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77" w:rsidRPr="005F7F77" w:rsidRDefault="005F7F77" w:rsidP="005F7F77">
      <w:pPr>
        <w:spacing w:after="0" w:line="240" w:lineRule="auto"/>
        <w:jc w:val="center"/>
        <w:rPr>
          <w:rFonts w:ascii="Times New Roman" w:hAnsi="Times New Roman" w:cs="Times New Roman"/>
          <w:b/>
          <w:u w:val="single"/>
        </w:rPr>
      </w:pPr>
      <w:r w:rsidRPr="005F7F77">
        <w:rPr>
          <w:rFonts w:ascii="Times New Roman" w:hAnsi="Times New Roman" w:cs="Times New Roman"/>
          <w:b/>
          <w:u w:val="single"/>
        </w:rPr>
        <w:t>Vyjádření EK FNOL</w:t>
      </w:r>
    </w:p>
    <w:p w:rsidR="005F7F77" w:rsidRPr="005F7F77" w:rsidRDefault="005F7F77" w:rsidP="005F7F77">
      <w:pPr>
        <w:spacing w:after="0" w:line="240" w:lineRule="auto"/>
        <w:rPr>
          <w:rFonts w:ascii="Times New Roman" w:hAnsi="Times New Roman" w:cs="Times New Roman"/>
          <w:b/>
          <w:bCs/>
        </w:rPr>
      </w:pPr>
    </w:p>
    <w:p w:rsidR="005F7F77" w:rsidRPr="005F7F77" w:rsidRDefault="005F7F77" w:rsidP="005F7F77">
      <w:pPr>
        <w:spacing w:after="0" w:line="240" w:lineRule="auto"/>
        <w:rPr>
          <w:rFonts w:ascii="Times New Roman" w:hAnsi="Times New Roman" w:cs="Times New Roman"/>
          <w:b/>
          <w:bCs/>
        </w:rPr>
      </w:pPr>
      <w:r w:rsidRPr="005F7F77">
        <w:rPr>
          <w:rFonts w:ascii="Times New Roman" w:hAnsi="Times New Roman" w:cs="Times New Roman"/>
          <w:b/>
          <w:bCs/>
        </w:rPr>
        <w:t>Číslo jednací/</w:t>
      </w:r>
      <w:r w:rsidRPr="005F7F77">
        <w:rPr>
          <w:rFonts w:ascii="Times New Roman" w:hAnsi="Times New Roman" w:cs="Times New Roman"/>
          <w:i/>
        </w:rPr>
        <w:t>Reference number</w:t>
      </w:r>
      <w:r w:rsidRPr="005F7F77">
        <w:rPr>
          <w:rFonts w:ascii="Times New Roman" w:hAnsi="Times New Roman" w:cs="Times New Roman"/>
        </w:rPr>
        <w:t xml:space="preserve">: </w:t>
      </w:r>
      <w:r w:rsidRPr="005F7F77">
        <w:rPr>
          <w:rFonts w:ascii="Times New Roman" w:hAnsi="Times New Roman" w:cs="Times New Roman"/>
          <w:b/>
        </w:rPr>
        <w:t>44/14 MEK 6</w:t>
      </w:r>
    </w:p>
    <w:p w:rsidR="005F7F77" w:rsidRPr="005F7F77" w:rsidRDefault="005F7F77" w:rsidP="005F7F77">
      <w:pPr>
        <w:spacing w:after="0" w:line="240" w:lineRule="auto"/>
        <w:rPr>
          <w:rFonts w:ascii="Times New Roman" w:hAnsi="Times New Roman" w:cs="Times New Roman"/>
          <w:bCs/>
          <w:i/>
        </w:rPr>
      </w:pPr>
      <w:r w:rsidRPr="005F7F77">
        <w:rPr>
          <w:rFonts w:ascii="Times New Roman" w:hAnsi="Times New Roman" w:cs="Times New Roman"/>
          <w:b/>
          <w:bCs/>
        </w:rPr>
        <w:t>Název KH/</w:t>
      </w:r>
      <w:r w:rsidRPr="005F7F77">
        <w:rPr>
          <w:rFonts w:ascii="Times New Roman" w:hAnsi="Times New Roman" w:cs="Times New Roman"/>
          <w:i/>
        </w:rPr>
        <w:t>Full Title of Clinical Trial</w:t>
      </w:r>
      <w:r w:rsidRPr="005F7F77">
        <w:rPr>
          <w:rFonts w:ascii="Times New Roman" w:hAnsi="Times New Roman" w:cs="Times New Roman"/>
          <w:bCs/>
        </w:rPr>
        <w:t xml:space="preserve">: </w:t>
      </w:r>
      <w:r w:rsidRPr="005F7F77">
        <w:rPr>
          <w:rFonts w:ascii="Times New Roman" w:hAnsi="Times New Roman" w:cs="Times New Roman"/>
        </w:rPr>
        <w:t xml:space="preserve">Randomizovaná, kontrolovaná studie fáze 3: perorálně podávaný Pactritinib ve srovnání s nejlepší dostupnou léčbou pacientů s trombocytopénií, primární myelofibrózou, postpolycytemickou myelofibrózou a myelofibrózou po esenciální trombocytémii / </w:t>
      </w:r>
      <w:r w:rsidRPr="005F7F77">
        <w:rPr>
          <w:rFonts w:ascii="Times New Roman" w:hAnsi="Times New Roman" w:cs="Times New Roman"/>
          <w:i/>
        </w:rPr>
        <w:t>A Randomized, Controlled, Phase 3 Study of Oral Pacritinib versus Best Available Therapy in Patients with Thrombocytopenia and Primary Myelofibrosis, Post-Polycythemia Vera Myelofibrosis, or Post-Essential Thrombocythemia Myelofibrosis</w:t>
      </w: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b/>
          <w:bCs/>
        </w:rPr>
        <w:t xml:space="preserve">Číslo protokolu/ </w:t>
      </w:r>
      <w:r w:rsidRPr="005F7F77">
        <w:rPr>
          <w:rFonts w:ascii="Times New Roman" w:hAnsi="Times New Roman" w:cs="Times New Roman"/>
          <w:i/>
        </w:rPr>
        <w:t>Protocol Code Number</w:t>
      </w:r>
      <w:r w:rsidRPr="005F7F77">
        <w:rPr>
          <w:rFonts w:ascii="Times New Roman" w:hAnsi="Times New Roman" w:cs="Times New Roman"/>
        </w:rPr>
        <w:t>: PAC326</w:t>
      </w: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b/>
          <w:bCs/>
        </w:rPr>
        <w:t xml:space="preserve">EudraCT number/ </w:t>
      </w:r>
      <w:r w:rsidRPr="005F7F77">
        <w:rPr>
          <w:rFonts w:ascii="Times New Roman" w:hAnsi="Times New Roman" w:cs="Times New Roman"/>
          <w:i/>
        </w:rPr>
        <w:t>EudraCT number</w:t>
      </w:r>
      <w:r w:rsidRPr="005F7F77">
        <w:rPr>
          <w:rFonts w:ascii="Times New Roman" w:hAnsi="Times New Roman" w:cs="Times New Roman"/>
        </w:rPr>
        <w:t>: 2013-004000-19</w:t>
      </w: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b/>
          <w:bCs/>
        </w:rPr>
        <w:t>Zadavatel/</w:t>
      </w:r>
      <w:r w:rsidRPr="005F7F77">
        <w:rPr>
          <w:rFonts w:ascii="Times New Roman" w:hAnsi="Times New Roman" w:cs="Times New Roman"/>
          <w:i/>
        </w:rPr>
        <w:t>Sponzor</w:t>
      </w:r>
      <w:r w:rsidRPr="005F7F77">
        <w:rPr>
          <w:rFonts w:ascii="Times New Roman" w:hAnsi="Times New Roman" w:cs="Times New Roman"/>
        </w:rPr>
        <w:t>: Cell Therapeutics, Inc., 3101 Western Avenue, Suite 600, Seattle, WA 98121, USA</w:t>
      </w:r>
    </w:p>
    <w:p w:rsidR="005F7F77" w:rsidRPr="005F7F77" w:rsidRDefault="005F7F77" w:rsidP="005F7F77">
      <w:pPr>
        <w:spacing w:after="0" w:line="240" w:lineRule="auto"/>
        <w:rPr>
          <w:rFonts w:ascii="Times New Roman" w:hAnsi="Times New Roman" w:cs="Times New Roman"/>
          <w:bCs/>
        </w:rPr>
      </w:pPr>
      <w:r w:rsidRPr="005F7F77">
        <w:rPr>
          <w:rFonts w:ascii="Times New Roman" w:hAnsi="Times New Roman" w:cs="Times New Roman"/>
          <w:b/>
          <w:bCs/>
        </w:rPr>
        <w:t>Žadatel/</w:t>
      </w:r>
      <w:r w:rsidRPr="005F7F77">
        <w:rPr>
          <w:rFonts w:ascii="Times New Roman" w:hAnsi="Times New Roman" w:cs="Times New Roman"/>
          <w:bCs/>
          <w:i/>
        </w:rPr>
        <w:t>Applicant</w:t>
      </w:r>
      <w:r w:rsidRPr="005F7F77">
        <w:rPr>
          <w:rFonts w:ascii="Times New Roman" w:hAnsi="Times New Roman" w:cs="Times New Roman"/>
          <w:bCs/>
        </w:rPr>
        <w:t>: Ockham Europe Ltd., The Logan Building, Roslin Biocentre, Roslin, Edinburgh EH25 9TT, UK</w:t>
      </w:r>
    </w:p>
    <w:p w:rsidR="005F7F77" w:rsidRPr="005F7F77" w:rsidRDefault="005F7F77" w:rsidP="005F7F77">
      <w:pPr>
        <w:spacing w:after="0" w:line="240" w:lineRule="auto"/>
        <w:rPr>
          <w:rFonts w:ascii="Times New Roman" w:hAnsi="Times New Roman" w:cs="Times New Roman"/>
          <w:bCs/>
        </w:rPr>
      </w:pPr>
      <w:r w:rsidRPr="005F7F77">
        <w:rPr>
          <w:rFonts w:ascii="Times New Roman" w:hAnsi="Times New Roman" w:cs="Times New Roman"/>
          <w:b/>
          <w:bCs/>
        </w:rPr>
        <w:t xml:space="preserve">Kontaktní osoba: </w:t>
      </w:r>
      <w:r w:rsidRPr="005F7F77">
        <w:rPr>
          <w:rFonts w:ascii="Times New Roman" w:hAnsi="Times New Roman" w:cs="Times New Roman"/>
          <w:bCs/>
        </w:rPr>
        <w:t>MUDr. Jana Schwarzová, Smetanova 386, 252 64 Velké Přílepy (jana@schwarzovi.eu)</w:t>
      </w:r>
    </w:p>
    <w:p w:rsidR="005F7F77" w:rsidRPr="005F7F77" w:rsidRDefault="005F7F77" w:rsidP="005F7F77">
      <w:pPr>
        <w:spacing w:after="0" w:line="240" w:lineRule="auto"/>
        <w:rPr>
          <w:rFonts w:ascii="Times New Roman" w:hAnsi="Times New Roman" w:cs="Times New Roman"/>
          <w:b/>
          <w:bCs/>
        </w:rPr>
      </w:pPr>
      <w:r w:rsidRPr="005F7F77">
        <w:rPr>
          <w:rFonts w:ascii="Times New Roman" w:hAnsi="Times New Roman" w:cs="Times New Roman"/>
          <w:b/>
          <w:bCs/>
        </w:rPr>
        <w:t>Datum doručení žádosti/</w:t>
      </w:r>
      <w:r w:rsidRPr="005F7F77">
        <w:rPr>
          <w:rFonts w:ascii="Times New Roman" w:hAnsi="Times New Roman" w:cs="Times New Roman"/>
          <w:i/>
        </w:rPr>
        <w:t>Date of submission of the Application Form</w:t>
      </w:r>
      <w:r w:rsidRPr="005F7F77">
        <w:rPr>
          <w:rFonts w:ascii="Times New Roman" w:hAnsi="Times New Roman" w:cs="Times New Roman"/>
        </w:rPr>
        <w:t>:  2.4.2014</w:t>
      </w: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b/>
          <w:bCs/>
        </w:rPr>
        <w:t xml:space="preserve">Datum jednání EK </w:t>
      </w:r>
      <w:r w:rsidRPr="005F7F77">
        <w:rPr>
          <w:rFonts w:ascii="Times New Roman" w:hAnsi="Times New Roman" w:cs="Times New Roman"/>
        </w:rPr>
        <w:t>/</w:t>
      </w:r>
      <w:r w:rsidRPr="005F7F77">
        <w:rPr>
          <w:rFonts w:ascii="Times New Roman" w:hAnsi="Times New Roman" w:cs="Times New Roman"/>
          <w:i/>
        </w:rPr>
        <w:t>Date of Ethics Committee´s session</w:t>
      </w:r>
      <w:r w:rsidRPr="005F7F77">
        <w:rPr>
          <w:rFonts w:ascii="Times New Roman" w:hAnsi="Times New Roman" w:cs="Times New Roman"/>
        </w:rPr>
        <w:t>:  12.5.2014</w:t>
      </w: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b/>
        </w:rPr>
      </w:pPr>
    </w:p>
    <w:p w:rsidR="005F7F77" w:rsidRPr="005F7F77" w:rsidRDefault="005F7F77" w:rsidP="005F7F77">
      <w:pPr>
        <w:spacing w:after="0" w:line="240" w:lineRule="auto"/>
        <w:rPr>
          <w:rFonts w:ascii="Times New Roman" w:hAnsi="Times New Roman" w:cs="Times New Roman"/>
          <w:b/>
        </w:rPr>
      </w:pPr>
      <w:r w:rsidRPr="005F7F77">
        <w:rPr>
          <w:rFonts w:ascii="Times New Roman" w:hAnsi="Times New Roman" w:cs="Times New Roman"/>
          <w:b/>
        </w:rPr>
        <w:t>EK   projednala předložené dokumenty a žádá před vydáním „Stanoviska“ o  vyjádření k následujícímu  bodu :</w:t>
      </w: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numPr>
          <w:ilvl w:val="0"/>
          <w:numId w:val="7"/>
        </w:numPr>
        <w:spacing w:after="0" w:line="240" w:lineRule="auto"/>
        <w:rPr>
          <w:rFonts w:ascii="Times New Roman" w:hAnsi="Times New Roman" w:cs="Times New Roman"/>
        </w:rPr>
      </w:pPr>
      <w:r w:rsidRPr="005F7F77">
        <w:rPr>
          <w:rFonts w:ascii="Times New Roman" w:hAnsi="Times New Roman" w:cs="Times New Roman"/>
        </w:rPr>
        <w:t>V odstavci 9 Náklady vložit :  „V případě újmy na zdraví budete odškodněn v souladu s právním řádem ČR a v souladu s ním je rovněž tato studie pojištěna. Budou uhrazeny náklady spojené s léčbou této újmy. V případě, že budete mít pocit, že došlo k takové újmě, informujte ihned svého zkoušejícího lékaře.“</w:t>
      </w:r>
    </w:p>
    <w:p w:rsidR="005F7F77" w:rsidRPr="005F7F77" w:rsidRDefault="005F7F77" w:rsidP="005F7F77">
      <w:pPr>
        <w:numPr>
          <w:ilvl w:val="0"/>
          <w:numId w:val="7"/>
        </w:numPr>
        <w:spacing w:after="0" w:line="240" w:lineRule="auto"/>
        <w:rPr>
          <w:rFonts w:ascii="Times New Roman" w:hAnsi="Times New Roman" w:cs="Times New Roman"/>
        </w:rPr>
      </w:pPr>
      <w:r w:rsidRPr="005F7F77">
        <w:rPr>
          <w:rFonts w:ascii="Times New Roman" w:hAnsi="Times New Roman" w:cs="Times New Roman"/>
        </w:rPr>
        <w:t xml:space="preserve">V posledním odstavci Informovaného souhlasu –  podle zákona  má právo  na přístup ke zdravotnické dokumentaci, omezení k nahlížení a kopírování by se mělo týkat  pouze studijních záznamů (CRF). </w:t>
      </w:r>
    </w:p>
    <w:p w:rsidR="005F7F77" w:rsidRPr="005F7F77" w:rsidRDefault="005F7F77" w:rsidP="005F7F77">
      <w:pPr>
        <w:spacing w:after="0" w:line="240" w:lineRule="auto"/>
        <w:rPr>
          <w:rFonts w:ascii="Times New Roman" w:hAnsi="Times New Roman" w:cs="Times New Roman"/>
          <w:b/>
          <w:bCs/>
        </w:rPr>
      </w:pP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b/>
        </w:rPr>
      </w:pP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rPr>
        <w:t>Etická komise prohlašuje, že byla ustavena a  pracuje podle jednacího řádu v souladu se správnou klinickou praxí (GCP) a platnými právními předpisy/</w:t>
      </w:r>
      <w:r w:rsidRPr="005F7F77">
        <w:rPr>
          <w:rFonts w:ascii="Times New Roman" w:hAnsi="Times New Roman" w:cs="Times New Roman"/>
          <w:i/>
        </w:rPr>
        <w:t>The Ethics Committee hereby declares that it was established and operates in accordance with its Rules of Procedure in compliance with Good Clinical Practice and valid legal regulations:</w:t>
      </w:r>
    </w:p>
    <w:p w:rsidR="005F7F77" w:rsidRPr="005F7F77" w:rsidRDefault="005F7F77" w:rsidP="005F7F77">
      <w:pPr>
        <w:spacing w:after="0" w:line="240" w:lineRule="auto"/>
        <w:rPr>
          <w:rFonts w:ascii="Times New Roman" w:hAnsi="Times New Roman" w:cs="Times New Roman"/>
          <w:i/>
        </w:rPr>
      </w:pPr>
      <w:r w:rsidRPr="005F7F77">
        <w:rPr>
          <w:rFonts w:ascii="Times New Roman" w:hAnsi="Times New Roman" w:cs="Times New Roman"/>
          <w:i/>
        </w:rPr>
        <w:t xml:space="preserve"> </w:t>
      </w:r>
      <w:r w:rsidRPr="005F7F77">
        <w:rPr>
          <w:rFonts w:ascii="Times New Roman" w:hAnsi="Times New Roman" w:cs="Times New Roman"/>
        </w:rPr>
        <w:sym w:font="Wingdings 2" w:char="F054"/>
      </w:r>
      <w:r w:rsidRPr="005F7F77">
        <w:rPr>
          <w:rFonts w:ascii="Times New Roman" w:hAnsi="Times New Roman" w:cs="Times New Roman"/>
        </w:rPr>
        <w:t xml:space="preserve"> Ano/</w:t>
      </w:r>
      <w:r w:rsidRPr="005F7F77">
        <w:rPr>
          <w:rFonts w:ascii="Times New Roman" w:hAnsi="Times New Roman" w:cs="Times New Roman"/>
          <w:i/>
        </w:rPr>
        <w:t>Yes</w:t>
      </w:r>
      <w:r w:rsidRPr="005F7F77">
        <w:rPr>
          <w:rFonts w:ascii="Times New Roman" w:hAnsi="Times New Roman" w:cs="Times New Roman"/>
        </w:rPr>
        <w:t xml:space="preserve">       </w:t>
      </w:r>
      <w:r w:rsidR="00415BD1" w:rsidRPr="005F7F77">
        <w:rPr>
          <w:rFonts w:ascii="Times New Roman" w:hAnsi="Times New Roman" w:cs="Times New Roman"/>
        </w:rPr>
        <w:fldChar w:fldCharType="begin">
          <w:ffData>
            <w:name w:val="Zaškrtávací25"/>
            <w:enabled/>
            <w:calcOnExit w:val="0"/>
            <w:checkBox>
              <w:sizeAuto/>
              <w:default w:val="0"/>
            </w:checkBox>
          </w:ffData>
        </w:fldChar>
      </w:r>
      <w:r w:rsidRPr="005F7F77">
        <w:rPr>
          <w:rFonts w:ascii="Times New Roman" w:hAnsi="Times New Roman" w:cs="Times New Roman"/>
        </w:rPr>
        <w:instrText xml:space="preserve"> FORMCHECKBOX </w:instrText>
      </w:r>
      <w:r w:rsidR="00415BD1">
        <w:rPr>
          <w:rFonts w:ascii="Times New Roman" w:hAnsi="Times New Roman" w:cs="Times New Roman"/>
        </w:rPr>
      </w:r>
      <w:r w:rsidR="00415BD1">
        <w:rPr>
          <w:rFonts w:ascii="Times New Roman" w:hAnsi="Times New Roman" w:cs="Times New Roman"/>
        </w:rPr>
        <w:fldChar w:fldCharType="separate"/>
      </w:r>
      <w:r w:rsidR="00415BD1" w:rsidRPr="005F7F77">
        <w:rPr>
          <w:rFonts w:ascii="Times New Roman" w:hAnsi="Times New Roman" w:cs="Times New Roman"/>
        </w:rPr>
        <w:fldChar w:fldCharType="end"/>
      </w:r>
      <w:r w:rsidRPr="005F7F77">
        <w:rPr>
          <w:rFonts w:ascii="Times New Roman" w:hAnsi="Times New Roman" w:cs="Times New Roman"/>
        </w:rPr>
        <w:t>Ne/</w:t>
      </w:r>
      <w:r w:rsidRPr="005F7F77">
        <w:rPr>
          <w:rFonts w:ascii="Times New Roman" w:hAnsi="Times New Roman" w:cs="Times New Roman"/>
          <w:i/>
        </w:rPr>
        <w:t>No</w:t>
      </w:r>
      <w:r w:rsidRPr="005F7F77">
        <w:rPr>
          <w:rFonts w:ascii="Times New Roman" w:hAnsi="Times New Roman" w:cs="Times New Roman"/>
        </w:rPr>
        <w:t xml:space="preserve">           </w:t>
      </w: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rPr>
        <w:t xml:space="preserve">                                                                                         MUDr. Jindřiška Burešová</w:t>
      </w: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rPr>
        <w:t>Datum/</w:t>
      </w:r>
      <w:r w:rsidRPr="005F7F77">
        <w:rPr>
          <w:rFonts w:ascii="Times New Roman" w:hAnsi="Times New Roman" w:cs="Times New Roman"/>
          <w:i/>
        </w:rPr>
        <w:t>Date:</w:t>
      </w:r>
      <w:r w:rsidRPr="005F7F77">
        <w:rPr>
          <w:rFonts w:ascii="Times New Roman" w:hAnsi="Times New Roman" w:cs="Times New Roman"/>
        </w:rPr>
        <w:t xml:space="preserve">  12.5.2014                                                  místopředsedkyně EK FNOL a LF UP</w:t>
      </w:r>
    </w:p>
    <w:p w:rsidR="005F7F77" w:rsidRPr="005F7F77" w:rsidRDefault="005F7F77" w:rsidP="005F7F77">
      <w:pPr>
        <w:spacing w:after="0" w:line="240" w:lineRule="auto"/>
        <w:rPr>
          <w:rFonts w:ascii="Times New Roman" w:hAnsi="Times New Roman" w:cs="Times New Roman"/>
          <w:i/>
        </w:rPr>
      </w:pPr>
      <w:r w:rsidRPr="005F7F77">
        <w:rPr>
          <w:rFonts w:ascii="Times New Roman" w:hAnsi="Times New Roman" w:cs="Times New Roman"/>
        </w:rPr>
        <w:tab/>
      </w:r>
      <w:r w:rsidRPr="005F7F77">
        <w:rPr>
          <w:rFonts w:ascii="Times New Roman" w:hAnsi="Times New Roman" w:cs="Times New Roman"/>
        </w:rPr>
        <w:tab/>
      </w:r>
      <w:r w:rsidRPr="005F7F77">
        <w:rPr>
          <w:rFonts w:ascii="Times New Roman" w:hAnsi="Times New Roman" w:cs="Times New Roman"/>
        </w:rPr>
        <w:tab/>
      </w:r>
      <w:r w:rsidRPr="005F7F77">
        <w:rPr>
          <w:rFonts w:ascii="Times New Roman" w:hAnsi="Times New Roman" w:cs="Times New Roman"/>
        </w:rPr>
        <w:tab/>
      </w:r>
      <w:r w:rsidRPr="005F7F77">
        <w:rPr>
          <w:rFonts w:ascii="Times New Roman" w:hAnsi="Times New Roman" w:cs="Times New Roman"/>
        </w:rPr>
        <w:tab/>
        <w:t xml:space="preserve">                        </w:t>
      </w:r>
      <w:r w:rsidRPr="005F7F77">
        <w:rPr>
          <w:rFonts w:ascii="Times New Roman" w:hAnsi="Times New Roman" w:cs="Times New Roman"/>
          <w:i/>
        </w:rPr>
        <w:t>Vice-chairman of the EC FNOL and LFUP</w:t>
      </w: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rPr>
      </w:pPr>
    </w:p>
    <w:p w:rsidR="00D93C91" w:rsidRPr="00D93C91" w:rsidRDefault="00D93C91" w:rsidP="00983631">
      <w:pPr>
        <w:spacing w:after="0" w:line="240" w:lineRule="auto"/>
        <w:jc w:val="center"/>
        <w:rPr>
          <w:rFonts w:ascii="Times New Roman" w:eastAsia="Times New Roman" w:hAnsi="Times New Roman" w:cs="Times New Roman"/>
          <w:b/>
          <w:bCs/>
          <w:lang w:eastAsia="cs-CZ"/>
        </w:rPr>
      </w:pPr>
      <w:r w:rsidRPr="00D93C91">
        <w:rPr>
          <w:rFonts w:ascii="Times New Roman" w:eastAsia="Times New Roman" w:hAnsi="Times New Roman" w:cs="Times New Roman"/>
          <w:b/>
          <w:bCs/>
          <w:lang w:eastAsia="cs-CZ"/>
        </w:rPr>
        <w:lastRenderedPageBreak/>
        <w:t>STANOVISKO ETICKÉ KOMISE KE KLINICKÉMU HODNOCENÍ</w:t>
      </w:r>
    </w:p>
    <w:p w:rsidR="00D93C91" w:rsidRPr="00D93C91" w:rsidRDefault="00D93C91" w:rsidP="00D93C91">
      <w:pPr>
        <w:spacing w:after="0" w:line="240" w:lineRule="auto"/>
        <w:jc w:val="center"/>
        <w:rPr>
          <w:rFonts w:ascii="Times New Roman" w:eastAsia="Times New Roman" w:hAnsi="Times New Roman" w:cs="Times New Roman"/>
          <w:bCs/>
          <w:i/>
          <w:lang w:eastAsia="cs-CZ"/>
        </w:rPr>
      </w:pPr>
      <w:r w:rsidRPr="00D93C91">
        <w:rPr>
          <w:rFonts w:ascii="Times New Roman" w:eastAsia="Times New Roman" w:hAnsi="Times New Roman" w:cs="Times New Roman"/>
          <w:bCs/>
          <w:i/>
          <w:lang w:eastAsia="cs-CZ"/>
        </w:rPr>
        <w:t xml:space="preserve">Opinion of the Ethics Committee on Clinical Trial  </w:t>
      </w:r>
    </w:p>
    <w:p w:rsidR="00D93C91" w:rsidRPr="00D93C91" w:rsidRDefault="00D93C91" w:rsidP="00D93C91">
      <w:pPr>
        <w:spacing w:after="0" w:line="240" w:lineRule="auto"/>
        <w:jc w:val="center"/>
        <w:rPr>
          <w:rFonts w:ascii="Times New Roman" w:eastAsia="Times New Roman" w:hAnsi="Times New Roman" w:cs="Times New Roman"/>
          <w:b/>
          <w:bCs/>
          <w:i/>
          <w:lang w:eastAsia="cs-CZ"/>
        </w:rPr>
      </w:pPr>
    </w:p>
    <w:p w:rsidR="00D93C91" w:rsidRPr="00D93C91" w:rsidRDefault="00415BD1" w:rsidP="00D93C91">
      <w:pPr>
        <w:spacing w:after="0" w:line="240" w:lineRule="auto"/>
        <w:rPr>
          <w:rFonts w:ascii="Times New Roman" w:eastAsia="Times New Roman" w:hAnsi="Times New Roman" w:cs="Times New Roman"/>
          <w:lang w:eastAsia="cs-CZ"/>
        </w:rPr>
      </w:pPr>
      <w:r w:rsidRPr="00D93C9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93C91" w:rsidRPr="00D93C9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93C91">
        <w:rPr>
          <w:rFonts w:ascii="Times New Roman" w:eastAsia="Times New Roman" w:hAnsi="Times New Roman" w:cs="Times New Roman"/>
          <w:lang w:eastAsia="cs-CZ"/>
        </w:rPr>
        <w:fldChar w:fldCharType="end"/>
      </w:r>
      <w:r w:rsidR="00D93C91" w:rsidRPr="00D93C91">
        <w:rPr>
          <w:rFonts w:ascii="Times New Roman" w:eastAsia="Times New Roman" w:hAnsi="Times New Roman" w:cs="Times New Roman"/>
          <w:lang w:eastAsia="cs-CZ"/>
        </w:rPr>
        <w:t xml:space="preserve">  Multicentrické KH, je požadováno stanovisko multicentrické EK pro všechna centra/</w:t>
      </w:r>
      <w:r w:rsidR="00D93C91" w:rsidRPr="00D93C91">
        <w:rPr>
          <w:rFonts w:ascii="Times New Roman" w:eastAsia="Times New Roman" w:hAnsi="Times New Roman" w:cs="Times New Roman"/>
          <w:i/>
          <w:lang w:eastAsia="cs-CZ"/>
        </w:rPr>
        <w:t>Multi-centric clinical trial, opinion issued by Ethics Committee for Multi-Centric Clinical Trials is required</w:t>
      </w:r>
    </w:p>
    <w:p w:rsidR="00D93C91" w:rsidRPr="00D93C91" w:rsidRDefault="00D93C91" w:rsidP="00D93C91">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D93C91">
        <w:rPr>
          <w:rFonts w:ascii="Times New Roman" w:eastAsia="Times New Roman" w:hAnsi="Times New Roman" w:cs="Times New Roman"/>
          <w:lang w:eastAsia="cs-CZ"/>
        </w:rPr>
        <w:t xml:space="preserve">  Multicentrické KH, je požadováno stanovisko EK pro místní centrum (centra)/ </w:t>
      </w:r>
      <w:r w:rsidRPr="00D93C91">
        <w:rPr>
          <w:rFonts w:ascii="Times New Roman" w:eastAsia="Times New Roman" w:hAnsi="Times New Roman" w:cs="Times New Roman"/>
          <w:i/>
          <w:lang w:eastAsia="cs-CZ"/>
        </w:rPr>
        <w:t>Multi-centric clinical trial, opinion issued by local Ethics Committee(s) is required</w:t>
      </w:r>
    </w:p>
    <w:p w:rsidR="00D93C91" w:rsidRPr="00D93C91" w:rsidRDefault="00415BD1" w:rsidP="00D93C91">
      <w:pPr>
        <w:spacing w:after="0" w:line="240" w:lineRule="auto"/>
        <w:rPr>
          <w:rFonts w:ascii="Times New Roman" w:eastAsia="Times New Roman" w:hAnsi="Times New Roman" w:cs="Times New Roman"/>
          <w:i/>
          <w:lang w:eastAsia="cs-CZ"/>
        </w:rPr>
      </w:pPr>
      <w:r w:rsidRPr="00D93C9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93C91" w:rsidRPr="00D93C9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93C91">
        <w:rPr>
          <w:rFonts w:ascii="Times New Roman" w:eastAsia="Times New Roman" w:hAnsi="Times New Roman" w:cs="Times New Roman"/>
          <w:lang w:eastAsia="cs-CZ"/>
        </w:rPr>
        <w:fldChar w:fldCharType="end"/>
      </w:r>
      <w:r w:rsidR="00D93C91" w:rsidRPr="00D93C91">
        <w:rPr>
          <w:rFonts w:ascii="Times New Roman" w:eastAsia="Times New Roman" w:hAnsi="Times New Roman" w:cs="Times New Roman"/>
          <w:lang w:eastAsia="cs-CZ"/>
        </w:rPr>
        <w:t xml:space="preserve">  KH prováděné v jednom centru, požadováno stanovisko EK pro místní centrum (centra)/ </w:t>
      </w:r>
      <w:r w:rsidR="00D93C91" w:rsidRPr="00D93C91">
        <w:rPr>
          <w:rFonts w:ascii="Times New Roman" w:eastAsia="Times New Roman" w:hAnsi="Times New Roman" w:cs="Times New Roman"/>
          <w:i/>
          <w:lang w:eastAsia="cs-CZ"/>
        </w:rPr>
        <w:t>Clinical trial conducted in a single site, opinion of a local EC is required</w:t>
      </w:r>
    </w:p>
    <w:p w:rsidR="00D93C91" w:rsidRPr="00D93C91" w:rsidRDefault="00D93C91" w:rsidP="00D93C91">
      <w:pPr>
        <w:spacing w:after="0" w:line="240" w:lineRule="auto"/>
        <w:rPr>
          <w:rFonts w:ascii="Times New Roman" w:eastAsia="Times New Roman" w:hAnsi="Times New Roman" w:cs="Times New Roman"/>
          <w:b/>
          <w:bCs/>
          <w:lang w:eastAsia="cs-CZ"/>
        </w:rPr>
      </w:pPr>
    </w:p>
    <w:p w:rsidR="00D93C91" w:rsidRPr="00D93C91" w:rsidRDefault="00D93C91" w:rsidP="00D93C91">
      <w:pPr>
        <w:spacing w:after="0" w:line="240" w:lineRule="auto"/>
        <w:rPr>
          <w:rFonts w:ascii="Times New Roman" w:eastAsia="Times New Roman" w:hAnsi="Times New Roman" w:cs="Times New Roman"/>
          <w:b/>
          <w:bCs/>
          <w:lang w:eastAsia="cs-CZ"/>
        </w:rPr>
      </w:pPr>
      <w:r w:rsidRPr="00D93C91">
        <w:rPr>
          <w:rFonts w:ascii="Times New Roman" w:eastAsia="Times New Roman" w:hAnsi="Times New Roman" w:cs="Times New Roman"/>
          <w:b/>
          <w:bCs/>
          <w:lang w:eastAsia="cs-CZ"/>
        </w:rPr>
        <w:t>Číslo jednací/</w:t>
      </w:r>
      <w:r w:rsidRPr="00D93C91">
        <w:rPr>
          <w:rFonts w:ascii="Times New Roman" w:eastAsia="Times New Roman" w:hAnsi="Times New Roman" w:cs="Times New Roman"/>
          <w:i/>
          <w:lang w:eastAsia="cs-CZ"/>
        </w:rPr>
        <w:t>Reference number</w:t>
      </w:r>
      <w:r w:rsidRPr="00D93C9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54/14</w:t>
      </w:r>
    </w:p>
    <w:p w:rsidR="00D93C91" w:rsidRDefault="00D93C91" w:rsidP="00D93C91">
      <w:pPr>
        <w:spacing w:after="0" w:line="240" w:lineRule="auto"/>
        <w:rPr>
          <w:rFonts w:ascii="Times New Roman" w:eastAsia="Times New Roman" w:hAnsi="Times New Roman" w:cs="Times New Roman"/>
          <w:i/>
          <w:lang w:eastAsia="cs-CZ"/>
        </w:rPr>
      </w:pPr>
      <w:r w:rsidRPr="00D93C91">
        <w:rPr>
          <w:rFonts w:ascii="Times New Roman" w:eastAsia="Times New Roman" w:hAnsi="Times New Roman" w:cs="Times New Roman"/>
          <w:b/>
          <w:bCs/>
          <w:lang w:eastAsia="cs-CZ"/>
        </w:rPr>
        <w:t>Název KH/</w:t>
      </w:r>
      <w:r w:rsidRPr="00D93C91">
        <w:rPr>
          <w:rFonts w:ascii="Times New Roman" w:eastAsia="Times New Roman" w:hAnsi="Times New Roman" w:cs="Times New Roman"/>
          <w:i/>
          <w:lang w:eastAsia="cs-CZ"/>
        </w:rPr>
        <w:t>Full Title of Clinical Trial</w:t>
      </w:r>
      <w:r w:rsidRPr="00D93C91">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Pr>
          <w:rFonts w:ascii="Times New Roman" w:eastAsia="Times New Roman" w:hAnsi="Times New Roman" w:cs="Times New Roman"/>
          <w:lang w:eastAsia="cs-CZ"/>
        </w:rPr>
        <w:t>R</w:t>
      </w:r>
      <w:r w:rsidRPr="00330495">
        <w:rPr>
          <w:rFonts w:ascii="Times New Roman" w:eastAsia="Times New Roman" w:hAnsi="Times New Roman" w:cs="Times New Roman"/>
          <w:lang w:eastAsia="cs-CZ"/>
        </w:rPr>
        <w:t>andomizované, dvojitě zaslepené</w:t>
      </w:r>
      <w:r>
        <w:rPr>
          <w:rFonts w:ascii="Times New Roman" w:eastAsia="Times New Roman" w:hAnsi="Times New Roman" w:cs="Times New Roman"/>
          <w:lang w:eastAsia="cs-CZ"/>
        </w:rPr>
        <w:t xml:space="preserve">, </w:t>
      </w:r>
      <w:r w:rsidRPr="002B0ACE">
        <w:rPr>
          <w:rFonts w:ascii="Times New Roman" w:eastAsia="Times New Roman" w:hAnsi="Times New Roman" w:cs="Times New Roman"/>
          <w:lang w:eastAsia="cs-CZ"/>
        </w:rPr>
        <w:t>placebem kontrolované</w:t>
      </w:r>
      <w:r>
        <w:rPr>
          <w:rFonts w:ascii="Times New Roman" w:eastAsia="Times New Roman" w:hAnsi="Times New Roman" w:cs="Times New Roman"/>
          <w:lang w:eastAsia="cs-CZ"/>
        </w:rPr>
        <w:t xml:space="preserve"> klinické </w:t>
      </w:r>
      <w:r w:rsidRPr="00330495">
        <w:rPr>
          <w:rFonts w:ascii="Times New Roman" w:eastAsia="Times New Roman" w:hAnsi="Times New Roman" w:cs="Times New Roman"/>
          <w:lang w:eastAsia="cs-CZ"/>
        </w:rPr>
        <w:t xml:space="preserve">hodnocení fáze </w:t>
      </w:r>
      <w:r>
        <w:rPr>
          <w:rFonts w:ascii="Times New Roman" w:eastAsia="Times New Roman" w:hAnsi="Times New Roman" w:cs="Times New Roman"/>
          <w:lang w:eastAsia="cs-CZ"/>
        </w:rPr>
        <w:t xml:space="preserve">3, hodnotící udržovací léčbu ústy podávaným přípravkem Ixazomib Citrate (MLN9708) u pacientů s mnohočetným myelomem po transplantaci dříve odebraných vlastních kmenových buněk / </w:t>
      </w:r>
      <w:r>
        <w:rPr>
          <w:rFonts w:ascii="Times New Roman" w:eastAsia="Times New Roman" w:hAnsi="Times New Roman" w:cs="Times New Roman"/>
          <w:i/>
          <w:lang w:eastAsia="cs-CZ"/>
        </w:rPr>
        <w:t xml:space="preserve">A Phase 3, Randomized, Placebo-Controlled, Double-Blind Study of Oral </w:t>
      </w:r>
      <w:r w:rsidRPr="00D93C91">
        <w:rPr>
          <w:rFonts w:ascii="Times New Roman" w:eastAsia="Times New Roman" w:hAnsi="Times New Roman" w:cs="Times New Roman"/>
          <w:i/>
          <w:lang w:eastAsia="cs-CZ"/>
        </w:rPr>
        <w:t>Ixazomib Citrate (MLN9708)</w:t>
      </w:r>
      <w:r>
        <w:rPr>
          <w:rFonts w:ascii="Times New Roman" w:eastAsia="Times New Roman" w:hAnsi="Times New Roman" w:cs="Times New Roman"/>
          <w:i/>
          <w:lang w:eastAsia="cs-CZ"/>
        </w:rPr>
        <w:t xml:space="preserve"> Maintenance Therapy in Patients With Multiple Myeloma Following Autologous Stem Cell Transplant</w:t>
      </w:r>
      <w:r w:rsidRPr="00D93C91">
        <w:rPr>
          <w:rFonts w:ascii="Times New Roman" w:eastAsia="Times New Roman" w:hAnsi="Times New Roman" w:cs="Times New Roman"/>
          <w:i/>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 xml:space="preserve">              </w:t>
      </w:r>
    </w:p>
    <w:p w:rsidR="00D93C91" w:rsidRPr="00D93C91" w:rsidRDefault="00D93C91" w:rsidP="00D93C91">
      <w:pPr>
        <w:spacing w:after="0" w:line="240" w:lineRule="auto"/>
        <w:rPr>
          <w:rFonts w:ascii="Times New Roman" w:eastAsia="Times New Roman" w:hAnsi="Times New Roman" w:cs="Times New Roman"/>
          <w:bCs/>
          <w:lang w:eastAsia="cs-CZ"/>
        </w:rPr>
      </w:pPr>
    </w:p>
    <w:p w:rsidR="00D93C91" w:rsidRPr="00D93C91" w:rsidRDefault="00D93C91" w:rsidP="00D93C91">
      <w:pPr>
        <w:spacing w:after="0" w:line="240" w:lineRule="auto"/>
        <w:rPr>
          <w:rFonts w:ascii="Times New Roman" w:eastAsia="Times New Roman" w:hAnsi="Times New Roman" w:cs="Times New Roman"/>
          <w:lang w:eastAsia="cs-CZ"/>
        </w:rPr>
      </w:pPr>
      <w:r w:rsidRPr="00D93C91">
        <w:rPr>
          <w:rFonts w:ascii="Times New Roman" w:eastAsia="Times New Roman" w:hAnsi="Times New Roman" w:cs="Times New Roman"/>
          <w:b/>
          <w:bCs/>
          <w:lang w:eastAsia="cs-CZ"/>
        </w:rPr>
        <w:t xml:space="preserve">Číslo protokolu/ </w:t>
      </w:r>
      <w:r w:rsidRPr="00D93C91">
        <w:rPr>
          <w:rFonts w:ascii="Times New Roman" w:eastAsia="Times New Roman" w:hAnsi="Times New Roman" w:cs="Times New Roman"/>
          <w:i/>
          <w:lang w:eastAsia="cs-CZ"/>
        </w:rPr>
        <w:t>Protocol Code Number</w:t>
      </w:r>
      <w:r w:rsidRPr="00D93C91">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C16019</w:t>
      </w:r>
    </w:p>
    <w:p w:rsidR="00D93C91" w:rsidRPr="00D93C91" w:rsidRDefault="00D93C91" w:rsidP="00D93C91">
      <w:pPr>
        <w:spacing w:after="0" w:line="240" w:lineRule="auto"/>
        <w:rPr>
          <w:rFonts w:ascii="Times New Roman" w:eastAsia="Times New Roman" w:hAnsi="Times New Roman" w:cs="Times New Roman"/>
          <w:lang w:eastAsia="cs-CZ"/>
        </w:rPr>
      </w:pPr>
      <w:r w:rsidRPr="00D93C91">
        <w:rPr>
          <w:rFonts w:ascii="Times New Roman" w:eastAsia="Times New Roman" w:hAnsi="Times New Roman" w:cs="Times New Roman"/>
          <w:b/>
          <w:bCs/>
          <w:lang w:eastAsia="cs-CZ"/>
        </w:rPr>
        <w:t xml:space="preserve">EudraCT number/ </w:t>
      </w:r>
      <w:r w:rsidRPr="00D93C91">
        <w:rPr>
          <w:rFonts w:ascii="Times New Roman" w:eastAsia="Times New Roman" w:hAnsi="Times New Roman" w:cs="Times New Roman"/>
          <w:i/>
          <w:lang w:eastAsia="cs-CZ"/>
        </w:rPr>
        <w:t>EudraCT number</w:t>
      </w:r>
      <w:r w:rsidRPr="00D93C91">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2013-002076-41</w:t>
      </w:r>
    </w:p>
    <w:p w:rsidR="00D93C91" w:rsidRPr="00D93C91" w:rsidRDefault="00D93C91" w:rsidP="00D93C91">
      <w:pPr>
        <w:spacing w:after="0" w:line="240" w:lineRule="auto"/>
        <w:rPr>
          <w:rFonts w:ascii="Times New Roman" w:eastAsia="Times New Roman" w:hAnsi="Times New Roman" w:cs="Times New Roman"/>
          <w:b/>
          <w:bCs/>
          <w:lang w:eastAsia="cs-CZ"/>
        </w:rPr>
      </w:pPr>
    </w:p>
    <w:p w:rsidR="00D93C91" w:rsidRPr="00D93C91" w:rsidRDefault="00D93C91" w:rsidP="00D93C91">
      <w:pPr>
        <w:spacing w:after="0" w:line="240" w:lineRule="auto"/>
        <w:rPr>
          <w:rFonts w:ascii="Times New Roman" w:eastAsia="Times New Roman" w:hAnsi="Times New Roman" w:cs="Times New Roman"/>
          <w:lang w:eastAsia="cs-CZ"/>
        </w:rPr>
      </w:pPr>
      <w:r w:rsidRPr="00D93C91">
        <w:rPr>
          <w:rFonts w:ascii="Times New Roman" w:eastAsia="Times New Roman" w:hAnsi="Times New Roman" w:cs="Times New Roman"/>
          <w:b/>
          <w:bCs/>
          <w:lang w:eastAsia="cs-CZ"/>
        </w:rPr>
        <w:t>Zadavatel/</w:t>
      </w:r>
      <w:r w:rsidRPr="00D93C91">
        <w:rPr>
          <w:rFonts w:ascii="Times New Roman" w:eastAsia="Times New Roman" w:hAnsi="Times New Roman" w:cs="Times New Roman"/>
          <w:i/>
          <w:lang w:eastAsia="cs-CZ"/>
        </w:rPr>
        <w:t>Sponzor</w:t>
      </w:r>
      <w:r w:rsidRPr="00D93C91">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Millennium Pharmaceuticals Inc., 40 Landsdowne Street, Cambridge, MA 02139, USA</w:t>
      </w:r>
    </w:p>
    <w:p w:rsidR="00D93C91" w:rsidRDefault="00D93C91" w:rsidP="00D93C91">
      <w:pPr>
        <w:spacing w:after="0" w:line="240" w:lineRule="auto"/>
        <w:rPr>
          <w:rFonts w:ascii="Times New Roman" w:eastAsia="Times New Roman" w:hAnsi="Times New Roman" w:cs="Times New Roman"/>
          <w:bCs/>
          <w:lang w:eastAsia="cs-CZ"/>
        </w:rPr>
      </w:pPr>
      <w:r w:rsidRPr="00D93C91">
        <w:rPr>
          <w:rFonts w:ascii="Times New Roman" w:eastAsia="Times New Roman" w:hAnsi="Times New Roman" w:cs="Times New Roman"/>
          <w:b/>
          <w:bCs/>
          <w:lang w:eastAsia="cs-CZ"/>
        </w:rPr>
        <w:t>Žadatel/</w:t>
      </w:r>
      <w:r w:rsidRPr="00D93C91">
        <w:rPr>
          <w:rFonts w:ascii="Times New Roman" w:eastAsia="Times New Roman" w:hAnsi="Times New Roman" w:cs="Times New Roman"/>
          <w:bCs/>
          <w:i/>
          <w:lang w:eastAsia="cs-CZ"/>
        </w:rPr>
        <w:t>Applicant</w:t>
      </w:r>
      <w:r w:rsidRPr="00D93C91">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PPD Czech Republic s.r.o., Budějovická alej, Antala Staška 2027/79, </w:t>
      </w:r>
    </w:p>
    <w:p w:rsidR="00D93C91" w:rsidRPr="00D93C91" w:rsidRDefault="00D93C91" w:rsidP="00D93C91">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140 00 Praha 4</w:t>
      </w:r>
    </w:p>
    <w:p w:rsidR="00D93C91" w:rsidRPr="00D93C91" w:rsidRDefault="00D93C91" w:rsidP="00D93C91">
      <w:pPr>
        <w:spacing w:after="0" w:line="240" w:lineRule="auto"/>
        <w:rPr>
          <w:rFonts w:ascii="Times New Roman" w:eastAsia="Times New Roman" w:hAnsi="Times New Roman" w:cs="Times New Roman"/>
          <w:b/>
          <w:bCs/>
          <w:lang w:eastAsia="cs-CZ"/>
        </w:rPr>
      </w:pPr>
      <w:r w:rsidRPr="00D93C91">
        <w:rPr>
          <w:rFonts w:ascii="Times New Roman" w:eastAsia="Times New Roman" w:hAnsi="Times New Roman" w:cs="Times New Roman"/>
          <w:b/>
          <w:bCs/>
          <w:lang w:eastAsia="cs-CZ"/>
        </w:rPr>
        <w:t>Datum doručení žádosti/</w:t>
      </w:r>
      <w:r w:rsidRPr="00D93C91">
        <w:rPr>
          <w:rFonts w:ascii="Times New Roman" w:eastAsia="Times New Roman" w:hAnsi="Times New Roman" w:cs="Times New Roman"/>
          <w:i/>
          <w:lang w:eastAsia="cs-CZ"/>
        </w:rPr>
        <w:t>Date of submission of the Application Form</w:t>
      </w:r>
      <w:r w:rsidRPr="00D93C9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10.4.2014</w:t>
      </w:r>
    </w:p>
    <w:p w:rsidR="00D93C91" w:rsidRPr="00D93C91" w:rsidRDefault="00D93C91" w:rsidP="00D93C91">
      <w:pPr>
        <w:spacing w:after="0" w:line="240" w:lineRule="auto"/>
        <w:rPr>
          <w:rFonts w:ascii="Times New Roman" w:eastAsia="Times New Roman" w:hAnsi="Times New Roman" w:cs="Times New Roman"/>
          <w:lang w:eastAsia="cs-CZ"/>
        </w:rPr>
      </w:pPr>
      <w:r w:rsidRPr="00D93C91">
        <w:rPr>
          <w:rFonts w:ascii="Times New Roman" w:eastAsia="Times New Roman" w:hAnsi="Times New Roman" w:cs="Times New Roman"/>
          <w:b/>
          <w:bCs/>
          <w:lang w:eastAsia="cs-CZ"/>
        </w:rPr>
        <w:t xml:space="preserve">Datum jednání EK </w:t>
      </w:r>
      <w:r w:rsidRPr="00D93C91">
        <w:rPr>
          <w:rFonts w:ascii="Times New Roman" w:eastAsia="Times New Roman" w:hAnsi="Times New Roman" w:cs="Times New Roman"/>
          <w:lang w:eastAsia="cs-CZ"/>
        </w:rPr>
        <w:t>/</w:t>
      </w:r>
      <w:r w:rsidRPr="00D93C91">
        <w:rPr>
          <w:rFonts w:ascii="Times New Roman" w:eastAsia="Times New Roman" w:hAnsi="Times New Roman" w:cs="Times New Roman"/>
          <w:i/>
          <w:lang w:eastAsia="cs-CZ"/>
        </w:rPr>
        <w:t>Date of Ethics Committee´s session</w:t>
      </w:r>
      <w:r w:rsidRPr="00D93C91">
        <w:rPr>
          <w:rFonts w:ascii="Times New Roman" w:eastAsia="Times New Roman" w:hAnsi="Times New Roman" w:cs="Times New Roman"/>
          <w:lang w:eastAsia="cs-CZ"/>
        </w:rPr>
        <w:t>:  12.5.2014</w:t>
      </w:r>
    </w:p>
    <w:p w:rsidR="00D93C91" w:rsidRPr="00D93C91" w:rsidRDefault="00D93C91" w:rsidP="00D93C91">
      <w:pPr>
        <w:spacing w:after="0" w:line="240" w:lineRule="auto"/>
        <w:rPr>
          <w:rFonts w:ascii="Times New Roman" w:eastAsia="Times New Roman" w:hAnsi="Times New Roman" w:cs="Times New Roman"/>
          <w:b/>
          <w:bCs/>
          <w:lang w:eastAsia="cs-CZ"/>
        </w:rPr>
      </w:pPr>
    </w:p>
    <w:p w:rsidR="00D93C91" w:rsidRPr="00D93C91" w:rsidRDefault="00D93C91" w:rsidP="00D93C91">
      <w:pPr>
        <w:spacing w:after="0" w:line="240" w:lineRule="auto"/>
        <w:rPr>
          <w:rFonts w:ascii="Times New Roman" w:eastAsia="Times New Roman" w:hAnsi="Times New Roman" w:cs="Times New Roman"/>
          <w:b/>
          <w:bCs/>
          <w:i/>
          <w:lang w:eastAsia="cs-CZ"/>
        </w:rPr>
      </w:pPr>
      <w:r w:rsidRPr="00D93C91">
        <w:rPr>
          <w:rFonts w:ascii="Times New Roman" w:eastAsia="Times New Roman" w:hAnsi="Times New Roman" w:cs="Times New Roman"/>
          <w:b/>
          <w:bCs/>
          <w:lang w:eastAsia="cs-CZ"/>
        </w:rPr>
        <w:t>U multicentrického KH adresa multicentrické EK, ke které bylo KH předloženo/</w:t>
      </w:r>
      <w:r w:rsidRPr="00D93C91">
        <w:rPr>
          <w:rFonts w:ascii="Times New Roman" w:eastAsia="Times New Roman" w:hAnsi="Times New Roman" w:cs="Times New Roman"/>
          <w:b/>
          <w:bCs/>
          <w:i/>
          <w:lang w:eastAsia="cs-CZ"/>
        </w:rPr>
        <w:t xml:space="preserve"> </w:t>
      </w:r>
      <w:r w:rsidRPr="00D93C91">
        <w:rPr>
          <w:rFonts w:ascii="Times New Roman" w:eastAsia="Times New Roman" w:hAnsi="Times New Roman" w:cs="Times New Roman"/>
          <w:i/>
          <w:lang w:eastAsia="cs-CZ"/>
        </w:rPr>
        <w:t>F</w:t>
      </w:r>
      <w:r w:rsidRPr="00D93C9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93C91">
        <w:rPr>
          <w:rFonts w:ascii="Times New Roman" w:eastAsia="Times New Roman" w:hAnsi="Times New Roman" w:cs="Times New Roman"/>
          <w:lang w:val="en-US" w:eastAsia="cs-CZ"/>
        </w:rPr>
        <w:t xml:space="preserve">:  </w:t>
      </w:r>
      <w:r w:rsidRPr="00D93C91">
        <w:rPr>
          <w:rFonts w:ascii="Times New Roman" w:eastAsia="Times New Roman" w:hAnsi="Times New Roman" w:cs="Times New Roman"/>
          <w:b/>
          <w:bCs/>
          <w:i/>
          <w:lang w:eastAsia="cs-CZ"/>
        </w:rPr>
        <w:t xml:space="preserve"> </w:t>
      </w:r>
      <w:r>
        <w:rPr>
          <w:rFonts w:ascii="Times New Roman" w:eastAsia="Times New Roman" w:hAnsi="Times New Roman" w:cs="Times New Roman"/>
          <w:i/>
          <w:lang w:eastAsia="cs-CZ"/>
        </w:rPr>
        <w:t>MEK FN Ostrava</w:t>
      </w:r>
    </w:p>
    <w:p w:rsidR="00D93C91" w:rsidRPr="00D93C91" w:rsidRDefault="00D93C91" w:rsidP="00D93C91">
      <w:pPr>
        <w:spacing w:after="0" w:line="240" w:lineRule="auto"/>
        <w:rPr>
          <w:rFonts w:ascii="Times New Roman" w:eastAsia="Times New Roman" w:hAnsi="Times New Roman" w:cs="Times New Roman"/>
          <w:b/>
          <w:bCs/>
          <w:i/>
          <w:lang w:eastAsia="cs-CZ"/>
        </w:rPr>
      </w:pPr>
    </w:p>
    <w:p w:rsidR="00D93C91" w:rsidRPr="00D93C91" w:rsidRDefault="00D93C91" w:rsidP="00D93C91">
      <w:pPr>
        <w:spacing w:after="0" w:line="240" w:lineRule="auto"/>
        <w:rPr>
          <w:rFonts w:ascii="Times New Roman" w:eastAsia="Times New Roman" w:hAnsi="Times New Roman" w:cs="Times New Roman"/>
          <w:lang w:eastAsia="cs-CZ"/>
        </w:rPr>
      </w:pPr>
      <w:r w:rsidRPr="00D93C91">
        <w:rPr>
          <w:rFonts w:ascii="Times New Roman" w:eastAsia="Times New Roman" w:hAnsi="Times New Roman" w:cs="Times New Roman"/>
          <w:b/>
          <w:bCs/>
          <w:lang w:eastAsia="cs-CZ"/>
        </w:rPr>
        <w:t xml:space="preserve">Vyjádření EK/ </w:t>
      </w:r>
      <w:r w:rsidRPr="00D93C91">
        <w:rPr>
          <w:rFonts w:ascii="Times New Roman" w:eastAsia="Times New Roman" w:hAnsi="Times New Roman" w:cs="Times New Roman"/>
          <w:i/>
          <w:lang w:eastAsia="cs-CZ"/>
        </w:rPr>
        <w:t>Ethics Committe´s opinion</w:t>
      </w:r>
      <w:r w:rsidRPr="00D93C91">
        <w:rPr>
          <w:rFonts w:ascii="Times New Roman" w:eastAsia="Times New Roman" w:hAnsi="Times New Roman" w:cs="Times New Roman"/>
          <w:lang w:eastAsia="cs-CZ"/>
        </w:rPr>
        <w:t>:</w:t>
      </w:r>
    </w:p>
    <w:p w:rsidR="00D93C91" w:rsidRPr="00D93C91" w:rsidRDefault="00D93C91" w:rsidP="00D93C91">
      <w:pPr>
        <w:spacing w:after="0" w:line="240" w:lineRule="auto"/>
        <w:rPr>
          <w:rFonts w:ascii="Times New Roman" w:eastAsia="Times New Roman" w:hAnsi="Times New Roman" w:cs="Times New Roman"/>
          <w:i/>
          <w:lang w:eastAsia="cs-CZ"/>
        </w:rPr>
      </w:pPr>
      <w:r w:rsidRPr="00D93C91">
        <w:rPr>
          <w:rFonts w:ascii="Times New Roman" w:eastAsia="Times New Roman" w:hAnsi="Times New Roman" w:cs="Times New Roman"/>
          <w:lang w:eastAsia="cs-CZ"/>
        </w:rPr>
        <w:sym w:font="Wingdings 2" w:char="F054"/>
      </w:r>
      <w:r w:rsidRPr="00D93C91">
        <w:rPr>
          <w:rFonts w:ascii="Times New Roman" w:eastAsia="Times New Roman" w:hAnsi="Times New Roman" w:cs="Times New Roman"/>
          <w:lang w:eastAsia="cs-CZ"/>
        </w:rPr>
        <w:t xml:space="preserve">  EK  vydala souhlasné stanovisko// </w:t>
      </w:r>
      <w:r w:rsidRPr="00D93C91">
        <w:rPr>
          <w:rFonts w:ascii="Times New Roman" w:eastAsia="Times New Roman" w:hAnsi="Times New Roman" w:cs="Times New Roman"/>
          <w:i/>
          <w:lang w:eastAsia="cs-CZ"/>
        </w:rPr>
        <w:t>EC issues</w:t>
      </w:r>
      <w:r w:rsidRPr="00D93C91">
        <w:rPr>
          <w:rFonts w:ascii="Times New Roman" w:eastAsia="Times New Roman" w:hAnsi="Times New Roman" w:cs="Times New Roman"/>
          <w:lang w:eastAsia="cs-CZ"/>
        </w:rPr>
        <w:t xml:space="preserve"> f</w:t>
      </w:r>
      <w:r w:rsidRPr="00D93C91">
        <w:rPr>
          <w:rFonts w:ascii="Times New Roman" w:eastAsia="Times New Roman" w:hAnsi="Times New Roman" w:cs="Times New Roman"/>
          <w:i/>
          <w:lang w:eastAsia="cs-CZ"/>
        </w:rPr>
        <w:t>avourable opinion</w:t>
      </w:r>
    </w:p>
    <w:p w:rsidR="00D93C91" w:rsidRPr="00D93C91" w:rsidRDefault="00D93C91" w:rsidP="00D93C91">
      <w:pPr>
        <w:spacing w:after="0" w:line="240" w:lineRule="auto"/>
        <w:rPr>
          <w:rFonts w:ascii="Times New Roman" w:eastAsia="Times New Roman" w:hAnsi="Times New Roman" w:cs="Times New Roman"/>
          <w:bCs/>
          <w:i/>
          <w:lang w:eastAsia="cs-CZ"/>
        </w:rPr>
      </w:pPr>
      <w:r w:rsidRPr="00D93C91">
        <w:rPr>
          <w:rFonts w:ascii="Times New Roman" w:eastAsia="Times New Roman" w:hAnsi="Times New Roman" w:cs="Times New Roman"/>
          <w:bCs/>
          <w:lang w:eastAsia="cs-CZ"/>
        </w:rPr>
        <w:sym w:font="Wingdings 2" w:char="F054"/>
      </w:r>
      <w:r w:rsidRPr="00D93C91">
        <w:rPr>
          <w:rFonts w:ascii="Times New Roman" w:eastAsia="Times New Roman" w:hAnsi="Times New Roman" w:cs="Times New Roman"/>
          <w:bCs/>
          <w:lang w:eastAsia="cs-CZ"/>
        </w:rPr>
        <w:t xml:space="preserve">  EK  vzala na vědomí / </w:t>
      </w:r>
      <w:r w:rsidRPr="00D93C91">
        <w:rPr>
          <w:rFonts w:ascii="Times New Roman" w:eastAsia="Times New Roman" w:hAnsi="Times New Roman" w:cs="Times New Roman"/>
          <w:bCs/>
          <w:i/>
          <w:lang w:eastAsia="cs-CZ"/>
        </w:rPr>
        <w:t>Taken into account</w:t>
      </w:r>
    </w:p>
    <w:p w:rsidR="00D93C91" w:rsidRPr="00D93C91" w:rsidRDefault="00D93C91" w:rsidP="00D93C91">
      <w:pPr>
        <w:spacing w:after="0" w:line="240" w:lineRule="auto"/>
        <w:rPr>
          <w:rFonts w:ascii="Times New Roman" w:eastAsia="Times New Roman" w:hAnsi="Times New Roman" w:cs="Times New Roman"/>
          <w:b/>
          <w:bCs/>
          <w:lang w:eastAsia="cs-CZ"/>
        </w:rPr>
      </w:pPr>
    </w:p>
    <w:p w:rsidR="00D93C91" w:rsidRPr="00D93C91" w:rsidRDefault="00D93C91" w:rsidP="00D93C91">
      <w:pPr>
        <w:spacing w:after="0" w:line="240" w:lineRule="auto"/>
        <w:rPr>
          <w:rFonts w:ascii="Times New Roman" w:eastAsia="Times New Roman" w:hAnsi="Times New Roman" w:cs="Times New Roman"/>
          <w:i/>
          <w:lang w:val="en-US" w:eastAsia="cs-CZ"/>
        </w:rPr>
      </w:pPr>
      <w:r w:rsidRPr="00D93C91">
        <w:rPr>
          <w:rFonts w:ascii="Times New Roman" w:eastAsia="Times New Roman" w:hAnsi="Times New Roman" w:cs="Times New Roman"/>
          <w:b/>
          <w:bCs/>
          <w:lang w:eastAsia="cs-CZ"/>
        </w:rPr>
        <w:t>Lhůta pro podání písemné zprávy o průběhu KH od jeho zahájení</w:t>
      </w:r>
      <w:r w:rsidRPr="00D93C91">
        <w:rPr>
          <w:rFonts w:ascii="Times New Roman" w:eastAsia="Times New Roman" w:hAnsi="Times New Roman" w:cs="Times New Roman"/>
          <w:b/>
          <w:bCs/>
          <w:lang w:val="en-US" w:eastAsia="cs-CZ"/>
        </w:rPr>
        <w:t xml:space="preserve">/ </w:t>
      </w:r>
      <w:r w:rsidRPr="00D93C91">
        <w:rPr>
          <w:rFonts w:ascii="Times New Roman" w:eastAsia="Times New Roman" w:hAnsi="Times New Roman" w:cs="Times New Roman"/>
          <w:i/>
          <w:lang w:val="en-US" w:eastAsia="cs-CZ"/>
        </w:rPr>
        <w:t>Time schedule for submission of the  written Annual Report from the CT commencement:</w:t>
      </w:r>
    </w:p>
    <w:p w:rsidR="00D93C91" w:rsidRPr="00D93C91" w:rsidRDefault="00D93C91" w:rsidP="00D93C91">
      <w:pPr>
        <w:spacing w:after="0" w:line="240" w:lineRule="auto"/>
        <w:rPr>
          <w:rFonts w:ascii="Times New Roman" w:eastAsia="Times New Roman" w:hAnsi="Times New Roman" w:cs="Times New Roman"/>
          <w:lang w:eastAsia="cs-CZ"/>
        </w:rPr>
      </w:pPr>
      <w:r w:rsidRPr="00D93C91">
        <w:rPr>
          <w:rFonts w:ascii="Times New Roman" w:eastAsia="Times New Roman" w:hAnsi="Times New Roman" w:cs="Times New Roman"/>
          <w:lang w:eastAsia="cs-CZ"/>
        </w:rPr>
        <w:sym w:font="Wingdings 2" w:char="F054"/>
      </w:r>
      <w:r w:rsidRPr="00D93C91">
        <w:rPr>
          <w:rFonts w:ascii="Times New Roman" w:eastAsia="Times New Roman" w:hAnsi="Times New Roman" w:cs="Times New Roman"/>
          <w:lang w:eastAsia="cs-CZ"/>
        </w:rPr>
        <w:t xml:space="preserve">   1x ročně</w:t>
      </w:r>
      <w:r w:rsidRPr="00D93C91">
        <w:rPr>
          <w:rFonts w:ascii="Times New Roman" w:eastAsia="Times New Roman" w:hAnsi="Times New Roman" w:cs="Times New Roman"/>
          <w:i/>
          <w:lang w:eastAsia="cs-CZ"/>
        </w:rPr>
        <w:t xml:space="preserve">/Once a year                   </w:t>
      </w:r>
      <w:r w:rsidR="00415BD1" w:rsidRPr="00D93C9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bookmarkStart w:id="0" w:name="Zaškrtávací7"/>
      <w:r w:rsidRPr="00D93C91">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D93C91">
        <w:rPr>
          <w:rFonts w:ascii="Times New Roman" w:eastAsia="Times New Roman" w:hAnsi="Times New Roman" w:cs="Times New Roman"/>
          <w:lang w:eastAsia="cs-CZ"/>
        </w:rPr>
        <w:fldChar w:fldCharType="end"/>
      </w:r>
      <w:bookmarkEnd w:id="0"/>
      <w:r w:rsidRPr="00D93C91">
        <w:rPr>
          <w:rFonts w:ascii="Times New Roman" w:eastAsia="Times New Roman" w:hAnsi="Times New Roman" w:cs="Times New Roman"/>
          <w:lang w:eastAsia="cs-CZ"/>
        </w:rPr>
        <w:t xml:space="preserve">  Jiná lhůta/</w:t>
      </w:r>
      <w:r w:rsidRPr="00D93C91">
        <w:rPr>
          <w:rFonts w:ascii="Times New Roman" w:eastAsia="Times New Roman" w:hAnsi="Times New Roman" w:cs="Times New Roman"/>
          <w:i/>
          <w:lang w:eastAsia="cs-CZ"/>
        </w:rPr>
        <w:t xml:space="preserve"> Other </w:t>
      </w:r>
      <w:r w:rsidRPr="00D93C91">
        <w:rPr>
          <w:rFonts w:ascii="Times New Roman" w:eastAsia="Times New Roman" w:hAnsi="Times New Roman" w:cs="Times New Roman"/>
          <w:lang w:eastAsia="cs-CZ"/>
        </w:rPr>
        <w:t>…………….</w:t>
      </w:r>
    </w:p>
    <w:p w:rsidR="00D93C91" w:rsidRPr="00D93C91" w:rsidRDefault="00D93C91" w:rsidP="00D93C91">
      <w:pPr>
        <w:spacing w:after="0" w:line="240" w:lineRule="auto"/>
        <w:rPr>
          <w:rFonts w:ascii="Times New Roman" w:eastAsia="Times New Roman" w:hAnsi="Times New Roman" w:cs="Times New Roman"/>
          <w:lang w:eastAsia="cs-CZ"/>
        </w:rPr>
      </w:pPr>
    </w:p>
    <w:p w:rsidR="00D93C91" w:rsidRPr="00D93C91" w:rsidRDefault="00D93C91" w:rsidP="00D93C91">
      <w:pPr>
        <w:spacing w:after="0" w:line="240" w:lineRule="auto"/>
        <w:rPr>
          <w:rFonts w:ascii="Times New Roman" w:eastAsia="Times New Roman" w:hAnsi="Times New Roman" w:cs="Times New Roman"/>
          <w:i/>
          <w:lang w:eastAsia="cs-CZ"/>
        </w:rPr>
      </w:pPr>
      <w:r w:rsidRPr="00D93C91">
        <w:rPr>
          <w:rFonts w:ascii="Times New Roman" w:eastAsia="Times New Roman" w:hAnsi="Times New Roman" w:cs="Times New Roman"/>
          <w:b/>
          <w:bCs/>
          <w:lang w:eastAsia="cs-CZ"/>
        </w:rPr>
        <w:t>Seznam míst hodnocení s označením míst, ke kterým se EK vyjádřila jako místní EK a kde vykonává dohled/</w:t>
      </w:r>
      <w:r w:rsidRPr="00D93C9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93C91" w:rsidRPr="00D93C91" w:rsidTr="00D93C91">
        <w:trPr>
          <w:trHeight w:val="454"/>
        </w:trPr>
        <w:tc>
          <w:tcPr>
            <w:tcW w:w="6108" w:type="dxa"/>
          </w:tcPr>
          <w:p w:rsidR="00D93C91" w:rsidRPr="00D93C91" w:rsidRDefault="00D93C9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t xml:space="preserve">Místo hodnocení/ Jméno zkoušejícího </w:t>
            </w:r>
          </w:p>
          <w:p w:rsidR="00D93C91" w:rsidRPr="00D93C91" w:rsidRDefault="00D93C91" w:rsidP="00D93C91">
            <w:pPr>
              <w:spacing w:after="0" w:line="240" w:lineRule="auto"/>
              <w:rPr>
                <w:rFonts w:ascii="Times New Roman" w:eastAsia="Times New Roman" w:hAnsi="Times New Roman" w:cs="Times New Roman"/>
                <w:i/>
                <w:sz w:val="18"/>
                <w:szCs w:val="18"/>
                <w:lang w:eastAsia="cs-CZ"/>
              </w:rPr>
            </w:pPr>
            <w:r w:rsidRPr="00D93C91">
              <w:rPr>
                <w:rFonts w:ascii="Times New Roman" w:eastAsia="Times New Roman" w:hAnsi="Times New Roman" w:cs="Times New Roman"/>
                <w:i/>
                <w:sz w:val="18"/>
                <w:szCs w:val="18"/>
                <w:lang w:eastAsia="cs-CZ"/>
              </w:rPr>
              <w:t>Trial Site / Name of Investigator</w:t>
            </w:r>
          </w:p>
        </w:tc>
        <w:tc>
          <w:tcPr>
            <w:tcW w:w="1280" w:type="dxa"/>
          </w:tcPr>
          <w:p w:rsidR="00D93C91" w:rsidRPr="00D93C91" w:rsidRDefault="00D93C91" w:rsidP="00D93C91">
            <w:pPr>
              <w:spacing w:after="0" w:line="240" w:lineRule="auto"/>
              <w:rPr>
                <w:rFonts w:ascii="Times New Roman" w:eastAsia="Times New Roman" w:hAnsi="Times New Roman" w:cs="Times New Roman"/>
                <w:sz w:val="18"/>
                <w:szCs w:val="18"/>
                <w:vertAlign w:val="superscript"/>
                <w:lang w:eastAsia="cs-CZ"/>
              </w:rPr>
            </w:pPr>
            <w:r w:rsidRPr="00D93C91">
              <w:rPr>
                <w:rFonts w:ascii="Times New Roman" w:eastAsia="Times New Roman" w:hAnsi="Times New Roman" w:cs="Times New Roman"/>
                <w:sz w:val="18"/>
                <w:szCs w:val="18"/>
                <w:lang w:eastAsia="cs-CZ"/>
              </w:rPr>
              <w:t xml:space="preserve">Místní EK </w:t>
            </w:r>
            <w:r w:rsidRPr="00D93C91">
              <w:rPr>
                <w:rFonts w:ascii="Times New Roman" w:eastAsia="Times New Roman" w:hAnsi="Times New Roman" w:cs="Times New Roman"/>
                <w:i/>
                <w:sz w:val="18"/>
                <w:szCs w:val="18"/>
                <w:lang w:eastAsia="cs-CZ"/>
              </w:rPr>
              <w:t>Local EC</w:t>
            </w:r>
          </w:p>
        </w:tc>
        <w:tc>
          <w:tcPr>
            <w:tcW w:w="2712" w:type="dxa"/>
          </w:tcPr>
          <w:p w:rsidR="00D93C91" w:rsidRPr="00D93C91" w:rsidRDefault="00D93C9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t>Adresa  místní EK</w:t>
            </w:r>
          </w:p>
          <w:p w:rsidR="00D93C91" w:rsidRPr="00D93C91" w:rsidRDefault="00D93C91" w:rsidP="00D93C91">
            <w:pPr>
              <w:spacing w:after="0" w:line="240" w:lineRule="auto"/>
              <w:rPr>
                <w:rFonts w:ascii="Times New Roman" w:eastAsia="Times New Roman" w:hAnsi="Times New Roman" w:cs="Times New Roman"/>
                <w:i/>
                <w:sz w:val="18"/>
                <w:szCs w:val="18"/>
                <w:lang w:eastAsia="cs-CZ"/>
              </w:rPr>
            </w:pPr>
            <w:r w:rsidRPr="00D93C91">
              <w:rPr>
                <w:rFonts w:ascii="Times New Roman" w:eastAsia="Times New Roman" w:hAnsi="Times New Roman" w:cs="Times New Roman"/>
                <w:i/>
                <w:sz w:val="18"/>
                <w:szCs w:val="18"/>
                <w:lang w:eastAsia="cs-CZ"/>
              </w:rPr>
              <w:t>Address</w:t>
            </w:r>
          </w:p>
        </w:tc>
      </w:tr>
      <w:tr w:rsidR="00D93C91" w:rsidRPr="00D93C91" w:rsidTr="00D93C91">
        <w:trPr>
          <w:trHeight w:val="312"/>
        </w:trPr>
        <w:tc>
          <w:tcPr>
            <w:tcW w:w="6108" w:type="dxa"/>
          </w:tcPr>
          <w:p w:rsidR="00D93C91" w:rsidRPr="00D93C91" w:rsidRDefault="00D93C91" w:rsidP="00D93C9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Prof. MUDr. Vlastimil Ščudla, CSc., III. Interní klinika FN Olomouc, I.P.Pavlova 6, 775 20 Olomouc</w:t>
            </w:r>
          </w:p>
        </w:tc>
        <w:tc>
          <w:tcPr>
            <w:tcW w:w="1280" w:type="dxa"/>
          </w:tcPr>
          <w:p w:rsidR="00D93C91" w:rsidRPr="00D93C91" w:rsidRDefault="00D93C91" w:rsidP="00D93C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D93C91" w:rsidRPr="00D93C91" w:rsidRDefault="00D93C91" w:rsidP="00D93C9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D93C91" w:rsidRDefault="00D93C91" w:rsidP="00D93C91">
      <w:pPr>
        <w:spacing w:after="0" w:line="240" w:lineRule="auto"/>
        <w:rPr>
          <w:rFonts w:ascii="Times New Roman" w:eastAsia="Times New Roman" w:hAnsi="Times New Roman" w:cs="Times New Roman"/>
          <w:b/>
          <w:bCs/>
          <w:szCs w:val="24"/>
          <w:lang w:eastAsia="cs-CZ"/>
        </w:rPr>
      </w:pPr>
    </w:p>
    <w:p w:rsidR="00D93C91" w:rsidRPr="00D93C91" w:rsidRDefault="00E200C2" w:rsidP="00D93C91">
      <w:pPr>
        <w:spacing w:after="0" w:line="240" w:lineRule="auto"/>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1/3</w:t>
      </w:r>
    </w:p>
    <w:p w:rsidR="00D93C91" w:rsidRDefault="00D93C91" w:rsidP="00D93C91">
      <w:pPr>
        <w:spacing w:after="0" w:line="240" w:lineRule="auto"/>
        <w:rPr>
          <w:rFonts w:ascii="Times New Roman" w:eastAsia="Times New Roman" w:hAnsi="Times New Roman" w:cs="Times New Roman"/>
          <w:b/>
          <w:bCs/>
          <w:szCs w:val="24"/>
          <w:lang w:eastAsia="cs-CZ"/>
        </w:rPr>
      </w:pPr>
    </w:p>
    <w:p w:rsidR="00D93C91" w:rsidRPr="00D93C91" w:rsidRDefault="00D93C91" w:rsidP="00D93C91">
      <w:pPr>
        <w:spacing w:after="0" w:line="240" w:lineRule="auto"/>
        <w:rPr>
          <w:rFonts w:ascii="Times New Roman" w:eastAsia="Times New Roman" w:hAnsi="Times New Roman" w:cs="Times New Roman"/>
          <w:bCs/>
          <w:i/>
          <w:szCs w:val="24"/>
          <w:lang w:eastAsia="cs-CZ"/>
        </w:rPr>
      </w:pPr>
      <w:r w:rsidRPr="00D93C91">
        <w:rPr>
          <w:rFonts w:ascii="Times New Roman" w:eastAsia="Times New Roman" w:hAnsi="Times New Roman" w:cs="Times New Roman"/>
          <w:b/>
          <w:bCs/>
          <w:szCs w:val="24"/>
          <w:lang w:eastAsia="cs-CZ"/>
        </w:rPr>
        <w:lastRenderedPageBreak/>
        <w:t>Seznam hodnocených dokumentů/</w:t>
      </w:r>
      <w:r w:rsidRPr="00D93C91">
        <w:rPr>
          <w:rFonts w:ascii="Times New Roman" w:eastAsia="Times New Roman" w:hAnsi="Times New Roman" w:cs="Times New Roman"/>
          <w:bCs/>
          <w:i/>
          <w:szCs w:val="24"/>
          <w:lang w:eastAsia="cs-CZ"/>
        </w:rPr>
        <w:t xml:space="preserve">List </w:t>
      </w:r>
      <w:r w:rsidRPr="00D93C91">
        <w:rPr>
          <w:rFonts w:ascii="Times New Roman" w:eastAsia="Times New Roman" w:hAnsi="Times New Roman" w:cs="Times New Roman"/>
          <w:bCs/>
          <w:i/>
          <w:szCs w:val="24"/>
          <w:lang w:val="en-US" w:eastAsia="cs-CZ"/>
        </w:rPr>
        <w:t>of all submitted documents:</w:t>
      </w:r>
    </w:p>
    <w:p w:rsidR="00D93C91" w:rsidRPr="00D93C91" w:rsidRDefault="00D93C91" w:rsidP="00D93C91">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93C91" w:rsidRPr="00D93C91" w:rsidTr="00E200C2">
        <w:trPr>
          <w:cantSplit/>
          <w:trHeight w:val="454"/>
        </w:trPr>
        <w:tc>
          <w:tcPr>
            <w:tcW w:w="7416" w:type="dxa"/>
            <w:vMerge w:val="restart"/>
          </w:tcPr>
          <w:p w:rsidR="00D93C91" w:rsidRPr="00D93C91" w:rsidRDefault="00D93C91" w:rsidP="00D93C91">
            <w:pPr>
              <w:spacing w:after="0" w:line="240" w:lineRule="auto"/>
              <w:rPr>
                <w:rFonts w:ascii="Times New Roman" w:eastAsia="Times New Roman" w:hAnsi="Times New Roman" w:cs="Times New Roman"/>
                <w:b/>
                <w:bCs/>
                <w:sz w:val="18"/>
                <w:szCs w:val="18"/>
                <w:lang w:eastAsia="cs-CZ"/>
              </w:rPr>
            </w:pPr>
          </w:p>
          <w:p w:rsidR="00D93C91" w:rsidRPr="00D93C91" w:rsidRDefault="00D93C91" w:rsidP="00D93C91">
            <w:pPr>
              <w:spacing w:after="0" w:line="240" w:lineRule="auto"/>
              <w:rPr>
                <w:rFonts w:ascii="Times New Roman" w:eastAsia="Times New Roman" w:hAnsi="Times New Roman" w:cs="Times New Roman"/>
                <w:b/>
                <w:bCs/>
                <w:sz w:val="18"/>
                <w:szCs w:val="18"/>
                <w:lang w:eastAsia="cs-CZ"/>
              </w:rPr>
            </w:pPr>
            <w:r w:rsidRPr="00D93C91">
              <w:rPr>
                <w:rFonts w:ascii="Times New Roman" w:eastAsia="Times New Roman" w:hAnsi="Times New Roman" w:cs="Times New Roman"/>
                <w:b/>
                <w:bCs/>
                <w:sz w:val="18"/>
                <w:szCs w:val="18"/>
                <w:lang w:eastAsia="cs-CZ"/>
              </w:rPr>
              <w:t xml:space="preserve">Název dokumentu, verze, datum </w:t>
            </w:r>
          </w:p>
          <w:p w:rsidR="00D93C91" w:rsidRPr="00D93C91" w:rsidRDefault="00D93C91" w:rsidP="00D93C91">
            <w:pPr>
              <w:spacing w:after="0" w:line="240" w:lineRule="auto"/>
              <w:rPr>
                <w:rFonts w:ascii="Times New Roman" w:eastAsia="Times New Roman" w:hAnsi="Times New Roman" w:cs="Times New Roman"/>
                <w:b/>
                <w:bCs/>
                <w:sz w:val="18"/>
                <w:szCs w:val="18"/>
                <w:lang w:eastAsia="cs-CZ"/>
              </w:rPr>
            </w:pPr>
            <w:r w:rsidRPr="00D93C91">
              <w:rPr>
                <w:rFonts w:ascii="Times New Roman" w:eastAsia="Times New Roman" w:hAnsi="Times New Roman" w:cs="Times New Roman"/>
                <w:b/>
                <w:bCs/>
                <w:i/>
                <w:sz w:val="18"/>
                <w:szCs w:val="18"/>
                <w:lang w:eastAsia="cs-CZ"/>
              </w:rPr>
              <w:t>Document title, version, date</w:t>
            </w:r>
          </w:p>
        </w:tc>
        <w:tc>
          <w:tcPr>
            <w:tcW w:w="1272" w:type="dxa"/>
            <w:gridSpan w:val="2"/>
          </w:tcPr>
          <w:p w:rsidR="00D93C91" w:rsidRPr="00D93C91" w:rsidRDefault="00D93C91" w:rsidP="00D93C91">
            <w:pPr>
              <w:spacing w:after="0" w:line="240" w:lineRule="auto"/>
              <w:rPr>
                <w:rFonts w:ascii="Times New Roman" w:eastAsia="Times New Roman" w:hAnsi="Times New Roman" w:cs="Times New Roman"/>
                <w:b/>
                <w:bCs/>
                <w:sz w:val="18"/>
                <w:szCs w:val="18"/>
                <w:lang w:eastAsia="cs-CZ"/>
              </w:rPr>
            </w:pPr>
            <w:r w:rsidRPr="00D93C91">
              <w:rPr>
                <w:rFonts w:ascii="Times New Roman" w:eastAsia="Times New Roman" w:hAnsi="Times New Roman" w:cs="Times New Roman"/>
                <w:b/>
                <w:bCs/>
                <w:sz w:val="18"/>
                <w:szCs w:val="18"/>
                <w:lang w:eastAsia="cs-CZ"/>
              </w:rPr>
              <w:t>Schváleno /</w:t>
            </w:r>
            <w:r w:rsidRPr="00D93C91">
              <w:rPr>
                <w:rFonts w:ascii="Times New Roman" w:eastAsia="Times New Roman" w:hAnsi="Times New Roman" w:cs="Times New Roman"/>
                <w:b/>
                <w:bCs/>
                <w:i/>
                <w:sz w:val="18"/>
                <w:szCs w:val="18"/>
                <w:lang w:eastAsia="cs-CZ"/>
              </w:rPr>
              <w:t>Approved</w:t>
            </w:r>
          </w:p>
        </w:tc>
        <w:tc>
          <w:tcPr>
            <w:tcW w:w="1316" w:type="dxa"/>
            <w:gridSpan w:val="2"/>
          </w:tcPr>
          <w:p w:rsidR="00D93C91" w:rsidRPr="00D93C91" w:rsidRDefault="00D93C91" w:rsidP="00D93C91">
            <w:pPr>
              <w:spacing w:after="0" w:line="240" w:lineRule="auto"/>
              <w:rPr>
                <w:rFonts w:ascii="Times New Roman" w:eastAsia="Times New Roman" w:hAnsi="Times New Roman" w:cs="Times New Roman"/>
                <w:b/>
                <w:bCs/>
                <w:sz w:val="18"/>
                <w:szCs w:val="18"/>
                <w:lang w:eastAsia="cs-CZ"/>
              </w:rPr>
            </w:pPr>
            <w:r w:rsidRPr="00D93C91">
              <w:rPr>
                <w:rFonts w:ascii="Times New Roman" w:eastAsia="Times New Roman" w:hAnsi="Times New Roman" w:cs="Times New Roman"/>
                <w:b/>
                <w:bCs/>
                <w:sz w:val="18"/>
                <w:szCs w:val="18"/>
                <w:lang w:eastAsia="cs-CZ"/>
              </w:rPr>
              <w:t xml:space="preserve">Vzato na vědomí / </w:t>
            </w:r>
            <w:r w:rsidRPr="00D93C91">
              <w:rPr>
                <w:rFonts w:ascii="Times New Roman" w:eastAsia="Times New Roman" w:hAnsi="Times New Roman" w:cs="Times New Roman"/>
                <w:b/>
                <w:bCs/>
                <w:i/>
                <w:sz w:val="18"/>
                <w:szCs w:val="18"/>
                <w:lang w:eastAsia="cs-CZ"/>
              </w:rPr>
              <w:t xml:space="preserve">Taken into account </w:t>
            </w:r>
          </w:p>
        </w:tc>
      </w:tr>
      <w:tr w:rsidR="00D93C91" w:rsidRPr="00D93C91" w:rsidTr="00E200C2">
        <w:trPr>
          <w:cantSplit/>
          <w:trHeight w:val="454"/>
        </w:trPr>
        <w:tc>
          <w:tcPr>
            <w:tcW w:w="7416" w:type="dxa"/>
            <w:vMerge/>
          </w:tcPr>
          <w:p w:rsidR="00D93C91" w:rsidRPr="00D93C91" w:rsidRDefault="00D93C91" w:rsidP="00D93C91">
            <w:pPr>
              <w:spacing w:after="0" w:line="240" w:lineRule="auto"/>
              <w:rPr>
                <w:rFonts w:ascii="Times New Roman" w:eastAsia="Times New Roman" w:hAnsi="Times New Roman" w:cs="Times New Roman"/>
                <w:i/>
                <w:sz w:val="18"/>
                <w:szCs w:val="18"/>
                <w:lang w:eastAsia="cs-CZ"/>
              </w:rPr>
            </w:pPr>
          </w:p>
        </w:tc>
        <w:tc>
          <w:tcPr>
            <w:tcW w:w="736" w:type="dxa"/>
          </w:tcPr>
          <w:p w:rsidR="00D93C91" w:rsidRPr="00D93C91" w:rsidRDefault="00D93C91" w:rsidP="00D93C91">
            <w:pPr>
              <w:spacing w:after="0" w:line="240" w:lineRule="auto"/>
              <w:rPr>
                <w:rFonts w:ascii="Times New Roman" w:eastAsia="Times New Roman" w:hAnsi="Times New Roman" w:cs="Times New Roman"/>
                <w:b/>
                <w:bCs/>
                <w:sz w:val="18"/>
                <w:szCs w:val="18"/>
                <w:lang w:eastAsia="cs-CZ"/>
              </w:rPr>
            </w:pPr>
            <w:r w:rsidRPr="00D93C91">
              <w:rPr>
                <w:rFonts w:ascii="Times New Roman" w:eastAsia="Times New Roman" w:hAnsi="Times New Roman" w:cs="Times New Roman"/>
                <w:b/>
                <w:bCs/>
                <w:sz w:val="18"/>
                <w:szCs w:val="18"/>
                <w:lang w:eastAsia="cs-CZ"/>
              </w:rPr>
              <w:t>ANO</w:t>
            </w:r>
          </w:p>
          <w:p w:rsidR="00D93C91" w:rsidRPr="00D93C91" w:rsidRDefault="00D93C91" w:rsidP="00D93C91">
            <w:pPr>
              <w:spacing w:after="0" w:line="240" w:lineRule="auto"/>
              <w:rPr>
                <w:rFonts w:ascii="Times New Roman" w:eastAsia="Times New Roman" w:hAnsi="Times New Roman" w:cs="Times New Roman"/>
                <w:b/>
                <w:bCs/>
                <w:i/>
                <w:sz w:val="18"/>
                <w:szCs w:val="18"/>
                <w:lang w:eastAsia="cs-CZ"/>
              </w:rPr>
            </w:pPr>
            <w:r w:rsidRPr="00D93C91">
              <w:rPr>
                <w:rFonts w:ascii="Times New Roman" w:eastAsia="Times New Roman" w:hAnsi="Times New Roman" w:cs="Times New Roman"/>
                <w:b/>
                <w:bCs/>
                <w:i/>
                <w:sz w:val="18"/>
                <w:szCs w:val="18"/>
                <w:lang w:eastAsia="cs-CZ"/>
              </w:rPr>
              <w:t>Yes</w:t>
            </w:r>
          </w:p>
        </w:tc>
        <w:tc>
          <w:tcPr>
            <w:tcW w:w="536" w:type="dxa"/>
          </w:tcPr>
          <w:p w:rsidR="00D93C91" w:rsidRPr="00D93C91" w:rsidRDefault="00D93C91" w:rsidP="00D93C91">
            <w:pPr>
              <w:spacing w:after="0" w:line="240" w:lineRule="auto"/>
              <w:rPr>
                <w:rFonts w:ascii="Times New Roman" w:eastAsia="Times New Roman" w:hAnsi="Times New Roman" w:cs="Times New Roman"/>
                <w:b/>
                <w:bCs/>
                <w:sz w:val="18"/>
                <w:szCs w:val="18"/>
                <w:lang w:eastAsia="cs-CZ"/>
              </w:rPr>
            </w:pPr>
            <w:r w:rsidRPr="00D93C91">
              <w:rPr>
                <w:rFonts w:ascii="Times New Roman" w:eastAsia="Times New Roman" w:hAnsi="Times New Roman" w:cs="Times New Roman"/>
                <w:b/>
                <w:bCs/>
                <w:sz w:val="18"/>
                <w:szCs w:val="18"/>
                <w:lang w:eastAsia="cs-CZ"/>
              </w:rPr>
              <w:t xml:space="preserve">NE </w:t>
            </w:r>
          </w:p>
          <w:p w:rsidR="00D93C91" w:rsidRPr="00D93C91" w:rsidRDefault="00D93C91" w:rsidP="00D93C91">
            <w:pPr>
              <w:spacing w:after="0" w:line="240" w:lineRule="auto"/>
              <w:rPr>
                <w:rFonts w:ascii="Times New Roman" w:eastAsia="Times New Roman" w:hAnsi="Times New Roman" w:cs="Times New Roman"/>
                <w:b/>
                <w:bCs/>
                <w:sz w:val="18"/>
                <w:szCs w:val="18"/>
                <w:lang w:eastAsia="cs-CZ"/>
              </w:rPr>
            </w:pPr>
            <w:r w:rsidRPr="00D93C91">
              <w:rPr>
                <w:rFonts w:ascii="Times New Roman" w:eastAsia="Times New Roman" w:hAnsi="Times New Roman" w:cs="Times New Roman"/>
                <w:b/>
                <w:bCs/>
                <w:i/>
                <w:sz w:val="18"/>
                <w:szCs w:val="18"/>
                <w:lang w:eastAsia="cs-CZ"/>
              </w:rPr>
              <w:t>No</w:t>
            </w:r>
          </w:p>
        </w:tc>
        <w:tc>
          <w:tcPr>
            <w:tcW w:w="780" w:type="dxa"/>
          </w:tcPr>
          <w:p w:rsidR="00D93C91" w:rsidRPr="00D93C91" w:rsidRDefault="00D93C91" w:rsidP="00D93C91">
            <w:pPr>
              <w:spacing w:after="0" w:line="240" w:lineRule="auto"/>
              <w:rPr>
                <w:rFonts w:ascii="Times New Roman" w:eastAsia="Times New Roman" w:hAnsi="Times New Roman" w:cs="Times New Roman"/>
                <w:b/>
                <w:bCs/>
                <w:sz w:val="18"/>
                <w:szCs w:val="18"/>
                <w:lang w:eastAsia="cs-CZ"/>
              </w:rPr>
            </w:pPr>
            <w:r w:rsidRPr="00D93C91">
              <w:rPr>
                <w:rFonts w:ascii="Times New Roman" w:eastAsia="Times New Roman" w:hAnsi="Times New Roman" w:cs="Times New Roman"/>
                <w:b/>
                <w:bCs/>
                <w:sz w:val="18"/>
                <w:szCs w:val="18"/>
                <w:lang w:eastAsia="cs-CZ"/>
              </w:rPr>
              <w:t>ANO</w:t>
            </w:r>
          </w:p>
          <w:p w:rsidR="00D93C91" w:rsidRPr="00D93C91" w:rsidRDefault="00D93C91" w:rsidP="00D93C91">
            <w:pPr>
              <w:spacing w:after="0" w:line="240" w:lineRule="auto"/>
              <w:rPr>
                <w:rFonts w:ascii="Times New Roman" w:eastAsia="Times New Roman" w:hAnsi="Times New Roman" w:cs="Times New Roman"/>
                <w:b/>
                <w:bCs/>
                <w:sz w:val="18"/>
                <w:szCs w:val="18"/>
                <w:lang w:eastAsia="cs-CZ"/>
              </w:rPr>
            </w:pPr>
            <w:r w:rsidRPr="00D93C91">
              <w:rPr>
                <w:rFonts w:ascii="Times New Roman" w:eastAsia="Times New Roman" w:hAnsi="Times New Roman" w:cs="Times New Roman"/>
                <w:b/>
                <w:bCs/>
                <w:i/>
                <w:sz w:val="18"/>
                <w:szCs w:val="18"/>
                <w:lang w:eastAsia="cs-CZ"/>
              </w:rPr>
              <w:t>Yes</w:t>
            </w:r>
          </w:p>
        </w:tc>
        <w:tc>
          <w:tcPr>
            <w:tcW w:w="536" w:type="dxa"/>
          </w:tcPr>
          <w:p w:rsidR="00D93C91" w:rsidRPr="00D93C91" w:rsidRDefault="00D93C91" w:rsidP="00D93C91">
            <w:pPr>
              <w:spacing w:after="0" w:line="240" w:lineRule="auto"/>
              <w:rPr>
                <w:rFonts w:ascii="Times New Roman" w:eastAsia="Times New Roman" w:hAnsi="Times New Roman" w:cs="Times New Roman"/>
                <w:b/>
                <w:bCs/>
                <w:sz w:val="18"/>
                <w:szCs w:val="18"/>
                <w:lang w:eastAsia="cs-CZ"/>
              </w:rPr>
            </w:pPr>
            <w:r w:rsidRPr="00D93C91">
              <w:rPr>
                <w:rFonts w:ascii="Times New Roman" w:eastAsia="Times New Roman" w:hAnsi="Times New Roman" w:cs="Times New Roman"/>
                <w:b/>
                <w:bCs/>
                <w:sz w:val="18"/>
                <w:szCs w:val="18"/>
                <w:lang w:eastAsia="cs-CZ"/>
              </w:rPr>
              <w:t xml:space="preserve">NE </w:t>
            </w:r>
          </w:p>
          <w:p w:rsidR="00D93C91" w:rsidRPr="00D93C91" w:rsidRDefault="00D93C91" w:rsidP="00D93C91">
            <w:pPr>
              <w:spacing w:after="0" w:line="240" w:lineRule="auto"/>
              <w:rPr>
                <w:rFonts w:ascii="Times New Roman" w:eastAsia="Times New Roman" w:hAnsi="Times New Roman" w:cs="Times New Roman"/>
                <w:b/>
                <w:bCs/>
                <w:i/>
                <w:sz w:val="18"/>
                <w:szCs w:val="18"/>
                <w:lang w:eastAsia="cs-CZ"/>
              </w:rPr>
            </w:pPr>
            <w:r w:rsidRPr="00D93C91">
              <w:rPr>
                <w:rFonts w:ascii="Times New Roman" w:eastAsia="Times New Roman" w:hAnsi="Times New Roman" w:cs="Times New Roman"/>
                <w:b/>
                <w:bCs/>
                <w:i/>
                <w:sz w:val="18"/>
                <w:szCs w:val="18"/>
                <w:lang w:eastAsia="cs-CZ"/>
              </w:rPr>
              <w:t>No</w:t>
            </w:r>
          </w:p>
        </w:tc>
      </w:tr>
      <w:tr w:rsidR="00D93C91" w:rsidRPr="00D93C91" w:rsidTr="00E200C2">
        <w:trPr>
          <w:trHeight w:val="340"/>
        </w:trPr>
        <w:tc>
          <w:tcPr>
            <w:tcW w:w="7416" w:type="dxa"/>
          </w:tcPr>
          <w:p w:rsidR="00D93C91" w:rsidRPr="00164360" w:rsidRDefault="00164360" w:rsidP="00D93C9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Žádost o vyjádření stanoviska EK / </w:t>
            </w:r>
            <w:r>
              <w:rPr>
                <w:rFonts w:ascii="Times New Roman" w:eastAsia="Times New Roman" w:hAnsi="Times New Roman" w:cs="Times New Roman"/>
                <w:i/>
                <w:sz w:val="18"/>
                <w:szCs w:val="18"/>
                <w:lang w:eastAsia="cs-CZ"/>
              </w:rPr>
              <w:t>Request for EC approval form</w:t>
            </w:r>
          </w:p>
        </w:tc>
        <w:tc>
          <w:tcPr>
            <w:tcW w:w="7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D93C91" w:rsidRPr="00D93C91" w:rsidRDefault="00164360" w:rsidP="00D93C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D93C91" w:rsidRPr="00D93C91" w:rsidTr="00E200C2">
        <w:trPr>
          <w:trHeight w:val="340"/>
        </w:trPr>
        <w:tc>
          <w:tcPr>
            <w:tcW w:w="7416" w:type="dxa"/>
          </w:tcPr>
          <w:p w:rsidR="00D93C91" w:rsidRPr="00164360" w:rsidRDefault="00164360" w:rsidP="00D93C9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Žádosti o povolení klinického hodnocení léčiva / </w:t>
            </w:r>
            <w:r>
              <w:rPr>
                <w:rFonts w:ascii="Times New Roman" w:eastAsia="Times New Roman" w:hAnsi="Times New Roman" w:cs="Times New Roman"/>
                <w:i/>
                <w:sz w:val="18"/>
                <w:szCs w:val="18"/>
                <w:lang w:eastAsia="cs-CZ"/>
              </w:rPr>
              <w:t>Application form for Approval of clinical Trial in written version</w:t>
            </w:r>
          </w:p>
        </w:tc>
        <w:tc>
          <w:tcPr>
            <w:tcW w:w="7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D93C91" w:rsidRPr="00D93C91" w:rsidRDefault="00164360" w:rsidP="00D93C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D93C91" w:rsidRPr="00D93C91" w:rsidTr="00E200C2">
        <w:trPr>
          <w:trHeight w:val="340"/>
        </w:trPr>
        <w:tc>
          <w:tcPr>
            <w:tcW w:w="7416" w:type="dxa"/>
          </w:tcPr>
          <w:p w:rsidR="00D93C91" w:rsidRPr="00164360" w:rsidRDefault="00164360" w:rsidP="00D93C9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EK k předkládanému klinickému hodnocení / </w:t>
            </w:r>
            <w:r>
              <w:rPr>
                <w:rFonts w:ascii="Times New Roman" w:eastAsia="Times New Roman" w:hAnsi="Times New Roman" w:cs="Times New Roman"/>
                <w:i/>
                <w:sz w:val="18"/>
                <w:szCs w:val="18"/>
                <w:lang w:eastAsia="cs-CZ"/>
              </w:rPr>
              <w:t>EC Questionnaire for submitted clinical trial</w:t>
            </w:r>
          </w:p>
        </w:tc>
        <w:tc>
          <w:tcPr>
            <w:tcW w:w="7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D93C91" w:rsidRPr="00D93C91" w:rsidRDefault="00164360" w:rsidP="00D93C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D93C91" w:rsidRPr="00D93C91" w:rsidTr="00E200C2">
        <w:trPr>
          <w:trHeight w:val="340"/>
        </w:trPr>
        <w:tc>
          <w:tcPr>
            <w:tcW w:w="7416" w:type="dxa"/>
          </w:tcPr>
          <w:p w:rsidR="00D93C91" w:rsidRPr="00164360" w:rsidRDefault="00164360" w:rsidP="00D93C9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Vzorový text o hlášení SUSARů hlavním zkoušejícím a EK, ver. 1.0 z 5 Jun 2013 / </w:t>
            </w:r>
            <w:r>
              <w:rPr>
                <w:rFonts w:ascii="Times New Roman" w:eastAsia="Times New Roman" w:hAnsi="Times New Roman" w:cs="Times New Roman"/>
                <w:i/>
                <w:sz w:val="18"/>
                <w:szCs w:val="18"/>
                <w:lang w:eastAsia="cs-CZ"/>
              </w:rPr>
              <w:t>Standard text for SUSARs reporting to principal Investigators and EC, ver. 1.0 5 Jun 2013</w:t>
            </w:r>
          </w:p>
        </w:tc>
        <w:tc>
          <w:tcPr>
            <w:tcW w:w="7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D93C91" w:rsidRPr="00D93C91" w:rsidRDefault="00164360" w:rsidP="00D93C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D93C91" w:rsidRPr="00D93C91" w:rsidTr="00E200C2">
        <w:trPr>
          <w:trHeight w:val="340"/>
        </w:trPr>
        <w:tc>
          <w:tcPr>
            <w:tcW w:w="7416" w:type="dxa"/>
          </w:tcPr>
          <w:p w:rsidR="00D93C91" w:rsidRPr="00164360" w:rsidRDefault="00164360" w:rsidP="00D93C9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Seznam kontrolních úřadů, jimž byla žádost předložena a údaje o rozhodnutí / </w:t>
            </w:r>
            <w:r>
              <w:rPr>
                <w:rFonts w:ascii="Times New Roman" w:eastAsia="Times New Roman" w:hAnsi="Times New Roman" w:cs="Times New Roman"/>
                <w:i/>
                <w:sz w:val="18"/>
                <w:szCs w:val="18"/>
                <w:lang w:eastAsia="cs-CZ"/>
              </w:rPr>
              <w:t>List of competent authorities within the community to which the application has been submitted and details of decisions</w:t>
            </w:r>
          </w:p>
        </w:tc>
        <w:tc>
          <w:tcPr>
            <w:tcW w:w="7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D93C91" w:rsidRPr="00D93C91" w:rsidRDefault="00164360" w:rsidP="00D93C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D93C91" w:rsidRPr="00D93C91" w:rsidTr="00E200C2">
        <w:trPr>
          <w:trHeight w:val="340"/>
        </w:trPr>
        <w:tc>
          <w:tcPr>
            <w:tcW w:w="7416" w:type="dxa"/>
          </w:tcPr>
          <w:p w:rsidR="00D93C91" w:rsidRPr="00390530" w:rsidRDefault="00390530" w:rsidP="00D93C9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klinického hodnocení, verze ze dne 8.ledna 2014 + Dopis zadavatele ke změně v protokolu z 3.2.2014, (verze z 27.1.2014) / </w:t>
            </w:r>
            <w:r>
              <w:rPr>
                <w:rFonts w:ascii="Times New Roman" w:eastAsia="Times New Roman" w:hAnsi="Times New Roman" w:cs="Times New Roman"/>
                <w:i/>
                <w:sz w:val="18"/>
                <w:szCs w:val="18"/>
                <w:lang w:eastAsia="cs-CZ"/>
              </w:rPr>
              <w:t>Study protocol, version dated 8 Jan 2014 + Protocol Administrative Change Letter, dated 3 Feb 2014 (version dated 27 Jan 2014)</w:t>
            </w:r>
          </w:p>
        </w:tc>
        <w:tc>
          <w:tcPr>
            <w:tcW w:w="736" w:type="dxa"/>
          </w:tcPr>
          <w:p w:rsidR="00D93C91" w:rsidRPr="00D93C91" w:rsidRDefault="00390530" w:rsidP="00D93C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D93C91" w:rsidRPr="00D93C91" w:rsidTr="00E200C2">
        <w:trPr>
          <w:trHeight w:val="340"/>
        </w:trPr>
        <w:tc>
          <w:tcPr>
            <w:tcW w:w="7416" w:type="dxa"/>
          </w:tcPr>
          <w:p w:rsidR="00D93C91" w:rsidRPr="00E23601" w:rsidRDefault="00E23601" w:rsidP="00E23601">
            <w:pPr>
              <w:spacing w:after="0" w:line="240" w:lineRule="auto"/>
              <w:rPr>
                <w:rFonts w:ascii="Times New Roman" w:eastAsia="Times New Roman" w:hAnsi="Times New Roman" w:cs="Times New Roman"/>
                <w:i/>
                <w:sz w:val="18"/>
                <w:szCs w:val="18"/>
                <w:lang w:eastAsia="cs-CZ"/>
              </w:rPr>
            </w:pPr>
            <w:r w:rsidRPr="00E23601">
              <w:rPr>
                <w:rFonts w:ascii="Times New Roman" w:hAnsi="Times New Roman" w:cs="Times New Roman"/>
                <w:sz w:val="18"/>
                <w:szCs w:val="18"/>
              </w:rPr>
              <w:t xml:space="preserve">Prohlášení o pravosti elektronického podpisu protokolu, ze dne 9. ledna 2014/ </w:t>
            </w:r>
            <w:r w:rsidRPr="00E23601">
              <w:rPr>
                <w:rFonts w:ascii="Times New Roman" w:hAnsi="Times New Roman" w:cs="Times New Roman"/>
                <w:i/>
                <w:sz w:val="18"/>
                <w:szCs w:val="18"/>
              </w:rPr>
              <w:t>Protocol Authentication Statement, dated 9 January 2014</w:t>
            </w:r>
            <w:r w:rsidRPr="00E23601">
              <w:rPr>
                <w:rFonts w:ascii="Times New Roman" w:hAnsi="Times New Roman" w:cs="Times New Roman"/>
                <w:sz w:val="18"/>
                <w:szCs w:val="18"/>
              </w:rPr>
              <w:t xml:space="preserve"> </w:t>
            </w:r>
          </w:p>
        </w:tc>
        <w:tc>
          <w:tcPr>
            <w:tcW w:w="7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D93C91" w:rsidRPr="00D93C91" w:rsidRDefault="00390530" w:rsidP="00D93C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D93C91" w:rsidRPr="00D93C91" w:rsidTr="00E200C2">
        <w:trPr>
          <w:trHeight w:val="340"/>
        </w:trPr>
        <w:tc>
          <w:tcPr>
            <w:tcW w:w="7416" w:type="dxa"/>
          </w:tcPr>
          <w:p w:rsidR="00D93C91" w:rsidRPr="00E200C2" w:rsidRDefault="00E200C2" w:rsidP="00D93C9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protokolu verze 1.1 datovaná 31.3.2014 / </w:t>
            </w:r>
            <w:r>
              <w:rPr>
                <w:rFonts w:ascii="Times New Roman" w:eastAsia="Times New Roman" w:hAnsi="Times New Roman" w:cs="Times New Roman"/>
                <w:i/>
                <w:sz w:val="18"/>
                <w:szCs w:val="18"/>
                <w:lang w:eastAsia="cs-CZ"/>
              </w:rPr>
              <w:t>Protocol synopsis version 1.1. dated 31 Mar 2014</w:t>
            </w:r>
          </w:p>
        </w:tc>
        <w:tc>
          <w:tcPr>
            <w:tcW w:w="736" w:type="dxa"/>
          </w:tcPr>
          <w:p w:rsidR="00D93C91" w:rsidRPr="00D93C91" w:rsidRDefault="00E200C2" w:rsidP="00D93C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D93C91" w:rsidRPr="00D93C91" w:rsidTr="00E200C2">
        <w:trPr>
          <w:trHeight w:val="340"/>
        </w:trPr>
        <w:tc>
          <w:tcPr>
            <w:tcW w:w="7416" w:type="dxa"/>
          </w:tcPr>
          <w:p w:rsidR="00D93C91" w:rsidRPr="00E200C2" w:rsidRDefault="00E200C2" w:rsidP="00D93C9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formulář informovaného souhlasu, verze: / </w:t>
            </w:r>
            <w:r>
              <w:rPr>
                <w:rFonts w:ascii="Times New Roman" w:eastAsia="Times New Roman" w:hAnsi="Times New Roman" w:cs="Times New Roman"/>
                <w:i/>
                <w:sz w:val="18"/>
                <w:szCs w:val="18"/>
                <w:lang w:eastAsia="cs-CZ"/>
              </w:rPr>
              <w:t>Patient Information and Informed Consent form: Czech Republic Czech ICF version 1.1 4 Apr 2014</w:t>
            </w:r>
          </w:p>
        </w:tc>
        <w:tc>
          <w:tcPr>
            <w:tcW w:w="736" w:type="dxa"/>
          </w:tcPr>
          <w:p w:rsidR="00D93C91" w:rsidRPr="00D93C91" w:rsidRDefault="00E200C2" w:rsidP="00D93C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D93C91" w:rsidRPr="00D93C91" w:rsidTr="00E200C2">
        <w:trPr>
          <w:trHeight w:val="340"/>
        </w:trPr>
        <w:tc>
          <w:tcPr>
            <w:tcW w:w="7416" w:type="dxa"/>
          </w:tcPr>
          <w:p w:rsidR="00D93C91" w:rsidRPr="00E200C2" w:rsidRDefault="00E200C2" w:rsidP="00E200C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Vzorový souhlas těhotné partnerky, verze: / </w:t>
            </w:r>
            <w:r>
              <w:rPr>
                <w:rFonts w:ascii="Times New Roman" w:eastAsia="Times New Roman" w:hAnsi="Times New Roman" w:cs="Times New Roman"/>
                <w:i/>
                <w:sz w:val="18"/>
                <w:szCs w:val="18"/>
                <w:lang w:eastAsia="cs-CZ"/>
              </w:rPr>
              <w:t>Pregnant Partner Authorization: Czech Republic Czech  version 1.1 8 Apr 2014</w:t>
            </w:r>
          </w:p>
        </w:tc>
        <w:tc>
          <w:tcPr>
            <w:tcW w:w="736" w:type="dxa"/>
          </w:tcPr>
          <w:p w:rsidR="00D93C91" w:rsidRPr="00D93C91" w:rsidRDefault="00E200C2" w:rsidP="00D93C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D93C91" w:rsidRPr="00D93C91" w:rsidTr="00E200C2">
        <w:trPr>
          <w:trHeight w:val="340"/>
        </w:trPr>
        <w:tc>
          <w:tcPr>
            <w:tcW w:w="7416" w:type="dxa"/>
          </w:tcPr>
          <w:p w:rsidR="00D93C91" w:rsidRPr="00E200C2" w:rsidRDefault="00E200C2" w:rsidP="00D93C9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Karta pacienta, verze 1.0 ze dne 16.1.2014 / </w:t>
            </w:r>
            <w:r>
              <w:rPr>
                <w:rFonts w:ascii="Times New Roman" w:eastAsia="Times New Roman" w:hAnsi="Times New Roman" w:cs="Times New Roman"/>
                <w:i/>
                <w:sz w:val="18"/>
                <w:szCs w:val="18"/>
                <w:lang w:eastAsia="cs-CZ"/>
              </w:rPr>
              <w:t>Patient card, version: 1.0 dated 16 Jan 2014</w:t>
            </w:r>
          </w:p>
        </w:tc>
        <w:tc>
          <w:tcPr>
            <w:tcW w:w="7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D93C91" w:rsidRPr="00D93C91" w:rsidRDefault="00E200C2" w:rsidP="00D93C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D93C91" w:rsidRPr="00D93C91" w:rsidTr="00E200C2">
        <w:trPr>
          <w:trHeight w:val="340"/>
        </w:trPr>
        <w:tc>
          <w:tcPr>
            <w:tcW w:w="7416" w:type="dxa"/>
          </w:tcPr>
          <w:p w:rsidR="00D93C91" w:rsidRPr="00E200C2" w:rsidRDefault="00E200C2" w:rsidP="00D93C9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Zdravotní dotazník EuroQol EQ-5D-3L / </w:t>
            </w:r>
            <w:r>
              <w:rPr>
                <w:rFonts w:ascii="Times New Roman" w:eastAsia="Times New Roman" w:hAnsi="Times New Roman" w:cs="Times New Roman"/>
                <w:i/>
                <w:sz w:val="18"/>
                <w:szCs w:val="18"/>
                <w:lang w:eastAsia="cs-CZ"/>
              </w:rPr>
              <w:t xml:space="preserve">Health questionnaire </w:t>
            </w:r>
            <w:r w:rsidRPr="00E200C2">
              <w:rPr>
                <w:rFonts w:ascii="Times New Roman" w:eastAsia="Times New Roman" w:hAnsi="Times New Roman" w:cs="Times New Roman"/>
                <w:i/>
                <w:sz w:val="18"/>
                <w:szCs w:val="18"/>
                <w:lang w:eastAsia="cs-CZ"/>
              </w:rPr>
              <w:t>EuroQol EQ-5D-3L</w:t>
            </w:r>
          </w:p>
        </w:tc>
        <w:tc>
          <w:tcPr>
            <w:tcW w:w="7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D93C91" w:rsidRPr="00D93C91" w:rsidRDefault="00E200C2" w:rsidP="00D93C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93C91" w:rsidRPr="00D93C91" w:rsidRDefault="00415BD1" w:rsidP="00D93C91">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D93C91"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E200C2" w:rsidRPr="00D93C91" w:rsidTr="00E200C2">
        <w:trPr>
          <w:trHeight w:val="340"/>
        </w:trPr>
        <w:tc>
          <w:tcPr>
            <w:tcW w:w="7416" w:type="dxa"/>
          </w:tcPr>
          <w:p w:rsidR="00E200C2" w:rsidRPr="00E200C2" w:rsidRDefault="00E200C2" w:rsidP="00E200C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Zdravotní dotazník EORTC QLQ-MY20 / </w:t>
            </w:r>
            <w:r>
              <w:rPr>
                <w:rFonts w:ascii="Times New Roman" w:eastAsia="Times New Roman" w:hAnsi="Times New Roman" w:cs="Times New Roman"/>
                <w:i/>
                <w:sz w:val="18"/>
                <w:szCs w:val="18"/>
                <w:lang w:eastAsia="cs-CZ"/>
              </w:rPr>
              <w:t xml:space="preserve">Health questionnaire </w:t>
            </w:r>
            <w:r w:rsidRPr="00E200C2">
              <w:rPr>
                <w:rFonts w:ascii="Times New Roman" w:eastAsia="Times New Roman" w:hAnsi="Times New Roman" w:cs="Times New Roman"/>
                <w:i/>
                <w:sz w:val="18"/>
                <w:szCs w:val="18"/>
                <w:lang w:eastAsia="cs-CZ"/>
              </w:rPr>
              <w:t>EORTC QLQ-MY20</w:t>
            </w:r>
          </w:p>
        </w:tc>
        <w:tc>
          <w:tcPr>
            <w:tcW w:w="736" w:type="dxa"/>
          </w:tcPr>
          <w:p w:rsidR="00E200C2" w:rsidRPr="00D93C91" w:rsidRDefault="00415BD1" w:rsidP="00E200C2">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E200C2"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E200C2" w:rsidRPr="00D93C91" w:rsidRDefault="00415BD1" w:rsidP="00E200C2">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E200C2"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E200C2" w:rsidRPr="00D93C91" w:rsidRDefault="00E200C2" w:rsidP="00E200C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00C2" w:rsidRPr="00D93C91" w:rsidRDefault="00415BD1" w:rsidP="00E200C2">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E200C2"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987EC6" w:rsidRPr="00D93C91" w:rsidTr="00E200C2">
        <w:trPr>
          <w:trHeight w:val="340"/>
        </w:trPr>
        <w:tc>
          <w:tcPr>
            <w:tcW w:w="7416" w:type="dxa"/>
          </w:tcPr>
          <w:p w:rsidR="00987EC6" w:rsidRPr="00E200C2" w:rsidRDefault="00987EC6" w:rsidP="00987EC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EORTC QLQ-C30 (verze 3.0) / </w:t>
            </w:r>
            <w:r>
              <w:rPr>
                <w:rFonts w:ascii="Times New Roman" w:eastAsia="Times New Roman" w:hAnsi="Times New Roman" w:cs="Times New Roman"/>
                <w:i/>
                <w:sz w:val="18"/>
                <w:szCs w:val="18"/>
                <w:lang w:eastAsia="cs-CZ"/>
              </w:rPr>
              <w:t xml:space="preserve">Questionnaire </w:t>
            </w:r>
            <w:r w:rsidRPr="00E200C2">
              <w:rPr>
                <w:rFonts w:ascii="Times New Roman" w:eastAsia="Times New Roman" w:hAnsi="Times New Roman" w:cs="Times New Roman"/>
                <w:i/>
                <w:sz w:val="18"/>
                <w:szCs w:val="18"/>
                <w:lang w:eastAsia="cs-CZ"/>
              </w:rPr>
              <w:t>EORTC QLQ-</w:t>
            </w:r>
            <w:r>
              <w:rPr>
                <w:rFonts w:ascii="Times New Roman" w:eastAsia="Times New Roman" w:hAnsi="Times New Roman" w:cs="Times New Roman"/>
                <w:i/>
                <w:sz w:val="18"/>
                <w:szCs w:val="18"/>
                <w:lang w:eastAsia="cs-CZ"/>
              </w:rPr>
              <w:t>C30 (version 3.0)</w:t>
            </w:r>
          </w:p>
        </w:tc>
        <w:tc>
          <w:tcPr>
            <w:tcW w:w="736" w:type="dxa"/>
          </w:tcPr>
          <w:p w:rsidR="00987EC6" w:rsidRPr="00D93C91" w:rsidRDefault="00415BD1" w:rsidP="00E00453">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987EC6"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987EC6" w:rsidRPr="00D93C91" w:rsidRDefault="00415BD1" w:rsidP="00E00453">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987EC6"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987EC6" w:rsidRPr="00D93C91" w:rsidRDefault="00987EC6" w:rsidP="00E0045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7EC6" w:rsidRPr="00D93C91" w:rsidRDefault="00415BD1" w:rsidP="00E00453">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987EC6"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8A5485" w:rsidRPr="00D93C91" w:rsidTr="00E200C2">
        <w:trPr>
          <w:trHeight w:val="340"/>
        </w:trPr>
        <w:tc>
          <w:tcPr>
            <w:tcW w:w="7416" w:type="dxa"/>
          </w:tcPr>
          <w:p w:rsidR="008A5485" w:rsidRPr="00987EC6" w:rsidRDefault="008A5485" w:rsidP="00987EC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Náhled deníku pacienta k vyplnění v elektronické podobě (česká verze 1 z 28.3.2014) / </w:t>
            </w:r>
            <w:r>
              <w:rPr>
                <w:rFonts w:ascii="Times New Roman" w:eastAsia="Times New Roman" w:hAnsi="Times New Roman" w:cs="Times New Roman"/>
                <w:i/>
                <w:sz w:val="18"/>
                <w:szCs w:val="18"/>
                <w:lang w:eastAsia="cs-CZ"/>
              </w:rPr>
              <w:t>Screenshots for C16019 (MLN50003) Touch csCZ Subject Screen Report v1, dated 28 Mar 2014</w:t>
            </w:r>
          </w:p>
        </w:tc>
        <w:tc>
          <w:tcPr>
            <w:tcW w:w="7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8A5485" w:rsidRPr="00D93C91" w:rsidRDefault="008A5485"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8A5485" w:rsidRPr="00D93C91" w:rsidTr="00E200C2">
        <w:trPr>
          <w:trHeight w:val="340"/>
        </w:trPr>
        <w:tc>
          <w:tcPr>
            <w:tcW w:w="7416" w:type="dxa"/>
          </w:tcPr>
          <w:p w:rsidR="008A5485" w:rsidRDefault="008A5485" w:rsidP="00E0045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Náhled dotazníků k vyplnění v elektronické podobě (česká verze 1 z 28.3.2014) / </w:t>
            </w:r>
            <w:r>
              <w:rPr>
                <w:rFonts w:ascii="Times New Roman" w:eastAsia="Times New Roman" w:hAnsi="Times New Roman" w:cs="Times New Roman"/>
                <w:i/>
                <w:sz w:val="18"/>
                <w:szCs w:val="18"/>
                <w:lang w:eastAsia="cs-CZ"/>
              </w:rPr>
              <w:t>Screenshots for C16019 (MLN50003) Slate  csCZ Subject Screen Report v1, dated 28 Mar 2014</w:t>
            </w:r>
          </w:p>
        </w:tc>
        <w:tc>
          <w:tcPr>
            <w:tcW w:w="7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8A5485" w:rsidRPr="00D93C91" w:rsidRDefault="008A5485"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8A5485" w:rsidRPr="00D93C91" w:rsidTr="00E200C2">
        <w:trPr>
          <w:trHeight w:val="340"/>
        </w:trPr>
        <w:tc>
          <w:tcPr>
            <w:tcW w:w="7416" w:type="dxa"/>
          </w:tcPr>
          <w:p w:rsidR="008A5485" w:rsidRPr="00E00453" w:rsidRDefault="008A5485" w:rsidP="00E0045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Referenční příručka k systému Millennium C16019 TrialSlate, verze 1 ze dne 21.3.2014 / </w:t>
            </w:r>
            <w:r w:rsidRPr="00E00453">
              <w:rPr>
                <w:rFonts w:ascii="Times New Roman" w:eastAsia="Times New Roman" w:hAnsi="Times New Roman" w:cs="Times New Roman"/>
                <w:i/>
                <w:sz w:val="18"/>
                <w:szCs w:val="18"/>
                <w:lang w:eastAsia="cs-CZ"/>
              </w:rPr>
              <w:t>Millennium C16019 TrialSlate</w:t>
            </w:r>
            <w:r>
              <w:rPr>
                <w:rFonts w:ascii="Times New Roman" w:eastAsia="Times New Roman" w:hAnsi="Times New Roman" w:cs="Times New Roman"/>
                <w:i/>
                <w:sz w:val="18"/>
                <w:szCs w:val="18"/>
                <w:lang w:eastAsia="cs-CZ"/>
              </w:rPr>
              <w:t xml:space="preserve"> manual – ML50003 Site-Poster v1, dated 21 Mar 2014</w:t>
            </w:r>
          </w:p>
        </w:tc>
        <w:tc>
          <w:tcPr>
            <w:tcW w:w="7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8A5485" w:rsidRPr="00D93C91" w:rsidRDefault="008A5485"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8A5485" w:rsidRPr="00D93C91" w:rsidTr="00E200C2">
        <w:trPr>
          <w:trHeight w:val="340"/>
        </w:trPr>
        <w:tc>
          <w:tcPr>
            <w:tcW w:w="7416" w:type="dxa"/>
          </w:tcPr>
          <w:p w:rsidR="008A5485" w:rsidRPr="00E00453" w:rsidRDefault="008A5485" w:rsidP="00E0045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Stručná referenční příručka k elektronickému diáři, Trailmax touch, verze 1 (v češtině) / </w:t>
            </w:r>
            <w:r>
              <w:rPr>
                <w:rFonts w:ascii="Times New Roman" w:eastAsia="Times New Roman" w:hAnsi="Times New Roman" w:cs="Times New Roman"/>
                <w:i/>
                <w:sz w:val="18"/>
                <w:szCs w:val="18"/>
                <w:lang w:eastAsia="cs-CZ"/>
              </w:rPr>
              <w:t xml:space="preserve">Reference Quide for Electronic Diary, </w:t>
            </w:r>
            <w:r w:rsidRPr="00E00453">
              <w:rPr>
                <w:rFonts w:ascii="Times New Roman" w:eastAsia="Times New Roman" w:hAnsi="Times New Roman" w:cs="Times New Roman"/>
                <w:i/>
                <w:sz w:val="18"/>
                <w:szCs w:val="18"/>
                <w:lang w:eastAsia="cs-CZ"/>
              </w:rPr>
              <w:t>Trailmax touch,</w:t>
            </w:r>
            <w:r>
              <w:rPr>
                <w:rFonts w:ascii="Times New Roman" w:eastAsia="Times New Roman" w:hAnsi="Times New Roman" w:cs="Times New Roman"/>
                <w:i/>
                <w:sz w:val="18"/>
                <w:szCs w:val="18"/>
                <w:lang w:eastAsia="cs-CZ"/>
              </w:rPr>
              <w:t xml:space="preserve"> version 1 (Czech)</w:t>
            </w:r>
          </w:p>
        </w:tc>
        <w:tc>
          <w:tcPr>
            <w:tcW w:w="7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8A5485" w:rsidRPr="00D93C91" w:rsidRDefault="008A5485"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8A5485" w:rsidRPr="00D93C91" w:rsidTr="00E200C2">
        <w:trPr>
          <w:trHeight w:val="340"/>
        </w:trPr>
        <w:tc>
          <w:tcPr>
            <w:tcW w:w="7416" w:type="dxa"/>
          </w:tcPr>
          <w:p w:rsidR="008A5485" w:rsidRPr="00E00453" w:rsidRDefault="008A5485" w:rsidP="00723F3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Štítek k elektronickému diáři, verze 1 (v češtině) / </w:t>
            </w:r>
            <w:r>
              <w:rPr>
                <w:rFonts w:ascii="Times New Roman" w:eastAsia="Times New Roman" w:hAnsi="Times New Roman" w:cs="Times New Roman"/>
                <w:i/>
                <w:sz w:val="18"/>
                <w:szCs w:val="18"/>
                <w:lang w:eastAsia="cs-CZ"/>
              </w:rPr>
              <w:t>Electronic Diary Device Label, version 1 (Czech)</w:t>
            </w:r>
          </w:p>
        </w:tc>
        <w:tc>
          <w:tcPr>
            <w:tcW w:w="7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8A5485" w:rsidRPr="00D93C91" w:rsidRDefault="008A5485"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8A5485" w:rsidRPr="00D93C91" w:rsidTr="00E200C2">
        <w:trPr>
          <w:trHeight w:val="340"/>
        </w:trPr>
        <w:tc>
          <w:tcPr>
            <w:tcW w:w="7416" w:type="dxa"/>
          </w:tcPr>
          <w:p w:rsidR="008A5485" w:rsidRPr="00723F35" w:rsidRDefault="008A5485" w:rsidP="00723F3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verze 7 ze dne 30.7.2013 / </w:t>
            </w:r>
            <w:r>
              <w:rPr>
                <w:rFonts w:ascii="Times New Roman" w:eastAsia="Times New Roman" w:hAnsi="Times New Roman" w:cs="Times New Roman"/>
                <w:i/>
                <w:sz w:val="18"/>
                <w:szCs w:val="18"/>
                <w:lang w:eastAsia="cs-CZ"/>
              </w:rPr>
              <w:t>Investigator´s Brochure (IB) edition 7, dated 30 Jul 2013</w:t>
            </w:r>
          </w:p>
        </w:tc>
        <w:tc>
          <w:tcPr>
            <w:tcW w:w="7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8A5485" w:rsidRPr="00D93C91" w:rsidRDefault="008A5485"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8A5485" w:rsidRPr="00D93C91" w:rsidTr="00E200C2">
        <w:trPr>
          <w:trHeight w:val="340"/>
        </w:trPr>
        <w:tc>
          <w:tcPr>
            <w:tcW w:w="7416" w:type="dxa"/>
          </w:tcPr>
          <w:p w:rsidR="008A5485" w:rsidRPr="00723F35" w:rsidRDefault="008A5485" w:rsidP="00723F3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Příloha „Safety Managment“ verze 1 k Souboru informací pro zkoušejícího, verze 7, 30.7.2013  / </w:t>
            </w:r>
            <w:r>
              <w:rPr>
                <w:rFonts w:ascii="Times New Roman" w:eastAsia="Times New Roman" w:hAnsi="Times New Roman" w:cs="Times New Roman"/>
                <w:i/>
                <w:sz w:val="18"/>
                <w:szCs w:val="18"/>
                <w:lang w:eastAsia="cs-CZ"/>
              </w:rPr>
              <w:t>SMA version 1 to Investigator´s Brochure (IB) edition 7, 30 Jul 2013</w:t>
            </w:r>
          </w:p>
        </w:tc>
        <w:tc>
          <w:tcPr>
            <w:tcW w:w="7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8A5485" w:rsidRPr="00D93C91" w:rsidRDefault="008A5485"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8A5485" w:rsidRPr="00D93C91" w:rsidTr="00E200C2">
        <w:trPr>
          <w:trHeight w:val="340"/>
        </w:trPr>
        <w:tc>
          <w:tcPr>
            <w:tcW w:w="7416" w:type="dxa"/>
          </w:tcPr>
          <w:p w:rsidR="008A5485" w:rsidRPr="00723F35" w:rsidRDefault="008A5485" w:rsidP="00723F3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Erratum č. 1 ze dne 20.9.2013 k Souboru informací pro zkoušejícího, verze 7 / </w:t>
            </w:r>
            <w:r w:rsidRPr="00723F35">
              <w:rPr>
                <w:rFonts w:ascii="Times New Roman" w:eastAsia="Times New Roman" w:hAnsi="Times New Roman" w:cs="Times New Roman"/>
                <w:i/>
                <w:sz w:val="18"/>
                <w:szCs w:val="18"/>
                <w:lang w:eastAsia="cs-CZ"/>
              </w:rPr>
              <w:t xml:space="preserve">Erratum </w:t>
            </w:r>
            <w:r>
              <w:rPr>
                <w:rFonts w:ascii="Times New Roman" w:eastAsia="Times New Roman" w:hAnsi="Times New Roman" w:cs="Times New Roman"/>
                <w:i/>
                <w:sz w:val="18"/>
                <w:szCs w:val="18"/>
                <w:lang w:eastAsia="cs-CZ"/>
              </w:rPr>
              <w:t>1 dated 20 Sep 2013 to Investigator´s Brochure (IB) edition 7</w:t>
            </w:r>
          </w:p>
        </w:tc>
        <w:tc>
          <w:tcPr>
            <w:tcW w:w="7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8A5485" w:rsidRPr="00D93C91" w:rsidRDefault="008A5485"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8A5485" w:rsidRPr="00D93C91" w:rsidTr="00E200C2">
        <w:trPr>
          <w:trHeight w:val="340"/>
        </w:trPr>
        <w:tc>
          <w:tcPr>
            <w:tcW w:w="7416" w:type="dxa"/>
          </w:tcPr>
          <w:p w:rsidR="008A5485" w:rsidRPr="009F2B9F" w:rsidRDefault="008A5485" w:rsidP="00723F3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Kopie plné moci udělené evropskému zástupci zadavatele a firmě PPD Czech Republic s.r.o. / </w:t>
            </w:r>
            <w:r>
              <w:rPr>
                <w:rFonts w:ascii="Times New Roman" w:eastAsia="Times New Roman" w:hAnsi="Times New Roman" w:cs="Times New Roman"/>
                <w:i/>
                <w:sz w:val="18"/>
                <w:szCs w:val="18"/>
                <w:lang w:eastAsia="cs-CZ"/>
              </w:rPr>
              <w:t xml:space="preserve">Copy of Power of Attorney for sponsor EU legal representative and for </w:t>
            </w:r>
            <w:r w:rsidRPr="009F2B9F">
              <w:rPr>
                <w:rFonts w:ascii="Times New Roman" w:eastAsia="Times New Roman" w:hAnsi="Times New Roman" w:cs="Times New Roman"/>
                <w:i/>
                <w:sz w:val="18"/>
                <w:szCs w:val="18"/>
                <w:lang w:eastAsia="cs-CZ"/>
              </w:rPr>
              <w:t xml:space="preserve">PPD Czech Republic s.r.o. </w:t>
            </w:r>
          </w:p>
        </w:tc>
        <w:tc>
          <w:tcPr>
            <w:tcW w:w="7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8A5485" w:rsidRPr="00D93C91" w:rsidRDefault="008A5485"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8A5485" w:rsidRPr="00D93C91" w:rsidTr="00E200C2">
        <w:trPr>
          <w:trHeight w:val="340"/>
        </w:trPr>
        <w:tc>
          <w:tcPr>
            <w:tcW w:w="7416" w:type="dxa"/>
          </w:tcPr>
          <w:p w:rsidR="008A5485" w:rsidRPr="009F2B9F" w:rsidRDefault="008A5485" w:rsidP="00723F3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smlouvy s centrem včetně rozpočtu / </w:t>
            </w:r>
            <w:r>
              <w:rPr>
                <w:rFonts w:ascii="Times New Roman" w:eastAsia="Times New Roman" w:hAnsi="Times New Roman" w:cs="Times New Roman"/>
                <w:i/>
                <w:sz w:val="18"/>
                <w:szCs w:val="18"/>
                <w:lang w:eastAsia="cs-CZ"/>
              </w:rPr>
              <w:t>Contract darft with the site including budget</w:t>
            </w:r>
          </w:p>
        </w:tc>
        <w:tc>
          <w:tcPr>
            <w:tcW w:w="7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8A5485" w:rsidRPr="00D93C91" w:rsidRDefault="008A5485"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8A5485" w:rsidRPr="00D93C91" w:rsidTr="00E200C2">
        <w:trPr>
          <w:trHeight w:val="340"/>
        </w:trPr>
        <w:tc>
          <w:tcPr>
            <w:tcW w:w="7416" w:type="dxa"/>
          </w:tcPr>
          <w:p w:rsidR="008A5485" w:rsidRPr="009F2B9F" w:rsidRDefault="008A5485" w:rsidP="00723F3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Certifikát pojištění ze dne 11.2.2014, pojistná smlouva č.: CZCANA02061-111 / </w:t>
            </w:r>
            <w:r>
              <w:rPr>
                <w:rFonts w:ascii="Times New Roman" w:eastAsia="Times New Roman" w:hAnsi="Times New Roman" w:cs="Times New Roman"/>
                <w:i/>
                <w:sz w:val="18"/>
                <w:szCs w:val="18"/>
                <w:lang w:eastAsia="cs-CZ"/>
              </w:rPr>
              <w:t xml:space="preserve">Insurance Certificate dated 11 Feb 2014, Insurance policy no.: </w:t>
            </w:r>
            <w:r w:rsidRPr="009F2B9F">
              <w:rPr>
                <w:rFonts w:ascii="Times New Roman" w:eastAsia="Times New Roman" w:hAnsi="Times New Roman" w:cs="Times New Roman"/>
                <w:i/>
                <w:sz w:val="18"/>
                <w:szCs w:val="18"/>
                <w:lang w:eastAsia="cs-CZ"/>
              </w:rPr>
              <w:t>CZCANA02061-111</w:t>
            </w:r>
            <w:r>
              <w:rPr>
                <w:rFonts w:ascii="Times New Roman" w:eastAsia="Times New Roman" w:hAnsi="Times New Roman" w:cs="Times New Roman"/>
                <w:sz w:val="18"/>
                <w:szCs w:val="18"/>
                <w:lang w:eastAsia="cs-CZ"/>
              </w:rPr>
              <w:t xml:space="preserve"> </w:t>
            </w:r>
          </w:p>
        </w:tc>
        <w:tc>
          <w:tcPr>
            <w:tcW w:w="7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8A5485" w:rsidRPr="00D93C91" w:rsidRDefault="008A5485"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8A5485" w:rsidRPr="00D93C91" w:rsidTr="00E200C2">
        <w:trPr>
          <w:trHeight w:val="340"/>
        </w:trPr>
        <w:tc>
          <w:tcPr>
            <w:tcW w:w="7416" w:type="dxa"/>
          </w:tcPr>
          <w:p w:rsidR="008A5485" w:rsidRPr="009F2B9F" w:rsidRDefault="008A5485" w:rsidP="00723F3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Seznam center v ČR, na kterých bude klinické hodnocení probíhat, verze 1.0 31.3.2014 / </w:t>
            </w:r>
            <w:r>
              <w:rPr>
                <w:rFonts w:ascii="Times New Roman" w:eastAsia="Times New Roman" w:hAnsi="Times New Roman" w:cs="Times New Roman"/>
                <w:i/>
                <w:sz w:val="18"/>
                <w:szCs w:val="18"/>
                <w:lang w:eastAsia="cs-CZ"/>
              </w:rPr>
              <w:t>List of clinical trial sites in the Czech Republic, version 1.0 31 Mar 2014</w:t>
            </w:r>
          </w:p>
        </w:tc>
        <w:tc>
          <w:tcPr>
            <w:tcW w:w="7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8A5485" w:rsidRPr="00D93C91" w:rsidRDefault="008A5485"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r w:rsidR="008A5485" w:rsidRPr="00D93C91" w:rsidTr="00E200C2">
        <w:trPr>
          <w:trHeight w:val="340"/>
        </w:trPr>
        <w:tc>
          <w:tcPr>
            <w:tcW w:w="7416" w:type="dxa"/>
          </w:tcPr>
          <w:p w:rsidR="008A5485" w:rsidRDefault="008A5485" w:rsidP="009F2B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lastRenderedPageBreak/>
              <w:t xml:space="preserve">Dokumenty pro centrum Prof. MUDr. Vlastimila Ščudly, CSc. / </w:t>
            </w:r>
            <w:r>
              <w:rPr>
                <w:rFonts w:ascii="Times New Roman" w:eastAsia="Times New Roman" w:hAnsi="Times New Roman" w:cs="Times New Roman"/>
                <w:i/>
                <w:sz w:val="18"/>
                <w:szCs w:val="18"/>
                <w:lang w:eastAsia="cs-CZ"/>
              </w:rPr>
              <w:t xml:space="preserve">Documents for the site </w:t>
            </w:r>
            <w:r w:rsidRPr="009F2B9F">
              <w:rPr>
                <w:rFonts w:ascii="Times New Roman" w:eastAsia="Times New Roman" w:hAnsi="Times New Roman" w:cs="Times New Roman"/>
                <w:i/>
                <w:sz w:val="18"/>
                <w:szCs w:val="18"/>
                <w:lang w:eastAsia="cs-CZ"/>
              </w:rPr>
              <w:t>Prof. MUDr. Vlastimil Ščudla, CSc</w:t>
            </w:r>
            <w:r>
              <w:rPr>
                <w:rFonts w:ascii="Times New Roman" w:eastAsia="Times New Roman" w:hAnsi="Times New Roman" w:cs="Times New Roman"/>
                <w:i/>
                <w:sz w:val="18"/>
                <w:szCs w:val="18"/>
                <w:lang w:eastAsia="cs-CZ"/>
              </w:rPr>
              <w:t>.</w:t>
            </w:r>
          </w:p>
          <w:p w:rsidR="008A5485" w:rsidRDefault="008A5485" w:rsidP="009F2B9F">
            <w:pPr>
              <w:pStyle w:val="Odstavecseseznamem"/>
              <w:numPr>
                <w:ilvl w:val="0"/>
                <w:numId w:val="1"/>
              </w:num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Životopis hlavního zkoušejícího / </w:t>
            </w:r>
            <w:r>
              <w:rPr>
                <w:rFonts w:ascii="Times New Roman" w:eastAsia="Times New Roman" w:hAnsi="Times New Roman" w:cs="Times New Roman"/>
                <w:i/>
                <w:sz w:val="18"/>
                <w:szCs w:val="18"/>
                <w:lang w:eastAsia="cs-CZ"/>
              </w:rPr>
              <w:t>CV of the PI</w:t>
            </w:r>
          </w:p>
          <w:p w:rsidR="008A5485" w:rsidRDefault="008A5485" w:rsidP="009F2B9F">
            <w:pPr>
              <w:pStyle w:val="Odstavecseseznamem"/>
              <w:numPr>
                <w:ilvl w:val="0"/>
                <w:numId w:val="1"/>
              </w:num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Životopisy spoluzkoušejících / </w:t>
            </w:r>
            <w:r>
              <w:rPr>
                <w:rFonts w:ascii="Times New Roman" w:eastAsia="Times New Roman" w:hAnsi="Times New Roman" w:cs="Times New Roman"/>
                <w:i/>
                <w:sz w:val="18"/>
                <w:szCs w:val="18"/>
                <w:lang w:eastAsia="cs-CZ"/>
              </w:rPr>
              <w:t xml:space="preserve">CV of sub-investigators: </w:t>
            </w:r>
            <w:r>
              <w:rPr>
                <w:rFonts w:ascii="Times New Roman" w:eastAsia="Times New Roman" w:hAnsi="Times New Roman" w:cs="Times New Roman"/>
                <w:sz w:val="18"/>
                <w:szCs w:val="18"/>
                <w:lang w:eastAsia="cs-CZ"/>
              </w:rPr>
              <w:t>MUDr. Tomáš Píka, Ph.D., MUDr. Jiří Minařík, Ph.D.</w:t>
            </w:r>
          </w:p>
          <w:p w:rsidR="008A5485" w:rsidRDefault="008A5485" w:rsidP="009F2B9F">
            <w:pPr>
              <w:pStyle w:val="Odstavecseseznamem"/>
              <w:numPr>
                <w:ilvl w:val="0"/>
                <w:numId w:val="1"/>
              </w:num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Tabulka členů studijního týmu verze 1.0 ze dne 31.3.2014 / </w:t>
            </w:r>
            <w:r>
              <w:rPr>
                <w:rFonts w:ascii="Times New Roman" w:eastAsia="Times New Roman" w:hAnsi="Times New Roman" w:cs="Times New Roman"/>
                <w:i/>
                <w:sz w:val="18"/>
                <w:szCs w:val="18"/>
                <w:lang w:eastAsia="cs-CZ"/>
              </w:rPr>
              <w:t>Table of study members of PI version 1.0 dated 31 Mar 2014</w:t>
            </w:r>
          </w:p>
          <w:p w:rsidR="008A5485" w:rsidRDefault="008A5485" w:rsidP="009F2B9F">
            <w:pPr>
              <w:pStyle w:val="Odstavecseseznamem"/>
              <w:numPr>
                <w:ilvl w:val="0"/>
                <w:numId w:val="1"/>
              </w:num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Souhlas vedení odd. a vedení nemocnice s prováděním klinického hodnocení /  </w:t>
            </w:r>
            <w:r>
              <w:rPr>
                <w:rFonts w:ascii="Times New Roman" w:eastAsia="Times New Roman" w:hAnsi="Times New Roman" w:cs="Times New Roman"/>
                <w:i/>
                <w:sz w:val="18"/>
                <w:szCs w:val="18"/>
                <w:lang w:eastAsia="cs-CZ"/>
              </w:rPr>
              <w:t>Approval of the head of department and head of hospital with the study contact</w:t>
            </w:r>
          </w:p>
          <w:p w:rsidR="008A5485" w:rsidRPr="009F2B9F" w:rsidRDefault="008A5485" w:rsidP="009F2B9F">
            <w:pPr>
              <w:pStyle w:val="Odstavecseseznamem"/>
              <w:numPr>
                <w:ilvl w:val="0"/>
                <w:numId w:val="1"/>
              </w:num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Čestné prohlášení o vhodnosti centra pro účast v klinickém hodnocení / </w:t>
            </w:r>
            <w:r>
              <w:rPr>
                <w:rFonts w:ascii="Times New Roman" w:eastAsia="Times New Roman" w:hAnsi="Times New Roman" w:cs="Times New Roman"/>
                <w:i/>
                <w:sz w:val="18"/>
                <w:szCs w:val="18"/>
                <w:lang w:eastAsia="cs-CZ"/>
              </w:rPr>
              <w:t>Applicatnt statement for site of PI that the site is qualified for the above stated clinical trial</w:t>
            </w:r>
          </w:p>
        </w:tc>
        <w:tc>
          <w:tcPr>
            <w:tcW w:w="7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c>
          <w:tcPr>
            <w:tcW w:w="780" w:type="dxa"/>
          </w:tcPr>
          <w:p w:rsidR="008A5485" w:rsidRPr="00D93C91" w:rsidRDefault="008A5485"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D93C91" w:rsidRDefault="00415BD1" w:rsidP="008A5485">
            <w:pPr>
              <w:spacing w:after="0" w:line="240" w:lineRule="auto"/>
              <w:rPr>
                <w:rFonts w:ascii="Times New Roman" w:eastAsia="Times New Roman" w:hAnsi="Times New Roman" w:cs="Times New Roman"/>
                <w:sz w:val="18"/>
                <w:szCs w:val="18"/>
                <w:lang w:eastAsia="cs-CZ"/>
              </w:rPr>
            </w:pPr>
            <w:r w:rsidRPr="00D93C9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A5485" w:rsidRPr="00D93C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3C91">
              <w:rPr>
                <w:rFonts w:ascii="Times New Roman" w:eastAsia="Times New Roman" w:hAnsi="Times New Roman" w:cs="Times New Roman"/>
                <w:sz w:val="18"/>
                <w:szCs w:val="18"/>
                <w:lang w:eastAsia="cs-CZ"/>
              </w:rPr>
              <w:fldChar w:fldCharType="end"/>
            </w:r>
          </w:p>
        </w:tc>
      </w:tr>
    </w:tbl>
    <w:p w:rsidR="00D93C91" w:rsidRPr="00D93C91" w:rsidRDefault="00D93C91" w:rsidP="00D93C91">
      <w:pPr>
        <w:spacing w:after="0" w:line="240" w:lineRule="auto"/>
        <w:rPr>
          <w:rFonts w:ascii="Times New Roman" w:eastAsia="Times New Roman" w:hAnsi="Times New Roman" w:cs="Times New Roman"/>
          <w:b/>
          <w:i/>
          <w:szCs w:val="24"/>
          <w:lang w:eastAsia="cs-CZ"/>
        </w:rPr>
      </w:pPr>
    </w:p>
    <w:p w:rsidR="00D93C91" w:rsidRPr="00D93C91" w:rsidRDefault="00D93C91" w:rsidP="00D93C91">
      <w:pPr>
        <w:spacing w:after="0" w:line="240" w:lineRule="auto"/>
        <w:rPr>
          <w:rFonts w:ascii="Times New Roman" w:eastAsia="Times New Roman" w:hAnsi="Times New Roman" w:cs="Times New Roman"/>
          <w:szCs w:val="24"/>
          <w:lang w:eastAsia="cs-CZ"/>
        </w:rPr>
      </w:pPr>
      <w:r w:rsidRPr="00D93C91">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93C91">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93C91" w:rsidRPr="00D93C91" w:rsidRDefault="00D93C91" w:rsidP="00D93C91">
      <w:pPr>
        <w:spacing w:after="0" w:line="240" w:lineRule="auto"/>
        <w:rPr>
          <w:rFonts w:ascii="Times New Roman" w:eastAsia="Times New Roman" w:hAnsi="Times New Roman" w:cs="Times New Roman"/>
          <w:i/>
          <w:szCs w:val="24"/>
          <w:lang w:eastAsia="cs-CZ"/>
        </w:rPr>
      </w:pPr>
      <w:r w:rsidRPr="00D93C91">
        <w:rPr>
          <w:rFonts w:ascii="Times New Roman" w:eastAsia="Times New Roman" w:hAnsi="Times New Roman" w:cs="Times New Roman"/>
          <w:i/>
          <w:szCs w:val="24"/>
          <w:lang w:eastAsia="cs-CZ"/>
        </w:rPr>
        <w:t xml:space="preserve"> </w:t>
      </w:r>
      <w:r w:rsidRPr="00D93C91">
        <w:rPr>
          <w:rFonts w:ascii="Times New Roman" w:eastAsia="Times New Roman" w:hAnsi="Times New Roman" w:cs="Times New Roman"/>
          <w:szCs w:val="24"/>
          <w:lang w:eastAsia="cs-CZ"/>
        </w:rPr>
        <w:sym w:font="Wingdings 2" w:char="F054"/>
      </w:r>
      <w:r w:rsidRPr="00D93C91">
        <w:rPr>
          <w:rFonts w:ascii="Times New Roman" w:eastAsia="Times New Roman" w:hAnsi="Times New Roman" w:cs="Times New Roman"/>
          <w:szCs w:val="24"/>
          <w:lang w:eastAsia="cs-CZ"/>
        </w:rPr>
        <w:t xml:space="preserve"> Ano/</w:t>
      </w:r>
      <w:r w:rsidRPr="00D93C91">
        <w:rPr>
          <w:rFonts w:ascii="Times New Roman" w:eastAsia="Times New Roman" w:hAnsi="Times New Roman" w:cs="Times New Roman"/>
          <w:i/>
          <w:szCs w:val="24"/>
          <w:lang w:eastAsia="cs-CZ"/>
        </w:rPr>
        <w:t>Yes</w:t>
      </w:r>
      <w:r w:rsidRPr="00D93C91">
        <w:rPr>
          <w:rFonts w:ascii="Times New Roman" w:eastAsia="Times New Roman" w:hAnsi="Times New Roman" w:cs="Times New Roman"/>
          <w:szCs w:val="24"/>
          <w:lang w:eastAsia="cs-CZ"/>
        </w:rPr>
        <w:t xml:space="preserve">       </w:t>
      </w:r>
      <w:r w:rsidR="00415BD1" w:rsidRPr="00D93C91">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bookmarkStart w:id="1" w:name="Zaškrtávací25"/>
      <w:r w:rsidRPr="00D93C91">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D93C91">
        <w:rPr>
          <w:rFonts w:ascii="Times New Roman" w:eastAsia="Times New Roman" w:hAnsi="Times New Roman" w:cs="Times New Roman"/>
          <w:szCs w:val="24"/>
          <w:lang w:eastAsia="cs-CZ"/>
        </w:rPr>
        <w:fldChar w:fldCharType="end"/>
      </w:r>
      <w:bookmarkEnd w:id="1"/>
      <w:r w:rsidRPr="00D93C91">
        <w:rPr>
          <w:rFonts w:ascii="Times New Roman" w:eastAsia="Times New Roman" w:hAnsi="Times New Roman" w:cs="Times New Roman"/>
          <w:szCs w:val="24"/>
          <w:lang w:eastAsia="cs-CZ"/>
        </w:rPr>
        <w:t>Ne/</w:t>
      </w:r>
      <w:r w:rsidRPr="00D93C91">
        <w:rPr>
          <w:rFonts w:ascii="Times New Roman" w:eastAsia="Times New Roman" w:hAnsi="Times New Roman" w:cs="Times New Roman"/>
          <w:i/>
          <w:szCs w:val="24"/>
          <w:lang w:eastAsia="cs-CZ"/>
        </w:rPr>
        <w:t>No</w:t>
      </w:r>
      <w:r w:rsidRPr="00D93C91">
        <w:rPr>
          <w:rFonts w:ascii="Times New Roman" w:eastAsia="Times New Roman" w:hAnsi="Times New Roman" w:cs="Times New Roman"/>
          <w:szCs w:val="24"/>
          <w:lang w:eastAsia="cs-CZ"/>
        </w:rPr>
        <w:t xml:space="preserve">           </w:t>
      </w:r>
    </w:p>
    <w:p w:rsidR="00D93C91" w:rsidRPr="00D93C91" w:rsidRDefault="00D93C91" w:rsidP="00D93C91">
      <w:pPr>
        <w:spacing w:after="0" w:line="240" w:lineRule="auto"/>
        <w:rPr>
          <w:rFonts w:ascii="Times New Roman" w:eastAsia="Times New Roman" w:hAnsi="Times New Roman" w:cs="Times New Roman"/>
          <w:szCs w:val="24"/>
          <w:lang w:eastAsia="cs-CZ"/>
        </w:rPr>
      </w:pPr>
      <w:r w:rsidRPr="00D93C91">
        <w:rPr>
          <w:rFonts w:ascii="Times New Roman" w:eastAsia="Times New Roman" w:hAnsi="Times New Roman" w:cs="Times New Roman"/>
          <w:szCs w:val="24"/>
          <w:lang w:eastAsia="cs-CZ"/>
        </w:rPr>
        <w:t xml:space="preserve">                                                                                               </w:t>
      </w:r>
      <w:r w:rsidRPr="00D93C91">
        <w:rPr>
          <w:rFonts w:ascii="Times New Roman" w:eastAsia="Times New Roman" w:hAnsi="Times New Roman" w:cs="Times New Roman"/>
          <w:szCs w:val="24"/>
          <w:lang w:eastAsia="cs-CZ"/>
        </w:rPr>
        <w:tab/>
      </w:r>
      <w:r w:rsidRPr="00D93C91">
        <w:rPr>
          <w:rFonts w:ascii="Times New Roman" w:eastAsia="Times New Roman" w:hAnsi="Times New Roman" w:cs="Times New Roman"/>
          <w:szCs w:val="24"/>
          <w:lang w:eastAsia="cs-CZ"/>
        </w:rPr>
        <w:tab/>
      </w:r>
      <w:r w:rsidRPr="00D93C91">
        <w:rPr>
          <w:rFonts w:ascii="Times New Roman" w:eastAsia="Times New Roman" w:hAnsi="Times New Roman" w:cs="Times New Roman"/>
          <w:szCs w:val="24"/>
          <w:lang w:eastAsia="cs-CZ"/>
        </w:rPr>
        <w:tab/>
      </w:r>
      <w:r w:rsidRPr="00D93C91">
        <w:rPr>
          <w:rFonts w:ascii="Times New Roman" w:eastAsia="Times New Roman" w:hAnsi="Times New Roman" w:cs="Times New Roman"/>
          <w:szCs w:val="24"/>
          <w:lang w:eastAsia="cs-CZ"/>
        </w:rPr>
        <w:tab/>
      </w:r>
      <w:r w:rsidRPr="00D93C91">
        <w:rPr>
          <w:rFonts w:ascii="Times New Roman" w:eastAsia="Times New Roman" w:hAnsi="Times New Roman" w:cs="Times New Roman"/>
          <w:szCs w:val="24"/>
          <w:lang w:eastAsia="cs-CZ"/>
        </w:rPr>
        <w:tab/>
        <w:t xml:space="preserve">             </w:t>
      </w:r>
    </w:p>
    <w:p w:rsidR="00D93C91" w:rsidRPr="00D93C91" w:rsidRDefault="00D93C91" w:rsidP="00D93C91">
      <w:pPr>
        <w:spacing w:after="0" w:line="240" w:lineRule="auto"/>
        <w:rPr>
          <w:rFonts w:ascii="Times New Roman" w:eastAsia="Times New Roman" w:hAnsi="Times New Roman" w:cs="Times New Roman"/>
          <w:szCs w:val="24"/>
          <w:lang w:eastAsia="cs-CZ"/>
        </w:rPr>
      </w:pPr>
      <w:r w:rsidRPr="00D93C91">
        <w:rPr>
          <w:rFonts w:ascii="Times New Roman" w:eastAsia="Times New Roman" w:hAnsi="Times New Roman" w:cs="Times New Roman"/>
          <w:szCs w:val="24"/>
          <w:lang w:eastAsia="cs-CZ"/>
        </w:rPr>
        <w:tab/>
      </w:r>
      <w:r w:rsidRPr="00D93C91">
        <w:rPr>
          <w:rFonts w:ascii="Times New Roman" w:eastAsia="Times New Roman" w:hAnsi="Times New Roman" w:cs="Times New Roman"/>
          <w:szCs w:val="24"/>
          <w:lang w:eastAsia="cs-CZ"/>
        </w:rPr>
        <w:tab/>
      </w:r>
      <w:r w:rsidRPr="00D93C91">
        <w:rPr>
          <w:rFonts w:ascii="Times New Roman" w:eastAsia="Times New Roman" w:hAnsi="Times New Roman" w:cs="Times New Roman"/>
          <w:szCs w:val="24"/>
          <w:lang w:eastAsia="cs-CZ"/>
        </w:rPr>
        <w:tab/>
      </w:r>
      <w:r w:rsidRPr="00D93C91">
        <w:rPr>
          <w:rFonts w:ascii="Times New Roman" w:eastAsia="Times New Roman" w:hAnsi="Times New Roman" w:cs="Times New Roman"/>
          <w:szCs w:val="24"/>
          <w:lang w:eastAsia="cs-CZ"/>
        </w:rPr>
        <w:tab/>
      </w:r>
      <w:r w:rsidRPr="00D93C91">
        <w:rPr>
          <w:rFonts w:ascii="Times New Roman" w:eastAsia="Times New Roman" w:hAnsi="Times New Roman" w:cs="Times New Roman"/>
          <w:szCs w:val="24"/>
          <w:lang w:eastAsia="cs-CZ"/>
        </w:rPr>
        <w:tab/>
      </w:r>
      <w:r w:rsidRPr="00D93C91">
        <w:rPr>
          <w:rFonts w:ascii="Times New Roman" w:eastAsia="Times New Roman" w:hAnsi="Times New Roman" w:cs="Times New Roman"/>
          <w:szCs w:val="24"/>
          <w:lang w:eastAsia="cs-CZ"/>
        </w:rPr>
        <w:tab/>
        <w:t xml:space="preserve"> </w:t>
      </w:r>
      <w:r w:rsidRPr="00D93C91">
        <w:rPr>
          <w:rFonts w:ascii="Times New Roman" w:eastAsia="Times New Roman" w:hAnsi="Times New Roman" w:cs="Times New Roman"/>
          <w:szCs w:val="24"/>
          <w:lang w:eastAsia="cs-CZ"/>
        </w:rPr>
        <w:tab/>
        <w:t xml:space="preserve">                                                                              </w:t>
      </w:r>
    </w:p>
    <w:p w:rsidR="00D93C91" w:rsidRPr="00D93C91" w:rsidRDefault="00D93C91" w:rsidP="00D93C91">
      <w:pPr>
        <w:spacing w:after="0" w:line="240" w:lineRule="auto"/>
        <w:rPr>
          <w:rFonts w:ascii="Times New Roman" w:eastAsia="Times New Roman" w:hAnsi="Times New Roman" w:cs="Times New Roman"/>
          <w:szCs w:val="24"/>
          <w:lang w:eastAsia="cs-CZ"/>
        </w:rPr>
      </w:pPr>
      <w:r w:rsidRPr="00D93C91">
        <w:rPr>
          <w:rFonts w:ascii="Times New Roman" w:eastAsia="Times New Roman" w:hAnsi="Times New Roman" w:cs="Times New Roman"/>
          <w:szCs w:val="24"/>
          <w:lang w:eastAsia="cs-CZ"/>
        </w:rPr>
        <w:t xml:space="preserve">                                                                                                                                                                        </w:t>
      </w:r>
    </w:p>
    <w:p w:rsidR="00983631" w:rsidRPr="00983631" w:rsidRDefault="00D93C91" w:rsidP="00983631">
      <w:pPr>
        <w:rPr>
          <w:rFonts w:ascii="Times New Roman" w:eastAsia="Times New Roman" w:hAnsi="Times New Roman" w:cs="Times New Roman"/>
          <w:szCs w:val="24"/>
          <w:lang w:eastAsia="cs-CZ"/>
        </w:rPr>
      </w:pPr>
      <w:r w:rsidRPr="00D93C91">
        <w:rPr>
          <w:rFonts w:ascii="Times New Roman" w:eastAsia="Times New Roman" w:hAnsi="Times New Roman" w:cs="Times New Roman"/>
          <w:szCs w:val="24"/>
          <w:lang w:eastAsia="cs-CZ"/>
        </w:rPr>
        <w:t xml:space="preserve">                                                                                            </w:t>
      </w:r>
      <w:r w:rsidR="00983631" w:rsidRPr="00A84BC4">
        <w:rPr>
          <w:rFonts w:ascii="Times New Roman" w:eastAsia="Times New Roman" w:hAnsi="Times New Roman" w:cs="Times New Roman"/>
          <w:szCs w:val="24"/>
          <w:lang w:eastAsia="cs-CZ"/>
        </w:rPr>
        <w:t xml:space="preserve"> </w:t>
      </w:r>
      <w:r w:rsidR="00983631">
        <w:rPr>
          <w:rFonts w:ascii="Times New Roman" w:eastAsia="Times New Roman" w:hAnsi="Times New Roman" w:cs="Times New Roman"/>
          <w:szCs w:val="24"/>
          <w:lang w:eastAsia="cs-CZ"/>
        </w:rPr>
        <w:t xml:space="preserve">                                                                                        </w:t>
      </w:r>
      <w:r w:rsidR="00983631" w:rsidRPr="00983631">
        <w:rPr>
          <w:rFonts w:ascii="Times New Roman" w:eastAsia="Times New Roman" w:hAnsi="Times New Roman" w:cs="Times New Roman"/>
          <w:szCs w:val="24"/>
          <w:lang w:eastAsia="cs-CZ"/>
        </w:rPr>
        <w:t xml:space="preserve">                                                                                              </w:t>
      </w:r>
    </w:p>
    <w:p w:rsidR="00983631" w:rsidRPr="00983631" w:rsidRDefault="00983631" w:rsidP="00983631">
      <w:pPr>
        <w:spacing w:after="0" w:line="240" w:lineRule="auto"/>
        <w:rPr>
          <w:rFonts w:ascii="Times New Roman" w:eastAsia="Times New Roman" w:hAnsi="Times New Roman" w:cs="Times New Roman"/>
          <w:szCs w:val="24"/>
          <w:lang w:eastAsia="cs-CZ"/>
        </w:rPr>
      </w:pPr>
      <w:r w:rsidRPr="0098363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983631">
        <w:rPr>
          <w:rFonts w:ascii="Times New Roman" w:eastAsia="Times New Roman" w:hAnsi="Times New Roman" w:cs="Times New Roman"/>
          <w:szCs w:val="24"/>
          <w:lang w:eastAsia="cs-CZ"/>
        </w:rPr>
        <w:t>MUDr. Jindřiška Burešová</w:t>
      </w:r>
    </w:p>
    <w:p w:rsidR="00983631" w:rsidRPr="00983631" w:rsidRDefault="00983631" w:rsidP="00983631">
      <w:pPr>
        <w:spacing w:after="0" w:line="240" w:lineRule="auto"/>
        <w:rPr>
          <w:rFonts w:ascii="Times New Roman" w:eastAsia="Times New Roman" w:hAnsi="Times New Roman" w:cs="Times New Roman"/>
          <w:szCs w:val="24"/>
          <w:lang w:eastAsia="cs-CZ"/>
        </w:rPr>
      </w:pPr>
      <w:r w:rsidRPr="00983631">
        <w:rPr>
          <w:rFonts w:ascii="Times New Roman" w:eastAsia="Times New Roman" w:hAnsi="Times New Roman" w:cs="Times New Roman"/>
          <w:szCs w:val="24"/>
          <w:lang w:eastAsia="cs-CZ"/>
        </w:rPr>
        <w:t>Datum/</w:t>
      </w:r>
      <w:r w:rsidRPr="00983631">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983631">
        <w:rPr>
          <w:rFonts w:ascii="Times New Roman" w:eastAsia="Times New Roman" w:hAnsi="Times New Roman" w:cs="Times New Roman"/>
          <w:szCs w:val="24"/>
          <w:lang w:eastAsia="cs-CZ"/>
        </w:rPr>
        <w:t xml:space="preserve">                                                místopředsedkyně EK FNOL a LF UP</w:t>
      </w:r>
    </w:p>
    <w:p w:rsidR="00983631" w:rsidRPr="00983631" w:rsidRDefault="00983631" w:rsidP="00983631">
      <w:pPr>
        <w:spacing w:after="0" w:line="240" w:lineRule="auto"/>
        <w:rPr>
          <w:rFonts w:ascii="Times New Roman" w:eastAsia="Times New Roman" w:hAnsi="Times New Roman" w:cs="Times New Roman"/>
          <w:i/>
          <w:szCs w:val="24"/>
          <w:lang w:eastAsia="cs-CZ"/>
        </w:rPr>
      </w:pP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t xml:space="preserve">            </w:t>
      </w:r>
      <w:r w:rsidRPr="00983631">
        <w:rPr>
          <w:rFonts w:ascii="Times New Roman" w:eastAsia="Times New Roman" w:hAnsi="Times New Roman" w:cs="Times New Roman"/>
          <w:i/>
          <w:szCs w:val="24"/>
          <w:lang w:eastAsia="cs-CZ"/>
        </w:rPr>
        <w:t>Vice-chairman of the EC FNOL and LFUP</w:t>
      </w:r>
    </w:p>
    <w:p w:rsidR="00983631" w:rsidRPr="00983631" w:rsidRDefault="00983631" w:rsidP="00983631">
      <w:pPr>
        <w:spacing w:after="0" w:line="240" w:lineRule="auto"/>
        <w:rPr>
          <w:rFonts w:ascii="Times New Roman" w:eastAsia="Times New Roman" w:hAnsi="Times New Roman" w:cs="Times New Roman"/>
          <w:i/>
          <w:szCs w:val="24"/>
          <w:lang w:eastAsia="cs-CZ"/>
        </w:rPr>
      </w:pPr>
      <w:r w:rsidRPr="00983631">
        <w:rPr>
          <w:rFonts w:ascii="Times New Roman" w:eastAsia="Times New Roman" w:hAnsi="Times New Roman" w:cs="Times New Roman"/>
          <w:szCs w:val="24"/>
          <w:lang w:eastAsia="cs-CZ"/>
        </w:rPr>
        <w:t xml:space="preserve">       </w:t>
      </w:r>
    </w:p>
    <w:p w:rsidR="00D93C91" w:rsidRPr="00D93C91" w:rsidRDefault="00D93C91" w:rsidP="00983631">
      <w:pPr>
        <w:spacing w:after="0" w:line="240" w:lineRule="auto"/>
        <w:rPr>
          <w:rFonts w:ascii="Times New Roman" w:eastAsia="Times New Roman" w:hAnsi="Times New Roman" w:cs="Times New Roman"/>
          <w:i/>
          <w:szCs w:val="24"/>
          <w:lang w:eastAsia="cs-CZ"/>
        </w:rPr>
      </w:pPr>
    </w:p>
    <w:p w:rsidR="00D93C91" w:rsidRPr="00D93C91" w:rsidRDefault="00D93C91" w:rsidP="00D93C91">
      <w:pPr>
        <w:spacing w:after="0" w:line="240" w:lineRule="auto"/>
        <w:rPr>
          <w:rFonts w:ascii="Times New Roman" w:eastAsia="Times New Roman" w:hAnsi="Times New Roman" w:cs="Times New Roman"/>
          <w:i/>
          <w:szCs w:val="24"/>
          <w:lang w:eastAsia="cs-CZ"/>
        </w:rPr>
      </w:pPr>
    </w:p>
    <w:p w:rsidR="00D93C91" w:rsidRPr="00D93C91" w:rsidRDefault="00D93C91" w:rsidP="00D93C91">
      <w:pPr>
        <w:spacing w:after="0" w:line="240" w:lineRule="auto"/>
        <w:rPr>
          <w:rFonts w:ascii="Times New Roman" w:eastAsia="Times New Roman" w:hAnsi="Times New Roman" w:cs="Times New Roman"/>
          <w:i/>
          <w:szCs w:val="24"/>
          <w:lang w:eastAsia="cs-CZ"/>
        </w:rPr>
      </w:pPr>
    </w:p>
    <w:p w:rsidR="00D93C91" w:rsidRPr="00D93C91" w:rsidRDefault="00D93C91" w:rsidP="00D93C91">
      <w:pPr>
        <w:spacing w:after="0" w:line="240" w:lineRule="auto"/>
        <w:rPr>
          <w:rFonts w:ascii="Times New Roman" w:eastAsia="Times New Roman" w:hAnsi="Times New Roman" w:cs="Times New Roman"/>
          <w:i/>
          <w:szCs w:val="24"/>
          <w:lang w:eastAsia="cs-CZ"/>
        </w:rPr>
      </w:pPr>
    </w:p>
    <w:p w:rsidR="00D93C91" w:rsidRPr="00D93C91" w:rsidRDefault="00D93C91" w:rsidP="00D93C91">
      <w:pPr>
        <w:spacing w:after="0" w:line="240" w:lineRule="auto"/>
        <w:rPr>
          <w:rFonts w:ascii="Times New Roman" w:eastAsia="Times New Roman" w:hAnsi="Times New Roman" w:cs="Times New Roman"/>
          <w:i/>
          <w:sz w:val="16"/>
          <w:szCs w:val="24"/>
          <w:lang w:eastAsia="cs-CZ"/>
        </w:rPr>
      </w:pPr>
      <w:r w:rsidRPr="00D93C91">
        <w:rPr>
          <w:rFonts w:ascii="Times New Roman" w:eastAsia="Times New Roman" w:hAnsi="Times New Roman" w:cs="Times New Roman"/>
          <w:sz w:val="16"/>
          <w:szCs w:val="24"/>
          <w:lang w:eastAsia="cs-CZ"/>
        </w:rPr>
        <w:t>Rozdělovník/</w:t>
      </w:r>
      <w:r w:rsidRPr="00D93C91">
        <w:rPr>
          <w:rFonts w:ascii="Times New Roman" w:eastAsia="Times New Roman" w:hAnsi="Times New Roman" w:cs="Times New Roman"/>
          <w:i/>
          <w:sz w:val="16"/>
          <w:szCs w:val="24"/>
          <w:lang w:eastAsia="cs-CZ"/>
        </w:rPr>
        <w:t>Distribution list:</w:t>
      </w:r>
    </w:p>
    <w:p w:rsidR="00D93C91" w:rsidRPr="00D93C91" w:rsidRDefault="00D93C91" w:rsidP="00D93C91">
      <w:pPr>
        <w:keepNext/>
        <w:spacing w:after="0" w:line="240" w:lineRule="auto"/>
        <w:outlineLvl w:val="0"/>
        <w:rPr>
          <w:rFonts w:ascii="Times New Roman" w:eastAsia="Times New Roman" w:hAnsi="Times New Roman" w:cs="Times New Roman"/>
          <w:sz w:val="16"/>
          <w:szCs w:val="24"/>
          <w:lang w:eastAsia="cs-CZ"/>
        </w:rPr>
      </w:pPr>
      <w:r w:rsidRPr="00D93C91">
        <w:rPr>
          <w:rFonts w:ascii="Times New Roman" w:eastAsia="Times New Roman" w:hAnsi="Times New Roman" w:cs="Times New Roman"/>
          <w:sz w:val="16"/>
          <w:szCs w:val="24"/>
          <w:lang w:eastAsia="cs-CZ"/>
        </w:rPr>
        <w:t>-SÚKL</w:t>
      </w:r>
    </w:p>
    <w:p w:rsidR="00D93C91" w:rsidRPr="00D93C91" w:rsidRDefault="00D93C91" w:rsidP="00D93C91">
      <w:pPr>
        <w:spacing w:after="0" w:line="240" w:lineRule="auto"/>
        <w:rPr>
          <w:rFonts w:ascii="Times New Roman" w:eastAsia="Times New Roman" w:hAnsi="Times New Roman" w:cs="Times New Roman"/>
          <w:sz w:val="16"/>
          <w:szCs w:val="24"/>
          <w:lang w:eastAsia="cs-CZ"/>
        </w:rPr>
      </w:pPr>
      <w:r w:rsidRPr="00D93C91">
        <w:rPr>
          <w:rFonts w:ascii="Times New Roman" w:eastAsia="Times New Roman" w:hAnsi="Times New Roman" w:cs="Times New Roman"/>
          <w:sz w:val="16"/>
          <w:szCs w:val="24"/>
          <w:lang w:eastAsia="cs-CZ"/>
        </w:rPr>
        <w:t>-Zadavatel</w:t>
      </w:r>
    </w:p>
    <w:p w:rsidR="00D93C91" w:rsidRPr="00D93C91" w:rsidRDefault="00D93C91" w:rsidP="00D93C91">
      <w:pPr>
        <w:spacing w:after="0" w:line="240" w:lineRule="auto"/>
        <w:rPr>
          <w:rFonts w:ascii="Times New Roman" w:eastAsia="Times New Roman" w:hAnsi="Times New Roman" w:cs="Times New Roman"/>
          <w:sz w:val="16"/>
          <w:szCs w:val="24"/>
          <w:lang w:eastAsia="cs-CZ"/>
        </w:rPr>
      </w:pPr>
      <w:r w:rsidRPr="00D93C91">
        <w:rPr>
          <w:rFonts w:ascii="Times New Roman" w:eastAsia="Times New Roman" w:hAnsi="Times New Roman" w:cs="Times New Roman"/>
          <w:sz w:val="16"/>
          <w:szCs w:val="24"/>
          <w:lang w:eastAsia="cs-CZ"/>
        </w:rPr>
        <w:t>-EK</w:t>
      </w:r>
    </w:p>
    <w:p w:rsidR="00D93C91" w:rsidRPr="00D93C91" w:rsidRDefault="00D93C91" w:rsidP="00D93C91">
      <w:pPr>
        <w:spacing w:after="0" w:line="240" w:lineRule="auto"/>
        <w:rPr>
          <w:rFonts w:ascii="Times New Roman" w:eastAsia="Times New Roman" w:hAnsi="Times New Roman" w:cs="Times New Roman"/>
          <w:sz w:val="16"/>
          <w:szCs w:val="24"/>
          <w:lang w:eastAsia="cs-CZ"/>
        </w:rPr>
      </w:pPr>
      <w:r w:rsidRPr="00D93C91">
        <w:rPr>
          <w:rFonts w:ascii="Times New Roman" w:eastAsia="Times New Roman" w:hAnsi="Times New Roman" w:cs="Times New Roman"/>
          <w:sz w:val="16"/>
          <w:szCs w:val="24"/>
          <w:lang w:eastAsia="cs-CZ"/>
        </w:rPr>
        <w:t>-Řešitel</w:t>
      </w:r>
    </w:p>
    <w:p w:rsidR="00D93C91" w:rsidRPr="00D93C91" w:rsidRDefault="00D93C91" w:rsidP="00D93C91">
      <w:pPr>
        <w:spacing w:after="0" w:line="240" w:lineRule="auto"/>
        <w:rPr>
          <w:rFonts w:ascii="Times New Roman" w:eastAsia="Times New Roman" w:hAnsi="Times New Roman" w:cs="Times New Roman"/>
          <w:sz w:val="16"/>
          <w:szCs w:val="24"/>
          <w:lang w:eastAsia="cs-CZ"/>
        </w:rPr>
      </w:pPr>
    </w:p>
    <w:p w:rsidR="00D93C91" w:rsidRPr="00D93C91" w:rsidRDefault="00D93C91" w:rsidP="00D93C91">
      <w:pPr>
        <w:spacing w:after="0" w:line="240" w:lineRule="auto"/>
        <w:rPr>
          <w:rFonts w:ascii="Times New Roman" w:eastAsia="Times New Roman" w:hAnsi="Times New Roman" w:cs="Times New Roman"/>
          <w:i/>
          <w:sz w:val="16"/>
          <w:szCs w:val="24"/>
          <w:lang w:eastAsia="cs-CZ"/>
        </w:rPr>
      </w:pPr>
    </w:p>
    <w:p w:rsidR="00D93C91" w:rsidRPr="00D93C91" w:rsidRDefault="00D93C91" w:rsidP="00D93C91">
      <w:pPr>
        <w:spacing w:after="0" w:line="240" w:lineRule="auto"/>
        <w:rPr>
          <w:rFonts w:ascii="Times New Roman" w:eastAsia="Times New Roman" w:hAnsi="Times New Roman" w:cs="Times New Roman"/>
          <w:i/>
          <w:sz w:val="16"/>
          <w:szCs w:val="24"/>
          <w:lang w:eastAsia="cs-CZ"/>
        </w:rPr>
      </w:pPr>
    </w:p>
    <w:p w:rsidR="00D93C91" w:rsidRPr="00D93C91" w:rsidRDefault="008A5485" w:rsidP="00D93C91">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3/3</w:t>
      </w:r>
    </w:p>
    <w:p w:rsidR="009D4613" w:rsidRDefault="009D4613"/>
    <w:p w:rsidR="008A5485" w:rsidRDefault="008A5485"/>
    <w:p w:rsidR="008A5485" w:rsidRDefault="008A5485"/>
    <w:p w:rsidR="008A5485" w:rsidRDefault="008A5485"/>
    <w:p w:rsidR="005F7F77" w:rsidRPr="005F7F77" w:rsidRDefault="005F7F77" w:rsidP="005F7F77">
      <w:pPr>
        <w:spacing w:after="0" w:line="240" w:lineRule="auto"/>
        <w:jc w:val="center"/>
        <w:rPr>
          <w:rFonts w:ascii="Times New Roman" w:hAnsi="Times New Roman" w:cs="Times New Roman"/>
          <w:b/>
          <w:u w:val="single"/>
        </w:rPr>
      </w:pPr>
      <w:r w:rsidRPr="005F7F77">
        <w:rPr>
          <w:rFonts w:ascii="Times New Roman" w:hAnsi="Times New Roman" w:cs="Times New Roman"/>
          <w:b/>
          <w:u w:val="single"/>
        </w:rPr>
        <w:t>Vyjádření EK FNOL</w:t>
      </w: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b/>
          <w:bCs/>
        </w:rPr>
      </w:pPr>
      <w:r w:rsidRPr="005F7F77">
        <w:rPr>
          <w:rFonts w:ascii="Times New Roman" w:hAnsi="Times New Roman" w:cs="Times New Roman"/>
          <w:b/>
          <w:bCs/>
        </w:rPr>
        <w:t>Číslo jednací/</w:t>
      </w:r>
      <w:r w:rsidRPr="005F7F77">
        <w:rPr>
          <w:rFonts w:ascii="Times New Roman" w:hAnsi="Times New Roman" w:cs="Times New Roman"/>
          <w:i/>
        </w:rPr>
        <w:t>Reference number</w:t>
      </w:r>
      <w:r w:rsidRPr="005F7F77">
        <w:rPr>
          <w:rFonts w:ascii="Times New Roman" w:hAnsi="Times New Roman" w:cs="Times New Roman"/>
        </w:rPr>
        <w:t xml:space="preserve">: </w:t>
      </w:r>
      <w:r w:rsidRPr="005F7F77">
        <w:rPr>
          <w:rFonts w:ascii="Times New Roman" w:hAnsi="Times New Roman" w:cs="Times New Roman"/>
          <w:b/>
        </w:rPr>
        <w:t xml:space="preserve"> 55/14 MEK 7</w:t>
      </w:r>
    </w:p>
    <w:p w:rsidR="005F7F77" w:rsidRPr="005F7F77" w:rsidRDefault="005F7F77" w:rsidP="005F7F77">
      <w:pPr>
        <w:spacing w:after="0" w:line="240" w:lineRule="auto"/>
        <w:rPr>
          <w:rFonts w:ascii="Times New Roman" w:hAnsi="Times New Roman" w:cs="Times New Roman"/>
          <w:bCs/>
          <w:i/>
        </w:rPr>
      </w:pPr>
      <w:r w:rsidRPr="005F7F77">
        <w:rPr>
          <w:rFonts w:ascii="Times New Roman" w:hAnsi="Times New Roman" w:cs="Times New Roman"/>
          <w:b/>
          <w:bCs/>
        </w:rPr>
        <w:t>Název KH/</w:t>
      </w:r>
      <w:r w:rsidRPr="005F7F77">
        <w:rPr>
          <w:rFonts w:ascii="Times New Roman" w:hAnsi="Times New Roman" w:cs="Times New Roman"/>
          <w:i/>
        </w:rPr>
        <w:t>Full Title of Clinical Trial</w:t>
      </w:r>
      <w:r w:rsidRPr="005F7F77">
        <w:rPr>
          <w:rFonts w:ascii="Times New Roman" w:hAnsi="Times New Roman" w:cs="Times New Roman"/>
          <w:bCs/>
        </w:rPr>
        <w:t xml:space="preserve">: </w:t>
      </w:r>
      <w:r w:rsidRPr="005F7F77">
        <w:rPr>
          <w:rFonts w:ascii="Times New Roman" w:eastAsia="Calibri" w:hAnsi="Times New Roman" w:cs="Times New Roman"/>
        </w:rPr>
        <w:t xml:space="preserve">BOTOX® pro léčbu močové inkontinence způsobené hyperaktivitou močového měchýře u pacientů ve věku 12 až 17 let / </w:t>
      </w:r>
      <w:r w:rsidRPr="005F7F77">
        <w:rPr>
          <w:rFonts w:ascii="Times New Roman" w:eastAsia="Calibri" w:hAnsi="Times New Roman" w:cs="Times New Roman"/>
          <w:i/>
        </w:rPr>
        <w:t>BOTOX® in the Treatment of Urinary Incontinence Due to Overactive Bladder in Patients 12 to 17 Years of Age</w:t>
      </w: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b/>
          <w:bCs/>
        </w:rPr>
        <w:t xml:space="preserve">Číslo protokolu/ </w:t>
      </w:r>
      <w:r w:rsidRPr="005F7F77">
        <w:rPr>
          <w:rFonts w:ascii="Times New Roman" w:hAnsi="Times New Roman" w:cs="Times New Roman"/>
          <w:i/>
        </w:rPr>
        <w:t>Protocol Code Number</w:t>
      </w:r>
      <w:r w:rsidRPr="005F7F77">
        <w:rPr>
          <w:rFonts w:ascii="Times New Roman" w:hAnsi="Times New Roman" w:cs="Times New Roman"/>
        </w:rPr>
        <w:t>: 191622-137</w:t>
      </w: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b/>
          <w:bCs/>
        </w:rPr>
        <w:lastRenderedPageBreak/>
        <w:t xml:space="preserve">EudraCT number/ </w:t>
      </w:r>
      <w:r w:rsidRPr="005F7F77">
        <w:rPr>
          <w:rFonts w:ascii="Times New Roman" w:hAnsi="Times New Roman" w:cs="Times New Roman"/>
          <w:i/>
        </w:rPr>
        <w:t>EudraCT number</w:t>
      </w:r>
      <w:r w:rsidRPr="005F7F77">
        <w:rPr>
          <w:rFonts w:ascii="Times New Roman" w:hAnsi="Times New Roman" w:cs="Times New Roman"/>
        </w:rPr>
        <w:t>: 2014-000464-17</w:t>
      </w: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b/>
          <w:bCs/>
        </w:rPr>
        <w:t>Zadavatel/</w:t>
      </w:r>
      <w:r w:rsidRPr="005F7F77">
        <w:rPr>
          <w:rFonts w:ascii="Times New Roman" w:hAnsi="Times New Roman" w:cs="Times New Roman"/>
          <w:i/>
        </w:rPr>
        <w:t>Sponzor</w:t>
      </w:r>
      <w:r w:rsidRPr="005F7F77">
        <w:rPr>
          <w:rFonts w:ascii="Times New Roman" w:hAnsi="Times New Roman" w:cs="Times New Roman"/>
        </w:rPr>
        <w:t xml:space="preserve">: Allergan Ltd., 1st Floor, Marlow International, Parkway, Marlow, </w:t>
      </w: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rPr>
        <w:t>Bucks SL7 1YL, Spojené království Velké Británie a Severního Irska / United Kingdom</w:t>
      </w:r>
    </w:p>
    <w:p w:rsidR="005F7F77" w:rsidRPr="005F7F77" w:rsidRDefault="005F7F77" w:rsidP="005F7F77">
      <w:pPr>
        <w:spacing w:after="0" w:line="240" w:lineRule="auto"/>
        <w:rPr>
          <w:rFonts w:ascii="Times New Roman" w:hAnsi="Times New Roman" w:cs="Times New Roman"/>
          <w:bCs/>
        </w:rPr>
      </w:pPr>
      <w:r w:rsidRPr="005F7F77">
        <w:rPr>
          <w:rFonts w:ascii="Times New Roman" w:hAnsi="Times New Roman" w:cs="Times New Roman"/>
          <w:b/>
          <w:bCs/>
        </w:rPr>
        <w:t>Žadatel/</w:t>
      </w:r>
      <w:r w:rsidRPr="005F7F77">
        <w:rPr>
          <w:rFonts w:ascii="Times New Roman" w:hAnsi="Times New Roman" w:cs="Times New Roman"/>
          <w:bCs/>
          <w:i/>
        </w:rPr>
        <w:t>Applicant</w:t>
      </w:r>
      <w:r w:rsidRPr="005F7F77">
        <w:rPr>
          <w:rFonts w:ascii="Times New Roman" w:hAnsi="Times New Roman" w:cs="Times New Roman"/>
          <w:bCs/>
        </w:rPr>
        <w:t xml:space="preserve">: Chiltern International s.r.o., Pod Višňovkou 1661/31, 140 00 Praha 4, </w:t>
      </w:r>
    </w:p>
    <w:p w:rsidR="005F7F77" w:rsidRPr="005F7F77" w:rsidRDefault="005F7F77" w:rsidP="005F7F77">
      <w:pPr>
        <w:spacing w:after="0" w:line="240" w:lineRule="auto"/>
        <w:rPr>
          <w:rFonts w:ascii="Times New Roman" w:hAnsi="Times New Roman" w:cs="Times New Roman"/>
          <w:bCs/>
        </w:rPr>
      </w:pPr>
      <w:r w:rsidRPr="005F7F77">
        <w:rPr>
          <w:rFonts w:ascii="Times New Roman" w:hAnsi="Times New Roman" w:cs="Times New Roman"/>
          <w:bCs/>
        </w:rPr>
        <w:t>Radka Šachová (radka.sachova@chiltern.com)</w:t>
      </w:r>
    </w:p>
    <w:p w:rsidR="005F7F77" w:rsidRPr="005F7F77" w:rsidRDefault="005F7F77" w:rsidP="005F7F77">
      <w:pPr>
        <w:spacing w:after="0" w:line="240" w:lineRule="auto"/>
        <w:rPr>
          <w:rFonts w:ascii="Times New Roman" w:hAnsi="Times New Roman" w:cs="Times New Roman"/>
          <w:b/>
          <w:bCs/>
        </w:rPr>
      </w:pPr>
      <w:r w:rsidRPr="005F7F77">
        <w:rPr>
          <w:rFonts w:ascii="Times New Roman" w:hAnsi="Times New Roman" w:cs="Times New Roman"/>
          <w:b/>
          <w:bCs/>
        </w:rPr>
        <w:t>Datum doručení žádosti/</w:t>
      </w:r>
      <w:r w:rsidRPr="005F7F77">
        <w:rPr>
          <w:rFonts w:ascii="Times New Roman" w:hAnsi="Times New Roman" w:cs="Times New Roman"/>
          <w:i/>
        </w:rPr>
        <w:t>Date of submission of the Application Form</w:t>
      </w:r>
      <w:r w:rsidRPr="005F7F77">
        <w:rPr>
          <w:rFonts w:ascii="Times New Roman" w:hAnsi="Times New Roman" w:cs="Times New Roman"/>
        </w:rPr>
        <w:t>: 25.4.2014</w:t>
      </w: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b/>
          <w:bCs/>
        </w:rPr>
        <w:t xml:space="preserve">Datum jednání EK </w:t>
      </w:r>
      <w:r w:rsidRPr="005F7F77">
        <w:rPr>
          <w:rFonts w:ascii="Times New Roman" w:hAnsi="Times New Roman" w:cs="Times New Roman"/>
        </w:rPr>
        <w:t>/</w:t>
      </w:r>
      <w:r w:rsidRPr="005F7F77">
        <w:rPr>
          <w:rFonts w:ascii="Times New Roman" w:hAnsi="Times New Roman" w:cs="Times New Roman"/>
          <w:i/>
        </w:rPr>
        <w:t>Date of Ethics Committee´s session</w:t>
      </w:r>
      <w:r w:rsidRPr="005F7F77">
        <w:rPr>
          <w:rFonts w:ascii="Times New Roman" w:hAnsi="Times New Roman" w:cs="Times New Roman"/>
        </w:rPr>
        <w:t>:  12.5.2014</w:t>
      </w:r>
    </w:p>
    <w:p w:rsidR="005F7F77" w:rsidRPr="005F7F77" w:rsidRDefault="005F7F77" w:rsidP="005F7F77">
      <w:pPr>
        <w:spacing w:after="0" w:line="240" w:lineRule="auto"/>
        <w:rPr>
          <w:rFonts w:ascii="Times New Roman" w:hAnsi="Times New Roman" w:cs="Times New Roman"/>
          <w:b/>
          <w:bCs/>
        </w:rPr>
      </w:pPr>
    </w:p>
    <w:p w:rsidR="005F7F77" w:rsidRPr="005F7F77" w:rsidRDefault="005F7F77" w:rsidP="005F7F77">
      <w:pPr>
        <w:spacing w:after="0" w:line="240" w:lineRule="auto"/>
        <w:rPr>
          <w:rFonts w:ascii="Times New Roman" w:hAnsi="Times New Roman" w:cs="Times New Roman"/>
          <w:b/>
        </w:rPr>
      </w:pPr>
    </w:p>
    <w:p w:rsidR="005F7F77" w:rsidRPr="005F7F77" w:rsidRDefault="005F7F77" w:rsidP="005F7F77">
      <w:pPr>
        <w:spacing w:after="0" w:line="240" w:lineRule="auto"/>
        <w:rPr>
          <w:rFonts w:ascii="Times New Roman" w:hAnsi="Times New Roman" w:cs="Times New Roman"/>
          <w:b/>
        </w:rPr>
      </w:pPr>
      <w:r w:rsidRPr="005F7F77">
        <w:rPr>
          <w:rFonts w:ascii="Times New Roman" w:hAnsi="Times New Roman" w:cs="Times New Roman"/>
          <w:b/>
        </w:rPr>
        <w:t>EK   projednala předložené dokumenty a žádá před vydáním „Stanoviska“ o  vyjádření k následujícímu  bodu :</w:t>
      </w: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numPr>
          <w:ilvl w:val="0"/>
          <w:numId w:val="8"/>
        </w:numPr>
        <w:spacing w:after="0" w:line="240" w:lineRule="auto"/>
        <w:rPr>
          <w:rFonts w:ascii="Times New Roman" w:hAnsi="Times New Roman" w:cs="Times New Roman"/>
        </w:rPr>
      </w:pPr>
      <w:r w:rsidRPr="005F7F77">
        <w:rPr>
          <w:rFonts w:ascii="Times New Roman" w:hAnsi="Times New Roman" w:cs="Times New Roman"/>
        </w:rPr>
        <w:t xml:space="preserve">Str. 4 z 10 první odst. „Vzorky ….“  – je tato informace pro zákonné zástupce dítěte opravdu nezbytná? Doporučujeme vynechat první odstavec. </w:t>
      </w:r>
    </w:p>
    <w:p w:rsidR="005F7F77" w:rsidRPr="005F7F77" w:rsidRDefault="005F7F77" w:rsidP="005F7F77">
      <w:pPr>
        <w:numPr>
          <w:ilvl w:val="0"/>
          <w:numId w:val="8"/>
        </w:numPr>
        <w:spacing w:after="0" w:line="240" w:lineRule="auto"/>
        <w:rPr>
          <w:rFonts w:ascii="Times New Roman" w:hAnsi="Times New Roman" w:cs="Times New Roman"/>
        </w:rPr>
      </w:pPr>
      <w:r w:rsidRPr="005F7F77">
        <w:rPr>
          <w:rFonts w:ascii="Times New Roman" w:hAnsi="Times New Roman" w:cs="Times New Roman"/>
        </w:rPr>
        <w:t>Odst. 5  „Zodpovědnost pacienta“ – pokud v průběhu této studie Vaše dítě otěhotní (nahradit Vaše dcera otěhotní).</w:t>
      </w:r>
    </w:p>
    <w:p w:rsidR="005F7F77" w:rsidRPr="005F7F77" w:rsidRDefault="005F7F77" w:rsidP="005F7F77">
      <w:pPr>
        <w:spacing w:after="0" w:line="240" w:lineRule="auto"/>
        <w:ind w:left="360"/>
        <w:rPr>
          <w:rFonts w:ascii="Times New Roman" w:hAnsi="Times New Roman" w:cs="Times New Roman"/>
        </w:rPr>
      </w:pPr>
    </w:p>
    <w:p w:rsidR="005F7F77" w:rsidRPr="005F7F77" w:rsidRDefault="005F7F77" w:rsidP="005F7F77">
      <w:pPr>
        <w:spacing w:after="0" w:line="240" w:lineRule="auto"/>
        <w:ind w:left="720"/>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rPr>
        <w:t>Etická komise prohlašuje, že byla ustavena a  pracuje podle jednacího řádu v souladu se správnou klinickou praxí (GCP) a platnými právními předpisy/</w:t>
      </w:r>
      <w:r w:rsidRPr="005F7F77">
        <w:rPr>
          <w:rFonts w:ascii="Times New Roman" w:hAnsi="Times New Roman" w:cs="Times New Roman"/>
          <w:i/>
        </w:rPr>
        <w:t>The Ethics Committee hereby declares that it was established and operates in accordance with its Rules of Procedure in compliance with Good Clinical Practice and valid legal regulations:</w:t>
      </w:r>
    </w:p>
    <w:p w:rsidR="005F7F77" w:rsidRPr="005F7F77" w:rsidRDefault="005F7F77" w:rsidP="005F7F77">
      <w:pPr>
        <w:spacing w:after="0" w:line="240" w:lineRule="auto"/>
        <w:rPr>
          <w:rFonts w:ascii="Times New Roman" w:hAnsi="Times New Roman" w:cs="Times New Roman"/>
          <w:i/>
        </w:rPr>
      </w:pPr>
      <w:r w:rsidRPr="005F7F77">
        <w:rPr>
          <w:rFonts w:ascii="Times New Roman" w:hAnsi="Times New Roman" w:cs="Times New Roman"/>
          <w:i/>
        </w:rPr>
        <w:t xml:space="preserve"> </w:t>
      </w:r>
      <w:r w:rsidRPr="005F7F77">
        <w:rPr>
          <w:rFonts w:ascii="Times New Roman" w:hAnsi="Times New Roman" w:cs="Times New Roman"/>
        </w:rPr>
        <w:sym w:font="Wingdings 2" w:char="F054"/>
      </w:r>
      <w:r w:rsidRPr="005F7F77">
        <w:rPr>
          <w:rFonts w:ascii="Times New Roman" w:hAnsi="Times New Roman" w:cs="Times New Roman"/>
        </w:rPr>
        <w:t xml:space="preserve"> Ano/</w:t>
      </w:r>
      <w:r w:rsidRPr="005F7F77">
        <w:rPr>
          <w:rFonts w:ascii="Times New Roman" w:hAnsi="Times New Roman" w:cs="Times New Roman"/>
          <w:i/>
        </w:rPr>
        <w:t>Yes</w:t>
      </w:r>
      <w:r w:rsidRPr="005F7F77">
        <w:rPr>
          <w:rFonts w:ascii="Times New Roman" w:hAnsi="Times New Roman" w:cs="Times New Roman"/>
        </w:rPr>
        <w:t xml:space="preserve">       </w:t>
      </w:r>
      <w:r w:rsidR="00415BD1" w:rsidRPr="005F7F77">
        <w:rPr>
          <w:rFonts w:ascii="Times New Roman" w:hAnsi="Times New Roman" w:cs="Times New Roman"/>
        </w:rPr>
        <w:fldChar w:fldCharType="begin">
          <w:ffData>
            <w:name w:val="Zaškrtávací25"/>
            <w:enabled/>
            <w:calcOnExit w:val="0"/>
            <w:checkBox>
              <w:sizeAuto/>
              <w:default w:val="0"/>
            </w:checkBox>
          </w:ffData>
        </w:fldChar>
      </w:r>
      <w:r w:rsidRPr="005F7F77">
        <w:rPr>
          <w:rFonts w:ascii="Times New Roman" w:hAnsi="Times New Roman" w:cs="Times New Roman"/>
        </w:rPr>
        <w:instrText xml:space="preserve"> FORMCHECKBOX </w:instrText>
      </w:r>
      <w:r w:rsidR="00415BD1">
        <w:rPr>
          <w:rFonts w:ascii="Times New Roman" w:hAnsi="Times New Roman" w:cs="Times New Roman"/>
        </w:rPr>
      </w:r>
      <w:r w:rsidR="00415BD1">
        <w:rPr>
          <w:rFonts w:ascii="Times New Roman" w:hAnsi="Times New Roman" w:cs="Times New Roman"/>
        </w:rPr>
        <w:fldChar w:fldCharType="separate"/>
      </w:r>
      <w:r w:rsidR="00415BD1" w:rsidRPr="005F7F77">
        <w:rPr>
          <w:rFonts w:ascii="Times New Roman" w:hAnsi="Times New Roman" w:cs="Times New Roman"/>
        </w:rPr>
        <w:fldChar w:fldCharType="end"/>
      </w:r>
      <w:r w:rsidRPr="005F7F77">
        <w:rPr>
          <w:rFonts w:ascii="Times New Roman" w:hAnsi="Times New Roman" w:cs="Times New Roman"/>
        </w:rPr>
        <w:t>Ne/</w:t>
      </w:r>
      <w:r w:rsidRPr="005F7F77">
        <w:rPr>
          <w:rFonts w:ascii="Times New Roman" w:hAnsi="Times New Roman" w:cs="Times New Roman"/>
          <w:i/>
        </w:rPr>
        <w:t>No</w:t>
      </w:r>
      <w:r w:rsidRPr="005F7F77">
        <w:rPr>
          <w:rFonts w:ascii="Times New Roman" w:hAnsi="Times New Roman" w:cs="Times New Roman"/>
        </w:rPr>
        <w:t xml:space="preserve">           </w:t>
      </w: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rPr>
      </w:pP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rPr>
        <w:t xml:space="preserve">                                                                                        MUDr. Jindřiška Burešová</w:t>
      </w:r>
    </w:p>
    <w:p w:rsidR="005F7F77" w:rsidRPr="005F7F77" w:rsidRDefault="005F7F77" w:rsidP="005F7F77">
      <w:pPr>
        <w:spacing w:after="0" w:line="240" w:lineRule="auto"/>
        <w:rPr>
          <w:rFonts w:ascii="Times New Roman" w:hAnsi="Times New Roman" w:cs="Times New Roman"/>
        </w:rPr>
      </w:pPr>
      <w:r w:rsidRPr="005F7F77">
        <w:rPr>
          <w:rFonts w:ascii="Times New Roman" w:hAnsi="Times New Roman" w:cs="Times New Roman"/>
        </w:rPr>
        <w:t>Datum/</w:t>
      </w:r>
      <w:r w:rsidRPr="005F7F77">
        <w:rPr>
          <w:rFonts w:ascii="Times New Roman" w:hAnsi="Times New Roman" w:cs="Times New Roman"/>
          <w:i/>
        </w:rPr>
        <w:t>Date:</w:t>
      </w:r>
      <w:r w:rsidRPr="005F7F77">
        <w:rPr>
          <w:rFonts w:ascii="Times New Roman" w:hAnsi="Times New Roman" w:cs="Times New Roman"/>
        </w:rPr>
        <w:t xml:space="preserve">  12.5.2014                                                 místopředsedkyně EK FNOL a LF UP</w:t>
      </w:r>
    </w:p>
    <w:p w:rsidR="005F7F77" w:rsidRPr="005F7F77" w:rsidRDefault="005F7F77" w:rsidP="005F7F77">
      <w:pPr>
        <w:spacing w:after="0" w:line="240" w:lineRule="auto"/>
        <w:rPr>
          <w:rFonts w:ascii="Times New Roman" w:hAnsi="Times New Roman" w:cs="Times New Roman"/>
          <w:i/>
        </w:rPr>
      </w:pPr>
      <w:r w:rsidRPr="005F7F77">
        <w:rPr>
          <w:rFonts w:ascii="Times New Roman" w:hAnsi="Times New Roman" w:cs="Times New Roman"/>
        </w:rPr>
        <w:tab/>
      </w:r>
      <w:r w:rsidRPr="005F7F77">
        <w:rPr>
          <w:rFonts w:ascii="Times New Roman" w:hAnsi="Times New Roman" w:cs="Times New Roman"/>
        </w:rPr>
        <w:tab/>
      </w:r>
      <w:r w:rsidRPr="005F7F77">
        <w:rPr>
          <w:rFonts w:ascii="Times New Roman" w:hAnsi="Times New Roman" w:cs="Times New Roman"/>
        </w:rPr>
        <w:tab/>
      </w:r>
      <w:r w:rsidRPr="005F7F77">
        <w:rPr>
          <w:rFonts w:ascii="Times New Roman" w:hAnsi="Times New Roman" w:cs="Times New Roman"/>
        </w:rPr>
        <w:tab/>
      </w:r>
      <w:r w:rsidRPr="005F7F77">
        <w:rPr>
          <w:rFonts w:ascii="Times New Roman" w:hAnsi="Times New Roman" w:cs="Times New Roman"/>
        </w:rPr>
        <w:tab/>
        <w:t xml:space="preserve">                       </w:t>
      </w:r>
      <w:r w:rsidRPr="005F7F77">
        <w:rPr>
          <w:rFonts w:ascii="Times New Roman" w:hAnsi="Times New Roman" w:cs="Times New Roman"/>
          <w:i/>
        </w:rPr>
        <w:t>Vice-chairman of the EC FNOL and LFUP</w:t>
      </w:r>
    </w:p>
    <w:p w:rsidR="005F7F77" w:rsidRPr="005F7F77" w:rsidRDefault="005F7F77" w:rsidP="005F7F77">
      <w:pPr>
        <w:spacing w:after="0" w:line="240" w:lineRule="auto"/>
        <w:rPr>
          <w:rFonts w:ascii="Times New Roman" w:hAnsi="Times New Roman" w:cs="Times New Roman"/>
        </w:rPr>
      </w:pPr>
    </w:p>
    <w:p w:rsidR="005F7F77" w:rsidRDefault="005F7F77" w:rsidP="005F7F77"/>
    <w:p w:rsidR="008A5485" w:rsidRDefault="008A5485"/>
    <w:p w:rsidR="008A5485" w:rsidRDefault="008A5485"/>
    <w:p w:rsidR="008A5485" w:rsidRDefault="008A5485"/>
    <w:p w:rsidR="008A5485" w:rsidRDefault="008A5485"/>
    <w:p w:rsidR="008A5485" w:rsidRDefault="008A5485"/>
    <w:p w:rsidR="00F00727" w:rsidRDefault="00F00727" w:rsidP="00F00727">
      <w:pPr>
        <w:spacing w:after="0" w:line="240" w:lineRule="auto"/>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F00727" w:rsidRDefault="00F00727" w:rsidP="00F00727">
      <w:pPr>
        <w:spacing w:after="0" w:line="240" w:lineRule="auto"/>
        <w:jc w:val="center"/>
      </w:pPr>
    </w:p>
    <w:p w:rsidR="008A5485" w:rsidRPr="008A5485" w:rsidRDefault="008A5485" w:rsidP="00983631">
      <w:pPr>
        <w:spacing w:after="0" w:line="240" w:lineRule="auto"/>
        <w:jc w:val="center"/>
        <w:rPr>
          <w:rFonts w:ascii="Times New Roman" w:eastAsia="Times New Roman" w:hAnsi="Times New Roman" w:cs="Times New Roman"/>
          <w:b/>
          <w:bCs/>
          <w:lang w:eastAsia="cs-CZ"/>
        </w:rPr>
      </w:pPr>
      <w:r w:rsidRPr="008A5485">
        <w:rPr>
          <w:rFonts w:ascii="Times New Roman" w:eastAsia="Times New Roman" w:hAnsi="Times New Roman" w:cs="Times New Roman"/>
          <w:b/>
          <w:bCs/>
          <w:lang w:eastAsia="cs-CZ"/>
        </w:rPr>
        <w:t>STANOVISKO ETICKÉ KOMISE KE KLINICKÉMU HODNOCENÍ</w:t>
      </w:r>
    </w:p>
    <w:p w:rsidR="008A5485" w:rsidRPr="008A5485" w:rsidRDefault="008A5485" w:rsidP="008A5485">
      <w:pPr>
        <w:spacing w:after="0" w:line="240" w:lineRule="auto"/>
        <w:jc w:val="center"/>
        <w:rPr>
          <w:rFonts w:ascii="Times New Roman" w:eastAsia="Times New Roman" w:hAnsi="Times New Roman" w:cs="Times New Roman"/>
          <w:bCs/>
          <w:i/>
          <w:lang w:eastAsia="cs-CZ"/>
        </w:rPr>
      </w:pPr>
      <w:r w:rsidRPr="008A5485">
        <w:rPr>
          <w:rFonts w:ascii="Times New Roman" w:eastAsia="Times New Roman" w:hAnsi="Times New Roman" w:cs="Times New Roman"/>
          <w:bCs/>
          <w:i/>
          <w:lang w:eastAsia="cs-CZ"/>
        </w:rPr>
        <w:t xml:space="preserve">Opinion of the Ethics Committee on Clinical Trial  </w:t>
      </w:r>
    </w:p>
    <w:p w:rsidR="008A5485" w:rsidRPr="008A5485" w:rsidRDefault="008A5485" w:rsidP="008A5485">
      <w:pPr>
        <w:spacing w:after="0" w:line="240" w:lineRule="auto"/>
        <w:jc w:val="center"/>
        <w:rPr>
          <w:rFonts w:ascii="Times New Roman" w:eastAsia="Times New Roman" w:hAnsi="Times New Roman" w:cs="Times New Roman"/>
          <w:b/>
          <w:bCs/>
          <w:i/>
          <w:lang w:eastAsia="cs-CZ"/>
        </w:rPr>
      </w:pPr>
    </w:p>
    <w:p w:rsidR="008A5485" w:rsidRPr="008A5485" w:rsidRDefault="00415BD1" w:rsidP="008A5485">
      <w:pPr>
        <w:spacing w:after="0" w:line="240" w:lineRule="auto"/>
        <w:rPr>
          <w:rFonts w:ascii="Times New Roman" w:eastAsia="Times New Roman" w:hAnsi="Times New Roman" w:cs="Times New Roman"/>
          <w:lang w:eastAsia="cs-CZ"/>
        </w:rPr>
      </w:pPr>
      <w:r w:rsidRPr="008A548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A5485" w:rsidRPr="008A548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A5485">
        <w:rPr>
          <w:rFonts w:ascii="Times New Roman" w:eastAsia="Times New Roman" w:hAnsi="Times New Roman" w:cs="Times New Roman"/>
          <w:lang w:eastAsia="cs-CZ"/>
        </w:rPr>
        <w:fldChar w:fldCharType="end"/>
      </w:r>
      <w:r w:rsidR="008A5485" w:rsidRPr="008A5485">
        <w:rPr>
          <w:rFonts w:ascii="Times New Roman" w:eastAsia="Times New Roman" w:hAnsi="Times New Roman" w:cs="Times New Roman"/>
          <w:lang w:eastAsia="cs-CZ"/>
        </w:rPr>
        <w:t xml:space="preserve">  Multicentrické KH, je požadováno stanovisko multicentrické EK pro všechna centra/</w:t>
      </w:r>
      <w:r w:rsidR="008A5485" w:rsidRPr="008A5485">
        <w:rPr>
          <w:rFonts w:ascii="Times New Roman" w:eastAsia="Times New Roman" w:hAnsi="Times New Roman" w:cs="Times New Roman"/>
          <w:i/>
          <w:lang w:eastAsia="cs-CZ"/>
        </w:rPr>
        <w:t>Multi-centric clinical trial, opinion issued by Ethics Committee for Multi-Centric Clinical Trials is required</w:t>
      </w:r>
    </w:p>
    <w:p w:rsidR="008A5485" w:rsidRPr="008A5485" w:rsidRDefault="00B654C4" w:rsidP="008A5485">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008A5485" w:rsidRPr="008A5485">
        <w:rPr>
          <w:rFonts w:ascii="Times New Roman" w:eastAsia="Times New Roman" w:hAnsi="Times New Roman" w:cs="Times New Roman"/>
          <w:lang w:eastAsia="cs-CZ"/>
        </w:rPr>
        <w:t xml:space="preserve">  Multicentrické KH, je požadováno stanovisko EK pro místní centrum (centra)/ </w:t>
      </w:r>
      <w:r w:rsidR="008A5485" w:rsidRPr="008A5485">
        <w:rPr>
          <w:rFonts w:ascii="Times New Roman" w:eastAsia="Times New Roman" w:hAnsi="Times New Roman" w:cs="Times New Roman"/>
          <w:i/>
          <w:lang w:eastAsia="cs-CZ"/>
        </w:rPr>
        <w:t>Multi-centric clinical trial, opinion issued by local Ethics Committee(s) is required</w:t>
      </w:r>
    </w:p>
    <w:p w:rsidR="008A5485" w:rsidRPr="008A5485" w:rsidRDefault="00415BD1" w:rsidP="008A5485">
      <w:pPr>
        <w:spacing w:after="0" w:line="240" w:lineRule="auto"/>
        <w:rPr>
          <w:rFonts w:ascii="Times New Roman" w:eastAsia="Times New Roman" w:hAnsi="Times New Roman" w:cs="Times New Roman"/>
          <w:i/>
          <w:lang w:eastAsia="cs-CZ"/>
        </w:rPr>
      </w:pPr>
      <w:r w:rsidRPr="008A5485">
        <w:rPr>
          <w:rFonts w:ascii="Times New Roman" w:eastAsia="Times New Roman" w:hAnsi="Times New Roman" w:cs="Times New Roman"/>
          <w:lang w:eastAsia="cs-CZ"/>
        </w:rPr>
        <w:lastRenderedPageBreak/>
        <w:fldChar w:fldCharType="begin">
          <w:ffData>
            <w:name w:val="Zaškrtávací2"/>
            <w:enabled/>
            <w:calcOnExit w:val="0"/>
            <w:checkBox>
              <w:sizeAuto/>
              <w:default w:val="0"/>
            </w:checkBox>
          </w:ffData>
        </w:fldChar>
      </w:r>
      <w:r w:rsidR="008A5485" w:rsidRPr="008A548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A5485">
        <w:rPr>
          <w:rFonts w:ascii="Times New Roman" w:eastAsia="Times New Roman" w:hAnsi="Times New Roman" w:cs="Times New Roman"/>
          <w:lang w:eastAsia="cs-CZ"/>
        </w:rPr>
        <w:fldChar w:fldCharType="end"/>
      </w:r>
      <w:r w:rsidR="008A5485" w:rsidRPr="008A5485">
        <w:rPr>
          <w:rFonts w:ascii="Times New Roman" w:eastAsia="Times New Roman" w:hAnsi="Times New Roman" w:cs="Times New Roman"/>
          <w:lang w:eastAsia="cs-CZ"/>
        </w:rPr>
        <w:t xml:space="preserve">  KH prováděné v jednom centru, požadováno stanovisko EK pro místní centrum (centra)/ </w:t>
      </w:r>
      <w:r w:rsidR="008A5485" w:rsidRPr="008A5485">
        <w:rPr>
          <w:rFonts w:ascii="Times New Roman" w:eastAsia="Times New Roman" w:hAnsi="Times New Roman" w:cs="Times New Roman"/>
          <w:i/>
          <w:lang w:eastAsia="cs-CZ"/>
        </w:rPr>
        <w:t>Clinical trial conducted in a single site, opinion of a local EC is required</w:t>
      </w:r>
    </w:p>
    <w:p w:rsidR="008A5485" w:rsidRPr="008A5485" w:rsidRDefault="008A5485" w:rsidP="008A5485">
      <w:pPr>
        <w:spacing w:after="0" w:line="240" w:lineRule="auto"/>
        <w:rPr>
          <w:rFonts w:ascii="Times New Roman" w:eastAsia="Times New Roman" w:hAnsi="Times New Roman" w:cs="Times New Roman"/>
          <w:b/>
          <w:bCs/>
          <w:lang w:eastAsia="cs-CZ"/>
        </w:rPr>
      </w:pPr>
    </w:p>
    <w:p w:rsidR="008A5485" w:rsidRPr="00B654C4" w:rsidRDefault="008A5485" w:rsidP="008A5485">
      <w:pPr>
        <w:spacing w:after="0" w:line="240" w:lineRule="auto"/>
        <w:rPr>
          <w:rFonts w:ascii="Times New Roman" w:eastAsia="Times New Roman" w:hAnsi="Times New Roman" w:cs="Times New Roman"/>
          <w:b/>
          <w:bCs/>
          <w:lang w:eastAsia="cs-CZ"/>
        </w:rPr>
      </w:pPr>
      <w:r w:rsidRPr="008A5485">
        <w:rPr>
          <w:rFonts w:ascii="Times New Roman" w:eastAsia="Times New Roman" w:hAnsi="Times New Roman" w:cs="Times New Roman"/>
          <w:b/>
          <w:bCs/>
          <w:lang w:eastAsia="cs-CZ"/>
        </w:rPr>
        <w:t>Číslo jednací/</w:t>
      </w:r>
      <w:r w:rsidRPr="008A5485">
        <w:rPr>
          <w:rFonts w:ascii="Times New Roman" w:eastAsia="Times New Roman" w:hAnsi="Times New Roman" w:cs="Times New Roman"/>
          <w:i/>
          <w:lang w:eastAsia="cs-CZ"/>
        </w:rPr>
        <w:t>Reference number</w:t>
      </w:r>
      <w:r w:rsidRPr="008A5485">
        <w:rPr>
          <w:rFonts w:ascii="Times New Roman" w:eastAsia="Times New Roman" w:hAnsi="Times New Roman" w:cs="Times New Roman"/>
          <w:lang w:eastAsia="cs-CZ"/>
        </w:rPr>
        <w:t xml:space="preserve">: </w:t>
      </w:r>
      <w:r w:rsidR="00B654C4">
        <w:rPr>
          <w:rFonts w:ascii="Times New Roman" w:eastAsia="Times New Roman" w:hAnsi="Times New Roman" w:cs="Times New Roman"/>
          <w:b/>
          <w:lang w:eastAsia="cs-CZ"/>
        </w:rPr>
        <w:t>56/14</w:t>
      </w:r>
    </w:p>
    <w:p w:rsidR="00B654C4" w:rsidRPr="00B654C4" w:rsidRDefault="008A5485" w:rsidP="00B654C4">
      <w:pPr>
        <w:spacing w:after="0" w:line="240" w:lineRule="auto"/>
        <w:rPr>
          <w:rFonts w:ascii="Times New Roman" w:eastAsia="Times New Roman" w:hAnsi="Times New Roman" w:cs="Times New Roman"/>
          <w:i/>
          <w:lang w:eastAsia="cs-CZ"/>
        </w:rPr>
      </w:pPr>
      <w:r w:rsidRPr="008A5485">
        <w:rPr>
          <w:rFonts w:ascii="Times New Roman" w:eastAsia="Times New Roman" w:hAnsi="Times New Roman" w:cs="Times New Roman"/>
          <w:b/>
          <w:bCs/>
          <w:lang w:eastAsia="cs-CZ"/>
        </w:rPr>
        <w:t>Název KH/</w:t>
      </w:r>
      <w:r w:rsidRPr="008A5485">
        <w:rPr>
          <w:rFonts w:ascii="Times New Roman" w:eastAsia="Times New Roman" w:hAnsi="Times New Roman" w:cs="Times New Roman"/>
          <w:i/>
          <w:lang w:eastAsia="cs-CZ"/>
        </w:rPr>
        <w:t>Full Title of Clinical Trial</w:t>
      </w:r>
      <w:r w:rsidRPr="008A5485">
        <w:rPr>
          <w:rFonts w:ascii="Times New Roman" w:eastAsia="Times New Roman" w:hAnsi="Times New Roman" w:cs="Times New Roman"/>
          <w:bCs/>
          <w:lang w:eastAsia="cs-CZ"/>
        </w:rPr>
        <w:t>:</w:t>
      </w:r>
      <w:r w:rsidR="00B654C4">
        <w:rPr>
          <w:rFonts w:ascii="Times New Roman" w:eastAsia="Times New Roman" w:hAnsi="Times New Roman" w:cs="Times New Roman"/>
          <w:bCs/>
          <w:lang w:eastAsia="cs-CZ"/>
        </w:rPr>
        <w:t xml:space="preserve"> </w:t>
      </w:r>
      <w:r w:rsidR="00B654C4">
        <w:rPr>
          <w:rFonts w:ascii="Times New Roman" w:eastAsia="Times New Roman" w:hAnsi="Times New Roman" w:cs="Times New Roman"/>
          <w:b/>
          <w:bCs/>
          <w:lang w:eastAsia="cs-CZ"/>
        </w:rPr>
        <w:t xml:space="preserve">- </w:t>
      </w:r>
      <w:r w:rsidR="00B654C4">
        <w:rPr>
          <w:rFonts w:ascii="Times New Roman" w:eastAsia="Times New Roman" w:hAnsi="Times New Roman" w:cs="Times New Roman"/>
          <w:lang w:eastAsia="cs-CZ"/>
        </w:rPr>
        <w:t>Multicentrická</w:t>
      </w:r>
      <w:r w:rsidR="00B654C4" w:rsidRPr="002B0ACE">
        <w:rPr>
          <w:rFonts w:ascii="Times New Roman" w:eastAsia="Times New Roman" w:hAnsi="Times New Roman" w:cs="Times New Roman"/>
          <w:lang w:eastAsia="cs-CZ"/>
        </w:rPr>
        <w:t>, randomizovan</w:t>
      </w:r>
      <w:r w:rsidR="00B654C4">
        <w:rPr>
          <w:rFonts w:ascii="Times New Roman" w:eastAsia="Times New Roman" w:hAnsi="Times New Roman" w:cs="Times New Roman"/>
          <w:lang w:eastAsia="cs-CZ"/>
        </w:rPr>
        <w:t xml:space="preserve">á, otevřená studie fáze 3 zkoumající účinnost a bezpečnost aldoxorubicinu ve srovnání s lékem podle výběru zkoušejícího u subjektů s metastázujícím, lokálně pokročilým nebo neresekovatelným sarkomem měkkých tkání, kteří jsou buď recidivující nebo refrakterní k předchozí neadjuvantní chemoterapii / </w:t>
      </w:r>
      <w:r w:rsidR="00B654C4">
        <w:rPr>
          <w:rFonts w:ascii="Times New Roman" w:eastAsia="Times New Roman" w:hAnsi="Times New Roman" w:cs="Times New Roman"/>
          <w:i/>
          <w:lang w:eastAsia="cs-CZ"/>
        </w:rPr>
        <w:t>A Multicenter, Randomized, Open-Label Phase 3 Study to Investigate the Efficacy and Safety of Aldoxorubicin Compared to Investigator´s Choice in Subjects with Metastatic, Locally Advanced, or Unresectable Soft Tissue Sarcomas Who Either Relapsed or Were Refractory to Prior Non-Adjuvant Chemotherapy</w:t>
      </w:r>
    </w:p>
    <w:p w:rsidR="00B654C4" w:rsidRDefault="00B654C4" w:rsidP="00B654C4">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t xml:space="preserve">                                        </w:t>
      </w:r>
    </w:p>
    <w:p w:rsidR="008A5485" w:rsidRPr="008A5485" w:rsidRDefault="008A5485" w:rsidP="008A5485">
      <w:pPr>
        <w:spacing w:after="0" w:line="240" w:lineRule="auto"/>
        <w:rPr>
          <w:rFonts w:ascii="Times New Roman" w:eastAsia="Times New Roman" w:hAnsi="Times New Roman" w:cs="Times New Roman"/>
          <w:lang w:eastAsia="cs-CZ"/>
        </w:rPr>
      </w:pPr>
      <w:r w:rsidRPr="008A5485">
        <w:rPr>
          <w:rFonts w:ascii="Times New Roman" w:eastAsia="Times New Roman" w:hAnsi="Times New Roman" w:cs="Times New Roman"/>
          <w:b/>
          <w:bCs/>
          <w:lang w:eastAsia="cs-CZ"/>
        </w:rPr>
        <w:t xml:space="preserve">Číslo protokolu/ </w:t>
      </w:r>
      <w:r w:rsidRPr="008A5485">
        <w:rPr>
          <w:rFonts w:ascii="Times New Roman" w:eastAsia="Times New Roman" w:hAnsi="Times New Roman" w:cs="Times New Roman"/>
          <w:i/>
          <w:lang w:eastAsia="cs-CZ"/>
        </w:rPr>
        <w:t>Protocol Code Number</w:t>
      </w:r>
      <w:r w:rsidRPr="008A5485">
        <w:rPr>
          <w:rFonts w:ascii="Times New Roman" w:eastAsia="Times New Roman" w:hAnsi="Times New Roman" w:cs="Times New Roman"/>
          <w:lang w:eastAsia="cs-CZ"/>
        </w:rPr>
        <w:t>:</w:t>
      </w:r>
      <w:r w:rsidR="00B654C4">
        <w:rPr>
          <w:rFonts w:ascii="Times New Roman" w:eastAsia="Times New Roman" w:hAnsi="Times New Roman" w:cs="Times New Roman"/>
          <w:lang w:eastAsia="cs-CZ"/>
        </w:rPr>
        <w:t xml:space="preserve"> </w:t>
      </w:r>
      <w:r w:rsidR="00B654C4" w:rsidRPr="00B654C4">
        <w:rPr>
          <w:rFonts w:ascii="Times New Roman" w:eastAsia="Times New Roman" w:hAnsi="Times New Roman" w:cs="Times New Roman"/>
          <w:bCs/>
          <w:lang w:eastAsia="cs-CZ"/>
        </w:rPr>
        <w:t>ALDOXORUBICIN-P3-STS-01</w:t>
      </w:r>
      <w:r w:rsidR="00B654C4">
        <w:rPr>
          <w:rFonts w:ascii="Times New Roman" w:eastAsia="Times New Roman" w:hAnsi="Times New Roman" w:cs="Times New Roman"/>
          <w:b/>
          <w:bCs/>
          <w:lang w:eastAsia="cs-CZ"/>
        </w:rPr>
        <w:tab/>
      </w:r>
      <w:r w:rsidR="00B654C4">
        <w:rPr>
          <w:rFonts w:ascii="Times New Roman" w:eastAsia="Times New Roman" w:hAnsi="Times New Roman" w:cs="Times New Roman"/>
          <w:b/>
          <w:bCs/>
          <w:lang w:eastAsia="cs-CZ"/>
        </w:rPr>
        <w:tab/>
        <w:t xml:space="preserve"> </w:t>
      </w:r>
    </w:p>
    <w:p w:rsidR="008A5485" w:rsidRPr="008A5485" w:rsidRDefault="008A5485" w:rsidP="008A5485">
      <w:pPr>
        <w:spacing w:after="0" w:line="240" w:lineRule="auto"/>
        <w:rPr>
          <w:rFonts w:ascii="Times New Roman" w:eastAsia="Times New Roman" w:hAnsi="Times New Roman" w:cs="Times New Roman"/>
          <w:lang w:eastAsia="cs-CZ"/>
        </w:rPr>
      </w:pPr>
      <w:r w:rsidRPr="008A5485">
        <w:rPr>
          <w:rFonts w:ascii="Times New Roman" w:eastAsia="Times New Roman" w:hAnsi="Times New Roman" w:cs="Times New Roman"/>
          <w:b/>
          <w:bCs/>
          <w:lang w:eastAsia="cs-CZ"/>
        </w:rPr>
        <w:t xml:space="preserve">EudraCT number/ </w:t>
      </w:r>
      <w:r w:rsidRPr="008A5485">
        <w:rPr>
          <w:rFonts w:ascii="Times New Roman" w:eastAsia="Times New Roman" w:hAnsi="Times New Roman" w:cs="Times New Roman"/>
          <w:i/>
          <w:lang w:eastAsia="cs-CZ"/>
        </w:rPr>
        <w:t>EudraCT number</w:t>
      </w:r>
      <w:r w:rsidRPr="008A5485">
        <w:rPr>
          <w:rFonts w:ascii="Times New Roman" w:eastAsia="Times New Roman" w:hAnsi="Times New Roman" w:cs="Times New Roman"/>
          <w:lang w:eastAsia="cs-CZ"/>
        </w:rPr>
        <w:t>:</w:t>
      </w:r>
      <w:r w:rsidR="00B654C4">
        <w:rPr>
          <w:rFonts w:ascii="Times New Roman" w:eastAsia="Times New Roman" w:hAnsi="Times New Roman" w:cs="Times New Roman"/>
          <w:lang w:eastAsia="cs-CZ"/>
        </w:rPr>
        <w:t xml:space="preserve"> </w:t>
      </w:r>
      <w:r w:rsidR="00B654C4" w:rsidRPr="00B654C4">
        <w:rPr>
          <w:rFonts w:ascii="Times New Roman" w:eastAsia="Times New Roman" w:hAnsi="Times New Roman" w:cs="Times New Roman"/>
          <w:bCs/>
          <w:lang w:eastAsia="cs-CZ"/>
        </w:rPr>
        <w:t>2013-004103-40</w:t>
      </w:r>
    </w:p>
    <w:p w:rsidR="008A5485" w:rsidRPr="008A5485" w:rsidRDefault="008A5485" w:rsidP="008A5485">
      <w:pPr>
        <w:spacing w:after="0" w:line="240" w:lineRule="auto"/>
        <w:rPr>
          <w:rFonts w:ascii="Times New Roman" w:eastAsia="Times New Roman" w:hAnsi="Times New Roman" w:cs="Times New Roman"/>
          <w:b/>
          <w:bCs/>
          <w:lang w:eastAsia="cs-CZ"/>
        </w:rPr>
      </w:pPr>
    </w:p>
    <w:p w:rsidR="008A5485" w:rsidRPr="008A5485" w:rsidRDefault="008A5485" w:rsidP="008A5485">
      <w:pPr>
        <w:spacing w:after="0" w:line="240" w:lineRule="auto"/>
        <w:rPr>
          <w:rFonts w:ascii="Times New Roman" w:eastAsia="Times New Roman" w:hAnsi="Times New Roman" w:cs="Times New Roman"/>
          <w:lang w:eastAsia="cs-CZ"/>
        </w:rPr>
      </w:pPr>
      <w:r w:rsidRPr="008A5485">
        <w:rPr>
          <w:rFonts w:ascii="Times New Roman" w:eastAsia="Times New Roman" w:hAnsi="Times New Roman" w:cs="Times New Roman"/>
          <w:b/>
          <w:bCs/>
          <w:lang w:eastAsia="cs-CZ"/>
        </w:rPr>
        <w:t>Zadavatel/</w:t>
      </w:r>
      <w:r w:rsidRPr="008A5485">
        <w:rPr>
          <w:rFonts w:ascii="Times New Roman" w:eastAsia="Times New Roman" w:hAnsi="Times New Roman" w:cs="Times New Roman"/>
          <w:i/>
          <w:lang w:eastAsia="cs-CZ"/>
        </w:rPr>
        <w:t>Sponzor</w:t>
      </w:r>
      <w:r w:rsidRPr="008A5485">
        <w:rPr>
          <w:rFonts w:ascii="Times New Roman" w:eastAsia="Times New Roman" w:hAnsi="Times New Roman" w:cs="Times New Roman"/>
          <w:lang w:eastAsia="cs-CZ"/>
        </w:rPr>
        <w:t>:</w:t>
      </w:r>
      <w:r w:rsidR="00B654C4">
        <w:rPr>
          <w:rFonts w:ascii="Times New Roman" w:eastAsia="Times New Roman" w:hAnsi="Times New Roman" w:cs="Times New Roman"/>
          <w:lang w:eastAsia="cs-CZ"/>
        </w:rPr>
        <w:t xml:space="preserve"> CytRx Corporation</w:t>
      </w:r>
    </w:p>
    <w:p w:rsidR="00B654C4" w:rsidRDefault="008A5485" w:rsidP="008A5485">
      <w:pPr>
        <w:spacing w:after="0" w:line="240" w:lineRule="auto"/>
        <w:rPr>
          <w:rFonts w:ascii="Times New Roman" w:eastAsia="Times New Roman" w:hAnsi="Times New Roman" w:cs="Times New Roman"/>
          <w:bCs/>
          <w:lang w:eastAsia="cs-CZ"/>
        </w:rPr>
      </w:pPr>
      <w:r w:rsidRPr="008A5485">
        <w:rPr>
          <w:rFonts w:ascii="Times New Roman" w:eastAsia="Times New Roman" w:hAnsi="Times New Roman" w:cs="Times New Roman"/>
          <w:b/>
          <w:bCs/>
          <w:lang w:eastAsia="cs-CZ"/>
        </w:rPr>
        <w:t>Žadatel/</w:t>
      </w:r>
      <w:r w:rsidRPr="008A5485">
        <w:rPr>
          <w:rFonts w:ascii="Times New Roman" w:eastAsia="Times New Roman" w:hAnsi="Times New Roman" w:cs="Times New Roman"/>
          <w:bCs/>
          <w:i/>
          <w:lang w:eastAsia="cs-CZ"/>
        </w:rPr>
        <w:t>Applicant</w:t>
      </w:r>
      <w:r w:rsidRPr="008A5485">
        <w:rPr>
          <w:rFonts w:ascii="Times New Roman" w:eastAsia="Times New Roman" w:hAnsi="Times New Roman" w:cs="Times New Roman"/>
          <w:bCs/>
          <w:lang w:eastAsia="cs-CZ"/>
        </w:rPr>
        <w:t>:</w:t>
      </w:r>
      <w:r w:rsidR="00B654C4">
        <w:rPr>
          <w:rFonts w:ascii="Times New Roman" w:eastAsia="Times New Roman" w:hAnsi="Times New Roman" w:cs="Times New Roman"/>
          <w:bCs/>
          <w:lang w:eastAsia="cs-CZ"/>
        </w:rPr>
        <w:t xml:space="preserve"> Pharmaceuticals Research Associates CZ s.r.o., Jankovcova 1569/2c, </w:t>
      </w:r>
    </w:p>
    <w:p w:rsidR="008A5485" w:rsidRPr="008A5485" w:rsidRDefault="00B654C4" w:rsidP="008A5485">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170 00 Praha 7, Simona Fialová (fialovasimona@praintl.com)</w:t>
      </w:r>
    </w:p>
    <w:p w:rsidR="008A5485" w:rsidRPr="008A5485" w:rsidRDefault="008A5485" w:rsidP="008A5485">
      <w:pPr>
        <w:spacing w:after="0" w:line="240" w:lineRule="auto"/>
        <w:rPr>
          <w:rFonts w:ascii="Times New Roman" w:eastAsia="Times New Roman" w:hAnsi="Times New Roman" w:cs="Times New Roman"/>
          <w:b/>
          <w:bCs/>
          <w:lang w:eastAsia="cs-CZ"/>
        </w:rPr>
      </w:pPr>
      <w:r w:rsidRPr="008A5485">
        <w:rPr>
          <w:rFonts w:ascii="Times New Roman" w:eastAsia="Times New Roman" w:hAnsi="Times New Roman" w:cs="Times New Roman"/>
          <w:b/>
          <w:bCs/>
          <w:lang w:eastAsia="cs-CZ"/>
        </w:rPr>
        <w:t>Datum doručení žádosti/</w:t>
      </w:r>
      <w:r w:rsidRPr="008A5485">
        <w:rPr>
          <w:rFonts w:ascii="Times New Roman" w:eastAsia="Times New Roman" w:hAnsi="Times New Roman" w:cs="Times New Roman"/>
          <w:i/>
          <w:lang w:eastAsia="cs-CZ"/>
        </w:rPr>
        <w:t>Date of submission of the Application Form</w:t>
      </w:r>
      <w:r w:rsidRPr="008A5485">
        <w:rPr>
          <w:rFonts w:ascii="Times New Roman" w:eastAsia="Times New Roman" w:hAnsi="Times New Roman" w:cs="Times New Roman"/>
          <w:lang w:eastAsia="cs-CZ"/>
        </w:rPr>
        <w:t xml:space="preserve">: </w:t>
      </w:r>
      <w:r w:rsidR="00B654C4">
        <w:rPr>
          <w:rFonts w:ascii="Times New Roman" w:eastAsia="Times New Roman" w:hAnsi="Times New Roman" w:cs="Times New Roman"/>
          <w:lang w:eastAsia="cs-CZ"/>
        </w:rPr>
        <w:t>26.4.2014</w:t>
      </w:r>
    </w:p>
    <w:p w:rsidR="008A5485" w:rsidRPr="008A5485" w:rsidRDefault="008A5485" w:rsidP="008A5485">
      <w:pPr>
        <w:spacing w:after="0" w:line="240" w:lineRule="auto"/>
        <w:rPr>
          <w:rFonts w:ascii="Times New Roman" w:eastAsia="Times New Roman" w:hAnsi="Times New Roman" w:cs="Times New Roman"/>
          <w:lang w:eastAsia="cs-CZ"/>
        </w:rPr>
      </w:pPr>
      <w:r w:rsidRPr="008A5485">
        <w:rPr>
          <w:rFonts w:ascii="Times New Roman" w:eastAsia="Times New Roman" w:hAnsi="Times New Roman" w:cs="Times New Roman"/>
          <w:b/>
          <w:bCs/>
          <w:lang w:eastAsia="cs-CZ"/>
        </w:rPr>
        <w:t xml:space="preserve">Datum jednání EK </w:t>
      </w:r>
      <w:r w:rsidRPr="008A5485">
        <w:rPr>
          <w:rFonts w:ascii="Times New Roman" w:eastAsia="Times New Roman" w:hAnsi="Times New Roman" w:cs="Times New Roman"/>
          <w:lang w:eastAsia="cs-CZ"/>
        </w:rPr>
        <w:t>/</w:t>
      </w:r>
      <w:r w:rsidRPr="008A5485">
        <w:rPr>
          <w:rFonts w:ascii="Times New Roman" w:eastAsia="Times New Roman" w:hAnsi="Times New Roman" w:cs="Times New Roman"/>
          <w:i/>
          <w:lang w:eastAsia="cs-CZ"/>
        </w:rPr>
        <w:t>Date of Ethics Committee´s session</w:t>
      </w:r>
      <w:r w:rsidRPr="008A5485">
        <w:rPr>
          <w:rFonts w:ascii="Times New Roman" w:eastAsia="Times New Roman" w:hAnsi="Times New Roman" w:cs="Times New Roman"/>
          <w:lang w:eastAsia="cs-CZ"/>
        </w:rPr>
        <w:t>:  12.5.2014</w:t>
      </w:r>
    </w:p>
    <w:p w:rsidR="008A5485" w:rsidRPr="008A5485" w:rsidRDefault="008A5485" w:rsidP="008A5485">
      <w:pPr>
        <w:spacing w:after="0" w:line="240" w:lineRule="auto"/>
        <w:rPr>
          <w:rFonts w:ascii="Times New Roman" w:eastAsia="Times New Roman" w:hAnsi="Times New Roman" w:cs="Times New Roman"/>
          <w:b/>
          <w:bCs/>
          <w:lang w:eastAsia="cs-CZ"/>
        </w:rPr>
      </w:pPr>
    </w:p>
    <w:p w:rsidR="008A5485" w:rsidRPr="008A5485" w:rsidRDefault="008A5485" w:rsidP="008A5485">
      <w:pPr>
        <w:spacing w:after="0" w:line="240" w:lineRule="auto"/>
        <w:rPr>
          <w:rFonts w:ascii="Times New Roman" w:eastAsia="Times New Roman" w:hAnsi="Times New Roman" w:cs="Times New Roman"/>
          <w:b/>
          <w:bCs/>
          <w:i/>
          <w:lang w:eastAsia="cs-CZ"/>
        </w:rPr>
      </w:pPr>
      <w:r w:rsidRPr="008A5485">
        <w:rPr>
          <w:rFonts w:ascii="Times New Roman" w:eastAsia="Times New Roman" w:hAnsi="Times New Roman" w:cs="Times New Roman"/>
          <w:b/>
          <w:bCs/>
          <w:lang w:eastAsia="cs-CZ"/>
        </w:rPr>
        <w:t>U multicentrického KH adresa multicentrické EK, ke které bylo KH předloženo/</w:t>
      </w:r>
      <w:r w:rsidRPr="008A5485">
        <w:rPr>
          <w:rFonts w:ascii="Times New Roman" w:eastAsia="Times New Roman" w:hAnsi="Times New Roman" w:cs="Times New Roman"/>
          <w:b/>
          <w:bCs/>
          <w:i/>
          <w:lang w:eastAsia="cs-CZ"/>
        </w:rPr>
        <w:t xml:space="preserve"> </w:t>
      </w:r>
      <w:r w:rsidRPr="008A5485">
        <w:rPr>
          <w:rFonts w:ascii="Times New Roman" w:eastAsia="Times New Roman" w:hAnsi="Times New Roman" w:cs="Times New Roman"/>
          <w:i/>
          <w:lang w:eastAsia="cs-CZ"/>
        </w:rPr>
        <w:t>F</w:t>
      </w:r>
      <w:r w:rsidRPr="008A548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8A5485">
        <w:rPr>
          <w:rFonts w:ascii="Times New Roman" w:eastAsia="Times New Roman" w:hAnsi="Times New Roman" w:cs="Times New Roman"/>
          <w:lang w:val="en-US" w:eastAsia="cs-CZ"/>
        </w:rPr>
        <w:t xml:space="preserve">:  </w:t>
      </w:r>
      <w:r w:rsidRPr="008A5485">
        <w:rPr>
          <w:rFonts w:ascii="Times New Roman" w:eastAsia="Times New Roman" w:hAnsi="Times New Roman" w:cs="Times New Roman"/>
          <w:b/>
          <w:bCs/>
          <w:i/>
          <w:lang w:eastAsia="cs-CZ"/>
        </w:rPr>
        <w:t xml:space="preserve"> </w:t>
      </w:r>
      <w:r w:rsidR="00B654C4">
        <w:rPr>
          <w:rFonts w:ascii="Times New Roman" w:eastAsia="Times New Roman" w:hAnsi="Times New Roman" w:cs="Times New Roman"/>
          <w:i/>
          <w:lang w:eastAsia="cs-CZ"/>
        </w:rPr>
        <w:t>MEK FN Motol</w:t>
      </w:r>
    </w:p>
    <w:p w:rsidR="008A5485" w:rsidRPr="008A5485" w:rsidRDefault="008A5485" w:rsidP="008A5485">
      <w:pPr>
        <w:spacing w:after="0" w:line="240" w:lineRule="auto"/>
        <w:rPr>
          <w:rFonts w:ascii="Times New Roman" w:eastAsia="Times New Roman" w:hAnsi="Times New Roman" w:cs="Times New Roman"/>
          <w:b/>
          <w:bCs/>
          <w:i/>
          <w:lang w:eastAsia="cs-CZ"/>
        </w:rPr>
      </w:pPr>
    </w:p>
    <w:p w:rsidR="008A5485" w:rsidRPr="008A5485" w:rsidRDefault="008A5485" w:rsidP="008A5485">
      <w:pPr>
        <w:spacing w:after="0" w:line="240" w:lineRule="auto"/>
        <w:rPr>
          <w:rFonts w:ascii="Times New Roman" w:eastAsia="Times New Roman" w:hAnsi="Times New Roman" w:cs="Times New Roman"/>
          <w:lang w:eastAsia="cs-CZ"/>
        </w:rPr>
      </w:pPr>
      <w:r w:rsidRPr="008A5485">
        <w:rPr>
          <w:rFonts w:ascii="Times New Roman" w:eastAsia="Times New Roman" w:hAnsi="Times New Roman" w:cs="Times New Roman"/>
          <w:b/>
          <w:bCs/>
          <w:lang w:eastAsia="cs-CZ"/>
        </w:rPr>
        <w:t xml:space="preserve">Vyjádření EK/ </w:t>
      </w:r>
      <w:r w:rsidRPr="008A5485">
        <w:rPr>
          <w:rFonts w:ascii="Times New Roman" w:eastAsia="Times New Roman" w:hAnsi="Times New Roman" w:cs="Times New Roman"/>
          <w:i/>
          <w:lang w:eastAsia="cs-CZ"/>
        </w:rPr>
        <w:t>Ethics Committe´s opinion</w:t>
      </w:r>
      <w:r w:rsidRPr="008A5485">
        <w:rPr>
          <w:rFonts w:ascii="Times New Roman" w:eastAsia="Times New Roman" w:hAnsi="Times New Roman" w:cs="Times New Roman"/>
          <w:lang w:eastAsia="cs-CZ"/>
        </w:rPr>
        <w:t>:</w:t>
      </w:r>
    </w:p>
    <w:p w:rsidR="008A5485" w:rsidRPr="008A5485" w:rsidRDefault="008A5485" w:rsidP="008A5485">
      <w:pPr>
        <w:spacing w:after="0" w:line="240" w:lineRule="auto"/>
        <w:rPr>
          <w:rFonts w:ascii="Times New Roman" w:eastAsia="Times New Roman" w:hAnsi="Times New Roman" w:cs="Times New Roman"/>
          <w:i/>
          <w:lang w:eastAsia="cs-CZ"/>
        </w:rPr>
      </w:pPr>
      <w:r w:rsidRPr="008A5485">
        <w:rPr>
          <w:rFonts w:ascii="Times New Roman" w:eastAsia="Times New Roman" w:hAnsi="Times New Roman" w:cs="Times New Roman"/>
          <w:lang w:eastAsia="cs-CZ"/>
        </w:rPr>
        <w:sym w:font="Wingdings 2" w:char="F054"/>
      </w:r>
      <w:r w:rsidRPr="008A5485">
        <w:rPr>
          <w:rFonts w:ascii="Times New Roman" w:eastAsia="Times New Roman" w:hAnsi="Times New Roman" w:cs="Times New Roman"/>
          <w:lang w:eastAsia="cs-CZ"/>
        </w:rPr>
        <w:t xml:space="preserve">  EK  vydala souhlasné stanovisko// </w:t>
      </w:r>
      <w:r w:rsidRPr="008A5485">
        <w:rPr>
          <w:rFonts w:ascii="Times New Roman" w:eastAsia="Times New Roman" w:hAnsi="Times New Roman" w:cs="Times New Roman"/>
          <w:i/>
          <w:lang w:eastAsia="cs-CZ"/>
        </w:rPr>
        <w:t>EC issues</w:t>
      </w:r>
      <w:r w:rsidRPr="008A5485">
        <w:rPr>
          <w:rFonts w:ascii="Times New Roman" w:eastAsia="Times New Roman" w:hAnsi="Times New Roman" w:cs="Times New Roman"/>
          <w:lang w:eastAsia="cs-CZ"/>
        </w:rPr>
        <w:t xml:space="preserve"> f</w:t>
      </w:r>
      <w:r w:rsidRPr="008A5485">
        <w:rPr>
          <w:rFonts w:ascii="Times New Roman" w:eastAsia="Times New Roman" w:hAnsi="Times New Roman" w:cs="Times New Roman"/>
          <w:i/>
          <w:lang w:eastAsia="cs-CZ"/>
        </w:rPr>
        <w:t>avourable opinion</w:t>
      </w:r>
    </w:p>
    <w:p w:rsidR="008A5485" w:rsidRPr="008A5485" w:rsidRDefault="008A5485" w:rsidP="008A5485">
      <w:pPr>
        <w:spacing w:after="0" w:line="240" w:lineRule="auto"/>
        <w:rPr>
          <w:rFonts w:ascii="Times New Roman" w:eastAsia="Times New Roman" w:hAnsi="Times New Roman" w:cs="Times New Roman"/>
          <w:bCs/>
          <w:i/>
          <w:lang w:eastAsia="cs-CZ"/>
        </w:rPr>
      </w:pPr>
      <w:r w:rsidRPr="008A5485">
        <w:rPr>
          <w:rFonts w:ascii="Times New Roman" w:eastAsia="Times New Roman" w:hAnsi="Times New Roman" w:cs="Times New Roman"/>
          <w:bCs/>
          <w:lang w:eastAsia="cs-CZ"/>
        </w:rPr>
        <w:sym w:font="Wingdings 2" w:char="F054"/>
      </w:r>
      <w:r w:rsidRPr="008A5485">
        <w:rPr>
          <w:rFonts w:ascii="Times New Roman" w:eastAsia="Times New Roman" w:hAnsi="Times New Roman" w:cs="Times New Roman"/>
          <w:bCs/>
          <w:lang w:eastAsia="cs-CZ"/>
        </w:rPr>
        <w:t xml:space="preserve">  EK  vzala na vědomí / </w:t>
      </w:r>
      <w:r w:rsidRPr="008A5485">
        <w:rPr>
          <w:rFonts w:ascii="Times New Roman" w:eastAsia="Times New Roman" w:hAnsi="Times New Roman" w:cs="Times New Roman"/>
          <w:bCs/>
          <w:i/>
          <w:lang w:eastAsia="cs-CZ"/>
        </w:rPr>
        <w:t>Taken into account</w:t>
      </w:r>
    </w:p>
    <w:p w:rsidR="008A5485" w:rsidRPr="008A5485" w:rsidRDefault="008A5485" w:rsidP="008A5485">
      <w:pPr>
        <w:spacing w:after="0" w:line="240" w:lineRule="auto"/>
        <w:rPr>
          <w:rFonts w:ascii="Times New Roman" w:eastAsia="Times New Roman" w:hAnsi="Times New Roman" w:cs="Times New Roman"/>
          <w:b/>
          <w:bCs/>
          <w:lang w:eastAsia="cs-CZ"/>
        </w:rPr>
      </w:pPr>
    </w:p>
    <w:p w:rsidR="008A5485" w:rsidRPr="008A5485" w:rsidRDefault="008A5485" w:rsidP="008A5485">
      <w:pPr>
        <w:spacing w:after="0" w:line="240" w:lineRule="auto"/>
        <w:rPr>
          <w:rFonts w:ascii="Times New Roman" w:eastAsia="Times New Roman" w:hAnsi="Times New Roman" w:cs="Times New Roman"/>
          <w:i/>
          <w:lang w:val="en-US" w:eastAsia="cs-CZ"/>
        </w:rPr>
      </w:pPr>
      <w:r w:rsidRPr="008A5485">
        <w:rPr>
          <w:rFonts w:ascii="Times New Roman" w:eastAsia="Times New Roman" w:hAnsi="Times New Roman" w:cs="Times New Roman"/>
          <w:b/>
          <w:bCs/>
          <w:lang w:eastAsia="cs-CZ"/>
        </w:rPr>
        <w:t>Lhůta pro podání písemné zprávy o průběhu KH od jeho zahájení</w:t>
      </w:r>
      <w:r w:rsidRPr="008A5485">
        <w:rPr>
          <w:rFonts w:ascii="Times New Roman" w:eastAsia="Times New Roman" w:hAnsi="Times New Roman" w:cs="Times New Roman"/>
          <w:b/>
          <w:bCs/>
          <w:lang w:val="en-US" w:eastAsia="cs-CZ"/>
        </w:rPr>
        <w:t xml:space="preserve">/ </w:t>
      </w:r>
      <w:r w:rsidRPr="008A5485">
        <w:rPr>
          <w:rFonts w:ascii="Times New Roman" w:eastAsia="Times New Roman" w:hAnsi="Times New Roman" w:cs="Times New Roman"/>
          <w:i/>
          <w:lang w:val="en-US" w:eastAsia="cs-CZ"/>
        </w:rPr>
        <w:t>Time schedule for submission of the  written Annual Report from the CT commencement:</w:t>
      </w:r>
    </w:p>
    <w:p w:rsidR="008A5485" w:rsidRPr="008A5485" w:rsidRDefault="008A5485" w:rsidP="008A5485">
      <w:pPr>
        <w:spacing w:after="0" w:line="240" w:lineRule="auto"/>
        <w:rPr>
          <w:rFonts w:ascii="Times New Roman" w:eastAsia="Times New Roman" w:hAnsi="Times New Roman" w:cs="Times New Roman"/>
          <w:lang w:eastAsia="cs-CZ"/>
        </w:rPr>
      </w:pPr>
      <w:r w:rsidRPr="008A5485">
        <w:rPr>
          <w:rFonts w:ascii="Times New Roman" w:eastAsia="Times New Roman" w:hAnsi="Times New Roman" w:cs="Times New Roman"/>
          <w:lang w:eastAsia="cs-CZ"/>
        </w:rPr>
        <w:sym w:font="Wingdings 2" w:char="F054"/>
      </w:r>
      <w:r w:rsidRPr="008A5485">
        <w:rPr>
          <w:rFonts w:ascii="Times New Roman" w:eastAsia="Times New Roman" w:hAnsi="Times New Roman" w:cs="Times New Roman"/>
          <w:lang w:eastAsia="cs-CZ"/>
        </w:rPr>
        <w:t xml:space="preserve">   1x ročně</w:t>
      </w:r>
      <w:r w:rsidRPr="008A5485">
        <w:rPr>
          <w:rFonts w:ascii="Times New Roman" w:eastAsia="Times New Roman" w:hAnsi="Times New Roman" w:cs="Times New Roman"/>
          <w:i/>
          <w:lang w:eastAsia="cs-CZ"/>
        </w:rPr>
        <w:t xml:space="preserve">/Once a year                   </w:t>
      </w:r>
      <w:r w:rsidR="00415BD1" w:rsidRPr="008A548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A548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8A5485">
        <w:rPr>
          <w:rFonts w:ascii="Times New Roman" w:eastAsia="Times New Roman" w:hAnsi="Times New Roman" w:cs="Times New Roman"/>
          <w:lang w:eastAsia="cs-CZ"/>
        </w:rPr>
        <w:fldChar w:fldCharType="end"/>
      </w:r>
      <w:r w:rsidRPr="008A5485">
        <w:rPr>
          <w:rFonts w:ascii="Times New Roman" w:eastAsia="Times New Roman" w:hAnsi="Times New Roman" w:cs="Times New Roman"/>
          <w:lang w:eastAsia="cs-CZ"/>
        </w:rPr>
        <w:t xml:space="preserve">  Jiná lhůta/</w:t>
      </w:r>
      <w:r w:rsidRPr="008A5485">
        <w:rPr>
          <w:rFonts w:ascii="Times New Roman" w:eastAsia="Times New Roman" w:hAnsi="Times New Roman" w:cs="Times New Roman"/>
          <w:i/>
          <w:lang w:eastAsia="cs-CZ"/>
        </w:rPr>
        <w:t xml:space="preserve"> Other </w:t>
      </w:r>
      <w:r w:rsidRPr="008A5485">
        <w:rPr>
          <w:rFonts w:ascii="Times New Roman" w:eastAsia="Times New Roman" w:hAnsi="Times New Roman" w:cs="Times New Roman"/>
          <w:lang w:eastAsia="cs-CZ"/>
        </w:rPr>
        <w:t>…………….</w:t>
      </w:r>
    </w:p>
    <w:p w:rsidR="008A5485" w:rsidRPr="008A5485" w:rsidRDefault="008A5485" w:rsidP="008A5485">
      <w:pPr>
        <w:spacing w:after="0" w:line="240" w:lineRule="auto"/>
        <w:rPr>
          <w:rFonts w:ascii="Times New Roman" w:eastAsia="Times New Roman" w:hAnsi="Times New Roman" w:cs="Times New Roman"/>
          <w:lang w:eastAsia="cs-CZ"/>
        </w:rPr>
      </w:pPr>
    </w:p>
    <w:p w:rsidR="008A5485" w:rsidRPr="008A5485" w:rsidRDefault="008A5485" w:rsidP="008A5485">
      <w:pPr>
        <w:spacing w:after="0" w:line="240" w:lineRule="auto"/>
        <w:rPr>
          <w:rFonts w:ascii="Times New Roman" w:eastAsia="Times New Roman" w:hAnsi="Times New Roman" w:cs="Times New Roman"/>
          <w:i/>
          <w:lang w:eastAsia="cs-CZ"/>
        </w:rPr>
      </w:pPr>
      <w:r w:rsidRPr="008A5485">
        <w:rPr>
          <w:rFonts w:ascii="Times New Roman" w:eastAsia="Times New Roman" w:hAnsi="Times New Roman" w:cs="Times New Roman"/>
          <w:b/>
          <w:bCs/>
          <w:lang w:eastAsia="cs-CZ"/>
        </w:rPr>
        <w:t>Seznam míst hodnocení s označením míst, ke kterým se EK vyjádřila jako místní EK a kde vykonává dohled/</w:t>
      </w:r>
      <w:r w:rsidRPr="008A548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A5485" w:rsidRPr="008A5485" w:rsidTr="008A5485">
        <w:trPr>
          <w:trHeight w:val="454"/>
        </w:trPr>
        <w:tc>
          <w:tcPr>
            <w:tcW w:w="6108" w:type="dxa"/>
          </w:tcPr>
          <w:p w:rsidR="008A5485" w:rsidRPr="008A5485" w:rsidRDefault="008A5485"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t xml:space="preserve">Místo hodnocení/ Jméno zkoušejícího </w:t>
            </w:r>
          </w:p>
          <w:p w:rsidR="008A5485" w:rsidRPr="008A5485" w:rsidRDefault="008A5485" w:rsidP="008A5485">
            <w:pPr>
              <w:spacing w:after="0" w:line="240" w:lineRule="auto"/>
              <w:rPr>
                <w:rFonts w:ascii="Times New Roman" w:eastAsia="Times New Roman" w:hAnsi="Times New Roman" w:cs="Times New Roman"/>
                <w:i/>
                <w:sz w:val="18"/>
                <w:szCs w:val="18"/>
                <w:lang w:eastAsia="cs-CZ"/>
              </w:rPr>
            </w:pPr>
            <w:r w:rsidRPr="008A5485">
              <w:rPr>
                <w:rFonts w:ascii="Times New Roman" w:eastAsia="Times New Roman" w:hAnsi="Times New Roman" w:cs="Times New Roman"/>
                <w:i/>
                <w:sz w:val="18"/>
                <w:szCs w:val="18"/>
                <w:lang w:eastAsia="cs-CZ"/>
              </w:rPr>
              <w:t>Trial Site / Name of Investigator</w:t>
            </w:r>
          </w:p>
        </w:tc>
        <w:tc>
          <w:tcPr>
            <w:tcW w:w="1280" w:type="dxa"/>
          </w:tcPr>
          <w:p w:rsidR="008A5485" w:rsidRPr="008A5485" w:rsidRDefault="008A5485" w:rsidP="008A5485">
            <w:pPr>
              <w:spacing w:after="0" w:line="240" w:lineRule="auto"/>
              <w:rPr>
                <w:rFonts w:ascii="Times New Roman" w:eastAsia="Times New Roman" w:hAnsi="Times New Roman" w:cs="Times New Roman"/>
                <w:sz w:val="18"/>
                <w:szCs w:val="18"/>
                <w:vertAlign w:val="superscript"/>
                <w:lang w:eastAsia="cs-CZ"/>
              </w:rPr>
            </w:pPr>
            <w:r w:rsidRPr="008A5485">
              <w:rPr>
                <w:rFonts w:ascii="Times New Roman" w:eastAsia="Times New Roman" w:hAnsi="Times New Roman" w:cs="Times New Roman"/>
                <w:sz w:val="18"/>
                <w:szCs w:val="18"/>
                <w:lang w:eastAsia="cs-CZ"/>
              </w:rPr>
              <w:t xml:space="preserve">Místní EK </w:t>
            </w:r>
            <w:r w:rsidRPr="008A5485">
              <w:rPr>
                <w:rFonts w:ascii="Times New Roman" w:eastAsia="Times New Roman" w:hAnsi="Times New Roman" w:cs="Times New Roman"/>
                <w:i/>
                <w:sz w:val="18"/>
                <w:szCs w:val="18"/>
                <w:lang w:eastAsia="cs-CZ"/>
              </w:rPr>
              <w:t>Local EC</w:t>
            </w:r>
          </w:p>
        </w:tc>
        <w:tc>
          <w:tcPr>
            <w:tcW w:w="2712" w:type="dxa"/>
          </w:tcPr>
          <w:p w:rsidR="008A5485" w:rsidRPr="008A5485" w:rsidRDefault="008A5485"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t>Adresa  místní EK</w:t>
            </w:r>
          </w:p>
          <w:p w:rsidR="008A5485" w:rsidRPr="008A5485" w:rsidRDefault="008A5485" w:rsidP="008A5485">
            <w:pPr>
              <w:spacing w:after="0" w:line="240" w:lineRule="auto"/>
              <w:rPr>
                <w:rFonts w:ascii="Times New Roman" w:eastAsia="Times New Roman" w:hAnsi="Times New Roman" w:cs="Times New Roman"/>
                <w:i/>
                <w:sz w:val="18"/>
                <w:szCs w:val="18"/>
                <w:lang w:eastAsia="cs-CZ"/>
              </w:rPr>
            </w:pPr>
            <w:r w:rsidRPr="008A5485">
              <w:rPr>
                <w:rFonts w:ascii="Times New Roman" w:eastAsia="Times New Roman" w:hAnsi="Times New Roman" w:cs="Times New Roman"/>
                <w:i/>
                <w:sz w:val="18"/>
                <w:szCs w:val="18"/>
                <w:lang w:eastAsia="cs-CZ"/>
              </w:rPr>
              <w:t>Address</w:t>
            </w:r>
          </w:p>
        </w:tc>
      </w:tr>
      <w:tr w:rsidR="008A5485" w:rsidRPr="008A5485" w:rsidTr="008A5485">
        <w:trPr>
          <w:trHeight w:val="312"/>
        </w:trPr>
        <w:tc>
          <w:tcPr>
            <w:tcW w:w="6108" w:type="dxa"/>
          </w:tcPr>
          <w:p w:rsidR="008A5485" w:rsidRPr="008A5485" w:rsidRDefault="00B654C4" w:rsidP="008A548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8A5485" w:rsidRPr="008A5485" w:rsidRDefault="00B654C4"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8A5485" w:rsidRPr="008A5485" w:rsidRDefault="00B654C4" w:rsidP="008A548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B654C4" w:rsidRDefault="00B654C4" w:rsidP="008A5485">
      <w:pPr>
        <w:spacing w:after="0" w:line="240" w:lineRule="auto"/>
        <w:rPr>
          <w:rFonts w:ascii="Times New Roman" w:eastAsia="Times New Roman" w:hAnsi="Times New Roman" w:cs="Times New Roman"/>
          <w:b/>
          <w:bCs/>
          <w:szCs w:val="24"/>
          <w:lang w:eastAsia="cs-CZ"/>
        </w:rPr>
      </w:pPr>
    </w:p>
    <w:p w:rsidR="00B654C4" w:rsidRPr="00B654C4" w:rsidRDefault="00B654C4" w:rsidP="008A5485">
      <w:pPr>
        <w:spacing w:after="0" w:line="240" w:lineRule="auto"/>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1/3</w:t>
      </w:r>
    </w:p>
    <w:p w:rsidR="00B654C4" w:rsidRDefault="00B654C4" w:rsidP="008A5485">
      <w:pPr>
        <w:spacing w:after="0" w:line="240" w:lineRule="auto"/>
        <w:rPr>
          <w:rFonts w:ascii="Times New Roman" w:eastAsia="Times New Roman" w:hAnsi="Times New Roman" w:cs="Times New Roman"/>
          <w:b/>
          <w:bCs/>
          <w:szCs w:val="24"/>
          <w:lang w:eastAsia="cs-CZ"/>
        </w:rPr>
      </w:pPr>
    </w:p>
    <w:p w:rsidR="008A5485" w:rsidRPr="008A5485" w:rsidRDefault="008A5485" w:rsidP="008A5485">
      <w:pPr>
        <w:spacing w:after="0" w:line="240" w:lineRule="auto"/>
        <w:rPr>
          <w:rFonts w:ascii="Times New Roman" w:eastAsia="Times New Roman" w:hAnsi="Times New Roman" w:cs="Times New Roman"/>
          <w:bCs/>
          <w:i/>
          <w:szCs w:val="24"/>
          <w:lang w:eastAsia="cs-CZ"/>
        </w:rPr>
      </w:pPr>
      <w:r w:rsidRPr="008A5485">
        <w:rPr>
          <w:rFonts w:ascii="Times New Roman" w:eastAsia="Times New Roman" w:hAnsi="Times New Roman" w:cs="Times New Roman"/>
          <w:b/>
          <w:bCs/>
          <w:szCs w:val="24"/>
          <w:lang w:eastAsia="cs-CZ"/>
        </w:rPr>
        <w:t>Seznam hodnocených dokumentů/</w:t>
      </w:r>
      <w:r w:rsidRPr="008A5485">
        <w:rPr>
          <w:rFonts w:ascii="Times New Roman" w:eastAsia="Times New Roman" w:hAnsi="Times New Roman" w:cs="Times New Roman"/>
          <w:bCs/>
          <w:i/>
          <w:szCs w:val="24"/>
          <w:lang w:eastAsia="cs-CZ"/>
        </w:rPr>
        <w:t xml:space="preserve">List </w:t>
      </w:r>
      <w:r w:rsidRPr="008A5485">
        <w:rPr>
          <w:rFonts w:ascii="Times New Roman" w:eastAsia="Times New Roman" w:hAnsi="Times New Roman" w:cs="Times New Roman"/>
          <w:bCs/>
          <w:i/>
          <w:szCs w:val="24"/>
          <w:lang w:val="en-US" w:eastAsia="cs-CZ"/>
        </w:rPr>
        <w:t>of all submitted documents:</w:t>
      </w:r>
    </w:p>
    <w:p w:rsidR="008A5485" w:rsidRPr="008A5485" w:rsidRDefault="008A5485" w:rsidP="008A548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A5485" w:rsidRPr="008A5485" w:rsidTr="004223A4">
        <w:trPr>
          <w:cantSplit/>
          <w:trHeight w:val="454"/>
        </w:trPr>
        <w:tc>
          <w:tcPr>
            <w:tcW w:w="7416" w:type="dxa"/>
            <w:vMerge w:val="restart"/>
          </w:tcPr>
          <w:p w:rsidR="008A5485" w:rsidRPr="008A5485" w:rsidRDefault="008A5485" w:rsidP="008A5485">
            <w:pPr>
              <w:spacing w:after="0" w:line="240" w:lineRule="auto"/>
              <w:rPr>
                <w:rFonts w:ascii="Times New Roman" w:eastAsia="Times New Roman" w:hAnsi="Times New Roman" w:cs="Times New Roman"/>
                <w:b/>
                <w:bCs/>
                <w:sz w:val="18"/>
                <w:szCs w:val="18"/>
                <w:lang w:eastAsia="cs-CZ"/>
              </w:rPr>
            </w:pPr>
          </w:p>
          <w:p w:rsidR="008A5485" w:rsidRPr="008A5485" w:rsidRDefault="008A5485" w:rsidP="008A5485">
            <w:pPr>
              <w:spacing w:after="0" w:line="240" w:lineRule="auto"/>
              <w:rPr>
                <w:rFonts w:ascii="Times New Roman" w:eastAsia="Times New Roman" w:hAnsi="Times New Roman" w:cs="Times New Roman"/>
                <w:b/>
                <w:bCs/>
                <w:sz w:val="18"/>
                <w:szCs w:val="18"/>
                <w:lang w:eastAsia="cs-CZ"/>
              </w:rPr>
            </w:pPr>
            <w:r w:rsidRPr="008A5485">
              <w:rPr>
                <w:rFonts w:ascii="Times New Roman" w:eastAsia="Times New Roman" w:hAnsi="Times New Roman" w:cs="Times New Roman"/>
                <w:b/>
                <w:bCs/>
                <w:sz w:val="18"/>
                <w:szCs w:val="18"/>
                <w:lang w:eastAsia="cs-CZ"/>
              </w:rPr>
              <w:t xml:space="preserve">Název dokumentu, verze, datum </w:t>
            </w:r>
          </w:p>
          <w:p w:rsidR="008A5485" w:rsidRPr="008A5485" w:rsidRDefault="008A5485" w:rsidP="008A5485">
            <w:pPr>
              <w:spacing w:after="0" w:line="240" w:lineRule="auto"/>
              <w:rPr>
                <w:rFonts w:ascii="Times New Roman" w:eastAsia="Times New Roman" w:hAnsi="Times New Roman" w:cs="Times New Roman"/>
                <w:b/>
                <w:bCs/>
                <w:sz w:val="18"/>
                <w:szCs w:val="18"/>
                <w:lang w:eastAsia="cs-CZ"/>
              </w:rPr>
            </w:pPr>
            <w:r w:rsidRPr="008A5485">
              <w:rPr>
                <w:rFonts w:ascii="Times New Roman" w:eastAsia="Times New Roman" w:hAnsi="Times New Roman" w:cs="Times New Roman"/>
                <w:b/>
                <w:bCs/>
                <w:i/>
                <w:sz w:val="18"/>
                <w:szCs w:val="18"/>
                <w:lang w:eastAsia="cs-CZ"/>
              </w:rPr>
              <w:t>Document title, version, date</w:t>
            </w:r>
          </w:p>
        </w:tc>
        <w:tc>
          <w:tcPr>
            <w:tcW w:w="1272" w:type="dxa"/>
            <w:gridSpan w:val="2"/>
          </w:tcPr>
          <w:p w:rsidR="008A5485" w:rsidRPr="008A5485" w:rsidRDefault="008A5485" w:rsidP="008A5485">
            <w:pPr>
              <w:spacing w:after="0" w:line="240" w:lineRule="auto"/>
              <w:rPr>
                <w:rFonts w:ascii="Times New Roman" w:eastAsia="Times New Roman" w:hAnsi="Times New Roman" w:cs="Times New Roman"/>
                <w:b/>
                <w:bCs/>
                <w:sz w:val="18"/>
                <w:szCs w:val="18"/>
                <w:lang w:eastAsia="cs-CZ"/>
              </w:rPr>
            </w:pPr>
            <w:r w:rsidRPr="008A5485">
              <w:rPr>
                <w:rFonts w:ascii="Times New Roman" w:eastAsia="Times New Roman" w:hAnsi="Times New Roman" w:cs="Times New Roman"/>
                <w:b/>
                <w:bCs/>
                <w:sz w:val="18"/>
                <w:szCs w:val="18"/>
                <w:lang w:eastAsia="cs-CZ"/>
              </w:rPr>
              <w:t>Schváleno /</w:t>
            </w:r>
            <w:r w:rsidRPr="008A5485">
              <w:rPr>
                <w:rFonts w:ascii="Times New Roman" w:eastAsia="Times New Roman" w:hAnsi="Times New Roman" w:cs="Times New Roman"/>
                <w:b/>
                <w:bCs/>
                <w:i/>
                <w:sz w:val="18"/>
                <w:szCs w:val="18"/>
                <w:lang w:eastAsia="cs-CZ"/>
              </w:rPr>
              <w:t>Approved</w:t>
            </w:r>
          </w:p>
        </w:tc>
        <w:tc>
          <w:tcPr>
            <w:tcW w:w="1316" w:type="dxa"/>
            <w:gridSpan w:val="2"/>
          </w:tcPr>
          <w:p w:rsidR="008A5485" w:rsidRPr="008A5485" w:rsidRDefault="008A5485" w:rsidP="008A5485">
            <w:pPr>
              <w:spacing w:after="0" w:line="240" w:lineRule="auto"/>
              <w:rPr>
                <w:rFonts w:ascii="Times New Roman" w:eastAsia="Times New Roman" w:hAnsi="Times New Roman" w:cs="Times New Roman"/>
                <w:b/>
                <w:bCs/>
                <w:sz w:val="18"/>
                <w:szCs w:val="18"/>
                <w:lang w:eastAsia="cs-CZ"/>
              </w:rPr>
            </w:pPr>
            <w:r w:rsidRPr="008A5485">
              <w:rPr>
                <w:rFonts w:ascii="Times New Roman" w:eastAsia="Times New Roman" w:hAnsi="Times New Roman" w:cs="Times New Roman"/>
                <w:b/>
                <w:bCs/>
                <w:sz w:val="18"/>
                <w:szCs w:val="18"/>
                <w:lang w:eastAsia="cs-CZ"/>
              </w:rPr>
              <w:t xml:space="preserve">Vzato na vědomí / </w:t>
            </w:r>
            <w:r w:rsidRPr="008A5485">
              <w:rPr>
                <w:rFonts w:ascii="Times New Roman" w:eastAsia="Times New Roman" w:hAnsi="Times New Roman" w:cs="Times New Roman"/>
                <w:b/>
                <w:bCs/>
                <w:i/>
                <w:sz w:val="18"/>
                <w:szCs w:val="18"/>
                <w:lang w:eastAsia="cs-CZ"/>
              </w:rPr>
              <w:t xml:space="preserve">Taken into account </w:t>
            </w:r>
          </w:p>
        </w:tc>
      </w:tr>
      <w:tr w:rsidR="008A5485" w:rsidRPr="008A5485" w:rsidTr="004223A4">
        <w:trPr>
          <w:cantSplit/>
          <w:trHeight w:val="454"/>
        </w:trPr>
        <w:tc>
          <w:tcPr>
            <w:tcW w:w="7416" w:type="dxa"/>
            <w:vMerge/>
          </w:tcPr>
          <w:p w:rsidR="008A5485" w:rsidRPr="008A5485" w:rsidRDefault="008A5485" w:rsidP="008A5485">
            <w:pPr>
              <w:spacing w:after="0" w:line="240" w:lineRule="auto"/>
              <w:rPr>
                <w:rFonts w:ascii="Times New Roman" w:eastAsia="Times New Roman" w:hAnsi="Times New Roman" w:cs="Times New Roman"/>
                <w:i/>
                <w:sz w:val="18"/>
                <w:szCs w:val="18"/>
                <w:lang w:eastAsia="cs-CZ"/>
              </w:rPr>
            </w:pPr>
          </w:p>
        </w:tc>
        <w:tc>
          <w:tcPr>
            <w:tcW w:w="736" w:type="dxa"/>
          </w:tcPr>
          <w:p w:rsidR="008A5485" w:rsidRPr="008A5485" w:rsidRDefault="008A5485" w:rsidP="008A5485">
            <w:pPr>
              <w:spacing w:after="0" w:line="240" w:lineRule="auto"/>
              <w:rPr>
                <w:rFonts w:ascii="Times New Roman" w:eastAsia="Times New Roman" w:hAnsi="Times New Roman" w:cs="Times New Roman"/>
                <w:b/>
                <w:bCs/>
                <w:sz w:val="18"/>
                <w:szCs w:val="18"/>
                <w:lang w:eastAsia="cs-CZ"/>
              </w:rPr>
            </w:pPr>
            <w:r w:rsidRPr="008A5485">
              <w:rPr>
                <w:rFonts w:ascii="Times New Roman" w:eastAsia="Times New Roman" w:hAnsi="Times New Roman" w:cs="Times New Roman"/>
                <w:b/>
                <w:bCs/>
                <w:sz w:val="18"/>
                <w:szCs w:val="18"/>
                <w:lang w:eastAsia="cs-CZ"/>
              </w:rPr>
              <w:t>ANO</w:t>
            </w:r>
          </w:p>
          <w:p w:rsidR="008A5485" w:rsidRPr="008A5485" w:rsidRDefault="008A5485" w:rsidP="008A5485">
            <w:pPr>
              <w:spacing w:after="0" w:line="240" w:lineRule="auto"/>
              <w:rPr>
                <w:rFonts w:ascii="Times New Roman" w:eastAsia="Times New Roman" w:hAnsi="Times New Roman" w:cs="Times New Roman"/>
                <w:b/>
                <w:bCs/>
                <w:i/>
                <w:sz w:val="18"/>
                <w:szCs w:val="18"/>
                <w:lang w:eastAsia="cs-CZ"/>
              </w:rPr>
            </w:pPr>
            <w:r w:rsidRPr="008A5485">
              <w:rPr>
                <w:rFonts w:ascii="Times New Roman" w:eastAsia="Times New Roman" w:hAnsi="Times New Roman" w:cs="Times New Roman"/>
                <w:b/>
                <w:bCs/>
                <w:i/>
                <w:sz w:val="18"/>
                <w:szCs w:val="18"/>
                <w:lang w:eastAsia="cs-CZ"/>
              </w:rPr>
              <w:t>Yes</w:t>
            </w:r>
          </w:p>
        </w:tc>
        <w:tc>
          <w:tcPr>
            <w:tcW w:w="536" w:type="dxa"/>
          </w:tcPr>
          <w:p w:rsidR="008A5485" w:rsidRPr="008A5485" w:rsidRDefault="008A5485" w:rsidP="008A5485">
            <w:pPr>
              <w:spacing w:after="0" w:line="240" w:lineRule="auto"/>
              <w:rPr>
                <w:rFonts w:ascii="Times New Roman" w:eastAsia="Times New Roman" w:hAnsi="Times New Roman" w:cs="Times New Roman"/>
                <w:b/>
                <w:bCs/>
                <w:sz w:val="18"/>
                <w:szCs w:val="18"/>
                <w:lang w:eastAsia="cs-CZ"/>
              </w:rPr>
            </w:pPr>
            <w:r w:rsidRPr="008A5485">
              <w:rPr>
                <w:rFonts w:ascii="Times New Roman" w:eastAsia="Times New Roman" w:hAnsi="Times New Roman" w:cs="Times New Roman"/>
                <w:b/>
                <w:bCs/>
                <w:sz w:val="18"/>
                <w:szCs w:val="18"/>
                <w:lang w:eastAsia="cs-CZ"/>
              </w:rPr>
              <w:t xml:space="preserve">NE </w:t>
            </w:r>
          </w:p>
          <w:p w:rsidR="008A5485" w:rsidRPr="008A5485" w:rsidRDefault="008A5485" w:rsidP="008A5485">
            <w:pPr>
              <w:spacing w:after="0" w:line="240" w:lineRule="auto"/>
              <w:rPr>
                <w:rFonts w:ascii="Times New Roman" w:eastAsia="Times New Roman" w:hAnsi="Times New Roman" w:cs="Times New Roman"/>
                <w:b/>
                <w:bCs/>
                <w:sz w:val="18"/>
                <w:szCs w:val="18"/>
                <w:lang w:eastAsia="cs-CZ"/>
              </w:rPr>
            </w:pPr>
            <w:r w:rsidRPr="008A5485">
              <w:rPr>
                <w:rFonts w:ascii="Times New Roman" w:eastAsia="Times New Roman" w:hAnsi="Times New Roman" w:cs="Times New Roman"/>
                <w:b/>
                <w:bCs/>
                <w:i/>
                <w:sz w:val="18"/>
                <w:szCs w:val="18"/>
                <w:lang w:eastAsia="cs-CZ"/>
              </w:rPr>
              <w:t>No</w:t>
            </w:r>
          </w:p>
        </w:tc>
        <w:tc>
          <w:tcPr>
            <w:tcW w:w="780" w:type="dxa"/>
          </w:tcPr>
          <w:p w:rsidR="008A5485" w:rsidRPr="008A5485" w:rsidRDefault="008A5485" w:rsidP="008A5485">
            <w:pPr>
              <w:spacing w:after="0" w:line="240" w:lineRule="auto"/>
              <w:rPr>
                <w:rFonts w:ascii="Times New Roman" w:eastAsia="Times New Roman" w:hAnsi="Times New Roman" w:cs="Times New Roman"/>
                <w:b/>
                <w:bCs/>
                <w:sz w:val="18"/>
                <w:szCs w:val="18"/>
                <w:lang w:eastAsia="cs-CZ"/>
              </w:rPr>
            </w:pPr>
            <w:r w:rsidRPr="008A5485">
              <w:rPr>
                <w:rFonts w:ascii="Times New Roman" w:eastAsia="Times New Roman" w:hAnsi="Times New Roman" w:cs="Times New Roman"/>
                <w:b/>
                <w:bCs/>
                <w:sz w:val="18"/>
                <w:szCs w:val="18"/>
                <w:lang w:eastAsia="cs-CZ"/>
              </w:rPr>
              <w:t>ANO</w:t>
            </w:r>
          </w:p>
          <w:p w:rsidR="008A5485" w:rsidRPr="008A5485" w:rsidRDefault="008A5485" w:rsidP="008A5485">
            <w:pPr>
              <w:spacing w:after="0" w:line="240" w:lineRule="auto"/>
              <w:rPr>
                <w:rFonts w:ascii="Times New Roman" w:eastAsia="Times New Roman" w:hAnsi="Times New Roman" w:cs="Times New Roman"/>
                <w:b/>
                <w:bCs/>
                <w:sz w:val="18"/>
                <w:szCs w:val="18"/>
                <w:lang w:eastAsia="cs-CZ"/>
              </w:rPr>
            </w:pPr>
            <w:r w:rsidRPr="008A5485">
              <w:rPr>
                <w:rFonts w:ascii="Times New Roman" w:eastAsia="Times New Roman" w:hAnsi="Times New Roman" w:cs="Times New Roman"/>
                <w:b/>
                <w:bCs/>
                <w:i/>
                <w:sz w:val="18"/>
                <w:szCs w:val="18"/>
                <w:lang w:eastAsia="cs-CZ"/>
              </w:rPr>
              <w:t>Yes</w:t>
            </w:r>
          </w:p>
        </w:tc>
        <w:tc>
          <w:tcPr>
            <w:tcW w:w="536" w:type="dxa"/>
          </w:tcPr>
          <w:p w:rsidR="008A5485" w:rsidRPr="008A5485" w:rsidRDefault="008A5485" w:rsidP="008A5485">
            <w:pPr>
              <w:spacing w:after="0" w:line="240" w:lineRule="auto"/>
              <w:rPr>
                <w:rFonts w:ascii="Times New Roman" w:eastAsia="Times New Roman" w:hAnsi="Times New Roman" w:cs="Times New Roman"/>
                <w:b/>
                <w:bCs/>
                <w:sz w:val="18"/>
                <w:szCs w:val="18"/>
                <w:lang w:eastAsia="cs-CZ"/>
              </w:rPr>
            </w:pPr>
            <w:r w:rsidRPr="008A5485">
              <w:rPr>
                <w:rFonts w:ascii="Times New Roman" w:eastAsia="Times New Roman" w:hAnsi="Times New Roman" w:cs="Times New Roman"/>
                <w:b/>
                <w:bCs/>
                <w:sz w:val="18"/>
                <w:szCs w:val="18"/>
                <w:lang w:eastAsia="cs-CZ"/>
              </w:rPr>
              <w:t xml:space="preserve">NE </w:t>
            </w:r>
          </w:p>
          <w:p w:rsidR="008A5485" w:rsidRPr="008A5485" w:rsidRDefault="008A5485" w:rsidP="008A5485">
            <w:pPr>
              <w:spacing w:after="0" w:line="240" w:lineRule="auto"/>
              <w:rPr>
                <w:rFonts w:ascii="Times New Roman" w:eastAsia="Times New Roman" w:hAnsi="Times New Roman" w:cs="Times New Roman"/>
                <w:b/>
                <w:bCs/>
                <w:i/>
                <w:sz w:val="18"/>
                <w:szCs w:val="18"/>
                <w:lang w:eastAsia="cs-CZ"/>
              </w:rPr>
            </w:pPr>
            <w:r w:rsidRPr="008A5485">
              <w:rPr>
                <w:rFonts w:ascii="Times New Roman" w:eastAsia="Times New Roman" w:hAnsi="Times New Roman" w:cs="Times New Roman"/>
                <w:b/>
                <w:bCs/>
                <w:i/>
                <w:sz w:val="18"/>
                <w:szCs w:val="18"/>
                <w:lang w:eastAsia="cs-CZ"/>
              </w:rPr>
              <w:t>No</w:t>
            </w:r>
          </w:p>
        </w:tc>
      </w:tr>
      <w:tr w:rsidR="008A5485" w:rsidRPr="008A5485" w:rsidTr="004223A4">
        <w:trPr>
          <w:trHeight w:val="340"/>
        </w:trPr>
        <w:tc>
          <w:tcPr>
            <w:tcW w:w="7416" w:type="dxa"/>
          </w:tcPr>
          <w:p w:rsidR="008A5485" w:rsidRPr="00FC11A0" w:rsidRDefault="00FC11A0" w:rsidP="008A548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lastRenderedPageBreak/>
              <w:t xml:space="preserve">Průvodní dopis, 25.dubna 2014 / </w:t>
            </w:r>
            <w:r>
              <w:rPr>
                <w:rFonts w:ascii="Times New Roman" w:eastAsia="Times New Roman" w:hAnsi="Times New Roman" w:cs="Times New Roman"/>
                <w:i/>
                <w:sz w:val="18"/>
                <w:szCs w:val="18"/>
                <w:lang w:eastAsia="cs-CZ"/>
              </w:rPr>
              <w:t>Cover letter, 25 Apr 2014</w:t>
            </w:r>
          </w:p>
        </w:tc>
        <w:tc>
          <w:tcPr>
            <w:tcW w:w="7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8A5485" w:rsidRPr="008A5485" w:rsidRDefault="00FC11A0"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8A5485" w:rsidRPr="008A5485" w:rsidTr="004223A4">
        <w:trPr>
          <w:trHeight w:val="340"/>
        </w:trPr>
        <w:tc>
          <w:tcPr>
            <w:tcW w:w="7416" w:type="dxa"/>
          </w:tcPr>
          <w:p w:rsidR="008A5485" w:rsidRPr="00FC11A0" w:rsidRDefault="00FC11A0" w:rsidP="008A548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Žádost o stanovisko EK – formulář EK, 25.dubna 2014  / </w:t>
            </w:r>
            <w:r>
              <w:rPr>
                <w:rFonts w:ascii="Times New Roman" w:eastAsia="Times New Roman" w:hAnsi="Times New Roman" w:cs="Times New Roman"/>
                <w:i/>
                <w:sz w:val="18"/>
                <w:szCs w:val="18"/>
                <w:lang w:eastAsia="cs-CZ"/>
              </w:rPr>
              <w:t>Application for EC opinion – EC form, 25 Apr 2014</w:t>
            </w:r>
          </w:p>
        </w:tc>
        <w:tc>
          <w:tcPr>
            <w:tcW w:w="7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8A5485" w:rsidRPr="008A5485" w:rsidRDefault="00FC11A0"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8A5485" w:rsidRPr="008A5485" w:rsidTr="004223A4">
        <w:trPr>
          <w:trHeight w:val="340"/>
        </w:trPr>
        <w:tc>
          <w:tcPr>
            <w:tcW w:w="7416" w:type="dxa"/>
          </w:tcPr>
          <w:p w:rsidR="008A5485" w:rsidRPr="00FC11A0" w:rsidRDefault="00FC11A0" w:rsidP="008A548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Studijní protokol, Dodatek 2, 21.března 2014 / </w:t>
            </w:r>
            <w:r>
              <w:rPr>
                <w:rFonts w:ascii="Times New Roman" w:eastAsia="Times New Roman" w:hAnsi="Times New Roman" w:cs="Times New Roman"/>
                <w:i/>
                <w:sz w:val="18"/>
                <w:szCs w:val="18"/>
                <w:lang w:eastAsia="cs-CZ"/>
              </w:rPr>
              <w:t>Clinical Study Protocol, Amendment 2, 21 Mar 2014</w:t>
            </w:r>
          </w:p>
        </w:tc>
        <w:tc>
          <w:tcPr>
            <w:tcW w:w="736" w:type="dxa"/>
          </w:tcPr>
          <w:p w:rsidR="008A5485" w:rsidRPr="008A5485" w:rsidRDefault="00FC11A0"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8A5485" w:rsidRPr="008A5485" w:rsidTr="004223A4">
        <w:trPr>
          <w:trHeight w:val="340"/>
        </w:trPr>
        <w:tc>
          <w:tcPr>
            <w:tcW w:w="7416" w:type="dxa"/>
          </w:tcPr>
          <w:p w:rsidR="008A5485" w:rsidRPr="00FC11A0" w:rsidRDefault="00FC11A0" w:rsidP="008A548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protokolu v českém jazyce, 21.března 2014 / </w:t>
            </w:r>
            <w:r>
              <w:rPr>
                <w:rFonts w:ascii="Times New Roman" w:eastAsia="Times New Roman" w:hAnsi="Times New Roman" w:cs="Times New Roman"/>
                <w:i/>
                <w:sz w:val="18"/>
                <w:szCs w:val="18"/>
                <w:lang w:eastAsia="cs-CZ"/>
              </w:rPr>
              <w:t>Protocol Summary in the Czech language, 21 Mar 2014</w:t>
            </w:r>
          </w:p>
        </w:tc>
        <w:tc>
          <w:tcPr>
            <w:tcW w:w="736" w:type="dxa"/>
          </w:tcPr>
          <w:p w:rsidR="008A5485" w:rsidRPr="008A5485" w:rsidRDefault="00FC11A0"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8A5485" w:rsidRPr="008A5485" w:rsidTr="004223A4">
        <w:trPr>
          <w:trHeight w:val="340"/>
        </w:trPr>
        <w:tc>
          <w:tcPr>
            <w:tcW w:w="7416" w:type="dxa"/>
          </w:tcPr>
          <w:p w:rsidR="008A5485" w:rsidRPr="00FC11A0" w:rsidRDefault="00FC11A0" w:rsidP="008A548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vydání 5, 16.září 2013 / </w:t>
            </w:r>
            <w:r>
              <w:rPr>
                <w:rFonts w:ascii="Times New Roman" w:eastAsia="Times New Roman" w:hAnsi="Times New Roman" w:cs="Times New Roman"/>
                <w:i/>
                <w:sz w:val="18"/>
                <w:szCs w:val="18"/>
                <w:lang w:eastAsia="cs-CZ"/>
              </w:rPr>
              <w:t>Investigator´s Brochure, Edition 5, 16 Sep 2013</w:t>
            </w:r>
          </w:p>
        </w:tc>
        <w:tc>
          <w:tcPr>
            <w:tcW w:w="7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8A5485" w:rsidRPr="008A5485" w:rsidRDefault="00FC11A0"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8A5485" w:rsidRPr="008A5485" w:rsidTr="004223A4">
        <w:trPr>
          <w:trHeight w:val="340"/>
        </w:trPr>
        <w:tc>
          <w:tcPr>
            <w:tcW w:w="7416" w:type="dxa"/>
          </w:tcPr>
          <w:p w:rsidR="008A5485" w:rsidRPr="008A5485" w:rsidRDefault="00FC11A0" w:rsidP="00FC11A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Vysvětlení názvu </w:t>
            </w:r>
            <w:r w:rsidRPr="00FC11A0">
              <w:rPr>
                <w:rFonts w:ascii="Times New Roman" w:eastAsia="Times New Roman" w:hAnsi="Times New Roman" w:cs="Times New Roman"/>
                <w:sz w:val="18"/>
                <w:szCs w:val="18"/>
                <w:lang w:eastAsia="cs-CZ"/>
              </w:rPr>
              <w:t>aldoxorubicin</w:t>
            </w:r>
            <w:r>
              <w:rPr>
                <w:rFonts w:ascii="Times New Roman" w:eastAsia="Times New Roman" w:hAnsi="Times New Roman" w:cs="Times New Roman"/>
                <w:sz w:val="18"/>
                <w:szCs w:val="18"/>
                <w:lang w:eastAsia="cs-CZ"/>
              </w:rPr>
              <w:t xml:space="preserve">, 18.listopadu 2013 / </w:t>
            </w:r>
            <w:r>
              <w:rPr>
                <w:rFonts w:ascii="Times New Roman" w:eastAsia="Times New Roman" w:hAnsi="Times New Roman" w:cs="Times New Roman"/>
                <w:i/>
                <w:sz w:val="18"/>
                <w:szCs w:val="18"/>
                <w:lang w:eastAsia="cs-CZ"/>
              </w:rPr>
              <w:t>A</w:t>
            </w:r>
            <w:r w:rsidRPr="00FC11A0">
              <w:rPr>
                <w:rFonts w:ascii="Times New Roman" w:eastAsia="Times New Roman" w:hAnsi="Times New Roman" w:cs="Times New Roman"/>
                <w:i/>
                <w:sz w:val="18"/>
                <w:szCs w:val="18"/>
                <w:lang w:eastAsia="cs-CZ"/>
              </w:rPr>
              <w:t>ldoxorubicin</w:t>
            </w:r>
            <w:r>
              <w:rPr>
                <w:rFonts w:ascii="Times New Roman" w:eastAsia="Times New Roman" w:hAnsi="Times New Roman" w:cs="Times New Roman"/>
                <w:i/>
                <w:sz w:val="18"/>
                <w:szCs w:val="18"/>
                <w:lang w:eastAsia="cs-CZ"/>
              </w:rPr>
              <w:t xml:space="preserve"> name clarification, 18 Nov 2013</w:t>
            </w:r>
          </w:p>
        </w:tc>
        <w:tc>
          <w:tcPr>
            <w:tcW w:w="7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8A5485" w:rsidRPr="008A5485" w:rsidRDefault="00FC11A0"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8A5485" w:rsidRPr="008A5485" w:rsidTr="004223A4">
        <w:trPr>
          <w:trHeight w:val="340"/>
        </w:trPr>
        <w:tc>
          <w:tcPr>
            <w:tcW w:w="7416" w:type="dxa"/>
          </w:tcPr>
          <w:p w:rsidR="008A5485" w:rsidRPr="00FC11A0" w:rsidRDefault="00FC11A0" w:rsidP="008A548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údajů o přípravku docetaxel 20 mg/1ml, koncentrát pro přípravu infuzního roztoku, 19.září 2012 / </w:t>
            </w:r>
            <w:r>
              <w:rPr>
                <w:rFonts w:ascii="Times New Roman" w:eastAsia="Times New Roman" w:hAnsi="Times New Roman" w:cs="Times New Roman"/>
                <w:i/>
                <w:sz w:val="18"/>
                <w:szCs w:val="18"/>
                <w:lang w:eastAsia="cs-CZ"/>
              </w:rPr>
              <w:t>Summary of Product Characteristics Docetaxel 20 mg/1ml Concentrate for Solution for Infusion, 19 Sep 2012</w:t>
            </w:r>
          </w:p>
        </w:tc>
        <w:tc>
          <w:tcPr>
            <w:tcW w:w="7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8A5485" w:rsidRPr="008A5485" w:rsidRDefault="00FC11A0" w:rsidP="008A54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A5485" w:rsidRPr="008A5485" w:rsidRDefault="00415BD1" w:rsidP="008A5485">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8A5485"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4223A4" w:rsidRPr="008A5485" w:rsidTr="004223A4">
        <w:trPr>
          <w:trHeight w:val="340"/>
        </w:trPr>
        <w:tc>
          <w:tcPr>
            <w:tcW w:w="7416" w:type="dxa"/>
          </w:tcPr>
          <w:p w:rsidR="004223A4" w:rsidRPr="00FC11A0" w:rsidRDefault="004223A4" w:rsidP="004223A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údajů o přípravku docetaxel 80 mg/4ml, koncentrát pro přípravu infuzního roztoku, 19.září 2012 / </w:t>
            </w:r>
            <w:r>
              <w:rPr>
                <w:rFonts w:ascii="Times New Roman" w:eastAsia="Times New Roman" w:hAnsi="Times New Roman" w:cs="Times New Roman"/>
                <w:i/>
                <w:sz w:val="18"/>
                <w:szCs w:val="18"/>
                <w:lang w:eastAsia="cs-CZ"/>
              </w:rPr>
              <w:t>Summary of Product Characteristics Docetaxel 80 mg/4ml Concentrate for Solution for Infusion, 19 Sep 2012</w:t>
            </w:r>
          </w:p>
        </w:tc>
        <w:tc>
          <w:tcPr>
            <w:tcW w:w="7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4223A4" w:rsidRPr="008A5485" w:rsidRDefault="004223A4" w:rsidP="004223A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4223A4" w:rsidRPr="008A5485" w:rsidTr="004223A4">
        <w:trPr>
          <w:trHeight w:val="340"/>
        </w:trPr>
        <w:tc>
          <w:tcPr>
            <w:tcW w:w="7416" w:type="dxa"/>
          </w:tcPr>
          <w:p w:rsidR="004223A4" w:rsidRPr="00FC11A0" w:rsidRDefault="004223A4" w:rsidP="004223A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údajů o přípravku doxorubicin HCL 2 mg/ml, koncentrát pro přípravu infuzního roztoku, 22.května 2013 / </w:t>
            </w:r>
            <w:r>
              <w:rPr>
                <w:rFonts w:ascii="Times New Roman" w:eastAsia="Times New Roman" w:hAnsi="Times New Roman" w:cs="Times New Roman"/>
                <w:i/>
                <w:sz w:val="18"/>
                <w:szCs w:val="18"/>
                <w:lang w:eastAsia="cs-CZ"/>
              </w:rPr>
              <w:t>Summary of Product Characteristics Doxorubicin HCL 2 mg/ml Concentrate for Solution for Infusion, 22 May 2013</w:t>
            </w:r>
          </w:p>
        </w:tc>
        <w:tc>
          <w:tcPr>
            <w:tcW w:w="7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4223A4" w:rsidRPr="008A5485" w:rsidRDefault="004223A4" w:rsidP="004223A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4223A4" w:rsidRPr="008A5485" w:rsidTr="004223A4">
        <w:trPr>
          <w:trHeight w:val="340"/>
        </w:trPr>
        <w:tc>
          <w:tcPr>
            <w:tcW w:w="7416" w:type="dxa"/>
          </w:tcPr>
          <w:p w:rsidR="004223A4" w:rsidRPr="00FC11A0" w:rsidRDefault="004223A4" w:rsidP="004223A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údajů o přípravku dakarbazin 100, 200, 500 a 1000 mg, prášek pro přípravu infuzního roztoku, 28.září 2010 / </w:t>
            </w:r>
            <w:r>
              <w:rPr>
                <w:rFonts w:ascii="Times New Roman" w:eastAsia="Times New Roman" w:hAnsi="Times New Roman" w:cs="Times New Roman"/>
                <w:i/>
                <w:sz w:val="18"/>
                <w:szCs w:val="18"/>
                <w:lang w:eastAsia="cs-CZ"/>
              </w:rPr>
              <w:t>Summary of Product Characteristics Dacarbazine 100, 200, 500 &amp; 1000 mg Powder  for Solution for injection or Infusion, 28 Sep 2010</w:t>
            </w:r>
          </w:p>
        </w:tc>
        <w:tc>
          <w:tcPr>
            <w:tcW w:w="7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4223A4" w:rsidRPr="008A5485" w:rsidRDefault="004223A4" w:rsidP="004223A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4223A4" w:rsidRPr="008A5485" w:rsidTr="004223A4">
        <w:trPr>
          <w:trHeight w:val="340"/>
        </w:trPr>
        <w:tc>
          <w:tcPr>
            <w:tcW w:w="7416" w:type="dxa"/>
          </w:tcPr>
          <w:p w:rsidR="004223A4" w:rsidRPr="00FC11A0" w:rsidRDefault="004223A4" w:rsidP="004223A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údajů o přípravku votrient 200 mg, potahované tablet, 1.července 2013 / </w:t>
            </w:r>
            <w:r>
              <w:rPr>
                <w:rFonts w:ascii="Times New Roman" w:eastAsia="Times New Roman" w:hAnsi="Times New Roman" w:cs="Times New Roman"/>
                <w:i/>
                <w:sz w:val="18"/>
                <w:szCs w:val="18"/>
                <w:lang w:eastAsia="cs-CZ"/>
              </w:rPr>
              <w:t>Summary of Product Characteristics Votrient 200 mg film-coated tablets, 1 Jul 2013</w:t>
            </w:r>
          </w:p>
        </w:tc>
        <w:tc>
          <w:tcPr>
            <w:tcW w:w="7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4223A4" w:rsidRPr="008A5485" w:rsidRDefault="004223A4" w:rsidP="004223A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4223A4" w:rsidRPr="008A5485" w:rsidTr="004223A4">
        <w:trPr>
          <w:trHeight w:val="340"/>
        </w:trPr>
        <w:tc>
          <w:tcPr>
            <w:tcW w:w="7416" w:type="dxa"/>
          </w:tcPr>
          <w:p w:rsidR="004223A4" w:rsidRPr="00FC11A0" w:rsidRDefault="004223A4" w:rsidP="004223A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údajů o přípravku gemcitabin 200 mg a 1 g pro injekce, 26.října 2011 / </w:t>
            </w:r>
            <w:r>
              <w:rPr>
                <w:rFonts w:ascii="Times New Roman" w:eastAsia="Times New Roman" w:hAnsi="Times New Roman" w:cs="Times New Roman"/>
                <w:i/>
                <w:sz w:val="18"/>
                <w:szCs w:val="18"/>
                <w:lang w:eastAsia="cs-CZ"/>
              </w:rPr>
              <w:t>Summary of Product Characteristics Gemcitabine 200 mg  &amp; 1 g for injection, 26 Oct 2011</w:t>
            </w:r>
          </w:p>
        </w:tc>
        <w:tc>
          <w:tcPr>
            <w:tcW w:w="7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4223A4" w:rsidRPr="008A5485" w:rsidRDefault="004223A4" w:rsidP="004223A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4223A4" w:rsidRPr="008A5485" w:rsidTr="004223A4">
        <w:trPr>
          <w:trHeight w:val="340"/>
        </w:trPr>
        <w:tc>
          <w:tcPr>
            <w:tcW w:w="7416" w:type="dxa"/>
          </w:tcPr>
          <w:p w:rsidR="004223A4" w:rsidRPr="00FC11A0" w:rsidRDefault="004223A4" w:rsidP="00777E2D">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údajů o přípravku ifosfamid 1 g pro injekce, 10.července 2012 / </w:t>
            </w:r>
            <w:r>
              <w:rPr>
                <w:rFonts w:ascii="Times New Roman" w:eastAsia="Times New Roman" w:hAnsi="Times New Roman" w:cs="Times New Roman"/>
                <w:i/>
                <w:sz w:val="18"/>
                <w:szCs w:val="18"/>
                <w:lang w:eastAsia="cs-CZ"/>
              </w:rPr>
              <w:t xml:space="preserve">Summary of Product Characteristics </w:t>
            </w:r>
            <w:r w:rsidR="00777E2D">
              <w:rPr>
                <w:rFonts w:ascii="Times New Roman" w:eastAsia="Times New Roman" w:hAnsi="Times New Roman" w:cs="Times New Roman"/>
                <w:i/>
                <w:sz w:val="18"/>
                <w:szCs w:val="18"/>
                <w:lang w:eastAsia="cs-CZ"/>
              </w:rPr>
              <w:t xml:space="preserve">Ifosfamide </w:t>
            </w:r>
            <w:r>
              <w:rPr>
                <w:rFonts w:ascii="Times New Roman" w:eastAsia="Times New Roman" w:hAnsi="Times New Roman" w:cs="Times New Roman"/>
                <w:i/>
                <w:sz w:val="18"/>
                <w:szCs w:val="18"/>
                <w:lang w:eastAsia="cs-CZ"/>
              </w:rPr>
              <w:t xml:space="preserve"> 1 g for injection, </w:t>
            </w:r>
            <w:r w:rsidR="00777E2D">
              <w:rPr>
                <w:rFonts w:ascii="Times New Roman" w:eastAsia="Times New Roman" w:hAnsi="Times New Roman" w:cs="Times New Roman"/>
                <w:i/>
                <w:sz w:val="18"/>
                <w:szCs w:val="18"/>
                <w:lang w:eastAsia="cs-CZ"/>
              </w:rPr>
              <w:t>10 Jul 2012</w:t>
            </w:r>
          </w:p>
        </w:tc>
        <w:tc>
          <w:tcPr>
            <w:tcW w:w="7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4223A4" w:rsidRPr="008A5485" w:rsidRDefault="004223A4" w:rsidP="004223A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223A4" w:rsidRPr="008A5485" w:rsidRDefault="00415BD1" w:rsidP="004223A4">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223A4"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777E2D" w:rsidRPr="008A5485" w:rsidTr="004223A4">
        <w:trPr>
          <w:trHeight w:val="340"/>
        </w:trPr>
        <w:tc>
          <w:tcPr>
            <w:tcW w:w="7416" w:type="dxa"/>
          </w:tcPr>
          <w:p w:rsidR="00777E2D" w:rsidRPr="00FC11A0" w:rsidRDefault="00777E2D" w:rsidP="00777E2D">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údajů o roztoku Ringerova laktátu, vaky 250 ml, červenec 2005 / </w:t>
            </w:r>
            <w:r>
              <w:rPr>
                <w:rFonts w:ascii="Times New Roman" w:eastAsia="Times New Roman" w:hAnsi="Times New Roman" w:cs="Times New Roman"/>
                <w:i/>
                <w:sz w:val="18"/>
                <w:szCs w:val="18"/>
                <w:lang w:eastAsia="cs-CZ"/>
              </w:rPr>
              <w:t>Summary of Product Characteristics Lactated Ringer´s Solution 250 ml bags, July 2005</w:t>
            </w:r>
          </w:p>
        </w:tc>
        <w:tc>
          <w:tcPr>
            <w:tcW w:w="736" w:type="dxa"/>
          </w:tcPr>
          <w:p w:rsidR="00777E2D" w:rsidRPr="008A5485" w:rsidRDefault="00415BD1" w:rsidP="00055688">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777E2D"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777E2D" w:rsidRPr="008A5485" w:rsidRDefault="00415BD1" w:rsidP="00055688">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77E2D"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777E2D" w:rsidRPr="008A5485" w:rsidRDefault="00777E2D" w:rsidP="000556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77E2D" w:rsidRPr="008A5485" w:rsidRDefault="00415BD1" w:rsidP="00055688">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77E2D"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68141E" w:rsidRPr="008A5485" w:rsidTr="004223A4">
        <w:trPr>
          <w:trHeight w:val="340"/>
        </w:trPr>
        <w:tc>
          <w:tcPr>
            <w:tcW w:w="7416" w:type="dxa"/>
          </w:tcPr>
          <w:p w:rsidR="0068141E" w:rsidRPr="00FC11A0" w:rsidRDefault="0068141E" w:rsidP="0005568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údajů o přípravku Zarzio 48 MU/0.5 ml roztok pro injekční nebo infuzní roztok v předplněné injekční stříkačce, 19.prosince 2012 / </w:t>
            </w:r>
            <w:r>
              <w:rPr>
                <w:rFonts w:ascii="Times New Roman" w:eastAsia="Times New Roman" w:hAnsi="Times New Roman" w:cs="Times New Roman"/>
                <w:i/>
                <w:sz w:val="18"/>
                <w:szCs w:val="18"/>
                <w:lang w:eastAsia="cs-CZ"/>
              </w:rPr>
              <w:t>Summary of Product Characteristics Zarzio 48 MU/0.5 ml  Solution for injection or Infusion in pre filled syringe, 19 Dec 2012</w:t>
            </w:r>
          </w:p>
        </w:tc>
        <w:tc>
          <w:tcPr>
            <w:tcW w:w="7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68141E" w:rsidRPr="008A5485" w:rsidRDefault="0068141E" w:rsidP="0068141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055688" w:rsidRPr="008A5485" w:rsidTr="004223A4">
        <w:trPr>
          <w:trHeight w:val="340"/>
        </w:trPr>
        <w:tc>
          <w:tcPr>
            <w:tcW w:w="7416" w:type="dxa"/>
          </w:tcPr>
          <w:p w:rsidR="00055688" w:rsidRPr="00055688" w:rsidRDefault="00055688" w:rsidP="0005568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formulář informovaného souhlasu v českém jazyce, Verze 2.0, 3.dubna 2014 / </w:t>
            </w:r>
            <w:r>
              <w:rPr>
                <w:rFonts w:ascii="Times New Roman" w:eastAsia="Times New Roman" w:hAnsi="Times New Roman" w:cs="Times New Roman"/>
                <w:i/>
                <w:sz w:val="18"/>
                <w:szCs w:val="18"/>
                <w:lang w:eastAsia="cs-CZ"/>
              </w:rPr>
              <w:t>Informed Consent Form in Czech language, Version 2.0, 3 Apr 2014</w:t>
            </w:r>
          </w:p>
        </w:tc>
        <w:tc>
          <w:tcPr>
            <w:tcW w:w="736" w:type="dxa"/>
          </w:tcPr>
          <w:p w:rsidR="00055688" w:rsidRPr="008A5485" w:rsidRDefault="00055688" w:rsidP="000556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55688" w:rsidRPr="008A5485" w:rsidRDefault="00055688" w:rsidP="0005568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055688" w:rsidRDefault="00055688" w:rsidP="0005568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55688" w:rsidRPr="008A5485" w:rsidRDefault="00055688" w:rsidP="0005568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68141E" w:rsidRPr="008A5485" w:rsidTr="004223A4">
        <w:trPr>
          <w:trHeight w:val="340"/>
        </w:trPr>
        <w:tc>
          <w:tcPr>
            <w:tcW w:w="7416" w:type="dxa"/>
          </w:tcPr>
          <w:p w:rsidR="0068141E" w:rsidRPr="00055688" w:rsidRDefault="0068141E" w:rsidP="0005568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Kartička pacienta, verze 3, 4.dubna 2014 / </w:t>
            </w:r>
            <w:r>
              <w:rPr>
                <w:rFonts w:ascii="Times New Roman" w:eastAsia="Times New Roman" w:hAnsi="Times New Roman" w:cs="Times New Roman"/>
                <w:i/>
                <w:sz w:val="18"/>
                <w:szCs w:val="18"/>
                <w:lang w:eastAsia="cs-CZ"/>
              </w:rPr>
              <w:t>Patient card, version 3, 4 Apr 2014</w:t>
            </w:r>
          </w:p>
        </w:tc>
        <w:tc>
          <w:tcPr>
            <w:tcW w:w="7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68141E" w:rsidRPr="008A5485" w:rsidRDefault="0068141E" w:rsidP="0068141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68141E" w:rsidRPr="008A5485" w:rsidTr="004223A4">
        <w:trPr>
          <w:trHeight w:val="340"/>
        </w:trPr>
        <w:tc>
          <w:tcPr>
            <w:tcW w:w="7416" w:type="dxa"/>
          </w:tcPr>
          <w:p w:rsidR="0068141E" w:rsidRPr="00F721F6" w:rsidRDefault="0068141E" w:rsidP="0005568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Deník pacienta pro Votrient, 7.dubna 2014 / </w:t>
            </w:r>
            <w:r>
              <w:rPr>
                <w:rFonts w:ascii="Times New Roman" w:eastAsia="Times New Roman" w:hAnsi="Times New Roman" w:cs="Times New Roman"/>
                <w:i/>
                <w:sz w:val="18"/>
                <w:szCs w:val="18"/>
                <w:lang w:eastAsia="cs-CZ"/>
              </w:rPr>
              <w:t>Patient Diary for Votrient, 7 Apr 2014</w:t>
            </w:r>
          </w:p>
        </w:tc>
        <w:tc>
          <w:tcPr>
            <w:tcW w:w="7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68141E" w:rsidRPr="008A5485" w:rsidRDefault="0068141E" w:rsidP="0068141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68141E" w:rsidRPr="008A5485" w:rsidTr="004223A4">
        <w:trPr>
          <w:trHeight w:val="340"/>
        </w:trPr>
        <w:tc>
          <w:tcPr>
            <w:tcW w:w="7416" w:type="dxa"/>
          </w:tcPr>
          <w:p w:rsidR="0068141E" w:rsidRPr="00F721F6" w:rsidRDefault="0068141E" w:rsidP="0005568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QLQ C30 – Česká republika, Verze 3.0, 1995 / </w:t>
            </w:r>
            <w:r>
              <w:rPr>
                <w:rFonts w:ascii="Times New Roman" w:eastAsia="Times New Roman" w:hAnsi="Times New Roman" w:cs="Times New Roman"/>
                <w:i/>
                <w:sz w:val="18"/>
                <w:szCs w:val="18"/>
                <w:lang w:eastAsia="cs-CZ"/>
              </w:rPr>
              <w:t>QLQ C30 Questionnaire – Czech Republic, Version 3.0, 1995</w:t>
            </w:r>
          </w:p>
        </w:tc>
        <w:tc>
          <w:tcPr>
            <w:tcW w:w="7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68141E" w:rsidRPr="008A5485" w:rsidRDefault="0068141E" w:rsidP="0068141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68141E" w:rsidRPr="008A5485" w:rsidTr="004223A4">
        <w:trPr>
          <w:trHeight w:val="340"/>
        </w:trPr>
        <w:tc>
          <w:tcPr>
            <w:tcW w:w="7416" w:type="dxa"/>
          </w:tcPr>
          <w:p w:rsidR="0068141E" w:rsidRPr="0068141E" w:rsidRDefault="0068141E" w:rsidP="0005568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LC13 DD - Česká republika, 1995 / </w:t>
            </w:r>
            <w:r>
              <w:rPr>
                <w:rFonts w:ascii="Times New Roman" w:eastAsia="Times New Roman" w:hAnsi="Times New Roman" w:cs="Times New Roman"/>
                <w:i/>
                <w:sz w:val="18"/>
                <w:szCs w:val="18"/>
                <w:lang w:eastAsia="cs-CZ"/>
              </w:rPr>
              <w:t>LC13 Questionnaire - Czech Republic, 1995</w:t>
            </w:r>
          </w:p>
        </w:tc>
        <w:tc>
          <w:tcPr>
            <w:tcW w:w="7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68141E" w:rsidRPr="008A5485" w:rsidRDefault="0068141E" w:rsidP="0068141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68141E" w:rsidRPr="008A5485" w:rsidTr="004223A4">
        <w:trPr>
          <w:trHeight w:val="340"/>
        </w:trPr>
        <w:tc>
          <w:tcPr>
            <w:tcW w:w="7416" w:type="dxa"/>
          </w:tcPr>
          <w:p w:rsidR="0068141E" w:rsidRPr="0068141E" w:rsidRDefault="0068141E" w:rsidP="0005568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Informační leták pro pacienty – Votrient pazopanibum, červenec 2013 / </w:t>
            </w:r>
            <w:r>
              <w:rPr>
                <w:rFonts w:ascii="Times New Roman" w:eastAsia="Times New Roman" w:hAnsi="Times New Roman" w:cs="Times New Roman"/>
                <w:i/>
                <w:sz w:val="18"/>
                <w:szCs w:val="18"/>
                <w:lang w:eastAsia="cs-CZ"/>
              </w:rPr>
              <w:t>Information Leaflet Votrient pazopanibum, Jul 2013</w:t>
            </w:r>
          </w:p>
        </w:tc>
        <w:tc>
          <w:tcPr>
            <w:tcW w:w="7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68141E" w:rsidRPr="008A5485" w:rsidRDefault="0068141E" w:rsidP="0068141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68141E" w:rsidRPr="008A5485" w:rsidTr="004223A4">
        <w:trPr>
          <w:trHeight w:val="340"/>
        </w:trPr>
        <w:tc>
          <w:tcPr>
            <w:tcW w:w="7416" w:type="dxa"/>
          </w:tcPr>
          <w:p w:rsidR="0068141E" w:rsidRPr="0068141E" w:rsidRDefault="0068141E" w:rsidP="0005568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Pojistný certifikát platný od 1.9.2014 do 30.6.2018 / </w:t>
            </w:r>
            <w:r>
              <w:rPr>
                <w:rFonts w:ascii="Times New Roman" w:eastAsia="Times New Roman" w:hAnsi="Times New Roman" w:cs="Times New Roman"/>
                <w:i/>
                <w:sz w:val="18"/>
                <w:szCs w:val="18"/>
                <w:lang w:eastAsia="cs-CZ"/>
              </w:rPr>
              <w:t>Insurance certificate valid from 1 Sep 2014 until 30 Jun 2018</w:t>
            </w:r>
          </w:p>
        </w:tc>
        <w:tc>
          <w:tcPr>
            <w:tcW w:w="7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68141E" w:rsidRPr="008A5485" w:rsidRDefault="0068141E" w:rsidP="0068141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68141E" w:rsidRPr="008A5485" w:rsidTr="004223A4">
        <w:trPr>
          <w:trHeight w:val="340"/>
        </w:trPr>
        <w:tc>
          <w:tcPr>
            <w:tcW w:w="7416" w:type="dxa"/>
          </w:tcPr>
          <w:p w:rsidR="0068141E" w:rsidRPr="0068141E" w:rsidRDefault="0068141E" w:rsidP="0005568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Pojistné podmínky a pojistná smlouva / </w:t>
            </w:r>
            <w:r>
              <w:rPr>
                <w:rFonts w:ascii="Times New Roman" w:eastAsia="Times New Roman" w:hAnsi="Times New Roman" w:cs="Times New Roman"/>
                <w:i/>
                <w:sz w:val="18"/>
                <w:szCs w:val="18"/>
                <w:lang w:eastAsia="cs-CZ"/>
              </w:rPr>
              <w:t>Insurance conditions and insurance contract</w:t>
            </w:r>
          </w:p>
        </w:tc>
        <w:tc>
          <w:tcPr>
            <w:tcW w:w="7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68141E" w:rsidRPr="008A5485" w:rsidRDefault="0068141E" w:rsidP="0068141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68141E" w:rsidRPr="008A5485" w:rsidTr="004223A4">
        <w:trPr>
          <w:trHeight w:val="340"/>
        </w:trPr>
        <w:tc>
          <w:tcPr>
            <w:tcW w:w="7416" w:type="dxa"/>
          </w:tcPr>
          <w:p w:rsidR="0068141E" w:rsidRPr="0068141E" w:rsidRDefault="0068141E" w:rsidP="0005568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praktickému lékaři, Verze 1.0, 7.dubna 2014 / </w:t>
            </w:r>
            <w:r>
              <w:rPr>
                <w:rFonts w:ascii="Times New Roman" w:eastAsia="Times New Roman" w:hAnsi="Times New Roman" w:cs="Times New Roman"/>
                <w:i/>
                <w:sz w:val="18"/>
                <w:szCs w:val="18"/>
                <w:lang w:eastAsia="cs-CZ"/>
              </w:rPr>
              <w:t>GP letter, Version 1.0, 7 Apr 2014</w:t>
            </w:r>
          </w:p>
        </w:tc>
        <w:tc>
          <w:tcPr>
            <w:tcW w:w="7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68141E" w:rsidRPr="008A5485" w:rsidRDefault="0068141E" w:rsidP="0068141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68141E" w:rsidRPr="008A5485" w:rsidTr="004223A4">
        <w:trPr>
          <w:trHeight w:val="340"/>
        </w:trPr>
        <w:tc>
          <w:tcPr>
            <w:tcW w:w="7416" w:type="dxa"/>
          </w:tcPr>
          <w:p w:rsidR="0068141E" w:rsidRPr="0068141E" w:rsidRDefault="0068141E" w:rsidP="0005568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smlouvy a odměny pro zdravotnické zařízení/zkoušející / </w:t>
            </w:r>
            <w:r>
              <w:rPr>
                <w:rFonts w:ascii="Times New Roman" w:eastAsia="Times New Roman" w:hAnsi="Times New Roman" w:cs="Times New Roman"/>
                <w:i/>
                <w:sz w:val="18"/>
                <w:szCs w:val="18"/>
                <w:lang w:eastAsia="cs-CZ"/>
              </w:rPr>
              <w:t>Template of the CTA and budget for the institution/investigators</w:t>
            </w:r>
          </w:p>
        </w:tc>
        <w:tc>
          <w:tcPr>
            <w:tcW w:w="7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68141E" w:rsidRPr="008A5485" w:rsidRDefault="0068141E" w:rsidP="0068141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68141E" w:rsidRPr="008A5485" w:rsidTr="004223A4">
        <w:trPr>
          <w:trHeight w:val="340"/>
        </w:trPr>
        <w:tc>
          <w:tcPr>
            <w:tcW w:w="7416" w:type="dxa"/>
          </w:tcPr>
          <w:p w:rsidR="0068141E" w:rsidRDefault="0068141E" w:rsidP="0005568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Životopis hlavního zkoušejícího / </w:t>
            </w:r>
            <w:r>
              <w:rPr>
                <w:rFonts w:ascii="Times New Roman" w:eastAsia="Times New Roman" w:hAnsi="Times New Roman" w:cs="Times New Roman"/>
                <w:i/>
                <w:sz w:val="18"/>
                <w:szCs w:val="18"/>
                <w:lang w:eastAsia="cs-CZ"/>
              </w:rPr>
              <w:t>CV of PI</w:t>
            </w:r>
          </w:p>
          <w:p w:rsidR="0068141E" w:rsidRPr="0068141E" w:rsidRDefault="0068141E" w:rsidP="0068141E">
            <w:pPr>
              <w:pStyle w:val="Odstavecseseznamem"/>
              <w:numPr>
                <w:ilvl w:val="0"/>
                <w:numId w:val="1"/>
              </w:numPr>
              <w:spacing w:after="0" w:line="240" w:lineRule="auto"/>
              <w:rPr>
                <w:rFonts w:ascii="Times New Roman" w:eastAsia="Times New Roman" w:hAnsi="Times New Roman" w:cs="Times New Roman"/>
                <w:sz w:val="18"/>
                <w:szCs w:val="18"/>
                <w:lang w:eastAsia="cs-CZ"/>
              </w:rPr>
            </w:pPr>
            <w:r w:rsidRPr="0068141E">
              <w:rPr>
                <w:rFonts w:ascii="Times New Roman" w:eastAsia="Times New Roman" w:hAnsi="Times New Roman" w:cs="Times New Roman"/>
                <w:sz w:val="18"/>
                <w:szCs w:val="18"/>
                <w:lang w:eastAsia="cs-CZ"/>
              </w:rPr>
              <w:t>Prof. MUDr. Bohuslav Melichar, Ph.D.</w:t>
            </w:r>
          </w:p>
        </w:tc>
        <w:tc>
          <w:tcPr>
            <w:tcW w:w="7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68141E" w:rsidRPr="008A5485" w:rsidRDefault="0068141E" w:rsidP="0068141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r w:rsidR="0068141E" w:rsidRPr="008A5485" w:rsidTr="004223A4">
        <w:trPr>
          <w:trHeight w:val="340"/>
        </w:trPr>
        <w:tc>
          <w:tcPr>
            <w:tcW w:w="7416" w:type="dxa"/>
          </w:tcPr>
          <w:p w:rsidR="0068141E" w:rsidRPr="0068141E" w:rsidRDefault="0068141E" w:rsidP="0005568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Prohlášení hlavního zkoušejícího - </w:t>
            </w:r>
            <w:r w:rsidRPr="0068141E">
              <w:rPr>
                <w:rFonts w:ascii="Times New Roman" w:eastAsia="Times New Roman" w:hAnsi="Times New Roman" w:cs="Times New Roman"/>
                <w:sz w:val="18"/>
                <w:szCs w:val="18"/>
                <w:lang w:eastAsia="cs-CZ"/>
              </w:rPr>
              <w:t>Prof. MUDr. Bohuslav Melichar, Ph.D.</w:t>
            </w:r>
            <w:r>
              <w:rPr>
                <w:rFonts w:ascii="Times New Roman" w:eastAsia="Times New Roman" w:hAnsi="Times New Roman" w:cs="Times New Roman"/>
                <w:sz w:val="18"/>
                <w:szCs w:val="18"/>
                <w:lang w:eastAsia="cs-CZ"/>
              </w:rPr>
              <w:t xml:space="preserve">, 28.dubna 2014 / </w:t>
            </w:r>
            <w:r>
              <w:rPr>
                <w:rFonts w:ascii="Times New Roman" w:eastAsia="Times New Roman" w:hAnsi="Times New Roman" w:cs="Times New Roman"/>
                <w:i/>
                <w:sz w:val="18"/>
                <w:szCs w:val="18"/>
                <w:lang w:eastAsia="cs-CZ"/>
              </w:rPr>
              <w:t xml:space="preserve">Declaration of PI - </w:t>
            </w:r>
            <w:r w:rsidRPr="0068141E">
              <w:rPr>
                <w:rFonts w:ascii="Times New Roman" w:eastAsia="Times New Roman" w:hAnsi="Times New Roman" w:cs="Times New Roman"/>
                <w:i/>
                <w:sz w:val="18"/>
                <w:szCs w:val="18"/>
                <w:lang w:eastAsia="cs-CZ"/>
              </w:rPr>
              <w:t>Prof. MUDr. Bohuslav Melichar, Ph.D</w:t>
            </w:r>
            <w:r w:rsidRPr="0068141E">
              <w:rPr>
                <w:rFonts w:ascii="Times New Roman" w:eastAsia="Times New Roman" w:hAnsi="Times New Roman" w:cs="Times New Roman"/>
                <w:sz w:val="18"/>
                <w:szCs w:val="18"/>
                <w:lang w:eastAsia="cs-CZ"/>
              </w:rPr>
              <w:t>.</w:t>
            </w:r>
            <w:r>
              <w:rPr>
                <w:rFonts w:ascii="Times New Roman" w:eastAsia="Times New Roman" w:hAnsi="Times New Roman" w:cs="Times New Roman"/>
                <w:sz w:val="18"/>
                <w:szCs w:val="18"/>
                <w:lang w:eastAsia="cs-CZ"/>
              </w:rPr>
              <w:t>, 28 Apr 2014</w:t>
            </w:r>
          </w:p>
        </w:tc>
        <w:tc>
          <w:tcPr>
            <w:tcW w:w="7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c>
          <w:tcPr>
            <w:tcW w:w="780" w:type="dxa"/>
          </w:tcPr>
          <w:p w:rsidR="0068141E" w:rsidRPr="008A5485" w:rsidRDefault="0068141E" w:rsidP="0068141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141E" w:rsidRPr="008A5485" w:rsidRDefault="00415BD1" w:rsidP="0068141E">
            <w:pPr>
              <w:spacing w:after="0" w:line="240" w:lineRule="auto"/>
              <w:rPr>
                <w:rFonts w:ascii="Times New Roman" w:eastAsia="Times New Roman" w:hAnsi="Times New Roman" w:cs="Times New Roman"/>
                <w:sz w:val="18"/>
                <w:szCs w:val="18"/>
                <w:lang w:eastAsia="cs-CZ"/>
              </w:rPr>
            </w:pPr>
            <w:r w:rsidRPr="008A5485">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68141E" w:rsidRPr="008A54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A5485">
              <w:rPr>
                <w:rFonts w:ascii="Times New Roman" w:eastAsia="Times New Roman" w:hAnsi="Times New Roman" w:cs="Times New Roman"/>
                <w:sz w:val="18"/>
                <w:szCs w:val="18"/>
                <w:lang w:eastAsia="cs-CZ"/>
              </w:rPr>
              <w:fldChar w:fldCharType="end"/>
            </w:r>
          </w:p>
        </w:tc>
      </w:tr>
    </w:tbl>
    <w:p w:rsidR="008A5485" w:rsidRPr="008A5485" w:rsidRDefault="008A5485" w:rsidP="008A5485">
      <w:pPr>
        <w:spacing w:after="0" w:line="240" w:lineRule="auto"/>
        <w:rPr>
          <w:rFonts w:ascii="Times New Roman" w:eastAsia="Times New Roman" w:hAnsi="Times New Roman" w:cs="Times New Roman"/>
          <w:b/>
          <w:i/>
          <w:szCs w:val="24"/>
          <w:lang w:eastAsia="cs-CZ"/>
        </w:rPr>
      </w:pPr>
    </w:p>
    <w:p w:rsidR="008A5485" w:rsidRPr="008A5485" w:rsidRDefault="008A5485" w:rsidP="008A5485">
      <w:pPr>
        <w:spacing w:after="0" w:line="240" w:lineRule="auto"/>
        <w:rPr>
          <w:rFonts w:ascii="Times New Roman" w:eastAsia="Times New Roman" w:hAnsi="Times New Roman" w:cs="Times New Roman"/>
          <w:szCs w:val="24"/>
          <w:lang w:eastAsia="cs-CZ"/>
        </w:rPr>
      </w:pPr>
      <w:r w:rsidRPr="008A5485">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8A5485">
        <w:rPr>
          <w:rFonts w:ascii="Times New Roman" w:eastAsia="Times New Roman" w:hAnsi="Times New Roman" w:cs="Times New Roman"/>
          <w:i/>
          <w:szCs w:val="24"/>
          <w:lang w:eastAsia="cs-CZ"/>
        </w:rPr>
        <w:t xml:space="preserve">The Ethics Committee hereby declares that it was </w:t>
      </w:r>
      <w:r w:rsidRPr="008A5485">
        <w:rPr>
          <w:rFonts w:ascii="Times New Roman" w:eastAsia="Times New Roman" w:hAnsi="Times New Roman" w:cs="Times New Roman"/>
          <w:i/>
          <w:szCs w:val="24"/>
          <w:lang w:eastAsia="cs-CZ"/>
        </w:rPr>
        <w:lastRenderedPageBreak/>
        <w:t>established and operates in accordance with its Rules of Procedure in compliance with Good Clinical Practice and valid legal regulations:</w:t>
      </w:r>
    </w:p>
    <w:p w:rsidR="008A5485" w:rsidRPr="008A5485" w:rsidRDefault="008A5485" w:rsidP="008A5485">
      <w:pPr>
        <w:spacing w:after="0" w:line="240" w:lineRule="auto"/>
        <w:rPr>
          <w:rFonts w:ascii="Times New Roman" w:eastAsia="Times New Roman" w:hAnsi="Times New Roman" w:cs="Times New Roman"/>
          <w:i/>
          <w:szCs w:val="24"/>
          <w:lang w:eastAsia="cs-CZ"/>
        </w:rPr>
      </w:pPr>
      <w:r w:rsidRPr="008A5485">
        <w:rPr>
          <w:rFonts w:ascii="Times New Roman" w:eastAsia="Times New Roman" w:hAnsi="Times New Roman" w:cs="Times New Roman"/>
          <w:i/>
          <w:szCs w:val="24"/>
          <w:lang w:eastAsia="cs-CZ"/>
        </w:rPr>
        <w:t xml:space="preserve"> </w:t>
      </w:r>
      <w:r w:rsidRPr="008A5485">
        <w:rPr>
          <w:rFonts w:ascii="Times New Roman" w:eastAsia="Times New Roman" w:hAnsi="Times New Roman" w:cs="Times New Roman"/>
          <w:szCs w:val="24"/>
          <w:lang w:eastAsia="cs-CZ"/>
        </w:rPr>
        <w:sym w:font="Wingdings 2" w:char="F054"/>
      </w:r>
      <w:r w:rsidRPr="008A5485">
        <w:rPr>
          <w:rFonts w:ascii="Times New Roman" w:eastAsia="Times New Roman" w:hAnsi="Times New Roman" w:cs="Times New Roman"/>
          <w:szCs w:val="24"/>
          <w:lang w:eastAsia="cs-CZ"/>
        </w:rPr>
        <w:t xml:space="preserve"> Ano/</w:t>
      </w:r>
      <w:r w:rsidRPr="008A5485">
        <w:rPr>
          <w:rFonts w:ascii="Times New Roman" w:eastAsia="Times New Roman" w:hAnsi="Times New Roman" w:cs="Times New Roman"/>
          <w:i/>
          <w:szCs w:val="24"/>
          <w:lang w:eastAsia="cs-CZ"/>
        </w:rPr>
        <w:t>Yes</w:t>
      </w:r>
      <w:r w:rsidRPr="008A5485">
        <w:rPr>
          <w:rFonts w:ascii="Times New Roman" w:eastAsia="Times New Roman" w:hAnsi="Times New Roman" w:cs="Times New Roman"/>
          <w:szCs w:val="24"/>
          <w:lang w:eastAsia="cs-CZ"/>
        </w:rPr>
        <w:t xml:space="preserve">       </w:t>
      </w:r>
      <w:r w:rsidR="00415BD1" w:rsidRPr="008A5485">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8A5485">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8A5485">
        <w:rPr>
          <w:rFonts w:ascii="Times New Roman" w:eastAsia="Times New Roman" w:hAnsi="Times New Roman" w:cs="Times New Roman"/>
          <w:szCs w:val="24"/>
          <w:lang w:eastAsia="cs-CZ"/>
        </w:rPr>
        <w:fldChar w:fldCharType="end"/>
      </w:r>
      <w:r w:rsidRPr="008A5485">
        <w:rPr>
          <w:rFonts w:ascii="Times New Roman" w:eastAsia="Times New Roman" w:hAnsi="Times New Roman" w:cs="Times New Roman"/>
          <w:szCs w:val="24"/>
          <w:lang w:eastAsia="cs-CZ"/>
        </w:rPr>
        <w:t>Ne/</w:t>
      </w:r>
      <w:r w:rsidRPr="008A5485">
        <w:rPr>
          <w:rFonts w:ascii="Times New Roman" w:eastAsia="Times New Roman" w:hAnsi="Times New Roman" w:cs="Times New Roman"/>
          <w:i/>
          <w:szCs w:val="24"/>
          <w:lang w:eastAsia="cs-CZ"/>
        </w:rPr>
        <w:t>No</w:t>
      </w:r>
      <w:r w:rsidRPr="008A5485">
        <w:rPr>
          <w:rFonts w:ascii="Times New Roman" w:eastAsia="Times New Roman" w:hAnsi="Times New Roman" w:cs="Times New Roman"/>
          <w:szCs w:val="24"/>
          <w:lang w:eastAsia="cs-CZ"/>
        </w:rPr>
        <w:t xml:space="preserve">           </w:t>
      </w:r>
    </w:p>
    <w:p w:rsidR="008A5485" w:rsidRPr="008A5485" w:rsidRDefault="008A5485" w:rsidP="008A5485">
      <w:pPr>
        <w:spacing w:after="0" w:line="240" w:lineRule="auto"/>
        <w:rPr>
          <w:rFonts w:ascii="Times New Roman" w:eastAsia="Times New Roman" w:hAnsi="Times New Roman" w:cs="Times New Roman"/>
          <w:szCs w:val="24"/>
          <w:lang w:eastAsia="cs-CZ"/>
        </w:rPr>
      </w:pPr>
      <w:r w:rsidRPr="008A5485">
        <w:rPr>
          <w:rFonts w:ascii="Times New Roman" w:eastAsia="Times New Roman" w:hAnsi="Times New Roman" w:cs="Times New Roman"/>
          <w:szCs w:val="24"/>
          <w:lang w:eastAsia="cs-CZ"/>
        </w:rPr>
        <w:t xml:space="preserve">                                                                                               </w:t>
      </w:r>
      <w:r w:rsidRPr="008A5485">
        <w:rPr>
          <w:rFonts w:ascii="Times New Roman" w:eastAsia="Times New Roman" w:hAnsi="Times New Roman" w:cs="Times New Roman"/>
          <w:szCs w:val="24"/>
          <w:lang w:eastAsia="cs-CZ"/>
        </w:rPr>
        <w:tab/>
      </w:r>
      <w:r w:rsidRPr="008A5485">
        <w:rPr>
          <w:rFonts w:ascii="Times New Roman" w:eastAsia="Times New Roman" w:hAnsi="Times New Roman" w:cs="Times New Roman"/>
          <w:szCs w:val="24"/>
          <w:lang w:eastAsia="cs-CZ"/>
        </w:rPr>
        <w:tab/>
      </w:r>
      <w:r w:rsidRPr="008A5485">
        <w:rPr>
          <w:rFonts w:ascii="Times New Roman" w:eastAsia="Times New Roman" w:hAnsi="Times New Roman" w:cs="Times New Roman"/>
          <w:szCs w:val="24"/>
          <w:lang w:eastAsia="cs-CZ"/>
        </w:rPr>
        <w:tab/>
      </w:r>
      <w:r w:rsidRPr="008A5485">
        <w:rPr>
          <w:rFonts w:ascii="Times New Roman" w:eastAsia="Times New Roman" w:hAnsi="Times New Roman" w:cs="Times New Roman"/>
          <w:szCs w:val="24"/>
          <w:lang w:eastAsia="cs-CZ"/>
        </w:rPr>
        <w:tab/>
      </w:r>
      <w:r w:rsidRPr="008A5485">
        <w:rPr>
          <w:rFonts w:ascii="Times New Roman" w:eastAsia="Times New Roman" w:hAnsi="Times New Roman" w:cs="Times New Roman"/>
          <w:szCs w:val="24"/>
          <w:lang w:eastAsia="cs-CZ"/>
        </w:rPr>
        <w:tab/>
        <w:t xml:space="preserve">             </w:t>
      </w:r>
    </w:p>
    <w:p w:rsidR="008A5485" w:rsidRPr="008A5485" w:rsidRDefault="008A5485" w:rsidP="008A5485">
      <w:pPr>
        <w:spacing w:after="0" w:line="240" w:lineRule="auto"/>
        <w:rPr>
          <w:rFonts w:ascii="Times New Roman" w:eastAsia="Times New Roman" w:hAnsi="Times New Roman" w:cs="Times New Roman"/>
          <w:szCs w:val="24"/>
          <w:lang w:eastAsia="cs-CZ"/>
        </w:rPr>
      </w:pPr>
      <w:r w:rsidRPr="008A5485">
        <w:rPr>
          <w:rFonts w:ascii="Times New Roman" w:eastAsia="Times New Roman" w:hAnsi="Times New Roman" w:cs="Times New Roman"/>
          <w:szCs w:val="24"/>
          <w:lang w:eastAsia="cs-CZ"/>
        </w:rPr>
        <w:tab/>
      </w:r>
      <w:r w:rsidRPr="008A5485">
        <w:rPr>
          <w:rFonts w:ascii="Times New Roman" w:eastAsia="Times New Roman" w:hAnsi="Times New Roman" w:cs="Times New Roman"/>
          <w:szCs w:val="24"/>
          <w:lang w:eastAsia="cs-CZ"/>
        </w:rPr>
        <w:tab/>
      </w:r>
      <w:r w:rsidRPr="008A5485">
        <w:rPr>
          <w:rFonts w:ascii="Times New Roman" w:eastAsia="Times New Roman" w:hAnsi="Times New Roman" w:cs="Times New Roman"/>
          <w:szCs w:val="24"/>
          <w:lang w:eastAsia="cs-CZ"/>
        </w:rPr>
        <w:tab/>
      </w:r>
      <w:r w:rsidRPr="008A5485">
        <w:rPr>
          <w:rFonts w:ascii="Times New Roman" w:eastAsia="Times New Roman" w:hAnsi="Times New Roman" w:cs="Times New Roman"/>
          <w:szCs w:val="24"/>
          <w:lang w:eastAsia="cs-CZ"/>
        </w:rPr>
        <w:tab/>
      </w:r>
      <w:r w:rsidRPr="008A5485">
        <w:rPr>
          <w:rFonts w:ascii="Times New Roman" w:eastAsia="Times New Roman" w:hAnsi="Times New Roman" w:cs="Times New Roman"/>
          <w:szCs w:val="24"/>
          <w:lang w:eastAsia="cs-CZ"/>
        </w:rPr>
        <w:tab/>
      </w:r>
      <w:r w:rsidRPr="008A5485">
        <w:rPr>
          <w:rFonts w:ascii="Times New Roman" w:eastAsia="Times New Roman" w:hAnsi="Times New Roman" w:cs="Times New Roman"/>
          <w:szCs w:val="24"/>
          <w:lang w:eastAsia="cs-CZ"/>
        </w:rPr>
        <w:tab/>
        <w:t xml:space="preserve"> </w:t>
      </w:r>
      <w:r w:rsidRPr="008A5485">
        <w:rPr>
          <w:rFonts w:ascii="Times New Roman" w:eastAsia="Times New Roman" w:hAnsi="Times New Roman" w:cs="Times New Roman"/>
          <w:szCs w:val="24"/>
          <w:lang w:eastAsia="cs-CZ"/>
        </w:rPr>
        <w:tab/>
        <w:t xml:space="preserve">                                                                              </w:t>
      </w:r>
    </w:p>
    <w:p w:rsidR="008A5485" w:rsidRPr="008A5485" w:rsidRDefault="008A5485" w:rsidP="008A5485">
      <w:pPr>
        <w:spacing w:after="0" w:line="240" w:lineRule="auto"/>
        <w:rPr>
          <w:rFonts w:ascii="Times New Roman" w:eastAsia="Times New Roman" w:hAnsi="Times New Roman" w:cs="Times New Roman"/>
          <w:szCs w:val="24"/>
          <w:lang w:eastAsia="cs-CZ"/>
        </w:rPr>
      </w:pPr>
      <w:r w:rsidRPr="008A5485">
        <w:rPr>
          <w:rFonts w:ascii="Times New Roman" w:eastAsia="Times New Roman" w:hAnsi="Times New Roman" w:cs="Times New Roman"/>
          <w:szCs w:val="24"/>
          <w:lang w:eastAsia="cs-CZ"/>
        </w:rPr>
        <w:t xml:space="preserve">                                                                                                                                                                        </w:t>
      </w:r>
    </w:p>
    <w:p w:rsidR="00983631" w:rsidRPr="00983631" w:rsidRDefault="008A5485" w:rsidP="00983631">
      <w:pPr>
        <w:rPr>
          <w:rFonts w:ascii="Times New Roman" w:eastAsia="Times New Roman" w:hAnsi="Times New Roman" w:cs="Times New Roman"/>
          <w:szCs w:val="24"/>
          <w:lang w:eastAsia="cs-CZ"/>
        </w:rPr>
      </w:pPr>
      <w:r w:rsidRPr="008A5485">
        <w:rPr>
          <w:rFonts w:ascii="Times New Roman" w:eastAsia="Times New Roman" w:hAnsi="Times New Roman" w:cs="Times New Roman"/>
          <w:szCs w:val="24"/>
          <w:lang w:eastAsia="cs-CZ"/>
        </w:rPr>
        <w:t xml:space="preserve">                                                                                            </w:t>
      </w:r>
      <w:r w:rsidR="00983631" w:rsidRPr="00A84BC4">
        <w:rPr>
          <w:rFonts w:ascii="Times New Roman" w:eastAsia="Times New Roman" w:hAnsi="Times New Roman" w:cs="Times New Roman"/>
          <w:szCs w:val="24"/>
          <w:lang w:eastAsia="cs-CZ"/>
        </w:rPr>
        <w:t xml:space="preserve"> </w:t>
      </w:r>
      <w:r w:rsidR="00983631">
        <w:rPr>
          <w:rFonts w:ascii="Times New Roman" w:eastAsia="Times New Roman" w:hAnsi="Times New Roman" w:cs="Times New Roman"/>
          <w:szCs w:val="24"/>
          <w:lang w:eastAsia="cs-CZ"/>
        </w:rPr>
        <w:t xml:space="preserve">                                                                                        </w:t>
      </w:r>
      <w:r w:rsidR="00983631" w:rsidRPr="00983631">
        <w:rPr>
          <w:rFonts w:ascii="Times New Roman" w:eastAsia="Times New Roman" w:hAnsi="Times New Roman" w:cs="Times New Roman"/>
          <w:szCs w:val="24"/>
          <w:lang w:eastAsia="cs-CZ"/>
        </w:rPr>
        <w:t xml:space="preserve">                                                                                              </w:t>
      </w:r>
    </w:p>
    <w:p w:rsidR="00983631" w:rsidRPr="00983631" w:rsidRDefault="00983631" w:rsidP="00983631">
      <w:pPr>
        <w:spacing w:after="0" w:line="240" w:lineRule="auto"/>
        <w:rPr>
          <w:rFonts w:ascii="Times New Roman" w:eastAsia="Times New Roman" w:hAnsi="Times New Roman" w:cs="Times New Roman"/>
          <w:szCs w:val="24"/>
          <w:lang w:eastAsia="cs-CZ"/>
        </w:rPr>
      </w:pPr>
      <w:r w:rsidRPr="0098363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983631">
        <w:rPr>
          <w:rFonts w:ascii="Times New Roman" w:eastAsia="Times New Roman" w:hAnsi="Times New Roman" w:cs="Times New Roman"/>
          <w:szCs w:val="24"/>
          <w:lang w:eastAsia="cs-CZ"/>
        </w:rPr>
        <w:t>MUDr. Jindřiška Burešová</w:t>
      </w:r>
    </w:p>
    <w:p w:rsidR="00983631" w:rsidRPr="00983631" w:rsidRDefault="00983631" w:rsidP="00983631">
      <w:pPr>
        <w:spacing w:after="0" w:line="240" w:lineRule="auto"/>
        <w:rPr>
          <w:rFonts w:ascii="Times New Roman" w:eastAsia="Times New Roman" w:hAnsi="Times New Roman" w:cs="Times New Roman"/>
          <w:szCs w:val="24"/>
          <w:lang w:eastAsia="cs-CZ"/>
        </w:rPr>
      </w:pPr>
      <w:r w:rsidRPr="00983631">
        <w:rPr>
          <w:rFonts w:ascii="Times New Roman" w:eastAsia="Times New Roman" w:hAnsi="Times New Roman" w:cs="Times New Roman"/>
          <w:szCs w:val="24"/>
          <w:lang w:eastAsia="cs-CZ"/>
        </w:rPr>
        <w:t>Datum/</w:t>
      </w:r>
      <w:r w:rsidRPr="00983631">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983631">
        <w:rPr>
          <w:rFonts w:ascii="Times New Roman" w:eastAsia="Times New Roman" w:hAnsi="Times New Roman" w:cs="Times New Roman"/>
          <w:szCs w:val="24"/>
          <w:lang w:eastAsia="cs-CZ"/>
        </w:rPr>
        <w:t xml:space="preserve">                                                místopředsedkyně EK FNOL a LF UP</w:t>
      </w:r>
    </w:p>
    <w:p w:rsidR="00983631" w:rsidRPr="00983631" w:rsidRDefault="00983631" w:rsidP="00983631">
      <w:pPr>
        <w:spacing w:after="0" w:line="240" w:lineRule="auto"/>
        <w:rPr>
          <w:rFonts w:ascii="Times New Roman" w:eastAsia="Times New Roman" w:hAnsi="Times New Roman" w:cs="Times New Roman"/>
          <w:i/>
          <w:szCs w:val="24"/>
          <w:lang w:eastAsia="cs-CZ"/>
        </w:rPr>
      </w:pP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t xml:space="preserve">            </w:t>
      </w:r>
      <w:r w:rsidRPr="00983631">
        <w:rPr>
          <w:rFonts w:ascii="Times New Roman" w:eastAsia="Times New Roman" w:hAnsi="Times New Roman" w:cs="Times New Roman"/>
          <w:i/>
          <w:szCs w:val="24"/>
          <w:lang w:eastAsia="cs-CZ"/>
        </w:rPr>
        <w:t>Vice-chairman of the EC FNOL and LFUP</w:t>
      </w:r>
    </w:p>
    <w:p w:rsidR="00983631" w:rsidRPr="00983631" w:rsidRDefault="00983631" w:rsidP="00983631">
      <w:pPr>
        <w:spacing w:after="0" w:line="240" w:lineRule="auto"/>
        <w:rPr>
          <w:rFonts w:ascii="Times New Roman" w:eastAsia="Times New Roman" w:hAnsi="Times New Roman" w:cs="Times New Roman"/>
          <w:i/>
          <w:szCs w:val="24"/>
          <w:lang w:eastAsia="cs-CZ"/>
        </w:rPr>
      </w:pPr>
      <w:r w:rsidRPr="00983631">
        <w:rPr>
          <w:rFonts w:ascii="Times New Roman" w:eastAsia="Times New Roman" w:hAnsi="Times New Roman" w:cs="Times New Roman"/>
          <w:szCs w:val="24"/>
          <w:lang w:eastAsia="cs-CZ"/>
        </w:rPr>
        <w:t xml:space="preserve">       </w:t>
      </w:r>
    </w:p>
    <w:p w:rsidR="008A5485" w:rsidRPr="008A5485" w:rsidRDefault="008A5485" w:rsidP="00983631">
      <w:pPr>
        <w:spacing w:after="0" w:line="240" w:lineRule="auto"/>
        <w:rPr>
          <w:rFonts w:ascii="Times New Roman" w:eastAsia="Times New Roman" w:hAnsi="Times New Roman" w:cs="Times New Roman"/>
          <w:i/>
          <w:szCs w:val="24"/>
          <w:lang w:eastAsia="cs-CZ"/>
        </w:rPr>
      </w:pPr>
    </w:p>
    <w:p w:rsidR="008A5485" w:rsidRPr="008A5485" w:rsidRDefault="008A5485" w:rsidP="008A5485">
      <w:pPr>
        <w:spacing w:after="0" w:line="240" w:lineRule="auto"/>
        <w:rPr>
          <w:rFonts w:ascii="Times New Roman" w:eastAsia="Times New Roman" w:hAnsi="Times New Roman" w:cs="Times New Roman"/>
          <w:i/>
          <w:szCs w:val="24"/>
          <w:lang w:eastAsia="cs-CZ"/>
        </w:rPr>
      </w:pPr>
    </w:p>
    <w:p w:rsidR="008A5485" w:rsidRPr="008A5485" w:rsidRDefault="008A5485" w:rsidP="008A5485">
      <w:pPr>
        <w:spacing w:after="0" w:line="240" w:lineRule="auto"/>
        <w:rPr>
          <w:rFonts w:ascii="Times New Roman" w:eastAsia="Times New Roman" w:hAnsi="Times New Roman" w:cs="Times New Roman"/>
          <w:i/>
          <w:szCs w:val="24"/>
          <w:lang w:eastAsia="cs-CZ"/>
        </w:rPr>
      </w:pPr>
    </w:p>
    <w:p w:rsidR="008A5485" w:rsidRPr="008A5485" w:rsidRDefault="008A5485" w:rsidP="008A5485">
      <w:pPr>
        <w:spacing w:after="0" w:line="240" w:lineRule="auto"/>
        <w:rPr>
          <w:rFonts w:ascii="Times New Roman" w:eastAsia="Times New Roman" w:hAnsi="Times New Roman" w:cs="Times New Roman"/>
          <w:i/>
          <w:szCs w:val="24"/>
          <w:lang w:eastAsia="cs-CZ"/>
        </w:rPr>
      </w:pPr>
    </w:p>
    <w:p w:rsidR="008A5485" w:rsidRPr="008A5485" w:rsidRDefault="008A5485" w:rsidP="008A5485">
      <w:pPr>
        <w:spacing w:after="0" w:line="240" w:lineRule="auto"/>
        <w:rPr>
          <w:rFonts w:ascii="Times New Roman" w:eastAsia="Times New Roman" w:hAnsi="Times New Roman" w:cs="Times New Roman"/>
          <w:i/>
          <w:sz w:val="16"/>
          <w:szCs w:val="24"/>
          <w:lang w:eastAsia="cs-CZ"/>
        </w:rPr>
      </w:pPr>
      <w:r w:rsidRPr="008A5485">
        <w:rPr>
          <w:rFonts w:ascii="Times New Roman" w:eastAsia="Times New Roman" w:hAnsi="Times New Roman" w:cs="Times New Roman"/>
          <w:sz w:val="16"/>
          <w:szCs w:val="24"/>
          <w:lang w:eastAsia="cs-CZ"/>
        </w:rPr>
        <w:t>Rozdělovník/</w:t>
      </w:r>
      <w:r w:rsidRPr="008A5485">
        <w:rPr>
          <w:rFonts w:ascii="Times New Roman" w:eastAsia="Times New Roman" w:hAnsi="Times New Roman" w:cs="Times New Roman"/>
          <w:i/>
          <w:sz w:val="16"/>
          <w:szCs w:val="24"/>
          <w:lang w:eastAsia="cs-CZ"/>
        </w:rPr>
        <w:t>Distribution list:</w:t>
      </w:r>
    </w:p>
    <w:p w:rsidR="008A5485" w:rsidRPr="008A5485" w:rsidRDefault="008A5485" w:rsidP="008A5485">
      <w:pPr>
        <w:keepNext/>
        <w:spacing w:after="0" w:line="240" w:lineRule="auto"/>
        <w:outlineLvl w:val="0"/>
        <w:rPr>
          <w:rFonts w:ascii="Times New Roman" w:eastAsia="Times New Roman" w:hAnsi="Times New Roman" w:cs="Times New Roman"/>
          <w:sz w:val="16"/>
          <w:szCs w:val="24"/>
          <w:lang w:eastAsia="cs-CZ"/>
        </w:rPr>
      </w:pPr>
      <w:r w:rsidRPr="008A5485">
        <w:rPr>
          <w:rFonts w:ascii="Times New Roman" w:eastAsia="Times New Roman" w:hAnsi="Times New Roman" w:cs="Times New Roman"/>
          <w:sz w:val="16"/>
          <w:szCs w:val="24"/>
          <w:lang w:eastAsia="cs-CZ"/>
        </w:rPr>
        <w:t>-SÚKL</w:t>
      </w:r>
    </w:p>
    <w:p w:rsidR="008A5485" w:rsidRPr="008A5485" w:rsidRDefault="008A5485" w:rsidP="008A5485">
      <w:pPr>
        <w:spacing w:after="0" w:line="240" w:lineRule="auto"/>
        <w:rPr>
          <w:rFonts w:ascii="Times New Roman" w:eastAsia="Times New Roman" w:hAnsi="Times New Roman" w:cs="Times New Roman"/>
          <w:sz w:val="16"/>
          <w:szCs w:val="24"/>
          <w:lang w:eastAsia="cs-CZ"/>
        </w:rPr>
      </w:pPr>
      <w:r w:rsidRPr="008A5485">
        <w:rPr>
          <w:rFonts w:ascii="Times New Roman" w:eastAsia="Times New Roman" w:hAnsi="Times New Roman" w:cs="Times New Roman"/>
          <w:sz w:val="16"/>
          <w:szCs w:val="24"/>
          <w:lang w:eastAsia="cs-CZ"/>
        </w:rPr>
        <w:t>-Zadavatel</w:t>
      </w:r>
    </w:p>
    <w:p w:rsidR="008A5485" w:rsidRPr="008A5485" w:rsidRDefault="008A5485" w:rsidP="008A5485">
      <w:pPr>
        <w:spacing w:after="0" w:line="240" w:lineRule="auto"/>
        <w:rPr>
          <w:rFonts w:ascii="Times New Roman" w:eastAsia="Times New Roman" w:hAnsi="Times New Roman" w:cs="Times New Roman"/>
          <w:sz w:val="16"/>
          <w:szCs w:val="24"/>
          <w:lang w:eastAsia="cs-CZ"/>
        </w:rPr>
      </w:pPr>
      <w:r w:rsidRPr="008A5485">
        <w:rPr>
          <w:rFonts w:ascii="Times New Roman" w:eastAsia="Times New Roman" w:hAnsi="Times New Roman" w:cs="Times New Roman"/>
          <w:sz w:val="16"/>
          <w:szCs w:val="24"/>
          <w:lang w:eastAsia="cs-CZ"/>
        </w:rPr>
        <w:t>-EK</w:t>
      </w:r>
    </w:p>
    <w:p w:rsidR="008A5485" w:rsidRPr="008A5485" w:rsidRDefault="008A5485" w:rsidP="008A5485">
      <w:pPr>
        <w:spacing w:after="0" w:line="240" w:lineRule="auto"/>
        <w:rPr>
          <w:rFonts w:ascii="Times New Roman" w:eastAsia="Times New Roman" w:hAnsi="Times New Roman" w:cs="Times New Roman"/>
          <w:sz w:val="16"/>
          <w:szCs w:val="24"/>
          <w:lang w:eastAsia="cs-CZ"/>
        </w:rPr>
      </w:pPr>
      <w:r w:rsidRPr="008A5485">
        <w:rPr>
          <w:rFonts w:ascii="Times New Roman" w:eastAsia="Times New Roman" w:hAnsi="Times New Roman" w:cs="Times New Roman"/>
          <w:sz w:val="16"/>
          <w:szCs w:val="24"/>
          <w:lang w:eastAsia="cs-CZ"/>
        </w:rPr>
        <w:t>-Řešitel</w:t>
      </w:r>
    </w:p>
    <w:p w:rsidR="008A5485" w:rsidRPr="008A5485" w:rsidRDefault="008A5485" w:rsidP="008A5485">
      <w:pPr>
        <w:spacing w:after="0" w:line="240" w:lineRule="auto"/>
        <w:rPr>
          <w:rFonts w:ascii="Times New Roman" w:eastAsia="Times New Roman" w:hAnsi="Times New Roman" w:cs="Times New Roman"/>
          <w:sz w:val="16"/>
          <w:szCs w:val="24"/>
          <w:lang w:eastAsia="cs-CZ"/>
        </w:rPr>
      </w:pPr>
    </w:p>
    <w:p w:rsidR="008A5485" w:rsidRPr="008A5485" w:rsidRDefault="008A5485" w:rsidP="008A5485">
      <w:pPr>
        <w:spacing w:after="0" w:line="240" w:lineRule="auto"/>
        <w:rPr>
          <w:rFonts w:ascii="Times New Roman" w:eastAsia="Times New Roman" w:hAnsi="Times New Roman" w:cs="Times New Roman"/>
          <w:i/>
          <w:sz w:val="16"/>
          <w:szCs w:val="24"/>
          <w:lang w:eastAsia="cs-CZ"/>
        </w:rPr>
      </w:pPr>
    </w:p>
    <w:p w:rsidR="008A5485" w:rsidRPr="008A5485" w:rsidRDefault="008A5485" w:rsidP="008A5485">
      <w:pPr>
        <w:spacing w:after="0" w:line="240" w:lineRule="auto"/>
        <w:rPr>
          <w:rFonts w:ascii="Times New Roman" w:eastAsia="Times New Roman" w:hAnsi="Times New Roman" w:cs="Times New Roman"/>
          <w:i/>
          <w:sz w:val="16"/>
          <w:szCs w:val="24"/>
          <w:lang w:eastAsia="cs-CZ"/>
        </w:rPr>
      </w:pPr>
    </w:p>
    <w:p w:rsidR="008A5485" w:rsidRPr="008A5485" w:rsidRDefault="002B188E" w:rsidP="008A5485">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3/3</w:t>
      </w:r>
    </w:p>
    <w:p w:rsidR="008A5485" w:rsidRDefault="008A5485"/>
    <w:p w:rsidR="004A639C" w:rsidRDefault="004A639C"/>
    <w:p w:rsidR="004A639C" w:rsidRDefault="004A639C"/>
    <w:p w:rsidR="004A639C" w:rsidRDefault="004A639C"/>
    <w:p w:rsidR="004A639C" w:rsidRDefault="004A639C"/>
    <w:p w:rsidR="004A639C" w:rsidRDefault="004A639C"/>
    <w:p w:rsidR="004A639C" w:rsidRDefault="004A639C"/>
    <w:p w:rsidR="004A639C" w:rsidRDefault="004A639C"/>
    <w:p w:rsidR="004A639C" w:rsidRDefault="004A639C"/>
    <w:p w:rsidR="004A639C" w:rsidRDefault="004A639C"/>
    <w:p w:rsidR="00656DB5" w:rsidRDefault="00656DB5" w:rsidP="00983631">
      <w:pPr>
        <w:spacing w:after="0" w:line="240" w:lineRule="auto"/>
        <w:jc w:val="center"/>
        <w:rPr>
          <w:rFonts w:ascii="Times New Roman" w:eastAsia="Times New Roman" w:hAnsi="Times New Roman" w:cs="Times New Roman"/>
          <w:b/>
          <w:bCs/>
          <w:lang w:eastAsia="cs-CZ"/>
        </w:rPr>
      </w:pPr>
    </w:p>
    <w:p w:rsidR="00656DB5" w:rsidRDefault="00656DB5" w:rsidP="00983631">
      <w:pPr>
        <w:spacing w:after="0" w:line="240" w:lineRule="auto"/>
        <w:jc w:val="center"/>
        <w:rPr>
          <w:rFonts w:ascii="Times New Roman" w:eastAsia="Times New Roman" w:hAnsi="Times New Roman" w:cs="Times New Roman"/>
          <w:b/>
          <w:bCs/>
          <w:lang w:eastAsia="cs-CZ"/>
        </w:rPr>
      </w:pPr>
    </w:p>
    <w:p w:rsidR="00656DB5" w:rsidRDefault="00656DB5" w:rsidP="00983631">
      <w:pPr>
        <w:spacing w:after="0" w:line="240" w:lineRule="auto"/>
        <w:jc w:val="center"/>
        <w:rPr>
          <w:rFonts w:ascii="Times New Roman" w:eastAsia="Times New Roman" w:hAnsi="Times New Roman" w:cs="Times New Roman"/>
          <w:b/>
          <w:bCs/>
          <w:lang w:eastAsia="cs-CZ"/>
        </w:rPr>
      </w:pPr>
    </w:p>
    <w:p w:rsidR="00656DB5" w:rsidRDefault="00656DB5" w:rsidP="00983631">
      <w:pPr>
        <w:spacing w:after="0" w:line="240" w:lineRule="auto"/>
        <w:jc w:val="center"/>
        <w:rPr>
          <w:rFonts w:ascii="Times New Roman" w:eastAsia="Times New Roman" w:hAnsi="Times New Roman" w:cs="Times New Roman"/>
          <w:b/>
          <w:bCs/>
          <w:lang w:eastAsia="cs-CZ"/>
        </w:rPr>
      </w:pPr>
    </w:p>
    <w:p w:rsidR="00656DB5" w:rsidRDefault="00656DB5" w:rsidP="00983631">
      <w:pPr>
        <w:spacing w:after="0" w:line="240" w:lineRule="auto"/>
        <w:jc w:val="center"/>
        <w:rPr>
          <w:rFonts w:ascii="Times New Roman" w:eastAsia="Times New Roman" w:hAnsi="Times New Roman" w:cs="Times New Roman"/>
          <w:b/>
          <w:bCs/>
          <w:lang w:eastAsia="cs-CZ"/>
        </w:rPr>
      </w:pPr>
    </w:p>
    <w:p w:rsidR="00656DB5" w:rsidRDefault="00656DB5" w:rsidP="00983631">
      <w:pPr>
        <w:spacing w:after="0" w:line="240" w:lineRule="auto"/>
        <w:jc w:val="center"/>
        <w:rPr>
          <w:rFonts w:ascii="Times New Roman" w:eastAsia="Times New Roman" w:hAnsi="Times New Roman" w:cs="Times New Roman"/>
          <w:b/>
          <w:bCs/>
          <w:lang w:eastAsia="cs-CZ"/>
        </w:rPr>
      </w:pPr>
    </w:p>
    <w:p w:rsidR="00656DB5" w:rsidRDefault="00656DB5" w:rsidP="00983631">
      <w:pPr>
        <w:spacing w:after="0" w:line="240" w:lineRule="auto"/>
        <w:jc w:val="center"/>
        <w:rPr>
          <w:rFonts w:ascii="Times New Roman" w:eastAsia="Times New Roman" w:hAnsi="Times New Roman" w:cs="Times New Roman"/>
          <w:b/>
          <w:bCs/>
          <w:lang w:eastAsia="cs-CZ"/>
        </w:rPr>
      </w:pPr>
    </w:p>
    <w:p w:rsidR="004A639C" w:rsidRPr="004A639C" w:rsidRDefault="004A639C" w:rsidP="00983631">
      <w:pPr>
        <w:spacing w:after="0" w:line="240" w:lineRule="auto"/>
        <w:jc w:val="center"/>
        <w:rPr>
          <w:rFonts w:ascii="Times New Roman" w:eastAsia="Times New Roman" w:hAnsi="Times New Roman" w:cs="Times New Roman"/>
          <w:b/>
          <w:bCs/>
          <w:lang w:eastAsia="cs-CZ"/>
        </w:rPr>
      </w:pPr>
      <w:r w:rsidRPr="004A639C">
        <w:rPr>
          <w:rFonts w:ascii="Times New Roman" w:eastAsia="Times New Roman" w:hAnsi="Times New Roman" w:cs="Times New Roman"/>
          <w:b/>
          <w:bCs/>
          <w:lang w:eastAsia="cs-CZ"/>
        </w:rPr>
        <w:lastRenderedPageBreak/>
        <w:t>STANOVISKO ETICKÉ KOMISE KE KLINICKÉMU HODNOCENÍ</w:t>
      </w:r>
    </w:p>
    <w:p w:rsidR="004A639C" w:rsidRPr="004A639C" w:rsidRDefault="004A639C" w:rsidP="004A639C">
      <w:pPr>
        <w:spacing w:after="0" w:line="240" w:lineRule="auto"/>
        <w:jc w:val="center"/>
        <w:rPr>
          <w:rFonts w:ascii="Times New Roman" w:eastAsia="Times New Roman" w:hAnsi="Times New Roman" w:cs="Times New Roman"/>
          <w:bCs/>
          <w:i/>
          <w:lang w:eastAsia="cs-CZ"/>
        </w:rPr>
      </w:pPr>
      <w:r w:rsidRPr="004A639C">
        <w:rPr>
          <w:rFonts w:ascii="Times New Roman" w:eastAsia="Times New Roman" w:hAnsi="Times New Roman" w:cs="Times New Roman"/>
          <w:bCs/>
          <w:i/>
          <w:lang w:eastAsia="cs-CZ"/>
        </w:rPr>
        <w:t xml:space="preserve">Opinion of the Ethics Committee on Clinical Trial  </w:t>
      </w:r>
    </w:p>
    <w:p w:rsidR="004A639C" w:rsidRPr="004A639C" w:rsidRDefault="004A639C" w:rsidP="004A639C">
      <w:pPr>
        <w:spacing w:after="0" w:line="240" w:lineRule="auto"/>
        <w:jc w:val="center"/>
        <w:rPr>
          <w:rFonts w:ascii="Times New Roman" w:eastAsia="Times New Roman" w:hAnsi="Times New Roman" w:cs="Times New Roman"/>
          <w:b/>
          <w:bCs/>
          <w:i/>
          <w:lang w:eastAsia="cs-CZ"/>
        </w:rPr>
      </w:pPr>
    </w:p>
    <w:p w:rsidR="004A639C" w:rsidRPr="004A639C" w:rsidRDefault="00415BD1" w:rsidP="004A639C">
      <w:pPr>
        <w:spacing w:after="0" w:line="240" w:lineRule="auto"/>
        <w:rPr>
          <w:rFonts w:ascii="Times New Roman" w:eastAsia="Times New Roman" w:hAnsi="Times New Roman" w:cs="Times New Roman"/>
          <w:lang w:eastAsia="cs-CZ"/>
        </w:rPr>
      </w:pPr>
      <w:r w:rsidRPr="004A639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A639C" w:rsidRPr="004A639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A639C">
        <w:rPr>
          <w:rFonts w:ascii="Times New Roman" w:eastAsia="Times New Roman" w:hAnsi="Times New Roman" w:cs="Times New Roman"/>
          <w:lang w:eastAsia="cs-CZ"/>
        </w:rPr>
        <w:fldChar w:fldCharType="end"/>
      </w:r>
      <w:r w:rsidR="004A639C" w:rsidRPr="004A639C">
        <w:rPr>
          <w:rFonts w:ascii="Times New Roman" w:eastAsia="Times New Roman" w:hAnsi="Times New Roman" w:cs="Times New Roman"/>
          <w:lang w:eastAsia="cs-CZ"/>
        </w:rPr>
        <w:t xml:space="preserve">  Multicentrické KH, je požadováno stanovisko multicentrické EK pro všechna centra/</w:t>
      </w:r>
      <w:r w:rsidR="004A639C" w:rsidRPr="004A639C">
        <w:rPr>
          <w:rFonts w:ascii="Times New Roman" w:eastAsia="Times New Roman" w:hAnsi="Times New Roman" w:cs="Times New Roman"/>
          <w:i/>
          <w:lang w:eastAsia="cs-CZ"/>
        </w:rPr>
        <w:t>Multi-centric clinical trial, opinion issued by Ethics Committee for Multi-Centric Clinical Trials is required</w:t>
      </w:r>
    </w:p>
    <w:p w:rsidR="004A639C" w:rsidRPr="004A639C" w:rsidRDefault="004A639C" w:rsidP="004A639C">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4A639C">
        <w:rPr>
          <w:rFonts w:ascii="Times New Roman" w:eastAsia="Times New Roman" w:hAnsi="Times New Roman" w:cs="Times New Roman"/>
          <w:lang w:eastAsia="cs-CZ"/>
        </w:rPr>
        <w:t xml:space="preserve">  Multicentrické KH, je požadováno stanovisko EK pro místní centrum (centra)/ </w:t>
      </w:r>
      <w:r w:rsidRPr="004A639C">
        <w:rPr>
          <w:rFonts w:ascii="Times New Roman" w:eastAsia="Times New Roman" w:hAnsi="Times New Roman" w:cs="Times New Roman"/>
          <w:i/>
          <w:lang w:eastAsia="cs-CZ"/>
        </w:rPr>
        <w:t>Multi-centric clinical trial, opinion issued by local Ethics Committee(s) is required</w:t>
      </w:r>
    </w:p>
    <w:p w:rsidR="004A639C" w:rsidRPr="004A639C" w:rsidRDefault="00415BD1" w:rsidP="004A639C">
      <w:pPr>
        <w:spacing w:after="0" w:line="240" w:lineRule="auto"/>
        <w:rPr>
          <w:rFonts w:ascii="Times New Roman" w:eastAsia="Times New Roman" w:hAnsi="Times New Roman" w:cs="Times New Roman"/>
          <w:i/>
          <w:lang w:eastAsia="cs-CZ"/>
        </w:rPr>
      </w:pPr>
      <w:r w:rsidRPr="004A639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A639C" w:rsidRPr="004A639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A639C">
        <w:rPr>
          <w:rFonts w:ascii="Times New Roman" w:eastAsia="Times New Roman" w:hAnsi="Times New Roman" w:cs="Times New Roman"/>
          <w:lang w:eastAsia="cs-CZ"/>
        </w:rPr>
        <w:fldChar w:fldCharType="end"/>
      </w:r>
      <w:r w:rsidR="004A639C" w:rsidRPr="004A639C">
        <w:rPr>
          <w:rFonts w:ascii="Times New Roman" w:eastAsia="Times New Roman" w:hAnsi="Times New Roman" w:cs="Times New Roman"/>
          <w:lang w:eastAsia="cs-CZ"/>
        </w:rPr>
        <w:t xml:space="preserve">  KH prováděné v jednom centru, požadováno stanovisko EK pro místní centrum (centra)/ </w:t>
      </w:r>
      <w:r w:rsidR="004A639C" w:rsidRPr="004A639C">
        <w:rPr>
          <w:rFonts w:ascii="Times New Roman" w:eastAsia="Times New Roman" w:hAnsi="Times New Roman" w:cs="Times New Roman"/>
          <w:i/>
          <w:lang w:eastAsia="cs-CZ"/>
        </w:rPr>
        <w:t>Clinical trial conducted in a single site, opinion of a local EC is required</w:t>
      </w:r>
    </w:p>
    <w:p w:rsidR="004A639C" w:rsidRPr="004A639C" w:rsidRDefault="004A639C" w:rsidP="004A639C">
      <w:pPr>
        <w:spacing w:after="0" w:line="240" w:lineRule="auto"/>
        <w:rPr>
          <w:rFonts w:ascii="Times New Roman" w:eastAsia="Times New Roman" w:hAnsi="Times New Roman" w:cs="Times New Roman"/>
          <w:b/>
          <w:bCs/>
          <w:lang w:eastAsia="cs-CZ"/>
        </w:rPr>
      </w:pPr>
    </w:p>
    <w:p w:rsidR="004A639C" w:rsidRPr="004A639C" w:rsidRDefault="004A639C" w:rsidP="004A639C">
      <w:pPr>
        <w:spacing w:after="0" w:line="240" w:lineRule="auto"/>
        <w:rPr>
          <w:rFonts w:ascii="Times New Roman" w:eastAsia="Times New Roman" w:hAnsi="Times New Roman" w:cs="Times New Roman"/>
          <w:b/>
          <w:bCs/>
          <w:lang w:eastAsia="cs-CZ"/>
        </w:rPr>
      </w:pPr>
      <w:r w:rsidRPr="004A639C">
        <w:rPr>
          <w:rFonts w:ascii="Times New Roman" w:eastAsia="Times New Roman" w:hAnsi="Times New Roman" w:cs="Times New Roman"/>
          <w:b/>
          <w:bCs/>
          <w:lang w:eastAsia="cs-CZ"/>
        </w:rPr>
        <w:t>Číslo jednací/</w:t>
      </w:r>
      <w:r w:rsidRPr="004A639C">
        <w:rPr>
          <w:rFonts w:ascii="Times New Roman" w:eastAsia="Times New Roman" w:hAnsi="Times New Roman" w:cs="Times New Roman"/>
          <w:i/>
          <w:lang w:eastAsia="cs-CZ"/>
        </w:rPr>
        <w:t>Reference number</w:t>
      </w:r>
      <w:r w:rsidRPr="004A639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57/14</w:t>
      </w:r>
    </w:p>
    <w:p w:rsidR="004A639C" w:rsidRPr="004A639C" w:rsidRDefault="004A639C" w:rsidP="004A639C">
      <w:pPr>
        <w:spacing w:after="0" w:line="240" w:lineRule="auto"/>
        <w:rPr>
          <w:rFonts w:ascii="Times New Roman" w:eastAsia="Times New Roman" w:hAnsi="Times New Roman" w:cs="Times New Roman"/>
          <w:b/>
          <w:bCs/>
          <w:lang w:eastAsia="cs-CZ"/>
        </w:rPr>
      </w:pPr>
      <w:r w:rsidRPr="004A639C">
        <w:rPr>
          <w:rFonts w:ascii="Times New Roman" w:eastAsia="Times New Roman" w:hAnsi="Times New Roman" w:cs="Times New Roman"/>
          <w:b/>
          <w:bCs/>
          <w:lang w:eastAsia="cs-CZ"/>
        </w:rPr>
        <w:t>Název KH/</w:t>
      </w:r>
      <w:r w:rsidRPr="004A639C">
        <w:rPr>
          <w:rFonts w:ascii="Times New Roman" w:eastAsia="Times New Roman" w:hAnsi="Times New Roman" w:cs="Times New Roman"/>
          <w:i/>
          <w:lang w:eastAsia="cs-CZ"/>
        </w:rPr>
        <w:t>Full Title of Clinical Trial</w:t>
      </w:r>
      <w:r w:rsidRPr="004A639C">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Pr>
          <w:rFonts w:ascii="Times New Roman" w:eastAsia="Times New Roman" w:hAnsi="Times New Roman" w:cs="Times New Roman"/>
          <w:lang w:eastAsia="cs-CZ"/>
        </w:rPr>
        <w:t>R</w:t>
      </w:r>
      <w:r w:rsidRPr="002B0ACE">
        <w:rPr>
          <w:rFonts w:ascii="Times New Roman" w:eastAsia="Times New Roman" w:hAnsi="Times New Roman" w:cs="Times New Roman"/>
          <w:lang w:eastAsia="cs-CZ"/>
        </w:rPr>
        <w:t>andomizované,</w:t>
      </w:r>
      <w:r>
        <w:rPr>
          <w:rFonts w:ascii="Times New Roman" w:eastAsia="Times New Roman" w:hAnsi="Times New Roman" w:cs="Times New Roman"/>
          <w:lang w:eastAsia="cs-CZ"/>
        </w:rPr>
        <w:t xml:space="preserve"> </w:t>
      </w:r>
      <w:r w:rsidRPr="002B0ACE">
        <w:rPr>
          <w:rFonts w:ascii="Times New Roman" w:eastAsia="Times New Roman" w:hAnsi="Times New Roman" w:cs="Times New Roman"/>
          <w:lang w:eastAsia="cs-CZ"/>
        </w:rPr>
        <w:t>placebem kontrolované klinické hodnocení fáze 3</w:t>
      </w:r>
      <w:r>
        <w:rPr>
          <w:rFonts w:ascii="Times New Roman" w:eastAsia="Times New Roman" w:hAnsi="Times New Roman" w:cs="Times New Roman"/>
          <w:lang w:eastAsia="cs-CZ"/>
        </w:rPr>
        <w:t xml:space="preserve"> s carboplatinou, paclitaxelem a s PARP inhibitorem veliparib (ABT-888) nebo bez něj u pacientů s HER2-negativním metastatickým nebo lokálně pokročilým neoperovatelným karcinomem prsu asociovaným s BRCA / </w:t>
      </w:r>
      <w:r>
        <w:rPr>
          <w:rFonts w:ascii="Times New Roman" w:eastAsia="Times New Roman" w:hAnsi="Times New Roman" w:cs="Times New Roman"/>
          <w:i/>
          <w:lang w:eastAsia="cs-CZ"/>
        </w:rPr>
        <w:t>A Phase 3 Randomized, Placebo-Controlled Trial of Carboplatin and Paclitaxel with or without the PARP Inhibitor Veliparib (ABT-888) in HER-2 Negative Metastatic or Locally Advanced Unresectable BRCA-Associated Breast Cancer</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 xml:space="preserve">   </w:t>
      </w:r>
    </w:p>
    <w:p w:rsidR="004A639C" w:rsidRPr="004A639C" w:rsidRDefault="004A639C" w:rsidP="004A639C">
      <w:pPr>
        <w:spacing w:after="0" w:line="240" w:lineRule="auto"/>
        <w:rPr>
          <w:rFonts w:ascii="Times New Roman" w:eastAsia="Times New Roman" w:hAnsi="Times New Roman" w:cs="Times New Roman"/>
          <w:lang w:eastAsia="cs-CZ"/>
        </w:rPr>
      </w:pPr>
      <w:r w:rsidRPr="004A639C">
        <w:rPr>
          <w:rFonts w:ascii="Times New Roman" w:eastAsia="Times New Roman" w:hAnsi="Times New Roman" w:cs="Times New Roman"/>
          <w:b/>
          <w:bCs/>
          <w:lang w:eastAsia="cs-CZ"/>
        </w:rPr>
        <w:t xml:space="preserve">Číslo protokolu/ </w:t>
      </w:r>
      <w:r w:rsidRPr="004A639C">
        <w:rPr>
          <w:rFonts w:ascii="Times New Roman" w:eastAsia="Times New Roman" w:hAnsi="Times New Roman" w:cs="Times New Roman"/>
          <w:i/>
          <w:lang w:eastAsia="cs-CZ"/>
        </w:rPr>
        <w:t>Protocol Code Number</w:t>
      </w:r>
      <w:r w:rsidRPr="004A639C">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M12-914</w:t>
      </w:r>
    </w:p>
    <w:p w:rsidR="004A639C" w:rsidRPr="004A639C" w:rsidRDefault="004A639C" w:rsidP="004A639C">
      <w:pPr>
        <w:spacing w:after="0" w:line="240" w:lineRule="auto"/>
        <w:rPr>
          <w:rFonts w:ascii="Times New Roman" w:eastAsia="Times New Roman" w:hAnsi="Times New Roman" w:cs="Times New Roman"/>
          <w:lang w:eastAsia="cs-CZ"/>
        </w:rPr>
      </w:pPr>
      <w:r w:rsidRPr="004A639C">
        <w:rPr>
          <w:rFonts w:ascii="Times New Roman" w:eastAsia="Times New Roman" w:hAnsi="Times New Roman" w:cs="Times New Roman"/>
          <w:b/>
          <w:bCs/>
          <w:lang w:eastAsia="cs-CZ"/>
        </w:rPr>
        <w:t xml:space="preserve">EudraCT number/ </w:t>
      </w:r>
      <w:r w:rsidRPr="004A639C">
        <w:rPr>
          <w:rFonts w:ascii="Times New Roman" w:eastAsia="Times New Roman" w:hAnsi="Times New Roman" w:cs="Times New Roman"/>
          <w:i/>
          <w:lang w:eastAsia="cs-CZ"/>
        </w:rPr>
        <w:t>EudraCT number</w:t>
      </w:r>
      <w:r w:rsidRPr="004A639C">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2014-000345-70</w:t>
      </w:r>
    </w:p>
    <w:p w:rsidR="004A639C" w:rsidRPr="004A639C" w:rsidRDefault="004A639C" w:rsidP="004A639C">
      <w:pPr>
        <w:spacing w:after="0" w:line="240" w:lineRule="auto"/>
        <w:rPr>
          <w:rFonts w:ascii="Times New Roman" w:eastAsia="Times New Roman" w:hAnsi="Times New Roman" w:cs="Times New Roman"/>
          <w:b/>
          <w:bCs/>
          <w:lang w:eastAsia="cs-CZ"/>
        </w:rPr>
      </w:pPr>
    </w:p>
    <w:p w:rsidR="004A639C" w:rsidRPr="004A639C" w:rsidRDefault="004A639C" w:rsidP="004A639C">
      <w:pPr>
        <w:spacing w:after="0" w:line="240" w:lineRule="auto"/>
        <w:rPr>
          <w:rFonts w:ascii="Times New Roman" w:eastAsia="Times New Roman" w:hAnsi="Times New Roman" w:cs="Times New Roman"/>
          <w:lang w:eastAsia="cs-CZ"/>
        </w:rPr>
      </w:pPr>
      <w:r w:rsidRPr="004A639C">
        <w:rPr>
          <w:rFonts w:ascii="Times New Roman" w:eastAsia="Times New Roman" w:hAnsi="Times New Roman" w:cs="Times New Roman"/>
          <w:b/>
          <w:bCs/>
          <w:lang w:eastAsia="cs-CZ"/>
        </w:rPr>
        <w:t>Zadavatel/</w:t>
      </w:r>
      <w:r w:rsidRPr="004A639C">
        <w:rPr>
          <w:rFonts w:ascii="Times New Roman" w:eastAsia="Times New Roman" w:hAnsi="Times New Roman" w:cs="Times New Roman"/>
          <w:i/>
          <w:lang w:eastAsia="cs-CZ"/>
        </w:rPr>
        <w:t>Sponzor</w:t>
      </w:r>
      <w:r w:rsidRPr="004A639C">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AbbVie GmbH &amp; Co. KG, Knollstrasse, 67061 Ludwigshafen, Germany</w:t>
      </w:r>
    </w:p>
    <w:p w:rsidR="004A639C" w:rsidRDefault="004A639C" w:rsidP="004A639C">
      <w:pPr>
        <w:spacing w:after="0" w:line="240" w:lineRule="auto"/>
        <w:rPr>
          <w:rFonts w:ascii="Times New Roman" w:eastAsia="Times New Roman" w:hAnsi="Times New Roman" w:cs="Times New Roman"/>
          <w:bCs/>
          <w:lang w:eastAsia="cs-CZ"/>
        </w:rPr>
      </w:pPr>
      <w:r w:rsidRPr="004A639C">
        <w:rPr>
          <w:rFonts w:ascii="Times New Roman" w:eastAsia="Times New Roman" w:hAnsi="Times New Roman" w:cs="Times New Roman"/>
          <w:b/>
          <w:bCs/>
          <w:lang w:eastAsia="cs-CZ"/>
        </w:rPr>
        <w:t>Žadatel/</w:t>
      </w:r>
      <w:r w:rsidRPr="004A639C">
        <w:rPr>
          <w:rFonts w:ascii="Times New Roman" w:eastAsia="Times New Roman" w:hAnsi="Times New Roman" w:cs="Times New Roman"/>
          <w:bCs/>
          <w:i/>
          <w:lang w:eastAsia="cs-CZ"/>
        </w:rPr>
        <w:t>Applicant</w:t>
      </w:r>
      <w:r w:rsidRPr="004A639C">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AbbVie s.r.o., Hadovka Office Park, Evropská 2591/33d, 160 00 Praha 6, </w:t>
      </w:r>
    </w:p>
    <w:p w:rsidR="004A639C" w:rsidRPr="004A639C" w:rsidRDefault="004A639C" w:rsidP="004A639C">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Mgr. Maxim Motijevskij (maxim.motijevskij@abbvie.com)</w:t>
      </w:r>
    </w:p>
    <w:p w:rsidR="004A639C" w:rsidRPr="004A639C" w:rsidRDefault="004A639C" w:rsidP="004A639C">
      <w:pPr>
        <w:spacing w:after="0" w:line="240" w:lineRule="auto"/>
        <w:rPr>
          <w:rFonts w:ascii="Times New Roman" w:eastAsia="Times New Roman" w:hAnsi="Times New Roman" w:cs="Times New Roman"/>
          <w:b/>
          <w:bCs/>
          <w:lang w:eastAsia="cs-CZ"/>
        </w:rPr>
      </w:pPr>
      <w:r w:rsidRPr="004A639C">
        <w:rPr>
          <w:rFonts w:ascii="Times New Roman" w:eastAsia="Times New Roman" w:hAnsi="Times New Roman" w:cs="Times New Roman"/>
          <w:b/>
          <w:bCs/>
          <w:lang w:eastAsia="cs-CZ"/>
        </w:rPr>
        <w:t>Datum doručení žádosti/</w:t>
      </w:r>
      <w:r w:rsidRPr="004A639C">
        <w:rPr>
          <w:rFonts w:ascii="Times New Roman" w:eastAsia="Times New Roman" w:hAnsi="Times New Roman" w:cs="Times New Roman"/>
          <w:i/>
          <w:lang w:eastAsia="cs-CZ"/>
        </w:rPr>
        <w:t>Date of submission of the Application Form</w:t>
      </w:r>
      <w:r w:rsidRPr="004A639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28.4.2014</w:t>
      </w:r>
    </w:p>
    <w:p w:rsidR="004A639C" w:rsidRPr="004A639C" w:rsidRDefault="004A639C" w:rsidP="004A639C">
      <w:pPr>
        <w:spacing w:after="0" w:line="240" w:lineRule="auto"/>
        <w:rPr>
          <w:rFonts w:ascii="Times New Roman" w:eastAsia="Times New Roman" w:hAnsi="Times New Roman" w:cs="Times New Roman"/>
          <w:lang w:eastAsia="cs-CZ"/>
        </w:rPr>
      </w:pPr>
      <w:r w:rsidRPr="004A639C">
        <w:rPr>
          <w:rFonts w:ascii="Times New Roman" w:eastAsia="Times New Roman" w:hAnsi="Times New Roman" w:cs="Times New Roman"/>
          <w:b/>
          <w:bCs/>
          <w:lang w:eastAsia="cs-CZ"/>
        </w:rPr>
        <w:t xml:space="preserve">Datum jednání EK </w:t>
      </w:r>
      <w:r w:rsidRPr="004A639C">
        <w:rPr>
          <w:rFonts w:ascii="Times New Roman" w:eastAsia="Times New Roman" w:hAnsi="Times New Roman" w:cs="Times New Roman"/>
          <w:lang w:eastAsia="cs-CZ"/>
        </w:rPr>
        <w:t>/</w:t>
      </w:r>
      <w:r w:rsidRPr="004A639C">
        <w:rPr>
          <w:rFonts w:ascii="Times New Roman" w:eastAsia="Times New Roman" w:hAnsi="Times New Roman" w:cs="Times New Roman"/>
          <w:i/>
          <w:lang w:eastAsia="cs-CZ"/>
        </w:rPr>
        <w:t>Date of Ethics Committee´s session</w:t>
      </w:r>
      <w:r w:rsidRPr="004A639C">
        <w:rPr>
          <w:rFonts w:ascii="Times New Roman" w:eastAsia="Times New Roman" w:hAnsi="Times New Roman" w:cs="Times New Roman"/>
          <w:lang w:eastAsia="cs-CZ"/>
        </w:rPr>
        <w:t>:  12.5.2014</w:t>
      </w:r>
    </w:p>
    <w:p w:rsidR="004A639C" w:rsidRPr="004A639C" w:rsidRDefault="004A639C" w:rsidP="004A639C">
      <w:pPr>
        <w:spacing w:after="0" w:line="240" w:lineRule="auto"/>
        <w:rPr>
          <w:rFonts w:ascii="Times New Roman" w:eastAsia="Times New Roman" w:hAnsi="Times New Roman" w:cs="Times New Roman"/>
          <w:b/>
          <w:bCs/>
          <w:lang w:eastAsia="cs-CZ"/>
        </w:rPr>
      </w:pPr>
    </w:p>
    <w:p w:rsidR="004A639C" w:rsidRDefault="004A639C" w:rsidP="004A639C">
      <w:pPr>
        <w:spacing w:after="0" w:line="240" w:lineRule="auto"/>
        <w:rPr>
          <w:rFonts w:ascii="Times New Roman" w:eastAsia="Times New Roman" w:hAnsi="Times New Roman" w:cs="Times New Roman"/>
          <w:i/>
          <w:lang w:eastAsia="cs-CZ"/>
        </w:rPr>
      </w:pPr>
      <w:r w:rsidRPr="004A639C">
        <w:rPr>
          <w:rFonts w:ascii="Times New Roman" w:eastAsia="Times New Roman" w:hAnsi="Times New Roman" w:cs="Times New Roman"/>
          <w:b/>
          <w:bCs/>
          <w:lang w:eastAsia="cs-CZ"/>
        </w:rPr>
        <w:t>U multicentrického KH adresa multicentrické EK, ke které bylo KH předloženo/</w:t>
      </w:r>
      <w:r w:rsidRPr="004A639C">
        <w:rPr>
          <w:rFonts w:ascii="Times New Roman" w:eastAsia="Times New Roman" w:hAnsi="Times New Roman" w:cs="Times New Roman"/>
          <w:b/>
          <w:bCs/>
          <w:i/>
          <w:lang w:eastAsia="cs-CZ"/>
        </w:rPr>
        <w:t xml:space="preserve"> </w:t>
      </w:r>
      <w:r w:rsidRPr="004A639C">
        <w:rPr>
          <w:rFonts w:ascii="Times New Roman" w:eastAsia="Times New Roman" w:hAnsi="Times New Roman" w:cs="Times New Roman"/>
          <w:i/>
          <w:lang w:eastAsia="cs-CZ"/>
        </w:rPr>
        <w:t>F</w:t>
      </w:r>
      <w:r w:rsidRPr="004A639C">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A639C">
        <w:rPr>
          <w:rFonts w:ascii="Times New Roman" w:eastAsia="Times New Roman" w:hAnsi="Times New Roman" w:cs="Times New Roman"/>
          <w:lang w:val="en-US" w:eastAsia="cs-CZ"/>
        </w:rPr>
        <w:t xml:space="preserve">:  </w:t>
      </w:r>
      <w:r w:rsidRPr="004A639C">
        <w:rPr>
          <w:rFonts w:ascii="Times New Roman" w:eastAsia="Times New Roman" w:hAnsi="Times New Roman" w:cs="Times New Roman"/>
          <w:b/>
          <w:bCs/>
          <w:i/>
          <w:lang w:eastAsia="cs-CZ"/>
        </w:rPr>
        <w:t xml:space="preserve"> </w:t>
      </w:r>
      <w:r>
        <w:rPr>
          <w:rFonts w:ascii="Times New Roman" w:eastAsia="Times New Roman" w:hAnsi="Times New Roman" w:cs="Times New Roman"/>
          <w:i/>
          <w:lang w:eastAsia="cs-CZ"/>
        </w:rPr>
        <w:t>MEK FN Hradec Králové</w:t>
      </w:r>
    </w:p>
    <w:p w:rsidR="004A639C" w:rsidRPr="004A639C" w:rsidRDefault="004A639C" w:rsidP="004A639C">
      <w:pPr>
        <w:spacing w:after="0" w:line="240" w:lineRule="auto"/>
        <w:rPr>
          <w:rFonts w:ascii="Times New Roman" w:eastAsia="Times New Roman" w:hAnsi="Times New Roman" w:cs="Times New Roman"/>
          <w:bCs/>
          <w:lang w:eastAsia="cs-CZ"/>
        </w:rPr>
      </w:pPr>
    </w:p>
    <w:p w:rsidR="004A639C" w:rsidRPr="004A639C" w:rsidRDefault="004A639C" w:rsidP="004A639C">
      <w:pPr>
        <w:spacing w:after="0" w:line="240" w:lineRule="auto"/>
        <w:rPr>
          <w:rFonts w:ascii="Times New Roman" w:eastAsia="Times New Roman" w:hAnsi="Times New Roman" w:cs="Times New Roman"/>
          <w:lang w:eastAsia="cs-CZ"/>
        </w:rPr>
      </w:pPr>
      <w:r w:rsidRPr="004A639C">
        <w:rPr>
          <w:rFonts w:ascii="Times New Roman" w:eastAsia="Times New Roman" w:hAnsi="Times New Roman" w:cs="Times New Roman"/>
          <w:b/>
          <w:bCs/>
          <w:lang w:eastAsia="cs-CZ"/>
        </w:rPr>
        <w:t xml:space="preserve">Vyjádření EK/ </w:t>
      </w:r>
      <w:r w:rsidRPr="004A639C">
        <w:rPr>
          <w:rFonts w:ascii="Times New Roman" w:eastAsia="Times New Roman" w:hAnsi="Times New Roman" w:cs="Times New Roman"/>
          <w:i/>
          <w:lang w:eastAsia="cs-CZ"/>
        </w:rPr>
        <w:t>Ethics Committe´s opinion</w:t>
      </w:r>
      <w:r w:rsidRPr="004A639C">
        <w:rPr>
          <w:rFonts w:ascii="Times New Roman" w:eastAsia="Times New Roman" w:hAnsi="Times New Roman" w:cs="Times New Roman"/>
          <w:lang w:eastAsia="cs-CZ"/>
        </w:rPr>
        <w:t>:</w:t>
      </w:r>
    </w:p>
    <w:p w:rsidR="004A639C" w:rsidRPr="004A639C" w:rsidRDefault="004A639C" w:rsidP="004A639C">
      <w:pPr>
        <w:spacing w:after="0" w:line="240" w:lineRule="auto"/>
        <w:rPr>
          <w:rFonts w:ascii="Times New Roman" w:eastAsia="Times New Roman" w:hAnsi="Times New Roman" w:cs="Times New Roman"/>
          <w:i/>
          <w:lang w:eastAsia="cs-CZ"/>
        </w:rPr>
      </w:pPr>
      <w:r w:rsidRPr="004A639C">
        <w:rPr>
          <w:rFonts w:ascii="Times New Roman" w:eastAsia="Times New Roman" w:hAnsi="Times New Roman" w:cs="Times New Roman"/>
          <w:lang w:eastAsia="cs-CZ"/>
        </w:rPr>
        <w:sym w:font="Wingdings 2" w:char="F054"/>
      </w:r>
      <w:r w:rsidRPr="004A639C">
        <w:rPr>
          <w:rFonts w:ascii="Times New Roman" w:eastAsia="Times New Roman" w:hAnsi="Times New Roman" w:cs="Times New Roman"/>
          <w:lang w:eastAsia="cs-CZ"/>
        </w:rPr>
        <w:t xml:space="preserve">  EK  vydala souhlasné stanovisko// </w:t>
      </w:r>
      <w:r w:rsidRPr="004A639C">
        <w:rPr>
          <w:rFonts w:ascii="Times New Roman" w:eastAsia="Times New Roman" w:hAnsi="Times New Roman" w:cs="Times New Roman"/>
          <w:i/>
          <w:lang w:eastAsia="cs-CZ"/>
        </w:rPr>
        <w:t>EC issues</w:t>
      </w:r>
      <w:r w:rsidRPr="004A639C">
        <w:rPr>
          <w:rFonts w:ascii="Times New Roman" w:eastAsia="Times New Roman" w:hAnsi="Times New Roman" w:cs="Times New Roman"/>
          <w:lang w:eastAsia="cs-CZ"/>
        </w:rPr>
        <w:t xml:space="preserve"> f</w:t>
      </w:r>
      <w:r w:rsidRPr="004A639C">
        <w:rPr>
          <w:rFonts w:ascii="Times New Roman" w:eastAsia="Times New Roman" w:hAnsi="Times New Roman" w:cs="Times New Roman"/>
          <w:i/>
          <w:lang w:eastAsia="cs-CZ"/>
        </w:rPr>
        <w:t>avourable opinion</w:t>
      </w:r>
    </w:p>
    <w:p w:rsidR="004A639C" w:rsidRPr="004A639C" w:rsidRDefault="004A639C" w:rsidP="004A639C">
      <w:pPr>
        <w:spacing w:after="0" w:line="240" w:lineRule="auto"/>
        <w:rPr>
          <w:rFonts w:ascii="Times New Roman" w:eastAsia="Times New Roman" w:hAnsi="Times New Roman" w:cs="Times New Roman"/>
          <w:bCs/>
          <w:i/>
          <w:lang w:eastAsia="cs-CZ"/>
        </w:rPr>
      </w:pPr>
      <w:r w:rsidRPr="004A639C">
        <w:rPr>
          <w:rFonts w:ascii="Times New Roman" w:eastAsia="Times New Roman" w:hAnsi="Times New Roman" w:cs="Times New Roman"/>
          <w:bCs/>
          <w:lang w:eastAsia="cs-CZ"/>
        </w:rPr>
        <w:sym w:font="Wingdings 2" w:char="F054"/>
      </w:r>
      <w:r w:rsidRPr="004A639C">
        <w:rPr>
          <w:rFonts w:ascii="Times New Roman" w:eastAsia="Times New Roman" w:hAnsi="Times New Roman" w:cs="Times New Roman"/>
          <w:bCs/>
          <w:lang w:eastAsia="cs-CZ"/>
        </w:rPr>
        <w:t xml:space="preserve">  EK  vzala na vědomí / </w:t>
      </w:r>
      <w:r w:rsidRPr="004A639C">
        <w:rPr>
          <w:rFonts w:ascii="Times New Roman" w:eastAsia="Times New Roman" w:hAnsi="Times New Roman" w:cs="Times New Roman"/>
          <w:bCs/>
          <w:i/>
          <w:lang w:eastAsia="cs-CZ"/>
        </w:rPr>
        <w:t>Taken into account</w:t>
      </w:r>
    </w:p>
    <w:p w:rsidR="004A639C" w:rsidRPr="004A639C" w:rsidRDefault="004A639C" w:rsidP="004A639C">
      <w:pPr>
        <w:spacing w:after="0" w:line="240" w:lineRule="auto"/>
        <w:rPr>
          <w:rFonts w:ascii="Times New Roman" w:eastAsia="Times New Roman" w:hAnsi="Times New Roman" w:cs="Times New Roman"/>
          <w:b/>
          <w:bCs/>
          <w:lang w:eastAsia="cs-CZ"/>
        </w:rPr>
      </w:pPr>
    </w:p>
    <w:p w:rsidR="004A639C" w:rsidRPr="004A639C" w:rsidRDefault="004A639C" w:rsidP="004A639C">
      <w:pPr>
        <w:spacing w:after="0" w:line="240" w:lineRule="auto"/>
        <w:rPr>
          <w:rFonts w:ascii="Times New Roman" w:eastAsia="Times New Roman" w:hAnsi="Times New Roman" w:cs="Times New Roman"/>
          <w:i/>
          <w:lang w:val="en-US" w:eastAsia="cs-CZ"/>
        </w:rPr>
      </w:pPr>
      <w:r w:rsidRPr="004A639C">
        <w:rPr>
          <w:rFonts w:ascii="Times New Roman" w:eastAsia="Times New Roman" w:hAnsi="Times New Roman" w:cs="Times New Roman"/>
          <w:b/>
          <w:bCs/>
          <w:lang w:eastAsia="cs-CZ"/>
        </w:rPr>
        <w:t>Lhůta pro podání písemné zprávy o průběhu KH od jeho zahájení</w:t>
      </w:r>
      <w:r w:rsidRPr="004A639C">
        <w:rPr>
          <w:rFonts w:ascii="Times New Roman" w:eastAsia="Times New Roman" w:hAnsi="Times New Roman" w:cs="Times New Roman"/>
          <w:b/>
          <w:bCs/>
          <w:lang w:val="en-US" w:eastAsia="cs-CZ"/>
        </w:rPr>
        <w:t xml:space="preserve">/ </w:t>
      </w:r>
      <w:r w:rsidRPr="004A639C">
        <w:rPr>
          <w:rFonts w:ascii="Times New Roman" w:eastAsia="Times New Roman" w:hAnsi="Times New Roman" w:cs="Times New Roman"/>
          <w:i/>
          <w:lang w:val="en-US" w:eastAsia="cs-CZ"/>
        </w:rPr>
        <w:t>Time schedule for submission of the  written Annual Report from the CT commencement:</w:t>
      </w:r>
    </w:p>
    <w:p w:rsidR="004A639C" w:rsidRPr="004A639C" w:rsidRDefault="004A639C" w:rsidP="004A639C">
      <w:pPr>
        <w:spacing w:after="0" w:line="240" w:lineRule="auto"/>
        <w:rPr>
          <w:rFonts w:ascii="Times New Roman" w:eastAsia="Times New Roman" w:hAnsi="Times New Roman" w:cs="Times New Roman"/>
          <w:lang w:eastAsia="cs-CZ"/>
        </w:rPr>
      </w:pPr>
      <w:r w:rsidRPr="004A639C">
        <w:rPr>
          <w:rFonts w:ascii="Times New Roman" w:eastAsia="Times New Roman" w:hAnsi="Times New Roman" w:cs="Times New Roman"/>
          <w:lang w:eastAsia="cs-CZ"/>
        </w:rPr>
        <w:sym w:font="Wingdings 2" w:char="F054"/>
      </w:r>
      <w:r w:rsidRPr="004A639C">
        <w:rPr>
          <w:rFonts w:ascii="Times New Roman" w:eastAsia="Times New Roman" w:hAnsi="Times New Roman" w:cs="Times New Roman"/>
          <w:lang w:eastAsia="cs-CZ"/>
        </w:rPr>
        <w:t xml:space="preserve">   1x ročně</w:t>
      </w:r>
      <w:r w:rsidRPr="004A639C">
        <w:rPr>
          <w:rFonts w:ascii="Times New Roman" w:eastAsia="Times New Roman" w:hAnsi="Times New Roman" w:cs="Times New Roman"/>
          <w:i/>
          <w:lang w:eastAsia="cs-CZ"/>
        </w:rPr>
        <w:t xml:space="preserve">/Once a year                   </w:t>
      </w:r>
      <w:r w:rsidR="00415BD1" w:rsidRPr="004A639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A639C">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4A639C">
        <w:rPr>
          <w:rFonts w:ascii="Times New Roman" w:eastAsia="Times New Roman" w:hAnsi="Times New Roman" w:cs="Times New Roman"/>
          <w:lang w:eastAsia="cs-CZ"/>
        </w:rPr>
        <w:fldChar w:fldCharType="end"/>
      </w:r>
      <w:r w:rsidRPr="004A639C">
        <w:rPr>
          <w:rFonts w:ascii="Times New Roman" w:eastAsia="Times New Roman" w:hAnsi="Times New Roman" w:cs="Times New Roman"/>
          <w:lang w:eastAsia="cs-CZ"/>
        </w:rPr>
        <w:t xml:space="preserve">  Jiná lhůta/</w:t>
      </w:r>
      <w:r w:rsidRPr="004A639C">
        <w:rPr>
          <w:rFonts w:ascii="Times New Roman" w:eastAsia="Times New Roman" w:hAnsi="Times New Roman" w:cs="Times New Roman"/>
          <w:i/>
          <w:lang w:eastAsia="cs-CZ"/>
        </w:rPr>
        <w:t xml:space="preserve"> Other </w:t>
      </w:r>
      <w:r w:rsidRPr="004A639C">
        <w:rPr>
          <w:rFonts w:ascii="Times New Roman" w:eastAsia="Times New Roman" w:hAnsi="Times New Roman" w:cs="Times New Roman"/>
          <w:lang w:eastAsia="cs-CZ"/>
        </w:rPr>
        <w:t>…………….</w:t>
      </w:r>
    </w:p>
    <w:p w:rsidR="004A639C" w:rsidRPr="004A639C" w:rsidRDefault="004A639C" w:rsidP="004A639C">
      <w:pPr>
        <w:spacing w:after="0" w:line="240" w:lineRule="auto"/>
        <w:rPr>
          <w:rFonts w:ascii="Times New Roman" w:eastAsia="Times New Roman" w:hAnsi="Times New Roman" w:cs="Times New Roman"/>
          <w:lang w:eastAsia="cs-CZ"/>
        </w:rPr>
      </w:pPr>
    </w:p>
    <w:p w:rsidR="004A639C" w:rsidRPr="004A639C" w:rsidRDefault="004A639C" w:rsidP="004A639C">
      <w:pPr>
        <w:spacing w:after="0" w:line="240" w:lineRule="auto"/>
        <w:rPr>
          <w:rFonts w:ascii="Times New Roman" w:eastAsia="Times New Roman" w:hAnsi="Times New Roman" w:cs="Times New Roman"/>
          <w:i/>
          <w:lang w:eastAsia="cs-CZ"/>
        </w:rPr>
      </w:pPr>
      <w:r w:rsidRPr="004A639C">
        <w:rPr>
          <w:rFonts w:ascii="Times New Roman" w:eastAsia="Times New Roman" w:hAnsi="Times New Roman" w:cs="Times New Roman"/>
          <w:b/>
          <w:bCs/>
          <w:lang w:eastAsia="cs-CZ"/>
        </w:rPr>
        <w:t>Seznam míst hodnocení s označením míst, ke kterým se EK vyjádřila jako místní EK a kde vykonává dohled/</w:t>
      </w:r>
      <w:r w:rsidRPr="004A639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A639C" w:rsidRPr="004A639C" w:rsidTr="00916059">
        <w:trPr>
          <w:trHeight w:val="454"/>
        </w:trPr>
        <w:tc>
          <w:tcPr>
            <w:tcW w:w="6108" w:type="dxa"/>
          </w:tcPr>
          <w:p w:rsidR="004A639C" w:rsidRPr="004A639C" w:rsidRDefault="004A639C"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t xml:space="preserve">Místo hodnocení/ Jméno zkoušejícího </w:t>
            </w:r>
          </w:p>
          <w:p w:rsidR="004A639C" w:rsidRPr="004A639C" w:rsidRDefault="004A639C" w:rsidP="004A639C">
            <w:pPr>
              <w:spacing w:after="0" w:line="240" w:lineRule="auto"/>
              <w:rPr>
                <w:rFonts w:ascii="Times New Roman" w:eastAsia="Times New Roman" w:hAnsi="Times New Roman" w:cs="Times New Roman"/>
                <w:i/>
                <w:sz w:val="18"/>
                <w:szCs w:val="18"/>
                <w:lang w:eastAsia="cs-CZ"/>
              </w:rPr>
            </w:pPr>
            <w:r w:rsidRPr="004A639C">
              <w:rPr>
                <w:rFonts w:ascii="Times New Roman" w:eastAsia="Times New Roman" w:hAnsi="Times New Roman" w:cs="Times New Roman"/>
                <w:i/>
                <w:sz w:val="18"/>
                <w:szCs w:val="18"/>
                <w:lang w:eastAsia="cs-CZ"/>
              </w:rPr>
              <w:t>Trial Site / Name of Investigator</w:t>
            </w:r>
          </w:p>
        </w:tc>
        <w:tc>
          <w:tcPr>
            <w:tcW w:w="1280" w:type="dxa"/>
          </w:tcPr>
          <w:p w:rsidR="004A639C" w:rsidRPr="004A639C" w:rsidRDefault="004A639C" w:rsidP="004A639C">
            <w:pPr>
              <w:spacing w:after="0" w:line="240" w:lineRule="auto"/>
              <w:rPr>
                <w:rFonts w:ascii="Times New Roman" w:eastAsia="Times New Roman" w:hAnsi="Times New Roman" w:cs="Times New Roman"/>
                <w:sz w:val="18"/>
                <w:szCs w:val="18"/>
                <w:vertAlign w:val="superscript"/>
                <w:lang w:eastAsia="cs-CZ"/>
              </w:rPr>
            </w:pPr>
            <w:r w:rsidRPr="004A639C">
              <w:rPr>
                <w:rFonts w:ascii="Times New Roman" w:eastAsia="Times New Roman" w:hAnsi="Times New Roman" w:cs="Times New Roman"/>
                <w:sz w:val="18"/>
                <w:szCs w:val="18"/>
                <w:lang w:eastAsia="cs-CZ"/>
              </w:rPr>
              <w:t xml:space="preserve">Místní EK </w:t>
            </w:r>
            <w:r w:rsidRPr="004A639C">
              <w:rPr>
                <w:rFonts w:ascii="Times New Roman" w:eastAsia="Times New Roman" w:hAnsi="Times New Roman" w:cs="Times New Roman"/>
                <w:i/>
                <w:sz w:val="18"/>
                <w:szCs w:val="18"/>
                <w:lang w:eastAsia="cs-CZ"/>
              </w:rPr>
              <w:t>Local EC</w:t>
            </w:r>
          </w:p>
        </w:tc>
        <w:tc>
          <w:tcPr>
            <w:tcW w:w="2712" w:type="dxa"/>
          </w:tcPr>
          <w:p w:rsidR="004A639C" w:rsidRPr="004A639C" w:rsidRDefault="004A639C"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t>Adresa  místní EK</w:t>
            </w:r>
          </w:p>
          <w:p w:rsidR="004A639C" w:rsidRPr="004A639C" w:rsidRDefault="004A639C" w:rsidP="004A639C">
            <w:pPr>
              <w:spacing w:after="0" w:line="240" w:lineRule="auto"/>
              <w:rPr>
                <w:rFonts w:ascii="Times New Roman" w:eastAsia="Times New Roman" w:hAnsi="Times New Roman" w:cs="Times New Roman"/>
                <w:i/>
                <w:sz w:val="18"/>
                <w:szCs w:val="18"/>
                <w:lang w:eastAsia="cs-CZ"/>
              </w:rPr>
            </w:pPr>
            <w:r w:rsidRPr="004A639C">
              <w:rPr>
                <w:rFonts w:ascii="Times New Roman" w:eastAsia="Times New Roman" w:hAnsi="Times New Roman" w:cs="Times New Roman"/>
                <w:i/>
                <w:sz w:val="18"/>
                <w:szCs w:val="18"/>
                <w:lang w:eastAsia="cs-CZ"/>
              </w:rPr>
              <w:t>Address</w:t>
            </w:r>
          </w:p>
        </w:tc>
      </w:tr>
      <w:tr w:rsidR="004A639C" w:rsidRPr="004A639C" w:rsidTr="00916059">
        <w:trPr>
          <w:trHeight w:val="312"/>
        </w:trPr>
        <w:tc>
          <w:tcPr>
            <w:tcW w:w="6108" w:type="dxa"/>
          </w:tcPr>
          <w:p w:rsidR="004A639C" w:rsidRPr="008A5485" w:rsidRDefault="004A639C" w:rsidP="0091605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4A639C" w:rsidRPr="008A5485" w:rsidRDefault="004A639C" w:rsidP="009160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4A639C" w:rsidRPr="008A5485" w:rsidRDefault="004A639C" w:rsidP="0091605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4A639C" w:rsidRDefault="004A639C" w:rsidP="004A639C">
      <w:pPr>
        <w:spacing w:after="0" w:line="240" w:lineRule="auto"/>
        <w:rPr>
          <w:rFonts w:ascii="Times New Roman" w:eastAsia="Times New Roman" w:hAnsi="Times New Roman" w:cs="Times New Roman"/>
          <w:b/>
          <w:bCs/>
          <w:szCs w:val="24"/>
          <w:lang w:eastAsia="cs-CZ"/>
        </w:rPr>
      </w:pPr>
    </w:p>
    <w:p w:rsidR="004A639C" w:rsidRPr="004A639C" w:rsidRDefault="00983631" w:rsidP="004A639C">
      <w:pPr>
        <w:spacing w:after="0" w:line="240" w:lineRule="auto"/>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1/2</w:t>
      </w:r>
    </w:p>
    <w:p w:rsidR="004A639C" w:rsidRDefault="004A639C" w:rsidP="004A639C">
      <w:pPr>
        <w:spacing w:after="0" w:line="240" w:lineRule="auto"/>
        <w:rPr>
          <w:rFonts w:ascii="Times New Roman" w:eastAsia="Times New Roman" w:hAnsi="Times New Roman" w:cs="Times New Roman"/>
          <w:b/>
          <w:bCs/>
          <w:szCs w:val="24"/>
          <w:lang w:eastAsia="cs-CZ"/>
        </w:rPr>
      </w:pPr>
    </w:p>
    <w:p w:rsidR="004A639C" w:rsidRDefault="004A639C" w:rsidP="004A639C">
      <w:pPr>
        <w:spacing w:after="0" w:line="240" w:lineRule="auto"/>
        <w:rPr>
          <w:rFonts w:ascii="Times New Roman" w:eastAsia="Times New Roman" w:hAnsi="Times New Roman" w:cs="Times New Roman"/>
          <w:b/>
          <w:bCs/>
          <w:szCs w:val="24"/>
          <w:lang w:eastAsia="cs-CZ"/>
        </w:rPr>
      </w:pPr>
    </w:p>
    <w:p w:rsidR="004A639C" w:rsidRDefault="004A639C" w:rsidP="004A639C">
      <w:pPr>
        <w:spacing w:after="0" w:line="240" w:lineRule="auto"/>
        <w:rPr>
          <w:rFonts w:ascii="Times New Roman" w:eastAsia="Times New Roman" w:hAnsi="Times New Roman" w:cs="Times New Roman"/>
          <w:b/>
          <w:bCs/>
          <w:szCs w:val="24"/>
          <w:lang w:eastAsia="cs-CZ"/>
        </w:rPr>
      </w:pPr>
    </w:p>
    <w:p w:rsidR="004A639C" w:rsidRPr="004A639C" w:rsidRDefault="004A639C" w:rsidP="004A639C">
      <w:pPr>
        <w:spacing w:after="0" w:line="240" w:lineRule="auto"/>
        <w:rPr>
          <w:rFonts w:ascii="Times New Roman" w:eastAsia="Times New Roman" w:hAnsi="Times New Roman" w:cs="Times New Roman"/>
          <w:bCs/>
          <w:i/>
          <w:szCs w:val="24"/>
          <w:lang w:eastAsia="cs-CZ"/>
        </w:rPr>
      </w:pPr>
      <w:r w:rsidRPr="004A639C">
        <w:rPr>
          <w:rFonts w:ascii="Times New Roman" w:eastAsia="Times New Roman" w:hAnsi="Times New Roman" w:cs="Times New Roman"/>
          <w:b/>
          <w:bCs/>
          <w:szCs w:val="24"/>
          <w:lang w:eastAsia="cs-CZ"/>
        </w:rPr>
        <w:lastRenderedPageBreak/>
        <w:t>Seznam hodnocených dokumentů/</w:t>
      </w:r>
      <w:r w:rsidRPr="004A639C">
        <w:rPr>
          <w:rFonts w:ascii="Times New Roman" w:eastAsia="Times New Roman" w:hAnsi="Times New Roman" w:cs="Times New Roman"/>
          <w:bCs/>
          <w:i/>
          <w:szCs w:val="24"/>
          <w:lang w:eastAsia="cs-CZ"/>
        </w:rPr>
        <w:t xml:space="preserve">List </w:t>
      </w:r>
      <w:r w:rsidRPr="004A639C">
        <w:rPr>
          <w:rFonts w:ascii="Times New Roman" w:eastAsia="Times New Roman" w:hAnsi="Times New Roman" w:cs="Times New Roman"/>
          <w:bCs/>
          <w:i/>
          <w:szCs w:val="24"/>
          <w:lang w:val="en-US" w:eastAsia="cs-CZ"/>
        </w:rPr>
        <w:t>of all submitted documents:</w:t>
      </w:r>
    </w:p>
    <w:p w:rsidR="004A639C" w:rsidRPr="004A639C" w:rsidRDefault="004A639C" w:rsidP="004A639C">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A639C" w:rsidRPr="004A639C" w:rsidTr="00757901">
        <w:trPr>
          <w:cantSplit/>
          <w:trHeight w:val="454"/>
        </w:trPr>
        <w:tc>
          <w:tcPr>
            <w:tcW w:w="7416" w:type="dxa"/>
            <w:vMerge w:val="restart"/>
          </w:tcPr>
          <w:p w:rsidR="004A639C" w:rsidRPr="004A639C" w:rsidRDefault="004A639C" w:rsidP="004A639C">
            <w:pPr>
              <w:spacing w:after="0" w:line="240" w:lineRule="auto"/>
              <w:rPr>
                <w:rFonts w:ascii="Times New Roman" w:eastAsia="Times New Roman" w:hAnsi="Times New Roman" w:cs="Times New Roman"/>
                <w:b/>
                <w:bCs/>
                <w:sz w:val="18"/>
                <w:szCs w:val="18"/>
                <w:lang w:eastAsia="cs-CZ"/>
              </w:rPr>
            </w:pPr>
          </w:p>
          <w:p w:rsidR="004A639C" w:rsidRPr="004A639C" w:rsidRDefault="004A639C" w:rsidP="004A639C">
            <w:pPr>
              <w:spacing w:after="0" w:line="240" w:lineRule="auto"/>
              <w:rPr>
                <w:rFonts w:ascii="Times New Roman" w:eastAsia="Times New Roman" w:hAnsi="Times New Roman" w:cs="Times New Roman"/>
                <w:b/>
                <w:bCs/>
                <w:sz w:val="18"/>
                <w:szCs w:val="18"/>
                <w:lang w:eastAsia="cs-CZ"/>
              </w:rPr>
            </w:pPr>
            <w:r w:rsidRPr="004A639C">
              <w:rPr>
                <w:rFonts w:ascii="Times New Roman" w:eastAsia="Times New Roman" w:hAnsi="Times New Roman" w:cs="Times New Roman"/>
                <w:b/>
                <w:bCs/>
                <w:sz w:val="18"/>
                <w:szCs w:val="18"/>
                <w:lang w:eastAsia="cs-CZ"/>
              </w:rPr>
              <w:t xml:space="preserve">Název dokumentu, verze, datum </w:t>
            </w:r>
          </w:p>
          <w:p w:rsidR="004A639C" w:rsidRPr="004A639C" w:rsidRDefault="004A639C" w:rsidP="004A639C">
            <w:pPr>
              <w:spacing w:after="0" w:line="240" w:lineRule="auto"/>
              <w:rPr>
                <w:rFonts w:ascii="Times New Roman" w:eastAsia="Times New Roman" w:hAnsi="Times New Roman" w:cs="Times New Roman"/>
                <w:b/>
                <w:bCs/>
                <w:sz w:val="18"/>
                <w:szCs w:val="18"/>
                <w:lang w:eastAsia="cs-CZ"/>
              </w:rPr>
            </w:pPr>
            <w:r w:rsidRPr="004A639C">
              <w:rPr>
                <w:rFonts w:ascii="Times New Roman" w:eastAsia="Times New Roman" w:hAnsi="Times New Roman" w:cs="Times New Roman"/>
                <w:b/>
                <w:bCs/>
                <w:i/>
                <w:sz w:val="18"/>
                <w:szCs w:val="18"/>
                <w:lang w:eastAsia="cs-CZ"/>
              </w:rPr>
              <w:t>Document title, version, date</w:t>
            </w:r>
          </w:p>
        </w:tc>
        <w:tc>
          <w:tcPr>
            <w:tcW w:w="1272" w:type="dxa"/>
            <w:gridSpan w:val="2"/>
          </w:tcPr>
          <w:p w:rsidR="004A639C" w:rsidRPr="004A639C" w:rsidRDefault="004A639C" w:rsidP="004A639C">
            <w:pPr>
              <w:spacing w:after="0" w:line="240" w:lineRule="auto"/>
              <w:rPr>
                <w:rFonts w:ascii="Times New Roman" w:eastAsia="Times New Roman" w:hAnsi="Times New Roman" w:cs="Times New Roman"/>
                <w:b/>
                <w:bCs/>
                <w:sz w:val="18"/>
                <w:szCs w:val="18"/>
                <w:lang w:eastAsia="cs-CZ"/>
              </w:rPr>
            </w:pPr>
            <w:r w:rsidRPr="004A639C">
              <w:rPr>
                <w:rFonts w:ascii="Times New Roman" w:eastAsia="Times New Roman" w:hAnsi="Times New Roman" w:cs="Times New Roman"/>
                <w:b/>
                <w:bCs/>
                <w:sz w:val="18"/>
                <w:szCs w:val="18"/>
                <w:lang w:eastAsia="cs-CZ"/>
              </w:rPr>
              <w:t>Schváleno /</w:t>
            </w:r>
            <w:r w:rsidRPr="004A639C">
              <w:rPr>
                <w:rFonts w:ascii="Times New Roman" w:eastAsia="Times New Roman" w:hAnsi="Times New Roman" w:cs="Times New Roman"/>
                <w:b/>
                <w:bCs/>
                <w:i/>
                <w:sz w:val="18"/>
                <w:szCs w:val="18"/>
                <w:lang w:eastAsia="cs-CZ"/>
              </w:rPr>
              <w:t>Approved</w:t>
            </w:r>
          </w:p>
        </w:tc>
        <w:tc>
          <w:tcPr>
            <w:tcW w:w="1316" w:type="dxa"/>
            <w:gridSpan w:val="2"/>
          </w:tcPr>
          <w:p w:rsidR="004A639C" w:rsidRPr="004A639C" w:rsidRDefault="004A639C" w:rsidP="004A639C">
            <w:pPr>
              <w:spacing w:after="0" w:line="240" w:lineRule="auto"/>
              <w:rPr>
                <w:rFonts w:ascii="Times New Roman" w:eastAsia="Times New Roman" w:hAnsi="Times New Roman" w:cs="Times New Roman"/>
                <w:b/>
                <w:bCs/>
                <w:sz w:val="18"/>
                <w:szCs w:val="18"/>
                <w:lang w:eastAsia="cs-CZ"/>
              </w:rPr>
            </w:pPr>
            <w:r w:rsidRPr="004A639C">
              <w:rPr>
                <w:rFonts w:ascii="Times New Roman" w:eastAsia="Times New Roman" w:hAnsi="Times New Roman" w:cs="Times New Roman"/>
                <w:b/>
                <w:bCs/>
                <w:sz w:val="18"/>
                <w:szCs w:val="18"/>
                <w:lang w:eastAsia="cs-CZ"/>
              </w:rPr>
              <w:t xml:space="preserve">Vzato na vědomí / </w:t>
            </w:r>
            <w:r w:rsidRPr="004A639C">
              <w:rPr>
                <w:rFonts w:ascii="Times New Roman" w:eastAsia="Times New Roman" w:hAnsi="Times New Roman" w:cs="Times New Roman"/>
                <w:b/>
                <w:bCs/>
                <w:i/>
                <w:sz w:val="18"/>
                <w:szCs w:val="18"/>
                <w:lang w:eastAsia="cs-CZ"/>
              </w:rPr>
              <w:t xml:space="preserve">Taken into account </w:t>
            </w:r>
          </w:p>
        </w:tc>
      </w:tr>
      <w:tr w:rsidR="004A639C" w:rsidRPr="004A639C" w:rsidTr="00757901">
        <w:trPr>
          <w:cantSplit/>
          <w:trHeight w:val="454"/>
        </w:trPr>
        <w:tc>
          <w:tcPr>
            <w:tcW w:w="7416" w:type="dxa"/>
            <w:vMerge/>
          </w:tcPr>
          <w:p w:rsidR="004A639C" w:rsidRPr="004A639C" w:rsidRDefault="004A639C" w:rsidP="004A639C">
            <w:pPr>
              <w:spacing w:after="0" w:line="240" w:lineRule="auto"/>
              <w:rPr>
                <w:rFonts w:ascii="Times New Roman" w:eastAsia="Times New Roman" w:hAnsi="Times New Roman" w:cs="Times New Roman"/>
                <w:i/>
                <w:sz w:val="18"/>
                <w:szCs w:val="18"/>
                <w:lang w:eastAsia="cs-CZ"/>
              </w:rPr>
            </w:pPr>
          </w:p>
        </w:tc>
        <w:tc>
          <w:tcPr>
            <w:tcW w:w="736" w:type="dxa"/>
          </w:tcPr>
          <w:p w:rsidR="004A639C" w:rsidRPr="004A639C" w:rsidRDefault="004A639C" w:rsidP="004A639C">
            <w:pPr>
              <w:spacing w:after="0" w:line="240" w:lineRule="auto"/>
              <w:rPr>
                <w:rFonts w:ascii="Times New Roman" w:eastAsia="Times New Roman" w:hAnsi="Times New Roman" w:cs="Times New Roman"/>
                <w:b/>
                <w:bCs/>
                <w:sz w:val="18"/>
                <w:szCs w:val="18"/>
                <w:lang w:eastAsia="cs-CZ"/>
              </w:rPr>
            </w:pPr>
            <w:r w:rsidRPr="004A639C">
              <w:rPr>
                <w:rFonts w:ascii="Times New Roman" w:eastAsia="Times New Roman" w:hAnsi="Times New Roman" w:cs="Times New Roman"/>
                <w:b/>
                <w:bCs/>
                <w:sz w:val="18"/>
                <w:szCs w:val="18"/>
                <w:lang w:eastAsia="cs-CZ"/>
              </w:rPr>
              <w:t>ANO</w:t>
            </w:r>
          </w:p>
          <w:p w:rsidR="004A639C" w:rsidRPr="004A639C" w:rsidRDefault="004A639C" w:rsidP="004A639C">
            <w:pPr>
              <w:spacing w:after="0" w:line="240" w:lineRule="auto"/>
              <w:rPr>
                <w:rFonts w:ascii="Times New Roman" w:eastAsia="Times New Roman" w:hAnsi="Times New Roman" w:cs="Times New Roman"/>
                <w:b/>
                <w:bCs/>
                <w:i/>
                <w:sz w:val="18"/>
                <w:szCs w:val="18"/>
                <w:lang w:eastAsia="cs-CZ"/>
              </w:rPr>
            </w:pPr>
            <w:r w:rsidRPr="004A639C">
              <w:rPr>
                <w:rFonts w:ascii="Times New Roman" w:eastAsia="Times New Roman" w:hAnsi="Times New Roman" w:cs="Times New Roman"/>
                <w:b/>
                <w:bCs/>
                <w:i/>
                <w:sz w:val="18"/>
                <w:szCs w:val="18"/>
                <w:lang w:eastAsia="cs-CZ"/>
              </w:rPr>
              <w:t>Yes</w:t>
            </w:r>
          </w:p>
        </w:tc>
        <w:tc>
          <w:tcPr>
            <w:tcW w:w="536" w:type="dxa"/>
          </w:tcPr>
          <w:p w:rsidR="004A639C" w:rsidRPr="004A639C" w:rsidRDefault="004A639C" w:rsidP="004A639C">
            <w:pPr>
              <w:spacing w:after="0" w:line="240" w:lineRule="auto"/>
              <w:rPr>
                <w:rFonts w:ascii="Times New Roman" w:eastAsia="Times New Roman" w:hAnsi="Times New Roman" w:cs="Times New Roman"/>
                <w:b/>
                <w:bCs/>
                <w:sz w:val="18"/>
                <w:szCs w:val="18"/>
                <w:lang w:eastAsia="cs-CZ"/>
              </w:rPr>
            </w:pPr>
            <w:r w:rsidRPr="004A639C">
              <w:rPr>
                <w:rFonts w:ascii="Times New Roman" w:eastAsia="Times New Roman" w:hAnsi="Times New Roman" w:cs="Times New Roman"/>
                <w:b/>
                <w:bCs/>
                <w:sz w:val="18"/>
                <w:szCs w:val="18"/>
                <w:lang w:eastAsia="cs-CZ"/>
              </w:rPr>
              <w:t xml:space="preserve">NE </w:t>
            </w:r>
          </w:p>
          <w:p w:rsidR="004A639C" w:rsidRPr="004A639C" w:rsidRDefault="004A639C" w:rsidP="004A639C">
            <w:pPr>
              <w:spacing w:after="0" w:line="240" w:lineRule="auto"/>
              <w:rPr>
                <w:rFonts w:ascii="Times New Roman" w:eastAsia="Times New Roman" w:hAnsi="Times New Roman" w:cs="Times New Roman"/>
                <w:b/>
                <w:bCs/>
                <w:sz w:val="18"/>
                <w:szCs w:val="18"/>
                <w:lang w:eastAsia="cs-CZ"/>
              </w:rPr>
            </w:pPr>
            <w:r w:rsidRPr="004A639C">
              <w:rPr>
                <w:rFonts w:ascii="Times New Roman" w:eastAsia="Times New Roman" w:hAnsi="Times New Roman" w:cs="Times New Roman"/>
                <w:b/>
                <w:bCs/>
                <w:i/>
                <w:sz w:val="18"/>
                <w:szCs w:val="18"/>
                <w:lang w:eastAsia="cs-CZ"/>
              </w:rPr>
              <w:t>No</w:t>
            </w:r>
          </w:p>
        </w:tc>
        <w:tc>
          <w:tcPr>
            <w:tcW w:w="780" w:type="dxa"/>
          </w:tcPr>
          <w:p w:rsidR="004A639C" w:rsidRPr="004A639C" w:rsidRDefault="004A639C" w:rsidP="004A639C">
            <w:pPr>
              <w:spacing w:after="0" w:line="240" w:lineRule="auto"/>
              <w:rPr>
                <w:rFonts w:ascii="Times New Roman" w:eastAsia="Times New Roman" w:hAnsi="Times New Roman" w:cs="Times New Roman"/>
                <w:b/>
                <w:bCs/>
                <w:sz w:val="18"/>
                <w:szCs w:val="18"/>
                <w:lang w:eastAsia="cs-CZ"/>
              </w:rPr>
            </w:pPr>
            <w:r w:rsidRPr="004A639C">
              <w:rPr>
                <w:rFonts w:ascii="Times New Roman" w:eastAsia="Times New Roman" w:hAnsi="Times New Roman" w:cs="Times New Roman"/>
                <w:b/>
                <w:bCs/>
                <w:sz w:val="18"/>
                <w:szCs w:val="18"/>
                <w:lang w:eastAsia="cs-CZ"/>
              </w:rPr>
              <w:t>ANO</w:t>
            </w:r>
          </w:p>
          <w:p w:rsidR="004A639C" w:rsidRPr="004A639C" w:rsidRDefault="004A639C" w:rsidP="004A639C">
            <w:pPr>
              <w:spacing w:after="0" w:line="240" w:lineRule="auto"/>
              <w:rPr>
                <w:rFonts w:ascii="Times New Roman" w:eastAsia="Times New Roman" w:hAnsi="Times New Roman" w:cs="Times New Roman"/>
                <w:b/>
                <w:bCs/>
                <w:sz w:val="18"/>
                <w:szCs w:val="18"/>
                <w:lang w:eastAsia="cs-CZ"/>
              </w:rPr>
            </w:pPr>
            <w:r w:rsidRPr="004A639C">
              <w:rPr>
                <w:rFonts w:ascii="Times New Roman" w:eastAsia="Times New Roman" w:hAnsi="Times New Roman" w:cs="Times New Roman"/>
                <w:b/>
                <w:bCs/>
                <w:i/>
                <w:sz w:val="18"/>
                <w:szCs w:val="18"/>
                <w:lang w:eastAsia="cs-CZ"/>
              </w:rPr>
              <w:t>Yes</w:t>
            </w:r>
          </w:p>
        </w:tc>
        <w:tc>
          <w:tcPr>
            <w:tcW w:w="536" w:type="dxa"/>
          </w:tcPr>
          <w:p w:rsidR="004A639C" w:rsidRPr="004A639C" w:rsidRDefault="004A639C" w:rsidP="004A639C">
            <w:pPr>
              <w:spacing w:after="0" w:line="240" w:lineRule="auto"/>
              <w:rPr>
                <w:rFonts w:ascii="Times New Roman" w:eastAsia="Times New Roman" w:hAnsi="Times New Roman" w:cs="Times New Roman"/>
                <w:b/>
                <w:bCs/>
                <w:sz w:val="18"/>
                <w:szCs w:val="18"/>
                <w:lang w:eastAsia="cs-CZ"/>
              </w:rPr>
            </w:pPr>
            <w:r w:rsidRPr="004A639C">
              <w:rPr>
                <w:rFonts w:ascii="Times New Roman" w:eastAsia="Times New Roman" w:hAnsi="Times New Roman" w:cs="Times New Roman"/>
                <w:b/>
                <w:bCs/>
                <w:sz w:val="18"/>
                <w:szCs w:val="18"/>
                <w:lang w:eastAsia="cs-CZ"/>
              </w:rPr>
              <w:t xml:space="preserve">NE </w:t>
            </w:r>
          </w:p>
          <w:p w:rsidR="004A639C" w:rsidRPr="004A639C" w:rsidRDefault="004A639C" w:rsidP="004A639C">
            <w:pPr>
              <w:spacing w:after="0" w:line="240" w:lineRule="auto"/>
              <w:rPr>
                <w:rFonts w:ascii="Times New Roman" w:eastAsia="Times New Roman" w:hAnsi="Times New Roman" w:cs="Times New Roman"/>
                <w:b/>
                <w:bCs/>
                <w:i/>
                <w:sz w:val="18"/>
                <w:szCs w:val="18"/>
                <w:lang w:eastAsia="cs-CZ"/>
              </w:rPr>
            </w:pPr>
            <w:r w:rsidRPr="004A639C">
              <w:rPr>
                <w:rFonts w:ascii="Times New Roman" w:eastAsia="Times New Roman" w:hAnsi="Times New Roman" w:cs="Times New Roman"/>
                <w:b/>
                <w:bCs/>
                <w:i/>
                <w:sz w:val="18"/>
                <w:szCs w:val="18"/>
                <w:lang w:eastAsia="cs-CZ"/>
              </w:rPr>
              <w:t>No</w:t>
            </w:r>
          </w:p>
        </w:tc>
      </w:tr>
      <w:tr w:rsidR="004A639C" w:rsidRPr="004A639C" w:rsidTr="00757901">
        <w:trPr>
          <w:trHeight w:val="340"/>
        </w:trPr>
        <w:tc>
          <w:tcPr>
            <w:tcW w:w="7416" w:type="dxa"/>
          </w:tcPr>
          <w:p w:rsidR="004A639C" w:rsidRPr="004A639C" w:rsidRDefault="00916059" w:rsidP="004A63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Průvodní dopis / </w:t>
            </w:r>
            <w:r>
              <w:rPr>
                <w:rFonts w:ascii="Times New Roman" w:eastAsia="Times New Roman" w:hAnsi="Times New Roman" w:cs="Times New Roman"/>
                <w:i/>
                <w:sz w:val="18"/>
                <w:szCs w:val="18"/>
                <w:lang w:eastAsia="cs-CZ"/>
              </w:rPr>
              <w:t>Covering letter, 25 Apr 2014</w:t>
            </w:r>
          </w:p>
        </w:tc>
        <w:tc>
          <w:tcPr>
            <w:tcW w:w="7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4A639C" w:rsidRPr="004A639C" w:rsidRDefault="00916059" w:rsidP="004A63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4A639C" w:rsidRPr="004A639C" w:rsidTr="00757901">
        <w:trPr>
          <w:trHeight w:val="340"/>
        </w:trPr>
        <w:tc>
          <w:tcPr>
            <w:tcW w:w="7416" w:type="dxa"/>
          </w:tcPr>
          <w:p w:rsidR="004A639C" w:rsidRPr="004A639C" w:rsidRDefault="00916059" w:rsidP="004A63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Evropský formulář žádosti o povolení/ohlášení klin. hodnocení v písemné formě / </w:t>
            </w:r>
            <w:r>
              <w:rPr>
                <w:rFonts w:ascii="Times New Roman" w:eastAsia="Times New Roman" w:hAnsi="Times New Roman" w:cs="Times New Roman"/>
                <w:i/>
                <w:sz w:val="18"/>
                <w:szCs w:val="18"/>
                <w:lang w:eastAsia="cs-CZ"/>
              </w:rPr>
              <w:t>Clinical trial Application Form, 22 Apr 2014</w:t>
            </w:r>
          </w:p>
        </w:tc>
        <w:tc>
          <w:tcPr>
            <w:tcW w:w="7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4A639C" w:rsidRPr="004A639C" w:rsidRDefault="00916059" w:rsidP="004A63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4A639C" w:rsidRPr="004A639C" w:rsidTr="00757901">
        <w:trPr>
          <w:trHeight w:val="340"/>
        </w:trPr>
        <w:tc>
          <w:tcPr>
            <w:tcW w:w="7416" w:type="dxa"/>
          </w:tcPr>
          <w:p w:rsidR="004A639C" w:rsidRPr="004A639C" w:rsidRDefault="00916059" w:rsidP="004A63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M12-914 Protokol / </w:t>
            </w:r>
            <w:r>
              <w:rPr>
                <w:rFonts w:ascii="Times New Roman" w:eastAsia="Times New Roman" w:hAnsi="Times New Roman" w:cs="Times New Roman"/>
                <w:i/>
                <w:sz w:val="18"/>
                <w:szCs w:val="18"/>
                <w:lang w:eastAsia="cs-CZ"/>
              </w:rPr>
              <w:t>Protocol, 17 Mar 2014</w:t>
            </w:r>
          </w:p>
        </w:tc>
        <w:tc>
          <w:tcPr>
            <w:tcW w:w="736" w:type="dxa"/>
          </w:tcPr>
          <w:p w:rsidR="004A639C" w:rsidRPr="004A639C" w:rsidRDefault="00916059" w:rsidP="004A63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4A639C" w:rsidRPr="004A639C" w:rsidTr="00757901">
        <w:trPr>
          <w:trHeight w:val="340"/>
        </w:trPr>
        <w:tc>
          <w:tcPr>
            <w:tcW w:w="7416" w:type="dxa"/>
          </w:tcPr>
          <w:p w:rsidR="004A639C" w:rsidRPr="004A639C" w:rsidRDefault="00916059" w:rsidP="004A63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 </w:t>
            </w:r>
            <w:r>
              <w:rPr>
                <w:rFonts w:ascii="Times New Roman" w:eastAsia="Times New Roman" w:hAnsi="Times New Roman" w:cs="Times New Roman"/>
                <w:i/>
                <w:sz w:val="18"/>
                <w:szCs w:val="18"/>
                <w:lang w:eastAsia="cs-CZ"/>
              </w:rPr>
              <w:t>Investigator´s Brochure, ABT-888 IB Edition 7, dated 17 Jun 2013, Addendum to IB 7, dated Feb 2014</w:t>
            </w:r>
          </w:p>
        </w:tc>
        <w:tc>
          <w:tcPr>
            <w:tcW w:w="7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4A639C" w:rsidRPr="004A639C" w:rsidRDefault="00916059" w:rsidP="004A63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4A639C" w:rsidRPr="004A639C" w:rsidTr="00757901">
        <w:trPr>
          <w:trHeight w:val="340"/>
        </w:trPr>
        <w:tc>
          <w:tcPr>
            <w:tcW w:w="7416" w:type="dxa"/>
          </w:tcPr>
          <w:p w:rsidR="004A639C" w:rsidRPr="004A639C" w:rsidRDefault="00916059" w:rsidP="009160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údajů o přípravku (SPC) Carboplatin a Paclitaxel / </w:t>
            </w:r>
            <w:r>
              <w:rPr>
                <w:rFonts w:ascii="Times New Roman" w:eastAsia="Times New Roman" w:hAnsi="Times New Roman" w:cs="Times New Roman"/>
                <w:i/>
                <w:sz w:val="18"/>
                <w:szCs w:val="18"/>
                <w:lang w:eastAsia="cs-CZ"/>
              </w:rPr>
              <w:t xml:space="preserve">Summary of product characteristics (SPC) </w:t>
            </w:r>
            <w:r w:rsidRPr="00916059">
              <w:rPr>
                <w:rFonts w:ascii="Times New Roman" w:eastAsia="Times New Roman" w:hAnsi="Times New Roman" w:cs="Times New Roman"/>
                <w:i/>
                <w:sz w:val="18"/>
                <w:szCs w:val="18"/>
                <w:lang w:eastAsia="cs-CZ"/>
              </w:rPr>
              <w:t>Carboplatin a Paclitaxel</w:t>
            </w:r>
            <w:r>
              <w:rPr>
                <w:rFonts w:ascii="Times New Roman" w:eastAsia="Times New Roman" w:hAnsi="Times New Roman" w:cs="Times New Roman"/>
                <w:i/>
                <w:sz w:val="18"/>
                <w:szCs w:val="18"/>
                <w:lang w:eastAsia="cs-CZ"/>
              </w:rPr>
              <w:t xml:space="preserve">, </w:t>
            </w:r>
            <w:r w:rsidRPr="00916059">
              <w:rPr>
                <w:rFonts w:ascii="Times New Roman" w:eastAsia="Times New Roman" w:hAnsi="Times New Roman" w:cs="Times New Roman"/>
                <w:i/>
                <w:sz w:val="18"/>
                <w:szCs w:val="18"/>
                <w:lang w:eastAsia="cs-CZ"/>
              </w:rPr>
              <w:t xml:space="preserve">Carboplatin </w:t>
            </w:r>
            <w:r>
              <w:rPr>
                <w:rFonts w:ascii="Times New Roman" w:eastAsia="Times New Roman" w:hAnsi="Times New Roman" w:cs="Times New Roman"/>
                <w:i/>
                <w:sz w:val="18"/>
                <w:szCs w:val="18"/>
                <w:lang w:eastAsia="cs-CZ"/>
              </w:rPr>
              <w:t xml:space="preserve">14 Aug 2013, </w:t>
            </w:r>
            <w:r w:rsidRPr="00916059">
              <w:rPr>
                <w:rFonts w:ascii="Times New Roman" w:eastAsia="Times New Roman" w:hAnsi="Times New Roman" w:cs="Times New Roman"/>
                <w:i/>
                <w:sz w:val="18"/>
                <w:szCs w:val="18"/>
                <w:lang w:eastAsia="cs-CZ"/>
              </w:rPr>
              <w:t xml:space="preserve"> Paclitaxel</w:t>
            </w:r>
            <w:r>
              <w:rPr>
                <w:rFonts w:ascii="Times New Roman" w:eastAsia="Times New Roman" w:hAnsi="Times New Roman" w:cs="Times New Roman"/>
                <w:i/>
                <w:sz w:val="18"/>
                <w:szCs w:val="18"/>
                <w:lang w:eastAsia="cs-CZ"/>
              </w:rPr>
              <w:t xml:space="preserve"> 16 Aug 2013</w:t>
            </w:r>
          </w:p>
        </w:tc>
        <w:tc>
          <w:tcPr>
            <w:tcW w:w="7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4A639C" w:rsidRPr="004A639C" w:rsidRDefault="00916059" w:rsidP="004A63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4A639C" w:rsidRPr="004A639C" w:rsidTr="00757901">
        <w:trPr>
          <w:trHeight w:val="340"/>
        </w:trPr>
        <w:tc>
          <w:tcPr>
            <w:tcW w:w="7416" w:type="dxa"/>
          </w:tcPr>
          <w:p w:rsidR="004A639C" w:rsidRPr="004A639C" w:rsidRDefault="00916059" w:rsidP="004A63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účastníka klinického hodnocení a dokument informovaného souhlasu, verze 1 ze 17.března 2014 / </w:t>
            </w:r>
            <w:r>
              <w:rPr>
                <w:rFonts w:ascii="Times New Roman" w:eastAsia="Times New Roman" w:hAnsi="Times New Roman" w:cs="Times New Roman"/>
                <w:i/>
                <w:sz w:val="18"/>
                <w:szCs w:val="18"/>
                <w:lang w:eastAsia="cs-CZ"/>
              </w:rPr>
              <w:t>Main Subject Information Sheet/Informed Consent Form, Version 1 dated 17 Mar 2014</w:t>
            </w:r>
          </w:p>
        </w:tc>
        <w:tc>
          <w:tcPr>
            <w:tcW w:w="736" w:type="dxa"/>
          </w:tcPr>
          <w:p w:rsidR="004A639C" w:rsidRPr="004A639C" w:rsidRDefault="00916059" w:rsidP="004A63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4A639C"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4A639C"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757901" w:rsidRPr="004A639C" w:rsidTr="00757901">
        <w:trPr>
          <w:trHeight w:val="340"/>
        </w:trPr>
        <w:tc>
          <w:tcPr>
            <w:tcW w:w="7416" w:type="dxa"/>
          </w:tcPr>
          <w:p w:rsidR="00757901" w:rsidRPr="004A639C" w:rsidRDefault="00757901" w:rsidP="007579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 genetická podstudie a odběr vzorků tkáně při nové biopsii,  verze 1 ze 17.března 2014 / </w:t>
            </w:r>
            <w:r>
              <w:rPr>
                <w:rFonts w:ascii="Times New Roman" w:eastAsia="Times New Roman" w:hAnsi="Times New Roman" w:cs="Times New Roman"/>
                <w:i/>
                <w:sz w:val="18"/>
                <w:szCs w:val="18"/>
                <w:lang w:eastAsia="cs-CZ"/>
              </w:rPr>
              <w:t>Patient information – genetic substudy and fresh biopsy tissue sample collection, Version 1 dated 17 Mar 2014</w:t>
            </w:r>
          </w:p>
        </w:tc>
        <w:tc>
          <w:tcPr>
            <w:tcW w:w="736" w:type="dxa"/>
          </w:tcPr>
          <w:p w:rsidR="00757901" w:rsidRPr="004A639C" w:rsidRDefault="00757901" w:rsidP="007579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7901" w:rsidRPr="004A639C" w:rsidRDefault="00415BD1" w:rsidP="00757901">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757901" w:rsidRPr="004A639C" w:rsidRDefault="00415BD1" w:rsidP="00757901">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757901" w:rsidRPr="004A639C" w:rsidRDefault="00415BD1" w:rsidP="00757901">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757901" w:rsidRPr="004A639C" w:rsidTr="00757901">
        <w:trPr>
          <w:trHeight w:val="340"/>
        </w:trPr>
        <w:tc>
          <w:tcPr>
            <w:tcW w:w="7416" w:type="dxa"/>
          </w:tcPr>
          <w:p w:rsidR="00757901" w:rsidRPr="00757901" w:rsidRDefault="00757901" w:rsidP="004A63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Souhlas s poskytnutím údajů ze strany těhotné partnerky, verze 1 ze 17.března 2014 / </w:t>
            </w:r>
            <w:r>
              <w:rPr>
                <w:rFonts w:ascii="Times New Roman" w:eastAsia="Times New Roman" w:hAnsi="Times New Roman" w:cs="Times New Roman"/>
                <w:i/>
                <w:sz w:val="18"/>
                <w:szCs w:val="18"/>
                <w:lang w:eastAsia="cs-CZ"/>
              </w:rPr>
              <w:t>Pregnant Partner Authorization for data Release, Version 1 dated 17 Mar 2014</w:t>
            </w:r>
          </w:p>
        </w:tc>
        <w:tc>
          <w:tcPr>
            <w:tcW w:w="736" w:type="dxa"/>
          </w:tcPr>
          <w:p w:rsidR="00757901" w:rsidRPr="004A639C" w:rsidRDefault="00757901" w:rsidP="004A63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757901" w:rsidRPr="004A639C" w:rsidTr="00757901">
        <w:trPr>
          <w:trHeight w:val="340"/>
        </w:trPr>
        <w:tc>
          <w:tcPr>
            <w:tcW w:w="7416" w:type="dxa"/>
          </w:tcPr>
          <w:p w:rsidR="00757901" w:rsidRPr="00757901" w:rsidRDefault="00757901" w:rsidP="004A63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Informační karta pacienta, Verze 20.února 2014 / </w:t>
            </w:r>
            <w:r>
              <w:rPr>
                <w:rFonts w:ascii="Times New Roman" w:eastAsia="Times New Roman" w:hAnsi="Times New Roman" w:cs="Times New Roman"/>
                <w:i/>
                <w:sz w:val="18"/>
                <w:szCs w:val="18"/>
                <w:lang w:eastAsia="cs-CZ"/>
              </w:rPr>
              <w:t>Subject information card, version 20 Feb 2014</w:t>
            </w:r>
          </w:p>
        </w:tc>
        <w:tc>
          <w:tcPr>
            <w:tcW w:w="7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757901" w:rsidRPr="004A639C" w:rsidRDefault="00757901" w:rsidP="004A63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757901" w:rsidRPr="004A639C" w:rsidTr="00757901">
        <w:trPr>
          <w:trHeight w:val="340"/>
        </w:trPr>
        <w:tc>
          <w:tcPr>
            <w:tcW w:w="7416" w:type="dxa"/>
          </w:tcPr>
          <w:p w:rsidR="00757901" w:rsidRPr="00757901" w:rsidRDefault="00757901" w:rsidP="007579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Dávkovací karta pacienta (veliparib/placebo a veliparib/placebo v monoterapii), verze 6.února 2014 / </w:t>
            </w:r>
            <w:r>
              <w:rPr>
                <w:rFonts w:ascii="Times New Roman" w:eastAsia="Times New Roman" w:hAnsi="Times New Roman" w:cs="Times New Roman"/>
                <w:i/>
                <w:sz w:val="18"/>
                <w:szCs w:val="18"/>
                <w:lang w:eastAsia="cs-CZ"/>
              </w:rPr>
              <w:t>Patient dosing card (</w:t>
            </w:r>
            <w:r w:rsidRPr="00757901">
              <w:rPr>
                <w:rFonts w:ascii="Times New Roman" w:eastAsia="Times New Roman" w:hAnsi="Times New Roman" w:cs="Times New Roman"/>
                <w:i/>
                <w:sz w:val="18"/>
                <w:szCs w:val="18"/>
                <w:lang w:eastAsia="cs-CZ"/>
              </w:rPr>
              <w:t>veliparib/placebo a</w:t>
            </w:r>
            <w:r>
              <w:rPr>
                <w:rFonts w:ascii="Times New Roman" w:eastAsia="Times New Roman" w:hAnsi="Times New Roman" w:cs="Times New Roman"/>
                <w:i/>
                <w:sz w:val="18"/>
                <w:szCs w:val="18"/>
                <w:lang w:eastAsia="cs-CZ"/>
              </w:rPr>
              <w:t>nd</w:t>
            </w:r>
            <w:r w:rsidRPr="00757901">
              <w:rPr>
                <w:rFonts w:ascii="Times New Roman" w:eastAsia="Times New Roman" w:hAnsi="Times New Roman" w:cs="Times New Roman"/>
                <w:i/>
                <w:sz w:val="18"/>
                <w:szCs w:val="18"/>
                <w:lang w:eastAsia="cs-CZ"/>
              </w:rPr>
              <w:t xml:space="preserve"> veliparib/placebo </w:t>
            </w:r>
            <w:r>
              <w:rPr>
                <w:rFonts w:ascii="Times New Roman" w:eastAsia="Times New Roman" w:hAnsi="Times New Roman" w:cs="Times New Roman"/>
                <w:i/>
                <w:sz w:val="18"/>
                <w:szCs w:val="18"/>
                <w:lang w:eastAsia="cs-CZ"/>
              </w:rPr>
              <w:t>in</w:t>
            </w:r>
            <w:r w:rsidRPr="00757901">
              <w:rPr>
                <w:rFonts w:ascii="Times New Roman" w:eastAsia="Times New Roman" w:hAnsi="Times New Roman" w:cs="Times New Roman"/>
                <w:i/>
                <w:sz w:val="18"/>
                <w:szCs w:val="18"/>
                <w:lang w:eastAsia="cs-CZ"/>
              </w:rPr>
              <w:t> monot</w:t>
            </w:r>
            <w:r>
              <w:rPr>
                <w:rFonts w:ascii="Times New Roman" w:eastAsia="Times New Roman" w:hAnsi="Times New Roman" w:cs="Times New Roman"/>
                <w:i/>
                <w:sz w:val="18"/>
                <w:szCs w:val="18"/>
                <w:lang w:eastAsia="cs-CZ"/>
              </w:rPr>
              <w:t>h</w:t>
            </w:r>
            <w:r w:rsidRPr="00757901">
              <w:rPr>
                <w:rFonts w:ascii="Times New Roman" w:eastAsia="Times New Roman" w:hAnsi="Times New Roman" w:cs="Times New Roman"/>
                <w:i/>
                <w:sz w:val="18"/>
                <w:szCs w:val="18"/>
                <w:lang w:eastAsia="cs-CZ"/>
              </w:rPr>
              <w:t>erap</w:t>
            </w:r>
            <w:r>
              <w:rPr>
                <w:rFonts w:ascii="Times New Roman" w:eastAsia="Times New Roman" w:hAnsi="Times New Roman" w:cs="Times New Roman"/>
                <w:i/>
                <w:sz w:val="18"/>
                <w:szCs w:val="18"/>
                <w:lang w:eastAsia="cs-CZ"/>
              </w:rPr>
              <w:t>y</w:t>
            </w:r>
            <w:r w:rsidRPr="00757901">
              <w:rPr>
                <w:rFonts w:ascii="Times New Roman" w:eastAsia="Times New Roman" w:hAnsi="Times New Roman" w:cs="Times New Roman"/>
                <w:i/>
                <w:sz w:val="18"/>
                <w:szCs w:val="18"/>
                <w:lang w:eastAsia="cs-CZ"/>
              </w:rPr>
              <w:t>),</w:t>
            </w:r>
            <w:r>
              <w:rPr>
                <w:rFonts w:ascii="Times New Roman" w:eastAsia="Times New Roman" w:hAnsi="Times New Roman" w:cs="Times New Roman"/>
                <w:i/>
                <w:sz w:val="18"/>
                <w:szCs w:val="18"/>
                <w:lang w:eastAsia="cs-CZ"/>
              </w:rPr>
              <w:t xml:space="preserve"> Version 6 Feb 2014</w:t>
            </w:r>
          </w:p>
        </w:tc>
        <w:tc>
          <w:tcPr>
            <w:tcW w:w="7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757901" w:rsidRPr="004A639C" w:rsidRDefault="00757901" w:rsidP="004A63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757901" w:rsidRPr="004A639C" w:rsidTr="00757901">
        <w:trPr>
          <w:trHeight w:val="340"/>
        </w:trPr>
        <w:tc>
          <w:tcPr>
            <w:tcW w:w="7416" w:type="dxa"/>
          </w:tcPr>
          <w:p w:rsidR="00757901" w:rsidRPr="00757901" w:rsidRDefault="00757901" w:rsidP="004A63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Dotazníky kvality života / </w:t>
            </w:r>
            <w:r>
              <w:rPr>
                <w:rFonts w:ascii="Times New Roman" w:eastAsia="Times New Roman" w:hAnsi="Times New Roman" w:cs="Times New Roman"/>
                <w:i/>
                <w:sz w:val="18"/>
                <w:szCs w:val="18"/>
                <w:lang w:eastAsia="cs-CZ"/>
              </w:rPr>
              <w:t>Quality of life questionnaires</w:t>
            </w:r>
          </w:p>
        </w:tc>
        <w:tc>
          <w:tcPr>
            <w:tcW w:w="7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757901" w:rsidRPr="004A639C" w:rsidRDefault="00757901" w:rsidP="004A63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757901" w:rsidRPr="004A639C" w:rsidTr="00757901">
        <w:trPr>
          <w:trHeight w:val="340"/>
        </w:trPr>
        <w:tc>
          <w:tcPr>
            <w:tcW w:w="7416" w:type="dxa"/>
          </w:tcPr>
          <w:p w:rsidR="00757901" w:rsidRPr="004A639C" w:rsidRDefault="00757901" w:rsidP="004A63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Souhrn protokolu v českém jazyce, 17.března 2014  / </w:t>
            </w:r>
            <w:r>
              <w:rPr>
                <w:rFonts w:ascii="Times New Roman" w:eastAsia="Times New Roman" w:hAnsi="Times New Roman" w:cs="Times New Roman"/>
                <w:i/>
                <w:sz w:val="18"/>
                <w:szCs w:val="18"/>
                <w:lang w:eastAsia="cs-CZ"/>
              </w:rPr>
              <w:t>Summary of the Protocol in the Czech language, 17 Mar 2014</w:t>
            </w:r>
            <w:r>
              <w:rPr>
                <w:rFonts w:ascii="Times New Roman" w:eastAsia="Times New Roman" w:hAnsi="Times New Roman" w:cs="Times New Roman"/>
                <w:sz w:val="18"/>
                <w:szCs w:val="18"/>
                <w:lang w:eastAsia="cs-CZ"/>
              </w:rPr>
              <w:t xml:space="preserve"> </w:t>
            </w:r>
          </w:p>
        </w:tc>
        <w:tc>
          <w:tcPr>
            <w:tcW w:w="736" w:type="dxa"/>
          </w:tcPr>
          <w:p w:rsidR="00757901" w:rsidRPr="004A639C" w:rsidRDefault="00757901" w:rsidP="004A63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757901" w:rsidRPr="004A639C" w:rsidTr="00757901">
        <w:trPr>
          <w:trHeight w:val="340"/>
        </w:trPr>
        <w:tc>
          <w:tcPr>
            <w:tcW w:w="7416" w:type="dxa"/>
          </w:tcPr>
          <w:p w:rsidR="00757901" w:rsidRPr="00757901" w:rsidRDefault="00757901" w:rsidP="004A63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Seznam center a EK / </w:t>
            </w:r>
            <w:r>
              <w:rPr>
                <w:rFonts w:ascii="Times New Roman" w:eastAsia="Times New Roman" w:hAnsi="Times New Roman" w:cs="Times New Roman"/>
                <w:i/>
                <w:sz w:val="18"/>
                <w:szCs w:val="18"/>
                <w:lang w:eastAsia="cs-CZ"/>
              </w:rPr>
              <w:t>List of sites and Ecs</w:t>
            </w:r>
          </w:p>
        </w:tc>
        <w:tc>
          <w:tcPr>
            <w:tcW w:w="7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757901" w:rsidRPr="004A639C" w:rsidRDefault="00757901" w:rsidP="004A63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757901" w:rsidRPr="004A639C" w:rsidTr="00757901">
        <w:trPr>
          <w:trHeight w:val="340"/>
        </w:trPr>
        <w:tc>
          <w:tcPr>
            <w:tcW w:w="7416" w:type="dxa"/>
          </w:tcPr>
          <w:p w:rsidR="00757901" w:rsidRPr="00983631" w:rsidRDefault="00983631" w:rsidP="004A63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Životopisy všech zkoušejících provádějících KH v daném centru / </w:t>
            </w:r>
            <w:r>
              <w:rPr>
                <w:rFonts w:ascii="Times New Roman" w:eastAsia="Times New Roman" w:hAnsi="Times New Roman" w:cs="Times New Roman"/>
                <w:i/>
                <w:sz w:val="18"/>
                <w:szCs w:val="18"/>
                <w:lang w:eastAsia="cs-CZ"/>
              </w:rPr>
              <w:t>CV of all investigators for Clinical trial at the site</w:t>
            </w:r>
          </w:p>
        </w:tc>
        <w:tc>
          <w:tcPr>
            <w:tcW w:w="7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757901" w:rsidRPr="004A639C" w:rsidRDefault="00983631" w:rsidP="004A63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7901" w:rsidRPr="004A639C" w:rsidRDefault="00415BD1" w:rsidP="004A639C">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75790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983631" w:rsidRPr="004A639C" w:rsidTr="00757901">
        <w:trPr>
          <w:trHeight w:val="340"/>
        </w:trPr>
        <w:tc>
          <w:tcPr>
            <w:tcW w:w="7416" w:type="dxa"/>
          </w:tcPr>
          <w:p w:rsidR="00983631" w:rsidRPr="00983631" w:rsidRDefault="00983631" w:rsidP="004A63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o pomocném personálu vč. kvalifikace / </w:t>
            </w:r>
            <w:r>
              <w:rPr>
                <w:rFonts w:ascii="Times New Roman" w:eastAsia="Times New Roman" w:hAnsi="Times New Roman" w:cs="Times New Roman"/>
                <w:i/>
                <w:sz w:val="18"/>
                <w:szCs w:val="18"/>
                <w:lang w:eastAsia="cs-CZ"/>
              </w:rPr>
              <w:t>Information about other Clinical site staff members</w:t>
            </w:r>
          </w:p>
        </w:tc>
        <w:tc>
          <w:tcPr>
            <w:tcW w:w="736" w:type="dxa"/>
          </w:tcPr>
          <w:p w:rsidR="00983631" w:rsidRPr="004A639C" w:rsidRDefault="00415BD1" w:rsidP="007D45DD">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98363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983631" w:rsidRPr="004A639C" w:rsidRDefault="00415BD1" w:rsidP="007D45DD">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8363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983631" w:rsidRPr="004A639C" w:rsidRDefault="00983631" w:rsidP="007D45D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3631" w:rsidRPr="004A639C" w:rsidRDefault="00415BD1" w:rsidP="007D45DD">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8363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983631" w:rsidRPr="004A639C" w:rsidTr="00757901">
        <w:trPr>
          <w:trHeight w:val="340"/>
        </w:trPr>
        <w:tc>
          <w:tcPr>
            <w:tcW w:w="7416" w:type="dxa"/>
          </w:tcPr>
          <w:p w:rsidR="00983631" w:rsidRPr="00983631" w:rsidRDefault="00983631" w:rsidP="004A63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Pojistný certifikát a smlouva, Certifikát ze dne 14.4.2014 / </w:t>
            </w:r>
            <w:r>
              <w:rPr>
                <w:rFonts w:ascii="Times New Roman" w:eastAsia="Times New Roman" w:hAnsi="Times New Roman" w:cs="Times New Roman"/>
                <w:i/>
                <w:sz w:val="18"/>
                <w:szCs w:val="18"/>
                <w:lang w:eastAsia="cs-CZ"/>
              </w:rPr>
              <w:t>Insurance certificate and policy, Certificate dated 14 Apr 2014</w:t>
            </w:r>
          </w:p>
        </w:tc>
        <w:tc>
          <w:tcPr>
            <w:tcW w:w="736" w:type="dxa"/>
          </w:tcPr>
          <w:p w:rsidR="00983631" w:rsidRPr="004A639C" w:rsidRDefault="00415BD1" w:rsidP="007D45DD">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98363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983631" w:rsidRPr="004A639C" w:rsidRDefault="00415BD1" w:rsidP="007D45DD">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8363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983631" w:rsidRPr="004A639C" w:rsidRDefault="00983631" w:rsidP="007D45D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3631" w:rsidRPr="004A639C" w:rsidRDefault="00415BD1" w:rsidP="007D45DD">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8363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983631" w:rsidRPr="004A639C" w:rsidTr="00757901">
        <w:trPr>
          <w:trHeight w:val="340"/>
        </w:trPr>
        <w:tc>
          <w:tcPr>
            <w:tcW w:w="7416" w:type="dxa"/>
          </w:tcPr>
          <w:p w:rsidR="00983631" w:rsidRPr="00983631" w:rsidRDefault="00983631" w:rsidP="004A63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dohody mezi zadavatelem a centrem KH, který obsahuje kompenzace pro zkoušejícího a subjekty KH / </w:t>
            </w:r>
            <w:r>
              <w:rPr>
                <w:rFonts w:ascii="Times New Roman" w:eastAsia="Times New Roman" w:hAnsi="Times New Roman" w:cs="Times New Roman"/>
                <w:i/>
                <w:sz w:val="18"/>
                <w:szCs w:val="18"/>
                <w:lang w:eastAsia="cs-CZ"/>
              </w:rPr>
              <w:t xml:space="preserve">Draft of contract between Sponsor and Institution, including compensation for Investigator and Clinical trial subjects </w:t>
            </w:r>
          </w:p>
        </w:tc>
        <w:tc>
          <w:tcPr>
            <w:tcW w:w="736" w:type="dxa"/>
          </w:tcPr>
          <w:p w:rsidR="00983631" w:rsidRPr="004A639C" w:rsidRDefault="00415BD1" w:rsidP="007D45DD">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98363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983631" w:rsidRPr="004A639C" w:rsidRDefault="00415BD1" w:rsidP="007D45DD">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8363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983631" w:rsidRPr="004A639C" w:rsidRDefault="00983631" w:rsidP="007D45D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3631" w:rsidRPr="004A639C" w:rsidRDefault="00415BD1" w:rsidP="007D45DD">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8363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r w:rsidR="00983631" w:rsidRPr="004A639C" w:rsidTr="00757901">
        <w:trPr>
          <w:trHeight w:val="340"/>
        </w:trPr>
        <w:tc>
          <w:tcPr>
            <w:tcW w:w="7416" w:type="dxa"/>
          </w:tcPr>
          <w:p w:rsidR="00983631" w:rsidRPr="00983631" w:rsidRDefault="00983631" w:rsidP="004A63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EK ke klinickému hodnocení / </w:t>
            </w:r>
            <w:r>
              <w:rPr>
                <w:rFonts w:ascii="Times New Roman" w:eastAsia="Times New Roman" w:hAnsi="Times New Roman" w:cs="Times New Roman"/>
                <w:i/>
                <w:sz w:val="18"/>
                <w:szCs w:val="18"/>
                <w:lang w:eastAsia="cs-CZ"/>
              </w:rPr>
              <w:t>EC´s questionnaire for Clinical trial</w:t>
            </w:r>
          </w:p>
        </w:tc>
        <w:tc>
          <w:tcPr>
            <w:tcW w:w="736" w:type="dxa"/>
          </w:tcPr>
          <w:p w:rsidR="00983631" w:rsidRPr="004A639C" w:rsidRDefault="00415BD1" w:rsidP="007D45DD">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98363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536" w:type="dxa"/>
          </w:tcPr>
          <w:p w:rsidR="00983631" w:rsidRPr="004A639C" w:rsidRDefault="00415BD1" w:rsidP="007D45DD">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8363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c>
          <w:tcPr>
            <w:tcW w:w="780" w:type="dxa"/>
          </w:tcPr>
          <w:p w:rsidR="00983631" w:rsidRPr="004A639C" w:rsidRDefault="00983631" w:rsidP="007D45D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3631" w:rsidRPr="004A639C" w:rsidRDefault="00415BD1" w:rsidP="007D45DD">
            <w:pPr>
              <w:spacing w:after="0" w:line="240" w:lineRule="auto"/>
              <w:rPr>
                <w:rFonts w:ascii="Times New Roman" w:eastAsia="Times New Roman" w:hAnsi="Times New Roman" w:cs="Times New Roman"/>
                <w:sz w:val="18"/>
                <w:szCs w:val="18"/>
                <w:lang w:eastAsia="cs-CZ"/>
              </w:rPr>
            </w:pPr>
            <w:r w:rsidRPr="004A639C">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83631" w:rsidRPr="004A639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639C">
              <w:rPr>
                <w:rFonts w:ascii="Times New Roman" w:eastAsia="Times New Roman" w:hAnsi="Times New Roman" w:cs="Times New Roman"/>
                <w:sz w:val="18"/>
                <w:szCs w:val="18"/>
                <w:lang w:eastAsia="cs-CZ"/>
              </w:rPr>
              <w:fldChar w:fldCharType="end"/>
            </w:r>
          </w:p>
        </w:tc>
      </w:tr>
    </w:tbl>
    <w:p w:rsidR="004A639C" w:rsidRPr="004A639C" w:rsidRDefault="004A639C" w:rsidP="004A639C">
      <w:pPr>
        <w:spacing w:after="0" w:line="240" w:lineRule="auto"/>
        <w:rPr>
          <w:rFonts w:ascii="Times New Roman" w:eastAsia="Times New Roman" w:hAnsi="Times New Roman" w:cs="Times New Roman"/>
          <w:b/>
          <w:i/>
          <w:szCs w:val="24"/>
          <w:lang w:eastAsia="cs-CZ"/>
        </w:rPr>
      </w:pPr>
    </w:p>
    <w:p w:rsidR="004A639C" w:rsidRPr="00983631" w:rsidRDefault="004A639C" w:rsidP="004A639C">
      <w:pPr>
        <w:spacing w:after="0" w:line="240" w:lineRule="auto"/>
        <w:rPr>
          <w:rFonts w:ascii="Times New Roman" w:eastAsia="Times New Roman" w:hAnsi="Times New Roman" w:cs="Times New Roman"/>
          <w:sz w:val="18"/>
          <w:szCs w:val="18"/>
          <w:lang w:eastAsia="cs-CZ"/>
        </w:rPr>
      </w:pPr>
      <w:r w:rsidRPr="00983631">
        <w:rPr>
          <w:rFonts w:ascii="Times New Roman" w:eastAsia="Times New Roman" w:hAnsi="Times New Roman" w:cs="Times New Roman"/>
          <w:sz w:val="18"/>
          <w:szCs w:val="18"/>
          <w:lang w:eastAsia="cs-CZ"/>
        </w:rPr>
        <w:t>Etická komise prohlašuje, že byla ustavena a  pracuje podle jednacího řádu v souladu se správnou klinickou praxí (GCP) a platnými právními předpisy/</w:t>
      </w:r>
      <w:r w:rsidRPr="00983631">
        <w:rPr>
          <w:rFonts w:ascii="Times New Roman" w:eastAsia="Times New Roman" w:hAnsi="Times New Roman" w:cs="Times New Roman"/>
          <w:i/>
          <w:sz w:val="18"/>
          <w:szCs w:val="18"/>
          <w:lang w:eastAsia="cs-CZ"/>
        </w:rPr>
        <w:t>The Ethics Committee hereby declares that it was established and operates in accordance with its Rules of Procedure in compliance with Good Clinical Practice and valid legal regulations:</w:t>
      </w:r>
    </w:p>
    <w:p w:rsidR="004A639C" w:rsidRPr="00983631" w:rsidRDefault="004A639C" w:rsidP="004A639C">
      <w:pPr>
        <w:spacing w:after="0" w:line="240" w:lineRule="auto"/>
        <w:rPr>
          <w:rFonts w:ascii="Times New Roman" w:eastAsia="Times New Roman" w:hAnsi="Times New Roman" w:cs="Times New Roman"/>
          <w:i/>
          <w:sz w:val="18"/>
          <w:szCs w:val="18"/>
          <w:lang w:eastAsia="cs-CZ"/>
        </w:rPr>
      </w:pPr>
      <w:r w:rsidRPr="00983631">
        <w:rPr>
          <w:rFonts w:ascii="Times New Roman" w:eastAsia="Times New Roman" w:hAnsi="Times New Roman" w:cs="Times New Roman"/>
          <w:i/>
          <w:sz w:val="18"/>
          <w:szCs w:val="18"/>
          <w:lang w:eastAsia="cs-CZ"/>
        </w:rPr>
        <w:t xml:space="preserve"> </w:t>
      </w:r>
      <w:r w:rsidRPr="00983631">
        <w:rPr>
          <w:rFonts w:ascii="Times New Roman" w:eastAsia="Times New Roman" w:hAnsi="Times New Roman" w:cs="Times New Roman"/>
          <w:sz w:val="18"/>
          <w:szCs w:val="18"/>
          <w:lang w:eastAsia="cs-CZ"/>
        </w:rPr>
        <w:sym w:font="Wingdings 2" w:char="F054"/>
      </w:r>
      <w:r w:rsidRPr="00983631">
        <w:rPr>
          <w:rFonts w:ascii="Times New Roman" w:eastAsia="Times New Roman" w:hAnsi="Times New Roman" w:cs="Times New Roman"/>
          <w:sz w:val="18"/>
          <w:szCs w:val="18"/>
          <w:lang w:eastAsia="cs-CZ"/>
        </w:rPr>
        <w:t xml:space="preserve"> Ano/</w:t>
      </w:r>
      <w:r w:rsidRPr="00983631">
        <w:rPr>
          <w:rFonts w:ascii="Times New Roman" w:eastAsia="Times New Roman" w:hAnsi="Times New Roman" w:cs="Times New Roman"/>
          <w:i/>
          <w:sz w:val="18"/>
          <w:szCs w:val="18"/>
          <w:lang w:eastAsia="cs-CZ"/>
        </w:rPr>
        <w:t>Yes</w:t>
      </w:r>
      <w:r w:rsidRPr="00983631">
        <w:rPr>
          <w:rFonts w:ascii="Times New Roman" w:eastAsia="Times New Roman" w:hAnsi="Times New Roman" w:cs="Times New Roman"/>
          <w:sz w:val="18"/>
          <w:szCs w:val="18"/>
          <w:lang w:eastAsia="cs-CZ"/>
        </w:rPr>
        <w:t xml:space="preserve">       </w:t>
      </w:r>
      <w:r w:rsidR="00415BD1" w:rsidRPr="00983631">
        <w:rPr>
          <w:rFonts w:ascii="Times New Roman" w:eastAsia="Times New Roman" w:hAnsi="Times New Roman" w:cs="Times New Roman"/>
          <w:sz w:val="18"/>
          <w:szCs w:val="18"/>
          <w:lang w:eastAsia="cs-CZ"/>
        </w:rPr>
        <w:fldChar w:fldCharType="begin">
          <w:ffData>
            <w:name w:val="Zaškrtávací25"/>
            <w:enabled/>
            <w:calcOnExit w:val="0"/>
            <w:checkBox>
              <w:sizeAuto/>
              <w:default w:val="0"/>
            </w:checkBox>
          </w:ffData>
        </w:fldChar>
      </w:r>
      <w:r w:rsidRPr="00983631">
        <w:rPr>
          <w:rFonts w:ascii="Times New Roman" w:eastAsia="Times New Roman" w:hAnsi="Times New Roman" w:cs="Times New Roman"/>
          <w:sz w:val="18"/>
          <w:szCs w:val="18"/>
          <w:lang w:eastAsia="cs-CZ"/>
        </w:rPr>
        <w:instrText xml:space="preserve"> FORMCHECKBOX </w:instrText>
      </w:r>
      <w:r w:rsidR="00415BD1">
        <w:rPr>
          <w:rFonts w:ascii="Times New Roman" w:eastAsia="Times New Roman" w:hAnsi="Times New Roman" w:cs="Times New Roman"/>
          <w:sz w:val="18"/>
          <w:szCs w:val="18"/>
          <w:lang w:eastAsia="cs-CZ"/>
        </w:rPr>
      </w:r>
      <w:r w:rsidR="00415BD1">
        <w:rPr>
          <w:rFonts w:ascii="Times New Roman" w:eastAsia="Times New Roman" w:hAnsi="Times New Roman" w:cs="Times New Roman"/>
          <w:sz w:val="18"/>
          <w:szCs w:val="18"/>
          <w:lang w:eastAsia="cs-CZ"/>
        </w:rPr>
        <w:fldChar w:fldCharType="separate"/>
      </w:r>
      <w:r w:rsidR="00415BD1" w:rsidRPr="00983631">
        <w:rPr>
          <w:rFonts w:ascii="Times New Roman" w:eastAsia="Times New Roman" w:hAnsi="Times New Roman" w:cs="Times New Roman"/>
          <w:sz w:val="18"/>
          <w:szCs w:val="18"/>
          <w:lang w:eastAsia="cs-CZ"/>
        </w:rPr>
        <w:fldChar w:fldCharType="end"/>
      </w:r>
      <w:r w:rsidRPr="00983631">
        <w:rPr>
          <w:rFonts w:ascii="Times New Roman" w:eastAsia="Times New Roman" w:hAnsi="Times New Roman" w:cs="Times New Roman"/>
          <w:sz w:val="18"/>
          <w:szCs w:val="18"/>
          <w:lang w:eastAsia="cs-CZ"/>
        </w:rPr>
        <w:t>Ne/</w:t>
      </w:r>
      <w:r w:rsidRPr="00983631">
        <w:rPr>
          <w:rFonts w:ascii="Times New Roman" w:eastAsia="Times New Roman" w:hAnsi="Times New Roman" w:cs="Times New Roman"/>
          <w:i/>
          <w:sz w:val="18"/>
          <w:szCs w:val="18"/>
          <w:lang w:eastAsia="cs-CZ"/>
        </w:rPr>
        <w:t>No</w:t>
      </w:r>
      <w:r w:rsidRPr="00983631">
        <w:rPr>
          <w:rFonts w:ascii="Times New Roman" w:eastAsia="Times New Roman" w:hAnsi="Times New Roman" w:cs="Times New Roman"/>
          <w:sz w:val="18"/>
          <w:szCs w:val="18"/>
          <w:lang w:eastAsia="cs-CZ"/>
        </w:rPr>
        <w:t xml:space="preserve">           </w:t>
      </w:r>
    </w:p>
    <w:p w:rsidR="00983631" w:rsidRPr="00983631" w:rsidRDefault="004A639C" w:rsidP="00983631">
      <w:pPr>
        <w:spacing w:after="0" w:line="240" w:lineRule="auto"/>
        <w:rPr>
          <w:rFonts w:ascii="Times New Roman" w:eastAsia="Times New Roman" w:hAnsi="Times New Roman" w:cs="Times New Roman"/>
          <w:szCs w:val="24"/>
          <w:lang w:eastAsia="cs-CZ"/>
        </w:rPr>
      </w:pPr>
      <w:r w:rsidRPr="00983631">
        <w:rPr>
          <w:rFonts w:ascii="Times New Roman" w:eastAsia="Times New Roman" w:hAnsi="Times New Roman" w:cs="Times New Roman"/>
          <w:sz w:val="18"/>
          <w:szCs w:val="18"/>
          <w:lang w:eastAsia="cs-CZ"/>
        </w:rPr>
        <w:t xml:space="preserve">                                                                                       </w:t>
      </w:r>
      <w:r w:rsidRPr="004A639C">
        <w:rPr>
          <w:rFonts w:ascii="Times New Roman" w:eastAsia="Times New Roman" w:hAnsi="Times New Roman" w:cs="Times New Roman"/>
          <w:szCs w:val="24"/>
          <w:lang w:eastAsia="cs-CZ"/>
        </w:rPr>
        <w:tab/>
      </w:r>
      <w:r w:rsidRPr="004A639C">
        <w:rPr>
          <w:rFonts w:ascii="Times New Roman" w:eastAsia="Times New Roman" w:hAnsi="Times New Roman" w:cs="Times New Roman"/>
          <w:szCs w:val="24"/>
          <w:lang w:eastAsia="cs-CZ"/>
        </w:rPr>
        <w:tab/>
      </w:r>
      <w:r w:rsidRPr="004A639C">
        <w:rPr>
          <w:rFonts w:ascii="Times New Roman" w:eastAsia="Times New Roman" w:hAnsi="Times New Roman" w:cs="Times New Roman"/>
          <w:szCs w:val="24"/>
          <w:lang w:eastAsia="cs-CZ"/>
        </w:rPr>
        <w:tab/>
      </w:r>
      <w:r w:rsidRPr="004A639C">
        <w:rPr>
          <w:rFonts w:ascii="Times New Roman" w:eastAsia="Times New Roman" w:hAnsi="Times New Roman" w:cs="Times New Roman"/>
          <w:szCs w:val="24"/>
          <w:lang w:eastAsia="cs-CZ"/>
        </w:rPr>
        <w:tab/>
      </w:r>
      <w:r w:rsidRPr="004A639C">
        <w:rPr>
          <w:rFonts w:ascii="Times New Roman" w:eastAsia="Times New Roman" w:hAnsi="Times New Roman" w:cs="Times New Roman"/>
          <w:szCs w:val="24"/>
          <w:lang w:eastAsia="cs-CZ"/>
        </w:rPr>
        <w:tab/>
      </w:r>
      <w:r w:rsidRPr="004A639C">
        <w:rPr>
          <w:rFonts w:ascii="Times New Roman" w:eastAsia="Times New Roman" w:hAnsi="Times New Roman" w:cs="Times New Roman"/>
          <w:szCs w:val="24"/>
          <w:lang w:eastAsia="cs-CZ"/>
        </w:rPr>
        <w:tab/>
        <w:t xml:space="preserve"> </w:t>
      </w:r>
      <w:r w:rsidRPr="004A639C">
        <w:rPr>
          <w:rFonts w:ascii="Times New Roman" w:eastAsia="Times New Roman" w:hAnsi="Times New Roman" w:cs="Times New Roman"/>
          <w:szCs w:val="24"/>
          <w:lang w:eastAsia="cs-CZ"/>
        </w:rPr>
        <w:tab/>
        <w:t xml:space="preserve">                                                                                                                                                                                                                                                    </w:t>
      </w:r>
      <w:r w:rsidR="00983631" w:rsidRPr="00A84BC4">
        <w:rPr>
          <w:rFonts w:ascii="Times New Roman" w:eastAsia="Times New Roman" w:hAnsi="Times New Roman" w:cs="Times New Roman"/>
          <w:szCs w:val="24"/>
          <w:lang w:eastAsia="cs-CZ"/>
        </w:rPr>
        <w:t xml:space="preserve"> </w:t>
      </w:r>
      <w:r w:rsidR="00983631">
        <w:rPr>
          <w:rFonts w:ascii="Times New Roman" w:eastAsia="Times New Roman" w:hAnsi="Times New Roman" w:cs="Times New Roman"/>
          <w:szCs w:val="24"/>
          <w:lang w:eastAsia="cs-CZ"/>
        </w:rPr>
        <w:t xml:space="preserve">                                                                                       </w:t>
      </w:r>
      <w:r w:rsidR="00983631" w:rsidRPr="00983631">
        <w:rPr>
          <w:rFonts w:ascii="Times New Roman" w:eastAsia="Times New Roman" w:hAnsi="Times New Roman" w:cs="Times New Roman"/>
          <w:szCs w:val="24"/>
          <w:lang w:eastAsia="cs-CZ"/>
        </w:rPr>
        <w:t xml:space="preserve">                                                                                              </w:t>
      </w:r>
    </w:p>
    <w:p w:rsidR="00983631" w:rsidRPr="00983631" w:rsidRDefault="00983631" w:rsidP="00983631">
      <w:pPr>
        <w:spacing w:after="0" w:line="240" w:lineRule="auto"/>
        <w:rPr>
          <w:rFonts w:ascii="Times New Roman" w:eastAsia="Times New Roman" w:hAnsi="Times New Roman" w:cs="Times New Roman"/>
          <w:szCs w:val="24"/>
          <w:lang w:eastAsia="cs-CZ"/>
        </w:rPr>
      </w:pPr>
      <w:r w:rsidRPr="0098363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983631">
        <w:rPr>
          <w:rFonts w:ascii="Times New Roman" w:eastAsia="Times New Roman" w:hAnsi="Times New Roman" w:cs="Times New Roman"/>
          <w:szCs w:val="24"/>
          <w:lang w:eastAsia="cs-CZ"/>
        </w:rPr>
        <w:t>MUDr. Jindřiška Burešová</w:t>
      </w:r>
    </w:p>
    <w:p w:rsidR="00983631" w:rsidRPr="00983631" w:rsidRDefault="00983631" w:rsidP="00983631">
      <w:pPr>
        <w:spacing w:after="0" w:line="240" w:lineRule="auto"/>
        <w:rPr>
          <w:rFonts w:ascii="Times New Roman" w:eastAsia="Times New Roman" w:hAnsi="Times New Roman" w:cs="Times New Roman"/>
          <w:szCs w:val="24"/>
          <w:lang w:eastAsia="cs-CZ"/>
        </w:rPr>
      </w:pPr>
      <w:r w:rsidRPr="00983631">
        <w:rPr>
          <w:rFonts w:ascii="Times New Roman" w:eastAsia="Times New Roman" w:hAnsi="Times New Roman" w:cs="Times New Roman"/>
          <w:szCs w:val="24"/>
          <w:lang w:eastAsia="cs-CZ"/>
        </w:rPr>
        <w:t>Datum/</w:t>
      </w:r>
      <w:r w:rsidRPr="00983631">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983631">
        <w:rPr>
          <w:rFonts w:ascii="Times New Roman" w:eastAsia="Times New Roman" w:hAnsi="Times New Roman" w:cs="Times New Roman"/>
          <w:szCs w:val="24"/>
          <w:lang w:eastAsia="cs-CZ"/>
        </w:rPr>
        <w:t xml:space="preserve">                                                místopředsedkyně EK FNOL a LF UP</w:t>
      </w:r>
    </w:p>
    <w:p w:rsidR="00983631" w:rsidRPr="00983631" w:rsidRDefault="00983631" w:rsidP="00983631">
      <w:pPr>
        <w:spacing w:after="0" w:line="240" w:lineRule="auto"/>
        <w:rPr>
          <w:rFonts w:ascii="Times New Roman" w:eastAsia="Times New Roman" w:hAnsi="Times New Roman" w:cs="Times New Roman"/>
          <w:i/>
          <w:szCs w:val="24"/>
          <w:lang w:eastAsia="cs-CZ"/>
        </w:rPr>
      </w:pP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t xml:space="preserve">            </w:t>
      </w:r>
      <w:r w:rsidRPr="00983631">
        <w:rPr>
          <w:rFonts w:ascii="Times New Roman" w:eastAsia="Times New Roman" w:hAnsi="Times New Roman" w:cs="Times New Roman"/>
          <w:i/>
          <w:szCs w:val="24"/>
          <w:lang w:eastAsia="cs-CZ"/>
        </w:rPr>
        <w:t>Vice-chairman of the EC FNOL and LFUP</w:t>
      </w:r>
    </w:p>
    <w:p w:rsidR="004A639C" w:rsidRPr="00983631" w:rsidRDefault="004A639C" w:rsidP="004A639C">
      <w:pPr>
        <w:spacing w:after="0" w:line="240" w:lineRule="auto"/>
        <w:rPr>
          <w:rFonts w:ascii="Times New Roman" w:eastAsia="Times New Roman" w:hAnsi="Times New Roman" w:cs="Times New Roman"/>
          <w:i/>
          <w:szCs w:val="24"/>
          <w:lang w:eastAsia="cs-CZ"/>
        </w:rPr>
      </w:pPr>
      <w:r w:rsidRPr="004A639C">
        <w:rPr>
          <w:rFonts w:ascii="Times New Roman" w:eastAsia="Times New Roman" w:hAnsi="Times New Roman" w:cs="Times New Roman"/>
          <w:sz w:val="16"/>
          <w:szCs w:val="24"/>
          <w:lang w:eastAsia="cs-CZ"/>
        </w:rPr>
        <w:t>Rozdělovník/</w:t>
      </w:r>
      <w:r w:rsidRPr="004A639C">
        <w:rPr>
          <w:rFonts w:ascii="Times New Roman" w:eastAsia="Times New Roman" w:hAnsi="Times New Roman" w:cs="Times New Roman"/>
          <w:i/>
          <w:sz w:val="16"/>
          <w:szCs w:val="24"/>
          <w:lang w:eastAsia="cs-CZ"/>
        </w:rPr>
        <w:t>Distribution list:</w:t>
      </w:r>
    </w:p>
    <w:p w:rsidR="004A639C" w:rsidRPr="004A639C" w:rsidRDefault="004A639C" w:rsidP="004A639C">
      <w:pPr>
        <w:keepNext/>
        <w:spacing w:after="0" w:line="240" w:lineRule="auto"/>
        <w:outlineLvl w:val="0"/>
        <w:rPr>
          <w:rFonts w:ascii="Times New Roman" w:eastAsia="Times New Roman" w:hAnsi="Times New Roman" w:cs="Times New Roman"/>
          <w:sz w:val="16"/>
          <w:szCs w:val="24"/>
          <w:lang w:eastAsia="cs-CZ"/>
        </w:rPr>
      </w:pPr>
      <w:r w:rsidRPr="004A639C">
        <w:rPr>
          <w:rFonts w:ascii="Times New Roman" w:eastAsia="Times New Roman" w:hAnsi="Times New Roman" w:cs="Times New Roman"/>
          <w:sz w:val="16"/>
          <w:szCs w:val="24"/>
          <w:lang w:eastAsia="cs-CZ"/>
        </w:rPr>
        <w:t>-SÚKL</w:t>
      </w:r>
    </w:p>
    <w:p w:rsidR="004A639C" w:rsidRPr="004A639C" w:rsidRDefault="004A639C" w:rsidP="004A639C">
      <w:pPr>
        <w:spacing w:after="0" w:line="240" w:lineRule="auto"/>
        <w:rPr>
          <w:rFonts w:ascii="Times New Roman" w:eastAsia="Times New Roman" w:hAnsi="Times New Roman" w:cs="Times New Roman"/>
          <w:sz w:val="16"/>
          <w:szCs w:val="24"/>
          <w:lang w:eastAsia="cs-CZ"/>
        </w:rPr>
      </w:pPr>
      <w:r w:rsidRPr="004A639C">
        <w:rPr>
          <w:rFonts w:ascii="Times New Roman" w:eastAsia="Times New Roman" w:hAnsi="Times New Roman" w:cs="Times New Roman"/>
          <w:sz w:val="16"/>
          <w:szCs w:val="24"/>
          <w:lang w:eastAsia="cs-CZ"/>
        </w:rPr>
        <w:t>-Zadavatel</w:t>
      </w:r>
    </w:p>
    <w:p w:rsidR="004A639C" w:rsidRPr="004A639C" w:rsidRDefault="004A639C" w:rsidP="004A639C">
      <w:pPr>
        <w:spacing w:after="0" w:line="240" w:lineRule="auto"/>
        <w:rPr>
          <w:rFonts w:ascii="Times New Roman" w:eastAsia="Times New Roman" w:hAnsi="Times New Roman" w:cs="Times New Roman"/>
          <w:sz w:val="16"/>
          <w:szCs w:val="24"/>
          <w:lang w:eastAsia="cs-CZ"/>
        </w:rPr>
      </w:pPr>
      <w:r w:rsidRPr="004A639C">
        <w:rPr>
          <w:rFonts w:ascii="Times New Roman" w:eastAsia="Times New Roman" w:hAnsi="Times New Roman" w:cs="Times New Roman"/>
          <w:sz w:val="16"/>
          <w:szCs w:val="24"/>
          <w:lang w:eastAsia="cs-CZ"/>
        </w:rPr>
        <w:t>-EK</w:t>
      </w:r>
    </w:p>
    <w:p w:rsidR="004A639C" w:rsidRPr="004A639C" w:rsidRDefault="004A639C" w:rsidP="004A639C">
      <w:pPr>
        <w:spacing w:after="0" w:line="240" w:lineRule="auto"/>
        <w:rPr>
          <w:rFonts w:ascii="Times New Roman" w:eastAsia="Times New Roman" w:hAnsi="Times New Roman" w:cs="Times New Roman"/>
          <w:sz w:val="16"/>
          <w:szCs w:val="24"/>
          <w:lang w:eastAsia="cs-CZ"/>
        </w:rPr>
      </w:pPr>
      <w:r w:rsidRPr="004A639C">
        <w:rPr>
          <w:rFonts w:ascii="Times New Roman" w:eastAsia="Times New Roman" w:hAnsi="Times New Roman" w:cs="Times New Roman"/>
          <w:sz w:val="16"/>
          <w:szCs w:val="24"/>
          <w:lang w:eastAsia="cs-CZ"/>
        </w:rPr>
        <w:t>-Řešitel</w:t>
      </w:r>
    </w:p>
    <w:p w:rsidR="004A639C" w:rsidRPr="004A639C" w:rsidRDefault="00983631" w:rsidP="004A639C">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2/2</w:t>
      </w:r>
    </w:p>
    <w:p w:rsidR="00E423CE" w:rsidRPr="00E423CE" w:rsidRDefault="00E423CE" w:rsidP="00E423CE">
      <w:pPr>
        <w:spacing w:after="0" w:line="240" w:lineRule="auto"/>
        <w:jc w:val="center"/>
        <w:rPr>
          <w:rFonts w:ascii="Times New Roman" w:eastAsia="Times New Roman" w:hAnsi="Times New Roman" w:cs="Times New Roman"/>
          <w:b/>
          <w:bCs/>
          <w:lang w:eastAsia="cs-CZ"/>
        </w:rPr>
      </w:pPr>
      <w:r w:rsidRPr="00E423CE">
        <w:rPr>
          <w:rFonts w:ascii="Times New Roman" w:eastAsia="Times New Roman" w:hAnsi="Times New Roman" w:cs="Times New Roman"/>
          <w:b/>
          <w:bCs/>
          <w:lang w:eastAsia="cs-CZ"/>
        </w:rPr>
        <w:lastRenderedPageBreak/>
        <w:t xml:space="preserve">STANOVISKO ETICKÉ KOMISE KE KLINICKÉMU HODNOCENÍ </w:t>
      </w:r>
    </w:p>
    <w:p w:rsidR="00E423CE" w:rsidRPr="00E423CE" w:rsidRDefault="00E423CE" w:rsidP="00E423CE">
      <w:pPr>
        <w:spacing w:after="0" w:line="240" w:lineRule="auto"/>
        <w:jc w:val="center"/>
        <w:rPr>
          <w:rFonts w:ascii="Times New Roman" w:eastAsia="Times New Roman" w:hAnsi="Times New Roman" w:cs="Times New Roman"/>
          <w:bCs/>
          <w:i/>
          <w:lang w:eastAsia="cs-CZ"/>
        </w:rPr>
      </w:pPr>
      <w:r w:rsidRPr="00E423CE">
        <w:rPr>
          <w:rFonts w:ascii="Times New Roman" w:eastAsia="Times New Roman" w:hAnsi="Times New Roman" w:cs="Times New Roman"/>
          <w:bCs/>
          <w:i/>
          <w:lang w:eastAsia="cs-CZ"/>
        </w:rPr>
        <w:t xml:space="preserve">Opinion of the Ethics Committee on Clinical Trial  </w:t>
      </w:r>
    </w:p>
    <w:p w:rsidR="00E423CE" w:rsidRPr="00E423CE" w:rsidRDefault="00E423CE" w:rsidP="00E423CE">
      <w:pPr>
        <w:spacing w:after="0" w:line="240" w:lineRule="auto"/>
        <w:jc w:val="center"/>
        <w:rPr>
          <w:rFonts w:ascii="Times New Roman" w:eastAsia="Times New Roman" w:hAnsi="Times New Roman" w:cs="Times New Roman"/>
          <w:b/>
          <w:bCs/>
          <w:i/>
          <w:lang w:eastAsia="cs-CZ"/>
        </w:rPr>
      </w:pPr>
    </w:p>
    <w:p w:rsidR="00E423CE" w:rsidRPr="00E423CE" w:rsidRDefault="00415BD1" w:rsidP="00E423CE">
      <w:pPr>
        <w:spacing w:after="0" w:line="240" w:lineRule="auto"/>
        <w:rPr>
          <w:rFonts w:ascii="Times New Roman" w:eastAsia="Times New Roman" w:hAnsi="Times New Roman" w:cs="Times New Roman"/>
          <w:lang w:eastAsia="cs-CZ"/>
        </w:rPr>
      </w:pPr>
      <w:r w:rsidRPr="00E423C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423CE" w:rsidRPr="00E423C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423CE">
        <w:rPr>
          <w:rFonts w:ascii="Times New Roman" w:eastAsia="Times New Roman" w:hAnsi="Times New Roman" w:cs="Times New Roman"/>
          <w:lang w:eastAsia="cs-CZ"/>
        </w:rPr>
        <w:fldChar w:fldCharType="end"/>
      </w:r>
      <w:r w:rsidR="00E423CE" w:rsidRPr="00E423CE">
        <w:rPr>
          <w:rFonts w:ascii="Times New Roman" w:eastAsia="Times New Roman" w:hAnsi="Times New Roman" w:cs="Times New Roman"/>
          <w:lang w:eastAsia="cs-CZ"/>
        </w:rPr>
        <w:t xml:space="preserve">  Multicentrické KH, je požadováno stanovisko multicentrické EK pro všechna centra/</w:t>
      </w:r>
      <w:r w:rsidR="00E423CE" w:rsidRPr="00E423CE">
        <w:rPr>
          <w:rFonts w:ascii="Times New Roman" w:eastAsia="Times New Roman" w:hAnsi="Times New Roman" w:cs="Times New Roman"/>
          <w:i/>
          <w:lang w:eastAsia="cs-CZ"/>
        </w:rPr>
        <w:t>Multi-centric clinical trial, opinion issued by Ethics Committee for Multi-Centric Clinical Trials is required</w:t>
      </w:r>
    </w:p>
    <w:p w:rsidR="00E423CE" w:rsidRPr="00E423CE" w:rsidRDefault="001426ED" w:rsidP="00E423CE">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E423CE">
        <w:rPr>
          <w:rFonts w:ascii="Times New Roman" w:eastAsia="Times New Roman" w:hAnsi="Times New Roman" w:cs="Times New Roman"/>
          <w:lang w:eastAsia="cs-CZ"/>
        </w:rPr>
        <w:t xml:space="preserve">  </w:t>
      </w:r>
      <w:r w:rsidR="00E423CE" w:rsidRPr="00E423CE">
        <w:rPr>
          <w:rFonts w:ascii="Times New Roman" w:eastAsia="Times New Roman" w:hAnsi="Times New Roman" w:cs="Times New Roman"/>
          <w:lang w:eastAsia="cs-CZ"/>
        </w:rPr>
        <w:t xml:space="preserve"> Multicentrické KH, je požadováno stanovisko EK pro místní centrum (centra)/ </w:t>
      </w:r>
      <w:r w:rsidR="00E423CE" w:rsidRPr="00E423CE">
        <w:rPr>
          <w:rFonts w:ascii="Times New Roman" w:eastAsia="Times New Roman" w:hAnsi="Times New Roman" w:cs="Times New Roman"/>
          <w:i/>
          <w:lang w:eastAsia="cs-CZ"/>
        </w:rPr>
        <w:t>Multi-centric clinical trial, opinion issued by local Ethics Committee(s) is required</w:t>
      </w:r>
    </w:p>
    <w:p w:rsidR="00E423CE" w:rsidRPr="00E423CE" w:rsidRDefault="00415BD1" w:rsidP="00E423CE">
      <w:pPr>
        <w:spacing w:after="0" w:line="240" w:lineRule="auto"/>
        <w:rPr>
          <w:rFonts w:ascii="Times New Roman" w:eastAsia="Times New Roman" w:hAnsi="Times New Roman" w:cs="Times New Roman"/>
          <w:i/>
          <w:lang w:eastAsia="cs-CZ"/>
        </w:rPr>
      </w:pPr>
      <w:r w:rsidRPr="00E423CE">
        <w:rPr>
          <w:rFonts w:ascii="Times New Roman" w:eastAsia="Times New Roman" w:hAnsi="Times New Roman" w:cs="Times New Roman"/>
          <w:lang w:eastAsia="cs-CZ"/>
        </w:rPr>
        <w:fldChar w:fldCharType="begin">
          <w:ffData>
            <w:name w:val="Zaškrtávací1"/>
            <w:enabled/>
            <w:calcOnExit w:val="0"/>
            <w:checkBox>
              <w:sizeAuto/>
              <w:default w:val="0"/>
            </w:checkBox>
          </w:ffData>
        </w:fldChar>
      </w:r>
      <w:r w:rsidR="001426ED" w:rsidRPr="00E423C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423CE">
        <w:rPr>
          <w:rFonts w:ascii="Times New Roman" w:eastAsia="Times New Roman" w:hAnsi="Times New Roman" w:cs="Times New Roman"/>
          <w:lang w:eastAsia="cs-CZ"/>
        </w:rPr>
        <w:fldChar w:fldCharType="end"/>
      </w:r>
      <w:r w:rsidR="001426ED" w:rsidRPr="00E423CE">
        <w:rPr>
          <w:rFonts w:ascii="Times New Roman" w:eastAsia="Times New Roman" w:hAnsi="Times New Roman" w:cs="Times New Roman"/>
          <w:lang w:eastAsia="cs-CZ"/>
        </w:rPr>
        <w:t xml:space="preserve"> </w:t>
      </w:r>
      <w:r w:rsidR="00E423CE" w:rsidRPr="00E423CE">
        <w:rPr>
          <w:rFonts w:ascii="Times New Roman" w:eastAsia="Times New Roman" w:hAnsi="Times New Roman" w:cs="Times New Roman"/>
          <w:lang w:eastAsia="cs-CZ"/>
        </w:rPr>
        <w:t xml:space="preserve"> KH prováděné v jednom centru, požadováno stanovisko EK pro místní centrum (centra)/ </w:t>
      </w:r>
      <w:r w:rsidR="00E423CE" w:rsidRPr="00E423CE">
        <w:rPr>
          <w:rFonts w:ascii="Times New Roman" w:eastAsia="Times New Roman" w:hAnsi="Times New Roman" w:cs="Times New Roman"/>
          <w:i/>
          <w:lang w:eastAsia="cs-CZ"/>
        </w:rPr>
        <w:t>Clinical trial conducted in a single site, opinion of a local EC is required</w:t>
      </w:r>
    </w:p>
    <w:p w:rsidR="00E423CE" w:rsidRPr="00E423CE" w:rsidRDefault="00E423CE" w:rsidP="00E423CE">
      <w:pPr>
        <w:spacing w:after="0" w:line="240" w:lineRule="auto"/>
        <w:rPr>
          <w:rFonts w:ascii="Times New Roman" w:eastAsia="Times New Roman" w:hAnsi="Times New Roman" w:cs="Times New Roman"/>
          <w:b/>
          <w:bCs/>
          <w:lang w:eastAsia="cs-CZ"/>
        </w:rPr>
      </w:pPr>
    </w:p>
    <w:p w:rsidR="00E423CE" w:rsidRDefault="00E423CE" w:rsidP="00E423CE">
      <w:pPr>
        <w:spacing w:after="0" w:line="240" w:lineRule="auto"/>
        <w:rPr>
          <w:rFonts w:ascii="Times New Roman" w:eastAsia="Times New Roman" w:hAnsi="Times New Roman" w:cs="Times New Roman"/>
          <w:b/>
          <w:bCs/>
          <w:lang w:eastAsia="cs-CZ"/>
        </w:rPr>
      </w:pPr>
    </w:p>
    <w:p w:rsidR="00E423CE" w:rsidRPr="00E423CE" w:rsidRDefault="00E423CE" w:rsidP="00E423CE">
      <w:pPr>
        <w:spacing w:after="0" w:line="240" w:lineRule="auto"/>
        <w:rPr>
          <w:rFonts w:ascii="Times New Roman" w:eastAsia="Times New Roman" w:hAnsi="Times New Roman" w:cs="Times New Roman"/>
          <w:b/>
          <w:bCs/>
          <w:lang w:eastAsia="cs-CZ"/>
        </w:rPr>
      </w:pPr>
      <w:r w:rsidRPr="00E423CE">
        <w:rPr>
          <w:rFonts w:ascii="Times New Roman" w:eastAsia="Times New Roman" w:hAnsi="Times New Roman" w:cs="Times New Roman"/>
          <w:b/>
          <w:bCs/>
          <w:lang w:eastAsia="cs-CZ"/>
        </w:rPr>
        <w:t>Číslo jednací/</w:t>
      </w:r>
      <w:r w:rsidRPr="00E423CE">
        <w:rPr>
          <w:rFonts w:ascii="Times New Roman" w:eastAsia="Times New Roman" w:hAnsi="Times New Roman" w:cs="Times New Roman"/>
          <w:i/>
          <w:lang w:eastAsia="cs-CZ"/>
        </w:rPr>
        <w:t>Reference number</w:t>
      </w:r>
      <w:r w:rsidRPr="00E423CE">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58/14</w:t>
      </w:r>
    </w:p>
    <w:p w:rsidR="00E423CE" w:rsidRDefault="00E423CE" w:rsidP="00E423CE">
      <w:pPr>
        <w:spacing w:after="0" w:line="240" w:lineRule="auto"/>
        <w:rPr>
          <w:rFonts w:ascii="Times New Roman" w:eastAsia="Times New Roman" w:hAnsi="Times New Roman" w:cs="Times New Roman"/>
          <w:b/>
          <w:bCs/>
          <w:lang w:eastAsia="cs-CZ"/>
        </w:rPr>
      </w:pPr>
    </w:p>
    <w:p w:rsidR="00E423CE" w:rsidRPr="00E423CE" w:rsidRDefault="00E423CE" w:rsidP="00E423CE">
      <w:pPr>
        <w:spacing w:after="0" w:line="240" w:lineRule="auto"/>
        <w:rPr>
          <w:rFonts w:ascii="Times New Roman" w:eastAsia="Times New Roman" w:hAnsi="Times New Roman" w:cs="Times New Roman"/>
          <w:bCs/>
          <w:lang w:eastAsia="cs-CZ"/>
        </w:rPr>
      </w:pPr>
      <w:r w:rsidRPr="00E423CE">
        <w:rPr>
          <w:rFonts w:ascii="Times New Roman" w:eastAsia="Times New Roman" w:hAnsi="Times New Roman" w:cs="Times New Roman"/>
          <w:b/>
          <w:bCs/>
          <w:lang w:eastAsia="cs-CZ"/>
        </w:rPr>
        <w:t>Název KH/</w:t>
      </w:r>
      <w:r w:rsidRPr="00E423CE">
        <w:rPr>
          <w:rFonts w:ascii="Times New Roman" w:eastAsia="Times New Roman" w:hAnsi="Times New Roman" w:cs="Times New Roman"/>
          <w:i/>
          <w:lang w:eastAsia="cs-CZ"/>
        </w:rPr>
        <w:t>Full Title of Clinical Trial</w:t>
      </w:r>
      <w:r w:rsidRPr="00E423CE">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Pr>
          <w:rFonts w:ascii="Times New Roman" w:hAnsi="Times New Roman" w:cs="Times New Roman"/>
        </w:rPr>
        <w:t>Antiarytmické a antiremodelační účinky ivabradinu u nositelů ICD</w:t>
      </w:r>
    </w:p>
    <w:p w:rsidR="00E423CE" w:rsidRDefault="00E423CE" w:rsidP="00E423CE">
      <w:pPr>
        <w:spacing w:after="0" w:line="240" w:lineRule="auto"/>
        <w:rPr>
          <w:rFonts w:ascii="Times New Roman" w:eastAsia="Times New Roman" w:hAnsi="Times New Roman" w:cs="Times New Roman"/>
          <w:b/>
          <w:bCs/>
          <w:lang w:eastAsia="cs-CZ"/>
        </w:rPr>
      </w:pPr>
    </w:p>
    <w:p w:rsidR="00E423CE" w:rsidRPr="00E423CE" w:rsidRDefault="00E423CE" w:rsidP="00E423CE">
      <w:pPr>
        <w:spacing w:after="0" w:line="240" w:lineRule="auto"/>
        <w:rPr>
          <w:rFonts w:ascii="Times New Roman" w:eastAsia="Times New Roman" w:hAnsi="Times New Roman" w:cs="Times New Roman"/>
          <w:lang w:eastAsia="cs-CZ"/>
        </w:rPr>
      </w:pPr>
      <w:r w:rsidRPr="00E423CE">
        <w:rPr>
          <w:rFonts w:ascii="Times New Roman" w:eastAsia="Times New Roman" w:hAnsi="Times New Roman" w:cs="Times New Roman"/>
          <w:b/>
          <w:bCs/>
          <w:lang w:eastAsia="cs-CZ"/>
        </w:rPr>
        <w:t xml:space="preserve">Číslo protokolu/ </w:t>
      </w:r>
      <w:r w:rsidRPr="00E423CE">
        <w:rPr>
          <w:rFonts w:ascii="Times New Roman" w:eastAsia="Times New Roman" w:hAnsi="Times New Roman" w:cs="Times New Roman"/>
          <w:i/>
          <w:lang w:eastAsia="cs-CZ"/>
        </w:rPr>
        <w:t>Protocol Code Number</w:t>
      </w:r>
      <w:r w:rsidRPr="00E423CE">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Pr>
          <w:rFonts w:ascii="Times New Roman" w:hAnsi="Times New Roman" w:cs="Times New Roman"/>
        </w:rPr>
        <w:t>FNOL-IVA-ICD</w:t>
      </w:r>
    </w:p>
    <w:p w:rsidR="00E423CE" w:rsidRDefault="00E423CE" w:rsidP="00E423CE">
      <w:pPr>
        <w:spacing w:after="0" w:line="240" w:lineRule="auto"/>
        <w:rPr>
          <w:rFonts w:ascii="Times New Roman" w:eastAsia="Times New Roman" w:hAnsi="Times New Roman" w:cs="Times New Roman"/>
          <w:b/>
          <w:bCs/>
          <w:lang w:eastAsia="cs-CZ"/>
        </w:rPr>
      </w:pPr>
    </w:p>
    <w:p w:rsidR="00E423CE" w:rsidRPr="00E423CE" w:rsidRDefault="00E423CE" w:rsidP="00E423CE">
      <w:pPr>
        <w:spacing w:after="0" w:line="240" w:lineRule="auto"/>
        <w:rPr>
          <w:rFonts w:ascii="Times New Roman" w:eastAsia="Times New Roman" w:hAnsi="Times New Roman" w:cs="Times New Roman"/>
          <w:lang w:eastAsia="cs-CZ"/>
        </w:rPr>
      </w:pPr>
      <w:r w:rsidRPr="00E423CE">
        <w:rPr>
          <w:rFonts w:ascii="Times New Roman" w:eastAsia="Times New Roman" w:hAnsi="Times New Roman" w:cs="Times New Roman"/>
          <w:b/>
          <w:bCs/>
          <w:lang w:eastAsia="cs-CZ"/>
        </w:rPr>
        <w:t xml:space="preserve">EudraCT number/ </w:t>
      </w:r>
      <w:r w:rsidRPr="00E423CE">
        <w:rPr>
          <w:rFonts w:ascii="Times New Roman" w:eastAsia="Times New Roman" w:hAnsi="Times New Roman" w:cs="Times New Roman"/>
          <w:i/>
          <w:lang w:eastAsia="cs-CZ"/>
        </w:rPr>
        <w:t>EudraCT number</w:t>
      </w:r>
      <w:r w:rsidRPr="00E423CE">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sidRPr="00E423CE">
        <w:rPr>
          <w:rFonts w:ascii="Times New Roman" w:hAnsi="Times New Roman" w:cs="Times New Roman"/>
        </w:rPr>
        <w:t>2012-003034-16</w:t>
      </w:r>
    </w:p>
    <w:p w:rsidR="00E423CE" w:rsidRDefault="00E423CE" w:rsidP="00E423CE">
      <w:pPr>
        <w:spacing w:after="0" w:line="240" w:lineRule="auto"/>
        <w:rPr>
          <w:rFonts w:ascii="Times New Roman" w:eastAsia="Times New Roman" w:hAnsi="Times New Roman" w:cs="Times New Roman"/>
          <w:b/>
          <w:bCs/>
          <w:lang w:eastAsia="cs-CZ"/>
        </w:rPr>
      </w:pPr>
    </w:p>
    <w:p w:rsidR="00E423CE" w:rsidRPr="00E423CE" w:rsidRDefault="00E423CE" w:rsidP="00E423CE">
      <w:pPr>
        <w:spacing w:after="0" w:line="240" w:lineRule="auto"/>
        <w:rPr>
          <w:rFonts w:ascii="Times New Roman" w:eastAsia="Times New Roman" w:hAnsi="Times New Roman" w:cs="Times New Roman"/>
          <w:bCs/>
          <w:lang w:eastAsia="cs-CZ"/>
        </w:rPr>
      </w:pPr>
      <w:r w:rsidRPr="00E423CE">
        <w:rPr>
          <w:rFonts w:ascii="Times New Roman" w:eastAsia="Times New Roman" w:hAnsi="Times New Roman" w:cs="Times New Roman"/>
          <w:b/>
          <w:bCs/>
          <w:lang w:eastAsia="cs-CZ"/>
        </w:rPr>
        <w:t>Žadatel/</w:t>
      </w:r>
      <w:r w:rsidRPr="00E423CE">
        <w:rPr>
          <w:rFonts w:ascii="Times New Roman" w:eastAsia="Times New Roman" w:hAnsi="Times New Roman" w:cs="Times New Roman"/>
          <w:bCs/>
          <w:i/>
          <w:lang w:eastAsia="cs-CZ"/>
        </w:rPr>
        <w:t>Applicant</w:t>
      </w:r>
      <w:r w:rsidRPr="00E423CE">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doc. MUDr. Dan Marek, Ph.D., I. Interní klinika-kardiologická FN a LF UP Olomouc, I.P.Pavlova 6, 775 20 Olomouc</w:t>
      </w:r>
    </w:p>
    <w:p w:rsidR="00E423CE" w:rsidRDefault="00E423CE" w:rsidP="00E423CE">
      <w:pPr>
        <w:spacing w:after="0" w:line="240" w:lineRule="auto"/>
        <w:rPr>
          <w:rFonts w:ascii="Times New Roman" w:eastAsia="Times New Roman" w:hAnsi="Times New Roman" w:cs="Times New Roman"/>
          <w:b/>
          <w:bCs/>
          <w:lang w:eastAsia="cs-CZ"/>
        </w:rPr>
      </w:pPr>
    </w:p>
    <w:p w:rsidR="00E423CE" w:rsidRPr="00E423CE" w:rsidRDefault="00E423CE" w:rsidP="00E423CE">
      <w:pPr>
        <w:spacing w:after="0" w:line="240" w:lineRule="auto"/>
        <w:rPr>
          <w:rFonts w:ascii="Times New Roman" w:eastAsia="Times New Roman" w:hAnsi="Times New Roman" w:cs="Times New Roman"/>
          <w:b/>
          <w:bCs/>
          <w:lang w:eastAsia="cs-CZ"/>
        </w:rPr>
      </w:pPr>
      <w:r w:rsidRPr="00E423CE">
        <w:rPr>
          <w:rFonts w:ascii="Times New Roman" w:eastAsia="Times New Roman" w:hAnsi="Times New Roman" w:cs="Times New Roman"/>
          <w:b/>
          <w:bCs/>
          <w:lang w:eastAsia="cs-CZ"/>
        </w:rPr>
        <w:t>Datum doručení žádosti/</w:t>
      </w:r>
      <w:r w:rsidRPr="00E423CE">
        <w:rPr>
          <w:rFonts w:ascii="Times New Roman" w:eastAsia="Times New Roman" w:hAnsi="Times New Roman" w:cs="Times New Roman"/>
          <w:i/>
          <w:lang w:eastAsia="cs-CZ"/>
        </w:rPr>
        <w:t>Date of submission of the Application Form</w:t>
      </w:r>
      <w:r w:rsidRPr="00E423CE">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31.3.2014</w:t>
      </w:r>
    </w:p>
    <w:p w:rsidR="00E423CE" w:rsidRPr="00E423CE" w:rsidRDefault="00E423CE" w:rsidP="00E423CE">
      <w:pPr>
        <w:spacing w:after="0" w:line="240" w:lineRule="auto"/>
        <w:rPr>
          <w:rFonts w:ascii="Times New Roman" w:eastAsia="Times New Roman" w:hAnsi="Times New Roman" w:cs="Times New Roman"/>
          <w:lang w:eastAsia="cs-CZ"/>
        </w:rPr>
      </w:pPr>
      <w:r w:rsidRPr="00E423CE">
        <w:rPr>
          <w:rFonts w:ascii="Times New Roman" w:eastAsia="Times New Roman" w:hAnsi="Times New Roman" w:cs="Times New Roman"/>
          <w:b/>
          <w:bCs/>
          <w:lang w:eastAsia="cs-CZ"/>
        </w:rPr>
        <w:t xml:space="preserve">Datum jednání EK </w:t>
      </w:r>
      <w:r w:rsidRPr="00E423CE">
        <w:rPr>
          <w:rFonts w:ascii="Times New Roman" w:eastAsia="Times New Roman" w:hAnsi="Times New Roman" w:cs="Times New Roman"/>
          <w:lang w:eastAsia="cs-CZ"/>
        </w:rPr>
        <w:t>/</w:t>
      </w:r>
      <w:r w:rsidRPr="00E423CE">
        <w:rPr>
          <w:rFonts w:ascii="Times New Roman" w:eastAsia="Times New Roman" w:hAnsi="Times New Roman" w:cs="Times New Roman"/>
          <w:i/>
          <w:lang w:eastAsia="cs-CZ"/>
        </w:rPr>
        <w:t>Date of Ethics Committee´s session</w:t>
      </w:r>
      <w:r w:rsidRPr="00E423CE">
        <w:rPr>
          <w:rFonts w:ascii="Times New Roman" w:eastAsia="Times New Roman" w:hAnsi="Times New Roman" w:cs="Times New Roman"/>
          <w:lang w:eastAsia="cs-CZ"/>
        </w:rPr>
        <w:t>:  12.5.2014</w:t>
      </w:r>
    </w:p>
    <w:p w:rsidR="00E423CE" w:rsidRDefault="00E423CE" w:rsidP="00E423CE">
      <w:pPr>
        <w:spacing w:after="0" w:line="240" w:lineRule="auto"/>
        <w:rPr>
          <w:rFonts w:ascii="Times New Roman" w:eastAsia="Times New Roman" w:hAnsi="Times New Roman" w:cs="Times New Roman"/>
          <w:b/>
          <w:bCs/>
          <w:lang w:eastAsia="cs-CZ"/>
        </w:rPr>
      </w:pPr>
    </w:p>
    <w:p w:rsidR="00E423CE" w:rsidRDefault="00E423CE" w:rsidP="00E423CE">
      <w:pPr>
        <w:spacing w:after="0" w:line="240" w:lineRule="auto"/>
        <w:rPr>
          <w:rFonts w:ascii="Times New Roman" w:eastAsia="Times New Roman" w:hAnsi="Times New Roman" w:cs="Times New Roman"/>
          <w:b/>
          <w:bCs/>
          <w:lang w:eastAsia="cs-CZ"/>
        </w:rPr>
      </w:pPr>
    </w:p>
    <w:p w:rsidR="00E423CE" w:rsidRPr="00E423CE" w:rsidRDefault="00E423CE" w:rsidP="00E423CE">
      <w:pPr>
        <w:spacing w:after="0" w:line="240" w:lineRule="auto"/>
        <w:rPr>
          <w:rFonts w:ascii="Times New Roman" w:eastAsia="Times New Roman" w:hAnsi="Times New Roman" w:cs="Times New Roman"/>
          <w:lang w:eastAsia="cs-CZ"/>
        </w:rPr>
      </w:pPr>
      <w:r w:rsidRPr="00E423CE">
        <w:rPr>
          <w:rFonts w:ascii="Times New Roman" w:eastAsia="Times New Roman" w:hAnsi="Times New Roman" w:cs="Times New Roman"/>
          <w:b/>
          <w:bCs/>
          <w:lang w:eastAsia="cs-CZ"/>
        </w:rPr>
        <w:t xml:space="preserve">Vyjádření EK/ </w:t>
      </w:r>
      <w:r w:rsidRPr="00E423CE">
        <w:rPr>
          <w:rFonts w:ascii="Times New Roman" w:eastAsia="Times New Roman" w:hAnsi="Times New Roman" w:cs="Times New Roman"/>
          <w:i/>
          <w:lang w:eastAsia="cs-CZ"/>
        </w:rPr>
        <w:t>Ethics Committe´s opinion</w:t>
      </w:r>
      <w:r w:rsidRPr="00E423CE">
        <w:rPr>
          <w:rFonts w:ascii="Times New Roman" w:eastAsia="Times New Roman" w:hAnsi="Times New Roman" w:cs="Times New Roman"/>
          <w:lang w:eastAsia="cs-CZ"/>
        </w:rPr>
        <w:t>:</w:t>
      </w:r>
    </w:p>
    <w:p w:rsidR="00E423CE" w:rsidRPr="00E423CE" w:rsidRDefault="00E423CE" w:rsidP="00E423CE">
      <w:pPr>
        <w:spacing w:after="0" w:line="240" w:lineRule="auto"/>
        <w:rPr>
          <w:rFonts w:ascii="Times New Roman" w:eastAsia="Times New Roman" w:hAnsi="Times New Roman" w:cs="Times New Roman"/>
          <w:i/>
          <w:lang w:eastAsia="cs-CZ"/>
        </w:rPr>
      </w:pPr>
      <w:r w:rsidRPr="00E423CE">
        <w:rPr>
          <w:rFonts w:ascii="Times New Roman" w:eastAsia="Times New Roman" w:hAnsi="Times New Roman" w:cs="Times New Roman"/>
          <w:lang w:eastAsia="cs-CZ"/>
        </w:rPr>
        <w:sym w:font="Wingdings 2" w:char="F054"/>
      </w:r>
      <w:r w:rsidRPr="00E423CE">
        <w:rPr>
          <w:rFonts w:ascii="Times New Roman" w:eastAsia="Times New Roman" w:hAnsi="Times New Roman" w:cs="Times New Roman"/>
          <w:lang w:eastAsia="cs-CZ"/>
        </w:rPr>
        <w:t xml:space="preserve">  EK  vydala souhlasné stanovisko// </w:t>
      </w:r>
      <w:r w:rsidRPr="00E423CE">
        <w:rPr>
          <w:rFonts w:ascii="Times New Roman" w:eastAsia="Times New Roman" w:hAnsi="Times New Roman" w:cs="Times New Roman"/>
          <w:i/>
          <w:lang w:eastAsia="cs-CZ"/>
        </w:rPr>
        <w:t>EC issues</w:t>
      </w:r>
      <w:r w:rsidRPr="00E423CE">
        <w:rPr>
          <w:rFonts w:ascii="Times New Roman" w:eastAsia="Times New Roman" w:hAnsi="Times New Roman" w:cs="Times New Roman"/>
          <w:lang w:eastAsia="cs-CZ"/>
        </w:rPr>
        <w:t xml:space="preserve"> f</w:t>
      </w:r>
      <w:r w:rsidRPr="00E423CE">
        <w:rPr>
          <w:rFonts w:ascii="Times New Roman" w:eastAsia="Times New Roman" w:hAnsi="Times New Roman" w:cs="Times New Roman"/>
          <w:i/>
          <w:lang w:eastAsia="cs-CZ"/>
        </w:rPr>
        <w:t>avourable opinion</w:t>
      </w:r>
    </w:p>
    <w:p w:rsidR="00E423CE" w:rsidRPr="00E423CE" w:rsidRDefault="00E423CE" w:rsidP="00E423CE">
      <w:pPr>
        <w:spacing w:after="0" w:line="240" w:lineRule="auto"/>
        <w:rPr>
          <w:rFonts w:ascii="Times New Roman" w:eastAsia="Times New Roman" w:hAnsi="Times New Roman" w:cs="Times New Roman"/>
          <w:bCs/>
          <w:i/>
          <w:lang w:eastAsia="cs-CZ"/>
        </w:rPr>
      </w:pPr>
      <w:r w:rsidRPr="00E423CE">
        <w:rPr>
          <w:rFonts w:ascii="Times New Roman" w:eastAsia="Times New Roman" w:hAnsi="Times New Roman" w:cs="Times New Roman"/>
          <w:bCs/>
          <w:lang w:eastAsia="cs-CZ"/>
        </w:rPr>
        <w:sym w:font="Wingdings 2" w:char="F054"/>
      </w:r>
      <w:r w:rsidRPr="00E423CE">
        <w:rPr>
          <w:rFonts w:ascii="Times New Roman" w:eastAsia="Times New Roman" w:hAnsi="Times New Roman" w:cs="Times New Roman"/>
          <w:bCs/>
          <w:lang w:eastAsia="cs-CZ"/>
        </w:rPr>
        <w:t xml:space="preserve">  EK  vzala na vědomí / </w:t>
      </w:r>
      <w:r w:rsidRPr="00E423CE">
        <w:rPr>
          <w:rFonts w:ascii="Times New Roman" w:eastAsia="Times New Roman" w:hAnsi="Times New Roman" w:cs="Times New Roman"/>
          <w:bCs/>
          <w:i/>
          <w:lang w:eastAsia="cs-CZ"/>
        </w:rPr>
        <w:t>Taken into account</w:t>
      </w:r>
    </w:p>
    <w:p w:rsidR="00E423CE" w:rsidRDefault="00E423CE" w:rsidP="00E423CE">
      <w:pPr>
        <w:spacing w:after="0" w:line="240" w:lineRule="auto"/>
        <w:rPr>
          <w:rFonts w:ascii="Times New Roman" w:eastAsia="Times New Roman" w:hAnsi="Times New Roman" w:cs="Times New Roman"/>
          <w:b/>
          <w:bCs/>
          <w:lang w:eastAsia="cs-CZ"/>
        </w:rPr>
      </w:pPr>
    </w:p>
    <w:p w:rsidR="00E423CE" w:rsidRDefault="00E423CE" w:rsidP="00E423CE">
      <w:pPr>
        <w:spacing w:after="0" w:line="240" w:lineRule="auto"/>
        <w:rPr>
          <w:rFonts w:ascii="Times New Roman" w:eastAsia="Times New Roman" w:hAnsi="Times New Roman" w:cs="Times New Roman"/>
          <w:b/>
          <w:bCs/>
          <w:lang w:eastAsia="cs-CZ"/>
        </w:rPr>
      </w:pPr>
    </w:p>
    <w:p w:rsidR="00E423CE" w:rsidRPr="00E423CE" w:rsidRDefault="00E423CE" w:rsidP="00E423CE">
      <w:pPr>
        <w:spacing w:after="0" w:line="240" w:lineRule="auto"/>
        <w:rPr>
          <w:rFonts w:ascii="Times New Roman" w:eastAsia="Times New Roman" w:hAnsi="Times New Roman" w:cs="Times New Roman"/>
          <w:i/>
          <w:lang w:val="en-US" w:eastAsia="cs-CZ"/>
        </w:rPr>
      </w:pPr>
      <w:r w:rsidRPr="00E423CE">
        <w:rPr>
          <w:rFonts w:ascii="Times New Roman" w:eastAsia="Times New Roman" w:hAnsi="Times New Roman" w:cs="Times New Roman"/>
          <w:b/>
          <w:bCs/>
          <w:lang w:eastAsia="cs-CZ"/>
        </w:rPr>
        <w:t>Lhůta pro podání písemné zprávy o průběhu KH od jeho zahájení</w:t>
      </w:r>
      <w:r w:rsidRPr="00E423CE">
        <w:rPr>
          <w:rFonts w:ascii="Times New Roman" w:eastAsia="Times New Roman" w:hAnsi="Times New Roman" w:cs="Times New Roman"/>
          <w:b/>
          <w:bCs/>
          <w:lang w:val="en-US" w:eastAsia="cs-CZ"/>
        </w:rPr>
        <w:t xml:space="preserve">/ </w:t>
      </w:r>
      <w:r w:rsidRPr="00E423CE">
        <w:rPr>
          <w:rFonts w:ascii="Times New Roman" w:eastAsia="Times New Roman" w:hAnsi="Times New Roman" w:cs="Times New Roman"/>
          <w:i/>
          <w:lang w:val="en-US" w:eastAsia="cs-CZ"/>
        </w:rPr>
        <w:t>Time schedule for submission of the  written Annual Report from the CT commencement:</w:t>
      </w:r>
    </w:p>
    <w:p w:rsidR="00E423CE" w:rsidRPr="00E423CE" w:rsidRDefault="00E423CE" w:rsidP="00E423CE">
      <w:pPr>
        <w:spacing w:after="0" w:line="240" w:lineRule="auto"/>
        <w:rPr>
          <w:rFonts w:ascii="Times New Roman" w:eastAsia="Times New Roman" w:hAnsi="Times New Roman" w:cs="Times New Roman"/>
          <w:lang w:eastAsia="cs-CZ"/>
        </w:rPr>
      </w:pPr>
      <w:r w:rsidRPr="00E423CE">
        <w:rPr>
          <w:rFonts w:ascii="Times New Roman" w:eastAsia="Times New Roman" w:hAnsi="Times New Roman" w:cs="Times New Roman"/>
          <w:lang w:eastAsia="cs-CZ"/>
        </w:rPr>
        <w:sym w:font="Wingdings 2" w:char="F054"/>
      </w:r>
      <w:r w:rsidRPr="00E423CE">
        <w:rPr>
          <w:rFonts w:ascii="Times New Roman" w:eastAsia="Times New Roman" w:hAnsi="Times New Roman" w:cs="Times New Roman"/>
          <w:lang w:eastAsia="cs-CZ"/>
        </w:rPr>
        <w:t xml:space="preserve">   1x ročně</w:t>
      </w:r>
      <w:r w:rsidRPr="00E423CE">
        <w:rPr>
          <w:rFonts w:ascii="Times New Roman" w:eastAsia="Times New Roman" w:hAnsi="Times New Roman" w:cs="Times New Roman"/>
          <w:i/>
          <w:lang w:eastAsia="cs-CZ"/>
        </w:rPr>
        <w:t xml:space="preserve">/Once a year                   </w:t>
      </w:r>
      <w:r w:rsidR="00415BD1" w:rsidRPr="00E423CE">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423CE">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E423CE">
        <w:rPr>
          <w:rFonts w:ascii="Times New Roman" w:eastAsia="Times New Roman" w:hAnsi="Times New Roman" w:cs="Times New Roman"/>
          <w:lang w:eastAsia="cs-CZ"/>
        </w:rPr>
        <w:fldChar w:fldCharType="end"/>
      </w:r>
      <w:r w:rsidRPr="00E423CE">
        <w:rPr>
          <w:rFonts w:ascii="Times New Roman" w:eastAsia="Times New Roman" w:hAnsi="Times New Roman" w:cs="Times New Roman"/>
          <w:lang w:eastAsia="cs-CZ"/>
        </w:rPr>
        <w:t xml:space="preserve">  Jiná lhůta/</w:t>
      </w:r>
      <w:r w:rsidRPr="00E423CE">
        <w:rPr>
          <w:rFonts w:ascii="Times New Roman" w:eastAsia="Times New Roman" w:hAnsi="Times New Roman" w:cs="Times New Roman"/>
          <w:i/>
          <w:lang w:eastAsia="cs-CZ"/>
        </w:rPr>
        <w:t xml:space="preserve"> Other </w:t>
      </w:r>
      <w:r w:rsidRPr="00E423CE">
        <w:rPr>
          <w:rFonts w:ascii="Times New Roman" w:eastAsia="Times New Roman" w:hAnsi="Times New Roman" w:cs="Times New Roman"/>
          <w:lang w:eastAsia="cs-CZ"/>
        </w:rPr>
        <w:t>…………….</w:t>
      </w:r>
    </w:p>
    <w:p w:rsidR="00E423CE" w:rsidRDefault="00E423CE" w:rsidP="00E423CE">
      <w:pPr>
        <w:spacing w:after="0" w:line="240" w:lineRule="auto"/>
        <w:rPr>
          <w:rFonts w:ascii="Times New Roman" w:eastAsia="Times New Roman" w:hAnsi="Times New Roman" w:cs="Times New Roman"/>
          <w:b/>
          <w:bCs/>
          <w:lang w:eastAsia="cs-CZ"/>
        </w:rPr>
      </w:pPr>
    </w:p>
    <w:p w:rsidR="00E423CE" w:rsidRDefault="00E423CE" w:rsidP="00E423CE">
      <w:pPr>
        <w:spacing w:after="0" w:line="240" w:lineRule="auto"/>
        <w:rPr>
          <w:rFonts w:ascii="Times New Roman" w:eastAsia="Times New Roman" w:hAnsi="Times New Roman" w:cs="Times New Roman"/>
          <w:b/>
          <w:bCs/>
          <w:lang w:eastAsia="cs-CZ"/>
        </w:rPr>
      </w:pPr>
    </w:p>
    <w:p w:rsidR="00E423CE" w:rsidRPr="00E423CE" w:rsidRDefault="00E423CE" w:rsidP="00E423CE">
      <w:pPr>
        <w:spacing w:after="0" w:line="240" w:lineRule="auto"/>
        <w:rPr>
          <w:rFonts w:ascii="Times New Roman" w:eastAsia="Times New Roman" w:hAnsi="Times New Roman" w:cs="Times New Roman"/>
          <w:i/>
          <w:lang w:eastAsia="cs-CZ"/>
        </w:rPr>
      </w:pPr>
      <w:r w:rsidRPr="00E423CE">
        <w:rPr>
          <w:rFonts w:ascii="Times New Roman" w:eastAsia="Times New Roman" w:hAnsi="Times New Roman" w:cs="Times New Roman"/>
          <w:b/>
          <w:bCs/>
          <w:lang w:eastAsia="cs-CZ"/>
        </w:rPr>
        <w:t>Seznam míst hodnocení s označením míst, ke kterým se EK vyjádřila jako místní EK a kde vykonává dohled/</w:t>
      </w:r>
      <w:r w:rsidRPr="00E423C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423CE" w:rsidRPr="00E423CE" w:rsidTr="007D45DD">
        <w:trPr>
          <w:trHeight w:val="454"/>
        </w:trPr>
        <w:tc>
          <w:tcPr>
            <w:tcW w:w="6108" w:type="dxa"/>
          </w:tcPr>
          <w:p w:rsidR="00E423CE" w:rsidRPr="00E423CE" w:rsidRDefault="00E423CE"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t xml:space="preserve">Místo hodnocení/ Jméno zkoušejícího </w:t>
            </w:r>
          </w:p>
          <w:p w:rsidR="00E423CE" w:rsidRPr="00E423CE" w:rsidRDefault="00E423CE" w:rsidP="00E423CE">
            <w:pPr>
              <w:spacing w:after="0" w:line="240" w:lineRule="auto"/>
              <w:rPr>
                <w:rFonts w:ascii="Times New Roman" w:eastAsia="Times New Roman" w:hAnsi="Times New Roman" w:cs="Times New Roman"/>
                <w:i/>
                <w:sz w:val="18"/>
                <w:szCs w:val="18"/>
                <w:lang w:eastAsia="cs-CZ"/>
              </w:rPr>
            </w:pPr>
            <w:r w:rsidRPr="00E423CE">
              <w:rPr>
                <w:rFonts w:ascii="Times New Roman" w:eastAsia="Times New Roman" w:hAnsi="Times New Roman" w:cs="Times New Roman"/>
                <w:i/>
                <w:sz w:val="18"/>
                <w:szCs w:val="18"/>
                <w:lang w:eastAsia="cs-CZ"/>
              </w:rPr>
              <w:t>Trial Site / Name of Investigator</w:t>
            </w:r>
          </w:p>
        </w:tc>
        <w:tc>
          <w:tcPr>
            <w:tcW w:w="1280" w:type="dxa"/>
          </w:tcPr>
          <w:p w:rsidR="00E423CE" w:rsidRPr="00E423CE" w:rsidRDefault="00E423CE" w:rsidP="00E423CE">
            <w:pPr>
              <w:spacing w:after="0" w:line="240" w:lineRule="auto"/>
              <w:rPr>
                <w:rFonts w:ascii="Times New Roman" w:eastAsia="Times New Roman" w:hAnsi="Times New Roman" w:cs="Times New Roman"/>
                <w:sz w:val="18"/>
                <w:szCs w:val="18"/>
                <w:vertAlign w:val="superscript"/>
                <w:lang w:eastAsia="cs-CZ"/>
              </w:rPr>
            </w:pPr>
            <w:r w:rsidRPr="00E423CE">
              <w:rPr>
                <w:rFonts w:ascii="Times New Roman" w:eastAsia="Times New Roman" w:hAnsi="Times New Roman" w:cs="Times New Roman"/>
                <w:sz w:val="18"/>
                <w:szCs w:val="18"/>
                <w:lang w:eastAsia="cs-CZ"/>
              </w:rPr>
              <w:t xml:space="preserve">Místní EK </w:t>
            </w:r>
            <w:r w:rsidRPr="00E423CE">
              <w:rPr>
                <w:rFonts w:ascii="Times New Roman" w:eastAsia="Times New Roman" w:hAnsi="Times New Roman" w:cs="Times New Roman"/>
                <w:i/>
                <w:sz w:val="18"/>
                <w:szCs w:val="18"/>
                <w:lang w:eastAsia="cs-CZ"/>
              </w:rPr>
              <w:t>Local EC</w:t>
            </w:r>
          </w:p>
        </w:tc>
        <w:tc>
          <w:tcPr>
            <w:tcW w:w="2712" w:type="dxa"/>
          </w:tcPr>
          <w:p w:rsidR="00E423CE" w:rsidRPr="00E423CE" w:rsidRDefault="00E423CE"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t>Adresa  místní EK</w:t>
            </w:r>
          </w:p>
          <w:p w:rsidR="00E423CE" w:rsidRPr="00E423CE" w:rsidRDefault="00E423CE" w:rsidP="00E423CE">
            <w:pPr>
              <w:spacing w:after="0" w:line="240" w:lineRule="auto"/>
              <w:rPr>
                <w:rFonts w:ascii="Times New Roman" w:eastAsia="Times New Roman" w:hAnsi="Times New Roman" w:cs="Times New Roman"/>
                <w:i/>
                <w:sz w:val="18"/>
                <w:szCs w:val="18"/>
                <w:lang w:eastAsia="cs-CZ"/>
              </w:rPr>
            </w:pPr>
            <w:r w:rsidRPr="00E423CE">
              <w:rPr>
                <w:rFonts w:ascii="Times New Roman" w:eastAsia="Times New Roman" w:hAnsi="Times New Roman" w:cs="Times New Roman"/>
                <w:i/>
                <w:sz w:val="18"/>
                <w:szCs w:val="18"/>
                <w:lang w:eastAsia="cs-CZ"/>
              </w:rPr>
              <w:t>Address</w:t>
            </w:r>
          </w:p>
        </w:tc>
      </w:tr>
      <w:tr w:rsidR="00E423CE" w:rsidRPr="00E423CE" w:rsidTr="007D45DD">
        <w:trPr>
          <w:trHeight w:val="312"/>
        </w:trPr>
        <w:tc>
          <w:tcPr>
            <w:tcW w:w="6108" w:type="dxa"/>
          </w:tcPr>
          <w:p w:rsidR="00E423CE" w:rsidRPr="00E423CE" w:rsidRDefault="00E423CE" w:rsidP="00E423CE">
            <w:pPr>
              <w:spacing w:after="0" w:line="240" w:lineRule="auto"/>
              <w:rPr>
                <w:rFonts w:ascii="Times New Roman" w:eastAsia="Times New Roman" w:hAnsi="Times New Roman" w:cs="Times New Roman"/>
                <w:bCs/>
                <w:sz w:val="18"/>
                <w:szCs w:val="18"/>
                <w:lang w:eastAsia="cs-CZ"/>
              </w:rPr>
            </w:pPr>
            <w:r w:rsidRPr="00E423CE">
              <w:rPr>
                <w:rFonts w:ascii="Times New Roman" w:eastAsia="Times New Roman" w:hAnsi="Times New Roman" w:cs="Times New Roman"/>
                <w:bCs/>
                <w:sz w:val="18"/>
                <w:szCs w:val="18"/>
                <w:lang w:eastAsia="cs-CZ"/>
              </w:rPr>
              <w:t>doc. MUDr. Dan Marek, Ph.D., I. Interní klinika-kardiologická FN a LF UP Olomouc, I.P.Pavlova 6, 775 20 Olomouc</w:t>
            </w:r>
          </w:p>
        </w:tc>
        <w:tc>
          <w:tcPr>
            <w:tcW w:w="1280" w:type="dxa"/>
          </w:tcPr>
          <w:p w:rsidR="00E423CE" w:rsidRPr="00E423CE" w:rsidRDefault="00E423CE" w:rsidP="00E423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E423CE" w:rsidRPr="00E423CE" w:rsidRDefault="00E423CE" w:rsidP="00E423C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E423CE" w:rsidRDefault="00E423CE" w:rsidP="00E423CE">
      <w:pPr>
        <w:spacing w:after="0" w:line="240" w:lineRule="auto"/>
        <w:rPr>
          <w:rFonts w:ascii="Times New Roman" w:eastAsia="Times New Roman" w:hAnsi="Times New Roman" w:cs="Times New Roman"/>
          <w:b/>
          <w:bCs/>
          <w:szCs w:val="24"/>
          <w:lang w:eastAsia="cs-CZ"/>
        </w:rPr>
      </w:pPr>
    </w:p>
    <w:p w:rsidR="00E423CE" w:rsidRPr="00E423CE" w:rsidRDefault="00E423CE" w:rsidP="00E423CE">
      <w:pPr>
        <w:spacing w:after="0" w:line="240" w:lineRule="auto"/>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1/2</w:t>
      </w:r>
    </w:p>
    <w:p w:rsidR="00E423CE" w:rsidRDefault="00E423CE" w:rsidP="00E423CE">
      <w:pPr>
        <w:spacing w:after="0" w:line="240" w:lineRule="auto"/>
        <w:rPr>
          <w:rFonts w:ascii="Times New Roman" w:eastAsia="Times New Roman" w:hAnsi="Times New Roman" w:cs="Times New Roman"/>
          <w:b/>
          <w:bCs/>
          <w:szCs w:val="24"/>
          <w:lang w:eastAsia="cs-CZ"/>
        </w:rPr>
      </w:pPr>
    </w:p>
    <w:p w:rsidR="00E423CE" w:rsidRDefault="00E423CE" w:rsidP="00E423CE">
      <w:pPr>
        <w:spacing w:after="0" w:line="240" w:lineRule="auto"/>
        <w:rPr>
          <w:rFonts w:ascii="Times New Roman" w:eastAsia="Times New Roman" w:hAnsi="Times New Roman" w:cs="Times New Roman"/>
          <w:b/>
          <w:bCs/>
          <w:szCs w:val="24"/>
          <w:lang w:eastAsia="cs-CZ"/>
        </w:rPr>
      </w:pPr>
    </w:p>
    <w:p w:rsidR="00E423CE" w:rsidRDefault="00E423CE" w:rsidP="00E423CE">
      <w:pPr>
        <w:spacing w:after="0" w:line="240" w:lineRule="auto"/>
        <w:rPr>
          <w:rFonts w:ascii="Times New Roman" w:eastAsia="Times New Roman" w:hAnsi="Times New Roman" w:cs="Times New Roman"/>
          <w:b/>
          <w:bCs/>
          <w:szCs w:val="24"/>
          <w:lang w:eastAsia="cs-CZ"/>
        </w:rPr>
      </w:pPr>
    </w:p>
    <w:p w:rsidR="00E423CE" w:rsidRDefault="00E423CE" w:rsidP="00E423CE">
      <w:pPr>
        <w:spacing w:after="0" w:line="240" w:lineRule="auto"/>
        <w:rPr>
          <w:rFonts w:ascii="Times New Roman" w:eastAsia="Times New Roman" w:hAnsi="Times New Roman" w:cs="Times New Roman"/>
          <w:b/>
          <w:bCs/>
          <w:szCs w:val="24"/>
          <w:lang w:eastAsia="cs-CZ"/>
        </w:rPr>
      </w:pPr>
    </w:p>
    <w:p w:rsidR="00E423CE" w:rsidRPr="00E423CE" w:rsidRDefault="00E423CE" w:rsidP="00E423CE">
      <w:pPr>
        <w:spacing w:after="0" w:line="240" w:lineRule="auto"/>
        <w:rPr>
          <w:rFonts w:ascii="Times New Roman" w:eastAsia="Times New Roman" w:hAnsi="Times New Roman" w:cs="Times New Roman"/>
          <w:bCs/>
          <w:i/>
          <w:szCs w:val="24"/>
          <w:lang w:eastAsia="cs-CZ"/>
        </w:rPr>
      </w:pPr>
      <w:r w:rsidRPr="00E423CE">
        <w:rPr>
          <w:rFonts w:ascii="Times New Roman" w:eastAsia="Times New Roman" w:hAnsi="Times New Roman" w:cs="Times New Roman"/>
          <w:b/>
          <w:bCs/>
          <w:szCs w:val="24"/>
          <w:lang w:eastAsia="cs-CZ"/>
        </w:rPr>
        <w:lastRenderedPageBreak/>
        <w:t>Seznam hodnocených dokumentů/</w:t>
      </w:r>
      <w:r w:rsidRPr="00E423CE">
        <w:rPr>
          <w:rFonts w:ascii="Times New Roman" w:eastAsia="Times New Roman" w:hAnsi="Times New Roman" w:cs="Times New Roman"/>
          <w:bCs/>
          <w:i/>
          <w:szCs w:val="24"/>
          <w:lang w:eastAsia="cs-CZ"/>
        </w:rPr>
        <w:t xml:space="preserve">List </w:t>
      </w:r>
      <w:r w:rsidRPr="00E423CE">
        <w:rPr>
          <w:rFonts w:ascii="Times New Roman" w:eastAsia="Times New Roman" w:hAnsi="Times New Roman" w:cs="Times New Roman"/>
          <w:bCs/>
          <w:i/>
          <w:szCs w:val="24"/>
          <w:lang w:val="en-US" w:eastAsia="cs-CZ"/>
        </w:rPr>
        <w:t>of all submitted documents:</w:t>
      </w:r>
    </w:p>
    <w:p w:rsidR="00E423CE" w:rsidRPr="00E423CE" w:rsidRDefault="00E423CE" w:rsidP="00E423C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423CE" w:rsidRPr="00E423CE" w:rsidTr="00E423CE">
        <w:trPr>
          <w:cantSplit/>
          <w:trHeight w:val="454"/>
        </w:trPr>
        <w:tc>
          <w:tcPr>
            <w:tcW w:w="7416" w:type="dxa"/>
            <w:vMerge w:val="restart"/>
          </w:tcPr>
          <w:p w:rsidR="00E423CE" w:rsidRPr="00E423CE" w:rsidRDefault="00E423CE" w:rsidP="00E423CE">
            <w:pPr>
              <w:spacing w:after="0" w:line="240" w:lineRule="auto"/>
              <w:rPr>
                <w:rFonts w:ascii="Times New Roman" w:eastAsia="Times New Roman" w:hAnsi="Times New Roman" w:cs="Times New Roman"/>
                <w:b/>
                <w:bCs/>
                <w:sz w:val="18"/>
                <w:szCs w:val="18"/>
                <w:lang w:eastAsia="cs-CZ"/>
              </w:rPr>
            </w:pPr>
          </w:p>
          <w:p w:rsidR="00E423CE" w:rsidRPr="00E423CE" w:rsidRDefault="00E423CE" w:rsidP="00E423CE">
            <w:pPr>
              <w:spacing w:after="0" w:line="240" w:lineRule="auto"/>
              <w:rPr>
                <w:rFonts w:ascii="Times New Roman" w:eastAsia="Times New Roman" w:hAnsi="Times New Roman" w:cs="Times New Roman"/>
                <w:b/>
                <w:bCs/>
                <w:sz w:val="18"/>
                <w:szCs w:val="18"/>
                <w:lang w:eastAsia="cs-CZ"/>
              </w:rPr>
            </w:pPr>
            <w:r w:rsidRPr="00E423CE">
              <w:rPr>
                <w:rFonts w:ascii="Times New Roman" w:eastAsia="Times New Roman" w:hAnsi="Times New Roman" w:cs="Times New Roman"/>
                <w:b/>
                <w:bCs/>
                <w:sz w:val="18"/>
                <w:szCs w:val="18"/>
                <w:lang w:eastAsia="cs-CZ"/>
              </w:rPr>
              <w:t xml:space="preserve">Název dokumentu, verze, datum </w:t>
            </w:r>
          </w:p>
          <w:p w:rsidR="00E423CE" w:rsidRPr="00E423CE" w:rsidRDefault="00E423CE" w:rsidP="00E423CE">
            <w:pPr>
              <w:spacing w:after="0" w:line="240" w:lineRule="auto"/>
              <w:rPr>
                <w:rFonts w:ascii="Times New Roman" w:eastAsia="Times New Roman" w:hAnsi="Times New Roman" w:cs="Times New Roman"/>
                <w:b/>
                <w:bCs/>
                <w:sz w:val="18"/>
                <w:szCs w:val="18"/>
                <w:lang w:eastAsia="cs-CZ"/>
              </w:rPr>
            </w:pPr>
            <w:r w:rsidRPr="00E423CE">
              <w:rPr>
                <w:rFonts w:ascii="Times New Roman" w:eastAsia="Times New Roman" w:hAnsi="Times New Roman" w:cs="Times New Roman"/>
                <w:b/>
                <w:bCs/>
                <w:i/>
                <w:sz w:val="18"/>
                <w:szCs w:val="18"/>
                <w:lang w:eastAsia="cs-CZ"/>
              </w:rPr>
              <w:t>Document title, version, date</w:t>
            </w:r>
          </w:p>
        </w:tc>
        <w:tc>
          <w:tcPr>
            <w:tcW w:w="1272" w:type="dxa"/>
            <w:gridSpan w:val="2"/>
          </w:tcPr>
          <w:p w:rsidR="00E423CE" w:rsidRPr="00E423CE" w:rsidRDefault="00E423CE" w:rsidP="00E423CE">
            <w:pPr>
              <w:spacing w:after="0" w:line="240" w:lineRule="auto"/>
              <w:rPr>
                <w:rFonts w:ascii="Times New Roman" w:eastAsia="Times New Roman" w:hAnsi="Times New Roman" w:cs="Times New Roman"/>
                <w:b/>
                <w:bCs/>
                <w:sz w:val="18"/>
                <w:szCs w:val="18"/>
                <w:lang w:eastAsia="cs-CZ"/>
              </w:rPr>
            </w:pPr>
            <w:r w:rsidRPr="00E423CE">
              <w:rPr>
                <w:rFonts w:ascii="Times New Roman" w:eastAsia="Times New Roman" w:hAnsi="Times New Roman" w:cs="Times New Roman"/>
                <w:b/>
                <w:bCs/>
                <w:sz w:val="18"/>
                <w:szCs w:val="18"/>
                <w:lang w:eastAsia="cs-CZ"/>
              </w:rPr>
              <w:t>Schváleno /</w:t>
            </w:r>
            <w:r w:rsidRPr="00E423CE">
              <w:rPr>
                <w:rFonts w:ascii="Times New Roman" w:eastAsia="Times New Roman" w:hAnsi="Times New Roman" w:cs="Times New Roman"/>
                <w:b/>
                <w:bCs/>
                <w:i/>
                <w:sz w:val="18"/>
                <w:szCs w:val="18"/>
                <w:lang w:eastAsia="cs-CZ"/>
              </w:rPr>
              <w:t>Approved</w:t>
            </w:r>
          </w:p>
        </w:tc>
        <w:tc>
          <w:tcPr>
            <w:tcW w:w="1316" w:type="dxa"/>
            <w:gridSpan w:val="2"/>
          </w:tcPr>
          <w:p w:rsidR="00E423CE" w:rsidRPr="00E423CE" w:rsidRDefault="00E423CE" w:rsidP="00E423CE">
            <w:pPr>
              <w:spacing w:after="0" w:line="240" w:lineRule="auto"/>
              <w:rPr>
                <w:rFonts w:ascii="Times New Roman" w:eastAsia="Times New Roman" w:hAnsi="Times New Roman" w:cs="Times New Roman"/>
                <w:b/>
                <w:bCs/>
                <w:sz w:val="18"/>
                <w:szCs w:val="18"/>
                <w:lang w:eastAsia="cs-CZ"/>
              </w:rPr>
            </w:pPr>
            <w:r w:rsidRPr="00E423CE">
              <w:rPr>
                <w:rFonts w:ascii="Times New Roman" w:eastAsia="Times New Roman" w:hAnsi="Times New Roman" w:cs="Times New Roman"/>
                <w:b/>
                <w:bCs/>
                <w:sz w:val="18"/>
                <w:szCs w:val="18"/>
                <w:lang w:eastAsia="cs-CZ"/>
              </w:rPr>
              <w:t xml:space="preserve">Vzato na vědomí / </w:t>
            </w:r>
            <w:r w:rsidRPr="00E423CE">
              <w:rPr>
                <w:rFonts w:ascii="Times New Roman" w:eastAsia="Times New Roman" w:hAnsi="Times New Roman" w:cs="Times New Roman"/>
                <w:b/>
                <w:bCs/>
                <w:i/>
                <w:sz w:val="18"/>
                <w:szCs w:val="18"/>
                <w:lang w:eastAsia="cs-CZ"/>
              </w:rPr>
              <w:t xml:space="preserve">Taken into account </w:t>
            </w:r>
          </w:p>
        </w:tc>
      </w:tr>
      <w:tr w:rsidR="00E423CE" w:rsidRPr="00E423CE" w:rsidTr="00E423CE">
        <w:trPr>
          <w:cantSplit/>
          <w:trHeight w:val="454"/>
        </w:trPr>
        <w:tc>
          <w:tcPr>
            <w:tcW w:w="7416" w:type="dxa"/>
            <w:vMerge/>
          </w:tcPr>
          <w:p w:rsidR="00E423CE" w:rsidRPr="00E423CE" w:rsidRDefault="00E423CE" w:rsidP="00E423CE">
            <w:pPr>
              <w:spacing w:after="0" w:line="240" w:lineRule="auto"/>
              <w:rPr>
                <w:rFonts w:ascii="Times New Roman" w:eastAsia="Times New Roman" w:hAnsi="Times New Roman" w:cs="Times New Roman"/>
                <w:i/>
                <w:sz w:val="18"/>
                <w:szCs w:val="18"/>
                <w:lang w:eastAsia="cs-CZ"/>
              </w:rPr>
            </w:pPr>
          </w:p>
        </w:tc>
        <w:tc>
          <w:tcPr>
            <w:tcW w:w="736" w:type="dxa"/>
          </w:tcPr>
          <w:p w:rsidR="00E423CE" w:rsidRPr="00E423CE" w:rsidRDefault="00E423CE" w:rsidP="00E423CE">
            <w:pPr>
              <w:spacing w:after="0" w:line="240" w:lineRule="auto"/>
              <w:rPr>
                <w:rFonts w:ascii="Times New Roman" w:eastAsia="Times New Roman" w:hAnsi="Times New Roman" w:cs="Times New Roman"/>
                <w:b/>
                <w:bCs/>
                <w:sz w:val="18"/>
                <w:szCs w:val="18"/>
                <w:lang w:eastAsia="cs-CZ"/>
              </w:rPr>
            </w:pPr>
            <w:r w:rsidRPr="00E423CE">
              <w:rPr>
                <w:rFonts w:ascii="Times New Roman" w:eastAsia="Times New Roman" w:hAnsi="Times New Roman" w:cs="Times New Roman"/>
                <w:b/>
                <w:bCs/>
                <w:sz w:val="18"/>
                <w:szCs w:val="18"/>
                <w:lang w:eastAsia="cs-CZ"/>
              </w:rPr>
              <w:t>ANO</w:t>
            </w:r>
          </w:p>
          <w:p w:rsidR="00E423CE" w:rsidRPr="00E423CE" w:rsidRDefault="00E423CE" w:rsidP="00E423CE">
            <w:pPr>
              <w:spacing w:after="0" w:line="240" w:lineRule="auto"/>
              <w:rPr>
                <w:rFonts w:ascii="Times New Roman" w:eastAsia="Times New Roman" w:hAnsi="Times New Roman" w:cs="Times New Roman"/>
                <w:b/>
                <w:bCs/>
                <w:i/>
                <w:sz w:val="18"/>
                <w:szCs w:val="18"/>
                <w:lang w:eastAsia="cs-CZ"/>
              </w:rPr>
            </w:pPr>
            <w:r w:rsidRPr="00E423CE">
              <w:rPr>
                <w:rFonts w:ascii="Times New Roman" w:eastAsia="Times New Roman" w:hAnsi="Times New Roman" w:cs="Times New Roman"/>
                <w:b/>
                <w:bCs/>
                <w:i/>
                <w:sz w:val="18"/>
                <w:szCs w:val="18"/>
                <w:lang w:eastAsia="cs-CZ"/>
              </w:rPr>
              <w:t>Yes</w:t>
            </w:r>
          </w:p>
        </w:tc>
        <w:tc>
          <w:tcPr>
            <w:tcW w:w="536" w:type="dxa"/>
          </w:tcPr>
          <w:p w:rsidR="00E423CE" w:rsidRPr="00E423CE" w:rsidRDefault="00E423CE" w:rsidP="00E423CE">
            <w:pPr>
              <w:spacing w:after="0" w:line="240" w:lineRule="auto"/>
              <w:rPr>
                <w:rFonts w:ascii="Times New Roman" w:eastAsia="Times New Roman" w:hAnsi="Times New Roman" w:cs="Times New Roman"/>
                <w:b/>
                <w:bCs/>
                <w:sz w:val="18"/>
                <w:szCs w:val="18"/>
                <w:lang w:eastAsia="cs-CZ"/>
              </w:rPr>
            </w:pPr>
            <w:r w:rsidRPr="00E423CE">
              <w:rPr>
                <w:rFonts w:ascii="Times New Roman" w:eastAsia="Times New Roman" w:hAnsi="Times New Roman" w:cs="Times New Roman"/>
                <w:b/>
                <w:bCs/>
                <w:sz w:val="18"/>
                <w:szCs w:val="18"/>
                <w:lang w:eastAsia="cs-CZ"/>
              </w:rPr>
              <w:t xml:space="preserve">NE </w:t>
            </w:r>
          </w:p>
          <w:p w:rsidR="00E423CE" w:rsidRPr="00E423CE" w:rsidRDefault="00E423CE" w:rsidP="00E423CE">
            <w:pPr>
              <w:spacing w:after="0" w:line="240" w:lineRule="auto"/>
              <w:rPr>
                <w:rFonts w:ascii="Times New Roman" w:eastAsia="Times New Roman" w:hAnsi="Times New Roman" w:cs="Times New Roman"/>
                <w:b/>
                <w:bCs/>
                <w:sz w:val="18"/>
                <w:szCs w:val="18"/>
                <w:lang w:eastAsia="cs-CZ"/>
              </w:rPr>
            </w:pPr>
            <w:r w:rsidRPr="00E423CE">
              <w:rPr>
                <w:rFonts w:ascii="Times New Roman" w:eastAsia="Times New Roman" w:hAnsi="Times New Roman" w:cs="Times New Roman"/>
                <w:b/>
                <w:bCs/>
                <w:i/>
                <w:sz w:val="18"/>
                <w:szCs w:val="18"/>
                <w:lang w:eastAsia="cs-CZ"/>
              </w:rPr>
              <w:t>No</w:t>
            </w:r>
          </w:p>
        </w:tc>
        <w:tc>
          <w:tcPr>
            <w:tcW w:w="780" w:type="dxa"/>
          </w:tcPr>
          <w:p w:rsidR="00E423CE" w:rsidRPr="00E423CE" w:rsidRDefault="00E423CE" w:rsidP="00E423CE">
            <w:pPr>
              <w:spacing w:after="0" w:line="240" w:lineRule="auto"/>
              <w:rPr>
                <w:rFonts w:ascii="Times New Roman" w:eastAsia="Times New Roman" w:hAnsi="Times New Roman" w:cs="Times New Roman"/>
                <w:b/>
                <w:bCs/>
                <w:sz w:val="18"/>
                <w:szCs w:val="18"/>
                <w:lang w:eastAsia="cs-CZ"/>
              </w:rPr>
            </w:pPr>
            <w:r w:rsidRPr="00E423CE">
              <w:rPr>
                <w:rFonts w:ascii="Times New Roman" w:eastAsia="Times New Roman" w:hAnsi="Times New Roman" w:cs="Times New Roman"/>
                <w:b/>
                <w:bCs/>
                <w:sz w:val="18"/>
                <w:szCs w:val="18"/>
                <w:lang w:eastAsia="cs-CZ"/>
              </w:rPr>
              <w:t>ANO</w:t>
            </w:r>
          </w:p>
          <w:p w:rsidR="00E423CE" w:rsidRPr="00E423CE" w:rsidRDefault="00E423CE" w:rsidP="00E423CE">
            <w:pPr>
              <w:spacing w:after="0" w:line="240" w:lineRule="auto"/>
              <w:rPr>
                <w:rFonts w:ascii="Times New Roman" w:eastAsia="Times New Roman" w:hAnsi="Times New Roman" w:cs="Times New Roman"/>
                <w:b/>
                <w:bCs/>
                <w:sz w:val="18"/>
                <w:szCs w:val="18"/>
                <w:lang w:eastAsia="cs-CZ"/>
              </w:rPr>
            </w:pPr>
            <w:r w:rsidRPr="00E423CE">
              <w:rPr>
                <w:rFonts w:ascii="Times New Roman" w:eastAsia="Times New Roman" w:hAnsi="Times New Roman" w:cs="Times New Roman"/>
                <w:b/>
                <w:bCs/>
                <w:i/>
                <w:sz w:val="18"/>
                <w:szCs w:val="18"/>
                <w:lang w:eastAsia="cs-CZ"/>
              </w:rPr>
              <w:t>Yes</w:t>
            </w:r>
          </w:p>
        </w:tc>
        <w:tc>
          <w:tcPr>
            <w:tcW w:w="536" w:type="dxa"/>
          </w:tcPr>
          <w:p w:rsidR="00E423CE" w:rsidRPr="00E423CE" w:rsidRDefault="00E423CE" w:rsidP="00E423CE">
            <w:pPr>
              <w:spacing w:after="0" w:line="240" w:lineRule="auto"/>
              <w:rPr>
                <w:rFonts w:ascii="Times New Roman" w:eastAsia="Times New Roman" w:hAnsi="Times New Roman" w:cs="Times New Roman"/>
                <w:b/>
                <w:bCs/>
                <w:sz w:val="18"/>
                <w:szCs w:val="18"/>
                <w:lang w:eastAsia="cs-CZ"/>
              </w:rPr>
            </w:pPr>
            <w:r w:rsidRPr="00E423CE">
              <w:rPr>
                <w:rFonts w:ascii="Times New Roman" w:eastAsia="Times New Roman" w:hAnsi="Times New Roman" w:cs="Times New Roman"/>
                <w:b/>
                <w:bCs/>
                <w:sz w:val="18"/>
                <w:szCs w:val="18"/>
                <w:lang w:eastAsia="cs-CZ"/>
              </w:rPr>
              <w:t xml:space="preserve">NE </w:t>
            </w:r>
          </w:p>
          <w:p w:rsidR="00E423CE" w:rsidRPr="00E423CE" w:rsidRDefault="00E423CE" w:rsidP="00E423CE">
            <w:pPr>
              <w:spacing w:after="0" w:line="240" w:lineRule="auto"/>
              <w:rPr>
                <w:rFonts w:ascii="Times New Roman" w:eastAsia="Times New Roman" w:hAnsi="Times New Roman" w:cs="Times New Roman"/>
                <w:b/>
                <w:bCs/>
                <w:i/>
                <w:sz w:val="18"/>
                <w:szCs w:val="18"/>
                <w:lang w:eastAsia="cs-CZ"/>
              </w:rPr>
            </w:pPr>
            <w:r w:rsidRPr="00E423CE">
              <w:rPr>
                <w:rFonts w:ascii="Times New Roman" w:eastAsia="Times New Roman" w:hAnsi="Times New Roman" w:cs="Times New Roman"/>
                <w:b/>
                <w:bCs/>
                <w:i/>
                <w:sz w:val="18"/>
                <w:szCs w:val="18"/>
                <w:lang w:eastAsia="cs-CZ"/>
              </w:rPr>
              <w:t>No</w:t>
            </w:r>
          </w:p>
        </w:tc>
      </w:tr>
      <w:tr w:rsidR="00E423CE" w:rsidRPr="00E423CE" w:rsidTr="00E423CE">
        <w:trPr>
          <w:trHeight w:val="340"/>
        </w:trPr>
        <w:tc>
          <w:tcPr>
            <w:tcW w:w="7416" w:type="dxa"/>
          </w:tcPr>
          <w:p w:rsidR="00E423CE" w:rsidRPr="00E423CE" w:rsidRDefault="00E423CE" w:rsidP="00E423C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Žádost o vyjádření stanoviska EK</w:t>
            </w:r>
          </w:p>
        </w:tc>
        <w:tc>
          <w:tcPr>
            <w:tcW w:w="736"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c>
          <w:tcPr>
            <w:tcW w:w="536"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c>
          <w:tcPr>
            <w:tcW w:w="780" w:type="dxa"/>
          </w:tcPr>
          <w:p w:rsidR="00E423CE" w:rsidRPr="00E423CE" w:rsidRDefault="00E423CE" w:rsidP="00E423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r>
      <w:tr w:rsidR="00E423CE" w:rsidRPr="00E423CE" w:rsidTr="00E423CE">
        <w:trPr>
          <w:trHeight w:val="340"/>
        </w:trPr>
        <w:tc>
          <w:tcPr>
            <w:tcW w:w="7416" w:type="dxa"/>
          </w:tcPr>
          <w:p w:rsidR="00E423CE" w:rsidRPr="00E423CE" w:rsidRDefault="00E423CE" w:rsidP="00E423C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Protokol klinického hodnocení léčiva</w:t>
            </w:r>
          </w:p>
        </w:tc>
        <w:tc>
          <w:tcPr>
            <w:tcW w:w="736" w:type="dxa"/>
          </w:tcPr>
          <w:p w:rsidR="00E423CE" w:rsidRPr="00E423CE" w:rsidRDefault="00E423CE" w:rsidP="00E423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c>
          <w:tcPr>
            <w:tcW w:w="780"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c>
          <w:tcPr>
            <w:tcW w:w="536"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r>
      <w:tr w:rsidR="00E423CE" w:rsidRPr="00E423CE" w:rsidTr="00E423CE">
        <w:trPr>
          <w:trHeight w:val="340"/>
        </w:trPr>
        <w:tc>
          <w:tcPr>
            <w:tcW w:w="7416" w:type="dxa"/>
          </w:tcPr>
          <w:p w:rsidR="00E423CE" w:rsidRPr="00E423CE" w:rsidRDefault="00E423CE" w:rsidP="00E423C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Souhrn protokolu klinického hodnocení studie</w:t>
            </w:r>
          </w:p>
        </w:tc>
        <w:tc>
          <w:tcPr>
            <w:tcW w:w="736"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c>
          <w:tcPr>
            <w:tcW w:w="536"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c>
          <w:tcPr>
            <w:tcW w:w="780"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c>
          <w:tcPr>
            <w:tcW w:w="536"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r>
      <w:tr w:rsidR="00E423CE" w:rsidRPr="00E423CE" w:rsidTr="00E423CE">
        <w:trPr>
          <w:trHeight w:val="340"/>
        </w:trPr>
        <w:tc>
          <w:tcPr>
            <w:tcW w:w="7416" w:type="dxa"/>
          </w:tcPr>
          <w:p w:rsidR="00E423CE" w:rsidRPr="00E423CE" w:rsidRDefault="00E423CE" w:rsidP="00E423C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Informovaný souhlas pacienta a Informace pro pacienta</w:t>
            </w:r>
          </w:p>
        </w:tc>
        <w:tc>
          <w:tcPr>
            <w:tcW w:w="736" w:type="dxa"/>
          </w:tcPr>
          <w:p w:rsidR="00E423CE" w:rsidRPr="00E423CE" w:rsidRDefault="00E423CE" w:rsidP="00E423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c>
          <w:tcPr>
            <w:tcW w:w="780"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c>
          <w:tcPr>
            <w:tcW w:w="536"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r>
      <w:tr w:rsidR="00E423CE" w:rsidRPr="00E423CE" w:rsidTr="00E423CE">
        <w:trPr>
          <w:trHeight w:val="340"/>
        </w:trPr>
        <w:tc>
          <w:tcPr>
            <w:tcW w:w="7416" w:type="dxa"/>
          </w:tcPr>
          <w:p w:rsidR="00E423CE" w:rsidRPr="00E423CE" w:rsidRDefault="00E423CE" w:rsidP="00E423C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Evropský formulář žádosti</w:t>
            </w:r>
          </w:p>
        </w:tc>
        <w:tc>
          <w:tcPr>
            <w:tcW w:w="736"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c>
          <w:tcPr>
            <w:tcW w:w="536"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c>
          <w:tcPr>
            <w:tcW w:w="780" w:type="dxa"/>
          </w:tcPr>
          <w:p w:rsidR="00E423CE" w:rsidRPr="00E423CE" w:rsidRDefault="00E423CE" w:rsidP="00E423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423CE" w:rsidRPr="00E423CE" w:rsidRDefault="00415BD1" w:rsidP="00E423CE">
            <w:pPr>
              <w:spacing w:after="0" w:line="240" w:lineRule="auto"/>
              <w:rPr>
                <w:rFonts w:ascii="Times New Roman" w:eastAsia="Times New Roman" w:hAnsi="Times New Roman" w:cs="Times New Roman"/>
                <w:sz w:val="18"/>
                <w:szCs w:val="18"/>
                <w:lang w:eastAsia="cs-CZ"/>
              </w:rPr>
            </w:pPr>
            <w:r w:rsidRPr="00E423CE">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E423CE" w:rsidRPr="00E423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23CE">
              <w:rPr>
                <w:rFonts w:ascii="Times New Roman" w:eastAsia="Times New Roman" w:hAnsi="Times New Roman" w:cs="Times New Roman"/>
                <w:sz w:val="18"/>
                <w:szCs w:val="18"/>
                <w:lang w:eastAsia="cs-CZ"/>
              </w:rPr>
              <w:fldChar w:fldCharType="end"/>
            </w:r>
          </w:p>
        </w:tc>
      </w:tr>
    </w:tbl>
    <w:p w:rsidR="00E423CE" w:rsidRDefault="00E423CE" w:rsidP="00E423CE">
      <w:pPr>
        <w:spacing w:after="0" w:line="240" w:lineRule="auto"/>
        <w:rPr>
          <w:rFonts w:ascii="Times New Roman" w:eastAsia="Times New Roman" w:hAnsi="Times New Roman" w:cs="Times New Roman"/>
          <w:szCs w:val="24"/>
          <w:lang w:eastAsia="cs-CZ"/>
        </w:rPr>
      </w:pPr>
    </w:p>
    <w:p w:rsidR="00E423CE" w:rsidRPr="00E423CE" w:rsidRDefault="00E423CE" w:rsidP="00E423CE">
      <w:pPr>
        <w:spacing w:after="0" w:line="240" w:lineRule="auto"/>
        <w:rPr>
          <w:rFonts w:ascii="Times New Roman" w:eastAsia="Times New Roman" w:hAnsi="Times New Roman" w:cs="Times New Roman"/>
          <w:lang w:eastAsia="cs-CZ"/>
        </w:rPr>
      </w:pPr>
      <w:r w:rsidRPr="00E423CE">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E423CE">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E423CE" w:rsidRPr="00E423CE" w:rsidRDefault="00E423CE" w:rsidP="00E423CE">
      <w:pPr>
        <w:spacing w:after="0" w:line="240" w:lineRule="auto"/>
        <w:rPr>
          <w:rFonts w:ascii="Times New Roman" w:eastAsia="Times New Roman" w:hAnsi="Times New Roman" w:cs="Times New Roman"/>
          <w:i/>
          <w:lang w:eastAsia="cs-CZ"/>
        </w:rPr>
      </w:pPr>
      <w:r w:rsidRPr="00E423CE">
        <w:rPr>
          <w:rFonts w:ascii="Times New Roman" w:eastAsia="Times New Roman" w:hAnsi="Times New Roman" w:cs="Times New Roman"/>
          <w:i/>
          <w:lang w:eastAsia="cs-CZ"/>
        </w:rPr>
        <w:t xml:space="preserve"> </w:t>
      </w:r>
      <w:r w:rsidRPr="00E423CE">
        <w:rPr>
          <w:rFonts w:ascii="Times New Roman" w:eastAsia="Times New Roman" w:hAnsi="Times New Roman" w:cs="Times New Roman"/>
          <w:lang w:eastAsia="cs-CZ"/>
        </w:rPr>
        <w:sym w:font="Wingdings 2" w:char="F054"/>
      </w:r>
      <w:r w:rsidRPr="00E423CE">
        <w:rPr>
          <w:rFonts w:ascii="Times New Roman" w:eastAsia="Times New Roman" w:hAnsi="Times New Roman" w:cs="Times New Roman"/>
          <w:lang w:eastAsia="cs-CZ"/>
        </w:rPr>
        <w:t xml:space="preserve"> Ano/</w:t>
      </w:r>
      <w:r w:rsidRPr="00E423CE">
        <w:rPr>
          <w:rFonts w:ascii="Times New Roman" w:eastAsia="Times New Roman" w:hAnsi="Times New Roman" w:cs="Times New Roman"/>
          <w:i/>
          <w:lang w:eastAsia="cs-CZ"/>
        </w:rPr>
        <w:t>Yes</w:t>
      </w:r>
      <w:r w:rsidRPr="00E423CE">
        <w:rPr>
          <w:rFonts w:ascii="Times New Roman" w:eastAsia="Times New Roman" w:hAnsi="Times New Roman" w:cs="Times New Roman"/>
          <w:lang w:eastAsia="cs-CZ"/>
        </w:rPr>
        <w:t xml:space="preserve">       </w:t>
      </w:r>
      <w:r w:rsidR="00415BD1" w:rsidRPr="00E423CE">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E423CE">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E423CE">
        <w:rPr>
          <w:rFonts w:ascii="Times New Roman" w:eastAsia="Times New Roman" w:hAnsi="Times New Roman" w:cs="Times New Roman"/>
          <w:lang w:eastAsia="cs-CZ"/>
        </w:rPr>
        <w:fldChar w:fldCharType="end"/>
      </w:r>
      <w:r w:rsidRPr="00E423CE">
        <w:rPr>
          <w:rFonts w:ascii="Times New Roman" w:eastAsia="Times New Roman" w:hAnsi="Times New Roman" w:cs="Times New Roman"/>
          <w:lang w:eastAsia="cs-CZ"/>
        </w:rPr>
        <w:t>Ne/</w:t>
      </w:r>
      <w:r w:rsidRPr="00E423CE">
        <w:rPr>
          <w:rFonts w:ascii="Times New Roman" w:eastAsia="Times New Roman" w:hAnsi="Times New Roman" w:cs="Times New Roman"/>
          <w:i/>
          <w:lang w:eastAsia="cs-CZ"/>
        </w:rPr>
        <w:t>No</w:t>
      </w:r>
      <w:r w:rsidRPr="00E423CE">
        <w:rPr>
          <w:rFonts w:ascii="Times New Roman" w:eastAsia="Times New Roman" w:hAnsi="Times New Roman" w:cs="Times New Roman"/>
          <w:lang w:eastAsia="cs-CZ"/>
        </w:rPr>
        <w:t xml:space="preserve">           </w:t>
      </w:r>
    </w:p>
    <w:p w:rsidR="00E423CE" w:rsidRPr="00E423CE" w:rsidRDefault="00E423CE" w:rsidP="00E423CE">
      <w:pPr>
        <w:spacing w:after="0" w:line="240" w:lineRule="auto"/>
        <w:rPr>
          <w:rFonts w:ascii="Times New Roman" w:eastAsia="Times New Roman" w:hAnsi="Times New Roman" w:cs="Times New Roman"/>
          <w:szCs w:val="24"/>
          <w:lang w:eastAsia="cs-CZ"/>
        </w:rPr>
      </w:pPr>
      <w:r w:rsidRPr="00E423CE">
        <w:rPr>
          <w:rFonts w:ascii="Times New Roman" w:eastAsia="Times New Roman" w:hAnsi="Times New Roman" w:cs="Times New Roman"/>
          <w:sz w:val="18"/>
          <w:szCs w:val="18"/>
          <w:lang w:eastAsia="cs-CZ"/>
        </w:rPr>
        <w:t xml:space="preserve">                                                                                               </w:t>
      </w:r>
      <w:r w:rsidRPr="00E423CE">
        <w:rPr>
          <w:rFonts w:ascii="Times New Roman" w:eastAsia="Times New Roman" w:hAnsi="Times New Roman" w:cs="Times New Roman"/>
          <w:szCs w:val="24"/>
          <w:lang w:eastAsia="cs-CZ"/>
        </w:rPr>
        <w:tab/>
      </w:r>
      <w:r w:rsidRPr="00E423CE">
        <w:rPr>
          <w:rFonts w:ascii="Times New Roman" w:eastAsia="Times New Roman" w:hAnsi="Times New Roman" w:cs="Times New Roman"/>
          <w:szCs w:val="24"/>
          <w:lang w:eastAsia="cs-CZ"/>
        </w:rPr>
        <w:tab/>
      </w:r>
      <w:r w:rsidRPr="00E423CE">
        <w:rPr>
          <w:rFonts w:ascii="Times New Roman" w:eastAsia="Times New Roman" w:hAnsi="Times New Roman" w:cs="Times New Roman"/>
          <w:szCs w:val="24"/>
          <w:lang w:eastAsia="cs-CZ"/>
        </w:rPr>
        <w:tab/>
      </w:r>
      <w:r w:rsidRPr="00E423CE">
        <w:rPr>
          <w:rFonts w:ascii="Times New Roman" w:eastAsia="Times New Roman" w:hAnsi="Times New Roman" w:cs="Times New Roman"/>
          <w:szCs w:val="24"/>
          <w:lang w:eastAsia="cs-CZ"/>
        </w:rPr>
        <w:tab/>
      </w:r>
      <w:r w:rsidRPr="00E423CE">
        <w:rPr>
          <w:rFonts w:ascii="Times New Roman" w:eastAsia="Times New Roman" w:hAnsi="Times New Roman" w:cs="Times New Roman"/>
          <w:szCs w:val="24"/>
          <w:lang w:eastAsia="cs-CZ"/>
        </w:rPr>
        <w:tab/>
        <w:t xml:space="preserve">             </w:t>
      </w:r>
    </w:p>
    <w:p w:rsidR="00E423CE" w:rsidRPr="00E423CE" w:rsidRDefault="00E423CE" w:rsidP="00E423CE">
      <w:pPr>
        <w:spacing w:after="0" w:line="240" w:lineRule="auto"/>
        <w:rPr>
          <w:rFonts w:ascii="Times New Roman" w:eastAsia="Times New Roman" w:hAnsi="Times New Roman" w:cs="Times New Roman"/>
          <w:szCs w:val="24"/>
          <w:lang w:eastAsia="cs-CZ"/>
        </w:rPr>
      </w:pPr>
      <w:r w:rsidRPr="00E423CE">
        <w:rPr>
          <w:rFonts w:ascii="Times New Roman" w:eastAsia="Times New Roman" w:hAnsi="Times New Roman" w:cs="Times New Roman"/>
          <w:szCs w:val="24"/>
          <w:lang w:eastAsia="cs-CZ"/>
        </w:rPr>
        <w:tab/>
      </w:r>
      <w:r w:rsidRPr="00E423CE">
        <w:rPr>
          <w:rFonts w:ascii="Times New Roman" w:eastAsia="Times New Roman" w:hAnsi="Times New Roman" w:cs="Times New Roman"/>
          <w:szCs w:val="24"/>
          <w:lang w:eastAsia="cs-CZ"/>
        </w:rPr>
        <w:tab/>
      </w:r>
      <w:r w:rsidRPr="00E423CE">
        <w:rPr>
          <w:rFonts w:ascii="Times New Roman" w:eastAsia="Times New Roman" w:hAnsi="Times New Roman" w:cs="Times New Roman"/>
          <w:szCs w:val="24"/>
          <w:lang w:eastAsia="cs-CZ"/>
        </w:rPr>
        <w:tab/>
      </w:r>
      <w:r w:rsidRPr="00E423CE">
        <w:rPr>
          <w:rFonts w:ascii="Times New Roman" w:eastAsia="Times New Roman" w:hAnsi="Times New Roman" w:cs="Times New Roman"/>
          <w:szCs w:val="24"/>
          <w:lang w:eastAsia="cs-CZ"/>
        </w:rPr>
        <w:tab/>
      </w:r>
      <w:r w:rsidRPr="00E423CE">
        <w:rPr>
          <w:rFonts w:ascii="Times New Roman" w:eastAsia="Times New Roman" w:hAnsi="Times New Roman" w:cs="Times New Roman"/>
          <w:szCs w:val="24"/>
          <w:lang w:eastAsia="cs-CZ"/>
        </w:rPr>
        <w:tab/>
      </w:r>
      <w:r w:rsidRPr="00E423CE">
        <w:rPr>
          <w:rFonts w:ascii="Times New Roman" w:eastAsia="Times New Roman" w:hAnsi="Times New Roman" w:cs="Times New Roman"/>
          <w:szCs w:val="24"/>
          <w:lang w:eastAsia="cs-CZ"/>
        </w:rPr>
        <w:tab/>
        <w:t xml:space="preserve"> </w:t>
      </w:r>
      <w:r w:rsidRPr="00E423CE">
        <w:rPr>
          <w:rFonts w:ascii="Times New Roman" w:eastAsia="Times New Roman" w:hAnsi="Times New Roman" w:cs="Times New Roman"/>
          <w:szCs w:val="24"/>
          <w:lang w:eastAsia="cs-CZ"/>
        </w:rPr>
        <w:tab/>
        <w:t xml:space="preserve">                                                                              </w:t>
      </w:r>
    </w:p>
    <w:p w:rsidR="00E423CE" w:rsidRPr="00E423CE" w:rsidRDefault="00E423CE" w:rsidP="00E423CE">
      <w:pPr>
        <w:spacing w:after="0" w:line="240" w:lineRule="auto"/>
        <w:rPr>
          <w:rFonts w:ascii="Times New Roman" w:eastAsia="Times New Roman" w:hAnsi="Times New Roman" w:cs="Times New Roman"/>
          <w:szCs w:val="24"/>
          <w:lang w:eastAsia="cs-CZ"/>
        </w:rPr>
      </w:pPr>
      <w:r w:rsidRPr="00E423CE">
        <w:rPr>
          <w:rFonts w:ascii="Times New Roman" w:eastAsia="Times New Roman" w:hAnsi="Times New Roman" w:cs="Times New Roman"/>
          <w:szCs w:val="24"/>
          <w:lang w:eastAsia="cs-CZ"/>
        </w:rPr>
        <w:t xml:space="preserve">                                                                                                                                                                        </w:t>
      </w:r>
    </w:p>
    <w:p w:rsidR="00E423CE" w:rsidRPr="00983631" w:rsidRDefault="00E423CE" w:rsidP="00E423CE">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983631">
        <w:rPr>
          <w:rFonts w:ascii="Times New Roman" w:eastAsia="Times New Roman" w:hAnsi="Times New Roman" w:cs="Times New Roman"/>
          <w:szCs w:val="24"/>
          <w:lang w:eastAsia="cs-CZ"/>
        </w:rPr>
        <w:t>MUDr. Jindřiška Burešová</w:t>
      </w:r>
    </w:p>
    <w:p w:rsidR="00E423CE" w:rsidRPr="00983631" w:rsidRDefault="00E423CE" w:rsidP="00E423CE">
      <w:pPr>
        <w:spacing w:after="0" w:line="240" w:lineRule="auto"/>
        <w:rPr>
          <w:rFonts w:ascii="Times New Roman" w:eastAsia="Times New Roman" w:hAnsi="Times New Roman" w:cs="Times New Roman"/>
          <w:szCs w:val="24"/>
          <w:lang w:eastAsia="cs-CZ"/>
        </w:rPr>
      </w:pPr>
      <w:r w:rsidRPr="00983631">
        <w:rPr>
          <w:rFonts w:ascii="Times New Roman" w:eastAsia="Times New Roman" w:hAnsi="Times New Roman" w:cs="Times New Roman"/>
          <w:szCs w:val="24"/>
          <w:lang w:eastAsia="cs-CZ"/>
        </w:rPr>
        <w:t>Datum/</w:t>
      </w:r>
      <w:r w:rsidRPr="00983631">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983631">
        <w:rPr>
          <w:rFonts w:ascii="Times New Roman" w:eastAsia="Times New Roman" w:hAnsi="Times New Roman" w:cs="Times New Roman"/>
          <w:szCs w:val="24"/>
          <w:lang w:eastAsia="cs-CZ"/>
        </w:rPr>
        <w:t xml:space="preserve">                                                místopředsedkyně EK FNOL a LF UP</w:t>
      </w:r>
    </w:p>
    <w:p w:rsidR="00E423CE" w:rsidRPr="00983631" w:rsidRDefault="00E423CE" w:rsidP="00E423CE">
      <w:pPr>
        <w:spacing w:after="0" w:line="240" w:lineRule="auto"/>
        <w:rPr>
          <w:rFonts w:ascii="Times New Roman" w:eastAsia="Times New Roman" w:hAnsi="Times New Roman" w:cs="Times New Roman"/>
          <w:i/>
          <w:szCs w:val="24"/>
          <w:lang w:eastAsia="cs-CZ"/>
        </w:rPr>
      </w:pP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t xml:space="preserve">            </w:t>
      </w:r>
      <w:r w:rsidRPr="00983631">
        <w:rPr>
          <w:rFonts w:ascii="Times New Roman" w:eastAsia="Times New Roman" w:hAnsi="Times New Roman" w:cs="Times New Roman"/>
          <w:i/>
          <w:szCs w:val="24"/>
          <w:lang w:eastAsia="cs-CZ"/>
        </w:rPr>
        <w:t>Vice-chairman of the EC FNOL and LFUP</w:t>
      </w:r>
    </w:p>
    <w:p w:rsidR="00E423CE" w:rsidRDefault="00E423CE" w:rsidP="00E423CE">
      <w:pPr>
        <w:spacing w:after="0" w:line="240" w:lineRule="auto"/>
        <w:rPr>
          <w:rFonts w:ascii="Times New Roman" w:eastAsia="Times New Roman" w:hAnsi="Times New Roman" w:cs="Times New Roman"/>
          <w:sz w:val="16"/>
          <w:szCs w:val="24"/>
          <w:lang w:eastAsia="cs-CZ"/>
        </w:rPr>
      </w:pPr>
    </w:p>
    <w:p w:rsidR="00E423CE" w:rsidRPr="00E423CE" w:rsidRDefault="00E423CE" w:rsidP="00E423CE">
      <w:pPr>
        <w:spacing w:after="0" w:line="240" w:lineRule="auto"/>
        <w:rPr>
          <w:rFonts w:ascii="Times New Roman" w:eastAsia="Times New Roman" w:hAnsi="Times New Roman" w:cs="Times New Roman"/>
          <w:i/>
          <w:sz w:val="16"/>
          <w:szCs w:val="24"/>
          <w:lang w:eastAsia="cs-CZ"/>
        </w:rPr>
      </w:pPr>
      <w:r w:rsidRPr="00E423CE">
        <w:rPr>
          <w:rFonts w:ascii="Times New Roman" w:eastAsia="Times New Roman" w:hAnsi="Times New Roman" w:cs="Times New Roman"/>
          <w:sz w:val="16"/>
          <w:szCs w:val="24"/>
          <w:lang w:eastAsia="cs-CZ"/>
        </w:rPr>
        <w:t>Rozdělovník/</w:t>
      </w:r>
      <w:r w:rsidRPr="00E423CE">
        <w:rPr>
          <w:rFonts w:ascii="Times New Roman" w:eastAsia="Times New Roman" w:hAnsi="Times New Roman" w:cs="Times New Roman"/>
          <w:i/>
          <w:sz w:val="16"/>
          <w:szCs w:val="24"/>
          <w:lang w:eastAsia="cs-CZ"/>
        </w:rPr>
        <w:t>Distribution list:</w:t>
      </w:r>
    </w:p>
    <w:p w:rsidR="00E423CE" w:rsidRPr="00E423CE" w:rsidRDefault="00E423CE" w:rsidP="00E423CE">
      <w:pPr>
        <w:keepNext/>
        <w:spacing w:after="0" w:line="240" w:lineRule="auto"/>
        <w:outlineLvl w:val="0"/>
        <w:rPr>
          <w:rFonts w:ascii="Times New Roman" w:eastAsia="Times New Roman" w:hAnsi="Times New Roman" w:cs="Times New Roman"/>
          <w:sz w:val="16"/>
          <w:szCs w:val="24"/>
          <w:lang w:eastAsia="cs-CZ"/>
        </w:rPr>
      </w:pPr>
      <w:r w:rsidRPr="00E423CE">
        <w:rPr>
          <w:rFonts w:ascii="Times New Roman" w:eastAsia="Times New Roman" w:hAnsi="Times New Roman" w:cs="Times New Roman"/>
          <w:sz w:val="16"/>
          <w:szCs w:val="24"/>
          <w:lang w:eastAsia="cs-CZ"/>
        </w:rPr>
        <w:t>-SÚKL</w:t>
      </w:r>
    </w:p>
    <w:p w:rsidR="00E423CE" w:rsidRPr="00E423CE" w:rsidRDefault="00E423CE" w:rsidP="00E423CE">
      <w:pPr>
        <w:spacing w:after="0" w:line="240" w:lineRule="auto"/>
        <w:rPr>
          <w:rFonts w:ascii="Times New Roman" w:eastAsia="Times New Roman" w:hAnsi="Times New Roman" w:cs="Times New Roman"/>
          <w:sz w:val="16"/>
          <w:szCs w:val="24"/>
          <w:lang w:eastAsia="cs-CZ"/>
        </w:rPr>
      </w:pPr>
      <w:r w:rsidRPr="00E423CE">
        <w:rPr>
          <w:rFonts w:ascii="Times New Roman" w:eastAsia="Times New Roman" w:hAnsi="Times New Roman" w:cs="Times New Roman"/>
          <w:sz w:val="16"/>
          <w:szCs w:val="24"/>
          <w:lang w:eastAsia="cs-CZ"/>
        </w:rPr>
        <w:t>-Zadavatel</w:t>
      </w:r>
    </w:p>
    <w:p w:rsidR="00E423CE" w:rsidRPr="00E423CE" w:rsidRDefault="00E423CE" w:rsidP="00E423CE">
      <w:pPr>
        <w:spacing w:after="0" w:line="240" w:lineRule="auto"/>
        <w:rPr>
          <w:rFonts w:ascii="Times New Roman" w:eastAsia="Times New Roman" w:hAnsi="Times New Roman" w:cs="Times New Roman"/>
          <w:sz w:val="16"/>
          <w:szCs w:val="24"/>
          <w:lang w:eastAsia="cs-CZ"/>
        </w:rPr>
      </w:pPr>
      <w:r w:rsidRPr="00E423CE">
        <w:rPr>
          <w:rFonts w:ascii="Times New Roman" w:eastAsia="Times New Roman" w:hAnsi="Times New Roman" w:cs="Times New Roman"/>
          <w:sz w:val="16"/>
          <w:szCs w:val="24"/>
          <w:lang w:eastAsia="cs-CZ"/>
        </w:rPr>
        <w:t>-EK</w:t>
      </w:r>
    </w:p>
    <w:p w:rsidR="00E423CE" w:rsidRPr="00E423CE" w:rsidRDefault="00E423CE" w:rsidP="00E423CE">
      <w:pPr>
        <w:spacing w:after="0" w:line="240" w:lineRule="auto"/>
        <w:rPr>
          <w:rFonts w:ascii="Times New Roman" w:eastAsia="Times New Roman" w:hAnsi="Times New Roman" w:cs="Times New Roman"/>
          <w:sz w:val="16"/>
          <w:szCs w:val="24"/>
          <w:lang w:eastAsia="cs-CZ"/>
        </w:rPr>
      </w:pPr>
      <w:r w:rsidRPr="00E423CE">
        <w:rPr>
          <w:rFonts w:ascii="Times New Roman" w:eastAsia="Times New Roman" w:hAnsi="Times New Roman" w:cs="Times New Roman"/>
          <w:sz w:val="16"/>
          <w:szCs w:val="24"/>
          <w:lang w:eastAsia="cs-CZ"/>
        </w:rPr>
        <w:t>-Řešitel</w:t>
      </w:r>
    </w:p>
    <w:p w:rsidR="00E423CE" w:rsidRPr="00E423CE" w:rsidRDefault="00E423CE" w:rsidP="00E423CE">
      <w:pPr>
        <w:spacing w:after="0" w:line="240" w:lineRule="auto"/>
        <w:rPr>
          <w:rFonts w:ascii="Times New Roman" w:eastAsia="Times New Roman" w:hAnsi="Times New Roman" w:cs="Times New Roman"/>
          <w:sz w:val="16"/>
          <w:szCs w:val="24"/>
          <w:lang w:eastAsia="cs-CZ"/>
        </w:rPr>
      </w:pPr>
    </w:p>
    <w:p w:rsidR="00E423CE" w:rsidRPr="00E423CE" w:rsidRDefault="00E423CE" w:rsidP="00E423CE">
      <w:pPr>
        <w:spacing w:after="0" w:line="240" w:lineRule="auto"/>
        <w:rPr>
          <w:rFonts w:ascii="Times New Roman" w:eastAsia="Times New Roman" w:hAnsi="Times New Roman" w:cs="Times New Roman"/>
          <w:i/>
          <w:sz w:val="16"/>
          <w:szCs w:val="24"/>
          <w:lang w:eastAsia="cs-CZ"/>
        </w:rPr>
      </w:pPr>
    </w:p>
    <w:p w:rsidR="00E423CE" w:rsidRPr="00E423CE" w:rsidRDefault="00E423CE" w:rsidP="00E423CE">
      <w:pPr>
        <w:spacing w:after="0" w:line="240" w:lineRule="auto"/>
        <w:rPr>
          <w:rFonts w:ascii="Times New Roman" w:eastAsia="Times New Roman" w:hAnsi="Times New Roman" w:cs="Times New Roman"/>
          <w:i/>
          <w:sz w:val="16"/>
          <w:szCs w:val="24"/>
          <w:lang w:eastAsia="cs-CZ"/>
        </w:rPr>
      </w:pPr>
    </w:p>
    <w:p w:rsidR="00E423CE" w:rsidRPr="00E423CE" w:rsidRDefault="00E423CE" w:rsidP="00E423CE">
      <w:pPr>
        <w:spacing w:after="0" w:line="240" w:lineRule="auto"/>
        <w:rPr>
          <w:rFonts w:ascii="Times New Roman" w:eastAsia="Times New Roman" w:hAnsi="Times New Roman" w:cs="Times New Roman"/>
          <w:lang w:eastAsia="cs-CZ"/>
        </w:rPr>
      </w:pPr>
      <w:r w:rsidRPr="00E423CE">
        <w:rPr>
          <w:rFonts w:ascii="Times New Roman" w:eastAsia="Times New Roman" w:hAnsi="Times New Roman" w:cs="Times New Roman"/>
          <w:lang w:eastAsia="cs-CZ"/>
        </w:rPr>
        <w:t>2/2</w:t>
      </w:r>
    </w:p>
    <w:p w:rsidR="004A639C" w:rsidRPr="004A639C" w:rsidRDefault="004A639C" w:rsidP="004A639C">
      <w:pPr>
        <w:spacing w:after="0" w:line="240" w:lineRule="auto"/>
        <w:rPr>
          <w:rFonts w:ascii="Times New Roman" w:eastAsia="Times New Roman" w:hAnsi="Times New Roman" w:cs="Times New Roman"/>
          <w:i/>
          <w:sz w:val="16"/>
          <w:szCs w:val="24"/>
          <w:lang w:eastAsia="cs-CZ"/>
        </w:rPr>
      </w:pPr>
    </w:p>
    <w:p w:rsidR="004A639C" w:rsidRPr="004A639C" w:rsidRDefault="004A639C" w:rsidP="004A639C">
      <w:pPr>
        <w:spacing w:after="0" w:line="240" w:lineRule="auto"/>
        <w:rPr>
          <w:rFonts w:ascii="Times New Roman" w:eastAsia="Times New Roman" w:hAnsi="Times New Roman" w:cs="Times New Roman"/>
          <w:i/>
          <w:sz w:val="16"/>
          <w:szCs w:val="24"/>
          <w:lang w:eastAsia="cs-CZ"/>
        </w:rPr>
      </w:pPr>
    </w:p>
    <w:p w:rsidR="004A639C" w:rsidRDefault="004A639C"/>
    <w:p w:rsidR="007D45DD" w:rsidRDefault="007D45DD"/>
    <w:p w:rsidR="007D45DD" w:rsidRDefault="007D45DD"/>
    <w:p w:rsidR="007D45DD" w:rsidRDefault="007D45DD"/>
    <w:p w:rsidR="007D45DD" w:rsidRDefault="007D45DD"/>
    <w:p w:rsidR="007D45DD" w:rsidRDefault="007D45DD"/>
    <w:p w:rsidR="007D45DD" w:rsidRDefault="007D45DD"/>
    <w:p w:rsidR="007D45DD" w:rsidRDefault="007D45DD"/>
    <w:p w:rsidR="005F7F77" w:rsidRPr="00D93C91" w:rsidRDefault="005F7F77" w:rsidP="005F7F77">
      <w:pPr>
        <w:spacing w:after="0" w:line="240" w:lineRule="auto"/>
        <w:jc w:val="center"/>
        <w:rPr>
          <w:rFonts w:ascii="Times New Roman" w:eastAsia="Times New Roman" w:hAnsi="Times New Roman" w:cs="Times New Roman"/>
          <w:b/>
          <w:bCs/>
          <w:lang w:eastAsia="cs-CZ"/>
        </w:rPr>
      </w:pPr>
      <w:r w:rsidRPr="00D93C91">
        <w:rPr>
          <w:rFonts w:ascii="Times New Roman" w:eastAsia="Times New Roman" w:hAnsi="Times New Roman" w:cs="Times New Roman"/>
          <w:b/>
          <w:bCs/>
          <w:lang w:eastAsia="cs-CZ"/>
        </w:rPr>
        <w:lastRenderedPageBreak/>
        <w:t>STANOVISKO ETICKÉ KOMISE KE KLINICKÉMU HODNOCENÍ</w:t>
      </w:r>
    </w:p>
    <w:p w:rsidR="005F7F77" w:rsidRPr="00D93C91" w:rsidRDefault="005F7F77" w:rsidP="005F7F77">
      <w:pPr>
        <w:spacing w:after="0" w:line="240" w:lineRule="auto"/>
        <w:jc w:val="center"/>
        <w:rPr>
          <w:rFonts w:ascii="Times New Roman" w:eastAsia="Times New Roman" w:hAnsi="Times New Roman" w:cs="Times New Roman"/>
          <w:bCs/>
          <w:i/>
          <w:lang w:eastAsia="cs-CZ"/>
        </w:rPr>
      </w:pPr>
      <w:r w:rsidRPr="00D93C91">
        <w:rPr>
          <w:rFonts w:ascii="Times New Roman" w:eastAsia="Times New Roman" w:hAnsi="Times New Roman" w:cs="Times New Roman"/>
          <w:bCs/>
          <w:i/>
          <w:lang w:eastAsia="cs-CZ"/>
        </w:rPr>
        <w:t xml:space="preserve">Opinion of the Ethics Committee on Clinical Trial  </w:t>
      </w:r>
    </w:p>
    <w:p w:rsidR="005F7F77" w:rsidRDefault="005F7F77" w:rsidP="005F7F77">
      <w:pPr>
        <w:spacing w:after="0" w:line="240" w:lineRule="auto"/>
        <w:jc w:val="center"/>
        <w:rPr>
          <w:rFonts w:ascii="Times New Roman" w:eastAsia="Times New Roman" w:hAnsi="Times New Roman" w:cs="Times New Roman"/>
          <w:b/>
          <w:bCs/>
          <w:lang w:eastAsia="cs-CZ"/>
        </w:rPr>
      </w:pPr>
    </w:p>
    <w:p w:rsidR="005F7F77" w:rsidRDefault="005F7F77" w:rsidP="005F7F77">
      <w:pPr>
        <w:spacing w:after="0" w:line="240" w:lineRule="auto"/>
        <w:rPr>
          <w:rFonts w:ascii="Times New Roman" w:eastAsia="Times New Roman" w:hAnsi="Times New Roman" w:cs="Times New Roman"/>
          <w:bCs/>
          <w:lang w:eastAsia="cs-CZ"/>
        </w:rPr>
      </w:pPr>
    </w:p>
    <w:p w:rsidR="005F7F77" w:rsidRDefault="005F7F77" w:rsidP="005F7F77">
      <w:pPr>
        <w:spacing w:after="0" w:line="240" w:lineRule="auto"/>
        <w:rPr>
          <w:rFonts w:ascii="Times New Roman" w:eastAsia="Times New Roman" w:hAnsi="Times New Roman" w:cs="Times New Roman"/>
          <w:bCs/>
          <w:lang w:eastAsia="cs-CZ"/>
        </w:rPr>
      </w:pPr>
    </w:p>
    <w:p w:rsidR="005F7F77" w:rsidRPr="00AD0AD3" w:rsidRDefault="005F7F77" w:rsidP="005F7F77">
      <w:pPr>
        <w:spacing w:after="0" w:line="240" w:lineRule="auto"/>
        <w:rPr>
          <w:rFonts w:ascii="Times New Roman" w:eastAsia="Times New Roman" w:hAnsi="Times New Roman" w:cs="Times New Roman"/>
          <w:bCs/>
          <w:lang w:eastAsia="cs-CZ"/>
        </w:rPr>
      </w:pPr>
    </w:p>
    <w:p w:rsidR="005F7F77" w:rsidRDefault="005F7F77" w:rsidP="005F7F77">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Vážený pan </w:t>
      </w:r>
    </w:p>
    <w:p w:rsidR="005F7F77" w:rsidRDefault="005F7F77" w:rsidP="005F7F77">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Doc. MUDr. Karel Krejčí, Ph.D.</w:t>
      </w:r>
    </w:p>
    <w:p w:rsidR="005F7F77" w:rsidRDefault="005F7F77" w:rsidP="005F7F77">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vedoucí nefrologického oddělení</w:t>
      </w:r>
    </w:p>
    <w:p w:rsidR="005F7F77" w:rsidRDefault="005F7F77" w:rsidP="005F7F77">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III.interní klinika – NRE  FNOL</w:t>
      </w:r>
    </w:p>
    <w:p w:rsidR="005F7F77" w:rsidRDefault="005F7F77" w:rsidP="005F7F77">
      <w:pPr>
        <w:spacing w:after="0" w:line="360" w:lineRule="auto"/>
        <w:rPr>
          <w:rFonts w:ascii="Times New Roman" w:eastAsia="Times New Roman" w:hAnsi="Times New Roman" w:cs="Times New Roman"/>
          <w:b/>
          <w:bCs/>
          <w:lang w:eastAsia="cs-CZ"/>
        </w:rPr>
      </w:pPr>
    </w:p>
    <w:p w:rsidR="005F7F77" w:rsidRDefault="005F7F77" w:rsidP="005F7F77">
      <w:pPr>
        <w:spacing w:after="0" w:line="360" w:lineRule="auto"/>
        <w:rPr>
          <w:rFonts w:ascii="Times New Roman" w:eastAsia="Times New Roman" w:hAnsi="Times New Roman" w:cs="Times New Roman"/>
          <w:b/>
          <w:bCs/>
          <w:lang w:eastAsia="cs-CZ"/>
        </w:rPr>
      </w:pPr>
      <w:r w:rsidRPr="009F1814">
        <w:rPr>
          <w:rFonts w:ascii="Times New Roman" w:eastAsia="Times New Roman" w:hAnsi="Times New Roman" w:cs="Times New Roman"/>
          <w:b/>
          <w:bCs/>
          <w:lang w:eastAsia="cs-CZ"/>
        </w:rPr>
        <w:t>Věc:  Žádost o posouzení potenciálního dárce ledviny</w:t>
      </w:r>
      <w:r>
        <w:rPr>
          <w:rFonts w:ascii="Times New Roman" w:eastAsia="Times New Roman" w:hAnsi="Times New Roman" w:cs="Times New Roman"/>
          <w:b/>
          <w:bCs/>
          <w:lang w:eastAsia="cs-CZ"/>
        </w:rPr>
        <w:t xml:space="preserve"> (č.j. 59/14)</w:t>
      </w:r>
    </w:p>
    <w:p w:rsidR="005F7F77" w:rsidRDefault="005F7F77" w:rsidP="005F7F77">
      <w:pPr>
        <w:spacing w:after="0" w:line="360" w:lineRule="auto"/>
        <w:rPr>
          <w:rFonts w:ascii="Times New Roman" w:eastAsia="Times New Roman" w:hAnsi="Times New Roman" w:cs="Times New Roman"/>
          <w:b/>
          <w:bCs/>
          <w:lang w:eastAsia="cs-CZ"/>
        </w:rPr>
      </w:pPr>
    </w:p>
    <w:p w:rsidR="005F7F77" w:rsidRDefault="005F7F77" w:rsidP="005F7F77">
      <w:pPr>
        <w:spacing w:after="0" w:line="36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V souladu s novelou Zákona o darování, odběru a transplantacích tkání a orgánů 285/2002 Sb., platnou od dubna 2014, v části týkající se žíjícího dárce ledviny, který není osobou blízkou,             byla Etickou komisí FNOL a LF Olomouc posouzena žádost pana Milana Becka, r.č. 690921/5313, který je možným dárcem ledviny. Potenciální příjemkyní ledviny je družka pana Becka, paní Petrů Andrea, r.č. 715227/5328.</w:t>
      </w:r>
    </w:p>
    <w:p w:rsidR="005F7F77" w:rsidRDefault="005F7F77" w:rsidP="005F7F77">
      <w:pPr>
        <w:spacing w:after="0" w:line="360" w:lineRule="auto"/>
        <w:rPr>
          <w:rFonts w:ascii="Times New Roman" w:eastAsia="Times New Roman" w:hAnsi="Times New Roman" w:cs="Times New Roman"/>
          <w:b/>
          <w:bCs/>
          <w:lang w:eastAsia="cs-CZ"/>
        </w:rPr>
      </w:pPr>
    </w:p>
    <w:p w:rsidR="005F7F77" w:rsidRPr="00D93C91" w:rsidRDefault="005F7F77" w:rsidP="005F7F77">
      <w:pPr>
        <w:spacing w:after="0" w:line="360" w:lineRule="auto"/>
        <w:rPr>
          <w:rFonts w:ascii="Times New Roman" w:eastAsia="Times New Roman" w:hAnsi="Times New Roman" w:cs="Times New Roman"/>
          <w:lang w:eastAsia="cs-CZ"/>
        </w:rPr>
      </w:pPr>
      <w:r w:rsidRPr="00D93C91">
        <w:rPr>
          <w:rFonts w:ascii="Times New Roman" w:eastAsia="Times New Roman" w:hAnsi="Times New Roman" w:cs="Times New Roman"/>
          <w:b/>
          <w:bCs/>
          <w:lang w:eastAsia="cs-CZ"/>
        </w:rPr>
        <w:t>Vyjádření EK</w:t>
      </w:r>
      <w:r>
        <w:rPr>
          <w:rFonts w:ascii="Times New Roman" w:eastAsia="Times New Roman" w:hAnsi="Times New Roman" w:cs="Times New Roman"/>
          <w:b/>
          <w:bCs/>
          <w:lang w:eastAsia="cs-CZ"/>
        </w:rPr>
        <w:t>:</w:t>
      </w:r>
    </w:p>
    <w:p w:rsidR="005F7F77" w:rsidRDefault="005F7F77" w:rsidP="005F7F77">
      <w:pPr>
        <w:spacing w:after="0" w:line="36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Etická komise neshledala etické důvody, které by bránily uvedený výkon provést. </w:t>
      </w:r>
    </w:p>
    <w:p w:rsidR="005F7F77" w:rsidRDefault="005F7F77" w:rsidP="005F7F77">
      <w:pPr>
        <w:spacing w:after="0" w:line="360" w:lineRule="auto"/>
        <w:rPr>
          <w:rFonts w:ascii="Times New Roman" w:eastAsia="Times New Roman" w:hAnsi="Times New Roman" w:cs="Times New Roman"/>
          <w:bCs/>
          <w:lang w:eastAsia="cs-CZ"/>
        </w:rPr>
      </w:pPr>
    </w:p>
    <w:p w:rsidR="005F7F77" w:rsidRDefault="005F7F77" w:rsidP="005F7F77">
      <w:pPr>
        <w:spacing w:after="0" w:line="36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Etická komise měla k dispozici následné dokumenty:</w:t>
      </w:r>
    </w:p>
    <w:p w:rsidR="005F7F77" w:rsidRDefault="005F7F77" w:rsidP="005F7F77">
      <w:pPr>
        <w:pStyle w:val="Odstavecseseznamem"/>
        <w:numPr>
          <w:ilvl w:val="0"/>
          <w:numId w:val="6"/>
        </w:numPr>
        <w:spacing w:after="0" w:line="36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Údaje o zdravotním stavu dárce formou kompletního výpisu ze zdravotnické dokumentace</w:t>
      </w:r>
    </w:p>
    <w:p w:rsidR="005F7F77" w:rsidRDefault="005F7F77" w:rsidP="005F7F77">
      <w:pPr>
        <w:pStyle w:val="Odstavecseseznamem"/>
        <w:numPr>
          <w:ilvl w:val="0"/>
          <w:numId w:val="6"/>
        </w:numPr>
        <w:spacing w:after="0" w:line="36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Údaje o zdravotním stavu příjemce formou kompletního výpisu ze zdravotnické dokumentace</w:t>
      </w:r>
    </w:p>
    <w:p w:rsidR="005F7F77" w:rsidRDefault="005F7F77" w:rsidP="005F7F77">
      <w:pPr>
        <w:pStyle w:val="Odstavecseseznamem"/>
        <w:numPr>
          <w:ilvl w:val="0"/>
          <w:numId w:val="6"/>
        </w:numPr>
        <w:spacing w:after="0" w:line="36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Kopii úplného poučení a informovaného souhlasu dárce orgánu</w:t>
      </w:r>
    </w:p>
    <w:p w:rsidR="005F7F77" w:rsidRDefault="005F7F77" w:rsidP="005F7F77">
      <w:pPr>
        <w:pStyle w:val="Odstavecseseznamem"/>
        <w:numPr>
          <w:ilvl w:val="0"/>
          <w:numId w:val="6"/>
        </w:numPr>
        <w:spacing w:after="0" w:line="36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Kopii notářsky ověřeného podpisu dárce pod souhlasem s darováním orgánu konkrétní osobě </w:t>
      </w:r>
    </w:p>
    <w:p w:rsidR="005F7F77" w:rsidRDefault="005F7F77" w:rsidP="005F7F77">
      <w:pPr>
        <w:spacing w:after="0" w:line="360" w:lineRule="auto"/>
        <w:rPr>
          <w:rFonts w:ascii="Times New Roman" w:eastAsia="Times New Roman" w:hAnsi="Times New Roman" w:cs="Times New Roman"/>
          <w:bCs/>
          <w:lang w:eastAsia="cs-CZ"/>
        </w:rPr>
      </w:pPr>
    </w:p>
    <w:p w:rsidR="005F7F77" w:rsidRDefault="005F7F77" w:rsidP="005F7F77">
      <w:pPr>
        <w:spacing w:after="0" w:line="36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Současně byl proveden pohovor s dárcem ledviny panem Milanem Beckem. </w:t>
      </w:r>
    </w:p>
    <w:p w:rsidR="005F7F77" w:rsidRDefault="005F7F77" w:rsidP="005F7F77">
      <w:pPr>
        <w:spacing w:after="0" w:line="360" w:lineRule="auto"/>
        <w:rPr>
          <w:rFonts w:ascii="Times New Roman" w:eastAsia="Times New Roman" w:hAnsi="Times New Roman" w:cs="Times New Roman"/>
          <w:bCs/>
          <w:lang w:eastAsia="cs-CZ"/>
        </w:rPr>
      </w:pPr>
    </w:p>
    <w:p w:rsidR="005F7F77" w:rsidRDefault="005F7F77" w:rsidP="005F7F77">
      <w:pPr>
        <w:spacing w:after="0" w:line="360" w:lineRule="auto"/>
        <w:rPr>
          <w:rFonts w:ascii="Times New Roman" w:eastAsia="Times New Roman" w:hAnsi="Times New Roman" w:cs="Times New Roman"/>
          <w:bCs/>
          <w:lang w:eastAsia="cs-CZ"/>
        </w:rPr>
      </w:pPr>
    </w:p>
    <w:p w:rsidR="005F7F77" w:rsidRDefault="005F7F77" w:rsidP="005F7F77">
      <w:pPr>
        <w:spacing w:after="0" w:line="360" w:lineRule="auto"/>
        <w:rPr>
          <w:rFonts w:ascii="Times New Roman" w:eastAsia="Times New Roman" w:hAnsi="Times New Roman" w:cs="Times New Roman"/>
          <w:bCs/>
          <w:lang w:eastAsia="cs-CZ"/>
        </w:rPr>
      </w:pPr>
    </w:p>
    <w:p w:rsidR="005F7F77" w:rsidRDefault="005F7F77" w:rsidP="005F7F77">
      <w:pPr>
        <w:spacing w:after="0" w:line="240" w:lineRule="auto"/>
        <w:rPr>
          <w:rFonts w:ascii="Times New Roman" w:eastAsia="Times New Roman" w:hAnsi="Times New Roman" w:cs="Times New Roman"/>
          <w:bCs/>
          <w:lang w:eastAsia="cs-CZ"/>
        </w:rPr>
      </w:pPr>
    </w:p>
    <w:p w:rsidR="005F7F77" w:rsidRPr="00983631" w:rsidRDefault="005F7F77" w:rsidP="005F7F77">
      <w:pPr>
        <w:spacing w:after="0" w:line="240" w:lineRule="auto"/>
        <w:rPr>
          <w:rFonts w:ascii="Times New Roman" w:eastAsia="Times New Roman" w:hAnsi="Times New Roman" w:cs="Times New Roman"/>
          <w:szCs w:val="24"/>
          <w:lang w:eastAsia="cs-CZ"/>
        </w:rPr>
      </w:pPr>
      <w:r w:rsidRPr="0098363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983631">
        <w:rPr>
          <w:rFonts w:ascii="Times New Roman" w:eastAsia="Times New Roman" w:hAnsi="Times New Roman" w:cs="Times New Roman"/>
          <w:szCs w:val="24"/>
          <w:lang w:eastAsia="cs-CZ"/>
        </w:rPr>
        <w:t>MUDr. Jindřiška Burešová</w:t>
      </w:r>
    </w:p>
    <w:p w:rsidR="005F7F77" w:rsidRPr="00983631" w:rsidRDefault="005F7F77" w:rsidP="005F7F77">
      <w:pPr>
        <w:spacing w:after="0" w:line="240" w:lineRule="auto"/>
        <w:rPr>
          <w:rFonts w:ascii="Times New Roman" w:eastAsia="Times New Roman" w:hAnsi="Times New Roman" w:cs="Times New Roman"/>
          <w:szCs w:val="24"/>
          <w:lang w:eastAsia="cs-CZ"/>
        </w:rPr>
      </w:pPr>
      <w:r w:rsidRPr="00983631">
        <w:rPr>
          <w:rFonts w:ascii="Times New Roman" w:eastAsia="Times New Roman" w:hAnsi="Times New Roman" w:cs="Times New Roman"/>
          <w:szCs w:val="24"/>
          <w:lang w:eastAsia="cs-CZ"/>
        </w:rPr>
        <w:t>Datum</w:t>
      </w:r>
      <w:r w:rsidRPr="00983631">
        <w:rPr>
          <w:rFonts w:ascii="Times New Roman" w:eastAsia="Times New Roman" w:hAnsi="Times New Roman" w:cs="Times New Roman"/>
          <w:i/>
          <w:szCs w:val="24"/>
          <w:lang w:eastAsia="cs-CZ"/>
        </w:rPr>
        <w:t>:</w:t>
      </w:r>
      <w:r>
        <w:rPr>
          <w:rFonts w:ascii="Times New Roman" w:eastAsia="Times New Roman" w:hAnsi="Times New Roman" w:cs="Times New Roman"/>
          <w:szCs w:val="24"/>
          <w:lang w:eastAsia="cs-CZ"/>
        </w:rPr>
        <w:t xml:space="preserve">  12.5.2014  </w:t>
      </w:r>
      <w:r w:rsidRPr="0098363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983631">
        <w:rPr>
          <w:rFonts w:ascii="Times New Roman" w:eastAsia="Times New Roman" w:hAnsi="Times New Roman" w:cs="Times New Roman"/>
          <w:szCs w:val="24"/>
          <w:lang w:eastAsia="cs-CZ"/>
        </w:rPr>
        <w:t xml:space="preserve"> místopředsedkyně EK FNOL a LF UP</w:t>
      </w:r>
    </w:p>
    <w:p w:rsidR="005F7F77" w:rsidRPr="00983631" w:rsidRDefault="005F7F77" w:rsidP="005F7F77">
      <w:pPr>
        <w:spacing w:after="0" w:line="240" w:lineRule="auto"/>
        <w:rPr>
          <w:rFonts w:ascii="Times New Roman" w:eastAsia="Times New Roman" w:hAnsi="Times New Roman" w:cs="Times New Roman"/>
          <w:i/>
          <w:szCs w:val="24"/>
          <w:lang w:eastAsia="cs-CZ"/>
        </w:rPr>
      </w:pP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r>
      <w:r w:rsidRPr="00983631">
        <w:rPr>
          <w:rFonts w:ascii="Times New Roman" w:eastAsia="Times New Roman" w:hAnsi="Times New Roman" w:cs="Times New Roman"/>
          <w:szCs w:val="24"/>
          <w:lang w:eastAsia="cs-CZ"/>
        </w:rPr>
        <w:tab/>
        <w:t xml:space="preserve">           </w:t>
      </w:r>
    </w:p>
    <w:p w:rsidR="005F7F77" w:rsidRPr="00983631" w:rsidRDefault="005F7F77" w:rsidP="005F7F77">
      <w:pPr>
        <w:spacing w:after="0" w:line="360" w:lineRule="auto"/>
        <w:rPr>
          <w:rFonts w:ascii="Times New Roman" w:eastAsia="Times New Roman" w:hAnsi="Times New Roman" w:cs="Times New Roman"/>
          <w:i/>
          <w:szCs w:val="24"/>
          <w:lang w:eastAsia="cs-CZ"/>
        </w:rPr>
      </w:pPr>
      <w:r w:rsidRPr="00983631">
        <w:rPr>
          <w:rFonts w:ascii="Times New Roman" w:eastAsia="Times New Roman" w:hAnsi="Times New Roman" w:cs="Times New Roman"/>
          <w:szCs w:val="24"/>
          <w:lang w:eastAsia="cs-CZ"/>
        </w:rPr>
        <w:t xml:space="preserve">       </w:t>
      </w:r>
    </w:p>
    <w:p w:rsidR="005F7F77" w:rsidRDefault="005F7F77" w:rsidP="0002547D">
      <w:pPr>
        <w:pStyle w:val="Nzev"/>
        <w:rPr>
          <w:sz w:val="22"/>
          <w:szCs w:val="22"/>
        </w:rPr>
      </w:pPr>
    </w:p>
    <w:p w:rsidR="009170EA" w:rsidRPr="009170EA" w:rsidRDefault="009170EA" w:rsidP="0002547D">
      <w:pPr>
        <w:pStyle w:val="Nzev"/>
        <w:rPr>
          <w:sz w:val="22"/>
          <w:szCs w:val="22"/>
        </w:rPr>
      </w:pPr>
      <w:r w:rsidRPr="009170EA">
        <w:rPr>
          <w:sz w:val="22"/>
          <w:szCs w:val="22"/>
        </w:rPr>
        <w:lastRenderedPageBreak/>
        <w:t xml:space="preserve">STANOVISKO ETICKÉ KOMISE KE KLINICKÉMU HODNOCENÍ </w:t>
      </w:r>
    </w:p>
    <w:p w:rsidR="009170EA" w:rsidRPr="009170EA" w:rsidRDefault="009170EA" w:rsidP="0002547D">
      <w:pPr>
        <w:spacing w:after="0" w:line="240" w:lineRule="auto"/>
        <w:jc w:val="center"/>
        <w:rPr>
          <w:rFonts w:ascii="Times New Roman" w:hAnsi="Times New Roman" w:cs="Times New Roman"/>
          <w:bCs/>
          <w:i/>
        </w:rPr>
      </w:pPr>
      <w:r w:rsidRPr="009170EA">
        <w:rPr>
          <w:rFonts w:ascii="Times New Roman" w:hAnsi="Times New Roman" w:cs="Times New Roman"/>
          <w:bCs/>
          <w:i/>
        </w:rPr>
        <w:t xml:space="preserve">Opinion of the Ethics Committee on Clinical Trial  </w:t>
      </w:r>
    </w:p>
    <w:p w:rsidR="009170EA" w:rsidRPr="009170EA" w:rsidRDefault="009170EA" w:rsidP="0002547D">
      <w:pPr>
        <w:spacing w:after="0" w:line="240" w:lineRule="auto"/>
        <w:rPr>
          <w:rFonts w:ascii="Times New Roman" w:hAnsi="Times New Roman" w:cs="Times New Roman"/>
          <w:b/>
          <w:bCs/>
        </w:rPr>
      </w:pPr>
    </w:p>
    <w:p w:rsidR="009170EA" w:rsidRPr="009170EA" w:rsidRDefault="009170EA" w:rsidP="0002547D">
      <w:pPr>
        <w:spacing w:after="0" w:line="240" w:lineRule="auto"/>
        <w:rPr>
          <w:rFonts w:ascii="Times New Roman" w:hAnsi="Times New Roman" w:cs="Times New Roman"/>
          <w:b/>
          <w:bCs/>
        </w:rPr>
      </w:pPr>
      <w:r w:rsidRPr="009170EA">
        <w:rPr>
          <w:rFonts w:ascii="Times New Roman" w:hAnsi="Times New Roman" w:cs="Times New Roman"/>
          <w:b/>
          <w:bCs/>
        </w:rPr>
        <w:t>Číslo jednací/</w:t>
      </w:r>
      <w:r w:rsidRPr="009170EA">
        <w:rPr>
          <w:rFonts w:ascii="Times New Roman" w:hAnsi="Times New Roman" w:cs="Times New Roman"/>
          <w:i/>
        </w:rPr>
        <w:t>Reference number</w:t>
      </w:r>
      <w:r w:rsidRPr="009170EA">
        <w:rPr>
          <w:rFonts w:ascii="Times New Roman" w:hAnsi="Times New Roman" w:cs="Times New Roman"/>
        </w:rPr>
        <w:t xml:space="preserve">: </w:t>
      </w:r>
      <w:r>
        <w:rPr>
          <w:rFonts w:ascii="Times New Roman" w:hAnsi="Times New Roman" w:cs="Times New Roman"/>
        </w:rPr>
        <w:t xml:space="preserve"> </w:t>
      </w:r>
      <w:r w:rsidRPr="009170EA">
        <w:rPr>
          <w:rFonts w:ascii="Times New Roman" w:hAnsi="Times New Roman" w:cs="Times New Roman"/>
          <w:b/>
        </w:rPr>
        <w:t>60/14</w:t>
      </w:r>
    </w:p>
    <w:p w:rsidR="0002547D" w:rsidRDefault="0002547D" w:rsidP="0002547D">
      <w:pPr>
        <w:spacing w:after="0" w:line="240" w:lineRule="auto"/>
        <w:rPr>
          <w:rFonts w:ascii="Times New Roman" w:hAnsi="Times New Roman" w:cs="Times New Roman"/>
          <w:b/>
          <w:bCs/>
        </w:rPr>
      </w:pPr>
    </w:p>
    <w:p w:rsidR="009170EA" w:rsidRDefault="009170EA" w:rsidP="0002547D">
      <w:pPr>
        <w:spacing w:after="0" w:line="240" w:lineRule="auto"/>
        <w:rPr>
          <w:rFonts w:ascii="Times New Roman" w:hAnsi="Times New Roman" w:cs="Times New Roman"/>
          <w:bCs/>
        </w:rPr>
      </w:pPr>
      <w:r w:rsidRPr="009170EA">
        <w:rPr>
          <w:rFonts w:ascii="Times New Roman" w:hAnsi="Times New Roman" w:cs="Times New Roman"/>
          <w:b/>
          <w:bCs/>
        </w:rPr>
        <w:t>Název KH/</w:t>
      </w:r>
      <w:r w:rsidRPr="009170EA">
        <w:rPr>
          <w:rFonts w:ascii="Times New Roman" w:hAnsi="Times New Roman" w:cs="Times New Roman"/>
          <w:i/>
        </w:rPr>
        <w:t>Full Title of Clinical Trial</w:t>
      </w:r>
      <w:r w:rsidRPr="009170EA">
        <w:rPr>
          <w:rFonts w:ascii="Times New Roman" w:hAnsi="Times New Roman" w:cs="Times New Roman"/>
          <w:bCs/>
        </w:rPr>
        <w:t>:</w:t>
      </w:r>
    </w:p>
    <w:p w:rsidR="009170EA" w:rsidRPr="009170EA" w:rsidRDefault="009170EA" w:rsidP="0002547D">
      <w:pPr>
        <w:spacing w:after="0" w:line="240" w:lineRule="auto"/>
        <w:rPr>
          <w:rFonts w:ascii="Times New Roman" w:hAnsi="Times New Roman" w:cs="Times New Roman"/>
          <w:bCs/>
        </w:rPr>
      </w:pPr>
      <w:r>
        <w:rPr>
          <w:rFonts w:ascii="Times New Roman" w:hAnsi="Times New Roman" w:cs="Times New Roman"/>
          <w:bCs/>
        </w:rPr>
        <w:t>A USA-CZech partnership to promote research in the area of gait analysis</w:t>
      </w:r>
    </w:p>
    <w:p w:rsidR="0002547D" w:rsidRDefault="0002547D" w:rsidP="0002547D">
      <w:pPr>
        <w:spacing w:after="0" w:line="240" w:lineRule="auto"/>
        <w:rPr>
          <w:rFonts w:ascii="Times New Roman" w:hAnsi="Times New Roman" w:cs="Times New Roman"/>
          <w:b/>
          <w:bCs/>
        </w:rPr>
      </w:pPr>
    </w:p>
    <w:p w:rsidR="009170EA" w:rsidRPr="009170EA" w:rsidRDefault="009170EA" w:rsidP="0002547D">
      <w:pPr>
        <w:spacing w:after="0" w:line="240" w:lineRule="auto"/>
        <w:rPr>
          <w:rFonts w:ascii="Times New Roman" w:hAnsi="Times New Roman" w:cs="Times New Roman"/>
          <w:bCs/>
        </w:rPr>
      </w:pPr>
      <w:r w:rsidRPr="009170EA">
        <w:rPr>
          <w:rFonts w:ascii="Times New Roman" w:hAnsi="Times New Roman" w:cs="Times New Roman"/>
          <w:b/>
          <w:bCs/>
        </w:rPr>
        <w:t>Žadatel/</w:t>
      </w:r>
      <w:r w:rsidRPr="009170EA">
        <w:rPr>
          <w:rFonts w:ascii="Times New Roman" w:hAnsi="Times New Roman" w:cs="Times New Roman"/>
          <w:bCs/>
          <w:i/>
        </w:rPr>
        <w:t>Applicant</w:t>
      </w:r>
      <w:r w:rsidRPr="009170EA">
        <w:rPr>
          <w:rFonts w:ascii="Times New Roman" w:hAnsi="Times New Roman" w:cs="Times New Roman"/>
          <w:bCs/>
        </w:rPr>
        <w:t>:</w:t>
      </w:r>
      <w:r w:rsidR="00656DB5">
        <w:rPr>
          <w:rFonts w:ascii="Times New Roman" w:hAnsi="Times New Roman" w:cs="Times New Roman"/>
          <w:bCs/>
        </w:rPr>
        <w:t xml:space="preserve"> Mgr. Jitka Klugarová, PhD., Ú</w:t>
      </w:r>
      <w:r>
        <w:rPr>
          <w:rFonts w:ascii="Times New Roman" w:hAnsi="Times New Roman" w:cs="Times New Roman"/>
          <w:bCs/>
        </w:rPr>
        <w:t xml:space="preserve">stav sociálního lékařství a zdravotní politiky, LF UP, Hněvotínská 3,  775 03 Olomouc </w:t>
      </w:r>
    </w:p>
    <w:p w:rsidR="0002547D" w:rsidRDefault="0002547D" w:rsidP="0002547D">
      <w:pPr>
        <w:spacing w:after="0" w:line="240" w:lineRule="auto"/>
        <w:rPr>
          <w:rFonts w:ascii="Times New Roman" w:hAnsi="Times New Roman" w:cs="Times New Roman"/>
          <w:b/>
          <w:bCs/>
        </w:rPr>
      </w:pPr>
    </w:p>
    <w:p w:rsidR="009170EA" w:rsidRPr="009170EA" w:rsidRDefault="009170EA" w:rsidP="0002547D">
      <w:pPr>
        <w:spacing w:after="0" w:line="240" w:lineRule="auto"/>
        <w:rPr>
          <w:rFonts w:ascii="Times New Roman" w:hAnsi="Times New Roman" w:cs="Times New Roman"/>
          <w:b/>
          <w:bCs/>
        </w:rPr>
      </w:pPr>
      <w:r w:rsidRPr="009170EA">
        <w:rPr>
          <w:rFonts w:ascii="Times New Roman" w:hAnsi="Times New Roman" w:cs="Times New Roman"/>
          <w:b/>
          <w:bCs/>
        </w:rPr>
        <w:t>Datum doručení žádosti/</w:t>
      </w:r>
      <w:r w:rsidRPr="009170EA">
        <w:rPr>
          <w:rFonts w:ascii="Times New Roman" w:hAnsi="Times New Roman" w:cs="Times New Roman"/>
          <w:i/>
        </w:rPr>
        <w:t>Date of submission of the Application Form</w:t>
      </w:r>
      <w:r w:rsidRPr="009170EA">
        <w:rPr>
          <w:rFonts w:ascii="Times New Roman" w:hAnsi="Times New Roman" w:cs="Times New Roman"/>
        </w:rPr>
        <w:t xml:space="preserve">: </w:t>
      </w:r>
      <w:r>
        <w:rPr>
          <w:rFonts w:ascii="Times New Roman" w:hAnsi="Times New Roman" w:cs="Times New Roman"/>
        </w:rPr>
        <w:t xml:space="preserve"> 7.5.2014</w:t>
      </w:r>
    </w:p>
    <w:p w:rsidR="009170EA" w:rsidRPr="009170EA" w:rsidRDefault="009170EA" w:rsidP="0002547D">
      <w:pPr>
        <w:spacing w:after="0" w:line="240" w:lineRule="auto"/>
        <w:rPr>
          <w:rFonts w:ascii="Times New Roman" w:hAnsi="Times New Roman" w:cs="Times New Roman"/>
        </w:rPr>
      </w:pPr>
      <w:r w:rsidRPr="009170EA">
        <w:rPr>
          <w:rFonts w:ascii="Times New Roman" w:hAnsi="Times New Roman" w:cs="Times New Roman"/>
          <w:b/>
          <w:bCs/>
        </w:rPr>
        <w:t xml:space="preserve">Datum jednání EK </w:t>
      </w:r>
      <w:r w:rsidRPr="009170EA">
        <w:rPr>
          <w:rFonts w:ascii="Times New Roman" w:hAnsi="Times New Roman" w:cs="Times New Roman"/>
        </w:rPr>
        <w:t>/</w:t>
      </w:r>
      <w:r w:rsidRPr="009170EA">
        <w:rPr>
          <w:rFonts w:ascii="Times New Roman" w:hAnsi="Times New Roman" w:cs="Times New Roman"/>
          <w:i/>
        </w:rPr>
        <w:t>Date of Ethics Committee´s session</w:t>
      </w:r>
      <w:r w:rsidRPr="009170EA">
        <w:rPr>
          <w:rFonts w:ascii="Times New Roman" w:hAnsi="Times New Roman" w:cs="Times New Roman"/>
        </w:rPr>
        <w:t>:  12.5.2014</w:t>
      </w:r>
    </w:p>
    <w:p w:rsidR="0002547D" w:rsidRDefault="0002547D" w:rsidP="0002547D">
      <w:pPr>
        <w:spacing w:after="0" w:line="240" w:lineRule="auto"/>
        <w:rPr>
          <w:rFonts w:ascii="Times New Roman" w:hAnsi="Times New Roman" w:cs="Times New Roman"/>
          <w:b/>
          <w:bCs/>
        </w:rPr>
      </w:pPr>
    </w:p>
    <w:p w:rsidR="009170EA" w:rsidRPr="009170EA" w:rsidRDefault="009170EA" w:rsidP="0002547D">
      <w:pPr>
        <w:spacing w:after="0" w:line="240" w:lineRule="auto"/>
        <w:rPr>
          <w:rFonts w:ascii="Times New Roman" w:hAnsi="Times New Roman" w:cs="Times New Roman"/>
        </w:rPr>
      </w:pPr>
      <w:r w:rsidRPr="009170EA">
        <w:rPr>
          <w:rFonts w:ascii="Times New Roman" w:hAnsi="Times New Roman" w:cs="Times New Roman"/>
          <w:b/>
          <w:bCs/>
        </w:rPr>
        <w:t xml:space="preserve">Vyjádření EK/ </w:t>
      </w:r>
      <w:r w:rsidRPr="009170EA">
        <w:rPr>
          <w:rFonts w:ascii="Times New Roman" w:hAnsi="Times New Roman" w:cs="Times New Roman"/>
          <w:i/>
        </w:rPr>
        <w:t>Ethics Committe´s opinion</w:t>
      </w:r>
      <w:r w:rsidRPr="009170EA">
        <w:rPr>
          <w:rFonts w:ascii="Times New Roman" w:hAnsi="Times New Roman" w:cs="Times New Roman"/>
        </w:rPr>
        <w:t>:</w:t>
      </w:r>
    </w:p>
    <w:p w:rsidR="009170EA" w:rsidRPr="009170EA" w:rsidRDefault="009170EA" w:rsidP="0002547D">
      <w:pPr>
        <w:spacing w:after="0" w:line="240" w:lineRule="auto"/>
        <w:rPr>
          <w:rFonts w:ascii="Times New Roman" w:hAnsi="Times New Roman" w:cs="Times New Roman"/>
          <w:i/>
        </w:rPr>
      </w:pPr>
      <w:r w:rsidRPr="009170EA">
        <w:rPr>
          <w:rFonts w:ascii="Times New Roman" w:hAnsi="Times New Roman" w:cs="Times New Roman"/>
        </w:rPr>
        <w:sym w:font="Wingdings 2" w:char="F054"/>
      </w:r>
      <w:r w:rsidRPr="009170EA">
        <w:rPr>
          <w:rFonts w:ascii="Times New Roman" w:hAnsi="Times New Roman" w:cs="Times New Roman"/>
        </w:rPr>
        <w:t xml:space="preserve">  EK  vydala souhlasné stanovisko// </w:t>
      </w:r>
      <w:r w:rsidRPr="009170EA">
        <w:rPr>
          <w:rFonts w:ascii="Times New Roman" w:hAnsi="Times New Roman" w:cs="Times New Roman"/>
          <w:i/>
        </w:rPr>
        <w:t>EC issues</w:t>
      </w:r>
      <w:r w:rsidRPr="009170EA">
        <w:rPr>
          <w:rFonts w:ascii="Times New Roman" w:hAnsi="Times New Roman" w:cs="Times New Roman"/>
        </w:rPr>
        <w:t xml:space="preserve"> f</w:t>
      </w:r>
      <w:r w:rsidRPr="009170EA">
        <w:rPr>
          <w:rFonts w:ascii="Times New Roman" w:hAnsi="Times New Roman" w:cs="Times New Roman"/>
          <w:i/>
        </w:rPr>
        <w:t>avourable opinion</w:t>
      </w:r>
    </w:p>
    <w:p w:rsidR="009170EA" w:rsidRPr="009170EA" w:rsidRDefault="009170EA" w:rsidP="0002547D">
      <w:pPr>
        <w:spacing w:after="0" w:line="240" w:lineRule="auto"/>
        <w:rPr>
          <w:rFonts w:ascii="Times New Roman" w:hAnsi="Times New Roman" w:cs="Times New Roman"/>
          <w:bCs/>
          <w:i/>
        </w:rPr>
      </w:pPr>
      <w:r w:rsidRPr="009170EA">
        <w:rPr>
          <w:rFonts w:ascii="Times New Roman" w:hAnsi="Times New Roman" w:cs="Times New Roman"/>
          <w:bCs/>
        </w:rPr>
        <w:sym w:font="Wingdings 2" w:char="F054"/>
      </w:r>
      <w:r w:rsidRPr="009170EA">
        <w:rPr>
          <w:rFonts w:ascii="Times New Roman" w:hAnsi="Times New Roman" w:cs="Times New Roman"/>
          <w:bCs/>
        </w:rPr>
        <w:t xml:space="preserve">  EK  vzala na vědomí / </w:t>
      </w:r>
      <w:r w:rsidRPr="009170EA">
        <w:rPr>
          <w:rFonts w:ascii="Times New Roman" w:hAnsi="Times New Roman" w:cs="Times New Roman"/>
          <w:bCs/>
          <w:i/>
        </w:rPr>
        <w:t>Taken into account</w:t>
      </w:r>
    </w:p>
    <w:p w:rsidR="0002547D" w:rsidRDefault="0002547D" w:rsidP="0002547D">
      <w:pPr>
        <w:spacing w:after="0" w:line="240" w:lineRule="auto"/>
        <w:rPr>
          <w:rFonts w:ascii="Times New Roman" w:hAnsi="Times New Roman" w:cs="Times New Roman"/>
          <w:b/>
          <w:bCs/>
        </w:rPr>
      </w:pPr>
    </w:p>
    <w:p w:rsidR="009170EA" w:rsidRPr="009170EA" w:rsidRDefault="009170EA" w:rsidP="0002547D">
      <w:pPr>
        <w:spacing w:after="0" w:line="240" w:lineRule="auto"/>
        <w:rPr>
          <w:rFonts w:ascii="Times New Roman" w:hAnsi="Times New Roman" w:cs="Times New Roman"/>
          <w:i/>
        </w:rPr>
      </w:pPr>
      <w:r w:rsidRPr="009170EA">
        <w:rPr>
          <w:rFonts w:ascii="Times New Roman" w:hAnsi="Times New Roman" w:cs="Times New Roman"/>
          <w:b/>
          <w:bCs/>
        </w:rPr>
        <w:t>Seznam míst hodnocení s označením míst, ke kterým se EK vyjádřila jako místní EK a kde vykonává dohled/</w:t>
      </w:r>
      <w:r w:rsidRPr="009170EA">
        <w:rPr>
          <w:rFonts w:ascii="Times New Roman" w:hAnsi="Times New Roman" w:cs="Times New Roman"/>
          <w:i/>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170EA" w:rsidRPr="009170EA" w:rsidTr="009170EA">
        <w:trPr>
          <w:trHeight w:val="454"/>
        </w:trPr>
        <w:tc>
          <w:tcPr>
            <w:tcW w:w="6108" w:type="dxa"/>
          </w:tcPr>
          <w:p w:rsidR="009170EA" w:rsidRPr="009170EA" w:rsidRDefault="009170EA" w:rsidP="0002547D">
            <w:pPr>
              <w:spacing w:before="100" w:beforeAutospacing="1" w:after="100" w:afterAutospacing="1" w:line="240" w:lineRule="auto"/>
              <w:rPr>
                <w:rFonts w:ascii="Times New Roman" w:hAnsi="Times New Roman" w:cs="Times New Roman"/>
                <w:sz w:val="18"/>
                <w:szCs w:val="18"/>
              </w:rPr>
            </w:pPr>
            <w:r w:rsidRPr="009170EA">
              <w:rPr>
                <w:rFonts w:ascii="Times New Roman" w:hAnsi="Times New Roman" w:cs="Times New Roman"/>
                <w:sz w:val="18"/>
                <w:szCs w:val="18"/>
              </w:rPr>
              <w:t xml:space="preserve">Místo hodnocení/ Jméno zkoušejícího </w:t>
            </w:r>
          </w:p>
          <w:p w:rsidR="009170EA" w:rsidRPr="009170EA" w:rsidRDefault="009170EA" w:rsidP="0002547D">
            <w:pPr>
              <w:spacing w:before="100" w:beforeAutospacing="1" w:after="100" w:afterAutospacing="1" w:line="240" w:lineRule="auto"/>
              <w:rPr>
                <w:rFonts w:ascii="Times New Roman" w:hAnsi="Times New Roman" w:cs="Times New Roman"/>
                <w:i/>
                <w:sz w:val="18"/>
                <w:szCs w:val="18"/>
              </w:rPr>
            </w:pPr>
            <w:r w:rsidRPr="009170EA">
              <w:rPr>
                <w:rFonts w:ascii="Times New Roman" w:hAnsi="Times New Roman" w:cs="Times New Roman"/>
                <w:i/>
                <w:sz w:val="18"/>
                <w:szCs w:val="18"/>
              </w:rPr>
              <w:t>Trial Site / Name of Investigator</w:t>
            </w:r>
          </w:p>
        </w:tc>
        <w:tc>
          <w:tcPr>
            <w:tcW w:w="1280" w:type="dxa"/>
          </w:tcPr>
          <w:p w:rsidR="009170EA" w:rsidRPr="009170EA" w:rsidRDefault="009170EA" w:rsidP="0002547D">
            <w:pPr>
              <w:spacing w:before="100" w:beforeAutospacing="1" w:after="100" w:afterAutospacing="1" w:line="240" w:lineRule="auto"/>
              <w:rPr>
                <w:rFonts w:ascii="Times New Roman" w:hAnsi="Times New Roman" w:cs="Times New Roman"/>
                <w:sz w:val="18"/>
                <w:szCs w:val="18"/>
                <w:vertAlign w:val="superscript"/>
              </w:rPr>
            </w:pPr>
            <w:r w:rsidRPr="009170EA">
              <w:rPr>
                <w:rFonts w:ascii="Times New Roman" w:hAnsi="Times New Roman" w:cs="Times New Roman"/>
                <w:sz w:val="18"/>
                <w:szCs w:val="18"/>
              </w:rPr>
              <w:t xml:space="preserve">Místní EK </w:t>
            </w:r>
            <w:r w:rsidRPr="009170EA">
              <w:rPr>
                <w:rFonts w:ascii="Times New Roman" w:hAnsi="Times New Roman" w:cs="Times New Roman"/>
                <w:i/>
                <w:sz w:val="18"/>
                <w:szCs w:val="18"/>
              </w:rPr>
              <w:t>Local EC</w:t>
            </w:r>
          </w:p>
        </w:tc>
        <w:tc>
          <w:tcPr>
            <w:tcW w:w="2712" w:type="dxa"/>
          </w:tcPr>
          <w:p w:rsidR="009170EA" w:rsidRPr="009170EA" w:rsidRDefault="009170EA" w:rsidP="0002547D">
            <w:pPr>
              <w:spacing w:before="100" w:beforeAutospacing="1" w:after="100" w:afterAutospacing="1" w:line="240" w:lineRule="auto"/>
              <w:rPr>
                <w:rFonts w:ascii="Times New Roman" w:hAnsi="Times New Roman" w:cs="Times New Roman"/>
                <w:sz w:val="18"/>
                <w:szCs w:val="18"/>
              </w:rPr>
            </w:pPr>
            <w:r w:rsidRPr="009170EA">
              <w:rPr>
                <w:rFonts w:ascii="Times New Roman" w:hAnsi="Times New Roman" w:cs="Times New Roman"/>
                <w:sz w:val="18"/>
                <w:szCs w:val="18"/>
              </w:rPr>
              <w:t>Adresa  místní EK</w:t>
            </w:r>
          </w:p>
          <w:p w:rsidR="009170EA" w:rsidRPr="009170EA" w:rsidRDefault="009170EA" w:rsidP="0002547D">
            <w:pPr>
              <w:spacing w:before="100" w:beforeAutospacing="1" w:after="100" w:afterAutospacing="1" w:line="240" w:lineRule="auto"/>
              <w:rPr>
                <w:rFonts w:ascii="Times New Roman" w:hAnsi="Times New Roman" w:cs="Times New Roman"/>
                <w:i/>
                <w:sz w:val="18"/>
                <w:szCs w:val="18"/>
              </w:rPr>
            </w:pPr>
            <w:r w:rsidRPr="009170EA">
              <w:rPr>
                <w:rFonts w:ascii="Times New Roman" w:hAnsi="Times New Roman" w:cs="Times New Roman"/>
                <w:i/>
                <w:sz w:val="18"/>
                <w:szCs w:val="18"/>
              </w:rPr>
              <w:t>Address</w:t>
            </w:r>
          </w:p>
        </w:tc>
      </w:tr>
      <w:tr w:rsidR="009170EA" w:rsidRPr="009170EA" w:rsidTr="009170EA">
        <w:trPr>
          <w:trHeight w:val="312"/>
        </w:trPr>
        <w:tc>
          <w:tcPr>
            <w:tcW w:w="6108" w:type="dxa"/>
          </w:tcPr>
          <w:p w:rsidR="009170EA" w:rsidRPr="0002547D" w:rsidRDefault="009170EA" w:rsidP="0002547D">
            <w:pPr>
              <w:spacing w:before="100" w:beforeAutospacing="1" w:after="100" w:afterAutospacing="1" w:line="240" w:lineRule="auto"/>
              <w:rPr>
                <w:rFonts w:ascii="Times New Roman" w:hAnsi="Times New Roman" w:cs="Times New Roman"/>
                <w:bCs/>
                <w:sz w:val="18"/>
                <w:szCs w:val="18"/>
              </w:rPr>
            </w:pPr>
            <w:r w:rsidRPr="0002547D">
              <w:rPr>
                <w:rFonts w:ascii="Times New Roman" w:hAnsi="Times New Roman" w:cs="Times New Roman"/>
                <w:bCs/>
                <w:sz w:val="18"/>
                <w:szCs w:val="18"/>
              </w:rPr>
              <w:t xml:space="preserve">Mgr. Jitka Klugarová, PhD., ústav sociálního lékařství a zdravotní politiky, LF UP, Hněvotínská 3,  775 03 Olomouc </w:t>
            </w:r>
          </w:p>
        </w:tc>
        <w:tc>
          <w:tcPr>
            <w:tcW w:w="1280" w:type="dxa"/>
          </w:tcPr>
          <w:p w:rsidR="009170EA" w:rsidRPr="009170EA" w:rsidRDefault="009170EA" w:rsidP="0002547D">
            <w:pPr>
              <w:spacing w:before="100" w:beforeAutospacing="1" w:after="100" w:afterAutospacing="1" w:line="240" w:lineRule="auto"/>
              <w:rPr>
                <w:rFonts w:ascii="Times New Roman" w:hAnsi="Times New Roman" w:cs="Times New Roman"/>
                <w:sz w:val="18"/>
                <w:szCs w:val="18"/>
              </w:rPr>
            </w:pPr>
            <w:r>
              <w:rPr>
                <w:rFonts w:ascii="MS Mincho" w:eastAsia="MS Mincho" w:hAnsi="MS Mincho" w:cs="Times New Roman" w:hint="eastAsia"/>
                <w:sz w:val="18"/>
                <w:szCs w:val="18"/>
              </w:rPr>
              <w:t>☒</w:t>
            </w:r>
          </w:p>
        </w:tc>
        <w:tc>
          <w:tcPr>
            <w:tcW w:w="2712" w:type="dxa"/>
          </w:tcPr>
          <w:p w:rsidR="009170EA" w:rsidRPr="009170EA" w:rsidRDefault="009170EA" w:rsidP="0002547D">
            <w:pPr>
              <w:spacing w:before="100" w:beforeAutospacing="1" w:after="100" w:afterAutospacing="1" w:line="240" w:lineRule="auto"/>
              <w:rPr>
                <w:rFonts w:ascii="Times New Roman" w:hAnsi="Times New Roman" w:cs="Times New Roman"/>
                <w:sz w:val="18"/>
                <w:szCs w:val="18"/>
              </w:rPr>
            </w:pPr>
            <w:r>
              <w:rPr>
                <w:rFonts w:ascii="Times New Roman" w:hAnsi="Times New Roman" w:cs="Times New Roman"/>
                <w:sz w:val="18"/>
                <w:szCs w:val="18"/>
              </w:rPr>
              <w:t>EK FNOL</w:t>
            </w:r>
          </w:p>
        </w:tc>
      </w:tr>
    </w:tbl>
    <w:p w:rsidR="0002547D" w:rsidRDefault="0002547D" w:rsidP="0002547D">
      <w:pPr>
        <w:spacing w:after="0" w:line="240" w:lineRule="auto"/>
        <w:rPr>
          <w:rFonts w:ascii="Times New Roman" w:hAnsi="Times New Roman" w:cs="Times New Roman"/>
          <w:b/>
          <w:bCs/>
        </w:rPr>
      </w:pPr>
    </w:p>
    <w:p w:rsidR="009170EA" w:rsidRPr="0002547D" w:rsidRDefault="009170EA" w:rsidP="0002547D">
      <w:pPr>
        <w:spacing w:after="0" w:line="240" w:lineRule="auto"/>
        <w:rPr>
          <w:rFonts w:ascii="Times New Roman" w:hAnsi="Times New Roman" w:cs="Times New Roman"/>
          <w:bCs/>
          <w:i/>
        </w:rPr>
      </w:pPr>
      <w:r w:rsidRPr="009170EA">
        <w:rPr>
          <w:rFonts w:ascii="Times New Roman" w:hAnsi="Times New Roman" w:cs="Times New Roman"/>
          <w:b/>
          <w:bCs/>
        </w:rPr>
        <w:t>Seznam hodnocených dokumentů/</w:t>
      </w:r>
      <w:r w:rsidRPr="009170EA">
        <w:rPr>
          <w:rFonts w:ascii="Times New Roman" w:hAnsi="Times New Roman" w:cs="Times New Roman"/>
          <w:bCs/>
          <w:i/>
        </w:rPr>
        <w:t xml:space="preserve">List </w:t>
      </w:r>
      <w:r w:rsidRPr="009170EA">
        <w:rPr>
          <w:rFonts w:ascii="Times New Roman" w:hAnsi="Times New Roman" w:cs="Times New Roman"/>
          <w:bCs/>
          <w:i/>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170EA" w:rsidRPr="009170EA" w:rsidTr="0002547D">
        <w:trPr>
          <w:cantSplit/>
          <w:trHeight w:val="454"/>
        </w:trPr>
        <w:tc>
          <w:tcPr>
            <w:tcW w:w="7416" w:type="dxa"/>
            <w:vMerge w:val="restart"/>
          </w:tcPr>
          <w:p w:rsidR="009170EA" w:rsidRPr="009170EA" w:rsidRDefault="009170EA" w:rsidP="0002547D">
            <w:pPr>
              <w:spacing w:before="100" w:beforeAutospacing="1" w:after="100" w:afterAutospacing="1" w:line="240" w:lineRule="auto"/>
              <w:rPr>
                <w:rFonts w:ascii="Times New Roman" w:hAnsi="Times New Roman" w:cs="Times New Roman"/>
                <w:b/>
                <w:bCs/>
                <w:sz w:val="18"/>
                <w:szCs w:val="18"/>
              </w:rPr>
            </w:pPr>
          </w:p>
          <w:p w:rsidR="009170EA" w:rsidRPr="009170EA" w:rsidRDefault="009170EA" w:rsidP="0002547D">
            <w:pPr>
              <w:spacing w:before="100" w:beforeAutospacing="1" w:after="100" w:afterAutospacing="1" w:line="240" w:lineRule="auto"/>
              <w:rPr>
                <w:rFonts w:ascii="Times New Roman" w:hAnsi="Times New Roman" w:cs="Times New Roman"/>
                <w:b/>
                <w:bCs/>
                <w:sz w:val="18"/>
                <w:szCs w:val="18"/>
              </w:rPr>
            </w:pPr>
            <w:r w:rsidRPr="009170EA">
              <w:rPr>
                <w:rFonts w:ascii="Times New Roman" w:hAnsi="Times New Roman" w:cs="Times New Roman"/>
                <w:b/>
                <w:bCs/>
                <w:sz w:val="18"/>
                <w:szCs w:val="18"/>
              </w:rPr>
              <w:t xml:space="preserve">Název dokumentu, verze, datum </w:t>
            </w:r>
          </w:p>
          <w:p w:rsidR="009170EA" w:rsidRPr="009170EA" w:rsidRDefault="009170EA" w:rsidP="0002547D">
            <w:pPr>
              <w:spacing w:before="100" w:beforeAutospacing="1" w:after="100" w:afterAutospacing="1" w:line="240" w:lineRule="auto"/>
              <w:rPr>
                <w:rFonts w:ascii="Times New Roman" w:hAnsi="Times New Roman" w:cs="Times New Roman"/>
                <w:b/>
                <w:bCs/>
                <w:sz w:val="18"/>
                <w:szCs w:val="18"/>
              </w:rPr>
            </w:pPr>
            <w:r w:rsidRPr="009170EA">
              <w:rPr>
                <w:rFonts w:ascii="Times New Roman" w:hAnsi="Times New Roman" w:cs="Times New Roman"/>
                <w:b/>
                <w:bCs/>
                <w:i/>
                <w:sz w:val="18"/>
                <w:szCs w:val="18"/>
              </w:rPr>
              <w:t>Document title, version, date</w:t>
            </w:r>
          </w:p>
        </w:tc>
        <w:tc>
          <w:tcPr>
            <w:tcW w:w="1272" w:type="dxa"/>
            <w:gridSpan w:val="2"/>
          </w:tcPr>
          <w:p w:rsidR="009170EA" w:rsidRPr="009170EA" w:rsidRDefault="009170EA" w:rsidP="0002547D">
            <w:pPr>
              <w:spacing w:before="100" w:beforeAutospacing="1" w:after="100" w:afterAutospacing="1" w:line="240" w:lineRule="auto"/>
              <w:rPr>
                <w:rFonts w:ascii="Times New Roman" w:hAnsi="Times New Roman" w:cs="Times New Roman"/>
                <w:b/>
                <w:bCs/>
                <w:sz w:val="18"/>
                <w:szCs w:val="18"/>
              </w:rPr>
            </w:pPr>
            <w:r w:rsidRPr="009170EA">
              <w:rPr>
                <w:rFonts w:ascii="Times New Roman" w:hAnsi="Times New Roman" w:cs="Times New Roman"/>
                <w:b/>
                <w:bCs/>
                <w:sz w:val="18"/>
                <w:szCs w:val="18"/>
              </w:rPr>
              <w:t>Schváleno /</w:t>
            </w:r>
            <w:r w:rsidRPr="009170EA">
              <w:rPr>
                <w:rFonts w:ascii="Times New Roman" w:hAnsi="Times New Roman" w:cs="Times New Roman"/>
                <w:b/>
                <w:bCs/>
                <w:i/>
                <w:sz w:val="18"/>
                <w:szCs w:val="18"/>
              </w:rPr>
              <w:t>Approved</w:t>
            </w:r>
          </w:p>
        </w:tc>
        <w:tc>
          <w:tcPr>
            <w:tcW w:w="1316" w:type="dxa"/>
            <w:gridSpan w:val="2"/>
          </w:tcPr>
          <w:p w:rsidR="009170EA" w:rsidRPr="009170EA" w:rsidRDefault="009170EA" w:rsidP="0002547D">
            <w:pPr>
              <w:spacing w:before="100" w:beforeAutospacing="1" w:after="100" w:afterAutospacing="1" w:line="240" w:lineRule="auto"/>
              <w:rPr>
                <w:rFonts w:ascii="Times New Roman" w:hAnsi="Times New Roman" w:cs="Times New Roman"/>
                <w:b/>
                <w:bCs/>
                <w:sz w:val="18"/>
                <w:szCs w:val="18"/>
              </w:rPr>
            </w:pPr>
            <w:r w:rsidRPr="009170EA">
              <w:rPr>
                <w:rFonts w:ascii="Times New Roman" w:hAnsi="Times New Roman" w:cs="Times New Roman"/>
                <w:b/>
                <w:bCs/>
                <w:sz w:val="18"/>
                <w:szCs w:val="18"/>
              </w:rPr>
              <w:t xml:space="preserve">Vzato na vědomí / </w:t>
            </w:r>
            <w:r w:rsidRPr="009170EA">
              <w:rPr>
                <w:rFonts w:ascii="Times New Roman" w:hAnsi="Times New Roman" w:cs="Times New Roman"/>
                <w:b/>
                <w:bCs/>
                <w:i/>
                <w:sz w:val="18"/>
                <w:szCs w:val="18"/>
              </w:rPr>
              <w:t xml:space="preserve">Taken into account </w:t>
            </w:r>
          </w:p>
        </w:tc>
      </w:tr>
      <w:tr w:rsidR="009170EA" w:rsidRPr="009170EA" w:rsidTr="0002547D">
        <w:trPr>
          <w:cantSplit/>
          <w:trHeight w:val="454"/>
        </w:trPr>
        <w:tc>
          <w:tcPr>
            <w:tcW w:w="7416" w:type="dxa"/>
            <w:vMerge/>
          </w:tcPr>
          <w:p w:rsidR="009170EA" w:rsidRPr="009170EA" w:rsidRDefault="009170EA" w:rsidP="0002547D">
            <w:pPr>
              <w:spacing w:before="100" w:beforeAutospacing="1" w:after="100" w:afterAutospacing="1" w:line="240" w:lineRule="auto"/>
              <w:rPr>
                <w:rFonts w:ascii="Times New Roman" w:hAnsi="Times New Roman" w:cs="Times New Roman"/>
                <w:i/>
                <w:sz w:val="18"/>
                <w:szCs w:val="18"/>
              </w:rPr>
            </w:pPr>
          </w:p>
        </w:tc>
        <w:tc>
          <w:tcPr>
            <w:tcW w:w="736" w:type="dxa"/>
          </w:tcPr>
          <w:p w:rsidR="009170EA" w:rsidRPr="009170EA" w:rsidRDefault="009170EA" w:rsidP="0002547D">
            <w:pPr>
              <w:spacing w:before="100" w:beforeAutospacing="1" w:after="100" w:afterAutospacing="1" w:line="240" w:lineRule="auto"/>
              <w:rPr>
                <w:rFonts w:ascii="Times New Roman" w:hAnsi="Times New Roman" w:cs="Times New Roman"/>
                <w:b/>
                <w:bCs/>
                <w:sz w:val="18"/>
                <w:szCs w:val="18"/>
              </w:rPr>
            </w:pPr>
            <w:r w:rsidRPr="009170EA">
              <w:rPr>
                <w:rFonts w:ascii="Times New Roman" w:hAnsi="Times New Roman" w:cs="Times New Roman"/>
                <w:b/>
                <w:bCs/>
                <w:sz w:val="18"/>
                <w:szCs w:val="18"/>
              </w:rPr>
              <w:t>ANO</w:t>
            </w:r>
          </w:p>
          <w:p w:rsidR="009170EA" w:rsidRPr="009170EA" w:rsidRDefault="009170EA" w:rsidP="0002547D">
            <w:pPr>
              <w:spacing w:before="100" w:beforeAutospacing="1" w:after="100" w:afterAutospacing="1" w:line="240" w:lineRule="auto"/>
              <w:rPr>
                <w:rFonts w:ascii="Times New Roman" w:hAnsi="Times New Roman" w:cs="Times New Roman"/>
                <w:b/>
                <w:bCs/>
                <w:i/>
                <w:sz w:val="18"/>
                <w:szCs w:val="18"/>
              </w:rPr>
            </w:pPr>
            <w:r w:rsidRPr="009170EA">
              <w:rPr>
                <w:rFonts w:ascii="Times New Roman" w:hAnsi="Times New Roman" w:cs="Times New Roman"/>
                <w:b/>
                <w:bCs/>
                <w:i/>
                <w:sz w:val="18"/>
                <w:szCs w:val="18"/>
              </w:rPr>
              <w:t>Yes</w:t>
            </w:r>
          </w:p>
        </w:tc>
        <w:tc>
          <w:tcPr>
            <w:tcW w:w="536" w:type="dxa"/>
          </w:tcPr>
          <w:p w:rsidR="009170EA" w:rsidRPr="009170EA" w:rsidRDefault="009170EA" w:rsidP="0002547D">
            <w:pPr>
              <w:spacing w:before="100" w:beforeAutospacing="1" w:after="100" w:afterAutospacing="1" w:line="240" w:lineRule="auto"/>
              <w:rPr>
                <w:rFonts w:ascii="Times New Roman" w:hAnsi="Times New Roman" w:cs="Times New Roman"/>
                <w:b/>
                <w:bCs/>
                <w:sz w:val="18"/>
                <w:szCs w:val="18"/>
              </w:rPr>
            </w:pPr>
            <w:r w:rsidRPr="009170EA">
              <w:rPr>
                <w:rFonts w:ascii="Times New Roman" w:hAnsi="Times New Roman" w:cs="Times New Roman"/>
                <w:b/>
                <w:bCs/>
                <w:sz w:val="18"/>
                <w:szCs w:val="18"/>
              </w:rPr>
              <w:t xml:space="preserve">NE </w:t>
            </w:r>
          </w:p>
          <w:p w:rsidR="009170EA" w:rsidRPr="009170EA" w:rsidRDefault="009170EA" w:rsidP="0002547D">
            <w:pPr>
              <w:spacing w:before="100" w:beforeAutospacing="1" w:after="100" w:afterAutospacing="1" w:line="240" w:lineRule="auto"/>
              <w:rPr>
                <w:rFonts w:ascii="Times New Roman" w:hAnsi="Times New Roman" w:cs="Times New Roman"/>
                <w:b/>
                <w:bCs/>
                <w:sz w:val="18"/>
                <w:szCs w:val="18"/>
              </w:rPr>
            </w:pPr>
            <w:r w:rsidRPr="009170EA">
              <w:rPr>
                <w:rFonts w:ascii="Times New Roman" w:hAnsi="Times New Roman" w:cs="Times New Roman"/>
                <w:b/>
                <w:bCs/>
                <w:i/>
                <w:sz w:val="18"/>
                <w:szCs w:val="18"/>
              </w:rPr>
              <w:t>No</w:t>
            </w:r>
          </w:p>
        </w:tc>
        <w:tc>
          <w:tcPr>
            <w:tcW w:w="780" w:type="dxa"/>
          </w:tcPr>
          <w:p w:rsidR="009170EA" w:rsidRPr="009170EA" w:rsidRDefault="009170EA" w:rsidP="0002547D">
            <w:pPr>
              <w:spacing w:before="100" w:beforeAutospacing="1" w:after="100" w:afterAutospacing="1" w:line="240" w:lineRule="auto"/>
              <w:rPr>
                <w:rFonts w:ascii="Times New Roman" w:hAnsi="Times New Roman" w:cs="Times New Roman"/>
                <w:b/>
                <w:bCs/>
                <w:sz w:val="18"/>
                <w:szCs w:val="18"/>
              </w:rPr>
            </w:pPr>
            <w:r w:rsidRPr="009170EA">
              <w:rPr>
                <w:rFonts w:ascii="Times New Roman" w:hAnsi="Times New Roman" w:cs="Times New Roman"/>
                <w:b/>
                <w:bCs/>
                <w:sz w:val="18"/>
                <w:szCs w:val="18"/>
              </w:rPr>
              <w:t>ANO</w:t>
            </w:r>
          </w:p>
          <w:p w:rsidR="009170EA" w:rsidRPr="009170EA" w:rsidRDefault="009170EA" w:rsidP="0002547D">
            <w:pPr>
              <w:spacing w:before="100" w:beforeAutospacing="1" w:after="100" w:afterAutospacing="1" w:line="240" w:lineRule="auto"/>
              <w:rPr>
                <w:rFonts w:ascii="Times New Roman" w:hAnsi="Times New Roman" w:cs="Times New Roman"/>
                <w:b/>
                <w:bCs/>
                <w:sz w:val="18"/>
                <w:szCs w:val="18"/>
              </w:rPr>
            </w:pPr>
            <w:r w:rsidRPr="009170EA">
              <w:rPr>
                <w:rFonts w:ascii="Times New Roman" w:hAnsi="Times New Roman" w:cs="Times New Roman"/>
                <w:b/>
                <w:bCs/>
                <w:i/>
                <w:sz w:val="18"/>
                <w:szCs w:val="18"/>
              </w:rPr>
              <w:t>Yes</w:t>
            </w:r>
          </w:p>
        </w:tc>
        <w:tc>
          <w:tcPr>
            <w:tcW w:w="536" w:type="dxa"/>
          </w:tcPr>
          <w:p w:rsidR="009170EA" w:rsidRPr="009170EA" w:rsidRDefault="009170EA" w:rsidP="0002547D">
            <w:pPr>
              <w:spacing w:before="100" w:beforeAutospacing="1" w:after="100" w:afterAutospacing="1" w:line="240" w:lineRule="auto"/>
              <w:rPr>
                <w:rFonts w:ascii="Times New Roman" w:hAnsi="Times New Roman" w:cs="Times New Roman"/>
                <w:b/>
                <w:bCs/>
                <w:sz w:val="18"/>
                <w:szCs w:val="18"/>
              </w:rPr>
            </w:pPr>
            <w:r w:rsidRPr="009170EA">
              <w:rPr>
                <w:rFonts w:ascii="Times New Roman" w:hAnsi="Times New Roman" w:cs="Times New Roman"/>
                <w:b/>
                <w:bCs/>
                <w:sz w:val="18"/>
                <w:szCs w:val="18"/>
              </w:rPr>
              <w:t xml:space="preserve">NE </w:t>
            </w:r>
          </w:p>
          <w:p w:rsidR="009170EA" w:rsidRPr="009170EA" w:rsidRDefault="009170EA" w:rsidP="0002547D">
            <w:pPr>
              <w:spacing w:before="100" w:beforeAutospacing="1" w:after="100" w:afterAutospacing="1" w:line="240" w:lineRule="auto"/>
              <w:rPr>
                <w:rFonts w:ascii="Times New Roman" w:hAnsi="Times New Roman" w:cs="Times New Roman"/>
                <w:b/>
                <w:bCs/>
                <w:i/>
                <w:sz w:val="18"/>
                <w:szCs w:val="18"/>
              </w:rPr>
            </w:pPr>
            <w:r w:rsidRPr="009170EA">
              <w:rPr>
                <w:rFonts w:ascii="Times New Roman" w:hAnsi="Times New Roman" w:cs="Times New Roman"/>
                <w:b/>
                <w:bCs/>
                <w:i/>
                <w:sz w:val="18"/>
                <w:szCs w:val="18"/>
              </w:rPr>
              <w:t>No</w:t>
            </w:r>
          </w:p>
        </w:tc>
      </w:tr>
      <w:tr w:rsidR="009170EA" w:rsidRPr="009170EA" w:rsidTr="0002547D">
        <w:trPr>
          <w:trHeight w:val="340"/>
        </w:trPr>
        <w:tc>
          <w:tcPr>
            <w:tcW w:w="7416" w:type="dxa"/>
          </w:tcPr>
          <w:p w:rsidR="009170EA" w:rsidRPr="009170EA" w:rsidRDefault="0002547D" w:rsidP="0002547D">
            <w:pPr>
              <w:spacing w:before="100" w:beforeAutospacing="1" w:after="100" w:afterAutospacing="1" w:line="240" w:lineRule="auto"/>
              <w:rPr>
                <w:rFonts w:ascii="Times New Roman" w:hAnsi="Times New Roman" w:cs="Times New Roman"/>
                <w:sz w:val="18"/>
                <w:szCs w:val="18"/>
              </w:rPr>
            </w:pPr>
            <w:r>
              <w:rPr>
                <w:rFonts w:ascii="Times New Roman" w:hAnsi="Times New Roman" w:cs="Times New Roman"/>
                <w:sz w:val="18"/>
                <w:szCs w:val="18"/>
              </w:rPr>
              <w:t xml:space="preserve">Žádost o projednání výzkumného projektu </w:t>
            </w:r>
          </w:p>
        </w:tc>
        <w:tc>
          <w:tcPr>
            <w:tcW w:w="736" w:type="dxa"/>
          </w:tcPr>
          <w:p w:rsidR="009170EA" w:rsidRPr="009170EA" w:rsidRDefault="0002547D" w:rsidP="0002547D">
            <w:pPr>
              <w:spacing w:before="100" w:beforeAutospacing="1" w:after="100" w:afterAutospacing="1" w:line="240" w:lineRule="auto"/>
              <w:rPr>
                <w:rFonts w:ascii="Times New Roman" w:hAnsi="Times New Roman" w:cs="Times New Roman"/>
                <w:sz w:val="18"/>
                <w:szCs w:val="18"/>
              </w:rPr>
            </w:pPr>
            <w:r>
              <w:rPr>
                <w:rFonts w:ascii="MS Mincho" w:eastAsia="MS Mincho" w:hAnsi="MS Mincho" w:cs="Times New Roman" w:hint="eastAsia"/>
                <w:sz w:val="18"/>
                <w:szCs w:val="18"/>
              </w:rPr>
              <w:t>☒</w:t>
            </w:r>
          </w:p>
        </w:tc>
        <w:tc>
          <w:tcPr>
            <w:tcW w:w="536" w:type="dxa"/>
          </w:tcPr>
          <w:p w:rsidR="009170EA" w:rsidRPr="009170EA" w:rsidRDefault="00415BD1" w:rsidP="0002547D">
            <w:pPr>
              <w:spacing w:before="100" w:beforeAutospacing="1" w:after="100" w:afterAutospacing="1" w:line="240" w:lineRule="auto"/>
              <w:rPr>
                <w:rFonts w:ascii="Times New Roman" w:hAnsi="Times New Roman" w:cs="Times New Roman"/>
                <w:sz w:val="18"/>
                <w:szCs w:val="18"/>
              </w:rPr>
            </w:pPr>
            <w:r w:rsidRPr="009170EA">
              <w:rPr>
                <w:rFonts w:ascii="Times New Roman" w:hAnsi="Times New Roman" w:cs="Times New Roman"/>
                <w:sz w:val="18"/>
                <w:szCs w:val="18"/>
              </w:rPr>
              <w:fldChar w:fldCharType="begin">
                <w:ffData>
                  <w:name w:val="Zaškrtávací27"/>
                  <w:enabled/>
                  <w:calcOnExit w:val="0"/>
                  <w:checkBox>
                    <w:sizeAuto/>
                    <w:default w:val="0"/>
                  </w:checkBox>
                </w:ffData>
              </w:fldChar>
            </w:r>
            <w:r w:rsidR="009170EA" w:rsidRPr="009170E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9170EA">
              <w:rPr>
                <w:rFonts w:ascii="Times New Roman" w:hAnsi="Times New Roman" w:cs="Times New Roman"/>
                <w:sz w:val="18"/>
                <w:szCs w:val="18"/>
              </w:rPr>
              <w:fldChar w:fldCharType="end"/>
            </w:r>
          </w:p>
        </w:tc>
        <w:tc>
          <w:tcPr>
            <w:tcW w:w="780" w:type="dxa"/>
          </w:tcPr>
          <w:p w:rsidR="009170EA" w:rsidRPr="009170EA" w:rsidRDefault="00415BD1" w:rsidP="0002547D">
            <w:pPr>
              <w:spacing w:before="100" w:beforeAutospacing="1" w:after="100" w:afterAutospacing="1" w:line="240" w:lineRule="auto"/>
              <w:rPr>
                <w:rFonts w:ascii="Times New Roman" w:hAnsi="Times New Roman" w:cs="Times New Roman"/>
                <w:sz w:val="18"/>
                <w:szCs w:val="18"/>
              </w:rPr>
            </w:pPr>
            <w:r w:rsidRPr="009170EA">
              <w:rPr>
                <w:rFonts w:ascii="Times New Roman" w:hAnsi="Times New Roman" w:cs="Times New Roman"/>
                <w:sz w:val="18"/>
                <w:szCs w:val="18"/>
              </w:rPr>
              <w:fldChar w:fldCharType="begin">
                <w:ffData>
                  <w:name w:val="Zaškrtávací26"/>
                  <w:enabled/>
                  <w:calcOnExit w:val="0"/>
                  <w:checkBox>
                    <w:sizeAuto/>
                    <w:default w:val="0"/>
                  </w:checkBox>
                </w:ffData>
              </w:fldChar>
            </w:r>
            <w:r w:rsidR="009170EA" w:rsidRPr="009170E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9170EA">
              <w:rPr>
                <w:rFonts w:ascii="Times New Roman" w:hAnsi="Times New Roman" w:cs="Times New Roman"/>
                <w:sz w:val="18"/>
                <w:szCs w:val="18"/>
              </w:rPr>
              <w:fldChar w:fldCharType="end"/>
            </w:r>
          </w:p>
        </w:tc>
        <w:tc>
          <w:tcPr>
            <w:tcW w:w="536" w:type="dxa"/>
          </w:tcPr>
          <w:p w:rsidR="009170EA" w:rsidRPr="009170EA" w:rsidRDefault="00415BD1" w:rsidP="0002547D">
            <w:pPr>
              <w:spacing w:before="100" w:beforeAutospacing="1" w:after="100" w:afterAutospacing="1" w:line="240" w:lineRule="auto"/>
              <w:rPr>
                <w:rFonts w:ascii="Times New Roman" w:hAnsi="Times New Roman" w:cs="Times New Roman"/>
                <w:sz w:val="18"/>
                <w:szCs w:val="18"/>
              </w:rPr>
            </w:pPr>
            <w:r w:rsidRPr="009170EA">
              <w:rPr>
                <w:rFonts w:ascii="Times New Roman" w:hAnsi="Times New Roman" w:cs="Times New Roman"/>
                <w:sz w:val="18"/>
                <w:szCs w:val="18"/>
              </w:rPr>
              <w:fldChar w:fldCharType="begin">
                <w:ffData>
                  <w:name w:val="Zaškrtávací27"/>
                  <w:enabled/>
                  <w:calcOnExit w:val="0"/>
                  <w:checkBox>
                    <w:sizeAuto/>
                    <w:default w:val="0"/>
                  </w:checkBox>
                </w:ffData>
              </w:fldChar>
            </w:r>
            <w:r w:rsidR="009170EA" w:rsidRPr="009170E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9170EA">
              <w:rPr>
                <w:rFonts w:ascii="Times New Roman" w:hAnsi="Times New Roman" w:cs="Times New Roman"/>
                <w:sz w:val="18"/>
                <w:szCs w:val="18"/>
              </w:rPr>
              <w:fldChar w:fldCharType="end"/>
            </w:r>
          </w:p>
        </w:tc>
      </w:tr>
      <w:tr w:rsidR="009170EA" w:rsidRPr="009170EA" w:rsidTr="0002547D">
        <w:trPr>
          <w:trHeight w:val="340"/>
        </w:trPr>
        <w:tc>
          <w:tcPr>
            <w:tcW w:w="7416" w:type="dxa"/>
          </w:tcPr>
          <w:p w:rsidR="009170EA" w:rsidRPr="009170EA" w:rsidRDefault="0002547D" w:rsidP="0002547D">
            <w:pPr>
              <w:spacing w:before="100" w:beforeAutospacing="1" w:after="100" w:afterAutospacing="1" w:line="240" w:lineRule="auto"/>
              <w:rPr>
                <w:rFonts w:ascii="Times New Roman" w:hAnsi="Times New Roman" w:cs="Times New Roman"/>
                <w:sz w:val="18"/>
                <w:szCs w:val="18"/>
              </w:rPr>
            </w:pPr>
            <w:r>
              <w:rPr>
                <w:rFonts w:ascii="Times New Roman" w:hAnsi="Times New Roman" w:cs="Times New Roman"/>
                <w:sz w:val="18"/>
                <w:szCs w:val="18"/>
              </w:rPr>
              <w:t xml:space="preserve">Sylabus výzkumného projektu </w:t>
            </w:r>
          </w:p>
        </w:tc>
        <w:tc>
          <w:tcPr>
            <w:tcW w:w="736" w:type="dxa"/>
          </w:tcPr>
          <w:p w:rsidR="009170EA" w:rsidRPr="009170EA" w:rsidRDefault="0002547D" w:rsidP="0002547D">
            <w:pPr>
              <w:spacing w:before="100" w:beforeAutospacing="1" w:after="100" w:afterAutospacing="1" w:line="240" w:lineRule="auto"/>
              <w:rPr>
                <w:rFonts w:ascii="Times New Roman" w:hAnsi="Times New Roman" w:cs="Times New Roman"/>
                <w:sz w:val="18"/>
                <w:szCs w:val="18"/>
              </w:rPr>
            </w:pPr>
            <w:r>
              <w:rPr>
                <w:rFonts w:ascii="MS Mincho" w:eastAsia="MS Mincho" w:hAnsi="MS Mincho" w:cs="Times New Roman" w:hint="eastAsia"/>
                <w:sz w:val="18"/>
                <w:szCs w:val="18"/>
              </w:rPr>
              <w:t>☒</w:t>
            </w:r>
          </w:p>
        </w:tc>
        <w:tc>
          <w:tcPr>
            <w:tcW w:w="536" w:type="dxa"/>
          </w:tcPr>
          <w:p w:rsidR="009170EA" w:rsidRPr="009170EA" w:rsidRDefault="00415BD1" w:rsidP="0002547D">
            <w:pPr>
              <w:spacing w:before="100" w:beforeAutospacing="1" w:after="100" w:afterAutospacing="1" w:line="240" w:lineRule="auto"/>
              <w:rPr>
                <w:rFonts w:ascii="Times New Roman" w:hAnsi="Times New Roman" w:cs="Times New Roman"/>
                <w:sz w:val="18"/>
                <w:szCs w:val="18"/>
              </w:rPr>
            </w:pPr>
            <w:r w:rsidRPr="009170EA">
              <w:rPr>
                <w:rFonts w:ascii="Times New Roman" w:hAnsi="Times New Roman" w:cs="Times New Roman"/>
                <w:sz w:val="18"/>
                <w:szCs w:val="18"/>
              </w:rPr>
              <w:fldChar w:fldCharType="begin">
                <w:ffData>
                  <w:name w:val="Zaškrtávací30"/>
                  <w:enabled/>
                  <w:calcOnExit w:val="0"/>
                  <w:checkBox>
                    <w:sizeAuto/>
                    <w:default w:val="0"/>
                  </w:checkBox>
                </w:ffData>
              </w:fldChar>
            </w:r>
            <w:r w:rsidR="009170EA" w:rsidRPr="009170E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9170EA">
              <w:rPr>
                <w:rFonts w:ascii="Times New Roman" w:hAnsi="Times New Roman" w:cs="Times New Roman"/>
                <w:sz w:val="18"/>
                <w:szCs w:val="18"/>
              </w:rPr>
              <w:fldChar w:fldCharType="end"/>
            </w:r>
          </w:p>
        </w:tc>
        <w:tc>
          <w:tcPr>
            <w:tcW w:w="780" w:type="dxa"/>
          </w:tcPr>
          <w:p w:rsidR="009170EA" w:rsidRPr="009170EA" w:rsidRDefault="00415BD1" w:rsidP="0002547D">
            <w:pPr>
              <w:spacing w:before="100" w:beforeAutospacing="1" w:after="100" w:afterAutospacing="1" w:line="240" w:lineRule="auto"/>
              <w:rPr>
                <w:rFonts w:ascii="Times New Roman" w:hAnsi="Times New Roman" w:cs="Times New Roman"/>
                <w:sz w:val="18"/>
                <w:szCs w:val="18"/>
              </w:rPr>
            </w:pPr>
            <w:r w:rsidRPr="009170EA">
              <w:rPr>
                <w:rFonts w:ascii="Times New Roman" w:hAnsi="Times New Roman" w:cs="Times New Roman"/>
                <w:sz w:val="18"/>
                <w:szCs w:val="18"/>
              </w:rPr>
              <w:fldChar w:fldCharType="begin">
                <w:ffData>
                  <w:name w:val="Zaškrtávací29"/>
                  <w:enabled/>
                  <w:calcOnExit w:val="0"/>
                  <w:checkBox>
                    <w:sizeAuto/>
                    <w:default w:val="0"/>
                  </w:checkBox>
                </w:ffData>
              </w:fldChar>
            </w:r>
            <w:r w:rsidR="009170EA" w:rsidRPr="009170E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9170EA">
              <w:rPr>
                <w:rFonts w:ascii="Times New Roman" w:hAnsi="Times New Roman" w:cs="Times New Roman"/>
                <w:sz w:val="18"/>
                <w:szCs w:val="18"/>
              </w:rPr>
              <w:fldChar w:fldCharType="end"/>
            </w:r>
          </w:p>
        </w:tc>
        <w:tc>
          <w:tcPr>
            <w:tcW w:w="536" w:type="dxa"/>
          </w:tcPr>
          <w:p w:rsidR="009170EA" w:rsidRPr="009170EA" w:rsidRDefault="00415BD1" w:rsidP="0002547D">
            <w:pPr>
              <w:spacing w:before="100" w:beforeAutospacing="1" w:after="100" w:afterAutospacing="1" w:line="240" w:lineRule="auto"/>
              <w:rPr>
                <w:rFonts w:ascii="Times New Roman" w:hAnsi="Times New Roman" w:cs="Times New Roman"/>
                <w:sz w:val="18"/>
                <w:szCs w:val="18"/>
              </w:rPr>
            </w:pPr>
            <w:r w:rsidRPr="009170EA">
              <w:rPr>
                <w:rFonts w:ascii="Times New Roman" w:hAnsi="Times New Roman" w:cs="Times New Roman"/>
                <w:sz w:val="18"/>
                <w:szCs w:val="18"/>
              </w:rPr>
              <w:fldChar w:fldCharType="begin">
                <w:ffData>
                  <w:name w:val="Zaškrtávací30"/>
                  <w:enabled/>
                  <w:calcOnExit w:val="0"/>
                  <w:checkBox>
                    <w:sizeAuto/>
                    <w:default w:val="0"/>
                  </w:checkBox>
                </w:ffData>
              </w:fldChar>
            </w:r>
            <w:r w:rsidR="009170EA" w:rsidRPr="009170E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9170EA">
              <w:rPr>
                <w:rFonts w:ascii="Times New Roman" w:hAnsi="Times New Roman" w:cs="Times New Roman"/>
                <w:sz w:val="18"/>
                <w:szCs w:val="18"/>
              </w:rPr>
              <w:fldChar w:fldCharType="end"/>
            </w:r>
          </w:p>
        </w:tc>
      </w:tr>
      <w:tr w:rsidR="009170EA" w:rsidRPr="009170EA" w:rsidTr="0002547D">
        <w:trPr>
          <w:trHeight w:val="340"/>
        </w:trPr>
        <w:tc>
          <w:tcPr>
            <w:tcW w:w="7416" w:type="dxa"/>
          </w:tcPr>
          <w:p w:rsidR="009170EA" w:rsidRPr="009170EA" w:rsidRDefault="0002547D" w:rsidP="0002547D">
            <w:pPr>
              <w:spacing w:before="100" w:beforeAutospacing="1" w:after="100" w:afterAutospacing="1" w:line="240" w:lineRule="auto"/>
              <w:rPr>
                <w:rFonts w:ascii="Times New Roman" w:hAnsi="Times New Roman" w:cs="Times New Roman"/>
                <w:sz w:val="18"/>
                <w:szCs w:val="18"/>
              </w:rPr>
            </w:pPr>
            <w:r>
              <w:rPr>
                <w:rFonts w:ascii="Times New Roman" w:hAnsi="Times New Roman" w:cs="Times New Roman"/>
                <w:sz w:val="18"/>
                <w:szCs w:val="18"/>
              </w:rPr>
              <w:t>Strukturovaný životopis Mgr. J.Klugarové, Ph.D-</w:t>
            </w:r>
          </w:p>
        </w:tc>
        <w:tc>
          <w:tcPr>
            <w:tcW w:w="736" w:type="dxa"/>
          </w:tcPr>
          <w:p w:rsidR="009170EA" w:rsidRPr="009170EA" w:rsidRDefault="00415BD1" w:rsidP="0002547D">
            <w:pPr>
              <w:spacing w:before="100" w:beforeAutospacing="1" w:after="100" w:afterAutospacing="1" w:line="240" w:lineRule="auto"/>
              <w:rPr>
                <w:rFonts w:ascii="Times New Roman" w:hAnsi="Times New Roman" w:cs="Times New Roman"/>
                <w:sz w:val="18"/>
                <w:szCs w:val="18"/>
              </w:rPr>
            </w:pPr>
            <w:r w:rsidRPr="009170EA">
              <w:rPr>
                <w:rFonts w:ascii="Times New Roman" w:hAnsi="Times New Roman" w:cs="Times New Roman"/>
                <w:sz w:val="18"/>
                <w:szCs w:val="18"/>
              </w:rPr>
              <w:fldChar w:fldCharType="begin">
                <w:ffData>
                  <w:name w:val="Zaškrtávací32"/>
                  <w:enabled/>
                  <w:calcOnExit w:val="0"/>
                  <w:checkBox>
                    <w:sizeAuto/>
                    <w:default w:val="0"/>
                  </w:checkBox>
                </w:ffData>
              </w:fldChar>
            </w:r>
            <w:r w:rsidR="009170EA" w:rsidRPr="009170E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9170EA">
              <w:rPr>
                <w:rFonts w:ascii="Times New Roman" w:hAnsi="Times New Roman" w:cs="Times New Roman"/>
                <w:sz w:val="18"/>
                <w:szCs w:val="18"/>
              </w:rPr>
              <w:fldChar w:fldCharType="end"/>
            </w:r>
          </w:p>
        </w:tc>
        <w:tc>
          <w:tcPr>
            <w:tcW w:w="536" w:type="dxa"/>
          </w:tcPr>
          <w:p w:rsidR="009170EA" w:rsidRPr="009170EA" w:rsidRDefault="00415BD1" w:rsidP="0002547D">
            <w:pPr>
              <w:spacing w:before="100" w:beforeAutospacing="1" w:after="100" w:afterAutospacing="1" w:line="240" w:lineRule="auto"/>
              <w:rPr>
                <w:rFonts w:ascii="Times New Roman" w:hAnsi="Times New Roman" w:cs="Times New Roman"/>
                <w:sz w:val="18"/>
                <w:szCs w:val="18"/>
              </w:rPr>
            </w:pPr>
            <w:r w:rsidRPr="009170EA">
              <w:rPr>
                <w:rFonts w:ascii="Times New Roman" w:hAnsi="Times New Roman" w:cs="Times New Roman"/>
                <w:sz w:val="18"/>
                <w:szCs w:val="18"/>
              </w:rPr>
              <w:fldChar w:fldCharType="begin">
                <w:ffData>
                  <w:name w:val="Zaškrtávací33"/>
                  <w:enabled/>
                  <w:calcOnExit w:val="0"/>
                  <w:checkBox>
                    <w:sizeAuto/>
                    <w:default w:val="0"/>
                  </w:checkBox>
                </w:ffData>
              </w:fldChar>
            </w:r>
            <w:r w:rsidR="009170EA" w:rsidRPr="009170E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9170EA">
              <w:rPr>
                <w:rFonts w:ascii="Times New Roman" w:hAnsi="Times New Roman" w:cs="Times New Roman"/>
                <w:sz w:val="18"/>
                <w:szCs w:val="18"/>
              </w:rPr>
              <w:fldChar w:fldCharType="end"/>
            </w:r>
          </w:p>
        </w:tc>
        <w:tc>
          <w:tcPr>
            <w:tcW w:w="780" w:type="dxa"/>
          </w:tcPr>
          <w:p w:rsidR="009170EA" w:rsidRPr="009170EA" w:rsidRDefault="0002547D" w:rsidP="0002547D">
            <w:pPr>
              <w:spacing w:before="100" w:beforeAutospacing="1" w:after="100" w:afterAutospacing="1" w:line="240" w:lineRule="auto"/>
              <w:rPr>
                <w:rFonts w:ascii="Times New Roman" w:hAnsi="Times New Roman" w:cs="Times New Roman"/>
                <w:sz w:val="18"/>
                <w:szCs w:val="18"/>
              </w:rPr>
            </w:pPr>
            <w:r>
              <w:rPr>
                <w:rFonts w:ascii="MS Mincho" w:eastAsia="MS Mincho" w:hAnsi="MS Mincho" w:cs="Times New Roman" w:hint="eastAsia"/>
                <w:sz w:val="18"/>
                <w:szCs w:val="18"/>
              </w:rPr>
              <w:t>☒</w:t>
            </w:r>
          </w:p>
        </w:tc>
        <w:tc>
          <w:tcPr>
            <w:tcW w:w="536" w:type="dxa"/>
          </w:tcPr>
          <w:p w:rsidR="009170EA" w:rsidRPr="009170EA" w:rsidRDefault="00415BD1" w:rsidP="0002547D">
            <w:pPr>
              <w:spacing w:before="100" w:beforeAutospacing="1" w:after="100" w:afterAutospacing="1" w:line="240" w:lineRule="auto"/>
              <w:rPr>
                <w:rFonts w:ascii="Times New Roman" w:hAnsi="Times New Roman" w:cs="Times New Roman"/>
                <w:sz w:val="18"/>
                <w:szCs w:val="18"/>
              </w:rPr>
            </w:pPr>
            <w:r w:rsidRPr="009170EA">
              <w:rPr>
                <w:rFonts w:ascii="Times New Roman" w:hAnsi="Times New Roman" w:cs="Times New Roman"/>
                <w:sz w:val="18"/>
                <w:szCs w:val="18"/>
              </w:rPr>
              <w:fldChar w:fldCharType="begin">
                <w:ffData>
                  <w:name w:val="Zaškrtávací33"/>
                  <w:enabled/>
                  <w:calcOnExit w:val="0"/>
                  <w:checkBox>
                    <w:sizeAuto/>
                    <w:default w:val="0"/>
                  </w:checkBox>
                </w:ffData>
              </w:fldChar>
            </w:r>
            <w:r w:rsidR="009170EA" w:rsidRPr="009170E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9170EA">
              <w:rPr>
                <w:rFonts w:ascii="Times New Roman" w:hAnsi="Times New Roman" w:cs="Times New Roman"/>
                <w:sz w:val="18"/>
                <w:szCs w:val="18"/>
              </w:rPr>
              <w:fldChar w:fldCharType="end"/>
            </w:r>
          </w:p>
        </w:tc>
      </w:tr>
    </w:tbl>
    <w:p w:rsidR="009170EA" w:rsidRDefault="009170EA" w:rsidP="008B1EF0">
      <w:pPr>
        <w:spacing w:after="0" w:line="240" w:lineRule="auto"/>
        <w:rPr>
          <w:rFonts w:ascii="Times New Roman" w:hAnsi="Times New Roman" w:cs="Times New Roman"/>
          <w:i/>
        </w:rPr>
      </w:pPr>
      <w:r w:rsidRPr="009170EA">
        <w:rPr>
          <w:rFonts w:ascii="Times New Roman" w:hAnsi="Times New Roman" w:cs="Times New Roman"/>
        </w:rPr>
        <w:t>Etická komise prohlašuje, že byla ustavena a  pracuje podle jednacího řádu v souladu se správnou klinickou praxí (GCP) a platnými právními předpisy/</w:t>
      </w:r>
      <w:r w:rsidRPr="009170EA">
        <w:rPr>
          <w:rFonts w:ascii="Times New Roman" w:hAnsi="Times New Roman" w:cs="Times New Roman"/>
          <w:i/>
        </w:rPr>
        <w:t>The Ethics Committee hereby declares that it was established and operates in accordance with its Rules of Procedure in compliance with Good Clinical Practice and valid legal regulations:</w:t>
      </w:r>
    </w:p>
    <w:p w:rsidR="0002547D" w:rsidRPr="007D45DD" w:rsidRDefault="0002547D" w:rsidP="008B1EF0">
      <w:pPr>
        <w:spacing w:after="0" w:line="240" w:lineRule="auto"/>
        <w:rPr>
          <w:rFonts w:ascii="Times New Roman" w:eastAsia="Times New Roman" w:hAnsi="Times New Roman" w:cs="Times New Roman"/>
          <w:szCs w:val="24"/>
          <w:lang w:eastAsia="cs-CZ"/>
        </w:rPr>
      </w:pPr>
    </w:p>
    <w:p w:rsidR="0002547D" w:rsidRPr="007D45DD" w:rsidRDefault="0002547D" w:rsidP="008B1EF0">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MUDr. Jindřiška Burešová</w:t>
      </w:r>
    </w:p>
    <w:p w:rsidR="0002547D" w:rsidRPr="007D45DD" w:rsidRDefault="0002547D" w:rsidP="008B1EF0">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místopředsedkyně EK FNOL a LF UP</w:t>
      </w:r>
    </w:p>
    <w:p w:rsidR="0002547D" w:rsidRPr="007D45DD" w:rsidRDefault="0002547D" w:rsidP="008B1EF0">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02547D" w:rsidRPr="007D45DD" w:rsidRDefault="0002547D" w:rsidP="0002547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02547D" w:rsidRPr="007D45DD" w:rsidRDefault="0002547D" w:rsidP="0002547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02547D" w:rsidRPr="007D45DD" w:rsidRDefault="0002547D" w:rsidP="0002547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02547D" w:rsidRPr="007D45DD" w:rsidRDefault="0002547D" w:rsidP="0002547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02547D" w:rsidRPr="009170EA" w:rsidRDefault="0002547D" w:rsidP="0002547D">
      <w:pPr>
        <w:spacing w:before="100" w:beforeAutospacing="1" w:after="100" w:afterAutospacing="1" w:line="240" w:lineRule="auto"/>
        <w:rPr>
          <w:rFonts w:ascii="Times New Roman" w:hAnsi="Times New Roman" w:cs="Times New Roman"/>
        </w:rPr>
      </w:pPr>
    </w:p>
    <w:p w:rsidR="007D45DD" w:rsidRPr="007D45DD" w:rsidRDefault="007D45DD" w:rsidP="007D45DD">
      <w:pPr>
        <w:spacing w:after="0" w:line="240" w:lineRule="auto"/>
        <w:jc w:val="center"/>
        <w:rPr>
          <w:rFonts w:ascii="Times New Roman" w:eastAsia="Times New Roman" w:hAnsi="Times New Roman" w:cs="Times New Roman"/>
          <w:b/>
          <w:bCs/>
          <w:lang w:eastAsia="cs-CZ"/>
        </w:rPr>
      </w:pPr>
      <w:r w:rsidRPr="007D45DD">
        <w:rPr>
          <w:rFonts w:ascii="Times New Roman" w:eastAsia="Times New Roman" w:hAnsi="Times New Roman" w:cs="Times New Roman"/>
          <w:b/>
          <w:bCs/>
          <w:lang w:eastAsia="cs-CZ"/>
        </w:rPr>
        <w:lastRenderedPageBreak/>
        <w:t>STANOVISKO ETICKÉ KOMISE KE KLINICKÉMU HODNOCENÍ</w:t>
      </w:r>
    </w:p>
    <w:p w:rsidR="007D45DD" w:rsidRPr="007D45DD" w:rsidRDefault="007D45DD" w:rsidP="007D45DD">
      <w:pPr>
        <w:spacing w:after="0" w:line="240" w:lineRule="auto"/>
        <w:jc w:val="center"/>
        <w:rPr>
          <w:rFonts w:ascii="Times New Roman" w:eastAsia="Times New Roman" w:hAnsi="Times New Roman" w:cs="Times New Roman"/>
          <w:bCs/>
          <w:i/>
          <w:lang w:eastAsia="cs-CZ"/>
        </w:rPr>
      </w:pPr>
      <w:r w:rsidRPr="007D45DD">
        <w:rPr>
          <w:rFonts w:ascii="Times New Roman" w:eastAsia="Times New Roman" w:hAnsi="Times New Roman" w:cs="Times New Roman"/>
          <w:bCs/>
          <w:i/>
          <w:lang w:eastAsia="cs-CZ"/>
        </w:rPr>
        <w:t xml:space="preserve">Opinion of the Ethics Committee on Clinical Trial  </w:t>
      </w:r>
    </w:p>
    <w:p w:rsidR="007D45DD" w:rsidRPr="007D45DD" w:rsidRDefault="007D45DD" w:rsidP="007D45DD">
      <w:pPr>
        <w:spacing w:after="0" w:line="240" w:lineRule="auto"/>
        <w:jc w:val="center"/>
        <w:rPr>
          <w:rFonts w:ascii="Times New Roman" w:eastAsia="Times New Roman" w:hAnsi="Times New Roman" w:cs="Times New Roman"/>
          <w:b/>
          <w:bCs/>
          <w:i/>
          <w:lang w:eastAsia="cs-CZ"/>
        </w:rPr>
      </w:pPr>
    </w:p>
    <w:p w:rsidR="007D45DD" w:rsidRPr="007D45DD" w:rsidRDefault="00415BD1" w:rsidP="007D45DD">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D45DD" w:rsidRPr="007D45D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D45DD">
        <w:rPr>
          <w:rFonts w:ascii="Times New Roman" w:eastAsia="Times New Roman" w:hAnsi="Times New Roman" w:cs="Times New Roman"/>
          <w:lang w:eastAsia="cs-CZ"/>
        </w:rPr>
        <w:fldChar w:fldCharType="end"/>
      </w:r>
      <w:r w:rsidR="007D45DD" w:rsidRPr="007D45DD">
        <w:rPr>
          <w:rFonts w:ascii="Times New Roman" w:eastAsia="Times New Roman" w:hAnsi="Times New Roman" w:cs="Times New Roman"/>
          <w:lang w:eastAsia="cs-CZ"/>
        </w:rPr>
        <w:t xml:space="preserve">  Multicentrické KH, je požadováno stanovisko multicentrické EK pro všechna centra/</w:t>
      </w:r>
      <w:r w:rsidR="007D45DD" w:rsidRPr="007D45DD">
        <w:rPr>
          <w:rFonts w:ascii="Times New Roman" w:eastAsia="Times New Roman" w:hAnsi="Times New Roman" w:cs="Times New Roman"/>
          <w:i/>
          <w:lang w:eastAsia="cs-CZ"/>
        </w:rPr>
        <w:t>Multi-centric clinical trial, opinion issued by Ethics Committee for Multi-Centric Clinical Trials is required</w:t>
      </w:r>
    </w:p>
    <w:p w:rsidR="007D45DD" w:rsidRPr="007D45DD" w:rsidRDefault="007D45DD" w:rsidP="007D45DD">
      <w:pPr>
        <w:spacing w:after="0" w:line="240" w:lineRule="auto"/>
        <w:rPr>
          <w:rFonts w:ascii="Times New Roman" w:eastAsia="Times New Roman" w:hAnsi="Times New Roman" w:cs="Times New Roman"/>
          <w:i/>
          <w:lang w:eastAsia="cs-CZ"/>
        </w:rPr>
      </w:pPr>
      <w:r w:rsidRPr="007D45DD">
        <w:rPr>
          <w:rFonts w:ascii="Times New Roman" w:eastAsia="Times New Roman" w:hAnsi="Times New Roman" w:cs="Times New Roman"/>
          <w:lang w:eastAsia="cs-CZ"/>
        </w:rPr>
        <w:sym w:font="Wingdings 2" w:char="F054"/>
      </w:r>
      <w:r w:rsidRPr="007D45DD">
        <w:rPr>
          <w:rFonts w:ascii="Times New Roman" w:eastAsia="Times New Roman" w:hAnsi="Times New Roman" w:cs="Times New Roman"/>
          <w:lang w:eastAsia="cs-CZ"/>
        </w:rPr>
        <w:t xml:space="preserve">  Multicentrické KH, je požadováno stanovisko EK pro místní centrum (centra)/ </w:t>
      </w:r>
      <w:r w:rsidRPr="007D45DD">
        <w:rPr>
          <w:rFonts w:ascii="Times New Roman" w:eastAsia="Times New Roman" w:hAnsi="Times New Roman" w:cs="Times New Roman"/>
          <w:i/>
          <w:lang w:eastAsia="cs-CZ"/>
        </w:rPr>
        <w:t>Multi-centric clinical trial, opinion issued by local Ethics Committee(s) is required</w:t>
      </w:r>
    </w:p>
    <w:p w:rsidR="007D45DD" w:rsidRPr="007D45DD" w:rsidRDefault="00415BD1" w:rsidP="007D45DD">
      <w:pPr>
        <w:spacing w:after="0" w:line="240" w:lineRule="auto"/>
        <w:rPr>
          <w:rFonts w:ascii="Times New Roman" w:eastAsia="Times New Roman" w:hAnsi="Times New Roman" w:cs="Times New Roman"/>
          <w:i/>
          <w:lang w:eastAsia="cs-CZ"/>
        </w:rPr>
      </w:pPr>
      <w:r w:rsidRPr="007D45D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D45DD" w:rsidRPr="007D45D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D45DD">
        <w:rPr>
          <w:rFonts w:ascii="Times New Roman" w:eastAsia="Times New Roman" w:hAnsi="Times New Roman" w:cs="Times New Roman"/>
          <w:lang w:eastAsia="cs-CZ"/>
        </w:rPr>
        <w:fldChar w:fldCharType="end"/>
      </w:r>
      <w:r w:rsidR="007D45DD" w:rsidRPr="007D45DD">
        <w:rPr>
          <w:rFonts w:ascii="Times New Roman" w:eastAsia="Times New Roman" w:hAnsi="Times New Roman" w:cs="Times New Roman"/>
          <w:lang w:eastAsia="cs-CZ"/>
        </w:rPr>
        <w:t xml:space="preserve">  KH prováděné v jednom centru, požadováno stanovisko EK pro místní centrum (centra)/ </w:t>
      </w:r>
      <w:r w:rsidR="007D45DD" w:rsidRPr="007D45DD">
        <w:rPr>
          <w:rFonts w:ascii="Times New Roman" w:eastAsia="Times New Roman" w:hAnsi="Times New Roman" w:cs="Times New Roman"/>
          <w:i/>
          <w:lang w:eastAsia="cs-CZ"/>
        </w:rPr>
        <w:t>Clinical trial conducted in a single site, opinion of a local EC is required</w:t>
      </w:r>
    </w:p>
    <w:p w:rsidR="007D45DD" w:rsidRPr="007D45DD" w:rsidRDefault="007D45DD" w:rsidP="007D45DD">
      <w:pPr>
        <w:spacing w:after="0" w:line="240" w:lineRule="auto"/>
        <w:rPr>
          <w:rFonts w:ascii="Times New Roman" w:eastAsia="Times New Roman" w:hAnsi="Times New Roman" w:cs="Times New Roman"/>
          <w:b/>
          <w:bCs/>
          <w:lang w:eastAsia="cs-CZ"/>
        </w:rPr>
      </w:pPr>
    </w:p>
    <w:p w:rsidR="007D45DD" w:rsidRPr="007D45DD" w:rsidRDefault="007D45DD" w:rsidP="007D45DD">
      <w:pPr>
        <w:spacing w:after="0" w:line="240" w:lineRule="auto"/>
        <w:rPr>
          <w:rFonts w:ascii="Times New Roman" w:eastAsia="Times New Roman" w:hAnsi="Times New Roman" w:cs="Times New Roman"/>
          <w:b/>
          <w:bCs/>
          <w:lang w:eastAsia="cs-CZ"/>
        </w:rPr>
      </w:pPr>
      <w:r w:rsidRPr="007D45DD">
        <w:rPr>
          <w:rFonts w:ascii="Times New Roman" w:eastAsia="Times New Roman" w:hAnsi="Times New Roman" w:cs="Times New Roman"/>
          <w:b/>
          <w:bCs/>
          <w:lang w:eastAsia="cs-CZ"/>
        </w:rPr>
        <w:t>Číslo jednací/</w:t>
      </w:r>
      <w:r w:rsidRPr="007D45DD">
        <w:rPr>
          <w:rFonts w:ascii="Times New Roman" w:eastAsia="Times New Roman" w:hAnsi="Times New Roman" w:cs="Times New Roman"/>
          <w:i/>
          <w:lang w:eastAsia="cs-CZ"/>
        </w:rPr>
        <w:t>Reference number</w:t>
      </w:r>
      <w:r w:rsidRPr="007D45DD">
        <w:rPr>
          <w:rFonts w:ascii="Times New Roman" w:eastAsia="Times New Roman" w:hAnsi="Times New Roman" w:cs="Times New Roman"/>
          <w:lang w:eastAsia="cs-CZ"/>
        </w:rPr>
        <w:t xml:space="preserve">: </w:t>
      </w:r>
      <w:r w:rsidRPr="007D45DD">
        <w:rPr>
          <w:rFonts w:ascii="Times New Roman" w:eastAsia="Times New Roman" w:hAnsi="Times New Roman" w:cs="Times New Roman"/>
          <w:b/>
          <w:lang w:eastAsia="cs-CZ"/>
        </w:rPr>
        <w:t>6/10</w:t>
      </w:r>
    </w:p>
    <w:p w:rsidR="007D45DD" w:rsidRPr="007D45DD" w:rsidRDefault="007D45DD" w:rsidP="007D45DD">
      <w:pPr>
        <w:spacing w:after="0" w:line="240" w:lineRule="auto"/>
        <w:rPr>
          <w:rFonts w:ascii="Times New Roman" w:eastAsia="Times New Roman" w:hAnsi="Times New Roman" w:cs="Times New Roman"/>
          <w:bCs/>
          <w:lang w:eastAsia="cs-CZ"/>
        </w:rPr>
      </w:pPr>
      <w:r w:rsidRPr="007D45DD">
        <w:rPr>
          <w:rFonts w:ascii="Times New Roman" w:eastAsia="Times New Roman" w:hAnsi="Times New Roman" w:cs="Times New Roman"/>
          <w:b/>
          <w:bCs/>
          <w:lang w:eastAsia="cs-CZ"/>
        </w:rPr>
        <w:t>Název KH/</w:t>
      </w:r>
      <w:r w:rsidRPr="007D45DD">
        <w:rPr>
          <w:rFonts w:ascii="Times New Roman" w:eastAsia="Times New Roman" w:hAnsi="Times New Roman" w:cs="Times New Roman"/>
          <w:i/>
          <w:lang w:eastAsia="cs-CZ"/>
        </w:rPr>
        <w:t>Full Title of Clinical Trial</w:t>
      </w:r>
      <w:r w:rsidRPr="007D45DD">
        <w:rPr>
          <w:rFonts w:ascii="Times New Roman" w:eastAsia="Times New Roman" w:hAnsi="Times New Roman" w:cs="Times New Roman"/>
          <w:bCs/>
          <w:lang w:eastAsia="cs-CZ"/>
        </w:rPr>
        <w:t>:</w:t>
      </w:r>
    </w:p>
    <w:p w:rsidR="007D45DD" w:rsidRPr="007D45DD" w:rsidRDefault="007D45DD" w:rsidP="007D45DD">
      <w:pPr>
        <w:spacing w:after="0" w:line="240" w:lineRule="auto"/>
        <w:jc w:val="both"/>
        <w:rPr>
          <w:rFonts w:ascii="Times New Roman" w:eastAsia="Times New Roman" w:hAnsi="Times New Roman" w:cs="Times New Roman"/>
          <w:bCs/>
          <w:lang w:eastAsia="cs-CZ" w:bidi="cs-CZ"/>
        </w:rPr>
      </w:pPr>
      <w:r w:rsidRPr="007D45DD">
        <w:rPr>
          <w:rFonts w:ascii="Times New Roman" w:eastAsia="Times New Roman" w:hAnsi="Times New Roman" w:cs="Times New Roman"/>
          <w:bCs/>
          <w:lang w:eastAsia="cs-CZ" w:bidi="cs-CZ"/>
        </w:rPr>
        <w:t>Multicentrické, randomizované, dvojitě zaslepené, placebem kontrolované klinické hodnocení fáze 3 ke zhodnocení léčby přípravkem panobinostat v kombinaci s bortezomibem a dexametazonem u nemocných s relabujícím mnohočetným myelomem.</w:t>
      </w:r>
    </w:p>
    <w:p w:rsidR="007D45DD" w:rsidRPr="007D45DD" w:rsidRDefault="007D45DD" w:rsidP="007D45DD">
      <w:pPr>
        <w:spacing w:after="0" w:line="240" w:lineRule="auto"/>
        <w:jc w:val="both"/>
        <w:rPr>
          <w:rFonts w:ascii="Times New Roman" w:eastAsia="Times New Roman" w:hAnsi="Times New Roman" w:cs="Times New Roman"/>
          <w:i/>
          <w:lang w:eastAsia="cs-CZ" w:bidi="cs-CZ"/>
        </w:rPr>
      </w:pPr>
      <w:r w:rsidRPr="007D45DD">
        <w:rPr>
          <w:rFonts w:ascii="Times New Roman" w:eastAsia="Times New Roman" w:hAnsi="Times New Roman" w:cs="Times New Roman"/>
          <w:i/>
          <w:lang w:eastAsia="cs-CZ" w:bidi="cs-CZ"/>
        </w:rPr>
        <w:t>A multicenter, randomized, double-blind, placebo controlled phase III study of panobinostat in combination with bortezomib and dexamethasone in patients with relapsed multiple myeloma</w:t>
      </w:r>
    </w:p>
    <w:p w:rsidR="007D45DD" w:rsidRPr="007D45DD" w:rsidRDefault="007D45DD" w:rsidP="007D45DD">
      <w:pPr>
        <w:spacing w:after="0" w:line="240" w:lineRule="auto"/>
        <w:rPr>
          <w:rFonts w:ascii="Times New Roman" w:eastAsia="Times New Roman" w:hAnsi="Times New Roman" w:cs="Times New Roman"/>
          <w:bCs/>
          <w:lang w:eastAsia="cs-CZ"/>
        </w:rPr>
      </w:pPr>
    </w:p>
    <w:p w:rsidR="007D45DD" w:rsidRPr="007D45DD" w:rsidRDefault="007D45DD" w:rsidP="007D45DD">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b/>
          <w:bCs/>
          <w:lang w:eastAsia="cs-CZ"/>
        </w:rPr>
        <w:t xml:space="preserve">Číslo protokolu/ </w:t>
      </w:r>
      <w:r w:rsidRPr="007D45DD">
        <w:rPr>
          <w:rFonts w:ascii="Times New Roman" w:eastAsia="Times New Roman" w:hAnsi="Times New Roman" w:cs="Times New Roman"/>
          <w:i/>
          <w:lang w:eastAsia="cs-CZ"/>
        </w:rPr>
        <w:t>Protocol Code Number</w:t>
      </w:r>
      <w:r w:rsidRPr="007D45DD">
        <w:rPr>
          <w:rFonts w:ascii="Times New Roman" w:eastAsia="Times New Roman" w:hAnsi="Times New Roman" w:cs="Times New Roman"/>
          <w:lang w:eastAsia="cs-CZ"/>
        </w:rPr>
        <w:t>: CLBH589D2308</w:t>
      </w:r>
    </w:p>
    <w:p w:rsidR="007D45DD" w:rsidRPr="007D45DD" w:rsidRDefault="007D45DD" w:rsidP="007D45DD">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b/>
          <w:bCs/>
          <w:lang w:eastAsia="cs-CZ"/>
        </w:rPr>
        <w:t xml:space="preserve">EudraCT number/ </w:t>
      </w:r>
      <w:r w:rsidRPr="007D45DD">
        <w:rPr>
          <w:rFonts w:ascii="Times New Roman" w:eastAsia="Times New Roman" w:hAnsi="Times New Roman" w:cs="Times New Roman"/>
          <w:i/>
          <w:lang w:eastAsia="cs-CZ"/>
        </w:rPr>
        <w:t>EudraCT number</w:t>
      </w:r>
      <w:r w:rsidRPr="007D45DD">
        <w:rPr>
          <w:rFonts w:ascii="Times New Roman" w:eastAsia="Times New Roman" w:hAnsi="Times New Roman" w:cs="Times New Roman"/>
          <w:lang w:eastAsia="cs-CZ"/>
        </w:rPr>
        <w:t>: 2009-015507-52</w:t>
      </w:r>
    </w:p>
    <w:p w:rsidR="007D45DD" w:rsidRPr="007D45DD" w:rsidRDefault="007D45DD" w:rsidP="007D45DD">
      <w:pPr>
        <w:spacing w:after="0" w:line="240" w:lineRule="auto"/>
        <w:rPr>
          <w:rFonts w:ascii="Times New Roman" w:eastAsia="Times New Roman" w:hAnsi="Times New Roman" w:cs="Times New Roman"/>
          <w:b/>
          <w:bCs/>
          <w:lang w:eastAsia="cs-CZ"/>
        </w:rPr>
      </w:pPr>
    </w:p>
    <w:p w:rsidR="007D45DD" w:rsidRPr="007D45DD" w:rsidRDefault="007D45DD" w:rsidP="007D45DD">
      <w:pPr>
        <w:spacing w:after="0" w:line="240" w:lineRule="auto"/>
        <w:rPr>
          <w:rFonts w:ascii="Times New Roman" w:eastAsia="Times New Roman" w:hAnsi="Times New Roman" w:cs="Times New Roman"/>
          <w:bCs/>
          <w:szCs w:val="24"/>
          <w:lang w:eastAsia="cs-CZ"/>
        </w:rPr>
      </w:pPr>
      <w:r w:rsidRPr="007D45DD">
        <w:rPr>
          <w:rFonts w:ascii="Times New Roman" w:eastAsia="Times New Roman" w:hAnsi="Times New Roman" w:cs="Times New Roman"/>
          <w:b/>
          <w:bCs/>
          <w:lang w:eastAsia="cs-CZ"/>
        </w:rPr>
        <w:t>Zadavatel/</w:t>
      </w:r>
      <w:r w:rsidRPr="007D45DD">
        <w:rPr>
          <w:rFonts w:ascii="Times New Roman" w:eastAsia="Times New Roman" w:hAnsi="Times New Roman" w:cs="Times New Roman"/>
          <w:i/>
          <w:lang w:eastAsia="cs-CZ"/>
        </w:rPr>
        <w:t>Sponzor</w:t>
      </w:r>
      <w:r w:rsidRPr="007D45DD">
        <w:rPr>
          <w:rFonts w:ascii="Times New Roman" w:eastAsia="Times New Roman" w:hAnsi="Times New Roman" w:cs="Times New Roman"/>
          <w:lang w:eastAsia="cs-CZ"/>
        </w:rPr>
        <w:t xml:space="preserve">: </w:t>
      </w:r>
      <w:r w:rsidRPr="007D45DD">
        <w:rPr>
          <w:rFonts w:ascii="Times New Roman" w:eastAsia="Times New Roman" w:hAnsi="Times New Roman" w:cs="Times New Roman"/>
          <w:bCs/>
          <w:szCs w:val="24"/>
          <w:lang w:eastAsia="cs-CZ"/>
        </w:rPr>
        <w:t>Novartis s.r.o. Pharma, Na Pankráci 1724/129, 140 00 Praha 4</w:t>
      </w:r>
    </w:p>
    <w:p w:rsidR="007D45DD" w:rsidRPr="007D45DD" w:rsidRDefault="007D45DD" w:rsidP="007D45DD">
      <w:pPr>
        <w:spacing w:after="0" w:line="240" w:lineRule="auto"/>
        <w:jc w:val="both"/>
        <w:rPr>
          <w:rFonts w:ascii="Times New Roman" w:eastAsia="Times New Roman" w:hAnsi="Times New Roman" w:cs="Times New Roman"/>
          <w:bCs/>
          <w:iCs/>
          <w:lang w:eastAsia="cs-CZ"/>
        </w:rPr>
      </w:pPr>
      <w:r w:rsidRPr="007D45DD">
        <w:rPr>
          <w:rFonts w:ascii="Times New Roman" w:eastAsia="Times New Roman" w:hAnsi="Times New Roman" w:cs="Times New Roman"/>
          <w:b/>
          <w:bCs/>
          <w:lang w:eastAsia="cs-CZ"/>
        </w:rPr>
        <w:t>Žadatel/</w:t>
      </w:r>
      <w:r w:rsidRPr="007D45DD">
        <w:rPr>
          <w:rFonts w:ascii="Times New Roman" w:eastAsia="Times New Roman" w:hAnsi="Times New Roman" w:cs="Times New Roman"/>
          <w:bCs/>
          <w:i/>
          <w:lang w:eastAsia="cs-CZ"/>
        </w:rPr>
        <w:t>Applicant</w:t>
      </w:r>
      <w:r w:rsidRPr="007D45DD">
        <w:rPr>
          <w:rFonts w:ascii="Times New Roman" w:eastAsia="Times New Roman" w:hAnsi="Times New Roman" w:cs="Times New Roman"/>
          <w:bCs/>
          <w:lang w:eastAsia="cs-CZ"/>
        </w:rPr>
        <w:t xml:space="preserve">: </w:t>
      </w:r>
      <w:r w:rsidRPr="007D45DD">
        <w:rPr>
          <w:rFonts w:ascii="Times New Roman" w:eastAsia="Times New Roman" w:hAnsi="Times New Roman" w:cs="Times New Roman"/>
          <w:bCs/>
          <w:iCs/>
          <w:lang w:eastAsia="cs-CZ"/>
        </w:rPr>
        <w:t>Neox s.r.o,V Jámě 1, 110 00 Praha 1</w:t>
      </w:r>
    </w:p>
    <w:p w:rsidR="007D45DD" w:rsidRPr="007D45DD" w:rsidRDefault="007D45DD" w:rsidP="007D45DD">
      <w:pPr>
        <w:spacing w:after="0" w:line="240" w:lineRule="auto"/>
        <w:rPr>
          <w:rFonts w:ascii="Times New Roman" w:eastAsia="Times New Roman" w:hAnsi="Times New Roman" w:cs="Times New Roman"/>
          <w:bCs/>
          <w:lang w:eastAsia="cs-CZ"/>
        </w:rPr>
      </w:pPr>
    </w:p>
    <w:p w:rsidR="007D45DD" w:rsidRPr="007D45DD" w:rsidRDefault="007D45DD" w:rsidP="007D45DD">
      <w:pPr>
        <w:spacing w:after="0" w:line="240" w:lineRule="auto"/>
        <w:rPr>
          <w:rFonts w:ascii="Times New Roman" w:eastAsia="Times New Roman" w:hAnsi="Times New Roman" w:cs="Times New Roman"/>
          <w:b/>
          <w:bCs/>
          <w:lang w:eastAsia="cs-CZ"/>
        </w:rPr>
      </w:pPr>
      <w:r w:rsidRPr="007D45DD">
        <w:rPr>
          <w:rFonts w:ascii="Times New Roman" w:eastAsia="Times New Roman" w:hAnsi="Times New Roman" w:cs="Times New Roman"/>
          <w:b/>
          <w:bCs/>
          <w:lang w:eastAsia="cs-CZ"/>
        </w:rPr>
        <w:t>Datum doručení žádosti/</w:t>
      </w:r>
      <w:r w:rsidRPr="007D45DD">
        <w:rPr>
          <w:rFonts w:ascii="Times New Roman" w:eastAsia="Times New Roman" w:hAnsi="Times New Roman" w:cs="Times New Roman"/>
          <w:i/>
          <w:lang w:eastAsia="cs-CZ"/>
        </w:rPr>
        <w:t>Date of submission of the Application Form</w:t>
      </w:r>
      <w:r w:rsidRPr="007D45D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14.4.2014, 18.4.2014</w:t>
      </w:r>
    </w:p>
    <w:p w:rsidR="007D45DD" w:rsidRPr="007D45DD" w:rsidRDefault="007D45DD" w:rsidP="007D45DD">
      <w:pPr>
        <w:spacing w:after="0" w:line="240" w:lineRule="auto"/>
        <w:rPr>
          <w:rFonts w:ascii="Times New Roman" w:eastAsia="Times New Roman" w:hAnsi="Times New Roman" w:cs="Times New Roman"/>
          <w:b/>
          <w:bCs/>
          <w:lang w:eastAsia="cs-CZ"/>
        </w:rPr>
      </w:pPr>
      <w:r w:rsidRPr="007D45DD">
        <w:rPr>
          <w:rFonts w:ascii="Times New Roman" w:eastAsia="Times New Roman" w:hAnsi="Times New Roman" w:cs="Times New Roman"/>
          <w:b/>
          <w:bCs/>
          <w:lang w:eastAsia="cs-CZ"/>
        </w:rPr>
        <w:t xml:space="preserve">Datum jednání EK </w:t>
      </w:r>
      <w:r w:rsidRPr="007D45DD">
        <w:rPr>
          <w:rFonts w:ascii="Times New Roman" w:eastAsia="Times New Roman" w:hAnsi="Times New Roman" w:cs="Times New Roman"/>
          <w:lang w:eastAsia="cs-CZ"/>
        </w:rPr>
        <w:t>/</w:t>
      </w:r>
      <w:r w:rsidRPr="007D45DD">
        <w:rPr>
          <w:rFonts w:ascii="Times New Roman" w:eastAsia="Times New Roman" w:hAnsi="Times New Roman" w:cs="Times New Roman"/>
          <w:i/>
          <w:lang w:eastAsia="cs-CZ"/>
        </w:rPr>
        <w:t>Date of Ethics Committee´s session</w:t>
      </w:r>
      <w:r w:rsidRPr="007D45D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12.5.2014</w:t>
      </w:r>
    </w:p>
    <w:p w:rsidR="007D45DD" w:rsidRPr="007D45DD" w:rsidRDefault="007D45DD" w:rsidP="007D45DD">
      <w:pPr>
        <w:spacing w:after="0" w:line="240" w:lineRule="auto"/>
        <w:rPr>
          <w:rFonts w:ascii="Times New Roman" w:eastAsia="Times New Roman" w:hAnsi="Times New Roman" w:cs="Times New Roman"/>
          <w:b/>
          <w:bCs/>
          <w:i/>
          <w:lang w:eastAsia="cs-CZ"/>
        </w:rPr>
      </w:pPr>
    </w:p>
    <w:p w:rsidR="007D45DD" w:rsidRPr="007D45DD" w:rsidRDefault="007D45DD" w:rsidP="007D45DD">
      <w:pPr>
        <w:spacing w:after="0" w:line="240" w:lineRule="auto"/>
        <w:rPr>
          <w:rFonts w:ascii="Times New Roman" w:eastAsia="Times New Roman" w:hAnsi="Times New Roman" w:cs="Times New Roman"/>
          <w:b/>
          <w:bCs/>
          <w:i/>
          <w:lang w:eastAsia="cs-CZ"/>
        </w:rPr>
      </w:pPr>
      <w:r w:rsidRPr="007D45DD">
        <w:rPr>
          <w:rFonts w:ascii="Times New Roman" w:eastAsia="Times New Roman" w:hAnsi="Times New Roman" w:cs="Times New Roman"/>
          <w:b/>
          <w:bCs/>
          <w:lang w:eastAsia="cs-CZ"/>
        </w:rPr>
        <w:t>U multicentrického KH adresa multicentrické EK, ke které bylo KH předloženo/</w:t>
      </w:r>
      <w:r w:rsidRPr="007D45DD">
        <w:rPr>
          <w:rFonts w:ascii="Times New Roman" w:eastAsia="Times New Roman" w:hAnsi="Times New Roman" w:cs="Times New Roman"/>
          <w:b/>
          <w:bCs/>
          <w:i/>
          <w:lang w:eastAsia="cs-CZ"/>
        </w:rPr>
        <w:t xml:space="preserve"> </w:t>
      </w:r>
      <w:r w:rsidRPr="007D45DD">
        <w:rPr>
          <w:rFonts w:ascii="Times New Roman" w:eastAsia="Times New Roman" w:hAnsi="Times New Roman" w:cs="Times New Roman"/>
          <w:i/>
          <w:lang w:eastAsia="cs-CZ"/>
        </w:rPr>
        <w:t>F</w:t>
      </w:r>
      <w:r w:rsidRPr="007D45DD">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D45DD">
        <w:rPr>
          <w:rFonts w:ascii="Times New Roman" w:eastAsia="Times New Roman" w:hAnsi="Times New Roman" w:cs="Times New Roman"/>
          <w:lang w:val="en-US" w:eastAsia="cs-CZ"/>
        </w:rPr>
        <w:t xml:space="preserve">:  </w:t>
      </w:r>
      <w:r w:rsidRPr="007D45DD">
        <w:rPr>
          <w:rFonts w:ascii="Times New Roman" w:eastAsia="Times New Roman" w:hAnsi="Times New Roman" w:cs="Times New Roman"/>
          <w:b/>
          <w:bCs/>
          <w:i/>
          <w:lang w:eastAsia="cs-CZ"/>
        </w:rPr>
        <w:t xml:space="preserve"> </w:t>
      </w:r>
      <w:r w:rsidRPr="007D45DD">
        <w:rPr>
          <w:rFonts w:ascii="Times New Roman" w:eastAsia="Times New Roman" w:hAnsi="Times New Roman" w:cs="Times New Roman"/>
          <w:i/>
          <w:lang w:eastAsia="cs-CZ"/>
        </w:rPr>
        <w:t>VFN, Na Bojišti 1, 128 08 Praha 2</w:t>
      </w:r>
      <w:r w:rsidRPr="007D45DD">
        <w:rPr>
          <w:rFonts w:ascii="Times New Roman" w:eastAsia="Times New Roman" w:hAnsi="Times New Roman" w:cs="Times New Roman"/>
          <w:sz w:val="18"/>
          <w:szCs w:val="18"/>
          <w:lang w:eastAsia="cs-CZ"/>
        </w:rPr>
        <w:t xml:space="preserve">          </w:t>
      </w:r>
    </w:p>
    <w:p w:rsidR="007D45DD" w:rsidRPr="007D45DD" w:rsidRDefault="007D45DD" w:rsidP="007D45DD">
      <w:pPr>
        <w:spacing w:after="0" w:line="240" w:lineRule="auto"/>
        <w:rPr>
          <w:rFonts w:ascii="Times New Roman" w:eastAsia="Times New Roman" w:hAnsi="Times New Roman" w:cs="Times New Roman"/>
          <w:b/>
          <w:bCs/>
          <w:lang w:eastAsia="cs-CZ"/>
        </w:rPr>
      </w:pPr>
    </w:p>
    <w:p w:rsidR="007D45DD" w:rsidRPr="007D45DD" w:rsidRDefault="007D45DD" w:rsidP="007D45DD">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b/>
          <w:bCs/>
          <w:lang w:eastAsia="cs-CZ"/>
        </w:rPr>
        <w:t xml:space="preserve">Vyjádření EK/ </w:t>
      </w:r>
      <w:r w:rsidRPr="007D45DD">
        <w:rPr>
          <w:rFonts w:ascii="Times New Roman" w:eastAsia="Times New Roman" w:hAnsi="Times New Roman" w:cs="Times New Roman"/>
          <w:i/>
          <w:lang w:eastAsia="cs-CZ"/>
        </w:rPr>
        <w:t>Ethics Committe´s opinion</w:t>
      </w:r>
      <w:r w:rsidRPr="007D45DD">
        <w:rPr>
          <w:rFonts w:ascii="Times New Roman" w:eastAsia="Times New Roman" w:hAnsi="Times New Roman" w:cs="Times New Roman"/>
          <w:lang w:eastAsia="cs-CZ"/>
        </w:rPr>
        <w:t>:</w:t>
      </w:r>
    </w:p>
    <w:p w:rsidR="007D45DD" w:rsidRPr="007D45DD" w:rsidRDefault="007D45DD" w:rsidP="007D45DD">
      <w:pPr>
        <w:spacing w:after="0" w:line="240" w:lineRule="auto"/>
        <w:rPr>
          <w:rFonts w:ascii="Times New Roman" w:eastAsia="Times New Roman" w:hAnsi="Times New Roman" w:cs="Times New Roman"/>
          <w:i/>
          <w:lang w:eastAsia="cs-CZ"/>
        </w:rPr>
      </w:pPr>
      <w:r w:rsidRPr="007D45DD">
        <w:rPr>
          <w:rFonts w:ascii="Wingdings 2" w:eastAsia="Times New Roman" w:hAnsi="Wingdings 2" w:cs="Times New Roman"/>
          <w:bCs/>
          <w:lang w:eastAsia="cs-CZ"/>
        </w:rPr>
        <w:t></w:t>
      </w:r>
      <w:r w:rsidRPr="007D45DD">
        <w:rPr>
          <w:rFonts w:ascii="Times New Roman" w:eastAsia="Times New Roman" w:hAnsi="Times New Roman" w:cs="Times New Roman"/>
          <w:lang w:eastAsia="cs-CZ"/>
        </w:rPr>
        <w:t xml:space="preserve">  EK  vydala souhlasné stanovisko// </w:t>
      </w:r>
      <w:r w:rsidRPr="007D45DD">
        <w:rPr>
          <w:rFonts w:ascii="Times New Roman" w:eastAsia="Times New Roman" w:hAnsi="Times New Roman" w:cs="Times New Roman"/>
          <w:i/>
          <w:lang w:eastAsia="cs-CZ"/>
        </w:rPr>
        <w:t>EC issues</w:t>
      </w:r>
      <w:r w:rsidRPr="007D45DD">
        <w:rPr>
          <w:rFonts w:ascii="Times New Roman" w:eastAsia="Times New Roman" w:hAnsi="Times New Roman" w:cs="Times New Roman"/>
          <w:lang w:eastAsia="cs-CZ"/>
        </w:rPr>
        <w:t xml:space="preserve"> f</w:t>
      </w:r>
      <w:r w:rsidRPr="007D45DD">
        <w:rPr>
          <w:rFonts w:ascii="Times New Roman" w:eastAsia="Times New Roman" w:hAnsi="Times New Roman" w:cs="Times New Roman"/>
          <w:i/>
          <w:lang w:eastAsia="cs-CZ"/>
        </w:rPr>
        <w:t>avourable opinion</w:t>
      </w:r>
    </w:p>
    <w:p w:rsidR="007D45DD" w:rsidRPr="007D45DD" w:rsidRDefault="007D45DD" w:rsidP="007D45DD">
      <w:pPr>
        <w:spacing w:after="0" w:line="240" w:lineRule="auto"/>
        <w:rPr>
          <w:rFonts w:ascii="Times New Roman" w:eastAsia="Times New Roman" w:hAnsi="Times New Roman" w:cs="Times New Roman"/>
          <w:bCs/>
          <w:i/>
          <w:lang w:eastAsia="cs-CZ"/>
        </w:rPr>
      </w:pPr>
      <w:r>
        <w:rPr>
          <w:rFonts w:ascii="Wingdings 2" w:eastAsia="MS Mincho" w:hAnsi="Wingdings 2" w:cs="Times New Roman"/>
          <w:bCs/>
          <w:lang w:eastAsia="cs-CZ"/>
        </w:rPr>
        <w:t></w:t>
      </w:r>
      <w:r w:rsidRPr="007D45DD">
        <w:rPr>
          <w:rFonts w:ascii="MS Mincho" w:eastAsia="MS Mincho" w:hAnsi="MS Mincho" w:cs="Times New Roman"/>
          <w:bCs/>
          <w:lang w:eastAsia="cs-CZ"/>
        </w:rPr>
        <w:t xml:space="preserve"> </w:t>
      </w:r>
      <w:r w:rsidRPr="007D45DD">
        <w:rPr>
          <w:rFonts w:ascii="Times New Roman" w:eastAsia="Times New Roman" w:hAnsi="Times New Roman" w:cs="Times New Roman"/>
          <w:bCs/>
          <w:lang w:eastAsia="cs-CZ"/>
        </w:rPr>
        <w:t xml:space="preserve"> EK  vzala na vědomí / </w:t>
      </w:r>
      <w:r w:rsidRPr="007D45DD">
        <w:rPr>
          <w:rFonts w:ascii="Times New Roman" w:eastAsia="Times New Roman" w:hAnsi="Times New Roman" w:cs="Times New Roman"/>
          <w:bCs/>
          <w:i/>
          <w:lang w:eastAsia="cs-CZ"/>
        </w:rPr>
        <w:t>Taken into account</w:t>
      </w:r>
    </w:p>
    <w:p w:rsidR="007D45DD" w:rsidRPr="007D45DD" w:rsidRDefault="007D45DD" w:rsidP="007D45DD">
      <w:pPr>
        <w:spacing w:after="0" w:line="240" w:lineRule="auto"/>
        <w:rPr>
          <w:rFonts w:ascii="Times New Roman" w:eastAsia="Times New Roman" w:hAnsi="Times New Roman" w:cs="Times New Roman"/>
          <w:b/>
          <w:bCs/>
          <w:lang w:eastAsia="cs-CZ"/>
        </w:rPr>
      </w:pPr>
    </w:p>
    <w:p w:rsidR="007D45DD" w:rsidRPr="007D45DD" w:rsidRDefault="007D45DD" w:rsidP="007D45DD">
      <w:pPr>
        <w:spacing w:after="0" w:line="240" w:lineRule="auto"/>
        <w:rPr>
          <w:rFonts w:ascii="Times New Roman" w:eastAsia="Times New Roman" w:hAnsi="Times New Roman" w:cs="Times New Roman"/>
          <w:i/>
          <w:lang w:val="en-US" w:eastAsia="cs-CZ"/>
        </w:rPr>
      </w:pPr>
      <w:r w:rsidRPr="007D45DD">
        <w:rPr>
          <w:rFonts w:ascii="Times New Roman" w:eastAsia="Times New Roman" w:hAnsi="Times New Roman" w:cs="Times New Roman"/>
          <w:b/>
          <w:bCs/>
          <w:lang w:eastAsia="cs-CZ"/>
        </w:rPr>
        <w:t>Lhůta pro podání písemné zprávy o průběhu KH od jeho zahájení</w:t>
      </w:r>
      <w:r w:rsidRPr="007D45DD">
        <w:rPr>
          <w:rFonts w:ascii="Times New Roman" w:eastAsia="Times New Roman" w:hAnsi="Times New Roman" w:cs="Times New Roman"/>
          <w:b/>
          <w:bCs/>
          <w:lang w:val="en-US" w:eastAsia="cs-CZ"/>
        </w:rPr>
        <w:t xml:space="preserve">/ </w:t>
      </w:r>
      <w:r w:rsidRPr="007D45DD">
        <w:rPr>
          <w:rFonts w:ascii="Times New Roman" w:eastAsia="Times New Roman" w:hAnsi="Times New Roman" w:cs="Times New Roman"/>
          <w:i/>
          <w:lang w:val="en-US" w:eastAsia="cs-CZ"/>
        </w:rPr>
        <w:t>Time schedule for submission of the  written Annual Report from the CT commencement:</w:t>
      </w:r>
    </w:p>
    <w:p w:rsidR="007D45DD" w:rsidRPr="007D45DD" w:rsidRDefault="007D45DD" w:rsidP="007D45DD">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lang w:eastAsia="cs-CZ"/>
        </w:rPr>
        <w:sym w:font="Wingdings 2" w:char="F054"/>
      </w:r>
      <w:r w:rsidRPr="007D45DD">
        <w:rPr>
          <w:rFonts w:ascii="Times New Roman" w:eastAsia="Times New Roman" w:hAnsi="Times New Roman" w:cs="Times New Roman"/>
          <w:lang w:eastAsia="cs-CZ"/>
        </w:rPr>
        <w:t xml:space="preserve">   1x ročně</w:t>
      </w:r>
      <w:r w:rsidRPr="007D45DD">
        <w:rPr>
          <w:rFonts w:ascii="Times New Roman" w:eastAsia="Times New Roman" w:hAnsi="Times New Roman" w:cs="Times New Roman"/>
          <w:i/>
          <w:lang w:eastAsia="cs-CZ"/>
        </w:rPr>
        <w:t xml:space="preserve">/Once a year                   </w:t>
      </w:r>
      <w:r w:rsidR="00415BD1" w:rsidRPr="007D45D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D45DD">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7D45DD">
        <w:rPr>
          <w:rFonts w:ascii="Times New Roman" w:eastAsia="Times New Roman" w:hAnsi="Times New Roman" w:cs="Times New Roman"/>
          <w:lang w:eastAsia="cs-CZ"/>
        </w:rPr>
        <w:fldChar w:fldCharType="end"/>
      </w:r>
      <w:r w:rsidRPr="007D45DD">
        <w:rPr>
          <w:rFonts w:ascii="Times New Roman" w:eastAsia="Times New Roman" w:hAnsi="Times New Roman" w:cs="Times New Roman"/>
          <w:lang w:eastAsia="cs-CZ"/>
        </w:rPr>
        <w:t xml:space="preserve">  Jiná lhůta/</w:t>
      </w:r>
      <w:r w:rsidRPr="007D45DD">
        <w:rPr>
          <w:rFonts w:ascii="Times New Roman" w:eastAsia="Times New Roman" w:hAnsi="Times New Roman" w:cs="Times New Roman"/>
          <w:i/>
          <w:lang w:eastAsia="cs-CZ"/>
        </w:rPr>
        <w:t xml:space="preserve"> Other </w:t>
      </w:r>
      <w:r w:rsidRPr="007D45DD">
        <w:rPr>
          <w:rFonts w:ascii="Times New Roman" w:eastAsia="Times New Roman" w:hAnsi="Times New Roman" w:cs="Times New Roman"/>
          <w:lang w:eastAsia="cs-CZ"/>
        </w:rPr>
        <w:t>…………….</w:t>
      </w:r>
    </w:p>
    <w:p w:rsidR="007D45DD" w:rsidRPr="007D45DD" w:rsidRDefault="007D45DD" w:rsidP="007D45DD">
      <w:pPr>
        <w:spacing w:after="0" w:line="240" w:lineRule="auto"/>
        <w:rPr>
          <w:rFonts w:ascii="Times New Roman" w:eastAsia="Times New Roman" w:hAnsi="Times New Roman" w:cs="Times New Roman"/>
          <w:lang w:eastAsia="cs-CZ"/>
        </w:rPr>
      </w:pPr>
    </w:p>
    <w:p w:rsidR="007D45DD" w:rsidRPr="007D45DD" w:rsidRDefault="007D45DD" w:rsidP="007D45DD">
      <w:pPr>
        <w:spacing w:after="0" w:line="240" w:lineRule="auto"/>
        <w:rPr>
          <w:rFonts w:ascii="Times New Roman" w:eastAsia="Times New Roman" w:hAnsi="Times New Roman" w:cs="Times New Roman"/>
          <w:i/>
          <w:lang w:eastAsia="cs-CZ"/>
        </w:rPr>
      </w:pPr>
      <w:r w:rsidRPr="007D45DD">
        <w:rPr>
          <w:rFonts w:ascii="Times New Roman" w:eastAsia="Times New Roman" w:hAnsi="Times New Roman" w:cs="Times New Roman"/>
          <w:b/>
          <w:bCs/>
          <w:lang w:eastAsia="cs-CZ"/>
        </w:rPr>
        <w:t>Seznam míst hodnocení s označením míst, ke kterým se EK vyjádřila jako místní EK a kde vykonává dohled/</w:t>
      </w:r>
      <w:r w:rsidRPr="007D45D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D45DD" w:rsidRPr="007D45DD" w:rsidTr="007D45DD">
        <w:trPr>
          <w:trHeight w:val="454"/>
        </w:trPr>
        <w:tc>
          <w:tcPr>
            <w:tcW w:w="6108"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 xml:space="preserve">Místo hodnocení/ Jméno zkoušejícího </w:t>
            </w:r>
          </w:p>
          <w:p w:rsidR="007D45DD" w:rsidRPr="007D45DD" w:rsidRDefault="007D45DD" w:rsidP="007D45DD">
            <w:pPr>
              <w:spacing w:after="0" w:line="240" w:lineRule="auto"/>
              <w:rPr>
                <w:rFonts w:ascii="Times New Roman" w:eastAsia="Times New Roman" w:hAnsi="Times New Roman" w:cs="Times New Roman"/>
                <w:i/>
                <w:sz w:val="18"/>
                <w:szCs w:val="18"/>
                <w:lang w:eastAsia="cs-CZ"/>
              </w:rPr>
            </w:pPr>
            <w:r w:rsidRPr="007D45DD">
              <w:rPr>
                <w:rFonts w:ascii="Times New Roman" w:eastAsia="Times New Roman" w:hAnsi="Times New Roman" w:cs="Times New Roman"/>
                <w:i/>
                <w:sz w:val="18"/>
                <w:szCs w:val="18"/>
                <w:lang w:eastAsia="cs-CZ"/>
              </w:rPr>
              <w:t>Trial Site / Name of Investigator</w:t>
            </w:r>
          </w:p>
        </w:tc>
        <w:tc>
          <w:tcPr>
            <w:tcW w:w="1280" w:type="dxa"/>
          </w:tcPr>
          <w:p w:rsidR="007D45DD" w:rsidRPr="007D45DD" w:rsidRDefault="007D45DD" w:rsidP="007D45DD">
            <w:pPr>
              <w:spacing w:after="0" w:line="240" w:lineRule="auto"/>
              <w:rPr>
                <w:rFonts w:ascii="Times New Roman" w:eastAsia="Times New Roman" w:hAnsi="Times New Roman" w:cs="Times New Roman"/>
                <w:sz w:val="18"/>
                <w:szCs w:val="18"/>
                <w:vertAlign w:val="superscript"/>
                <w:lang w:eastAsia="cs-CZ"/>
              </w:rPr>
            </w:pPr>
            <w:r w:rsidRPr="007D45DD">
              <w:rPr>
                <w:rFonts w:ascii="Times New Roman" w:eastAsia="Times New Roman" w:hAnsi="Times New Roman" w:cs="Times New Roman"/>
                <w:sz w:val="18"/>
                <w:szCs w:val="18"/>
                <w:lang w:eastAsia="cs-CZ"/>
              </w:rPr>
              <w:t xml:space="preserve">Místní EK </w:t>
            </w:r>
            <w:r w:rsidRPr="007D45DD">
              <w:rPr>
                <w:rFonts w:ascii="Times New Roman" w:eastAsia="Times New Roman" w:hAnsi="Times New Roman" w:cs="Times New Roman"/>
                <w:i/>
                <w:sz w:val="18"/>
                <w:szCs w:val="18"/>
                <w:lang w:eastAsia="cs-CZ"/>
              </w:rPr>
              <w:t>Local EC</w:t>
            </w:r>
          </w:p>
        </w:tc>
        <w:tc>
          <w:tcPr>
            <w:tcW w:w="2712"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Adresa  místní EK</w:t>
            </w:r>
          </w:p>
          <w:p w:rsidR="007D45DD" w:rsidRPr="007D45DD" w:rsidRDefault="007D45DD" w:rsidP="007D45DD">
            <w:pPr>
              <w:spacing w:after="0" w:line="240" w:lineRule="auto"/>
              <w:rPr>
                <w:rFonts w:ascii="Times New Roman" w:eastAsia="Times New Roman" w:hAnsi="Times New Roman" w:cs="Times New Roman"/>
                <w:i/>
                <w:sz w:val="18"/>
                <w:szCs w:val="18"/>
                <w:lang w:eastAsia="cs-CZ"/>
              </w:rPr>
            </w:pPr>
            <w:r w:rsidRPr="007D45DD">
              <w:rPr>
                <w:rFonts w:ascii="Times New Roman" w:eastAsia="Times New Roman" w:hAnsi="Times New Roman" w:cs="Times New Roman"/>
                <w:i/>
                <w:sz w:val="18"/>
                <w:szCs w:val="18"/>
                <w:lang w:eastAsia="cs-CZ"/>
              </w:rPr>
              <w:t>Address</w:t>
            </w:r>
          </w:p>
        </w:tc>
      </w:tr>
      <w:tr w:rsidR="007D45DD" w:rsidRPr="007D45DD" w:rsidTr="007D45DD">
        <w:trPr>
          <w:trHeight w:val="312"/>
        </w:trPr>
        <w:tc>
          <w:tcPr>
            <w:tcW w:w="6108"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Prof. MUDr.Vlastimil Ščudla, CSc., III. Interní klinika FNOL</w:t>
            </w:r>
          </w:p>
        </w:tc>
        <w:tc>
          <w:tcPr>
            <w:tcW w:w="1280"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54"/>
            </w:r>
          </w:p>
        </w:tc>
        <w:tc>
          <w:tcPr>
            <w:tcW w:w="2712"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EK FNOL</w:t>
            </w:r>
          </w:p>
        </w:tc>
      </w:tr>
    </w:tbl>
    <w:p w:rsidR="007D45DD" w:rsidRPr="007D45DD" w:rsidRDefault="007D45DD" w:rsidP="007D45DD">
      <w:pPr>
        <w:spacing w:after="0" w:line="240" w:lineRule="auto"/>
        <w:rPr>
          <w:rFonts w:ascii="Times New Roman" w:eastAsia="Times New Roman" w:hAnsi="Times New Roman" w:cs="Times New Roman"/>
          <w:b/>
          <w:bCs/>
          <w:szCs w:val="24"/>
          <w:lang w:eastAsia="cs-CZ"/>
        </w:rPr>
      </w:pPr>
    </w:p>
    <w:p w:rsidR="007D45DD" w:rsidRPr="007D45DD" w:rsidRDefault="007D45DD" w:rsidP="007D45DD">
      <w:pPr>
        <w:spacing w:after="0" w:line="240" w:lineRule="auto"/>
        <w:rPr>
          <w:rFonts w:ascii="Times New Roman" w:eastAsia="Times New Roman" w:hAnsi="Times New Roman" w:cs="Times New Roman"/>
          <w:bCs/>
          <w:szCs w:val="24"/>
          <w:lang w:eastAsia="cs-CZ"/>
        </w:rPr>
      </w:pPr>
      <w:r w:rsidRPr="007D45DD">
        <w:rPr>
          <w:rFonts w:ascii="Times New Roman" w:eastAsia="Times New Roman" w:hAnsi="Times New Roman" w:cs="Times New Roman"/>
          <w:bCs/>
          <w:szCs w:val="24"/>
          <w:lang w:eastAsia="cs-CZ"/>
        </w:rPr>
        <w:t>1/2</w:t>
      </w:r>
    </w:p>
    <w:p w:rsidR="007D45DD" w:rsidRPr="007D45DD" w:rsidRDefault="007D45DD" w:rsidP="007D45DD">
      <w:pPr>
        <w:spacing w:after="0" w:line="240" w:lineRule="auto"/>
        <w:rPr>
          <w:rFonts w:ascii="Times New Roman" w:eastAsia="Times New Roman" w:hAnsi="Times New Roman" w:cs="Times New Roman"/>
          <w:b/>
          <w:bCs/>
          <w:szCs w:val="24"/>
          <w:lang w:eastAsia="cs-CZ"/>
        </w:rPr>
      </w:pPr>
    </w:p>
    <w:p w:rsidR="007D45DD" w:rsidRPr="007D45DD" w:rsidRDefault="007D45DD" w:rsidP="007D45DD">
      <w:pPr>
        <w:spacing w:after="0" w:line="240" w:lineRule="auto"/>
        <w:rPr>
          <w:rFonts w:ascii="Times New Roman" w:eastAsia="Times New Roman" w:hAnsi="Times New Roman" w:cs="Times New Roman"/>
          <w:b/>
          <w:bCs/>
          <w:szCs w:val="24"/>
          <w:lang w:eastAsia="cs-CZ"/>
        </w:rPr>
      </w:pPr>
    </w:p>
    <w:p w:rsidR="007D45DD" w:rsidRPr="007D45DD" w:rsidRDefault="007D45DD" w:rsidP="007D45DD">
      <w:pPr>
        <w:spacing w:after="0" w:line="240" w:lineRule="auto"/>
        <w:rPr>
          <w:rFonts w:ascii="Times New Roman" w:eastAsia="Times New Roman" w:hAnsi="Times New Roman" w:cs="Times New Roman"/>
          <w:bCs/>
          <w:i/>
          <w:szCs w:val="24"/>
          <w:lang w:eastAsia="cs-CZ"/>
        </w:rPr>
      </w:pPr>
      <w:r w:rsidRPr="007D45DD">
        <w:rPr>
          <w:rFonts w:ascii="Times New Roman" w:eastAsia="Times New Roman" w:hAnsi="Times New Roman" w:cs="Times New Roman"/>
          <w:b/>
          <w:bCs/>
          <w:szCs w:val="24"/>
          <w:lang w:eastAsia="cs-CZ"/>
        </w:rPr>
        <w:lastRenderedPageBreak/>
        <w:t>Seznam hodnocených dokumentů/</w:t>
      </w:r>
      <w:r w:rsidRPr="007D45DD">
        <w:rPr>
          <w:rFonts w:ascii="Times New Roman" w:eastAsia="Times New Roman" w:hAnsi="Times New Roman" w:cs="Times New Roman"/>
          <w:bCs/>
          <w:i/>
          <w:szCs w:val="24"/>
          <w:lang w:eastAsia="cs-CZ"/>
        </w:rPr>
        <w:t xml:space="preserve">List </w:t>
      </w:r>
      <w:r w:rsidRPr="007D45DD">
        <w:rPr>
          <w:rFonts w:ascii="Times New Roman" w:eastAsia="Times New Roman" w:hAnsi="Times New Roman" w:cs="Times New Roman"/>
          <w:bCs/>
          <w:i/>
          <w:szCs w:val="24"/>
          <w:lang w:val="en-US" w:eastAsia="cs-CZ"/>
        </w:rPr>
        <w:t>of all submitted documents:</w:t>
      </w:r>
    </w:p>
    <w:p w:rsidR="007D45DD" w:rsidRPr="007D45DD" w:rsidRDefault="007D45DD" w:rsidP="007D45D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D45DD" w:rsidRPr="007D45DD" w:rsidTr="007D45DD">
        <w:trPr>
          <w:cantSplit/>
          <w:trHeight w:val="454"/>
        </w:trPr>
        <w:tc>
          <w:tcPr>
            <w:tcW w:w="7416" w:type="dxa"/>
            <w:vMerge w:val="restart"/>
          </w:tcPr>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p>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sz w:val="18"/>
                <w:szCs w:val="18"/>
                <w:lang w:eastAsia="cs-CZ"/>
              </w:rPr>
              <w:t xml:space="preserve">Název dokumentu, verze, datum </w:t>
            </w:r>
          </w:p>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i/>
                <w:sz w:val="18"/>
                <w:szCs w:val="18"/>
                <w:lang w:eastAsia="cs-CZ"/>
              </w:rPr>
              <w:t>Document title, version, date</w:t>
            </w:r>
          </w:p>
        </w:tc>
        <w:tc>
          <w:tcPr>
            <w:tcW w:w="1272" w:type="dxa"/>
            <w:gridSpan w:val="2"/>
          </w:tcPr>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sz w:val="18"/>
                <w:szCs w:val="18"/>
                <w:lang w:eastAsia="cs-CZ"/>
              </w:rPr>
              <w:t>Schváleno /</w:t>
            </w:r>
            <w:r w:rsidRPr="007D45DD">
              <w:rPr>
                <w:rFonts w:ascii="Times New Roman" w:eastAsia="Times New Roman" w:hAnsi="Times New Roman" w:cs="Times New Roman"/>
                <w:b/>
                <w:bCs/>
                <w:i/>
                <w:sz w:val="18"/>
                <w:szCs w:val="18"/>
                <w:lang w:eastAsia="cs-CZ"/>
              </w:rPr>
              <w:t>Approved</w:t>
            </w:r>
          </w:p>
        </w:tc>
        <w:tc>
          <w:tcPr>
            <w:tcW w:w="1316" w:type="dxa"/>
            <w:gridSpan w:val="2"/>
          </w:tcPr>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sz w:val="18"/>
                <w:szCs w:val="18"/>
                <w:lang w:eastAsia="cs-CZ"/>
              </w:rPr>
              <w:t xml:space="preserve">Vzato na vědomí / </w:t>
            </w:r>
            <w:r w:rsidRPr="007D45DD">
              <w:rPr>
                <w:rFonts w:ascii="Times New Roman" w:eastAsia="Times New Roman" w:hAnsi="Times New Roman" w:cs="Times New Roman"/>
                <w:b/>
                <w:bCs/>
                <w:i/>
                <w:sz w:val="18"/>
                <w:szCs w:val="18"/>
                <w:lang w:eastAsia="cs-CZ"/>
              </w:rPr>
              <w:t xml:space="preserve">Taken into account </w:t>
            </w:r>
          </w:p>
        </w:tc>
      </w:tr>
      <w:tr w:rsidR="007D45DD" w:rsidRPr="007D45DD" w:rsidTr="007D45DD">
        <w:trPr>
          <w:cantSplit/>
          <w:trHeight w:val="454"/>
        </w:trPr>
        <w:tc>
          <w:tcPr>
            <w:tcW w:w="7416" w:type="dxa"/>
            <w:vMerge/>
          </w:tcPr>
          <w:p w:rsidR="007D45DD" w:rsidRPr="007D45DD" w:rsidRDefault="007D45DD" w:rsidP="007D45DD">
            <w:pPr>
              <w:spacing w:after="0" w:line="240" w:lineRule="auto"/>
              <w:rPr>
                <w:rFonts w:ascii="Times New Roman" w:eastAsia="Times New Roman" w:hAnsi="Times New Roman" w:cs="Times New Roman"/>
                <w:i/>
                <w:sz w:val="18"/>
                <w:szCs w:val="18"/>
                <w:lang w:eastAsia="cs-CZ"/>
              </w:rPr>
            </w:pPr>
          </w:p>
        </w:tc>
        <w:tc>
          <w:tcPr>
            <w:tcW w:w="736" w:type="dxa"/>
          </w:tcPr>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sz w:val="18"/>
                <w:szCs w:val="18"/>
                <w:lang w:eastAsia="cs-CZ"/>
              </w:rPr>
              <w:t>ANO</w:t>
            </w:r>
          </w:p>
          <w:p w:rsidR="007D45DD" w:rsidRPr="007D45DD" w:rsidRDefault="007D45DD" w:rsidP="007D45DD">
            <w:pPr>
              <w:spacing w:after="0" w:line="240" w:lineRule="auto"/>
              <w:rPr>
                <w:rFonts w:ascii="Times New Roman" w:eastAsia="Times New Roman" w:hAnsi="Times New Roman" w:cs="Times New Roman"/>
                <w:b/>
                <w:bCs/>
                <w:i/>
                <w:sz w:val="18"/>
                <w:szCs w:val="18"/>
                <w:lang w:eastAsia="cs-CZ"/>
              </w:rPr>
            </w:pPr>
            <w:r w:rsidRPr="007D45DD">
              <w:rPr>
                <w:rFonts w:ascii="Times New Roman" w:eastAsia="Times New Roman" w:hAnsi="Times New Roman" w:cs="Times New Roman"/>
                <w:b/>
                <w:bCs/>
                <w:i/>
                <w:sz w:val="18"/>
                <w:szCs w:val="18"/>
                <w:lang w:eastAsia="cs-CZ"/>
              </w:rPr>
              <w:t>Yes</w:t>
            </w:r>
          </w:p>
        </w:tc>
        <w:tc>
          <w:tcPr>
            <w:tcW w:w="536" w:type="dxa"/>
          </w:tcPr>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sz w:val="18"/>
                <w:szCs w:val="18"/>
                <w:lang w:eastAsia="cs-CZ"/>
              </w:rPr>
              <w:t xml:space="preserve">NE </w:t>
            </w:r>
          </w:p>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i/>
                <w:sz w:val="18"/>
                <w:szCs w:val="18"/>
                <w:lang w:eastAsia="cs-CZ"/>
              </w:rPr>
              <w:t>No</w:t>
            </w:r>
          </w:p>
        </w:tc>
        <w:tc>
          <w:tcPr>
            <w:tcW w:w="780" w:type="dxa"/>
          </w:tcPr>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sz w:val="18"/>
                <w:szCs w:val="18"/>
                <w:lang w:eastAsia="cs-CZ"/>
              </w:rPr>
              <w:t>ANO</w:t>
            </w:r>
          </w:p>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i/>
                <w:sz w:val="18"/>
                <w:szCs w:val="18"/>
                <w:lang w:eastAsia="cs-CZ"/>
              </w:rPr>
              <w:t>Yes</w:t>
            </w:r>
          </w:p>
        </w:tc>
        <w:tc>
          <w:tcPr>
            <w:tcW w:w="536" w:type="dxa"/>
          </w:tcPr>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sz w:val="18"/>
                <w:szCs w:val="18"/>
                <w:lang w:eastAsia="cs-CZ"/>
              </w:rPr>
              <w:t xml:space="preserve">NE </w:t>
            </w:r>
          </w:p>
          <w:p w:rsidR="007D45DD" w:rsidRPr="007D45DD" w:rsidRDefault="007D45DD" w:rsidP="007D45DD">
            <w:pPr>
              <w:spacing w:after="0" w:line="240" w:lineRule="auto"/>
              <w:rPr>
                <w:rFonts w:ascii="Times New Roman" w:eastAsia="Times New Roman" w:hAnsi="Times New Roman" w:cs="Times New Roman"/>
                <w:b/>
                <w:bCs/>
                <w:i/>
                <w:sz w:val="18"/>
                <w:szCs w:val="18"/>
                <w:lang w:eastAsia="cs-CZ"/>
              </w:rPr>
            </w:pPr>
            <w:r w:rsidRPr="007D45DD">
              <w:rPr>
                <w:rFonts w:ascii="Times New Roman" w:eastAsia="Times New Roman" w:hAnsi="Times New Roman" w:cs="Times New Roman"/>
                <w:b/>
                <w:bCs/>
                <w:i/>
                <w:sz w:val="18"/>
                <w:szCs w:val="18"/>
                <w:lang w:eastAsia="cs-CZ"/>
              </w:rPr>
              <w:t>No</w:t>
            </w:r>
          </w:p>
        </w:tc>
      </w:tr>
      <w:tr w:rsidR="007D45DD" w:rsidRPr="007D45DD" w:rsidTr="007D45DD">
        <w:trPr>
          <w:trHeight w:val="340"/>
        </w:trPr>
        <w:tc>
          <w:tcPr>
            <w:tcW w:w="741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Informed Consent Form, version 1.</w:t>
            </w:r>
            <w:r>
              <w:rPr>
                <w:rFonts w:ascii="Times New Roman" w:eastAsia="Times New Roman" w:hAnsi="Times New Roman" w:cs="Times New Roman"/>
                <w:sz w:val="18"/>
                <w:szCs w:val="18"/>
                <w:lang w:eastAsia="cs-CZ"/>
              </w:rPr>
              <w:t>5</w:t>
            </w:r>
            <w:r w:rsidRPr="007D45DD">
              <w:rPr>
                <w:rFonts w:ascii="Times New Roman" w:eastAsia="Times New Roman" w:hAnsi="Times New Roman" w:cs="Times New Roman"/>
                <w:sz w:val="18"/>
                <w:szCs w:val="18"/>
                <w:lang w:eastAsia="cs-CZ"/>
              </w:rPr>
              <w:t>, dated 29 Sep 2013</w:t>
            </w:r>
          </w:p>
        </w:tc>
        <w:tc>
          <w:tcPr>
            <w:tcW w:w="7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Wingdings 2" w:eastAsia="Times New Roman" w:hAnsi="Wingdings 2" w:cs="Times New Roman"/>
                <w:sz w:val="18"/>
                <w:szCs w:val="18"/>
                <w:lang w:eastAsia="cs-CZ"/>
              </w:rPr>
              <w:t></w:t>
            </w:r>
          </w:p>
        </w:tc>
        <w:tc>
          <w:tcPr>
            <w:tcW w:w="5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c>
          <w:tcPr>
            <w:tcW w:w="780"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Wingdings 2" w:eastAsia="Times New Roman" w:hAnsi="Wingdings 2" w:cs="Times New Roman"/>
                <w:sz w:val="18"/>
                <w:szCs w:val="18"/>
                <w:lang w:eastAsia="cs-CZ"/>
              </w:rPr>
              <w:sym w:font="Wingdings 2" w:char="F0A3"/>
            </w:r>
          </w:p>
        </w:tc>
        <w:tc>
          <w:tcPr>
            <w:tcW w:w="5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r>
      <w:tr w:rsidR="007D45DD" w:rsidRPr="007D45DD" w:rsidTr="007D45DD">
        <w:trPr>
          <w:trHeight w:val="340"/>
        </w:trPr>
        <w:tc>
          <w:tcPr>
            <w:tcW w:w="741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Informace ohledně Informovaného souhlasu pro pacienta ze dne 14.4.2014</w:t>
            </w:r>
          </w:p>
        </w:tc>
        <w:tc>
          <w:tcPr>
            <w:tcW w:w="736" w:type="dxa"/>
          </w:tcPr>
          <w:p w:rsidR="007D45DD" w:rsidRPr="007D45DD" w:rsidRDefault="007D45DD" w:rsidP="007D45DD">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D45DD" w:rsidRPr="007D45DD" w:rsidRDefault="007D45DD" w:rsidP="007D45DD">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7D45DD" w:rsidRPr="007D45DD" w:rsidRDefault="007D45DD" w:rsidP="007D45DD">
      <w:pPr>
        <w:spacing w:after="0" w:line="240" w:lineRule="auto"/>
        <w:rPr>
          <w:rFonts w:ascii="Times New Roman" w:eastAsia="Times New Roman" w:hAnsi="Times New Roman" w:cs="Times New Roman"/>
          <w:szCs w:val="24"/>
          <w:lang w:eastAsia="cs-CZ"/>
        </w:rPr>
      </w:pPr>
    </w:p>
    <w:p w:rsidR="007D45DD" w:rsidRPr="007D45DD" w:rsidRDefault="007D45DD" w:rsidP="007D45D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D45DD">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D45DD" w:rsidRPr="007D45DD" w:rsidRDefault="007D45DD" w:rsidP="007D45DD">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i/>
          <w:szCs w:val="24"/>
          <w:lang w:eastAsia="cs-CZ"/>
        </w:rPr>
        <w:t xml:space="preserve"> </w:t>
      </w:r>
      <w:r w:rsidRPr="007D45DD">
        <w:rPr>
          <w:rFonts w:ascii="Times New Roman" w:eastAsia="Times New Roman" w:hAnsi="Times New Roman" w:cs="Times New Roman"/>
          <w:szCs w:val="24"/>
          <w:lang w:eastAsia="cs-CZ"/>
        </w:rPr>
        <w:sym w:font="Wingdings 2" w:char="F054"/>
      </w:r>
      <w:r w:rsidRPr="007D45DD">
        <w:rPr>
          <w:rFonts w:ascii="Times New Roman" w:eastAsia="Times New Roman" w:hAnsi="Times New Roman" w:cs="Times New Roman"/>
          <w:szCs w:val="24"/>
          <w:lang w:eastAsia="cs-CZ"/>
        </w:rPr>
        <w:t xml:space="preserve"> Ano/</w:t>
      </w:r>
      <w:r w:rsidRPr="007D45DD">
        <w:rPr>
          <w:rFonts w:ascii="Times New Roman" w:eastAsia="Times New Roman" w:hAnsi="Times New Roman" w:cs="Times New Roman"/>
          <w:i/>
          <w:szCs w:val="24"/>
          <w:lang w:eastAsia="cs-CZ"/>
        </w:rPr>
        <w:t>Yes</w:t>
      </w:r>
      <w:r w:rsidRPr="007D45DD">
        <w:rPr>
          <w:rFonts w:ascii="Times New Roman" w:eastAsia="Times New Roman" w:hAnsi="Times New Roman" w:cs="Times New Roman"/>
          <w:szCs w:val="24"/>
          <w:lang w:eastAsia="cs-CZ"/>
        </w:rPr>
        <w:t xml:space="preserve">       </w:t>
      </w:r>
      <w:r w:rsidR="00415BD1" w:rsidRPr="007D45DD">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D45DD">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7D45DD">
        <w:rPr>
          <w:rFonts w:ascii="Times New Roman" w:eastAsia="Times New Roman" w:hAnsi="Times New Roman" w:cs="Times New Roman"/>
          <w:szCs w:val="24"/>
          <w:lang w:eastAsia="cs-CZ"/>
        </w:rPr>
        <w:fldChar w:fldCharType="end"/>
      </w:r>
      <w:r w:rsidRPr="007D45DD">
        <w:rPr>
          <w:rFonts w:ascii="Times New Roman" w:eastAsia="Times New Roman" w:hAnsi="Times New Roman" w:cs="Times New Roman"/>
          <w:szCs w:val="24"/>
          <w:lang w:eastAsia="cs-CZ"/>
        </w:rPr>
        <w:t>Ne/</w:t>
      </w:r>
      <w:r w:rsidRPr="007D45DD">
        <w:rPr>
          <w:rFonts w:ascii="Times New Roman" w:eastAsia="Times New Roman" w:hAnsi="Times New Roman" w:cs="Times New Roman"/>
          <w:i/>
          <w:szCs w:val="24"/>
          <w:lang w:eastAsia="cs-CZ"/>
        </w:rPr>
        <w:t>No</w:t>
      </w:r>
      <w:r w:rsidRPr="007D45DD">
        <w:rPr>
          <w:rFonts w:ascii="Times New Roman" w:eastAsia="Times New Roman" w:hAnsi="Times New Roman" w:cs="Times New Roman"/>
          <w:szCs w:val="24"/>
          <w:lang w:eastAsia="cs-CZ"/>
        </w:rPr>
        <w:t xml:space="preserve">           </w:t>
      </w:r>
    </w:p>
    <w:p w:rsidR="007D45DD" w:rsidRPr="007D45DD" w:rsidRDefault="007D45DD" w:rsidP="007D45D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p>
    <w:p w:rsidR="007D45DD" w:rsidRPr="007D45DD" w:rsidRDefault="007D45DD" w:rsidP="007D45DD">
      <w:pPr>
        <w:spacing w:after="0" w:line="240" w:lineRule="auto"/>
        <w:rPr>
          <w:rFonts w:ascii="Times New Roman" w:eastAsia="Times New Roman" w:hAnsi="Times New Roman" w:cs="Times New Roman"/>
          <w:szCs w:val="24"/>
          <w:lang w:eastAsia="cs-CZ"/>
        </w:rPr>
      </w:pPr>
    </w:p>
    <w:p w:rsidR="007D45DD" w:rsidRPr="007D45DD" w:rsidRDefault="007D45DD" w:rsidP="007D45D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ab/>
      </w:r>
    </w:p>
    <w:p w:rsidR="007D45DD" w:rsidRPr="007D45DD" w:rsidRDefault="007D45DD" w:rsidP="007D45D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MUDr. Jindřiška Burešová</w:t>
      </w:r>
    </w:p>
    <w:p w:rsidR="007D45DD" w:rsidRPr="007D45DD" w:rsidRDefault="007D45DD" w:rsidP="007D45D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místopředsedkyně EK FNOL a LF UP</w:t>
      </w:r>
    </w:p>
    <w:p w:rsidR="007D45DD" w:rsidRPr="007D45DD" w:rsidRDefault="007D45DD" w:rsidP="007D45DD">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7D45DD" w:rsidRPr="007D45DD" w:rsidRDefault="007D45DD" w:rsidP="007D45D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7D45DD" w:rsidRPr="007D45DD" w:rsidRDefault="007D45DD" w:rsidP="007D45D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7D45DD" w:rsidRPr="007D45DD" w:rsidRDefault="007D45DD" w:rsidP="007D45D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7D45DD" w:rsidRPr="007D45DD" w:rsidRDefault="007D45DD" w:rsidP="007D45D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7D45DD" w:rsidRPr="007D45DD" w:rsidRDefault="007D45DD" w:rsidP="007D45D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7D45DD" w:rsidRPr="007D45DD" w:rsidRDefault="007D45DD" w:rsidP="007D45DD">
      <w:pPr>
        <w:tabs>
          <w:tab w:val="left" w:pos="3150"/>
        </w:tabs>
        <w:spacing w:after="0" w:line="240" w:lineRule="auto"/>
        <w:rPr>
          <w:rFonts w:ascii="Times New Roman" w:eastAsia="Times New Roman" w:hAnsi="Times New Roman" w:cs="Times New Roman"/>
          <w:szCs w:val="24"/>
          <w:lang w:eastAsia="cs-CZ"/>
        </w:rPr>
      </w:pPr>
    </w:p>
    <w:p w:rsidR="007D45DD" w:rsidRPr="007D45DD" w:rsidRDefault="007D45DD" w:rsidP="007D45DD">
      <w:pPr>
        <w:spacing w:after="0" w:line="240" w:lineRule="auto"/>
        <w:rPr>
          <w:rFonts w:ascii="Times New Roman" w:eastAsia="Times New Roman" w:hAnsi="Times New Roman" w:cs="Times New Roman"/>
          <w:sz w:val="16"/>
          <w:szCs w:val="24"/>
          <w:lang w:eastAsia="cs-CZ"/>
        </w:rPr>
      </w:pPr>
    </w:p>
    <w:p w:rsidR="007D45DD" w:rsidRPr="007D45DD" w:rsidRDefault="007D45DD" w:rsidP="007D45DD">
      <w:pPr>
        <w:spacing w:after="0" w:line="240" w:lineRule="auto"/>
        <w:rPr>
          <w:rFonts w:ascii="Times New Roman" w:eastAsia="Times New Roman" w:hAnsi="Times New Roman" w:cs="Times New Roman"/>
          <w:i/>
          <w:sz w:val="16"/>
          <w:szCs w:val="24"/>
          <w:lang w:eastAsia="cs-CZ"/>
        </w:rPr>
      </w:pPr>
    </w:p>
    <w:p w:rsidR="007D45DD" w:rsidRPr="007D45DD" w:rsidRDefault="007D45DD" w:rsidP="007D45DD">
      <w:pPr>
        <w:spacing w:after="0" w:line="240" w:lineRule="auto"/>
        <w:rPr>
          <w:rFonts w:ascii="Times New Roman" w:eastAsia="Times New Roman" w:hAnsi="Times New Roman" w:cs="Times New Roman"/>
          <w:lang w:eastAsia="cs-CZ"/>
        </w:rPr>
      </w:pPr>
    </w:p>
    <w:p w:rsidR="007D45DD" w:rsidRPr="007D45DD" w:rsidRDefault="007D45DD" w:rsidP="007D45DD">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lang w:eastAsia="cs-CZ"/>
        </w:rPr>
        <w:t>2/2</w:t>
      </w:r>
    </w:p>
    <w:p w:rsidR="007D45DD" w:rsidRPr="007D45DD" w:rsidRDefault="007D45DD" w:rsidP="007D45DD">
      <w:pPr>
        <w:spacing w:after="0" w:line="240" w:lineRule="auto"/>
        <w:rPr>
          <w:rFonts w:ascii="Times New Roman" w:eastAsia="Times New Roman" w:hAnsi="Times New Roman" w:cs="Times New Roman"/>
          <w:sz w:val="24"/>
          <w:szCs w:val="24"/>
          <w:lang w:eastAsia="cs-CZ"/>
        </w:rPr>
      </w:pPr>
    </w:p>
    <w:p w:rsidR="007D45DD" w:rsidRPr="007D45DD" w:rsidRDefault="007D45DD" w:rsidP="007D45DD">
      <w:pPr>
        <w:tabs>
          <w:tab w:val="left" w:pos="9212"/>
          <w:tab w:val="left" w:pos="10652"/>
        </w:tabs>
        <w:spacing w:after="0" w:line="240" w:lineRule="auto"/>
        <w:rPr>
          <w:rFonts w:ascii="Times New Roman" w:eastAsia="Times New Roman" w:hAnsi="Times New Roman" w:cs="Times New Roman"/>
          <w:szCs w:val="24"/>
          <w:lang w:eastAsia="cs-CZ"/>
        </w:rPr>
      </w:pPr>
    </w:p>
    <w:p w:rsidR="007D45DD" w:rsidRPr="007D45DD" w:rsidRDefault="007D45DD" w:rsidP="007D45DD">
      <w:pPr>
        <w:tabs>
          <w:tab w:val="left" w:pos="9212"/>
          <w:tab w:val="left" w:pos="10652"/>
        </w:tabs>
        <w:spacing w:after="0" w:line="240" w:lineRule="auto"/>
        <w:rPr>
          <w:rFonts w:ascii="Times New Roman" w:eastAsia="Times New Roman" w:hAnsi="Times New Roman" w:cs="Times New Roman"/>
          <w:szCs w:val="24"/>
          <w:lang w:eastAsia="cs-CZ"/>
        </w:rPr>
      </w:pPr>
    </w:p>
    <w:p w:rsidR="007D45DD" w:rsidRPr="007D45DD" w:rsidRDefault="007D45DD" w:rsidP="007D45DD">
      <w:pPr>
        <w:tabs>
          <w:tab w:val="left" w:pos="9212"/>
          <w:tab w:val="left" w:pos="10652"/>
        </w:tabs>
        <w:spacing w:after="0" w:line="240" w:lineRule="auto"/>
        <w:rPr>
          <w:rFonts w:ascii="Times New Roman" w:eastAsia="Times New Roman" w:hAnsi="Times New Roman" w:cs="Times New Roman"/>
          <w:szCs w:val="24"/>
          <w:lang w:eastAsia="cs-CZ"/>
        </w:rPr>
      </w:pPr>
    </w:p>
    <w:p w:rsidR="007D45DD" w:rsidRDefault="007D45DD"/>
    <w:p w:rsidR="007D45DD" w:rsidRDefault="007D45DD"/>
    <w:p w:rsidR="007D45DD" w:rsidRDefault="007D45DD"/>
    <w:p w:rsidR="007D45DD" w:rsidRDefault="007D45DD"/>
    <w:p w:rsidR="007D45DD" w:rsidRDefault="007D45DD"/>
    <w:p w:rsidR="007D45DD" w:rsidRDefault="007D45DD"/>
    <w:p w:rsidR="007D45DD" w:rsidRDefault="007D45DD"/>
    <w:p w:rsidR="007D45DD" w:rsidRDefault="007D45DD"/>
    <w:p w:rsidR="007D45DD" w:rsidRPr="007D45DD" w:rsidRDefault="007D45DD" w:rsidP="007D45DD">
      <w:pPr>
        <w:spacing w:after="0" w:line="240" w:lineRule="auto"/>
        <w:jc w:val="center"/>
        <w:rPr>
          <w:rFonts w:ascii="Times New Roman" w:eastAsia="Times New Roman" w:hAnsi="Times New Roman" w:cs="Times New Roman"/>
          <w:b/>
          <w:bCs/>
          <w:lang w:eastAsia="cs-CZ"/>
        </w:rPr>
      </w:pPr>
      <w:r w:rsidRPr="007D45DD">
        <w:rPr>
          <w:rFonts w:ascii="Times New Roman" w:eastAsia="Times New Roman" w:hAnsi="Times New Roman" w:cs="Times New Roman"/>
          <w:b/>
          <w:bCs/>
          <w:lang w:eastAsia="cs-CZ"/>
        </w:rPr>
        <w:lastRenderedPageBreak/>
        <w:t>STANOVISKO ETICKÉ KOMISE KE KLINICKÉMU HODNOCENÍ</w:t>
      </w:r>
    </w:p>
    <w:p w:rsidR="007D45DD" w:rsidRPr="007D45DD" w:rsidRDefault="007D45DD" w:rsidP="007D45DD">
      <w:pPr>
        <w:spacing w:after="0" w:line="240" w:lineRule="auto"/>
        <w:jc w:val="center"/>
        <w:rPr>
          <w:rFonts w:ascii="Times New Roman" w:eastAsia="Times New Roman" w:hAnsi="Times New Roman" w:cs="Times New Roman"/>
          <w:bCs/>
          <w:i/>
          <w:lang w:eastAsia="cs-CZ"/>
        </w:rPr>
      </w:pPr>
      <w:r w:rsidRPr="007D45DD">
        <w:rPr>
          <w:rFonts w:ascii="Times New Roman" w:eastAsia="Times New Roman" w:hAnsi="Times New Roman" w:cs="Times New Roman"/>
          <w:bCs/>
          <w:i/>
          <w:lang w:eastAsia="cs-CZ"/>
        </w:rPr>
        <w:t xml:space="preserve">Opinion of the Ethics Committee on Clinical Trial  </w:t>
      </w:r>
    </w:p>
    <w:p w:rsidR="007D45DD" w:rsidRPr="007D45DD" w:rsidRDefault="007D45DD" w:rsidP="007D45DD">
      <w:pPr>
        <w:spacing w:after="0" w:line="240" w:lineRule="auto"/>
        <w:jc w:val="center"/>
        <w:rPr>
          <w:rFonts w:ascii="Times New Roman" w:eastAsia="Times New Roman" w:hAnsi="Times New Roman" w:cs="Times New Roman"/>
          <w:b/>
          <w:bCs/>
          <w:i/>
          <w:lang w:eastAsia="cs-CZ"/>
        </w:rPr>
      </w:pPr>
    </w:p>
    <w:p w:rsidR="007D45DD" w:rsidRPr="007D45DD" w:rsidRDefault="007D45DD" w:rsidP="007D45DD">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lang w:eastAsia="cs-CZ"/>
        </w:rPr>
        <w:sym w:font="Wingdings 2" w:char="F054"/>
      </w:r>
      <w:r w:rsidRPr="007D45DD">
        <w:rPr>
          <w:rFonts w:ascii="Times New Roman" w:eastAsia="Times New Roman" w:hAnsi="Times New Roman" w:cs="Times New Roman"/>
          <w:lang w:eastAsia="cs-CZ"/>
        </w:rPr>
        <w:t xml:space="preserve">  Multicentrické KH, je požadováno stanovisko multicentrické EK pro všechna centra/</w:t>
      </w:r>
      <w:r w:rsidRPr="007D45DD">
        <w:rPr>
          <w:rFonts w:ascii="Times New Roman" w:eastAsia="Times New Roman" w:hAnsi="Times New Roman" w:cs="Times New Roman"/>
          <w:i/>
          <w:lang w:eastAsia="cs-CZ"/>
        </w:rPr>
        <w:t>Multi-centric clinical trial, opinion issued by Ethics Committee for Multi-Centric Clinical Trials is required</w:t>
      </w:r>
    </w:p>
    <w:p w:rsidR="007D45DD" w:rsidRPr="007D45DD" w:rsidRDefault="007D45DD" w:rsidP="007D45DD">
      <w:pPr>
        <w:spacing w:after="0" w:line="240" w:lineRule="auto"/>
        <w:rPr>
          <w:rFonts w:ascii="Times New Roman" w:eastAsia="Times New Roman" w:hAnsi="Times New Roman" w:cs="Times New Roman"/>
          <w:i/>
          <w:lang w:eastAsia="cs-CZ"/>
        </w:rPr>
      </w:pPr>
      <w:r w:rsidRPr="007D45DD">
        <w:rPr>
          <w:rFonts w:ascii="Times New Roman" w:eastAsia="Times New Roman" w:hAnsi="Times New Roman" w:cs="Times New Roman"/>
          <w:lang w:eastAsia="cs-CZ"/>
        </w:rPr>
        <w:sym w:font="Wingdings 2" w:char="F054"/>
      </w:r>
      <w:r w:rsidRPr="007D45DD">
        <w:rPr>
          <w:rFonts w:ascii="Times New Roman" w:eastAsia="Times New Roman" w:hAnsi="Times New Roman" w:cs="Times New Roman"/>
          <w:lang w:eastAsia="cs-CZ"/>
        </w:rPr>
        <w:t xml:space="preserve">  Multicentrické KH, je požadováno stanovisko EK pro místní centrum (centra)/ </w:t>
      </w:r>
      <w:r w:rsidRPr="007D45DD">
        <w:rPr>
          <w:rFonts w:ascii="Times New Roman" w:eastAsia="Times New Roman" w:hAnsi="Times New Roman" w:cs="Times New Roman"/>
          <w:i/>
          <w:lang w:eastAsia="cs-CZ"/>
        </w:rPr>
        <w:t>Multi-centric clinical trial, opinion issued by local Ethics Committee(s) is required</w:t>
      </w:r>
    </w:p>
    <w:p w:rsidR="007D45DD" w:rsidRPr="007D45DD" w:rsidRDefault="00415BD1" w:rsidP="007D45DD">
      <w:pPr>
        <w:spacing w:after="0" w:line="240" w:lineRule="auto"/>
        <w:rPr>
          <w:rFonts w:ascii="Times New Roman" w:eastAsia="Times New Roman" w:hAnsi="Times New Roman" w:cs="Times New Roman"/>
          <w:i/>
          <w:lang w:eastAsia="cs-CZ"/>
        </w:rPr>
      </w:pPr>
      <w:r w:rsidRPr="007D45D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D45DD" w:rsidRPr="007D45D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D45DD">
        <w:rPr>
          <w:rFonts w:ascii="Times New Roman" w:eastAsia="Times New Roman" w:hAnsi="Times New Roman" w:cs="Times New Roman"/>
          <w:lang w:eastAsia="cs-CZ"/>
        </w:rPr>
        <w:fldChar w:fldCharType="end"/>
      </w:r>
      <w:r w:rsidR="007D45DD" w:rsidRPr="007D45DD">
        <w:rPr>
          <w:rFonts w:ascii="Times New Roman" w:eastAsia="Times New Roman" w:hAnsi="Times New Roman" w:cs="Times New Roman"/>
          <w:lang w:eastAsia="cs-CZ"/>
        </w:rPr>
        <w:t xml:space="preserve">  KH prováděné v jednom centru, požadováno stanovisko EK pro místní centrum (centra)/ </w:t>
      </w:r>
      <w:r w:rsidR="007D45DD" w:rsidRPr="007D45DD">
        <w:rPr>
          <w:rFonts w:ascii="Times New Roman" w:eastAsia="Times New Roman" w:hAnsi="Times New Roman" w:cs="Times New Roman"/>
          <w:i/>
          <w:lang w:eastAsia="cs-CZ"/>
        </w:rPr>
        <w:t>Clinical trial conducted in a single site, opinion of a local EC is required</w:t>
      </w:r>
    </w:p>
    <w:p w:rsidR="007D45DD" w:rsidRPr="007D45DD" w:rsidRDefault="007D45DD" w:rsidP="007D45DD">
      <w:pPr>
        <w:spacing w:after="0" w:line="240" w:lineRule="auto"/>
        <w:rPr>
          <w:rFonts w:ascii="Times New Roman" w:eastAsia="Times New Roman" w:hAnsi="Times New Roman" w:cs="Times New Roman"/>
          <w:b/>
          <w:bCs/>
          <w:lang w:eastAsia="cs-CZ"/>
        </w:rPr>
      </w:pPr>
    </w:p>
    <w:p w:rsidR="007D45DD" w:rsidRPr="007D45DD" w:rsidRDefault="007D45DD" w:rsidP="007D45DD">
      <w:pPr>
        <w:spacing w:after="0" w:line="240" w:lineRule="auto"/>
        <w:rPr>
          <w:rFonts w:ascii="Times New Roman" w:eastAsia="Times New Roman" w:hAnsi="Times New Roman" w:cs="Times New Roman"/>
          <w:b/>
          <w:bCs/>
          <w:lang w:eastAsia="cs-CZ"/>
        </w:rPr>
      </w:pPr>
      <w:r w:rsidRPr="007D45DD">
        <w:rPr>
          <w:rFonts w:ascii="Times New Roman" w:eastAsia="Times New Roman" w:hAnsi="Times New Roman" w:cs="Times New Roman"/>
          <w:b/>
          <w:bCs/>
          <w:lang w:eastAsia="cs-CZ"/>
        </w:rPr>
        <w:t>Číslo jednací/</w:t>
      </w:r>
      <w:r w:rsidRPr="007D45DD">
        <w:rPr>
          <w:rFonts w:ascii="Times New Roman" w:eastAsia="Times New Roman" w:hAnsi="Times New Roman" w:cs="Times New Roman"/>
          <w:i/>
          <w:lang w:eastAsia="cs-CZ"/>
        </w:rPr>
        <w:t>Reference number</w:t>
      </w:r>
      <w:r w:rsidRPr="007D45DD">
        <w:rPr>
          <w:rFonts w:ascii="Times New Roman" w:eastAsia="Times New Roman" w:hAnsi="Times New Roman" w:cs="Times New Roman"/>
          <w:lang w:eastAsia="cs-CZ"/>
        </w:rPr>
        <w:t xml:space="preserve">:  </w:t>
      </w:r>
      <w:r w:rsidRPr="007D45DD">
        <w:rPr>
          <w:rFonts w:ascii="Times New Roman" w:eastAsia="Times New Roman" w:hAnsi="Times New Roman" w:cs="Times New Roman"/>
          <w:b/>
          <w:lang w:eastAsia="cs-CZ"/>
        </w:rPr>
        <w:t>91/10 MEK 23</w:t>
      </w:r>
    </w:p>
    <w:p w:rsidR="007D45DD" w:rsidRPr="007D45DD" w:rsidRDefault="007D45DD" w:rsidP="007D45DD">
      <w:pPr>
        <w:spacing w:after="0" w:line="240" w:lineRule="auto"/>
        <w:rPr>
          <w:rFonts w:ascii="Times New Roman" w:eastAsia="Times New Roman" w:hAnsi="Times New Roman" w:cs="Times New Roman"/>
          <w:bCs/>
          <w:lang w:eastAsia="cs-CZ"/>
        </w:rPr>
      </w:pPr>
      <w:r w:rsidRPr="007D45DD">
        <w:rPr>
          <w:rFonts w:ascii="Times New Roman" w:eastAsia="Times New Roman" w:hAnsi="Times New Roman" w:cs="Times New Roman"/>
          <w:b/>
          <w:bCs/>
          <w:lang w:eastAsia="cs-CZ"/>
        </w:rPr>
        <w:t>Název KH/</w:t>
      </w:r>
      <w:r w:rsidRPr="007D45DD">
        <w:rPr>
          <w:rFonts w:ascii="Times New Roman" w:eastAsia="Times New Roman" w:hAnsi="Times New Roman" w:cs="Times New Roman"/>
          <w:i/>
          <w:lang w:eastAsia="cs-CZ"/>
        </w:rPr>
        <w:t>Full Title of Clinical Trial</w:t>
      </w:r>
      <w:r w:rsidRPr="007D45DD">
        <w:rPr>
          <w:rFonts w:ascii="Times New Roman" w:eastAsia="Times New Roman" w:hAnsi="Times New Roman" w:cs="Times New Roman"/>
          <w:bCs/>
          <w:lang w:eastAsia="cs-CZ"/>
        </w:rPr>
        <w:t>:</w:t>
      </w:r>
    </w:p>
    <w:p w:rsidR="007D45DD" w:rsidRPr="007D45DD" w:rsidRDefault="007D45DD" w:rsidP="007D45DD">
      <w:pPr>
        <w:spacing w:after="0" w:line="240" w:lineRule="auto"/>
        <w:jc w:val="both"/>
        <w:rPr>
          <w:rFonts w:ascii="Times New Roman" w:eastAsia="Times New Roman" w:hAnsi="Times New Roman" w:cs="Times New Roman"/>
          <w:lang w:eastAsia="cs-CZ"/>
        </w:rPr>
      </w:pPr>
      <w:r w:rsidRPr="007D45DD">
        <w:rPr>
          <w:rFonts w:ascii="Times New Roman" w:eastAsia="Times New Roman" w:hAnsi="Times New Roman" w:cs="Times New Roman"/>
          <w:lang w:eastAsia="cs-CZ"/>
        </w:rPr>
        <w:t xml:space="preserve">Randomizovaná, tříramenná, multicentrická studie fáze III ověřující účinnost a bezpečnost T-DM1 v kombinaci s pertuzumabem, nebo T-DM1 v kombinaci s placebem pertuzumabu (zaslepeně pro pertuzumab), oproti kombinaci trastuzumab s taxany v první linii léčby HER2 pozitivního progresivního nebo recidivujícího, lokálně pokročilého nebo metastazujícího karcinomu prsu (MBC) </w:t>
      </w:r>
    </w:p>
    <w:p w:rsidR="007D45DD" w:rsidRPr="007D45DD" w:rsidRDefault="007D45DD" w:rsidP="007D45DD">
      <w:pPr>
        <w:spacing w:after="0" w:line="240" w:lineRule="auto"/>
        <w:jc w:val="both"/>
        <w:rPr>
          <w:rFonts w:ascii="Times New Roman" w:eastAsia="Times New Roman" w:hAnsi="Times New Roman" w:cs="Times New Roman"/>
          <w:i/>
          <w:lang w:eastAsia="cs-CZ"/>
        </w:rPr>
      </w:pPr>
      <w:r w:rsidRPr="007D45DD">
        <w:rPr>
          <w:rFonts w:ascii="Times New Roman" w:eastAsia="Times New Roman" w:hAnsi="Times New Roman" w:cs="Times New Roman"/>
          <w:i/>
          <w:lang w:eastAsia="cs-CZ"/>
        </w:rPr>
        <w:t>A randomized, 3 arm, multicentre, phase III study to evaluate the efficacy and the safety of T-DM1 combined with pertuzumab or T-DM1 combined with pertuzumab-placebo (blinded for pertuzumab), versus the combination of trastuzumab plus taxane, as first line treatment in HER2- positive progressive or recurrent locally advanced or metastatic breast cancer (MBC)</w:t>
      </w:r>
    </w:p>
    <w:p w:rsidR="007D45DD" w:rsidRPr="007D45DD" w:rsidRDefault="007D45DD" w:rsidP="007D45DD">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b/>
          <w:bCs/>
          <w:lang w:eastAsia="cs-CZ"/>
        </w:rPr>
        <w:t xml:space="preserve">Číslo protokolu/ </w:t>
      </w:r>
      <w:r w:rsidRPr="007D45DD">
        <w:rPr>
          <w:rFonts w:ascii="Times New Roman" w:eastAsia="Times New Roman" w:hAnsi="Times New Roman" w:cs="Times New Roman"/>
          <w:i/>
          <w:lang w:eastAsia="cs-CZ"/>
        </w:rPr>
        <w:t>Protocol Code Number</w:t>
      </w:r>
      <w:r w:rsidRPr="007D45DD">
        <w:rPr>
          <w:rFonts w:ascii="Times New Roman" w:eastAsia="Times New Roman" w:hAnsi="Times New Roman" w:cs="Times New Roman"/>
          <w:lang w:eastAsia="cs-CZ"/>
        </w:rPr>
        <w:t xml:space="preserve">: BO22589 </w:t>
      </w:r>
      <w:r w:rsidRPr="007D45DD">
        <w:rPr>
          <w:rFonts w:ascii="Times New Roman" w:eastAsia="Times New Roman" w:hAnsi="Times New Roman" w:cs="Times New Roman"/>
          <w:b/>
          <w:lang w:eastAsia="cs-CZ"/>
        </w:rPr>
        <w:t>B</w:t>
      </w:r>
      <w:r w:rsidRPr="007D45DD">
        <w:rPr>
          <w:rFonts w:ascii="Times New Roman" w:eastAsia="Times New Roman" w:hAnsi="Times New Roman" w:cs="Times New Roman"/>
          <w:lang w:eastAsia="cs-CZ"/>
        </w:rPr>
        <w:t xml:space="preserve">/ TDM4788g </w:t>
      </w:r>
      <w:r w:rsidRPr="007D45DD">
        <w:rPr>
          <w:rFonts w:ascii="Times New Roman" w:eastAsia="Times New Roman" w:hAnsi="Times New Roman" w:cs="Times New Roman"/>
          <w:b/>
          <w:lang w:eastAsia="cs-CZ"/>
        </w:rPr>
        <w:t>B-EU</w:t>
      </w:r>
      <w:r w:rsidRPr="007D45DD">
        <w:rPr>
          <w:rFonts w:ascii="Times New Roman" w:eastAsia="Times New Roman" w:hAnsi="Times New Roman" w:cs="Times New Roman"/>
          <w:i/>
          <w:sz w:val="24"/>
          <w:szCs w:val="24"/>
          <w:lang w:eastAsia="cs-CZ"/>
        </w:rPr>
        <w:t xml:space="preserve">                               </w:t>
      </w:r>
    </w:p>
    <w:p w:rsidR="007D45DD" w:rsidRPr="007D45DD" w:rsidRDefault="007D45DD" w:rsidP="007D45DD">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b/>
          <w:bCs/>
          <w:lang w:eastAsia="cs-CZ"/>
        </w:rPr>
        <w:t xml:space="preserve">EudraCT number/ </w:t>
      </w:r>
      <w:r w:rsidRPr="007D45DD">
        <w:rPr>
          <w:rFonts w:ascii="Times New Roman" w:eastAsia="Times New Roman" w:hAnsi="Times New Roman" w:cs="Times New Roman"/>
          <w:i/>
          <w:lang w:eastAsia="cs-CZ"/>
        </w:rPr>
        <w:t>EudraCT number</w:t>
      </w:r>
      <w:r w:rsidRPr="007D45DD">
        <w:rPr>
          <w:rFonts w:ascii="Times New Roman" w:eastAsia="Times New Roman" w:hAnsi="Times New Roman" w:cs="Times New Roman"/>
          <w:lang w:eastAsia="cs-CZ"/>
        </w:rPr>
        <w:t>: 2009-017905-13</w:t>
      </w:r>
    </w:p>
    <w:p w:rsidR="007D45DD" w:rsidRPr="007D45DD" w:rsidRDefault="007D45DD" w:rsidP="007D45DD">
      <w:pPr>
        <w:spacing w:after="0" w:line="240" w:lineRule="auto"/>
        <w:rPr>
          <w:rFonts w:ascii="Times New Roman" w:eastAsia="Times New Roman" w:hAnsi="Times New Roman" w:cs="Times New Roman"/>
          <w:b/>
          <w:bCs/>
          <w:lang w:eastAsia="cs-CZ"/>
        </w:rPr>
      </w:pPr>
    </w:p>
    <w:p w:rsidR="007D45DD" w:rsidRPr="007D45DD" w:rsidRDefault="007D45DD" w:rsidP="007D45DD">
      <w:pPr>
        <w:spacing w:after="0" w:line="240" w:lineRule="auto"/>
        <w:jc w:val="both"/>
        <w:rPr>
          <w:rFonts w:ascii="Times New Roman" w:eastAsia="Times New Roman" w:hAnsi="Times New Roman" w:cs="Times New Roman"/>
          <w:lang w:eastAsia="cs-CZ"/>
        </w:rPr>
      </w:pPr>
      <w:r w:rsidRPr="007D45DD">
        <w:rPr>
          <w:rFonts w:ascii="Times New Roman" w:eastAsia="Times New Roman" w:hAnsi="Times New Roman" w:cs="Times New Roman"/>
          <w:b/>
          <w:bCs/>
          <w:lang w:eastAsia="cs-CZ"/>
        </w:rPr>
        <w:t>Zadavatel/</w:t>
      </w:r>
      <w:r w:rsidRPr="007D45DD">
        <w:rPr>
          <w:rFonts w:ascii="Times New Roman" w:eastAsia="Times New Roman" w:hAnsi="Times New Roman" w:cs="Times New Roman"/>
          <w:i/>
          <w:lang w:eastAsia="cs-CZ"/>
        </w:rPr>
        <w:t>Sponzor</w:t>
      </w:r>
      <w:r w:rsidRPr="007D45DD">
        <w:rPr>
          <w:rFonts w:ascii="Times New Roman" w:eastAsia="Times New Roman" w:hAnsi="Times New Roman" w:cs="Times New Roman"/>
          <w:lang w:eastAsia="cs-CZ"/>
        </w:rPr>
        <w:t>: F. Hoffmann-La Roche Ltd.,Grenzacherstrasse 124, CH-4070, Basel, Švýcarsko</w:t>
      </w:r>
    </w:p>
    <w:p w:rsidR="00D66A3D" w:rsidRDefault="007D45DD" w:rsidP="007D45DD">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b/>
          <w:bCs/>
          <w:lang w:eastAsia="cs-CZ"/>
        </w:rPr>
        <w:t>Žadatel/</w:t>
      </w:r>
      <w:r w:rsidRPr="007D45DD">
        <w:rPr>
          <w:rFonts w:ascii="Times New Roman" w:eastAsia="Times New Roman" w:hAnsi="Times New Roman" w:cs="Times New Roman"/>
          <w:bCs/>
          <w:i/>
          <w:lang w:eastAsia="cs-CZ"/>
        </w:rPr>
        <w:t>Applicant</w:t>
      </w:r>
      <w:r w:rsidRPr="007D45DD">
        <w:rPr>
          <w:rFonts w:ascii="Times New Roman" w:eastAsia="Times New Roman" w:hAnsi="Times New Roman" w:cs="Times New Roman"/>
          <w:bCs/>
          <w:lang w:eastAsia="cs-CZ"/>
        </w:rPr>
        <w:t xml:space="preserve">: </w:t>
      </w:r>
      <w:r w:rsidR="00D66A3D">
        <w:rPr>
          <w:rFonts w:ascii="Times New Roman" w:eastAsia="Times New Roman" w:hAnsi="Times New Roman" w:cs="Times New Roman"/>
          <w:lang w:eastAsia="cs-CZ"/>
        </w:rPr>
        <w:t xml:space="preserve">Quintiles Czech Republic s.r.o., Radlická 714/113a, 158 00 </w:t>
      </w:r>
      <w:r w:rsidRPr="007D45DD">
        <w:rPr>
          <w:rFonts w:ascii="Times New Roman" w:eastAsia="Times New Roman" w:hAnsi="Times New Roman" w:cs="Times New Roman"/>
          <w:lang w:eastAsia="cs-CZ"/>
        </w:rPr>
        <w:t xml:space="preserve">Praha </w:t>
      </w:r>
      <w:r w:rsidR="00D66A3D">
        <w:rPr>
          <w:rFonts w:ascii="Times New Roman" w:eastAsia="Times New Roman" w:hAnsi="Times New Roman" w:cs="Times New Roman"/>
          <w:lang w:eastAsia="cs-CZ"/>
        </w:rPr>
        <w:t xml:space="preserve">5, </w:t>
      </w:r>
    </w:p>
    <w:p w:rsidR="007D45DD" w:rsidRPr="00D66A3D" w:rsidRDefault="00D66A3D" w:rsidP="007D45D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Klára Menšíková (klara.mensikova@quintiles.com)</w:t>
      </w:r>
    </w:p>
    <w:p w:rsidR="007D45DD" w:rsidRPr="007D45DD" w:rsidRDefault="007D45DD" w:rsidP="007D45DD">
      <w:pPr>
        <w:spacing w:after="0" w:line="240" w:lineRule="auto"/>
        <w:rPr>
          <w:rFonts w:ascii="Times New Roman" w:eastAsia="Times New Roman" w:hAnsi="Times New Roman" w:cs="Times New Roman"/>
          <w:b/>
          <w:bCs/>
          <w:lang w:eastAsia="cs-CZ"/>
        </w:rPr>
      </w:pPr>
      <w:r w:rsidRPr="007D45DD">
        <w:rPr>
          <w:rFonts w:ascii="Times New Roman" w:eastAsia="Times New Roman" w:hAnsi="Times New Roman" w:cs="Times New Roman"/>
          <w:b/>
          <w:bCs/>
          <w:lang w:eastAsia="cs-CZ"/>
        </w:rPr>
        <w:t>Datum doručení žádosti/</w:t>
      </w:r>
      <w:r w:rsidRPr="007D45DD">
        <w:rPr>
          <w:rFonts w:ascii="Times New Roman" w:eastAsia="Times New Roman" w:hAnsi="Times New Roman" w:cs="Times New Roman"/>
          <w:i/>
          <w:lang w:eastAsia="cs-CZ"/>
        </w:rPr>
        <w:t>Date of submission of the Application Form</w:t>
      </w:r>
      <w:r w:rsidRPr="007D45D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25.4.2014</w:t>
      </w:r>
    </w:p>
    <w:p w:rsidR="007D45DD" w:rsidRPr="007D45DD" w:rsidRDefault="007D45DD" w:rsidP="007D45DD">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b/>
          <w:bCs/>
          <w:lang w:eastAsia="cs-CZ"/>
        </w:rPr>
        <w:t xml:space="preserve">Datum jednání EK </w:t>
      </w:r>
      <w:r w:rsidRPr="007D45DD">
        <w:rPr>
          <w:rFonts w:ascii="Times New Roman" w:eastAsia="Times New Roman" w:hAnsi="Times New Roman" w:cs="Times New Roman"/>
          <w:lang w:eastAsia="cs-CZ"/>
        </w:rPr>
        <w:t>/</w:t>
      </w:r>
      <w:r w:rsidRPr="007D45DD">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7D45DD" w:rsidRPr="007D45DD" w:rsidRDefault="007D45DD" w:rsidP="007D45DD">
      <w:pPr>
        <w:spacing w:after="0" w:line="240" w:lineRule="auto"/>
        <w:rPr>
          <w:rFonts w:ascii="Times New Roman" w:eastAsia="Times New Roman" w:hAnsi="Times New Roman" w:cs="Times New Roman"/>
          <w:b/>
          <w:bCs/>
          <w:i/>
          <w:lang w:eastAsia="cs-CZ"/>
        </w:rPr>
      </w:pPr>
    </w:p>
    <w:p w:rsidR="007D45DD" w:rsidRPr="007D45DD" w:rsidRDefault="007D45DD" w:rsidP="007D45DD">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b/>
          <w:bCs/>
          <w:lang w:eastAsia="cs-CZ"/>
        </w:rPr>
        <w:t xml:space="preserve">Vyjádření EK/ </w:t>
      </w:r>
      <w:r w:rsidRPr="007D45DD">
        <w:rPr>
          <w:rFonts w:ascii="Times New Roman" w:eastAsia="Times New Roman" w:hAnsi="Times New Roman" w:cs="Times New Roman"/>
          <w:i/>
          <w:lang w:eastAsia="cs-CZ"/>
        </w:rPr>
        <w:t>Ethics Committe´s opinion</w:t>
      </w:r>
      <w:r w:rsidRPr="007D45DD">
        <w:rPr>
          <w:rFonts w:ascii="Times New Roman" w:eastAsia="Times New Roman" w:hAnsi="Times New Roman" w:cs="Times New Roman"/>
          <w:lang w:eastAsia="cs-CZ"/>
        </w:rPr>
        <w:t>:</w:t>
      </w:r>
    </w:p>
    <w:p w:rsidR="007D45DD" w:rsidRPr="007D45DD" w:rsidRDefault="007D45DD" w:rsidP="007D45DD">
      <w:pPr>
        <w:spacing w:after="0" w:line="240" w:lineRule="auto"/>
        <w:rPr>
          <w:rFonts w:ascii="Times New Roman" w:eastAsia="Times New Roman" w:hAnsi="Times New Roman" w:cs="Times New Roman"/>
          <w:i/>
          <w:lang w:eastAsia="cs-CZ"/>
        </w:rPr>
      </w:pPr>
      <w:r w:rsidRPr="007D45DD">
        <w:rPr>
          <w:rFonts w:ascii="Wingdings 2" w:eastAsia="Times New Roman" w:hAnsi="Wingdings 2" w:cs="Times New Roman"/>
          <w:lang w:eastAsia="cs-CZ"/>
        </w:rPr>
        <w:t></w:t>
      </w:r>
      <w:r w:rsidRPr="007D45DD">
        <w:rPr>
          <w:rFonts w:ascii="Times New Roman" w:eastAsia="Times New Roman" w:hAnsi="Times New Roman" w:cs="Times New Roman"/>
          <w:lang w:eastAsia="cs-CZ"/>
        </w:rPr>
        <w:t xml:space="preserve">   EK  vydala souhlasné stanovisko// </w:t>
      </w:r>
      <w:r w:rsidRPr="007D45DD">
        <w:rPr>
          <w:rFonts w:ascii="Times New Roman" w:eastAsia="Times New Roman" w:hAnsi="Times New Roman" w:cs="Times New Roman"/>
          <w:i/>
          <w:lang w:eastAsia="cs-CZ"/>
        </w:rPr>
        <w:t>EC issues</w:t>
      </w:r>
      <w:r w:rsidRPr="007D45DD">
        <w:rPr>
          <w:rFonts w:ascii="Times New Roman" w:eastAsia="Times New Roman" w:hAnsi="Times New Roman" w:cs="Times New Roman"/>
          <w:lang w:eastAsia="cs-CZ"/>
        </w:rPr>
        <w:t xml:space="preserve"> f</w:t>
      </w:r>
      <w:r w:rsidRPr="007D45DD">
        <w:rPr>
          <w:rFonts w:ascii="Times New Roman" w:eastAsia="Times New Roman" w:hAnsi="Times New Roman" w:cs="Times New Roman"/>
          <w:i/>
          <w:lang w:eastAsia="cs-CZ"/>
        </w:rPr>
        <w:t>avourable opinion</w:t>
      </w:r>
    </w:p>
    <w:p w:rsidR="007D45DD" w:rsidRPr="007D45DD" w:rsidRDefault="007D45DD" w:rsidP="007D45DD">
      <w:pPr>
        <w:spacing w:after="0" w:line="240" w:lineRule="auto"/>
        <w:rPr>
          <w:rFonts w:ascii="Times New Roman" w:eastAsia="Times New Roman" w:hAnsi="Times New Roman" w:cs="Times New Roman"/>
          <w:bCs/>
          <w:i/>
          <w:lang w:eastAsia="cs-CZ"/>
        </w:rPr>
      </w:pPr>
      <w:r w:rsidRPr="007D45DD">
        <w:rPr>
          <w:rFonts w:ascii="Times New Roman" w:eastAsia="Times New Roman" w:hAnsi="Times New Roman" w:cs="Times New Roman"/>
          <w:bCs/>
          <w:lang w:eastAsia="cs-CZ"/>
        </w:rPr>
        <w:sym w:font="Wingdings 2" w:char="F054"/>
      </w:r>
      <w:r w:rsidRPr="007D45DD">
        <w:rPr>
          <w:rFonts w:ascii="Times New Roman" w:eastAsia="Times New Roman" w:hAnsi="Times New Roman" w:cs="Times New Roman"/>
          <w:bCs/>
          <w:lang w:eastAsia="cs-CZ"/>
        </w:rPr>
        <w:t xml:space="preserve">   EK  vzala na vědomí / </w:t>
      </w:r>
      <w:r w:rsidRPr="007D45DD">
        <w:rPr>
          <w:rFonts w:ascii="Times New Roman" w:eastAsia="Times New Roman" w:hAnsi="Times New Roman" w:cs="Times New Roman"/>
          <w:bCs/>
          <w:i/>
          <w:lang w:eastAsia="cs-CZ"/>
        </w:rPr>
        <w:t>Taken into account</w:t>
      </w:r>
    </w:p>
    <w:p w:rsidR="007D45DD" w:rsidRPr="007D45DD" w:rsidRDefault="007D45DD" w:rsidP="007D45DD">
      <w:pPr>
        <w:spacing w:after="0" w:line="240" w:lineRule="auto"/>
        <w:rPr>
          <w:rFonts w:ascii="Times New Roman" w:eastAsia="Times New Roman" w:hAnsi="Times New Roman" w:cs="Times New Roman"/>
          <w:b/>
          <w:bCs/>
          <w:lang w:eastAsia="cs-CZ"/>
        </w:rPr>
      </w:pPr>
    </w:p>
    <w:p w:rsidR="007D45DD" w:rsidRPr="007D45DD" w:rsidRDefault="007D45DD" w:rsidP="007D45DD">
      <w:pPr>
        <w:spacing w:after="0" w:line="240" w:lineRule="auto"/>
        <w:rPr>
          <w:rFonts w:ascii="Times New Roman" w:eastAsia="Times New Roman" w:hAnsi="Times New Roman" w:cs="Times New Roman"/>
          <w:i/>
          <w:lang w:val="en-US" w:eastAsia="cs-CZ"/>
        </w:rPr>
      </w:pPr>
      <w:r w:rsidRPr="007D45DD">
        <w:rPr>
          <w:rFonts w:ascii="Times New Roman" w:eastAsia="Times New Roman" w:hAnsi="Times New Roman" w:cs="Times New Roman"/>
          <w:b/>
          <w:bCs/>
          <w:lang w:eastAsia="cs-CZ"/>
        </w:rPr>
        <w:t>Lhůta pro podání písemné zprávy o průběhu KH od jeho zahájení</w:t>
      </w:r>
      <w:r w:rsidRPr="007D45DD">
        <w:rPr>
          <w:rFonts w:ascii="Times New Roman" w:eastAsia="Times New Roman" w:hAnsi="Times New Roman" w:cs="Times New Roman"/>
          <w:b/>
          <w:bCs/>
          <w:lang w:val="en-US" w:eastAsia="cs-CZ"/>
        </w:rPr>
        <w:t xml:space="preserve">/ </w:t>
      </w:r>
      <w:r w:rsidRPr="007D45DD">
        <w:rPr>
          <w:rFonts w:ascii="Times New Roman" w:eastAsia="Times New Roman" w:hAnsi="Times New Roman" w:cs="Times New Roman"/>
          <w:i/>
          <w:lang w:val="en-US" w:eastAsia="cs-CZ"/>
        </w:rPr>
        <w:t>Time schedule for submission of the  written Annual Report from the CT commencement:</w:t>
      </w:r>
    </w:p>
    <w:p w:rsidR="007D45DD" w:rsidRPr="007D45DD" w:rsidRDefault="007D45DD" w:rsidP="007D45DD">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lang w:eastAsia="cs-CZ"/>
        </w:rPr>
        <w:sym w:font="Wingdings 2" w:char="F054"/>
      </w:r>
      <w:r w:rsidRPr="007D45DD">
        <w:rPr>
          <w:rFonts w:ascii="Times New Roman" w:eastAsia="Times New Roman" w:hAnsi="Times New Roman" w:cs="Times New Roman"/>
          <w:lang w:eastAsia="cs-CZ"/>
        </w:rPr>
        <w:t xml:space="preserve">   1x ročně</w:t>
      </w:r>
      <w:r w:rsidRPr="007D45DD">
        <w:rPr>
          <w:rFonts w:ascii="Times New Roman" w:eastAsia="Times New Roman" w:hAnsi="Times New Roman" w:cs="Times New Roman"/>
          <w:i/>
          <w:lang w:eastAsia="cs-CZ"/>
        </w:rPr>
        <w:t xml:space="preserve">/Once a year                   </w:t>
      </w:r>
      <w:r w:rsidR="00415BD1" w:rsidRPr="007D45D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D45DD">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7D45DD">
        <w:rPr>
          <w:rFonts w:ascii="Times New Roman" w:eastAsia="Times New Roman" w:hAnsi="Times New Roman" w:cs="Times New Roman"/>
          <w:lang w:eastAsia="cs-CZ"/>
        </w:rPr>
        <w:fldChar w:fldCharType="end"/>
      </w:r>
      <w:r w:rsidRPr="007D45DD">
        <w:rPr>
          <w:rFonts w:ascii="Times New Roman" w:eastAsia="Times New Roman" w:hAnsi="Times New Roman" w:cs="Times New Roman"/>
          <w:lang w:eastAsia="cs-CZ"/>
        </w:rPr>
        <w:t xml:space="preserve">  Jiná lhůta/</w:t>
      </w:r>
      <w:r w:rsidRPr="007D45DD">
        <w:rPr>
          <w:rFonts w:ascii="Times New Roman" w:eastAsia="Times New Roman" w:hAnsi="Times New Roman" w:cs="Times New Roman"/>
          <w:i/>
          <w:lang w:eastAsia="cs-CZ"/>
        </w:rPr>
        <w:t xml:space="preserve"> Other </w:t>
      </w:r>
      <w:r w:rsidRPr="007D45DD">
        <w:rPr>
          <w:rFonts w:ascii="Times New Roman" w:eastAsia="Times New Roman" w:hAnsi="Times New Roman" w:cs="Times New Roman"/>
          <w:lang w:eastAsia="cs-CZ"/>
        </w:rPr>
        <w:t>…………….</w:t>
      </w:r>
    </w:p>
    <w:p w:rsidR="007D45DD" w:rsidRPr="007D45DD" w:rsidRDefault="007D45DD" w:rsidP="007D45DD">
      <w:pPr>
        <w:spacing w:after="0" w:line="240" w:lineRule="auto"/>
        <w:rPr>
          <w:rFonts w:ascii="Times New Roman" w:eastAsia="Times New Roman" w:hAnsi="Times New Roman" w:cs="Times New Roman"/>
          <w:b/>
          <w:bCs/>
          <w:lang w:eastAsia="cs-CZ"/>
        </w:rPr>
      </w:pPr>
    </w:p>
    <w:p w:rsidR="007D45DD" w:rsidRPr="007D45DD" w:rsidRDefault="007D45DD" w:rsidP="007D45DD">
      <w:pPr>
        <w:spacing w:after="0" w:line="240" w:lineRule="auto"/>
        <w:rPr>
          <w:rFonts w:ascii="Times New Roman" w:eastAsia="Times New Roman" w:hAnsi="Times New Roman" w:cs="Times New Roman"/>
          <w:i/>
          <w:lang w:eastAsia="cs-CZ"/>
        </w:rPr>
      </w:pPr>
      <w:r w:rsidRPr="007D45DD">
        <w:rPr>
          <w:rFonts w:ascii="Times New Roman" w:eastAsia="Times New Roman" w:hAnsi="Times New Roman" w:cs="Times New Roman"/>
          <w:b/>
          <w:bCs/>
          <w:lang w:eastAsia="cs-CZ"/>
        </w:rPr>
        <w:t>Seznam míst hodnocení s označením míst, ke kterým se EK vyjádřila jako místní EK a kde vykonává dohled/</w:t>
      </w:r>
      <w:r w:rsidRPr="007D45D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D45DD" w:rsidRPr="007D45DD" w:rsidTr="007D45DD">
        <w:trPr>
          <w:trHeight w:val="454"/>
        </w:trPr>
        <w:tc>
          <w:tcPr>
            <w:tcW w:w="6108"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 xml:space="preserve">Místo hodnocení/ Jméno zkoušejícího </w:t>
            </w:r>
          </w:p>
          <w:p w:rsidR="007D45DD" w:rsidRPr="007D45DD" w:rsidRDefault="007D45DD" w:rsidP="007D45DD">
            <w:pPr>
              <w:spacing w:after="0" w:line="240" w:lineRule="auto"/>
              <w:rPr>
                <w:rFonts w:ascii="Times New Roman" w:eastAsia="Times New Roman" w:hAnsi="Times New Roman" w:cs="Times New Roman"/>
                <w:i/>
                <w:sz w:val="18"/>
                <w:szCs w:val="18"/>
                <w:lang w:eastAsia="cs-CZ"/>
              </w:rPr>
            </w:pPr>
            <w:r w:rsidRPr="007D45DD">
              <w:rPr>
                <w:rFonts w:ascii="Times New Roman" w:eastAsia="Times New Roman" w:hAnsi="Times New Roman" w:cs="Times New Roman"/>
                <w:i/>
                <w:sz w:val="18"/>
                <w:szCs w:val="18"/>
                <w:lang w:eastAsia="cs-CZ"/>
              </w:rPr>
              <w:t>Trial Site / Name of Investigator</w:t>
            </w:r>
          </w:p>
        </w:tc>
        <w:tc>
          <w:tcPr>
            <w:tcW w:w="1280" w:type="dxa"/>
          </w:tcPr>
          <w:p w:rsidR="007D45DD" w:rsidRPr="007D45DD" w:rsidRDefault="007D45DD" w:rsidP="007D45DD">
            <w:pPr>
              <w:spacing w:after="0" w:line="240" w:lineRule="auto"/>
              <w:rPr>
                <w:rFonts w:ascii="Times New Roman" w:eastAsia="Times New Roman" w:hAnsi="Times New Roman" w:cs="Times New Roman"/>
                <w:sz w:val="18"/>
                <w:szCs w:val="18"/>
                <w:vertAlign w:val="superscript"/>
                <w:lang w:eastAsia="cs-CZ"/>
              </w:rPr>
            </w:pPr>
            <w:r w:rsidRPr="007D45DD">
              <w:rPr>
                <w:rFonts w:ascii="Times New Roman" w:eastAsia="Times New Roman" w:hAnsi="Times New Roman" w:cs="Times New Roman"/>
                <w:sz w:val="18"/>
                <w:szCs w:val="18"/>
                <w:lang w:eastAsia="cs-CZ"/>
              </w:rPr>
              <w:t xml:space="preserve">Místní EK </w:t>
            </w:r>
            <w:r w:rsidRPr="007D45DD">
              <w:rPr>
                <w:rFonts w:ascii="Times New Roman" w:eastAsia="Times New Roman" w:hAnsi="Times New Roman" w:cs="Times New Roman"/>
                <w:i/>
                <w:sz w:val="18"/>
                <w:szCs w:val="18"/>
                <w:lang w:eastAsia="cs-CZ"/>
              </w:rPr>
              <w:t>Local EC</w:t>
            </w:r>
          </w:p>
        </w:tc>
        <w:tc>
          <w:tcPr>
            <w:tcW w:w="2712"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Adresa  místní EK</w:t>
            </w:r>
          </w:p>
          <w:p w:rsidR="007D45DD" w:rsidRPr="007D45DD" w:rsidRDefault="007D45DD" w:rsidP="007D45DD">
            <w:pPr>
              <w:spacing w:after="0" w:line="240" w:lineRule="auto"/>
              <w:rPr>
                <w:rFonts w:ascii="Times New Roman" w:eastAsia="Times New Roman" w:hAnsi="Times New Roman" w:cs="Times New Roman"/>
                <w:i/>
                <w:sz w:val="18"/>
                <w:szCs w:val="18"/>
                <w:lang w:eastAsia="cs-CZ"/>
              </w:rPr>
            </w:pPr>
            <w:r w:rsidRPr="007D45DD">
              <w:rPr>
                <w:rFonts w:ascii="Times New Roman" w:eastAsia="Times New Roman" w:hAnsi="Times New Roman" w:cs="Times New Roman"/>
                <w:i/>
                <w:sz w:val="18"/>
                <w:szCs w:val="18"/>
                <w:lang w:eastAsia="cs-CZ"/>
              </w:rPr>
              <w:t>Address</w:t>
            </w:r>
          </w:p>
        </w:tc>
      </w:tr>
      <w:tr w:rsidR="007D45DD" w:rsidRPr="007D45DD" w:rsidTr="007D45DD">
        <w:trPr>
          <w:trHeight w:val="312"/>
        </w:trPr>
        <w:tc>
          <w:tcPr>
            <w:tcW w:w="6108"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Prof. MUDr. Bohuslav Melichar, Ph.D., Onkologická klinika, FNOL</w:t>
            </w:r>
          </w:p>
        </w:tc>
        <w:tc>
          <w:tcPr>
            <w:tcW w:w="1280"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54"/>
            </w:r>
          </w:p>
        </w:tc>
        <w:tc>
          <w:tcPr>
            <w:tcW w:w="2712"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EK FNOL</w:t>
            </w:r>
          </w:p>
        </w:tc>
      </w:tr>
      <w:tr w:rsidR="007D45DD" w:rsidRPr="007D45DD" w:rsidTr="007D45DD">
        <w:trPr>
          <w:trHeight w:val="312"/>
        </w:trPr>
        <w:tc>
          <w:tcPr>
            <w:tcW w:w="6108"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 xml:space="preserve">MUDr. Katarina Petráková, Masarykův onkologický ústav, Žlutý kopec 7, </w:t>
            </w:r>
          </w:p>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656 53 Brno</w:t>
            </w:r>
          </w:p>
        </w:tc>
        <w:tc>
          <w:tcPr>
            <w:tcW w:w="1280" w:type="dxa"/>
          </w:tcPr>
          <w:p w:rsidR="007D45DD" w:rsidRPr="007D45DD" w:rsidRDefault="00415BD1"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D45DD" w:rsidRPr="007D45D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D45DD">
              <w:rPr>
                <w:rFonts w:ascii="Times New Roman" w:eastAsia="Times New Roman" w:hAnsi="Times New Roman" w:cs="Times New Roman"/>
                <w:sz w:val="18"/>
                <w:szCs w:val="18"/>
                <w:lang w:eastAsia="cs-CZ"/>
              </w:rPr>
              <w:fldChar w:fldCharType="end"/>
            </w:r>
          </w:p>
        </w:tc>
        <w:tc>
          <w:tcPr>
            <w:tcW w:w="2712"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EKMOÚ Brno</w:t>
            </w:r>
          </w:p>
        </w:tc>
      </w:tr>
      <w:tr w:rsidR="007D45DD" w:rsidRPr="007D45DD" w:rsidTr="007D45DD">
        <w:trPr>
          <w:trHeight w:val="312"/>
        </w:trPr>
        <w:tc>
          <w:tcPr>
            <w:tcW w:w="6108"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MUDr. Jana Prausová, Radioterapeutickoonkologické odd., FN Motol, V Úvalu 84, 150 06 Praha 5</w:t>
            </w:r>
          </w:p>
        </w:tc>
        <w:tc>
          <w:tcPr>
            <w:tcW w:w="1280" w:type="dxa"/>
          </w:tcPr>
          <w:p w:rsidR="007D45DD" w:rsidRPr="007D45DD" w:rsidRDefault="00415BD1"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D45DD" w:rsidRPr="007D45D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D45DD">
              <w:rPr>
                <w:rFonts w:ascii="Times New Roman" w:eastAsia="Times New Roman" w:hAnsi="Times New Roman" w:cs="Times New Roman"/>
                <w:sz w:val="18"/>
                <w:szCs w:val="18"/>
                <w:lang w:eastAsia="cs-CZ"/>
              </w:rPr>
              <w:fldChar w:fldCharType="end"/>
            </w:r>
          </w:p>
        </w:tc>
        <w:tc>
          <w:tcPr>
            <w:tcW w:w="2712"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EK FN Motol Praha</w:t>
            </w:r>
          </w:p>
        </w:tc>
      </w:tr>
      <w:tr w:rsidR="007D45DD" w:rsidRPr="007D45DD" w:rsidTr="007D45DD">
        <w:trPr>
          <w:trHeight w:val="312"/>
        </w:trPr>
        <w:tc>
          <w:tcPr>
            <w:tcW w:w="6108"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MUDr. Vladimíra Stáhalová, Ústav radiační onkologie, FN Na Bulovce, Budínova 2, 180 81 Praha 8</w:t>
            </w:r>
          </w:p>
        </w:tc>
        <w:tc>
          <w:tcPr>
            <w:tcW w:w="1280" w:type="dxa"/>
          </w:tcPr>
          <w:p w:rsidR="007D45DD" w:rsidRPr="007D45DD" w:rsidRDefault="00415BD1"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D45DD" w:rsidRPr="007D45D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D45DD">
              <w:rPr>
                <w:rFonts w:ascii="Times New Roman" w:eastAsia="Times New Roman" w:hAnsi="Times New Roman" w:cs="Times New Roman"/>
                <w:sz w:val="18"/>
                <w:szCs w:val="18"/>
                <w:lang w:eastAsia="cs-CZ"/>
              </w:rPr>
              <w:fldChar w:fldCharType="end"/>
            </w:r>
          </w:p>
        </w:tc>
        <w:tc>
          <w:tcPr>
            <w:tcW w:w="2712"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t>EK FN Na Bulovce Praha</w:t>
            </w:r>
          </w:p>
        </w:tc>
      </w:tr>
    </w:tbl>
    <w:p w:rsidR="007D45DD" w:rsidRPr="007D45DD" w:rsidRDefault="007D45DD" w:rsidP="007D45DD">
      <w:pPr>
        <w:spacing w:after="0" w:line="240" w:lineRule="auto"/>
        <w:rPr>
          <w:rFonts w:ascii="Times New Roman" w:eastAsia="Times New Roman" w:hAnsi="Times New Roman" w:cs="Times New Roman"/>
          <w:bCs/>
          <w:sz w:val="18"/>
          <w:szCs w:val="18"/>
          <w:lang w:eastAsia="cs-CZ"/>
        </w:rPr>
      </w:pPr>
      <w:r w:rsidRPr="007D45DD">
        <w:rPr>
          <w:rFonts w:ascii="Times New Roman" w:eastAsia="Times New Roman" w:hAnsi="Times New Roman" w:cs="Times New Roman"/>
          <w:bCs/>
          <w:sz w:val="18"/>
          <w:szCs w:val="18"/>
          <w:lang w:eastAsia="cs-CZ"/>
        </w:rPr>
        <w:t>1/2</w:t>
      </w:r>
    </w:p>
    <w:p w:rsidR="007D45DD" w:rsidRPr="007D45DD" w:rsidRDefault="007D45DD" w:rsidP="007D45DD">
      <w:pPr>
        <w:spacing w:after="0" w:line="240" w:lineRule="auto"/>
        <w:rPr>
          <w:rFonts w:ascii="Times New Roman" w:eastAsia="Times New Roman" w:hAnsi="Times New Roman" w:cs="Times New Roman"/>
          <w:b/>
          <w:bCs/>
          <w:szCs w:val="24"/>
          <w:lang w:eastAsia="cs-CZ"/>
        </w:rPr>
      </w:pPr>
    </w:p>
    <w:p w:rsidR="007D45DD" w:rsidRPr="007D45DD" w:rsidRDefault="007D45DD" w:rsidP="007D45DD">
      <w:pPr>
        <w:spacing w:after="0" w:line="240" w:lineRule="auto"/>
        <w:rPr>
          <w:rFonts w:ascii="Times New Roman" w:eastAsia="Times New Roman" w:hAnsi="Times New Roman" w:cs="Times New Roman"/>
          <w:bCs/>
          <w:i/>
          <w:szCs w:val="24"/>
          <w:lang w:eastAsia="cs-CZ"/>
        </w:rPr>
      </w:pPr>
      <w:r w:rsidRPr="007D45DD">
        <w:rPr>
          <w:rFonts w:ascii="Times New Roman" w:eastAsia="Times New Roman" w:hAnsi="Times New Roman" w:cs="Times New Roman"/>
          <w:b/>
          <w:bCs/>
          <w:szCs w:val="24"/>
          <w:lang w:eastAsia="cs-CZ"/>
        </w:rPr>
        <w:lastRenderedPageBreak/>
        <w:t>Seznam hodnocených dokumentů/</w:t>
      </w:r>
      <w:r w:rsidRPr="007D45DD">
        <w:rPr>
          <w:rFonts w:ascii="Times New Roman" w:eastAsia="Times New Roman" w:hAnsi="Times New Roman" w:cs="Times New Roman"/>
          <w:bCs/>
          <w:i/>
          <w:szCs w:val="24"/>
          <w:lang w:eastAsia="cs-CZ"/>
        </w:rPr>
        <w:t xml:space="preserve">List </w:t>
      </w:r>
      <w:r w:rsidRPr="007D45DD">
        <w:rPr>
          <w:rFonts w:ascii="Times New Roman" w:eastAsia="Times New Roman" w:hAnsi="Times New Roman" w:cs="Times New Roman"/>
          <w:bCs/>
          <w:i/>
          <w:szCs w:val="24"/>
          <w:lang w:val="en-US" w:eastAsia="cs-CZ"/>
        </w:rPr>
        <w:t>of all submitted documents:</w:t>
      </w:r>
    </w:p>
    <w:p w:rsidR="007D45DD" w:rsidRPr="007D45DD" w:rsidRDefault="007D45DD" w:rsidP="007D45D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D45DD" w:rsidRPr="007D45DD" w:rsidTr="007D45DD">
        <w:trPr>
          <w:cantSplit/>
          <w:trHeight w:val="454"/>
        </w:trPr>
        <w:tc>
          <w:tcPr>
            <w:tcW w:w="7416" w:type="dxa"/>
            <w:vMerge w:val="restart"/>
          </w:tcPr>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p>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sz w:val="18"/>
                <w:szCs w:val="18"/>
                <w:lang w:eastAsia="cs-CZ"/>
              </w:rPr>
              <w:t xml:space="preserve">Název dokumentu, verze, datum </w:t>
            </w:r>
          </w:p>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i/>
                <w:sz w:val="18"/>
                <w:szCs w:val="18"/>
                <w:lang w:eastAsia="cs-CZ"/>
              </w:rPr>
              <w:t>Document title, version, date</w:t>
            </w:r>
          </w:p>
        </w:tc>
        <w:tc>
          <w:tcPr>
            <w:tcW w:w="1272" w:type="dxa"/>
            <w:gridSpan w:val="2"/>
          </w:tcPr>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sz w:val="18"/>
                <w:szCs w:val="18"/>
                <w:lang w:eastAsia="cs-CZ"/>
              </w:rPr>
              <w:t>Schváleno /</w:t>
            </w:r>
            <w:r w:rsidRPr="007D45DD">
              <w:rPr>
                <w:rFonts w:ascii="Times New Roman" w:eastAsia="Times New Roman" w:hAnsi="Times New Roman" w:cs="Times New Roman"/>
                <w:b/>
                <w:bCs/>
                <w:i/>
                <w:sz w:val="18"/>
                <w:szCs w:val="18"/>
                <w:lang w:eastAsia="cs-CZ"/>
              </w:rPr>
              <w:t>Approved</w:t>
            </w:r>
          </w:p>
        </w:tc>
        <w:tc>
          <w:tcPr>
            <w:tcW w:w="1316" w:type="dxa"/>
            <w:gridSpan w:val="2"/>
          </w:tcPr>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sz w:val="18"/>
                <w:szCs w:val="18"/>
                <w:lang w:eastAsia="cs-CZ"/>
              </w:rPr>
              <w:t xml:space="preserve">Vzato na vědomí / </w:t>
            </w:r>
            <w:r w:rsidRPr="007D45DD">
              <w:rPr>
                <w:rFonts w:ascii="Times New Roman" w:eastAsia="Times New Roman" w:hAnsi="Times New Roman" w:cs="Times New Roman"/>
                <w:b/>
                <w:bCs/>
                <w:i/>
                <w:sz w:val="18"/>
                <w:szCs w:val="18"/>
                <w:lang w:eastAsia="cs-CZ"/>
              </w:rPr>
              <w:t xml:space="preserve">Taken into account </w:t>
            </w:r>
          </w:p>
        </w:tc>
      </w:tr>
      <w:tr w:rsidR="007D45DD" w:rsidRPr="007D45DD" w:rsidTr="007D45DD">
        <w:trPr>
          <w:cantSplit/>
          <w:trHeight w:val="454"/>
        </w:trPr>
        <w:tc>
          <w:tcPr>
            <w:tcW w:w="7416" w:type="dxa"/>
            <w:vMerge/>
          </w:tcPr>
          <w:p w:rsidR="007D45DD" w:rsidRPr="007D45DD" w:rsidRDefault="007D45DD" w:rsidP="007D45DD">
            <w:pPr>
              <w:spacing w:after="0" w:line="240" w:lineRule="auto"/>
              <w:rPr>
                <w:rFonts w:ascii="Times New Roman" w:eastAsia="Times New Roman" w:hAnsi="Times New Roman" w:cs="Times New Roman"/>
                <w:i/>
                <w:sz w:val="18"/>
                <w:szCs w:val="18"/>
                <w:lang w:eastAsia="cs-CZ"/>
              </w:rPr>
            </w:pPr>
          </w:p>
        </w:tc>
        <w:tc>
          <w:tcPr>
            <w:tcW w:w="736" w:type="dxa"/>
          </w:tcPr>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sz w:val="18"/>
                <w:szCs w:val="18"/>
                <w:lang w:eastAsia="cs-CZ"/>
              </w:rPr>
              <w:t>ANO</w:t>
            </w:r>
          </w:p>
          <w:p w:rsidR="007D45DD" w:rsidRPr="007D45DD" w:rsidRDefault="007D45DD" w:rsidP="007D45DD">
            <w:pPr>
              <w:spacing w:after="0" w:line="240" w:lineRule="auto"/>
              <w:rPr>
                <w:rFonts w:ascii="Times New Roman" w:eastAsia="Times New Roman" w:hAnsi="Times New Roman" w:cs="Times New Roman"/>
                <w:b/>
                <w:bCs/>
                <w:i/>
                <w:sz w:val="18"/>
                <w:szCs w:val="18"/>
                <w:lang w:eastAsia="cs-CZ"/>
              </w:rPr>
            </w:pPr>
            <w:r w:rsidRPr="007D45DD">
              <w:rPr>
                <w:rFonts w:ascii="Times New Roman" w:eastAsia="Times New Roman" w:hAnsi="Times New Roman" w:cs="Times New Roman"/>
                <w:b/>
                <w:bCs/>
                <w:i/>
                <w:sz w:val="18"/>
                <w:szCs w:val="18"/>
                <w:lang w:eastAsia="cs-CZ"/>
              </w:rPr>
              <w:t>Yes</w:t>
            </w:r>
          </w:p>
        </w:tc>
        <w:tc>
          <w:tcPr>
            <w:tcW w:w="536" w:type="dxa"/>
          </w:tcPr>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sz w:val="18"/>
                <w:szCs w:val="18"/>
                <w:lang w:eastAsia="cs-CZ"/>
              </w:rPr>
              <w:t xml:space="preserve">NE </w:t>
            </w:r>
          </w:p>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i/>
                <w:sz w:val="18"/>
                <w:szCs w:val="18"/>
                <w:lang w:eastAsia="cs-CZ"/>
              </w:rPr>
              <w:t>No</w:t>
            </w:r>
          </w:p>
        </w:tc>
        <w:tc>
          <w:tcPr>
            <w:tcW w:w="780" w:type="dxa"/>
          </w:tcPr>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sz w:val="18"/>
                <w:szCs w:val="18"/>
                <w:lang w:eastAsia="cs-CZ"/>
              </w:rPr>
              <w:t>ANO</w:t>
            </w:r>
          </w:p>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i/>
                <w:sz w:val="18"/>
                <w:szCs w:val="18"/>
                <w:lang w:eastAsia="cs-CZ"/>
              </w:rPr>
              <w:t>Yes</w:t>
            </w:r>
          </w:p>
        </w:tc>
        <w:tc>
          <w:tcPr>
            <w:tcW w:w="536" w:type="dxa"/>
          </w:tcPr>
          <w:p w:rsidR="007D45DD" w:rsidRPr="007D45DD" w:rsidRDefault="007D45DD" w:rsidP="007D45DD">
            <w:pPr>
              <w:spacing w:after="0" w:line="240" w:lineRule="auto"/>
              <w:rPr>
                <w:rFonts w:ascii="Times New Roman" w:eastAsia="Times New Roman" w:hAnsi="Times New Roman" w:cs="Times New Roman"/>
                <w:b/>
                <w:bCs/>
                <w:sz w:val="18"/>
                <w:szCs w:val="18"/>
                <w:lang w:eastAsia="cs-CZ"/>
              </w:rPr>
            </w:pPr>
            <w:r w:rsidRPr="007D45DD">
              <w:rPr>
                <w:rFonts w:ascii="Times New Roman" w:eastAsia="Times New Roman" w:hAnsi="Times New Roman" w:cs="Times New Roman"/>
                <w:b/>
                <w:bCs/>
                <w:sz w:val="18"/>
                <w:szCs w:val="18"/>
                <w:lang w:eastAsia="cs-CZ"/>
              </w:rPr>
              <w:t xml:space="preserve">NE </w:t>
            </w:r>
          </w:p>
          <w:p w:rsidR="007D45DD" w:rsidRPr="007D45DD" w:rsidRDefault="007D45DD" w:rsidP="007D45DD">
            <w:pPr>
              <w:spacing w:after="0" w:line="240" w:lineRule="auto"/>
              <w:rPr>
                <w:rFonts w:ascii="Times New Roman" w:eastAsia="Times New Roman" w:hAnsi="Times New Roman" w:cs="Times New Roman"/>
                <w:b/>
                <w:bCs/>
                <w:i/>
                <w:sz w:val="18"/>
                <w:szCs w:val="18"/>
                <w:lang w:eastAsia="cs-CZ"/>
              </w:rPr>
            </w:pPr>
            <w:r w:rsidRPr="007D45DD">
              <w:rPr>
                <w:rFonts w:ascii="Times New Roman" w:eastAsia="Times New Roman" w:hAnsi="Times New Roman" w:cs="Times New Roman"/>
                <w:b/>
                <w:bCs/>
                <w:i/>
                <w:sz w:val="18"/>
                <w:szCs w:val="18"/>
                <w:lang w:eastAsia="cs-CZ"/>
              </w:rPr>
              <w:t>No</w:t>
            </w:r>
          </w:p>
        </w:tc>
      </w:tr>
      <w:tr w:rsidR="007D45DD" w:rsidRPr="007D45DD" w:rsidTr="007D45DD">
        <w:trPr>
          <w:trHeight w:val="340"/>
        </w:trPr>
        <w:tc>
          <w:tcPr>
            <w:tcW w:w="7416" w:type="dxa"/>
            <w:vAlign w:val="center"/>
          </w:tcPr>
          <w:p w:rsidR="007D45DD" w:rsidRPr="007D45DD" w:rsidRDefault="007D45DD" w:rsidP="00D621D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k Informovanému souhlasu, česká verze 3.0,  9.dubna 2014 / </w:t>
            </w:r>
            <w:r>
              <w:rPr>
                <w:rFonts w:ascii="Times New Roman" w:eastAsia="Times New Roman" w:hAnsi="Times New Roman" w:cs="Times New Roman"/>
                <w:i/>
                <w:sz w:val="18"/>
                <w:szCs w:val="18"/>
                <w:lang w:eastAsia="cs-CZ"/>
              </w:rPr>
              <w:t>Addendum to Informed consent form, Czech version 3.0, 9 Apr 2014</w:t>
            </w:r>
          </w:p>
        </w:tc>
        <w:tc>
          <w:tcPr>
            <w:tcW w:w="7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Wingdings 2" w:eastAsia="Times New Roman" w:hAnsi="Wingdings 2" w:cs="Times New Roman"/>
                <w:sz w:val="18"/>
                <w:szCs w:val="18"/>
                <w:lang w:eastAsia="cs-CZ"/>
              </w:rPr>
              <w:t></w:t>
            </w:r>
          </w:p>
        </w:tc>
        <w:tc>
          <w:tcPr>
            <w:tcW w:w="5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c>
          <w:tcPr>
            <w:tcW w:w="780"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c>
          <w:tcPr>
            <w:tcW w:w="5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r>
      <w:tr w:rsidR="007D45DD" w:rsidRPr="007D45DD" w:rsidTr="007D45DD">
        <w:trPr>
          <w:trHeight w:val="340"/>
        </w:trPr>
        <w:tc>
          <w:tcPr>
            <w:tcW w:w="7416" w:type="dxa"/>
            <w:vAlign w:val="center"/>
          </w:tcPr>
          <w:p w:rsidR="007D45DD" w:rsidRPr="007D45DD" w:rsidRDefault="007D45DD" w:rsidP="007D45DD">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Memo investigátorům / </w:t>
            </w:r>
            <w:r>
              <w:rPr>
                <w:rFonts w:ascii="Times New Roman" w:eastAsia="Times New Roman" w:hAnsi="Times New Roman" w:cs="Times New Roman"/>
                <w:i/>
                <w:sz w:val="18"/>
                <w:szCs w:val="18"/>
                <w:lang w:eastAsia="cs-CZ"/>
              </w:rPr>
              <w:t>Memo to Investigators</w:t>
            </w:r>
          </w:p>
        </w:tc>
        <w:tc>
          <w:tcPr>
            <w:tcW w:w="7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c>
          <w:tcPr>
            <w:tcW w:w="780"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r>
      <w:tr w:rsidR="007D45DD" w:rsidRPr="007D45DD" w:rsidTr="007D45DD">
        <w:trPr>
          <w:trHeight w:val="340"/>
        </w:trPr>
        <w:tc>
          <w:tcPr>
            <w:tcW w:w="7416" w:type="dxa"/>
            <w:vAlign w:val="center"/>
          </w:tcPr>
          <w:p w:rsidR="007D45DD" w:rsidRPr="003131D8" w:rsidRDefault="003131D8" w:rsidP="007D45DD">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č. 1 k souboru informací pro zkoušející verze 8 – TRASTUZUMAB EMTANSINE, březen 2014  / </w:t>
            </w:r>
            <w:r>
              <w:rPr>
                <w:rFonts w:ascii="Times New Roman" w:eastAsia="Times New Roman" w:hAnsi="Times New Roman" w:cs="Times New Roman"/>
                <w:i/>
                <w:sz w:val="18"/>
                <w:szCs w:val="18"/>
                <w:lang w:eastAsia="cs-CZ"/>
              </w:rPr>
              <w:t xml:space="preserve">Addendum no. 1 to Investigator´s Brochure version 8 for </w:t>
            </w:r>
            <w:r w:rsidRPr="003131D8">
              <w:rPr>
                <w:rFonts w:ascii="Times New Roman" w:eastAsia="Times New Roman" w:hAnsi="Times New Roman" w:cs="Times New Roman"/>
                <w:i/>
                <w:sz w:val="18"/>
                <w:szCs w:val="18"/>
                <w:lang w:eastAsia="cs-CZ"/>
              </w:rPr>
              <w:t>TRASTUZUMAB EMTANSINE</w:t>
            </w:r>
            <w:r>
              <w:rPr>
                <w:rFonts w:ascii="Times New Roman" w:eastAsia="Times New Roman" w:hAnsi="Times New Roman" w:cs="Times New Roman"/>
                <w:i/>
                <w:sz w:val="18"/>
                <w:szCs w:val="18"/>
                <w:lang w:eastAsia="cs-CZ"/>
              </w:rPr>
              <w:t>, Mar 2014</w:t>
            </w:r>
          </w:p>
        </w:tc>
        <w:tc>
          <w:tcPr>
            <w:tcW w:w="7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Wingdings 2" w:eastAsia="Times New Roman" w:hAnsi="Wingdings 2" w:cs="Times New Roman"/>
                <w:sz w:val="18"/>
                <w:szCs w:val="18"/>
                <w:lang w:eastAsia="cs-CZ"/>
              </w:rPr>
              <w:sym w:font="Wingdings 2" w:char="F0A3"/>
            </w:r>
          </w:p>
        </w:tc>
        <w:tc>
          <w:tcPr>
            <w:tcW w:w="5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c>
          <w:tcPr>
            <w:tcW w:w="780"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Wingdings 2" w:eastAsia="Times New Roman" w:hAnsi="Wingdings 2" w:cs="Times New Roman"/>
                <w:sz w:val="18"/>
                <w:szCs w:val="18"/>
                <w:lang w:eastAsia="cs-CZ"/>
              </w:rPr>
              <w:t></w:t>
            </w:r>
          </w:p>
        </w:tc>
        <w:tc>
          <w:tcPr>
            <w:tcW w:w="5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r>
      <w:tr w:rsidR="007D45DD" w:rsidRPr="007D45DD" w:rsidTr="007D45DD">
        <w:trPr>
          <w:trHeight w:val="340"/>
        </w:trPr>
        <w:tc>
          <w:tcPr>
            <w:tcW w:w="7416" w:type="dxa"/>
            <w:vAlign w:val="center"/>
          </w:tcPr>
          <w:p w:rsidR="007D45DD" w:rsidRPr="003131D8" w:rsidRDefault="003131D8" w:rsidP="007D45DD">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Roční zpráva o průběhu KH BO22589, 23.dubna 2014 / </w:t>
            </w:r>
            <w:r>
              <w:rPr>
                <w:rFonts w:ascii="Times New Roman" w:eastAsia="Times New Roman" w:hAnsi="Times New Roman" w:cs="Times New Roman"/>
                <w:i/>
                <w:sz w:val="18"/>
                <w:szCs w:val="18"/>
                <w:lang w:eastAsia="cs-CZ"/>
              </w:rPr>
              <w:t>Annual report on the conduct of the clinical trial BO22589, 23 Apr 2014</w:t>
            </w:r>
          </w:p>
        </w:tc>
        <w:tc>
          <w:tcPr>
            <w:tcW w:w="736" w:type="dxa"/>
          </w:tcPr>
          <w:p w:rsidR="007D45DD" w:rsidRPr="007D45DD" w:rsidRDefault="003131D8" w:rsidP="007D45D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c>
          <w:tcPr>
            <w:tcW w:w="780" w:type="dxa"/>
          </w:tcPr>
          <w:p w:rsidR="007D45DD" w:rsidRPr="007D45DD" w:rsidRDefault="003131D8" w:rsidP="007D45D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r>
      <w:tr w:rsidR="007D45DD" w:rsidRPr="007D45DD" w:rsidTr="007D45DD">
        <w:trPr>
          <w:trHeight w:val="340"/>
        </w:trPr>
        <w:tc>
          <w:tcPr>
            <w:tcW w:w="7416" w:type="dxa"/>
            <w:vAlign w:val="center"/>
          </w:tcPr>
          <w:p w:rsidR="007D45DD" w:rsidRPr="003131D8" w:rsidRDefault="003131D8" w:rsidP="00D621D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Půlroční zpráva o bezpečnosti přípravku trastuzumab (Herceptin®) č. 1058730, 25.září 2013 – 24.března 2014, 16.dubna 2014 / </w:t>
            </w:r>
            <w:r>
              <w:rPr>
                <w:rFonts w:ascii="Times New Roman" w:eastAsia="Times New Roman" w:hAnsi="Times New Roman" w:cs="Times New Roman"/>
                <w:i/>
                <w:sz w:val="18"/>
                <w:szCs w:val="18"/>
                <w:lang w:eastAsia="cs-CZ"/>
              </w:rPr>
              <w:t xml:space="preserve">Six-Monthly SUSAR Report for trastuzumab </w:t>
            </w:r>
            <w:r>
              <w:rPr>
                <w:rFonts w:ascii="Times New Roman" w:eastAsia="Times New Roman" w:hAnsi="Times New Roman" w:cs="Times New Roman"/>
                <w:sz w:val="18"/>
                <w:szCs w:val="18"/>
                <w:lang w:eastAsia="cs-CZ"/>
              </w:rPr>
              <w:t>(</w:t>
            </w:r>
            <w:r>
              <w:rPr>
                <w:rFonts w:ascii="Times New Roman" w:eastAsia="Times New Roman" w:hAnsi="Times New Roman" w:cs="Times New Roman"/>
                <w:i/>
                <w:sz w:val="18"/>
                <w:szCs w:val="18"/>
                <w:lang w:eastAsia="cs-CZ"/>
              </w:rPr>
              <w:t xml:space="preserve">Herceptin®) no. </w:t>
            </w:r>
            <w:r w:rsidRPr="003131D8">
              <w:rPr>
                <w:rFonts w:ascii="Times New Roman" w:eastAsia="Times New Roman" w:hAnsi="Times New Roman" w:cs="Times New Roman"/>
                <w:i/>
                <w:sz w:val="18"/>
                <w:szCs w:val="18"/>
                <w:lang w:eastAsia="cs-CZ"/>
              </w:rPr>
              <w:t>1058730</w:t>
            </w:r>
            <w:r>
              <w:rPr>
                <w:rFonts w:ascii="Times New Roman" w:eastAsia="Times New Roman" w:hAnsi="Times New Roman" w:cs="Times New Roman"/>
                <w:i/>
                <w:sz w:val="18"/>
                <w:szCs w:val="18"/>
                <w:lang w:eastAsia="cs-CZ"/>
              </w:rPr>
              <w:t>, 25 Sep 201</w:t>
            </w:r>
            <w:r w:rsidR="00D621D7">
              <w:rPr>
                <w:rFonts w:ascii="Times New Roman" w:eastAsia="Times New Roman" w:hAnsi="Times New Roman" w:cs="Times New Roman"/>
                <w:i/>
                <w:sz w:val="18"/>
                <w:szCs w:val="18"/>
                <w:lang w:eastAsia="cs-CZ"/>
              </w:rPr>
              <w:t>3</w:t>
            </w:r>
            <w:r>
              <w:rPr>
                <w:rFonts w:ascii="Times New Roman" w:eastAsia="Times New Roman" w:hAnsi="Times New Roman" w:cs="Times New Roman"/>
                <w:i/>
                <w:sz w:val="18"/>
                <w:szCs w:val="18"/>
                <w:lang w:eastAsia="cs-CZ"/>
              </w:rPr>
              <w:t xml:space="preserve"> – 24 Mar 2014, 16 Apr 2014</w:t>
            </w:r>
          </w:p>
        </w:tc>
        <w:tc>
          <w:tcPr>
            <w:tcW w:w="736" w:type="dxa"/>
          </w:tcPr>
          <w:p w:rsidR="007D45DD" w:rsidRPr="007D45DD" w:rsidRDefault="003131D8" w:rsidP="007D45D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c>
          <w:tcPr>
            <w:tcW w:w="780" w:type="dxa"/>
          </w:tcPr>
          <w:p w:rsidR="007D45DD" w:rsidRPr="007D45DD" w:rsidRDefault="003131D8" w:rsidP="007D45D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D45DD" w:rsidRPr="007D45DD" w:rsidRDefault="007D45DD" w:rsidP="007D45DD">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r>
    </w:tbl>
    <w:p w:rsidR="007D45DD" w:rsidRPr="007D45DD" w:rsidRDefault="007D45DD" w:rsidP="007D45DD">
      <w:pPr>
        <w:spacing w:after="0" w:line="240" w:lineRule="auto"/>
        <w:rPr>
          <w:rFonts w:ascii="Times New Roman" w:eastAsia="Times New Roman" w:hAnsi="Times New Roman" w:cs="Times New Roman"/>
          <w:szCs w:val="24"/>
          <w:lang w:eastAsia="cs-CZ"/>
        </w:rPr>
      </w:pPr>
    </w:p>
    <w:p w:rsidR="007D45DD" w:rsidRPr="007D45DD" w:rsidRDefault="007D45DD" w:rsidP="007D45D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D45DD">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D45DD" w:rsidRPr="007D45DD" w:rsidRDefault="007D45DD" w:rsidP="007D45DD">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i/>
          <w:szCs w:val="24"/>
          <w:lang w:eastAsia="cs-CZ"/>
        </w:rPr>
        <w:t xml:space="preserve"> </w:t>
      </w:r>
      <w:r w:rsidRPr="007D45DD">
        <w:rPr>
          <w:rFonts w:ascii="Times New Roman" w:eastAsia="Times New Roman" w:hAnsi="Times New Roman" w:cs="Times New Roman"/>
          <w:szCs w:val="24"/>
          <w:lang w:eastAsia="cs-CZ"/>
        </w:rPr>
        <w:sym w:font="Wingdings 2" w:char="F054"/>
      </w:r>
      <w:r w:rsidRPr="007D45DD">
        <w:rPr>
          <w:rFonts w:ascii="Times New Roman" w:eastAsia="Times New Roman" w:hAnsi="Times New Roman" w:cs="Times New Roman"/>
          <w:szCs w:val="24"/>
          <w:lang w:eastAsia="cs-CZ"/>
        </w:rPr>
        <w:t xml:space="preserve"> Ano/</w:t>
      </w:r>
      <w:r w:rsidRPr="007D45DD">
        <w:rPr>
          <w:rFonts w:ascii="Times New Roman" w:eastAsia="Times New Roman" w:hAnsi="Times New Roman" w:cs="Times New Roman"/>
          <w:i/>
          <w:szCs w:val="24"/>
          <w:lang w:eastAsia="cs-CZ"/>
        </w:rPr>
        <w:t>Yes</w:t>
      </w:r>
      <w:r w:rsidRPr="007D45DD">
        <w:rPr>
          <w:rFonts w:ascii="Times New Roman" w:eastAsia="Times New Roman" w:hAnsi="Times New Roman" w:cs="Times New Roman"/>
          <w:szCs w:val="24"/>
          <w:lang w:eastAsia="cs-CZ"/>
        </w:rPr>
        <w:t xml:space="preserve">       </w:t>
      </w:r>
      <w:r w:rsidR="00415BD1" w:rsidRPr="007D45DD">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D45DD">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7D45DD">
        <w:rPr>
          <w:rFonts w:ascii="Times New Roman" w:eastAsia="Times New Roman" w:hAnsi="Times New Roman" w:cs="Times New Roman"/>
          <w:szCs w:val="24"/>
          <w:lang w:eastAsia="cs-CZ"/>
        </w:rPr>
        <w:fldChar w:fldCharType="end"/>
      </w:r>
      <w:r w:rsidRPr="007D45DD">
        <w:rPr>
          <w:rFonts w:ascii="Times New Roman" w:eastAsia="Times New Roman" w:hAnsi="Times New Roman" w:cs="Times New Roman"/>
          <w:szCs w:val="24"/>
          <w:lang w:eastAsia="cs-CZ"/>
        </w:rPr>
        <w:t>Ne/</w:t>
      </w:r>
      <w:r w:rsidRPr="007D45DD">
        <w:rPr>
          <w:rFonts w:ascii="Times New Roman" w:eastAsia="Times New Roman" w:hAnsi="Times New Roman" w:cs="Times New Roman"/>
          <w:i/>
          <w:szCs w:val="24"/>
          <w:lang w:eastAsia="cs-CZ"/>
        </w:rPr>
        <w:t>No</w:t>
      </w:r>
      <w:r w:rsidRPr="007D45DD">
        <w:rPr>
          <w:rFonts w:ascii="Times New Roman" w:eastAsia="Times New Roman" w:hAnsi="Times New Roman" w:cs="Times New Roman"/>
          <w:szCs w:val="24"/>
          <w:lang w:eastAsia="cs-CZ"/>
        </w:rPr>
        <w:t xml:space="preserve">           </w:t>
      </w:r>
    </w:p>
    <w:p w:rsidR="007D45DD" w:rsidRPr="007D45DD" w:rsidRDefault="007D45DD" w:rsidP="007D45D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p>
    <w:p w:rsidR="007D45DD" w:rsidRPr="007D45DD" w:rsidRDefault="007D45DD" w:rsidP="007D45DD">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 xml:space="preserve">                                                                                          </w:t>
      </w:r>
    </w:p>
    <w:p w:rsidR="007D45DD" w:rsidRPr="007D45DD" w:rsidRDefault="007D45DD" w:rsidP="007D45DD">
      <w:pPr>
        <w:spacing w:after="0" w:line="240" w:lineRule="auto"/>
        <w:rPr>
          <w:rFonts w:ascii="Times New Roman" w:eastAsia="Times New Roman" w:hAnsi="Times New Roman" w:cs="Times New Roman"/>
          <w:sz w:val="16"/>
          <w:szCs w:val="24"/>
          <w:lang w:eastAsia="cs-CZ"/>
        </w:rPr>
      </w:pPr>
    </w:p>
    <w:p w:rsidR="003131D8" w:rsidRPr="007D45DD" w:rsidRDefault="007D45DD" w:rsidP="003131D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 w:val="16"/>
          <w:szCs w:val="24"/>
          <w:lang w:eastAsia="cs-CZ"/>
        </w:rPr>
        <w:tab/>
      </w:r>
      <w:r w:rsidR="003131D8" w:rsidRPr="007D45DD">
        <w:rPr>
          <w:rFonts w:ascii="Times New Roman" w:eastAsia="Times New Roman" w:hAnsi="Times New Roman" w:cs="Times New Roman"/>
          <w:szCs w:val="24"/>
          <w:lang w:eastAsia="cs-CZ"/>
        </w:rPr>
        <w:t xml:space="preserve">                                                                        </w:t>
      </w:r>
      <w:r w:rsidR="003131D8">
        <w:rPr>
          <w:rFonts w:ascii="Times New Roman" w:eastAsia="Times New Roman" w:hAnsi="Times New Roman" w:cs="Times New Roman"/>
          <w:szCs w:val="24"/>
          <w:lang w:eastAsia="cs-CZ"/>
        </w:rPr>
        <w:t xml:space="preserve">        </w:t>
      </w:r>
      <w:r w:rsidR="003131D8" w:rsidRPr="007D45DD">
        <w:rPr>
          <w:rFonts w:ascii="Times New Roman" w:eastAsia="Times New Roman" w:hAnsi="Times New Roman" w:cs="Times New Roman"/>
          <w:szCs w:val="24"/>
          <w:lang w:eastAsia="cs-CZ"/>
        </w:rPr>
        <w:t>MUDr. Jindřiška Burešová</w:t>
      </w:r>
    </w:p>
    <w:p w:rsidR="003131D8" w:rsidRPr="007D45DD" w:rsidRDefault="003131D8" w:rsidP="003131D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3131D8" w:rsidRPr="007D45DD" w:rsidRDefault="003131D8" w:rsidP="003131D8">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3131D8" w:rsidRPr="007D45DD" w:rsidRDefault="003131D8" w:rsidP="003131D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3131D8" w:rsidRPr="007D45DD" w:rsidRDefault="003131D8" w:rsidP="003131D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3131D8" w:rsidRPr="007D45DD" w:rsidRDefault="003131D8" w:rsidP="003131D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3131D8" w:rsidRPr="007D45DD" w:rsidRDefault="003131D8" w:rsidP="003131D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3131D8" w:rsidRPr="007D45DD" w:rsidRDefault="003131D8" w:rsidP="003131D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3131D8" w:rsidRPr="007D45DD" w:rsidRDefault="003131D8" w:rsidP="003131D8">
      <w:pPr>
        <w:tabs>
          <w:tab w:val="left" w:pos="3150"/>
        </w:tabs>
        <w:spacing w:after="0" w:line="240" w:lineRule="auto"/>
        <w:rPr>
          <w:rFonts w:ascii="Times New Roman" w:eastAsia="Times New Roman" w:hAnsi="Times New Roman" w:cs="Times New Roman"/>
          <w:szCs w:val="24"/>
          <w:lang w:eastAsia="cs-CZ"/>
        </w:rPr>
      </w:pPr>
    </w:p>
    <w:p w:rsidR="003131D8" w:rsidRPr="007D45DD" w:rsidRDefault="003131D8" w:rsidP="003131D8">
      <w:pPr>
        <w:spacing w:after="0" w:line="240" w:lineRule="auto"/>
        <w:rPr>
          <w:rFonts w:ascii="Times New Roman" w:eastAsia="Times New Roman" w:hAnsi="Times New Roman" w:cs="Times New Roman"/>
          <w:sz w:val="16"/>
          <w:szCs w:val="24"/>
          <w:lang w:eastAsia="cs-CZ"/>
        </w:rPr>
      </w:pPr>
    </w:p>
    <w:p w:rsidR="003131D8" w:rsidRPr="007D45DD" w:rsidRDefault="003131D8" w:rsidP="003131D8">
      <w:pPr>
        <w:spacing w:after="0" w:line="240" w:lineRule="auto"/>
        <w:rPr>
          <w:rFonts w:ascii="Times New Roman" w:eastAsia="Times New Roman" w:hAnsi="Times New Roman" w:cs="Times New Roman"/>
          <w:i/>
          <w:sz w:val="16"/>
          <w:szCs w:val="24"/>
          <w:lang w:eastAsia="cs-CZ"/>
        </w:rPr>
      </w:pPr>
    </w:p>
    <w:p w:rsidR="003131D8" w:rsidRPr="007D45DD" w:rsidRDefault="003131D8" w:rsidP="003131D8">
      <w:pPr>
        <w:spacing w:after="0" w:line="240" w:lineRule="auto"/>
        <w:rPr>
          <w:rFonts w:ascii="Times New Roman" w:eastAsia="Times New Roman" w:hAnsi="Times New Roman" w:cs="Times New Roman"/>
          <w:lang w:eastAsia="cs-CZ"/>
        </w:rPr>
      </w:pPr>
    </w:p>
    <w:p w:rsidR="003131D8" w:rsidRPr="007D45DD" w:rsidRDefault="003131D8" w:rsidP="003131D8">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lang w:eastAsia="cs-CZ"/>
        </w:rPr>
        <w:t>2/2</w:t>
      </w:r>
    </w:p>
    <w:p w:rsidR="003131D8" w:rsidRPr="007D45DD" w:rsidRDefault="003131D8" w:rsidP="003131D8">
      <w:pPr>
        <w:spacing w:after="0" w:line="240" w:lineRule="auto"/>
        <w:rPr>
          <w:rFonts w:ascii="Times New Roman" w:eastAsia="Times New Roman" w:hAnsi="Times New Roman" w:cs="Times New Roman"/>
          <w:sz w:val="24"/>
          <w:szCs w:val="24"/>
          <w:lang w:eastAsia="cs-CZ"/>
        </w:rPr>
      </w:pPr>
    </w:p>
    <w:p w:rsidR="003131D8" w:rsidRPr="007D45DD" w:rsidRDefault="003131D8" w:rsidP="003131D8">
      <w:pPr>
        <w:tabs>
          <w:tab w:val="left" w:pos="9212"/>
          <w:tab w:val="left" w:pos="10652"/>
        </w:tabs>
        <w:spacing w:after="0" w:line="240" w:lineRule="auto"/>
        <w:rPr>
          <w:rFonts w:ascii="Times New Roman" w:eastAsia="Times New Roman" w:hAnsi="Times New Roman" w:cs="Times New Roman"/>
          <w:szCs w:val="24"/>
          <w:lang w:eastAsia="cs-CZ"/>
        </w:rPr>
      </w:pPr>
    </w:p>
    <w:p w:rsidR="007D45DD" w:rsidRPr="007D45DD" w:rsidRDefault="007D45DD" w:rsidP="003131D8">
      <w:pPr>
        <w:spacing w:after="0" w:line="240" w:lineRule="auto"/>
        <w:rPr>
          <w:rFonts w:ascii="Times New Roman" w:eastAsia="Times New Roman" w:hAnsi="Times New Roman" w:cs="Times New Roman"/>
          <w:sz w:val="18"/>
          <w:szCs w:val="18"/>
          <w:lang w:eastAsia="cs-CZ"/>
        </w:rPr>
      </w:pPr>
    </w:p>
    <w:p w:rsidR="007D45DD" w:rsidRPr="007D45DD" w:rsidRDefault="007D45DD" w:rsidP="007D45DD">
      <w:pPr>
        <w:spacing w:after="0" w:line="240" w:lineRule="auto"/>
        <w:jc w:val="center"/>
        <w:rPr>
          <w:rFonts w:ascii="Times New Roman" w:eastAsia="Times New Roman" w:hAnsi="Times New Roman" w:cs="Times New Roman"/>
          <w:b/>
          <w:bCs/>
          <w:lang w:eastAsia="cs-CZ"/>
        </w:rPr>
      </w:pPr>
    </w:p>
    <w:p w:rsidR="007D45DD" w:rsidRDefault="007D45DD" w:rsidP="007D45DD">
      <w:pPr>
        <w:spacing w:after="0" w:line="240" w:lineRule="auto"/>
        <w:jc w:val="center"/>
        <w:rPr>
          <w:rFonts w:ascii="Times New Roman" w:eastAsia="Times New Roman" w:hAnsi="Times New Roman" w:cs="Times New Roman"/>
          <w:b/>
          <w:bCs/>
          <w:lang w:eastAsia="cs-CZ"/>
        </w:rPr>
      </w:pPr>
    </w:p>
    <w:p w:rsidR="003131D8" w:rsidRDefault="003131D8" w:rsidP="007D45DD">
      <w:pPr>
        <w:spacing w:after="0" w:line="240" w:lineRule="auto"/>
        <w:jc w:val="center"/>
        <w:rPr>
          <w:rFonts w:ascii="Times New Roman" w:eastAsia="Times New Roman" w:hAnsi="Times New Roman" w:cs="Times New Roman"/>
          <w:b/>
          <w:bCs/>
          <w:lang w:eastAsia="cs-CZ"/>
        </w:rPr>
      </w:pPr>
    </w:p>
    <w:p w:rsidR="003131D8" w:rsidRDefault="003131D8" w:rsidP="007D45DD">
      <w:pPr>
        <w:spacing w:after="0" w:line="240" w:lineRule="auto"/>
        <w:jc w:val="center"/>
        <w:rPr>
          <w:rFonts w:ascii="Times New Roman" w:eastAsia="Times New Roman" w:hAnsi="Times New Roman" w:cs="Times New Roman"/>
          <w:b/>
          <w:bCs/>
          <w:lang w:eastAsia="cs-CZ"/>
        </w:rPr>
      </w:pPr>
    </w:p>
    <w:p w:rsidR="003131D8" w:rsidRDefault="003131D8" w:rsidP="007D45DD">
      <w:pPr>
        <w:spacing w:after="0" w:line="240" w:lineRule="auto"/>
        <w:jc w:val="center"/>
        <w:rPr>
          <w:rFonts w:ascii="Times New Roman" w:eastAsia="Times New Roman" w:hAnsi="Times New Roman" w:cs="Times New Roman"/>
          <w:b/>
          <w:bCs/>
          <w:lang w:eastAsia="cs-CZ"/>
        </w:rPr>
      </w:pPr>
    </w:p>
    <w:p w:rsidR="003131D8" w:rsidRDefault="003131D8" w:rsidP="007D45DD">
      <w:pPr>
        <w:spacing w:after="0" w:line="240" w:lineRule="auto"/>
        <w:jc w:val="center"/>
        <w:rPr>
          <w:rFonts w:ascii="Times New Roman" w:eastAsia="Times New Roman" w:hAnsi="Times New Roman" w:cs="Times New Roman"/>
          <w:b/>
          <w:bCs/>
          <w:lang w:eastAsia="cs-CZ"/>
        </w:rPr>
      </w:pPr>
    </w:p>
    <w:p w:rsidR="003131D8" w:rsidRDefault="003131D8" w:rsidP="007D45DD">
      <w:pPr>
        <w:spacing w:after="0" w:line="240" w:lineRule="auto"/>
        <w:jc w:val="center"/>
        <w:rPr>
          <w:rFonts w:ascii="Times New Roman" w:eastAsia="Times New Roman" w:hAnsi="Times New Roman" w:cs="Times New Roman"/>
          <w:b/>
          <w:bCs/>
          <w:lang w:eastAsia="cs-CZ"/>
        </w:rPr>
      </w:pPr>
    </w:p>
    <w:p w:rsidR="00A013C2" w:rsidRPr="00A013C2" w:rsidRDefault="00A013C2" w:rsidP="00A013C2">
      <w:pPr>
        <w:spacing w:after="0" w:line="240" w:lineRule="auto"/>
        <w:jc w:val="center"/>
        <w:rPr>
          <w:rFonts w:ascii="Times New Roman" w:eastAsia="Times New Roman" w:hAnsi="Times New Roman" w:cs="Times New Roman"/>
          <w:b/>
          <w:bCs/>
          <w:lang w:eastAsia="cs-CZ"/>
        </w:rPr>
      </w:pPr>
      <w:r w:rsidRPr="00A013C2">
        <w:rPr>
          <w:rFonts w:ascii="Times New Roman" w:eastAsia="Times New Roman" w:hAnsi="Times New Roman" w:cs="Times New Roman"/>
          <w:b/>
          <w:bCs/>
          <w:lang w:eastAsia="cs-CZ"/>
        </w:rPr>
        <w:t>STANOVISKO ETICKÉ KOMISE KE KLINICKÉMU HODNOCENÍ</w:t>
      </w:r>
    </w:p>
    <w:p w:rsidR="00A013C2" w:rsidRPr="00A013C2" w:rsidRDefault="00A013C2" w:rsidP="00A013C2">
      <w:pPr>
        <w:spacing w:after="0" w:line="240" w:lineRule="auto"/>
        <w:jc w:val="center"/>
        <w:rPr>
          <w:rFonts w:ascii="Times New Roman" w:eastAsia="Times New Roman" w:hAnsi="Times New Roman" w:cs="Times New Roman"/>
          <w:bCs/>
          <w:i/>
          <w:lang w:eastAsia="cs-CZ"/>
        </w:rPr>
      </w:pPr>
      <w:r w:rsidRPr="00A013C2">
        <w:rPr>
          <w:rFonts w:ascii="Times New Roman" w:eastAsia="Times New Roman" w:hAnsi="Times New Roman" w:cs="Times New Roman"/>
          <w:bCs/>
          <w:i/>
          <w:lang w:eastAsia="cs-CZ"/>
        </w:rPr>
        <w:t xml:space="preserve">Opinion of the Ethics Committee on Clinical Trial  </w:t>
      </w:r>
    </w:p>
    <w:p w:rsidR="00A013C2" w:rsidRPr="00A013C2" w:rsidRDefault="00A013C2" w:rsidP="00A013C2">
      <w:pPr>
        <w:spacing w:after="0" w:line="240" w:lineRule="auto"/>
        <w:jc w:val="center"/>
        <w:rPr>
          <w:rFonts w:ascii="Times New Roman" w:eastAsia="Times New Roman" w:hAnsi="Times New Roman" w:cs="Times New Roman"/>
          <w:b/>
          <w:bCs/>
          <w:i/>
          <w:lang w:eastAsia="cs-CZ"/>
        </w:rPr>
      </w:pPr>
    </w:p>
    <w:p w:rsidR="00A013C2" w:rsidRPr="00A013C2" w:rsidRDefault="00415BD1" w:rsidP="00A013C2">
      <w:pPr>
        <w:spacing w:after="0" w:line="240" w:lineRule="auto"/>
        <w:rPr>
          <w:rFonts w:ascii="Times New Roman" w:eastAsia="Times New Roman" w:hAnsi="Times New Roman" w:cs="Times New Roman"/>
          <w:lang w:eastAsia="cs-CZ"/>
        </w:rPr>
      </w:pPr>
      <w:r w:rsidRPr="00A013C2">
        <w:rPr>
          <w:rFonts w:ascii="Times New Roman" w:eastAsia="Times New Roman" w:hAnsi="Times New Roman" w:cs="Times New Roman"/>
          <w:lang w:eastAsia="cs-CZ"/>
        </w:rPr>
        <w:lastRenderedPageBreak/>
        <w:fldChar w:fldCharType="begin">
          <w:ffData>
            <w:name w:val="Zaškrtávací2"/>
            <w:enabled/>
            <w:calcOnExit w:val="0"/>
            <w:checkBox>
              <w:sizeAuto/>
              <w:default w:val="0"/>
            </w:checkBox>
          </w:ffData>
        </w:fldChar>
      </w:r>
      <w:r w:rsidR="00A013C2" w:rsidRPr="00A013C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013C2">
        <w:rPr>
          <w:rFonts w:ascii="Times New Roman" w:eastAsia="Times New Roman" w:hAnsi="Times New Roman" w:cs="Times New Roman"/>
          <w:lang w:eastAsia="cs-CZ"/>
        </w:rPr>
        <w:fldChar w:fldCharType="end"/>
      </w:r>
      <w:r w:rsidR="00A013C2" w:rsidRPr="00A013C2">
        <w:rPr>
          <w:rFonts w:ascii="Times New Roman" w:eastAsia="Times New Roman" w:hAnsi="Times New Roman" w:cs="Times New Roman"/>
          <w:lang w:eastAsia="cs-CZ"/>
        </w:rPr>
        <w:t xml:space="preserve">  Multicentrické KH, je požadováno stanovisko multicentrické EK pro všechna centra/</w:t>
      </w:r>
      <w:r w:rsidR="00A013C2" w:rsidRPr="00A013C2">
        <w:rPr>
          <w:rFonts w:ascii="Times New Roman" w:eastAsia="Times New Roman" w:hAnsi="Times New Roman" w:cs="Times New Roman"/>
          <w:i/>
          <w:lang w:eastAsia="cs-CZ"/>
        </w:rPr>
        <w:t>Multi-centric clinical trial, opinion issued by Ethics Committee for Multi-Centric Clinical Trials is required</w:t>
      </w:r>
    </w:p>
    <w:p w:rsidR="00A013C2" w:rsidRPr="00A013C2" w:rsidRDefault="00A013C2" w:rsidP="00A013C2">
      <w:pPr>
        <w:spacing w:after="0" w:line="240" w:lineRule="auto"/>
        <w:rPr>
          <w:rFonts w:ascii="Times New Roman" w:eastAsia="Times New Roman" w:hAnsi="Times New Roman" w:cs="Times New Roman"/>
          <w:i/>
          <w:lang w:eastAsia="cs-CZ"/>
        </w:rPr>
      </w:pPr>
      <w:r w:rsidRPr="00A013C2">
        <w:rPr>
          <w:rFonts w:ascii="Times New Roman" w:eastAsia="Times New Roman" w:hAnsi="Times New Roman" w:cs="Times New Roman"/>
          <w:lang w:eastAsia="cs-CZ"/>
        </w:rPr>
        <w:sym w:font="Wingdings 2" w:char="F053"/>
      </w:r>
      <w:r w:rsidRPr="00A013C2">
        <w:rPr>
          <w:rFonts w:ascii="Times New Roman" w:eastAsia="Times New Roman" w:hAnsi="Times New Roman" w:cs="Times New Roman"/>
          <w:lang w:eastAsia="cs-CZ"/>
        </w:rPr>
        <w:t xml:space="preserve">  Multicentrické KH, je požadováno stanovisko EK pro místní centrum (centra)/ </w:t>
      </w:r>
      <w:r w:rsidRPr="00A013C2">
        <w:rPr>
          <w:rFonts w:ascii="Times New Roman" w:eastAsia="Times New Roman" w:hAnsi="Times New Roman" w:cs="Times New Roman"/>
          <w:i/>
          <w:lang w:eastAsia="cs-CZ"/>
        </w:rPr>
        <w:t>Multi-centric clinical trial, opinion issued by local Ethics Committee(s) is required</w:t>
      </w:r>
    </w:p>
    <w:p w:rsidR="00A013C2" w:rsidRPr="00A013C2" w:rsidRDefault="00415BD1" w:rsidP="00A013C2">
      <w:pPr>
        <w:spacing w:after="0" w:line="240" w:lineRule="auto"/>
        <w:rPr>
          <w:rFonts w:ascii="Times New Roman" w:eastAsia="Times New Roman" w:hAnsi="Times New Roman" w:cs="Times New Roman"/>
          <w:i/>
          <w:lang w:eastAsia="cs-CZ"/>
        </w:rPr>
      </w:pPr>
      <w:r w:rsidRPr="00A013C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013C2" w:rsidRPr="00A013C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013C2">
        <w:rPr>
          <w:rFonts w:ascii="Times New Roman" w:eastAsia="Times New Roman" w:hAnsi="Times New Roman" w:cs="Times New Roman"/>
          <w:lang w:eastAsia="cs-CZ"/>
        </w:rPr>
        <w:fldChar w:fldCharType="end"/>
      </w:r>
      <w:r w:rsidR="00A013C2" w:rsidRPr="00A013C2">
        <w:rPr>
          <w:rFonts w:ascii="Times New Roman" w:eastAsia="Times New Roman" w:hAnsi="Times New Roman" w:cs="Times New Roman"/>
          <w:lang w:eastAsia="cs-CZ"/>
        </w:rPr>
        <w:t xml:space="preserve">  KH prováděné v jednom centru, požadováno stanovisko EK pro místní centrum (centra)/ </w:t>
      </w:r>
      <w:r w:rsidR="00A013C2" w:rsidRPr="00A013C2">
        <w:rPr>
          <w:rFonts w:ascii="Times New Roman" w:eastAsia="Times New Roman" w:hAnsi="Times New Roman" w:cs="Times New Roman"/>
          <w:i/>
          <w:lang w:eastAsia="cs-CZ"/>
        </w:rPr>
        <w:t>Clinical trial conducted in a single site, opinion of a local EC is required</w:t>
      </w:r>
    </w:p>
    <w:p w:rsidR="00A013C2" w:rsidRPr="00A013C2" w:rsidRDefault="00A013C2" w:rsidP="00A013C2">
      <w:pPr>
        <w:spacing w:after="0" w:line="240" w:lineRule="auto"/>
        <w:rPr>
          <w:rFonts w:ascii="Times New Roman" w:eastAsia="Times New Roman" w:hAnsi="Times New Roman" w:cs="Times New Roman"/>
          <w:b/>
          <w:bCs/>
          <w:lang w:eastAsia="cs-CZ"/>
        </w:rPr>
      </w:pPr>
    </w:p>
    <w:p w:rsidR="00A013C2" w:rsidRPr="00A013C2" w:rsidRDefault="00A013C2" w:rsidP="00A013C2">
      <w:pPr>
        <w:spacing w:after="0" w:line="240" w:lineRule="auto"/>
        <w:rPr>
          <w:rFonts w:ascii="Times New Roman" w:eastAsia="Times New Roman" w:hAnsi="Times New Roman" w:cs="Times New Roman"/>
          <w:b/>
          <w:bCs/>
          <w:lang w:eastAsia="cs-CZ"/>
        </w:rPr>
      </w:pPr>
      <w:r w:rsidRPr="00A013C2">
        <w:rPr>
          <w:rFonts w:ascii="Times New Roman" w:eastAsia="Times New Roman" w:hAnsi="Times New Roman" w:cs="Times New Roman"/>
          <w:b/>
          <w:bCs/>
          <w:lang w:eastAsia="cs-CZ"/>
        </w:rPr>
        <w:t>Číslo jednací/</w:t>
      </w:r>
      <w:r w:rsidRPr="00A013C2">
        <w:rPr>
          <w:rFonts w:ascii="Times New Roman" w:eastAsia="Times New Roman" w:hAnsi="Times New Roman" w:cs="Times New Roman"/>
          <w:i/>
          <w:lang w:eastAsia="cs-CZ"/>
        </w:rPr>
        <w:t>Reference number</w:t>
      </w:r>
      <w:r w:rsidRPr="00A013C2">
        <w:rPr>
          <w:rFonts w:ascii="Times New Roman" w:eastAsia="Times New Roman" w:hAnsi="Times New Roman" w:cs="Times New Roman"/>
          <w:lang w:eastAsia="cs-CZ"/>
        </w:rPr>
        <w:t xml:space="preserve">: </w:t>
      </w:r>
      <w:r w:rsidRPr="00A013C2">
        <w:rPr>
          <w:rFonts w:ascii="Times New Roman" w:eastAsia="Times New Roman" w:hAnsi="Times New Roman" w:cs="Times New Roman"/>
          <w:b/>
          <w:lang w:eastAsia="cs-CZ"/>
        </w:rPr>
        <w:t>70/11</w:t>
      </w:r>
    </w:p>
    <w:p w:rsidR="00D439A3" w:rsidRPr="00D439A3" w:rsidRDefault="00A013C2" w:rsidP="00D439A3">
      <w:pPr>
        <w:spacing w:after="0" w:line="240" w:lineRule="auto"/>
        <w:rPr>
          <w:rFonts w:ascii="Times New Roman" w:hAnsi="Times New Roman" w:cs="Times New Roman"/>
        </w:rPr>
      </w:pPr>
      <w:r w:rsidRPr="00A013C2">
        <w:rPr>
          <w:rFonts w:ascii="Times New Roman" w:eastAsia="Times New Roman" w:hAnsi="Times New Roman" w:cs="Times New Roman"/>
          <w:b/>
          <w:bCs/>
          <w:lang w:eastAsia="cs-CZ"/>
        </w:rPr>
        <w:t>Název KH/</w:t>
      </w:r>
      <w:r w:rsidRPr="00A013C2">
        <w:rPr>
          <w:rFonts w:ascii="Times New Roman" w:eastAsia="Times New Roman" w:hAnsi="Times New Roman" w:cs="Times New Roman"/>
          <w:i/>
          <w:lang w:eastAsia="cs-CZ"/>
        </w:rPr>
        <w:t>Full Title of Clinical Trial</w:t>
      </w:r>
      <w:r w:rsidRPr="00A013C2">
        <w:rPr>
          <w:rFonts w:ascii="Times New Roman" w:eastAsia="Times New Roman" w:hAnsi="Times New Roman" w:cs="Times New Roman"/>
          <w:bCs/>
          <w:lang w:eastAsia="cs-CZ"/>
        </w:rPr>
        <w:t xml:space="preserve">: </w:t>
      </w:r>
      <w:r w:rsidR="00D439A3" w:rsidRPr="00D439A3">
        <w:rPr>
          <w:rFonts w:ascii="Times New Roman" w:hAnsi="Times New Roman" w:cs="Times New Roman"/>
        </w:rPr>
        <w:t xml:space="preserve"> Otevřené, návazné klinické hodnocení posuzující dlouhodobou bezpečnost a účinnost přípravku Reslizumab (v dávce 3.0 mg/kg) v léčbě pacientů s eosinofilním astmatem, kteří dokončili předchozí klinická hodnocení společnosti Teva s eosinofilním astmatem An Open-Label Extension Study to Evaluate the Long-Term Safety and Efficacy of Reslizumab (3.0 mg/kg) as Treatment for Patients With Eosinophilic Asthma Who Completed a Prior Teva Sponsored Study in Eosino</w:t>
      </w:r>
      <w:r w:rsidR="00D439A3">
        <w:rPr>
          <w:rFonts w:ascii="Times New Roman" w:hAnsi="Times New Roman" w:cs="Times New Roman"/>
        </w:rPr>
        <w:t>philic Asthma</w:t>
      </w:r>
    </w:p>
    <w:p w:rsidR="00A013C2" w:rsidRPr="00A013C2" w:rsidRDefault="00A013C2" w:rsidP="00A013C2">
      <w:pPr>
        <w:spacing w:after="0" w:line="240" w:lineRule="auto"/>
        <w:rPr>
          <w:rFonts w:ascii="Times New Roman" w:eastAsia="Times New Roman" w:hAnsi="Times New Roman" w:cs="Times New Roman"/>
          <w:b/>
          <w:bCs/>
          <w:lang w:eastAsia="cs-CZ"/>
        </w:rPr>
      </w:pPr>
    </w:p>
    <w:p w:rsidR="00A013C2" w:rsidRPr="00A013C2" w:rsidRDefault="00A013C2" w:rsidP="00A013C2">
      <w:pPr>
        <w:spacing w:after="0" w:line="240" w:lineRule="auto"/>
        <w:rPr>
          <w:rFonts w:ascii="Times New Roman" w:eastAsia="Times New Roman" w:hAnsi="Times New Roman" w:cs="Times New Roman"/>
          <w:lang w:eastAsia="cs-CZ"/>
        </w:rPr>
      </w:pPr>
      <w:r w:rsidRPr="00A013C2">
        <w:rPr>
          <w:rFonts w:ascii="Times New Roman" w:eastAsia="Times New Roman" w:hAnsi="Times New Roman" w:cs="Times New Roman"/>
          <w:b/>
          <w:bCs/>
          <w:lang w:eastAsia="cs-CZ"/>
        </w:rPr>
        <w:t xml:space="preserve">Číslo protokolu/ </w:t>
      </w:r>
      <w:r w:rsidRPr="00A013C2">
        <w:rPr>
          <w:rFonts w:ascii="Times New Roman" w:eastAsia="Times New Roman" w:hAnsi="Times New Roman" w:cs="Times New Roman"/>
          <w:i/>
          <w:lang w:eastAsia="cs-CZ"/>
        </w:rPr>
        <w:t>Protocol Code Number</w:t>
      </w:r>
      <w:r w:rsidRPr="00A013C2">
        <w:rPr>
          <w:rFonts w:ascii="Times New Roman" w:eastAsia="Times New Roman" w:hAnsi="Times New Roman" w:cs="Times New Roman"/>
          <w:lang w:eastAsia="cs-CZ"/>
        </w:rPr>
        <w:t xml:space="preserve">: </w:t>
      </w:r>
      <w:r w:rsidRPr="00A013C2">
        <w:rPr>
          <w:rFonts w:ascii="Times New Roman" w:eastAsia="Times New Roman" w:hAnsi="Times New Roman" w:cs="Times New Roman"/>
          <w:bCs/>
          <w:lang w:eastAsia="cs-CZ"/>
        </w:rPr>
        <w:t>C38072/3085</w:t>
      </w:r>
    </w:p>
    <w:p w:rsidR="00A013C2" w:rsidRPr="00A013C2" w:rsidRDefault="00A013C2" w:rsidP="00A013C2">
      <w:pPr>
        <w:spacing w:after="0" w:line="240" w:lineRule="auto"/>
        <w:rPr>
          <w:rFonts w:ascii="Times New Roman" w:eastAsia="Times New Roman" w:hAnsi="Times New Roman" w:cs="Times New Roman"/>
          <w:lang w:eastAsia="cs-CZ"/>
        </w:rPr>
      </w:pPr>
      <w:r w:rsidRPr="00A013C2">
        <w:rPr>
          <w:rFonts w:ascii="Times New Roman" w:eastAsia="Times New Roman" w:hAnsi="Times New Roman" w:cs="Times New Roman"/>
          <w:b/>
          <w:bCs/>
          <w:lang w:eastAsia="cs-CZ"/>
        </w:rPr>
        <w:t xml:space="preserve">EudraCT number/ </w:t>
      </w:r>
      <w:r w:rsidRPr="00A013C2">
        <w:rPr>
          <w:rFonts w:ascii="Times New Roman" w:eastAsia="Times New Roman" w:hAnsi="Times New Roman" w:cs="Times New Roman"/>
          <w:i/>
          <w:lang w:eastAsia="cs-CZ"/>
        </w:rPr>
        <w:t>EudraCT number</w:t>
      </w:r>
      <w:r w:rsidRPr="00A013C2">
        <w:rPr>
          <w:rFonts w:ascii="Times New Roman" w:eastAsia="Times New Roman" w:hAnsi="Times New Roman" w:cs="Times New Roman"/>
          <w:lang w:eastAsia="cs-CZ"/>
        </w:rPr>
        <w:t>: 2010-024540-15</w:t>
      </w:r>
    </w:p>
    <w:p w:rsidR="00A013C2" w:rsidRPr="00A013C2" w:rsidRDefault="00A013C2" w:rsidP="00A013C2">
      <w:pPr>
        <w:spacing w:after="0" w:line="240" w:lineRule="auto"/>
        <w:rPr>
          <w:rFonts w:ascii="Times New Roman" w:eastAsia="Times New Roman" w:hAnsi="Times New Roman" w:cs="Times New Roman"/>
          <w:b/>
          <w:bCs/>
          <w:lang w:eastAsia="cs-CZ"/>
        </w:rPr>
      </w:pPr>
    </w:p>
    <w:p w:rsidR="00A013C2" w:rsidRPr="00A013C2" w:rsidRDefault="00A013C2" w:rsidP="00A013C2">
      <w:pPr>
        <w:spacing w:after="0" w:line="240" w:lineRule="auto"/>
        <w:rPr>
          <w:rFonts w:ascii="Times New Roman" w:eastAsia="Times New Roman" w:hAnsi="Times New Roman" w:cs="Times New Roman"/>
          <w:lang w:eastAsia="cs-CZ"/>
        </w:rPr>
      </w:pPr>
      <w:r w:rsidRPr="00A013C2">
        <w:rPr>
          <w:rFonts w:ascii="Times New Roman" w:eastAsia="Times New Roman" w:hAnsi="Times New Roman" w:cs="Times New Roman"/>
          <w:b/>
          <w:bCs/>
          <w:lang w:eastAsia="cs-CZ"/>
        </w:rPr>
        <w:t>Zadavatel/</w:t>
      </w:r>
      <w:r w:rsidRPr="00A013C2">
        <w:rPr>
          <w:rFonts w:ascii="Times New Roman" w:eastAsia="Times New Roman" w:hAnsi="Times New Roman" w:cs="Times New Roman"/>
          <w:i/>
          <w:lang w:eastAsia="cs-CZ"/>
        </w:rPr>
        <w:t>Sponzor</w:t>
      </w:r>
      <w:r w:rsidRPr="00A013C2">
        <w:rPr>
          <w:rFonts w:ascii="Times New Roman" w:eastAsia="Times New Roman" w:hAnsi="Times New Roman" w:cs="Times New Roman"/>
          <w:lang w:eastAsia="cs-CZ"/>
        </w:rPr>
        <w:t xml:space="preserve">: </w:t>
      </w:r>
      <w:r w:rsidRPr="00A013C2">
        <w:rPr>
          <w:rFonts w:ascii="Times New Roman" w:eastAsia="Times New Roman" w:hAnsi="Times New Roman" w:cs="Times New Roman"/>
          <w:sz w:val="24"/>
          <w:szCs w:val="24"/>
          <w:lang w:eastAsia="cs-CZ"/>
        </w:rPr>
        <w:t>Teva Branded Pharmaceutical Product R&amp;D, Inc.</w:t>
      </w:r>
    </w:p>
    <w:p w:rsidR="00A013C2" w:rsidRPr="00A013C2" w:rsidRDefault="00A013C2" w:rsidP="00A013C2">
      <w:pPr>
        <w:spacing w:after="0" w:line="240" w:lineRule="auto"/>
        <w:contextualSpacing/>
        <w:rPr>
          <w:rFonts w:ascii="Times New Roman" w:eastAsia="Times New Roman" w:hAnsi="Times New Roman" w:cs="Times New Roman"/>
          <w:sz w:val="24"/>
          <w:szCs w:val="24"/>
          <w:lang w:eastAsia="cs-CZ"/>
        </w:rPr>
      </w:pPr>
      <w:r w:rsidRPr="00A013C2">
        <w:rPr>
          <w:rFonts w:ascii="Times New Roman" w:eastAsia="Times New Roman" w:hAnsi="Times New Roman" w:cs="Times New Roman"/>
          <w:b/>
          <w:sz w:val="24"/>
          <w:szCs w:val="24"/>
          <w:lang w:eastAsia="cs-CZ"/>
        </w:rPr>
        <w:t xml:space="preserve">Evropský zástupce: </w:t>
      </w:r>
      <w:r w:rsidRPr="00A013C2">
        <w:rPr>
          <w:rFonts w:ascii="Times New Roman" w:eastAsia="Times New Roman" w:hAnsi="Times New Roman" w:cs="Times New Roman"/>
          <w:sz w:val="24"/>
          <w:szCs w:val="24"/>
          <w:lang w:eastAsia="cs-CZ"/>
        </w:rPr>
        <w:t xml:space="preserve">  Teva Pharma GmbH</w:t>
      </w:r>
    </w:p>
    <w:p w:rsidR="00A013C2" w:rsidRPr="00A013C2" w:rsidRDefault="00A013C2" w:rsidP="00A013C2">
      <w:pPr>
        <w:spacing w:after="0" w:line="240" w:lineRule="auto"/>
        <w:rPr>
          <w:rFonts w:ascii="Times New Roman" w:eastAsia="Times New Roman" w:hAnsi="Times New Roman" w:cs="Times New Roman"/>
          <w:bCs/>
          <w:lang w:eastAsia="cs-CZ"/>
        </w:rPr>
      </w:pPr>
      <w:r w:rsidRPr="00A013C2">
        <w:rPr>
          <w:rFonts w:ascii="Times New Roman" w:eastAsia="Times New Roman" w:hAnsi="Times New Roman" w:cs="Times New Roman"/>
          <w:b/>
          <w:bCs/>
          <w:lang w:eastAsia="cs-CZ"/>
        </w:rPr>
        <w:t>Žadatel/</w:t>
      </w:r>
      <w:r w:rsidRPr="00A013C2">
        <w:rPr>
          <w:rFonts w:ascii="Times New Roman" w:eastAsia="Times New Roman" w:hAnsi="Times New Roman" w:cs="Times New Roman"/>
          <w:bCs/>
          <w:i/>
          <w:lang w:eastAsia="cs-CZ"/>
        </w:rPr>
        <w:t>Applicant</w:t>
      </w:r>
      <w:r w:rsidRPr="00A013C2">
        <w:rPr>
          <w:rFonts w:ascii="Times New Roman" w:eastAsia="Times New Roman" w:hAnsi="Times New Roman" w:cs="Times New Roman"/>
          <w:bCs/>
          <w:lang w:eastAsia="cs-CZ"/>
        </w:rPr>
        <w:t xml:space="preserve">: PPD Czech Republic s.r.o., Budějovická alej, Antala Staška 2027/79, </w:t>
      </w:r>
    </w:p>
    <w:p w:rsidR="00A013C2" w:rsidRPr="00A013C2" w:rsidRDefault="00A013C2" w:rsidP="00A013C2">
      <w:pPr>
        <w:spacing w:after="0" w:line="240" w:lineRule="auto"/>
        <w:rPr>
          <w:rFonts w:ascii="Times New Roman" w:eastAsia="Times New Roman" w:hAnsi="Times New Roman" w:cs="Times New Roman"/>
          <w:bCs/>
          <w:lang w:eastAsia="cs-CZ"/>
        </w:rPr>
      </w:pPr>
      <w:r w:rsidRPr="00A013C2">
        <w:rPr>
          <w:rFonts w:ascii="Times New Roman" w:eastAsia="Times New Roman" w:hAnsi="Times New Roman" w:cs="Times New Roman"/>
          <w:bCs/>
          <w:lang w:eastAsia="cs-CZ"/>
        </w:rPr>
        <w:t>140 00 Praha 4</w:t>
      </w:r>
    </w:p>
    <w:p w:rsidR="00A013C2" w:rsidRPr="00A013C2" w:rsidRDefault="00A013C2" w:rsidP="00A013C2">
      <w:pPr>
        <w:spacing w:after="0" w:line="240" w:lineRule="auto"/>
        <w:rPr>
          <w:rFonts w:ascii="Times New Roman" w:eastAsia="Times New Roman" w:hAnsi="Times New Roman" w:cs="Times New Roman"/>
          <w:b/>
          <w:bCs/>
          <w:lang w:eastAsia="cs-CZ"/>
        </w:rPr>
      </w:pPr>
      <w:r w:rsidRPr="00A013C2">
        <w:rPr>
          <w:rFonts w:ascii="Times New Roman" w:eastAsia="Times New Roman" w:hAnsi="Times New Roman" w:cs="Times New Roman"/>
          <w:b/>
          <w:bCs/>
          <w:lang w:eastAsia="cs-CZ"/>
        </w:rPr>
        <w:t>Datum doručení žádosti/</w:t>
      </w:r>
      <w:r w:rsidRPr="00A013C2">
        <w:rPr>
          <w:rFonts w:ascii="Times New Roman" w:eastAsia="Times New Roman" w:hAnsi="Times New Roman" w:cs="Times New Roman"/>
          <w:i/>
          <w:lang w:eastAsia="cs-CZ"/>
        </w:rPr>
        <w:t>Date of submission of the Application Form</w:t>
      </w:r>
      <w:r w:rsidRPr="00A013C2">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28.4.2014</w:t>
      </w:r>
    </w:p>
    <w:p w:rsidR="00A013C2" w:rsidRPr="00A013C2" w:rsidRDefault="00A013C2" w:rsidP="00A013C2">
      <w:pPr>
        <w:spacing w:after="0" w:line="240" w:lineRule="auto"/>
        <w:rPr>
          <w:rFonts w:ascii="Times New Roman" w:eastAsia="Times New Roman" w:hAnsi="Times New Roman" w:cs="Times New Roman"/>
          <w:lang w:eastAsia="cs-CZ"/>
        </w:rPr>
      </w:pPr>
      <w:r w:rsidRPr="00A013C2">
        <w:rPr>
          <w:rFonts w:ascii="Times New Roman" w:eastAsia="Times New Roman" w:hAnsi="Times New Roman" w:cs="Times New Roman"/>
          <w:b/>
          <w:bCs/>
          <w:lang w:eastAsia="cs-CZ"/>
        </w:rPr>
        <w:t xml:space="preserve">Datum jednání EK </w:t>
      </w:r>
      <w:r w:rsidRPr="00A013C2">
        <w:rPr>
          <w:rFonts w:ascii="Times New Roman" w:eastAsia="Times New Roman" w:hAnsi="Times New Roman" w:cs="Times New Roman"/>
          <w:lang w:eastAsia="cs-CZ"/>
        </w:rPr>
        <w:t>/</w:t>
      </w:r>
      <w:r w:rsidRPr="00A013C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A013C2" w:rsidRPr="00A013C2" w:rsidRDefault="00A013C2" w:rsidP="00A013C2">
      <w:pPr>
        <w:spacing w:after="0" w:line="240" w:lineRule="auto"/>
        <w:rPr>
          <w:rFonts w:ascii="Times New Roman" w:eastAsia="Times New Roman" w:hAnsi="Times New Roman" w:cs="Times New Roman"/>
          <w:b/>
          <w:bCs/>
          <w:i/>
          <w:lang w:eastAsia="cs-CZ"/>
        </w:rPr>
      </w:pPr>
    </w:p>
    <w:p w:rsidR="00A013C2" w:rsidRPr="00A013C2" w:rsidRDefault="00A013C2" w:rsidP="00A013C2">
      <w:pPr>
        <w:spacing w:after="0" w:line="240" w:lineRule="auto"/>
        <w:rPr>
          <w:rFonts w:ascii="Times New Roman" w:eastAsia="Times New Roman" w:hAnsi="Times New Roman" w:cs="Times New Roman"/>
          <w:b/>
          <w:bCs/>
          <w:i/>
          <w:lang w:eastAsia="cs-CZ"/>
        </w:rPr>
      </w:pPr>
      <w:r w:rsidRPr="00A013C2">
        <w:rPr>
          <w:rFonts w:ascii="Times New Roman" w:eastAsia="Times New Roman" w:hAnsi="Times New Roman" w:cs="Times New Roman"/>
          <w:b/>
          <w:bCs/>
          <w:lang w:eastAsia="cs-CZ"/>
        </w:rPr>
        <w:t>U multicentrického KH adresa multicentrické EK, ke které bylo KH předloženo/</w:t>
      </w:r>
      <w:r w:rsidRPr="00A013C2">
        <w:rPr>
          <w:rFonts w:ascii="Times New Roman" w:eastAsia="Times New Roman" w:hAnsi="Times New Roman" w:cs="Times New Roman"/>
          <w:b/>
          <w:bCs/>
          <w:i/>
          <w:lang w:eastAsia="cs-CZ"/>
        </w:rPr>
        <w:t xml:space="preserve"> </w:t>
      </w:r>
      <w:r w:rsidRPr="00A013C2">
        <w:rPr>
          <w:rFonts w:ascii="Times New Roman" w:eastAsia="Times New Roman" w:hAnsi="Times New Roman" w:cs="Times New Roman"/>
          <w:i/>
          <w:lang w:eastAsia="cs-CZ"/>
        </w:rPr>
        <w:t>F</w:t>
      </w:r>
      <w:r w:rsidRPr="00A013C2">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A013C2">
        <w:rPr>
          <w:rFonts w:ascii="Times New Roman" w:eastAsia="Times New Roman" w:hAnsi="Times New Roman" w:cs="Times New Roman"/>
          <w:lang w:val="en-US" w:eastAsia="cs-CZ"/>
        </w:rPr>
        <w:t xml:space="preserve">:  </w:t>
      </w:r>
      <w:r w:rsidRPr="00A013C2">
        <w:rPr>
          <w:rFonts w:ascii="Times New Roman" w:eastAsia="Times New Roman" w:hAnsi="Times New Roman" w:cs="Times New Roman"/>
          <w:i/>
          <w:lang w:val="en-US" w:eastAsia="cs-CZ"/>
        </w:rPr>
        <w:t xml:space="preserve">MEK  FN </w:t>
      </w:r>
      <w:r w:rsidRPr="00A013C2">
        <w:rPr>
          <w:rFonts w:ascii="Times New Roman" w:eastAsia="Times New Roman" w:hAnsi="Times New Roman" w:cs="Times New Roman"/>
          <w:bCs/>
          <w:i/>
          <w:lang w:eastAsia="cs-CZ"/>
        </w:rPr>
        <w:t>Brno</w:t>
      </w:r>
    </w:p>
    <w:p w:rsidR="00A013C2" w:rsidRPr="00A013C2" w:rsidRDefault="00A013C2" w:rsidP="00A013C2">
      <w:pPr>
        <w:spacing w:after="0" w:line="240" w:lineRule="auto"/>
        <w:rPr>
          <w:rFonts w:ascii="Times New Roman" w:eastAsia="Times New Roman" w:hAnsi="Times New Roman" w:cs="Times New Roman"/>
          <w:b/>
          <w:bCs/>
          <w:lang w:eastAsia="cs-CZ"/>
        </w:rPr>
      </w:pPr>
    </w:p>
    <w:p w:rsidR="00A013C2" w:rsidRPr="00A013C2" w:rsidRDefault="00A013C2" w:rsidP="00A013C2">
      <w:pPr>
        <w:spacing w:after="0" w:line="240" w:lineRule="auto"/>
        <w:rPr>
          <w:rFonts w:ascii="Times New Roman" w:eastAsia="Times New Roman" w:hAnsi="Times New Roman" w:cs="Times New Roman"/>
          <w:lang w:eastAsia="cs-CZ"/>
        </w:rPr>
      </w:pPr>
      <w:r w:rsidRPr="00A013C2">
        <w:rPr>
          <w:rFonts w:ascii="Times New Roman" w:eastAsia="Times New Roman" w:hAnsi="Times New Roman" w:cs="Times New Roman"/>
          <w:b/>
          <w:bCs/>
          <w:lang w:eastAsia="cs-CZ"/>
        </w:rPr>
        <w:t xml:space="preserve">Vyjádření EK/ </w:t>
      </w:r>
      <w:r w:rsidRPr="00A013C2">
        <w:rPr>
          <w:rFonts w:ascii="Times New Roman" w:eastAsia="Times New Roman" w:hAnsi="Times New Roman" w:cs="Times New Roman"/>
          <w:i/>
          <w:lang w:eastAsia="cs-CZ"/>
        </w:rPr>
        <w:t>Ethics Committe´s opinion</w:t>
      </w:r>
      <w:r w:rsidRPr="00A013C2">
        <w:rPr>
          <w:rFonts w:ascii="Times New Roman" w:eastAsia="Times New Roman" w:hAnsi="Times New Roman" w:cs="Times New Roman"/>
          <w:lang w:eastAsia="cs-CZ"/>
        </w:rPr>
        <w:t>:</w:t>
      </w:r>
    </w:p>
    <w:p w:rsidR="00A013C2" w:rsidRPr="00A013C2" w:rsidRDefault="00A013C2" w:rsidP="00A013C2">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A013C2">
        <w:rPr>
          <w:rFonts w:ascii="Times New Roman" w:eastAsia="Times New Roman" w:hAnsi="Times New Roman" w:cs="Times New Roman"/>
          <w:lang w:eastAsia="cs-CZ"/>
        </w:rPr>
        <w:t xml:space="preserve">  EK  vydala souhlasné stanovisko// </w:t>
      </w:r>
      <w:r w:rsidRPr="00A013C2">
        <w:rPr>
          <w:rFonts w:ascii="Times New Roman" w:eastAsia="Times New Roman" w:hAnsi="Times New Roman" w:cs="Times New Roman"/>
          <w:i/>
          <w:lang w:eastAsia="cs-CZ"/>
        </w:rPr>
        <w:t>EC issues</w:t>
      </w:r>
      <w:r w:rsidRPr="00A013C2">
        <w:rPr>
          <w:rFonts w:ascii="Times New Roman" w:eastAsia="Times New Roman" w:hAnsi="Times New Roman" w:cs="Times New Roman"/>
          <w:lang w:eastAsia="cs-CZ"/>
        </w:rPr>
        <w:t xml:space="preserve"> f</w:t>
      </w:r>
      <w:r w:rsidRPr="00A013C2">
        <w:rPr>
          <w:rFonts w:ascii="Times New Roman" w:eastAsia="Times New Roman" w:hAnsi="Times New Roman" w:cs="Times New Roman"/>
          <w:i/>
          <w:lang w:eastAsia="cs-CZ"/>
        </w:rPr>
        <w:t>avourable opinion</w:t>
      </w:r>
    </w:p>
    <w:p w:rsidR="00A013C2" w:rsidRPr="00A013C2" w:rsidRDefault="00A013C2" w:rsidP="00A013C2">
      <w:pPr>
        <w:spacing w:after="0" w:line="240" w:lineRule="auto"/>
        <w:rPr>
          <w:rFonts w:ascii="Times New Roman" w:eastAsia="Times New Roman" w:hAnsi="Times New Roman" w:cs="Times New Roman"/>
          <w:bCs/>
          <w:i/>
          <w:lang w:eastAsia="cs-CZ"/>
        </w:rPr>
      </w:pPr>
      <w:r>
        <w:rPr>
          <w:rFonts w:ascii="Times New Roman" w:eastAsia="Times New Roman" w:hAnsi="Times New Roman" w:cs="Times New Roman"/>
          <w:bCs/>
          <w:lang w:eastAsia="cs-CZ"/>
        </w:rPr>
        <w:sym w:font="Wingdings 2" w:char="F0A3"/>
      </w:r>
      <w:r w:rsidRPr="00A013C2">
        <w:rPr>
          <w:rFonts w:ascii="Times New Roman" w:eastAsia="Times New Roman" w:hAnsi="Times New Roman" w:cs="Times New Roman"/>
          <w:bCs/>
          <w:lang w:eastAsia="cs-CZ"/>
        </w:rPr>
        <w:t xml:space="preserve">  EK  vzala na vědomí / </w:t>
      </w:r>
      <w:r w:rsidRPr="00A013C2">
        <w:rPr>
          <w:rFonts w:ascii="Times New Roman" w:eastAsia="Times New Roman" w:hAnsi="Times New Roman" w:cs="Times New Roman"/>
          <w:bCs/>
          <w:i/>
          <w:lang w:eastAsia="cs-CZ"/>
        </w:rPr>
        <w:t>Taken into account</w:t>
      </w:r>
    </w:p>
    <w:p w:rsidR="00A013C2" w:rsidRPr="00A013C2" w:rsidRDefault="00A013C2" w:rsidP="00A013C2">
      <w:pPr>
        <w:spacing w:after="0" w:line="240" w:lineRule="auto"/>
        <w:rPr>
          <w:rFonts w:ascii="Times New Roman" w:eastAsia="Times New Roman" w:hAnsi="Times New Roman" w:cs="Times New Roman"/>
          <w:b/>
          <w:bCs/>
          <w:lang w:eastAsia="cs-CZ"/>
        </w:rPr>
      </w:pPr>
    </w:p>
    <w:p w:rsidR="00A013C2" w:rsidRPr="00A013C2" w:rsidRDefault="00A013C2" w:rsidP="00A013C2">
      <w:pPr>
        <w:spacing w:after="0" w:line="240" w:lineRule="auto"/>
        <w:rPr>
          <w:rFonts w:ascii="Times New Roman" w:eastAsia="Times New Roman" w:hAnsi="Times New Roman" w:cs="Times New Roman"/>
          <w:i/>
          <w:lang w:val="en-US" w:eastAsia="cs-CZ"/>
        </w:rPr>
      </w:pPr>
      <w:r w:rsidRPr="00A013C2">
        <w:rPr>
          <w:rFonts w:ascii="Times New Roman" w:eastAsia="Times New Roman" w:hAnsi="Times New Roman" w:cs="Times New Roman"/>
          <w:b/>
          <w:bCs/>
          <w:lang w:eastAsia="cs-CZ"/>
        </w:rPr>
        <w:t>Lhůta pro podání písemné zprávy o průběhu KH od jeho zahájení</w:t>
      </w:r>
      <w:r w:rsidRPr="00A013C2">
        <w:rPr>
          <w:rFonts w:ascii="Times New Roman" w:eastAsia="Times New Roman" w:hAnsi="Times New Roman" w:cs="Times New Roman"/>
          <w:b/>
          <w:bCs/>
          <w:lang w:val="en-US" w:eastAsia="cs-CZ"/>
        </w:rPr>
        <w:t xml:space="preserve">/ </w:t>
      </w:r>
      <w:r w:rsidRPr="00A013C2">
        <w:rPr>
          <w:rFonts w:ascii="Times New Roman" w:eastAsia="Times New Roman" w:hAnsi="Times New Roman" w:cs="Times New Roman"/>
          <w:i/>
          <w:lang w:val="en-US" w:eastAsia="cs-CZ"/>
        </w:rPr>
        <w:t>Time schedule for submission of the  written Annual Report from the CT commencement:</w:t>
      </w:r>
    </w:p>
    <w:p w:rsidR="00A013C2" w:rsidRPr="00A013C2" w:rsidRDefault="00A013C2" w:rsidP="00A013C2">
      <w:pPr>
        <w:spacing w:after="0" w:line="240" w:lineRule="auto"/>
        <w:rPr>
          <w:rFonts w:ascii="Times New Roman" w:eastAsia="Times New Roman" w:hAnsi="Times New Roman" w:cs="Times New Roman"/>
          <w:lang w:eastAsia="cs-CZ"/>
        </w:rPr>
      </w:pPr>
      <w:r w:rsidRPr="00A013C2">
        <w:rPr>
          <w:rFonts w:ascii="Times New Roman" w:eastAsia="Times New Roman" w:hAnsi="Times New Roman" w:cs="Times New Roman"/>
          <w:lang w:eastAsia="cs-CZ"/>
        </w:rPr>
        <w:sym w:font="Wingdings 2" w:char="F0A3"/>
      </w:r>
      <w:r w:rsidRPr="00A013C2">
        <w:rPr>
          <w:rFonts w:ascii="Times New Roman" w:eastAsia="Times New Roman" w:hAnsi="Times New Roman" w:cs="Times New Roman"/>
          <w:lang w:eastAsia="cs-CZ"/>
        </w:rPr>
        <w:t xml:space="preserve">   1x ročně</w:t>
      </w:r>
      <w:r w:rsidRPr="00A013C2">
        <w:rPr>
          <w:rFonts w:ascii="Times New Roman" w:eastAsia="Times New Roman" w:hAnsi="Times New Roman" w:cs="Times New Roman"/>
          <w:i/>
          <w:lang w:eastAsia="cs-CZ"/>
        </w:rPr>
        <w:t xml:space="preserve">/Once a year                   </w:t>
      </w:r>
      <w:r w:rsidRPr="00A013C2">
        <w:rPr>
          <w:rFonts w:ascii="Wingdings 2" w:eastAsia="Times New Roman" w:hAnsi="Wingdings 2" w:cs="Times New Roman"/>
          <w:lang w:eastAsia="cs-CZ"/>
        </w:rPr>
        <w:t></w:t>
      </w:r>
      <w:r w:rsidRPr="00A013C2">
        <w:rPr>
          <w:rFonts w:ascii="Times New Roman" w:eastAsia="Times New Roman" w:hAnsi="Times New Roman" w:cs="Times New Roman"/>
          <w:lang w:eastAsia="cs-CZ"/>
        </w:rPr>
        <w:t xml:space="preserve">  Jiná lhůta/</w:t>
      </w:r>
      <w:r w:rsidRPr="00A013C2">
        <w:rPr>
          <w:rFonts w:ascii="Times New Roman" w:eastAsia="Times New Roman" w:hAnsi="Times New Roman" w:cs="Times New Roman"/>
          <w:i/>
          <w:lang w:eastAsia="cs-CZ"/>
        </w:rPr>
        <w:t xml:space="preserve"> Other </w:t>
      </w:r>
      <w:r w:rsidRPr="00A013C2">
        <w:rPr>
          <w:rFonts w:ascii="Times New Roman" w:eastAsia="Times New Roman" w:hAnsi="Times New Roman" w:cs="Times New Roman"/>
          <w:lang w:eastAsia="cs-CZ"/>
        </w:rPr>
        <w:t>…6 months………….</w:t>
      </w:r>
    </w:p>
    <w:p w:rsidR="00A013C2" w:rsidRPr="00A013C2" w:rsidRDefault="00A013C2" w:rsidP="00A013C2">
      <w:pPr>
        <w:spacing w:after="0" w:line="240" w:lineRule="auto"/>
        <w:rPr>
          <w:rFonts w:ascii="Times New Roman" w:eastAsia="Times New Roman" w:hAnsi="Times New Roman" w:cs="Times New Roman"/>
          <w:lang w:eastAsia="cs-CZ"/>
        </w:rPr>
      </w:pPr>
    </w:p>
    <w:p w:rsidR="00A013C2" w:rsidRPr="00A013C2" w:rsidRDefault="00A013C2" w:rsidP="00A013C2">
      <w:pPr>
        <w:spacing w:after="0" w:line="240" w:lineRule="auto"/>
        <w:rPr>
          <w:rFonts w:ascii="Times New Roman" w:eastAsia="Times New Roman" w:hAnsi="Times New Roman" w:cs="Times New Roman"/>
          <w:i/>
          <w:lang w:eastAsia="cs-CZ"/>
        </w:rPr>
      </w:pPr>
      <w:r w:rsidRPr="00A013C2">
        <w:rPr>
          <w:rFonts w:ascii="Times New Roman" w:eastAsia="Times New Roman" w:hAnsi="Times New Roman" w:cs="Times New Roman"/>
          <w:b/>
          <w:bCs/>
          <w:lang w:eastAsia="cs-CZ"/>
        </w:rPr>
        <w:t>Seznam míst hodnocení s označením míst, ke kterým se EK vyjádřila jako místní EK a kde vykonává dohled/</w:t>
      </w:r>
      <w:r w:rsidRPr="00A013C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013C2" w:rsidRPr="00A013C2" w:rsidTr="0058755A">
        <w:trPr>
          <w:trHeight w:val="454"/>
        </w:trPr>
        <w:tc>
          <w:tcPr>
            <w:tcW w:w="6108" w:type="dxa"/>
          </w:tcPr>
          <w:p w:rsidR="00A013C2" w:rsidRPr="00A013C2" w:rsidRDefault="00A013C2" w:rsidP="00A013C2">
            <w:pPr>
              <w:spacing w:after="0" w:line="240" w:lineRule="auto"/>
              <w:rPr>
                <w:rFonts w:ascii="Times New Roman" w:eastAsia="Times New Roman" w:hAnsi="Times New Roman" w:cs="Times New Roman"/>
                <w:sz w:val="18"/>
                <w:szCs w:val="18"/>
                <w:lang w:eastAsia="cs-CZ"/>
              </w:rPr>
            </w:pPr>
            <w:r w:rsidRPr="00A013C2">
              <w:rPr>
                <w:rFonts w:ascii="Times New Roman" w:eastAsia="Times New Roman" w:hAnsi="Times New Roman" w:cs="Times New Roman"/>
                <w:sz w:val="18"/>
                <w:szCs w:val="18"/>
                <w:lang w:eastAsia="cs-CZ"/>
              </w:rPr>
              <w:t xml:space="preserve">Místo hodnocení/ Jméno zkoušejícího </w:t>
            </w:r>
          </w:p>
          <w:p w:rsidR="00A013C2" w:rsidRPr="00A013C2" w:rsidRDefault="00A013C2" w:rsidP="00A013C2">
            <w:pPr>
              <w:spacing w:after="0" w:line="240" w:lineRule="auto"/>
              <w:rPr>
                <w:rFonts w:ascii="Times New Roman" w:eastAsia="Times New Roman" w:hAnsi="Times New Roman" w:cs="Times New Roman"/>
                <w:i/>
                <w:sz w:val="18"/>
                <w:szCs w:val="18"/>
                <w:lang w:eastAsia="cs-CZ"/>
              </w:rPr>
            </w:pPr>
            <w:r w:rsidRPr="00A013C2">
              <w:rPr>
                <w:rFonts w:ascii="Times New Roman" w:eastAsia="Times New Roman" w:hAnsi="Times New Roman" w:cs="Times New Roman"/>
                <w:i/>
                <w:sz w:val="18"/>
                <w:szCs w:val="18"/>
                <w:lang w:eastAsia="cs-CZ"/>
              </w:rPr>
              <w:t>Trial Site / Name of Investigator</w:t>
            </w:r>
          </w:p>
        </w:tc>
        <w:tc>
          <w:tcPr>
            <w:tcW w:w="1280" w:type="dxa"/>
          </w:tcPr>
          <w:p w:rsidR="00A013C2" w:rsidRPr="00A013C2" w:rsidRDefault="00A013C2" w:rsidP="00A013C2">
            <w:pPr>
              <w:spacing w:after="0" w:line="240" w:lineRule="auto"/>
              <w:rPr>
                <w:rFonts w:ascii="Times New Roman" w:eastAsia="Times New Roman" w:hAnsi="Times New Roman" w:cs="Times New Roman"/>
                <w:sz w:val="18"/>
                <w:szCs w:val="18"/>
                <w:vertAlign w:val="superscript"/>
                <w:lang w:eastAsia="cs-CZ"/>
              </w:rPr>
            </w:pPr>
            <w:r w:rsidRPr="00A013C2">
              <w:rPr>
                <w:rFonts w:ascii="Times New Roman" w:eastAsia="Times New Roman" w:hAnsi="Times New Roman" w:cs="Times New Roman"/>
                <w:sz w:val="18"/>
                <w:szCs w:val="18"/>
                <w:lang w:eastAsia="cs-CZ"/>
              </w:rPr>
              <w:t xml:space="preserve">Místní EK </w:t>
            </w:r>
            <w:r w:rsidRPr="00A013C2">
              <w:rPr>
                <w:rFonts w:ascii="Times New Roman" w:eastAsia="Times New Roman" w:hAnsi="Times New Roman" w:cs="Times New Roman"/>
                <w:i/>
                <w:sz w:val="18"/>
                <w:szCs w:val="18"/>
                <w:lang w:eastAsia="cs-CZ"/>
              </w:rPr>
              <w:t>Local EC</w:t>
            </w:r>
          </w:p>
        </w:tc>
        <w:tc>
          <w:tcPr>
            <w:tcW w:w="2712" w:type="dxa"/>
          </w:tcPr>
          <w:p w:rsidR="00A013C2" w:rsidRPr="00A013C2" w:rsidRDefault="00A013C2" w:rsidP="00A013C2">
            <w:pPr>
              <w:spacing w:after="0" w:line="240" w:lineRule="auto"/>
              <w:rPr>
                <w:rFonts w:ascii="Times New Roman" w:eastAsia="Times New Roman" w:hAnsi="Times New Roman" w:cs="Times New Roman"/>
                <w:sz w:val="18"/>
                <w:szCs w:val="18"/>
                <w:lang w:eastAsia="cs-CZ"/>
              </w:rPr>
            </w:pPr>
            <w:r w:rsidRPr="00A013C2">
              <w:rPr>
                <w:rFonts w:ascii="Times New Roman" w:eastAsia="Times New Roman" w:hAnsi="Times New Roman" w:cs="Times New Roman"/>
                <w:sz w:val="18"/>
                <w:szCs w:val="18"/>
                <w:lang w:eastAsia="cs-CZ"/>
              </w:rPr>
              <w:t>Adresa  místní EK</w:t>
            </w:r>
          </w:p>
          <w:p w:rsidR="00A013C2" w:rsidRPr="00A013C2" w:rsidRDefault="00A013C2" w:rsidP="00A013C2">
            <w:pPr>
              <w:spacing w:after="0" w:line="240" w:lineRule="auto"/>
              <w:rPr>
                <w:rFonts w:ascii="Times New Roman" w:eastAsia="Times New Roman" w:hAnsi="Times New Roman" w:cs="Times New Roman"/>
                <w:i/>
                <w:sz w:val="18"/>
                <w:szCs w:val="18"/>
                <w:lang w:eastAsia="cs-CZ"/>
              </w:rPr>
            </w:pPr>
            <w:r w:rsidRPr="00A013C2">
              <w:rPr>
                <w:rFonts w:ascii="Times New Roman" w:eastAsia="Times New Roman" w:hAnsi="Times New Roman" w:cs="Times New Roman"/>
                <w:i/>
                <w:sz w:val="18"/>
                <w:szCs w:val="18"/>
                <w:lang w:eastAsia="cs-CZ"/>
              </w:rPr>
              <w:t>Address</w:t>
            </w:r>
          </w:p>
        </w:tc>
      </w:tr>
      <w:tr w:rsidR="00A013C2" w:rsidRPr="00A013C2" w:rsidTr="0058755A">
        <w:trPr>
          <w:trHeight w:val="312"/>
        </w:trPr>
        <w:tc>
          <w:tcPr>
            <w:tcW w:w="6108" w:type="dxa"/>
          </w:tcPr>
          <w:p w:rsidR="00A013C2" w:rsidRPr="00A013C2" w:rsidRDefault="00A013C2" w:rsidP="00A013C2">
            <w:pPr>
              <w:spacing w:after="0" w:line="240" w:lineRule="auto"/>
              <w:rPr>
                <w:rFonts w:ascii="Times New Roman" w:eastAsia="Times New Roman" w:hAnsi="Times New Roman" w:cs="Times New Roman"/>
                <w:sz w:val="18"/>
                <w:szCs w:val="18"/>
                <w:lang w:eastAsia="cs-CZ"/>
              </w:rPr>
            </w:pPr>
            <w:r w:rsidRPr="00A013C2">
              <w:rPr>
                <w:rFonts w:ascii="Times New Roman" w:eastAsia="Times New Roman" w:hAnsi="Times New Roman" w:cs="Times New Roman"/>
                <w:sz w:val="18"/>
                <w:szCs w:val="18"/>
                <w:lang w:eastAsia="cs-CZ"/>
              </w:rPr>
              <w:t>Doc. MUDr. Jaromír Bystroň, CSc., Oddělení alergologie a klinické imunologie, FN Olomouc, I.P.Pavlova 6, 775 20 Olomouc</w:t>
            </w:r>
          </w:p>
        </w:tc>
        <w:tc>
          <w:tcPr>
            <w:tcW w:w="1280" w:type="dxa"/>
          </w:tcPr>
          <w:p w:rsidR="00A013C2" w:rsidRPr="00A013C2" w:rsidRDefault="00A013C2" w:rsidP="00A013C2">
            <w:pPr>
              <w:spacing w:after="0" w:line="240" w:lineRule="auto"/>
              <w:rPr>
                <w:rFonts w:ascii="Times New Roman" w:eastAsia="Times New Roman" w:hAnsi="Times New Roman" w:cs="Times New Roman"/>
                <w:sz w:val="18"/>
                <w:szCs w:val="18"/>
                <w:lang w:eastAsia="cs-CZ"/>
              </w:rPr>
            </w:pPr>
            <w:r w:rsidRPr="00A013C2">
              <w:rPr>
                <w:rFonts w:ascii="Times New Roman" w:eastAsia="Times New Roman" w:hAnsi="Times New Roman" w:cs="Times New Roman"/>
                <w:sz w:val="18"/>
                <w:szCs w:val="18"/>
                <w:lang w:eastAsia="cs-CZ"/>
              </w:rPr>
              <w:sym w:font="Wingdings 2" w:char="F053"/>
            </w:r>
          </w:p>
        </w:tc>
        <w:tc>
          <w:tcPr>
            <w:tcW w:w="2712" w:type="dxa"/>
          </w:tcPr>
          <w:p w:rsidR="00A013C2" w:rsidRPr="00A013C2" w:rsidRDefault="00A013C2" w:rsidP="00A013C2">
            <w:pPr>
              <w:spacing w:after="0" w:line="240" w:lineRule="auto"/>
              <w:rPr>
                <w:rFonts w:ascii="Times New Roman" w:eastAsia="Times New Roman" w:hAnsi="Times New Roman" w:cs="Times New Roman"/>
                <w:sz w:val="18"/>
                <w:szCs w:val="18"/>
                <w:lang w:eastAsia="cs-CZ"/>
              </w:rPr>
            </w:pPr>
            <w:r w:rsidRPr="00A013C2">
              <w:rPr>
                <w:rFonts w:ascii="Times New Roman" w:eastAsia="Times New Roman" w:hAnsi="Times New Roman" w:cs="Times New Roman"/>
                <w:sz w:val="18"/>
                <w:szCs w:val="18"/>
                <w:lang w:eastAsia="cs-CZ"/>
              </w:rPr>
              <w:t>EK FNOL</w:t>
            </w:r>
          </w:p>
        </w:tc>
      </w:tr>
    </w:tbl>
    <w:p w:rsidR="00A013C2" w:rsidRPr="00A013C2" w:rsidRDefault="00A013C2" w:rsidP="00A013C2">
      <w:pPr>
        <w:spacing w:after="0" w:line="240" w:lineRule="auto"/>
        <w:rPr>
          <w:rFonts w:ascii="Times New Roman" w:eastAsia="Times New Roman" w:hAnsi="Times New Roman" w:cs="Times New Roman"/>
          <w:bCs/>
          <w:szCs w:val="24"/>
          <w:lang w:eastAsia="cs-CZ"/>
        </w:rPr>
      </w:pPr>
      <w:r w:rsidRPr="00A013C2">
        <w:rPr>
          <w:rFonts w:ascii="Times New Roman" w:eastAsia="Times New Roman" w:hAnsi="Times New Roman" w:cs="Times New Roman"/>
          <w:bCs/>
          <w:szCs w:val="24"/>
          <w:lang w:eastAsia="cs-CZ"/>
        </w:rPr>
        <w:t>1/2</w:t>
      </w:r>
    </w:p>
    <w:p w:rsidR="00A013C2" w:rsidRPr="00A013C2" w:rsidRDefault="00A013C2" w:rsidP="00A013C2">
      <w:pPr>
        <w:spacing w:after="0" w:line="240" w:lineRule="auto"/>
        <w:rPr>
          <w:rFonts w:ascii="Times New Roman" w:eastAsia="Times New Roman" w:hAnsi="Times New Roman" w:cs="Times New Roman"/>
          <w:b/>
          <w:bCs/>
          <w:szCs w:val="24"/>
          <w:lang w:eastAsia="cs-CZ"/>
        </w:rPr>
      </w:pPr>
    </w:p>
    <w:p w:rsidR="00A013C2" w:rsidRPr="00A013C2" w:rsidRDefault="00A013C2" w:rsidP="00A013C2">
      <w:pPr>
        <w:spacing w:after="0" w:line="240" w:lineRule="auto"/>
        <w:rPr>
          <w:rFonts w:ascii="Times New Roman" w:eastAsia="Times New Roman" w:hAnsi="Times New Roman" w:cs="Times New Roman"/>
          <w:b/>
          <w:bCs/>
          <w:szCs w:val="24"/>
          <w:lang w:eastAsia="cs-CZ"/>
        </w:rPr>
      </w:pPr>
    </w:p>
    <w:p w:rsidR="00A013C2" w:rsidRPr="00A013C2" w:rsidRDefault="00A013C2" w:rsidP="00A013C2">
      <w:pPr>
        <w:spacing w:after="0" w:line="240" w:lineRule="auto"/>
        <w:rPr>
          <w:rFonts w:ascii="Times New Roman" w:eastAsia="Times New Roman" w:hAnsi="Times New Roman" w:cs="Times New Roman"/>
          <w:bCs/>
          <w:i/>
          <w:szCs w:val="24"/>
          <w:lang w:eastAsia="cs-CZ"/>
        </w:rPr>
      </w:pPr>
      <w:r w:rsidRPr="00A013C2">
        <w:rPr>
          <w:rFonts w:ascii="Times New Roman" w:eastAsia="Times New Roman" w:hAnsi="Times New Roman" w:cs="Times New Roman"/>
          <w:b/>
          <w:bCs/>
          <w:szCs w:val="24"/>
          <w:lang w:eastAsia="cs-CZ"/>
        </w:rPr>
        <w:t>Seznam hodnocených dokumentů/</w:t>
      </w:r>
      <w:r w:rsidRPr="00A013C2">
        <w:rPr>
          <w:rFonts w:ascii="Times New Roman" w:eastAsia="Times New Roman" w:hAnsi="Times New Roman" w:cs="Times New Roman"/>
          <w:bCs/>
          <w:i/>
          <w:szCs w:val="24"/>
          <w:lang w:eastAsia="cs-CZ"/>
        </w:rPr>
        <w:t xml:space="preserve">List </w:t>
      </w:r>
      <w:r w:rsidRPr="00A013C2">
        <w:rPr>
          <w:rFonts w:ascii="Times New Roman" w:eastAsia="Times New Roman" w:hAnsi="Times New Roman" w:cs="Times New Roman"/>
          <w:bCs/>
          <w:i/>
          <w:szCs w:val="24"/>
          <w:lang w:val="en-US" w:eastAsia="cs-CZ"/>
        </w:rPr>
        <w:t>of all submitted documents:</w:t>
      </w:r>
    </w:p>
    <w:p w:rsidR="00A013C2" w:rsidRPr="00A013C2" w:rsidRDefault="00A013C2" w:rsidP="00A013C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013C2" w:rsidRPr="00A013C2" w:rsidTr="0058755A">
        <w:trPr>
          <w:cantSplit/>
          <w:trHeight w:val="454"/>
        </w:trPr>
        <w:tc>
          <w:tcPr>
            <w:tcW w:w="7416" w:type="dxa"/>
            <w:vMerge w:val="restart"/>
          </w:tcPr>
          <w:p w:rsidR="00A013C2" w:rsidRPr="00A013C2" w:rsidRDefault="00A013C2" w:rsidP="00A013C2">
            <w:pPr>
              <w:spacing w:after="0" w:line="240" w:lineRule="auto"/>
              <w:rPr>
                <w:rFonts w:ascii="Times New Roman" w:eastAsia="Times New Roman" w:hAnsi="Times New Roman" w:cs="Times New Roman"/>
                <w:b/>
                <w:bCs/>
                <w:sz w:val="18"/>
                <w:szCs w:val="18"/>
                <w:lang w:eastAsia="cs-CZ"/>
              </w:rPr>
            </w:pPr>
          </w:p>
          <w:p w:rsidR="00A013C2" w:rsidRPr="00A013C2" w:rsidRDefault="00A013C2" w:rsidP="00A013C2">
            <w:pPr>
              <w:spacing w:after="0" w:line="240" w:lineRule="auto"/>
              <w:rPr>
                <w:rFonts w:ascii="Times New Roman" w:eastAsia="Times New Roman" w:hAnsi="Times New Roman" w:cs="Times New Roman"/>
                <w:b/>
                <w:bCs/>
                <w:sz w:val="18"/>
                <w:szCs w:val="18"/>
                <w:lang w:eastAsia="cs-CZ"/>
              </w:rPr>
            </w:pPr>
            <w:r w:rsidRPr="00A013C2">
              <w:rPr>
                <w:rFonts w:ascii="Times New Roman" w:eastAsia="Times New Roman" w:hAnsi="Times New Roman" w:cs="Times New Roman"/>
                <w:b/>
                <w:bCs/>
                <w:sz w:val="18"/>
                <w:szCs w:val="18"/>
                <w:lang w:eastAsia="cs-CZ"/>
              </w:rPr>
              <w:t xml:space="preserve">Název dokumentu, verze, datum </w:t>
            </w:r>
          </w:p>
          <w:p w:rsidR="00A013C2" w:rsidRPr="00A013C2" w:rsidRDefault="00A013C2" w:rsidP="00A013C2">
            <w:pPr>
              <w:spacing w:after="0" w:line="240" w:lineRule="auto"/>
              <w:rPr>
                <w:rFonts w:ascii="Times New Roman" w:eastAsia="Times New Roman" w:hAnsi="Times New Roman" w:cs="Times New Roman"/>
                <w:b/>
                <w:bCs/>
                <w:sz w:val="18"/>
                <w:szCs w:val="18"/>
                <w:lang w:eastAsia="cs-CZ"/>
              </w:rPr>
            </w:pPr>
            <w:r w:rsidRPr="00A013C2">
              <w:rPr>
                <w:rFonts w:ascii="Times New Roman" w:eastAsia="Times New Roman" w:hAnsi="Times New Roman" w:cs="Times New Roman"/>
                <w:b/>
                <w:bCs/>
                <w:i/>
                <w:sz w:val="18"/>
                <w:szCs w:val="18"/>
                <w:lang w:eastAsia="cs-CZ"/>
              </w:rPr>
              <w:t>Document title, version, date</w:t>
            </w:r>
          </w:p>
        </w:tc>
        <w:tc>
          <w:tcPr>
            <w:tcW w:w="1272" w:type="dxa"/>
            <w:gridSpan w:val="2"/>
          </w:tcPr>
          <w:p w:rsidR="00A013C2" w:rsidRPr="00A013C2" w:rsidRDefault="00A013C2" w:rsidP="00A013C2">
            <w:pPr>
              <w:spacing w:after="0" w:line="240" w:lineRule="auto"/>
              <w:rPr>
                <w:rFonts w:ascii="Times New Roman" w:eastAsia="Times New Roman" w:hAnsi="Times New Roman" w:cs="Times New Roman"/>
                <w:b/>
                <w:bCs/>
                <w:sz w:val="18"/>
                <w:szCs w:val="18"/>
                <w:lang w:eastAsia="cs-CZ"/>
              </w:rPr>
            </w:pPr>
            <w:r w:rsidRPr="00A013C2">
              <w:rPr>
                <w:rFonts w:ascii="Times New Roman" w:eastAsia="Times New Roman" w:hAnsi="Times New Roman" w:cs="Times New Roman"/>
                <w:b/>
                <w:bCs/>
                <w:sz w:val="18"/>
                <w:szCs w:val="18"/>
                <w:lang w:eastAsia="cs-CZ"/>
              </w:rPr>
              <w:t>Schváleno /</w:t>
            </w:r>
            <w:r w:rsidRPr="00A013C2">
              <w:rPr>
                <w:rFonts w:ascii="Times New Roman" w:eastAsia="Times New Roman" w:hAnsi="Times New Roman" w:cs="Times New Roman"/>
                <w:b/>
                <w:bCs/>
                <w:i/>
                <w:sz w:val="18"/>
                <w:szCs w:val="18"/>
                <w:lang w:eastAsia="cs-CZ"/>
              </w:rPr>
              <w:t>Approved</w:t>
            </w:r>
          </w:p>
        </w:tc>
        <w:tc>
          <w:tcPr>
            <w:tcW w:w="1316" w:type="dxa"/>
            <w:gridSpan w:val="2"/>
          </w:tcPr>
          <w:p w:rsidR="00A013C2" w:rsidRPr="00A013C2" w:rsidRDefault="00A013C2" w:rsidP="00A013C2">
            <w:pPr>
              <w:spacing w:after="0" w:line="240" w:lineRule="auto"/>
              <w:rPr>
                <w:rFonts w:ascii="Times New Roman" w:eastAsia="Times New Roman" w:hAnsi="Times New Roman" w:cs="Times New Roman"/>
                <w:b/>
                <w:bCs/>
                <w:sz w:val="18"/>
                <w:szCs w:val="18"/>
                <w:lang w:eastAsia="cs-CZ"/>
              </w:rPr>
            </w:pPr>
            <w:r w:rsidRPr="00A013C2">
              <w:rPr>
                <w:rFonts w:ascii="Times New Roman" w:eastAsia="Times New Roman" w:hAnsi="Times New Roman" w:cs="Times New Roman"/>
                <w:b/>
                <w:bCs/>
                <w:sz w:val="18"/>
                <w:szCs w:val="18"/>
                <w:lang w:eastAsia="cs-CZ"/>
              </w:rPr>
              <w:t xml:space="preserve">Vzato na vědomí / </w:t>
            </w:r>
            <w:r w:rsidRPr="00A013C2">
              <w:rPr>
                <w:rFonts w:ascii="Times New Roman" w:eastAsia="Times New Roman" w:hAnsi="Times New Roman" w:cs="Times New Roman"/>
                <w:b/>
                <w:bCs/>
                <w:i/>
                <w:sz w:val="18"/>
                <w:szCs w:val="18"/>
                <w:lang w:eastAsia="cs-CZ"/>
              </w:rPr>
              <w:t xml:space="preserve">Taken into account </w:t>
            </w:r>
          </w:p>
        </w:tc>
      </w:tr>
      <w:tr w:rsidR="00A013C2" w:rsidRPr="00A013C2" w:rsidTr="0058755A">
        <w:trPr>
          <w:cantSplit/>
          <w:trHeight w:val="454"/>
        </w:trPr>
        <w:tc>
          <w:tcPr>
            <w:tcW w:w="7416" w:type="dxa"/>
            <w:vMerge/>
          </w:tcPr>
          <w:p w:rsidR="00A013C2" w:rsidRPr="00A013C2" w:rsidRDefault="00A013C2" w:rsidP="00A013C2">
            <w:pPr>
              <w:spacing w:after="0" w:line="240" w:lineRule="auto"/>
              <w:rPr>
                <w:rFonts w:ascii="Times New Roman" w:eastAsia="Times New Roman" w:hAnsi="Times New Roman" w:cs="Times New Roman"/>
                <w:i/>
                <w:sz w:val="18"/>
                <w:szCs w:val="18"/>
                <w:lang w:eastAsia="cs-CZ"/>
              </w:rPr>
            </w:pPr>
          </w:p>
        </w:tc>
        <w:tc>
          <w:tcPr>
            <w:tcW w:w="736" w:type="dxa"/>
          </w:tcPr>
          <w:p w:rsidR="00A013C2" w:rsidRPr="00A013C2" w:rsidRDefault="00A013C2" w:rsidP="00A013C2">
            <w:pPr>
              <w:spacing w:after="0" w:line="240" w:lineRule="auto"/>
              <w:rPr>
                <w:rFonts w:ascii="Times New Roman" w:eastAsia="Times New Roman" w:hAnsi="Times New Roman" w:cs="Times New Roman"/>
                <w:b/>
                <w:bCs/>
                <w:sz w:val="18"/>
                <w:szCs w:val="18"/>
                <w:lang w:eastAsia="cs-CZ"/>
              </w:rPr>
            </w:pPr>
            <w:r w:rsidRPr="00A013C2">
              <w:rPr>
                <w:rFonts w:ascii="Times New Roman" w:eastAsia="Times New Roman" w:hAnsi="Times New Roman" w:cs="Times New Roman"/>
                <w:b/>
                <w:bCs/>
                <w:sz w:val="18"/>
                <w:szCs w:val="18"/>
                <w:lang w:eastAsia="cs-CZ"/>
              </w:rPr>
              <w:t>ANO</w:t>
            </w:r>
          </w:p>
          <w:p w:rsidR="00A013C2" w:rsidRPr="00A013C2" w:rsidRDefault="00A013C2" w:rsidP="00A013C2">
            <w:pPr>
              <w:spacing w:after="0" w:line="240" w:lineRule="auto"/>
              <w:rPr>
                <w:rFonts w:ascii="Times New Roman" w:eastAsia="Times New Roman" w:hAnsi="Times New Roman" w:cs="Times New Roman"/>
                <w:b/>
                <w:bCs/>
                <w:i/>
                <w:sz w:val="18"/>
                <w:szCs w:val="18"/>
                <w:lang w:eastAsia="cs-CZ"/>
              </w:rPr>
            </w:pPr>
            <w:r w:rsidRPr="00A013C2">
              <w:rPr>
                <w:rFonts w:ascii="Times New Roman" w:eastAsia="Times New Roman" w:hAnsi="Times New Roman" w:cs="Times New Roman"/>
                <w:b/>
                <w:bCs/>
                <w:i/>
                <w:sz w:val="18"/>
                <w:szCs w:val="18"/>
                <w:lang w:eastAsia="cs-CZ"/>
              </w:rPr>
              <w:t>Yes</w:t>
            </w:r>
          </w:p>
        </w:tc>
        <w:tc>
          <w:tcPr>
            <w:tcW w:w="536" w:type="dxa"/>
          </w:tcPr>
          <w:p w:rsidR="00A013C2" w:rsidRPr="00A013C2" w:rsidRDefault="00A013C2" w:rsidP="00A013C2">
            <w:pPr>
              <w:spacing w:after="0" w:line="240" w:lineRule="auto"/>
              <w:rPr>
                <w:rFonts w:ascii="Times New Roman" w:eastAsia="Times New Roman" w:hAnsi="Times New Roman" w:cs="Times New Roman"/>
                <w:b/>
                <w:bCs/>
                <w:sz w:val="18"/>
                <w:szCs w:val="18"/>
                <w:lang w:eastAsia="cs-CZ"/>
              </w:rPr>
            </w:pPr>
            <w:r w:rsidRPr="00A013C2">
              <w:rPr>
                <w:rFonts w:ascii="Times New Roman" w:eastAsia="Times New Roman" w:hAnsi="Times New Roman" w:cs="Times New Roman"/>
                <w:b/>
                <w:bCs/>
                <w:sz w:val="18"/>
                <w:szCs w:val="18"/>
                <w:lang w:eastAsia="cs-CZ"/>
              </w:rPr>
              <w:t xml:space="preserve">NE </w:t>
            </w:r>
          </w:p>
          <w:p w:rsidR="00A013C2" w:rsidRPr="00A013C2" w:rsidRDefault="00A013C2" w:rsidP="00A013C2">
            <w:pPr>
              <w:spacing w:after="0" w:line="240" w:lineRule="auto"/>
              <w:rPr>
                <w:rFonts w:ascii="Times New Roman" w:eastAsia="Times New Roman" w:hAnsi="Times New Roman" w:cs="Times New Roman"/>
                <w:b/>
                <w:bCs/>
                <w:sz w:val="18"/>
                <w:szCs w:val="18"/>
                <w:lang w:eastAsia="cs-CZ"/>
              </w:rPr>
            </w:pPr>
            <w:r w:rsidRPr="00A013C2">
              <w:rPr>
                <w:rFonts w:ascii="Times New Roman" w:eastAsia="Times New Roman" w:hAnsi="Times New Roman" w:cs="Times New Roman"/>
                <w:b/>
                <w:bCs/>
                <w:i/>
                <w:sz w:val="18"/>
                <w:szCs w:val="18"/>
                <w:lang w:eastAsia="cs-CZ"/>
              </w:rPr>
              <w:t>No</w:t>
            </w:r>
          </w:p>
        </w:tc>
        <w:tc>
          <w:tcPr>
            <w:tcW w:w="780" w:type="dxa"/>
          </w:tcPr>
          <w:p w:rsidR="00A013C2" w:rsidRPr="00A013C2" w:rsidRDefault="00A013C2" w:rsidP="00A013C2">
            <w:pPr>
              <w:spacing w:after="0" w:line="240" w:lineRule="auto"/>
              <w:rPr>
                <w:rFonts w:ascii="Times New Roman" w:eastAsia="Times New Roman" w:hAnsi="Times New Roman" w:cs="Times New Roman"/>
                <w:b/>
                <w:bCs/>
                <w:sz w:val="18"/>
                <w:szCs w:val="18"/>
                <w:lang w:eastAsia="cs-CZ"/>
              </w:rPr>
            </w:pPr>
            <w:r w:rsidRPr="00A013C2">
              <w:rPr>
                <w:rFonts w:ascii="Times New Roman" w:eastAsia="Times New Roman" w:hAnsi="Times New Roman" w:cs="Times New Roman"/>
                <w:b/>
                <w:bCs/>
                <w:sz w:val="18"/>
                <w:szCs w:val="18"/>
                <w:lang w:eastAsia="cs-CZ"/>
              </w:rPr>
              <w:t>ANO</w:t>
            </w:r>
          </w:p>
          <w:p w:rsidR="00A013C2" w:rsidRPr="00A013C2" w:rsidRDefault="00A013C2" w:rsidP="00A013C2">
            <w:pPr>
              <w:spacing w:after="0" w:line="240" w:lineRule="auto"/>
              <w:rPr>
                <w:rFonts w:ascii="Times New Roman" w:eastAsia="Times New Roman" w:hAnsi="Times New Roman" w:cs="Times New Roman"/>
                <w:b/>
                <w:bCs/>
                <w:sz w:val="18"/>
                <w:szCs w:val="18"/>
                <w:lang w:eastAsia="cs-CZ"/>
              </w:rPr>
            </w:pPr>
            <w:r w:rsidRPr="00A013C2">
              <w:rPr>
                <w:rFonts w:ascii="Times New Roman" w:eastAsia="Times New Roman" w:hAnsi="Times New Roman" w:cs="Times New Roman"/>
                <w:b/>
                <w:bCs/>
                <w:i/>
                <w:sz w:val="18"/>
                <w:szCs w:val="18"/>
                <w:lang w:eastAsia="cs-CZ"/>
              </w:rPr>
              <w:t>Yes</w:t>
            </w:r>
          </w:p>
        </w:tc>
        <w:tc>
          <w:tcPr>
            <w:tcW w:w="536" w:type="dxa"/>
          </w:tcPr>
          <w:p w:rsidR="00A013C2" w:rsidRPr="00A013C2" w:rsidRDefault="00A013C2" w:rsidP="00A013C2">
            <w:pPr>
              <w:spacing w:after="0" w:line="240" w:lineRule="auto"/>
              <w:rPr>
                <w:rFonts w:ascii="Times New Roman" w:eastAsia="Times New Roman" w:hAnsi="Times New Roman" w:cs="Times New Roman"/>
                <w:b/>
                <w:bCs/>
                <w:sz w:val="18"/>
                <w:szCs w:val="18"/>
                <w:lang w:eastAsia="cs-CZ"/>
              </w:rPr>
            </w:pPr>
            <w:r w:rsidRPr="00A013C2">
              <w:rPr>
                <w:rFonts w:ascii="Times New Roman" w:eastAsia="Times New Roman" w:hAnsi="Times New Roman" w:cs="Times New Roman"/>
                <w:b/>
                <w:bCs/>
                <w:sz w:val="18"/>
                <w:szCs w:val="18"/>
                <w:lang w:eastAsia="cs-CZ"/>
              </w:rPr>
              <w:t xml:space="preserve">NE </w:t>
            </w:r>
          </w:p>
          <w:p w:rsidR="00A013C2" w:rsidRPr="00A013C2" w:rsidRDefault="00A013C2" w:rsidP="00A013C2">
            <w:pPr>
              <w:spacing w:after="0" w:line="240" w:lineRule="auto"/>
              <w:rPr>
                <w:rFonts w:ascii="Times New Roman" w:eastAsia="Times New Roman" w:hAnsi="Times New Roman" w:cs="Times New Roman"/>
                <w:b/>
                <w:bCs/>
                <w:i/>
                <w:sz w:val="18"/>
                <w:szCs w:val="18"/>
                <w:lang w:eastAsia="cs-CZ"/>
              </w:rPr>
            </w:pPr>
            <w:r w:rsidRPr="00A013C2">
              <w:rPr>
                <w:rFonts w:ascii="Times New Roman" w:eastAsia="Times New Roman" w:hAnsi="Times New Roman" w:cs="Times New Roman"/>
                <w:b/>
                <w:bCs/>
                <w:i/>
                <w:sz w:val="18"/>
                <w:szCs w:val="18"/>
                <w:lang w:eastAsia="cs-CZ"/>
              </w:rPr>
              <w:t>No</w:t>
            </w:r>
          </w:p>
        </w:tc>
      </w:tr>
      <w:tr w:rsidR="00A013C2" w:rsidRPr="00A013C2" w:rsidTr="0058755A">
        <w:trPr>
          <w:trHeight w:val="340"/>
        </w:trPr>
        <w:tc>
          <w:tcPr>
            <w:tcW w:w="7416" w:type="dxa"/>
          </w:tcPr>
          <w:p w:rsidR="00A013C2" w:rsidRPr="00A013C2" w:rsidRDefault="00A013C2" w:rsidP="00A013C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protokolu č. 5, ze dne 14.4.2014, souhrn změn viz Appendix 1 / </w:t>
            </w:r>
            <w:r>
              <w:rPr>
                <w:rFonts w:ascii="Times New Roman" w:eastAsia="Times New Roman" w:hAnsi="Times New Roman" w:cs="Times New Roman"/>
                <w:i/>
                <w:sz w:val="18"/>
                <w:szCs w:val="18"/>
                <w:lang w:eastAsia="cs-CZ"/>
              </w:rPr>
              <w:t>Protocol Amendment 5, dated 14 Apr 2014, for SoC see Appendix 1</w:t>
            </w:r>
          </w:p>
        </w:tc>
        <w:tc>
          <w:tcPr>
            <w:tcW w:w="736" w:type="dxa"/>
          </w:tcPr>
          <w:p w:rsidR="00A013C2" w:rsidRPr="00A013C2" w:rsidRDefault="00A013C2" w:rsidP="00A013C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013C2" w:rsidRPr="00A013C2" w:rsidRDefault="00A013C2" w:rsidP="00A013C2">
            <w:pPr>
              <w:spacing w:after="0" w:line="240" w:lineRule="auto"/>
              <w:rPr>
                <w:rFonts w:ascii="Times New Roman" w:eastAsia="Times New Roman" w:hAnsi="Times New Roman" w:cs="Times New Roman"/>
                <w:sz w:val="18"/>
                <w:szCs w:val="18"/>
                <w:lang w:eastAsia="cs-CZ"/>
              </w:rPr>
            </w:pPr>
            <w:r w:rsidRPr="00A013C2">
              <w:rPr>
                <w:rFonts w:ascii="Times New Roman" w:eastAsia="Times New Roman" w:hAnsi="Times New Roman" w:cs="Times New Roman"/>
                <w:sz w:val="18"/>
                <w:szCs w:val="18"/>
                <w:lang w:eastAsia="cs-CZ"/>
              </w:rPr>
              <w:sym w:font="Wingdings 2" w:char="F0A3"/>
            </w:r>
          </w:p>
        </w:tc>
        <w:tc>
          <w:tcPr>
            <w:tcW w:w="780" w:type="dxa"/>
          </w:tcPr>
          <w:p w:rsidR="00A013C2" w:rsidRPr="00A013C2" w:rsidRDefault="00A013C2" w:rsidP="00A013C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A013C2" w:rsidRPr="00A013C2" w:rsidRDefault="00A013C2" w:rsidP="00A013C2">
            <w:pPr>
              <w:spacing w:after="0" w:line="240" w:lineRule="auto"/>
              <w:rPr>
                <w:rFonts w:ascii="Times New Roman" w:eastAsia="Times New Roman" w:hAnsi="Times New Roman" w:cs="Times New Roman"/>
                <w:sz w:val="18"/>
                <w:szCs w:val="18"/>
                <w:lang w:eastAsia="cs-CZ"/>
              </w:rPr>
            </w:pPr>
            <w:r w:rsidRPr="00A013C2">
              <w:rPr>
                <w:rFonts w:ascii="Times New Roman" w:eastAsia="Times New Roman" w:hAnsi="Times New Roman" w:cs="Times New Roman"/>
                <w:sz w:val="18"/>
                <w:szCs w:val="18"/>
                <w:lang w:eastAsia="cs-CZ"/>
              </w:rPr>
              <w:sym w:font="Wingdings 2" w:char="F0A3"/>
            </w:r>
          </w:p>
        </w:tc>
      </w:tr>
      <w:tr w:rsidR="00A013C2" w:rsidRPr="00A013C2" w:rsidTr="0058755A">
        <w:trPr>
          <w:trHeight w:val="340"/>
        </w:trPr>
        <w:tc>
          <w:tcPr>
            <w:tcW w:w="7416" w:type="dxa"/>
          </w:tcPr>
          <w:p w:rsidR="00A013C2" w:rsidRPr="00A013C2" w:rsidRDefault="00A013C2" w:rsidP="00A013C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Dodatek č. 1 k Informovaného souhlasu: / </w:t>
            </w:r>
            <w:r>
              <w:rPr>
                <w:rFonts w:ascii="Times New Roman" w:eastAsia="Times New Roman" w:hAnsi="Times New Roman" w:cs="Times New Roman"/>
                <w:i/>
                <w:sz w:val="18"/>
                <w:szCs w:val="18"/>
                <w:lang w:eastAsia="cs-CZ"/>
              </w:rPr>
              <w:t xml:space="preserve">Informed Consent Form Addendum No. 1: </w:t>
            </w:r>
            <w:r>
              <w:rPr>
                <w:rFonts w:ascii="Times New Roman" w:eastAsia="Times New Roman" w:hAnsi="Times New Roman" w:cs="Times New Roman"/>
                <w:sz w:val="18"/>
                <w:szCs w:val="18"/>
                <w:lang w:eastAsia="cs-CZ"/>
              </w:rPr>
              <w:t>Czech Republic Czech ICF Addendum No. 1 Version 1.1 24 Apr 2014</w:t>
            </w:r>
          </w:p>
        </w:tc>
        <w:tc>
          <w:tcPr>
            <w:tcW w:w="736" w:type="dxa"/>
          </w:tcPr>
          <w:p w:rsidR="00A013C2" w:rsidRDefault="00A013C2" w:rsidP="00A013C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013C2" w:rsidRPr="00A013C2" w:rsidRDefault="00A013C2" w:rsidP="00A013C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013C2" w:rsidRDefault="00A013C2" w:rsidP="00A013C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A013C2" w:rsidRPr="00A013C2" w:rsidRDefault="00A013C2" w:rsidP="00A013C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013C2" w:rsidRPr="00A013C2" w:rsidTr="0058755A">
        <w:trPr>
          <w:trHeight w:val="340"/>
        </w:trPr>
        <w:tc>
          <w:tcPr>
            <w:tcW w:w="7416" w:type="dxa"/>
          </w:tcPr>
          <w:p w:rsidR="00A013C2" w:rsidRPr="00A013C2" w:rsidRDefault="00A013C2" w:rsidP="00A013C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Dodatek č. 1 k Informovaného souhlasu pro pacienty ve věku 12 – 17 let : / </w:t>
            </w:r>
            <w:r>
              <w:rPr>
                <w:rFonts w:ascii="Times New Roman" w:eastAsia="Times New Roman" w:hAnsi="Times New Roman" w:cs="Times New Roman"/>
                <w:i/>
                <w:sz w:val="18"/>
                <w:szCs w:val="18"/>
                <w:lang w:eastAsia="cs-CZ"/>
              </w:rPr>
              <w:t xml:space="preserve">Addendum No 1 to Assent Form, Ages 12 – 17:  </w:t>
            </w:r>
            <w:r>
              <w:rPr>
                <w:rFonts w:ascii="Times New Roman" w:eastAsia="Times New Roman" w:hAnsi="Times New Roman" w:cs="Times New Roman"/>
                <w:sz w:val="18"/>
                <w:szCs w:val="18"/>
                <w:lang w:eastAsia="cs-CZ"/>
              </w:rPr>
              <w:t>Czech Republic Czech Assent Form Addendum No. 1 Version 1.1 24 Apr 2014</w:t>
            </w:r>
          </w:p>
        </w:tc>
        <w:tc>
          <w:tcPr>
            <w:tcW w:w="736" w:type="dxa"/>
          </w:tcPr>
          <w:p w:rsidR="00A013C2" w:rsidRDefault="00A013C2"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013C2" w:rsidRPr="00A013C2" w:rsidRDefault="00A013C2"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013C2" w:rsidRDefault="00A013C2"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A013C2" w:rsidRPr="00A013C2" w:rsidRDefault="00A013C2"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A013C2" w:rsidRPr="00A013C2" w:rsidRDefault="00A013C2" w:rsidP="00A013C2">
      <w:pPr>
        <w:spacing w:after="0" w:line="240" w:lineRule="auto"/>
        <w:rPr>
          <w:rFonts w:ascii="Times New Roman" w:eastAsia="Times New Roman" w:hAnsi="Times New Roman" w:cs="Times New Roman"/>
          <w:szCs w:val="24"/>
          <w:lang w:eastAsia="cs-CZ"/>
        </w:rPr>
      </w:pPr>
    </w:p>
    <w:p w:rsidR="00A013C2" w:rsidRPr="00A013C2" w:rsidRDefault="00A013C2" w:rsidP="00A013C2">
      <w:pPr>
        <w:spacing w:after="0" w:line="240" w:lineRule="auto"/>
        <w:rPr>
          <w:rFonts w:ascii="Times New Roman" w:eastAsia="Times New Roman" w:hAnsi="Times New Roman" w:cs="Times New Roman"/>
          <w:szCs w:val="24"/>
          <w:lang w:eastAsia="cs-CZ"/>
        </w:rPr>
      </w:pPr>
      <w:r w:rsidRPr="00A013C2">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A013C2">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A013C2" w:rsidRPr="00A013C2" w:rsidRDefault="00A013C2" w:rsidP="00A013C2">
      <w:pPr>
        <w:spacing w:after="0" w:line="240" w:lineRule="auto"/>
        <w:rPr>
          <w:rFonts w:ascii="Times New Roman" w:eastAsia="Times New Roman" w:hAnsi="Times New Roman" w:cs="Times New Roman"/>
          <w:i/>
          <w:szCs w:val="24"/>
          <w:lang w:eastAsia="cs-CZ"/>
        </w:rPr>
      </w:pPr>
      <w:r w:rsidRPr="00A013C2">
        <w:rPr>
          <w:rFonts w:ascii="Times New Roman" w:eastAsia="Times New Roman" w:hAnsi="Times New Roman" w:cs="Times New Roman"/>
          <w:i/>
          <w:szCs w:val="24"/>
          <w:lang w:eastAsia="cs-CZ"/>
        </w:rPr>
        <w:t xml:space="preserve"> </w:t>
      </w:r>
      <w:r w:rsidRPr="00A013C2">
        <w:rPr>
          <w:rFonts w:ascii="Times New Roman" w:eastAsia="Times New Roman" w:hAnsi="Times New Roman" w:cs="Times New Roman"/>
          <w:szCs w:val="24"/>
          <w:lang w:eastAsia="cs-CZ"/>
        </w:rPr>
        <w:sym w:font="Wingdings 2" w:char="F054"/>
      </w:r>
      <w:r w:rsidRPr="00A013C2">
        <w:rPr>
          <w:rFonts w:ascii="Times New Roman" w:eastAsia="Times New Roman" w:hAnsi="Times New Roman" w:cs="Times New Roman"/>
          <w:szCs w:val="24"/>
          <w:lang w:eastAsia="cs-CZ"/>
        </w:rPr>
        <w:t xml:space="preserve"> Ano/</w:t>
      </w:r>
      <w:r w:rsidRPr="00A013C2">
        <w:rPr>
          <w:rFonts w:ascii="Times New Roman" w:eastAsia="Times New Roman" w:hAnsi="Times New Roman" w:cs="Times New Roman"/>
          <w:i/>
          <w:szCs w:val="24"/>
          <w:lang w:eastAsia="cs-CZ"/>
        </w:rPr>
        <w:t>Yes</w:t>
      </w:r>
      <w:r w:rsidRPr="00A013C2">
        <w:rPr>
          <w:rFonts w:ascii="Times New Roman" w:eastAsia="Times New Roman" w:hAnsi="Times New Roman" w:cs="Times New Roman"/>
          <w:szCs w:val="24"/>
          <w:lang w:eastAsia="cs-CZ"/>
        </w:rPr>
        <w:t xml:space="preserve">       </w:t>
      </w:r>
      <w:r w:rsidR="00415BD1" w:rsidRPr="00A013C2">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A013C2">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A013C2">
        <w:rPr>
          <w:rFonts w:ascii="Times New Roman" w:eastAsia="Times New Roman" w:hAnsi="Times New Roman" w:cs="Times New Roman"/>
          <w:szCs w:val="24"/>
          <w:lang w:eastAsia="cs-CZ"/>
        </w:rPr>
        <w:fldChar w:fldCharType="end"/>
      </w:r>
      <w:r w:rsidRPr="00A013C2">
        <w:rPr>
          <w:rFonts w:ascii="Times New Roman" w:eastAsia="Times New Roman" w:hAnsi="Times New Roman" w:cs="Times New Roman"/>
          <w:szCs w:val="24"/>
          <w:lang w:eastAsia="cs-CZ"/>
        </w:rPr>
        <w:t>Ne/</w:t>
      </w:r>
      <w:r w:rsidRPr="00A013C2">
        <w:rPr>
          <w:rFonts w:ascii="Times New Roman" w:eastAsia="Times New Roman" w:hAnsi="Times New Roman" w:cs="Times New Roman"/>
          <w:i/>
          <w:szCs w:val="24"/>
          <w:lang w:eastAsia="cs-CZ"/>
        </w:rPr>
        <w:t>No</w:t>
      </w:r>
      <w:r w:rsidRPr="00A013C2">
        <w:rPr>
          <w:rFonts w:ascii="Times New Roman" w:eastAsia="Times New Roman" w:hAnsi="Times New Roman" w:cs="Times New Roman"/>
          <w:szCs w:val="24"/>
          <w:lang w:eastAsia="cs-CZ"/>
        </w:rPr>
        <w:t xml:space="preserve">           </w:t>
      </w:r>
    </w:p>
    <w:p w:rsidR="00A013C2" w:rsidRPr="00A013C2" w:rsidRDefault="00A013C2" w:rsidP="00A013C2">
      <w:pPr>
        <w:spacing w:after="0" w:line="240" w:lineRule="auto"/>
        <w:rPr>
          <w:rFonts w:ascii="Times New Roman" w:eastAsia="Times New Roman" w:hAnsi="Times New Roman" w:cs="Times New Roman"/>
          <w:szCs w:val="24"/>
          <w:lang w:eastAsia="cs-CZ"/>
        </w:rPr>
      </w:pPr>
      <w:r w:rsidRPr="00A013C2">
        <w:rPr>
          <w:rFonts w:ascii="Times New Roman" w:eastAsia="Times New Roman" w:hAnsi="Times New Roman" w:cs="Times New Roman"/>
          <w:szCs w:val="24"/>
          <w:lang w:eastAsia="cs-CZ"/>
        </w:rPr>
        <w:t xml:space="preserve">                                                                                               </w:t>
      </w:r>
      <w:r w:rsidRPr="00A013C2">
        <w:rPr>
          <w:rFonts w:ascii="Times New Roman" w:eastAsia="Times New Roman" w:hAnsi="Times New Roman" w:cs="Times New Roman"/>
          <w:szCs w:val="24"/>
          <w:lang w:eastAsia="cs-CZ"/>
        </w:rPr>
        <w:tab/>
      </w:r>
      <w:r w:rsidRPr="00A013C2">
        <w:rPr>
          <w:rFonts w:ascii="Times New Roman" w:eastAsia="Times New Roman" w:hAnsi="Times New Roman" w:cs="Times New Roman"/>
          <w:szCs w:val="24"/>
          <w:lang w:eastAsia="cs-CZ"/>
        </w:rPr>
        <w:tab/>
      </w:r>
      <w:r w:rsidRPr="00A013C2">
        <w:rPr>
          <w:rFonts w:ascii="Times New Roman" w:eastAsia="Times New Roman" w:hAnsi="Times New Roman" w:cs="Times New Roman"/>
          <w:szCs w:val="24"/>
          <w:lang w:eastAsia="cs-CZ"/>
        </w:rPr>
        <w:tab/>
      </w:r>
      <w:r w:rsidRPr="00A013C2">
        <w:rPr>
          <w:rFonts w:ascii="Times New Roman" w:eastAsia="Times New Roman" w:hAnsi="Times New Roman" w:cs="Times New Roman"/>
          <w:szCs w:val="24"/>
          <w:lang w:eastAsia="cs-CZ"/>
        </w:rPr>
        <w:tab/>
      </w:r>
      <w:r w:rsidRPr="00A013C2">
        <w:rPr>
          <w:rFonts w:ascii="Times New Roman" w:eastAsia="Times New Roman" w:hAnsi="Times New Roman" w:cs="Times New Roman"/>
          <w:szCs w:val="24"/>
          <w:lang w:eastAsia="cs-CZ"/>
        </w:rPr>
        <w:tab/>
        <w:t xml:space="preserve">             </w:t>
      </w:r>
    </w:p>
    <w:p w:rsidR="00A013C2" w:rsidRPr="00A013C2" w:rsidRDefault="00A013C2" w:rsidP="00A013C2">
      <w:pPr>
        <w:spacing w:after="0" w:line="240" w:lineRule="auto"/>
        <w:rPr>
          <w:rFonts w:ascii="Times New Roman" w:eastAsia="Times New Roman" w:hAnsi="Times New Roman" w:cs="Times New Roman"/>
          <w:i/>
          <w:szCs w:val="24"/>
          <w:lang w:eastAsia="cs-CZ"/>
        </w:rPr>
      </w:pPr>
      <w:r w:rsidRPr="00A013C2">
        <w:rPr>
          <w:rFonts w:ascii="Times New Roman" w:eastAsia="Times New Roman" w:hAnsi="Times New Roman" w:cs="Times New Roman"/>
          <w:szCs w:val="24"/>
          <w:lang w:eastAsia="cs-CZ"/>
        </w:rPr>
        <w:tab/>
      </w:r>
    </w:p>
    <w:p w:rsidR="00A013C2" w:rsidRPr="00A013C2" w:rsidRDefault="00A013C2" w:rsidP="00A013C2">
      <w:pPr>
        <w:spacing w:after="0" w:line="240" w:lineRule="auto"/>
        <w:rPr>
          <w:rFonts w:ascii="Times New Roman" w:eastAsia="Times New Roman" w:hAnsi="Times New Roman" w:cs="Times New Roman"/>
          <w:szCs w:val="24"/>
          <w:lang w:eastAsia="cs-CZ"/>
        </w:rPr>
      </w:pPr>
    </w:p>
    <w:p w:rsidR="00A013C2" w:rsidRPr="007D45DD" w:rsidRDefault="00A013C2" w:rsidP="00A013C2">
      <w:pPr>
        <w:spacing w:after="0" w:line="240" w:lineRule="auto"/>
        <w:rPr>
          <w:rFonts w:ascii="Times New Roman" w:eastAsia="Times New Roman" w:hAnsi="Times New Roman" w:cs="Times New Roman"/>
          <w:sz w:val="16"/>
          <w:szCs w:val="24"/>
          <w:lang w:eastAsia="cs-CZ"/>
        </w:rPr>
      </w:pPr>
      <w:r w:rsidRPr="00A013C2">
        <w:rPr>
          <w:rFonts w:ascii="Times New Roman" w:eastAsia="Times New Roman" w:hAnsi="Times New Roman" w:cs="Times New Roman"/>
          <w:szCs w:val="24"/>
          <w:lang w:eastAsia="cs-CZ"/>
        </w:rPr>
        <w:tab/>
        <w:t xml:space="preserve">                                                                             </w:t>
      </w:r>
    </w:p>
    <w:p w:rsidR="00A013C2" w:rsidRPr="007D45DD" w:rsidRDefault="00A013C2" w:rsidP="00A013C2">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 w:val="16"/>
          <w:szCs w:val="24"/>
          <w:lang w:eastAsia="cs-CZ"/>
        </w:rPr>
        <w:tab/>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A013C2" w:rsidRPr="007D45DD" w:rsidRDefault="00A013C2" w:rsidP="00A013C2">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A013C2" w:rsidRPr="007D45DD" w:rsidRDefault="00A013C2" w:rsidP="00A013C2">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A013C2" w:rsidRPr="007D45DD" w:rsidRDefault="00A013C2" w:rsidP="00A013C2">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A013C2" w:rsidRPr="007D45DD" w:rsidRDefault="00A013C2" w:rsidP="00A013C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A013C2" w:rsidRPr="007D45DD" w:rsidRDefault="00A013C2" w:rsidP="00A013C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A013C2" w:rsidRPr="007D45DD" w:rsidRDefault="00A013C2" w:rsidP="00A013C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A013C2" w:rsidRPr="007D45DD" w:rsidRDefault="00A013C2" w:rsidP="00A013C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A013C2" w:rsidRPr="007D45DD" w:rsidRDefault="00A013C2" w:rsidP="00A013C2">
      <w:pPr>
        <w:tabs>
          <w:tab w:val="left" w:pos="3150"/>
        </w:tabs>
        <w:spacing w:after="0" w:line="240" w:lineRule="auto"/>
        <w:rPr>
          <w:rFonts w:ascii="Times New Roman" w:eastAsia="Times New Roman" w:hAnsi="Times New Roman" w:cs="Times New Roman"/>
          <w:szCs w:val="24"/>
          <w:lang w:eastAsia="cs-CZ"/>
        </w:rPr>
      </w:pPr>
    </w:p>
    <w:p w:rsidR="00A013C2" w:rsidRPr="007D45DD" w:rsidRDefault="00A013C2" w:rsidP="00A013C2">
      <w:pPr>
        <w:spacing w:after="0" w:line="240" w:lineRule="auto"/>
        <w:rPr>
          <w:rFonts w:ascii="Times New Roman" w:eastAsia="Times New Roman" w:hAnsi="Times New Roman" w:cs="Times New Roman"/>
          <w:sz w:val="16"/>
          <w:szCs w:val="24"/>
          <w:lang w:eastAsia="cs-CZ"/>
        </w:rPr>
      </w:pPr>
    </w:p>
    <w:p w:rsidR="00A013C2" w:rsidRPr="007D45DD" w:rsidRDefault="00A013C2" w:rsidP="00A013C2">
      <w:pPr>
        <w:spacing w:after="0" w:line="240" w:lineRule="auto"/>
        <w:rPr>
          <w:rFonts w:ascii="Times New Roman" w:eastAsia="Times New Roman" w:hAnsi="Times New Roman" w:cs="Times New Roman"/>
          <w:i/>
          <w:sz w:val="16"/>
          <w:szCs w:val="24"/>
          <w:lang w:eastAsia="cs-CZ"/>
        </w:rPr>
      </w:pPr>
    </w:p>
    <w:p w:rsidR="00A013C2" w:rsidRPr="007D45DD" w:rsidRDefault="00A013C2" w:rsidP="00A013C2">
      <w:pPr>
        <w:spacing w:after="0" w:line="240" w:lineRule="auto"/>
        <w:rPr>
          <w:rFonts w:ascii="Times New Roman" w:eastAsia="Times New Roman" w:hAnsi="Times New Roman" w:cs="Times New Roman"/>
          <w:lang w:eastAsia="cs-CZ"/>
        </w:rPr>
      </w:pPr>
    </w:p>
    <w:p w:rsidR="00A013C2" w:rsidRPr="00A013C2" w:rsidRDefault="00A013C2" w:rsidP="00A013C2">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lang w:eastAsia="cs-CZ"/>
        </w:rPr>
        <w:t>2/2</w:t>
      </w:r>
    </w:p>
    <w:p w:rsidR="00A013C2" w:rsidRPr="00A013C2" w:rsidRDefault="00A013C2" w:rsidP="00A013C2">
      <w:pPr>
        <w:spacing w:after="0" w:line="240" w:lineRule="auto"/>
        <w:rPr>
          <w:rFonts w:ascii="Times New Roman" w:eastAsia="Times New Roman" w:hAnsi="Times New Roman" w:cs="Times New Roman"/>
          <w:lang w:eastAsia="cs-CZ"/>
        </w:rPr>
      </w:pPr>
      <w:r w:rsidRPr="00A013C2">
        <w:rPr>
          <w:rFonts w:ascii="Times New Roman" w:eastAsia="Times New Roman" w:hAnsi="Times New Roman" w:cs="Times New Roman"/>
          <w:lang w:eastAsia="cs-CZ"/>
        </w:rPr>
        <w:t>-----------------------------------------------------------------------</w:t>
      </w:r>
    </w:p>
    <w:p w:rsidR="00A013C2" w:rsidRPr="00A013C2" w:rsidRDefault="00A013C2" w:rsidP="00A013C2">
      <w:pPr>
        <w:spacing w:after="0" w:line="240" w:lineRule="auto"/>
        <w:rPr>
          <w:rFonts w:ascii="Times New Roman" w:eastAsia="Times New Roman" w:hAnsi="Times New Roman" w:cs="Times New Roman"/>
          <w:szCs w:val="24"/>
          <w:lang w:eastAsia="cs-CZ"/>
        </w:rPr>
      </w:pPr>
      <w:r w:rsidRPr="00A013C2">
        <w:rPr>
          <w:rFonts w:ascii="Times New Roman" w:eastAsia="Times New Roman" w:hAnsi="Times New Roman" w:cs="Times New Roman"/>
          <w:szCs w:val="24"/>
          <w:lang w:eastAsia="cs-CZ"/>
        </w:rPr>
        <w:t>6-months</w:t>
      </w:r>
    </w:p>
    <w:p w:rsidR="00A013C2" w:rsidRPr="00A013C2" w:rsidRDefault="00A013C2" w:rsidP="00A013C2">
      <w:pPr>
        <w:spacing w:after="0" w:line="240" w:lineRule="auto"/>
        <w:rPr>
          <w:rFonts w:ascii="Times New Roman" w:eastAsia="Times New Roman" w:hAnsi="Times New Roman" w:cs="Times New Roman"/>
          <w:szCs w:val="24"/>
          <w:lang w:eastAsia="cs-CZ"/>
        </w:rPr>
      </w:pPr>
    </w:p>
    <w:p w:rsidR="00A013C2" w:rsidRPr="00A013C2" w:rsidRDefault="00A013C2" w:rsidP="00A013C2">
      <w:pPr>
        <w:spacing w:after="0" w:line="240" w:lineRule="auto"/>
        <w:rPr>
          <w:rFonts w:ascii="Times New Roman" w:eastAsia="Times New Roman" w:hAnsi="Times New Roman" w:cs="Times New Roman"/>
          <w:lang w:eastAsia="cs-CZ"/>
        </w:rPr>
      </w:pPr>
    </w:p>
    <w:p w:rsidR="00A013C2" w:rsidRPr="00A013C2" w:rsidRDefault="00A013C2" w:rsidP="00A013C2">
      <w:pPr>
        <w:spacing w:after="0" w:line="240" w:lineRule="auto"/>
        <w:rPr>
          <w:rFonts w:ascii="Times New Roman" w:eastAsia="Times New Roman" w:hAnsi="Times New Roman" w:cs="Times New Roman"/>
          <w:sz w:val="24"/>
          <w:szCs w:val="24"/>
          <w:lang w:eastAsia="cs-CZ"/>
        </w:rPr>
      </w:pPr>
    </w:p>
    <w:p w:rsidR="00A013C2" w:rsidRPr="00A013C2" w:rsidRDefault="00A013C2" w:rsidP="00A013C2">
      <w:pPr>
        <w:spacing w:after="0" w:line="240" w:lineRule="auto"/>
        <w:rPr>
          <w:rFonts w:ascii="Times New Roman" w:eastAsia="Times New Roman" w:hAnsi="Times New Roman" w:cs="Times New Roman"/>
          <w:sz w:val="24"/>
          <w:szCs w:val="24"/>
          <w:lang w:eastAsia="cs-CZ"/>
        </w:rPr>
      </w:pPr>
    </w:p>
    <w:p w:rsidR="00A013C2" w:rsidRPr="00A013C2" w:rsidRDefault="00A013C2" w:rsidP="00A013C2">
      <w:pPr>
        <w:spacing w:after="0" w:line="240" w:lineRule="auto"/>
        <w:rPr>
          <w:rFonts w:ascii="Times New Roman" w:eastAsia="Times New Roman" w:hAnsi="Times New Roman" w:cs="Times New Roman"/>
          <w:sz w:val="24"/>
          <w:szCs w:val="24"/>
          <w:lang w:eastAsia="cs-CZ"/>
        </w:rPr>
      </w:pPr>
    </w:p>
    <w:p w:rsidR="00A013C2" w:rsidRPr="00A013C2" w:rsidRDefault="00A013C2" w:rsidP="00A013C2">
      <w:pPr>
        <w:spacing w:after="0" w:line="240" w:lineRule="auto"/>
        <w:rPr>
          <w:rFonts w:ascii="Times New Roman" w:eastAsia="Times New Roman" w:hAnsi="Times New Roman" w:cs="Times New Roman"/>
          <w:sz w:val="24"/>
          <w:szCs w:val="24"/>
          <w:lang w:eastAsia="cs-CZ"/>
        </w:rPr>
      </w:pPr>
    </w:p>
    <w:p w:rsidR="00A013C2" w:rsidRPr="00A013C2" w:rsidRDefault="00A013C2" w:rsidP="00A013C2">
      <w:pPr>
        <w:spacing w:after="0" w:line="240" w:lineRule="auto"/>
        <w:rPr>
          <w:rFonts w:ascii="Times New Roman" w:eastAsia="Times New Roman" w:hAnsi="Times New Roman" w:cs="Times New Roman"/>
          <w:sz w:val="24"/>
          <w:szCs w:val="24"/>
          <w:lang w:eastAsia="cs-CZ"/>
        </w:rPr>
      </w:pPr>
    </w:p>
    <w:p w:rsidR="00A013C2" w:rsidRPr="00A013C2" w:rsidRDefault="00A013C2" w:rsidP="00A013C2">
      <w:pPr>
        <w:spacing w:after="0" w:line="240" w:lineRule="auto"/>
        <w:rPr>
          <w:rFonts w:ascii="Times New Roman" w:eastAsia="Times New Roman" w:hAnsi="Times New Roman" w:cs="Times New Roman"/>
          <w:sz w:val="24"/>
          <w:szCs w:val="24"/>
          <w:lang w:eastAsia="cs-CZ"/>
        </w:rPr>
      </w:pPr>
    </w:p>
    <w:p w:rsidR="003131D8" w:rsidRDefault="003131D8" w:rsidP="003131D8">
      <w:pPr>
        <w:spacing w:after="0" w:line="240" w:lineRule="auto"/>
        <w:rPr>
          <w:rFonts w:ascii="Times New Roman" w:eastAsia="Times New Roman" w:hAnsi="Times New Roman" w:cs="Times New Roman"/>
          <w:b/>
          <w:bCs/>
          <w:lang w:eastAsia="cs-CZ"/>
        </w:rPr>
      </w:pPr>
    </w:p>
    <w:p w:rsidR="00A013C2" w:rsidRDefault="00A013C2" w:rsidP="003131D8">
      <w:pPr>
        <w:spacing w:after="0" w:line="240" w:lineRule="auto"/>
        <w:rPr>
          <w:rFonts w:ascii="Times New Roman" w:eastAsia="Times New Roman" w:hAnsi="Times New Roman" w:cs="Times New Roman"/>
          <w:b/>
          <w:bCs/>
          <w:lang w:eastAsia="cs-CZ"/>
        </w:rPr>
      </w:pPr>
    </w:p>
    <w:p w:rsidR="00A013C2" w:rsidRDefault="00A013C2" w:rsidP="003131D8">
      <w:pPr>
        <w:spacing w:after="0" w:line="240" w:lineRule="auto"/>
        <w:rPr>
          <w:rFonts w:ascii="Times New Roman" w:eastAsia="Times New Roman" w:hAnsi="Times New Roman" w:cs="Times New Roman"/>
          <w:b/>
          <w:bCs/>
          <w:lang w:eastAsia="cs-CZ"/>
        </w:rPr>
      </w:pPr>
    </w:p>
    <w:p w:rsidR="00A013C2" w:rsidRDefault="00A013C2" w:rsidP="003131D8">
      <w:pPr>
        <w:spacing w:after="0" w:line="240" w:lineRule="auto"/>
        <w:rPr>
          <w:rFonts w:ascii="Times New Roman" w:eastAsia="Times New Roman" w:hAnsi="Times New Roman" w:cs="Times New Roman"/>
          <w:b/>
          <w:bCs/>
          <w:lang w:eastAsia="cs-CZ"/>
        </w:rPr>
      </w:pPr>
    </w:p>
    <w:p w:rsidR="00A013C2" w:rsidRDefault="00A013C2" w:rsidP="003131D8">
      <w:pPr>
        <w:spacing w:after="0" w:line="240" w:lineRule="auto"/>
        <w:rPr>
          <w:rFonts w:ascii="Times New Roman" w:eastAsia="Times New Roman" w:hAnsi="Times New Roman" w:cs="Times New Roman"/>
          <w:b/>
          <w:bCs/>
          <w:lang w:eastAsia="cs-CZ"/>
        </w:rPr>
      </w:pPr>
    </w:p>
    <w:p w:rsidR="001C2AB6" w:rsidRDefault="001C2AB6" w:rsidP="00826C49">
      <w:pPr>
        <w:spacing w:after="0" w:line="240" w:lineRule="auto"/>
        <w:jc w:val="center"/>
        <w:rPr>
          <w:rFonts w:ascii="Times New Roman" w:eastAsia="Times New Roman" w:hAnsi="Times New Roman" w:cs="Times New Roman"/>
          <w:b/>
          <w:bCs/>
          <w:lang w:eastAsia="cs-CZ"/>
        </w:rPr>
      </w:pPr>
    </w:p>
    <w:p w:rsidR="001C2AB6" w:rsidRDefault="001C2AB6" w:rsidP="00826C49">
      <w:pPr>
        <w:spacing w:after="0" w:line="240" w:lineRule="auto"/>
        <w:jc w:val="center"/>
        <w:rPr>
          <w:rFonts w:ascii="Times New Roman" w:eastAsia="Times New Roman" w:hAnsi="Times New Roman" w:cs="Times New Roman"/>
          <w:b/>
          <w:bCs/>
          <w:lang w:eastAsia="cs-CZ"/>
        </w:rPr>
      </w:pPr>
    </w:p>
    <w:p w:rsidR="00826C49" w:rsidRPr="00826C49" w:rsidRDefault="00826C49" w:rsidP="00826C49">
      <w:pPr>
        <w:spacing w:after="0" w:line="240" w:lineRule="auto"/>
        <w:jc w:val="center"/>
        <w:rPr>
          <w:rFonts w:ascii="Times New Roman" w:eastAsia="Times New Roman" w:hAnsi="Times New Roman" w:cs="Times New Roman"/>
          <w:b/>
          <w:bCs/>
          <w:lang w:eastAsia="cs-CZ"/>
        </w:rPr>
      </w:pPr>
      <w:r w:rsidRPr="00826C49">
        <w:rPr>
          <w:rFonts w:ascii="Times New Roman" w:eastAsia="Times New Roman" w:hAnsi="Times New Roman" w:cs="Times New Roman"/>
          <w:b/>
          <w:bCs/>
          <w:lang w:eastAsia="cs-CZ"/>
        </w:rPr>
        <w:lastRenderedPageBreak/>
        <w:t>STANOVISKO ETICKÉ KOMISE KE KLINICKÉMU HODNOCENÍ</w:t>
      </w:r>
    </w:p>
    <w:p w:rsidR="00826C49" w:rsidRPr="00826C49" w:rsidRDefault="00826C49" w:rsidP="00826C49">
      <w:pPr>
        <w:spacing w:after="0" w:line="240" w:lineRule="auto"/>
        <w:jc w:val="center"/>
        <w:rPr>
          <w:rFonts w:ascii="Times New Roman" w:eastAsia="Times New Roman" w:hAnsi="Times New Roman" w:cs="Times New Roman"/>
          <w:bCs/>
          <w:i/>
          <w:lang w:eastAsia="cs-CZ"/>
        </w:rPr>
      </w:pPr>
      <w:r w:rsidRPr="00826C49">
        <w:rPr>
          <w:rFonts w:ascii="Times New Roman" w:eastAsia="Times New Roman" w:hAnsi="Times New Roman" w:cs="Times New Roman"/>
          <w:bCs/>
          <w:i/>
          <w:lang w:eastAsia="cs-CZ"/>
        </w:rPr>
        <w:t xml:space="preserve">Opinion of the Ethics Committee on Clinical Trial  </w:t>
      </w:r>
    </w:p>
    <w:p w:rsidR="00826C49" w:rsidRPr="00826C49" w:rsidRDefault="00826C49" w:rsidP="00826C49">
      <w:pPr>
        <w:spacing w:after="0" w:line="240" w:lineRule="auto"/>
        <w:jc w:val="center"/>
        <w:rPr>
          <w:rFonts w:ascii="Times New Roman" w:eastAsia="Times New Roman" w:hAnsi="Times New Roman" w:cs="Times New Roman"/>
          <w:b/>
          <w:bCs/>
          <w:i/>
          <w:lang w:eastAsia="cs-CZ"/>
        </w:rPr>
      </w:pPr>
    </w:p>
    <w:p w:rsidR="00826C49" w:rsidRPr="00826C49" w:rsidRDefault="00415BD1" w:rsidP="00826C49">
      <w:pPr>
        <w:spacing w:after="0" w:line="240" w:lineRule="auto"/>
        <w:rPr>
          <w:rFonts w:ascii="Times New Roman" w:eastAsia="Times New Roman" w:hAnsi="Times New Roman" w:cs="Times New Roman"/>
          <w:lang w:eastAsia="cs-CZ"/>
        </w:rPr>
      </w:pPr>
      <w:r w:rsidRPr="00826C4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26C49" w:rsidRPr="00826C4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26C49">
        <w:rPr>
          <w:rFonts w:ascii="Times New Roman" w:eastAsia="Times New Roman" w:hAnsi="Times New Roman" w:cs="Times New Roman"/>
          <w:lang w:eastAsia="cs-CZ"/>
        </w:rPr>
        <w:fldChar w:fldCharType="end"/>
      </w:r>
      <w:r w:rsidR="00826C49" w:rsidRPr="00826C49">
        <w:rPr>
          <w:rFonts w:ascii="Times New Roman" w:eastAsia="Times New Roman" w:hAnsi="Times New Roman" w:cs="Times New Roman"/>
          <w:lang w:eastAsia="cs-CZ"/>
        </w:rPr>
        <w:t xml:space="preserve">  Multicentrické KH, je požadováno stanovisko multicentrické EK pro všechna centra/</w:t>
      </w:r>
      <w:r w:rsidR="00826C49" w:rsidRPr="00826C49">
        <w:rPr>
          <w:rFonts w:ascii="Times New Roman" w:eastAsia="Times New Roman" w:hAnsi="Times New Roman" w:cs="Times New Roman"/>
          <w:i/>
          <w:lang w:eastAsia="cs-CZ"/>
        </w:rPr>
        <w:t>Multi-centric clinical trial, opinion issued by Ethics Committee for Multi-Centric Clinical Trials is required</w:t>
      </w:r>
    </w:p>
    <w:p w:rsidR="00826C49" w:rsidRPr="00826C49" w:rsidRDefault="00826C49" w:rsidP="00826C49">
      <w:pPr>
        <w:spacing w:after="0" w:line="240" w:lineRule="auto"/>
        <w:rPr>
          <w:rFonts w:ascii="Times New Roman" w:eastAsia="Times New Roman" w:hAnsi="Times New Roman" w:cs="Times New Roman"/>
          <w:i/>
          <w:lang w:eastAsia="cs-CZ"/>
        </w:rPr>
      </w:pPr>
      <w:r w:rsidRPr="00826C49">
        <w:rPr>
          <w:rFonts w:ascii="Times New Roman" w:eastAsia="Times New Roman" w:hAnsi="Times New Roman" w:cs="Times New Roman"/>
          <w:lang w:eastAsia="cs-CZ"/>
        </w:rPr>
        <w:sym w:font="Wingdings 2" w:char="F053"/>
      </w:r>
      <w:r w:rsidRPr="00826C49">
        <w:rPr>
          <w:rFonts w:ascii="Times New Roman" w:eastAsia="Times New Roman" w:hAnsi="Times New Roman" w:cs="Times New Roman"/>
          <w:lang w:eastAsia="cs-CZ"/>
        </w:rPr>
        <w:t xml:space="preserve">  Multicentrické KH, je požadováno stanovisko EK pro místní centrum (centra)/ </w:t>
      </w:r>
      <w:r w:rsidRPr="00826C49">
        <w:rPr>
          <w:rFonts w:ascii="Times New Roman" w:eastAsia="Times New Roman" w:hAnsi="Times New Roman" w:cs="Times New Roman"/>
          <w:i/>
          <w:lang w:eastAsia="cs-CZ"/>
        </w:rPr>
        <w:t>Multi-centric clinical trial, opinion issued by local Ethics Committee(s) is required</w:t>
      </w:r>
    </w:p>
    <w:p w:rsidR="00826C49" w:rsidRPr="00826C49" w:rsidRDefault="00415BD1" w:rsidP="00826C49">
      <w:pPr>
        <w:spacing w:after="0" w:line="240" w:lineRule="auto"/>
        <w:rPr>
          <w:rFonts w:ascii="Times New Roman" w:eastAsia="Times New Roman" w:hAnsi="Times New Roman" w:cs="Times New Roman"/>
          <w:i/>
          <w:lang w:eastAsia="cs-CZ"/>
        </w:rPr>
      </w:pPr>
      <w:r w:rsidRPr="00826C4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26C49" w:rsidRPr="00826C4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26C49">
        <w:rPr>
          <w:rFonts w:ascii="Times New Roman" w:eastAsia="Times New Roman" w:hAnsi="Times New Roman" w:cs="Times New Roman"/>
          <w:lang w:eastAsia="cs-CZ"/>
        </w:rPr>
        <w:fldChar w:fldCharType="end"/>
      </w:r>
      <w:r w:rsidR="00826C49" w:rsidRPr="00826C49">
        <w:rPr>
          <w:rFonts w:ascii="Times New Roman" w:eastAsia="Times New Roman" w:hAnsi="Times New Roman" w:cs="Times New Roman"/>
          <w:lang w:eastAsia="cs-CZ"/>
        </w:rPr>
        <w:t xml:space="preserve">  KH prováděné v jednom centru, požadováno stanovisko EK pro místní centrum (centra)/ </w:t>
      </w:r>
      <w:r w:rsidR="00826C49" w:rsidRPr="00826C49">
        <w:rPr>
          <w:rFonts w:ascii="Times New Roman" w:eastAsia="Times New Roman" w:hAnsi="Times New Roman" w:cs="Times New Roman"/>
          <w:i/>
          <w:lang w:eastAsia="cs-CZ"/>
        </w:rPr>
        <w:t>Clinical trial conducted in a single site, opinion of a local EC is required</w:t>
      </w:r>
    </w:p>
    <w:p w:rsidR="00826C49" w:rsidRPr="00826C49" w:rsidRDefault="00826C49" w:rsidP="00826C49">
      <w:pPr>
        <w:spacing w:after="0" w:line="240" w:lineRule="auto"/>
        <w:rPr>
          <w:rFonts w:ascii="Times New Roman" w:eastAsia="Times New Roman" w:hAnsi="Times New Roman" w:cs="Times New Roman"/>
          <w:b/>
          <w:bCs/>
          <w:lang w:eastAsia="cs-CZ"/>
        </w:rPr>
      </w:pPr>
    </w:p>
    <w:p w:rsidR="00826C49" w:rsidRPr="00826C49" w:rsidRDefault="00826C49" w:rsidP="00826C49">
      <w:pPr>
        <w:spacing w:after="0" w:line="240" w:lineRule="auto"/>
        <w:rPr>
          <w:rFonts w:ascii="Times New Roman" w:eastAsia="Times New Roman" w:hAnsi="Times New Roman" w:cs="Times New Roman"/>
          <w:b/>
          <w:bCs/>
          <w:lang w:eastAsia="cs-CZ"/>
        </w:rPr>
      </w:pPr>
      <w:r w:rsidRPr="00826C49">
        <w:rPr>
          <w:rFonts w:ascii="Times New Roman" w:eastAsia="Times New Roman" w:hAnsi="Times New Roman" w:cs="Times New Roman"/>
          <w:b/>
          <w:bCs/>
          <w:lang w:eastAsia="cs-CZ"/>
        </w:rPr>
        <w:t>Číslo jednací/</w:t>
      </w:r>
      <w:r w:rsidRPr="00826C49">
        <w:rPr>
          <w:rFonts w:ascii="Times New Roman" w:eastAsia="Times New Roman" w:hAnsi="Times New Roman" w:cs="Times New Roman"/>
          <w:i/>
          <w:lang w:eastAsia="cs-CZ"/>
        </w:rPr>
        <w:t>Reference number</w:t>
      </w:r>
      <w:r w:rsidRPr="00826C49">
        <w:rPr>
          <w:rFonts w:ascii="Times New Roman" w:eastAsia="Times New Roman" w:hAnsi="Times New Roman" w:cs="Times New Roman"/>
          <w:lang w:eastAsia="cs-CZ"/>
        </w:rPr>
        <w:t xml:space="preserve">: </w:t>
      </w:r>
      <w:r w:rsidRPr="00826C49">
        <w:rPr>
          <w:rFonts w:ascii="Times New Roman" w:eastAsia="Times New Roman" w:hAnsi="Times New Roman" w:cs="Times New Roman"/>
          <w:b/>
          <w:lang w:eastAsia="cs-CZ"/>
        </w:rPr>
        <w:t>193/11</w:t>
      </w:r>
    </w:p>
    <w:p w:rsidR="00826C49" w:rsidRPr="00826C49" w:rsidRDefault="00826C49" w:rsidP="00826C49">
      <w:pPr>
        <w:spacing w:after="0" w:line="240" w:lineRule="auto"/>
        <w:rPr>
          <w:rFonts w:ascii="Times New Roman" w:eastAsia="Times New Roman" w:hAnsi="Times New Roman" w:cs="Times New Roman"/>
          <w:lang w:eastAsia="cs-CZ"/>
        </w:rPr>
      </w:pPr>
      <w:r w:rsidRPr="00826C49">
        <w:rPr>
          <w:rFonts w:ascii="Times New Roman" w:eastAsia="Times New Roman" w:hAnsi="Times New Roman" w:cs="Times New Roman"/>
          <w:b/>
          <w:bCs/>
          <w:lang w:eastAsia="cs-CZ"/>
        </w:rPr>
        <w:t>Název KH/</w:t>
      </w:r>
      <w:r w:rsidRPr="00826C49">
        <w:rPr>
          <w:rFonts w:ascii="Times New Roman" w:eastAsia="Times New Roman" w:hAnsi="Times New Roman" w:cs="Times New Roman"/>
          <w:i/>
          <w:lang w:eastAsia="cs-CZ"/>
        </w:rPr>
        <w:t>Full Title of Clinical Trial</w:t>
      </w:r>
      <w:r w:rsidRPr="00826C49">
        <w:rPr>
          <w:rFonts w:ascii="Times New Roman" w:eastAsia="Times New Roman" w:hAnsi="Times New Roman" w:cs="Times New Roman"/>
          <w:bCs/>
          <w:lang w:eastAsia="cs-CZ"/>
        </w:rPr>
        <w:t xml:space="preserve">: </w:t>
      </w:r>
      <w:r w:rsidRPr="00826C49">
        <w:rPr>
          <w:rFonts w:ascii="Times New Roman" w:eastAsia="Times New Roman" w:hAnsi="Times New Roman" w:cs="Times New Roman"/>
          <w:lang w:eastAsia="cs-CZ"/>
        </w:rPr>
        <w:t>Udržovací terapie – ofatumumab versus žádná udržovací terapie u pacientů s relapsem CLL s dobrou odpovědí na indukční terapii</w:t>
      </w:r>
    </w:p>
    <w:p w:rsidR="00826C49" w:rsidRPr="00826C49" w:rsidRDefault="00826C49" w:rsidP="00826C49">
      <w:pPr>
        <w:spacing w:after="0" w:line="240" w:lineRule="auto"/>
        <w:rPr>
          <w:rFonts w:ascii="Times New Roman" w:eastAsia="Times New Roman" w:hAnsi="Times New Roman" w:cs="Times New Roman"/>
          <w:bCs/>
          <w:lang w:eastAsia="cs-CZ"/>
        </w:rPr>
      </w:pPr>
    </w:p>
    <w:p w:rsidR="00826C49" w:rsidRPr="00826C49" w:rsidRDefault="00826C49" w:rsidP="00826C49">
      <w:pPr>
        <w:spacing w:after="0" w:line="240" w:lineRule="auto"/>
        <w:rPr>
          <w:rFonts w:ascii="Times New Roman" w:eastAsia="Times New Roman" w:hAnsi="Times New Roman" w:cs="Times New Roman"/>
          <w:lang w:eastAsia="cs-CZ"/>
        </w:rPr>
      </w:pPr>
      <w:r w:rsidRPr="00826C49">
        <w:rPr>
          <w:rFonts w:ascii="Times New Roman" w:eastAsia="Times New Roman" w:hAnsi="Times New Roman" w:cs="Times New Roman"/>
          <w:b/>
          <w:bCs/>
          <w:lang w:eastAsia="cs-CZ"/>
        </w:rPr>
        <w:t xml:space="preserve">Číslo protokolu/ </w:t>
      </w:r>
      <w:r w:rsidRPr="00826C49">
        <w:rPr>
          <w:rFonts w:ascii="Times New Roman" w:eastAsia="Times New Roman" w:hAnsi="Times New Roman" w:cs="Times New Roman"/>
          <w:i/>
          <w:lang w:eastAsia="cs-CZ"/>
        </w:rPr>
        <w:t>Protocol Code Number</w:t>
      </w:r>
      <w:r w:rsidRPr="00826C49">
        <w:rPr>
          <w:rFonts w:ascii="Times New Roman" w:eastAsia="Times New Roman" w:hAnsi="Times New Roman" w:cs="Times New Roman"/>
          <w:lang w:eastAsia="cs-CZ"/>
        </w:rPr>
        <w:t>: OMB 112517</w:t>
      </w:r>
    </w:p>
    <w:p w:rsidR="00826C49" w:rsidRPr="00826C49" w:rsidRDefault="00826C49" w:rsidP="00826C49">
      <w:pPr>
        <w:spacing w:after="0" w:line="240" w:lineRule="auto"/>
        <w:rPr>
          <w:rFonts w:ascii="Times New Roman" w:eastAsia="Times New Roman" w:hAnsi="Times New Roman" w:cs="Times New Roman"/>
          <w:lang w:eastAsia="cs-CZ"/>
        </w:rPr>
      </w:pPr>
      <w:r w:rsidRPr="00826C49">
        <w:rPr>
          <w:rFonts w:ascii="Times New Roman" w:eastAsia="Times New Roman" w:hAnsi="Times New Roman" w:cs="Times New Roman"/>
          <w:b/>
          <w:bCs/>
          <w:lang w:eastAsia="cs-CZ"/>
        </w:rPr>
        <w:t xml:space="preserve">EudraCT number/ </w:t>
      </w:r>
      <w:r w:rsidRPr="00826C49">
        <w:rPr>
          <w:rFonts w:ascii="Times New Roman" w:eastAsia="Times New Roman" w:hAnsi="Times New Roman" w:cs="Times New Roman"/>
          <w:i/>
          <w:lang w:eastAsia="cs-CZ"/>
        </w:rPr>
        <w:t>EudraCT number</w:t>
      </w:r>
      <w:r w:rsidRPr="00826C49">
        <w:rPr>
          <w:rFonts w:ascii="Times New Roman" w:eastAsia="Times New Roman" w:hAnsi="Times New Roman" w:cs="Times New Roman"/>
          <w:lang w:eastAsia="cs-CZ"/>
        </w:rPr>
        <w:t>:  2009-112518-39</w:t>
      </w:r>
    </w:p>
    <w:p w:rsidR="00826C49" w:rsidRPr="00826C49" w:rsidRDefault="00826C49" w:rsidP="00826C49">
      <w:pPr>
        <w:spacing w:after="0" w:line="240" w:lineRule="auto"/>
        <w:rPr>
          <w:rFonts w:ascii="Times New Roman" w:eastAsia="Times New Roman" w:hAnsi="Times New Roman" w:cs="Times New Roman"/>
          <w:b/>
          <w:bCs/>
          <w:lang w:eastAsia="cs-CZ"/>
        </w:rPr>
      </w:pPr>
    </w:p>
    <w:p w:rsidR="00826C49" w:rsidRPr="00826C49" w:rsidRDefault="00826C49" w:rsidP="00826C49">
      <w:pPr>
        <w:spacing w:after="0" w:line="240" w:lineRule="auto"/>
        <w:rPr>
          <w:rFonts w:ascii="Times New Roman" w:eastAsia="Times New Roman" w:hAnsi="Times New Roman" w:cs="Times New Roman"/>
          <w:lang w:eastAsia="cs-CZ"/>
        </w:rPr>
      </w:pPr>
      <w:r w:rsidRPr="00826C49">
        <w:rPr>
          <w:rFonts w:ascii="Times New Roman" w:eastAsia="Times New Roman" w:hAnsi="Times New Roman" w:cs="Times New Roman"/>
          <w:b/>
          <w:bCs/>
          <w:lang w:eastAsia="cs-CZ"/>
        </w:rPr>
        <w:t>Zadavatel/</w:t>
      </w:r>
      <w:r w:rsidRPr="00826C49">
        <w:rPr>
          <w:rFonts w:ascii="Times New Roman" w:eastAsia="Times New Roman" w:hAnsi="Times New Roman" w:cs="Times New Roman"/>
          <w:i/>
          <w:lang w:eastAsia="cs-CZ"/>
        </w:rPr>
        <w:t>Sponzor</w:t>
      </w:r>
      <w:r w:rsidRPr="00826C49">
        <w:rPr>
          <w:rFonts w:ascii="Times New Roman" w:eastAsia="Times New Roman" w:hAnsi="Times New Roman" w:cs="Times New Roman"/>
          <w:lang w:eastAsia="cs-CZ"/>
        </w:rPr>
        <w:t>: GlaxoSmithKline s.r.o.</w:t>
      </w:r>
    </w:p>
    <w:p w:rsidR="00826C49" w:rsidRPr="00826C49" w:rsidRDefault="00826C49" w:rsidP="00826C49">
      <w:pPr>
        <w:spacing w:after="0" w:line="240" w:lineRule="auto"/>
        <w:rPr>
          <w:rFonts w:ascii="Times New Roman" w:eastAsia="Times New Roman" w:hAnsi="Times New Roman" w:cs="Times New Roman"/>
          <w:lang w:eastAsia="cs-CZ"/>
        </w:rPr>
      </w:pPr>
      <w:r w:rsidRPr="00826C49">
        <w:rPr>
          <w:rFonts w:ascii="Times New Roman" w:eastAsia="Times New Roman" w:hAnsi="Times New Roman" w:cs="Times New Roman"/>
          <w:b/>
          <w:bCs/>
          <w:lang w:eastAsia="cs-CZ"/>
        </w:rPr>
        <w:t>Žadatel/</w:t>
      </w:r>
      <w:r w:rsidRPr="00826C49">
        <w:rPr>
          <w:rFonts w:ascii="Times New Roman" w:eastAsia="Times New Roman" w:hAnsi="Times New Roman" w:cs="Times New Roman"/>
          <w:bCs/>
          <w:i/>
          <w:lang w:eastAsia="cs-CZ"/>
        </w:rPr>
        <w:t>Applicant</w:t>
      </w:r>
      <w:r w:rsidRPr="00826C49">
        <w:rPr>
          <w:rFonts w:ascii="Times New Roman" w:eastAsia="Times New Roman" w:hAnsi="Times New Roman" w:cs="Times New Roman"/>
          <w:bCs/>
          <w:lang w:eastAsia="cs-CZ"/>
        </w:rPr>
        <w:t xml:space="preserve">:  </w:t>
      </w:r>
      <w:r w:rsidRPr="00826C49">
        <w:rPr>
          <w:rFonts w:ascii="Times New Roman" w:eastAsia="Times New Roman" w:hAnsi="Times New Roman" w:cs="Times New Roman"/>
          <w:lang w:eastAsia="cs-CZ"/>
        </w:rPr>
        <w:t xml:space="preserve">GlaxoSmithKline s.r.o., Na Pankráci 17/1685, 140 21 Praha 4, </w:t>
      </w:r>
    </w:p>
    <w:p w:rsidR="00826C49" w:rsidRPr="00826C49" w:rsidRDefault="00826C49" w:rsidP="00826C49">
      <w:pPr>
        <w:spacing w:after="0" w:line="240" w:lineRule="auto"/>
        <w:rPr>
          <w:rFonts w:ascii="Times New Roman" w:eastAsia="Times New Roman" w:hAnsi="Times New Roman" w:cs="Times New Roman"/>
          <w:bCs/>
          <w:lang w:eastAsia="cs-CZ"/>
        </w:rPr>
      </w:pPr>
      <w:r w:rsidRPr="00826C49">
        <w:rPr>
          <w:rFonts w:ascii="Times New Roman" w:eastAsia="Times New Roman" w:hAnsi="Times New Roman" w:cs="Times New Roman"/>
          <w:lang w:eastAsia="cs-CZ"/>
        </w:rPr>
        <w:t>MUDr. Klára Vrablíková (klara.vrablikova@gsk.com)</w:t>
      </w:r>
    </w:p>
    <w:p w:rsidR="00826C49" w:rsidRPr="00826C49" w:rsidRDefault="00826C49" w:rsidP="00826C49">
      <w:pPr>
        <w:spacing w:after="0" w:line="240" w:lineRule="auto"/>
        <w:rPr>
          <w:rFonts w:ascii="Times New Roman" w:eastAsia="Times New Roman" w:hAnsi="Times New Roman" w:cs="Times New Roman"/>
          <w:b/>
          <w:bCs/>
          <w:lang w:eastAsia="cs-CZ"/>
        </w:rPr>
      </w:pPr>
    </w:p>
    <w:p w:rsidR="00826C49" w:rsidRPr="00826C49" w:rsidRDefault="00826C49" w:rsidP="00826C49">
      <w:pPr>
        <w:spacing w:after="0" w:line="240" w:lineRule="auto"/>
        <w:rPr>
          <w:rFonts w:ascii="Times New Roman" w:eastAsia="Times New Roman" w:hAnsi="Times New Roman" w:cs="Times New Roman"/>
          <w:b/>
          <w:bCs/>
          <w:lang w:eastAsia="cs-CZ"/>
        </w:rPr>
      </w:pPr>
      <w:r w:rsidRPr="00826C49">
        <w:rPr>
          <w:rFonts w:ascii="Times New Roman" w:eastAsia="Times New Roman" w:hAnsi="Times New Roman" w:cs="Times New Roman"/>
          <w:b/>
          <w:bCs/>
          <w:lang w:eastAsia="cs-CZ"/>
        </w:rPr>
        <w:t>Datum doručení žádosti/</w:t>
      </w:r>
      <w:r w:rsidRPr="00826C49">
        <w:rPr>
          <w:rFonts w:ascii="Times New Roman" w:eastAsia="Times New Roman" w:hAnsi="Times New Roman" w:cs="Times New Roman"/>
          <w:i/>
          <w:lang w:eastAsia="cs-CZ"/>
        </w:rPr>
        <w:t>Date of submission of the Application Form</w:t>
      </w:r>
      <w:r w:rsidRPr="00826C4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00A64E15">
        <w:rPr>
          <w:rFonts w:ascii="Times New Roman" w:eastAsia="Times New Roman" w:hAnsi="Times New Roman" w:cs="Times New Roman"/>
          <w:lang w:eastAsia="cs-CZ"/>
        </w:rPr>
        <w:t xml:space="preserve">8.4.2014, </w:t>
      </w:r>
      <w:r>
        <w:rPr>
          <w:rFonts w:ascii="Times New Roman" w:eastAsia="Times New Roman" w:hAnsi="Times New Roman" w:cs="Times New Roman"/>
          <w:lang w:eastAsia="cs-CZ"/>
        </w:rPr>
        <w:t>18.4.</w:t>
      </w:r>
      <w:r w:rsidRPr="00826C49">
        <w:rPr>
          <w:rFonts w:ascii="Times New Roman" w:eastAsia="Times New Roman" w:hAnsi="Times New Roman" w:cs="Times New Roman"/>
          <w:lang w:eastAsia="cs-CZ"/>
        </w:rPr>
        <w:t>2014</w:t>
      </w:r>
    </w:p>
    <w:p w:rsidR="00826C49" w:rsidRPr="00826C49" w:rsidRDefault="00826C49" w:rsidP="00826C49">
      <w:pPr>
        <w:spacing w:after="0" w:line="240" w:lineRule="auto"/>
        <w:rPr>
          <w:rFonts w:ascii="Times New Roman" w:eastAsia="Times New Roman" w:hAnsi="Times New Roman" w:cs="Times New Roman"/>
          <w:lang w:eastAsia="cs-CZ"/>
        </w:rPr>
      </w:pPr>
      <w:r w:rsidRPr="00826C49">
        <w:rPr>
          <w:rFonts w:ascii="Times New Roman" w:eastAsia="Times New Roman" w:hAnsi="Times New Roman" w:cs="Times New Roman"/>
          <w:b/>
          <w:bCs/>
          <w:lang w:eastAsia="cs-CZ"/>
        </w:rPr>
        <w:t xml:space="preserve">Datum jednání EK </w:t>
      </w:r>
      <w:r w:rsidRPr="00826C49">
        <w:rPr>
          <w:rFonts w:ascii="Times New Roman" w:eastAsia="Times New Roman" w:hAnsi="Times New Roman" w:cs="Times New Roman"/>
          <w:lang w:eastAsia="cs-CZ"/>
        </w:rPr>
        <w:t>/</w:t>
      </w:r>
      <w:r w:rsidRPr="00826C4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826C49">
        <w:rPr>
          <w:rFonts w:ascii="Times New Roman" w:eastAsia="Times New Roman" w:hAnsi="Times New Roman" w:cs="Times New Roman"/>
          <w:lang w:eastAsia="cs-CZ"/>
        </w:rPr>
        <w:t>2014</w:t>
      </w:r>
    </w:p>
    <w:p w:rsidR="00826C49" w:rsidRPr="00826C49" w:rsidRDefault="00826C49" w:rsidP="00826C49">
      <w:pPr>
        <w:spacing w:after="0" w:line="240" w:lineRule="auto"/>
        <w:rPr>
          <w:rFonts w:ascii="Times New Roman" w:eastAsia="Times New Roman" w:hAnsi="Times New Roman" w:cs="Times New Roman"/>
          <w:b/>
          <w:bCs/>
          <w:i/>
          <w:lang w:eastAsia="cs-CZ"/>
        </w:rPr>
      </w:pPr>
    </w:p>
    <w:p w:rsidR="00826C49" w:rsidRPr="00826C49" w:rsidRDefault="00826C49" w:rsidP="00826C49">
      <w:pPr>
        <w:spacing w:after="0" w:line="240" w:lineRule="auto"/>
        <w:rPr>
          <w:rFonts w:ascii="Times New Roman" w:eastAsia="Times New Roman" w:hAnsi="Times New Roman" w:cs="Times New Roman"/>
          <w:bCs/>
          <w:i/>
          <w:lang w:eastAsia="cs-CZ"/>
        </w:rPr>
      </w:pPr>
      <w:r w:rsidRPr="00826C49">
        <w:rPr>
          <w:rFonts w:ascii="Times New Roman" w:eastAsia="Times New Roman" w:hAnsi="Times New Roman" w:cs="Times New Roman"/>
          <w:b/>
          <w:bCs/>
          <w:lang w:eastAsia="cs-CZ"/>
        </w:rPr>
        <w:t>U multicentrického KH adresa multicentrické EK, ke které bylo KH předloženo/</w:t>
      </w:r>
      <w:r w:rsidRPr="00826C49">
        <w:rPr>
          <w:rFonts w:ascii="Times New Roman" w:eastAsia="Times New Roman" w:hAnsi="Times New Roman" w:cs="Times New Roman"/>
          <w:b/>
          <w:bCs/>
          <w:i/>
          <w:lang w:eastAsia="cs-CZ"/>
        </w:rPr>
        <w:t xml:space="preserve"> </w:t>
      </w:r>
      <w:r w:rsidRPr="00826C49">
        <w:rPr>
          <w:rFonts w:ascii="Times New Roman" w:eastAsia="Times New Roman" w:hAnsi="Times New Roman" w:cs="Times New Roman"/>
          <w:i/>
          <w:lang w:eastAsia="cs-CZ"/>
        </w:rPr>
        <w:t>F</w:t>
      </w:r>
      <w:r w:rsidRPr="00826C4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826C49">
        <w:rPr>
          <w:rFonts w:ascii="Times New Roman" w:eastAsia="Times New Roman" w:hAnsi="Times New Roman" w:cs="Times New Roman"/>
          <w:lang w:val="en-US" w:eastAsia="cs-CZ"/>
        </w:rPr>
        <w:t xml:space="preserve">:  </w:t>
      </w:r>
      <w:r w:rsidRPr="00826C49">
        <w:rPr>
          <w:rFonts w:ascii="Times New Roman" w:eastAsia="Times New Roman" w:hAnsi="Times New Roman" w:cs="Times New Roman"/>
          <w:b/>
          <w:bCs/>
          <w:i/>
          <w:lang w:eastAsia="cs-CZ"/>
        </w:rPr>
        <w:t xml:space="preserve"> </w:t>
      </w:r>
      <w:r w:rsidRPr="00826C49">
        <w:rPr>
          <w:rFonts w:ascii="Times New Roman" w:eastAsia="Times New Roman" w:hAnsi="Times New Roman" w:cs="Times New Roman"/>
          <w:bCs/>
          <w:i/>
          <w:lang w:eastAsia="cs-CZ"/>
        </w:rPr>
        <w:t>MEK FN Brno</w:t>
      </w:r>
    </w:p>
    <w:p w:rsidR="00826C49" w:rsidRPr="00826C49" w:rsidRDefault="00826C49" w:rsidP="00826C49">
      <w:pPr>
        <w:spacing w:after="0" w:line="240" w:lineRule="auto"/>
        <w:rPr>
          <w:rFonts w:ascii="Times New Roman" w:eastAsia="Times New Roman" w:hAnsi="Times New Roman" w:cs="Times New Roman"/>
          <w:b/>
          <w:bCs/>
          <w:lang w:eastAsia="cs-CZ"/>
        </w:rPr>
      </w:pPr>
    </w:p>
    <w:p w:rsidR="00826C49" w:rsidRPr="00826C49" w:rsidRDefault="00826C49" w:rsidP="00826C49">
      <w:pPr>
        <w:spacing w:after="0" w:line="240" w:lineRule="auto"/>
        <w:rPr>
          <w:rFonts w:ascii="Times New Roman" w:eastAsia="Times New Roman" w:hAnsi="Times New Roman" w:cs="Times New Roman"/>
          <w:lang w:eastAsia="cs-CZ"/>
        </w:rPr>
      </w:pPr>
      <w:r w:rsidRPr="00826C49">
        <w:rPr>
          <w:rFonts w:ascii="Times New Roman" w:eastAsia="Times New Roman" w:hAnsi="Times New Roman" w:cs="Times New Roman"/>
          <w:b/>
          <w:bCs/>
          <w:lang w:eastAsia="cs-CZ"/>
        </w:rPr>
        <w:t xml:space="preserve">Vyjádření EK/ </w:t>
      </w:r>
      <w:r w:rsidRPr="00826C49">
        <w:rPr>
          <w:rFonts w:ascii="Times New Roman" w:eastAsia="Times New Roman" w:hAnsi="Times New Roman" w:cs="Times New Roman"/>
          <w:i/>
          <w:lang w:eastAsia="cs-CZ"/>
        </w:rPr>
        <w:t>Ethics Committe´s opinion</w:t>
      </w:r>
      <w:r w:rsidRPr="00826C49">
        <w:rPr>
          <w:rFonts w:ascii="Times New Roman" w:eastAsia="Times New Roman" w:hAnsi="Times New Roman" w:cs="Times New Roman"/>
          <w:lang w:eastAsia="cs-CZ"/>
        </w:rPr>
        <w:t>:</w:t>
      </w:r>
    </w:p>
    <w:p w:rsidR="00826C49" w:rsidRPr="00826C49" w:rsidRDefault="00826C49" w:rsidP="00826C49">
      <w:pPr>
        <w:spacing w:after="0" w:line="240" w:lineRule="auto"/>
        <w:rPr>
          <w:rFonts w:ascii="Times New Roman" w:eastAsia="Times New Roman" w:hAnsi="Times New Roman" w:cs="Times New Roman"/>
          <w:i/>
          <w:lang w:eastAsia="cs-CZ"/>
        </w:rPr>
      </w:pPr>
      <w:r w:rsidRPr="00826C49">
        <w:rPr>
          <w:rFonts w:ascii="Wingdings 2" w:eastAsia="Times New Roman" w:hAnsi="Wingdings 2" w:cs="Times New Roman"/>
          <w:lang w:eastAsia="cs-CZ"/>
        </w:rPr>
        <w:t></w:t>
      </w:r>
      <w:r w:rsidRPr="00826C49">
        <w:rPr>
          <w:rFonts w:ascii="Times New Roman" w:eastAsia="Times New Roman" w:hAnsi="Times New Roman" w:cs="Times New Roman"/>
          <w:lang w:eastAsia="cs-CZ"/>
        </w:rPr>
        <w:t xml:space="preserve">  EK  vydala souhlasné stanovisko// </w:t>
      </w:r>
      <w:r w:rsidRPr="00826C49">
        <w:rPr>
          <w:rFonts w:ascii="Times New Roman" w:eastAsia="Times New Roman" w:hAnsi="Times New Roman" w:cs="Times New Roman"/>
          <w:i/>
          <w:lang w:eastAsia="cs-CZ"/>
        </w:rPr>
        <w:t>EC issues</w:t>
      </w:r>
      <w:r w:rsidRPr="00826C49">
        <w:rPr>
          <w:rFonts w:ascii="Times New Roman" w:eastAsia="Times New Roman" w:hAnsi="Times New Roman" w:cs="Times New Roman"/>
          <w:lang w:eastAsia="cs-CZ"/>
        </w:rPr>
        <w:t xml:space="preserve"> f</w:t>
      </w:r>
      <w:r w:rsidRPr="00826C49">
        <w:rPr>
          <w:rFonts w:ascii="Times New Roman" w:eastAsia="Times New Roman" w:hAnsi="Times New Roman" w:cs="Times New Roman"/>
          <w:i/>
          <w:lang w:eastAsia="cs-CZ"/>
        </w:rPr>
        <w:t>avourable opinion</w:t>
      </w:r>
    </w:p>
    <w:p w:rsidR="00826C49" w:rsidRPr="00826C49" w:rsidRDefault="002520E8" w:rsidP="00826C49">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00826C49" w:rsidRPr="00826C49">
        <w:rPr>
          <w:rFonts w:ascii="Times New Roman" w:eastAsia="Times New Roman" w:hAnsi="Times New Roman" w:cs="Times New Roman"/>
          <w:bCs/>
          <w:lang w:eastAsia="cs-CZ"/>
        </w:rPr>
        <w:t xml:space="preserve">  EK  vzala na vědomí / </w:t>
      </w:r>
      <w:r w:rsidR="00826C49" w:rsidRPr="00826C49">
        <w:rPr>
          <w:rFonts w:ascii="Times New Roman" w:eastAsia="Times New Roman" w:hAnsi="Times New Roman" w:cs="Times New Roman"/>
          <w:bCs/>
          <w:i/>
          <w:lang w:eastAsia="cs-CZ"/>
        </w:rPr>
        <w:t>Taken into account</w:t>
      </w:r>
    </w:p>
    <w:p w:rsidR="00826C49" w:rsidRPr="00826C49" w:rsidRDefault="00826C49" w:rsidP="00826C49">
      <w:pPr>
        <w:spacing w:after="0" w:line="240" w:lineRule="auto"/>
        <w:rPr>
          <w:rFonts w:ascii="Times New Roman" w:eastAsia="Times New Roman" w:hAnsi="Times New Roman" w:cs="Times New Roman"/>
          <w:b/>
          <w:bCs/>
          <w:lang w:eastAsia="cs-CZ"/>
        </w:rPr>
      </w:pPr>
    </w:p>
    <w:p w:rsidR="00826C49" w:rsidRPr="00826C49" w:rsidRDefault="00826C49" w:rsidP="00826C49">
      <w:pPr>
        <w:spacing w:after="0" w:line="240" w:lineRule="auto"/>
        <w:rPr>
          <w:rFonts w:ascii="Times New Roman" w:eastAsia="Times New Roman" w:hAnsi="Times New Roman" w:cs="Times New Roman"/>
          <w:i/>
          <w:lang w:val="en-US" w:eastAsia="cs-CZ"/>
        </w:rPr>
      </w:pPr>
      <w:r w:rsidRPr="00826C49">
        <w:rPr>
          <w:rFonts w:ascii="Times New Roman" w:eastAsia="Times New Roman" w:hAnsi="Times New Roman" w:cs="Times New Roman"/>
          <w:b/>
          <w:bCs/>
          <w:lang w:eastAsia="cs-CZ"/>
        </w:rPr>
        <w:t>Lhůta pro podání písemné zprávy o průběhu KH od jeho zahájení</w:t>
      </w:r>
      <w:r w:rsidRPr="00826C49">
        <w:rPr>
          <w:rFonts w:ascii="Times New Roman" w:eastAsia="Times New Roman" w:hAnsi="Times New Roman" w:cs="Times New Roman"/>
          <w:b/>
          <w:bCs/>
          <w:lang w:val="en-US" w:eastAsia="cs-CZ"/>
        </w:rPr>
        <w:t xml:space="preserve">/ </w:t>
      </w:r>
      <w:r w:rsidRPr="00826C49">
        <w:rPr>
          <w:rFonts w:ascii="Times New Roman" w:eastAsia="Times New Roman" w:hAnsi="Times New Roman" w:cs="Times New Roman"/>
          <w:i/>
          <w:lang w:val="en-US" w:eastAsia="cs-CZ"/>
        </w:rPr>
        <w:t>Time schedule for submission of the  written Annual Report from the CT commencement:</w:t>
      </w:r>
    </w:p>
    <w:p w:rsidR="00826C49" w:rsidRPr="00826C49" w:rsidRDefault="00826C49" w:rsidP="00826C49">
      <w:pPr>
        <w:spacing w:after="0" w:line="240" w:lineRule="auto"/>
        <w:rPr>
          <w:rFonts w:ascii="Times New Roman" w:eastAsia="Times New Roman" w:hAnsi="Times New Roman" w:cs="Times New Roman"/>
          <w:lang w:eastAsia="cs-CZ"/>
        </w:rPr>
      </w:pPr>
      <w:r w:rsidRPr="00826C49">
        <w:rPr>
          <w:rFonts w:ascii="Times New Roman" w:eastAsia="Times New Roman" w:hAnsi="Times New Roman" w:cs="Times New Roman"/>
          <w:lang w:eastAsia="cs-CZ"/>
        </w:rPr>
        <w:sym w:font="Wingdings 2" w:char="F054"/>
      </w:r>
      <w:r w:rsidRPr="00826C49">
        <w:rPr>
          <w:rFonts w:ascii="Times New Roman" w:eastAsia="Times New Roman" w:hAnsi="Times New Roman" w:cs="Times New Roman"/>
          <w:lang w:eastAsia="cs-CZ"/>
        </w:rPr>
        <w:t xml:space="preserve">   1x ročně</w:t>
      </w:r>
      <w:r w:rsidRPr="00826C49">
        <w:rPr>
          <w:rFonts w:ascii="Times New Roman" w:eastAsia="Times New Roman" w:hAnsi="Times New Roman" w:cs="Times New Roman"/>
          <w:i/>
          <w:lang w:eastAsia="cs-CZ"/>
        </w:rPr>
        <w:t xml:space="preserve">/Once a year                   </w:t>
      </w:r>
      <w:r w:rsidR="00415BD1" w:rsidRPr="00826C4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26C49">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826C49">
        <w:rPr>
          <w:rFonts w:ascii="Times New Roman" w:eastAsia="Times New Roman" w:hAnsi="Times New Roman" w:cs="Times New Roman"/>
          <w:lang w:eastAsia="cs-CZ"/>
        </w:rPr>
        <w:fldChar w:fldCharType="end"/>
      </w:r>
      <w:r w:rsidRPr="00826C49">
        <w:rPr>
          <w:rFonts w:ascii="Times New Roman" w:eastAsia="Times New Roman" w:hAnsi="Times New Roman" w:cs="Times New Roman"/>
          <w:lang w:eastAsia="cs-CZ"/>
        </w:rPr>
        <w:t xml:space="preserve">  Jiná lhůta/</w:t>
      </w:r>
      <w:r w:rsidRPr="00826C49">
        <w:rPr>
          <w:rFonts w:ascii="Times New Roman" w:eastAsia="Times New Roman" w:hAnsi="Times New Roman" w:cs="Times New Roman"/>
          <w:i/>
          <w:lang w:eastAsia="cs-CZ"/>
        </w:rPr>
        <w:t xml:space="preserve"> Other </w:t>
      </w:r>
      <w:r w:rsidRPr="00826C49">
        <w:rPr>
          <w:rFonts w:ascii="Times New Roman" w:eastAsia="Times New Roman" w:hAnsi="Times New Roman" w:cs="Times New Roman"/>
          <w:lang w:eastAsia="cs-CZ"/>
        </w:rPr>
        <w:t>…………….</w:t>
      </w:r>
    </w:p>
    <w:p w:rsidR="00826C49" w:rsidRPr="00826C49" w:rsidRDefault="00826C49" w:rsidP="00826C49">
      <w:pPr>
        <w:spacing w:after="0" w:line="240" w:lineRule="auto"/>
        <w:rPr>
          <w:rFonts w:ascii="Times New Roman" w:eastAsia="Times New Roman" w:hAnsi="Times New Roman" w:cs="Times New Roman"/>
          <w:lang w:eastAsia="cs-CZ"/>
        </w:rPr>
      </w:pPr>
    </w:p>
    <w:p w:rsidR="00826C49" w:rsidRPr="00826C49" w:rsidRDefault="00826C49" w:rsidP="00826C49">
      <w:pPr>
        <w:spacing w:after="0" w:line="240" w:lineRule="auto"/>
        <w:rPr>
          <w:rFonts w:ascii="Times New Roman" w:eastAsia="Times New Roman" w:hAnsi="Times New Roman" w:cs="Times New Roman"/>
          <w:b/>
          <w:bCs/>
          <w:lang w:eastAsia="cs-CZ"/>
        </w:rPr>
      </w:pPr>
    </w:p>
    <w:p w:rsidR="00826C49" w:rsidRPr="00826C49" w:rsidRDefault="00826C49" w:rsidP="00826C49">
      <w:pPr>
        <w:spacing w:after="0" w:line="240" w:lineRule="auto"/>
        <w:rPr>
          <w:rFonts w:ascii="Times New Roman" w:eastAsia="Times New Roman" w:hAnsi="Times New Roman" w:cs="Times New Roman"/>
          <w:i/>
          <w:lang w:eastAsia="cs-CZ"/>
        </w:rPr>
      </w:pPr>
      <w:r w:rsidRPr="00826C49">
        <w:rPr>
          <w:rFonts w:ascii="Times New Roman" w:eastAsia="Times New Roman" w:hAnsi="Times New Roman" w:cs="Times New Roman"/>
          <w:b/>
          <w:bCs/>
          <w:lang w:eastAsia="cs-CZ"/>
        </w:rPr>
        <w:t>Seznam míst hodnocení s označením míst, ke kterým se EK vyjádřila jako místní EK a kde vykonává dohled/</w:t>
      </w:r>
      <w:r w:rsidRPr="00826C4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26C49" w:rsidRPr="00826C49" w:rsidTr="0058755A">
        <w:trPr>
          <w:trHeight w:val="454"/>
        </w:trPr>
        <w:tc>
          <w:tcPr>
            <w:tcW w:w="6108" w:type="dxa"/>
          </w:tcPr>
          <w:p w:rsidR="00826C49" w:rsidRPr="00826C49" w:rsidRDefault="00826C49" w:rsidP="00826C49">
            <w:pPr>
              <w:spacing w:after="0" w:line="240" w:lineRule="auto"/>
              <w:rPr>
                <w:rFonts w:ascii="Times New Roman" w:eastAsia="Times New Roman" w:hAnsi="Times New Roman" w:cs="Times New Roman"/>
                <w:sz w:val="18"/>
                <w:szCs w:val="18"/>
                <w:lang w:eastAsia="cs-CZ"/>
              </w:rPr>
            </w:pPr>
            <w:r w:rsidRPr="00826C49">
              <w:rPr>
                <w:rFonts w:ascii="Times New Roman" w:eastAsia="Times New Roman" w:hAnsi="Times New Roman" w:cs="Times New Roman"/>
                <w:sz w:val="18"/>
                <w:szCs w:val="18"/>
                <w:lang w:eastAsia="cs-CZ"/>
              </w:rPr>
              <w:t xml:space="preserve">Místo hodnocení/ Jméno zkoušejícího </w:t>
            </w:r>
          </w:p>
          <w:p w:rsidR="00826C49" w:rsidRPr="00826C49" w:rsidRDefault="00826C49" w:rsidP="00826C49">
            <w:pPr>
              <w:spacing w:after="0" w:line="240" w:lineRule="auto"/>
              <w:rPr>
                <w:rFonts w:ascii="Times New Roman" w:eastAsia="Times New Roman" w:hAnsi="Times New Roman" w:cs="Times New Roman"/>
                <w:i/>
                <w:sz w:val="18"/>
                <w:szCs w:val="18"/>
                <w:lang w:eastAsia="cs-CZ"/>
              </w:rPr>
            </w:pPr>
            <w:r w:rsidRPr="00826C49">
              <w:rPr>
                <w:rFonts w:ascii="Times New Roman" w:eastAsia="Times New Roman" w:hAnsi="Times New Roman" w:cs="Times New Roman"/>
                <w:i/>
                <w:sz w:val="18"/>
                <w:szCs w:val="18"/>
                <w:lang w:eastAsia="cs-CZ"/>
              </w:rPr>
              <w:t>Trial Site / Name of Investigator</w:t>
            </w:r>
          </w:p>
        </w:tc>
        <w:tc>
          <w:tcPr>
            <w:tcW w:w="1280" w:type="dxa"/>
          </w:tcPr>
          <w:p w:rsidR="00826C49" w:rsidRPr="00826C49" w:rsidRDefault="00826C49" w:rsidP="00826C49">
            <w:pPr>
              <w:spacing w:after="0" w:line="240" w:lineRule="auto"/>
              <w:rPr>
                <w:rFonts w:ascii="Times New Roman" w:eastAsia="Times New Roman" w:hAnsi="Times New Roman" w:cs="Times New Roman"/>
                <w:sz w:val="18"/>
                <w:szCs w:val="18"/>
                <w:vertAlign w:val="superscript"/>
                <w:lang w:eastAsia="cs-CZ"/>
              </w:rPr>
            </w:pPr>
            <w:r w:rsidRPr="00826C49">
              <w:rPr>
                <w:rFonts w:ascii="Times New Roman" w:eastAsia="Times New Roman" w:hAnsi="Times New Roman" w:cs="Times New Roman"/>
                <w:sz w:val="18"/>
                <w:szCs w:val="18"/>
                <w:lang w:eastAsia="cs-CZ"/>
              </w:rPr>
              <w:t xml:space="preserve">Místní EK </w:t>
            </w:r>
            <w:r w:rsidRPr="00826C49">
              <w:rPr>
                <w:rFonts w:ascii="Times New Roman" w:eastAsia="Times New Roman" w:hAnsi="Times New Roman" w:cs="Times New Roman"/>
                <w:i/>
                <w:sz w:val="18"/>
                <w:szCs w:val="18"/>
                <w:lang w:eastAsia="cs-CZ"/>
              </w:rPr>
              <w:t>Local EC</w:t>
            </w:r>
          </w:p>
        </w:tc>
        <w:tc>
          <w:tcPr>
            <w:tcW w:w="2712" w:type="dxa"/>
          </w:tcPr>
          <w:p w:rsidR="00826C49" w:rsidRPr="00826C49" w:rsidRDefault="00826C49" w:rsidP="00826C49">
            <w:pPr>
              <w:spacing w:after="0" w:line="240" w:lineRule="auto"/>
              <w:rPr>
                <w:rFonts w:ascii="Times New Roman" w:eastAsia="Times New Roman" w:hAnsi="Times New Roman" w:cs="Times New Roman"/>
                <w:sz w:val="18"/>
                <w:szCs w:val="18"/>
                <w:lang w:eastAsia="cs-CZ"/>
              </w:rPr>
            </w:pPr>
            <w:r w:rsidRPr="00826C49">
              <w:rPr>
                <w:rFonts w:ascii="Times New Roman" w:eastAsia="Times New Roman" w:hAnsi="Times New Roman" w:cs="Times New Roman"/>
                <w:sz w:val="18"/>
                <w:szCs w:val="18"/>
                <w:lang w:eastAsia="cs-CZ"/>
              </w:rPr>
              <w:t>Adresa  místní EK</w:t>
            </w:r>
          </w:p>
          <w:p w:rsidR="00826C49" w:rsidRPr="00826C49" w:rsidRDefault="00826C49" w:rsidP="00826C49">
            <w:pPr>
              <w:spacing w:after="0" w:line="240" w:lineRule="auto"/>
              <w:rPr>
                <w:rFonts w:ascii="Times New Roman" w:eastAsia="Times New Roman" w:hAnsi="Times New Roman" w:cs="Times New Roman"/>
                <w:i/>
                <w:sz w:val="18"/>
                <w:szCs w:val="18"/>
                <w:lang w:eastAsia="cs-CZ"/>
              </w:rPr>
            </w:pPr>
            <w:r w:rsidRPr="00826C49">
              <w:rPr>
                <w:rFonts w:ascii="Times New Roman" w:eastAsia="Times New Roman" w:hAnsi="Times New Roman" w:cs="Times New Roman"/>
                <w:i/>
                <w:sz w:val="18"/>
                <w:szCs w:val="18"/>
                <w:lang w:eastAsia="cs-CZ"/>
              </w:rPr>
              <w:t>Address</w:t>
            </w:r>
          </w:p>
        </w:tc>
      </w:tr>
      <w:tr w:rsidR="00826C49" w:rsidRPr="00826C49" w:rsidTr="0058755A">
        <w:trPr>
          <w:trHeight w:val="312"/>
        </w:trPr>
        <w:tc>
          <w:tcPr>
            <w:tcW w:w="6108" w:type="dxa"/>
          </w:tcPr>
          <w:p w:rsidR="00826C49" w:rsidRPr="00826C49" w:rsidRDefault="00826C49" w:rsidP="00826C49">
            <w:pPr>
              <w:spacing w:after="0" w:line="240" w:lineRule="auto"/>
              <w:rPr>
                <w:rFonts w:ascii="Times New Roman" w:eastAsia="Times New Roman" w:hAnsi="Times New Roman" w:cs="Times New Roman"/>
                <w:sz w:val="18"/>
                <w:szCs w:val="18"/>
                <w:lang w:eastAsia="cs-CZ"/>
              </w:rPr>
            </w:pPr>
            <w:r w:rsidRPr="00826C49">
              <w:rPr>
                <w:rFonts w:ascii="Times New Roman" w:eastAsia="Times New Roman" w:hAnsi="Times New Roman" w:cs="Times New Roman"/>
                <w:sz w:val="18"/>
                <w:szCs w:val="18"/>
                <w:lang w:eastAsia="cs-CZ"/>
              </w:rPr>
              <w:t>Doc. MUDr. Tomáš Papajík, CSc., Hemato-onkologická klinika FNOL, I.P.Pavlova 6, 775 20 Olomouc</w:t>
            </w:r>
          </w:p>
        </w:tc>
        <w:tc>
          <w:tcPr>
            <w:tcW w:w="1280" w:type="dxa"/>
          </w:tcPr>
          <w:p w:rsidR="00826C49" w:rsidRPr="00826C49" w:rsidRDefault="00826C49" w:rsidP="00826C49">
            <w:pPr>
              <w:spacing w:after="0" w:line="240" w:lineRule="auto"/>
              <w:rPr>
                <w:rFonts w:ascii="Times New Roman" w:eastAsia="Times New Roman" w:hAnsi="Times New Roman" w:cs="Times New Roman"/>
                <w:sz w:val="18"/>
                <w:szCs w:val="18"/>
                <w:lang w:eastAsia="cs-CZ"/>
              </w:rPr>
            </w:pPr>
            <w:r w:rsidRPr="00826C49">
              <w:rPr>
                <w:rFonts w:ascii="Times New Roman" w:eastAsia="Times New Roman" w:hAnsi="Times New Roman" w:cs="Times New Roman"/>
                <w:sz w:val="18"/>
                <w:szCs w:val="18"/>
                <w:lang w:eastAsia="cs-CZ"/>
              </w:rPr>
              <w:sym w:font="Wingdings 2" w:char="F053"/>
            </w:r>
          </w:p>
        </w:tc>
        <w:tc>
          <w:tcPr>
            <w:tcW w:w="2712" w:type="dxa"/>
          </w:tcPr>
          <w:p w:rsidR="00826C49" w:rsidRPr="00826C49" w:rsidRDefault="00826C49" w:rsidP="00826C49">
            <w:pPr>
              <w:spacing w:after="0" w:line="240" w:lineRule="auto"/>
              <w:rPr>
                <w:rFonts w:ascii="Times New Roman" w:eastAsia="Times New Roman" w:hAnsi="Times New Roman" w:cs="Times New Roman"/>
                <w:sz w:val="18"/>
                <w:szCs w:val="18"/>
                <w:lang w:eastAsia="cs-CZ"/>
              </w:rPr>
            </w:pPr>
            <w:r w:rsidRPr="00826C49">
              <w:rPr>
                <w:rFonts w:ascii="Times New Roman" w:eastAsia="Times New Roman" w:hAnsi="Times New Roman" w:cs="Times New Roman"/>
                <w:sz w:val="18"/>
                <w:szCs w:val="18"/>
                <w:lang w:eastAsia="cs-CZ"/>
              </w:rPr>
              <w:t>EK FNOL</w:t>
            </w:r>
          </w:p>
        </w:tc>
      </w:tr>
    </w:tbl>
    <w:p w:rsidR="00826C49" w:rsidRPr="00826C49" w:rsidRDefault="00826C49" w:rsidP="00826C49">
      <w:pPr>
        <w:spacing w:after="0" w:line="240" w:lineRule="auto"/>
        <w:rPr>
          <w:rFonts w:ascii="Times New Roman" w:eastAsia="Times New Roman" w:hAnsi="Times New Roman" w:cs="Times New Roman"/>
          <w:bCs/>
          <w:szCs w:val="24"/>
          <w:lang w:eastAsia="cs-CZ"/>
        </w:rPr>
      </w:pPr>
      <w:r w:rsidRPr="00826C49">
        <w:rPr>
          <w:rFonts w:ascii="Times New Roman" w:eastAsia="Times New Roman" w:hAnsi="Times New Roman" w:cs="Times New Roman"/>
          <w:bCs/>
          <w:szCs w:val="24"/>
          <w:lang w:eastAsia="cs-CZ"/>
        </w:rPr>
        <w:t>1/2</w:t>
      </w:r>
    </w:p>
    <w:p w:rsidR="00826C49" w:rsidRPr="00826C49" w:rsidRDefault="00826C49" w:rsidP="00826C49">
      <w:pPr>
        <w:spacing w:after="0" w:line="240" w:lineRule="auto"/>
        <w:rPr>
          <w:rFonts w:ascii="Times New Roman" w:eastAsia="Times New Roman" w:hAnsi="Times New Roman" w:cs="Times New Roman"/>
          <w:b/>
          <w:bCs/>
          <w:szCs w:val="24"/>
          <w:lang w:eastAsia="cs-CZ"/>
        </w:rPr>
      </w:pPr>
    </w:p>
    <w:p w:rsidR="00826C49" w:rsidRPr="00826C49" w:rsidRDefault="00826C49" w:rsidP="00826C49">
      <w:pPr>
        <w:spacing w:after="0" w:line="240" w:lineRule="auto"/>
        <w:rPr>
          <w:rFonts w:ascii="Times New Roman" w:eastAsia="Times New Roman" w:hAnsi="Times New Roman" w:cs="Times New Roman"/>
          <w:b/>
          <w:bCs/>
          <w:szCs w:val="24"/>
          <w:lang w:eastAsia="cs-CZ"/>
        </w:rPr>
      </w:pPr>
    </w:p>
    <w:p w:rsidR="00826C49" w:rsidRPr="00826C49" w:rsidRDefault="00826C49" w:rsidP="00826C49">
      <w:pPr>
        <w:spacing w:after="0" w:line="240" w:lineRule="auto"/>
        <w:rPr>
          <w:rFonts w:ascii="Times New Roman" w:eastAsia="Times New Roman" w:hAnsi="Times New Roman" w:cs="Times New Roman"/>
          <w:b/>
          <w:bCs/>
          <w:szCs w:val="24"/>
          <w:lang w:eastAsia="cs-CZ"/>
        </w:rPr>
      </w:pPr>
    </w:p>
    <w:p w:rsidR="00826C49" w:rsidRPr="00826C49" w:rsidRDefault="00826C49" w:rsidP="00826C49">
      <w:pPr>
        <w:spacing w:after="0" w:line="240" w:lineRule="auto"/>
        <w:rPr>
          <w:rFonts w:ascii="Times New Roman" w:eastAsia="Times New Roman" w:hAnsi="Times New Roman" w:cs="Times New Roman"/>
          <w:b/>
          <w:bCs/>
          <w:szCs w:val="24"/>
          <w:lang w:eastAsia="cs-CZ"/>
        </w:rPr>
      </w:pPr>
    </w:p>
    <w:p w:rsidR="00826C49" w:rsidRPr="00826C49" w:rsidRDefault="00826C49" w:rsidP="00826C49">
      <w:pPr>
        <w:spacing w:after="0" w:line="240" w:lineRule="auto"/>
        <w:rPr>
          <w:rFonts w:ascii="Times New Roman" w:eastAsia="Times New Roman" w:hAnsi="Times New Roman" w:cs="Times New Roman"/>
          <w:b/>
          <w:bCs/>
          <w:szCs w:val="24"/>
          <w:lang w:eastAsia="cs-CZ"/>
        </w:rPr>
      </w:pPr>
    </w:p>
    <w:p w:rsidR="00826C49" w:rsidRPr="00826C49" w:rsidRDefault="00826C49" w:rsidP="00826C49">
      <w:pPr>
        <w:spacing w:after="0" w:line="240" w:lineRule="auto"/>
        <w:rPr>
          <w:rFonts w:ascii="Times New Roman" w:eastAsia="Times New Roman" w:hAnsi="Times New Roman" w:cs="Times New Roman"/>
          <w:bCs/>
          <w:i/>
          <w:szCs w:val="24"/>
          <w:lang w:eastAsia="cs-CZ"/>
        </w:rPr>
      </w:pPr>
      <w:r w:rsidRPr="00826C49">
        <w:rPr>
          <w:rFonts w:ascii="Times New Roman" w:eastAsia="Times New Roman" w:hAnsi="Times New Roman" w:cs="Times New Roman"/>
          <w:b/>
          <w:bCs/>
          <w:szCs w:val="24"/>
          <w:lang w:eastAsia="cs-CZ"/>
        </w:rPr>
        <w:lastRenderedPageBreak/>
        <w:t>Seznam hodnocených dokumentů/</w:t>
      </w:r>
      <w:r w:rsidRPr="00826C49">
        <w:rPr>
          <w:rFonts w:ascii="Times New Roman" w:eastAsia="Times New Roman" w:hAnsi="Times New Roman" w:cs="Times New Roman"/>
          <w:bCs/>
          <w:i/>
          <w:szCs w:val="24"/>
          <w:lang w:eastAsia="cs-CZ"/>
        </w:rPr>
        <w:t xml:space="preserve">List </w:t>
      </w:r>
      <w:r w:rsidRPr="00826C49">
        <w:rPr>
          <w:rFonts w:ascii="Times New Roman" w:eastAsia="Times New Roman" w:hAnsi="Times New Roman" w:cs="Times New Roman"/>
          <w:bCs/>
          <w:i/>
          <w:szCs w:val="24"/>
          <w:lang w:val="en-US" w:eastAsia="cs-CZ"/>
        </w:rPr>
        <w:t>of all submitted documents:</w:t>
      </w:r>
    </w:p>
    <w:p w:rsidR="00826C49" w:rsidRPr="00826C49" w:rsidRDefault="00826C49" w:rsidP="00826C4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26C49" w:rsidRPr="00826C49" w:rsidTr="0058755A">
        <w:trPr>
          <w:cantSplit/>
          <w:trHeight w:val="454"/>
        </w:trPr>
        <w:tc>
          <w:tcPr>
            <w:tcW w:w="7416" w:type="dxa"/>
            <w:vMerge w:val="restart"/>
          </w:tcPr>
          <w:p w:rsidR="00826C49" w:rsidRPr="00826C49" w:rsidRDefault="00826C49" w:rsidP="00826C49">
            <w:pPr>
              <w:spacing w:after="0" w:line="240" w:lineRule="auto"/>
              <w:rPr>
                <w:rFonts w:ascii="Times New Roman" w:eastAsia="Times New Roman" w:hAnsi="Times New Roman" w:cs="Times New Roman"/>
                <w:b/>
                <w:bCs/>
                <w:sz w:val="18"/>
                <w:szCs w:val="18"/>
                <w:lang w:eastAsia="cs-CZ"/>
              </w:rPr>
            </w:pPr>
          </w:p>
          <w:p w:rsidR="00826C49" w:rsidRPr="00826C49" w:rsidRDefault="00826C49" w:rsidP="00826C49">
            <w:pPr>
              <w:spacing w:after="0" w:line="240" w:lineRule="auto"/>
              <w:rPr>
                <w:rFonts w:ascii="Times New Roman" w:eastAsia="Times New Roman" w:hAnsi="Times New Roman" w:cs="Times New Roman"/>
                <w:b/>
                <w:bCs/>
                <w:sz w:val="18"/>
                <w:szCs w:val="18"/>
                <w:lang w:eastAsia="cs-CZ"/>
              </w:rPr>
            </w:pPr>
            <w:r w:rsidRPr="00826C49">
              <w:rPr>
                <w:rFonts w:ascii="Times New Roman" w:eastAsia="Times New Roman" w:hAnsi="Times New Roman" w:cs="Times New Roman"/>
                <w:b/>
                <w:bCs/>
                <w:sz w:val="18"/>
                <w:szCs w:val="18"/>
                <w:lang w:eastAsia="cs-CZ"/>
              </w:rPr>
              <w:t xml:space="preserve">Název dokumentu, verze, datum </w:t>
            </w:r>
          </w:p>
          <w:p w:rsidR="00826C49" w:rsidRPr="00826C49" w:rsidRDefault="00826C49" w:rsidP="00826C49">
            <w:pPr>
              <w:spacing w:after="0" w:line="240" w:lineRule="auto"/>
              <w:rPr>
                <w:rFonts w:ascii="Times New Roman" w:eastAsia="Times New Roman" w:hAnsi="Times New Roman" w:cs="Times New Roman"/>
                <w:b/>
                <w:bCs/>
                <w:sz w:val="18"/>
                <w:szCs w:val="18"/>
                <w:lang w:eastAsia="cs-CZ"/>
              </w:rPr>
            </w:pPr>
            <w:r w:rsidRPr="00826C49">
              <w:rPr>
                <w:rFonts w:ascii="Times New Roman" w:eastAsia="Times New Roman" w:hAnsi="Times New Roman" w:cs="Times New Roman"/>
                <w:b/>
                <w:bCs/>
                <w:i/>
                <w:sz w:val="18"/>
                <w:szCs w:val="18"/>
                <w:lang w:eastAsia="cs-CZ"/>
              </w:rPr>
              <w:t>Document title, version, date</w:t>
            </w:r>
          </w:p>
        </w:tc>
        <w:tc>
          <w:tcPr>
            <w:tcW w:w="1272" w:type="dxa"/>
            <w:gridSpan w:val="2"/>
          </w:tcPr>
          <w:p w:rsidR="00826C49" w:rsidRPr="00826C49" w:rsidRDefault="00826C49" w:rsidP="00826C49">
            <w:pPr>
              <w:spacing w:after="0" w:line="240" w:lineRule="auto"/>
              <w:rPr>
                <w:rFonts w:ascii="Times New Roman" w:eastAsia="Times New Roman" w:hAnsi="Times New Roman" w:cs="Times New Roman"/>
                <w:b/>
                <w:bCs/>
                <w:sz w:val="18"/>
                <w:szCs w:val="18"/>
                <w:lang w:eastAsia="cs-CZ"/>
              </w:rPr>
            </w:pPr>
            <w:r w:rsidRPr="00826C49">
              <w:rPr>
                <w:rFonts w:ascii="Times New Roman" w:eastAsia="Times New Roman" w:hAnsi="Times New Roman" w:cs="Times New Roman"/>
                <w:b/>
                <w:bCs/>
                <w:sz w:val="18"/>
                <w:szCs w:val="18"/>
                <w:lang w:eastAsia="cs-CZ"/>
              </w:rPr>
              <w:t>Schváleno /</w:t>
            </w:r>
            <w:r w:rsidRPr="00826C49">
              <w:rPr>
                <w:rFonts w:ascii="Times New Roman" w:eastAsia="Times New Roman" w:hAnsi="Times New Roman" w:cs="Times New Roman"/>
                <w:b/>
                <w:bCs/>
                <w:i/>
                <w:sz w:val="18"/>
                <w:szCs w:val="18"/>
                <w:lang w:eastAsia="cs-CZ"/>
              </w:rPr>
              <w:t>Approved</w:t>
            </w:r>
          </w:p>
        </w:tc>
        <w:tc>
          <w:tcPr>
            <w:tcW w:w="1316" w:type="dxa"/>
            <w:gridSpan w:val="2"/>
          </w:tcPr>
          <w:p w:rsidR="00826C49" w:rsidRPr="00826C49" w:rsidRDefault="00826C49" w:rsidP="00826C49">
            <w:pPr>
              <w:spacing w:after="0" w:line="240" w:lineRule="auto"/>
              <w:rPr>
                <w:rFonts w:ascii="Times New Roman" w:eastAsia="Times New Roman" w:hAnsi="Times New Roman" w:cs="Times New Roman"/>
                <w:b/>
                <w:bCs/>
                <w:sz w:val="18"/>
                <w:szCs w:val="18"/>
                <w:lang w:eastAsia="cs-CZ"/>
              </w:rPr>
            </w:pPr>
            <w:r w:rsidRPr="00826C49">
              <w:rPr>
                <w:rFonts w:ascii="Times New Roman" w:eastAsia="Times New Roman" w:hAnsi="Times New Roman" w:cs="Times New Roman"/>
                <w:b/>
                <w:bCs/>
                <w:sz w:val="18"/>
                <w:szCs w:val="18"/>
                <w:lang w:eastAsia="cs-CZ"/>
              </w:rPr>
              <w:t xml:space="preserve">Vzato na vědomí / </w:t>
            </w:r>
            <w:r w:rsidRPr="00826C49">
              <w:rPr>
                <w:rFonts w:ascii="Times New Roman" w:eastAsia="Times New Roman" w:hAnsi="Times New Roman" w:cs="Times New Roman"/>
                <w:b/>
                <w:bCs/>
                <w:i/>
                <w:sz w:val="18"/>
                <w:szCs w:val="18"/>
                <w:lang w:eastAsia="cs-CZ"/>
              </w:rPr>
              <w:t xml:space="preserve">Taken into account </w:t>
            </w:r>
          </w:p>
        </w:tc>
      </w:tr>
      <w:tr w:rsidR="00826C49" w:rsidRPr="00826C49" w:rsidTr="0058755A">
        <w:trPr>
          <w:cantSplit/>
          <w:trHeight w:val="454"/>
        </w:trPr>
        <w:tc>
          <w:tcPr>
            <w:tcW w:w="7416" w:type="dxa"/>
            <w:vMerge/>
          </w:tcPr>
          <w:p w:rsidR="00826C49" w:rsidRPr="00826C49" w:rsidRDefault="00826C49" w:rsidP="00826C49">
            <w:pPr>
              <w:spacing w:after="0" w:line="240" w:lineRule="auto"/>
              <w:rPr>
                <w:rFonts w:ascii="Times New Roman" w:eastAsia="Times New Roman" w:hAnsi="Times New Roman" w:cs="Times New Roman"/>
                <w:i/>
                <w:sz w:val="18"/>
                <w:szCs w:val="18"/>
                <w:lang w:eastAsia="cs-CZ"/>
              </w:rPr>
            </w:pPr>
          </w:p>
        </w:tc>
        <w:tc>
          <w:tcPr>
            <w:tcW w:w="736" w:type="dxa"/>
          </w:tcPr>
          <w:p w:rsidR="00826C49" w:rsidRPr="00826C49" w:rsidRDefault="00826C49" w:rsidP="00826C49">
            <w:pPr>
              <w:spacing w:after="0" w:line="240" w:lineRule="auto"/>
              <w:rPr>
                <w:rFonts w:ascii="Times New Roman" w:eastAsia="Times New Roman" w:hAnsi="Times New Roman" w:cs="Times New Roman"/>
                <w:b/>
                <w:bCs/>
                <w:sz w:val="18"/>
                <w:szCs w:val="18"/>
                <w:lang w:eastAsia="cs-CZ"/>
              </w:rPr>
            </w:pPr>
            <w:r w:rsidRPr="00826C49">
              <w:rPr>
                <w:rFonts w:ascii="Times New Roman" w:eastAsia="Times New Roman" w:hAnsi="Times New Roman" w:cs="Times New Roman"/>
                <w:b/>
                <w:bCs/>
                <w:sz w:val="18"/>
                <w:szCs w:val="18"/>
                <w:lang w:eastAsia="cs-CZ"/>
              </w:rPr>
              <w:t>ANO</w:t>
            </w:r>
          </w:p>
          <w:p w:rsidR="00826C49" w:rsidRPr="00826C49" w:rsidRDefault="00826C49" w:rsidP="00826C49">
            <w:pPr>
              <w:spacing w:after="0" w:line="240" w:lineRule="auto"/>
              <w:rPr>
                <w:rFonts w:ascii="Times New Roman" w:eastAsia="Times New Roman" w:hAnsi="Times New Roman" w:cs="Times New Roman"/>
                <w:b/>
                <w:bCs/>
                <w:i/>
                <w:sz w:val="18"/>
                <w:szCs w:val="18"/>
                <w:lang w:eastAsia="cs-CZ"/>
              </w:rPr>
            </w:pPr>
            <w:r w:rsidRPr="00826C49">
              <w:rPr>
                <w:rFonts w:ascii="Times New Roman" w:eastAsia="Times New Roman" w:hAnsi="Times New Roman" w:cs="Times New Roman"/>
                <w:b/>
                <w:bCs/>
                <w:i/>
                <w:sz w:val="18"/>
                <w:szCs w:val="18"/>
                <w:lang w:eastAsia="cs-CZ"/>
              </w:rPr>
              <w:t>Yes</w:t>
            </w:r>
          </w:p>
        </w:tc>
        <w:tc>
          <w:tcPr>
            <w:tcW w:w="536" w:type="dxa"/>
          </w:tcPr>
          <w:p w:rsidR="00826C49" w:rsidRPr="00826C49" w:rsidRDefault="00826C49" w:rsidP="00826C49">
            <w:pPr>
              <w:spacing w:after="0" w:line="240" w:lineRule="auto"/>
              <w:rPr>
                <w:rFonts w:ascii="Times New Roman" w:eastAsia="Times New Roman" w:hAnsi="Times New Roman" w:cs="Times New Roman"/>
                <w:b/>
                <w:bCs/>
                <w:sz w:val="18"/>
                <w:szCs w:val="18"/>
                <w:lang w:eastAsia="cs-CZ"/>
              </w:rPr>
            </w:pPr>
            <w:r w:rsidRPr="00826C49">
              <w:rPr>
                <w:rFonts w:ascii="Times New Roman" w:eastAsia="Times New Roman" w:hAnsi="Times New Roman" w:cs="Times New Roman"/>
                <w:b/>
                <w:bCs/>
                <w:sz w:val="18"/>
                <w:szCs w:val="18"/>
                <w:lang w:eastAsia="cs-CZ"/>
              </w:rPr>
              <w:t xml:space="preserve">NE </w:t>
            </w:r>
          </w:p>
          <w:p w:rsidR="00826C49" w:rsidRPr="00826C49" w:rsidRDefault="00826C49" w:rsidP="00826C49">
            <w:pPr>
              <w:spacing w:after="0" w:line="240" w:lineRule="auto"/>
              <w:rPr>
                <w:rFonts w:ascii="Times New Roman" w:eastAsia="Times New Roman" w:hAnsi="Times New Roman" w:cs="Times New Roman"/>
                <w:b/>
                <w:bCs/>
                <w:sz w:val="18"/>
                <w:szCs w:val="18"/>
                <w:lang w:eastAsia="cs-CZ"/>
              </w:rPr>
            </w:pPr>
            <w:r w:rsidRPr="00826C49">
              <w:rPr>
                <w:rFonts w:ascii="Times New Roman" w:eastAsia="Times New Roman" w:hAnsi="Times New Roman" w:cs="Times New Roman"/>
                <w:b/>
                <w:bCs/>
                <w:i/>
                <w:sz w:val="18"/>
                <w:szCs w:val="18"/>
                <w:lang w:eastAsia="cs-CZ"/>
              </w:rPr>
              <w:t>No</w:t>
            </w:r>
          </w:p>
        </w:tc>
        <w:tc>
          <w:tcPr>
            <w:tcW w:w="780" w:type="dxa"/>
          </w:tcPr>
          <w:p w:rsidR="00826C49" w:rsidRPr="00826C49" w:rsidRDefault="00826C49" w:rsidP="00826C49">
            <w:pPr>
              <w:spacing w:after="0" w:line="240" w:lineRule="auto"/>
              <w:rPr>
                <w:rFonts w:ascii="Times New Roman" w:eastAsia="Times New Roman" w:hAnsi="Times New Roman" w:cs="Times New Roman"/>
                <w:b/>
                <w:bCs/>
                <w:sz w:val="18"/>
                <w:szCs w:val="18"/>
                <w:lang w:eastAsia="cs-CZ"/>
              </w:rPr>
            </w:pPr>
            <w:r w:rsidRPr="00826C49">
              <w:rPr>
                <w:rFonts w:ascii="Times New Roman" w:eastAsia="Times New Roman" w:hAnsi="Times New Roman" w:cs="Times New Roman"/>
                <w:b/>
                <w:bCs/>
                <w:sz w:val="18"/>
                <w:szCs w:val="18"/>
                <w:lang w:eastAsia="cs-CZ"/>
              </w:rPr>
              <w:t>ANO</w:t>
            </w:r>
          </w:p>
          <w:p w:rsidR="00826C49" w:rsidRPr="00826C49" w:rsidRDefault="00826C49" w:rsidP="00826C49">
            <w:pPr>
              <w:spacing w:after="0" w:line="240" w:lineRule="auto"/>
              <w:rPr>
                <w:rFonts w:ascii="Times New Roman" w:eastAsia="Times New Roman" w:hAnsi="Times New Roman" w:cs="Times New Roman"/>
                <w:b/>
                <w:bCs/>
                <w:sz w:val="18"/>
                <w:szCs w:val="18"/>
                <w:lang w:eastAsia="cs-CZ"/>
              </w:rPr>
            </w:pPr>
            <w:r w:rsidRPr="00826C49">
              <w:rPr>
                <w:rFonts w:ascii="Times New Roman" w:eastAsia="Times New Roman" w:hAnsi="Times New Roman" w:cs="Times New Roman"/>
                <w:b/>
                <w:bCs/>
                <w:i/>
                <w:sz w:val="18"/>
                <w:szCs w:val="18"/>
                <w:lang w:eastAsia="cs-CZ"/>
              </w:rPr>
              <w:t>Yes</w:t>
            </w:r>
          </w:p>
        </w:tc>
        <w:tc>
          <w:tcPr>
            <w:tcW w:w="536" w:type="dxa"/>
          </w:tcPr>
          <w:p w:rsidR="00826C49" w:rsidRPr="00826C49" w:rsidRDefault="00826C49" w:rsidP="00826C49">
            <w:pPr>
              <w:spacing w:after="0" w:line="240" w:lineRule="auto"/>
              <w:rPr>
                <w:rFonts w:ascii="Times New Roman" w:eastAsia="Times New Roman" w:hAnsi="Times New Roman" w:cs="Times New Roman"/>
                <w:b/>
                <w:bCs/>
                <w:sz w:val="18"/>
                <w:szCs w:val="18"/>
                <w:lang w:eastAsia="cs-CZ"/>
              </w:rPr>
            </w:pPr>
            <w:r w:rsidRPr="00826C49">
              <w:rPr>
                <w:rFonts w:ascii="Times New Roman" w:eastAsia="Times New Roman" w:hAnsi="Times New Roman" w:cs="Times New Roman"/>
                <w:b/>
                <w:bCs/>
                <w:sz w:val="18"/>
                <w:szCs w:val="18"/>
                <w:lang w:eastAsia="cs-CZ"/>
              </w:rPr>
              <w:t xml:space="preserve">NE </w:t>
            </w:r>
          </w:p>
          <w:p w:rsidR="00826C49" w:rsidRPr="00826C49" w:rsidRDefault="00826C49" w:rsidP="00826C49">
            <w:pPr>
              <w:spacing w:after="0" w:line="240" w:lineRule="auto"/>
              <w:rPr>
                <w:rFonts w:ascii="Times New Roman" w:eastAsia="Times New Roman" w:hAnsi="Times New Roman" w:cs="Times New Roman"/>
                <w:b/>
                <w:bCs/>
                <w:i/>
                <w:sz w:val="18"/>
                <w:szCs w:val="18"/>
                <w:lang w:eastAsia="cs-CZ"/>
              </w:rPr>
            </w:pPr>
            <w:r w:rsidRPr="00826C49">
              <w:rPr>
                <w:rFonts w:ascii="Times New Roman" w:eastAsia="Times New Roman" w:hAnsi="Times New Roman" w:cs="Times New Roman"/>
                <w:b/>
                <w:bCs/>
                <w:i/>
                <w:sz w:val="18"/>
                <w:szCs w:val="18"/>
                <w:lang w:eastAsia="cs-CZ"/>
              </w:rPr>
              <w:t>No</w:t>
            </w:r>
          </w:p>
        </w:tc>
      </w:tr>
      <w:tr w:rsidR="00826C49" w:rsidRPr="00826C49" w:rsidTr="0058755A">
        <w:trPr>
          <w:trHeight w:val="340"/>
        </w:trPr>
        <w:tc>
          <w:tcPr>
            <w:tcW w:w="7416" w:type="dxa"/>
          </w:tcPr>
          <w:p w:rsidR="00826C49" w:rsidRPr="00826C49" w:rsidRDefault="00826C49" w:rsidP="00826C4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ICF Czech version CZ 5.1, dated 16 Apr 2014</w:t>
            </w:r>
          </w:p>
        </w:tc>
        <w:tc>
          <w:tcPr>
            <w:tcW w:w="736" w:type="dxa"/>
          </w:tcPr>
          <w:p w:rsidR="00826C49" w:rsidRPr="00826C49" w:rsidRDefault="00826C49" w:rsidP="00826C49">
            <w:pPr>
              <w:spacing w:after="0" w:line="240" w:lineRule="auto"/>
              <w:rPr>
                <w:rFonts w:ascii="Times New Roman" w:eastAsia="Times New Roman" w:hAnsi="Times New Roman" w:cs="Times New Roman"/>
                <w:sz w:val="18"/>
                <w:szCs w:val="18"/>
                <w:lang w:eastAsia="cs-CZ"/>
              </w:rPr>
            </w:pPr>
            <w:r w:rsidRPr="00826C49">
              <w:rPr>
                <w:rFonts w:ascii="Wingdings 2" w:eastAsia="Times New Roman" w:hAnsi="Wingdings 2" w:cs="Times New Roman"/>
                <w:sz w:val="18"/>
                <w:szCs w:val="18"/>
                <w:lang w:eastAsia="cs-CZ"/>
              </w:rPr>
              <w:t></w:t>
            </w:r>
          </w:p>
        </w:tc>
        <w:tc>
          <w:tcPr>
            <w:tcW w:w="536" w:type="dxa"/>
          </w:tcPr>
          <w:p w:rsidR="00826C49" w:rsidRPr="00826C49" w:rsidRDefault="00415BD1" w:rsidP="00826C49">
            <w:pPr>
              <w:spacing w:after="0" w:line="240" w:lineRule="auto"/>
              <w:rPr>
                <w:rFonts w:ascii="Times New Roman" w:eastAsia="Times New Roman" w:hAnsi="Times New Roman" w:cs="Times New Roman"/>
                <w:sz w:val="18"/>
                <w:szCs w:val="18"/>
                <w:lang w:eastAsia="cs-CZ"/>
              </w:rPr>
            </w:pPr>
            <w:r w:rsidRPr="00826C49">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826C49" w:rsidRPr="00826C4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26C49">
              <w:rPr>
                <w:rFonts w:ascii="Times New Roman" w:eastAsia="Times New Roman" w:hAnsi="Times New Roman" w:cs="Times New Roman"/>
                <w:sz w:val="18"/>
                <w:szCs w:val="18"/>
                <w:lang w:eastAsia="cs-CZ"/>
              </w:rPr>
              <w:fldChar w:fldCharType="end"/>
            </w:r>
          </w:p>
        </w:tc>
        <w:tc>
          <w:tcPr>
            <w:tcW w:w="780" w:type="dxa"/>
          </w:tcPr>
          <w:p w:rsidR="00826C49" w:rsidRPr="00826C49" w:rsidRDefault="00826C49" w:rsidP="00826C49">
            <w:pPr>
              <w:spacing w:after="0" w:line="240" w:lineRule="auto"/>
              <w:rPr>
                <w:rFonts w:ascii="Times New Roman" w:eastAsia="Times New Roman" w:hAnsi="Times New Roman" w:cs="Times New Roman"/>
                <w:sz w:val="18"/>
                <w:szCs w:val="18"/>
                <w:lang w:eastAsia="cs-CZ"/>
              </w:rPr>
            </w:pPr>
            <w:r w:rsidRPr="00826C49">
              <w:rPr>
                <w:rFonts w:ascii="Wingdings 2" w:eastAsia="Times New Roman" w:hAnsi="Wingdings 2" w:cs="Times New Roman"/>
                <w:sz w:val="18"/>
                <w:szCs w:val="18"/>
                <w:lang w:eastAsia="cs-CZ"/>
              </w:rPr>
              <w:sym w:font="Wingdings 2" w:char="F0A3"/>
            </w:r>
          </w:p>
        </w:tc>
        <w:tc>
          <w:tcPr>
            <w:tcW w:w="536" w:type="dxa"/>
          </w:tcPr>
          <w:p w:rsidR="00826C49" w:rsidRPr="00826C49" w:rsidRDefault="00415BD1" w:rsidP="00826C49">
            <w:pPr>
              <w:spacing w:after="0" w:line="240" w:lineRule="auto"/>
              <w:rPr>
                <w:rFonts w:ascii="Times New Roman" w:eastAsia="Times New Roman" w:hAnsi="Times New Roman" w:cs="Times New Roman"/>
                <w:sz w:val="18"/>
                <w:szCs w:val="18"/>
                <w:lang w:eastAsia="cs-CZ"/>
              </w:rPr>
            </w:pPr>
            <w:r w:rsidRPr="00826C49">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826C49" w:rsidRPr="00826C4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26C49">
              <w:rPr>
                <w:rFonts w:ascii="Times New Roman" w:eastAsia="Times New Roman" w:hAnsi="Times New Roman" w:cs="Times New Roman"/>
                <w:sz w:val="18"/>
                <w:szCs w:val="18"/>
                <w:lang w:eastAsia="cs-CZ"/>
              </w:rPr>
              <w:fldChar w:fldCharType="end"/>
            </w:r>
          </w:p>
        </w:tc>
      </w:tr>
      <w:tr w:rsidR="00826C49" w:rsidRPr="00826C49" w:rsidTr="0058755A">
        <w:trPr>
          <w:trHeight w:val="340"/>
        </w:trPr>
        <w:tc>
          <w:tcPr>
            <w:tcW w:w="7416" w:type="dxa"/>
          </w:tcPr>
          <w:p w:rsidR="00826C49" w:rsidRPr="00826C49" w:rsidRDefault="00826C49"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ICF Czech version CZ 5.1, dated 16 Apr 2014 s vyznačenými změnami</w:t>
            </w:r>
          </w:p>
        </w:tc>
        <w:tc>
          <w:tcPr>
            <w:tcW w:w="736" w:type="dxa"/>
          </w:tcPr>
          <w:p w:rsidR="00826C49" w:rsidRPr="00826C49" w:rsidRDefault="00826C49" w:rsidP="0058755A">
            <w:pPr>
              <w:spacing w:after="0" w:line="240" w:lineRule="auto"/>
              <w:rPr>
                <w:rFonts w:ascii="Times New Roman" w:eastAsia="Times New Roman" w:hAnsi="Times New Roman" w:cs="Times New Roman"/>
                <w:sz w:val="18"/>
                <w:szCs w:val="18"/>
                <w:lang w:eastAsia="cs-CZ"/>
              </w:rPr>
            </w:pPr>
            <w:r w:rsidRPr="00826C49">
              <w:rPr>
                <w:rFonts w:ascii="Wingdings 2" w:eastAsia="Times New Roman" w:hAnsi="Wingdings 2" w:cs="Times New Roman"/>
                <w:sz w:val="18"/>
                <w:szCs w:val="18"/>
                <w:lang w:eastAsia="cs-CZ"/>
              </w:rPr>
              <w:t></w:t>
            </w:r>
          </w:p>
        </w:tc>
        <w:tc>
          <w:tcPr>
            <w:tcW w:w="536" w:type="dxa"/>
          </w:tcPr>
          <w:p w:rsidR="00826C49" w:rsidRPr="00826C49" w:rsidRDefault="00415BD1" w:rsidP="0058755A">
            <w:pPr>
              <w:spacing w:after="0" w:line="240" w:lineRule="auto"/>
              <w:rPr>
                <w:rFonts w:ascii="Times New Roman" w:eastAsia="Times New Roman" w:hAnsi="Times New Roman" w:cs="Times New Roman"/>
                <w:sz w:val="18"/>
                <w:szCs w:val="18"/>
                <w:lang w:eastAsia="cs-CZ"/>
              </w:rPr>
            </w:pPr>
            <w:r w:rsidRPr="00826C49">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826C49" w:rsidRPr="00826C4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26C49">
              <w:rPr>
                <w:rFonts w:ascii="Times New Roman" w:eastAsia="Times New Roman" w:hAnsi="Times New Roman" w:cs="Times New Roman"/>
                <w:sz w:val="18"/>
                <w:szCs w:val="18"/>
                <w:lang w:eastAsia="cs-CZ"/>
              </w:rPr>
              <w:fldChar w:fldCharType="end"/>
            </w:r>
          </w:p>
        </w:tc>
        <w:tc>
          <w:tcPr>
            <w:tcW w:w="780" w:type="dxa"/>
          </w:tcPr>
          <w:p w:rsidR="00826C49" w:rsidRPr="00826C49" w:rsidRDefault="00826C49" w:rsidP="0058755A">
            <w:pPr>
              <w:spacing w:after="0" w:line="240" w:lineRule="auto"/>
              <w:rPr>
                <w:rFonts w:ascii="Times New Roman" w:eastAsia="Times New Roman" w:hAnsi="Times New Roman" w:cs="Times New Roman"/>
                <w:sz w:val="18"/>
                <w:szCs w:val="18"/>
                <w:lang w:eastAsia="cs-CZ"/>
              </w:rPr>
            </w:pPr>
            <w:r w:rsidRPr="00826C49">
              <w:rPr>
                <w:rFonts w:ascii="Wingdings 2" w:eastAsia="Times New Roman" w:hAnsi="Wingdings 2" w:cs="Times New Roman"/>
                <w:sz w:val="18"/>
                <w:szCs w:val="18"/>
                <w:lang w:eastAsia="cs-CZ"/>
              </w:rPr>
              <w:sym w:font="Wingdings 2" w:char="F0A3"/>
            </w:r>
          </w:p>
        </w:tc>
        <w:tc>
          <w:tcPr>
            <w:tcW w:w="536" w:type="dxa"/>
          </w:tcPr>
          <w:p w:rsidR="00826C49" w:rsidRPr="00826C49" w:rsidRDefault="00415BD1" w:rsidP="0058755A">
            <w:pPr>
              <w:spacing w:after="0" w:line="240" w:lineRule="auto"/>
              <w:rPr>
                <w:rFonts w:ascii="Times New Roman" w:eastAsia="Times New Roman" w:hAnsi="Times New Roman" w:cs="Times New Roman"/>
                <w:sz w:val="18"/>
                <w:szCs w:val="18"/>
                <w:lang w:eastAsia="cs-CZ"/>
              </w:rPr>
            </w:pPr>
            <w:r w:rsidRPr="00826C49">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826C49" w:rsidRPr="00826C4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26C49">
              <w:rPr>
                <w:rFonts w:ascii="Times New Roman" w:eastAsia="Times New Roman" w:hAnsi="Times New Roman" w:cs="Times New Roman"/>
                <w:sz w:val="18"/>
                <w:szCs w:val="18"/>
                <w:lang w:eastAsia="cs-CZ"/>
              </w:rPr>
              <w:fldChar w:fldCharType="end"/>
            </w:r>
          </w:p>
        </w:tc>
      </w:tr>
      <w:tr w:rsidR="002520E8" w:rsidRPr="00826C49" w:rsidTr="0058755A">
        <w:trPr>
          <w:trHeight w:val="340"/>
        </w:trPr>
        <w:tc>
          <w:tcPr>
            <w:tcW w:w="7416" w:type="dxa"/>
          </w:tcPr>
          <w:p w:rsidR="002520E8" w:rsidRDefault="002520E8"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Dear Investigator Letter 1 Apr 2014</w:t>
            </w:r>
          </w:p>
        </w:tc>
        <w:tc>
          <w:tcPr>
            <w:tcW w:w="736" w:type="dxa"/>
          </w:tcPr>
          <w:p w:rsidR="002520E8" w:rsidRPr="00826C49" w:rsidRDefault="002520E8"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520E8" w:rsidRPr="00826C49" w:rsidRDefault="002520E8"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520E8" w:rsidRPr="00826C49" w:rsidRDefault="002520E8"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520E8" w:rsidRPr="00826C49" w:rsidRDefault="002520E8"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64E15" w:rsidRPr="00826C49" w:rsidTr="0058755A">
        <w:trPr>
          <w:trHeight w:val="340"/>
        </w:trPr>
        <w:tc>
          <w:tcPr>
            <w:tcW w:w="7416" w:type="dxa"/>
          </w:tcPr>
          <w:p w:rsidR="00A64E15" w:rsidRDefault="00A64E15"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Ofatumumab Investigator´s Brochure version no. 7, effective date 13 Mar 2014</w:t>
            </w:r>
          </w:p>
        </w:tc>
        <w:tc>
          <w:tcPr>
            <w:tcW w:w="736" w:type="dxa"/>
          </w:tcPr>
          <w:p w:rsidR="00A64E15" w:rsidRDefault="00A64E15"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64E15" w:rsidRDefault="00A64E15"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64E15" w:rsidRDefault="00A64E15"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64E15" w:rsidRDefault="00A64E15"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64E15" w:rsidRPr="00826C49" w:rsidTr="0058755A">
        <w:trPr>
          <w:trHeight w:val="340"/>
        </w:trPr>
        <w:tc>
          <w:tcPr>
            <w:tcW w:w="7416" w:type="dxa"/>
          </w:tcPr>
          <w:p w:rsidR="00A64E15" w:rsidRDefault="00A64E15"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Investigator´s Brochure Release Memo</w:t>
            </w:r>
          </w:p>
        </w:tc>
        <w:tc>
          <w:tcPr>
            <w:tcW w:w="736" w:type="dxa"/>
          </w:tcPr>
          <w:p w:rsidR="00A64E15" w:rsidRDefault="00A64E15"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64E15" w:rsidRDefault="00A64E15"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64E15" w:rsidRDefault="00A64E15"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64E15" w:rsidRDefault="00A64E15"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826C49" w:rsidRPr="00826C49" w:rsidRDefault="00826C49" w:rsidP="00826C49">
      <w:pPr>
        <w:spacing w:after="0" w:line="240" w:lineRule="auto"/>
        <w:rPr>
          <w:rFonts w:ascii="Times New Roman" w:eastAsia="Times New Roman" w:hAnsi="Times New Roman" w:cs="Times New Roman"/>
          <w:szCs w:val="24"/>
          <w:lang w:eastAsia="cs-CZ"/>
        </w:rPr>
      </w:pPr>
    </w:p>
    <w:p w:rsidR="00826C49" w:rsidRPr="00826C49" w:rsidRDefault="00826C49" w:rsidP="00826C49">
      <w:pPr>
        <w:spacing w:after="0" w:line="240" w:lineRule="auto"/>
        <w:rPr>
          <w:rFonts w:ascii="Times New Roman" w:eastAsia="Times New Roman" w:hAnsi="Times New Roman" w:cs="Times New Roman"/>
          <w:szCs w:val="24"/>
          <w:lang w:eastAsia="cs-CZ"/>
        </w:rPr>
      </w:pPr>
      <w:r w:rsidRPr="00826C4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826C4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826C49" w:rsidRPr="00826C49" w:rsidRDefault="00826C49" w:rsidP="00826C49">
      <w:pPr>
        <w:spacing w:after="0" w:line="240" w:lineRule="auto"/>
        <w:rPr>
          <w:rFonts w:ascii="Times New Roman" w:eastAsia="Times New Roman" w:hAnsi="Times New Roman" w:cs="Times New Roman"/>
          <w:i/>
          <w:szCs w:val="24"/>
          <w:lang w:eastAsia="cs-CZ"/>
        </w:rPr>
      </w:pPr>
      <w:r w:rsidRPr="00826C49">
        <w:rPr>
          <w:rFonts w:ascii="Times New Roman" w:eastAsia="Times New Roman" w:hAnsi="Times New Roman" w:cs="Times New Roman"/>
          <w:i/>
          <w:szCs w:val="24"/>
          <w:lang w:eastAsia="cs-CZ"/>
        </w:rPr>
        <w:t xml:space="preserve"> </w:t>
      </w:r>
      <w:r w:rsidRPr="00826C49">
        <w:rPr>
          <w:rFonts w:ascii="Times New Roman" w:eastAsia="Times New Roman" w:hAnsi="Times New Roman" w:cs="Times New Roman"/>
          <w:szCs w:val="24"/>
          <w:lang w:eastAsia="cs-CZ"/>
        </w:rPr>
        <w:sym w:font="Wingdings 2" w:char="F054"/>
      </w:r>
      <w:r w:rsidRPr="00826C49">
        <w:rPr>
          <w:rFonts w:ascii="Times New Roman" w:eastAsia="Times New Roman" w:hAnsi="Times New Roman" w:cs="Times New Roman"/>
          <w:szCs w:val="24"/>
          <w:lang w:eastAsia="cs-CZ"/>
        </w:rPr>
        <w:t xml:space="preserve"> Ano/</w:t>
      </w:r>
      <w:r w:rsidRPr="00826C49">
        <w:rPr>
          <w:rFonts w:ascii="Times New Roman" w:eastAsia="Times New Roman" w:hAnsi="Times New Roman" w:cs="Times New Roman"/>
          <w:i/>
          <w:szCs w:val="24"/>
          <w:lang w:eastAsia="cs-CZ"/>
        </w:rPr>
        <w:t>Yes</w:t>
      </w:r>
      <w:r w:rsidRPr="00826C49">
        <w:rPr>
          <w:rFonts w:ascii="Times New Roman" w:eastAsia="Times New Roman" w:hAnsi="Times New Roman" w:cs="Times New Roman"/>
          <w:szCs w:val="24"/>
          <w:lang w:eastAsia="cs-CZ"/>
        </w:rPr>
        <w:t xml:space="preserve">       </w:t>
      </w:r>
      <w:r w:rsidR="00415BD1" w:rsidRPr="00826C4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826C49">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826C49">
        <w:rPr>
          <w:rFonts w:ascii="Times New Roman" w:eastAsia="Times New Roman" w:hAnsi="Times New Roman" w:cs="Times New Roman"/>
          <w:szCs w:val="24"/>
          <w:lang w:eastAsia="cs-CZ"/>
        </w:rPr>
        <w:fldChar w:fldCharType="end"/>
      </w:r>
      <w:r w:rsidRPr="00826C49">
        <w:rPr>
          <w:rFonts w:ascii="Times New Roman" w:eastAsia="Times New Roman" w:hAnsi="Times New Roman" w:cs="Times New Roman"/>
          <w:szCs w:val="24"/>
          <w:lang w:eastAsia="cs-CZ"/>
        </w:rPr>
        <w:t>Ne/</w:t>
      </w:r>
      <w:r w:rsidRPr="00826C49">
        <w:rPr>
          <w:rFonts w:ascii="Times New Roman" w:eastAsia="Times New Roman" w:hAnsi="Times New Roman" w:cs="Times New Roman"/>
          <w:i/>
          <w:szCs w:val="24"/>
          <w:lang w:eastAsia="cs-CZ"/>
        </w:rPr>
        <w:t>No</w:t>
      </w:r>
      <w:r w:rsidRPr="00826C49">
        <w:rPr>
          <w:rFonts w:ascii="Times New Roman" w:eastAsia="Times New Roman" w:hAnsi="Times New Roman" w:cs="Times New Roman"/>
          <w:szCs w:val="24"/>
          <w:lang w:eastAsia="cs-CZ"/>
        </w:rPr>
        <w:t xml:space="preserve">           </w:t>
      </w:r>
    </w:p>
    <w:p w:rsidR="00826C49" w:rsidRPr="00826C49" w:rsidRDefault="00826C49" w:rsidP="00826C49">
      <w:pPr>
        <w:spacing w:after="0" w:line="240" w:lineRule="auto"/>
        <w:rPr>
          <w:rFonts w:ascii="Times New Roman" w:eastAsia="Times New Roman" w:hAnsi="Times New Roman" w:cs="Times New Roman"/>
          <w:szCs w:val="24"/>
          <w:lang w:eastAsia="cs-CZ"/>
        </w:rPr>
      </w:pPr>
      <w:r w:rsidRPr="00826C49">
        <w:rPr>
          <w:rFonts w:ascii="Times New Roman" w:eastAsia="Times New Roman" w:hAnsi="Times New Roman" w:cs="Times New Roman"/>
          <w:szCs w:val="24"/>
          <w:lang w:eastAsia="cs-CZ"/>
        </w:rPr>
        <w:t xml:space="preserve">                                                                                               </w:t>
      </w:r>
      <w:r w:rsidRPr="00826C49">
        <w:rPr>
          <w:rFonts w:ascii="Times New Roman" w:eastAsia="Times New Roman" w:hAnsi="Times New Roman" w:cs="Times New Roman"/>
          <w:szCs w:val="24"/>
          <w:lang w:eastAsia="cs-CZ"/>
        </w:rPr>
        <w:tab/>
      </w:r>
      <w:r w:rsidRPr="00826C49">
        <w:rPr>
          <w:rFonts w:ascii="Times New Roman" w:eastAsia="Times New Roman" w:hAnsi="Times New Roman" w:cs="Times New Roman"/>
          <w:szCs w:val="24"/>
          <w:lang w:eastAsia="cs-CZ"/>
        </w:rPr>
        <w:tab/>
      </w:r>
      <w:r w:rsidRPr="00826C49">
        <w:rPr>
          <w:rFonts w:ascii="Times New Roman" w:eastAsia="Times New Roman" w:hAnsi="Times New Roman" w:cs="Times New Roman"/>
          <w:szCs w:val="24"/>
          <w:lang w:eastAsia="cs-CZ"/>
        </w:rPr>
        <w:tab/>
      </w:r>
      <w:r w:rsidRPr="00826C49">
        <w:rPr>
          <w:rFonts w:ascii="Times New Roman" w:eastAsia="Times New Roman" w:hAnsi="Times New Roman" w:cs="Times New Roman"/>
          <w:szCs w:val="24"/>
          <w:lang w:eastAsia="cs-CZ"/>
        </w:rPr>
        <w:tab/>
      </w:r>
      <w:r w:rsidRPr="00826C49">
        <w:rPr>
          <w:rFonts w:ascii="Times New Roman" w:eastAsia="Times New Roman" w:hAnsi="Times New Roman" w:cs="Times New Roman"/>
          <w:szCs w:val="24"/>
          <w:lang w:eastAsia="cs-CZ"/>
        </w:rPr>
        <w:tab/>
        <w:t xml:space="preserve">             </w:t>
      </w:r>
    </w:p>
    <w:p w:rsidR="00826C49" w:rsidRPr="00826C49" w:rsidRDefault="00826C49" w:rsidP="00826C49">
      <w:pPr>
        <w:tabs>
          <w:tab w:val="left" w:pos="5295"/>
        </w:tabs>
        <w:spacing w:after="0" w:line="240" w:lineRule="auto"/>
        <w:rPr>
          <w:rFonts w:ascii="Times New Roman" w:eastAsia="Times New Roman" w:hAnsi="Times New Roman" w:cs="Times New Roman"/>
          <w:b/>
          <w:bCs/>
          <w:szCs w:val="24"/>
          <w:lang w:eastAsia="cs-CZ"/>
        </w:rPr>
      </w:pPr>
    </w:p>
    <w:p w:rsidR="00826C49" w:rsidRPr="00826C49" w:rsidRDefault="00826C49" w:rsidP="00826C49">
      <w:pPr>
        <w:tabs>
          <w:tab w:val="left" w:pos="5295"/>
        </w:tabs>
        <w:spacing w:after="0" w:line="240" w:lineRule="auto"/>
        <w:rPr>
          <w:rFonts w:ascii="Times New Roman" w:eastAsia="Times New Roman" w:hAnsi="Times New Roman" w:cs="Times New Roman"/>
          <w:b/>
          <w:bCs/>
          <w:szCs w:val="24"/>
          <w:lang w:eastAsia="cs-CZ"/>
        </w:rPr>
      </w:pPr>
    </w:p>
    <w:p w:rsidR="00A013C2" w:rsidRPr="007D45DD" w:rsidRDefault="00A013C2" w:rsidP="003131D8">
      <w:pPr>
        <w:spacing w:after="0" w:line="240" w:lineRule="auto"/>
        <w:rPr>
          <w:rFonts w:ascii="Times New Roman" w:eastAsia="Times New Roman" w:hAnsi="Times New Roman" w:cs="Times New Roman"/>
          <w:b/>
          <w:bCs/>
          <w:lang w:eastAsia="cs-CZ"/>
        </w:rPr>
      </w:pPr>
    </w:p>
    <w:p w:rsidR="00826C49" w:rsidRPr="007D45DD" w:rsidRDefault="00826C49" w:rsidP="00826C49">
      <w:pPr>
        <w:spacing w:after="0" w:line="240" w:lineRule="auto"/>
        <w:rPr>
          <w:rFonts w:ascii="Times New Roman" w:eastAsia="Times New Roman" w:hAnsi="Times New Roman" w:cs="Times New Roman"/>
          <w:sz w:val="16"/>
          <w:szCs w:val="24"/>
          <w:lang w:eastAsia="cs-CZ"/>
        </w:rPr>
      </w:pPr>
    </w:p>
    <w:p w:rsidR="00826C49" w:rsidRPr="007D45DD" w:rsidRDefault="00826C49" w:rsidP="00826C49">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 w:val="16"/>
          <w:szCs w:val="24"/>
          <w:lang w:eastAsia="cs-CZ"/>
        </w:rPr>
        <w:tab/>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826C49" w:rsidRPr="007D45DD" w:rsidRDefault="00826C49" w:rsidP="00826C49">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826C49" w:rsidRPr="007D45DD" w:rsidRDefault="00826C49" w:rsidP="00826C49">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826C49" w:rsidRPr="007D45DD" w:rsidRDefault="00826C49" w:rsidP="00826C49">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826C49" w:rsidRPr="007D45DD" w:rsidRDefault="00826C49" w:rsidP="00826C49">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826C49" w:rsidRPr="007D45DD" w:rsidRDefault="00826C49" w:rsidP="00826C49">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826C49" w:rsidRPr="007D45DD" w:rsidRDefault="00826C49" w:rsidP="00826C49">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826C49" w:rsidRPr="007D45DD" w:rsidRDefault="00826C49" w:rsidP="00826C49">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826C49" w:rsidRPr="007D45DD" w:rsidRDefault="00826C49" w:rsidP="00826C49">
      <w:pPr>
        <w:tabs>
          <w:tab w:val="left" w:pos="3150"/>
        </w:tabs>
        <w:spacing w:after="0" w:line="240" w:lineRule="auto"/>
        <w:rPr>
          <w:rFonts w:ascii="Times New Roman" w:eastAsia="Times New Roman" w:hAnsi="Times New Roman" w:cs="Times New Roman"/>
          <w:szCs w:val="24"/>
          <w:lang w:eastAsia="cs-CZ"/>
        </w:rPr>
      </w:pPr>
    </w:p>
    <w:p w:rsidR="00826C49" w:rsidRPr="007D45DD" w:rsidRDefault="00826C49" w:rsidP="00826C49">
      <w:pPr>
        <w:spacing w:after="0" w:line="240" w:lineRule="auto"/>
        <w:rPr>
          <w:rFonts w:ascii="Times New Roman" w:eastAsia="Times New Roman" w:hAnsi="Times New Roman" w:cs="Times New Roman"/>
          <w:sz w:val="16"/>
          <w:szCs w:val="24"/>
          <w:lang w:eastAsia="cs-CZ"/>
        </w:rPr>
      </w:pPr>
    </w:p>
    <w:p w:rsidR="00826C49" w:rsidRPr="007D45DD" w:rsidRDefault="00826C49" w:rsidP="00826C49">
      <w:pPr>
        <w:spacing w:after="0" w:line="240" w:lineRule="auto"/>
        <w:rPr>
          <w:rFonts w:ascii="Times New Roman" w:eastAsia="Times New Roman" w:hAnsi="Times New Roman" w:cs="Times New Roman"/>
          <w:i/>
          <w:sz w:val="16"/>
          <w:szCs w:val="24"/>
          <w:lang w:eastAsia="cs-CZ"/>
        </w:rPr>
      </w:pPr>
    </w:p>
    <w:p w:rsidR="00826C49" w:rsidRPr="007D45DD" w:rsidRDefault="00826C49" w:rsidP="00826C49">
      <w:pPr>
        <w:spacing w:after="0" w:line="240" w:lineRule="auto"/>
        <w:rPr>
          <w:rFonts w:ascii="Times New Roman" w:eastAsia="Times New Roman" w:hAnsi="Times New Roman" w:cs="Times New Roman"/>
          <w:lang w:eastAsia="cs-CZ"/>
        </w:rPr>
      </w:pPr>
    </w:p>
    <w:p w:rsidR="00826C49" w:rsidRPr="00A013C2" w:rsidRDefault="00826C49" w:rsidP="00826C49">
      <w:pPr>
        <w:spacing w:after="0" w:line="240" w:lineRule="auto"/>
        <w:rPr>
          <w:rFonts w:ascii="Times New Roman" w:eastAsia="Times New Roman" w:hAnsi="Times New Roman" w:cs="Times New Roman"/>
          <w:lang w:eastAsia="cs-CZ"/>
        </w:rPr>
      </w:pPr>
      <w:r w:rsidRPr="007D45DD">
        <w:rPr>
          <w:rFonts w:ascii="Times New Roman" w:eastAsia="Times New Roman" w:hAnsi="Times New Roman" w:cs="Times New Roman"/>
          <w:lang w:eastAsia="cs-CZ"/>
        </w:rPr>
        <w:t>2/2</w:t>
      </w:r>
    </w:p>
    <w:p w:rsidR="007D45DD" w:rsidRPr="007D45DD" w:rsidRDefault="007D45DD" w:rsidP="007D45DD">
      <w:pPr>
        <w:spacing w:after="0" w:line="240" w:lineRule="auto"/>
        <w:jc w:val="center"/>
        <w:rPr>
          <w:rFonts w:ascii="Times New Roman" w:eastAsia="Times New Roman" w:hAnsi="Times New Roman" w:cs="Times New Roman"/>
          <w:b/>
          <w:bCs/>
          <w:lang w:eastAsia="cs-CZ"/>
        </w:rPr>
      </w:pPr>
    </w:p>
    <w:p w:rsidR="007D45DD" w:rsidRDefault="007D45DD"/>
    <w:p w:rsidR="00826C49" w:rsidRDefault="00826C49"/>
    <w:p w:rsidR="00826C49" w:rsidRDefault="00826C49"/>
    <w:p w:rsidR="00826C49" w:rsidRDefault="00826C49"/>
    <w:p w:rsidR="00826C49" w:rsidRDefault="00826C49"/>
    <w:p w:rsidR="00826C49" w:rsidRDefault="00826C49"/>
    <w:p w:rsidR="002520E8" w:rsidRPr="002520E8" w:rsidRDefault="002520E8" w:rsidP="00A64E15">
      <w:pPr>
        <w:spacing w:after="0" w:line="240" w:lineRule="auto"/>
        <w:jc w:val="center"/>
        <w:rPr>
          <w:rFonts w:ascii="Times New Roman" w:eastAsia="Times New Roman" w:hAnsi="Times New Roman" w:cs="Times New Roman"/>
          <w:b/>
          <w:bCs/>
          <w:lang w:eastAsia="cs-CZ"/>
        </w:rPr>
      </w:pPr>
      <w:r w:rsidRPr="002520E8">
        <w:rPr>
          <w:rFonts w:ascii="Times New Roman" w:eastAsia="Times New Roman" w:hAnsi="Times New Roman" w:cs="Times New Roman"/>
          <w:b/>
          <w:bCs/>
          <w:lang w:eastAsia="cs-CZ"/>
        </w:rPr>
        <w:lastRenderedPageBreak/>
        <w:t>STANOVISKO ETICKÉ KOMISE KE KLINICKÉMU HODNOCENÍ</w:t>
      </w:r>
    </w:p>
    <w:p w:rsidR="002520E8" w:rsidRPr="002520E8" w:rsidRDefault="002520E8" w:rsidP="002520E8">
      <w:pPr>
        <w:spacing w:after="0" w:line="240" w:lineRule="auto"/>
        <w:jc w:val="center"/>
        <w:rPr>
          <w:rFonts w:ascii="Times New Roman" w:eastAsia="Times New Roman" w:hAnsi="Times New Roman" w:cs="Times New Roman"/>
          <w:bCs/>
          <w:i/>
          <w:lang w:eastAsia="cs-CZ"/>
        </w:rPr>
      </w:pPr>
      <w:r w:rsidRPr="002520E8">
        <w:rPr>
          <w:rFonts w:ascii="Times New Roman" w:eastAsia="Times New Roman" w:hAnsi="Times New Roman" w:cs="Times New Roman"/>
          <w:bCs/>
          <w:i/>
          <w:lang w:eastAsia="cs-CZ"/>
        </w:rPr>
        <w:t xml:space="preserve">Opinion of the Ethics Committee on Clinical Trial  </w:t>
      </w:r>
    </w:p>
    <w:p w:rsidR="002520E8" w:rsidRPr="002520E8" w:rsidRDefault="002520E8" w:rsidP="002520E8">
      <w:pPr>
        <w:spacing w:after="0" w:line="240" w:lineRule="auto"/>
        <w:rPr>
          <w:rFonts w:ascii="Times New Roman" w:eastAsia="Times New Roman" w:hAnsi="Times New Roman" w:cs="Times New Roman"/>
          <w:b/>
          <w:bCs/>
          <w:lang w:eastAsia="cs-CZ"/>
        </w:rPr>
      </w:pPr>
    </w:p>
    <w:p w:rsidR="002520E8" w:rsidRPr="002520E8" w:rsidRDefault="002520E8" w:rsidP="002520E8">
      <w:pPr>
        <w:spacing w:after="0" w:line="240" w:lineRule="auto"/>
        <w:rPr>
          <w:rFonts w:ascii="Times New Roman" w:eastAsia="Times New Roman" w:hAnsi="Times New Roman" w:cs="Times New Roman"/>
          <w:b/>
          <w:bCs/>
          <w:lang w:eastAsia="cs-CZ"/>
        </w:rPr>
      </w:pPr>
      <w:r w:rsidRPr="002520E8">
        <w:rPr>
          <w:rFonts w:ascii="Times New Roman" w:eastAsia="Times New Roman" w:hAnsi="Times New Roman" w:cs="Times New Roman"/>
          <w:b/>
          <w:bCs/>
          <w:lang w:eastAsia="cs-CZ"/>
        </w:rPr>
        <w:t>Číslo jednací/</w:t>
      </w:r>
      <w:r w:rsidRPr="002520E8">
        <w:rPr>
          <w:rFonts w:ascii="Times New Roman" w:eastAsia="Times New Roman" w:hAnsi="Times New Roman" w:cs="Times New Roman"/>
          <w:i/>
          <w:lang w:eastAsia="cs-CZ"/>
        </w:rPr>
        <w:t>Reference number</w:t>
      </w:r>
      <w:r w:rsidRPr="002520E8">
        <w:rPr>
          <w:rFonts w:ascii="Times New Roman" w:eastAsia="Times New Roman" w:hAnsi="Times New Roman" w:cs="Times New Roman"/>
          <w:lang w:eastAsia="cs-CZ"/>
        </w:rPr>
        <w:t xml:space="preserve">: </w:t>
      </w:r>
      <w:r w:rsidRPr="002520E8">
        <w:rPr>
          <w:rFonts w:ascii="Times New Roman" w:eastAsia="Times New Roman" w:hAnsi="Times New Roman" w:cs="Times New Roman"/>
          <w:b/>
          <w:lang w:eastAsia="cs-CZ"/>
        </w:rPr>
        <w:t>32/12</w:t>
      </w:r>
    </w:p>
    <w:p w:rsidR="002520E8" w:rsidRPr="002520E8" w:rsidRDefault="002520E8" w:rsidP="002520E8">
      <w:pPr>
        <w:spacing w:after="0" w:line="240" w:lineRule="auto"/>
        <w:rPr>
          <w:rFonts w:ascii="Times New Roman" w:eastAsia="Times New Roman" w:hAnsi="Times New Roman" w:cs="Times New Roman"/>
          <w:lang w:eastAsia="cs-CZ"/>
        </w:rPr>
      </w:pPr>
      <w:r w:rsidRPr="002520E8">
        <w:rPr>
          <w:rFonts w:ascii="Times New Roman" w:eastAsia="Times New Roman" w:hAnsi="Times New Roman" w:cs="Times New Roman"/>
          <w:b/>
          <w:bCs/>
          <w:lang w:eastAsia="cs-CZ"/>
        </w:rPr>
        <w:t>Název KH/</w:t>
      </w:r>
      <w:r w:rsidRPr="002520E8">
        <w:rPr>
          <w:rFonts w:ascii="Times New Roman" w:eastAsia="Times New Roman" w:hAnsi="Times New Roman" w:cs="Times New Roman"/>
          <w:i/>
          <w:lang w:eastAsia="cs-CZ"/>
        </w:rPr>
        <w:t>Full Title of Clinical Trial</w:t>
      </w:r>
      <w:r w:rsidRPr="002520E8">
        <w:rPr>
          <w:rFonts w:ascii="Times New Roman" w:eastAsia="Times New Roman" w:hAnsi="Times New Roman" w:cs="Times New Roman"/>
          <w:bCs/>
          <w:lang w:eastAsia="cs-CZ"/>
        </w:rPr>
        <w:t xml:space="preserve">: </w:t>
      </w:r>
      <w:r w:rsidRPr="002520E8">
        <w:rPr>
          <w:rFonts w:ascii="Times New Roman" w:eastAsia="Times New Roman" w:hAnsi="Times New Roman" w:cs="Times New Roman"/>
          <w:lang w:eastAsia="cs-CZ"/>
        </w:rPr>
        <w:t xml:space="preserve">Katetrizační renální denervace u </w:t>
      </w:r>
      <w:r w:rsidRPr="002520E8">
        <w:rPr>
          <w:rFonts w:ascii="Times New Roman" w:eastAsia="Times New Roman" w:hAnsi="Times New Roman" w:cs="Times New Roman"/>
          <w:lang w:eastAsia="cs-CZ"/>
        </w:rPr>
        <w:tab/>
        <w:t xml:space="preserve"> pacientů s chronickým srdečním selháním a zachovalou ejekční frakcí – pilotní studie (Olomouc)</w:t>
      </w:r>
    </w:p>
    <w:p w:rsidR="002520E8" w:rsidRPr="002520E8" w:rsidRDefault="002520E8" w:rsidP="002520E8">
      <w:pPr>
        <w:spacing w:after="0" w:line="240" w:lineRule="auto"/>
        <w:rPr>
          <w:rFonts w:ascii="Times New Roman" w:eastAsia="Times New Roman" w:hAnsi="Times New Roman" w:cs="Times New Roman"/>
          <w:b/>
          <w:bCs/>
          <w:lang w:eastAsia="cs-CZ"/>
        </w:rPr>
      </w:pPr>
    </w:p>
    <w:p w:rsidR="002520E8" w:rsidRPr="002520E8" w:rsidRDefault="002520E8" w:rsidP="002520E8">
      <w:pPr>
        <w:spacing w:after="0" w:line="240" w:lineRule="auto"/>
        <w:rPr>
          <w:rFonts w:ascii="Times New Roman" w:eastAsia="Times New Roman" w:hAnsi="Times New Roman" w:cs="Times New Roman"/>
          <w:bCs/>
          <w:lang w:eastAsia="cs-CZ"/>
        </w:rPr>
      </w:pPr>
      <w:r w:rsidRPr="002520E8">
        <w:rPr>
          <w:rFonts w:ascii="Times New Roman" w:eastAsia="Times New Roman" w:hAnsi="Times New Roman" w:cs="Times New Roman"/>
          <w:b/>
          <w:bCs/>
          <w:lang w:eastAsia="cs-CZ"/>
        </w:rPr>
        <w:t>Žadatel/</w:t>
      </w:r>
      <w:r w:rsidRPr="002520E8">
        <w:rPr>
          <w:rFonts w:ascii="Times New Roman" w:eastAsia="Times New Roman" w:hAnsi="Times New Roman" w:cs="Times New Roman"/>
          <w:bCs/>
          <w:i/>
          <w:lang w:eastAsia="cs-CZ"/>
        </w:rPr>
        <w:t>Applicant</w:t>
      </w:r>
      <w:r w:rsidRPr="002520E8">
        <w:rPr>
          <w:rFonts w:ascii="Times New Roman" w:eastAsia="Times New Roman" w:hAnsi="Times New Roman" w:cs="Times New Roman"/>
          <w:bCs/>
          <w:lang w:eastAsia="cs-CZ"/>
        </w:rPr>
        <w:t>: MUDr. Jan Václavík, I. Interní klinika FNOL</w:t>
      </w:r>
    </w:p>
    <w:p w:rsidR="002520E8" w:rsidRPr="002520E8" w:rsidRDefault="002520E8" w:rsidP="002520E8">
      <w:pPr>
        <w:spacing w:after="0" w:line="240" w:lineRule="auto"/>
        <w:rPr>
          <w:rFonts w:ascii="Times New Roman" w:eastAsia="Times New Roman" w:hAnsi="Times New Roman" w:cs="Times New Roman"/>
          <w:b/>
          <w:bCs/>
          <w:lang w:eastAsia="cs-CZ"/>
        </w:rPr>
      </w:pPr>
      <w:r w:rsidRPr="002520E8">
        <w:rPr>
          <w:rFonts w:ascii="Times New Roman" w:eastAsia="Times New Roman" w:hAnsi="Times New Roman" w:cs="Times New Roman"/>
          <w:b/>
          <w:bCs/>
          <w:lang w:eastAsia="cs-CZ"/>
        </w:rPr>
        <w:t>Datum doručení žádosti/</w:t>
      </w:r>
      <w:r w:rsidRPr="002520E8">
        <w:rPr>
          <w:rFonts w:ascii="Times New Roman" w:eastAsia="Times New Roman" w:hAnsi="Times New Roman" w:cs="Times New Roman"/>
          <w:i/>
          <w:lang w:eastAsia="cs-CZ"/>
        </w:rPr>
        <w:t>Date of submission of the Application Form</w:t>
      </w:r>
      <w:r w:rsidRPr="002520E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29.4.2014</w:t>
      </w:r>
    </w:p>
    <w:p w:rsidR="002520E8" w:rsidRPr="002520E8" w:rsidRDefault="002520E8" w:rsidP="002520E8">
      <w:pPr>
        <w:spacing w:after="0" w:line="240" w:lineRule="auto"/>
        <w:rPr>
          <w:rFonts w:ascii="Times New Roman" w:eastAsia="Times New Roman" w:hAnsi="Times New Roman" w:cs="Times New Roman"/>
          <w:lang w:eastAsia="cs-CZ"/>
        </w:rPr>
      </w:pPr>
      <w:r w:rsidRPr="002520E8">
        <w:rPr>
          <w:rFonts w:ascii="Times New Roman" w:eastAsia="Times New Roman" w:hAnsi="Times New Roman" w:cs="Times New Roman"/>
          <w:b/>
          <w:bCs/>
          <w:lang w:eastAsia="cs-CZ"/>
        </w:rPr>
        <w:t xml:space="preserve">Datum jednání EK </w:t>
      </w:r>
      <w:r w:rsidRPr="002520E8">
        <w:rPr>
          <w:rFonts w:ascii="Times New Roman" w:eastAsia="Times New Roman" w:hAnsi="Times New Roman" w:cs="Times New Roman"/>
          <w:lang w:eastAsia="cs-CZ"/>
        </w:rPr>
        <w:t>/</w:t>
      </w:r>
      <w:r w:rsidRPr="002520E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2520E8" w:rsidRPr="002520E8" w:rsidRDefault="002520E8" w:rsidP="002520E8">
      <w:pPr>
        <w:spacing w:after="0" w:line="240" w:lineRule="auto"/>
        <w:rPr>
          <w:rFonts w:ascii="Times New Roman" w:eastAsia="Times New Roman" w:hAnsi="Times New Roman" w:cs="Times New Roman"/>
          <w:b/>
          <w:bCs/>
          <w:lang w:eastAsia="cs-CZ"/>
        </w:rPr>
      </w:pPr>
    </w:p>
    <w:p w:rsidR="002520E8" w:rsidRPr="002520E8" w:rsidRDefault="002520E8" w:rsidP="002520E8">
      <w:pPr>
        <w:spacing w:after="0" w:line="240" w:lineRule="auto"/>
        <w:rPr>
          <w:rFonts w:ascii="Times New Roman" w:eastAsia="Times New Roman" w:hAnsi="Times New Roman" w:cs="Times New Roman"/>
          <w:lang w:eastAsia="cs-CZ"/>
        </w:rPr>
      </w:pPr>
      <w:r w:rsidRPr="002520E8">
        <w:rPr>
          <w:rFonts w:ascii="Times New Roman" w:eastAsia="Times New Roman" w:hAnsi="Times New Roman" w:cs="Times New Roman"/>
          <w:b/>
          <w:bCs/>
          <w:lang w:eastAsia="cs-CZ"/>
        </w:rPr>
        <w:t xml:space="preserve">Vyjádření EK/ </w:t>
      </w:r>
      <w:r w:rsidRPr="002520E8">
        <w:rPr>
          <w:rFonts w:ascii="Times New Roman" w:eastAsia="Times New Roman" w:hAnsi="Times New Roman" w:cs="Times New Roman"/>
          <w:i/>
          <w:lang w:eastAsia="cs-CZ"/>
        </w:rPr>
        <w:t>Ethics Committe´s opinion</w:t>
      </w:r>
      <w:r w:rsidRPr="002520E8">
        <w:rPr>
          <w:rFonts w:ascii="Times New Roman" w:eastAsia="Times New Roman" w:hAnsi="Times New Roman" w:cs="Times New Roman"/>
          <w:lang w:eastAsia="cs-CZ"/>
        </w:rPr>
        <w:t>:</w:t>
      </w:r>
    </w:p>
    <w:p w:rsidR="002520E8" w:rsidRPr="002520E8" w:rsidRDefault="002520E8" w:rsidP="002520E8">
      <w:pPr>
        <w:spacing w:after="0" w:line="240" w:lineRule="auto"/>
        <w:rPr>
          <w:rFonts w:ascii="Times New Roman" w:eastAsia="Times New Roman" w:hAnsi="Times New Roman" w:cs="Times New Roman"/>
          <w:i/>
          <w:lang w:eastAsia="cs-CZ"/>
        </w:rPr>
      </w:pPr>
      <w:r w:rsidRPr="002520E8">
        <w:rPr>
          <w:rFonts w:ascii="Times New Roman" w:eastAsia="Times New Roman" w:hAnsi="Times New Roman" w:cs="Times New Roman"/>
          <w:lang w:eastAsia="cs-CZ"/>
        </w:rPr>
        <w:sym w:font="Wingdings 2" w:char="F054"/>
      </w:r>
      <w:r w:rsidRPr="002520E8">
        <w:rPr>
          <w:rFonts w:ascii="Times New Roman" w:eastAsia="Times New Roman" w:hAnsi="Times New Roman" w:cs="Times New Roman"/>
          <w:lang w:eastAsia="cs-CZ"/>
        </w:rPr>
        <w:t xml:space="preserve">  EK  vydala souhlasné stanovisko// </w:t>
      </w:r>
      <w:r w:rsidRPr="002520E8">
        <w:rPr>
          <w:rFonts w:ascii="Times New Roman" w:eastAsia="Times New Roman" w:hAnsi="Times New Roman" w:cs="Times New Roman"/>
          <w:i/>
          <w:lang w:eastAsia="cs-CZ"/>
        </w:rPr>
        <w:t>EC issues</w:t>
      </w:r>
      <w:r w:rsidRPr="002520E8">
        <w:rPr>
          <w:rFonts w:ascii="Times New Roman" w:eastAsia="Times New Roman" w:hAnsi="Times New Roman" w:cs="Times New Roman"/>
          <w:lang w:eastAsia="cs-CZ"/>
        </w:rPr>
        <w:t xml:space="preserve"> f</w:t>
      </w:r>
      <w:r w:rsidRPr="002520E8">
        <w:rPr>
          <w:rFonts w:ascii="Times New Roman" w:eastAsia="Times New Roman" w:hAnsi="Times New Roman" w:cs="Times New Roman"/>
          <w:i/>
          <w:lang w:eastAsia="cs-CZ"/>
        </w:rPr>
        <w:t>avourable opinion</w:t>
      </w:r>
    </w:p>
    <w:p w:rsidR="002520E8" w:rsidRPr="002520E8" w:rsidRDefault="002520E8" w:rsidP="002520E8">
      <w:pPr>
        <w:spacing w:after="0" w:line="240" w:lineRule="auto"/>
        <w:rPr>
          <w:rFonts w:ascii="Times New Roman" w:eastAsia="Times New Roman" w:hAnsi="Times New Roman" w:cs="Times New Roman"/>
          <w:bCs/>
          <w:i/>
          <w:lang w:eastAsia="cs-CZ"/>
        </w:rPr>
      </w:pPr>
      <w:r w:rsidRPr="002520E8">
        <w:rPr>
          <w:rFonts w:ascii="Times New Roman" w:eastAsia="Times New Roman" w:hAnsi="Times New Roman" w:cs="Times New Roman"/>
          <w:bCs/>
          <w:lang w:eastAsia="cs-CZ"/>
        </w:rPr>
        <w:sym w:font="Wingdings 2" w:char="F0A3"/>
      </w:r>
      <w:r w:rsidRPr="002520E8">
        <w:rPr>
          <w:rFonts w:ascii="Times New Roman" w:eastAsia="Times New Roman" w:hAnsi="Times New Roman" w:cs="Times New Roman"/>
          <w:bCs/>
          <w:lang w:eastAsia="cs-CZ"/>
        </w:rPr>
        <w:t xml:space="preserve">  EK  vzala na vědomí / </w:t>
      </w:r>
      <w:r w:rsidRPr="002520E8">
        <w:rPr>
          <w:rFonts w:ascii="Times New Roman" w:eastAsia="Times New Roman" w:hAnsi="Times New Roman" w:cs="Times New Roman"/>
          <w:bCs/>
          <w:i/>
          <w:lang w:eastAsia="cs-CZ"/>
        </w:rPr>
        <w:t>Taken into account</w:t>
      </w:r>
    </w:p>
    <w:p w:rsidR="002520E8" w:rsidRPr="002520E8" w:rsidRDefault="002520E8" w:rsidP="002520E8">
      <w:pPr>
        <w:spacing w:after="0" w:line="240" w:lineRule="auto"/>
        <w:rPr>
          <w:rFonts w:ascii="Times New Roman" w:eastAsia="Times New Roman" w:hAnsi="Times New Roman" w:cs="Times New Roman"/>
          <w:b/>
          <w:bCs/>
          <w:lang w:eastAsia="cs-CZ"/>
        </w:rPr>
      </w:pPr>
    </w:p>
    <w:p w:rsidR="002520E8" w:rsidRPr="002520E8" w:rsidRDefault="002520E8" w:rsidP="002520E8">
      <w:pPr>
        <w:spacing w:after="0" w:line="240" w:lineRule="auto"/>
        <w:rPr>
          <w:rFonts w:ascii="Times New Roman" w:eastAsia="Times New Roman" w:hAnsi="Times New Roman" w:cs="Times New Roman"/>
          <w:i/>
          <w:lang w:eastAsia="cs-CZ"/>
        </w:rPr>
      </w:pPr>
      <w:r w:rsidRPr="002520E8">
        <w:rPr>
          <w:rFonts w:ascii="Times New Roman" w:eastAsia="Times New Roman" w:hAnsi="Times New Roman" w:cs="Times New Roman"/>
          <w:b/>
          <w:bCs/>
          <w:lang w:eastAsia="cs-CZ"/>
        </w:rPr>
        <w:t>Seznam míst hodnocení s označením míst, ke kterým se EK vyjádřila jako místní EK a kde vykonává dohled/</w:t>
      </w:r>
      <w:r w:rsidRPr="002520E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520E8" w:rsidRPr="002520E8" w:rsidTr="0058755A">
        <w:trPr>
          <w:trHeight w:val="454"/>
        </w:trPr>
        <w:tc>
          <w:tcPr>
            <w:tcW w:w="6108" w:type="dxa"/>
          </w:tcPr>
          <w:p w:rsidR="002520E8" w:rsidRPr="002520E8" w:rsidRDefault="002520E8" w:rsidP="002520E8">
            <w:pPr>
              <w:spacing w:after="0" w:line="240" w:lineRule="auto"/>
              <w:rPr>
                <w:rFonts w:ascii="Times New Roman" w:eastAsia="Times New Roman" w:hAnsi="Times New Roman" w:cs="Times New Roman"/>
                <w:sz w:val="18"/>
                <w:szCs w:val="18"/>
                <w:lang w:eastAsia="cs-CZ"/>
              </w:rPr>
            </w:pPr>
            <w:r w:rsidRPr="002520E8">
              <w:rPr>
                <w:rFonts w:ascii="Times New Roman" w:eastAsia="Times New Roman" w:hAnsi="Times New Roman" w:cs="Times New Roman"/>
                <w:sz w:val="18"/>
                <w:szCs w:val="18"/>
                <w:lang w:eastAsia="cs-CZ"/>
              </w:rPr>
              <w:t xml:space="preserve">Místo hodnocení/ Jméno zkoušejícího </w:t>
            </w:r>
          </w:p>
          <w:p w:rsidR="002520E8" w:rsidRPr="002520E8" w:rsidRDefault="002520E8" w:rsidP="002520E8">
            <w:pPr>
              <w:spacing w:after="0" w:line="240" w:lineRule="auto"/>
              <w:rPr>
                <w:rFonts w:ascii="Times New Roman" w:eastAsia="Times New Roman" w:hAnsi="Times New Roman" w:cs="Times New Roman"/>
                <w:i/>
                <w:sz w:val="18"/>
                <w:szCs w:val="18"/>
                <w:lang w:eastAsia="cs-CZ"/>
              </w:rPr>
            </w:pPr>
            <w:r w:rsidRPr="002520E8">
              <w:rPr>
                <w:rFonts w:ascii="Times New Roman" w:eastAsia="Times New Roman" w:hAnsi="Times New Roman" w:cs="Times New Roman"/>
                <w:i/>
                <w:sz w:val="18"/>
                <w:szCs w:val="18"/>
                <w:lang w:eastAsia="cs-CZ"/>
              </w:rPr>
              <w:t>Trial Site / Name of Investigator</w:t>
            </w:r>
          </w:p>
        </w:tc>
        <w:tc>
          <w:tcPr>
            <w:tcW w:w="1280" w:type="dxa"/>
          </w:tcPr>
          <w:p w:rsidR="002520E8" w:rsidRPr="002520E8" w:rsidRDefault="002520E8" w:rsidP="002520E8">
            <w:pPr>
              <w:spacing w:after="0" w:line="240" w:lineRule="auto"/>
              <w:rPr>
                <w:rFonts w:ascii="Times New Roman" w:eastAsia="Times New Roman" w:hAnsi="Times New Roman" w:cs="Times New Roman"/>
                <w:sz w:val="18"/>
                <w:szCs w:val="18"/>
                <w:vertAlign w:val="superscript"/>
                <w:lang w:eastAsia="cs-CZ"/>
              </w:rPr>
            </w:pPr>
            <w:r w:rsidRPr="002520E8">
              <w:rPr>
                <w:rFonts w:ascii="Times New Roman" w:eastAsia="Times New Roman" w:hAnsi="Times New Roman" w:cs="Times New Roman"/>
                <w:sz w:val="18"/>
                <w:szCs w:val="18"/>
                <w:lang w:eastAsia="cs-CZ"/>
              </w:rPr>
              <w:t xml:space="preserve">Místní EK </w:t>
            </w:r>
            <w:r w:rsidRPr="002520E8">
              <w:rPr>
                <w:rFonts w:ascii="Times New Roman" w:eastAsia="Times New Roman" w:hAnsi="Times New Roman" w:cs="Times New Roman"/>
                <w:i/>
                <w:sz w:val="18"/>
                <w:szCs w:val="18"/>
                <w:lang w:eastAsia="cs-CZ"/>
              </w:rPr>
              <w:t>Local EC</w:t>
            </w:r>
          </w:p>
        </w:tc>
        <w:tc>
          <w:tcPr>
            <w:tcW w:w="2712" w:type="dxa"/>
          </w:tcPr>
          <w:p w:rsidR="002520E8" w:rsidRPr="002520E8" w:rsidRDefault="002520E8" w:rsidP="002520E8">
            <w:pPr>
              <w:spacing w:after="0" w:line="240" w:lineRule="auto"/>
              <w:rPr>
                <w:rFonts w:ascii="Times New Roman" w:eastAsia="Times New Roman" w:hAnsi="Times New Roman" w:cs="Times New Roman"/>
                <w:sz w:val="18"/>
                <w:szCs w:val="18"/>
                <w:lang w:eastAsia="cs-CZ"/>
              </w:rPr>
            </w:pPr>
            <w:r w:rsidRPr="002520E8">
              <w:rPr>
                <w:rFonts w:ascii="Times New Roman" w:eastAsia="Times New Roman" w:hAnsi="Times New Roman" w:cs="Times New Roman"/>
                <w:sz w:val="18"/>
                <w:szCs w:val="18"/>
                <w:lang w:eastAsia="cs-CZ"/>
              </w:rPr>
              <w:t>Adresa  místní EK</w:t>
            </w:r>
          </w:p>
          <w:p w:rsidR="002520E8" w:rsidRPr="002520E8" w:rsidRDefault="002520E8" w:rsidP="002520E8">
            <w:pPr>
              <w:spacing w:after="0" w:line="240" w:lineRule="auto"/>
              <w:rPr>
                <w:rFonts w:ascii="Times New Roman" w:eastAsia="Times New Roman" w:hAnsi="Times New Roman" w:cs="Times New Roman"/>
                <w:i/>
                <w:sz w:val="18"/>
                <w:szCs w:val="18"/>
                <w:lang w:eastAsia="cs-CZ"/>
              </w:rPr>
            </w:pPr>
            <w:r w:rsidRPr="002520E8">
              <w:rPr>
                <w:rFonts w:ascii="Times New Roman" w:eastAsia="Times New Roman" w:hAnsi="Times New Roman" w:cs="Times New Roman"/>
                <w:i/>
                <w:sz w:val="18"/>
                <w:szCs w:val="18"/>
                <w:lang w:eastAsia="cs-CZ"/>
              </w:rPr>
              <w:t>Address</w:t>
            </w:r>
          </w:p>
        </w:tc>
      </w:tr>
      <w:tr w:rsidR="002520E8" w:rsidRPr="002520E8" w:rsidTr="0058755A">
        <w:trPr>
          <w:trHeight w:val="312"/>
        </w:trPr>
        <w:tc>
          <w:tcPr>
            <w:tcW w:w="6108" w:type="dxa"/>
          </w:tcPr>
          <w:p w:rsidR="002520E8" w:rsidRPr="002520E8" w:rsidRDefault="002520E8" w:rsidP="002520E8">
            <w:pPr>
              <w:spacing w:after="0" w:line="240" w:lineRule="auto"/>
              <w:rPr>
                <w:rFonts w:ascii="Times New Roman" w:eastAsia="Times New Roman" w:hAnsi="Times New Roman" w:cs="Times New Roman"/>
                <w:sz w:val="18"/>
                <w:szCs w:val="18"/>
                <w:lang w:eastAsia="cs-CZ"/>
              </w:rPr>
            </w:pPr>
            <w:r w:rsidRPr="002520E8">
              <w:rPr>
                <w:rFonts w:ascii="Times New Roman" w:eastAsia="Times New Roman" w:hAnsi="Times New Roman" w:cs="Times New Roman"/>
                <w:bCs/>
                <w:sz w:val="18"/>
                <w:szCs w:val="18"/>
                <w:lang w:eastAsia="cs-CZ"/>
              </w:rPr>
              <w:t>MUDr. Jan Václavík, I. Interní klinika FNOL</w:t>
            </w:r>
          </w:p>
        </w:tc>
        <w:tc>
          <w:tcPr>
            <w:tcW w:w="1280" w:type="dxa"/>
          </w:tcPr>
          <w:p w:rsidR="002520E8" w:rsidRPr="002520E8" w:rsidRDefault="002520E8" w:rsidP="002520E8">
            <w:pPr>
              <w:spacing w:after="0" w:line="240" w:lineRule="auto"/>
              <w:rPr>
                <w:rFonts w:ascii="Times New Roman" w:eastAsia="Times New Roman" w:hAnsi="Times New Roman" w:cs="Times New Roman"/>
                <w:sz w:val="18"/>
                <w:szCs w:val="18"/>
                <w:lang w:eastAsia="cs-CZ"/>
              </w:rPr>
            </w:pPr>
            <w:r w:rsidRPr="002520E8">
              <w:rPr>
                <w:rFonts w:ascii="Times New Roman" w:eastAsia="Times New Roman" w:hAnsi="Times New Roman" w:cs="Times New Roman"/>
                <w:sz w:val="18"/>
                <w:szCs w:val="18"/>
                <w:lang w:eastAsia="cs-CZ"/>
              </w:rPr>
              <w:sym w:font="Wingdings 2" w:char="F053"/>
            </w:r>
          </w:p>
        </w:tc>
        <w:tc>
          <w:tcPr>
            <w:tcW w:w="2712" w:type="dxa"/>
          </w:tcPr>
          <w:p w:rsidR="002520E8" w:rsidRPr="002520E8" w:rsidRDefault="002520E8" w:rsidP="002520E8">
            <w:pPr>
              <w:spacing w:after="0" w:line="240" w:lineRule="auto"/>
              <w:rPr>
                <w:rFonts w:ascii="Times New Roman" w:eastAsia="Times New Roman" w:hAnsi="Times New Roman" w:cs="Times New Roman"/>
                <w:sz w:val="18"/>
                <w:szCs w:val="18"/>
                <w:lang w:eastAsia="cs-CZ"/>
              </w:rPr>
            </w:pPr>
            <w:r w:rsidRPr="002520E8">
              <w:rPr>
                <w:rFonts w:ascii="Times New Roman" w:eastAsia="Times New Roman" w:hAnsi="Times New Roman" w:cs="Times New Roman"/>
                <w:sz w:val="18"/>
                <w:szCs w:val="18"/>
                <w:lang w:eastAsia="cs-CZ"/>
              </w:rPr>
              <w:t>EK FNOL</w:t>
            </w:r>
          </w:p>
        </w:tc>
      </w:tr>
    </w:tbl>
    <w:p w:rsidR="002520E8" w:rsidRPr="002520E8" w:rsidRDefault="002520E8" w:rsidP="002520E8">
      <w:pPr>
        <w:spacing w:after="0" w:line="240" w:lineRule="auto"/>
        <w:rPr>
          <w:rFonts w:ascii="Times New Roman" w:eastAsia="Times New Roman" w:hAnsi="Times New Roman" w:cs="Times New Roman"/>
          <w:b/>
          <w:bCs/>
          <w:szCs w:val="24"/>
          <w:lang w:eastAsia="cs-CZ"/>
        </w:rPr>
      </w:pPr>
    </w:p>
    <w:p w:rsidR="002520E8" w:rsidRPr="002520E8" w:rsidRDefault="002520E8" w:rsidP="002520E8">
      <w:pPr>
        <w:spacing w:after="0" w:line="240" w:lineRule="auto"/>
        <w:rPr>
          <w:rFonts w:ascii="Times New Roman" w:eastAsia="Times New Roman" w:hAnsi="Times New Roman" w:cs="Times New Roman"/>
          <w:bCs/>
          <w:i/>
          <w:szCs w:val="24"/>
          <w:lang w:eastAsia="cs-CZ"/>
        </w:rPr>
      </w:pPr>
      <w:r w:rsidRPr="002520E8">
        <w:rPr>
          <w:rFonts w:ascii="Times New Roman" w:eastAsia="Times New Roman" w:hAnsi="Times New Roman" w:cs="Times New Roman"/>
          <w:b/>
          <w:bCs/>
          <w:szCs w:val="24"/>
          <w:lang w:eastAsia="cs-CZ"/>
        </w:rPr>
        <w:t>Seznam hodnocených dokumentů/</w:t>
      </w:r>
      <w:r w:rsidRPr="002520E8">
        <w:rPr>
          <w:rFonts w:ascii="Times New Roman" w:eastAsia="Times New Roman" w:hAnsi="Times New Roman" w:cs="Times New Roman"/>
          <w:bCs/>
          <w:i/>
          <w:szCs w:val="24"/>
          <w:lang w:eastAsia="cs-CZ"/>
        </w:rPr>
        <w:t xml:space="preserve">List </w:t>
      </w:r>
      <w:r w:rsidRPr="002520E8">
        <w:rPr>
          <w:rFonts w:ascii="Times New Roman" w:eastAsia="Times New Roman" w:hAnsi="Times New Roman" w:cs="Times New Roman"/>
          <w:bCs/>
          <w:i/>
          <w:szCs w:val="24"/>
          <w:lang w:val="en-US" w:eastAsia="cs-CZ"/>
        </w:rPr>
        <w:t>of all submitted documents:</w:t>
      </w:r>
    </w:p>
    <w:p w:rsidR="002520E8" w:rsidRPr="002520E8" w:rsidRDefault="002520E8" w:rsidP="002520E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520E8" w:rsidRPr="002520E8" w:rsidTr="0058755A">
        <w:trPr>
          <w:cantSplit/>
          <w:trHeight w:val="454"/>
        </w:trPr>
        <w:tc>
          <w:tcPr>
            <w:tcW w:w="7416" w:type="dxa"/>
            <w:vMerge w:val="restart"/>
          </w:tcPr>
          <w:p w:rsidR="002520E8" w:rsidRPr="002520E8" w:rsidRDefault="002520E8" w:rsidP="002520E8">
            <w:pPr>
              <w:spacing w:after="0" w:line="240" w:lineRule="auto"/>
              <w:rPr>
                <w:rFonts w:ascii="Times New Roman" w:eastAsia="Times New Roman" w:hAnsi="Times New Roman" w:cs="Times New Roman"/>
                <w:b/>
                <w:bCs/>
                <w:sz w:val="18"/>
                <w:szCs w:val="18"/>
                <w:lang w:eastAsia="cs-CZ"/>
              </w:rPr>
            </w:pPr>
          </w:p>
          <w:p w:rsidR="002520E8" w:rsidRPr="002520E8" w:rsidRDefault="002520E8" w:rsidP="002520E8">
            <w:pPr>
              <w:spacing w:after="0" w:line="240" w:lineRule="auto"/>
              <w:rPr>
                <w:rFonts w:ascii="Times New Roman" w:eastAsia="Times New Roman" w:hAnsi="Times New Roman" w:cs="Times New Roman"/>
                <w:b/>
                <w:bCs/>
                <w:sz w:val="18"/>
                <w:szCs w:val="18"/>
                <w:lang w:eastAsia="cs-CZ"/>
              </w:rPr>
            </w:pPr>
            <w:r w:rsidRPr="002520E8">
              <w:rPr>
                <w:rFonts w:ascii="Times New Roman" w:eastAsia="Times New Roman" w:hAnsi="Times New Roman" w:cs="Times New Roman"/>
                <w:b/>
                <w:bCs/>
                <w:sz w:val="18"/>
                <w:szCs w:val="18"/>
                <w:lang w:eastAsia="cs-CZ"/>
              </w:rPr>
              <w:t xml:space="preserve">Název dokumentu, verze, datum </w:t>
            </w:r>
          </w:p>
          <w:p w:rsidR="002520E8" w:rsidRPr="002520E8" w:rsidRDefault="002520E8" w:rsidP="002520E8">
            <w:pPr>
              <w:spacing w:after="0" w:line="240" w:lineRule="auto"/>
              <w:rPr>
                <w:rFonts w:ascii="Times New Roman" w:eastAsia="Times New Roman" w:hAnsi="Times New Roman" w:cs="Times New Roman"/>
                <w:b/>
                <w:bCs/>
                <w:sz w:val="18"/>
                <w:szCs w:val="18"/>
                <w:lang w:eastAsia="cs-CZ"/>
              </w:rPr>
            </w:pPr>
            <w:r w:rsidRPr="002520E8">
              <w:rPr>
                <w:rFonts w:ascii="Times New Roman" w:eastAsia="Times New Roman" w:hAnsi="Times New Roman" w:cs="Times New Roman"/>
                <w:b/>
                <w:bCs/>
                <w:i/>
                <w:sz w:val="18"/>
                <w:szCs w:val="18"/>
                <w:lang w:eastAsia="cs-CZ"/>
              </w:rPr>
              <w:t>Document title, version, date</w:t>
            </w:r>
          </w:p>
        </w:tc>
        <w:tc>
          <w:tcPr>
            <w:tcW w:w="1272" w:type="dxa"/>
            <w:gridSpan w:val="2"/>
          </w:tcPr>
          <w:p w:rsidR="002520E8" w:rsidRPr="002520E8" w:rsidRDefault="002520E8" w:rsidP="002520E8">
            <w:pPr>
              <w:spacing w:after="0" w:line="240" w:lineRule="auto"/>
              <w:rPr>
                <w:rFonts w:ascii="Times New Roman" w:eastAsia="Times New Roman" w:hAnsi="Times New Roman" w:cs="Times New Roman"/>
                <w:b/>
                <w:bCs/>
                <w:sz w:val="18"/>
                <w:szCs w:val="18"/>
                <w:lang w:eastAsia="cs-CZ"/>
              </w:rPr>
            </w:pPr>
            <w:r w:rsidRPr="002520E8">
              <w:rPr>
                <w:rFonts w:ascii="Times New Roman" w:eastAsia="Times New Roman" w:hAnsi="Times New Roman" w:cs="Times New Roman"/>
                <w:b/>
                <w:bCs/>
                <w:sz w:val="18"/>
                <w:szCs w:val="18"/>
                <w:lang w:eastAsia="cs-CZ"/>
              </w:rPr>
              <w:t>Schváleno /</w:t>
            </w:r>
            <w:r w:rsidRPr="002520E8">
              <w:rPr>
                <w:rFonts w:ascii="Times New Roman" w:eastAsia="Times New Roman" w:hAnsi="Times New Roman" w:cs="Times New Roman"/>
                <w:b/>
                <w:bCs/>
                <w:i/>
                <w:sz w:val="18"/>
                <w:szCs w:val="18"/>
                <w:lang w:eastAsia="cs-CZ"/>
              </w:rPr>
              <w:t>Approved</w:t>
            </w:r>
          </w:p>
        </w:tc>
        <w:tc>
          <w:tcPr>
            <w:tcW w:w="1316" w:type="dxa"/>
            <w:gridSpan w:val="2"/>
          </w:tcPr>
          <w:p w:rsidR="002520E8" w:rsidRPr="002520E8" w:rsidRDefault="002520E8" w:rsidP="002520E8">
            <w:pPr>
              <w:spacing w:after="0" w:line="240" w:lineRule="auto"/>
              <w:rPr>
                <w:rFonts w:ascii="Times New Roman" w:eastAsia="Times New Roman" w:hAnsi="Times New Roman" w:cs="Times New Roman"/>
                <w:b/>
                <w:bCs/>
                <w:sz w:val="18"/>
                <w:szCs w:val="18"/>
                <w:lang w:eastAsia="cs-CZ"/>
              </w:rPr>
            </w:pPr>
            <w:r w:rsidRPr="002520E8">
              <w:rPr>
                <w:rFonts w:ascii="Times New Roman" w:eastAsia="Times New Roman" w:hAnsi="Times New Roman" w:cs="Times New Roman"/>
                <w:b/>
                <w:bCs/>
                <w:sz w:val="18"/>
                <w:szCs w:val="18"/>
                <w:lang w:eastAsia="cs-CZ"/>
              </w:rPr>
              <w:t xml:space="preserve">Vzato na vědomí / </w:t>
            </w:r>
            <w:r w:rsidRPr="002520E8">
              <w:rPr>
                <w:rFonts w:ascii="Times New Roman" w:eastAsia="Times New Roman" w:hAnsi="Times New Roman" w:cs="Times New Roman"/>
                <w:b/>
                <w:bCs/>
                <w:i/>
                <w:sz w:val="18"/>
                <w:szCs w:val="18"/>
                <w:lang w:eastAsia="cs-CZ"/>
              </w:rPr>
              <w:t xml:space="preserve">Taken into account </w:t>
            </w:r>
          </w:p>
        </w:tc>
      </w:tr>
      <w:tr w:rsidR="002520E8" w:rsidRPr="002520E8" w:rsidTr="0058755A">
        <w:trPr>
          <w:cantSplit/>
          <w:trHeight w:val="454"/>
        </w:trPr>
        <w:tc>
          <w:tcPr>
            <w:tcW w:w="7416" w:type="dxa"/>
            <w:vMerge/>
          </w:tcPr>
          <w:p w:rsidR="002520E8" w:rsidRPr="002520E8" w:rsidRDefault="002520E8" w:rsidP="002520E8">
            <w:pPr>
              <w:spacing w:after="0" w:line="240" w:lineRule="auto"/>
              <w:rPr>
                <w:rFonts w:ascii="Times New Roman" w:eastAsia="Times New Roman" w:hAnsi="Times New Roman" w:cs="Times New Roman"/>
                <w:i/>
                <w:sz w:val="18"/>
                <w:szCs w:val="18"/>
                <w:lang w:eastAsia="cs-CZ"/>
              </w:rPr>
            </w:pPr>
          </w:p>
        </w:tc>
        <w:tc>
          <w:tcPr>
            <w:tcW w:w="736" w:type="dxa"/>
          </w:tcPr>
          <w:p w:rsidR="002520E8" w:rsidRPr="002520E8" w:rsidRDefault="002520E8" w:rsidP="002520E8">
            <w:pPr>
              <w:spacing w:after="0" w:line="240" w:lineRule="auto"/>
              <w:rPr>
                <w:rFonts w:ascii="Times New Roman" w:eastAsia="Times New Roman" w:hAnsi="Times New Roman" w:cs="Times New Roman"/>
                <w:b/>
                <w:bCs/>
                <w:sz w:val="18"/>
                <w:szCs w:val="18"/>
                <w:lang w:eastAsia="cs-CZ"/>
              </w:rPr>
            </w:pPr>
            <w:r w:rsidRPr="002520E8">
              <w:rPr>
                <w:rFonts w:ascii="Times New Roman" w:eastAsia="Times New Roman" w:hAnsi="Times New Roman" w:cs="Times New Roman"/>
                <w:b/>
                <w:bCs/>
                <w:sz w:val="18"/>
                <w:szCs w:val="18"/>
                <w:lang w:eastAsia="cs-CZ"/>
              </w:rPr>
              <w:t>ANO</w:t>
            </w:r>
          </w:p>
          <w:p w:rsidR="002520E8" w:rsidRPr="002520E8" w:rsidRDefault="002520E8" w:rsidP="002520E8">
            <w:pPr>
              <w:spacing w:after="0" w:line="240" w:lineRule="auto"/>
              <w:rPr>
                <w:rFonts w:ascii="Times New Roman" w:eastAsia="Times New Roman" w:hAnsi="Times New Roman" w:cs="Times New Roman"/>
                <w:b/>
                <w:bCs/>
                <w:i/>
                <w:sz w:val="18"/>
                <w:szCs w:val="18"/>
                <w:lang w:eastAsia="cs-CZ"/>
              </w:rPr>
            </w:pPr>
            <w:r w:rsidRPr="002520E8">
              <w:rPr>
                <w:rFonts w:ascii="Times New Roman" w:eastAsia="Times New Roman" w:hAnsi="Times New Roman" w:cs="Times New Roman"/>
                <w:b/>
                <w:bCs/>
                <w:i/>
                <w:sz w:val="18"/>
                <w:szCs w:val="18"/>
                <w:lang w:eastAsia="cs-CZ"/>
              </w:rPr>
              <w:t>Yes</w:t>
            </w:r>
          </w:p>
        </w:tc>
        <w:tc>
          <w:tcPr>
            <w:tcW w:w="536" w:type="dxa"/>
          </w:tcPr>
          <w:p w:rsidR="002520E8" w:rsidRPr="002520E8" w:rsidRDefault="002520E8" w:rsidP="002520E8">
            <w:pPr>
              <w:spacing w:after="0" w:line="240" w:lineRule="auto"/>
              <w:rPr>
                <w:rFonts w:ascii="Times New Roman" w:eastAsia="Times New Roman" w:hAnsi="Times New Roman" w:cs="Times New Roman"/>
                <w:b/>
                <w:bCs/>
                <w:sz w:val="18"/>
                <w:szCs w:val="18"/>
                <w:lang w:eastAsia="cs-CZ"/>
              </w:rPr>
            </w:pPr>
            <w:r w:rsidRPr="002520E8">
              <w:rPr>
                <w:rFonts w:ascii="Times New Roman" w:eastAsia="Times New Roman" w:hAnsi="Times New Roman" w:cs="Times New Roman"/>
                <w:b/>
                <w:bCs/>
                <w:sz w:val="18"/>
                <w:szCs w:val="18"/>
                <w:lang w:eastAsia="cs-CZ"/>
              </w:rPr>
              <w:t xml:space="preserve">NE </w:t>
            </w:r>
          </w:p>
          <w:p w:rsidR="002520E8" w:rsidRPr="002520E8" w:rsidRDefault="002520E8" w:rsidP="002520E8">
            <w:pPr>
              <w:spacing w:after="0" w:line="240" w:lineRule="auto"/>
              <w:rPr>
                <w:rFonts w:ascii="Times New Roman" w:eastAsia="Times New Roman" w:hAnsi="Times New Roman" w:cs="Times New Roman"/>
                <w:b/>
                <w:bCs/>
                <w:sz w:val="18"/>
                <w:szCs w:val="18"/>
                <w:lang w:eastAsia="cs-CZ"/>
              </w:rPr>
            </w:pPr>
            <w:r w:rsidRPr="002520E8">
              <w:rPr>
                <w:rFonts w:ascii="Times New Roman" w:eastAsia="Times New Roman" w:hAnsi="Times New Roman" w:cs="Times New Roman"/>
                <w:b/>
                <w:bCs/>
                <w:i/>
                <w:sz w:val="18"/>
                <w:szCs w:val="18"/>
                <w:lang w:eastAsia="cs-CZ"/>
              </w:rPr>
              <w:t>No</w:t>
            </w:r>
          </w:p>
        </w:tc>
        <w:tc>
          <w:tcPr>
            <w:tcW w:w="780" w:type="dxa"/>
          </w:tcPr>
          <w:p w:rsidR="002520E8" w:rsidRPr="002520E8" w:rsidRDefault="002520E8" w:rsidP="002520E8">
            <w:pPr>
              <w:spacing w:after="0" w:line="240" w:lineRule="auto"/>
              <w:rPr>
                <w:rFonts w:ascii="Times New Roman" w:eastAsia="Times New Roman" w:hAnsi="Times New Roman" w:cs="Times New Roman"/>
                <w:b/>
                <w:bCs/>
                <w:sz w:val="18"/>
                <w:szCs w:val="18"/>
                <w:lang w:eastAsia="cs-CZ"/>
              </w:rPr>
            </w:pPr>
            <w:r w:rsidRPr="002520E8">
              <w:rPr>
                <w:rFonts w:ascii="Times New Roman" w:eastAsia="Times New Roman" w:hAnsi="Times New Roman" w:cs="Times New Roman"/>
                <w:b/>
                <w:bCs/>
                <w:sz w:val="18"/>
                <w:szCs w:val="18"/>
                <w:lang w:eastAsia="cs-CZ"/>
              </w:rPr>
              <w:t>ANO</w:t>
            </w:r>
          </w:p>
          <w:p w:rsidR="002520E8" w:rsidRPr="002520E8" w:rsidRDefault="002520E8" w:rsidP="002520E8">
            <w:pPr>
              <w:spacing w:after="0" w:line="240" w:lineRule="auto"/>
              <w:rPr>
                <w:rFonts w:ascii="Times New Roman" w:eastAsia="Times New Roman" w:hAnsi="Times New Roman" w:cs="Times New Roman"/>
                <w:b/>
                <w:bCs/>
                <w:sz w:val="18"/>
                <w:szCs w:val="18"/>
                <w:lang w:eastAsia="cs-CZ"/>
              </w:rPr>
            </w:pPr>
            <w:r w:rsidRPr="002520E8">
              <w:rPr>
                <w:rFonts w:ascii="Times New Roman" w:eastAsia="Times New Roman" w:hAnsi="Times New Roman" w:cs="Times New Roman"/>
                <w:b/>
                <w:bCs/>
                <w:i/>
                <w:sz w:val="18"/>
                <w:szCs w:val="18"/>
                <w:lang w:eastAsia="cs-CZ"/>
              </w:rPr>
              <w:t>Yes</w:t>
            </w:r>
          </w:p>
        </w:tc>
        <w:tc>
          <w:tcPr>
            <w:tcW w:w="536" w:type="dxa"/>
          </w:tcPr>
          <w:p w:rsidR="002520E8" w:rsidRPr="002520E8" w:rsidRDefault="002520E8" w:rsidP="002520E8">
            <w:pPr>
              <w:spacing w:after="0" w:line="240" w:lineRule="auto"/>
              <w:rPr>
                <w:rFonts w:ascii="Times New Roman" w:eastAsia="Times New Roman" w:hAnsi="Times New Roman" w:cs="Times New Roman"/>
                <w:b/>
                <w:bCs/>
                <w:sz w:val="18"/>
                <w:szCs w:val="18"/>
                <w:lang w:eastAsia="cs-CZ"/>
              </w:rPr>
            </w:pPr>
            <w:r w:rsidRPr="002520E8">
              <w:rPr>
                <w:rFonts w:ascii="Times New Roman" w:eastAsia="Times New Roman" w:hAnsi="Times New Roman" w:cs="Times New Roman"/>
                <w:b/>
                <w:bCs/>
                <w:sz w:val="18"/>
                <w:szCs w:val="18"/>
                <w:lang w:eastAsia="cs-CZ"/>
              </w:rPr>
              <w:t xml:space="preserve">NE </w:t>
            </w:r>
          </w:p>
          <w:p w:rsidR="002520E8" w:rsidRPr="002520E8" w:rsidRDefault="002520E8" w:rsidP="002520E8">
            <w:pPr>
              <w:spacing w:after="0" w:line="240" w:lineRule="auto"/>
              <w:rPr>
                <w:rFonts w:ascii="Times New Roman" w:eastAsia="Times New Roman" w:hAnsi="Times New Roman" w:cs="Times New Roman"/>
                <w:b/>
                <w:bCs/>
                <w:i/>
                <w:sz w:val="18"/>
                <w:szCs w:val="18"/>
                <w:lang w:eastAsia="cs-CZ"/>
              </w:rPr>
            </w:pPr>
            <w:r w:rsidRPr="002520E8">
              <w:rPr>
                <w:rFonts w:ascii="Times New Roman" w:eastAsia="Times New Roman" w:hAnsi="Times New Roman" w:cs="Times New Roman"/>
                <w:b/>
                <w:bCs/>
                <w:i/>
                <w:sz w:val="18"/>
                <w:szCs w:val="18"/>
                <w:lang w:eastAsia="cs-CZ"/>
              </w:rPr>
              <w:t>No</w:t>
            </w:r>
          </w:p>
        </w:tc>
      </w:tr>
      <w:tr w:rsidR="002520E8" w:rsidRPr="002520E8" w:rsidTr="0058755A">
        <w:trPr>
          <w:trHeight w:val="340"/>
        </w:trPr>
        <w:tc>
          <w:tcPr>
            <w:tcW w:w="7416" w:type="dxa"/>
          </w:tcPr>
          <w:p w:rsidR="002520E8" w:rsidRPr="002520E8" w:rsidRDefault="002520E8" w:rsidP="002520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Dodatek k </w:t>
            </w:r>
            <w:r w:rsidRPr="002520E8">
              <w:rPr>
                <w:rFonts w:ascii="Times New Roman" w:eastAsia="Times New Roman" w:hAnsi="Times New Roman" w:cs="Times New Roman"/>
                <w:sz w:val="18"/>
                <w:szCs w:val="18"/>
                <w:lang w:eastAsia="cs-CZ"/>
              </w:rPr>
              <w:t>protokolu</w:t>
            </w:r>
            <w:r>
              <w:rPr>
                <w:rFonts w:ascii="Times New Roman" w:eastAsia="Times New Roman" w:hAnsi="Times New Roman" w:cs="Times New Roman"/>
                <w:sz w:val="18"/>
                <w:szCs w:val="18"/>
                <w:lang w:eastAsia="cs-CZ"/>
              </w:rPr>
              <w:t xml:space="preserve"> registru Simplicity</w:t>
            </w:r>
            <w:r w:rsidRPr="002520E8">
              <w:rPr>
                <w:rFonts w:ascii="Times New Roman" w:eastAsia="Times New Roman" w:hAnsi="Times New Roman" w:cs="Times New Roman"/>
                <w:sz w:val="18"/>
                <w:szCs w:val="18"/>
                <w:lang w:eastAsia="cs-CZ"/>
              </w:rPr>
              <w:t xml:space="preserve"> ze dne </w:t>
            </w:r>
            <w:r>
              <w:rPr>
                <w:rFonts w:ascii="Times New Roman" w:eastAsia="Times New Roman" w:hAnsi="Times New Roman" w:cs="Times New Roman"/>
                <w:sz w:val="18"/>
                <w:szCs w:val="18"/>
                <w:lang w:eastAsia="cs-CZ"/>
              </w:rPr>
              <w:t>29.4.2014</w:t>
            </w:r>
          </w:p>
        </w:tc>
        <w:tc>
          <w:tcPr>
            <w:tcW w:w="736" w:type="dxa"/>
          </w:tcPr>
          <w:p w:rsidR="002520E8" w:rsidRPr="002520E8" w:rsidRDefault="002520E8" w:rsidP="002520E8">
            <w:pPr>
              <w:spacing w:after="0" w:line="240" w:lineRule="auto"/>
              <w:rPr>
                <w:rFonts w:ascii="Times New Roman" w:eastAsia="Times New Roman" w:hAnsi="Times New Roman" w:cs="Times New Roman"/>
                <w:sz w:val="18"/>
                <w:szCs w:val="18"/>
                <w:lang w:eastAsia="cs-CZ"/>
              </w:rPr>
            </w:pPr>
            <w:r w:rsidRPr="002520E8">
              <w:rPr>
                <w:rFonts w:ascii="Times New Roman" w:eastAsia="Times New Roman" w:hAnsi="Times New Roman" w:cs="Times New Roman"/>
                <w:sz w:val="18"/>
                <w:szCs w:val="18"/>
                <w:lang w:eastAsia="cs-CZ"/>
              </w:rPr>
              <w:sym w:font="Wingdings 2" w:char="F053"/>
            </w:r>
          </w:p>
        </w:tc>
        <w:tc>
          <w:tcPr>
            <w:tcW w:w="536" w:type="dxa"/>
          </w:tcPr>
          <w:p w:rsidR="002520E8" w:rsidRPr="002520E8" w:rsidRDefault="00415BD1" w:rsidP="002520E8">
            <w:pPr>
              <w:spacing w:after="0" w:line="240" w:lineRule="auto"/>
              <w:rPr>
                <w:rFonts w:ascii="Times New Roman" w:eastAsia="Times New Roman" w:hAnsi="Times New Roman" w:cs="Times New Roman"/>
                <w:sz w:val="18"/>
                <w:szCs w:val="18"/>
                <w:lang w:eastAsia="cs-CZ"/>
              </w:rPr>
            </w:pPr>
            <w:r w:rsidRPr="002520E8">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2520E8" w:rsidRPr="002520E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520E8">
              <w:rPr>
                <w:rFonts w:ascii="Times New Roman" w:eastAsia="Times New Roman" w:hAnsi="Times New Roman" w:cs="Times New Roman"/>
                <w:sz w:val="18"/>
                <w:szCs w:val="18"/>
                <w:lang w:eastAsia="cs-CZ"/>
              </w:rPr>
              <w:fldChar w:fldCharType="end"/>
            </w:r>
          </w:p>
        </w:tc>
        <w:tc>
          <w:tcPr>
            <w:tcW w:w="780" w:type="dxa"/>
          </w:tcPr>
          <w:p w:rsidR="002520E8" w:rsidRPr="002520E8" w:rsidRDefault="00415BD1" w:rsidP="002520E8">
            <w:pPr>
              <w:spacing w:after="0" w:line="240" w:lineRule="auto"/>
              <w:rPr>
                <w:rFonts w:ascii="Times New Roman" w:eastAsia="Times New Roman" w:hAnsi="Times New Roman" w:cs="Times New Roman"/>
                <w:sz w:val="18"/>
                <w:szCs w:val="18"/>
                <w:lang w:eastAsia="cs-CZ"/>
              </w:rPr>
            </w:pPr>
            <w:r w:rsidRPr="002520E8">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2520E8" w:rsidRPr="002520E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520E8">
              <w:rPr>
                <w:rFonts w:ascii="Times New Roman" w:eastAsia="Times New Roman" w:hAnsi="Times New Roman" w:cs="Times New Roman"/>
                <w:sz w:val="18"/>
                <w:szCs w:val="18"/>
                <w:lang w:eastAsia="cs-CZ"/>
              </w:rPr>
              <w:fldChar w:fldCharType="end"/>
            </w:r>
          </w:p>
        </w:tc>
        <w:tc>
          <w:tcPr>
            <w:tcW w:w="536" w:type="dxa"/>
          </w:tcPr>
          <w:p w:rsidR="002520E8" w:rsidRPr="002520E8" w:rsidRDefault="00415BD1" w:rsidP="002520E8">
            <w:pPr>
              <w:spacing w:after="0" w:line="240" w:lineRule="auto"/>
              <w:rPr>
                <w:rFonts w:ascii="Times New Roman" w:eastAsia="Times New Roman" w:hAnsi="Times New Roman" w:cs="Times New Roman"/>
                <w:sz w:val="18"/>
                <w:szCs w:val="18"/>
                <w:lang w:eastAsia="cs-CZ"/>
              </w:rPr>
            </w:pPr>
            <w:r w:rsidRPr="002520E8">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2520E8" w:rsidRPr="002520E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520E8">
              <w:rPr>
                <w:rFonts w:ascii="Times New Roman" w:eastAsia="Times New Roman" w:hAnsi="Times New Roman" w:cs="Times New Roman"/>
                <w:sz w:val="18"/>
                <w:szCs w:val="18"/>
                <w:lang w:eastAsia="cs-CZ"/>
              </w:rPr>
              <w:fldChar w:fldCharType="end"/>
            </w:r>
          </w:p>
        </w:tc>
      </w:tr>
    </w:tbl>
    <w:p w:rsidR="002520E8" w:rsidRDefault="002520E8" w:rsidP="002520E8">
      <w:pPr>
        <w:spacing w:after="0" w:line="240" w:lineRule="auto"/>
        <w:rPr>
          <w:rFonts w:ascii="Times New Roman" w:eastAsia="Times New Roman" w:hAnsi="Times New Roman" w:cs="Times New Roman"/>
          <w:szCs w:val="24"/>
          <w:lang w:eastAsia="cs-CZ"/>
        </w:rPr>
      </w:pPr>
    </w:p>
    <w:p w:rsidR="002520E8" w:rsidRPr="002520E8" w:rsidRDefault="002520E8" w:rsidP="002520E8">
      <w:pPr>
        <w:spacing w:after="0" w:line="240" w:lineRule="auto"/>
        <w:rPr>
          <w:rFonts w:ascii="Times New Roman" w:eastAsia="Times New Roman" w:hAnsi="Times New Roman" w:cs="Times New Roman"/>
          <w:szCs w:val="24"/>
          <w:lang w:eastAsia="cs-CZ"/>
        </w:rPr>
      </w:pPr>
      <w:r w:rsidRPr="002520E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2520E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2520E8" w:rsidRPr="002520E8" w:rsidRDefault="002520E8" w:rsidP="002520E8">
      <w:pPr>
        <w:spacing w:after="0" w:line="240" w:lineRule="auto"/>
        <w:rPr>
          <w:rFonts w:ascii="Times New Roman" w:eastAsia="Times New Roman" w:hAnsi="Times New Roman" w:cs="Times New Roman"/>
          <w:i/>
          <w:szCs w:val="24"/>
          <w:lang w:eastAsia="cs-CZ"/>
        </w:rPr>
      </w:pPr>
      <w:r w:rsidRPr="002520E8">
        <w:rPr>
          <w:rFonts w:ascii="Times New Roman" w:eastAsia="Times New Roman" w:hAnsi="Times New Roman" w:cs="Times New Roman"/>
          <w:i/>
          <w:szCs w:val="24"/>
          <w:lang w:eastAsia="cs-CZ"/>
        </w:rPr>
        <w:t xml:space="preserve"> </w:t>
      </w:r>
      <w:r w:rsidRPr="002520E8">
        <w:rPr>
          <w:rFonts w:ascii="Times New Roman" w:eastAsia="Times New Roman" w:hAnsi="Times New Roman" w:cs="Times New Roman"/>
          <w:szCs w:val="24"/>
          <w:lang w:eastAsia="cs-CZ"/>
        </w:rPr>
        <w:sym w:font="Wingdings 2" w:char="F054"/>
      </w:r>
      <w:r w:rsidRPr="002520E8">
        <w:rPr>
          <w:rFonts w:ascii="Times New Roman" w:eastAsia="Times New Roman" w:hAnsi="Times New Roman" w:cs="Times New Roman"/>
          <w:szCs w:val="24"/>
          <w:lang w:eastAsia="cs-CZ"/>
        </w:rPr>
        <w:t xml:space="preserve"> Ano/</w:t>
      </w:r>
      <w:r w:rsidRPr="002520E8">
        <w:rPr>
          <w:rFonts w:ascii="Times New Roman" w:eastAsia="Times New Roman" w:hAnsi="Times New Roman" w:cs="Times New Roman"/>
          <w:i/>
          <w:szCs w:val="24"/>
          <w:lang w:eastAsia="cs-CZ"/>
        </w:rPr>
        <w:t>Yes</w:t>
      </w:r>
      <w:r w:rsidRPr="002520E8">
        <w:rPr>
          <w:rFonts w:ascii="Times New Roman" w:eastAsia="Times New Roman" w:hAnsi="Times New Roman" w:cs="Times New Roman"/>
          <w:szCs w:val="24"/>
          <w:lang w:eastAsia="cs-CZ"/>
        </w:rPr>
        <w:t xml:space="preserve">       </w:t>
      </w:r>
      <w:r w:rsidR="00415BD1" w:rsidRPr="002520E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2520E8">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2520E8">
        <w:rPr>
          <w:rFonts w:ascii="Times New Roman" w:eastAsia="Times New Roman" w:hAnsi="Times New Roman" w:cs="Times New Roman"/>
          <w:szCs w:val="24"/>
          <w:lang w:eastAsia="cs-CZ"/>
        </w:rPr>
        <w:fldChar w:fldCharType="end"/>
      </w:r>
      <w:r w:rsidRPr="002520E8">
        <w:rPr>
          <w:rFonts w:ascii="Times New Roman" w:eastAsia="Times New Roman" w:hAnsi="Times New Roman" w:cs="Times New Roman"/>
          <w:szCs w:val="24"/>
          <w:lang w:eastAsia="cs-CZ"/>
        </w:rPr>
        <w:t>Ne/</w:t>
      </w:r>
      <w:r w:rsidRPr="002520E8">
        <w:rPr>
          <w:rFonts w:ascii="Times New Roman" w:eastAsia="Times New Roman" w:hAnsi="Times New Roman" w:cs="Times New Roman"/>
          <w:i/>
          <w:szCs w:val="24"/>
          <w:lang w:eastAsia="cs-CZ"/>
        </w:rPr>
        <w:t>No</w:t>
      </w:r>
      <w:r w:rsidRPr="002520E8">
        <w:rPr>
          <w:rFonts w:ascii="Times New Roman" w:eastAsia="Times New Roman" w:hAnsi="Times New Roman" w:cs="Times New Roman"/>
          <w:szCs w:val="24"/>
          <w:lang w:eastAsia="cs-CZ"/>
        </w:rPr>
        <w:t xml:space="preserve">           </w:t>
      </w:r>
    </w:p>
    <w:p w:rsidR="002520E8" w:rsidRPr="002520E8" w:rsidRDefault="002520E8" w:rsidP="002520E8">
      <w:pPr>
        <w:spacing w:after="0" w:line="240" w:lineRule="auto"/>
        <w:rPr>
          <w:rFonts w:ascii="Times New Roman" w:eastAsia="Times New Roman" w:hAnsi="Times New Roman" w:cs="Times New Roman"/>
          <w:szCs w:val="24"/>
          <w:lang w:eastAsia="cs-CZ"/>
        </w:rPr>
      </w:pPr>
      <w:r w:rsidRPr="002520E8">
        <w:rPr>
          <w:rFonts w:ascii="Times New Roman" w:eastAsia="Times New Roman" w:hAnsi="Times New Roman" w:cs="Times New Roman"/>
          <w:szCs w:val="24"/>
          <w:lang w:eastAsia="cs-CZ"/>
        </w:rPr>
        <w:t xml:space="preserve">                                                                                             </w:t>
      </w:r>
      <w:r w:rsidRPr="002520E8">
        <w:rPr>
          <w:rFonts w:ascii="Times New Roman" w:eastAsia="Times New Roman" w:hAnsi="Times New Roman" w:cs="Times New Roman"/>
          <w:szCs w:val="24"/>
          <w:lang w:eastAsia="cs-CZ"/>
        </w:rPr>
        <w:tab/>
      </w:r>
      <w:r w:rsidRPr="002520E8">
        <w:rPr>
          <w:rFonts w:ascii="Times New Roman" w:eastAsia="Times New Roman" w:hAnsi="Times New Roman" w:cs="Times New Roman"/>
          <w:szCs w:val="24"/>
          <w:lang w:eastAsia="cs-CZ"/>
        </w:rPr>
        <w:tab/>
      </w:r>
      <w:r w:rsidRPr="002520E8">
        <w:rPr>
          <w:rFonts w:ascii="Times New Roman" w:eastAsia="Times New Roman" w:hAnsi="Times New Roman" w:cs="Times New Roman"/>
          <w:szCs w:val="24"/>
          <w:lang w:eastAsia="cs-CZ"/>
        </w:rPr>
        <w:tab/>
      </w:r>
      <w:r w:rsidRPr="002520E8">
        <w:rPr>
          <w:rFonts w:ascii="Times New Roman" w:eastAsia="Times New Roman" w:hAnsi="Times New Roman" w:cs="Times New Roman"/>
          <w:szCs w:val="24"/>
          <w:lang w:eastAsia="cs-CZ"/>
        </w:rPr>
        <w:tab/>
      </w:r>
      <w:r w:rsidRPr="002520E8">
        <w:rPr>
          <w:rFonts w:ascii="Times New Roman" w:eastAsia="Times New Roman" w:hAnsi="Times New Roman" w:cs="Times New Roman"/>
          <w:szCs w:val="24"/>
          <w:lang w:eastAsia="cs-CZ"/>
        </w:rPr>
        <w:tab/>
        <w:t xml:space="preserve">             </w:t>
      </w:r>
    </w:p>
    <w:p w:rsidR="002520E8" w:rsidRPr="002520E8" w:rsidRDefault="002520E8" w:rsidP="002520E8">
      <w:pPr>
        <w:spacing w:after="0" w:line="240" w:lineRule="auto"/>
        <w:rPr>
          <w:rFonts w:ascii="Times New Roman" w:eastAsia="Times New Roman" w:hAnsi="Times New Roman" w:cs="Times New Roman"/>
          <w:sz w:val="16"/>
          <w:szCs w:val="24"/>
          <w:lang w:eastAsia="cs-CZ"/>
        </w:rPr>
      </w:pPr>
    </w:p>
    <w:p w:rsidR="002520E8" w:rsidRPr="007D45DD" w:rsidRDefault="002520E8" w:rsidP="002520E8">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2520E8" w:rsidRPr="007D45DD" w:rsidRDefault="002520E8" w:rsidP="002520E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2520E8" w:rsidRPr="007D45DD" w:rsidRDefault="002520E8" w:rsidP="002520E8">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2520E8" w:rsidRPr="007D45DD" w:rsidRDefault="002520E8" w:rsidP="002520E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2520E8" w:rsidRPr="007D45DD" w:rsidRDefault="002520E8" w:rsidP="002520E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2520E8" w:rsidRPr="007D45DD" w:rsidRDefault="002520E8" w:rsidP="002520E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2520E8" w:rsidRPr="007D45DD" w:rsidRDefault="002520E8" w:rsidP="002520E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2520E8" w:rsidRPr="007D45DD" w:rsidRDefault="002520E8" w:rsidP="002520E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2520E8" w:rsidRPr="007D45DD" w:rsidRDefault="002520E8" w:rsidP="002520E8">
      <w:pPr>
        <w:tabs>
          <w:tab w:val="left" w:pos="3150"/>
        </w:tabs>
        <w:spacing w:after="0" w:line="240" w:lineRule="auto"/>
        <w:rPr>
          <w:rFonts w:ascii="Times New Roman" w:eastAsia="Times New Roman" w:hAnsi="Times New Roman" w:cs="Times New Roman"/>
          <w:szCs w:val="24"/>
          <w:lang w:eastAsia="cs-CZ"/>
        </w:rPr>
      </w:pPr>
    </w:p>
    <w:p w:rsidR="002520E8" w:rsidRPr="007D45DD" w:rsidRDefault="002520E8" w:rsidP="002520E8">
      <w:pPr>
        <w:spacing w:after="0" w:line="240" w:lineRule="auto"/>
        <w:rPr>
          <w:rFonts w:ascii="Times New Roman" w:eastAsia="Times New Roman" w:hAnsi="Times New Roman" w:cs="Times New Roman"/>
          <w:sz w:val="16"/>
          <w:szCs w:val="24"/>
          <w:lang w:eastAsia="cs-CZ"/>
        </w:rPr>
      </w:pPr>
    </w:p>
    <w:p w:rsidR="002520E8" w:rsidRPr="00A013C2" w:rsidRDefault="002520E8" w:rsidP="002520E8">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1/1</w:t>
      </w:r>
    </w:p>
    <w:p w:rsidR="002520E8" w:rsidRPr="002520E8" w:rsidRDefault="002520E8" w:rsidP="002520E8">
      <w:pPr>
        <w:spacing w:after="0" w:line="240" w:lineRule="auto"/>
        <w:rPr>
          <w:rFonts w:ascii="Times New Roman" w:eastAsia="Times New Roman" w:hAnsi="Times New Roman" w:cs="Times New Roman"/>
          <w:sz w:val="16"/>
          <w:szCs w:val="24"/>
          <w:lang w:eastAsia="cs-CZ"/>
        </w:rPr>
      </w:pPr>
    </w:p>
    <w:p w:rsidR="00826C49" w:rsidRDefault="00826C49"/>
    <w:p w:rsidR="004B1CD3" w:rsidRPr="004B1CD3" w:rsidRDefault="004B1CD3" w:rsidP="004B1CD3">
      <w:pPr>
        <w:spacing w:after="0" w:line="240" w:lineRule="auto"/>
        <w:jc w:val="center"/>
        <w:rPr>
          <w:rFonts w:ascii="Times New Roman" w:eastAsia="Times New Roman" w:hAnsi="Times New Roman" w:cs="Times New Roman"/>
          <w:b/>
          <w:bCs/>
          <w:lang w:eastAsia="cs-CZ"/>
        </w:rPr>
      </w:pPr>
      <w:r w:rsidRPr="004B1CD3">
        <w:rPr>
          <w:rFonts w:ascii="Times New Roman" w:eastAsia="Times New Roman" w:hAnsi="Times New Roman" w:cs="Times New Roman"/>
          <w:b/>
          <w:bCs/>
          <w:lang w:eastAsia="cs-CZ"/>
        </w:rPr>
        <w:lastRenderedPageBreak/>
        <w:t>STANOVISKO ETICKÉ KOMISE KE KLINICKÉMU HODNOCENÍ</w:t>
      </w:r>
    </w:p>
    <w:p w:rsidR="004B1CD3" w:rsidRPr="004B1CD3" w:rsidRDefault="004B1CD3" w:rsidP="004B1CD3">
      <w:pPr>
        <w:spacing w:after="0" w:line="240" w:lineRule="auto"/>
        <w:jc w:val="center"/>
        <w:rPr>
          <w:rFonts w:ascii="Times New Roman" w:eastAsia="Times New Roman" w:hAnsi="Times New Roman" w:cs="Times New Roman"/>
          <w:bCs/>
          <w:i/>
          <w:lang w:eastAsia="cs-CZ"/>
        </w:rPr>
      </w:pPr>
      <w:r w:rsidRPr="004B1CD3">
        <w:rPr>
          <w:rFonts w:ascii="Times New Roman" w:eastAsia="Times New Roman" w:hAnsi="Times New Roman" w:cs="Times New Roman"/>
          <w:bCs/>
          <w:i/>
          <w:lang w:eastAsia="cs-CZ"/>
        </w:rPr>
        <w:t xml:space="preserve">Opinion of the Ethics Committee on Clinical Trial  </w:t>
      </w:r>
    </w:p>
    <w:p w:rsidR="004B1CD3" w:rsidRPr="004B1CD3" w:rsidRDefault="004B1CD3" w:rsidP="004B1CD3">
      <w:pPr>
        <w:spacing w:after="0" w:line="240" w:lineRule="auto"/>
        <w:jc w:val="center"/>
        <w:rPr>
          <w:rFonts w:ascii="Times New Roman" w:eastAsia="Times New Roman" w:hAnsi="Times New Roman" w:cs="Times New Roman"/>
          <w:b/>
          <w:bCs/>
          <w:i/>
          <w:lang w:eastAsia="cs-CZ"/>
        </w:rPr>
      </w:pPr>
    </w:p>
    <w:p w:rsidR="004B1CD3" w:rsidRPr="004B1CD3" w:rsidRDefault="00415BD1" w:rsidP="004B1CD3">
      <w:pPr>
        <w:spacing w:after="0" w:line="240" w:lineRule="auto"/>
        <w:rPr>
          <w:rFonts w:ascii="Times New Roman" w:eastAsia="Times New Roman" w:hAnsi="Times New Roman" w:cs="Times New Roman"/>
          <w:lang w:eastAsia="cs-CZ"/>
        </w:rPr>
      </w:pPr>
      <w:r w:rsidRPr="004B1CD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B1CD3" w:rsidRPr="004B1CD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B1CD3">
        <w:rPr>
          <w:rFonts w:ascii="Times New Roman" w:eastAsia="Times New Roman" w:hAnsi="Times New Roman" w:cs="Times New Roman"/>
          <w:lang w:eastAsia="cs-CZ"/>
        </w:rPr>
        <w:fldChar w:fldCharType="end"/>
      </w:r>
      <w:r w:rsidR="004B1CD3" w:rsidRPr="004B1CD3">
        <w:rPr>
          <w:rFonts w:ascii="Times New Roman" w:eastAsia="Times New Roman" w:hAnsi="Times New Roman" w:cs="Times New Roman"/>
          <w:lang w:eastAsia="cs-CZ"/>
        </w:rPr>
        <w:t xml:space="preserve">  Multicentrické KH, je požadováno stanovisko multicentrické EK pro všechna centra/</w:t>
      </w:r>
      <w:r w:rsidR="004B1CD3" w:rsidRPr="004B1CD3">
        <w:rPr>
          <w:rFonts w:ascii="Times New Roman" w:eastAsia="Times New Roman" w:hAnsi="Times New Roman" w:cs="Times New Roman"/>
          <w:i/>
          <w:lang w:eastAsia="cs-CZ"/>
        </w:rPr>
        <w:t>Multi-centric clinical trial, opinion issued by Ethics Committee for Multi-Centric Clinical Trials is required</w:t>
      </w:r>
    </w:p>
    <w:p w:rsidR="004B1CD3" w:rsidRPr="004B1CD3" w:rsidRDefault="004B1CD3" w:rsidP="004B1CD3">
      <w:pPr>
        <w:spacing w:after="0" w:line="240" w:lineRule="auto"/>
        <w:rPr>
          <w:rFonts w:ascii="Times New Roman" w:eastAsia="Times New Roman" w:hAnsi="Times New Roman" w:cs="Times New Roman"/>
          <w:i/>
          <w:lang w:eastAsia="cs-CZ"/>
        </w:rPr>
      </w:pPr>
      <w:r w:rsidRPr="004B1CD3">
        <w:rPr>
          <w:rFonts w:ascii="Times New Roman" w:eastAsia="Times New Roman" w:hAnsi="Times New Roman" w:cs="Times New Roman"/>
          <w:lang w:eastAsia="cs-CZ"/>
        </w:rPr>
        <w:sym w:font="Wingdings 2" w:char="F053"/>
      </w:r>
      <w:r w:rsidRPr="004B1CD3">
        <w:rPr>
          <w:rFonts w:ascii="Times New Roman" w:eastAsia="Times New Roman" w:hAnsi="Times New Roman" w:cs="Times New Roman"/>
          <w:lang w:eastAsia="cs-CZ"/>
        </w:rPr>
        <w:t xml:space="preserve">  Multicentrické KH, je požadováno stanovisko EK pro místní centrum (centra)/ </w:t>
      </w:r>
      <w:r w:rsidRPr="004B1CD3">
        <w:rPr>
          <w:rFonts w:ascii="Times New Roman" w:eastAsia="Times New Roman" w:hAnsi="Times New Roman" w:cs="Times New Roman"/>
          <w:i/>
          <w:lang w:eastAsia="cs-CZ"/>
        </w:rPr>
        <w:t>Multi-centric clinical trial, opinion issued by local Ethics Committee(s) is required</w:t>
      </w:r>
    </w:p>
    <w:p w:rsidR="004B1CD3" w:rsidRPr="004B1CD3" w:rsidRDefault="00415BD1" w:rsidP="004B1CD3">
      <w:pPr>
        <w:spacing w:after="0" w:line="240" w:lineRule="auto"/>
        <w:rPr>
          <w:rFonts w:ascii="Times New Roman" w:eastAsia="Times New Roman" w:hAnsi="Times New Roman" w:cs="Times New Roman"/>
          <w:i/>
          <w:lang w:eastAsia="cs-CZ"/>
        </w:rPr>
      </w:pPr>
      <w:r w:rsidRPr="004B1CD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B1CD3" w:rsidRPr="004B1CD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B1CD3">
        <w:rPr>
          <w:rFonts w:ascii="Times New Roman" w:eastAsia="Times New Roman" w:hAnsi="Times New Roman" w:cs="Times New Roman"/>
          <w:lang w:eastAsia="cs-CZ"/>
        </w:rPr>
        <w:fldChar w:fldCharType="end"/>
      </w:r>
      <w:r w:rsidR="004B1CD3" w:rsidRPr="004B1CD3">
        <w:rPr>
          <w:rFonts w:ascii="Times New Roman" w:eastAsia="Times New Roman" w:hAnsi="Times New Roman" w:cs="Times New Roman"/>
          <w:lang w:eastAsia="cs-CZ"/>
        </w:rPr>
        <w:t xml:space="preserve">  KH prováděné v jednom centru, požadováno stanovisko EK pro místní centrum (centra)/ </w:t>
      </w:r>
      <w:r w:rsidR="004B1CD3" w:rsidRPr="004B1CD3">
        <w:rPr>
          <w:rFonts w:ascii="Times New Roman" w:eastAsia="Times New Roman" w:hAnsi="Times New Roman" w:cs="Times New Roman"/>
          <w:i/>
          <w:lang w:eastAsia="cs-CZ"/>
        </w:rPr>
        <w:t>Clinical trial conducted in a single site, opinion of a local EC is required</w:t>
      </w:r>
    </w:p>
    <w:p w:rsidR="004B1CD3" w:rsidRPr="004B1CD3" w:rsidRDefault="004B1CD3" w:rsidP="004B1CD3">
      <w:pPr>
        <w:spacing w:after="0" w:line="240" w:lineRule="auto"/>
        <w:rPr>
          <w:rFonts w:ascii="Times New Roman" w:eastAsia="Times New Roman" w:hAnsi="Times New Roman" w:cs="Times New Roman"/>
          <w:b/>
          <w:bCs/>
          <w:lang w:eastAsia="cs-CZ"/>
        </w:rPr>
      </w:pPr>
    </w:p>
    <w:p w:rsidR="004B1CD3" w:rsidRPr="004B1CD3" w:rsidRDefault="004B1CD3" w:rsidP="004B1CD3">
      <w:pPr>
        <w:spacing w:after="0" w:line="240" w:lineRule="auto"/>
        <w:rPr>
          <w:rFonts w:ascii="Times New Roman" w:eastAsia="Times New Roman" w:hAnsi="Times New Roman" w:cs="Times New Roman"/>
          <w:b/>
          <w:bCs/>
          <w:lang w:eastAsia="cs-CZ"/>
        </w:rPr>
      </w:pPr>
      <w:r w:rsidRPr="004B1CD3">
        <w:rPr>
          <w:rFonts w:ascii="Times New Roman" w:eastAsia="Times New Roman" w:hAnsi="Times New Roman" w:cs="Times New Roman"/>
          <w:b/>
          <w:bCs/>
          <w:lang w:eastAsia="cs-CZ"/>
        </w:rPr>
        <w:t>Číslo jednací/</w:t>
      </w:r>
      <w:r w:rsidRPr="004B1CD3">
        <w:rPr>
          <w:rFonts w:ascii="Times New Roman" w:eastAsia="Times New Roman" w:hAnsi="Times New Roman" w:cs="Times New Roman"/>
          <w:i/>
          <w:lang w:eastAsia="cs-CZ"/>
        </w:rPr>
        <w:t>Reference number</w:t>
      </w:r>
      <w:r w:rsidRPr="004B1CD3">
        <w:rPr>
          <w:rFonts w:ascii="Times New Roman" w:eastAsia="Times New Roman" w:hAnsi="Times New Roman" w:cs="Times New Roman"/>
          <w:lang w:eastAsia="cs-CZ"/>
        </w:rPr>
        <w:t xml:space="preserve">: </w:t>
      </w:r>
      <w:r w:rsidRPr="004B1CD3">
        <w:rPr>
          <w:rFonts w:ascii="Times New Roman" w:eastAsia="Times New Roman" w:hAnsi="Times New Roman" w:cs="Times New Roman"/>
          <w:b/>
          <w:lang w:eastAsia="cs-CZ"/>
        </w:rPr>
        <w:t>39/12</w:t>
      </w:r>
    </w:p>
    <w:p w:rsidR="004B1CD3" w:rsidRPr="004B1CD3" w:rsidRDefault="004B1CD3" w:rsidP="004B1CD3">
      <w:pPr>
        <w:spacing w:after="0" w:line="240" w:lineRule="auto"/>
        <w:rPr>
          <w:rFonts w:ascii="Times New Roman" w:eastAsia="Times New Roman" w:hAnsi="Times New Roman" w:cs="Times New Roman"/>
          <w:i/>
          <w:lang w:eastAsia="cs-CZ"/>
        </w:rPr>
      </w:pPr>
      <w:r w:rsidRPr="004B1CD3">
        <w:rPr>
          <w:rFonts w:ascii="Times New Roman" w:eastAsia="Times New Roman" w:hAnsi="Times New Roman" w:cs="Times New Roman"/>
          <w:b/>
          <w:bCs/>
          <w:lang w:eastAsia="cs-CZ"/>
        </w:rPr>
        <w:t>Název KH/</w:t>
      </w:r>
      <w:r w:rsidRPr="004B1CD3">
        <w:rPr>
          <w:rFonts w:ascii="Times New Roman" w:eastAsia="Times New Roman" w:hAnsi="Times New Roman" w:cs="Times New Roman"/>
          <w:i/>
          <w:lang w:eastAsia="cs-CZ"/>
        </w:rPr>
        <w:t>Full Title of Clinical Trial</w:t>
      </w:r>
      <w:r w:rsidRPr="004B1CD3">
        <w:rPr>
          <w:rFonts w:ascii="Times New Roman" w:eastAsia="Times New Roman" w:hAnsi="Times New Roman" w:cs="Times New Roman"/>
          <w:bCs/>
          <w:lang w:eastAsia="cs-CZ"/>
        </w:rPr>
        <w:t xml:space="preserve">: </w:t>
      </w:r>
      <w:r w:rsidRPr="004B1CD3">
        <w:rPr>
          <w:rFonts w:ascii="Times New Roman" w:eastAsia="Times New Roman" w:hAnsi="Times New Roman" w:cs="Times New Roman"/>
          <w:lang w:eastAsia="cs-CZ"/>
        </w:rPr>
        <w:t xml:space="preserve">Multicentrické, randomizované, dvojitě zaslepené klinické hodnocení fáze III everolimu (RAD001) plus nejlepší podpůrná léčba versus placebo plus nejlepší podpůrná léčba v léčbě pacientů s pokročilými neuroendokrinními nádory gastrointestinálního nebo plicního původu / </w:t>
      </w:r>
      <w:r w:rsidRPr="004B1CD3">
        <w:rPr>
          <w:rFonts w:ascii="Times New Roman" w:eastAsia="Times New Roman" w:hAnsi="Times New Roman" w:cs="Times New Roman"/>
          <w:i/>
          <w:lang w:eastAsia="cs-CZ"/>
        </w:rPr>
        <w:t>A Randomized, double-blind, multicenter, Phase III study of everolimus (RAD001) plus best supportive care versus placebo plus best supportive care in the treatment of patients with advanced NET of GI or lung origin</w:t>
      </w:r>
    </w:p>
    <w:p w:rsidR="004B1CD3" w:rsidRPr="004B1CD3" w:rsidRDefault="004B1CD3" w:rsidP="004B1CD3">
      <w:pPr>
        <w:spacing w:after="0" w:line="240" w:lineRule="auto"/>
        <w:rPr>
          <w:rFonts w:ascii="Times New Roman" w:eastAsia="Times New Roman" w:hAnsi="Times New Roman" w:cs="Times New Roman"/>
          <w:bCs/>
          <w:lang w:eastAsia="cs-CZ"/>
        </w:rPr>
      </w:pPr>
    </w:p>
    <w:p w:rsidR="004B1CD3" w:rsidRPr="004B1CD3" w:rsidRDefault="004B1CD3" w:rsidP="004B1CD3">
      <w:pPr>
        <w:spacing w:after="0" w:line="240" w:lineRule="auto"/>
        <w:rPr>
          <w:rFonts w:ascii="Times New Roman" w:eastAsia="Times New Roman" w:hAnsi="Times New Roman" w:cs="Times New Roman"/>
          <w:lang w:eastAsia="cs-CZ"/>
        </w:rPr>
      </w:pPr>
      <w:r w:rsidRPr="004B1CD3">
        <w:rPr>
          <w:rFonts w:ascii="Times New Roman" w:eastAsia="Times New Roman" w:hAnsi="Times New Roman" w:cs="Times New Roman"/>
          <w:b/>
          <w:bCs/>
          <w:lang w:eastAsia="cs-CZ"/>
        </w:rPr>
        <w:t xml:space="preserve">Číslo protokolu/ </w:t>
      </w:r>
      <w:r w:rsidRPr="004B1CD3">
        <w:rPr>
          <w:rFonts w:ascii="Times New Roman" w:eastAsia="Times New Roman" w:hAnsi="Times New Roman" w:cs="Times New Roman"/>
          <w:i/>
          <w:lang w:eastAsia="cs-CZ"/>
        </w:rPr>
        <w:t>Protocol Code Number</w:t>
      </w:r>
      <w:r w:rsidRPr="004B1CD3">
        <w:rPr>
          <w:rFonts w:ascii="Times New Roman" w:eastAsia="Times New Roman" w:hAnsi="Times New Roman" w:cs="Times New Roman"/>
          <w:lang w:eastAsia="cs-CZ"/>
        </w:rPr>
        <w:t>: CRAD001T2302</w:t>
      </w:r>
    </w:p>
    <w:p w:rsidR="004B1CD3" w:rsidRPr="004B1CD3" w:rsidRDefault="004B1CD3" w:rsidP="004B1CD3">
      <w:pPr>
        <w:spacing w:after="0" w:line="240" w:lineRule="auto"/>
        <w:rPr>
          <w:rFonts w:ascii="Times New Roman" w:eastAsia="Times New Roman" w:hAnsi="Times New Roman" w:cs="Times New Roman"/>
          <w:lang w:eastAsia="cs-CZ"/>
        </w:rPr>
      </w:pPr>
      <w:r w:rsidRPr="004B1CD3">
        <w:rPr>
          <w:rFonts w:ascii="Times New Roman" w:eastAsia="Times New Roman" w:hAnsi="Times New Roman" w:cs="Times New Roman"/>
          <w:b/>
          <w:bCs/>
          <w:lang w:eastAsia="cs-CZ"/>
        </w:rPr>
        <w:t xml:space="preserve">EudraCT number/ </w:t>
      </w:r>
      <w:r w:rsidRPr="004B1CD3">
        <w:rPr>
          <w:rFonts w:ascii="Times New Roman" w:eastAsia="Times New Roman" w:hAnsi="Times New Roman" w:cs="Times New Roman"/>
          <w:i/>
          <w:lang w:eastAsia="cs-CZ"/>
        </w:rPr>
        <w:t>EudraCT number</w:t>
      </w:r>
      <w:r w:rsidRPr="004B1CD3">
        <w:rPr>
          <w:rFonts w:ascii="Times New Roman" w:eastAsia="Times New Roman" w:hAnsi="Times New Roman" w:cs="Times New Roman"/>
          <w:lang w:eastAsia="cs-CZ"/>
        </w:rPr>
        <w:t>: 2011-002887-26</w:t>
      </w:r>
    </w:p>
    <w:p w:rsidR="004B1CD3" w:rsidRPr="004B1CD3" w:rsidRDefault="004B1CD3" w:rsidP="004B1CD3">
      <w:pPr>
        <w:spacing w:after="0" w:line="240" w:lineRule="auto"/>
        <w:rPr>
          <w:rFonts w:ascii="Times New Roman" w:eastAsia="Times New Roman" w:hAnsi="Times New Roman" w:cs="Times New Roman"/>
          <w:b/>
          <w:bCs/>
          <w:lang w:eastAsia="cs-CZ"/>
        </w:rPr>
      </w:pPr>
    </w:p>
    <w:p w:rsidR="004B1CD3" w:rsidRPr="004B1CD3" w:rsidRDefault="004B1CD3" w:rsidP="004B1CD3">
      <w:pPr>
        <w:spacing w:after="0" w:line="240" w:lineRule="auto"/>
        <w:rPr>
          <w:rFonts w:ascii="Times New Roman" w:eastAsia="Times New Roman" w:hAnsi="Times New Roman" w:cs="Times New Roman"/>
          <w:lang w:eastAsia="cs-CZ"/>
        </w:rPr>
      </w:pPr>
      <w:r w:rsidRPr="004B1CD3">
        <w:rPr>
          <w:rFonts w:ascii="Times New Roman" w:eastAsia="Times New Roman" w:hAnsi="Times New Roman" w:cs="Times New Roman"/>
          <w:b/>
          <w:bCs/>
          <w:lang w:eastAsia="cs-CZ"/>
        </w:rPr>
        <w:t>Zadavatel/</w:t>
      </w:r>
      <w:r w:rsidRPr="004B1CD3">
        <w:rPr>
          <w:rFonts w:ascii="Times New Roman" w:eastAsia="Times New Roman" w:hAnsi="Times New Roman" w:cs="Times New Roman"/>
          <w:i/>
          <w:lang w:eastAsia="cs-CZ"/>
        </w:rPr>
        <w:t>Sponzor</w:t>
      </w:r>
      <w:r w:rsidRPr="004B1CD3">
        <w:rPr>
          <w:rFonts w:ascii="Times New Roman" w:eastAsia="Times New Roman" w:hAnsi="Times New Roman" w:cs="Times New Roman"/>
          <w:lang w:eastAsia="cs-CZ"/>
        </w:rPr>
        <w:t>: Novartis Pharma AG, Lichtstrasse 35, 4056 Basel, Switzerland</w:t>
      </w:r>
    </w:p>
    <w:p w:rsidR="004B1CD3" w:rsidRPr="004B1CD3" w:rsidRDefault="004B1CD3" w:rsidP="004B1CD3">
      <w:pPr>
        <w:spacing w:after="0" w:line="240" w:lineRule="auto"/>
        <w:rPr>
          <w:rFonts w:ascii="Times New Roman" w:eastAsia="Times New Roman" w:hAnsi="Times New Roman" w:cs="Times New Roman"/>
          <w:lang w:eastAsia="cs-CZ"/>
        </w:rPr>
      </w:pPr>
      <w:r w:rsidRPr="004B1CD3">
        <w:rPr>
          <w:rFonts w:ascii="Times New Roman" w:eastAsia="Times New Roman" w:hAnsi="Times New Roman" w:cs="Times New Roman"/>
          <w:b/>
          <w:bCs/>
          <w:lang w:eastAsia="cs-CZ"/>
        </w:rPr>
        <w:t>Žadatel/</w:t>
      </w:r>
      <w:r w:rsidRPr="004B1CD3">
        <w:rPr>
          <w:rFonts w:ascii="Times New Roman" w:eastAsia="Times New Roman" w:hAnsi="Times New Roman" w:cs="Times New Roman"/>
          <w:bCs/>
          <w:i/>
          <w:lang w:eastAsia="cs-CZ"/>
        </w:rPr>
        <w:t>Applicant</w:t>
      </w:r>
      <w:r w:rsidRPr="004B1CD3">
        <w:rPr>
          <w:rFonts w:ascii="Times New Roman" w:eastAsia="Times New Roman" w:hAnsi="Times New Roman" w:cs="Times New Roman"/>
          <w:bCs/>
          <w:lang w:eastAsia="cs-CZ"/>
        </w:rPr>
        <w:t xml:space="preserve">: </w:t>
      </w:r>
      <w:r w:rsidRPr="004B1CD3">
        <w:rPr>
          <w:rFonts w:ascii="Times New Roman" w:eastAsia="Times New Roman" w:hAnsi="Times New Roman" w:cs="Times New Roman"/>
          <w:lang w:eastAsia="cs-CZ"/>
        </w:rPr>
        <w:t>Novartis s.r.o., Na Pankráci 1724/129, 140 00 Praha 4, Vladimír Sedláček (vladimir.sedlacek@novartis.com)</w:t>
      </w:r>
    </w:p>
    <w:p w:rsidR="004B1CD3" w:rsidRPr="004B1CD3" w:rsidRDefault="004B1CD3" w:rsidP="004B1CD3">
      <w:pPr>
        <w:spacing w:after="0" w:line="240" w:lineRule="auto"/>
        <w:rPr>
          <w:rFonts w:ascii="Times New Roman" w:eastAsia="Times New Roman" w:hAnsi="Times New Roman" w:cs="Times New Roman"/>
          <w:bCs/>
          <w:lang w:eastAsia="cs-CZ"/>
        </w:rPr>
      </w:pPr>
    </w:p>
    <w:p w:rsidR="004B1CD3" w:rsidRPr="004B1CD3" w:rsidRDefault="004B1CD3" w:rsidP="004B1CD3">
      <w:pPr>
        <w:spacing w:after="0" w:line="240" w:lineRule="auto"/>
        <w:rPr>
          <w:rFonts w:ascii="Times New Roman" w:eastAsia="Times New Roman" w:hAnsi="Times New Roman" w:cs="Times New Roman"/>
          <w:b/>
          <w:bCs/>
          <w:lang w:eastAsia="cs-CZ"/>
        </w:rPr>
      </w:pPr>
      <w:r w:rsidRPr="004B1CD3">
        <w:rPr>
          <w:rFonts w:ascii="Times New Roman" w:eastAsia="Times New Roman" w:hAnsi="Times New Roman" w:cs="Times New Roman"/>
          <w:b/>
          <w:bCs/>
          <w:lang w:eastAsia="cs-CZ"/>
        </w:rPr>
        <w:t>Datum doručení žádosti/</w:t>
      </w:r>
      <w:r w:rsidRPr="004B1CD3">
        <w:rPr>
          <w:rFonts w:ascii="Times New Roman" w:eastAsia="Times New Roman" w:hAnsi="Times New Roman" w:cs="Times New Roman"/>
          <w:i/>
          <w:lang w:eastAsia="cs-CZ"/>
        </w:rPr>
        <w:t>Date of submission of the Application Form</w:t>
      </w:r>
      <w:r w:rsidRPr="004B1CD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2.4.2014</w:t>
      </w:r>
    </w:p>
    <w:p w:rsidR="004B1CD3" w:rsidRPr="004B1CD3" w:rsidRDefault="004B1CD3" w:rsidP="004B1CD3">
      <w:pPr>
        <w:spacing w:after="0" w:line="240" w:lineRule="auto"/>
        <w:rPr>
          <w:rFonts w:ascii="Times New Roman" w:eastAsia="Times New Roman" w:hAnsi="Times New Roman" w:cs="Times New Roman"/>
          <w:lang w:eastAsia="cs-CZ"/>
        </w:rPr>
      </w:pPr>
      <w:r w:rsidRPr="004B1CD3">
        <w:rPr>
          <w:rFonts w:ascii="Times New Roman" w:eastAsia="Times New Roman" w:hAnsi="Times New Roman" w:cs="Times New Roman"/>
          <w:b/>
          <w:bCs/>
          <w:lang w:eastAsia="cs-CZ"/>
        </w:rPr>
        <w:t xml:space="preserve">Datum jednání EK </w:t>
      </w:r>
      <w:r w:rsidRPr="004B1CD3">
        <w:rPr>
          <w:rFonts w:ascii="Times New Roman" w:eastAsia="Times New Roman" w:hAnsi="Times New Roman" w:cs="Times New Roman"/>
          <w:lang w:eastAsia="cs-CZ"/>
        </w:rPr>
        <w:t>/</w:t>
      </w:r>
      <w:r w:rsidRPr="004B1CD3">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4B1CD3" w:rsidRPr="004B1CD3" w:rsidRDefault="004B1CD3" w:rsidP="004B1CD3">
      <w:pPr>
        <w:spacing w:after="0" w:line="240" w:lineRule="auto"/>
        <w:rPr>
          <w:rFonts w:ascii="Times New Roman" w:eastAsia="Times New Roman" w:hAnsi="Times New Roman" w:cs="Times New Roman"/>
          <w:b/>
          <w:bCs/>
          <w:lang w:eastAsia="cs-CZ"/>
        </w:rPr>
      </w:pPr>
    </w:p>
    <w:p w:rsidR="004B1CD3" w:rsidRPr="004B1CD3" w:rsidRDefault="004B1CD3" w:rsidP="004B1CD3">
      <w:pPr>
        <w:spacing w:after="0" w:line="240" w:lineRule="auto"/>
        <w:rPr>
          <w:rFonts w:ascii="Times New Roman" w:eastAsia="Times New Roman" w:hAnsi="Times New Roman" w:cs="Times New Roman"/>
          <w:bCs/>
          <w:i/>
          <w:lang w:eastAsia="cs-CZ"/>
        </w:rPr>
      </w:pPr>
      <w:r w:rsidRPr="004B1CD3">
        <w:rPr>
          <w:rFonts w:ascii="Times New Roman" w:eastAsia="Times New Roman" w:hAnsi="Times New Roman" w:cs="Times New Roman"/>
          <w:b/>
          <w:bCs/>
          <w:lang w:eastAsia="cs-CZ"/>
        </w:rPr>
        <w:t>U multicentrického KH adresa multicentrické EK, ke které bylo KH předloženo/</w:t>
      </w:r>
      <w:r w:rsidRPr="004B1CD3">
        <w:rPr>
          <w:rFonts w:ascii="Times New Roman" w:eastAsia="Times New Roman" w:hAnsi="Times New Roman" w:cs="Times New Roman"/>
          <w:b/>
          <w:bCs/>
          <w:i/>
          <w:lang w:eastAsia="cs-CZ"/>
        </w:rPr>
        <w:t xml:space="preserve"> </w:t>
      </w:r>
      <w:r w:rsidRPr="004B1CD3">
        <w:rPr>
          <w:rFonts w:ascii="Times New Roman" w:eastAsia="Times New Roman" w:hAnsi="Times New Roman" w:cs="Times New Roman"/>
          <w:i/>
          <w:lang w:eastAsia="cs-CZ"/>
        </w:rPr>
        <w:t>F</w:t>
      </w:r>
      <w:r w:rsidRPr="004B1CD3">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B1CD3">
        <w:rPr>
          <w:rFonts w:ascii="Times New Roman" w:eastAsia="Times New Roman" w:hAnsi="Times New Roman" w:cs="Times New Roman"/>
          <w:lang w:val="en-US" w:eastAsia="cs-CZ"/>
        </w:rPr>
        <w:t xml:space="preserve">:  </w:t>
      </w:r>
      <w:r w:rsidRPr="004B1CD3">
        <w:rPr>
          <w:rFonts w:ascii="Times New Roman" w:eastAsia="Times New Roman" w:hAnsi="Times New Roman" w:cs="Times New Roman"/>
          <w:b/>
          <w:bCs/>
          <w:i/>
          <w:lang w:eastAsia="cs-CZ"/>
        </w:rPr>
        <w:t xml:space="preserve"> </w:t>
      </w:r>
      <w:r w:rsidRPr="004B1CD3">
        <w:rPr>
          <w:rFonts w:ascii="Times New Roman" w:eastAsia="Times New Roman" w:hAnsi="Times New Roman" w:cs="Times New Roman"/>
          <w:bCs/>
          <w:i/>
          <w:lang w:eastAsia="cs-CZ"/>
        </w:rPr>
        <w:t>MEK VFN Praha</w:t>
      </w:r>
    </w:p>
    <w:p w:rsidR="004B1CD3" w:rsidRPr="004B1CD3" w:rsidRDefault="004B1CD3" w:rsidP="004B1CD3">
      <w:pPr>
        <w:spacing w:after="0" w:line="240" w:lineRule="auto"/>
        <w:rPr>
          <w:rFonts w:ascii="Times New Roman" w:eastAsia="Times New Roman" w:hAnsi="Times New Roman" w:cs="Times New Roman"/>
          <w:b/>
          <w:bCs/>
          <w:i/>
          <w:lang w:eastAsia="cs-CZ"/>
        </w:rPr>
      </w:pPr>
    </w:p>
    <w:p w:rsidR="004B1CD3" w:rsidRPr="004B1CD3" w:rsidRDefault="004B1CD3" w:rsidP="004B1CD3">
      <w:pPr>
        <w:spacing w:after="0" w:line="240" w:lineRule="auto"/>
        <w:rPr>
          <w:rFonts w:ascii="Times New Roman" w:eastAsia="Times New Roman" w:hAnsi="Times New Roman" w:cs="Times New Roman"/>
          <w:lang w:eastAsia="cs-CZ"/>
        </w:rPr>
      </w:pPr>
      <w:r w:rsidRPr="004B1CD3">
        <w:rPr>
          <w:rFonts w:ascii="Times New Roman" w:eastAsia="Times New Roman" w:hAnsi="Times New Roman" w:cs="Times New Roman"/>
          <w:b/>
          <w:bCs/>
          <w:lang w:eastAsia="cs-CZ"/>
        </w:rPr>
        <w:t xml:space="preserve">Vyjádření EK/ </w:t>
      </w:r>
      <w:r w:rsidRPr="004B1CD3">
        <w:rPr>
          <w:rFonts w:ascii="Times New Roman" w:eastAsia="Times New Roman" w:hAnsi="Times New Roman" w:cs="Times New Roman"/>
          <w:i/>
          <w:lang w:eastAsia="cs-CZ"/>
        </w:rPr>
        <w:t>Ethics Committe´s opinion</w:t>
      </w:r>
      <w:r w:rsidRPr="004B1CD3">
        <w:rPr>
          <w:rFonts w:ascii="Times New Roman" w:eastAsia="Times New Roman" w:hAnsi="Times New Roman" w:cs="Times New Roman"/>
          <w:lang w:eastAsia="cs-CZ"/>
        </w:rPr>
        <w:t>:</w:t>
      </w:r>
    </w:p>
    <w:p w:rsidR="004B1CD3" w:rsidRPr="004B1CD3" w:rsidRDefault="004B1CD3" w:rsidP="004B1CD3">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4B1CD3">
        <w:rPr>
          <w:rFonts w:ascii="Times New Roman" w:eastAsia="Times New Roman" w:hAnsi="Times New Roman" w:cs="Times New Roman"/>
          <w:lang w:eastAsia="cs-CZ"/>
        </w:rPr>
        <w:t xml:space="preserve">  EK  vydala souhlasné stanovisko// </w:t>
      </w:r>
      <w:r w:rsidRPr="004B1CD3">
        <w:rPr>
          <w:rFonts w:ascii="Times New Roman" w:eastAsia="Times New Roman" w:hAnsi="Times New Roman" w:cs="Times New Roman"/>
          <w:i/>
          <w:lang w:eastAsia="cs-CZ"/>
        </w:rPr>
        <w:t>EC issues</w:t>
      </w:r>
      <w:r w:rsidRPr="004B1CD3">
        <w:rPr>
          <w:rFonts w:ascii="Times New Roman" w:eastAsia="Times New Roman" w:hAnsi="Times New Roman" w:cs="Times New Roman"/>
          <w:lang w:eastAsia="cs-CZ"/>
        </w:rPr>
        <w:t xml:space="preserve"> f</w:t>
      </w:r>
      <w:r w:rsidRPr="004B1CD3">
        <w:rPr>
          <w:rFonts w:ascii="Times New Roman" w:eastAsia="Times New Roman" w:hAnsi="Times New Roman" w:cs="Times New Roman"/>
          <w:i/>
          <w:lang w:eastAsia="cs-CZ"/>
        </w:rPr>
        <w:t>avourable opinion</w:t>
      </w:r>
    </w:p>
    <w:p w:rsidR="004B1CD3" w:rsidRPr="004B1CD3" w:rsidRDefault="004B1CD3" w:rsidP="004B1CD3">
      <w:pPr>
        <w:spacing w:after="0" w:line="240" w:lineRule="auto"/>
        <w:rPr>
          <w:rFonts w:ascii="Times New Roman" w:eastAsia="Times New Roman" w:hAnsi="Times New Roman" w:cs="Times New Roman"/>
          <w:bCs/>
          <w:i/>
          <w:lang w:eastAsia="cs-CZ"/>
        </w:rPr>
      </w:pPr>
      <w:r>
        <w:rPr>
          <w:rFonts w:ascii="Times New Roman" w:eastAsia="Times New Roman" w:hAnsi="Times New Roman" w:cs="Times New Roman"/>
          <w:bCs/>
          <w:lang w:eastAsia="cs-CZ"/>
        </w:rPr>
        <w:sym w:font="Wingdings 2" w:char="F0A3"/>
      </w:r>
      <w:r w:rsidRPr="004B1CD3">
        <w:rPr>
          <w:rFonts w:ascii="Times New Roman" w:eastAsia="Times New Roman" w:hAnsi="Times New Roman" w:cs="Times New Roman"/>
          <w:bCs/>
          <w:lang w:eastAsia="cs-CZ"/>
        </w:rPr>
        <w:t xml:space="preserve">  EK  vzala na vědomí / </w:t>
      </w:r>
      <w:r w:rsidRPr="004B1CD3">
        <w:rPr>
          <w:rFonts w:ascii="Times New Roman" w:eastAsia="Times New Roman" w:hAnsi="Times New Roman" w:cs="Times New Roman"/>
          <w:bCs/>
          <w:i/>
          <w:lang w:eastAsia="cs-CZ"/>
        </w:rPr>
        <w:t>Taken into account</w:t>
      </w:r>
    </w:p>
    <w:p w:rsidR="004B1CD3" w:rsidRPr="004B1CD3" w:rsidRDefault="004B1CD3" w:rsidP="004B1CD3">
      <w:pPr>
        <w:spacing w:after="0" w:line="240" w:lineRule="auto"/>
        <w:rPr>
          <w:rFonts w:ascii="Times New Roman" w:eastAsia="Times New Roman" w:hAnsi="Times New Roman" w:cs="Times New Roman"/>
          <w:b/>
          <w:bCs/>
          <w:lang w:eastAsia="cs-CZ"/>
        </w:rPr>
      </w:pPr>
    </w:p>
    <w:p w:rsidR="004B1CD3" w:rsidRPr="004B1CD3" w:rsidRDefault="004B1CD3" w:rsidP="004B1CD3">
      <w:pPr>
        <w:spacing w:after="0" w:line="240" w:lineRule="auto"/>
        <w:rPr>
          <w:rFonts w:ascii="Times New Roman" w:eastAsia="Times New Roman" w:hAnsi="Times New Roman" w:cs="Times New Roman"/>
          <w:i/>
          <w:lang w:val="en-US" w:eastAsia="cs-CZ"/>
        </w:rPr>
      </w:pPr>
      <w:r w:rsidRPr="004B1CD3">
        <w:rPr>
          <w:rFonts w:ascii="Times New Roman" w:eastAsia="Times New Roman" w:hAnsi="Times New Roman" w:cs="Times New Roman"/>
          <w:b/>
          <w:bCs/>
          <w:lang w:eastAsia="cs-CZ"/>
        </w:rPr>
        <w:t>Lhůta pro podání písemné zprávy o průběhu KH od jeho zahájení</w:t>
      </w:r>
      <w:r w:rsidRPr="004B1CD3">
        <w:rPr>
          <w:rFonts w:ascii="Times New Roman" w:eastAsia="Times New Roman" w:hAnsi="Times New Roman" w:cs="Times New Roman"/>
          <w:b/>
          <w:bCs/>
          <w:lang w:val="en-US" w:eastAsia="cs-CZ"/>
        </w:rPr>
        <w:t xml:space="preserve">/ </w:t>
      </w:r>
      <w:r w:rsidRPr="004B1CD3">
        <w:rPr>
          <w:rFonts w:ascii="Times New Roman" w:eastAsia="Times New Roman" w:hAnsi="Times New Roman" w:cs="Times New Roman"/>
          <w:i/>
          <w:lang w:val="en-US" w:eastAsia="cs-CZ"/>
        </w:rPr>
        <w:t>Time schedule for submission of the  written Annual Report from the CT commencement:</w:t>
      </w:r>
    </w:p>
    <w:p w:rsidR="004B1CD3" w:rsidRPr="004B1CD3" w:rsidRDefault="004B1CD3" w:rsidP="004B1CD3">
      <w:pPr>
        <w:spacing w:after="0" w:line="240" w:lineRule="auto"/>
        <w:rPr>
          <w:rFonts w:ascii="Times New Roman" w:eastAsia="Times New Roman" w:hAnsi="Times New Roman" w:cs="Times New Roman"/>
          <w:lang w:eastAsia="cs-CZ"/>
        </w:rPr>
      </w:pPr>
      <w:r w:rsidRPr="004B1CD3">
        <w:rPr>
          <w:rFonts w:ascii="Times New Roman" w:eastAsia="Times New Roman" w:hAnsi="Times New Roman" w:cs="Times New Roman"/>
          <w:lang w:eastAsia="cs-CZ"/>
        </w:rPr>
        <w:sym w:font="Wingdings 2" w:char="F054"/>
      </w:r>
      <w:r w:rsidRPr="004B1CD3">
        <w:rPr>
          <w:rFonts w:ascii="Times New Roman" w:eastAsia="Times New Roman" w:hAnsi="Times New Roman" w:cs="Times New Roman"/>
          <w:lang w:eastAsia="cs-CZ"/>
        </w:rPr>
        <w:t xml:space="preserve">   1x ročně</w:t>
      </w:r>
      <w:r w:rsidRPr="004B1CD3">
        <w:rPr>
          <w:rFonts w:ascii="Times New Roman" w:eastAsia="Times New Roman" w:hAnsi="Times New Roman" w:cs="Times New Roman"/>
          <w:i/>
          <w:lang w:eastAsia="cs-CZ"/>
        </w:rPr>
        <w:t xml:space="preserve">/Once a year                   </w:t>
      </w:r>
      <w:r w:rsidR="00415BD1" w:rsidRPr="004B1CD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B1CD3">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4B1CD3">
        <w:rPr>
          <w:rFonts w:ascii="Times New Roman" w:eastAsia="Times New Roman" w:hAnsi="Times New Roman" w:cs="Times New Roman"/>
          <w:lang w:eastAsia="cs-CZ"/>
        </w:rPr>
        <w:fldChar w:fldCharType="end"/>
      </w:r>
      <w:r w:rsidRPr="004B1CD3">
        <w:rPr>
          <w:rFonts w:ascii="Times New Roman" w:eastAsia="Times New Roman" w:hAnsi="Times New Roman" w:cs="Times New Roman"/>
          <w:lang w:eastAsia="cs-CZ"/>
        </w:rPr>
        <w:t xml:space="preserve">  Jiná lhůta/</w:t>
      </w:r>
      <w:r w:rsidRPr="004B1CD3">
        <w:rPr>
          <w:rFonts w:ascii="Times New Roman" w:eastAsia="Times New Roman" w:hAnsi="Times New Roman" w:cs="Times New Roman"/>
          <w:i/>
          <w:lang w:eastAsia="cs-CZ"/>
        </w:rPr>
        <w:t xml:space="preserve"> Other </w:t>
      </w:r>
      <w:r w:rsidRPr="004B1CD3">
        <w:rPr>
          <w:rFonts w:ascii="Times New Roman" w:eastAsia="Times New Roman" w:hAnsi="Times New Roman" w:cs="Times New Roman"/>
          <w:lang w:eastAsia="cs-CZ"/>
        </w:rPr>
        <w:t>…………….</w:t>
      </w:r>
    </w:p>
    <w:p w:rsidR="004B1CD3" w:rsidRPr="004B1CD3" w:rsidRDefault="004B1CD3" w:rsidP="004B1CD3">
      <w:pPr>
        <w:spacing w:after="0" w:line="240" w:lineRule="auto"/>
        <w:rPr>
          <w:rFonts w:ascii="Times New Roman" w:eastAsia="Times New Roman" w:hAnsi="Times New Roman" w:cs="Times New Roman"/>
          <w:lang w:eastAsia="cs-CZ"/>
        </w:rPr>
      </w:pPr>
    </w:p>
    <w:p w:rsidR="004B1CD3" w:rsidRPr="004B1CD3" w:rsidRDefault="004B1CD3" w:rsidP="004B1CD3">
      <w:pPr>
        <w:spacing w:after="0" w:line="240" w:lineRule="auto"/>
        <w:rPr>
          <w:rFonts w:ascii="Times New Roman" w:eastAsia="Times New Roman" w:hAnsi="Times New Roman" w:cs="Times New Roman"/>
          <w:i/>
          <w:lang w:eastAsia="cs-CZ"/>
        </w:rPr>
      </w:pPr>
      <w:r w:rsidRPr="004B1CD3">
        <w:rPr>
          <w:rFonts w:ascii="Times New Roman" w:eastAsia="Times New Roman" w:hAnsi="Times New Roman" w:cs="Times New Roman"/>
          <w:b/>
          <w:bCs/>
          <w:lang w:eastAsia="cs-CZ"/>
        </w:rPr>
        <w:t>Seznam míst hodnocení s označením míst, ke kterým se EK vyjádřila jako místní EK a kde vykonává dohled/</w:t>
      </w:r>
      <w:r w:rsidRPr="004B1CD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B1CD3" w:rsidRPr="004B1CD3" w:rsidTr="0058755A">
        <w:trPr>
          <w:trHeight w:val="454"/>
        </w:trPr>
        <w:tc>
          <w:tcPr>
            <w:tcW w:w="6108"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sidRPr="004B1CD3">
              <w:rPr>
                <w:rFonts w:ascii="Times New Roman" w:eastAsia="Times New Roman" w:hAnsi="Times New Roman" w:cs="Times New Roman"/>
                <w:sz w:val="18"/>
                <w:szCs w:val="18"/>
                <w:lang w:eastAsia="cs-CZ"/>
              </w:rPr>
              <w:t xml:space="preserve">Místo hodnocení/ Jméno zkoušejícího </w:t>
            </w:r>
          </w:p>
          <w:p w:rsidR="004B1CD3" w:rsidRPr="004B1CD3" w:rsidRDefault="004B1CD3" w:rsidP="004B1CD3">
            <w:pPr>
              <w:spacing w:after="0" w:line="240" w:lineRule="auto"/>
              <w:rPr>
                <w:rFonts w:ascii="Times New Roman" w:eastAsia="Times New Roman" w:hAnsi="Times New Roman" w:cs="Times New Roman"/>
                <w:i/>
                <w:sz w:val="18"/>
                <w:szCs w:val="18"/>
                <w:lang w:eastAsia="cs-CZ"/>
              </w:rPr>
            </w:pPr>
            <w:r w:rsidRPr="004B1CD3">
              <w:rPr>
                <w:rFonts w:ascii="Times New Roman" w:eastAsia="Times New Roman" w:hAnsi="Times New Roman" w:cs="Times New Roman"/>
                <w:i/>
                <w:sz w:val="18"/>
                <w:szCs w:val="18"/>
                <w:lang w:eastAsia="cs-CZ"/>
              </w:rPr>
              <w:t>Trial Site / Name of Investigator</w:t>
            </w:r>
          </w:p>
        </w:tc>
        <w:tc>
          <w:tcPr>
            <w:tcW w:w="1280" w:type="dxa"/>
          </w:tcPr>
          <w:p w:rsidR="004B1CD3" w:rsidRPr="004B1CD3" w:rsidRDefault="004B1CD3" w:rsidP="004B1CD3">
            <w:pPr>
              <w:spacing w:after="0" w:line="240" w:lineRule="auto"/>
              <w:rPr>
                <w:rFonts w:ascii="Times New Roman" w:eastAsia="Times New Roman" w:hAnsi="Times New Roman" w:cs="Times New Roman"/>
                <w:sz w:val="18"/>
                <w:szCs w:val="18"/>
                <w:vertAlign w:val="superscript"/>
                <w:lang w:eastAsia="cs-CZ"/>
              </w:rPr>
            </w:pPr>
            <w:r w:rsidRPr="004B1CD3">
              <w:rPr>
                <w:rFonts w:ascii="Times New Roman" w:eastAsia="Times New Roman" w:hAnsi="Times New Roman" w:cs="Times New Roman"/>
                <w:sz w:val="18"/>
                <w:szCs w:val="18"/>
                <w:lang w:eastAsia="cs-CZ"/>
              </w:rPr>
              <w:t xml:space="preserve">Místní EK </w:t>
            </w:r>
            <w:r w:rsidRPr="004B1CD3">
              <w:rPr>
                <w:rFonts w:ascii="Times New Roman" w:eastAsia="Times New Roman" w:hAnsi="Times New Roman" w:cs="Times New Roman"/>
                <w:i/>
                <w:sz w:val="18"/>
                <w:szCs w:val="18"/>
                <w:lang w:eastAsia="cs-CZ"/>
              </w:rPr>
              <w:t>Local EC</w:t>
            </w:r>
          </w:p>
        </w:tc>
        <w:tc>
          <w:tcPr>
            <w:tcW w:w="2712"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sidRPr="004B1CD3">
              <w:rPr>
                <w:rFonts w:ascii="Times New Roman" w:eastAsia="Times New Roman" w:hAnsi="Times New Roman" w:cs="Times New Roman"/>
                <w:sz w:val="18"/>
                <w:szCs w:val="18"/>
                <w:lang w:eastAsia="cs-CZ"/>
              </w:rPr>
              <w:t>Adresa  místní EK</w:t>
            </w:r>
          </w:p>
          <w:p w:rsidR="004B1CD3" w:rsidRPr="004B1CD3" w:rsidRDefault="004B1CD3" w:rsidP="004B1CD3">
            <w:pPr>
              <w:spacing w:after="0" w:line="240" w:lineRule="auto"/>
              <w:rPr>
                <w:rFonts w:ascii="Times New Roman" w:eastAsia="Times New Roman" w:hAnsi="Times New Roman" w:cs="Times New Roman"/>
                <w:i/>
                <w:sz w:val="18"/>
                <w:szCs w:val="18"/>
                <w:lang w:eastAsia="cs-CZ"/>
              </w:rPr>
            </w:pPr>
            <w:r w:rsidRPr="004B1CD3">
              <w:rPr>
                <w:rFonts w:ascii="Times New Roman" w:eastAsia="Times New Roman" w:hAnsi="Times New Roman" w:cs="Times New Roman"/>
                <w:i/>
                <w:sz w:val="18"/>
                <w:szCs w:val="18"/>
                <w:lang w:eastAsia="cs-CZ"/>
              </w:rPr>
              <w:t>Address</w:t>
            </w:r>
          </w:p>
        </w:tc>
      </w:tr>
      <w:tr w:rsidR="004B1CD3" w:rsidRPr="004B1CD3" w:rsidTr="0058755A">
        <w:trPr>
          <w:trHeight w:val="312"/>
        </w:trPr>
        <w:tc>
          <w:tcPr>
            <w:tcW w:w="6108"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sidRPr="004B1CD3">
              <w:rPr>
                <w:rFonts w:ascii="Times New Roman" w:eastAsia="Times New Roman" w:hAnsi="Times New Roman" w:cs="Times New Roman"/>
                <w:sz w:val="18"/>
                <w:szCs w:val="18"/>
                <w:lang w:eastAsia="cs-CZ"/>
              </w:rPr>
              <w:t>Prof. MUDr. Bohuslav Melichar, Ph.D., Onkologická klinika FNOL, I.P.Pavlova 6, 775 20 Olomouc</w:t>
            </w:r>
          </w:p>
        </w:tc>
        <w:tc>
          <w:tcPr>
            <w:tcW w:w="1280"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sidRPr="004B1CD3">
              <w:rPr>
                <w:rFonts w:ascii="Times New Roman" w:eastAsia="Times New Roman" w:hAnsi="Times New Roman" w:cs="Times New Roman"/>
                <w:sz w:val="18"/>
                <w:szCs w:val="18"/>
                <w:lang w:eastAsia="cs-CZ"/>
              </w:rPr>
              <w:sym w:font="Wingdings 2" w:char="F053"/>
            </w:r>
          </w:p>
        </w:tc>
        <w:tc>
          <w:tcPr>
            <w:tcW w:w="2712"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sidRPr="004B1CD3">
              <w:rPr>
                <w:rFonts w:ascii="Times New Roman" w:eastAsia="Times New Roman" w:hAnsi="Times New Roman" w:cs="Times New Roman"/>
                <w:sz w:val="18"/>
                <w:szCs w:val="18"/>
                <w:lang w:eastAsia="cs-CZ"/>
              </w:rPr>
              <w:t>EK FNOL</w:t>
            </w:r>
          </w:p>
        </w:tc>
      </w:tr>
    </w:tbl>
    <w:p w:rsidR="004B1CD3" w:rsidRPr="004B1CD3" w:rsidRDefault="004B1CD3" w:rsidP="004B1CD3">
      <w:pPr>
        <w:spacing w:after="0" w:line="240" w:lineRule="auto"/>
        <w:rPr>
          <w:rFonts w:ascii="Times New Roman" w:eastAsia="Times New Roman" w:hAnsi="Times New Roman" w:cs="Times New Roman"/>
          <w:bCs/>
          <w:szCs w:val="24"/>
          <w:lang w:eastAsia="cs-CZ"/>
        </w:rPr>
      </w:pPr>
      <w:r w:rsidRPr="004B1CD3">
        <w:rPr>
          <w:rFonts w:ascii="Times New Roman" w:eastAsia="Times New Roman" w:hAnsi="Times New Roman" w:cs="Times New Roman"/>
          <w:bCs/>
          <w:szCs w:val="24"/>
          <w:lang w:eastAsia="cs-CZ"/>
        </w:rPr>
        <w:t>1/2</w:t>
      </w:r>
    </w:p>
    <w:p w:rsidR="004B1CD3" w:rsidRPr="004B1CD3" w:rsidRDefault="004B1CD3" w:rsidP="004B1CD3">
      <w:pPr>
        <w:spacing w:after="0" w:line="240" w:lineRule="auto"/>
        <w:rPr>
          <w:rFonts w:ascii="Times New Roman" w:eastAsia="Times New Roman" w:hAnsi="Times New Roman" w:cs="Times New Roman"/>
          <w:b/>
          <w:bCs/>
          <w:szCs w:val="24"/>
          <w:lang w:eastAsia="cs-CZ"/>
        </w:rPr>
      </w:pPr>
    </w:p>
    <w:p w:rsidR="004B1CD3" w:rsidRPr="004B1CD3" w:rsidRDefault="004B1CD3" w:rsidP="004B1CD3">
      <w:pPr>
        <w:spacing w:after="0" w:line="240" w:lineRule="auto"/>
        <w:rPr>
          <w:rFonts w:ascii="Times New Roman" w:eastAsia="Times New Roman" w:hAnsi="Times New Roman" w:cs="Times New Roman"/>
          <w:b/>
          <w:bCs/>
          <w:szCs w:val="24"/>
          <w:lang w:eastAsia="cs-CZ"/>
        </w:rPr>
      </w:pPr>
    </w:p>
    <w:p w:rsidR="004B1CD3" w:rsidRPr="004B1CD3" w:rsidRDefault="004B1CD3" w:rsidP="004B1CD3">
      <w:pPr>
        <w:spacing w:after="0" w:line="240" w:lineRule="auto"/>
        <w:rPr>
          <w:rFonts w:ascii="Times New Roman" w:eastAsia="Times New Roman" w:hAnsi="Times New Roman" w:cs="Times New Roman"/>
          <w:bCs/>
          <w:i/>
          <w:szCs w:val="24"/>
          <w:lang w:eastAsia="cs-CZ"/>
        </w:rPr>
      </w:pPr>
      <w:r w:rsidRPr="004B1CD3">
        <w:rPr>
          <w:rFonts w:ascii="Times New Roman" w:eastAsia="Times New Roman" w:hAnsi="Times New Roman" w:cs="Times New Roman"/>
          <w:b/>
          <w:bCs/>
          <w:szCs w:val="24"/>
          <w:lang w:eastAsia="cs-CZ"/>
        </w:rPr>
        <w:lastRenderedPageBreak/>
        <w:t>Seznam hodnocených dokumentů/</w:t>
      </w:r>
      <w:r w:rsidRPr="004B1CD3">
        <w:rPr>
          <w:rFonts w:ascii="Times New Roman" w:eastAsia="Times New Roman" w:hAnsi="Times New Roman" w:cs="Times New Roman"/>
          <w:bCs/>
          <w:i/>
          <w:szCs w:val="24"/>
          <w:lang w:eastAsia="cs-CZ"/>
        </w:rPr>
        <w:t xml:space="preserve">List </w:t>
      </w:r>
      <w:r w:rsidRPr="004B1CD3">
        <w:rPr>
          <w:rFonts w:ascii="Times New Roman" w:eastAsia="Times New Roman" w:hAnsi="Times New Roman" w:cs="Times New Roman"/>
          <w:bCs/>
          <w:i/>
          <w:szCs w:val="24"/>
          <w:lang w:val="en-US" w:eastAsia="cs-CZ"/>
        </w:rPr>
        <w:t>of all submitted documents:</w:t>
      </w:r>
    </w:p>
    <w:p w:rsidR="004B1CD3" w:rsidRPr="004B1CD3" w:rsidRDefault="004B1CD3" w:rsidP="004B1CD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B1CD3" w:rsidRPr="004B1CD3" w:rsidTr="0058755A">
        <w:trPr>
          <w:cantSplit/>
          <w:trHeight w:val="454"/>
        </w:trPr>
        <w:tc>
          <w:tcPr>
            <w:tcW w:w="7416" w:type="dxa"/>
            <w:vMerge w:val="restart"/>
          </w:tcPr>
          <w:p w:rsidR="004B1CD3" w:rsidRPr="004B1CD3" w:rsidRDefault="004B1CD3" w:rsidP="004B1CD3">
            <w:pPr>
              <w:spacing w:after="0" w:line="240" w:lineRule="auto"/>
              <w:rPr>
                <w:rFonts w:ascii="Times New Roman" w:eastAsia="Times New Roman" w:hAnsi="Times New Roman" w:cs="Times New Roman"/>
                <w:b/>
                <w:bCs/>
                <w:sz w:val="18"/>
                <w:szCs w:val="18"/>
                <w:lang w:eastAsia="cs-CZ"/>
              </w:rPr>
            </w:pPr>
          </w:p>
          <w:p w:rsidR="004B1CD3" w:rsidRPr="004B1CD3" w:rsidRDefault="004B1CD3" w:rsidP="004B1CD3">
            <w:pPr>
              <w:spacing w:after="0" w:line="240" w:lineRule="auto"/>
              <w:rPr>
                <w:rFonts w:ascii="Times New Roman" w:eastAsia="Times New Roman" w:hAnsi="Times New Roman" w:cs="Times New Roman"/>
                <w:b/>
                <w:bCs/>
                <w:sz w:val="18"/>
                <w:szCs w:val="18"/>
                <w:lang w:eastAsia="cs-CZ"/>
              </w:rPr>
            </w:pPr>
            <w:r w:rsidRPr="004B1CD3">
              <w:rPr>
                <w:rFonts w:ascii="Times New Roman" w:eastAsia="Times New Roman" w:hAnsi="Times New Roman" w:cs="Times New Roman"/>
                <w:b/>
                <w:bCs/>
                <w:sz w:val="18"/>
                <w:szCs w:val="18"/>
                <w:lang w:eastAsia="cs-CZ"/>
              </w:rPr>
              <w:t xml:space="preserve">Název dokumentu, verze, datum </w:t>
            </w:r>
          </w:p>
          <w:p w:rsidR="004B1CD3" w:rsidRPr="004B1CD3" w:rsidRDefault="004B1CD3" w:rsidP="004B1CD3">
            <w:pPr>
              <w:spacing w:after="0" w:line="240" w:lineRule="auto"/>
              <w:rPr>
                <w:rFonts w:ascii="Times New Roman" w:eastAsia="Times New Roman" w:hAnsi="Times New Roman" w:cs="Times New Roman"/>
                <w:b/>
                <w:bCs/>
                <w:sz w:val="18"/>
                <w:szCs w:val="18"/>
                <w:lang w:eastAsia="cs-CZ"/>
              </w:rPr>
            </w:pPr>
            <w:r w:rsidRPr="004B1CD3">
              <w:rPr>
                <w:rFonts w:ascii="Times New Roman" w:eastAsia="Times New Roman" w:hAnsi="Times New Roman" w:cs="Times New Roman"/>
                <w:b/>
                <w:bCs/>
                <w:i/>
                <w:sz w:val="18"/>
                <w:szCs w:val="18"/>
                <w:lang w:eastAsia="cs-CZ"/>
              </w:rPr>
              <w:t>Document title, version, date</w:t>
            </w:r>
          </w:p>
        </w:tc>
        <w:tc>
          <w:tcPr>
            <w:tcW w:w="1272" w:type="dxa"/>
            <w:gridSpan w:val="2"/>
          </w:tcPr>
          <w:p w:rsidR="004B1CD3" w:rsidRPr="004B1CD3" w:rsidRDefault="004B1CD3" w:rsidP="004B1CD3">
            <w:pPr>
              <w:spacing w:after="0" w:line="240" w:lineRule="auto"/>
              <w:rPr>
                <w:rFonts w:ascii="Times New Roman" w:eastAsia="Times New Roman" w:hAnsi="Times New Roman" w:cs="Times New Roman"/>
                <w:b/>
                <w:bCs/>
                <w:sz w:val="18"/>
                <w:szCs w:val="18"/>
                <w:lang w:eastAsia="cs-CZ"/>
              </w:rPr>
            </w:pPr>
            <w:r w:rsidRPr="004B1CD3">
              <w:rPr>
                <w:rFonts w:ascii="Times New Roman" w:eastAsia="Times New Roman" w:hAnsi="Times New Roman" w:cs="Times New Roman"/>
                <w:b/>
                <w:bCs/>
                <w:sz w:val="18"/>
                <w:szCs w:val="18"/>
                <w:lang w:eastAsia="cs-CZ"/>
              </w:rPr>
              <w:t>Schváleno /</w:t>
            </w:r>
            <w:r w:rsidRPr="004B1CD3">
              <w:rPr>
                <w:rFonts w:ascii="Times New Roman" w:eastAsia="Times New Roman" w:hAnsi="Times New Roman" w:cs="Times New Roman"/>
                <w:b/>
                <w:bCs/>
                <w:i/>
                <w:sz w:val="18"/>
                <w:szCs w:val="18"/>
                <w:lang w:eastAsia="cs-CZ"/>
              </w:rPr>
              <w:t>Approved</w:t>
            </w:r>
          </w:p>
        </w:tc>
        <w:tc>
          <w:tcPr>
            <w:tcW w:w="1316" w:type="dxa"/>
            <w:gridSpan w:val="2"/>
          </w:tcPr>
          <w:p w:rsidR="004B1CD3" w:rsidRPr="004B1CD3" w:rsidRDefault="004B1CD3" w:rsidP="004B1CD3">
            <w:pPr>
              <w:spacing w:after="0" w:line="240" w:lineRule="auto"/>
              <w:rPr>
                <w:rFonts w:ascii="Times New Roman" w:eastAsia="Times New Roman" w:hAnsi="Times New Roman" w:cs="Times New Roman"/>
                <w:b/>
                <w:bCs/>
                <w:sz w:val="18"/>
                <w:szCs w:val="18"/>
                <w:lang w:eastAsia="cs-CZ"/>
              </w:rPr>
            </w:pPr>
            <w:r w:rsidRPr="004B1CD3">
              <w:rPr>
                <w:rFonts w:ascii="Times New Roman" w:eastAsia="Times New Roman" w:hAnsi="Times New Roman" w:cs="Times New Roman"/>
                <w:b/>
                <w:bCs/>
                <w:sz w:val="18"/>
                <w:szCs w:val="18"/>
                <w:lang w:eastAsia="cs-CZ"/>
              </w:rPr>
              <w:t xml:space="preserve">Vzato na vědomí / </w:t>
            </w:r>
            <w:r w:rsidRPr="004B1CD3">
              <w:rPr>
                <w:rFonts w:ascii="Times New Roman" w:eastAsia="Times New Roman" w:hAnsi="Times New Roman" w:cs="Times New Roman"/>
                <w:b/>
                <w:bCs/>
                <w:i/>
                <w:sz w:val="18"/>
                <w:szCs w:val="18"/>
                <w:lang w:eastAsia="cs-CZ"/>
              </w:rPr>
              <w:t xml:space="preserve">Taken into account </w:t>
            </w:r>
          </w:p>
        </w:tc>
      </w:tr>
      <w:tr w:rsidR="004B1CD3" w:rsidRPr="004B1CD3" w:rsidTr="0058755A">
        <w:trPr>
          <w:cantSplit/>
          <w:trHeight w:val="454"/>
        </w:trPr>
        <w:tc>
          <w:tcPr>
            <w:tcW w:w="7416" w:type="dxa"/>
            <w:vMerge/>
          </w:tcPr>
          <w:p w:rsidR="004B1CD3" w:rsidRPr="004B1CD3" w:rsidRDefault="004B1CD3" w:rsidP="004B1CD3">
            <w:pPr>
              <w:spacing w:after="0" w:line="240" w:lineRule="auto"/>
              <w:rPr>
                <w:rFonts w:ascii="Times New Roman" w:eastAsia="Times New Roman" w:hAnsi="Times New Roman" w:cs="Times New Roman"/>
                <w:i/>
                <w:sz w:val="18"/>
                <w:szCs w:val="18"/>
                <w:lang w:eastAsia="cs-CZ"/>
              </w:rPr>
            </w:pPr>
          </w:p>
        </w:tc>
        <w:tc>
          <w:tcPr>
            <w:tcW w:w="736" w:type="dxa"/>
          </w:tcPr>
          <w:p w:rsidR="004B1CD3" w:rsidRPr="004B1CD3" w:rsidRDefault="004B1CD3" w:rsidP="004B1CD3">
            <w:pPr>
              <w:spacing w:after="0" w:line="240" w:lineRule="auto"/>
              <w:rPr>
                <w:rFonts w:ascii="Times New Roman" w:eastAsia="Times New Roman" w:hAnsi="Times New Roman" w:cs="Times New Roman"/>
                <w:b/>
                <w:bCs/>
                <w:sz w:val="18"/>
                <w:szCs w:val="18"/>
                <w:lang w:eastAsia="cs-CZ"/>
              </w:rPr>
            </w:pPr>
            <w:r w:rsidRPr="004B1CD3">
              <w:rPr>
                <w:rFonts w:ascii="Times New Roman" w:eastAsia="Times New Roman" w:hAnsi="Times New Roman" w:cs="Times New Roman"/>
                <w:b/>
                <w:bCs/>
                <w:sz w:val="18"/>
                <w:szCs w:val="18"/>
                <w:lang w:eastAsia="cs-CZ"/>
              </w:rPr>
              <w:t>ANO</w:t>
            </w:r>
          </w:p>
          <w:p w:rsidR="004B1CD3" w:rsidRPr="004B1CD3" w:rsidRDefault="004B1CD3" w:rsidP="004B1CD3">
            <w:pPr>
              <w:spacing w:after="0" w:line="240" w:lineRule="auto"/>
              <w:rPr>
                <w:rFonts w:ascii="Times New Roman" w:eastAsia="Times New Roman" w:hAnsi="Times New Roman" w:cs="Times New Roman"/>
                <w:b/>
                <w:bCs/>
                <w:i/>
                <w:sz w:val="18"/>
                <w:szCs w:val="18"/>
                <w:lang w:eastAsia="cs-CZ"/>
              </w:rPr>
            </w:pPr>
            <w:r w:rsidRPr="004B1CD3">
              <w:rPr>
                <w:rFonts w:ascii="Times New Roman" w:eastAsia="Times New Roman" w:hAnsi="Times New Roman" w:cs="Times New Roman"/>
                <w:b/>
                <w:bCs/>
                <w:i/>
                <w:sz w:val="18"/>
                <w:szCs w:val="18"/>
                <w:lang w:eastAsia="cs-CZ"/>
              </w:rPr>
              <w:t>Yes</w:t>
            </w:r>
          </w:p>
        </w:tc>
        <w:tc>
          <w:tcPr>
            <w:tcW w:w="536" w:type="dxa"/>
          </w:tcPr>
          <w:p w:rsidR="004B1CD3" w:rsidRPr="004B1CD3" w:rsidRDefault="004B1CD3" w:rsidP="004B1CD3">
            <w:pPr>
              <w:spacing w:after="0" w:line="240" w:lineRule="auto"/>
              <w:rPr>
                <w:rFonts w:ascii="Times New Roman" w:eastAsia="Times New Roman" w:hAnsi="Times New Roman" w:cs="Times New Roman"/>
                <w:b/>
                <w:bCs/>
                <w:sz w:val="18"/>
                <w:szCs w:val="18"/>
                <w:lang w:eastAsia="cs-CZ"/>
              </w:rPr>
            </w:pPr>
            <w:r w:rsidRPr="004B1CD3">
              <w:rPr>
                <w:rFonts w:ascii="Times New Roman" w:eastAsia="Times New Roman" w:hAnsi="Times New Roman" w:cs="Times New Roman"/>
                <w:b/>
                <w:bCs/>
                <w:sz w:val="18"/>
                <w:szCs w:val="18"/>
                <w:lang w:eastAsia="cs-CZ"/>
              </w:rPr>
              <w:t xml:space="preserve">NE </w:t>
            </w:r>
          </w:p>
          <w:p w:rsidR="004B1CD3" w:rsidRPr="004B1CD3" w:rsidRDefault="004B1CD3" w:rsidP="004B1CD3">
            <w:pPr>
              <w:spacing w:after="0" w:line="240" w:lineRule="auto"/>
              <w:rPr>
                <w:rFonts w:ascii="Times New Roman" w:eastAsia="Times New Roman" w:hAnsi="Times New Roman" w:cs="Times New Roman"/>
                <w:b/>
                <w:bCs/>
                <w:sz w:val="18"/>
                <w:szCs w:val="18"/>
                <w:lang w:eastAsia="cs-CZ"/>
              </w:rPr>
            </w:pPr>
            <w:r w:rsidRPr="004B1CD3">
              <w:rPr>
                <w:rFonts w:ascii="Times New Roman" w:eastAsia="Times New Roman" w:hAnsi="Times New Roman" w:cs="Times New Roman"/>
                <w:b/>
                <w:bCs/>
                <w:i/>
                <w:sz w:val="18"/>
                <w:szCs w:val="18"/>
                <w:lang w:eastAsia="cs-CZ"/>
              </w:rPr>
              <w:t>No</w:t>
            </w:r>
          </w:p>
        </w:tc>
        <w:tc>
          <w:tcPr>
            <w:tcW w:w="780" w:type="dxa"/>
          </w:tcPr>
          <w:p w:rsidR="004B1CD3" w:rsidRPr="004B1CD3" w:rsidRDefault="004B1CD3" w:rsidP="004B1CD3">
            <w:pPr>
              <w:spacing w:after="0" w:line="240" w:lineRule="auto"/>
              <w:rPr>
                <w:rFonts w:ascii="Times New Roman" w:eastAsia="Times New Roman" w:hAnsi="Times New Roman" w:cs="Times New Roman"/>
                <w:b/>
                <w:bCs/>
                <w:sz w:val="18"/>
                <w:szCs w:val="18"/>
                <w:lang w:eastAsia="cs-CZ"/>
              </w:rPr>
            </w:pPr>
            <w:r w:rsidRPr="004B1CD3">
              <w:rPr>
                <w:rFonts w:ascii="Times New Roman" w:eastAsia="Times New Roman" w:hAnsi="Times New Roman" w:cs="Times New Roman"/>
                <w:b/>
                <w:bCs/>
                <w:sz w:val="18"/>
                <w:szCs w:val="18"/>
                <w:lang w:eastAsia="cs-CZ"/>
              </w:rPr>
              <w:t>ANO</w:t>
            </w:r>
          </w:p>
          <w:p w:rsidR="004B1CD3" w:rsidRPr="004B1CD3" w:rsidRDefault="004B1CD3" w:rsidP="004B1CD3">
            <w:pPr>
              <w:spacing w:after="0" w:line="240" w:lineRule="auto"/>
              <w:rPr>
                <w:rFonts w:ascii="Times New Roman" w:eastAsia="Times New Roman" w:hAnsi="Times New Roman" w:cs="Times New Roman"/>
                <w:b/>
                <w:bCs/>
                <w:sz w:val="18"/>
                <w:szCs w:val="18"/>
                <w:lang w:eastAsia="cs-CZ"/>
              </w:rPr>
            </w:pPr>
            <w:r w:rsidRPr="004B1CD3">
              <w:rPr>
                <w:rFonts w:ascii="Times New Roman" w:eastAsia="Times New Roman" w:hAnsi="Times New Roman" w:cs="Times New Roman"/>
                <w:b/>
                <w:bCs/>
                <w:i/>
                <w:sz w:val="18"/>
                <w:szCs w:val="18"/>
                <w:lang w:eastAsia="cs-CZ"/>
              </w:rPr>
              <w:t>Yes</w:t>
            </w:r>
          </w:p>
        </w:tc>
        <w:tc>
          <w:tcPr>
            <w:tcW w:w="536" w:type="dxa"/>
          </w:tcPr>
          <w:p w:rsidR="004B1CD3" w:rsidRPr="004B1CD3" w:rsidRDefault="004B1CD3" w:rsidP="004B1CD3">
            <w:pPr>
              <w:spacing w:after="0" w:line="240" w:lineRule="auto"/>
              <w:rPr>
                <w:rFonts w:ascii="Times New Roman" w:eastAsia="Times New Roman" w:hAnsi="Times New Roman" w:cs="Times New Roman"/>
                <w:b/>
                <w:bCs/>
                <w:sz w:val="18"/>
                <w:szCs w:val="18"/>
                <w:lang w:eastAsia="cs-CZ"/>
              </w:rPr>
            </w:pPr>
            <w:r w:rsidRPr="004B1CD3">
              <w:rPr>
                <w:rFonts w:ascii="Times New Roman" w:eastAsia="Times New Roman" w:hAnsi="Times New Roman" w:cs="Times New Roman"/>
                <w:b/>
                <w:bCs/>
                <w:sz w:val="18"/>
                <w:szCs w:val="18"/>
                <w:lang w:eastAsia="cs-CZ"/>
              </w:rPr>
              <w:t xml:space="preserve">NE </w:t>
            </w:r>
          </w:p>
          <w:p w:rsidR="004B1CD3" w:rsidRPr="004B1CD3" w:rsidRDefault="004B1CD3" w:rsidP="004B1CD3">
            <w:pPr>
              <w:spacing w:after="0" w:line="240" w:lineRule="auto"/>
              <w:rPr>
                <w:rFonts w:ascii="Times New Roman" w:eastAsia="Times New Roman" w:hAnsi="Times New Roman" w:cs="Times New Roman"/>
                <w:b/>
                <w:bCs/>
                <w:i/>
                <w:sz w:val="18"/>
                <w:szCs w:val="18"/>
                <w:lang w:eastAsia="cs-CZ"/>
              </w:rPr>
            </w:pPr>
            <w:r w:rsidRPr="004B1CD3">
              <w:rPr>
                <w:rFonts w:ascii="Times New Roman" w:eastAsia="Times New Roman" w:hAnsi="Times New Roman" w:cs="Times New Roman"/>
                <w:b/>
                <w:bCs/>
                <w:i/>
                <w:sz w:val="18"/>
                <w:szCs w:val="18"/>
                <w:lang w:eastAsia="cs-CZ"/>
              </w:rPr>
              <w:t>No</w:t>
            </w:r>
          </w:p>
        </w:tc>
      </w:tr>
      <w:tr w:rsidR="004B1CD3" w:rsidRPr="004B1CD3" w:rsidTr="0058755A">
        <w:trPr>
          <w:trHeight w:val="340"/>
        </w:trPr>
        <w:tc>
          <w:tcPr>
            <w:tcW w:w="7416"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Amendment protocol version 02 – ze dne 28.1.2014</w:t>
            </w:r>
          </w:p>
        </w:tc>
        <w:tc>
          <w:tcPr>
            <w:tcW w:w="736" w:type="dxa"/>
          </w:tcPr>
          <w:p w:rsidR="004B1CD3" w:rsidRPr="004B1CD3" w:rsidRDefault="004B1CD3" w:rsidP="004B1CD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sidRPr="004B1CD3">
              <w:rPr>
                <w:rFonts w:ascii="Times New Roman" w:eastAsia="Times New Roman" w:hAnsi="Times New Roman" w:cs="Times New Roman"/>
                <w:sz w:val="18"/>
                <w:szCs w:val="18"/>
                <w:lang w:eastAsia="cs-CZ"/>
              </w:rPr>
              <w:sym w:font="Wingdings 2" w:char="F0A3"/>
            </w:r>
          </w:p>
        </w:tc>
        <w:tc>
          <w:tcPr>
            <w:tcW w:w="780"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sidRPr="004B1CD3">
              <w:rPr>
                <w:rFonts w:ascii="Times New Roman" w:eastAsia="Times New Roman" w:hAnsi="Times New Roman" w:cs="Times New Roman"/>
                <w:sz w:val="18"/>
                <w:szCs w:val="18"/>
                <w:lang w:eastAsia="cs-CZ"/>
              </w:rPr>
              <w:sym w:font="Wingdings 2" w:char="F0A3"/>
            </w:r>
          </w:p>
        </w:tc>
      </w:tr>
      <w:tr w:rsidR="004B1CD3" w:rsidRPr="004B1CD3" w:rsidTr="0058755A">
        <w:trPr>
          <w:trHeight w:val="340"/>
        </w:trPr>
        <w:tc>
          <w:tcPr>
            <w:tcW w:w="7416"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Informace pro pacienta a informovaný souhlas (verze 5 ze dne 27.3.2014)</w:t>
            </w:r>
          </w:p>
        </w:tc>
        <w:tc>
          <w:tcPr>
            <w:tcW w:w="736" w:type="dxa"/>
          </w:tcPr>
          <w:p w:rsidR="004B1CD3" w:rsidRPr="004B1CD3" w:rsidRDefault="004B1CD3" w:rsidP="004B1CD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sidRPr="004B1CD3">
              <w:rPr>
                <w:rFonts w:ascii="Times New Roman" w:eastAsia="Times New Roman" w:hAnsi="Times New Roman" w:cs="Times New Roman"/>
                <w:sz w:val="18"/>
                <w:szCs w:val="18"/>
                <w:lang w:eastAsia="cs-CZ"/>
              </w:rPr>
              <w:sym w:font="Wingdings 2" w:char="F0A3"/>
            </w:r>
          </w:p>
        </w:tc>
        <w:tc>
          <w:tcPr>
            <w:tcW w:w="780"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sidRPr="004B1CD3">
              <w:rPr>
                <w:rFonts w:ascii="Times New Roman" w:eastAsia="Times New Roman" w:hAnsi="Times New Roman" w:cs="Times New Roman"/>
                <w:sz w:val="18"/>
                <w:szCs w:val="18"/>
                <w:lang w:eastAsia="cs-CZ"/>
              </w:rPr>
              <w:sym w:font="Wingdings 2" w:char="F0A3"/>
            </w:r>
          </w:p>
        </w:tc>
      </w:tr>
      <w:tr w:rsidR="004B1CD3" w:rsidRPr="004B1CD3" w:rsidTr="0058755A">
        <w:trPr>
          <w:trHeight w:val="340"/>
        </w:trPr>
        <w:tc>
          <w:tcPr>
            <w:tcW w:w="7416" w:type="dxa"/>
          </w:tcPr>
          <w:p w:rsidR="004B1CD3" w:rsidRDefault="004B1CD3" w:rsidP="004B1CD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Informace pro těhotné partnerky účastníků klinického hodnocení a informovaný souhlas s následným sledováním (verze 1 ze dne 27.3.2014)</w:t>
            </w:r>
          </w:p>
        </w:tc>
        <w:tc>
          <w:tcPr>
            <w:tcW w:w="736" w:type="dxa"/>
          </w:tcPr>
          <w:p w:rsidR="004B1CD3" w:rsidRDefault="004B1CD3" w:rsidP="004B1CD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4B1CD3" w:rsidRDefault="004B1CD3" w:rsidP="004B1CD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B1CD3" w:rsidRPr="004B1CD3" w:rsidRDefault="004B1CD3" w:rsidP="004B1CD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4B1CD3" w:rsidRPr="004B1CD3" w:rsidTr="0058755A">
        <w:trPr>
          <w:trHeight w:val="340"/>
        </w:trPr>
        <w:tc>
          <w:tcPr>
            <w:tcW w:w="7416" w:type="dxa"/>
          </w:tcPr>
          <w:p w:rsidR="004B1CD3" w:rsidRDefault="004B1CD3" w:rsidP="004B1CD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Informovaný souhlas pacienta se způsobem dalšího sledování (verze 1 ze dne 27.3.2014)</w:t>
            </w:r>
          </w:p>
        </w:tc>
        <w:tc>
          <w:tcPr>
            <w:tcW w:w="736" w:type="dxa"/>
          </w:tcPr>
          <w:p w:rsidR="004B1CD3" w:rsidRDefault="004B1CD3" w:rsidP="004B1CD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B1CD3" w:rsidRDefault="004B1CD3" w:rsidP="004B1CD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4B1CD3" w:rsidRDefault="004B1CD3" w:rsidP="004B1CD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B1CD3" w:rsidRDefault="004B1CD3" w:rsidP="004B1CD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4B1CD3" w:rsidRPr="004B1CD3" w:rsidRDefault="004B1CD3" w:rsidP="004B1CD3">
      <w:pPr>
        <w:spacing w:after="0" w:line="240" w:lineRule="auto"/>
        <w:rPr>
          <w:rFonts w:ascii="Times New Roman" w:eastAsia="Times New Roman" w:hAnsi="Times New Roman" w:cs="Times New Roman"/>
          <w:szCs w:val="24"/>
          <w:lang w:eastAsia="cs-CZ"/>
        </w:rPr>
      </w:pPr>
    </w:p>
    <w:p w:rsidR="004B1CD3" w:rsidRPr="004B1CD3" w:rsidRDefault="004B1CD3" w:rsidP="004B1CD3">
      <w:pPr>
        <w:spacing w:after="0" w:line="240" w:lineRule="auto"/>
        <w:rPr>
          <w:rFonts w:ascii="Times New Roman" w:eastAsia="Times New Roman" w:hAnsi="Times New Roman" w:cs="Times New Roman"/>
          <w:szCs w:val="24"/>
          <w:lang w:eastAsia="cs-CZ"/>
        </w:rPr>
      </w:pPr>
      <w:r w:rsidRPr="004B1CD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4B1CD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4B1CD3" w:rsidRPr="004B1CD3" w:rsidRDefault="004B1CD3" w:rsidP="004B1CD3">
      <w:pPr>
        <w:spacing w:after="0" w:line="240" w:lineRule="auto"/>
        <w:rPr>
          <w:rFonts w:ascii="Times New Roman" w:eastAsia="Times New Roman" w:hAnsi="Times New Roman" w:cs="Times New Roman"/>
          <w:i/>
          <w:szCs w:val="24"/>
          <w:lang w:eastAsia="cs-CZ"/>
        </w:rPr>
      </w:pPr>
      <w:r w:rsidRPr="004B1CD3">
        <w:rPr>
          <w:rFonts w:ascii="Times New Roman" w:eastAsia="Times New Roman" w:hAnsi="Times New Roman" w:cs="Times New Roman"/>
          <w:i/>
          <w:szCs w:val="24"/>
          <w:lang w:eastAsia="cs-CZ"/>
        </w:rPr>
        <w:t xml:space="preserve"> </w:t>
      </w:r>
      <w:r w:rsidRPr="004B1CD3">
        <w:rPr>
          <w:rFonts w:ascii="Times New Roman" w:eastAsia="Times New Roman" w:hAnsi="Times New Roman" w:cs="Times New Roman"/>
          <w:szCs w:val="24"/>
          <w:lang w:eastAsia="cs-CZ"/>
        </w:rPr>
        <w:sym w:font="Wingdings 2" w:char="F054"/>
      </w:r>
      <w:r w:rsidRPr="004B1CD3">
        <w:rPr>
          <w:rFonts w:ascii="Times New Roman" w:eastAsia="Times New Roman" w:hAnsi="Times New Roman" w:cs="Times New Roman"/>
          <w:szCs w:val="24"/>
          <w:lang w:eastAsia="cs-CZ"/>
        </w:rPr>
        <w:t xml:space="preserve"> Ano/</w:t>
      </w:r>
      <w:r w:rsidRPr="004B1CD3">
        <w:rPr>
          <w:rFonts w:ascii="Times New Roman" w:eastAsia="Times New Roman" w:hAnsi="Times New Roman" w:cs="Times New Roman"/>
          <w:i/>
          <w:szCs w:val="24"/>
          <w:lang w:eastAsia="cs-CZ"/>
        </w:rPr>
        <w:t>Yes</w:t>
      </w:r>
      <w:r w:rsidRPr="004B1CD3">
        <w:rPr>
          <w:rFonts w:ascii="Times New Roman" w:eastAsia="Times New Roman" w:hAnsi="Times New Roman" w:cs="Times New Roman"/>
          <w:szCs w:val="24"/>
          <w:lang w:eastAsia="cs-CZ"/>
        </w:rPr>
        <w:t xml:space="preserve">       </w:t>
      </w:r>
      <w:r w:rsidR="00415BD1" w:rsidRPr="004B1CD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4B1CD3">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4B1CD3">
        <w:rPr>
          <w:rFonts w:ascii="Times New Roman" w:eastAsia="Times New Roman" w:hAnsi="Times New Roman" w:cs="Times New Roman"/>
          <w:szCs w:val="24"/>
          <w:lang w:eastAsia="cs-CZ"/>
        </w:rPr>
        <w:fldChar w:fldCharType="end"/>
      </w:r>
      <w:r w:rsidRPr="004B1CD3">
        <w:rPr>
          <w:rFonts w:ascii="Times New Roman" w:eastAsia="Times New Roman" w:hAnsi="Times New Roman" w:cs="Times New Roman"/>
          <w:szCs w:val="24"/>
          <w:lang w:eastAsia="cs-CZ"/>
        </w:rPr>
        <w:t>Ne/</w:t>
      </w:r>
      <w:r w:rsidRPr="004B1CD3">
        <w:rPr>
          <w:rFonts w:ascii="Times New Roman" w:eastAsia="Times New Roman" w:hAnsi="Times New Roman" w:cs="Times New Roman"/>
          <w:i/>
          <w:szCs w:val="24"/>
          <w:lang w:eastAsia="cs-CZ"/>
        </w:rPr>
        <w:t>No</w:t>
      </w:r>
      <w:r w:rsidRPr="004B1CD3">
        <w:rPr>
          <w:rFonts w:ascii="Times New Roman" w:eastAsia="Times New Roman" w:hAnsi="Times New Roman" w:cs="Times New Roman"/>
          <w:szCs w:val="24"/>
          <w:lang w:eastAsia="cs-CZ"/>
        </w:rPr>
        <w:t xml:space="preserve">           </w:t>
      </w:r>
    </w:p>
    <w:p w:rsidR="004B1CD3" w:rsidRPr="004B1CD3" w:rsidRDefault="004B1CD3" w:rsidP="004B1CD3">
      <w:pPr>
        <w:spacing w:after="0" w:line="240" w:lineRule="auto"/>
        <w:rPr>
          <w:rFonts w:ascii="Times New Roman" w:eastAsia="Times New Roman" w:hAnsi="Times New Roman" w:cs="Times New Roman"/>
          <w:szCs w:val="24"/>
          <w:lang w:eastAsia="cs-CZ"/>
        </w:rPr>
      </w:pPr>
      <w:r w:rsidRPr="004B1CD3">
        <w:rPr>
          <w:rFonts w:ascii="Times New Roman" w:eastAsia="Times New Roman" w:hAnsi="Times New Roman" w:cs="Times New Roman"/>
          <w:szCs w:val="24"/>
          <w:lang w:eastAsia="cs-CZ"/>
        </w:rPr>
        <w:t xml:space="preserve"> </w:t>
      </w:r>
    </w:p>
    <w:p w:rsidR="004B1CD3" w:rsidRPr="004B1CD3" w:rsidRDefault="004B1CD3" w:rsidP="004B1CD3">
      <w:pPr>
        <w:spacing w:after="0" w:line="240" w:lineRule="auto"/>
        <w:rPr>
          <w:rFonts w:ascii="Times New Roman" w:eastAsia="Times New Roman" w:hAnsi="Times New Roman" w:cs="Times New Roman"/>
          <w:szCs w:val="24"/>
          <w:lang w:eastAsia="cs-CZ"/>
        </w:rPr>
      </w:pPr>
    </w:p>
    <w:p w:rsidR="004B1CD3" w:rsidRPr="004B1CD3" w:rsidRDefault="004B1CD3" w:rsidP="004B1CD3">
      <w:pPr>
        <w:spacing w:after="0" w:line="240" w:lineRule="auto"/>
        <w:rPr>
          <w:rFonts w:ascii="Times New Roman" w:eastAsia="Times New Roman" w:hAnsi="Times New Roman" w:cs="Times New Roman"/>
          <w:szCs w:val="24"/>
          <w:lang w:eastAsia="cs-CZ"/>
        </w:rPr>
      </w:pPr>
    </w:p>
    <w:p w:rsidR="004B1CD3" w:rsidRPr="004B1CD3" w:rsidRDefault="004B1CD3" w:rsidP="004B1CD3">
      <w:pPr>
        <w:spacing w:after="0" w:line="240" w:lineRule="auto"/>
        <w:rPr>
          <w:rFonts w:ascii="Times New Roman" w:eastAsia="Times New Roman" w:hAnsi="Times New Roman" w:cs="Times New Roman"/>
          <w:i/>
          <w:szCs w:val="24"/>
          <w:lang w:eastAsia="cs-CZ"/>
        </w:rPr>
      </w:pPr>
      <w:r w:rsidRPr="004B1CD3">
        <w:rPr>
          <w:rFonts w:ascii="Times New Roman" w:eastAsia="Times New Roman" w:hAnsi="Times New Roman" w:cs="Times New Roman"/>
          <w:szCs w:val="24"/>
          <w:lang w:eastAsia="cs-CZ"/>
        </w:rPr>
        <w:tab/>
        <w:t xml:space="preserve"> </w:t>
      </w:r>
    </w:p>
    <w:p w:rsidR="004B1CD3" w:rsidRPr="002520E8" w:rsidRDefault="004B1CD3" w:rsidP="004B1CD3">
      <w:pPr>
        <w:spacing w:after="0" w:line="240" w:lineRule="auto"/>
        <w:rPr>
          <w:rFonts w:ascii="Times New Roman" w:eastAsia="Times New Roman" w:hAnsi="Times New Roman" w:cs="Times New Roman"/>
          <w:sz w:val="16"/>
          <w:szCs w:val="24"/>
          <w:lang w:eastAsia="cs-CZ"/>
        </w:rPr>
      </w:pPr>
    </w:p>
    <w:p w:rsidR="004B1CD3" w:rsidRPr="007D45DD" w:rsidRDefault="004B1CD3" w:rsidP="004B1CD3">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4B1CD3" w:rsidRPr="007D45DD" w:rsidRDefault="004B1CD3" w:rsidP="004B1CD3">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4B1CD3" w:rsidRPr="007D45DD" w:rsidRDefault="004B1CD3" w:rsidP="004B1CD3">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4B1CD3" w:rsidRPr="007D45DD" w:rsidRDefault="004B1CD3" w:rsidP="004B1CD3">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4B1CD3" w:rsidRPr="007D45DD" w:rsidRDefault="004B1CD3" w:rsidP="004B1CD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4B1CD3" w:rsidRPr="007D45DD" w:rsidRDefault="004B1CD3" w:rsidP="004B1CD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4B1CD3" w:rsidRPr="007D45DD" w:rsidRDefault="004B1CD3" w:rsidP="004B1CD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4B1CD3" w:rsidRPr="007D45DD" w:rsidRDefault="004B1CD3" w:rsidP="004B1CD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4B1CD3" w:rsidRPr="007D45DD" w:rsidRDefault="004B1CD3" w:rsidP="004B1CD3">
      <w:pPr>
        <w:tabs>
          <w:tab w:val="left" w:pos="3150"/>
        </w:tabs>
        <w:spacing w:after="0" w:line="240" w:lineRule="auto"/>
        <w:rPr>
          <w:rFonts w:ascii="Times New Roman" w:eastAsia="Times New Roman" w:hAnsi="Times New Roman" w:cs="Times New Roman"/>
          <w:szCs w:val="24"/>
          <w:lang w:eastAsia="cs-CZ"/>
        </w:rPr>
      </w:pPr>
    </w:p>
    <w:p w:rsidR="004B1CD3" w:rsidRPr="007D45DD" w:rsidRDefault="004B1CD3" w:rsidP="004B1CD3">
      <w:pPr>
        <w:spacing w:after="0" w:line="240" w:lineRule="auto"/>
        <w:rPr>
          <w:rFonts w:ascii="Times New Roman" w:eastAsia="Times New Roman" w:hAnsi="Times New Roman" w:cs="Times New Roman"/>
          <w:sz w:val="16"/>
          <w:szCs w:val="24"/>
          <w:lang w:eastAsia="cs-CZ"/>
        </w:rPr>
      </w:pPr>
    </w:p>
    <w:p w:rsidR="004B1CD3" w:rsidRPr="00A013C2" w:rsidRDefault="004B1CD3" w:rsidP="004B1CD3">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4B1CD3" w:rsidRPr="004B1CD3" w:rsidRDefault="004B1CD3" w:rsidP="004B1CD3">
      <w:pPr>
        <w:spacing w:after="0" w:line="240" w:lineRule="auto"/>
        <w:rPr>
          <w:rFonts w:ascii="Times New Roman" w:eastAsia="Times New Roman" w:hAnsi="Times New Roman" w:cs="Times New Roman"/>
          <w:szCs w:val="24"/>
          <w:lang w:eastAsia="cs-CZ"/>
        </w:rPr>
      </w:pPr>
    </w:p>
    <w:p w:rsidR="004B1CD3" w:rsidRPr="004B1CD3" w:rsidRDefault="004B1CD3" w:rsidP="004B1CD3">
      <w:pPr>
        <w:spacing w:after="0" w:line="240" w:lineRule="auto"/>
        <w:rPr>
          <w:rFonts w:ascii="Times New Roman" w:eastAsia="Times New Roman" w:hAnsi="Times New Roman" w:cs="Times New Roman"/>
          <w:sz w:val="24"/>
          <w:szCs w:val="24"/>
          <w:lang w:eastAsia="cs-CZ"/>
        </w:rPr>
      </w:pPr>
    </w:p>
    <w:p w:rsidR="00826C49" w:rsidRDefault="00826C49"/>
    <w:p w:rsidR="004B1CD3" w:rsidRDefault="004B1CD3"/>
    <w:p w:rsidR="004B1CD3" w:rsidRDefault="004B1CD3"/>
    <w:p w:rsidR="004B1CD3" w:rsidRDefault="004B1CD3"/>
    <w:p w:rsidR="004B1CD3" w:rsidRDefault="004B1CD3"/>
    <w:p w:rsidR="004B1CD3" w:rsidRDefault="004B1CD3"/>
    <w:p w:rsidR="004B1CD3" w:rsidRDefault="004B1CD3"/>
    <w:p w:rsidR="009C6722" w:rsidRDefault="009C6722" w:rsidP="00457D36">
      <w:pPr>
        <w:spacing w:after="0" w:line="240" w:lineRule="auto"/>
        <w:jc w:val="center"/>
        <w:rPr>
          <w:rFonts w:ascii="Times New Roman" w:eastAsia="Times New Roman" w:hAnsi="Times New Roman" w:cs="Times New Roman"/>
          <w:b/>
          <w:bCs/>
          <w:lang w:eastAsia="cs-CZ"/>
        </w:rPr>
      </w:pPr>
    </w:p>
    <w:p w:rsidR="00457D36" w:rsidRPr="00457D36" w:rsidRDefault="00457D36" w:rsidP="00457D36">
      <w:pPr>
        <w:spacing w:after="0" w:line="240" w:lineRule="auto"/>
        <w:jc w:val="center"/>
        <w:rPr>
          <w:rFonts w:ascii="Times New Roman" w:eastAsia="Times New Roman" w:hAnsi="Times New Roman" w:cs="Times New Roman"/>
          <w:b/>
          <w:bCs/>
          <w:lang w:eastAsia="cs-CZ"/>
        </w:rPr>
      </w:pPr>
      <w:r w:rsidRPr="00457D36">
        <w:rPr>
          <w:rFonts w:ascii="Times New Roman" w:eastAsia="Times New Roman" w:hAnsi="Times New Roman" w:cs="Times New Roman"/>
          <w:b/>
          <w:bCs/>
          <w:lang w:eastAsia="cs-CZ"/>
        </w:rPr>
        <w:t>STANOVISKO ETICKÉ KOMISE KE KLINICKÉMU HODNOCENÍ</w:t>
      </w:r>
    </w:p>
    <w:p w:rsidR="00457D36" w:rsidRPr="00457D36" w:rsidRDefault="00457D36" w:rsidP="00457D36">
      <w:pPr>
        <w:spacing w:after="0" w:line="240" w:lineRule="auto"/>
        <w:jc w:val="center"/>
        <w:rPr>
          <w:rFonts w:ascii="Times New Roman" w:eastAsia="Times New Roman" w:hAnsi="Times New Roman" w:cs="Times New Roman"/>
          <w:bCs/>
          <w:i/>
          <w:lang w:eastAsia="cs-CZ"/>
        </w:rPr>
      </w:pPr>
      <w:r w:rsidRPr="00457D36">
        <w:rPr>
          <w:rFonts w:ascii="Times New Roman" w:eastAsia="Times New Roman" w:hAnsi="Times New Roman" w:cs="Times New Roman"/>
          <w:bCs/>
          <w:i/>
          <w:lang w:eastAsia="cs-CZ"/>
        </w:rPr>
        <w:t xml:space="preserve">Opinion of the Ethics Committee on Clinical Trial  </w:t>
      </w:r>
    </w:p>
    <w:p w:rsidR="00457D36" w:rsidRPr="00457D36" w:rsidRDefault="00457D36" w:rsidP="00457D36">
      <w:pPr>
        <w:spacing w:after="0" w:line="240" w:lineRule="auto"/>
        <w:jc w:val="center"/>
        <w:rPr>
          <w:rFonts w:ascii="Times New Roman" w:eastAsia="Times New Roman" w:hAnsi="Times New Roman" w:cs="Times New Roman"/>
          <w:b/>
          <w:bCs/>
          <w:i/>
          <w:lang w:eastAsia="cs-CZ"/>
        </w:rPr>
      </w:pPr>
    </w:p>
    <w:p w:rsidR="00457D36" w:rsidRPr="00457D36" w:rsidRDefault="00415BD1" w:rsidP="00457D36">
      <w:pPr>
        <w:spacing w:after="0" w:line="240" w:lineRule="auto"/>
        <w:rPr>
          <w:rFonts w:ascii="Times New Roman" w:eastAsia="Times New Roman" w:hAnsi="Times New Roman" w:cs="Times New Roman"/>
          <w:lang w:eastAsia="cs-CZ"/>
        </w:rPr>
      </w:pPr>
      <w:r w:rsidRPr="00457D3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57D36" w:rsidRPr="00457D3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57D36">
        <w:rPr>
          <w:rFonts w:ascii="Times New Roman" w:eastAsia="Times New Roman" w:hAnsi="Times New Roman" w:cs="Times New Roman"/>
          <w:lang w:eastAsia="cs-CZ"/>
        </w:rPr>
        <w:fldChar w:fldCharType="end"/>
      </w:r>
      <w:r w:rsidR="00457D36" w:rsidRPr="00457D36">
        <w:rPr>
          <w:rFonts w:ascii="Times New Roman" w:eastAsia="Times New Roman" w:hAnsi="Times New Roman" w:cs="Times New Roman"/>
          <w:lang w:eastAsia="cs-CZ"/>
        </w:rPr>
        <w:t xml:space="preserve">  Multicentrické KH, je požadováno stanovisko multicentrické EK pro všechna centra/</w:t>
      </w:r>
      <w:r w:rsidR="00457D36" w:rsidRPr="00457D36">
        <w:rPr>
          <w:rFonts w:ascii="Times New Roman" w:eastAsia="Times New Roman" w:hAnsi="Times New Roman" w:cs="Times New Roman"/>
          <w:i/>
          <w:lang w:eastAsia="cs-CZ"/>
        </w:rPr>
        <w:t>Multi-centric clinical trial, opinion issued by Ethics Committee for Multi-Centric Clinical Trials is required</w:t>
      </w:r>
    </w:p>
    <w:p w:rsidR="00457D36" w:rsidRPr="00457D36" w:rsidRDefault="00457D36" w:rsidP="00457D36">
      <w:pPr>
        <w:spacing w:after="0" w:line="240" w:lineRule="auto"/>
        <w:rPr>
          <w:rFonts w:ascii="Times New Roman" w:eastAsia="Times New Roman" w:hAnsi="Times New Roman" w:cs="Times New Roman"/>
          <w:i/>
          <w:lang w:eastAsia="cs-CZ"/>
        </w:rPr>
      </w:pPr>
      <w:r w:rsidRPr="00457D36">
        <w:rPr>
          <w:rFonts w:ascii="Times New Roman" w:eastAsia="Times New Roman" w:hAnsi="Times New Roman" w:cs="Times New Roman"/>
          <w:lang w:eastAsia="cs-CZ"/>
        </w:rPr>
        <w:sym w:font="Wingdings 2" w:char="F053"/>
      </w:r>
      <w:r w:rsidRPr="00457D36">
        <w:rPr>
          <w:rFonts w:ascii="Times New Roman" w:eastAsia="Times New Roman" w:hAnsi="Times New Roman" w:cs="Times New Roman"/>
          <w:lang w:eastAsia="cs-CZ"/>
        </w:rPr>
        <w:t xml:space="preserve">  Multicentrické KH, je požadováno stanovisko EK pro místní centrum (centra)/ </w:t>
      </w:r>
      <w:r w:rsidRPr="00457D36">
        <w:rPr>
          <w:rFonts w:ascii="Times New Roman" w:eastAsia="Times New Roman" w:hAnsi="Times New Roman" w:cs="Times New Roman"/>
          <w:i/>
          <w:lang w:eastAsia="cs-CZ"/>
        </w:rPr>
        <w:t>Multi-centric clinical trial, opinion issued by local Ethics Committee(s) is required</w:t>
      </w:r>
    </w:p>
    <w:p w:rsidR="00457D36" w:rsidRPr="00457D36" w:rsidRDefault="00415BD1" w:rsidP="00457D36">
      <w:pPr>
        <w:spacing w:after="0" w:line="240" w:lineRule="auto"/>
        <w:rPr>
          <w:rFonts w:ascii="Times New Roman" w:eastAsia="Times New Roman" w:hAnsi="Times New Roman" w:cs="Times New Roman"/>
          <w:i/>
          <w:lang w:eastAsia="cs-CZ"/>
        </w:rPr>
      </w:pPr>
      <w:r w:rsidRPr="00457D3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57D36" w:rsidRPr="00457D3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57D36">
        <w:rPr>
          <w:rFonts w:ascii="Times New Roman" w:eastAsia="Times New Roman" w:hAnsi="Times New Roman" w:cs="Times New Roman"/>
          <w:lang w:eastAsia="cs-CZ"/>
        </w:rPr>
        <w:fldChar w:fldCharType="end"/>
      </w:r>
      <w:r w:rsidR="00457D36" w:rsidRPr="00457D36">
        <w:rPr>
          <w:rFonts w:ascii="Times New Roman" w:eastAsia="Times New Roman" w:hAnsi="Times New Roman" w:cs="Times New Roman"/>
          <w:lang w:eastAsia="cs-CZ"/>
        </w:rPr>
        <w:t xml:space="preserve">  KH prováděné v jednom centru, požadováno stanovisko EK pro místní centrum (centra)/ </w:t>
      </w:r>
      <w:r w:rsidR="00457D36" w:rsidRPr="00457D36">
        <w:rPr>
          <w:rFonts w:ascii="Times New Roman" w:eastAsia="Times New Roman" w:hAnsi="Times New Roman" w:cs="Times New Roman"/>
          <w:i/>
          <w:lang w:eastAsia="cs-CZ"/>
        </w:rPr>
        <w:t>Clinical trial conducted in a single site, opinion of a local EC is required</w:t>
      </w:r>
    </w:p>
    <w:p w:rsidR="00457D36" w:rsidRPr="00457D36" w:rsidRDefault="00457D36" w:rsidP="00457D36">
      <w:pPr>
        <w:spacing w:after="0" w:line="240" w:lineRule="auto"/>
        <w:rPr>
          <w:rFonts w:ascii="Times New Roman" w:eastAsia="Times New Roman" w:hAnsi="Times New Roman" w:cs="Times New Roman"/>
          <w:b/>
          <w:bCs/>
          <w:lang w:eastAsia="cs-CZ"/>
        </w:rPr>
      </w:pPr>
    </w:p>
    <w:p w:rsidR="00457D36" w:rsidRPr="00457D36" w:rsidRDefault="00457D36" w:rsidP="00457D36">
      <w:pPr>
        <w:spacing w:after="0" w:line="240" w:lineRule="auto"/>
        <w:rPr>
          <w:rFonts w:ascii="Times New Roman" w:eastAsia="Times New Roman" w:hAnsi="Times New Roman" w:cs="Times New Roman"/>
          <w:b/>
          <w:bCs/>
          <w:lang w:eastAsia="cs-CZ"/>
        </w:rPr>
      </w:pPr>
      <w:r w:rsidRPr="00457D36">
        <w:rPr>
          <w:rFonts w:ascii="Times New Roman" w:eastAsia="Times New Roman" w:hAnsi="Times New Roman" w:cs="Times New Roman"/>
          <w:b/>
          <w:bCs/>
          <w:lang w:eastAsia="cs-CZ"/>
        </w:rPr>
        <w:t>Číslo jednací/</w:t>
      </w:r>
      <w:r w:rsidRPr="00457D36">
        <w:rPr>
          <w:rFonts w:ascii="Times New Roman" w:eastAsia="Times New Roman" w:hAnsi="Times New Roman" w:cs="Times New Roman"/>
          <w:i/>
          <w:lang w:eastAsia="cs-CZ"/>
        </w:rPr>
        <w:t>Reference number</w:t>
      </w:r>
      <w:r w:rsidRPr="00457D36">
        <w:rPr>
          <w:rFonts w:ascii="Times New Roman" w:eastAsia="Times New Roman" w:hAnsi="Times New Roman" w:cs="Times New Roman"/>
          <w:lang w:eastAsia="cs-CZ"/>
        </w:rPr>
        <w:t xml:space="preserve">: </w:t>
      </w:r>
      <w:r w:rsidRPr="00457D36">
        <w:rPr>
          <w:rFonts w:ascii="Times New Roman" w:eastAsia="Times New Roman" w:hAnsi="Times New Roman" w:cs="Times New Roman"/>
          <w:b/>
          <w:lang w:eastAsia="cs-CZ"/>
        </w:rPr>
        <w:t>70/12</w:t>
      </w:r>
    </w:p>
    <w:p w:rsidR="00457D36" w:rsidRPr="00457D36" w:rsidRDefault="00457D36" w:rsidP="00457D36">
      <w:pPr>
        <w:spacing w:after="0" w:line="240" w:lineRule="auto"/>
        <w:rPr>
          <w:rFonts w:ascii="Times New Roman" w:eastAsia="Times New Roman" w:hAnsi="Times New Roman" w:cs="Times New Roman"/>
          <w:i/>
          <w:lang w:eastAsia="cs-CZ"/>
        </w:rPr>
      </w:pPr>
      <w:r w:rsidRPr="00457D36">
        <w:rPr>
          <w:rFonts w:ascii="Times New Roman" w:eastAsia="Times New Roman" w:hAnsi="Times New Roman" w:cs="Times New Roman"/>
          <w:b/>
          <w:bCs/>
          <w:lang w:eastAsia="cs-CZ"/>
        </w:rPr>
        <w:t>Název KH/</w:t>
      </w:r>
      <w:r w:rsidRPr="00457D36">
        <w:rPr>
          <w:rFonts w:ascii="Times New Roman" w:eastAsia="Times New Roman" w:hAnsi="Times New Roman" w:cs="Times New Roman"/>
          <w:i/>
          <w:lang w:eastAsia="cs-CZ"/>
        </w:rPr>
        <w:t>Full Title of Clinical Trial</w:t>
      </w:r>
      <w:r w:rsidRPr="00457D36">
        <w:rPr>
          <w:rFonts w:ascii="Times New Roman" w:eastAsia="Times New Roman" w:hAnsi="Times New Roman" w:cs="Times New Roman"/>
          <w:bCs/>
          <w:lang w:eastAsia="cs-CZ"/>
        </w:rPr>
        <w:t xml:space="preserve">: </w:t>
      </w:r>
      <w:r w:rsidRPr="00457D36">
        <w:rPr>
          <w:rFonts w:ascii="Times New Roman" w:eastAsia="Times New Roman" w:hAnsi="Times New Roman" w:cs="Times New Roman"/>
          <w:lang w:eastAsia="cs-CZ"/>
        </w:rPr>
        <w:t xml:space="preserve">Randomizované, otevřené klinické hodnocení fáze III porovnávající kombinaci BRAF inhibitoru dabrafenibu a MEK inhibitoru trametinibu s BRAF inhibitorem vemurafenibem u subjektů s neresekovatelným (stadium IIIc) nebo metastatickým (stadium IV) kožním melanomem s pozitivní mutací BRAF V600E/K / </w:t>
      </w:r>
      <w:r w:rsidRPr="00457D36">
        <w:rPr>
          <w:rFonts w:ascii="Times New Roman" w:eastAsia="Times New Roman" w:hAnsi="Times New Roman" w:cs="Times New Roman"/>
          <w:i/>
          <w:lang w:eastAsia="cs-CZ"/>
        </w:rPr>
        <w:t>A phase III, randomised, open-label study comparing the combination of the BRAF inhibitor, dabrafenib and the MEK inhibitor, trametinib to the BRAF inhibitor vemurafenib in subjects with unresectable (stage IIIc) or metastatic (stage IV) BRAF V600E/K mutation positive cutaneous melanoma</w:t>
      </w:r>
    </w:p>
    <w:p w:rsidR="00457D36" w:rsidRPr="00457D36" w:rsidRDefault="00457D36" w:rsidP="00457D36">
      <w:pPr>
        <w:spacing w:after="0" w:line="240" w:lineRule="auto"/>
        <w:rPr>
          <w:rFonts w:ascii="Times New Roman" w:eastAsia="Times New Roman" w:hAnsi="Times New Roman" w:cs="Times New Roman"/>
          <w:bCs/>
          <w:lang w:eastAsia="cs-CZ"/>
        </w:rPr>
      </w:pPr>
    </w:p>
    <w:p w:rsidR="00457D36" w:rsidRPr="00457D36" w:rsidRDefault="00457D36" w:rsidP="00457D36">
      <w:pPr>
        <w:spacing w:after="0" w:line="240" w:lineRule="auto"/>
        <w:rPr>
          <w:rFonts w:ascii="Times New Roman" w:eastAsia="Times New Roman" w:hAnsi="Times New Roman" w:cs="Times New Roman"/>
          <w:lang w:eastAsia="cs-CZ"/>
        </w:rPr>
      </w:pPr>
      <w:r w:rsidRPr="00457D36">
        <w:rPr>
          <w:rFonts w:ascii="Times New Roman" w:eastAsia="Times New Roman" w:hAnsi="Times New Roman" w:cs="Times New Roman"/>
          <w:b/>
          <w:bCs/>
          <w:lang w:eastAsia="cs-CZ"/>
        </w:rPr>
        <w:t xml:space="preserve">Číslo protokolu/ </w:t>
      </w:r>
      <w:r w:rsidRPr="00457D36">
        <w:rPr>
          <w:rFonts w:ascii="Times New Roman" w:eastAsia="Times New Roman" w:hAnsi="Times New Roman" w:cs="Times New Roman"/>
          <w:i/>
          <w:lang w:eastAsia="cs-CZ"/>
        </w:rPr>
        <w:t>Protocol Code Number</w:t>
      </w:r>
      <w:r w:rsidRPr="00457D36">
        <w:rPr>
          <w:rFonts w:ascii="Times New Roman" w:eastAsia="Times New Roman" w:hAnsi="Times New Roman" w:cs="Times New Roman"/>
          <w:lang w:eastAsia="cs-CZ"/>
        </w:rPr>
        <w:t>: MEK116513</w:t>
      </w:r>
    </w:p>
    <w:p w:rsidR="00457D36" w:rsidRPr="00457D36" w:rsidRDefault="00457D36" w:rsidP="00457D36">
      <w:pPr>
        <w:spacing w:after="0" w:line="240" w:lineRule="auto"/>
        <w:rPr>
          <w:rFonts w:ascii="Times New Roman" w:eastAsia="Times New Roman" w:hAnsi="Times New Roman" w:cs="Times New Roman"/>
          <w:lang w:eastAsia="cs-CZ"/>
        </w:rPr>
      </w:pPr>
      <w:r w:rsidRPr="00457D36">
        <w:rPr>
          <w:rFonts w:ascii="Times New Roman" w:eastAsia="Times New Roman" w:hAnsi="Times New Roman" w:cs="Times New Roman"/>
          <w:b/>
          <w:bCs/>
          <w:lang w:eastAsia="cs-CZ"/>
        </w:rPr>
        <w:t xml:space="preserve">EudraCT number/ </w:t>
      </w:r>
      <w:r w:rsidRPr="00457D36">
        <w:rPr>
          <w:rFonts w:ascii="Times New Roman" w:eastAsia="Times New Roman" w:hAnsi="Times New Roman" w:cs="Times New Roman"/>
          <w:i/>
          <w:lang w:eastAsia="cs-CZ"/>
        </w:rPr>
        <w:t>EudraCT number</w:t>
      </w:r>
      <w:r w:rsidRPr="00457D36">
        <w:rPr>
          <w:rFonts w:ascii="Times New Roman" w:eastAsia="Times New Roman" w:hAnsi="Times New Roman" w:cs="Times New Roman"/>
          <w:lang w:eastAsia="cs-CZ"/>
        </w:rPr>
        <w:t>: 2011-006088-23</w:t>
      </w:r>
    </w:p>
    <w:p w:rsidR="00457D36" w:rsidRPr="00457D36" w:rsidRDefault="00457D36" w:rsidP="00457D36">
      <w:pPr>
        <w:spacing w:after="0" w:line="240" w:lineRule="auto"/>
        <w:rPr>
          <w:rFonts w:ascii="Times New Roman" w:eastAsia="Times New Roman" w:hAnsi="Times New Roman" w:cs="Times New Roman"/>
          <w:b/>
          <w:bCs/>
          <w:lang w:eastAsia="cs-CZ"/>
        </w:rPr>
      </w:pPr>
    </w:p>
    <w:p w:rsidR="00457D36" w:rsidRPr="00457D36" w:rsidRDefault="00457D36" w:rsidP="00457D36">
      <w:pPr>
        <w:spacing w:after="0" w:line="240" w:lineRule="auto"/>
        <w:rPr>
          <w:rFonts w:ascii="Times New Roman" w:eastAsia="Times New Roman" w:hAnsi="Times New Roman" w:cs="Times New Roman"/>
          <w:lang w:eastAsia="cs-CZ"/>
        </w:rPr>
      </w:pPr>
      <w:r w:rsidRPr="00457D36">
        <w:rPr>
          <w:rFonts w:ascii="Times New Roman" w:eastAsia="Times New Roman" w:hAnsi="Times New Roman" w:cs="Times New Roman"/>
          <w:b/>
          <w:bCs/>
          <w:lang w:eastAsia="cs-CZ"/>
        </w:rPr>
        <w:t>Zadavatel/</w:t>
      </w:r>
      <w:r w:rsidRPr="00457D36">
        <w:rPr>
          <w:rFonts w:ascii="Times New Roman" w:eastAsia="Times New Roman" w:hAnsi="Times New Roman" w:cs="Times New Roman"/>
          <w:i/>
          <w:lang w:eastAsia="cs-CZ"/>
        </w:rPr>
        <w:t>Sponzor</w:t>
      </w:r>
      <w:r w:rsidRPr="00457D36">
        <w:rPr>
          <w:rFonts w:ascii="Times New Roman" w:eastAsia="Times New Roman" w:hAnsi="Times New Roman" w:cs="Times New Roman"/>
          <w:lang w:eastAsia="cs-CZ"/>
        </w:rPr>
        <w:t>: GlaxoSmithKline, Medical Department, Na Pankráci 17/1685, 140 21 Praha 4</w:t>
      </w:r>
    </w:p>
    <w:p w:rsidR="00457D36" w:rsidRPr="00457D36" w:rsidRDefault="00457D36" w:rsidP="00457D36">
      <w:pPr>
        <w:spacing w:after="0" w:line="240" w:lineRule="auto"/>
        <w:rPr>
          <w:rFonts w:ascii="Times New Roman" w:eastAsia="Times New Roman" w:hAnsi="Times New Roman" w:cs="Times New Roman"/>
          <w:bCs/>
          <w:lang w:eastAsia="cs-CZ"/>
        </w:rPr>
      </w:pPr>
      <w:r w:rsidRPr="00457D36">
        <w:rPr>
          <w:rFonts w:ascii="Times New Roman" w:eastAsia="Times New Roman" w:hAnsi="Times New Roman" w:cs="Times New Roman"/>
          <w:b/>
          <w:bCs/>
          <w:lang w:eastAsia="cs-CZ"/>
        </w:rPr>
        <w:t>Žadatel/</w:t>
      </w:r>
      <w:r w:rsidRPr="00457D36">
        <w:rPr>
          <w:rFonts w:ascii="Times New Roman" w:eastAsia="Times New Roman" w:hAnsi="Times New Roman" w:cs="Times New Roman"/>
          <w:bCs/>
          <w:i/>
          <w:lang w:eastAsia="cs-CZ"/>
        </w:rPr>
        <w:t>Applicant</w:t>
      </w:r>
      <w:r w:rsidRPr="00457D36">
        <w:rPr>
          <w:rFonts w:ascii="Times New Roman" w:eastAsia="Times New Roman" w:hAnsi="Times New Roman" w:cs="Times New Roman"/>
          <w:bCs/>
          <w:lang w:eastAsia="cs-CZ"/>
        </w:rPr>
        <w:t>: Pharmnet s.r.o., Peckova 13, 186 00 Praha 8, Ing. Brandejsová</w:t>
      </w:r>
    </w:p>
    <w:p w:rsidR="00457D36" w:rsidRPr="00457D36" w:rsidRDefault="00457D36" w:rsidP="00457D36">
      <w:pPr>
        <w:spacing w:after="0" w:line="240" w:lineRule="auto"/>
        <w:rPr>
          <w:rFonts w:ascii="Times New Roman" w:eastAsia="Times New Roman" w:hAnsi="Times New Roman" w:cs="Times New Roman"/>
          <w:b/>
          <w:bCs/>
          <w:lang w:eastAsia="cs-CZ"/>
        </w:rPr>
      </w:pPr>
      <w:r w:rsidRPr="00457D36">
        <w:rPr>
          <w:rFonts w:ascii="Times New Roman" w:eastAsia="Times New Roman" w:hAnsi="Times New Roman" w:cs="Times New Roman"/>
          <w:b/>
          <w:bCs/>
          <w:lang w:eastAsia="cs-CZ"/>
        </w:rPr>
        <w:t>Datum doručení žádosti/</w:t>
      </w:r>
      <w:r w:rsidRPr="00457D36">
        <w:rPr>
          <w:rFonts w:ascii="Times New Roman" w:eastAsia="Times New Roman" w:hAnsi="Times New Roman" w:cs="Times New Roman"/>
          <w:i/>
          <w:lang w:eastAsia="cs-CZ"/>
        </w:rPr>
        <w:t>Date of submission of the Application Form</w:t>
      </w:r>
      <w:r w:rsidRPr="00457D36">
        <w:rPr>
          <w:rFonts w:ascii="Times New Roman" w:eastAsia="Times New Roman" w:hAnsi="Times New Roman" w:cs="Times New Roman"/>
          <w:lang w:eastAsia="cs-CZ"/>
        </w:rPr>
        <w:t xml:space="preserve">:  </w:t>
      </w:r>
      <w:r w:rsidR="000227A6">
        <w:rPr>
          <w:rFonts w:ascii="Times New Roman" w:eastAsia="Times New Roman" w:hAnsi="Times New Roman" w:cs="Times New Roman"/>
          <w:lang w:eastAsia="cs-CZ"/>
        </w:rPr>
        <w:t xml:space="preserve">2.4.2014, </w:t>
      </w:r>
      <w:r>
        <w:rPr>
          <w:rFonts w:ascii="Times New Roman" w:eastAsia="Times New Roman" w:hAnsi="Times New Roman" w:cs="Times New Roman"/>
          <w:lang w:eastAsia="cs-CZ"/>
        </w:rPr>
        <w:t>9.4.2014</w:t>
      </w:r>
    </w:p>
    <w:p w:rsidR="00457D36" w:rsidRPr="00457D36" w:rsidRDefault="00457D36" w:rsidP="00457D36">
      <w:pPr>
        <w:spacing w:after="0" w:line="240" w:lineRule="auto"/>
        <w:rPr>
          <w:rFonts w:ascii="Times New Roman" w:eastAsia="Times New Roman" w:hAnsi="Times New Roman" w:cs="Times New Roman"/>
          <w:lang w:eastAsia="cs-CZ"/>
        </w:rPr>
      </w:pPr>
      <w:r w:rsidRPr="00457D36">
        <w:rPr>
          <w:rFonts w:ascii="Times New Roman" w:eastAsia="Times New Roman" w:hAnsi="Times New Roman" w:cs="Times New Roman"/>
          <w:b/>
          <w:bCs/>
          <w:lang w:eastAsia="cs-CZ"/>
        </w:rPr>
        <w:t xml:space="preserve">Datum jednání EK </w:t>
      </w:r>
      <w:r w:rsidRPr="00457D36">
        <w:rPr>
          <w:rFonts w:ascii="Times New Roman" w:eastAsia="Times New Roman" w:hAnsi="Times New Roman" w:cs="Times New Roman"/>
          <w:lang w:eastAsia="cs-CZ"/>
        </w:rPr>
        <w:t>/</w:t>
      </w:r>
      <w:r w:rsidRPr="00457D36">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457D36" w:rsidRPr="00457D36" w:rsidRDefault="00457D36" w:rsidP="00457D36">
      <w:pPr>
        <w:spacing w:after="0" w:line="240" w:lineRule="auto"/>
        <w:rPr>
          <w:rFonts w:ascii="Times New Roman" w:eastAsia="Times New Roman" w:hAnsi="Times New Roman" w:cs="Times New Roman"/>
          <w:b/>
          <w:bCs/>
          <w:lang w:eastAsia="cs-CZ"/>
        </w:rPr>
      </w:pPr>
    </w:p>
    <w:p w:rsidR="00457D36" w:rsidRPr="00457D36" w:rsidRDefault="00457D36" w:rsidP="00457D36">
      <w:pPr>
        <w:spacing w:after="0" w:line="240" w:lineRule="auto"/>
        <w:rPr>
          <w:rFonts w:ascii="Times New Roman" w:eastAsia="Times New Roman" w:hAnsi="Times New Roman" w:cs="Times New Roman"/>
          <w:bCs/>
          <w:i/>
          <w:lang w:eastAsia="cs-CZ"/>
        </w:rPr>
      </w:pPr>
      <w:r w:rsidRPr="00457D36">
        <w:rPr>
          <w:rFonts w:ascii="Times New Roman" w:eastAsia="Times New Roman" w:hAnsi="Times New Roman" w:cs="Times New Roman"/>
          <w:b/>
          <w:bCs/>
          <w:lang w:eastAsia="cs-CZ"/>
        </w:rPr>
        <w:t>U multicentrického KH adresa multicentrické EK, ke které bylo KH předloženo/</w:t>
      </w:r>
      <w:r w:rsidRPr="00457D36">
        <w:rPr>
          <w:rFonts w:ascii="Times New Roman" w:eastAsia="Times New Roman" w:hAnsi="Times New Roman" w:cs="Times New Roman"/>
          <w:b/>
          <w:bCs/>
          <w:i/>
          <w:lang w:eastAsia="cs-CZ"/>
        </w:rPr>
        <w:t xml:space="preserve"> </w:t>
      </w:r>
      <w:r w:rsidRPr="00457D36">
        <w:rPr>
          <w:rFonts w:ascii="Times New Roman" w:eastAsia="Times New Roman" w:hAnsi="Times New Roman" w:cs="Times New Roman"/>
          <w:i/>
          <w:lang w:eastAsia="cs-CZ"/>
        </w:rPr>
        <w:t>F</w:t>
      </w:r>
      <w:r w:rsidRPr="00457D36">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57D36">
        <w:rPr>
          <w:rFonts w:ascii="Times New Roman" w:eastAsia="Times New Roman" w:hAnsi="Times New Roman" w:cs="Times New Roman"/>
          <w:lang w:val="en-US" w:eastAsia="cs-CZ"/>
        </w:rPr>
        <w:t xml:space="preserve">:  </w:t>
      </w:r>
      <w:r w:rsidRPr="00457D36">
        <w:rPr>
          <w:rFonts w:ascii="Times New Roman" w:eastAsia="Times New Roman" w:hAnsi="Times New Roman" w:cs="Times New Roman"/>
          <w:b/>
          <w:bCs/>
          <w:i/>
          <w:lang w:eastAsia="cs-CZ"/>
        </w:rPr>
        <w:t xml:space="preserve"> </w:t>
      </w:r>
      <w:r w:rsidRPr="00457D36">
        <w:rPr>
          <w:rFonts w:ascii="Times New Roman" w:eastAsia="Times New Roman" w:hAnsi="Times New Roman" w:cs="Times New Roman"/>
          <w:bCs/>
          <w:i/>
          <w:lang w:eastAsia="cs-CZ"/>
        </w:rPr>
        <w:t>MEK FN Královské Vinohrady Praha</w:t>
      </w:r>
    </w:p>
    <w:p w:rsidR="00457D36" w:rsidRPr="00457D36" w:rsidRDefault="00457D36" w:rsidP="00457D36">
      <w:pPr>
        <w:spacing w:after="0" w:line="240" w:lineRule="auto"/>
        <w:rPr>
          <w:rFonts w:ascii="Times New Roman" w:eastAsia="Times New Roman" w:hAnsi="Times New Roman" w:cs="Times New Roman"/>
          <w:b/>
          <w:bCs/>
          <w:i/>
          <w:lang w:eastAsia="cs-CZ"/>
        </w:rPr>
      </w:pPr>
    </w:p>
    <w:p w:rsidR="00457D36" w:rsidRPr="00457D36" w:rsidRDefault="00457D36" w:rsidP="00457D36">
      <w:pPr>
        <w:spacing w:after="0" w:line="240" w:lineRule="auto"/>
        <w:rPr>
          <w:rFonts w:ascii="Times New Roman" w:eastAsia="Times New Roman" w:hAnsi="Times New Roman" w:cs="Times New Roman"/>
          <w:lang w:eastAsia="cs-CZ"/>
        </w:rPr>
      </w:pPr>
      <w:r w:rsidRPr="00457D36">
        <w:rPr>
          <w:rFonts w:ascii="Times New Roman" w:eastAsia="Times New Roman" w:hAnsi="Times New Roman" w:cs="Times New Roman"/>
          <w:b/>
          <w:bCs/>
          <w:lang w:eastAsia="cs-CZ"/>
        </w:rPr>
        <w:t xml:space="preserve">Vyjádření EK/ </w:t>
      </w:r>
      <w:r w:rsidRPr="00457D36">
        <w:rPr>
          <w:rFonts w:ascii="Times New Roman" w:eastAsia="Times New Roman" w:hAnsi="Times New Roman" w:cs="Times New Roman"/>
          <w:i/>
          <w:lang w:eastAsia="cs-CZ"/>
        </w:rPr>
        <w:t>Ethics Committe´s opinion</w:t>
      </w:r>
      <w:r w:rsidRPr="00457D36">
        <w:rPr>
          <w:rFonts w:ascii="Times New Roman" w:eastAsia="Times New Roman" w:hAnsi="Times New Roman" w:cs="Times New Roman"/>
          <w:lang w:eastAsia="cs-CZ"/>
        </w:rPr>
        <w:t>:</w:t>
      </w:r>
    </w:p>
    <w:p w:rsidR="00457D36" w:rsidRPr="00457D36" w:rsidRDefault="00457D36" w:rsidP="00457D36">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457D36">
        <w:rPr>
          <w:rFonts w:ascii="Times New Roman" w:eastAsia="Times New Roman" w:hAnsi="Times New Roman" w:cs="Times New Roman"/>
          <w:lang w:eastAsia="cs-CZ"/>
        </w:rPr>
        <w:t xml:space="preserve">  EK  vydala souhlasné stanovisko// </w:t>
      </w:r>
      <w:r w:rsidRPr="00457D36">
        <w:rPr>
          <w:rFonts w:ascii="Times New Roman" w:eastAsia="Times New Roman" w:hAnsi="Times New Roman" w:cs="Times New Roman"/>
          <w:i/>
          <w:lang w:eastAsia="cs-CZ"/>
        </w:rPr>
        <w:t>EC issues</w:t>
      </w:r>
      <w:r w:rsidRPr="00457D36">
        <w:rPr>
          <w:rFonts w:ascii="Times New Roman" w:eastAsia="Times New Roman" w:hAnsi="Times New Roman" w:cs="Times New Roman"/>
          <w:lang w:eastAsia="cs-CZ"/>
        </w:rPr>
        <w:t xml:space="preserve"> f</w:t>
      </w:r>
      <w:r w:rsidRPr="00457D36">
        <w:rPr>
          <w:rFonts w:ascii="Times New Roman" w:eastAsia="Times New Roman" w:hAnsi="Times New Roman" w:cs="Times New Roman"/>
          <w:i/>
          <w:lang w:eastAsia="cs-CZ"/>
        </w:rPr>
        <w:t>avourable opinion</w:t>
      </w:r>
    </w:p>
    <w:p w:rsidR="00457D36" w:rsidRPr="00457D36" w:rsidRDefault="000227A6" w:rsidP="00457D36">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00457D36" w:rsidRPr="00457D36">
        <w:rPr>
          <w:rFonts w:ascii="Times New Roman" w:eastAsia="Times New Roman" w:hAnsi="Times New Roman" w:cs="Times New Roman"/>
          <w:bCs/>
          <w:lang w:eastAsia="cs-CZ"/>
        </w:rPr>
        <w:t xml:space="preserve">  EK  vzala na vědomí / </w:t>
      </w:r>
      <w:r w:rsidR="00457D36" w:rsidRPr="00457D36">
        <w:rPr>
          <w:rFonts w:ascii="Times New Roman" w:eastAsia="Times New Roman" w:hAnsi="Times New Roman" w:cs="Times New Roman"/>
          <w:bCs/>
          <w:i/>
          <w:lang w:eastAsia="cs-CZ"/>
        </w:rPr>
        <w:t>Taken into account</w:t>
      </w:r>
    </w:p>
    <w:p w:rsidR="00457D36" w:rsidRPr="00457D36" w:rsidRDefault="00457D36" w:rsidP="00457D36">
      <w:pPr>
        <w:spacing w:after="0" w:line="240" w:lineRule="auto"/>
        <w:rPr>
          <w:rFonts w:ascii="Times New Roman" w:eastAsia="Times New Roman" w:hAnsi="Times New Roman" w:cs="Times New Roman"/>
          <w:b/>
          <w:bCs/>
          <w:lang w:eastAsia="cs-CZ"/>
        </w:rPr>
      </w:pPr>
    </w:p>
    <w:p w:rsidR="00457D36" w:rsidRPr="00457D36" w:rsidRDefault="00457D36" w:rsidP="00457D36">
      <w:pPr>
        <w:spacing w:after="0" w:line="240" w:lineRule="auto"/>
        <w:rPr>
          <w:rFonts w:ascii="Times New Roman" w:eastAsia="Times New Roman" w:hAnsi="Times New Roman" w:cs="Times New Roman"/>
          <w:i/>
          <w:lang w:val="en-US" w:eastAsia="cs-CZ"/>
        </w:rPr>
      </w:pPr>
      <w:r w:rsidRPr="00457D36">
        <w:rPr>
          <w:rFonts w:ascii="Times New Roman" w:eastAsia="Times New Roman" w:hAnsi="Times New Roman" w:cs="Times New Roman"/>
          <w:b/>
          <w:bCs/>
          <w:lang w:eastAsia="cs-CZ"/>
        </w:rPr>
        <w:t>Lhůta pro podání písemné zprávy o průběhu KH od jeho zahájení</w:t>
      </w:r>
      <w:r w:rsidRPr="00457D36">
        <w:rPr>
          <w:rFonts w:ascii="Times New Roman" w:eastAsia="Times New Roman" w:hAnsi="Times New Roman" w:cs="Times New Roman"/>
          <w:b/>
          <w:bCs/>
          <w:lang w:val="en-US" w:eastAsia="cs-CZ"/>
        </w:rPr>
        <w:t xml:space="preserve">/ </w:t>
      </w:r>
      <w:r w:rsidRPr="00457D36">
        <w:rPr>
          <w:rFonts w:ascii="Times New Roman" w:eastAsia="Times New Roman" w:hAnsi="Times New Roman" w:cs="Times New Roman"/>
          <w:i/>
          <w:lang w:val="en-US" w:eastAsia="cs-CZ"/>
        </w:rPr>
        <w:t>Time schedule for submission of the  written Annual Report from the CT commencement:</w:t>
      </w:r>
    </w:p>
    <w:p w:rsidR="00457D36" w:rsidRPr="00457D36" w:rsidRDefault="00457D36" w:rsidP="00457D36">
      <w:pPr>
        <w:spacing w:after="0" w:line="240" w:lineRule="auto"/>
        <w:rPr>
          <w:rFonts w:ascii="Times New Roman" w:eastAsia="Times New Roman" w:hAnsi="Times New Roman" w:cs="Times New Roman"/>
          <w:lang w:eastAsia="cs-CZ"/>
        </w:rPr>
      </w:pPr>
      <w:r w:rsidRPr="00457D36">
        <w:rPr>
          <w:rFonts w:ascii="Times New Roman" w:eastAsia="Times New Roman" w:hAnsi="Times New Roman" w:cs="Times New Roman"/>
          <w:lang w:eastAsia="cs-CZ"/>
        </w:rPr>
        <w:sym w:font="Wingdings 2" w:char="F054"/>
      </w:r>
      <w:r w:rsidRPr="00457D36">
        <w:rPr>
          <w:rFonts w:ascii="Times New Roman" w:eastAsia="Times New Roman" w:hAnsi="Times New Roman" w:cs="Times New Roman"/>
          <w:lang w:eastAsia="cs-CZ"/>
        </w:rPr>
        <w:t xml:space="preserve">   1x ročně</w:t>
      </w:r>
      <w:r w:rsidRPr="00457D36">
        <w:rPr>
          <w:rFonts w:ascii="Times New Roman" w:eastAsia="Times New Roman" w:hAnsi="Times New Roman" w:cs="Times New Roman"/>
          <w:i/>
          <w:lang w:eastAsia="cs-CZ"/>
        </w:rPr>
        <w:t xml:space="preserve">/Once a year                   </w:t>
      </w:r>
      <w:r w:rsidR="00415BD1" w:rsidRPr="00457D3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57D36">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457D36">
        <w:rPr>
          <w:rFonts w:ascii="Times New Roman" w:eastAsia="Times New Roman" w:hAnsi="Times New Roman" w:cs="Times New Roman"/>
          <w:lang w:eastAsia="cs-CZ"/>
        </w:rPr>
        <w:fldChar w:fldCharType="end"/>
      </w:r>
      <w:r w:rsidRPr="00457D36">
        <w:rPr>
          <w:rFonts w:ascii="Times New Roman" w:eastAsia="Times New Roman" w:hAnsi="Times New Roman" w:cs="Times New Roman"/>
          <w:lang w:eastAsia="cs-CZ"/>
        </w:rPr>
        <w:t xml:space="preserve">  Jiná lhůta/</w:t>
      </w:r>
      <w:r w:rsidRPr="00457D36">
        <w:rPr>
          <w:rFonts w:ascii="Times New Roman" w:eastAsia="Times New Roman" w:hAnsi="Times New Roman" w:cs="Times New Roman"/>
          <w:i/>
          <w:lang w:eastAsia="cs-CZ"/>
        </w:rPr>
        <w:t xml:space="preserve"> Other </w:t>
      </w:r>
      <w:r w:rsidRPr="00457D36">
        <w:rPr>
          <w:rFonts w:ascii="Times New Roman" w:eastAsia="Times New Roman" w:hAnsi="Times New Roman" w:cs="Times New Roman"/>
          <w:lang w:eastAsia="cs-CZ"/>
        </w:rPr>
        <w:t>…………….</w:t>
      </w:r>
    </w:p>
    <w:p w:rsidR="00457D36" w:rsidRPr="00457D36" w:rsidRDefault="00457D36" w:rsidP="00457D36">
      <w:pPr>
        <w:spacing w:after="0" w:line="240" w:lineRule="auto"/>
        <w:rPr>
          <w:rFonts w:ascii="Times New Roman" w:eastAsia="Times New Roman" w:hAnsi="Times New Roman" w:cs="Times New Roman"/>
          <w:lang w:eastAsia="cs-CZ"/>
        </w:rPr>
      </w:pPr>
    </w:p>
    <w:p w:rsidR="00457D36" w:rsidRPr="00457D36" w:rsidRDefault="00457D36" w:rsidP="00457D36">
      <w:pPr>
        <w:spacing w:after="0" w:line="240" w:lineRule="auto"/>
        <w:rPr>
          <w:rFonts w:ascii="Times New Roman" w:eastAsia="Times New Roman" w:hAnsi="Times New Roman" w:cs="Times New Roman"/>
          <w:i/>
          <w:lang w:eastAsia="cs-CZ"/>
        </w:rPr>
      </w:pPr>
      <w:r w:rsidRPr="00457D36">
        <w:rPr>
          <w:rFonts w:ascii="Times New Roman" w:eastAsia="Times New Roman" w:hAnsi="Times New Roman" w:cs="Times New Roman"/>
          <w:b/>
          <w:bCs/>
          <w:lang w:eastAsia="cs-CZ"/>
        </w:rPr>
        <w:t>Seznam míst hodnocení s označením míst, ke kterým se EK vyjádřila jako místní EK a kde vykonává dohled/</w:t>
      </w:r>
      <w:r w:rsidRPr="00457D3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57D36" w:rsidRPr="00457D36" w:rsidTr="0058755A">
        <w:trPr>
          <w:trHeight w:val="454"/>
        </w:trPr>
        <w:tc>
          <w:tcPr>
            <w:tcW w:w="6108" w:type="dxa"/>
          </w:tcPr>
          <w:p w:rsidR="00457D36" w:rsidRPr="00457D36" w:rsidRDefault="00457D36" w:rsidP="00457D36">
            <w:pPr>
              <w:spacing w:after="0" w:line="240" w:lineRule="auto"/>
              <w:rPr>
                <w:rFonts w:ascii="Times New Roman" w:eastAsia="Times New Roman" w:hAnsi="Times New Roman" w:cs="Times New Roman"/>
                <w:sz w:val="18"/>
                <w:szCs w:val="18"/>
                <w:lang w:eastAsia="cs-CZ"/>
              </w:rPr>
            </w:pPr>
            <w:r w:rsidRPr="00457D36">
              <w:rPr>
                <w:rFonts w:ascii="Times New Roman" w:eastAsia="Times New Roman" w:hAnsi="Times New Roman" w:cs="Times New Roman"/>
                <w:sz w:val="18"/>
                <w:szCs w:val="18"/>
                <w:lang w:eastAsia="cs-CZ"/>
              </w:rPr>
              <w:t xml:space="preserve">Místo hodnocení/ Jméno zkoušejícího </w:t>
            </w:r>
          </w:p>
          <w:p w:rsidR="00457D36" w:rsidRPr="00457D36" w:rsidRDefault="00457D36" w:rsidP="00457D36">
            <w:pPr>
              <w:spacing w:after="0" w:line="240" w:lineRule="auto"/>
              <w:rPr>
                <w:rFonts w:ascii="Times New Roman" w:eastAsia="Times New Roman" w:hAnsi="Times New Roman" w:cs="Times New Roman"/>
                <w:i/>
                <w:sz w:val="18"/>
                <w:szCs w:val="18"/>
                <w:lang w:eastAsia="cs-CZ"/>
              </w:rPr>
            </w:pPr>
            <w:r w:rsidRPr="00457D36">
              <w:rPr>
                <w:rFonts w:ascii="Times New Roman" w:eastAsia="Times New Roman" w:hAnsi="Times New Roman" w:cs="Times New Roman"/>
                <w:i/>
                <w:sz w:val="18"/>
                <w:szCs w:val="18"/>
                <w:lang w:eastAsia="cs-CZ"/>
              </w:rPr>
              <w:t>Trial Site / Name of Investigator</w:t>
            </w:r>
          </w:p>
        </w:tc>
        <w:tc>
          <w:tcPr>
            <w:tcW w:w="1280" w:type="dxa"/>
          </w:tcPr>
          <w:p w:rsidR="00457D36" w:rsidRPr="00457D36" w:rsidRDefault="00457D36" w:rsidP="00457D36">
            <w:pPr>
              <w:spacing w:after="0" w:line="240" w:lineRule="auto"/>
              <w:rPr>
                <w:rFonts w:ascii="Times New Roman" w:eastAsia="Times New Roman" w:hAnsi="Times New Roman" w:cs="Times New Roman"/>
                <w:sz w:val="18"/>
                <w:szCs w:val="18"/>
                <w:vertAlign w:val="superscript"/>
                <w:lang w:eastAsia="cs-CZ"/>
              </w:rPr>
            </w:pPr>
            <w:r w:rsidRPr="00457D36">
              <w:rPr>
                <w:rFonts w:ascii="Times New Roman" w:eastAsia="Times New Roman" w:hAnsi="Times New Roman" w:cs="Times New Roman"/>
                <w:sz w:val="18"/>
                <w:szCs w:val="18"/>
                <w:lang w:eastAsia="cs-CZ"/>
              </w:rPr>
              <w:t xml:space="preserve">Místní EK </w:t>
            </w:r>
            <w:r w:rsidRPr="00457D36">
              <w:rPr>
                <w:rFonts w:ascii="Times New Roman" w:eastAsia="Times New Roman" w:hAnsi="Times New Roman" w:cs="Times New Roman"/>
                <w:i/>
                <w:sz w:val="18"/>
                <w:szCs w:val="18"/>
                <w:lang w:eastAsia="cs-CZ"/>
              </w:rPr>
              <w:t>Local EC</w:t>
            </w:r>
          </w:p>
        </w:tc>
        <w:tc>
          <w:tcPr>
            <w:tcW w:w="2712" w:type="dxa"/>
          </w:tcPr>
          <w:p w:rsidR="00457D36" w:rsidRPr="00457D36" w:rsidRDefault="00457D36" w:rsidP="00457D36">
            <w:pPr>
              <w:spacing w:after="0" w:line="240" w:lineRule="auto"/>
              <w:rPr>
                <w:rFonts w:ascii="Times New Roman" w:eastAsia="Times New Roman" w:hAnsi="Times New Roman" w:cs="Times New Roman"/>
                <w:sz w:val="18"/>
                <w:szCs w:val="18"/>
                <w:lang w:eastAsia="cs-CZ"/>
              </w:rPr>
            </w:pPr>
            <w:r w:rsidRPr="00457D36">
              <w:rPr>
                <w:rFonts w:ascii="Times New Roman" w:eastAsia="Times New Roman" w:hAnsi="Times New Roman" w:cs="Times New Roman"/>
                <w:sz w:val="18"/>
                <w:szCs w:val="18"/>
                <w:lang w:eastAsia="cs-CZ"/>
              </w:rPr>
              <w:t>Adresa  místní EK</w:t>
            </w:r>
          </w:p>
          <w:p w:rsidR="00457D36" w:rsidRPr="00457D36" w:rsidRDefault="00457D36" w:rsidP="00457D36">
            <w:pPr>
              <w:spacing w:after="0" w:line="240" w:lineRule="auto"/>
              <w:rPr>
                <w:rFonts w:ascii="Times New Roman" w:eastAsia="Times New Roman" w:hAnsi="Times New Roman" w:cs="Times New Roman"/>
                <w:i/>
                <w:sz w:val="18"/>
                <w:szCs w:val="18"/>
                <w:lang w:eastAsia="cs-CZ"/>
              </w:rPr>
            </w:pPr>
            <w:r w:rsidRPr="00457D36">
              <w:rPr>
                <w:rFonts w:ascii="Times New Roman" w:eastAsia="Times New Roman" w:hAnsi="Times New Roman" w:cs="Times New Roman"/>
                <w:i/>
                <w:sz w:val="18"/>
                <w:szCs w:val="18"/>
                <w:lang w:eastAsia="cs-CZ"/>
              </w:rPr>
              <w:t>Address</w:t>
            </w:r>
          </w:p>
        </w:tc>
      </w:tr>
      <w:tr w:rsidR="00457D36" w:rsidRPr="00457D36" w:rsidTr="0058755A">
        <w:trPr>
          <w:trHeight w:val="312"/>
        </w:trPr>
        <w:tc>
          <w:tcPr>
            <w:tcW w:w="6108" w:type="dxa"/>
          </w:tcPr>
          <w:p w:rsidR="00457D36" w:rsidRPr="00457D36" w:rsidRDefault="00457D36" w:rsidP="00457D36">
            <w:pPr>
              <w:spacing w:after="0" w:line="240" w:lineRule="auto"/>
              <w:rPr>
                <w:rFonts w:ascii="Times New Roman" w:eastAsia="Times New Roman" w:hAnsi="Times New Roman" w:cs="Times New Roman"/>
                <w:sz w:val="18"/>
                <w:szCs w:val="18"/>
                <w:lang w:eastAsia="cs-CZ"/>
              </w:rPr>
            </w:pPr>
            <w:r w:rsidRPr="00457D36">
              <w:rPr>
                <w:rFonts w:ascii="Times New Roman" w:eastAsia="Times New Roman" w:hAnsi="Times New Roman" w:cs="Times New Roman"/>
                <w:sz w:val="18"/>
                <w:szCs w:val="18"/>
                <w:lang w:eastAsia="cs-CZ"/>
              </w:rPr>
              <w:t>Prof. MUDr. Bohuslav Melichar, Ph.D., Onkologická klinika FNOL,</w:t>
            </w:r>
          </w:p>
          <w:p w:rsidR="00457D36" w:rsidRPr="00457D36" w:rsidRDefault="00457D36" w:rsidP="00457D36">
            <w:pPr>
              <w:spacing w:after="0" w:line="240" w:lineRule="auto"/>
              <w:rPr>
                <w:rFonts w:ascii="Times New Roman" w:eastAsia="Times New Roman" w:hAnsi="Times New Roman" w:cs="Times New Roman"/>
                <w:sz w:val="18"/>
                <w:szCs w:val="18"/>
                <w:lang w:eastAsia="cs-CZ"/>
              </w:rPr>
            </w:pPr>
            <w:r w:rsidRPr="00457D36">
              <w:rPr>
                <w:rFonts w:ascii="Times New Roman" w:eastAsia="Times New Roman" w:hAnsi="Times New Roman" w:cs="Times New Roman"/>
                <w:sz w:val="18"/>
                <w:szCs w:val="18"/>
                <w:lang w:eastAsia="cs-CZ"/>
              </w:rPr>
              <w:t xml:space="preserve"> I.P.Pavlova 6, 775 20 Olomouc</w:t>
            </w:r>
          </w:p>
        </w:tc>
        <w:tc>
          <w:tcPr>
            <w:tcW w:w="1280" w:type="dxa"/>
          </w:tcPr>
          <w:p w:rsidR="00457D36" w:rsidRPr="00457D36" w:rsidRDefault="00457D36" w:rsidP="00457D36">
            <w:pPr>
              <w:spacing w:after="0" w:line="240" w:lineRule="auto"/>
              <w:rPr>
                <w:rFonts w:ascii="Times New Roman" w:eastAsia="Times New Roman" w:hAnsi="Times New Roman" w:cs="Times New Roman"/>
                <w:sz w:val="18"/>
                <w:szCs w:val="18"/>
                <w:lang w:eastAsia="cs-CZ"/>
              </w:rPr>
            </w:pPr>
            <w:r w:rsidRPr="00457D36">
              <w:rPr>
                <w:rFonts w:ascii="Times New Roman" w:eastAsia="Times New Roman" w:hAnsi="Times New Roman" w:cs="Times New Roman"/>
                <w:sz w:val="18"/>
                <w:szCs w:val="18"/>
                <w:lang w:eastAsia="cs-CZ"/>
              </w:rPr>
              <w:sym w:font="Wingdings 2" w:char="F053"/>
            </w:r>
          </w:p>
        </w:tc>
        <w:tc>
          <w:tcPr>
            <w:tcW w:w="2712" w:type="dxa"/>
          </w:tcPr>
          <w:p w:rsidR="00457D36" w:rsidRPr="00457D36" w:rsidRDefault="00457D36" w:rsidP="00457D36">
            <w:pPr>
              <w:spacing w:after="0" w:line="240" w:lineRule="auto"/>
              <w:rPr>
                <w:rFonts w:ascii="Times New Roman" w:eastAsia="Times New Roman" w:hAnsi="Times New Roman" w:cs="Times New Roman"/>
                <w:sz w:val="18"/>
                <w:szCs w:val="18"/>
                <w:lang w:eastAsia="cs-CZ"/>
              </w:rPr>
            </w:pPr>
            <w:r w:rsidRPr="00457D36">
              <w:rPr>
                <w:rFonts w:ascii="Times New Roman" w:eastAsia="Times New Roman" w:hAnsi="Times New Roman" w:cs="Times New Roman"/>
                <w:sz w:val="18"/>
                <w:szCs w:val="18"/>
                <w:lang w:eastAsia="cs-CZ"/>
              </w:rPr>
              <w:t>EK FNOL</w:t>
            </w:r>
          </w:p>
        </w:tc>
      </w:tr>
    </w:tbl>
    <w:p w:rsidR="00457D36" w:rsidRPr="00457D36" w:rsidRDefault="00457D36" w:rsidP="00457D36">
      <w:pPr>
        <w:spacing w:after="0" w:line="240" w:lineRule="auto"/>
        <w:rPr>
          <w:rFonts w:ascii="Times New Roman" w:eastAsia="Times New Roman" w:hAnsi="Times New Roman" w:cs="Times New Roman"/>
          <w:bCs/>
          <w:szCs w:val="24"/>
          <w:lang w:eastAsia="cs-CZ"/>
        </w:rPr>
      </w:pPr>
      <w:r w:rsidRPr="00457D36">
        <w:rPr>
          <w:rFonts w:ascii="Times New Roman" w:eastAsia="Times New Roman" w:hAnsi="Times New Roman" w:cs="Times New Roman"/>
          <w:bCs/>
          <w:szCs w:val="24"/>
          <w:lang w:eastAsia="cs-CZ"/>
        </w:rPr>
        <w:t>1/2</w:t>
      </w:r>
    </w:p>
    <w:p w:rsidR="00457D36" w:rsidRPr="00457D36" w:rsidRDefault="00457D36" w:rsidP="00457D36">
      <w:pPr>
        <w:spacing w:after="0" w:line="240" w:lineRule="auto"/>
        <w:rPr>
          <w:rFonts w:ascii="Times New Roman" w:eastAsia="Times New Roman" w:hAnsi="Times New Roman" w:cs="Times New Roman"/>
          <w:b/>
          <w:bCs/>
          <w:szCs w:val="24"/>
          <w:lang w:eastAsia="cs-CZ"/>
        </w:rPr>
      </w:pPr>
    </w:p>
    <w:p w:rsidR="00457D36" w:rsidRPr="00457D36" w:rsidRDefault="00457D36" w:rsidP="00457D36">
      <w:pPr>
        <w:spacing w:after="0" w:line="240" w:lineRule="auto"/>
        <w:rPr>
          <w:rFonts w:ascii="Times New Roman" w:eastAsia="Times New Roman" w:hAnsi="Times New Roman" w:cs="Times New Roman"/>
          <w:b/>
          <w:bCs/>
          <w:szCs w:val="24"/>
          <w:lang w:eastAsia="cs-CZ"/>
        </w:rPr>
      </w:pPr>
    </w:p>
    <w:p w:rsidR="00457D36" w:rsidRPr="00457D36" w:rsidRDefault="00457D36" w:rsidP="00457D36">
      <w:pPr>
        <w:spacing w:after="0" w:line="240" w:lineRule="auto"/>
        <w:rPr>
          <w:rFonts w:ascii="Times New Roman" w:eastAsia="Times New Roman" w:hAnsi="Times New Roman" w:cs="Times New Roman"/>
          <w:b/>
          <w:bCs/>
          <w:szCs w:val="24"/>
          <w:lang w:eastAsia="cs-CZ"/>
        </w:rPr>
      </w:pPr>
    </w:p>
    <w:p w:rsidR="00457D36" w:rsidRPr="00457D36" w:rsidRDefault="00457D36" w:rsidP="00457D36">
      <w:pPr>
        <w:spacing w:after="0" w:line="240" w:lineRule="auto"/>
        <w:rPr>
          <w:rFonts w:ascii="Times New Roman" w:eastAsia="Times New Roman" w:hAnsi="Times New Roman" w:cs="Times New Roman"/>
          <w:bCs/>
          <w:i/>
          <w:szCs w:val="24"/>
          <w:lang w:eastAsia="cs-CZ"/>
        </w:rPr>
      </w:pPr>
      <w:r w:rsidRPr="00457D36">
        <w:rPr>
          <w:rFonts w:ascii="Times New Roman" w:eastAsia="Times New Roman" w:hAnsi="Times New Roman" w:cs="Times New Roman"/>
          <w:b/>
          <w:bCs/>
          <w:szCs w:val="24"/>
          <w:lang w:eastAsia="cs-CZ"/>
        </w:rPr>
        <w:t>Seznam hodnocených dokumentů/</w:t>
      </w:r>
      <w:r w:rsidRPr="00457D36">
        <w:rPr>
          <w:rFonts w:ascii="Times New Roman" w:eastAsia="Times New Roman" w:hAnsi="Times New Roman" w:cs="Times New Roman"/>
          <w:bCs/>
          <w:i/>
          <w:szCs w:val="24"/>
          <w:lang w:eastAsia="cs-CZ"/>
        </w:rPr>
        <w:t xml:space="preserve">List </w:t>
      </w:r>
      <w:r w:rsidRPr="00457D36">
        <w:rPr>
          <w:rFonts w:ascii="Times New Roman" w:eastAsia="Times New Roman" w:hAnsi="Times New Roman" w:cs="Times New Roman"/>
          <w:bCs/>
          <w:i/>
          <w:szCs w:val="24"/>
          <w:lang w:val="en-US" w:eastAsia="cs-CZ"/>
        </w:rPr>
        <w:t>of all submitted documents:</w:t>
      </w:r>
    </w:p>
    <w:p w:rsidR="00457D36" w:rsidRPr="00457D36" w:rsidRDefault="00457D36" w:rsidP="00457D3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57D36" w:rsidRPr="00457D36" w:rsidTr="0058755A">
        <w:trPr>
          <w:cantSplit/>
          <w:trHeight w:val="454"/>
        </w:trPr>
        <w:tc>
          <w:tcPr>
            <w:tcW w:w="7416" w:type="dxa"/>
            <w:vMerge w:val="restart"/>
          </w:tcPr>
          <w:p w:rsidR="00457D36" w:rsidRPr="00457D36" w:rsidRDefault="00457D36" w:rsidP="00457D36">
            <w:pPr>
              <w:spacing w:after="0" w:line="240" w:lineRule="auto"/>
              <w:rPr>
                <w:rFonts w:ascii="Times New Roman" w:eastAsia="Times New Roman" w:hAnsi="Times New Roman" w:cs="Times New Roman"/>
                <w:b/>
                <w:bCs/>
                <w:sz w:val="18"/>
                <w:szCs w:val="18"/>
                <w:lang w:eastAsia="cs-CZ"/>
              </w:rPr>
            </w:pPr>
          </w:p>
          <w:p w:rsidR="00457D36" w:rsidRPr="00457D36" w:rsidRDefault="00457D36" w:rsidP="00457D36">
            <w:pPr>
              <w:spacing w:after="0" w:line="240" w:lineRule="auto"/>
              <w:rPr>
                <w:rFonts w:ascii="Times New Roman" w:eastAsia="Times New Roman" w:hAnsi="Times New Roman" w:cs="Times New Roman"/>
                <w:b/>
                <w:bCs/>
                <w:sz w:val="18"/>
                <w:szCs w:val="18"/>
                <w:lang w:eastAsia="cs-CZ"/>
              </w:rPr>
            </w:pPr>
            <w:r w:rsidRPr="00457D36">
              <w:rPr>
                <w:rFonts w:ascii="Times New Roman" w:eastAsia="Times New Roman" w:hAnsi="Times New Roman" w:cs="Times New Roman"/>
                <w:b/>
                <w:bCs/>
                <w:sz w:val="18"/>
                <w:szCs w:val="18"/>
                <w:lang w:eastAsia="cs-CZ"/>
              </w:rPr>
              <w:t xml:space="preserve">Název dokumentu, verze, datum </w:t>
            </w:r>
          </w:p>
          <w:p w:rsidR="00457D36" w:rsidRPr="00457D36" w:rsidRDefault="00457D36" w:rsidP="00457D36">
            <w:pPr>
              <w:spacing w:after="0" w:line="240" w:lineRule="auto"/>
              <w:rPr>
                <w:rFonts w:ascii="Times New Roman" w:eastAsia="Times New Roman" w:hAnsi="Times New Roman" w:cs="Times New Roman"/>
                <w:b/>
                <w:bCs/>
                <w:sz w:val="18"/>
                <w:szCs w:val="18"/>
                <w:lang w:eastAsia="cs-CZ"/>
              </w:rPr>
            </w:pPr>
            <w:r w:rsidRPr="00457D36">
              <w:rPr>
                <w:rFonts w:ascii="Times New Roman" w:eastAsia="Times New Roman" w:hAnsi="Times New Roman" w:cs="Times New Roman"/>
                <w:b/>
                <w:bCs/>
                <w:i/>
                <w:sz w:val="18"/>
                <w:szCs w:val="18"/>
                <w:lang w:eastAsia="cs-CZ"/>
              </w:rPr>
              <w:t>Document title, version, date</w:t>
            </w:r>
          </w:p>
        </w:tc>
        <w:tc>
          <w:tcPr>
            <w:tcW w:w="1272" w:type="dxa"/>
            <w:gridSpan w:val="2"/>
          </w:tcPr>
          <w:p w:rsidR="00457D36" w:rsidRPr="00457D36" w:rsidRDefault="00457D36" w:rsidP="00457D36">
            <w:pPr>
              <w:spacing w:after="0" w:line="240" w:lineRule="auto"/>
              <w:rPr>
                <w:rFonts w:ascii="Times New Roman" w:eastAsia="Times New Roman" w:hAnsi="Times New Roman" w:cs="Times New Roman"/>
                <w:b/>
                <w:bCs/>
                <w:sz w:val="18"/>
                <w:szCs w:val="18"/>
                <w:lang w:eastAsia="cs-CZ"/>
              </w:rPr>
            </w:pPr>
            <w:r w:rsidRPr="00457D36">
              <w:rPr>
                <w:rFonts w:ascii="Times New Roman" w:eastAsia="Times New Roman" w:hAnsi="Times New Roman" w:cs="Times New Roman"/>
                <w:b/>
                <w:bCs/>
                <w:sz w:val="18"/>
                <w:szCs w:val="18"/>
                <w:lang w:eastAsia="cs-CZ"/>
              </w:rPr>
              <w:t>Schváleno /</w:t>
            </w:r>
            <w:r w:rsidRPr="00457D36">
              <w:rPr>
                <w:rFonts w:ascii="Times New Roman" w:eastAsia="Times New Roman" w:hAnsi="Times New Roman" w:cs="Times New Roman"/>
                <w:b/>
                <w:bCs/>
                <w:i/>
                <w:sz w:val="18"/>
                <w:szCs w:val="18"/>
                <w:lang w:eastAsia="cs-CZ"/>
              </w:rPr>
              <w:t>Approved</w:t>
            </w:r>
          </w:p>
        </w:tc>
        <w:tc>
          <w:tcPr>
            <w:tcW w:w="1316" w:type="dxa"/>
            <w:gridSpan w:val="2"/>
          </w:tcPr>
          <w:p w:rsidR="00457D36" w:rsidRPr="00457D36" w:rsidRDefault="00457D36" w:rsidP="00457D36">
            <w:pPr>
              <w:spacing w:after="0" w:line="240" w:lineRule="auto"/>
              <w:rPr>
                <w:rFonts w:ascii="Times New Roman" w:eastAsia="Times New Roman" w:hAnsi="Times New Roman" w:cs="Times New Roman"/>
                <w:b/>
                <w:bCs/>
                <w:sz w:val="18"/>
                <w:szCs w:val="18"/>
                <w:lang w:eastAsia="cs-CZ"/>
              </w:rPr>
            </w:pPr>
            <w:r w:rsidRPr="00457D36">
              <w:rPr>
                <w:rFonts w:ascii="Times New Roman" w:eastAsia="Times New Roman" w:hAnsi="Times New Roman" w:cs="Times New Roman"/>
                <w:b/>
                <w:bCs/>
                <w:sz w:val="18"/>
                <w:szCs w:val="18"/>
                <w:lang w:eastAsia="cs-CZ"/>
              </w:rPr>
              <w:t xml:space="preserve">Vzato na vědomí / </w:t>
            </w:r>
            <w:r w:rsidRPr="00457D36">
              <w:rPr>
                <w:rFonts w:ascii="Times New Roman" w:eastAsia="Times New Roman" w:hAnsi="Times New Roman" w:cs="Times New Roman"/>
                <w:b/>
                <w:bCs/>
                <w:i/>
                <w:sz w:val="18"/>
                <w:szCs w:val="18"/>
                <w:lang w:eastAsia="cs-CZ"/>
              </w:rPr>
              <w:t xml:space="preserve">Taken into account </w:t>
            </w:r>
          </w:p>
        </w:tc>
      </w:tr>
      <w:tr w:rsidR="00457D36" w:rsidRPr="00457D36" w:rsidTr="0058755A">
        <w:trPr>
          <w:cantSplit/>
          <w:trHeight w:val="454"/>
        </w:trPr>
        <w:tc>
          <w:tcPr>
            <w:tcW w:w="7416" w:type="dxa"/>
            <w:vMerge/>
          </w:tcPr>
          <w:p w:rsidR="00457D36" w:rsidRPr="00457D36" w:rsidRDefault="00457D36" w:rsidP="00457D36">
            <w:pPr>
              <w:spacing w:after="0" w:line="240" w:lineRule="auto"/>
              <w:rPr>
                <w:rFonts w:ascii="Times New Roman" w:eastAsia="Times New Roman" w:hAnsi="Times New Roman" w:cs="Times New Roman"/>
                <w:i/>
                <w:sz w:val="18"/>
                <w:szCs w:val="18"/>
                <w:lang w:eastAsia="cs-CZ"/>
              </w:rPr>
            </w:pPr>
          </w:p>
        </w:tc>
        <w:tc>
          <w:tcPr>
            <w:tcW w:w="736" w:type="dxa"/>
          </w:tcPr>
          <w:p w:rsidR="00457D36" w:rsidRPr="00457D36" w:rsidRDefault="00457D36" w:rsidP="00457D36">
            <w:pPr>
              <w:spacing w:after="0" w:line="240" w:lineRule="auto"/>
              <w:rPr>
                <w:rFonts w:ascii="Times New Roman" w:eastAsia="Times New Roman" w:hAnsi="Times New Roman" w:cs="Times New Roman"/>
                <w:b/>
                <w:bCs/>
                <w:sz w:val="18"/>
                <w:szCs w:val="18"/>
                <w:lang w:eastAsia="cs-CZ"/>
              </w:rPr>
            </w:pPr>
            <w:r w:rsidRPr="00457D36">
              <w:rPr>
                <w:rFonts w:ascii="Times New Roman" w:eastAsia="Times New Roman" w:hAnsi="Times New Roman" w:cs="Times New Roman"/>
                <w:b/>
                <w:bCs/>
                <w:sz w:val="18"/>
                <w:szCs w:val="18"/>
                <w:lang w:eastAsia="cs-CZ"/>
              </w:rPr>
              <w:t>ANO</w:t>
            </w:r>
          </w:p>
          <w:p w:rsidR="00457D36" w:rsidRPr="00457D36" w:rsidRDefault="00457D36" w:rsidP="00457D36">
            <w:pPr>
              <w:spacing w:after="0" w:line="240" w:lineRule="auto"/>
              <w:rPr>
                <w:rFonts w:ascii="Times New Roman" w:eastAsia="Times New Roman" w:hAnsi="Times New Roman" w:cs="Times New Roman"/>
                <w:b/>
                <w:bCs/>
                <w:i/>
                <w:sz w:val="18"/>
                <w:szCs w:val="18"/>
                <w:lang w:eastAsia="cs-CZ"/>
              </w:rPr>
            </w:pPr>
            <w:r w:rsidRPr="00457D36">
              <w:rPr>
                <w:rFonts w:ascii="Times New Roman" w:eastAsia="Times New Roman" w:hAnsi="Times New Roman" w:cs="Times New Roman"/>
                <w:b/>
                <w:bCs/>
                <w:i/>
                <w:sz w:val="18"/>
                <w:szCs w:val="18"/>
                <w:lang w:eastAsia="cs-CZ"/>
              </w:rPr>
              <w:t>Yes</w:t>
            </w:r>
          </w:p>
        </w:tc>
        <w:tc>
          <w:tcPr>
            <w:tcW w:w="536" w:type="dxa"/>
          </w:tcPr>
          <w:p w:rsidR="00457D36" w:rsidRPr="00457D36" w:rsidRDefault="00457D36" w:rsidP="00457D36">
            <w:pPr>
              <w:spacing w:after="0" w:line="240" w:lineRule="auto"/>
              <w:rPr>
                <w:rFonts w:ascii="Times New Roman" w:eastAsia="Times New Roman" w:hAnsi="Times New Roman" w:cs="Times New Roman"/>
                <w:b/>
                <w:bCs/>
                <w:sz w:val="18"/>
                <w:szCs w:val="18"/>
                <w:lang w:eastAsia="cs-CZ"/>
              </w:rPr>
            </w:pPr>
            <w:r w:rsidRPr="00457D36">
              <w:rPr>
                <w:rFonts w:ascii="Times New Roman" w:eastAsia="Times New Roman" w:hAnsi="Times New Roman" w:cs="Times New Roman"/>
                <w:b/>
                <w:bCs/>
                <w:sz w:val="18"/>
                <w:szCs w:val="18"/>
                <w:lang w:eastAsia="cs-CZ"/>
              </w:rPr>
              <w:t xml:space="preserve">NE </w:t>
            </w:r>
          </w:p>
          <w:p w:rsidR="00457D36" w:rsidRPr="00457D36" w:rsidRDefault="00457D36" w:rsidP="00457D36">
            <w:pPr>
              <w:spacing w:after="0" w:line="240" w:lineRule="auto"/>
              <w:rPr>
                <w:rFonts w:ascii="Times New Roman" w:eastAsia="Times New Roman" w:hAnsi="Times New Roman" w:cs="Times New Roman"/>
                <w:b/>
                <w:bCs/>
                <w:sz w:val="18"/>
                <w:szCs w:val="18"/>
                <w:lang w:eastAsia="cs-CZ"/>
              </w:rPr>
            </w:pPr>
            <w:r w:rsidRPr="00457D36">
              <w:rPr>
                <w:rFonts w:ascii="Times New Roman" w:eastAsia="Times New Roman" w:hAnsi="Times New Roman" w:cs="Times New Roman"/>
                <w:b/>
                <w:bCs/>
                <w:i/>
                <w:sz w:val="18"/>
                <w:szCs w:val="18"/>
                <w:lang w:eastAsia="cs-CZ"/>
              </w:rPr>
              <w:t>No</w:t>
            </w:r>
          </w:p>
        </w:tc>
        <w:tc>
          <w:tcPr>
            <w:tcW w:w="780" w:type="dxa"/>
          </w:tcPr>
          <w:p w:rsidR="00457D36" w:rsidRPr="00457D36" w:rsidRDefault="00457D36" w:rsidP="00457D36">
            <w:pPr>
              <w:spacing w:after="0" w:line="240" w:lineRule="auto"/>
              <w:rPr>
                <w:rFonts w:ascii="Times New Roman" w:eastAsia="Times New Roman" w:hAnsi="Times New Roman" w:cs="Times New Roman"/>
                <w:b/>
                <w:bCs/>
                <w:sz w:val="18"/>
                <w:szCs w:val="18"/>
                <w:lang w:eastAsia="cs-CZ"/>
              </w:rPr>
            </w:pPr>
            <w:r w:rsidRPr="00457D36">
              <w:rPr>
                <w:rFonts w:ascii="Times New Roman" w:eastAsia="Times New Roman" w:hAnsi="Times New Roman" w:cs="Times New Roman"/>
                <w:b/>
                <w:bCs/>
                <w:sz w:val="18"/>
                <w:szCs w:val="18"/>
                <w:lang w:eastAsia="cs-CZ"/>
              </w:rPr>
              <w:t>ANO</w:t>
            </w:r>
          </w:p>
          <w:p w:rsidR="00457D36" w:rsidRPr="00457D36" w:rsidRDefault="00457D36" w:rsidP="00457D36">
            <w:pPr>
              <w:spacing w:after="0" w:line="240" w:lineRule="auto"/>
              <w:rPr>
                <w:rFonts w:ascii="Times New Roman" w:eastAsia="Times New Roman" w:hAnsi="Times New Roman" w:cs="Times New Roman"/>
                <w:b/>
                <w:bCs/>
                <w:sz w:val="18"/>
                <w:szCs w:val="18"/>
                <w:lang w:eastAsia="cs-CZ"/>
              </w:rPr>
            </w:pPr>
            <w:r w:rsidRPr="00457D36">
              <w:rPr>
                <w:rFonts w:ascii="Times New Roman" w:eastAsia="Times New Roman" w:hAnsi="Times New Roman" w:cs="Times New Roman"/>
                <w:b/>
                <w:bCs/>
                <w:i/>
                <w:sz w:val="18"/>
                <w:szCs w:val="18"/>
                <w:lang w:eastAsia="cs-CZ"/>
              </w:rPr>
              <w:t>Yes</w:t>
            </w:r>
          </w:p>
        </w:tc>
        <w:tc>
          <w:tcPr>
            <w:tcW w:w="536" w:type="dxa"/>
          </w:tcPr>
          <w:p w:rsidR="00457D36" w:rsidRPr="00457D36" w:rsidRDefault="00457D36" w:rsidP="00457D36">
            <w:pPr>
              <w:spacing w:after="0" w:line="240" w:lineRule="auto"/>
              <w:rPr>
                <w:rFonts w:ascii="Times New Roman" w:eastAsia="Times New Roman" w:hAnsi="Times New Roman" w:cs="Times New Roman"/>
                <w:b/>
                <w:bCs/>
                <w:sz w:val="18"/>
                <w:szCs w:val="18"/>
                <w:lang w:eastAsia="cs-CZ"/>
              </w:rPr>
            </w:pPr>
            <w:r w:rsidRPr="00457D36">
              <w:rPr>
                <w:rFonts w:ascii="Times New Roman" w:eastAsia="Times New Roman" w:hAnsi="Times New Roman" w:cs="Times New Roman"/>
                <w:b/>
                <w:bCs/>
                <w:sz w:val="18"/>
                <w:szCs w:val="18"/>
                <w:lang w:eastAsia="cs-CZ"/>
              </w:rPr>
              <w:t xml:space="preserve">NE </w:t>
            </w:r>
          </w:p>
          <w:p w:rsidR="00457D36" w:rsidRPr="00457D36" w:rsidRDefault="00457D36" w:rsidP="00457D36">
            <w:pPr>
              <w:spacing w:after="0" w:line="240" w:lineRule="auto"/>
              <w:rPr>
                <w:rFonts w:ascii="Times New Roman" w:eastAsia="Times New Roman" w:hAnsi="Times New Roman" w:cs="Times New Roman"/>
                <w:b/>
                <w:bCs/>
                <w:i/>
                <w:sz w:val="18"/>
                <w:szCs w:val="18"/>
                <w:lang w:eastAsia="cs-CZ"/>
              </w:rPr>
            </w:pPr>
            <w:r w:rsidRPr="00457D36">
              <w:rPr>
                <w:rFonts w:ascii="Times New Roman" w:eastAsia="Times New Roman" w:hAnsi="Times New Roman" w:cs="Times New Roman"/>
                <w:b/>
                <w:bCs/>
                <w:i/>
                <w:sz w:val="18"/>
                <w:szCs w:val="18"/>
                <w:lang w:eastAsia="cs-CZ"/>
              </w:rPr>
              <w:t>No</w:t>
            </w:r>
          </w:p>
        </w:tc>
      </w:tr>
      <w:tr w:rsidR="00457D36" w:rsidRPr="00457D36" w:rsidTr="0058755A">
        <w:trPr>
          <w:trHeight w:val="340"/>
        </w:trPr>
        <w:tc>
          <w:tcPr>
            <w:tcW w:w="7416" w:type="dxa"/>
          </w:tcPr>
          <w:p w:rsidR="00457D36" w:rsidRPr="00457D36" w:rsidRDefault="00457D36" w:rsidP="00457D36">
            <w:pPr>
              <w:spacing w:after="0" w:line="240" w:lineRule="auto"/>
              <w:rPr>
                <w:rFonts w:ascii="Times New Roman" w:eastAsia="Times New Roman" w:hAnsi="Times New Roman" w:cs="Times New Roman"/>
                <w:sz w:val="18"/>
                <w:szCs w:val="18"/>
                <w:lang w:eastAsia="cs-CZ"/>
              </w:rPr>
            </w:pPr>
            <w:r w:rsidRPr="00457D36">
              <w:rPr>
                <w:rFonts w:ascii="Times New Roman" w:eastAsia="Times New Roman" w:hAnsi="Times New Roman" w:cs="Times New Roman"/>
                <w:sz w:val="18"/>
                <w:szCs w:val="18"/>
                <w:lang w:eastAsia="cs-CZ"/>
              </w:rPr>
              <w:t xml:space="preserve">Dodatek k protokolu č. </w:t>
            </w:r>
            <w:r>
              <w:rPr>
                <w:rFonts w:ascii="Times New Roman" w:eastAsia="Times New Roman" w:hAnsi="Times New Roman" w:cs="Times New Roman"/>
                <w:sz w:val="18"/>
                <w:szCs w:val="18"/>
                <w:lang w:eastAsia="cs-CZ"/>
              </w:rPr>
              <w:t>4</w:t>
            </w:r>
            <w:r w:rsidRPr="00457D36">
              <w:rPr>
                <w:rFonts w:ascii="Times New Roman" w:eastAsia="Times New Roman" w:hAnsi="Times New Roman" w:cs="Times New Roman"/>
                <w:sz w:val="18"/>
                <w:szCs w:val="18"/>
                <w:lang w:eastAsia="cs-CZ"/>
              </w:rPr>
              <w:t xml:space="preserve"> z</w:t>
            </w:r>
            <w:r>
              <w:rPr>
                <w:rFonts w:ascii="Times New Roman" w:eastAsia="Times New Roman" w:hAnsi="Times New Roman" w:cs="Times New Roman"/>
                <w:sz w:val="18"/>
                <w:szCs w:val="18"/>
                <w:lang w:eastAsia="cs-CZ"/>
              </w:rPr>
              <w:t> 26 Feb 2014</w:t>
            </w:r>
          </w:p>
        </w:tc>
        <w:tc>
          <w:tcPr>
            <w:tcW w:w="736" w:type="dxa"/>
          </w:tcPr>
          <w:p w:rsidR="00457D36" w:rsidRPr="00457D36" w:rsidRDefault="00457D36"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57D36" w:rsidRPr="00457D36" w:rsidRDefault="00457D36" w:rsidP="0058755A">
            <w:pPr>
              <w:spacing w:after="0" w:line="240" w:lineRule="auto"/>
              <w:rPr>
                <w:rFonts w:ascii="Times New Roman" w:eastAsia="Times New Roman" w:hAnsi="Times New Roman" w:cs="Times New Roman"/>
                <w:sz w:val="18"/>
                <w:szCs w:val="18"/>
                <w:lang w:eastAsia="cs-CZ"/>
              </w:rPr>
            </w:pPr>
            <w:r w:rsidRPr="00457D36">
              <w:rPr>
                <w:rFonts w:ascii="Times New Roman" w:eastAsia="Times New Roman" w:hAnsi="Times New Roman" w:cs="Times New Roman"/>
                <w:sz w:val="18"/>
                <w:szCs w:val="18"/>
                <w:lang w:eastAsia="cs-CZ"/>
              </w:rPr>
              <w:sym w:font="Wingdings 2" w:char="F0A3"/>
            </w:r>
          </w:p>
        </w:tc>
        <w:tc>
          <w:tcPr>
            <w:tcW w:w="780" w:type="dxa"/>
          </w:tcPr>
          <w:p w:rsidR="00457D36" w:rsidRPr="00457D36" w:rsidRDefault="00457D36"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57D36" w:rsidRPr="00457D36" w:rsidRDefault="00457D36" w:rsidP="0058755A">
            <w:pPr>
              <w:spacing w:after="0" w:line="240" w:lineRule="auto"/>
              <w:rPr>
                <w:rFonts w:ascii="Times New Roman" w:eastAsia="Times New Roman" w:hAnsi="Times New Roman" w:cs="Times New Roman"/>
                <w:sz w:val="18"/>
                <w:szCs w:val="18"/>
                <w:lang w:eastAsia="cs-CZ"/>
              </w:rPr>
            </w:pPr>
            <w:r w:rsidRPr="00457D36">
              <w:rPr>
                <w:rFonts w:ascii="Times New Roman" w:eastAsia="Times New Roman" w:hAnsi="Times New Roman" w:cs="Times New Roman"/>
                <w:sz w:val="18"/>
                <w:szCs w:val="18"/>
                <w:lang w:eastAsia="cs-CZ"/>
              </w:rPr>
              <w:sym w:font="Wingdings 2" w:char="F0A3"/>
            </w:r>
          </w:p>
        </w:tc>
      </w:tr>
      <w:tr w:rsidR="000227A6" w:rsidRPr="00457D36" w:rsidTr="0058755A">
        <w:trPr>
          <w:trHeight w:val="340"/>
        </w:trPr>
        <w:tc>
          <w:tcPr>
            <w:tcW w:w="7416" w:type="dxa"/>
          </w:tcPr>
          <w:p w:rsidR="000227A6" w:rsidRPr="00457D36" w:rsidRDefault="000227A6" w:rsidP="00457D3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Zpráva o průběhu klinického hodnocení ze dne 31.března 2014</w:t>
            </w:r>
          </w:p>
        </w:tc>
        <w:tc>
          <w:tcPr>
            <w:tcW w:w="736" w:type="dxa"/>
          </w:tcPr>
          <w:p w:rsidR="000227A6" w:rsidRDefault="000227A6"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227A6" w:rsidRPr="00457D36" w:rsidRDefault="000227A6"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0227A6" w:rsidRDefault="000227A6"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227A6" w:rsidRPr="00457D36" w:rsidRDefault="000227A6"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457D36" w:rsidRDefault="00457D36" w:rsidP="00457D36">
      <w:pPr>
        <w:spacing w:after="0" w:line="240" w:lineRule="auto"/>
        <w:rPr>
          <w:rFonts w:ascii="Times New Roman" w:eastAsia="Times New Roman" w:hAnsi="Times New Roman" w:cs="Times New Roman"/>
          <w:szCs w:val="24"/>
          <w:lang w:eastAsia="cs-CZ"/>
        </w:rPr>
      </w:pPr>
    </w:p>
    <w:p w:rsidR="00457D36" w:rsidRPr="00457D36" w:rsidRDefault="00457D36" w:rsidP="00457D36">
      <w:pPr>
        <w:spacing w:after="0" w:line="240" w:lineRule="auto"/>
        <w:rPr>
          <w:rFonts w:ascii="Times New Roman" w:eastAsia="Times New Roman" w:hAnsi="Times New Roman" w:cs="Times New Roman"/>
          <w:szCs w:val="24"/>
          <w:lang w:eastAsia="cs-CZ"/>
        </w:rPr>
      </w:pPr>
      <w:r w:rsidRPr="00457D36">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457D36">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457D36" w:rsidRPr="00457D36" w:rsidRDefault="00457D36" w:rsidP="00457D36">
      <w:pPr>
        <w:spacing w:after="0" w:line="240" w:lineRule="auto"/>
        <w:rPr>
          <w:rFonts w:ascii="Times New Roman" w:eastAsia="Times New Roman" w:hAnsi="Times New Roman" w:cs="Times New Roman"/>
          <w:i/>
          <w:szCs w:val="24"/>
          <w:lang w:eastAsia="cs-CZ"/>
        </w:rPr>
      </w:pPr>
      <w:r w:rsidRPr="00457D36">
        <w:rPr>
          <w:rFonts w:ascii="Times New Roman" w:eastAsia="Times New Roman" w:hAnsi="Times New Roman" w:cs="Times New Roman"/>
          <w:i/>
          <w:szCs w:val="24"/>
          <w:lang w:eastAsia="cs-CZ"/>
        </w:rPr>
        <w:t xml:space="preserve"> </w:t>
      </w:r>
      <w:r w:rsidRPr="00457D36">
        <w:rPr>
          <w:rFonts w:ascii="Times New Roman" w:eastAsia="Times New Roman" w:hAnsi="Times New Roman" w:cs="Times New Roman"/>
          <w:szCs w:val="24"/>
          <w:lang w:eastAsia="cs-CZ"/>
        </w:rPr>
        <w:sym w:font="Wingdings 2" w:char="F054"/>
      </w:r>
      <w:r w:rsidRPr="00457D36">
        <w:rPr>
          <w:rFonts w:ascii="Times New Roman" w:eastAsia="Times New Roman" w:hAnsi="Times New Roman" w:cs="Times New Roman"/>
          <w:szCs w:val="24"/>
          <w:lang w:eastAsia="cs-CZ"/>
        </w:rPr>
        <w:t xml:space="preserve"> Ano/</w:t>
      </w:r>
      <w:r w:rsidRPr="00457D36">
        <w:rPr>
          <w:rFonts w:ascii="Times New Roman" w:eastAsia="Times New Roman" w:hAnsi="Times New Roman" w:cs="Times New Roman"/>
          <w:i/>
          <w:szCs w:val="24"/>
          <w:lang w:eastAsia="cs-CZ"/>
        </w:rPr>
        <w:t>Yes</w:t>
      </w:r>
      <w:r w:rsidRPr="00457D36">
        <w:rPr>
          <w:rFonts w:ascii="Times New Roman" w:eastAsia="Times New Roman" w:hAnsi="Times New Roman" w:cs="Times New Roman"/>
          <w:szCs w:val="24"/>
          <w:lang w:eastAsia="cs-CZ"/>
        </w:rPr>
        <w:t xml:space="preserve">       </w:t>
      </w:r>
      <w:r w:rsidR="00415BD1" w:rsidRPr="00457D36">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457D36">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457D36">
        <w:rPr>
          <w:rFonts w:ascii="Times New Roman" w:eastAsia="Times New Roman" w:hAnsi="Times New Roman" w:cs="Times New Roman"/>
          <w:szCs w:val="24"/>
          <w:lang w:eastAsia="cs-CZ"/>
        </w:rPr>
        <w:fldChar w:fldCharType="end"/>
      </w:r>
      <w:r w:rsidRPr="00457D36">
        <w:rPr>
          <w:rFonts w:ascii="Times New Roman" w:eastAsia="Times New Roman" w:hAnsi="Times New Roman" w:cs="Times New Roman"/>
          <w:szCs w:val="24"/>
          <w:lang w:eastAsia="cs-CZ"/>
        </w:rPr>
        <w:t>Ne/</w:t>
      </w:r>
      <w:r w:rsidRPr="00457D36">
        <w:rPr>
          <w:rFonts w:ascii="Times New Roman" w:eastAsia="Times New Roman" w:hAnsi="Times New Roman" w:cs="Times New Roman"/>
          <w:i/>
          <w:szCs w:val="24"/>
          <w:lang w:eastAsia="cs-CZ"/>
        </w:rPr>
        <w:t>No</w:t>
      </w:r>
      <w:r w:rsidRPr="00457D36">
        <w:rPr>
          <w:rFonts w:ascii="Times New Roman" w:eastAsia="Times New Roman" w:hAnsi="Times New Roman" w:cs="Times New Roman"/>
          <w:szCs w:val="24"/>
          <w:lang w:eastAsia="cs-CZ"/>
        </w:rPr>
        <w:t xml:space="preserve">           </w:t>
      </w:r>
    </w:p>
    <w:p w:rsidR="00457D36" w:rsidRPr="00457D36" w:rsidRDefault="00457D36" w:rsidP="00457D36">
      <w:pPr>
        <w:spacing w:after="0" w:line="240" w:lineRule="auto"/>
        <w:rPr>
          <w:rFonts w:ascii="Times New Roman" w:eastAsia="Times New Roman" w:hAnsi="Times New Roman" w:cs="Times New Roman"/>
          <w:szCs w:val="24"/>
          <w:lang w:eastAsia="cs-CZ"/>
        </w:rPr>
      </w:pPr>
      <w:r w:rsidRPr="00457D36">
        <w:rPr>
          <w:rFonts w:ascii="Times New Roman" w:eastAsia="Times New Roman" w:hAnsi="Times New Roman" w:cs="Times New Roman"/>
          <w:szCs w:val="24"/>
          <w:lang w:eastAsia="cs-CZ"/>
        </w:rPr>
        <w:t xml:space="preserve">                                                                                               </w:t>
      </w:r>
      <w:r w:rsidRPr="00457D36">
        <w:rPr>
          <w:rFonts w:ascii="Times New Roman" w:eastAsia="Times New Roman" w:hAnsi="Times New Roman" w:cs="Times New Roman"/>
          <w:szCs w:val="24"/>
          <w:lang w:eastAsia="cs-CZ"/>
        </w:rPr>
        <w:tab/>
      </w:r>
      <w:r w:rsidRPr="00457D36">
        <w:rPr>
          <w:rFonts w:ascii="Times New Roman" w:eastAsia="Times New Roman" w:hAnsi="Times New Roman" w:cs="Times New Roman"/>
          <w:szCs w:val="24"/>
          <w:lang w:eastAsia="cs-CZ"/>
        </w:rPr>
        <w:tab/>
      </w:r>
      <w:r w:rsidRPr="00457D36">
        <w:rPr>
          <w:rFonts w:ascii="Times New Roman" w:eastAsia="Times New Roman" w:hAnsi="Times New Roman" w:cs="Times New Roman"/>
          <w:szCs w:val="24"/>
          <w:lang w:eastAsia="cs-CZ"/>
        </w:rPr>
        <w:tab/>
      </w:r>
      <w:r w:rsidRPr="00457D36">
        <w:rPr>
          <w:rFonts w:ascii="Times New Roman" w:eastAsia="Times New Roman" w:hAnsi="Times New Roman" w:cs="Times New Roman"/>
          <w:szCs w:val="24"/>
          <w:lang w:eastAsia="cs-CZ"/>
        </w:rPr>
        <w:tab/>
      </w:r>
      <w:r w:rsidRPr="00457D36">
        <w:rPr>
          <w:rFonts w:ascii="Times New Roman" w:eastAsia="Times New Roman" w:hAnsi="Times New Roman" w:cs="Times New Roman"/>
          <w:szCs w:val="24"/>
          <w:lang w:eastAsia="cs-CZ"/>
        </w:rPr>
        <w:tab/>
        <w:t xml:space="preserve">             </w:t>
      </w:r>
    </w:p>
    <w:p w:rsidR="00457D36" w:rsidRPr="000227A6" w:rsidRDefault="00457D36" w:rsidP="00457D36">
      <w:pPr>
        <w:spacing w:after="0" w:line="240" w:lineRule="auto"/>
        <w:rPr>
          <w:rFonts w:ascii="Times New Roman" w:eastAsia="Times New Roman" w:hAnsi="Times New Roman" w:cs="Times New Roman"/>
          <w:szCs w:val="24"/>
          <w:lang w:eastAsia="cs-CZ"/>
        </w:rPr>
      </w:pPr>
      <w:r w:rsidRPr="00457D36">
        <w:rPr>
          <w:rFonts w:ascii="Times New Roman" w:eastAsia="Times New Roman" w:hAnsi="Times New Roman" w:cs="Times New Roman"/>
          <w:szCs w:val="24"/>
          <w:lang w:eastAsia="cs-CZ"/>
        </w:rPr>
        <w:tab/>
      </w:r>
      <w:r w:rsidRPr="00457D36">
        <w:rPr>
          <w:rFonts w:ascii="Times New Roman" w:eastAsia="Times New Roman" w:hAnsi="Times New Roman" w:cs="Times New Roman"/>
          <w:szCs w:val="24"/>
          <w:lang w:eastAsia="cs-CZ"/>
        </w:rPr>
        <w:tab/>
        <w:t xml:space="preserve">                                                                                             </w:t>
      </w:r>
    </w:p>
    <w:p w:rsidR="00457D36" w:rsidRPr="00457D36" w:rsidRDefault="00457D36" w:rsidP="00457D36">
      <w:pPr>
        <w:spacing w:after="0" w:line="240" w:lineRule="auto"/>
        <w:rPr>
          <w:rFonts w:ascii="Times New Roman" w:eastAsia="Times New Roman" w:hAnsi="Times New Roman" w:cs="Times New Roman"/>
          <w:szCs w:val="24"/>
          <w:lang w:eastAsia="cs-CZ"/>
        </w:rPr>
      </w:pPr>
      <w:r w:rsidRPr="00457D36">
        <w:rPr>
          <w:rFonts w:ascii="Times New Roman" w:eastAsia="Times New Roman" w:hAnsi="Times New Roman" w:cs="Times New Roman"/>
          <w:i/>
          <w:szCs w:val="24"/>
          <w:lang w:eastAsia="cs-CZ"/>
        </w:rPr>
        <w:tab/>
      </w:r>
    </w:p>
    <w:p w:rsidR="000227A6" w:rsidRDefault="00457D36" w:rsidP="00457D36">
      <w:pPr>
        <w:spacing w:after="0" w:line="240" w:lineRule="auto"/>
        <w:rPr>
          <w:rFonts w:ascii="Times New Roman" w:eastAsia="Times New Roman" w:hAnsi="Times New Roman" w:cs="Times New Roman"/>
          <w:szCs w:val="24"/>
          <w:lang w:eastAsia="cs-CZ"/>
        </w:rPr>
      </w:pPr>
      <w:r w:rsidRPr="00457D36">
        <w:rPr>
          <w:rFonts w:ascii="Times New Roman" w:eastAsia="Times New Roman" w:hAnsi="Times New Roman" w:cs="Times New Roman"/>
          <w:szCs w:val="24"/>
          <w:lang w:eastAsia="cs-CZ"/>
        </w:rPr>
        <w:tab/>
      </w:r>
      <w:r w:rsidRPr="00457D36">
        <w:rPr>
          <w:rFonts w:ascii="Times New Roman" w:eastAsia="Times New Roman" w:hAnsi="Times New Roman" w:cs="Times New Roman"/>
          <w:szCs w:val="24"/>
          <w:lang w:eastAsia="cs-CZ"/>
        </w:rPr>
        <w:tab/>
      </w:r>
      <w:r w:rsidRPr="00457D36">
        <w:rPr>
          <w:rFonts w:ascii="Times New Roman" w:eastAsia="Times New Roman" w:hAnsi="Times New Roman" w:cs="Times New Roman"/>
          <w:szCs w:val="24"/>
          <w:lang w:eastAsia="cs-CZ"/>
        </w:rPr>
        <w:tab/>
      </w:r>
      <w:r w:rsidRPr="00457D36">
        <w:rPr>
          <w:rFonts w:ascii="Times New Roman" w:eastAsia="Times New Roman" w:hAnsi="Times New Roman" w:cs="Times New Roman"/>
          <w:szCs w:val="24"/>
          <w:lang w:eastAsia="cs-CZ"/>
        </w:rPr>
        <w:tab/>
      </w:r>
      <w:r w:rsidRPr="00457D36">
        <w:rPr>
          <w:rFonts w:ascii="Times New Roman" w:eastAsia="Times New Roman" w:hAnsi="Times New Roman" w:cs="Times New Roman"/>
          <w:szCs w:val="24"/>
          <w:lang w:eastAsia="cs-CZ"/>
        </w:rPr>
        <w:tab/>
      </w:r>
      <w:r w:rsidRPr="00457D36">
        <w:rPr>
          <w:rFonts w:ascii="Times New Roman" w:eastAsia="Times New Roman" w:hAnsi="Times New Roman" w:cs="Times New Roman"/>
          <w:szCs w:val="24"/>
          <w:lang w:eastAsia="cs-CZ"/>
        </w:rPr>
        <w:tab/>
        <w:t xml:space="preserve"> </w:t>
      </w:r>
      <w:r w:rsidRPr="00457D36">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 xml:space="preserve">                                                                                                                                                                                                      </w:t>
      </w:r>
      <w:r w:rsidR="000227A6">
        <w:rPr>
          <w:rFonts w:ascii="Times New Roman" w:eastAsia="Times New Roman" w:hAnsi="Times New Roman" w:cs="Times New Roman"/>
          <w:szCs w:val="24"/>
          <w:lang w:eastAsia="cs-CZ"/>
        </w:rPr>
        <w:t xml:space="preserve">   </w:t>
      </w:r>
    </w:p>
    <w:p w:rsidR="00457D36" w:rsidRPr="007D45DD" w:rsidRDefault="000227A6" w:rsidP="00457D36">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00457D36" w:rsidRPr="007D45DD">
        <w:rPr>
          <w:rFonts w:ascii="Times New Roman" w:eastAsia="Times New Roman" w:hAnsi="Times New Roman" w:cs="Times New Roman"/>
          <w:szCs w:val="24"/>
          <w:lang w:eastAsia="cs-CZ"/>
        </w:rPr>
        <w:t>MUDr. Jindřiška Burešová</w:t>
      </w:r>
    </w:p>
    <w:p w:rsidR="00457D36" w:rsidRPr="007D45DD" w:rsidRDefault="00457D36" w:rsidP="00457D36">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457D36" w:rsidRPr="007D45DD" w:rsidRDefault="00457D36" w:rsidP="00457D36">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457D36" w:rsidRPr="007D45DD" w:rsidRDefault="00457D36" w:rsidP="00457D36">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457D36" w:rsidRPr="007D45DD" w:rsidRDefault="00457D36" w:rsidP="00457D36">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457D36" w:rsidRPr="007D45DD" w:rsidRDefault="00457D36" w:rsidP="00457D36">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457D36" w:rsidRPr="007D45DD" w:rsidRDefault="00457D36" w:rsidP="00457D36">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457D36" w:rsidRPr="007D45DD" w:rsidRDefault="00457D36" w:rsidP="00457D36">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457D36" w:rsidRPr="007D45DD" w:rsidRDefault="00457D36" w:rsidP="00457D36">
      <w:pPr>
        <w:tabs>
          <w:tab w:val="left" w:pos="3150"/>
        </w:tabs>
        <w:spacing w:after="0" w:line="240" w:lineRule="auto"/>
        <w:rPr>
          <w:rFonts w:ascii="Times New Roman" w:eastAsia="Times New Roman" w:hAnsi="Times New Roman" w:cs="Times New Roman"/>
          <w:szCs w:val="24"/>
          <w:lang w:eastAsia="cs-CZ"/>
        </w:rPr>
      </w:pPr>
    </w:p>
    <w:p w:rsidR="00457D36" w:rsidRPr="007D45DD" w:rsidRDefault="00457D36" w:rsidP="00457D36">
      <w:pPr>
        <w:spacing w:after="0" w:line="240" w:lineRule="auto"/>
        <w:rPr>
          <w:rFonts w:ascii="Times New Roman" w:eastAsia="Times New Roman" w:hAnsi="Times New Roman" w:cs="Times New Roman"/>
          <w:sz w:val="16"/>
          <w:szCs w:val="24"/>
          <w:lang w:eastAsia="cs-CZ"/>
        </w:rPr>
      </w:pPr>
    </w:p>
    <w:p w:rsidR="00457D36" w:rsidRPr="00A013C2" w:rsidRDefault="00457D36" w:rsidP="00457D36">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457D36" w:rsidRPr="00457D36" w:rsidRDefault="00457D36" w:rsidP="00457D36">
      <w:pPr>
        <w:spacing w:after="0" w:line="240" w:lineRule="auto"/>
        <w:rPr>
          <w:rFonts w:ascii="Times New Roman" w:eastAsia="Times New Roman" w:hAnsi="Times New Roman" w:cs="Times New Roman"/>
          <w:lang w:eastAsia="cs-CZ"/>
        </w:rPr>
      </w:pPr>
    </w:p>
    <w:p w:rsidR="00457D36" w:rsidRPr="00457D36" w:rsidRDefault="00457D36" w:rsidP="00457D36">
      <w:pPr>
        <w:spacing w:after="0" w:line="240" w:lineRule="auto"/>
        <w:rPr>
          <w:rFonts w:ascii="Times New Roman" w:eastAsia="Times New Roman" w:hAnsi="Times New Roman" w:cs="Times New Roman"/>
          <w:lang w:eastAsia="cs-CZ"/>
        </w:rPr>
      </w:pPr>
    </w:p>
    <w:p w:rsidR="00457D36" w:rsidRPr="00457D36" w:rsidRDefault="00457D36" w:rsidP="00457D36">
      <w:pPr>
        <w:spacing w:after="0" w:line="240" w:lineRule="auto"/>
        <w:rPr>
          <w:rFonts w:ascii="Times New Roman" w:eastAsia="Times New Roman" w:hAnsi="Times New Roman" w:cs="Times New Roman"/>
          <w:sz w:val="24"/>
          <w:szCs w:val="24"/>
          <w:lang w:eastAsia="cs-CZ"/>
        </w:rPr>
      </w:pPr>
    </w:p>
    <w:p w:rsidR="00457D36" w:rsidRPr="00457D36" w:rsidRDefault="00457D36" w:rsidP="00457D36">
      <w:pPr>
        <w:spacing w:after="0" w:line="240" w:lineRule="auto"/>
        <w:rPr>
          <w:rFonts w:ascii="Times New Roman" w:eastAsia="Times New Roman" w:hAnsi="Times New Roman" w:cs="Times New Roman"/>
          <w:sz w:val="24"/>
          <w:szCs w:val="24"/>
          <w:lang w:eastAsia="cs-CZ"/>
        </w:rPr>
      </w:pPr>
    </w:p>
    <w:p w:rsidR="00457D36" w:rsidRPr="00457D36" w:rsidRDefault="00457D36" w:rsidP="00457D36">
      <w:pPr>
        <w:spacing w:after="0" w:line="240" w:lineRule="auto"/>
        <w:rPr>
          <w:rFonts w:ascii="Times New Roman" w:eastAsia="Times New Roman" w:hAnsi="Times New Roman" w:cs="Times New Roman"/>
          <w:sz w:val="24"/>
          <w:szCs w:val="24"/>
          <w:lang w:eastAsia="cs-CZ"/>
        </w:rPr>
      </w:pPr>
    </w:p>
    <w:p w:rsidR="00457D36" w:rsidRPr="00457D36" w:rsidRDefault="00457D36" w:rsidP="00457D36">
      <w:pPr>
        <w:spacing w:after="0" w:line="240" w:lineRule="auto"/>
        <w:rPr>
          <w:rFonts w:ascii="Times New Roman" w:eastAsia="Times New Roman" w:hAnsi="Times New Roman" w:cs="Times New Roman"/>
          <w:sz w:val="24"/>
          <w:szCs w:val="24"/>
          <w:lang w:eastAsia="cs-CZ"/>
        </w:rPr>
      </w:pPr>
    </w:p>
    <w:p w:rsidR="00457D36" w:rsidRPr="00457D36" w:rsidRDefault="00457D36" w:rsidP="00457D36">
      <w:pPr>
        <w:spacing w:after="0" w:line="240" w:lineRule="auto"/>
        <w:rPr>
          <w:rFonts w:ascii="Times New Roman" w:eastAsia="Times New Roman" w:hAnsi="Times New Roman" w:cs="Times New Roman"/>
          <w:b/>
          <w:bCs/>
          <w:lang w:eastAsia="cs-CZ"/>
        </w:rPr>
      </w:pPr>
    </w:p>
    <w:p w:rsidR="00457D36" w:rsidRPr="00457D36" w:rsidRDefault="00457D36" w:rsidP="00457D36">
      <w:pPr>
        <w:spacing w:after="0" w:line="240" w:lineRule="auto"/>
        <w:jc w:val="center"/>
        <w:rPr>
          <w:rFonts w:ascii="Times New Roman" w:eastAsia="Times New Roman" w:hAnsi="Times New Roman" w:cs="Times New Roman"/>
          <w:b/>
          <w:bCs/>
          <w:lang w:eastAsia="cs-CZ"/>
        </w:rPr>
      </w:pPr>
    </w:p>
    <w:p w:rsidR="00457D36" w:rsidRPr="00457D36" w:rsidRDefault="00457D36" w:rsidP="00457D36">
      <w:pPr>
        <w:spacing w:after="0" w:line="240" w:lineRule="auto"/>
        <w:jc w:val="center"/>
        <w:rPr>
          <w:rFonts w:ascii="Times New Roman" w:eastAsia="Times New Roman" w:hAnsi="Times New Roman" w:cs="Times New Roman"/>
          <w:b/>
          <w:bCs/>
          <w:lang w:eastAsia="cs-CZ"/>
        </w:rPr>
      </w:pPr>
    </w:p>
    <w:p w:rsidR="004B1CD3" w:rsidRDefault="004B1CD3"/>
    <w:p w:rsidR="00457D36" w:rsidRDefault="00457D36"/>
    <w:p w:rsidR="00457D36" w:rsidRDefault="00457D36"/>
    <w:p w:rsidR="00457D36" w:rsidRDefault="00457D36"/>
    <w:p w:rsidR="00457D36" w:rsidRDefault="00457D36"/>
    <w:p w:rsidR="00136EAB" w:rsidRDefault="00136EAB"/>
    <w:p w:rsidR="000227A6" w:rsidRDefault="000227A6" w:rsidP="00204396">
      <w:pPr>
        <w:spacing w:after="0" w:line="240" w:lineRule="auto"/>
        <w:jc w:val="center"/>
        <w:rPr>
          <w:rFonts w:ascii="Times New Roman" w:eastAsia="Times New Roman" w:hAnsi="Times New Roman" w:cs="Times New Roman"/>
          <w:b/>
          <w:bCs/>
          <w:lang w:eastAsia="cs-CZ"/>
        </w:rPr>
      </w:pPr>
    </w:p>
    <w:p w:rsidR="00204396" w:rsidRPr="00204396" w:rsidRDefault="00204396" w:rsidP="00204396">
      <w:pPr>
        <w:spacing w:after="0" w:line="240" w:lineRule="auto"/>
        <w:jc w:val="center"/>
        <w:rPr>
          <w:rFonts w:ascii="Times New Roman" w:eastAsia="Times New Roman" w:hAnsi="Times New Roman" w:cs="Times New Roman"/>
          <w:b/>
          <w:bCs/>
          <w:lang w:eastAsia="cs-CZ"/>
        </w:rPr>
      </w:pPr>
      <w:r w:rsidRPr="00204396">
        <w:rPr>
          <w:rFonts w:ascii="Times New Roman" w:eastAsia="Times New Roman" w:hAnsi="Times New Roman" w:cs="Times New Roman"/>
          <w:b/>
          <w:bCs/>
          <w:lang w:eastAsia="cs-CZ"/>
        </w:rPr>
        <w:t>STANOVISKO ETICKÉ KOMISE KE KLINICKÉMU HODNOCENÍ</w:t>
      </w:r>
    </w:p>
    <w:p w:rsidR="00204396" w:rsidRPr="00204396" w:rsidRDefault="00204396" w:rsidP="00204396">
      <w:pPr>
        <w:spacing w:after="0" w:line="240" w:lineRule="auto"/>
        <w:jc w:val="center"/>
        <w:rPr>
          <w:rFonts w:ascii="Times New Roman" w:eastAsia="Times New Roman" w:hAnsi="Times New Roman" w:cs="Times New Roman"/>
          <w:bCs/>
          <w:i/>
          <w:lang w:eastAsia="cs-CZ"/>
        </w:rPr>
      </w:pPr>
      <w:r w:rsidRPr="00204396">
        <w:rPr>
          <w:rFonts w:ascii="Times New Roman" w:eastAsia="Times New Roman" w:hAnsi="Times New Roman" w:cs="Times New Roman"/>
          <w:bCs/>
          <w:i/>
          <w:lang w:eastAsia="cs-CZ"/>
        </w:rPr>
        <w:t xml:space="preserve">Opinion of the Ethics Committee on Clinical Trial  </w:t>
      </w:r>
    </w:p>
    <w:p w:rsidR="00204396" w:rsidRPr="00204396" w:rsidRDefault="00204396" w:rsidP="00204396">
      <w:pPr>
        <w:spacing w:after="0" w:line="240" w:lineRule="auto"/>
        <w:jc w:val="center"/>
        <w:rPr>
          <w:rFonts w:ascii="Times New Roman" w:eastAsia="Times New Roman" w:hAnsi="Times New Roman" w:cs="Times New Roman"/>
          <w:b/>
          <w:bCs/>
          <w:i/>
          <w:lang w:eastAsia="cs-CZ"/>
        </w:rPr>
      </w:pPr>
    </w:p>
    <w:p w:rsidR="00204396" w:rsidRPr="00204396" w:rsidRDefault="00204396" w:rsidP="00204396">
      <w:pPr>
        <w:spacing w:after="0" w:line="240" w:lineRule="auto"/>
        <w:rPr>
          <w:rFonts w:ascii="Times New Roman" w:eastAsia="Times New Roman" w:hAnsi="Times New Roman" w:cs="Times New Roman"/>
          <w:lang w:eastAsia="cs-CZ"/>
        </w:rPr>
      </w:pPr>
      <w:r w:rsidRPr="00204396">
        <w:rPr>
          <w:rFonts w:ascii="Times New Roman" w:eastAsia="Times New Roman" w:hAnsi="Times New Roman" w:cs="Times New Roman"/>
          <w:lang w:eastAsia="cs-CZ"/>
        </w:rPr>
        <w:sym w:font="Wingdings 2" w:char="F053"/>
      </w:r>
      <w:r w:rsidRPr="00204396">
        <w:rPr>
          <w:rFonts w:ascii="Times New Roman" w:eastAsia="Times New Roman" w:hAnsi="Times New Roman" w:cs="Times New Roman"/>
          <w:lang w:eastAsia="cs-CZ"/>
        </w:rPr>
        <w:t xml:space="preserve">  Multicentrické KH, je požadováno stanovisko multicentrické EK pro všechna centra/</w:t>
      </w:r>
      <w:r w:rsidRPr="00204396">
        <w:rPr>
          <w:rFonts w:ascii="Times New Roman" w:eastAsia="Times New Roman" w:hAnsi="Times New Roman" w:cs="Times New Roman"/>
          <w:i/>
          <w:lang w:eastAsia="cs-CZ"/>
        </w:rPr>
        <w:t>Multi-centric clinical trial, opinion issued by Ethics Committee for Multi-Centric Clinical Trials is required</w:t>
      </w:r>
    </w:p>
    <w:p w:rsidR="00204396" w:rsidRPr="00204396" w:rsidRDefault="00204396" w:rsidP="00204396">
      <w:pPr>
        <w:spacing w:after="0" w:line="240" w:lineRule="auto"/>
        <w:rPr>
          <w:rFonts w:ascii="Times New Roman" w:eastAsia="Times New Roman" w:hAnsi="Times New Roman" w:cs="Times New Roman"/>
          <w:i/>
          <w:lang w:eastAsia="cs-CZ"/>
        </w:rPr>
      </w:pPr>
      <w:r w:rsidRPr="00204396">
        <w:rPr>
          <w:rFonts w:ascii="Times New Roman" w:eastAsia="Times New Roman" w:hAnsi="Times New Roman" w:cs="Times New Roman"/>
          <w:lang w:eastAsia="cs-CZ"/>
        </w:rPr>
        <w:sym w:font="Wingdings 2" w:char="F053"/>
      </w:r>
      <w:r w:rsidRPr="00204396">
        <w:rPr>
          <w:rFonts w:ascii="Times New Roman" w:eastAsia="Times New Roman" w:hAnsi="Times New Roman" w:cs="Times New Roman"/>
          <w:lang w:eastAsia="cs-CZ"/>
        </w:rPr>
        <w:t xml:space="preserve">  Multicentrické KH, je požadováno stanovisko EK pro místní centrum (centra)/ </w:t>
      </w:r>
      <w:r w:rsidRPr="00204396">
        <w:rPr>
          <w:rFonts w:ascii="Times New Roman" w:eastAsia="Times New Roman" w:hAnsi="Times New Roman" w:cs="Times New Roman"/>
          <w:i/>
          <w:lang w:eastAsia="cs-CZ"/>
        </w:rPr>
        <w:t>Multi-centric clinical trial, opinion issued by local Ethics Committee(s) is required</w:t>
      </w:r>
    </w:p>
    <w:p w:rsidR="00204396" w:rsidRPr="00204396" w:rsidRDefault="00415BD1" w:rsidP="00204396">
      <w:pPr>
        <w:spacing w:after="0" w:line="240" w:lineRule="auto"/>
        <w:rPr>
          <w:rFonts w:ascii="Times New Roman" w:eastAsia="Times New Roman" w:hAnsi="Times New Roman" w:cs="Times New Roman"/>
          <w:i/>
          <w:lang w:eastAsia="cs-CZ"/>
        </w:rPr>
      </w:pPr>
      <w:r w:rsidRPr="0020439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04396" w:rsidRPr="0020439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04396">
        <w:rPr>
          <w:rFonts w:ascii="Times New Roman" w:eastAsia="Times New Roman" w:hAnsi="Times New Roman" w:cs="Times New Roman"/>
          <w:lang w:eastAsia="cs-CZ"/>
        </w:rPr>
        <w:fldChar w:fldCharType="end"/>
      </w:r>
      <w:r w:rsidR="00204396" w:rsidRPr="00204396">
        <w:rPr>
          <w:rFonts w:ascii="Times New Roman" w:eastAsia="Times New Roman" w:hAnsi="Times New Roman" w:cs="Times New Roman"/>
          <w:lang w:eastAsia="cs-CZ"/>
        </w:rPr>
        <w:t xml:space="preserve">  KH prováděné v jednom centru, požadováno stanovisko EK pro místní centrum (centra)/ </w:t>
      </w:r>
      <w:r w:rsidR="00204396" w:rsidRPr="00204396">
        <w:rPr>
          <w:rFonts w:ascii="Times New Roman" w:eastAsia="Times New Roman" w:hAnsi="Times New Roman" w:cs="Times New Roman"/>
          <w:i/>
          <w:lang w:eastAsia="cs-CZ"/>
        </w:rPr>
        <w:t>Clinical trial conducted in a single site, opinion of a local EC is required</w:t>
      </w:r>
    </w:p>
    <w:p w:rsidR="00204396" w:rsidRPr="00204396" w:rsidRDefault="00204396" w:rsidP="00204396">
      <w:pPr>
        <w:spacing w:after="0" w:line="240" w:lineRule="auto"/>
        <w:rPr>
          <w:rFonts w:ascii="Times New Roman" w:eastAsia="Times New Roman" w:hAnsi="Times New Roman" w:cs="Times New Roman"/>
          <w:b/>
          <w:bCs/>
          <w:lang w:eastAsia="cs-CZ"/>
        </w:rPr>
      </w:pPr>
    </w:p>
    <w:p w:rsidR="00204396" w:rsidRPr="00204396" w:rsidRDefault="00204396" w:rsidP="00204396">
      <w:pPr>
        <w:spacing w:after="0" w:line="240" w:lineRule="auto"/>
        <w:rPr>
          <w:rFonts w:ascii="Times New Roman" w:eastAsia="Times New Roman" w:hAnsi="Times New Roman" w:cs="Times New Roman"/>
          <w:b/>
          <w:bCs/>
          <w:lang w:eastAsia="cs-CZ"/>
        </w:rPr>
      </w:pPr>
      <w:r w:rsidRPr="00204396">
        <w:rPr>
          <w:rFonts w:ascii="Times New Roman" w:eastAsia="Times New Roman" w:hAnsi="Times New Roman" w:cs="Times New Roman"/>
          <w:b/>
          <w:bCs/>
          <w:lang w:eastAsia="cs-CZ"/>
        </w:rPr>
        <w:t>Číslo jednací/</w:t>
      </w:r>
      <w:r w:rsidRPr="00204396">
        <w:rPr>
          <w:rFonts w:ascii="Times New Roman" w:eastAsia="Times New Roman" w:hAnsi="Times New Roman" w:cs="Times New Roman"/>
          <w:i/>
          <w:lang w:eastAsia="cs-CZ"/>
        </w:rPr>
        <w:t>Reference number</w:t>
      </w:r>
      <w:r w:rsidRPr="00204396">
        <w:rPr>
          <w:rFonts w:ascii="Times New Roman" w:eastAsia="Times New Roman" w:hAnsi="Times New Roman" w:cs="Times New Roman"/>
          <w:lang w:eastAsia="cs-CZ"/>
        </w:rPr>
        <w:t xml:space="preserve">: </w:t>
      </w:r>
      <w:r w:rsidRPr="00204396">
        <w:rPr>
          <w:rFonts w:ascii="Times New Roman" w:eastAsia="Times New Roman" w:hAnsi="Times New Roman" w:cs="Times New Roman"/>
          <w:b/>
          <w:lang w:eastAsia="cs-CZ"/>
        </w:rPr>
        <w:t>171/12 MEK 24</w:t>
      </w:r>
    </w:p>
    <w:p w:rsidR="00204396" w:rsidRPr="00204396" w:rsidRDefault="00204396" w:rsidP="00204396">
      <w:pPr>
        <w:spacing w:after="0" w:line="240" w:lineRule="auto"/>
        <w:rPr>
          <w:rFonts w:ascii="Times New Roman" w:eastAsia="Times New Roman" w:hAnsi="Times New Roman" w:cs="Times New Roman"/>
          <w:bCs/>
          <w:lang w:eastAsia="cs-CZ"/>
        </w:rPr>
      </w:pPr>
      <w:r w:rsidRPr="00204396">
        <w:rPr>
          <w:rFonts w:ascii="Times New Roman" w:eastAsia="Times New Roman" w:hAnsi="Times New Roman" w:cs="Times New Roman"/>
          <w:b/>
          <w:bCs/>
          <w:lang w:eastAsia="cs-CZ"/>
        </w:rPr>
        <w:t>Název KH/</w:t>
      </w:r>
      <w:r w:rsidRPr="00204396">
        <w:rPr>
          <w:rFonts w:ascii="Times New Roman" w:eastAsia="Times New Roman" w:hAnsi="Times New Roman" w:cs="Times New Roman"/>
          <w:i/>
          <w:lang w:eastAsia="cs-CZ"/>
        </w:rPr>
        <w:t>Full Title of Clinical Trial</w:t>
      </w:r>
      <w:r w:rsidRPr="00204396">
        <w:rPr>
          <w:rFonts w:ascii="Times New Roman" w:eastAsia="Times New Roman" w:hAnsi="Times New Roman" w:cs="Times New Roman"/>
          <w:bCs/>
          <w:lang w:eastAsia="cs-CZ"/>
        </w:rPr>
        <w:t xml:space="preserve">: </w:t>
      </w:r>
      <w:r w:rsidRPr="00204396">
        <w:rPr>
          <w:rFonts w:ascii="Times New Roman" w:eastAsia="Times New Roman" w:hAnsi="Times New Roman" w:cs="Times New Roman"/>
          <w:lang w:eastAsia="cs-CZ"/>
        </w:rPr>
        <w:t>Randomizovaná, dvojitě zaslepená, placebem kontrolovaná klinická studie fáze III ke zhodnocení účinnosti a bezpečnosti Afatinibu (BIBW 2992) jako adjuvantní terapie po chemo-radioterapii u primárně neresekovaných pacientů s lokálně pokročilým skvamocelulráním karcinomem hlavy a krku stadia III, IVA nebo IVB (LUX-HEAD &amp; NECK 2)</w:t>
      </w:r>
    </w:p>
    <w:p w:rsidR="00204396" w:rsidRPr="00204396" w:rsidRDefault="00204396" w:rsidP="00204396">
      <w:pPr>
        <w:spacing w:after="0" w:line="240" w:lineRule="auto"/>
        <w:rPr>
          <w:rFonts w:ascii="Times New Roman" w:eastAsia="Times New Roman" w:hAnsi="Times New Roman" w:cs="Times New Roman"/>
          <w:b/>
          <w:bCs/>
          <w:lang w:eastAsia="cs-CZ"/>
        </w:rPr>
      </w:pPr>
    </w:p>
    <w:p w:rsidR="00204396" w:rsidRPr="00204396" w:rsidRDefault="00204396" w:rsidP="00204396">
      <w:pPr>
        <w:spacing w:after="0" w:line="240" w:lineRule="auto"/>
        <w:rPr>
          <w:rFonts w:ascii="Times New Roman" w:eastAsia="Times New Roman" w:hAnsi="Times New Roman" w:cs="Times New Roman"/>
          <w:lang w:eastAsia="cs-CZ"/>
        </w:rPr>
      </w:pPr>
      <w:r w:rsidRPr="00204396">
        <w:rPr>
          <w:rFonts w:ascii="Times New Roman" w:eastAsia="Times New Roman" w:hAnsi="Times New Roman" w:cs="Times New Roman"/>
          <w:b/>
          <w:bCs/>
          <w:lang w:eastAsia="cs-CZ"/>
        </w:rPr>
        <w:t xml:space="preserve">Číslo protokolu/ </w:t>
      </w:r>
      <w:r w:rsidRPr="00204396">
        <w:rPr>
          <w:rFonts w:ascii="Times New Roman" w:eastAsia="Times New Roman" w:hAnsi="Times New Roman" w:cs="Times New Roman"/>
          <w:i/>
          <w:lang w:eastAsia="cs-CZ"/>
        </w:rPr>
        <w:t>Protocol Code Number</w:t>
      </w:r>
      <w:r w:rsidRPr="00204396">
        <w:rPr>
          <w:rFonts w:ascii="Times New Roman" w:eastAsia="Times New Roman" w:hAnsi="Times New Roman" w:cs="Times New Roman"/>
          <w:lang w:eastAsia="cs-CZ"/>
        </w:rPr>
        <w:t>: 1200.131</w:t>
      </w:r>
    </w:p>
    <w:p w:rsidR="00204396" w:rsidRPr="00204396" w:rsidRDefault="00204396" w:rsidP="00204396">
      <w:pPr>
        <w:spacing w:after="0" w:line="240" w:lineRule="auto"/>
        <w:rPr>
          <w:rFonts w:ascii="Times New Roman" w:eastAsia="Times New Roman" w:hAnsi="Times New Roman" w:cs="Times New Roman"/>
          <w:lang w:eastAsia="cs-CZ"/>
        </w:rPr>
      </w:pPr>
      <w:r w:rsidRPr="00204396">
        <w:rPr>
          <w:rFonts w:ascii="Times New Roman" w:eastAsia="Times New Roman" w:hAnsi="Times New Roman" w:cs="Times New Roman"/>
          <w:b/>
          <w:bCs/>
          <w:lang w:eastAsia="cs-CZ"/>
        </w:rPr>
        <w:t xml:space="preserve">EudraCT number/ </w:t>
      </w:r>
      <w:r w:rsidRPr="00204396">
        <w:rPr>
          <w:rFonts w:ascii="Times New Roman" w:eastAsia="Times New Roman" w:hAnsi="Times New Roman" w:cs="Times New Roman"/>
          <w:i/>
          <w:lang w:eastAsia="cs-CZ"/>
        </w:rPr>
        <w:t>EudraCT number</w:t>
      </w:r>
      <w:r w:rsidRPr="00204396">
        <w:rPr>
          <w:rFonts w:ascii="Times New Roman" w:eastAsia="Times New Roman" w:hAnsi="Times New Roman" w:cs="Times New Roman"/>
          <w:lang w:eastAsia="cs-CZ"/>
        </w:rPr>
        <w:t>: 2011-000392-14</w:t>
      </w:r>
    </w:p>
    <w:p w:rsidR="00204396" w:rsidRPr="00204396" w:rsidRDefault="00204396" w:rsidP="00204396">
      <w:pPr>
        <w:spacing w:after="0" w:line="240" w:lineRule="auto"/>
        <w:rPr>
          <w:rFonts w:ascii="Times New Roman" w:eastAsia="Times New Roman" w:hAnsi="Times New Roman" w:cs="Times New Roman"/>
          <w:b/>
          <w:bCs/>
          <w:lang w:eastAsia="cs-CZ"/>
        </w:rPr>
      </w:pPr>
    </w:p>
    <w:p w:rsidR="00204396" w:rsidRPr="00204396" w:rsidRDefault="00204396" w:rsidP="00204396">
      <w:pPr>
        <w:spacing w:after="0" w:line="240" w:lineRule="auto"/>
        <w:rPr>
          <w:rFonts w:ascii="Times New Roman" w:eastAsia="Times New Roman" w:hAnsi="Times New Roman" w:cs="Times New Roman"/>
          <w:lang w:eastAsia="cs-CZ"/>
        </w:rPr>
      </w:pPr>
      <w:r w:rsidRPr="00204396">
        <w:rPr>
          <w:rFonts w:ascii="Times New Roman" w:eastAsia="Times New Roman" w:hAnsi="Times New Roman" w:cs="Times New Roman"/>
          <w:b/>
          <w:bCs/>
          <w:lang w:eastAsia="cs-CZ"/>
        </w:rPr>
        <w:t>Zadavatel/</w:t>
      </w:r>
      <w:r w:rsidRPr="00204396">
        <w:rPr>
          <w:rFonts w:ascii="Times New Roman" w:eastAsia="Times New Roman" w:hAnsi="Times New Roman" w:cs="Times New Roman"/>
          <w:i/>
          <w:lang w:eastAsia="cs-CZ"/>
        </w:rPr>
        <w:t>Sponzor</w:t>
      </w:r>
      <w:r w:rsidRPr="00204396">
        <w:rPr>
          <w:rFonts w:ascii="Times New Roman" w:eastAsia="Times New Roman" w:hAnsi="Times New Roman" w:cs="Times New Roman"/>
          <w:lang w:eastAsia="cs-CZ"/>
        </w:rPr>
        <w:t xml:space="preserve">: Boehringer Ingelheim RCV &amp; Co KG, Dr. Boehringer Gasse 5-11, Vienna, </w:t>
      </w:r>
    </w:p>
    <w:p w:rsidR="00204396" w:rsidRPr="00204396" w:rsidRDefault="00204396" w:rsidP="00204396">
      <w:pPr>
        <w:spacing w:after="0" w:line="240" w:lineRule="auto"/>
        <w:rPr>
          <w:rFonts w:ascii="Times New Roman" w:eastAsia="Times New Roman" w:hAnsi="Times New Roman" w:cs="Times New Roman"/>
          <w:lang w:eastAsia="cs-CZ"/>
        </w:rPr>
      </w:pPr>
      <w:r w:rsidRPr="00204396">
        <w:rPr>
          <w:rFonts w:ascii="Times New Roman" w:eastAsia="Times New Roman" w:hAnsi="Times New Roman" w:cs="Times New Roman"/>
          <w:lang w:eastAsia="cs-CZ"/>
        </w:rPr>
        <w:t>1121 Austria</w:t>
      </w:r>
    </w:p>
    <w:p w:rsidR="00204396" w:rsidRPr="00204396" w:rsidRDefault="00204396" w:rsidP="00204396">
      <w:pPr>
        <w:spacing w:after="0" w:line="240" w:lineRule="auto"/>
        <w:rPr>
          <w:rFonts w:ascii="Times New Roman" w:eastAsia="Times New Roman" w:hAnsi="Times New Roman" w:cs="Times New Roman"/>
          <w:bCs/>
          <w:lang w:eastAsia="cs-CZ"/>
        </w:rPr>
      </w:pPr>
      <w:r w:rsidRPr="00204396">
        <w:rPr>
          <w:rFonts w:ascii="Times New Roman" w:eastAsia="Times New Roman" w:hAnsi="Times New Roman" w:cs="Times New Roman"/>
          <w:b/>
          <w:bCs/>
          <w:lang w:eastAsia="cs-CZ"/>
        </w:rPr>
        <w:t>Žadatel/</w:t>
      </w:r>
      <w:r w:rsidRPr="00204396">
        <w:rPr>
          <w:rFonts w:ascii="Times New Roman" w:eastAsia="Times New Roman" w:hAnsi="Times New Roman" w:cs="Times New Roman"/>
          <w:bCs/>
          <w:i/>
          <w:lang w:eastAsia="cs-CZ"/>
        </w:rPr>
        <w:t>Applicant</w:t>
      </w:r>
      <w:r w:rsidRPr="00204396">
        <w:rPr>
          <w:rFonts w:ascii="Times New Roman" w:eastAsia="Times New Roman" w:hAnsi="Times New Roman" w:cs="Times New Roman"/>
          <w:bCs/>
          <w:lang w:eastAsia="cs-CZ"/>
        </w:rPr>
        <w:t xml:space="preserve">: MKS Research s.r.o., České družiny 1634/18, 160 00 Praha 6, </w:t>
      </w:r>
    </w:p>
    <w:p w:rsidR="00204396" w:rsidRPr="00204396" w:rsidRDefault="00204396" w:rsidP="00204396">
      <w:pPr>
        <w:spacing w:after="0" w:line="240" w:lineRule="auto"/>
        <w:rPr>
          <w:rFonts w:ascii="Times New Roman" w:eastAsia="Times New Roman" w:hAnsi="Times New Roman" w:cs="Times New Roman"/>
          <w:bCs/>
          <w:lang w:eastAsia="cs-CZ"/>
        </w:rPr>
      </w:pPr>
      <w:r w:rsidRPr="00204396">
        <w:rPr>
          <w:rFonts w:ascii="Times New Roman" w:eastAsia="Times New Roman" w:hAnsi="Times New Roman" w:cs="Times New Roman"/>
          <w:bCs/>
          <w:lang w:eastAsia="cs-CZ"/>
        </w:rPr>
        <w:t>MUDr. Eva Kráčmarová (eva.kracmarova@mks-research.cz)</w:t>
      </w:r>
    </w:p>
    <w:p w:rsidR="00204396" w:rsidRPr="00204396" w:rsidRDefault="00204396" w:rsidP="00204396">
      <w:pPr>
        <w:spacing w:after="0" w:line="240" w:lineRule="auto"/>
        <w:rPr>
          <w:rFonts w:ascii="Times New Roman" w:eastAsia="Times New Roman" w:hAnsi="Times New Roman" w:cs="Times New Roman"/>
          <w:b/>
          <w:bCs/>
          <w:lang w:eastAsia="cs-CZ"/>
        </w:rPr>
      </w:pPr>
    </w:p>
    <w:p w:rsidR="00204396" w:rsidRPr="00204396" w:rsidRDefault="00204396" w:rsidP="00204396">
      <w:pPr>
        <w:spacing w:after="0" w:line="240" w:lineRule="auto"/>
        <w:rPr>
          <w:rFonts w:ascii="Times New Roman" w:eastAsia="Times New Roman" w:hAnsi="Times New Roman" w:cs="Times New Roman"/>
          <w:b/>
          <w:bCs/>
          <w:lang w:eastAsia="cs-CZ"/>
        </w:rPr>
      </w:pPr>
      <w:r w:rsidRPr="00204396">
        <w:rPr>
          <w:rFonts w:ascii="Times New Roman" w:eastAsia="Times New Roman" w:hAnsi="Times New Roman" w:cs="Times New Roman"/>
          <w:b/>
          <w:bCs/>
          <w:lang w:eastAsia="cs-CZ"/>
        </w:rPr>
        <w:t>Datum doručení žádosti/</w:t>
      </w:r>
      <w:r w:rsidRPr="00204396">
        <w:rPr>
          <w:rFonts w:ascii="Times New Roman" w:eastAsia="Times New Roman" w:hAnsi="Times New Roman" w:cs="Times New Roman"/>
          <w:i/>
          <w:lang w:eastAsia="cs-CZ"/>
        </w:rPr>
        <w:t>Date of submission of the Application Form</w:t>
      </w:r>
      <w:r w:rsidRPr="0020439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25.4.</w:t>
      </w:r>
      <w:r w:rsidRPr="00204396">
        <w:rPr>
          <w:rFonts w:ascii="Times New Roman" w:eastAsia="Times New Roman" w:hAnsi="Times New Roman" w:cs="Times New Roman"/>
          <w:lang w:eastAsia="cs-CZ"/>
        </w:rPr>
        <w:t>2014</w:t>
      </w:r>
    </w:p>
    <w:p w:rsidR="00204396" w:rsidRPr="00204396" w:rsidRDefault="00204396" w:rsidP="00204396">
      <w:pPr>
        <w:spacing w:after="0" w:line="240" w:lineRule="auto"/>
        <w:rPr>
          <w:rFonts w:ascii="Times New Roman" w:eastAsia="Times New Roman" w:hAnsi="Times New Roman" w:cs="Times New Roman"/>
          <w:lang w:eastAsia="cs-CZ"/>
        </w:rPr>
      </w:pPr>
      <w:r w:rsidRPr="00204396">
        <w:rPr>
          <w:rFonts w:ascii="Times New Roman" w:eastAsia="Times New Roman" w:hAnsi="Times New Roman" w:cs="Times New Roman"/>
          <w:b/>
          <w:bCs/>
          <w:lang w:eastAsia="cs-CZ"/>
        </w:rPr>
        <w:t xml:space="preserve">Datum jednání EK </w:t>
      </w:r>
      <w:r w:rsidRPr="00204396">
        <w:rPr>
          <w:rFonts w:ascii="Times New Roman" w:eastAsia="Times New Roman" w:hAnsi="Times New Roman" w:cs="Times New Roman"/>
          <w:lang w:eastAsia="cs-CZ"/>
        </w:rPr>
        <w:t>/</w:t>
      </w:r>
      <w:r w:rsidRPr="00204396">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204396">
        <w:rPr>
          <w:rFonts w:ascii="Times New Roman" w:eastAsia="Times New Roman" w:hAnsi="Times New Roman" w:cs="Times New Roman"/>
          <w:lang w:eastAsia="cs-CZ"/>
        </w:rPr>
        <w:t>2014</w:t>
      </w:r>
    </w:p>
    <w:p w:rsidR="00204396" w:rsidRPr="00204396" w:rsidRDefault="00204396" w:rsidP="00204396">
      <w:pPr>
        <w:spacing w:after="0" w:line="240" w:lineRule="auto"/>
        <w:rPr>
          <w:rFonts w:ascii="Times New Roman" w:eastAsia="Times New Roman" w:hAnsi="Times New Roman" w:cs="Times New Roman"/>
          <w:b/>
          <w:bCs/>
          <w:i/>
          <w:lang w:eastAsia="cs-CZ"/>
        </w:rPr>
      </w:pPr>
    </w:p>
    <w:p w:rsidR="00204396" w:rsidRPr="00204396" w:rsidRDefault="00204396" w:rsidP="00204396">
      <w:pPr>
        <w:spacing w:after="0" w:line="240" w:lineRule="auto"/>
        <w:rPr>
          <w:rFonts w:ascii="Times New Roman" w:eastAsia="Times New Roman" w:hAnsi="Times New Roman" w:cs="Times New Roman"/>
          <w:lang w:eastAsia="cs-CZ"/>
        </w:rPr>
      </w:pPr>
      <w:r w:rsidRPr="00204396">
        <w:rPr>
          <w:rFonts w:ascii="Times New Roman" w:eastAsia="Times New Roman" w:hAnsi="Times New Roman" w:cs="Times New Roman"/>
          <w:b/>
          <w:bCs/>
          <w:lang w:eastAsia="cs-CZ"/>
        </w:rPr>
        <w:t xml:space="preserve">Vyjádření EK/ </w:t>
      </w:r>
      <w:r w:rsidRPr="00204396">
        <w:rPr>
          <w:rFonts w:ascii="Times New Roman" w:eastAsia="Times New Roman" w:hAnsi="Times New Roman" w:cs="Times New Roman"/>
          <w:i/>
          <w:lang w:eastAsia="cs-CZ"/>
        </w:rPr>
        <w:t>Ethics Committe´s opinion</w:t>
      </w:r>
      <w:r w:rsidRPr="00204396">
        <w:rPr>
          <w:rFonts w:ascii="Times New Roman" w:eastAsia="Times New Roman" w:hAnsi="Times New Roman" w:cs="Times New Roman"/>
          <w:lang w:eastAsia="cs-CZ"/>
        </w:rPr>
        <w:t>:</w:t>
      </w:r>
    </w:p>
    <w:p w:rsidR="00204396" w:rsidRPr="00204396" w:rsidRDefault="00204396" w:rsidP="00204396">
      <w:pPr>
        <w:spacing w:after="0" w:line="240" w:lineRule="auto"/>
        <w:rPr>
          <w:rFonts w:ascii="Times New Roman" w:eastAsia="Times New Roman" w:hAnsi="Times New Roman" w:cs="Times New Roman"/>
          <w:i/>
          <w:lang w:eastAsia="cs-CZ"/>
        </w:rPr>
      </w:pPr>
      <w:r w:rsidRPr="00204396">
        <w:rPr>
          <w:rFonts w:ascii="Wingdings 2" w:eastAsia="Times New Roman" w:hAnsi="Wingdings 2" w:cs="Times New Roman"/>
          <w:lang w:eastAsia="cs-CZ"/>
        </w:rPr>
        <w:t></w:t>
      </w:r>
      <w:r w:rsidRPr="00204396">
        <w:rPr>
          <w:rFonts w:ascii="Times New Roman" w:eastAsia="Times New Roman" w:hAnsi="Times New Roman" w:cs="Times New Roman"/>
          <w:lang w:eastAsia="cs-CZ"/>
        </w:rPr>
        <w:t xml:space="preserve">  EK  vydala souhlasné stanovisko// </w:t>
      </w:r>
      <w:r w:rsidRPr="00204396">
        <w:rPr>
          <w:rFonts w:ascii="Times New Roman" w:eastAsia="Times New Roman" w:hAnsi="Times New Roman" w:cs="Times New Roman"/>
          <w:i/>
          <w:lang w:eastAsia="cs-CZ"/>
        </w:rPr>
        <w:t>EC issues</w:t>
      </w:r>
      <w:r w:rsidRPr="00204396">
        <w:rPr>
          <w:rFonts w:ascii="Times New Roman" w:eastAsia="Times New Roman" w:hAnsi="Times New Roman" w:cs="Times New Roman"/>
          <w:lang w:eastAsia="cs-CZ"/>
        </w:rPr>
        <w:t xml:space="preserve"> f</w:t>
      </w:r>
      <w:r w:rsidRPr="00204396">
        <w:rPr>
          <w:rFonts w:ascii="Times New Roman" w:eastAsia="Times New Roman" w:hAnsi="Times New Roman" w:cs="Times New Roman"/>
          <w:i/>
          <w:lang w:eastAsia="cs-CZ"/>
        </w:rPr>
        <w:t>avourable opinion</w:t>
      </w:r>
    </w:p>
    <w:p w:rsidR="00204396" w:rsidRPr="00204396" w:rsidRDefault="00204396" w:rsidP="00204396">
      <w:pPr>
        <w:spacing w:after="0" w:line="240" w:lineRule="auto"/>
        <w:rPr>
          <w:rFonts w:ascii="Times New Roman" w:eastAsia="Times New Roman" w:hAnsi="Times New Roman" w:cs="Times New Roman"/>
          <w:bCs/>
          <w:i/>
          <w:lang w:eastAsia="cs-CZ"/>
        </w:rPr>
      </w:pPr>
      <w:r w:rsidRPr="00204396">
        <w:rPr>
          <w:rFonts w:ascii="Wingdings 2" w:eastAsia="Times New Roman" w:hAnsi="Wingdings 2" w:cs="Times New Roman"/>
          <w:bCs/>
          <w:lang w:eastAsia="cs-CZ"/>
        </w:rPr>
        <w:t></w:t>
      </w:r>
      <w:r w:rsidRPr="00204396">
        <w:rPr>
          <w:rFonts w:ascii="Times New Roman" w:eastAsia="Times New Roman" w:hAnsi="Times New Roman" w:cs="Times New Roman"/>
          <w:bCs/>
          <w:lang w:eastAsia="cs-CZ"/>
        </w:rPr>
        <w:t xml:space="preserve">  EK  vzala na vědomí / </w:t>
      </w:r>
      <w:r w:rsidRPr="00204396">
        <w:rPr>
          <w:rFonts w:ascii="Times New Roman" w:eastAsia="Times New Roman" w:hAnsi="Times New Roman" w:cs="Times New Roman"/>
          <w:bCs/>
          <w:i/>
          <w:lang w:eastAsia="cs-CZ"/>
        </w:rPr>
        <w:t>Taken into account</w:t>
      </w:r>
    </w:p>
    <w:p w:rsidR="00204396" w:rsidRPr="00204396" w:rsidRDefault="00204396" w:rsidP="00204396">
      <w:pPr>
        <w:spacing w:after="0" w:line="240" w:lineRule="auto"/>
        <w:rPr>
          <w:rFonts w:ascii="Times New Roman" w:eastAsia="Times New Roman" w:hAnsi="Times New Roman" w:cs="Times New Roman"/>
          <w:b/>
          <w:bCs/>
          <w:lang w:eastAsia="cs-CZ"/>
        </w:rPr>
      </w:pPr>
    </w:p>
    <w:p w:rsidR="00204396" w:rsidRPr="00204396" w:rsidRDefault="00204396" w:rsidP="00204396">
      <w:pPr>
        <w:spacing w:after="0" w:line="240" w:lineRule="auto"/>
        <w:rPr>
          <w:rFonts w:ascii="Times New Roman" w:eastAsia="Times New Roman" w:hAnsi="Times New Roman" w:cs="Times New Roman"/>
          <w:b/>
          <w:bCs/>
          <w:lang w:eastAsia="cs-CZ"/>
        </w:rPr>
      </w:pPr>
    </w:p>
    <w:p w:rsidR="00204396" w:rsidRPr="00204396" w:rsidRDefault="00204396" w:rsidP="00204396">
      <w:pPr>
        <w:spacing w:after="0" w:line="240" w:lineRule="auto"/>
        <w:rPr>
          <w:rFonts w:ascii="Times New Roman" w:eastAsia="Times New Roman" w:hAnsi="Times New Roman" w:cs="Times New Roman"/>
          <w:i/>
          <w:lang w:val="en-US" w:eastAsia="cs-CZ"/>
        </w:rPr>
      </w:pPr>
      <w:r w:rsidRPr="00204396">
        <w:rPr>
          <w:rFonts w:ascii="Times New Roman" w:eastAsia="Times New Roman" w:hAnsi="Times New Roman" w:cs="Times New Roman"/>
          <w:b/>
          <w:bCs/>
          <w:lang w:eastAsia="cs-CZ"/>
        </w:rPr>
        <w:t>Lhůta pro podání písemné zprávy o průběhu KH od jeho zahájení</w:t>
      </w:r>
      <w:r w:rsidRPr="00204396">
        <w:rPr>
          <w:rFonts w:ascii="Times New Roman" w:eastAsia="Times New Roman" w:hAnsi="Times New Roman" w:cs="Times New Roman"/>
          <w:b/>
          <w:bCs/>
          <w:lang w:val="en-US" w:eastAsia="cs-CZ"/>
        </w:rPr>
        <w:t xml:space="preserve">/ </w:t>
      </w:r>
      <w:r w:rsidRPr="00204396">
        <w:rPr>
          <w:rFonts w:ascii="Times New Roman" w:eastAsia="Times New Roman" w:hAnsi="Times New Roman" w:cs="Times New Roman"/>
          <w:i/>
          <w:lang w:val="en-US" w:eastAsia="cs-CZ"/>
        </w:rPr>
        <w:t>Time schedule for submission of the  written Annual Report from the CT commencement:</w:t>
      </w:r>
    </w:p>
    <w:p w:rsidR="00204396" w:rsidRPr="00204396" w:rsidRDefault="00204396" w:rsidP="00204396">
      <w:pPr>
        <w:spacing w:after="0" w:line="240" w:lineRule="auto"/>
        <w:rPr>
          <w:rFonts w:ascii="Times New Roman" w:eastAsia="Times New Roman" w:hAnsi="Times New Roman" w:cs="Times New Roman"/>
          <w:lang w:eastAsia="cs-CZ"/>
        </w:rPr>
      </w:pPr>
      <w:r w:rsidRPr="00204396">
        <w:rPr>
          <w:rFonts w:ascii="Times New Roman" w:eastAsia="Times New Roman" w:hAnsi="Times New Roman" w:cs="Times New Roman"/>
          <w:lang w:eastAsia="cs-CZ"/>
        </w:rPr>
        <w:sym w:font="Wingdings 2" w:char="F054"/>
      </w:r>
      <w:r w:rsidRPr="00204396">
        <w:rPr>
          <w:rFonts w:ascii="Times New Roman" w:eastAsia="Times New Roman" w:hAnsi="Times New Roman" w:cs="Times New Roman"/>
          <w:lang w:eastAsia="cs-CZ"/>
        </w:rPr>
        <w:t xml:space="preserve">   1x ročně</w:t>
      </w:r>
      <w:r w:rsidRPr="00204396">
        <w:rPr>
          <w:rFonts w:ascii="Times New Roman" w:eastAsia="Times New Roman" w:hAnsi="Times New Roman" w:cs="Times New Roman"/>
          <w:i/>
          <w:lang w:eastAsia="cs-CZ"/>
        </w:rPr>
        <w:t xml:space="preserve">/Once a year                   </w:t>
      </w:r>
      <w:r w:rsidR="00415BD1" w:rsidRPr="0020439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204396">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204396">
        <w:rPr>
          <w:rFonts w:ascii="Times New Roman" w:eastAsia="Times New Roman" w:hAnsi="Times New Roman" w:cs="Times New Roman"/>
          <w:lang w:eastAsia="cs-CZ"/>
        </w:rPr>
        <w:fldChar w:fldCharType="end"/>
      </w:r>
      <w:r w:rsidRPr="00204396">
        <w:rPr>
          <w:rFonts w:ascii="Times New Roman" w:eastAsia="Times New Roman" w:hAnsi="Times New Roman" w:cs="Times New Roman"/>
          <w:lang w:eastAsia="cs-CZ"/>
        </w:rPr>
        <w:t xml:space="preserve">  Jiná lhůta/</w:t>
      </w:r>
      <w:r w:rsidRPr="00204396">
        <w:rPr>
          <w:rFonts w:ascii="Times New Roman" w:eastAsia="Times New Roman" w:hAnsi="Times New Roman" w:cs="Times New Roman"/>
          <w:i/>
          <w:lang w:eastAsia="cs-CZ"/>
        </w:rPr>
        <w:t xml:space="preserve"> Other </w:t>
      </w:r>
      <w:r w:rsidRPr="00204396">
        <w:rPr>
          <w:rFonts w:ascii="Times New Roman" w:eastAsia="Times New Roman" w:hAnsi="Times New Roman" w:cs="Times New Roman"/>
          <w:lang w:eastAsia="cs-CZ"/>
        </w:rPr>
        <w:t>…………….</w:t>
      </w:r>
    </w:p>
    <w:p w:rsidR="00204396" w:rsidRPr="00204396" w:rsidRDefault="00204396" w:rsidP="00204396">
      <w:pPr>
        <w:spacing w:after="0" w:line="240" w:lineRule="auto"/>
        <w:rPr>
          <w:rFonts w:ascii="Times New Roman" w:eastAsia="Times New Roman" w:hAnsi="Times New Roman" w:cs="Times New Roman"/>
          <w:lang w:eastAsia="cs-CZ"/>
        </w:rPr>
      </w:pPr>
    </w:p>
    <w:p w:rsidR="00204396" w:rsidRPr="00204396" w:rsidRDefault="00204396" w:rsidP="00204396">
      <w:pPr>
        <w:spacing w:after="0" w:line="240" w:lineRule="auto"/>
        <w:rPr>
          <w:rFonts w:ascii="Times New Roman" w:eastAsia="Times New Roman" w:hAnsi="Times New Roman" w:cs="Times New Roman"/>
          <w:i/>
          <w:lang w:eastAsia="cs-CZ"/>
        </w:rPr>
      </w:pPr>
      <w:r w:rsidRPr="00204396">
        <w:rPr>
          <w:rFonts w:ascii="Times New Roman" w:eastAsia="Times New Roman" w:hAnsi="Times New Roman" w:cs="Times New Roman"/>
          <w:b/>
          <w:bCs/>
          <w:lang w:eastAsia="cs-CZ"/>
        </w:rPr>
        <w:t>Seznam míst hodnocení s označením míst, ke kterým se EK vyjádřila jako místní EK a kde vykonává dohled/</w:t>
      </w:r>
      <w:r w:rsidRPr="0020439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04396" w:rsidRPr="00204396" w:rsidTr="0058755A">
        <w:trPr>
          <w:trHeight w:val="454"/>
        </w:trPr>
        <w:tc>
          <w:tcPr>
            <w:tcW w:w="6108"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t xml:space="preserve">Místo hodnocení/ Jméno zkoušejícího </w:t>
            </w:r>
          </w:p>
          <w:p w:rsidR="00204396" w:rsidRPr="00204396" w:rsidRDefault="00204396" w:rsidP="00204396">
            <w:pPr>
              <w:spacing w:after="0" w:line="240" w:lineRule="auto"/>
              <w:rPr>
                <w:rFonts w:ascii="Times New Roman" w:eastAsia="Times New Roman" w:hAnsi="Times New Roman" w:cs="Times New Roman"/>
                <w:i/>
                <w:sz w:val="18"/>
                <w:szCs w:val="18"/>
                <w:lang w:eastAsia="cs-CZ"/>
              </w:rPr>
            </w:pPr>
            <w:r w:rsidRPr="00204396">
              <w:rPr>
                <w:rFonts w:ascii="Times New Roman" w:eastAsia="Times New Roman" w:hAnsi="Times New Roman" w:cs="Times New Roman"/>
                <w:i/>
                <w:sz w:val="18"/>
                <w:szCs w:val="18"/>
                <w:lang w:eastAsia="cs-CZ"/>
              </w:rPr>
              <w:t>Trial Site / Name of Investigator</w:t>
            </w:r>
          </w:p>
        </w:tc>
        <w:tc>
          <w:tcPr>
            <w:tcW w:w="1280" w:type="dxa"/>
          </w:tcPr>
          <w:p w:rsidR="00204396" w:rsidRPr="00204396" w:rsidRDefault="00204396" w:rsidP="00204396">
            <w:pPr>
              <w:spacing w:after="0" w:line="240" w:lineRule="auto"/>
              <w:rPr>
                <w:rFonts w:ascii="Times New Roman" w:eastAsia="Times New Roman" w:hAnsi="Times New Roman" w:cs="Times New Roman"/>
                <w:sz w:val="18"/>
                <w:szCs w:val="18"/>
                <w:vertAlign w:val="superscript"/>
                <w:lang w:eastAsia="cs-CZ"/>
              </w:rPr>
            </w:pPr>
            <w:r w:rsidRPr="00204396">
              <w:rPr>
                <w:rFonts w:ascii="Times New Roman" w:eastAsia="Times New Roman" w:hAnsi="Times New Roman" w:cs="Times New Roman"/>
                <w:sz w:val="18"/>
                <w:szCs w:val="18"/>
                <w:lang w:eastAsia="cs-CZ"/>
              </w:rPr>
              <w:t xml:space="preserve">Místní EK </w:t>
            </w:r>
            <w:r w:rsidRPr="00204396">
              <w:rPr>
                <w:rFonts w:ascii="Times New Roman" w:eastAsia="Times New Roman" w:hAnsi="Times New Roman" w:cs="Times New Roman"/>
                <w:i/>
                <w:sz w:val="18"/>
                <w:szCs w:val="18"/>
                <w:lang w:eastAsia="cs-CZ"/>
              </w:rPr>
              <w:t>Local EC</w:t>
            </w:r>
          </w:p>
        </w:tc>
        <w:tc>
          <w:tcPr>
            <w:tcW w:w="2712"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t>Adresa  místní EK</w:t>
            </w:r>
          </w:p>
          <w:p w:rsidR="00204396" w:rsidRPr="00204396" w:rsidRDefault="00204396" w:rsidP="00204396">
            <w:pPr>
              <w:spacing w:after="0" w:line="240" w:lineRule="auto"/>
              <w:rPr>
                <w:rFonts w:ascii="Times New Roman" w:eastAsia="Times New Roman" w:hAnsi="Times New Roman" w:cs="Times New Roman"/>
                <w:i/>
                <w:sz w:val="18"/>
                <w:szCs w:val="18"/>
                <w:lang w:eastAsia="cs-CZ"/>
              </w:rPr>
            </w:pPr>
            <w:r w:rsidRPr="00204396">
              <w:rPr>
                <w:rFonts w:ascii="Times New Roman" w:eastAsia="Times New Roman" w:hAnsi="Times New Roman" w:cs="Times New Roman"/>
                <w:i/>
                <w:sz w:val="18"/>
                <w:szCs w:val="18"/>
                <w:lang w:eastAsia="cs-CZ"/>
              </w:rPr>
              <w:t>Address</w:t>
            </w:r>
          </w:p>
        </w:tc>
      </w:tr>
      <w:tr w:rsidR="00204396" w:rsidRPr="00204396" w:rsidTr="0058755A">
        <w:trPr>
          <w:trHeight w:val="312"/>
        </w:trPr>
        <w:tc>
          <w:tcPr>
            <w:tcW w:w="6108"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t>MUDr. Petra Holečková, MBA, Ústav radiační onkologie, FN Na Bulovce, Budínova 8, 180 81 Praha 8</w:t>
            </w:r>
          </w:p>
        </w:tc>
        <w:tc>
          <w:tcPr>
            <w:tcW w:w="1280" w:type="dxa"/>
          </w:tcPr>
          <w:p w:rsidR="00204396" w:rsidRPr="00204396" w:rsidRDefault="00415BD1"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204396" w:rsidRPr="002043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4396">
              <w:rPr>
                <w:rFonts w:ascii="Times New Roman" w:eastAsia="Times New Roman" w:hAnsi="Times New Roman" w:cs="Times New Roman"/>
                <w:sz w:val="18"/>
                <w:szCs w:val="18"/>
                <w:lang w:eastAsia="cs-CZ"/>
              </w:rPr>
              <w:fldChar w:fldCharType="end"/>
            </w:r>
          </w:p>
        </w:tc>
        <w:tc>
          <w:tcPr>
            <w:tcW w:w="2712"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t>EK  FN Na Bulovce, Budínova 8, 180 81 Praha 8</w:t>
            </w:r>
          </w:p>
        </w:tc>
      </w:tr>
      <w:tr w:rsidR="00204396" w:rsidRPr="00204396" w:rsidTr="0058755A">
        <w:trPr>
          <w:trHeight w:val="312"/>
        </w:trPr>
        <w:tc>
          <w:tcPr>
            <w:tcW w:w="6108"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sym w:font="Wingdings 2" w:char="F053"/>
            </w:r>
          </w:p>
        </w:tc>
        <w:tc>
          <w:tcPr>
            <w:tcW w:w="2712"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t>EK FNOL</w:t>
            </w:r>
          </w:p>
        </w:tc>
      </w:tr>
      <w:tr w:rsidR="00204396" w:rsidRPr="00204396" w:rsidTr="0058755A">
        <w:trPr>
          <w:trHeight w:val="312"/>
        </w:trPr>
        <w:tc>
          <w:tcPr>
            <w:tcW w:w="6108"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t>MUDr. Jana Prausová, Ph.D., MBA, Onkologická klinika 2. LF UK a FN Motol, V Úvalu 84, 150 06 Praha 5</w:t>
            </w:r>
          </w:p>
        </w:tc>
        <w:tc>
          <w:tcPr>
            <w:tcW w:w="1280"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sym w:font="Wingdings 2" w:char="F0A3"/>
            </w:r>
          </w:p>
        </w:tc>
        <w:tc>
          <w:tcPr>
            <w:tcW w:w="2712"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t xml:space="preserve">EK  FN Motol, V Úvalu 84, </w:t>
            </w:r>
          </w:p>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t>150 06 Praha 5</w:t>
            </w:r>
          </w:p>
        </w:tc>
      </w:tr>
      <w:tr w:rsidR="00204396" w:rsidRPr="00204396" w:rsidTr="0058755A">
        <w:trPr>
          <w:trHeight w:val="312"/>
        </w:trPr>
        <w:tc>
          <w:tcPr>
            <w:tcW w:w="6108"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lastRenderedPageBreak/>
              <w:t xml:space="preserve">MUDr. Radka Obermannová, Masarykův onkologický ústav, Žlutý kopec 7, </w:t>
            </w:r>
          </w:p>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t>656 53 Brno</w:t>
            </w:r>
          </w:p>
        </w:tc>
        <w:tc>
          <w:tcPr>
            <w:tcW w:w="1280"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Wingdings 2" w:eastAsia="Times New Roman" w:hAnsi="Wingdings 2" w:cs="Times New Roman"/>
                <w:sz w:val="18"/>
                <w:szCs w:val="18"/>
                <w:lang w:eastAsia="cs-CZ"/>
              </w:rPr>
              <w:sym w:font="Wingdings 2" w:char="F0A3"/>
            </w:r>
          </w:p>
        </w:tc>
        <w:tc>
          <w:tcPr>
            <w:tcW w:w="2712"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t xml:space="preserve">EK FN Masarykův onkologický ústav, Žlutý kopec 7, </w:t>
            </w:r>
          </w:p>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t>656 53 Brno</w:t>
            </w:r>
          </w:p>
        </w:tc>
      </w:tr>
    </w:tbl>
    <w:p w:rsidR="00136EAB" w:rsidRDefault="00136EAB" w:rsidP="00204396">
      <w:pPr>
        <w:spacing w:after="0" w:line="240" w:lineRule="auto"/>
        <w:rPr>
          <w:rFonts w:ascii="Times New Roman" w:eastAsia="Times New Roman" w:hAnsi="Times New Roman" w:cs="Times New Roman"/>
          <w:b/>
          <w:bCs/>
          <w:szCs w:val="24"/>
          <w:lang w:eastAsia="cs-CZ"/>
        </w:rPr>
      </w:pPr>
    </w:p>
    <w:p w:rsidR="00204396" w:rsidRPr="00204396" w:rsidRDefault="00204396" w:rsidP="00204396">
      <w:pPr>
        <w:spacing w:after="0" w:line="240" w:lineRule="auto"/>
        <w:rPr>
          <w:rFonts w:ascii="Times New Roman" w:eastAsia="Times New Roman" w:hAnsi="Times New Roman" w:cs="Times New Roman"/>
          <w:bCs/>
          <w:i/>
          <w:szCs w:val="24"/>
          <w:lang w:eastAsia="cs-CZ"/>
        </w:rPr>
      </w:pPr>
      <w:r w:rsidRPr="00204396">
        <w:rPr>
          <w:rFonts w:ascii="Times New Roman" w:eastAsia="Times New Roman" w:hAnsi="Times New Roman" w:cs="Times New Roman"/>
          <w:b/>
          <w:bCs/>
          <w:szCs w:val="24"/>
          <w:lang w:eastAsia="cs-CZ"/>
        </w:rPr>
        <w:t>Seznam hodnocených dokumentů/</w:t>
      </w:r>
      <w:r w:rsidRPr="00204396">
        <w:rPr>
          <w:rFonts w:ascii="Times New Roman" w:eastAsia="Times New Roman" w:hAnsi="Times New Roman" w:cs="Times New Roman"/>
          <w:bCs/>
          <w:i/>
          <w:szCs w:val="24"/>
          <w:lang w:eastAsia="cs-CZ"/>
        </w:rPr>
        <w:t xml:space="preserve">List </w:t>
      </w:r>
      <w:r w:rsidRPr="00204396">
        <w:rPr>
          <w:rFonts w:ascii="Times New Roman" w:eastAsia="Times New Roman" w:hAnsi="Times New Roman" w:cs="Times New Roman"/>
          <w:bCs/>
          <w:i/>
          <w:szCs w:val="24"/>
          <w:lang w:val="en-US" w:eastAsia="cs-CZ"/>
        </w:rPr>
        <w:t>of all submitted documents:</w:t>
      </w:r>
    </w:p>
    <w:p w:rsidR="00204396" w:rsidRPr="00204396" w:rsidRDefault="00204396" w:rsidP="0020439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04396" w:rsidRPr="00204396" w:rsidTr="0058755A">
        <w:trPr>
          <w:cantSplit/>
          <w:trHeight w:val="454"/>
        </w:trPr>
        <w:tc>
          <w:tcPr>
            <w:tcW w:w="7416" w:type="dxa"/>
            <w:vMerge w:val="restart"/>
          </w:tcPr>
          <w:p w:rsidR="00204396" w:rsidRPr="00204396" w:rsidRDefault="00204396" w:rsidP="00204396">
            <w:pPr>
              <w:spacing w:after="0" w:line="240" w:lineRule="auto"/>
              <w:rPr>
                <w:rFonts w:ascii="Times New Roman" w:eastAsia="Times New Roman" w:hAnsi="Times New Roman" w:cs="Times New Roman"/>
                <w:b/>
                <w:bCs/>
                <w:sz w:val="18"/>
                <w:szCs w:val="18"/>
                <w:lang w:eastAsia="cs-CZ"/>
              </w:rPr>
            </w:pPr>
          </w:p>
          <w:p w:rsidR="00204396" w:rsidRPr="00204396" w:rsidRDefault="00204396" w:rsidP="00204396">
            <w:pPr>
              <w:spacing w:after="0" w:line="240" w:lineRule="auto"/>
              <w:rPr>
                <w:rFonts w:ascii="Times New Roman" w:eastAsia="Times New Roman" w:hAnsi="Times New Roman" w:cs="Times New Roman"/>
                <w:b/>
                <w:bCs/>
                <w:sz w:val="18"/>
                <w:szCs w:val="18"/>
                <w:lang w:eastAsia="cs-CZ"/>
              </w:rPr>
            </w:pPr>
            <w:r w:rsidRPr="00204396">
              <w:rPr>
                <w:rFonts w:ascii="Times New Roman" w:eastAsia="Times New Roman" w:hAnsi="Times New Roman" w:cs="Times New Roman"/>
                <w:b/>
                <w:bCs/>
                <w:sz w:val="18"/>
                <w:szCs w:val="18"/>
                <w:lang w:eastAsia="cs-CZ"/>
              </w:rPr>
              <w:t xml:space="preserve">Název dokumentu, verze, datum </w:t>
            </w:r>
          </w:p>
          <w:p w:rsidR="00204396" w:rsidRPr="00204396" w:rsidRDefault="00204396" w:rsidP="00204396">
            <w:pPr>
              <w:spacing w:after="0" w:line="240" w:lineRule="auto"/>
              <w:rPr>
                <w:rFonts w:ascii="Times New Roman" w:eastAsia="Times New Roman" w:hAnsi="Times New Roman" w:cs="Times New Roman"/>
                <w:b/>
                <w:bCs/>
                <w:sz w:val="18"/>
                <w:szCs w:val="18"/>
                <w:lang w:eastAsia="cs-CZ"/>
              </w:rPr>
            </w:pPr>
            <w:r w:rsidRPr="00204396">
              <w:rPr>
                <w:rFonts w:ascii="Times New Roman" w:eastAsia="Times New Roman" w:hAnsi="Times New Roman" w:cs="Times New Roman"/>
                <w:b/>
                <w:bCs/>
                <w:i/>
                <w:sz w:val="18"/>
                <w:szCs w:val="18"/>
                <w:lang w:eastAsia="cs-CZ"/>
              </w:rPr>
              <w:t>Document title, version, date</w:t>
            </w:r>
          </w:p>
        </w:tc>
        <w:tc>
          <w:tcPr>
            <w:tcW w:w="1272" w:type="dxa"/>
            <w:gridSpan w:val="2"/>
          </w:tcPr>
          <w:p w:rsidR="00204396" w:rsidRPr="00204396" w:rsidRDefault="00204396" w:rsidP="00204396">
            <w:pPr>
              <w:spacing w:after="0" w:line="240" w:lineRule="auto"/>
              <w:rPr>
                <w:rFonts w:ascii="Times New Roman" w:eastAsia="Times New Roman" w:hAnsi="Times New Roman" w:cs="Times New Roman"/>
                <w:b/>
                <w:bCs/>
                <w:sz w:val="18"/>
                <w:szCs w:val="18"/>
                <w:lang w:eastAsia="cs-CZ"/>
              </w:rPr>
            </w:pPr>
            <w:r w:rsidRPr="00204396">
              <w:rPr>
                <w:rFonts w:ascii="Times New Roman" w:eastAsia="Times New Roman" w:hAnsi="Times New Roman" w:cs="Times New Roman"/>
                <w:b/>
                <w:bCs/>
                <w:sz w:val="18"/>
                <w:szCs w:val="18"/>
                <w:lang w:eastAsia="cs-CZ"/>
              </w:rPr>
              <w:t>Schváleno /</w:t>
            </w:r>
            <w:r w:rsidRPr="00204396">
              <w:rPr>
                <w:rFonts w:ascii="Times New Roman" w:eastAsia="Times New Roman" w:hAnsi="Times New Roman" w:cs="Times New Roman"/>
                <w:b/>
                <w:bCs/>
                <w:i/>
                <w:sz w:val="18"/>
                <w:szCs w:val="18"/>
                <w:lang w:eastAsia="cs-CZ"/>
              </w:rPr>
              <w:t>Approved</w:t>
            </w:r>
          </w:p>
        </w:tc>
        <w:tc>
          <w:tcPr>
            <w:tcW w:w="1316" w:type="dxa"/>
            <w:gridSpan w:val="2"/>
          </w:tcPr>
          <w:p w:rsidR="00204396" w:rsidRPr="00204396" w:rsidRDefault="00204396" w:rsidP="00204396">
            <w:pPr>
              <w:spacing w:after="0" w:line="240" w:lineRule="auto"/>
              <w:rPr>
                <w:rFonts w:ascii="Times New Roman" w:eastAsia="Times New Roman" w:hAnsi="Times New Roman" w:cs="Times New Roman"/>
                <w:b/>
                <w:bCs/>
                <w:sz w:val="18"/>
                <w:szCs w:val="18"/>
                <w:lang w:eastAsia="cs-CZ"/>
              </w:rPr>
            </w:pPr>
            <w:r w:rsidRPr="00204396">
              <w:rPr>
                <w:rFonts w:ascii="Times New Roman" w:eastAsia="Times New Roman" w:hAnsi="Times New Roman" w:cs="Times New Roman"/>
                <w:b/>
                <w:bCs/>
                <w:sz w:val="18"/>
                <w:szCs w:val="18"/>
                <w:lang w:eastAsia="cs-CZ"/>
              </w:rPr>
              <w:t xml:space="preserve">Vzato na vědomí / </w:t>
            </w:r>
            <w:r w:rsidRPr="00204396">
              <w:rPr>
                <w:rFonts w:ascii="Times New Roman" w:eastAsia="Times New Roman" w:hAnsi="Times New Roman" w:cs="Times New Roman"/>
                <w:b/>
                <w:bCs/>
                <w:i/>
                <w:sz w:val="18"/>
                <w:szCs w:val="18"/>
                <w:lang w:eastAsia="cs-CZ"/>
              </w:rPr>
              <w:t xml:space="preserve">Taken into account </w:t>
            </w:r>
          </w:p>
        </w:tc>
      </w:tr>
      <w:tr w:rsidR="00204396" w:rsidRPr="00204396" w:rsidTr="0058755A">
        <w:trPr>
          <w:cantSplit/>
          <w:trHeight w:val="454"/>
        </w:trPr>
        <w:tc>
          <w:tcPr>
            <w:tcW w:w="7416" w:type="dxa"/>
            <w:vMerge/>
          </w:tcPr>
          <w:p w:rsidR="00204396" w:rsidRPr="00204396" w:rsidRDefault="00204396" w:rsidP="00204396">
            <w:pPr>
              <w:spacing w:after="0" w:line="240" w:lineRule="auto"/>
              <w:rPr>
                <w:rFonts w:ascii="Times New Roman" w:eastAsia="Times New Roman" w:hAnsi="Times New Roman" w:cs="Times New Roman"/>
                <w:i/>
                <w:sz w:val="18"/>
                <w:szCs w:val="18"/>
                <w:lang w:eastAsia="cs-CZ"/>
              </w:rPr>
            </w:pPr>
          </w:p>
        </w:tc>
        <w:tc>
          <w:tcPr>
            <w:tcW w:w="736" w:type="dxa"/>
          </w:tcPr>
          <w:p w:rsidR="00204396" w:rsidRPr="00204396" w:rsidRDefault="00204396" w:rsidP="00204396">
            <w:pPr>
              <w:spacing w:after="0" w:line="240" w:lineRule="auto"/>
              <w:rPr>
                <w:rFonts w:ascii="Times New Roman" w:eastAsia="Times New Roman" w:hAnsi="Times New Roman" w:cs="Times New Roman"/>
                <w:b/>
                <w:bCs/>
                <w:sz w:val="18"/>
                <w:szCs w:val="18"/>
                <w:lang w:eastAsia="cs-CZ"/>
              </w:rPr>
            </w:pPr>
            <w:r w:rsidRPr="00204396">
              <w:rPr>
                <w:rFonts w:ascii="Times New Roman" w:eastAsia="Times New Roman" w:hAnsi="Times New Roman" w:cs="Times New Roman"/>
                <w:b/>
                <w:bCs/>
                <w:sz w:val="18"/>
                <w:szCs w:val="18"/>
                <w:lang w:eastAsia="cs-CZ"/>
              </w:rPr>
              <w:t>ANO</w:t>
            </w:r>
          </w:p>
          <w:p w:rsidR="00204396" w:rsidRPr="00204396" w:rsidRDefault="00204396" w:rsidP="00204396">
            <w:pPr>
              <w:spacing w:after="0" w:line="240" w:lineRule="auto"/>
              <w:rPr>
                <w:rFonts w:ascii="Times New Roman" w:eastAsia="Times New Roman" w:hAnsi="Times New Roman" w:cs="Times New Roman"/>
                <w:b/>
                <w:bCs/>
                <w:i/>
                <w:sz w:val="18"/>
                <w:szCs w:val="18"/>
                <w:lang w:eastAsia="cs-CZ"/>
              </w:rPr>
            </w:pPr>
            <w:r w:rsidRPr="00204396">
              <w:rPr>
                <w:rFonts w:ascii="Times New Roman" w:eastAsia="Times New Roman" w:hAnsi="Times New Roman" w:cs="Times New Roman"/>
                <w:b/>
                <w:bCs/>
                <w:i/>
                <w:sz w:val="18"/>
                <w:szCs w:val="18"/>
                <w:lang w:eastAsia="cs-CZ"/>
              </w:rPr>
              <w:t>Yes</w:t>
            </w:r>
          </w:p>
        </w:tc>
        <w:tc>
          <w:tcPr>
            <w:tcW w:w="536" w:type="dxa"/>
          </w:tcPr>
          <w:p w:rsidR="00204396" w:rsidRPr="00204396" w:rsidRDefault="00204396" w:rsidP="00204396">
            <w:pPr>
              <w:spacing w:after="0" w:line="240" w:lineRule="auto"/>
              <w:rPr>
                <w:rFonts w:ascii="Times New Roman" w:eastAsia="Times New Roman" w:hAnsi="Times New Roman" w:cs="Times New Roman"/>
                <w:b/>
                <w:bCs/>
                <w:sz w:val="18"/>
                <w:szCs w:val="18"/>
                <w:lang w:eastAsia="cs-CZ"/>
              </w:rPr>
            </w:pPr>
            <w:r w:rsidRPr="00204396">
              <w:rPr>
                <w:rFonts w:ascii="Times New Roman" w:eastAsia="Times New Roman" w:hAnsi="Times New Roman" w:cs="Times New Roman"/>
                <w:b/>
                <w:bCs/>
                <w:sz w:val="18"/>
                <w:szCs w:val="18"/>
                <w:lang w:eastAsia="cs-CZ"/>
              </w:rPr>
              <w:t xml:space="preserve">NE </w:t>
            </w:r>
          </w:p>
          <w:p w:rsidR="00204396" w:rsidRPr="00204396" w:rsidRDefault="00204396" w:rsidP="00204396">
            <w:pPr>
              <w:spacing w:after="0" w:line="240" w:lineRule="auto"/>
              <w:rPr>
                <w:rFonts w:ascii="Times New Roman" w:eastAsia="Times New Roman" w:hAnsi="Times New Roman" w:cs="Times New Roman"/>
                <w:b/>
                <w:bCs/>
                <w:sz w:val="18"/>
                <w:szCs w:val="18"/>
                <w:lang w:eastAsia="cs-CZ"/>
              </w:rPr>
            </w:pPr>
            <w:r w:rsidRPr="00204396">
              <w:rPr>
                <w:rFonts w:ascii="Times New Roman" w:eastAsia="Times New Roman" w:hAnsi="Times New Roman" w:cs="Times New Roman"/>
                <w:b/>
                <w:bCs/>
                <w:i/>
                <w:sz w:val="18"/>
                <w:szCs w:val="18"/>
                <w:lang w:eastAsia="cs-CZ"/>
              </w:rPr>
              <w:t>No</w:t>
            </w:r>
          </w:p>
        </w:tc>
        <w:tc>
          <w:tcPr>
            <w:tcW w:w="780" w:type="dxa"/>
          </w:tcPr>
          <w:p w:rsidR="00204396" w:rsidRPr="00204396" w:rsidRDefault="00204396" w:rsidP="00204396">
            <w:pPr>
              <w:spacing w:after="0" w:line="240" w:lineRule="auto"/>
              <w:rPr>
                <w:rFonts w:ascii="Times New Roman" w:eastAsia="Times New Roman" w:hAnsi="Times New Roman" w:cs="Times New Roman"/>
                <w:b/>
                <w:bCs/>
                <w:sz w:val="18"/>
                <w:szCs w:val="18"/>
                <w:lang w:eastAsia="cs-CZ"/>
              </w:rPr>
            </w:pPr>
            <w:r w:rsidRPr="00204396">
              <w:rPr>
                <w:rFonts w:ascii="Times New Roman" w:eastAsia="Times New Roman" w:hAnsi="Times New Roman" w:cs="Times New Roman"/>
                <w:b/>
                <w:bCs/>
                <w:sz w:val="18"/>
                <w:szCs w:val="18"/>
                <w:lang w:eastAsia="cs-CZ"/>
              </w:rPr>
              <w:t>ANO</w:t>
            </w:r>
          </w:p>
          <w:p w:rsidR="00204396" w:rsidRPr="00204396" w:rsidRDefault="00204396" w:rsidP="00204396">
            <w:pPr>
              <w:spacing w:after="0" w:line="240" w:lineRule="auto"/>
              <w:rPr>
                <w:rFonts w:ascii="Times New Roman" w:eastAsia="Times New Roman" w:hAnsi="Times New Roman" w:cs="Times New Roman"/>
                <w:b/>
                <w:bCs/>
                <w:sz w:val="18"/>
                <w:szCs w:val="18"/>
                <w:lang w:eastAsia="cs-CZ"/>
              </w:rPr>
            </w:pPr>
            <w:r w:rsidRPr="00204396">
              <w:rPr>
                <w:rFonts w:ascii="Times New Roman" w:eastAsia="Times New Roman" w:hAnsi="Times New Roman" w:cs="Times New Roman"/>
                <w:b/>
                <w:bCs/>
                <w:i/>
                <w:sz w:val="18"/>
                <w:szCs w:val="18"/>
                <w:lang w:eastAsia="cs-CZ"/>
              </w:rPr>
              <w:t>Yes</w:t>
            </w:r>
          </w:p>
        </w:tc>
        <w:tc>
          <w:tcPr>
            <w:tcW w:w="536" w:type="dxa"/>
          </w:tcPr>
          <w:p w:rsidR="00204396" w:rsidRPr="00204396" w:rsidRDefault="00204396" w:rsidP="00204396">
            <w:pPr>
              <w:spacing w:after="0" w:line="240" w:lineRule="auto"/>
              <w:rPr>
                <w:rFonts w:ascii="Times New Roman" w:eastAsia="Times New Roman" w:hAnsi="Times New Roman" w:cs="Times New Roman"/>
                <w:b/>
                <w:bCs/>
                <w:sz w:val="18"/>
                <w:szCs w:val="18"/>
                <w:lang w:eastAsia="cs-CZ"/>
              </w:rPr>
            </w:pPr>
            <w:r w:rsidRPr="00204396">
              <w:rPr>
                <w:rFonts w:ascii="Times New Roman" w:eastAsia="Times New Roman" w:hAnsi="Times New Roman" w:cs="Times New Roman"/>
                <w:b/>
                <w:bCs/>
                <w:sz w:val="18"/>
                <w:szCs w:val="18"/>
                <w:lang w:eastAsia="cs-CZ"/>
              </w:rPr>
              <w:t xml:space="preserve">NE </w:t>
            </w:r>
          </w:p>
          <w:p w:rsidR="00204396" w:rsidRPr="00204396" w:rsidRDefault="00204396" w:rsidP="00204396">
            <w:pPr>
              <w:spacing w:after="0" w:line="240" w:lineRule="auto"/>
              <w:rPr>
                <w:rFonts w:ascii="Times New Roman" w:eastAsia="Times New Roman" w:hAnsi="Times New Roman" w:cs="Times New Roman"/>
                <w:b/>
                <w:bCs/>
                <w:i/>
                <w:sz w:val="18"/>
                <w:szCs w:val="18"/>
                <w:lang w:eastAsia="cs-CZ"/>
              </w:rPr>
            </w:pPr>
            <w:r w:rsidRPr="00204396">
              <w:rPr>
                <w:rFonts w:ascii="Times New Roman" w:eastAsia="Times New Roman" w:hAnsi="Times New Roman" w:cs="Times New Roman"/>
                <w:b/>
                <w:bCs/>
                <w:i/>
                <w:sz w:val="18"/>
                <w:szCs w:val="18"/>
                <w:lang w:eastAsia="cs-CZ"/>
              </w:rPr>
              <w:t>No</w:t>
            </w:r>
          </w:p>
        </w:tc>
      </w:tr>
      <w:tr w:rsidR="00204396" w:rsidRPr="00204396" w:rsidTr="0058755A">
        <w:trPr>
          <w:trHeight w:val="340"/>
        </w:trPr>
        <w:tc>
          <w:tcPr>
            <w:tcW w:w="7416"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t>Submission letter</w:t>
            </w:r>
          </w:p>
        </w:tc>
        <w:tc>
          <w:tcPr>
            <w:tcW w:w="736" w:type="dxa"/>
          </w:tcPr>
          <w:p w:rsidR="00204396" w:rsidRPr="00204396" w:rsidRDefault="00415BD1"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204396" w:rsidRPr="002043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4396">
              <w:rPr>
                <w:rFonts w:ascii="Times New Roman" w:eastAsia="Times New Roman" w:hAnsi="Times New Roman" w:cs="Times New Roman"/>
                <w:sz w:val="18"/>
                <w:szCs w:val="18"/>
                <w:lang w:eastAsia="cs-CZ"/>
              </w:rPr>
              <w:fldChar w:fldCharType="end"/>
            </w:r>
          </w:p>
        </w:tc>
        <w:tc>
          <w:tcPr>
            <w:tcW w:w="536" w:type="dxa"/>
          </w:tcPr>
          <w:p w:rsidR="00204396" w:rsidRPr="00204396" w:rsidRDefault="00415BD1"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04396" w:rsidRPr="002043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4396">
              <w:rPr>
                <w:rFonts w:ascii="Times New Roman" w:eastAsia="Times New Roman" w:hAnsi="Times New Roman" w:cs="Times New Roman"/>
                <w:sz w:val="18"/>
                <w:szCs w:val="18"/>
                <w:lang w:eastAsia="cs-CZ"/>
              </w:rPr>
              <w:fldChar w:fldCharType="end"/>
            </w:r>
          </w:p>
        </w:tc>
        <w:tc>
          <w:tcPr>
            <w:tcW w:w="780"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sym w:font="Wingdings 2" w:char="F053"/>
            </w:r>
          </w:p>
        </w:tc>
        <w:tc>
          <w:tcPr>
            <w:tcW w:w="536" w:type="dxa"/>
          </w:tcPr>
          <w:p w:rsidR="00204396" w:rsidRPr="00204396" w:rsidRDefault="00415BD1"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04396" w:rsidRPr="002043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4396">
              <w:rPr>
                <w:rFonts w:ascii="Times New Roman" w:eastAsia="Times New Roman" w:hAnsi="Times New Roman" w:cs="Times New Roman"/>
                <w:sz w:val="18"/>
                <w:szCs w:val="18"/>
                <w:lang w:eastAsia="cs-CZ"/>
              </w:rPr>
              <w:fldChar w:fldCharType="end"/>
            </w:r>
          </w:p>
        </w:tc>
      </w:tr>
      <w:tr w:rsidR="00204396" w:rsidRPr="00204396" w:rsidTr="0058755A">
        <w:trPr>
          <w:trHeight w:val="340"/>
        </w:trPr>
        <w:tc>
          <w:tcPr>
            <w:tcW w:w="7416" w:type="dxa"/>
          </w:tcPr>
          <w:p w:rsidR="00204396" w:rsidRPr="00204396" w:rsidRDefault="00204396" w:rsidP="0020439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Řešení případných nežádoucích účinků afatinibu/placeba, česká verze z 13.3.2014 / </w:t>
            </w:r>
            <w:r>
              <w:rPr>
                <w:rFonts w:ascii="Times New Roman" w:eastAsia="Times New Roman" w:hAnsi="Times New Roman" w:cs="Times New Roman"/>
                <w:i/>
                <w:sz w:val="18"/>
                <w:szCs w:val="18"/>
                <w:lang w:eastAsia="cs-CZ"/>
              </w:rPr>
              <w:t xml:space="preserve">Managing possible side effects when you take </w:t>
            </w:r>
            <w:r w:rsidRPr="00204396">
              <w:rPr>
                <w:rFonts w:ascii="Times New Roman" w:eastAsia="Times New Roman" w:hAnsi="Times New Roman" w:cs="Times New Roman"/>
                <w:i/>
                <w:sz w:val="18"/>
                <w:szCs w:val="18"/>
                <w:lang w:eastAsia="cs-CZ"/>
              </w:rPr>
              <w:t>afatinib/placeb</w:t>
            </w:r>
            <w:r>
              <w:rPr>
                <w:rFonts w:ascii="Times New Roman" w:eastAsia="Times New Roman" w:hAnsi="Times New Roman" w:cs="Times New Roman"/>
                <w:i/>
                <w:sz w:val="18"/>
                <w:szCs w:val="18"/>
                <w:lang w:eastAsia="cs-CZ"/>
              </w:rPr>
              <w:t>o, Czech version dated 13 Mar 2014</w:t>
            </w:r>
          </w:p>
        </w:tc>
        <w:tc>
          <w:tcPr>
            <w:tcW w:w="736"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04396" w:rsidRPr="00204396" w:rsidRDefault="00415BD1"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04396" w:rsidRPr="002043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4396">
              <w:rPr>
                <w:rFonts w:ascii="Times New Roman" w:eastAsia="Times New Roman" w:hAnsi="Times New Roman" w:cs="Times New Roman"/>
                <w:sz w:val="18"/>
                <w:szCs w:val="18"/>
                <w:lang w:eastAsia="cs-CZ"/>
              </w:rPr>
              <w:fldChar w:fldCharType="end"/>
            </w:r>
          </w:p>
        </w:tc>
        <w:tc>
          <w:tcPr>
            <w:tcW w:w="780"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204396" w:rsidRPr="00204396" w:rsidRDefault="00415BD1"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04396" w:rsidRPr="002043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4396">
              <w:rPr>
                <w:rFonts w:ascii="Times New Roman" w:eastAsia="Times New Roman" w:hAnsi="Times New Roman" w:cs="Times New Roman"/>
                <w:sz w:val="18"/>
                <w:szCs w:val="18"/>
                <w:lang w:eastAsia="cs-CZ"/>
              </w:rPr>
              <w:fldChar w:fldCharType="end"/>
            </w:r>
          </w:p>
        </w:tc>
      </w:tr>
      <w:tr w:rsidR="00204396" w:rsidRPr="00204396" w:rsidTr="0058755A">
        <w:trPr>
          <w:trHeight w:val="340"/>
        </w:trPr>
        <w:tc>
          <w:tcPr>
            <w:tcW w:w="7416" w:type="dxa"/>
          </w:tcPr>
          <w:p w:rsidR="00204396" w:rsidRPr="00204396" w:rsidRDefault="00204396" w:rsidP="0020439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Deník stolic, česká verze ze dne 27.3.2014 / </w:t>
            </w:r>
            <w:r>
              <w:rPr>
                <w:rFonts w:ascii="Times New Roman" w:eastAsia="Times New Roman" w:hAnsi="Times New Roman" w:cs="Times New Roman"/>
                <w:i/>
                <w:sz w:val="18"/>
                <w:szCs w:val="18"/>
                <w:lang w:eastAsia="cs-CZ"/>
              </w:rPr>
              <w:t>Stool chart, Czech version dated 27 Mar 2014</w:t>
            </w:r>
          </w:p>
        </w:tc>
        <w:tc>
          <w:tcPr>
            <w:tcW w:w="736"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04396" w:rsidRPr="00204396" w:rsidRDefault="00415BD1"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04396" w:rsidRPr="002043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4396">
              <w:rPr>
                <w:rFonts w:ascii="Times New Roman" w:eastAsia="Times New Roman" w:hAnsi="Times New Roman" w:cs="Times New Roman"/>
                <w:sz w:val="18"/>
                <w:szCs w:val="18"/>
                <w:lang w:eastAsia="cs-CZ"/>
              </w:rPr>
              <w:fldChar w:fldCharType="end"/>
            </w:r>
          </w:p>
        </w:tc>
        <w:tc>
          <w:tcPr>
            <w:tcW w:w="780"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204396" w:rsidRPr="00204396" w:rsidRDefault="00415BD1"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04396" w:rsidRPr="002043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4396">
              <w:rPr>
                <w:rFonts w:ascii="Times New Roman" w:eastAsia="Times New Roman" w:hAnsi="Times New Roman" w:cs="Times New Roman"/>
                <w:sz w:val="18"/>
                <w:szCs w:val="18"/>
                <w:lang w:eastAsia="cs-CZ"/>
              </w:rPr>
              <w:fldChar w:fldCharType="end"/>
            </w:r>
          </w:p>
        </w:tc>
      </w:tr>
      <w:tr w:rsidR="00204396" w:rsidRPr="00204396" w:rsidTr="0058755A">
        <w:trPr>
          <w:trHeight w:val="340"/>
        </w:trPr>
        <w:tc>
          <w:tcPr>
            <w:tcW w:w="7416" w:type="dxa"/>
          </w:tcPr>
          <w:p w:rsidR="00204396" w:rsidRPr="00204396" w:rsidRDefault="00136EAB" w:rsidP="00B5532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K</w:t>
            </w:r>
            <w:r w:rsidR="00204396">
              <w:rPr>
                <w:rFonts w:ascii="Times New Roman" w:eastAsia="Times New Roman" w:hAnsi="Times New Roman" w:cs="Times New Roman"/>
                <w:sz w:val="18"/>
                <w:szCs w:val="18"/>
                <w:lang w:eastAsia="cs-CZ"/>
              </w:rPr>
              <w:t>osmetick</w:t>
            </w:r>
            <w:r>
              <w:rPr>
                <w:rFonts w:ascii="Times New Roman" w:eastAsia="Times New Roman" w:hAnsi="Times New Roman" w:cs="Times New Roman"/>
                <w:sz w:val="18"/>
                <w:szCs w:val="18"/>
                <w:lang w:eastAsia="cs-CZ"/>
              </w:rPr>
              <w:t>á</w:t>
            </w:r>
            <w:r w:rsidR="00204396">
              <w:rPr>
                <w:rFonts w:ascii="Times New Roman" w:eastAsia="Times New Roman" w:hAnsi="Times New Roman" w:cs="Times New Roman"/>
                <w:sz w:val="18"/>
                <w:szCs w:val="18"/>
                <w:lang w:eastAsia="cs-CZ"/>
              </w:rPr>
              <w:t xml:space="preserve"> tašk</w:t>
            </w:r>
            <w:r>
              <w:rPr>
                <w:rFonts w:ascii="Times New Roman" w:eastAsia="Times New Roman" w:hAnsi="Times New Roman" w:cs="Times New Roman"/>
                <w:sz w:val="18"/>
                <w:szCs w:val="18"/>
                <w:lang w:eastAsia="cs-CZ"/>
              </w:rPr>
              <w:t>a</w:t>
            </w:r>
            <w:r w:rsidR="00204396">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sz w:val="18"/>
                <w:szCs w:val="18"/>
                <w:lang w:eastAsia="cs-CZ"/>
              </w:rPr>
              <w:t>C</w:t>
            </w:r>
            <w:r w:rsidR="00204396">
              <w:rPr>
                <w:rFonts w:ascii="Times New Roman" w:eastAsia="Times New Roman" w:hAnsi="Times New Roman" w:cs="Times New Roman"/>
                <w:i/>
                <w:sz w:val="18"/>
                <w:szCs w:val="18"/>
                <w:lang w:eastAsia="cs-CZ"/>
              </w:rPr>
              <w:t>osmetic bag</w:t>
            </w:r>
            <w:r>
              <w:rPr>
                <w:rFonts w:ascii="Times New Roman" w:eastAsia="Times New Roman" w:hAnsi="Times New Roman" w:cs="Times New Roman"/>
                <w:i/>
                <w:sz w:val="18"/>
                <w:szCs w:val="18"/>
                <w:lang w:eastAsia="cs-CZ"/>
              </w:rPr>
              <w:t xml:space="preserve"> / C</w:t>
            </w:r>
            <w:r w:rsidR="00B5532F">
              <w:rPr>
                <w:rFonts w:ascii="Times New Roman" w:eastAsia="Times New Roman" w:hAnsi="Times New Roman" w:cs="Times New Roman"/>
                <w:i/>
                <w:sz w:val="18"/>
                <w:szCs w:val="18"/>
                <w:lang w:eastAsia="cs-CZ"/>
              </w:rPr>
              <w:t xml:space="preserve">Z </w:t>
            </w:r>
            <w:r>
              <w:rPr>
                <w:rFonts w:ascii="Times New Roman" w:eastAsia="Times New Roman" w:hAnsi="Times New Roman" w:cs="Times New Roman"/>
                <w:i/>
                <w:sz w:val="18"/>
                <w:szCs w:val="18"/>
                <w:lang w:eastAsia="cs-CZ"/>
              </w:rPr>
              <w:t>verze 13 Mar 2014</w:t>
            </w:r>
          </w:p>
        </w:tc>
        <w:tc>
          <w:tcPr>
            <w:tcW w:w="736" w:type="dxa"/>
          </w:tcPr>
          <w:p w:rsidR="00204396" w:rsidRPr="00204396" w:rsidRDefault="00136EAB" w:rsidP="00136EA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04396" w:rsidRPr="00204396" w:rsidRDefault="00204396"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sym w:font="Wingdings 2" w:char="F0A3"/>
            </w:r>
          </w:p>
        </w:tc>
        <w:tc>
          <w:tcPr>
            <w:tcW w:w="780" w:type="dxa"/>
          </w:tcPr>
          <w:p w:rsidR="00204396" w:rsidRPr="00204396" w:rsidRDefault="00415BD1" w:rsidP="00136EAB">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36EAB" w:rsidRPr="002043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4396">
              <w:rPr>
                <w:rFonts w:ascii="Times New Roman" w:eastAsia="Times New Roman" w:hAnsi="Times New Roman" w:cs="Times New Roman"/>
                <w:sz w:val="18"/>
                <w:szCs w:val="18"/>
                <w:lang w:eastAsia="cs-CZ"/>
              </w:rPr>
              <w:fldChar w:fldCharType="end"/>
            </w:r>
          </w:p>
        </w:tc>
        <w:tc>
          <w:tcPr>
            <w:tcW w:w="536" w:type="dxa"/>
          </w:tcPr>
          <w:p w:rsidR="00204396" w:rsidRPr="00204396" w:rsidRDefault="00415BD1" w:rsidP="00204396">
            <w:pPr>
              <w:spacing w:after="0" w:line="240" w:lineRule="auto"/>
              <w:rPr>
                <w:rFonts w:ascii="Times New Roman" w:eastAsia="Times New Roman" w:hAnsi="Times New Roman" w:cs="Times New Roman"/>
                <w:sz w:val="18"/>
                <w:szCs w:val="18"/>
                <w:lang w:eastAsia="cs-CZ"/>
              </w:rPr>
            </w:pPr>
            <w:r w:rsidRPr="0020439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04396" w:rsidRPr="002043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4396">
              <w:rPr>
                <w:rFonts w:ascii="Times New Roman" w:eastAsia="Times New Roman" w:hAnsi="Times New Roman" w:cs="Times New Roman"/>
                <w:sz w:val="18"/>
                <w:szCs w:val="18"/>
                <w:lang w:eastAsia="cs-CZ"/>
              </w:rPr>
              <w:fldChar w:fldCharType="end"/>
            </w:r>
          </w:p>
        </w:tc>
      </w:tr>
    </w:tbl>
    <w:p w:rsidR="00204396" w:rsidRDefault="00204396" w:rsidP="00204396">
      <w:pPr>
        <w:spacing w:after="0" w:line="240" w:lineRule="auto"/>
        <w:rPr>
          <w:rFonts w:ascii="Times New Roman" w:eastAsia="Times New Roman" w:hAnsi="Times New Roman" w:cs="Times New Roman"/>
          <w:lang w:eastAsia="cs-CZ"/>
        </w:rPr>
      </w:pPr>
    </w:p>
    <w:p w:rsidR="00204396" w:rsidRPr="00204396" w:rsidRDefault="00204396" w:rsidP="00204396">
      <w:pPr>
        <w:spacing w:after="0" w:line="240" w:lineRule="auto"/>
        <w:rPr>
          <w:rFonts w:ascii="Times New Roman" w:eastAsia="Times New Roman" w:hAnsi="Times New Roman" w:cs="Times New Roman"/>
          <w:lang w:eastAsia="cs-CZ"/>
        </w:rPr>
      </w:pPr>
      <w:r w:rsidRPr="00204396">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204396">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204396" w:rsidRPr="00204396" w:rsidRDefault="00204396" w:rsidP="00204396">
      <w:pPr>
        <w:spacing w:after="0" w:line="240" w:lineRule="auto"/>
        <w:rPr>
          <w:rFonts w:ascii="Times New Roman" w:eastAsia="Times New Roman" w:hAnsi="Times New Roman" w:cs="Times New Roman"/>
          <w:i/>
          <w:lang w:eastAsia="cs-CZ"/>
        </w:rPr>
      </w:pPr>
      <w:r w:rsidRPr="00204396">
        <w:rPr>
          <w:rFonts w:ascii="Times New Roman" w:eastAsia="Times New Roman" w:hAnsi="Times New Roman" w:cs="Times New Roman"/>
          <w:i/>
          <w:lang w:eastAsia="cs-CZ"/>
        </w:rPr>
        <w:t xml:space="preserve"> </w:t>
      </w:r>
      <w:r w:rsidRPr="00204396">
        <w:rPr>
          <w:rFonts w:ascii="Times New Roman" w:eastAsia="Times New Roman" w:hAnsi="Times New Roman" w:cs="Times New Roman"/>
          <w:lang w:eastAsia="cs-CZ"/>
        </w:rPr>
        <w:sym w:font="Wingdings 2" w:char="F054"/>
      </w:r>
      <w:r w:rsidRPr="00204396">
        <w:rPr>
          <w:rFonts w:ascii="Times New Roman" w:eastAsia="Times New Roman" w:hAnsi="Times New Roman" w:cs="Times New Roman"/>
          <w:lang w:eastAsia="cs-CZ"/>
        </w:rPr>
        <w:t xml:space="preserve"> Ano/</w:t>
      </w:r>
      <w:r w:rsidRPr="00204396">
        <w:rPr>
          <w:rFonts w:ascii="Times New Roman" w:eastAsia="Times New Roman" w:hAnsi="Times New Roman" w:cs="Times New Roman"/>
          <w:i/>
          <w:lang w:eastAsia="cs-CZ"/>
        </w:rPr>
        <w:t>Yes</w:t>
      </w:r>
      <w:r w:rsidRPr="00204396">
        <w:rPr>
          <w:rFonts w:ascii="Times New Roman" w:eastAsia="Times New Roman" w:hAnsi="Times New Roman" w:cs="Times New Roman"/>
          <w:lang w:eastAsia="cs-CZ"/>
        </w:rPr>
        <w:t xml:space="preserve">       </w:t>
      </w:r>
      <w:r w:rsidR="00415BD1" w:rsidRPr="00204396">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204396">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204396">
        <w:rPr>
          <w:rFonts w:ascii="Times New Roman" w:eastAsia="Times New Roman" w:hAnsi="Times New Roman" w:cs="Times New Roman"/>
          <w:lang w:eastAsia="cs-CZ"/>
        </w:rPr>
        <w:fldChar w:fldCharType="end"/>
      </w:r>
      <w:r w:rsidRPr="00204396">
        <w:rPr>
          <w:rFonts w:ascii="Times New Roman" w:eastAsia="Times New Roman" w:hAnsi="Times New Roman" w:cs="Times New Roman"/>
          <w:lang w:eastAsia="cs-CZ"/>
        </w:rPr>
        <w:t>Ne/</w:t>
      </w:r>
      <w:r w:rsidRPr="00204396">
        <w:rPr>
          <w:rFonts w:ascii="Times New Roman" w:eastAsia="Times New Roman" w:hAnsi="Times New Roman" w:cs="Times New Roman"/>
          <w:i/>
          <w:lang w:eastAsia="cs-CZ"/>
        </w:rPr>
        <w:t>No</w:t>
      </w:r>
      <w:r w:rsidRPr="00204396">
        <w:rPr>
          <w:rFonts w:ascii="Times New Roman" w:eastAsia="Times New Roman" w:hAnsi="Times New Roman" w:cs="Times New Roman"/>
          <w:lang w:eastAsia="cs-CZ"/>
        </w:rPr>
        <w:t xml:space="preserve">           </w:t>
      </w:r>
    </w:p>
    <w:p w:rsidR="00204396" w:rsidRPr="00204396" w:rsidRDefault="00204396" w:rsidP="00204396">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lang w:eastAsia="cs-CZ"/>
        </w:rPr>
        <w:t xml:space="preserve">                                                                                             </w:t>
      </w:r>
      <w:r w:rsidRPr="00204396">
        <w:rPr>
          <w:rFonts w:ascii="Times New Roman" w:eastAsia="Times New Roman" w:hAnsi="Times New Roman" w:cs="Times New Roman"/>
          <w:szCs w:val="24"/>
          <w:lang w:eastAsia="cs-CZ"/>
        </w:rPr>
        <w:tab/>
      </w:r>
      <w:r w:rsidRPr="00204396">
        <w:rPr>
          <w:rFonts w:ascii="Times New Roman" w:eastAsia="Times New Roman" w:hAnsi="Times New Roman" w:cs="Times New Roman"/>
          <w:szCs w:val="24"/>
          <w:lang w:eastAsia="cs-CZ"/>
        </w:rPr>
        <w:tab/>
      </w:r>
      <w:r w:rsidRPr="00204396">
        <w:rPr>
          <w:rFonts w:ascii="Times New Roman" w:eastAsia="Times New Roman" w:hAnsi="Times New Roman" w:cs="Times New Roman"/>
          <w:szCs w:val="24"/>
          <w:lang w:eastAsia="cs-CZ"/>
        </w:rPr>
        <w:tab/>
      </w:r>
      <w:r w:rsidRPr="00204396">
        <w:rPr>
          <w:rFonts w:ascii="Times New Roman" w:eastAsia="Times New Roman" w:hAnsi="Times New Roman" w:cs="Times New Roman"/>
          <w:szCs w:val="24"/>
          <w:lang w:eastAsia="cs-CZ"/>
        </w:rPr>
        <w:tab/>
      </w:r>
      <w:r w:rsidRPr="00204396">
        <w:rPr>
          <w:rFonts w:ascii="Times New Roman" w:eastAsia="Times New Roman" w:hAnsi="Times New Roman" w:cs="Times New Roman"/>
          <w:szCs w:val="24"/>
          <w:lang w:eastAsia="cs-CZ"/>
        </w:rPr>
        <w:tab/>
        <w:t xml:space="preserve">            </w:t>
      </w:r>
      <w:r w:rsidRPr="00204396">
        <w:rPr>
          <w:rFonts w:ascii="Times New Roman" w:eastAsia="Times New Roman" w:hAnsi="Times New Roman" w:cs="Times New Roman"/>
          <w:szCs w:val="24"/>
          <w:lang w:eastAsia="cs-CZ"/>
        </w:rPr>
        <w:tab/>
      </w:r>
      <w:r w:rsidRPr="00204396">
        <w:rPr>
          <w:rFonts w:ascii="Times New Roman" w:eastAsia="Times New Roman" w:hAnsi="Times New Roman" w:cs="Times New Roman"/>
          <w:szCs w:val="24"/>
          <w:lang w:eastAsia="cs-CZ"/>
        </w:rPr>
        <w:tab/>
      </w:r>
    </w:p>
    <w:p w:rsidR="00204396" w:rsidRPr="007D45DD" w:rsidRDefault="00204396" w:rsidP="00204396">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204396" w:rsidRPr="007D45DD" w:rsidRDefault="00204396" w:rsidP="00204396">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204396" w:rsidRPr="007D45DD" w:rsidRDefault="00204396" w:rsidP="00204396">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204396" w:rsidRPr="007D45DD" w:rsidRDefault="00204396" w:rsidP="00204396">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204396" w:rsidRPr="007D45DD" w:rsidRDefault="00204396" w:rsidP="00204396">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204396" w:rsidRPr="007D45DD" w:rsidRDefault="00204396" w:rsidP="00204396">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204396" w:rsidRPr="007D45DD" w:rsidRDefault="00204396" w:rsidP="00204396">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204396" w:rsidRPr="007D45DD" w:rsidRDefault="00204396" w:rsidP="00204396">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204396" w:rsidRPr="007D45DD" w:rsidRDefault="00204396" w:rsidP="00204396">
      <w:pPr>
        <w:tabs>
          <w:tab w:val="left" w:pos="3150"/>
        </w:tabs>
        <w:spacing w:after="0" w:line="240" w:lineRule="auto"/>
        <w:rPr>
          <w:rFonts w:ascii="Times New Roman" w:eastAsia="Times New Roman" w:hAnsi="Times New Roman" w:cs="Times New Roman"/>
          <w:szCs w:val="24"/>
          <w:lang w:eastAsia="cs-CZ"/>
        </w:rPr>
      </w:pPr>
    </w:p>
    <w:p w:rsidR="00204396" w:rsidRPr="007D45DD" w:rsidRDefault="00204396" w:rsidP="00204396">
      <w:pPr>
        <w:spacing w:after="0" w:line="240" w:lineRule="auto"/>
        <w:rPr>
          <w:rFonts w:ascii="Times New Roman" w:eastAsia="Times New Roman" w:hAnsi="Times New Roman" w:cs="Times New Roman"/>
          <w:sz w:val="16"/>
          <w:szCs w:val="24"/>
          <w:lang w:eastAsia="cs-CZ"/>
        </w:rPr>
      </w:pPr>
    </w:p>
    <w:p w:rsidR="00204396" w:rsidRPr="00A013C2" w:rsidRDefault="00204396" w:rsidP="00204396">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204396" w:rsidRPr="00457D36" w:rsidRDefault="00204396" w:rsidP="00204396">
      <w:pPr>
        <w:spacing w:after="0" w:line="240" w:lineRule="auto"/>
        <w:rPr>
          <w:rFonts w:ascii="Times New Roman" w:eastAsia="Times New Roman" w:hAnsi="Times New Roman" w:cs="Times New Roman"/>
          <w:lang w:eastAsia="cs-CZ"/>
        </w:rPr>
      </w:pPr>
    </w:p>
    <w:p w:rsidR="00204396" w:rsidRPr="00204396" w:rsidRDefault="00204396" w:rsidP="00204396">
      <w:pPr>
        <w:spacing w:after="0" w:line="240" w:lineRule="auto"/>
        <w:rPr>
          <w:rFonts w:ascii="Times New Roman" w:eastAsia="Times New Roman" w:hAnsi="Times New Roman" w:cs="Times New Roman"/>
          <w:lang w:eastAsia="cs-CZ"/>
        </w:rPr>
      </w:pPr>
    </w:p>
    <w:p w:rsidR="00204396" w:rsidRPr="00204396" w:rsidRDefault="00204396" w:rsidP="00204396">
      <w:pPr>
        <w:spacing w:after="0" w:line="240" w:lineRule="auto"/>
        <w:rPr>
          <w:rFonts w:ascii="Times New Roman" w:eastAsia="Times New Roman" w:hAnsi="Times New Roman" w:cs="Times New Roman"/>
          <w:lang w:eastAsia="cs-CZ"/>
        </w:rPr>
      </w:pPr>
    </w:p>
    <w:p w:rsidR="00204396" w:rsidRPr="00204396" w:rsidRDefault="00204396" w:rsidP="00204396">
      <w:pPr>
        <w:spacing w:after="0" w:line="240" w:lineRule="auto"/>
        <w:rPr>
          <w:rFonts w:ascii="Times New Roman" w:eastAsia="Times New Roman" w:hAnsi="Times New Roman" w:cs="Times New Roman"/>
          <w:lang w:eastAsia="cs-CZ"/>
        </w:rPr>
      </w:pPr>
    </w:p>
    <w:p w:rsidR="00457D36" w:rsidRDefault="00457D36"/>
    <w:p w:rsidR="00204396" w:rsidRDefault="00204396"/>
    <w:p w:rsidR="00204396" w:rsidRDefault="00204396"/>
    <w:p w:rsidR="00204396" w:rsidRDefault="00204396"/>
    <w:p w:rsidR="00204396" w:rsidRDefault="00204396"/>
    <w:p w:rsidR="00204396" w:rsidRDefault="00204396"/>
    <w:p w:rsidR="00204396" w:rsidRDefault="00204396"/>
    <w:p w:rsidR="00204396" w:rsidRDefault="00204396"/>
    <w:p w:rsidR="00D621D7" w:rsidRPr="00D621D7" w:rsidRDefault="00D621D7" w:rsidP="00D621D7">
      <w:pPr>
        <w:spacing w:after="0" w:line="240" w:lineRule="auto"/>
        <w:jc w:val="center"/>
        <w:rPr>
          <w:rFonts w:ascii="Times New Roman" w:eastAsia="Times New Roman" w:hAnsi="Times New Roman" w:cs="Times New Roman"/>
          <w:b/>
          <w:bCs/>
          <w:lang w:eastAsia="cs-CZ"/>
        </w:rPr>
      </w:pPr>
      <w:r w:rsidRPr="00D621D7">
        <w:rPr>
          <w:rFonts w:ascii="Times New Roman" w:eastAsia="Times New Roman" w:hAnsi="Times New Roman" w:cs="Times New Roman"/>
          <w:b/>
          <w:bCs/>
          <w:lang w:eastAsia="cs-CZ"/>
        </w:rPr>
        <w:t>STANOVISKO ETICKÉ KOMISE KE KLINICKÉMU HODNOCENÍ</w:t>
      </w:r>
    </w:p>
    <w:p w:rsidR="00D621D7" w:rsidRPr="00D621D7" w:rsidRDefault="00D621D7" w:rsidP="00D621D7">
      <w:pPr>
        <w:spacing w:after="0" w:line="240" w:lineRule="auto"/>
        <w:jc w:val="center"/>
        <w:rPr>
          <w:rFonts w:ascii="Times New Roman" w:eastAsia="Times New Roman" w:hAnsi="Times New Roman" w:cs="Times New Roman"/>
          <w:bCs/>
          <w:i/>
          <w:lang w:eastAsia="cs-CZ"/>
        </w:rPr>
      </w:pPr>
      <w:r w:rsidRPr="00D621D7">
        <w:rPr>
          <w:rFonts w:ascii="Times New Roman" w:eastAsia="Times New Roman" w:hAnsi="Times New Roman" w:cs="Times New Roman"/>
          <w:bCs/>
          <w:i/>
          <w:lang w:eastAsia="cs-CZ"/>
        </w:rPr>
        <w:t xml:space="preserve">Opinion of the Ethics Committee on Clinical Trial  </w:t>
      </w:r>
    </w:p>
    <w:p w:rsidR="00D621D7" w:rsidRPr="00D621D7" w:rsidRDefault="00D621D7" w:rsidP="00D621D7">
      <w:pPr>
        <w:spacing w:after="0" w:line="240" w:lineRule="auto"/>
        <w:jc w:val="center"/>
        <w:rPr>
          <w:rFonts w:ascii="Times New Roman" w:eastAsia="Times New Roman" w:hAnsi="Times New Roman" w:cs="Times New Roman"/>
          <w:b/>
          <w:bCs/>
          <w:i/>
          <w:lang w:eastAsia="cs-CZ"/>
        </w:rPr>
      </w:pPr>
    </w:p>
    <w:p w:rsidR="00D621D7" w:rsidRPr="00D621D7" w:rsidRDefault="00D621D7" w:rsidP="00D621D7">
      <w:pPr>
        <w:spacing w:after="0" w:line="240" w:lineRule="auto"/>
        <w:rPr>
          <w:rFonts w:ascii="Times New Roman" w:eastAsia="Times New Roman" w:hAnsi="Times New Roman" w:cs="Times New Roman"/>
          <w:lang w:eastAsia="cs-CZ"/>
        </w:rPr>
      </w:pPr>
      <w:r w:rsidRPr="00D621D7">
        <w:rPr>
          <w:rFonts w:ascii="Times New Roman" w:eastAsia="Times New Roman" w:hAnsi="Times New Roman" w:cs="Times New Roman"/>
          <w:lang w:eastAsia="cs-CZ"/>
        </w:rPr>
        <w:sym w:font="Wingdings 2" w:char="F053"/>
      </w:r>
      <w:r w:rsidRPr="00D621D7">
        <w:rPr>
          <w:rFonts w:ascii="Times New Roman" w:eastAsia="Times New Roman" w:hAnsi="Times New Roman" w:cs="Times New Roman"/>
          <w:lang w:eastAsia="cs-CZ"/>
        </w:rPr>
        <w:t xml:space="preserve">  Multicentrické KH, je požadováno stanovisko multicentrické EK pro všechna centra/</w:t>
      </w:r>
      <w:r w:rsidRPr="00D621D7">
        <w:rPr>
          <w:rFonts w:ascii="Times New Roman" w:eastAsia="Times New Roman" w:hAnsi="Times New Roman" w:cs="Times New Roman"/>
          <w:i/>
          <w:lang w:eastAsia="cs-CZ"/>
        </w:rPr>
        <w:t>Multi-centric clinical trial, opinion issued by Ethics Committee for Multi-Centric Clinical Trials is required</w:t>
      </w:r>
    </w:p>
    <w:p w:rsidR="00D621D7" w:rsidRPr="00D621D7" w:rsidRDefault="00D621D7" w:rsidP="00D621D7">
      <w:pPr>
        <w:spacing w:after="0" w:line="240" w:lineRule="auto"/>
        <w:rPr>
          <w:rFonts w:ascii="Times New Roman" w:eastAsia="Times New Roman" w:hAnsi="Times New Roman" w:cs="Times New Roman"/>
          <w:i/>
          <w:lang w:eastAsia="cs-CZ"/>
        </w:rPr>
      </w:pPr>
      <w:r w:rsidRPr="00D621D7">
        <w:rPr>
          <w:rFonts w:ascii="Times New Roman" w:eastAsia="Times New Roman" w:hAnsi="Times New Roman" w:cs="Times New Roman"/>
          <w:lang w:eastAsia="cs-CZ"/>
        </w:rPr>
        <w:sym w:font="Wingdings 2" w:char="F053"/>
      </w:r>
      <w:r w:rsidRPr="00D621D7">
        <w:rPr>
          <w:rFonts w:ascii="Times New Roman" w:eastAsia="Times New Roman" w:hAnsi="Times New Roman" w:cs="Times New Roman"/>
          <w:lang w:eastAsia="cs-CZ"/>
        </w:rPr>
        <w:t xml:space="preserve">  Multicentrické KH, je požadováno stanovisko EK pro místní centrum (centra)/ </w:t>
      </w:r>
      <w:r w:rsidRPr="00D621D7">
        <w:rPr>
          <w:rFonts w:ascii="Times New Roman" w:eastAsia="Times New Roman" w:hAnsi="Times New Roman" w:cs="Times New Roman"/>
          <w:i/>
          <w:lang w:eastAsia="cs-CZ"/>
        </w:rPr>
        <w:t>Multi-centric clinical trial, opinion issued by local Ethics Committee(s) is required</w:t>
      </w:r>
    </w:p>
    <w:p w:rsidR="00D621D7" w:rsidRPr="00D621D7" w:rsidRDefault="00415BD1" w:rsidP="00D621D7">
      <w:pPr>
        <w:spacing w:after="0" w:line="240" w:lineRule="auto"/>
        <w:rPr>
          <w:rFonts w:ascii="Times New Roman" w:eastAsia="Times New Roman" w:hAnsi="Times New Roman" w:cs="Times New Roman"/>
          <w:i/>
          <w:lang w:eastAsia="cs-CZ"/>
        </w:rPr>
      </w:pPr>
      <w:r w:rsidRPr="00D621D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621D7" w:rsidRPr="00D621D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621D7">
        <w:rPr>
          <w:rFonts w:ascii="Times New Roman" w:eastAsia="Times New Roman" w:hAnsi="Times New Roman" w:cs="Times New Roman"/>
          <w:lang w:eastAsia="cs-CZ"/>
        </w:rPr>
        <w:fldChar w:fldCharType="end"/>
      </w:r>
      <w:r w:rsidR="00D621D7" w:rsidRPr="00D621D7">
        <w:rPr>
          <w:rFonts w:ascii="Times New Roman" w:eastAsia="Times New Roman" w:hAnsi="Times New Roman" w:cs="Times New Roman"/>
          <w:lang w:eastAsia="cs-CZ"/>
        </w:rPr>
        <w:t xml:space="preserve">  KH prováděné v jednom centru, požadováno stanovisko EK pro místní centrum (centra)/ </w:t>
      </w:r>
      <w:r w:rsidR="00D621D7" w:rsidRPr="00D621D7">
        <w:rPr>
          <w:rFonts w:ascii="Times New Roman" w:eastAsia="Times New Roman" w:hAnsi="Times New Roman" w:cs="Times New Roman"/>
          <w:i/>
          <w:lang w:eastAsia="cs-CZ"/>
        </w:rPr>
        <w:t>Clinical trial conducted in a single site, opinion of a local EC is required</w:t>
      </w:r>
    </w:p>
    <w:p w:rsidR="00D621D7" w:rsidRPr="00D621D7" w:rsidRDefault="00D621D7" w:rsidP="00D621D7">
      <w:pPr>
        <w:spacing w:after="0" w:line="240" w:lineRule="auto"/>
        <w:rPr>
          <w:rFonts w:ascii="Times New Roman" w:eastAsia="Times New Roman" w:hAnsi="Times New Roman" w:cs="Times New Roman"/>
          <w:b/>
          <w:bCs/>
          <w:lang w:eastAsia="cs-CZ"/>
        </w:rPr>
      </w:pPr>
    </w:p>
    <w:p w:rsidR="00D621D7" w:rsidRPr="00D621D7" w:rsidRDefault="00D621D7" w:rsidP="00D621D7">
      <w:pPr>
        <w:spacing w:after="0" w:line="240" w:lineRule="auto"/>
        <w:rPr>
          <w:rFonts w:ascii="Times New Roman" w:eastAsia="Times New Roman" w:hAnsi="Times New Roman" w:cs="Times New Roman"/>
          <w:b/>
          <w:bCs/>
          <w:lang w:eastAsia="cs-CZ"/>
        </w:rPr>
      </w:pPr>
      <w:r w:rsidRPr="00D621D7">
        <w:rPr>
          <w:rFonts w:ascii="Times New Roman" w:eastAsia="Times New Roman" w:hAnsi="Times New Roman" w:cs="Times New Roman"/>
          <w:b/>
          <w:bCs/>
          <w:lang w:eastAsia="cs-CZ"/>
        </w:rPr>
        <w:t>Číslo jednací/</w:t>
      </w:r>
      <w:r w:rsidRPr="00D621D7">
        <w:rPr>
          <w:rFonts w:ascii="Times New Roman" w:eastAsia="Times New Roman" w:hAnsi="Times New Roman" w:cs="Times New Roman"/>
          <w:i/>
          <w:lang w:eastAsia="cs-CZ"/>
        </w:rPr>
        <w:t>Reference number</w:t>
      </w:r>
      <w:r w:rsidRPr="00D621D7">
        <w:rPr>
          <w:rFonts w:ascii="Times New Roman" w:eastAsia="Times New Roman" w:hAnsi="Times New Roman" w:cs="Times New Roman"/>
          <w:lang w:eastAsia="cs-CZ"/>
        </w:rPr>
        <w:t xml:space="preserve">: </w:t>
      </w:r>
      <w:r w:rsidRPr="00D621D7">
        <w:rPr>
          <w:rFonts w:ascii="Times New Roman" w:eastAsia="Times New Roman" w:hAnsi="Times New Roman" w:cs="Times New Roman"/>
          <w:b/>
          <w:lang w:eastAsia="cs-CZ"/>
        </w:rPr>
        <w:t>178/12 MEK 28</w:t>
      </w:r>
    </w:p>
    <w:p w:rsidR="00D621D7" w:rsidRPr="00D621D7" w:rsidRDefault="00D621D7" w:rsidP="00D621D7">
      <w:pPr>
        <w:spacing w:after="0" w:line="240" w:lineRule="auto"/>
        <w:rPr>
          <w:rFonts w:ascii="Times New Roman" w:eastAsia="Times New Roman" w:hAnsi="Times New Roman" w:cs="Times New Roman"/>
          <w:i/>
          <w:lang w:eastAsia="cs-CZ"/>
        </w:rPr>
      </w:pPr>
      <w:r w:rsidRPr="00D621D7">
        <w:rPr>
          <w:rFonts w:ascii="Times New Roman" w:eastAsia="Times New Roman" w:hAnsi="Times New Roman" w:cs="Times New Roman"/>
          <w:b/>
          <w:bCs/>
          <w:lang w:eastAsia="cs-CZ"/>
        </w:rPr>
        <w:t>Název KH/</w:t>
      </w:r>
      <w:r w:rsidRPr="00D621D7">
        <w:rPr>
          <w:rFonts w:ascii="Times New Roman" w:eastAsia="Times New Roman" w:hAnsi="Times New Roman" w:cs="Times New Roman"/>
          <w:i/>
          <w:lang w:eastAsia="cs-CZ"/>
        </w:rPr>
        <w:t>Full Title of Clinical Trial</w:t>
      </w:r>
      <w:r w:rsidRPr="00D621D7">
        <w:rPr>
          <w:rFonts w:ascii="Times New Roman" w:eastAsia="Times New Roman" w:hAnsi="Times New Roman" w:cs="Times New Roman"/>
          <w:bCs/>
          <w:lang w:eastAsia="cs-CZ"/>
        </w:rPr>
        <w:t xml:space="preserve">: </w:t>
      </w:r>
      <w:r w:rsidRPr="00D621D7">
        <w:rPr>
          <w:rFonts w:ascii="Times New Roman" w:eastAsia="Times New Roman" w:hAnsi="Times New Roman" w:cs="Times New Roman"/>
          <w:lang w:eastAsia="cs-CZ"/>
        </w:rPr>
        <w:t xml:space="preserve">Randomizované, multicentrické, dvojitě zaslepené, placebem kontrolované klinické hodnocení fáze III ke stanovení účinnosti a bezpečnosti onartuzumabu (metmab) v kombinaci s 5-fluorouracilem, kyselinou folinovou a oxaliplatinou (MFOLFOX6) u pacientů s metastatickým HER2-negativním, MET-pozitivním gastroezofageálním karcinomem / </w:t>
      </w:r>
      <w:r w:rsidRPr="00D621D7">
        <w:rPr>
          <w:rFonts w:ascii="Times New Roman" w:eastAsia="Times New Roman" w:hAnsi="Times New Roman" w:cs="Times New Roman"/>
          <w:i/>
          <w:lang w:eastAsia="cs-CZ"/>
        </w:rPr>
        <w:t>A Randomized, Phase III, Multicenter, Double-blind, Plecebo-Controlled study evaluating the Efficacy and safety of Onartuzumab (MetMab) in combination with 5-Fluorouracil, Folinic acid and Oxaliplatin (mFOLFOX6) in patients with metastatic HER2-negative, MET-positive gastroesophageal cancera</w:t>
      </w:r>
    </w:p>
    <w:p w:rsidR="00D621D7" w:rsidRPr="00D621D7" w:rsidRDefault="00D621D7" w:rsidP="00D621D7">
      <w:pPr>
        <w:spacing w:after="0" w:line="240" w:lineRule="auto"/>
        <w:rPr>
          <w:rFonts w:ascii="Times New Roman" w:eastAsia="Times New Roman" w:hAnsi="Times New Roman" w:cs="Times New Roman"/>
          <w:bCs/>
          <w:lang w:eastAsia="cs-CZ"/>
        </w:rPr>
      </w:pPr>
    </w:p>
    <w:p w:rsidR="00D621D7" w:rsidRPr="00D621D7" w:rsidRDefault="00D621D7" w:rsidP="00D621D7">
      <w:pPr>
        <w:spacing w:after="0" w:line="240" w:lineRule="auto"/>
        <w:rPr>
          <w:rFonts w:ascii="Times New Roman" w:eastAsia="Times New Roman" w:hAnsi="Times New Roman" w:cs="Times New Roman"/>
          <w:lang w:eastAsia="cs-CZ"/>
        </w:rPr>
      </w:pPr>
      <w:r w:rsidRPr="00D621D7">
        <w:rPr>
          <w:rFonts w:ascii="Times New Roman" w:eastAsia="Times New Roman" w:hAnsi="Times New Roman" w:cs="Times New Roman"/>
          <w:b/>
          <w:bCs/>
          <w:lang w:eastAsia="cs-CZ"/>
        </w:rPr>
        <w:t xml:space="preserve">Číslo protokolu/ </w:t>
      </w:r>
      <w:r w:rsidRPr="00D621D7">
        <w:rPr>
          <w:rFonts w:ascii="Times New Roman" w:eastAsia="Times New Roman" w:hAnsi="Times New Roman" w:cs="Times New Roman"/>
          <w:i/>
          <w:lang w:eastAsia="cs-CZ"/>
        </w:rPr>
        <w:t>Protocol Code Number</w:t>
      </w:r>
      <w:r w:rsidRPr="00D621D7">
        <w:rPr>
          <w:rFonts w:ascii="Times New Roman" w:eastAsia="Times New Roman" w:hAnsi="Times New Roman" w:cs="Times New Roman"/>
          <w:lang w:eastAsia="cs-CZ"/>
        </w:rPr>
        <w:t>: YO28322</w:t>
      </w:r>
    </w:p>
    <w:p w:rsidR="00D621D7" w:rsidRPr="00D621D7" w:rsidRDefault="00D621D7" w:rsidP="00D621D7">
      <w:pPr>
        <w:spacing w:after="0" w:line="240" w:lineRule="auto"/>
        <w:rPr>
          <w:rFonts w:ascii="Times New Roman" w:eastAsia="Times New Roman" w:hAnsi="Times New Roman" w:cs="Times New Roman"/>
          <w:lang w:eastAsia="cs-CZ"/>
        </w:rPr>
      </w:pPr>
      <w:r w:rsidRPr="00D621D7">
        <w:rPr>
          <w:rFonts w:ascii="Times New Roman" w:eastAsia="Times New Roman" w:hAnsi="Times New Roman" w:cs="Times New Roman"/>
          <w:b/>
          <w:bCs/>
          <w:lang w:eastAsia="cs-CZ"/>
        </w:rPr>
        <w:t xml:space="preserve">EudraCT number/ </w:t>
      </w:r>
      <w:r w:rsidRPr="00D621D7">
        <w:rPr>
          <w:rFonts w:ascii="Times New Roman" w:eastAsia="Times New Roman" w:hAnsi="Times New Roman" w:cs="Times New Roman"/>
          <w:i/>
          <w:lang w:eastAsia="cs-CZ"/>
        </w:rPr>
        <w:t>EudraCT number</w:t>
      </w:r>
      <w:r w:rsidRPr="00D621D7">
        <w:rPr>
          <w:rFonts w:ascii="Times New Roman" w:eastAsia="Times New Roman" w:hAnsi="Times New Roman" w:cs="Times New Roman"/>
          <w:lang w:eastAsia="cs-CZ"/>
        </w:rPr>
        <w:t>: 2012-001402-23</w:t>
      </w:r>
    </w:p>
    <w:p w:rsidR="00D621D7" w:rsidRPr="00D621D7" w:rsidRDefault="00D621D7" w:rsidP="00D621D7">
      <w:pPr>
        <w:spacing w:after="0" w:line="240" w:lineRule="auto"/>
        <w:rPr>
          <w:rFonts w:ascii="Times New Roman" w:eastAsia="Times New Roman" w:hAnsi="Times New Roman" w:cs="Times New Roman"/>
          <w:b/>
          <w:bCs/>
          <w:lang w:eastAsia="cs-CZ"/>
        </w:rPr>
      </w:pPr>
    </w:p>
    <w:p w:rsidR="00D621D7" w:rsidRPr="00D621D7" w:rsidRDefault="00D621D7" w:rsidP="00D621D7">
      <w:pPr>
        <w:spacing w:after="0" w:line="240" w:lineRule="auto"/>
        <w:rPr>
          <w:rFonts w:ascii="Times New Roman" w:eastAsia="Times New Roman" w:hAnsi="Times New Roman" w:cs="Times New Roman"/>
          <w:lang w:eastAsia="cs-CZ"/>
        </w:rPr>
      </w:pPr>
      <w:r w:rsidRPr="00D621D7">
        <w:rPr>
          <w:rFonts w:ascii="Times New Roman" w:eastAsia="Times New Roman" w:hAnsi="Times New Roman" w:cs="Times New Roman"/>
          <w:b/>
          <w:bCs/>
          <w:lang w:eastAsia="cs-CZ"/>
        </w:rPr>
        <w:t>Zadavatel/</w:t>
      </w:r>
      <w:r w:rsidRPr="00D621D7">
        <w:rPr>
          <w:rFonts w:ascii="Times New Roman" w:eastAsia="Times New Roman" w:hAnsi="Times New Roman" w:cs="Times New Roman"/>
          <w:i/>
          <w:lang w:eastAsia="cs-CZ"/>
        </w:rPr>
        <w:t>Sponzor</w:t>
      </w:r>
      <w:r w:rsidRPr="00D621D7">
        <w:rPr>
          <w:rFonts w:ascii="Times New Roman" w:eastAsia="Times New Roman" w:hAnsi="Times New Roman" w:cs="Times New Roman"/>
          <w:lang w:eastAsia="cs-CZ"/>
        </w:rPr>
        <w:t xml:space="preserve">: F. Hoffmann-LaRoche Ltd., Grenzacherstrasse 124, Bldg 633, Room 1125, CH-4070 Basel, Switzerland (Master policy LA </w:t>
      </w:r>
      <w:smartTag w:uri="urn:schemas-microsoft-com:office:smarttags" w:element="metricconverter">
        <w:smartTagPr>
          <w:attr w:name="ProductID" w:val="88ﾠ818 A"/>
        </w:smartTagPr>
        <w:r w:rsidRPr="00D621D7">
          <w:rPr>
            <w:rFonts w:ascii="Times New Roman" w:eastAsia="Times New Roman" w:hAnsi="Times New Roman" w:cs="Times New Roman"/>
            <w:lang w:eastAsia="cs-CZ"/>
          </w:rPr>
          <w:t>88 818 A</w:t>
        </w:r>
      </w:smartTag>
      <w:r w:rsidRPr="00D621D7">
        <w:rPr>
          <w:rFonts w:ascii="Times New Roman" w:eastAsia="Times New Roman" w:hAnsi="Times New Roman" w:cs="Times New Roman"/>
          <w:lang w:eastAsia="cs-CZ"/>
        </w:rPr>
        <w:t>)</w:t>
      </w:r>
    </w:p>
    <w:p w:rsidR="00D621D7" w:rsidRPr="00D621D7" w:rsidRDefault="00D621D7" w:rsidP="00D621D7">
      <w:pPr>
        <w:spacing w:after="0" w:line="240" w:lineRule="auto"/>
        <w:rPr>
          <w:rFonts w:ascii="Times New Roman" w:eastAsia="Times New Roman" w:hAnsi="Times New Roman" w:cs="Times New Roman"/>
          <w:bCs/>
          <w:lang w:eastAsia="cs-CZ"/>
        </w:rPr>
      </w:pPr>
      <w:r w:rsidRPr="00D621D7">
        <w:rPr>
          <w:rFonts w:ascii="Times New Roman" w:eastAsia="Times New Roman" w:hAnsi="Times New Roman" w:cs="Times New Roman"/>
          <w:b/>
          <w:bCs/>
          <w:lang w:eastAsia="cs-CZ"/>
        </w:rPr>
        <w:t>Žadatel/</w:t>
      </w:r>
      <w:r w:rsidRPr="00D621D7">
        <w:rPr>
          <w:rFonts w:ascii="Times New Roman" w:eastAsia="Times New Roman" w:hAnsi="Times New Roman" w:cs="Times New Roman"/>
          <w:bCs/>
          <w:i/>
          <w:lang w:eastAsia="cs-CZ"/>
        </w:rPr>
        <w:t>Applicant</w:t>
      </w:r>
      <w:r w:rsidRPr="00D621D7">
        <w:rPr>
          <w:rFonts w:ascii="Times New Roman" w:eastAsia="Times New Roman" w:hAnsi="Times New Roman" w:cs="Times New Roman"/>
          <w:bCs/>
          <w:lang w:eastAsia="cs-CZ"/>
        </w:rPr>
        <w:t xml:space="preserve">: Quintiles Czech republic s.r.o., Radlická 714, </w:t>
      </w:r>
      <w:r>
        <w:rPr>
          <w:rFonts w:ascii="Times New Roman" w:eastAsia="Times New Roman" w:hAnsi="Times New Roman" w:cs="Times New Roman"/>
          <w:bCs/>
          <w:lang w:eastAsia="cs-CZ"/>
        </w:rPr>
        <w:t>158 00 Praha 5</w:t>
      </w:r>
    </w:p>
    <w:p w:rsidR="00D621D7" w:rsidRPr="00D621D7" w:rsidRDefault="00D621D7" w:rsidP="00D621D7">
      <w:pPr>
        <w:spacing w:after="0" w:line="240" w:lineRule="auto"/>
        <w:rPr>
          <w:rFonts w:ascii="Times New Roman" w:eastAsia="Times New Roman" w:hAnsi="Times New Roman" w:cs="Times New Roman"/>
          <w:b/>
          <w:bCs/>
          <w:lang w:eastAsia="cs-CZ"/>
        </w:rPr>
      </w:pPr>
      <w:r w:rsidRPr="00D621D7">
        <w:rPr>
          <w:rFonts w:ascii="Times New Roman" w:eastAsia="Times New Roman" w:hAnsi="Times New Roman" w:cs="Times New Roman"/>
          <w:b/>
          <w:bCs/>
          <w:lang w:eastAsia="cs-CZ"/>
        </w:rPr>
        <w:t>Datum doručení žádosti/</w:t>
      </w:r>
      <w:r w:rsidRPr="00D621D7">
        <w:rPr>
          <w:rFonts w:ascii="Times New Roman" w:eastAsia="Times New Roman" w:hAnsi="Times New Roman" w:cs="Times New Roman"/>
          <w:i/>
          <w:lang w:eastAsia="cs-CZ"/>
        </w:rPr>
        <w:t>Date of submission of the Application Form</w:t>
      </w:r>
      <w:r w:rsidRPr="00D621D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24.4.</w:t>
      </w:r>
      <w:r w:rsidRPr="00D621D7">
        <w:rPr>
          <w:rFonts w:ascii="Times New Roman" w:eastAsia="Times New Roman" w:hAnsi="Times New Roman" w:cs="Times New Roman"/>
          <w:lang w:eastAsia="cs-CZ"/>
        </w:rPr>
        <w:t>2014</w:t>
      </w:r>
    </w:p>
    <w:p w:rsidR="00D621D7" w:rsidRPr="00D621D7" w:rsidRDefault="00D621D7" w:rsidP="00D621D7">
      <w:pPr>
        <w:spacing w:after="0" w:line="240" w:lineRule="auto"/>
        <w:rPr>
          <w:rFonts w:ascii="Times New Roman" w:eastAsia="Times New Roman" w:hAnsi="Times New Roman" w:cs="Times New Roman"/>
          <w:lang w:eastAsia="cs-CZ"/>
        </w:rPr>
      </w:pPr>
      <w:r w:rsidRPr="00D621D7">
        <w:rPr>
          <w:rFonts w:ascii="Times New Roman" w:eastAsia="Times New Roman" w:hAnsi="Times New Roman" w:cs="Times New Roman"/>
          <w:b/>
          <w:bCs/>
          <w:lang w:eastAsia="cs-CZ"/>
        </w:rPr>
        <w:t xml:space="preserve">Datum jednání EK </w:t>
      </w:r>
      <w:r w:rsidRPr="00D621D7">
        <w:rPr>
          <w:rFonts w:ascii="Times New Roman" w:eastAsia="Times New Roman" w:hAnsi="Times New Roman" w:cs="Times New Roman"/>
          <w:lang w:eastAsia="cs-CZ"/>
        </w:rPr>
        <w:t>/</w:t>
      </w:r>
      <w:r w:rsidRPr="00D621D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D621D7">
        <w:rPr>
          <w:rFonts w:ascii="Times New Roman" w:eastAsia="Times New Roman" w:hAnsi="Times New Roman" w:cs="Times New Roman"/>
          <w:lang w:eastAsia="cs-CZ"/>
        </w:rPr>
        <w:t>2014</w:t>
      </w:r>
    </w:p>
    <w:p w:rsidR="00D621D7" w:rsidRPr="00D621D7" w:rsidRDefault="00D621D7" w:rsidP="00D621D7">
      <w:pPr>
        <w:spacing w:after="0" w:line="240" w:lineRule="auto"/>
        <w:rPr>
          <w:rFonts w:ascii="Times New Roman" w:eastAsia="Times New Roman" w:hAnsi="Times New Roman" w:cs="Times New Roman"/>
          <w:b/>
          <w:bCs/>
          <w:lang w:eastAsia="cs-CZ"/>
        </w:rPr>
      </w:pPr>
    </w:p>
    <w:p w:rsidR="00D621D7" w:rsidRPr="00D621D7" w:rsidRDefault="00D621D7" w:rsidP="00D621D7">
      <w:pPr>
        <w:spacing w:after="0" w:line="240" w:lineRule="auto"/>
        <w:rPr>
          <w:rFonts w:ascii="Times New Roman" w:eastAsia="Times New Roman" w:hAnsi="Times New Roman" w:cs="Times New Roman"/>
          <w:lang w:eastAsia="cs-CZ"/>
        </w:rPr>
      </w:pPr>
      <w:r w:rsidRPr="00D621D7">
        <w:rPr>
          <w:rFonts w:ascii="Times New Roman" w:eastAsia="Times New Roman" w:hAnsi="Times New Roman" w:cs="Times New Roman"/>
          <w:b/>
          <w:bCs/>
          <w:lang w:eastAsia="cs-CZ"/>
        </w:rPr>
        <w:t xml:space="preserve">Vyjádření EK/ </w:t>
      </w:r>
      <w:r w:rsidRPr="00D621D7">
        <w:rPr>
          <w:rFonts w:ascii="Times New Roman" w:eastAsia="Times New Roman" w:hAnsi="Times New Roman" w:cs="Times New Roman"/>
          <w:i/>
          <w:lang w:eastAsia="cs-CZ"/>
        </w:rPr>
        <w:t>Ethics Committe´s opinion</w:t>
      </w:r>
      <w:r w:rsidRPr="00D621D7">
        <w:rPr>
          <w:rFonts w:ascii="Times New Roman" w:eastAsia="Times New Roman" w:hAnsi="Times New Roman" w:cs="Times New Roman"/>
          <w:lang w:eastAsia="cs-CZ"/>
        </w:rPr>
        <w:t>:</w:t>
      </w:r>
    </w:p>
    <w:p w:rsidR="00D621D7" w:rsidRPr="00D621D7" w:rsidRDefault="00D621D7" w:rsidP="00D621D7">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D621D7">
        <w:rPr>
          <w:rFonts w:ascii="Times New Roman" w:eastAsia="Times New Roman" w:hAnsi="Times New Roman" w:cs="Times New Roman"/>
          <w:lang w:eastAsia="cs-CZ"/>
        </w:rPr>
        <w:t xml:space="preserve">  EK  vydala souhlasné stanovisko// </w:t>
      </w:r>
      <w:r w:rsidRPr="00D621D7">
        <w:rPr>
          <w:rFonts w:ascii="Times New Roman" w:eastAsia="Times New Roman" w:hAnsi="Times New Roman" w:cs="Times New Roman"/>
          <w:i/>
          <w:lang w:eastAsia="cs-CZ"/>
        </w:rPr>
        <w:t>EC issues</w:t>
      </w:r>
      <w:r w:rsidRPr="00D621D7">
        <w:rPr>
          <w:rFonts w:ascii="Times New Roman" w:eastAsia="Times New Roman" w:hAnsi="Times New Roman" w:cs="Times New Roman"/>
          <w:lang w:eastAsia="cs-CZ"/>
        </w:rPr>
        <w:t xml:space="preserve"> f</w:t>
      </w:r>
      <w:r w:rsidRPr="00D621D7">
        <w:rPr>
          <w:rFonts w:ascii="Times New Roman" w:eastAsia="Times New Roman" w:hAnsi="Times New Roman" w:cs="Times New Roman"/>
          <w:i/>
          <w:lang w:eastAsia="cs-CZ"/>
        </w:rPr>
        <w:t>avourable opinion</w:t>
      </w:r>
    </w:p>
    <w:p w:rsidR="00D621D7" w:rsidRPr="00D621D7" w:rsidRDefault="00D621D7" w:rsidP="00D621D7">
      <w:pPr>
        <w:spacing w:after="0" w:line="240" w:lineRule="auto"/>
        <w:rPr>
          <w:rFonts w:ascii="Times New Roman" w:eastAsia="Times New Roman" w:hAnsi="Times New Roman" w:cs="Times New Roman"/>
          <w:bCs/>
          <w:i/>
          <w:lang w:eastAsia="cs-CZ"/>
        </w:rPr>
      </w:pPr>
      <w:r w:rsidRPr="00D621D7">
        <w:rPr>
          <w:rFonts w:ascii="Wingdings 2" w:eastAsia="Times New Roman" w:hAnsi="Wingdings 2" w:cs="Times New Roman"/>
          <w:bCs/>
          <w:lang w:eastAsia="cs-CZ"/>
        </w:rPr>
        <w:t></w:t>
      </w:r>
      <w:r w:rsidRPr="00D621D7">
        <w:rPr>
          <w:rFonts w:ascii="Times New Roman" w:eastAsia="Times New Roman" w:hAnsi="Times New Roman" w:cs="Times New Roman"/>
          <w:bCs/>
          <w:lang w:eastAsia="cs-CZ"/>
        </w:rPr>
        <w:t xml:space="preserve">  EK  vzala na vědomí / </w:t>
      </w:r>
      <w:r w:rsidRPr="00D621D7">
        <w:rPr>
          <w:rFonts w:ascii="Times New Roman" w:eastAsia="Times New Roman" w:hAnsi="Times New Roman" w:cs="Times New Roman"/>
          <w:bCs/>
          <w:i/>
          <w:lang w:eastAsia="cs-CZ"/>
        </w:rPr>
        <w:t>Taken into account</w:t>
      </w:r>
    </w:p>
    <w:p w:rsidR="00D621D7" w:rsidRPr="00D621D7" w:rsidRDefault="00D621D7" w:rsidP="00D621D7">
      <w:pPr>
        <w:spacing w:after="0" w:line="240" w:lineRule="auto"/>
        <w:rPr>
          <w:rFonts w:ascii="Times New Roman" w:eastAsia="Times New Roman" w:hAnsi="Times New Roman" w:cs="Times New Roman"/>
          <w:b/>
          <w:bCs/>
          <w:lang w:eastAsia="cs-CZ"/>
        </w:rPr>
      </w:pPr>
    </w:p>
    <w:p w:rsidR="00D621D7" w:rsidRPr="00D621D7" w:rsidRDefault="00D621D7" w:rsidP="00D621D7">
      <w:pPr>
        <w:spacing w:after="0" w:line="240" w:lineRule="auto"/>
        <w:rPr>
          <w:rFonts w:ascii="Times New Roman" w:eastAsia="Times New Roman" w:hAnsi="Times New Roman" w:cs="Times New Roman"/>
          <w:i/>
          <w:lang w:val="en-US" w:eastAsia="cs-CZ"/>
        </w:rPr>
      </w:pPr>
      <w:r w:rsidRPr="00D621D7">
        <w:rPr>
          <w:rFonts w:ascii="Times New Roman" w:eastAsia="Times New Roman" w:hAnsi="Times New Roman" w:cs="Times New Roman"/>
          <w:b/>
          <w:bCs/>
          <w:lang w:eastAsia="cs-CZ"/>
        </w:rPr>
        <w:t>Lhůta pro podání písemné zprávy o průběhu KH od jeho zahájení</w:t>
      </w:r>
      <w:r w:rsidRPr="00D621D7">
        <w:rPr>
          <w:rFonts w:ascii="Times New Roman" w:eastAsia="Times New Roman" w:hAnsi="Times New Roman" w:cs="Times New Roman"/>
          <w:b/>
          <w:bCs/>
          <w:lang w:val="en-US" w:eastAsia="cs-CZ"/>
        </w:rPr>
        <w:t xml:space="preserve">/ </w:t>
      </w:r>
      <w:r w:rsidRPr="00D621D7">
        <w:rPr>
          <w:rFonts w:ascii="Times New Roman" w:eastAsia="Times New Roman" w:hAnsi="Times New Roman" w:cs="Times New Roman"/>
          <w:i/>
          <w:lang w:val="en-US" w:eastAsia="cs-CZ"/>
        </w:rPr>
        <w:t>Time schedule for submission of the  written Annual Report from the CT commencement:</w:t>
      </w:r>
    </w:p>
    <w:p w:rsidR="00D621D7" w:rsidRPr="00D621D7" w:rsidRDefault="00D621D7" w:rsidP="00D621D7">
      <w:pPr>
        <w:spacing w:after="0" w:line="240" w:lineRule="auto"/>
        <w:rPr>
          <w:rFonts w:ascii="Times New Roman" w:eastAsia="Times New Roman" w:hAnsi="Times New Roman" w:cs="Times New Roman"/>
          <w:lang w:eastAsia="cs-CZ"/>
        </w:rPr>
      </w:pPr>
      <w:r w:rsidRPr="00D621D7">
        <w:rPr>
          <w:rFonts w:ascii="Times New Roman" w:eastAsia="Times New Roman" w:hAnsi="Times New Roman" w:cs="Times New Roman"/>
          <w:lang w:eastAsia="cs-CZ"/>
        </w:rPr>
        <w:sym w:font="Wingdings 2" w:char="F054"/>
      </w:r>
      <w:r w:rsidRPr="00D621D7">
        <w:rPr>
          <w:rFonts w:ascii="Times New Roman" w:eastAsia="Times New Roman" w:hAnsi="Times New Roman" w:cs="Times New Roman"/>
          <w:lang w:eastAsia="cs-CZ"/>
        </w:rPr>
        <w:t xml:space="preserve">   1x ročně</w:t>
      </w:r>
      <w:r w:rsidRPr="00D621D7">
        <w:rPr>
          <w:rFonts w:ascii="Times New Roman" w:eastAsia="Times New Roman" w:hAnsi="Times New Roman" w:cs="Times New Roman"/>
          <w:i/>
          <w:lang w:eastAsia="cs-CZ"/>
        </w:rPr>
        <w:t xml:space="preserve">/Once a year                   </w:t>
      </w:r>
      <w:r w:rsidR="00415BD1" w:rsidRPr="00D621D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621D7">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D621D7">
        <w:rPr>
          <w:rFonts w:ascii="Times New Roman" w:eastAsia="Times New Roman" w:hAnsi="Times New Roman" w:cs="Times New Roman"/>
          <w:lang w:eastAsia="cs-CZ"/>
        </w:rPr>
        <w:fldChar w:fldCharType="end"/>
      </w:r>
      <w:r w:rsidRPr="00D621D7">
        <w:rPr>
          <w:rFonts w:ascii="Times New Roman" w:eastAsia="Times New Roman" w:hAnsi="Times New Roman" w:cs="Times New Roman"/>
          <w:lang w:eastAsia="cs-CZ"/>
        </w:rPr>
        <w:t xml:space="preserve">  Jiná lhůta/</w:t>
      </w:r>
      <w:r w:rsidRPr="00D621D7">
        <w:rPr>
          <w:rFonts w:ascii="Times New Roman" w:eastAsia="Times New Roman" w:hAnsi="Times New Roman" w:cs="Times New Roman"/>
          <w:i/>
          <w:lang w:eastAsia="cs-CZ"/>
        </w:rPr>
        <w:t xml:space="preserve"> Other </w:t>
      </w:r>
      <w:r w:rsidRPr="00D621D7">
        <w:rPr>
          <w:rFonts w:ascii="Times New Roman" w:eastAsia="Times New Roman" w:hAnsi="Times New Roman" w:cs="Times New Roman"/>
          <w:lang w:eastAsia="cs-CZ"/>
        </w:rPr>
        <w:t>…………….</w:t>
      </w:r>
    </w:p>
    <w:p w:rsidR="00D621D7" w:rsidRPr="00D621D7" w:rsidRDefault="00D621D7" w:rsidP="00D621D7">
      <w:pPr>
        <w:spacing w:after="0" w:line="240" w:lineRule="auto"/>
        <w:rPr>
          <w:rFonts w:ascii="Times New Roman" w:eastAsia="Times New Roman" w:hAnsi="Times New Roman" w:cs="Times New Roman"/>
          <w:lang w:eastAsia="cs-CZ"/>
        </w:rPr>
      </w:pPr>
    </w:p>
    <w:p w:rsidR="00D621D7" w:rsidRPr="00D621D7" w:rsidRDefault="00D621D7" w:rsidP="00D621D7">
      <w:pPr>
        <w:spacing w:after="0" w:line="240" w:lineRule="auto"/>
        <w:rPr>
          <w:rFonts w:ascii="Times New Roman" w:eastAsia="Times New Roman" w:hAnsi="Times New Roman" w:cs="Times New Roman"/>
          <w:i/>
          <w:lang w:eastAsia="cs-CZ"/>
        </w:rPr>
      </w:pPr>
      <w:r w:rsidRPr="00D621D7">
        <w:rPr>
          <w:rFonts w:ascii="Times New Roman" w:eastAsia="Times New Roman" w:hAnsi="Times New Roman" w:cs="Times New Roman"/>
          <w:b/>
          <w:bCs/>
          <w:lang w:eastAsia="cs-CZ"/>
        </w:rPr>
        <w:t>Seznam míst hodnocení s označením míst, ke kterým se EK vyjádřila jako místní EK a kde vykonává dohled/</w:t>
      </w:r>
      <w:r w:rsidRPr="00D621D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621D7" w:rsidRPr="00D621D7" w:rsidTr="0058755A">
        <w:trPr>
          <w:trHeight w:val="454"/>
        </w:trPr>
        <w:tc>
          <w:tcPr>
            <w:tcW w:w="6108" w:type="dxa"/>
          </w:tcPr>
          <w:p w:rsidR="00D621D7" w:rsidRPr="00D621D7" w:rsidRDefault="00D621D7" w:rsidP="00D621D7">
            <w:pPr>
              <w:spacing w:after="0" w:line="240" w:lineRule="auto"/>
              <w:rPr>
                <w:rFonts w:ascii="Times New Roman" w:eastAsia="Times New Roman" w:hAnsi="Times New Roman" w:cs="Times New Roman"/>
                <w:sz w:val="18"/>
                <w:szCs w:val="18"/>
                <w:lang w:eastAsia="cs-CZ"/>
              </w:rPr>
            </w:pPr>
            <w:r w:rsidRPr="00D621D7">
              <w:rPr>
                <w:rFonts w:ascii="Times New Roman" w:eastAsia="Times New Roman" w:hAnsi="Times New Roman" w:cs="Times New Roman"/>
                <w:sz w:val="18"/>
                <w:szCs w:val="18"/>
                <w:lang w:eastAsia="cs-CZ"/>
              </w:rPr>
              <w:t xml:space="preserve">Místo hodnocení/ Jméno zkoušejícího </w:t>
            </w:r>
          </w:p>
          <w:p w:rsidR="00D621D7" w:rsidRPr="00D621D7" w:rsidRDefault="00D621D7" w:rsidP="00D621D7">
            <w:pPr>
              <w:spacing w:after="0" w:line="240" w:lineRule="auto"/>
              <w:rPr>
                <w:rFonts w:ascii="Times New Roman" w:eastAsia="Times New Roman" w:hAnsi="Times New Roman" w:cs="Times New Roman"/>
                <w:i/>
                <w:sz w:val="18"/>
                <w:szCs w:val="18"/>
                <w:lang w:eastAsia="cs-CZ"/>
              </w:rPr>
            </w:pPr>
            <w:r w:rsidRPr="00D621D7">
              <w:rPr>
                <w:rFonts w:ascii="Times New Roman" w:eastAsia="Times New Roman" w:hAnsi="Times New Roman" w:cs="Times New Roman"/>
                <w:i/>
                <w:sz w:val="18"/>
                <w:szCs w:val="18"/>
                <w:lang w:eastAsia="cs-CZ"/>
              </w:rPr>
              <w:t>Trial Site / Name of Investigator</w:t>
            </w:r>
          </w:p>
        </w:tc>
        <w:tc>
          <w:tcPr>
            <w:tcW w:w="1280" w:type="dxa"/>
          </w:tcPr>
          <w:p w:rsidR="00D621D7" w:rsidRPr="00D621D7" w:rsidRDefault="00D621D7" w:rsidP="00D621D7">
            <w:pPr>
              <w:spacing w:after="0" w:line="240" w:lineRule="auto"/>
              <w:rPr>
                <w:rFonts w:ascii="Times New Roman" w:eastAsia="Times New Roman" w:hAnsi="Times New Roman" w:cs="Times New Roman"/>
                <w:sz w:val="18"/>
                <w:szCs w:val="18"/>
                <w:vertAlign w:val="superscript"/>
                <w:lang w:eastAsia="cs-CZ"/>
              </w:rPr>
            </w:pPr>
            <w:r w:rsidRPr="00D621D7">
              <w:rPr>
                <w:rFonts w:ascii="Times New Roman" w:eastAsia="Times New Roman" w:hAnsi="Times New Roman" w:cs="Times New Roman"/>
                <w:sz w:val="18"/>
                <w:szCs w:val="18"/>
                <w:lang w:eastAsia="cs-CZ"/>
              </w:rPr>
              <w:t xml:space="preserve">Místní EK </w:t>
            </w:r>
            <w:r w:rsidRPr="00D621D7">
              <w:rPr>
                <w:rFonts w:ascii="Times New Roman" w:eastAsia="Times New Roman" w:hAnsi="Times New Roman" w:cs="Times New Roman"/>
                <w:i/>
                <w:sz w:val="18"/>
                <w:szCs w:val="18"/>
                <w:lang w:eastAsia="cs-CZ"/>
              </w:rPr>
              <w:t>Local EC</w:t>
            </w:r>
          </w:p>
        </w:tc>
        <w:tc>
          <w:tcPr>
            <w:tcW w:w="2712" w:type="dxa"/>
          </w:tcPr>
          <w:p w:rsidR="00D621D7" w:rsidRPr="00D621D7" w:rsidRDefault="00D621D7" w:rsidP="00D621D7">
            <w:pPr>
              <w:spacing w:after="0" w:line="240" w:lineRule="auto"/>
              <w:rPr>
                <w:rFonts w:ascii="Times New Roman" w:eastAsia="Times New Roman" w:hAnsi="Times New Roman" w:cs="Times New Roman"/>
                <w:sz w:val="18"/>
                <w:szCs w:val="18"/>
                <w:lang w:eastAsia="cs-CZ"/>
              </w:rPr>
            </w:pPr>
            <w:r w:rsidRPr="00D621D7">
              <w:rPr>
                <w:rFonts w:ascii="Times New Roman" w:eastAsia="Times New Roman" w:hAnsi="Times New Roman" w:cs="Times New Roman"/>
                <w:sz w:val="18"/>
                <w:szCs w:val="18"/>
                <w:lang w:eastAsia="cs-CZ"/>
              </w:rPr>
              <w:t>Adresa  místní EK</w:t>
            </w:r>
          </w:p>
          <w:p w:rsidR="00D621D7" w:rsidRPr="00D621D7" w:rsidRDefault="00D621D7" w:rsidP="00D621D7">
            <w:pPr>
              <w:spacing w:after="0" w:line="240" w:lineRule="auto"/>
              <w:rPr>
                <w:rFonts w:ascii="Times New Roman" w:eastAsia="Times New Roman" w:hAnsi="Times New Roman" w:cs="Times New Roman"/>
                <w:i/>
                <w:sz w:val="18"/>
                <w:szCs w:val="18"/>
                <w:lang w:eastAsia="cs-CZ"/>
              </w:rPr>
            </w:pPr>
            <w:r w:rsidRPr="00D621D7">
              <w:rPr>
                <w:rFonts w:ascii="Times New Roman" w:eastAsia="Times New Roman" w:hAnsi="Times New Roman" w:cs="Times New Roman"/>
                <w:i/>
                <w:sz w:val="18"/>
                <w:szCs w:val="18"/>
                <w:lang w:eastAsia="cs-CZ"/>
              </w:rPr>
              <w:t>Address</w:t>
            </w:r>
          </w:p>
        </w:tc>
      </w:tr>
      <w:tr w:rsidR="00D621D7" w:rsidRPr="00D621D7" w:rsidTr="0058755A">
        <w:trPr>
          <w:trHeight w:val="312"/>
        </w:trPr>
        <w:tc>
          <w:tcPr>
            <w:tcW w:w="6108" w:type="dxa"/>
          </w:tcPr>
          <w:p w:rsidR="00D621D7" w:rsidRPr="00D621D7" w:rsidRDefault="00D621D7" w:rsidP="00D621D7">
            <w:pPr>
              <w:spacing w:after="0" w:line="240" w:lineRule="auto"/>
              <w:rPr>
                <w:rFonts w:ascii="Times New Roman" w:eastAsia="Times New Roman" w:hAnsi="Times New Roman" w:cs="Times New Roman"/>
                <w:sz w:val="18"/>
                <w:szCs w:val="18"/>
                <w:lang w:eastAsia="cs-CZ"/>
              </w:rPr>
            </w:pPr>
            <w:r w:rsidRPr="00D621D7">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D621D7" w:rsidRPr="00D621D7" w:rsidRDefault="00D621D7" w:rsidP="00D621D7">
            <w:pPr>
              <w:spacing w:after="0" w:line="240" w:lineRule="auto"/>
              <w:rPr>
                <w:rFonts w:ascii="Times New Roman" w:eastAsia="Times New Roman" w:hAnsi="Times New Roman" w:cs="Times New Roman"/>
                <w:sz w:val="18"/>
                <w:szCs w:val="18"/>
                <w:lang w:eastAsia="cs-CZ"/>
              </w:rPr>
            </w:pPr>
            <w:r w:rsidRPr="00D621D7">
              <w:rPr>
                <w:rFonts w:ascii="Times New Roman" w:eastAsia="Times New Roman" w:hAnsi="Times New Roman" w:cs="Times New Roman"/>
                <w:sz w:val="18"/>
                <w:szCs w:val="18"/>
                <w:lang w:eastAsia="cs-CZ"/>
              </w:rPr>
              <w:sym w:font="Wingdings 2" w:char="F053"/>
            </w:r>
          </w:p>
        </w:tc>
        <w:tc>
          <w:tcPr>
            <w:tcW w:w="2712" w:type="dxa"/>
          </w:tcPr>
          <w:p w:rsidR="00D621D7" w:rsidRPr="00D621D7" w:rsidRDefault="00D621D7" w:rsidP="00D621D7">
            <w:pPr>
              <w:spacing w:after="0" w:line="240" w:lineRule="auto"/>
              <w:rPr>
                <w:rFonts w:ascii="Times New Roman" w:eastAsia="Times New Roman" w:hAnsi="Times New Roman" w:cs="Times New Roman"/>
                <w:sz w:val="18"/>
                <w:szCs w:val="18"/>
                <w:lang w:eastAsia="cs-CZ"/>
              </w:rPr>
            </w:pPr>
            <w:r w:rsidRPr="00D621D7">
              <w:rPr>
                <w:rFonts w:ascii="Times New Roman" w:eastAsia="Times New Roman" w:hAnsi="Times New Roman" w:cs="Times New Roman"/>
                <w:sz w:val="18"/>
                <w:szCs w:val="18"/>
                <w:lang w:eastAsia="cs-CZ"/>
              </w:rPr>
              <w:t>EK FNOL</w:t>
            </w:r>
          </w:p>
        </w:tc>
      </w:tr>
      <w:tr w:rsidR="00D621D7" w:rsidRPr="00D621D7" w:rsidTr="0058755A">
        <w:trPr>
          <w:trHeight w:val="312"/>
        </w:trPr>
        <w:tc>
          <w:tcPr>
            <w:tcW w:w="6108" w:type="dxa"/>
          </w:tcPr>
          <w:p w:rsidR="00D621D7" w:rsidRPr="00D621D7" w:rsidRDefault="00D621D7" w:rsidP="00D621D7">
            <w:pPr>
              <w:spacing w:after="0" w:line="240" w:lineRule="auto"/>
              <w:rPr>
                <w:rFonts w:ascii="Times New Roman" w:eastAsia="Times New Roman" w:hAnsi="Times New Roman" w:cs="Times New Roman"/>
                <w:sz w:val="18"/>
                <w:szCs w:val="18"/>
                <w:lang w:eastAsia="cs-CZ"/>
              </w:rPr>
            </w:pPr>
            <w:r w:rsidRPr="00D621D7">
              <w:rPr>
                <w:rFonts w:ascii="Times New Roman" w:eastAsia="Times New Roman" w:hAnsi="Times New Roman" w:cs="Times New Roman"/>
                <w:sz w:val="18"/>
                <w:szCs w:val="18"/>
                <w:lang w:eastAsia="cs-CZ"/>
              </w:rPr>
              <w:t xml:space="preserve">MUDr. Beatrix Bencsikova, Masarykův onkologický ústav, Žlutý kopec 7, </w:t>
            </w:r>
          </w:p>
          <w:p w:rsidR="00D621D7" w:rsidRPr="00D621D7" w:rsidRDefault="00D621D7" w:rsidP="00D621D7">
            <w:pPr>
              <w:spacing w:after="0" w:line="240" w:lineRule="auto"/>
              <w:rPr>
                <w:rFonts w:ascii="Times New Roman" w:eastAsia="Times New Roman" w:hAnsi="Times New Roman" w:cs="Times New Roman"/>
                <w:sz w:val="18"/>
                <w:szCs w:val="18"/>
                <w:lang w:eastAsia="cs-CZ"/>
              </w:rPr>
            </w:pPr>
            <w:r w:rsidRPr="00D621D7">
              <w:rPr>
                <w:rFonts w:ascii="Times New Roman" w:eastAsia="Times New Roman" w:hAnsi="Times New Roman" w:cs="Times New Roman"/>
                <w:sz w:val="18"/>
                <w:szCs w:val="18"/>
                <w:lang w:eastAsia="cs-CZ"/>
              </w:rPr>
              <w:t>656 53 Brno</w:t>
            </w:r>
          </w:p>
        </w:tc>
        <w:tc>
          <w:tcPr>
            <w:tcW w:w="1280" w:type="dxa"/>
          </w:tcPr>
          <w:p w:rsidR="00D621D7" w:rsidRPr="00D621D7" w:rsidRDefault="00415BD1" w:rsidP="00D621D7">
            <w:pPr>
              <w:spacing w:after="0" w:line="240" w:lineRule="auto"/>
              <w:rPr>
                <w:rFonts w:ascii="Times New Roman" w:eastAsia="Times New Roman" w:hAnsi="Times New Roman" w:cs="Times New Roman"/>
                <w:sz w:val="18"/>
                <w:szCs w:val="18"/>
                <w:lang w:eastAsia="cs-CZ"/>
              </w:rPr>
            </w:pPr>
            <w:r w:rsidRPr="00D621D7">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D621D7" w:rsidRPr="00D621D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621D7">
              <w:rPr>
                <w:rFonts w:ascii="Times New Roman" w:eastAsia="Times New Roman" w:hAnsi="Times New Roman" w:cs="Times New Roman"/>
                <w:sz w:val="18"/>
                <w:szCs w:val="18"/>
                <w:lang w:eastAsia="cs-CZ"/>
              </w:rPr>
              <w:fldChar w:fldCharType="end"/>
            </w:r>
          </w:p>
        </w:tc>
        <w:tc>
          <w:tcPr>
            <w:tcW w:w="2712" w:type="dxa"/>
          </w:tcPr>
          <w:p w:rsidR="00D621D7" w:rsidRPr="00D621D7" w:rsidRDefault="00D621D7" w:rsidP="00D621D7">
            <w:pPr>
              <w:spacing w:after="0" w:line="240" w:lineRule="auto"/>
              <w:rPr>
                <w:rFonts w:ascii="Times New Roman" w:eastAsia="Times New Roman" w:hAnsi="Times New Roman" w:cs="Times New Roman"/>
                <w:sz w:val="18"/>
                <w:szCs w:val="18"/>
                <w:lang w:eastAsia="cs-CZ"/>
              </w:rPr>
            </w:pPr>
            <w:r w:rsidRPr="00D621D7">
              <w:rPr>
                <w:rFonts w:ascii="Times New Roman" w:eastAsia="Times New Roman" w:hAnsi="Times New Roman" w:cs="Times New Roman"/>
                <w:sz w:val="18"/>
                <w:szCs w:val="18"/>
                <w:lang w:eastAsia="cs-CZ"/>
              </w:rPr>
              <w:t>EK Masarykův onkologický ústav, Žlutý kopec 7, 656 53 Brno</w:t>
            </w:r>
          </w:p>
        </w:tc>
      </w:tr>
    </w:tbl>
    <w:p w:rsidR="00D621D7" w:rsidRPr="00D621D7" w:rsidRDefault="00D621D7" w:rsidP="00D621D7">
      <w:pPr>
        <w:spacing w:after="0" w:line="240" w:lineRule="auto"/>
        <w:rPr>
          <w:rFonts w:ascii="Times New Roman" w:eastAsia="Times New Roman" w:hAnsi="Times New Roman" w:cs="Times New Roman"/>
          <w:bCs/>
          <w:szCs w:val="24"/>
          <w:lang w:eastAsia="cs-CZ"/>
        </w:rPr>
      </w:pPr>
      <w:r w:rsidRPr="00D621D7">
        <w:rPr>
          <w:rFonts w:ascii="Times New Roman" w:eastAsia="Times New Roman" w:hAnsi="Times New Roman" w:cs="Times New Roman"/>
          <w:bCs/>
          <w:szCs w:val="24"/>
          <w:lang w:eastAsia="cs-CZ"/>
        </w:rPr>
        <w:lastRenderedPageBreak/>
        <w:t>1/2</w:t>
      </w:r>
    </w:p>
    <w:p w:rsidR="00D621D7" w:rsidRPr="00D621D7" w:rsidRDefault="00D621D7" w:rsidP="00D621D7">
      <w:pPr>
        <w:spacing w:after="0" w:line="240" w:lineRule="auto"/>
        <w:rPr>
          <w:rFonts w:ascii="Times New Roman" w:eastAsia="Times New Roman" w:hAnsi="Times New Roman" w:cs="Times New Roman"/>
          <w:b/>
          <w:bCs/>
          <w:szCs w:val="24"/>
          <w:lang w:eastAsia="cs-CZ"/>
        </w:rPr>
      </w:pPr>
    </w:p>
    <w:p w:rsidR="00D621D7" w:rsidRPr="00D621D7" w:rsidRDefault="00D621D7" w:rsidP="00D621D7">
      <w:pPr>
        <w:spacing w:after="0" w:line="240" w:lineRule="auto"/>
        <w:rPr>
          <w:rFonts w:ascii="Times New Roman" w:eastAsia="Times New Roman" w:hAnsi="Times New Roman" w:cs="Times New Roman"/>
          <w:b/>
          <w:bCs/>
          <w:szCs w:val="24"/>
          <w:lang w:eastAsia="cs-CZ"/>
        </w:rPr>
      </w:pPr>
    </w:p>
    <w:p w:rsidR="00D621D7" w:rsidRPr="00D621D7" w:rsidRDefault="00D621D7" w:rsidP="00D621D7">
      <w:pPr>
        <w:spacing w:after="0" w:line="240" w:lineRule="auto"/>
        <w:rPr>
          <w:rFonts w:ascii="Times New Roman" w:eastAsia="Times New Roman" w:hAnsi="Times New Roman" w:cs="Times New Roman"/>
          <w:b/>
          <w:bCs/>
          <w:szCs w:val="24"/>
          <w:lang w:eastAsia="cs-CZ"/>
        </w:rPr>
      </w:pPr>
    </w:p>
    <w:p w:rsidR="00D621D7" w:rsidRPr="00D621D7" w:rsidRDefault="00D621D7" w:rsidP="00D621D7">
      <w:pPr>
        <w:spacing w:after="0" w:line="240" w:lineRule="auto"/>
        <w:rPr>
          <w:rFonts w:ascii="Times New Roman" w:eastAsia="Times New Roman" w:hAnsi="Times New Roman" w:cs="Times New Roman"/>
          <w:bCs/>
          <w:i/>
          <w:szCs w:val="24"/>
          <w:lang w:eastAsia="cs-CZ"/>
        </w:rPr>
      </w:pPr>
      <w:r w:rsidRPr="00D621D7">
        <w:rPr>
          <w:rFonts w:ascii="Times New Roman" w:eastAsia="Times New Roman" w:hAnsi="Times New Roman" w:cs="Times New Roman"/>
          <w:b/>
          <w:bCs/>
          <w:szCs w:val="24"/>
          <w:lang w:eastAsia="cs-CZ"/>
        </w:rPr>
        <w:t>Seznam hodnocených dokumentů/</w:t>
      </w:r>
      <w:r w:rsidRPr="00D621D7">
        <w:rPr>
          <w:rFonts w:ascii="Times New Roman" w:eastAsia="Times New Roman" w:hAnsi="Times New Roman" w:cs="Times New Roman"/>
          <w:bCs/>
          <w:i/>
          <w:szCs w:val="24"/>
          <w:lang w:eastAsia="cs-CZ"/>
        </w:rPr>
        <w:t xml:space="preserve">List </w:t>
      </w:r>
      <w:r w:rsidRPr="00D621D7">
        <w:rPr>
          <w:rFonts w:ascii="Times New Roman" w:eastAsia="Times New Roman" w:hAnsi="Times New Roman" w:cs="Times New Roman"/>
          <w:bCs/>
          <w:i/>
          <w:szCs w:val="24"/>
          <w:lang w:val="en-US" w:eastAsia="cs-CZ"/>
        </w:rPr>
        <w:t>of all submitted documents:</w:t>
      </w:r>
    </w:p>
    <w:p w:rsidR="00D621D7" w:rsidRPr="00D621D7" w:rsidRDefault="00D621D7" w:rsidP="00D621D7">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621D7" w:rsidRPr="00D621D7" w:rsidTr="0058755A">
        <w:trPr>
          <w:cantSplit/>
          <w:trHeight w:val="454"/>
        </w:trPr>
        <w:tc>
          <w:tcPr>
            <w:tcW w:w="7416" w:type="dxa"/>
            <w:vMerge w:val="restart"/>
          </w:tcPr>
          <w:p w:rsidR="00D621D7" w:rsidRPr="00D621D7" w:rsidRDefault="00D621D7" w:rsidP="00D621D7">
            <w:pPr>
              <w:spacing w:after="0" w:line="240" w:lineRule="auto"/>
              <w:rPr>
                <w:rFonts w:ascii="Times New Roman" w:eastAsia="Times New Roman" w:hAnsi="Times New Roman" w:cs="Times New Roman"/>
                <w:b/>
                <w:bCs/>
                <w:sz w:val="18"/>
                <w:szCs w:val="18"/>
                <w:lang w:eastAsia="cs-CZ"/>
              </w:rPr>
            </w:pPr>
          </w:p>
          <w:p w:rsidR="00D621D7" w:rsidRPr="00D621D7" w:rsidRDefault="00D621D7" w:rsidP="00D621D7">
            <w:pPr>
              <w:spacing w:after="0" w:line="240" w:lineRule="auto"/>
              <w:rPr>
                <w:rFonts w:ascii="Times New Roman" w:eastAsia="Times New Roman" w:hAnsi="Times New Roman" w:cs="Times New Roman"/>
                <w:b/>
                <w:bCs/>
                <w:sz w:val="18"/>
                <w:szCs w:val="18"/>
                <w:lang w:eastAsia="cs-CZ"/>
              </w:rPr>
            </w:pPr>
            <w:r w:rsidRPr="00D621D7">
              <w:rPr>
                <w:rFonts w:ascii="Times New Roman" w:eastAsia="Times New Roman" w:hAnsi="Times New Roman" w:cs="Times New Roman"/>
                <w:b/>
                <w:bCs/>
                <w:sz w:val="18"/>
                <w:szCs w:val="18"/>
                <w:lang w:eastAsia="cs-CZ"/>
              </w:rPr>
              <w:t xml:space="preserve">Název dokumentu, verze, datum </w:t>
            </w:r>
          </w:p>
          <w:p w:rsidR="00D621D7" w:rsidRPr="00D621D7" w:rsidRDefault="00D621D7" w:rsidP="00D621D7">
            <w:pPr>
              <w:spacing w:after="0" w:line="240" w:lineRule="auto"/>
              <w:rPr>
                <w:rFonts w:ascii="Times New Roman" w:eastAsia="Times New Roman" w:hAnsi="Times New Roman" w:cs="Times New Roman"/>
                <w:b/>
                <w:bCs/>
                <w:sz w:val="18"/>
                <w:szCs w:val="18"/>
                <w:lang w:eastAsia="cs-CZ"/>
              </w:rPr>
            </w:pPr>
            <w:r w:rsidRPr="00D621D7">
              <w:rPr>
                <w:rFonts w:ascii="Times New Roman" w:eastAsia="Times New Roman" w:hAnsi="Times New Roman" w:cs="Times New Roman"/>
                <w:b/>
                <w:bCs/>
                <w:i/>
                <w:sz w:val="18"/>
                <w:szCs w:val="18"/>
                <w:lang w:eastAsia="cs-CZ"/>
              </w:rPr>
              <w:t>Document title, version, date</w:t>
            </w:r>
          </w:p>
        </w:tc>
        <w:tc>
          <w:tcPr>
            <w:tcW w:w="1272" w:type="dxa"/>
            <w:gridSpan w:val="2"/>
          </w:tcPr>
          <w:p w:rsidR="00D621D7" w:rsidRPr="00D621D7" w:rsidRDefault="00D621D7" w:rsidP="00D621D7">
            <w:pPr>
              <w:spacing w:after="0" w:line="240" w:lineRule="auto"/>
              <w:rPr>
                <w:rFonts w:ascii="Times New Roman" w:eastAsia="Times New Roman" w:hAnsi="Times New Roman" w:cs="Times New Roman"/>
                <w:b/>
                <w:bCs/>
                <w:sz w:val="18"/>
                <w:szCs w:val="18"/>
                <w:lang w:eastAsia="cs-CZ"/>
              </w:rPr>
            </w:pPr>
            <w:r w:rsidRPr="00D621D7">
              <w:rPr>
                <w:rFonts w:ascii="Times New Roman" w:eastAsia="Times New Roman" w:hAnsi="Times New Roman" w:cs="Times New Roman"/>
                <w:b/>
                <w:bCs/>
                <w:sz w:val="18"/>
                <w:szCs w:val="18"/>
                <w:lang w:eastAsia="cs-CZ"/>
              </w:rPr>
              <w:t>Schváleno /</w:t>
            </w:r>
            <w:r w:rsidRPr="00D621D7">
              <w:rPr>
                <w:rFonts w:ascii="Times New Roman" w:eastAsia="Times New Roman" w:hAnsi="Times New Roman" w:cs="Times New Roman"/>
                <w:b/>
                <w:bCs/>
                <w:i/>
                <w:sz w:val="18"/>
                <w:szCs w:val="18"/>
                <w:lang w:eastAsia="cs-CZ"/>
              </w:rPr>
              <w:t>Approved</w:t>
            </w:r>
          </w:p>
        </w:tc>
        <w:tc>
          <w:tcPr>
            <w:tcW w:w="1316" w:type="dxa"/>
            <w:gridSpan w:val="2"/>
          </w:tcPr>
          <w:p w:rsidR="00D621D7" w:rsidRPr="00D621D7" w:rsidRDefault="00D621D7" w:rsidP="00D621D7">
            <w:pPr>
              <w:spacing w:after="0" w:line="240" w:lineRule="auto"/>
              <w:rPr>
                <w:rFonts w:ascii="Times New Roman" w:eastAsia="Times New Roman" w:hAnsi="Times New Roman" w:cs="Times New Roman"/>
                <w:b/>
                <w:bCs/>
                <w:sz w:val="18"/>
                <w:szCs w:val="18"/>
                <w:lang w:eastAsia="cs-CZ"/>
              </w:rPr>
            </w:pPr>
            <w:r w:rsidRPr="00D621D7">
              <w:rPr>
                <w:rFonts w:ascii="Times New Roman" w:eastAsia="Times New Roman" w:hAnsi="Times New Roman" w:cs="Times New Roman"/>
                <w:b/>
                <w:bCs/>
                <w:sz w:val="18"/>
                <w:szCs w:val="18"/>
                <w:lang w:eastAsia="cs-CZ"/>
              </w:rPr>
              <w:t xml:space="preserve">Vzato na vědomí / </w:t>
            </w:r>
            <w:r w:rsidRPr="00D621D7">
              <w:rPr>
                <w:rFonts w:ascii="Times New Roman" w:eastAsia="Times New Roman" w:hAnsi="Times New Roman" w:cs="Times New Roman"/>
                <w:b/>
                <w:bCs/>
                <w:i/>
                <w:sz w:val="18"/>
                <w:szCs w:val="18"/>
                <w:lang w:eastAsia="cs-CZ"/>
              </w:rPr>
              <w:t xml:space="preserve">Taken into account </w:t>
            </w:r>
          </w:p>
        </w:tc>
      </w:tr>
      <w:tr w:rsidR="00D621D7" w:rsidRPr="00D621D7" w:rsidTr="0058755A">
        <w:trPr>
          <w:cantSplit/>
          <w:trHeight w:val="454"/>
        </w:trPr>
        <w:tc>
          <w:tcPr>
            <w:tcW w:w="7416" w:type="dxa"/>
            <w:vMerge/>
          </w:tcPr>
          <w:p w:rsidR="00D621D7" w:rsidRPr="00D621D7" w:rsidRDefault="00D621D7" w:rsidP="00D621D7">
            <w:pPr>
              <w:spacing w:after="0" w:line="240" w:lineRule="auto"/>
              <w:rPr>
                <w:rFonts w:ascii="Times New Roman" w:eastAsia="Times New Roman" w:hAnsi="Times New Roman" w:cs="Times New Roman"/>
                <w:i/>
                <w:sz w:val="18"/>
                <w:szCs w:val="18"/>
                <w:lang w:eastAsia="cs-CZ"/>
              </w:rPr>
            </w:pPr>
          </w:p>
        </w:tc>
        <w:tc>
          <w:tcPr>
            <w:tcW w:w="736" w:type="dxa"/>
          </w:tcPr>
          <w:p w:rsidR="00D621D7" w:rsidRPr="00D621D7" w:rsidRDefault="00D621D7" w:rsidP="00D621D7">
            <w:pPr>
              <w:spacing w:after="0" w:line="240" w:lineRule="auto"/>
              <w:rPr>
                <w:rFonts w:ascii="Times New Roman" w:eastAsia="Times New Roman" w:hAnsi="Times New Roman" w:cs="Times New Roman"/>
                <w:b/>
                <w:bCs/>
                <w:sz w:val="18"/>
                <w:szCs w:val="18"/>
                <w:lang w:eastAsia="cs-CZ"/>
              </w:rPr>
            </w:pPr>
            <w:r w:rsidRPr="00D621D7">
              <w:rPr>
                <w:rFonts w:ascii="Times New Roman" w:eastAsia="Times New Roman" w:hAnsi="Times New Roman" w:cs="Times New Roman"/>
                <w:b/>
                <w:bCs/>
                <w:sz w:val="18"/>
                <w:szCs w:val="18"/>
                <w:lang w:eastAsia="cs-CZ"/>
              </w:rPr>
              <w:t>ANO</w:t>
            </w:r>
          </w:p>
          <w:p w:rsidR="00D621D7" w:rsidRPr="00D621D7" w:rsidRDefault="00D621D7" w:rsidP="00D621D7">
            <w:pPr>
              <w:spacing w:after="0" w:line="240" w:lineRule="auto"/>
              <w:rPr>
                <w:rFonts w:ascii="Times New Roman" w:eastAsia="Times New Roman" w:hAnsi="Times New Roman" w:cs="Times New Roman"/>
                <w:b/>
                <w:bCs/>
                <w:i/>
                <w:sz w:val="18"/>
                <w:szCs w:val="18"/>
                <w:lang w:eastAsia="cs-CZ"/>
              </w:rPr>
            </w:pPr>
            <w:r w:rsidRPr="00D621D7">
              <w:rPr>
                <w:rFonts w:ascii="Times New Roman" w:eastAsia="Times New Roman" w:hAnsi="Times New Roman" w:cs="Times New Roman"/>
                <w:b/>
                <w:bCs/>
                <w:i/>
                <w:sz w:val="18"/>
                <w:szCs w:val="18"/>
                <w:lang w:eastAsia="cs-CZ"/>
              </w:rPr>
              <w:t>Yes</w:t>
            </w:r>
          </w:p>
        </w:tc>
        <w:tc>
          <w:tcPr>
            <w:tcW w:w="536" w:type="dxa"/>
          </w:tcPr>
          <w:p w:rsidR="00D621D7" w:rsidRPr="00D621D7" w:rsidRDefault="00D621D7" w:rsidP="00D621D7">
            <w:pPr>
              <w:spacing w:after="0" w:line="240" w:lineRule="auto"/>
              <w:rPr>
                <w:rFonts w:ascii="Times New Roman" w:eastAsia="Times New Roman" w:hAnsi="Times New Roman" w:cs="Times New Roman"/>
                <w:b/>
                <w:bCs/>
                <w:sz w:val="18"/>
                <w:szCs w:val="18"/>
                <w:lang w:eastAsia="cs-CZ"/>
              </w:rPr>
            </w:pPr>
            <w:r w:rsidRPr="00D621D7">
              <w:rPr>
                <w:rFonts w:ascii="Times New Roman" w:eastAsia="Times New Roman" w:hAnsi="Times New Roman" w:cs="Times New Roman"/>
                <w:b/>
                <w:bCs/>
                <w:sz w:val="18"/>
                <w:szCs w:val="18"/>
                <w:lang w:eastAsia="cs-CZ"/>
              </w:rPr>
              <w:t xml:space="preserve">NE </w:t>
            </w:r>
          </w:p>
          <w:p w:rsidR="00D621D7" w:rsidRPr="00D621D7" w:rsidRDefault="00D621D7" w:rsidP="00D621D7">
            <w:pPr>
              <w:spacing w:after="0" w:line="240" w:lineRule="auto"/>
              <w:rPr>
                <w:rFonts w:ascii="Times New Roman" w:eastAsia="Times New Roman" w:hAnsi="Times New Roman" w:cs="Times New Roman"/>
                <w:b/>
                <w:bCs/>
                <w:sz w:val="18"/>
                <w:szCs w:val="18"/>
                <w:lang w:eastAsia="cs-CZ"/>
              </w:rPr>
            </w:pPr>
            <w:r w:rsidRPr="00D621D7">
              <w:rPr>
                <w:rFonts w:ascii="Times New Roman" w:eastAsia="Times New Roman" w:hAnsi="Times New Roman" w:cs="Times New Roman"/>
                <w:b/>
                <w:bCs/>
                <w:i/>
                <w:sz w:val="18"/>
                <w:szCs w:val="18"/>
                <w:lang w:eastAsia="cs-CZ"/>
              </w:rPr>
              <w:t>No</w:t>
            </w:r>
          </w:p>
        </w:tc>
        <w:tc>
          <w:tcPr>
            <w:tcW w:w="780" w:type="dxa"/>
          </w:tcPr>
          <w:p w:rsidR="00D621D7" w:rsidRPr="00D621D7" w:rsidRDefault="00D621D7" w:rsidP="00D621D7">
            <w:pPr>
              <w:spacing w:after="0" w:line="240" w:lineRule="auto"/>
              <w:rPr>
                <w:rFonts w:ascii="Times New Roman" w:eastAsia="Times New Roman" w:hAnsi="Times New Roman" w:cs="Times New Roman"/>
                <w:b/>
                <w:bCs/>
                <w:sz w:val="18"/>
                <w:szCs w:val="18"/>
                <w:lang w:eastAsia="cs-CZ"/>
              </w:rPr>
            </w:pPr>
            <w:r w:rsidRPr="00D621D7">
              <w:rPr>
                <w:rFonts w:ascii="Times New Roman" w:eastAsia="Times New Roman" w:hAnsi="Times New Roman" w:cs="Times New Roman"/>
                <w:b/>
                <w:bCs/>
                <w:sz w:val="18"/>
                <w:szCs w:val="18"/>
                <w:lang w:eastAsia="cs-CZ"/>
              </w:rPr>
              <w:t>ANO</w:t>
            </w:r>
          </w:p>
          <w:p w:rsidR="00D621D7" w:rsidRPr="00D621D7" w:rsidRDefault="00D621D7" w:rsidP="00D621D7">
            <w:pPr>
              <w:spacing w:after="0" w:line="240" w:lineRule="auto"/>
              <w:rPr>
                <w:rFonts w:ascii="Times New Roman" w:eastAsia="Times New Roman" w:hAnsi="Times New Roman" w:cs="Times New Roman"/>
                <w:b/>
                <w:bCs/>
                <w:sz w:val="18"/>
                <w:szCs w:val="18"/>
                <w:lang w:eastAsia="cs-CZ"/>
              </w:rPr>
            </w:pPr>
            <w:r w:rsidRPr="00D621D7">
              <w:rPr>
                <w:rFonts w:ascii="Times New Roman" w:eastAsia="Times New Roman" w:hAnsi="Times New Roman" w:cs="Times New Roman"/>
                <w:b/>
                <w:bCs/>
                <w:i/>
                <w:sz w:val="18"/>
                <w:szCs w:val="18"/>
                <w:lang w:eastAsia="cs-CZ"/>
              </w:rPr>
              <w:t>Yes</w:t>
            </w:r>
          </w:p>
        </w:tc>
        <w:tc>
          <w:tcPr>
            <w:tcW w:w="536" w:type="dxa"/>
          </w:tcPr>
          <w:p w:rsidR="00D621D7" w:rsidRPr="00D621D7" w:rsidRDefault="00D621D7" w:rsidP="00D621D7">
            <w:pPr>
              <w:spacing w:after="0" w:line="240" w:lineRule="auto"/>
              <w:rPr>
                <w:rFonts w:ascii="Times New Roman" w:eastAsia="Times New Roman" w:hAnsi="Times New Roman" w:cs="Times New Roman"/>
                <w:b/>
                <w:bCs/>
                <w:sz w:val="18"/>
                <w:szCs w:val="18"/>
                <w:lang w:eastAsia="cs-CZ"/>
              </w:rPr>
            </w:pPr>
            <w:r w:rsidRPr="00D621D7">
              <w:rPr>
                <w:rFonts w:ascii="Times New Roman" w:eastAsia="Times New Roman" w:hAnsi="Times New Roman" w:cs="Times New Roman"/>
                <w:b/>
                <w:bCs/>
                <w:sz w:val="18"/>
                <w:szCs w:val="18"/>
                <w:lang w:eastAsia="cs-CZ"/>
              </w:rPr>
              <w:t xml:space="preserve">NE </w:t>
            </w:r>
          </w:p>
          <w:p w:rsidR="00D621D7" w:rsidRPr="00D621D7" w:rsidRDefault="00D621D7" w:rsidP="00D621D7">
            <w:pPr>
              <w:spacing w:after="0" w:line="240" w:lineRule="auto"/>
              <w:rPr>
                <w:rFonts w:ascii="Times New Roman" w:eastAsia="Times New Roman" w:hAnsi="Times New Roman" w:cs="Times New Roman"/>
                <w:b/>
                <w:bCs/>
                <w:i/>
                <w:sz w:val="18"/>
                <w:szCs w:val="18"/>
                <w:lang w:eastAsia="cs-CZ"/>
              </w:rPr>
            </w:pPr>
            <w:r w:rsidRPr="00D621D7">
              <w:rPr>
                <w:rFonts w:ascii="Times New Roman" w:eastAsia="Times New Roman" w:hAnsi="Times New Roman" w:cs="Times New Roman"/>
                <w:b/>
                <w:bCs/>
                <w:i/>
                <w:sz w:val="18"/>
                <w:szCs w:val="18"/>
                <w:lang w:eastAsia="cs-CZ"/>
              </w:rPr>
              <w:t>No</w:t>
            </w:r>
          </w:p>
        </w:tc>
      </w:tr>
      <w:tr w:rsidR="00D621D7" w:rsidRPr="00D621D7" w:rsidTr="0058755A">
        <w:trPr>
          <w:trHeight w:val="340"/>
        </w:trPr>
        <w:tc>
          <w:tcPr>
            <w:tcW w:w="7416" w:type="dxa"/>
            <w:vAlign w:val="center"/>
          </w:tcPr>
          <w:p w:rsidR="00D621D7" w:rsidRPr="007D45DD" w:rsidRDefault="00D621D7" w:rsidP="00D621D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k Informovanému souhlasu,  verze 2.0,  14.dubna 2014 / </w:t>
            </w:r>
            <w:r>
              <w:rPr>
                <w:rFonts w:ascii="Times New Roman" w:eastAsia="Times New Roman" w:hAnsi="Times New Roman" w:cs="Times New Roman"/>
                <w:i/>
                <w:sz w:val="18"/>
                <w:szCs w:val="18"/>
                <w:lang w:eastAsia="cs-CZ"/>
              </w:rPr>
              <w:t>Addendum to Informed consent form,  version 2.0, 14 Apr 2014</w:t>
            </w:r>
          </w:p>
        </w:tc>
        <w:tc>
          <w:tcPr>
            <w:tcW w:w="736" w:type="dxa"/>
          </w:tcPr>
          <w:p w:rsidR="00D621D7" w:rsidRPr="007D45DD" w:rsidRDefault="00D621D7" w:rsidP="0058755A">
            <w:pPr>
              <w:spacing w:after="0" w:line="240" w:lineRule="auto"/>
              <w:rPr>
                <w:rFonts w:ascii="Times New Roman" w:eastAsia="Times New Roman" w:hAnsi="Times New Roman" w:cs="Times New Roman"/>
                <w:sz w:val="18"/>
                <w:szCs w:val="18"/>
                <w:lang w:eastAsia="cs-CZ"/>
              </w:rPr>
            </w:pPr>
            <w:r w:rsidRPr="007D45DD">
              <w:rPr>
                <w:rFonts w:ascii="Wingdings 2" w:eastAsia="Times New Roman" w:hAnsi="Wingdings 2" w:cs="Times New Roman"/>
                <w:sz w:val="18"/>
                <w:szCs w:val="18"/>
                <w:lang w:eastAsia="cs-CZ"/>
              </w:rPr>
              <w:t></w:t>
            </w:r>
          </w:p>
        </w:tc>
        <w:tc>
          <w:tcPr>
            <w:tcW w:w="536" w:type="dxa"/>
          </w:tcPr>
          <w:p w:rsidR="00D621D7" w:rsidRPr="007D45DD" w:rsidRDefault="00D621D7" w:rsidP="0058755A">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c>
          <w:tcPr>
            <w:tcW w:w="780" w:type="dxa"/>
          </w:tcPr>
          <w:p w:rsidR="00D621D7" w:rsidRPr="007D45DD" w:rsidRDefault="00D621D7" w:rsidP="0058755A">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c>
          <w:tcPr>
            <w:tcW w:w="536" w:type="dxa"/>
          </w:tcPr>
          <w:p w:rsidR="00D621D7" w:rsidRPr="007D45DD" w:rsidRDefault="00D621D7" w:rsidP="0058755A">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r>
      <w:tr w:rsidR="00D621D7" w:rsidRPr="00D621D7" w:rsidTr="0058755A">
        <w:trPr>
          <w:trHeight w:val="340"/>
        </w:trPr>
        <w:tc>
          <w:tcPr>
            <w:tcW w:w="7416" w:type="dxa"/>
            <w:vAlign w:val="center"/>
          </w:tcPr>
          <w:p w:rsidR="00D621D7" w:rsidRPr="007D45DD" w:rsidRDefault="00D621D7" w:rsidP="00D621D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Informační dopis zkoušejícím, 15.dubna 2014 / </w:t>
            </w:r>
            <w:r>
              <w:rPr>
                <w:rFonts w:ascii="Times New Roman" w:eastAsia="Times New Roman" w:hAnsi="Times New Roman" w:cs="Times New Roman"/>
                <w:i/>
                <w:sz w:val="18"/>
                <w:szCs w:val="18"/>
                <w:lang w:eastAsia="cs-CZ"/>
              </w:rPr>
              <w:t>Dear  Investigator Letter, 15 Apr 2014</w:t>
            </w:r>
          </w:p>
        </w:tc>
        <w:tc>
          <w:tcPr>
            <w:tcW w:w="736" w:type="dxa"/>
          </w:tcPr>
          <w:p w:rsidR="00D621D7" w:rsidRPr="007D45DD" w:rsidRDefault="00D621D7" w:rsidP="0058755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621D7" w:rsidRPr="007D45DD" w:rsidRDefault="00D621D7" w:rsidP="0058755A">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c>
          <w:tcPr>
            <w:tcW w:w="780" w:type="dxa"/>
          </w:tcPr>
          <w:p w:rsidR="00D621D7" w:rsidRPr="007D45DD" w:rsidRDefault="00D621D7" w:rsidP="0058755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621D7" w:rsidRPr="007D45DD" w:rsidRDefault="00D621D7" w:rsidP="0058755A">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r>
      <w:tr w:rsidR="00D621D7" w:rsidRPr="00D621D7" w:rsidTr="0058755A">
        <w:trPr>
          <w:trHeight w:val="340"/>
        </w:trPr>
        <w:tc>
          <w:tcPr>
            <w:tcW w:w="7416" w:type="dxa"/>
            <w:vAlign w:val="center"/>
          </w:tcPr>
          <w:p w:rsidR="00D621D7" w:rsidRPr="003131D8" w:rsidRDefault="00D621D7" w:rsidP="00D621D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Půlroční zpráva o bezpečnosti přípravku onartuzumab č. 1058733, 27.listopadu 2013 – 29.března 2014, 21.dubna 2014 / </w:t>
            </w:r>
            <w:r>
              <w:rPr>
                <w:rFonts w:ascii="Times New Roman" w:eastAsia="Times New Roman" w:hAnsi="Times New Roman" w:cs="Times New Roman"/>
                <w:i/>
                <w:sz w:val="18"/>
                <w:szCs w:val="18"/>
                <w:lang w:eastAsia="cs-CZ"/>
              </w:rPr>
              <w:t>Six-Monthly SUSAR Report for Onartuzumab  no. 1058733, 27 Nov 2013 – 29 Mar 2014, 21 Apr 2014</w:t>
            </w:r>
          </w:p>
        </w:tc>
        <w:tc>
          <w:tcPr>
            <w:tcW w:w="736" w:type="dxa"/>
          </w:tcPr>
          <w:p w:rsidR="00D621D7" w:rsidRPr="007D45DD" w:rsidRDefault="00D621D7" w:rsidP="0058755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621D7" w:rsidRPr="007D45DD" w:rsidRDefault="00D621D7" w:rsidP="0058755A">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c>
          <w:tcPr>
            <w:tcW w:w="780" w:type="dxa"/>
          </w:tcPr>
          <w:p w:rsidR="00D621D7" w:rsidRPr="007D45DD" w:rsidRDefault="00D621D7" w:rsidP="0058755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621D7" w:rsidRPr="007D45DD" w:rsidRDefault="00D621D7" w:rsidP="0058755A">
            <w:pPr>
              <w:spacing w:after="0" w:line="240" w:lineRule="auto"/>
              <w:rPr>
                <w:rFonts w:ascii="Times New Roman" w:eastAsia="Times New Roman" w:hAnsi="Times New Roman" w:cs="Times New Roman"/>
                <w:sz w:val="18"/>
                <w:szCs w:val="18"/>
                <w:lang w:eastAsia="cs-CZ"/>
              </w:rPr>
            </w:pPr>
            <w:r w:rsidRPr="007D45DD">
              <w:rPr>
                <w:rFonts w:ascii="Times New Roman" w:eastAsia="Times New Roman" w:hAnsi="Times New Roman" w:cs="Times New Roman"/>
                <w:sz w:val="18"/>
                <w:szCs w:val="18"/>
                <w:lang w:eastAsia="cs-CZ"/>
              </w:rPr>
              <w:sym w:font="Wingdings 2" w:char="F0A3"/>
            </w:r>
          </w:p>
        </w:tc>
      </w:tr>
    </w:tbl>
    <w:p w:rsidR="00D621D7" w:rsidRDefault="00D621D7" w:rsidP="00D621D7">
      <w:pPr>
        <w:spacing w:after="0" w:line="240" w:lineRule="auto"/>
        <w:rPr>
          <w:rFonts w:ascii="Times New Roman" w:eastAsia="Times New Roman" w:hAnsi="Times New Roman" w:cs="Times New Roman"/>
          <w:lang w:eastAsia="cs-CZ"/>
        </w:rPr>
      </w:pPr>
    </w:p>
    <w:p w:rsidR="00D621D7" w:rsidRPr="00D621D7" w:rsidRDefault="00D621D7" w:rsidP="00D621D7">
      <w:pPr>
        <w:spacing w:after="0" w:line="240" w:lineRule="auto"/>
        <w:rPr>
          <w:rFonts w:ascii="Times New Roman" w:eastAsia="Times New Roman" w:hAnsi="Times New Roman" w:cs="Times New Roman"/>
          <w:lang w:eastAsia="cs-CZ"/>
        </w:rPr>
      </w:pPr>
      <w:r w:rsidRPr="00D621D7">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D621D7">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D621D7" w:rsidRPr="00D621D7" w:rsidRDefault="00D621D7" w:rsidP="00D621D7">
      <w:pPr>
        <w:spacing w:after="0" w:line="240" w:lineRule="auto"/>
        <w:rPr>
          <w:rFonts w:ascii="Times New Roman" w:eastAsia="Times New Roman" w:hAnsi="Times New Roman" w:cs="Times New Roman"/>
          <w:i/>
          <w:lang w:eastAsia="cs-CZ"/>
        </w:rPr>
      </w:pPr>
      <w:r w:rsidRPr="00D621D7">
        <w:rPr>
          <w:rFonts w:ascii="Times New Roman" w:eastAsia="Times New Roman" w:hAnsi="Times New Roman" w:cs="Times New Roman"/>
          <w:i/>
          <w:lang w:eastAsia="cs-CZ"/>
        </w:rPr>
        <w:t xml:space="preserve"> </w:t>
      </w:r>
      <w:r w:rsidRPr="00D621D7">
        <w:rPr>
          <w:rFonts w:ascii="Times New Roman" w:eastAsia="Times New Roman" w:hAnsi="Times New Roman" w:cs="Times New Roman"/>
          <w:lang w:eastAsia="cs-CZ"/>
        </w:rPr>
        <w:sym w:font="Wingdings 2" w:char="F054"/>
      </w:r>
      <w:r w:rsidRPr="00D621D7">
        <w:rPr>
          <w:rFonts w:ascii="Times New Roman" w:eastAsia="Times New Roman" w:hAnsi="Times New Roman" w:cs="Times New Roman"/>
          <w:lang w:eastAsia="cs-CZ"/>
        </w:rPr>
        <w:t xml:space="preserve"> Ano/</w:t>
      </w:r>
      <w:r w:rsidRPr="00D621D7">
        <w:rPr>
          <w:rFonts w:ascii="Times New Roman" w:eastAsia="Times New Roman" w:hAnsi="Times New Roman" w:cs="Times New Roman"/>
          <w:i/>
          <w:lang w:eastAsia="cs-CZ"/>
        </w:rPr>
        <w:t>Yes</w:t>
      </w:r>
      <w:r w:rsidRPr="00D621D7">
        <w:rPr>
          <w:rFonts w:ascii="Times New Roman" w:eastAsia="Times New Roman" w:hAnsi="Times New Roman" w:cs="Times New Roman"/>
          <w:lang w:eastAsia="cs-CZ"/>
        </w:rPr>
        <w:t xml:space="preserve">       </w:t>
      </w:r>
      <w:r w:rsidR="00415BD1" w:rsidRPr="00D621D7">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D621D7">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D621D7">
        <w:rPr>
          <w:rFonts w:ascii="Times New Roman" w:eastAsia="Times New Roman" w:hAnsi="Times New Roman" w:cs="Times New Roman"/>
          <w:lang w:eastAsia="cs-CZ"/>
        </w:rPr>
        <w:fldChar w:fldCharType="end"/>
      </w:r>
      <w:r w:rsidRPr="00D621D7">
        <w:rPr>
          <w:rFonts w:ascii="Times New Roman" w:eastAsia="Times New Roman" w:hAnsi="Times New Roman" w:cs="Times New Roman"/>
          <w:lang w:eastAsia="cs-CZ"/>
        </w:rPr>
        <w:t>Ne/</w:t>
      </w:r>
      <w:r w:rsidRPr="00D621D7">
        <w:rPr>
          <w:rFonts w:ascii="Times New Roman" w:eastAsia="Times New Roman" w:hAnsi="Times New Roman" w:cs="Times New Roman"/>
          <w:i/>
          <w:lang w:eastAsia="cs-CZ"/>
        </w:rPr>
        <w:t>No</w:t>
      </w:r>
      <w:r w:rsidRPr="00D621D7">
        <w:rPr>
          <w:rFonts w:ascii="Times New Roman" w:eastAsia="Times New Roman" w:hAnsi="Times New Roman" w:cs="Times New Roman"/>
          <w:lang w:eastAsia="cs-CZ"/>
        </w:rPr>
        <w:t xml:space="preserve">           </w:t>
      </w:r>
    </w:p>
    <w:p w:rsidR="00D621D7" w:rsidRPr="00D621D7" w:rsidRDefault="00D621D7" w:rsidP="00D621D7">
      <w:pPr>
        <w:spacing w:after="0" w:line="240" w:lineRule="auto"/>
        <w:rPr>
          <w:rFonts w:ascii="Times New Roman" w:eastAsia="Times New Roman" w:hAnsi="Times New Roman" w:cs="Times New Roman"/>
          <w:szCs w:val="24"/>
          <w:lang w:eastAsia="cs-CZ"/>
        </w:rPr>
      </w:pPr>
      <w:r w:rsidRPr="00D621D7">
        <w:rPr>
          <w:rFonts w:ascii="Times New Roman" w:eastAsia="Times New Roman" w:hAnsi="Times New Roman" w:cs="Times New Roman"/>
          <w:sz w:val="18"/>
          <w:szCs w:val="18"/>
          <w:lang w:eastAsia="cs-CZ"/>
        </w:rPr>
        <w:t xml:space="preserve">                                                                                               </w:t>
      </w:r>
      <w:r w:rsidRPr="00D621D7">
        <w:rPr>
          <w:rFonts w:ascii="Times New Roman" w:eastAsia="Times New Roman" w:hAnsi="Times New Roman" w:cs="Times New Roman"/>
          <w:szCs w:val="24"/>
          <w:lang w:eastAsia="cs-CZ"/>
        </w:rPr>
        <w:tab/>
      </w:r>
      <w:r w:rsidRPr="00D621D7">
        <w:rPr>
          <w:rFonts w:ascii="Times New Roman" w:eastAsia="Times New Roman" w:hAnsi="Times New Roman" w:cs="Times New Roman"/>
          <w:szCs w:val="24"/>
          <w:lang w:eastAsia="cs-CZ"/>
        </w:rPr>
        <w:tab/>
      </w:r>
      <w:r w:rsidRPr="00D621D7">
        <w:rPr>
          <w:rFonts w:ascii="Times New Roman" w:eastAsia="Times New Roman" w:hAnsi="Times New Roman" w:cs="Times New Roman"/>
          <w:szCs w:val="24"/>
          <w:lang w:eastAsia="cs-CZ"/>
        </w:rPr>
        <w:tab/>
      </w:r>
      <w:r w:rsidRPr="00D621D7">
        <w:rPr>
          <w:rFonts w:ascii="Times New Roman" w:eastAsia="Times New Roman" w:hAnsi="Times New Roman" w:cs="Times New Roman"/>
          <w:szCs w:val="24"/>
          <w:lang w:eastAsia="cs-CZ"/>
        </w:rPr>
        <w:tab/>
      </w:r>
      <w:r w:rsidRPr="00D621D7">
        <w:rPr>
          <w:rFonts w:ascii="Times New Roman" w:eastAsia="Times New Roman" w:hAnsi="Times New Roman" w:cs="Times New Roman"/>
          <w:szCs w:val="24"/>
          <w:lang w:eastAsia="cs-CZ"/>
        </w:rPr>
        <w:tab/>
        <w:t xml:space="preserve">     </w:t>
      </w:r>
      <w:r w:rsidRPr="00D621D7">
        <w:rPr>
          <w:rFonts w:ascii="Times New Roman" w:eastAsia="Times New Roman" w:hAnsi="Times New Roman" w:cs="Times New Roman"/>
          <w:szCs w:val="24"/>
          <w:lang w:eastAsia="cs-CZ"/>
        </w:rPr>
        <w:tab/>
      </w:r>
    </w:p>
    <w:p w:rsidR="00D621D7" w:rsidRPr="00D621D7" w:rsidRDefault="00D621D7" w:rsidP="00D621D7">
      <w:pPr>
        <w:spacing w:after="0" w:line="240" w:lineRule="auto"/>
        <w:rPr>
          <w:rFonts w:ascii="Times New Roman" w:eastAsia="Times New Roman" w:hAnsi="Times New Roman" w:cs="Times New Roman"/>
          <w:sz w:val="16"/>
          <w:szCs w:val="24"/>
          <w:lang w:eastAsia="cs-CZ"/>
        </w:rPr>
      </w:pPr>
      <w:r w:rsidRPr="00D621D7">
        <w:rPr>
          <w:rFonts w:ascii="Times New Roman" w:eastAsia="Times New Roman" w:hAnsi="Times New Roman" w:cs="Times New Roman"/>
          <w:szCs w:val="24"/>
          <w:lang w:eastAsia="cs-CZ"/>
        </w:rPr>
        <w:tab/>
      </w:r>
      <w:r w:rsidRPr="00D621D7">
        <w:rPr>
          <w:rFonts w:ascii="Times New Roman" w:eastAsia="Times New Roman" w:hAnsi="Times New Roman" w:cs="Times New Roman"/>
          <w:szCs w:val="24"/>
          <w:lang w:eastAsia="cs-CZ"/>
        </w:rPr>
        <w:tab/>
      </w:r>
      <w:r w:rsidRPr="00D621D7">
        <w:rPr>
          <w:rFonts w:ascii="Times New Roman" w:eastAsia="Times New Roman" w:hAnsi="Times New Roman" w:cs="Times New Roman"/>
          <w:szCs w:val="24"/>
          <w:lang w:eastAsia="cs-CZ"/>
        </w:rPr>
        <w:tab/>
      </w:r>
      <w:r w:rsidRPr="00D621D7">
        <w:rPr>
          <w:rFonts w:ascii="Times New Roman" w:eastAsia="Times New Roman" w:hAnsi="Times New Roman" w:cs="Times New Roman"/>
          <w:szCs w:val="24"/>
          <w:lang w:eastAsia="cs-CZ"/>
        </w:rPr>
        <w:tab/>
      </w:r>
      <w:r w:rsidRPr="00D621D7">
        <w:rPr>
          <w:rFonts w:ascii="Times New Roman" w:eastAsia="Times New Roman" w:hAnsi="Times New Roman" w:cs="Times New Roman"/>
          <w:szCs w:val="24"/>
          <w:lang w:eastAsia="cs-CZ"/>
        </w:rPr>
        <w:tab/>
        <w:t xml:space="preserve"> </w:t>
      </w:r>
      <w:r w:rsidRPr="00D621D7">
        <w:rPr>
          <w:rFonts w:ascii="Times New Roman" w:eastAsia="Times New Roman" w:hAnsi="Times New Roman" w:cs="Times New Roman"/>
          <w:szCs w:val="24"/>
          <w:lang w:eastAsia="cs-CZ"/>
        </w:rPr>
        <w:tab/>
      </w:r>
    </w:p>
    <w:p w:rsidR="00D621D7" w:rsidRPr="00D621D7" w:rsidRDefault="00D621D7" w:rsidP="00D621D7">
      <w:pPr>
        <w:spacing w:after="0" w:line="240" w:lineRule="auto"/>
        <w:rPr>
          <w:rFonts w:ascii="Times New Roman" w:eastAsia="Times New Roman" w:hAnsi="Times New Roman" w:cs="Times New Roman"/>
          <w:sz w:val="16"/>
          <w:szCs w:val="24"/>
          <w:lang w:eastAsia="cs-CZ"/>
        </w:rPr>
      </w:pPr>
    </w:p>
    <w:p w:rsidR="00D621D7" w:rsidRPr="00D621D7" w:rsidRDefault="00D621D7" w:rsidP="00D621D7">
      <w:pPr>
        <w:spacing w:after="0" w:line="240" w:lineRule="auto"/>
        <w:rPr>
          <w:rFonts w:ascii="Times New Roman" w:eastAsia="Times New Roman" w:hAnsi="Times New Roman" w:cs="Times New Roman"/>
          <w:szCs w:val="24"/>
          <w:lang w:eastAsia="cs-CZ"/>
        </w:rPr>
      </w:pPr>
      <w:r w:rsidRPr="00D621D7">
        <w:rPr>
          <w:rFonts w:ascii="Times New Roman" w:eastAsia="Times New Roman" w:hAnsi="Times New Roman" w:cs="Times New Roman"/>
          <w:sz w:val="16"/>
          <w:szCs w:val="24"/>
          <w:lang w:eastAsia="cs-CZ"/>
        </w:rPr>
        <w:tab/>
      </w:r>
      <w:r w:rsidRPr="00D621D7">
        <w:rPr>
          <w:rFonts w:ascii="Times New Roman" w:eastAsia="Times New Roman" w:hAnsi="Times New Roman" w:cs="Times New Roman"/>
          <w:sz w:val="16"/>
          <w:szCs w:val="24"/>
          <w:lang w:eastAsia="cs-CZ"/>
        </w:rPr>
        <w:tab/>
      </w:r>
      <w:r w:rsidRPr="00D621D7">
        <w:rPr>
          <w:rFonts w:ascii="Times New Roman" w:eastAsia="Times New Roman" w:hAnsi="Times New Roman" w:cs="Times New Roman"/>
          <w:szCs w:val="24"/>
          <w:lang w:eastAsia="cs-CZ"/>
        </w:rPr>
        <w:t xml:space="preserve">                                                </w:t>
      </w:r>
    </w:p>
    <w:p w:rsidR="00D621D7" w:rsidRPr="00204396" w:rsidRDefault="00D621D7" w:rsidP="00D621D7">
      <w:pPr>
        <w:spacing w:after="0" w:line="240" w:lineRule="auto"/>
        <w:rPr>
          <w:rFonts w:ascii="Times New Roman" w:eastAsia="Times New Roman" w:hAnsi="Times New Roman" w:cs="Times New Roman"/>
          <w:szCs w:val="24"/>
          <w:lang w:eastAsia="cs-CZ"/>
        </w:rPr>
      </w:pPr>
      <w:r w:rsidRPr="00D621D7">
        <w:rPr>
          <w:rFonts w:ascii="Times New Roman" w:eastAsia="Times New Roman" w:hAnsi="Times New Roman" w:cs="Times New Roman"/>
          <w:szCs w:val="24"/>
          <w:lang w:eastAsia="cs-CZ"/>
        </w:rPr>
        <w:tab/>
      </w:r>
      <w:r w:rsidRPr="00D621D7">
        <w:rPr>
          <w:rFonts w:ascii="Times New Roman" w:eastAsia="Times New Roman" w:hAnsi="Times New Roman" w:cs="Times New Roman"/>
          <w:szCs w:val="24"/>
          <w:lang w:eastAsia="cs-CZ"/>
        </w:rPr>
        <w:tab/>
      </w:r>
      <w:r w:rsidRPr="00D621D7">
        <w:rPr>
          <w:rFonts w:ascii="Times New Roman" w:eastAsia="Times New Roman" w:hAnsi="Times New Roman" w:cs="Times New Roman"/>
          <w:szCs w:val="24"/>
          <w:lang w:eastAsia="cs-CZ"/>
        </w:rPr>
        <w:tab/>
      </w:r>
      <w:r w:rsidRPr="00D621D7">
        <w:rPr>
          <w:rFonts w:ascii="Times New Roman" w:eastAsia="Times New Roman" w:hAnsi="Times New Roman" w:cs="Times New Roman"/>
          <w:szCs w:val="24"/>
          <w:lang w:eastAsia="cs-CZ"/>
        </w:rPr>
        <w:tab/>
      </w:r>
      <w:r w:rsidRPr="00D621D7">
        <w:rPr>
          <w:rFonts w:ascii="Times New Roman" w:eastAsia="Times New Roman" w:hAnsi="Times New Roman" w:cs="Times New Roman"/>
          <w:szCs w:val="24"/>
          <w:lang w:eastAsia="cs-CZ"/>
        </w:rPr>
        <w:tab/>
      </w:r>
      <w:r w:rsidRPr="00D621D7">
        <w:rPr>
          <w:rFonts w:ascii="Times New Roman" w:eastAsia="Times New Roman" w:hAnsi="Times New Roman" w:cs="Times New Roman"/>
          <w:szCs w:val="24"/>
          <w:lang w:eastAsia="cs-CZ"/>
        </w:rPr>
        <w:tab/>
        <w:t xml:space="preserve"> </w:t>
      </w:r>
      <w:r w:rsidRPr="00D621D7">
        <w:rPr>
          <w:rFonts w:ascii="Times New Roman" w:eastAsia="Times New Roman" w:hAnsi="Times New Roman" w:cs="Times New Roman"/>
          <w:szCs w:val="24"/>
          <w:lang w:eastAsia="cs-CZ"/>
        </w:rPr>
        <w:tab/>
      </w:r>
    </w:p>
    <w:p w:rsidR="00D621D7" w:rsidRPr="007D45DD" w:rsidRDefault="00D621D7" w:rsidP="00D621D7">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D621D7" w:rsidRPr="007D45DD" w:rsidRDefault="00D621D7" w:rsidP="00D621D7">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D621D7" w:rsidRPr="007D45DD" w:rsidRDefault="00D621D7" w:rsidP="00D621D7">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D621D7" w:rsidRPr="007D45DD" w:rsidRDefault="00D621D7" w:rsidP="00D621D7">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D621D7" w:rsidRPr="007D45DD" w:rsidRDefault="00D621D7" w:rsidP="00D621D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D621D7" w:rsidRPr="007D45DD" w:rsidRDefault="00D621D7" w:rsidP="00D621D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D621D7" w:rsidRPr="007D45DD" w:rsidRDefault="00D621D7" w:rsidP="00D621D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D621D7" w:rsidRPr="007D45DD" w:rsidRDefault="00D621D7" w:rsidP="00D621D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D621D7" w:rsidRPr="007D45DD" w:rsidRDefault="00D621D7" w:rsidP="00D621D7">
      <w:pPr>
        <w:tabs>
          <w:tab w:val="left" w:pos="3150"/>
        </w:tabs>
        <w:spacing w:after="0" w:line="240" w:lineRule="auto"/>
        <w:rPr>
          <w:rFonts w:ascii="Times New Roman" w:eastAsia="Times New Roman" w:hAnsi="Times New Roman" w:cs="Times New Roman"/>
          <w:szCs w:val="24"/>
          <w:lang w:eastAsia="cs-CZ"/>
        </w:rPr>
      </w:pPr>
    </w:p>
    <w:p w:rsidR="00D621D7" w:rsidRPr="007D45DD" w:rsidRDefault="00D621D7" w:rsidP="00D621D7">
      <w:pPr>
        <w:spacing w:after="0" w:line="240" w:lineRule="auto"/>
        <w:rPr>
          <w:rFonts w:ascii="Times New Roman" w:eastAsia="Times New Roman" w:hAnsi="Times New Roman" w:cs="Times New Roman"/>
          <w:sz w:val="16"/>
          <w:szCs w:val="24"/>
          <w:lang w:eastAsia="cs-CZ"/>
        </w:rPr>
      </w:pPr>
    </w:p>
    <w:p w:rsidR="00D621D7" w:rsidRPr="00A013C2" w:rsidRDefault="00D621D7" w:rsidP="00D621D7">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D621D7" w:rsidRPr="00457D36" w:rsidRDefault="00D621D7" w:rsidP="00D621D7">
      <w:pPr>
        <w:spacing w:after="0" w:line="240" w:lineRule="auto"/>
        <w:rPr>
          <w:rFonts w:ascii="Times New Roman" w:eastAsia="Times New Roman" w:hAnsi="Times New Roman" w:cs="Times New Roman"/>
          <w:lang w:eastAsia="cs-CZ"/>
        </w:rPr>
      </w:pPr>
    </w:p>
    <w:p w:rsidR="00D621D7" w:rsidRPr="00204396" w:rsidRDefault="00D621D7" w:rsidP="00D621D7">
      <w:pPr>
        <w:spacing w:after="0" w:line="240" w:lineRule="auto"/>
        <w:rPr>
          <w:rFonts w:ascii="Times New Roman" w:eastAsia="Times New Roman" w:hAnsi="Times New Roman" w:cs="Times New Roman"/>
          <w:lang w:eastAsia="cs-CZ"/>
        </w:rPr>
      </w:pPr>
    </w:p>
    <w:p w:rsidR="00D621D7" w:rsidRPr="00204396" w:rsidRDefault="00D621D7" w:rsidP="00D621D7">
      <w:pPr>
        <w:spacing w:after="0" w:line="240" w:lineRule="auto"/>
        <w:rPr>
          <w:rFonts w:ascii="Times New Roman" w:eastAsia="Times New Roman" w:hAnsi="Times New Roman" w:cs="Times New Roman"/>
          <w:lang w:eastAsia="cs-CZ"/>
        </w:rPr>
      </w:pPr>
    </w:p>
    <w:p w:rsidR="00D621D7" w:rsidRPr="00D621D7" w:rsidRDefault="00D621D7" w:rsidP="00D621D7">
      <w:pPr>
        <w:spacing w:after="0" w:line="240" w:lineRule="auto"/>
        <w:rPr>
          <w:rFonts w:ascii="Times New Roman" w:eastAsia="Times New Roman" w:hAnsi="Times New Roman" w:cs="Times New Roman"/>
          <w:lang w:eastAsia="cs-CZ"/>
        </w:rPr>
      </w:pPr>
    </w:p>
    <w:p w:rsidR="00D621D7" w:rsidRPr="00D621D7" w:rsidRDefault="00D621D7" w:rsidP="00D621D7">
      <w:pPr>
        <w:spacing w:after="0" w:line="240" w:lineRule="auto"/>
        <w:rPr>
          <w:rFonts w:ascii="Times New Roman" w:eastAsia="Times New Roman" w:hAnsi="Times New Roman" w:cs="Times New Roman"/>
          <w:sz w:val="16"/>
          <w:szCs w:val="24"/>
          <w:lang w:eastAsia="cs-CZ"/>
        </w:rPr>
      </w:pPr>
    </w:p>
    <w:p w:rsidR="00D621D7" w:rsidRPr="00D621D7" w:rsidRDefault="00D621D7" w:rsidP="00D621D7">
      <w:pPr>
        <w:spacing w:after="0" w:line="240" w:lineRule="auto"/>
        <w:rPr>
          <w:rFonts w:ascii="Times New Roman" w:eastAsia="Times New Roman" w:hAnsi="Times New Roman" w:cs="Times New Roman"/>
          <w:sz w:val="16"/>
          <w:szCs w:val="24"/>
          <w:lang w:eastAsia="cs-CZ"/>
        </w:rPr>
      </w:pPr>
    </w:p>
    <w:p w:rsidR="00D621D7" w:rsidRPr="00D621D7" w:rsidRDefault="00D621D7" w:rsidP="00D621D7">
      <w:pPr>
        <w:spacing w:after="0" w:line="240" w:lineRule="auto"/>
        <w:rPr>
          <w:rFonts w:ascii="Times New Roman" w:eastAsia="Times New Roman" w:hAnsi="Times New Roman" w:cs="Times New Roman"/>
          <w:b/>
          <w:bCs/>
          <w:lang w:eastAsia="cs-CZ"/>
        </w:rPr>
      </w:pPr>
    </w:p>
    <w:p w:rsidR="00204396" w:rsidRDefault="00204396"/>
    <w:p w:rsidR="00D621D7" w:rsidRDefault="00D621D7"/>
    <w:p w:rsidR="00D621D7" w:rsidRDefault="00D621D7"/>
    <w:p w:rsidR="00D621D7" w:rsidRDefault="00D621D7"/>
    <w:p w:rsidR="00D621D7" w:rsidRDefault="00D621D7"/>
    <w:p w:rsidR="00932112" w:rsidRPr="00932112" w:rsidRDefault="00932112" w:rsidP="00932112">
      <w:pPr>
        <w:spacing w:after="0" w:line="240" w:lineRule="auto"/>
        <w:jc w:val="center"/>
        <w:rPr>
          <w:rFonts w:ascii="Times New Roman" w:eastAsia="Times New Roman" w:hAnsi="Times New Roman" w:cs="Times New Roman"/>
          <w:b/>
          <w:bCs/>
          <w:lang w:eastAsia="cs-CZ"/>
        </w:rPr>
      </w:pPr>
      <w:r w:rsidRPr="00932112">
        <w:rPr>
          <w:rFonts w:ascii="Times New Roman" w:eastAsia="Times New Roman" w:hAnsi="Times New Roman" w:cs="Times New Roman"/>
          <w:b/>
          <w:bCs/>
          <w:lang w:eastAsia="cs-CZ"/>
        </w:rPr>
        <w:t xml:space="preserve">STANOVISKO ETICKÉ KOMISE KE KLINICKÉMU HODNOCENÍ </w:t>
      </w:r>
    </w:p>
    <w:p w:rsidR="00932112" w:rsidRPr="00932112" w:rsidRDefault="00932112" w:rsidP="00932112">
      <w:pPr>
        <w:spacing w:after="0" w:line="240" w:lineRule="auto"/>
        <w:jc w:val="center"/>
        <w:rPr>
          <w:rFonts w:ascii="Times New Roman" w:eastAsia="Times New Roman" w:hAnsi="Times New Roman" w:cs="Times New Roman"/>
          <w:bCs/>
          <w:i/>
          <w:lang w:eastAsia="cs-CZ"/>
        </w:rPr>
      </w:pPr>
      <w:r w:rsidRPr="00932112">
        <w:rPr>
          <w:rFonts w:ascii="Times New Roman" w:eastAsia="Times New Roman" w:hAnsi="Times New Roman" w:cs="Times New Roman"/>
          <w:bCs/>
          <w:i/>
          <w:lang w:eastAsia="cs-CZ"/>
        </w:rPr>
        <w:t xml:space="preserve">Opinion of the Ethics Committee on Clinical Trial  </w:t>
      </w:r>
    </w:p>
    <w:p w:rsidR="00932112" w:rsidRPr="00932112" w:rsidRDefault="00932112" w:rsidP="00932112">
      <w:pPr>
        <w:spacing w:after="0" w:line="240" w:lineRule="auto"/>
        <w:jc w:val="center"/>
        <w:rPr>
          <w:rFonts w:ascii="Times New Roman" w:eastAsia="Times New Roman" w:hAnsi="Times New Roman" w:cs="Times New Roman"/>
          <w:b/>
          <w:bCs/>
          <w:i/>
          <w:lang w:eastAsia="cs-CZ"/>
        </w:rPr>
      </w:pPr>
    </w:p>
    <w:p w:rsidR="00932112" w:rsidRPr="00932112" w:rsidRDefault="00932112" w:rsidP="00932112">
      <w:pPr>
        <w:spacing w:after="0" w:line="240" w:lineRule="auto"/>
        <w:rPr>
          <w:rFonts w:ascii="Times New Roman" w:eastAsia="Times New Roman" w:hAnsi="Times New Roman" w:cs="Times New Roman"/>
          <w:lang w:eastAsia="cs-CZ"/>
        </w:rPr>
      </w:pPr>
      <w:r w:rsidRPr="00932112">
        <w:rPr>
          <w:rFonts w:ascii="Times New Roman" w:eastAsia="Times New Roman" w:hAnsi="Times New Roman" w:cs="Times New Roman"/>
          <w:lang w:eastAsia="cs-CZ"/>
        </w:rPr>
        <w:sym w:font="Wingdings 2" w:char="F053"/>
      </w:r>
      <w:r w:rsidRPr="00932112">
        <w:rPr>
          <w:rFonts w:ascii="Times New Roman" w:eastAsia="Times New Roman" w:hAnsi="Times New Roman" w:cs="Times New Roman"/>
          <w:lang w:eastAsia="cs-CZ"/>
        </w:rPr>
        <w:t xml:space="preserve">  Multicentrické KH, je požadováno stanovisko multicentrické EK pro všechna centra/</w:t>
      </w:r>
      <w:r w:rsidRPr="00932112">
        <w:rPr>
          <w:rFonts w:ascii="Times New Roman" w:eastAsia="Times New Roman" w:hAnsi="Times New Roman" w:cs="Times New Roman"/>
          <w:i/>
          <w:lang w:eastAsia="cs-CZ"/>
        </w:rPr>
        <w:t>Multi-centric clinical trial, opinion issued by Ethics Committee for Multi-Centric Clinical Trials is required</w:t>
      </w:r>
    </w:p>
    <w:p w:rsidR="00932112" w:rsidRPr="00932112" w:rsidRDefault="00932112" w:rsidP="00932112">
      <w:pPr>
        <w:spacing w:after="0" w:line="240" w:lineRule="auto"/>
        <w:rPr>
          <w:rFonts w:ascii="Times New Roman" w:eastAsia="Times New Roman" w:hAnsi="Times New Roman" w:cs="Times New Roman"/>
          <w:i/>
          <w:lang w:eastAsia="cs-CZ"/>
        </w:rPr>
      </w:pPr>
      <w:r w:rsidRPr="00932112">
        <w:rPr>
          <w:rFonts w:ascii="Times New Roman" w:eastAsia="Times New Roman" w:hAnsi="Times New Roman" w:cs="Times New Roman"/>
          <w:lang w:eastAsia="cs-CZ"/>
        </w:rPr>
        <w:sym w:font="Wingdings 2" w:char="F053"/>
      </w:r>
      <w:r w:rsidRPr="00932112">
        <w:rPr>
          <w:rFonts w:ascii="Times New Roman" w:eastAsia="Times New Roman" w:hAnsi="Times New Roman" w:cs="Times New Roman"/>
          <w:lang w:eastAsia="cs-CZ"/>
        </w:rPr>
        <w:t xml:space="preserve">  Multicentrické KH, je požadováno stanovisko EK pro místní centrum (centra)/ </w:t>
      </w:r>
      <w:r w:rsidRPr="00932112">
        <w:rPr>
          <w:rFonts w:ascii="Times New Roman" w:eastAsia="Times New Roman" w:hAnsi="Times New Roman" w:cs="Times New Roman"/>
          <w:i/>
          <w:lang w:eastAsia="cs-CZ"/>
        </w:rPr>
        <w:t>Multi-centric clinical trial, opinion issued by local Ethics Committee(s) is required</w:t>
      </w:r>
    </w:p>
    <w:p w:rsidR="00932112" w:rsidRPr="00932112" w:rsidRDefault="00415BD1" w:rsidP="00932112">
      <w:pPr>
        <w:spacing w:after="0" w:line="240" w:lineRule="auto"/>
        <w:rPr>
          <w:rFonts w:ascii="Times New Roman" w:eastAsia="Times New Roman" w:hAnsi="Times New Roman" w:cs="Times New Roman"/>
          <w:i/>
          <w:lang w:eastAsia="cs-CZ"/>
        </w:rPr>
      </w:pPr>
      <w:r w:rsidRPr="0093211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32112" w:rsidRPr="0093211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32112">
        <w:rPr>
          <w:rFonts w:ascii="Times New Roman" w:eastAsia="Times New Roman" w:hAnsi="Times New Roman" w:cs="Times New Roman"/>
          <w:lang w:eastAsia="cs-CZ"/>
        </w:rPr>
        <w:fldChar w:fldCharType="end"/>
      </w:r>
      <w:r w:rsidR="00932112" w:rsidRPr="00932112">
        <w:rPr>
          <w:rFonts w:ascii="Times New Roman" w:eastAsia="Times New Roman" w:hAnsi="Times New Roman" w:cs="Times New Roman"/>
          <w:lang w:eastAsia="cs-CZ"/>
        </w:rPr>
        <w:t xml:space="preserve">  KH prováděné v jednom centru, požadováno stanovisko EK pro místní centrum (centra)/ </w:t>
      </w:r>
      <w:r w:rsidR="00932112" w:rsidRPr="00932112">
        <w:rPr>
          <w:rFonts w:ascii="Times New Roman" w:eastAsia="Times New Roman" w:hAnsi="Times New Roman" w:cs="Times New Roman"/>
          <w:i/>
          <w:lang w:eastAsia="cs-CZ"/>
        </w:rPr>
        <w:t>Clinical trial conducted in a single site, opinion of a local EC is required</w:t>
      </w:r>
    </w:p>
    <w:p w:rsidR="00932112" w:rsidRPr="00932112" w:rsidRDefault="00932112" w:rsidP="00932112">
      <w:pPr>
        <w:spacing w:after="0" w:line="240" w:lineRule="auto"/>
        <w:rPr>
          <w:rFonts w:ascii="Times New Roman" w:eastAsia="Times New Roman" w:hAnsi="Times New Roman" w:cs="Times New Roman"/>
          <w:b/>
          <w:bCs/>
          <w:lang w:eastAsia="cs-CZ"/>
        </w:rPr>
      </w:pPr>
    </w:p>
    <w:p w:rsidR="00932112" w:rsidRPr="00932112" w:rsidRDefault="00932112" w:rsidP="00932112">
      <w:pPr>
        <w:spacing w:after="0" w:line="240" w:lineRule="auto"/>
        <w:rPr>
          <w:rFonts w:ascii="Times New Roman" w:eastAsia="Times New Roman" w:hAnsi="Times New Roman" w:cs="Times New Roman"/>
          <w:b/>
          <w:bCs/>
          <w:lang w:eastAsia="cs-CZ"/>
        </w:rPr>
      </w:pPr>
      <w:r w:rsidRPr="00932112">
        <w:rPr>
          <w:rFonts w:ascii="Times New Roman" w:eastAsia="Times New Roman" w:hAnsi="Times New Roman" w:cs="Times New Roman"/>
          <w:b/>
          <w:bCs/>
          <w:lang w:eastAsia="cs-CZ"/>
        </w:rPr>
        <w:t>Číslo jednací/</w:t>
      </w:r>
      <w:r w:rsidRPr="00932112">
        <w:rPr>
          <w:rFonts w:ascii="Times New Roman" w:eastAsia="Times New Roman" w:hAnsi="Times New Roman" w:cs="Times New Roman"/>
          <w:i/>
          <w:lang w:eastAsia="cs-CZ"/>
        </w:rPr>
        <w:t>Reference number</w:t>
      </w:r>
      <w:r w:rsidRPr="00932112">
        <w:rPr>
          <w:rFonts w:ascii="Times New Roman" w:eastAsia="Times New Roman" w:hAnsi="Times New Roman" w:cs="Times New Roman"/>
          <w:lang w:eastAsia="cs-CZ"/>
        </w:rPr>
        <w:t xml:space="preserve">: </w:t>
      </w:r>
      <w:r w:rsidRPr="00932112">
        <w:rPr>
          <w:rFonts w:ascii="Times New Roman" w:eastAsia="Times New Roman" w:hAnsi="Times New Roman" w:cs="Times New Roman"/>
          <w:b/>
          <w:lang w:eastAsia="cs-CZ"/>
        </w:rPr>
        <w:t>179/12 MEK 29</w:t>
      </w:r>
    </w:p>
    <w:p w:rsidR="00932112" w:rsidRPr="00932112" w:rsidRDefault="00932112" w:rsidP="00932112">
      <w:pPr>
        <w:spacing w:after="0" w:line="240" w:lineRule="auto"/>
        <w:rPr>
          <w:rFonts w:ascii="Times New Roman" w:eastAsia="Times New Roman" w:hAnsi="Times New Roman" w:cs="Times New Roman"/>
          <w:bCs/>
          <w:i/>
          <w:lang w:eastAsia="cs-CZ"/>
        </w:rPr>
      </w:pPr>
      <w:r w:rsidRPr="00932112">
        <w:rPr>
          <w:rFonts w:ascii="Times New Roman" w:eastAsia="Times New Roman" w:hAnsi="Times New Roman" w:cs="Times New Roman"/>
          <w:b/>
          <w:bCs/>
          <w:lang w:eastAsia="cs-CZ"/>
        </w:rPr>
        <w:t>Název KH/</w:t>
      </w:r>
      <w:r w:rsidRPr="00932112">
        <w:rPr>
          <w:rFonts w:ascii="Times New Roman" w:eastAsia="Times New Roman" w:hAnsi="Times New Roman" w:cs="Times New Roman"/>
          <w:i/>
          <w:lang w:eastAsia="cs-CZ"/>
        </w:rPr>
        <w:t>Full Title of Clinical Trial</w:t>
      </w:r>
      <w:r w:rsidRPr="00932112">
        <w:rPr>
          <w:rFonts w:ascii="Times New Roman" w:eastAsia="Times New Roman" w:hAnsi="Times New Roman" w:cs="Times New Roman"/>
          <w:bCs/>
          <w:lang w:eastAsia="cs-CZ"/>
        </w:rPr>
        <w:t xml:space="preserve">: </w:t>
      </w:r>
      <w:r w:rsidRPr="00932112">
        <w:rPr>
          <w:rFonts w:ascii="Times New Roman" w:eastAsia="Times New Roman" w:hAnsi="Times New Roman" w:cs="Times New Roman"/>
          <w:lang w:eastAsia="cs-CZ"/>
        </w:rPr>
        <w:t xml:space="preserve">24týdenní randomizované dvojitě zaslepené klinické hodnocení fáze III </w:t>
      </w:r>
      <w:r w:rsidRPr="00932112">
        <w:rPr>
          <w:rFonts w:ascii="Times New Roman" w:eastAsia="Times New Roman" w:hAnsi="Times New Roman" w:cs="Times New Roman"/>
          <w:lang w:eastAsia="cs-CZ"/>
        </w:rPr>
        <w:tab/>
        <w:t xml:space="preserve">s paralelními skupinami k vyhodnocení účinnosti a bezpečnosti </w:t>
      </w:r>
      <w:r w:rsidRPr="00932112">
        <w:rPr>
          <w:rFonts w:ascii="Times New Roman" w:eastAsia="Times New Roman" w:hAnsi="Times New Roman" w:cs="Times New Roman"/>
          <w:lang w:eastAsia="cs-CZ"/>
        </w:rPr>
        <w:tab/>
        <w:t xml:space="preserve">empagliflozinu a metforminu užívaných orálně dvakrát denně v porovnání s jednotlivými složkami empagliflozinu nebo metforminu u dosud neléčených pacientů s diabetem mellitus 2. typu / </w:t>
      </w:r>
      <w:r w:rsidRPr="00932112">
        <w:rPr>
          <w:rFonts w:ascii="Times New Roman" w:eastAsia="Times New Roman" w:hAnsi="Times New Roman" w:cs="Times New Roman"/>
          <w:i/>
          <w:lang w:eastAsia="cs-CZ"/>
        </w:rPr>
        <w:t>A 24-week phase III randomized, double-blind, parallel group study to evaluate the efficacy and safety of twice daily oral administration of empagliflozin + metformin compared with the individual components of empagliflozin or metformin in drug naive patients with type 2 diabetes mellitus</w:t>
      </w:r>
    </w:p>
    <w:p w:rsidR="00932112" w:rsidRPr="00932112" w:rsidRDefault="00932112" w:rsidP="00932112">
      <w:pPr>
        <w:spacing w:after="0" w:line="240" w:lineRule="auto"/>
        <w:rPr>
          <w:rFonts w:ascii="Times New Roman" w:eastAsia="Times New Roman" w:hAnsi="Times New Roman" w:cs="Times New Roman"/>
          <w:b/>
          <w:bCs/>
          <w:lang w:eastAsia="cs-CZ"/>
        </w:rPr>
      </w:pPr>
    </w:p>
    <w:p w:rsidR="00932112" w:rsidRPr="00932112" w:rsidRDefault="00932112" w:rsidP="00932112">
      <w:pPr>
        <w:spacing w:after="0" w:line="240" w:lineRule="auto"/>
        <w:rPr>
          <w:rFonts w:ascii="Times New Roman" w:eastAsia="Times New Roman" w:hAnsi="Times New Roman" w:cs="Times New Roman"/>
          <w:lang w:eastAsia="cs-CZ"/>
        </w:rPr>
      </w:pPr>
      <w:r w:rsidRPr="00932112">
        <w:rPr>
          <w:rFonts w:ascii="Times New Roman" w:eastAsia="Times New Roman" w:hAnsi="Times New Roman" w:cs="Times New Roman"/>
          <w:b/>
          <w:bCs/>
          <w:lang w:eastAsia="cs-CZ"/>
        </w:rPr>
        <w:t xml:space="preserve">Číslo protokolu/ </w:t>
      </w:r>
      <w:r w:rsidRPr="00932112">
        <w:rPr>
          <w:rFonts w:ascii="Times New Roman" w:eastAsia="Times New Roman" w:hAnsi="Times New Roman" w:cs="Times New Roman"/>
          <w:i/>
          <w:lang w:eastAsia="cs-CZ"/>
        </w:rPr>
        <w:t>Protocol Code Number</w:t>
      </w:r>
      <w:r w:rsidRPr="00932112">
        <w:rPr>
          <w:rFonts w:ascii="Times New Roman" w:eastAsia="Times New Roman" w:hAnsi="Times New Roman" w:cs="Times New Roman"/>
          <w:lang w:eastAsia="cs-CZ"/>
        </w:rPr>
        <w:t>: 1276.1</w:t>
      </w:r>
    </w:p>
    <w:p w:rsidR="00932112" w:rsidRPr="00932112" w:rsidRDefault="00932112" w:rsidP="00932112">
      <w:pPr>
        <w:spacing w:after="0" w:line="240" w:lineRule="auto"/>
        <w:rPr>
          <w:rFonts w:ascii="Times New Roman" w:eastAsia="Times New Roman" w:hAnsi="Times New Roman" w:cs="Times New Roman"/>
          <w:lang w:eastAsia="cs-CZ"/>
        </w:rPr>
      </w:pPr>
      <w:r w:rsidRPr="00932112">
        <w:rPr>
          <w:rFonts w:ascii="Times New Roman" w:eastAsia="Times New Roman" w:hAnsi="Times New Roman" w:cs="Times New Roman"/>
          <w:b/>
          <w:bCs/>
          <w:lang w:eastAsia="cs-CZ"/>
        </w:rPr>
        <w:t xml:space="preserve">EudraCT number/ </w:t>
      </w:r>
      <w:r w:rsidRPr="00932112">
        <w:rPr>
          <w:rFonts w:ascii="Times New Roman" w:eastAsia="Times New Roman" w:hAnsi="Times New Roman" w:cs="Times New Roman"/>
          <w:i/>
          <w:lang w:eastAsia="cs-CZ"/>
        </w:rPr>
        <w:t>EudraCT number</w:t>
      </w:r>
      <w:r w:rsidRPr="00932112">
        <w:rPr>
          <w:rFonts w:ascii="Times New Roman" w:eastAsia="Times New Roman" w:hAnsi="Times New Roman" w:cs="Times New Roman"/>
          <w:lang w:eastAsia="cs-CZ"/>
        </w:rPr>
        <w:t>: 2010-021375-92</w:t>
      </w:r>
    </w:p>
    <w:p w:rsidR="00932112" w:rsidRPr="00932112" w:rsidRDefault="00932112" w:rsidP="00932112">
      <w:pPr>
        <w:spacing w:after="0" w:line="240" w:lineRule="auto"/>
        <w:rPr>
          <w:rFonts w:ascii="Times New Roman" w:eastAsia="Times New Roman" w:hAnsi="Times New Roman" w:cs="Times New Roman"/>
          <w:b/>
          <w:bCs/>
          <w:lang w:eastAsia="cs-CZ"/>
        </w:rPr>
      </w:pPr>
    </w:p>
    <w:p w:rsidR="00932112" w:rsidRPr="00932112" w:rsidRDefault="00932112" w:rsidP="00932112">
      <w:pPr>
        <w:spacing w:after="0" w:line="240" w:lineRule="auto"/>
        <w:rPr>
          <w:rFonts w:ascii="Times New Roman" w:eastAsia="Times New Roman" w:hAnsi="Times New Roman" w:cs="Times New Roman"/>
          <w:lang w:eastAsia="cs-CZ"/>
        </w:rPr>
      </w:pPr>
      <w:r w:rsidRPr="00932112">
        <w:rPr>
          <w:rFonts w:ascii="Times New Roman" w:eastAsia="Times New Roman" w:hAnsi="Times New Roman" w:cs="Times New Roman"/>
          <w:b/>
          <w:bCs/>
          <w:lang w:eastAsia="cs-CZ"/>
        </w:rPr>
        <w:t>Zadavatel/</w:t>
      </w:r>
      <w:r w:rsidRPr="00932112">
        <w:rPr>
          <w:rFonts w:ascii="Times New Roman" w:eastAsia="Times New Roman" w:hAnsi="Times New Roman" w:cs="Times New Roman"/>
          <w:i/>
          <w:lang w:eastAsia="cs-CZ"/>
        </w:rPr>
        <w:t>Sponzor</w:t>
      </w:r>
      <w:r w:rsidRPr="00932112">
        <w:rPr>
          <w:rFonts w:ascii="Times New Roman" w:eastAsia="Times New Roman" w:hAnsi="Times New Roman" w:cs="Times New Roman"/>
          <w:lang w:eastAsia="cs-CZ"/>
        </w:rPr>
        <w:t xml:space="preserve">: Boehringer Ingelheim RCV GmbH &amp; Co KG, Dr.Boehringer-Gasse 5-11, </w:t>
      </w:r>
    </w:p>
    <w:p w:rsidR="00932112" w:rsidRPr="00932112" w:rsidRDefault="00932112" w:rsidP="00932112">
      <w:pPr>
        <w:spacing w:after="0" w:line="240" w:lineRule="auto"/>
        <w:rPr>
          <w:rFonts w:ascii="Times New Roman" w:eastAsia="Times New Roman" w:hAnsi="Times New Roman" w:cs="Times New Roman"/>
          <w:lang w:eastAsia="cs-CZ"/>
        </w:rPr>
      </w:pPr>
      <w:r w:rsidRPr="00932112">
        <w:rPr>
          <w:rFonts w:ascii="Times New Roman" w:eastAsia="Times New Roman" w:hAnsi="Times New Roman" w:cs="Times New Roman"/>
          <w:lang w:eastAsia="cs-CZ"/>
        </w:rPr>
        <w:t>1121 Vienna, Austria</w:t>
      </w:r>
    </w:p>
    <w:p w:rsidR="00932112" w:rsidRPr="00932112" w:rsidRDefault="00932112" w:rsidP="00932112">
      <w:pPr>
        <w:spacing w:after="0" w:line="240" w:lineRule="auto"/>
        <w:rPr>
          <w:rFonts w:ascii="Times New Roman" w:eastAsia="Times New Roman" w:hAnsi="Times New Roman" w:cs="Times New Roman"/>
          <w:bCs/>
          <w:lang w:eastAsia="cs-CZ"/>
        </w:rPr>
      </w:pPr>
      <w:r w:rsidRPr="00932112">
        <w:rPr>
          <w:rFonts w:ascii="Times New Roman" w:eastAsia="Times New Roman" w:hAnsi="Times New Roman" w:cs="Times New Roman"/>
          <w:b/>
          <w:bCs/>
          <w:lang w:eastAsia="cs-CZ"/>
        </w:rPr>
        <w:t>Žadatel/</w:t>
      </w:r>
      <w:r w:rsidRPr="00932112">
        <w:rPr>
          <w:rFonts w:ascii="Times New Roman" w:eastAsia="Times New Roman" w:hAnsi="Times New Roman" w:cs="Times New Roman"/>
          <w:bCs/>
          <w:i/>
          <w:lang w:eastAsia="cs-CZ"/>
        </w:rPr>
        <w:t>Applicant</w:t>
      </w:r>
      <w:r w:rsidRPr="00932112">
        <w:rPr>
          <w:rFonts w:ascii="Times New Roman" w:eastAsia="Times New Roman" w:hAnsi="Times New Roman" w:cs="Times New Roman"/>
          <w:bCs/>
          <w:lang w:eastAsia="cs-CZ"/>
        </w:rPr>
        <w:t>: Quintiles Czech republic s.r.o., Radlická 714, 15</w:t>
      </w:r>
      <w:r>
        <w:rPr>
          <w:rFonts w:ascii="Times New Roman" w:eastAsia="Times New Roman" w:hAnsi="Times New Roman" w:cs="Times New Roman"/>
          <w:bCs/>
          <w:lang w:eastAsia="cs-CZ"/>
        </w:rPr>
        <w:t>8 00 Praha 5</w:t>
      </w:r>
    </w:p>
    <w:p w:rsidR="00932112" w:rsidRPr="00932112" w:rsidRDefault="00932112" w:rsidP="00932112">
      <w:pPr>
        <w:spacing w:after="0" w:line="240" w:lineRule="auto"/>
        <w:rPr>
          <w:rFonts w:ascii="Times New Roman" w:eastAsia="Times New Roman" w:hAnsi="Times New Roman" w:cs="Times New Roman"/>
          <w:b/>
          <w:bCs/>
          <w:lang w:eastAsia="cs-CZ"/>
        </w:rPr>
      </w:pPr>
      <w:r w:rsidRPr="00932112">
        <w:rPr>
          <w:rFonts w:ascii="Times New Roman" w:eastAsia="Times New Roman" w:hAnsi="Times New Roman" w:cs="Times New Roman"/>
          <w:b/>
          <w:bCs/>
          <w:lang w:eastAsia="cs-CZ"/>
        </w:rPr>
        <w:t>Datum doručení žádosti/</w:t>
      </w:r>
      <w:r w:rsidRPr="00932112">
        <w:rPr>
          <w:rFonts w:ascii="Times New Roman" w:eastAsia="Times New Roman" w:hAnsi="Times New Roman" w:cs="Times New Roman"/>
          <w:i/>
          <w:lang w:eastAsia="cs-CZ"/>
        </w:rPr>
        <w:t>Date of submission of the Application Form</w:t>
      </w:r>
      <w:r w:rsidRPr="00932112">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7.4.</w:t>
      </w:r>
      <w:r w:rsidRPr="00932112">
        <w:rPr>
          <w:rFonts w:ascii="Times New Roman" w:eastAsia="Times New Roman" w:hAnsi="Times New Roman" w:cs="Times New Roman"/>
          <w:lang w:eastAsia="cs-CZ"/>
        </w:rPr>
        <w:t>2014</w:t>
      </w:r>
      <w:r>
        <w:rPr>
          <w:rFonts w:ascii="Times New Roman" w:eastAsia="Times New Roman" w:hAnsi="Times New Roman" w:cs="Times New Roman"/>
          <w:lang w:eastAsia="cs-CZ"/>
        </w:rPr>
        <w:t>, 29.4.2014</w:t>
      </w:r>
    </w:p>
    <w:p w:rsidR="00932112" w:rsidRPr="00932112" w:rsidRDefault="00932112" w:rsidP="00932112">
      <w:pPr>
        <w:spacing w:after="0" w:line="240" w:lineRule="auto"/>
        <w:rPr>
          <w:rFonts w:ascii="Times New Roman" w:eastAsia="Times New Roman" w:hAnsi="Times New Roman" w:cs="Times New Roman"/>
          <w:lang w:eastAsia="cs-CZ"/>
        </w:rPr>
      </w:pPr>
      <w:r w:rsidRPr="00932112">
        <w:rPr>
          <w:rFonts w:ascii="Times New Roman" w:eastAsia="Times New Roman" w:hAnsi="Times New Roman" w:cs="Times New Roman"/>
          <w:b/>
          <w:bCs/>
          <w:lang w:eastAsia="cs-CZ"/>
        </w:rPr>
        <w:t xml:space="preserve">Datum jednání EK </w:t>
      </w:r>
      <w:r w:rsidRPr="00932112">
        <w:rPr>
          <w:rFonts w:ascii="Times New Roman" w:eastAsia="Times New Roman" w:hAnsi="Times New Roman" w:cs="Times New Roman"/>
          <w:lang w:eastAsia="cs-CZ"/>
        </w:rPr>
        <w:t>/</w:t>
      </w:r>
      <w:r w:rsidRPr="0093211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932112">
        <w:rPr>
          <w:rFonts w:ascii="Times New Roman" w:eastAsia="Times New Roman" w:hAnsi="Times New Roman" w:cs="Times New Roman"/>
          <w:lang w:eastAsia="cs-CZ"/>
        </w:rPr>
        <w:t>2014</w:t>
      </w:r>
    </w:p>
    <w:p w:rsidR="00932112" w:rsidRPr="00932112" w:rsidRDefault="00932112" w:rsidP="00932112">
      <w:pPr>
        <w:spacing w:after="0" w:line="240" w:lineRule="auto"/>
        <w:rPr>
          <w:rFonts w:ascii="Times New Roman" w:eastAsia="Times New Roman" w:hAnsi="Times New Roman" w:cs="Times New Roman"/>
          <w:b/>
          <w:bCs/>
          <w:lang w:eastAsia="cs-CZ"/>
        </w:rPr>
      </w:pPr>
    </w:p>
    <w:p w:rsidR="00932112" w:rsidRPr="00932112" w:rsidRDefault="00932112" w:rsidP="00932112">
      <w:pPr>
        <w:spacing w:after="0" w:line="240" w:lineRule="auto"/>
        <w:rPr>
          <w:rFonts w:ascii="Times New Roman" w:eastAsia="Times New Roman" w:hAnsi="Times New Roman" w:cs="Times New Roman"/>
          <w:lang w:eastAsia="cs-CZ"/>
        </w:rPr>
      </w:pPr>
      <w:r w:rsidRPr="00932112">
        <w:rPr>
          <w:rFonts w:ascii="Times New Roman" w:eastAsia="Times New Roman" w:hAnsi="Times New Roman" w:cs="Times New Roman"/>
          <w:b/>
          <w:bCs/>
          <w:lang w:eastAsia="cs-CZ"/>
        </w:rPr>
        <w:t xml:space="preserve">Vyjádření EK/ </w:t>
      </w:r>
      <w:r w:rsidRPr="00932112">
        <w:rPr>
          <w:rFonts w:ascii="Times New Roman" w:eastAsia="Times New Roman" w:hAnsi="Times New Roman" w:cs="Times New Roman"/>
          <w:i/>
          <w:lang w:eastAsia="cs-CZ"/>
        </w:rPr>
        <w:t>Ethics Committe´s opinion</w:t>
      </w:r>
      <w:r w:rsidRPr="00932112">
        <w:rPr>
          <w:rFonts w:ascii="Times New Roman" w:eastAsia="Times New Roman" w:hAnsi="Times New Roman" w:cs="Times New Roman"/>
          <w:lang w:eastAsia="cs-CZ"/>
        </w:rPr>
        <w:t>:</w:t>
      </w:r>
    </w:p>
    <w:p w:rsidR="00932112" w:rsidRPr="00932112" w:rsidRDefault="00932112" w:rsidP="00932112">
      <w:pPr>
        <w:spacing w:after="0" w:line="240" w:lineRule="auto"/>
        <w:rPr>
          <w:rFonts w:ascii="Times New Roman" w:eastAsia="Times New Roman" w:hAnsi="Times New Roman" w:cs="Times New Roman"/>
          <w:bCs/>
          <w:lang w:eastAsia="cs-CZ"/>
        </w:rPr>
      </w:pPr>
      <w:r>
        <w:rPr>
          <w:rFonts w:ascii="Wingdings 2" w:eastAsia="Times New Roman" w:hAnsi="Wingdings 2" w:cs="Times New Roman"/>
          <w:bCs/>
          <w:lang w:eastAsia="cs-CZ"/>
        </w:rPr>
        <w:t></w:t>
      </w:r>
      <w:r w:rsidRPr="00932112">
        <w:rPr>
          <w:rFonts w:ascii="Times New Roman" w:eastAsia="Times New Roman" w:hAnsi="Times New Roman" w:cs="Times New Roman"/>
          <w:bCs/>
          <w:lang w:eastAsia="cs-CZ"/>
        </w:rPr>
        <w:t xml:space="preserve"> </w:t>
      </w:r>
      <w:r w:rsidRPr="00932112">
        <w:rPr>
          <w:rFonts w:ascii="Times New Roman" w:eastAsia="Times New Roman" w:hAnsi="Times New Roman" w:cs="Times New Roman"/>
          <w:lang w:eastAsia="cs-CZ"/>
        </w:rPr>
        <w:t xml:space="preserve">  EK  vydala souhlasné stanovisko// </w:t>
      </w:r>
      <w:r w:rsidRPr="00932112">
        <w:rPr>
          <w:rFonts w:ascii="Times New Roman" w:eastAsia="Times New Roman" w:hAnsi="Times New Roman" w:cs="Times New Roman"/>
          <w:i/>
          <w:lang w:eastAsia="cs-CZ"/>
        </w:rPr>
        <w:t>EC issues</w:t>
      </w:r>
      <w:r w:rsidRPr="00932112">
        <w:rPr>
          <w:rFonts w:ascii="Times New Roman" w:eastAsia="Times New Roman" w:hAnsi="Times New Roman" w:cs="Times New Roman"/>
          <w:lang w:eastAsia="cs-CZ"/>
        </w:rPr>
        <w:t xml:space="preserve"> f</w:t>
      </w:r>
      <w:r w:rsidRPr="00932112">
        <w:rPr>
          <w:rFonts w:ascii="Times New Roman" w:eastAsia="Times New Roman" w:hAnsi="Times New Roman" w:cs="Times New Roman"/>
          <w:i/>
          <w:lang w:eastAsia="cs-CZ"/>
        </w:rPr>
        <w:t>avourable opinion</w:t>
      </w:r>
      <w:r w:rsidRPr="00932112">
        <w:rPr>
          <w:rFonts w:ascii="Times New Roman" w:eastAsia="Times New Roman" w:hAnsi="Times New Roman" w:cs="Times New Roman"/>
          <w:bCs/>
          <w:lang w:eastAsia="cs-CZ"/>
        </w:rPr>
        <w:t xml:space="preserve"> </w:t>
      </w:r>
    </w:p>
    <w:p w:rsidR="00932112" w:rsidRPr="00932112" w:rsidRDefault="00932112" w:rsidP="00932112">
      <w:pPr>
        <w:spacing w:after="0" w:line="240" w:lineRule="auto"/>
        <w:rPr>
          <w:rFonts w:ascii="Times New Roman" w:eastAsia="Times New Roman" w:hAnsi="Times New Roman" w:cs="Times New Roman"/>
          <w:i/>
          <w:lang w:eastAsia="cs-CZ"/>
        </w:rPr>
      </w:pPr>
      <w:r w:rsidRPr="00932112">
        <w:rPr>
          <w:rFonts w:ascii="Wingdings 2" w:eastAsia="MS Mincho" w:hAnsi="Wingdings 2" w:cs="Times New Roman"/>
          <w:bCs/>
          <w:lang w:eastAsia="cs-CZ"/>
        </w:rPr>
        <w:t></w:t>
      </w:r>
      <w:r w:rsidRPr="00932112">
        <w:rPr>
          <w:rFonts w:ascii="Times New Roman" w:eastAsia="Times New Roman" w:hAnsi="Times New Roman" w:cs="Times New Roman"/>
          <w:bCs/>
          <w:lang w:eastAsia="cs-CZ"/>
        </w:rPr>
        <w:t xml:space="preserve">  EK  vzala na vědomí / </w:t>
      </w:r>
      <w:r w:rsidRPr="00932112">
        <w:rPr>
          <w:rFonts w:ascii="Times New Roman" w:eastAsia="Times New Roman" w:hAnsi="Times New Roman" w:cs="Times New Roman"/>
          <w:bCs/>
          <w:i/>
          <w:lang w:eastAsia="cs-CZ"/>
        </w:rPr>
        <w:t>Taken into account</w:t>
      </w:r>
    </w:p>
    <w:p w:rsidR="00932112" w:rsidRPr="00932112" w:rsidRDefault="00932112" w:rsidP="00932112">
      <w:pPr>
        <w:spacing w:after="0" w:line="240" w:lineRule="auto"/>
        <w:rPr>
          <w:rFonts w:ascii="Times New Roman" w:eastAsia="Times New Roman" w:hAnsi="Times New Roman" w:cs="Times New Roman"/>
          <w:b/>
          <w:bCs/>
          <w:lang w:eastAsia="cs-CZ"/>
        </w:rPr>
      </w:pPr>
    </w:p>
    <w:p w:rsidR="00932112" w:rsidRPr="00932112" w:rsidRDefault="00932112" w:rsidP="00932112">
      <w:pPr>
        <w:spacing w:after="0" w:line="240" w:lineRule="auto"/>
        <w:rPr>
          <w:rFonts w:ascii="Times New Roman" w:eastAsia="Times New Roman" w:hAnsi="Times New Roman" w:cs="Times New Roman"/>
          <w:i/>
          <w:lang w:val="en-US" w:eastAsia="cs-CZ"/>
        </w:rPr>
      </w:pPr>
      <w:r w:rsidRPr="00932112">
        <w:rPr>
          <w:rFonts w:ascii="Times New Roman" w:eastAsia="Times New Roman" w:hAnsi="Times New Roman" w:cs="Times New Roman"/>
          <w:b/>
          <w:bCs/>
          <w:lang w:eastAsia="cs-CZ"/>
        </w:rPr>
        <w:t>Lhůta pro podání písemné zprávy o průběhu KH od jeho zahájení</w:t>
      </w:r>
      <w:r w:rsidRPr="00932112">
        <w:rPr>
          <w:rFonts w:ascii="Times New Roman" w:eastAsia="Times New Roman" w:hAnsi="Times New Roman" w:cs="Times New Roman"/>
          <w:b/>
          <w:bCs/>
          <w:lang w:val="en-US" w:eastAsia="cs-CZ"/>
        </w:rPr>
        <w:t xml:space="preserve">/ </w:t>
      </w:r>
      <w:r w:rsidRPr="00932112">
        <w:rPr>
          <w:rFonts w:ascii="Times New Roman" w:eastAsia="Times New Roman" w:hAnsi="Times New Roman" w:cs="Times New Roman"/>
          <w:i/>
          <w:lang w:val="en-US" w:eastAsia="cs-CZ"/>
        </w:rPr>
        <w:t>Time schedule for submission of the  written Annual Report from the CT commencement:</w:t>
      </w:r>
    </w:p>
    <w:p w:rsidR="00932112" w:rsidRPr="00932112" w:rsidRDefault="00932112" w:rsidP="00932112">
      <w:pPr>
        <w:spacing w:after="0" w:line="240" w:lineRule="auto"/>
        <w:rPr>
          <w:rFonts w:ascii="Times New Roman" w:eastAsia="Times New Roman" w:hAnsi="Times New Roman" w:cs="Times New Roman"/>
          <w:lang w:eastAsia="cs-CZ"/>
        </w:rPr>
      </w:pPr>
      <w:r w:rsidRPr="00932112">
        <w:rPr>
          <w:rFonts w:ascii="Times New Roman" w:eastAsia="Times New Roman" w:hAnsi="Times New Roman" w:cs="Times New Roman"/>
          <w:lang w:eastAsia="cs-CZ"/>
        </w:rPr>
        <w:sym w:font="Wingdings 2" w:char="F054"/>
      </w:r>
      <w:r w:rsidRPr="00932112">
        <w:rPr>
          <w:rFonts w:ascii="Times New Roman" w:eastAsia="Times New Roman" w:hAnsi="Times New Roman" w:cs="Times New Roman"/>
          <w:lang w:eastAsia="cs-CZ"/>
        </w:rPr>
        <w:t xml:space="preserve">   1x ročně</w:t>
      </w:r>
      <w:r w:rsidRPr="00932112">
        <w:rPr>
          <w:rFonts w:ascii="Times New Roman" w:eastAsia="Times New Roman" w:hAnsi="Times New Roman" w:cs="Times New Roman"/>
          <w:i/>
          <w:lang w:eastAsia="cs-CZ"/>
        </w:rPr>
        <w:t xml:space="preserve">/Once a year                   </w:t>
      </w:r>
      <w:r w:rsidR="00415BD1" w:rsidRPr="0093211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932112">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932112">
        <w:rPr>
          <w:rFonts w:ascii="Times New Roman" w:eastAsia="Times New Roman" w:hAnsi="Times New Roman" w:cs="Times New Roman"/>
          <w:lang w:eastAsia="cs-CZ"/>
        </w:rPr>
        <w:fldChar w:fldCharType="end"/>
      </w:r>
      <w:r w:rsidRPr="00932112">
        <w:rPr>
          <w:rFonts w:ascii="Times New Roman" w:eastAsia="Times New Roman" w:hAnsi="Times New Roman" w:cs="Times New Roman"/>
          <w:lang w:eastAsia="cs-CZ"/>
        </w:rPr>
        <w:t xml:space="preserve">  Jiná lhůta/</w:t>
      </w:r>
      <w:r w:rsidRPr="00932112">
        <w:rPr>
          <w:rFonts w:ascii="Times New Roman" w:eastAsia="Times New Roman" w:hAnsi="Times New Roman" w:cs="Times New Roman"/>
          <w:i/>
          <w:lang w:eastAsia="cs-CZ"/>
        </w:rPr>
        <w:t xml:space="preserve"> Other </w:t>
      </w:r>
      <w:r w:rsidRPr="00932112">
        <w:rPr>
          <w:rFonts w:ascii="Times New Roman" w:eastAsia="Times New Roman" w:hAnsi="Times New Roman" w:cs="Times New Roman"/>
          <w:lang w:eastAsia="cs-CZ"/>
        </w:rPr>
        <w:t>…………….</w:t>
      </w:r>
    </w:p>
    <w:p w:rsidR="00932112" w:rsidRPr="00932112" w:rsidRDefault="00932112" w:rsidP="00932112">
      <w:pPr>
        <w:spacing w:after="0" w:line="240" w:lineRule="auto"/>
        <w:rPr>
          <w:rFonts w:ascii="Times New Roman" w:eastAsia="Times New Roman" w:hAnsi="Times New Roman" w:cs="Times New Roman"/>
          <w:lang w:eastAsia="cs-CZ"/>
        </w:rPr>
      </w:pPr>
    </w:p>
    <w:p w:rsidR="00932112" w:rsidRPr="00932112" w:rsidRDefault="00932112" w:rsidP="00932112">
      <w:pPr>
        <w:spacing w:after="0" w:line="240" w:lineRule="auto"/>
        <w:rPr>
          <w:rFonts w:ascii="Times New Roman" w:eastAsia="Times New Roman" w:hAnsi="Times New Roman" w:cs="Times New Roman"/>
          <w:i/>
          <w:lang w:eastAsia="cs-CZ"/>
        </w:rPr>
      </w:pPr>
      <w:r w:rsidRPr="00932112">
        <w:rPr>
          <w:rFonts w:ascii="Times New Roman" w:eastAsia="Times New Roman" w:hAnsi="Times New Roman" w:cs="Times New Roman"/>
          <w:b/>
          <w:bCs/>
          <w:lang w:eastAsia="cs-CZ"/>
        </w:rPr>
        <w:t>Seznam míst hodnocení s označením míst, ke kterým se EK vyjádřila jako místní EK a kde vykonává dohled/</w:t>
      </w:r>
      <w:r w:rsidRPr="0093211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32112" w:rsidRPr="00932112" w:rsidTr="0058755A">
        <w:trPr>
          <w:trHeight w:val="454"/>
        </w:trPr>
        <w:tc>
          <w:tcPr>
            <w:tcW w:w="6108"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 xml:space="preserve">Místo hodnocení/ Jméno zkoušejícího </w:t>
            </w:r>
          </w:p>
          <w:p w:rsidR="00932112" w:rsidRPr="00932112" w:rsidRDefault="00932112" w:rsidP="00932112">
            <w:pPr>
              <w:spacing w:after="0" w:line="240" w:lineRule="auto"/>
              <w:rPr>
                <w:rFonts w:ascii="Times New Roman" w:eastAsia="Times New Roman" w:hAnsi="Times New Roman" w:cs="Times New Roman"/>
                <w:i/>
                <w:sz w:val="18"/>
                <w:szCs w:val="18"/>
                <w:lang w:eastAsia="cs-CZ"/>
              </w:rPr>
            </w:pPr>
            <w:r w:rsidRPr="00932112">
              <w:rPr>
                <w:rFonts w:ascii="Times New Roman" w:eastAsia="Times New Roman" w:hAnsi="Times New Roman" w:cs="Times New Roman"/>
                <w:i/>
                <w:sz w:val="18"/>
                <w:szCs w:val="18"/>
                <w:lang w:eastAsia="cs-CZ"/>
              </w:rPr>
              <w:t>Trial Site / Name of Investigator</w:t>
            </w:r>
          </w:p>
        </w:tc>
        <w:tc>
          <w:tcPr>
            <w:tcW w:w="1280" w:type="dxa"/>
          </w:tcPr>
          <w:p w:rsidR="00932112" w:rsidRPr="00932112" w:rsidRDefault="00932112" w:rsidP="00932112">
            <w:pPr>
              <w:spacing w:after="0" w:line="240" w:lineRule="auto"/>
              <w:rPr>
                <w:rFonts w:ascii="Times New Roman" w:eastAsia="Times New Roman" w:hAnsi="Times New Roman" w:cs="Times New Roman"/>
                <w:sz w:val="18"/>
                <w:szCs w:val="18"/>
                <w:vertAlign w:val="superscript"/>
                <w:lang w:eastAsia="cs-CZ"/>
              </w:rPr>
            </w:pPr>
            <w:r w:rsidRPr="00932112">
              <w:rPr>
                <w:rFonts w:ascii="Times New Roman" w:eastAsia="Times New Roman" w:hAnsi="Times New Roman" w:cs="Times New Roman"/>
                <w:sz w:val="18"/>
                <w:szCs w:val="18"/>
                <w:lang w:eastAsia="cs-CZ"/>
              </w:rPr>
              <w:t xml:space="preserve">Místní EK </w:t>
            </w:r>
            <w:r w:rsidRPr="00932112">
              <w:rPr>
                <w:rFonts w:ascii="Times New Roman" w:eastAsia="Times New Roman" w:hAnsi="Times New Roman" w:cs="Times New Roman"/>
                <w:i/>
                <w:sz w:val="18"/>
                <w:szCs w:val="18"/>
                <w:lang w:eastAsia="cs-CZ"/>
              </w:rPr>
              <w:t>Local EC</w:t>
            </w:r>
          </w:p>
        </w:tc>
        <w:tc>
          <w:tcPr>
            <w:tcW w:w="2712"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Adresa  místní EK</w:t>
            </w:r>
          </w:p>
          <w:p w:rsidR="00932112" w:rsidRPr="00932112" w:rsidRDefault="00932112" w:rsidP="00932112">
            <w:pPr>
              <w:spacing w:after="0" w:line="240" w:lineRule="auto"/>
              <w:rPr>
                <w:rFonts w:ascii="Times New Roman" w:eastAsia="Times New Roman" w:hAnsi="Times New Roman" w:cs="Times New Roman"/>
                <w:i/>
                <w:sz w:val="18"/>
                <w:szCs w:val="18"/>
                <w:lang w:eastAsia="cs-CZ"/>
              </w:rPr>
            </w:pPr>
            <w:r w:rsidRPr="00932112">
              <w:rPr>
                <w:rFonts w:ascii="Times New Roman" w:eastAsia="Times New Roman" w:hAnsi="Times New Roman" w:cs="Times New Roman"/>
                <w:i/>
                <w:sz w:val="18"/>
                <w:szCs w:val="18"/>
                <w:lang w:eastAsia="cs-CZ"/>
              </w:rPr>
              <w:t>Address</w:t>
            </w:r>
          </w:p>
        </w:tc>
      </w:tr>
      <w:tr w:rsidR="00932112" w:rsidRPr="00932112" w:rsidTr="0058755A">
        <w:trPr>
          <w:trHeight w:val="312"/>
        </w:trPr>
        <w:tc>
          <w:tcPr>
            <w:tcW w:w="6108"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bCs/>
                <w:sz w:val="18"/>
                <w:szCs w:val="18"/>
                <w:lang w:eastAsia="cs-CZ"/>
              </w:rPr>
              <w:t>MUDr. Igor Karen,  Ambulantní péče – všeobecné praktické lékařství, Kbel 163,  294 71 Benátky nad Jizerou</w:t>
            </w:r>
          </w:p>
        </w:tc>
        <w:tc>
          <w:tcPr>
            <w:tcW w:w="1280" w:type="dxa"/>
          </w:tcPr>
          <w:p w:rsidR="00932112" w:rsidRPr="00932112" w:rsidRDefault="00415BD1"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932112" w:rsidRPr="0093211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32112">
              <w:rPr>
                <w:rFonts w:ascii="Times New Roman" w:eastAsia="Times New Roman" w:hAnsi="Times New Roman" w:cs="Times New Roman"/>
                <w:sz w:val="18"/>
                <w:szCs w:val="18"/>
                <w:lang w:eastAsia="cs-CZ"/>
              </w:rPr>
              <w:fldChar w:fldCharType="end"/>
            </w:r>
          </w:p>
        </w:tc>
        <w:tc>
          <w:tcPr>
            <w:tcW w:w="2712"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 xml:space="preserve">EK NZZ, Clintrial s.r.o., Počernická 1427/16, </w:t>
            </w:r>
          </w:p>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100 00 Praha 10</w:t>
            </w:r>
          </w:p>
        </w:tc>
      </w:tr>
      <w:tr w:rsidR="00932112" w:rsidRPr="00932112" w:rsidTr="0058755A">
        <w:trPr>
          <w:trHeight w:val="312"/>
        </w:trPr>
        <w:tc>
          <w:tcPr>
            <w:tcW w:w="6108"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MUDr. Václav Mazáč, Clintrial s.r.o., Počernická 1427/16, 100 00 Praha 10</w:t>
            </w:r>
          </w:p>
        </w:tc>
        <w:tc>
          <w:tcPr>
            <w:tcW w:w="1280" w:type="dxa"/>
          </w:tcPr>
          <w:p w:rsidR="00932112" w:rsidRPr="00932112" w:rsidRDefault="00415BD1"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932112" w:rsidRPr="0093211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32112">
              <w:rPr>
                <w:rFonts w:ascii="Times New Roman" w:eastAsia="Times New Roman" w:hAnsi="Times New Roman" w:cs="Times New Roman"/>
                <w:sz w:val="18"/>
                <w:szCs w:val="18"/>
                <w:lang w:eastAsia="cs-CZ"/>
              </w:rPr>
              <w:fldChar w:fldCharType="end"/>
            </w:r>
          </w:p>
        </w:tc>
        <w:tc>
          <w:tcPr>
            <w:tcW w:w="2712"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 xml:space="preserve">EK NZZ, Clintrial s.r.o., Počernická 1427/16, </w:t>
            </w:r>
          </w:p>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100 00 Praha 10</w:t>
            </w:r>
          </w:p>
        </w:tc>
      </w:tr>
      <w:tr w:rsidR="00932112" w:rsidRPr="00932112" w:rsidTr="0058755A">
        <w:trPr>
          <w:trHeight w:val="312"/>
        </w:trPr>
        <w:tc>
          <w:tcPr>
            <w:tcW w:w="6108"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lastRenderedPageBreak/>
              <w:t xml:space="preserve">MUDr. Margareta Smatanová, Diabetologická ambulance, Kolejní 5, </w:t>
            </w:r>
          </w:p>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 xml:space="preserve">160 00 Praha 6 - </w:t>
            </w:r>
            <w:r w:rsidRPr="00932112">
              <w:rPr>
                <w:rFonts w:ascii="Times New Roman" w:eastAsia="Times New Roman" w:hAnsi="Times New Roman" w:cs="Times New Roman"/>
                <w:b/>
                <w:sz w:val="18"/>
                <w:szCs w:val="18"/>
                <w:lang w:eastAsia="cs-CZ"/>
              </w:rPr>
              <w:t>centrum uzavřeno</w:t>
            </w:r>
          </w:p>
        </w:tc>
        <w:tc>
          <w:tcPr>
            <w:tcW w:w="1280" w:type="dxa"/>
          </w:tcPr>
          <w:p w:rsidR="00932112" w:rsidRPr="00932112" w:rsidRDefault="00415BD1"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932112" w:rsidRPr="0093211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32112">
              <w:rPr>
                <w:rFonts w:ascii="Times New Roman" w:eastAsia="Times New Roman" w:hAnsi="Times New Roman" w:cs="Times New Roman"/>
                <w:sz w:val="18"/>
                <w:szCs w:val="18"/>
                <w:lang w:eastAsia="cs-CZ"/>
              </w:rPr>
              <w:fldChar w:fldCharType="end"/>
            </w:r>
          </w:p>
        </w:tc>
        <w:tc>
          <w:tcPr>
            <w:tcW w:w="2712"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 xml:space="preserve">EK NZZ, Clintrial s.r.o., Počernická 1427/16, </w:t>
            </w:r>
          </w:p>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100 00 Praha 10</w:t>
            </w:r>
          </w:p>
        </w:tc>
      </w:tr>
      <w:tr w:rsidR="00932112" w:rsidRPr="00932112" w:rsidTr="0058755A">
        <w:trPr>
          <w:trHeight w:val="312"/>
        </w:trPr>
        <w:tc>
          <w:tcPr>
            <w:tcW w:w="6108" w:type="dxa"/>
          </w:tcPr>
          <w:p w:rsidR="00932112" w:rsidRPr="00932112" w:rsidRDefault="00932112" w:rsidP="00932112">
            <w:pPr>
              <w:spacing w:after="0" w:line="240" w:lineRule="auto"/>
              <w:rPr>
                <w:rFonts w:ascii="Times New Roman" w:eastAsia="Times New Roman" w:hAnsi="Times New Roman" w:cs="Times New Roman"/>
                <w:b/>
                <w:sz w:val="18"/>
                <w:szCs w:val="18"/>
                <w:lang w:eastAsia="cs-CZ"/>
              </w:rPr>
            </w:pPr>
            <w:r w:rsidRPr="00932112">
              <w:rPr>
                <w:rFonts w:ascii="Times New Roman" w:eastAsia="Times New Roman" w:hAnsi="Times New Roman" w:cs="Times New Roman"/>
                <w:sz w:val="18"/>
                <w:szCs w:val="18"/>
                <w:lang w:eastAsia="cs-CZ"/>
              </w:rPr>
              <w:t xml:space="preserve">MUDr. Tomáš Hála, CCBR Czech a.s., Třída Míru 2800, 530 02 Pardubice – </w:t>
            </w:r>
            <w:r w:rsidRPr="00932112">
              <w:rPr>
                <w:rFonts w:ascii="Times New Roman" w:eastAsia="Times New Roman" w:hAnsi="Times New Roman" w:cs="Times New Roman"/>
                <w:b/>
                <w:sz w:val="18"/>
                <w:szCs w:val="18"/>
                <w:lang w:eastAsia="cs-CZ"/>
              </w:rPr>
              <w:t>centrum uzavřeno</w:t>
            </w:r>
          </w:p>
        </w:tc>
        <w:tc>
          <w:tcPr>
            <w:tcW w:w="1280" w:type="dxa"/>
          </w:tcPr>
          <w:p w:rsidR="00932112" w:rsidRPr="00932112" w:rsidRDefault="00415BD1"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932112" w:rsidRPr="0093211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32112">
              <w:rPr>
                <w:rFonts w:ascii="Times New Roman" w:eastAsia="Times New Roman" w:hAnsi="Times New Roman" w:cs="Times New Roman"/>
                <w:sz w:val="18"/>
                <w:szCs w:val="18"/>
                <w:lang w:eastAsia="cs-CZ"/>
              </w:rPr>
              <w:fldChar w:fldCharType="end"/>
            </w:r>
          </w:p>
        </w:tc>
        <w:tc>
          <w:tcPr>
            <w:tcW w:w="2712"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EK MONSE s.r.o., Bělohorská 157, 169 00 Praha 6</w:t>
            </w:r>
          </w:p>
        </w:tc>
      </w:tr>
      <w:tr w:rsidR="00932112" w:rsidRPr="00932112" w:rsidTr="0058755A">
        <w:trPr>
          <w:trHeight w:val="312"/>
        </w:trPr>
        <w:tc>
          <w:tcPr>
            <w:tcW w:w="6108"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 xml:space="preserve">MUDr. Olga Smejkalová, CCBR Czech a.s., Hybešova 18, 602 00 Brno - </w:t>
            </w:r>
            <w:r w:rsidRPr="00932112">
              <w:rPr>
                <w:rFonts w:ascii="Times New Roman" w:eastAsia="Times New Roman" w:hAnsi="Times New Roman" w:cs="Times New Roman"/>
                <w:b/>
                <w:sz w:val="18"/>
                <w:szCs w:val="18"/>
                <w:lang w:eastAsia="cs-CZ"/>
              </w:rPr>
              <w:t>centrum uzavřeno</w:t>
            </w:r>
          </w:p>
        </w:tc>
        <w:tc>
          <w:tcPr>
            <w:tcW w:w="1280" w:type="dxa"/>
          </w:tcPr>
          <w:p w:rsidR="00932112" w:rsidRPr="00932112" w:rsidRDefault="00415BD1"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932112" w:rsidRPr="0093211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32112">
              <w:rPr>
                <w:rFonts w:ascii="Times New Roman" w:eastAsia="Times New Roman" w:hAnsi="Times New Roman" w:cs="Times New Roman"/>
                <w:sz w:val="18"/>
                <w:szCs w:val="18"/>
                <w:lang w:eastAsia="cs-CZ"/>
              </w:rPr>
              <w:fldChar w:fldCharType="end"/>
            </w:r>
          </w:p>
        </w:tc>
        <w:tc>
          <w:tcPr>
            <w:tcW w:w="2712"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EK MONSE s.r.o., Bělohorská 157, 169 00 Praha 6</w:t>
            </w:r>
          </w:p>
        </w:tc>
      </w:tr>
      <w:tr w:rsidR="00932112" w:rsidRPr="00932112" w:rsidTr="0058755A">
        <w:trPr>
          <w:trHeight w:val="312"/>
        </w:trPr>
        <w:tc>
          <w:tcPr>
            <w:tcW w:w="6108"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 xml:space="preserve">MUDr. Martina Machková, CCBR Czech a.s., Vinohradská 1597/174, </w:t>
            </w:r>
          </w:p>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130 00 Praha 3</w:t>
            </w:r>
          </w:p>
        </w:tc>
        <w:tc>
          <w:tcPr>
            <w:tcW w:w="1280" w:type="dxa"/>
          </w:tcPr>
          <w:p w:rsidR="00932112" w:rsidRPr="00932112" w:rsidRDefault="00415BD1"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932112" w:rsidRPr="0093211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32112">
              <w:rPr>
                <w:rFonts w:ascii="Times New Roman" w:eastAsia="Times New Roman" w:hAnsi="Times New Roman" w:cs="Times New Roman"/>
                <w:sz w:val="18"/>
                <w:szCs w:val="18"/>
                <w:lang w:eastAsia="cs-CZ"/>
              </w:rPr>
              <w:fldChar w:fldCharType="end"/>
            </w:r>
          </w:p>
        </w:tc>
        <w:tc>
          <w:tcPr>
            <w:tcW w:w="2712"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EK MONSE s.r.o., Bělohorská 157, 169 00 Praha 6</w:t>
            </w:r>
          </w:p>
        </w:tc>
      </w:tr>
      <w:tr w:rsidR="00932112" w:rsidRPr="00932112" w:rsidTr="0058755A">
        <w:trPr>
          <w:trHeight w:val="312"/>
        </w:trPr>
        <w:tc>
          <w:tcPr>
            <w:tcW w:w="6108"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MUDr. René Turčínek, DIAINT  s.r.o., Sokolská třída 1925/49, 702 00 Ostrava</w:t>
            </w:r>
          </w:p>
        </w:tc>
        <w:tc>
          <w:tcPr>
            <w:tcW w:w="1280" w:type="dxa"/>
          </w:tcPr>
          <w:p w:rsidR="00932112" w:rsidRPr="00932112" w:rsidRDefault="00415BD1"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932112" w:rsidRPr="0093211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32112">
              <w:rPr>
                <w:rFonts w:ascii="Times New Roman" w:eastAsia="Times New Roman" w:hAnsi="Times New Roman" w:cs="Times New Roman"/>
                <w:sz w:val="18"/>
                <w:szCs w:val="18"/>
                <w:lang w:eastAsia="cs-CZ"/>
              </w:rPr>
              <w:fldChar w:fldCharType="end"/>
            </w:r>
          </w:p>
        </w:tc>
        <w:tc>
          <w:tcPr>
            <w:tcW w:w="2712"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 xml:space="preserve">EK NZZ, Clintrial s.r.o., Počernická 1427/16, </w:t>
            </w:r>
          </w:p>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100 00 Praha 10</w:t>
            </w:r>
          </w:p>
        </w:tc>
      </w:tr>
      <w:tr w:rsidR="00932112" w:rsidRPr="00932112" w:rsidTr="0058755A">
        <w:trPr>
          <w:trHeight w:val="312"/>
        </w:trPr>
        <w:tc>
          <w:tcPr>
            <w:tcW w:w="6108"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 xml:space="preserve">MUDr.  RNDr. Tomáš Brychta, Ph.D., NZZ Agentura Science Pro Spol. s.r.o., Dlouhá 521/34, 779 00 Olomouc - Lazce </w:t>
            </w:r>
          </w:p>
        </w:tc>
        <w:tc>
          <w:tcPr>
            <w:tcW w:w="1280"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sym w:font="Wingdings 2" w:char="F0A3"/>
            </w:r>
          </w:p>
        </w:tc>
        <w:tc>
          <w:tcPr>
            <w:tcW w:w="2712"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EK MONSE s.r.o., Bělohorská 157, 169 00 Praha 6</w:t>
            </w:r>
          </w:p>
        </w:tc>
      </w:tr>
      <w:tr w:rsidR="00932112" w:rsidRPr="00932112" w:rsidTr="0058755A">
        <w:trPr>
          <w:trHeight w:val="312"/>
        </w:trPr>
        <w:tc>
          <w:tcPr>
            <w:tcW w:w="6108"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 xml:space="preserve">MUDr. Tomáš Krystl, Interní a diabetologická ambulance, Karlovarská 30, </w:t>
            </w:r>
          </w:p>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301 00 Plzeň</w:t>
            </w:r>
          </w:p>
        </w:tc>
        <w:tc>
          <w:tcPr>
            <w:tcW w:w="1280"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sym w:font="Wingdings 2" w:char="F0A3"/>
            </w:r>
          </w:p>
        </w:tc>
        <w:tc>
          <w:tcPr>
            <w:tcW w:w="2712"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EK MONSE s.r.o., Bělohorská 157, 169 00 Praha 6</w:t>
            </w:r>
          </w:p>
        </w:tc>
      </w:tr>
      <w:tr w:rsidR="00932112" w:rsidRPr="00932112" w:rsidTr="0058755A">
        <w:trPr>
          <w:trHeight w:val="312"/>
        </w:trPr>
        <w:tc>
          <w:tcPr>
            <w:tcW w:w="6108"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 xml:space="preserve">MUDr. Dagmar Bartášková, Diabet2, s.r.o., Revoluční 765/19, 110 00 Praha 1 </w:t>
            </w:r>
          </w:p>
        </w:tc>
        <w:tc>
          <w:tcPr>
            <w:tcW w:w="1280"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sym w:font="Wingdings 2" w:char="F0A3"/>
            </w:r>
          </w:p>
        </w:tc>
        <w:tc>
          <w:tcPr>
            <w:tcW w:w="2712"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t>EK MONSE s.r.o., Bělohorská 157, 169 00 Praha 6</w:t>
            </w:r>
          </w:p>
        </w:tc>
      </w:tr>
    </w:tbl>
    <w:p w:rsidR="00932112" w:rsidRPr="00932112" w:rsidRDefault="00932112" w:rsidP="00932112">
      <w:pPr>
        <w:spacing w:after="0" w:line="240" w:lineRule="auto"/>
        <w:rPr>
          <w:rFonts w:ascii="Times New Roman" w:eastAsia="Times New Roman" w:hAnsi="Times New Roman" w:cs="Times New Roman"/>
          <w:b/>
          <w:bCs/>
          <w:szCs w:val="24"/>
          <w:lang w:eastAsia="cs-CZ"/>
        </w:rPr>
      </w:pPr>
    </w:p>
    <w:p w:rsidR="00932112" w:rsidRPr="00932112" w:rsidRDefault="00932112" w:rsidP="00932112">
      <w:pPr>
        <w:spacing w:after="0" w:line="240" w:lineRule="auto"/>
        <w:rPr>
          <w:rFonts w:ascii="Times New Roman" w:eastAsia="Times New Roman" w:hAnsi="Times New Roman" w:cs="Times New Roman"/>
          <w:b/>
          <w:bCs/>
          <w:szCs w:val="24"/>
          <w:lang w:eastAsia="cs-CZ"/>
        </w:rPr>
      </w:pPr>
    </w:p>
    <w:p w:rsidR="00932112" w:rsidRPr="00932112" w:rsidRDefault="00932112" w:rsidP="00932112">
      <w:pPr>
        <w:spacing w:after="0" w:line="240" w:lineRule="auto"/>
        <w:rPr>
          <w:rFonts w:ascii="Times New Roman" w:eastAsia="Times New Roman" w:hAnsi="Times New Roman" w:cs="Times New Roman"/>
          <w:bCs/>
          <w:i/>
          <w:szCs w:val="24"/>
          <w:lang w:eastAsia="cs-CZ"/>
        </w:rPr>
      </w:pPr>
      <w:r w:rsidRPr="00932112">
        <w:rPr>
          <w:rFonts w:ascii="Times New Roman" w:eastAsia="Times New Roman" w:hAnsi="Times New Roman" w:cs="Times New Roman"/>
          <w:b/>
          <w:bCs/>
          <w:szCs w:val="24"/>
          <w:lang w:eastAsia="cs-CZ"/>
        </w:rPr>
        <w:t>Seznam hodnocených dokumentů/</w:t>
      </w:r>
      <w:r w:rsidRPr="00932112">
        <w:rPr>
          <w:rFonts w:ascii="Times New Roman" w:eastAsia="Times New Roman" w:hAnsi="Times New Roman" w:cs="Times New Roman"/>
          <w:bCs/>
          <w:i/>
          <w:szCs w:val="24"/>
          <w:lang w:eastAsia="cs-CZ"/>
        </w:rPr>
        <w:t xml:space="preserve">List </w:t>
      </w:r>
      <w:r w:rsidRPr="00932112">
        <w:rPr>
          <w:rFonts w:ascii="Times New Roman" w:eastAsia="Times New Roman" w:hAnsi="Times New Roman" w:cs="Times New Roman"/>
          <w:bCs/>
          <w:i/>
          <w:szCs w:val="24"/>
          <w:lang w:val="en-US" w:eastAsia="cs-CZ"/>
        </w:rPr>
        <w:t>of all submitted documents:</w:t>
      </w:r>
    </w:p>
    <w:p w:rsidR="00932112" w:rsidRPr="00932112" w:rsidRDefault="00932112" w:rsidP="0093211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32112" w:rsidRPr="00932112" w:rsidTr="0058755A">
        <w:trPr>
          <w:cantSplit/>
          <w:trHeight w:val="454"/>
        </w:trPr>
        <w:tc>
          <w:tcPr>
            <w:tcW w:w="7416" w:type="dxa"/>
            <w:vMerge w:val="restart"/>
          </w:tcPr>
          <w:p w:rsidR="00932112" w:rsidRPr="00932112" w:rsidRDefault="00932112" w:rsidP="00932112">
            <w:pPr>
              <w:spacing w:after="0" w:line="240" w:lineRule="auto"/>
              <w:rPr>
                <w:rFonts w:ascii="Times New Roman" w:eastAsia="Times New Roman" w:hAnsi="Times New Roman" w:cs="Times New Roman"/>
                <w:b/>
                <w:bCs/>
                <w:sz w:val="18"/>
                <w:szCs w:val="18"/>
                <w:lang w:eastAsia="cs-CZ"/>
              </w:rPr>
            </w:pPr>
          </w:p>
          <w:p w:rsidR="00932112" w:rsidRPr="00932112" w:rsidRDefault="00932112" w:rsidP="00932112">
            <w:pPr>
              <w:spacing w:after="0" w:line="240" w:lineRule="auto"/>
              <w:rPr>
                <w:rFonts w:ascii="Times New Roman" w:eastAsia="Times New Roman" w:hAnsi="Times New Roman" w:cs="Times New Roman"/>
                <w:b/>
                <w:bCs/>
                <w:sz w:val="18"/>
                <w:szCs w:val="18"/>
                <w:lang w:eastAsia="cs-CZ"/>
              </w:rPr>
            </w:pPr>
            <w:r w:rsidRPr="00932112">
              <w:rPr>
                <w:rFonts w:ascii="Times New Roman" w:eastAsia="Times New Roman" w:hAnsi="Times New Roman" w:cs="Times New Roman"/>
                <w:b/>
                <w:bCs/>
                <w:sz w:val="18"/>
                <w:szCs w:val="18"/>
                <w:lang w:eastAsia="cs-CZ"/>
              </w:rPr>
              <w:t xml:space="preserve">Název dokumentu, verze, datum </w:t>
            </w:r>
          </w:p>
          <w:p w:rsidR="00932112" w:rsidRPr="00932112" w:rsidRDefault="00932112" w:rsidP="00932112">
            <w:pPr>
              <w:spacing w:after="0" w:line="240" w:lineRule="auto"/>
              <w:rPr>
                <w:rFonts w:ascii="Times New Roman" w:eastAsia="Times New Roman" w:hAnsi="Times New Roman" w:cs="Times New Roman"/>
                <w:b/>
                <w:bCs/>
                <w:sz w:val="18"/>
                <w:szCs w:val="18"/>
                <w:lang w:eastAsia="cs-CZ"/>
              </w:rPr>
            </w:pPr>
            <w:r w:rsidRPr="00932112">
              <w:rPr>
                <w:rFonts w:ascii="Times New Roman" w:eastAsia="Times New Roman" w:hAnsi="Times New Roman" w:cs="Times New Roman"/>
                <w:b/>
                <w:bCs/>
                <w:i/>
                <w:sz w:val="18"/>
                <w:szCs w:val="18"/>
                <w:lang w:eastAsia="cs-CZ"/>
              </w:rPr>
              <w:t>Document title, version, date</w:t>
            </w:r>
          </w:p>
        </w:tc>
        <w:tc>
          <w:tcPr>
            <w:tcW w:w="1272" w:type="dxa"/>
            <w:gridSpan w:val="2"/>
          </w:tcPr>
          <w:p w:rsidR="00932112" w:rsidRPr="00932112" w:rsidRDefault="00932112" w:rsidP="00932112">
            <w:pPr>
              <w:spacing w:after="0" w:line="240" w:lineRule="auto"/>
              <w:rPr>
                <w:rFonts w:ascii="Times New Roman" w:eastAsia="Times New Roman" w:hAnsi="Times New Roman" w:cs="Times New Roman"/>
                <w:b/>
                <w:bCs/>
                <w:sz w:val="18"/>
                <w:szCs w:val="18"/>
                <w:lang w:eastAsia="cs-CZ"/>
              </w:rPr>
            </w:pPr>
            <w:r w:rsidRPr="00932112">
              <w:rPr>
                <w:rFonts w:ascii="Times New Roman" w:eastAsia="Times New Roman" w:hAnsi="Times New Roman" w:cs="Times New Roman"/>
                <w:b/>
                <w:bCs/>
                <w:sz w:val="18"/>
                <w:szCs w:val="18"/>
                <w:lang w:eastAsia="cs-CZ"/>
              </w:rPr>
              <w:t>Schváleno /</w:t>
            </w:r>
            <w:r w:rsidRPr="00932112">
              <w:rPr>
                <w:rFonts w:ascii="Times New Roman" w:eastAsia="Times New Roman" w:hAnsi="Times New Roman" w:cs="Times New Roman"/>
                <w:b/>
                <w:bCs/>
                <w:i/>
                <w:sz w:val="18"/>
                <w:szCs w:val="18"/>
                <w:lang w:eastAsia="cs-CZ"/>
              </w:rPr>
              <w:t>Approved</w:t>
            </w:r>
          </w:p>
        </w:tc>
        <w:tc>
          <w:tcPr>
            <w:tcW w:w="1316" w:type="dxa"/>
            <w:gridSpan w:val="2"/>
          </w:tcPr>
          <w:p w:rsidR="00932112" w:rsidRPr="00932112" w:rsidRDefault="00932112" w:rsidP="00932112">
            <w:pPr>
              <w:spacing w:after="0" w:line="240" w:lineRule="auto"/>
              <w:rPr>
                <w:rFonts w:ascii="Times New Roman" w:eastAsia="Times New Roman" w:hAnsi="Times New Roman" w:cs="Times New Roman"/>
                <w:b/>
                <w:bCs/>
                <w:sz w:val="18"/>
                <w:szCs w:val="18"/>
                <w:lang w:eastAsia="cs-CZ"/>
              </w:rPr>
            </w:pPr>
            <w:r w:rsidRPr="00932112">
              <w:rPr>
                <w:rFonts w:ascii="Times New Roman" w:eastAsia="Times New Roman" w:hAnsi="Times New Roman" w:cs="Times New Roman"/>
                <w:b/>
                <w:bCs/>
                <w:sz w:val="18"/>
                <w:szCs w:val="18"/>
                <w:lang w:eastAsia="cs-CZ"/>
              </w:rPr>
              <w:t xml:space="preserve">Vzato na vědomí / </w:t>
            </w:r>
            <w:r w:rsidRPr="00932112">
              <w:rPr>
                <w:rFonts w:ascii="Times New Roman" w:eastAsia="Times New Roman" w:hAnsi="Times New Roman" w:cs="Times New Roman"/>
                <w:b/>
                <w:bCs/>
                <w:i/>
                <w:sz w:val="18"/>
                <w:szCs w:val="18"/>
                <w:lang w:eastAsia="cs-CZ"/>
              </w:rPr>
              <w:t xml:space="preserve">Taken into account </w:t>
            </w:r>
          </w:p>
        </w:tc>
      </w:tr>
      <w:tr w:rsidR="00932112" w:rsidRPr="00932112" w:rsidTr="0058755A">
        <w:trPr>
          <w:cantSplit/>
          <w:trHeight w:val="454"/>
        </w:trPr>
        <w:tc>
          <w:tcPr>
            <w:tcW w:w="7416" w:type="dxa"/>
            <w:vMerge/>
          </w:tcPr>
          <w:p w:rsidR="00932112" w:rsidRPr="00932112" w:rsidRDefault="00932112" w:rsidP="00932112">
            <w:pPr>
              <w:spacing w:after="0" w:line="240" w:lineRule="auto"/>
              <w:rPr>
                <w:rFonts w:ascii="Times New Roman" w:eastAsia="Times New Roman" w:hAnsi="Times New Roman" w:cs="Times New Roman"/>
                <w:i/>
                <w:sz w:val="18"/>
                <w:szCs w:val="18"/>
                <w:lang w:eastAsia="cs-CZ"/>
              </w:rPr>
            </w:pPr>
          </w:p>
        </w:tc>
        <w:tc>
          <w:tcPr>
            <w:tcW w:w="736" w:type="dxa"/>
          </w:tcPr>
          <w:p w:rsidR="00932112" w:rsidRPr="00932112" w:rsidRDefault="00932112" w:rsidP="00932112">
            <w:pPr>
              <w:spacing w:after="0" w:line="240" w:lineRule="auto"/>
              <w:rPr>
                <w:rFonts w:ascii="Times New Roman" w:eastAsia="Times New Roman" w:hAnsi="Times New Roman" w:cs="Times New Roman"/>
                <w:b/>
                <w:bCs/>
                <w:sz w:val="18"/>
                <w:szCs w:val="18"/>
                <w:lang w:eastAsia="cs-CZ"/>
              </w:rPr>
            </w:pPr>
            <w:r w:rsidRPr="00932112">
              <w:rPr>
                <w:rFonts w:ascii="Times New Roman" w:eastAsia="Times New Roman" w:hAnsi="Times New Roman" w:cs="Times New Roman"/>
                <w:b/>
                <w:bCs/>
                <w:sz w:val="18"/>
                <w:szCs w:val="18"/>
                <w:lang w:eastAsia="cs-CZ"/>
              </w:rPr>
              <w:t>ANO</w:t>
            </w:r>
          </w:p>
          <w:p w:rsidR="00932112" w:rsidRPr="00932112" w:rsidRDefault="00932112" w:rsidP="00932112">
            <w:pPr>
              <w:spacing w:after="0" w:line="240" w:lineRule="auto"/>
              <w:rPr>
                <w:rFonts w:ascii="Times New Roman" w:eastAsia="Times New Roman" w:hAnsi="Times New Roman" w:cs="Times New Roman"/>
                <w:b/>
                <w:bCs/>
                <w:i/>
                <w:sz w:val="18"/>
                <w:szCs w:val="18"/>
                <w:lang w:eastAsia="cs-CZ"/>
              </w:rPr>
            </w:pPr>
            <w:r w:rsidRPr="00932112">
              <w:rPr>
                <w:rFonts w:ascii="Times New Roman" w:eastAsia="Times New Roman" w:hAnsi="Times New Roman" w:cs="Times New Roman"/>
                <w:b/>
                <w:bCs/>
                <w:i/>
                <w:sz w:val="18"/>
                <w:szCs w:val="18"/>
                <w:lang w:eastAsia="cs-CZ"/>
              </w:rPr>
              <w:t>Yes</w:t>
            </w:r>
          </w:p>
        </w:tc>
        <w:tc>
          <w:tcPr>
            <w:tcW w:w="536" w:type="dxa"/>
          </w:tcPr>
          <w:p w:rsidR="00932112" w:rsidRPr="00932112" w:rsidRDefault="00932112" w:rsidP="00932112">
            <w:pPr>
              <w:spacing w:after="0" w:line="240" w:lineRule="auto"/>
              <w:rPr>
                <w:rFonts w:ascii="Times New Roman" w:eastAsia="Times New Roman" w:hAnsi="Times New Roman" w:cs="Times New Roman"/>
                <w:b/>
                <w:bCs/>
                <w:sz w:val="18"/>
                <w:szCs w:val="18"/>
                <w:lang w:eastAsia="cs-CZ"/>
              </w:rPr>
            </w:pPr>
            <w:r w:rsidRPr="00932112">
              <w:rPr>
                <w:rFonts w:ascii="Times New Roman" w:eastAsia="Times New Roman" w:hAnsi="Times New Roman" w:cs="Times New Roman"/>
                <w:b/>
                <w:bCs/>
                <w:sz w:val="18"/>
                <w:szCs w:val="18"/>
                <w:lang w:eastAsia="cs-CZ"/>
              </w:rPr>
              <w:t xml:space="preserve">NE </w:t>
            </w:r>
          </w:p>
          <w:p w:rsidR="00932112" w:rsidRPr="00932112" w:rsidRDefault="00932112" w:rsidP="00932112">
            <w:pPr>
              <w:spacing w:after="0" w:line="240" w:lineRule="auto"/>
              <w:rPr>
                <w:rFonts w:ascii="Times New Roman" w:eastAsia="Times New Roman" w:hAnsi="Times New Roman" w:cs="Times New Roman"/>
                <w:b/>
                <w:bCs/>
                <w:sz w:val="18"/>
                <w:szCs w:val="18"/>
                <w:lang w:eastAsia="cs-CZ"/>
              </w:rPr>
            </w:pPr>
            <w:r w:rsidRPr="00932112">
              <w:rPr>
                <w:rFonts w:ascii="Times New Roman" w:eastAsia="Times New Roman" w:hAnsi="Times New Roman" w:cs="Times New Roman"/>
                <w:b/>
                <w:bCs/>
                <w:i/>
                <w:sz w:val="18"/>
                <w:szCs w:val="18"/>
                <w:lang w:eastAsia="cs-CZ"/>
              </w:rPr>
              <w:t>No</w:t>
            </w:r>
          </w:p>
        </w:tc>
        <w:tc>
          <w:tcPr>
            <w:tcW w:w="780" w:type="dxa"/>
          </w:tcPr>
          <w:p w:rsidR="00932112" w:rsidRPr="00932112" w:rsidRDefault="00932112" w:rsidP="00932112">
            <w:pPr>
              <w:spacing w:after="0" w:line="240" w:lineRule="auto"/>
              <w:rPr>
                <w:rFonts w:ascii="Times New Roman" w:eastAsia="Times New Roman" w:hAnsi="Times New Roman" w:cs="Times New Roman"/>
                <w:b/>
                <w:bCs/>
                <w:sz w:val="18"/>
                <w:szCs w:val="18"/>
                <w:lang w:eastAsia="cs-CZ"/>
              </w:rPr>
            </w:pPr>
            <w:r w:rsidRPr="00932112">
              <w:rPr>
                <w:rFonts w:ascii="Times New Roman" w:eastAsia="Times New Roman" w:hAnsi="Times New Roman" w:cs="Times New Roman"/>
                <w:b/>
                <w:bCs/>
                <w:sz w:val="18"/>
                <w:szCs w:val="18"/>
                <w:lang w:eastAsia="cs-CZ"/>
              </w:rPr>
              <w:t>ANO</w:t>
            </w:r>
          </w:p>
          <w:p w:rsidR="00932112" w:rsidRPr="00932112" w:rsidRDefault="00932112" w:rsidP="00932112">
            <w:pPr>
              <w:spacing w:after="0" w:line="240" w:lineRule="auto"/>
              <w:rPr>
                <w:rFonts w:ascii="Times New Roman" w:eastAsia="Times New Roman" w:hAnsi="Times New Roman" w:cs="Times New Roman"/>
                <w:b/>
                <w:bCs/>
                <w:sz w:val="18"/>
                <w:szCs w:val="18"/>
                <w:lang w:eastAsia="cs-CZ"/>
              </w:rPr>
            </w:pPr>
            <w:r w:rsidRPr="00932112">
              <w:rPr>
                <w:rFonts w:ascii="Times New Roman" w:eastAsia="Times New Roman" w:hAnsi="Times New Roman" w:cs="Times New Roman"/>
                <w:b/>
                <w:bCs/>
                <w:i/>
                <w:sz w:val="18"/>
                <w:szCs w:val="18"/>
                <w:lang w:eastAsia="cs-CZ"/>
              </w:rPr>
              <w:t>Yes</w:t>
            </w:r>
          </w:p>
        </w:tc>
        <w:tc>
          <w:tcPr>
            <w:tcW w:w="536" w:type="dxa"/>
          </w:tcPr>
          <w:p w:rsidR="00932112" w:rsidRPr="00932112" w:rsidRDefault="00932112" w:rsidP="00932112">
            <w:pPr>
              <w:spacing w:after="0" w:line="240" w:lineRule="auto"/>
              <w:rPr>
                <w:rFonts w:ascii="Times New Roman" w:eastAsia="Times New Roman" w:hAnsi="Times New Roman" w:cs="Times New Roman"/>
                <w:b/>
                <w:bCs/>
                <w:sz w:val="18"/>
                <w:szCs w:val="18"/>
                <w:lang w:eastAsia="cs-CZ"/>
              </w:rPr>
            </w:pPr>
            <w:r w:rsidRPr="00932112">
              <w:rPr>
                <w:rFonts w:ascii="Times New Roman" w:eastAsia="Times New Roman" w:hAnsi="Times New Roman" w:cs="Times New Roman"/>
                <w:b/>
                <w:bCs/>
                <w:sz w:val="18"/>
                <w:szCs w:val="18"/>
                <w:lang w:eastAsia="cs-CZ"/>
              </w:rPr>
              <w:t xml:space="preserve">NE </w:t>
            </w:r>
          </w:p>
          <w:p w:rsidR="00932112" w:rsidRPr="00932112" w:rsidRDefault="00932112" w:rsidP="00932112">
            <w:pPr>
              <w:spacing w:after="0" w:line="240" w:lineRule="auto"/>
              <w:rPr>
                <w:rFonts w:ascii="Times New Roman" w:eastAsia="Times New Roman" w:hAnsi="Times New Roman" w:cs="Times New Roman"/>
                <w:b/>
                <w:bCs/>
                <w:i/>
                <w:sz w:val="18"/>
                <w:szCs w:val="18"/>
                <w:lang w:eastAsia="cs-CZ"/>
              </w:rPr>
            </w:pPr>
            <w:r w:rsidRPr="00932112">
              <w:rPr>
                <w:rFonts w:ascii="Times New Roman" w:eastAsia="Times New Roman" w:hAnsi="Times New Roman" w:cs="Times New Roman"/>
                <w:b/>
                <w:bCs/>
                <w:i/>
                <w:sz w:val="18"/>
                <w:szCs w:val="18"/>
                <w:lang w:eastAsia="cs-CZ"/>
              </w:rPr>
              <w:t>No</w:t>
            </w:r>
          </w:p>
        </w:tc>
      </w:tr>
      <w:tr w:rsidR="00932112" w:rsidRPr="00932112" w:rsidTr="0058755A">
        <w:trPr>
          <w:trHeight w:val="340"/>
        </w:trPr>
        <w:tc>
          <w:tcPr>
            <w:tcW w:w="7416" w:type="dxa"/>
          </w:tcPr>
          <w:p w:rsidR="00932112" w:rsidRPr="00932112" w:rsidRDefault="00932112" w:rsidP="0093211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klinického hodnocení 1276.1, verze 3.0, 6.březen 2014 / </w:t>
            </w:r>
            <w:r>
              <w:rPr>
                <w:rFonts w:ascii="Times New Roman" w:eastAsia="Times New Roman" w:hAnsi="Times New Roman" w:cs="Times New Roman"/>
                <w:i/>
                <w:sz w:val="18"/>
                <w:szCs w:val="18"/>
                <w:lang w:eastAsia="cs-CZ"/>
              </w:rPr>
              <w:t>Clinical Trial Protocol 1276.1, version 3.0, 6 Mar 2014</w:t>
            </w:r>
          </w:p>
        </w:tc>
        <w:tc>
          <w:tcPr>
            <w:tcW w:w="736"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32112" w:rsidRPr="00932112" w:rsidRDefault="00415BD1"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32112" w:rsidRPr="0093211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32112">
              <w:rPr>
                <w:rFonts w:ascii="Times New Roman" w:eastAsia="Times New Roman" w:hAnsi="Times New Roman" w:cs="Times New Roman"/>
                <w:sz w:val="18"/>
                <w:szCs w:val="18"/>
                <w:lang w:eastAsia="cs-CZ"/>
              </w:rPr>
              <w:fldChar w:fldCharType="end"/>
            </w:r>
          </w:p>
        </w:tc>
        <w:tc>
          <w:tcPr>
            <w:tcW w:w="780"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32112" w:rsidRPr="00932112" w:rsidRDefault="00415BD1"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32112" w:rsidRPr="0093211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32112">
              <w:rPr>
                <w:rFonts w:ascii="Times New Roman" w:eastAsia="Times New Roman" w:hAnsi="Times New Roman" w:cs="Times New Roman"/>
                <w:sz w:val="18"/>
                <w:szCs w:val="18"/>
                <w:lang w:eastAsia="cs-CZ"/>
              </w:rPr>
              <w:fldChar w:fldCharType="end"/>
            </w:r>
          </w:p>
        </w:tc>
      </w:tr>
      <w:tr w:rsidR="00932112" w:rsidRPr="00932112" w:rsidTr="0058755A">
        <w:trPr>
          <w:trHeight w:val="340"/>
        </w:trPr>
        <w:tc>
          <w:tcPr>
            <w:tcW w:w="7416" w:type="dxa"/>
          </w:tcPr>
          <w:p w:rsidR="00932112" w:rsidRPr="00932112" w:rsidRDefault="00932112" w:rsidP="00932112">
            <w:pPr>
              <w:spacing w:after="0" w:line="240" w:lineRule="auto"/>
              <w:rPr>
                <w:rFonts w:ascii="Times New Roman" w:eastAsia="Times New Roman" w:hAnsi="Times New Roman" w:cs="Times New Roman"/>
                <w:i/>
                <w:sz w:val="18"/>
                <w:szCs w:val="18"/>
                <w:lang w:eastAsia="cs-CZ"/>
              </w:rPr>
            </w:pPr>
            <w:r w:rsidRPr="00932112">
              <w:rPr>
                <w:rFonts w:ascii="Times New Roman" w:eastAsia="Times New Roman" w:hAnsi="Times New Roman" w:cs="Times New Roman"/>
                <w:sz w:val="18"/>
                <w:szCs w:val="18"/>
                <w:lang w:eastAsia="cs-CZ"/>
              </w:rPr>
              <w:t xml:space="preserve">Odůvodnění změn v protokolu verze 3.0, 19.březen 2014 / </w:t>
            </w:r>
            <w:r>
              <w:rPr>
                <w:rFonts w:ascii="Times New Roman" w:eastAsia="Times New Roman" w:hAnsi="Times New Roman" w:cs="Times New Roman"/>
                <w:i/>
                <w:sz w:val="18"/>
                <w:szCs w:val="18"/>
                <w:lang w:eastAsia="cs-CZ"/>
              </w:rPr>
              <w:t>Rationale for changes in Protocol version 3.0, 19 Mar 2014</w:t>
            </w:r>
          </w:p>
        </w:tc>
        <w:tc>
          <w:tcPr>
            <w:tcW w:w="736"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sym w:font="Wingdings 2" w:char="F0A3"/>
            </w:r>
          </w:p>
        </w:tc>
        <w:tc>
          <w:tcPr>
            <w:tcW w:w="780" w:type="dxa"/>
          </w:tcPr>
          <w:p w:rsidR="00932112" w:rsidRPr="00932112" w:rsidRDefault="00932112" w:rsidP="0093211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sidRPr="00932112">
              <w:rPr>
                <w:rFonts w:ascii="Times New Roman" w:eastAsia="Times New Roman" w:hAnsi="Times New Roman" w:cs="Times New Roman"/>
                <w:sz w:val="18"/>
                <w:szCs w:val="18"/>
                <w:lang w:eastAsia="cs-CZ"/>
              </w:rPr>
              <w:sym w:font="Wingdings 2" w:char="F0A3"/>
            </w:r>
          </w:p>
        </w:tc>
      </w:tr>
      <w:tr w:rsidR="00932112" w:rsidRPr="00932112" w:rsidTr="0058755A">
        <w:trPr>
          <w:trHeight w:val="340"/>
        </w:trPr>
        <w:tc>
          <w:tcPr>
            <w:tcW w:w="7416" w:type="dxa"/>
          </w:tcPr>
          <w:p w:rsidR="00932112" w:rsidRPr="00932112" w:rsidRDefault="00932112" w:rsidP="0093211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EK (firmy Quintiles) pro vyjádření stanoviska / </w:t>
            </w:r>
            <w:r>
              <w:rPr>
                <w:rFonts w:ascii="Times New Roman" w:eastAsia="Times New Roman" w:hAnsi="Times New Roman" w:cs="Times New Roman"/>
                <w:i/>
                <w:sz w:val="18"/>
                <w:szCs w:val="18"/>
                <w:lang w:eastAsia="cs-CZ"/>
              </w:rPr>
              <w:t xml:space="preserve">EC </w:t>
            </w:r>
            <w:r>
              <w:rPr>
                <w:rFonts w:ascii="Times New Roman" w:eastAsia="Times New Roman" w:hAnsi="Times New Roman" w:cs="Times New Roman"/>
                <w:sz w:val="18"/>
                <w:szCs w:val="18"/>
                <w:lang w:eastAsia="cs-CZ"/>
              </w:rPr>
              <w:t>(</w:t>
            </w:r>
            <w:r w:rsidRPr="00932112">
              <w:rPr>
                <w:rFonts w:ascii="Times New Roman" w:eastAsia="Times New Roman" w:hAnsi="Times New Roman" w:cs="Times New Roman"/>
                <w:i/>
                <w:sz w:val="18"/>
                <w:szCs w:val="18"/>
                <w:lang w:eastAsia="cs-CZ"/>
              </w:rPr>
              <w:t xml:space="preserve"> Quintiles)</w:t>
            </w:r>
            <w:r>
              <w:rPr>
                <w:rFonts w:ascii="Times New Roman" w:eastAsia="Times New Roman" w:hAnsi="Times New Roman" w:cs="Times New Roman"/>
                <w:i/>
                <w:sz w:val="18"/>
                <w:szCs w:val="18"/>
                <w:lang w:eastAsia="cs-CZ"/>
              </w:rPr>
              <w:t xml:space="preserve"> form for issuing the opinion</w:t>
            </w:r>
          </w:p>
        </w:tc>
        <w:tc>
          <w:tcPr>
            <w:tcW w:w="736" w:type="dxa"/>
          </w:tcPr>
          <w:p w:rsidR="00932112" w:rsidRDefault="00932112" w:rsidP="0093211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932112" w:rsidRDefault="00932112" w:rsidP="0093211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32112" w:rsidRPr="00932112" w:rsidRDefault="00932112" w:rsidP="0093211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932112" w:rsidRPr="00932112" w:rsidTr="0058755A">
        <w:trPr>
          <w:trHeight w:val="340"/>
        </w:trPr>
        <w:tc>
          <w:tcPr>
            <w:tcW w:w="7416" w:type="dxa"/>
          </w:tcPr>
          <w:p w:rsidR="00932112" w:rsidRDefault="00932112" w:rsidP="0093211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DSUR period: 3 Mar 2013 to 2 Mar 2014, dated 29 Apr 2014</w:t>
            </w:r>
          </w:p>
        </w:tc>
        <w:tc>
          <w:tcPr>
            <w:tcW w:w="736" w:type="dxa"/>
          </w:tcPr>
          <w:p w:rsidR="00932112" w:rsidRDefault="00932112" w:rsidP="0093211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32112" w:rsidRDefault="00932112" w:rsidP="0093211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932112" w:rsidRDefault="00932112" w:rsidP="0093211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32112" w:rsidRDefault="00932112" w:rsidP="0093211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932112" w:rsidRPr="00932112" w:rsidRDefault="00932112" w:rsidP="00932112">
      <w:pPr>
        <w:spacing w:after="0" w:line="240" w:lineRule="auto"/>
        <w:rPr>
          <w:rFonts w:ascii="Times New Roman" w:eastAsia="Times New Roman" w:hAnsi="Times New Roman" w:cs="Times New Roman"/>
          <w:szCs w:val="24"/>
          <w:lang w:eastAsia="cs-CZ"/>
        </w:rPr>
      </w:pPr>
    </w:p>
    <w:p w:rsidR="00932112" w:rsidRPr="00932112" w:rsidRDefault="00932112" w:rsidP="00932112">
      <w:pPr>
        <w:spacing w:after="0" w:line="240" w:lineRule="auto"/>
        <w:rPr>
          <w:rFonts w:ascii="Times New Roman" w:eastAsia="Times New Roman" w:hAnsi="Times New Roman" w:cs="Times New Roman"/>
          <w:szCs w:val="24"/>
          <w:lang w:eastAsia="cs-CZ"/>
        </w:rPr>
      </w:pPr>
      <w:r w:rsidRPr="00932112">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932112">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932112" w:rsidRPr="00932112" w:rsidRDefault="00932112" w:rsidP="00932112">
      <w:pPr>
        <w:spacing w:after="0" w:line="240" w:lineRule="auto"/>
        <w:rPr>
          <w:rFonts w:ascii="Times New Roman" w:eastAsia="Times New Roman" w:hAnsi="Times New Roman" w:cs="Times New Roman"/>
          <w:i/>
          <w:szCs w:val="24"/>
          <w:lang w:eastAsia="cs-CZ"/>
        </w:rPr>
      </w:pPr>
      <w:r w:rsidRPr="00932112">
        <w:rPr>
          <w:rFonts w:ascii="Times New Roman" w:eastAsia="Times New Roman" w:hAnsi="Times New Roman" w:cs="Times New Roman"/>
          <w:i/>
          <w:szCs w:val="24"/>
          <w:lang w:eastAsia="cs-CZ"/>
        </w:rPr>
        <w:t xml:space="preserve"> </w:t>
      </w:r>
      <w:r w:rsidRPr="00932112">
        <w:rPr>
          <w:rFonts w:ascii="Times New Roman" w:eastAsia="Times New Roman" w:hAnsi="Times New Roman" w:cs="Times New Roman"/>
          <w:szCs w:val="24"/>
          <w:lang w:eastAsia="cs-CZ"/>
        </w:rPr>
        <w:sym w:font="Wingdings 2" w:char="F054"/>
      </w:r>
      <w:r w:rsidRPr="00932112">
        <w:rPr>
          <w:rFonts w:ascii="Times New Roman" w:eastAsia="Times New Roman" w:hAnsi="Times New Roman" w:cs="Times New Roman"/>
          <w:szCs w:val="24"/>
          <w:lang w:eastAsia="cs-CZ"/>
        </w:rPr>
        <w:t xml:space="preserve"> Ano/</w:t>
      </w:r>
      <w:r w:rsidRPr="00932112">
        <w:rPr>
          <w:rFonts w:ascii="Times New Roman" w:eastAsia="Times New Roman" w:hAnsi="Times New Roman" w:cs="Times New Roman"/>
          <w:i/>
          <w:szCs w:val="24"/>
          <w:lang w:eastAsia="cs-CZ"/>
        </w:rPr>
        <w:t>Yes</w:t>
      </w:r>
      <w:r w:rsidRPr="00932112">
        <w:rPr>
          <w:rFonts w:ascii="Times New Roman" w:eastAsia="Times New Roman" w:hAnsi="Times New Roman" w:cs="Times New Roman"/>
          <w:szCs w:val="24"/>
          <w:lang w:eastAsia="cs-CZ"/>
        </w:rPr>
        <w:t xml:space="preserve">       </w:t>
      </w:r>
      <w:r w:rsidR="00415BD1" w:rsidRPr="00932112">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932112">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932112">
        <w:rPr>
          <w:rFonts w:ascii="Times New Roman" w:eastAsia="Times New Roman" w:hAnsi="Times New Roman" w:cs="Times New Roman"/>
          <w:szCs w:val="24"/>
          <w:lang w:eastAsia="cs-CZ"/>
        </w:rPr>
        <w:fldChar w:fldCharType="end"/>
      </w:r>
      <w:r w:rsidRPr="00932112">
        <w:rPr>
          <w:rFonts w:ascii="Times New Roman" w:eastAsia="Times New Roman" w:hAnsi="Times New Roman" w:cs="Times New Roman"/>
          <w:szCs w:val="24"/>
          <w:lang w:eastAsia="cs-CZ"/>
        </w:rPr>
        <w:t>Ne/</w:t>
      </w:r>
      <w:r w:rsidRPr="00932112">
        <w:rPr>
          <w:rFonts w:ascii="Times New Roman" w:eastAsia="Times New Roman" w:hAnsi="Times New Roman" w:cs="Times New Roman"/>
          <w:i/>
          <w:szCs w:val="24"/>
          <w:lang w:eastAsia="cs-CZ"/>
        </w:rPr>
        <w:t>No</w:t>
      </w:r>
      <w:r w:rsidRPr="00932112">
        <w:rPr>
          <w:rFonts w:ascii="Times New Roman" w:eastAsia="Times New Roman" w:hAnsi="Times New Roman" w:cs="Times New Roman"/>
          <w:szCs w:val="24"/>
          <w:lang w:eastAsia="cs-CZ"/>
        </w:rPr>
        <w:t xml:space="preserve">           </w:t>
      </w:r>
    </w:p>
    <w:p w:rsidR="00932112" w:rsidRPr="00932112" w:rsidRDefault="00932112" w:rsidP="00932112">
      <w:pPr>
        <w:spacing w:after="0" w:line="240" w:lineRule="auto"/>
        <w:rPr>
          <w:rFonts w:ascii="Times New Roman" w:eastAsia="Times New Roman" w:hAnsi="Times New Roman" w:cs="Times New Roman"/>
          <w:szCs w:val="24"/>
          <w:lang w:eastAsia="cs-CZ"/>
        </w:rPr>
      </w:pPr>
      <w:r w:rsidRPr="00932112">
        <w:rPr>
          <w:rFonts w:ascii="Times New Roman" w:eastAsia="Times New Roman" w:hAnsi="Times New Roman" w:cs="Times New Roman"/>
          <w:szCs w:val="24"/>
          <w:lang w:eastAsia="cs-CZ"/>
        </w:rPr>
        <w:t xml:space="preserve">                                                                                               </w:t>
      </w:r>
      <w:r w:rsidRPr="00932112">
        <w:rPr>
          <w:rFonts w:ascii="Times New Roman" w:eastAsia="Times New Roman" w:hAnsi="Times New Roman" w:cs="Times New Roman"/>
          <w:szCs w:val="24"/>
          <w:lang w:eastAsia="cs-CZ"/>
        </w:rPr>
        <w:tab/>
      </w:r>
      <w:r w:rsidRPr="00932112">
        <w:rPr>
          <w:rFonts w:ascii="Times New Roman" w:eastAsia="Times New Roman" w:hAnsi="Times New Roman" w:cs="Times New Roman"/>
          <w:szCs w:val="24"/>
          <w:lang w:eastAsia="cs-CZ"/>
        </w:rPr>
        <w:tab/>
      </w:r>
      <w:r w:rsidRPr="00932112">
        <w:rPr>
          <w:rFonts w:ascii="Times New Roman" w:eastAsia="Times New Roman" w:hAnsi="Times New Roman" w:cs="Times New Roman"/>
          <w:szCs w:val="24"/>
          <w:lang w:eastAsia="cs-CZ"/>
        </w:rPr>
        <w:tab/>
      </w:r>
      <w:r w:rsidRPr="00932112">
        <w:rPr>
          <w:rFonts w:ascii="Times New Roman" w:eastAsia="Times New Roman" w:hAnsi="Times New Roman" w:cs="Times New Roman"/>
          <w:szCs w:val="24"/>
          <w:lang w:eastAsia="cs-CZ"/>
        </w:rPr>
        <w:tab/>
      </w:r>
      <w:r w:rsidRPr="00932112">
        <w:rPr>
          <w:rFonts w:ascii="Times New Roman" w:eastAsia="Times New Roman" w:hAnsi="Times New Roman" w:cs="Times New Roman"/>
          <w:szCs w:val="24"/>
          <w:lang w:eastAsia="cs-CZ"/>
        </w:rPr>
        <w:tab/>
        <w:t xml:space="preserve">            </w:t>
      </w:r>
    </w:p>
    <w:p w:rsidR="00932112" w:rsidRPr="00204396" w:rsidRDefault="00932112" w:rsidP="00932112">
      <w:pPr>
        <w:spacing w:after="0" w:line="240" w:lineRule="auto"/>
        <w:rPr>
          <w:rFonts w:ascii="Times New Roman" w:eastAsia="Times New Roman" w:hAnsi="Times New Roman" w:cs="Times New Roman"/>
          <w:szCs w:val="24"/>
          <w:lang w:eastAsia="cs-CZ"/>
        </w:rPr>
      </w:pPr>
    </w:p>
    <w:p w:rsidR="00932112" w:rsidRPr="007D45DD" w:rsidRDefault="00932112" w:rsidP="00932112">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932112" w:rsidRPr="007D45DD" w:rsidRDefault="00932112" w:rsidP="00932112">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932112" w:rsidRPr="007D45DD" w:rsidRDefault="00932112" w:rsidP="00932112">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932112" w:rsidRPr="007D45DD" w:rsidRDefault="00932112" w:rsidP="00932112">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932112" w:rsidRPr="007D45DD" w:rsidRDefault="00932112" w:rsidP="0093211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932112" w:rsidRPr="007D45DD" w:rsidRDefault="00932112" w:rsidP="0093211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932112" w:rsidRPr="007D45DD" w:rsidRDefault="00932112" w:rsidP="0093211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932112" w:rsidRPr="007D45DD" w:rsidRDefault="00932112" w:rsidP="0093211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932112" w:rsidRPr="007D45DD" w:rsidRDefault="00932112" w:rsidP="00932112">
      <w:pPr>
        <w:tabs>
          <w:tab w:val="left" w:pos="3150"/>
        </w:tabs>
        <w:spacing w:after="0" w:line="240" w:lineRule="auto"/>
        <w:rPr>
          <w:rFonts w:ascii="Times New Roman" w:eastAsia="Times New Roman" w:hAnsi="Times New Roman" w:cs="Times New Roman"/>
          <w:szCs w:val="24"/>
          <w:lang w:eastAsia="cs-CZ"/>
        </w:rPr>
      </w:pPr>
    </w:p>
    <w:p w:rsidR="00932112" w:rsidRPr="007D45DD" w:rsidRDefault="00932112" w:rsidP="00932112">
      <w:pPr>
        <w:spacing w:after="0" w:line="240" w:lineRule="auto"/>
        <w:rPr>
          <w:rFonts w:ascii="Times New Roman" w:eastAsia="Times New Roman" w:hAnsi="Times New Roman" w:cs="Times New Roman"/>
          <w:sz w:val="16"/>
          <w:szCs w:val="24"/>
          <w:lang w:eastAsia="cs-CZ"/>
        </w:rPr>
      </w:pPr>
    </w:p>
    <w:p w:rsidR="00932112" w:rsidRPr="00A013C2" w:rsidRDefault="00932112" w:rsidP="0093211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932112" w:rsidRPr="00457D36" w:rsidRDefault="00932112" w:rsidP="00932112">
      <w:pPr>
        <w:spacing w:after="0" w:line="240" w:lineRule="auto"/>
        <w:rPr>
          <w:rFonts w:ascii="Times New Roman" w:eastAsia="Times New Roman" w:hAnsi="Times New Roman" w:cs="Times New Roman"/>
          <w:lang w:eastAsia="cs-CZ"/>
        </w:rPr>
      </w:pPr>
    </w:p>
    <w:p w:rsidR="00932112" w:rsidRPr="00932112" w:rsidRDefault="00932112" w:rsidP="00932112">
      <w:pPr>
        <w:spacing w:after="0" w:line="240" w:lineRule="auto"/>
        <w:rPr>
          <w:rFonts w:ascii="Times New Roman" w:eastAsia="Times New Roman" w:hAnsi="Times New Roman" w:cs="Times New Roman"/>
          <w:lang w:eastAsia="cs-CZ"/>
        </w:rPr>
      </w:pPr>
    </w:p>
    <w:p w:rsidR="00932112" w:rsidRPr="00932112" w:rsidRDefault="00932112" w:rsidP="00932112">
      <w:pPr>
        <w:spacing w:after="0" w:line="240" w:lineRule="auto"/>
        <w:rPr>
          <w:rFonts w:ascii="Times New Roman" w:eastAsia="Times New Roman" w:hAnsi="Times New Roman" w:cs="Times New Roman"/>
          <w:lang w:eastAsia="cs-CZ"/>
        </w:rPr>
      </w:pPr>
    </w:p>
    <w:p w:rsidR="00D621D7" w:rsidRDefault="00D621D7"/>
    <w:p w:rsidR="00E245F8" w:rsidRPr="00E245F8" w:rsidRDefault="00E245F8" w:rsidP="00E245F8">
      <w:pPr>
        <w:spacing w:after="0" w:line="240" w:lineRule="auto"/>
        <w:jc w:val="center"/>
        <w:rPr>
          <w:rFonts w:ascii="Times New Roman" w:eastAsia="Times New Roman" w:hAnsi="Times New Roman" w:cs="Times New Roman"/>
          <w:b/>
          <w:bCs/>
          <w:lang w:eastAsia="cs-CZ"/>
        </w:rPr>
      </w:pPr>
      <w:r w:rsidRPr="00E245F8">
        <w:rPr>
          <w:rFonts w:ascii="Times New Roman" w:eastAsia="Times New Roman" w:hAnsi="Times New Roman" w:cs="Times New Roman"/>
          <w:b/>
          <w:bCs/>
          <w:lang w:eastAsia="cs-CZ"/>
        </w:rPr>
        <w:t>STANOVISKO ETICKÉ KOMISE KE KLINICKÉMU HODNOCENÍ</w:t>
      </w:r>
    </w:p>
    <w:p w:rsidR="00E245F8" w:rsidRPr="00E245F8" w:rsidRDefault="00E245F8" w:rsidP="00E245F8">
      <w:pPr>
        <w:spacing w:after="0" w:line="240" w:lineRule="auto"/>
        <w:jc w:val="center"/>
        <w:rPr>
          <w:rFonts w:ascii="Times New Roman" w:eastAsia="Times New Roman" w:hAnsi="Times New Roman" w:cs="Times New Roman"/>
          <w:bCs/>
          <w:i/>
          <w:lang w:eastAsia="cs-CZ"/>
        </w:rPr>
      </w:pPr>
      <w:r w:rsidRPr="00E245F8">
        <w:rPr>
          <w:rFonts w:ascii="Times New Roman" w:eastAsia="Times New Roman" w:hAnsi="Times New Roman" w:cs="Times New Roman"/>
          <w:bCs/>
          <w:i/>
          <w:lang w:eastAsia="cs-CZ"/>
        </w:rPr>
        <w:t xml:space="preserve">Opinion of the Ethics Committee on Clinical Trial  </w:t>
      </w:r>
    </w:p>
    <w:p w:rsidR="00E245F8" w:rsidRPr="00E245F8" w:rsidRDefault="00E245F8" w:rsidP="00E245F8">
      <w:pPr>
        <w:spacing w:after="0" w:line="240" w:lineRule="auto"/>
        <w:jc w:val="center"/>
        <w:rPr>
          <w:rFonts w:ascii="Times New Roman" w:eastAsia="Times New Roman" w:hAnsi="Times New Roman" w:cs="Times New Roman"/>
          <w:b/>
          <w:bCs/>
          <w:i/>
          <w:lang w:eastAsia="cs-CZ"/>
        </w:rPr>
      </w:pPr>
    </w:p>
    <w:p w:rsidR="00E245F8" w:rsidRPr="00E245F8" w:rsidRDefault="00415BD1" w:rsidP="00E245F8">
      <w:pPr>
        <w:spacing w:after="0" w:line="240" w:lineRule="auto"/>
        <w:rPr>
          <w:rFonts w:ascii="Times New Roman" w:eastAsia="Times New Roman" w:hAnsi="Times New Roman" w:cs="Times New Roman"/>
          <w:lang w:eastAsia="cs-CZ"/>
        </w:rPr>
      </w:pPr>
      <w:r w:rsidRPr="00E245F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245F8" w:rsidRPr="00E245F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245F8">
        <w:rPr>
          <w:rFonts w:ascii="Times New Roman" w:eastAsia="Times New Roman" w:hAnsi="Times New Roman" w:cs="Times New Roman"/>
          <w:lang w:eastAsia="cs-CZ"/>
        </w:rPr>
        <w:fldChar w:fldCharType="end"/>
      </w:r>
      <w:r w:rsidR="00E245F8" w:rsidRPr="00E245F8">
        <w:rPr>
          <w:rFonts w:ascii="Times New Roman" w:eastAsia="Times New Roman" w:hAnsi="Times New Roman" w:cs="Times New Roman"/>
          <w:lang w:eastAsia="cs-CZ"/>
        </w:rPr>
        <w:t xml:space="preserve">  Multicentrické KH, je požadováno stanovisko multicentrické EK pro všechna centra/</w:t>
      </w:r>
      <w:r w:rsidR="00E245F8" w:rsidRPr="00E245F8">
        <w:rPr>
          <w:rFonts w:ascii="Times New Roman" w:eastAsia="Times New Roman" w:hAnsi="Times New Roman" w:cs="Times New Roman"/>
          <w:i/>
          <w:lang w:eastAsia="cs-CZ"/>
        </w:rPr>
        <w:t>Multi-centric clinical trial, opinion issued by Ethics Committee for Multi-Centric Clinical Trials is required</w:t>
      </w:r>
    </w:p>
    <w:p w:rsidR="00E245F8" w:rsidRPr="00E245F8" w:rsidRDefault="00E245F8" w:rsidP="00E245F8">
      <w:pPr>
        <w:spacing w:after="0" w:line="240" w:lineRule="auto"/>
        <w:rPr>
          <w:rFonts w:ascii="Times New Roman" w:eastAsia="Times New Roman" w:hAnsi="Times New Roman" w:cs="Times New Roman"/>
          <w:i/>
          <w:lang w:eastAsia="cs-CZ"/>
        </w:rPr>
      </w:pPr>
      <w:r w:rsidRPr="00E245F8">
        <w:rPr>
          <w:rFonts w:ascii="Times New Roman" w:eastAsia="Times New Roman" w:hAnsi="Times New Roman" w:cs="Times New Roman"/>
          <w:lang w:eastAsia="cs-CZ"/>
        </w:rPr>
        <w:sym w:font="Wingdings 2" w:char="F053"/>
      </w:r>
      <w:r w:rsidRPr="00E245F8">
        <w:rPr>
          <w:rFonts w:ascii="Times New Roman" w:eastAsia="Times New Roman" w:hAnsi="Times New Roman" w:cs="Times New Roman"/>
          <w:lang w:eastAsia="cs-CZ"/>
        </w:rPr>
        <w:t xml:space="preserve">  Multicentrické KH, je požadováno stanovisko EK pro místní centrum (centra)/ </w:t>
      </w:r>
      <w:r w:rsidRPr="00E245F8">
        <w:rPr>
          <w:rFonts w:ascii="Times New Roman" w:eastAsia="Times New Roman" w:hAnsi="Times New Roman" w:cs="Times New Roman"/>
          <w:i/>
          <w:lang w:eastAsia="cs-CZ"/>
        </w:rPr>
        <w:t>Multi-centric clinical trial, opinion issued by local Ethics Committee(s) is required</w:t>
      </w:r>
    </w:p>
    <w:p w:rsidR="00E245F8" w:rsidRPr="00E245F8" w:rsidRDefault="00415BD1" w:rsidP="00E245F8">
      <w:pPr>
        <w:spacing w:after="0" w:line="240" w:lineRule="auto"/>
        <w:rPr>
          <w:rFonts w:ascii="Times New Roman" w:eastAsia="Times New Roman" w:hAnsi="Times New Roman" w:cs="Times New Roman"/>
          <w:i/>
          <w:lang w:eastAsia="cs-CZ"/>
        </w:rPr>
      </w:pPr>
      <w:r w:rsidRPr="00E245F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245F8" w:rsidRPr="00E245F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245F8">
        <w:rPr>
          <w:rFonts w:ascii="Times New Roman" w:eastAsia="Times New Roman" w:hAnsi="Times New Roman" w:cs="Times New Roman"/>
          <w:lang w:eastAsia="cs-CZ"/>
        </w:rPr>
        <w:fldChar w:fldCharType="end"/>
      </w:r>
      <w:r w:rsidR="00E245F8" w:rsidRPr="00E245F8">
        <w:rPr>
          <w:rFonts w:ascii="Times New Roman" w:eastAsia="Times New Roman" w:hAnsi="Times New Roman" w:cs="Times New Roman"/>
          <w:lang w:eastAsia="cs-CZ"/>
        </w:rPr>
        <w:t xml:space="preserve">  KH prováděné v jednom centru, požadováno stanovisko EK pro místní centrum (centra)/ </w:t>
      </w:r>
      <w:r w:rsidR="00E245F8" w:rsidRPr="00E245F8">
        <w:rPr>
          <w:rFonts w:ascii="Times New Roman" w:eastAsia="Times New Roman" w:hAnsi="Times New Roman" w:cs="Times New Roman"/>
          <w:i/>
          <w:lang w:eastAsia="cs-CZ"/>
        </w:rPr>
        <w:t>Clinical trial conducted in a single site, opinion of a local EC is required</w:t>
      </w:r>
    </w:p>
    <w:p w:rsidR="00E245F8" w:rsidRPr="00E245F8" w:rsidRDefault="00E245F8" w:rsidP="00E245F8">
      <w:pPr>
        <w:spacing w:after="0" w:line="240" w:lineRule="auto"/>
        <w:rPr>
          <w:rFonts w:ascii="Times New Roman" w:eastAsia="Times New Roman" w:hAnsi="Times New Roman" w:cs="Times New Roman"/>
          <w:b/>
          <w:bCs/>
          <w:lang w:eastAsia="cs-CZ"/>
        </w:rPr>
      </w:pPr>
    </w:p>
    <w:p w:rsidR="00E245F8" w:rsidRPr="00E245F8" w:rsidRDefault="00E245F8" w:rsidP="00E245F8">
      <w:pPr>
        <w:spacing w:after="0" w:line="240" w:lineRule="auto"/>
        <w:rPr>
          <w:rFonts w:ascii="Times New Roman" w:eastAsia="Times New Roman" w:hAnsi="Times New Roman" w:cs="Times New Roman"/>
          <w:b/>
          <w:bCs/>
          <w:lang w:eastAsia="cs-CZ"/>
        </w:rPr>
      </w:pPr>
      <w:r w:rsidRPr="00E245F8">
        <w:rPr>
          <w:rFonts w:ascii="Times New Roman" w:eastAsia="Times New Roman" w:hAnsi="Times New Roman" w:cs="Times New Roman"/>
          <w:b/>
          <w:bCs/>
          <w:lang w:eastAsia="cs-CZ"/>
        </w:rPr>
        <w:t>Číslo jednací/</w:t>
      </w:r>
      <w:r w:rsidRPr="00E245F8">
        <w:rPr>
          <w:rFonts w:ascii="Times New Roman" w:eastAsia="Times New Roman" w:hAnsi="Times New Roman" w:cs="Times New Roman"/>
          <w:i/>
          <w:lang w:eastAsia="cs-CZ"/>
        </w:rPr>
        <w:t>Reference number</w:t>
      </w:r>
      <w:r w:rsidRPr="00E245F8">
        <w:rPr>
          <w:rFonts w:ascii="Times New Roman" w:eastAsia="Times New Roman" w:hAnsi="Times New Roman" w:cs="Times New Roman"/>
          <w:lang w:eastAsia="cs-CZ"/>
        </w:rPr>
        <w:t xml:space="preserve">: </w:t>
      </w:r>
      <w:r w:rsidRPr="00E245F8">
        <w:rPr>
          <w:rFonts w:ascii="Times New Roman" w:eastAsia="Times New Roman" w:hAnsi="Times New Roman" w:cs="Times New Roman"/>
          <w:b/>
          <w:lang w:eastAsia="cs-CZ"/>
        </w:rPr>
        <w:t>193/12</w:t>
      </w:r>
    </w:p>
    <w:p w:rsidR="00E245F8" w:rsidRPr="00E245F8" w:rsidRDefault="00E245F8" w:rsidP="00E245F8">
      <w:pPr>
        <w:spacing w:after="0" w:line="240" w:lineRule="auto"/>
        <w:rPr>
          <w:rFonts w:ascii="Times New Roman" w:eastAsia="Times New Roman" w:hAnsi="Times New Roman" w:cs="Times New Roman"/>
          <w:lang w:eastAsia="cs-CZ"/>
        </w:rPr>
      </w:pPr>
      <w:r w:rsidRPr="00E245F8">
        <w:rPr>
          <w:rFonts w:ascii="Times New Roman" w:eastAsia="Times New Roman" w:hAnsi="Times New Roman" w:cs="Times New Roman"/>
          <w:b/>
          <w:bCs/>
          <w:lang w:eastAsia="cs-CZ"/>
        </w:rPr>
        <w:t>Název KH/</w:t>
      </w:r>
      <w:r w:rsidRPr="00E245F8">
        <w:rPr>
          <w:rFonts w:ascii="Times New Roman" w:eastAsia="Times New Roman" w:hAnsi="Times New Roman" w:cs="Times New Roman"/>
          <w:i/>
          <w:lang w:eastAsia="cs-CZ"/>
        </w:rPr>
        <w:t>Full Title of Clinical Trial</w:t>
      </w:r>
      <w:r w:rsidRPr="00E245F8">
        <w:rPr>
          <w:rFonts w:ascii="Times New Roman" w:eastAsia="Times New Roman" w:hAnsi="Times New Roman" w:cs="Times New Roman"/>
          <w:bCs/>
          <w:lang w:eastAsia="cs-CZ"/>
        </w:rPr>
        <w:t xml:space="preserve">: </w:t>
      </w:r>
      <w:r w:rsidRPr="00E245F8">
        <w:rPr>
          <w:rFonts w:ascii="Times New Roman" w:eastAsia="Times New Roman" w:hAnsi="Times New Roman" w:cs="Times New Roman"/>
          <w:lang w:eastAsia="cs-CZ"/>
        </w:rPr>
        <w:t xml:space="preserve">Randomizované, dvojitě zaslepené, dvojitě matoucí, multicentrické klinické hodnocení s paralelními skupinami, kontrolované placebem a účinnou látkou hodnotící tablety s řízeným uvolňováním oxycodonu/naloxonu (OXN) a jejich analgetickou účinnost (v porovnání s placebem), zvládání zácpy způsobené opioidy (v porovnání s tabletami s </w:t>
      </w:r>
      <w:r w:rsidRPr="00E245F8">
        <w:rPr>
          <w:rFonts w:ascii="Times New Roman" w:eastAsia="Times New Roman" w:hAnsi="Times New Roman" w:cs="Times New Roman"/>
          <w:lang w:eastAsia="cs-CZ"/>
        </w:rPr>
        <w:tab/>
        <w:t xml:space="preserve">řízeným uvolňováním oxycodonu (OXY)) u pacientů, kteří již opioidy užívali a kteří trpí nekontrolovanou středně silnou až silnou chronickou bolestí dolní oblasti zad, mají anamnézu zácpy vyvolané opioidy a vyžadují 24hodinovou léčbu opioidy / </w:t>
      </w:r>
      <w:r w:rsidRPr="00E245F8">
        <w:rPr>
          <w:rFonts w:ascii="Times New Roman" w:eastAsia="Times New Roman" w:hAnsi="Times New Roman" w:cs="Times New Roman"/>
          <w:i/>
          <w:lang w:eastAsia="cs-CZ"/>
        </w:rPr>
        <w:t>A Randomized, Double-blind, Double-dummy, Placebo-controlled, Active-controlled, Parallel-group, Multicenter Trial of Oxycodone/Naloxone Controlled-release Tablets (OXN) to Assess the Analgesic Efficacy (Compared to Placebo) and the Management of Opioid-induced Constipation (Compared to Oxycodone Controlledrelease Tablets (OXY)) in Opioid-experienced Subjects with Uncontrolled Moderate to Severe Chronic Low Back Pain and a History of Opioid-induced Constipation who Require Around-theclock opioid Therapy</w:t>
      </w:r>
    </w:p>
    <w:p w:rsidR="00E245F8" w:rsidRPr="00E245F8" w:rsidRDefault="00E245F8" w:rsidP="00E245F8">
      <w:pPr>
        <w:spacing w:after="0" w:line="240" w:lineRule="auto"/>
        <w:rPr>
          <w:rFonts w:ascii="Times New Roman" w:eastAsia="Times New Roman" w:hAnsi="Times New Roman" w:cs="Times New Roman"/>
          <w:i/>
          <w:lang w:eastAsia="cs-CZ"/>
        </w:rPr>
      </w:pPr>
      <w:r w:rsidRPr="00E245F8">
        <w:rPr>
          <w:rFonts w:ascii="Times New Roman" w:eastAsia="Times New Roman" w:hAnsi="Times New Roman" w:cs="Times New Roman"/>
          <w:lang w:eastAsia="cs-CZ"/>
        </w:rPr>
        <w:t xml:space="preserve">                                      </w:t>
      </w:r>
    </w:p>
    <w:p w:rsidR="00E245F8" w:rsidRPr="00E245F8" w:rsidRDefault="00E245F8" w:rsidP="00E245F8">
      <w:pPr>
        <w:spacing w:after="0" w:line="240" w:lineRule="auto"/>
        <w:rPr>
          <w:rFonts w:ascii="Times New Roman" w:eastAsia="Times New Roman" w:hAnsi="Times New Roman" w:cs="Times New Roman"/>
          <w:bCs/>
          <w:lang w:eastAsia="cs-CZ"/>
        </w:rPr>
      </w:pPr>
      <w:r w:rsidRPr="00E245F8">
        <w:rPr>
          <w:rFonts w:ascii="Times New Roman" w:eastAsia="Times New Roman" w:hAnsi="Times New Roman" w:cs="Times New Roman"/>
          <w:b/>
          <w:bCs/>
          <w:lang w:eastAsia="cs-CZ"/>
        </w:rPr>
        <w:t xml:space="preserve">Číslo protokolu/ </w:t>
      </w:r>
      <w:r w:rsidRPr="00E245F8">
        <w:rPr>
          <w:rFonts w:ascii="Times New Roman" w:eastAsia="Times New Roman" w:hAnsi="Times New Roman" w:cs="Times New Roman"/>
          <w:i/>
          <w:lang w:eastAsia="cs-CZ"/>
        </w:rPr>
        <w:t>Protocol Code Number</w:t>
      </w:r>
      <w:r w:rsidRPr="00E245F8">
        <w:rPr>
          <w:rFonts w:ascii="Times New Roman" w:eastAsia="Times New Roman" w:hAnsi="Times New Roman" w:cs="Times New Roman"/>
          <w:lang w:eastAsia="cs-CZ"/>
        </w:rPr>
        <w:t>: ONU3704</w:t>
      </w:r>
    </w:p>
    <w:p w:rsidR="00E245F8" w:rsidRPr="00E245F8" w:rsidRDefault="00E245F8" w:rsidP="00E245F8">
      <w:pPr>
        <w:spacing w:after="0" w:line="240" w:lineRule="auto"/>
        <w:rPr>
          <w:rFonts w:ascii="Times New Roman" w:eastAsia="Times New Roman" w:hAnsi="Times New Roman" w:cs="Times New Roman"/>
          <w:lang w:eastAsia="cs-CZ"/>
        </w:rPr>
      </w:pPr>
      <w:r w:rsidRPr="00E245F8">
        <w:rPr>
          <w:rFonts w:ascii="Times New Roman" w:eastAsia="Times New Roman" w:hAnsi="Times New Roman" w:cs="Times New Roman"/>
          <w:b/>
          <w:bCs/>
          <w:lang w:eastAsia="cs-CZ"/>
        </w:rPr>
        <w:t xml:space="preserve">EudraCT number/ </w:t>
      </w:r>
      <w:r w:rsidRPr="00E245F8">
        <w:rPr>
          <w:rFonts w:ascii="Times New Roman" w:eastAsia="Times New Roman" w:hAnsi="Times New Roman" w:cs="Times New Roman"/>
          <w:i/>
          <w:lang w:eastAsia="cs-CZ"/>
        </w:rPr>
        <w:t>EudraCT number</w:t>
      </w:r>
      <w:r w:rsidRPr="00E245F8">
        <w:rPr>
          <w:rFonts w:ascii="Times New Roman" w:eastAsia="Times New Roman" w:hAnsi="Times New Roman" w:cs="Times New Roman"/>
          <w:lang w:eastAsia="cs-CZ"/>
        </w:rPr>
        <w:t>: 2011-005060-26</w:t>
      </w:r>
    </w:p>
    <w:p w:rsidR="00E245F8" w:rsidRPr="00E245F8" w:rsidRDefault="00E245F8" w:rsidP="00E245F8">
      <w:pPr>
        <w:spacing w:after="0" w:line="240" w:lineRule="auto"/>
        <w:rPr>
          <w:rFonts w:ascii="Times New Roman" w:eastAsia="Times New Roman" w:hAnsi="Times New Roman" w:cs="Times New Roman"/>
          <w:b/>
          <w:bCs/>
          <w:lang w:eastAsia="cs-CZ"/>
        </w:rPr>
      </w:pPr>
    </w:p>
    <w:p w:rsidR="00E245F8" w:rsidRPr="00E245F8" w:rsidRDefault="00E245F8" w:rsidP="00E245F8">
      <w:pPr>
        <w:spacing w:after="0" w:line="240" w:lineRule="auto"/>
        <w:rPr>
          <w:rFonts w:ascii="Times New Roman" w:eastAsia="Times New Roman" w:hAnsi="Times New Roman" w:cs="Times New Roman"/>
          <w:lang w:eastAsia="cs-CZ"/>
        </w:rPr>
      </w:pPr>
      <w:r w:rsidRPr="00E245F8">
        <w:rPr>
          <w:rFonts w:ascii="Times New Roman" w:eastAsia="Times New Roman" w:hAnsi="Times New Roman" w:cs="Times New Roman"/>
          <w:b/>
          <w:bCs/>
          <w:lang w:eastAsia="cs-CZ"/>
        </w:rPr>
        <w:t>Zadavatel/</w:t>
      </w:r>
      <w:r w:rsidRPr="00E245F8">
        <w:rPr>
          <w:rFonts w:ascii="Times New Roman" w:eastAsia="Times New Roman" w:hAnsi="Times New Roman" w:cs="Times New Roman"/>
          <w:i/>
          <w:lang w:eastAsia="cs-CZ"/>
        </w:rPr>
        <w:t>Sponzor</w:t>
      </w:r>
      <w:r w:rsidRPr="00E245F8">
        <w:rPr>
          <w:rFonts w:ascii="Times New Roman" w:eastAsia="Times New Roman" w:hAnsi="Times New Roman" w:cs="Times New Roman"/>
          <w:lang w:eastAsia="cs-CZ"/>
        </w:rPr>
        <w:t>: Purdue Pharma L.P., One Stamford Forum, Stamford, CT 06901-3431, USA</w:t>
      </w:r>
    </w:p>
    <w:p w:rsidR="00E245F8" w:rsidRPr="00E245F8" w:rsidRDefault="00E245F8" w:rsidP="00E245F8">
      <w:pPr>
        <w:spacing w:after="0" w:line="240" w:lineRule="auto"/>
        <w:rPr>
          <w:rFonts w:ascii="Times New Roman" w:eastAsia="Times New Roman" w:hAnsi="Times New Roman" w:cs="Times New Roman"/>
          <w:bCs/>
          <w:lang w:eastAsia="cs-CZ"/>
        </w:rPr>
      </w:pPr>
      <w:r w:rsidRPr="00E245F8">
        <w:rPr>
          <w:rFonts w:ascii="Times New Roman" w:eastAsia="Times New Roman" w:hAnsi="Times New Roman" w:cs="Times New Roman"/>
          <w:b/>
          <w:bCs/>
          <w:lang w:eastAsia="cs-CZ"/>
        </w:rPr>
        <w:t>Žadatel/</w:t>
      </w:r>
      <w:r w:rsidRPr="00E245F8">
        <w:rPr>
          <w:rFonts w:ascii="Times New Roman" w:eastAsia="Times New Roman" w:hAnsi="Times New Roman" w:cs="Times New Roman"/>
          <w:bCs/>
          <w:i/>
          <w:lang w:eastAsia="cs-CZ"/>
        </w:rPr>
        <w:t>Applicant</w:t>
      </w:r>
      <w:r w:rsidRPr="00E245F8">
        <w:rPr>
          <w:rFonts w:ascii="Times New Roman" w:eastAsia="Times New Roman" w:hAnsi="Times New Roman" w:cs="Times New Roman"/>
          <w:bCs/>
          <w:lang w:eastAsia="cs-CZ"/>
        </w:rPr>
        <w:t>: Quintiles Czech Republic s.r.o., Radlická 714/113a, 158 00 Praha 5</w:t>
      </w:r>
    </w:p>
    <w:p w:rsidR="00E245F8" w:rsidRPr="00E245F8" w:rsidRDefault="00E245F8" w:rsidP="00E245F8">
      <w:pPr>
        <w:spacing w:after="0" w:line="240" w:lineRule="auto"/>
        <w:rPr>
          <w:rFonts w:ascii="Times New Roman" w:eastAsia="Times New Roman" w:hAnsi="Times New Roman" w:cs="Times New Roman"/>
          <w:b/>
          <w:bCs/>
          <w:lang w:eastAsia="cs-CZ"/>
        </w:rPr>
      </w:pPr>
    </w:p>
    <w:p w:rsidR="00E245F8" w:rsidRPr="00E245F8" w:rsidRDefault="00E245F8" w:rsidP="00E245F8">
      <w:pPr>
        <w:spacing w:after="0" w:line="240" w:lineRule="auto"/>
        <w:rPr>
          <w:rFonts w:ascii="Times New Roman" w:eastAsia="Times New Roman" w:hAnsi="Times New Roman" w:cs="Times New Roman"/>
          <w:b/>
          <w:bCs/>
          <w:lang w:eastAsia="cs-CZ"/>
        </w:rPr>
      </w:pPr>
      <w:r w:rsidRPr="00E245F8">
        <w:rPr>
          <w:rFonts w:ascii="Times New Roman" w:eastAsia="Times New Roman" w:hAnsi="Times New Roman" w:cs="Times New Roman"/>
          <w:b/>
          <w:bCs/>
          <w:lang w:eastAsia="cs-CZ"/>
        </w:rPr>
        <w:t>Datum doručení žádosti/</w:t>
      </w:r>
      <w:r w:rsidRPr="00E245F8">
        <w:rPr>
          <w:rFonts w:ascii="Times New Roman" w:eastAsia="Times New Roman" w:hAnsi="Times New Roman" w:cs="Times New Roman"/>
          <w:i/>
          <w:lang w:eastAsia="cs-CZ"/>
        </w:rPr>
        <w:t>Date of submission of the Application Form</w:t>
      </w:r>
      <w:r w:rsidRPr="00E245F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23.4.2014</w:t>
      </w:r>
    </w:p>
    <w:p w:rsidR="00E245F8" w:rsidRPr="00E245F8" w:rsidRDefault="00E245F8" w:rsidP="00E245F8">
      <w:pPr>
        <w:spacing w:after="0" w:line="240" w:lineRule="auto"/>
        <w:rPr>
          <w:rFonts w:ascii="Times New Roman" w:eastAsia="Times New Roman" w:hAnsi="Times New Roman" w:cs="Times New Roman"/>
          <w:lang w:eastAsia="cs-CZ"/>
        </w:rPr>
      </w:pPr>
      <w:r w:rsidRPr="00E245F8">
        <w:rPr>
          <w:rFonts w:ascii="Times New Roman" w:eastAsia="Times New Roman" w:hAnsi="Times New Roman" w:cs="Times New Roman"/>
          <w:b/>
          <w:bCs/>
          <w:lang w:eastAsia="cs-CZ"/>
        </w:rPr>
        <w:t xml:space="preserve">Datum jednání EK </w:t>
      </w:r>
      <w:r w:rsidRPr="00E245F8">
        <w:rPr>
          <w:rFonts w:ascii="Times New Roman" w:eastAsia="Times New Roman" w:hAnsi="Times New Roman" w:cs="Times New Roman"/>
          <w:lang w:eastAsia="cs-CZ"/>
        </w:rPr>
        <w:t>/</w:t>
      </w:r>
      <w:r w:rsidRPr="00E245F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E245F8">
        <w:rPr>
          <w:rFonts w:ascii="Times New Roman" w:eastAsia="Times New Roman" w:hAnsi="Times New Roman" w:cs="Times New Roman"/>
          <w:lang w:eastAsia="cs-CZ"/>
        </w:rPr>
        <w:t>2014</w:t>
      </w:r>
    </w:p>
    <w:p w:rsidR="00E245F8" w:rsidRPr="00E245F8" w:rsidRDefault="00E245F8" w:rsidP="00E245F8">
      <w:pPr>
        <w:spacing w:after="0" w:line="240" w:lineRule="auto"/>
        <w:rPr>
          <w:rFonts w:ascii="Times New Roman" w:eastAsia="Times New Roman" w:hAnsi="Times New Roman" w:cs="Times New Roman"/>
          <w:b/>
          <w:bCs/>
          <w:lang w:eastAsia="cs-CZ"/>
        </w:rPr>
      </w:pPr>
    </w:p>
    <w:p w:rsidR="00E245F8" w:rsidRPr="00E245F8" w:rsidRDefault="00E245F8" w:rsidP="00E245F8">
      <w:pPr>
        <w:spacing w:after="0" w:line="240" w:lineRule="auto"/>
        <w:rPr>
          <w:rFonts w:ascii="Times New Roman" w:eastAsia="Times New Roman" w:hAnsi="Times New Roman" w:cs="Times New Roman"/>
          <w:b/>
          <w:bCs/>
          <w:lang w:eastAsia="cs-CZ"/>
        </w:rPr>
      </w:pPr>
    </w:p>
    <w:p w:rsidR="00E245F8" w:rsidRPr="00E245F8" w:rsidRDefault="00E245F8" w:rsidP="00E245F8">
      <w:pPr>
        <w:spacing w:after="0" w:line="240" w:lineRule="auto"/>
        <w:rPr>
          <w:rFonts w:ascii="Times New Roman" w:eastAsia="Times New Roman" w:hAnsi="Times New Roman" w:cs="Times New Roman"/>
          <w:i/>
          <w:lang w:eastAsia="cs-CZ"/>
        </w:rPr>
      </w:pPr>
      <w:r w:rsidRPr="00E245F8">
        <w:rPr>
          <w:rFonts w:ascii="Times New Roman" w:eastAsia="Times New Roman" w:hAnsi="Times New Roman" w:cs="Times New Roman"/>
          <w:b/>
          <w:bCs/>
          <w:lang w:eastAsia="cs-CZ"/>
        </w:rPr>
        <w:t>U multicentrického KH adresa multicentrické EK, ke které bylo KH předloženo/</w:t>
      </w:r>
      <w:r w:rsidRPr="00E245F8">
        <w:rPr>
          <w:rFonts w:ascii="Times New Roman" w:eastAsia="Times New Roman" w:hAnsi="Times New Roman" w:cs="Times New Roman"/>
          <w:b/>
          <w:bCs/>
          <w:i/>
          <w:lang w:eastAsia="cs-CZ"/>
        </w:rPr>
        <w:t xml:space="preserve"> </w:t>
      </w:r>
      <w:r w:rsidRPr="00E245F8">
        <w:rPr>
          <w:rFonts w:ascii="Times New Roman" w:eastAsia="Times New Roman" w:hAnsi="Times New Roman" w:cs="Times New Roman"/>
          <w:i/>
          <w:lang w:eastAsia="cs-CZ"/>
        </w:rPr>
        <w:t>F</w:t>
      </w:r>
      <w:r w:rsidRPr="00E245F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E245F8">
        <w:rPr>
          <w:rFonts w:ascii="Times New Roman" w:eastAsia="Times New Roman" w:hAnsi="Times New Roman" w:cs="Times New Roman"/>
          <w:lang w:val="en-US" w:eastAsia="cs-CZ"/>
        </w:rPr>
        <w:t xml:space="preserve">:    </w:t>
      </w:r>
      <w:r w:rsidRPr="00E245F8">
        <w:rPr>
          <w:rFonts w:ascii="Times New Roman" w:eastAsia="Times New Roman" w:hAnsi="Times New Roman" w:cs="Times New Roman"/>
          <w:i/>
          <w:lang w:eastAsia="cs-CZ"/>
        </w:rPr>
        <w:t>MEK FN Motol</w:t>
      </w:r>
    </w:p>
    <w:p w:rsidR="00E245F8" w:rsidRPr="00E245F8" w:rsidRDefault="00E245F8" w:rsidP="00E245F8">
      <w:pPr>
        <w:spacing w:after="0" w:line="240" w:lineRule="auto"/>
        <w:rPr>
          <w:rFonts w:ascii="Times New Roman" w:eastAsia="Times New Roman" w:hAnsi="Times New Roman" w:cs="Times New Roman"/>
          <w:b/>
          <w:bCs/>
          <w:i/>
          <w:lang w:eastAsia="cs-CZ"/>
        </w:rPr>
      </w:pPr>
      <w:r w:rsidRPr="00E245F8">
        <w:rPr>
          <w:rFonts w:ascii="Times New Roman" w:eastAsia="Times New Roman" w:hAnsi="Times New Roman" w:cs="Times New Roman"/>
          <w:b/>
          <w:bCs/>
          <w:i/>
          <w:lang w:eastAsia="cs-CZ"/>
        </w:rPr>
        <w:t xml:space="preserve"> </w:t>
      </w:r>
    </w:p>
    <w:p w:rsidR="00E245F8" w:rsidRPr="00E245F8" w:rsidRDefault="00E245F8" w:rsidP="00E245F8">
      <w:pPr>
        <w:spacing w:after="0" w:line="240" w:lineRule="auto"/>
        <w:rPr>
          <w:rFonts w:ascii="Times New Roman" w:eastAsia="Times New Roman" w:hAnsi="Times New Roman" w:cs="Times New Roman"/>
          <w:b/>
          <w:bCs/>
          <w:lang w:eastAsia="cs-CZ"/>
        </w:rPr>
      </w:pPr>
    </w:p>
    <w:p w:rsidR="00E245F8" w:rsidRPr="00E245F8" w:rsidRDefault="00E245F8" w:rsidP="00E245F8">
      <w:pPr>
        <w:spacing w:after="0" w:line="240" w:lineRule="auto"/>
        <w:rPr>
          <w:rFonts w:ascii="Times New Roman" w:eastAsia="Times New Roman" w:hAnsi="Times New Roman" w:cs="Times New Roman"/>
          <w:lang w:eastAsia="cs-CZ"/>
        </w:rPr>
      </w:pPr>
      <w:r w:rsidRPr="00E245F8">
        <w:rPr>
          <w:rFonts w:ascii="Times New Roman" w:eastAsia="Times New Roman" w:hAnsi="Times New Roman" w:cs="Times New Roman"/>
          <w:b/>
          <w:bCs/>
          <w:lang w:eastAsia="cs-CZ"/>
        </w:rPr>
        <w:t xml:space="preserve">Vyjádření EK/ </w:t>
      </w:r>
      <w:r w:rsidRPr="00E245F8">
        <w:rPr>
          <w:rFonts w:ascii="Times New Roman" w:eastAsia="Times New Roman" w:hAnsi="Times New Roman" w:cs="Times New Roman"/>
          <w:i/>
          <w:lang w:eastAsia="cs-CZ"/>
        </w:rPr>
        <w:t>Ethics Committe´s opinion</w:t>
      </w:r>
      <w:r w:rsidRPr="00E245F8">
        <w:rPr>
          <w:rFonts w:ascii="Times New Roman" w:eastAsia="Times New Roman" w:hAnsi="Times New Roman" w:cs="Times New Roman"/>
          <w:lang w:eastAsia="cs-CZ"/>
        </w:rPr>
        <w:t>:</w:t>
      </w:r>
    </w:p>
    <w:p w:rsidR="00E245F8" w:rsidRPr="00E245F8" w:rsidRDefault="00E245F8" w:rsidP="00E245F8">
      <w:pPr>
        <w:spacing w:after="0" w:line="240" w:lineRule="auto"/>
        <w:rPr>
          <w:rFonts w:ascii="Times New Roman" w:eastAsia="Times New Roman" w:hAnsi="Times New Roman" w:cs="Times New Roman"/>
          <w:bCs/>
          <w:lang w:eastAsia="cs-CZ"/>
        </w:rPr>
      </w:pPr>
      <w:r>
        <w:rPr>
          <w:rFonts w:ascii="Wingdings 2" w:eastAsia="Times New Roman" w:hAnsi="Wingdings 2" w:cs="Times New Roman"/>
          <w:bCs/>
          <w:lang w:eastAsia="cs-CZ"/>
        </w:rPr>
        <w:t></w:t>
      </w:r>
      <w:r w:rsidRPr="00E245F8">
        <w:rPr>
          <w:rFonts w:ascii="Times New Roman" w:eastAsia="Times New Roman" w:hAnsi="Times New Roman" w:cs="Times New Roman"/>
          <w:lang w:eastAsia="cs-CZ"/>
        </w:rPr>
        <w:t xml:space="preserve">  EK  vydala souhlasné stanovisko// </w:t>
      </w:r>
      <w:r w:rsidRPr="00E245F8">
        <w:rPr>
          <w:rFonts w:ascii="Times New Roman" w:eastAsia="Times New Roman" w:hAnsi="Times New Roman" w:cs="Times New Roman"/>
          <w:i/>
          <w:lang w:eastAsia="cs-CZ"/>
        </w:rPr>
        <w:t>EC issues</w:t>
      </w:r>
      <w:r w:rsidRPr="00E245F8">
        <w:rPr>
          <w:rFonts w:ascii="Times New Roman" w:eastAsia="Times New Roman" w:hAnsi="Times New Roman" w:cs="Times New Roman"/>
          <w:lang w:eastAsia="cs-CZ"/>
        </w:rPr>
        <w:t xml:space="preserve"> f</w:t>
      </w:r>
      <w:r w:rsidRPr="00E245F8">
        <w:rPr>
          <w:rFonts w:ascii="Times New Roman" w:eastAsia="Times New Roman" w:hAnsi="Times New Roman" w:cs="Times New Roman"/>
          <w:i/>
          <w:lang w:eastAsia="cs-CZ"/>
        </w:rPr>
        <w:t>avourable opinion</w:t>
      </w:r>
      <w:r w:rsidRPr="00E245F8">
        <w:rPr>
          <w:rFonts w:ascii="Times New Roman" w:eastAsia="Times New Roman" w:hAnsi="Times New Roman" w:cs="Times New Roman"/>
          <w:bCs/>
          <w:lang w:eastAsia="cs-CZ"/>
        </w:rPr>
        <w:t xml:space="preserve"> </w:t>
      </w:r>
    </w:p>
    <w:p w:rsidR="00E245F8" w:rsidRPr="00E245F8" w:rsidRDefault="00E245F8" w:rsidP="00E245F8">
      <w:pPr>
        <w:spacing w:after="0" w:line="240" w:lineRule="auto"/>
        <w:rPr>
          <w:rFonts w:ascii="Times New Roman" w:eastAsia="Times New Roman" w:hAnsi="Times New Roman" w:cs="Times New Roman"/>
          <w:i/>
          <w:lang w:eastAsia="cs-CZ"/>
        </w:rPr>
      </w:pPr>
      <w:r w:rsidRPr="00E245F8">
        <w:rPr>
          <w:rFonts w:ascii="Wingdings 2" w:eastAsia="MS Mincho" w:hAnsi="Wingdings 2" w:cs="Times New Roman"/>
          <w:bCs/>
          <w:lang w:eastAsia="cs-CZ"/>
        </w:rPr>
        <w:t></w:t>
      </w:r>
      <w:r w:rsidRPr="00E245F8">
        <w:rPr>
          <w:rFonts w:ascii="Times New Roman" w:eastAsia="Times New Roman" w:hAnsi="Times New Roman" w:cs="Times New Roman"/>
          <w:bCs/>
          <w:lang w:eastAsia="cs-CZ"/>
        </w:rPr>
        <w:t xml:space="preserve">  EK  vzala na vědomí / </w:t>
      </w:r>
      <w:r w:rsidRPr="00E245F8">
        <w:rPr>
          <w:rFonts w:ascii="Times New Roman" w:eastAsia="Times New Roman" w:hAnsi="Times New Roman" w:cs="Times New Roman"/>
          <w:bCs/>
          <w:i/>
          <w:lang w:eastAsia="cs-CZ"/>
        </w:rPr>
        <w:t>Taken into account</w:t>
      </w:r>
    </w:p>
    <w:p w:rsidR="00E245F8" w:rsidRPr="00E245F8" w:rsidRDefault="00E245F8" w:rsidP="00E245F8">
      <w:pPr>
        <w:spacing w:after="0" w:line="240" w:lineRule="auto"/>
        <w:rPr>
          <w:rFonts w:ascii="Times New Roman" w:eastAsia="Times New Roman" w:hAnsi="Times New Roman" w:cs="Times New Roman"/>
          <w:b/>
          <w:bCs/>
          <w:lang w:eastAsia="cs-CZ"/>
        </w:rPr>
      </w:pPr>
    </w:p>
    <w:p w:rsidR="00E245F8" w:rsidRPr="00E245F8" w:rsidRDefault="00E245F8" w:rsidP="00E245F8">
      <w:pPr>
        <w:spacing w:after="0" w:line="240" w:lineRule="auto"/>
        <w:rPr>
          <w:rFonts w:ascii="Times New Roman" w:eastAsia="Times New Roman" w:hAnsi="Times New Roman" w:cs="Times New Roman"/>
          <w:b/>
          <w:bCs/>
          <w:lang w:eastAsia="cs-CZ"/>
        </w:rPr>
      </w:pPr>
    </w:p>
    <w:p w:rsidR="00E245F8" w:rsidRPr="00E245F8" w:rsidRDefault="00E245F8" w:rsidP="00E245F8">
      <w:pPr>
        <w:spacing w:after="0" w:line="240" w:lineRule="auto"/>
        <w:rPr>
          <w:rFonts w:ascii="Times New Roman" w:eastAsia="Times New Roman" w:hAnsi="Times New Roman" w:cs="Times New Roman"/>
          <w:i/>
          <w:lang w:val="en-US" w:eastAsia="cs-CZ"/>
        </w:rPr>
      </w:pPr>
      <w:r w:rsidRPr="00E245F8">
        <w:rPr>
          <w:rFonts w:ascii="Times New Roman" w:eastAsia="Times New Roman" w:hAnsi="Times New Roman" w:cs="Times New Roman"/>
          <w:b/>
          <w:bCs/>
          <w:lang w:eastAsia="cs-CZ"/>
        </w:rPr>
        <w:t>Lhůta pro podání písemné zprávy o průběhu KH od jeho zahájení</w:t>
      </w:r>
      <w:r w:rsidRPr="00E245F8">
        <w:rPr>
          <w:rFonts w:ascii="Times New Roman" w:eastAsia="Times New Roman" w:hAnsi="Times New Roman" w:cs="Times New Roman"/>
          <w:b/>
          <w:bCs/>
          <w:lang w:val="en-US" w:eastAsia="cs-CZ"/>
        </w:rPr>
        <w:t xml:space="preserve">/ </w:t>
      </w:r>
      <w:r w:rsidRPr="00E245F8">
        <w:rPr>
          <w:rFonts w:ascii="Times New Roman" w:eastAsia="Times New Roman" w:hAnsi="Times New Roman" w:cs="Times New Roman"/>
          <w:i/>
          <w:lang w:val="en-US" w:eastAsia="cs-CZ"/>
        </w:rPr>
        <w:t>Time schedule for submission of the  written Annual Report from the CT commencement:</w:t>
      </w:r>
    </w:p>
    <w:p w:rsidR="00E245F8" w:rsidRPr="00E245F8" w:rsidRDefault="00E245F8" w:rsidP="00E245F8">
      <w:pPr>
        <w:spacing w:after="0" w:line="240" w:lineRule="auto"/>
        <w:rPr>
          <w:rFonts w:ascii="Times New Roman" w:eastAsia="Times New Roman" w:hAnsi="Times New Roman" w:cs="Times New Roman"/>
          <w:lang w:eastAsia="cs-CZ"/>
        </w:rPr>
      </w:pPr>
      <w:r w:rsidRPr="00E245F8">
        <w:rPr>
          <w:rFonts w:ascii="Times New Roman" w:eastAsia="Times New Roman" w:hAnsi="Times New Roman" w:cs="Times New Roman"/>
          <w:lang w:eastAsia="cs-CZ"/>
        </w:rPr>
        <w:lastRenderedPageBreak/>
        <w:sym w:font="Wingdings 2" w:char="F054"/>
      </w:r>
      <w:r w:rsidRPr="00E245F8">
        <w:rPr>
          <w:rFonts w:ascii="Times New Roman" w:eastAsia="Times New Roman" w:hAnsi="Times New Roman" w:cs="Times New Roman"/>
          <w:lang w:eastAsia="cs-CZ"/>
        </w:rPr>
        <w:t xml:space="preserve">   1x ročně</w:t>
      </w:r>
      <w:r w:rsidRPr="00E245F8">
        <w:rPr>
          <w:rFonts w:ascii="Times New Roman" w:eastAsia="Times New Roman" w:hAnsi="Times New Roman" w:cs="Times New Roman"/>
          <w:i/>
          <w:lang w:eastAsia="cs-CZ"/>
        </w:rPr>
        <w:t xml:space="preserve">/Once a year                   </w:t>
      </w:r>
      <w:r w:rsidR="00415BD1" w:rsidRPr="00E245F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245F8">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E245F8">
        <w:rPr>
          <w:rFonts w:ascii="Times New Roman" w:eastAsia="Times New Roman" w:hAnsi="Times New Roman" w:cs="Times New Roman"/>
          <w:lang w:eastAsia="cs-CZ"/>
        </w:rPr>
        <w:fldChar w:fldCharType="end"/>
      </w:r>
      <w:r w:rsidRPr="00E245F8">
        <w:rPr>
          <w:rFonts w:ascii="Times New Roman" w:eastAsia="Times New Roman" w:hAnsi="Times New Roman" w:cs="Times New Roman"/>
          <w:lang w:eastAsia="cs-CZ"/>
        </w:rPr>
        <w:t xml:space="preserve">  Jiná lhůta/</w:t>
      </w:r>
      <w:r w:rsidRPr="00E245F8">
        <w:rPr>
          <w:rFonts w:ascii="Times New Roman" w:eastAsia="Times New Roman" w:hAnsi="Times New Roman" w:cs="Times New Roman"/>
          <w:i/>
          <w:lang w:eastAsia="cs-CZ"/>
        </w:rPr>
        <w:t xml:space="preserve"> Other </w:t>
      </w:r>
      <w:r w:rsidRPr="00E245F8">
        <w:rPr>
          <w:rFonts w:ascii="Times New Roman" w:eastAsia="Times New Roman" w:hAnsi="Times New Roman" w:cs="Times New Roman"/>
          <w:lang w:eastAsia="cs-CZ"/>
        </w:rPr>
        <w:t>…………….</w:t>
      </w:r>
    </w:p>
    <w:p w:rsidR="00E245F8" w:rsidRPr="00E245F8" w:rsidRDefault="00E245F8" w:rsidP="00E245F8">
      <w:pPr>
        <w:spacing w:after="0" w:line="240" w:lineRule="auto"/>
        <w:rPr>
          <w:rFonts w:ascii="Times New Roman" w:eastAsia="Times New Roman" w:hAnsi="Times New Roman" w:cs="Times New Roman"/>
          <w:lang w:eastAsia="cs-CZ"/>
        </w:rPr>
      </w:pPr>
    </w:p>
    <w:p w:rsidR="00E245F8" w:rsidRPr="00E245F8" w:rsidRDefault="00E245F8" w:rsidP="00E245F8">
      <w:pPr>
        <w:spacing w:after="0" w:line="240" w:lineRule="auto"/>
        <w:rPr>
          <w:rFonts w:ascii="Times New Roman" w:eastAsia="Times New Roman" w:hAnsi="Times New Roman" w:cs="Times New Roman"/>
          <w:bCs/>
          <w:lang w:eastAsia="cs-CZ"/>
        </w:rPr>
      </w:pPr>
      <w:r w:rsidRPr="00E245F8">
        <w:rPr>
          <w:rFonts w:ascii="Times New Roman" w:eastAsia="Times New Roman" w:hAnsi="Times New Roman" w:cs="Times New Roman"/>
          <w:bCs/>
          <w:lang w:eastAsia="cs-CZ"/>
        </w:rPr>
        <w:t>1/2</w:t>
      </w:r>
    </w:p>
    <w:p w:rsidR="00E245F8" w:rsidRPr="00E245F8" w:rsidRDefault="00E245F8" w:rsidP="00E245F8">
      <w:pPr>
        <w:spacing w:after="0" w:line="240" w:lineRule="auto"/>
        <w:rPr>
          <w:rFonts w:ascii="Times New Roman" w:eastAsia="Times New Roman" w:hAnsi="Times New Roman" w:cs="Times New Roman"/>
          <w:i/>
          <w:lang w:eastAsia="cs-CZ"/>
        </w:rPr>
      </w:pPr>
      <w:r w:rsidRPr="00E245F8">
        <w:rPr>
          <w:rFonts w:ascii="Times New Roman" w:eastAsia="Times New Roman" w:hAnsi="Times New Roman" w:cs="Times New Roman"/>
          <w:b/>
          <w:bCs/>
          <w:lang w:eastAsia="cs-CZ"/>
        </w:rPr>
        <w:t>Seznam míst hodnocení s označením míst, ke kterým se EK vyjádřila jako místní EK a kde vykonává dohled/</w:t>
      </w:r>
      <w:r w:rsidRPr="00E245F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245F8" w:rsidRPr="00E245F8" w:rsidTr="0058755A">
        <w:trPr>
          <w:trHeight w:val="454"/>
        </w:trPr>
        <w:tc>
          <w:tcPr>
            <w:tcW w:w="6108" w:type="dxa"/>
          </w:tcPr>
          <w:p w:rsidR="00E245F8" w:rsidRPr="00E245F8" w:rsidRDefault="00E245F8" w:rsidP="00E245F8">
            <w:pPr>
              <w:spacing w:after="0" w:line="240" w:lineRule="auto"/>
              <w:rPr>
                <w:rFonts w:ascii="Times New Roman" w:eastAsia="Times New Roman" w:hAnsi="Times New Roman" w:cs="Times New Roman"/>
                <w:sz w:val="18"/>
                <w:szCs w:val="18"/>
                <w:lang w:eastAsia="cs-CZ"/>
              </w:rPr>
            </w:pPr>
            <w:r w:rsidRPr="00E245F8">
              <w:rPr>
                <w:rFonts w:ascii="Times New Roman" w:eastAsia="Times New Roman" w:hAnsi="Times New Roman" w:cs="Times New Roman"/>
                <w:sz w:val="18"/>
                <w:szCs w:val="18"/>
                <w:lang w:eastAsia="cs-CZ"/>
              </w:rPr>
              <w:t xml:space="preserve">Místo hodnocení/ Jméno zkoušejícího </w:t>
            </w:r>
          </w:p>
          <w:p w:rsidR="00E245F8" w:rsidRPr="00E245F8" w:rsidRDefault="00E245F8" w:rsidP="00E245F8">
            <w:pPr>
              <w:spacing w:after="0" w:line="240" w:lineRule="auto"/>
              <w:rPr>
                <w:rFonts w:ascii="Times New Roman" w:eastAsia="Times New Roman" w:hAnsi="Times New Roman" w:cs="Times New Roman"/>
                <w:i/>
                <w:sz w:val="18"/>
                <w:szCs w:val="18"/>
                <w:lang w:eastAsia="cs-CZ"/>
              </w:rPr>
            </w:pPr>
            <w:r w:rsidRPr="00E245F8">
              <w:rPr>
                <w:rFonts w:ascii="Times New Roman" w:eastAsia="Times New Roman" w:hAnsi="Times New Roman" w:cs="Times New Roman"/>
                <w:i/>
                <w:sz w:val="18"/>
                <w:szCs w:val="18"/>
                <w:lang w:eastAsia="cs-CZ"/>
              </w:rPr>
              <w:t>Trial Site / Name of Investigator</w:t>
            </w:r>
          </w:p>
        </w:tc>
        <w:tc>
          <w:tcPr>
            <w:tcW w:w="1280" w:type="dxa"/>
          </w:tcPr>
          <w:p w:rsidR="00E245F8" w:rsidRPr="00E245F8" w:rsidRDefault="00E245F8" w:rsidP="00E245F8">
            <w:pPr>
              <w:spacing w:after="0" w:line="240" w:lineRule="auto"/>
              <w:rPr>
                <w:rFonts w:ascii="Times New Roman" w:eastAsia="Times New Roman" w:hAnsi="Times New Roman" w:cs="Times New Roman"/>
                <w:sz w:val="18"/>
                <w:szCs w:val="18"/>
                <w:vertAlign w:val="superscript"/>
                <w:lang w:eastAsia="cs-CZ"/>
              </w:rPr>
            </w:pPr>
            <w:r w:rsidRPr="00E245F8">
              <w:rPr>
                <w:rFonts w:ascii="Times New Roman" w:eastAsia="Times New Roman" w:hAnsi="Times New Roman" w:cs="Times New Roman"/>
                <w:sz w:val="18"/>
                <w:szCs w:val="18"/>
                <w:lang w:eastAsia="cs-CZ"/>
              </w:rPr>
              <w:t xml:space="preserve">Místní EK </w:t>
            </w:r>
            <w:r w:rsidRPr="00E245F8">
              <w:rPr>
                <w:rFonts w:ascii="Times New Roman" w:eastAsia="Times New Roman" w:hAnsi="Times New Roman" w:cs="Times New Roman"/>
                <w:i/>
                <w:sz w:val="18"/>
                <w:szCs w:val="18"/>
                <w:lang w:eastAsia="cs-CZ"/>
              </w:rPr>
              <w:t>Local EC</w:t>
            </w:r>
          </w:p>
        </w:tc>
        <w:tc>
          <w:tcPr>
            <w:tcW w:w="2712" w:type="dxa"/>
          </w:tcPr>
          <w:p w:rsidR="00E245F8" w:rsidRPr="00E245F8" w:rsidRDefault="00E245F8" w:rsidP="00E245F8">
            <w:pPr>
              <w:spacing w:after="0" w:line="240" w:lineRule="auto"/>
              <w:rPr>
                <w:rFonts w:ascii="Times New Roman" w:eastAsia="Times New Roman" w:hAnsi="Times New Roman" w:cs="Times New Roman"/>
                <w:sz w:val="18"/>
                <w:szCs w:val="18"/>
                <w:lang w:eastAsia="cs-CZ"/>
              </w:rPr>
            </w:pPr>
            <w:r w:rsidRPr="00E245F8">
              <w:rPr>
                <w:rFonts w:ascii="Times New Roman" w:eastAsia="Times New Roman" w:hAnsi="Times New Roman" w:cs="Times New Roman"/>
                <w:sz w:val="18"/>
                <w:szCs w:val="18"/>
                <w:lang w:eastAsia="cs-CZ"/>
              </w:rPr>
              <w:t>Adresa  místní EK</w:t>
            </w:r>
          </w:p>
          <w:p w:rsidR="00E245F8" w:rsidRPr="00E245F8" w:rsidRDefault="00E245F8" w:rsidP="00E245F8">
            <w:pPr>
              <w:spacing w:after="0" w:line="240" w:lineRule="auto"/>
              <w:rPr>
                <w:rFonts w:ascii="Times New Roman" w:eastAsia="Times New Roman" w:hAnsi="Times New Roman" w:cs="Times New Roman"/>
                <w:i/>
                <w:sz w:val="18"/>
                <w:szCs w:val="18"/>
                <w:lang w:eastAsia="cs-CZ"/>
              </w:rPr>
            </w:pPr>
            <w:r w:rsidRPr="00E245F8">
              <w:rPr>
                <w:rFonts w:ascii="Times New Roman" w:eastAsia="Times New Roman" w:hAnsi="Times New Roman" w:cs="Times New Roman"/>
                <w:i/>
                <w:sz w:val="18"/>
                <w:szCs w:val="18"/>
                <w:lang w:eastAsia="cs-CZ"/>
              </w:rPr>
              <w:t>Address</w:t>
            </w:r>
          </w:p>
        </w:tc>
      </w:tr>
      <w:tr w:rsidR="00E245F8" w:rsidRPr="00E245F8" w:rsidTr="0058755A">
        <w:trPr>
          <w:trHeight w:val="312"/>
        </w:trPr>
        <w:tc>
          <w:tcPr>
            <w:tcW w:w="6108" w:type="dxa"/>
          </w:tcPr>
          <w:p w:rsidR="00E245F8" w:rsidRPr="00E245F8" w:rsidRDefault="00E245F8" w:rsidP="00E245F8">
            <w:pPr>
              <w:spacing w:after="0" w:line="240" w:lineRule="auto"/>
              <w:rPr>
                <w:rFonts w:ascii="Times New Roman" w:eastAsia="Times New Roman" w:hAnsi="Times New Roman" w:cs="Times New Roman"/>
                <w:sz w:val="18"/>
                <w:szCs w:val="18"/>
                <w:lang w:eastAsia="cs-CZ"/>
              </w:rPr>
            </w:pPr>
            <w:r w:rsidRPr="00E245F8">
              <w:rPr>
                <w:rFonts w:ascii="Times New Roman" w:eastAsia="Times New Roman" w:hAnsi="Times New Roman" w:cs="Times New Roman"/>
                <w:sz w:val="18"/>
                <w:szCs w:val="18"/>
                <w:lang w:eastAsia="cs-CZ"/>
              </w:rPr>
              <w:t>Doc. MUDr. Tomáš Gabrhelík, Ph.D., Ambulance bolesti FN Olomouc, I.P.Pavlova 6, 775 20 Olomouc</w:t>
            </w:r>
          </w:p>
        </w:tc>
        <w:tc>
          <w:tcPr>
            <w:tcW w:w="1280" w:type="dxa"/>
          </w:tcPr>
          <w:p w:rsidR="00E245F8" w:rsidRPr="00E245F8" w:rsidRDefault="00E245F8" w:rsidP="00E245F8">
            <w:pPr>
              <w:spacing w:after="0" w:line="240" w:lineRule="auto"/>
              <w:rPr>
                <w:rFonts w:ascii="Times New Roman" w:eastAsia="Times New Roman" w:hAnsi="Times New Roman" w:cs="Times New Roman"/>
                <w:sz w:val="18"/>
                <w:szCs w:val="18"/>
                <w:lang w:eastAsia="cs-CZ"/>
              </w:rPr>
            </w:pPr>
            <w:r w:rsidRPr="00E245F8">
              <w:rPr>
                <w:rFonts w:ascii="Times New Roman" w:eastAsia="Times New Roman" w:hAnsi="Times New Roman" w:cs="Times New Roman"/>
                <w:sz w:val="18"/>
                <w:szCs w:val="18"/>
                <w:lang w:eastAsia="cs-CZ"/>
              </w:rPr>
              <w:sym w:font="Wingdings 2" w:char="F053"/>
            </w:r>
          </w:p>
        </w:tc>
        <w:tc>
          <w:tcPr>
            <w:tcW w:w="2712" w:type="dxa"/>
          </w:tcPr>
          <w:p w:rsidR="00E245F8" w:rsidRPr="00E245F8" w:rsidRDefault="00E245F8" w:rsidP="00E245F8">
            <w:pPr>
              <w:spacing w:after="0" w:line="240" w:lineRule="auto"/>
              <w:rPr>
                <w:rFonts w:ascii="Times New Roman" w:eastAsia="Times New Roman" w:hAnsi="Times New Roman" w:cs="Times New Roman"/>
                <w:sz w:val="18"/>
                <w:szCs w:val="18"/>
                <w:lang w:eastAsia="cs-CZ"/>
              </w:rPr>
            </w:pPr>
            <w:r w:rsidRPr="00E245F8">
              <w:rPr>
                <w:rFonts w:ascii="Times New Roman" w:eastAsia="Times New Roman" w:hAnsi="Times New Roman" w:cs="Times New Roman"/>
                <w:sz w:val="18"/>
                <w:szCs w:val="18"/>
                <w:lang w:eastAsia="cs-CZ"/>
              </w:rPr>
              <w:t>EK FNOL</w:t>
            </w:r>
          </w:p>
        </w:tc>
      </w:tr>
    </w:tbl>
    <w:p w:rsidR="00E245F8" w:rsidRPr="00E245F8" w:rsidRDefault="00E245F8" w:rsidP="00E245F8">
      <w:pPr>
        <w:spacing w:after="0" w:line="240" w:lineRule="auto"/>
        <w:rPr>
          <w:rFonts w:ascii="Times New Roman" w:eastAsia="Times New Roman" w:hAnsi="Times New Roman" w:cs="Times New Roman"/>
          <w:b/>
          <w:bCs/>
          <w:szCs w:val="24"/>
          <w:lang w:eastAsia="cs-CZ"/>
        </w:rPr>
      </w:pPr>
    </w:p>
    <w:p w:rsidR="00E245F8" w:rsidRPr="00E245F8" w:rsidRDefault="00E245F8" w:rsidP="00E245F8">
      <w:pPr>
        <w:spacing w:after="0" w:line="240" w:lineRule="auto"/>
        <w:rPr>
          <w:rFonts w:ascii="Times New Roman" w:eastAsia="Times New Roman" w:hAnsi="Times New Roman" w:cs="Times New Roman"/>
          <w:b/>
          <w:bCs/>
          <w:szCs w:val="24"/>
          <w:lang w:eastAsia="cs-CZ"/>
        </w:rPr>
      </w:pPr>
    </w:p>
    <w:p w:rsidR="00E245F8" w:rsidRPr="00E245F8" w:rsidRDefault="00E245F8" w:rsidP="00E245F8">
      <w:pPr>
        <w:spacing w:after="0" w:line="240" w:lineRule="auto"/>
        <w:rPr>
          <w:rFonts w:ascii="Times New Roman" w:eastAsia="Times New Roman" w:hAnsi="Times New Roman" w:cs="Times New Roman"/>
          <w:bCs/>
          <w:i/>
          <w:szCs w:val="24"/>
          <w:lang w:eastAsia="cs-CZ"/>
        </w:rPr>
      </w:pPr>
      <w:r w:rsidRPr="00E245F8">
        <w:rPr>
          <w:rFonts w:ascii="Times New Roman" w:eastAsia="Times New Roman" w:hAnsi="Times New Roman" w:cs="Times New Roman"/>
          <w:b/>
          <w:bCs/>
          <w:szCs w:val="24"/>
          <w:lang w:eastAsia="cs-CZ"/>
        </w:rPr>
        <w:t>Seznam hodnocených dokumentů/</w:t>
      </w:r>
      <w:r w:rsidRPr="00E245F8">
        <w:rPr>
          <w:rFonts w:ascii="Times New Roman" w:eastAsia="Times New Roman" w:hAnsi="Times New Roman" w:cs="Times New Roman"/>
          <w:bCs/>
          <w:i/>
          <w:szCs w:val="24"/>
          <w:lang w:eastAsia="cs-CZ"/>
        </w:rPr>
        <w:t xml:space="preserve">List </w:t>
      </w:r>
      <w:r w:rsidRPr="00E245F8">
        <w:rPr>
          <w:rFonts w:ascii="Times New Roman" w:eastAsia="Times New Roman" w:hAnsi="Times New Roman" w:cs="Times New Roman"/>
          <w:bCs/>
          <w:i/>
          <w:szCs w:val="24"/>
          <w:lang w:val="en-US" w:eastAsia="cs-CZ"/>
        </w:rPr>
        <w:t>of all submitted documents:</w:t>
      </w:r>
    </w:p>
    <w:p w:rsidR="00E245F8" w:rsidRPr="00E245F8" w:rsidRDefault="00E245F8" w:rsidP="00E245F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245F8" w:rsidRPr="00E245F8" w:rsidTr="0058755A">
        <w:trPr>
          <w:cantSplit/>
          <w:trHeight w:val="454"/>
        </w:trPr>
        <w:tc>
          <w:tcPr>
            <w:tcW w:w="7416" w:type="dxa"/>
            <w:vMerge w:val="restart"/>
          </w:tcPr>
          <w:p w:rsidR="00E245F8" w:rsidRPr="00E245F8" w:rsidRDefault="00E245F8" w:rsidP="00E245F8">
            <w:pPr>
              <w:spacing w:after="0" w:line="240" w:lineRule="auto"/>
              <w:rPr>
                <w:rFonts w:ascii="Times New Roman" w:eastAsia="Times New Roman" w:hAnsi="Times New Roman" w:cs="Times New Roman"/>
                <w:b/>
                <w:bCs/>
                <w:sz w:val="18"/>
                <w:szCs w:val="18"/>
                <w:lang w:eastAsia="cs-CZ"/>
              </w:rPr>
            </w:pPr>
          </w:p>
          <w:p w:rsidR="00E245F8" w:rsidRPr="00E245F8" w:rsidRDefault="00E245F8" w:rsidP="00E245F8">
            <w:pPr>
              <w:spacing w:after="0" w:line="240" w:lineRule="auto"/>
              <w:rPr>
                <w:rFonts w:ascii="Times New Roman" w:eastAsia="Times New Roman" w:hAnsi="Times New Roman" w:cs="Times New Roman"/>
                <w:b/>
                <w:bCs/>
                <w:sz w:val="18"/>
                <w:szCs w:val="18"/>
                <w:lang w:eastAsia="cs-CZ"/>
              </w:rPr>
            </w:pPr>
            <w:r w:rsidRPr="00E245F8">
              <w:rPr>
                <w:rFonts w:ascii="Times New Roman" w:eastAsia="Times New Roman" w:hAnsi="Times New Roman" w:cs="Times New Roman"/>
                <w:b/>
                <w:bCs/>
                <w:sz w:val="18"/>
                <w:szCs w:val="18"/>
                <w:lang w:eastAsia="cs-CZ"/>
              </w:rPr>
              <w:t xml:space="preserve">Název dokumentu, verze, datum </w:t>
            </w:r>
          </w:p>
          <w:p w:rsidR="00E245F8" w:rsidRPr="00E245F8" w:rsidRDefault="00E245F8" w:rsidP="00E245F8">
            <w:pPr>
              <w:spacing w:after="0" w:line="240" w:lineRule="auto"/>
              <w:rPr>
                <w:rFonts w:ascii="Times New Roman" w:eastAsia="Times New Roman" w:hAnsi="Times New Roman" w:cs="Times New Roman"/>
                <w:b/>
                <w:bCs/>
                <w:sz w:val="18"/>
                <w:szCs w:val="18"/>
                <w:lang w:eastAsia="cs-CZ"/>
              </w:rPr>
            </w:pPr>
            <w:r w:rsidRPr="00E245F8">
              <w:rPr>
                <w:rFonts w:ascii="Times New Roman" w:eastAsia="Times New Roman" w:hAnsi="Times New Roman" w:cs="Times New Roman"/>
                <w:b/>
                <w:bCs/>
                <w:i/>
                <w:sz w:val="18"/>
                <w:szCs w:val="18"/>
                <w:lang w:eastAsia="cs-CZ"/>
              </w:rPr>
              <w:t>Document title, version, date</w:t>
            </w:r>
          </w:p>
        </w:tc>
        <w:tc>
          <w:tcPr>
            <w:tcW w:w="1272" w:type="dxa"/>
            <w:gridSpan w:val="2"/>
          </w:tcPr>
          <w:p w:rsidR="00E245F8" w:rsidRPr="00E245F8" w:rsidRDefault="00E245F8" w:rsidP="00E245F8">
            <w:pPr>
              <w:spacing w:after="0" w:line="240" w:lineRule="auto"/>
              <w:rPr>
                <w:rFonts w:ascii="Times New Roman" w:eastAsia="Times New Roman" w:hAnsi="Times New Roman" w:cs="Times New Roman"/>
                <w:b/>
                <w:bCs/>
                <w:sz w:val="18"/>
                <w:szCs w:val="18"/>
                <w:lang w:eastAsia="cs-CZ"/>
              </w:rPr>
            </w:pPr>
            <w:r w:rsidRPr="00E245F8">
              <w:rPr>
                <w:rFonts w:ascii="Times New Roman" w:eastAsia="Times New Roman" w:hAnsi="Times New Roman" w:cs="Times New Roman"/>
                <w:b/>
                <w:bCs/>
                <w:sz w:val="18"/>
                <w:szCs w:val="18"/>
                <w:lang w:eastAsia="cs-CZ"/>
              </w:rPr>
              <w:t>Schváleno /</w:t>
            </w:r>
            <w:r w:rsidRPr="00E245F8">
              <w:rPr>
                <w:rFonts w:ascii="Times New Roman" w:eastAsia="Times New Roman" w:hAnsi="Times New Roman" w:cs="Times New Roman"/>
                <w:b/>
                <w:bCs/>
                <w:i/>
                <w:sz w:val="18"/>
                <w:szCs w:val="18"/>
                <w:lang w:eastAsia="cs-CZ"/>
              </w:rPr>
              <w:t>Approved</w:t>
            </w:r>
          </w:p>
        </w:tc>
        <w:tc>
          <w:tcPr>
            <w:tcW w:w="1316" w:type="dxa"/>
            <w:gridSpan w:val="2"/>
          </w:tcPr>
          <w:p w:rsidR="00E245F8" w:rsidRPr="00E245F8" w:rsidRDefault="00E245F8" w:rsidP="00E245F8">
            <w:pPr>
              <w:spacing w:after="0" w:line="240" w:lineRule="auto"/>
              <w:rPr>
                <w:rFonts w:ascii="Times New Roman" w:eastAsia="Times New Roman" w:hAnsi="Times New Roman" w:cs="Times New Roman"/>
                <w:b/>
                <w:bCs/>
                <w:sz w:val="18"/>
                <w:szCs w:val="18"/>
                <w:lang w:eastAsia="cs-CZ"/>
              </w:rPr>
            </w:pPr>
            <w:r w:rsidRPr="00E245F8">
              <w:rPr>
                <w:rFonts w:ascii="Times New Roman" w:eastAsia="Times New Roman" w:hAnsi="Times New Roman" w:cs="Times New Roman"/>
                <w:b/>
                <w:bCs/>
                <w:sz w:val="18"/>
                <w:szCs w:val="18"/>
                <w:lang w:eastAsia="cs-CZ"/>
              </w:rPr>
              <w:t xml:space="preserve">Vzato na vědomí / </w:t>
            </w:r>
            <w:r w:rsidRPr="00E245F8">
              <w:rPr>
                <w:rFonts w:ascii="Times New Roman" w:eastAsia="Times New Roman" w:hAnsi="Times New Roman" w:cs="Times New Roman"/>
                <w:b/>
                <w:bCs/>
                <w:i/>
                <w:sz w:val="18"/>
                <w:szCs w:val="18"/>
                <w:lang w:eastAsia="cs-CZ"/>
              </w:rPr>
              <w:t xml:space="preserve">Taken into account </w:t>
            </w:r>
          </w:p>
        </w:tc>
      </w:tr>
      <w:tr w:rsidR="00E245F8" w:rsidRPr="00E245F8" w:rsidTr="0058755A">
        <w:trPr>
          <w:cantSplit/>
          <w:trHeight w:val="454"/>
        </w:trPr>
        <w:tc>
          <w:tcPr>
            <w:tcW w:w="7416" w:type="dxa"/>
            <w:vMerge/>
          </w:tcPr>
          <w:p w:rsidR="00E245F8" w:rsidRPr="00E245F8" w:rsidRDefault="00E245F8" w:rsidP="00E245F8">
            <w:pPr>
              <w:spacing w:after="0" w:line="240" w:lineRule="auto"/>
              <w:rPr>
                <w:rFonts w:ascii="Times New Roman" w:eastAsia="Times New Roman" w:hAnsi="Times New Roman" w:cs="Times New Roman"/>
                <w:i/>
                <w:sz w:val="18"/>
                <w:szCs w:val="18"/>
                <w:lang w:eastAsia="cs-CZ"/>
              </w:rPr>
            </w:pPr>
          </w:p>
        </w:tc>
        <w:tc>
          <w:tcPr>
            <w:tcW w:w="736" w:type="dxa"/>
          </w:tcPr>
          <w:p w:rsidR="00E245F8" w:rsidRPr="00E245F8" w:rsidRDefault="00E245F8" w:rsidP="00E245F8">
            <w:pPr>
              <w:spacing w:after="0" w:line="240" w:lineRule="auto"/>
              <w:rPr>
                <w:rFonts w:ascii="Times New Roman" w:eastAsia="Times New Roman" w:hAnsi="Times New Roman" w:cs="Times New Roman"/>
                <w:b/>
                <w:bCs/>
                <w:sz w:val="18"/>
                <w:szCs w:val="18"/>
                <w:lang w:eastAsia="cs-CZ"/>
              </w:rPr>
            </w:pPr>
            <w:r w:rsidRPr="00E245F8">
              <w:rPr>
                <w:rFonts w:ascii="Times New Roman" w:eastAsia="Times New Roman" w:hAnsi="Times New Roman" w:cs="Times New Roman"/>
                <w:b/>
                <w:bCs/>
                <w:sz w:val="18"/>
                <w:szCs w:val="18"/>
                <w:lang w:eastAsia="cs-CZ"/>
              </w:rPr>
              <w:t>ANO</w:t>
            </w:r>
          </w:p>
          <w:p w:rsidR="00E245F8" w:rsidRPr="00E245F8" w:rsidRDefault="00E245F8" w:rsidP="00E245F8">
            <w:pPr>
              <w:spacing w:after="0" w:line="240" w:lineRule="auto"/>
              <w:rPr>
                <w:rFonts w:ascii="Times New Roman" w:eastAsia="Times New Roman" w:hAnsi="Times New Roman" w:cs="Times New Roman"/>
                <w:b/>
                <w:bCs/>
                <w:i/>
                <w:sz w:val="18"/>
                <w:szCs w:val="18"/>
                <w:lang w:eastAsia="cs-CZ"/>
              </w:rPr>
            </w:pPr>
            <w:r w:rsidRPr="00E245F8">
              <w:rPr>
                <w:rFonts w:ascii="Times New Roman" w:eastAsia="Times New Roman" w:hAnsi="Times New Roman" w:cs="Times New Roman"/>
                <w:b/>
                <w:bCs/>
                <w:i/>
                <w:sz w:val="18"/>
                <w:szCs w:val="18"/>
                <w:lang w:eastAsia="cs-CZ"/>
              </w:rPr>
              <w:t>Yes</w:t>
            </w:r>
          </w:p>
        </w:tc>
        <w:tc>
          <w:tcPr>
            <w:tcW w:w="536" w:type="dxa"/>
          </w:tcPr>
          <w:p w:rsidR="00E245F8" w:rsidRPr="00E245F8" w:rsidRDefault="00E245F8" w:rsidP="00E245F8">
            <w:pPr>
              <w:spacing w:after="0" w:line="240" w:lineRule="auto"/>
              <w:rPr>
                <w:rFonts w:ascii="Times New Roman" w:eastAsia="Times New Roman" w:hAnsi="Times New Roman" w:cs="Times New Roman"/>
                <w:b/>
                <w:bCs/>
                <w:sz w:val="18"/>
                <w:szCs w:val="18"/>
                <w:lang w:eastAsia="cs-CZ"/>
              </w:rPr>
            </w:pPr>
            <w:r w:rsidRPr="00E245F8">
              <w:rPr>
                <w:rFonts w:ascii="Times New Roman" w:eastAsia="Times New Roman" w:hAnsi="Times New Roman" w:cs="Times New Roman"/>
                <w:b/>
                <w:bCs/>
                <w:sz w:val="18"/>
                <w:szCs w:val="18"/>
                <w:lang w:eastAsia="cs-CZ"/>
              </w:rPr>
              <w:t xml:space="preserve">NE </w:t>
            </w:r>
          </w:p>
          <w:p w:rsidR="00E245F8" w:rsidRPr="00E245F8" w:rsidRDefault="00E245F8" w:rsidP="00E245F8">
            <w:pPr>
              <w:spacing w:after="0" w:line="240" w:lineRule="auto"/>
              <w:rPr>
                <w:rFonts w:ascii="Times New Roman" w:eastAsia="Times New Roman" w:hAnsi="Times New Roman" w:cs="Times New Roman"/>
                <w:b/>
                <w:bCs/>
                <w:sz w:val="18"/>
                <w:szCs w:val="18"/>
                <w:lang w:eastAsia="cs-CZ"/>
              </w:rPr>
            </w:pPr>
            <w:r w:rsidRPr="00E245F8">
              <w:rPr>
                <w:rFonts w:ascii="Times New Roman" w:eastAsia="Times New Roman" w:hAnsi="Times New Roman" w:cs="Times New Roman"/>
                <w:b/>
                <w:bCs/>
                <w:i/>
                <w:sz w:val="18"/>
                <w:szCs w:val="18"/>
                <w:lang w:eastAsia="cs-CZ"/>
              </w:rPr>
              <w:t>No</w:t>
            </w:r>
          </w:p>
        </w:tc>
        <w:tc>
          <w:tcPr>
            <w:tcW w:w="780" w:type="dxa"/>
          </w:tcPr>
          <w:p w:rsidR="00E245F8" w:rsidRPr="00E245F8" w:rsidRDefault="00E245F8" w:rsidP="00E245F8">
            <w:pPr>
              <w:spacing w:after="0" w:line="240" w:lineRule="auto"/>
              <w:rPr>
                <w:rFonts w:ascii="Times New Roman" w:eastAsia="Times New Roman" w:hAnsi="Times New Roman" w:cs="Times New Roman"/>
                <w:b/>
                <w:bCs/>
                <w:sz w:val="18"/>
                <w:szCs w:val="18"/>
                <w:lang w:eastAsia="cs-CZ"/>
              </w:rPr>
            </w:pPr>
            <w:r w:rsidRPr="00E245F8">
              <w:rPr>
                <w:rFonts w:ascii="Times New Roman" w:eastAsia="Times New Roman" w:hAnsi="Times New Roman" w:cs="Times New Roman"/>
                <w:b/>
                <w:bCs/>
                <w:sz w:val="18"/>
                <w:szCs w:val="18"/>
                <w:lang w:eastAsia="cs-CZ"/>
              </w:rPr>
              <w:t>ANO</w:t>
            </w:r>
          </w:p>
          <w:p w:rsidR="00E245F8" w:rsidRPr="00E245F8" w:rsidRDefault="00E245F8" w:rsidP="00E245F8">
            <w:pPr>
              <w:spacing w:after="0" w:line="240" w:lineRule="auto"/>
              <w:rPr>
                <w:rFonts w:ascii="Times New Roman" w:eastAsia="Times New Roman" w:hAnsi="Times New Roman" w:cs="Times New Roman"/>
                <w:b/>
                <w:bCs/>
                <w:sz w:val="18"/>
                <w:szCs w:val="18"/>
                <w:lang w:eastAsia="cs-CZ"/>
              </w:rPr>
            </w:pPr>
            <w:r w:rsidRPr="00E245F8">
              <w:rPr>
                <w:rFonts w:ascii="Times New Roman" w:eastAsia="Times New Roman" w:hAnsi="Times New Roman" w:cs="Times New Roman"/>
                <w:b/>
                <w:bCs/>
                <w:i/>
                <w:sz w:val="18"/>
                <w:szCs w:val="18"/>
                <w:lang w:eastAsia="cs-CZ"/>
              </w:rPr>
              <w:t>Yes</w:t>
            </w:r>
          </w:p>
        </w:tc>
        <w:tc>
          <w:tcPr>
            <w:tcW w:w="536" w:type="dxa"/>
          </w:tcPr>
          <w:p w:rsidR="00E245F8" w:rsidRPr="00E245F8" w:rsidRDefault="00E245F8" w:rsidP="00E245F8">
            <w:pPr>
              <w:spacing w:after="0" w:line="240" w:lineRule="auto"/>
              <w:rPr>
                <w:rFonts w:ascii="Times New Roman" w:eastAsia="Times New Roman" w:hAnsi="Times New Roman" w:cs="Times New Roman"/>
                <w:b/>
                <w:bCs/>
                <w:sz w:val="18"/>
                <w:szCs w:val="18"/>
                <w:lang w:eastAsia="cs-CZ"/>
              </w:rPr>
            </w:pPr>
            <w:r w:rsidRPr="00E245F8">
              <w:rPr>
                <w:rFonts w:ascii="Times New Roman" w:eastAsia="Times New Roman" w:hAnsi="Times New Roman" w:cs="Times New Roman"/>
                <w:b/>
                <w:bCs/>
                <w:sz w:val="18"/>
                <w:szCs w:val="18"/>
                <w:lang w:eastAsia="cs-CZ"/>
              </w:rPr>
              <w:t xml:space="preserve">NE </w:t>
            </w:r>
          </w:p>
          <w:p w:rsidR="00E245F8" w:rsidRPr="00E245F8" w:rsidRDefault="00E245F8" w:rsidP="00E245F8">
            <w:pPr>
              <w:spacing w:after="0" w:line="240" w:lineRule="auto"/>
              <w:rPr>
                <w:rFonts w:ascii="Times New Roman" w:eastAsia="Times New Roman" w:hAnsi="Times New Roman" w:cs="Times New Roman"/>
                <w:b/>
                <w:bCs/>
                <w:i/>
                <w:sz w:val="18"/>
                <w:szCs w:val="18"/>
                <w:lang w:eastAsia="cs-CZ"/>
              </w:rPr>
            </w:pPr>
            <w:r w:rsidRPr="00E245F8">
              <w:rPr>
                <w:rFonts w:ascii="Times New Roman" w:eastAsia="Times New Roman" w:hAnsi="Times New Roman" w:cs="Times New Roman"/>
                <w:b/>
                <w:bCs/>
                <w:i/>
                <w:sz w:val="18"/>
                <w:szCs w:val="18"/>
                <w:lang w:eastAsia="cs-CZ"/>
              </w:rPr>
              <w:t>No</w:t>
            </w:r>
          </w:p>
        </w:tc>
      </w:tr>
      <w:tr w:rsidR="00E245F8" w:rsidRPr="00E245F8" w:rsidTr="0058755A">
        <w:trPr>
          <w:trHeight w:val="340"/>
        </w:trPr>
        <w:tc>
          <w:tcPr>
            <w:tcW w:w="7416" w:type="dxa"/>
          </w:tcPr>
          <w:p w:rsidR="00E245F8" w:rsidRPr="00E245F8" w:rsidRDefault="00E245F8" w:rsidP="00E245F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lékaře pacientovi, česká verze V02CZE01, 16.dubna 2014 / </w:t>
            </w:r>
            <w:r>
              <w:rPr>
                <w:rFonts w:ascii="Times New Roman" w:eastAsia="Times New Roman" w:hAnsi="Times New Roman" w:cs="Times New Roman"/>
                <w:i/>
                <w:sz w:val="18"/>
                <w:szCs w:val="18"/>
                <w:lang w:eastAsia="cs-CZ"/>
              </w:rPr>
              <w:t>Doctor to patient letter, Czech version V02CZE01, dated 16 Apr 2014</w:t>
            </w:r>
          </w:p>
        </w:tc>
        <w:tc>
          <w:tcPr>
            <w:tcW w:w="736" w:type="dxa"/>
          </w:tcPr>
          <w:p w:rsidR="00E245F8" w:rsidRPr="00E245F8" w:rsidRDefault="00E245F8" w:rsidP="00E245F8">
            <w:pPr>
              <w:spacing w:after="0" w:line="240" w:lineRule="auto"/>
              <w:rPr>
                <w:rFonts w:ascii="Times New Roman" w:eastAsia="Times New Roman" w:hAnsi="Times New Roman" w:cs="Times New Roman"/>
                <w:sz w:val="18"/>
                <w:szCs w:val="18"/>
                <w:lang w:eastAsia="cs-CZ"/>
              </w:rPr>
            </w:pPr>
            <w:r w:rsidRPr="00E245F8">
              <w:rPr>
                <w:rFonts w:ascii="Wingdings 2" w:eastAsia="Times New Roman" w:hAnsi="Wingdings 2" w:cs="Times New Roman"/>
                <w:sz w:val="18"/>
                <w:szCs w:val="18"/>
                <w:lang w:eastAsia="cs-CZ"/>
              </w:rPr>
              <w:sym w:font="Wingdings 2" w:char="F0A3"/>
            </w:r>
          </w:p>
        </w:tc>
        <w:tc>
          <w:tcPr>
            <w:tcW w:w="536" w:type="dxa"/>
          </w:tcPr>
          <w:p w:rsidR="00E245F8" w:rsidRPr="00E245F8" w:rsidRDefault="00415BD1" w:rsidP="00E245F8">
            <w:pPr>
              <w:spacing w:after="0" w:line="240" w:lineRule="auto"/>
              <w:rPr>
                <w:rFonts w:ascii="Times New Roman" w:eastAsia="Times New Roman" w:hAnsi="Times New Roman" w:cs="Times New Roman"/>
                <w:sz w:val="18"/>
                <w:szCs w:val="18"/>
                <w:lang w:eastAsia="cs-CZ"/>
              </w:rPr>
            </w:pPr>
            <w:r w:rsidRPr="00E245F8">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E245F8" w:rsidRPr="00E245F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245F8">
              <w:rPr>
                <w:rFonts w:ascii="Times New Roman" w:eastAsia="Times New Roman" w:hAnsi="Times New Roman" w:cs="Times New Roman"/>
                <w:sz w:val="18"/>
                <w:szCs w:val="18"/>
                <w:lang w:eastAsia="cs-CZ"/>
              </w:rPr>
              <w:fldChar w:fldCharType="end"/>
            </w:r>
          </w:p>
        </w:tc>
        <w:tc>
          <w:tcPr>
            <w:tcW w:w="780" w:type="dxa"/>
          </w:tcPr>
          <w:p w:rsidR="00E245F8" w:rsidRPr="00E245F8" w:rsidRDefault="00E245F8" w:rsidP="00E245F8">
            <w:pPr>
              <w:spacing w:after="0" w:line="240" w:lineRule="auto"/>
              <w:rPr>
                <w:rFonts w:ascii="Times New Roman" w:eastAsia="Times New Roman" w:hAnsi="Times New Roman" w:cs="Times New Roman"/>
                <w:sz w:val="18"/>
                <w:szCs w:val="18"/>
                <w:lang w:eastAsia="cs-CZ"/>
              </w:rPr>
            </w:pPr>
            <w:r w:rsidRPr="00E245F8">
              <w:rPr>
                <w:rFonts w:ascii="Wingdings 2" w:eastAsia="Times New Roman" w:hAnsi="Wingdings 2" w:cs="Times New Roman"/>
                <w:sz w:val="18"/>
                <w:szCs w:val="18"/>
                <w:lang w:eastAsia="cs-CZ"/>
              </w:rPr>
              <w:t></w:t>
            </w:r>
          </w:p>
        </w:tc>
        <w:tc>
          <w:tcPr>
            <w:tcW w:w="536" w:type="dxa"/>
          </w:tcPr>
          <w:p w:rsidR="00E245F8" w:rsidRPr="00E245F8" w:rsidRDefault="00415BD1" w:rsidP="00E245F8">
            <w:pPr>
              <w:spacing w:after="0" w:line="240" w:lineRule="auto"/>
              <w:rPr>
                <w:rFonts w:ascii="Times New Roman" w:eastAsia="Times New Roman" w:hAnsi="Times New Roman" w:cs="Times New Roman"/>
                <w:sz w:val="18"/>
                <w:szCs w:val="18"/>
                <w:lang w:eastAsia="cs-CZ"/>
              </w:rPr>
            </w:pPr>
            <w:r w:rsidRPr="00E245F8">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E245F8" w:rsidRPr="00E245F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245F8">
              <w:rPr>
                <w:rFonts w:ascii="Times New Roman" w:eastAsia="Times New Roman" w:hAnsi="Times New Roman" w:cs="Times New Roman"/>
                <w:sz w:val="18"/>
                <w:szCs w:val="18"/>
                <w:lang w:eastAsia="cs-CZ"/>
              </w:rPr>
              <w:fldChar w:fldCharType="end"/>
            </w:r>
          </w:p>
        </w:tc>
      </w:tr>
      <w:tr w:rsidR="00E245F8" w:rsidRPr="00E245F8" w:rsidTr="0058755A">
        <w:trPr>
          <w:trHeight w:val="340"/>
        </w:trPr>
        <w:tc>
          <w:tcPr>
            <w:tcW w:w="7416" w:type="dxa"/>
          </w:tcPr>
          <w:p w:rsidR="00E245F8" w:rsidRPr="00E245F8" w:rsidRDefault="00E245F8" w:rsidP="00E245F8">
            <w:pPr>
              <w:spacing w:after="0" w:line="240" w:lineRule="auto"/>
              <w:rPr>
                <w:rFonts w:ascii="Times New Roman" w:eastAsia="Times New Roman" w:hAnsi="Times New Roman" w:cs="Times New Roman"/>
                <w:i/>
                <w:sz w:val="18"/>
                <w:szCs w:val="18"/>
                <w:lang w:eastAsia="cs-CZ"/>
              </w:rPr>
            </w:pPr>
            <w:r w:rsidRPr="00E245F8">
              <w:rPr>
                <w:rFonts w:ascii="Times New Roman" w:eastAsia="Times New Roman" w:hAnsi="Times New Roman" w:cs="Times New Roman"/>
                <w:sz w:val="18"/>
                <w:szCs w:val="18"/>
                <w:lang w:eastAsia="cs-CZ"/>
              </w:rPr>
              <w:t>Průvodce klinickým hodnocením pro pacienty</w:t>
            </w:r>
            <w:r>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sz w:val="18"/>
                <w:szCs w:val="18"/>
                <w:lang w:eastAsia="cs-CZ"/>
              </w:rPr>
              <w:t xml:space="preserve">česká verze V03CZE01, 16.dubna 2014 / </w:t>
            </w:r>
            <w:r>
              <w:rPr>
                <w:rFonts w:ascii="Times New Roman" w:eastAsia="Times New Roman" w:hAnsi="Times New Roman" w:cs="Times New Roman"/>
                <w:i/>
                <w:sz w:val="18"/>
                <w:szCs w:val="18"/>
                <w:lang w:eastAsia="cs-CZ"/>
              </w:rPr>
              <w:t>Patient Study Guide, Czech version V03CZE01, dated 16 Apr 2014</w:t>
            </w:r>
          </w:p>
        </w:tc>
        <w:tc>
          <w:tcPr>
            <w:tcW w:w="736" w:type="dxa"/>
          </w:tcPr>
          <w:p w:rsidR="00E245F8" w:rsidRPr="00E245F8" w:rsidRDefault="00E245F8" w:rsidP="00E245F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45F8" w:rsidRPr="00E245F8" w:rsidRDefault="00E245F8" w:rsidP="00E245F8">
            <w:pPr>
              <w:spacing w:after="0" w:line="240" w:lineRule="auto"/>
              <w:rPr>
                <w:rFonts w:ascii="Times New Roman" w:eastAsia="Times New Roman" w:hAnsi="Times New Roman" w:cs="Times New Roman"/>
                <w:sz w:val="18"/>
                <w:szCs w:val="18"/>
                <w:lang w:eastAsia="cs-CZ"/>
              </w:rPr>
            </w:pPr>
            <w:r w:rsidRPr="00E245F8">
              <w:rPr>
                <w:rFonts w:ascii="Times New Roman" w:eastAsia="Times New Roman" w:hAnsi="Times New Roman" w:cs="Times New Roman"/>
                <w:sz w:val="18"/>
                <w:szCs w:val="18"/>
                <w:lang w:eastAsia="cs-CZ"/>
              </w:rPr>
              <w:sym w:font="Wingdings 2" w:char="F0A3"/>
            </w:r>
          </w:p>
        </w:tc>
        <w:tc>
          <w:tcPr>
            <w:tcW w:w="780" w:type="dxa"/>
          </w:tcPr>
          <w:p w:rsidR="00E245F8" w:rsidRPr="00E245F8" w:rsidRDefault="00E245F8" w:rsidP="00E245F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245F8" w:rsidRPr="00E245F8" w:rsidRDefault="00E245F8" w:rsidP="00E245F8">
            <w:pPr>
              <w:spacing w:after="0" w:line="240" w:lineRule="auto"/>
              <w:rPr>
                <w:rFonts w:ascii="Times New Roman" w:eastAsia="Times New Roman" w:hAnsi="Times New Roman" w:cs="Times New Roman"/>
                <w:sz w:val="18"/>
                <w:szCs w:val="18"/>
                <w:lang w:eastAsia="cs-CZ"/>
              </w:rPr>
            </w:pPr>
            <w:r w:rsidRPr="00E245F8">
              <w:rPr>
                <w:rFonts w:ascii="Times New Roman" w:eastAsia="Times New Roman" w:hAnsi="Times New Roman" w:cs="Times New Roman"/>
                <w:sz w:val="18"/>
                <w:szCs w:val="18"/>
                <w:lang w:eastAsia="cs-CZ"/>
              </w:rPr>
              <w:sym w:font="Wingdings 2" w:char="F0A3"/>
            </w:r>
          </w:p>
        </w:tc>
      </w:tr>
      <w:tr w:rsidR="00E245F8" w:rsidRPr="00E245F8" w:rsidTr="0058755A">
        <w:trPr>
          <w:trHeight w:val="340"/>
        </w:trPr>
        <w:tc>
          <w:tcPr>
            <w:tcW w:w="7416" w:type="dxa"/>
          </w:tcPr>
          <w:p w:rsidR="00E245F8" w:rsidRPr="00E245F8" w:rsidRDefault="00E245F8" w:rsidP="00E245F8">
            <w:pPr>
              <w:spacing w:after="0" w:line="240" w:lineRule="auto"/>
              <w:rPr>
                <w:rFonts w:ascii="Times New Roman" w:eastAsia="Times New Roman" w:hAnsi="Times New Roman" w:cs="Times New Roman"/>
                <w:i/>
                <w:sz w:val="18"/>
                <w:szCs w:val="18"/>
                <w:lang w:eastAsia="cs-CZ"/>
              </w:rPr>
            </w:pPr>
            <w:r w:rsidRPr="00E245F8">
              <w:rPr>
                <w:rFonts w:ascii="Times New Roman" w:eastAsia="Times New Roman" w:hAnsi="Times New Roman" w:cs="Times New Roman"/>
                <w:sz w:val="18"/>
                <w:szCs w:val="18"/>
                <w:lang w:eastAsia="cs-CZ"/>
              </w:rPr>
              <w:t xml:space="preserve">Průvodce </w:t>
            </w:r>
            <w:r>
              <w:rPr>
                <w:rFonts w:ascii="Times New Roman" w:eastAsia="Times New Roman" w:hAnsi="Times New Roman" w:cs="Times New Roman"/>
                <w:sz w:val="18"/>
                <w:szCs w:val="18"/>
                <w:lang w:eastAsia="cs-CZ"/>
              </w:rPr>
              <w:t xml:space="preserve">informovaným souhlasem, česká verze V03CZE01, 16.dubna 2014 / </w:t>
            </w:r>
            <w:r>
              <w:rPr>
                <w:rFonts w:ascii="Times New Roman" w:eastAsia="Times New Roman" w:hAnsi="Times New Roman" w:cs="Times New Roman"/>
                <w:i/>
                <w:sz w:val="18"/>
                <w:szCs w:val="18"/>
                <w:lang w:eastAsia="cs-CZ"/>
              </w:rPr>
              <w:t>Informed Consent  Guide, Czech version V03CZE01, dated 16 Apr 2014</w:t>
            </w:r>
          </w:p>
        </w:tc>
        <w:tc>
          <w:tcPr>
            <w:tcW w:w="736" w:type="dxa"/>
          </w:tcPr>
          <w:p w:rsidR="00E245F8" w:rsidRPr="00E245F8" w:rsidRDefault="00E245F8"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45F8" w:rsidRPr="00E245F8" w:rsidRDefault="00E245F8" w:rsidP="0058755A">
            <w:pPr>
              <w:spacing w:after="0" w:line="240" w:lineRule="auto"/>
              <w:rPr>
                <w:rFonts w:ascii="Times New Roman" w:eastAsia="Times New Roman" w:hAnsi="Times New Roman" w:cs="Times New Roman"/>
                <w:sz w:val="18"/>
                <w:szCs w:val="18"/>
                <w:lang w:eastAsia="cs-CZ"/>
              </w:rPr>
            </w:pPr>
            <w:r w:rsidRPr="00E245F8">
              <w:rPr>
                <w:rFonts w:ascii="Times New Roman" w:eastAsia="Times New Roman" w:hAnsi="Times New Roman" w:cs="Times New Roman"/>
                <w:sz w:val="18"/>
                <w:szCs w:val="18"/>
                <w:lang w:eastAsia="cs-CZ"/>
              </w:rPr>
              <w:sym w:font="Wingdings 2" w:char="F0A3"/>
            </w:r>
          </w:p>
        </w:tc>
        <w:tc>
          <w:tcPr>
            <w:tcW w:w="780" w:type="dxa"/>
          </w:tcPr>
          <w:p w:rsidR="00E245F8" w:rsidRPr="00E245F8" w:rsidRDefault="00E245F8"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245F8" w:rsidRPr="00E245F8" w:rsidRDefault="00E245F8" w:rsidP="0058755A">
            <w:pPr>
              <w:spacing w:after="0" w:line="240" w:lineRule="auto"/>
              <w:rPr>
                <w:rFonts w:ascii="Times New Roman" w:eastAsia="Times New Roman" w:hAnsi="Times New Roman" w:cs="Times New Roman"/>
                <w:sz w:val="18"/>
                <w:szCs w:val="18"/>
                <w:lang w:eastAsia="cs-CZ"/>
              </w:rPr>
            </w:pPr>
            <w:r w:rsidRPr="00E245F8">
              <w:rPr>
                <w:rFonts w:ascii="Times New Roman" w:eastAsia="Times New Roman" w:hAnsi="Times New Roman" w:cs="Times New Roman"/>
                <w:sz w:val="18"/>
                <w:szCs w:val="18"/>
                <w:lang w:eastAsia="cs-CZ"/>
              </w:rPr>
              <w:sym w:font="Wingdings 2" w:char="F0A3"/>
            </w:r>
          </w:p>
        </w:tc>
      </w:tr>
      <w:tr w:rsidR="00E245F8" w:rsidRPr="00E245F8" w:rsidTr="0058755A">
        <w:trPr>
          <w:trHeight w:val="340"/>
        </w:trPr>
        <w:tc>
          <w:tcPr>
            <w:tcW w:w="7416" w:type="dxa"/>
          </w:tcPr>
          <w:p w:rsidR="00E245F8" w:rsidRPr="00E245F8" w:rsidRDefault="00E245F8" w:rsidP="00E245F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Brožura pro pacienty, česká verze V03CZE01, 16.dubna 2014 / </w:t>
            </w:r>
            <w:r>
              <w:rPr>
                <w:rFonts w:ascii="Times New Roman" w:eastAsia="Times New Roman" w:hAnsi="Times New Roman" w:cs="Times New Roman"/>
                <w:i/>
                <w:sz w:val="18"/>
                <w:szCs w:val="18"/>
                <w:lang w:eastAsia="cs-CZ"/>
              </w:rPr>
              <w:t>Patient Brochure, Czech version V03CZE01, dated 16 Apr 2014</w:t>
            </w:r>
          </w:p>
        </w:tc>
        <w:tc>
          <w:tcPr>
            <w:tcW w:w="736" w:type="dxa"/>
          </w:tcPr>
          <w:p w:rsidR="00E245F8" w:rsidRDefault="00E245F8"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245F8" w:rsidRPr="00E245F8" w:rsidRDefault="00E245F8"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245F8" w:rsidRDefault="00E245F8"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45F8" w:rsidRPr="00E245F8" w:rsidRDefault="00E245F8"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E245F8" w:rsidRPr="00E245F8" w:rsidTr="0058755A">
        <w:trPr>
          <w:trHeight w:val="340"/>
        </w:trPr>
        <w:tc>
          <w:tcPr>
            <w:tcW w:w="7416" w:type="dxa"/>
          </w:tcPr>
          <w:p w:rsidR="00E245F8" w:rsidRDefault="00E245F8" w:rsidP="00E245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Zpráva o průběhu KH ONU3704 v ČR ze dne 18.dubna 2014  </w:t>
            </w:r>
          </w:p>
        </w:tc>
        <w:tc>
          <w:tcPr>
            <w:tcW w:w="736" w:type="dxa"/>
          </w:tcPr>
          <w:p w:rsidR="00E245F8" w:rsidRDefault="00E245F8"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245F8" w:rsidRDefault="00E245F8"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245F8" w:rsidRDefault="00E245F8"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45F8" w:rsidRDefault="00E245F8"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E245F8" w:rsidRPr="00E245F8" w:rsidTr="0058755A">
        <w:trPr>
          <w:trHeight w:val="340"/>
        </w:trPr>
        <w:tc>
          <w:tcPr>
            <w:tcW w:w="7416" w:type="dxa"/>
          </w:tcPr>
          <w:p w:rsidR="00E245F8" w:rsidRDefault="00E245F8" w:rsidP="00E245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Souhrn odchylek od protokolu ze období 1.březen 2013 až 31.březen 2014 ze dne 18.dubna 2014  </w:t>
            </w:r>
          </w:p>
        </w:tc>
        <w:tc>
          <w:tcPr>
            <w:tcW w:w="736" w:type="dxa"/>
          </w:tcPr>
          <w:p w:rsidR="00E245F8" w:rsidRDefault="00E245F8"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245F8" w:rsidRDefault="00E245F8"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245F8" w:rsidRDefault="00E245F8"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45F8" w:rsidRDefault="00E245F8"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E245F8" w:rsidRPr="00E245F8" w:rsidRDefault="00E245F8" w:rsidP="00E245F8">
      <w:pPr>
        <w:spacing w:after="0" w:line="240" w:lineRule="auto"/>
        <w:rPr>
          <w:rFonts w:ascii="Times New Roman" w:eastAsia="Times New Roman" w:hAnsi="Times New Roman" w:cs="Times New Roman"/>
          <w:szCs w:val="24"/>
          <w:lang w:eastAsia="cs-CZ"/>
        </w:rPr>
      </w:pPr>
    </w:p>
    <w:p w:rsidR="00E245F8" w:rsidRPr="00E245F8" w:rsidRDefault="00E245F8" w:rsidP="00E245F8">
      <w:pPr>
        <w:spacing w:after="0" w:line="240" w:lineRule="auto"/>
        <w:rPr>
          <w:rFonts w:ascii="Times New Roman" w:eastAsia="Times New Roman" w:hAnsi="Times New Roman" w:cs="Times New Roman"/>
          <w:szCs w:val="24"/>
          <w:lang w:eastAsia="cs-CZ"/>
        </w:rPr>
      </w:pPr>
      <w:r w:rsidRPr="00E245F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E245F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245F8" w:rsidRPr="00E245F8" w:rsidRDefault="00E245F8" w:rsidP="00E245F8">
      <w:pPr>
        <w:spacing w:after="0" w:line="240" w:lineRule="auto"/>
        <w:rPr>
          <w:rFonts w:ascii="Times New Roman" w:eastAsia="Times New Roman" w:hAnsi="Times New Roman" w:cs="Times New Roman"/>
          <w:i/>
          <w:szCs w:val="24"/>
          <w:lang w:eastAsia="cs-CZ"/>
        </w:rPr>
      </w:pPr>
      <w:r w:rsidRPr="00E245F8">
        <w:rPr>
          <w:rFonts w:ascii="Times New Roman" w:eastAsia="Times New Roman" w:hAnsi="Times New Roman" w:cs="Times New Roman"/>
          <w:i/>
          <w:szCs w:val="24"/>
          <w:lang w:eastAsia="cs-CZ"/>
        </w:rPr>
        <w:t xml:space="preserve"> </w:t>
      </w:r>
      <w:r w:rsidRPr="00E245F8">
        <w:rPr>
          <w:rFonts w:ascii="Times New Roman" w:eastAsia="Times New Roman" w:hAnsi="Times New Roman" w:cs="Times New Roman"/>
          <w:szCs w:val="24"/>
          <w:lang w:eastAsia="cs-CZ"/>
        </w:rPr>
        <w:sym w:font="Wingdings 2" w:char="F054"/>
      </w:r>
      <w:r w:rsidRPr="00E245F8">
        <w:rPr>
          <w:rFonts w:ascii="Times New Roman" w:eastAsia="Times New Roman" w:hAnsi="Times New Roman" w:cs="Times New Roman"/>
          <w:szCs w:val="24"/>
          <w:lang w:eastAsia="cs-CZ"/>
        </w:rPr>
        <w:t xml:space="preserve"> Ano/</w:t>
      </w:r>
      <w:r w:rsidRPr="00E245F8">
        <w:rPr>
          <w:rFonts w:ascii="Times New Roman" w:eastAsia="Times New Roman" w:hAnsi="Times New Roman" w:cs="Times New Roman"/>
          <w:i/>
          <w:szCs w:val="24"/>
          <w:lang w:eastAsia="cs-CZ"/>
        </w:rPr>
        <w:t>Yes</w:t>
      </w:r>
      <w:r w:rsidRPr="00E245F8">
        <w:rPr>
          <w:rFonts w:ascii="Times New Roman" w:eastAsia="Times New Roman" w:hAnsi="Times New Roman" w:cs="Times New Roman"/>
          <w:szCs w:val="24"/>
          <w:lang w:eastAsia="cs-CZ"/>
        </w:rPr>
        <w:t xml:space="preserve">       </w:t>
      </w:r>
      <w:r w:rsidR="00415BD1" w:rsidRPr="00E245F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E245F8">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E245F8">
        <w:rPr>
          <w:rFonts w:ascii="Times New Roman" w:eastAsia="Times New Roman" w:hAnsi="Times New Roman" w:cs="Times New Roman"/>
          <w:szCs w:val="24"/>
          <w:lang w:eastAsia="cs-CZ"/>
        </w:rPr>
        <w:fldChar w:fldCharType="end"/>
      </w:r>
      <w:r w:rsidRPr="00E245F8">
        <w:rPr>
          <w:rFonts w:ascii="Times New Roman" w:eastAsia="Times New Roman" w:hAnsi="Times New Roman" w:cs="Times New Roman"/>
          <w:szCs w:val="24"/>
          <w:lang w:eastAsia="cs-CZ"/>
        </w:rPr>
        <w:t>Ne/</w:t>
      </w:r>
      <w:r w:rsidRPr="00E245F8">
        <w:rPr>
          <w:rFonts w:ascii="Times New Roman" w:eastAsia="Times New Roman" w:hAnsi="Times New Roman" w:cs="Times New Roman"/>
          <w:i/>
          <w:szCs w:val="24"/>
          <w:lang w:eastAsia="cs-CZ"/>
        </w:rPr>
        <w:t>No</w:t>
      </w:r>
      <w:r w:rsidRPr="00E245F8">
        <w:rPr>
          <w:rFonts w:ascii="Times New Roman" w:eastAsia="Times New Roman" w:hAnsi="Times New Roman" w:cs="Times New Roman"/>
          <w:szCs w:val="24"/>
          <w:lang w:eastAsia="cs-CZ"/>
        </w:rPr>
        <w:t xml:space="preserve">           </w:t>
      </w:r>
    </w:p>
    <w:p w:rsidR="00E245F8" w:rsidRPr="00E245F8" w:rsidRDefault="00E245F8" w:rsidP="00E245F8">
      <w:pPr>
        <w:spacing w:after="0" w:line="240" w:lineRule="auto"/>
        <w:rPr>
          <w:rFonts w:ascii="Times New Roman" w:eastAsia="Times New Roman" w:hAnsi="Times New Roman" w:cs="Times New Roman"/>
          <w:szCs w:val="24"/>
          <w:lang w:eastAsia="cs-CZ"/>
        </w:rPr>
      </w:pPr>
      <w:r w:rsidRPr="00E245F8">
        <w:rPr>
          <w:rFonts w:ascii="Times New Roman" w:eastAsia="Times New Roman" w:hAnsi="Times New Roman" w:cs="Times New Roman"/>
          <w:szCs w:val="24"/>
          <w:lang w:eastAsia="cs-CZ"/>
        </w:rPr>
        <w:t xml:space="preserve">                                                                                               </w:t>
      </w:r>
      <w:r w:rsidRPr="00E245F8">
        <w:rPr>
          <w:rFonts w:ascii="Times New Roman" w:eastAsia="Times New Roman" w:hAnsi="Times New Roman" w:cs="Times New Roman"/>
          <w:szCs w:val="24"/>
          <w:lang w:eastAsia="cs-CZ"/>
        </w:rPr>
        <w:tab/>
      </w:r>
      <w:r w:rsidRPr="00E245F8">
        <w:rPr>
          <w:rFonts w:ascii="Times New Roman" w:eastAsia="Times New Roman" w:hAnsi="Times New Roman" w:cs="Times New Roman"/>
          <w:szCs w:val="24"/>
          <w:lang w:eastAsia="cs-CZ"/>
        </w:rPr>
        <w:tab/>
      </w:r>
      <w:r w:rsidRPr="00E245F8">
        <w:rPr>
          <w:rFonts w:ascii="Times New Roman" w:eastAsia="Times New Roman" w:hAnsi="Times New Roman" w:cs="Times New Roman"/>
          <w:szCs w:val="24"/>
          <w:lang w:eastAsia="cs-CZ"/>
        </w:rPr>
        <w:tab/>
      </w:r>
      <w:r w:rsidRPr="00E245F8">
        <w:rPr>
          <w:rFonts w:ascii="Times New Roman" w:eastAsia="Times New Roman" w:hAnsi="Times New Roman" w:cs="Times New Roman"/>
          <w:szCs w:val="24"/>
          <w:lang w:eastAsia="cs-CZ"/>
        </w:rPr>
        <w:tab/>
      </w:r>
      <w:r w:rsidRPr="00E245F8">
        <w:rPr>
          <w:rFonts w:ascii="Times New Roman" w:eastAsia="Times New Roman" w:hAnsi="Times New Roman" w:cs="Times New Roman"/>
          <w:szCs w:val="24"/>
          <w:lang w:eastAsia="cs-CZ"/>
        </w:rPr>
        <w:tab/>
        <w:t xml:space="preserve">             </w:t>
      </w:r>
    </w:p>
    <w:p w:rsidR="00E245F8" w:rsidRPr="00E245F8" w:rsidRDefault="00E245F8" w:rsidP="00E245F8">
      <w:pPr>
        <w:spacing w:after="0" w:line="240" w:lineRule="auto"/>
        <w:rPr>
          <w:rFonts w:ascii="Times New Roman" w:eastAsia="Times New Roman" w:hAnsi="Times New Roman" w:cs="Times New Roman"/>
          <w:i/>
          <w:szCs w:val="24"/>
          <w:lang w:eastAsia="cs-CZ"/>
        </w:rPr>
      </w:pPr>
      <w:r w:rsidRPr="00E245F8">
        <w:rPr>
          <w:rFonts w:ascii="Times New Roman" w:eastAsia="Times New Roman" w:hAnsi="Times New Roman" w:cs="Times New Roman"/>
          <w:szCs w:val="24"/>
          <w:lang w:eastAsia="cs-CZ"/>
        </w:rPr>
        <w:tab/>
        <w:t xml:space="preserve">                                                                                 </w:t>
      </w:r>
    </w:p>
    <w:p w:rsidR="00E245F8" w:rsidRPr="00204396" w:rsidRDefault="00E245F8" w:rsidP="00E245F8">
      <w:pPr>
        <w:spacing w:after="0" w:line="240" w:lineRule="auto"/>
        <w:rPr>
          <w:rFonts w:ascii="Times New Roman" w:eastAsia="Times New Roman" w:hAnsi="Times New Roman" w:cs="Times New Roman"/>
          <w:lang w:eastAsia="cs-CZ"/>
        </w:rPr>
      </w:pPr>
      <w:r w:rsidRPr="00E245F8">
        <w:rPr>
          <w:rFonts w:ascii="Times New Roman" w:eastAsia="Times New Roman" w:hAnsi="Times New Roman" w:cs="Times New Roman"/>
          <w:szCs w:val="24"/>
          <w:lang w:eastAsia="cs-CZ"/>
        </w:rPr>
        <w:t xml:space="preserve">                                                                                            </w:t>
      </w:r>
    </w:p>
    <w:p w:rsidR="00E245F8" w:rsidRPr="007D45DD" w:rsidRDefault="00E245F8" w:rsidP="00E245F8">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E245F8" w:rsidRPr="007D45DD" w:rsidRDefault="00E245F8" w:rsidP="00E245F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E245F8" w:rsidRPr="007D45DD" w:rsidRDefault="00E245F8" w:rsidP="00E245F8">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E245F8" w:rsidRPr="007D45DD" w:rsidRDefault="00E245F8" w:rsidP="00E245F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E245F8" w:rsidRPr="007D45DD" w:rsidRDefault="00E245F8" w:rsidP="00E245F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E245F8" w:rsidRPr="007D45DD" w:rsidRDefault="00E245F8" w:rsidP="00E245F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E245F8" w:rsidRPr="007D45DD" w:rsidRDefault="00E245F8" w:rsidP="00E245F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E245F8" w:rsidRPr="007D45DD" w:rsidRDefault="00E245F8" w:rsidP="00E245F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E245F8" w:rsidRPr="007D45DD" w:rsidRDefault="00E245F8" w:rsidP="00E245F8">
      <w:pPr>
        <w:tabs>
          <w:tab w:val="left" w:pos="3150"/>
        </w:tabs>
        <w:spacing w:after="0" w:line="240" w:lineRule="auto"/>
        <w:rPr>
          <w:rFonts w:ascii="Times New Roman" w:eastAsia="Times New Roman" w:hAnsi="Times New Roman" w:cs="Times New Roman"/>
          <w:szCs w:val="24"/>
          <w:lang w:eastAsia="cs-CZ"/>
        </w:rPr>
      </w:pPr>
    </w:p>
    <w:p w:rsidR="00E245F8" w:rsidRPr="007D45DD" w:rsidRDefault="00E245F8" w:rsidP="00E245F8">
      <w:pPr>
        <w:spacing w:after="0" w:line="240" w:lineRule="auto"/>
        <w:rPr>
          <w:rFonts w:ascii="Times New Roman" w:eastAsia="Times New Roman" w:hAnsi="Times New Roman" w:cs="Times New Roman"/>
          <w:sz w:val="16"/>
          <w:szCs w:val="24"/>
          <w:lang w:eastAsia="cs-CZ"/>
        </w:rPr>
      </w:pPr>
    </w:p>
    <w:p w:rsidR="00E245F8" w:rsidRPr="00A013C2" w:rsidRDefault="00E245F8" w:rsidP="00E245F8">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932112" w:rsidRDefault="00932112"/>
    <w:p w:rsidR="003E4BDE" w:rsidRDefault="003E4BDE" w:rsidP="003E4BDE">
      <w:pPr>
        <w:spacing w:after="0" w:line="240" w:lineRule="auto"/>
      </w:pPr>
    </w:p>
    <w:p w:rsidR="007B3EFB" w:rsidRPr="007B3EFB" w:rsidRDefault="007B3EFB" w:rsidP="003E4BDE">
      <w:pPr>
        <w:spacing w:after="0" w:line="240" w:lineRule="auto"/>
        <w:jc w:val="center"/>
        <w:rPr>
          <w:rFonts w:ascii="Times New Roman" w:eastAsia="Times New Roman" w:hAnsi="Times New Roman" w:cs="Times New Roman"/>
          <w:b/>
          <w:bCs/>
          <w:lang w:eastAsia="cs-CZ"/>
        </w:rPr>
      </w:pPr>
      <w:r w:rsidRPr="007B3EFB">
        <w:rPr>
          <w:rFonts w:ascii="Times New Roman" w:eastAsia="Times New Roman" w:hAnsi="Times New Roman" w:cs="Times New Roman"/>
          <w:b/>
          <w:bCs/>
          <w:lang w:eastAsia="cs-CZ"/>
        </w:rPr>
        <w:lastRenderedPageBreak/>
        <w:t>STANOVISKO ETICKÉ KOMISE KE KLINICKÉMU HODNOCENÍ</w:t>
      </w:r>
    </w:p>
    <w:p w:rsidR="007B3EFB" w:rsidRPr="007B3EFB" w:rsidRDefault="007B3EFB" w:rsidP="007B3EFB">
      <w:pPr>
        <w:spacing w:after="0" w:line="240" w:lineRule="auto"/>
        <w:jc w:val="center"/>
        <w:rPr>
          <w:rFonts w:ascii="Times New Roman" w:eastAsia="Times New Roman" w:hAnsi="Times New Roman" w:cs="Times New Roman"/>
          <w:bCs/>
          <w:i/>
          <w:lang w:eastAsia="cs-CZ"/>
        </w:rPr>
      </w:pPr>
      <w:r w:rsidRPr="007B3EFB">
        <w:rPr>
          <w:rFonts w:ascii="Times New Roman" w:eastAsia="Times New Roman" w:hAnsi="Times New Roman" w:cs="Times New Roman"/>
          <w:bCs/>
          <w:i/>
          <w:lang w:eastAsia="cs-CZ"/>
        </w:rPr>
        <w:t xml:space="preserve">Opinion of the Ethics Committee on Clinical Trial  </w:t>
      </w:r>
    </w:p>
    <w:p w:rsidR="007B3EFB" w:rsidRPr="007B3EFB" w:rsidRDefault="007B3EFB" w:rsidP="007B3EFB">
      <w:pPr>
        <w:spacing w:after="0" w:line="240" w:lineRule="auto"/>
        <w:jc w:val="center"/>
        <w:rPr>
          <w:rFonts w:ascii="Times New Roman" w:eastAsia="Times New Roman" w:hAnsi="Times New Roman" w:cs="Times New Roman"/>
          <w:b/>
          <w:bCs/>
          <w:i/>
          <w:lang w:eastAsia="cs-CZ"/>
        </w:rPr>
      </w:pPr>
    </w:p>
    <w:p w:rsidR="007B3EFB" w:rsidRPr="007B3EFB" w:rsidRDefault="00415BD1"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B3EFB" w:rsidRPr="007B3EF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B3EFB">
        <w:rPr>
          <w:rFonts w:ascii="Times New Roman" w:eastAsia="Times New Roman" w:hAnsi="Times New Roman" w:cs="Times New Roman"/>
          <w:lang w:eastAsia="cs-CZ"/>
        </w:rPr>
        <w:fldChar w:fldCharType="end"/>
      </w:r>
      <w:r w:rsidR="007B3EFB" w:rsidRPr="007B3EFB">
        <w:rPr>
          <w:rFonts w:ascii="Times New Roman" w:eastAsia="Times New Roman" w:hAnsi="Times New Roman" w:cs="Times New Roman"/>
          <w:lang w:eastAsia="cs-CZ"/>
        </w:rPr>
        <w:t xml:space="preserve">  Multicentrické KH, je požadováno stanovisko multicentrické EK pro všechna centra/</w:t>
      </w:r>
      <w:r w:rsidR="007B3EFB" w:rsidRPr="007B3EFB">
        <w:rPr>
          <w:rFonts w:ascii="Times New Roman" w:eastAsia="Times New Roman" w:hAnsi="Times New Roman" w:cs="Times New Roman"/>
          <w:i/>
          <w:lang w:eastAsia="cs-CZ"/>
        </w:rPr>
        <w:t>Multi-centric clinical trial, opinion issued by Ethics Committee for Multi-Centric Clinical Trials is required</w:t>
      </w:r>
    </w:p>
    <w:p w:rsidR="007B3EFB" w:rsidRPr="007B3EFB" w:rsidRDefault="007B3EFB" w:rsidP="007B3EFB">
      <w:pPr>
        <w:spacing w:after="0" w:line="240" w:lineRule="auto"/>
        <w:rPr>
          <w:rFonts w:ascii="Times New Roman" w:eastAsia="Times New Roman" w:hAnsi="Times New Roman" w:cs="Times New Roman"/>
          <w:i/>
          <w:lang w:eastAsia="cs-CZ"/>
        </w:rPr>
      </w:pPr>
      <w:r w:rsidRPr="007B3EFB">
        <w:rPr>
          <w:rFonts w:ascii="Times New Roman" w:eastAsia="Times New Roman" w:hAnsi="Times New Roman" w:cs="Times New Roman"/>
          <w:lang w:eastAsia="cs-CZ"/>
        </w:rPr>
        <w:sym w:font="Wingdings 2" w:char="F053"/>
      </w:r>
      <w:r w:rsidRPr="007B3EFB">
        <w:rPr>
          <w:rFonts w:ascii="Times New Roman" w:eastAsia="Times New Roman" w:hAnsi="Times New Roman" w:cs="Times New Roman"/>
          <w:lang w:eastAsia="cs-CZ"/>
        </w:rPr>
        <w:t xml:space="preserve">  Multicentrické KH, je požadováno stanovisko EK pro místní centrum (centra)/ </w:t>
      </w:r>
      <w:r w:rsidRPr="007B3EFB">
        <w:rPr>
          <w:rFonts w:ascii="Times New Roman" w:eastAsia="Times New Roman" w:hAnsi="Times New Roman" w:cs="Times New Roman"/>
          <w:i/>
          <w:lang w:eastAsia="cs-CZ"/>
        </w:rPr>
        <w:t>Multi-centric clinical trial, opinion issued by local Ethics Committee(s) is required</w:t>
      </w:r>
    </w:p>
    <w:p w:rsidR="007B3EFB" w:rsidRPr="007B3EFB" w:rsidRDefault="00415BD1" w:rsidP="007B3EFB">
      <w:pPr>
        <w:spacing w:after="0" w:line="240" w:lineRule="auto"/>
        <w:rPr>
          <w:rFonts w:ascii="Times New Roman" w:eastAsia="Times New Roman" w:hAnsi="Times New Roman" w:cs="Times New Roman"/>
          <w:i/>
          <w:lang w:eastAsia="cs-CZ"/>
        </w:rPr>
      </w:pPr>
      <w:r w:rsidRPr="007B3EF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B3EFB" w:rsidRPr="007B3EF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B3EFB">
        <w:rPr>
          <w:rFonts w:ascii="Times New Roman" w:eastAsia="Times New Roman" w:hAnsi="Times New Roman" w:cs="Times New Roman"/>
          <w:lang w:eastAsia="cs-CZ"/>
        </w:rPr>
        <w:fldChar w:fldCharType="end"/>
      </w:r>
      <w:r w:rsidR="007B3EFB" w:rsidRPr="007B3EFB">
        <w:rPr>
          <w:rFonts w:ascii="Times New Roman" w:eastAsia="Times New Roman" w:hAnsi="Times New Roman" w:cs="Times New Roman"/>
          <w:lang w:eastAsia="cs-CZ"/>
        </w:rPr>
        <w:t xml:space="preserve">  KH prováděné v jednom centru, požadováno stanovisko EK pro místní centrum (centra)/ </w:t>
      </w:r>
      <w:r w:rsidR="007B3EFB" w:rsidRPr="007B3EFB">
        <w:rPr>
          <w:rFonts w:ascii="Times New Roman" w:eastAsia="Times New Roman" w:hAnsi="Times New Roman" w:cs="Times New Roman"/>
          <w:i/>
          <w:lang w:eastAsia="cs-CZ"/>
        </w:rPr>
        <w:t>Clinical trial conducted in a single site, opinion of a local EC is required</w:t>
      </w:r>
    </w:p>
    <w:p w:rsidR="007B3EFB" w:rsidRPr="007B3EFB" w:rsidRDefault="007B3EFB" w:rsidP="007B3EFB">
      <w:pPr>
        <w:spacing w:after="0" w:line="240" w:lineRule="auto"/>
        <w:rPr>
          <w:rFonts w:ascii="Times New Roman" w:eastAsia="Times New Roman" w:hAnsi="Times New Roman" w:cs="Times New Roman"/>
          <w:b/>
          <w:bCs/>
          <w:lang w:eastAsia="cs-CZ"/>
        </w:rPr>
      </w:pPr>
    </w:p>
    <w:p w:rsidR="007B3EFB" w:rsidRPr="007B3EFB" w:rsidRDefault="007B3EFB" w:rsidP="007B3EFB">
      <w:pPr>
        <w:spacing w:after="0" w:line="240" w:lineRule="auto"/>
        <w:rPr>
          <w:rFonts w:ascii="Times New Roman" w:eastAsia="Times New Roman" w:hAnsi="Times New Roman" w:cs="Times New Roman"/>
          <w:b/>
          <w:bCs/>
          <w:lang w:eastAsia="cs-CZ"/>
        </w:rPr>
      </w:pPr>
      <w:r w:rsidRPr="007B3EFB">
        <w:rPr>
          <w:rFonts w:ascii="Times New Roman" w:eastAsia="Times New Roman" w:hAnsi="Times New Roman" w:cs="Times New Roman"/>
          <w:b/>
          <w:bCs/>
          <w:lang w:eastAsia="cs-CZ"/>
        </w:rPr>
        <w:t>Číslo jednací/</w:t>
      </w:r>
      <w:r w:rsidRPr="007B3EFB">
        <w:rPr>
          <w:rFonts w:ascii="Times New Roman" w:eastAsia="Times New Roman" w:hAnsi="Times New Roman" w:cs="Times New Roman"/>
          <w:i/>
          <w:lang w:eastAsia="cs-CZ"/>
        </w:rPr>
        <w:t>Reference number</w:t>
      </w:r>
      <w:r w:rsidRPr="007B3EFB">
        <w:rPr>
          <w:rFonts w:ascii="Times New Roman" w:eastAsia="Times New Roman" w:hAnsi="Times New Roman" w:cs="Times New Roman"/>
          <w:lang w:eastAsia="cs-CZ"/>
        </w:rPr>
        <w:t xml:space="preserve">: </w:t>
      </w:r>
      <w:r w:rsidRPr="007B3EFB">
        <w:rPr>
          <w:rFonts w:ascii="Times New Roman" w:eastAsia="Times New Roman" w:hAnsi="Times New Roman" w:cs="Times New Roman"/>
          <w:b/>
          <w:lang w:eastAsia="cs-CZ"/>
        </w:rPr>
        <w:t>199/12</w:t>
      </w:r>
    </w:p>
    <w:p w:rsidR="007B3EFB" w:rsidRPr="007B3EFB" w:rsidRDefault="007B3EFB" w:rsidP="007B3EFB">
      <w:pPr>
        <w:spacing w:after="0" w:line="240" w:lineRule="auto"/>
        <w:rPr>
          <w:rFonts w:ascii="Times New Roman" w:eastAsia="Times New Roman" w:hAnsi="Times New Roman" w:cs="Times New Roman"/>
          <w:i/>
          <w:lang w:eastAsia="cs-CZ"/>
        </w:rPr>
      </w:pPr>
      <w:r w:rsidRPr="007B3EFB">
        <w:rPr>
          <w:rFonts w:ascii="Times New Roman" w:eastAsia="Times New Roman" w:hAnsi="Times New Roman" w:cs="Times New Roman"/>
          <w:b/>
          <w:bCs/>
          <w:lang w:eastAsia="cs-CZ"/>
        </w:rPr>
        <w:t>Název KH/</w:t>
      </w:r>
      <w:r w:rsidRPr="007B3EFB">
        <w:rPr>
          <w:rFonts w:ascii="Times New Roman" w:eastAsia="Times New Roman" w:hAnsi="Times New Roman" w:cs="Times New Roman"/>
          <w:i/>
          <w:lang w:eastAsia="cs-CZ"/>
        </w:rPr>
        <w:t>Full Title of Clinical Trial</w:t>
      </w:r>
      <w:r w:rsidRPr="007B3EFB">
        <w:rPr>
          <w:rFonts w:ascii="Times New Roman" w:eastAsia="Times New Roman" w:hAnsi="Times New Roman" w:cs="Times New Roman"/>
          <w:bCs/>
          <w:lang w:eastAsia="cs-CZ"/>
        </w:rPr>
        <w:t xml:space="preserve">: </w:t>
      </w:r>
      <w:r w:rsidRPr="007B3EFB">
        <w:rPr>
          <w:rFonts w:ascii="Times New Roman" w:eastAsia="Times New Roman" w:hAnsi="Times New Roman" w:cs="Times New Roman"/>
          <w:lang w:eastAsia="cs-CZ"/>
        </w:rPr>
        <w:t xml:space="preserve">Otevřená, jednoramenná, multicentrická studie fáze II hodnotící bezpečnost vismodebigu (GDC-0449) u pacientů s lokálně pokročilým či metastazujícím basaliomem / </w:t>
      </w:r>
      <w:r w:rsidRPr="007B3EFB">
        <w:rPr>
          <w:rFonts w:ascii="Times New Roman" w:eastAsia="Times New Roman" w:hAnsi="Times New Roman" w:cs="Times New Roman"/>
          <w:i/>
          <w:lang w:eastAsia="cs-CZ"/>
        </w:rPr>
        <w:t>A single arm, open-label, phase II, multicentre study to assess the safety of vismodebig (GDC-0449) in patients with locally advanced or metastatic basal cell carcinoma (BCC)</w:t>
      </w:r>
    </w:p>
    <w:p w:rsidR="007B3EFB" w:rsidRPr="007B3EFB" w:rsidRDefault="007B3EFB" w:rsidP="007B3EFB">
      <w:pPr>
        <w:spacing w:after="0" w:line="240" w:lineRule="auto"/>
        <w:rPr>
          <w:rFonts w:ascii="Times New Roman" w:eastAsia="Times New Roman" w:hAnsi="Times New Roman" w:cs="Times New Roman"/>
          <w:i/>
          <w:lang w:eastAsia="cs-CZ"/>
        </w:rPr>
      </w:pPr>
      <w:r w:rsidRPr="007B3EFB">
        <w:rPr>
          <w:rFonts w:ascii="Times New Roman" w:eastAsia="Times New Roman" w:hAnsi="Times New Roman" w:cs="Times New Roman"/>
          <w:lang w:eastAsia="cs-CZ"/>
        </w:rPr>
        <w:t xml:space="preserve">                                       </w:t>
      </w:r>
    </w:p>
    <w:p w:rsidR="007B3EFB" w:rsidRPr="007B3EFB" w:rsidRDefault="007B3EFB"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b/>
          <w:bCs/>
          <w:lang w:eastAsia="cs-CZ"/>
        </w:rPr>
        <w:t xml:space="preserve">Číslo protokolu/ </w:t>
      </w:r>
      <w:r w:rsidRPr="007B3EFB">
        <w:rPr>
          <w:rFonts w:ascii="Times New Roman" w:eastAsia="Times New Roman" w:hAnsi="Times New Roman" w:cs="Times New Roman"/>
          <w:i/>
          <w:lang w:eastAsia="cs-CZ"/>
        </w:rPr>
        <w:t>Protocol Code Number</w:t>
      </w:r>
      <w:r w:rsidRPr="007B3EFB">
        <w:rPr>
          <w:rFonts w:ascii="Times New Roman" w:eastAsia="Times New Roman" w:hAnsi="Times New Roman" w:cs="Times New Roman"/>
          <w:lang w:eastAsia="cs-CZ"/>
        </w:rPr>
        <w:t>: MO25616</w:t>
      </w:r>
    </w:p>
    <w:p w:rsidR="007B3EFB" w:rsidRPr="007B3EFB" w:rsidRDefault="007B3EFB"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b/>
          <w:bCs/>
          <w:lang w:eastAsia="cs-CZ"/>
        </w:rPr>
        <w:t xml:space="preserve">EudraCT number/ </w:t>
      </w:r>
      <w:r w:rsidRPr="007B3EFB">
        <w:rPr>
          <w:rFonts w:ascii="Times New Roman" w:eastAsia="Times New Roman" w:hAnsi="Times New Roman" w:cs="Times New Roman"/>
          <w:i/>
          <w:lang w:eastAsia="cs-CZ"/>
        </w:rPr>
        <w:t>EudraCT number</w:t>
      </w:r>
      <w:r w:rsidRPr="007B3EFB">
        <w:rPr>
          <w:rFonts w:ascii="Times New Roman" w:eastAsia="Times New Roman" w:hAnsi="Times New Roman" w:cs="Times New Roman"/>
          <w:lang w:eastAsia="cs-CZ"/>
        </w:rPr>
        <w:t>: 2011-000195-34</w:t>
      </w:r>
    </w:p>
    <w:p w:rsidR="007B3EFB" w:rsidRPr="007B3EFB" w:rsidRDefault="007B3EFB" w:rsidP="007B3EFB">
      <w:pPr>
        <w:spacing w:after="0" w:line="240" w:lineRule="auto"/>
        <w:rPr>
          <w:rFonts w:ascii="Times New Roman" w:eastAsia="Times New Roman" w:hAnsi="Times New Roman" w:cs="Times New Roman"/>
          <w:b/>
          <w:bCs/>
          <w:lang w:eastAsia="cs-CZ"/>
        </w:rPr>
      </w:pPr>
    </w:p>
    <w:p w:rsidR="007B3EFB" w:rsidRPr="007B3EFB" w:rsidRDefault="007B3EFB"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b/>
          <w:bCs/>
          <w:lang w:eastAsia="cs-CZ"/>
        </w:rPr>
        <w:t>Zadavatel/</w:t>
      </w:r>
      <w:r w:rsidRPr="007B3EFB">
        <w:rPr>
          <w:rFonts w:ascii="Times New Roman" w:eastAsia="Times New Roman" w:hAnsi="Times New Roman" w:cs="Times New Roman"/>
          <w:i/>
          <w:lang w:eastAsia="cs-CZ"/>
        </w:rPr>
        <w:t>Sponzor</w:t>
      </w:r>
      <w:r w:rsidRPr="007B3EFB">
        <w:rPr>
          <w:rFonts w:ascii="Times New Roman" w:eastAsia="Times New Roman" w:hAnsi="Times New Roman" w:cs="Times New Roman"/>
          <w:lang w:eastAsia="cs-CZ"/>
        </w:rPr>
        <w:t>: F. HOFFMANN-LA ROCHE LTD., Grenzacherstrasse 124, 4070 Basel, Switzerland</w:t>
      </w:r>
    </w:p>
    <w:p w:rsidR="007B3EFB" w:rsidRPr="007B3EFB" w:rsidRDefault="007B3EFB" w:rsidP="007B3EFB">
      <w:pPr>
        <w:spacing w:after="0" w:line="240" w:lineRule="auto"/>
        <w:rPr>
          <w:rFonts w:ascii="Times New Roman" w:eastAsia="Times New Roman" w:hAnsi="Times New Roman" w:cs="Times New Roman"/>
          <w:bCs/>
          <w:lang w:eastAsia="cs-CZ"/>
        </w:rPr>
      </w:pPr>
      <w:r w:rsidRPr="007B3EFB">
        <w:rPr>
          <w:rFonts w:ascii="Times New Roman" w:eastAsia="Times New Roman" w:hAnsi="Times New Roman" w:cs="Times New Roman"/>
          <w:b/>
          <w:bCs/>
          <w:lang w:eastAsia="cs-CZ"/>
        </w:rPr>
        <w:t>Žadatel/</w:t>
      </w:r>
      <w:r w:rsidRPr="007B3EFB">
        <w:rPr>
          <w:rFonts w:ascii="Times New Roman" w:eastAsia="Times New Roman" w:hAnsi="Times New Roman" w:cs="Times New Roman"/>
          <w:bCs/>
          <w:i/>
          <w:lang w:eastAsia="cs-CZ"/>
        </w:rPr>
        <w:t>Applicant</w:t>
      </w:r>
      <w:r w:rsidRPr="007B3EFB">
        <w:rPr>
          <w:rFonts w:ascii="Times New Roman" w:eastAsia="Times New Roman" w:hAnsi="Times New Roman" w:cs="Times New Roman"/>
          <w:bCs/>
          <w:lang w:eastAsia="cs-CZ"/>
        </w:rPr>
        <w:t xml:space="preserve">: Roche s.r.o., Dukelských hrdinů 52, 170 00 Praha 7, </w:t>
      </w:r>
    </w:p>
    <w:p w:rsidR="007B3EFB" w:rsidRPr="007B3EFB" w:rsidRDefault="007B3EFB" w:rsidP="007B3EFB">
      <w:pPr>
        <w:spacing w:after="0" w:line="240" w:lineRule="auto"/>
        <w:rPr>
          <w:rFonts w:ascii="Times New Roman" w:eastAsia="Times New Roman" w:hAnsi="Times New Roman" w:cs="Times New Roman"/>
          <w:bCs/>
          <w:lang w:eastAsia="cs-CZ"/>
        </w:rPr>
      </w:pPr>
      <w:r w:rsidRPr="007B3EFB">
        <w:rPr>
          <w:rFonts w:ascii="Times New Roman" w:eastAsia="Times New Roman" w:hAnsi="Times New Roman" w:cs="Times New Roman"/>
          <w:bCs/>
          <w:lang w:eastAsia="cs-CZ"/>
        </w:rPr>
        <w:t>MUDr. Matěj Voskovec-Vaksman (matej.voskovec-vaksman@roche.com)</w:t>
      </w:r>
    </w:p>
    <w:p w:rsidR="007B3EFB" w:rsidRPr="007B3EFB" w:rsidRDefault="007B3EFB" w:rsidP="007B3EFB">
      <w:pPr>
        <w:spacing w:after="0" w:line="240" w:lineRule="auto"/>
        <w:rPr>
          <w:rFonts w:ascii="Times New Roman" w:eastAsia="Times New Roman" w:hAnsi="Times New Roman" w:cs="Times New Roman"/>
          <w:b/>
          <w:bCs/>
          <w:lang w:eastAsia="cs-CZ"/>
        </w:rPr>
      </w:pPr>
      <w:r w:rsidRPr="007B3EFB">
        <w:rPr>
          <w:rFonts w:ascii="Times New Roman" w:eastAsia="Times New Roman" w:hAnsi="Times New Roman" w:cs="Times New Roman"/>
          <w:b/>
          <w:bCs/>
          <w:lang w:eastAsia="cs-CZ"/>
        </w:rPr>
        <w:t>Datum doručení žádosti/</w:t>
      </w:r>
      <w:r w:rsidRPr="007B3EFB">
        <w:rPr>
          <w:rFonts w:ascii="Times New Roman" w:eastAsia="Times New Roman" w:hAnsi="Times New Roman" w:cs="Times New Roman"/>
          <w:i/>
          <w:lang w:eastAsia="cs-CZ"/>
        </w:rPr>
        <w:t>Date of submission of the Application Form</w:t>
      </w:r>
      <w:r w:rsidRPr="007B3EF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16.4.</w:t>
      </w:r>
      <w:r w:rsidRPr="007B3EFB">
        <w:rPr>
          <w:rFonts w:ascii="Times New Roman" w:eastAsia="Times New Roman" w:hAnsi="Times New Roman" w:cs="Times New Roman"/>
          <w:lang w:eastAsia="cs-CZ"/>
        </w:rPr>
        <w:t>2014</w:t>
      </w:r>
    </w:p>
    <w:p w:rsidR="007B3EFB" w:rsidRPr="007B3EFB" w:rsidRDefault="007B3EFB"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b/>
          <w:bCs/>
          <w:lang w:eastAsia="cs-CZ"/>
        </w:rPr>
        <w:t xml:space="preserve">Datum jednání EK </w:t>
      </w:r>
      <w:r w:rsidRPr="007B3EFB">
        <w:rPr>
          <w:rFonts w:ascii="Times New Roman" w:eastAsia="Times New Roman" w:hAnsi="Times New Roman" w:cs="Times New Roman"/>
          <w:lang w:eastAsia="cs-CZ"/>
        </w:rPr>
        <w:t>/</w:t>
      </w:r>
      <w:r w:rsidRPr="007B3EF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7B3EFB">
        <w:rPr>
          <w:rFonts w:ascii="Times New Roman" w:eastAsia="Times New Roman" w:hAnsi="Times New Roman" w:cs="Times New Roman"/>
          <w:lang w:eastAsia="cs-CZ"/>
        </w:rPr>
        <w:t>2014</w:t>
      </w:r>
    </w:p>
    <w:p w:rsidR="007B3EFB" w:rsidRPr="007B3EFB" w:rsidRDefault="007B3EFB" w:rsidP="007B3EFB">
      <w:pPr>
        <w:spacing w:after="0" w:line="240" w:lineRule="auto"/>
        <w:rPr>
          <w:rFonts w:ascii="Times New Roman" w:eastAsia="Times New Roman" w:hAnsi="Times New Roman" w:cs="Times New Roman"/>
          <w:b/>
          <w:bCs/>
          <w:lang w:eastAsia="cs-CZ"/>
        </w:rPr>
      </w:pPr>
    </w:p>
    <w:p w:rsidR="007B3EFB" w:rsidRPr="007B3EFB" w:rsidRDefault="007B3EFB" w:rsidP="007B3EFB">
      <w:pPr>
        <w:spacing w:after="0" w:line="240" w:lineRule="auto"/>
        <w:rPr>
          <w:rFonts w:ascii="Times New Roman" w:eastAsia="Times New Roman" w:hAnsi="Times New Roman" w:cs="Times New Roman"/>
          <w:b/>
          <w:bCs/>
          <w:i/>
          <w:lang w:eastAsia="cs-CZ"/>
        </w:rPr>
      </w:pPr>
      <w:r w:rsidRPr="007B3EFB">
        <w:rPr>
          <w:rFonts w:ascii="Times New Roman" w:eastAsia="Times New Roman" w:hAnsi="Times New Roman" w:cs="Times New Roman"/>
          <w:b/>
          <w:bCs/>
          <w:lang w:eastAsia="cs-CZ"/>
        </w:rPr>
        <w:t>U multicentrického KH adresa multicentrické EK, ke které bylo KH předloženo/</w:t>
      </w:r>
      <w:r w:rsidRPr="007B3EFB">
        <w:rPr>
          <w:rFonts w:ascii="Times New Roman" w:eastAsia="Times New Roman" w:hAnsi="Times New Roman" w:cs="Times New Roman"/>
          <w:b/>
          <w:bCs/>
          <w:i/>
          <w:lang w:eastAsia="cs-CZ"/>
        </w:rPr>
        <w:t xml:space="preserve"> </w:t>
      </w:r>
      <w:r w:rsidRPr="007B3EFB">
        <w:rPr>
          <w:rFonts w:ascii="Times New Roman" w:eastAsia="Times New Roman" w:hAnsi="Times New Roman" w:cs="Times New Roman"/>
          <w:i/>
          <w:lang w:eastAsia="cs-CZ"/>
        </w:rPr>
        <w:t>F</w:t>
      </w:r>
      <w:r w:rsidRPr="007B3EF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B3EFB">
        <w:rPr>
          <w:rFonts w:ascii="Times New Roman" w:eastAsia="Times New Roman" w:hAnsi="Times New Roman" w:cs="Times New Roman"/>
          <w:lang w:val="en-US" w:eastAsia="cs-CZ"/>
        </w:rPr>
        <w:t xml:space="preserve">:  </w:t>
      </w:r>
      <w:r w:rsidRPr="007B3EFB">
        <w:rPr>
          <w:rFonts w:ascii="Times New Roman" w:eastAsia="Times New Roman" w:hAnsi="Times New Roman" w:cs="Times New Roman"/>
          <w:b/>
          <w:bCs/>
          <w:i/>
          <w:lang w:eastAsia="cs-CZ"/>
        </w:rPr>
        <w:t xml:space="preserve"> </w:t>
      </w:r>
      <w:r w:rsidRPr="007B3EFB">
        <w:rPr>
          <w:rFonts w:ascii="Times New Roman" w:eastAsia="Times New Roman" w:hAnsi="Times New Roman" w:cs="Times New Roman"/>
          <w:i/>
          <w:lang w:eastAsia="cs-CZ"/>
        </w:rPr>
        <w:t>MEK FN Motol</w:t>
      </w:r>
    </w:p>
    <w:p w:rsidR="007B3EFB" w:rsidRPr="007B3EFB" w:rsidRDefault="007B3EFB" w:rsidP="007B3EFB">
      <w:pPr>
        <w:spacing w:after="0" w:line="240" w:lineRule="auto"/>
        <w:rPr>
          <w:rFonts w:ascii="Times New Roman" w:eastAsia="Times New Roman" w:hAnsi="Times New Roman" w:cs="Times New Roman"/>
          <w:b/>
          <w:bCs/>
          <w:i/>
          <w:lang w:eastAsia="cs-CZ"/>
        </w:rPr>
      </w:pPr>
    </w:p>
    <w:p w:rsidR="007B3EFB" w:rsidRPr="007B3EFB" w:rsidRDefault="007B3EFB"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b/>
          <w:bCs/>
          <w:lang w:eastAsia="cs-CZ"/>
        </w:rPr>
        <w:t xml:space="preserve">Vyjádření EK/ </w:t>
      </w:r>
      <w:r w:rsidRPr="007B3EFB">
        <w:rPr>
          <w:rFonts w:ascii="Times New Roman" w:eastAsia="Times New Roman" w:hAnsi="Times New Roman" w:cs="Times New Roman"/>
          <w:i/>
          <w:lang w:eastAsia="cs-CZ"/>
        </w:rPr>
        <w:t>Ethics Committe´s opinion</w:t>
      </w:r>
      <w:r w:rsidRPr="007B3EFB">
        <w:rPr>
          <w:rFonts w:ascii="Times New Roman" w:eastAsia="Times New Roman" w:hAnsi="Times New Roman" w:cs="Times New Roman"/>
          <w:lang w:eastAsia="cs-CZ"/>
        </w:rPr>
        <w:t>:</w:t>
      </w:r>
    </w:p>
    <w:p w:rsidR="007B3EFB" w:rsidRPr="007B3EFB" w:rsidRDefault="007B3EFB" w:rsidP="007B3EFB">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7B3EFB">
        <w:rPr>
          <w:rFonts w:ascii="Times New Roman" w:eastAsia="Times New Roman" w:hAnsi="Times New Roman" w:cs="Times New Roman"/>
          <w:lang w:eastAsia="cs-CZ"/>
        </w:rPr>
        <w:t xml:space="preserve">  EK  vydala souhlasné stanovisko// </w:t>
      </w:r>
      <w:r w:rsidRPr="007B3EFB">
        <w:rPr>
          <w:rFonts w:ascii="Times New Roman" w:eastAsia="Times New Roman" w:hAnsi="Times New Roman" w:cs="Times New Roman"/>
          <w:i/>
          <w:lang w:eastAsia="cs-CZ"/>
        </w:rPr>
        <w:t>EC issues</w:t>
      </w:r>
      <w:r w:rsidRPr="007B3EFB">
        <w:rPr>
          <w:rFonts w:ascii="Times New Roman" w:eastAsia="Times New Roman" w:hAnsi="Times New Roman" w:cs="Times New Roman"/>
          <w:lang w:eastAsia="cs-CZ"/>
        </w:rPr>
        <w:t xml:space="preserve"> f</w:t>
      </w:r>
      <w:r w:rsidRPr="007B3EFB">
        <w:rPr>
          <w:rFonts w:ascii="Times New Roman" w:eastAsia="Times New Roman" w:hAnsi="Times New Roman" w:cs="Times New Roman"/>
          <w:i/>
          <w:lang w:eastAsia="cs-CZ"/>
        </w:rPr>
        <w:t>avourable opinion</w:t>
      </w:r>
    </w:p>
    <w:p w:rsidR="007B3EFB" w:rsidRPr="007B3EFB" w:rsidRDefault="007B3EFB" w:rsidP="007B3EFB">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sym w:font="Wingdings 2" w:char="F0A3"/>
      </w:r>
      <w:r w:rsidRPr="007B3EFB">
        <w:rPr>
          <w:rFonts w:ascii="Times New Roman" w:eastAsia="Times New Roman" w:hAnsi="Times New Roman" w:cs="Times New Roman"/>
          <w:bCs/>
          <w:lang w:eastAsia="cs-CZ"/>
        </w:rPr>
        <w:t xml:space="preserve">  EK  vzala na vědomí / </w:t>
      </w:r>
      <w:r w:rsidRPr="007B3EFB">
        <w:rPr>
          <w:rFonts w:ascii="Times New Roman" w:eastAsia="Times New Roman" w:hAnsi="Times New Roman" w:cs="Times New Roman"/>
          <w:bCs/>
          <w:i/>
          <w:lang w:eastAsia="cs-CZ"/>
        </w:rPr>
        <w:t>Taken into account</w:t>
      </w:r>
    </w:p>
    <w:p w:rsidR="007B3EFB" w:rsidRPr="007B3EFB" w:rsidRDefault="007B3EFB" w:rsidP="007B3EFB">
      <w:pPr>
        <w:spacing w:after="0" w:line="240" w:lineRule="auto"/>
        <w:rPr>
          <w:rFonts w:ascii="Times New Roman" w:eastAsia="Times New Roman" w:hAnsi="Times New Roman" w:cs="Times New Roman"/>
          <w:b/>
          <w:bCs/>
          <w:lang w:eastAsia="cs-CZ"/>
        </w:rPr>
      </w:pPr>
    </w:p>
    <w:p w:rsidR="007B3EFB" w:rsidRPr="007B3EFB" w:rsidRDefault="007B3EFB" w:rsidP="007B3EFB">
      <w:pPr>
        <w:spacing w:after="0" w:line="240" w:lineRule="auto"/>
        <w:rPr>
          <w:rFonts w:ascii="Times New Roman" w:eastAsia="Times New Roman" w:hAnsi="Times New Roman" w:cs="Times New Roman"/>
          <w:i/>
          <w:lang w:val="en-US" w:eastAsia="cs-CZ"/>
        </w:rPr>
      </w:pPr>
      <w:r w:rsidRPr="007B3EFB">
        <w:rPr>
          <w:rFonts w:ascii="Times New Roman" w:eastAsia="Times New Roman" w:hAnsi="Times New Roman" w:cs="Times New Roman"/>
          <w:b/>
          <w:bCs/>
          <w:lang w:eastAsia="cs-CZ"/>
        </w:rPr>
        <w:t>Lhůta pro podání písemné zprávy o průběhu KH od jeho zahájení</w:t>
      </w:r>
      <w:r w:rsidRPr="007B3EFB">
        <w:rPr>
          <w:rFonts w:ascii="Times New Roman" w:eastAsia="Times New Roman" w:hAnsi="Times New Roman" w:cs="Times New Roman"/>
          <w:b/>
          <w:bCs/>
          <w:lang w:val="en-US" w:eastAsia="cs-CZ"/>
        </w:rPr>
        <w:t xml:space="preserve">/ </w:t>
      </w:r>
      <w:r w:rsidRPr="007B3EFB">
        <w:rPr>
          <w:rFonts w:ascii="Times New Roman" w:eastAsia="Times New Roman" w:hAnsi="Times New Roman" w:cs="Times New Roman"/>
          <w:i/>
          <w:lang w:val="en-US" w:eastAsia="cs-CZ"/>
        </w:rPr>
        <w:t>Time schedule for submission of the  written Annual Report from the CT commencement:</w:t>
      </w:r>
    </w:p>
    <w:p w:rsidR="007B3EFB" w:rsidRPr="007B3EFB" w:rsidRDefault="007B3EFB"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lang w:eastAsia="cs-CZ"/>
        </w:rPr>
        <w:sym w:font="Wingdings 2" w:char="F054"/>
      </w:r>
      <w:r w:rsidRPr="007B3EFB">
        <w:rPr>
          <w:rFonts w:ascii="Times New Roman" w:eastAsia="Times New Roman" w:hAnsi="Times New Roman" w:cs="Times New Roman"/>
          <w:lang w:eastAsia="cs-CZ"/>
        </w:rPr>
        <w:t xml:space="preserve">   1x ročně</w:t>
      </w:r>
      <w:r w:rsidRPr="007B3EFB">
        <w:rPr>
          <w:rFonts w:ascii="Times New Roman" w:eastAsia="Times New Roman" w:hAnsi="Times New Roman" w:cs="Times New Roman"/>
          <w:i/>
          <w:lang w:eastAsia="cs-CZ"/>
        </w:rPr>
        <w:t xml:space="preserve">/Once a year                   </w:t>
      </w:r>
      <w:r w:rsidR="00415BD1" w:rsidRPr="007B3EF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B3EFB">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7B3EFB">
        <w:rPr>
          <w:rFonts w:ascii="Times New Roman" w:eastAsia="Times New Roman" w:hAnsi="Times New Roman" w:cs="Times New Roman"/>
          <w:lang w:eastAsia="cs-CZ"/>
        </w:rPr>
        <w:fldChar w:fldCharType="end"/>
      </w:r>
      <w:r w:rsidRPr="007B3EFB">
        <w:rPr>
          <w:rFonts w:ascii="Times New Roman" w:eastAsia="Times New Roman" w:hAnsi="Times New Roman" w:cs="Times New Roman"/>
          <w:lang w:eastAsia="cs-CZ"/>
        </w:rPr>
        <w:t xml:space="preserve">  Jiná lhůta/</w:t>
      </w:r>
      <w:r w:rsidRPr="007B3EFB">
        <w:rPr>
          <w:rFonts w:ascii="Times New Roman" w:eastAsia="Times New Roman" w:hAnsi="Times New Roman" w:cs="Times New Roman"/>
          <w:i/>
          <w:lang w:eastAsia="cs-CZ"/>
        </w:rPr>
        <w:t xml:space="preserve"> Other </w:t>
      </w:r>
      <w:r w:rsidRPr="007B3EFB">
        <w:rPr>
          <w:rFonts w:ascii="Times New Roman" w:eastAsia="Times New Roman" w:hAnsi="Times New Roman" w:cs="Times New Roman"/>
          <w:lang w:eastAsia="cs-CZ"/>
        </w:rPr>
        <w:t>…………….</w:t>
      </w:r>
    </w:p>
    <w:p w:rsidR="007B3EFB" w:rsidRPr="007B3EFB" w:rsidRDefault="007B3EFB" w:rsidP="007B3EFB">
      <w:pPr>
        <w:spacing w:after="0" w:line="240" w:lineRule="auto"/>
        <w:rPr>
          <w:rFonts w:ascii="Times New Roman" w:eastAsia="Times New Roman" w:hAnsi="Times New Roman" w:cs="Times New Roman"/>
          <w:lang w:eastAsia="cs-CZ"/>
        </w:rPr>
      </w:pPr>
    </w:p>
    <w:p w:rsidR="007B3EFB" w:rsidRPr="007B3EFB" w:rsidRDefault="007B3EFB" w:rsidP="007B3EFB">
      <w:pPr>
        <w:spacing w:after="0" w:line="240" w:lineRule="auto"/>
        <w:rPr>
          <w:rFonts w:ascii="Times New Roman" w:eastAsia="Times New Roman" w:hAnsi="Times New Roman" w:cs="Times New Roman"/>
          <w:i/>
          <w:lang w:eastAsia="cs-CZ"/>
        </w:rPr>
      </w:pPr>
      <w:r w:rsidRPr="007B3EFB">
        <w:rPr>
          <w:rFonts w:ascii="Times New Roman" w:eastAsia="Times New Roman" w:hAnsi="Times New Roman" w:cs="Times New Roman"/>
          <w:b/>
          <w:bCs/>
          <w:lang w:eastAsia="cs-CZ"/>
        </w:rPr>
        <w:t>Seznam míst hodnocení s označením míst, ke kterým se EK vyjádřila jako místní EK a kde vykonává dohled/</w:t>
      </w:r>
      <w:r w:rsidRPr="007B3EF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B3EFB" w:rsidRPr="007B3EFB" w:rsidTr="0058755A">
        <w:trPr>
          <w:trHeight w:val="454"/>
        </w:trPr>
        <w:tc>
          <w:tcPr>
            <w:tcW w:w="6108" w:type="dxa"/>
          </w:tcPr>
          <w:p w:rsidR="007B3EFB" w:rsidRPr="007B3EFB" w:rsidRDefault="007B3EFB" w:rsidP="007B3EFB">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 w:val="18"/>
                <w:szCs w:val="18"/>
                <w:lang w:eastAsia="cs-CZ"/>
              </w:rPr>
              <w:t xml:space="preserve">Místo hodnocení/ Jméno zkoušejícího </w:t>
            </w:r>
          </w:p>
          <w:p w:rsidR="007B3EFB" w:rsidRPr="007B3EFB" w:rsidRDefault="007B3EFB" w:rsidP="007B3EFB">
            <w:pPr>
              <w:spacing w:after="0" w:line="240" w:lineRule="auto"/>
              <w:rPr>
                <w:rFonts w:ascii="Times New Roman" w:eastAsia="Times New Roman" w:hAnsi="Times New Roman" w:cs="Times New Roman"/>
                <w:i/>
                <w:sz w:val="18"/>
                <w:szCs w:val="18"/>
                <w:lang w:eastAsia="cs-CZ"/>
              </w:rPr>
            </w:pPr>
            <w:r w:rsidRPr="007B3EFB">
              <w:rPr>
                <w:rFonts w:ascii="Times New Roman" w:eastAsia="Times New Roman" w:hAnsi="Times New Roman" w:cs="Times New Roman"/>
                <w:i/>
                <w:sz w:val="18"/>
                <w:szCs w:val="18"/>
                <w:lang w:eastAsia="cs-CZ"/>
              </w:rPr>
              <w:t>Trial Site / Name of Investigator</w:t>
            </w:r>
          </w:p>
        </w:tc>
        <w:tc>
          <w:tcPr>
            <w:tcW w:w="1280" w:type="dxa"/>
          </w:tcPr>
          <w:p w:rsidR="007B3EFB" w:rsidRPr="007B3EFB" w:rsidRDefault="007B3EFB" w:rsidP="007B3EFB">
            <w:pPr>
              <w:spacing w:after="0" w:line="240" w:lineRule="auto"/>
              <w:rPr>
                <w:rFonts w:ascii="Times New Roman" w:eastAsia="Times New Roman" w:hAnsi="Times New Roman" w:cs="Times New Roman"/>
                <w:sz w:val="18"/>
                <w:szCs w:val="18"/>
                <w:vertAlign w:val="superscript"/>
                <w:lang w:eastAsia="cs-CZ"/>
              </w:rPr>
            </w:pPr>
            <w:r w:rsidRPr="007B3EFB">
              <w:rPr>
                <w:rFonts w:ascii="Times New Roman" w:eastAsia="Times New Roman" w:hAnsi="Times New Roman" w:cs="Times New Roman"/>
                <w:sz w:val="18"/>
                <w:szCs w:val="18"/>
                <w:lang w:eastAsia="cs-CZ"/>
              </w:rPr>
              <w:t xml:space="preserve">Místní EK </w:t>
            </w:r>
            <w:r w:rsidRPr="007B3EFB">
              <w:rPr>
                <w:rFonts w:ascii="Times New Roman" w:eastAsia="Times New Roman" w:hAnsi="Times New Roman" w:cs="Times New Roman"/>
                <w:i/>
                <w:sz w:val="18"/>
                <w:szCs w:val="18"/>
                <w:lang w:eastAsia="cs-CZ"/>
              </w:rPr>
              <w:t>Local EC</w:t>
            </w:r>
          </w:p>
        </w:tc>
        <w:tc>
          <w:tcPr>
            <w:tcW w:w="2712" w:type="dxa"/>
          </w:tcPr>
          <w:p w:rsidR="007B3EFB" w:rsidRPr="007B3EFB" w:rsidRDefault="007B3EFB" w:rsidP="007B3EFB">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 w:val="18"/>
                <w:szCs w:val="18"/>
                <w:lang w:eastAsia="cs-CZ"/>
              </w:rPr>
              <w:t>Adresa  místní EK</w:t>
            </w:r>
          </w:p>
          <w:p w:rsidR="007B3EFB" w:rsidRPr="007B3EFB" w:rsidRDefault="007B3EFB" w:rsidP="007B3EFB">
            <w:pPr>
              <w:spacing w:after="0" w:line="240" w:lineRule="auto"/>
              <w:rPr>
                <w:rFonts w:ascii="Times New Roman" w:eastAsia="Times New Roman" w:hAnsi="Times New Roman" w:cs="Times New Roman"/>
                <w:i/>
                <w:sz w:val="18"/>
                <w:szCs w:val="18"/>
                <w:lang w:eastAsia="cs-CZ"/>
              </w:rPr>
            </w:pPr>
            <w:r w:rsidRPr="007B3EFB">
              <w:rPr>
                <w:rFonts w:ascii="Times New Roman" w:eastAsia="Times New Roman" w:hAnsi="Times New Roman" w:cs="Times New Roman"/>
                <w:i/>
                <w:sz w:val="18"/>
                <w:szCs w:val="18"/>
                <w:lang w:eastAsia="cs-CZ"/>
              </w:rPr>
              <w:t>Address</w:t>
            </w:r>
          </w:p>
        </w:tc>
      </w:tr>
      <w:tr w:rsidR="007B3EFB" w:rsidRPr="007B3EFB" w:rsidTr="0058755A">
        <w:trPr>
          <w:trHeight w:val="312"/>
        </w:trPr>
        <w:tc>
          <w:tcPr>
            <w:tcW w:w="6108" w:type="dxa"/>
          </w:tcPr>
          <w:p w:rsidR="007B3EFB" w:rsidRPr="007B3EFB" w:rsidRDefault="007B3EFB" w:rsidP="007B3EFB">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B3EFB" w:rsidRPr="007B3EFB" w:rsidRDefault="007B3EFB" w:rsidP="007B3EFB">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 w:val="18"/>
                <w:szCs w:val="18"/>
                <w:lang w:eastAsia="cs-CZ"/>
              </w:rPr>
              <w:sym w:font="Wingdings 2" w:char="F053"/>
            </w:r>
          </w:p>
        </w:tc>
        <w:tc>
          <w:tcPr>
            <w:tcW w:w="2712" w:type="dxa"/>
          </w:tcPr>
          <w:p w:rsidR="007B3EFB" w:rsidRPr="007B3EFB" w:rsidRDefault="007B3EFB" w:rsidP="007B3EFB">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 w:val="18"/>
                <w:szCs w:val="18"/>
                <w:lang w:eastAsia="cs-CZ"/>
              </w:rPr>
              <w:t>EK FNOL</w:t>
            </w:r>
          </w:p>
        </w:tc>
      </w:tr>
    </w:tbl>
    <w:p w:rsidR="007B3EFB" w:rsidRPr="007B3EFB" w:rsidRDefault="007B3EFB" w:rsidP="007B3EFB">
      <w:pPr>
        <w:spacing w:after="0" w:line="240" w:lineRule="auto"/>
        <w:rPr>
          <w:rFonts w:ascii="Times New Roman" w:eastAsia="Times New Roman" w:hAnsi="Times New Roman" w:cs="Times New Roman"/>
          <w:bCs/>
          <w:szCs w:val="24"/>
          <w:lang w:eastAsia="cs-CZ"/>
        </w:rPr>
      </w:pPr>
      <w:r w:rsidRPr="007B3EFB">
        <w:rPr>
          <w:rFonts w:ascii="Times New Roman" w:eastAsia="Times New Roman" w:hAnsi="Times New Roman" w:cs="Times New Roman"/>
          <w:bCs/>
          <w:szCs w:val="24"/>
          <w:lang w:eastAsia="cs-CZ"/>
        </w:rPr>
        <w:t>1/2</w:t>
      </w:r>
    </w:p>
    <w:p w:rsidR="007B3EFB" w:rsidRPr="007B3EFB" w:rsidRDefault="007B3EFB" w:rsidP="007B3EFB">
      <w:pPr>
        <w:spacing w:after="0" w:line="240" w:lineRule="auto"/>
        <w:rPr>
          <w:rFonts w:ascii="Times New Roman" w:eastAsia="Times New Roman" w:hAnsi="Times New Roman" w:cs="Times New Roman"/>
          <w:b/>
          <w:bCs/>
          <w:szCs w:val="24"/>
          <w:lang w:eastAsia="cs-CZ"/>
        </w:rPr>
      </w:pPr>
    </w:p>
    <w:p w:rsidR="007B3EFB" w:rsidRPr="007B3EFB" w:rsidRDefault="007B3EFB" w:rsidP="007B3EFB">
      <w:pPr>
        <w:spacing w:after="0" w:line="240" w:lineRule="auto"/>
        <w:rPr>
          <w:rFonts w:ascii="Times New Roman" w:eastAsia="Times New Roman" w:hAnsi="Times New Roman" w:cs="Times New Roman"/>
          <w:b/>
          <w:bCs/>
          <w:szCs w:val="24"/>
          <w:lang w:eastAsia="cs-CZ"/>
        </w:rPr>
      </w:pPr>
    </w:p>
    <w:p w:rsidR="007B3EFB" w:rsidRPr="007B3EFB" w:rsidRDefault="007B3EFB" w:rsidP="007B3EFB">
      <w:pPr>
        <w:spacing w:after="0" w:line="240" w:lineRule="auto"/>
        <w:rPr>
          <w:rFonts w:ascii="Times New Roman" w:eastAsia="Times New Roman" w:hAnsi="Times New Roman" w:cs="Times New Roman"/>
          <w:b/>
          <w:bCs/>
          <w:szCs w:val="24"/>
          <w:lang w:eastAsia="cs-CZ"/>
        </w:rPr>
      </w:pPr>
    </w:p>
    <w:p w:rsidR="007B3EFB" w:rsidRPr="007B3EFB" w:rsidRDefault="007B3EFB" w:rsidP="007B3EFB">
      <w:pPr>
        <w:spacing w:after="0" w:line="240" w:lineRule="auto"/>
        <w:rPr>
          <w:rFonts w:ascii="Times New Roman" w:eastAsia="Times New Roman" w:hAnsi="Times New Roman" w:cs="Times New Roman"/>
          <w:b/>
          <w:bCs/>
          <w:szCs w:val="24"/>
          <w:lang w:eastAsia="cs-CZ"/>
        </w:rPr>
      </w:pPr>
    </w:p>
    <w:p w:rsidR="007B3EFB" w:rsidRPr="007B3EFB" w:rsidRDefault="007B3EFB" w:rsidP="007B3EFB">
      <w:pPr>
        <w:spacing w:after="0" w:line="240" w:lineRule="auto"/>
        <w:rPr>
          <w:rFonts w:ascii="Times New Roman" w:eastAsia="Times New Roman" w:hAnsi="Times New Roman" w:cs="Times New Roman"/>
          <w:bCs/>
          <w:i/>
          <w:szCs w:val="24"/>
          <w:lang w:eastAsia="cs-CZ"/>
        </w:rPr>
      </w:pPr>
      <w:r w:rsidRPr="007B3EFB">
        <w:rPr>
          <w:rFonts w:ascii="Times New Roman" w:eastAsia="Times New Roman" w:hAnsi="Times New Roman" w:cs="Times New Roman"/>
          <w:b/>
          <w:bCs/>
          <w:szCs w:val="24"/>
          <w:lang w:eastAsia="cs-CZ"/>
        </w:rPr>
        <w:lastRenderedPageBreak/>
        <w:t>Seznam hodnocených dokumentů/</w:t>
      </w:r>
      <w:r w:rsidRPr="007B3EFB">
        <w:rPr>
          <w:rFonts w:ascii="Times New Roman" w:eastAsia="Times New Roman" w:hAnsi="Times New Roman" w:cs="Times New Roman"/>
          <w:bCs/>
          <w:i/>
          <w:szCs w:val="24"/>
          <w:lang w:eastAsia="cs-CZ"/>
        </w:rPr>
        <w:t xml:space="preserve">List </w:t>
      </w:r>
      <w:r w:rsidRPr="007B3EFB">
        <w:rPr>
          <w:rFonts w:ascii="Times New Roman" w:eastAsia="Times New Roman" w:hAnsi="Times New Roman" w:cs="Times New Roman"/>
          <w:bCs/>
          <w:i/>
          <w:szCs w:val="24"/>
          <w:lang w:val="en-US" w:eastAsia="cs-CZ"/>
        </w:rPr>
        <w:t>of all submitted documents:</w:t>
      </w:r>
    </w:p>
    <w:p w:rsidR="007B3EFB" w:rsidRPr="007B3EFB" w:rsidRDefault="007B3EFB" w:rsidP="007B3EF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B3EFB" w:rsidRPr="007B3EFB" w:rsidTr="0058755A">
        <w:trPr>
          <w:cantSplit/>
          <w:trHeight w:val="454"/>
        </w:trPr>
        <w:tc>
          <w:tcPr>
            <w:tcW w:w="7416" w:type="dxa"/>
            <w:vMerge w:val="restart"/>
          </w:tcPr>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p>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sz w:val="18"/>
                <w:szCs w:val="18"/>
                <w:lang w:eastAsia="cs-CZ"/>
              </w:rPr>
              <w:t xml:space="preserve">Název dokumentu, verze, datum </w:t>
            </w:r>
          </w:p>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i/>
                <w:sz w:val="18"/>
                <w:szCs w:val="18"/>
                <w:lang w:eastAsia="cs-CZ"/>
              </w:rPr>
              <w:t>Document title, version, date</w:t>
            </w:r>
          </w:p>
        </w:tc>
        <w:tc>
          <w:tcPr>
            <w:tcW w:w="1272" w:type="dxa"/>
            <w:gridSpan w:val="2"/>
          </w:tcPr>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sz w:val="18"/>
                <w:szCs w:val="18"/>
                <w:lang w:eastAsia="cs-CZ"/>
              </w:rPr>
              <w:t>Schváleno /</w:t>
            </w:r>
            <w:r w:rsidRPr="007B3EFB">
              <w:rPr>
                <w:rFonts w:ascii="Times New Roman" w:eastAsia="Times New Roman" w:hAnsi="Times New Roman" w:cs="Times New Roman"/>
                <w:b/>
                <w:bCs/>
                <w:i/>
                <w:sz w:val="18"/>
                <w:szCs w:val="18"/>
                <w:lang w:eastAsia="cs-CZ"/>
              </w:rPr>
              <w:t>Approved</w:t>
            </w:r>
          </w:p>
        </w:tc>
        <w:tc>
          <w:tcPr>
            <w:tcW w:w="1316" w:type="dxa"/>
            <w:gridSpan w:val="2"/>
          </w:tcPr>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sz w:val="18"/>
                <w:szCs w:val="18"/>
                <w:lang w:eastAsia="cs-CZ"/>
              </w:rPr>
              <w:t xml:space="preserve">Vzato na vědomí / </w:t>
            </w:r>
            <w:r w:rsidRPr="007B3EFB">
              <w:rPr>
                <w:rFonts w:ascii="Times New Roman" w:eastAsia="Times New Roman" w:hAnsi="Times New Roman" w:cs="Times New Roman"/>
                <w:b/>
                <w:bCs/>
                <w:i/>
                <w:sz w:val="18"/>
                <w:szCs w:val="18"/>
                <w:lang w:eastAsia="cs-CZ"/>
              </w:rPr>
              <w:t xml:space="preserve">Taken into account </w:t>
            </w:r>
          </w:p>
        </w:tc>
      </w:tr>
      <w:tr w:rsidR="007B3EFB" w:rsidRPr="007B3EFB" w:rsidTr="0058755A">
        <w:trPr>
          <w:cantSplit/>
          <w:trHeight w:val="454"/>
        </w:trPr>
        <w:tc>
          <w:tcPr>
            <w:tcW w:w="7416" w:type="dxa"/>
            <w:vMerge/>
          </w:tcPr>
          <w:p w:rsidR="007B3EFB" w:rsidRPr="007B3EFB" w:rsidRDefault="007B3EFB" w:rsidP="007B3EFB">
            <w:pPr>
              <w:spacing w:after="0" w:line="240" w:lineRule="auto"/>
              <w:rPr>
                <w:rFonts w:ascii="Times New Roman" w:eastAsia="Times New Roman" w:hAnsi="Times New Roman" w:cs="Times New Roman"/>
                <w:i/>
                <w:sz w:val="18"/>
                <w:szCs w:val="18"/>
                <w:lang w:eastAsia="cs-CZ"/>
              </w:rPr>
            </w:pPr>
          </w:p>
        </w:tc>
        <w:tc>
          <w:tcPr>
            <w:tcW w:w="736" w:type="dxa"/>
          </w:tcPr>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sz w:val="18"/>
                <w:szCs w:val="18"/>
                <w:lang w:eastAsia="cs-CZ"/>
              </w:rPr>
              <w:t>ANO</w:t>
            </w:r>
          </w:p>
          <w:p w:rsidR="007B3EFB" w:rsidRPr="007B3EFB" w:rsidRDefault="007B3EFB" w:rsidP="007B3EFB">
            <w:pPr>
              <w:spacing w:after="0" w:line="240" w:lineRule="auto"/>
              <w:rPr>
                <w:rFonts w:ascii="Times New Roman" w:eastAsia="Times New Roman" w:hAnsi="Times New Roman" w:cs="Times New Roman"/>
                <w:b/>
                <w:bCs/>
                <w:i/>
                <w:sz w:val="18"/>
                <w:szCs w:val="18"/>
                <w:lang w:eastAsia="cs-CZ"/>
              </w:rPr>
            </w:pPr>
            <w:r w:rsidRPr="007B3EFB">
              <w:rPr>
                <w:rFonts w:ascii="Times New Roman" w:eastAsia="Times New Roman" w:hAnsi="Times New Roman" w:cs="Times New Roman"/>
                <w:b/>
                <w:bCs/>
                <w:i/>
                <w:sz w:val="18"/>
                <w:szCs w:val="18"/>
                <w:lang w:eastAsia="cs-CZ"/>
              </w:rPr>
              <w:t>Yes</w:t>
            </w:r>
          </w:p>
        </w:tc>
        <w:tc>
          <w:tcPr>
            <w:tcW w:w="536" w:type="dxa"/>
          </w:tcPr>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sz w:val="18"/>
                <w:szCs w:val="18"/>
                <w:lang w:eastAsia="cs-CZ"/>
              </w:rPr>
              <w:t xml:space="preserve">NE </w:t>
            </w:r>
          </w:p>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i/>
                <w:sz w:val="18"/>
                <w:szCs w:val="18"/>
                <w:lang w:eastAsia="cs-CZ"/>
              </w:rPr>
              <w:t>No</w:t>
            </w:r>
          </w:p>
        </w:tc>
        <w:tc>
          <w:tcPr>
            <w:tcW w:w="780" w:type="dxa"/>
          </w:tcPr>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sz w:val="18"/>
                <w:szCs w:val="18"/>
                <w:lang w:eastAsia="cs-CZ"/>
              </w:rPr>
              <w:t>ANO</w:t>
            </w:r>
          </w:p>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i/>
                <w:sz w:val="18"/>
                <w:szCs w:val="18"/>
                <w:lang w:eastAsia="cs-CZ"/>
              </w:rPr>
              <w:t>Yes</w:t>
            </w:r>
          </w:p>
        </w:tc>
        <w:tc>
          <w:tcPr>
            <w:tcW w:w="536" w:type="dxa"/>
          </w:tcPr>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sz w:val="18"/>
                <w:szCs w:val="18"/>
                <w:lang w:eastAsia="cs-CZ"/>
              </w:rPr>
              <w:t xml:space="preserve">NE </w:t>
            </w:r>
          </w:p>
          <w:p w:rsidR="007B3EFB" w:rsidRPr="007B3EFB" w:rsidRDefault="007B3EFB" w:rsidP="007B3EFB">
            <w:pPr>
              <w:spacing w:after="0" w:line="240" w:lineRule="auto"/>
              <w:rPr>
                <w:rFonts w:ascii="Times New Roman" w:eastAsia="Times New Roman" w:hAnsi="Times New Roman" w:cs="Times New Roman"/>
                <w:b/>
                <w:bCs/>
                <w:i/>
                <w:sz w:val="18"/>
                <w:szCs w:val="18"/>
                <w:lang w:eastAsia="cs-CZ"/>
              </w:rPr>
            </w:pPr>
            <w:r w:rsidRPr="007B3EFB">
              <w:rPr>
                <w:rFonts w:ascii="Times New Roman" w:eastAsia="Times New Roman" w:hAnsi="Times New Roman" w:cs="Times New Roman"/>
                <w:b/>
                <w:bCs/>
                <w:i/>
                <w:sz w:val="18"/>
                <w:szCs w:val="18"/>
                <w:lang w:eastAsia="cs-CZ"/>
              </w:rPr>
              <w:t>No</w:t>
            </w:r>
          </w:p>
        </w:tc>
      </w:tr>
      <w:tr w:rsidR="007B3EFB" w:rsidRPr="007B3EFB" w:rsidTr="0058755A">
        <w:trPr>
          <w:trHeight w:val="340"/>
        </w:trPr>
        <w:tc>
          <w:tcPr>
            <w:tcW w:w="7416" w:type="dxa"/>
          </w:tcPr>
          <w:p w:rsidR="007B3EFB" w:rsidRDefault="007B3EFB" w:rsidP="007B3EF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MO25616_STEVIE_Informace pro pacienty/Informovaný souhlas; verze CZ 5.0_20.3.2014</w:t>
            </w:r>
          </w:p>
          <w:p w:rsidR="007B3EFB" w:rsidRPr="007B3EFB" w:rsidRDefault="007B3EFB" w:rsidP="007B3EF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Vzorový dokument: Model Informed Consent, Final Version 7.0, 11 Mar 2014 Based on Protocol BO25616, Final version 5.0, 3 Oct 2013 (čistá verze i verze s vyznačenými změnami)</w:t>
            </w:r>
          </w:p>
        </w:tc>
        <w:tc>
          <w:tcPr>
            <w:tcW w:w="736" w:type="dxa"/>
          </w:tcPr>
          <w:p w:rsidR="007B3EFB" w:rsidRPr="007B3EFB" w:rsidRDefault="007B3EFB" w:rsidP="007B3EFB">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B3EFB" w:rsidRPr="007B3EFB" w:rsidRDefault="007B3EFB" w:rsidP="007B3EFB">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 w:val="18"/>
                <w:szCs w:val="18"/>
                <w:lang w:eastAsia="cs-CZ"/>
              </w:rPr>
              <w:sym w:font="Wingdings 2" w:char="F0A3"/>
            </w:r>
          </w:p>
        </w:tc>
        <w:tc>
          <w:tcPr>
            <w:tcW w:w="780" w:type="dxa"/>
          </w:tcPr>
          <w:p w:rsidR="007B3EFB" w:rsidRPr="007B3EFB" w:rsidRDefault="007B3EFB" w:rsidP="007B3EF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B3EFB" w:rsidRPr="007B3EFB" w:rsidRDefault="007B3EFB" w:rsidP="007B3EFB">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 w:val="18"/>
                <w:szCs w:val="18"/>
                <w:lang w:eastAsia="cs-CZ"/>
              </w:rPr>
              <w:sym w:font="Wingdings 2" w:char="F0A3"/>
            </w:r>
          </w:p>
        </w:tc>
      </w:tr>
    </w:tbl>
    <w:p w:rsidR="007B3EFB" w:rsidRDefault="007B3EFB" w:rsidP="007B3EFB">
      <w:pPr>
        <w:spacing w:after="0" w:line="240" w:lineRule="auto"/>
        <w:rPr>
          <w:rFonts w:ascii="Times New Roman" w:eastAsia="Times New Roman" w:hAnsi="Times New Roman" w:cs="Times New Roman"/>
          <w:szCs w:val="24"/>
          <w:lang w:eastAsia="cs-CZ"/>
        </w:rPr>
      </w:pPr>
    </w:p>
    <w:p w:rsidR="007B3EFB" w:rsidRPr="007B3EFB" w:rsidRDefault="007B3EFB" w:rsidP="007B3EFB">
      <w:pPr>
        <w:spacing w:after="0" w:line="240" w:lineRule="auto"/>
        <w:rPr>
          <w:rFonts w:ascii="Times New Roman" w:eastAsia="Times New Roman" w:hAnsi="Times New Roman" w:cs="Times New Roman"/>
          <w:szCs w:val="24"/>
          <w:lang w:eastAsia="cs-CZ"/>
        </w:rPr>
      </w:pPr>
      <w:r w:rsidRPr="007B3EF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B3EF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B3EFB" w:rsidRPr="007B3EFB" w:rsidRDefault="007B3EFB" w:rsidP="007B3EFB">
      <w:pPr>
        <w:spacing w:after="0" w:line="240" w:lineRule="auto"/>
        <w:rPr>
          <w:rFonts w:ascii="Times New Roman" w:eastAsia="Times New Roman" w:hAnsi="Times New Roman" w:cs="Times New Roman"/>
          <w:i/>
          <w:szCs w:val="24"/>
          <w:lang w:eastAsia="cs-CZ"/>
        </w:rPr>
      </w:pPr>
      <w:r w:rsidRPr="007B3EFB">
        <w:rPr>
          <w:rFonts w:ascii="Times New Roman" w:eastAsia="Times New Roman" w:hAnsi="Times New Roman" w:cs="Times New Roman"/>
          <w:i/>
          <w:szCs w:val="24"/>
          <w:lang w:eastAsia="cs-CZ"/>
        </w:rPr>
        <w:t xml:space="preserve"> </w:t>
      </w:r>
      <w:r w:rsidRPr="007B3EFB">
        <w:rPr>
          <w:rFonts w:ascii="Times New Roman" w:eastAsia="Times New Roman" w:hAnsi="Times New Roman" w:cs="Times New Roman"/>
          <w:szCs w:val="24"/>
          <w:lang w:eastAsia="cs-CZ"/>
        </w:rPr>
        <w:sym w:font="Wingdings 2" w:char="F054"/>
      </w:r>
      <w:r w:rsidRPr="007B3EFB">
        <w:rPr>
          <w:rFonts w:ascii="Times New Roman" w:eastAsia="Times New Roman" w:hAnsi="Times New Roman" w:cs="Times New Roman"/>
          <w:szCs w:val="24"/>
          <w:lang w:eastAsia="cs-CZ"/>
        </w:rPr>
        <w:t xml:space="preserve"> Ano/</w:t>
      </w:r>
      <w:r w:rsidRPr="007B3EFB">
        <w:rPr>
          <w:rFonts w:ascii="Times New Roman" w:eastAsia="Times New Roman" w:hAnsi="Times New Roman" w:cs="Times New Roman"/>
          <w:i/>
          <w:szCs w:val="24"/>
          <w:lang w:eastAsia="cs-CZ"/>
        </w:rPr>
        <w:t>Yes</w:t>
      </w:r>
      <w:r w:rsidRPr="007B3EFB">
        <w:rPr>
          <w:rFonts w:ascii="Times New Roman" w:eastAsia="Times New Roman" w:hAnsi="Times New Roman" w:cs="Times New Roman"/>
          <w:szCs w:val="24"/>
          <w:lang w:eastAsia="cs-CZ"/>
        </w:rPr>
        <w:t xml:space="preserve">       </w:t>
      </w:r>
      <w:r w:rsidR="00415BD1" w:rsidRPr="007B3EF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B3EFB">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7B3EFB">
        <w:rPr>
          <w:rFonts w:ascii="Times New Roman" w:eastAsia="Times New Roman" w:hAnsi="Times New Roman" w:cs="Times New Roman"/>
          <w:szCs w:val="24"/>
          <w:lang w:eastAsia="cs-CZ"/>
        </w:rPr>
        <w:fldChar w:fldCharType="end"/>
      </w:r>
      <w:r w:rsidRPr="007B3EFB">
        <w:rPr>
          <w:rFonts w:ascii="Times New Roman" w:eastAsia="Times New Roman" w:hAnsi="Times New Roman" w:cs="Times New Roman"/>
          <w:szCs w:val="24"/>
          <w:lang w:eastAsia="cs-CZ"/>
        </w:rPr>
        <w:t>Ne/</w:t>
      </w:r>
      <w:r w:rsidRPr="007B3EFB">
        <w:rPr>
          <w:rFonts w:ascii="Times New Roman" w:eastAsia="Times New Roman" w:hAnsi="Times New Roman" w:cs="Times New Roman"/>
          <w:i/>
          <w:szCs w:val="24"/>
          <w:lang w:eastAsia="cs-CZ"/>
        </w:rPr>
        <w:t>No</w:t>
      </w:r>
      <w:r w:rsidRPr="007B3EFB">
        <w:rPr>
          <w:rFonts w:ascii="Times New Roman" w:eastAsia="Times New Roman" w:hAnsi="Times New Roman" w:cs="Times New Roman"/>
          <w:szCs w:val="24"/>
          <w:lang w:eastAsia="cs-CZ"/>
        </w:rPr>
        <w:t xml:space="preserve">           </w:t>
      </w:r>
    </w:p>
    <w:p w:rsidR="007B3EFB" w:rsidRPr="007B3EFB" w:rsidRDefault="007B3EFB" w:rsidP="007B3EFB">
      <w:pPr>
        <w:spacing w:after="0" w:line="240" w:lineRule="auto"/>
        <w:rPr>
          <w:rFonts w:ascii="Times New Roman" w:eastAsia="Times New Roman" w:hAnsi="Times New Roman" w:cs="Times New Roman"/>
          <w:szCs w:val="24"/>
          <w:lang w:eastAsia="cs-CZ"/>
        </w:rPr>
      </w:pPr>
      <w:r w:rsidRPr="007B3EFB">
        <w:rPr>
          <w:rFonts w:ascii="Times New Roman" w:eastAsia="Times New Roman" w:hAnsi="Times New Roman" w:cs="Times New Roman"/>
          <w:szCs w:val="24"/>
          <w:lang w:eastAsia="cs-CZ"/>
        </w:rPr>
        <w:t xml:space="preserve">                                                                                               </w:t>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t xml:space="preserve">             </w:t>
      </w:r>
    </w:p>
    <w:p w:rsidR="007B3EFB" w:rsidRPr="007B3EFB" w:rsidRDefault="007B3EFB" w:rsidP="007B3EFB">
      <w:pPr>
        <w:spacing w:after="0" w:line="240" w:lineRule="auto"/>
        <w:rPr>
          <w:rFonts w:ascii="Times New Roman" w:eastAsia="Times New Roman" w:hAnsi="Times New Roman" w:cs="Times New Roman"/>
          <w:szCs w:val="24"/>
          <w:lang w:eastAsia="cs-CZ"/>
        </w:rPr>
      </w:pPr>
    </w:p>
    <w:p w:rsidR="007B3EFB" w:rsidRPr="007B3EFB" w:rsidRDefault="007B3EFB" w:rsidP="007B3EFB">
      <w:pPr>
        <w:spacing w:after="0" w:line="240" w:lineRule="auto"/>
        <w:rPr>
          <w:rFonts w:ascii="Times New Roman" w:eastAsia="Times New Roman" w:hAnsi="Times New Roman" w:cs="Times New Roman"/>
          <w:szCs w:val="24"/>
          <w:lang w:eastAsia="cs-CZ"/>
        </w:rPr>
      </w:pP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t xml:space="preserve"> </w:t>
      </w:r>
      <w:r w:rsidRPr="007B3EFB">
        <w:rPr>
          <w:rFonts w:ascii="Times New Roman" w:eastAsia="Times New Roman" w:hAnsi="Times New Roman" w:cs="Times New Roman"/>
          <w:szCs w:val="24"/>
          <w:lang w:eastAsia="cs-CZ"/>
        </w:rPr>
        <w:tab/>
      </w:r>
    </w:p>
    <w:p w:rsidR="007B3EFB" w:rsidRPr="007B3EFB" w:rsidRDefault="007B3EFB"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t xml:space="preserve"> </w:t>
      </w:r>
    </w:p>
    <w:p w:rsidR="007B3EFB" w:rsidRPr="00204396" w:rsidRDefault="007B3EFB" w:rsidP="007B3EFB">
      <w:pPr>
        <w:spacing w:after="0" w:line="240" w:lineRule="auto"/>
        <w:rPr>
          <w:rFonts w:ascii="Times New Roman" w:eastAsia="Times New Roman" w:hAnsi="Times New Roman" w:cs="Times New Roman"/>
          <w:lang w:eastAsia="cs-CZ"/>
        </w:rPr>
      </w:pPr>
      <w:r w:rsidRPr="00E245F8">
        <w:rPr>
          <w:rFonts w:ascii="Times New Roman" w:eastAsia="Times New Roman" w:hAnsi="Times New Roman" w:cs="Times New Roman"/>
          <w:szCs w:val="24"/>
          <w:lang w:eastAsia="cs-CZ"/>
        </w:rPr>
        <w:t xml:space="preserve">                                                                                            </w:t>
      </w:r>
    </w:p>
    <w:p w:rsidR="007B3EFB" w:rsidRPr="007D45DD" w:rsidRDefault="007B3EFB" w:rsidP="007B3EFB">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7B3EFB" w:rsidRPr="007D45DD" w:rsidRDefault="007B3EFB" w:rsidP="007B3EFB">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7B3EFB" w:rsidRPr="007D45DD" w:rsidRDefault="007B3EFB" w:rsidP="007B3EFB">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7B3EFB" w:rsidRPr="007D45DD" w:rsidRDefault="007B3EFB" w:rsidP="007B3EFB">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7B3EFB" w:rsidRPr="007D45DD" w:rsidRDefault="007B3EFB" w:rsidP="007B3EF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7B3EFB" w:rsidRPr="007D45DD" w:rsidRDefault="007B3EFB" w:rsidP="007B3EF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7B3EFB" w:rsidRPr="007D45DD" w:rsidRDefault="007B3EFB" w:rsidP="007B3EF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7B3EFB" w:rsidRPr="007D45DD" w:rsidRDefault="007B3EFB" w:rsidP="007B3EF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7B3EFB" w:rsidRPr="007D45DD" w:rsidRDefault="007B3EFB" w:rsidP="007B3EFB">
      <w:pPr>
        <w:tabs>
          <w:tab w:val="left" w:pos="3150"/>
        </w:tabs>
        <w:spacing w:after="0" w:line="240" w:lineRule="auto"/>
        <w:rPr>
          <w:rFonts w:ascii="Times New Roman" w:eastAsia="Times New Roman" w:hAnsi="Times New Roman" w:cs="Times New Roman"/>
          <w:szCs w:val="24"/>
          <w:lang w:eastAsia="cs-CZ"/>
        </w:rPr>
      </w:pPr>
    </w:p>
    <w:p w:rsidR="007B3EFB" w:rsidRPr="007D45DD" w:rsidRDefault="007B3EFB" w:rsidP="007B3EFB">
      <w:pPr>
        <w:spacing w:after="0" w:line="240" w:lineRule="auto"/>
        <w:rPr>
          <w:rFonts w:ascii="Times New Roman" w:eastAsia="Times New Roman" w:hAnsi="Times New Roman" w:cs="Times New Roman"/>
          <w:sz w:val="16"/>
          <w:szCs w:val="24"/>
          <w:lang w:eastAsia="cs-CZ"/>
        </w:rPr>
      </w:pPr>
    </w:p>
    <w:p w:rsidR="007B3EFB" w:rsidRPr="00A013C2" w:rsidRDefault="007B3EFB" w:rsidP="007B3EFB">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7B3EFB" w:rsidRDefault="007B3EFB" w:rsidP="007B3EFB"/>
    <w:p w:rsidR="007B3EFB" w:rsidRPr="007B3EFB" w:rsidRDefault="007B3EFB" w:rsidP="007B3EFB">
      <w:pPr>
        <w:spacing w:after="0" w:line="240" w:lineRule="auto"/>
        <w:rPr>
          <w:rFonts w:ascii="Times New Roman" w:eastAsia="Times New Roman" w:hAnsi="Times New Roman" w:cs="Times New Roman"/>
          <w:b/>
          <w:bCs/>
          <w:lang w:eastAsia="cs-CZ"/>
        </w:rPr>
      </w:pPr>
    </w:p>
    <w:p w:rsidR="007B3EFB" w:rsidRPr="007B3EFB" w:rsidRDefault="007B3EFB" w:rsidP="007B3EFB">
      <w:pPr>
        <w:spacing w:after="0" w:line="240" w:lineRule="auto"/>
        <w:rPr>
          <w:rFonts w:ascii="Times New Roman" w:eastAsia="Times New Roman" w:hAnsi="Times New Roman" w:cs="Times New Roman"/>
          <w:sz w:val="24"/>
          <w:szCs w:val="24"/>
          <w:lang w:eastAsia="cs-CZ"/>
        </w:rPr>
      </w:pPr>
    </w:p>
    <w:p w:rsidR="007B3EFB" w:rsidRPr="007B3EFB" w:rsidRDefault="007B3EFB" w:rsidP="007B3EFB">
      <w:pPr>
        <w:spacing w:after="0" w:line="240" w:lineRule="auto"/>
        <w:rPr>
          <w:rFonts w:ascii="Times New Roman" w:eastAsia="Times New Roman" w:hAnsi="Times New Roman" w:cs="Times New Roman"/>
          <w:sz w:val="24"/>
          <w:szCs w:val="24"/>
          <w:lang w:eastAsia="cs-CZ"/>
        </w:rPr>
      </w:pPr>
    </w:p>
    <w:p w:rsidR="007B3EFB" w:rsidRPr="007B3EFB" w:rsidRDefault="007B3EFB" w:rsidP="007B3EFB">
      <w:pPr>
        <w:spacing w:after="0" w:line="240" w:lineRule="auto"/>
        <w:rPr>
          <w:rFonts w:ascii="Times New Roman" w:eastAsia="Times New Roman" w:hAnsi="Times New Roman" w:cs="Times New Roman"/>
          <w:sz w:val="24"/>
          <w:szCs w:val="24"/>
          <w:lang w:eastAsia="cs-CZ"/>
        </w:rPr>
      </w:pPr>
    </w:p>
    <w:p w:rsidR="007B3EFB" w:rsidRPr="007B3EFB" w:rsidRDefault="007B3EFB" w:rsidP="007B3EFB">
      <w:pPr>
        <w:spacing w:after="0" w:line="240" w:lineRule="auto"/>
        <w:rPr>
          <w:rFonts w:ascii="Times New Roman" w:eastAsia="Times New Roman" w:hAnsi="Times New Roman" w:cs="Times New Roman"/>
          <w:sz w:val="24"/>
          <w:szCs w:val="24"/>
          <w:lang w:eastAsia="cs-CZ"/>
        </w:rPr>
      </w:pPr>
    </w:p>
    <w:p w:rsidR="007B3EFB" w:rsidRPr="007B3EFB" w:rsidRDefault="007B3EFB" w:rsidP="007B3EFB">
      <w:pPr>
        <w:spacing w:after="0" w:line="240" w:lineRule="auto"/>
        <w:rPr>
          <w:rFonts w:ascii="Times New Roman" w:eastAsia="Times New Roman" w:hAnsi="Times New Roman" w:cs="Times New Roman"/>
          <w:lang w:eastAsia="cs-CZ"/>
        </w:rPr>
      </w:pPr>
    </w:p>
    <w:p w:rsidR="00E245F8" w:rsidRDefault="00E245F8"/>
    <w:p w:rsidR="007B3EFB" w:rsidRDefault="007B3EFB"/>
    <w:p w:rsidR="007B3EFB" w:rsidRDefault="007B3EFB"/>
    <w:p w:rsidR="007B3EFB" w:rsidRDefault="007B3EFB"/>
    <w:p w:rsidR="007B3EFB" w:rsidRDefault="007B3EFB"/>
    <w:p w:rsidR="007B3EFB" w:rsidRDefault="007B3EFB"/>
    <w:p w:rsidR="007B3EFB" w:rsidRPr="007B3EFB" w:rsidRDefault="007B3EFB" w:rsidP="007B3EFB">
      <w:pPr>
        <w:spacing w:after="0" w:line="240" w:lineRule="auto"/>
        <w:jc w:val="center"/>
        <w:rPr>
          <w:rFonts w:ascii="Times New Roman" w:eastAsia="Times New Roman" w:hAnsi="Times New Roman" w:cs="Times New Roman"/>
          <w:b/>
          <w:bCs/>
          <w:lang w:eastAsia="cs-CZ"/>
        </w:rPr>
      </w:pPr>
      <w:r w:rsidRPr="007B3EFB">
        <w:rPr>
          <w:rFonts w:ascii="Times New Roman" w:eastAsia="Times New Roman" w:hAnsi="Times New Roman" w:cs="Times New Roman"/>
          <w:b/>
          <w:bCs/>
          <w:lang w:eastAsia="cs-CZ"/>
        </w:rPr>
        <w:lastRenderedPageBreak/>
        <w:t>STANOVISKO ETICKÉ KOMISE KE KLINICKÉMU HODNOCENÍ</w:t>
      </w:r>
    </w:p>
    <w:p w:rsidR="007B3EFB" w:rsidRPr="007B3EFB" w:rsidRDefault="007B3EFB" w:rsidP="007B3EFB">
      <w:pPr>
        <w:spacing w:after="0" w:line="240" w:lineRule="auto"/>
        <w:jc w:val="center"/>
        <w:rPr>
          <w:rFonts w:ascii="Times New Roman" w:eastAsia="Times New Roman" w:hAnsi="Times New Roman" w:cs="Times New Roman"/>
          <w:bCs/>
          <w:i/>
          <w:lang w:eastAsia="cs-CZ"/>
        </w:rPr>
      </w:pPr>
      <w:r w:rsidRPr="007B3EFB">
        <w:rPr>
          <w:rFonts w:ascii="Times New Roman" w:eastAsia="Times New Roman" w:hAnsi="Times New Roman" w:cs="Times New Roman"/>
          <w:bCs/>
          <w:i/>
          <w:lang w:eastAsia="cs-CZ"/>
        </w:rPr>
        <w:t xml:space="preserve">Opinion of the Ethics Committee on Clinical Trial  </w:t>
      </w:r>
    </w:p>
    <w:p w:rsidR="007B3EFB" w:rsidRPr="007B3EFB" w:rsidRDefault="007B3EFB" w:rsidP="007B3EFB">
      <w:pPr>
        <w:spacing w:after="0" w:line="240" w:lineRule="auto"/>
        <w:jc w:val="center"/>
        <w:rPr>
          <w:rFonts w:ascii="Times New Roman" w:eastAsia="Times New Roman" w:hAnsi="Times New Roman" w:cs="Times New Roman"/>
          <w:b/>
          <w:bCs/>
          <w:i/>
          <w:lang w:eastAsia="cs-CZ"/>
        </w:rPr>
      </w:pPr>
    </w:p>
    <w:p w:rsidR="007B3EFB" w:rsidRPr="007B3EFB" w:rsidRDefault="00415BD1"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B3EFB" w:rsidRPr="007B3EF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B3EFB">
        <w:rPr>
          <w:rFonts w:ascii="Times New Roman" w:eastAsia="Times New Roman" w:hAnsi="Times New Roman" w:cs="Times New Roman"/>
          <w:lang w:eastAsia="cs-CZ"/>
        </w:rPr>
        <w:fldChar w:fldCharType="end"/>
      </w:r>
      <w:r w:rsidR="007B3EFB" w:rsidRPr="007B3EFB">
        <w:rPr>
          <w:rFonts w:ascii="Times New Roman" w:eastAsia="Times New Roman" w:hAnsi="Times New Roman" w:cs="Times New Roman"/>
          <w:lang w:eastAsia="cs-CZ"/>
        </w:rPr>
        <w:t xml:space="preserve">  Multicentrické KH, je požadováno stanovisko multicentrické EK pro všechna centra/</w:t>
      </w:r>
      <w:r w:rsidR="007B3EFB" w:rsidRPr="007B3EFB">
        <w:rPr>
          <w:rFonts w:ascii="Times New Roman" w:eastAsia="Times New Roman" w:hAnsi="Times New Roman" w:cs="Times New Roman"/>
          <w:i/>
          <w:lang w:eastAsia="cs-CZ"/>
        </w:rPr>
        <w:t>Multi-centric clinical trial, opinion issued by Ethics Committee for Multi-Centric Clinical Trials is required</w:t>
      </w:r>
    </w:p>
    <w:p w:rsidR="007B3EFB" w:rsidRPr="007B3EFB" w:rsidRDefault="007B3EFB" w:rsidP="007B3EFB">
      <w:pPr>
        <w:spacing w:after="0" w:line="240" w:lineRule="auto"/>
        <w:rPr>
          <w:rFonts w:ascii="Times New Roman" w:eastAsia="Times New Roman" w:hAnsi="Times New Roman" w:cs="Times New Roman"/>
          <w:i/>
          <w:lang w:eastAsia="cs-CZ"/>
        </w:rPr>
      </w:pPr>
      <w:r w:rsidRPr="007B3EFB">
        <w:rPr>
          <w:rFonts w:ascii="Times New Roman" w:eastAsia="Times New Roman" w:hAnsi="Times New Roman" w:cs="Times New Roman"/>
          <w:lang w:eastAsia="cs-CZ"/>
        </w:rPr>
        <w:sym w:font="Wingdings 2" w:char="F053"/>
      </w:r>
      <w:r w:rsidRPr="007B3EFB">
        <w:rPr>
          <w:rFonts w:ascii="Times New Roman" w:eastAsia="Times New Roman" w:hAnsi="Times New Roman" w:cs="Times New Roman"/>
          <w:lang w:eastAsia="cs-CZ"/>
        </w:rPr>
        <w:t xml:space="preserve">  Multicentrické KH, je požadováno stanovisko EK pro místní centrum (centra)/ </w:t>
      </w:r>
      <w:r w:rsidRPr="007B3EFB">
        <w:rPr>
          <w:rFonts w:ascii="Times New Roman" w:eastAsia="Times New Roman" w:hAnsi="Times New Roman" w:cs="Times New Roman"/>
          <w:i/>
          <w:lang w:eastAsia="cs-CZ"/>
        </w:rPr>
        <w:t>Multi-centric clinical trial, opinion issued by local Ethics Committee(s) is required</w:t>
      </w:r>
    </w:p>
    <w:p w:rsidR="007B3EFB" w:rsidRPr="007B3EFB" w:rsidRDefault="00415BD1" w:rsidP="007B3EFB">
      <w:pPr>
        <w:spacing w:after="0" w:line="240" w:lineRule="auto"/>
        <w:rPr>
          <w:rFonts w:ascii="Times New Roman" w:eastAsia="Times New Roman" w:hAnsi="Times New Roman" w:cs="Times New Roman"/>
          <w:i/>
          <w:lang w:eastAsia="cs-CZ"/>
        </w:rPr>
      </w:pPr>
      <w:r w:rsidRPr="007B3EF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B3EFB" w:rsidRPr="007B3EF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B3EFB">
        <w:rPr>
          <w:rFonts w:ascii="Times New Roman" w:eastAsia="Times New Roman" w:hAnsi="Times New Roman" w:cs="Times New Roman"/>
          <w:lang w:eastAsia="cs-CZ"/>
        </w:rPr>
        <w:fldChar w:fldCharType="end"/>
      </w:r>
      <w:r w:rsidR="007B3EFB" w:rsidRPr="007B3EFB">
        <w:rPr>
          <w:rFonts w:ascii="Times New Roman" w:eastAsia="Times New Roman" w:hAnsi="Times New Roman" w:cs="Times New Roman"/>
          <w:lang w:eastAsia="cs-CZ"/>
        </w:rPr>
        <w:t xml:space="preserve">  KH prováděné v jednom centru, požadováno stanovisko EK pro místní centrum (centra)/ </w:t>
      </w:r>
      <w:r w:rsidR="007B3EFB" w:rsidRPr="007B3EFB">
        <w:rPr>
          <w:rFonts w:ascii="Times New Roman" w:eastAsia="Times New Roman" w:hAnsi="Times New Roman" w:cs="Times New Roman"/>
          <w:i/>
          <w:lang w:eastAsia="cs-CZ"/>
        </w:rPr>
        <w:t>Clinical trial conducted in a single site, opinion of a local EC is required</w:t>
      </w:r>
    </w:p>
    <w:p w:rsidR="007B3EFB" w:rsidRPr="007B3EFB" w:rsidRDefault="007B3EFB" w:rsidP="007B3EFB">
      <w:pPr>
        <w:spacing w:after="0" w:line="240" w:lineRule="auto"/>
        <w:rPr>
          <w:rFonts w:ascii="Times New Roman" w:eastAsia="Times New Roman" w:hAnsi="Times New Roman" w:cs="Times New Roman"/>
          <w:b/>
          <w:bCs/>
          <w:lang w:eastAsia="cs-CZ"/>
        </w:rPr>
      </w:pPr>
    </w:p>
    <w:p w:rsidR="007B3EFB" w:rsidRPr="007B3EFB" w:rsidRDefault="007B3EFB" w:rsidP="007B3EFB">
      <w:pPr>
        <w:spacing w:after="0" w:line="240" w:lineRule="auto"/>
        <w:rPr>
          <w:rFonts w:ascii="Times New Roman" w:eastAsia="Times New Roman" w:hAnsi="Times New Roman" w:cs="Times New Roman"/>
          <w:b/>
          <w:bCs/>
          <w:lang w:eastAsia="cs-CZ"/>
        </w:rPr>
      </w:pPr>
      <w:r w:rsidRPr="007B3EFB">
        <w:rPr>
          <w:rFonts w:ascii="Times New Roman" w:eastAsia="Times New Roman" w:hAnsi="Times New Roman" w:cs="Times New Roman"/>
          <w:b/>
          <w:bCs/>
          <w:lang w:eastAsia="cs-CZ"/>
        </w:rPr>
        <w:t>Číslo jednací/</w:t>
      </w:r>
      <w:r w:rsidRPr="007B3EFB">
        <w:rPr>
          <w:rFonts w:ascii="Times New Roman" w:eastAsia="Times New Roman" w:hAnsi="Times New Roman" w:cs="Times New Roman"/>
          <w:i/>
          <w:lang w:eastAsia="cs-CZ"/>
        </w:rPr>
        <w:t>Reference number</w:t>
      </w:r>
      <w:r w:rsidRPr="007B3EFB">
        <w:rPr>
          <w:rFonts w:ascii="Times New Roman" w:eastAsia="Times New Roman" w:hAnsi="Times New Roman" w:cs="Times New Roman"/>
          <w:lang w:eastAsia="cs-CZ"/>
        </w:rPr>
        <w:t xml:space="preserve">: </w:t>
      </w:r>
      <w:r w:rsidRPr="007B3EFB">
        <w:rPr>
          <w:rFonts w:ascii="Times New Roman" w:eastAsia="Times New Roman" w:hAnsi="Times New Roman" w:cs="Times New Roman"/>
          <w:b/>
          <w:lang w:eastAsia="cs-CZ"/>
        </w:rPr>
        <w:t>211/12</w:t>
      </w:r>
    </w:p>
    <w:p w:rsidR="007B3EFB" w:rsidRPr="007B3EFB" w:rsidRDefault="007B3EFB" w:rsidP="007B3EFB">
      <w:pPr>
        <w:spacing w:after="0" w:line="240" w:lineRule="auto"/>
        <w:rPr>
          <w:rFonts w:ascii="Times New Roman" w:eastAsia="Times New Roman" w:hAnsi="Times New Roman" w:cs="Times New Roman"/>
          <w:i/>
          <w:lang w:eastAsia="cs-CZ"/>
        </w:rPr>
      </w:pPr>
      <w:r w:rsidRPr="007B3EFB">
        <w:rPr>
          <w:rFonts w:ascii="Times New Roman" w:eastAsia="Times New Roman" w:hAnsi="Times New Roman" w:cs="Times New Roman"/>
          <w:b/>
          <w:bCs/>
          <w:lang w:eastAsia="cs-CZ"/>
        </w:rPr>
        <w:t>Název KH/</w:t>
      </w:r>
      <w:r w:rsidRPr="007B3EFB">
        <w:rPr>
          <w:rFonts w:ascii="Times New Roman" w:eastAsia="Times New Roman" w:hAnsi="Times New Roman" w:cs="Times New Roman"/>
          <w:i/>
          <w:lang w:eastAsia="cs-CZ"/>
        </w:rPr>
        <w:t>Full Title of Clinical Trial</w:t>
      </w:r>
      <w:r w:rsidRPr="007B3EFB">
        <w:rPr>
          <w:rFonts w:ascii="Times New Roman" w:eastAsia="Times New Roman" w:hAnsi="Times New Roman" w:cs="Times New Roman"/>
          <w:bCs/>
          <w:lang w:eastAsia="cs-CZ"/>
        </w:rPr>
        <w:t xml:space="preserve">: </w:t>
      </w:r>
      <w:r w:rsidRPr="007B3EFB">
        <w:rPr>
          <w:rFonts w:ascii="Times New Roman" w:eastAsia="Times New Roman" w:hAnsi="Times New Roman" w:cs="Times New Roman"/>
          <w:lang w:eastAsia="cs-CZ"/>
        </w:rPr>
        <w:t xml:space="preserve">Fáze III, dvojitě zaslepená, placebem kontrolovaná studie, hodnotící VEMURAFENIB v porovnání s vemurafenibem v kombinaci </w:t>
      </w:r>
      <w:r w:rsidRPr="007B3EFB">
        <w:rPr>
          <w:rFonts w:ascii="Times New Roman" w:eastAsia="Times New Roman" w:hAnsi="Times New Roman" w:cs="Times New Roman"/>
          <w:lang w:eastAsia="cs-CZ"/>
        </w:rPr>
        <w:tab/>
        <w:t xml:space="preserve">s přípravkem GDC-0973 u dříve neléčených pacientů s pozitivní mutací genu BRAF V600 s neodstranitelným místně pokročilým nebo metastatickým melanomem / </w:t>
      </w:r>
      <w:r w:rsidRPr="007B3EFB">
        <w:rPr>
          <w:rFonts w:ascii="Times New Roman" w:eastAsia="Times New Roman" w:hAnsi="Times New Roman" w:cs="Times New Roman"/>
          <w:i/>
          <w:lang w:eastAsia="cs-CZ"/>
        </w:rPr>
        <w:t>A Phase III, double-blind, placebo-controlled study of vemurafenib versus vemurafenib plus GDC-</w:t>
      </w:r>
      <w:smartTag w:uri="urn:schemas-microsoft-com:office:smarttags" w:element="metricconverter">
        <w:smartTagPr>
          <w:attr w:name="ProductID" w:val="0973 in"/>
        </w:smartTagPr>
        <w:r w:rsidRPr="007B3EFB">
          <w:rPr>
            <w:rFonts w:ascii="Times New Roman" w:eastAsia="Times New Roman" w:hAnsi="Times New Roman" w:cs="Times New Roman"/>
            <w:i/>
            <w:lang w:eastAsia="cs-CZ"/>
          </w:rPr>
          <w:t>0973 in</w:t>
        </w:r>
      </w:smartTag>
      <w:r w:rsidRPr="007B3EFB">
        <w:rPr>
          <w:rFonts w:ascii="Times New Roman" w:eastAsia="Times New Roman" w:hAnsi="Times New Roman" w:cs="Times New Roman"/>
          <w:i/>
          <w:lang w:eastAsia="cs-CZ"/>
        </w:rPr>
        <w:t xml:space="preserve"> previously untreated BRAF V600 mutation positive patients with unresectable locally advanced or metastatic melanoma</w:t>
      </w:r>
    </w:p>
    <w:p w:rsidR="007B3EFB" w:rsidRPr="007B3EFB" w:rsidRDefault="007B3EFB" w:rsidP="007B3EFB">
      <w:pPr>
        <w:spacing w:after="0" w:line="240" w:lineRule="auto"/>
        <w:rPr>
          <w:rFonts w:ascii="Times New Roman" w:eastAsia="Times New Roman" w:hAnsi="Times New Roman" w:cs="Times New Roman"/>
          <w:i/>
          <w:lang w:eastAsia="cs-CZ"/>
        </w:rPr>
      </w:pPr>
      <w:r w:rsidRPr="007B3EFB">
        <w:rPr>
          <w:rFonts w:ascii="Times New Roman" w:eastAsia="Times New Roman" w:hAnsi="Times New Roman" w:cs="Times New Roman"/>
          <w:lang w:eastAsia="cs-CZ"/>
        </w:rPr>
        <w:t xml:space="preserve">                                       </w:t>
      </w:r>
    </w:p>
    <w:p w:rsidR="007B3EFB" w:rsidRPr="007B3EFB" w:rsidRDefault="007B3EFB"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b/>
          <w:bCs/>
          <w:lang w:eastAsia="cs-CZ"/>
        </w:rPr>
        <w:t xml:space="preserve">Číslo protokolu/ </w:t>
      </w:r>
      <w:r w:rsidRPr="007B3EFB">
        <w:rPr>
          <w:rFonts w:ascii="Times New Roman" w:eastAsia="Times New Roman" w:hAnsi="Times New Roman" w:cs="Times New Roman"/>
          <w:i/>
          <w:lang w:eastAsia="cs-CZ"/>
        </w:rPr>
        <w:t>Protocol Code Number</w:t>
      </w:r>
      <w:r w:rsidRPr="007B3EFB">
        <w:rPr>
          <w:rFonts w:ascii="Times New Roman" w:eastAsia="Times New Roman" w:hAnsi="Times New Roman" w:cs="Times New Roman"/>
          <w:lang w:eastAsia="cs-CZ"/>
        </w:rPr>
        <w:t>: GO28141/verze 2, 26. září 2012</w:t>
      </w:r>
    </w:p>
    <w:p w:rsidR="007B3EFB" w:rsidRPr="007B3EFB" w:rsidRDefault="007B3EFB"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b/>
          <w:bCs/>
          <w:lang w:eastAsia="cs-CZ"/>
        </w:rPr>
        <w:t xml:space="preserve">EudraCT number/ </w:t>
      </w:r>
      <w:r w:rsidRPr="007B3EFB">
        <w:rPr>
          <w:rFonts w:ascii="Times New Roman" w:eastAsia="Times New Roman" w:hAnsi="Times New Roman" w:cs="Times New Roman"/>
          <w:i/>
          <w:lang w:eastAsia="cs-CZ"/>
        </w:rPr>
        <w:t>EudraCT number</w:t>
      </w:r>
      <w:r w:rsidRPr="007B3EFB">
        <w:rPr>
          <w:rFonts w:ascii="Times New Roman" w:eastAsia="Times New Roman" w:hAnsi="Times New Roman" w:cs="Times New Roman"/>
          <w:lang w:eastAsia="cs-CZ"/>
        </w:rPr>
        <w:t>: 2012-003008-11</w:t>
      </w:r>
    </w:p>
    <w:p w:rsidR="007B3EFB" w:rsidRPr="007B3EFB" w:rsidRDefault="007B3EFB" w:rsidP="007B3EFB">
      <w:pPr>
        <w:spacing w:after="0" w:line="240" w:lineRule="auto"/>
        <w:rPr>
          <w:rFonts w:ascii="Times New Roman" w:eastAsia="Times New Roman" w:hAnsi="Times New Roman" w:cs="Times New Roman"/>
          <w:b/>
          <w:bCs/>
          <w:lang w:eastAsia="cs-CZ"/>
        </w:rPr>
      </w:pPr>
    </w:p>
    <w:p w:rsidR="007B3EFB" w:rsidRPr="007B3EFB" w:rsidRDefault="007B3EFB"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b/>
          <w:bCs/>
          <w:lang w:eastAsia="cs-CZ"/>
        </w:rPr>
        <w:t>Zadavatel/</w:t>
      </w:r>
      <w:r w:rsidRPr="007B3EFB">
        <w:rPr>
          <w:rFonts w:ascii="Times New Roman" w:eastAsia="Times New Roman" w:hAnsi="Times New Roman" w:cs="Times New Roman"/>
          <w:i/>
          <w:lang w:eastAsia="cs-CZ"/>
        </w:rPr>
        <w:t>Sponzor</w:t>
      </w:r>
      <w:r w:rsidRPr="007B3EFB">
        <w:rPr>
          <w:rFonts w:ascii="Times New Roman" w:eastAsia="Times New Roman" w:hAnsi="Times New Roman" w:cs="Times New Roman"/>
          <w:lang w:eastAsia="cs-CZ"/>
        </w:rPr>
        <w:t>: F. Hoffmann-La Roche Ltd., Grenzacherstrasse 124, 4070 Basel, Švýcarsko</w:t>
      </w:r>
    </w:p>
    <w:p w:rsidR="007B3EFB" w:rsidRPr="007B3EFB" w:rsidRDefault="007B3EFB" w:rsidP="007B3EFB">
      <w:pPr>
        <w:spacing w:after="0" w:line="240" w:lineRule="auto"/>
        <w:rPr>
          <w:rFonts w:ascii="Times New Roman" w:eastAsia="Times New Roman" w:hAnsi="Times New Roman" w:cs="Times New Roman"/>
          <w:bCs/>
          <w:lang w:eastAsia="cs-CZ"/>
        </w:rPr>
      </w:pPr>
      <w:r w:rsidRPr="007B3EFB">
        <w:rPr>
          <w:rFonts w:ascii="Times New Roman" w:eastAsia="Times New Roman" w:hAnsi="Times New Roman" w:cs="Times New Roman"/>
          <w:b/>
          <w:bCs/>
          <w:lang w:eastAsia="cs-CZ"/>
        </w:rPr>
        <w:t>Žadatel/</w:t>
      </w:r>
      <w:r w:rsidRPr="007B3EFB">
        <w:rPr>
          <w:rFonts w:ascii="Times New Roman" w:eastAsia="Times New Roman" w:hAnsi="Times New Roman" w:cs="Times New Roman"/>
          <w:bCs/>
          <w:i/>
          <w:lang w:eastAsia="cs-CZ"/>
        </w:rPr>
        <w:t>Applicant</w:t>
      </w:r>
      <w:r w:rsidRPr="007B3EFB">
        <w:rPr>
          <w:rFonts w:ascii="Times New Roman" w:eastAsia="Times New Roman" w:hAnsi="Times New Roman" w:cs="Times New Roman"/>
          <w:bCs/>
          <w:lang w:eastAsia="cs-CZ"/>
        </w:rPr>
        <w:t>: Quintiles Czech Republic s.r.o., Radlická 714/113a, 158 00 Praha 5</w:t>
      </w:r>
    </w:p>
    <w:p w:rsidR="007B3EFB" w:rsidRDefault="007B3EFB" w:rsidP="007B3EFB">
      <w:pPr>
        <w:spacing w:after="0" w:line="240" w:lineRule="auto"/>
        <w:rPr>
          <w:rFonts w:ascii="Times New Roman" w:eastAsia="Times New Roman" w:hAnsi="Times New Roman" w:cs="Times New Roman"/>
          <w:b/>
          <w:bCs/>
          <w:lang w:eastAsia="cs-CZ"/>
        </w:rPr>
      </w:pPr>
    </w:p>
    <w:p w:rsidR="007B3EFB" w:rsidRPr="007B3EFB" w:rsidRDefault="007B3EFB" w:rsidP="007B3EFB">
      <w:pPr>
        <w:spacing w:after="0" w:line="240" w:lineRule="auto"/>
        <w:rPr>
          <w:rFonts w:ascii="Times New Roman" w:eastAsia="Times New Roman" w:hAnsi="Times New Roman" w:cs="Times New Roman"/>
          <w:b/>
          <w:bCs/>
          <w:lang w:eastAsia="cs-CZ"/>
        </w:rPr>
      </w:pPr>
      <w:r w:rsidRPr="007B3EFB">
        <w:rPr>
          <w:rFonts w:ascii="Times New Roman" w:eastAsia="Times New Roman" w:hAnsi="Times New Roman" w:cs="Times New Roman"/>
          <w:b/>
          <w:bCs/>
          <w:lang w:eastAsia="cs-CZ"/>
        </w:rPr>
        <w:t>Datum doručení žádosti/</w:t>
      </w:r>
      <w:r w:rsidRPr="007B3EFB">
        <w:rPr>
          <w:rFonts w:ascii="Times New Roman" w:eastAsia="Times New Roman" w:hAnsi="Times New Roman" w:cs="Times New Roman"/>
          <w:i/>
          <w:lang w:eastAsia="cs-CZ"/>
        </w:rPr>
        <w:t>Date of submission of the Application Form</w:t>
      </w:r>
      <w:r w:rsidRPr="007B3EF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9.4.2014</w:t>
      </w:r>
    </w:p>
    <w:p w:rsidR="007B3EFB" w:rsidRPr="007B3EFB" w:rsidRDefault="007B3EFB"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b/>
          <w:bCs/>
          <w:lang w:eastAsia="cs-CZ"/>
        </w:rPr>
        <w:t xml:space="preserve">Datum jednání EK </w:t>
      </w:r>
      <w:r w:rsidRPr="007B3EFB">
        <w:rPr>
          <w:rFonts w:ascii="Times New Roman" w:eastAsia="Times New Roman" w:hAnsi="Times New Roman" w:cs="Times New Roman"/>
          <w:lang w:eastAsia="cs-CZ"/>
        </w:rPr>
        <w:t>/</w:t>
      </w:r>
      <w:r w:rsidRPr="007B3EF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7B3EFB" w:rsidRPr="007B3EFB" w:rsidRDefault="007B3EFB" w:rsidP="007B3EFB">
      <w:pPr>
        <w:spacing w:after="0" w:line="240" w:lineRule="auto"/>
        <w:rPr>
          <w:rFonts w:ascii="Times New Roman" w:eastAsia="Times New Roman" w:hAnsi="Times New Roman" w:cs="Times New Roman"/>
          <w:b/>
          <w:bCs/>
          <w:lang w:eastAsia="cs-CZ"/>
        </w:rPr>
      </w:pPr>
    </w:p>
    <w:p w:rsidR="007B3EFB" w:rsidRPr="007B3EFB" w:rsidRDefault="007B3EFB" w:rsidP="007B3EFB">
      <w:pPr>
        <w:spacing w:after="0" w:line="240" w:lineRule="auto"/>
        <w:rPr>
          <w:rFonts w:ascii="Times New Roman" w:eastAsia="Times New Roman" w:hAnsi="Times New Roman" w:cs="Times New Roman"/>
          <w:b/>
          <w:bCs/>
          <w:i/>
          <w:lang w:eastAsia="cs-CZ"/>
        </w:rPr>
      </w:pPr>
      <w:r w:rsidRPr="007B3EFB">
        <w:rPr>
          <w:rFonts w:ascii="Times New Roman" w:eastAsia="Times New Roman" w:hAnsi="Times New Roman" w:cs="Times New Roman"/>
          <w:b/>
          <w:bCs/>
          <w:lang w:eastAsia="cs-CZ"/>
        </w:rPr>
        <w:t>U multicentrického KH adresa multicentrické EK, ke které bylo KH předloženo/</w:t>
      </w:r>
      <w:r w:rsidRPr="007B3EFB">
        <w:rPr>
          <w:rFonts w:ascii="Times New Roman" w:eastAsia="Times New Roman" w:hAnsi="Times New Roman" w:cs="Times New Roman"/>
          <w:b/>
          <w:bCs/>
          <w:i/>
          <w:lang w:eastAsia="cs-CZ"/>
        </w:rPr>
        <w:t xml:space="preserve"> </w:t>
      </w:r>
      <w:r w:rsidRPr="007B3EFB">
        <w:rPr>
          <w:rFonts w:ascii="Times New Roman" w:eastAsia="Times New Roman" w:hAnsi="Times New Roman" w:cs="Times New Roman"/>
          <w:i/>
          <w:lang w:eastAsia="cs-CZ"/>
        </w:rPr>
        <w:t>F</w:t>
      </w:r>
      <w:r w:rsidRPr="007B3EF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B3EFB">
        <w:rPr>
          <w:rFonts w:ascii="Times New Roman" w:eastAsia="Times New Roman" w:hAnsi="Times New Roman" w:cs="Times New Roman"/>
          <w:lang w:val="en-US" w:eastAsia="cs-CZ"/>
        </w:rPr>
        <w:t xml:space="preserve">:  </w:t>
      </w:r>
      <w:r w:rsidRPr="007B3EFB">
        <w:rPr>
          <w:rFonts w:ascii="Times New Roman" w:eastAsia="Times New Roman" w:hAnsi="Times New Roman" w:cs="Times New Roman"/>
          <w:b/>
          <w:bCs/>
          <w:i/>
          <w:lang w:eastAsia="cs-CZ"/>
        </w:rPr>
        <w:t xml:space="preserve"> </w:t>
      </w:r>
      <w:r w:rsidRPr="007B3EFB">
        <w:rPr>
          <w:rFonts w:ascii="Times New Roman" w:eastAsia="Times New Roman" w:hAnsi="Times New Roman" w:cs="Times New Roman"/>
          <w:i/>
          <w:lang w:eastAsia="cs-CZ"/>
        </w:rPr>
        <w:t>MEK FN Královské Vinohrady</w:t>
      </w:r>
    </w:p>
    <w:p w:rsidR="007B3EFB" w:rsidRPr="007B3EFB" w:rsidRDefault="007B3EFB" w:rsidP="007B3EFB">
      <w:pPr>
        <w:spacing w:after="0" w:line="240" w:lineRule="auto"/>
        <w:rPr>
          <w:rFonts w:ascii="Times New Roman" w:eastAsia="Times New Roman" w:hAnsi="Times New Roman" w:cs="Times New Roman"/>
          <w:b/>
          <w:bCs/>
          <w:i/>
          <w:lang w:eastAsia="cs-CZ"/>
        </w:rPr>
      </w:pPr>
    </w:p>
    <w:p w:rsidR="007B3EFB" w:rsidRPr="007B3EFB" w:rsidRDefault="007B3EFB"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b/>
          <w:bCs/>
          <w:lang w:eastAsia="cs-CZ"/>
        </w:rPr>
        <w:t xml:space="preserve">Vyjádření EK/ </w:t>
      </w:r>
      <w:r w:rsidRPr="007B3EFB">
        <w:rPr>
          <w:rFonts w:ascii="Times New Roman" w:eastAsia="Times New Roman" w:hAnsi="Times New Roman" w:cs="Times New Roman"/>
          <w:i/>
          <w:lang w:eastAsia="cs-CZ"/>
        </w:rPr>
        <w:t>Ethics Committe´s opinion</w:t>
      </w:r>
      <w:r w:rsidRPr="007B3EFB">
        <w:rPr>
          <w:rFonts w:ascii="Times New Roman" w:eastAsia="Times New Roman" w:hAnsi="Times New Roman" w:cs="Times New Roman"/>
          <w:lang w:eastAsia="cs-CZ"/>
        </w:rPr>
        <w:t>:</w:t>
      </w:r>
    </w:p>
    <w:p w:rsidR="007B3EFB" w:rsidRPr="007B3EFB" w:rsidRDefault="007B3EFB" w:rsidP="007B3EFB">
      <w:pPr>
        <w:spacing w:after="0" w:line="240" w:lineRule="auto"/>
        <w:rPr>
          <w:rFonts w:ascii="Times New Roman" w:eastAsia="Times New Roman" w:hAnsi="Times New Roman" w:cs="Times New Roman"/>
          <w:i/>
          <w:lang w:eastAsia="cs-CZ"/>
        </w:rPr>
      </w:pPr>
      <w:r w:rsidRPr="007B3EFB">
        <w:rPr>
          <w:rFonts w:ascii="Wingdings 2" w:eastAsia="Times New Roman" w:hAnsi="Wingdings 2" w:cs="Times New Roman"/>
          <w:lang w:eastAsia="cs-CZ"/>
        </w:rPr>
        <w:t></w:t>
      </w:r>
      <w:r w:rsidRPr="007B3EFB">
        <w:rPr>
          <w:rFonts w:ascii="Times New Roman" w:eastAsia="Times New Roman" w:hAnsi="Times New Roman" w:cs="Times New Roman"/>
          <w:lang w:eastAsia="cs-CZ"/>
        </w:rPr>
        <w:t xml:space="preserve">  EK  vydala souhlasné stanovisko// </w:t>
      </w:r>
      <w:r w:rsidRPr="007B3EFB">
        <w:rPr>
          <w:rFonts w:ascii="Times New Roman" w:eastAsia="Times New Roman" w:hAnsi="Times New Roman" w:cs="Times New Roman"/>
          <w:i/>
          <w:lang w:eastAsia="cs-CZ"/>
        </w:rPr>
        <w:t>EC issues</w:t>
      </w:r>
      <w:r w:rsidRPr="007B3EFB">
        <w:rPr>
          <w:rFonts w:ascii="Times New Roman" w:eastAsia="Times New Roman" w:hAnsi="Times New Roman" w:cs="Times New Roman"/>
          <w:lang w:eastAsia="cs-CZ"/>
        </w:rPr>
        <w:t xml:space="preserve"> f</w:t>
      </w:r>
      <w:r w:rsidRPr="007B3EFB">
        <w:rPr>
          <w:rFonts w:ascii="Times New Roman" w:eastAsia="Times New Roman" w:hAnsi="Times New Roman" w:cs="Times New Roman"/>
          <w:i/>
          <w:lang w:eastAsia="cs-CZ"/>
        </w:rPr>
        <w:t>avourable opinion</w:t>
      </w:r>
    </w:p>
    <w:p w:rsidR="007B3EFB" w:rsidRPr="007B3EFB" w:rsidRDefault="007B3EFB" w:rsidP="007B3EFB">
      <w:pPr>
        <w:spacing w:after="0" w:line="240" w:lineRule="auto"/>
        <w:rPr>
          <w:rFonts w:ascii="Times New Roman" w:eastAsia="Times New Roman" w:hAnsi="Times New Roman" w:cs="Times New Roman"/>
          <w:bCs/>
          <w:i/>
          <w:lang w:eastAsia="cs-CZ"/>
        </w:rPr>
      </w:pPr>
      <w:r w:rsidRPr="007B3EFB">
        <w:rPr>
          <w:rFonts w:ascii="Times New Roman" w:eastAsia="Times New Roman" w:hAnsi="Times New Roman" w:cs="Times New Roman"/>
          <w:bCs/>
          <w:lang w:eastAsia="cs-CZ"/>
        </w:rPr>
        <w:sym w:font="Wingdings 2" w:char="F054"/>
      </w:r>
      <w:r w:rsidRPr="007B3EFB">
        <w:rPr>
          <w:rFonts w:ascii="Times New Roman" w:eastAsia="Times New Roman" w:hAnsi="Times New Roman" w:cs="Times New Roman"/>
          <w:bCs/>
          <w:lang w:eastAsia="cs-CZ"/>
        </w:rPr>
        <w:t xml:space="preserve">   EK  vzala na vědomí / </w:t>
      </w:r>
      <w:r w:rsidRPr="007B3EFB">
        <w:rPr>
          <w:rFonts w:ascii="Times New Roman" w:eastAsia="Times New Roman" w:hAnsi="Times New Roman" w:cs="Times New Roman"/>
          <w:bCs/>
          <w:i/>
          <w:lang w:eastAsia="cs-CZ"/>
        </w:rPr>
        <w:t>Taken into account</w:t>
      </w:r>
    </w:p>
    <w:p w:rsidR="007B3EFB" w:rsidRPr="007B3EFB" w:rsidRDefault="007B3EFB" w:rsidP="007B3EFB">
      <w:pPr>
        <w:spacing w:after="0" w:line="240" w:lineRule="auto"/>
        <w:rPr>
          <w:rFonts w:ascii="Times New Roman" w:eastAsia="Times New Roman" w:hAnsi="Times New Roman" w:cs="Times New Roman"/>
          <w:b/>
          <w:bCs/>
          <w:lang w:eastAsia="cs-CZ"/>
        </w:rPr>
      </w:pPr>
    </w:p>
    <w:p w:rsidR="007B3EFB" w:rsidRPr="007B3EFB" w:rsidRDefault="007B3EFB" w:rsidP="007B3EFB">
      <w:pPr>
        <w:spacing w:after="0" w:line="240" w:lineRule="auto"/>
        <w:rPr>
          <w:rFonts w:ascii="Times New Roman" w:eastAsia="Times New Roman" w:hAnsi="Times New Roman" w:cs="Times New Roman"/>
          <w:i/>
          <w:lang w:val="en-US" w:eastAsia="cs-CZ"/>
        </w:rPr>
      </w:pPr>
      <w:r w:rsidRPr="007B3EFB">
        <w:rPr>
          <w:rFonts w:ascii="Times New Roman" w:eastAsia="Times New Roman" w:hAnsi="Times New Roman" w:cs="Times New Roman"/>
          <w:b/>
          <w:bCs/>
          <w:lang w:eastAsia="cs-CZ"/>
        </w:rPr>
        <w:t>Lhůta pro podání písemné zprávy o průběhu KH od jeho zahájení</w:t>
      </w:r>
      <w:r w:rsidRPr="007B3EFB">
        <w:rPr>
          <w:rFonts w:ascii="Times New Roman" w:eastAsia="Times New Roman" w:hAnsi="Times New Roman" w:cs="Times New Roman"/>
          <w:b/>
          <w:bCs/>
          <w:lang w:val="en-US" w:eastAsia="cs-CZ"/>
        </w:rPr>
        <w:t xml:space="preserve">/ </w:t>
      </w:r>
      <w:r w:rsidRPr="007B3EFB">
        <w:rPr>
          <w:rFonts w:ascii="Times New Roman" w:eastAsia="Times New Roman" w:hAnsi="Times New Roman" w:cs="Times New Roman"/>
          <w:i/>
          <w:lang w:val="en-US" w:eastAsia="cs-CZ"/>
        </w:rPr>
        <w:t>Time schedule for submission of the  written Annual Report from the CT commencement:</w:t>
      </w:r>
    </w:p>
    <w:p w:rsidR="007B3EFB" w:rsidRPr="007B3EFB" w:rsidRDefault="007B3EFB" w:rsidP="007B3EFB">
      <w:pPr>
        <w:spacing w:after="0" w:line="240" w:lineRule="auto"/>
        <w:rPr>
          <w:rFonts w:ascii="Times New Roman" w:eastAsia="Times New Roman" w:hAnsi="Times New Roman" w:cs="Times New Roman"/>
          <w:lang w:eastAsia="cs-CZ"/>
        </w:rPr>
      </w:pPr>
      <w:r w:rsidRPr="007B3EFB">
        <w:rPr>
          <w:rFonts w:ascii="Times New Roman" w:eastAsia="Times New Roman" w:hAnsi="Times New Roman" w:cs="Times New Roman"/>
          <w:lang w:eastAsia="cs-CZ"/>
        </w:rPr>
        <w:sym w:font="Wingdings 2" w:char="F054"/>
      </w:r>
      <w:r w:rsidRPr="007B3EFB">
        <w:rPr>
          <w:rFonts w:ascii="Times New Roman" w:eastAsia="Times New Roman" w:hAnsi="Times New Roman" w:cs="Times New Roman"/>
          <w:lang w:eastAsia="cs-CZ"/>
        </w:rPr>
        <w:t xml:space="preserve">   1x ročně</w:t>
      </w:r>
      <w:r w:rsidRPr="007B3EFB">
        <w:rPr>
          <w:rFonts w:ascii="Times New Roman" w:eastAsia="Times New Roman" w:hAnsi="Times New Roman" w:cs="Times New Roman"/>
          <w:i/>
          <w:lang w:eastAsia="cs-CZ"/>
        </w:rPr>
        <w:t xml:space="preserve">/Once a year                   </w:t>
      </w:r>
      <w:r w:rsidR="00415BD1" w:rsidRPr="007B3EF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B3EFB">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7B3EFB">
        <w:rPr>
          <w:rFonts w:ascii="Times New Roman" w:eastAsia="Times New Roman" w:hAnsi="Times New Roman" w:cs="Times New Roman"/>
          <w:lang w:eastAsia="cs-CZ"/>
        </w:rPr>
        <w:fldChar w:fldCharType="end"/>
      </w:r>
      <w:r w:rsidRPr="007B3EFB">
        <w:rPr>
          <w:rFonts w:ascii="Times New Roman" w:eastAsia="Times New Roman" w:hAnsi="Times New Roman" w:cs="Times New Roman"/>
          <w:lang w:eastAsia="cs-CZ"/>
        </w:rPr>
        <w:t xml:space="preserve">  Jiná lhůta/</w:t>
      </w:r>
      <w:r w:rsidRPr="007B3EFB">
        <w:rPr>
          <w:rFonts w:ascii="Times New Roman" w:eastAsia="Times New Roman" w:hAnsi="Times New Roman" w:cs="Times New Roman"/>
          <w:i/>
          <w:lang w:eastAsia="cs-CZ"/>
        </w:rPr>
        <w:t xml:space="preserve"> Other </w:t>
      </w:r>
      <w:r w:rsidRPr="007B3EFB">
        <w:rPr>
          <w:rFonts w:ascii="Times New Roman" w:eastAsia="Times New Roman" w:hAnsi="Times New Roman" w:cs="Times New Roman"/>
          <w:lang w:eastAsia="cs-CZ"/>
        </w:rPr>
        <w:t>…………….</w:t>
      </w:r>
    </w:p>
    <w:p w:rsidR="007B3EFB" w:rsidRPr="007B3EFB" w:rsidRDefault="007B3EFB" w:rsidP="007B3EFB">
      <w:pPr>
        <w:spacing w:after="0" w:line="240" w:lineRule="auto"/>
        <w:rPr>
          <w:rFonts w:ascii="Times New Roman" w:eastAsia="Times New Roman" w:hAnsi="Times New Roman" w:cs="Times New Roman"/>
          <w:lang w:eastAsia="cs-CZ"/>
        </w:rPr>
      </w:pPr>
    </w:p>
    <w:p w:rsidR="007B3EFB" w:rsidRPr="007B3EFB" w:rsidRDefault="007B3EFB" w:rsidP="007B3EFB">
      <w:pPr>
        <w:spacing w:after="0" w:line="240" w:lineRule="auto"/>
        <w:rPr>
          <w:rFonts w:ascii="Times New Roman" w:eastAsia="Times New Roman" w:hAnsi="Times New Roman" w:cs="Times New Roman"/>
          <w:i/>
          <w:lang w:eastAsia="cs-CZ"/>
        </w:rPr>
      </w:pPr>
      <w:r w:rsidRPr="007B3EFB">
        <w:rPr>
          <w:rFonts w:ascii="Times New Roman" w:eastAsia="Times New Roman" w:hAnsi="Times New Roman" w:cs="Times New Roman"/>
          <w:b/>
          <w:bCs/>
          <w:lang w:eastAsia="cs-CZ"/>
        </w:rPr>
        <w:t>Seznam míst hodnocení s označením míst, ke kterým se EK vyjádřila jako místní EK a kde vykonává dohled/</w:t>
      </w:r>
      <w:r w:rsidRPr="007B3EF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B3EFB" w:rsidRPr="007B3EFB" w:rsidTr="0058755A">
        <w:trPr>
          <w:trHeight w:val="454"/>
        </w:trPr>
        <w:tc>
          <w:tcPr>
            <w:tcW w:w="6108" w:type="dxa"/>
          </w:tcPr>
          <w:p w:rsidR="007B3EFB" w:rsidRPr="007B3EFB" w:rsidRDefault="007B3EFB" w:rsidP="007B3EFB">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 w:val="18"/>
                <w:szCs w:val="18"/>
                <w:lang w:eastAsia="cs-CZ"/>
              </w:rPr>
              <w:t xml:space="preserve">Místo hodnocení/ Jméno zkoušejícího </w:t>
            </w:r>
          </w:p>
          <w:p w:rsidR="007B3EFB" w:rsidRPr="007B3EFB" w:rsidRDefault="007B3EFB" w:rsidP="007B3EFB">
            <w:pPr>
              <w:spacing w:after="0" w:line="240" w:lineRule="auto"/>
              <w:rPr>
                <w:rFonts w:ascii="Times New Roman" w:eastAsia="Times New Roman" w:hAnsi="Times New Roman" w:cs="Times New Roman"/>
                <w:i/>
                <w:sz w:val="18"/>
                <w:szCs w:val="18"/>
                <w:lang w:eastAsia="cs-CZ"/>
              </w:rPr>
            </w:pPr>
            <w:r w:rsidRPr="007B3EFB">
              <w:rPr>
                <w:rFonts w:ascii="Times New Roman" w:eastAsia="Times New Roman" w:hAnsi="Times New Roman" w:cs="Times New Roman"/>
                <w:i/>
                <w:sz w:val="18"/>
                <w:szCs w:val="18"/>
                <w:lang w:eastAsia="cs-CZ"/>
              </w:rPr>
              <w:t>Trial Site / Name of Investigator</w:t>
            </w:r>
          </w:p>
        </w:tc>
        <w:tc>
          <w:tcPr>
            <w:tcW w:w="1280" w:type="dxa"/>
          </w:tcPr>
          <w:p w:rsidR="007B3EFB" w:rsidRPr="007B3EFB" w:rsidRDefault="007B3EFB" w:rsidP="007B3EFB">
            <w:pPr>
              <w:spacing w:after="0" w:line="240" w:lineRule="auto"/>
              <w:rPr>
                <w:rFonts w:ascii="Times New Roman" w:eastAsia="Times New Roman" w:hAnsi="Times New Roman" w:cs="Times New Roman"/>
                <w:sz w:val="18"/>
                <w:szCs w:val="18"/>
                <w:vertAlign w:val="superscript"/>
                <w:lang w:eastAsia="cs-CZ"/>
              </w:rPr>
            </w:pPr>
            <w:r w:rsidRPr="007B3EFB">
              <w:rPr>
                <w:rFonts w:ascii="Times New Roman" w:eastAsia="Times New Roman" w:hAnsi="Times New Roman" w:cs="Times New Roman"/>
                <w:sz w:val="18"/>
                <w:szCs w:val="18"/>
                <w:lang w:eastAsia="cs-CZ"/>
              </w:rPr>
              <w:t xml:space="preserve">Místní EK </w:t>
            </w:r>
            <w:r w:rsidRPr="007B3EFB">
              <w:rPr>
                <w:rFonts w:ascii="Times New Roman" w:eastAsia="Times New Roman" w:hAnsi="Times New Roman" w:cs="Times New Roman"/>
                <w:i/>
                <w:sz w:val="18"/>
                <w:szCs w:val="18"/>
                <w:lang w:eastAsia="cs-CZ"/>
              </w:rPr>
              <w:t>Local EC</w:t>
            </w:r>
          </w:p>
        </w:tc>
        <w:tc>
          <w:tcPr>
            <w:tcW w:w="2712" w:type="dxa"/>
          </w:tcPr>
          <w:p w:rsidR="007B3EFB" w:rsidRPr="007B3EFB" w:rsidRDefault="007B3EFB" w:rsidP="007B3EFB">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 w:val="18"/>
                <w:szCs w:val="18"/>
                <w:lang w:eastAsia="cs-CZ"/>
              </w:rPr>
              <w:t>Adresa  místní EK</w:t>
            </w:r>
          </w:p>
          <w:p w:rsidR="007B3EFB" w:rsidRPr="007B3EFB" w:rsidRDefault="007B3EFB" w:rsidP="007B3EFB">
            <w:pPr>
              <w:spacing w:after="0" w:line="240" w:lineRule="auto"/>
              <w:rPr>
                <w:rFonts w:ascii="Times New Roman" w:eastAsia="Times New Roman" w:hAnsi="Times New Roman" w:cs="Times New Roman"/>
                <w:i/>
                <w:sz w:val="18"/>
                <w:szCs w:val="18"/>
                <w:lang w:eastAsia="cs-CZ"/>
              </w:rPr>
            </w:pPr>
            <w:r w:rsidRPr="007B3EFB">
              <w:rPr>
                <w:rFonts w:ascii="Times New Roman" w:eastAsia="Times New Roman" w:hAnsi="Times New Roman" w:cs="Times New Roman"/>
                <w:i/>
                <w:sz w:val="18"/>
                <w:szCs w:val="18"/>
                <w:lang w:eastAsia="cs-CZ"/>
              </w:rPr>
              <w:t>Address</w:t>
            </w:r>
          </w:p>
        </w:tc>
      </w:tr>
      <w:tr w:rsidR="007B3EFB" w:rsidRPr="007B3EFB" w:rsidTr="0058755A">
        <w:trPr>
          <w:trHeight w:val="312"/>
        </w:trPr>
        <w:tc>
          <w:tcPr>
            <w:tcW w:w="6108" w:type="dxa"/>
          </w:tcPr>
          <w:p w:rsidR="007B3EFB" w:rsidRPr="007B3EFB" w:rsidRDefault="007B3EFB" w:rsidP="007B3EFB">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B3EFB" w:rsidRPr="007B3EFB" w:rsidRDefault="007B3EFB" w:rsidP="007B3EFB">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 w:val="18"/>
                <w:szCs w:val="18"/>
                <w:lang w:eastAsia="cs-CZ"/>
              </w:rPr>
              <w:sym w:font="Wingdings 2" w:char="F053"/>
            </w:r>
          </w:p>
        </w:tc>
        <w:tc>
          <w:tcPr>
            <w:tcW w:w="2712" w:type="dxa"/>
          </w:tcPr>
          <w:p w:rsidR="007B3EFB" w:rsidRPr="007B3EFB" w:rsidRDefault="007B3EFB" w:rsidP="007B3EFB">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 w:val="18"/>
                <w:szCs w:val="18"/>
                <w:lang w:eastAsia="cs-CZ"/>
              </w:rPr>
              <w:t>EK FNOL</w:t>
            </w:r>
          </w:p>
        </w:tc>
      </w:tr>
    </w:tbl>
    <w:p w:rsidR="007B3EFB" w:rsidRPr="007B3EFB" w:rsidRDefault="007B3EFB" w:rsidP="007B3EFB">
      <w:pPr>
        <w:spacing w:after="0" w:line="240" w:lineRule="auto"/>
        <w:rPr>
          <w:rFonts w:ascii="Times New Roman" w:eastAsia="Times New Roman" w:hAnsi="Times New Roman" w:cs="Times New Roman"/>
          <w:bCs/>
          <w:szCs w:val="24"/>
          <w:lang w:eastAsia="cs-CZ"/>
        </w:rPr>
      </w:pPr>
      <w:r w:rsidRPr="007B3EFB">
        <w:rPr>
          <w:rFonts w:ascii="Times New Roman" w:eastAsia="Times New Roman" w:hAnsi="Times New Roman" w:cs="Times New Roman"/>
          <w:bCs/>
          <w:szCs w:val="24"/>
          <w:lang w:eastAsia="cs-CZ"/>
        </w:rPr>
        <w:t>1/2</w:t>
      </w:r>
    </w:p>
    <w:p w:rsidR="007B3EFB" w:rsidRPr="007B3EFB" w:rsidRDefault="007B3EFB" w:rsidP="007B3EFB">
      <w:pPr>
        <w:spacing w:after="0" w:line="240" w:lineRule="auto"/>
        <w:rPr>
          <w:rFonts w:ascii="Times New Roman" w:eastAsia="Times New Roman" w:hAnsi="Times New Roman" w:cs="Times New Roman"/>
          <w:b/>
          <w:bCs/>
          <w:szCs w:val="24"/>
          <w:lang w:eastAsia="cs-CZ"/>
        </w:rPr>
      </w:pPr>
    </w:p>
    <w:p w:rsidR="007B3EFB" w:rsidRPr="007B3EFB" w:rsidRDefault="007B3EFB" w:rsidP="007B3EFB">
      <w:pPr>
        <w:spacing w:after="0" w:line="240" w:lineRule="auto"/>
        <w:rPr>
          <w:rFonts w:ascii="Times New Roman" w:eastAsia="Times New Roman" w:hAnsi="Times New Roman" w:cs="Times New Roman"/>
          <w:b/>
          <w:bCs/>
          <w:szCs w:val="24"/>
          <w:lang w:eastAsia="cs-CZ"/>
        </w:rPr>
      </w:pPr>
    </w:p>
    <w:p w:rsidR="007B3EFB" w:rsidRPr="007B3EFB" w:rsidRDefault="007B3EFB" w:rsidP="007B3EFB">
      <w:pPr>
        <w:spacing w:after="0" w:line="240" w:lineRule="auto"/>
        <w:rPr>
          <w:rFonts w:ascii="Times New Roman" w:eastAsia="Times New Roman" w:hAnsi="Times New Roman" w:cs="Times New Roman"/>
          <w:b/>
          <w:bCs/>
          <w:szCs w:val="24"/>
          <w:lang w:eastAsia="cs-CZ"/>
        </w:rPr>
      </w:pPr>
    </w:p>
    <w:p w:rsidR="007B3EFB" w:rsidRPr="007B3EFB" w:rsidRDefault="007B3EFB" w:rsidP="007B3EFB">
      <w:pPr>
        <w:spacing w:after="0" w:line="240" w:lineRule="auto"/>
        <w:rPr>
          <w:rFonts w:ascii="Times New Roman" w:eastAsia="Times New Roman" w:hAnsi="Times New Roman" w:cs="Times New Roman"/>
          <w:bCs/>
          <w:i/>
          <w:szCs w:val="24"/>
          <w:lang w:eastAsia="cs-CZ"/>
        </w:rPr>
      </w:pPr>
      <w:r w:rsidRPr="007B3EFB">
        <w:rPr>
          <w:rFonts w:ascii="Times New Roman" w:eastAsia="Times New Roman" w:hAnsi="Times New Roman" w:cs="Times New Roman"/>
          <w:b/>
          <w:bCs/>
          <w:szCs w:val="24"/>
          <w:lang w:eastAsia="cs-CZ"/>
        </w:rPr>
        <w:lastRenderedPageBreak/>
        <w:t>Seznam hodnocených dokumentů/</w:t>
      </w:r>
      <w:r w:rsidRPr="007B3EFB">
        <w:rPr>
          <w:rFonts w:ascii="Times New Roman" w:eastAsia="Times New Roman" w:hAnsi="Times New Roman" w:cs="Times New Roman"/>
          <w:bCs/>
          <w:i/>
          <w:szCs w:val="24"/>
          <w:lang w:eastAsia="cs-CZ"/>
        </w:rPr>
        <w:t xml:space="preserve">List </w:t>
      </w:r>
      <w:r w:rsidRPr="007B3EFB">
        <w:rPr>
          <w:rFonts w:ascii="Times New Roman" w:eastAsia="Times New Roman" w:hAnsi="Times New Roman" w:cs="Times New Roman"/>
          <w:bCs/>
          <w:i/>
          <w:szCs w:val="24"/>
          <w:lang w:val="en-US" w:eastAsia="cs-CZ"/>
        </w:rPr>
        <w:t>of all submitted documents:</w:t>
      </w:r>
    </w:p>
    <w:p w:rsidR="007B3EFB" w:rsidRPr="007B3EFB" w:rsidRDefault="007B3EFB" w:rsidP="007B3EF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B3EFB" w:rsidRPr="007B3EFB" w:rsidTr="0058755A">
        <w:trPr>
          <w:cantSplit/>
          <w:trHeight w:val="454"/>
        </w:trPr>
        <w:tc>
          <w:tcPr>
            <w:tcW w:w="7416" w:type="dxa"/>
            <w:vMerge w:val="restart"/>
          </w:tcPr>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p>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sz w:val="18"/>
                <w:szCs w:val="18"/>
                <w:lang w:eastAsia="cs-CZ"/>
              </w:rPr>
              <w:t xml:space="preserve">Název dokumentu, verze, datum </w:t>
            </w:r>
          </w:p>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i/>
                <w:sz w:val="18"/>
                <w:szCs w:val="18"/>
                <w:lang w:eastAsia="cs-CZ"/>
              </w:rPr>
              <w:t>Document title, version, date</w:t>
            </w:r>
          </w:p>
        </w:tc>
        <w:tc>
          <w:tcPr>
            <w:tcW w:w="1272" w:type="dxa"/>
            <w:gridSpan w:val="2"/>
          </w:tcPr>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sz w:val="18"/>
                <w:szCs w:val="18"/>
                <w:lang w:eastAsia="cs-CZ"/>
              </w:rPr>
              <w:t>Schváleno /</w:t>
            </w:r>
            <w:r w:rsidRPr="007B3EFB">
              <w:rPr>
                <w:rFonts w:ascii="Times New Roman" w:eastAsia="Times New Roman" w:hAnsi="Times New Roman" w:cs="Times New Roman"/>
                <w:b/>
                <w:bCs/>
                <w:i/>
                <w:sz w:val="18"/>
                <w:szCs w:val="18"/>
                <w:lang w:eastAsia="cs-CZ"/>
              </w:rPr>
              <w:t>Approved</w:t>
            </w:r>
          </w:p>
        </w:tc>
        <w:tc>
          <w:tcPr>
            <w:tcW w:w="1316" w:type="dxa"/>
            <w:gridSpan w:val="2"/>
          </w:tcPr>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sz w:val="18"/>
                <w:szCs w:val="18"/>
                <w:lang w:eastAsia="cs-CZ"/>
              </w:rPr>
              <w:t xml:space="preserve">Vzato na vědomí / </w:t>
            </w:r>
            <w:r w:rsidRPr="007B3EFB">
              <w:rPr>
                <w:rFonts w:ascii="Times New Roman" w:eastAsia="Times New Roman" w:hAnsi="Times New Roman" w:cs="Times New Roman"/>
                <w:b/>
                <w:bCs/>
                <w:i/>
                <w:sz w:val="18"/>
                <w:szCs w:val="18"/>
                <w:lang w:eastAsia="cs-CZ"/>
              </w:rPr>
              <w:t xml:space="preserve">Taken into account </w:t>
            </w:r>
          </w:p>
        </w:tc>
      </w:tr>
      <w:tr w:rsidR="007B3EFB" w:rsidRPr="007B3EFB" w:rsidTr="0058755A">
        <w:trPr>
          <w:cantSplit/>
          <w:trHeight w:val="454"/>
        </w:trPr>
        <w:tc>
          <w:tcPr>
            <w:tcW w:w="7416" w:type="dxa"/>
            <w:vMerge/>
          </w:tcPr>
          <w:p w:rsidR="007B3EFB" w:rsidRPr="007B3EFB" w:rsidRDefault="007B3EFB" w:rsidP="007B3EFB">
            <w:pPr>
              <w:spacing w:after="0" w:line="240" w:lineRule="auto"/>
              <w:rPr>
                <w:rFonts w:ascii="Times New Roman" w:eastAsia="Times New Roman" w:hAnsi="Times New Roman" w:cs="Times New Roman"/>
                <w:i/>
                <w:sz w:val="18"/>
                <w:szCs w:val="18"/>
                <w:lang w:eastAsia="cs-CZ"/>
              </w:rPr>
            </w:pPr>
          </w:p>
        </w:tc>
        <w:tc>
          <w:tcPr>
            <w:tcW w:w="736" w:type="dxa"/>
          </w:tcPr>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sz w:val="18"/>
                <w:szCs w:val="18"/>
                <w:lang w:eastAsia="cs-CZ"/>
              </w:rPr>
              <w:t>ANO</w:t>
            </w:r>
          </w:p>
          <w:p w:rsidR="007B3EFB" w:rsidRPr="007B3EFB" w:rsidRDefault="007B3EFB" w:rsidP="007B3EFB">
            <w:pPr>
              <w:spacing w:after="0" w:line="240" w:lineRule="auto"/>
              <w:rPr>
                <w:rFonts w:ascii="Times New Roman" w:eastAsia="Times New Roman" w:hAnsi="Times New Roman" w:cs="Times New Roman"/>
                <w:b/>
                <w:bCs/>
                <w:i/>
                <w:sz w:val="18"/>
                <w:szCs w:val="18"/>
                <w:lang w:eastAsia="cs-CZ"/>
              </w:rPr>
            </w:pPr>
            <w:r w:rsidRPr="007B3EFB">
              <w:rPr>
                <w:rFonts w:ascii="Times New Roman" w:eastAsia="Times New Roman" w:hAnsi="Times New Roman" w:cs="Times New Roman"/>
                <w:b/>
                <w:bCs/>
                <w:i/>
                <w:sz w:val="18"/>
                <w:szCs w:val="18"/>
                <w:lang w:eastAsia="cs-CZ"/>
              </w:rPr>
              <w:t>Yes</w:t>
            </w:r>
          </w:p>
        </w:tc>
        <w:tc>
          <w:tcPr>
            <w:tcW w:w="536" w:type="dxa"/>
          </w:tcPr>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sz w:val="18"/>
                <w:szCs w:val="18"/>
                <w:lang w:eastAsia="cs-CZ"/>
              </w:rPr>
              <w:t xml:space="preserve">NE </w:t>
            </w:r>
          </w:p>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i/>
                <w:sz w:val="18"/>
                <w:szCs w:val="18"/>
                <w:lang w:eastAsia="cs-CZ"/>
              </w:rPr>
              <w:t>No</w:t>
            </w:r>
          </w:p>
        </w:tc>
        <w:tc>
          <w:tcPr>
            <w:tcW w:w="780" w:type="dxa"/>
          </w:tcPr>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sz w:val="18"/>
                <w:szCs w:val="18"/>
                <w:lang w:eastAsia="cs-CZ"/>
              </w:rPr>
              <w:t>ANO</w:t>
            </w:r>
          </w:p>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i/>
                <w:sz w:val="18"/>
                <w:szCs w:val="18"/>
                <w:lang w:eastAsia="cs-CZ"/>
              </w:rPr>
              <w:t>Yes</w:t>
            </w:r>
          </w:p>
        </w:tc>
        <w:tc>
          <w:tcPr>
            <w:tcW w:w="536" w:type="dxa"/>
          </w:tcPr>
          <w:p w:rsidR="007B3EFB" w:rsidRPr="007B3EFB" w:rsidRDefault="007B3EFB" w:rsidP="007B3EFB">
            <w:pPr>
              <w:spacing w:after="0" w:line="240" w:lineRule="auto"/>
              <w:rPr>
                <w:rFonts w:ascii="Times New Roman" w:eastAsia="Times New Roman" w:hAnsi="Times New Roman" w:cs="Times New Roman"/>
                <w:b/>
                <w:bCs/>
                <w:sz w:val="18"/>
                <w:szCs w:val="18"/>
                <w:lang w:eastAsia="cs-CZ"/>
              </w:rPr>
            </w:pPr>
            <w:r w:rsidRPr="007B3EFB">
              <w:rPr>
                <w:rFonts w:ascii="Times New Roman" w:eastAsia="Times New Roman" w:hAnsi="Times New Roman" w:cs="Times New Roman"/>
                <w:b/>
                <w:bCs/>
                <w:sz w:val="18"/>
                <w:szCs w:val="18"/>
                <w:lang w:eastAsia="cs-CZ"/>
              </w:rPr>
              <w:t xml:space="preserve">NE </w:t>
            </w:r>
          </w:p>
          <w:p w:rsidR="007B3EFB" w:rsidRPr="007B3EFB" w:rsidRDefault="007B3EFB" w:rsidP="007B3EFB">
            <w:pPr>
              <w:spacing w:after="0" w:line="240" w:lineRule="auto"/>
              <w:rPr>
                <w:rFonts w:ascii="Times New Roman" w:eastAsia="Times New Roman" w:hAnsi="Times New Roman" w:cs="Times New Roman"/>
                <w:b/>
                <w:bCs/>
                <w:i/>
                <w:sz w:val="18"/>
                <w:szCs w:val="18"/>
                <w:lang w:eastAsia="cs-CZ"/>
              </w:rPr>
            </w:pPr>
            <w:r w:rsidRPr="007B3EFB">
              <w:rPr>
                <w:rFonts w:ascii="Times New Roman" w:eastAsia="Times New Roman" w:hAnsi="Times New Roman" w:cs="Times New Roman"/>
                <w:b/>
                <w:bCs/>
                <w:i/>
                <w:sz w:val="18"/>
                <w:szCs w:val="18"/>
                <w:lang w:eastAsia="cs-CZ"/>
              </w:rPr>
              <w:t>No</w:t>
            </w:r>
          </w:p>
        </w:tc>
      </w:tr>
      <w:tr w:rsidR="007B3EFB" w:rsidRPr="007B3EFB" w:rsidTr="0058755A">
        <w:trPr>
          <w:trHeight w:val="340"/>
        </w:trPr>
        <w:tc>
          <w:tcPr>
            <w:tcW w:w="7416" w:type="dxa"/>
          </w:tcPr>
          <w:p w:rsidR="007B3EFB" w:rsidRPr="00A84BC4" w:rsidRDefault="007B3EFB" w:rsidP="007B3EFB">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pro Cobimetinib, verze 6, leden 2014  / </w:t>
            </w:r>
            <w:r>
              <w:rPr>
                <w:rFonts w:ascii="Times New Roman" w:eastAsia="Times New Roman" w:hAnsi="Times New Roman" w:cs="Times New Roman"/>
                <w:i/>
                <w:sz w:val="18"/>
                <w:szCs w:val="18"/>
                <w:lang w:eastAsia="cs-CZ"/>
              </w:rPr>
              <w:t>Investigator´s Brochure for Cobimetinib Sixth Version , January 2014</w:t>
            </w:r>
          </w:p>
        </w:tc>
        <w:tc>
          <w:tcPr>
            <w:tcW w:w="736" w:type="dxa"/>
          </w:tcPr>
          <w:p w:rsidR="007B3EFB" w:rsidRPr="00A84BC4" w:rsidRDefault="00415BD1" w:rsidP="0058755A">
            <w:pPr>
              <w:spacing w:after="0" w:line="240" w:lineRule="auto"/>
              <w:rPr>
                <w:rFonts w:ascii="Times New Roman" w:eastAsia="Times New Roman" w:hAnsi="Times New Roman" w:cs="Times New Roman"/>
                <w:sz w:val="18"/>
                <w:szCs w:val="18"/>
                <w:lang w:eastAsia="cs-CZ"/>
              </w:rPr>
            </w:pPr>
            <w:r w:rsidRPr="00A84BC4">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7B3EFB" w:rsidRPr="00A84B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84BC4">
              <w:rPr>
                <w:rFonts w:ascii="Times New Roman" w:eastAsia="Times New Roman" w:hAnsi="Times New Roman" w:cs="Times New Roman"/>
                <w:sz w:val="18"/>
                <w:szCs w:val="18"/>
                <w:lang w:eastAsia="cs-CZ"/>
              </w:rPr>
              <w:fldChar w:fldCharType="end"/>
            </w:r>
          </w:p>
        </w:tc>
        <w:tc>
          <w:tcPr>
            <w:tcW w:w="536" w:type="dxa"/>
          </w:tcPr>
          <w:p w:rsidR="007B3EFB" w:rsidRPr="00A84BC4" w:rsidRDefault="00415BD1" w:rsidP="0058755A">
            <w:pPr>
              <w:spacing w:after="0" w:line="240" w:lineRule="auto"/>
              <w:rPr>
                <w:rFonts w:ascii="Times New Roman" w:eastAsia="Times New Roman" w:hAnsi="Times New Roman" w:cs="Times New Roman"/>
                <w:sz w:val="18"/>
                <w:szCs w:val="18"/>
                <w:lang w:eastAsia="cs-CZ"/>
              </w:rPr>
            </w:pPr>
            <w:r w:rsidRPr="00A84BC4">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B3EFB" w:rsidRPr="00A84B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84BC4">
              <w:rPr>
                <w:rFonts w:ascii="Times New Roman" w:eastAsia="Times New Roman" w:hAnsi="Times New Roman" w:cs="Times New Roman"/>
                <w:sz w:val="18"/>
                <w:szCs w:val="18"/>
                <w:lang w:eastAsia="cs-CZ"/>
              </w:rPr>
              <w:fldChar w:fldCharType="end"/>
            </w:r>
          </w:p>
        </w:tc>
        <w:tc>
          <w:tcPr>
            <w:tcW w:w="780" w:type="dxa"/>
          </w:tcPr>
          <w:p w:rsidR="007B3EFB" w:rsidRPr="00A84BC4" w:rsidRDefault="007B3EFB" w:rsidP="0058755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B3EFB" w:rsidRPr="00A84BC4" w:rsidRDefault="00415BD1" w:rsidP="0058755A">
            <w:pPr>
              <w:spacing w:after="0" w:line="240" w:lineRule="auto"/>
              <w:rPr>
                <w:rFonts w:ascii="Times New Roman" w:eastAsia="Times New Roman" w:hAnsi="Times New Roman" w:cs="Times New Roman"/>
                <w:sz w:val="18"/>
                <w:szCs w:val="18"/>
                <w:lang w:eastAsia="cs-CZ"/>
              </w:rPr>
            </w:pPr>
            <w:r w:rsidRPr="00A84BC4">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B3EFB" w:rsidRPr="00A84B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84BC4">
              <w:rPr>
                <w:rFonts w:ascii="Times New Roman" w:eastAsia="Times New Roman" w:hAnsi="Times New Roman" w:cs="Times New Roman"/>
                <w:sz w:val="18"/>
                <w:szCs w:val="18"/>
                <w:lang w:eastAsia="cs-CZ"/>
              </w:rPr>
              <w:fldChar w:fldCharType="end"/>
            </w:r>
          </w:p>
        </w:tc>
      </w:tr>
      <w:tr w:rsidR="007B3EFB" w:rsidRPr="007B3EFB" w:rsidTr="0058755A">
        <w:trPr>
          <w:trHeight w:val="340"/>
        </w:trPr>
        <w:tc>
          <w:tcPr>
            <w:tcW w:w="7416" w:type="dxa"/>
          </w:tcPr>
          <w:p w:rsidR="007B3EFB" w:rsidRPr="00A84BC4" w:rsidRDefault="007B3EFB" w:rsidP="007B3EFB">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pro Zelboraf, verze 10, leden 2014  / </w:t>
            </w:r>
            <w:r>
              <w:rPr>
                <w:rFonts w:ascii="Times New Roman" w:eastAsia="Times New Roman" w:hAnsi="Times New Roman" w:cs="Times New Roman"/>
                <w:i/>
                <w:sz w:val="18"/>
                <w:szCs w:val="18"/>
                <w:lang w:eastAsia="cs-CZ"/>
              </w:rPr>
              <w:t>Investigator´s Brochure for Zelboraf  Tenth Version , January 2014</w:t>
            </w:r>
          </w:p>
        </w:tc>
        <w:tc>
          <w:tcPr>
            <w:tcW w:w="736" w:type="dxa"/>
          </w:tcPr>
          <w:p w:rsidR="007B3EFB" w:rsidRPr="00A84BC4" w:rsidRDefault="00415BD1" w:rsidP="0058755A">
            <w:pPr>
              <w:spacing w:after="0" w:line="240" w:lineRule="auto"/>
              <w:rPr>
                <w:rFonts w:ascii="Times New Roman" w:eastAsia="Times New Roman" w:hAnsi="Times New Roman" w:cs="Times New Roman"/>
                <w:sz w:val="18"/>
                <w:szCs w:val="18"/>
                <w:lang w:eastAsia="cs-CZ"/>
              </w:rPr>
            </w:pPr>
            <w:r w:rsidRPr="00A84BC4">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7B3EFB" w:rsidRPr="00A84B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84BC4">
              <w:rPr>
                <w:rFonts w:ascii="Times New Roman" w:eastAsia="Times New Roman" w:hAnsi="Times New Roman" w:cs="Times New Roman"/>
                <w:sz w:val="18"/>
                <w:szCs w:val="18"/>
                <w:lang w:eastAsia="cs-CZ"/>
              </w:rPr>
              <w:fldChar w:fldCharType="end"/>
            </w:r>
          </w:p>
        </w:tc>
        <w:tc>
          <w:tcPr>
            <w:tcW w:w="536" w:type="dxa"/>
          </w:tcPr>
          <w:p w:rsidR="007B3EFB" w:rsidRPr="00A84BC4" w:rsidRDefault="00415BD1" w:rsidP="0058755A">
            <w:pPr>
              <w:spacing w:after="0" w:line="240" w:lineRule="auto"/>
              <w:rPr>
                <w:rFonts w:ascii="Times New Roman" w:eastAsia="Times New Roman" w:hAnsi="Times New Roman" w:cs="Times New Roman"/>
                <w:sz w:val="18"/>
                <w:szCs w:val="18"/>
                <w:lang w:eastAsia="cs-CZ"/>
              </w:rPr>
            </w:pPr>
            <w:r w:rsidRPr="00A84BC4">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B3EFB" w:rsidRPr="00A84B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84BC4">
              <w:rPr>
                <w:rFonts w:ascii="Times New Roman" w:eastAsia="Times New Roman" w:hAnsi="Times New Roman" w:cs="Times New Roman"/>
                <w:sz w:val="18"/>
                <w:szCs w:val="18"/>
                <w:lang w:eastAsia="cs-CZ"/>
              </w:rPr>
              <w:fldChar w:fldCharType="end"/>
            </w:r>
          </w:p>
        </w:tc>
        <w:tc>
          <w:tcPr>
            <w:tcW w:w="780" w:type="dxa"/>
          </w:tcPr>
          <w:p w:rsidR="007B3EFB" w:rsidRPr="00A84BC4" w:rsidRDefault="007B3EFB" w:rsidP="0058755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B3EFB" w:rsidRPr="00A84BC4" w:rsidRDefault="00415BD1" w:rsidP="0058755A">
            <w:pPr>
              <w:spacing w:after="0" w:line="240" w:lineRule="auto"/>
              <w:rPr>
                <w:rFonts w:ascii="Times New Roman" w:eastAsia="Times New Roman" w:hAnsi="Times New Roman" w:cs="Times New Roman"/>
                <w:sz w:val="18"/>
                <w:szCs w:val="18"/>
                <w:lang w:eastAsia="cs-CZ"/>
              </w:rPr>
            </w:pPr>
            <w:r w:rsidRPr="00A84BC4">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B3EFB" w:rsidRPr="00A84B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84BC4">
              <w:rPr>
                <w:rFonts w:ascii="Times New Roman" w:eastAsia="Times New Roman" w:hAnsi="Times New Roman" w:cs="Times New Roman"/>
                <w:sz w:val="18"/>
                <w:szCs w:val="18"/>
                <w:lang w:eastAsia="cs-CZ"/>
              </w:rPr>
              <w:fldChar w:fldCharType="end"/>
            </w:r>
          </w:p>
        </w:tc>
      </w:tr>
      <w:tr w:rsidR="007B3EFB" w:rsidRPr="007B3EFB" w:rsidTr="0058755A">
        <w:trPr>
          <w:trHeight w:val="340"/>
        </w:trPr>
        <w:tc>
          <w:tcPr>
            <w:tcW w:w="7416" w:type="dxa"/>
          </w:tcPr>
          <w:p w:rsidR="007B3EFB" w:rsidRPr="007B3EFB" w:rsidRDefault="007B3EFB" w:rsidP="007B3EFB">
            <w:pPr>
              <w:spacing w:after="0" w:line="240" w:lineRule="auto"/>
              <w:rPr>
                <w:rFonts w:ascii="Times New Roman" w:eastAsia="Times New Roman" w:hAnsi="Times New Roman" w:cs="Times New Roman"/>
                <w:i/>
                <w:sz w:val="18"/>
                <w:szCs w:val="18"/>
                <w:lang w:eastAsia="cs-CZ"/>
              </w:rPr>
            </w:pPr>
            <w:r w:rsidRPr="007B3EFB">
              <w:rPr>
                <w:rFonts w:ascii="Times New Roman" w:eastAsia="Times New Roman" w:hAnsi="Times New Roman" w:cs="Times New Roman"/>
                <w:sz w:val="18"/>
                <w:szCs w:val="18"/>
                <w:lang w:eastAsia="cs-CZ"/>
              </w:rPr>
              <w:t>GO28141 Informace pro pacienty / Formulář inform</w:t>
            </w:r>
            <w:r>
              <w:rPr>
                <w:rFonts w:ascii="Times New Roman" w:eastAsia="Times New Roman" w:hAnsi="Times New Roman" w:cs="Times New Roman"/>
                <w:sz w:val="18"/>
                <w:szCs w:val="18"/>
                <w:lang w:eastAsia="cs-CZ"/>
              </w:rPr>
              <w:t>ovaného souhlasu, česká verze V5</w:t>
            </w:r>
            <w:r w:rsidRPr="007B3EFB">
              <w:rPr>
                <w:rFonts w:ascii="Times New Roman" w:eastAsia="Times New Roman" w:hAnsi="Times New Roman" w:cs="Times New Roman"/>
                <w:sz w:val="18"/>
                <w:szCs w:val="18"/>
                <w:lang w:eastAsia="cs-CZ"/>
              </w:rPr>
              <w:t xml:space="preserve">CZE01 ze dne </w:t>
            </w:r>
            <w:r>
              <w:rPr>
                <w:rFonts w:ascii="Times New Roman" w:eastAsia="Times New Roman" w:hAnsi="Times New Roman" w:cs="Times New Roman"/>
                <w:sz w:val="18"/>
                <w:szCs w:val="18"/>
                <w:lang w:eastAsia="cs-CZ"/>
              </w:rPr>
              <w:t>1.dubna 2014</w:t>
            </w:r>
            <w:r w:rsidRPr="007B3EFB">
              <w:rPr>
                <w:rFonts w:ascii="Times New Roman" w:eastAsia="Times New Roman" w:hAnsi="Times New Roman" w:cs="Times New Roman"/>
                <w:sz w:val="18"/>
                <w:szCs w:val="18"/>
                <w:lang w:eastAsia="cs-CZ"/>
              </w:rPr>
              <w:t xml:space="preserve"> (verze s vyznačenými změnami a čistá verze) / </w:t>
            </w:r>
            <w:r w:rsidRPr="007B3EFB">
              <w:rPr>
                <w:rFonts w:ascii="Times New Roman" w:eastAsia="Times New Roman" w:hAnsi="Times New Roman" w:cs="Times New Roman"/>
                <w:i/>
                <w:sz w:val="18"/>
                <w:szCs w:val="18"/>
                <w:lang w:eastAsia="cs-CZ"/>
              </w:rPr>
              <w:t>Patient Information Sheet / Informed Consent Form, Czech version V</w:t>
            </w:r>
            <w:r>
              <w:rPr>
                <w:rFonts w:ascii="Times New Roman" w:eastAsia="Times New Roman" w:hAnsi="Times New Roman" w:cs="Times New Roman"/>
                <w:i/>
                <w:sz w:val="18"/>
                <w:szCs w:val="18"/>
                <w:lang w:eastAsia="cs-CZ"/>
              </w:rPr>
              <w:t>5</w:t>
            </w:r>
            <w:r w:rsidRPr="007B3EFB">
              <w:rPr>
                <w:rFonts w:ascii="Times New Roman" w:eastAsia="Times New Roman" w:hAnsi="Times New Roman" w:cs="Times New Roman"/>
                <w:i/>
                <w:sz w:val="18"/>
                <w:szCs w:val="18"/>
                <w:lang w:eastAsia="cs-CZ"/>
              </w:rPr>
              <w:t xml:space="preserve">CZE01 dated </w:t>
            </w:r>
            <w:r>
              <w:rPr>
                <w:rFonts w:ascii="Times New Roman" w:eastAsia="Times New Roman" w:hAnsi="Times New Roman" w:cs="Times New Roman"/>
                <w:i/>
                <w:sz w:val="18"/>
                <w:szCs w:val="18"/>
                <w:lang w:eastAsia="cs-CZ"/>
              </w:rPr>
              <w:t>1 Apr 2014</w:t>
            </w:r>
            <w:r w:rsidRPr="007B3EFB">
              <w:rPr>
                <w:rFonts w:ascii="Times New Roman" w:eastAsia="Times New Roman" w:hAnsi="Times New Roman" w:cs="Times New Roman"/>
                <w:i/>
                <w:sz w:val="18"/>
                <w:szCs w:val="18"/>
                <w:lang w:eastAsia="cs-CZ"/>
              </w:rPr>
              <w:t xml:space="preserve"> (tracked and clean vision)</w:t>
            </w:r>
          </w:p>
        </w:tc>
        <w:tc>
          <w:tcPr>
            <w:tcW w:w="736" w:type="dxa"/>
          </w:tcPr>
          <w:p w:rsidR="007B3EFB" w:rsidRPr="007B3EFB" w:rsidRDefault="007B3EFB" w:rsidP="0058755A">
            <w:pPr>
              <w:spacing w:after="0" w:line="240" w:lineRule="auto"/>
              <w:rPr>
                <w:rFonts w:ascii="Times New Roman" w:eastAsia="Times New Roman" w:hAnsi="Times New Roman" w:cs="Times New Roman"/>
                <w:sz w:val="18"/>
                <w:szCs w:val="18"/>
                <w:lang w:eastAsia="cs-CZ"/>
              </w:rPr>
            </w:pPr>
            <w:r w:rsidRPr="007B3EFB">
              <w:rPr>
                <w:rFonts w:ascii="Wingdings 2" w:eastAsia="Times New Roman" w:hAnsi="Wingdings 2" w:cs="Times New Roman"/>
                <w:sz w:val="18"/>
                <w:szCs w:val="18"/>
                <w:lang w:eastAsia="cs-CZ"/>
              </w:rPr>
              <w:t></w:t>
            </w:r>
          </w:p>
        </w:tc>
        <w:tc>
          <w:tcPr>
            <w:tcW w:w="536" w:type="dxa"/>
          </w:tcPr>
          <w:p w:rsidR="007B3EFB" w:rsidRPr="007B3EFB" w:rsidRDefault="007B3EFB" w:rsidP="0058755A">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 w:val="18"/>
                <w:szCs w:val="18"/>
                <w:lang w:eastAsia="cs-CZ"/>
              </w:rPr>
              <w:sym w:font="Wingdings 2" w:char="F0A3"/>
            </w:r>
          </w:p>
        </w:tc>
        <w:tc>
          <w:tcPr>
            <w:tcW w:w="780" w:type="dxa"/>
          </w:tcPr>
          <w:p w:rsidR="007B3EFB" w:rsidRPr="007B3EFB" w:rsidRDefault="007B3EFB" w:rsidP="0058755A">
            <w:pPr>
              <w:spacing w:after="0" w:line="240" w:lineRule="auto"/>
              <w:rPr>
                <w:rFonts w:ascii="Wingdings 2" w:eastAsia="Times New Roman" w:hAnsi="Wingdings 2" w:cs="Times New Roman"/>
                <w:sz w:val="18"/>
                <w:szCs w:val="18"/>
                <w:lang w:eastAsia="cs-CZ"/>
              </w:rPr>
            </w:pPr>
            <w:r w:rsidRPr="007B3EFB">
              <w:rPr>
                <w:rFonts w:ascii="Wingdings 2" w:eastAsia="Times New Roman" w:hAnsi="Wingdings 2" w:cs="Times New Roman"/>
                <w:sz w:val="18"/>
                <w:szCs w:val="18"/>
                <w:lang w:eastAsia="cs-CZ"/>
              </w:rPr>
              <w:sym w:font="Wingdings 2" w:char="F0A3"/>
            </w:r>
          </w:p>
        </w:tc>
        <w:tc>
          <w:tcPr>
            <w:tcW w:w="536" w:type="dxa"/>
          </w:tcPr>
          <w:p w:rsidR="007B3EFB" w:rsidRPr="007B3EFB" w:rsidRDefault="007B3EFB" w:rsidP="0058755A">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 w:val="18"/>
                <w:szCs w:val="18"/>
                <w:lang w:eastAsia="cs-CZ"/>
              </w:rPr>
              <w:sym w:font="Wingdings 2" w:char="F0A3"/>
            </w:r>
          </w:p>
        </w:tc>
      </w:tr>
    </w:tbl>
    <w:p w:rsidR="007B3EFB" w:rsidRDefault="007B3EFB" w:rsidP="007B3EFB">
      <w:pPr>
        <w:spacing w:after="0" w:line="240" w:lineRule="auto"/>
        <w:rPr>
          <w:rFonts w:ascii="Times New Roman" w:eastAsia="Times New Roman" w:hAnsi="Times New Roman" w:cs="Times New Roman"/>
          <w:szCs w:val="24"/>
          <w:lang w:eastAsia="cs-CZ"/>
        </w:rPr>
      </w:pPr>
    </w:p>
    <w:p w:rsidR="007B3EFB" w:rsidRPr="007B3EFB" w:rsidRDefault="007B3EFB" w:rsidP="007B3EFB">
      <w:pPr>
        <w:spacing w:after="0" w:line="240" w:lineRule="auto"/>
        <w:rPr>
          <w:rFonts w:ascii="Times New Roman" w:eastAsia="Times New Roman" w:hAnsi="Times New Roman" w:cs="Times New Roman"/>
          <w:szCs w:val="24"/>
          <w:lang w:eastAsia="cs-CZ"/>
        </w:rPr>
      </w:pPr>
      <w:r w:rsidRPr="007B3EF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B3EF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B3EFB" w:rsidRPr="007B3EFB" w:rsidRDefault="007B3EFB" w:rsidP="007B3EFB">
      <w:pPr>
        <w:spacing w:after="0" w:line="240" w:lineRule="auto"/>
        <w:rPr>
          <w:rFonts w:ascii="Times New Roman" w:eastAsia="Times New Roman" w:hAnsi="Times New Roman" w:cs="Times New Roman"/>
          <w:i/>
          <w:szCs w:val="24"/>
          <w:lang w:eastAsia="cs-CZ"/>
        </w:rPr>
      </w:pPr>
      <w:r w:rsidRPr="007B3EFB">
        <w:rPr>
          <w:rFonts w:ascii="Times New Roman" w:eastAsia="Times New Roman" w:hAnsi="Times New Roman" w:cs="Times New Roman"/>
          <w:i/>
          <w:szCs w:val="24"/>
          <w:lang w:eastAsia="cs-CZ"/>
        </w:rPr>
        <w:t xml:space="preserve"> </w:t>
      </w:r>
      <w:r w:rsidRPr="007B3EFB">
        <w:rPr>
          <w:rFonts w:ascii="Times New Roman" w:eastAsia="Times New Roman" w:hAnsi="Times New Roman" w:cs="Times New Roman"/>
          <w:szCs w:val="24"/>
          <w:lang w:eastAsia="cs-CZ"/>
        </w:rPr>
        <w:sym w:font="Wingdings 2" w:char="F054"/>
      </w:r>
      <w:r w:rsidRPr="007B3EFB">
        <w:rPr>
          <w:rFonts w:ascii="Times New Roman" w:eastAsia="Times New Roman" w:hAnsi="Times New Roman" w:cs="Times New Roman"/>
          <w:szCs w:val="24"/>
          <w:lang w:eastAsia="cs-CZ"/>
        </w:rPr>
        <w:t xml:space="preserve"> Ano/</w:t>
      </w:r>
      <w:r w:rsidRPr="007B3EFB">
        <w:rPr>
          <w:rFonts w:ascii="Times New Roman" w:eastAsia="Times New Roman" w:hAnsi="Times New Roman" w:cs="Times New Roman"/>
          <w:i/>
          <w:szCs w:val="24"/>
          <w:lang w:eastAsia="cs-CZ"/>
        </w:rPr>
        <w:t>Yes</w:t>
      </w:r>
      <w:r w:rsidRPr="007B3EFB">
        <w:rPr>
          <w:rFonts w:ascii="Times New Roman" w:eastAsia="Times New Roman" w:hAnsi="Times New Roman" w:cs="Times New Roman"/>
          <w:szCs w:val="24"/>
          <w:lang w:eastAsia="cs-CZ"/>
        </w:rPr>
        <w:t xml:space="preserve">       </w:t>
      </w:r>
      <w:r w:rsidR="00415BD1" w:rsidRPr="007B3EF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B3EFB">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7B3EFB">
        <w:rPr>
          <w:rFonts w:ascii="Times New Roman" w:eastAsia="Times New Roman" w:hAnsi="Times New Roman" w:cs="Times New Roman"/>
          <w:szCs w:val="24"/>
          <w:lang w:eastAsia="cs-CZ"/>
        </w:rPr>
        <w:fldChar w:fldCharType="end"/>
      </w:r>
      <w:r w:rsidRPr="007B3EFB">
        <w:rPr>
          <w:rFonts w:ascii="Times New Roman" w:eastAsia="Times New Roman" w:hAnsi="Times New Roman" w:cs="Times New Roman"/>
          <w:szCs w:val="24"/>
          <w:lang w:eastAsia="cs-CZ"/>
        </w:rPr>
        <w:t>Ne/</w:t>
      </w:r>
      <w:r w:rsidRPr="007B3EFB">
        <w:rPr>
          <w:rFonts w:ascii="Times New Roman" w:eastAsia="Times New Roman" w:hAnsi="Times New Roman" w:cs="Times New Roman"/>
          <w:i/>
          <w:szCs w:val="24"/>
          <w:lang w:eastAsia="cs-CZ"/>
        </w:rPr>
        <w:t>No</w:t>
      </w:r>
      <w:r w:rsidRPr="007B3EFB">
        <w:rPr>
          <w:rFonts w:ascii="Times New Roman" w:eastAsia="Times New Roman" w:hAnsi="Times New Roman" w:cs="Times New Roman"/>
          <w:szCs w:val="24"/>
          <w:lang w:eastAsia="cs-CZ"/>
        </w:rPr>
        <w:t xml:space="preserve">           </w:t>
      </w:r>
    </w:p>
    <w:p w:rsidR="007B3EFB" w:rsidRPr="007B3EFB" w:rsidRDefault="007B3EFB" w:rsidP="007B3EFB">
      <w:pPr>
        <w:spacing w:after="0" w:line="240" w:lineRule="auto"/>
        <w:rPr>
          <w:rFonts w:ascii="Times New Roman" w:eastAsia="Times New Roman" w:hAnsi="Times New Roman" w:cs="Times New Roman"/>
          <w:szCs w:val="24"/>
          <w:lang w:eastAsia="cs-CZ"/>
        </w:rPr>
      </w:pPr>
      <w:r w:rsidRPr="007B3EFB">
        <w:rPr>
          <w:rFonts w:ascii="Times New Roman" w:eastAsia="Times New Roman" w:hAnsi="Times New Roman" w:cs="Times New Roman"/>
          <w:szCs w:val="24"/>
          <w:lang w:eastAsia="cs-CZ"/>
        </w:rPr>
        <w:t xml:space="preserve">                                                                                               </w:t>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t xml:space="preserve">             </w:t>
      </w:r>
    </w:p>
    <w:p w:rsidR="007B3EFB" w:rsidRPr="007B3EFB" w:rsidRDefault="007B3EFB" w:rsidP="007B3EFB">
      <w:pPr>
        <w:spacing w:after="0" w:line="240" w:lineRule="auto"/>
        <w:rPr>
          <w:rFonts w:ascii="Times New Roman" w:eastAsia="Times New Roman" w:hAnsi="Times New Roman" w:cs="Times New Roman"/>
          <w:szCs w:val="24"/>
          <w:lang w:eastAsia="cs-CZ"/>
        </w:rPr>
      </w:pPr>
    </w:p>
    <w:p w:rsidR="007B3EFB" w:rsidRPr="007B3EFB" w:rsidRDefault="007B3EFB" w:rsidP="007B3EFB">
      <w:pPr>
        <w:spacing w:after="0" w:line="240" w:lineRule="auto"/>
        <w:rPr>
          <w:rFonts w:ascii="Times New Roman" w:eastAsia="Times New Roman" w:hAnsi="Times New Roman" w:cs="Times New Roman"/>
          <w:sz w:val="18"/>
          <w:szCs w:val="18"/>
          <w:lang w:eastAsia="cs-CZ"/>
        </w:rPr>
      </w:pP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r>
      <w:r w:rsidRPr="007B3EFB">
        <w:rPr>
          <w:rFonts w:ascii="Times New Roman" w:eastAsia="Times New Roman" w:hAnsi="Times New Roman" w:cs="Times New Roman"/>
          <w:szCs w:val="24"/>
          <w:lang w:eastAsia="cs-CZ"/>
        </w:rPr>
        <w:tab/>
        <w:t xml:space="preserve"> </w:t>
      </w:r>
      <w:r w:rsidRPr="007B3EFB">
        <w:rPr>
          <w:rFonts w:ascii="Times New Roman" w:eastAsia="Times New Roman" w:hAnsi="Times New Roman" w:cs="Times New Roman"/>
          <w:szCs w:val="24"/>
          <w:lang w:eastAsia="cs-CZ"/>
        </w:rPr>
        <w:tab/>
      </w:r>
    </w:p>
    <w:p w:rsidR="007B3EFB" w:rsidRPr="00204396" w:rsidRDefault="007B3EFB" w:rsidP="007B3EFB">
      <w:pPr>
        <w:spacing w:after="0" w:line="240" w:lineRule="auto"/>
        <w:rPr>
          <w:rFonts w:ascii="Times New Roman" w:eastAsia="Times New Roman" w:hAnsi="Times New Roman" w:cs="Times New Roman"/>
          <w:lang w:eastAsia="cs-CZ"/>
        </w:rPr>
      </w:pPr>
      <w:r w:rsidRPr="00E245F8">
        <w:rPr>
          <w:rFonts w:ascii="Times New Roman" w:eastAsia="Times New Roman" w:hAnsi="Times New Roman" w:cs="Times New Roman"/>
          <w:szCs w:val="24"/>
          <w:lang w:eastAsia="cs-CZ"/>
        </w:rPr>
        <w:t xml:space="preserve">                                                                                            </w:t>
      </w:r>
    </w:p>
    <w:p w:rsidR="007B3EFB" w:rsidRPr="007D45DD" w:rsidRDefault="007B3EFB" w:rsidP="007B3EFB">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7B3EFB" w:rsidRPr="007D45DD" w:rsidRDefault="007B3EFB" w:rsidP="007B3EFB">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7B3EFB" w:rsidRPr="007D45DD" w:rsidRDefault="007B3EFB" w:rsidP="007B3EFB">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7B3EFB" w:rsidRPr="007D45DD" w:rsidRDefault="007B3EFB" w:rsidP="007B3EFB">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7B3EFB" w:rsidRPr="007D45DD" w:rsidRDefault="007B3EFB" w:rsidP="007B3EF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7B3EFB" w:rsidRPr="007D45DD" w:rsidRDefault="007B3EFB" w:rsidP="007B3EF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7B3EFB" w:rsidRPr="007D45DD" w:rsidRDefault="007B3EFB" w:rsidP="007B3EF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7B3EFB" w:rsidRPr="007D45DD" w:rsidRDefault="007B3EFB" w:rsidP="007B3EF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7B3EFB" w:rsidRPr="007D45DD" w:rsidRDefault="007B3EFB" w:rsidP="007B3EFB">
      <w:pPr>
        <w:tabs>
          <w:tab w:val="left" w:pos="3150"/>
        </w:tabs>
        <w:spacing w:after="0" w:line="240" w:lineRule="auto"/>
        <w:rPr>
          <w:rFonts w:ascii="Times New Roman" w:eastAsia="Times New Roman" w:hAnsi="Times New Roman" w:cs="Times New Roman"/>
          <w:szCs w:val="24"/>
          <w:lang w:eastAsia="cs-CZ"/>
        </w:rPr>
      </w:pPr>
    </w:p>
    <w:p w:rsidR="007B3EFB" w:rsidRPr="007D45DD" w:rsidRDefault="007B3EFB" w:rsidP="007B3EFB">
      <w:pPr>
        <w:spacing w:after="0" w:line="240" w:lineRule="auto"/>
        <w:rPr>
          <w:rFonts w:ascii="Times New Roman" w:eastAsia="Times New Roman" w:hAnsi="Times New Roman" w:cs="Times New Roman"/>
          <w:sz w:val="16"/>
          <w:szCs w:val="24"/>
          <w:lang w:eastAsia="cs-CZ"/>
        </w:rPr>
      </w:pPr>
    </w:p>
    <w:p w:rsidR="007B3EFB" w:rsidRPr="00A013C2" w:rsidRDefault="007B3EFB" w:rsidP="007B3EFB">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7B3EFB" w:rsidRDefault="007B3EFB" w:rsidP="007B3EFB"/>
    <w:p w:rsidR="007B3EFB" w:rsidRPr="007B3EFB" w:rsidRDefault="007B3EFB" w:rsidP="007B3EFB">
      <w:pPr>
        <w:spacing w:after="0" w:line="240" w:lineRule="auto"/>
        <w:rPr>
          <w:rFonts w:ascii="Times New Roman" w:eastAsia="Times New Roman" w:hAnsi="Times New Roman" w:cs="Times New Roman"/>
          <w:sz w:val="18"/>
          <w:szCs w:val="18"/>
          <w:lang w:eastAsia="cs-CZ"/>
        </w:rPr>
      </w:pPr>
    </w:p>
    <w:p w:rsidR="007B3EFB" w:rsidRPr="007B3EFB" w:rsidRDefault="007B3EFB" w:rsidP="007B3EFB">
      <w:pPr>
        <w:spacing w:after="0" w:line="240" w:lineRule="auto"/>
        <w:rPr>
          <w:rFonts w:ascii="Times New Roman" w:eastAsia="Times New Roman" w:hAnsi="Times New Roman" w:cs="Times New Roman"/>
          <w:sz w:val="18"/>
          <w:szCs w:val="18"/>
          <w:lang w:eastAsia="cs-CZ"/>
        </w:rPr>
      </w:pPr>
    </w:p>
    <w:p w:rsidR="007B3EFB" w:rsidRDefault="007B3EFB"/>
    <w:p w:rsidR="007B3EFB" w:rsidRDefault="007B3EFB"/>
    <w:p w:rsidR="007B3EFB" w:rsidRDefault="007B3EFB"/>
    <w:p w:rsidR="007B3EFB" w:rsidRDefault="007B3EFB"/>
    <w:p w:rsidR="007B3EFB" w:rsidRDefault="007B3EFB"/>
    <w:p w:rsidR="007B3EFB" w:rsidRDefault="007B3EFB"/>
    <w:p w:rsidR="007B3EFB" w:rsidRDefault="007B3EFB"/>
    <w:p w:rsidR="0058755A" w:rsidRPr="0058755A" w:rsidRDefault="0058755A" w:rsidP="0058755A">
      <w:pPr>
        <w:spacing w:after="0" w:line="240" w:lineRule="auto"/>
        <w:jc w:val="center"/>
        <w:rPr>
          <w:rFonts w:ascii="Times New Roman" w:eastAsia="Times New Roman" w:hAnsi="Times New Roman" w:cs="Times New Roman"/>
          <w:b/>
          <w:bCs/>
          <w:lang w:eastAsia="cs-CZ"/>
        </w:rPr>
      </w:pPr>
      <w:r w:rsidRPr="0058755A">
        <w:rPr>
          <w:rFonts w:ascii="Times New Roman" w:eastAsia="Times New Roman" w:hAnsi="Times New Roman" w:cs="Times New Roman"/>
          <w:b/>
          <w:bCs/>
          <w:lang w:eastAsia="cs-CZ"/>
        </w:rPr>
        <w:lastRenderedPageBreak/>
        <w:t>STANOVISKO ETICKÉ KOMISE KE KLINICKÉMU HODNOCENÍ</w:t>
      </w:r>
    </w:p>
    <w:p w:rsidR="0058755A" w:rsidRPr="0058755A" w:rsidRDefault="0058755A" w:rsidP="0058755A">
      <w:pPr>
        <w:spacing w:after="0" w:line="240" w:lineRule="auto"/>
        <w:jc w:val="center"/>
        <w:rPr>
          <w:rFonts w:ascii="Times New Roman" w:eastAsia="Times New Roman" w:hAnsi="Times New Roman" w:cs="Times New Roman"/>
          <w:bCs/>
          <w:i/>
          <w:lang w:eastAsia="cs-CZ"/>
        </w:rPr>
      </w:pPr>
      <w:r w:rsidRPr="0058755A">
        <w:rPr>
          <w:rFonts w:ascii="Times New Roman" w:eastAsia="Times New Roman" w:hAnsi="Times New Roman" w:cs="Times New Roman"/>
          <w:bCs/>
          <w:i/>
          <w:lang w:eastAsia="cs-CZ"/>
        </w:rPr>
        <w:t xml:space="preserve">Opinion of the Ethics Committee on Clinical Trial  </w:t>
      </w:r>
    </w:p>
    <w:p w:rsidR="0058755A" w:rsidRPr="0058755A" w:rsidRDefault="0058755A" w:rsidP="0058755A">
      <w:pPr>
        <w:spacing w:after="0" w:line="240" w:lineRule="auto"/>
        <w:jc w:val="center"/>
        <w:rPr>
          <w:rFonts w:ascii="Times New Roman" w:eastAsia="Times New Roman" w:hAnsi="Times New Roman" w:cs="Times New Roman"/>
          <w:b/>
          <w:bCs/>
          <w:i/>
          <w:lang w:eastAsia="cs-CZ"/>
        </w:rPr>
      </w:pP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lang w:eastAsia="cs-CZ"/>
        </w:rPr>
        <w:sym w:font="Wingdings 2" w:char="F0A3"/>
      </w:r>
      <w:r w:rsidRPr="0058755A">
        <w:rPr>
          <w:rFonts w:ascii="Times New Roman" w:eastAsia="Times New Roman" w:hAnsi="Times New Roman" w:cs="Times New Roman"/>
          <w:lang w:eastAsia="cs-CZ"/>
        </w:rPr>
        <w:t xml:space="preserve">  Multicentrické KH, je požadováno stanovisko multicentrické EK pro všechna centra/</w:t>
      </w:r>
      <w:r w:rsidRPr="0058755A">
        <w:rPr>
          <w:rFonts w:ascii="Times New Roman" w:eastAsia="Times New Roman" w:hAnsi="Times New Roman" w:cs="Times New Roman"/>
          <w:i/>
          <w:lang w:eastAsia="cs-CZ"/>
        </w:rPr>
        <w:t>Multi-centric clinical trial, opinion issued by Ethics Committee for Multi-Centric Clinical Trials is required</w:t>
      </w:r>
    </w:p>
    <w:p w:rsidR="0058755A" w:rsidRPr="0058755A" w:rsidRDefault="0058755A" w:rsidP="0058755A">
      <w:pPr>
        <w:spacing w:after="0" w:line="240" w:lineRule="auto"/>
        <w:rPr>
          <w:rFonts w:ascii="Times New Roman" w:eastAsia="Times New Roman" w:hAnsi="Times New Roman" w:cs="Times New Roman"/>
          <w:i/>
          <w:lang w:eastAsia="cs-CZ"/>
        </w:rPr>
      </w:pPr>
      <w:r w:rsidRPr="0058755A">
        <w:rPr>
          <w:rFonts w:ascii="Wingdings 2" w:eastAsia="Times New Roman" w:hAnsi="Wingdings 2" w:cs="Times New Roman"/>
          <w:lang w:eastAsia="cs-CZ"/>
        </w:rPr>
        <w:t></w:t>
      </w:r>
      <w:r w:rsidRPr="0058755A">
        <w:rPr>
          <w:rFonts w:ascii="Times New Roman" w:eastAsia="Times New Roman" w:hAnsi="Times New Roman" w:cs="Times New Roman"/>
          <w:lang w:eastAsia="cs-CZ"/>
        </w:rPr>
        <w:t xml:space="preserve">  Multicentrické KH, je požadováno stanovisko EK pro místní centrum (centra)/ </w:t>
      </w:r>
      <w:r w:rsidRPr="0058755A">
        <w:rPr>
          <w:rFonts w:ascii="Times New Roman" w:eastAsia="Times New Roman" w:hAnsi="Times New Roman" w:cs="Times New Roman"/>
          <w:i/>
          <w:lang w:eastAsia="cs-CZ"/>
        </w:rPr>
        <w:t>Multi-centric clinical trial, opinion issued by local Ethics Committee(s) is required</w:t>
      </w:r>
    </w:p>
    <w:p w:rsidR="0058755A" w:rsidRPr="0058755A" w:rsidRDefault="00415BD1" w:rsidP="0058755A">
      <w:pPr>
        <w:spacing w:after="0" w:line="240" w:lineRule="auto"/>
        <w:rPr>
          <w:rFonts w:ascii="Times New Roman" w:eastAsia="Times New Roman" w:hAnsi="Times New Roman" w:cs="Times New Roman"/>
          <w:i/>
          <w:lang w:eastAsia="cs-CZ"/>
        </w:rPr>
      </w:pPr>
      <w:r w:rsidRPr="0058755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8755A" w:rsidRPr="0058755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8755A">
        <w:rPr>
          <w:rFonts w:ascii="Times New Roman" w:eastAsia="Times New Roman" w:hAnsi="Times New Roman" w:cs="Times New Roman"/>
          <w:lang w:eastAsia="cs-CZ"/>
        </w:rPr>
        <w:fldChar w:fldCharType="end"/>
      </w:r>
      <w:r w:rsidR="0058755A" w:rsidRPr="0058755A">
        <w:rPr>
          <w:rFonts w:ascii="Times New Roman" w:eastAsia="Times New Roman" w:hAnsi="Times New Roman" w:cs="Times New Roman"/>
          <w:lang w:eastAsia="cs-CZ"/>
        </w:rPr>
        <w:t xml:space="preserve">  KH prováděné v jednom centru, požadováno stanovisko EK pro místní centrum (centra)/ </w:t>
      </w:r>
      <w:r w:rsidR="0058755A" w:rsidRPr="0058755A">
        <w:rPr>
          <w:rFonts w:ascii="Times New Roman" w:eastAsia="Times New Roman" w:hAnsi="Times New Roman" w:cs="Times New Roman"/>
          <w:i/>
          <w:lang w:eastAsia="cs-CZ"/>
        </w:rPr>
        <w:t>Clinical trial conducted in a single site, opinion of a local EC is required</w:t>
      </w:r>
    </w:p>
    <w:p w:rsidR="0058755A" w:rsidRPr="0058755A" w:rsidRDefault="0058755A" w:rsidP="0058755A">
      <w:pPr>
        <w:spacing w:after="0" w:line="240" w:lineRule="auto"/>
        <w:rPr>
          <w:rFonts w:ascii="Times New Roman" w:eastAsia="Times New Roman" w:hAnsi="Times New Roman" w:cs="Times New Roman"/>
          <w:b/>
          <w:bCs/>
          <w:lang w:eastAsia="cs-CZ"/>
        </w:rPr>
      </w:pPr>
    </w:p>
    <w:p w:rsidR="0058755A" w:rsidRPr="0058755A" w:rsidRDefault="0058755A" w:rsidP="0058755A">
      <w:pPr>
        <w:spacing w:after="0" w:line="240" w:lineRule="auto"/>
        <w:rPr>
          <w:rFonts w:ascii="Times New Roman" w:eastAsia="Times New Roman" w:hAnsi="Times New Roman" w:cs="Times New Roman"/>
          <w:b/>
          <w:bCs/>
          <w:lang w:eastAsia="cs-CZ"/>
        </w:rPr>
      </w:pPr>
      <w:r w:rsidRPr="0058755A">
        <w:rPr>
          <w:rFonts w:ascii="Times New Roman" w:eastAsia="Times New Roman" w:hAnsi="Times New Roman" w:cs="Times New Roman"/>
          <w:b/>
          <w:bCs/>
          <w:lang w:eastAsia="cs-CZ"/>
        </w:rPr>
        <w:t>Číslo jednací/</w:t>
      </w:r>
      <w:r w:rsidRPr="0058755A">
        <w:rPr>
          <w:rFonts w:ascii="Times New Roman" w:eastAsia="Times New Roman" w:hAnsi="Times New Roman" w:cs="Times New Roman"/>
          <w:i/>
          <w:lang w:eastAsia="cs-CZ"/>
        </w:rPr>
        <w:t>Reference number</w:t>
      </w:r>
      <w:r w:rsidRPr="0058755A">
        <w:rPr>
          <w:rFonts w:ascii="Times New Roman" w:eastAsia="Times New Roman" w:hAnsi="Times New Roman" w:cs="Times New Roman"/>
          <w:lang w:eastAsia="cs-CZ"/>
        </w:rPr>
        <w:t xml:space="preserve">: </w:t>
      </w:r>
      <w:r w:rsidRPr="0058755A">
        <w:rPr>
          <w:rFonts w:ascii="Times New Roman" w:eastAsia="Times New Roman" w:hAnsi="Times New Roman" w:cs="Times New Roman"/>
          <w:b/>
          <w:lang w:eastAsia="cs-CZ"/>
        </w:rPr>
        <w:t>219/12</w:t>
      </w:r>
    </w:p>
    <w:p w:rsidR="0058755A" w:rsidRPr="0058755A" w:rsidRDefault="0058755A" w:rsidP="0058755A">
      <w:pPr>
        <w:spacing w:after="0" w:line="240" w:lineRule="auto"/>
        <w:rPr>
          <w:rFonts w:ascii="Times New Roman" w:eastAsia="Times New Roman" w:hAnsi="Times New Roman" w:cs="Times New Roman"/>
          <w:bCs/>
          <w:i/>
          <w:lang w:eastAsia="cs-CZ"/>
        </w:rPr>
      </w:pPr>
      <w:r w:rsidRPr="0058755A">
        <w:rPr>
          <w:rFonts w:ascii="Times New Roman" w:eastAsia="Times New Roman" w:hAnsi="Times New Roman" w:cs="Times New Roman"/>
          <w:b/>
          <w:bCs/>
          <w:lang w:eastAsia="cs-CZ"/>
        </w:rPr>
        <w:t>Název KH/</w:t>
      </w:r>
      <w:r w:rsidRPr="0058755A">
        <w:rPr>
          <w:rFonts w:ascii="Times New Roman" w:eastAsia="Times New Roman" w:hAnsi="Times New Roman" w:cs="Times New Roman"/>
          <w:i/>
          <w:lang w:eastAsia="cs-CZ"/>
        </w:rPr>
        <w:t>Full Title of Clinical Trial</w:t>
      </w:r>
      <w:r w:rsidRPr="0058755A">
        <w:rPr>
          <w:rFonts w:ascii="Times New Roman" w:eastAsia="Times New Roman" w:hAnsi="Times New Roman" w:cs="Times New Roman"/>
          <w:bCs/>
          <w:lang w:eastAsia="cs-CZ"/>
        </w:rPr>
        <w:t xml:space="preserve">: </w:t>
      </w:r>
      <w:r w:rsidRPr="0058755A">
        <w:rPr>
          <w:rFonts w:ascii="Times New Roman" w:eastAsia="Times New Roman" w:hAnsi="Times New Roman" w:cs="Times New Roman"/>
          <w:lang w:eastAsia="cs-CZ"/>
        </w:rPr>
        <w:t>R</w:t>
      </w:r>
      <w:r w:rsidRPr="0058755A">
        <w:rPr>
          <w:rFonts w:ascii="Times New Roman" w:eastAsia="Times New Roman" w:hAnsi="Times New Roman" w:cs="Times New Roman"/>
          <w:bCs/>
          <w:lang w:eastAsia="cs-CZ"/>
        </w:rPr>
        <w:t xml:space="preserve">andomizované, </w:t>
      </w:r>
      <w:r w:rsidRPr="0058755A">
        <w:rPr>
          <w:rFonts w:ascii="Times New Roman" w:eastAsia="Times New Roman" w:hAnsi="Times New Roman" w:cs="Times New Roman"/>
          <w:lang w:eastAsia="cs-CZ"/>
        </w:rPr>
        <w:t xml:space="preserve">multicentrické, otevřené </w:t>
      </w:r>
      <w:r w:rsidRPr="0058755A">
        <w:rPr>
          <w:rFonts w:ascii="Times New Roman" w:eastAsia="Times New Roman" w:hAnsi="Times New Roman" w:cs="Times New Roman"/>
          <w:bCs/>
          <w:lang w:eastAsia="cs-CZ"/>
        </w:rPr>
        <w:t xml:space="preserve">klinické hodnocení fáze III ke stanovení účinnosti a bezpečnosti trastuzumab emtansinu ve srovnání s trastuzumabem jako pomocné léčby HER2-pozitivního primárního karcinomu prsu u pacientů s reziduálním nádorem patologicky přítomným v prsu nebo axilárních mízních uzlinách po předoperační léčbě / </w:t>
      </w:r>
      <w:r w:rsidRPr="0058755A">
        <w:rPr>
          <w:rFonts w:ascii="Times New Roman" w:eastAsia="Times New Roman" w:hAnsi="Times New Roman" w:cs="Times New Roman"/>
          <w:bCs/>
          <w:i/>
          <w:lang w:eastAsia="cs-CZ"/>
        </w:rPr>
        <w:t>A Randomized, Multicenter, Open-label Phase III study to Evaluate the Efficacy and Safety of Trastuzumab Emtansine versus Trastuzumab as Adjuvant Therapy for patients wih HER2-Positive Primary Breast cancer who have Residual Tumor present Pathologically in the Breast or Axillary Lymph Nodes Following Preoperative Therapy</w:t>
      </w:r>
    </w:p>
    <w:p w:rsidR="0058755A" w:rsidRPr="0058755A" w:rsidRDefault="0058755A" w:rsidP="0058755A">
      <w:pPr>
        <w:spacing w:after="0" w:line="240" w:lineRule="auto"/>
        <w:rPr>
          <w:rFonts w:ascii="Times New Roman" w:eastAsia="Times New Roman" w:hAnsi="Times New Roman" w:cs="Times New Roman"/>
          <w:bCs/>
          <w:i/>
          <w:lang w:eastAsia="cs-CZ"/>
        </w:rPr>
      </w:pPr>
      <w:r w:rsidRPr="0058755A">
        <w:rPr>
          <w:rFonts w:ascii="Times New Roman" w:eastAsia="Times New Roman" w:hAnsi="Times New Roman" w:cs="Times New Roman"/>
          <w:bCs/>
          <w:lang w:eastAsia="cs-CZ"/>
        </w:rPr>
        <w:t xml:space="preserve">                                       </w:t>
      </w: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b/>
          <w:bCs/>
          <w:lang w:eastAsia="cs-CZ"/>
        </w:rPr>
        <w:t xml:space="preserve">Číslo protokolu/ </w:t>
      </w:r>
      <w:r w:rsidRPr="0058755A">
        <w:rPr>
          <w:rFonts w:ascii="Times New Roman" w:eastAsia="Times New Roman" w:hAnsi="Times New Roman" w:cs="Times New Roman"/>
          <w:i/>
          <w:lang w:eastAsia="cs-CZ"/>
        </w:rPr>
        <w:t>Protocol Code Number</w:t>
      </w:r>
      <w:r w:rsidRPr="0058755A">
        <w:rPr>
          <w:rFonts w:ascii="Times New Roman" w:eastAsia="Times New Roman" w:hAnsi="Times New Roman" w:cs="Times New Roman"/>
          <w:lang w:eastAsia="cs-CZ"/>
        </w:rPr>
        <w:t>: BO27938</w:t>
      </w: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b/>
          <w:bCs/>
          <w:lang w:eastAsia="cs-CZ"/>
        </w:rPr>
        <w:t xml:space="preserve">EudraCT number/ </w:t>
      </w:r>
      <w:r w:rsidRPr="0058755A">
        <w:rPr>
          <w:rFonts w:ascii="Times New Roman" w:eastAsia="Times New Roman" w:hAnsi="Times New Roman" w:cs="Times New Roman"/>
          <w:i/>
          <w:lang w:eastAsia="cs-CZ"/>
        </w:rPr>
        <w:t>EudraCT number</w:t>
      </w:r>
      <w:r w:rsidRPr="0058755A">
        <w:rPr>
          <w:rFonts w:ascii="Times New Roman" w:eastAsia="Times New Roman" w:hAnsi="Times New Roman" w:cs="Times New Roman"/>
          <w:lang w:eastAsia="cs-CZ"/>
        </w:rPr>
        <w:t>: 2012-002018-37</w:t>
      </w:r>
    </w:p>
    <w:p w:rsidR="0058755A" w:rsidRPr="0058755A" w:rsidRDefault="0058755A" w:rsidP="0058755A">
      <w:pPr>
        <w:spacing w:after="0" w:line="240" w:lineRule="auto"/>
        <w:rPr>
          <w:rFonts w:ascii="Times New Roman" w:eastAsia="Times New Roman" w:hAnsi="Times New Roman" w:cs="Times New Roman"/>
          <w:b/>
          <w:bCs/>
          <w:lang w:eastAsia="cs-CZ"/>
        </w:rPr>
      </w:pP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b/>
          <w:bCs/>
          <w:lang w:eastAsia="cs-CZ"/>
        </w:rPr>
        <w:t>Zadavatel/</w:t>
      </w:r>
      <w:r w:rsidRPr="0058755A">
        <w:rPr>
          <w:rFonts w:ascii="Times New Roman" w:eastAsia="Times New Roman" w:hAnsi="Times New Roman" w:cs="Times New Roman"/>
          <w:i/>
          <w:lang w:eastAsia="cs-CZ"/>
        </w:rPr>
        <w:t>Sponzor</w:t>
      </w:r>
      <w:r w:rsidRPr="0058755A">
        <w:rPr>
          <w:rFonts w:ascii="Times New Roman" w:eastAsia="Times New Roman" w:hAnsi="Times New Roman" w:cs="Times New Roman"/>
          <w:lang w:eastAsia="cs-CZ"/>
        </w:rPr>
        <w:t>: F. HOFFMANN-LA ROCHE Ltd., Grenzacherstrasse 124, 4070 Basel, Switzerland</w:t>
      </w:r>
    </w:p>
    <w:p w:rsidR="0058755A" w:rsidRPr="0058755A" w:rsidRDefault="0058755A" w:rsidP="0058755A">
      <w:pPr>
        <w:spacing w:after="0" w:line="240" w:lineRule="auto"/>
        <w:rPr>
          <w:rFonts w:ascii="Times New Roman" w:eastAsia="Times New Roman" w:hAnsi="Times New Roman" w:cs="Times New Roman"/>
          <w:bCs/>
          <w:lang w:eastAsia="cs-CZ"/>
        </w:rPr>
      </w:pPr>
      <w:r w:rsidRPr="0058755A">
        <w:rPr>
          <w:rFonts w:ascii="Times New Roman" w:eastAsia="Times New Roman" w:hAnsi="Times New Roman" w:cs="Times New Roman"/>
          <w:b/>
          <w:bCs/>
          <w:lang w:eastAsia="cs-CZ"/>
        </w:rPr>
        <w:t>Žadatel/</w:t>
      </w:r>
      <w:r w:rsidRPr="0058755A">
        <w:rPr>
          <w:rFonts w:ascii="Times New Roman" w:eastAsia="Times New Roman" w:hAnsi="Times New Roman" w:cs="Times New Roman"/>
          <w:bCs/>
          <w:i/>
          <w:lang w:eastAsia="cs-CZ"/>
        </w:rPr>
        <w:t>Applicant</w:t>
      </w:r>
      <w:r w:rsidRPr="0058755A">
        <w:rPr>
          <w:rFonts w:ascii="Times New Roman" w:eastAsia="Times New Roman" w:hAnsi="Times New Roman" w:cs="Times New Roman"/>
          <w:bCs/>
          <w:lang w:eastAsia="cs-CZ"/>
        </w:rPr>
        <w:t>: Quintiles Czech Republic s.r.o., Radlická 714, 158 00 Praha 5, Ing. Irena Kotalová</w:t>
      </w:r>
    </w:p>
    <w:p w:rsidR="0058755A" w:rsidRPr="0058755A" w:rsidRDefault="0058755A" w:rsidP="0058755A">
      <w:pPr>
        <w:spacing w:after="0" w:line="240" w:lineRule="auto"/>
        <w:rPr>
          <w:rFonts w:ascii="Times New Roman" w:eastAsia="Times New Roman" w:hAnsi="Times New Roman" w:cs="Times New Roman"/>
          <w:b/>
          <w:bCs/>
          <w:lang w:eastAsia="cs-CZ"/>
        </w:rPr>
      </w:pPr>
      <w:r w:rsidRPr="0058755A">
        <w:rPr>
          <w:rFonts w:ascii="Times New Roman" w:eastAsia="Times New Roman" w:hAnsi="Times New Roman" w:cs="Times New Roman"/>
          <w:b/>
          <w:bCs/>
          <w:lang w:eastAsia="cs-CZ"/>
        </w:rPr>
        <w:t>Datum doručení žádosti/</w:t>
      </w:r>
      <w:r w:rsidRPr="0058755A">
        <w:rPr>
          <w:rFonts w:ascii="Times New Roman" w:eastAsia="Times New Roman" w:hAnsi="Times New Roman" w:cs="Times New Roman"/>
          <w:i/>
          <w:lang w:eastAsia="cs-CZ"/>
        </w:rPr>
        <w:t>Date of submission of the Application Form</w:t>
      </w:r>
      <w:r w:rsidRPr="0058755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17.4.2014, 28.4.</w:t>
      </w:r>
      <w:r w:rsidRPr="0058755A">
        <w:rPr>
          <w:rFonts w:ascii="Times New Roman" w:eastAsia="Times New Roman" w:hAnsi="Times New Roman" w:cs="Times New Roman"/>
          <w:lang w:eastAsia="cs-CZ"/>
        </w:rPr>
        <w:t>2014</w:t>
      </w: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b/>
          <w:bCs/>
          <w:lang w:eastAsia="cs-CZ"/>
        </w:rPr>
        <w:t xml:space="preserve">Datum jednání EK </w:t>
      </w:r>
      <w:r w:rsidRPr="0058755A">
        <w:rPr>
          <w:rFonts w:ascii="Times New Roman" w:eastAsia="Times New Roman" w:hAnsi="Times New Roman" w:cs="Times New Roman"/>
          <w:lang w:eastAsia="cs-CZ"/>
        </w:rPr>
        <w:t>/</w:t>
      </w:r>
      <w:r w:rsidRPr="0058755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58755A">
        <w:rPr>
          <w:rFonts w:ascii="Times New Roman" w:eastAsia="Times New Roman" w:hAnsi="Times New Roman" w:cs="Times New Roman"/>
          <w:lang w:eastAsia="cs-CZ"/>
        </w:rPr>
        <w:t>2014</w:t>
      </w:r>
    </w:p>
    <w:p w:rsidR="0058755A" w:rsidRPr="0058755A" w:rsidRDefault="0058755A" w:rsidP="0058755A">
      <w:pPr>
        <w:spacing w:after="0" w:line="240" w:lineRule="auto"/>
        <w:rPr>
          <w:rFonts w:ascii="Times New Roman" w:eastAsia="Times New Roman" w:hAnsi="Times New Roman" w:cs="Times New Roman"/>
          <w:b/>
          <w:bCs/>
          <w:lang w:eastAsia="cs-CZ"/>
        </w:rPr>
      </w:pPr>
    </w:p>
    <w:p w:rsidR="0058755A" w:rsidRPr="0058755A" w:rsidRDefault="0058755A" w:rsidP="0058755A">
      <w:pPr>
        <w:spacing w:after="0" w:line="240" w:lineRule="auto"/>
        <w:rPr>
          <w:rFonts w:ascii="Times New Roman" w:eastAsia="Times New Roman" w:hAnsi="Times New Roman" w:cs="Times New Roman"/>
          <w:b/>
          <w:bCs/>
          <w:i/>
          <w:lang w:eastAsia="cs-CZ"/>
        </w:rPr>
      </w:pPr>
      <w:r w:rsidRPr="0058755A">
        <w:rPr>
          <w:rFonts w:ascii="Times New Roman" w:eastAsia="Times New Roman" w:hAnsi="Times New Roman" w:cs="Times New Roman"/>
          <w:b/>
          <w:bCs/>
          <w:lang w:eastAsia="cs-CZ"/>
        </w:rPr>
        <w:t>U multicentrického KH adresa multicentrické EK, ke které bylo KH předloženo/</w:t>
      </w:r>
      <w:r w:rsidRPr="0058755A">
        <w:rPr>
          <w:rFonts w:ascii="Times New Roman" w:eastAsia="Times New Roman" w:hAnsi="Times New Roman" w:cs="Times New Roman"/>
          <w:b/>
          <w:bCs/>
          <w:i/>
          <w:lang w:eastAsia="cs-CZ"/>
        </w:rPr>
        <w:t xml:space="preserve"> </w:t>
      </w:r>
      <w:r w:rsidRPr="0058755A">
        <w:rPr>
          <w:rFonts w:ascii="Times New Roman" w:eastAsia="Times New Roman" w:hAnsi="Times New Roman" w:cs="Times New Roman"/>
          <w:i/>
          <w:lang w:eastAsia="cs-CZ"/>
        </w:rPr>
        <w:t>F</w:t>
      </w:r>
      <w:r w:rsidRPr="0058755A">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58755A">
        <w:rPr>
          <w:rFonts w:ascii="Times New Roman" w:eastAsia="Times New Roman" w:hAnsi="Times New Roman" w:cs="Times New Roman"/>
          <w:lang w:val="en-US" w:eastAsia="cs-CZ"/>
        </w:rPr>
        <w:t xml:space="preserve">:  </w:t>
      </w:r>
      <w:r w:rsidRPr="0058755A">
        <w:rPr>
          <w:rFonts w:ascii="Times New Roman" w:eastAsia="Times New Roman" w:hAnsi="Times New Roman" w:cs="Times New Roman"/>
          <w:b/>
          <w:bCs/>
          <w:i/>
          <w:lang w:eastAsia="cs-CZ"/>
        </w:rPr>
        <w:t xml:space="preserve"> </w:t>
      </w:r>
      <w:r w:rsidRPr="0058755A">
        <w:rPr>
          <w:rFonts w:ascii="Times New Roman" w:eastAsia="Times New Roman" w:hAnsi="Times New Roman" w:cs="Times New Roman"/>
          <w:bCs/>
          <w:i/>
          <w:lang w:eastAsia="cs-CZ"/>
        </w:rPr>
        <w:t>MEK FN Hradec Králové</w:t>
      </w:r>
    </w:p>
    <w:p w:rsidR="0058755A" w:rsidRPr="0058755A" w:rsidRDefault="0058755A" w:rsidP="0058755A">
      <w:pPr>
        <w:spacing w:after="0" w:line="240" w:lineRule="auto"/>
        <w:rPr>
          <w:rFonts w:ascii="Times New Roman" w:eastAsia="Times New Roman" w:hAnsi="Times New Roman" w:cs="Times New Roman"/>
          <w:b/>
          <w:bCs/>
          <w:i/>
          <w:lang w:eastAsia="cs-CZ"/>
        </w:rPr>
      </w:pP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b/>
          <w:bCs/>
          <w:lang w:eastAsia="cs-CZ"/>
        </w:rPr>
        <w:t xml:space="preserve">Vyjádření EK/ </w:t>
      </w:r>
      <w:r w:rsidRPr="0058755A">
        <w:rPr>
          <w:rFonts w:ascii="Times New Roman" w:eastAsia="Times New Roman" w:hAnsi="Times New Roman" w:cs="Times New Roman"/>
          <w:i/>
          <w:lang w:eastAsia="cs-CZ"/>
        </w:rPr>
        <w:t>Ethics Committe´s opinion</w:t>
      </w:r>
      <w:r w:rsidRPr="0058755A">
        <w:rPr>
          <w:rFonts w:ascii="Times New Roman" w:eastAsia="Times New Roman" w:hAnsi="Times New Roman" w:cs="Times New Roman"/>
          <w:lang w:eastAsia="cs-CZ"/>
        </w:rPr>
        <w:t>:</w:t>
      </w:r>
    </w:p>
    <w:p w:rsidR="0058755A" w:rsidRPr="0058755A" w:rsidRDefault="0058755A" w:rsidP="0058755A">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58755A">
        <w:rPr>
          <w:rFonts w:ascii="Times New Roman" w:eastAsia="Times New Roman" w:hAnsi="Times New Roman" w:cs="Times New Roman"/>
          <w:lang w:eastAsia="cs-CZ"/>
        </w:rPr>
        <w:t xml:space="preserve">  EK  vydala souhlasné stanovisko// </w:t>
      </w:r>
      <w:r w:rsidRPr="0058755A">
        <w:rPr>
          <w:rFonts w:ascii="Times New Roman" w:eastAsia="Times New Roman" w:hAnsi="Times New Roman" w:cs="Times New Roman"/>
          <w:i/>
          <w:lang w:eastAsia="cs-CZ"/>
        </w:rPr>
        <w:t>EC issues</w:t>
      </w:r>
      <w:r w:rsidRPr="0058755A">
        <w:rPr>
          <w:rFonts w:ascii="Times New Roman" w:eastAsia="Times New Roman" w:hAnsi="Times New Roman" w:cs="Times New Roman"/>
          <w:lang w:eastAsia="cs-CZ"/>
        </w:rPr>
        <w:t xml:space="preserve"> f</w:t>
      </w:r>
      <w:r w:rsidRPr="0058755A">
        <w:rPr>
          <w:rFonts w:ascii="Times New Roman" w:eastAsia="Times New Roman" w:hAnsi="Times New Roman" w:cs="Times New Roman"/>
          <w:i/>
          <w:lang w:eastAsia="cs-CZ"/>
        </w:rPr>
        <w:t>avourable opinion</w:t>
      </w:r>
    </w:p>
    <w:p w:rsidR="0058755A" w:rsidRPr="0058755A" w:rsidRDefault="0058755A" w:rsidP="0058755A">
      <w:pPr>
        <w:spacing w:after="0" w:line="240" w:lineRule="auto"/>
        <w:rPr>
          <w:rFonts w:ascii="Times New Roman" w:eastAsia="Times New Roman" w:hAnsi="Times New Roman" w:cs="Times New Roman"/>
          <w:bCs/>
          <w:i/>
          <w:lang w:eastAsia="cs-CZ"/>
        </w:rPr>
      </w:pPr>
      <w:r w:rsidRPr="0058755A">
        <w:rPr>
          <w:rFonts w:ascii="Wingdings 2" w:eastAsia="Times New Roman" w:hAnsi="Wingdings 2" w:cs="Times New Roman"/>
          <w:bCs/>
          <w:lang w:eastAsia="cs-CZ"/>
        </w:rPr>
        <w:t></w:t>
      </w:r>
      <w:r w:rsidRPr="0058755A">
        <w:rPr>
          <w:rFonts w:ascii="Times New Roman" w:eastAsia="Times New Roman" w:hAnsi="Times New Roman" w:cs="Times New Roman"/>
          <w:bCs/>
          <w:lang w:eastAsia="cs-CZ"/>
        </w:rPr>
        <w:t xml:space="preserve">  EK  vzala na vědomí / </w:t>
      </w:r>
      <w:r w:rsidRPr="0058755A">
        <w:rPr>
          <w:rFonts w:ascii="Times New Roman" w:eastAsia="Times New Roman" w:hAnsi="Times New Roman" w:cs="Times New Roman"/>
          <w:bCs/>
          <w:i/>
          <w:lang w:eastAsia="cs-CZ"/>
        </w:rPr>
        <w:t>Taken into account</w:t>
      </w:r>
    </w:p>
    <w:p w:rsidR="0058755A" w:rsidRPr="0058755A" w:rsidRDefault="0058755A" w:rsidP="0058755A">
      <w:pPr>
        <w:spacing w:after="0" w:line="240" w:lineRule="auto"/>
        <w:rPr>
          <w:rFonts w:ascii="Times New Roman" w:eastAsia="Times New Roman" w:hAnsi="Times New Roman" w:cs="Times New Roman"/>
          <w:b/>
          <w:bCs/>
          <w:lang w:eastAsia="cs-CZ"/>
        </w:rPr>
      </w:pPr>
    </w:p>
    <w:p w:rsidR="0058755A" w:rsidRPr="0058755A" w:rsidRDefault="0058755A" w:rsidP="0058755A">
      <w:pPr>
        <w:spacing w:after="0" w:line="240" w:lineRule="auto"/>
        <w:rPr>
          <w:rFonts w:ascii="Times New Roman" w:eastAsia="Times New Roman" w:hAnsi="Times New Roman" w:cs="Times New Roman"/>
          <w:i/>
          <w:lang w:val="en-US" w:eastAsia="cs-CZ"/>
        </w:rPr>
      </w:pPr>
      <w:r w:rsidRPr="0058755A">
        <w:rPr>
          <w:rFonts w:ascii="Times New Roman" w:eastAsia="Times New Roman" w:hAnsi="Times New Roman" w:cs="Times New Roman"/>
          <w:b/>
          <w:bCs/>
          <w:lang w:eastAsia="cs-CZ"/>
        </w:rPr>
        <w:t>Lhůta pro podání písemné zprávy o průběhu KH od jeho zahájení</w:t>
      </w:r>
      <w:r w:rsidRPr="0058755A">
        <w:rPr>
          <w:rFonts w:ascii="Times New Roman" w:eastAsia="Times New Roman" w:hAnsi="Times New Roman" w:cs="Times New Roman"/>
          <w:b/>
          <w:bCs/>
          <w:lang w:val="en-US" w:eastAsia="cs-CZ"/>
        </w:rPr>
        <w:t xml:space="preserve">/ </w:t>
      </w:r>
      <w:r w:rsidRPr="0058755A">
        <w:rPr>
          <w:rFonts w:ascii="Times New Roman" w:eastAsia="Times New Roman" w:hAnsi="Times New Roman" w:cs="Times New Roman"/>
          <w:i/>
          <w:lang w:val="en-US" w:eastAsia="cs-CZ"/>
        </w:rPr>
        <w:t>Time schedule for submission of the  written Annual Report from the CT commencement:</w:t>
      </w: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lang w:eastAsia="cs-CZ"/>
        </w:rPr>
        <w:sym w:font="Wingdings 2" w:char="F054"/>
      </w:r>
      <w:r w:rsidRPr="0058755A">
        <w:rPr>
          <w:rFonts w:ascii="Times New Roman" w:eastAsia="Times New Roman" w:hAnsi="Times New Roman" w:cs="Times New Roman"/>
          <w:lang w:eastAsia="cs-CZ"/>
        </w:rPr>
        <w:t xml:space="preserve">   1x ročně</w:t>
      </w:r>
      <w:r w:rsidRPr="0058755A">
        <w:rPr>
          <w:rFonts w:ascii="Times New Roman" w:eastAsia="Times New Roman" w:hAnsi="Times New Roman" w:cs="Times New Roman"/>
          <w:i/>
          <w:lang w:eastAsia="cs-CZ"/>
        </w:rPr>
        <w:t xml:space="preserve">/Once a year                   </w:t>
      </w:r>
      <w:r w:rsidR="00415BD1" w:rsidRPr="0058755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58755A">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58755A">
        <w:rPr>
          <w:rFonts w:ascii="Times New Roman" w:eastAsia="Times New Roman" w:hAnsi="Times New Roman" w:cs="Times New Roman"/>
          <w:lang w:eastAsia="cs-CZ"/>
        </w:rPr>
        <w:fldChar w:fldCharType="end"/>
      </w:r>
      <w:r w:rsidRPr="0058755A">
        <w:rPr>
          <w:rFonts w:ascii="Times New Roman" w:eastAsia="Times New Roman" w:hAnsi="Times New Roman" w:cs="Times New Roman"/>
          <w:lang w:eastAsia="cs-CZ"/>
        </w:rPr>
        <w:t xml:space="preserve">  Jiná lhůta/</w:t>
      </w:r>
      <w:r w:rsidRPr="0058755A">
        <w:rPr>
          <w:rFonts w:ascii="Times New Roman" w:eastAsia="Times New Roman" w:hAnsi="Times New Roman" w:cs="Times New Roman"/>
          <w:i/>
          <w:lang w:eastAsia="cs-CZ"/>
        </w:rPr>
        <w:t xml:space="preserve"> Other </w:t>
      </w:r>
      <w:r w:rsidRPr="0058755A">
        <w:rPr>
          <w:rFonts w:ascii="Times New Roman" w:eastAsia="Times New Roman" w:hAnsi="Times New Roman" w:cs="Times New Roman"/>
          <w:lang w:eastAsia="cs-CZ"/>
        </w:rPr>
        <w:t>…………….</w:t>
      </w:r>
    </w:p>
    <w:p w:rsidR="0058755A" w:rsidRPr="0058755A" w:rsidRDefault="0058755A" w:rsidP="0058755A">
      <w:pPr>
        <w:spacing w:after="0" w:line="240" w:lineRule="auto"/>
        <w:rPr>
          <w:rFonts w:ascii="Times New Roman" w:eastAsia="Times New Roman" w:hAnsi="Times New Roman" w:cs="Times New Roman"/>
          <w:lang w:eastAsia="cs-CZ"/>
        </w:rPr>
      </w:pPr>
    </w:p>
    <w:p w:rsidR="0058755A" w:rsidRPr="0058755A" w:rsidRDefault="0058755A" w:rsidP="0058755A">
      <w:pPr>
        <w:spacing w:after="0" w:line="240" w:lineRule="auto"/>
        <w:rPr>
          <w:rFonts w:ascii="Times New Roman" w:eastAsia="Times New Roman" w:hAnsi="Times New Roman" w:cs="Times New Roman"/>
          <w:i/>
          <w:lang w:eastAsia="cs-CZ"/>
        </w:rPr>
      </w:pPr>
      <w:r w:rsidRPr="0058755A">
        <w:rPr>
          <w:rFonts w:ascii="Times New Roman" w:eastAsia="Times New Roman" w:hAnsi="Times New Roman" w:cs="Times New Roman"/>
          <w:b/>
          <w:bCs/>
          <w:lang w:eastAsia="cs-CZ"/>
        </w:rPr>
        <w:t>Seznam míst hodnocení s označením míst, ke kterým se EK vyjádřila jako místní EK a kde vykonává dohled/</w:t>
      </w:r>
      <w:r w:rsidRPr="0058755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8755A" w:rsidRPr="0058755A" w:rsidTr="0058755A">
        <w:trPr>
          <w:trHeight w:val="454"/>
        </w:trPr>
        <w:tc>
          <w:tcPr>
            <w:tcW w:w="6108"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t xml:space="preserve">Místo hodnocení/ Jméno zkoušejícího </w:t>
            </w:r>
          </w:p>
          <w:p w:rsidR="0058755A" w:rsidRPr="0058755A" w:rsidRDefault="0058755A" w:rsidP="0058755A">
            <w:pPr>
              <w:spacing w:after="0" w:line="240" w:lineRule="auto"/>
              <w:rPr>
                <w:rFonts w:ascii="Times New Roman" w:eastAsia="Times New Roman" w:hAnsi="Times New Roman" w:cs="Times New Roman"/>
                <w:i/>
                <w:sz w:val="18"/>
                <w:szCs w:val="18"/>
                <w:lang w:eastAsia="cs-CZ"/>
              </w:rPr>
            </w:pPr>
            <w:r w:rsidRPr="0058755A">
              <w:rPr>
                <w:rFonts w:ascii="Times New Roman" w:eastAsia="Times New Roman" w:hAnsi="Times New Roman" w:cs="Times New Roman"/>
                <w:i/>
                <w:sz w:val="18"/>
                <w:szCs w:val="18"/>
                <w:lang w:eastAsia="cs-CZ"/>
              </w:rPr>
              <w:t>Trial Site / Name of Investigator</w:t>
            </w:r>
          </w:p>
        </w:tc>
        <w:tc>
          <w:tcPr>
            <w:tcW w:w="1280" w:type="dxa"/>
          </w:tcPr>
          <w:p w:rsidR="0058755A" w:rsidRPr="0058755A" w:rsidRDefault="0058755A" w:rsidP="0058755A">
            <w:pPr>
              <w:spacing w:after="0" w:line="240" w:lineRule="auto"/>
              <w:rPr>
                <w:rFonts w:ascii="Times New Roman" w:eastAsia="Times New Roman" w:hAnsi="Times New Roman" w:cs="Times New Roman"/>
                <w:sz w:val="18"/>
                <w:szCs w:val="18"/>
                <w:vertAlign w:val="superscript"/>
                <w:lang w:eastAsia="cs-CZ"/>
              </w:rPr>
            </w:pPr>
            <w:r w:rsidRPr="0058755A">
              <w:rPr>
                <w:rFonts w:ascii="Times New Roman" w:eastAsia="Times New Roman" w:hAnsi="Times New Roman" w:cs="Times New Roman"/>
                <w:sz w:val="18"/>
                <w:szCs w:val="18"/>
                <w:lang w:eastAsia="cs-CZ"/>
              </w:rPr>
              <w:t xml:space="preserve">Místní EK </w:t>
            </w:r>
            <w:r w:rsidRPr="0058755A">
              <w:rPr>
                <w:rFonts w:ascii="Times New Roman" w:eastAsia="Times New Roman" w:hAnsi="Times New Roman" w:cs="Times New Roman"/>
                <w:i/>
                <w:sz w:val="18"/>
                <w:szCs w:val="18"/>
                <w:lang w:eastAsia="cs-CZ"/>
              </w:rPr>
              <w:t>Local EC</w:t>
            </w:r>
          </w:p>
        </w:tc>
        <w:tc>
          <w:tcPr>
            <w:tcW w:w="2712"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t>Adresa  místní EK</w:t>
            </w:r>
          </w:p>
          <w:p w:rsidR="0058755A" w:rsidRPr="0058755A" w:rsidRDefault="0058755A" w:rsidP="0058755A">
            <w:pPr>
              <w:spacing w:after="0" w:line="240" w:lineRule="auto"/>
              <w:rPr>
                <w:rFonts w:ascii="Times New Roman" w:eastAsia="Times New Roman" w:hAnsi="Times New Roman" w:cs="Times New Roman"/>
                <w:i/>
                <w:sz w:val="18"/>
                <w:szCs w:val="18"/>
                <w:lang w:eastAsia="cs-CZ"/>
              </w:rPr>
            </w:pPr>
            <w:r w:rsidRPr="0058755A">
              <w:rPr>
                <w:rFonts w:ascii="Times New Roman" w:eastAsia="Times New Roman" w:hAnsi="Times New Roman" w:cs="Times New Roman"/>
                <w:i/>
                <w:sz w:val="18"/>
                <w:szCs w:val="18"/>
                <w:lang w:eastAsia="cs-CZ"/>
              </w:rPr>
              <w:t>Address</w:t>
            </w:r>
          </w:p>
        </w:tc>
      </w:tr>
      <w:tr w:rsidR="0058755A" w:rsidRPr="0058755A" w:rsidTr="0058755A">
        <w:trPr>
          <w:trHeight w:val="312"/>
        </w:trPr>
        <w:tc>
          <w:tcPr>
            <w:tcW w:w="6108"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53"/>
            </w:r>
          </w:p>
        </w:tc>
        <w:tc>
          <w:tcPr>
            <w:tcW w:w="2712"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t>EK FNOL</w:t>
            </w:r>
          </w:p>
        </w:tc>
      </w:tr>
    </w:tbl>
    <w:p w:rsidR="0058755A" w:rsidRPr="0058755A" w:rsidRDefault="0058755A" w:rsidP="0058755A">
      <w:pPr>
        <w:spacing w:after="0" w:line="240" w:lineRule="auto"/>
        <w:rPr>
          <w:rFonts w:ascii="Times New Roman" w:eastAsia="Times New Roman" w:hAnsi="Times New Roman" w:cs="Times New Roman"/>
          <w:bCs/>
          <w:szCs w:val="24"/>
          <w:lang w:eastAsia="cs-CZ"/>
        </w:rPr>
      </w:pPr>
      <w:r w:rsidRPr="0058755A">
        <w:rPr>
          <w:rFonts w:ascii="Times New Roman" w:eastAsia="Times New Roman" w:hAnsi="Times New Roman" w:cs="Times New Roman"/>
          <w:bCs/>
          <w:szCs w:val="24"/>
          <w:lang w:eastAsia="cs-CZ"/>
        </w:rPr>
        <w:t>1/2</w:t>
      </w:r>
    </w:p>
    <w:p w:rsidR="0058755A" w:rsidRPr="0058755A" w:rsidRDefault="0058755A" w:rsidP="0058755A">
      <w:pPr>
        <w:spacing w:after="0" w:line="240" w:lineRule="auto"/>
        <w:rPr>
          <w:rFonts w:ascii="Times New Roman" w:eastAsia="Times New Roman" w:hAnsi="Times New Roman" w:cs="Times New Roman"/>
          <w:b/>
          <w:bCs/>
          <w:szCs w:val="24"/>
          <w:lang w:eastAsia="cs-CZ"/>
        </w:rPr>
      </w:pPr>
    </w:p>
    <w:p w:rsidR="0058755A" w:rsidRPr="0058755A" w:rsidRDefault="0058755A" w:rsidP="0058755A">
      <w:pPr>
        <w:spacing w:after="0" w:line="240" w:lineRule="auto"/>
        <w:rPr>
          <w:rFonts w:ascii="Times New Roman" w:eastAsia="Times New Roman" w:hAnsi="Times New Roman" w:cs="Times New Roman"/>
          <w:bCs/>
          <w:i/>
          <w:szCs w:val="24"/>
          <w:lang w:eastAsia="cs-CZ"/>
        </w:rPr>
      </w:pPr>
      <w:r w:rsidRPr="0058755A">
        <w:rPr>
          <w:rFonts w:ascii="Times New Roman" w:eastAsia="Times New Roman" w:hAnsi="Times New Roman" w:cs="Times New Roman"/>
          <w:b/>
          <w:bCs/>
          <w:szCs w:val="24"/>
          <w:lang w:eastAsia="cs-CZ"/>
        </w:rPr>
        <w:lastRenderedPageBreak/>
        <w:t>Seznam hodnocených dokumentů/</w:t>
      </w:r>
      <w:r w:rsidRPr="0058755A">
        <w:rPr>
          <w:rFonts w:ascii="Times New Roman" w:eastAsia="Times New Roman" w:hAnsi="Times New Roman" w:cs="Times New Roman"/>
          <w:bCs/>
          <w:i/>
          <w:szCs w:val="24"/>
          <w:lang w:eastAsia="cs-CZ"/>
        </w:rPr>
        <w:t xml:space="preserve">List </w:t>
      </w:r>
      <w:r w:rsidRPr="0058755A">
        <w:rPr>
          <w:rFonts w:ascii="Times New Roman" w:eastAsia="Times New Roman" w:hAnsi="Times New Roman" w:cs="Times New Roman"/>
          <w:bCs/>
          <w:i/>
          <w:szCs w:val="24"/>
          <w:lang w:val="en-US" w:eastAsia="cs-CZ"/>
        </w:rPr>
        <w:t>of all submitted documents:</w:t>
      </w:r>
    </w:p>
    <w:p w:rsidR="0058755A" w:rsidRPr="0058755A" w:rsidRDefault="0058755A" w:rsidP="0058755A">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8755A" w:rsidRPr="0058755A" w:rsidTr="0058755A">
        <w:trPr>
          <w:cantSplit/>
          <w:trHeight w:val="454"/>
        </w:trPr>
        <w:tc>
          <w:tcPr>
            <w:tcW w:w="7416" w:type="dxa"/>
            <w:vMerge w:val="restart"/>
          </w:tcPr>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p>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sz w:val="18"/>
                <w:szCs w:val="18"/>
                <w:lang w:eastAsia="cs-CZ"/>
              </w:rPr>
              <w:t xml:space="preserve">Název dokumentu, verze, datum </w:t>
            </w:r>
          </w:p>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i/>
                <w:sz w:val="18"/>
                <w:szCs w:val="18"/>
                <w:lang w:eastAsia="cs-CZ"/>
              </w:rPr>
              <w:t>Document title, version, date</w:t>
            </w:r>
          </w:p>
        </w:tc>
        <w:tc>
          <w:tcPr>
            <w:tcW w:w="1272" w:type="dxa"/>
            <w:gridSpan w:val="2"/>
          </w:tcPr>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sz w:val="18"/>
                <w:szCs w:val="18"/>
                <w:lang w:eastAsia="cs-CZ"/>
              </w:rPr>
              <w:t>Schváleno /</w:t>
            </w:r>
            <w:r w:rsidRPr="0058755A">
              <w:rPr>
                <w:rFonts w:ascii="Times New Roman" w:eastAsia="Times New Roman" w:hAnsi="Times New Roman" w:cs="Times New Roman"/>
                <w:b/>
                <w:bCs/>
                <w:i/>
                <w:sz w:val="18"/>
                <w:szCs w:val="18"/>
                <w:lang w:eastAsia="cs-CZ"/>
              </w:rPr>
              <w:t>Approved</w:t>
            </w:r>
          </w:p>
        </w:tc>
        <w:tc>
          <w:tcPr>
            <w:tcW w:w="1316" w:type="dxa"/>
            <w:gridSpan w:val="2"/>
          </w:tcPr>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sz w:val="18"/>
                <w:szCs w:val="18"/>
                <w:lang w:eastAsia="cs-CZ"/>
              </w:rPr>
              <w:t xml:space="preserve">Vzato na vědomí / </w:t>
            </w:r>
            <w:r w:rsidRPr="0058755A">
              <w:rPr>
                <w:rFonts w:ascii="Times New Roman" w:eastAsia="Times New Roman" w:hAnsi="Times New Roman" w:cs="Times New Roman"/>
                <w:b/>
                <w:bCs/>
                <w:i/>
                <w:sz w:val="18"/>
                <w:szCs w:val="18"/>
                <w:lang w:eastAsia="cs-CZ"/>
              </w:rPr>
              <w:t xml:space="preserve">Taken into account </w:t>
            </w:r>
          </w:p>
        </w:tc>
      </w:tr>
      <w:tr w:rsidR="0058755A" w:rsidRPr="0058755A" w:rsidTr="0058755A">
        <w:trPr>
          <w:cantSplit/>
          <w:trHeight w:val="454"/>
        </w:trPr>
        <w:tc>
          <w:tcPr>
            <w:tcW w:w="7416" w:type="dxa"/>
            <w:vMerge/>
          </w:tcPr>
          <w:p w:rsidR="0058755A" w:rsidRPr="0058755A" w:rsidRDefault="0058755A" w:rsidP="0058755A">
            <w:pPr>
              <w:spacing w:after="0" w:line="240" w:lineRule="auto"/>
              <w:rPr>
                <w:rFonts w:ascii="Times New Roman" w:eastAsia="Times New Roman" w:hAnsi="Times New Roman" w:cs="Times New Roman"/>
                <w:i/>
                <w:sz w:val="18"/>
                <w:szCs w:val="18"/>
                <w:lang w:eastAsia="cs-CZ"/>
              </w:rPr>
            </w:pPr>
          </w:p>
        </w:tc>
        <w:tc>
          <w:tcPr>
            <w:tcW w:w="736" w:type="dxa"/>
          </w:tcPr>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sz w:val="18"/>
                <w:szCs w:val="18"/>
                <w:lang w:eastAsia="cs-CZ"/>
              </w:rPr>
              <w:t>ANO</w:t>
            </w:r>
          </w:p>
          <w:p w:rsidR="0058755A" w:rsidRPr="0058755A" w:rsidRDefault="0058755A" w:rsidP="0058755A">
            <w:pPr>
              <w:spacing w:after="0" w:line="240" w:lineRule="auto"/>
              <w:rPr>
                <w:rFonts w:ascii="Times New Roman" w:eastAsia="Times New Roman" w:hAnsi="Times New Roman" w:cs="Times New Roman"/>
                <w:b/>
                <w:bCs/>
                <w:i/>
                <w:sz w:val="18"/>
                <w:szCs w:val="18"/>
                <w:lang w:eastAsia="cs-CZ"/>
              </w:rPr>
            </w:pPr>
            <w:r w:rsidRPr="0058755A">
              <w:rPr>
                <w:rFonts w:ascii="Times New Roman" w:eastAsia="Times New Roman" w:hAnsi="Times New Roman" w:cs="Times New Roman"/>
                <w:b/>
                <w:bCs/>
                <w:i/>
                <w:sz w:val="18"/>
                <w:szCs w:val="18"/>
                <w:lang w:eastAsia="cs-CZ"/>
              </w:rPr>
              <w:t>Yes</w:t>
            </w:r>
          </w:p>
        </w:tc>
        <w:tc>
          <w:tcPr>
            <w:tcW w:w="536" w:type="dxa"/>
          </w:tcPr>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sz w:val="18"/>
                <w:szCs w:val="18"/>
                <w:lang w:eastAsia="cs-CZ"/>
              </w:rPr>
              <w:t xml:space="preserve">NE </w:t>
            </w:r>
          </w:p>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i/>
                <w:sz w:val="18"/>
                <w:szCs w:val="18"/>
                <w:lang w:eastAsia="cs-CZ"/>
              </w:rPr>
              <w:t>No</w:t>
            </w:r>
          </w:p>
        </w:tc>
        <w:tc>
          <w:tcPr>
            <w:tcW w:w="780" w:type="dxa"/>
          </w:tcPr>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sz w:val="18"/>
                <w:szCs w:val="18"/>
                <w:lang w:eastAsia="cs-CZ"/>
              </w:rPr>
              <w:t>ANO</w:t>
            </w:r>
          </w:p>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i/>
                <w:sz w:val="18"/>
                <w:szCs w:val="18"/>
                <w:lang w:eastAsia="cs-CZ"/>
              </w:rPr>
              <w:t>Yes</w:t>
            </w:r>
          </w:p>
        </w:tc>
        <w:tc>
          <w:tcPr>
            <w:tcW w:w="536" w:type="dxa"/>
          </w:tcPr>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sz w:val="18"/>
                <w:szCs w:val="18"/>
                <w:lang w:eastAsia="cs-CZ"/>
              </w:rPr>
              <w:t xml:space="preserve">NE </w:t>
            </w:r>
          </w:p>
          <w:p w:rsidR="0058755A" w:rsidRPr="0058755A" w:rsidRDefault="0058755A" w:rsidP="0058755A">
            <w:pPr>
              <w:spacing w:after="0" w:line="240" w:lineRule="auto"/>
              <w:rPr>
                <w:rFonts w:ascii="Times New Roman" w:eastAsia="Times New Roman" w:hAnsi="Times New Roman" w:cs="Times New Roman"/>
                <w:b/>
                <w:bCs/>
                <w:i/>
                <w:sz w:val="18"/>
                <w:szCs w:val="18"/>
                <w:lang w:eastAsia="cs-CZ"/>
              </w:rPr>
            </w:pPr>
            <w:r w:rsidRPr="0058755A">
              <w:rPr>
                <w:rFonts w:ascii="Times New Roman" w:eastAsia="Times New Roman" w:hAnsi="Times New Roman" w:cs="Times New Roman"/>
                <w:b/>
                <w:bCs/>
                <w:i/>
                <w:sz w:val="18"/>
                <w:szCs w:val="18"/>
                <w:lang w:eastAsia="cs-CZ"/>
              </w:rPr>
              <w:t>No</w:t>
            </w:r>
          </w:p>
        </w:tc>
      </w:tr>
      <w:tr w:rsidR="0058755A" w:rsidRPr="0058755A" w:rsidTr="0058755A">
        <w:trPr>
          <w:trHeight w:val="340"/>
        </w:trPr>
        <w:tc>
          <w:tcPr>
            <w:tcW w:w="7416" w:type="dxa"/>
            <w:vAlign w:val="center"/>
          </w:tcPr>
          <w:p w:rsidR="0058755A" w:rsidRPr="0058755A" w:rsidRDefault="0058755A" w:rsidP="0058755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č. 1 k souboru informací pro zkoušející verze 8 - </w:t>
            </w:r>
            <w:r w:rsidRPr="0058755A">
              <w:rPr>
                <w:rFonts w:ascii="Times New Roman" w:eastAsia="Times New Roman" w:hAnsi="Times New Roman" w:cs="Times New Roman"/>
                <w:sz w:val="18"/>
                <w:szCs w:val="18"/>
                <w:lang w:eastAsia="cs-CZ"/>
              </w:rPr>
              <w:t>trastuzumab emtansine</w:t>
            </w:r>
            <w:r>
              <w:rPr>
                <w:rFonts w:ascii="Times New Roman" w:eastAsia="Times New Roman" w:hAnsi="Times New Roman" w:cs="Times New Roman"/>
                <w:sz w:val="18"/>
                <w:szCs w:val="18"/>
                <w:lang w:eastAsia="cs-CZ"/>
              </w:rPr>
              <w:t xml:space="preserve">, březen 2014 / </w:t>
            </w:r>
            <w:r>
              <w:rPr>
                <w:rFonts w:ascii="Times New Roman" w:eastAsia="Times New Roman" w:hAnsi="Times New Roman" w:cs="Times New Roman"/>
                <w:i/>
                <w:sz w:val="18"/>
                <w:szCs w:val="18"/>
                <w:lang w:eastAsia="cs-CZ"/>
              </w:rPr>
              <w:t xml:space="preserve">Addendum no. 1 to IB version 8 for </w:t>
            </w:r>
            <w:r w:rsidRPr="0058755A">
              <w:rPr>
                <w:rFonts w:ascii="Times New Roman" w:eastAsia="Times New Roman" w:hAnsi="Times New Roman" w:cs="Times New Roman"/>
                <w:i/>
                <w:sz w:val="18"/>
                <w:szCs w:val="18"/>
                <w:lang w:eastAsia="cs-CZ"/>
              </w:rPr>
              <w:t>trastuzumab emtansine</w:t>
            </w:r>
            <w:r>
              <w:rPr>
                <w:rFonts w:ascii="Times New Roman" w:eastAsia="Times New Roman" w:hAnsi="Times New Roman" w:cs="Times New Roman"/>
                <w:i/>
                <w:sz w:val="18"/>
                <w:szCs w:val="18"/>
                <w:lang w:eastAsia="cs-CZ"/>
              </w:rPr>
              <w:t>, Mar 2014</w:t>
            </w:r>
          </w:p>
        </w:tc>
        <w:tc>
          <w:tcPr>
            <w:tcW w:w="73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Wingdings 2" w:eastAsia="Times New Roman" w:hAnsi="Wingdings 2" w:cs="Times New Roman"/>
                <w:sz w:val="18"/>
                <w:szCs w:val="18"/>
                <w:lang w:eastAsia="cs-CZ"/>
              </w:rPr>
              <w:sym w:font="Wingdings 2" w:char="F0A3"/>
            </w:r>
          </w:p>
        </w:tc>
        <w:tc>
          <w:tcPr>
            <w:tcW w:w="53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A3"/>
            </w:r>
          </w:p>
        </w:tc>
        <w:tc>
          <w:tcPr>
            <w:tcW w:w="780"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Wingdings 2" w:eastAsia="Times New Roman" w:hAnsi="Wingdings 2" w:cs="Times New Roman"/>
                <w:sz w:val="18"/>
                <w:szCs w:val="18"/>
                <w:lang w:eastAsia="cs-CZ"/>
              </w:rPr>
              <w:t></w:t>
            </w:r>
          </w:p>
        </w:tc>
        <w:tc>
          <w:tcPr>
            <w:tcW w:w="53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A3"/>
            </w:r>
          </w:p>
        </w:tc>
      </w:tr>
      <w:tr w:rsidR="0058755A" w:rsidRPr="0058755A" w:rsidTr="0058755A">
        <w:trPr>
          <w:trHeight w:val="340"/>
        </w:trPr>
        <w:tc>
          <w:tcPr>
            <w:tcW w:w="7416" w:type="dxa"/>
            <w:vAlign w:val="center"/>
          </w:tcPr>
          <w:p w:rsidR="0058755A" w:rsidRPr="0058755A" w:rsidRDefault="0058755A" w:rsidP="0058755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Souhlas s používáním a předáváním informací o zdravotním stavu během těhotenství, česká verze 3.0, 14.dubna 2014 / </w:t>
            </w:r>
            <w:r>
              <w:rPr>
                <w:rFonts w:ascii="Times New Roman" w:eastAsia="Times New Roman" w:hAnsi="Times New Roman" w:cs="Times New Roman"/>
                <w:i/>
                <w:sz w:val="18"/>
                <w:szCs w:val="18"/>
                <w:lang w:eastAsia="cs-CZ"/>
              </w:rPr>
              <w:t>Authorization for use and diclosure of pregnancy health information form, czech version 3.0, 14 Apr 2014</w:t>
            </w:r>
          </w:p>
        </w:tc>
        <w:tc>
          <w:tcPr>
            <w:tcW w:w="736" w:type="dxa"/>
          </w:tcPr>
          <w:p w:rsidR="0058755A" w:rsidRPr="0058755A" w:rsidRDefault="0058755A"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8755A" w:rsidRPr="0058755A" w:rsidRDefault="0058755A"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58755A" w:rsidRPr="0058755A" w:rsidTr="0058755A">
        <w:trPr>
          <w:trHeight w:val="340"/>
        </w:trPr>
        <w:tc>
          <w:tcPr>
            <w:tcW w:w="7416" w:type="dxa"/>
            <w:vAlign w:val="center"/>
          </w:tcPr>
          <w:p w:rsidR="0058755A" w:rsidRPr="0058755A" w:rsidRDefault="0058755A" w:rsidP="0058755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Souhlas s používáním a předáváním informací o zdravotním stavu během těhotenství – přehled úprav / </w:t>
            </w:r>
            <w:r>
              <w:rPr>
                <w:rFonts w:ascii="Times New Roman" w:eastAsia="Times New Roman" w:hAnsi="Times New Roman" w:cs="Times New Roman"/>
                <w:i/>
                <w:sz w:val="18"/>
                <w:szCs w:val="18"/>
                <w:lang w:eastAsia="cs-CZ"/>
              </w:rPr>
              <w:t>Authorization for use and diclosure of pregnancy health information form – highlighted changes</w:t>
            </w:r>
          </w:p>
        </w:tc>
        <w:tc>
          <w:tcPr>
            <w:tcW w:w="736" w:type="dxa"/>
          </w:tcPr>
          <w:p w:rsidR="0058755A" w:rsidRPr="0058755A" w:rsidRDefault="0058755A"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8755A" w:rsidRPr="0058755A" w:rsidRDefault="0058755A" w:rsidP="0058755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58755A" w:rsidRPr="0058755A" w:rsidRDefault="0058755A" w:rsidP="0058755A">
      <w:pPr>
        <w:spacing w:after="0" w:line="240" w:lineRule="auto"/>
        <w:rPr>
          <w:rFonts w:ascii="Times New Roman" w:eastAsia="Times New Roman" w:hAnsi="Times New Roman" w:cs="Times New Roman"/>
          <w:szCs w:val="24"/>
          <w:lang w:eastAsia="cs-CZ"/>
        </w:rPr>
      </w:pPr>
    </w:p>
    <w:p w:rsidR="0058755A" w:rsidRPr="0058755A" w:rsidRDefault="0058755A" w:rsidP="0058755A">
      <w:pPr>
        <w:spacing w:after="0" w:line="240" w:lineRule="auto"/>
        <w:rPr>
          <w:rFonts w:ascii="Times New Roman" w:eastAsia="Times New Roman" w:hAnsi="Times New Roman" w:cs="Times New Roman"/>
          <w:szCs w:val="24"/>
          <w:lang w:eastAsia="cs-CZ"/>
        </w:rPr>
      </w:pPr>
      <w:r w:rsidRPr="0058755A">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58755A">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58755A" w:rsidRPr="0058755A" w:rsidRDefault="0058755A" w:rsidP="0058755A">
      <w:pPr>
        <w:spacing w:after="0" w:line="240" w:lineRule="auto"/>
        <w:rPr>
          <w:rFonts w:ascii="Times New Roman" w:eastAsia="Times New Roman" w:hAnsi="Times New Roman" w:cs="Times New Roman"/>
          <w:i/>
          <w:szCs w:val="24"/>
          <w:lang w:eastAsia="cs-CZ"/>
        </w:rPr>
      </w:pPr>
      <w:r w:rsidRPr="0058755A">
        <w:rPr>
          <w:rFonts w:ascii="Times New Roman" w:eastAsia="Times New Roman" w:hAnsi="Times New Roman" w:cs="Times New Roman"/>
          <w:i/>
          <w:szCs w:val="24"/>
          <w:lang w:eastAsia="cs-CZ"/>
        </w:rPr>
        <w:t xml:space="preserve"> </w:t>
      </w:r>
      <w:r w:rsidRPr="0058755A">
        <w:rPr>
          <w:rFonts w:ascii="Times New Roman" w:eastAsia="Times New Roman" w:hAnsi="Times New Roman" w:cs="Times New Roman"/>
          <w:szCs w:val="24"/>
          <w:lang w:eastAsia="cs-CZ"/>
        </w:rPr>
        <w:sym w:font="Wingdings 2" w:char="F054"/>
      </w:r>
      <w:r w:rsidRPr="0058755A">
        <w:rPr>
          <w:rFonts w:ascii="Times New Roman" w:eastAsia="Times New Roman" w:hAnsi="Times New Roman" w:cs="Times New Roman"/>
          <w:szCs w:val="24"/>
          <w:lang w:eastAsia="cs-CZ"/>
        </w:rPr>
        <w:t xml:space="preserve"> Ano/</w:t>
      </w:r>
      <w:r w:rsidRPr="0058755A">
        <w:rPr>
          <w:rFonts w:ascii="Times New Roman" w:eastAsia="Times New Roman" w:hAnsi="Times New Roman" w:cs="Times New Roman"/>
          <w:i/>
          <w:szCs w:val="24"/>
          <w:lang w:eastAsia="cs-CZ"/>
        </w:rPr>
        <w:t>Yes</w:t>
      </w:r>
      <w:r w:rsidRPr="0058755A">
        <w:rPr>
          <w:rFonts w:ascii="Times New Roman" w:eastAsia="Times New Roman" w:hAnsi="Times New Roman" w:cs="Times New Roman"/>
          <w:szCs w:val="24"/>
          <w:lang w:eastAsia="cs-CZ"/>
        </w:rPr>
        <w:t xml:space="preserve">       </w:t>
      </w:r>
      <w:r w:rsidR="00415BD1" w:rsidRPr="0058755A">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58755A">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58755A">
        <w:rPr>
          <w:rFonts w:ascii="Times New Roman" w:eastAsia="Times New Roman" w:hAnsi="Times New Roman" w:cs="Times New Roman"/>
          <w:szCs w:val="24"/>
          <w:lang w:eastAsia="cs-CZ"/>
        </w:rPr>
        <w:fldChar w:fldCharType="end"/>
      </w:r>
      <w:r w:rsidRPr="0058755A">
        <w:rPr>
          <w:rFonts w:ascii="Times New Roman" w:eastAsia="Times New Roman" w:hAnsi="Times New Roman" w:cs="Times New Roman"/>
          <w:szCs w:val="24"/>
          <w:lang w:eastAsia="cs-CZ"/>
        </w:rPr>
        <w:t>Ne/</w:t>
      </w:r>
      <w:r w:rsidRPr="0058755A">
        <w:rPr>
          <w:rFonts w:ascii="Times New Roman" w:eastAsia="Times New Roman" w:hAnsi="Times New Roman" w:cs="Times New Roman"/>
          <w:i/>
          <w:szCs w:val="24"/>
          <w:lang w:eastAsia="cs-CZ"/>
        </w:rPr>
        <w:t>No</w:t>
      </w:r>
      <w:r w:rsidRPr="0058755A">
        <w:rPr>
          <w:rFonts w:ascii="Times New Roman" w:eastAsia="Times New Roman" w:hAnsi="Times New Roman" w:cs="Times New Roman"/>
          <w:szCs w:val="24"/>
          <w:lang w:eastAsia="cs-CZ"/>
        </w:rPr>
        <w:t xml:space="preserve">           </w:t>
      </w:r>
    </w:p>
    <w:p w:rsidR="0058755A" w:rsidRPr="0058755A" w:rsidRDefault="0058755A" w:rsidP="0058755A">
      <w:pPr>
        <w:spacing w:after="0" w:line="240" w:lineRule="auto"/>
        <w:rPr>
          <w:rFonts w:ascii="Times New Roman" w:eastAsia="Times New Roman" w:hAnsi="Times New Roman" w:cs="Times New Roman"/>
          <w:szCs w:val="24"/>
          <w:lang w:eastAsia="cs-CZ"/>
        </w:rPr>
      </w:pPr>
      <w:r w:rsidRPr="0058755A">
        <w:rPr>
          <w:rFonts w:ascii="Times New Roman" w:eastAsia="Times New Roman" w:hAnsi="Times New Roman" w:cs="Times New Roman"/>
          <w:szCs w:val="24"/>
          <w:lang w:eastAsia="cs-CZ"/>
        </w:rPr>
        <w:t xml:space="preserve">                                                                                               </w:t>
      </w:r>
      <w:r w:rsidRPr="0058755A">
        <w:rPr>
          <w:rFonts w:ascii="Times New Roman" w:eastAsia="Times New Roman" w:hAnsi="Times New Roman" w:cs="Times New Roman"/>
          <w:szCs w:val="24"/>
          <w:lang w:eastAsia="cs-CZ"/>
        </w:rPr>
        <w:tab/>
      </w:r>
      <w:r w:rsidRPr="0058755A">
        <w:rPr>
          <w:rFonts w:ascii="Times New Roman" w:eastAsia="Times New Roman" w:hAnsi="Times New Roman" w:cs="Times New Roman"/>
          <w:szCs w:val="24"/>
          <w:lang w:eastAsia="cs-CZ"/>
        </w:rPr>
        <w:tab/>
      </w:r>
      <w:r w:rsidRPr="0058755A">
        <w:rPr>
          <w:rFonts w:ascii="Times New Roman" w:eastAsia="Times New Roman" w:hAnsi="Times New Roman" w:cs="Times New Roman"/>
          <w:szCs w:val="24"/>
          <w:lang w:eastAsia="cs-CZ"/>
        </w:rPr>
        <w:tab/>
      </w:r>
      <w:r w:rsidRPr="0058755A">
        <w:rPr>
          <w:rFonts w:ascii="Times New Roman" w:eastAsia="Times New Roman" w:hAnsi="Times New Roman" w:cs="Times New Roman"/>
          <w:szCs w:val="24"/>
          <w:lang w:eastAsia="cs-CZ"/>
        </w:rPr>
        <w:tab/>
      </w:r>
      <w:r w:rsidRPr="0058755A">
        <w:rPr>
          <w:rFonts w:ascii="Times New Roman" w:eastAsia="Times New Roman" w:hAnsi="Times New Roman" w:cs="Times New Roman"/>
          <w:szCs w:val="24"/>
          <w:lang w:eastAsia="cs-CZ"/>
        </w:rPr>
        <w:tab/>
        <w:t xml:space="preserve">             </w:t>
      </w:r>
    </w:p>
    <w:p w:rsidR="0058755A" w:rsidRPr="0058755A" w:rsidRDefault="0058755A" w:rsidP="0058755A">
      <w:pPr>
        <w:spacing w:after="0" w:line="240" w:lineRule="auto"/>
        <w:rPr>
          <w:rFonts w:ascii="Times New Roman" w:eastAsia="Times New Roman" w:hAnsi="Times New Roman" w:cs="Times New Roman"/>
          <w:sz w:val="24"/>
          <w:szCs w:val="24"/>
          <w:lang w:eastAsia="cs-CZ"/>
        </w:rPr>
      </w:pPr>
    </w:p>
    <w:p w:rsidR="0058755A" w:rsidRPr="0058755A" w:rsidRDefault="0058755A" w:rsidP="0058755A">
      <w:pPr>
        <w:spacing w:after="0" w:line="240" w:lineRule="auto"/>
        <w:rPr>
          <w:rFonts w:ascii="Times New Roman" w:eastAsia="Times New Roman" w:hAnsi="Times New Roman" w:cs="Times New Roman"/>
          <w:sz w:val="18"/>
          <w:szCs w:val="18"/>
          <w:lang w:eastAsia="cs-CZ"/>
        </w:rPr>
      </w:pPr>
    </w:p>
    <w:p w:rsidR="0058755A" w:rsidRPr="0058755A" w:rsidRDefault="0058755A" w:rsidP="0058755A">
      <w:pPr>
        <w:spacing w:after="0" w:line="240" w:lineRule="auto"/>
        <w:rPr>
          <w:rFonts w:ascii="Times New Roman" w:eastAsia="Times New Roman" w:hAnsi="Times New Roman" w:cs="Times New Roman"/>
          <w:sz w:val="18"/>
          <w:szCs w:val="18"/>
          <w:lang w:eastAsia="cs-CZ"/>
        </w:rPr>
      </w:pPr>
    </w:p>
    <w:p w:rsidR="0058755A" w:rsidRPr="00204396" w:rsidRDefault="0058755A" w:rsidP="0058755A">
      <w:pPr>
        <w:spacing w:after="0" w:line="240" w:lineRule="auto"/>
        <w:rPr>
          <w:rFonts w:ascii="Times New Roman" w:eastAsia="Times New Roman" w:hAnsi="Times New Roman" w:cs="Times New Roman"/>
          <w:lang w:eastAsia="cs-CZ"/>
        </w:rPr>
      </w:pPr>
      <w:r w:rsidRPr="00E245F8">
        <w:rPr>
          <w:rFonts w:ascii="Times New Roman" w:eastAsia="Times New Roman" w:hAnsi="Times New Roman" w:cs="Times New Roman"/>
          <w:szCs w:val="24"/>
          <w:lang w:eastAsia="cs-CZ"/>
        </w:rPr>
        <w:t xml:space="preserve">                                                                                            </w:t>
      </w:r>
    </w:p>
    <w:p w:rsidR="0058755A" w:rsidRPr="007D45DD" w:rsidRDefault="0058755A" w:rsidP="0058755A">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58755A" w:rsidRPr="007D45DD" w:rsidRDefault="0058755A" w:rsidP="0058755A">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58755A" w:rsidRPr="007D45DD" w:rsidRDefault="0058755A" w:rsidP="0058755A">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58755A" w:rsidRPr="007D45DD" w:rsidRDefault="0058755A" w:rsidP="0058755A">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58755A" w:rsidRPr="007D45DD" w:rsidRDefault="0058755A" w:rsidP="0058755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58755A" w:rsidRPr="007D45DD" w:rsidRDefault="0058755A" w:rsidP="0058755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58755A" w:rsidRPr="007D45DD" w:rsidRDefault="0058755A" w:rsidP="0058755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58755A" w:rsidRPr="007D45DD" w:rsidRDefault="0058755A" w:rsidP="0058755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58755A" w:rsidRPr="007D45DD" w:rsidRDefault="0058755A" w:rsidP="0058755A">
      <w:pPr>
        <w:tabs>
          <w:tab w:val="left" w:pos="3150"/>
        </w:tabs>
        <w:spacing w:after="0" w:line="240" w:lineRule="auto"/>
        <w:rPr>
          <w:rFonts w:ascii="Times New Roman" w:eastAsia="Times New Roman" w:hAnsi="Times New Roman" w:cs="Times New Roman"/>
          <w:szCs w:val="24"/>
          <w:lang w:eastAsia="cs-CZ"/>
        </w:rPr>
      </w:pPr>
    </w:p>
    <w:p w:rsidR="0058755A" w:rsidRPr="007D45DD" w:rsidRDefault="0058755A" w:rsidP="0058755A">
      <w:pPr>
        <w:spacing w:after="0" w:line="240" w:lineRule="auto"/>
        <w:rPr>
          <w:rFonts w:ascii="Times New Roman" w:eastAsia="Times New Roman" w:hAnsi="Times New Roman" w:cs="Times New Roman"/>
          <w:sz w:val="16"/>
          <w:szCs w:val="24"/>
          <w:lang w:eastAsia="cs-CZ"/>
        </w:rPr>
      </w:pPr>
    </w:p>
    <w:p w:rsidR="0058755A" w:rsidRPr="00A013C2" w:rsidRDefault="0058755A" w:rsidP="0058755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58755A" w:rsidRDefault="0058755A" w:rsidP="0058755A"/>
    <w:p w:rsidR="0058755A" w:rsidRPr="007B3EFB" w:rsidRDefault="0058755A" w:rsidP="0058755A">
      <w:pPr>
        <w:spacing w:after="0" w:line="240" w:lineRule="auto"/>
        <w:rPr>
          <w:rFonts w:ascii="Times New Roman" w:eastAsia="Times New Roman" w:hAnsi="Times New Roman" w:cs="Times New Roman"/>
          <w:sz w:val="18"/>
          <w:szCs w:val="18"/>
          <w:lang w:eastAsia="cs-CZ"/>
        </w:rPr>
      </w:pPr>
    </w:p>
    <w:p w:rsidR="0058755A" w:rsidRPr="0058755A" w:rsidRDefault="0058755A" w:rsidP="0058755A">
      <w:pPr>
        <w:spacing w:after="0" w:line="240" w:lineRule="auto"/>
        <w:rPr>
          <w:rFonts w:ascii="Times New Roman" w:eastAsia="Times New Roman" w:hAnsi="Times New Roman" w:cs="Times New Roman"/>
          <w:sz w:val="18"/>
          <w:szCs w:val="18"/>
          <w:lang w:eastAsia="cs-CZ"/>
        </w:rPr>
      </w:pPr>
    </w:p>
    <w:p w:rsidR="0058755A" w:rsidRPr="0058755A" w:rsidRDefault="0058755A" w:rsidP="0058755A">
      <w:pPr>
        <w:spacing w:after="0" w:line="240" w:lineRule="auto"/>
        <w:rPr>
          <w:rFonts w:ascii="Times New Roman" w:eastAsia="Times New Roman" w:hAnsi="Times New Roman" w:cs="Times New Roman"/>
          <w:sz w:val="18"/>
          <w:szCs w:val="18"/>
          <w:lang w:eastAsia="cs-CZ"/>
        </w:rPr>
      </w:pPr>
    </w:p>
    <w:p w:rsidR="0058755A" w:rsidRPr="0058755A" w:rsidRDefault="0058755A" w:rsidP="0058755A">
      <w:pPr>
        <w:spacing w:after="0" w:line="240" w:lineRule="auto"/>
        <w:rPr>
          <w:rFonts w:ascii="Times New Roman" w:eastAsia="Times New Roman" w:hAnsi="Times New Roman" w:cs="Times New Roman"/>
          <w:sz w:val="18"/>
          <w:szCs w:val="18"/>
          <w:lang w:eastAsia="cs-CZ"/>
        </w:rPr>
      </w:pPr>
    </w:p>
    <w:p w:rsidR="0058755A" w:rsidRPr="0058755A" w:rsidRDefault="0058755A" w:rsidP="0058755A">
      <w:pPr>
        <w:spacing w:after="0" w:line="240" w:lineRule="auto"/>
        <w:jc w:val="both"/>
        <w:rPr>
          <w:rFonts w:ascii="Times New Roman" w:eastAsia="Times New Roman" w:hAnsi="Times New Roman" w:cs="Times New Roman"/>
          <w:szCs w:val="24"/>
          <w:lang w:eastAsia="cs-CZ"/>
        </w:rPr>
      </w:pPr>
    </w:p>
    <w:p w:rsidR="0058755A" w:rsidRPr="0058755A" w:rsidRDefault="0058755A" w:rsidP="0058755A">
      <w:pPr>
        <w:spacing w:after="0" w:line="240" w:lineRule="auto"/>
        <w:jc w:val="both"/>
        <w:rPr>
          <w:rFonts w:ascii="Times New Roman" w:eastAsia="Times New Roman" w:hAnsi="Times New Roman" w:cs="Times New Roman"/>
          <w:szCs w:val="24"/>
          <w:lang w:eastAsia="cs-CZ"/>
        </w:rPr>
      </w:pPr>
    </w:p>
    <w:p w:rsidR="0058755A" w:rsidRPr="0058755A" w:rsidRDefault="0058755A" w:rsidP="0058755A">
      <w:pPr>
        <w:spacing w:after="0" w:line="240" w:lineRule="auto"/>
        <w:rPr>
          <w:rFonts w:ascii="Times New Roman" w:eastAsia="Times New Roman" w:hAnsi="Times New Roman" w:cs="Times New Roman"/>
          <w:lang w:eastAsia="cs-CZ"/>
        </w:rPr>
      </w:pPr>
    </w:p>
    <w:p w:rsidR="0058755A" w:rsidRPr="0058755A" w:rsidRDefault="0058755A" w:rsidP="0058755A">
      <w:pPr>
        <w:spacing w:after="0" w:line="240" w:lineRule="auto"/>
        <w:rPr>
          <w:rFonts w:ascii="Times New Roman" w:eastAsia="Times New Roman" w:hAnsi="Times New Roman" w:cs="Times New Roman"/>
          <w:lang w:eastAsia="cs-CZ"/>
        </w:rPr>
      </w:pPr>
    </w:p>
    <w:p w:rsidR="007B3EFB" w:rsidRDefault="007B3EFB"/>
    <w:p w:rsidR="0058755A" w:rsidRDefault="0058755A"/>
    <w:p w:rsidR="0058755A" w:rsidRDefault="0058755A"/>
    <w:p w:rsidR="0058755A" w:rsidRPr="0058755A" w:rsidRDefault="0058755A" w:rsidP="0058755A">
      <w:pPr>
        <w:spacing w:after="0" w:line="240" w:lineRule="auto"/>
        <w:jc w:val="center"/>
        <w:rPr>
          <w:rFonts w:ascii="Times New Roman" w:eastAsia="Times New Roman" w:hAnsi="Times New Roman" w:cs="Times New Roman"/>
          <w:b/>
          <w:bCs/>
          <w:lang w:eastAsia="cs-CZ"/>
        </w:rPr>
      </w:pPr>
      <w:r w:rsidRPr="0058755A">
        <w:rPr>
          <w:rFonts w:ascii="Times New Roman" w:eastAsia="Times New Roman" w:hAnsi="Times New Roman" w:cs="Times New Roman"/>
          <w:b/>
          <w:bCs/>
          <w:lang w:eastAsia="cs-CZ"/>
        </w:rPr>
        <w:lastRenderedPageBreak/>
        <w:t>STANOVISKO ETICKÉ KOMISE KE KLINICKÉMU HODNOCENÍ</w:t>
      </w:r>
    </w:p>
    <w:p w:rsidR="0058755A" w:rsidRPr="0058755A" w:rsidRDefault="0058755A" w:rsidP="0058755A">
      <w:pPr>
        <w:spacing w:after="0" w:line="240" w:lineRule="auto"/>
        <w:jc w:val="center"/>
        <w:rPr>
          <w:rFonts w:ascii="Times New Roman" w:eastAsia="Times New Roman" w:hAnsi="Times New Roman" w:cs="Times New Roman"/>
          <w:bCs/>
          <w:i/>
          <w:lang w:eastAsia="cs-CZ"/>
        </w:rPr>
      </w:pPr>
      <w:r w:rsidRPr="0058755A">
        <w:rPr>
          <w:rFonts w:ascii="Times New Roman" w:eastAsia="Times New Roman" w:hAnsi="Times New Roman" w:cs="Times New Roman"/>
          <w:bCs/>
          <w:i/>
          <w:lang w:eastAsia="cs-CZ"/>
        </w:rPr>
        <w:t xml:space="preserve">Opinion of the Ethics Committee on Clinical Trial  </w:t>
      </w:r>
    </w:p>
    <w:p w:rsidR="0058755A" w:rsidRPr="0058755A" w:rsidRDefault="0058755A" w:rsidP="0058755A">
      <w:pPr>
        <w:spacing w:after="0" w:line="240" w:lineRule="auto"/>
        <w:jc w:val="center"/>
        <w:rPr>
          <w:rFonts w:ascii="Times New Roman" w:eastAsia="Times New Roman" w:hAnsi="Times New Roman" w:cs="Times New Roman"/>
          <w:b/>
          <w:bCs/>
          <w:i/>
          <w:lang w:eastAsia="cs-CZ"/>
        </w:rPr>
      </w:pP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lang w:eastAsia="cs-CZ"/>
        </w:rPr>
        <w:sym w:font="Wingdings 2" w:char="F053"/>
      </w:r>
      <w:r w:rsidRPr="0058755A">
        <w:rPr>
          <w:rFonts w:ascii="Times New Roman" w:eastAsia="Times New Roman" w:hAnsi="Times New Roman" w:cs="Times New Roman"/>
          <w:lang w:eastAsia="cs-CZ"/>
        </w:rPr>
        <w:t xml:space="preserve">  Multicentrické KH, je požadováno stanovisko multicentrické EK pro všechna centra/</w:t>
      </w:r>
      <w:r w:rsidRPr="0058755A">
        <w:rPr>
          <w:rFonts w:ascii="Times New Roman" w:eastAsia="Times New Roman" w:hAnsi="Times New Roman" w:cs="Times New Roman"/>
          <w:i/>
          <w:lang w:eastAsia="cs-CZ"/>
        </w:rPr>
        <w:t>Multi-centric clinical trial, opinion issued by Ethics Committee for Multi-Centric Clinical Trials is required</w:t>
      </w:r>
    </w:p>
    <w:p w:rsidR="0058755A" w:rsidRPr="0058755A" w:rsidRDefault="00415BD1" w:rsidP="0058755A">
      <w:pPr>
        <w:spacing w:after="0" w:line="240" w:lineRule="auto"/>
        <w:rPr>
          <w:rFonts w:ascii="Times New Roman" w:eastAsia="Times New Roman" w:hAnsi="Times New Roman" w:cs="Times New Roman"/>
          <w:i/>
          <w:lang w:eastAsia="cs-CZ"/>
        </w:rPr>
      </w:pPr>
      <w:r w:rsidRPr="0058755A">
        <w:rPr>
          <w:rFonts w:ascii="Times New Roman" w:eastAsia="Times New Roman" w:hAnsi="Times New Roman" w:cs="Times New Roman"/>
          <w:lang w:eastAsia="cs-CZ"/>
        </w:rPr>
        <w:fldChar w:fldCharType="begin">
          <w:ffData>
            <w:name w:val="Zaškrtávací1"/>
            <w:enabled/>
            <w:calcOnExit w:val="0"/>
            <w:checkBox>
              <w:sizeAuto/>
              <w:default w:val="0"/>
            </w:checkBox>
          </w:ffData>
        </w:fldChar>
      </w:r>
      <w:r w:rsidR="0058755A" w:rsidRPr="0058755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8755A">
        <w:rPr>
          <w:rFonts w:ascii="Times New Roman" w:eastAsia="Times New Roman" w:hAnsi="Times New Roman" w:cs="Times New Roman"/>
          <w:lang w:eastAsia="cs-CZ"/>
        </w:rPr>
        <w:fldChar w:fldCharType="end"/>
      </w:r>
      <w:r w:rsidR="0058755A" w:rsidRPr="0058755A">
        <w:rPr>
          <w:rFonts w:ascii="Times New Roman" w:eastAsia="Times New Roman" w:hAnsi="Times New Roman" w:cs="Times New Roman"/>
          <w:lang w:eastAsia="cs-CZ"/>
        </w:rPr>
        <w:t xml:space="preserve">  Multicentrické KH, je požadováno stanovisko EK pro místní centrum (centra)/ </w:t>
      </w:r>
      <w:r w:rsidR="0058755A" w:rsidRPr="0058755A">
        <w:rPr>
          <w:rFonts w:ascii="Times New Roman" w:eastAsia="Times New Roman" w:hAnsi="Times New Roman" w:cs="Times New Roman"/>
          <w:i/>
          <w:lang w:eastAsia="cs-CZ"/>
        </w:rPr>
        <w:t>Multi-centric clinical trial, opinion issued by local Ethics Committee(s) is required</w:t>
      </w:r>
    </w:p>
    <w:p w:rsidR="0058755A" w:rsidRPr="0058755A" w:rsidRDefault="00415BD1" w:rsidP="0058755A">
      <w:pPr>
        <w:spacing w:after="0" w:line="240" w:lineRule="auto"/>
        <w:rPr>
          <w:rFonts w:ascii="Times New Roman" w:eastAsia="Times New Roman" w:hAnsi="Times New Roman" w:cs="Times New Roman"/>
          <w:i/>
          <w:lang w:eastAsia="cs-CZ"/>
        </w:rPr>
      </w:pPr>
      <w:r w:rsidRPr="0058755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8755A" w:rsidRPr="0058755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8755A">
        <w:rPr>
          <w:rFonts w:ascii="Times New Roman" w:eastAsia="Times New Roman" w:hAnsi="Times New Roman" w:cs="Times New Roman"/>
          <w:lang w:eastAsia="cs-CZ"/>
        </w:rPr>
        <w:fldChar w:fldCharType="end"/>
      </w:r>
      <w:r w:rsidR="0058755A" w:rsidRPr="0058755A">
        <w:rPr>
          <w:rFonts w:ascii="Times New Roman" w:eastAsia="Times New Roman" w:hAnsi="Times New Roman" w:cs="Times New Roman"/>
          <w:lang w:eastAsia="cs-CZ"/>
        </w:rPr>
        <w:t xml:space="preserve">  KH prováděné v jednom centru, požadováno stanovisko EK pro místní centrum (centra)/ </w:t>
      </w:r>
      <w:r w:rsidR="0058755A" w:rsidRPr="0058755A">
        <w:rPr>
          <w:rFonts w:ascii="Times New Roman" w:eastAsia="Times New Roman" w:hAnsi="Times New Roman" w:cs="Times New Roman"/>
          <w:i/>
          <w:lang w:eastAsia="cs-CZ"/>
        </w:rPr>
        <w:t>Clinical trial conducted in a single site, opinion of a local EC is required</w:t>
      </w:r>
    </w:p>
    <w:p w:rsidR="0058755A" w:rsidRPr="0058755A" w:rsidRDefault="0058755A" w:rsidP="0058755A">
      <w:pPr>
        <w:spacing w:after="0" w:line="240" w:lineRule="auto"/>
        <w:rPr>
          <w:rFonts w:ascii="Times New Roman" w:eastAsia="Times New Roman" w:hAnsi="Times New Roman" w:cs="Times New Roman"/>
          <w:b/>
          <w:bCs/>
          <w:lang w:eastAsia="cs-CZ"/>
        </w:rPr>
      </w:pPr>
    </w:p>
    <w:p w:rsidR="0058755A" w:rsidRPr="0058755A" w:rsidRDefault="0058755A" w:rsidP="0058755A">
      <w:pPr>
        <w:spacing w:after="0" w:line="240" w:lineRule="auto"/>
        <w:rPr>
          <w:rFonts w:ascii="Times New Roman" w:eastAsia="Times New Roman" w:hAnsi="Times New Roman" w:cs="Times New Roman"/>
          <w:i/>
          <w:lang w:eastAsia="cs-CZ"/>
        </w:rPr>
      </w:pPr>
      <w:r w:rsidRPr="0058755A">
        <w:rPr>
          <w:rFonts w:ascii="Times New Roman" w:eastAsia="Times New Roman" w:hAnsi="Times New Roman" w:cs="Times New Roman"/>
          <w:b/>
          <w:bCs/>
          <w:lang w:eastAsia="cs-CZ"/>
        </w:rPr>
        <w:t>Číslo jednací/</w:t>
      </w:r>
      <w:r w:rsidRPr="0058755A">
        <w:rPr>
          <w:rFonts w:ascii="Times New Roman" w:eastAsia="Times New Roman" w:hAnsi="Times New Roman" w:cs="Times New Roman"/>
          <w:i/>
          <w:lang w:eastAsia="cs-CZ"/>
        </w:rPr>
        <w:t>Reference number</w:t>
      </w:r>
      <w:r w:rsidRPr="0058755A">
        <w:rPr>
          <w:rFonts w:ascii="Times New Roman" w:eastAsia="Times New Roman" w:hAnsi="Times New Roman" w:cs="Times New Roman"/>
          <w:lang w:eastAsia="cs-CZ"/>
        </w:rPr>
        <w:t>:</w:t>
      </w:r>
      <w:r w:rsidRPr="0058755A">
        <w:rPr>
          <w:rFonts w:ascii="Times New Roman" w:eastAsia="Times New Roman" w:hAnsi="Times New Roman" w:cs="Times New Roman"/>
          <w:b/>
          <w:lang w:eastAsia="cs-CZ"/>
        </w:rPr>
        <w:t xml:space="preserve">  221/12                                 </w:t>
      </w:r>
    </w:p>
    <w:p w:rsidR="0058755A" w:rsidRPr="0058755A" w:rsidRDefault="0058755A" w:rsidP="0058755A">
      <w:pPr>
        <w:spacing w:after="0" w:line="240" w:lineRule="auto"/>
        <w:rPr>
          <w:rFonts w:ascii="Times New Roman" w:eastAsia="Times New Roman" w:hAnsi="Times New Roman" w:cs="Times New Roman"/>
          <w:bCs/>
          <w:lang w:eastAsia="cs-CZ"/>
        </w:rPr>
      </w:pPr>
      <w:r w:rsidRPr="0058755A">
        <w:rPr>
          <w:rFonts w:ascii="Times New Roman" w:eastAsia="Times New Roman" w:hAnsi="Times New Roman" w:cs="Times New Roman"/>
          <w:b/>
          <w:bCs/>
          <w:lang w:eastAsia="cs-CZ"/>
        </w:rPr>
        <w:t>Název KH/</w:t>
      </w:r>
      <w:r w:rsidRPr="0058755A">
        <w:rPr>
          <w:rFonts w:ascii="Times New Roman" w:eastAsia="Times New Roman" w:hAnsi="Times New Roman" w:cs="Times New Roman"/>
          <w:i/>
          <w:lang w:eastAsia="cs-CZ"/>
        </w:rPr>
        <w:t>Full Title of Clinical Trial</w:t>
      </w:r>
      <w:r w:rsidRPr="0058755A">
        <w:rPr>
          <w:rFonts w:ascii="Times New Roman" w:eastAsia="Times New Roman" w:hAnsi="Times New Roman" w:cs="Times New Roman"/>
          <w:bCs/>
          <w:lang w:eastAsia="cs-CZ"/>
        </w:rPr>
        <w:t>: Hodnocení</w:t>
      </w:r>
      <w:r w:rsidRPr="0058755A">
        <w:rPr>
          <w:rFonts w:ascii="Times New Roman" w:eastAsia="Times New Roman" w:hAnsi="Times New Roman" w:cs="Times New Roman"/>
          <w:b/>
          <w:lang w:eastAsia="cs-CZ"/>
        </w:rPr>
        <w:t xml:space="preserve"> </w:t>
      </w:r>
      <w:r w:rsidRPr="0058755A">
        <w:rPr>
          <w:rFonts w:ascii="Times New Roman" w:eastAsia="Times New Roman" w:hAnsi="Times New Roman" w:cs="Times New Roman"/>
          <w:bCs/>
          <w:lang w:eastAsia="cs-CZ"/>
        </w:rPr>
        <w:t xml:space="preserve">účinnosti a bezpečnosti agomelatinu (25 mg denně s možností zaslepeného zvýšení na 50 mg denně) oproti escitalopramu (10 mg denně s možností zaslepeného zvýšení na 20 mg denně) po dobu 12 týdnů u ambulantních pacientů s těžkou generalizovanou úzkostnou poruchou bez deprese. </w:t>
      </w: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bCs/>
          <w:lang w:eastAsia="cs-CZ"/>
        </w:rPr>
        <w:t xml:space="preserve">12týdenní, </w:t>
      </w:r>
      <w:r w:rsidRPr="0058755A">
        <w:rPr>
          <w:rFonts w:ascii="Times New Roman" w:eastAsia="Times New Roman" w:hAnsi="Times New Roman" w:cs="Times New Roman"/>
          <w:lang w:eastAsia="cs-CZ"/>
        </w:rPr>
        <w:t>r</w:t>
      </w:r>
      <w:r w:rsidRPr="0058755A">
        <w:rPr>
          <w:rFonts w:ascii="Times New Roman" w:eastAsia="Times New Roman" w:hAnsi="Times New Roman" w:cs="Times New Roman"/>
          <w:bCs/>
          <w:lang w:eastAsia="cs-CZ"/>
        </w:rPr>
        <w:t xml:space="preserve">andomizovaná, </w:t>
      </w:r>
      <w:r w:rsidRPr="0058755A">
        <w:rPr>
          <w:rFonts w:ascii="Times New Roman" w:eastAsia="Times New Roman" w:hAnsi="Times New Roman" w:cs="Times New Roman"/>
          <w:lang w:eastAsia="cs-CZ"/>
        </w:rPr>
        <w:t>dvojitě zaslepená, mezinárodní, multicentrická studie s escitalopramem jako srovnávacím přípravkem, se dvěma paraleními skupinami a s možností prodloužení o 9měsíční období.</w:t>
      </w:r>
    </w:p>
    <w:p w:rsidR="0058755A" w:rsidRPr="0058755A" w:rsidRDefault="0058755A" w:rsidP="0058755A">
      <w:pPr>
        <w:spacing w:after="0" w:line="240" w:lineRule="auto"/>
        <w:rPr>
          <w:rFonts w:ascii="Times New Roman" w:eastAsia="Times New Roman" w:hAnsi="Times New Roman" w:cs="Times New Roman"/>
          <w:i/>
          <w:lang w:eastAsia="cs-CZ"/>
        </w:rPr>
      </w:pPr>
      <w:r w:rsidRPr="0058755A">
        <w:rPr>
          <w:rFonts w:ascii="Times New Roman" w:eastAsia="Times New Roman" w:hAnsi="Times New Roman" w:cs="Times New Roman"/>
          <w:i/>
          <w:lang w:eastAsia="cs-CZ"/>
        </w:rPr>
        <w:t>Efficacy and safety of agomelatine (25mg/day with blinded potential adjustment to 50mg/day) versus escitalopram (10mg/day with blinded potential adjustment to 20mg/day) given orally for 12 weeks in non-depressed out-patients with severe Generalized Anxiety Disorder.</w:t>
      </w:r>
    </w:p>
    <w:p w:rsidR="0058755A" w:rsidRPr="0058755A" w:rsidRDefault="0058755A" w:rsidP="0058755A">
      <w:pPr>
        <w:spacing w:after="0" w:line="240" w:lineRule="auto"/>
        <w:rPr>
          <w:rFonts w:ascii="Times New Roman" w:eastAsia="Times New Roman" w:hAnsi="Times New Roman" w:cs="Times New Roman"/>
          <w:i/>
          <w:lang w:eastAsia="cs-CZ"/>
        </w:rPr>
      </w:pPr>
      <w:r w:rsidRPr="0058755A">
        <w:rPr>
          <w:rFonts w:ascii="Times New Roman" w:eastAsia="Times New Roman" w:hAnsi="Times New Roman" w:cs="Times New Roman"/>
          <w:i/>
          <w:lang w:eastAsia="cs-CZ"/>
        </w:rPr>
        <w:t>A 12-week randomised, double-blind, versus escitalopram, 2-arm paralle groups, international multicenter study with a 9-month extension period.</w:t>
      </w:r>
    </w:p>
    <w:p w:rsidR="0058755A" w:rsidRPr="0058755A" w:rsidRDefault="0058755A" w:rsidP="0058755A">
      <w:pPr>
        <w:spacing w:after="0" w:line="240" w:lineRule="auto"/>
        <w:rPr>
          <w:rFonts w:ascii="Times New Roman" w:eastAsia="Times New Roman" w:hAnsi="Times New Roman" w:cs="Times New Roman"/>
          <w:b/>
          <w:i/>
          <w:lang w:eastAsia="cs-CZ"/>
        </w:rPr>
      </w:pP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b/>
          <w:bCs/>
          <w:lang w:eastAsia="cs-CZ"/>
        </w:rPr>
        <w:t xml:space="preserve">Číslo protokolu/ </w:t>
      </w:r>
      <w:r w:rsidRPr="0058755A">
        <w:rPr>
          <w:rFonts w:ascii="Times New Roman" w:eastAsia="Times New Roman" w:hAnsi="Times New Roman" w:cs="Times New Roman"/>
          <w:i/>
          <w:lang w:eastAsia="cs-CZ"/>
        </w:rPr>
        <w:t>Protocol Code Number</w:t>
      </w:r>
      <w:r w:rsidRPr="0058755A">
        <w:rPr>
          <w:rFonts w:ascii="Times New Roman" w:eastAsia="Times New Roman" w:hAnsi="Times New Roman" w:cs="Times New Roman"/>
          <w:lang w:eastAsia="cs-CZ"/>
        </w:rPr>
        <w:t>: CL3-20098-089</w:t>
      </w: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b/>
          <w:bCs/>
          <w:lang w:eastAsia="cs-CZ"/>
        </w:rPr>
        <w:t xml:space="preserve">EudraCT number/ </w:t>
      </w:r>
      <w:r w:rsidRPr="0058755A">
        <w:rPr>
          <w:rFonts w:ascii="Times New Roman" w:eastAsia="Times New Roman" w:hAnsi="Times New Roman" w:cs="Times New Roman"/>
          <w:i/>
          <w:lang w:eastAsia="cs-CZ"/>
        </w:rPr>
        <w:t>EudraCT number</w:t>
      </w:r>
      <w:r w:rsidRPr="0058755A">
        <w:rPr>
          <w:rFonts w:ascii="Times New Roman" w:eastAsia="Times New Roman" w:hAnsi="Times New Roman" w:cs="Times New Roman"/>
          <w:lang w:eastAsia="cs-CZ"/>
        </w:rPr>
        <w:t>: 2012-003699-37</w:t>
      </w:r>
    </w:p>
    <w:p w:rsidR="0058755A" w:rsidRPr="0058755A" w:rsidRDefault="0058755A" w:rsidP="0058755A">
      <w:pPr>
        <w:spacing w:after="0" w:line="240" w:lineRule="auto"/>
        <w:rPr>
          <w:rFonts w:ascii="Times New Roman" w:eastAsia="Times New Roman" w:hAnsi="Times New Roman" w:cs="Times New Roman"/>
          <w:b/>
          <w:bCs/>
          <w:lang w:eastAsia="cs-CZ"/>
        </w:rPr>
      </w:pP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b/>
          <w:bCs/>
          <w:lang w:eastAsia="cs-CZ"/>
        </w:rPr>
        <w:t>Zadavatel/</w:t>
      </w:r>
      <w:r w:rsidRPr="0058755A">
        <w:rPr>
          <w:rFonts w:ascii="Times New Roman" w:eastAsia="Times New Roman" w:hAnsi="Times New Roman" w:cs="Times New Roman"/>
          <w:i/>
          <w:lang w:eastAsia="cs-CZ"/>
        </w:rPr>
        <w:t>Sponzor</w:t>
      </w:r>
      <w:r w:rsidRPr="0058755A">
        <w:rPr>
          <w:rFonts w:ascii="Times New Roman" w:eastAsia="Times New Roman" w:hAnsi="Times New Roman" w:cs="Times New Roman"/>
          <w:lang w:eastAsia="cs-CZ"/>
        </w:rPr>
        <w:t>: Institut de Recherches Internationales Servier, Rue Carnot 50, 92284 Suresnes, Francie</w:t>
      </w:r>
    </w:p>
    <w:p w:rsidR="0058755A" w:rsidRPr="0058755A" w:rsidRDefault="0058755A" w:rsidP="0058755A">
      <w:pPr>
        <w:spacing w:after="0" w:line="240" w:lineRule="auto"/>
        <w:rPr>
          <w:rFonts w:ascii="Times New Roman" w:eastAsia="Times New Roman" w:hAnsi="Times New Roman" w:cs="Times New Roman"/>
          <w:bCs/>
          <w:lang w:eastAsia="cs-CZ"/>
        </w:rPr>
      </w:pPr>
      <w:r w:rsidRPr="0058755A">
        <w:rPr>
          <w:rFonts w:ascii="Times New Roman" w:eastAsia="Times New Roman" w:hAnsi="Times New Roman" w:cs="Times New Roman"/>
          <w:b/>
          <w:bCs/>
          <w:lang w:eastAsia="cs-CZ"/>
        </w:rPr>
        <w:t>Žadatel/</w:t>
      </w:r>
      <w:r w:rsidRPr="0058755A">
        <w:rPr>
          <w:rFonts w:ascii="Times New Roman" w:eastAsia="Times New Roman" w:hAnsi="Times New Roman" w:cs="Times New Roman"/>
          <w:bCs/>
          <w:i/>
          <w:lang w:eastAsia="cs-CZ"/>
        </w:rPr>
        <w:t>Applicant</w:t>
      </w:r>
      <w:r w:rsidRPr="0058755A">
        <w:rPr>
          <w:rFonts w:ascii="Times New Roman" w:eastAsia="Times New Roman" w:hAnsi="Times New Roman" w:cs="Times New Roman"/>
          <w:bCs/>
          <w:lang w:eastAsia="cs-CZ"/>
        </w:rPr>
        <w:t>: Servier s.r.o., Klimentská 46, 110 02 Praha, PharmDr. Eva Pereszlényiová</w:t>
      </w:r>
    </w:p>
    <w:p w:rsidR="0058755A" w:rsidRPr="0058755A" w:rsidRDefault="0058755A" w:rsidP="0058755A">
      <w:pPr>
        <w:spacing w:after="0" w:line="240" w:lineRule="auto"/>
        <w:rPr>
          <w:rFonts w:ascii="Times New Roman" w:eastAsia="Times New Roman" w:hAnsi="Times New Roman" w:cs="Times New Roman"/>
          <w:b/>
          <w:bCs/>
          <w:lang w:eastAsia="cs-CZ"/>
        </w:rPr>
      </w:pPr>
      <w:r w:rsidRPr="0058755A">
        <w:rPr>
          <w:rFonts w:ascii="Times New Roman" w:eastAsia="Times New Roman" w:hAnsi="Times New Roman" w:cs="Times New Roman"/>
          <w:b/>
          <w:bCs/>
          <w:lang w:eastAsia="cs-CZ"/>
        </w:rPr>
        <w:t>Datum doručení žádosti/</w:t>
      </w:r>
      <w:r w:rsidRPr="0058755A">
        <w:rPr>
          <w:rFonts w:ascii="Times New Roman" w:eastAsia="Times New Roman" w:hAnsi="Times New Roman" w:cs="Times New Roman"/>
          <w:i/>
          <w:lang w:eastAsia="cs-CZ"/>
        </w:rPr>
        <w:t>Date of submission of the Application Form</w:t>
      </w:r>
      <w:r w:rsidRPr="0058755A">
        <w:rPr>
          <w:rFonts w:ascii="Times New Roman" w:eastAsia="Times New Roman" w:hAnsi="Times New Roman" w:cs="Times New Roman"/>
          <w:lang w:eastAsia="cs-CZ"/>
        </w:rPr>
        <w:t>:  18.</w:t>
      </w:r>
      <w:r>
        <w:rPr>
          <w:rFonts w:ascii="Times New Roman" w:eastAsia="Times New Roman" w:hAnsi="Times New Roman" w:cs="Times New Roman"/>
          <w:lang w:eastAsia="cs-CZ"/>
        </w:rPr>
        <w:t>4.2014</w:t>
      </w: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b/>
          <w:bCs/>
          <w:lang w:eastAsia="cs-CZ"/>
        </w:rPr>
        <w:t xml:space="preserve">Datum jednání EK </w:t>
      </w:r>
      <w:r w:rsidRPr="0058755A">
        <w:rPr>
          <w:rFonts w:ascii="Times New Roman" w:eastAsia="Times New Roman" w:hAnsi="Times New Roman" w:cs="Times New Roman"/>
          <w:lang w:eastAsia="cs-CZ"/>
        </w:rPr>
        <w:t>/</w:t>
      </w:r>
      <w:r w:rsidRPr="0058755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58755A">
        <w:rPr>
          <w:rFonts w:ascii="Times New Roman" w:eastAsia="Times New Roman" w:hAnsi="Times New Roman" w:cs="Times New Roman"/>
          <w:lang w:eastAsia="cs-CZ"/>
        </w:rPr>
        <w:t>.2014</w:t>
      </w:r>
    </w:p>
    <w:p w:rsidR="0058755A" w:rsidRPr="0058755A" w:rsidRDefault="0058755A" w:rsidP="0058755A">
      <w:pPr>
        <w:spacing w:after="0" w:line="240" w:lineRule="auto"/>
        <w:rPr>
          <w:rFonts w:ascii="Times New Roman" w:eastAsia="Times New Roman" w:hAnsi="Times New Roman" w:cs="Times New Roman"/>
          <w:b/>
          <w:bCs/>
          <w:lang w:eastAsia="cs-CZ"/>
        </w:rPr>
      </w:pPr>
    </w:p>
    <w:p w:rsidR="0058755A" w:rsidRPr="0058755A" w:rsidRDefault="0058755A" w:rsidP="0058755A">
      <w:pPr>
        <w:spacing w:after="0" w:line="240" w:lineRule="auto"/>
        <w:rPr>
          <w:rFonts w:ascii="Times New Roman" w:eastAsia="Times New Roman" w:hAnsi="Times New Roman" w:cs="Times New Roman"/>
          <w:b/>
          <w:bCs/>
          <w:i/>
          <w:lang w:eastAsia="cs-CZ"/>
        </w:rPr>
      </w:pPr>
      <w:r w:rsidRPr="0058755A">
        <w:rPr>
          <w:rFonts w:ascii="Times New Roman" w:eastAsia="Times New Roman" w:hAnsi="Times New Roman" w:cs="Times New Roman"/>
          <w:b/>
          <w:bCs/>
          <w:lang w:eastAsia="cs-CZ"/>
        </w:rPr>
        <w:t>U multicentrického KH adresa multicentrické EK, ke které bylo KH předloženo/</w:t>
      </w:r>
      <w:r w:rsidRPr="0058755A">
        <w:rPr>
          <w:rFonts w:ascii="Times New Roman" w:eastAsia="Times New Roman" w:hAnsi="Times New Roman" w:cs="Times New Roman"/>
          <w:b/>
          <w:bCs/>
          <w:i/>
          <w:lang w:eastAsia="cs-CZ"/>
        </w:rPr>
        <w:t xml:space="preserve"> </w:t>
      </w:r>
      <w:r w:rsidRPr="0058755A">
        <w:rPr>
          <w:rFonts w:ascii="Times New Roman" w:eastAsia="Times New Roman" w:hAnsi="Times New Roman" w:cs="Times New Roman"/>
          <w:i/>
          <w:lang w:eastAsia="cs-CZ"/>
        </w:rPr>
        <w:t>F</w:t>
      </w:r>
      <w:r w:rsidRPr="0058755A">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58755A">
        <w:rPr>
          <w:rFonts w:ascii="Times New Roman" w:eastAsia="Times New Roman" w:hAnsi="Times New Roman" w:cs="Times New Roman"/>
          <w:lang w:val="en-US" w:eastAsia="cs-CZ"/>
        </w:rPr>
        <w:t xml:space="preserve">:  </w:t>
      </w:r>
      <w:r w:rsidRPr="0058755A">
        <w:rPr>
          <w:rFonts w:ascii="Times New Roman" w:eastAsia="Times New Roman" w:hAnsi="Times New Roman" w:cs="Times New Roman"/>
          <w:b/>
          <w:bCs/>
          <w:i/>
          <w:lang w:eastAsia="cs-CZ"/>
        </w:rPr>
        <w:t xml:space="preserve"> </w:t>
      </w:r>
      <w:r w:rsidRPr="0058755A">
        <w:rPr>
          <w:rFonts w:ascii="Times New Roman" w:eastAsia="Times New Roman" w:hAnsi="Times New Roman" w:cs="Times New Roman"/>
          <w:i/>
          <w:lang w:eastAsia="cs-CZ"/>
        </w:rPr>
        <w:t>MEK FN Motol</w:t>
      </w:r>
    </w:p>
    <w:p w:rsidR="0058755A" w:rsidRPr="0058755A" w:rsidRDefault="0058755A" w:rsidP="0058755A">
      <w:pPr>
        <w:spacing w:after="0" w:line="240" w:lineRule="auto"/>
        <w:rPr>
          <w:rFonts w:ascii="Times New Roman" w:eastAsia="Times New Roman" w:hAnsi="Times New Roman" w:cs="Times New Roman"/>
          <w:b/>
          <w:bCs/>
          <w:i/>
          <w:lang w:eastAsia="cs-CZ"/>
        </w:rPr>
      </w:pP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b/>
          <w:bCs/>
          <w:lang w:eastAsia="cs-CZ"/>
        </w:rPr>
        <w:t xml:space="preserve">Vyjádření EK/ </w:t>
      </w:r>
      <w:r w:rsidRPr="0058755A">
        <w:rPr>
          <w:rFonts w:ascii="Times New Roman" w:eastAsia="Times New Roman" w:hAnsi="Times New Roman" w:cs="Times New Roman"/>
          <w:i/>
          <w:lang w:eastAsia="cs-CZ"/>
        </w:rPr>
        <w:t>Ethics Committe´s opinion</w:t>
      </w:r>
      <w:r w:rsidRPr="0058755A">
        <w:rPr>
          <w:rFonts w:ascii="Times New Roman" w:eastAsia="Times New Roman" w:hAnsi="Times New Roman" w:cs="Times New Roman"/>
          <w:lang w:eastAsia="cs-CZ"/>
        </w:rPr>
        <w:t>:</w:t>
      </w:r>
    </w:p>
    <w:p w:rsidR="0058755A" w:rsidRPr="0058755A" w:rsidRDefault="0058755A" w:rsidP="0058755A">
      <w:pPr>
        <w:spacing w:after="0" w:line="240" w:lineRule="auto"/>
        <w:rPr>
          <w:rFonts w:ascii="Times New Roman" w:eastAsia="Times New Roman" w:hAnsi="Times New Roman" w:cs="Times New Roman"/>
          <w:i/>
          <w:lang w:eastAsia="cs-CZ"/>
        </w:rPr>
      </w:pPr>
      <w:r w:rsidRPr="0058755A">
        <w:rPr>
          <w:rFonts w:ascii="Times New Roman" w:eastAsia="Times New Roman" w:hAnsi="Times New Roman" w:cs="Times New Roman"/>
          <w:lang w:eastAsia="cs-CZ"/>
        </w:rPr>
        <w:sym w:font="Wingdings 2" w:char="F054"/>
      </w:r>
      <w:r w:rsidRPr="0058755A">
        <w:rPr>
          <w:rFonts w:ascii="Times New Roman" w:eastAsia="Times New Roman" w:hAnsi="Times New Roman" w:cs="Times New Roman"/>
          <w:lang w:eastAsia="cs-CZ"/>
        </w:rPr>
        <w:t xml:space="preserve">  EK  vydala souhlasné stanovisko// </w:t>
      </w:r>
      <w:r w:rsidRPr="0058755A">
        <w:rPr>
          <w:rFonts w:ascii="Times New Roman" w:eastAsia="Times New Roman" w:hAnsi="Times New Roman" w:cs="Times New Roman"/>
          <w:i/>
          <w:lang w:eastAsia="cs-CZ"/>
        </w:rPr>
        <w:t>EC issues</w:t>
      </w:r>
      <w:r w:rsidRPr="0058755A">
        <w:rPr>
          <w:rFonts w:ascii="Times New Roman" w:eastAsia="Times New Roman" w:hAnsi="Times New Roman" w:cs="Times New Roman"/>
          <w:lang w:eastAsia="cs-CZ"/>
        </w:rPr>
        <w:t xml:space="preserve"> f</w:t>
      </w:r>
      <w:r w:rsidRPr="0058755A">
        <w:rPr>
          <w:rFonts w:ascii="Times New Roman" w:eastAsia="Times New Roman" w:hAnsi="Times New Roman" w:cs="Times New Roman"/>
          <w:i/>
          <w:lang w:eastAsia="cs-CZ"/>
        </w:rPr>
        <w:t>avourable opinion</w:t>
      </w:r>
    </w:p>
    <w:p w:rsidR="0058755A" w:rsidRPr="0058755A" w:rsidRDefault="0058755A" w:rsidP="0058755A">
      <w:pPr>
        <w:spacing w:after="0" w:line="240" w:lineRule="auto"/>
        <w:rPr>
          <w:rFonts w:ascii="Times New Roman" w:eastAsia="Times New Roman" w:hAnsi="Times New Roman" w:cs="Times New Roman"/>
          <w:bCs/>
          <w:i/>
          <w:lang w:eastAsia="cs-CZ"/>
        </w:rPr>
      </w:pPr>
      <w:r w:rsidRPr="0058755A">
        <w:rPr>
          <w:rFonts w:ascii="Times New Roman" w:eastAsia="Times New Roman" w:hAnsi="Times New Roman" w:cs="Times New Roman"/>
          <w:bCs/>
          <w:lang w:eastAsia="cs-CZ"/>
        </w:rPr>
        <w:sym w:font="Wingdings 2" w:char="F054"/>
      </w:r>
      <w:r w:rsidRPr="0058755A">
        <w:rPr>
          <w:rFonts w:ascii="Times New Roman" w:eastAsia="Times New Roman" w:hAnsi="Times New Roman" w:cs="Times New Roman"/>
          <w:bCs/>
          <w:lang w:eastAsia="cs-CZ"/>
        </w:rPr>
        <w:t xml:space="preserve">  EK  vzala na vědomí / </w:t>
      </w:r>
      <w:r w:rsidRPr="0058755A">
        <w:rPr>
          <w:rFonts w:ascii="Times New Roman" w:eastAsia="Times New Roman" w:hAnsi="Times New Roman" w:cs="Times New Roman"/>
          <w:bCs/>
          <w:i/>
          <w:lang w:eastAsia="cs-CZ"/>
        </w:rPr>
        <w:t>Taken into account</w:t>
      </w:r>
    </w:p>
    <w:p w:rsidR="0058755A" w:rsidRPr="0058755A" w:rsidRDefault="0058755A" w:rsidP="0058755A">
      <w:pPr>
        <w:spacing w:after="0" w:line="240" w:lineRule="auto"/>
        <w:rPr>
          <w:rFonts w:ascii="Times New Roman" w:eastAsia="Times New Roman" w:hAnsi="Times New Roman" w:cs="Times New Roman"/>
          <w:b/>
          <w:bCs/>
          <w:lang w:eastAsia="cs-CZ"/>
        </w:rPr>
      </w:pPr>
    </w:p>
    <w:p w:rsidR="0058755A" w:rsidRPr="0058755A" w:rsidRDefault="0058755A" w:rsidP="0058755A">
      <w:pPr>
        <w:spacing w:after="0" w:line="240" w:lineRule="auto"/>
        <w:rPr>
          <w:rFonts w:ascii="Times New Roman" w:eastAsia="Times New Roman" w:hAnsi="Times New Roman" w:cs="Times New Roman"/>
          <w:i/>
          <w:lang w:val="en-US" w:eastAsia="cs-CZ"/>
        </w:rPr>
      </w:pPr>
      <w:r w:rsidRPr="0058755A">
        <w:rPr>
          <w:rFonts w:ascii="Times New Roman" w:eastAsia="Times New Roman" w:hAnsi="Times New Roman" w:cs="Times New Roman"/>
          <w:b/>
          <w:bCs/>
          <w:lang w:eastAsia="cs-CZ"/>
        </w:rPr>
        <w:t>Lhůta pro podání písemné zprávy o průběhu KH od jeho zahájení</w:t>
      </w:r>
      <w:r w:rsidRPr="0058755A">
        <w:rPr>
          <w:rFonts w:ascii="Times New Roman" w:eastAsia="Times New Roman" w:hAnsi="Times New Roman" w:cs="Times New Roman"/>
          <w:b/>
          <w:bCs/>
          <w:lang w:val="en-US" w:eastAsia="cs-CZ"/>
        </w:rPr>
        <w:t xml:space="preserve">/ </w:t>
      </w:r>
      <w:r w:rsidRPr="0058755A">
        <w:rPr>
          <w:rFonts w:ascii="Times New Roman" w:eastAsia="Times New Roman" w:hAnsi="Times New Roman" w:cs="Times New Roman"/>
          <w:i/>
          <w:lang w:val="en-US" w:eastAsia="cs-CZ"/>
        </w:rPr>
        <w:t>Time schedule for submission of the  written Annual Report from the CT commencement:</w:t>
      </w: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lang w:eastAsia="cs-CZ"/>
        </w:rPr>
        <w:sym w:font="Wingdings 2" w:char="F054"/>
      </w:r>
      <w:r w:rsidRPr="0058755A">
        <w:rPr>
          <w:rFonts w:ascii="Times New Roman" w:eastAsia="Times New Roman" w:hAnsi="Times New Roman" w:cs="Times New Roman"/>
          <w:lang w:eastAsia="cs-CZ"/>
        </w:rPr>
        <w:t xml:space="preserve">   1x ročně</w:t>
      </w:r>
      <w:r w:rsidRPr="0058755A">
        <w:rPr>
          <w:rFonts w:ascii="Times New Roman" w:eastAsia="Times New Roman" w:hAnsi="Times New Roman" w:cs="Times New Roman"/>
          <w:i/>
          <w:lang w:eastAsia="cs-CZ"/>
        </w:rPr>
        <w:t xml:space="preserve">/Once a year                   </w:t>
      </w:r>
      <w:r w:rsidR="00415BD1" w:rsidRPr="0058755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58755A">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58755A">
        <w:rPr>
          <w:rFonts w:ascii="Times New Roman" w:eastAsia="Times New Roman" w:hAnsi="Times New Roman" w:cs="Times New Roman"/>
          <w:lang w:eastAsia="cs-CZ"/>
        </w:rPr>
        <w:fldChar w:fldCharType="end"/>
      </w:r>
      <w:r w:rsidRPr="0058755A">
        <w:rPr>
          <w:rFonts w:ascii="Times New Roman" w:eastAsia="Times New Roman" w:hAnsi="Times New Roman" w:cs="Times New Roman"/>
          <w:lang w:eastAsia="cs-CZ"/>
        </w:rPr>
        <w:t xml:space="preserve">  Jiná lhůta/</w:t>
      </w:r>
      <w:r w:rsidRPr="0058755A">
        <w:rPr>
          <w:rFonts w:ascii="Times New Roman" w:eastAsia="Times New Roman" w:hAnsi="Times New Roman" w:cs="Times New Roman"/>
          <w:i/>
          <w:lang w:eastAsia="cs-CZ"/>
        </w:rPr>
        <w:t xml:space="preserve"> Other </w:t>
      </w:r>
      <w:r w:rsidRPr="0058755A">
        <w:rPr>
          <w:rFonts w:ascii="Times New Roman" w:eastAsia="Times New Roman" w:hAnsi="Times New Roman" w:cs="Times New Roman"/>
          <w:lang w:eastAsia="cs-CZ"/>
        </w:rPr>
        <w:t>…………….</w:t>
      </w:r>
    </w:p>
    <w:p w:rsidR="0058755A" w:rsidRPr="0058755A" w:rsidRDefault="0058755A" w:rsidP="0058755A">
      <w:pPr>
        <w:spacing w:after="0" w:line="240" w:lineRule="auto"/>
        <w:rPr>
          <w:rFonts w:ascii="Times New Roman" w:eastAsia="Times New Roman" w:hAnsi="Times New Roman" w:cs="Times New Roman"/>
          <w:lang w:eastAsia="cs-CZ"/>
        </w:rPr>
      </w:pPr>
    </w:p>
    <w:p w:rsidR="0058755A" w:rsidRPr="0058755A" w:rsidRDefault="0058755A" w:rsidP="0058755A">
      <w:pPr>
        <w:spacing w:after="0" w:line="240" w:lineRule="auto"/>
        <w:rPr>
          <w:rFonts w:ascii="Times New Roman" w:eastAsia="Times New Roman" w:hAnsi="Times New Roman" w:cs="Times New Roman"/>
          <w:b/>
          <w:bCs/>
          <w:lang w:eastAsia="cs-CZ"/>
        </w:rPr>
      </w:pPr>
    </w:p>
    <w:p w:rsidR="0058755A" w:rsidRPr="0058755A" w:rsidRDefault="0058755A" w:rsidP="0058755A">
      <w:pPr>
        <w:spacing w:after="0" w:line="240" w:lineRule="auto"/>
        <w:rPr>
          <w:rFonts w:ascii="Times New Roman" w:eastAsia="Times New Roman" w:hAnsi="Times New Roman" w:cs="Times New Roman"/>
          <w:b/>
          <w:bCs/>
          <w:lang w:eastAsia="cs-CZ"/>
        </w:rPr>
      </w:pPr>
    </w:p>
    <w:p w:rsidR="0058755A" w:rsidRPr="0058755A" w:rsidRDefault="0058755A" w:rsidP="0058755A">
      <w:pPr>
        <w:spacing w:after="0" w:line="240" w:lineRule="auto"/>
        <w:rPr>
          <w:rFonts w:ascii="Times New Roman" w:eastAsia="Times New Roman" w:hAnsi="Times New Roman" w:cs="Times New Roman"/>
          <w:bCs/>
          <w:sz w:val="18"/>
          <w:szCs w:val="18"/>
          <w:lang w:eastAsia="cs-CZ"/>
        </w:rPr>
      </w:pPr>
      <w:r w:rsidRPr="0058755A">
        <w:rPr>
          <w:rFonts w:ascii="Times New Roman" w:eastAsia="Times New Roman" w:hAnsi="Times New Roman" w:cs="Times New Roman"/>
          <w:bCs/>
          <w:sz w:val="18"/>
          <w:szCs w:val="18"/>
          <w:lang w:eastAsia="cs-CZ"/>
        </w:rPr>
        <w:t>1/2</w:t>
      </w:r>
    </w:p>
    <w:p w:rsidR="0058755A" w:rsidRPr="0058755A" w:rsidRDefault="0058755A" w:rsidP="0058755A">
      <w:pPr>
        <w:spacing w:after="0" w:line="240" w:lineRule="auto"/>
        <w:rPr>
          <w:rFonts w:ascii="Times New Roman" w:eastAsia="Times New Roman" w:hAnsi="Times New Roman" w:cs="Times New Roman"/>
          <w:i/>
          <w:lang w:eastAsia="cs-CZ"/>
        </w:rPr>
      </w:pPr>
      <w:r w:rsidRPr="0058755A">
        <w:rPr>
          <w:rFonts w:ascii="Times New Roman" w:eastAsia="Times New Roman" w:hAnsi="Times New Roman" w:cs="Times New Roman"/>
          <w:b/>
          <w:bCs/>
          <w:lang w:eastAsia="cs-CZ"/>
        </w:rPr>
        <w:lastRenderedPageBreak/>
        <w:t>Seznam míst hodnocení s označením míst, ke kterým se EK vyjádřila jako místní EK a kde vykonává dohled/</w:t>
      </w:r>
      <w:r w:rsidRPr="0058755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8755A" w:rsidRPr="0058755A" w:rsidTr="0058755A">
        <w:trPr>
          <w:trHeight w:val="454"/>
        </w:trPr>
        <w:tc>
          <w:tcPr>
            <w:tcW w:w="6108"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t xml:space="preserve">Místo hodnocení/ Jméno zkoušejícího </w:t>
            </w:r>
          </w:p>
          <w:p w:rsidR="0058755A" w:rsidRPr="0058755A" w:rsidRDefault="0058755A" w:rsidP="0058755A">
            <w:pPr>
              <w:spacing w:after="0" w:line="240" w:lineRule="auto"/>
              <w:rPr>
                <w:rFonts w:ascii="Times New Roman" w:eastAsia="Times New Roman" w:hAnsi="Times New Roman" w:cs="Times New Roman"/>
                <w:i/>
                <w:sz w:val="18"/>
                <w:szCs w:val="18"/>
                <w:lang w:eastAsia="cs-CZ"/>
              </w:rPr>
            </w:pPr>
            <w:r w:rsidRPr="0058755A">
              <w:rPr>
                <w:rFonts w:ascii="Times New Roman" w:eastAsia="Times New Roman" w:hAnsi="Times New Roman" w:cs="Times New Roman"/>
                <w:i/>
                <w:sz w:val="18"/>
                <w:szCs w:val="18"/>
                <w:lang w:eastAsia="cs-CZ"/>
              </w:rPr>
              <w:t>Trial Site / Name of Investigator</w:t>
            </w:r>
          </w:p>
        </w:tc>
        <w:tc>
          <w:tcPr>
            <w:tcW w:w="1280" w:type="dxa"/>
          </w:tcPr>
          <w:p w:rsidR="0058755A" w:rsidRPr="0058755A" w:rsidRDefault="0058755A" w:rsidP="0058755A">
            <w:pPr>
              <w:spacing w:after="0" w:line="240" w:lineRule="auto"/>
              <w:rPr>
                <w:rFonts w:ascii="Times New Roman" w:eastAsia="Times New Roman" w:hAnsi="Times New Roman" w:cs="Times New Roman"/>
                <w:sz w:val="18"/>
                <w:szCs w:val="18"/>
                <w:vertAlign w:val="superscript"/>
                <w:lang w:eastAsia="cs-CZ"/>
              </w:rPr>
            </w:pPr>
            <w:r w:rsidRPr="0058755A">
              <w:rPr>
                <w:rFonts w:ascii="Times New Roman" w:eastAsia="Times New Roman" w:hAnsi="Times New Roman" w:cs="Times New Roman"/>
                <w:sz w:val="18"/>
                <w:szCs w:val="18"/>
                <w:lang w:eastAsia="cs-CZ"/>
              </w:rPr>
              <w:t xml:space="preserve">Místní EK </w:t>
            </w:r>
            <w:r w:rsidRPr="0058755A">
              <w:rPr>
                <w:rFonts w:ascii="Times New Roman" w:eastAsia="Times New Roman" w:hAnsi="Times New Roman" w:cs="Times New Roman"/>
                <w:i/>
                <w:sz w:val="18"/>
                <w:szCs w:val="18"/>
                <w:lang w:eastAsia="cs-CZ"/>
              </w:rPr>
              <w:t>Local EC</w:t>
            </w:r>
          </w:p>
        </w:tc>
        <w:tc>
          <w:tcPr>
            <w:tcW w:w="2712"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t>Adresa  místní EK</w:t>
            </w:r>
          </w:p>
          <w:p w:rsidR="0058755A" w:rsidRPr="0058755A" w:rsidRDefault="0058755A" w:rsidP="0058755A">
            <w:pPr>
              <w:spacing w:after="0" w:line="240" w:lineRule="auto"/>
              <w:rPr>
                <w:rFonts w:ascii="Times New Roman" w:eastAsia="Times New Roman" w:hAnsi="Times New Roman" w:cs="Times New Roman"/>
                <w:i/>
                <w:sz w:val="18"/>
                <w:szCs w:val="18"/>
                <w:lang w:eastAsia="cs-CZ"/>
              </w:rPr>
            </w:pPr>
            <w:r w:rsidRPr="0058755A">
              <w:rPr>
                <w:rFonts w:ascii="Times New Roman" w:eastAsia="Times New Roman" w:hAnsi="Times New Roman" w:cs="Times New Roman"/>
                <w:i/>
                <w:sz w:val="18"/>
                <w:szCs w:val="18"/>
                <w:lang w:eastAsia="cs-CZ"/>
              </w:rPr>
              <w:t>Address</w:t>
            </w:r>
          </w:p>
        </w:tc>
      </w:tr>
      <w:tr w:rsidR="0058755A" w:rsidRPr="0058755A" w:rsidTr="0058755A">
        <w:trPr>
          <w:trHeight w:val="312"/>
        </w:trPr>
        <w:tc>
          <w:tcPr>
            <w:tcW w:w="6108" w:type="dxa"/>
          </w:tcPr>
          <w:p w:rsidR="0058755A" w:rsidRPr="0058755A" w:rsidRDefault="0058755A" w:rsidP="0058755A">
            <w:pPr>
              <w:spacing w:after="0" w:line="240" w:lineRule="auto"/>
              <w:rPr>
                <w:rFonts w:ascii="Times New Roman" w:eastAsia="Times New Roman" w:hAnsi="Times New Roman" w:cs="Times New Roman"/>
                <w:bCs/>
                <w:sz w:val="18"/>
                <w:szCs w:val="18"/>
                <w:lang w:eastAsia="cs-CZ"/>
              </w:rPr>
            </w:pPr>
            <w:r w:rsidRPr="0058755A">
              <w:rPr>
                <w:rFonts w:ascii="Times New Roman" w:eastAsia="Times New Roman" w:hAnsi="Times New Roman" w:cs="Times New Roman"/>
                <w:sz w:val="18"/>
                <w:szCs w:val="18"/>
                <w:lang w:eastAsia="cs-CZ"/>
              </w:rPr>
              <w:t xml:space="preserve">prof. MUDr. Ján Pavlov Praško, CSc.,  Klinika psychiatrie </w:t>
            </w:r>
            <w:r w:rsidRPr="0058755A">
              <w:rPr>
                <w:rFonts w:ascii="Times New Roman" w:eastAsia="Times New Roman" w:hAnsi="Times New Roman" w:cs="Times New Roman"/>
                <w:bCs/>
                <w:sz w:val="18"/>
                <w:szCs w:val="18"/>
                <w:lang w:eastAsia="cs-CZ"/>
              </w:rPr>
              <w:t>FN Olomouc,  I.P.Pavlova 6, 775 20  Olomouc</w:t>
            </w:r>
          </w:p>
        </w:tc>
        <w:tc>
          <w:tcPr>
            <w:tcW w:w="1280"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53"/>
            </w:r>
          </w:p>
        </w:tc>
        <w:tc>
          <w:tcPr>
            <w:tcW w:w="2712"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t>EK FNOL</w:t>
            </w:r>
          </w:p>
        </w:tc>
      </w:tr>
    </w:tbl>
    <w:p w:rsidR="0058755A" w:rsidRPr="0058755A" w:rsidRDefault="0058755A" w:rsidP="0058755A">
      <w:pPr>
        <w:spacing w:after="0" w:line="240" w:lineRule="auto"/>
        <w:rPr>
          <w:rFonts w:ascii="Times New Roman" w:eastAsia="Times New Roman" w:hAnsi="Times New Roman" w:cs="Times New Roman"/>
          <w:b/>
          <w:bCs/>
          <w:szCs w:val="24"/>
          <w:lang w:eastAsia="cs-CZ"/>
        </w:rPr>
      </w:pPr>
    </w:p>
    <w:p w:rsidR="0058755A" w:rsidRPr="0058755A" w:rsidRDefault="0058755A" w:rsidP="0058755A">
      <w:pPr>
        <w:spacing w:after="0" w:line="240" w:lineRule="auto"/>
        <w:rPr>
          <w:rFonts w:ascii="Times New Roman" w:eastAsia="Times New Roman" w:hAnsi="Times New Roman" w:cs="Times New Roman"/>
          <w:b/>
          <w:bCs/>
          <w:szCs w:val="24"/>
          <w:lang w:eastAsia="cs-CZ"/>
        </w:rPr>
      </w:pPr>
    </w:p>
    <w:p w:rsidR="0058755A" w:rsidRPr="0058755A" w:rsidRDefault="0058755A" w:rsidP="0058755A">
      <w:pPr>
        <w:spacing w:after="0" w:line="240" w:lineRule="auto"/>
        <w:rPr>
          <w:rFonts w:ascii="Times New Roman" w:eastAsia="Times New Roman" w:hAnsi="Times New Roman" w:cs="Times New Roman"/>
          <w:bCs/>
          <w:i/>
          <w:szCs w:val="24"/>
          <w:lang w:eastAsia="cs-CZ"/>
        </w:rPr>
      </w:pPr>
      <w:r w:rsidRPr="0058755A">
        <w:rPr>
          <w:rFonts w:ascii="Times New Roman" w:eastAsia="Times New Roman" w:hAnsi="Times New Roman" w:cs="Times New Roman"/>
          <w:b/>
          <w:bCs/>
          <w:szCs w:val="24"/>
          <w:lang w:eastAsia="cs-CZ"/>
        </w:rPr>
        <w:t>Seznam hodnocených dokumentů/</w:t>
      </w:r>
      <w:r w:rsidRPr="0058755A">
        <w:rPr>
          <w:rFonts w:ascii="Times New Roman" w:eastAsia="Times New Roman" w:hAnsi="Times New Roman" w:cs="Times New Roman"/>
          <w:bCs/>
          <w:i/>
          <w:szCs w:val="24"/>
          <w:lang w:eastAsia="cs-CZ"/>
        </w:rPr>
        <w:t xml:space="preserve">List </w:t>
      </w:r>
      <w:r w:rsidRPr="0058755A">
        <w:rPr>
          <w:rFonts w:ascii="Times New Roman" w:eastAsia="Times New Roman" w:hAnsi="Times New Roman" w:cs="Times New Roman"/>
          <w:bCs/>
          <w:i/>
          <w:szCs w:val="24"/>
          <w:lang w:val="en-US" w:eastAsia="cs-CZ"/>
        </w:rPr>
        <w:t>of all submitted documents:</w:t>
      </w:r>
    </w:p>
    <w:p w:rsidR="0058755A" w:rsidRPr="0058755A" w:rsidRDefault="0058755A" w:rsidP="0058755A">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8755A" w:rsidRPr="0058755A" w:rsidTr="0058755A">
        <w:trPr>
          <w:cantSplit/>
          <w:trHeight w:val="454"/>
        </w:trPr>
        <w:tc>
          <w:tcPr>
            <w:tcW w:w="7416" w:type="dxa"/>
            <w:vMerge w:val="restart"/>
          </w:tcPr>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p>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sz w:val="18"/>
                <w:szCs w:val="18"/>
                <w:lang w:eastAsia="cs-CZ"/>
              </w:rPr>
              <w:t xml:space="preserve">Název dokumentu, verze, datum </w:t>
            </w:r>
          </w:p>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i/>
                <w:sz w:val="18"/>
                <w:szCs w:val="18"/>
                <w:lang w:eastAsia="cs-CZ"/>
              </w:rPr>
              <w:t>Document title, version, date</w:t>
            </w:r>
          </w:p>
        </w:tc>
        <w:tc>
          <w:tcPr>
            <w:tcW w:w="1272" w:type="dxa"/>
            <w:gridSpan w:val="2"/>
          </w:tcPr>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sz w:val="18"/>
                <w:szCs w:val="18"/>
                <w:lang w:eastAsia="cs-CZ"/>
              </w:rPr>
              <w:t>Schváleno /</w:t>
            </w:r>
            <w:r w:rsidRPr="0058755A">
              <w:rPr>
                <w:rFonts w:ascii="Times New Roman" w:eastAsia="Times New Roman" w:hAnsi="Times New Roman" w:cs="Times New Roman"/>
                <w:b/>
                <w:bCs/>
                <w:i/>
                <w:sz w:val="18"/>
                <w:szCs w:val="18"/>
                <w:lang w:eastAsia="cs-CZ"/>
              </w:rPr>
              <w:t>Approved</w:t>
            </w:r>
          </w:p>
        </w:tc>
        <w:tc>
          <w:tcPr>
            <w:tcW w:w="1316" w:type="dxa"/>
            <w:gridSpan w:val="2"/>
          </w:tcPr>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sz w:val="18"/>
                <w:szCs w:val="18"/>
                <w:lang w:eastAsia="cs-CZ"/>
              </w:rPr>
              <w:t xml:space="preserve">Vzato na vědomí / </w:t>
            </w:r>
            <w:r w:rsidRPr="0058755A">
              <w:rPr>
                <w:rFonts w:ascii="Times New Roman" w:eastAsia="Times New Roman" w:hAnsi="Times New Roman" w:cs="Times New Roman"/>
                <w:b/>
                <w:bCs/>
                <w:i/>
                <w:sz w:val="18"/>
                <w:szCs w:val="18"/>
                <w:lang w:eastAsia="cs-CZ"/>
              </w:rPr>
              <w:t xml:space="preserve">Taken into account </w:t>
            </w:r>
          </w:p>
        </w:tc>
      </w:tr>
      <w:tr w:rsidR="0058755A" w:rsidRPr="0058755A" w:rsidTr="0058755A">
        <w:trPr>
          <w:cantSplit/>
          <w:trHeight w:val="454"/>
        </w:trPr>
        <w:tc>
          <w:tcPr>
            <w:tcW w:w="7416" w:type="dxa"/>
            <w:vMerge/>
          </w:tcPr>
          <w:p w:rsidR="0058755A" w:rsidRPr="0058755A" w:rsidRDefault="0058755A" w:rsidP="0058755A">
            <w:pPr>
              <w:spacing w:after="0" w:line="240" w:lineRule="auto"/>
              <w:rPr>
                <w:rFonts w:ascii="Times New Roman" w:eastAsia="Times New Roman" w:hAnsi="Times New Roman" w:cs="Times New Roman"/>
                <w:i/>
                <w:sz w:val="18"/>
                <w:szCs w:val="18"/>
                <w:lang w:eastAsia="cs-CZ"/>
              </w:rPr>
            </w:pPr>
          </w:p>
        </w:tc>
        <w:tc>
          <w:tcPr>
            <w:tcW w:w="736" w:type="dxa"/>
          </w:tcPr>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sz w:val="18"/>
                <w:szCs w:val="18"/>
                <w:lang w:eastAsia="cs-CZ"/>
              </w:rPr>
              <w:t>ANO</w:t>
            </w:r>
          </w:p>
          <w:p w:rsidR="0058755A" w:rsidRPr="0058755A" w:rsidRDefault="0058755A" w:rsidP="0058755A">
            <w:pPr>
              <w:spacing w:after="0" w:line="240" w:lineRule="auto"/>
              <w:rPr>
                <w:rFonts w:ascii="Times New Roman" w:eastAsia="Times New Roman" w:hAnsi="Times New Roman" w:cs="Times New Roman"/>
                <w:b/>
                <w:bCs/>
                <w:i/>
                <w:sz w:val="18"/>
                <w:szCs w:val="18"/>
                <w:lang w:eastAsia="cs-CZ"/>
              </w:rPr>
            </w:pPr>
            <w:r w:rsidRPr="0058755A">
              <w:rPr>
                <w:rFonts w:ascii="Times New Roman" w:eastAsia="Times New Roman" w:hAnsi="Times New Roman" w:cs="Times New Roman"/>
                <w:b/>
                <w:bCs/>
                <w:i/>
                <w:sz w:val="18"/>
                <w:szCs w:val="18"/>
                <w:lang w:eastAsia="cs-CZ"/>
              </w:rPr>
              <w:t>Yes</w:t>
            </w:r>
          </w:p>
        </w:tc>
        <w:tc>
          <w:tcPr>
            <w:tcW w:w="536" w:type="dxa"/>
          </w:tcPr>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sz w:val="18"/>
                <w:szCs w:val="18"/>
                <w:lang w:eastAsia="cs-CZ"/>
              </w:rPr>
              <w:t xml:space="preserve">NE </w:t>
            </w:r>
          </w:p>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i/>
                <w:sz w:val="18"/>
                <w:szCs w:val="18"/>
                <w:lang w:eastAsia="cs-CZ"/>
              </w:rPr>
              <w:t>No</w:t>
            </w:r>
          </w:p>
        </w:tc>
        <w:tc>
          <w:tcPr>
            <w:tcW w:w="780" w:type="dxa"/>
          </w:tcPr>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sz w:val="18"/>
                <w:szCs w:val="18"/>
                <w:lang w:eastAsia="cs-CZ"/>
              </w:rPr>
              <w:t>ANO</w:t>
            </w:r>
          </w:p>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i/>
                <w:sz w:val="18"/>
                <w:szCs w:val="18"/>
                <w:lang w:eastAsia="cs-CZ"/>
              </w:rPr>
              <w:t>Yes</w:t>
            </w:r>
          </w:p>
        </w:tc>
        <w:tc>
          <w:tcPr>
            <w:tcW w:w="536" w:type="dxa"/>
          </w:tcPr>
          <w:p w:rsidR="0058755A" w:rsidRPr="0058755A" w:rsidRDefault="0058755A" w:rsidP="0058755A">
            <w:pPr>
              <w:spacing w:after="0" w:line="240" w:lineRule="auto"/>
              <w:rPr>
                <w:rFonts w:ascii="Times New Roman" w:eastAsia="Times New Roman" w:hAnsi="Times New Roman" w:cs="Times New Roman"/>
                <w:b/>
                <w:bCs/>
                <w:sz w:val="18"/>
                <w:szCs w:val="18"/>
                <w:lang w:eastAsia="cs-CZ"/>
              </w:rPr>
            </w:pPr>
            <w:r w:rsidRPr="0058755A">
              <w:rPr>
                <w:rFonts w:ascii="Times New Roman" w:eastAsia="Times New Roman" w:hAnsi="Times New Roman" w:cs="Times New Roman"/>
                <w:b/>
                <w:bCs/>
                <w:sz w:val="18"/>
                <w:szCs w:val="18"/>
                <w:lang w:eastAsia="cs-CZ"/>
              </w:rPr>
              <w:t xml:space="preserve">NE </w:t>
            </w:r>
          </w:p>
          <w:p w:rsidR="0058755A" w:rsidRPr="0058755A" w:rsidRDefault="0058755A" w:rsidP="0058755A">
            <w:pPr>
              <w:spacing w:after="0" w:line="240" w:lineRule="auto"/>
              <w:rPr>
                <w:rFonts w:ascii="Times New Roman" w:eastAsia="Times New Roman" w:hAnsi="Times New Roman" w:cs="Times New Roman"/>
                <w:b/>
                <w:bCs/>
                <w:i/>
                <w:sz w:val="18"/>
                <w:szCs w:val="18"/>
                <w:lang w:eastAsia="cs-CZ"/>
              </w:rPr>
            </w:pPr>
            <w:r w:rsidRPr="0058755A">
              <w:rPr>
                <w:rFonts w:ascii="Times New Roman" w:eastAsia="Times New Roman" w:hAnsi="Times New Roman" w:cs="Times New Roman"/>
                <w:b/>
                <w:bCs/>
                <w:i/>
                <w:sz w:val="18"/>
                <w:szCs w:val="18"/>
                <w:lang w:eastAsia="cs-CZ"/>
              </w:rPr>
              <w:t>No</w:t>
            </w:r>
          </w:p>
        </w:tc>
      </w:tr>
      <w:tr w:rsidR="0058755A" w:rsidRPr="0058755A" w:rsidTr="0058755A">
        <w:trPr>
          <w:trHeight w:val="340"/>
        </w:trPr>
        <w:tc>
          <w:tcPr>
            <w:tcW w:w="741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Evropský formulář </w:t>
            </w:r>
            <w:r w:rsidRPr="0058755A">
              <w:rPr>
                <w:rFonts w:ascii="Times New Roman" w:eastAsia="Times New Roman" w:hAnsi="Times New Roman" w:cs="Times New Roman"/>
                <w:sz w:val="18"/>
                <w:szCs w:val="18"/>
                <w:lang w:eastAsia="cs-CZ"/>
              </w:rPr>
              <w:t xml:space="preserve"> pro oznámení dodatku</w:t>
            </w:r>
          </w:p>
        </w:tc>
        <w:tc>
          <w:tcPr>
            <w:tcW w:w="73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A3"/>
            </w:r>
          </w:p>
        </w:tc>
        <w:tc>
          <w:tcPr>
            <w:tcW w:w="53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A3"/>
            </w:r>
          </w:p>
        </w:tc>
        <w:tc>
          <w:tcPr>
            <w:tcW w:w="780"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Wingdings 2" w:eastAsia="Times New Roman" w:hAnsi="Wingdings 2" w:cs="Times New Roman"/>
                <w:sz w:val="18"/>
                <w:szCs w:val="18"/>
                <w:lang w:eastAsia="cs-CZ"/>
              </w:rPr>
              <w:t></w:t>
            </w:r>
          </w:p>
        </w:tc>
        <w:tc>
          <w:tcPr>
            <w:tcW w:w="53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A3"/>
            </w:r>
          </w:p>
        </w:tc>
      </w:tr>
      <w:tr w:rsidR="0058755A" w:rsidRPr="0058755A" w:rsidTr="0058755A">
        <w:trPr>
          <w:trHeight w:val="340"/>
        </w:trPr>
        <w:tc>
          <w:tcPr>
            <w:tcW w:w="741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t xml:space="preserve">Dodatek č. </w:t>
            </w:r>
            <w:r>
              <w:rPr>
                <w:rFonts w:ascii="Times New Roman" w:eastAsia="Times New Roman" w:hAnsi="Times New Roman" w:cs="Times New Roman"/>
                <w:sz w:val="18"/>
                <w:szCs w:val="18"/>
                <w:lang w:eastAsia="cs-CZ"/>
              </w:rPr>
              <w:t>4</w:t>
            </w:r>
            <w:r w:rsidRPr="0058755A">
              <w:rPr>
                <w:rFonts w:ascii="Times New Roman" w:eastAsia="Times New Roman" w:hAnsi="Times New Roman" w:cs="Times New Roman"/>
                <w:sz w:val="18"/>
                <w:szCs w:val="18"/>
                <w:lang w:eastAsia="cs-CZ"/>
              </w:rPr>
              <w:t xml:space="preserve"> k</w:t>
            </w:r>
            <w:r>
              <w:rPr>
                <w:rFonts w:ascii="Times New Roman" w:eastAsia="Times New Roman" w:hAnsi="Times New Roman" w:cs="Times New Roman"/>
                <w:sz w:val="18"/>
                <w:szCs w:val="18"/>
                <w:lang w:eastAsia="cs-CZ"/>
              </w:rPr>
              <w:t> </w:t>
            </w:r>
            <w:r w:rsidRPr="0058755A">
              <w:rPr>
                <w:rFonts w:ascii="Times New Roman" w:eastAsia="Times New Roman" w:hAnsi="Times New Roman" w:cs="Times New Roman"/>
                <w:sz w:val="18"/>
                <w:szCs w:val="18"/>
                <w:lang w:eastAsia="cs-CZ"/>
              </w:rPr>
              <w:t>protokolu</w:t>
            </w:r>
            <w:r>
              <w:rPr>
                <w:rFonts w:ascii="Times New Roman" w:eastAsia="Times New Roman" w:hAnsi="Times New Roman" w:cs="Times New Roman"/>
                <w:sz w:val="18"/>
                <w:szCs w:val="18"/>
                <w:lang w:eastAsia="cs-CZ"/>
              </w:rPr>
              <w:t xml:space="preserve">, </w:t>
            </w:r>
            <w:r w:rsidRPr="0058755A">
              <w:rPr>
                <w:rFonts w:ascii="Times New Roman" w:eastAsia="Times New Roman" w:hAnsi="Times New Roman" w:cs="Times New Roman"/>
                <w:sz w:val="18"/>
                <w:szCs w:val="18"/>
                <w:lang w:eastAsia="cs-CZ"/>
              </w:rPr>
              <w:t xml:space="preserve"> konečná verze z</w:t>
            </w:r>
            <w:r>
              <w:rPr>
                <w:rFonts w:ascii="Times New Roman" w:eastAsia="Times New Roman" w:hAnsi="Times New Roman" w:cs="Times New Roman"/>
                <w:sz w:val="18"/>
                <w:szCs w:val="18"/>
                <w:lang w:eastAsia="cs-CZ"/>
              </w:rPr>
              <w:t> 31.března 2014</w:t>
            </w:r>
          </w:p>
        </w:tc>
        <w:tc>
          <w:tcPr>
            <w:tcW w:w="73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Wingdings 2" w:eastAsia="Times New Roman" w:hAnsi="Wingdings 2" w:cs="Times New Roman"/>
                <w:sz w:val="18"/>
                <w:szCs w:val="18"/>
                <w:lang w:eastAsia="cs-CZ"/>
              </w:rPr>
              <w:t></w:t>
            </w:r>
          </w:p>
        </w:tc>
        <w:tc>
          <w:tcPr>
            <w:tcW w:w="53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A3"/>
            </w:r>
          </w:p>
        </w:tc>
        <w:tc>
          <w:tcPr>
            <w:tcW w:w="780"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A3"/>
            </w:r>
          </w:p>
        </w:tc>
        <w:tc>
          <w:tcPr>
            <w:tcW w:w="536" w:type="dxa"/>
          </w:tcPr>
          <w:p w:rsidR="0058755A" w:rsidRPr="0058755A" w:rsidRDefault="0058755A" w:rsidP="0058755A">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A3"/>
            </w:r>
          </w:p>
        </w:tc>
      </w:tr>
      <w:tr w:rsidR="002D418E" w:rsidRPr="0058755A" w:rsidTr="0058755A">
        <w:trPr>
          <w:trHeight w:val="340"/>
        </w:trPr>
        <w:tc>
          <w:tcPr>
            <w:tcW w:w="7416" w:type="dxa"/>
          </w:tcPr>
          <w:p w:rsidR="002D418E" w:rsidRPr="0058755A" w:rsidRDefault="002D418E" w:rsidP="007C21F2">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t xml:space="preserve">Dodatek č. </w:t>
            </w:r>
            <w:r>
              <w:rPr>
                <w:rFonts w:ascii="Times New Roman" w:eastAsia="Times New Roman" w:hAnsi="Times New Roman" w:cs="Times New Roman"/>
                <w:sz w:val="18"/>
                <w:szCs w:val="18"/>
                <w:lang w:eastAsia="cs-CZ"/>
              </w:rPr>
              <w:t>3</w:t>
            </w:r>
            <w:r w:rsidRPr="0058755A">
              <w:rPr>
                <w:rFonts w:ascii="Times New Roman" w:eastAsia="Times New Roman" w:hAnsi="Times New Roman" w:cs="Times New Roman"/>
                <w:sz w:val="18"/>
                <w:szCs w:val="18"/>
                <w:lang w:eastAsia="cs-CZ"/>
              </w:rPr>
              <w:t xml:space="preserve"> k Informaci pro účastníka a informovanému souhlasu přiložený k protokolu č. CL3-20098-089,  verze pro pokračující pacienty, konečná verze z 31.</w:t>
            </w:r>
            <w:r>
              <w:rPr>
                <w:rFonts w:ascii="Times New Roman" w:eastAsia="Times New Roman" w:hAnsi="Times New Roman" w:cs="Times New Roman"/>
                <w:sz w:val="18"/>
                <w:szCs w:val="18"/>
                <w:lang w:eastAsia="cs-CZ"/>
              </w:rPr>
              <w:t>března 2014</w:t>
            </w:r>
          </w:p>
        </w:tc>
        <w:tc>
          <w:tcPr>
            <w:tcW w:w="736" w:type="dxa"/>
          </w:tcPr>
          <w:p w:rsidR="002D418E" w:rsidRPr="0058755A" w:rsidRDefault="002D418E" w:rsidP="007C21F2">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53"/>
            </w:r>
          </w:p>
        </w:tc>
        <w:tc>
          <w:tcPr>
            <w:tcW w:w="536" w:type="dxa"/>
          </w:tcPr>
          <w:p w:rsidR="002D418E" w:rsidRPr="0058755A" w:rsidRDefault="00415BD1" w:rsidP="007C21F2">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2D418E" w:rsidRPr="0058755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8755A">
              <w:rPr>
                <w:rFonts w:ascii="Times New Roman" w:eastAsia="Times New Roman" w:hAnsi="Times New Roman" w:cs="Times New Roman"/>
                <w:sz w:val="18"/>
                <w:szCs w:val="18"/>
                <w:lang w:eastAsia="cs-CZ"/>
              </w:rPr>
              <w:fldChar w:fldCharType="end"/>
            </w:r>
          </w:p>
        </w:tc>
        <w:tc>
          <w:tcPr>
            <w:tcW w:w="780" w:type="dxa"/>
          </w:tcPr>
          <w:p w:rsidR="002D418E" w:rsidRPr="0058755A" w:rsidRDefault="002D418E" w:rsidP="007C21F2">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A3"/>
            </w:r>
          </w:p>
        </w:tc>
        <w:tc>
          <w:tcPr>
            <w:tcW w:w="536" w:type="dxa"/>
          </w:tcPr>
          <w:p w:rsidR="002D418E" w:rsidRPr="0058755A" w:rsidRDefault="00415BD1" w:rsidP="007C21F2">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2D418E" w:rsidRPr="0058755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8755A">
              <w:rPr>
                <w:rFonts w:ascii="Times New Roman" w:eastAsia="Times New Roman" w:hAnsi="Times New Roman" w:cs="Times New Roman"/>
                <w:sz w:val="18"/>
                <w:szCs w:val="18"/>
                <w:lang w:eastAsia="cs-CZ"/>
              </w:rPr>
              <w:fldChar w:fldCharType="end"/>
            </w:r>
          </w:p>
        </w:tc>
      </w:tr>
      <w:tr w:rsidR="002D418E" w:rsidRPr="0058755A" w:rsidTr="0058755A">
        <w:trPr>
          <w:trHeight w:val="340"/>
        </w:trPr>
        <w:tc>
          <w:tcPr>
            <w:tcW w:w="7416" w:type="dxa"/>
          </w:tcPr>
          <w:p w:rsidR="002D418E" w:rsidRPr="0058755A" w:rsidRDefault="002D418E" w:rsidP="007C21F2">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t xml:space="preserve"> Dodatek č. </w:t>
            </w:r>
            <w:r>
              <w:rPr>
                <w:rFonts w:ascii="Times New Roman" w:eastAsia="Times New Roman" w:hAnsi="Times New Roman" w:cs="Times New Roman"/>
                <w:sz w:val="18"/>
                <w:szCs w:val="18"/>
                <w:lang w:eastAsia="cs-CZ"/>
              </w:rPr>
              <w:t>3</w:t>
            </w:r>
            <w:r w:rsidRPr="0058755A">
              <w:rPr>
                <w:rFonts w:ascii="Times New Roman" w:eastAsia="Times New Roman" w:hAnsi="Times New Roman" w:cs="Times New Roman"/>
                <w:sz w:val="18"/>
                <w:szCs w:val="18"/>
                <w:lang w:eastAsia="cs-CZ"/>
              </w:rPr>
              <w:t xml:space="preserve"> k Informaci pro účastníka a informovanému souhlasu přiložený k protokolu č. CL3-20098-089,  verze pro pokračující pacienty, konečná verze z 31.</w:t>
            </w:r>
            <w:r>
              <w:rPr>
                <w:rFonts w:ascii="Times New Roman" w:eastAsia="Times New Roman" w:hAnsi="Times New Roman" w:cs="Times New Roman"/>
                <w:sz w:val="18"/>
                <w:szCs w:val="18"/>
                <w:lang w:eastAsia="cs-CZ"/>
              </w:rPr>
              <w:t>března 2014</w:t>
            </w:r>
            <w:r w:rsidRPr="0058755A">
              <w:rPr>
                <w:rFonts w:ascii="Times New Roman" w:eastAsia="Times New Roman" w:hAnsi="Times New Roman" w:cs="Times New Roman"/>
                <w:sz w:val="18"/>
                <w:szCs w:val="18"/>
                <w:lang w:eastAsia="cs-CZ"/>
              </w:rPr>
              <w:t xml:space="preserve"> (včetně výtisku s vyznačenými změnami)</w:t>
            </w:r>
          </w:p>
        </w:tc>
        <w:tc>
          <w:tcPr>
            <w:tcW w:w="736" w:type="dxa"/>
          </w:tcPr>
          <w:p w:rsidR="002D418E" w:rsidRPr="0058755A" w:rsidRDefault="002D418E" w:rsidP="007C21F2">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53"/>
            </w:r>
          </w:p>
        </w:tc>
        <w:tc>
          <w:tcPr>
            <w:tcW w:w="536" w:type="dxa"/>
          </w:tcPr>
          <w:p w:rsidR="002D418E" w:rsidRPr="0058755A" w:rsidRDefault="00415BD1" w:rsidP="007C21F2">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2D418E" w:rsidRPr="0058755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8755A">
              <w:rPr>
                <w:rFonts w:ascii="Times New Roman" w:eastAsia="Times New Roman" w:hAnsi="Times New Roman" w:cs="Times New Roman"/>
                <w:sz w:val="18"/>
                <w:szCs w:val="18"/>
                <w:lang w:eastAsia="cs-CZ"/>
              </w:rPr>
              <w:fldChar w:fldCharType="end"/>
            </w:r>
          </w:p>
        </w:tc>
        <w:tc>
          <w:tcPr>
            <w:tcW w:w="780" w:type="dxa"/>
          </w:tcPr>
          <w:p w:rsidR="002D418E" w:rsidRPr="0058755A" w:rsidRDefault="002D418E" w:rsidP="007C21F2">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A3"/>
            </w:r>
          </w:p>
        </w:tc>
        <w:tc>
          <w:tcPr>
            <w:tcW w:w="536" w:type="dxa"/>
          </w:tcPr>
          <w:p w:rsidR="002D418E" w:rsidRPr="0058755A" w:rsidRDefault="00415BD1" w:rsidP="007C21F2">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2D418E" w:rsidRPr="0058755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8755A">
              <w:rPr>
                <w:rFonts w:ascii="Times New Roman" w:eastAsia="Times New Roman" w:hAnsi="Times New Roman" w:cs="Times New Roman"/>
                <w:sz w:val="18"/>
                <w:szCs w:val="18"/>
                <w:lang w:eastAsia="cs-CZ"/>
              </w:rPr>
              <w:fldChar w:fldCharType="end"/>
            </w:r>
          </w:p>
        </w:tc>
      </w:tr>
      <w:tr w:rsidR="002D418E" w:rsidRPr="0058755A" w:rsidTr="0058755A">
        <w:trPr>
          <w:trHeight w:val="340"/>
        </w:trPr>
        <w:tc>
          <w:tcPr>
            <w:tcW w:w="7416" w:type="dxa"/>
          </w:tcPr>
          <w:p w:rsidR="002D418E" w:rsidRPr="0058755A" w:rsidRDefault="002D418E" w:rsidP="007C21F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Informační dopis pro zkoušejícího</w:t>
            </w:r>
            <w:r w:rsidRPr="0058755A">
              <w:rPr>
                <w:rFonts w:ascii="Times New Roman" w:eastAsia="Times New Roman" w:hAnsi="Times New Roman" w:cs="Times New Roman"/>
                <w:sz w:val="18"/>
                <w:szCs w:val="18"/>
                <w:lang w:eastAsia="cs-CZ"/>
              </w:rPr>
              <w:t>, konečná verze z</w:t>
            </w:r>
            <w:r>
              <w:rPr>
                <w:rFonts w:ascii="Times New Roman" w:eastAsia="Times New Roman" w:hAnsi="Times New Roman" w:cs="Times New Roman"/>
                <w:sz w:val="18"/>
                <w:szCs w:val="18"/>
                <w:lang w:eastAsia="cs-CZ"/>
              </w:rPr>
              <w:t> </w:t>
            </w:r>
            <w:r w:rsidRPr="0058755A">
              <w:rPr>
                <w:rFonts w:ascii="Times New Roman" w:eastAsia="Times New Roman" w:hAnsi="Times New Roman" w:cs="Times New Roman"/>
                <w:sz w:val="18"/>
                <w:szCs w:val="18"/>
                <w:lang w:eastAsia="cs-CZ"/>
              </w:rPr>
              <w:t>2</w:t>
            </w:r>
            <w:r>
              <w:rPr>
                <w:rFonts w:ascii="Times New Roman" w:eastAsia="Times New Roman" w:hAnsi="Times New Roman" w:cs="Times New Roman"/>
                <w:sz w:val="18"/>
                <w:szCs w:val="18"/>
                <w:lang w:eastAsia="cs-CZ"/>
              </w:rPr>
              <w:t>8.března 2014</w:t>
            </w:r>
          </w:p>
        </w:tc>
        <w:tc>
          <w:tcPr>
            <w:tcW w:w="736" w:type="dxa"/>
          </w:tcPr>
          <w:p w:rsidR="002D418E" w:rsidRPr="0058755A" w:rsidRDefault="002D418E" w:rsidP="007C21F2">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sym w:font="Wingdings 2" w:char="F0A3"/>
            </w:r>
          </w:p>
        </w:tc>
        <w:tc>
          <w:tcPr>
            <w:tcW w:w="536" w:type="dxa"/>
          </w:tcPr>
          <w:p w:rsidR="002D418E" w:rsidRPr="0058755A" w:rsidRDefault="00415BD1" w:rsidP="007C21F2">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2D418E" w:rsidRPr="0058755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8755A">
              <w:rPr>
                <w:rFonts w:ascii="Times New Roman" w:eastAsia="Times New Roman" w:hAnsi="Times New Roman" w:cs="Times New Roman"/>
                <w:sz w:val="18"/>
                <w:szCs w:val="18"/>
                <w:lang w:eastAsia="cs-CZ"/>
              </w:rPr>
              <w:fldChar w:fldCharType="end"/>
            </w:r>
          </w:p>
        </w:tc>
        <w:tc>
          <w:tcPr>
            <w:tcW w:w="780" w:type="dxa"/>
          </w:tcPr>
          <w:p w:rsidR="002D418E" w:rsidRPr="0058755A" w:rsidRDefault="002D418E" w:rsidP="007C21F2">
            <w:pPr>
              <w:spacing w:after="0" w:line="240" w:lineRule="auto"/>
              <w:rPr>
                <w:rFonts w:ascii="Times New Roman" w:eastAsia="Times New Roman" w:hAnsi="Times New Roman" w:cs="Times New Roman"/>
                <w:sz w:val="18"/>
                <w:szCs w:val="18"/>
                <w:lang w:eastAsia="cs-CZ"/>
              </w:rPr>
            </w:pPr>
            <w:r w:rsidRPr="0058755A">
              <w:rPr>
                <w:rFonts w:ascii="Wingdings 2" w:eastAsia="Times New Roman" w:hAnsi="Wingdings 2" w:cs="Times New Roman"/>
                <w:sz w:val="18"/>
                <w:szCs w:val="18"/>
                <w:lang w:eastAsia="cs-CZ"/>
              </w:rPr>
              <w:t></w:t>
            </w:r>
          </w:p>
        </w:tc>
        <w:tc>
          <w:tcPr>
            <w:tcW w:w="536" w:type="dxa"/>
          </w:tcPr>
          <w:p w:rsidR="002D418E" w:rsidRPr="0058755A" w:rsidRDefault="00415BD1" w:rsidP="007C21F2">
            <w:pPr>
              <w:spacing w:after="0" w:line="240" w:lineRule="auto"/>
              <w:rPr>
                <w:rFonts w:ascii="Times New Roman" w:eastAsia="Times New Roman" w:hAnsi="Times New Roman" w:cs="Times New Roman"/>
                <w:sz w:val="18"/>
                <w:szCs w:val="18"/>
                <w:lang w:eastAsia="cs-CZ"/>
              </w:rPr>
            </w:pPr>
            <w:r w:rsidRPr="0058755A">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2D418E" w:rsidRPr="0058755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8755A">
              <w:rPr>
                <w:rFonts w:ascii="Times New Roman" w:eastAsia="Times New Roman" w:hAnsi="Times New Roman" w:cs="Times New Roman"/>
                <w:sz w:val="18"/>
                <w:szCs w:val="18"/>
                <w:lang w:eastAsia="cs-CZ"/>
              </w:rPr>
              <w:fldChar w:fldCharType="end"/>
            </w:r>
          </w:p>
        </w:tc>
      </w:tr>
    </w:tbl>
    <w:p w:rsidR="002D418E" w:rsidRDefault="002D418E" w:rsidP="0058755A">
      <w:pPr>
        <w:spacing w:after="0" w:line="240" w:lineRule="auto"/>
        <w:rPr>
          <w:rFonts w:ascii="Times New Roman" w:eastAsia="Times New Roman" w:hAnsi="Times New Roman" w:cs="Times New Roman"/>
          <w:szCs w:val="24"/>
          <w:lang w:eastAsia="cs-CZ"/>
        </w:rPr>
      </w:pPr>
    </w:p>
    <w:p w:rsidR="0058755A" w:rsidRPr="0058755A" w:rsidRDefault="0058755A" w:rsidP="0058755A">
      <w:pPr>
        <w:spacing w:after="0" w:line="240" w:lineRule="auto"/>
        <w:rPr>
          <w:rFonts w:ascii="Times New Roman" w:eastAsia="Times New Roman" w:hAnsi="Times New Roman" w:cs="Times New Roman"/>
          <w:szCs w:val="24"/>
          <w:lang w:eastAsia="cs-CZ"/>
        </w:rPr>
      </w:pPr>
      <w:r w:rsidRPr="0058755A">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58755A">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58755A" w:rsidRPr="0058755A" w:rsidRDefault="0058755A" w:rsidP="0058755A">
      <w:pPr>
        <w:spacing w:after="0" w:line="240" w:lineRule="auto"/>
        <w:rPr>
          <w:rFonts w:ascii="Times New Roman" w:eastAsia="Times New Roman" w:hAnsi="Times New Roman" w:cs="Times New Roman"/>
          <w:i/>
          <w:szCs w:val="24"/>
          <w:lang w:eastAsia="cs-CZ"/>
        </w:rPr>
      </w:pPr>
      <w:r w:rsidRPr="0058755A">
        <w:rPr>
          <w:rFonts w:ascii="Times New Roman" w:eastAsia="Times New Roman" w:hAnsi="Times New Roman" w:cs="Times New Roman"/>
          <w:i/>
          <w:szCs w:val="24"/>
          <w:lang w:eastAsia="cs-CZ"/>
        </w:rPr>
        <w:t xml:space="preserve"> </w:t>
      </w:r>
      <w:r w:rsidRPr="0058755A">
        <w:rPr>
          <w:rFonts w:ascii="Times New Roman" w:eastAsia="Times New Roman" w:hAnsi="Times New Roman" w:cs="Times New Roman"/>
          <w:szCs w:val="24"/>
          <w:lang w:eastAsia="cs-CZ"/>
        </w:rPr>
        <w:sym w:font="Wingdings 2" w:char="F054"/>
      </w:r>
      <w:r w:rsidRPr="0058755A">
        <w:rPr>
          <w:rFonts w:ascii="Times New Roman" w:eastAsia="Times New Roman" w:hAnsi="Times New Roman" w:cs="Times New Roman"/>
          <w:szCs w:val="24"/>
          <w:lang w:eastAsia="cs-CZ"/>
        </w:rPr>
        <w:t xml:space="preserve"> Ano/</w:t>
      </w:r>
      <w:r w:rsidRPr="0058755A">
        <w:rPr>
          <w:rFonts w:ascii="Times New Roman" w:eastAsia="Times New Roman" w:hAnsi="Times New Roman" w:cs="Times New Roman"/>
          <w:i/>
          <w:szCs w:val="24"/>
          <w:lang w:eastAsia="cs-CZ"/>
        </w:rPr>
        <w:t>Yes</w:t>
      </w:r>
      <w:r w:rsidRPr="0058755A">
        <w:rPr>
          <w:rFonts w:ascii="Times New Roman" w:eastAsia="Times New Roman" w:hAnsi="Times New Roman" w:cs="Times New Roman"/>
          <w:szCs w:val="24"/>
          <w:lang w:eastAsia="cs-CZ"/>
        </w:rPr>
        <w:t xml:space="preserve">       </w:t>
      </w:r>
      <w:r w:rsidR="00415BD1" w:rsidRPr="0058755A">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58755A">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58755A">
        <w:rPr>
          <w:rFonts w:ascii="Times New Roman" w:eastAsia="Times New Roman" w:hAnsi="Times New Roman" w:cs="Times New Roman"/>
          <w:szCs w:val="24"/>
          <w:lang w:eastAsia="cs-CZ"/>
        </w:rPr>
        <w:fldChar w:fldCharType="end"/>
      </w:r>
      <w:r w:rsidRPr="0058755A">
        <w:rPr>
          <w:rFonts w:ascii="Times New Roman" w:eastAsia="Times New Roman" w:hAnsi="Times New Roman" w:cs="Times New Roman"/>
          <w:szCs w:val="24"/>
          <w:lang w:eastAsia="cs-CZ"/>
        </w:rPr>
        <w:t>Ne/</w:t>
      </w:r>
      <w:r w:rsidRPr="0058755A">
        <w:rPr>
          <w:rFonts w:ascii="Times New Roman" w:eastAsia="Times New Roman" w:hAnsi="Times New Roman" w:cs="Times New Roman"/>
          <w:i/>
          <w:szCs w:val="24"/>
          <w:lang w:eastAsia="cs-CZ"/>
        </w:rPr>
        <w:t>No</w:t>
      </w:r>
      <w:r w:rsidRPr="0058755A">
        <w:rPr>
          <w:rFonts w:ascii="Times New Roman" w:eastAsia="Times New Roman" w:hAnsi="Times New Roman" w:cs="Times New Roman"/>
          <w:szCs w:val="24"/>
          <w:lang w:eastAsia="cs-CZ"/>
        </w:rPr>
        <w:t xml:space="preserve">           </w:t>
      </w:r>
    </w:p>
    <w:p w:rsidR="0058755A" w:rsidRPr="0058755A" w:rsidRDefault="0058755A" w:rsidP="0058755A">
      <w:pPr>
        <w:spacing w:after="0" w:line="240" w:lineRule="auto"/>
        <w:rPr>
          <w:rFonts w:ascii="Times New Roman" w:eastAsia="Times New Roman" w:hAnsi="Times New Roman" w:cs="Times New Roman"/>
          <w:szCs w:val="24"/>
          <w:lang w:eastAsia="cs-CZ"/>
        </w:rPr>
      </w:pPr>
      <w:r w:rsidRPr="0058755A">
        <w:rPr>
          <w:rFonts w:ascii="Times New Roman" w:eastAsia="Times New Roman" w:hAnsi="Times New Roman" w:cs="Times New Roman"/>
          <w:szCs w:val="24"/>
          <w:lang w:eastAsia="cs-CZ"/>
        </w:rPr>
        <w:t xml:space="preserve">                                                                                               </w:t>
      </w:r>
      <w:r w:rsidRPr="0058755A">
        <w:rPr>
          <w:rFonts w:ascii="Times New Roman" w:eastAsia="Times New Roman" w:hAnsi="Times New Roman" w:cs="Times New Roman"/>
          <w:szCs w:val="24"/>
          <w:lang w:eastAsia="cs-CZ"/>
        </w:rPr>
        <w:tab/>
      </w:r>
      <w:r w:rsidRPr="0058755A">
        <w:rPr>
          <w:rFonts w:ascii="Times New Roman" w:eastAsia="Times New Roman" w:hAnsi="Times New Roman" w:cs="Times New Roman"/>
          <w:szCs w:val="24"/>
          <w:lang w:eastAsia="cs-CZ"/>
        </w:rPr>
        <w:tab/>
      </w:r>
      <w:r w:rsidRPr="0058755A">
        <w:rPr>
          <w:rFonts w:ascii="Times New Roman" w:eastAsia="Times New Roman" w:hAnsi="Times New Roman" w:cs="Times New Roman"/>
          <w:szCs w:val="24"/>
          <w:lang w:eastAsia="cs-CZ"/>
        </w:rPr>
        <w:tab/>
      </w:r>
      <w:r w:rsidRPr="0058755A">
        <w:rPr>
          <w:rFonts w:ascii="Times New Roman" w:eastAsia="Times New Roman" w:hAnsi="Times New Roman" w:cs="Times New Roman"/>
          <w:szCs w:val="24"/>
          <w:lang w:eastAsia="cs-CZ"/>
        </w:rPr>
        <w:tab/>
      </w:r>
      <w:r w:rsidRPr="0058755A">
        <w:rPr>
          <w:rFonts w:ascii="Times New Roman" w:eastAsia="Times New Roman" w:hAnsi="Times New Roman" w:cs="Times New Roman"/>
          <w:szCs w:val="24"/>
          <w:lang w:eastAsia="cs-CZ"/>
        </w:rPr>
        <w:tab/>
        <w:t xml:space="preserve">             </w:t>
      </w:r>
    </w:p>
    <w:p w:rsidR="0058755A" w:rsidRPr="0058755A" w:rsidRDefault="0058755A" w:rsidP="0058755A">
      <w:pPr>
        <w:spacing w:after="0" w:line="240" w:lineRule="auto"/>
        <w:rPr>
          <w:rFonts w:ascii="Times New Roman" w:eastAsia="Times New Roman" w:hAnsi="Times New Roman" w:cs="Times New Roman"/>
          <w:szCs w:val="24"/>
          <w:lang w:eastAsia="cs-CZ"/>
        </w:rPr>
      </w:pPr>
    </w:p>
    <w:p w:rsidR="0058755A" w:rsidRPr="0058755A" w:rsidRDefault="0058755A" w:rsidP="0058755A">
      <w:pPr>
        <w:spacing w:after="0" w:line="240" w:lineRule="auto"/>
        <w:rPr>
          <w:rFonts w:ascii="Times New Roman" w:eastAsia="Times New Roman" w:hAnsi="Times New Roman" w:cs="Times New Roman"/>
          <w:lang w:eastAsia="cs-CZ"/>
        </w:rPr>
      </w:pPr>
      <w:r w:rsidRPr="0058755A">
        <w:rPr>
          <w:rFonts w:ascii="Times New Roman" w:eastAsia="Times New Roman" w:hAnsi="Times New Roman" w:cs="Times New Roman"/>
          <w:szCs w:val="24"/>
          <w:lang w:eastAsia="cs-CZ"/>
        </w:rPr>
        <w:tab/>
      </w:r>
      <w:r w:rsidRPr="0058755A">
        <w:rPr>
          <w:rFonts w:ascii="Times New Roman" w:eastAsia="Times New Roman" w:hAnsi="Times New Roman" w:cs="Times New Roman"/>
          <w:szCs w:val="24"/>
          <w:lang w:eastAsia="cs-CZ"/>
        </w:rPr>
        <w:tab/>
      </w:r>
      <w:r w:rsidRPr="0058755A">
        <w:rPr>
          <w:rFonts w:ascii="Times New Roman" w:eastAsia="Times New Roman" w:hAnsi="Times New Roman" w:cs="Times New Roman"/>
          <w:szCs w:val="24"/>
          <w:lang w:eastAsia="cs-CZ"/>
        </w:rPr>
        <w:tab/>
      </w:r>
      <w:r w:rsidRPr="0058755A">
        <w:rPr>
          <w:rFonts w:ascii="Times New Roman" w:eastAsia="Times New Roman" w:hAnsi="Times New Roman" w:cs="Times New Roman"/>
          <w:szCs w:val="24"/>
          <w:lang w:eastAsia="cs-CZ"/>
        </w:rPr>
        <w:tab/>
      </w:r>
      <w:r w:rsidRPr="0058755A">
        <w:rPr>
          <w:rFonts w:ascii="Times New Roman" w:eastAsia="Times New Roman" w:hAnsi="Times New Roman" w:cs="Times New Roman"/>
          <w:szCs w:val="24"/>
          <w:lang w:eastAsia="cs-CZ"/>
        </w:rPr>
        <w:tab/>
      </w:r>
      <w:r w:rsidRPr="0058755A">
        <w:rPr>
          <w:rFonts w:ascii="Times New Roman" w:eastAsia="Times New Roman" w:hAnsi="Times New Roman" w:cs="Times New Roman"/>
          <w:szCs w:val="24"/>
          <w:lang w:eastAsia="cs-CZ"/>
        </w:rPr>
        <w:tab/>
        <w:t xml:space="preserve"> </w:t>
      </w:r>
      <w:r w:rsidRPr="0058755A">
        <w:rPr>
          <w:rFonts w:ascii="Times New Roman" w:eastAsia="Times New Roman" w:hAnsi="Times New Roman" w:cs="Times New Roman"/>
          <w:szCs w:val="24"/>
          <w:lang w:eastAsia="cs-CZ"/>
        </w:rPr>
        <w:tab/>
        <w:t xml:space="preserve">  </w:t>
      </w:r>
    </w:p>
    <w:p w:rsidR="0058755A" w:rsidRPr="00204396" w:rsidRDefault="0058755A" w:rsidP="0058755A">
      <w:pPr>
        <w:spacing w:after="0" w:line="240" w:lineRule="auto"/>
        <w:rPr>
          <w:rFonts w:ascii="Times New Roman" w:eastAsia="Times New Roman" w:hAnsi="Times New Roman" w:cs="Times New Roman"/>
          <w:lang w:eastAsia="cs-CZ"/>
        </w:rPr>
      </w:pPr>
      <w:r w:rsidRPr="00E245F8">
        <w:rPr>
          <w:rFonts w:ascii="Times New Roman" w:eastAsia="Times New Roman" w:hAnsi="Times New Roman" w:cs="Times New Roman"/>
          <w:szCs w:val="24"/>
          <w:lang w:eastAsia="cs-CZ"/>
        </w:rPr>
        <w:t xml:space="preserve">                                                                                            </w:t>
      </w:r>
    </w:p>
    <w:p w:rsidR="0058755A" w:rsidRPr="007D45DD" w:rsidRDefault="0058755A" w:rsidP="0058755A">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58755A" w:rsidRPr="007D45DD" w:rsidRDefault="0058755A" w:rsidP="0058755A">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58755A" w:rsidRPr="007D45DD" w:rsidRDefault="0058755A" w:rsidP="0058755A">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58755A" w:rsidRPr="007D45DD" w:rsidRDefault="0058755A" w:rsidP="0058755A">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58755A" w:rsidRPr="007D45DD" w:rsidRDefault="0058755A" w:rsidP="0058755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58755A" w:rsidRPr="007D45DD" w:rsidRDefault="0058755A" w:rsidP="0058755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58755A" w:rsidRPr="007D45DD" w:rsidRDefault="0058755A" w:rsidP="0058755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58755A" w:rsidRPr="007D45DD" w:rsidRDefault="0058755A" w:rsidP="0058755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58755A" w:rsidRPr="007D45DD" w:rsidRDefault="0058755A" w:rsidP="0058755A">
      <w:pPr>
        <w:tabs>
          <w:tab w:val="left" w:pos="3150"/>
        </w:tabs>
        <w:spacing w:after="0" w:line="240" w:lineRule="auto"/>
        <w:rPr>
          <w:rFonts w:ascii="Times New Roman" w:eastAsia="Times New Roman" w:hAnsi="Times New Roman" w:cs="Times New Roman"/>
          <w:szCs w:val="24"/>
          <w:lang w:eastAsia="cs-CZ"/>
        </w:rPr>
      </w:pPr>
    </w:p>
    <w:p w:rsidR="0058755A" w:rsidRPr="007D45DD" w:rsidRDefault="0058755A" w:rsidP="0058755A">
      <w:pPr>
        <w:spacing w:after="0" w:line="240" w:lineRule="auto"/>
        <w:rPr>
          <w:rFonts w:ascii="Times New Roman" w:eastAsia="Times New Roman" w:hAnsi="Times New Roman" w:cs="Times New Roman"/>
          <w:sz w:val="16"/>
          <w:szCs w:val="24"/>
          <w:lang w:eastAsia="cs-CZ"/>
        </w:rPr>
      </w:pPr>
    </w:p>
    <w:p w:rsidR="0058755A" w:rsidRPr="00A013C2" w:rsidRDefault="0058755A" w:rsidP="0058755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58755A" w:rsidRDefault="0058755A" w:rsidP="0058755A"/>
    <w:p w:rsidR="0058755A" w:rsidRPr="0058755A" w:rsidRDefault="0058755A" w:rsidP="0058755A">
      <w:pPr>
        <w:spacing w:after="0" w:line="240" w:lineRule="auto"/>
        <w:rPr>
          <w:rFonts w:ascii="Times New Roman" w:eastAsia="Times New Roman" w:hAnsi="Times New Roman" w:cs="Times New Roman"/>
          <w:lang w:eastAsia="cs-CZ"/>
        </w:rPr>
      </w:pPr>
    </w:p>
    <w:p w:rsidR="0058755A" w:rsidRDefault="0058755A" w:rsidP="0058755A">
      <w:pPr>
        <w:spacing w:after="0" w:line="240" w:lineRule="auto"/>
        <w:rPr>
          <w:rFonts w:ascii="Times New Roman" w:eastAsia="Times New Roman" w:hAnsi="Times New Roman" w:cs="Times New Roman"/>
          <w:lang w:eastAsia="cs-CZ"/>
        </w:rPr>
      </w:pPr>
    </w:p>
    <w:p w:rsidR="002D418E" w:rsidRDefault="002D418E" w:rsidP="0058755A">
      <w:pPr>
        <w:spacing w:after="0" w:line="240" w:lineRule="auto"/>
        <w:rPr>
          <w:rFonts w:ascii="Times New Roman" w:eastAsia="Times New Roman" w:hAnsi="Times New Roman" w:cs="Times New Roman"/>
          <w:lang w:eastAsia="cs-CZ"/>
        </w:rPr>
      </w:pPr>
    </w:p>
    <w:p w:rsidR="002D418E" w:rsidRDefault="002D418E" w:rsidP="0058755A">
      <w:pPr>
        <w:spacing w:after="0" w:line="240" w:lineRule="auto"/>
        <w:rPr>
          <w:rFonts w:ascii="Times New Roman" w:eastAsia="Times New Roman" w:hAnsi="Times New Roman" w:cs="Times New Roman"/>
          <w:lang w:eastAsia="cs-CZ"/>
        </w:rPr>
      </w:pPr>
    </w:p>
    <w:p w:rsidR="001502AD" w:rsidRPr="001502AD" w:rsidRDefault="001502AD" w:rsidP="001502AD">
      <w:pPr>
        <w:spacing w:after="0" w:line="240" w:lineRule="auto"/>
        <w:jc w:val="center"/>
        <w:rPr>
          <w:rFonts w:ascii="Times New Roman" w:eastAsia="Times New Roman" w:hAnsi="Times New Roman" w:cs="Times New Roman"/>
          <w:b/>
          <w:bCs/>
          <w:lang w:eastAsia="cs-CZ"/>
        </w:rPr>
      </w:pPr>
      <w:r w:rsidRPr="001502AD">
        <w:rPr>
          <w:rFonts w:ascii="Times New Roman" w:eastAsia="Times New Roman" w:hAnsi="Times New Roman" w:cs="Times New Roman"/>
          <w:b/>
          <w:bCs/>
          <w:lang w:eastAsia="cs-CZ"/>
        </w:rPr>
        <w:lastRenderedPageBreak/>
        <w:t>STANOVISKO ETICKÉ KOMISE KE KLINICKÉMU HODNOCENÍ</w:t>
      </w:r>
    </w:p>
    <w:p w:rsidR="001502AD" w:rsidRPr="001502AD" w:rsidRDefault="001502AD" w:rsidP="001502AD">
      <w:pPr>
        <w:spacing w:after="0" w:line="240" w:lineRule="auto"/>
        <w:jc w:val="center"/>
        <w:rPr>
          <w:rFonts w:ascii="Times New Roman" w:eastAsia="Times New Roman" w:hAnsi="Times New Roman" w:cs="Times New Roman"/>
          <w:bCs/>
          <w:i/>
          <w:lang w:eastAsia="cs-CZ"/>
        </w:rPr>
      </w:pPr>
      <w:r w:rsidRPr="001502AD">
        <w:rPr>
          <w:rFonts w:ascii="Times New Roman" w:eastAsia="Times New Roman" w:hAnsi="Times New Roman" w:cs="Times New Roman"/>
          <w:bCs/>
          <w:i/>
          <w:lang w:eastAsia="cs-CZ"/>
        </w:rPr>
        <w:t xml:space="preserve">Opinion of the Ethics Committee on Clinical Trial  </w:t>
      </w:r>
    </w:p>
    <w:p w:rsidR="001502AD" w:rsidRPr="001502AD" w:rsidRDefault="001502AD" w:rsidP="001502AD">
      <w:pPr>
        <w:spacing w:after="0" w:line="240" w:lineRule="auto"/>
        <w:jc w:val="center"/>
        <w:rPr>
          <w:rFonts w:ascii="Times New Roman" w:eastAsia="Times New Roman" w:hAnsi="Times New Roman" w:cs="Times New Roman"/>
          <w:b/>
          <w:bCs/>
          <w:i/>
          <w:lang w:eastAsia="cs-CZ"/>
        </w:rPr>
      </w:pPr>
    </w:p>
    <w:p w:rsidR="001502AD" w:rsidRPr="001502AD" w:rsidRDefault="00415BD1" w:rsidP="001502AD">
      <w:pPr>
        <w:spacing w:after="0" w:line="240" w:lineRule="auto"/>
        <w:rPr>
          <w:rFonts w:ascii="Times New Roman" w:eastAsia="Times New Roman" w:hAnsi="Times New Roman" w:cs="Times New Roman"/>
          <w:lang w:eastAsia="cs-CZ"/>
        </w:rPr>
      </w:pPr>
      <w:r w:rsidRPr="001502A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502AD" w:rsidRPr="001502A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502AD">
        <w:rPr>
          <w:rFonts w:ascii="Times New Roman" w:eastAsia="Times New Roman" w:hAnsi="Times New Roman" w:cs="Times New Roman"/>
          <w:lang w:eastAsia="cs-CZ"/>
        </w:rPr>
        <w:fldChar w:fldCharType="end"/>
      </w:r>
      <w:r w:rsidR="001502AD" w:rsidRPr="001502AD">
        <w:rPr>
          <w:rFonts w:ascii="Times New Roman" w:eastAsia="Times New Roman" w:hAnsi="Times New Roman" w:cs="Times New Roman"/>
          <w:lang w:eastAsia="cs-CZ"/>
        </w:rPr>
        <w:t xml:space="preserve">  Multicentrické KH, je požadováno stanovisko multicentrické EK pro všechna centra/</w:t>
      </w:r>
      <w:r w:rsidR="001502AD" w:rsidRPr="001502AD">
        <w:rPr>
          <w:rFonts w:ascii="Times New Roman" w:eastAsia="Times New Roman" w:hAnsi="Times New Roman" w:cs="Times New Roman"/>
          <w:i/>
          <w:lang w:eastAsia="cs-CZ"/>
        </w:rPr>
        <w:t>Multi-centric clinical trial, opinion issued by Ethics Committee for Multi-Centric Clinical Trials is required</w:t>
      </w:r>
    </w:p>
    <w:p w:rsidR="001502AD" w:rsidRPr="001502AD" w:rsidRDefault="001502AD" w:rsidP="001502AD">
      <w:pPr>
        <w:spacing w:after="0" w:line="240" w:lineRule="auto"/>
        <w:rPr>
          <w:rFonts w:ascii="Times New Roman" w:eastAsia="Times New Roman" w:hAnsi="Times New Roman" w:cs="Times New Roman"/>
          <w:i/>
          <w:lang w:eastAsia="cs-CZ"/>
        </w:rPr>
      </w:pPr>
      <w:r w:rsidRPr="001502AD">
        <w:rPr>
          <w:rFonts w:ascii="Wingdings 2" w:eastAsia="Times New Roman" w:hAnsi="Wingdings 2" w:cs="Times New Roman"/>
          <w:lang w:eastAsia="cs-CZ"/>
        </w:rPr>
        <w:t></w:t>
      </w:r>
      <w:r w:rsidRPr="001502AD">
        <w:rPr>
          <w:rFonts w:ascii="Times New Roman" w:eastAsia="Times New Roman" w:hAnsi="Times New Roman" w:cs="Times New Roman"/>
          <w:lang w:eastAsia="cs-CZ"/>
        </w:rPr>
        <w:t xml:space="preserve">  Multicentrické KH, je požadováno stanovisko EK pro místní centrum (centra)/ </w:t>
      </w:r>
      <w:r w:rsidRPr="001502AD">
        <w:rPr>
          <w:rFonts w:ascii="Times New Roman" w:eastAsia="Times New Roman" w:hAnsi="Times New Roman" w:cs="Times New Roman"/>
          <w:i/>
          <w:lang w:eastAsia="cs-CZ"/>
        </w:rPr>
        <w:t>Multi-centric clinical trial, opinion issued by local Ethics Committee(s) is required</w:t>
      </w:r>
    </w:p>
    <w:p w:rsidR="001502AD" w:rsidRPr="001502AD" w:rsidRDefault="00415BD1" w:rsidP="001502AD">
      <w:pPr>
        <w:spacing w:after="0" w:line="240" w:lineRule="auto"/>
        <w:rPr>
          <w:rFonts w:ascii="Times New Roman" w:eastAsia="Times New Roman" w:hAnsi="Times New Roman" w:cs="Times New Roman"/>
          <w:i/>
          <w:lang w:eastAsia="cs-CZ"/>
        </w:rPr>
      </w:pPr>
      <w:r w:rsidRPr="001502A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502AD" w:rsidRPr="001502A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502AD">
        <w:rPr>
          <w:rFonts w:ascii="Times New Roman" w:eastAsia="Times New Roman" w:hAnsi="Times New Roman" w:cs="Times New Roman"/>
          <w:lang w:eastAsia="cs-CZ"/>
        </w:rPr>
        <w:fldChar w:fldCharType="end"/>
      </w:r>
      <w:r w:rsidR="001502AD" w:rsidRPr="001502AD">
        <w:rPr>
          <w:rFonts w:ascii="Times New Roman" w:eastAsia="Times New Roman" w:hAnsi="Times New Roman" w:cs="Times New Roman"/>
          <w:lang w:eastAsia="cs-CZ"/>
        </w:rPr>
        <w:t xml:space="preserve">  KH prováděné v jednom centru, požadováno stanovisko EK pro místní centrum (centra)/ </w:t>
      </w:r>
      <w:r w:rsidR="001502AD" w:rsidRPr="001502AD">
        <w:rPr>
          <w:rFonts w:ascii="Times New Roman" w:eastAsia="Times New Roman" w:hAnsi="Times New Roman" w:cs="Times New Roman"/>
          <w:i/>
          <w:lang w:eastAsia="cs-CZ"/>
        </w:rPr>
        <w:t>Clinical trial conducted in a single site, opinion of a local EC is required</w:t>
      </w:r>
    </w:p>
    <w:p w:rsidR="001502AD" w:rsidRPr="001502AD" w:rsidRDefault="001502AD" w:rsidP="001502AD">
      <w:pPr>
        <w:spacing w:after="0" w:line="240" w:lineRule="auto"/>
        <w:rPr>
          <w:rFonts w:ascii="Times New Roman" w:eastAsia="Times New Roman" w:hAnsi="Times New Roman" w:cs="Times New Roman"/>
          <w:b/>
          <w:bCs/>
          <w:lang w:eastAsia="cs-CZ"/>
        </w:rPr>
      </w:pPr>
    </w:p>
    <w:p w:rsidR="001502AD" w:rsidRPr="001502AD" w:rsidRDefault="001502AD" w:rsidP="001502AD">
      <w:pPr>
        <w:spacing w:after="0" w:line="240" w:lineRule="auto"/>
        <w:rPr>
          <w:rFonts w:ascii="Times New Roman" w:eastAsia="Times New Roman" w:hAnsi="Times New Roman" w:cs="Times New Roman"/>
          <w:b/>
          <w:bCs/>
          <w:lang w:eastAsia="cs-CZ"/>
        </w:rPr>
      </w:pPr>
      <w:r w:rsidRPr="001502AD">
        <w:rPr>
          <w:rFonts w:ascii="Times New Roman" w:eastAsia="Times New Roman" w:hAnsi="Times New Roman" w:cs="Times New Roman"/>
          <w:b/>
          <w:bCs/>
          <w:lang w:eastAsia="cs-CZ"/>
        </w:rPr>
        <w:t>Číslo jednací/</w:t>
      </w:r>
      <w:r w:rsidRPr="001502AD">
        <w:rPr>
          <w:rFonts w:ascii="Times New Roman" w:eastAsia="Times New Roman" w:hAnsi="Times New Roman" w:cs="Times New Roman"/>
          <w:i/>
          <w:lang w:eastAsia="cs-CZ"/>
        </w:rPr>
        <w:t>Reference number</w:t>
      </w:r>
      <w:r w:rsidRPr="001502AD">
        <w:rPr>
          <w:rFonts w:ascii="Times New Roman" w:eastAsia="Times New Roman" w:hAnsi="Times New Roman" w:cs="Times New Roman"/>
          <w:lang w:eastAsia="cs-CZ"/>
        </w:rPr>
        <w:t xml:space="preserve">:  </w:t>
      </w:r>
      <w:r w:rsidRPr="001502AD">
        <w:rPr>
          <w:rFonts w:ascii="Times New Roman" w:eastAsia="Times New Roman" w:hAnsi="Times New Roman" w:cs="Times New Roman"/>
          <w:b/>
          <w:lang w:eastAsia="cs-CZ"/>
        </w:rPr>
        <w:t>65/13</w:t>
      </w:r>
    </w:p>
    <w:p w:rsidR="001502AD" w:rsidRPr="001502AD" w:rsidRDefault="001502AD" w:rsidP="001502AD">
      <w:pPr>
        <w:spacing w:after="0" w:line="240" w:lineRule="auto"/>
        <w:rPr>
          <w:rFonts w:ascii="Times New Roman" w:eastAsia="Times New Roman" w:hAnsi="Times New Roman" w:cs="Times New Roman"/>
          <w:bCs/>
          <w:i/>
          <w:lang w:eastAsia="cs-CZ"/>
        </w:rPr>
      </w:pPr>
      <w:r w:rsidRPr="001502AD">
        <w:rPr>
          <w:rFonts w:ascii="Times New Roman" w:eastAsia="Times New Roman" w:hAnsi="Times New Roman" w:cs="Times New Roman"/>
          <w:b/>
          <w:bCs/>
          <w:lang w:eastAsia="cs-CZ"/>
        </w:rPr>
        <w:t>Název KH/</w:t>
      </w:r>
      <w:r w:rsidRPr="001502AD">
        <w:rPr>
          <w:rFonts w:ascii="Times New Roman" w:eastAsia="Times New Roman" w:hAnsi="Times New Roman" w:cs="Times New Roman"/>
          <w:i/>
          <w:lang w:eastAsia="cs-CZ"/>
        </w:rPr>
        <w:t>Full Title of Clinical Trial</w:t>
      </w:r>
      <w:r w:rsidRPr="001502AD">
        <w:rPr>
          <w:rFonts w:ascii="Times New Roman" w:eastAsia="Times New Roman" w:hAnsi="Times New Roman" w:cs="Times New Roman"/>
          <w:bCs/>
          <w:lang w:eastAsia="cs-CZ"/>
        </w:rPr>
        <w:t xml:space="preserve">: Randomizovaná, </w:t>
      </w:r>
      <w:r w:rsidRPr="001502AD">
        <w:rPr>
          <w:rFonts w:ascii="Times New Roman" w:eastAsia="Times New Roman" w:hAnsi="Times New Roman" w:cs="Times New Roman"/>
          <w:lang w:eastAsia="cs-CZ"/>
        </w:rPr>
        <w:t xml:space="preserve">dvojitě zaslepená, placebem kontrolovaná studie s paralelními skupinami hodnotící </w:t>
      </w:r>
      <w:r w:rsidRPr="001502AD">
        <w:rPr>
          <w:rFonts w:ascii="Times New Roman" w:eastAsia="Times New Roman" w:hAnsi="Times New Roman" w:cs="Times New Roman"/>
          <w:bCs/>
          <w:lang w:eastAsia="cs-CZ"/>
        </w:rPr>
        <w:t xml:space="preserve">účinnost, bezpečnost, snášenlivost a farmakokinetiku BIIB033 podávaného v různých dávkách u subjektů s relabující formou roztroušené sklerózy při současném užívání přípravku Avonex® / </w:t>
      </w:r>
      <w:r w:rsidRPr="001502AD">
        <w:rPr>
          <w:rFonts w:ascii="Times New Roman" w:eastAsia="Times New Roman" w:hAnsi="Times New Roman" w:cs="Times New Roman"/>
          <w:bCs/>
          <w:i/>
          <w:lang w:eastAsia="cs-CZ"/>
        </w:rPr>
        <w:t>A Randomized, Double-Blind, Placebo-Controlled, Parallel-Group, Dose-Ranging Study to Assess the Efficacy, Safety, Tolerability, and Pharmacokinetics of BIIB033 in Subjects with Relapsing Forms of Multiple Sclerosis When Used Concurrently with Avonex®</w:t>
      </w:r>
    </w:p>
    <w:p w:rsidR="001502AD" w:rsidRPr="001502AD" w:rsidRDefault="001502AD" w:rsidP="001502AD">
      <w:pPr>
        <w:spacing w:after="0" w:line="240" w:lineRule="auto"/>
        <w:rPr>
          <w:rFonts w:ascii="Times New Roman" w:eastAsia="Times New Roman" w:hAnsi="Times New Roman" w:cs="Times New Roman"/>
          <w:bCs/>
          <w:i/>
          <w:lang w:eastAsia="cs-CZ"/>
        </w:rPr>
      </w:pPr>
      <w:r w:rsidRPr="001502AD">
        <w:rPr>
          <w:rFonts w:ascii="Times New Roman" w:eastAsia="Times New Roman" w:hAnsi="Times New Roman" w:cs="Times New Roman"/>
          <w:bCs/>
          <w:lang w:eastAsia="cs-CZ"/>
        </w:rPr>
        <w:t xml:space="preserve">                                        </w:t>
      </w:r>
    </w:p>
    <w:p w:rsidR="001502AD" w:rsidRPr="001502AD" w:rsidRDefault="001502AD" w:rsidP="001502AD">
      <w:pPr>
        <w:spacing w:after="0" w:line="240" w:lineRule="auto"/>
        <w:rPr>
          <w:rFonts w:ascii="Times New Roman" w:eastAsia="Times New Roman" w:hAnsi="Times New Roman" w:cs="Times New Roman"/>
          <w:lang w:eastAsia="cs-CZ"/>
        </w:rPr>
      </w:pPr>
      <w:r w:rsidRPr="001502AD">
        <w:rPr>
          <w:rFonts w:ascii="Times New Roman" w:eastAsia="Times New Roman" w:hAnsi="Times New Roman" w:cs="Times New Roman"/>
          <w:b/>
          <w:bCs/>
          <w:lang w:eastAsia="cs-CZ"/>
        </w:rPr>
        <w:t xml:space="preserve">Číslo protokolu/ </w:t>
      </w:r>
      <w:r w:rsidRPr="001502AD">
        <w:rPr>
          <w:rFonts w:ascii="Times New Roman" w:eastAsia="Times New Roman" w:hAnsi="Times New Roman" w:cs="Times New Roman"/>
          <w:i/>
          <w:lang w:eastAsia="cs-CZ"/>
        </w:rPr>
        <w:t>Protocol Code Number</w:t>
      </w:r>
      <w:r w:rsidRPr="001502AD">
        <w:rPr>
          <w:rFonts w:ascii="Times New Roman" w:eastAsia="Times New Roman" w:hAnsi="Times New Roman" w:cs="Times New Roman"/>
          <w:lang w:eastAsia="cs-CZ"/>
        </w:rPr>
        <w:t>: 215MS201</w:t>
      </w:r>
    </w:p>
    <w:p w:rsidR="001502AD" w:rsidRPr="001502AD" w:rsidRDefault="001502AD" w:rsidP="001502AD">
      <w:pPr>
        <w:spacing w:after="0" w:line="240" w:lineRule="auto"/>
        <w:rPr>
          <w:rFonts w:ascii="Times New Roman" w:eastAsia="Times New Roman" w:hAnsi="Times New Roman" w:cs="Times New Roman"/>
          <w:lang w:eastAsia="cs-CZ"/>
        </w:rPr>
      </w:pPr>
      <w:r w:rsidRPr="001502AD">
        <w:rPr>
          <w:rFonts w:ascii="Times New Roman" w:eastAsia="Times New Roman" w:hAnsi="Times New Roman" w:cs="Times New Roman"/>
          <w:b/>
          <w:bCs/>
          <w:lang w:eastAsia="cs-CZ"/>
        </w:rPr>
        <w:t xml:space="preserve">EudraCT number/ </w:t>
      </w:r>
      <w:r w:rsidRPr="001502AD">
        <w:rPr>
          <w:rFonts w:ascii="Times New Roman" w:eastAsia="Times New Roman" w:hAnsi="Times New Roman" w:cs="Times New Roman"/>
          <w:i/>
          <w:lang w:eastAsia="cs-CZ"/>
        </w:rPr>
        <w:t>EudraCT number</w:t>
      </w:r>
      <w:r w:rsidRPr="001502AD">
        <w:rPr>
          <w:rFonts w:ascii="Times New Roman" w:eastAsia="Times New Roman" w:hAnsi="Times New Roman" w:cs="Times New Roman"/>
          <w:lang w:eastAsia="cs-CZ"/>
        </w:rPr>
        <w:t>: 2011-006262-40</w:t>
      </w:r>
    </w:p>
    <w:p w:rsidR="001502AD" w:rsidRPr="001502AD" w:rsidRDefault="001502AD" w:rsidP="001502AD">
      <w:pPr>
        <w:spacing w:after="0" w:line="240" w:lineRule="auto"/>
        <w:rPr>
          <w:rFonts w:ascii="Times New Roman" w:eastAsia="Times New Roman" w:hAnsi="Times New Roman" w:cs="Times New Roman"/>
          <w:b/>
          <w:bCs/>
          <w:lang w:eastAsia="cs-CZ"/>
        </w:rPr>
      </w:pPr>
    </w:p>
    <w:p w:rsidR="001502AD" w:rsidRPr="001502AD" w:rsidRDefault="001502AD" w:rsidP="001502AD">
      <w:pPr>
        <w:spacing w:after="0" w:line="240" w:lineRule="auto"/>
        <w:rPr>
          <w:rFonts w:ascii="Times New Roman" w:eastAsia="Times New Roman" w:hAnsi="Times New Roman" w:cs="Times New Roman"/>
          <w:lang w:eastAsia="cs-CZ"/>
        </w:rPr>
      </w:pPr>
      <w:r w:rsidRPr="001502AD">
        <w:rPr>
          <w:rFonts w:ascii="Times New Roman" w:eastAsia="Times New Roman" w:hAnsi="Times New Roman" w:cs="Times New Roman"/>
          <w:b/>
          <w:bCs/>
          <w:lang w:eastAsia="cs-CZ"/>
        </w:rPr>
        <w:t>Zadavatel/</w:t>
      </w:r>
      <w:r w:rsidRPr="001502AD">
        <w:rPr>
          <w:rFonts w:ascii="Times New Roman" w:eastAsia="Times New Roman" w:hAnsi="Times New Roman" w:cs="Times New Roman"/>
          <w:i/>
          <w:lang w:eastAsia="cs-CZ"/>
        </w:rPr>
        <w:t>Sponzor</w:t>
      </w:r>
      <w:r w:rsidRPr="001502AD">
        <w:rPr>
          <w:rFonts w:ascii="Times New Roman" w:eastAsia="Times New Roman" w:hAnsi="Times New Roman" w:cs="Times New Roman"/>
          <w:lang w:eastAsia="cs-CZ"/>
        </w:rPr>
        <w:t>: Biogen Idec Research Limited, Innovation House, 70 Norden Road, Maidenhead, Berkshire, SL6 4AY, Velká Británie</w:t>
      </w:r>
    </w:p>
    <w:p w:rsidR="001502AD" w:rsidRPr="001502AD" w:rsidRDefault="001502AD" w:rsidP="001502AD">
      <w:pPr>
        <w:spacing w:after="0" w:line="240" w:lineRule="auto"/>
        <w:rPr>
          <w:rFonts w:ascii="Times New Roman" w:eastAsia="Times New Roman" w:hAnsi="Times New Roman" w:cs="Times New Roman"/>
          <w:bCs/>
          <w:lang w:eastAsia="cs-CZ"/>
        </w:rPr>
      </w:pPr>
      <w:r w:rsidRPr="001502AD">
        <w:rPr>
          <w:rFonts w:ascii="Times New Roman" w:eastAsia="Times New Roman" w:hAnsi="Times New Roman" w:cs="Times New Roman"/>
          <w:b/>
          <w:bCs/>
          <w:lang w:eastAsia="cs-CZ"/>
        </w:rPr>
        <w:t>Žadatel/</w:t>
      </w:r>
      <w:r w:rsidRPr="001502AD">
        <w:rPr>
          <w:rFonts w:ascii="Times New Roman" w:eastAsia="Times New Roman" w:hAnsi="Times New Roman" w:cs="Times New Roman"/>
          <w:bCs/>
          <w:i/>
          <w:lang w:eastAsia="cs-CZ"/>
        </w:rPr>
        <w:t>Applicant</w:t>
      </w:r>
      <w:r w:rsidRPr="001502AD">
        <w:rPr>
          <w:rFonts w:ascii="Times New Roman" w:eastAsia="Times New Roman" w:hAnsi="Times New Roman" w:cs="Times New Roman"/>
          <w:bCs/>
          <w:lang w:eastAsia="cs-CZ"/>
        </w:rPr>
        <w:t>: PPD Czech Republic s.r.o., Budějovická alej, Antala Staška 2027/79, 140 00 Praha</w:t>
      </w:r>
    </w:p>
    <w:p w:rsidR="001502AD" w:rsidRPr="001502AD" w:rsidRDefault="001502AD" w:rsidP="001502AD">
      <w:pPr>
        <w:spacing w:after="0" w:line="240" w:lineRule="auto"/>
        <w:rPr>
          <w:rFonts w:ascii="Times New Roman" w:eastAsia="Times New Roman" w:hAnsi="Times New Roman" w:cs="Times New Roman"/>
          <w:b/>
          <w:bCs/>
          <w:lang w:eastAsia="cs-CZ"/>
        </w:rPr>
      </w:pPr>
      <w:r w:rsidRPr="001502AD">
        <w:rPr>
          <w:rFonts w:ascii="Times New Roman" w:eastAsia="Times New Roman" w:hAnsi="Times New Roman" w:cs="Times New Roman"/>
          <w:b/>
          <w:bCs/>
          <w:lang w:eastAsia="cs-CZ"/>
        </w:rPr>
        <w:t>Datum doručení žádosti/</w:t>
      </w:r>
      <w:r w:rsidRPr="001502AD">
        <w:rPr>
          <w:rFonts w:ascii="Times New Roman" w:eastAsia="Times New Roman" w:hAnsi="Times New Roman" w:cs="Times New Roman"/>
          <w:i/>
          <w:lang w:eastAsia="cs-CZ"/>
        </w:rPr>
        <w:t>Date of submission of the Application Form</w:t>
      </w:r>
      <w:r w:rsidRPr="001502A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22.4.</w:t>
      </w:r>
      <w:r w:rsidRPr="001502AD">
        <w:rPr>
          <w:rFonts w:ascii="Times New Roman" w:eastAsia="Times New Roman" w:hAnsi="Times New Roman" w:cs="Times New Roman"/>
          <w:lang w:eastAsia="cs-CZ"/>
        </w:rPr>
        <w:t>2014</w:t>
      </w:r>
    </w:p>
    <w:p w:rsidR="001502AD" w:rsidRPr="001502AD" w:rsidRDefault="001502AD" w:rsidP="001502AD">
      <w:pPr>
        <w:spacing w:after="0" w:line="240" w:lineRule="auto"/>
        <w:rPr>
          <w:rFonts w:ascii="Times New Roman" w:eastAsia="Times New Roman" w:hAnsi="Times New Roman" w:cs="Times New Roman"/>
          <w:lang w:eastAsia="cs-CZ"/>
        </w:rPr>
      </w:pPr>
      <w:r w:rsidRPr="001502AD">
        <w:rPr>
          <w:rFonts w:ascii="Times New Roman" w:eastAsia="Times New Roman" w:hAnsi="Times New Roman" w:cs="Times New Roman"/>
          <w:b/>
          <w:bCs/>
          <w:lang w:eastAsia="cs-CZ"/>
        </w:rPr>
        <w:t xml:space="preserve">Datum jednání EK </w:t>
      </w:r>
      <w:r w:rsidRPr="001502AD">
        <w:rPr>
          <w:rFonts w:ascii="Times New Roman" w:eastAsia="Times New Roman" w:hAnsi="Times New Roman" w:cs="Times New Roman"/>
          <w:lang w:eastAsia="cs-CZ"/>
        </w:rPr>
        <w:t>/</w:t>
      </w:r>
      <w:r w:rsidRPr="001502AD">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1502AD">
        <w:rPr>
          <w:rFonts w:ascii="Times New Roman" w:eastAsia="Times New Roman" w:hAnsi="Times New Roman" w:cs="Times New Roman"/>
          <w:lang w:eastAsia="cs-CZ"/>
        </w:rPr>
        <w:t>2014</w:t>
      </w:r>
    </w:p>
    <w:p w:rsidR="001502AD" w:rsidRPr="001502AD" w:rsidRDefault="001502AD" w:rsidP="001502AD">
      <w:pPr>
        <w:spacing w:after="0" w:line="240" w:lineRule="auto"/>
        <w:rPr>
          <w:rFonts w:ascii="Times New Roman" w:eastAsia="Times New Roman" w:hAnsi="Times New Roman" w:cs="Times New Roman"/>
          <w:b/>
          <w:bCs/>
          <w:lang w:eastAsia="cs-CZ"/>
        </w:rPr>
      </w:pPr>
    </w:p>
    <w:p w:rsidR="001502AD" w:rsidRPr="001502AD" w:rsidRDefault="001502AD" w:rsidP="001502AD">
      <w:pPr>
        <w:spacing w:after="0" w:line="240" w:lineRule="auto"/>
        <w:rPr>
          <w:rFonts w:ascii="Times New Roman" w:eastAsia="Times New Roman" w:hAnsi="Times New Roman" w:cs="Times New Roman"/>
          <w:b/>
          <w:bCs/>
          <w:i/>
          <w:lang w:eastAsia="cs-CZ"/>
        </w:rPr>
      </w:pPr>
      <w:r w:rsidRPr="001502AD">
        <w:rPr>
          <w:rFonts w:ascii="Times New Roman" w:eastAsia="Times New Roman" w:hAnsi="Times New Roman" w:cs="Times New Roman"/>
          <w:b/>
          <w:bCs/>
          <w:lang w:eastAsia="cs-CZ"/>
        </w:rPr>
        <w:t>U multicentrického KH adresa multicentrické EK, ke které bylo KH předloženo/</w:t>
      </w:r>
      <w:r w:rsidRPr="001502AD">
        <w:rPr>
          <w:rFonts w:ascii="Times New Roman" w:eastAsia="Times New Roman" w:hAnsi="Times New Roman" w:cs="Times New Roman"/>
          <w:b/>
          <w:bCs/>
          <w:i/>
          <w:lang w:eastAsia="cs-CZ"/>
        </w:rPr>
        <w:t xml:space="preserve"> </w:t>
      </w:r>
      <w:r w:rsidRPr="001502AD">
        <w:rPr>
          <w:rFonts w:ascii="Times New Roman" w:eastAsia="Times New Roman" w:hAnsi="Times New Roman" w:cs="Times New Roman"/>
          <w:i/>
          <w:lang w:eastAsia="cs-CZ"/>
        </w:rPr>
        <w:t>F</w:t>
      </w:r>
      <w:r w:rsidRPr="001502AD">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502AD">
        <w:rPr>
          <w:rFonts w:ascii="Times New Roman" w:eastAsia="Times New Roman" w:hAnsi="Times New Roman" w:cs="Times New Roman"/>
          <w:lang w:val="en-US" w:eastAsia="cs-CZ"/>
        </w:rPr>
        <w:t xml:space="preserve">:  </w:t>
      </w:r>
      <w:r w:rsidRPr="001502AD">
        <w:rPr>
          <w:rFonts w:ascii="Times New Roman" w:eastAsia="Times New Roman" w:hAnsi="Times New Roman" w:cs="Times New Roman"/>
          <w:b/>
          <w:bCs/>
          <w:i/>
          <w:lang w:eastAsia="cs-CZ"/>
        </w:rPr>
        <w:t xml:space="preserve"> </w:t>
      </w:r>
      <w:r w:rsidRPr="001502AD">
        <w:rPr>
          <w:rFonts w:ascii="Times New Roman" w:eastAsia="Times New Roman" w:hAnsi="Times New Roman" w:cs="Times New Roman"/>
          <w:bCs/>
          <w:i/>
          <w:lang w:eastAsia="cs-CZ"/>
        </w:rPr>
        <w:t>MEK FN Hradec Králové</w:t>
      </w:r>
    </w:p>
    <w:p w:rsidR="001502AD" w:rsidRPr="001502AD" w:rsidRDefault="001502AD" w:rsidP="001502AD">
      <w:pPr>
        <w:spacing w:after="0" w:line="240" w:lineRule="auto"/>
        <w:rPr>
          <w:rFonts w:ascii="Times New Roman" w:eastAsia="Times New Roman" w:hAnsi="Times New Roman" w:cs="Times New Roman"/>
          <w:b/>
          <w:bCs/>
          <w:i/>
          <w:lang w:eastAsia="cs-CZ"/>
        </w:rPr>
      </w:pPr>
    </w:p>
    <w:p w:rsidR="001502AD" w:rsidRPr="001502AD" w:rsidRDefault="001502AD" w:rsidP="001502AD">
      <w:pPr>
        <w:spacing w:after="0" w:line="240" w:lineRule="auto"/>
        <w:rPr>
          <w:rFonts w:ascii="Times New Roman" w:eastAsia="Times New Roman" w:hAnsi="Times New Roman" w:cs="Times New Roman"/>
          <w:lang w:eastAsia="cs-CZ"/>
        </w:rPr>
      </w:pPr>
      <w:r w:rsidRPr="001502AD">
        <w:rPr>
          <w:rFonts w:ascii="Times New Roman" w:eastAsia="Times New Roman" w:hAnsi="Times New Roman" w:cs="Times New Roman"/>
          <w:b/>
          <w:bCs/>
          <w:lang w:eastAsia="cs-CZ"/>
        </w:rPr>
        <w:t xml:space="preserve">Vyjádření EK/ </w:t>
      </w:r>
      <w:r w:rsidRPr="001502AD">
        <w:rPr>
          <w:rFonts w:ascii="Times New Roman" w:eastAsia="Times New Roman" w:hAnsi="Times New Roman" w:cs="Times New Roman"/>
          <w:i/>
          <w:lang w:eastAsia="cs-CZ"/>
        </w:rPr>
        <w:t>Ethics Committe´s opinion</w:t>
      </w:r>
      <w:r w:rsidRPr="001502AD">
        <w:rPr>
          <w:rFonts w:ascii="Times New Roman" w:eastAsia="Times New Roman" w:hAnsi="Times New Roman" w:cs="Times New Roman"/>
          <w:lang w:eastAsia="cs-CZ"/>
        </w:rPr>
        <w:t>:</w:t>
      </w:r>
    </w:p>
    <w:p w:rsidR="001502AD" w:rsidRPr="001502AD" w:rsidRDefault="001502AD" w:rsidP="001502AD">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1502AD">
        <w:rPr>
          <w:rFonts w:ascii="Times New Roman" w:eastAsia="Times New Roman" w:hAnsi="Times New Roman" w:cs="Times New Roman"/>
          <w:lang w:eastAsia="cs-CZ"/>
        </w:rPr>
        <w:t xml:space="preserve">  EK  vydala souhlasné stanovisko// </w:t>
      </w:r>
      <w:r w:rsidRPr="001502AD">
        <w:rPr>
          <w:rFonts w:ascii="Times New Roman" w:eastAsia="Times New Roman" w:hAnsi="Times New Roman" w:cs="Times New Roman"/>
          <w:i/>
          <w:lang w:eastAsia="cs-CZ"/>
        </w:rPr>
        <w:t>EC issues</w:t>
      </w:r>
      <w:r w:rsidRPr="001502AD">
        <w:rPr>
          <w:rFonts w:ascii="Times New Roman" w:eastAsia="Times New Roman" w:hAnsi="Times New Roman" w:cs="Times New Roman"/>
          <w:lang w:eastAsia="cs-CZ"/>
        </w:rPr>
        <w:t xml:space="preserve"> f</w:t>
      </w:r>
      <w:r w:rsidRPr="001502AD">
        <w:rPr>
          <w:rFonts w:ascii="Times New Roman" w:eastAsia="Times New Roman" w:hAnsi="Times New Roman" w:cs="Times New Roman"/>
          <w:i/>
          <w:lang w:eastAsia="cs-CZ"/>
        </w:rPr>
        <w:t>avourable opinion</w:t>
      </w:r>
    </w:p>
    <w:p w:rsidR="001502AD" w:rsidRPr="001502AD" w:rsidRDefault="001502AD" w:rsidP="001502AD">
      <w:pPr>
        <w:spacing w:after="0" w:line="240" w:lineRule="auto"/>
        <w:rPr>
          <w:rFonts w:ascii="Times New Roman" w:eastAsia="Times New Roman" w:hAnsi="Times New Roman" w:cs="Times New Roman"/>
          <w:bCs/>
          <w:i/>
          <w:lang w:eastAsia="cs-CZ"/>
        </w:rPr>
      </w:pPr>
      <w:r w:rsidRPr="001502AD">
        <w:rPr>
          <w:rFonts w:ascii="Times New Roman" w:eastAsia="Times New Roman" w:hAnsi="Times New Roman" w:cs="Times New Roman"/>
          <w:bCs/>
          <w:lang w:eastAsia="cs-CZ"/>
        </w:rPr>
        <w:sym w:font="Wingdings 2" w:char="F054"/>
      </w:r>
      <w:r w:rsidRPr="001502AD">
        <w:rPr>
          <w:rFonts w:ascii="Times New Roman" w:eastAsia="Times New Roman" w:hAnsi="Times New Roman" w:cs="Times New Roman"/>
          <w:bCs/>
          <w:lang w:eastAsia="cs-CZ"/>
        </w:rPr>
        <w:t xml:space="preserve">  EK  vzala na vědomí / </w:t>
      </w:r>
      <w:r w:rsidRPr="001502AD">
        <w:rPr>
          <w:rFonts w:ascii="Times New Roman" w:eastAsia="Times New Roman" w:hAnsi="Times New Roman" w:cs="Times New Roman"/>
          <w:bCs/>
          <w:i/>
          <w:lang w:eastAsia="cs-CZ"/>
        </w:rPr>
        <w:t>Taken into account</w:t>
      </w:r>
    </w:p>
    <w:p w:rsidR="001502AD" w:rsidRPr="001502AD" w:rsidRDefault="001502AD" w:rsidP="001502AD">
      <w:pPr>
        <w:spacing w:after="0" w:line="240" w:lineRule="auto"/>
        <w:rPr>
          <w:rFonts w:ascii="Times New Roman" w:eastAsia="Times New Roman" w:hAnsi="Times New Roman" w:cs="Times New Roman"/>
          <w:b/>
          <w:bCs/>
          <w:lang w:eastAsia="cs-CZ"/>
        </w:rPr>
      </w:pPr>
    </w:p>
    <w:p w:rsidR="001502AD" w:rsidRPr="001502AD" w:rsidRDefault="001502AD" w:rsidP="001502AD">
      <w:pPr>
        <w:spacing w:after="0" w:line="240" w:lineRule="auto"/>
        <w:rPr>
          <w:rFonts w:ascii="Times New Roman" w:eastAsia="Times New Roman" w:hAnsi="Times New Roman" w:cs="Times New Roman"/>
          <w:i/>
          <w:lang w:val="en-US" w:eastAsia="cs-CZ"/>
        </w:rPr>
      </w:pPr>
      <w:r w:rsidRPr="001502AD">
        <w:rPr>
          <w:rFonts w:ascii="Times New Roman" w:eastAsia="Times New Roman" w:hAnsi="Times New Roman" w:cs="Times New Roman"/>
          <w:b/>
          <w:bCs/>
          <w:lang w:eastAsia="cs-CZ"/>
        </w:rPr>
        <w:t>Lhůta pro podání písemné zprávy o průběhu KH od jeho zahájení</w:t>
      </w:r>
      <w:r w:rsidRPr="001502AD">
        <w:rPr>
          <w:rFonts w:ascii="Times New Roman" w:eastAsia="Times New Roman" w:hAnsi="Times New Roman" w:cs="Times New Roman"/>
          <w:b/>
          <w:bCs/>
          <w:lang w:val="en-US" w:eastAsia="cs-CZ"/>
        </w:rPr>
        <w:t xml:space="preserve">/ </w:t>
      </w:r>
      <w:r w:rsidRPr="001502AD">
        <w:rPr>
          <w:rFonts w:ascii="Times New Roman" w:eastAsia="Times New Roman" w:hAnsi="Times New Roman" w:cs="Times New Roman"/>
          <w:i/>
          <w:lang w:val="en-US" w:eastAsia="cs-CZ"/>
        </w:rPr>
        <w:t>Time schedule for submission of the  written Annual Report from the CT commencement:</w:t>
      </w:r>
    </w:p>
    <w:p w:rsidR="001502AD" w:rsidRPr="001502AD" w:rsidRDefault="001502AD" w:rsidP="001502AD">
      <w:pPr>
        <w:spacing w:after="0" w:line="240" w:lineRule="auto"/>
        <w:rPr>
          <w:rFonts w:ascii="Times New Roman" w:eastAsia="Times New Roman" w:hAnsi="Times New Roman" w:cs="Times New Roman"/>
          <w:lang w:eastAsia="cs-CZ"/>
        </w:rPr>
      </w:pPr>
      <w:r w:rsidRPr="001502AD">
        <w:rPr>
          <w:rFonts w:ascii="Times New Roman" w:eastAsia="Times New Roman" w:hAnsi="Times New Roman" w:cs="Times New Roman"/>
          <w:lang w:eastAsia="cs-CZ"/>
        </w:rPr>
        <w:sym w:font="Wingdings 2" w:char="F054"/>
      </w:r>
      <w:r w:rsidRPr="001502AD">
        <w:rPr>
          <w:rFonts w:ascii="Times New Roman" w:eastAsia="Times New Roman" w:hAnsi="Times New Roman" w:cs="Times New Roman"/>
          <w:lang w:eastAsia="cs-CZ"/>
        </w:rPr>
        <w:t xml:space="preserve">   1x ročně</w:t>
      </w:r>
      <w:r w:rsidRPr="001502AD">
        <w:rPr>
          <w:rFonts w:ascii="Times New Roman" w:eastAsia="Times New Roman" w:hAnsi="Times New Roman" w:cs="Times New Roman"/>
          <w:i/>
          <w:lang w:eastAsia="cs-CZ"/>
        </w:rPr>
        <w:t xml:space="preserve">/Once a year                   </w:t>
      </w:r>
      <w:r w:rsidR="00415BD1" w:rsidRPr="001502A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502AD">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1502AD">
        <w:rPr>
          <w:rFonts w:ascii="Times New Roman" w:eastAsia="Times New Roman" w:hAnsi="Times New Roman" w:cs="Times New Roman"/>
          <w:lang w:eastAsia="cs-CZ"/>
        </w:rPr>
        <w:fldChar w:fldCharType="end"/>
      </w:r>
      <w:r w:rsidRPr="001502AD">
        <w:rPr>
          <w:rFonts w:ascii="Times New Roman" w:eastAsia="Times New Roman" w:hAnsi="Times New Roman" w:cs="Times New Roman"/>
          <w:lang w:eastAsia="cs-CZ"/>
        </w:rPr>
        <w:t xml:space="preserve">  Jiná lhůta/</w:t>
      </w:r>
      <w:r w:rsidRPr="001502AD">
        <w:rPr>
          <w:rFonts w:ascii="Times New Roman" w:eastAsia="Times New Roman" w:hAnsi="Times New Roman" w:cs="Times New Roman"/>
          <w:i/>
          <w:lang w:eastAsia="cs-CZ"/>
        </w:rPr>
        <w:t xml:space="preserve"> Other </w:t>
      </w:r>
      <w:r w:rsidRPr="001502AD">
        <w:rPr>
          <w:rFonts w:ascii="Times New Roman" w:eastAsia="Times New Roman" w:hAnsi="Times New Roman" w:cs="Times New Roman"/>
          <w:lang w:eastAsia="cs-CZ"/>
        </w:rPr>
        <w:t>…………….</w:t>
      </w:r>
    </w:p>
    <w:p w:rsidR="001502AD" w:rsidRPr="001502AD" w:rsidRDefault="001502AD" w:rsidP="001502AD">
      <w:pPr>
        <w:spacing w:after="0" w:line="240" w:lineRule="auto"/>
        <w:rPr>
          <w:rFonts w:ascii="Times New Roman" w:eastAsia="Times New Roman" w:hAnsi="Times New Roman" w:cs="Times New Roman"/>
          <w:lang w:eastAsia="cs-CZ"/>
        </w:rPr>
      </w:pPr>
    </w:p>
    <w:p w:rsidR="001502AD" w:rsidRPr="001502AD" w:rsidRDefault="001502AD" w:rsidP="001502AD">
      <w:pPr>
        <w:spacing w:after="0" w:line="240" w:lineRule="auto"/>
        <w:rPr>
          <w:rFonts w:ascii="Times New Roman" w:eastAsia="Times New Roman" w:hAnsi="Times New Roman" w:cs="Times New Roman"/>
          <w:i/>
          <w:lang w:eastAsia="cs-CZ"/>
        </w:rPr>
      </w:pPr>
      <w:r w:rsidRPr="001502AD">
        <w:rPr>
          <w:rFonts w:ascii="Times New Roman" w:eastAsia="Times New Roman" w:hAnsi="Times New Roman" w:cs="Times New Roman"/>
          <w:b/>
          <w:bCs/>
          <w:lang w:eastAsia="cs-CZ"/>
        </w:rPr>
        <w:t>Seznam míst hodnocení s označením míst, ke kterým se EK vyjádřila jako místní EK a kde vykonává dohled/</w:t>
      </w:r>
      <w:r w:rsidRPr="001502A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502AD" w:rsidRPr="001502AD" w:rsidTr="007C21F2">
        <w:trPr>
          <w:trHeight w:val="454"/>
        </w:trPr>
        <w:tc>
          <w:tcPr>
            <w:tcW w:w="6108" w:type="dxa"/>
          </w:tcPr>
          <w:p w:rsidR="001502AD" w:rsidRPr="001502AD" w:rsidRDefault="001502AD" w:rsidP="001502AD">
            <w:pPr>
              <w:spacing w:after="0" w:line="240" w:lineRule="auto"/>
              <w:rPr>
                <w:rFonts w:ascii="Times New Roman" w:eastAsia="Times New Roman" w:hAnsi="Times New Roman" w:cs="Times New Roman"/>
                <w:sz w:val="18"/>
                <w:szCs w:val="18"/>
                <w:lang w:eastAsia="cs-CZ"/>
              </w:rPr>
            </w:pPr>
            <w:r w:rsidRPr="001502AD">
              <w:rPr>
                <w:rFonts w:ascii="Times New Roman" w:eastAsia="Times New Roman" w:hAnsi="Times New Roman" w:cs="Times New Roman"/>
                <w:sz w:val="18"/>
                <w:szCs w:val="18"/>
                <w:lang w:eastAsia="cs-CZ"/>
              </w:rPr>
              <w:t xml:space="preserve">Místo hodnocení/ Jméno zkoušejícího </w:t>
            </w:r>
          </w:p>
          <w:p w:rsidR="001502AD" w:rsidRPr="001502AD" w:rsidRDefault="001502AD" w:rsidP="001502AD">
            <w:pPr>
              <w:spacing w:after="0" w:line="240" w:lineRule="auto"/>
              <w:rPr>
                <w:rFonts w:ascii="Times New Roman" w:eastAsia="Times New Roman" w:hAnsi="Times New Roman" w:cs="Times New Roman"/>
                <w:i/>
                <w:sz w:val="18"/>
                <w:szCs w:val="18"/>
                <w:lang w:eastAsia="cs-CZ"/>
              </w:rPr>
            </w:pPr>
            <w:r w:rsidRPr="001502AD">
              <w:rPr>
                <w:rFonts w:ascii="Times New Roman" w:eastAsia="Times New Roman" w:hAnsi="Times New Roman" w:cs="Times New Roman"/>
                <w:i/>
                <w:sz w:val="18"/>
                <w:szCs w:val="18"/>
                <w:lang w:eastAsia="cs-CZ"/>
              </w:rPr>
              <w:t>Trial Site / Name of Investigator</w:t>
            </w:r>
          </w:p>
        </w:tc>
        <w:tc>
          <w:tcPr>
            <w:tcW w:w="1280" w:type="dxa"/>
          </w:tcPr>
          <w:p w:rsidR="001502AD" w:rsidRPr="001502AD" w:rsidRDefault="001502AD" w:rsidP="001502AD">
            <w:pPr>
              <w:spacing w:after="0" w:line="240" w:lineRule="auto"/>
              <w:rPr>
                <w:rFonts w:ascii="Times New Roman" w:eastAsia="Times New Roman" w:hAnsi="Times New Roman" w:cs="Times New Roman"/>
                <w:sz w:val="18"/>
                <w:szCs w:val="18"/>
                <w:vertAlign w:val="superscript"/>
                <w:lang w:eastAsia="cs-CZ"/>
              </w:rPr>
            </w:pPr>
            <w:r w:rsidRPr="001502AD">
              <w:rPr>
                <w:rFonts w:ascii="Times New Roman" w:eastAsia="Times New Roman" w:hAnsi="Times New Roman" w:cs="Times New Roman"/>
                <w:sz w:val="18"/>
                <w:szCs w:val="18"/>
                <w:lang w:eastAsia="cs-CZ"/>
              </w:rPr>
              <w:t xml:space="preserve">Místní EK </w:t>
            </w:r>
            <w:r w:rsidRPr="001502AD">
              <w:rPr>
                <w:rFonts w:ascii="Times New Roman" w:eastAsia="Times New Roman" w:hAnsi="Times New Roman" w:cs="Times New Roman"/>
                <w:i/>
                <w:sz w:val="18"/>
                <w:szCs w:val="18"/>
                <w:lang w:eastAsia="cs-CZ"/>
              </w:rPr>
              <w:t>Local EC</w:t>
            </w:r>
          </w:p>
        </w:tc>
        <w:tc>
          <w:tcPr>
            <w:tcW w:w="2712" w:type="dxa"/>
          </w:tcPr>
          <w:p w:rsidR="001502AD" w:rsidRPr="001502AD" w:rsidRDefault="001502AD" w:rsidP="001502AD">
            <w:pPr>
              <w:spacing w:after="0" w:line="240" w:lineRule="auto"/>
              <w:rPr>
                <w:rFonts w:ascii="Times New Roman" w:eastAsia="Times New Roman" w:hAnsi="Times New Roman" w:cs="Times New Roman"/>
                <w:sz w:val="18"/>
                <w:szCs w:val="18"/>
                <w:lang w:eastAsia="cs-CZ"/>
              </w:rPr>
            </w:pPr>
            <w:r w:rsidRPr="001502AD">
              <w:rPr>
                <w:rFonts w:ascii="Times New Roman" w:eastAsia="Times New Roman" w:hAnsi="Times New Roman" w:cs="Times New Roman"/>
                <w:sz w:val="18"/>
                <w:szCs w:val="18"/>
                <w:lang w:eastAsia="cs-CZ"/>
              </w:rPr>
              <w:t>Adresa  místní EK</w:t>
            </w:r>
          </w:p>
          <w:p w:rsidR="001502AD" w:rsidRPr="001502AD" w:rsidRDefault="001502AD" w:rsidP="001502AD">
            <w:pPr>
              <w:spacing w:after="0" w:line="240" w:lineRule="auto"/>
              <w:rPr>
                <w:rFonts w:ascii="Times New Roman" w:eastAsia="Times New Roman" w:hAnsi="Times New Roman" w:cs="Times New Roman"/>
                <w:i/>
                <w:sz w:val="18"/>
                <w:szCs w:val="18"/>
                <w:lang w:eastAsia="cs-CZ"/>
              </w:rPr>
            </w:pPr>
            <w:r w:rsidRPr="001502AD">
              <w:rPr>
                <w:rFonts w:ascii="Times New Roman" w:eastAsia="Times New Roman" w:hAnsi="Times New Roman" w:cs="Times New Roman"/>
                <w:i/>
                <w:sz w:val="18"/>
                <w:szCs w:val="18"/>
                <w:lang w:eastAsia="cs-CZ"/>
              </w:rPr>
              <w:t>Address</w:t>
            </w:r>
          </w:p>
        </w:tc>
      </w:tr>
      <w:tr w:rsidR="001502AD" w:rsidRPr="001502AD" w:rsidTr="007C21F2">
        <w:trPr>
          <w:trHeight w:val="312"/>
        </w:trPr>
        <w:tc>
          <w:tcPr>
            <w:tcW w:w="6108" w:type="dxa"/>
          </w:tcPr>
          <w:p w:rsidR="001502AD" w:rsidRPr="001502AD" w:rsidRDefault="001502AD" w:rsidP="001502AD">
            <w:pPr>
              <w:spacing w:after="0" w:line="240" w:lineRule="auto"/>
              <w:rPr>
                <w:rFonts w:ascii="Times New Roman" w:eastAsia="Times New Roman" w:hAnsi="Times New Roman" w:cs="Times New Roman"/>
                <w:sz w:val="18"/>
                <w:szCs w:val="18"/>
                <w:lang w:eastAsia="cs-CZ"/>
              </w:rPr>
            </w:pPr>
            <w:r w:rsidRPr="001502AD">
              <w:rPr>
                <w:rFonts w:ascii="Times New Roman" w:eastAsia="Times New Roman" w:hAnsi="Times New Roman" w:cs="Times New Roman"/>
                <w:sz w:val="18"/>
                <w:szCs w:val="18"/>
                <w:lang w:eastAsia="cs-CZ"/>
              </w:rPr>
              <w:t xml:space="preserve">Doc. MUDr. Jan Mareš, Ph.D., Neurologická klinika FN Olomouc, I.P.Pavlova 6, </w:t>
            </w:r>
          </w:p>
          <w:p w:rsidR="001502AD" w:rsidRPr="001502AD" w:rsidRDefault="001502AD" w:rsidP="001502AD">
            <w:pPr>
              <w:spacing w:after="0" w:line="240" w:lineRule="auto"/>
              <w:rPr>
                <w:rFonts w:ascii="Times New Roman" w:eastAsia="Times New Roman" w:hAnsi="Times New Roman" w:cs="Times New Roman"/>
                <w:sz w:val="18"/>
                <w:szCs w:val="18"/>
                <w:lang w:eastAsia="cs-CZ"/>
              </w:rPr>
            </w:pPr>
            <w:r w:rsidRPr="001502AD">
              <w:rPr>
                <w:rFonts w:ascii="Times New Roman" w:eastAsia="Times New Roman" w:hAnsi="Times New Roman" w:cs="Times New Roman"/>
                <w:sz w:val="18"/>
                <w:szCs w:val="18"/>
                <w:lang w:eastAsia="cs-CZ"/>
              </w:rPr>
              <w:t>775 20 Olomouc</w:t>
            </w:r>
          </w:p>
        </w:tc>
        <w:tc>
          <w:tcPr>
            <w:tcW w:w="1280" w:type="dxa"/>
          </w:tcPr>
          <w:p w:rsidR="001502AD" w:rsidRPr="001502AD" w:rsidRDefault="001502AD" w:rsidP="001502AD">
            <w:pPr>
              <w:spacing w:after="0" w:line="240" w:lineRule="auto"/>
              <w:rPr>
                <w:rFonts w:ascii="Times New Roman" w:eastAsia="Times New Roman" w:hAnsi="Times New Roman" w:cs="Times New Roman"/>
                <w:sz w:val="18"/>
                <w:szCs w:val="18"/>
                <w:lang w:eastAsia="cs-CZ"/>
              </w:rPr>
            </w:pPr>
            <w:r w:rsidRPr="001502AD">
              <w:rPr>
                <w:rFonts w:ascii="Wingdings 2" w:eastAsia="Times New Roman" w:hAnsi="Wingdings 2" w:cs="Times New Roman"/>
                <w:sz w:val="18"/>
                <w:szCs w:val="18"/>
                <w:lang w:eastAsia="cs-CZ"/>
              </w:rPr>
              <w:t></w:t>
            </w:r>
          </w:p>
        </w:tc>
        <w:tc>
          <w:tcPr>
            <w:tcW w:w="2712" w:type="dxa"/>
          </w:tcPr>
          <w:p w:rsidR="001502AD" w:rsidRPr="001502AD" w:rsidRDefault="001502AD" w:rsidP="001502AD">
            <w:pPr>
              <w:spacing w:after="0" w:line="240" w:lineRule="auto"/>
              <w:rPr>
                <w:rFonts w:ascii="Times New Roman" w:eastAsia="Times New Roman" w:hAnsi="Times New Roman" w:cs="Times New Roman"/>
                <w:sz w:val="18"/>
                <w:szCs w:val="18"/>
                <w:lang w:eastAsia="cs-CZ"/>
              </w:rPr>
            </w:pPr>
            <w:r w:rsidRPr="001502AD">
              <w:rPr>
                <w:rFonts w:ascii="Times New Roman" w:eastAsia="Times New Roman" w:hAnsi="Times New Roman" w:cs="Times New Roman"/>
                <w:sz w:val="18"/>
                <w:szCs w:val="18"/>
                <w:lang w:eastAsia="cs-CZ"/>
              </w:rPr>
              <w:t>EK FNOL</w:t>
            </w:r>
          </w:p>
        </w:tc>
      </w:tr>
    </w:tbl>
    <w:p w:rsidR="001502AD" w:rsidRPr="001502AD" w:rsidRDefault="001502AD" w:rsidP="001502AD">
      <w:pPr>
        <w:spacing w:after="0" w:line="240" w:lineRule="auto"/>
        <w:rPr>
          <w:rFonts w:ascii="Times New Roman" w:eastAsia="Times New Roman" w:hAnsi="Times New Roman" w:cs="Times New Roman"/>
          <w:b/>
          <w:bCs/>
          <w:szCs w:val="24"/>
          <w:lang w:eastAsia="cs-CZ"/>
        </w:rPr>
      </w:pPr>
    </w:p>
    <w:p w:rsidR="001502AD" w:rsidRPr="001502AD" w:rsidRDefault="001502AD" w:rsidP="001502AD">
      <w:pPr>
        <w:spacing w:after="0" w:line="240" w:lineRule="auto"/>
        <w:rPr>
          <w:rFonts w:ascii="Times New Roman" w:eastAsia="Times New Roman" w:hAnsi="Times New Roman" w:cs="Times New Roman"/>
          <w:bCs/>
          <w:szCs w:val="24"/>
          <w:lang w:eastAsia="cs-CZ"/>
        </w:rPr>
      </w:pPr>
    </w:p>
    <w:p w:rsidR="001502AD" w:rsidRPr="001502AD" w:rsidRDefault="001502AD" w:rsidP="001502AD">
      <w:pPr>
        <w:spacing w:after="0" w:line="240" w:lineRule="auto"/>
        <w:rPr>
          <w:rFonts w:ascii="Times New Roman" w:eastAsia="Times New Roman" w:hAnsi="Times New Roman" w:cs="Times New Roman"/>
          <w:bCs/>
          <w:szCs w:val="24"/>
          <w:lang w:eastAsia="cs-CZ"/>
        </w:rPr>
      </w:pPr>
      <w:r w:rsidRPr="001502AD">
        <w:rPr>
          <w:rFonts w:ascii="Times New Roman" w:eastAsia="Times New Roman" w:hAnsi="Times New Roman" w:cs="Times New Roman"/>
          <w:bCs/>
          <w:szCs w:val="24"/>
          <w:lang w:eastAsia="cs-CZ"/>
        </w:rPr>
        <w:t>1/2</w:t>
      </w:r>
    </w:p>
    <w:p w:rsidR="001502AD" w:rsidRPr="001502AD" w:rsidRDefault="001502AD" w:rsidP="001502AD">
      <w:pPr>
        <w:spacing w:after="0" w:line="240" w:lineRule="auto"/>
        <w:rPr>
          <w:rFonts w:ascii="Times New Roman" w:eastAsia="Times New Roman" w:hAnsi="Times New Roman" w:cs="Times New Roman"/>
          <w:bCs/>
          <w:i/>
          <w:szCs w:val="24"/>
          <w:lang w:eastAsia="cs-CZ"/>
        </w:rPr>
      </w:pPr>
      <w:r w:rsidRPr="001502AD">
        <w:rPr>
          <w:rFonts w:ascii="Times New Roman" w:eastAsia="Times New Roman" w:hAnsi="Times New Roman" w:cs="Times New Roman"/>
          <w:b/>
          <w:bCs/>
          <w:szCs w:val="24"/>
          <w:lang w:eastAsia="cs-CZ"/>
        </w:rPr>
        <w:lastRenderedPageBreak/>
        <w:t>Seznam hodnocených dokumentů/</w:t>
      </w:r>
      <w:r w:rsidRPr="001502AD">
        <w:rPr>
          <w:rFonts w:ascii="Times New Roman" w:eastAsia="Times New Roman" w:hAnsi="Times New Roman" w:cs="Times New Roman"/>
          <w:bCs/>
          <w:i/>
          <w:szCs w:val="24"/>
          <w:lang w:eastAsia="cs-CZ"/>
        </w:rPr>
        <w:t xml:space="preserve">List </w:t>
      </w:r>
      <w:r w:rsidRPr="001502AD">
        <w:rPr>
          <w:rFonts w:ascii="Times New Roman" w:eastAsia="Times New Roman" w:hAnsi="Times New Roman" w:cs="Times New Roman"/>
          <w:bCs/>
          <w:i/>
          <w:szCs w:val="24"/>
          <w:lang w:val="en-US" w:eastAsia="cs-CZ"/>
        </w:rPr>
        <w:t>of all submitted documents:</w:t>
      </w:r>
    </w:p>
    <w:p w:rsidR="001502AD" w:rsidRPr="001502AD" w:rsidRDefault="001502AD" w:rsidP="001502A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502AD" w:rsidRPr="001502AD" w:rsidTr="007C21F2">
        <w:trPr>
          <w:cantSplit/>
          <w:trHeight w:val="454"/>
        </w:trPr>
        <w:tc>
          <w:tcPr>
            <w:tcW w:w="7416" w:type="dxa"/>
            <w:vMerge w:val="restart"/>
          </w:tcPr>
          <w:p w:rsidR="001502AD" w:rsidRPr="001502AD" w:rsidRDefault="001502AD" w:rsidP="001502AD">
            <w:pPr>
              <w:spacing w:after="0" w:line="240" w:lineRule="auto"/>
              <w:rPr>
                <w:rFonts w:ascii="Times New Roman" w:eastAsia="Times New Roman" w:hAnsi="Times New Roman" w:cs="Times New Roman"/>
                <w:b/>
                <w:bCs/>
                <w:sz w:val="18"/>
                <w:szCs w:val="18"/>
                <w:lang w:eastAsia="cs-CZ"/>
              </w:rPr>
            </w:pPr>
          </w:p>
          <w:p w:rsidR="001502AD" w:rsidRPr="001502AD" w:rsidRDefault="001502AD" w:rsidP="001502AD">
            <w:pPr>
              <w:spacing w:after="0" w:line="240" w:lineRule="auto"/>
              <w:rPr>
                <w:rFonts w:ascii="Times New Roman" w:eastAsia="Times New Roman" w:hAnsi="Times New Roman" w:cs="Times New Roman"/>
                <w:b/>
                <w:bCs/>
                <w:sz w:val="18"/>
                <w:szCs w:val="18"/>
                <w:lang w:eastAsia="cs-CZ"/>
              </w:rPr>
            </w:pPr>
            <w:r w:rsidRPr="001502AD">
              <w:rPr>
                <w:rFonts w:ascii="Times New Roman" w:eastAsia="Times New Roman" w:hAnsi="Times New Roman" w:cs="Times New Roman"/>
                <w:b/>
                <w:bCs/>
                <w:sz w:val="18"/>
                <w:szCs w:val="18"/>
                <w:lang w:eastAsia="cs-CZ"/>
              </w:rPr>
              <w:t xml:space="preserve">Název dokumentu, verze, datum </w:t>
            </w:r>
          </w:p>
          <w:p w:rsidR="001502AD" w:rsidRPr="001502AD" w:rsidRDefault="001502AD" w:rsidP="001502AD">
            <w:pPr>
              <w:spacing w:after="0" w:line="240" w:lineRule="auto"/>
              <w:rPr>
                <w:rFonts w:ascii="Times New Roman" w:eastAsia="Times New Roman" w:hAnsi="Times New Roman" w:cs="Times New Roman"/>
                <w:b/>
                <w:bCs/>
                <w:sz w:val="18"/>
                <w:szCs w:val="18"/>
                <w:lang w:eastAsia="cs-CZ"/>
              </w:rPr>
            </w:pPr>
            <w:r w:rsidRPr="001502AD">
              <w:rPr>
                <w:rFonts w:ascii="Times New Roman" w:eastAsia="Times New Roman" w:hAnsi="Times New Roman" w:cs="Times New Roman"/>
                <w:b/>
                <w:bCs/>
                <w:i/>
                <w:sz w:val="18"/>
                <w:szCs w:val="18"/>
                <w:lang w:eastAsia="cs-CZ"/>
              </w:rPr>
              <w:t>Document title, version, date</w:t>
            </w:r>
          </w:p>
        </w:tc>
        <w:tc>
          <w:tcPr>
            <w:tcW w:w="1272" w:type="dxa"/>
            <w:gridSpan w:val="2"/>
          </w:tcPr>
          <w:p w:rsidR="001502AD" w:rsidRPr="001502AD" w:rsidRDefault="001502AD" w:rsidP="001502AD">
            <w:pPr>
              <w:spacing w:after="0" w:line="240" w:lineRule="auto"/>
              <w:rPr>
                <w:rFonts w:ascii="Times New Roman" w:eastAsia="Times New Roman" w:hAnsi="Times New Roman" w:cs="Times New Roman"/>
                <w:b/>
                <w:bCs/>
                <w:sz w:val="18"/>
                <w:szCs w:val="18"/>
                <w:lang w:eastAsia="cs-CZ"/>
              </w:rPr>
            </w:pPr>
            <w:r w:rsidRPr="001502AD">
              <w:rPr>
                <w:rFonts w:ascii="Times New Roman" w:eastAsia="Times New Roman" w:hAnsi="Times New Roman" w:cs="Times New Roman"/>
                <w:b/>
                <w:bCs/>
                <w:sz w:val="18"/>
                <w:szCs w:val="18"/>
                <w:lang w:eastAsia="cs-CZ"/>
              </w:rPr>
              <w:t>Schváleno /</w:t>
            </w:r>
            <w:r w:rsidRPr="001502AD">
              <w:rPr>
                <w:rFonts w:ascii="Times New Roman" w:eastAsia="Times New Roman" w:hAnsi="Times New Roman" w:cs="Times New Roman"/>
                <w:b/>
                <w:bCs/>
                <w:i/>
                <w:sz w:val="18"/>
                <w:szCs w:val="18"/>
                <w:lang w:eastAsia="cs-CZ"/>
              </w:rPr>
              <w:t>Approved</w:t>
            </w:r>
          </w:p>
        </w:tc>
        <w:tc>
          <w:tcPr>
            <w:tcW w:w="1316" w:type="dxa"/>
            <w:gridSpan w:val="2"/>
          </w:tcPr>
          <w:p w:rsidR="001502AD" w:rsidRPr="001502AD" w:rsidRDefault="001502AD" w:rsidP="001502AD">
            <w:pPr>
              <w:spacing w:after="0" w:line="240" w:lineRule="auto"/>
              <w:rPr>
                <w:rFonts w:ascii="Times New Roman" w:eastAsia="Times New Roman" w:hAnsi="Times New Roman" w:cs="Times New Roman"/>
                <w:b/>
                <w:bCs/>
                <w:sz w:val="18"/>
                <w:szCs w:val="18"/>
                <w:lang w:eastAsia="cs-CZ"/>
              </w:rPr>
            </w:pPr>
            <w:r w:rsidRPr="001502AD">
              <w:rPr>
                <w:rFonts w:ascii="Times New Roman" w:eastAsia="Times New Roman" w:hAnsi="Times New Roman" w:cs="Times New Roman"/>
                <w:b/>
                <w:bCs/>
                <w:sz w:val="18"/>
                <w:szCs w:val="18"/>
                <w:lang w:eastAsia="cs-CZ"/>
              </w:rPr>
              <w:t xml:space="preserve">Vzato na vědomí / </w:t>
            </w:r>
            <w:r w:rsidRPr="001502AD">
              <w:rPr>
                <w:rFonts w:ascii="Times New Roman" w:eastAsia="Times New Roman" w:hAnsi="Times New Roman" w:cs="Times New Roman"/>
                <w:b/>
                <w:bCs/>
                <w:i/>
                <w:sz w:val="18"/>
                <w:szCs w:val="18"/>
                <w:lang w:eastAsia="cs-CZ"/>
              </w:rPr>
              <w:t xml:space="preserve">Taken into account </w:t>
            </w:r>
          </w:p>
        </w:tc>
      </w:tr>
      <w:tr w:rsidR="001502AD" w:rsidRPr="001502AD" w:rsidTr="007C21F2">
        <w:trPr>
          <w:cantSplit/>
          <w:trHeight w:val="454"/>
        </w:trPr>
        <w:tc>
          <w:tcPr>
            <w:tcW w:w="7416" w:type="dxa"/>
            <w:vMerge/>
          </w:tcPr>
          <w:p w:rsidR="001502AD" w:rsidRPr="001502AD" w:rsidRDefault="001502AD" w:rsidP="001502AD">
            <w:pPr>
              <w:spacing w:after="0" w:line="240" w:lineRule="auto"/>
              <w:rPr>
                <w:rFonts w:ascii="Times New Roman" w:eastAsia="Times New Roman" w:hAnsi="Times New Roman" w:cs="Times New Roman"/>
                <w:i/>
                <w:sz w:val="18"/>
                <w:szCs w:val="18"/>
                <w:lang w:eastAsia="cs-CZ"/>
              </w:rPr>
            </w:pPr>
          </w:p>
        </w:tc>
        <w:tc>
          <w:tcPr>
            <w:tcW w:w="736" w:type="dxa"/>
          </w:tcPr>
          <w:p w:rsidR="001502AD" w:rsidRPr="001502AD" w:rsidRDefault="001502AD" w:rsidP="001502AD">
            <w:pPr>
              <w:spacing w:after="0" w:line="240" w:lineRule="auto"/>
              <w:rPr>
                <w:rFonts w:ascii="Times New Roman" w:eastAsia="Times New Roman" w:hAnsi="Times New Roman" w:cs="Times New Roman"/>
                <w:b/>
                <w:bCs/>
                <w:sz w:val="18"/>
                <w:szCs w:val="18"/>
                <w:lang w:eastAsia="cs-CZ"/>
              </w:rPr>
            </w:pPr>
            <w:r w:rsidRPr="001502AD">
              <w:rPr>
                <w:rFonts w:ascii="Times New Roman" w:eastAsia="Times New Roman" w:hAnsi="Times New Roman" w:cs="Times New Roman"/>
                <w:b/>
                <w:bCs/>
                <w:sz w:val="18"/>
                <w:szCs w:val="18"/>
                <w:lang w:eastAsia="cs-CZ"/>
              </w:rPr>
              <w:t>ANO</w:t>
            </w:r>
          </w:p>
          <w:p w:rsidR="001502AD" w:rsidRPr="001502AD" w:rsidRDefault="001502AD" w:rsidP="001502AD">
            <w:pPr>
              <w:spacing w:after="0" w:line="240" w:lineRule="auto"/>
              <w:rPr>
                <w:rFonts w:ascii="Times New Roman" w:eastAsia="Times New Roman" w:hAnsi="Times New Roman" w:cs="Times New Roman"/>
                <w:b/>
                <w:bCs/>
                <w:i/>
                <w:sz w:val="18"/>
                <w:szCs w:val="18"/>
                <w:lang w:eastAsia="cs-CZ"/>
              </w:rPr>
            </w:pPr>
            <w:r w:rsidRPr="001502AD">
              <w:rPr>
                <w:rFonts w:ascii="Times New Roman" w:eastAsia="Times New Roman" w:hAnsi="Times New Roman" w:cs="Times New Roman"/>
                <w:b/>
                <w:bCs/>
                <w:i/>
                <w:sz w:val="18"/>
                <w:szCs w:val="18"/>
                <w:lang w:eastAsia="cs-CZ"/>
              </w:rPr>
              <w:t>Yes</w:t>
            </w:r>
          </w:p>
        </w:tc>
        <w:tc>
          <w:tcPr>
            <w:tcW w:w="536" w:type="dxa"/>
          </w:tcPr>
          <w:p w:rsidR="001502AD" w:rsidRPr="001502AD" w:rsidRDefault="001502AD" w:rsidP="001502AD">
            <w:pPr>
              <w:spacing w:after="0" w:line="240" w:lineRule="auto"/>
              <w:rPr>
                <w:rFonts w:ascii="Times New Roman" w:eastAsia="Times New Roman" w:hAnsi="Times New Roman" w:cs="Times New Roman"/>
                <w:b/>
                <w:bCs/>
                <w:sz w:val="18"/>
                <w:szCs w:val="18"/>
                <w:lang w:eastAsia="cs-CZ"/>
              </w:rPr>
            </w:pPr>
            <w:r w:rsidRPr="001502AD">
              <w:rPr>
                <w:rFonts w:ascii="Times New Roman" w:eastAsia="Times New Roman" w:hAnsi="Times New Roman" w:cs="Times New Roman"/>
                <w:b/>
                <w:bCs/>
                <w:sz w:val="18"/>
                <w:szCs w:val="18"/>
                <w:lang w:eastAsia="cs-CZ"/>
              </w:rPr>
              <w:t xml:space="preserve">NE </w:t>
            </w:r>
          </w:p>
          <w:p w:rsidR="001502AD" w:rsidRPr="001502AD" w:rsidRDefault="001502AD" w:rsidP="001502AD">
            <w:pPr>
              <w:spacing w:after="0" w:line="240" w:lineRule="auto"/>
              <w:rPr>
                <w:rFonts w:ascii="Times New Roman" w:eastAsia="Times New Roman" w:hAnsi="Times New Roman" w:cs="Times New Roman"/>
                <w:b/>
                <w:bCs/>
                <w:sz w:val="18"/>
                <w:szCs w:val="18"/>
                <w:lang w:eastAsia="cs-CZ"/>
              </w:rPr>
            </w:pPr>
            <w:r w:rsidRPr="001502AD">
              <w:rPr>
                <w:rFonts w:ascii="Times New Roman" w:eastAsia="Times New Roman" w:hAnsi="Times New Roman" w:cs="Times New Roman"/>
                <w:b/>
                <w:bCs/>
                <w:i/>
                <w:sz w:val="18"/>
                <w:szCs w:val="18"/>
                <w:lang w:eastAsia="cs-CZ"/>
              </w:rPr>
              <w:t>No</w:t>
            </w:r>
          </w:p>
        </w:tc>
        <w:tc>
          <w:tcPr>
            <w:tcW w:w="780" w:type="dxa"/>
          </w:tcPr>
          <w:p w:rsidR="001502AD" w:rsidRPr="001502AD" w:rsidRDefault="001502AD" w:rsidP="001502AD">
            <w:pPr>
              <w:spacing w:after="0" w:line="240" w:lineRule="auto"/>
              <w:rPr>
                <w:rFonts w:ascii="Times New Roman" w:eastAsia="Times New Roman" w:hAnsi="Times New Roman" w:cs="Times New Roman"/>
                <w:b/>
                <w:bCs/>
                <w:sz w:val="18"/>
                <w:szCs w:val="18"/>
                <w:lang w:eastAsia="cs-CZ"/>
              </w:rPr>
            </w:pPr>
            <w:r w:rsidRPr="001502AD">
              <w:rPr>
                <w:rFonts w:ascii="Times New Roman" w:eastAsia="Times New Roman" w:hAnsi="Times New Roman" w:cs="Times New Roman"/>
                <w:b/>
                <w:bCs/>
                <w:sz w:val="18"/>
                <w:szCs w:val="18"/>
                <w:lang w:eastAsia="cs-CZ"/>
              </w:rPr>
              <w:t>ANO</w:t>
            </w:r>
          </w:p>
          <w:p w:rsidR="001502AD" w:rsidRPr="001502AD" w:rsidRDefault="001502AD" w:rsidP="001502AD">
            <w:pPr>
              <w:spacing w:after="0" w:line="240" w:lineRule="auto"/>
              <w:rPr>
                <w:rFonts w:ascii="Times New Roman" w:eastAsia="Times New Roman" w:hAnsi="Times New Roman" w:cs="Times New Roman"/>
                <w:b/>
                <w:bCs/>
                <w:sz w:val="18"/>
                <w:szCs w:val="18"/>
                <w:lang w:eastAsia="cs-CZ"/>
              </w:rPr>
            </w:pPr>
            <w:r w:rsidRPr="001502AD">
              <w:rPr>
                <w:rFonts w:ascii="Times New Roman" w:eastAsia="Times New Roman" w:hAnsi="Times New Roman" w:cs="Times New Roman"/>
                <w:b/>
                <w:bCs/>
                <w:i/>
                <w:sz w:val="18"/>
                <w:szCs w:val="18"/>
                <w:lang w:eastAsia="cs-CZ"/>
              </w:rPr>
              <w:t>Yes</w:t>
            </w:r>
          </w:p>
        </w:tc>
        <w:tc>
          <w:tcPr>
            <w:tcW w:w="536" w:type="dxa"/>
          </w:tcPr>
          <w:p w:rsidR="001502AD" w:rsidRPr="001502AD" w:rsidRDefault="001502AD" w:rsidP="001502AD">
            <w:pPr>
              <w:spacing w:after="0" w:line="240" w:lineRule="auto"/>
              <w:rPr>
                <w:rFonts w:ascii="Times New Roman" w:eastAsia="Times New Roman" w:hAnsi="Times New Roman" w:cs="Times New Roman"/>
                <w:b/>
                <w:bCs/>
                <w:sz w:val="18"/>
                <w:szCs w:val="18"/>
                <w:lang w:eastAsia="cs-CZ"/>
              </w:rPr>
            </w:pPr>
            <w:r w:rsidRPr="001502AD">
              <w:rPr>
                <w:rFonts w:ascii="Times New Roman" w:eastAsia="Times New Roman" w:hAnsi="Times New Roman" w:cs="Times New Roman"/>
                <w:b/>
                <w:bCs/>
                <w:sz w:val="18"/>
                <w:szCs w:val="18"/>
                <w:lang w:eastAsia="cs-CZ"/>
              </w:rPr>
              <w:t xml:space="preserve">NE </w:t>
            </w:r>
          </w:p>
          <w:p w:rsidR="001502AD" w:rsidRPr="001502AD" w:rsidRDefault="001502AD" w:rsidP="001502AD">
            <w:pPr>
              <w:spacing w:after="0" w:line="240" w:lineRule="auto"/>
              <w:rPr>
                <w:rFonts w:ascii="Times New Roman" w:eastAsia="Times New Roman" w:hAnsi="Times New Roman" w:cs="Times New Roman"/>
                <w:b/>
                <w:bCs/>
                <w:i/>
                <w:sz w:val="18"/>
                <w:szCs w:val="18"/>
                <w:lang w:eastAsia="cs-CZ"/>
              </w:rPr>
            </w:pPr>
            <w:r w:rsidRPr="001502AD">
              <w:rPr>
                <w:rFonts w:ascii="Times New Roman" w:eastAsia="Times New Roman" w:hAnsi="Times New Roman" w:cs="Times New Roman"/>
                <w:b/>
                <w:bCs/>
                <w:i/>
                <w:sz w:val="18"/>
                <w:szCs w:val="18"/>
                <w:lang w:eastAsia="cs-CZ"/>
              </w:rPr>
              <w:t>No</w:t>
            </w:r>
          </w:p>
        </w:tc>
      </w:tr>
      <w:tr w:rsidR="001502AD" w:rsidRPr="001502AD" w:rsidTr="007C21F2">
        <w:trPr>
          <w:trHeight w:val="340"/>
        </w:trPr>
        <w:tc>
          <w:tcPr>
            <w:tcW w:w="7416" w:type="dxa"/>
          </w:tcPr>
          <w:p w:rsidR="001502AD" w:rsidRPr="001502AD" w:rsidRDefault="001502AD" w:rsidP="001502AD">
            <w:pPr>
              <w:spacing w:after="0" w:line="240" w:lineRule="auto"/>
              <w:rPr>
                <w:rFonts w:ascii="Times New Roman" w:eastAsia="Times New Roman" w:hAnsi="Times New Roman" w:cs="Times New Roman"/>
                <w:i/>
                <w:sz w:val="18"/>
                <w:szCs w:val="18"/>
                <w:lang w:eastAsia="cs-CZ"/>
              </w:rPr>
            </w:pPr>
            <w:r w:rsidRPr="001502AD">
              <w:rPr>
                <w:rFonts w:ascii="Times New Roman" w:eastAsia="Times New Roman" w:hAnsi="Times New Roman" w:cs="Times New Roman"/>
                <w:sz w:val="18"/>
                <w:szCs w:val="18"/>
                <w:lang w:eastAsia="cs-CZ"/>
              </w:rPr>
              <w:t>I</w:t>
            </w:r>
            <w:r>
              <w:rPr>
                <w:rFonts w:ascii="Times New Roman" w:eastAsia="Times New Roman" w:hAnsi="Times New Roman" w:cs="Times New Roman"/>
                <w:sz w:val="18"/>
                <w:szCs w:val="18"/>
                <w:lang w:eastAsia="cs-CZ"/>
              </w:rPr>
              <w:t xml:space="preserve">nvestigátorská brožura verze 4 ze dne 10.4.2014 / </w:t>
            </w:r>
            <w:r>
              <w:rPr>
                <w:rFonts w:ascii="Times New Roman" w:eastAsia="Times New Roman" w:hAnsi="Times New Roman" w:cs="Times New Roman"/>
                <w:i/>
                <w:sz w:val="18"/>
                <w:szCs w:val="18"/>
                <w:lang w:eastAsia="cs-CZ"/>
              </w:rPr>
              <w:t>Investigator´s brochure version 4 dated 10 Apr 2014</w:t>
            </w:r>
          </w:p>
        </w:tc>
        <w:tc>
          <w:tcPr>
            <w:tcW w:w="736" w:type="dxa"/>
          </w:tcPr>
          <w:p w:rsidR="001502AD" w:rsidRPr="001502AD" w:rsidRDefault="00415BD1" w:rsidP="001502AD">
            <w:pPr>
              <w:spacing w:after="0" w:line="240" w:lineRule="auto"/>
              <w:rPr>
                <w:rFonts w:ascii="Times New Roman" w:eastAsia="Times New Roman" w:hAnsi="Times New Roman" w:cs="Times New Roman"/>
                <w:sz w:val="18"/>
                <w:szCs w:val="18"/>
                <w:lang w:eastAsia="cs-CZ"/>
              </w:rPr>
            </w:pPr>
            <w:r w:rsidRPr="001502AD">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1502AD" w:rsidRPr="001502A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02AD">
              <w:rPr>
                <w:rFonts w:ascii="Times New Roman" w:eastAsia="Times New Roman" w:hAnsi="Times New Roman" w:cs="Times New Roman"/>
                <w:sz w:val="18"/>
                <w:szCs w:val="18"/>
                <w:lang w:eastAsia="cs-CZ"/>
              </w:rPr>
              <w:fldChar w:fldCharType="end"/>
            </w:r>
          </w:p>
        </w:tc>
        <w:tc>
          <w:tcPr>
            <w:tcW w:w="536" w:type="dxa"/>
          </w:tcPr>
          <w:p w:rsidR="001502AD" w:rsidRPr="001502AD" w:rsidRDefault="00415BD1" w:rsidP="001502AD">
            <w:pPr>
              <w:spacing w:after="0" w:line="240" w:lineRule="auto"/>
              <w:rPr>
                <w:rFonts w:ascii="Times New Roman" w:eastAsia="Times New Roman" w:hAnsi="Times New Roman" w:cs="Times New Roman"/>
                <w:sz w:val="18"/>
                <w:szCs w:val="18"/>
                <w:lang w:eastAsia="cs-CZ"/>
              </w:rPr>
            </w:pPr>
            <w:r w:rsidRPr="001502AD">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1502AD" w:rsidRPr="001502A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02AD">
              <w:rPr>
                <w:rFonts w:ascii="Times New Roman" w:eastAsia="Times New Roman" w:hAnsi="Times New Roman" w:cs="Times New Roman"/>
                <w:sz w:val="18"/>
                <w:szCs w:val="18"/>
                <w:lang w:eastAsia="cs-CZ"/>
              </w:rPr>
              <w:fldChar w:fldCharType="end"/>
            </w:r>
          </w:p>
        </w:tc>
        <w:tc>
          <w:tcPr>
            <w:tcW w:w="780" w:type="dxa"/>
          </w:tcPr>
          <w:p w:rsidR="001502AD" w:rsidRPr="001502AD" w:rsidRDefault="001502AD" w:rsidP="001502AD">
            <w:pPr>
              <w:spacing w:after="0" w:line="240" w:lineRule="auto"/>
              <w:rPr>
                <w:rFonts w:ascii="Times New Roman" w:eastAsia="Times New Roman" w:hAnsi="Times New Roman" w:cs="Times New Roman"/>
                <w:sz w:val="18"/>
                <w:szCs w:val="18"/>
                <w:lang w:eastAsia="cs-CZ"/>
              </w:rPr>
            </w:pPr>
            <w:r w:rsidRPr="001502AD">
              <w:rPr>
                <w:rFonts w:ascii="Wingdings 2" w:eastAsia="Times New Roman" w:hAnsi="Wingdings 2" w:cs="Times New Roman"/>
                <w:sz w:val="18"/>
                <w:szCs w:val="18"/>
                <w:lang w:eastAsia="cs-CZ"/>
              </w:rPr>
              <w:t></w:t>
            </w:r>
          </w:p>
        </w:tc>
        <w:tc>
          <w:tcPr>
            <w:tcW w:w="536" w:type="dxa"/>
          </w:tcPr>
          <w:p w:rsidR="001502AD" w:rsidRPr="001502AD" w:rsidRDefault="00415BD1" w:rsidP="001502AD">
            <w:pPr>
              <w:spacing w:after="0" w:line="240" w:lineRule="auto"/>
              <w:rPr>
                <w:rFonts w:ascii="Times New Roman" w:eastAsia="Times New Roman" w:hAnsi="Times New Roman" w:cs="Times New Roman"/>
                <w:sz w:val="18"/>
                <w:szCs w:val="18"/>
                <w:lang w:eastAsia="cs-CZ"/>
              </w:rPr>
            </w:pPr>
            <w:r w:rsidRPr="001502AD">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1502AD" w:rsidRPr="001502A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02AD">
              <w:rPr>
                <w:rFonts w:ascii="Times New Roman" w:eastAsia="Times New Roman" w:hAnsi="Times New Roman" w:cs="Times New Roman"/>
                <w:sz w:val="18"/>
                <w:szCs w:val="18"/>
                <w:lang w:eastAsia="cs-CZ"/>
              </w:rPr>
              <w:fldChar w:fldCharType="end"/>
            </w:r>
          </w:p>
        </w:tc>
      </w:tr>
      <w:tr w:rsidR="001502AD" w:rsidRPr="001502AD" w:rsidTr="007C21F2">
        <w:trPr>
          <w:trHeight w:val="340"/>
        </w:trPr>
        <w:tc>
          <w:tcPr>
            <w:tcW w:w="7416" w:type="dxa"/>
          </w:tcPr>
          <w:p w:rsidR="001502AD" w:rsidRPr="001502AD" w:rsidRDefault="001502AD" w:rsidP="001502AD">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informovaný souhlas, verze / </w:t>
            </w:r>
            <w:r>
              <w:rPr>
                <w:rFonts w:ascii="Times New Roman" w:eastAsia="Times New Roman" w:hAnsi="Times New Roman" w:cs="Times New Roman"/>
                <w:i/>
                <w:sz w:val="18"/>
                <w:szCs w:val="18"/>
                <w:lang w:eastAsia="cs-CZ"/>
              </w:rPr>
              <w:t xml:space="preserve">Patient information and Informed consent form, version: </w:t>
            </w:r>
            <w:r>
              <w:rPr>
                <w:rFonts w:ascii="Times New Roman" w:eastAsia="Times New Roman" w:hAnsi="Times New Roman" w:cs="Times New Roman"/>
                <w:sz w:val="18"/>
                <w:szCs w:val="18"/>
                <w:lang w:eastAsia="cs-CZ"/>
              </w:rPr>
              <w:t xml:space="preserve">Czech Republic Czech Patient Information Sheet and ICF_Version 2.1_17 Apr 2013 – čistá verze / </w:t>
            </w:r>
            <w:r>
              <w:rPr>
                <w:rFonts w:ascii="Times New Roman" w:eastAsia="Times New Roman" w:hAnsi="Times New Roman" w:cs="Times New Roman"/>
                <w:i/>
                <w:sz w:val="18"/>
                <w:szCs w:val="18"/>
                <w:lang w:eastAsia="cs-CZ"/>
              </w:rPr>
              <w:t>clean version</w:t>
            </w:r>
          </w:p>
        </w:tc>
        <w:tc>
          <w:tcPr>
            <w:tcW w:w="736" w:type="dxa"/>
          </w:tcPr>
          <w:p w:rsidR="001502AD" w:rsidRPr="001502AD" w:rsidRDefault="001502AD" w:rsidP="001502A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502AD" w:rsidRPr="001502AD" w:rsidRDefault="001502AD" w:rsidP="001502A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502AD" w:rsidRPr="001502AD" w:rsidRDefault="001502AD" w:rsidP="001502AD">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502AD" w:rsidRPr="001502AD" w:rsidRDefault="001502AD" w:rsidP="001502A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502AD" w:rsidRPr="001502AD" w:rsidTr="007C21F2">
        <w:trPr>
          <w:trHeight w:val="340"/>
        </w:trPr>
        <w:tc>
          <w:tcPr>
            <w:tcW w:w="7416" w:type="dxa"/>
          </w:tcPr>
          <w:p w:rsidR="001502AD" w:rsidRPr="001502AD" w:rsidRDefault="001502AD" w:rsidP="001502AD">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informovaný souhlas, verze / </w:t>
            </w:r>
            <w:r>
              <w:rPr>
                <w:rFonts w:ascii="Times New Roman" w:eastAsia="Times New Roman" w:hAnsi="Times New Roman" w:cs="Times New Roman"/>
                <w:i/>
                <w:sz w:val="18"/>
                <w:szCs w:val="18"/>
                <w:lang w:eastAsia="cs-CZ"/>
              </w:rPr>
              <w:t xml:space="preserve">Patient information and Informed consent form, version: </w:t>
            </w:r>
            <w:r>
              <w:rPr>
                <w:rFonts w:ascii="Times New Roman" w:eastAsia="Times New Roman" w:hAnsi="Times New Roman" w:cs="Times New Roman"/>
                <w:sz w:val="18"/>
                <w:szCs w:val="18"/>
                <w:lang w:eastAsia="cs-CZ"/>
              </w:rPr>
              <w:t xml:space="preserve">Czech Republic Czech Patient Information Sheet and ICF_Version 2.1_17 Apr 2013 –  verze s vyznačenými změnami / </w:t>
            </w:r>
            <w:r>
              <w:rPr>
                <w:rFonts w:ascii="Times New Roman" w:eastAsia="Times New Roman" w:hAnsi="Times New Roman" w:cs="Times New Roman"/>
                <w:i/>
                <w:sz w:val="18"/>
                <w:szCs w:val="18"/>
                <w:lang w:eastAsia="cs-CZ"/>
              </w:rPr>
              <w:t>tracked changes  version</w:t>
            </w:r>
          </w:p>
        </w:tc>
        <w:tc>
          <w:tcPr>
            <w:tcW w:w="736" w:type="dxa"/>
          </w:tcPr>
          <w:p w:rsidR="001502AD" w:rsidRPr="001502AD" w:rsidRDefault="001502AD" w:rsidP="007C21F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502AD" w:rsidRPr="001502AD" w:rsidRDefault="001502AD" w:rsidP="007C21F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502AD" w:rsidRPr="001502AD" w:rsidRDefault="001502AD" w:rsidP="007C21F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502AD" w:rsidRPr="001502AD" w:rsidRDefault="001502AD" w:rsidP="007C21F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1502AD" w:rsidRPr="001502AD" w:rsidRDefault="001502AD" w:rsidP="001502AD">
      <w:pPr>
        <w:spacing w:after="0" w:line="240" w:lineRule="auto"/>
        <w:rPr>
          <w:rFonts w:ascii="Times New Roman" w:eastAsia="Times New Roman" w:hAnsi="Times New Roman" w:cs="Times New Roman"/>
          <w:szCs w:val="24"/>
          <w:lang w:eastAsia="cs-CZ"/>
        </w:rPr>
      </w:pPr>
    </w:p>
    <w:p w:rsidR="001502AD" w:rsidRPr="001502AD" w:rsidRDefault="001502AD" w:rsidP="001502AD">
      <w:pPr>
        <w:spacing w:after="0" w:line="240" w:lineRule="auto"/>
        <w:rPr>
          <w:rFonts w:ascii="Times New Roman" w:eastAsia="Times New Roman" w:hAnsi="Times New Roman" w:cs="Times New Roman"/>
          <w:szCs w:val="24"/>
          <w:lang w:eastAsia="cs-CZ"/>
        </w:rPr>
      </w:pPr>
      <w:r w:rsidRPr="001502AD">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502AD">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502AD" w:rsidRPr="001502AD" w:rsidRDefault="001502AD" w:rsidP="001502AD">
      <w:pPr>
        <w:spacing w:after="0" w:line="240" w:lineRule="auto"/>
        <w:rPr>
          <w:rFonts w:ascii="Times New Roman" w:eastAsia="Times New Roman" w:hAnsi="Times New Roman" w:cs="Times New Roman"/>
          <w:i/>
          <w:szCs w:val="24"/>
          <w:lang w:eastAsia="cs-CZ"/>
        </w:rPr>
      </w:pPr>
      <w:r w:rsidRPr="001502AD">
        <w:rPr>
          <w:rFonts w:ascii="Times New Roman" w:eastAsia="Times New Roman" w:hAnsi="Times New Roman" w:cs="Times New Roman"/>
          <w:i/>
          <w:szCs w:val="24"/>
          <w:lang w:eastAsia="cs-CZ"/>
        </w:rPr>
        <w:t xml:space="preserve"> </w:t>
      </w:r>
      <w:r w:rsidRPr="001502AD">
        <w:rPr>
          <w:rFonts w:ascii="Times New Roman" w:eastAsia="Times New Roman" w:hAnsi="Times New Roman" w:cs="Times New Roman"/>
          <w:szCs w:val="24"/>
          <w:lang w:eastAsia="cs-CZ"/>
        </w:rPr>
        <w:sym w:font="Wingdings 2" w:char="F054"/>
      </w:r>
      <w:r w:rsidRPr="001502AD">
        <w:rPr>
          <w:rFonts w:ascii="Times New Roman" w:eastAsia="Times New Roman" w:hAnsi="Times New Roman" w:cs="Times New Roman"/>
          <w:szCs w:val="24"/>
          <w:lang w:eastAsia="cs-CZ"/>
        </w:rPr>
        <w:t xml:space="preserve"> Ano/</w:t>
      </w:r>
      <w:r w:rsidRPr="001502AD">
        <w:rPr>
          <w:rFonts w:ascii="Times New Roman" w:eastAsia="Times New Roman" w:hAnsi="Times New Roman" w:cs="Times New Roman"/>
          <w:i/>
          <w:szCs w:val="24"/>
          <w:lang w:eastAsia="cs-CZ"/>
        </w:rPr>
        <w:t>Yes</w:t>
      </w:r>
      <w:r w:rsidRPr="001502AD">
        <w:rPr>
          <w:rFonts w:ascii="Times New Roman" w:eastAsia="Times New Roman" w:hAnsi="Times New Roman" w:cs="Times New Roman"/>
          <w:szCs w:val="24"/>
          <w:lang w:eastAsia="cs-CZ"/>
        </w:rPr>
        <w:t xml:space="preserve">       </w:t>
      </w:r>
      <w:r w:rsidR="00415BD1" w:rsidRPr="001502AD">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502AD">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1502AD">
        <w:rPr>
          <w:rFonts w:ascii="Times New Roman" w:eastAsia="Times New Roman" w:hAnsi="Times New Roman" w:cs="Times New Roman"/>
          <w:szCs w:val="24"/>
          <w:lang w:eastAsia="cs-CZ"/>
        </w:rPr>
        <w:fldChar w:fldCharType="end"/>
      </w:r>
      <w:r w:rsidRPr="001502AD">
        <w:rPr>
          <w:rFonts w:ascii="Times New Roman" w:eastAsia="Times New Roman" w:hAnsi="Times New Roman" w:cs="Times New Roman"/>
          <w:szCs w:val="24"/>
          <w:lang w:eastAsia="cs-CZ"/>
        </w:rPr>
        <w:t>Ne/</w:t>
      </w:r>
      <w:r w:rsidRPr="001502AD">
        <w:rPr>
          <w:rFonts w:ascii="Times New Roman" w:eastAsia="Times New Roman" w:hAnsi="Times New Roman" w:cs="Times New Roman"/>
          <w:i/>
          <w:szCs w:val="24"/>
          <w:lang w:eastAsia="cs-CZ"/>
        </w:rPr>
        <w:t>No</w:t>
      </w:r>
      <w:r w:rsidRPr="001502AD">
        <w:rPr>
          <w:rFonts w:ascii="Times New Roman" w:eastAsia="Times New Roman" w:hAnsi="Times New Roman" w:cs="Times New Roman"/>
          <w:szCs w:val="24"/>
          <w:lang w:eastAsia="cs-CZ"/>
        </w:rPr>
        <w:t xml:space="preserve">           </w:t>
      </w:r>
    </w:p>
    <w:p w:rsidR="001502AD" w:rsidRPr="001502AD" w:rsidRDefault="001502AD" w:rsidP="001502AD">
      <w:pPr>
        <w:spacing w:after="0" w:line="240" w:lineRule="auto"/>
        <w:rPr>
          <w:rFonts w:ascii="Times New Roman" w:eastAsia="Times New Roman" w:hAnsi="Times New Roman" w:cs="Times New Roman"/>
          <w:szCs w:val="24"/>
          <w:lang w:eastAsia="cs-CZ"/>
        </w:rPr>
      </w:pPr>
      <w:r w:rsidRPr="001502AD">
        <w:rPr>
          <w:rFonts w:ascii="Times New Roman" w:eastAsia="Times New Roman" w:hAnsi="Times New Roman" w:cs="Times New Roman"/>
          <w:szCs w:val="24"/>
          <w:lang w:eastAsia="cs-CZ"/>
        </w:rPr>
        <w:t xml:space="preserve">                                                                                               </w:t>
      </w:r>
      <w:r w:rsidRPr="001502AD">
        <w:rPr>
          <w:rFonts w:ascii="Times New Roman" w:eastAsia="Times New Roman" w:hAnsi="Times New Roman" w:cs="Times New Roman"/>
          <w:szCs w:val="24"/>
          <w:lang w:eastAsia="cs-CZ"/>
        </w:rPr>
        <w:tab/>
      </w:r>
      <w:r w:rsidRPr="001502AD">
        <w:rPr>
          <w:rFonts w:ascii="Times New Roman" w:eastAsia="Times New Roman" w:hAnsi="Times New Roman" w:cs="Times New Roman"/>
          <w:szCs w:val="24"/>
          <w:lang w:eastAsia="cs-CZ"/>
        </w:rPr>
        <w:tab/>
      </w:r>
      <w:r w:rsidRPr="001502AD">
        <w:rPr>
          <w:rFonts w:ascii="Times New Roman" w:eastAsia="Times New Roman" w:hAnsi="Times New Roman" w:cs="Times New Roman"/>
          <w:szCs w:val="24"/>
          <w:lang w:eastAsia="cs-CZ"/>
        </w:rPr>
        <w:tab/>
      </w:r>
      <w:r w:rsidRPr="001502AD">
        <w:rPr>
          <w:rFonts w:ascii="Times New Roman" w:eastAsia="Times New Roman" w:hAnsi="Times New Roman" w:cs="Times New Roman"/>
          <w:szCs w:val="24"/>
          <w:lang w:eastAsia="cs-CZ"/>
        </w:rPr>
        <w:tab/>
      </w:r>
      <w:r w:rsidRPr="001502AD">
        <w:rPr>
          <w:rFonts w:ascii="Times New Roman" w:eastAsia="Times New Roman" w:hAnsi="Times New Roman" w:cs="Times New Roman"/>
          <w:szCs w:val="24"/>
          <w:lang w:eastAsia="cs-CZ"/>
        </w:rPr>
        <w:tab/>
        <w:t xml:space="preserve">             </w:t>
      </w:r>
    </w:p>
    <w:p w:rsidR="001502AD" w:rsidRPr="001502AD" w:rsidRDefault="001502AD" w:rsidP="001502AD">
      <w:pPr>
        <w:spacing w:after="0" w:line="240" w:lineRule="auto"/>
        <w:rPr>
          <w:rFonts w:ascii="Times New Roman" w:eastAsia="Times New Roman" w:hAnsi="Times New Roman" w:cs="Times New Roman"/>
          <w:szCs w:val="24"/>
          <w:lang w:eastAsia="cs-CZ"/>
        </w:rPr>
      </w:pPr>
    </w:p>
    <w:p w:rsidR="001502AD" w:rsidRPr="001502AD" w:rsidRDefault="001502AD" w:rsidP="001502AD">
      <w:pPr>
        <w:spacing w:after="0" w:line="240" w:lineRule="auto"/>
        <w:rPr>
          <w:rFonts w:ascii="Times New Roman" w:eastAsia="Times New Roman" w:hAnsi="Times New Roman" w:cs="Times New Roman"/>
          <w:szCs w:val="24"/>
          <w:lang w:eastAsia="cs-CZ"/>
        </w:rPr>
      </w:pPr>
      <w:r w:rsidRPr="001502AD">
        <w:rPr>
          <w:rFonts w:ascii="Times New Roman" w:eastAsia="Times New Roman" w:hAnsi="Times New Roman" w:cs="Times New Roman"/>
          <w:szCs w:val="24"/>
          <w:lang w:eastAsia="cs-CZ"/>
        </w:rPr>
        <w:tab/>
      </w:r>
      <w:r w:rsidRPr="001502AD">
        <w:rPr>
          <w:rFonts w:ascii="Times New Roman" w:eastAsia="Times New Roman" w:hAnsi="Times New Roman" w:cs="Times New Roman"/>
          <w:szCs w:val="24"/>
          <w:lang w:eastAsia="cs-CZ"/>
        </w:rPr>
        <w:tab/>
      </w:r>
      <w:r w:rsidRPr="001502AD">
        <w:rPr>
          <w:rFonts w:ascii="Times New Roman" w:eastAsia="Times New Roman" w:hAnsi="Times New Roman" w:cs="Times New Roman"/>
          <w:szCs w:val="24"/>
          <w:lang w:eastAsia="cs-CZ"/>
        </w:rPr>
        <w:tab/>
      </w:r>
      <w:r w:rsidRPr="001502AD">
        <w:rPr>
          <w:rFonts w:ascii="Times New Roman" w:eastAsia="Times New Roman" w:hAnsi="Times New Roman" w:cs="Times New Roman"/>
          <w:szCs w:val="24"/>
          <w:lang w:eastAsia="cs-CZ"/>
        </w:rPr>
        <w:tab/>
      </w:r>
      <w:r w:rsidRPr="001502AD">
        <w:rPr>
          <w:rFonts w:ascii="Times New Roman" w:eastAsia="Times New Roman" w:hAnsi="Times New Roman" w:cs="Times New Roman"/>
          <w:szCs w:val="24"/>
          <w:lang w:eastAsia="cs-CZ"/>
        </w:rPr>
        <w:tab/>
      </w:r>
      <w:r w:rsidRPr="001502AD">
        <w:rPr>
          <w:rFonts w:ascii="Times New Roman" w:eastAsia="Times New Roman" w:hAnsi="Times New Roman" w:cs="Times New Roman"/>
          <w:szCs w:val="24"/>
          <w:lang w:eastAsia="cs-CZ"/>
        </w:rPr>
        <w:tab/>
        <w:t xml:space="preserve"> </w:t>
      </w:r>
      <w:r w:rsidRPr="001502AD">
        <w:rPr>
          <w:rFonts w:ascii="Times New Roman" w:eastAsia="Times New Roman" w:hAnsi="Times New Roman" w:cs="Times New Roman"/>
          <w:szCs w:val="24"/>
          <w:lang w:eastAsia="cs-CZ"/>
        </w:rPr>
        <w:tab/>
        <w:t xml:space="preserve">                                                                              </w:t>
      </w:r>
    </w:p>
    <w:p w:rsidR="001502AD" w:rsidRPr="00204396" w:rsidRDefault="001502AD" w:rsidP="001502AD">
      <w:pPr>
        <w:spacing w:after="0" w:line="240" w:lineRule="auto"/>
        <w:rPr>
          <w:rFonts w:ascii="Times New Roman" w:eastAsia="Times New Roman" w:hAnsi="Times New Roman" w:cs="Times New Roman"/>
          <w:lang w:eastAsia="cs-CZ"/>
        </w:rPr>
      </w:pPr>
    </w:p>
    <w:p w:rsidR="001502AD" w:rsidRPr="007D45DD" w:rsidRDefault="001502AD" w:rsidP="001502AD">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1502AD" w:rsidRPr="007D45DD" w:rsidRDefault="001502AD" w:rsidP="001502A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1502AD" w:rsidRPr="007D45DD" w:rsidRDefault="001502AD" w:rsidP="001502AD">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1502AD" w:rsidRPr="007D45DD" w:rsidRDefault="001502AD" w:rsidP="001502A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1502AD" w:rsidRPr="007D45DD" w:rsidRDefault="001502AD" w:rsidP="001502A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1502AD" w:rsidRPr="007D45DD" w:rsidRDefault="001502AD" w:rsidP="001502A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1502AD" w:rsidRPr="007D45DD" w:rsidRDefault="001502AD" w:rsidP="001502A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1502AD" w:rsidRPr="007D45DD" w:rsidRDefault="001502AD" w:rsidP="001502A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1502AD" w:rsidRPr="007D45DD" w:rsidRDefault="001502AD" w:rsidP="001502AD">
      <w:pPr>
        <w:tabs>
          <w:tab w:val="left" w:pos="3150"/>
        </w:tabs>
        <w:spacing w:after="0" w:line="240" w:lineRule="auto"/>
        <w:rPr>
          <w:rFonts w:ascii="Times New Roman" w:eastAsia="Times New Roman" w:hAnsi="Times New Roman" w:cs="Times New Roman"/>
          <w:szCs w:val="24"/>
          <w:lang w:eastAsia="cs-CZ"/>
        </w:rPr>
      </w:pPr>
    </w:p>
    <w:p w:rsidR="001502AD" w:rsidRPr="007D45DD" w:rsidRDefault="001502AD" w:rsidP="001502AD">
      <w:pPr>
        <w:spacing w:after="0" w:line="240" w:lineRule="auto"/>
        <w:rPr>
          <w:rFonts w:ascii="Times New Roman" w:eastAsia="Times New Roman" w:hAnsi="Times New Roman" w:cs="Times New Roman"/>
          <w:sz w:val="16"/>
          <w:szCs w:val="24"/>
          <w:lang w:eastAsia="cs-CZ"/>
        </w:rPr>
      </w:pPr>
    </w:p>
    <w:p w:rsidR="001502AD" w:rsidRPr="00A013C2" w:rsidRDefault="001502AD" w:rsidP="001502A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1502AD" w:rsidRPr="001502AD" w:rsidRDefault="001502AD" w:rsidP="001502AD">
      <w:pPr>
        <w:spacing w:after="0" w:line="240" w:lineRule="auto"/>
        <w:rPr>
          <w:rFonts w:ascii="Times New Roman" w:eastAsia="Times New Roman" w:hAnsi="Times New Roman" w:cs="Times New Roman"/>
          <w:sz w:val="24"/>
          <w:szCs w:val="24"/>
          <w:lang w:eastAsia="cs-CZ"/>
        </w:rPr>
      </w:pPr>
    </w:p>
    <w:p w:rsidR="001502AD" w:rsidRPr="001502AD" w:rsidRDefault="001502AD" w:rsidP="001502AD">
      <w:pPr>
        <w:spacing w:after="0" w:line="240" w:lineRule="auto"/>
        <w:rPr>
          <w:rFonts w:ascii="Times New Roman" w:eastAsia="Times New Roman" w:hAnsi="Times New Roman" w:cs="Times New Roman"/>
          <w:sz w:val="24"/>
          <w:szCs w:val="24"/>
          <w:lang w:eastAsia="cs-CZ"/>
        </w:rPr>
      </w:pPr>
    </w:p>
    <w:p w:rsidR="001502AD" w:rsidRPr="001502AD" w:rsidRDefault="001502AD" w:rsidP="001502AD">
      <w:pPr>
        <w:spacing w:after="0" w:line="240" w:lineRule="auto"/>
        <w:jc w:val="both"/>
        <w:rPr>
          <w:rFonts w:ascii="Times New Roman" w:eastAsia="Times New Roman" w:hAnsi="Times New Roman" w:cs="Times New Roman"/>
          <w:szCs w:val="24"/>
          <w:lang w:eastAsia="cs-CZ"/>
        </w:rPr>
      </w:pPr>
    </w:p>
    <w:p w:rsidR="001502AD" w:rsidRPr="001502AD" w:rsidRDefault="001502AD" w:rsidP="001502AD">
      <w:pPr>
        <w:spacing w:after="0" w:line="240" w:lineRule="auto"/>
        <w:jc w:val="both"/>
        <w:rPr>
          <w:rFonts w:ascii="Times New Roman" w:eastAsia="Times New Roman" w:hAnsi="Times New Roman" w:cs="Times New Roman"/>
          <w:szCs w:val="24"/>
          <w:lang w:eastAsia="cs-CZ"/>
        </w:rPr>
      </w:pPr>
    </w:p>
    <w:p w:rsidR="001502AD" w:rsidRPr="001502AD" w:rsidRDefault="001502AD" w:rsidP="001502AD">
      <w:pPr>
        <w:spacing w:after="0" w:line="240" w:lineRule="auto"/>
        <w:jc w:val="both"/>
        <w:rPr>
          <w:rFonts w:ascii="Times New Roman" w:eastAsia="Times New Roman" w:hAnsi="Times New Roman" w:cs="Times New Roman"/>
          <w:szCs w:val="24"/>
          <w:lang w:eastAsia="cs-CZ"/>
        </w:rPr>
      </w:pPr>
    </w:p>
    <w:p w:rsidR="001502AD" w:rsidRPr="001502AD" w:rsidRDefault="001502AD" w:rsidP="001502AD">
      <w:pPr>
        <w:spacing w:after="0" w:line="240" w:lineRule="auto"/>
        <w:jc w:val="both"/>
        <w:rPr>
          <w:rFonts w:ascii="Times New Roman" w:eastAsia="Times New Roman" w:hAnsi="Times New Roman" w:cs="Times New Roman"/>
          <w:szCs w:val="24"/>
          <w:lang w:eastAsia="cs-CZ"/>
        </w:rPr>
      </w:pPr>
    </w:p>
    <w:p w:rsidR="002D418E" w:rsidRDefault="002D418E" w:rsidP="0058755A">
      <w:pPr>
        <w:spacing w:after="0" w:line="240" w:lineRule="auto"/>
        <w:rPr>
          <w:rFonts w:ascii="Times New Roman" w:eastAsia="Times New Roman" w:hAnsi="Times New Roman" w:cs="Times New Roman"/>
          <w:lang w:eastAsia="cs-CZ"/>
        </w:rPr>
      </w:pPr>
    </w:p>
    <w:p w:rsidR="001502AD" w:rsidRDefault="001502AD" w:rsidP="0058755A">
      <w:pPr>
        <w:spacing w:after="0" w:line="240" w:lineRule="auto"/>
        <w:rPr>
          <w:rFonts w:ascii="Times New Roman" w:eastAsia="Times New Roman" w:hAnsi="Times New Roman" w:cs="Times New Roman"/>
          <w:lang w:eastAsia="cs-CZ"/>
        </w:rPr>
      </w:pPr>
    </w:p>
    <w:p w:rsidR="001502AD" w:rsidRDefault="001502AD" w:rsidP="0058755A">
      <w:pPr>
        <w:spacing w:after="0" w:line="240" w:lineRule="auto"/>
        <w:rPr>
          <w:rFonts w:ascii="Times New Roman" w:eastAsia="Times New Roman" w:hAnsi="Times New Roman" w:cs="Times New Roman"/>
          <w:lang w:eastAsia="cs-CZ"/>
        </w:rPr>
      </w:pPr>
    </w:p>
    <w:p w:rsidR="001502AD" w:rsidRDefault="001502AD" w:rsidP="0058755A">
      <w:pPr>
        <w:spacing w:after="0" w:line="240" w:lineRule="auto"/>
        <w:rPr>
          <w:rFonts w:ascii="Times New Roman" w:eastAsia="Times New Roman" w:hAnsi="Times New Roman" w:cs="Times New Roman"/>
          <w:lang w:eastAsia="cs-CZ"/>
        </w:rPr>
      </w:pPr>
    </w:p>
    <w:p w:rsidR="001502AD" w:rsidRDefault="001502AD" w:rsidP="0058755A">
      <w:pPr>
        <w:spacing w:after="0" w:line="240" w:lineRule="auto"/>
        <w:rPr>
          <w:rFonts w:ascii="Times New Roman" w:eastAsia="Times New Roman" w:hAnsi="Times New Roman" w:cs="Times New Roman"/>
          <w:lang w:eastAsia="cs-CZ"/>
        </w:rPr>
      </w:pPr>
    </w:p>
    <w:p w:rsidR="001502AD" w:rsidRDefault="001502AD" w:rsidP="0058755A">
      <w:pPr>
        <w:spacing w:after="0" w:line="240" w:lineRule="auto"/>
        <w:rPr>
          <w:rFonts w:ascii="Times New Roman" w:eastAsia="Times New Roman" w:hAnsi="Times New Roman" w:cs="Times New Roman"/>
          <w:lang w:eastAsia="cs-CZ"/>
        </w:rPr>
      </w:pPr>
    </w:p>
    <w:p w:rsidR="001502AD" w:rsidRDefault="001502AD" w:rsidP="0058755A">
      <w:pPr>
        <w:spacing w:after="0" w:line="240" w:lineRule="auto"/>
        <w:rPr>
          <w:rFonts w:ascii="Times New Roman" w:eastAsia="Times New Roman" w:hAnsi="Times New Roman" w:cs="Times New Roman"/>
          <w:lang w:eastAsia="cs-CZ"/>
        </w:rPr>
      </w:pPr>
    </w:p>
    <w:p w:rsidR="001502AD" w:rsidRDefault="001502AD" w:rsidP="0058755A">
      <w:pPr>
        <w:spacing w:after="0" w:line="240" w:lineRule="auto"/>
        <w:rPr>
          <w:rFonts w:ascii="Times New Roman" w:eastAsia="Times New Roman" w:hAnsi="Times New Roman" w:cs="Times New Roman"/>
          <w:lang w:eastAsia="cs-CZ"/>
        </w:rPr>
      </w:pPr>
    </w:p>
    <w:p w:rsidR="001502AD" w:rsidRDefault="001502AD" w:rsidP="0058755A">
      <w:pPr>
        <w:spacing w:after="0" w:line="240" w:lineRule="auto"/>
        <w:rPr>
          <w:rFonts w:ascii="Times New Roman" w:eastAsia="Times New Roman" w:hAnsi="Times New Roman" w:cs="Times New Roman"/>
          <w:lang w:eastAsia="cs-CZ"/>
        </w:rPr>
      </w:pPr>
    </w:p>
    <w:p w:rsidR="001502AD" w:rsidRDefault="001502AD" w:rsidP="0058755A">
      <w:pPr>
        <w:spacing w:after="0" w:line="240" w:lineRule="auto"/>
        <w:rPr>
          <w:rFonts w:ascii="Times New Roman" w:eastAsia="Times New Roman" w:hAnsi="Times New Roman" w:cs="Times New Roman"/>
          <w:lang w:eastAsia="cs-CZ"/>
        </w:rPr>
      </w:pPr>
    </w:p>
    <w:p w:rsidR="00981D63" w:rsidRPr="00981D63" w:rsidRDefault="00981D63" w:rsidP="00981D63">
      <w:pPr>
        <w:spacing w:after="0" w:line="240" w:lineRule="auto"/>
        <w:jc w:val="center"/>
        <w:rPr>
          <w:rFonts w:ascii="Times New Roman" w:eastAsia="Times New Roman" w:hAnsi="Times New Roman" w:cs="Times New Roman"/>
          <w:b/>
          <w:bCs/>
          <w:lang w:eastAsia="cs-CZ"/>
        </w:rPr>
      </w:pPr>
      <w:r w:rsidRPr="00981D63">
        <w:rPr>
          <w:rFonts w:ascii="Times New Roman" w:eastAsia="Times New Roman" w:hAnsi="Times New Roman" w:cs="Times New Roman"/>
          <w:b/>
          <w:bCs/>
          <w:lang w:eastAsia="cs-CZ"/>
        </w:rPr>
        <w:lastRenderedPageBreak/>
        <w:t xml:space="preserve">STANOVISKO ETICKÉ KOMISE KE KLINICKÉMU HODNOCENÍ </w:t>
      </w:r>
    </w:p>
    <w:p w:rsidR="00981D63" w:rsidRPr="00981D63" w:rsidRDefault="00981D63" w:rsidP="00981D63">
      <w:pPr>
        <w:spacing w:after="0" w:line="240" w:lineRule="auto"/>
        <w:jc w:val="center"/>
        <w:rPr>
          <w:rFonts w:ascii="Times New Roman" w:eastAsia="Times New Roman" w:hAnsi="Times New Roman" w:cs="Times New Roman"/>
          <w:bCs/>
          <w:i/>
          <w:lang w:eastAsia="cs-CZ"/>
        </w:rPr>
      </w:pPr>
      <w:r w:rsidRPr="00981D63">
        <w:rPr>
          <w:rFonts w:ascii="Times New Roman" w:eastAsia="Times New Roman" w:hAnsi="Times New Roman" w:cs="Times New Roman"/>
          <w:bCs/>
          <w:i/>
          <w:lang w:eastAsia="cs-CZ"/>
        </w:rPr>
        <w:t xml:space="preserve">Opinion of the Ethics Committee on Clinical Trial  </w:t>
      </w:r>
    </w:p>
    <w:p w:rsidR="00981D63" w:rsidRPr="00981D63" w:rsidRDefault="00981D63" w:rsidP="00981D63">
      <w:pPr>
        <w:spacing w:after="0" w:line="240" w:lineRule="auto"/>
        <w:jc w:val="center"/>
        <w:rPr>
          <w:rFonts w:ascii="Times New Roman" w:eastAsia="Times New Roman" w:hAnsi="Times New Roman" w:cs="Times New Roman"/>
          <w:b/>
          <w:bCs/>
          <w:i/>
          <w:lang w:eastAsia="cs-CZ"/>
        </w:rPr>
      </w:pPr>
    </w:p>
    <w:p w:rsidR="00981D63" w:rsidRPr="00981D63" w:rsidRDefault="00415BD1" w:rsidP="00981D63">
      <w:pPr>
        <w:spacing w:after="0" w:line="240" w:lineRule="auto"/>
        <w:rPr>
          <w:rFonts w:ascii="Times New Roman" w:eastAsia="Times New Roman" w:hAnsi="Times New Roman" w:cs="Times New Roman"/>
          <w:lang w:eastAsia="cs-CZ"/>
        </w:rPr>
      </w:pPr>
      <w:r w:rsidRPr="00981D6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81D63" w:rsidRPr="00981D6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81D63">
        <w:rPr>
          <w:rFonts w:ascii="Times New Roman" w:eastAsia="Times New Roman" w:hAnsi="Times New Roman" w:cs="Times New Roman"/>
          <w:lang w:eastAsia="cs-CZ"/>
        </w:rPr>
        <w:fldChar w:fldCharType="end"/>
      </w:r>
      <w:r w:rsidR="00981D63" w:rsidRPr="00981D63">
        <w:rPr>
          <w:rFonts w:ascii="Times New Roman" w:eastAsia="Times New Roman" w:hAnsi="Times New Roman" w:cs="Times New Roman"/>
          <w:lang w:eastAsia="cs-CZ"/>
        </w:rPr>
        <w:t xml:space="preserve">  Multicentrické KH, je požadováno stanovisko multicentrické EK pro všechna centra/</w:t>
      </w:r>
      <w:r w:rsidR="00981D63" w:rsidRPr="00981D63">
        <w:rPr>
          <w:rFonts w:ascii="Times New Roman" w:eastAsia="Times New Roman" w:hAnsi="Times New Roman" w:cs="Times New Roman"/>
          <w:i/>
          <w:lang w:eastAsia="cs-CZ"/>
        </w:rPr>
        <w:t>Multi-centric clinical trial, opinion issued by Ethics Committee for Multi-Centric Clinical Trials is required</w:t>
      </w:r>
    </w:p>
    <w:p w:rsidR="00981D63" w:rsidRPr="00981D63" w:rsidRDefault="00981D63" w:rsidP="00981D63">
      <w:pPr>
        <w:spacing w:after="0" w:line="240" w:lineRule="auto"/>
        <w:rPr>
          <w:rFonts w:ascii="Times New Roman" w:eastAsia="Times New Roman" w:hAnsi="Times New Roman" w:cs="Times New Roman"/>
          <w:i/>
          <w:lang w:eastAsia="cs-CZ"/>
        </w:rPr>
      </w:pPr>
      <w:r w:rsidRPr="00981D63">
        <w:rPr>
          <w:rFonts w:ascii="Wingdings 2" w:eastAsia="Times New Roman" w:hAnsi="Wingdings 2" w:cs="Times New Roman"/>
          <w:lang w:eastAsia="cs-CZ"/>
        </w:rPr>
        <w:t></w:t>
      </w:r>
      <w:r w:rsidRPr="00981D63">
        <w:rPr>
          <w:rFonts w:ascii="Times New Roman" w:eastAsia="Times New Roman" w:hAnsi="Times New Roman" w:cs="Times New Roman"/>
          <w:lang w:eastAsia="cs-CZ"/>
        </w:rPr>
        <w:t xml:space="preserve">  Multicentrické KH, je požadováno stanovisko EK pro místní centrum (centra)/ </w:t>
      </w:r>
      <w:r w:rsidRPr="00981D63">
        <w:rPr>
          <w:rFonts w:ascii="Times New Roman" w:eastAsia="Times New Roman" w:hAnsi="Times New Roman" w:cs="Times New Roman"/>
          <w:i/>
          <w:lang w:eastAsia="cs-CZ"/>
        </w:rPr>
        <w:t>Multi-centric clinical trial, opinion issued by local Ethics Committee(s) is required</w:t>
      </w:r>
    </w:p>
    <w:p w:rsidR="00981D63" w:rsidRPr="00981D63" w:rsidRDefault="00415BD1" w:rsidP="00981D63">
      <w:pPr>
        <w:spacing w:after="0" w:line="240" w:lineRule="auto"/>
        <w:rPr>
          <w:rFonts w:ascii="Times New Roman" w:eastAsia="Times New Roman" w:hAnsi="Times New Roman" w:cs="Times New Roman"/>
          <w:i/>
          <w:lang w:eastAsia="cs-CZ"/>
        </w:rPr>
      </w:pPr>
      <w:r w:rsidRPr="00981D6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81D63" w:rsidRPr="00981D6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81D63">
        <w:rPr>
          <w:rFonts w:ascii="Times New Roman" w:eastAsia="Times New Roman" w:hAnsi="Times New Roman" w:cs="Times New Roman"/>
          <w:lang w:eastAsia="cs-CZ"/>
        </w:rPr>
        <w:fldChar w:fldCharType="end"/>
      </w:r>
      <w:r w:rsidR="00981D63" w:rsidRPr="00981D63">
        <w:rPr>
          <w:rFonts w:ascii="Times New Roman" w:eastAsia="Times New Roman" w:hAnsi="Times New Roman" w:cs="Times New Roman"/>
          <w:lang w:eastAsia="cs-CZ"/>
        </w:rPr>
        <w:t xml:space="preserve">  KH prováděné v jednom centru, požadováno stanovisko EK pro místní centrum (centra)/ </w:t>
      </w:r>
      <w:r w:rsidR="00981D63" w:rsidRPr="00981D63">
        <w:rPr>
          <w:rFonts w:ascii="Times New Roman" w:eastAsia="Times New Roman" w:hAnsi="Times New Roman" w:cs="Times New Roman"/>
          <w:i/>
          <w:lang w:eastAsia="cs-CZ"/>
        </w:rPr>
        <w:t>Clinical trial conducted in a single site, opinion of a local EC is required</w:t>
      </w:r>
    </w:p>
    <w:p w:rsidR="00981D63" w:rsidRPr="00981D63" w:rsidRDefault="00981D63" w:rsidP="00981D63">
      <w:pPr>
        <w:spacing w:after="0" w:line="240" w:lineRule="auto"/>
        <w:rPr>
          <w:rFonts w:ascii="Times New Roman" w:eastAsia="Times New Roman" w:hAnsi="Times New Roman" w:cs="Times New Roman"/>
          <w:b/>
          <w:bCs/>
          <w:lang w:eastAsia="cs-CZ"/>
        </w:rPr>
      </w:pPr>
    </w:p>
    <w:p w:rsidR="00981D63" w:rsidRPr="00981D63" w:rsidRDefault="00981D63" w:rsidP="00981D63">
      <w:pPr>
        <w:spacing w:after="0" w:line="240" w:lineRule="auto"/>
        <w:rPr>
          <w:rFonts w:ascii="Times New Roman" w:eastAsia="Times New Roman" w:hAnsi="Times New Roman" w:cs="Times New Roman"/>
          <w:b/>
          <w:bCs/>
          <w:lang w:eastAsia="cs-CZ"/>
        </w:rPr>
      </w:pPr>
      <w:r w:rsidRPr="00981D63">
        <w:rPr>
          <w:rFonts w:ascii="Times New Roman" w:eastAsia="Times New Roman" w:hAnsi="Times New Roman" w:cs="Times New Roman"/>
          <w:b/>
          <w:bCs/>
          <w:lang w:eastAsia="cs-CZ"/>
        </w:rPr>
        <w:t>Číslo jednací/</w:t>
      </w:r>
      <w:r w:rsidRPr="00981D63">
        <w:rPr>
          <w:rFonts w:ascii="Times New Roman" w:eastAsia="Times New Roman" w:hAnsi="Times New Roman" w:cs="Times New Roman"/>
          <w:i/>
          <w:lang w:eastAsia="cs-CZ"/>
        </w:rPr>
        <w:t>Reference number</w:t>
      </w:r>
      <w:r w:rsidRPr="00981D63">
        <w:rPr>
          <w:rFonts w:ascii="Times New Roman" w:eastAsia="Times New Roman" w:hAnsi="Times New Roman" w:cs="Times New Roman"/>
          <w:lang w:eastAsia="cs-CZ"/>
        </w:rPr>
        <w:t xml:space="preserve">:  </w:t>
      </w:r>
      <w:r w:rsidRPr="00981D63">
        <w:rPr>
          <w:rFonts w:ascii="Times New Roman" w:eastAsia="Times New Roman" w:hAnsi="Times New Roman" w:cs="Times New Roman"/>
          <w:b/>
          <w:lang w:eastAsia="cs-CZ"/>
        </w:rPr>
        <w:t>82/13</w:t>
      </w:r>
    </w:p>
    <w:p w:rsidR="00981D63" w:rsidRPr="00981D63" w:rsidRDefault="00981D63" w:rsidP="00981D63">
      <w:pPr>
        <w:spacing w:after="0" w:line="240" w:lineRule="auto"/>
        <w:rPr>
          <w:rFonts w:ascii="Times New Roman" w:eastAsia="Times New Roman" w:hAnsi="Times New Roman" w:cs="Times New Roman"/>
          <w:lang w:eastAsia="cs-CZ"/>
        </w:rPr>
      </w:pPr>
      <w:r w:rsidRPr="00981D63">
        <w:rPr>
          <w:rFonts w:ascii="Times New Roman" w:eastAsia="Times New Roman" w:hAnsi="Times New Roman" w:cs="Times New Roman"/>
          <w:b/>
          <w:bCs/>
          <w:lang w:eastAsia="cs-CZ"/>
        </w:rPr>
        <w:t>Název KH/</w:t>
      </w:r>
      <w:r w:rsidRPr="00981D63">
        <w:rPr>
          <w:rFonts w:ascii="Times New Roman" w:eastAsia="Times New Roman" w:hAnsi="Times New Roman" w:cs="Times New Roman"/>
          <w:i/>
          <w:lang w:eastAsia="cs-CZ"/>
        </w:rPr>
        <w:t>Full Title of Clinical Trial</w:t>
      </w:r>
      <w:r w:rsidRPr="00981D63">
        <w:rPr>
          <w:rFonts w:ascii="Times New Roman" w:eastAsia="Times New Roman" w:hAnsi="Times New Roman" w:cs="Times New Roman"/>
          <w:bCs/>
          <w:lang w:eastAsia="cs-CZ"/>
        </w:rPr>
        <w:t xml:space="preserve">: </w:t>
      </w:r>
      <w:r w:rsidRPr="00981D63">
        <w:rPr>
          <w:rFonts w:ascii="Times New Roman" w:eastAsia="Times New Roman" w:hAnsi="Times New Roman" w:cs="Times New Roman"/>
          <w:lang w:eastAsia="cs-CZ"/>
        </w:rPr>
        <w:t>Multicentrické, otevřené klinické hodnocení, hodnotící z hlediska bezpečnostui dlouhodobé podávání mepolizumabu pacientům s astmatem, kteří se zúčastnili hodnocení  MEA115575 nebo MEA115588</w:t>
      </w:r>
    </w:p>
    <w:p w:rsidR="00981D63" w:rsidRPr="00981D63" w:rsidRDefault="00981D63" w:rsidP="00981D63">
      <w:pPr>
        <w:spacing w:after="0" w:line="240" w:lineRule="auto"/>
        <w:rPr>
          <w:rFonts w:ascii="Times New Roman" w:eastAsia="Times New Roman" w:hAnsi="Times New Roman" w:cs="Times New Roman"/>
          <w:i/>
          <w:lang w:eastAsia="cs-CZ"/>
        </w:rPr>
      </w:pPr>
      <w:r w:rsidRPr="00981D63">
        <w:rPr>
          <w:rFonts w:ascii="Times New Roman" w:eastAsia="Times New Roman" w:hAnsi="Times New Roman" w:cs="Times New Roman"/>
          <w:lang w:eastAsia="cs-CZ"/>
        </w:rPr>
        <w:t xml:space="preserve">                                         </w:t>
      </w:r>
    </w:p>
    <w:p w:rsidR="00981D63" w:rsidRPr="00981D63" w:rsidRDefault="00981D63" w:rsidP="00981D63">
      <w:pPr>
        <w:spacing w:after="0" w:line="240" w:lineRule="auto"/>
        <w:rPr>
          <w:rFonts w:ascii="Times New Roman" w:eastAsia="Times New Roman" w:hAnsi="Times New Roman" w:cs="Times New Roman"/>
          <w:lang w:eastAsia="cs-CZ"/>
        </w:rPr>
      </w:pPr>
      <w:r w:rsidRPr="00981D63">
        <w:rPr>
          <w:rFonts w:ascii="Times New Roman" w:eastAsia="Times New Roman" w:hAnsi="Times New Roman" w:cs="Times New Roman"/>
          <w:b/>
          <w:bCs/>
          <w:lang w:eastAsia="cs-CZ"/>
        </w:rPr>
        <w:t xml:space="preserve">Číslo protokolu/ </w:t>
      </w:r>
      <w:r w:rsidRPr="00981D63">
        <w:rPr>
          <w:rFonts w:ascii="Times New Roman" w:eastAsia="Times New Roman" w:hAnsi="Times New Roman" w:cs="Times New Roman"/>
          <w:i/>
          <w:lang w:eastAsia="cs-CZ"/>
        </w:rPr>
        <w:t>Protocol Code Number</w:t>
      </w:r>
      <w:r w:rsidRPr="00981D63">
        <w:rPr>
          <w:rFonts w:ascii="Times New Roman" w:eastAsia="Times New Roman" w:hAnsi="Times New Roman" w:cs="Times New Roman"/>
          <w:lang w:eastAsia="cs-CZ"/>
        </w:rPr>
        <w:t>: MEA115661</w:t>
      </w:r>
    </w:p>
    <w:p w:rsidR="00981D63" w:rsidRPr="00981D63" w:rsidRDefault="00981D63" w:rsidP="00981D63">
      <w:pPr>
        <w:spacing w:after="0" w:line="240" w:lineRule="auto"/>
        <w:rPr>
          <w:rFonts w:ascii="Times New Roman" w:eastAsia="Times New Roman" w:hAnsi="Times New Roman" w:cs="Times New Roman"/>
          <w:lang w:eastAsia="cs-CZ"/>
        </w:rPr>
      </w:pPr>
      <w:r w:rsidRPr="00981D63">
        <w:rPr>
          <w:rFonts w:ascii="Times New Roman" w:eastAsia="Times New Roman" w:hAnsi="Times New Roman" w:cs="Times New Roman"/>
          <w:b/>
          <w:bCs/>
          <w:lang w:eastAsia="cs-CZ"/>
        </w:rPr>
        <w:t xml:space="preserve">EudraCT number/ </w:t>
      </w:r>
      <w:r w:rsidRPr="00981D63">
        <w:rPr>
          <w:rFonts w:ascii="Times New Roman" w:eastAsia="Times New Roman" w:hAnsi="Times New Roman" w:cs="Times New Roman"/>
          <w:i/>
          <w:lang w:eastAsia="cs-CZ"/>
        </w:rPr>
        <w:t>EudraCT number</w:t>
      </w:r>
      <w:r w:rsidRPr="00981D63">
        <w:rPr>
          <w:rFonts w:ascii="Times New Roman" w:eastAsia="Times New Roman" w:hAnsi="Times New Roman" w:cs="Times New Roman"/>
          <w:lang w:eastAsia="cs-CZ"/>
        </w:rPr>
        <w:t>: 2012-001644-21</w:t>
      </w:r>
    </w:p>
    <w:p w:rsidR="00981D63" w:rsidRPr="00981D63" w:rsidRDefault="00981D63" w:rsidP="00981D63">
      <w:pPr>
        <w:spacing w:after="0" w:line="240" w:lineRule="auto"/>
        <w:rPr>
          <w:rFonts w:ascii="Times New Roman" w:eastAsia="Times New Roman" w:hAnsi="Times New Roman" w:cs="Times New Roman"/>
          <w:b/>
          <w:bCs/>
          <w:lang w:eastAsia="cs-CZ"/>
        </w:rPr>
      </w:pPr>
    </w:p>
    <w:p w:rsidR="00981D63" w:rsidRPr="00981D63" w:rsidRDefault="00981D63" w:rsidP="00981D63">
      <w:pPr>
        <w:spacing w:after="0" w:line="240" w:lineRule="auto"/>
        <w:rPr>
          <w:rFonts w:ascii="Times New Roman" w:eastAsia="Times New Roman" w:hAnsi="Times New Roman" w:cs="Times New Roman"/>
          <w:lang w:eastAsia="cs-CZ"/>
        </w:rPr>
      </w:pPr>
      <w:r w:rsidRPr="00981D63">
        <w:rPr>
          <w:rFonts w:ascii="Times New Roman" w:eastAsia="Times New Roman" w:hAnsi="Times New Roman" w:cs="Times New Roman"/>
          <w:b/>
          <w:bCs/>
          <w:lang w:eastAsia="cs-CZ"/>
        </w:rPr>
        <w:t>Zadavatel/</w:t>
      </w:r>
      <w:r w:rsidRPr="00981D63">
        <w:rPr>
          <w:rFonts w:ascii="Times New Roman" w:eastAsia="Times New Roman" w:hAnsi="Times New Roman" w:cs="Times New Roman"/>
          <w:i/>
          <w:lang w:eastAsia="cs-CZ"/>
        </w:rPr>
        <w:t>Sponzor</w:t>
      </w:r>
      <w:r w:rsidRPr="00981D63">
        <w:rPr>
          <w:rFonts w:ascii="Times New Roman" w:eastAsia="Times New Roman" w:hAnsi="Times New Roman" w:cs="Times New Roman"/>
          <w:lang w:eastAsia="cs-CZ"/>
        </w:rPr>
        <w:t>: GlaxoSmithKline s.r.o., Hvězdova 1734/2c, 140 00 Praha 4</w:t>
      </w:r>
    </w:p>
    <w:p w:rsidR="00981D63" w:rsidRPr="00981D63" w:rsidRDefault="00981D63" w:rsidP="00981D63">
      <w:pPr>
        <w:spacing w:after="0" w:line="240" w:lineRule="auto"/>
        <w:rPr>
          <w:rFonts w:ascii="Times New Roman" w:eastAsia="Times New Roman" w:hAnsi="Times New Roman" w:cs="Times New Roman"/>
          <w:lang w:eastAsia="cs-CZ"/>
        </w:rPr>
      </w:pPr>
      <w:r w:rsidRPr="00981D63">
        <w:rPr>
          <w:rFonts w:ascii="Times New Roman" w:eastAsia="Times New Roman" w:hAnsi="Times New Roman" w:cs="Times New Roman"/>
          <w:b/>
          <w:bCs/>
          <w:lang w:eastAsia="cs-CZ"/>
        </w:rPr>
        <w:t>Žadatel/</w:t>
      </w:r>
      <w:r w:rsidRPr="00981D63">
        <w:rPr>
          <w:rFonts w:ascii="Times New Roman" w:eastAsia="Times New Roman" w:hAnsi="Times New Roman" w:cs="Times New Roman"/>
          <w:bCs/>
          <w:i/>
          <w:lang w:eastAsia="cs-CZ"/>
        </w:rPr>
        <w:t>Applicant</w:t>
      </w:r>
      <w:r w:rsidRPr="00981D63">
        <w:rPr>
          <w:rFonts w:ascii="Times New Roman" w:eastAsia="Times New Roman" w:hAnsi="Times New Roman" w:cs="Times New Roman"/>
          <w:bCs/>
          <w:lang w:eastAsia="cs-CZ"/>
        </w:rPr>
        <w:t>:</w:t>
      </w:r>
      <w:r w:rsidRPr="00981D63">
        <w:rPr>
          <w:rFonts w:ascii="Times New Roman" w:eastAsia="Times New Roman" w:hAnsi="Times New Roman" w:cs="Times New Roman"/>
          <w:lang w:eastAsia="cs-CZ"/>
        </w:rPr>
        <w:t xml:space="preserve"> GlaxoSmithKline s.r.o., Hvězdova 1734/2c, 140 00 Praha 4, Mgr. Irena Bartošová</w:t>
      </w:r>
    </w:p>
    <w:p w:rsidR="00981D63" w:rsidRPr="00981D63" w:rsidRDefault="00981D63" w:rsidP="00981D63">
      <w:pPr>
        <w:spacing w:after="0" w:line="240" w:lineRule="auto"/>
        <w:rPr>
          <w:rFonts w:ascii="Times New Roman" w:eastAsia="Times New Roman" w:hAnsi="Times New Roman" w:cs="Times New Roman"/>
          <w:bCs/>
          <w:lang w:eastAsia="cs-CZ"/>
        </w:rPr>
      </w:pPr>
    </w:p>
    <w:p w:rsidR="00981D63" w:rsidRPr="00981D63" w:rsidRDefault="00981D63" w:rsidP="00981D63">
      <w:pPr>
        <w:spacing w:after="0" w:line="240" w:lineRule="auto"/>
        <w:rPr>
          <w:rFonts w:ascii="Times New Roman" w:eastAsia="Times New Roman" w:hAnsi="Times New Roman" w:cs="Times New Roman"/>
          <w:b/>
          <w:bCs/>
          <w:lang w:eastAsia="cs-CZ"/>
        </w:rPr>
      </w:pPr>
      <w:r w:rsidRPr="00981D63">
        <w:rPr>
          <w:rFonts w:ascii="Times New Roman" w:eastAsia="Times New Roman" w:hAnsi="Times New Roman" w:cs="Times New Roman"/>
          <w:b/>
          <w:bCs/>
          <w:lang w:eastAsia="cs-CZ"/>
        </w:rPr>
        <w:t>Datum doručení žádosti/</w:t>
      </w:r>
      <w:r w:rsidRPr="00981D63">
        <w:rPr>
          <w:rFonts w:ascii="Times New Roman" w:eastAsia="Times New Roman" w:hAnsi="Times New Roman" w:cs="Times New Roman"/>
          <w:i/>
          <w:lang w:eastAsia="cs-CZ"/>
        </w:rPr>
        <w:t>Date of submission of the Application Form</w:t>
      </w:r>
      <w:r w:rsidRPr="00981D63">
        <w:rPr>
          <w:rFonts w:ascii="Times New Roman" w:eastAsia="Times New Roman" w:hAnsi="Times New Roman" w:cs="Times New Roman"/>
          <w:lang w:eastAsia="cs-CZ"/>
        </w:rPr>
        <w:t>:  2</w:t>
      </w:r>
      <w:r>
        <w:rPr>
          <w:rFonts w:ascii="Times New Roman" w:eastAsia="Times New Roman" w:hAnsi="Times New Roman" w:cs="Times New Roman"/>
          <w:lang w:eastAsia="cs-CZ"/>
        </w:rPr>
        <w:t>5.4.2014</w:t>
      </w:r>
    </w:p>
    <w:p w:rsidR="00981D63" w:rsidRPr="00981D63" w:rsidRDefault="00981D63" w:rsidP="00981D63">
      <w:pPr>
        <w:spacing w:after="0" w:line="240" w:lineRule="auto"/>
        <w:rPr>
          <w:rFonts w:ascii="Times New Roman" w:eastAsia="Times New Roman" w:hAnsi="Times New Roman" w:cs="Times New Roman"/>
          <w:lang w:eastAsia="cs-CZ"/>
        </w:rPr>
      </w:pPr>
      <w:r w:rsidRPr="00981D63">
        <w:rPr>
          <w:rFonts w:ascii="Times New Roman" w:eastAsia="Times New Roman" w:hAnsi="Times New Roman" w:cs="Times New Roman"/>
          <w:b/>
          <w:bCs/>
          <w:lang w:eastAsia="cs-CZ"/>
        </w:rPr>
        <w:t xml:space="preserve">Datum jednání EK </w:t>
      </w:r>
      <w:r w:rsidRPr="00981D63">
        <w:rPr>
          <w:rFonts w:ascii="Times New Roman" w:eastAsia="Times New Roman" w:hAnsi="Times New Roman" w:cs="Times New Roman"/>
          <w:lang w:eastAsia="cs-CZ"/>
        </w:rPr>
        <w:t>/</w:t>
      </w:r>
      <w:r w:rsidRPr="00981D63">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981D63" w:rsidRPr="00981D63" w:rsidRDefault="00981D63" w:rsidP="00981D63">
      <w:pPr>
        <w:spacing w:after="0" w:line="240" w:lineRule="auto"/>
        <w:rPr>
          <w:rFonts w:ascii="Times New Roman" w:eastAsia="Times New Roman" w:hAnsi="Times New Roman" w:cs="Times New Roman"/>
          <w:b/>
          <w:bCs/>
          <w:lang w:eastAsia="cs-CZ"/>
        </w:rPr>
      </w:pPr>
    </w:p>
    <w:p w:rsidR="00981D63" w:rsidRPr="00981D63" w:rsidRDefault="00981D63" w:rsidP="00981D63">
      <w:pPr>
        <w:spacing w:after="0" w:line="240" w:lineRule="auto"/>
        <w:rPr>
          <w:rFonts w:ascii="Times New Roman" w:eastAsia="Times New Roman" w:hAnsi="Times New Roman" w:cs="Times New Roman"/>
          <w:b/>
          <w:bCs/>
          <w:i/>
          <w:lang w:eastAsia="cs-CZ"/>
        </w:rPr>
      </w:pPr>
      <w:r w:rsidRPr="00981D63">
        <w:rPr>
          <w:rFonts w:ascii="Times New Roman" w:eastAsia="Times New Roman" w:hAnsi="Times New Roman" w:cs="Times New Roman"/>
          <w:b/>
          <w:bCs/>
          <w:lang w:eastAsia="cs-CZ"/>
        </w:rPr>
        <w:t>U multicentrického KH adresa multicentrické EK, ke které bylo KH předloženo/</w:t>
      </w:r>
      <w:r w:rsidRPr="00981D63">
        <w:rPr>
          <w:rFonts w:ascii="Times New Roman" w:eastAsia="Times New Roman" w:hAnsi="Times New Roman" w:cs="Times New Roman"/>
          <w:b/>
          <w:bCs/>
          <w:i/>
          <w:lang w:eastAsia="cs-CZ"/>
        </w:rPr>
        <w:t xml:space="preserve"> </w:t>
      </w:r>
      <w:r w:rsidRPr="00981D63">
        <w:rPr>
          <w:rFonts w:ascii="Times New Roman" w:eastAsia="Times New Roman" w:hAnsi="Times New Roman" w:cs="Times New Roman"/>
          <w:i/>
          <w:lang w:eastAsia="cs-CZ"/>
        </w:rPr>
        <w:t>F</w:t>
      </w:r>
      <w:r w:rsidRPr="00981D63">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81D63">
        <w:rPr>
          <w:rFonts w:ascii="Times New Roman" w:eastAsia="Times New Roman" w:hAnsi="Times New Roman" w:cs="Times New Roman"/>
          <w:lang w:val="en-US" w:eastAsia="cs-CZ"/>
        </w:rPr>
        <w:t xml:space="preserve">:  </w:t>
      </w:r>
      <w:r w:rsidRPr="00981D63">
        <w:rPr>
          <w:rFonts w:ascii="Times New Roman" w:eastAsia="Times New Roman" w:hAnsi="Times New Roman" w:cs="Times New Roman"/>
          <w:b/>
          <w:bCs/>
          <w:i/>
          <w:lang w:eastAsia="cs-CZ"/>
        </w:rPr>
        <w:t xml:space="preserve"> </w:t>
      </w:r>
      <w:r w:rsidRPr="00981D63">
        <w:rPr>
          <w:rFonts w:ascii="Times New Roman" w:eastAsia="Times New Roman" w:hAnsi="Times New Roman" w:cs="Times New Roman"/>
          <w:i/>
          <w:lang w:eastAsia="cs-CZ"/>
        </w:rPr>
        <w:t>MEK IKEM Praha</w:t>
      </w:r>
    </w:p>
    <w:p w:rsidR="00981D63" w:rsidRPr="00981D63" w:rsidRDefault="00981D63" w:rsidP="00981D63">
      <w:pPr>
        <w:spacing w:after="0" w:line="240" w:lineRule="auto"/>
        <w:rPr>
          <w:rFonts w:ascii="Times New Roman" w:eastAsia="Times New Roman" w:hAnsi="Times New Roman" w:cs="Times New Roman"/>
          <w:b/>
          <w:bCs/>
          <w:i/>
          <w:lang w:eastAsia="cs-CZ"/>
        </w:rPr>
      </w:pPr>
    </w:p>
    <w:p w:rsidR="00981D63" w:rsidRPr="00981D63" w:rsidRDefault="00981D63" w:rsidP="00981D63">
      <w:pPr>
        <w:spacing w:after="0" w:line="240" w:lineRule="auto"/>
        <w:rPr>
          <w:rFonts w:ascii="Times New Roman" w:eastAsia="Times New Roman" w:hAnsi="Times New Roman" w:cs="Times New Roman"/>
          <w:lang w:eastAsia="cs-CZ"/>
        </w:rPr>
      </w:pPr>
      <w:r w:rsidRPr="00981D63">
        <w:rPr>
          <w:rFonts w:ascii="Times New Roman" w:eastAsia="Times New Roman" w:hAnsi="Times New Roman" w:cs="Times New Roman"/>
          <w:b/>
          <w:bCs/>
          <w:lang w:eastAsia="cs-CZ"/>
        </w:rPr>
        <w:t xml:space="preserve">Vyjádření EK/ </w:t>
      </w:r>
      <w:r w:rsidRPr="00981D63">
        <w:rPr>
          <w:rFonts w:ascii="Times New Roman" w:eastAsia="Times New Roman" w:hAnsi="Times New Roman" w:cs="Times New Roman"/>
          <w:i/>
          <w:lang w:eastAsia="cs-CZ"/>
        </w:rPr>
        <w:t>Ethics Committe´s opinion</w:t>
      </w:r>
      <w:r w:rsidRPr="00981D63">
        <w:rPr>
          <w:rFonts w:ascii="Times New Roman" w:eastAsia="Times New Roman" w:hAnsi="Times New Roman" w:cs="Times New Roman"/>
          <w:lang w:eastAsia="cs-CZ"/>
        </w:rPr>
        <w:t>:</w:t>
      </w:r>
    </w:p>
    <w:p w:rsidR="00981D63" w:rsidRPr="00981D63" w:rsidRDefault="00981D63" w:rsidP="00981D63">
      <w:pPr>
        <w:spacing w:after="0" w:line="240" w:lineRule="auto"/>
        <w:rPr>
          <w:rFonts w:ascii="Times New Roman" w:eastAsia="Times New Roman" w:hAnsi="Times New Roman" w:cs="Times New Roman"/>
          <w:i/>
          <w:lang w:eastAsia="cs-CZ"/>
        </w:rPr>
      </w:pPr>
      <w:r w:rsidRPr="00981D63">
        <w:rPr>
          <w:rFonts w:ascii="Times New Roman" w:eastAsia="Times New Roman" w:hAnsi="Times New Roman" w:cs="Times New Roman"/>
          <w:lang w:eastAsia="cs-CZ"/>
        </w:rPr>
        <w:sym w:font="Wingdings 2" w:char="F054"/>
      </w:r>
      <w:r w:rsidRPr="00981D63">
        <w:rPr>
          <w:rFonts w:ascii="Times New Roman" w:eastAsia="Times New Roman" w:hAnsi="Times New Roman" w:cs="Times New Roman"/>
          <w:lang w:eastAsia="cs-CZ"/>
        </w:rPr>
        <w:t xml:space="preserve">  EK  vydala souhlasné stanovisko// </w:t>
      </w:r>
      <w:r w:rsidRPr="00981D63">
        <w:rPr>
          <w:rFonts w:ascii="Times New Roman" w:eastAsia="Times New Roman" w:hAnsi="Times New Roman" w:cs="Times New Roman"/>
          <w:i/>
          <w:lang w:eastAsia="cs-CZ"/>
        </w:rPr>
        <w:t>EC issues</w:t>
      </w:r>
      <w:r w:rsidRPr="00981D63">
        <w:rPr>
          <w:rFonts w:ascii="Times New Roman" w:eastAsia="Times New Roman" w:hAnsi="Times New Roman" w:cs="Times New Roman"/>
          <w:lang w:eastAsia="cs-CZ"/>
        </w:rPr>
        <w:t xml:space="preserve"> f</w:t>
      </w:r>
      <w:r w:rsidRPr="00981D63">
        <w:rPr>
          <w:rFonts w:ascii="Times New Roman" w:eastAsia="Times New Roman" w:hAnsi="Times New Roman" w:cs="Times New Roman"/>
          <w:i/>
          <w:lang w:eastAsia="cs-CZ"/>
        </w:rPr>
        <w:t>avourable opinion</w:t>
      </w:r>
    </w:p>
    <w:p w:rsidR="00981D63" w:rsidRPr="00981D63" w:rsidRDefault="00981D63" w:rsidP="00981D63">
      <w:pPr>
        <w:spacing w:after="0" w:line="240" w:lineRule="auto"/>
        <w:rPr>
          <w:rFonts w:ascii="Times New Roman" w:eastAsia="Times New Roman" w:hAnsi="Times New Roman" w:cs="Times New Roman"/>
          <w:bCs/>
          <w:i/>
          <w:lang w:eastAsia="cs-CZ"/>
        </w:rPr>
      </w:pPr>
      <w:r w:rsidRPr="00981D63">
        <w:rPr>
          <w:rFonts w:ascii="Times New Roman" w:eastAsia="Times New Roman" w:hAnsi="Times New Roman" w:cs="Times New Roman"/>
          <w:bCs/>
          <w:lang w:eastAsia="cs-CZ"/>
        </w:rPr>
        <w:sym w:font="Wingdings 2" w:char="F054"/>
      </w:r>
      <w:r w:rsidRPr="00981D63">
        <w:rPr>
          <w:rFonts w:ascii="Times New Roman" w:eastAsia="Times New Roman" w:hAnsi="Times New Roman" w:cs="Times New Roman"/>
          <w:bCs/>
          <w:lang w:eastAsia="cs-CZ"/>
        </w:rPr>
        <w:t xml:space="preserve">  EK  vzala na vědomí / </w:t>
      </w:r>
      <w:r w:rsidRPr="00981D63">
        <w:rPr>
          <w:rFonts w:ascii="Times New Roman" w:eastAsia="Times New Roman" w:hAnsi="Times New Roman" w:cs="Times New Roman"/>
          <w:bCs/>
          <w:i/>
          <w:lang w:eastAsia="cs-CZ"/>
        </w:rPr>
        <w:t>Taken into account</w:t>
      </w:r>
    </w:p>
    <w:p w:rsidR="00981D63" w:rsidRPr="00981D63" w:rsidRDefault="00981D63" w:rsidP="00981D63">
      <w:pPr>
        <w:spacing w:after="0" w:line="240" w:lineRule="auto"/>
        <w:rPr>
          <w:rFonts w:ascii="Times New Roman" w:eastAsia="Times New Roman" w:hAnsi="Times New Roman" w:cs="Times New Roman"/>
          <w:b/>
          <w:bCs/>
          <w:lang w:eastAsia="cs-CZ"/>
        </w:rPr>
      </w:pPr>
    </w:p>
    <w:p w:rsidR="00981D63" w:rsidRPr="00981D63" w:rsidRDefault="00981D63" w:rsidP="00981D63">
      <w:pPr>
        <w:spacing w:after="0" w:line="240" w:lineRule="auto"/>
        <w:rPr>
          <w:rFonts w:ascii="Times New Roman" w:eastAsia="Times New Roman" w:hAnsi="Times New Roman" w:cs="Times New Roman"/>
          <w:i/>
          <w:lang w:val="en-US" w:eastAsia="cs-CZ"/>
        </w:rPr>
      </w:pPr>
      <w:r w:rsidRPr="00981D63">
        <w:rPr>
          <w:rFonts w:ascii="Times New Roman" w:eastAsia="Times New Roman" w:hAnsi="Times New Roman" w:cs="Times New Roman"/>
          <w:b/>
          <w:bCs/>
          <w:lang w:eastAsia="cs-CZ"/>
        </w:rPr>
        <w:t>Lhůta pro podání písemné zprávy o průběhu KH od jeho zahájení</w:t>
      </w:r>
      <w:r w:rsidRPr="00981D63">
        <w:rPr>
          <w:rFonts w:ascii="Times New Roman" w:eastAsia="Times New Roman" w:hAnsi="Times New Roman" w:cs="Times New Roman"/>
          <w:b/>
          <w:bCs/>
          <w:lang w:val="en-US" w:eastAsia="cs-CZ"/>
        </w:rPr>
        <w:t xml:space="preserve">/ </w:t>
      </w:r>
      <w:r w:rsidRPr="00981D63">
        <w:rPr>
          <w:rFonts w:ascii="Times New Roman" w:eastAsia="Times New Roman" w:hAnsi="Times New Roman" w:cs="Times New Roman"/>
          <w:i/>
          <w:lang w:val="en-US" w:eastAsia="cs-CZ"/>
        </w:rPr>
        <w:t>Time schedule for submission of the  written Annual Report from the CT commencement:</w:t>
      </w:r>
    </w:p>
    <w:p w:rsidR="00981D63" w:rsidRPr="00981D63" w:rsidRDefault="00981D63" w:rsidP="00981D63">
      <w:pPr>
        <w:spacing w:after="0" w:line="240" w:lineRule="auto"/>
        <w:rPr>
          <w:rFonts w:ascii="Times New Roman" w:eastAsia="Times New Roman" w:hAnsi="Times New Roman" w:cs="Times New Roman"/>
          <w:lang w:eastAsia="cs-CZ"/>
        </w:rPr>
      </w:pPr>
      <w:r w:rsidRPr="00981D63">
        <w:rPr>
          <w:rFonts w:ascii="Times New Roman" w:eastAsia="Times New Roman" w:hAnsi="Times New Roman" w:cs="Times New Roman"/>
          <w:lang w:eastAsia="cs-CZ"/>
        </w:rPr>
        <w:sym w:font="Wingdings 2" w:char="F054"/>
      </w:r>
      <w:r w:rsidRPr="00981D63">
        <w:rPr>
          <w:rFonts w:ascii="Times New Roman" w:eastAsia="Times New Roman" w:hAnsi="Times New Roman" w:cs="Times New Roman"/>
          <w:lang w:eastAsia="cs-CZ"/>
        </w:rPr>
        <w:t xml:space="preserve">   1x ročně</w:t>
      </w:r>
      <w:r w:rsidRPr="00981D63">
        <w:rPr>
          <w:rFonts w:ascii="Times New Roman" w:eastAsia="Times New Roman" w:hAnsi="Times New Roman" w:cs="Times New Roman"/>
          <w:i/>
          <w:lang w:eastAsia="cs-CZ"/>
        </w:rPr>
        <w:t xml:space="preserve">/Once a year                   </w:t>
      </w:r>
      <w:r w:rsidR="00415BD1" w:rsidRPr="00981D6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981D63">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981D63">
        <w:rPr>
          <w:rFonts w:ascii="Times New Roman" w:eastAsia="Times New Roman" w:hAnsi="Times New Roman" w:cs="Times New Roman"/>
          <w:lang w:eastAsia="cs-CZ"/>
        </w:rPr>
        <w:fldChar w:fldCharType="end"/>
      </w:r>
      <w:r w:rsidRPr="00981D63">
        <w:rPr>
          <w:rFonts w:ascii="Times New Roman" w:eastAsia="Times New Roman" w:hAnsi="Times New Roman" w:cs="Times New Roman"/>
          <w:lang w:eastAsia="cs-CZ"/>
        </w:rPr>
        <w:t xml:space="preserve">  Jiná lhůta/</w:t>
      </w:r>
      <w:r w:rsidRPr="00981D63">
        <w:rPr>
          <w:rFonts w:ascii="Times New Roman" w:eastAsia="Times New Roman" w:hAnsi="Times New Roman" w:cs="Times New Roman"/>
          <w:i/>
          <w:lang w:eastAsia="cs-CZ"/>
        </w:rPr>
        <w:t xml:space="preserve"> Other </w:t>
      </w:r>
      <w:r w:rsidRPr="00981D63">
        <w:rPr>
          <w:rFonts w:ascii="Times New Roman" w:eastAsia="Times New Roman" w:hAnsi="Times New Roman" w:cs="Times New Roman"/>
          <w:lang w:eastAsia="cs-CZ"/>
        </w:rPr>
        <w:t>…………….</w:t>
      </w:r>
    </w:p>
    <w:p w:rsidR="00981D63" w:rsidRPr="00981D63" w:rsidRDefault="00981D63" w:rsidP="00981D63">
      <w:pPr>
        <w:spacing w:after="0" w:line="240" w:lineRule="auto"/>
        <w:rPr>
          <w:rFonts w:ascii="Times New Roman" w:eastAsia="Times New Roman" w:hAnsi="Times New Roman" w:cs="Times New Roman"/>
          <w:lang w:eastAsia="cs-CZ"/>
        </w:rPr>
      </w:pPr>
    </w:p>
    <w:p w:rsidR="00981D63" w:rsidRPr="00981D63" w:rsidRDefault="00981D63" w:rsidP="00981D63">
      <w:pPr>
        <w:spacing w:after="0" w:line="240" w:lineRule="auto"/>
        <w:rPr>
          <w:rFonts w:ascii="Times New Roman" w:eastAsia="Times New Roman" w:hAnsi="Times New Roman" w:cs="Times New Roman"/>
          <w:i/>
          <w:lang w:eastAsia="cs-CZ"/>
        </w:rPr>
      </w:pPr>
      <w:r w:rsidRPr="00981D63">
        <w:rPr>
          <w:rFonts w:ascii="Times New Roman" w:eastAsia="Times New Roman" w:hAnsi="Times New Roman" w:cs="Times New Roman"/>
          <w:b/>
          <w:bCs/>
          <w:lang w:eastAsia="cs-CZ"/>
        </w:rPr>
        <w:t>Seznam míst hodnocení s označením míst, ke kterým se EK vyjádřila jako místní EK a kde vykonává dohled/</w:t>
      </w:r>
      <w:r w:rsidRPr="00981D6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81D63" w:rsidRPr="00981D63" w:rsidTr="007C21F2">
        <w:trPr>
          <w:trHeight w:val="454"/>
        </w:trPr>
        <w:tc>
          <w:tcPr>
            <w:tcW w:w="6108" w:type="dxa"/>
          </w:tcPr>
          <w:p w:rsidR="00981D63" w:rsidRPr="00981D63" w:rsidRDefault="00981D63" w:rsidP="00981D63">
            <w:pPr>
              <w:spacing w:after="0" w:line="240" w:lineRule="auto"/>
              <w:rPr>
                <w:rFonts w:ascii="Times New Roman" w:eastAsia="Times New Roman" w:hAnsi="Times New Roman" w:cs="Times New Roman"/>
                <w:sz w:val="18"/>
                <w:szCs w:val="18"/>
                <w:lang w:eastAsia="cs-CZ"/>
              </w:rPr>
            </w:pPr>
            <w:r w:rsidRPr="00981D63">
              <w:rPr>
                <w:rFonts w:ascii="Times New Roman" w:eastAsia="Times New Roman" w:hAnsi="Times New Roman" w:cs="Times New Roman"/>
                <w:sz w:val="18"/>
                <w:szCs w:val="18"/>
                <w:lang w:eastAsia="cs-CZ"/>
              </w:rPr>
              <w:t xml:space="preserve">Místo hodnocení/ Jméno zkoušejícího </w:t>
            </w:r>
          </w:p>
          <w:p w:rsidR="00981D63" w:rsidRPr="00981D63" w:rsidRDefault="00981D63" w:rsidP="00981D63">
            <w:pPr>
              <w:spacing w:after="0" w:line="240" w:lineRule="auto"/>
              <w:rPr>
                <w:rFonts w:ascii="Times New Roman" w:eastAsia="Times New Roman" w:hAnsi="Times New Roman" w:cs="Times New Roman"/>
                <w:i/>
                <w:sz w:val="18"/>
                <w:szCs w:val="18"/>
                <w:lang w:eastAsia="cs-CZ"/>
              </w:rPr>
            </w:pPr>
            <w:r w:rsidRPr="00981D63">
              <w:rPr>
                <w:rFonts w:ascii="Times New Roman" w:eastAsia="Times New Roman" w:hAnsi="Times New Roman" w:cs="Times New Roman"/>
                <w:i/>
                <w:sz w:val="18"/>
                <w:szCs w:val="18"/>
                <w:lang w:eastAsia="cs-CZ"/>
              </w:rPr>
              <w:t>Trial Site / Name of Investigator</w:t>
            </w:r>
          </w:p>
        </w:tc>
        <w:tc>
          <w:tcPr>
            <w:tcW w:w="1280" w:type="dxa"/>
          </w:tcPr>
          <w:p w:rsidR="00981D63" w:rsidRPr="00981D63" w:rsidRDefault="00981D63" w:rsidP="00981D63">
            <w:pPr>
              <w:spacing w:after="0" w:line="240" w:lineRule="auto"/>
              <w:rPr>
                <w:rFonts w:ascii="Times New Roman" w:eastAsia="Times New Roman" w:hAnsi="Times New Roman" w:cs="Times New Roman"/>
                <w:sz w:val="18"/>
                <w:szCs w:val="18"/>
                <w:vertAlign w:val="superscript"/>
                <w:lang w:eastAsia="cs-CZ"/>
              </w:rPr>
            </w:pPr>
            <w:r w:rsidRPr="00981D63">
              <w:rPr>
                <w:rFonts w:ascii="Times New Roman" w:eastAsia="Times New Roman" w:hAnsi="Times New Roman" w:cs="Times New Roman"/>
                <w:sz w:val="18"/>
                <w:szCs w:val="18"/>
                <w:lang w:eastAsia="cs-CZ"/>
              </w:rPr>
              <w:t xml:space="preserve">Místní EK </w:t>
            </w:r>
            <w:r w:rsidRPr="00981D63">
              <w:rPr>
                <w:rFonts w:ascii="Times New Roman" w:eastAsia="Times New Roman" w:hAnsi="Times New Roman" w:cs="Times New Roman"/>
                <w:i/>
                <w:sz w:val="18"/>
                <w:szCs w:val="18"/>
                <w:lang w:eastAsia="cs-CZ"/>
              </w:rPr>
              <w:t>Local EC</w:t>
            </w:r>
          </w:p>
        </w:tc>
        <w:tc>
          <w:tcPr>
            <w:tcW w:w="2712" w:type="dxa"/>
          </w:tcPr>
          <w:p w:rsidR="00981D63" w:rsidRPr="00981D63" w:rsidRDefault="00981D63" w:rsidP="00981D63">
            <w:pPr>
              <w:spacing w:after="0" w:line="240" w:lineRule="auto"/>
              <w:rPr>
                <w:rFonts w:ascii="Times New Roman" w:eastAsia="Times New Roman" w:hAnsi="Times New Roman" w:cs="Times New Roman"/>
                <w:sz w:val="18"/>
                <w:szCs w:val="18"/>
                <w:lang w:eastAsia="cs-CZ"/>
              </w:rPr>
            </w:pPr>
            <w:r w:rsidRPr="00981D63">
              <w:rPr>
                <w:rFonts w:ascii="Times New Roman" w:eastAsia="Times New Roman" w:hAnsi="Times New Roman" w:cs="Times New Roman"/>
                <w:sz w:val="18"/>
                <w:szCs w:val="18"/>
                <w:lang w:eastAsia="cs-CZ"/>
              </w:rPr>
              <w:t>Adresa  místní EK</w:t>
            </w:r>
          </w:p>
          <w:p w:rsidR="00981D63" w:rsidRPr="00981D63" w:rsidRDefault="00981D63" w:rsidP="00981D63">
            <w:pPr>
              <w:spacing w:after="0" w:line="240" w:lineRule="auto"/>
              <w:rPr>
                <w:rFonts w:ascii="Times New Roman" w:eastAsia="Times New Roman" w:hAnsi="Times New Roman" w:cs="Times New Roman"/>
                <w:i/>
                <w:sz w:val="18"/>
                <w:szCs w:val="18"/>
                <w:lang w:eastAsia="cs-CZ"/>
              </w:rPr>
            </w:pPr>
            <w:r w:rsidRPr="00981D63">
              <w:rPr>
                <w:rFonts w:ascii="Times New Roman" w:eastAsia="Times New Roman" w:hAnsi="Times New Roman" w:cs="Times New Roman"/>
                <w:i/>
                <w:sz w:val="18"/>
                <w:szCs w:val="18"/>
                <w:lang w:eastAsia="cs-CZ"/>
              </w:rPr>
              <w:t>Address</w:t>
            </w:r>
          </w:p>
        </w:tc>
      </w:tr>
      <w:tr w:rsidR="00981D63" w:rsidRPr="00981D63" w:rsidTr="007C21F2">
        <w:trPr>
          <w:trHeight w:val="312"/>
        </w:trPr>
        <w:tc>
          <w:tcPr>
            <w:tcW w:w="6108" w:type="dxa"/>
          </w:tcPr>
          <w:p w:rsidR="00981D63" w:rsidRPr="00981D63" w:rsidRDefault="00981D63" w:rsidP="00981D63">
            <w:pPr>
              <w:spacing w:after="0" w:line="240" w:lineRule="auto"/>
              <w:rPr>
                <w:rFonts w:ascii="Times New Roman" w:eastAsia="Times New Roman" w:hAnsi="Times New Roman" w:cs="Times New Roman"/>
                <w:sz w:val="18"/>
                <w:szCs w:val="18"/>
                <w:lang w:eastAsia="cs-CZ"/>
              </w:rPr>
            </w:pPr>
            <w:r w:rsidRPr="00981D63">
              <w:rPr>
                <w:rFonts w:ascii="Times New Roman" w:eastAsia="Times New Roman" w:hAnsi="Times New Roman" w:cs="Times New Roman"/>
                <w:sz w:val="18"/>
                <w:szCs w:val="18"/>
                <w:lang w:eastAsia="cs-CZ"/>
              </w:rPr>
              <w:t>Prof. MUDr. Vítězslav Kolek, DrSc., Klinika nemocí plicních a TBC FN Olomouc, I.P.Pavlova 6, 775 20 Olomouc</w:t>
            </w:r>
          </w:p>
        </w:tc>
        <w:tc>
          <w:tcPr>
            <w:tcW w:w="1280" w:type="dxa"/>
          </w:tcPr>
          <w:p w:rsidR="00981D63" w:rsidRPr="00981D63" w:rsidRDefault="00981D63" w:rsidP="00981D63">
            <w:pPr>
              <w:spacing w:after="0" w:line="240" w:lineRule="auto"/>
              <w:rPr>
                <w:rFonts w:ascii="Times New Roman" w:eastAsia="Times New Roman" w:hAnsi="Times New Roman" w:cs="Times New Roman"/>
                <w:sz w:val="18"/>
                <w:szCs w:val="18"/>
                <w:lang w:eastAsia="cs-CZ"/>
              </w:rPr>
            </w:pPr>
            <w:r w:rsidRPr="00981D63">
              <w:rPr>
                <w:rFonts w:ascii="Wingdings 2" w:eastAsia="Times New Roman" w:hAnsi="Wingdings 2" w:cs="Times New Roman"/>
                <w:sz w:val="18"/>
                <w:szCs w:val="18"/>
                <w:lang w:eastAsia="cs-CZ"/>
              </w:rPr>
              <w:t></w:t>
            </w:r>
          </w:p>
        </w:tc>
        <w:tc>
          <w:tcPr>
            <w:tcW w:w="2712" w:type="dxa"/>
          </w:tcPr>
          <w:p w:rsidR="00981D63" w:rsidRPr="00981D63" w:rsidRDefault="00981D63" w:rsidP="00981D63">
            <w:pPr>
              <w:spacing w:after="0" w:line="240" w:lineRule="auto"/>
              <w:rPr>
                <w:rFonts w:ascii="Times New Roman" w:eastAsia="Times New Roman" w:hAnsi="Times New Roman" w:cs="Times New Roman"/>
                <w:sz w:val="18"/>
                <w:szCs w:val="18"/>
                <w:lang w:eastAsia="cs-CZ"/>
              </w:rPr>
            </w:pPr>
            <w:r w:rsidRPr="00981D63">
              <w:rPr>
                <w:rFonts w:ascii="Times New Roman" w:eastAsia="Times New Roman" w:hAnsi="Times New Roman" w:cs="Times New Roman"/>
                <w:sz w:val="18"/>
                <w:szCs w:val="18"/>
                <w:lang w:eastAsia="cs-CZ"/>
              </w:rPr>
              <w:t>EK FNOL</w:t>
            </w:r>
          </w:p>
        </w:tc>
      </w:tr>
      <w:tr w:rsidR="00981D63" w:rsidRPr="00981D63" w:rsidTr="007C21F2">
        <w:trPr>
          <w:trHeight w:val="312"/>
        </w:trPr>
        <w:tc>
          <w:tcPr>
            <w:tcW w:w="6108" w:type="dxa"/>
          </w:tcPr>
          <w:p w:rsidR="00981D63" w:rsidRPr="00981D63" w:rsidRDefault="00981D63" w:rsidP="00981D63">
            <w:pPr>
              <w:spacing w:after="0" w:line="240" w:lineRule="auto"/>
              <w:rPr>
                <w:rFonts w:ascii="Times New Roman" w:eastAsia="Times New Roman" w:hAnsi="Times New Roman" w:cs="Times New Roman"/>
                <w:sz w:val="18"/>
                <w:szCs w:val="18"/>
                <w:lang w:eastAsia="cs-CZ"/>
              </w:rPr>
            </w:pPr>
            <w:r w:rsidRPr="00981D63">
              <w:rPr>
                <w:rFonts w:ascii="Times New Roman" w:eastAsia="Times New Roman" w:hAnsi="Times New Roman" w:cs="Times New Roman"/>
                <w:sz w:val="18"/>
                <w:szCs w:val="18"/>
                <w:lang w:eastAsia="cs-CZ"/>
              </w:rPr>
              <w:t>Doc. MUDr. Jaromír Bystroň, CSc., Odd. alergologie a klinické imunologie FN Olomouc, I.P.Pavlova 6, 775 20 Olomouc</w:t>
            </w:r>
          </w:p>
        </w:tc>
        <w:tc>
          <w:tcPr>
            <w:tcW w:w="1280" w:type="dxa"/>
          </w:tcPr>
          <w:p w:rsidR="00981D63" w:rsidRPr="00981D63" w:rsidRDefault="00981D63" w:rsidP="00981D63">
            <w:pPr>
              <w:spacing w:after="0" w:line="240" w:lineRule="auto"/>
              <w:rPr>
                <w:rFonts w:ascii="Times New Roman" w:eastAsia="Times New Roman" w:hAnsi="Times New Roman" w:cs="Times New Roman"/>
                <w:sz w:val="18"/>
                <w:szCs w:val="18"/>
                <w:lang w:eastAsia="cs-CZ"/>
              </w:rPr>
            </w:pPr>
            <w:r w:rsidRPr="00981D63">
              <w:rPr>
                <w:rFonts w:ascii="Wingdings 2" w:eastAsia="Times New Roman" w:hAnsi="Wingdings 2" w:cs="Times New Roman"/>
                <w:sz w:val="18"/>
                <w:szCs w:val="18"/>
                <w:lang w:eastAsia="cs-CZ"/>
              </w:rPr>
              <w:t></w:t>
            </w:r>
          </w:p>
        </w:tc>
        <w:tc>
          <w:tcPr>
            <w:tcW w:w="2712" w:type="dxa"/>
          </w:tcPr>
          <w:p w:rsidR="00981D63" w:rsidRPr="00981D63" w:rsidRDefault="00981D63" w:rsidP="00981D63">
            <w:pPr>
              <w:spacing w:after="0" w:line="240" w:lineRule="auto"/>
              <w:rPr>
                <w:rFonts w:ascii="Times New Roman" w:eastAsia="Times New Roman" w:hAnsi="Times New Roman" w:cs="Times New Roman"/>
                <w:sz w:val="18"/>
                <w:szCs w:val="18"/>
                <w:lang w:eastAsia="cs-CZ"/>
              </w:rPr>
            </w:pPr>
            <w:r w:rsidRPr="00981D63">
              <w:rPr>
                <w:rFonts w:ascii="Times New Roman" w:eastAsia="Times New Roman" w:hAnsi="Times New Roman" w:cs="Times New Roman"/>
                <w:sz w:val="18"/>
                <w:szCs w:val="18"/>
                <w:lang w:eastAsia="cs-CZ"/>
              </w:rPr>
              <w:t>EK FNOL</w:t>
            </w:r>
          </w:p>
        </w:tc>
      </w:tr>
    </w:tbl>
    <w:p w:rsidR="00981D63" w:rsidRPr="00981D63" w:rsidRDefault="00981D63" w:rsidP="00981D63">
      <w:pPr>
        <w:spacing w:after="0" w:line="240" w:lineRule="auto"/>
        <w:rPr>
          <w:rFonts w:ascii="Times New Roman" w:eastAsia="Times New Roman" w:hAnsi="Times New Roman" w:cs="Times New Roman"/>
          <w:b/>
          <w:bCs/>
          <w:szCs w:val="24"/>
          <w:lang w:eastAsia="cs-CZ"/>
        </w:rPr>
      </w:pPr>
    </w:p>
    <w:p w:rsidR="00981D63" w:rsidRPr="00981D63" w:rsidRDefault="00981D63" w:rsidP="00981D63">
      <w:pPr>
        <w:spacing w:after="0" w:line="240" w:lineRule="auto"/>
        <w:rPr>
          <w:rFonts w:ascii="Times New Roman" w:eastAsia="Times New Roman" w:hAnsi="Times New Roman" w:cs="Times New Roman"/>
          <w:b/>
          <w:bCs/>
          <w:szCs w:val="24"/>
          <w:lang w:eastAsia="cs-CZ"/>
        </w:rPr>
      </w:pPr>
    </w:p>
    <w:p w:rsidR="00981D63" w:rsidRPr="00981D63" w:rsidRDefault="00981D63" w:rsidP="00981D63">
      <w:pPr>
        <w:spacing w:after="0" w:line="240" w:lineRule="auto"/>
        <w:rPr>
          <w:rFonts w:ascii="Times New Roman" w:eastAsia="Times New Roman" w:hAnsi="Times New Roman" w:cs="Times New Roman"/>
          <w:bCs/>
          <w:szCs w:val="24"/>
          <w:lang w:eastAsia="cs-CZ"/>
        </w:rPr>
      </w:pPr>
      <w:r w:rsidRPr="00981D63">
        <w:rPr>
          <w:rFonts w:ascii="Times New Roman" w:eastAsia="Times New Roman" w:hAnsi="Times New Roman" w:cs="Times New Roman"/>
          <w:bCs/>
          <w:szCs w:val="24"/>
          <w:lang w:eastAsia="cs-CZ"/>
        </w:rPr>
        <w:t>1/2</w:t>
      </w:r>
    </w:p>
    <w:p w:rsidR="00981D63" w:rsidRPr="00981D63" w:rsidRDefault="00981D63" w:rsidP="00981D63">
      <w:pPr>
        <w:spacing w:after="0" w:line="240" w:lineRule="auto"/>
        <w:rPr>
          <w:rFonts w:ascii="Times New Roman" w:eastAsia="Times New Roman" w:hAnsi="Times New Roman" w:cs="Times New Roman"/>
          <w:b/>
          <w:bCs/>
          <w:szCs w:val="24"/>
          <w:lang w:eastAsia="cs-CZ"/>
        </w:rPr>
      </w:pPr>
    </w:p>
    <w:p w:rsidR="00981D63" w:rsidRPr="00981D63" w:rsidRDefault="00981D63" w:rsidP="00981D63">
      <w:pPr>
        <w:spacing w:after="0" w:line="240" w:lineRule="auto"/>
        <w:rPr>
          <w:rFonts w:ascii="Times New Roman" w:eastAsia="Times New Roman" w:hAnsi="Times New Roman" w:cs="Times New Roman"/>
          <w:b/>
          <w:bCs/>
          <w:szCs w:val="24"/>
          <w:lang w:eastAsia="cs-CZ"/>
        </w:rPr>
      </w:pPr>
    </w:p>
    <w:p w:rsidR="00981D63" w:rsidRPr="00981D63" w:rsidRDefault="00981D63" w:rsidP="00981D63">
      <w:pPr>
        <w:spacing w:after="0" w:line="240" w:lineRule="auto"/>
        <w:rPr>
          <w:rFonts w:ascii="Times New Roman" w:eastAsia="Times New Roman" w:hAnsi="Times New Roman" w:cs="Times New Roman"/>
          <w:bCs/>
          <w:i/>
          <w:szCs w:val="24"/>
          <w:lang w:eastAsia="cs-CZ"/>
        </w:rPr>
      </w:pPr>
      <w:r w:rsidRPr="00981D63">
        <w:rPr>
          <w:rFonts w:ascii="Times New Roman" w:eastAsia="Times New Roman" w:hAnsi="Times New Roman" w:cs="Times New Roman"/>
          <w:b/>
          <w:bCs/>
          <w:szCs w:val="24"/>
          <w:lang w:eastAsia="cs-CZ"/>
        </w:rPr>
        <w:lastRenderedPageBreak/>
        <w:t>Seznam hodnocených dokumentů/</w:t>
      </w:r>
      <w:r w:rsidRPr="00981D63">
        <w:rPr>
          <w:rFonts w:ascii="Times New Roman" w:eastAsia="Times New Roman" w:hAnsi="Times New Roman" w:cs="Times New Roman"/>
          <w:bCs/>
          <w:i/>
          <w:szCs w:val="24"/>
          <w:lang w:eastAsia="cs-CZ"/>
        </w:rPr>
        <w:t xml:space="preserve">List </w:t>
      </w:r>
      <w:r w:rsidRPr="00981D63">
        <w:rPr>
          <w:rFonts w:ascii="Times New Roman" w:eastAsia="Times New Roman" w:hAnsi="Times New Roman" w:cs="Times New Roman"/>
          <w:bCs/>
          <w:i/>
          <w:szCs w:val="24"/>
          <w:lang w:val="en-US" w:eastAsia="cs-CZ"/>
        </w:rPr>
        <w:t>of all submitted documents:</w:t>
      </w:r>
    </w:p>
    <w:p w:rsidR="00981D63" w:rsidRPr="00981D63" w:rsidRDefault="00981D63" w:rsidP="00981D6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81D63" w:rsidRPr="00981D63" w:rsidTr="007C21F2">
        <w:trPr>
          <w:cantSplit/>
          <w:trHeight w:val="454"/>
        </w:trPr>
        <w:tc>
          <w:tcPr>
            <w:tcW w:w="7416" w:type="dxa"/>
            <w:vMerge w:val="restart"/>
          </w:tcPr>
          <w:p w:rsidR="00981D63" w:rsidRPr="00981D63" w:rsidRDefault="00981D63" w:rsidP="00981D63">
            <w:pPr>
              <w:spacing w:after="0" w:line="240" w:lineRule="auto"/>
              <w:rPr>
                <w:rFonts w:ascii="Times New Roman" w:eastAsia="Times New Roman" w:hAnsi="Times New Roman" w:cs="Times New Roman"/>
                <w:b/>
                <w:bCs/>
                <w:sz w:val="18"/>
                <w:szCs w:val="18"/>
                <w:lang w:eastAsia="cs-CZ"/>
              </w:rPr>
            </w:pPr>
          </w:p>
          <w:p w:rsidR="00981D63" w:rsidRPr="00981D63" w:rsidRDefault="00981D63" w:rsidP="00981D63">
            <w:pPr>
              <w:spacing w:after="0" w:line="240" w:lineRule="auto"/>
              <w:rPr>
                <w:rFonts w:ascii="Times New Roman" w:eastAsia="Times New Roman" w:hAnsi="Times New Roman" w:cs="Times New Roman"/>
                <w:b/>
                <w:bCs/>
                <w:sz w:val="18"/>
                <w:szCs w:val="18"/>
                <w:lang w:eastAsia="cs-CZ"/>
              </w:rPr>
            </w:pPr>
            <w:r w:rsidRPr="00981D63">
              <w:rPr>
                <w:rFonts w:ascii="Times New Roman" w:eastAsia="Times New Roman" w:hAnsi="Times New Roman" w:cs="Times New Roman"/>
                <w:b/>
                <w:bCs/>
                <w:sz w:val="18"/>
                <w:szCs w:val="18"/>
                <w:lang w:eastAsia="cs-CZ"/>
              </w:rPr>
              <w:t xml:space="preserve">Název dokumentu, verze, datum </w:t>
            </w:r>
          </w:p>
          <w:p w:rsidR="00981D63" w:rsidRPr="00981D63" w:rsidRDefault="00981D63" w:rsidP="00981D63">
            <w:pPr>
              <w:spacing w:after="0" w:line="240" w:lineRule="auto"/>
              <w:rPr>
                <w:rFonts w:ascii="Times New Roman" w:eastAsia="Times New Roman" w:hAnsi="Times New Roman" w:cs="Times New Roman"/>
                <w:b/>
                <w:bCs/>
                <w:sz w:val="18"/>
                <w:szCs w:val="18"/>
                <w:lang w:eastAsia="cs-CZ"/>
              </w:rPr>
            </w:pPr>
            <w:r w:rsidRPr="00981D63">
              <w:rPr>
                <w:rFonts w:ascii="Times New Roman" w:eastAsia="Times New Roman" w:hAnsi="Times New Roman" w:cs="Times New Roman"/>
                <w:b/>
                <w:bCs/>
                <w:i/>
                <w:sz w:val="18"/>
                <w:szCs w:val="18"/>
                <w:lang w:eastAsia="cs-CZ"/>
              </w:rPr>
              <w:t>Document title, version, date</w:t>
            </w:r>
          </w:p>
        </w:tc>
        <w:tc>
          <w:tcPr>
            <w:tcW w:w="1272" w:type="dxa"/>
            <w:gridSpan w:val="2"/>
          </w:tcPr>
          <w:p w:rsidR="00981D63" w:rsidRPr="00981D63" w:rsidRDefault="00981D63" w:rsidP="00981D63">
            <w:pPr>
              <w:spacing w:after="0" w:line="240" w:lineRule="auto"/>
              <w:rPr>
                <w:rFonts w:ascii="Times New Roman" w:eastAsia="Times New Roman" w:hAnsi="Times New Roman" w:cs="Times New Roman"/>
                <w:b/>
                <w:bCs/>
                <w:sz w:val="18"/>
                <w:szCs w:val="18"/>
                <w:lang w:eastAsia="cs-CZ"/>
              </w:rPr>
            </w:pPr>
            <w:r w:rsidRPr="00981D63">
              <w:rPr>
                <w:rFonts w:ascii="Times New Roman" w:eastAsia="Times New Roman" w:hAnsi="Times New Roman" w:cs="Times New Roman"/>
                <w:b/>
                <w:bCs/>
                <w:sz w:val="18"/>
                <w:szCs w:val="18"/>
                <w:lang w:eastAsia="cs-CZ"/>
              </w:rPr>
              <w:t>Schváleno /</w:t>
            </w:r>
            <w:r w:rsidRPr="00981D63">
              <w:rPr>
                <w:rFonts w:ascii="Times New Roman" w:eastAsia="Times New Roman" w:hAnsi="Times New Roman" w:cs="Times New Roman"/>
                <w:b/>
                <w:bCs/>
                <w:i/>
                <w:sz w:val="18"/>
                <w:szCs w:val="18"/>
                <w:lang w:eastAsia="cs-CZ"/>
              </w:rPr>
              <w:t>Approved</w:t>
            </w:r>
          </w:p>
        </w:tc>
        <w:tc>
          <w:tcPr>
            <w:tcW w:w="1316" w:type="dxa"/>
            <w:gridSpan w:val="2"/>
          </w:tcPr>
          <w:p w:rsidR="00981D63" w:rsidRPr="00981D63" w:rsidRDefault="00981D63" w:rsidP="00981D63">
            <w:pPr>
              <w:spacing w:after="0" w:line="240" w:lineRule="auto"/>
              <w:rPr>
                <w:rFonts w:ascii="Times New Roman" w:eastAsia="Times New Roman" w:hAnsi="Times New Roman" w:cs="Times New Roman"/>
                <w:b/>
                <w:bCs/>
                <w:sz w:val="18"/>
                <w:szCs w:val="18"/>
                <w:lang w:eastAsia="cs-CZ"/>
              </w:rPr>
            </w:pPr>
            <w:r w:rsidRPr="00981D63">
              <w:rPr>
                <w:rFonts w:ascii="Times New Roman" w:eastAsia="Times New Roman" w:hAnsi="Times New Roman" w:cs="Times New Roman"/>
                <w:b/>
                <w:bCs/>
                <w:sz w:val="18"/>
                <w:szCs w:val="18"/>
                <w:lang w:eastAsia="cs-CZ"/>
              </w:rPr>
              <w:t xml:space="preserve">Vzato na vědomí / </w:t>
            </w:r>
            <w:r w:rsidRPr="00981D63">
              <w:rPr>
                <w:rFonts w:ascii="Times New Roman" w:eastAsia="Times New Roman" w:hAnsi="Times New Roman" w:cs="Times New Roman"/>
                <w:b/>
                <w:bCs/>
                <w:i/>
                <w:sz w:val="18"/>
                <w:szCs w:val="18"/>
                <w:lang w:eastAsia="cs-CZ"/>
              </w:rPr>
              <w:t xml:space="preserve">Taken into account </w:t>
            </w:r>
          </w:p>
        </w:tc>
      </w:tr>
      <w:tr w:rsidR="00981D63" w:rsidRPr="00981D63" w:rsidTr="007C21F2">
        <w:trPr>
          <w:cantSplit/>
          <w:trHeight w:val="454"/>
        </w:trPr>
        <w:tc>
          <w:tcPr>
            <w:tcW w:w="7416" w:type="dxa"/>
            <w:vMerge/>
          </w:tcPr>
          <w:p w:rsidR="00981D63" w:rsidRPr="00981D63" w:rsidRDefault="00981D63" w:rsidP="00981D63">
            <w:pPr>
              <w:spacing w:after="0" w:line="240" w:lineRule="auto"/>
              <w:rPr>
                <w:rFonts w:ascii="Times New Roman" w:eastAsia="Times New Roman" w:hAnsi="Times New Roman" w:cs="Times New Roman"/>
                <w:i/>
                <w:sz w:val="18"/>
                <w:szCs w:val="18"/>
                <w:lang w:eastAsia="cs-CZ"/>
              </w:rPr>
            </w:pPr>
          </w:p>
        </w:tc>
        <w:tc>
          <w:tcPr>
            <w:tcW w:w="736" w:type="dxa"/>
          </w:tcPr>
          <w:p w:rsidR="00981D63" w:rsidRPr="00981D63" w:rsidRDefault="00981D63" w:rsidP="00981D63">
            <w:pPr>
              <w:spacing w:after="0" w:line="240" w:lineRule="auto"/>
              <w:rPr>
                <w:rFonts w:ascii="Times New Roman" w:eastAsia="Times New Roman" w:hAnsi="Times New Roman" w:cs="Times New Roman"/>
                <w:b/>
                <w:bCs/>
                <w:sz w:val="18"/>
                <w:szCs w:val="18"/>
                <w:lang w:eastAsia="cs-CZ"/>
              </w:rPr>
            </w:pPr>
            <w:r w:rsidRPr="00981D63">
              <w:rPr>
                <w:rFonts w:ascii="Times New Roman" w:eastAsia="Times New Roman" w:hAnsi="Times New Roman" w:cs="Times New Roman"/>
                <w:b/>
                <w:bCs/>
                <w:sz w:val="18"/>
                <w:szCs w:val="18"/>
                <w:lang w:eastAsia="cs-CZ"/>
              </w:rPr>
              <w:t>ANO</w:t>
            </w:r>
          </w:p>
          <w:p w:rsidR="00981D63" w:rsidRPr="00981D63" w:rsidRDefault="00981D63" w:rsidP="00981D63">
            <w:pPr>
              <w:spacing w:after="0" w:line="240" w:lineRule="auto"/>
              <w:rPr>
                <w:rFonts w:ascii="Times New Roman" w:eastAsia="Times New Roman" w:hAnsi="Times New Roman" w:cs="Times New Roman"/>
                <w:b/>
                <w:bCs/>
                <w:i/>
                <w:sz w:val="18"/>
                <w:szCs w:val="18"/>
                <w:lang w:eastAsia="cs-CZ"/>
              </w:rPr>
            </w:pPr>
            <w:r w:rsidRPr="00981D63">
              <w:rPr>
                <w:rFonts w:ascii="Times New Roman" w:eastAsia="Times New Roman" w:hAnsi="Times New Roman" w:cs="Times New Roman"/>
                <w:b/>
                <w:bCs/>
                <w:i/>
                <w:sz w:val="18"/>
                <w:szCs w:val="18"/>
                <w:lang w:eastAsia="cs-CZ"/>
              </w:rPr>
              <w:t>Yes</w:t>
            </w:r>
          </w:p>
        </w:tc>
        <w:tc>
          <w:tcPr>
            <w:tcW w:w="536" w:type="dxa"/>
          </w:tcPr>
          <w:p w:rsidR="00981D63" w:rsidRPr="00981D63" w:rsidRDefault="00981D63" w:rsidP="00981D63">
            <w:pPr>
              <w:spacing w:after="0" w:line="240" w:lineRule="auto"/>
              <w:rPr>
                <w:rFonts w:ascii="Times New Roman" w:eastAsia="Times New Roman" w:hAnsi="Times New Roman" w:cs="Times New Roman"/>
                <w:b/>
                <w:bCs/>
                <w:sz w:val="18"/>
                <w:szCs w:val="18"/>
                <w:lang w:eastAsia="cs-CZ"/>
              </w:rPr>
            </w:pPr>
            <w:r w:rsidRPr="00981D63">
              <w:rPr>
                <w:rFonts w:ascii="Times New Roman" w:eastAsia="Times New Roman" w:hAnsi="Times New Roman" w:cs="Times New Roman"/>
                <w:b/>
                <w:bCs/>
                <w:sz w:val="18"/>
                <w:szCs w:val="18"/>
                <w:lang w:eastAsia="cs-CZ"/>
              </w:rPr>
              <w:t xml:space="preserve">NE </w:t>
            </w:r>
          </w:p>
          <w:p w:rsidR="00981D63" w:rsidRPr="00981D63" w:rsidRDefault="00981D63" w:rsidP="00981D63">
            <w:pPr>
              <w:spacing w:after="0" w:line="240" w:lineRule="auto"/>
              <w:rPr>
                <w:rFonts w:ascii="Times New Roman" w:eastAsia="Times New Roman" w:hAnsi="Times New Roman" w:cs="Times New Roman"/>
                <w:b/>
                <w:bCs/>
                <w:sz w:val="18"/>
                <w:szCs w:val="18"/>
                <w:lang w:eastAsia="cs-CZ"/>
              </w:rPr>
            </w:pPr>
            <w:r w:rsidRPr="00981D63">
              <w:rPr>
                <w:rFonts w:ascii="Times New Roman" w:eastAsia="Times New Roman" w:hAnsi="Times New Roman" w:cs="Times New Roman"/>
                <w:b/>
                <w:bCs/>
                <w:i/>
                <w:sz w:val="18"/>
                <w:szCs w:val="18"/>
                <w:lang w:eastAsia="cs-CZ"/>
              </w:rPr>
              <w:t>No</w:t>
            </w:r>
          </w:p>
        </w:tc>
        <w:tc>
          <w:tcPr>
            <w:tcW w:w="780" w:type="dxa"/>
          </w:tcPr>
          <w:p w:rsidR="00981D63" w:rsidRPr="00981D63" w:rsidRDefault="00981D63" w:rsidP="00981D63">
            <w:pPr>
              <w:spacing w:after="0" w:line="240" w:lineRule="auto"/>
              <w:rPr>
                <w:rFonts w:ascii="Times New Roman" w:eastAsia="Times New Roman" w:hAnsi="Times New Roman" w:cs="Times New Roman"/>
                <w:b/>
                <w:bCs/>
                <w:sz w:val="18"/>
                <w:szCs w:val="18"/>
                <w:lang w:eastAsia="cs-CZ"/>
              </w:rPr>
            </w:pPr>
            <w:r w:rsidRPr="00981D63">
              <w:rPr>
                <w:rFonts w:ascii="Times New Roman" w:eastAsia="Times New Roman" w:hAnsi="Times New Roman" w:cs="Times New Roman"/>
                <w:b/>
                <w:bCs/>
                <w:sz w:val="18"/>
                <w:szCs w:val="18"/>
                <w:lang w:eastAsia="cs-CZ"/>
              </w:rPr>
              <w:t>ANO</w:t>
            </w:r>
          </w:p>
          <w:p w:rsidR="00981D63" w:rsidRPr="00981D63" w:rsidRDefault="00981D63" w:rsidP="00981D63">
            <w:pPr>
              <w:spacing w:after="0" w:line="240" w:lineRule="auto"/>
              <w:rPr>
                <w:rFonts w:ascii="Times New Roman" w:eastAsia="Times New Roman" w:hAnsi="Times New Roman" w:cs="Times New Roman"/>
                <w:b/>
                <w:bCs/>
                <w:sz w:val="18"/>
                <w:szCs w:val="18"/>
                <w:lang w:eastAsia="cs-CZ"/>
              </w:rPr>
            </w:pPr>
            <w:r w:rsidRPr="00981D63">
              <w:rPr>
                <w:rFonts w:ascii="Times New Roman" w:eastAsia="Times New Roman" w:hAnsi="Times New Roman" w:cs="Times New Roman"/>
                <w:b/>
                <w:bCs/>
                <w:i/>
                <w:sz w:val="18"/>
                <w:szCs w:val="18"/>
                <w:lang w:eastAsia="cs-CZ"/>
              </w:rPr>
              <w:t>Yes</w:t>
            </w:r>
          </w:p>
        </w:tc>
        <w:tc>
          <w:tcPr>
            <w:tcW w:w="536" w:type="dxa"/>
          </w:tcPr>
          <w:p w:rsidR="00981D63" w:rsidRPr="00981D63" w:rsidRDefault="00981D63" w:rsidP="00981D63">
            <w:pPr>
              <w:spacing w:after="0" w:line="240" w:lineRule="auto"/>
              <w:rPr>
                <w:rFonts w:ascii="Times New Roman" w:eastAsia="Times New Roman" w:hAnsi="Times New Roman" w:cs="Times New Roman"/>
                <w:b/>
                <w:bCs/>
                <w:sz w:val="18"/>
                <w:szCs w:val="18"/>
                <w:lang w:eastAsia="cs-CZ"/>
              </w:rPr>
            </w:pPr>
            <w:r w:rsidRPr="00981D63">
              <w:rPr>
                <w:rFonts w:ascii="Times New Roman" w:eastAsia="Times New Roman" w:hAnsi="Times New Roman" w:cs="Times New Roman"/>
                <w:b/>
                <w:bCs/>
                <w:sz w:val="18"/>
                <w:szCs w:val="18"/>
                <w:lang w:eastAsia="cs-CZ"/>
              </w:rPr>
              <w:t xml:space="preserve">NE </w:t>
            </w:r>
          </w:p>
          <w:p w:rsidR="00981D63" w:rsidRPr="00981D63" w:rsidRDefault="00981D63" w:rsidP="00981D63">
            <w:pPr>
              <w:spacing w:after="0" w:line="240" w:lineRule="auto"/>
              <w:rPr>
                <w:rFonts w:ascii="Times New Roman" w:eastAsia="Times New Roman" w:hAnsi="Times New Roman" w:cs="Times New Roman"/>
                <w:b/>
                <w:bCs/>
                <w:i/>
                <w:sz w:val="18"/>
                <w:szCs w:val="18"/>
                <w:lang w:eastAsia="cs-CZ"/>
              </w:rPr>
            </w:pPr>
            <w:r w:rsidRPr="00981D63">
              <w:rPr>
                <w:rFonts w:ascii="Times New Roman" w:eastAsia="Times New Roman" w:hAnsi="Times New Roman" w:cs="Times New Roman"/>
                <w:b/>
                <w:bCs/>
                <w:i/>
                <w:sz w:val="18"/>
                <w:szCs w:val="18"/>
                <w:lang w:eastAsia="cs-CZ"/>
              </w:rPr>
              <w:t>No</w:t>
            </w:r>
          </w:p>
        </w:tc>
      </w:tr>
      <w:tr w:rsidR="00981D63" w:rsidRPr="00981D63" w:rsidTr="007C21F2">
        <w:trPr>
          <w:trHeight w:val="340"/>
        </w:trPr>
        <w:tc>
          <w:tcPr>
            <w:tcW w:w="7416" w:type="dxa"/>
          </w:tcPr>
          <w:p w:rsidR="00981D63" w:rsidRPr="00981D63" w:rsidRDefault="00981D63" w:rsidP="00981D63">
            <w:pPr>
              <w:spacing w:after="0" w:line="240" w:lineRule="auto"/>
              <w:rPr>
                <w:rFonts w:ascii="Times New Roman" w:eastAsia="Times New Roman" w:hAnsi="Times New Roman" w:cs="Times New Roman"/>
                <w:sz w:val="18"/>
                <w:szCs w:val="18"/>
                <w:lang w:eastAsia="cs-CZ"/>
              </w:rPr>
            </w:pPr>
            <w:r w:rsidRPr="00981D63">
              <w:rPr>
                <w:rFonts w:ascii="Times New Roman" w:eastAsia="Times New Roman" w:hAnsi="Times New Roman" w:cs="Times New Roman"/>
                <w:sz w:val="18"/>
                <w:szCs w:val="18"/>
                <w:lang w:eastAsia="cs-CZ"/>
              </w:rPr>
              <w:t>Protokol MEA115661, 2012N138832_0</w:t>
            </w:r>
            <w:r>
              <w:rPr>
                <w:rFonts w:ascii="Times New Roman" w:eastAsia="Times New Roman" w:hAnsi="Times New Roman" w:cs="Times New Roman"/>
                <w:sz w:val="18"/>
                <w:szCs w:val="18"/>
                <w:lang w:eastAsia="cs-CZ"/>
              </w:rPr>
              <w:t>4</w:t>
            </w:r>
            <w:r w:rsidRPr="00981D63">
              <w:rPr>
                <w:rFonts w:ascii="Times New Roman" w:eastAsia="Times New Roman" w:hAnsi="Times New Roman" w:cs="Times New Roman"/>
                <w:sz w:val="18"/>
                <w:szCs w:val="18"/>
                <w:lang w:eastAsia="cs-CZ"/>
              </w:rPr>
              <w:t xml:space="preserve">, Effective Dated </w:t>
            </w:r>
            <w:r>
              <w:rPr>
                <w:rFonts w:ascii="Times New Roman" w:eastAsia="Times New Roman" w:hAnsi="Times New Roman" w:cs="Times New Roman"/>
                <w:sz w:val="18"/>
                <w:szCs w:val="18"/>
                <w:lang w:eastAsia="cs-CZ"/>
              </w:rPr>
              <w:t>19 Feb 2014</w:t>
            </w:r>
          </w:p>
        </w:tc>
        <w:tc>
          <w:tcPr>
            <w:tcW w:w="736" w:type="dxa"/>
          </w:tcPr>
          <w:p w:rsidR="00981D63" w:rsidRPr="00981D63" w:rsidRDefault="00981D63" w:rsidP="00981D63">
            <w:pPr>
              <w:spacing w:after="0" w:line="240" w:lineRule="auto"/>
              <w:rPr>
                <w:rFonts w:ascii="Times New Roman" w:eastAsia="Times New Roman" w:hAnsi="Times New Roman" w:cs="Times New Roman"/>
                <w:sz w:val="18"/>
                <w:szCs w:val="18"/>
                <w:lang w:eastAsia="cs-CZ"/>
              </w:rPr>
            </w:pPr>
            <w:r w:rsidRPr="00981D63">
              <w:rPr>
                <w:rFonts w:ascii="Wingdings 2" w:eastAsia="Times New Roman" w:hAnsi="Wingdings 2" w:cs="Times New Roman"/>
                <w:sz w:val="18"/>
                <w:szCs w:val="18"/>
                <w:lang w:eastAsia="cs-CZ"/>
              </w:rPr>
              <w:t></w:t>
            </w:r>
          </w:p>
        </w:tc>
        <w:tc>
          <w:tcPr>
            <w:tcW w:w="536" w:type="dxa"/>
          </w:tcPr>
          <w:p w:rsidR="00981D63" w:rsidRPr="00981D63" w:rsidRDefault="00415BD1" w:rsidP="00981D63">
            <w:pPr>
              <w:spacing w:after="0" w:line="240" w:lineRule="auto"/>
              <w:rPr>
                <w:rFonts w:ascii="Times New Roman" w:eastAsia="Times New Roman" w:hAnsi="Times New Roman" w:cs="Times New Roman"/>
                <w:sz w:val="18"/>
                <w:szCs w:val="18"/>
                <w:lang w:eastAsia="cs-CZ"/>
              </w:rPr>
            </w:pPr>
            <w:r w:rsidRPr="00981D6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981D63" w:rsidRPr="00981D6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81D63">
              <w:rPr>
                <w:rFonts w:ascii="Times New Roman" w:eastAsia="Times New Roman" w:hAnsi="Times New Roman" w:cs="Times New Roman"/>
                <w:sz w:val="18"/>
                <w:szCs w:val="18"/>
                <w:lang w:eastAsia="cs-CZ"/>
              </w:rPr>
              <w:fldChar w:fldCharType="end"/>
            </w:r>
          </w:p>
        </w:tc>
        <w:tc>
          <w:tcPr>
            <w:tcW w:w="780" w:type="dxa"/>
          </w:tcPr>
          <w:p w:rsidR="00981D63" w:rsidRPr="00981D63" w:rsidRDefault="00415BD1" w:rsidP="00981D63">
            <w:pPr>
              <w:spacing w:after="0" w:line="240" w:lineRule="auto"/>
              <w:rPr>
                <w:rFonts w:ascii="Times New Roman" w:eastAsia="Times New Roman" w:hAnsi="Times New Roman" w:cs="Times New Roman"/>
                <w:sz w:val="18"/>
                <w:szCs w:val="18"/>
                <w:lang w:eastAsia="cs-CZ"/>
              </w:rPr>
            </w:pPr>
            <w:r w:rsidRPr="00981D63">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981D63" w:rsidRPr="00981D6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81D63">
              <w:rPr>
                <w:rFonts w:ascii="Times New Roman" w:eastAsia="Times New Roman" w:hAnsi="Times New Roman" w:cs="Times New Roman"/>
                <w:sz w:val="18"/>
                <w:szCs w:val="18"/>
                <w:lang w:eastAsia="cs-CZ"/>
              </w:rPr>
              <w:fldChar w:fldCharType="end"/>
            </w:r>
          </w:p>
        </w:tc>
        <w:tc>
          <w:tcPr>
            <w:tcW w:w="536" w:type="dxa"/>
          </w:tcPr>
          <w:p w:rsidR="00981D63" w:rsidRPr="00981D63" w:rsidRDefault="00415BD1" w:rsidP="00981D63">
            <w:pPr>
              <w:spacing w:after="0" w:line="240" w:lineRule="auto"/>
              <w:rPr>
                <w:rFonts w:ascii="Times New Roman" w:eastAsia="Times New Roman" w:hAnsi="Times New Roman" w:cs="Times New Roman"/>
                <w:sz w:val="18"/>
                <w:szCs w:val="18"/>
                <w:lang w:eastAsia="cs-CZ"/>
              </w:rPr>
            </w:pPr>
            <w:r w:rsidRPr="00981D6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981D63" w:rsidRPr="00981D6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81D63">
              <w:rPr>
                <w:rFonts w:ascii="Times New Roman" w:eastAsia="Times New Roman" w:hAnsi="Times New Roman" w:cs="Times New Roman"/>
                <w:sz w:val="18"/>
                <w:szCs w:val="18"/>
                <w:lang w:eastAsia="cs-CZ"/>
              </w:rPr>
              <w:fldChar w:fldCharType="end"/>
            </w:r>
          </w:p>
        </w:tc>
      </w:tr>
      <w:tr w:rsidR="00981D63" w:rsidRPr="00981D63" w:rsidTr="007C21F2">
        <w:trPr>
          <w:trHeight w:val="340"/>
        </w:trPr>
        <w:tc>
          <w:tcPr>
            <w:tcW w:w="7416" w:type="dxa"/>
          </w:tcPr>
          <w:p w:rsidR="00981D63" w:rsidRPr="00981D63" w:rsidRDefault="00981D63" w:rsidP="00981D63">
            <w:pPr>
              <w:spacing w:after="0" w:line="240" w:lineRule="auto"/>
              <w:rPr>
                <w:rFonts w:ascii="Times New Roman" w:eastAsia="Times New Roman" w:hAnsi="Times New Roman" w:cs="Times New Roman"/>
                <w:sz w:val="18"/>
                <w:szCs w:val="18"/>
                <w:lang w:eastAsia="cs-CZ"/>
              </w:rPr>
            </w:pPr>
            <w:r w:rsidRPr="00981D63">
              <w:rPr>
                <w:rFonts w:ascii="Times New Roman" w:eastAsia="Times New Roman" w:hAnsi="Times New Roman" w:cs="Times New Roman"/>
                <w:sz w:val="18"/>
                <w:szCs w:val="18"/>
                <w:lang w:eastAsia="cs-CZ"/>
              </w:rPr>
              <w:t>Žádost o vyjádření stanoviska EK s prováděním KH</w:t>
            </w:r>
          </w:p>
        </w:tc>
        <w:tc>
          <w:tcPr>
            <w:tcW w:w="736" w:type="dxa"/>
          </w:tcPr>
          <w:p w:rsidR="00981D63" w:rsidRPr="00981D63" w:rsidRDefault="00981D63" w:rsidP="00981D63">
            <w:pPr>
              <w:spacing w:after="0" w:line="240" w:lineRule="auto"/>
              <w:rPr>
                <w:rFonts w:ascii="Times New Roman" w:eastAsia="Times New Roman" w:hAnsi="Times New Roman" w:cs="Times New Roman"/>
                <w:sz w:val="18"/>
                <w:szCs w:val="18"/>
                <w:lang w:eastAsia="cs-CZ"/>
              </w:rPr>
            </w:pPr>
            <w:r w:rsidRPr="00981D63">
              <w:rPr>
                <w:rFonts w:ascii="Wingdings 2" w:eastAsia="Times New Roman" w:hAnsi="Wingdings 2" w:cs="Times New Roman"/>
                <w:sz w:val="18"/>
                <w:szCs w:val="18"/>
                <w:lang w:eastAsia="cs-CZ"/>
              </w:rPr>
              <w:sym w:font="Wingdings 2" w:char="F0A3"/>
            </w:r>
          </w:p>
        </w:tc>
        <w:tc>
          <w:tcPr>
            <w:tcW w:w="536" w:type="dxa"/>
          </w:tcPr>
          <w:p w:rsidR="00981D63" w:rsidRPr="00981D63" w:rsidRDefault="00415BD1" w:rsidP="00981D63">
            <w:pPr>
              <w:spacing w:after="0" w:line="240" w:lineRule="auto"/>
              <w:rPr>
                <w:rFonts w:ascii="Times New Roman" w:eastAsia="Times New Roman" w:hAnsi="Times New Roman" w:cs="Times New Roman"/>
                <w:sz w:val="18"/>
                <w:szCs w:val="18"/>
                <w:lang w:eastAsia="cs-CZ"/>
              </w:rPr>
            </w:pPr>
            <w:r w:rsidRPr="00981D6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981D63" w:rsidRPr="00981D6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81D63">
              <w:rPr>
                <w:rFonts w:ascii="Times New Roman" w:eastAsia="Times New Roman" w:hAnsi="Times New Roman" w:cs="Times New Roman"/>
                <w:sz w:val="18"/>
                <w:szCs w:val="18"/>
                <w:lang w:eastAsia="cs-CZ"/>
              </w:rPr>
              <w:fldChar w:fldCharType="end"/>
            </w:r>
          </w:p>
        </w:tc>
        <w:tc>
          <w:tcPr>
            <w:tcW w:w="780" w:type="dxa"/>
          </w:tcPr>
          <w:p w:rsidR="00981D63" w:rsidRPr="00981D63" w:rsidRDefault="00981D63" w:rsidP="00981D63">
            <w:pPr>
              <w:spacing w:after="0" w:line="240" w:lineRule="auto"/>
              <w:rPr>
                <w:rFonts w:ascii="Times New Roman" w:eastAsia="Times New Roman" w:hAnsi="Times New Roman" w:cs="Times New Roman"/>
                <w:sz w:val="18"/>
                <w:szCs w:val="18"/>
                <w:lang w:eastAsia="cs-CZ"/>
              </w:rPr>
            </w:pPr>
            <w:r w:rsidRPr="00981D63">
              <w:rPr>
                <w:rFonts w:ascii="Wingdings 2" w:eastAsia="Times New Roman" w:hAnsi="Wingdings 2" w:cs="Times New Roman"/>
                <w:sz w:val="18"/>
                <w:szCs w:val="18"/>
                <w:lang w:eastAsia="cs-CZ"/>
              </w:rPr>
              <w:t></w:t>
            </w:r>
          </w:p>
        </w:tc>
        <w:tc>
          <w:tcPr>
            <w:tcW w:w="536" w:type="dxa"/>
          </w:tcPr>
          <w:p w:rsidR="00981D63" w:rsidRPr="00981D63" w:rsidRDefault="00415BD1" w:rsidP="00981D63">
            <w:pPr>
              <w:spacing w:after="0" w:line="240" w:lineRule="auto"/>
              <w:rPr>
                <w:rFonts w:ascii="Times New Roman" w:eastAsia="Times New Roman" w:hAnsi="Times New Roman" w:cs="Times New Roman"/>
                <w:sz w:val="18"/>
                <w:szCs w:val="18"/>
                <w:lang w:eastAsia="cs-CZ"/>
              </w:rPr>
            </w:pPr>
            <w:r w:rsidRPr="00981D6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981D63" w:rsidRPr="00981D6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81D63">
              <w:rPr>
                <w:rFonts w:ascii="Times New Roman" w:eastAsia="Times New Roman" w:hAnsi="Times New Roman" w:cs="Times New Roman"/>
                <w:sz w:val="18"/>
                <w:szCs w:val="18"/>
                <w:lang w:eastAsia="cs-CZ"/>
              </w:rPr>
              <w:fldChar w:fldCharType="end"/>
            </w:r>
          </w:p>
        </w:tc>
      </w:tr>
    </w:tbl>
    <w:p w:rsidR="00981D63" w:rsidRPr="00981D63" w:rsidRDefault="00981D63" w:rsidP="00981D63">
      <w:pPr>
        <w:spacing w:after="0" w:line="240" w:lineRule="auto"/>
        <w:rPr>
          <w:rFonts w:ascii="Times New Roman" w:eastAsia="Times New Roman" w:hAnsi="Times New Roman" w:cs="Times New Roman"/>
          <w:sz w:val="18"/>
          <w:szCs w:val="18"/>
          <w:lang w:eastAsia="cs-CZ"/>
        </w:rPr>
      </w:pPr>
    </w:p>
    <w:p w:rsidR="00981D63" w:rsidRPr="00981D63" w:rsidRDefault="00981D63" w:rsidP="00981D63">
      <w:pPr>
        <w:spacing w:after="0" w:line="240" w:lineRule="auto"/>
        <w:rPr>
          <w:rFonts w:ascii="Times New Roman" w:eastAsia="Times New Roman" w:hAnsi="Times New Roman" w:cs="Times New Roman"/>
          <w:lang w:eastAsia="cs-CZ"/>
        </w:rPr>
      </w:pPr>
      <w:r w:rsidRPr="00981D63">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981D63">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981D63" w:rsidRPr="00981D63" w:rsidRDefault="00981D63" w:rsidP="00981D63">
      <w:pPr>
        <w:spacing w:after="0" w:line="240" w:lineRule="auto"/>
        <w:rPr>
          <w:rFonts w:ascii="Times New Roman" w:eastAsia="Times New Roman" w:hAnsi="Times New Roman" w:cs="Times New Roman"/>
          <w:i/>
          <w:lang w:eastAsia="cs-CZ"/>
        </w:rPr>
      </w:pPr>
      <w:r w:rsidRPr="00981D63">
        <w:rPr>
          <w:rFonts w:ascii="Times New Roman" w:eastAsia="Times New Roman" w:hAnsi="Times New Roman" w:cs="Times New Roman"/>
          <w:i/>
          <w:lang w:eastAsia="cs-CZ"/>
        </w:rPr>
        <w:t xml:space="preserve"> </w:t>
      </w:r>
      <w:r w:rsidRPr="00981D63">
        <w:rPr>
          <w:rFonts w:ascii="Times New Roman" w:eastAsia="Times New Roman" w:hAnsi="Times New Roman" w:cs="Times New Roman"/>
          <w:lang w:eastAsia="cs-CZ"/>
        </w:rPr>
        <w:sym w:font="Wingdings 2" w:char="F054"/>
      </w:r>
      <w:r w:rsidRPr="00981D63">
        <w:rPr>
          <w:rFonts w:ascii="Times New Roman" w:eastAsia="Times New Roman" w:hAnsi="Times New Roman" w:cs="Times New Roman"/>
          <w:lang w:eastAsia="cs-CZ"/>
        </w:rPr>
        <w:t xml:space="preserve"> Ano/</w:t>
      </w:r>
      <w:r w:rsidRPr="00981D63">
        <w:rPr>
          <w:rFonts w:ascii="Times New Roman" w:eastAsia="Times New Roman" w:hAnsi="Times New Roman" w:cs="Times New Roman"/>
          <w:i/>
          <w:lang w:eastAsia="cs-CZ"/>
        </w:rPr>
        <w:t>Yes</w:t>
      </w:r>
      <w:r w:rsidRPr="00981D63">
        <w:rPr>
          <w:rFonts w:ascii="Times New Roman" w:eastAsia="Times New Roman" w:hAnsi="Times New Roman" w:cs="Times New Roman"/>
          <w:lang w:eastAsia="cs-CZ"/>
        </w:rPr>
        <w:t xml:space="preserve">       </w:t>
      </w:r>
      <w:r w:rsidR="00415BD1" w:rsidRPr="00981D63">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981D63">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981D63">
        <w:rPr>
          <w:rFonts w:ascii="Times New Roman" w:eastAsia="Times New Roman" w:hAnsi="Times New Roman" w:cs="Times New Roman"/>
          <w:lang w:eastAsia="cs-CZ"/>
        </w:rPr>
        <w:fldChar w:fldCharType="end"/>
      </w:r>
      <w:r w:rsidRPr="00981D63">
        <w:rPr>
          <w:rFonts w:ascii="Times New Roman" w:eastAsia="Times New Roman" w:hAnsi="Times New Roman" w:cs="Times New Roman"/>
          <w:lang w:eastAsia="cs-CZ"/>
        </w:rPr>
        <w:t>Ne/</w:t>
      </w:r>
      <w:r w:rsidRPr="00981D63">
        <w:rPr>
          <w:rFonts w:ascii="Times New Roman" w:eastAsia="Times New Roman" w:hAnsi="Times New Roman" w:cs="Times New Roman"/>
          <w:i/>
          <w:lang w:eastAsia="cs-CZ"/>
        </w:rPr>
        <w:t>No</w:t>
      </w:r>
      <w:r w:rsidRPr="00981D63">
        <w:rPr>
          <w:rFonts w:ascii="Times New Roman" w:eastAsia="Times New Roman" w:hAnsi="Times New Roman" w:cs="Times New Roman"/>
          <w:lang w:eastAsia="cs-CZ"/>
        </w:rPr>
        <w:t xml:space="preserve">           </w:t>
      </w:r>
    </w:p>
    <w:p w:rsidR="00981D63" w:rsidRPr="00981D63" w:rsidRDefault="00981D63" w:rsidP="00981D63">
      <w:pPr>
        <w:spacing w:after="0" w:line="240" w:lineRule="auto"/>
        <w:rPr>
          <w:rFonts w:ascii="Times New Roman" w:eastAsia="Times New Roman" w:hAnsi="Times New Roman" w:cs="Times New Roman"/>
          <w:szCs w:val="24"/>
          <w:lang w:eastAsia="cs-CZ"/>
        </w:rPr>
      </w:pPr>
      <w:r w:rsidRPr="00981D63">
        <w:rPr>
          <w:rFonts w:ascii="Times New Roman" w:eastAsia="Times New Roman" w:hAnsi="Times New Roman" w:cs="Times New Roman"/>
          <w:lang w:eastAsia="cs-CZ"/>
        </w:rPr>
        <w:t xml:space="preserve">                                                                                               </w:t>
      </w:r>
      <w:r w:rsidRPr="00981D63">
        <w:rPr>
          <w:rFonts w:ascii="Times New Roman" w:eastAsia="Times New Roman" w:hAnsi="Times New Roman" w:cs="Times New Roman"/>
          <w:szCs w:val="24"/>
          <w:lang w:eastAsia="cs-CZ"/>
        </w:rPr>
        <w:tab/>
      </w:r>
      <w:r w:rsidRPr="00981D63">
        <w:rPr>
          <w:rFonts w:ascii="Times New Roman" w:eastAsia="Times New Roman" w:hAnsi="Times New Roman" w:cs="Times New Roman"/>
          <w:szCs w:val="24"/>
          <w:lang w:eastAsia="cs-CZ"/>
        </w:rPr>
        <w:tab/>
      </w:r>
      <w:r w:rsidRPr="00981D63">
        <w:rPr>
          <w:rFonts w:ascii="Times New Roman" w:eastAsia="Times New Roman" w:hAnsi="Times New Roman" w:cs="Times New Roman"/>
          <w:szCs w:val="24"/>
          <w:lang w:eastAsia="cs-CZ"/>
        </w:rPr>
        <w:tab/>
      </w:r>
      <w:r w:rsidRPr="00981D63">
        <w:rPr>
          <w:rFonts w:ascii="Times New Roman" w:eastAsia="Times New Roman" w:hAnsi="Times New Roman" w:cs="Times New Roman"/>
          <w:szCs w:val="24"/>
          <w:lang w:eastAsia="cs-CZ"/>
        </w:rPr>
        <w:tab/>
      </w:r>
      <w:r w:rsidRPr="00981D63">
        <w:rPr>
          <w:rFonts w:ascii="Times New Roman" w:eastAsia="Times New Roman" w:hAnsi="Times New Roman" w:cs="Times New Roman"/>
          <w:szCs w:val="24"/>
          <w:lang w:eastAsia="cs-CZ"/>
        </w:rPr>
        <w:tab/>
        <w:t xml:space="preserve">             </w:t>
      </w:r>
    </w:p>
    <w:p w:rsidR="00981D63" w:rsidRPr="00981D63" w:rsidRDefault="00981D63" w:rsidP="00981D63">
      <w:pPr>
        <w:spacing w:after="0" w:line="240" w:lineRule="auto"/>
        <w:rPr>
          <w:rFonts w:ascii="Times New Roman" w:eastAsia="Times New Roman" w:hAnsi="Times New Roman" w:cs="Times New Roman"/>
          <w:szCs w:val="24"/>
          <w:lang w:eastAsia="cs-CZ"/>
        </w:rPr>
      </w:pPr>
    </w:p>
    <w:p w:rsidR="00981D63" w:rsidRPr="00981D63" w:rsidRDefault="00981D63" w:rsidP="00981D63">
      <w:pPr>
        <w:spacing w:after="0" w:line="240" w:lineRule="auto"/>
        <w:rPr>
          <w:rFonts w:ascii="Times New Roman" w:eastAsia="Times New Roman" w:hAnsi="Times New Roman" w:cs="Times New Roman"/>
          <w:szCs w:val="24"/>
          <w:lang w:eastAsia="cs-CZ"/>
        </w:rPr>
      </w:pPr>
    </w:p>
    <w:p w:rsidR="00981D63" w:rsidRPr="001502AD" w:rsidRDefault="00981D63" w:rsidP="00981D63">
      <w:pPr>
        <w:spacing w:after="0" w:line="240" w:lineRule="auto"/>
        <w:rPr>
          <w:rFonts w:ascii="Times New Roman" w:eastAsia="Times New Roman" w:hAnsi="Times New Roman" w:cs="Times New Roman"/>
          <w:szCs w:val="24"/>
          <w:lang w:eastAsia="cs-CZ"/>
        </w:rPr>
      </w:pPr>
      <w:r w:rsidRPr="001502AD">
        <w:rPr>
          <w:rFonts w:ascii="Times New Roman" w:eastAsia="Times New Roman" w:hAnsi="Times New Roman" w:cs="Times New Roman"/>
          <w:szCs w:val="24"/>
          <w:lang w:eastAsia="cs-CZ"/>
        </w:rPr>
        <w:t xml:space="preserve">                                                                              </w:t>
      </w:r>
    </w:p>
    <w:p w:rsidR="00981D63" w:rsidRPr="00204396" w:rsidRDefault="00981D63" w:rsidP="00981D63">
      <w:pPr>
        <w:spacing w:after="0" w:line="240" w:lineRule="auto"/>
        <w:rPr>
          <w:rFonts w:ascii="Times New Roman" w:eastAsia="Times New Roman" w:hAnsi="Times New Roman" w:cs="Times New Roman"/>
          <w:lang w:eastAsia="cs-CZ"/>
        </w:rPr>
      </w:pPr>
    </w:p>
    <w:p w:rsidR="00981D63" w:rsidRPr="007D45DD" w:rsidRDefault="00981D63" w:rsidP="00981D63">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981D63" w:rsidRPr="007D45DD" w:rsidRDefault="00981D63" w:rsidP="00981D63">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981D63" w:rsidRPr="007D45DD" w:rsidRDefault="00981D63" w:rsidP="00981D63">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981D63" w:rsidRPr="007D45DD" w:rsidRDefault="00981D63" w:rsidP="00981D63">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981D63" w:rsidRPr="007D45DD" w:rsidRDefault="00981D63" w:rsidP="00981D6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981D63" w:rsidRPr="007D45DD" w:rsidRDefault="00981D63" w:rsidP="00981D6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981D63" w:rsidRPr="007D45DD" w:rsidRDefault="00981D63" w:rsidP="00981D6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981D63" w:rsidRPr="007D45DD" w:rsidRDefault="00981D63" w:rsidP="00981D6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981D63" w:rsidRPr="007D45DD" w:rsidRDefault="00981D63" w:rsidP="00981D63">
      <w:pPr>
        <w:tabs>
          <w:tab w:val="left" w:pos="3150"/>
        </w:tabs>
        <w:spacing w:after="0" w:line="240" w:lineRule="auto"/>
        <w:rPr>
          <w:rFonts w:ascii="Times New Roman" w:eastAsia="Times New Roman" w:hAnsi="Times New Roman" w:cs="Times New Roman"/>
          <w:szCs w:val="24"/>
          <w:lang w:eastAsia="cs-CZ"/>
        </w:rPr>
      </w:pPr>
    </w:p>
    <w:p w:rsidR="00981D63" w:rsidRPr="007D45DD" w:rsidRDefault="00981D63" w:rsidP="00981D63">
      <w:pPr>
        <w:spacing w:after="0" w:line="240" w:lineRule="auto"/>
        <w:rPr>
          <w:rFonts w:ascii="Times New Roman" w:eastAsia="Times New Roman" w:hAnsi="Times New Roman" w:cs="Times New Roman"/>
          <w:sz w:val="16"/>
          <w:szCs w:val="24"/>
          <w:lang w:eastAsia="cs-CZ"/>
        </w:rPr>
      </w:pPr>
    </w:p>
    <w:p w:rsidR="00981D63" w:rsidRPr="00A013C2" w:rsidRDefault="00981D63" w:rsidP="00981D63">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981D63" w:rsidRPr="00981D63" w:rsidRDefault="00981D63" w:rsidP="00981D63">
      <w:pPr>
        <w:spacing w:after="0" w:line="240" w:lineRule="auto"/>
        <w:rPr>
          <w:rFonts w:ascii="Times New Roman" w:eastAsia="Times New Roman" w:hAnsi="Times New Roman" w:cs="Times New Roman"/>
          <w:szCs w:val="24"/>
          <w:lang w:eastAsia="cs-CZ"/>
        </w:rPr>
      </w:pPr>
    </w:p>
    <w:p w:rsidR="00981D63" w:rsidRPr="00981D63" w:rsidRDefault="00981D63" w:rsidP="00981D63">
      <w:pPr>
        <w:spacing w:after="0" w:line="240" w:lineRule="auto"/>
        <w:rPr>
          <w:rFonts w:ascii="Times New Roman" w:eastAsia="Times New Roman" w:hAnsi="Times New Roman" w:cs="Times New Roman"/>
          <w:szCs w:val="24"/>
          <w:lang w:eastAsia="cs-CZ"/>
        </w:rPr>
      </w:pPr>
    </w:p>
    <w:p w:rsidR="00981D63" w:rsidRPr="00981D63" w:rsidRDefault="00981D63" w:rsidP="00981D63">
      <w:pPr>
        <w:spacing w:after="0" w:line="240" w:lineRule="auto"/>
        <w:rPr>
          <w:rFonts w:ascii="Times New Roman" w:eastAsia="Times New Roman" w:hAnsi="Times New Roman" w:cs="Times New Roman"/>
          <w:szCs w:val="24"/>
          <w:lang w:eastAsia="cs-CZ"/>
        </w:rPr>
      </w:pPr>
      <w:r w:rsidRPr="00981D63">
        <w:rPr>
          <w:rFonts w:ascii="Times New Roman" w:eastAsia="Times New Roman" w:hAnsi="Times New Roman" w:cs="Times New Roman"/>
          <w:szCs w:val="24"/>
          <w:lang w:eastAsia="cs-CZ"/>
        </w:rPr>
        <w:tab/>
      </w:r>
      <w:r w:rsidRPr="00981D63">
        <w:rPr>
          <w:rFonts w:ascii="Times New Roman" w:eastAsia="Times New Roman" w:hAnsi="Times New Roman" w:cs="Times New Roman"/>
          <w:szCs w:val="24"/>
          <w:lang w:eastAsia="cs-CZ"/>
        </w:rPr>
        <w:tab/>
      </w:r>
      <w:r w:rsidRPr="00981D63">
        <w:rPr>
          <w:rFonts w:ascii="Times New Roman" w:eastAsia="Times New Roman" w:hAnsi="Times New Roman" w:cs="Times New Roman"/>
          <w:szCs w:val="24"/>
          <w:lang w:eastAsia="cs-CZ"/>
        </w:rPr>
        <w:tab/>
      </w:r>
      <w:r w:rsidRPr="00981D63">
        <w:rPr>
          <w:rFonts w:ascii="Times New Roman" w:eastAsia="Times New Roman" w:hAnsi="Times New Roman" w:cs="Times New Roman"/>
          <w:szCs w:val="24"/>
          <w:lang w:eastAsia="cs-CZ"/>
        </w:rPr>
        <w:tab/>
      </w:r>
      <w:r w:rsidRPr="00981D63">
        <w:rPr>
          <w:rFonts w:ascii="Times New Roman" w:eastAsia="Times New Roman" w:hAnsi="Times New Roman" w:cs="Times New Roman"/>
          <w:szCs w:val="24"/>
          <w:lang w:eastAsia="cs-CZ"/>
        </w:rPr>
        <w:tab/>
      </w:r>
      <w:r w:rsidRPr="00981D63">
        <w:rPr>
          <w:rFonts w:ascii="Times New Roman" w:eastAsia="Times New Roman" w:hAnsi="Times New Roman" w:cs="Times New Roman"/>
          <w:szCs w:val="24"/>
          <w:lang w:eastAsia="cs-CZ"/>
        </w:rPr>
        <w:tab/>
        <w:t xml:space="preserve"> </w:t>
      </w:r>
      <w:r w:rsidRPr="00981D63">
        <w:rPr>
          <w:rFonts w:ascii="Times New Roman" w:eastAsia="Times New Roman" w:hAnsi="Times New Roman" w:cs="Times New Roman"/>
          <w:szCs w:val="24"/>
          <w:lang w:eastAsia="cs-CZ"/>
        </w:rPr>
        <w:tab/>
        <w:t xml:space="preserve">                                                                              </w:t>
      </w:r>
    </w:p>
    <w:p w:rsidR="00981D63" w:rsidRPr="00981D63" w:rsidRDefault="00981D63" w:rsidP="00981D63">
      <w:pPr>
        <w:spacing w:after="0" w:line="240" w:lineRule="auto"/>
        <w:rPr>
          <w:rFonts w:ascii="Times New Roman" w:eastAsia="Times New Roman" w:hAnsi="Times New Roman" w:cs="Times New Roman"/>
          <w:sz w:val="24"/>
          <w:szCs w:val="24"/>
          <w:lang w:eastAsia="cs-CZ"/>
        </w:rPr>
      </w:pPr>
    </w:p>
    <w:p w:rsidR="00981D63" w:rsidRPr="00981D63" w:rsidRDefault="00981D63" w:rsidP="00981D63">
      <w:pPr>
        <w:spacing w:after="0" w:line="240" w:lineRule="auto"/>
        <w:rPr>
          <w:rFonts w:ascii="Times New Roman" w:eastAsia="Times New Roman" w:hAnsi="Times New Roman" w:cs="Times New Roman"/>
          <w:sz w:val="24"/>
          <w:szCs w:val="24"/>
          <w:lang w:eastAsia="cs-CZ"/>
        </w:rPr>
      </w:pPr>
    </w:p>
    <w:p w:rsidR="001502AD" w:rsidRPr="0058755A" w:rsidRDefault="001502AD" w:rsidP="0058755A">
      <w:pPr>
        <w:spacing w:after="0" w:line="240" w:lineRule="auto"/>
        <w:rPr>
          <w:rFonts w:ascii="Times New Roman" w:eastAsia="Times New Roman" w:hAnsi="Times New Roman" w:cs="Times New Roman"/>
          <w:lang w:eastAsia="cs-CZ"/>
        </w:rPr>
      </w:pPr>
    </w:p>
    <w:p w:rsidR="0058755A" w:rsidRDefault="0058755A"/>
    <w:p w:rsidR="00981D63" w:rsidRDefault="00981D63"/>
    <w:p w:rsidR="00981D63" w:rsidRDefault="00981D63"/>
    <w:p w:rsidR="00981D63" w:rsidRDefault="00981D63"/>
    <w:p w:rsidR="00981D63" w:rsidRDefault="00981D63"/>
    <w:p w:rsidR="00981D63" w:rsidRDefault="00981D63"/>
    <w:p w:rsidR="00981D63" w:rsidRDefault="00981D63"/>
    <w:p w:rsidR="007C21F2" w:rsidRPr="007C21F2" w:rsidRDefault="007C21F2" w:rsidP="007C21F2">
      <w:pPr>
        <w:spacing w:after="0" w:line="240" w:lineRule="auto"/>
        <w:jc w:val="center"/>
        <w:rPr>
          <w:rFonts w:ascii="Times New Roman" w:eastAsia="Times New Roman" w:hAnsi="Times New Roman" w:cs="Times New Roman"/>
          <w:b/>
          <w:bCs/>
          <w:lang w:eastAsia="cs-CZ"/>
        </w:rPr>
      </w:pPr>
      <w:r w:rsidRPr="007C21F2">
        <w:rPr>
          <w:rFonts w:ascii="Times New Roman" w:eastAsia="Times New Roman" w:hAnsi="Times New Roman" w:cs="Times New Roman"/>
          <w:b/>
          <w:bCs/>
          <w:lang w:eastAsia="cs-CZ"/>
        </w:rPr>
        <w:lastRenderedPageBreak/>
        <w:t>STANOVISKO ETICKÉ KOMISE KE KLINICKÉMU HODNOCENÍ</w:t>
      </w:r>
    </w:p>
    <w:p w:rsidR="007C21F2" w:rsidRPr="007C21F2" w:rsidRDefault="007C21F2" w:rsidP="007C21F2">
      <w:pPr>
        <w:spacing w:after="0" w:line="240" w:lineRule="auto"/>
        <w:jc w:val="center"/>
        <w:rPr>
          <w:rFonts w:ascii="Times New Roman" w:eastAsia="Times New Roman" w:hAnsi="Times New Roman" w:cs="Times New Roman"/>
          <w:bCs/>
          <w:i/>
          <w:lang w:eastAsia="cs-CZ"/>
        </w:rPr>
      </w:pPr>
      <w:r w:rsidRPr="007C21F2">
        <w:rPr>
          <w:rFonts w:ascii="Times New Roman" w:eastAsia="Times New Roman" w:hAnsi="Times New Roman" w:cs="Times New Roman"/>
          <w:bCs/>
          <w:i/>
          <w:lang w:eastAsia="cs-CZ"/>
        </w:rPr>
        <w:t xml:space="preserve">Opinion of the Ethics Committee on Clinical Trial  </w:t>
      </w:r>
    </w:p>
    <w:p w:rsidR="007C21F2" w:rsidRPr="007C21F2" w:rsidRDefault="007C21F2" w:rsidP="007C21F2">
      <w:pPr>
        <w:spacing w:after="0" w:line="240" w:lineRule="auto"/>
        <w:jc w:val="center"/>
        <w:rPr>
          <w:rFonts w:ascii="Times New Roman" w:eastAsia="Times New Roman" w:hAnsi="Times New Roman" w:cs="Times New Roman"/>
          <w:b/>
          <w:bCs/>
          <w:i/>
          <w:lang w:eastAsia="cs-CZ"/>
        </w:rPr>
      </w:pPr>
    </w:p>
    <w:p w:rsidR="007C21F2" w:rsidRPr="007C21F2" w:rsidRDefault="00415BD1" w:rsidP="007C21F2">
      <w:pPr>
        <w:spacing w:after="0" w:line="240" w:lineRule="auto"/>
        <w:rPr>
          <w:rFonts w:ascii="Times New Roman" w:eastAsia="Times New Roman" w:hAnsi="Times New Roman" w:cs="Times New Roman"/>
          <w:lang w:eastAsia="cs-CZ"/>
        </w:rPr>
      </w:pPr>
      <w:r w:rsidRPr="007C21F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C21F2" w:rsidRPr="007C21F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C21F2">
        <w:rPr>
          <w:rFonts w:ascii="Times New Roman" w:eastAsia="Times New Roman" w:hAnsi="Times New Roman" w:cs="Times New Roman"/>
          <w:lang w:eastAsia="cs-CZ"/>
        </w:rPr>
        <w:fldChar w:fldCharType="end"/>
      </w:r>
      <w:r w:rsidR="007C21F2" w:rsidRPr="007C21F2">
        <w:rPr>
          <w:rFonts w:ascii="Times New Roman" w:eastAsia="Times New Roman" w:hAnsi="Times New Roman" w:cs="Times New Roman"/>
          <w:lang w:eastAsia="cs-CZ"/>
        </w:rPr>
        <w:t xml:space="preserve">  Multicentrické KH, je požadováno stanovisko multicentrické EK pro všechna centra/</w:t>
      </w:r>
      <w:r w:rsidR="007C21F2" w:rsidRPr="007C21F2">
        <w:rPr>
          <w:rFonts w:ascii="Times New Roman" w:eastAsia="Times New Roman" w:hAnsi="Times New Roman" w:cs="Times New Roman"/>
          <w:i/>
          <w:lang w:eastAsia="cs-CZ"/>
        </w:rPr>
        <w:t>Multi-centric clinical trial, opinion issued by Ethics Committee for Multi-Centric Clinical Trials is required</w:t>
      </w:r>
    </w:p>
    <w:p w:rsidR="007C21F2" w:rsidRPr="007C21F2" w:rsidRDefault="007C21F2" w:rsidP="007C21F2">
      <w:pPr>
        <w:spacing w:after="0" w:line="240" w:lineRule="auto"/>
        <w:rPr>
          <w:rFonts w:ascii="Times New Roman" w:eastAsia="Times New Roman" w:hAnsi="Times New Roman" w:cs="Times New Roman"/>
          <w:i/>
          <w:lang w:eastAsia="cs-CZ"/>
        </w:rPr>
      </w:pPr>
      <w:r w:rsidRPr="007C21F2">
        <w:rPr>
          <w:rFonts w:ascii="Wingdings 2" w:eastAsia="Times New Roman" w:hAnsi="Wingdings 2" w:cs="Times New Roman"/>
          <w:lang w:eastAsia="cs-CZ"/>
        </w:rPr>
        <w:t></w:t>
      </w:r>
      <w:r w:rsidRPr="007C21F2">
        <w:rPr>
          <w:rFonts w:ascii="Times New Roman" w:eastAsia="Times New Roman" w:hAnsi="Times New Roman" w:cs="Times New Roman"/>
          <w:lang w:eastAsia="cs-CZ"/>
        </w:rPr>
        <w:t xml:space="preserve">  Multicentrické KH, je požadováno stanovisko EK pro místní centrum (centra)/ </w:t>
      </w:r>
      <w:r w:rsidRPr="007C21F2">
        <w:rPr>
          <w:rFonts w:ascii="Times New Roman" w:eastAsia="Times New Roman" w:hAnsi="Times New Roman" w:cs="Times New Roman"/>
          <w:i/>
          <w:lang w:eastAsia="cs-CZ"/>
        </w:rPr>
        <w:t>Multi-centric clinical trial, opinion issued by local Ethics Committee(s) is required</w:t>
      </w:r>
    </w:p>
    <w:p w:rsidR="007C21F2" w:rsidRPr="007C21F2" w:rsidRDefault="00415BD1" w:rsidP="007C21F2">
      <w:pPr>
        <w:spacing w:after="0" w:line="240" w:lineRule="auto"/>
        <w:rPr>
          <w:rFonts w:ascii="Times New Roman" w:eastAsia="Times New Roman" w:hAnsi="Times New Roman" w:cs="Times New Roman"/>
          <w:i/>
          <w:lang w:eastAsia="cs-CZ"/>
        </w:rPr>
      </w:pPr>
      <w:r w:rsidRPr="007C21F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C21F2" w:rsidRPr="007C21F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C21F2">
        <w:rPr>
          <w:rFonts w:ascii="Times New Roman" w:eastAsia="Times New Roman" w:hAnsi="Times New Roman" w:cs="Times New Roman"/>
          <w:lang w:eastAsia="cs-CZ"/>
        </w:rPr>
        <w:fldChar w:fldCharType="end"/>
      </w:r>
      <w:r w:rsidR="007C21F2" w:rsidRPr="007C21F2">
        <w:rPr>
          <w:rFonts w:ascii="Times New Roman" w:eastAsia="Times New Roman" w:hAnsi="Times New Roman" w:cs="Times New Roman"/>
          <w:lang w:eastAsia="cs-CZ"/>
        </w:rPr>
        <w:t xml:space="preserve">  KH prováděné v jednom centru, požadováno stanovisko EK pro místní centrum (centra)/ </w:t>
      </w:r>
      <w:r w:rsidR="007C21F2" w:rsidRPr="007C21F2">
        <w:rPr>
          <w:rFonts w:ascii="Times New Roman" w:eastAsia="Times New Roman" w:hAnsi="Times New Roman" w:cs="Times New Roman"/>
          <w:i/>
          <w:lang w:eastAsia="cs-CZ"/>
        </w:rPr>
        <w:t>Clinical trial conducted in a single site, opinion of a local EC is required</w:t>
      </w:r>
    </w:p>
    <w:p w:rsidR="007C21F2" w:rsidRPr="007C21F2" w:rsidRDefault="007C21F2" w:rsidP="007C21F2">
      <w:pPr>
        <w:spacing w:after="0" w:line="240" w:lineRule="auto"/>
        <w:rPr>
          <w:rFonts w:ascii="Times New Roman" w:eastAsia="Times New Roman" w:hAnsi="Times New Roman" w:cs="Times New Roman"/>
          <w:b/>
          <w:bCs/>
          <w:lang w:eastAsia="cs-CZ"/>
        </w:rPr>
      </w:pPr>
    </w:p>
    <w:p w:rsidR="007C21F2" w:rsidRPr="007C21F2" w:rsidRDefault="007C21F2" w:rsidP="007C21F2">
      <w:pPr>
        <w:spacing w:after="0" w:line="240" w:lineRule="auto"/>
        <w:rPr>
          <w:rFonts w:ascii="Times New Roman" w:eastAsia="Times New Roman" w:hAnsi="Times New Roman" w:cs="Times New Roman"/>
          <w:b/>
          <w:bCs/>
          <w:lang w:eastAsia="cs-CZ"/>
        </w:rPr>
      </w:pPr>
      <w:r w:rsidRPr="007C21F2">
        <w:rPr>
          <w:rFonts w:ascii="Times New Roman" w:eastAsia="Times New Roman" w:hAnsi="Times New Roman" w:cs="Times New Roman"/>
          <w:b/>
          <w:bCs/>
          <w:lang w:eastAsia="cs-CZ"/>
        </w:rPr>
        <w:t>Číslo jednací/</w:t>
      </w:r>
      <w:r w:rsidRPr="007C21F2">
        <w:rPr>
          <w:rFonts w:ascii="Times New Roman" w:eastAsia="Times New Roman" w:hAnsi="Times New Roman" w:cs="Times New Roman"/>
          <w:i/>
          <w:lang w:eastAsia="cs-CZ"/>
        </w:rPr>
        <w:t>Reference number</w:t>
      </w:r>
      <w:r w:rsidRPr="007C21F2">
        <w:rPr>
          <w:rFonts w:ascii="Times New Roman" w:eastAsia="Times New Roman" w:hAnsi="Times New Roman" w:cs="Times New Roman"/>
          <w:lang w:eastAsia="cs-CZ"/>
        </w:rPr>
        <w:t xml:space="preserve">: </w:t>
      </w:r>
      <w:r w:rsidRPr="007C21F2">
        <w:rPr>
          <w:rFonts w:ascii="Times New Roman" w:eastAsia="Times New Roman" w:hAnsi="Times New Roman" w:cs="Times New Roman"/>
          <w:b/>
          <w:lang w:eastAsia="cs-CZ"/>
        </w:rPr>
        <w:t>96/13</w:t>
      </w:r>
    </w:p>
    <w:p w:rsidR="007C21F2" w:rsidRPr="007C21F2" w:rsidRDefault="007C21F2" w:rsidP="007C21F2">
      <w:pPr>
        <w:spacing w:after="0" w:line="240" w:lineRule="auto"/>
        <w:rPr>
          <w:rFonts w:ascii="Times New Roman" w:eastAsia="Times New Roman" w:hAnsi="Times New Roman" w:cs="Times New Roman"/>
          <w:bCs/>
          <w:i/>
          <w:lang w:eastAsia="cs-CZ"/>
        </w:rPr>
      </w:pPr>
      <w:r w:rsidRPr="007C21F2">
        <w:rPr>
          <w:rFonts w:ascii="Times New Roman" w:eastAsia="Times New Roman" w:hAnsi="Times New Roman" w:cs="Times New Roman"/>
          <w:b/>
          <w:bCs/>
          <w:lang w:eastAsia="cs-CZ"/>
        </w:rPr>
        <w:t>Název KH/</w:t>
      </w:r>
      <w:r w:rsidRPr="007C21F2">
        <w:rPr>
          <w:rFonts w:ascii="Times New Roman" w:eastAsia="Times New Roman" w:hAnsi="Times New Roman" w:cs="Times New Roman"/>
          <w:i/>
          <w:lang w:eastAsia="cs-CZ"/>
        </w:rPr>
        <w:t>Full Title of Clinical Trial</w:t>
      </w:r>
      <w:r w:rsidRPr="007C21F2">
        <w:rPr>
          <w:rFonts w:ascii="Times New Roman" w:eastAsia="Times New Roman" w:hAnsi="Times New Roman" w:cs="Times New Roman"/>
          <w:bCs/>
          <w:lang w:eastAsia="cs-CZ"/>
        </w:rPr>
        <w:t xml:space="preserve">: </w:t>
      </w:r>
      <w:r w:rsidRPr="007C21F2">
        <w:rPr>
          <w:rFonts w:ascii="Times New Roman" w:eastAsia="Times New Roman" w:hAnsi="Times New Roman" w:cs="Times New Roman"/>
          <w:lang w:eastAsia="cs-CZ"/>
        </w:rPr>
        <w:t xml:space="preserve">Randomizovaná, multicentrická, dvojitě zaslepená studie fáze 3 </w:t>
      </w:r>
      <w:r w:rsidRPr="007C21F2">
        <w:rPr>
          <w:rFonts w:ascii="Times New Roman" w:eastAsia="Times New Roman" w:hAnsi="Times New Roman" w:cs="Times New Roman"/>
          <w:bCs/>
          <w:lang w:eastAsia="cs-CZ"/>
        </w:rPr>
        <w:t xml:space="preserve">hodnotící přípravek PD-0332991 (perorální inhibitor CDK 4/6) plus letrozol vs. placebo plus letrozol pro léčbu postmenopauzálních žen s karcinomem prsu ER (+), HER2 (-), které nepodstoupily žádnou předchozí systémovou protirakovinnou léčbu pokročilého onemocnění / </w:t>
      </w:r>
      <w:r w:rsidRPr="007C21F2">
        <w:rPr>
          <w:rFonts w:ascii="Times New Roman" w:eastAsia="Times New Roman" w:hAnsi="Times New Roman" w:cs="Times New Roman"/>
          <w:bCs/>
          <w:i/>
          <w:lang w:eastAsia="cs-CZ"/>
        </w:rPr>
        <w:t>A Randomized, Multicenter, Double-blind Phase 3 Study of PD-0332991 (Oral CDK 4/6 Inhibitor) plus letrozole versus placebo plus letrozole for the Treatment of Postmenopausal woman with ER (+), HER2 (-) Breast Cancer who have not Received any Prior Systemic Anti-Cancer Treatment for Advanced Disease</w:t>
      </w:r>
    </w:p>
    <w:p w:rsidR="007C21F2" w:rsidRPr="007C21F2" w:rsidRDefault="007C21F2" w:rsidP="007C21F2">
      <w:pPr>
        <w:spacing w:after="0" w:line="240" w:lineRule="auto"/>
        <w:rPr>
          <w:rFonts w:ascii="Times New Roman" w:eastAsia="Times New Roman" w:hAnsi="Times New Roman" w:cs="Times New Roman"/>
          <w:b/>
          <w:bCs/>
          <w:lang w:eastAsia="cs-CZ"/>
        </w:rPr>
      </w:pPr>
    </w:p>
    <w:p w:rsidR="007C21F2" w:rsidRPr="007C21F2" w:rsidRDefault="007C21F2" w:rsidP="007C21F2">
      <w:pPr>
        <w:spacing w:after="0" w:line="240" w:lineRule="auto"/>
        <w:rPr>
          <w:rFonts w:ascii="Times New Roman" w:eastAsia="Times New Roman" w:hAnsi="Times New Roman" w:cs="Times New Roman"/>
          <w:lang w:eastAsia="cs-CZ"/>
        </w:rPr>
      </w:pPr>
      <w:r w:rsidRPr="007C21F2">
        <w:rPr>
          <w:rFonts w:ascii="Times New Roman" w:eastAsia="Times New Roman" w:hAnsi="Times New Roman" w:cs="Times New Roman"/>
          <w:b/>
          <w:bCs/>
          <w:lang w:eastAsia="cs-CZ"/>
        </w:rPr>
        <w:t xml:space="preserve">Číslo protokolu/ </w:t>
      </w:r>
      <w:r w:rsidRPr="007C21F2">
        <w:rPr>
          <w:rFonts w:ascii="Times New Roman" w:eastAsia="Times New Roman" w:hAnsi="Times New Roman" w:cs="Times New Roman"/>
          <w:i/>
          <w:lang w:eastAsia="cs-CZ"/>
        </w:rPr>
        <w:t>Protocol Code Number</w:t>
      </w:r>
      <w:r w:rsidRPr="007C21F2">
        <w:rPr>
          <w:rFonts w:ascii="Times New Roman" w:eastAsia="Times New Roman" w:hAnsi="Times New Roman" w:cs="Times New Roman"/>
          <w:lang w:eastAsia="cs-CZ"/>
        </w:rPr>
        <w:t>: A5481008</w:t>
      </w:r>
    </w:p>
    <w:p w:rsidR="007C21F2" w:rsidRPr="007C21F2" w:rsidRDefault="007C21F2" w:rsidP="007C21F2">
      <w:pPr>
        <w:spacing w:after="0" w:line="240" w:lineRule="auto"/>
        <w:rPr>
          <w:rFonts w:ascii="Times New Roman" w:eastAsia="Times New Roman" w:hAnsi="Times New Roman" w:cs="Times New Roman"/>
          <w:lang w:eastAsia="cs-CZ"/>
        </w:rPr>
      </w:pPr>
      <w:r w:rsidRPr="007C21F2">
        <w:rPr>
          <w:rFonts w:ascii="Times New Roman" w:eastAsia="Times New Roman" w:hAnsi="Times New Roman" w:cs="Times New Roman"/>
          <w:b/>
          <w:bCs/>
          <w:lang w:eastAsia="cs-CZ"/>
        </w:rPr>
        <w:t xml:space="preserve">EudraCT number/ </w:t>
      </w:r>
      <w:r w:rsidRPr="007C21F2">
        <w:rPr>
          <w:rFonts w:ascii="Times New Roman" w:eastAsia="Times New Roman" w:hAnsi="Times New Roman" w:cs="Times New Roman"/>
          <w:i/>
          <w:lang w:eastAsia="cs-CZ"/>
        </w:rPr>
        <w:t>EudraCT number</w:t>
      </w:r>
      <w:r w:rsidRPr="007C21F2">
        <w:rPr>
          <w:rFonts w:ascii="Times New Roman" w:eastAsia="Times New Roman" w:hAnsi="Times New Roman" w:cs="Times New Roman"/>
          <w:lang w:eastAsia="cs-CZ"/>
        </w:rPr>
        <w:t>: 2012-004601-27</w:t>
      </w:r>
    </w:p>
    <w:p w:rsidR="007C21F2" w:rsidRPr="007C21F2" w:rsidRDefault="007C21F2" w:rsidP="007C21F2">
      <w:pPr>
        <w:spacing w:after="0" w:line="240" w:lineRule="auto"/>
        <w:rPr>
          <w:rFonts w:ascii="Times New Roman" w:eastAsia="Times New Roman" w:hAnsi="Times New Roman" w:cs="Times New Roman"/>
          <w:b/>
          <w:bCs/>
          <w:lang w:eastAsia="cs-CZ"/>
        </w:rPr>
      </w:pPr>
    </w:p>
    <w:p w:rsidR="007C21F2" w:rsidRPr="007C21F2" w:rsidRDefault="007C21F2" w:rsidP="007C21F2">
      <w:pPr>
        <w:spacing w:after="0" w:line="240" w:lineRule="auto"/>
        <w:rPr>
          <w:rFonts w:ascii="Times New Roman" w:eastAsia="Times New Roman" w:hAnsi="Times New Roman" w:cs="Times New Roman"/>
          <w:lang w:eastAsia="cs-CZ"/>
        </w:rPr>
      </w:pPr>
      <w:r w:rsidRPr="007C21F2">
        <w:rPr>
          <w:rFonts w:ascii="Times New Roman" w:eastAsia="Times New Roman" w:hAnsi="Times New Roman" w:cs="Times New Roman"/>
          <w:b/>
          <w:bCs/>
          <w:lang w:eastAsia="cs-CZ"/>
        </w:rPr>
        <w:t>Zadavatel/</w:t>
      </w:r>
      <w:r w:rsidRPr="007C21F2">
        <w:rPr>
          <w:rFonts w:ascii="Times New Roman" w:eastAsia="Times New Roman" w:hAnsi="Times New Roman" w:cs="Times New Roman"/>
          <w:i/>
          <w:lang w:eastAsia="cs-CZ"/>
        </w:rPr>
        <w:t>Sponzor</w:t>
      </w:r>
      <w:r w:rsidRPr="007C21F2">
        <w:rPr>
          <w:rFonts w:ascii="Times New Roman" w:eastAsia="Times New Roman" w:hAnsi="Times New Roman" w:cs="Times New Roman"/>
          <w:lang w:eastAsia="cs-CZ"/>
        </w:rPr>
        <w:t>: Pfizer Inc., 235 East 42nd Street, New York, NY 10017, USA</w:t>
      </w:r>
    </w:p>
    <w:p w:rsidR="007C21F2" w:rsidRPr="007C21F2" w:rsidRDefault="007C21F2" w:rsidP="007C21F2">
      <w:pPr>
        <w:spacing w:after="0" w:line="240" w:lineRule="auto"/>
        <w:rPr>
          <w:rFonts w:ascii="Times New Roman" w:eastAsia="Times New Roman" w:hAnsi="Times New Roman" w:cs="Times New Roman"/>
          <w:bCs/>
          <w:lang w:eastAsia="cs-CZ"/>
        </w:rPr>
      </w:pPr>
      <w:r w:rsidRPr="007C21F2">
        <w:rPr>
          <w:rFonts w:ascii="Times New Roman" w:eastAsia="Times New Roman" w:hAnsi="Times New Roman" w:cs="Times New Roman"/>
          <w:b/>
          <w:bCs/>
          <w:lang w:eastAsia="cs-CZ"/>
        </w:rPr>
        <w:t>Žadatel/</w:t>
      </w:r>
      <w:r w:rsidRPr="007C21F2">
        <w:rPr>
          <w:rFonts w:ascii="Times New Roman" w:eastAsia="Times New Roman" w:hAnsi="Times New Roman" w:cs="Times New Roman"/>
          <w:bCs/>
          <w:i/>
          <w:lang w:eastAsia="cs-CZ"/>
        </w:rPr>
        <w:t>Applicant</w:t>
      </w:r>
      <w:r w:rsidRPr="007C21F2">
        <w:rPr>
          <w:rFonts w:ascii="Times New Roman" w:eastAsia="Times New Roman" w:hAnsi="Times New Roman" w:cs="Times New Roman"/>
          <w:bCs/>
          <w:lang w:eastAsia="cs-CZ"/>
        </w:rPr>
        <w:t xml:space="preserve">: Verum GmbH, U Záběhlického zámku 3236/3a, 106 00 Praha 10, </w:t>
      </w:r>
    </w:p>
    <w:p w:rsidR="007C21F2" w:rsidRPr="007C21F2" w:rsidRDefault="007C21F2" w:rsidP="007C21F2">
      <w:pPr>
        <w:spacing w:after="0" w:line="240" w:lineRule="auto"/>
        <w:rPr>
          <w:rFonts w:ascii="Times New Roman" w:eastAsia="Times New Roman" w:hAnsi="Times New Roman" w:cs="Times New Roman"/>
          <w:bCs/>
          <w:lang w:eastAsia="cs-CZ"/>
        </w:rPr>
      </w:pPr>
      <w:r w:rsidRPr="007C21F2">
        <w:rPr>
          <w:rFonts w:ascii="Times New Roman" w:eastAsia="Times New Roman" w:hAnsi="Times New Roman" w:cs="Times New Roman"/>
          <w:bCs/>
          <w:lang w:eastAsia="cs-CZ"/>
        </w:rPr>
        <w:t>Dr. Radmila Fáberová, SCRA</w:t>
      </w:r>
    </w:p>
    <w:p w:rsidR="007C21F2" w:rsidRPr="007C21F2" w:rsidRDefault="007C21F2" w:rsidP="007C21F2">
      <w:pPr>
        <w:spacing w:after="0" w:line="240" w:lineRule="auto"/>
        <w:rPr>
          <w:rFonts w:ascii="Times New Roman" w:eastAsia="Times New Roman" w:hAnsi="Times New Roman" w:cs="Times New Roman"/>
          <w:b/>
          <w:bCs/>
          <w:lang w:eastAsia="cs-CZ"/>
        </w:rPr>
      </w:pPr>
      <w:r w:rsidRPr="007C21F2">
        <w:rPr>
          <w:rFonts w:ascii="Times New Roman" w:eastAsia="Times New Roman" w:hAnsi="Times New Roman" w:cs="Times New Roman"/>
          <w:b/>
          <w:bCs/>
          <w:lang w:eastAsia="cs-CZ"/>
        </w:rPr>
        <w:t>Datum doručení žádosti/</w:t>
      </w:r>
      <w:r w:rsidRPr="007C21F2">
        <w:rPr>
          <w:rFonts w:ascii="Times New Roman" w:eastAsia="Times New Roman" w:hAnsi="Times New Roman" w:cs="Times New Roman"/>
          <w:i/>
          <w:lang w:eastAsia="cs-CZ"/>
        </w:rPr>
        <w:t>Date of submission of the Application Form</w:t>
      </w:r>
      <w:r w:rsidRPr="007C21F2">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23.4.</w:t>
      </w:r>
      <w:r w:rsidRPr="007C21F2">
        <w:rPr>
          <w:rFonts w:ascii="Times New Roman" w:eastAsia="Times New Roman" w:hAnsi="Times New Roman" w:cs="Times New Roman"/>
          <w:lang w:eastAsia="cs-CZ"/>
        </w:rPr>
        <w:t>2014</w:t>
      </w:r>
    </w:p>
    <w:p w:rsidR="007C21F2" w:rsidRPr="007C21F2" w:rsidRDefault="007C21F2" w:rsidP="007C21F2">
      <w:pPr>
        <w:spacing w:after="0" w:line="240" w:lineRule="auto"/>
        <w:rPr>
          <w:rFonts w:ascii="Times New Roman" w:eastAsia="Times New Roman" w:hAnsi="Times New Roman" w:cs="Times New Roman"/>
          <w:lang w:eastAsia="cs-CZ"/>
        </w:rPr>
      </w:pPr>
      <w:r w:rsidRPr="007C21F2">
        <w:rPr>
          <w:rFonts w:ascii="Times New Roman" w:eastAsia="Times New Roman" w:hAnsi="Times New Roman" w:cs="Times New Roman"/>
          <w:b/>
          <w:bCs/>
          <w:lang w:eastAsia="cs-CZ"/>
        </w:rPr>
        <w:t xml:space="preserve">Datum jednání EK </w:t>
      </w:r>
      <w:r w:rsidRPr="007C21F2">
        <w:rPr>
          <w:rFonts w:ascii="Times New Roman" w:eastAsia="Times New Roman" w:hAnsi="Times New Roman" w:cs="Times New Roman"/>
          <w:lang w:eastAsia="cs-CZ"/>
        </w:rPr>
        <w:t>/</w:t>
      </w:r>
      <w:r w:rsidRPr="007C21F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7C21F2">
        <w:rPr>
          <w:rFonts w:ascii="Times New Roman" w:eastAsia="Times New Roman" w:hAnsi="Times New Roman" w:cs="Times New Roman"/>
          <w:lang w:eastAsia="cs-CZ"/>
        </w:rPr>
        <w:t>2014</w:t>
      </w:r>
    </w:p>
    <w:p w:rsidR="007C21F2" w:rsidRPr="007C21F2" w:rsidRDefault="007C21F2" w:rsidP="007C21F2">
      <w:pPr>
        <w:spacing w:after="0" w:line="240" w:lineRule="auto"/>
        <w:rPr>
          <w:rFonts w:ascii="Times New Roman" w:eastAsia="Times New Roman" w:hAnsi="Times New Roman" w:cs="Times New Roman"/>
          <w:b/>
          <w:bCs/>
          <w:lang w:eastAsia="cs-CZ"/>
        </w:rPr>
      </w:pPr>
    </w:p>
    <w:p w:rsidR="007C21F2" w:rsidRPr="007C21F2" w:rsidRDefault="007C21F2" w:rsidP="007C21F2">
      <w:pPr>
        <w:spacing w:after="0" w:line="240" w:lineRule="auto"/>
        <w:rPr>
          <w:rFonts w:ascii="Times New Roman" w:eastAsia="Times New Roman" w:hAnsi="Times New Roman" w:cs="Times New Roman"/>
          <w:bCs/>
          <w:i/>
          <w:lang w:eastAsia="cs-CZ"/>
        </w:rPr>
      </w:pPr>
      <w:r w:rsidRPr="007C21F2">
        <w:rPr>
          <w:rFonts w:ascii="Times New Roman" w:eastAsia="Times New Roman" w:hAnsi="Times New Roman" w:cs="Times New Roman"/>
          <w:b/>
          <w:bCs/>
          <w:lang w:eastAsia="cs-CZ"/>
        </w:rPr>
        <w:t>U multicentrického KH adresa multicentrické EK, ke které bylo KH předloženo/</w:t>
      </w:r>
      <w:r w:rsidRPr="007C21F2">
        <w:rPr>
          <w:rFonts w:ascii="Times New Roman" w:eastAsia="Times New Roman" w:hAnsi="Times New Roman" w:cs="Times New Roman"/>
          <w:b/>
          <w:bCs/>
          <w:i/>
          <w:lang w:eastAsia="cs-CZ"/>
        </w:rPr>
        <w:t xml:space="preserve"> </w:t>
      </w:r>
      <w:r w:rsidRPr="007C21F2">
        <w:rPr>
          <w:rFonts w:ascii="Times New Roman" w:eastAsia="Times New Roman" w:hAnsi="Times New Roman" w:cs="Times New Roman"/>
          <w:i/>
          <w:lang w:eastAsia="cs-CZ"/>
        </w:rPr>
        <w:t>F</w:t>
      </w:r>
      <w:r w:rsidRPr="007C21F2">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C21F2">
        <w:rPr>
          <w:rFonts w:ascii="Times New Roman" w:eastAsia="Times New Roman" w:hAnsi="Times New Roman" w:cs="Times New Roman"/>
          <w:lang w:val="en-US" w:eastAsia="cs-CZ"/>
        </w:rPr>
        <w:t xml:space="preserve">:  </w:t>
      </w:r>
      <w:r w:rsidRPr="007C21F2">
        <w:rPr>
          <w:rFonts w:ascii="Times New Roman" w:eastAsia="Times New Roman" w:hAnsi="Times New Roman" w:cs="Times New Roman"/>
          <w:bCs/>
          <w:lang w:eastAsia="cs-CZ"/>
        </w:rPr>
        <w:t xml:space="preserve">  </w:t>
      </w:r>
      <w:r w:rsidRPr="007C21F2">
        <w:rPr>
          <w:rFonts w:ascii="Times New Roman" w:eastAsia="Times New Roman" w:hAnsi="Times New Roman" w:cs="Times New Roman"/>
          <w:bCs/>
          <w:i/>
          <w:lang w:eastAsia="cs-CZ"/>
        </w:rPr>
        <w:t>MEK FN Motol</w:t>
      </w:r>
    </w:p>
    <w:p w:rsidR="007C21F2" w:rsidRPr="007C21F2" w:rsidRDefault="007C21F2" w:rsidP="007C21F2">
      <w:pPr>
        <w:spacing w:after="0" w:line="240" w:lineRule="auto"/>
        <w:rPr>
          <w:rFonts w:ascii="Times New Roman" w:eastAsia="Times New Roman" w:hAnsi="Times New Roman" w:cs="Times New Roman"/>
          <w:bCs/>
          <w:lang w:eastAsia="cs-CZ"/>
        </w:rPr>
      </w:pPr>
    </w:p>
    <w:p w:rsidR="007C21F2" w:rsidRPr="007C21F2" w:rsidRDefault="007C21F2" w:rsidP="007C21F2">
      <w:pPr>
        <w:spacing w:after="0" w:line="240" w:lineRule="auto"/>
        <w:rPr>
          <w:rFonts w:ascii="Times New Roman" w:eastAsia="Times New Roman" w:hAnsi="Times New Roman" w:cs="Times New Roman"/>
          <w:b/>
          <w:bCs/>
          <w:i/>
          <w:lang w:eastAsia="cs-CZ"/>
        </w:rPr>
      </w:pPr>
      <w:r w:rsidRPr="007C21F2">
        <w:rPr>
          <w:rFonts w:ascii="Times New Roman" w:eastAsia="Times New Roman" w:hAnsi="Times New Roman" w:cs="Times New Roman"/>
          <w:b/>
          <w:bCs/>
          <w:i/>
          <w:lang w:eastAsia="cs-CZ"/>
        </w:rPr>
        <w:t xml:space="preserve"> </w:t>
      </w:r>
      <w:r w:rsidRPr="007C21F2">
        <w:rPr>
          <w:rFonts w:ascii="Times New Roman" w:eastAsia="Times New Roman" w:hAnsi="Times New Roman" w:cs="Times New Roman"/>
          <w:b/>
          <w:bCs/>
          <w:lang w:eastAsia="cs-CZ"/>
        </w:rPr>
        <w:t xml:space="preserve">Vyjádření EK/ </w:t>
      </w:r>
      <w:r w:rsidRPr="007C21F2">
        <w:rPr>
          <w:rFonts w:ascii="Times New Roman" w:eastAsia="Times New Roman" w:hAnsi="Times New Roman" w:cs="Times New Roman"/>
          <w:i/>
          <w:lang w:eastAsia="cs-CZ"/>
        </w:rPr>
        <w:t>Ethics Committe´s opinion</w:t>
      </w:r>
      <w:r w:rsidRPr="007C21F2">
        <w:rPr>
          <w:rFonts w:ascii="Times New Roman" w:eastAsia="Times New Roman" w:hAnsi="Times New Roman" w:cs="Times New Roman"/>
          <w:lang w:eastAsia="cs-CZ"/>
        </w:rPr>
        <w:t>:</w:t>
      </w:r>
    </w:p>
    <w:p w:rsidR="007C21F2" w:rsidRPr="007C21F2" w:rsidRDefault="007C21F2" w:rsidP="007C21F2">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7C21F2">
        <w:rPr>
          <w:rFonts w:ascii="Times New Roman" w:eastAsia="Times New Roman" w:hAnsi="Times New Roman" w:cs="Times New Roman"/>
          <w:lang w:eastAsia="cs-CZ"/>
        </w:rPr>
        <w:t xml:space="preserve">  EK  vydala souhlasné stanovisko// </w:t>
      </w:r>
      <w:r w:rsidRPr="007C21F2">
        <w:rPr>
          <w:rFonts w:ascii="Times New Roman" w:eastAsia="Times New Roman" w:hAnsi="Times New Roman" w:cs="Times New Roman"/>
          <w:i/>
          <w:lang w:eastAsia="cs-CZ"/>
        </w:rPr>
        <w:t>EC issues</w:t>
      </w:r>
      <w:r w:rsidRPr="007C21F2">
        <w:rPr>
          <w:rFonts w:ascii="Times New Roman" w:eastAsia="Times New Roman" w:hAnsi="Times New Roman" w:cs="Times New Roman"/>
          <w:lang w:eastAsia="cs-CZ"/>
        </w:rPr>
        <w:t xml:space="preserve"> f</w:t>
      </w:r>
      <w:r w:rsidRPr="007C21F2">
        <w:rPr>
          <w:rFonts w:ascii="Times New Roman" w:eastAsia="Times New Roman" w:hAnsi="Times New Roman" w:cs="Times New Roman"/>
          <w:i/>
          <w:lang w:eastAsia="cs-CZ"/>
        </w:rPr>
        <w:t>avourable opinion</w:t>
      </w:r>
    </w:p>
    <w:p w:rsidR="007C21F2" w:rsidRPr="007C21F2" w:rsidRDefault="007C21F2" w:rsidP="007C21F2">
      <w:pPr>
        <w:spacing w:after="0" w:line="240" w:lineRule="auto"/>
        <w:rPr>
          <w:rFonts w:ascii="Times New Roman" w:eastAsia="Times New Roman" w:hAnsi="Times New Roman" w:cs="Times New Roman"/>
          <w:bCs/>
          <w:i/>
          <w:lang w:eastAsia="cs-CZ"/>
        </w:rPr>
      </w:pPr>
      <w:r w:rsidRPr="007C21F2">
        <w:rPr>
          <w:rFonts w:ascii="Times New Roman" w:eastAsia="Times New Roman" w:hAnsi="Times New Roman" w:cs="Times New Roman"/>
          <w:bCs/>
          <w:lang w:eastAsia="cs-CZ"/>
        </w:rPr>
        <w:sym w:font="Wingdings 2" w:char="F054"/>
      </w:r>
      <w:r w:rsidRPr="007C21F2">
        <w:rPr>
          <w:rFonts w:ascii="Times New Roman" w:eastAsia="Times New Roman" w:hAnsi="Times New Roman" w:cs="Times New Roman"/>
          <w:bCs/>
          <w:lang w:eastAsia="cs-CZ"/>
        </w:rPr>
        <w:t xml:space="preserve">  EK  vzala na vědomí / </w:t>
      </w:r>
      <w:r w:rsidRPr="007C21F2">
        <w:rPr>
          <w:rFonts w:ascii="Times New Roman" w:eastAsia="Times New Roman" w:hAnsi="Times New Roman" w:cs="Times New Roman"/>
          <w:bCs/>
          <w:i/>
          <w:lang w:eastAsia="cs-CZ"/>
        </w:rPr>
        <w:t>Taken into account</w:t>
      </w:r>
    </w:p>
    <w:p w:rsidR="007C21F2" w:rsidRPr="007C21F2" w:rsidRDefault="007C21F2" w:rsidP="007C21F2">
      <w:pPr>
        <w:spacing w:after="0" w:line="240" w:lineRule="auto"/>
        <w:rPr>
          <w:rFonts w:ascii="Times New Roman" w:eastAsia="Times New Roman" w:hAnsi="Times New Roman" w:cs="Times New Roman"/>
          <w:b/>
          <w:bCs/>
          <w:lang w:eastAsia="cs-CZ"/>
        </w:rPr>
      </w:pPr>
    </w:p>
    <w:p w:rsidR="007C21F2" w:rsidRPr="007C21F2" w:rsidRDefault="007C21F2" w:rsidP="007C21F2">
      <w:pPr>
        <w:spacing w:after="0" w:line="240" w:lineRule="auto"/>
        <w:rPr>
          <w:rFonts w:ascii="Times New Roman" w:eastAsia="Times New Roman" w:hAnsi="Times New Roman" w:cs="Times New Roman"/>
          <w:i/>
          <w:lang w:val="en-US" w:eastAsia="cs-CZ"/>
        </w:rPr>
      </w:pPr>
      <w:r w:rsidRPr="007C21F2">
        <w:rPr>
          <w:rFonts w:ascii="Times New Roman" w:eastAsia="Times New Roman" w:hAnsi="Times New Roman" w:cs="Times New Roman"/>
          <w:b/>
          <w:bCs/>
          <w:lang w:eastAsia="cs-CZ"/>
        </w:rPr>
        <w:t>Lhůta pro podání písemné zprávy o průběhu KH od jeho zahájení</w:t>
      </w:r>
      <w:r w:rsidRPr="007C21F2">
        <w:rPr>
          <w:rFonts w:ascii="Times New Roman" w:eastAsia="Times New Roman" w:hAnsi="Times New Roman" w:cs="Times New Roman"/>
          <w:b/>
          <w:bCs/>
          <w:lang w:val="en-US" w:eastAsia="cs-CZ"/>
        </w:rPr>
        <w:t xml:space="preserve">/ </w:t>
      </w:r>
      <w:r w:rsidRPr="007C21F2">
        <w:rPr>
          <w:rFonts w:ascii="Times New Roman" w:eastAsia="Times New Roman" w:hAnsi="Times New Roman" w:cs="Times New Roman"/>
          <w:i/>
          <w:lang w:val="en-US" w:eastAsia="cs-CZ"/>
        </w:rPr>
        <w:t>Time schedule for submission of the  written Annual Report from the CT commencement:</w:t>
      </w:r>
    </w:p>
    <w:p w:rsidR="007C21F2" w:rsidRPr="007C21F2" w:rsidRDefault="007C21F2" w:rsidP="007C21F2">
      <w:pPr>
        <w:spacing w:after="0" w:line="240" w:lineRule="auto"/>
        <w:rPr>
          <w:rFonts w:ascii="Times New Roman" w:eastAsia="Times New Roman" w:hAnsi="Times New Roman" w:cs="Times New Roman"/>
          <w:lang w:eastAsia="cs-CZ"/>
        </w:rPr>
      </w:pPr>
      <w:r w:rsidRPr="007C21F2">
        <w:rPr>
          <w:rFonts w:ascii="Times New Roman" w:eastAsia="Times New Roman" w:hAnsi="Times New Roman" w:cs="Times New Roman"/>
          <w:lang w:eastAsia="cs-CZ"/>
        </w:rPr>
        <w:sym w:font="Wingdings 2" w:char="F054"/>
      </w:r>
      <w:r w:rsidRPr="007C21F2">
        <w:rPr>
          <w:rFonts w:ascii="Times New Roman" w:eastAsia="Times New Roman" w:hAnsi="Times New Roman" w:cs="Times New Roman"/>
          <w:lang w:eastAsia="cs-CZ"/>
        </w:rPr>
        <w:t xml:space="preserve">   1x ročně</w:t>
      </w:r>
      <w:r w:rsidRPr="007C21F2">
        <w:rPr>
          <w:rFonts w:ascii="Times New Roman" w:eastAsia="Times New Roman" w:hAnsi="Times New Roman" w:cs="Times New Roman"/>
          <w:i/>
          <w:lang w:eastAsia="cs-CZ"/>
        </w:rPr>
        <w:t xml:space="preserve">/Once a year                   </w:t>
      </w:r>
      <w:r w:rsidR="00415BD1" w:rsidRPr="007C21F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C21F2">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7C21F2">
        <w:rPr>
          <w:rFonts w:ascii="Times New Roman" w:eastAsia="Times New Roman" w:hAnsi="Times New Roman" w:cs="Times New Roman"/>
          <w:lang w:eastAsia="cs-CZ"/>
        </w:rPr>
        <w:fldChar w:fldCharType="end"/>
      </w:r>
      <w:r w:rsidRPr="007C21F2">
        <w:rPr>
          <w:rFonts w:ascii="Times New Roman" w:eastAsia="Times New Roman" w:hAnsi="Times New Roman" w:cs="Times New Roman"/>
          <w:lang w:eastAsia="cs-CZ"/>
        </w:rPr>
        <w:t xml:space="preserve">  Jiná lhůta/</w:t>
      </w:r>
      <w:r w:rsidRPr="007C21F2">
        <w:rPr>
          <w:rFonts w:ascii="Times New Roman" w:eastAsia="Times New Roman" w:hAnsi="Times New Roman" w:cs="Times New Roman"/>
          <w:i/>
          <w:lang w:eastAsia="cs-CZ"/>
        </w:rPr>
        <w:t xml:space="preserve"> Other </w:t>
      </w:r>
      <w:r w:rsidRPr="007C21F2">
        <w:rPr>
          <w:rFonts w:ascii="Times New Roman" w:eastAsia="Times New Roman" w:hAnsi="Times New Roman" w:cs="Times New Roman"/>
          <w:lang w:eastAsia="cs-CZ"/>
        </w:rPr>
        <w:t>…………….</w:t>
      </w:r>
    </w:p>
    <w:p w:rsidR="007C21F2" w:rsidRPr="007C21F2" w:rsidRDefault="007C21F2" w:rsidP="007C21F2">
      <w:pPr>
        <w:spacing w:after="0" w:line="240" w:lineRule="auto"/>
        <w:rPr>
          <w:rFonts w:ascii="Times New Roman" w:eastAsia="Times New Roman" w:hAnsi="Times New Roman" w:cs="Times New Roman"/>
          <w:lang w:eastAsia="cs-CZ"/>
        </w:rPr>
      </w:pPr>
    </w:p>
    <w:p w:rsidR="007C21F2" w:rsidRPr="007C21F2" w:rsidRDefault="007C21F2" w:rsidP="007C21F2">
      <w:pPr>
        <w:spacing w:after="0" w:line="240" w:lineRule="auto"/>
        <w:rPr>
          <w:rFonts w:ascii="Times New Roman" w:eastAsia="Times New Roman" w:hAnsi="Times New Roman" w:cs="Times New Roman"/>
          <w:i/>
          <w:lang w:eastAsia="cs-CZ"/>
        </w:rPr>
      </w:pPr>
      <w:r w:rsidRPr="007C21F2">
        <w:rPr>
          <w:rFonts w:ascii="Times New Roman" w:eastAsia="Times New Roman" w:hAnsi="Times New Roman" w:cs="Times New Roman"/>
          <w:b/>
          <w:bCs/>
          <w:lang w:eastAsia="cs-CZ"/>
        </w:rPr>
        <w:t>Seznam míst hodnocení s označením míst, ke kterým se EK vyjádřila jako místní EK a kde vykonává dohled/</w:t>
      </w:r>
      <w:r w:rsidRPr="007C21F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C21F2" w:rsidRPr="007C21F2" w:rsidTr="007C21F2">
        <w:trPr>
          <w:trHeight w:val="454"/>
        </w:trPr>
        <w:tc>
          <w:tcPr>
            <w:tcW w:w="6108" w:type="dxa"/>
          </w:tcPr>
          <w:p w:rsidR="007C21F2" w:rsidRPr="007C21F2" w:rsidRDefault="007C21F2" w:rsidP="007C21F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t xml:space="preserve">Místo hodnocení/ Jméno zkoušejícího </w:t>
            </w:r>
          </w:p>
          <w:p w:rsidR="007C21F2" w:rsidRPr="007C21F2" w:rsidRDefault="007C21F2" w:rsidP="007C21F2">
            <w:pPr>
              <w:spacing w:after="0" w:line="240" w:lineRule="auto"/>
              <w:rPr>
                <w:rFonts w:ascii="Times New Roman" w:eastAsia="Times New Roman" w:hAnsi="Times New Roman" w:cs="Times New Roman"/>
                <w:i/>
                <w:sz w:val="18"/>
                <w:szCs w:val="18"/>
                <w:lang w:eastAsia="cs-CZ"/>
              </w:rPr>
            </w:pPr>
            <w:r w:rsidRPr="007C21F2">
              <w:rPr>
                <w:rFonts w:ascii="Times New Roman" w:eastAsia="Times New Roman" w:hAnsi="Times New Roman" w:cs="Times New Roman"/>
                <w:i/>
                <w:sz w:val="18"/>
                <w:szCs w:val="18"/>
                <w:lang w:eastAsia="cs-CZ"/>
              </w:rPr>
              <w:t>Trial Site / Name of Investigator</w:t>
            </w:r>
          </w:p>
        </w:tc>
        <w:tc>
          <w:tcPr>
            <w:tcW w:w="1280" w:type="dxa"/>
          </w:tcPr>
          <w:p w:rsidR="007C21F2" w:rsidRPr="007C21F2" w:rsidRDefault="007C21F2" w:rsidP="007C21F2">
            <w:pPr>
              <w:spacing w:after="0" w:line="240" w:lineRule="auto"/>
              <w:rPr>
                <w:rFonts w:ascii="Times New Roman" w:eastAsia="Times New Roman" w:hAnsi="Times New Roman" w:cs="Times New Roman"/>
                <w:sz w:val="18"/>
                <w:szCs w:val="18"/>
                <w:vertAlign w:val="superscript"/>
                <w:lang w:eastAsia="cs-CZ"/>
              </w:rPr>
            </w:pPr>
            <w:r w:rsidRPr="007C21F2">
              <w:rPr>
                <w:rFonts w:ascii="Times New Roman" w:eastAsia="Times New Roman" w:hAnsi="Times New Roman" w:cs="Times New Roman"/>
                <w:sz w:val="18"/>
                <w:szCs w:val="18"/>
                <w:lang w:eastAsia="cs-CZ"/>
              </w:rPr>
              <w:t xml:space="preserve">Místní EK </w:t>
            </w:r>
            <w:r w:rsidRPr="007C21F2">
              <w:rPr>
                <w:rFonts w:ascii="Times New Roman" w:eastAsia="Times New Roman" w:hAnsi="Times New Roman" w:cs="Times New Roman"/>
                <w:i/>
                <w:sz w:val="18"/>
                <w:szCs w:val="18"/>
                <w:lang w:eastAsia="cs-CZ"/>
              </w:rPr>
              <w:t>Local EC</w:t>
            </w:r>
          </w:p>
        </w:tc>
        <w:tc>
          <w:tcPr>
            <w:tcW w:w="2712" w:type="dxa"/>
          </w:tcPr>
          <w:p w:rsidR="007C21F2" w:rsidRPr="007C21F2" w:rsidRDefault="007C21F2" w:rsidP="007C21F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t>Adresa  místní EK</w:t>
            </w:r>
          </w:p>
          <w:p w:rsidR="007C21F2" w:rsidRPr="007C21F2" w:rsidRDefault="007C21F2" w:rsidP="007C21F2">
            <w:pPr>
              <w:spacing w:after="0" w:line="240" w:lineRule="auto"/>
              <w:rPr>
                <w:rFonts w:ascii="Times New Roman" w:eastAsia="Times New Roman" w:hAnsi="Times New Roman" w:cs="Times New Roman"/>
                <w:i/>
                <w:sz w:val="18"/>
                <w:szCs w:val="18"/>
                <w:lang w:eastAsia="cs-CZ"/>
              </w:rPr>
            </w:pPr>
            <w:r w:rsidRPr="007C21F2">
              <w:rPr>
                <w:rFonts w:ascii="Times New Roman" w:eastAsia="Times New Roman" w:hAnsi="Times New Roman" w:cs="Times New Roman"/>
                <w:i/>
                <w:sz w:val="18"/>
                <w:szCs w:val="18"/>
                <w:lang w:eastAsia="cs-CZ"/>
              </w:rPr>
              <w:t>Address</w:t>
            </w:r>
          </w:p>
        </w:tc>
      </w:tr>
      <w:tr w:rsidR="007C21F2" w:rsidRPr="007C21F2" w:rsidTr="007C21F2">
        <w:trPr>
          <w:trHeight w:val="312"/>
        </w:trPr>
        <w:tc>
          <w:tcPr>
            <w:tcW w:w="6108" w:type="dxa"/>
          </w:tcPr>
          <w:p w:rsidR="007C21F2" w:rsidRPr="007C21F2" w:rsidRDefault="007C21F2" w:rsidP="007C21F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C21F2" w:rsidRPr="007C21F2" w:rsidRDefault="007C21F2" w:rsidP="007C21F2">
            <w:pPr>
              <w:spacing w:after="0" w:line="240" w:lineRule="auto"/>
              <w:rPr>
                <w:rFonts w:ascii="Times New Roman" w:eastAsia="Times New Roman" w:hAnsi="Times New Roman" w:cs="Times New Roman"/>
                <w:sz w:val="18"/>
                <w:szCs w:val="18"/>
                <w:lang w:eastAsia="cs-CZ"/>
              </w:rPr>
            </w:pPr>
            <w:r w:rsidRPr="007C21F2">
              <w:rPr>
                <w:rFonts w:ascii="Wingdings 2" w:eastAsia="Times New Roman" w:hAnsi="Wingdings 2" w:cs="Times New Roman"/>
                <w:sz w:val="18"/>
                <w:szCs w:val="18"/>
                <w:lang w:eastAsia="cs-CZ"/>
              </w:rPr>
              <w:t></w:t>
            </w:r>
          </w:p>
        </w:tc>
        <w:tc>
          <w:tcPr>
            <w:tcW w:w="2712" w:type="dxa"/>
          </w:tcPr>
          <w:p w:rsidR="007C21F2" w:rsidRPr="007C21F2" w:rsidRDefault="007C21F2" w:rsidP="007C21F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t>EK FNOL</w:t>
            </w:r>
          </w:p>
        </w:tc>
      </w:tr>
    </w:tbl>
    <w:p w:rsidR="007C21F2" w:rsidRPr="007C21F2" w:rsidRDefault="007C21F2" w:rsidP="007C21F2">
      <w:pPr>
        <w:spacing w:after="0" w:line="240" w:lineRule="auto"/>
        <w:rPr>
          <w:rFonts w:ascii="Times New Roman" w:eastAsia="Times New Roman" w:hAnsi="Times New Roman" w:cs="Times New Roman"/>
          <w:b/>
          <w:bCs/>
          <w:szCs w:val="24"/>
          <w:lang w:eastAsia="cs-CZ"/>
        </w:rPr>
      </w:pPr>
    </w:p>
    <w:p w:rsidR="007C21F2" w:rsidRPr="007C21F2" w:rsidRDefault="007C21F2" w:rsidP="007C21F2">
      <w:pPr>
        <w:spacing w:after="0" w:line="240" w:lineRule="auto"/>
        <w:rPr>
          <w:rFonts w:ascii="Times New Roman" w:eastAsia="Times New Roman" w:hAnsi="Times New Roman" w:cs="Times New Roman"/>
          <w:bCs/>
          <w:szCs w:val="24"/>
          <w:lang w:eastAsia="cs-CZ"/>
        </w:rPr>
      </w:pPr>
      <w:r w:rsidRPr="007C21F2">
        <w:rPr>
          <w:rFonts w:ascii="Times New Roman" w:eastAsia="Times New Roman" w:hAnsi="Times New Roman" w:cs="Times New Roman"/>
          <w:bCs/>
          <w:szCs w:val="24"/>
          <w:lang w:eastAsia="cs-CZ"/>
        </w:rPr>
        <w:t>1/2</w:t>
      </w:r>
    </w:p>
    <w:p w:rsidR="007C21F2" w:rsidRPr="007C21F2" w:rsidRDefault="007C21F2" w:rsidP="007C21F2">
      <w:pPr>
        <w:spacing w:after="0" w:line="240" w:lineRule="auto"/>
        <w:rPr>
          <w:rFonts w:ascii="Times New Roman" w:eastAsia="Times New Roman" w:hAnsi="Times New Roman" w:cs="Times New Roman"/>
          <w:b/>
          <w:bCs/>
          <w:szCs w:val="24"/>
          <w:lang w:eastAsia="cs-CZ"/>
        </w:rPr>
      </w:pPr>
    </w:p>
    <w:p w:rsidR="007C21F2" w:rsidRPr="007C21F2" w:rsidRDefault="007C21F2" w:rsidP="007C21F2">
      <w:pPr>
        <w:spacing w:after="0" w:line="240" w:lineRule="auto"/>
        <w:rPr>
          <w:rFonts w:ascii="Times New Roman" w:eastAsia="Times New Roman" w:hAnsi="Times New Roman" w:cs="Times New Roman"/>
          <w:bCs/>
          <w:i/>
          <w:szCs w:val="24"/>
          <w:lang w:eastAsia="cs-CZ"/>
        </w:rPr>
      </w:pPr>
      <w:r w:rsidRPr="007C21F2">
        <w:rPr>
          <w:rFonts w:ascii="Times New Roman" w:eastAsia="Times New Roman" w:hAnsi="Times New Roman" w:cs="Times New Roman"/>
          <w:b/>
          <w:bCs/>
          <w:szCs w:val="24"/>
          <w:lang w:eastAsia="cs-CZ"/>
        </w:rPr>
        <w:lastRenderedPageBreak/>
        <w:t>Seznam hodnocených dokumentů/</w:t>
      </w:r>
      <w:r w:rsidRPr="007C21F2">
        <w:rPr>
          <w:rFonts w:ascii="Times New Roman" w:eastAsia="Times New Roman" w:hAnsi="Times New Roman" w:cs="Times New Roman"/>
          <w:bCs/>
          <w:i/>
          <w:szCs w:val="24"/>
          <w:lang w:eastAsia="cs-CZ"/>
        </w:rPr>
        <w:t xml:space="preserve">List </w:t>
      </w:r>
      <w:r w:rsidRPr="007C21F2">
        <w:rPr>
          <w:rFonts w:ascii="Times New Roman" w:eastAsia="Times New Roman" w:hAnsi="Times New Roman" w:cs="Times New Roman"/>
          <w:bCs/>
          <w:i/>
          <w:szCs w:val="24"/>
          <w:lang w:val="en-US" w:eastAsia="cs-CZ"/>
        </w:rPr>
        <w:t>of all submitted documents:</w:t>
      </w:r>
    </w:p>
    <w:p w:rsidR="007C21F2" w:rsidRPr="007C21F2" w:rsidRDefault="007C21F2" w:rsidP="007C21F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C21F2" w:rsidRPr="007C21F2" w:rsidTr="007C21F2">
        <w:trPr>
          <w:cantSplit/>
          <w:trHeight w:val="454"/>
        </w:trPr>
        <w:tc>
          <w:tcPr>
            <w:tcW w:w="7416" w:type="dxa"/>
            <w:vMerge w:val="restart"/>
          </w:tcPr>
          <w:p w:rsidR="007C21F2" w:rsidRPr="007C21F2" w:rsidRDefault="007C21F2" w:rsidP="007C21F2">
            <w:pPr>
              <w:spacing w:after="0" w:line="240" w:lineRule="auto"/>
              <w:rPr>
                <w:rFonts w:ascii="Times New Roman" w:eastAsia="Times New Roman" w:hAnsi="Times New Roman" w:cs="Times New Roman"/>
                <w:b/>
                <w:bCs/>
                <w:sz w:val="18"/>
                <w:szCs w:val="18"/>
                <w:lang w:eastAsia="cs-CZ"/>
              </w:rPr>
            </w:pPr>
          </w:p>
          <w:p w:rsidR="007C21F2" w:rsidRPr="007C21F2" w:rsidRDefault="007C21F2" w:rsidP="007C21F2">
            <w:pPr>
              <w:spacing w:after="0" w:line="240" w:lineRule="auto"/>
              <w:rPr>
                <w:rFonts w:ascii="Times New Roman" w:eastAsia="Times New Roman" w:hAnsi="Times New Roman" w:cs="Times New Roman"/>
                <w:b/>
                <w:bCs/>
                <w:sz w:val="18"/>
                <w:szCs w:val="18"/>
                <w:lang w:eastAsia="cs-CZ"/>
              </w:rPr>
            </w:pPr>
            <w:r w:rsidRPr="007C21F2">
              <w:rPr>
                <w:rFonts w:ascii="Times New Roman" w:eastAsia="Times New Roman" w:hAnsi="Times New Roman" w:cs="Times New Roman"/>
                <w:b/>
                <w:bCs/>
                <w:sz w:val="18"/>
                <w:szCs w:val="18"/>
                <w:lang w:eastAsia="cs-CZ"/>
              </w:rPr>
              <w:t xml:space="preserve">Název dokumentu, verze, datum </w:t>
            </w:r>
          </w:p>
          <w:p w:rsidR="007C21F2" w:rsidRPr="007C21F2" w:rsidRDefault="007C21F2" w:rsidP="007C21F2">
            <w:pPr>
              <w:spacing w:after="0" w:line="240" w:lineRule="auto"/>
              <w:rPr>
                <w:rFonts w:ascii="Times New Roman" w:eastAsia="Times New Roman" w:hAnsi="Times New Roman" w:cs="Times New Roman"/>
                <w:b/>
                <w:bCs/>
                <w:sz w:val="18"/>
                <w:szCs w:val="18"/>
                <w:lang w:eastAsia="cs-CZ"/>
              </w:rPr>
            </w:pPr>
            <w:r w:rsidRPr="007C21F2">
              <w:rPr>
                <w:rFonts w:ascii="Times New Roman" w:eastAsia="Times New Roman" w:hAnsi="Times New Roman" w:cs="Times New Roman"/>
                <w:b/>
                <w:bCs/>
                <w:i/>
                <w:sz w:val="18"/>
                <w:szCs w:val="18"/>
                <w:lang w:eastAsia="cs-CZ"/>
              </w:rPr>
              <w:t>Document title, version, date</w:t>
            </w:r>
          </w:p>
        </w:tc>
        <w:tc>
          <w:tcPr>
            <w:tcW w:w="1272" w:type="dxa"/>
            <w:gridSpan w:val="2"/>
          </w:tcPr>
          <w:p w:rsidR="007C21F2" w:rsidRPr="007C21F2" w:rsidRDefault="007C21F2" w:rsidP="007C21F2">
            <w:pPr>
              <w:spacing w:after="0" w:line="240" w:lineRule="auto"/>
              <w:rPr>
                <w:rFonts w:ascii="Times New Roman" w:eastAsia="Times New Roman" w:hAnsi="Times New Roman" w:cs="Times New Roman"/>
                <w:b/>
                <w:bCs/>
                <w:sz w:val="18"/>
                <w:szCs w:val="18"/>
                <w:lang w:eastAsia="cs-CZ"/>
              </w:rPr>
            </w:pPr>
            <w:r w:rsidRPr="007C21F2">
              <w:rPr>
                <w:rFonts w:ascii="Times New Roman" w:eastAsia="Times New Roman" w:hAnsi="Times New Roman" w:cs="Times New Roman"/>
                <w:b/>
                <w:bCs/>
                <w:sz w:val="18"/>
                <w:szCs w:val="18"/>
                <w:lang w:eastAsia="cs-CZ"/>
              </w:rPr>
              <w:t>Schváleno /</w:t>
            </w:r>
            <w:r w:rsidRPr="007C21F2">
              <w:rPr>
                <w:rFonts w:ascii="Times New Roman" w:eastAsia="Times New Roman" w:hAnsi="Times New Roman" w:cs="Times New Roman"/>
                <w:b/>
                <w:bCs/>
                <w:i/>
                <w:sz w:val="18"/>
                <w:szCs w:val="18"/>
                <w:lang w:eastAsia="cs-CZ"/>
              </w:rPr>
              <w:t>Approved</w:t>
            </w:r>
          </w:p>
        </w:tc>
        <w:tc>
          <w:tcPr>
            <w:tcW w:w="1316" w:type="dxa"/>
            <w:gridSpan w:val="2"/>
          </w:tcPr>
          <w:p w:rsidR="007C21F2" w:rsidRPr="007C21F2" w:rsidRDefault="007C21F2" w:rsidP="007C21F2">
            <w:pPr>
              <w:spacing w:after="0" w:line="240" w:lineRule="auto"/>
              <w:rPr>
                <w:rFonts w:ascii="Times New Roman" w:eastAsia="Times New Roman" w:hAnsi="Times New Roman" w:cs="Times New Roman"/>
                <w:b/>
                <w:bCs/>
                <w:sz w:val="18"/>
                <w:szCs w:val="18"/>
                <w:lang w:eastAsia="cs-CZ"/>
              </w:rPr>
            </w:pPr>
            <w:r w:rsidRPr="007C21F2">
              <w:rPr>
                <w:rFonts w:ascii="Times New Roman" w:eastAsia="Times New Roman" w:hAnsi="Times New Roman" w:cs="Times New Roman"/>
                <w:b/>
                <w:bCs/>
                <w:sz w:val="18"/>
                <w:szCs w:val="18"/>
                <w:lang w:eastAsia="cs-CZ"/>
              </w:rPr>
              <w:t xml:space="preserve">Vzato na vědomí / </w:t>
            </w:r>
            <w:r w:rsidRPr="007C21F2">
              <w:rPr>
                <w:rFonts w:ascii="Times New Roman" w:eastAsia="Times New Roman" w:hAnsi="Times New Roman" w:cs="Times New Roman"/>
                <w:b/>
                <w:bCs/>
                <w:i/>
                <w:sz w:val="18"/>
                <w:szCs w:val="18"/>
                <w:lang w:eastAsia="cs-CZ"/>
              </w:rPr>
              <w:t xml:space="preserve">Taken into account </w:t>
            </w:r>
          </w:p>
        </w:tc>
      </w:tr>
      <w:tr w:rsidR="007C21F2" w:rsidRPr="007C21F2" w:rsidTr="007C21F2">
        <w:trPr>
          <w:cantSplit/>
          <w:trHeight w:val="454"/>
        </w:trPr>
        <w:tc>
          <w:tcPr>
            <w:tcW w:w="7416" w:type="dxa"/>
            <w:vMerge/>
          </w:tcPr>
          <w:p w:rsidR="007C21F2" w:rsidRPr="007C21F2" w:rsidRDefault="007C21F2" w:rsidP="007C21F2">
            <w:pPr>
              <w:spacing w:after="0" w:line="240" w:lineRule="auto"/>
              <w:rPr>
                <w:rFonts w:ascii="Times New Roman" w:eastAsia="Times New Roman" w:hAnsi="Times New Roman" w:cs="Times New Roman"/>
                <w:i/>
                <w:sz w:val="18"/>
                <w:szCs w:val="18"/>
                <w:lang w:eastAsia="cs-CZ"/>
              </w:rPr>
            </w:pPr>
          </w:p>
        </w:tc>
        <w:tc>
          <w:tcPr>
            <w:tcW w:w="736" w:type="dxa"/>
          </w:tcPr>
          <w:p w:rsidR="007C21F2" w:rsidRPr="007C21F2" w:rsidRDefault="007C21F2" w:rsidP="007C21F2">
            <w:pPr>
              <w:spacing w:after="0" w:line="240" w:lineRule="auto"/>
              <w:rPr>
                <w:rFonts w:ascii="Times New Roman" w:eastAsia="Times New Roman" w:hAnsi="Times New Roman" w:cs="Times New Roman"/>
                <w:b/>
                <w:bCs/>
                <w:sz w:val="18"/>
                <w:szCs w:val="18"/>
                <w:lang w:eastAsia="cs-CZ"/>
              </w:rPr>
            </w:pPr>
            <w:r w:rsidRPr="007C21F2">
              <w:rPr>
                <w:rFonts w:ascii="Times New Roman" w:eastAsia="Times New Roman" w:hAnsi="Times New Roman" w:cs="Times New Roman"/>
                <w:b/>
                <w:bCs/>
                <w:sz w:val="18"/>
                <w:szCs w:val="18"/>
                <w:lang w:eastAsia="cs-CZ"/>
              </w:rPr>
              <w:t>ANO</w:t>
            </w:r>
          </w:p>
          <w:p w:rsidR="007C21F2" w:rsidRPr="007C21F2" w:rsidRDefault="007C21F2" w:rsidP="007C21F2">
            <w:pPr>
              <w:spacing w:after="0" w:line="240" w:lineRule="auto"/>
              <w:rPr>
                <w:rFonts w:ascii="Times New Roman" w:eastAsia="Times New Roman" w:hAnsi="Times New Roman" w:cs="Times New Roman"/>
                <w:b/>
                <w:bCs/>
                <w:i/>
                <w:sz w:val="18"/>
                <w:szCs w:val="18"/>
                <w:lang w:eastAsia="cs-CZ"/>
              </w:rPr>
            </w:pPr>
            <w:r w:rsidRPr="007C21F2">
              <w:rPr>
                <w:rFonts w:ascii="Times New Roman" w:eastAsia="Times New Roman" w:hAnsi="Times New Roman" w:cs="Times New Roman"/>
                <w:b/>
                <w:bCs/>
                <w:i/>
                <w:sz w:val="18"/>
                <w:szCs w:val="18"/>
                <w:lang w:eastAsia="cs-CZ"/>
              </w:rPr>
              <w:t>Yes</w:t>
            </w:r>
          </w:p>
        </w:tc>
        <w:tc>
          <w:tcPr>
            <w:tcW w:w="536" w:type="dxa"/>
          </w:tcPr>
          <w:p w:rsidR="007C21F2" w:rsidRPr="007C21F2" w:rsidRDefault="007C21F2" w:rsidP="007C21F2">
            <w:pPr>
              <w:spacing w:after="0" w:line="240" w:lineRule="auto"/>
              <w:rPr>
                <w:rFonts w:ascii="Times New Roman" w:eastAsia="Times New Roman" w:hAnsi="Times New Roman" w:cs="Times New Roman"/>
                <w:b/>
                <w:bCs/>
                <w:sz w:val="18"/>
                <w:szCs w:val="18"/>
                <w:lang w:eastAsia="cs-CZ"/>
              </w:rPr>
            </w:pPr>
            <w:r w:rsidRPr="007C21F2">
              <w:rPr>
                <w:rFonts w:ascii="Times New Roman" w:eastAsia="Times New Roman" w:hAnsi="Times New Roman" w:cs="Times New Roman"/>
                <w:b/>
                <w:bCs/>
                <w:sz w:val="18"/>
                <w:szCs w:val="18"/>
                <w:lang w:eastAsia="cs-CZ"/>
              </w:rPr>
              <w:t xml:space="preserve">NE </w:t>
            </w:r>
          </w:p>
          <w:p w:rsidR="007C21F2" w:rsidRPr="007C21F2" w:rsidRDefault="007C21F2" w:rsidP="007C21F2">
            <w:pPr>
              <w:spacing w:after="0" w:line="240" w:lineRule="auto"/>
              <w:rPr>
                <w:rFonts w:ascii="Times New Roman" w:eastAsia="Times New Roman" w:hAnsi="Times New Roman" w:cs="Times New Roman"/>
                <w:b/>
                <w:bCs/>
                <w:sz w:val="18"/>
                <w:szCs w:val="18"/>
                <w:lang w:eastAsia="cs-CZ"/>
              </w:rPr>
            </w:pPr>
            <w:r w:rsidRPr="007C21F2">
              <w:rPr>
                <w:rFonts w:ascii="Times New Roman" w:eastAsia="Times New Roman" w:hAnsi="Times New Roman" w:cs="Times New Roman"/>
                <w:b/>
                <w:bCs/>
                <w:i/>
                <w:sz w:val="18"/>
                <w:szCs w:val="18"/>
                <w:lang w:eastAsia="cs-CZ"/>
              </w:rPr>
              <w:t>No</w:t>
            </w:r>
          </w:p>
        </w:tc>
        <w:tc>
          <w:tcPr>
            <w:tcW w:w="780" w:type="dxa"/>
          </w:tcPr>
          <w:p w:rsidR="007C21F2" w:rsidRPr="007C21F2" w:rsidRDefault="007C21F2" w:rsidP="007C21F2">
            <w:pPr>
              <w:spacing w:after="0" w:line="240" w:lineRule="auto"/>
              <w:rPr>
                <w:rFonts w:ascii="Times New Roman" w:eastAsia="Times New Roman" w:hAnsi="Times New Roman" w:cs="Times New Roman"/>
                <w:b/>
                <w:bCs/>
                <w:sz w:val="18"/>
                <w:szCs w:val="18"/>
                <w:lang w:eastAsia="cs-CZ"/>
              </w:rPr>
            </w:pPr>
            <w:r w:rsidRPr="007C21F2">
              <w:rPr>
                <w:rFonts w:ascii="Times New Roman" w:eastAsia="Times New Roman" w:hAnsi="Times New Roman" w:cs="Times New Roman"/>
                <w:b/>
                <w:bCs/>
                <w:sz w:val="18"/>
                <w:szCs w:val="18"/>
                <w:lang w:eastAsia="cs-CZ"/>
              </w:rPr>
              <w:t>ANO</w:t>
            </w:r>
          </w:p>
          <w:p w:rsidR="007C21F2" w:rsidRPr="007C21F2" w:rsidRDefault="007C21F2" w:rsidP="007C21F2">
            <w:pPr>
              <w:spacing w:after="0" w:line="240" w:lineRule="auto"/>
              <w:rPr>
                <w:rFonts w:ascii="Times New Roman" w:eastAsia="Times New Roman" w:hAnsi="Times New Roman" w:cs="Times New Roman"/>
                <w:b/>
                <w:bCs/>
                <w:sz w:val="18"/>
                <w:szCs w:val="18"/>
                <w:lang w:eastAsia="cs-CZ"/>
              </w:rPr>
            </w:pPr>
            <w:r w:rsidRPr="007C21F2">
              <w:rPr>
                <w:rFonts w:ascii="Times New Roman" w:eastAsia="Times New Roman" w:hAnsi="Times New Roman" w:cs="Times New Roman"/>
                <w:b/>
                <w:bCs/>
                <w:i/>
                <w:sz w:val="18"/>
                <w:szCs w:val="18"/>
                <w:lang w:eastAsia="cs-CZ"/>
              </w:rPr>
              <w:t>Yes</w:t>
            </w:r>
          </w:p>
        </w:tc>
        <w:tc>
          <w:tcPr>
            <w:tcW w:w="536" w:type="dxa"/>
          </w:tcPr>
          <w:p w:rsidR="007C21F2" w:rsidRPr="007C21F2" w:rsidRDefault="007C21F2" w:rsidP="007C21F2">
            <w:pPr>
              <w:spacing w:after="0" w:line="240" w:lineRule="auto"/>
              <w:rPr>
                <w:rFonts w:ascii="Times New Roman" w:eastAsia="Times New Roman" w:hAnsi="Times New Roman" w:cs="Times New Roman"/>
                <w:b/>
                <w:bCs/>
                <w:sz w:val="18"/>
                <w:szCs w:val="18"/>
                <w:lang w:eastAsia="cs-CZ"/>
              </w:rPr>
            </w:pPr>
            <w:r w:rsidRPr="007C21F2">
              <w:rPr>
                <w:rFonts w:ascii="Times New Roman" w:eastAsia="Times New Roman" w:hAnsi="Times New Roman" w:cs="Times New Roman"/>
                <w:b/>
                <w:bCs/>
                <w:sz w:val="18"/>
                <w:szCs w:val="18"/>
                <w:lang w:eastAsia="cs-CZ"/>
              </w:rPr>
              <w:t xml:space="preserve">NE </w:t>
            </w:r>
          </w:p>
          <w:p w:rsidR="007C21F2" w:rsidRPr="007C21F2" w:rsidRDefault="007C21F2" w:rsidP="007C21F2">
            <w:pPr>
              <w:spacing w:after="0" w:line="240" w:lineRule="auto"/>
              <w:rPr>
                <w:rFonts w:ascii="Times New Roman" w:eastAsia="Times New Roman" w:hAnsi="Times New Roman" w:cs="Times New Roman"/>
                <w:b/>
                <w:bCs/>
                <w:i/>
                <w:sz w:val="18"/>
                <w:szCs w:val="18"/>
                <w:lang w:eastAsia="cs-CZ"/>
              </w:rPr>
            </w:pPr>
            <w:r w:rsidRPr="007C21F2">
              <w:rPr>
                <w:rFonts w:ascii="Times New Roman" w:eastAsia="Times New Roman" w:hAnsi="Times New Roman" w:cs="Times New Roman"/>
                <w:b/>
                <w:bCs/>
                <w:i/>
                <w:sz w:val="18"/>
                <w:szCs w:val="18"/>
                <w:lang w:eastAsia="cs-CZ"/>
              </w:rPr>
              <w:t>No</w:t>
            </w:r>
          </w:p>
        </w:tc>
      </w:tr>
      <w:tr w:rsidR="007C21F2" w:rsidRPr="007C21F2" w:rsidTr="007C21F2">
        <w:trPr>
          <w:trHeight w:val="340"/>
        </w:trPr>
        <w:tc>
          <w:tcPr>
            <w:tcW w:w="7416" w:type="dxa"/>
          </w:tcPr>
          <w:p w:rsidR="007C21F2" w:rsidRPr="007C21F2" w:rsidRDefault="007C21F2" w:rsidP="007C21F2">
            <w:pPr>
              <w:spacing w:after="0" w:line="240" w:lineRule="auto"/>
              <w:jc w:val="both"/>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Průvodní dopis / </w:t>
            </w:r>
            <w:r>
              <w:rPr>
                <w:rFonts w:ascii="Times New Roman" w:eastAsia="Times New Roman" w:hAnsi="Times New Roman" w:cs="Times New Roman"/>
                <w:i/>
                <w:sz w:val="18"/>
                <w:szCs w:val="18"/>
                <w:lang w:eastAsia="cs-CZ"/>
              </w:rPr>
              <w:t>Cover letter</w:t>
            </w:r>
          </w:p>
        </w:tc>
        <w:tc>
          <w:tcPr>
            <w:tcW w:w="736" w:type="dxa"/>
          </w:tcPr>
          <w:p w:rsidR="007C21F2" w:rsidRPr="007C21F2" w:rsidRDefault="007C21F2" w:rsidP="007C21F2">
            <w:pPr>
              <w:spacing w:after="0" w:line="240" w:lineRule="auto"/>
              <w:rPr>
                <w:rFonts w:ascii="Times New Roman" w:eastAsia="Times New Roman" w:hAnsi="Times New Roman" w:cs="Times New Roman"/>
                <w:sz w:val="18"/>
                <w:szCs w:val="18"/>
                <w:lang w:eastAsia="cs-CZ"/>
              </w:rPr>
            </w:pPr>
            <w:r w:rsidRPr="007C21F2">
              <w:rPr>
                <w:rFonts w:ascii="Wingdings 2" w:eastAsia="Times New Roman" w:hAnsi="Wingdings 2" w:cs="Times New Roman"/>
                <w:sz w:val="18"/>
                <w:szCs w:val="18"/>
                <w:lang w:eastAsia="cs-CZ"/>
              </w:rPr>
              <w:sym w:font="Wingdings 2" w:char="F0A3"/>
            </w:r>
          </w:p>
        </w:tc>
        <w:tc>
          <w:tcPr>
            <w:tcW w:w="536" w:type="dxa"/>
          </w:tcPr>
          <w:p w:rsidR="007C21F2" w:rsidRPr="007C21F2" w:rsidRDefault="00415BD1" w:rsidP="007C21F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7C21F2" w:rsidRPr="007C21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21F2">
              <w:rPr>
                <w:rFonts w:ascii="Times New Roman" w:eastAsia="Times New Roman" w:hAnsi="Times New Roman" w:cs="Times New Roman"/>
                <w:sz w:val="18"/>
                <w:szCs w:val="18"/>
                <w:lang w:eastAsia="cs-CZ"/>
              </w:rPr>
              <w:fldChar w:fldCharType="end"/>
            </w:r>
          </w:p>
        </w:tc>
        <w:tc>
          <w:tcPr>
            <w:tcW w:w="780" w:type="dxa"/>
          </w:tcPr>
          <w:p w:rsidR="007C21F2" w:rsidRPr="007C21F2" w:rsidRDefault="007C21F2" w:rsidP="007C21F2">
            <w:pPr>
              <w:spacing w:after="0" w:line="240" w:lineRule="auto"/>
              <w:rPr>
                <w:rFonts w:ascii="Times New Roman" w:eastAsia="Times New Roman" w:hAnsi="Times New Roman" w:cs="Times New Roman"/>
                <w:sz w:val="18"/>
                <w:szCs w:val="18"/>
                <w:lang w:eastAsia="cs-CZ"/>
              </w:rPr>
            </w:pPr>
            <w:r w:rsidRPr="007C21F2">
              <w:rPr>
                <w:rFonts w:ascii="Wingdings 2" w:eastAsia="Times New Roman" w:hAnsi="Wingdings 2" w:cs="Times New Roman"/>
                <w:sz w:val="18"/>
                <w:szCs w:val="18"/>
                <w:lang w:eastAsia="cs-CZ"/>
              </w:rPr>
              <w:t></w:t>
            </w:r>
          </w:p>
        </w:tc>
        <w:tc>
          <w:tcPr>
            <w:tcW w:w="536" w:type="dxa"/>
          </w:tcPr>
          <w:p w:rsidR="007C21F2" w:rsidRPr="007C21F2" w:rsidRDefault="00415BD1" w:rsidP="007C21F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7C21F2" w:rsidRPr="007C21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21F2">
              <w:rPr>
                <w:rFonts w:ascii="Times New Roman" w:eastAsia="Times New Roman" w:hAnsi="Times New Roman" w:cs="Times New Roman"/>
                <w:sz w:val="18"/>
                <w:szCs w:val="18"/>
                <w:lang w:eastAsia="cs-CZ"/>
              </w:rPr>
              <w:fldChar w:fldCharType="end"/>
            </w:r>
          </w:p>
        </w:tc>
      </w:tr>
      <w:tr w:rsidR="005F2087" w:rsidRPr="007C21F2" w:rsidTr="007C21F2">
        <w:trPr>
          <w:trHeight w:val="340"/>
        </w:trPr>
        <w:tc>
          <w:tcPr>
            <w:tcW w:w="7416" w:type="dxa"/>
          </w:tcPr>
          <w:p w:rsidR="005F2087" w:rsidRPr="007C21F2" w:rsidRDefault="005F2087" w:rsidP="007C21F2">
            <w:pPr>
              <w:spacing w:after="0" w:line="240" w:lineRule="auto"/>
              <w:jc w:val="both"/>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Fakturační údaje / </w:t>
            </w:r>
            <w:r>
              <w:rPr>
                <w:rFonts w:ascii="Times New Roman" w:eastAsia="Times New Roman" w:hAnsi="Times New Roman" w:cs="Times New Roman"/>
                <w:i/>
                <w:sz w:val="18"/>
                <w:szCs w:val="18"/>
                <w:lang w:eastAsia="cs-CZ"/>
              </w:rPr>
              <w:t>Billing information</w:t>
            </w:r>
          </w:p>
        </w:tc>
        <w:tc>
          <w:tcPr>
            <w:tcW w:w="7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sidRPr="007C21F2">
              <w:rPr>
                <w:rFonts w:ascii="Wingdings 2" w:eastAsia="Times New Roman" w:hAnsi="Wingdings 2" w:cs="Times New Roman"/>
                <w:sz w:val="18"/>
                <w:szCs w:val="18"/>
                <w:lang w:eastAsia="cs-CZ"/>
              </w:rPr>
              <w:sym w:font="Wingdings 2" w:char="F0A3"/>
            </w:r>
          </w:p>
        </w:tc>
        <w:tc>
          <w:tcPr>
            <w:tcW w:w="536" w:type="dxa"/>
          </w:tcPr>
          <w:p w:rsidR="005F2087" w:rsidRPr="007C21F2" w:rsidRDefault="00415BD1" w:rsidP="00165D7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5F2087" w:rsidRPr="007C21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21F2">
              <w:rPr>
                <w:rFonts w:ascii="Times New Roman" w:eastAsia="Times New Roman" w:hAnsi="Times New Roman" w:cs="Times New Roman"/>
                <w:sz w:val="18"/>
                <w:szCs w:val="18"/>
                <w:lang w:eastAsia="cs-CZ"/>
              </w:rPr>
              <w:fldChar w:fldCharType="end"/>
            </w:r>
          </w:p>
        </w:tc>
        <w:tc>
          <w:tcPr>
            <w:tcW w:w="780"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sidRPr="007C21F2">
              <w:rPr>
                <w:rFonts w:ascii="Wingdings 2" w:eastAsia="Times New Roman" w:hAnsi="Wingdings 2" w:cs="Times New Roman"/>
                <w:sz w:val="18"/>
                <w:szCs w:val="18"/>
                <w:lang w:eastAsia="cs-CZ"/>
              </w:rPr>
              <w:t></w:t>
            </w:r>
          </w:p>
        </w:tc>
        <w:tc>
          <w:tcPr>
            <w:tcW w:w="536" w:type="dxa"/>
          </w:tcPr>
          <w:p w:rsidR="005F2087" w:rsidRPr="007C21F2" w:rsidRDefault="00415BD1" w:rsidP="00165D7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5F2087" w:rsidRPr="007C21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21F2">
              <w:rPr>
                <w:rFonts w:ascii="Times New Roman" w:eastAsia="Times New Roman" w:hAnsi="Times New Roman" w:cs="Times New Roman"/>
                <w:sz w:val="18"/>
                <w:szCs w:val="18"/>
                <w:lang w:eastAsia="cs-CZ"/>
              </w:rPr>
              <w:fldChar w:fldCharType="end"/>
            </w:r>
          </w:p>
        </w:tc>
      </w:tr>
      <w:tr w:rsidR="005F2087" w:rsidRPr="007C21F2" w:rsidTr="007C21F2">
        <w:trPr>
          <w:trHeight w:val="340"/>
        </w:trPr>
        <w:tc>
          <w:tcPr>
            <w:tcW w:w="7416" w:type="dxa"/>
          </w:tcPr>
          <w:p w:rsidR="005F2087" w:rsidRPr="007C21F2" w:rsidRDefault="005F2087" w:rsidP="007C21F2">
            <w:pPr>
              <w:spacing w:after="0" w:line="240" w:lineRule="auto"/>
              <w:jc w:val="both"/>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protokolu č. 2, ze dne 3.1.2014 / </w:t>
            </w:r>
            <w:r>
              <w:rPr>
                <w:rFonts w:ascii="Times New Roman" w:eastAsia="Times New Roman" w:hAnsi="Times New Roman" w:cs="Times New Roman"/>
                <w:i/>
                <w:sz w:val="18"/>
                <w:szCs w:val="18"/>
                <w:lang w:eastAsia="cs-CZ"/>
              </w:rPr>
              <w:t>Protocol Amendment 2, dated 3 Jan 2014</w:t>
            </w:r>
          </w:p>
        </w:tc>
        <w:tc>
          <w:tcPr>
            <w:tcW w:w="736" w:type="dxa"/>
          </w:tcPr>
          <w:p w:rsidR="005F2087" w:rsidRPr="007C21F2" w:rsidRDefault="005F2087" w:rsidP="007C21F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F2087" w:rsidRPr="007C21F2" w:rsidRDefault="005F2087" w:rsidP="007C21F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F2087" w:rsidRPr="007C21F2" w:rsidRDefault="005F2087" w:rsidP="007C21F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F2087" w:rsidRPr="007C21F2" w:rsidRDefault="005F2087" w:rsidP="007C21F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5F2087" w:rsidRPr="007C21F2" w:rsidTr="007C21F2">
        <w:trPr>
          <w:trHeight w:val="340"/>
        </w:trPr>
        <w:tc>
          <w:tcPr>
            <w:tcW w:w="7416" w:type="dxa"/>
          </w:tcPr>
          <w:p w:rsidR="005F2087" w:rsidRPr="007C21F2" w:rsidRDefault="005F2087" w:rsidP="007C21F2">
            <w:pPr>
              <w:spacing w:after="0" w:line="240" w:lineRule="auto"/>
              <w:jc w:val="both"/>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změn v protokolu č. 2 / </w:t>
            </w:r>
            <w:r>
              <w:rPr>
                <w:rFonts w:ascii="Times New Roman" w:eastAsia="Times New Roman" w:hAnsi="Times New Roman" w:cs="Times New Roman"/>
                <w:i/>
                <w:sz w:val="18"/>
                <w:szCs w:val="18"/>
                <w:lang w:eastAsia="cs-CZ"/>
              </w:rPr>
              <w:t>Summary of changes in Protocol  Am 2</w:t>
            </w:r>
          </w:p>
        </w:tc>
        <w:tc>
          <w:tcPr>
            <w:tcW w:w="736" w:type="dxa"/>
          </w:tcPr>
          <w:p w:rsidR="005F2087" w:rsidRPr="007C21F2" w:rsidRDefault="005F2087" w:rsidP="00165D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F2087" w:rsidRPr="007C21F2" w:rsidRDefault="005F2087" w:rsidP="00165D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5F2087" w:rsidRPr="007C21F2" w:rsidTr="007C21F2">
        <w:trPr>
          <w:trHeight w:val="340"/>
        </w:trPr>
        <w:tc>
          <w:tcPr>
            <w:tcW w:w="7416" w:type="dxa"/>
          </w:tcPr>
          <w:p w:rsidR="005F2087" w:rsidRPr="007C21F2" w:rsidRDefault="005F2087" w:rsidP="007C21F2">
            <w:pPr>
              <w:spacing w:after="0" w:line="240" w:lineRule="auto"/>
              <w:jc w:val="both"/>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Synopse protokolu v českém jazyce ze dne 3.1.2014 – sledování změn / </w:t>
            </w:r>
            <w:r>
              <w:rPr>
                <w:rFonts w:ascii="Times New Roman" w:eastAsia="Times New Roman" w:hAnsi="Times New Roman" w:cs="Times New Roman"/>
                <w:i/>
                <w:sz w:val="18"/>
                <w:szCs w:val="18"/>
                <w:lang w:eastAsia="cs-CZ"/>
              </w:rPr>
              <w:t>Synopsis of the protocol in Czech language, dated 3 Jan 2014 – track changes</w:t>
            </w:r>
          </w:p>
        </w:tc>
        <w:tc>
          <w:tcPr>
            <w:tcW w:w="736" w:type="dxa"/>
          </w:tcPr>
          <w:p w:rsidR="005F2087" w:rsidRPr="007C21F2" w:rsidRDefault="005F2087" w:rsidP="00165D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F2087" w:rsidRPr="007C21F2" w:rsidRDefault="005F2087" w:rsidP="00165D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5F2087" w:rsidRPr="007C21F2" w:rsidTr="007C21F2">
        <w:trPr>
          <w:trHeight w:val="340"/>
        </w:trPr>
        <w:tc>
          <w:tcPr>
            <w:tcW w:w="7416" w:type="dxa"/>
          </w:tcPr>
          <w:p w:rsidR="005F2087" w:rsidRDefault="005F2087" w:rsidP="007C21F2">
            <w:pPr>
              <w:spacing w:after="0" w:line="240" w:lineRule="auto"/>
              <w:jc w:val="both"/>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Synopse protokolu v českém jazyce ze dne 3.1.2014 – čistá verze / </w:t>
            </w:r>
            <w:r>
              <w:rPr>
                <w:rFonts w:ascii="Times New Roman" w:eastAsia="Times New Roman" w:hAnsi="Times New Roman" w:cs="Times New Roman"/>
                <w:i/>
                <w:sz w:val="18"/>
                <w:szCs w:val="18"/>
                <w:lang w:eastAsia="cs-CZ"/>
              </w:rPr>
              <w:t>Synopsis of the protocol in Czech language, dated 3 Jan 2014 – clean version</w:t>
            </w:r>
          </w:p>
        </w:tc>
        <w:tc>
          <w:tcPr>
            <w:tcW w:w="736" w:type="dxa"/>
          </w:tcPr>
          <w:p w:rsidR="005F2087" w:rsidRPr="007C21F2" w:rsidRDefault="005F2087" w:rsidP="00165D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F2087" w:rsidRPr="007C21F2" w:rsidRDefault="005F2087" w:rsidP="00165D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5F2087" w:rsidRPr="007C21F2" w:rsidTr="007C21F2">
        <w:trPr>
          <w:trHeight w:val="340"/>
        </w:trPr>
        <w:tc>
          <w:tcPr>
            <w:tcW w:w="7416" w:type="dxa"/>
          </w:tcPr>
          <w:p w:rsidR="005F2087" w:rsidRPr="007C21F2" w:rsidRDefault="005F2087" w:rsidP="007C21F2">
            <w:pPr>
              <w:spacing w:after="0" w:line="240" w:lineRule="auto"/>
              <w:jc w:val="both"/>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subjektu hodnocení a formulář informovaného souhlasu v. 4 ze dne 24.1.2014 v českém jazyce - sledování změn / </w:t>
            </w:r>
            <w:r>
              <w:rPr>
                <w:rFonts w:ascii="Times New Roman" w:eastAsia="Times New Roman" w:hAnsi="Times New Roman" w:cs="Times New Roman"/>
                <w:i/>
                <w:sz w:val="18"/>
                <w:szCs w:val="18"/>
                <w:lang w:eastAsia="cs-CZ"/>
              </w:rPr>
              <w:t>Information for the clinical trial subjects and Informed consent form version 4, dated 24 Jan 2014, in Czech language  – track changes version</w:t>
            </w:r>
          </w:p>
        </w:tc>
        <w:tc>
          <w:tcPr>
            <w:tcW w:w="736" w:type="dxa"/>
          </w:tcPr>
          <w:p w:rsidR="005F2087" w:rsidRPr="007C21F2" w:rsidRDefault="005F2087" w:rsidP="00165D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F2087" w:rsidRPr="007C21F2" w:rsidRDefault="005F2087" w:rsidP="00165D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5F2087" w:rsidRPr="007C21F2" w:rsidTr="007C21F2">
        <w:trPr>
          <w:trHeight w:val="340"/>
        </w:trPr>
        <w:tc>
          <w:tcPr>
            <w:tcW w:w="7416" w:type="dxa"/>
          </w:tcPr>
          <w:p w:rsidR="005F2087" w:rsidRDefault="005F2087" w:rsidP="007C21F2">
            <w:pPr>
              <w:spacing w:after="0" w:line="240" w:lineRule="auto"/>
              <w:jc w:val="both"/>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Informace pro subjektu hodnocení a formulář informovaného souhlasu v. 4 ze dne 24.1.2014 v českém jazyce - čistá verze / </w:t>
            </w:r>
            <w:r>
              <w:rPr>
                <w:rFonts w:ascii="Times New Roman" w:eastAsia="Times New Roman" w:hAnsi="Times New Roman" w:cs="Times New Roman"/>
                <w:i/>
                <w:sz w:val="18"/>
                <w:szCs w:val="18"/>
                <w:lang w:eastAsia="cs-CZ"/>
              </w:rPr>
              <w:t>Information for the clinical trial subjects and Informed consent form version 4, dated 24 Jan 2014, in Czech language  – clean version</w:t>
            </w:r>
          </w:p>
        </w:tc>
        <w:tc>
          <w:tcPr>
            <w:tcW w:w="736" w:type="dxa"/>
          </w:tcPr>
          <w:p w:rsidR="005F2087" w:rsidRPr="007C21F2" w:rsidRDefault="005F2087" w:rsidP="00165D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F2087" w:rsidRPr="007C21F2" w:rsidRDefault="005F2087" w:rsidP="00165D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5F2087" w:rsidRPr="007C21F2" w:rsidTr="007C21F2">
        <w:trPr>
          <w:trHeight w:val="340"/>
        </w:trPr>
        <w:tc>
          <w:tcPr>
            <w:tcW w:w="7416" w:type="dxa"/>
          </w:tcPr>
          <w:p w:rsidR="005F2087" w:rsidRPr="007C21F2" w:rsidRDefault="005F2087" w:rsidP="007C21F2">
            <w:pPr>
              <w:spacing w:after="0" w:line="240" w:lineRule="auto"/>
              <w:jc w:val="both"/>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Dávkovací pokyny pro subjekty/Diář dodržování režimu léčivých přípravků v 2.1, 21.1.2014 - sledování změn / </w:t>
            </w:r>
            <w:r>
              <w:rPr>
                <w:rFonts w:ascii="Times New Roman" w:eastAsia="Times New Roman" w:hAnsi="Times New Roman" w:cs="Times New Roman"/>
                <w:i/>
                <w:sz w:val="18"/>
                <w:szCs w:val="18"/>
                <w:lang w:eastAsia="cs-CZ"/>
              </w:rPr>
              <w:t>Dosing guidelines for subjects/Diary of compliance to the IP regimen, version 2.1, dated 22 Jan 2014 - track changes version</w:t>
            </w:r>
          </w:p>
        </w:tc>
        <w:tc>
          <w:tcPr>
            <w:tcW w:w="7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sidRPr="007C21F2">
              <w:rPr>
                <w:rFonts w:ascii="Wingdings 2" w:eastAsia="Times New Roman" w:hAnsi="Wingdings 2" w:cs="Times New Roman"/>
                <w:sz w:val="18"/>
                <w:szCs w:val="18"/>
                <w:lang w:eastAsia="cs-CZ"/>
              </w:rPr>
              <w:sym w:font="Wingdings 2" w:char="F0A3"/>
            </w:r>
          </w:p>
        </w:tc>
        <w:tc>
          <w:tcPr>
            <w:tcW w:w="536" w:type="dxa"/>
          </w:tcPr>
          <w:p w:rsidR="005F2087" w:rsidRPr="007C21F2" w:rsidRDefault="00415BD1" w:rsidP="00165D7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5F2087" w:rsidRPr="007C21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21F2">
              <w:rPr>
                <w:rFonts w:ascii="Times New Roman" w:eastAsia="Times New Roman" w:hAnsi="Times New Roman" w:cs="Times New Roman"/>
                <w:sz w:val="18"/>
                <w:szCs w:val="18"/>
                <w:lang w:eastAsia="cs-CZ"/>
              </w:rPr>
              <w:fldChar w:fldCharType="end"/>
            </w:r>
          </w:p>
        </w:tc>
        <w:tc>
          <w:tcPr>
            <w:tcW w:w="780"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sidRPr="007C21F2">
              <w:rPr>
                <w:rFonts w:ascii="Wingdings 2" w:eastAsia="Times New Roman" w:hAnsi="Wingdings 2" w:cs="Times New Roman"/>
                <w:sz w:val="18"/>
                <w:szCs w:val="18"/>
                <w:lang w:eastAsia="cs-CZ"/>
              </w:rPr>
              <w:t></w:t>
            </w:r>
          </w:p>
        </w:tc>
        <w:tc>
          <w:tcPr>
            <w:tcW w:w="536" w:type="dxa"/>
          </w:tcPr>
          <w:p w:rsidR="005F2087" w:rsidRPr="007C21F2" w:rsidRDefault="00415BD1" w:rsidP="00165D7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5F2087" w:rsidRPr="007C21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21F2">
              <w:rPr>
                <w:rFonts w:ascii="Times New Roman" w:eastAsia="Times New Roman" w:hAnsi="Times New Roman" w:cs="Times New Roman"/>
                <w:sz w:val="18"/>
                <w:szCs w:val="18"/>
                <w:lang w:eastAsia="cs-CZ"/>
              </w:rPr>
              <w:fldChar w:fldCharType="end"/>
            </w:r>
          </w:p>
        </w:tc>
      </w:tr>
      <w:tr w:rsidR="005F2087" w:rsidRPr="007C21F2" w:rsidTr="007C21F2">
        <w:trPr>
          <w:trHeight w:val="340"/>
        </w:trPr>
        <w:tc>
          <w:tcPr>
            <w:tcW w:w="7416" w:type="dxa"/>
          </w:tcPr>
          <w:p w:rsidR="005F2087" w:rsidRDefault="005F2087" w:rsidP="007C21F2">
            <w:pPr>
              <w:spacing w:after="0" w:line="240" w:lineRule="auto"/>
              <w:jc w:val="both"/>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Dávkovací pokyny pro subjekty/Diář dodržování režimu léčivých přípravků v 2.1, 21.1.2014 - čistá verze / </w:t>
            </w:r>
            <w:r>
              <w:rPr>
                <w:rFonts w:ascii="Times New Roman" w:eastAsia="Times New Roman" w:hAnsi="Times New Roman" w:cs="Times New Roman"/>
                <w:i/>
                <w:sz w:val="18"/>
                <w:szCs w:val="18"/>
                <w:lang w:eastAsia="cs-CZ"/>
              </w:rPr>
              <w:t>Dosing guidelines for subjects/Diary of compliance to the IP regimen, version 2.1, dated 22 Jan 2014 - clean version</w:t>
            </w:r>
          </w:p>
        </w:tc>
        <w:tc>
          <w:tcPr>
            <w:tcW w:w="7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sidRPr="007C21F2">
              <w:rPr>
                <w:rFonts w:ascii="Wingdings 2" w:eastAsia="Times New Roman" w:hAnsi="Wingdings 2" w:cs="Times New Roman"/>
                <w:sz w:val="18"/>
                <w:szCs w:val="18"/>
                <w:lang w:eastAsia="cs-CZ"/>
              </w:rPr>
              <w:sym w:font="Wingdings 2" w:char="F0A3"/>
            </w:r>
          </w:p>
        </w:tc>
        <w:tc>
          <w:tcPr>
            <w:tcW w:w="536" w:type="dxa"/>
          </w:tcPr>
          <w:p w:rsidR="005F2087" w:rsidRPr="007C21F2" w:rsidRDefault="00415BD1" w:rsidP="00165D7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5F2087" w:rsidRPr="007C21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21F2">
              <w:rPr>
                <w:rFonts w:ascii="Times New Roman" w:eastAsia="Times New Roman" w:hAnsi="Times New Roman" w:cs="Times New Roman"/>
                <w:sz w:val="18"/>
                <w:szCs w:val="18"/>
                <w:lang w:eastAsia="cs-CZ"/>
              </w:rPr>
              <w:fldChar w:fldCharType="end"/>
            </w:r>
          </w:p>
        </w:tc>
        <w:tc>
          <w:tcPr>
            <w:tcW w:w="780"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sidRPr="007C21F2">
              <w:rPr>
                <w:rFonts w:ascii="Wingdings 2" w:eastAsia="Times New Roman" w:hAnsi="Wingdings 2" w:cs="Times New Roman"/>
                <w:sz w:val="18"/>
                <w:szCs w:val="18"/>
                <w:lang w:eastAsia="cs-CZ"/>
              </w:rPr>
              <w:t></w:t>
            </w:r>
          </w:p>
        </w:tc>
        <w:tc>
          <w:tcPr>
            <w:tcW w:w="536" w:type="dxa"/>
          </w:tcPr>
          <w:p w:rsidR="005F2087" w:rsidRPr="007C21F2" w:rsidRDefault="00415BD1" w:rsidP="00165D7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5F2087" w:rsidRPr="007C21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21F2">
              <w:rPr>
                <w:rFonts w:ascii="Times New Roman" w:eastAsia="Times New Roman" w:hAnsi="Times New Roman" w:cs="Times New Roman"/>
                <w:sz w:val="18"/>
                <w:szCs w:val="18"/>
                <w:lang w:eastAsia="cs-CZ"/>
              </w:rPr>
              <w:fldChar w:fldCharType="end"/>
            </w:r>
          </w:p>
        </w:tc>
      </w:tr>
      <w:tr w:rsidR="005F2087" w:rsidRPr="007C21F2" w:rsidTr="007C21F2">
        <w:trPr>
          <w:trHeight w:val="340"/>
        </w:trPr>
        <w:tc>
          <w:tcPr>
            <w:tcW w:w="7416" w:type="dxa"/>
          </w:tcPr>
          <w:p w:rsidR="005F2087" w:rsidRPr="005F2087" w:rsidRDefault="005F2087" w:rsidP="007C21F2">
            <w:pPr>
              <w:spacing w:after="0" w:line="240" w:lineRule="auto"/>
              <w:jc w:val="both"/>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Kontaktní karta pacientky v. 4.0, 21.2.2014 - sledování změn / </w:t>
            </w:r>
            <w:r>
              <w:rPr>
                <w:rFonts w:ascii="Times New Roman" w:eastAsia="Times New Roman" w:hAnsi="Times New Roman" w:cs="Times New Roman"/>
                <w:i/>
                <w:sz w:val="18"/>
                <w:szCs w:val="18"/>
                <w:lang w:eastAsia="cs-CZ"/>
              </w:rPr>
              <w:t>Patient Contact card, version 4.0, dated 21 Feb 2014 - track changes version</w:t>
            </w:r>
          </w:p>
        </w:tc>
        <w:tc>
          <w:tcPr>
            <w:tcW w:w="7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sidRPr="007C21F2">
              <w:rPr>
                <w:rFonts w:ascii="Wingdings 2" w:eastAsia="Times New Roman" w:hAnsi="Wingdings 2" w:cs="Times New Roman"/>
                <w:sz w:val="18"/>
                <w:szCs w:val="18"/>
                <w:lang w:eastAsia="cs-CZ"/>
              </w:rPr>
              <w:sym w:font="Wingdings 2" w:char="F0A3"/>
            </w:r>
          </w:p>
        </w:tc>
        <w:tc>
          <w:tcPr>
            <w:tcW w:w="536" w:type="dxa"/>
          </w:tcPr>
          <w:p w:rsidR="005F2087" w:rsidRPr="007C21F2" w:rsidRDefault="00415BD1" w:rsidP="00165D7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5F2087" w:rsidRPr="007C21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21F2">
              <w:rPr>
                <w:rFonts w:ascii="Times New Roman" w:eastAsia="Times New Roman" w:hAnsi="Times New Roman" w:cs="Times New Roman"/>
                <w:sz w:val="18"/>
                <w:szCs w:val="18"/>
                <w:lang w:eastAsia="cs-CZ"/>
              </w:rPr>
              <w:fldChar w:fldCharType="end"/>
            </w:r>
          </w:p>
        </w:tc>
        <w:tc>
          <w:tcPr>
            <w:tcW w:w="780"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sidRPr="007C21F2">
              <w:rPr>
                <w:rFonts w:ascii="Wingdings 2" w:eastAsia="Times New Roman" w:hAnsi="Wingdings 2" w:cs="Times New Roman"/>
                <w:sz w:val="18"/>
                <w:szCs w:val="18"/>
                <w:lang w:eastAsia="cs-CZ"/>
              </w:rPr>
              <w:t></w:t>
            </w:r>
          </w:p>
        </w:tc>
        <w:tc>
          <w:tcPr>
            <w:tcW w:w="536" w:type="dxa"/>
          </w:tcPr>
          <w:p w:rsidR="005F2087" w:rsidRPr="007C21F2" w:rsidRDefault="00415BD1" w:rsidP="00165D7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5F2087" w:rsidRPr="007C21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21F2">
              <w:rPr>
                <w:rFonts w:ascii="Times New Roman" w:eastAsia="Times New Roman" w:hAnsi="Times New Roman" w:cs="Times New Roman"/>
                <w:sz w:val="18"/>
                <w:szCs w:val="18"/>
                <w:lang w:eastAsia="cs-CZ"/>
              </w:rPr>
              <w:fldChar w:fldCharType="end"/>
            </w:r>
          </w:p>
        </w:tc>
      </w:tr>
      <w:tr w:rsidR="005F2087" w:rsidRPr="007C21F2" w:rsidTr="007C21F2">
        <w:trPr>
          <w:trHeight w:val="340"/>
        </w:trPr>
        <w:tc>
          <w:tcPr>
            <w:tcW w:w="7416" w:type="dxa"/>
          </w:tcPr>
          <w:p w:rsidR="005F2087" w:rsidRDefault="005F2087" w:rsidP="007C21F2">
            <w:pPr>
              <w:spacing w:after="0" w:line="240" w:lineRule="auto"/>
              <w:jc w:val="both"/>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Kontaktní karta pacientky v. 4.0, 21.2.2014 - čistá verze / </w:t>
            </w:r>
            <w:r>
              <w:rPr>
                <w:rFonts w:ascii="Times New Roman" w:eastAsia="Times New Roman" w:hAnsi="Times New Roman" w:cs="Times New Roman"/>
                <w:i/>
                <w:sz w:val="18"/>
                <w:szCs w:val="18"/>
                <w:lang w:eastAsia="cs-CZ"/>
              </w:rPr>
              <w:t>Patient Contact card, version 4.0, dated 21 Feb 2014 - clean version</w:t>
            </w:r>
          </w:p>
        </w:tc>
        <w:tc>
          <w:tcPr>
            <w:tcW w:w="736"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sidRPr="007C21F2">
              <w:rPr>
                <w:rFonts w:ascii="Wingdings 2" w:eastAsia="Times New Roman" w:hAnsi="Wingdings 2" w:cs="Times New Roman"/>
                <w:sz w:val="18"/>
                <w:szCs w:val="18"/>
                <w:lang w:eastAsia="cs-CZ"/>
              </w:rPr>
              <w:sym w:font="Wingdings 2" w:char="F0A3"/>
            </w:r>
          </w:p>
        </w:tc>
        <w:tc>
          <w:tcPr>
            <w:tcW w:w="536" w:type="dxa"/>
          </w:tcPr>
          <w:p w:rsidR="005F2087" w:rsidRPr="007C21F2" w:rsidRDefault="00415BD1" w:rsidP="00165D7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5F2087" w:rsidRPr="007C21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21F2">
              <w:rPr>
                <w:rFonts w:ascii="Times New Roman" w:eastAsia="Times New Roman" w:hAnsi="Times New Roman" w:cs="Times New Roman"/>
                <w:sz w:val="18"/>
                <w:szCs w:val="18"/>
                <w:lang w:eastAsia="cs-CZ"/>
              </w:rPr>
              <w:fldChar w:fldCharType="end"/>
            </w:r>
          </w:p>
        </w:tc>
        <w:tc>
          <w:tcPr>
            <w:tcW w:w="780" w:type="dxa"/>
          </w:tcPr>
          <w:p w:rsidR="005F2087" w:rsidRPr="007C21F2" w:rsidRDefault="005F2087" w:rsidP="00165D72">
            <w:pPr>
              <w:spacing w:after="0" w:line="240" w:lineRule="auto"/>
              <w:rPr>
                <w:rFonts w:ascii="Times New Roman" w:eastAsia="Times New Roman" w:hAnsi="Times New Roman" w:cs="Times New Roman"/>
                <w:sz w:val="18"/>
                <w:szCs w:val="18"/>
                <w:lang w:eastAsia="cs-CZ"/>
              </w:rPr>
            </w:pPr>
            <w:r w:rsidRPr="007C21F2">
              <w:rPr>
                <w:rFonts w:ascii="Wingdings 2" w:eastAsia="Times New Roman" w:hAnsi="Wingdings 2" w:cs="Times New Roman"/>
                <w:sz w:val="18"/>
                <w:szCs w:val="18"/>
                <w:lang w:eastAsia="cs-CZ"/>
              </w:rPr>
              <w:t></w:t>
            </w:r>
          </w:p>
        </w:tc>
        <w:tc>
          <w:tcPr>
            <w:tcW w:w="536" w:type="dxa"/>
          </w:tcPr>
          <w:p w:rsidR="005F2087" w:rsidRPr="007C21F2" w:rsidRDefault="00415BD1" w:rsidP="00165D72">
            <w:pPr>
              <w:spacing w:after="0" w:line="240" w:lineRule="auto"/>
              <w:rPr>
                <w:rFonts w:ascii="Times New Roman" w:eastAsia="Times New Roman" w:hAnsi="Times New Roman" w:cs="Times New Roman"/>
                <w:sz w:val="18"/>
                <w:szCs w:val="18"/>
                <w:lang w:eastAsia="cs-CZ"/>
              </w:rPr>
            </w:pPr>
            <w:r w:rsidRPr="007C21F2">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5F2087" w:rsidRPr="007C21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21F2">
              <w:rPr>
                <w:rFonts w:ascii="Times New Roman" w:eastAsia="Times New Roman" w:hAnsi="Times New Roman" w:cs="Times New Roman"/>
                <w:sz w:val="18"/>
                <w:szCs w:val="18"/>
                <w:lang w:eastAsia="cs-CZ"/>
              </w:rPr>
              <w:fldChar w:fldCharType="end"/>
            </w:r>
          </w:p>
        </w:tc>
      </w:tr>
    </w:tbl>
    <w:p w:rsidR="007C21F2" w:rsidRPr="007C21F2" w:rsidRDefault="007C21F2" w:rsidP="007C21F2">
      <w:pPr>
        <w:spacing w:after="0" w:line="240" w:lineRule="auto"/>
        <w:rPr>
          <w:rFonts w:ascii="Times New Roman" w:eastAsia="Times New Roman" w:hAnsi="Times New Roman" w:cs="Times New Roman"/>
          <w:lang w:eastAsia="cs-CZ"/>
        </w:rPr>
      </w:pPr>
    </w:p>
    <w:p w:rsidR="007C21F2" w:rsidRPr="007C21F2" w:rsidRDefault="007C21F2" w:rsidP="007C21F2">
      <w:pPr>
        <w:spacing w:after="0" w:line="240" w:lineRule="auto"/>
        <w:rPr>
          <w:rFonts w:ascii="Times New Roman" w:eastAsia="Times New Roman" w:hAnsi="Times New Roman" w:cs="Times New Roman"/>
          <w:lang w:eastAsia="cs-CZ"/>
        </w:rPr>
      </w:pPr>
      <w:r w:rsidRPr="007C21F2">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C21F2">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C21F2" w:rsidRPr="007C21F2" w:rsidRDefault="007C21F2" w:rsidP="007C21F2">
      <w:pPr>
        <w:spacing w:after="0" w:line="240" w:lineRule="auto"/>
        <w:rPr>
          <w:rFonts w:ascii="Times New Roman" w:eastAsia="Times New Roman" w:hAnsi="Times New Roman" w:cs="Times New Roman"/>
          <w:i/>
          <w:lang w:eastAsia="cs-CZ"/>
        </w:rPr>
      </w:pPr>
      <w:r w:rsidRPr="007C21F2">
        <w:rPr>
          <w:rFonts w:ascii="Times New Roman" w:eastAsia="Times New Roman" w:hAnsi="Times New Roman" w:cs="Times New Roman"/>
          <w:i/>
          <w:lang w:eastAsia="cs-CZ"/>
        </w:rPr>
        <w:t xml:space="preserve"> </w:t>
      </w:r>
      <w:r w:rsidRPr="007C21F2">
        <w:rPr>
          <w:rFonts w:ascii="Times New Roman" w:eastAsia="Times New Roman" w:hAnsi="Times New Roman" w:cs="Times New Roman"/>
          <w:lang w:eastAsia="cs-CZ"/>
        </w:rPr>
        <w:sym w:font="Wingdings 2" w:char="F054"/>
      </w:r>
      <w:r w:rsidRPr="007C21F2">
        <w:rPr>
          <w:rFonts w:ascii="Times New Roman" w:eastAsia="Times New Roman" w:hAnsi="Times New Roman" w:cs="Times New Roman"/>
          <w:lang w:eastAsia="cs-CZ"/>
        </w:rPr>
        <w:t xml:space="preserve"> Ano/</w:t>
      </w:r>
      <w:r w:rsidRPr="007C21F2">
        <w:rPr>
          <w:rFonts w:ascii="Times New Roman" w:eastAsia="Times New Roman" w:hAnsi="Times New Roman" w:cs="Times New Roman"/>
          <w:i/>
          <w:lang w:eastAsia="cs-CZ"/>
        </w:rPr>
        <w:t>Yes</w:t>
      </w:r>
      <w:r w:rsidRPr="007C21F2">
        <w:rPr>
          <w:rFonts w:ascii="Times New Roman" w:eastAsia="Times New Roman" w:hAnsi="Times New Roman" w:cs="Times New Roman"/>
          <w:lang w:eastAsia="cs-CZ"/>
        </w:rPr>
        <w:t xml:space="preserve">       </w:t>
      </w:r>
      <w:r w:rsidR="00415BD1" w:rsidRPr="007C21F2">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C21F2">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7C21F2">
        <w:rPr>
          <w:rFonts w:ascii="Times New Roman" w:eastAsia="Times New Roman" w:hAnsi="Times New Roman" w:cs="Times New Roman"/>
          <w:lang w:eastAsia="cs-CZ"/>
        </w:rPr>
        <w:fldChar w:fldCharType="end"/>
      </w:r>
      <w:r w:rsidRPr="007C21F2">
        <w:rPr>
          <w:rFonts w:ascii="Times New Roman" w:eastAsia="Times New Roman" w:hAnsi="Times New Roman" w:cs="Times New Roman"/>
          <w:lang w:eastAsia="cs-CZ"/>
        </w:rPr>
        <w:t>Ne/</w:t>
      </w:r>
      <w:r w:rsidRPr="007C21F2">
        <w:rPr>
          <w:rFonts w:ascii="Times New Roman" w:eastAsia="Times New Roman" w:hAnsi="Times New Roman" w:cs="Times New Roman"/>
          <w:i/>
          <w:lang w:eastAsia="cs-CZ"/>
        </w:rPr>
        <w:t>No</w:t>
      </w:r>
      <w:r w:rsidRPr="007C21F2">
        <w:rPr>
          <w:rFonts w:ascii="Times New Roman" w:eastAsia="Times New Roman" w:hAnsi="Times New Roman" w:cs="Times New Roman"/>
          <w:lang w:eastAsia="cs-CZ"/>
        </w:rPr>
        <w:t xml:space="preserve">           </w:t>
      </w:r>
    </w:p>
    <w:p w:rsidR="007C21F2" w:rsidRPr="005F2087" w:rsidRDefault="007C21F2" w:rsidP="005F2087">
      <w:pPr>
        <w:spacing w:after="0" w:line="240" w:lineRule="auto"/>
        <w:rPr>
          <w:rFonts w:ascii="Times New Roman" w:eastAsia="Times New Roman" w:hAnsi="Times New Roman" w:cs="Times New Roman"/>
          <w:sz w:val="24"/>
          <w:szCs w:val="24"/>
          <w:lang w:eastAsia="cs-CZ"/>
        </w:rPr>
      </w:pPr>
      <w:r w:rsidRPr="007C21F2">
        <w:rPr>
          <w:rFonts w:ascii="Times New Roman" w:eastAsia="Times New Roman" w:hAnsi="Times New Roman" w:cs="Times New Roman"/>
          <w:lang w:eastAsia="cs-CZ"/>
        </w:rPr>
        <w:t xml:space="preserve">                                                                                    </w:t>
      </w:r>
      <w:r w:rsidRPr="007C21F2">
        <w:rPr>
          <w:rFonts w:ascii="Times New Roman" w:eastAsia="Times New Roman" w:hAnsi="Times New Roman" w:cs="Times New Roman"/>
          <w:szCs w:val="24"/>
          <w:lang w:eastAsia="cs-CZ"/>
        </w:rPr>
        <w:tab/>
      </w:r>
    </w:p>
    <w:p w:rsidR="007C21F2" w:rsidRPr="00204396" w:rsidRDefault="007C21F2" w:rsidP="007C21F2">
      <w:pPr>
        <w:spacing w:after="0" w:line="240" w:lineRule="auto"/>
        <w:rPr>
          <w:rFonts w:ascii="Times New Roman" w:eastAsia="Times New Roman" w:hAnsi="Times New Roman" w:cs="Times New Roman"/>
          <w:lang w:eastAsia="cs-CZ"/>
        </w:rPr>
      </w:pPr>
    </w:p>
    <w:p w:rsidR="007C21F2" w:rsidRPr="007D45DD" w:rsidRDefault="007C21F2" w:rsidP="007C21F2">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7C21F2" w:rsidRPr="007D45DD" w:rsidRDefault="007C21F2" w:rsidP="007C21F2">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7C21F2" w:rsidRPr="007D45DD" w:rsidRDefault="007C21F2" w:rsidP="007C21F2">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7C21F2" w:rsidRPr="007D45DD" w:rsidRDefault="007C21F2" w:rsidP="007C21F2">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7C21F2" w:rsidRPr="007D45DD" w:rsidRDefault="007C21F2" w:rsidP="007C21F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7C21F2" w:rsidRPr="007D45DD" w:rsidRDefault="007C21F2" w:rsidP="007C21F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7C21F2" w:rsidRPr="007D45DD" w:rsidRDefault="007C21F2" w:rsidP="007C21F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7C21F2" w:rsidRPr="007D45DD" w:rsidRDefault="007C21F2" w:rsidP="007C21F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7C21F2" w:rsidRPr="007D45DD" w:rsidRDefault="007C21F2" w:rsidP="007C21F2">
      <w:pPr>
        <w:tabs>
          <w:tab w:val="left" w:pos="3150"/>
        </w:tabs>
        <w:spacing w:after="0" w:line="240" w:lineRule="auto"/>
        <w:rPr>
          <w:rFonts w:ascii="Times New Roman" w:eastAsia="Times New Roman" w:hAnsi="Times New Roman" w:cs="Times New Roman"/>
          <w:szCs w:val="24"/>
          <w:lang w:eastAsia="cs-CZ"/>
        </w:rPr>
      </w:pPr>
    </w:p>
    <w:p w:rsidR="007C21F2" w:rsidRPr="007D45DD" w:rsidRDefault="007C21F2" w:rsidP="007C21F2">
      <w:pPr>
        <w:spacing w:after="0" w:line="240" w:lineRule="auto"/>
        <w:rPr>
          <w:rFonts w:ascii="Times New Roman" w:eastAsia="Times New Roman" w:hAnsi="Times New Roman" w:cs="Times New Roman"/>
          <w:sz w:val="16"/>
          <w:szCs w:val="24"/>
          <w:lang w:eastAsia="cs-CZ"/>
        </w:rPr>
      </w:pPr>
    </w:p>
    <w:p w:rsidR="007C21F2" w:rsidRPr="00A013C2" w:rsidRDefault="007C21F2" w:rsidP="007C21F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7C21F2" w:rsidRPr="00981D63" w:rsidRDefault="007C21F2" w:rsidP="007C21F2">
      <w:pPr>
        <w:spacing w:after="0" w:line="240" w:lineRule="auto"/>
        <w:rPr>
          <w:rFonts w:ascii="Times New Roman" w:eastAsia="Times New Roman" w:hAnsi="Times New Roman" w:cs="Times New Roman"/>
          <w:szCs w:val="24"/>
          <w:lang w:eastAsia="cs-CZ"/>
        </w:rPr>
      </w:pPr>
    </w:p>
    <w:p w:rsidR="00981D63" w:rsidRDefault="00981D63"/>
    <w:p w:rsidR="00E11797" w:rsidRPr="00E11797" w:rsidRDefault="00E11797" w:rsidP="00E11797">
      <w:pPr>
        <w:spacing w:after="0" w:line="240" w:lineRule="auto"/>
        <w:jc w:val="center"/>
        <w:rPr>
          <w:rFonts w:ascii="Times New Roman" w:eastAsia="Times New Roman" w:hAnsi="Times New Roman" w:cs="Times New Roman"/>
          <w:b/>
          <w:bCs/>
          <w:lang w:eastAsia="cs-CZ"/>
        </w:rPr>
      </w:pPr>
      <w:r w:rsidRPr="00E11797">
        <w:rPr>
          <w:rFonts w:ascii="Times New Roman" w:eastAsia="Times New Roman" w:hAnsi="Times New Roman" w:cs="Times New Roman"/>
          <w:b/>
          <w:bCs/>
          <w:lang w:eastAsia="cs-CZ"/>
        </w:rPr>
        <w:lastRenderedPageBreak/>
        <w:t>STANOVISKO ETICKÉ KOMISE KE KLINICKÉMU HODNOCENÍ</w:t>
      </w:r>
    </w:p>
    <w:p w:rsidR="00E11797" w:rsidRPr="00E11797" w:rsidRDefault="00E11797" w:rsidP="00E11797">
      <w:pPr>
        <w:spacing w:after="0" w:line="240" w:lineRule="auto"/>
        <w:jc w:val="center"/>
        <w:rPr>
          <w:rFonts w:ascii="Times New Roman" w:eastAsia="Times New Roman" w:hAnsi="Times New Roman" w:cs="Times New Roman"/>
          <w:bCs/>
          <w:i/>
          <w:lang w:eastAsia="cs-CZ"/>
        </w:rPr>
      </w:pPr>
      <w:r w:rsidRPr="00E11797">
        <w:rPr>
          <w:rFonts w:ascii="Times New Roman" w:eastAsia="Times New Roman" w:hAnsi="Times New Roman" w:cs="Times New Roman"/>
          <w:bCs/>
          <w:i/>
          <w:lang w:eastAsia="cs-CZ"/>
        </w:rPr>
        <w:t xml:space="preserve">Opinion of the Ethics Committee on Clinical Trial  </w:t>
      </w:r>
    </w:p>
    <w:p w:rsidR="00E11797" w:rsidRPr="00E11797" w:rsidRDefault="00E11797" w:rsidP="00E11797">
      <w:pPr>
        <w:spacing w:after="0" w:line="240" w:lineRule="auto"/>
        <w:jc w:val="center"/>
        <w:rPr>
          <w:rFonts w:ascii="Times New Roman" w:eastAsia="Times New Roman" w:hAnsi="Times New Roman" w:cs="Times New Roman"/>
          <w:b/>
          <w:bCs/>
          <w:i/>
          <w:lang w:eastAsia="cs-CZ"/>
        </w:rPr>
      </w:pPr>
    </w:p>
    <w:p w:rsidR="00E11797" w:rsidRPr="00E11797" w:rsidRDefault="00E11797" w:rsidP="00E11797">
      <w:pPr>
        <w:spacing w:after="0" w:line="240" w:lineRule="auto"/>
        <w:rPr>
          <w:rFonts w:ascii="Times New Roman" w:eastAsia="Times New Roman" w:hAnsi="Times New Roman" w:cs="Times New Roman"/>
          <w:lang w:eastAsia="cs-CZ"/>
        </w:rPr>
      </w:pPr>
      <w:r w:rsidRPr="00E11797">
        <w:rPr>
          <w:rFonts w:ascii="Wingdings 2" w:eastAsia="Times New Roman" w:hAnsi="Wingdings 2" w:cs="Times New Roman"/>
          <w:lang w:eastAsia="cs-CZ"/>
        </w:rPr>
        <w:t></w:t>
      </w:r>
      <w:r w:rsidRPr="00E11797">
        <w:rPr>
          <w:rFonts w:ascii="Times New Roman" w:eastAsia="Times New Roman" w:hAnsi="Times New Roman" w:cs="Times New Roman"/>
          <w:lang w:eastAsia="cs-CZ"/>
        </w:rPr>
        <w:t xml:space="preserve">  Multicentrické KH, je požadováno stanovisko multicentrické EK pro všechna centra/</w:t>
      </w:r>
      <w:r w:rsidRPr="00E11797">
        <w:rPr>
          <w:rFonts w:ascii="Times New Roman" w:eastAsia="Times New Roman" w:hAnsi="Times New Roman" w:cs="Times New Roman"/>
          <w:i/>
          <w:lang w:eastAsia="cs-CZ"/>
        </w:rPr>
        <w:t>Multi-centric clinical trial, opinion issued by Ethics Committee for Multi-Centric Clinical Trials is required</w:t>
      </w:r>
    </w:p>
    <w:p w:rsidR="00E11797" w:rsidRPr="00E11797" w:rsidRDefault="00E11797" w:rsidP="00E11797">
      <w:pPr>
        <w:spacing w:after="0" w:line="240" w:lineRule="auto"/>
        <w:rPr>
          <w:rFonts w:ascii="Times New Roman" w:eastAsia="Times New Roman" w:hAnsi="Times New Roman" w:cs="Times New Roman"/>
          <w:i/>
          <w:lang w:eastAsia="cs-CZ"/>
        </w:rPr>
      </w:pPr>
      <w:r w:rsidRPr="00E11797">
        <w:rPr>
          <w:rFonts w:ascii="Wingdings 2" w:eastAsia="Times New Roman" w:hAnsi="Wingdings 2" w:cs="Times New Roman"/>
          <w:lang w:eastAsia="cs-CZ"/>
        </w:rPr>
        <w:t></w:t>
      </w:r>
      <w:r w:rsidRPr="00E11797">
        <w:rPr>
          <w:rFonts w:ascii="Times New Roman" w:eastAsia="Times New Roman" w:hAnsi="Times New Roman" w:cs="Times New Roman"/>
          <w:lang w:eastAsia="cs-CZ"/>
        </w:rPr>
        <w:t xml:space="preserve">  Multicentrické KH, je požadováno stanovisko EK pro místní centrum (centra)/ </w:t>
      </w:r>
      <w:r w:rsidRPr="00E11797">
        <w:rPr>
          <w:rFonts w:ascii="Times New Roman" w:eastAsia="Times New Roman" w:hAnsi="Times New Roman" w:cs="Times New Roman"/>
          <w:i/>
          <w:lang w:eastAsia="cs-CZ"/>
        </w:rPr>
        <w:t>Multi-centric clinical trial, opinion issued by local Ethics Committee(s) is required</w:t>
      </w:r>
    </w:p>
    <w:p w:rsidR="00E11797" w:rsidRPr="00E11797" w:rsidRDefault="00415BD1" w:rsidP="00E11797">
      <w:pPr>
        <w:spacing w:after="0" w:line="240" w:lineRule="auto"/>
        <w:rPr>
          <w:rFonts w:ascii="Times New Roman" w:eastAsia="Times New Roman" w:hAnsi="Times New Roman" w:cs="Times New Roman"/>
          <w:i/>
          <w:lang w:eastAsia="cs-CZ"/>
        </w:rPr>
      </w:pPr>
      <w:r w:rsidRPr="00E1179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11797" w:rsidRPr="00E1179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11797">
        <w:rPr>
          <w:rFonts w:ascii="Times New Roman" w:eastAsia="Times New Roman" w:hAnsi="Times New Roman" w:cs="Times New Roman"/>
          <w:lang w:eastAsia="cs-CZ"/>
        </w:rPr>
        <w:fldChar w:fldCharType="end"/>
      </w:r>
      <w:r w:rsidR="00E11797" w:rsidRPr="00E11797">
        <w:rPr>
          <w:rFonts w:ascii="Times New Roman" w:eastAsia="Times New Roman" w:hAnsi="Times New Roman" w:cs="Times New Roman"/>
          <w:lang w:eastAsia="cs-CZ"/>
        </w:rPr>
        <w:t xml:space="preserve">  KH prováděné v jednom centru, požadováno stanovisko EK pro místní centrum (centra)/ </w:t>
      </w:r>
      <w:r w:rsidR="00E11797" w:rsidRPr="00E11797">
        <w:rPr>
          <w:rFonts w:ascii="Times New Roman" w:eastAsia="Times New Roman" w:hAnsi="Times New Roman" w:cs="Times New Roman"/>
          <w:i/>
          <w:lang w:eastAsia="cs-CZ"/>
        </w:rPr>
        <w:t>Clinical trial conducted in a single site, opinion of a local EC is required</w:t>
      </w:r>
    </w:p>
    <w:p w:rsidR="00E11797" w:rsidRPr="00E11797" w:rsidRDefault="00E11797" w:rsidP="00E11797">
      <w:pPr>
        <w:spacing w:after="0" w:line="240" w:lineRule="auto"/>
        <w:rPr>
          <w:rFonts w:ascii="Times New Roman" w:eastAsia="Times New Roman" w:hAnsi="Times New Roman" w:cs="Times New Roman"/>
          <w:b/>
          <w:bCs/>
          <w:lang w:eastAsia="cs-CZ"/>
        </w:rPr>
      </w:pPr>
    </w:p>
    <w:p w:rsidR="00E11797" w:rsidRPr="00E11797" w:rsidRDefault="00E11797" w:rsidP="00E11797">
      <w:pPr>
        <w:spacing w:after="0" w:line="240" w:lineRule="auto"/>
        <w:rPr>
          <w:rFonts w:ascii="Times New Roman" w:eastAsia="Times New Roman" w:hAnsi="Times New Roman" w:cs="Times New Roman"/>
          <w:b/>
          <w:bCs/>
          <w:lang w:eastAsia="cs-CZ"/>
        </w:rPr>
      </w:pPr>
      <w:r w:rsidRPr="00E11797">
        <w:rPr>
          <w:rFonts w:ascii="Times New Roman" w:eastAsia="Times New Roman" w:hAnsi="Times New Roman" w:cs="Times New Roman"/>
          <w:b/>
          <w:bCs/>
          <w:lang w:eastAsia="cs-CZ"/>
        </w:rPr>
        <w:t>Číslo jednací/</w:t>
      </w:r>
      <w:r w:rsidRPr="00E11797">
        <w:rPr>
          <w:rFonts w:ascii="Times New Roman" w:eastAsia="Times New Roman" w:hAnsi="Times New Roman" w:cs="Times New Roman"/>
          <w:i/>
          <w:lang w:eastAsia="cs-CZ"/>
        </w:rPr>
        <w:t>Reference number</w:t>
      </w:r>
      <w:r w:rsidRPr="00E11797">
        <w:rPr>
          <w:rFonts w:ascii="Times New Roman" w:eastAsia="Times New Roman" w:hAnsi="Times New Roman" w:cs="Times New Roman"/>
          <w:lang w:eastAsia="cs-CZ"/>
        </w:rPr>
        <w:t xml:space="preserve">:  </w:t>
      </w:r>
      <w:r w:rsidRPr="00E11797">
        <w:rPr>
          <w:rFonts w:ascii="Times New Roman" w:eastAsia="Times New Roman" w:hAnsi="Times New Roman" w:cs="Times New Roman"/>
          <w:b/>
          <w:lang w:eastAsia="cs-CZ"/>
        </w:rPr>
        <w:t>113/13 MEK 18</w:t>
      </w:r>
    </w:p>
    <w:p w:rsidR="00E11797" w:rsidRPr="00E11797" w:rsidRDefault="00E11797" w:rsidP="00E11797">
      <w:pPr>
        <w:spacing w:after="0" w:line="240" w:lineRule="auto"/>
        <w:rPr>
          <w:rFonts w:ascii="Times New Roman" w:eastAsia="Times New Roman" w:hAnsi="Times New Roman" w:cs="Times New Roman"/>
          <w:i/>
          <w:lang w:eastAsia="cs-CZ"/>
        </w:rPr>
      </w:pPr>
      <w:r w:rsidRPr="00E11797">
        <w:rPr>
          <w:rFonts w:ascii="Times New Roman" w:eastAsia="Times New Roman" w:hAnsi="Times New Roman" w:cs="Times New Roman"/>
          <w:b/>
          <w:bCs/>
          <w:lang w:eastAsia="cs-CZ"/>
        </w:rPr>
        <w:t>Název KH/</w:t>
      </w:r>
      <w:r w:rsidRPr="00E11797">
        <w:rPr>
          <w:rFonts w:ascii="Times New Roman" w:eastAsia="Times New Roman" w:hAnsi="Times New Roman" w:cs="Times New Roman"/>
          <w:i/>
          <w:lang w:eastAsia="cs-CZ"/>
        </w:rPr>
        <w:t>Full Title of Clinical Trial</w:t>
      </w:r>
      <w:r w:rsidRPr="00E11797">
        <w:rPr>
          <w:rFonts w:ascii="Times New Roman" w:eastAsia="Times New Roman" w:hAnsi="Times New Roman" w:cs="Times New Roman"/>
          <w:bCs/>
          <w:lang w:eastAsia="cs-CZ"/>
        </w:rPr>
        <w:t xml:space="preserve">: </w:t>
      </w:r>
      <w:r w:rsidRPr="00E11797">
        <w:rPr>
          <w:rFonts w:ascii="Times New Roman" w:eastAsia="Times New Roman" w:hAnsi="Times New Roman" w:cs="Times New Roman"/>
          <w:lang w:eastAsia="cs-CZ"/>
        </w:rPr>
        <w:t xml:space="preserve">Klinické hodnocení fáze Ib ke stanovení dávky, </w:t>
      </w:r>
      <w:r w:rsidRPr="00E11797">
        <w:rPr>
          <w:rFonts w:ascii="Times New Roman" w:eastAsia="Times New Roman" w:hAnsi="Times New Roman" w:cs="Times New Roman"/>
          <w:lang w:eastAsia="cs-CZ"/>
        </w:rPr>
        <w:tab/>
        <w:t xml:space="preserve">následované  randomizovaným, dvojitě zaslepeným  klinickým hodnocením fáze II hodnotícím karboplatinu a paklitaxel podávané samostatně nebo společně s buparlisibem u pacientů s předem neléčeným metastatickým skvamózním nemalobuněčným bronchogenním karcinomem (NSCLC) / </w:t>
      </w:r>
      <w:r w:rsidRPr="00E11797">
        <w:rPr>
          <w:rFonts w:ascii="Times New Roman" w:eastAsia="Times New Roman" w:hAnsi="Times New Roman" w:cs="Times New Roman"/>
          <w:i/>
          <w:lang w:eastAsia="cs-CZ"/>
        </w:rPr>
        <w:t>A dose-finding phase Ib study followed by a randomized, double-blind phase II study of carboplatin and paclitaxel with or without buparlisib in patients with previously untreated metastatic non-small cell lung cancer (NSCLC) of squamous histology</w:t>
      </w:r>
    </w:p>
    <w:p w:rsidR="00E11797" w:rsidRPr="00E11797" w:rsidRDefault="00E11797" w:rsidP="00E11797">
      <w:pPr>
        <w:spacing w:after="0" w:line="240" w:lineRule="auto"/>
        <w:rPr>
          <w:rFonts w:ascii="Times New Roman" w:eastAsia="Times New Roman" w:hAnsi="Times New Roman" w:cs="Times New Roman"/>
          <w:bCs/>
          <w:lang w:eastAsia="cs-CZ"/>
        </w:rPr>
      </w:pPr>
    </w:p>
    <w:p w:rsidR="00E11797" w:rsidRPr="00E11797" w:rsidRDefault="00E11797" w:rsidP="00E11797">
      <w:pPr>
        <w:spacing w:after="0" w:line="240" w:lineRule="auto"/>
        <w:rPr>
          <w:rFonts w:ascii="Times New Roman" w:eastAsia="Times New Roman" w:hAnsi="Times New Roman" w:cs="Times New Roman"/>
          <w:lang w:eastAsia="cs-CZ"/>
        </w:rPr>
      </w:pPr>
      <w:r w:rsidRPr="00E11797">
        <w:rPr>
          <w:rFonts w:ascii="Times New Roman" w:eastAsia="Times New Roman" w:hAnsi="Times New Roman" w:cs="Times New Roman"/>
          <w:b/>
          <w:bCs/>
          <w:lang w:eastAsia="cs-CZ"/>
        </w:rPr>
        <w:t xml:space="preserve">Číslo protokolu/ </w:t>
      </w:r>
      <w:r w:rsidRPr="00E11797">
        <w:rPr>
          <w:rFonts w:ascii="Times New Roman" w:eastAsia="Times New Roman" w:hAnsi="Times New Roman" w:cs="Times New Roman"/>
          <w:i/>
          <w:lang w:eastAsia="cs-CZ"/>
        </w:rPr>
        <w:t>Protocol Code Number</w:t>
      </w:r>
      <w:r w:rsidRPr="00E11797">
        <w:rPr>
          <w:rFonts w:ascii="Times New Roman" w:eastAsia="Times New Roman" w:hAnsi="Times New Roman" w:cs="Times New Roman"/>
          <w:lang w:eastAsia="cs-CZ"/>
        </w:rPr>
        <w:t>: CBKM120D2204</w:t>
      </w:r>
    </w:p>
    <w:p w:rsidR="00E11797" w:rsidRPr="00E11797" w:rsidRDefault="00E11797" w:rsidP="00E11797">
      <w:pPr>
        <w:spacing w:after="0" w:line="240" w:lineRule="auto"/>
        <w:rPr>
          <w:rFonts w:ascii="Times New Roman" w:eastAsia="Times New Roman" w:hAnsi="Times New Roman" w:cs="Times New Roman"/>
          <w:lang w:eastAsia="cs-CZ"/>
        </w:rPr>
      </w:pPr>
      <w:r w:rsidRPr="00E11797">
        <w:rPr>
          <w:rFonts w:ascii="Times New Roman" w:eastAsia="Times New Roman" w:hAnsi="Times New Roman" w:cs="Times New Roman"/>
          <w:b/>
          <w:bCs/>
          <w:lang w:eastAsia="cs-CZ"/>
        </w:rPr>
        <w:t xml:space="preserve">EudraCT number/ </w:t>
      </w:r>
      <w:r w:rsidRPr="00E11797">
        <w:rPr>
          <w:rFonts w:ascii="Times New Roman" w:eastAsia="Times New Roman" w:hAnsi="Times New Roman" w:cs="Times New Roman"/>
          <w:i/>
          <w:lang w:eastAsia="cs-CZ"/>
        </w:rPr>
        <w:t>EudraCT number</w:t>
      </w:r>
      <w:r w:rsidRPr="00E11797">
        <w:rPr>
          <w:rFonts w:ascii="Times New Roman" w:eastAsia="Times New Roman" w:hAnsi="Times New Roman" w:cs="Times New Roman"/>
          <w:lang w:eastAsia="cs-CZ"/>
        </w:rPr>
        <w:t>: 2012-005541-21</w:t>
      </w:r>
    </w:p>
    <w:p w:rsidR="00E11797" w:rsidRPr="00E11797" w:rsidRDefault="00E11797" w:rsidP="00E11797">
      <w:pPr>
        <w:spacing w:after="0" w:line="240" w:lineRule="auto"/>
        <w:rPr>
          <w:rFonts w:ascii="Times New Roman" w:eastAsia="Times New Roman" w:hAnsi="Times New Roman" w:cs="Times New Roman"/>
          <w:b/>
          <w:bCs/>
          <w:lang w:eastAsia="cs-CZ"/>
        </w:rPr>
      </w:pPr>
    </w:p>
    <w:p w:rsidR="00E11797" w:rsidRPr="00E11797" w:rsidRDefault="00E11797" w:rsidP="00E11797">
      <w:pPr>
        <w:spacing w:after="0" w:line="240" w:lineRule="auto"/>
        <w:rPr>
          <w:rFonts w:ascii="Times New Roman" w:eastAsia="Times New Roman" w:hAnsi="Times New Roman" w:cs="Times New Roman"/>
          <w:lang w:eastAsia="cs-CZ"/>
        </w:rPr>
      </w:pPr>
      <w:r w:rsidRPr="00E11797">
        <w:rPr>
          <w:rFonts w:ascii="Times New Roman" w:eastAsia="Times New Roman" w:hAnsi="Times New Roman" w:cs="Times New Roman"/>
          <w:b/>
          <w:bCs/>
          <w:lang w:eastAsia="cs-CZ"/>
        </w:rPr>
        <w:t>Zadavatel/</w:t>
      </w:r>
      <w:r w:rsidRPr="00E11797">
        <w:rPr>
          <w:rFonts w:ascii="Times New Roman" w:eastAsia="Times New Roman" w:hAnsi="Times New Roman" w:cs="Times New Roman"/>
          <w:i/>
          <w:lang w:eastAsia="cs-CZ"/>
        </w:rPr>
        <w:t>Sponzor</w:t>
      </w:r>
      <w:r w:rsidRPr="00E11797">
        <w:rPr>
          <w:rFonts w:ascii="Times New Roman" w:eastAsia="Times New Roman" w:hAnsi="Times New Roman" w:cs="Times New Roman"/>
          <w:lang w:eastAsia="cs-CZ"/>
        </w:rPr>
        <w:t>: Novartis s.r.o., Gemini, building B, Na Pankráci 1724/129, 140 00 Praha 4</w:t>
      </w:r>
    </w:p>
    <w:p w:rsidR="00E11797" w:rsidRPr="00E11797" w:rsidRDefault="00E11797" w:rsidP="00E11797">
      <w:pPr>
        <w:spacing w:after="0" w:line="240" w:lineRule="auto"/>
        <w:rPr>
          <w:rFonts w:ascii="Times New Roman" w:eastAsia="Times New Roman" w:hAnsi="Times New Roman" w:cs="Times New Roman"/>
          <w:lang w:eastAsia="cs-CZ"/>
        </w:rPr>
      </w:pPr>
      <w:r w:rsidRPr="00E11797">
        <w:rPr>
          <w:rFonts w:ascii="Times New Roman" w:eastAsia="Times New Roman" w:hAnsi="Times New Roman" w:cs="Times New Roman"/>
          <w:b/>
          <w:bCs/>
          <w:lang w:eastAsia="cs-CZ"/>
        </w:rPr>
        <w:t>Žadatel/</w:t>
      </w:r>
      <w:r w:rsidRPr="00E11797">
        <w:rPr>
          <w:rFonts w:ascii="Times New Roman" w:eastAsia="Times New Roman" w:hAnsi="Times New Roman" w:cs="Times New Roman"/>
          <w:bCs/>
          <w:i/>
          <w:lang w:eastAsia="cs-CZ"/>
        </w:rPr>
        <w:t>Applicant</w:t>
      </w:r>
      <w:r w:rsidRPr="00E11797">
        <w:rPr>
          <w:rFonts w:ascii="Times New Roman" w:eastAsia="Times New Roman" w:hAnsi="Times New Roman" w:cs="Times New Roman"/>
          <w:bCs/>
          <w:lang w:eastAsia="cs-CZ"/>
        </w:rPr>
        <w:t xml:space="preserve">: </w:t>
      </w:r>
      <w:r w:rsidRPr="00E11797">
        <w:rPr>
          <w:rFonts w:ascii="Times New Roman" w:eastAsia="Times New Roman" w:hAnsi="Times New Roman" w:cs="Times New Roman"/>
          <w:lang w:eastAsia="cs-CZ"/>
        </w:rPr>
        <w:t>Novartis s.r.o., Na Pankráci 1724/129, 140 00 Praha 4, PharmDr. Petr Bouška</w:t>
      </w:r>
    </w:p>
    <w:p w:rsidR="00E11797" w:rsidRPr="00E11797" w:rsidRDefault="00E11797" w:rsidP="00E11797">
      <w:pPr>
        <w:spacing w:after="0" w:line="240" w:lineRule="auto"/>
        <w:rPr>
          <w:rFonts w:ascii="Times New Roman" w:eastAsia="Times New Roman" w:hAnsi="Times New Roman" w:cs="Times New Roman"/>
          <w:b/>
          <w:bCs/>
          <w:lang w:eastAsia="cs-CZ"/>
        </w:rPr>
      </w:pPr>
      <w:r w:rsidRPr="00E11797">
        <w:rPr>
          <w:rFonts w:ascii="Times New Roman" w:eastAsia="Times New Roman" w:hAnsi="Times New Roman" w:cs="Times New Roman"/>
          <w:b/>
          <w:bCs/>
          <w:lang w:eastAsia="cs-CZ"/>
        </w:rPr>
        <w:t>Datum doručení žádosti/</w:t>
      </w:r>
      <w:r w:rsidRPr="00E11797">
        <w:rPr>
          <w:rFonts w:ascii="Times New Roman" w:eastAsia="Times New Roman" w:hAnsi="Times New Roman" w:cs="Times New Roman"/>
          <w:i/>
          <w:lang w:eastAsia="cs-CZ"/>
        </w:rPr>
        <w:t>Date of submission of the Application Form</w:t>
      </w:r>
      <w:r w:rsidRPr="00E1179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2.4.2014</w:t>
      </w:r>
    </w:p>
    <w:p w:rsidR="00E11797" w:rsidRPr="00E11797" w:rsidRDefault="00E11797" w:rsidP="00E11797">
      <w:pPr>
        <w:spacing w:after="0" w:line="240" w:lineRule="auto"/>
        <w:rPr>
          <w:rFonts w:ascii="Times New Roman" w:eastAsia="Times New Roman" w:hAnsi="Times New Roman" w:cs="Times New Roman"/>
          <w:lang w:eastAsia="cs-CZ"/>
        </w:rPr>
      </w:pPr>
      <w:r w:rsidRPr="00E11797">
        <w:rPr>
          <w:rFonts w:ascii="Times New Roman" w:eastAsia="Times New Roman" w:hAnsi="Times New Roman" w:cs="Times New Roman"/>
          <w:b/>
          <w:bCs/>
          <w:lang w:eastAsia="cs-CZ"/>
        </w:rPr>
        <w:t xml:space="preserve">Datum jednání EK </w:t>
      </w:r>
      <w:r w:rsidRPr="00E11797">
        <w:rPr>
          <w:rFonts w:ascii="Times New Roman" w:eastAsia="Times New Roman" w:hAnsi="Times New Roman" w:cs="Times New Roman"/>
          <w:lang w:eastAsia="cs-CZ"/>
        </w:rPr>
        <w:t>/</w:t>
      </w:r>
      <w:r w:rsidRPr="00E1179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E11797" w:rsidRPr="00E11797" w:rsidRDefault="00E11797" w:rsidP="00E11797">
      <w:pPr>
        <w:spacing w:after="0" w:line="240" w:lineRule="auto"/>
        <w:rPr>
          <w:rFonts w:ascii="Times New Roman" w:eastAsia="Times New Roman" w:hAnsi="Times New Roman" w:cs="Times New Roman"/>
          <w:b/>
          <w:bCs/>
          <w:lang w:eastAsia="cs-CZ"/>
        </w:rPr>
      </w:pPr>
    </w:p>
    <w:p w:rsidR="00E11797" w:rsidRPr="00E11797" w:rsidRDefault="00E11797" w:rsidP="00E11797">
      <w:pPr>
        <w:spacing w:after="0" w:line="240" w:lineRule="auto"/>
        <w:rPr>
          <w:rFonts w:ascii="Times New Roman" w:eastAsia="Times New Roman" w:hAnsi="Times New Roman" w:cs="Times New Roman"/>
          <w:lang w:eastAsia="cs-CZ"/>
        </w:rPr>
      </w:pPr>
      <w:r w:rsidRPr="00E11797">
        <w:rPr>
          <w:rFonts w:ascii="Times New Roman" w:eastAsia="Times New Roman" w:hAnsi="Times New Roman" w:cs="Times New Roman"/>
          <w:b/>
          <w:bCs/>
          <w:lang w:eastAsia="cs-CZ"/>
        </w:rPr>
        <w:t xml:space="preserve">Vyjádření EK/ </w:t>
      </w:r>
      <w:r w:rsidRPr="00E11797">
        <w:rPr>
          <w:rFonts w:ascii="Times New Roman" w:eastAsia="Times New Roman" w:hAnsi="Times New Roman" w:cs="Times New Roman"/>
          <w:i/>
          <w:lang w:eastAsia="cs-CZ"/>
        </w:rPr>
        <w:t>Ethics Committe´s opinion</w:t>
      </w:r>
      <w:r w:rsidRPr="00E11797">
        <w:rPr>
          <w:rFonts w:ascii="Times New Roman" w:eastAsia="Times New Roman" w:hAnsi="Times New Roman" w:cs="Times New Roman"/>
          <w:lang w:eastAsia="cs-CZ"/>
        </w:rPr>
        <w:t>:</w:t>
      </w:r>
    </w:p>
    <w:p w:rsidR="00E11797" w:rsidRPr="00E11797" w:rsidRDefault="00E11797" w:rsidP="00E11797">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E11797">
        <w:rPr>
          <w:rFonts w:ascii="Times New Roman" w:eastAsia="Times New Roman" w:hAnsi="Times New Roman" w:cs="Times New Roman"/>
          <w:lang w:eastAsia="cs-CZ"/>
        </w:rPr>
        <w:t xml:space="preserve">  EK  vydala souhlasné stanovisko// </w:t>
      </w:r>
      <w:r w:rsidRPr="00E11797">
        <w:rPr>
          <w:rFonts w:ascii="Times New Roman" w:eastAsia="Times New Roman" w:hAnsi="Times New Roman" w:cs="Times New Roman"/>
          <w:i/>
          <w:lang w:eastAsia="cs-CZ"/>
        </w:rPr>
        <w:t>EC issues</w:t>
      </w:r>
      <w:r w:rsidRPr="00E11797">
        <w:rPr>
          <w:rFonts w:ascii="Times New Roman" w:eastAsia="Times New Roman" w:hAnsi="Times New Roman" w:cs="Times New Roman"/>
          <w:lang w:eastAsia="cs-CZ"/>
        </w:rPr>
        <w:t xml:space="preserve"> f</w:t>
      </w:r>
      <w:r w:rsidRPr="00E11797">
        <w:rPr>
          <w:rFonts w:ascii="Times New Roman" w:eastAsia="Times New Roman" w:hAnsi="Times New Roman" w:cs="Times New Roman"/>
          <w:i/>
          <w:lang w:eastAsia="cs-CZ"/>
        </w:rPr>
        <w:t>avourable opinion</w:t>
      </w:r>
    </w:p>
    <w:p w:rsidR="00E11797" w:rsidRPr="00E11797" w:rsidRDefault="00E11797" w:rsidP="00E11797">
      <w:pPr>
        <w:spacing w:after="0" w:line="240" w:lineRule="auto"/>
        <w:rPr>
          <w:rFonts w:ascii="Times New Roman" w:eastAsia="Times New Roman" w:hAnsi="Times New Roman" w:cs="Times New Roman"/>
          <w:bCs/>
          <w:i/>
          <w:lang w:eastAsia="cs-CZ"/>
        </w:rPr>
      </w:pPr>
      <w:r>
        <w:rPr>
          <w:rFonts w:ascii="Times New Roman" w:eastAsia="Times New Roman" w:hAnsi="Times New Roman" w:cs="Times New Roman"/>
          <w:bCs/>
          <w:lang w:eastAsia="cs-CZ"/>
        </w:rPr>
        <w:sym w:font="Wingdings 2" w:char="F0A3"/>
      </w:r>
      <w:r w:rsidRPr="00E11797">
        <w:rPr>
          <w:rFonts w:ascii="Times New Roman" w:eastAsia="Times New Roman" w:hAnsi="Times New Roman" w:cs="Times New Roman"/>
          <w:bCs/>
          <w:lang w:eastAsia="cs-CZ"/>
        </w:rPr>
        <w:t xml:space="preserve">  EK  vzala na vědomí / </w:t>
      </w:r>
      <w:r w:rsidRPr="00E11797">
        <w:rPr>
          <w:rFonts w:ascii="Times New Roman" w:eastAsia="Times New Roman" w:hAnsi="Times New Roman" w:cs="Times New Roman"/>
          <w:bCs/>
          <w:i/>
          <w:lang w:eastAsia="cs-CZ"/>
        </w:rPr>
        <w:t>Taken into account</w:t>
      </w:r>
    </w:p>
    <w:p w:rsidR="00E11797" w:rsidRPr="00E11797" w:rsidRDefault="00E11797" w:rsidP="00E11797">
      <w:pPr>
        <w:spacing w:after="0" w:line="240" w:lineRule="auto"/>
        <w:rPr>
          <w:rFonts w:ascii="Times New Roman" w:eastAsia="Times New Roman" w:hAnsi="Times New Roman" w:cs="Times New Roman"/>
          <w:b/>
          <w:bCs/>
          <w:lang w:eastAsia="cs-CZ"/>
        </w:rPr>
      </w:pPr>
    </w:p>
    <w:p w:rsidR="00E11797" w:rsidRPr="00E11797" w:rsidRDefault="00E11797" w:rsidP="00E11797">
      <w:pPr>
        <w:spacing w:after="0" w:line="240" w:lineRule="auto"/>
        <w:rPr>
          <w:rFonts w:ascii="Times New Roman" w:eastAsia="Times New Roman" w:hAnsi="Times New Roman" w:cs="Times New Roman"/>
          <w:i/>
          <w:lang w:val="en-US" w:eastAsia="cs-CZ"/>
        </w:rPr>
      </w:pPr>
      <w:r w:rsidRPr="00E11797">
        <w:rPr>
          <w:rFonts w:ascii="Times New Roman" w:eastAsia="Times New Roman" w:hAnsi="Times New Roman" w:cs="Times New Roman"/>
          <w:b/>
          <w:bCs/>
          <w:lang w:eastAsia="cs-CZ"/>
        </w:rPr>
        <w:t>Lhůta pro podání písemné zprávy o průběhu KH od jeho zahájení</w:t>
      </w:r>
      <w:r w:rsidRPr="00E11797">
        <w:rPr>
          <w:rFonts w:ascii="Times New Roman" w:eastAsia="Times New Roman" w:hAnsi="Times New Roman" w:cs="Times New Roman"/>
          <w:b/>
          <w:bCs/>
          <w:lang w:val="en-US" w:eastAsia="cs-CZ"/>
        </w:rPr>
        <w:t xml:space="preserve">/ </w:t>
      </w:r>
      <w:r w:rsidRPr="00E11797">
        <w:rPr>
          <w:rFonts w:ascii="Times New Roman" w:eastAsia="Times New Roman" w:hAnsi="Times New Roman" w:cs="Times New Roman"/>
          <w:i/>
          <w:lang w:val="en-US" w:eastAsia="cs-CZ"/>
        </w:rPr>
        <w:t>Time schedule for submission of the  written Annual Report from the CT commencement:</w:t>
      </w:r>
    </w:p>
    <w:p w:rsidR="00E11797" w:rsidRPr="00E11797" w:rsidRDefault="00E11797" w:rsidP="00E11797">
      <w:pPr>
        <w:spacing w:after="0" w:line="240" w:lineRule="auto"/>
        <w:rPr>
          <w:rFonts w:ascii="Times New Roman" w:eastAsia="Times New Roman" w:hAnsi="Times New Roman" w:cs="Times New Roman"/>
          <w:lang w:eastAsia="cs-CZ"/>
        </w:rPr>
      </w:pPr>
      <w:r w:rsidRPr="00E11797">
        <w:rPr>
          <w:rFonts w:ascii="Times New Roman" w:eastAsia="Times New Roman" w:hAnsi="Times New Roman" w:cs="Times New Roman"/>
          <w:lang w:eastAsia="cs-CZ"/>
        </w:rPr>
        <w:sym w:font="Wingdings 2" w:char="F054"/>
      </w:r>
      <w:r w:rsidRPr="00E11797">
        <w:rPr>
          <w:rFonts w:ascii="Times New Roman" w:eastAsia="Times New Roman" w:hAnsi="Times New Roman" w:cs="Times New Roman"/>
          <w:lang w:eastAsia="cs-CZ"/>
        </w:rPr>
        <w:t xml:space="preserve">   1x ročně</w:t>
      </w:r>
      <w:r w:rsidRPr="00E11797">
        <w:rPr>
          <w:rFonts w:ascii="Times New Roman" w:eastAsia="Times New Roman" w:hAnsi="Times New Roman" w:cs="Times New Roman"/>
          <w:i/>
          <w:lang w:eastAsia="cs-CZ"/>
        </w:rPr>
        <w:t xml:space="preserve">/Once a year                   </w:t>
      </w:r>
      <w:r w:rsidR="00415BD1" w:rsidRPr="00E1179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11797">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E11797">
        <w:rPr>
          <w:rFonts w:ascii="Times New Roman" w:eastAsia="Times New Roman" w:hAnsi="Times New Roman" w:cs="Times New Roman"/>
          <w:lang w:eastAsia="cs-CZ"/>
        </w:rPr>
        <w:fldChar w:fldCharType="end"/>
      </w:r>
      <w:r w:rsidRPr="00E11797">
        <w:rPr>
          <w:rFonts w:ascii="Times New Roman" w:eastAsia="Times New Roman" w:hAnsi="Times New Roman" w:cs="Times New Roman"/>
          <w:lang w:eastAsia="cs-CZ"/>
        </w:rPr>
        <w:t xml:space="preserve">  Jiná lhůta/</w:t>
      </w:r>
      <w:r w:rsidRPr="00E11797">
        <w:rPr>
          <w:rFonts w:ascii="Times New Roman" w:eastAsia="Times New Roman" w:hAnsi="Times New Roman" w:cs="Times New Roman"/>
          <w:i/>
          <w:lang w:eastAsia="cs-CZ"/>
        </w:rPr>
        <w:t xml:space="preserve"> Other </w:t>
      </w:r>
      <w:r w:rsidRPr="00E11797">
        <w:rPr>
          <w:rFonts w:ascii="Times New Roman" w:eastAsia="Times New Roman" w:hAnsi="Times New Roman" w:cs="Times New Roman"/>
          <w:lang w:eastAsia="cs-CZ"/>
        </w:rPr>
        <w:t>…………….</w:t>
      </w:r>
    </w:p>
    <w:p w:rsidR="00E11797" w:rsidRPr="00E11797" w:rsidRDefault="00E11797" w:rsidP="00E11797">
      <w:pPr>
        <w:spacing w:after="0" w:line="240" w:lineRule="auto"/>
        <w:rPr>
          <w:rFonts w:ascii="Times New Roman" w:eastAsia="Times New Roman" w:hAnsi="Times New Roman" w:cs="Times New Roman"/>
          <w:lang w:eastAsia="cs-CZ"/>
        </w:rPr>
      </w:pPr>
    </w:p>
    <w:p w:rsidR="00E11797" w:rsidRPr="00E11797" w:rsidRDefault="00E11797" w:rsidP="00E11797">
      <w:pPr>
        <w:spacing w:after="0" w:line="240" w:lineRule="auto"/>
        <w:rPr>
          <w:rFonts w:ascii="Times New Roman" w:eastAsia="Times New Roman" w:hAnsi="Times New Roman" w:cs="Times New Roman"/>
          <w:i/>
          <w:lang w:eastAsia="cs-CZ"/>
        </w:rPr>
      </w:pPr>
      <w:r w:rsidRPr="00E11797">
        <w:rPr>
          <w:rFonts w:ascii="Times New Roman" w:eastAsia="Times New Roman" w:hAnsi="Times New Roman" w:cs="Times New Roman"/>
          <w:b/>
          <w:bCs/>
          <w:lang w:eastAsia="cs-CZ"/>
        </w:rPr>
        <w:t>Seznam míst hodnocení s označením míst, ke kterým se EK vyjádřila jako místní EK a kde vykonává dohled/</w:t>
      </w:r>
      <w:r w:rsidRPr="00E1179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11797" w:rsidRPr="00E11797" w:rsidTr="00165D72">
        <w:trPr>
          <w:trHeight w:val="454"/>
        </w:trPr>
        <w:tc>
          <w:tcPr>
            <w:tcW w:w="6108"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t xml:space="preserve">Místo hodnocení/ Jméno zkoušejícího </w:t>
            </w:r>
          </w:p>
          <w:p w:rsidR="00E11797" w:rsidRPr="00E11797" w:rsidRDefault="00E11797" w:rsidP="00E11797">
            <w:pPr>
              <w:spacing w:after="0" w:line="240" w:lineRule="auto"/>
              <w:rPr>
                <w:rFonts w:ascii="Times New Roman" w:eastAsia="Times New Roman" w:hAnsi="Times New Roman" w:cs="Times New Roman"/>
                <w:i/>
                <w:sz w:val="18"/>
                <w:szCs w:val="18"/>
                <w:lang w:eastAsia="cs-CZ"/>
              </w:rPr>
            </w:pPr>
            <w:r w:rsidRPr="00E11797">
              <w:rPr>
                <w:rFonts w:ascii="Times New Roman" w:eastAsia="Times New Roman" w:hAnsi="Times New Roman" w:cs="Times New Roman"/>
                <w:i/>
                <w:sz w:val="18"/>
                <w:szCs w:val="18"/>
                <w:lang w:eastAsia="cs-CZ"/>
              </w:rPr>
              <w:t>Trial Site / Name of Investigator</w:t>
            </w:r>
          </w:p>
        </w:tc>
        <w:tc>
          <w:tcPr>
            <w:tcW w:w="1280" w:type="dxa"/>
          </w:tcPr>
          <w:p w:rsidR="00E11797" w:rsidRPr="00E11797" w:rsidRDefault="00E11797" w:rsidP="00E11797">
            <w:pPr>
              <w:spacing w:after="0" w:line="240" w:lineRule="auto"/>
              <w:rPr>
                <w:rFonts w:ascii="Times New Roman" w:eastAsia="Times New Roman" w:hAnsi="Times New Roman" w:cs="Times New Roman"/>
                <w:sz w:val="18"/>
                <w:szCs w:val="18"/>
                <w:vertAlign w:val="superscript"/>
                <w:lang w:eastAsia="cs-CZ"/>
              </w:rPr>
            </w:pPr>
            <w:r w:rsidRPr="00E11797">
              <w:rPr>
                <w:rFonts w:ascii="Times New Roman" w:eastAsia="Times New Roman" w:hAnsi="Times New Roman" w:cs="Times New Roman"/>
                <w:sz w:val="18"/>
                <w:szCs w:val="18"/>
                <w:lang w:eastAsia="cs-CZ"/>
              </w:rPr>
              <w:t xml:space="preserve">Místní EK </w:t>
            </w:r>
            <w:r w:rsidRPr="00E11797">
              <w:rPr>
                <w:rFonts w:ascii="Times New Roman" w:eastAsia="Times New Roman" w:hAnsi="Times New Roman" w:cs="Times New Roman"/>
                <w:i/>
                <w:sz w:val="18"/>
                <w:szCs w:val="18"/>
                <w:lang w:eastAsia="cs-CZ"/>
              </w:rPr>
              <w:t>Local EC</w:t>
            </w:r>
          </w:p>
        </w:tc>
        <w:tc>
          <w:tcPr>
            <w:tcW w:w="2712"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t>Adresa  místní EK</w:t>
            </w:r>
          </w:p>
          <w:p w:rsidR="00E11797" w:rsidRPr="00E11797" w:rsidRDefault="00E11797" w:rsidP="00E11797">
            <w:pPr>
              <w:spacing w:after="0" w:line="240" w:lineRule="auto"/>
              <w:rPr>
                <w:rFonts w:ascii="Times New Roman" w:eastAsia="Times New Roman" w:hAnsi="Times New Roman" w:cs="Times New Roman"/>
                <w:i/>
                <w:sz w:val="18"/>
                <w:szCs w:val="18"/>
                <w:lang w:eastAsia="cs-CZ"/>
              </w:rPr>
            </w:pPr>
            <w:r w:rsidRPr="00E11797">
              <w:rPr>
                <w:rFonts w:ascii="Times New Roman" w:eastAsia="Times New Roman" w:hAnsi="Times New Roman" w:cs="Times New Roman"/>
                <w:i/>
                <w:sz w:val="18"/>
                <w:szCs w:val="18"/>
                <w:lang w:eastAsia="cs-CZ"/>
              </w:rPr>
              <w:t>Address</w:t>
            </w:r>
          </w:p>
        </w:tc>
      </w:tr>
      <w:tr w:rsidR="00E11797" w:rsidRPr="00E11797" w:rsidTr="00165D72">
        <w:trPr>
          <w:trHeight w:val="312"/>
        </w:trPr>
        <w:tc>
          <w:tcPr>
            <w:tcW w:w="6108"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t xml:space="preserve">MUDr. Libor Havel, Nemocnice na Bulovce, Budínova 67/2, </w:t>
            </w:r>
          </w:p>
          <w:p w:rsidR="00E11797" w:rsidRPr="00E11797" w:rsidRDefault="00E11797"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t>180 01 Praha 8 – Libeň</w:t>
            </w:r>
          </w:p>
        </w:tc>
        <w:tc>
          <w:tcPr>
            <w:tcW w:w="1280" w:type="dxa"/>
          </w:tcPr>
          <w:p w:rsidR="00E11797" w:rsidRPr="00E11797" w:rsidRDefault="00415BD1"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E11797" w:rsidRPr="00E1179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11797">
              <w:rPr>
                <w:rFonts w:ascii="Times New Roman" w:eastAsia="Times New Roman" w:hAnsi="Times New Roman" w:cs="Times New Roman"/>
                <w:sz w:val="18"/>
                <w:szCs w:val="18"/>
                <w:lang w:eastAsia="cs-CZ"/>
              </w:rPr>
              <w:fldChar w:fldCharType="end"/>
            </w:r>
          </w:p>
        </w:tc>
        <w:tc>
          <w:tcPr>
            <w:tcW w:w="2712"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t xml:space="preserve">EK Nemocnice na Bulovce, Budínova 67/2, </w:t>
            </w:r>
          </w:p>
          <w:p w:rsidR="00E11797" w:rsidRPr="00E11797" w:rsidRDefault="00E11797"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t>180 01 Praha 8 – Libeň</w:t>
            </w:r>
          </w:p>
        </w:tc>
      </w:tr>
      <w:tr w:rsidR="00E11797" w:rsidRPr="00E11797" w:rsidTr="00165D72">
        <w:trPr>
          <w:trHeight w:val="312"/>
        </w:trPr>
        <w:tc>
          <w:tcPr>
            <w:tcW w:w="6108"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t xml:space="preserve">MUDr. Radka Obermannová, Masarykův onkologický ústav, Žlutý kopec 7, </w:t>
            </w:r>
          </w:p>
          <w:p w:rsidR="00E11797" w:rsidRPr="00E11797" w:rsidRDefault="00E11797"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t xml:space="preserve">656 53 Brno </w:t>
            </w:r>
          </w:p>
        </w:tc>
        <w:tc>
          <w:tcPr>
            <w:tcW w:w="1280" w:type="dxa"/>
          </w:tcPr>
          <w:p w:rsidR="00E11797" w:rsidRPr="00E11797" w:rsidRDefault="00415BD1"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E11797" w:rsidRPr="00E1179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11797">
              <w:rPr>
                <w:rFonts w:ascii="Times New Roman" w:eastAsia="Times New Roman" w:hAnsi="Times New Roman" w:cs="Times New Roman"/>
                <w:sz w:val="18"/>
                <w:szCs w:val="18"/>
                <w:lang w:eastAsia="cs-CZ"/>
              </w:rPr>
              <w:fldChar w:fldCharType="end"/>
            </w:r>
          </w:p>
        </w:tc>
        <w:tc>
          <w:tcPr>
            <w:tcW w:w="2712"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t>EK Masarykův onkologický ústav, Žlutý kopec 7,  656 53 Brno</w:t>
            </w:r>
          </w:p>
        </w:tc>
      </w:tr>
    </w:tbl>
    <w:p w:rsidR="00E11797" w:rsidRPr="00E11797" w:rsidRDefault="00E11797" w:rsidP="00E11797">
      <w:pPr>
        <w:spacing w:after="0" w:line="240" w:lineRule="auto"/>
        <w:rPr>
          <w:rFonts w:ascii="Times New Roman" w:eastAsia="Times New Roman" w:hAnsi="Times New Roman" w:cs="Times New Roman"/>
          <w:b/>
          <w:bCs/>
          <w:szCs w:val="24"/>
          <w:lang w:eastAsia="cs-CZ"/>
        </w:rPr>
      </w:pPr>
    </w:p>
    <w:p w:rsidR="00E11797" w:rsidRPr="00E11797" w:rsidRDefault="00E11797" w:rsidP="00E11797">
      <w:pPr>
        <w:spacing w:after="0" w:line="240" w:lineRule="auto"/>
        <w:rPr>
          <w:rFonts w:ascii="Times New Roman" w:eastAsia="Times New Roman" w:hAnsi="Times New Roman" w:cs="Times New Roman"/>
          <w:b/>
          <w:bCs/>
          <w:szCs w:val="24"/>
          <w:lang w:eastAsia="cs-CZ"/>
        </w:rPr>
      </w:pPr>
    </w:p>
    <w:p w:rsidR="00E11797" w:rsidRPr="00E11797" w:rsidRDefault="00E11797" w:rsidP="00E11797">
      <w:pPr>
        <w:spacing w:after="0" w:line="240" w:lineRule="auto"/>
        <w:rPr>
          <w:rFonts w:ascii="Times New Roman" w:eastAsia="Times New Roman" w:hAnsi="Times New Roman" w:cs="Times New Roman"/>
          <w:bCs/>
          <w:szCs w:val="24"/>
          <w:lang w:eastAsia="cs-CZ"/>
        </w:rPr>
      </w:pPr>
      <w:r w:rsidRPr="00E11797">
        <w:rPr>
          <w:rFonts w:ascii="Times New Roman" w:eastAsia="Times New Roman" w:hAnsi="Times New Roman" w:cs="Times New Roman"/>
          <w:bCs/>
          <w:szCs w:val="24"/>
          <w:lang w:eastAsia="cs-CZ"/>
        </w:rPr>
        <w:t>1/2</w:t>
      </w:r>
    </w:p>
    <w:p w:rsidR="00E11797" w:rsidRPr="00E11797" w:rsidRDefault="00E11797" w:rsidP="00E11797">
      <w:pPr>
        <w:spacing w:after="0" w:line="240" w:lineRule="auto"/>
        <w:rPr>
          <w:rFonts w:ascii="Times New Roman" w:eastAsia="Times New Roman" w:hAnsi="Times New Roman" w:cs="Times New Roman"/>
          <w:b/>
          <w:bCs/>
          <w:szCs w:val="24"/>
          <w:lang w:eastAsia="cs-CZ"/>
        </w:rPr>
      </w:pPr>
    </w:p>
    <w:p w:rsidR="00E11797" w:rsidRPr="00E11797" w:rsidRDefault="00E11797" w:rsidP="00E11797">
      <w:pPr>
        <w:spacing w:after="0" w:line="240" w:lineRule="auto"/>
        <w:rPr>
          <w:rFonts w:ascii="Times New Roman" w:eastAsia="Times New Roman" w:hAnsi="Times New Roman" w:cs="Times New Roman"/>
          <w:b/>
          <w:bCs/>
          <w:szCs w:val="24"/>
          <w:lang w:eastAsia="cs-CZ"/>
        </w:rPr>
      </w:pPr>
    </w:p>
    <w:p w:rsidR="00E11797" w:rsidRPr="00E11797" w:rsidRDefault="00E11797" w:rsidP="00E11797">
      <w:pPr>
        <w:spacing w:after="0" w:line="240" w:lineRule="auto"/>
        <w:rPr>
          <w:rFonts w:ascii="Times New Roman" w:eastAsia="Times New Roman" w:hAnsi="Times New Roman" w:cs="Times New Roman"/>
          <w:b/>
          <w:bCs/>
          <w:szCs w:val="24"/>
          <w:lang w:eastAsia="cs-CZ"/>
        </w:rPr>
      </w:pPr>
    </w:p>
    <w:p w:rsidR="00E11797" w:rsidRPr="00E11797" w:rsidRDefault="00E11797" w:rsidP="00E11797">
      <w:pPr>
        <w:spacing w:after="0" w:line="240" w:lineRule="auto"/>
        <w:rPr>
          <w:rFonts w:ascii="Times New Roman" w:eastAsia="Times New Roman" w:hAnsi="Times New Roman" w:cs="Times New Roman"/>
          <w:bCs/>
          <w:i/>
          <w:szCs w:val="24"/>
          <w:lang w:eastAsia="cs-CZ"/>
        </w:rPr>
      </w:pPr>
      <w:r w:rsidRPr="00E11797">
        <w:rPr>
          <w:rFonts w:ascii="Times New Roman" w:eastAsia="Times New Roman" w:hAnsi="Times New Roman" w:cs="Times New Roman"/>
          <w:b/>
          <w:bCs/>
          <w:szCs w:val="24"/>
          <w:lang w:eastAsia="cs-CZ"/>
        </w:rPr>
        <w:t>Seznam hodnocených dokumentů/</w:t>
      </w:r>
      <w:r w:rsidRPr="00E11797">
        <w:rPr>
          <w:rFonts w:ascii="Times New Roman" w:eastAsia="Times New Roman" w:hAnsi="Times New Roman" w:cs="Times New Roman"/>
          <w:bCs/>
          <w:i/>
          <w:szCs w:val="24"/>
          <w:lang w:eastAsia="cs-CZ"/>
        </w:rPr>
        <w:t xml:space="preserve">List </w:t>
      </w:r>
      <w:r w:rsidRPr="00E11797">
        <w:rPr>
          <w:rFonts w:ascii="Times New Roman" w:eastAsia="Times New Roman" w:hAnsi="Times New Roman" w:cs="Times New Roman"/>
          <w:bCs/>
          <w:i/>
          <w:szCs w:val="24"/>
          <w:lang w:val="en-US" w:eastAsia="cs-CZ"/>
        </w:rPr>
        <w:t>of all submitted documents:</w:t>
      </w:r>
    </w:p>
    <w:p w:rsidR="00E11797" w:rsidRPr="00E11797" w:rsidRDefault="00E11797" w:rsidP="00E11797">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11797" w:rsidRPr="00E11797" w:rsidTr="00165D72">
        <w:trPr>
          <w:cantSplit/>
          <w:trHeight w:val="454"/>
        </w:trPr>
        <w:tc>
          <w:tcPr>
            <w:tcW w:w="7416" w:type="dxa"/>
            <w:vMerge w:val="restart"/>
          </w:tcPr>
          <w:p w:rsidR="00E11797" w:rsidRPr="00E11797" w:rsidRDefault="00E11797" w:rsidP="00E11797">
            <w:pPr>
              <w:spacing w:after="0" w:line="240" w:lineRule="auto"/>
              <w:rPr>
                <w:rFonts w:ascii="Times New Roman" w:eastAsia="Times New Roman" w:hAnsi="Times New Roman" w:cs="Times New Roman"/>
                <w:b/>
                <w:bCs/>
                <w:sz w:val="18"/>
                <w:szCs w:val="18"/>
                <w:lang w:eastAsia="cs-CZ"/>
              </w:rPr>
            </w:pPr>
          </w:p>
          <w:p w:rsidR="00E11797" w:rsidRPr="00E11797" w:rsidRDefault="00E11797" w:rsidP="00E11797">
            <w:pPr>
              <w:spacing w:after="0" w:line="240" w:lineRule="auto"/>
              <w:rPr>
                <w:rFonts w:ascii="Times New Roman" w:eastAsia="Times New Roman" w:hAnsi="Times New Roman" w:cs="Times New Roman"/>
                <w:b/>
                <w:bCs/>
                <w:sz w:val="18"/>
                <w:szCs w:val="18"/>
                <w:lang w:eastAsia="cs-CZ"/>
              </w:rPr>
            </w:pPr>
            <w:r w:rsidRPr="00E11797">
              <w:rPr>
                <w:rFonts w:ascii="Times New Roman" w:eastAsia="Times New Roman" w:hAnsi="Times New Roman" w:cs="Times New Roman"/>
                <w:b/>
                <w:bCs/>
                <w:sz w:val="18"/>
                <w:szCs w:val="18"/>
                <w:lang w:eastAsia="cs-CZ"/>
              </w:rPr>
              <w:t xml:space="preserve">Název dokumentu, verze, datum </w:t>
            </w:r>
          </w:p>
          <w:p w:rsidR="00E11797" w:rsidRPr="00E11797" w:rsidRDefault="00E11797" w:rsidP="00E11797">
            <w:pPr>
              <w:spacing w:after="0" w:line="240" w:lineRule="auto"/>
              <w:rPr>
                <w:rFonts w:ascii="Times New Roman" w:eastAsia="Times New Roman" w:hAnsi="Times New Roman" w:cs="Times New Roman"/>
                <w:b/>
                <w:bCs/>
                <w:sz w:val="18"/>
                <w:szCs w:val="18"/>
                <w:lang w:eastAsia="cs-CZ"/>
              </w:rPr>
            </w:pPr>
            <w:r w:rsidRPr="00E11797">
              <w:rPr>
                <w:rFonts w:ascii="Times New Roman" w:eastAsia="Times New Roman" w:hAnsi="Times New Roman" w:cs="Times New Roman"/>
                <w:b/>
                <w:bCs/>
                <w:i/>
                <w:sz w:val="18"/>
                <w:szCs w:val="18"/>
                <w:lang w:eastAsia="cs-CZ"/>
              </w:rPr>
              <w:t>Document title, version, date</w:t>
            </w:r>
          </w:p>
        </w:tc>
        <w:tc>
          <w:tcPr>
            <w:tcW w:w="1272" w:type="dxa"/>
            <w:gridSpan w:val="2"/>
          </w:tcPr>
          <w:p w:rsidR="00E11797" w:rsidRPr="00E11797" w:rsidRDefault="00E11797" w:rsidP="00E11797">
            <w:pPr>
              <w:spacing w:after="0" w:line="240" w:lineRule="auto"/>
              <w:rPr>
                <w:rFonts w:ascii="Times New Roman" w:eastAsia="Times New Roman" w:hAnsi="Times New Roman" w:cs="Times New Roman"/>
                <w:b/>
                <w:bCs/>
                <w:sz w:val="18"/>
                <w:szCs w:val="18"/>
                <w:lang w:eastAsia="cs-CZ"/>
              </w:rPr>
            </w:pPr>
            <w:r w:rsidRPr="00E11797">
              <w:rPr>
                <w:rFonts w:ascii="Times New Roman" w:eastAsia="Times New Roman" w:hAnsi="Times New Roman" w:cs="Times New Roman"/>
                <w:b/>
                <w:bCs/>
                <w:sz w:val="18"/>
                <w:szCs w:val="18"/>
                <w:lang w:eastAsia="cs-CZ"/>
              </w:rPr>
              <w:t>Schváleno /</w:t>
            </w:r>
            <w:r w:rsidRPr="00E11797">
              <w:rPr>
                <w:rFonts w:ascii="Times New Roman" w:eastAsia="Times New Roman" w:hAnsi="Times New Roman" w:cs="Times New Roman"/>
                <w:b/>
                <w:bCs/>
                <w:i/>
                <w:sz w:val="18"/>
                <w:szCs w:val="18"/>
                <w:lang w:eastAsia="cs-CZ"/>
              </w:rPr>
              <w:t>Approved</w:t>
            </w:r>
          </w:p>
        </w:tc>
        <w:tc>
          <w:tcPr>
            <w:tcW w:w="1316" w:type="dxa"/>
            <w:gridSpan w:val="2"/>
          </w:tcPr>
          <w:p w:rsidR="00E11797" w:rsidRPr="00E11797" w:rsidRDefault="00E11797" w:rsidP="00E11797">
            <w:pPr>
              <w:spacing w:after="0" w:line="240" w:lineRule="auto"/>
              <w:rPr>
                <w:rFonts w:ascii="Times New Roman" w:eastAsia="Times New Roman" w:hAnsi="Times New Roman" w:cs="Times New Roman"/>
                <w:b/>
                <w:bCs/>
                <w:sz w:val="18"/>
                <w:szCs w:val="18"/>
                <w:lang w:eastAsia="cs-CZ"/>
              </w:rPr>
            </w:pPr>
            <w:r w:rsidRPr="00E11797">
              <w:rPr>
                <w:rFonts w:ascii="Times New Roman" w:eastAsia="Times New Roman" w:hAnsi="Times New Roman" w:cs="Times New Roman"/>
                <w:b/>
                <w:bCs/>
                <w:sz w:val="18"/>
                <w:szCs w:val="18"/>
                <w:lang w:eastAsia="cs-CZ"/>
              </w:rPr>
              <w:t xml:space="preserve">Vzato na vědomí / </w:t>
            </w:r>
            <w:r w:rsidRPr="00E11797">
              <w:rPr>
                <w:rFonts w:ascii="Times New Roman" w:eastAsia="Times New Roman" w:hAnsi="Times New Roman" w:cs="Times New Roman"/>
                <w:b/>
                <w:bCs/>
                <w:i/>
                <w:sz w:val="18"/>
                <w:szCs w:val="18"/>
                <w:lang w:eastAsia="cs-CZ"/>
              </w:rPr>
              <w:t xml:space="preserve">Taken into account </w:t>
            </w:r>
          </w:p>
        </w:tc>
      </w:tr>
      <w:tr w:rsidR="00E11797" w:rsidRPr="00E11797" w:rsidTr="00165D72">
        <w:trPr>
          <w:cantSplit/>
          <w:trHeight w:val="454"/>
        </w:trPr>
        <w:tc>
          <w:tcPr>
            <w:tcW w:w="7416" w:type="dxa"/>
            <w:vMerge/>
          </w:tcPr>
          <w:p w:rsidR="00E11797" w:rsidRPr="00E11797" w:rsidRDefault="00E11797" w:rsidP="00E11797">
            <w:pPr>
              <w:spacing w:after="0" w:line="240" w:lineRule="auto"/>
              <w:rPr>
                <w:rFonts w:ascii="Times New Roman" w:eastAsia="Times New Roman" w:hAnsi="Times New Roman" w:cs="Times New Roman"/>
                <w:i/>
                <w:sz w:val="18"/>
                <w:szCs w:val="18"/>
                <w:lang w:eastAsia="cs-CZ"/>
              </w:rPr>
            </w:pPr>
          </w:p>
        </w:tc>
        <w:tc>
          <w:tcPr>
            <w:tcW w:w="736" w:type="dxa"/>
          </w:tcPr>
          <w:p w:rsidR="00E11797" w:rsidRPr="00E11797" w:rsidRDefault="00E11797" w:rsidP="00E11797">
            <w:pPr>
              <w:spacing w:after="0" w:line="240" w:lineRule="auto"/>
              <w:rPr>
                <w:rFonts w:ascii="Times New Roman" w:eastAsia="Times New Roman" w:hAnsi="Times New Roman" w:cs="Times New Roman"/>
                <w:b/>
                <w:bCs/>
                <w:sz w:val="18"/>
                <w:szCs w:val="18"/>
                <w:lang w:eastAsia="cs-CZ"/>
              </w:rPr>
            </w:pPr>
            <w:r w:rsidRPr="00E11797">
              <w:rPr>
                <w:rFonts w:ascii="Times New Roman" w:eastAsia="Times New Roman" w:hAnsi="Times New Roman" w:cs="Times New Roman"/>
                <w:b/>
                <w:bCs/>
                <w:sz w:val="18"/>
                <w:szCs w:val="18"/>
                <w:lang w:eastAsia="cs-CZ"/>
              </w:rPr>
              <w:t>ANO</w:t>
            </w:r>
          </w:p>
          <w:p w:rsidR="00E11797" w:rsidRPr="00E11797" w:rsidRDefault="00E11797" w:rsidP="00E11797">
            <w:pPr>
              <w:spacing w:after="0" w:line="240" w:lineRule="auto"/>
              <w:rPr>
                <w:rFonts w:ascii="Times New Roman" w:eastAsia="Times New Roman" w:hAnsi="Times New Roman" w:cs="Times New Roman"/>
                <w:b/>
                <w:bCs/>
                <w:i/>
                <w:sz w:val="18"/>
                <w:szCs w:val="18"/>
                <w:lang w:eastAsia="cs-CZ"/>
              </w:rPr>
            </w:pPr>
            <w:r w:rsidRPr="00E11797">
              <w:rPr>
                <w:rFonts w:ascii="Times New Roman" w:eastAsia="Times New Roman" w:hAnsi="Times New Roman" w:cs="Times New Roman"/>
                <w:b/>
                <w:bCs/>
                <w:i/>
                <w:sz w:val="18"/>
                <w:szCs w:val="18"/>
                <w:lang w:eastAsia="cs-CZ"/>
              </w:rPr>
              <w:t>Yes</w:t>
            </w:r>
          </w:p>
        </w:tc>
        <w:tc>
          <w:tcPr>
            <w:tcW w:w="536" w:type="dxa"/>
          </w:tcPr>
          <w:p w:rsidR="00E11797" w:rsidRPr="00E11797" w:rsidRDefault="00E11797" w:rsidP="00E11797">
            <w:pPr>
              <w:spacing w:after="0" w:line="240" w:lineRule="auto"/>
              <w:rPr>
                <w:rFonts w:ascii="Times New Roman" w:eastAsia="Times New Roman" w:hAnsi="Times New Roman" w:cs="Times New Roman"/>
                <w:b/>
                <w:bCs/>
                <w:sz w:val="18"/>
                <w:szCs w:val="18"/>
                <w:lang w:eastAsia="cs-CZ"/>
              </w:rPr>
            </w:pPr>
            <w:r w:rsidRPr="00E11797">
              <w:rPr>
                <w:rFonts w:ascii="Times New Roman" w:eastAsia="Times New Roman" w:hAnsi="Times New Roman" w:cs="Times New Roman"/>
                <w:b/>
                <w:bCs/>
                <w:sz w:val="18"/>
                <w:szCs w:val="18"/>
                <w:lang w:eastAsia="cs-CZ"/>
              </w:rPr>
              <w:t xml:space="preserve">NE </w:t>
            </w:r>
          </w:p>
          <w:p w:rsidR="00E11797" w:rsidRPr="00E11797" w:rsidRDefault="00E11797" w:rsidP="00E11797">
            <w:pPr>
              <w:spacing w:after="0" w:line="240" w:lineRule="auto"/>
              <w:rPr>
                <w:rFonts w:ascii="Times New Roman" w:eastAsia="Times New Roman" w:hAnsi="Times New Roman" w:cs="Times New Roman"/>
                <w:b/>
                <w:bCs/>
                <w:sz w:val="18"/>
                <w:szCs w:val="18"/>
                <w:lang w:eastAsia="cs-CZ"/>
              </w:rPr>
            </w:pPr>
            <w:r w:rsidRPr="00E11797">
              <w:rPr>
                <w:rFonts w:ascii="Times New Roman" w:eastAsia="Times New Roman" w:hAnsi="Times New Roman" w:cs="Times New Roman"/>
                <w:b/>
                <w:bCs/>
                <w:i/>
                <w:sz w:val="18"/>
                <w:szCs w:val="18"/>
                <w:lang w:eastAsia="cs-CZ"/>
              </w:rPr>
              <w:t>No</w:t>
            </w:r>
          </w:p>
        </w:tc>
        <w:tc>
          <w:tcPr>
            <w:tcW w:w="780" w:type="dxa"/>
          </w:tcPr>
          <w:p w:rsidR="00E11797" w:rsidRPr="00E11797" w:rsidRDefault="00E11797" w:rsidP="00E11797">
            <w:pPr>
              <w:spacing w:after="0" w:line="240" w:lineRule="auto"/>
              <w:rPr>
                <w:rFonts w:ascii="Times New Roman" w:eastAsia="Times New Roman" w:hAnsi="Times New Roman" w:cs="Times New Roman"/>
                <w:b/>
                <w:bCs/>
                <w:sz w:val="18"/>
                <w:szCs w:val="18"/>
                <w:lang w:eastAsia="cs-CZ"/>
              </w:rPr>
            </w:pPr>
            <w:r w:rsidRPr="00E11797">
              <w:rPr>
                <w:rFonts w:ascii="Times New Roman" w:eastAsia="Times New Roman" w:hAnsi="Times New Roman" w:cs="Times New Roman"/>
                <w:b/>
                <w:bCs/>
                <w:sz w:val="18"/>
                <w:szCs w:val="18"/>
                <w:lang w:eastAsia="cs-CZ"/>
              </w:rPr>
              <w:t>ANO</w:t>
            </w:r>
          </w:p>
          <w:p w:rsidR="00E11797" w:rsidRPr="00E11797" w:rsidRDefault="00E11797" w:rsidP="00E11797">
            <w:pPr>
              <w:spacing w:after="0" w:line="240" w:lineRule="auto"/>
              <w:rPr>
                <w:rFonts w:ascii="Times New Roman" w:eastAsia="Times New Roman" w:hAnsi="Times New Roman" w:cs="Times New Roman"/>
                <w:b/>
                <w:bCs/>
                <w:sz w:val="18"/>
                <w:szCs w:val="18"/>
                <w:lang w:eastAsia="cs-CZ"/>
              </w:rPr>
            </w:pPr>
            <w:r w:rsidRPr="00E11797">
              <w:rPr>
                <w:rFonts w:ascii="Times New Roman" w:eastAsia="Times New Roman" w:hAnsi="Times New Roman" w:cs="Times New Roman"/>
                <w:b/>
                <w:bCs/>
                <w:i/>
                <w:sz w:val="18"/>
                <w:szCs w:val="18"/>
                <w:lang w:eastAsia="cs-CZ"/>
              </w:rPr>
              <w:t>Yes</w:t>
            </w:r>
          </w:p>
        </w:tc>
        <w:tc>
          <w:tcPr>
            <w:tcW w:w="536" w:type="dxa"/>
          </w:tcPr>
          <w:p w:rsidR="00E11797" w:rsidRPr="00E11797" w:rsidRDefault="00E11797" w:rsidP="00E11797">
            <w:pPr>
              <w:spacing w:after="0" w:line="240" w:lineRule="auto"/>
              <w:rPr>
                <w:rFonts w:ascii="Times New Roman" w:eastAsia="Times New Roman" w:hAnsi="Times New Roman" w:cs="Times New Roman"/>
                <w:b/>
                <w:bCs/>
                <w:sz w:val="18"/>
                <w:szCs w:val="18"/>
                <w:lang w:eastAsia="cs-CZ"/>
              </w:rPr>
            </w:pPr>
            <w:r w:rsidRPr="00E11797">
              <w:rPr>
                <w:rFonts w:ascii="Times New Roman" w:eastAsia="Times New Roman" w:hAnsi="Times New Roman" w:cs="Times New Roman"/>
                <w:b/>
                <w:bCs/>
                <w:sz w:val="18"/>
                <w:szCs w:val="18"/>
                <w:lang w:eastAsia="cs-CZ"/>
              </w:rPr>
              <w:t xml:space="preserve">NE </w:t>
            </w:r>
          </w:p>
          <w:p w:rsidR="00E11797" w:rsidRPr="00E11797" w:rsidRDefault="00E11797" w:rsidP="00E11797">
            <w:pPr>
              <w:spacing w:after="0" w:line="240" w:lineRule="auto"/>
              <w:rPr>
                <w:rFonts w:ascii="Times New Roman" w:eastAsia="Times New Roman" w:hAnsi="Times New Roman" w:cs="Times New Roman"/>
                <w:b/>
                <w:bCs/>
                <w:i/>
                <w:sz w:val="18"/>
                <w:szCs w:val="18"/>
                <w:lang w:eastAsia="cs-CZ"/>
              </w:rPr>
            </w:pPr>
            <w:r w:rsidRPr="00E11797">
              <w:rPr>
                <w:rFonts w:ascii="Times New Roman" w:eastAsia="Times New Roman" w:hAnsi="Times New Roman" w:cs="Times New Roman"/>
                <w:b/>
                <w:bCs/>
                <w:i/>
                <w:sz w:val="18"/>
                <w:szCs w:val="18"/>
                <w:lang w:eastAsia="cs-CZ"/>
              </w:rPr>
              <w:t>No</w:t>
            </w:r>
          </w:p>
        </w:tc>
      </w:tr>
      <w:tr w:rsidR="00E11797" w:rsidRPr="00E11797" w:rsidTr="00165D72">
        <w:trPr>
          <w:trHeight w:val="340"/>
        </w:trPr>
        <w:tc>
          <w:tcPr>
            <w:tcW w:w="7416"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Protokol CBKM120D2204, verze 01 ze dne 23.1.2014</w:t>
            </w:r>
          </w:p>
        </w:tc>
        <w:tc>
          <w:tcPr>
            <w:tcW w:w="736"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sym w:font="Wingdings 2" w:char="F0A3"/>
            </w:r>
          </w:p>
        </w:tc>
        <w:tc>
          <w:tcPr>
            <w:tcW w:w="780"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sym w:font="Wingdings 2" w:char="F0A3"/>
            </w:r>
          </w:p>
        </w:tc>
      </w:tr>
      <w:tr w:rsidR="00E11797" w:rsidRPr="00E11797" w:rsidTr="00165D72">
        <w:trPr>
          <w:trHeight w:val="340"/>
        </w:trPr>
        <w:tc>
          <w:tcPr>
            <w:tcW w:w="7416"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Informace pro pacienta a Informovaný souhlas IC-CR-číslo CBKM120D2204, verze 3.0, datum 17.3.2014</w:t>
            </w:r>
          </w:p>
        </w:tc>
        <w:tc>
          <w:tcPr>
            <w:tcW w:w="736"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sym w:font="Wingdings 2" w:char="F0A3"/>
            </w:r>
          </w:p>
        </w:tc>
        <w:tc>
          <w:tcPr>
            <w:tcW w:w="780"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sym w:font="Wingdings 2" w:char="F0A3"/>
            </w:r>
          </w:p>
        </w:tc>
      </w:tr>
      <w:tr w:rsidR="00E11797" w:rsidRPr="00E11797" w:rsidTr="00165D72">
        <w:trPr>
          <w:trHeight w:val="340"/>
        </w:trPr>
        <w:tc>
          <w:tcPr>
            <w:tcW w:w="7416" w:type="dxa"/>
          </w:tcPr>
          <w:p w:rsidR="00E11797" w:rsidRPr="00E11797" w:rsidRDefault="00E11797" w:rsidP="00E1179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Informace pro pacienta a Informovaný souhlas IC-CR CBKM120D2204 – posdtudie: podstudie biomarkery, verze 2.0, datum 17.3.2014</w:t>
            </w:r>
          </w:p>
        </w:tc>
        <w:tc>
          <w:tcPr>
            <w:tcW w:w="736" w:type="dxa"/>
          </w:tcPr>
          <w:p w:rsidR="00E11797" w:rsidRPr="00E11797" w:rsidRDefault="00E11797" w:rsidP="00165D7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11797" w:rsidRPr="00E11797" w:rsidRDefault="00E11797" w:rsidP="00165D72">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sym w:font="Wingdings 2" w:char="F0A3"/>
            </w:r>
          </w:p>
        </w:tc>
        <w:tc>
          <w:tcPr>
            <w:tcW w:w="780" w:type="dxa"/>
          </w:tcPr>
          <w:p w:rsidR="00E11797" w:rsidRPr="00E11797" w:rsidRDefault="00E11797" w:rsidP="00165D7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11797" w:rsidRPr="00E11797" w:rsidRDefault="00E11797" w:rsidP="00165D72">
            <w:pPr>
              <w:spacing w:after="0" w:line="240" w:lineRule="auto"/>
              <w:rPr>
                <w:rFonts w:ascii="Times New Roman" w:eastAsia="Times New Roman" w:hAnsi="Times New Roman" w:cs="Times New Roman"/>
                <w:sz w:val="18"/>
                <w:szCs w:val="18"/>
                <w:lang w:eastAsia="cs-CZ"/>
              </w:rPr>
            </w:pPr>
            <w:r w:rsidRPr="00E11797">
              <w:rPr>
                <w:rFonts w:ascii="Times New Roman" w:eastAsia="Times New Roman" w:hAnsi="Times New Roman" w:cs="Times New Roman"/>
                <w:sz w:val="18"/>
                <w:szCs w:val="18"/>
                <w:lang w:eastAsia="cs-CZ"/>
              </w:rPr>
              <w:sym w:font="Wingdings 2" w:char="F0A3"/>
            </w:r>
          </w:p>
        </w:tc>
      </w:tr>
      <w:tr w:rsidR="00E11797" w:rsidRPr="00E11797" w:rsidTr="00165D72">
        <w:trPr>
          <w:trHeight w:val="340"/>
        </w:trPr>
        <w:tc>
          <w:tcPr>
            <w:tcW w:w="7416" w:type="dxa"/>
          </w:tcPr>
          <w:p w:rsidR="00E11797" w:rsidRDefault="00E11797" w:rsidP="00E1179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Formulář odstoupení pacienta ze studie CBKM120D2204 – odstoupení pacienta, verze 2.0, datum 17.3.2014</w:t>
            </w:r>
          </w:p>
        </w:tc>
        <w:tc>
          <w:tcPr>
            <w:tcW w:w="736" w:type="dxa"/>
          </w:tcPr>
          <w:p w:rsidR="00E11797" w:rsidRDefault="00E11797" w:rsidP="00165D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11797" w:rsidRPr="00E11797" w:rsidRDefault="00E11797"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11797" w:rsidRDefault="00E11797" w:rsidP="00165D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11797" w:rsidRPr="00E11797" w:rsidRDefault="00E11797"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E11797" w:rsidRPr="00E11797" w:rsidRDefault="00E11797" w:rsidP="00E11797">
      <w:pPr>
        <w:spacing w:after="0" w:line="240" w:lineRule="auto"/>
        <w:rPr>
          <w:rFonts w:ascii="Times New Roman" w:eastAsia="Times New Roman" w:hAnsi="Times New Roman" w:cs="Times New Roman"/>
          <w:szCs w:val="24"/>
          <w:lang w:eastAsia="cs-CZ"/>
        </w:rPr>
      </w:pPr>
    </w:p>
    <w:p w:rsidR="00E11797" w:rsidRPr="00E11797" w:rsidRDefault="00E11797" w:rsidP="00E11797">
      <w:pPr>
        <w:spacing w:after="0" w:line="240" w:lineRule="auto"/>
        <w:rPr>
          <w:rFonts w:ascii="Times New Roman" w:eastAsia="Times New Roman" w:hAnsi="Times New Roman" w:cs="Times New Roman"/>
          <w:szCs w:val="24"/>
          <w:lang w:eastAsia="cs-CZ"/>
        </w:rPr>
      </w:pPr>
    </w:p>
    <w:p w:rsidR="00E11797" w:rsidRPr="00E11797" w:rsidRDefault="00E11797" w:rsidP="00E11797">
      <w:pPr>
        <w:spacing w:after="0" w:line="240" w:lineRule="auto"/>
        <w:rPr>
          <w:rFonts w:ascii="Times New Roman" w:eastAsia="Times New Roman" w:hAnsi="Times New Roman" w:cs="Times New Roman"/>
          <w:szCs w:val="24"/>
          <w:lang w:eastAsia="cs-CZ"/>
        </w:rPr>
      </w:pPr>
      <w:r w:rsidRPr="00E11797">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E1179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11797" w:rsidRPr="00E11797" w:rsidRDefault="00E11797" w:rsidP="00E11797">
      <w:pPr>
        <w:spacing w:after="0" w:line="240" w:lineRule="auto"/>
        <w:rPr>
          <w:rFonts w:ascii="Times New Roman" w:eastAsia="Times New Roman" w:hAnsi="Times New Roman" w:cs="Times New Roman"/>
          <w:i/>
          <w:szCs w:val="24"/>
          <w:lang w:eastAsia="cs-CZ"/>
        </w:rPr>
      </w:pPr>
      <w:r w:rsidRPr="00E11797">
        <w:rPr>
          <w:rFonts w:ascii="Times New Roman" w:eastAsia="Times New Roman" w:hAnsi="Times New Roman" w:cs="Times New Roman"/>
          <w:i/>
          <w:szCs w:val="24"/>
          <w:lang w:eastAsia="cs-CZ"/>
        </w:rPr>
        <w:t xml:space="preserve"> </w:t>
      </w:r>
      <w:r w:rsidRPr="00E11797">
        <w:rPr>
          <w:rFonts w:ascii="Times New Roman" w:eastAsia="Times New Roman" w:hAnsi="Times New Roman" w:cs="Times New Roman"/>
          <w:szCs w:val="24"/>
          <w:lang w:eastAsia="cs-CZ"/>
        </w:rPr>
        <w:sym w:font="Wingdings 2" w:char="F054"/>
      </w:r>
      <w:r w:rsidRPr="00E11797">
        <w:rPr>
          <w:rFonts w:ascii="Times New Roman" w:eastAsia="Times New Roman" w:hAnsi="Times New Roman" w:cs="Times New Roman"/>
          <w:szCs w:val="24"/>
          <w:lang w:eastAsia="cs-CZ"/>
        </w:rPr>
        <w:t xml:space="preserve"> Ano/</w:t>
      </w:r>
      <w:r w:rsidRPr="00E11797">
        <w:rPr>
          <w:rFonts w:ascii="Times New Roman" w:eastAsia="Times New Roman" w:hAnsi="Times New Roman" w:cs="Times New Roman"/>
          <w:i/>
          <w:szCs w:val="24"/>
          <w:lang w:eastAsia="cs-CZ"/>
        </w:rPr>
        <w:t>Yes</w:t>
      </w:r>
      <w:r w:rsidRPr="00E11797">
        <w:rPr>
          <w:rFonts w:ascii="Times New Roman" w:eastAsia="Times New Roman" w:hAnsi="Times New Roman" w:cs="Times New Roman"/>
          <w:szCs w:val="24"/>
          <w:lang w:eastAsia="cs-CZ"/>
        </w:rPr>
        <w:t xml:space="preserve">       </w:t>
      </w:r>
      <w:r w:rsidR="00415BD1" w:rsidRPr="00E1179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E11797">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E11797">
        <w:rPr>
          <w:rFonts w:ascii="Times New Roman" w:eastAsia="Times New Roman" w:hAnsi="Times New Roman" w:cs="Times New Roman"/>
          <w:szCs w:val="24"/>
          <w:lang w:eastAsia="cs-CZ"/>
        </w:rPr>
        <w:fldChar w:fldCharType="end"/>
      </w:r>
      <w:r w:rsidRPr="00E11797">
        <w:rPr>
          <w:rFonts w:ascii="Times New Roman" w:eastAsia="Times New Roman" w:hAnsi="Times New Roman" w:cs="Times New Roman"/>
          <w:szCs w:val="24"/>
          <w:lang w:eastAsia="cs-CZ"/>
        </w:rPr>
        <w:t>Ne/</w:t>
      </w:r>
      <w:r w:rsidRPr="00E11797">
        <w:rPr>
          <w:rFonts w:ascii="Times New Roman" w:eastAsia="Times New Roman" w:hAnsi="Times New Roman" w:cs="Times New Roman"/>
          <w:i/>
          <w:szCs w:val="24"/>
          <w:lang w:eastAsia="cs-CZ"/>
        </w:rPr>
        <w:t>No</w:t>
      </w:r>
      <w:r w:rsidRPr="00E11797">
        <w:rPr>
          <w:rFonts w:ascii="Times New Roman" w:eastAsia="Times New Roman" w:hAnsi="Times New Roman" w:cs="Times New Roman"/>
          <w:szCs w:val="24"/>
          <w:lang w:eastAsia="cs-CZ"/>
        </w:rPr>
        <w:t xml:space="preserve">           </w:t>
      </w:r>
    </w:p>
    <w:p w:rsidR="00E11797" w:rsidRPr="00E11797" w:rsidRDefault="00E11797" w:rsidP="00E11797">
      <w:pPr>
        <w:spacing w:after="0" w:line="240" w:lineRule="auto"/>
        <w:rPr>
          <w:rFonts w:ascii="Times New Roman" w:eastAsia="Times New Roman" w:hAnsi="Times New Roman" w:cs="Times New Roman"/>
          <w:szCs w:val="24"/>
          <w:lang w:eastAsia="cs-CZ"/>
        </w:rPr>
      </w:pPr>
      <w:r w:rsidRPr="00E11797">
        <w:rPr>
          <w:rFonts w:ascii="Times New Roman" w:eastAsia="Times New Roman" w:hAnsi="Times New Roman" w:cs="Times New Roman"/>
          <w:szCs w:val="24"/>
          <w:lang w:eastAsia="cs-CZ"/>
        </w:rPr>
        <w:t xml:space="preserve">                                                                                               </w:t>
      </w:r>
      <w:r w:rsidRPr="00E11797">
        <w:rPr>
          <w:rFonts w:ascii="Times New Roman" w:eastAsia="Times New Roman" w:hAnsi="Times New Roman" w:cs="Times New Roman"/>
          <w:szCs w:val="24"/>
          <w:lang w:eastAsia="cs-CZ"/>
        </w:rPr>
        <w:tab/>
      </w:r>
      <w:r w:rsidRPr="00E11797">
        <w:rPr>
          <w:rFonts w:ascii="Times New Roman" w:eastAsia="Times New Roman" w:hAnsi="Times New Roman" w:cs="Times New Roman"/>
          <w:szCs w:val="24"/>
          <w:lang w:eastAsia="cs-CZ"/>
        </w:rPr>
        <w:tab/>
      </w:r>
      <w:r w:rsidRPr="00E11797">
        <w:rPr>
          <w:rFonts w:ascii="Times New Roman" w:eastAsia="Times New Roman" w:hAnsi="Times New Roman" w:cs="Times New Roman"/>
          <w:szCs w:val="24"/>
          <w:lang w:eastAsia="cs-CZ"/>
        </w:rPr>
        <w:tab/>
      </w:r>
      <w:r w:rsidRPr="00E11797">
        <w:rPr>
          <w:rFonts w:ascii="Times New Roman" w:eastAsia="Times New Roman" w:hAnsi="Times New Roman" w:cs="Times New Roman"/>
          <w:szCs w:val="24"/>
          <w:lang w:eastAsia="cs-CZ"/>
        </w:rPr>
        <w:tab/>
      </w:r>
      <w:r w:rsidRPr="00E11797">
        <w:rPr>
          <w:rFonts w:ascii="Times New Roman" w:eastAsia="Times New Roman" w:hAnsi="Times New Roman" w:cs="Times New Roman"/>
          <w:szCs w:val="24"/>
          <w:lang w:eastAsia="cs-CZ"/>
        </w:rPr>
        <w:tab/>
        <w:t xml:space="preserve">             </w:t>
      </w:r>
    </w:p>
    <w:p w:rsidR="00E11797" w:rsidRPr="00E11797" w:rsidRDefault="00E11797" w:rsidP="00E11797">
      <w:pPr>
        <w:spacing w:after="0" w:line="240" w:lineRule="auto"/>
        <w:rPr>
          <w:rFonts w:ascii="Times New Roman" w:eastAsia="Times New Roman" w:hAnsi="Times New Roman" w:cs="Times New Roman"/>
          <w:szCs w:val="24"/>
          <w:lang w:eastAsia="cs-CZ"/>
        </w:rPr>
      </w:pPr>
    </w:p>
    <w:p w:rsidR="00E11797" w:rsidRPr="00E11797" w:rsidRDefault="00E11797" w:rsidP="00E11797">
      <w:pPr>
        <w:spacing w:after="0" w:line="240" w:lineRule="auto"/>
        <w:rPr>
          <w:rFonts w:ascii="Times New Roman" w:eastAsia="Times New Roman" w:hAnsi="Times New Roman" w:cs="Times New Roman"/>
          <w:b/>
          <w:bCs/>
          <w:lang w:eastAsia="cs-CZ"/>
        </w:rPr>
      </w:pPr>
    </w:p>
    <w:p w:rsidR="00E11797" w:rsidRPr="00204396" w:rsidRDefault="00E11797" w:rsidP="00E11797">
      <w:pPr>
        <w:spacing w:after="0" w:line="240" w:lineRule="auto"/>
        <w:rPr>
          <w:rFonts w:ascii="Times New Roman" w:eastAsia="Times New Roman" w:hAnsi="Times New Roman" w:cs="Times New Roman"/>
          <w:lang w:eastAsia="cs-CZ"/>
        </w:rPr>
      </w:pPr>
    </w:p>
    <w:p w:rsidR="00E11797" w:rsidRPr="007D45DD" w:rsidRDefault="00E11797" w:rsidP="00E11797">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E11797" w:rsidRPr="007D45DD" w:rsidRDefault="00E11797" w:rsidP="00E11797">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E11797" w:rsidRPr="007D45DD" w:rsidRDefault="00E11797" w:rsidP="00E11797">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E11797" w:rsidRPr="007D45DD" w:rsidRDefault="00E11797" w:rsidP="00E11797">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E11797" w:rsidRPr="007D45DD" w:rsidRDefault="00E11797" w:rsidP="00E1179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E11797" w:rsidRPr="007D45DD" w:rsidRDefault="00E11797" w:rsidP="00E1179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E11797" w:rsidRPr="007D45DD" w:rsidRDefault="00E11797" w:rsidP="00E1179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E11797" w:rsidRPr="007D45DD" w:rsidRDefault="00E11797" w:rsidP="00E1179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E11797" w:rsidRPr="007D45DD" w:rsidRDefault="00E11797" w:rsidP="00E11797">
      <w:pPr>
        <w:tabs>
          <w:tab w:val="left" w:pos="3150"/>
        </w:tabs>
        <w:spacing w:after="0" w:line="240" w:lineRule="auto"/>
        <w:rPr>
          <w:rFonts w:ascii="Times New Roman" w:eastAsia="Times New Roman" w:hAnsi="Times New Roman" w:cs="Times New Roman"/>
          <w:szCs w:val="24"/>
          <w:lang w:eastAsia="cs-CZ"/>
        </w:rPr>
      </w:pPr>
    </w:p>
    <w:p w:rsidR="00E11797" w:rsidRPr="007D45DD" w:rsidRDefault="00E11797" w:rsidP="00E11797">
      <w:pPr>
        <w:spacing w:after="0" w:line="240" w:lineRule="auto"/>
        <w:rPr>
          <w:rFonts w:ascii="Times New Roman" w:eastAsia="Times New Roman" w:hAnsi="Times New Roman" w:cs="Times New Roman"/>
          <w:sz w:val="16"/>
          <w:szCs w:val="24"/>
          <w:lang w:eastAsia="cs-CZ"/>
        </w:rPr>
      </w:pPr>
    </w:p>
    <w:p w:rsidR="00E11797" w:rsidRPr="00A013C2" w:rsidRDefault="00E11797" w:rsidP="00E11797">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E11797" w:rsidRPr="00981D63" w:rsidRDefault="00E11797" w:rsidP="00E11797">
      <w:pPr>
        <w:spacing w:after="0" w:line="240" w:lineRule="auto"/>
        <w:rPr>
          <w:rFonts w:ascii="Times New Roman" w:eastAsia="Times New Roman" w:hAnsi="Times New Roman" w:cs="Times New Roman"/>
          <w:szCs w:val="24"/>
          <w:lang w:eastAsia="cs-CZ"/>
        </w:rPr>
      </w:pPr>
    </w:p>
    <w:p w:rsidR="00E11797" w:rsidRDefault="00E11797" w:rsidP="00E11797"/>
    <w:p w:rsidR="00E11797" w:rsidRPr="00E11797" w:rsidRDefault="00E11797" w:rsidP="00E11797">
      <w:pPr>
        <w:spacing w:after="0" w:line="240" w:lineRule="auto"/>
        <w:jc w:val="center"/>
        <w:rPr>
          <w:rFonts w:ascii="Times New Roman" w:eastAsia="Times New Roman" w:hAnsi="Times New Roman" w:cs="Times New Roman"/>
          <w:b/>
          <w:bCs/>
          <w:lang w:eastAsia="cs-CZ"/>
        </w:rPr>
      </w:pPr>
    </w:p>
    <w:p w:rsidR="00E11797" w:rsidRPr="00E11797" w:rsidRDefault="00E11797" w:rsidP="00E11797">
      <w:pPr>
        <w:spacing w:after="0" w:line="240" w:lineRule="auto"/>
        <w:jc w:val="center"/>
        <w:rPr>
          <w:rFonts w:ascii="Times New Roman" w:eastAsia="Times New Roman" w:hAnsi="Times New Roman" w:cs="Times New Roman"/>
          <w:b/>
          <w:bCs/>
          <w:lang w:eastAsia="cs-CZ"/>
        </w:rPr>
      </w:pPr>
    </w:p>
    <w:p w:rsidR="00E11797" w:rsidRPr="00E11797" w:rsidRDefault="00E11797" w:rsidP="00E11797">
      <w:pPr>
        <w:spacing w:after="0" w:line="240" w:lineRule="auto"/>
        <w:jc w:val="center"/>
        <w:rPr>
          <w:rFonts w:ascii="Times New Roman" w:eastAsia="Times New Roman" w:hAnsi="Times New Roman" w:cs="Times New Roman"/>
          <w:b/>
          <w:bCs/>
          <w:lang w:eastAsia="cs-CZ"/>
        </w:rPr>
      </w:pPr>
    </w:p>
    <w:p w:rsidR="005F2087" w:rsidRDefault="005F2087"/>
    <w:p w:rsidR="00E11797" w:rsidRDefault="00E11797"/>
    <w:p w:rsidR="00E11797" w:rsidRDefault="00E11797"/>
    <w:p w:rsidR="00E11797" w:rsidRDefault="00E11797"/>
    <w:p w:rsidR="00165D72" w:rsidRPr="00165D72" w:rsidRDefault="00165D72" w:rsidP="00165D72">
      <w:pPr>
        <w:spacing w:after="0" w:line="240" w:lineRule="auto"/>
        <w:jc w:val="center"/>
        <w:rPr>
          <w:rFonts w:ascii="Times New Roman" w:eastAsia="Times New Roman" w:hAnsi="Times New Roman" w:cs="Times New Roman"/>
          <w:b/>
          <w:bCs/>
          <w:lang w:eastAsia="cs-CZ"/>
        </w:rPr>
      </w:pPr>
      <w:r w:rsidRPr="00165D72">
        <w:rPr>
          <w:rFonts w:ascii="Times New Roman" w:eastAsia="Times New Roman" w:hAnsi="Times New Roman" w:cs="Times New Roman"/>
          <w:b/>
          <w:bCs/>
          <w:lang w:eastAsia="cs-CZ"/>
        </w:rPr>
        <w:lastRenderedPageBreak/>
        <w:t>STANOVISKO ETICKÉ KOMISE KE KLINICKÉMU HODNOCENÍ</w:t>
      </w:r>
    </w:p>
    <w:p w:rsidR="00165D72" w:rsidRPr="00165D72" w:rsidRDefault="00165D72" w:rsidP="00165D72">
      <w:pPr>
        <w:spacing w:after="0" w:line="240" w:lineRule="auto"/>
        <w:jc w:val="center"/>
        <w:rPr>
          <w:rFonts w:ascii="Times New Roman" w:eastAsia="Times New Roman" w:hAnsi="Times New Roman" w:cs="Times New Roman"/>
          <w:bCs/>
          <w:i/>
          <w:lang w:eastAsia="cs-CZ"/>
        </w:rPr>
      </w:pPr>
      <w:r w:rsidRPr="00165D72">
        <w:rPr>
          <w:rFonts w:ascii="Times New Roman" w:eastAsia="Times New Roman" w:hAnsi="Times New Roman" w:cs="Times New Roman"/>
          <w:bCs/>
          <w:i/>
          <w:lang w:eastAsia="cs-CZ"/>
        </w:rPr>
        <w:t xml:space="preserve">Opinion of the Ethics Committee on Clinical Trial  </w:t>
      </w:r>
    </w:p>
    <w:p w:rsidR="00165D72" w:rsidRPr="00165D72" w:rsidRDefault="00165D72" w:rsidP="00165D72">
      <w:pPr>
        <w:spacing w:after="0" w:line="240" w:lineRule="auto"/>
        <w:jc w:val="center"/>
        <w:rPr>
          <w:rFonts w:ascii="Times New Roman" w:eastAsia="Times New Roman" w:hAnsi="Times New Roman" w:cs="Times New Roman"/>
          <w:b/>
          <w:bCs/>
          <w:i/>
          <w:lang w:eastAsia="cs-CZ"/>
        </w:rPr>
      </w:pPr>
    </w:p>
    <w:p w:rsidR="00165D72" w:rsidRPr="00165D72" w:rsidRDefault="00415BD1" w:rsidP="00165D72">
      <w:pPr>
        <w:spacing w:after="0" w:line="240" w:lineRule="auto"/>
        <w:rPr>
          <w:rFonts w:ascii="Times New Roman" w:eastAsia="Times New Roman" w:hAnsi="Times New Roman" w:cs="Times New Roman"/>
          <w:lang w:eastAsia="cs-CZ"/>
        </w:rPr>
      </w:pPr>
      <w:r w:rsidRPr="00165D7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65D72" w:rsidRPr="00165D7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65D72">
        <w:rPr>
          <w:rFonts w:ascii="Times New Roman" w:eastAsia="Times New Roman" w:hAnsi="Times New Roman" w:cs="Times New Roman"/>
          <w:lang w:eastAsia="cs-CZ"/>
        </w:rPr>
        <w:fldChar w:fldCharType="end"/>
      </w:r>
      <w:r w:rsidR="00165D72" w:rsidRPr="00165D72">
        <w:rPr>
          <w:rFonts w:ascii="Times New Roman" w:eastAsia="Times New Roman" w:hAnsi="Times New Roman" w:cs="Times New Roman"/>
          <w:lang w:eastAsia="cs-CZ"/>
        </w:rPr>
        <w:t xml:space="preserve">  Multicentrické KH, je požadováno stanovisko multicentrické EK pro všechna centra/</w:t>
      </w:r>
      <w:r w:rsidR="00165D72" w:rsidRPr="00165D72">
        <w:rPr>
          <w:rFonts w:ascii="Times New Roman" w:eastAsia="Times New Roman" w:hAnsi="Times New Roman" w:cs="Times New Roman"/>
          <w:i/>
          <w:lang w:eastAsia="cs-CZ"/>
        </w:rPr>
        <w:t>Multi-centric clinical trial, opinion issued by Ethics Committee for Multi-Centric Clinical Trials is required</w:t>
      </w:r>
    </w:p>
    <w:p w:rsidR="00165D72" w:rsidRPr="00165D72" w:rsidRDefault="00165D72" w:rsidP="00165D72">
      <w:pPr>
        <w:spacing w:after="0" w:line="240" w:lineRule="auto"/>
        <w:rPr>
          <w:rFonts w:ascii="Times New Roman" w:eastAsia="Times New Roman" w:hAnsi="Times New Roman" w:cs="Times New Roman"/>
          <w:i/>
          <w:lang w:eastAsia="cs-CZ"/>
        </w:rPr>
      </w:pPr>
      <w:r w:rsidRPr="00165D72">
        <w:rPr>
          <w:rFonts w:ascii="Wingdings 2" w:eastAsia="Times New Roman" w:hAnsi="Wingdings 2" w:cs="Times New Roman"/>
          <w:lang w:eastAsia="cs-CZ"/>
        </w:rPr>
        <w:t></w:t>
      </w:r>
      <w:r w:rsidRPr="00165D72">
        <w:rPr>
          <w:rFonts w:ascii="Times New Roman" w:eastAsia="Times New Roman" w:hAnsi="Times New Roman" w:cs="Times New Roman"/>
          <w:lang w:eastAsia="cs-CZ"/>
        </w:rPr>
        <w:t xml:space="preserve">  Multicentrické KH, je požadováno stanovisko EK pro místní centrum (centra)/ </w:t>
      </w:r>
      <w:r w:rsidRPr="00165D72">
        <w:rPr>
          <w:rFonts w:ascii="Times New Roman" w:eastAsia="Times New Roman" w:hAnsi="Times New Roman" w:cs="Times New Roman"/>
          <w:i/>
          <w:lang w:eastAsia="cs-CZ"/>
        </w:rPr>
        <w:t>Multi-centric clinical trial, opinion issued by local Ethics Committee(s) is required</w:t>
      </w:r>
    </w:p>
    <w:p w:rsidR="00165D72" w:rsidRPr="00165D72" w:rsidRDefault="00415BD1" w:rsidP="00165D72">
      <w:pPr>
        <w:spacing w:after="0" w:line="240" w:lineRule="auto"/>
        <w:rPr>
          <w:rFonts w:ascii="Times New Roman" w:eastAsia="Times New Roman" w:hAnsi="Times New Roman" w:cs="Times New Roman"/>
          <w:i/>
          <w:lang w:eastAsia="cs-CZ"/>
        </w:rPr>
      </w:pPr>
      <w:r w:rsidRPr="00165D7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65D72" w:rsidRPr="00165D7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65D72">
        <w:rPr>
          <w:rFonts w:ascii="Times New Roman" w:eastAsia="Times New Roman" w:hAnsi="Times New Roman" w:cs="Times New Roman"/>
          <w:lang w:eastAsia="cs-CZ"/>
        </w:rPr>
        <w:fldChar w:fldCharType="end"/>
      </w:r>
      <w:r w:rsidR="00165D72" w:rsidRPr="00165D72">
        <w:rPr>
          <w:rFonts w:ascii="Times New Roman" w:eastAsia="Times New Roman" w:hAnsi="Times New Roman" w:cs="Times New Roman"/>
          <w:lang w:eastAsia="cs-CZ"/>
        </w:rPr>
        <w:t xml:space="preserve">  KH prováděné v jednom centru, požadováno stanovisko EK pro místní centrum (centra)/ </w:t>
      </w:r>
      <w:r w:rsidR="00165D72" w:rsidRPr="00165D72">
        <w:rPr>
          <w:rFonts w:ascii="Times New Roman" w:eastAsia="Times New Roman" w:hAnsi="Times New Roman" w:cs="Times New Roman"/>
          <w:i/>
          <w:lang w:eastAsia="cs-CZ"/>
        </w:rPr>
        <w:t>Clinical trial conducted in a single site, opinion of a local EC is required</w:t>
      </w:r>
    </w:p>
    <w:p w:rsidR="00165D72" w:rsidRPr="00165D72" w:rsidRDefault="00165D72" w:rsidP="00165D72">
      <w:pPr>
        <w:spacing w:after="0" w:line="240" w:lineRule="auto"/>
        <w:rPr>
          <w:rFonts w:ascii="Times New Roman" w:eastAsia="Times New Roman" w:hAnsi="Times New Roman" w:cs="Times New Roman"/>
          <w:b/>
          <w:bCs/>
          <w:lang w:eastAsia="cs-CZ"/>
        </w:rPr>
      </w:pPr>
    </w:p>
    <w:p w:rsidR="00165D72" w:rsidRPr="00165D72" w:rsidRDefault="00165D72" w:rsidP="00165D72">
      <w:pPr>
        <w:spacing w:after="0" w:line="240" w:lineRule="auto"/>
        <w:rPr>
          <w:rFonts w:ascii="Times New Roman" w:eastAsia="Times New Roman" w:hAnsi="Times New Roman" w:cs="Times New Roman"/>
          <w:b/>
          <w:bCs/>
          <w:lang w:eastAsia="cs-CZ"/>
        </w:rPr>
      </w:pPr>
      <w:r w:rsidRPr="00165D72">
        <w:rPr>
          <w:rFonts w:ascii="Times New Roman" w:eastAsia="Times New Roman" w:hAnsi="Times New Roman" w:cs="Times New Roman"/>
          <w:b/>
          <w:bCs/>
          <w:lang w:eastAsia="cs-CZ"/>
        </w:rPr>
        <w:t>Číslo jednací/</w:t>
      </w:r>
      <w:r w:rsidRPr="00165D72">
        <w:rPr>
          <w:rFonts w:ascii="Times New Roman" w:eastAsia="Times New Roman" w:hAnsi="Times New Roman" w:cs="Times New Roman"/>
          <w:i/>
          <w:lang w:eastAsia="cs-CZ"/>
        </w:rPr>
        <w:t>Reference number</w:t>
      </w:r>
      <w:r w:rsidRPr="00165D72">
        <w:rPr>
          <w:rFonts w:ascii="Times New Roman" w:eastAsia="Times New Roman" w:hAnsi="Times New Roman" w:cs="Times New Roman"/>
          <w:lang w:eastAsia="cs-CZ"/>
        </w:rPr>
        <w:t xml:space="preserve">:  </w:t>
      </w:r>
      <w:r w:rsidRPr="00165D72">
        <w:rPr>
          <w:rFonts w:ascii="Times New Roman" w:eastAsia="Times New Roman" w:hAnsi="Times New Roman" w:cs="Times New Roman"/>
          <w:b/>
          <w:lang w:eastAsia="cs-CZ"/>
        </w:rPr>
        <w:t>134/13</w:t>
      </w:r>
    </w:p>
    <w:p w:rsidR="00165D72" w:rsidRPr="00165D72" w:rsidRDefault="00165D72" w:rsidP="00165D72">
      <w:pPr>
        <w:spacing w:after="0" w:line="240" w:lineRule="auto"/>
        <w:rPr>
          <w:rFonts w:ascii="Times New Roman" w:eastAsia="Times New Roman" w:hAnsi="Times New Roman" w:cs="Times New Roman"/>
          <w:i/>
          <w:lang w:eastAsia="cs-CZ"/>
        </w:rPr>
      </w:pPr>
      <w:r w:rsidRPr="00165D72">
        <w:rPr>
          <w:rFonts w:ascii="Times New Roman" w:eastAsia="Times New Roman" w:hAnsi="Times New Roman" w:cs="Times New Roman"/>
          <w:b/>
          <w:bCs/>
          <w:lang w:eastAsia="cs-CZ"/>
        </w:rPr>
        <w:t>Název KH/</w:t>
      </w:r>
      <w:r w:rsidRPr="00165D72">
        <w:rPr>
          <w:rFonts w:ascii="Times New Roman" w:eastAsia="Times New Roman" w:hAnsi="Times New Roman" w:cs="Times New Roman"/>
          <w:i/>
          <w:lang w:eastAsia="cs-CZ"/>
        </w:rPr>
        <w:t>Full Title of Clinical Trial</w:t>
      </w:r>
      <w:r w:rsidRPr="00165D72">
        <w:rPr>
          <w:rFonts w:ascii="Times New Roman" w:eastAsia="Times New Roman" w:hAnsi="Times New Roman" w:cs="Times New Roman"/>
          <w:bCs/>
          <w:lang w:eastAsia="cs-CZ"/>
        </w:rPr>
        <w:t xml:space="preserve">: </w:t>
      </w:r>
      <w:r w:rsidRPr="00165D72">
        <w:rPr>
          <w:rFonts w:ascii="Times New Roman" w:eastAsia="Times New Roman" w:hAnsi="Times New Roman" w:cs="Times New Roman"/>
          <w:lang w:eastAsia="cs-CZ"/>
        </w:rPr>
        <w:t xml:space="preserve">Randomizované, dvojitě zaslepené, kontrolované klinické hodnocení třetí fáze s cílem stanovit bezpečnost a účinnost intravitreálně aplikovaného přípravku Fovista™ (anti </w:t>
      </w:r>
      <w:r w:rsidRPr="00165D72">
        <w:rPr>
          <w:rFonts w:ascii="Times New Roman" w:eastAsia="Times New Roman" w:hAnsi="Times New Roman" w:cs="Times New Roman"/>
          <w:lang w:eastAsia="cs-CZ"/>
        </w:rPr>
        <w:tab/>
        <w:t>PDGF-B pegylovaný aptamer) podaného v kombinaci s přípravkem Lucentis® ve srovnání s aplikací přípravku Lucentis® v monoterapii u pacientů se subfoveální neovaskulární věkem podmíněnou makulární</w:t>
      </w:r>
      <w:r w:rsidRPr="00165D72">
        <w:rPr>
          <w:rFonts w:ascii="Times New Roman" w:eastAsia="Times New Roman" w:hAnsi="Times New Roman" w:cs="Times New Roman"/>
          <w:lang w:eastAsia="cs-CZ"/>
        </w:rPr>
        <w:tab/>
        <w:t xml:space="preserve">degenerací / </w:t>
      </w:r>
      <w:r w:rsidRPr="00165D72">
        <w:rPr>
          <w:rFonts w:ascii="Times New Roman" w:eastAsia="Times New Roman" w:hAnsi="Times New Roman" w:cs="Times New Roman"/>
          <w:i/>
          <w:lang w:eastAsia="cs-CZ"/>
        </w:rPr>
        <w:t>A Phase 3 randomized, double-masked, controlled trial to establish the safety and efficacy of intravitreous administration of Fovista™ (Anti PDGF-B pegylated aptamer) administered in combination with Lucentis® compared monotherapy in subjects with subfoveal neovascular age-related macular degeneration</w:t>
      </w:r>
      <w:r w:rsidRPr="00165D72">
        <w:rPr>
          <w:rFonts w:ascii="Times New Roman" w:eastAsia="Times New Roman" w:hAnsi="Times New Roman" w:cs="Times New Roman"/>
          <w:i/>
          <w:lang w:eastAsia="cs-CZ"/>
        </w:rPr>
        <w:tab/>
      </w:r>
      <w:r w:rsidRPr="00165D72">
        <w:rPr>
          <w:rFonts w:ascii="Times New Roman" w:eastAsia="Times New Roman" w:hAnsi="Times New Roman" w:cs="Times New Roman"/>
          <w:i/>
          <w:lang w:eastAsia="cs-CZ"/>
        </w:rPr>
        <w:tab/>
      </w:r>
      <w:r w:rsidRPr="00165D72">
        <w:rPr>
          <w:rFonts w:ascii="Times New Roman" w:eastAsia="Times New Roman" w:hAnsi="Times New Roman" w:cs="Times New Roman"/>
          <w:i/>
          <w:lang w:eastAsia="cs-CZ"/>
        </w:rPr>
        <w:tab/>
      </w:r>
      <w:r w:rsidRPr="00165D72">
        <w:rPr>
          <w:rFonts w:ascii="Times New Roman" w:eastAsia="Times New Roman" w:hAnsi="Times New Roman" w:cs="Times New Roman"/>
          <w:i/>
          <w:lang w:eastAsia="cs-CZ"/>
        </w:rPr>
        <w:tab/>
      </w:r>
      <w:r w:rsidRPr="00165D72">
        <w:rPr>
          <w:rFonts w:ascii="Times New Roman" w:eastAsia="Times New Roman" w:hAnsi="Times New Roman" w:cs="Times New Roman"/>
          <w:i/>
          <w:lang w:eastAsia="cs-CZ"/>
        </w:rPr>
        <w:tab/>
      </w:r>
      <w:r w:rsidRPr="00165D72">
        <w:rPr>
          <w:rFonts w:ascii="Times New Roman" w:eastAsia="Times New Roman" w:hAnsi="Times New Roman" w:cs="Times New Roman"/>
          <w:i/>
          <w:lang w:eastAsia="cs-CZ"/>
        </w:rPr>
        <w:tab/>
      </w:r>
      <w:r w:rsidRPr="00165D72">
        <w:rPr>
          <w:rFonts w:ascii="Times New Roman" w:eastAsia="Times New Roman" w:hAnsi="Times New Roman" w:cs="Times New Roman"/>
          <w:i/>
          <w:lang w:eastAsia="cs-CZ"/>
        </w:rPr>
        <w:tab/>
      </w:r>
      <w:r w:rsidRPr="00165D72">
        <w:rPr>
          <w:rFonts w:ascii="Times New Roman" w:eastAsia="Times New Roman" w:hAnsi="Times New Roman" w:cs="Times New Roman"/>
          <w:i/>
          <w:lang w:eastAsia="cs-CZ"/>
        </w:rPr>
        <w:tab/>
      </w:r>
      <w:r w:rsidRPr="00165D72">
        <w:rPr>
          <w:rFonts w:ascii="Times New Roman" w:eastAsia="Times New Roman" w:hAnsi="Times New Roman" w:cs="Times New Roman"/>
          <w:i/>
          <w:lang w:eastAsia="cs-CZ"/>
        </w:rPr>
        <w:tab/>
      </w:r>
      <w:r w:rsidRPr="00165D72">
        <w:rPr>
          <w:rFonts w:ascii="Times New Roman" w:eastAsia="Times New Roman" w:hAnsi="Times New Roman" w:cs="Times New Roman"/>
          <w:i/>
          <w:lang w:eastAsia="cs-CZ"/>
        </w:rPr>
        <w:tab/>
        <w:t xml:space="preserve"> </w:t>
      </w:r>
    </w:p>
    <w:p w:rsidR="00165D72" w:rsidRPr="00165D72" w:rsidRDefault="00165D72" w:rsidP="00165D72">
      <w:pPr>
        <w:spacing w:after="0" w:line="240" w:lineRule="auto"/>
        <w:rPr>
          <w:rFonts w:ascii="Times New Roman" w:eastAsia="Times New Roman" w:hAnsi="Times New Roman" w:cs="Times New Roman"/>
          <w:lang w:eastAsia="cs-CZ"/>
        </w:rPr>
      </w:pPr>
      <w:r w:rsidRPr="00165D72">
        <w:rPr>
          <w:rFonts w:ascii="Times New Roman" w:eastAsia="Times New Roman" w:hAnsi="Times New Roman" w:cs="Times New Roman"/>
          <w:b/>
          <w:bCs/>
          <w:lang w:eastAsia="cs-CZ"/>
        </w:rPr>
        <w:t xml:space="preserve">Číslo protokolu/ </w:t>
      </w:r>
      <w:r w:rsidRPr="00165D72">
        <w:rPr>
          <w:rFonts w:ascii="Times New Roman" w:eastAsia="Times New Roman" w:hAnsi="Times New Roman" w:cs="Times New Roman"/>
          <w:i/>
          <w:lang w:eastAsia="cs-CZ"/>
        </w:rPr>
        <w:t>Protocol Code Number</w:t>
      </w:r>
      <w:r w:rsidRPr="00165D72">
        <w:rPr>
          <w:rFonts w:ascii="Times New Roman" w:eastAsia="Times New Roman" w:hAnsi="Times New Roman" w:cs="Times New Roman"/>
          <w:lang w:eastAsia="cs-CZ"/>
        </w:rPr>
        <w:t>: OPH1002</w:t>
      </w:r>
    </w:p>
    <w:p w:rsidR="00165D72" w:rsidRPr="00165D72" w:rsidRDefault="00165D72" w:rsidP="00165D72">
      <w:pPr>
        <w:spacing w:after="0" w:line="240" w:lineRule="auto"/>
        <w:rPr>
          <w:rFonts w:ascii="Times New Roman" w:eastAsia="Times New Roman" w:hAnsi="Times New Roman" w:cs="Times New Roman"/>
          <w:lang w:eastAsia="cs-CZ"/>
        </w:rPr>
      </w:pPr>
      <w:r w:rsidRPr="00165D72">
        <w:rPr>
          <w:rFonts w:ascii="Times New Roman" w:eastAsia="Times New Roman" w:hAnsi="Times New Roman" w:cs="Times New Roman"/>
          <w:b/>
          <w:bCs/>
          <w:lang w:eastAsia="cs-CZ"/>
        </w:rPr>
        <w:t xml:space="preserve">EudraCT number/ </w:t>
      </w:r>
      <w:r w:rsidRPr="00165D72">
        <w:rPr>
          <w:rFonts w:ascii="Times New Roman" w:eastAsia="Times New Roman" w:hAnsi="Times New Roman" w:cs="Times New Roman"/>
          <w:i/>
          <w:lang w:eastAsia="cs-CZ"/>
        </w:rPr>
        <w:t>EudraCT number</w:t>
      </w:r>
      <w:r w:rsidRPr="00165D72">
        <w:rPr>
          <w:rFonts w:ascii="Times New Roman" w:eastAsia="Times New Roman" w:hAnsi="Times New Roman" w:cs="Times New Roman"/>
          <w:lang w:eastAsia="cs-CZ"/>
        </w:rPr>
        <w:t>: 2013-002997-33</w:t>
      </w:r>
    </w:p>
    <w:p w:rsidR="00165D72" w:rsidRPr="00165D72" w:rsidRDefault="00165D72" w:rsidP="00165D72">
      <w:pPr>
        <w:spacing w:after="0" w:line="240" w:lineRule="auto"/>
        <w:rPr>
          <w:rFonts w:ascii="Times New Roman" w:eastAsia="Times New Roman" w:hAnsi="Times New Roman" w:cs="Times New Roman"/>
          <w:b/>
          <w:bCs/>
          <w:lang w:eastAsia="cs-CZ"/>
        </w:rPr>
      </w:pPr>
    </w:p>
    <w:p w:rsidR="00165D72" w:rsidRPr="00165D72" w:rsidRDefault="00165D72" w:rsidP="00165D72">
      <w:pPr>
        <w:spacing w:after="0" w:line="240" w:lineRule="auto"/>
        <w:rPr>
          <w:rFonts w:ascii="Times New Roman" w:eastAsia="Times New Roman" w:hAnsi="Times New Roman" w:cs="Times New Roman"/>
          <w:lang w:eastAsia="cs-CZ"/>
        </w:rPr>
      </w:pPr>
      <w:r w:rsidRPr="00165D72">
        <w:rPr>
          <w:rFonts w:ascii="Times New Roman" w:eastAsia="Times New Roman" w:hAnsi="Times New Roman" w:cs="Times New Roman"/>
          <w:b/>
          <w:bCs/>
          <w:lang w:eastAsia="cs-CZ"/>
        </w:rPr>
        <w:t>Zadavatel/</w:t>
      </w:r>
      <w:r w:rsidRPr="00165D72">
        <w:rPr>
          <w:rFonts w:ascii="Times New Roman" w:eastAsia="Times New Roman" w:hAnsi="Times New Roman" w:cs="Times New Roman"/>
          <w:i/>
          <w:lang w:eastAsia="cs-CZ"/>
        </w:rPr>
        <w:t>Sponzor</w:t>
      </w:r>
      <w:r w:rsidRPr="00165D72">
        <w:rPr>
          <w:rFonts w:ascii="Times New Roman" w:eastAsia="Times New Roman" w:hAnsi="Times New Roman" w:cs="Times New Roman"/>
          <w:lang w:eastAsia="cs-CZ"/>
        </w:rPr>
        <w:t>: Ophthotech Corporation, One Penn Plaza, 35th Floor, New York, NY 10119, USA</w:t>
      </w:r>
    </w:p>
    <w:p w:rsidR="00165D72" w:rsidRPr="00165D72" w:rsidRDefault="00165D72" w:rsidP="00165D72">
      <w:pPr>
        <w:spacing w:after="0" w:line="240" w:lineRule="auto"/>
        <w:rPr>
          <w:rFonts w:ascii="Times New Roman" w:eastAsia="Times New Roman" w:hAnsi="Times New Roman" w:cs="Times New Roman"/>
          <w:bCs/>
          <w:lang w:eastAsia="cs-CZ"/>
        </w:rPr>
      </w:pPr>
      <w:r w:rsidRPr="00165D72">
        <w:rPr>
          <w:rFonts w:ascii="Times New Roman" w:eastAsia="Times New Roman" w:hAnsi="Times New Roman" w:cs="Times New Roman"/>
          <w:b/>
          <w:bCs/>
          <w:lang w:eastAsia="cs-CZ"/>
        </w:rPr>
        <w:t>Zástupce zadavatele pro EU/</w:t>
      </w:r>
      <w:r w:rsidRPr="00165D72">
        <w:rPr>
          <w:rFonts w:ascii="Times New Roman" w:eastAsia="Times New Roman" w:hAnsi="Times New Roman" w:cs="Times New Roman"/>
          <w:bCs/>
          <w:i/>
          <w:lang w:eastAsia="cs-CZ"/>
        </w:rPr>
        <w:t xml:space="preserve">Sponsor´s EU Legal Representative: </w:t>
      </w:r>
      <w:r w:rsidRPr="00165D72">
        <w:rPr>
          <w:rFonts w:ascii="Times New Roman" w:eastAsia="Times New Roman" w:hAnsi="Times New Roman" w:cs="Times New Roman"/>
          <w:bCs/>
          <w:lang w:eastAsia="cs-CZ"/>
        </w:rPr>
        <w:t>Parexel International GmbH, Klinikum Westend, Haus 17, 14050 Berlín, Germany</w:t>
      </w:r>
    </w:p>
    <w:p w:rsidR="00165D72" w:rsidRPr="00165D72" w:rsidRDefault="00165D72" w:rsidP="00165D72">
      <w:pPr>
        <w:spacing w:after="0" w:line="240" w:lineRule="auto"/>
        <w:rPr>
          <w:rFonts w:ascii="Times New Roman" w:eastAsia="Times New Roman" w:hAnsi="Times New Roman" w:cs="Times New Roman"/>
          <w:bCs/>
          <w:lang w:eastAsia="cs-CZ"/>
        </w:rPr>
      </w:pPr>
      <w:r w:rsidRPr="00165D72">
        <w:rPr>
          <w:rFonts w:ascii="Times New Roman" w:eastAsia="Times New Roman" w:hAnsi="Times New Roman" w:cs="Times New Roman"/>
          <w:b/>
          <w:bCs/>
          <w:lang w:eastAsia="cs-CZ"/>
        </w:rPr>
        <w:t>Žadatel/</w:t>
      </w:r>
      <w:r w:rsidRPr="00165D72">
        <w:rPr>
          <w:rFonts w:ascii="Times New Roman" w:eastAsia="Times New Roman" w:hAnsi="Times New Roman" w:cs="Times New Roman"/>
          <w:bCs/>
          <w:i/>
          <w:lang w:eastAsia="cs-CZ"/>
        </w:rPr>
        <w:t>Applicant</w:t>
      </w:r>
      <w:r w:rsidRPr="00165D72">
        <w:rPr>
          <w:rFonts w:ascii="Times New Roman" w:eastAsia="Times New Roman" w:hAnsi="Times New Roman" w:cs="Times New Roman"/>
          <w:bCs/>
          <w:lang w:eastAsia="cs-CZ"/>
        </w:rPr>
        <w:t>: Parexel International Czech Republic s.r.o., Sokolovská 651/136a, 186 00 Praha 8, Zdenka Trojánková</w:t>
      </w:r>
    </w:p>
    <w:p w:rsidR="00165D72" w:rsidRPr="00165D72" w:rsidRDefault="00165D72" w:rsidP="00165D72">
      <w:pPr>
        <w:spacing w:after="0" w:line="240" w:lineRule="auto"/>
        <w:rPr>
          <w:rFonts w:ascii="Times New Roman" w:eastAsia="Times New Roman" w:hAnsi="Times New Roman" w:cs="Times New Roman"/>
          <w:b/>
          <w:bCs/>
          <w:lang w:eastAsia="cs-CZ"/>
        </w:rPr>
      </w:pPr>
    </w:p>
    <w:p w:rsidR="00165D72" w:rsidRPr="00165D72" w:rsidRDefault="00165D72" w:rsidP="00165D72">
      <w:pPr>
        <w:spacing w:after="0" w:line="240" w:lineRule="auto"/>
        <w:rPr>
          <w:rFonts w:ascii="Times New Roman" w:eastAsia="Times New Roman" w:hAnsi="Times New Roman" w:cs="Times New Roman"/>
          <w:b/>
          <w:bCs/>
          <w:lang w:eastAsia="cs-CZ"/>
        </w:rPr>
      </w:pPr>
      <w:r w:rsidRPr="00165D72">
        <w:rPr>
          <w:rFonts w:ascii="Times New Roman" w:eastAsia="Times New Roman" w:hAnsi="Times New Roman" w:cs="Times New Roman"/>
          <w:b/>
          <w:bCs/>
          <w:lang w:eastAsia="cs-CZ"/>
        </w:rPr>
        <w:t>Datum doručení žádosti/</w:t>
      </w:r>
      <w:r w:rsidRPr="00165D72">
        <w:rPr>
          <w:rFonts w:ascii="Times New Roman" w:eastAsia="Times New Roman" w:hAnsi="Times New Roman" w:cs="Times New Roman"/>
          <w:i/>
          <w:lang w:eastAsia="cs-CZ"/>
        </w:rPr>
        <w:t>Date of submission of the Application Form</w:t>
      </w:r>
      <w:r w:rsidR="003F545C">
        <w:rPr>
          <w:rFonts w:ascii="Times New Roman" w:eastAsia="Times New Roman" w:hAnsi="Times New Roman" w:cs="Times New Roman"/>
          <w:lang w:eastAsia="cs-CZ"/>
        </w:rPr>
        <w:t>:  18.4.</w:t>
      </w:r>
      <w:r w:rsidRPr="00165D72">
        <w:rPr>
          <w:rFonts w:ascii="Times New Roman" w:eastAsia="Times New Roman" w:hAnsi="Times New Roman" w:cs="Times New Roman"/>
          <w:lang w:eastAsia="cs-CZ"/>
        </w:rPr>
        <w:t>2014</w:t>
      </w:r>
    </w:p>
    <w:p w:rsidR="00165D72" w:rsidRPr="00165D72" w:rsidRDefault="00165D72" w:rsidP="00165D72">
      <w:pPr>
        <w:spacing w:after="0" w:line="240" w:lineRule="auto"/>
        <w:rPr>
          <w:rFonts w:ascii="Times New Roman" w:eastAsia="Times New Roman" w:hAnsi="Times New Roman" w:cs="Times New Roman"/>
          <w:lang w:eastAsia="cs-CZ"/>
        </w:rPr>
      </w:pPr>
      <w:r w:rsidRPr="00165D72">
        <w:rPr>
          <w:rFonts w:ascii="Times New Roman" w:eastAsia="Times New Roman" w:hAnsi="Times New Roman" w:cs="Times New Roman"/>
          <w:b/>
          <w:bCs/>
          <w:lang w:eastAsia="cs-CZ"/>
        </w:rPr>
        <w:t xml:space="preserve">Datum jednání EK </w:t>
      </w:r>
      <w:r w:rsidRPr="00165D72">
        <w:rPr>
          <w:rFonts w:ascii="Times New Roman" w:eastAsia="Times New Roman" w:hAnsi="Times New Roman" w:cs="Times New Roman"/>
          <w:lang w:eastAsia="cs-CZ"/>
        </w:rPr>
        <w:t>/</w:t>
      </w:r>
      <w:r w:rsidRPr="00165D72">
        <w:rPr>
          <w:rFonts w:ascii="Times New Roman" w:eastAsia="Times New Roman" w:hAnsi="Times New Roman" w:cs="Times New Roman"/>
          <w:i/>
          <w:lang w:eastAsia="cs-CZ"/>
        </w:rPr>
        <w:t>Date of Ethics Committee´s session</w:t>
      </w:r>
      <w:r w:rsidR="003F545C">
        <w:rPr>
          <w:rFonts w:ascii="Times New Roman" w:eastAsia="Times New Roman" w:hAnsi="Times New Roman" w:cs="Times New Roman"/>
          <w:lang w:eastAsia="cs-CZ"/>
        </w:rPr>
        <w:t>:  12.5.</w:t>
      </w:r>
      <w:r w:rsidRPr="00165D72">
        <w:rPr>
          <w:rFonts w:ascii="Times New Roman" w:eastAsia="Times New Roman" w:hAnsi="Times New Roman" w:cs="Times New Roman"/>
          <w:lang w:eastAsia="cs-CZ"/>
        </w:rPr>
        <w:t>2014</w:t>
      </w:r>
    </w:p>
    <w:p w:rsidR="00165D72" w:rsidRPr="00165D72" w:rsidRDefault="00165D72" w:rsidP="00165D72">
      <w:pPr>
        <w:spacing w:after="0" w:line="240" w:lineRule="auto"/>
        <w:rPr>
          <w:rFonts w:ascii="Times New Roman" w:eastAsia="Times New Roman" w:hAnsi="Times New Roman" w:cs="Times New Roman"/>
          <w:b/>
          <w:bCs/>
          <w:lang w:eastAsia="cs-CZ"/>
        </w:rPr>
      </w:pPr>
    </w:p>
    <w:p w:rsidR="00165D72" w:rsidRPr="00165D72" w:rsidRDefault="00165D72" w:rsidP="00165D72">
      <w:pPr>
        <w:spacing w:after="0" w:line="240" w:lineRule="auto"/>
        <w:rPr>
          <w:rFonts w:ascii="Times New Roman" w:eastAsia="Times New Roman" w:hAnsi="Times New Roman" w:cs="Times New Roman"/>
          <w:b/>
          <w:bCs/>
          <w:lang w:eastAsia="cs-CZ"/>
        </w:rPr>
      </w:pPr>
    </w:p>
    <w:p w:rsidR="00165D72" w:rsidRPr="00165D72" w:rsidRDefault="00165D72" w:rsidP="00165D72">
      <w:pPr>
        <w:spacing w:after="0" w:line="240" w:lineRule="auto"/>
        <w:rPr>
          <w:rFonts w:ascii="Times New Roman" w:eastAsia="Times New Roman" w:hAnsi="Times New Roman" w:cs="Times New Roman"/>
          <w:b/>
          <w:bCs/>
          <w:i/>
          <w:lang w:eastAsia="cs-CZ"/>
        </w:rPr>
      </w:pPr>
      <w:r w:rsidRPr="00165D72">
        <w:rPr>
          <w:rFonts w:ascii="Times New Roman" w:eastAsia="Times New Roman" w:hAnsi="Times New Roman" w:cs="Times New Roman"/>
          <w:b/>
          <w:bCs/>
          <w:lang w:eastAsia="cs-CZ"/>
        </w:rPr>
        <w:t>U multicentrického KH adresa multicentrické EK, ke které bylo KH předloženo/</w:t>
      </w:r>
      <w:r w:rsidRPr="00165D72">
        <w:rPr>
          <w:rFonts w:ascii="Times New Roman" w:eastAsia="Times New Roman" w:hAnsi="Times New Roman" w:cs="Times New Roman"/>
          <w:b/>
          <w:bCs/>
          <w:i/>
          <w:lang w:eastAsia="cs-CZ"/>
        </w:rPr>
        <w:t xml:space="preserve"> </w:t>
      </w:r>
      <w:r w:rsidRPr="00165D72">
        <w:rPr>
          <w:rFonts w:ascii="Times New Roman" w:eastAsia="Times New Roman" w:hAnsi="Times New Roman" w:cs="Times New Roman"/>
          <w:i/>
          <w:lang w:eastAsia="cs-CZ"/>
        </w:rPr>
        <w:t>F</w:t>
      </w:r>
      <w:r w:rsidRPr="00165D72">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65D72">
        <w:rPr>
          <w:rFonts w:ascii="Times New Roman" w:eastAsia="Times New Roman" w:hAnsi="Times New Roman" w:cs="Times New Roman"/>
          <w:lang w:val="en-US" w:eastAsia="cs-CZ"/>
        </w:rPr>
        <w:t xml:space="preserve">:  </w:t>
      </w:r>
      <w:r w:rsidRPr="00165D72">
        <w:rPr>
          <w:rFonts w:ascii="Times New Roman" w:eastAsia="Times New Roman" w:hAnsi="Times New Roman" w:cs="Times New Roman"/>
          <w:b/>
          <w:bCs/>
          <w:i/>
          <w:lang w:eastAsia="cs-CZ"/>
        </w:rPr>
        <w:t xml:space="preserve"> </w:t>
      </w:r>
      <w:r w:rsidRPr="00165D72">
        <w:rPr>
          <w:rFonts w:ascii="Times New Roman" w:eastAsia="Times New Roman" w:hAnsi="Times New Roman" w:cs="Times New Roman"/>
          <w:i/>
          <w:lang w:eastAsia="cs-CZ"/>
        </w:rPr>
        <w:t>MEK FN Královské Vinohrady</w:t>
      </w:r>
    </w:p>
    <w:p w:rsidR="00165D72" w:rsidRPr="00165D72" w:rsidRDefault="00165D72" w:rsidP="00165D72">
      <w:pPr>
        <w:spacing w:after="0" w:line="240" w:lineRule="auto"/>
        <w:rPr>
          <w:rFonts w:ascii="Times New Roman" w:eastAsia="Times New Roman" w:hAnsi="Times New Roman" w:cs="Times New Roman"/>
          <w:b/>
          <w:bCs/>
          <w:i/>
          <w:lang w:eastAsia="cs-CZ"/>
        </w:rPr>
      </w:pPr>
    </w:p>
    <w:p w:rsidR="00165D72" w:rsidRPr="00165D72" w:rsidRDefault="00165D72" w:rsidP="00165D72">
      <w:pPr>
        <w:spacing w:after="0" w:line="240" w:lineRule="auto"/>
        <w:rPr>
          <w:rFonts w:ascii="Times New Roman" w:eastAsia="Times New Roman" w:hAnsi="Times New Roman" w:cs="Times New Roman"/>
          <w:b/>
          <w:bCs/>
          <w:lang w:eastAsia="cs-CZ"/>
        </w:rPr>
      </w:pPr>
    </w:p>
    <w:p w:rsidR="00165D72" w:rsidRPr="00165D72" w:rsidRDefault="00165D72" w:rsidP="00165D72">
      <w:pPr>
        <w:spacing w:after="0" w:line="240" w:lineRule="auto"/>
        <w:rPr>
          <w:rFonts w:ascii="Times New Roman" w:eastAsia="Times New Roman" w:hAnsi="Times New Roman" w:cs="Times New Roman"/>
          <w:lang w:eastAsia="cs-CZ"/>
        </w:rPr>
      </w:pPr>
      <w:r w:rsidRPr="00165D72">
        <w:rPr>
          <w:rFonts w:ascii="Times New Roman" w:eastAsia="Times New Roman" w:hAnsi="Times New Roman" w:cs="Times New Roman"/>
          <w:b/>
          <w:bCs/>
          <w:lang w:eastAsia="cs-CZ"/>
        </w:rPr>
        <w:t xml:space="preserve">Vyjádření EK/ </w:t>
      </w:r>
      <w:r w:rsidRPr="00165D72">
        <w:rPr>
          <w:rFonts w:ascii="Times New Roman" w:eastAsia="Times New Roman" w:hAnsi="Times New Roman" w:cs="Times New Roman"/>
          <w:i/>
          <w:lang w:eastAsia="cs-CZ"/>
        </w:rPr>
        <w:t>Ethics Committe´s opinion</w:t>
      </w:r>
      <w:r w:rsidRPr="00165D72">
        <w:rPr>
          <w:rFonts w:ascii="Times New Roman" w:eastAsia="Times New Roman" w:hAnsi="Times New Roman" w:cs="Times New Roman"/>
          <w:lang w:eastAsia="cs-CZ"/>
        </w:rPr>
        <w:t>:</w:t>
      </w:r>
    </w:p>
    <w:p w:rsidR="00165D72" w:rsidRPr="00165D72" w:rsidRDefault="00165D72" w:rsidP="00165D72">
      <w:pPr>
        <w:spacing w:after="0" w:line="240" w:lineRule="auto"/>
        <w:rPr>
          <w:rFonts w:ascii="Times New Roman" w:eastAsia="Times New Roman" w:hAnsi="Times New Roman" w:cs="Times New Roman"/>
          <w:i/>
          <w:lang w:eastAsia="cs-CZ"/>
        </w:rPr>
      </w:pPr>
      <w:r w:rsidRPr="00165D72">
        <w:rPr>
          <w:rFonts w:ascii="Times New Roman" w:eastAsia="Times New Roman" w:hAnsi="Times New Roman" w:cs="Times New Roman"/>
          <w:lang w:eastAsia="cs-CZ"/>
        </w:rPr>
        <w:sym w:font="Wingdings 2" w:char="F054"/>
      </w:r>
      <w:r w:rsidRPr="00165D72">
        <w:rPr>
          <w:rFonts w:ascii="Times New Roman" w:eastAsia="Times New Roman" w:hAnsi="Times New Roman" w:cs="Times New Roman"/>
          <w:lang w:eastAsia="cs-CZ"/>
        </w:rPr>
        <w:t xml:space="preserve">  EK  vydala souhlasné stanovisko// </w:t>
      </w:r>
      <w:r w:rsidRPr="00165D72">
        <w:rPr>
          <w:rFonts w:ascii="Times New Roman" w:eastAsia="Times New Roman" w:hAnsi="Times New Roman" w:cs="Times New Roman"/>
          <w:i/>
          <w:lang w:eastAsia="cs-CZ"/>
        </w:rPr>
        <w:t>EC issues</w:t>
      </w:r>
      <w:r w:rsidRPr="00165D72">
        <w:rPr>
          <w:rFonts w:ascii="Times New Roman" w:eastAsia="Times New Roman" w:hAnsi="Times New Roman" w:cs="Times New Roman"/>
          <w:lang w:eastAsia="cs-CZ"/>
        </w:rPr>
        <w:t xml:space="preserve"> f</w:t>
      </w:r>
      <w:r w:rsidRPr="00165D72">
        <w:rPr>
          <w:rFonts w:ascii="Times New Roman" w:eastAsia="Times New Roman" w:hAnsi="Times New Roman" w:cs="Times New Roman"/>
          <w:i/>
          <w:lang w:eastAsia="cs-CZ"/>
        </w:rPr>
        <w:t>avourable opinion</w:t>
      </w:r>
    </w:p>
    <w:p w:rsidR="00165D72" w:rsidRPr="00165D72" w:rsidRDefault="003F545C" w:rsidP="00165D72">
      <w:pPr>
        <w:spacing w:after="0" w:line="240" w:lineRule="auto"/>
        <w:rPr>
          <w:rFonts w:ascii="Times New Roman" w:eastAsia="Times New Roman" w:hAnsi="Times New Roman" w:cs="Times New Roman"/>
          <w:bCs/>
          <w:i/>
          <w:lang w:eastAsia="cs-CZ"/>
        </w:rPr>
      </w:pPr>
      <w:r>
        <w:rPr>
          <w:rFonts w:ascii="Times New Roman" w:eastAsia="Times New Roman" w:hAnsi="Times New Roman" w:cs="Times New Roman"/>
          <w:bCs/>
          <w:lang w:eastAsia="cs-CZ"/>
        </w:rPr>
        <w:sym w:font="Wingdings 2" w:char="F0A3"/>
      </w:r>
      <w:r w:rsidR="00165D72" w:rsidRPr="00165D72">
        <w:rPr>
          <w:rFonts w:ascii="Times New Roman" w:eastAsia="Times New Roman" w:hAnsi="Times New Roman" w:cs="Times New Roman"/>
          <w:bCs/>
          <w:lang w:eastAsia="cs-CZ"/>
        </w:rPr>
        <w:t xml:space="preserve">  EK  vzala na vědomí / </w:t>
      </w:r>
      <w:r w:rsidR="00165D72" w:rsidRPr="00165D72">
        <w:rPr>
          <w:rFonts w:ascii="Times New Roman" w:eastAsia="Times New Roman" w:hAnsi="Times New Roman" w:cs="Times New Roman"/>
          <w:bCs/>
          <w:i/>
          <w:lang w:eastAsia="cs-CZ"/>
        </w:rPr>
        <w:t>Taken into account</w:t>
      </w:r>
    </w:p>
    <w:p w:rsidR="00165D72" w:rsidRPr="00165D72" w:rsidRDefault="00165D72" w:rsidP="00165D72">
      <w:pPr>
        <w:spacing w:after="0" w:line="240" w:lineRule="auto"/>
        <w:rPr>
          <w:rFonts w:ascii="Times New Roman" w:eastAsia="Times New Roman" w:hAnsi="Times New Roman" w:cs="Times New Roman"/>
          <w:b/>
          <w:bCs/>
          <w:lang w:eastAsia="cs-CZ"/>
        </w:rPr>
      </w:pPr>
    </w:p>
    <w:p w:rsidR="00165D72" w:rsidRPr="00165D72" w:rsidRDefault="00165D72" w:rsidP="00165D72">
      <w:pPr>
        <w:spacing w:after="0" w:line="240" w:lineRule="auto"/>
        <w:rPr>
          <w:rFonts w:ascii="Times New Roman" w:eastAsia="Times New Roman" w:hAnsi="Times New Roman" w:cs="Times New Roman"/>
          <w:b/>
          <w:bCs/>
          <w:lang w:eastAsia="cs-CZ"/>
        </w:rPr>
      </w:pPr>
    </w:p>
    <w:p w:rsidR="00165D72" w:rsidRPr="00165D72" w:rsidRDefault="00165D72" w:rsidP="00165D72">
      <w:pPr>
        <w:spacing w:after="0" w:line="240" w:lineRule="auto"/>
        <w:rPr>
          <w:rFonts w:ascii="Times New Roman" w:eastAsia="Times New Roman" w:hAnsi="Times New Roman" w:cs="Times New Roman"/>
          <w:i/>
          <w:lang w:val="en-US" w:eastAsia="cs-CZ"/>
        </w:rPr>
      </w:pPr>
      <w:r w:rsidRPr="00165D72">
        <w:rPr>
          <w:rFonts w:ascii="Times New Roman" w:eastAsia="Times New Roman" w:hAnsi="Times New Roman" w:cs="Times New Roman"/>
          <w:b/>
          <w:bCs/>
          <w:lang w:eastAsia="cs-CZ"/>
        </w:rPr>
        <w:t>Lhůta pro podání písemné zprávy o průběhu KH od jeho zahájení</w:t>
      </w:r>
      <w:r w:rsidRPr="00165D72">
        <w:rPr>
          <w:rFonts w:ascii="Times New Roman" w:eastAsia="Times New Roman" w:hAnsi="Times New Roman" w:cs="Times New Roman"/>
          <w:b/>
          <w:bCs/>
          <w:lang w:val="en-US" w:eastAsia="cs-CZ"/>
        </w:rPr>
        <w:t xml:space="preserve">/ </w:t>
      </w:r>
      <w:r w:rsidRPr="00165D72">
        <w:rPr>
          <w:rFonts w:ascii="Times New Roman" w:eastAsia="Times New Roman" w:hAnsi="Times New Roman" w:cs="Times New Roman"/>
          <w:i/>
          <w:lang w:val="en-US" w:eastAsia="cs-CZ"/>
        </w:rPr>
        <w:t>Time schedule for submission of the  written Annual Report from the CT commencement:</w:t>
      </w:r>
    </w:p>
    <w:p w:rsidR="00165D72" w:rsidRPr="00165D72" w:rsidRDefault="00165D72" w:rsidP="00165D72">
      <w:pPr>
        <w:spacing w:after="0" w:line="240" w:lineRule="auto"/>
        <w:rPr>
          <w:rFonts w:ascii="Times New Roman" w:eastAsia="Times New Roman" w:hAnsi="Times New Roman" w:cs="Times New Roman"/>
          <w:lang w:eastAsia="cs-CZ"/>
        </w:rPr>
      </w:pPr>
      <w:r w:rsidRPr="00165D72">
        <w:rPr>
          <w:rFonts w:ascii="Times New Roman" w:eastAsia="Times New Roman" w:hAnsi="Times New Roman" w:cs="Times New Roman"/>
          <w:lang w:eastAsia="cs-CZ"/>
        </w:rPr>
        <w:sym w:font="Wingdings 2" w:char="F054"/>
      </w:r>
      <w:r w:rsidRPr="00165D72">
        <w:rPr>
          <w:rFonts w:ascii="Times New Roman" w:eastAsia="Times New Roman" w:hAnsi="Times New Roman" w:cs="Times New Roman"/>
          <w:lang w:eastAsia="cs-CZ"/>
        </w:rPr>
        <w:t xml:space="preserve">   1x ročně</w:t>
      </w:r>
      <w:r w:rsidRPr="00165D72">
        <w:rPr>
          <w:rFonts w:ascii="Times New Roman" w:eastAsia="Times New Roman" w:hAnsi="Times New Roman" w:cs="Times New Roman"/>
          <w:i/>
          <w:lang w:eastAsia="cs-CZ"/>
        </w:rPr>
        <w:t xml:space="preserve">/Once a year                   </w:t>
      </w:r>
      <w:r w:rsidR="00415BD1" w:rsidRPr="00165D7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65D72">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165D72">
        <w:rPr>
          <w:rFonts w:ascii="Times New Roman" w:eastAsia="Times New Roman" w:hAnsi="Times New Roman" w:cs="Times New Roman"/>
          <w:lang w:eastAsia="cs-CZ"/>
        </w:rPr>
        <w:fldChar w:fldCharType="end"/>
      </w:r>
      <w:r w:rsidRPr="00165D72">
        <w:rPr>
          <w:rFonts w:ascii="Times New Roman" w:eastAsia="Times New Roman" w:hAnsi="Times New Roman" w:cs="Times New Roman"/>
          <w:lang w:eastAsia="cs-CZ"/>
        </w:rPr>
        <w:t xml:space="preserve">  Jiná lhůta/</w:t>
      </w:r>
      <w:r w:rsidRPr="00165D72">
        <w:rPr>
          <w:rFonts w:ascii="Times New Roman" w:eastAsia="Times New Roman" w:hAnsi="Times New Roman" w:cs="Times New Roman"/>
          <w:i/>
          <w:lang w:eastAsia="cs-CZ"/>
        </w:rPr>
        <w:t xml:space="preserve"> Other </w:t>
      </w:r>
      <w:r w:rsidRPr="00165D72">
        <w:rPr>
          <w:rFonts w:ascii="Times New Roman" w:eastAsia="Times New Roman" w:hAnsi="Times New Roman" w:cs="Times New Roman"/>
          <w:lang w:eastAsia="cs-CZ"/>
        </w:rPr>
        <w:t>…………….</w:t>
      </w:r>
    </w:p>
    <w:p w:rsidR="00165D72" w:rsidRPr="00165D72" w:rsidRDefault="00165D72" w:rsidP="00165D72">
      <w:pPr>
        <w:spacing w:after="0" w:line="240" w:lineRule="auto"/>
        <w:rPr>
          <w:rFonts w:ascii="Times New Roman" w:eastAsia="Times New Roman" w:hAnsi="Times New Roman" w:cs="Times New Roman"/>
          <w:lang w:eastAsia="cs-CZ"/>
        </w:rPr>
      </w:pPr>
    </w:p>
    <w:p w:rsidR="00165D72" w:rsidRPr="00165D72" w:rsidRDefault="00165D72" w:rsidP="00165D72">
      <w:pPr>
        <w:spacing w:after="0" w:line="240" w:lineRule="auto"/>
        <w:rPr>
          <w:rFonts w:ascii="Times New Roman" w:eastAsia="Times New Roman" w:hAnsi="Times New Roman" w:cs="Times New Roman"/>
          <w:bCs/>
          <w:lang w:eastAsia="cs-CZ"/>
        </w:rPr>
      </w:pPr>
      <w:r w:rsidRPr="00165D72">
        <w:rPr>
          <w:rFonts w:ascii="Times New Roman" w:eastAsia="Times New Roman" w:hAnsi="Times New Roman" w:cs="Times New Roman"/>
          <w:bCs/>
          <w:lang w:eastAsia="cs-CZ"/>
        </w:rPr>
        <w:t>1/2</w:t>
      </w:r>
    </w:p>
    <w:p w:rsidR="00165D72" w:rsidRPr="00165D72" w:rsidRDefault="00165D72" w:rsidP="00165D72">
      <w:pPr>
        <w:spacing w:after="0" w:line="240" w:lineRule="auto"/>
        <w:rPr>
          <w:rFonts w:ascii="Times New Roman" w:eastAsia="Times New Roman" w:hAnsi="Times New Roman" w:cs="Times New Roman"/>
          <w:b/>
          <w:bCs/>
          <w:lang w:eastAsia="cs-CZ"/>
        </w:rPr>
      </w:pPr>
    </w:p>
    <w:p w:rsidR="00165D72" w:rsidRPr="00165D72" w:rsidRDefault="00165D72" w:rsidP="00165D72">
      <w:pPr>
        <w:spacing w:after="0" w:line="240" w:lineRule="auto"/>
        <w:rPr>
          <w:rFonts w:ascii="Times New Roman" w:eastAsia="Times New Roman" w:hAnsi="Times New Roman" w:cs="Times New Roman"/>
          <w:i/>
          <w:lang w:eastAsia="cs-CZ"/>
        </w:rPr>
      </w:pPr>
      <w:r w:rsidRPr="00165D72">
        <w:rPr>
          <w:rFonts w:ascii="Times New Roman" w:eastAsia="Times New Roman" w:hAnsi="Times New Roman" w:cs="Times New Roman"/>
          <w:b/>
          <w:bCs/>
          <w:lang w:eastAsia="cs-CZ"/>
        </w:rPr>
        <w:lastRenderedPageBreak/>
        <w:t>Seznam míst hodnocení s označením míst, ke kterým se EK vyjádřila jako místní EK a kde vykonává dohled/</w:t>
      </w:r>
      <w:r w:rsidRPr="00165D7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65D72" w:rsidRPr="00165D72" w:rsidTr="00165D72">
        <w:trPr>
          <w:trHeight w:val="454"/>
        </w:trPr>
        <w:tc>
          <w:tcPr>
            <w:tcW w:w="6108" w:type="dxa"/>
          </w:tcPr>
          <w:p w:rsidR="00165D72" w:rsidRPr="00165D72" w:rsidRDefault="00165D72" w:rsidP="00165D72">
            <w:pPr>
              <w:spacing w:after="0" w:line="240" w:lineRule="auto"/>
              <w:rPr>
                <w:rFonts w:ascii="Times New Roman" w:eastAsia="Times New Roman" w:hAnsi="Times New Roman" w:cs="Times New Roman"/>
                <w:sz w:val="18"/>
                <w:szCs w:val="18"/>
                <w:lang w:eastAsia="cs-CZ"/>
              </w:rPr>
            </w:pPr>
            <w:r w:rsidRPr="00165D72">
              <w:rPr>
                <w:rFonts w:ascii="Times New Roman" w:eastAsia="Times New Roman" w:hAnsi="Times New Roman" w:cs="Times New Roman"/>
                <w:sz w:val="18"/>
                <w:szCs w:val="18"/>
                <w:lang w:eastAsia="cs-CZ"/>
              </w:rPr>
              <w:t xml:space="preserve">Místo hodnocení/ Jméno zkoušejícího </w:t>
            </w:r>
          </w:p>
          <w:p w:rsidR="00165D72" w:rsidRPr="00165D72" w:rsidRDefault="00165D72" w:rsidP="00165D72">
            <w:pPr>
              <w:spacing w:after="0" w:line="240" w:lineRule="auto"/>
              <w:rPr>
                <w:rFonts w:ascii="Times New Roman" w:eastAsia="Times New Roman" w:hAnsi="Times New Roman" w:cs="Times New Roman"/>
                <w:i/>
                <w:sz w:val="18"/>
                <w:szCs w:val="18"/>
                <w:lang w:eastAsia="cs-CZ"/>
              </w:rPr>
            </w:pPr>
            <w:r w:rsidRPr="00165D72">
              <w:rPr>
                <w:rFonts w:ascii="Times New Roman" w:eastAsia="Times New Roman" w:hAnsi="Times New Roman" w:cs="Times New Roman"/>
                <w:i/>
                <w:sz w:val="18"/>
                <w:szCs w:val="18"/>
                <w:lang w:eastAsia="cs-CZ"/>
              </w:rPr>
              <w:t>Trial Site / Name of Investigator</w:t>
            </w:r>
          </w:p>
        </w:tc>
        <w:tc>
          <w:tcPr>
            <w:tcW w:w="1280" w:type="dxa"/>
          </w:tcPr>
          <w:p w:rsidR="00165D72" w:rsidRPr="00165D72" w:rsidRDefault="00165D72" w:rsidP="00165D72">
            <w:pPr>
              <w:spacing w:after="0" w:line="240" w:lineRule="auto"/>
              <w:rPr>
                <w:rFonts w:ascii="Times New Roman" w:eastAsia="Times New Roman" w:hAnsi="Times New Roman" w:cs="Times New Roman"/>
                <w:sz w:val="18"/>
                <w:szCs w:val="18"/>
                <w:vertAlign w:val="superscript"/>
                <w:lang w:eastAsia="cs-CZ"/>
              </w:rPr>
            </w:pPr>
            <w:r w:rsidRPr="00165D72">
              <w:rPr>
                <w:rFonts w:ascii="Times New Roman" w:eastAsia="Times New Roman" w:hAnsi="Times New Roman" w:cs="Times New Roman"/>
                <w:sz w:val="18"/>
                <w:szCs w:val="18"/>
                <w:lang w:eastAsia="cs-CZ"/>
              </w:rPr>
              <w:t xml:space="preserve">Místní EK </w:t>
            </w:r>
            <w:r w:rsidRPr="00165D72">
              <w:rPr>
                <w:rFonts w:ascii="Times New Roman" w:eastAsia="Times New Roman" w:hAnsi="Times New Roman" w:cs="Times New Roman"/>
                <w:i/>
                <w:sz w:val="18"/>
                <w:szCs w:val="18"/>
                <w:lang w:eastAsia="cs-CZ"/>
              </w:rPr>
              <w:t>Local EC</w:t>
            </w:r>
          </w:p>
        </w:tc>
        <w:tc>
          <w:tcPr>
            <w:tcW w:w="2712" w:type="dxa"/>
          </w:tcPr>
          <w:p w:rsidR="00165D72" w:rsidRPr="00165D72" w:rsidRDefault="00165D72" w:rsidP="00165D72">
            <w:pPr>
              <w:spacing w:after="0" w:line="240" w:lineRule="auto"/>
              <w:rPr>
                <w:rFonts w:ascii="Times New Roman" w:eastAsia="Times New Roman" w:hAnsi="Times New Roman" w:cs="Times New Roman"/>
                <w:sz w:val="18"/>
                <w:szCs w:val="18"/>
                <w:lang w:eastAsia="cs-CZ"/>
              </w:rPr>
            </w:pPr>
            <w:r w:rsidRPr="00165D72">
              <w:rPr>
                <w:rFonts w:ascii="Times New Roman" w:eastAsia="Times New Roman" w:hAnsi="Times New Roman" w:cs="Times New Roman"/>
                <w:sz w:val="18"/>
                <w:szCs w:val="18"/>
                <w:lang w:eastAsia="cs-CZ"/>
              </w:rPr>
              <w:t>Adresa  místní EK</w:t>
            </w:r>
          </w:p>
          <w:p w:rsidR="00165D72" w:rsidRPr="00165D72" w:rsidRDefault="00165D72" w:rsidP="00165D72">
            <w:pPr>
              <w:spacing w:after="0" w:line="240" w:lineRule="auto"/>
              <w:rPr>
                <w:rFonts w:ascii="Times New Roman" w:eastAsia="Times New Roman" w:hAnsi="Times New Roman" w:cs="Times New Roman"/>
                <w:i/>
                <w:sz w:val="18"/>
                <w:szCs w:val="18"/>
                <w:lang w:eastAsia="cs-CZ"/>
              </w:rPr>
            </w:pPr>
            <w:r w:rsidRPr="00165D72">
              <w:rPr>
                <w:rFonts w:ascii="Times New Roman" w:eastAsia="Times New Roman" w:hAnsi="Times New Roman" w:cs="Times New Roman"/>
                <w:i/>
                <w:sz w:val="18"/>
                <w:szCs w:val="18"/>
                <w:lang w:eastAsia="cs-CZ"/>
              </w:rPr>
              <w:t>Address</w:t>
            </w:r>
          </w:p>
        </w:tc>
      </w:tr>
      <w:tr w:rsidR="00165D72" w:rsidRPr="00165D72" w:rsidTr="00165D72">
        <w:trPr>
          <w:trHeight w:val="312"/>
        </w:trPr>
        <w:tc>
          <w:tcPr>
            <w:tcW w:w="6108" w:type="dxa"/>
          </w:tcPr>
          <w:p w:rsidR="00165D72" w:rsidRPr="00165D72" w:rsidRDefault="00165D72" w:rsidP="00165D72">
            <w:pPr>
              <w:spacing w:after="0" w:line="240" w:lineRule="auto"/>
              <w:rPr>
                <w:rFonts w:ascii="Times New Roman" w:eastAsia="Times New Roman" w:hAnsi="Times New Roman" w:cs="Times New Roman"/>
                <w:sz w:val="18"/>
                <w:szCs w:val="18"/>
                <w:lang w:eastAsia="cs-CZ"/>
              </w:rPr>
            </w:pPr>
            <w:r w:rsidRPr="00165D72">
              <w:rPr>
                <w:rFonts w:ascii="Times New Roman" w:eastAsia="Times New Roman" w:hAnsi="Times New Roman" w:cs="Times New Roman"/>
                <w:sz w:val="18"/>
                <w:szCs w:val="18"/>
                <w:lang w:eastAsia="cs-CZ"/>
              </w:rPr>
              <w:t xml:space="preserve"> Prof. MUDr. Jiří Řehák, CSc., FEBO, Oční klinika FN Olomouc, I.P.Pavlova 6, 775 20 Olomouc</w:t>
            </w:r>
          </w:p>
        </w:tc>
        <w:tc>
          <w:tcPr>
            <w:tcW w:w="1280" w:type="dxa"/>
          </w:tcPr>
          <w:p w:rsidR="00165D72" w:rsidRPr="00165D72" w:rsidRDefault="00165D72" w:rsidP="00165D72">
            <w:pPr>
              <w:spacing w:after="0" w:line="240" w:lineRule="auto"/>
              <w:rPr>
                <w:rFonts w:ascii="Times New Roman" w:eastAsia="Times New Roman" w:hAnsi="Times New Roman" w:cs="Times New Roman"/>
                <w:sz w:val="18"/>
                <w:szCs w:val="18"/>
                <w:lang w:eastAsia="cs-CZ"/>
              </w:rPr>
            </w:pPr>
            <w:r w:rsidRPr="00165D72">
              <w:rPr>
                <w:rFonts w:ascii="Times New Roman" w:eastAsia="Times New Roman" w:hAnsi="Times New Roman" w:cs="Times New Roman"/>
                <w:sz w:val="18"/>
                <w:szCs w:val="18"/>
                <w:lang w:eastAsia="cs-CZ"/>
              </w:rPr>
              <w:sym w:font="Wingdings 2" w:char="F053"/>
            </w:r>
          </w:p>
        </w:tc>
        <w:tc>
          <w:tcPr>
            <w:tcW w:w="2712" w:type="dxa"/>
          </w:tcPr>
          <w:p w:rsidR="00165D72" w:rsidRPr="00165D72" w:rsidRDefault="00165D72" w:rsidP="00165D72">
            <w:pPr>
              <w:spacing w:after="0" w:line="240" w:lineRule="auto"/>
              <w:rPr>
                <w:rFonts w:ascii="Times New Roman" w:eastAsia="Times New Roman" w:hAnsi="Times New Roman" w:cs="Times New Roman"/>
                <w:sz w:val="18"/>
                <w:szCs w:val="18"/>
                <w:lang w:eastAsia="cs-CZ"/>
              </w:rPr>
            </w:pPr>
            <w:r w:rsidRPr="00165D72">
              <w:rPr>
                <w:rFonts w:ascii="Times New Roman" w:eastAsia="Times New Roman" w:hAnsi="Times New Roman" w:cs="Times New Roman"/>
                <w:sz w:val="18"/>
                <w:szCs w:val="18"/>
                <w:lang w:eastAsia="cs-CZ"/>
              </w:rPr>
              <w:t>EK FNOL</w:t>
            </w:r>
          </w:p>
        </w:tc>
      </w:tr>
    </w:tbl>
    <w:p w:rsidR="00165D72" w:rsidRPr="00165D72" w:rsidRDefault="00165D72" w:rsidP="00165D72">
      <w:pPr>
        <w:spacing w:after="0" w:line="240" w:lineRule="auto"/>
        <w:rPr>
          <w:rFonts w:ascii="Times New Roman" w:eastAsia="Times New Roman" w:hAnsi="Times New Roman" w:cs="Times New Roman"/>
          <w:b/>
          <w:bCs/>
          <w:szCs w:val="24"/>
          <w:lang w:eastAsia="cs-CZ"/>
        </w:rPr>
      </w:pPr>
    </w:p>
    <w:p w:rsidR="00165D72" w:rsidRPr="00165D72" w:rsidRDefault="00165D72" w:rsidP="00165D72">
      <w:pPr>
        <w:spacing w:after="0" w:line="240" w:lineRule="auto"/>
        <w:rPr>
          <w:rFonts w:ascii="Times New Roman" w:eastAsia="Times New Roman" w:hAnsi="Times New Roman" w:cs="Times New Roman"/>
          <w:b/>
          <w:bCs/>
          <w:szCs w:val="24"/>
          <w:lang w:eastAsia="cs-CZ"/>
        </w:rPr>
      </w:pPr>
    </w:p>
    <w:p w:rsidR="00165D72" w:rsidRPr="00165D72" w:rsidRDefault="00165D72" w:rsidP="00165D72">
      <w:pPr>
        <w:spacing w:after="0" w:line="240" w:lineRule="auto"/>
        <w:rPr>
          <w:rFonts w:ascii="Times New Roman" w:eastAsia="Times New Roman" w:hAnsi="Times New Roman" w:cs="Times New Roman"/>
          <w:bCs/>
          <w:i/>
          <w:szCs w:val="24"/>
          <w:lang w:eastAsia="cs-CZ"/>
        </w:rPr>
      </w:pPr>
      <w:r w:rsidRPr="00165D72">
        <w:rPr>
          <w:rFonts w:ascii="Times New Roman" w:eastAsia="Times New Roman" w:hAnsi="Times New Roman" w:cs="Times New Roman"/>
          <w:b/>
          <w:bCs/>
          <w:szCs w:val="24"/>
          <w:lang w:eastAsia="cs-CZ"/>
        </w:rPr>
        <w:t>Seznam hodnocených dokumentů/</w:t>
      </w:r>
      <w:r w:rsidRPr="00165D72">
        <w:rPr>
          <w:rFonts w:ascii="Times New Roman" w:eastAsia="Times New Roman" w:hAnsi="Times New Roman" w:cs="Times New Roman"/>
          <w:bCs/>
          <w:i/>
          <w:szCs w:val="24"/>
          <w:lang w:eastAsia="cs-CZ"/>
        </w:rPr>
        <w:t xml:space="preserve">List </w:t>
      </w:r>
      <w:r w:rsidRPr="00165D72">
        <w:rPr>
          <w:rFonts w:ascii="Times New Roman" w:eastAsia="Times New Roman" w:hAnsi="Times New Roman" w:cs="Times New Roman"/>
          <w:bCs/>
          <w:i/>
          <w:szCs w:val="24"/>
          <w:lang w:val="en-US" w:eastAsia="cs-CZ"/>
        </w:rPr>
        <w:t>of all submitted documents:</w:t>
      </w:r>
    </w:p>
    <w:p w:rsidR="00165D72" w:rsidRPr="00165D72" w:rsidRDefault="00165D72" w:rsidP="00165D7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65D72" w:rsidRPr="00165D72" w:rsidTr="00165D72">
        <w:trPr>
          <w:cantSplit/>
          <w:trHeight w:val="454"/>
        </w:trPr>
        <w:tc>
          <w:tcPr>
            <w:tcW w:w="7416" w:type="dxa"/>
            <w:vMerge w:val="restart"/>
          </w:tcPr>
          <w:p w:rsidR="00165D72" w:rsidRPr="00165D72" w:rsidRDefault="00165D72" w:rsidP="00165D72">
            <w:pPr>
              <w:spacing w:after="0" w:line="240" w:lineRule="auto"/>
              <w:rPr>
                <w:rFonts w:ascii="Times New Roman" w:eastAsia="Times New Roman" w:hAnsi="Times New Roman" w:cs="Times New Roman"/>
                <w:b/>
                <w:bCs/>
                <w:sz w:val="18"/>
                <w:szCs w:val="18"/>
                <w:lang w:eastAsia="cs-CZ"/>
              </w:rPr>
            </w:pPr>
          </w:p>
          <w:p w:rsidR="00165D72" w:rsidRPr="00165D72" w:rsidRDefault="00165D72" w:rsidP="00165D72">
            <w:pPr>
              <w:spacing w:after="0" w:line="240" w:lineRule="auto"/>
              <w:rPr>
                <w:rFonts w:ascii="Times New Roman" w:eastAsia="Times New Roman" w:hAnsi="Times New Roman" w:cs="Times New Roman"/>
                <w:b/>
                <w:bCs/>
                <w:sz w:val="18"/>
                <w:szCs w:val="18"/>
                <w:lang w:eastAsia="cs-CZ"/>
              </w:rPr>
            </w:pPr>
            <w:r w:rsidRPr="00165D72">
              <w:rPr>
                <w:rFonts w:ascii="Times New Roman" w:eastAsia="Times New Roman" w:hAnsi="Times New Roman" w:cs="Times New Roman"/>
                <w:b/>
                <w:bCs/>
                <w:sz w:val="18"/>
                <w:szCs w:val="18"/>
                <w:lang w:eastAsia="cs-CZ"/>
              </w:rPr>
              <w:t xml:space="preserve">Název dokumentu, verze, datum </w:t>
            </w:r>
          </w:p>
          <w:p w:rsidR="00165D72" w:rsidRPr="00165D72" w:rsidRDefault="00165D72" w:rsidP="00165D72">
            <w:pPr>
              <w:spacing w:after="0" w:line="240" w:lineRule="auto"/>
              <w:rPr>
                <w:rFonts w:ascii="Times New Roman" w:eastAsia="Times New Roman" w:hAnsi="Times New Roman" w:cs="Times New Roman"/>
                <w:b/>
                <w:bCs/>
                <w:sz w:val="18"/>
                <w:szCs w:val="18"/>
                <w:lang w:eastAsia="cs-CZ"/>
              </w:rPr>
            </w:pPr>
            <w:r w:rsidRPr="00165D72">
              <w:rPr>
                <w:rFonts w:ascii="Times New Roman" w:eastAsia="Times New Roman" w:hAnsi="Times New Roman" w:cs="Times New Roman"/>
                <w:b/>
                <w:bCs/>
                <w:i/>
                <w:sz w:val="18"/>
                <w:szCs w:val="18"/>
                <w:lang w:eastAsia="cs-CZ"/>
              </w:rPr>
              <w:t>Document title, version, date</w:t>
            </w:r>
          </w:p>
        </w:tc>
        <w:tc>
          <w:tcPr>
            <w:tcW w:w="1272" w:type="dxa"/>
            <w:gridSpan w:val="2"/>
          </w:tcPr>
          <w:p w:rsidR="00165D72" w:rsidRPr="00165D72" w:rsidRDefault="00165D72" w:rsidP="00165D72">
            <w:pPr>
              <w:spacing w:after="0" w:line="240" w:lineRule="auto"/>
              <w:rPr>
                <w:rFonts w:ascii="Times New Roman" w:eastAsia="Times New Roman" w:hAnsi="Times New Roman" w:cs="Times New Roman"/>
                <w:b/>
                <w:bCs/>
                <w:sz w:val="18"/>
                <w:szCs w:val="18"/>
                <w:lang w:eastAsia="cs-CZ"/>
              </w:rPr>
            </w:pPr>
            <w:r w:rsidRPr="00165D72">
              <w:rPr>
                <w:rFonts w:ascii="Times New Roman" w:eastAsia="Times New Roman" w:hAnsi="Times New Roman" w:cs="Times New Roman"/>
                <w:b/>
                <w:bCs/>
                <w:sz w:val="18"/>
                <w:szCs w:val="18"/>
                <w:lang w:eastAsia="cs-CZ"/>
              </w:rPr>
              <w:t>Schváleno /</w:t>
            </w:r>
            <w:r w:rsidRPr="00165D72">
              <w:rPr>
                <w:rFonts w:ascii="Times New Roman" w:eastAsia="Times New Roman" w:hAnsi="Times New Roman" w:cs="Times New Roman"/>
                <w:b/>
                <w:bCs/>
                <w:i/>
                <w:sz w:val="18"/>
                <w:szCs w:val="18"/>
                <w:lang w:eastAsia="cs-CZ"/>
              </w:rPr>
              <w:t>Approved</w:t>
            </w:r>
          </w:p>
        </w:tc>
        <w:tc>
          <w:tcPr>
            <w:tcW w:w="1316" w:type="dxa"/>
            <w:gridSpan w:val="2"/>
          </w:tcPr>
          <w:p w:rsidR="00165D72" w:rsidRPr="00165D72" w:rsidRDefault="00165D72" w:rsidP="00165D72">
            <w:pPr>
              <w:spacing w:after="0" w:line="240" w:lineRule="auto"/>
              <w:rPr>
                <w:rFonts w:ascii="Times New Roman" w:eastAsia="Times New Roman" w:hAnsi="Times New Roman" w:cs="Times New Roman"/>
                <w:b/>
                <w:bCs/>
                <w:sz w:val="18"/>
                <w:szCs w:val="18"/>
                <w:lang w:eastAsia="cs-CZ"/>
              </w:rPr>
            </w:pPr>
            <w:r w:rsidRPr="00165D72">
              <w:rPr>
                <w:rFonts w:ascii="Times New Roman" w:eastAsia="Times New Roman" w:hAnsi="Times New Roman" w:cs="Times New Roman"/>
                <w:b/>
                <w:bCs/>
                <w:sz w:val="18"/>
                <w:szCs w:val="18"/>
                <w:lang w:eastAsia="cs-CZ"/>
              </w:rPr>
              <w:t xml:space="preserve">Vzato na vědomí / </w:t>
            </w:r>
            <w:r w:rsidRPr="00165D72">
              <w:rPr>
                <w:rFonts w:ascii="Times New Roman" w:eastAsia="Times New Roman" w:hAnsi="Times New Roman" w:cs="Times New Roman"/>
                <w:b/>
                <w:bCs/>
                <w:i/>
                <w:sz w:val="18"/>
                <w:szCs w:val="18"/>
                <w:lang w:eastAsia="cs-CZ"/>
              </w:rPr>
              <w:t xml:space="preserve">Taken into account </w:t>
            </w:r>
          </w:p>
        </w:tc>
      </w:tr>
      <w:tr w:rsidR="00165D72" w:rsidRPr="00165D72" w:rsidTr="00165D72">
        <w:trPr>
          <w:cantSplit/>
          <w:trHeight w:val="454"/>
        </w:trPr>
        <w:tc>
          <w:tcPr>
            <w:tcW w:w="7416" w:type="dxa"/>
            <w:vMerge/>
          </w:tcPr>
          <w:p w:rsidR="00165D72" w:rsidRPr="00165D72" w:rsidRDefault="00165D72" w:rsidP="00165D72">
            <w:pPr>
              <w:spacing w:after="0" w:line="240" w:lineRule="auto"/>
              <w:rPr>
                <w:rFonts w:ascii="Times New Roman" w:eastAsia="Times New Roman" w:hAnsi="Times New Roman" w:cs="Times New Roman"/>
                <w:i/>
                <w:sz w:val="18"/>
                <w:szCs w:val="18"/>
                <w:lang w:eastAsia="cs-CZ"/>
              </w:rPr>
            </w:pPr>
          </w:p>
        </w:tc>
        <w:tc>
          <w:tcPr>
            <w:tcW w:w="736" w:type="dxa"/>
          </w:tcPr>
          <w:p w:rsidR="00165D72" w:rsidRPr="00165D72" w:rsidRDefault="00165D72" w:rsidP="00165D72">
            <w:pPr>
              <w:spacing w:after="0" w:line="240" w:lineRule="auto"/>
              <w:rPr>
                <w:rFonts w:ascii="Times New Roman" w:eastAsia="Times New Roman" w:hAnsi="Times New Roman" w:cs="Times New Roman"/>
                <w:b/>
                <w:bCs/>
                <w:sz w:val="18"/>
                <w:szCs w:val="18"/>
                <w:lang w:eastAsia="cs-CZ"/>
              </w:rPr>
            </w:pPr>
            <w:r w:rsidRPr="00165D72">
              <w:rPr>
                <w:rFonts w:ascii="Times New Roman" w:eastAsia="Times New Roman" w:hAnsi="Times New Roman" w:cs="Times New Roman"/>
                <w:b/>
                <w:bCs/>
                <w:sz w:val="18"/>
                <w:szCs w:val="18"/>
                <w:lang w:eastAsia="cs-CZ"/>
              </w:rPr>
              <w:t>ANO</w:t>
            </w:r>
          </w:p>
          <w:p w:rsidR="00165D72" w:rsidRPr="00165D72" w:rsidRDefault="00165D72" w:rsidP="00165D72">
            <w:pPr>
              <w:spacing w:after="0" w:line="240" w:lineRule="auto"/>
              <w:rPr>
                <w:rFonts w:ascii="Times New Roman" w:eastAsia="Times New Roman" w:hAnsi="Times New Roman" w:cs="Times New Roman"/>
                <w:b/>
                <w:bCs/>
                <w:i/>
                <w:sz w:val="18"/>
                <w:szCs w:val="18"/>
                <w:lang w:eastAsia="cs-CZ"/>
              </w:rPr>
            </w:pPr>
            <w:r w:rsidRPr="00165D72">
              <w:rPr>
                <w:rFonts w:ascii="Times New Roman" w:eastAsia="Times New Roman" w:hAnsi="Times New Roman" w:cs="Times New Roman"/>
                <w:b/>
                <w:bCs/>
                <w:i/>
                <w:sz w:val="18"/>
                <w:szCs w:val="18"/>
                <w:lang w:eastAsia="cs-CZ"/>
              </w:rPr>
              <w:t>Yes</w:t>
            </w:r>
          </w:p>
        </w:tc>
        <w:tc>
          <w:tcPr>
            <w:tcW w:w="536" w:type="dxa"/>
          </w:tcPr>
          <w:p w:rsidR="00165D72" w:rsidRPr="00165D72" w:rsidRDefault="00165D72" w:rsidP="00165D72">
            <w:pPr>
              <w:spacing w:after="0" w:line="240" w:lineRule="auto"/>
              <w:rPr>
                <w:rFonts w:ascii="Times New Roman" w:eastAsia="Times New Roman" w:hAnsi="Times New Roman" w:cs="Times New Roman"/>
                <w:b/>
                <w:bCs/>
                <w:sz w:val="18"/>
                <w:szCs w:val="18"/>
                <w:lang w:eastAsia="cs-CZ"/>
              </w:rPr>
            </w:pPr>
            <w:r w:rsidRPr="00165D72">
              <w:rPr>
                <w:rFonts w:ascii="Times New Roman" w:eastAsia="Times New Roman" w:hAnsi="Times New Roman" w:cs="Times New Roman"/>
                <w:b/>
                <w:bCs/>
                <w:sz w:val="18"/>
                <w:szCs w:val="18"/>
                <w:lang w:eastAsia="cs-CZ"/>
              </w:rPr>
              <w:t xml:space="preserve">NE </w:t>
            </w:r>
          </w:p>
          <w:p w:rsidR="00165D72" w:rsidRPr="00165D72" w:rsidRDefault="00165D72" w:rsidP="00165D72">
            <w:pPr>
              <w:spacing w:after="0" w:line="240" w:lineRule="auto"/>
              <w:rPr>
                <w:rFonts w:ascii="Times New Roman" w:eastAsia="Times New Roman" w:hAnsi="Times New Roman" w:cs="Times New Roman"/>
                <w:b/>
                <w:bCs/>
                <w:sz w:val="18"/>
                <w:szCs w:val="18"/>
                <w:lang w:eastAsia="cs-CZ"/>
              </w:rPr>
            </w:pPr>
            <w:r w:rsidRPr="00165D72">
              <w:rPr>
                <w:rFonts w:ascii="Times New Roman" w:eastAsia="Times New Roman" w:hAnsi="Times New Roman" w:cs="Times New Roman"/>
                <w:b/>
                <w:bCs/>
                <w:i/>
                <w:sz w:val="18"/>
                <w:szCs w:val="18"/>
                <w:lang w:eastAsia="cs-CZ"/>
              </w:rPr>
              <w:t>No</w:t>
            </w:r>
          </w:p>
        </w:tc>
        <w:tc>
          <w:tcPr>
            <w:tcW w:w="780" w:type="dxa"/>
          </w:tcPr>
          <w:p w:rsidR="00165D72" w:rsidRPr="00165D72" w:rsidRDefault="00165D72" w:rsidP="00165D72">
            <w:pPr>
              <w:spacing w:after="0" w:line="240" w:lineRule="auto"/>
              <w:rPr>
                <w:rFonts w:ascii="Times New Roman" w:eastAsia="Times New Roman" w:hAnsi="Times New Roman" w:cs="Times New Roman"/>
                <w:b/>
                <w:bCs/>
                <w:sz w:val="18"/>
                <w:szCs w:val="18"/>
                <w:lang w:eastAsia="cs-CZ"/>
              </w:rPr>
            </w:pPr>
            <w:r w:rsidRPr="00165D72">
              <w:rPr>
                <w:rFonts w:ascii="Times New Roman" w:eastAsia="Times New Roman" w:hAnsi="Times New Roman" w:cs="Times New Roman"/>
                <w:b/>
                <w:bCs/>
                <w:sz w:val="18"/>
                <w:szCs w:val="18"/>
                <w:lang w:eastAsia="cs-CZ"/>
              </w:rPr>
              <w:t>ANO</w:t>
            </w:r>
          </w:p>
          <w:p w:rsidR="00165D72" w:rsidRPr="00165D72" w:rsidRDefault="00165D72" w:rsidP="00165D72">
            <w:pPr>
              <w:spacing w:after="0" w:line="240" w:lineRule="auto"/>
              <w:rPr>
                <w:rFonts w:ascii="Times New Roman" w:eastAsia="Times New Roman" w:hAnsi="Times New Roman" w:cs="Times New Roman"/>
                <w:b/>
                <w:bCs/>
                <w:sz w:val="18"/>
                <w:szCs w:val="18"/>
                <w:lang w:eastAsia="cs-CZ"/>
              </w:rPr>
            </w:pPr>
            <w:r w:rsidRPr="00165D72">
              <w:rPr>
                <w:rFonts w:ascii="Times New Roman" w:eastAsia="Times New Roman" w:hAnsi="Times New Roman" w:cs="Times New Roman"/>
                <w:b/>
                <w:bCs/>
                <w:i/>
                <w:sz w:val="18"/>
                <w:szCs w:val="18"/>
                <w:lang w:eastAsia="cs-CZ"/>
              </w:rPr>
              <w:t>Yes</w:t>
            </w:r>
          </w:p>
        </w:tc>
        <w:tc>
          <w:tcPr>
            <w:tcW w:w="536" w:type="dxa"/>
          </w:tcPr>
          <w:p w:rsidR="00165D72" w:rsidRPr="00165D72" w:rsidRDefault="00165D72" w:rsidP="00165D72">
            <w:pPr>
              <w:spacing w:after="0" w:line="240" w:lineRule="auto"/>
              <w:rPr>
                <w:rFonts w:ascii="Times New Roman" w:eastAsia="Times New Roman" w:hAnsi="Times New Roman" w:cs="Times New Roman"/>
                <w:b/>
                <w:bCs/>
                <w:sz w:val="18"/>
                <w:szCs w:val="18"/>
                <w:lang w:eastAsia="cs-CZ"/>
              </w:rPr>
            </w:pPr>
            <w:r w:rsidRPr="00165D72">
              <w:rPr>
                <w:rFonts w:ascii="Times New Roman" w:eastAsia="Times New Roman" w:hAnsi="Times New Roman" w:cs="Times New Roman"/>
                <w:b/>
                <w:bCs/>
                <w:sz w:val="18"/>
                <w:szCs w:val="18"/>
                <w:lang w:eastAsia="cs-CZ"/>
              </w:rPr>
              <w:t xml:space="preserve">NE </w:t>
            </w:r>
          </w:p>
          <w:p w:rsidR="00165D72" w:rsidRPr="00165D72" w:rsidRDefault="00165D72" w:rsidP="00165D72">
            <w:pPr>
              <w:spacing w:after="0" w:line="240" w:lineRule="auto"/>
              <w:rPr>
                <w:rFonts w:ascii="Times New Roman" w:eastAsia="Times New Roman" w:hAnsi="Times New Roman" w:cs="Times New Roman"/>
                <w:b/>
                <w:bCs/>
                <w:i/>
                <w:sz w:val="18"/>
                <w:szCs w:val="18"/>
                <w:lang w:eastAsia="cs-CZ"/>
              </w:rPr>
            </w:pPr>
            <w:r w:rsidRPr="00165D72">
              <w:rPr>
                <w:rFonts w:ascii="Times New Roman" w:eastAsia="Times New Roman" w:hAnsi="Times New Roman" w:cs="Times New Roman"/>
                <w:b/>
                <w:bCs/>
                <w:i/>
                <w:sz w:val="18"/>
                <w:szCs w:val="18"/>
                <w:lang w:eastAsia="cs-CZ"/>
              </w:rPr>
              <w:t>No</w:t>
            </w:r>
          </w:p>
        </w:tc>
      </w:tr>
      <w:tr w:rsidR="00165D72" w:rsidRPr="00165D72" w:rsidTr="00165D72">
        <w:trPr>
          <w:trHeight w:val="340"/>
        </w:trPr>
        <w:tc>
          <w:tcPr>
            <w:tcW w:w="7416" w:type="dxa"/>
          </w:tcPr>
          <w:p w:rsidR="00165D72" w:rsidRPr="003F545C" w:rsidRDefault="003F545C"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OPH1002A Protocol Amendment (clean and tracked version), 6 Mar 2014</w:t>
            </w:r>
          </w:p>
        </w:tc>
        <w:tc>
          <w:tcPr>
            <w:tcW w:w="736" w:type="dxa"/>
          </w:tcPr>
          <w:p w:rsidR="00165D72" w:rsidRPr="00165D72" w:rsidRDefault="003F545C" w:rsidP="00165D7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65D72" w:rsidRPr="00165D72" w:rsidRDefault="003F545C"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65D72" w:rsidRPr="00165D72" w:rsidRDefault="003F545C"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165D72" w:rsidRPr="00165D72" w:rsidRDefault="003F545C" w:rsidP="00165D7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65D72" w:rsidRPr="00165D72" w:rsidTr="00165D72">
        <w:trPr>
          <w:trHeight w:val="340"/>
        </w:trPr>
        <w:tc>
          <w:tcPr>
            <w:tcW w:w="7416" w:type="dxa"/>
          </w:tcPr>
          <w:p w:rsidR="00165D72" w:rsidRPr="00165D72" w:rsidRDefault="003F545C" w:rsidP="003F545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OPH1002A Protocol Amendment – Summary of Changes,  6 Mar 2014</w:t>
            </w:r>
          </w:p>
        </w:tc>
        <w:tc>
          <w:tcPr>
            <w:tcW w:w="736" w:type="dxa"/>
          </w:tcPr>
          <w:p w:rsidR="00165D72" w:rsidRPr="00165D72" w:rsidRDefault="003F545C" w:rsidP="00165D7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65D72" w:rsidRPr="00165D72" w:rsidRDefault="00165D72" w:rsidP="00165D72">
            <w:pPr>
              <w:spacing w:after="0" w:line="240" w:lineRule="auto"/>
              <w:rPr>
                <w:rFonts w:ascii="Times New Roman" w:eastAsia="Times New Roman" w:hAnsi="Times New Roman" w:cs="Times New Roman"/>
                <w:sz w:val="18"/>
                <w:szCs w:val="18"/>
                <w:lang w:eastAsia="cs-CZ"/>
              </w:rPr>
            </w:pPr>
            <w:r w:rsidRPr="00165D72">
              <w:rPr>
                <w:rFonts w:ascii="Times New Roman" w:eastAsia="Times New Roman" w:hAnsi="Times New Roman" w:cs="Times New Roman"/>
                <w:sz w:val="18"/>
                <w:szCs w:val="18"/>
                <w:lang w:eastAsia="cs-CZ"/>
              </w:rPr>
              <w:sym w:font="Wingdings 2" w:char="F0A3"/>
            </w:r>
          </w:p>
        </w:tc>
        <w:tc>
          <w:tcPr>
            <w:tcW w:w="780" w:type="dxa"/>
          </w:tcPr>
          <w:p w:rsidR="00165D72" w:rsidRPr="00165D72" w:rsidRDefault="003F545C" w:rsidP="00165D7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65D72" w:rsidRPr="00165D72" w:rsidRDefault="00165D72" w:rsidP="00165D72">
            <w:pPr>
              <w:spacing w:after="0" w:line="240" w:lineRule="auto"/>
              <w:rPr>
                <w:rFonts w:ascii="Times New Roman" w:eastAsia="Times New Roman" w:hAnsi="Times New Roman" w:cs="Times New Roman"/>
                <w:sz w:val="18"/>
                <w:szCs w:val="18"/>
                <w:lang w:eastAsia="cs-CZ"/>
              </w:rPr>
            </w:pPr>
            <w:r w:rsidRPr="00165D72">
              <w:rPr>
                <w:rFonts w:ascii="Times New Roman" w:eastAsia="Times New Roman" w:hAnsi="Times New Roman" w:cs="Times New Roman"/>
                <w:sz w:val="18"/>
                <w:szCs w:val="18"/>
                <w:lang w:eastAsia="cs-CZ"/>
              </w:rPr>
              <w:sym w:font="Wingdings 2" w:char="F0A3"/>
            </w:r>
          </w:p>
        </w:tc>
      </w:tr>
      <w:tr w:rsidR="003F545C" w:rsidRPr="00165D72" w:rsidTr="00165D72">
        <w:trPr>
          <w:trHeight w:val="340"/>
        </w:trPr>
        <w:tc>
          <w:tcPr>
            <w:tcW w:w="7416" w:type="dxa"/>
          </w:tcPr>
          <w:p w:rsidR="003F545C" w:rsidRPr="003F545C" w:rsidRDefault="003F545C" w:rsidP="003F545C">
            <w:pPr>
              <w:spacing w:after="0" w:line="240" w:lineRule="auto"/>
              <w:rPr>
                <w:rFonts w:ascii="Times New Roman" w:eastAsia="Times New Roman" w:hAnsi="Times New Roman" w:cs="Times New Roman"/>
                <w:sz w:val="18"/>
                <w:szCs w:val="18"/>
                <w:lang w:eastAsia="cs-CZ"/>
              </w:rPr>
            </w:pPr>
            <w:r w:rsidRPr="003F545C">
              <w:rPr>
                <w:rFonts w:ascii="Times New Roman" w:eastAsia="Times New Roman" w:hAnsi="Times New Roman" w:cs="Times New Roman"/>
                <w:sz w:val="18"/>
                <w:szCs w:val="18"/>
                <w:lang w:eastAsia="cs-CZ"/>
              </w:rPr>
              <w:t xml:space="preserve">Patient Information Sheet and </w:t>
            </w:r>
            <w:r>
              <w:rPr>
                <w:rFonts w:ascii="Times New Roman" w:eastAsia="Times New Roman" w:hAnsi="Times New Roman" w:cs="Times New Roman"/>
                <w:sz w:val="18"/>
                <w:szCs w:val="18"/>
                <w:lang w:eastAsia="cs-CZ"/>
              </w:rPr>
              <w:t xml:space="preserve">Informed </w:t>
            </w:r>
            <w:r w:rsidRPr="003F545C">
              <w:rPr>
                <w:rFonts w:ascii="Times New Roman" w:eastAsia="Times New Roman" w:hAnsi="Times New Roman" w:cs="Times New Roman"/>
                <w:sz w:val="18"/>
                <w:szCs w:val="18"/>
                <w:lang w:eastAsia="cs-CZ"/>
              </w:rPr>
              <w:t xml:space="preserve">Consent Form, Czech version </w:t>
            </w:r>
            <w:r>
              <w:rPr>
                <w:rFonts w:ascii="Times New Roman" w:eastAsia="Times New Roman" w:hAnsi="Times New Roman" w:cs="Times New Roman"/>
                <w:sz w:val="18"/>
                <w:szCs w:val="18"/>
                <w:lang w:eastAsia="cs-CZ"/>
              </w:rPr>
              <w:t xml:space="preserve">2.0, </w:t>
            </w:r>
            <w:r w:rsidRPr="003F545C">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2 Apr</w:t>
            </w:r>
            <w:r w:rsidRPr="003F545C">
              <w:rPr>
                <w:rFonts w:ascii="Times New Roman" w:eastAsia="Times New Roman" w:hAnsi="Times New Roman" w:cs="Times New Roman"/>
                <w:sz w:val="18"/>
                <w:szCs w:val="18"/>
                <w:lang w:eastAsia="cs-CZ"/>
              </w:rPr>
              <w:t xml:space="preserve"> 2014 (clean and tracked version)</w:t>
            </w:r>
          </w:p>
        </w:tc>
        <w:tc>
          <w:tcPr>
            <w:tcW w:w="736" w:type="dxa"/>
          </w:tcPr>
          <w:p w:rsidR="003F545C" w:rsidRPr="00165D72" w:rsidRDefault="003F545C" w:rsidP="00DA7F8A">
            <w:pPr>
              <w:spacing w:after="0" w:line="240" w:lineRule="auto"/>
              <w:rPr>
                <w:rFonts w:ascii="Times New Roman" w:eastAsia="Times New Roman" w:hAnsi="Times New Roman" w:cs="Times New Roman"/>
                <w:sz w:val="18"/>
                <w:szCs w:val="18"/>
                <w:lang w:eastAsia="cs-CZ"/>
              </w:rPr>
            </w:pPr>
            <w:r w:rsidRPr="00165D72">
              <w:rPr>
                <w:rFonts w:ascii="Wingdings 2" w:eastAsia="Times New Roman" w:hAnsi="Wingdings 2" w:cs="Times New Roman"/>
                <w:sz w:val="18"/>
                <w:szCs w:val="18"/>
                <w:lang w:eastAsia="cs-CZ"/>
              </w:rPr>
              <w:t></w:t>
            </w:r>
          </w:p>
        </w:tc>
        <w:tc>
          <w:tcPr>
            <w:tcW w:w="536" w:type="dxa"/>
          </w:tcPr>
          <w:p w:rsidR="003F545C" w:rsidRPr="00165D72" w:rsidRDefault="00415BD1" w:rsidP="00DA7F8A">
            <w:pPr>
              <w:spacing w:after="0" w:line="240" w:lineRule="auto"/>
              <w:rPr>
                <w:rFonts w:ascii="Times New Roman" w:eastAsia="Times New Roman" w:hAnsi="Times New Roman" w:cs="Times New Roman"/>
                <w:sz w:val="18"/>
                <w:szCs w:val="18"/>
                <w:lang w:eastAsia="cs-CZ"/>
              </w:rPr>
            </w:pPr>
            <w:r w:rsidRPr="00165D72">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3F545C" w:rsidRPr="00165D7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5D72">
              <w:rPr>
                <w:rFonts w:ascii="Times New Roman" w:eastAsia="Times New Roman" w:hAnsi="Times New Roman" w:cs="Times New Roman"/>
                <w:sz w:val="18"/>
                <w:szCs w:val="18"/>
                <w:lang w:eastAsia="cs-CZ"/>
              </w:rPr>
              <w:fldChar w:fldCharType="end"/>
            </w:r>
          </w:p>
        </w:tc>
        <w:tc>
          <w:tcPr>
            <w:tcW w:w="780" w:type="dxa"/>
          </w:tcPr>
          <w:p w:rsidR="003F545C" w:rsidRPr="00165D72" w:rsidRDefault="00415BD1" w:rsidP="00DA7F8A">
            <w:pPr>
              <w:spacing w:after="0" w:line="240" w:lineRule="auto"/>
              <w:rPr>
                <w:rFonts w:ascii="Times New Roman" w:eastAsia="Times New Roman" w:hAnsi="Times New Roman" w:cs="Times New Roman"/>
                <w:sz w:val="18"/>
                <w:szCs w:val="18"/>
                <w:lang w:eastAsia="cs-CZ"/>
              </w:rPr>
            </w:pPr>
            <w:r w:rsidRPr="00165D72">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3F545C" w:rsidRPr="00165D7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5D72">
              <w:rPr>
                <w:rFonts w:ascii="Times New Roman" w:eastAsia="Times New Roman" w:hAnsi="Times New Roman" w:cs="Times New Roman"/>
                <w:sz w:val="18"/>
                <w:szCs w:val="18"/>
                <w:lang w:eastAsia="cs-CZ"/>
              </w:rPr>
              <w:fldChar w:fldCharType="end"/>
            </w:r>
          </w:p>
        </w:tc>
        <w:tc>
          <w:tcPr>
            <w:tcW w:w="536" w:type="dxa"/>
          </w:tcPr>
          <w:p w:rsidR="003F545C" w:rsidRPr="00165D72" w:rsidRDefault="00415BD1" w:rsidP="00DA7F8A">
            <w:pPr>
              <w:spacing w:after="0" w:line="240" w:lineRule="auto"/>
              <w:rPr>
                <w:rFonts w:ascii="Times New Roman" w:eastAsia="Times New Roman" w:hAnsi="Times New Roman" w:cs="Times New Roman"/>
                <w:sz w:val="18"/>
                <w:szCs w:val="18"/>
                <w:lang w:eastAsia="cs-CZ"/>
              </w:rPr>
            </w:pPr>
            <w:r w:rsidRPr="00165D72">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3F545C" w:rsidRPr="00165D7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5D72">
              <w:rPr>
                <w:rFonts w:ascii="Times New Roman" w:eastAsia="Times New Roman" w:hAnsi="Times New Roman" w:cs="Times New Roman"/>
                <w:sz w:val="18"/>
                <w:szCs w:val="18"/>
                <w:lang w:eastAsia="cs-CZ"/>
              </w:rPr>
              <w:fldChar w:fldCharType="end"/>
            </w:r>
          </w:p>
        </w:tc>
      </w:tr>
    </w:tbl>
    <w:p w:rsidR="00165D72" w:rsidRPr="00165D72" w:rsidRDefault="00165D72" w:rsidP="00165D72">
      <w:pPr>
        <w:spacing w:after="0" w:line="240" w:lineRule="auto"/>
        <w:rPr>
          <w:rFonts w:ascii="Times New Roman" w:eastAsia="Times New Roman" w:hAnsi="Times New Roman" w:cs="Times New Roman"/>
          <w:szCs w:val="24"/>
          <w:lang w:eastAsia="cs-CZ"/>
        </w:rPr>
      </w:pPr>
    </w:p>
    <w:p w:rsidR="00165D72" w:rsidRPr="00165D72" w:rsidRDefault="00165D72" w:rsidP="00165D72">
      <w:pPr>
        <w:spacing w:after="0" w:line="240" w:lineRule="auto"/>
        <w:rPr>
          <w:rFonts w:ascii="Times New Roman" w:eastAsia="Times New Roman" w:hAnsi="Times New Roman" w:cs="Times New Roman"/>
          <w:szCs w:val="24"/>
          <w:lang w:eastAsia="cs-CZ"/>
        </w:rPr>
      </w:pPr>
      <w:r w:rsidRPr="00165D72">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65D72">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65D72" w:rsidRPr="00165D72" w:rsidRDefault="00165D72" w:rsidP="00165D72">
      <w:pPr>
        <w:spacing w:after="0" w:line="240" w:lineRule="auto"/>
        <w:rPr>
          <w:rFonts w:ascii="Times New Roman" w:eastAsia="Times New Roman" w:hAnsi="Times New Roman" w:cs="Times New Roman"/>
          <w:i/>
          <w:szCs w:val="24"/>
          <w:lang w:eastAsia="cs-CZ"/>
        </w:rPr>
      </w:pPr>
      <w:r w:rsidRPr="00165D72">
        <w:rPr>
          <w:rFonts w:ascii="Times New Roman" w:eastAsia="Times New Roman" w:hAnsi="Times New Roman" w:cs="Times New Roman"/>
          <w:i/>
          <w:szCs w:val="24"/>
          <w:lang w:eastAsia="cs-CZ"/>
        </w:rPr>
        <w:t xml:space="preserve"> </w:t>
      </w:r>
      <w:r w:rsidRPr="00165D72">
        <w:rPr>
          <w:rFonts w:ascii="Times New Roman" w:eastAsia="Times New Roman" w:hAnsi="Times New Roman" w:cs="Times New Roman"/>
          <w:szCs w:val="24"/>
          <w:lang w:eastAsia="cs-CZ"/>
        </w:rPr>
        <w:sym w:font="Wingdings 2" w:char="F054"/>
      </w:r>
      <w:r w:rsidRPr="00165D72">
        <w:rPr>
          <w:rFonts w:ascii="Times New Roman" w:eastAsia="Times New Roman" w:hAnsi="Times New Roman" w:cs="Times New Roman"/>
          <w:szCs w:val="24"/>
          <w:lang w:eastAsia="cs-CZ"/>
        </w:rPr>
        <w:t xml:space="preserve"> Ano/</w:t>
      </w:r>
      <w:r w:rsidRPr="00165D72">
        <w:rPr>
          <w:rFonts w:ascii="Times New Roman" w:eastAsia="Times New Roman" w:hAnsi="Times New Roman" w:cs="Times New Roman"/>
          <w:i/>
          <w:szCs w:val="24"/>
          <w:lang w:eastAsia="cs-CZ"/>
        </w:rPr>
        <w:t>Yes</w:t>
      </w:r>
      <w:r w:rsidRPr="00165D72">
        <w:rPr>
          <w:rFonts w:ascii="Times New Roman" w:eastAsia="Times New Roman" w:hAnsi="Times New Roman" w:cs="Times New Roman"/>
          <w:szCs w:val="24"/>
          <w:lang w:eastAsia="cs-CZ"/>
        </w:rPr>
        <w:t xml:space="preserve">       </w:t>
      </w:r>
      <w:r w:rsidR="00415BD1" w:rsidRPr="00165D72">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65D72">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165D72">
        <w:rPr>
          <w:rFonts w:ascii="Times New Roman" w:eastAsia="Times New Roman" w:hAnsi="Times New Roman" w:cs="Times New Roman"/>
          <w:szCs w:val="24"/>
          <w:lang w:eastAsia="cs-CZ"/>
        </w:rPr>
        <w:fldChar w:fldCharType="end"/>
      </w:r>
      <w:r w:rsidRPr="00165D72">
        <w:rPr>
          <w:rFonts w:ascii="Times New Roman" w:eastAsia="Times New Roman" w:hAnsi="Times New Roman" w:cs="Times New Roman"/>
          <w:szCs w:val="24"/>
          <w:lang w:eastAsia="cs-CZ"/>
        </w:rPr>
        <w:t>Ne/</w:t>
      </w:r>
      <w:r w:rsidRPr="00165D72">
        <w:rPr>
          <w:rFonts w:ascii="Times New Roman" w:eastAsia="Times New Roman" w:hAnsi="Times New Roman" w:cs="Times New Roman"/>
          <w:i/>
          <w:szCs w:val="24"/>
          <w:lang w:eastAsia="cs-CZ"/>
        </w:rPr>
        <w:t>No</w:t>
      </w:r>
      <w:r w:rsidRPr="00165D72">
        <w:rPr>
          <w:rFonts w:ascii="Times New Roman" w:eastAsia="Times New Roman" w:hAnsi="Times New Roman" w:cs="Times New Roman"/>
          <w:szCs w:val="24"/>
          <w:lang w:eastAsia="cs-CZ"/>
        </w:rPr>
        <w:t xml:space="preserve">           </w:t>
      </w:r>
    </w:p>
    <w:p w:rsidR="00165D72" w:rsidRPr="00165D72" w:rsidRDefault="00165D72" w:rsidP="00165D72">
      <w:pPr>
        <w:spacing w:after="0" w:line="240" w:lineRule="auto"/>
        <w:rPr>
          <w:rFonts w:ascii="Times New Roman" w:eastAsia="Times New Roman" w:hAnsi="Times New Roman" w:cs="Times New Roman"/>
          <w:szCs w:val="24"/>
          <w:lang w:eastAsia="cs-CZ"/>
        </w:rPr>
      </w:pPr>
      <w:r w:rsidRPr="00165D72">
        <w:rPr>
          <w:rFonts w:ascii="Times New Roman" w:eastAsia="Times New Roman" w:hAnsi="Times New Roman" w:cs="Times New Roman"/>
          <w:szCs w:val="24"/>
          <w:lang w:eastAsia="cs-CZ"/>
        </w:rPr>
        <w:t xml:space="preserve">                                                                                               </w:t>
      </w:r>
      <w:r w:rsidRPr="00165D72">
        <w:rPr>
          <w:rFonts w:ascii="Times New Roman" w:eastAsia="Times New Roman" w:hAnsi="Times New Roman" w:cs="Times New Roman"/>
          <w:szCs w:val="24"/>
          <w:lang w:eastAsia="cs-CZ"/>
        </w:rPr>
        <w:tab/>
      </w:r>
      <w:r w:rsidRPr="00165D72">
        <w:rPr>
          <w:rFonts w:ascii="Times New Roman" w:eastAsia="Times New Roman" w:hAnsi="Times New Roman" w:cs="Times New Roman"/>
          <w:szCs w:val="24"/>
          <w:lang w:eastAsia="cs-CZ"/>
        </w:rPr>
        <w:tab/>
      </w:r>
      <w:r w:rsidRPr="00165D72">
        <w:rPr>
          <w:rFonts w:ascii="Times New Roman" w:eastAsia="Times New Roman" w:hAnsi="Times New Roman" w:cs="Times New Roman"/>
          <w:szCs w:val="24"/>
          <w:lang w:eastAsia="cs-CZ"/>
        </w:rPr>
        <w:tab/>
      </w:r>
      <w:r w:rsidRPr="00165D72">
        <w:rPr>
          <w:rFonts w:ascii="Times New Roman" w:eastAsia="Times New Roman" w:hAnsi="Times New Roman" w:cs="Times New Roman"/>
          <w:szCs w:val="24"/>
          <w:lang w:eastAsia="cs-CZ"/>
        </w:rPr>
        <w:tab/>
      </w:r>
      <w:r w:rsidRPr="00165D72">
        <w:rPr>
          <w:rFonts w:ascii="Times New Roman" w:eastAsia="Times New Roman" w:hAnsi="Times New Roman" w:cs="Times New Roman"/>
          <w:szCs w:val="24"/>
          <w:lang w:eastAsia="cs-CZ"/>
        </w:rPr>
        <w:tab/>
        <w:t xml:space="preserve">             </w:t>
      </w:r>
    </w:p>
    <w:p w:rsidR="00165D72" w:rsidRPr="00165D72" w:rsidRDefault="00165D72" w:rsidP="00165D72">
      <w:pPr>
        <w:spacing w:after="0" w:line="240" w:lineRule="auto"/>
        <w:rPr>
          <w:rFonts w:ascii="Times New Roman" w:eastAsia="Times New Roman" w:hAnsi="Times New Roman" w:cs="Times New Roman"/>
          <w:szCs w:val="24"/>
          <w:lang w:eastAsia="cs-CZ"/>
        </w:rPr>
      </w:pPr>
    </w:p>
    <w:p w:rsidR="00165D72" w:rsidRPr="003F545C" w:rsidRDefault="00165D72" w:rsidP="00165D72">
      <w:pPr>
        <w:spacing w:after="0" w:line="240" w:lineRule="auto"/>
        <w:rPr>
          <w:rFonts w:ascii="Times New Roman" w:eastAsia="Times New Roman" w:hAnsi="Times New Roman" w:cs="Times New Roman"/>
          <w:sz w:val="24"/>
          <w:szCs w:val="24"/>
          <w:lang w:eastAsia="cs-CZ"/>
        </w:rPr>
      </w:pPr>
      <w:r w:rsidRPr="00165D72">
        <w:rPr>
          <w:rFonts w:ascii="Times New Roman" w:eastAsia="Times New Roman" w:hAnsi="Times New Roman" w:cs="Times New Roman"/>
          <w:szCs w:val="24"/>
          <w:lang w:eastAsia="cs-CZ"/>
        </w:rPr>
        <w:tab/>
      </w:r>
      <w:r w:rsidRPr="00165D72">
        <w:rPr>
          <w:rFonts w:ascii="Times New Roman" w:eastAsia="Times New Roman" w:hAnsi="Times New Roman" w:cs="Times New Roman"/>
          <w:szCs w:val="24"/>
          <w:lang w:eastAsia="cs-CZ"/>
        </w:rPr>
        <w:tab/>
      </w:r>
      <w:r w:rsidRPr="00165D72">
        <w:rPr>
          <w:rFonts w:ascii="Times New Roman" w:eastAsia="Times New Roman" w:hAnsi="Times New Roman" w:cs="Times New Roman"/>
          <w:szCs w:val="24"/>
          <w:lang w:eastAsia="cs-CZ"/>
        </w:rPr>
        <w:tab/>
      </w:r>
      <w:r w:rsidRPr="00165D72">
        <w:rPr>
          <w:rFonts w:ascii="Times New Roman" w:eastAsia="Times New Roman" w:hAnsi="Times New Roman" w:cs="Times New Roman"/>
          <w:szCs w:val="24"/>
          <w:lang w:eastAsia="cs-CZ"/>
        </w:rPr>
        <w:tab/>
      </w:r>
      <w:r w:rsidRPr="00165D72">
        <w:rPr>
          <w:rFonts w:ascii="Times New Roman" w:eastAsia="Times New Roman" w:hAnsi="Times New Roman" w:cs="Times New Roman"/>
          <w:szCs w:val="24"/>
          <w:lang w:eastAsia="cs-CZ"/>
        </w:rPr>
        <w:tab/>
      </w:r>
      <w:r w:rsidRPr="00165D72">
        <w:rPr>
          <w:rFonts w:ascii="Times New Roman" w:eastAsia="Times New Roman" w:hAnsi="Times New Roman" w:cs="Times New Roman"/>
          <w:szCs w:val="24"/>
          <w:lang w:eastAsia="cs-CZ"/>
        </w:rPr>
        <w:tab/>
        <w:t xml:space="preserve"> </w:t>
      </w:r>
      <w:r w:rsidRPr="00165D72">
        <w:rPr>
          <w:rFonts w:ascii="Times New Roman" w:eastAsia="Times New Roman" w:hAnsi="Times New Roman" w:cs="Times New Roman"/>
          <w:szCs w:val="24"/>
          <w:lang w:eastAsia="cs-CZ"/>
        </w:rPr>
        <w:tab/>
        <w:t xml:space="preserve">                                                                                      </w:t>
      </w:r>
    </w:p>
    <w:p w:rsidR="00165D72" w:rsidRPr="00204396" w:rsidRDefault="00165D72" w:rsidP="00165D72">
      <w:pPr>
        <w:spacing w:after="0" w:line="240" w:lineRule="auto"/>
        <w:rPr>
          <w:rFonts w:ascii="Times New Roman" w:eastAsia="Times New Roman" w:hAnsi="Times New Roman" w:cs="Times New Roman"/>
          <w:lang w:eastAsia="cs-CZ"/>
        </w:rPr>
      </w:pPr>
    </w:p>
    <w:p w:rsidR="00165D72" w:rsidRPr="007D45DD" w:rsidRDefault="00165D72" w:rsidP="00165D72">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165D72" w:rsidRPr="007D45DD" w:rsidRDefault="00165D72" w:rsidP="00165D72">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165D72" w:rsidRPr="007D45DD" w:rsidRDefault="00165D72" w:rsidP="00165D72">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165D72" w:rsidRPr="007D45DD" w:rsidRDefault="00165D72" w:rsidP="00165D72">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165D72" w:rsidRPr="007D45DD" w:rsidRDefault="00165D72" w:rsidP="00165D7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165D72" w:rsidRPr="007D45DD" w:rsidRDefault="00165D72" w:rsidP="00165D7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165D72" w:rsidRPr="007D45DD" w:rsidRDefault="00165D72" w:rsidP="00165D7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165D72" w:rsidRPr="007D45DD" w:rsidRDefault="00165D72" w:rsidP="00165D7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165D72" w:rsidRPr="007D45DD" w:rsidRDefault="00165D72" w:rsidP="00165D72">
      <w:pPr>
        <w:tabs>
          <w:tab w:val="left" w:pos="3150"/>
        </w:tabs>
        <w:spacing w:after="0" w:line="240" w:lineRule="auto"/>
        <w:rPr>
          <w:rFonts w:ascii="Times New Roman" w:eastAsia="Times New Roman" w:hAnsi="Times New Roman" w:cs="Times New Roman"/>
          <w:szCs w:val="24"/>
          <w:lang w:eastAsia="cs-CZ"/>
        </w:rPr>
      </w:pPr>
    </w:p>
    <w:p w:rsidR="00165D72" w:rsidRPr="007D45DD" w:rsidRDefault="00165D72" w:rsidP="00165D72">
      <w:pPr>
        <w:spacing w:after="0" w:line="240" w:lineRule="auto"/>
        <w:rPr>
          <w:rFonts w:ascii="Times New Roman" w:eastAsia="Times New Roman" w:hAnsi="Times New Roman" w:cs="Times New Roman"/>
          <w:sz w:val="16"/>
          <w:szCs w:val="24"/>
          <w:lang w:eastAsia="cs-CZ"/>
        </w:rPr>
      </w:pPr>
    </w:p>
    <w:p w:rsidR="00165D72" w:rsidRPr="00A013C2" w:rsidRDefault="00165D72" w:rsidP="00165D7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165D72" w:rsidRPr="00165D72" w:rsidRDefault="00165D72" w:rsidP="00165D72">
      <w:pPr>
        <w:spacing w:after="0" w:line="240" w:lineRule="auto"/>
        <w:rPr>
          <w:rFonts w:ascii="Times New Roman" w:eastAsia="Times New Roman" w:hAnsi="Times New Roman" w:cs="Times New Roman"/>
          <w:sz w:val="18"/>
          <w:szCs w:val="18"/>
          <w:lang w:eastAsia="cs-CZ"/>
        </w:rPr>
      </w:pPr>
    </w:p>
    <w:p w:rsidR="00E11797" w:rsidRDefault="00E11797"/>
    <w:p w:rsidR="003F545C" w:rsidRDefault="003F545C"/>
    <w:p w:rsidR="003F545C" w:rsidRDefault="003F545C"/>
    <w:p w:rsidR="003F545C" w:rsidRDefault="003F545C"/>
    <w:p w:rsidR="003F545C" w:rsidRDefault="003F545C"/>
    <w:p w:rsidR="00DA7F8A" w:rsidRPr="00DA7F8A" w:rsidRDefault="00DA7F8A" w:rsidP="00DA7F8A">
      <w:pPr>
        <w:spacing w:after="0" w:line="240" w:lineRule="auto"/>
        <w:jc w:val="center"/>
        <w:rPr>
          <w:rFonts w:ascii="Times New Roman" w:eastAsia="Times New Roman" w:hAnsi="Times New Roman" w:cs="Times New Roman"/>
          <w:b/>
          <w:bCs/>
          <w:lang w:eastAsia="cs-CZ"/>
        </w:rPr>
      </w:pPr>
      <w:r w:rsidRPr="00DA7F8A">
        <w:rPr>
          <w:rFonts w:ascii="Times New Roman" w:eastAsia="Times New Roman" w:hAnsi="Times New Roman" w:cs="Times New Roman"/>
          <w:b/>
          <w:bCs/>
          <w:lang w:eastAsia="cs-CZ"/>
        </w:rPr>
        <w:lastRenderedPageBreak/>
        <w:t>STANOVISKO ETICKÉ KOMISE KE KLINICKÉMU HODNOCENÍ</w:t>
      </w:r>
    </w:p>
    <w:p w:rsidR="00DA7F8A" w:rsidRPr="00DA7F8A" w:rsidRDefault="00DA7F8A" w:rsidP="00DA7F8A">
      <w:pPr>
        <w:spacing w:after="0" w:line="240" w:lineRule="auto"/>
        <w:jc w:val="center"/>
        <w:rPr>
          <w:rFonts w:ascii="Times New Roman" w:eastAsia="Times New Roman" w:hAnsi="Times New Roman" w:cs="Times New Roman"/>
          <w:bCs/>
          <w:i/>
          <w:lang w:eastAsia="cs-CZ"/>
        </w:rPr>
      </w:pPr>
      <w:r w:rsidRPr="00DA7F8A">
        <w:rPr>
          <w:rFonts w:ascii="Times New Roman" w:eastAsia="Times New Roman" w:hAnsi="Times New Roman" w:cs="Times New Roman"/>
          <w:bCs/>
          <w:i/>
          <w:lang w:eastAsia="cs-CZ"/>
        </w:rPr>
        <w:t xml:space="preserve">Opinion of the Ethics Committee on Clinical Trial  </w:t>
      </w:r>
    </w:p>
    <w:p w:rsidR="00DA7F8A" w:rsidRPr="00DA7F8A" w:rsidRDefault="00DA7F8A" w:rsidP="00DA7F8A">
      <w:pPr>
        <w:spacing w:after="0" w:line="240" w:lineRule="auto"/>
        <w:jc w:val="center"/>
        <w:rPr>
          <w:rFonts w:ascii="Times New Roman" w:eastAsia="Times New Roman" w:hAnsi="Times New Roman" w:cs="Times New Roman"/>
          <w:b/>
          <w:bCs/>
          <w:i/>
          <w:lang w:eastAsia="cs-CZ"/>
        </w:rPr>
      </w:pPr>
    </w:p>
    <w:p w:rsidR="00DA7F8A" w:rsidRPr="00DA7F8A" w:rsidRDefault="00415BD1" w:rsidP="00DA7F8A">
      <w:pPr>
        <w:spacing w:after="0" w:line="240" w:lineRule="auto"/>
        <w:rPr>
          <w:rFonts w:ascii="Times New Roman" w:eastAsia="Times New Roman" w:hAnsi="Times New Roman" w:cs="Times New Roman"/>
          <w:lang w:eastAsia="cs-CZ"/>
        </w:rPr>
      </w:pPr>
      <w:r w:rsidRPr="00DA7F8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A7F8A" w:rsidRPr="00DA7F8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A7F8A">
        <w:rPr>
          <w:rFonts w:ascii="Times New Roman" w:eastAsia="Times New Roman" w:hAnsi="Times New Roman" w:cs="Times New Roman"/>
          <w:lang w:eastAsia="cs-CZ"/>
        </w:rPr>
        <w:fldChar w:fldCharType="end"/>
      </w:r>
      <w:r w:rsidR="00DA7F8A" w:rsidRPr="00DA7F8A">
        <w:rPr>
          <w:rFonts w:ascii="Times New Roman" w:eastAsia="Times New Roman" w:hAnsi="Times New Roman" w:cs="Times New Roman"/>
          <w:lang w:eastAsia="cs-CZ"/>
        </w:rPr>
        <w:t xml:space="preserve">  Multicentrické KH, je požadováno stanovisko multicentrické EK pro všechna centra/</w:t>
      </w:r>
      <w:r w:rsidR="00DA7F8A" w:rsidRPr="00DA7F8A">
        <w:rPr>
          <w:rFonts w:ascii="Times New Roman" w:eastAsia="Times New Roman" w:hAnsi="Times New Roman" w:cs="Times New Roman"/>
          <w:i/>
          <w:lang w:eastAsia="cs-CZ"/>
        </w:rPr>
        <w:t>Multi-centric clinical trial, opinion issued by Ethics Committee for Multi-Centric Clinical Trials is required</w:t>
      </w:r>
    </w:p>
    <w:p w:rsidR="00DA7F8A" w:rsidRPr="00DA7F8A" w:rsidRDefault="00DA7F8A" w:rsidP="00DA7F8A">
      <w:pPr>
        <w:spacing w:after="0" w:line="240" w:lineRule="auto"/>
        <w:rPr>
          <w:rFonts w:ascii="Times New Roman" w:eastAsia="Times New Roman" w:hAnsi="Times New Roman" w:cs="Times New Roman"/>
          <w:i/>
          <w:lang w:eastAsia="cs-CZ"/>
        </w:rPr>
      </w:pPr>
      <w:r w:rsidRPr="00DA7F8A">
        <w:rPr>
          <w:rFonts w:ascii="Wingdings 2" w:eastAsia="Times New Roman" w:hAnsi="Wingdings 2" w:cs="Times New Roman"/>
          <w:lang w:eastAsia="cs-CZ"/>
        </w:rPr>
        <w:t></w:t>
      </w:r>
      <w:r w:rsidRPr="00DA7F8A">
        <w:rPr>
          <w:rFonts w:ascii="Times New Roman" w:eastAsia="Times New Roman" w:hAnsi="Times New Roman" w:cs="Times New Roman"/>
          <w:lang w:eastAsia="cs-CZ"/>
        </w:rPr>
        <w:t xml:space="preserve">  Multicentrické KH, je požadováno stanovisko EK pro místní centrum (centra)/ </w:t>
      </w:r>
      <w:r w:rsidRPr="00DA7F8A">
        <w:rPr>
          <w:rFonts w:ascii="Times New Roman" w:eastAsia="Times New Roman" w:hAnsi="Times New Roman" w:cs="Times New Roman"/>
          <w:i/>
          <w:lang w:eastAsia="cs-CZ"/>
        </w:rPr>
        <w:t>Multi-centric clinical trial, opinion issued by local Ethics Committee(s) is required</w:t>
      </w:r>
    </w:p>
    <w:p w:rsidR="00DA7F8A" w:rsidRPr="00DA7F8A" w:rsidRDefault="00415BD1" w:rsidP="00DA7F8A">
      <w:pPr>
        <w:spacing w:after="0" w:line="240" w:lineRule="auto"/>
        <w:rPr>
          <w:rFonts w:ascii="Times New Roman" w:eastAsia="Times New Roman" w:hAnsi="Times New Roman" w:cs="Times New Roman"/>
          <w:i/>
          <w:lang w:eastAsia="cs-CZ"/>
        </w:rPr>
      </w:pPr>
      <w:r w:rsidRPr="00DA7F8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A7F8A" w:rsidRPr="00DA7F8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A7F8A">
        <w:rPr>
          <w:rFonts w:ascii="Times New Roman" w:eastAsia="Times New Roman" w:hAnsi="Times New Roman" w:cs="Times New Roman"/>
          <w:lang w:eastAsia="cs-CZ"/>
        </w:rPr>
        <w:fldChar w:fldCharType="end"/>
      </w:r>
      <w:r w:rsidR="00DA7F8A" w:rsidRPr="00DA7F8A">
        <w:rPr>
          <w:rFonts w:ascii="Times New Roman" w:eastAsia="Times New Roman" w:hAnsi="Times New Roman" w:cs="Times New Roman"/>
          <w:lang w:eastAsia="cs-CZ"/>
        </w:rPr>
        <w:t xml:space="preserve">  KH prováděné v jednom centru, požadováno stanovisko EK pro místní centrum (centra)/ </w:t>
      </w:r>
      <w:r w:rsidR="00DA7F8A" w:rsidRPr="00DA7F8A">
        <w:rPr>
          <w:rFonts w:ascii="Times New Roman" w:eastAsia="Times New Roman" w:hAnsi="Times New Roman" w:cs="Times New Roman"/>
          <w:i/>
          <w:lang w:eastAsia="cs-CZ"/>
        </w:rPr>
        <w:t>Clinical trial conducted in a single site, opinion of a local EC is required</w:t>
      </w:r>
    </w:p>
    <w:p w:rsidR="00DA7F8A" w:rsidRPr="00DA7F8A" w:rsidRDefault="00DA7F8A" w:rsidP="00DA7F8A">
      <w:pPr>
        <w:spacing w:after="0" w:line="240" w:lineRule="auto"/>
        <w:rPr>
          <w:rFonts w:ascii="Times New Roman" w:eastAsia="Times New Roman" w:hAnsi="Times New Roman" w:cs="Times New Roman"/>
          <w:b/>
          <w:bCs/>
          <w:lang w:eastAsia="cs-CZ"/>
        </w:rPr>
      </w:pPr>
    </w:p>
    <w:p w:rsidR="00DA7F8A" w:rsidRPr="00DA7F8A" w:rsidRDefault="00DA7F8A" w:rsidP="00DA7F8A">
      <w:pPr>
        <w:spacing w:after="0" w:line="240" w:lineRule="auto"/>
        <w:rPr>
          <w:rFonts w:ascii="Times New Roman" w:eastAsia="Times New Roman" w:hAnsi="Times New Roman" w:cs="Times New Roman"/>
          <w:b/>
          <w:bCs/>
          <w:lang w:eastAsia="cs-CZ"/>
        </w:rPr>
      </w:pPr>
      <w:r w:rsidRPr="00DA7F8A">
        <w:rPr>
          <w:rFonts w:ascii="Times New Roman" w:eastAsia="Times New Roman" w:hAnsi="Times New Roman" w:cs="Times New Roman"/>
          <w:b/>
          <w:bCs/>
          <w:lang w:eastAsia="cs-CZ"/>
        </w:rPr>
        <w:t>Číslo jednací/</w:t>
      </w:r>
      <w:r w:rsidRPr="00DA7F8A">
        <w:rPr>
          <w:rFonts w:ascii="Times New Roman" w:eastAsia="Times New Roman" w:hAnsi="Times New Roman" w:cs="Times New Roman"/>
          <w:i/>
          <w:lang w:eastAsia="cs-CZ"/>
        </w:rPr>
        <w:t>Reference number</w:t>
      </w:r>
      <w:r w:rsidRPr="00DA7F8A">
        <w:rPr>
          <w:rFonts w:ascii="Times New Roman" w:eastAsia="Times New Roman" w:hAnsi="Times New Roman" w:cs="Times New Roman"/>
          <w:lang w:eastAsia="cs-CZ"/>
        </w:rPr>
        <w:t xml:space="preserve">:  </w:t>
      </w:r>
      <w:r w:rsidRPr="00DA7F8A">
        <w:rPr>
          <w:rFonts w:ascii="Times New Roman" w:eastAsia="Times New Roman" w:hAnsi="Times New Roman" w:cs="Times New Roman"/>
          <w:b/>
          <w:lang w:eastAsia="cs-CZ"/>
        </w:rPr>
        <w:t>147/13</w:t>
      </w:r>
    </w:p>
    <w:p w:rsidR="00DA7F8A" w:rsidRPr="00DA7F8A" w:rsidRDefault="00DA7F8A" w:rsidP="00DA7F8A">
      <w:pPr>
        <w:spacing w:after="0" w:line="240" w:lineRule="auto"/>
        <w:rPr>
          <w:rFonts w:ascii="Times New Roman" w:eastAsia="Times New Roman" w:hAnsi="Times New Roman" w:cs="Times New Roman"/>
          <w:i/>
          <w:lang w:eastAsia="cs-CZ"/>
        </w:rPr>
      </w:pPr>
      <w:r w:rsidRPr="00DA7F8A">
        <w:rPr>
          <w:rFonts w:ascii="Times New Roman" w:eastAsia="Times New Roman" w:hAnsi="Times New Roman" w:cs="Times New Roman"/>
          <w:b/>
          <w:bCs/>
          <w:lang w:eastAsia="cs-CZ"/>
        </w:rPr>
        <w:t>Název KH/</w:t>
      </w:r>
      <w:r w:rsidRPr="00DA7F8A">
        <w:rPr>
          <w:rFonts w:ascii="Times New Roman" w:eastAsia="Times New Roman" w:hAnsi="Times New Roman" w:cs="Times New Roman"/>
          <w:i/>
          <w:lang w:eastAsia="cs-CZ"/>
        </w:rPr>
        <w:t>Full Title of Clinical Trial</w:t>
      </w:r>
      <w:r w:rsidRPr="00DA7F8A">
        <w:rPr>
          <w:rFonts w:ascii="Times New Roman" w:eastAsia="Times New Roman" w:hAnsi="Times New Roman" w:cs="Times New Roman"/>
          <w:bCs/>
          <w:lang w:eastAsia="cs-CZ"/>
        </w:rPr>
        <w:t xml:space="preserve">: </w:t>
      </w:r>
      <w:r w:rsidRPr="00DA7F8A">
        <w:rPr>
          <w:rFonts w:ascii="Times New Roman" w:eastAsia="Times New Roman" w:hAnsi="Times New Roman" w:cs="Times New Roman"/>
          <w:lang w:eastAsia="cs-CZ"/>
        </w:rPr>
        <w:t xml:space="preserve">Fáze 3 multicentrického, dvojitě zaslepeného, s paralelními skupinami, randomizovaného, placebem kontrolovaného zhodnocení účinnosti, </w:t>
      </w:r>
      <w:r w:rsidRPr="00DA7F8A">
        <w:rPr>
          <w:rFonts w:ascii="Times New Roman" w:eastAsia="Times New Roman" w:hAnsi="Times New Roman" w:cs="Times New Roman"/>
          <w:lang w:eastAsia="cs-CZ"/>
        </w:rPr>
        <w:tab/>
        <w:t>bezpečnosti a tolerance přípravku PF-04950615 při snižování výskytu</w:t>
      </w:r>
      <w:r w:rsidRPr="00DA7F8A">
        <w:rPr>
          <w:rFonts w:ascii="Times New Roman" w:eastAsia="Times New Roman" w:hAnsi="Times New Roman" w:cs="Times New Roman"/>
          <w:lang w:eastAsia="cs-CZ"/>
        </w:rPr>
        <w:tab/>
        <w:t xml:space="preserve"> závažných kardiovaskulárních příhod u vysoce rizikových subjektů / / </w:t>
      </w:r>
      <w:r w:rsidRPr="00DA7F8A">
        <w:rPr>
          <w:rFonts w:ascii="Times New Roman" w:eastAsia="Times New Roman" w:hAnsi="Times New Roman" w:cs="Times New Roman"/>
          <w:i/>
          <w:lang w:eastAsia="cs-CZ"/>
        </w:rPr>
        <w:t>Phase 3 Multi-center, double-blind, randomized, placebo-controlled, parallel group evaluation of the efficacy, safety, and tolerability of PF-04950615, in reducing the occurrence of major cardiovascular events in high risk subjects</w:t>
      </w:r>
      <w:r w:rsidRPr="00DA7F8A">
        <w:rPr>
          <w:rFonts w:ascii="Times New Roman" w:eastAsia="Times New Roman" w:hAnsi="Times New Roman" w:cs="Times New Roman"/>
          <w:lang w:eastAsia="cs-CZ"/>
        </w:rPr>
        <w:tab/>
      </w:r>
      <w:r w:rsidRPr="00DA7F8A">
        <w:rPr>
          <w:rFonts w:ascii="Times New Roman" w:eastAsia="Times New Roman" w:hAnsi="Times New Roman" w:cs="Times New Roman"/>
          <w:lang w:eastAsia="cs-CZ"/>
        </w:rPr>
        <w:tab/>
        <w:t xml:space="preserve"> </w:t>
      </w:r>
      <w:r w:rsidRPr="00DA7F8A">
        <w:rPr>
          <w:rFonts w:ascii="Times New Roman" w:eastAsia="Times New Roman" w:hAnsi="Times New Roman" w:cs="Times New Roman"/>
          <w:lang w:eastAsia="cs-CZ"/>
        </w:rPr>
        <w:tab/>
        <w:t xml:space="preserve">                           </w:t>
      </w:r>
    </w:p>
    <w:p w:rsidR="00DA7F8A" w:rsidRPr="00DA7F8A" w:rsidRDefault="00DA7F8A" w:rsidP="00DA7F8A">
      <w:pPr>
        <w:spacing w:after="0" w:line="240" w:lineRule="auto"/>
        <w:rPr>
          <w:rFonts w:ascii="Times New Roman" w:eastAsia="Times New Roman" w:hAnsi="Times New Roman" w:cs="Times New Roman"/>
          <w:bCs/>
          <w:lang w:eastAsia="cs-CZ"/>
        </w:rPr>
      </w:pPr>
    </w:p>
    <w:p w:rsidR="00DA7F8A" w:rsidRPr="00DA7F8A" w:rsidRDefault="00DA7F8A" w:rsidP="00DA7F8A">
      <w:pPr>
        <w:spacing w:after="0" w:line="240" w:lineRule="auto"/>
        <w:rPr>
          <w:rFonts w:ascii="Times New Roman" w:eastAsia="Times New Roman" w:hAnsi="Times New Roman" w:cs="Times New Roman"/>
          <w:lang w:eastAsia="cs-CZ"/>
        </w:rPr>
      </w:pPr>
      <w:r w:rsidRPr="00DA7F8A">
        <w:rPr>
          <w:rFonts w:ascii="Times New Roman" w:eastAsia="Times New Roman" w:hAnsi="Times New Roman" w:cs="Times New Roman"/>
          <w:b/>
          <w:bCs/>
          <w:lang w:eastAsia="cs-CZ"/>
        </w:rPr>
        <w:t xml:space="preserve">Číslo protokolu/ </w:t>
      </w:r>
      <w:r w:rsidRPr="00DA7F8A">
        <w:rPr>
          <w:rFonts w:ascii="Times New Roman" w:eastAsia="Times New Roman" w:hAnsi="Times New Roman" w:cs="Times New Roman"/>
          <w:i/>
          <w:lang w:eastAsia="cs-CZ"/>
        </w:rPr>
        <w:t>Protocol Code Number</w:t>
      </w:r>
      <w:r w:rsidRPr="00DA7F8A">
        <w:rPr>
          <w:rFonts w:ascii="Times New Roman" w:eastAsia="Times New Roman" w:hAnsi="Times New Roman" w:cs="Times New Roman"/>
          <w:lang w:eastAsia="cs-CZ"/>
        </w:rPr>
        <w:t>: B1481022</w:t>
      </w:r>
    </w:p>
    <w:p w:rsidR="00DA7F8A" w:rsidRPr="00DA7F8A" w:rsidRDefault="00DA7F8A" w:rsidP="00DA7F8A">
      <w:pPr>
        <w:spacing w:after="0" w:line="240" w:lineRule="auto"/>
        <w:rPr>
          <w:rFonts w:ascii="Times New Roman" w:eastAsia="Times New Roman" w:hAnsi="Times New Roman" w:cs="Times New Roman"/>
          <w:lang w:eastAsia="cs-CZ"/>
        </w:rPr>
      </w:pPr>
      <w:r w:rsidRPr="00DA7F8A">
        <w:rPr>
          <w:rFonts w:ascii="Times New Roman" w:eastAsia="Times New Roman" w:hAnsi="Times New Roman" w:cs="Times New Roman"/>
          <w:b/>
          <w:bCs/>
          <w:lang w:eastAsia="cs-CZ"/>
        </w:rPr>
        <w:t xml:space="preserve">EudraCT number/ </w:t>
      </w:r>
      <w:r w:rsidRPr="00DA7F8A">
        <w:rPr>
          <w:rFonts w:ascii="Times New Roman" w:eastAsia="Times New Roman" w:hAnsi="Times New Roman" w:cs="Times New Roman"/>
          <w:i/>
          <w:lang w:eastAsia="cs-CZ"/>
        </w:rPr>
        <w:t>EudraCT number</w:t>
      </w:r>
      <w:r w:rsidRPr="00DA7F8A">
        <w:rPr>
          <w:rFonts w:ascii="Times New Roman" w:eastAsia="Times New Roman" w:hAnsi="Times New Roman" w:cs="Times New Roman"/>
          <w:lang w:eastAsia="cs-CZ"/>
        </w:rPr>
        <w:t>: 2013-002646-36</w:t>
      </w:r>
    </w:p>
    <w:p w:rsidR="00DA7F8A" w:rsidRPr="00DA7F8A" w:rsidRDefault="00DA7F8A" w:rsidP="00DA7F8A">
      <w:pPr>
        <w:spacing w:after="0" w:line="240" w:lineRule="auto"/>
        <w:rPr>
          <w:rFonts w:ascii="Times New Roman" w:eastAsia="Times New Roman" w:hAnsi="Times New Roman" w:cs="Times New Roman"/>
          <w:b/>
          <w:bCs/>
          <w:lang w:eastAsia="cs-CZ"/>
        </w:rPr>
      </w:pPr>
    </w:p>
    <w:p w:rsidR="00DA7F8A" w:rsidRPr="00DA7F8A" w:rsidRDefault="00DA7F8A" w:rsidP="00DA7F8A">
      <w:pPr>
        <w:spacing w:after="0" w:line="240" w:lineRule="auto"/>
        <w:rPr>
          <w:rFonts w:ascii="Times New Roman" w:eastAsia="Times New Roman" w:hAnsi="Times New Roman" w:cs="Times New Roman"/>
          <w:lang w:eastAsia="cs-CZ"/>
        </w:rPr>
      </w:pPr>
      <w:r w:rsidRPr="00DA7F8A">
        <w:rPr>
          <w:rFonts w:ascii="Times New Roman" w:eastAsia="Times New Roman" w:hAnsi="Times New Roman" w:cs="Times New Roman"/>
          <w:b/>
          <w:bCs/>
          <w:lang w:eastAsia="cs-CZ"/>
        </w:rPr>
        <w:t>Zadavatel/</w:t>
      </w:r>
      <w:r w:rsidRPr="00DA7F8A">
        <w:rPr>
          <w:rFonts w:ascii="Times New Roman" w:eastAsia="Times New Roman" w:hAnsi="Times New Roman" w:cs="Times New Roman"/>
          <w:i/>
          <w:lang w:eastAsia="cs-CZ"/>
        </w:rPr>
        <w:t>Sponzor</w:t>
      </w:r>
      <w:r w:rsidRPr="00DA7F8A">
        <w:rPr>
          <w:rFonts w:ascii="Times New Roman" w:eastAsia="Times New Roman" w:hAnsi="Times New Roman" w:cs="Times New Roman"/>
          <w:lang w:eastAsia="cs-CZ"/>
        </w:rPr>
        <w:t>: Pfizer Inc., 235 East 42nd Street, New York, NY 10017, United States</w:t>
      </w:r>
    </w:p>
    <w:p w:rsidR="00DA7F8A" w:rsidRDefault="00DA7F8A" w:rsidP="00DA7F8A">
      <w:pPr>
        <w:spacing w:after="0" w:line="240" w:lineRule="auto"/>
        <w:rPr>
          <w:rFonts w:ascii="Times New Roman" w:eastAsia="Times New Roman" w:hAnsi="Times New Roman" w:cs="Times New Roman"/>
          <w:bCs/>
          <w:lang w:eastAsia="cs-CZ"/>
        </w:rPr>
      </w:pPr>
      <w:r w:rsidRPr="00DA7F8A">
        <w:rPr>
          <w:rFonts w:ascii="Times New Roman" w:eastAsia="Times New Roman" w:hAnsi="Times New Roman" w:cs="Times New Roman"/>
          <w:b/>
          <w:bCs/>
          <w:lang w:eastAsia="cs-CZ"/>
        </w:rPr>
        <w:t>Žadatel/</w:t>
      </w:r>
      <w:r w:rsidRPr="00DA7F8A">
        <w:rPr>
          <w:rFonts w:ascii="Times New Roman" w:eastAsia="Times New Roman" w:hAnsi="Times New Roman" w:cs="Times New Roman"/>
          <w:bCs/>
          <w:i/>
          <w:lang w:eastAsia="cs-CZ"/>
        </w:rPr>
        <w:t>Applicant</w:t>
      </w:r>
      <w:r w:rsidRPr="00DA7F8A">
        <w:rPr>
          <w:rFonts w:ascii="Times New Roman" w:eastAsia="Times New Roman" w:hAnsi="Times New Roman" w:cs="Times New Roman"/>
          <w:bCs/>
          <w:lang w:eastAsia="cs-CZ"/>
        </w:rPr>
        <w:t>: ICON Clinical Research s.r.o., V Parku 2335/20,</w:t>
      </w:r>
      <w:r>
        <w:rPr>
          <w:rFonts w:ascii="Times New Roman" w:eastAsia="Times New Roman" w:hAnsi="Times New Roman" w:cs="Times New Roman"/>
          <w:bCs/>
          <w:lang w:eastAsia="cs-CZ"/>
        </w:rPr>
        <w:t xml:space="preserve"> 148 00 Praha 4, </w:t>
      </w:r>
    </w:p>
    <w:p w:rsidR="00DA7F8A" w:rsidRPr="00DA7F8A" w:rsidRDefault="00DA7F8A" w:rsidP="00DA7F8A">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Bc. Zuzana Křivánková</w:t>
      </w:r>
    </w:p>
    <w:p w:rsidR="00DA7F8A" w:rsidRPr="00DA7F8A" w:rsidRDefault="00DA7F8A" w:rsidP="00DA7F8A">
      <w:pPr>
        <w:spacing w:after="0" w:line="240" w:lineRule="auto"/>
        <w:rPr>
          <w:rFonts w:ascii="Times New Roman" w:eastAsia="Times New Roman" w:hAnsi="Times New Roman" w:cs="Times New Roman"/>
          <w:b/>
          <w:bCs/>
          <w:lang w:eastAsia="cs-CZ"/>
        </w:rPr>
      </w:pPr>
      <w:r w:rsidRPr="00DA7F8A">
        <w:rPr>
          <w:rFonts w:ascii="Times New Roman" w:eastAsia="Times New Roman" w:hAnsi="Times New Roman" w:cs="Times New Roman"/>
          <w:b/>
          <w:bCs/>
          <w:lang w:eastAsia="cs-CZ"/>
        </w:rPr>
        <w:t>Datum doručení žádosti/</w:t>
      </w:r>
      <w:r w:rsidRPr="00DA7F8A">
        <w:rPr>
          <w:rFonts w:ascii="Times New Roman" w:eastAsia="Times New Roman" w:hAnsi="Times New Roman" w:cs="Times New Roman"/>
          <w:i/>
          <w:lang w:eastAsia="cs-CZ"/>
        </w:rPr>
        <w:t>Date of submission of the Application Form</w:t>
      </w:r>
      <w:r w:rsidRPr="00DA7F8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16.4.</w:t>
      </w:r>
      <w:r w:rsidRPr="00DA7F8A">
        <w:rPr>
          <w:rFonts w:ascii="Times New Roman" w:eastAsia="Times New Roman" w:hAnsi="Times New Roman" w:cs="Times New Roman"/>
          <w:lang w:eastAsia="cs-CZ"/>
        </w:rPr>
        <w:t>2014</w:t>
      </w:r>
    </w:p>
    <w:p w:rsidR="00DA7F8A" w:rsidRPr="00DA7F8A" w:rsidRDefault="00DA7F8A" w:rsidP="00DA7F8A">
      <w:pPr>
        <w:spacing w:after="0" w:line="240" w:lineRule="auto"/>
        <w:rPr>
          <w:rFonts w:ascii="Times New Roman" w:eastAsia="Times New Roman" w:hAnsi="Times New Roman" w:cs="Times New Roman"/>
          <w:lang w:eastAsia="cs-CZ"/>
        </w:rPr>
      </w:pPr>
      <w:r w:rsidRPr="00DA7F8A">
        <w:rPr>
          <w:rFonts w:ascii="Times New Roman" w:eastAsia="Times New Roman" w:hAnsi="Times New Roman" w:cs="Times New Roman"/>
          <w:b/>
          <w:bCs/>
          <w:lang w:eastAsia="cs-CZ"/>
        </w:rPr>
        <w:t xml:space="preserve">Datum jednání EK </w:t>
      </w:r>
      <w:r w:rsidRPr="00DA7F8A">
        <w:rPr>
          <w:rFonts w:ascii="Times New Roman" w:eastAsia="Times New Roman" w:hAnsi="Times New Roman" w:cs="Times New Roman"/>
          <w:lang w:eastAsia="cs-CZ"/>
        </w:rPr>
        <w:t>/</w:t>
      </w:r>
      <w:r w:rsidRPr="00DA7F8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DA7F8A">
        <w:rPr>
          <w:rFonts w:ascii="Times New Roman" w:eastAsia="Times New Roman" w:hAnsi="Times New Roman" w:cs="Times New Roman"/>
          <w:lang w:eastAsia="cs-CZ"/>
        </w:rPr>
        <w:t>.2014</w:t>
      </w:r>
    </w:p>
    <w:p w:rsidR="00DA7F8A" w:rsidRPr="00DA7F8A" w:rsidRDefault="00DA7F8A" w:rsidP="00DA7F8A">
      <w:pPr>
        <w:spacing w:after="0" w:line="240" w:lineRule="auto"/>
        <w:rPr>
          <w:rFonts w:ascii="Times New Roman" w:eastAsia="Times New Roman" w:hAnsi="Times New Roman" w:cs="Times New Roman"/>
          <w:b/>
          <w:bCs/>
          <w:lang w:eastAsia="cs-CZ"/>
        </w:rPr>
      </w:pPr>
    </w:p>
    <w:p w:rsidR="00DA7F8A" w:rsidRPr="00DA7F8A" w:rsidRDefault="00DA7F8A" w:rsidP="00DA7F8A">
      <w:pPr>
        <w:spacing w:after="0" w:line="240" w:lineRule="auto"/>
        <w:rPr>
          <w:rFonts w:ascii="Times New Roman" w:eastAsia="Times New Roman" w:hAnsi="Times New Roman" w:cs="Times New Roman"/>
          <w:b/>
          <w:bCs/>
          <w:i/>
          <w:lang w:eastAsia="cs-CZ"/>
        </w:rPr>
      </w:pPr>
      <w:r w:rsidRPr="00DA7F8A">
        <w:rPr>
          <w:rFonts w:ascii="Times New Roman" w:eastAsia="Times New Roman" w:hAnsi="Times New Roman" w:cs="Times New Roman"/>
          <w:b/>
          <w:bCs/>
          <w:lang w:eastAsia="cs-CZ"/>
        </w:rPr>
        <w:t>U multicentrického KH adresa multicentrické EK, ke které bylo KH předloženo/</w:t>
      </w:r>
      <w:r w:rsidRPr="00DA7F8A">
        <w:rPr>
          <w:rFonts w:ascii="Times New Roman" w:eastAsia="Times New Roman" w:hAnsi="Times New Roman" w:cs="Times New Roman"/>
          <w:b/>
          <w:bCs/>
          <w:i/>
          <w:lang w:eastAsia="cs-CZ"/>
        </w:rPr>
        <w:t xml:space="preserve"> </w:t>
      </w:r>
      <w:r w:rsidRPr="00DA7F8A">
        <w:rPr>
          <w:rFonts w:ascii="Times New Roman" w:eastAsia="Times New Roman" w:hAnsi="Times New Roman" w:cs="Times New Roman"/>
          <w:i/>
          <w:lang w:eastAsia="cs-CZ"/>
        </w:rPr>
        <w:t>F</w:t>
      </w:r>
      <w:r w:rsidRPr="00DA7F8A">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A7F8A">
        <w:rPr>
          <w:rFonts w:ascii="Times New Roman" w:eastAsia="Times New Roman" w:hAnsi="Times New Roman" w:cs="Times New Roman"/>
          <w:lang w:val="en-US" w:eastAsia="cs-CZ"/>
        </w:rPr>
        <w:t xml:space="preserve">:  </w:t>
      </w:r>
      <w:r w:rsidRPr="00DA7F8A">
        <w:rPr>
          <w:rFonts w:ascii="Times New Roman" w:eastAsia="Times New Roman" w:hAnsi="Times New Roman" w:cs="Times New Roman"/>
          <w:b/>
          <w:bCs/>
          <w:i/>
          <w:lang w:eastAsia="cs-CZ"/>
        </w:rPr>
        <w:t xml:space="preserve"> </w:t>
      </w:r>
      <w:r w:rsidRPr="00DA7F8A">
        <w:rPr>
          <w:rFonts w:ascii="Times New Roman" w:eastAsia="Times New Roman" w:hAnsi="Times New Roman" w:cs="Times New Roman"/>
          <w:i/>
          <w:lang w:eastAsia="cs-CZ"/>
        </w:rPr>
        <w:t>MEK FN Královské Vinohrady</w:t>
      </w:r>
    </w:p>
    <w:p w:rsidR="00DA7F8A" w:rsidRPr="00DA7F8A" w:rsidRDefault="00DA7F8A" w:rsidP="00DA7F8A">
      <w:pPr>
        <w:spacing w:after="0" w:line="240" w:lineRule="auto"/>
        <w:rPr>
          <w:rFonts w:ascii="Times New Roman" w:eastAsia="Times New Roman" w:hAnsi="Times New Roman" w:cs="Times New Roman"/>
          <w:b/>
          <w:bCs/>
          <w:i/>
          <w:lang w:eastAsia="cs-CZ"/>
        </w:rPr>
      </w:pPr>
    </w:p>
    <w:p w:rsidR="00DA7F8A" w:rsidRPr="00DA7F8A" w:rsidRDefault="00DA7F8A" w:rsidP="00DA7F8A">
      <w:pPr>
        <w:spacing w:after="0" w:line="240" w:lineRule="auto"/>
        <w:rPr>
          <w:rFonts w:ascii="Times New Roman" w:eastAsia="Times New Roman" w:hAnsi="Times New Roman" w:cs="Times New Roman"/>
          <w:lang w:eastAsia="cs-CZ"/>
        </w:rPr>
      </w:pPr>
      <w:r w:rsidRPr="00DA7F8A">
        <w:rPr>
          <w:rFonts w:ascii="Times New Roman" w:eastAsia="Times New Roman" w:hAnsi="Times New Roman" w:cs="Times New Roman"/>
          <w:b/>
          <w:bCs/>
          <w:lang w:eastAsia="cs-CZ"/>
        </w:rPr>
        <w:t xml:space="preserve">Vyjádření EK/ </w:t>
      </w:r>
      <w:r w:rsidRPr="00DA7F8A">
        <w:rPr>
          <w:rFonts w:ascii="Times New Roman" w:eastAsia="Times New Roman" w:hAnsi="Times New Roman" w:cs="Times New Roman"/>
          <w:i/>
          <w:lang w:eastAsia="cs-CZ"/>
        </w:rPr>
        <w:t>Ethics Committe´s opinion</w:t>
      </w:r>
      <w:r w:rsidRPr="00DA7F8A">
        <w:rPr>
          <w:rFonts w:ascii="Times New Roman" w:eastAsia="Times New Roman" w:hAnsi="Times New Roman" w:cs="Times New Roman"/>
          <w:lang w:eastAsia="cs-CZ"/>
        </w:rPr>
        <w:t>:</w:t>
      </w:r>
    </w:p>
    <w:p w:rsidR="00DA7F8A" w:rsidRPr="00DA7F8A" w:rsidRDefault="00DA7F8A" w:rsidP="00DA7F8A">
      <w:pPr>
        <w:spacing w:after="0" w:line="240" w:lineRule="auto"/>
        <w:rPr>
          <w:rFonts w:ascii="Times New Roman" w:eastAsia="Times New Roman" w:hAnsi="Times New Roman" w:cs="Times New Roman"/>
          <w:i/>
          <w:lang w:eastAsia="cs-CZ"/>
        </w:rPr>
      </w:pPr>
      <w:r w:rsidRPr="00DA7F8A">
        <w:rPr>
          <w:rFonts w:ascii="Times New Roman" w:eastAsia="Times New Roman" w:hAnsi="Times New Roman" w:cs="Times New Roman"/>
          <w:lang w:eastAsia="cs-CZ"/>
        </w:rPr>
        <w:sym w:font="Wingdings 2" w:char="F054"/>
      </w:r>
      <w:r w:rsidRPr="00DA7F8A">
        <w:rPr>
          <w:rFonts w:ascii="Times New Roman" w:eastAsia="Times New Roman" w:hAnsi="Times New Roman" w:cs="Times New Roman"/>
          <w:lang w:eastAsia="cs-CZ"/>
        </w:rPr>
        <w:t xml:space="preserve">  EK  vydala souhlasné stanovisko// </w:t>
      </w:r>
      <w:r w:rsidRPr="00DA7F8A">
        <w:rPr>
          <w:rFonts w:ascii="Times New Roman" w:eastAsia="Times New Roman" w:hAnsi="Times New Roman" w:cs="Times New Roman"/>
          <w:i/>
          <w:lang w:eastAsia="cs-CZ"/>
        </w:rPr>
        <w:t>EC issues</w:t>
      </w:r>
      <w:r w:rsidRPr="00DA7F8A">
        <w:rPr>
          <w:rFonts w:ascii="Times New Roman" w:eastAsia="Times New Roman" w:hAnsi="Times New Roman" w:cs="Times New Roman"/>
          <w:lang w:eastAsia="cs-CZ"/>
        </w:rPr>
        <w:t xml:space="preserve"> f</w:t>
      </w:r>
      <w:r w:rsidRPr="00DA7F8A">
        <w:rPr>
          <w:rFonts w:ascii="Times New Roman" w:eastAsia="Times New Roman" w:hAnsi="Times New Roman" w:cs="Times New Roman"/>
          <w:i/>
          <w:lang w:eastAsia="cs-CZ"/>
        </w:rPr>
        <w:t>avourable opinion</w:t>
      </w:r>
    </w:p>
    <w:p w:rsidR="00DA7F8A" w:rsidRPr="00DA7F8A" w:rsidRDefault="00DA7F8A" w:rsidP="00DA7F8A">
      <w:pPr>
        <w:spacing w:after="0" w:line="240" w:lineRule="auto"/>
        <w:rPr>
          <w:rFonts w:ascii="Times New Roman" w:eastAsia="Times New Roman" w:hAnsi="Times New Roman" w:cs="Times New Roman"/>
          <w:bCs/>
          <w:i/>
          <w:lang w:eastAsia="cs-CZ"/>
        </w:rPr>
      </w:pPr>
      <w:r w:rsidRPr="00DA7F8A">
        <w:rPr>
          <w:rFonts w:ascii="Times New Roman" w:eastAsia="Times New Roman" w:hAnsi="Times New Roman" w:cs="Times New Roman"/>
          <w:bCs/>
          <w:lang w:eastAsia="cs-CZ"/>
        </w:rPr>
        <w:sym w:font="Wingdings 2" w:char="F054"/>
      </w:r>
      <w:r w:rsidRPr="00DA7F8A">
        <w:rPr>
          <w:rFonts w:ascii="Times New Roman" w:eastAsia="Times New Roman" w:hAnsi="Times New Roman" w:cs="Times New Roman"/>
          <w:bCs/>
          <w:lang w:eastAsia="cs-CZ"/>
        </w:rPr>
        <w:t xml:space="preserve">  EK  vzala na vědomí / </w:t>
      </w:r>
      <w:r w:rsidRPr="00DA7F8A">
        <w:rPr>
          <w:rFonts w:ascii="Times New Roman" w:eastAsia="Times New Roman" w:hAnsi="Times New Roman" w:cs="Times New Roman"/>
          <w:bCs/>
          <w:i/>
          <w:lang w:eastAsia="cs-CZ"/>
        </w:rPr>
        <w:t>Taken into account</w:t>
      </w:r>
    </w:p>
    <w:p w:rsidR="00DA7F8A" w:rsidRPr="00DA7F8A" w:rsidRDefault="00DA7F8A" w:rsidP="00DA7F8A">
      <w:pPr>
        <w:spacing w:after="0" w:line="240" w:lineRule="auto"/>
        <w:rPr>
          <w:rFonts w:ascii="Times New Roman" w:eastAsia="Times New Roman" w:hAnsi="Times New Roman" w:cs="Times New Roman"/>
          <w:b/>
          <w:bCs/>
          <w:lang w:eastAsia="cs-CZ"/>
        </w:rPr>
      </w:pPr>
    </w:p>
    <w:p w:rsidR="00DA7F8A" w:rsidRPr="00DA7F8A" w:rsidRDefault="00DA7F8A" w:rsidP="00DA7F8A">
      <w:pPr>
        <w:spacing w:after="0" w:line="240" w:lineRule="auto"/>
        <w:rPr>
          <w:rFonts w:ascii="Times New Roman" w:eastAsia="Times New Roman" w:hAnsi="Times New Roman" w:cs="Times New Roman"/>
          <w:i/>
          <w:lang w:val="en-US" w:eastAsia="cs-CZ"/>
        </w:rPr>
      </w:pPr>
      <w:r w:rsidRPr="00DA7F8A">
        <w:rPr>
          <w:rFonts w:ascii="Times New Roman" w:eastAsia="Times New Roman" w:hAnsi="Times New Roman" w:cs="Times New Roman"/>
          <w:b/>
          <w:bCs/>
          <w:lang w:eastAsia="cs-CZ"/>
        </w:rPr>
        <w:t>Lhůta pro podání písemné zprávy o průběhu KH od jeho zahájení</w:t>
      </w:r>
      <w:r w:rsidRPr="00DA7F8A">
        <w:rPr>
          <w:rFonts w:ascii="Times New Roman" w:eastAsia="Times New Roman" w:hAnsi="Times New Roman" w:cs="Times New Roman"/>
          <w:b/>
          <w:bCs/>
          <w:lang w:val="en-US" w:eastAsia="cs-CZ"/>
        </w:rPr>
        <w:t xml:space="preserve">/ </w:t>
      </w:r>
      <w:r w:rsidRPr="00DA7F8A">
        <w:rPr>
          <w:rFonts w:ascii="Times New Roman" w:eastAsia="Times New Roman" w:hAnsi="Times New Roman" w:cs="Times New Roman"/>
          <w:i/>
          <w:lang w:val="en-US" w:eastAsia="cs-CZ"/>
        </w:rPr>
        <w:t>Time schedule for submission of the  written Annual Report from the CT commencement:</w:t>
      </w:r>
    </w:p>
    <w:p w:rsidR="00DA7F8A" w:rsidRPr="00DA7F8A" w:rsidRDefault="00DA7F8A" w:rsidP="00DA7F8A">
      <w:pPr>
        <w:spacing w:after="0" w:line="240" w:lineRule="auto"/>
        <w:rPr>
          <w:rFonts w:ascii="Times New Roman" w:eastAsia="Times New Roman" w:hAnsi="Times New Roman" w:cs="Times New Roman"/>
          <w:lang w:eastAsia="cs-CZ"/>
        </w:rPr>
      </w:pPr>
      <w:r w:rsidRPr="00DA7F8A">
        <w:rPr>
          <w:rFonts w:ascii="Times New Roman" w:eastAsia="Times New Roman" w:hAnsi="Times New Roman" w:cs="Times New Roman"/>
          <w:lang w:eastAsia="cs-CZ"/>
        </w:rPr>
        <w:sym w:font="Wingdings 2" w:char="F054"/>
      </w:r>
      <w:r w:rsidRPr="00DA7F8A">
        <w:rPr>
          <w:rFonts w:ascii="Times New Roman" w:eastAsia="Times New Roman" w:hAnsi="Times New Roman" w:cs="Times New Roman"/>
          <w:lang w:eastAsia="cs-CZ"/>
        </w:rPr>
        <w:t xml:space="preserve">   1x ročně</w:t>
      </w:r>
      <w:r w:rsidRPr="00DA7F8A">
        <w:rPr>
          <w:rFonts w:ascii="Times New Roman" w:eastAsia="Times New Roman" w:hAnsi="Times New Roman" w:cs="Times New Roman"/>
          <w:i/>
          <w:lang w:eastAsia="cs-CZ"/>
        </w:rPr>
        <w:t xml:space="preserve">/Once a year                   </w:t>
      </w:r>
      <w:r w:rsidR="00415BD1" w:rsidRPr="00DA7F8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A7F8A">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DA7F8A">
        <w:rPr>
          <w:rFonts w:ascii="Times New Roman" w:eastAsia="Times New Roman" w:hAnsi="Times New Roman" w:cs="Times New Roman"/>
          <w:lang w:eastAsia="cs-CZ"/>
        </w:rPr>
        <w:fldChar w:fldCharType="end"/>
      </w:r>
      <w:r w:rsidRPr="00DA7F8A">
        <w:rPr>
          <w:rFonts w:ascii="Times New Roman" w:eastAsia="Times New Roman" w:hAnsi="Times New Roman" w:cs="Times New Roman"/>
          <w:lang w:eastAsia="cs-CZ"/>
        </w:rPr>
        <w:t xml:space="preserve">  Jiná lhůta/</w:t>
      </w:r>
      <w:r w:rsidRPr="00DA7F8A">
        <w:rPr>
          <w:rFonts w:ascii="Times New Roman" w:eastAsia="Times New Roman" w:hAnsi="Times New Roman" w:cs="Times New Roman"/>
          <w:i/>
          <w:lang w:eastAsia="cs-CZ"/>
        </w:rPr>
        <w:t xml:space="preserve"> Other </w:t>
      </w:r>
      <w:r w:rsidRPr="00DA7F8A">
        <w:rPr>
          <w:rFonts w:ascii="Times New Roman" w:eastAsia="Times New Roman" w:hAnsi="Times New Roman" w:cs="Times New Roman"/>
          <w:lang w:eastAsia="cs-CZ"/>
        </w:rPr>
        <w:t>…………….</w:t>
      </w:r>
    </w:p>
    <w:p w:rsidR="00DA7F8A" w:rsidRPr="00DA7F8A" w:rsidRDefault="00DA7F8A" w:rsidP="00DA7F8A">
      <w:pPr>
        <w:spacing w:after="0" w:line="240" w:lineRule="auto"/>
        <w:rPr>
          <w:rFonts w:ascii="Times New Roman" w:eastAsia="Times New Roman" w:hAnsi="Times New Roman" w:cs="Times New Roman"/>
          <w:lang w:eastAsia="cs-CZ"/>
        </w:rPr>
      </w:pPr>
    </w:p>
    <w:p w:rsidR="00DA7F8A" w:rsidRPr="00DA7F8A" w:rsidRDefault="00DA7F8A" w:rsidP="00DA7F8A">
      <w:pPr>
        <w:spacing w:after="0" w:line="240" w:lineRule="auto"/>
        <w:rPr>
          <w:rFonts w:ascii="Times New Roman" w:eastAsia="Times New Roman" w:hAnsi="Times New Roman" w:cs="Times New Roman"/>
          <w:i/>
          <w:lang w:eastAsia="cs-CZ"/>
        </w:rPr>
      </w:pPr>
      <w:r w:rsidRPr="00DA7F8A">
        <w:rPr>
          <w:rFonts w:ascii="Times New Roman" w:eastAsia="Times New Roman" w:hAnsi="Times New Roman" w:cs="Times New Roman"/>
          <w:b/>
          <w:bCs/>
          <w:lang w:eastAsia="cs-CZ"/>
        </w:rPr>
        <w:t>Seznam míst hodnocení s označením míst, ke kterým se EK vyjádřila jako místní EK a kde vykonává dohled/</w:t>
      </w:r>
      <w:r w:rsidRPr="00DA7F8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A7F8A" w:rsidRPr="00DA7F8A" w:rsidTr="00DA7F8A">
        <w:trPr>
          <w:trHeight w:val="454"/>
        </w:trPr>
        <w:tc>
          <w:tcPr>
            <w:tcW w:w="6108" w:type="dxa"/>
          </w:tcPr>
          <w:p w:rsidR="00DA7F8A" w:rsidRPr="00DA7F8A" w:rsidRDefault="00DA7F8A" w:rsidP="00DA7F8A">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t xml:space="preserve">Místo hodnocení/ Jméno zkoušejícího </w:t>
            </w:r>
          </w:p>
          <w:p w:rsidR="00DA7F8A" w:rsidRPr="00DA7F8A" w:rsidRDefault="00DA7F8A" w:rsidP="00DA7F8A">
            <w:pPr>
              <w:spacing w:after="0" w:line="240" w:lineRule="auto"/>
              <w:rPr>
                <w:rFonts w:ascii="Times New Roman" w:eastAsia="Times New Roman" w:hAnsi="Times New Roman" w:cs="Times New Roman"/>
                <w:i/>
                <w:sz w:val="18"/>
                <w:szCs w:val="18"/>
                <w:lang w:eastAsia="cs-CZ"/>
              </w:rPr>
            </w:pPr>
            <w:r w:rsidRPr="00DA7F8A">
              <w:rPr>
                <w:rFonts w:ascii="Times New Roman" w:eastAsia="Times New Roman" w:hAnsi="Times New Roman" w:cs="Times New Roman"/>
                <w:i/>
                <w:sz w:val="18"/>
                <w:szCs w:val="18"/>
                <w:lang w:eastAsia="cs-CZ"/>
              </w:rPr>
              <w:t>Trial Site / Name of Investigator</w:t>
            </w:r>
          </w:p>
        </w:tc>
        <w:tc>
          <w:tcPr>
            <w:tcW w:w="1280" w:type="dxa"/>
          </w:tcPr>
          <w:p w:rsidR="00DA7F8A" w:rsidRPr="00DA7F8A" w:rsidRDefault="00DA7F8A" w:rsidP="00DA7F8A">
            <w:pPr>
              <w:spacing w:after="0" w:line="240" w:lineRule="auto"/>
              <w:rPr>
                <w:rFonts w:ascii="Times New Roman" w:eastAsia="Times New Roman" w:hAnsi="Times New Roman" w:cs="Times New Roman"/>
                <w:sz w:val="18"/>
                <w:szCs w:val="18"/>
                <w:vertAlign w:val="superscript"/>
                <w:lang w:eastAsia="cs-CZ"/>
              </w:rPr>
            </w:pPr>
            <w:r w:rsidRPr="00DA7F8A">
              <w:rPr>
                <w:rFonts w:ascii="Times New Roman" w:eastAsia="Times New Roman" w:hAnsi="Times New Roman" w:cs="Times New Roman"/>
                <w:sz w:val="18"/>
                <w:szCs w:val="18"/>
                <w:lang w:eastAsia="cs-CZ"/>
              </w:rPr>
              <w:t xml:space="preserve">Místní EK </w:t>
            </w:r>
            <w:r w:rsidRPr="00DA7F8A">
              <w:rPr>
                <w:rFonts w:ascii="Times New Roman" w:eastAsia="Times New Roman" w:hAnsi="Times New Roman" w:cs="Times New Roman"/>
                <w:i/>
                <w:sz w:val="18"/>
                <w:szCs w:val="18"/>
                <w:lang w:eastAsia="cs-CZ"/>
              </w:rPr>
              <w:t>Local EC</w:t>
            </w:r>
          </w:p>
        </w:tc>
        <w:tc>
          <w:tcPr>
            <w:tcW w:w="2712" w:type="dxa"/>
          </w:tcPr>
          <w:p w:rsidR="00DA7F8A" w:rsidRPr="00DA7F8A" w:rsidRDefault="00DA7F8A" w:rsidP="00DA7F8A">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t>Adresa  místní EK</w:t>
            </w:r>
          </w:p>
          <w:p w:rsidR="00DA7F8A" w:rsidRPr="00DA7F8A" w:rsidRDefault="00DA7F8A" w:rsidP="00DA7F8A">
            <w:pPr>
              <w:spacing w:after="0" w:line="240" w:lineRule="auto"/>
              <w:rPr>
                <w:rFonts w:ascii="Times New Roman" w:eastAsia="Times New Roman" w:hAnsi="Times New Roman" w:cs="Times New Roman"/>
                <w:i/>
                <w:sz w:val="18"/>
                <w:szCs w:val="18"/>
                <w:lang w:eastAsia="cs-CZ"/>
              </w:rPr>
            </w:pPr>
            <w:r w:rsidRPr="00DA7F8A">
              <w:rPr>
                <w:rFonts w:ascii="Times New Roman" w:eastAsia="Times New Roman" w:hAnsi="Times New Roman" w:cs="Times New Roman"/>
                <w:i/>
                <w:sz w:val="18"/>
                <w:szCs w:val="18"/>
                <w:lang w:eastAsia="cs-CZ"/>
              </w:rPr>
              <w:t>Address</w:t>
            </w:r>
          </w:p>
        </w:tc>
      </w:tr>
      <w:tr w:rsidR="00DA7F8A" w:rsidRPr="00DA7F8A" w:rsidTr="00DA7F8A">
        <w:trPr>
          <w:trHeight w:val="312"/>
        </w:trPr>
        <w:tc>
          <w:tcPr>
            <w:tcW w:w="6108" w:type="dxa"/>
          </w:tcPr>
          <w:p w:rsidR="00DA7F8A" w:rsidRPr="00DA7F8A" w:rsidRDefault="00DA7F8A" w:rsidP="00DA7F8A">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t>Doc. MUDr. Martin Hutyra, Ph.D., I. Interní klinika FN Olomouc, I.P.Pavlova 6, 775 20 Olomouc</w:t>
            </w:r>
          </w:p>
        </w:tc>
        <w:tc>
          <w:tcPr>
            <w:tcW w:w="1280" w:type="dxa"/>
          </w:tcPr>
          <w:p w:rsidR="00DA7F8A" w:rsidRPr="00DA7F8A" w:rsidRDefault="00DA7F8A" w:rsidP="00DA7F8A">
            <w:pPr>
              <w:spacing w:after="0" w:line="240" w:lineRule="auto"/>
              <w:rPr>
                <w:rFonts w:ascii="Times New Roman" w:eastAsia="Times New Roman" w:hAnsi="Times New Roman" w:cs="Times New Roman"/>
                <w:sz w:val="18"/>
                <w:szCs w:val="18"/>
                <w:lang w:eastAsia="cs-CZ"/>
              </w:rPr>
            </w:pPr>
            <w:r w:rsidRPr="00DA7F8A">
              <w:rPr>
                <w:rFonts w:ascii="Wingdings 2" w:eastAsia="Times New Roman" w:hAnsi="Wingdings 2" w:cs="Times New Roman"/>
                <w:sz w:val="18"/>
                <w:szCs w:val="18"/>
                <w:lang w:eastAsia="cs-CZ"/>
              </w:rPr>
              <w:t></w:t>
            </w:r>
          </w:p>
        </w:tc>
        <w:tc>
          <w:tcPr>
            <w:tcW w:w="2712" w:type="dxa"/>
          </w:tcPr>
          <w:p w:rsidR="00DA7F8A" w:rsidRPr="00DA7F8A" w:rsidRDefault="00DA7F8A" w:rsidP="00DA7F8A">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t>EK FNOL</w:t>
            </w:r>
          </w:p>
        </w:tc>
      </w:tr>
    </w:tbl>
    <w:p w:rsidR="00DA7F8A" w:rsidRPr="00DA7F8A" w:rsidRDefault="00DA7F8A" w:rsidP="00DA7F8A">
      <w:pPr>
        <w:spacing w:after="0" w:line="240" w:lineRule="auto"/>
        <w:rPr>
          <w:rFonts w:ascii="Times New Roman" w:eastAsia="Times New Roman" w:hAnsi="Times New Roman" w:cs="Times New Roman"/>
          <w:b/>
          <w:bCs/>
          <w:szCs w:val="24"/>
          <w:lang w:eastAsia="cs-CZ"/>
        </w:rPr>
      </w:pPr>
    </w:p>
    <w:p w:rsidR="00DA7F8A" w:rsidRPr="00DA7F8A" w:rsidRDefault="00DA7F8A" w:rsidP="00DA7F8A">
      <w:pPr>
        <w:spacing w:after="0" w:line="240" w:lineRule="auto"/>
        <w:rPr>
          <w:rFonts w:ascii="Times New Roman" w:eastAsia="Times New Roman" w:hAnsi="Times New Roman" w:cs="Times New Roman"/>
          <w:b/>
          <w:bCs/>
          <w:szCs w:val="24"/>
          <w:lang w:eastAsia="cs-CZ"/>
        </w:rPr>
      </w:pPr>
    </w:p>
    <w:p w:rsidR="00DA7F8A" w:rsidRPr="00DA7F8A" w:rsidRDefault="00DA7F8A" w:rsidP="00DA7F8A">
      <w:pPr>
        <w:spacing w:after="0" w:line="240" w:lineRule="auto"/>
        <w:rPr>
          <w:rFonts w:ascii="Times New Roman" w:eastAsia="Times New Roman" w:hAnsi="Times New Roman" w:cs="Times New Roman"/>
          <w:bCs/>
          <w:szCs w:val="24"/>
          <w:lang w:eastAsia="cs-CZ"/>
        </w:rPr>
      </w:pPr>
      <w:r w:rsidRPr="00DA7F8A">
        <w:rPr>
          <w:rFonts w:ascii="Times New Roman" w:eastAsia="Times New Roman" w:hAnsi="Times New Roman" w:cs="Times New Roman"/>
          <w:bCs/>
          <w:szCs w:val="24"/>
          <w:lang w:eastAsia="cs-CZ"/>
        </w:rPr>
        <w:t>1/2</w:t>
      </w:r>
    </w:p>
    <w:p w:rsidR="00DA7F8A" w:rsidRPr="00DA7F8A" w:rsidRDefault="00DA7F8A" w:rsidP="00DA7F8A">
      <w:pPr>
        <w:spacing w:after="0" w:line="240" w:lineRule="auto"/>
        <w:rPr>
          <w:rFonts w:ascii="Times New Roman" w:eastAsia="Times New Roman" w:hAnsi="Times New Roman" w:cs="Times New Roman"/>
          <w:b/>
          <w:bCs/>
          <w:szCs w:val="24"/>
          <w:lang w:eastAsia="cs-CZ"/>
        </w:rPr>
      </w:pPr>
    </w:p>
    <w:p w:rsidR="00DA7F8A" w:rsidRPr="00DA7F8A" w:rsidRDefault="00DA7F8A" w:rsidP="00DA7F8A">
      <w:pPr>
        <w:spacing w:after="0" w:line="240" w:lineRule="auto"/>
        <w:rPr>
          <w:rFonts w:ascii="Times New Roman" w:eastAsia="Times New Roman" w:hAnsi="Times New Roman" w:cs="Times New Roman"/>
          <w:bCs/>
          <w:i/>
          <w:szCs w:val="24"/>
          <w:lang w:eastAsia="cs-CZ"/>
        </w:rPr>
      </w:pPr>
      <w:r w:rsidRPr="00DA7F8A">
        <w:rPr>
          <w:rFonts w:ascii="Times New Roman" w:eastAsia="Times New Roman" w:hAnsi="Times New Roman" w:cs="Times New Roman"/>
          <w:b/>
          <w:bCs/>
          <w:szCs w:val="24"/>
          <w:lang w:eastAsia="cs-CZ"/>
        </w:rPr>
        <w:lastRenderedPageBreak/>
        <w:t>Seznam hodnocených dokumentů/</w:t>
      </w:r>
      <w:r w:rsidRPr="00DA7F8A">
        <w:rPr>
          <w:rFonts w:ascii="Times New Roman" w:eastAsia="Times New Roman" w:hAnsi="Times New Roman" w:cs="Times New Roman"/>
          <w:bCs/>
          <w:i/>
          <w:szCs w:val="24"/>
          <w:lang w:eastAsia="cs-CZ"/>
        </w:rPr>
        <w:t xml:space="preserve">List </w:t>
      </w:r>
      <w:r w:rsidRPr="00DA7F8A">
        <w:rPr>
          <w:rFonts w:ascii="Times New Roman" w:eastAsia="Times New Roman" w:hAnsi="Times New Roman" w:cs="Times New Roman"/>
          <w:bCs/>
          <w:i/>
          <w:szCs w:val="24"/>
          <w:lang w:val="en-US" w:eastAsia="cs-CZ"/>
        </w:rPr>
        <w:t>of all submitted documents:</w:t>
      </w:r>
    </w:p>
    <w:p w:rsidR="00DA7F8A" w:rsidRPr="00DA7F8A" w:rsidRDefault="00DA7F8A" w:rsidP="00DA7F8A">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A7F8A" w:rsidRPr="00DA7F8A" w:rsidTr="00DA7F8A">
        <w:trPr>
          <w:cantSplit/>
          <w:trHeight w:val="454"/>
        </w:trPr>
        <w:tc>
          <w:tcPr>
            <w:tcW w:w="7416" w:type="dxa"/>
            <w:vMerge w:val="restart"/>
          </w:tcPr>
          <w:p w:rsidR="00DA7F8A" w:rsidRPr="00DA7F8A" w:rsidRDefault="00DA7F8A" w:rsidP="00DA7F8A">
            <w:pPr>
              <w:spacing w:after="0" w:line="240" w:lineRule="auto"/>
              <w:rPr>
                <w:rFonts w:ascii="Times New Roman" w:eastAsia="Times New Roman" w:hAnsi="Times New Roman" w:cs="Times New Roman"/>
                <w:b/>
                <w:bCs/>
                <w:sz w:val="18"/>
                <w:szCs w:val="18"/>
                <w:lang w:eastAsia="cs-CZ"/>
              </w:rPr>
            </w:pPr>
          </w:p>
          <w:p w:rsidR="00DA7F8A" w:rsidRPr="00DA7F8A" w:rsidRDefault="00DA7F8A" w:rsidP="00DA7F8A">
            <w:pPr>
              <w:spacing w:after="0" w:line="240" w:lineRule="auto"/>
              <w:rPr>
                <w:rFonts w:ascii="Times New Roman" w:eastAsia="Times New Roman" w:hAnsi="Times New Roman" w:cs="Times New Roman"/>
                <w:b/>
                <w:bCs/>
                <w:sz w:val="18"/>
                <w:szCs w:val="18"/>
                <w:lang w:eastAsia="cs-CZ"/>
              </w:rPr>
            </w:pPr>
            <w:r w:rsidRPr="00DA7F8A">
              <w:rPr>
                <w:rFonts w:ascii="Times New Roman" w:eastAsia="Times New Roman" w:hAnsi="Times New Roman" w:cs="Times New Roman"/>
                <w:b/>
                <w:bCs/>
                <w:sz w:val="18"/>
                <w:szCs w:val="18"/>
                <w:lang w:eastAsia="cs-CZ"/>
              </w:rPr>
              <w:t xml:space="preserve">Název dokumentu, verze, datum </w:t>
            </w:r>
          </w:p>
          <w:p w:rsidR="00DA7F8A" w:rsidRPr="00DA7F8A" w:rsidRDefault="00DA7F8A" w:rsidP="00DA7F8A">
            <w:pPr>
              <w:spacing w:after="0" w:line="240" w:lineRule="auto"/>
              <w:rPr>
                <w:rFonts w:ascii="Times New Roman" w:eastAsia="Times New Roman" w:hAnsi="Times New Roman" w:cs="Times New Roman"/>
                <w:b/>
                <w:bCs/>
                <w:sz w:val="18"/>
                <w:szCs w:val="18"/>
                <w:lang w:eastAsia="cs-CZ"/>
              </w:rPr>
            </w:pPr>
            <w:r w:rsidRPr="00DA7F8A">
              <w:rPr>
                <w:rFonts w:ascii="Times New Roman" w:eastAsia="Times New Roman" w:hAnsi="Times New Roman" w:cs="Times New Roman"/>
                <w:b/>
                <w:bCs/>
                <w:i/>
                <w:sz w:val="18"/>
                <w:szCs w:val="18"/>
                <w:lang w:eastAsia="cs-CZ"/>
              </w:rPr>
              <w:t>Document title, version, date</w:t>
            </w:r>
          </w:p>
        </w:tc>
        <w:tc>
          <w:tcPr>
            <w:tcW w:w="1272" w:type="dxa"/>
            <w:gridSpan w:val="2"/>
          </w:tcPr>
          <w:p w:rsidR="00DA7F8A" w:rsidRPr="00DA7F8A" w:rsidRDefault="00DA7F8A" w:rsidP="00DA7F8A">
            <w:pPr>
              <w:spacing w:after="0" w:line="240" w:lineRule="auto"/>
              <w:rPr>
                <w:rFonts w:ascii="Times New Roman" w:eastAsia="Times New Roman" w:hAnsi="Times New Roman" w:cs="Times New Roman"/>
                <w:b/>
                <w:bCs/>
                <w:sz w:val="18"/>
                <w:szCs w:val="18"/>
                <w:lang w:eastAsia="cs-CZ"/>
              </w:rPr>
            </w:pPr>
            <w:r w:rsidRPr="00DA7F8A">
              <w:rPr>
                <w:rFonts w:ascii="Times New Roman" w:eastAsia="Times New Roman" w:hAnsi="Times New Roman" w:cs="Times New Roman"/>
                <w:b/>
                <w:bCs/>
                <w:sz w:val="18"/>
                <w:szCs w:val="18"/>
                <w:lang w:eastAsia="cs-CZ"/>
              </w:rPr>
              <w:t>Schváleno /</w:t>
            </w:r>
            <w:r w:rsidRPr="00DA7F8A">
              <w:rPr>
                <w:rFonts w:ascii="Times New Roman" w:eastAsia="Times New Roman" w:hAnsi="Times New Roman" w:cs="Times New Roman"/>
                <w:b/>
                <w:bCs/>
                <w:i/>
                <w:sz w:val="18"/>
                <w:szCs w:val="18"/>
                <w:lang w:eastAsia="cs-CZ"/>
              </w:rPr>
              <w:t>Approved</w:t>
            </w:r>
          </w:p>
        </w:tc>
        <w:tc>
          <w:tcPr>
            <w:tcW w:w="1316" w:type="dxa"/>
            <w:gridSpan w:val="2"/>
          </w:tcPr>
          <w:p w:rsidR="00DA7F8A" w:rsidRPr="00DA7F8A" w:rsidRDefault="00DA7F8A" w:rsidP="00DA7F8A">
            <w:pPr>
              <w:spacing w:after="0" w:line="240" w:lineRule="auto"/>
              <w:rPr>
                <w:rFonts w:ascii="Times New Roman" w:eastAsia="Times New Roman" w:hAnsi="Times New Roman" w:cs="Times New Roman"/>
                <w:b/>
                <w:bCs/>
                <w:sz w:val="18"/>
                <w:szCs w:val="18"/>
                <w:lang w:eastAsia="cs-CZ"/>
              </w:rPr>
            </w:pPr>
            <w:r w:rsidRPr="00DA7F8A">
              <w:rPr>
                <w:rFonts w:ascii="Times New Roman" w:eastAsia="Times New Roman" w:hAnsi="Times New Roman" w:cs="Times New Roman"/>
                <w:b/>
                <w:bCs/>
                <w:sz w:val="18"/>
                <w:szCs w:val="18"/>
                <w:lang w:eastAsia="cs-CZ"/>
              </w:rPr>
              <w:t xml:space="preserve">Vzato na vědomí / </w:t>
            </w:r>
            <w:r w:rsidRPr="00DA7F8A">
              <w:rPr>
                <w:rFonts w:ascii="Times New Roman" w:eastAsia="Times New Roman" w:hAnsi="Times New Roman" w:cs="Times New Roman"/>
                <w:b/>
                <w:bCs/>
                <w:i/>
                <w:sz w:val="18"/>
                <w:szCs w:val="18"/>
                <w:lang w:eastAsia="cs-CZ"/>
              </w:rPr>
              <w:t xml:space="preserve">Taken into account </w:t>
            </w:r>
          </w:p>
        </w:tc>
      </w:tr>
      <w:tr w:rsidR="00DA7F8A" w:rsidRPr="00DA7F8A" w:rsidTr="00DA7F8A">
        <w:trPr>
          <w:cantSplit/>
          <w:trHeight w:val="454"/>
        </w:trPr>
        <w:tc>
          <w:tcPr>
            <w:tcW w:w="7416" w:type="dxa"/>
            <w:vMerge/>
          </w:tcPr>
          <w:p w:rsidR="00DA7F8A" w:rsidRPr="00DA7F8A" w:rsidRDefault="00DA7F8A" w:rsidP="00DA7F8A">
            <w:pPr>
              <w:spacing w:after="0" w:line="240" w:lineRule="auto"/>
              <w:rPr>
                <w:rFonts w:ascii="Times New Roman" w:eastAsia="Times New Roman" w:hAnsi="Times New Roman" w:cs="Times New Roman"/>
                <w:i/>
                <w:sz w:val="18"/>
                <w:szCs w:val="18"/>
                <w:lang w:eastAsia="cs-CZ"/>
              </w:rPr>
            </w:pPr>
          </w:p>
        </w:tc>
        <w:tc>
          <w:tcPr>
            <w:tcW w:w="736" w:type="dxa"/>
          </w:tcPr>
          <w:p w:rsidR="00DA7F8A" w:rsidRPr="00DA7F8A" w:rsidRDefault="00DA7F8A" w:rsidP="00DA7F8A">
            <w:pPr>
              <w:spacing w:after="0" w:line="240" w:lineRule="auto"/>
              <w:rPr>
                <w:rFonts w:ascii="Times New Roman" w:eastAsia="Times New Roman" w:hAnsi="Times New Roman" w:cs="Times New Roman"/>
                <w:b/>
                <w:bCs/>
                <w:sz w:val="18"/>
                <w:szCs w:val="18"/>
                <w:lang w:eastAsia="cs-CZ"/>
              </w:rPr>
            </w:pPr>
            <w:r w:rsidRPr="00DA7F8A">
              <w:rPr>
                <w:rFonts w:ascii="Times New Roman" w:eastAsia="Times New Roman" w:hAnsi="Times New Roman" w:cs="Times New Roman"/>
                <w:b/>
                <w:bCs/>
                <w:sz w:val="18"/>
                <w:szCs w:val="18"/>
                <w:lang w:eastAsia="cs-CZ"/>
              </w:rPr>
              <w:t>ANO</w:t>
            </w:r>
          </w:p>
          <w:p w:rsidR="00DA7F8A" w:rsidRPr="00DA7F8A" w:rsidRDefault="00DA7F8A" w:rsidP="00DA7F8A">
            <w:pPr>
              <w:spacing w:after="0" w:line="240" w:lineRule="auto"/>
              <w:rPr>
                <w:rFonts w:ascii="Times New Roman" w:eastAsia="Times New Roman" w:hAnsi="Times New Roman" w:cs="Times New Roman"/>
                <w:b/>
                <w:bCs/>
                <w:i/>
                <w:sz w:val="18"/>
                <w:szCs w:val="18"/>
                <w:lang w:eastAsia="cs-CZ"/>
              </w:rPr>
            </w:pPr>
            <w:r w:rsidRPr="00DA7F8A">
              <w:rPr>
                <w:rFonts w:ascii="Times New Roman" w:eastAsia="Times New Roman" w:hAnsi="Times New Roman" w:cs="Times New Roman"/>
                <w:b/>
                <w:bCs/>
                <w:i/>
                <w:sz w:val="18"/>
                <w:szCs w:val="18"/>
                <w:lang w:eastAsia="cs-CZ"/>
              </w:rPr>
              <w:t>Yes</w:t>
            </w:r>
          </w:p>
        </w:tc>
        <w:tc>
          <w:tcPr>
            <w:tcW w:w="536" w:type="dxa"/>
          </w:tcPr>
          <w:p w:rsidR="00DA7F8A" w:rsidRPr="00DA7F8A" w:rsidRDefault="00DA7F8A" w:rsidP="00DA7F8A">
            <w:pPr>
              <w:spacing w:after="0" w:line="240" w:lineRule="auto"/>
              <w:rPr>
                <w:rFonts w:ascii="Times New Roman" w:eastAsia="Times New Roman" w:hAnsi="Times New Roman" w:cs="Times New Roman"/>
                <w:b/>
                <w:bCs/>
                <w:sz w:val="18"/>
                <w:szCs w:val="18"/>
                <w:lang w:eastAsia="cs-CZ"/>
              </w:rPr>
            </w:pPr>
            <w:r w:rsidRPr="00DA7F8A">
              <w:rPr>
                <w:rFonts w:ascii="Times New Roman" w:eastAsia="Times New Roman" w:hAnsi="Times New Roman" w:cs="Times New Roman"/>
                <w:b/>
                <w:bCs/>
                <w:sz w:val="18"/>
                <w:szCs w:val="18"/>
                <w:lang w:eastAsia="cs-CZ"/>
              </w:rPr>
              <w:t xml:space="preserve">NE </w:t>
            </w:r>
          </w:p>
          <w:p w:rsidR="00DA7F8A" w:rsidRPr="00DA7F8A" w:rsidRDefault="00DA7F8A" w:rsidP="00DA7F8A">
            <w:pPr>
              <w:spacing w:after="0" w:line="240" w:lineRule="auto"/>
              <w:rPr>
                <w:rFonts w:ascii="Times New Roman" w:eastAsia="Times New Roman" w:hAnsi="Times New Roman" w:cs="Times New Roman"/>
                <w:b/>
                <w:bCs/>
                <w:sz w:val="18"/>
                <w:szCs w:val="18"/>
                <w:lang w:eastAsia="cs-CZ"/>
              </w:rPr>
            </w:pPr>
            <w:r w:rsidRPr="00DA7F8A">
              <w:rPr>
                <w:rFonts w:ascii="Times New Roman" w:eastAsia="Times New Roman" w:hAnsi="Times New Roman" w:cs="Times New Roman"/>
                <w:b/>
                <w:bCs/>
                <w:i/>
                <w:sz w:val="18"/>
                <w:szCs w:val="18"/>
                <w:lang w:eastAsia="cs-CZ"/>
              </w:rPr>
              <w:t>No</w:t>
            </w:r>
          </w:p>
        </w:tc>
        <w:tc>
          <w:tcPr>
            <w:tcW w:w="780" w:type="dxa"/>
          </w:tcPr>
          <w:p w:rsidR="00DA7F8A" w:rsidRPr="00DA7F8A" w:rsidRDefault="00DA7F8A" w:rsidP="00DA7F8A">
            <w:pPr>
              <w:spacing w:after="0" w:line="240" w:lineRule="auto"/>
              <w:rPr>
                <w:rFonts w:ascii="Times New Roman" w:eastAsia="Times New Roman" w:hAnsi="Times New Roman" w:cs="Times New Roman"/>
                <w:b/>
                <w:bCs/>
                <w:sz w:val="18"/>
                <w:szCs w:val="18"/>
                <w:lang w:eastAsia="cs-CZ"/>
              </w:rPr>
            </w:pPr>
            <w:r w:rsidRPr="00DA7F8A">
              <w:rPr>
                <w:rFonts w:ascii="Times New Roman" w:eastAsia="Times New Roman" w:hAnsi="Times New Roman" w:cs="Times New Roman"/>
                <w:b/>
                <w:bCs/>
                <w:sz w:val="18"/>
                <w:szCs w:val="18"/>
                <w:lang w:eastAsia="cs-CZ"/>
              </w:rPr>
              <w:t>ANO</w:t>
            </w:r>
          </w:p>
          <w:p w:rsidR="00DA7F8A" w:rsidRPr="00DA7F8A" w:rsidRDefault="00DA7F8A" w:rsidP="00DA7F8A">
            <w:pPr>
              <w:spacing w:after="0" w:line="240" w:lineRule="auto"/>
              <w:rPr>
                <w:rFonts w:ascii="Times New Roman" w:eastAsia="Times New Roman" w:hAnsi="Times New Roman" w:cs="Times New Roman"/>
                <w:b/>
                <w:bCs/>
                <w:sz w:val="18"/>
                <w:szCs w:val="18"/>
                <w:lang w:eastAsia="cs-CZ"/>
              </w:rPr>
            </w:pPr>
            <w:r w:rsidRPr="00DA7F8A">
              <w:rPr>
                <w:rFonts w:ascii="Times New Roman" w:eastAsia="Times New Roman" w:hAnsi="Times New Roman" w:cs="Times New Roman"/>
                <w:b/>
                <w:bCs/>
                <w:i/>
                <w:sz w:val="18"/>
                <w:szCs w:val="18"/>
                <w:lang w:eastAsia="cs-CZ"/>
              </w:rPr>
              <w:t>Yes</w:t>
            </w:r>
          </w:p>
        </w:tc>
        <w:tc>
          <w:tcPr>
            <w:tcW w:w="536" w:type="dxa"/>
          </w:tcPr>
          <w:p w:rsidR="00DA7F8A" w:rsidRPr="00DA7F8A" w:rsidRDefault="00DA7F8A" w:rsidP="00DA7F8A">
            <w:pPr>
              <w:spacing w:after="0" w:line="240" w:lineRule="auto"/>
              <w:rPr>
                <w:rFonts w:ascii="Times New Roman" w:eastAsia="Times New Roman" w:hAnsi="Times New Roman" w:cs="Times New Roman"/>
                <w:b/>
                <w:bCs/>
                <w:sz w:val="18"/>
                <w:szCs w:val="18"/>
                <w:lang w:eastAsia="cs-CZ"/>
              </w:rPr>
            </w:pPr>
            <w:r w:rsidRPr="00DA7F8A">
              <w:rPr>
                <w:rFonts w:ascii="Times New Roman" w:eastAsia="Times New Roman" w:hAnsi="Times New Roman" w:cs="Times New Roman"/>
                <w:b/>
                <w:bCs/>
                <w:sz w:val="18"/>
                <w:szCs w:val="18"/>
                <w:lang w:eastAsia="cs-CZ"/>
              </w:rPr>
              <w:t xml:space="preserve">NE </w:t>
            </w:r>
          </w:p>
          <w:p w:rsidR="00DA7F8A" w:rsidRPr="00DA7F8A" w:rsidRDefault="00DA7F8A" w:rsidP="00DA7F8A">
            <w:pPr>
              <w:spacing w:after="0" w:line="240" w:lineRule="auto"/>
              <w:rPr>
                <w:rFonts w:ascii="Times New Roman" w:eastAsia="Times New Roman" w:hAnsi="Times New Roman" w:cs="Times New Roman"/>
                <w:b/>
                <w:bCs/>
                <w:i/>
                <w:sz w:val="18"/>
                <w:szCs w:val="18"/>
                <w:lang w:eastAsia="cs-CZ"/>
              </w:rPr>
            </w:pPr>
            <w:r w:rsidRPr="00DA7F8A">
              <w:rPr>
                <w:rFonts w:ascii="Times New Roman" w:eastAsia="Times New Roman" w:hAnsi="Times New Roman" w:cs="Times New Roman"/>
                <w:b/>
                <w:bCs/>
                <w:i/>
                <w:sz w:val="18"/>
                <w:szCs w:val="18"/>
                <w:lang w:eastAsia="cs-CZ"/>
              </w:rPr>
              <w:t>No</w:t>
            </w:r>
          </w:p>
        </w:tc>
      </w:tr>
      <w:tr w:rsidR="00DA7F8A" w:rsidRPr="00DA7F8A" w:rsidTr="00DA7F8A">
        <w:trPr>
          <w:trHeight w:val="340"/>
        </w:trPr>
        <w:tc>
          <w:tcPr>
            <w:tcW w:w="7416" w:type="dxa"/>
          </w:tcPr>
          <w:p w:rsidR="00DA7F8A" w:rsidRPr="00DA7F8A" w:rsidRDefault="00DA7F8A" w:rsidP="00DA7F8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B1481022, zhodnocení poměr riziko-přínos, datovaný 15.ledna 2014, </w:t>
            </w:r>
            <w:r w:rsidRPr="00DA7F8A">
              <w:rPr>
                <w:rFonts w:ascii="Times New Roman" w:eastAsia="Times New Roman" w:hAnsi="Times New Roman" w:cs="Times New Roman"/>
                <w:sz w:val="18"/>
                <w:szCs w:val="18"/>
                <w:lang w:eastAsia="cs-CZ"/>
              </w:rPr>
              <w:t>s vyznačenými změnami a bez vyznačených změn</w:t>
            </w:r>
            <w:r>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B1481022, Overall Risk-Benefit Assessment, dated 15 Jan 2014, </w:t>
            </w:r>
            <w:r w:rsidRPr="00DA7F8A">
              <w:rPr>
                <w:rFonts w:ascii="Times New Roman" w:eastAsia="Times New Roman" w:hAnsi="Times New Roman" w:cs="Times New Roman"/>
                <w:i/>
                <w:sz w:val="18"/>
                <w:szCs w:val="18"/>
                <w:lang w:eastAsia="cs-CZ"/>
              </w:rPr>
              <w:t>with and without tracked changes</w:t>
            </w:r>
          </w:p>
        </w:tc>
        <w:tc>
          <w:tcPr>
            <w:tcW w:w="736" w:type="dxa"/>
          </w:tcPr>
          <w:p w:rsidR="00DA7F8A" w:rsidRPr="00DA7F8A" w:rsidRDefault="00DA7F8A" w:rsidP="00DA7F8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A7F8A" w:rsidRPr="00DA7F8A" w:rsidRDefault="00415BD1" w:rsidP="00DA7F8A">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DA7F8A" w:rsidRPr="00DA7F8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7F8A">
              <w:rPr>
                <w:rFonts w:ascii="Times New Roman" w:eastAsia="Times New Roman" w:hAnsi="Times New Roman" w:cs="Times New Roman"/>
                <w:sz w:val="18"/>
                <w:szCs w:val="18"/>
                <w:lang w:eastAsia="cs-CZ"/>
              </w:rPr>
              <w:fldChar w:fldCharType="end"/>
            </w:r>
          </w:p>
        </w:tc>
        <w:tc>
          <w:tcPr>
            <w:tcW w:w="780" w:type="dxa"/>
          </w:tcPr>
          <w:p w:rsidR="00DA7F8A" w:rsidRPr="00DA7F8A" w:rsidRDefault="00DA7F8A" w:rsidP="00DA7F8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A7F8A" w:rsidRPr="00DA7F8A" w:rsidRDefault="00415BD1" w:rsidP="00DA7F8A">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DA7F8A" w:rsidRPr="00DA7F8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7F8A">
              <w:rPr>
                <w:rFonts w:ascii="Times New Roman" w:eastAsia="Times New Roman" w:hAnsi="Times New Roman" w:cs="Times New Roman"/>
                <w:sz w:val="18"/>
                <w:szCs w:val="18"/>
                <w:lang w:eastAsia="cs-CZ"/>
              </w:rPr>
              <w:fldChar w:fldCharType="end"/>
            </w:r>
          </w:p>
        </w:tc>
      </w:tr>
      <w:tr w:rsidR="00DA7F8A" w:rsidRPr="00DA7F8A" w:rsidTr="00DA7F8A">
        <w:trPr>
          <w:trHeight w:val="340"/>
        </w:trPr>
        <w:tc>
          <w:tcPr>
            <w:tcW w:w="7416" w:type="dxa"/>
          </w:tcPr>
          <w:p w:rsidR="00DA7F8A" w:rsidRPr="00DA7F8A" w:rsidRDefault="00DA7F8A" w:rsidP="00167117">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t xml:space="preserve">Hlavní Informace pro pacienty/Informovaný souhlas: Protokol B1481022, zdroj verze 1,  Česká republika, verze </w:t>
            </w:r>
            <w:r>
              <w:rPr>
                <w:rFonts w:ascii="Times New Roman" w:eastAsia="Times New Roman" w:hAnsi="Times New Roman" w:cs="Times New Roman"/>
                <w:sz w:val="18"/>
                <w:szCs w:val="18"/>
                <w:lang w:eastAsia="cs-CZ"/>
              </w:rPr>
              <w:t>3</w:t>
            </w:r>
            <w:r w:rsidRPr="00DA7F8A">
              <w:rPr>
                <w:rFonts w:ascii="Times New Roman" w:eastAsia="Times New Roman" w:hAnsi="Times New Roman" w:cs="Times New Roman"/>
                <w:sz w:val="18"/>
                <w:szCs w:val="18"/>
                <w:lang w:eastAsia="cs-CZ"/>
              </w:rPr>
              <w:t xml:space="preserve">, datovaná </w:t>
            </w:r>
            <w:r>
              <w:rPr>
                <w:rFonts w:ascii="Times New Roman" w:eastAsia="Times New Roman" w:hAnsi="Times New Roman" w:cs="Times New Roman"/>
                <w:sz w:val="18"/>
                <w:szCs w:val="18"/>
                <w:lang w:eastAsia="cs-CZ"/>
              </w:rPr>
              <w:t>19.března</w:t>
            </w:r>
            <w:r w:rsidRPr="00DA7F8A">
              <w:rPr>
                <w:rFonts w:ascii="Times New Roman" w:eastAsia="Times New Roman" w:hAnsi="Times New Roman" w:cs="Times New Roman"/>
                <w:sz w:val="18"/>
                <w:szCs w:val="18"/>
                <w:lang w:eastAsia="cs-CZ"/>
              </w:rPr>
              <w:t xml:space="preserve"> 2014</w:t>
            </w:r>
            <w:r>
              <w:rPr>
                <w:rFonts w:ascii="Times New Roman" w:eastAsia="Times New Roman" w:hAnsi="Times New Roman" w:cs="Times New Roman"/>
                <w:sz w:val="18"/>
                <w:szCs w:val="18"/>
                <w:lang w:eastAsia="cs-CZ"/>
              </w:rPr>
              <w:t xml:space="preserve"> - </w:t>
            </w:r>
            <w:r w:rsidRPr="00DA7F8A">
              <w:rPr>
                <w:rFonts w:ascii="Times New Roman" w:eastAsia="Times New Roman" w:hAnsi="Times New Roman" w:cs="Times New Roman"/>
                <w:sz w:val="18"/>
                <w:szCs w:val="18"/>
                <w:lang w:eastAsia="cs-CZ"/>
              </w:rPr>
              <w:t xml:space="preserve"> s vyznačenými změnami a bez vyznačených změn / </w:t>
            </w:r>
            <w:r w:rsidRPr="00DA7F8A">
              <w:rPr>
                <w:rFonts w:ascii="Times New Roman" w:eastAsia="Times New Roman" w:hAnsi="Times New Roman" w:cs="Times New Roman"/>
                <w:i/>
                <w:sz w:val="18"/>
                <w:szCs w:val="18"/>
                <w:lang w:eastAsia="cs-CZ"/>
              </w:rPr>
              <w:t xml:space="preserve">B1481022 Main ICD, Source V1,  Czech Republic Version </w:t>
            </w:r>
            <w:r w:rsidR="00167117">
              <w:rPr>
                <w:rFonts w:ascii="Times New Roman" w:eastAsia="Times New Roman" w:hAnsi="Times New Roman" w:cs="Times New Roman"/>
                <w:i/>
                <w:sz w:val="18"/>
                <w:szCs w:val="18"/>
                <w:lang w:eastAsia="cs-CZ"/>
              </w:rPr>
              <w:t>3</w:t>
            </w:r>
            <w:r w:rsidRPr="00DA7F8A">
              <w:rPr>
                <w:rFonts w:ascii="Times New Roman" w:eastAsia="Times New Roman" w:hAnsi="Times New Roman" w:cs="Times New Roman"/>
                <w:i/>
                <w:sz w:val="18"/>
                <w:szCs w:val="18"/>
                <w:lang w:eastAsia="cs-CZ"/>
              </w:rPr>
              <w:t xml:space="preserve">, </w:t>
            </w:r>
            <w:r w:rsidR="00167117">
              <w:rPr>
                <w:rFonts w:ascii="Times New Roman" w:eastAsia="Times New Roman" w:hAnsi="Times New Roman" w:cs="Times New Roman"/>
                <w:i/>
                <w:sz w:val="18"/>
                <w:szCs w:val="18"/>
                <w:lang w:eastAsia="cs-CZ"/>
              </w:rPr>
              <w:t>19 Mar</w:t>
            </w:r>
            <w:r w:rsidRPr="00DA7F8A">
              <w:rPr>
                <w:rFonts w:ascii="Times New Roman" w:eastAsia="Times New Roman" w:hAnsi="Times New Roman" w:cs="Times New Roman"/>
                <w:i/>
                <w:sz w:val="18"/>
                <w:szCs w:val="18"/>
                <w:lang w:eastAsia="cs-CZ"/>
              </w:rPr>
              <w:t xml:space="preserve"> 2014 </w:t>
            </w:r>
            <w:r w:rsidR="00167117">
              <w:rPr>
                <w:rFonts w:ascii="Times New Roman" w:eastAsia="Times New Roman" w:hAnsi="Times New Roman" w:cs="Times New Roman"/>
                <w:i/>
                <w:sz w:val="18"/>
                <w:szCs w:val="18"/>
                <w:lang w:eastAsia="cs-CZ"/>
              </w:rPr>
              <w:t xml:space="preserve">- </w:t>
            </w:r>
            <w:r w:rsidRPr="00DA7F8A">
              <w:rPr>
                <w:rFonts w:ascii="Times New Roman" w:eastAsia="Times New Roman" w:hAnsi="Times New Roman" w:cs="Times New Roman"/>
                <w:i/>
                <w:sz w:val="18"/>
                <w:szCs w:val="18"/>
                <w:lang w:eastAsia="cs-CZ"/>
              </w:rPr>
              <w:t>with and without tracked changes</w:t>
            </w:r>
          </w:p>
        </w:tc>
        <w:tc>
          <w:tcPr>
            <w:tcW w:w="736" w:type="dxa"/>
          </w:tcPr>
          <w:p w:rsidR="00DA7F8A" w:rsidRPr="00DA7F8A" w:rsidRDefault="00DA7F8A" w:rsidP="00DA7F8A">
            <w:pPr>
              <w:spacing w:after="0" w:line="240" w:lineRule="auto"/>
              <w:rPr>
                <w:rFonts w:ascii="Times New Roman" w:eastAsia="Times New Roman" w:hAnsi="Times New Roman" w:cs="Times New Roman"/>
                <w:sz w:val="18"/>
                <w:szCs w:val="18"/>
                <w:lang w:eastAsia="cs-CZ"/>
              </w:rPr>
            </w:pPr>
            <w:r w:rsidRPr="00DA7F8A">
              <w:rPr>
                <w:rFonts w:ascii="Wingdings 2" w:eastAsia="Times New Roman" w:hAnsi="Wingdings 2" w:cs="Times New Roman"/>
                <w:sz w:val="18"/>
                <w:szCs w:val="18"/>
                <w:lang w:eastAsia="cs-CZ"/>
              </w:rPr>
              <w:t></w:t>
            </w:r>
          </w:p>
        </w:tc>
        <w:tc>
          <w:tcPr>
            <w:tcW w:w="536" w:type="dxa"/>
          </w:tcPr>
          <w:p w:rsidR="00DA7F8A" w:rsidRPr="00DA7F8A" w:rsidRDefault="00415BD1" w:rsidP="00DA7F8A">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DA7F8A" w:rsidRPr="00DA7F8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7F8A">
              <w:rPr>
                <w:rFonts w:ascii="Times New Roman" w:eastAsia="Times New Roman" w:hAnsi="Times New Roman" w:cs="Times New Roman"/>
                <w:sz w:val="18"/>
                <w:szCs w:val="18"/>
                <w:lang w:eastAsia="cs-CZ"/>
              </w:rPr>
              <w:fldChar w:fldCharType="end"/>
            </w:r>
          </w:p>
        </w:tc>
        <w:tc>
          <w:tcPr>
            <w:tcW w:w="780" w:type="dxa"/>
          </w:tcPr>
          <w:p w:rsidR="00DA7F8A" w:rsidRPr="00DA7F8A" w:rsidRDefault="00415BD1" w:rsidP="00DA7F8A">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DA7F8A" w:rsidRPr="00DA7F8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7F8A">
              <w:rPr>
                <w:rFonts w:ascii="Times New Roman" w:eastAsia="Times New Roman" w:hAnsi="Times New Roman" w:cs="Times New Roman"/>
                <w:sz w:val="18"/>
                <w:szCs w:val="18"/>
                <w:lang w:eastAsia="cs-CZ"/>
              </w:rPr>
              <w:fldChar w:fldCharType="end"/>
            </w:r>
          </w:p>
        </w:tc>
        <w:tc>
          <w:tcPr>
            <w:tcW w:w="536" w:type="dxa"/>
          </w:tcPr>
          <w:p w:rsidR="00DA7F8A" w:rsidRPr="00DA7F8A" w:rsidRDefault="00415BD1" w:rsidP="00DA7F8A">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DA7F8A" w:rsidRPr="00DA7F8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7F8A">
              <w:rPr>
                <w:rFonts w:ascii="Times New Roman" w:eastAsia="Times New Roman" w:hAnsi="Times New Roman" w:cs="Times New Roman"/>
                <w:sz w:val="18"/>
                <w:szCs w:val="18"/>
                <w:lang w:eastAsia="cs-CZ"/>
              </w:rPr>
              <w:fldChar w:fldCharType="end"/>
            </w:r>
          </w:p>
        </w:tc>
      </w:tr>
      <w:tr w:rsidR="00167117" w:rsidRPr="00DA7F8A" w:rsidTr="00DA7F8A">
        <w:trPr>
          <w:trHeight w:val="340"/>
        </w:trPr>
        <w:tc>
          <w:tcPr>
            <w:tcW w:w="7416" w:type="dxa"/>
          </w:tcPr>
          <w:p w:rsidR="00167117" w:rsidRPr="00DA7F8A" w:rsidRDefault="00167117" w:rsidP="00167117">
            <w:pPr>
              <w:spacing w:after="0" w:line="240" w:lineRule="auto"/>
              <w:rPr>
                <w:rFonts w:ascii="Times New Roman" w:eastAsia="Times New Roman" w:hAnsi="Times New Roman" w:cs="Times New Roman"/>
                <w:i/>
                <w:sz w:val="18"/>
                <w:szCs w:val="18"/>
                <w:lang w:eastAsia="cs-CZ"/>
              </w:rPr>
            </w:pPr>
            <w:r w:rsidRPr="00DA7F8A">
              <w:rPr>
                <w:rFonts w:ascii="Times New Roman" w:eastAsia="Times New Roman" w:hAnsi="Times New Roman" w:cs="Times New Roman"/>
                <w:sz w:val="18"/>
                <w:szCs w:val="18"/>
                <w:lang w:eastAsia="cs-CZ"/>
              </w:rPr>
              <w:t xml:space="preserve">B1481022_EIU Formulář pro souhlas s poskytnutím údajů o těhotenství_doplněk k Informacím pro pacienty/Informovanému souhlasu_zdroj 17.července 2006_Česká republika, verze </w:t>
            </w:r>
            <w:r>
              <w:rPr>
                <w:rFonts w:ascii="Times New Roman" w:eastAsia="Times New Roman" w:hAnsi="Times New Roman" w:cs="Times New Roman"/>
                <w:sz w:val="18"/>
                <w:szCs w:val="18"/>
                <w:lang w:eastAsia="cs-CZ"/>
              </w:rPr>
              <w:t xml:space="preserve">2, 19.března </w:t>
            </w:r>
            <w:r w:rsidRPr="00DA7F8A">
              <w:rPr>
                <w:rFonts w:ascii="Times New Roman" w:eastAsia="Times New Roman" w:hAnsi="Times New Roman" w:cs="Times New Roman"/>
                <w:sz w:val="18"/>
                <w:szCs w:val="18"/>
                <w:lang w:eastAsia="cs-CZ"/>
              </w:rPr>
              <w:t xml:space="preserve"> 2014_česky</w:t>
            </w:r>
            <w:r>
              <w:rPr>
                <w:rFonts w:ascii="Times New Roman" w:eastAsia="Times New Roman" w:hAnsi="Times New Roman" w:cs="Times New Roman"/>
                <w:sz w:val="18"/>
                <w:szCs w:val="18"/>
                <w:lang w:eastAsia="cs-CZ"/>
              </w:rPr>
              <w:t xml:space="preserve"> - </w:t>
            </w:r>
            <w:r w:rsidRPr="00DA7F8A">
              <w:rPr>
                <w:rFonts w:ascii="Times New Roman" w:eastAsia="Times New Roman" w:hAnsi="Times New Roman" w:cs="Times New Roman"/>
                <w:sz w:val="18"/>
                <w:szCs w:val="18"/>
                <w:lang w:eastAsia="cs-CZ"/>
              </w:rPr>
              <w:t xml:space="preserve">s vyznačenými změnami a bez vyznačených změn / </w:t>
            </w:r>
            <w:r w:rsidRPr="00DA7F8A">
              <w:rPr>
                <w:rFonts w:ascii="Times New Roman" w:eastAsia="Times New Roman" w:hAnsi="Times New Roman" w:cs="Times New Roman"/>
                <w:i/>
                <w:sz w:val="18"/>
                <w:szCs w:val="18"/>
                <w:lang w:eastAsia="cs-CZ"/>
              </w:rPr>
              <w:t>B1481022_EIU_Pregnant partner_ICD Suppl_source 17 Jul 2006_CZ version</w:t>
            </w:r>
            <w:r>
              <w:rPr>
                <w:rFonts w:ascii="Times New Roman" w:eastAsia="Times New Roman" w:hAnsi="Times New Roman" w:cs="Times New Roman"/>
                <w:i/>
                <w:sz w:val="18"/>
                <w:szCs w:val="18"/>
                <w:lang w:eastAsia="cs-CZ"/>
              </w:rPr>
              <w:t xml:space="preserve"> 2, 19 Mar</w:t>
            </w:r>
            <w:r w:rsidRPr="00DA7F8A">
              <w:rPr>
                <w:rFonts w:ascii="Times New Roman" w:eastAsia="Times New Roman" w:hAnsi="Times New Roman" w:cs="Times New Roman"/>
                <w:i/>
                <w:sz w:val="18"/>
                <w:szCs w:val="18"/>
                <w:lang w:eastAsia="cs-CZ"/>
              </w:rPr>
              <w:t xml:space="preserve"> 2014_Czech language</w:t>
            </w:r>
            <w:r>
              <w:rPr>
                <w:rFonts w:ascii="Times New Roman" w:eastAsia="Times New Roman" w:hAnsi="Times New Roman" w:cs="Times New Roman"/>
                <w:i/>
                <w:sz w:val="18"/>
                <w:szCs w:val="18"/>
                <w:lang w:eastAsia="cs-CZ"/>
              </w:rPr>
              <w:t xml:space="preserve"> - </w:t>
            </w:r>
            <w:r w:rsidRPr="00DA7F8A">
              <w:rPr>
                <w:rFonts w:ascii="Times New Roman" w:eastAsia="Times New Roman" w:hAnsi="Times New Roman" w:cs="Times New Roman"/>
                <w:i/>
                <w:sz w:val="18"/>
                <w:szCs w:val="18"/>
                <w:lang w:eastAsia="cs-CZ"/>
              </w:rPr>
              <w:t>with and without tracked changes</w:t>
            </w:r>
          </w:p>
        </w:tc>
        <w:tc>
          <w:tcPr>
            <w:tcW w:w="736" w:type="dxa"/>
          </w:tcPr>
          <w:p w:rsidR="00167117" w:rsidRPr="00DA7F8A" w:rsidRDefault="00167117" w:rsidP="00201E25">
            <w:pPr>
              <w:spacing w:after="0" w:line="240" w:lineRule="auto"/>
              <w:rPr>
                <w:rFonts w:ascii="Times New Roman" w:eastAsia="Times New Roman" w:hAnsi="Times New Roman" w:cs="Times New Roman"/>
                <w:sz w:val="18"/>
                <w:szCs w:val="18"/>
                <w:lang w:eastAsia="cs-CZ"/>
              </w:rPr>
            </w:pPr>
            <w:r w:rsidRPr="00DA7F8A">
              <w:rPr>
                <w:rFonts w:ascii="Wingdings 2" w:eastAsia="Times New Roman" w:hAnsi="Wingdings 2" w:cs="Times New Roman"/>
                <w:sz w:val="18"/>
                <w:szCs w:val="18"/>
                <w:lang w:eastAsia="cs-CZ"/>
              </w:rPr>
              <w:t></w:t>
            </w:r>
          </w:p>
        </w:tc>
        <w:tc>
          <w:tcPr>
            <w:tcW w:w="536" w:type="dxa"/>
          </w:tcPr>
          <w:p w:rsidR="00167117" w:rsidRPr="00DA7F8A" w:rsidRDefault="00415BD1" w:rsidP="00201E25">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167117" w:rsidRPr="00DA7F8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7F8A">
              <w:rPr>
                <w:rFonts w:ascii="Times New Roman" w:eastAsia="Times New Roman" w:hAnsi="Times New Roman" w:cs="Times New Roman"/>
                <w:sz w:val="18"/>
                <w:szCs w:val="18"/>
                <w:lang w:eastAsia="cs-CZ"/>
              </w:rPr>
              <w:fldChar w:fldCharType="end"/>
            </w:r>
          </w:p>
        </w:tc>
        <w:tc>
          <w:tcPr>
            <w:tcW w:w="780" w:type="dxa"/>
          </w:tcPr>
          <w:p w:rsidR="00167117" w:rsidRPr="00DA7F8A" w:rsidRDefault="00415BD1" w:rsidP="00201E25">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167117" w:rsidRPr="00DA7F8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7F8A">
              <w:rPr>
                <w:rFonts w:ascii="Times New Roman" w:eastAsia="Times New Roman" w:hAnsi="Times New Roman" w:cs="Times New Roman"/>
                <w:sz w:val="18"/>
                <w:szCs w:val="18"/>
                <w:lang w:eastAsia="cs-CZ"/>
              </w:rPr>
              <w:fldChar w:fldCharType="end"/>
            </w:r>
          </w:p>
        </w:tc>
        <w:tc>
          <w:tcPr>
            <w:tcW w:w="536" w:type="dxa"/>
          </w:tcPr>
          <w:p w:rsidR="00167117" w:rsidRPr="00DA7F8A" w:rsidRDefault="00415BD1" w:rsidP="00201E25">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167117" w:rsidRPr="00DA7F8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7F8A">
              <w:rPr>
                <w:rFonts w:ascii="Times New Roman" w:eastAsia="Times New Roman" w:hAnsi="Times New Roman" w:cs="Times New Roman"/>
                <w:sz w:val="18"/>
                <w:szCs w:val="18"/>
                <w:lang w:eastAsia="cs-CZ"/>
              </w:rPr>
              <w:fldChar w:fldCharType="end"/>
            </w:r>
          </w:p>
        </w:tc>
      </w:tr>
      <w:tr w:rsidR="00167117" w:rsidRPr="00DA7F8A" w:rsidTr="00DA7F8A">
        <w:trPr>
          <w:trHeight w:val="340"/>
        </w:trPr>
        <w:tc>
          <w:tcPr>
            <w:tcW w:w="7416" w:type="dxa"/>
          </w:tcPr>
          <w:p w:rsidR="00167117" w:rsidRPr="00167117" w:rsidRDefault="00167117" w:rsidP="00DA7F8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Program B148_Upozornění pro laboratoře_Verze 2_2.prosince 2013, </w:t>
            </w:r>
            <w:r w:rsidRPr="00DA7F8A">
              <w:rPr>
                <w:rFonts w:ascii="Times New Roman" w:eastAsia="Times New Roman" w:hAnsi="Times New Roman" w:cs="Times New Roman"/>
                <w:sz w:val="18"/>
                <w:szCs w:val="18"/>
                <w:lang w:eastAsia="cs-CZ"/>
              </w:rPr>
              <w:t>s vyznačenými změnami a bez vyznačených změn</w:t>
            </w:r>
            <w:r>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Programme B148_Lab Alert Card_v2_2 Dec 2013 </w:t>
            </w:r>
            <w:r w:rsidRPr="00DA7F8A">
              <w:rPr>
                <w:rFonts w:ascii="Times New Roman" w:eastAsia="Times New Roman" w:hAnsi="Times New Roman" w:cs="Times New Roman"/>
                <w:i/>
                <w:sz w:val="18"/>
                <w:szCs w:val="18"/>
                <w:lang w:eastAsia="cs-CZ"/>
              </w:rPr>
              <w:t>Czech language</w:t>
            </w:r>
            <w:r>
              <w:rPr>
                <w:rFonts w:ascii="Times New Roman" w:eastAsia="Times New Roman" w:hAnsi="Times New Roman" w:cs="Times New Roman"/>
                <w:i/>
                <w:sz w:val="18"/>
                <w:szCs w:val="18"/>
                <w:lang w:eastAsia="cs-CZ"/>
              </w:rPr>
              <w:t xml:space="preserve"> - </w:t>
            </w:r>
            <w:r w:rsidRPr="00DA7F8A">
              <w:rPr>
                <w:rFonts w:ascii="Times New Roman" w:eastAsia="Times New Roman" w:hAnsi="Times New Roman" w:cs="Times New Roman"/>
                <w:i/>
                <w:sz w:val="18"/>
                <w:szCs w:val="18"/>
                <w:lang w:eastAsia="cs-CZ"/>
              </w:rPr>
              <w:t>with and without tracked changes</w:t>
            </w:r>
          </w:p>
        </w:tc>
        <w:tc>
          <w:tcPr>
            <w:tcW w:w="736" w:type="dxa"/>
          </w:tcPr>
          <w:p w:rsidR="00167117" w:rsidRPr="00DA7F8A" w:rsidRDefault="00415BD1" w:rsidP="00DA7F8A">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167117" w:rsidRPr="00DA7F8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7F8A">
              <w:rPr>
                <w:rFonts w:ascii="Times New Roman" w:eastAsia="Times New Roman" w:hAnsi="Times New Roman" w:cs="Times New Roman"/>
                <w:sz w:val="18"/>
                <w:szCs w:val="18"/>
                <w:lang w:eastAsia="cs-CZ"/>
              </w:rPr>
              <w:fldChar w:fldCharType="end"/>
            </w:r>
          </w:p>
        </w:tc>
        <w:tc>
          <w:tcPr>
            <w:tcW w:w="536" w:type="dxa"/>
          </w:tcPr>
          <w:p w:rsidR="00167117" w:rsidRPr="00DA7F8A" w:rsidRDefault="00415BD1" w:rsidP="00DA7F8A">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167117" w:rsidRPr="00DA7F8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7F8A">
              <w:rPr>
                <w:rFonts w:ascii="Times New Roman" w:eastAsia="Times New Roman" w:hAnsi="Times New Roman" w:cs="Times New Roman"/>
                <w:sz w:val="18"/>
                <w:szCs w:val="18"/>
                <w:lang w:eastAsia="cs-CZ"/>
              </w:rPr>
              <w:fldChar w:fldCharType="end"/>
            </w:r>
          </w:p>
        </w:tc>
        <w:tc>
          <w:tcPr>
            <w:tcW w:w="780" w:type="dxa"/>
          </w:tcPr>
          <w:p w:rsidR="00167117" w:rsidRPr="00DA7F8A" w:rsidRDefault="00167117" w:rsidP="00DA7F8A">
            <w:pPr>
              <w:spacing w:after="0" w:line="240" w:lineRule="auto"/>
              <w:rPr>
                <w:rFonts w:ascii="Times New Roman" w:eastAsia="Times New Roman" w:hAnsi="Times New Roman" w:cs="Times New Roman"/>
                <w:sz w:val="18"/>
                <w:szCs w:val="18"/>
                <w:lang w:eastAsia="cs-CZ"/>
              </w:rPr>
            </w:pPr>
            <w:r w:rsidRPr="00DA7F8A">
              <w:rPr>
                <w:rFonts w:ascii="Wingdings 2" w:eastAsia="Times New Roman" w:hAnsi="Wingdings 2" w:cs="Times New Roman"/>
                <w:sz w:val="18"/>
                <w:szCs w:val="18"/>
                <w:lang w:eastAsia="cs-CZ"/>
              </w:rPr>
              <w:t></w:t>
            </w:r>
          </w:p>
        </w:tc>
        <w:tc>
          <w:tcPr>
            <w:tcW w:w="536" w:type="dxa"/>
          </w:tcPr>
          <w:p w:rsidR="00167117" w:rsidRPr="00DA7F8A" w:rsidRDefault="00415BD1" w:rsidP="00DA7F8A">
            <w:pPr>
              <w:spacing w:after="0" w:line="240" w:lineRule="auto"/>
              <w:rPr>
                <w:rFonts w:ascii="Times New Roman" w:eastAsia="Times New Roman" w:hAnsi="Times New Roman" w:cs="Times New Roman"/>
                <w:sz w:val="18"/>
                <w:szCs w:val="18"/>
                <w:lang w:eastAsia="cs-CZ"/>
              </w:rPr>
            </w:pPr>
            <w:r w:rsidRPr="00DA7F8A">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167117" w:rsidRPr="00DA7F8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7F8A">
              <w:rPr>
                <w:rFonts w:ascii="Times New Roman" w:eastAsia="Times New Roman" w:hAnsi="Times New Roman" w:cs="Times New Roman"/>
                <w:sz w:val="18"/>
                <w:szCs w:val="18"/>
                <w:lang w:eastAsia="cs-CZ"/>
              </w:rPr>
              <w:fldChar w:fldCharType="end"/>
            </w:r>
          </w:p>
        </w:tc>
      </w:tr>
    </w:tbl>
    <w:p w:rsidR="00167117" w:rsidRDefault="00167117" w:rsidP="00DA7F8A">
      <w:pPr>
        <w:spacing w:after="0" w:line="240" w:lineRule="auto"/>
        <w:rPr>
          <w:rFonts w:ascii="Times New Roman" w:eastAsia="Times New Roman" w:hAnsi="Times New Roman" w:cs="Times New Roman"/>
          <w:szCs w:val="24"/>
          <w:lang w:eastAsia="cs-CZ"/>
        </w:rPr>
      </w:pPr>
    </w:p>
    <w:p w:rsidR="00DA7F8A" w:rsidRPr="00DA7F8A" w:rsidRDefault="00DA7F8A" w:rsidP="00DA7F8A">
      <w:pPr>
        <w:spacing w:after="0" w:line="240" w:lineRule="auto"/>
        <w:rPr>
          <w:rFonts w:ascii="Times New Roman" w:eastAsia="Times New Roman" w:hAnsi="Times New Roman" w:cs="Times New Roman"/>
          <w:szCs w:val="24"/>
          <w:lang w:eastAsia="cs-CZ"/>
        </w:rPr>
      </w:pPr>
      <w:r w:rsidRPr="00DA7F8A">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A7F8A">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A7F8A" w:rsidRPr="00DA7F8A" w:rsidRDefault="00DA7F8A" w:rsidP="00DA7F8A">
      <w:pPr>
        <w:spacing w:after="0" w:line="240" w:lineRule="auto"/>
        <w:rPr>
          <w:rFonts w:ascii="Times New Roman" w:eastAsia="Times New Roman" w:hAnsi="Times New Roman" w:cs="Times New Roman"/>
          <w:i/>
          <w:szCs w:val="24"/>
          <w:lang w:eastAsia="cs-CZ"/>
        </w:rPr>
      </w:pPr>
      <w:r w:rsidRPr="00DA7F8A">
        <w:rPr>
          <w:rFonts w:ascii="Times New Roman" w:eastAsia="Times New Roman" w:hAnsi="Times New Roman" w:cs="Times New Roman"/>
          <w:i/>
          <w:szCs w:val="24"/>
          <w:lang w:eastAsia="cs-CZ"/>
        </w:rPr>
        <w:t xml:space="preserve"> </w:t>
      </w:r>
      <w:r w:rsidRPr="00DA7F8A">
        <w:rPr>
          <w:rFonts w:ascii="Times New Roman" w:eastAsia="Times New Roman" w:hAnsi="Times New Roman" w:cs="Times New Roman"/>
          <w:szCs w:val="24"/>
          <w:lang w:eastAsia="cs-CZ"/>
        </w:rPr>
        <w:sym w:font="Wingdings 2" w:char="F054"/>
      </w:r>
      <w:r w:rsidRPr="00DA7F8A">
        <w:rPr>
          <w:rFonts w:ascii="Times New Roman" w:eastAsia="Times New Roman" w:hAnsi="Times New Roman" w:cs="Times New Roman"/>
          <w:szCs w:val="24"/>
          <w:lang w:eastAsia="cs-CZ"/>
        </w:rPr>
        <w:t xml:space="preserve"> Ano/</w:t>
      </w:r>
      <w:r w:rsidRPr="00DA7F8A">
        <w:rPr>
          <w:rFonts w:ascii="Times New Roman" w:eastAsia="Times New Roman" w:hAnsi="Times New Roman" w:cs="Times New Roman"/>
          <w:i/>
          <w:szCs w:val="24"/>
          <w:lang w:eastAsia="cs-CZ"/>
        </w:rPr>
        <w:t>Yes</w:t>
      </w:r>
      <w:r w:rsidRPr="00DA7F8A">
        <w:rPr>
          <w:rFonts w:ascii="Times New Roman" w:eastAsia="Times New Roman" w:hAnsi="Times New Roman" w:cs="Times New Roman"/>
          <w:szCs w:val="24"/>
          <w:lang w:eastAsia="cs-CZ"/>
        </w:rPr>
        <w:t xml:space="preserve">       </w:t>
      </w:r>
      <w:r w:rsidR="00415BD1" w:rsidRPr="00DA7F8A">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A7F8A">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DA7F8A">
        <w:rPr>
          <w:rFonts w:ascii="Times New Roman" w:eastAsia="Times New Roman" w:hAnsi="Times New Roman" w:cs="Times New Roman"/>
          <w:szCs w:val="24"/>
          <w:lang w:eastAsia="cs-CZ"/>
        </w:rPr>
        <w:fldChar w:fldCharType="end"/>
      </w:r>
      <w:r w:rsidRPr="00DA7F8A">
        <w:rPr>
          <w:rFonts w:ascii="Times New Roman" w:eastAsia="Times New Roman" w:hAnsi="Times New Roman" w:cs="Times New Roman"/>
          <w:szCs w:val="24"/>
          <w:lang w:eastAsia="cs-CZ"/>
        </w:rPr>
        <w:t>Ne/</w:t>
      </w:r>
      <w:r w:rsidRPr="00DA7F8A">
        <w:rPr>
          <w:rFonts w:ascii="Times New Roman" w:eastAsia="Times New Roman" w:hAnsi="Times New Roman" w:cs="Times New Roman"/>
          <w:i/>
          <w:szCs w:val="24"/>
          <w:lang w:eastAsia="cs-CZ"/>
        </w:rPr>
        <w:t>No</w:t>
      </w:r>
      <w:r w:rsidRPr="00DA7F8A">
        <w:rPr>
          <w:rFonts w:ascii="Times New Roman" w:eastAsia="Times New Roman" w:hAnsi="Times New Roman" w:cs="Times New Roman"/>
          <w:szCs w:val="24"/>
          <w:lang w:eastAsia="cs-CZ"/>
        </w:rPr>
        <w:t xml:space="preserve">           </w:t>
      </w:r>
    </w:p>
    <w:p w:rsidR="00DA7F8A" w:rsidRPr="00DA7F8A" w:rsidRDefault="00DA7F8A" w:rsidP="00DA7F8A">
      <w:pPr>
        <w:spacing w:after="0" w:line="240" w:lineRule="auto"/>
        <w:rPr>
          <w:rFonts w:ascii="Times New Roman" w:eastAsia="Times New Roman" w:hAnsi="Times New Roman" w:cs="Times New Roman"/>
          <w:szCs w:val="24"/>
          <w:lang w:eastAsia="cs-CZ"/>
        </w:rPr>
      </w:pPr>
      <w:r w:rsidRPr="00DA7F8A">
        <w:rPr>
          <w:rFonts w:ascii="Times New Roman" w:eastAsia="Times New Roman" w:hAnsi="Times New Roman" w:cs="Times New Roman"/>
          <w:szCs w:val="24"/>
          <w:lang w:eastAsia="cs-CZ"/>
        </w:rPr>
        <w:t xml:space="preserve">                                                                   </w:t>
      </w:r>
      <w:r w:rsidRPr="00DA7F8A">
        <w:rPr>
          <w:rFonts w:ascii="Times New Roman" w:eastAsia="Times New Roman" w:hAnsi="Times New Roman" w:cs="Times New Roman"/>
          <w:szCs w:val="24"/>
          <w:lang w:eastAsia="cs-CZ"/>
        </w:rPr>
        <w:tab/>
      </w:r>
      <w:r w:rsidRPr="00DA7F8A">
        <w:rPr>
          <w:rFonts w:ascii="Times New Roman" w:eastAsia="Times New Roman" w:hAnsi="Times New Roman" w:cs="Times New Roman"/>
          <w:szCs w:val="24"/>
          <w:lang w:eastAsia="cs-CZ"/>
        </w:rPr>
        <w:tab/>
      </w:r>
      <w:r w:rsidRPr="00DA7F8A">
        <w:rPr>
          <w:rFonts w:ascii="Times New Roman" w:eastAsia="Times New Roman" w:hAnsi="Times New Roman" w:cs="Times New Roman"/>
          <w:szCs w:val="24"/>
          <w:lang w:eastAsia="cs-CZ"/>
        </w:rPr>
        <w:tab/>
      </w:r>
      <w:r w:rsidRPr="00DA7F8A">
        <w:rPr>
          <w:rFonts w:ascii="Times New Roman" w:eastAsia="Times New Roman" w:hAnsi="Times New Roman" w:cs="Times New Roman"/>
          <w:szCs w:val="24"/>
          <w:lang w:eastAsia="cs-CZ"/>
        </w:rPr>
        <w:tab/>
      </w:r>
      <w:r w:rsidRPr="00DA7F8A">
        <w:rPr>
          <w:rFonts w:ascii="Times New Roman" w:eastAsia="Times New Roman" w:hAnsi="Times New Roman" w:cs="Times New Roman"/>
          <w:szCs w:val="24"/>
          <w:lang w:eastAsia="cs-CZ"/>
        </w:rPr>
        <w:tab/>
      </w:r>
      <w:r w:rsidRPr="00DA7F8A">
        <w:rPr>
          <w:rFonts w:ascii="Times New Roman" w:eastAsia="Times New Roman" w:hAnsi="Times New Roman" w:cs="Times New Roman"/>
          <w:szCs w:val="24"/>
          <w:lang w:eastAsia="cs-CZ"/>
        </w:rPr>
        <w:tab/>
        <w:t xml:space="preserve"> </w:t>
      </w:r>
      <w:r w:rsidRPr="00DA7F8A">
        <w:rPr>
          <w:rFonts w:ascii="Times New Roman" w:eastAsia="Times New Roman" w:hAnsi="Times New Roman" w:cs="Times New Roman"/>
          <w:szCs w:val="24"/>
          <w:lang w:eastAsia="cs-CZ"/>
        </w:rPr>
        <w:tab/>
        <w:t xml:space="preserve">                                                                                                                                                                                                                                                    </w:t>
      </w:r>
    </w:p>
    <w:p w:rsidR="00DA7F8A" w:rsidRPr="00204396" w:rsidRDefault="00DA7F8A" w:rsidP="00DA7F8A">
      <w:pPr>
        <w:spacing w:after="0" w:line="240" w:lineRule="auto"/>
        <w:rPr>
          <w:rFonts w:ascii="Times New Roman" w:eastAsia="Times New Roman" w:hAnsi="Times New Roman" w:cs="Times New Roman"/>
          <w:lang w:eastAsia="cs-CZ"/>
        </w:rPr>
      </w:pPr>
    </w:p>
    <w:p w:rsidR="00DA7F8A" w:rsidRPr="007D45DD" w:rsidRDefault="00DA7F8A" w:rsidP="00DA7F8A">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DA7F8A" w:rsidRPr="007D45DD" w:rsidRDefault="00DA7F8A" w:rsidP="00DA7F8A">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DA7F8A" w:rsidRPr="007D45DD" w:rsidRDefault="00DA7F8A" w:rsidP="00DA7F8A">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DA7F8A" w:rsidRPr="007D45DD" w:rsidRDefault="00DA7F8A" w:rsidP="00DA7F8A">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DA7F8A" w:rsidRPr="007D45DD" w:rsidRDefault="00DA7F8A" w:rsidP="00DA7F8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DA7F8A" w:rsidRPr="007D45DD" w:rsidRDefault="00DA7F8A" w:rsidP="00DA7F8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DA7F8A" w:rsidRPr="007D45DD" w:rsidRDefault="00DA7F8A" w:rsidP="00DA7F8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DA7F8A" w:rsidRPr="007D45DD" w:rsidRDefault="00DA7F8A" w:rsidP="00DA7F8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DA7F8A" w:rsidRPr="007D45DD" w:rsidRDefault="00DA7F8A" w:rsidP="00DA7F8A">
      <w:pPr>
        <w:tabs>
          <w:tab w:val="left" w:pos="3150"/>
        </w:tabs>
        <w:spacing w:after="0" w:line="240" w:lineRule="auto"/>
        <w:rPr>
          <w:rFonts w:ascii="Times New Roman" w:eastAsia="Times New Roman" w:hAnsi="Times New Roman" w:cs="Times New Roman"/>
          <w:szCs w:val="24"/>
          <w:lang w:eastAsia="cs-CZ"/>
        </w:rPr>
      </w:pPr>
    </w:p>
    <w:p w:rsidR="00DA7F8A" w:rsidRPr="007D45DD" w:rsidRDefault="00DA7F8A" w:rsidP="00DA7F8A">
      <w:pPr>
        <w:spacing w:after="0" w:line="240" w:lineRule="auto"/>
        <w:rPr>
          <w:rFonts w:ascii="Times New Roman" w:eastAsia="Times New Roman" w:hAnsi="Times New Roman" w:cs="Times New Roman"/>
          <w:sz w:val="16"/>
          <w:szCs w:val="24"/>
          <w:lang w:eastAsia="cs-CZ"/>
        </w:rPr>
      </w:pPr>
    </w:p>
    <w:p w:rsidR="00DA7F8A" w:rsidRPr="00A013C2" w:rsidRDefault="00DA7F8A" w:rsidP="00DA7F8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3F545C" w:rsidRDefault="003F545C"/>
    <w:p w:rsidR="00167117" w:rsidRDefault="00167117"/>
    <w:p w:rsidR="00167117" w:rsidRDefault="00167117"/>
    <w:p w:rsidR="00167117" w:rsidRDefault="00167117"/>
    <w:p w:rsidR="00167117" w:rsidRDefault="00167117"/>
    <w:p w:rsidR="00167117" w:rsidRDefault="00167117"/>
    <w:p w:rsidR="003600D8" w:rsidRPr="003600D8" w:rsidRDefault="003600D8" w:rsidP="003600D8">
      <w:pPr>
        <w:spacing w:after="0" w:line="240" w:lineRule="auto"/>
        <w:jc w:val="center"/>
        <w:rPr>
          <w:rFonts w:ascii="Times New Roman" w:eastAsia="Times New Roman" w:hAnsi="Times New Roman" w:cs="Times New Roman"/>
          <w:b/>
          <w:bCs/>
          <w:lang w:eastAsia="cs-CZ"/>
        </w:rPr>
      </w:pPr>
      <w:r w:rsidRPr="003600D8">
        <w:rPr>
          <w:rFonts w:ascii="Times New Roman" w:eastAsia="Times New Roman" w:hAnsi="Times New Roman" w:cs="Times New Roman"/>
          <w:b/>
          <w:bCs/>
          <w:lang w:eastAsia="cs-CZ"/>
        </w:rPr>
        <w:lastRenderedPageBreak/>
        <w:t xml:space="preserve">STANOVISKO ETICKÉ KOMISE KE KLINICKÉMU HODNOCENÍ </w:t>
      </w:r>
    </w:p>
    <w:p w:rsidR="003600D8" w:rsidRPr="003600D8" w:rsidRDefault="003600D8" w:rsidP="003600D8">
      <w:pPr>
        <w:spacing w:after="0" w:line="240" w:lineRule="auto"/>
        <w:jc w:val="center"/>
        <w:rPr>
          <w:rFonts w:ascii="Times New Roman" w:eastAsia="Times New Roman" w:hAnsi="Times New Roman" w:cs="Times New Roman"/>
          <w:bCs/>
          <w:i/>
          <w:lang w:eastAsia="cs-CZ"/>
        </w:rPr>
      </w:pPr>
      <w:r w:rsidRPr="003600D8">
        <w:rPr>
          <w:rFonts w:ascii="Times New Roman" w:eastAsia="Times New Roman" w:hAnsi="Times New Roman" w:cs="Times New Roman"/>
          <w:bCs/>
          <w:i/>
          <w:lang w:eastAsia="cs-CZ"/>
        </w:rPr>
        <w:t xml:space="preserve">Opinion of the Ethics Committee on Clinical Trial  </w:t>
      </w:r>
    </w:p>
    <w:p w:rsidR="003600D8" w:rsidRPr="003600D8" w:rsidRDefault="003600D8" w:rsidP="003600D8">
      <w:pPr>
        <w:spacing w:after="0" w:line="240" w:lineRule="auto"/>
        <w:jc w:val="center"/>
        <w:rPr>
          <w:rFonts w:ascii="Times New Roman" w:eastAsia="Times New Roman" w:hAnsi="Times New Roman" w:cs="Times New Roman"/>
          <w:b/>
          <w:bCs/>
          <w:i/>
          <w:lang w:eastAsia="cs-CZ"/>
        </w:rPr>
      </w:pPr>
    </w:p>
    <w:p w:rsidR="003600D8" w:rsidRPr="003600D8" w:rsidRDefault="00415BD1" w:rsidP="003600D8">
      <w:pPr>
        <w:spacing w:after="0" w:line="240" w:lineRule="auto"/>
        <w:rPr>
          <w:rFonts w:ascii="Times New Roman" w:eastAsia="Times New Roman" w:hAnsi="Times New Roman" w:cs="Times New Roman"/>
          <w:lang w:eastAsia="cs-CZ"/>
        </w:rPr>
      </w:pPr>
      <w:r w:rsidRPr="003600D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600D8" w:rsidRPr="003600D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600D8">
        <w:rPr>
          <w:rFonts w:ascii="Times New Roman" w:eastAsia="Times New Roman" w:hAnsi="Times New Roman" w:cs="Times New Roman"/>
          <w:lang w:eastAsia="cs-CZ"/>
        </w:rPr>
        <w:fldChar w:fldCharType="end"/>
      </w:r>
      <w:r w:rsidR="003600D8" w:rsidRPr="003600D8">
        <w:rPr>
          <w:rFonts w:ascii="Times New Roman" w:eastAsia="Times New Roman" w:hAnsi="Times New Roman" w:cs="Times New Roman"/>
          <w:lang w:eastAsia="cs-CZ"/>
        </w:rPr>
        <w:t xml:space="preserve">  Multicentrické KH, je požadováno stanovisko multicentrické EK pro všechna centra/</w:t>
      </w:r>
      <w:r w:rsidR="003600D8" w:rsidRPr="003600D8">
        <w:rPr>
          <w:rFonts w:ascii="Times New Roman" w:eastAsia="Times New Roman" w:hAnsi="Times New Roman" w:cs="Times New Roman"/>
          <w:i/>
          <w:lang w:eastAsia="cs-CZ"/>
        </w:rPr>
        <w:t>Multi-centric clinical trial, opinion issued by Ethics Committee for Multi-Centric Clinical Trials is required</w:t>
      </w:r>
    </w:p>
    <w:p w:rsidR="003600D8" w:rsidRPr="003600D8" w:rsidRDefault="00415BD1" w:rsidP="003600D8">
      <w:pPr>
        <w:spacing w:after="0" w:line="240" w:lineRule="auto"/>
        <w:rPr>
          <w:rFonts w:ascii="Times New Roman" w:eastAsia="Times New Roman" w:hAnsi="Times New Roman" w:cs="Times New Roman"/>
          <w:i/>
          <w:lang w:eastAsia="cs-CZ"/>
        </w:rPr>
      </w:pPr>
      <w:r w:rsidRPr="003600D8">
        <w:rPr>
          <w:rFonts w:ascii="Times New Roman" w:eastAsia="Times New Roman" w:hAnsi="Times New Roman" w:cs="Times New Roman"/>
          <w:lang w:eastAsia="cs-CZ"/>
        </w:rPr>
        <w:fldChar w:fldCharType="begin">
          <w:ffData>
            <w:name w:val="Zaškrtávací1"/>
            <w:enabled/>
            <w:calcOnExit w:val="0"/>
            <w:checkBox>
              <w:sizeAuto/>
              <w:default w:val="0"/>
            </w:checkBox>
          </w:ffData>
        </w:fldChar>
      </w:r>
      <w:r w:rsidR="003600D8" w:rsidRPr="003600D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600D8">
        <w:rPr>
          <w:rFonts w:ascii="Times New Roman" w:eastAsia="Times New Roman" w:hAnsi="Times New Roman" w:cs="Times New Roman"/>
          <w:lang w:eastAsia="cs-CZ"/>
        </w:rPr>
        <w:fldChar w:fldCharType="end"/>
      </w:r>
      <w:r w:rsidR="003600D8" w:rsidRPr="003600D8">
        <w:rPr>
          <w:rFonts w:ascii="Times New Roman" w:eastAsia="Times New Roman" w:hAnsi="Times New Roman" w:cs="Times New Roman"/>
          <w:lang w:eastAsia="cs-CZ"/>
        </w:rPr>
        <w:t xml:space="preserve">  Multicentrické KH, je požadováno stanovisko EK pro místní centrum (centra)/ </w:t>
      </w:r>
      <w:r w:rsidR="003600D8" w:rsidRPr="003600D8">
        <w:rPr>
          <w:rFonts w:ascii="Times New Roman" w:eastAsia="Times New Roman" w:hAnsi="Times New Roman" w:cs="Times New Roman"/>
          <w:i/>
          <w:lang w:eastAsia="cs-CZ"/>
        </w:rPr>
        <w:t>Multi-centric clinical trial, opinion issued by local Ethics Committee(s) is required</w:t>
      </w:r>
    </w:p>
    <w:p w:rsidR="003600D8" w:rsidRPr="003600D8" w:rsidRDefault="003600D8" w:rsidP="003600D8">
      <w:pPr>
        <w:spacing w:after="0" w:line="240" w:lineRule="auto"/>
        <w:rPr>
          <w:rFonts w:ascii="Times New Roman" w:eastAsia="Times New Roman" w:hAnsi="Times New Roman" w:cs="Times New Roman"/>
          <w:i/>
          <w:lang w:eastAsia="cs-CZ"/>
        </w:rPr>
      </w:pPr>
      <w:r w:rsidRPr="003600D8">
        <w:rPr>
          <w:rFonts w:ascii="Wingdings 2" w:eastAsia="Times New Roman" w:hAnsi="Wingdings 2" w:cs="Times New Roman"/>
          <w:lang w:eastAsia="cs-CZ"/>
        </w:rPr>
        <w:t></w:t>
      </w:r>
      <w:r w:rsidRPr="003600D8">
        <w:rPr>
          <w:rFonts w:ascii="Times New Roman" w:eastAsia="Times New Roman" w:hAnsi="Times New Roman" w:cs="Times New Roman"/>
          <w:lang w:eastAsia="cs-CZ"/>
        </w:rPr>
        <w:t xml:space="preserve">  KH prováděné v jednom centru, požadováno stanovisko EK pro místní centrum (centra)/ </w:t>
      </w:r>
      <w:r w:rsidRPr="003600D8">
        <w:rPr>
          <w:rFonts w:ascii="Times New Roman" w:eastAsia="Times New Roman" w:hAnsi="Times New Roman" w:cs="Times New Roman"/>
          <w:i/>
          <w:lang w:eastAsia="cs-CZ"/>
        </w:rPr>
        <w:t>Clinical trial conducted in a single site, opinion of a local EC is required</w:t>
      </w:r>
    </w:p>
    <w:p w:rsidR="003600D8" w:rsidRPr="003600D8" w:rsidRDefault="003600D8" w:rsidP="003600D8">
      <w:pPr>
        <w:spacing w:after="0" w:line="240" w:lineRule="auto"/>
        <w:rPr>
          <w:rFonts w:ascii="Times New Roman" w:eastAsia="Times New Roman" w:hAnsi="Times New Roman" w:cs="Times New Roman"/>
          <w:b/>
          <w:bCs/>
          <w:lang w:eastAsia="cs-CZ"/>
        </w:rPr>
      </w:pPr>
    </w:p>
    <w:p w:rsidR="003600D8" w:rsidRPr="003600D8" w:rsidRDefault="003600D8" w:rsidP="003600D8">
      <w:pPr>
        <w:spacing w:after="0" w:line="240" w:lineRule="auto"/>
        <w:rPr>
          <w:rFonts w:ascii="Times New Roman" w:eastAsia="Times New Roman" w:hAnsi="Times New Roman" w:cs="Times New Roman"/>
          <w:b/>
          <w:bCs/>
          <w:lang w:eastAsia="cs-CZ"/>
        </w:rPr>
      </w:pPr>
      <w:r w:rsidRPr="003600D8">
        <w:rPr>
          <w:rFonts w:ascii="Times New Roman" w:eastAsia="Times New Roman" w:hAnsi="Times New Roman" w:cs="Times New Roman"/>
          <w:b/>
          <w:bCs/>
          <w:lang w:eastAsia="cs-CZ"/>
        </w:rPr>
        <w:t>Číslo jednací/</w:t>
      </w:r>
      <w:r w:rsidRPr="003600D8">
        <w:rPr>
          <w:rFonts w:ascii="Times New Roman" w:eastAsia="Times New Roman" w:hAnsi="Times New Roman" w:cs="Times New Roman"/>
          <w:i/>
          <w:lang w:eastAsia="cs-CZ"/>
        </w:rPr>
        <w:t>Reference number</w:t>
      </w:r>
      <w:r w:rsidRPr="003600D8">
        <w:rPr>
          <w:rFonts w:ascii="Times New Roman" w:eastAsia="Times New Roman" w:hAnsi="Times New Roman" w:cs="Times New Roman"/>
          <w:lang w:eastAsia="cs-CZ"/>
        </w:rPr>
        <w:t xml:space="preserve">:  </w:t>
      </w:r>
      <w:r w:rsidRPr="003600D8">
        <w:rPr>
          <w:rFonts w:ascii="Times New Roman" w:eastAsia="Times New Roman" w:hAnsi="Times New Roman" w:cs="Times New Roman"/>
          <w:b/>
          <w:lang w:eastAsia="cs-CZ"/>
        </w:rPr>
        <w:t>5/14</w:t>
      </w:r>
    </w:p>
    <w:p w:rsidR="003600D8" w:rsidRPr="003600D8" w:rsidRDefault="003600D8" w:rsidP="003600D8">
      <w:pPr>
        <w:spacing w:after="0" w:line="240" w:lineRule="auto"/>
        <w:rPr>
          <w:rFonts w:ascii="Times New Roman" w:eastAsia="Times New Roman" w:hAnsi="Times New Roman" w:cs="Times New Roman"/>
          <w:i/>
          <w:lang w:eastAsia="cs-CZ"/>
        </w:rPr>
      </w:pPr>
      <w:r w:rsidRPr="003600D8">
        <w:rPr>
          <w:rFonts w:ascii="Times New Roman" w:eastAsia="Times New Roman" w:hAnsi="Times New Roman" w:cs="Times New Roman"/>
          <w:b/>
          <w:bCs/>
          <w:lang w:eastAsia="cs-CZ"/>
        </w:rPr>
        <w:t>Název KH/</w:t>
      </w:r>
      <w:r w:rsidRPr="003600D8">
        <w:rPr>
          <w:rFonts w:ascii="Times New Roman" w:eastAsia="Times New Roman" w:hAnsi="Times New Roman" w:cs="Times New Roman"/>
          <w:i/>
          <w:lang w:eastAsia="cs-CZ"/>
        </w:rPr>
        <w:t>Full Title of Clinical Trial</w:t>
      </w:r>
      <w:r w:rsidRPr="003600D8">
        <w:rPr>
          <w:rFonts w:ascii="Times New Roman" w:eastAsia="Times New Roman" w:hAnsi="Times New Roman" w:cs="Times New Roman"/>
          <w:bCs/>
          <w:lang w:eastAsia="cs-CZ"/>
        </w:rPr>
        <w:t xml:space="preserve">: </w:t>
      </w:r>
      <w:r w:rsidRPr="003600D8">
        <w:rPr>
          <w:rFonts w:ascii="Times New Roman" w:eastAsia="Times New Roman" w:hAnsi="Times New Roman" w:cs="Times New Roman"/>
          <w:lang w:eastAsia="cs-CZ"/>
        </w:rPr>
        <w:t xml:space="preserve">Prospektivní, pozorovací studie pro validaci dotazníku BASIQ (Brain Metastases Symptom and Impact Questionnaire – Dotazník na příznaky a vliv mozkových metastáz) / </w:t>
      </w:r>
      <w:r w:rsidRPr="003600D8">
        <w:rPr>
          <w:rFonts w:ascii="Times New Roman" w:eastAsia="Times New Roman" w:hAnsi="Times New Roman" w:cs="Times New Roman"/>
          <w:i/>
          <w:lang w:eastAsia="cs-CZ"/>
        </w:rPr>
        <w:t>Prospective, observational study for validation of the brain metastases Symptom and Impact Questionnaire (BASIQ)</w:t>
      </w:r>
    </w:p>
    <w:p w:rsidR="003600D8" w:rsidRPr="003600D8" w:rsidRDefault="003600D8" w:rsidP="003600D8">
      <w:pPr>
        <w:spacing w:after="0" w:line="240" w:lineRule="auto"/>
        <w:rPr>
          <w:rFonts w:ascii="Times New Roman" w:eastAsia="Times New Roman" w:hAnsi="Times New Roman" w:cs="Times New Roman"/>
          <w:bCs/>
          <w:lang w:eastAsia="cs-CZ"/>
        </w:rPr>
      </w:pPr>
    </w:p>
    <w:p w:rsidR="003600D8" w:rsidRPr="003600D8" w:rsidRDefault="003600D8" w:rsidP="003600D8">
      <w:pPr>
        <w:spacing w:after="0" w:line="240" w:lineRule="auto"/>
        <w:rPr>
          <w:rFonts w:ascii="Times New Roman" w:eastAsia="Times New Roman" w:hAnsi="Times New Roman" w:cs="Times New Roman"/>
          <w:lang w:eastAsia="cs-CZ"/>
        </w:rPr>
      </w:pPr>
      <w:r w:rsidRPr="003600D8">
        <w:rPr>
          <w:rFonts w:ascii="Times New Roman" w:eastAsia="Times New Roman" w:hAnsi="Times New Roman" w:cs="Times New Roman"/>
          <w:b/>
          <w:bCs/>
          <w:lang w:eastAsia="cs-CZ"/>
        </w:rPr>
        <w:t xml:space="preserve">Číslo protokolu/ </w:t>
      </w:r>
      <w:r w:rsidRPr="003600D8">
        <w:rPr>
          <w:rFonts w:ascii="Times New Roman" w:eastAsia="Times New Roman" w:hAnsi="Times New Roman" w:cs="Times New Roman"/>
          <w:i/>
          <w:lang w:eastAsia="cs-CZ"/>
        </w:rPr>
        <w:t>Protocol Code Number</w:t>
      </w:r>
      <w:r w:rsidRPr="003600D8">
        <w:rPr>
          <w:rFonts w:ascii="Times New Roman" w:eastAsia="Times New Roman" w:hAnsi="Times New Roman" w:cs="Times New Roman"/>
          <w:lang w:eastAsia="cs-CZ"/>
        </w:rPr>
        <w:t>: H13.Oncology-06-SR5</w:t>
      </w:r>
    </w:p>
    <w:p w:rsidR="003600D8" w:rsidRPr="003600D8" w:rsidRDefault="003600D8" w:rsidP="003600D8">
      <w:pPr>
        <w:spacing w:after="0" w:line="240" w:lineRule="auto"/>
        <w:rPr>
          <w:rFonts w:ascii="Times New Roman" w:eastAsia="Times New Roman" w:hAnsi="Times New Roman" w:cs="Times New Roman"/>
          <w:lang w:eastAsia="cs-CZ"/>
        </w:rPr>
      </w:pPr>
      <w:r w:rsidRPr="003600D8">
        <w:rPr>
          <w:rFonts w:ascii="Times New Roman" w:eastAsia="Times New Roman" w:hAnsi="Times New Roman" w:cs="Times New Roman"/>
          <w:b/>
          <w:bCs/>
          <w:lang w:eastAsia="cs-CZ"/>
        </w:rPr>
        <w:t xml:space="preserve">EudraCT number/ </w:t>
      </w:r>
      <w:r w:rsidRPr="003600D8">
        <w:rPr>
          <w:rFonts w:ascii="Times New Roman" w:eastAsia="Times New Roman" w:hAnsi="Times New Roman" w:cs="Times New Roman"/>
          <w:i/>
          <w:lang w:eastAsia="cs-CZ"/>
        </w:rPr>
        <w:t>EudraCT number</w:t>
      </w:r>
      <w:r w:rsidRPr="003600D8">
        <w:rPr>
          <w:rFonts w:ascii="Times New Roman" w:eastAsia="Times New Roman" w:hAnsi="Times New Roman" w:cs="Times New Roman"/>
          <w:lang w:eastAsia="cs-CZ"/>
        </w:rPr>
        <w:t>: N/A</w:t>
      </w:r>
    </w:p>
    <w:p w:rsidR="003600D8" w:rsidRPr="003600D8" w:rsidRDefault="003600D8" w:rsidP="003600D8">
      <w:pPr>
        <w:spacing w:after="0" w:line="240" w:lineRule="auto"/>
        <w:rPr>
          <w:rFonts w:ascii="Times New Roman" w:eastAsia="Times New Roman" w:hAnsi="Times New Roman" w:cs="Times New Roman"/>
          <w:b/>
          <w:bCs/>
          <w:lang w:eastAsia="cs-CZ"/>
        </w:rPr>
      </w:pPr>
    </w:p>
    <w:p w:rsidR="003600D8" w:rsidRPr="003600D8" w:rsidRDefault="003600D8" w:rsidP="003600D8">
      <w:pPr>
        <w:spacing w:after="0" w:line="240" w:lineRule="auto"/>
        <w:rPr>
          <w:rFonts w:ascii="Times New Roman" w:eastAsia="Times New Roman" w:hAnsi="Times New Roman" w:cs="Times New Roman"/>
          <w:lang w:eastAsia="cs-CZ"/>
        </w:rPr>
      </w:pPr>
      <w:r w:rsidRPr="003600D8">
        <w:rPr>
          <w:rFonts w:ascii="Times New Roman" w:eastAsia="Times New Roman" w:hAnsi="Times New Roman" w:cs="Times New Roman"/>
          <w:b/>
          <w:bCs/>
          <w:lang w:eastAsia="cs-CZ"/>
        </w:rPr>
        <w:t>Zadavatel/</w:t>
      </w:r>
      <w:r w:rsidRPr="003600D8">
        <w:rPr>
          <w:rFonts w:ascii="Times New Roman" w:eastAsia="Times New Roman" w:hAnsi="Times New Roman" w:cs="Times New Roman"/>
          <w:i/>
          <w:lang w:eastAsia="cs-CZ"/>
        </w:rPr>
        <w:t>Sponzor</w:t>
      </w:r>
      <w:r w:rsidRPr="003600D8">
        <w:rPr>
          <w:rFonts w:ascii="Times New Roman" w:eastAsia="Times New Roman" w:hAnsi="Times New Roman" w:cs="Times New Roman"/>
          <w:lang w:eastAsia="cs-CZ"/>
        </w:rPr>
        <w:t>: AbbVie, Health Economics &amp; Outcomes, Research (HEOR), 1 North Waukegan Rd, AP31-1, North Chicago, IL 60064, USA</w:t>
      </w:r>
    </w:p>
    <w:p w:rsidR="003600D8" w:rsidRPr="003600D8" w:rsidRDefault="003600D8" w:rsidP="003600D8">
      <w:pPr>
        <w:spacing w:after="0" w:line="240" w:lineRule="auto"/>
        <w:rPr>
          <w:rFonts w:ascii="Times New Roman" w:eastAsia="Times New Roman" w:hAnsi="Times New Roman" w:cs="Times New Roman"/>
          <w:bCs/>
          <w:lang w:eastAsia="cs-CZ"/>
        </w:rPr>
      </w:pPr>
      <w:r w:rsidRPr="003600D8">
        <w:rPr>
          <w:rFonts w:ascii="Times New Roman" w:eastAsia="Times New Roman" w:hAnsi="Times New Roman" w:cs="Times New Roman"/>
          <w:b/>
          <w:bCs/>
          <w:lang w:eastAsia="cs-CZ"/>
        </w:rPr>
        <w:t>Žadatel/</w:t>
      </w:r>
      <w:r w:rsidRPr="003600D8">
        <w:rPr>
          <w:rFonts w:ascii="Times New Roman" w:eastAsia="Times New Roman" w:hAnsi="Times New Roman" w:cs="Times New Roman"/>
          <w:bCs/>
          <w:i/>
          <w:lang w:eastAsia="cs-CZ"/>
        </w:rPr>
        <w:t>Applicant</w:t>
      </w:r>
      <w:r w:rsidRPr="003600D8">
        <w:rPr>
          <w:rFonts w:ascii="Times New Roman" w:eastAsia="Times New Roman" w:hAnsi="Times New Roman" w:cs="Times New Roman"/>
          <w:bCs/>
          <w:lang w:eastAsia="cs-CZ"/>
        </w:rPr>
        <w:t>: OptumInsight, Dr. Vladimír Buzalka, Na konci světa 517, 250 64 Hovorčovice (vladimir.buzalka@buzalka.cz)</w:t>
      </w:r>
    </w:p>
    <w:p w:rsidR="003600D8" w:rsidRPr="003600D8" w:rsidRDefault="003600D8" w:rsidP="003600D8">
      <w:pPr>
        <w:spacing w:after="0" w:line="240" w:lineRule="auto"/>
        <w:rPr>
          <w:rFonts w:ascii="Times New Roman" w:eastAsia="Times New Roman" w:hAnsi="Times New Roman" w:cs="Times New Roman"/>
          <w:b/>
          <w:bCs/>
          <w:lang w:eastAsia="cs-CZ"/>
        </w:rPr>
      </w:pPr>
      <w:r w:rsidRPr="003600D8">
        <w:rPr>
          <w:rFonts w:ascii="Times New Roman" w:eastAsia="Times New Roman" w:hAnsi="Times New Roman" w:cs="Times New Roman"/>
          <w:b/>
          <w:bCs/>
          <w:lang w:eastAsia="cs-CZ"/>
        </w:rPr>
        <w:t>Datum doručení žádosti/</w:t>
      </w:r>
      <w:r w:rsidRPr="003600D8">
        <w:rPr>
          <w:rFonts w:ascii="Times New Roman" w:eastAsia="Times New Roman" w:hAnsi="Times New Roman" w:cs="Times New Roman"/>
          <w:i/>
          <w:lang w:eastAsia="cs-CZ"/>
        </w:rPr>
        <w:t>Date of submission of the Application Form</w:t>
      </w:r>
      <w:r w:rsidRPr="003600D8">
        <w:rPr>
          <w:rFonts w:ascii="Times New Roman" w:eastAsia="Times New Roman" w:hAnsi="Times New Roman" w:cs="Times New Roman"/>
          <w:lang w:eastAsia="cs-CZ"/>
        </w:rPr>
        <w:t>:  31.12.2013</w:t>
      </w:r>
      <w:r>
        <w:rPr>
          <w:rFonts w:ascii="Times New Roman" w:eastAsia="Times New Roman" w:hAnsi="Times New Roman" w:cs="Times New Roman"/>
          <w:lang w:eastAsia="cs-CZ"/>
        </w:rPr>
        <w:t>, 11.4.2014</w:t>
      </w:r>
    </w:p>
    <w:p w:rsidR="003600D8" w:rsidRPr="003600D8" w:rsidRDefault="003600D8" w:rsidP="003600D8">
      <w:pPr>
        <w:spacing w:after="0" w:line="240" w:lineRule="auto"/>
        <w:rPr>
          <w:rFonts w:ascii="Times New Roman" w:eastAsia="Times New Roman" w:hAnsi="Times New Roman" w:cs="Times New Roman"/>
          <w:lang w:eastAsia="cs-CZ"/>
        </w:rPr>
      </w:pPr>
      <w:r w:rsidRPr="003600D8">
        <w:rPr>
          <w:rFonts w:ascii="Times New Roman" w:eastAsia="Times New Roman" w:hAnsi="Times New Roman" w:cs="Times New Roman"/>
          <w:b/>
          <w:bCs/>
          <w:lang w:eastAsia="cs-CZ"/>
        </w:rPr>
        <w:t xml:space="preserve">Datum jednání EK </w:t>
      </w:r>
      <w:r w:rsidRPr="003600D8">
        <w:rPr>
          <w:rFonts w:ascii="Times New Roman" w:eastAsia="Times New Roman" w:hAnsi="Times New Roman" w:cs="Times New Roman"/>
          <w:lang w:eastAsia="cs-CZ"/>
        </w:rPr>
        <w:t>/</w:t>
      </w:r>
      <w:r w:rsidRPr="003600D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3600D8">
        <w:rPr>
          <w:rFonts w:ascii="Times New Roman" w:eastAsia="Times New Roman" w:hAnsi="Times New Roman" w:cs="Times New Roman"/>
          <w:lang w:eastAsia="cs-CZ"/>
        </w:rPr>
        <w:t>2014</w:t>
      </w:r>
    </w:p>
    <w:p w:rsidR="003600D8" w:rsidRPr="003600D8" w:rsidRDefault="003600D8" w:rsidP="003600D8">
      <w:pPr>
        <w:spacing w:after="0" w:line="240" w:lineRule="auto"/>
        <w:rPr>
          <w:rFonts w:ascii="Times New Roman" w:eastAsia="Times New Roman" w:hAnsi="Times New Roman" w:cs="Times New Roman"/>
          <w:b/>
          <w:bCs/>
          <w:i/>
          <w:lang w:eastAsia="cs-CZ"/>
        </w:rPr>
      </w:pPr>
    </w:p>
    <w:p w:rsidR="003600D8" w:rsidRPr="003600D8" w:rsidRDefault="003600D8" w:rsidP="003600D8">
      <w:pPr>
        <w:spacing w:after="0" w:line="240" w:lineRule="auto"/>
        <w:rPr>
          <w:rFonts w:ascii="Times New Roman" w:eastAsia="Times New Roman" w:hAnsi="Times New Roman" w:cs="Times New Roman"/>
          <w:lang w:eastAsia="cs-CZ"/>
        </w:rPr>
      </w:pPr>
      <w:r w:rsidRPr="003600D8">
        <w:rPr>
          <w:rFonts w:ascii="Times New Roman" w:eastAsia="Times New Roman" w:hAnsi="Times New Roman" w:cs="Times New Roman"/>
          <w:b/>
          <w:bCs/>
          <w:lang w:eastAsia="cs-CZ"/>
        </w:rPr>
        <w:t xml:space="preserve">Vyjádření EK/ </w:t>
      </w:r>
      <w:r w:rsidRPr="003600D8">
        <w:rPr>
          <w:rFonts w:ascii="Times New Roman" w:eastAsia="Times New Roman" w:hAnsi="Times New Roman" w:cs="Times New Roman"/>
          <w:i/>
          <w:lang w:eastAsia="cs-CZ"/>
        </w:rPr>
        <w:t>Ethics Committe´s opinion</w:t>
      </w:r>
      <w:r w:rsidRPr="003600D8">
        <w:rPr>
          <w:rFonts w:ascii="Times New Roman" w:eastAsia="Times New Roman" w:hAnsi="Times New Roman" w:cs="Times New Roman"/>
          <w:lang w:eastAsia="cs-CZ"/>
        </w:rPr>
        <w:t>:</w:t>
      </w:r>
    </w:p>
    <w:p w:rsidR="003600D8" w:rsidRPr="003600D8" w:rsidRDefault="003600D8" w:rsidP="003600D8">
      <w:pPr>
        <w:spacing w:after="0" w:line="240" w:lineRule="auto"/>
        <w:rPr>
          <w:rFonts w:ascii="Times New Roman" w:eastAsia="Times New Roman" w:hAnsi="Times New Roman" w:cs="Times New Roman"/>
          <w:i/>
          <w:lang w:eastAsia="cs-CZ"/>
        </w:rPr>
      </w:pPr>
      <w:r w:rsidRPr="003600D8">
        <w:rPr>
          <w:rFonts w:ascii="Times New Roman" w:eastAsia="Times New Roman" w:hAnsi="Times New Roman" w:cs="Times New Roman"/>
          <w:lang w:eastAsia="cs-CZ"/>
        </w:rPr>
        <w:sym w:font="Wingdings 2" w:char="F054"/>
      </w:r>
      <w:r w:rsidRPr="003600D8">
        <w:rPr>
          <w:rFonts w:ascii="Times New Roman" w:eastAsia="Times New Roman" w:hAnsi="Times New Roman" w:cs="Times New Roman"/>
          <w:lang w:eastAsia="cs-CZ"/>
        </w:rPr>
        <w:t xml:space="preserve">  EK  vydala souhlasné stanovisko// </w:t>
      </w:r>
      <w:r w:rsidRPr="003600D8">
        <w:rPr>
          <w:rFonts w:ascii="Times New Roman" w:eastAsia="Times New Roman" w:hAnsi="Times New Roman" w:cs="Times New Roman"/>
          <w:i/>
          <w:lang w:eastAsia="cs-CZ"/>
        </w:rPr>
        <w:t>EC issues</w:t>
      </w:r>
      <w:r w:rsidRPr="003600D8">
        <w:rPr>
          <w:rFonts w:ascii="Times New Roman" w:eastAsia="Times New Roman" w:hAnsi="Times New Roman" w:cs="Times New Roman"/>
          <w:lang w:eastAsia="cs-CZ"/>
        </w:rPr>
        <w:t xml:space="preserve"> f</w:t>
      </w:r>
      <w:r w:rsidRPr="003600D8">
        <w:rPr>
          <w:rFonts w:ascii="Times New Roman" w:eastAsia="Times New Roman" w:hAnsi="Times New Roman" w:cs="Times New Roman"/>
          <w:i/>
          <w:lang w:eastAsia="cs-CZ"/>
        </w:rPr>
        <w:t>avourable opinion</w:t>
      </w:r>
    </w:p>
    <w:p w:rsidR="003600D8" w:rsidRPr="003600D8" w:rsidRDefault="003600D8" w:rsidP="003600D8">
      <w:pPr>
        <w:spacing w:after="0" w:line="240" w:lineRule="auto"/>
        <w:rPr>
          <w:rFonts w:ascii="Times New Roman" w:eastAsia="Times New Roman" w:hAnsi="Times New Roman" w:cs="Times New Roman"/>
          <w:bCs/>
          <w:i/>
          <w:lang w:eastAsia="cs-CZ"/>
        </w:rPr>
      </w:pPr>
      <w:r w:rsidRPr="003600D8">
        <w:rPr>
          <w:rFonts w:ascii="Times New Roman" w:eastAsia="Times New Roman" w:hAnsi="Times New Roman" w:cs="Times New Roman"/>
          <w:bCs/>
          <w:lang w:eastAsia="cs-CZ"/>
        </w:rPr>
        <w:sym w:font="Wingdings 2" w:char="F054"/>
      </w:r>
      <w:r w:rsidRPr="003600D8">
        <w:rPr>
          <w:rFonts w:ascii="Times New Roman" w:eastAsia="Times New Roman" w:hAnsi="Times New Roman" w:cs="Times New Roman"/>
          <w:bCs/>
          <w:lang w:eastAsia="cs-CZ"/>
        </w:rPr>
        <w:t xml:space="preserve">  EK  vzala na vědomí / </w:t>
      </w:r>
      <w:r w:rsidRPr="003600D8">
        <w:rPr>
          <w:rFonts w:ascii="Times New Roman" w:eastAsia="Times New Roman" w:hAnsi="Times New Roman" w:cs="Times New Roman"/>
          <w:bCs/>
          <w:i/>
          <w:lang w:eastAsia="cs-CZ"/>
        </w:rPr>
        <w:t>Taken into account</w:t>
      </w:r>
    </w:p>
    <w:p w:rsidR="003600D8" w:rsidRPr="003600D8" w:rsidRDefault="003600D8" w:rsidP="003600D8">
      <w:pPr>
        <w:spacing w:after="0" w:line="240" w:lineRule="auto"/>
        <w:rPr>
          <w:rFonts w:ascii="Times New Roman" w:eastAsia="Times New Roman" w:hAnsi="Times New Roman" w:cs="Times New Roman"/>
          <w:b/>
          <w:bCs/>
          <w:lang w:eastAsia="cs-CZ"/>
        </w:rPr>
      </w:pPr>
    </w:p>
    <w:p w:rsidR="003600D8" w:rsidRPr="003600D8" w:rsidRDefault="003600D8" w:rsidP="003600D8">
      <w:pPr>
        <w:spacing w:after="0" w:line="240" w:lineRule="auto"/>
        <w:rPr>
          <w:rFonts w:ascii="Times New Roman" w:eastAsia="Times New Roman" w:hAnsi="Times New Roman" w:cs="Times New Roman"/>
          <w:i/>
          <w:lang w:val="en-US" w:eastAsia="cs-CZ"/>
        </w:rPr>
      </w:pPr>
      <w:r w:rsidRPr="003600D8">
        <w:rPr>
          <w:rFonts w:ascii="Times New Roman" w:eastAsia="Times New Roman" w:hAnsi="Times New Roman" w:cs="Times New Roman"/>
          <w:b/>
          <w:bCs/>
          <w:lang w:eastAsia="cs-CZ"/>
        </w:rPr>
        <w:t>Lhůta pro podání písemné zprávy o průběhu KH od jeho zahájení</w:t>
      </w:r>
      <w:r w:rsidRPr="003600D8">
        <w:rPr>
          <w:rFonts w:ascii="Times New Roman" w:eastAsia="Times New Roman" w:hAnsi="Times New Roman" w:cs="Times New Roman"/>
          <w:b/>
          <w:bCs/>
          <w:lang w:val="en-US" w:eastAsia="cs-CZ"/>
        </w:rPr>
        <w:t xml:space="preserve">/ </w:t>
      </w:r>
      <w:r w:rsidRPr="003600D8">
        <w:rPr>
          <w:rFonts w:ascii="Times New Roman" w:eastAsia="Times New Roman" w:hAnsi="Times New Roman" w:cs="Times New Roman"/>
          <w:i/>
          <w:lang w:val="en-US" w:eastAsia="cs-CZ"/>
        </w:rPr>
        <w:t>Time schedule for submission of the  written Annual Report from the CT commencement:</w:t>
      </w:r>
    </w:p>
    <w:p w:rsidR="003600D8" w:rsidRPr="003600D8" w:rsidRDefault="003600D8" w:rsidP="003600D8">
      <w:pPr>
        <w:spacing w:after="0" w:line="240" w:lineRule="auto"/>
        <w:rPr>
          <w:rFonts w:ascii="Times New Roman" w:eastAsia="Times New Roman" w:hAnsi="Times New Roman" w:cs="Times New Roman"/>
          <w:lang w:eastAsia="cs-CZ"/>
        </w:rPr>
      </w:pPr>
      <w:r w:rsidRPr="003600D8">
        <w:rPr>
          <w:rFonts w:ascii="Times New Roman" w:eastAsia="Times New Roman" w:hAnsi="Times New Roman" w:cs="Times New Roman"/>
          <w:lang w:eastAsia="cs-CZ"/>
        </w:rPr>
        <w:sym w:font="Wingdings 2" w:char="F054"/>
      </w:r>
      <w:r w:rsidRPr="003600D8">
        <w:rPr>
          <w:rFonts w:ascii="Times New Roman" w:eastAsia="Times New Roman" w:hAnsi="Times New Roman" w:cs="Times New Roman"/>
          <w:lang w:eastAsia="cs-CZ"/>
        </w:rPr>
        <w:t xml:space="preserve">   1x ročně</w:t>
      </w:r>
      <w:r w:rsidRPr="003600D8">
        <w:rPr>
          <w:rFonts w:ascii="Times New Roman" w:eastAsia="Times New Roman" w:hAnsi="Times New Roman" w:cs="Times New Roman"/>
          <w:i/>
          <w:lang w:eastAsia="cs-CZ"/>
        </w:rPr>
        <w:t xml:space="preserve">/Once a year                   </w:t>
      </w:r>
      <w:r w:rsidR="00415BD1" w:rsidRPr="003600D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600D8">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3600D8">
        <w:rPr>
          <w:rFonts w:ascii="Times New Roman" w:eastAsia="Times New Roman" w:hAnsi="Times New Roman" w:cs="Times New Roman"/>
          <w:lang w:eastAsia="cs-CZ"/>
        </w:rPr>
        <w:fldChar w:fldCharType="end"/>
      </w:r>
      <w:r w:rsidRPr="003600D8">
        <w:rPr>
          <w:rFonts w:ascii="Times New Roman" w:eastAsia="Times New Roman" w:hAnsi="Times New Roman" w:cs="Times New Roman"/>
          <w:lang w:eastAsia="cs-CZ"/>
        </w:rPr>
        <w:t xml:space="preserve">  Jiná lhůta/</w:t>
      </w:r>
      <w:r w:rsidRPr="003600D8">
        <w:rPr>
          <w:rFonts w:ascii="Times New Roman" w:eastAsia="Times New Roman" w:hAnsi="Times New Roman" w:cs="Times New Roman"/>
          <w:i/>
          <w:lang w:eastAsia="cs-CZ"/>
        </w:rPr>
        <w:t xml:space="preserve"> Other </w:t>
      </w:r>
      <w:r w:rsidRPr="003600D8">
        <w:rPr>
          <w:rFonts w:ascii="Times New Roman" w:eastAsia="Times New Roman" w:hAnsi="Times New Roman" w:cs="Times New Roman"/>
          <w:lang w:eastAsia="cs-CZ"/>
        </w:rPr>
        <w:t>…………….</w:t>
      </w:r>
    </w:p>
    <w:p w:rsidR="003600D8" w:rsidRPr="003600D8" w:rsidRDefault="003600D8" w:rsidP="003600D8">
      <w:pPr>
        <w:spacing w:after="0" w:line="240" w:lineRule="auto"/>
        <w:rPr>
          <w:rFonts w:ascii="Times New Roman" w:eastAsia="Times New Roman" w:hAnsi="Times New Roman" w:cs="Times New Roman"/>
          <w:lang w:eastAsia="cs-CZ"/>
        </w:rPr>
      </w:pPr>
    </w:p>
    <w:p w:rsidR="003600D8" w:rsidRPr="003600D8" w:rsidRDefault="003600D8" w:rsidP="003600D8">
      <w:pPr>
        <w:spacing w:after="0" w:line="240" w:lineRule="auto"/>
        <w:rPr>
          <w:rFonts w:ascii="Times New Roman" w:eastAsia="Times New Roman" w:hAnsi="Times New Roman" w:cs="Times New Roman"/>
          <w:i/>
          <w:lang w:eastAsia="cs-CZ"/>
        </w:rPr>
      </w:pPr>
      <w:r w:rsidRPr="003600D8">
        <w:rPr>
          <w:rFonts w:ascii="Times New Roman" w:eastAsia="Times New Roman" w:hAnsi="Times New Roman" w:cs="Times New Roman"/>
          <w:b/>
          <w:bCs/>
          <w:lang w:eastAsia="cs-CZ"/>
        </w:rPr>
        <w:t>Seznam míst hodnocení s označením míst, ke kterým se EK vyjádřila jako místní EK a kde vykonává dohled/</w:t>
      </w:r>
      <w:r w:rsidRPr="003600D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600D8" w:rsidRPr="003600D8" w:rsidTr="00201E25">
        <w:trPr>
          <w:trHeight w:val="454"/>
        </w:trPr>
        <w:tc>
          <w:tcPr>
            <w:tcW w:w="6108"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 xml:space="preserve">Místo hodnocení/ Jméno zkoušejícího </w:t>
            </w:r>
          </w:p>
          <w:p w:rsidR="003600D8" w:rsidRPr="003600D8" w:rsidRDefault="003600D8" w:rsidP="003600D8">
            <w:pPr>
              <w:spacing w:after="0" w:line="240" w:lineRule="auto"/>
              <w:rPr>
                <w:rFonts w:ascii="Times New Roman" w:eastAsia="Times New Roman" w:hAnsi="Times New Roman" w:cs="Times New Roman"/>
                <w:i/>
                <w:sz w:val="18"/>
                <w:szCs w:val="18"/>
                <w:lang w:eastAsia="cs-CZ"/>
              </w:rPr>
            </w:pPr>
            <w:r w:rsidRPr="003600D8">
              <w:rPr>
                <w:rFonts w:ascii="Times New Roman" w:eastAsia="Times New Roman" w:hAnsi="Times New Roman" w:cs="Times New Roman"/>
                <w:i/>
                <w:sz w:val="18"/>
                <w:szCs w:val="18"/>
                <w:lang w:eastAsia="cs-CZ"/>
              </w:rPr>
              <w:t>Trial Site / Name of Investigator</w:t>
            </w:r>
          </w:p>
        </w:tc>
        <w:tc>
          <w:tcPr>
            <w:tcW w:w="1280" w:type="dxa"/>
          </w:tcPr>
          <w:p w:rsidR="003600D8" w:rsidRPr="003600D8" w:rsidRDefault="003600D8" w:rsidP="003600D8">
            <w:pPr>
              <w:spacing w:after="0" w:line="240" w:lineRule="auto"/>
              <w:rPr>
                <w:rFonts w:ascii="Times New Roman" w:eastAsia="Times New Roman" w:hAnsi="Times New Roman" w:cs="Times New Roman"/>
                <w:sz w:val="18"/>
                <w:szCs w:val="18"/>
                <w:vertAlign w:val="superscript"/>
                <w:lang w:eastAsia="cs-CZ"/>
              </w:rPr>
            </w:pPr>
            <w:r w:rsidRPr="003600D8">
              <w:rPr>
                <w:rFonts w:ascii="Times New Roman" w:eastAsia="Times New Roman" w:hAnsi="Times New Roman" w:cs="Times New Roman"/>
                <w:sz w:val="18"/>
                <w:szCs w:val="18"/>
                <w:lang w:eastAsia="cs-CZ"/>
              </w:rPr>
              <w:t xml:space="preserve">Místní EK </w:t>
            </w:r>
            <w:r w:rsidRPr="003600D8">
              <w:rPr>
                <w:rFonts w:ascii="Times New Roman" w:eastAsia="Times New Roman" w:hAnsi="Times New Roman" w:cs="Times New Roman"/>
                <w:i/>
                <w:sz w:val="18"/>
                <w:szCs w:val="18"/>
                <w:lang w:eastAsia="cs-CZ"/>
              </w:rPr>
              <w:t>Local EC</w:t>
            </w:r>
          </w:p>
        </w:tc>
        <w:tc>
          <w:tcPr>
            <w:tcW w:w="2712"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Adresa  místní EK</w:t>
            </w:r>
          </w:p>
          <w:p w:rsidR="003600D8" w:rsidRPr="003600D8" w:rsidRDefault="003600D8" w:rsidP="003600D8">
            <w:pPr>
              <w:spacing w:after="0" w:line="240" w:lineRule="auto"/>
              <w:rPr>
                <w:rFonts w:ascii="Times New Roman" w:eastAsia="Times New Roman" w:hAnsi="Times New Roman" w:cs="Times New Roman"/>
                <w:i/>
                <w:sz w:val="18"/>
                <w:szCs w:val="18"/>
                <w:lang w:eastAsia="cs-CZ"/>
              </w:rPr>
            </w:pPr>
            <w:r w:rsidRPr="003600D8">
              <w:rPr>
                <w:rFonts w:ascii="Times New Roman" w:eastAsia="Times New Roman" w:hAnsi="Times New Roman" w:cs="Times New Roman"/>
                <w:i/>
                <w:sz w:val="18"/>
                <w:szCs w:val="18"/>
                <w:lang w:eastAsia="cs-CZ"/>
              </w:rPr>
              <w:t>Address</w:t>
            </w:r>
          </w:p>
        </w:tc>
      </w:tr>
      <w:tr w:rsidR="003600D8" w:rsidRPr="003600D8" w:rsidTr="00201E25">
        <w:trPr>
          <w:trHeight w:val="312"/>
        </w:trPr>
        <w:tc>
          <w:tcPr>
            <w:tcW w:w="6108"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Wingdings 2" w:eastAsia="Times New Roman" w:hAnsi="Wingdings 2" w:cs="Times New Roman"/>
                <w:sz w:val="18"/>
                <w:szCs w:val="18"/>
                <w:lang w:eastAsia="cs-CZ"/>
              </w:rPr>
              <w:t></w:t>
            </w:r>
          </w:p>
        </w:tc>
        <w:tc>
          <w:tcPr>
            <w:tcW w:w="2712"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EK FNOL</w:t>
            </w:r>
          </w:p>
        </w:tc>
      </w:tr>
    </w:tbl>
    <w:p w:rsidR="003600D8" w:rsidRPr="003600D8" w:rsidRDefault="003600D8" w:rsidP="003600D8">
      <w:pPr>
        <w:spacing w:after="0" w:line="240" w:lineRule="auto"/>
        <w:rPr>
          <w:rFonts w:ascii="Times New Roman" w:eastAsia="Times New Roman" w:hAnsi="Times New Roman" w:cs="Times New Roman"/>
          <w:b/>
          <w:bCs/>
          <w:szCs w:val="24"/>
          <w:lang w:eastAsia="cs-CZ"/>
        </w:rPr>
      </w:pPr>
    </w:p>
    <w:p w:rsidR="003600D8" w:rsidRPr="003600D8" w:rsidRDefault="003600D8" w:rsidP="003600D8">
      <w:pPr>
        <w:spacing w:after="0" w:line="240" w:lineRule="auto"/>
        <w:rPr>
          <w:rFonts w:ascii="Times New Roman" w:eastAsia="Times New Roman" w:hAnsi="Times New Roman" w:cs="Times New Roman"/>
          <w:bCs/>
          <w:szCs w:val="24"/>
          <w:lang w:eastAsia="cs-CZ"/>
        </w:rPr>
      </w:pPr>
      <w:r w:rsidRPr="003600D8">
        <w:rPr>
          <w:rFonts w:ascii="Times New Roman" w:eastAsia="Times New Roman" w:hAnsi="Times New Roman" w:cs="Times New Roman"/>
          <w:bCs/>
          <w:szCs w:val="24"/>
          <w:lang w:eastAsia="cs-CZ"/>
        </w:rPr>
        <w:t>1/2</w:t>
      </w:r>
    </w:p>
    <w:p w:rsidR="003600D8" w:rsidRPr="003600D8" w:rsidRDefault="003600D8" w:rsidP="003600D8">
      <w:pPr>
        <w:spacing w:after="0" w:line="240" w:lineRule="auto"/>
        <w:rPr>
          <w:rFonts w:ascii="Times New Roman" w:eastAsia="Times New Roman" w:hAnsi="Times New Roman" w:cs="Times New Roman"/>
          <w:b/>
          <w:bCs/>
          <w:szCs w:val="24"/>
          <w:lang w:eastAsia="cs-CZ"/>
        </w:rPr>
      </w:pPr>
    </w:p>
    <w:p w:rsidR="003600D8" w:rsidRPr="003600D8" w:rsidRDefault="003600D8" w:rsidP="003600D8">
      <w:pPr>
        <w:spacing w:after="0" w:line="240" w:lineRule="auto"/>
        <w:rPr>
          <w:rFonts w:ascii="Times New Roman" w:eastAsia="Times New Roman" w:hAnsi="Times New Roman" w:cs="Times New Roman"/>
          <w:b/>
          <w:bCs/>
          <w:szCs w:val="24"/>
          <w:lang w:eastAsia="cs-CZ"/>
        </w:rPr>
      </w:pPr>
    </w:p>
    <w:p w:rsidR="003600D8" w:rsidRPr="003600D8" w:rsidRDefault="003600D8" w:rsidP="003600D8">
      <w:pPr>
        <w:spacing w:after="0" w:line="240" w:lineRule="auto"/>
        <w:rPr>
          <w:rFonts w:ascii="Times New Roman" w:eastAsia="Times New Roman" w:hAnsi="Times New Roman" w:cs="Times New Roman"/>
          <w:b/>
          <w:bCs/>
          <w:szCs w:val="24"/>
          <w:lang w:eastAsia="cs-CZ"/>
        </w:rPr>
      </w:pPr>
    </w:p>
    <w:p w:rsidR="003600D8" w:rsidRPr="003600D8" w:rsidRDefault="003600D8" w:rsidP="003600D8">
      <w:pPr>
        <w:spacing w:after="0" w:line="240" w:lineRule="auto"/>
        <w:rPr>
          <w:rFonts w:ascii="Times New Roman" w:eastAsia="Times New Roman" w:hAnsi="Times New Roman" w:cs="Times New Roman"/>
          <w:b/>
          <w:bCs/>
          <w:szCs w:val="24"/>
          <w:lang w:eastAsia="cs-CZ"/>
        </w:rPr>
      </w:pPr>
    </w:p>
    <w:p w:rsidR="003600D8" w:rsidRPr="003600D8" w:rsidRDefault="003600D8" w:rsidP="003600D8">
      <w:pPr>
        <w:spacing w:after="0" w:line="240" w:lineRule="auto"/>
        <w:rPr>
          <w:rFonts w:ascii="Times New Roman" w:eastAsia="Times New Roman" w:hAnsi="Times New Roman" w:cs="Times New Roman"/>
          <w:b/>
          <w:bCs/>
          <w:szCs w:val="24"/>
          <w:lang w:eastAsia="cs-CZ"/>
        </w:rPr>
      </w:pPr>
    </w:p>
    <w:p w:rsidR="003600D8" w:rsidRPr="003600D8" w:rsidRDefault="003600D8" w:rsidP="003600D8">
      <w:pPr>
        <w:spacing w:after="0" w:line="240" w:lineRule="auto"/>
        <w:rPr>
          <w:rFonts w:ascii="Times New Roman" w:eastAsia="Times New Roman" w:hAnsi="Times New Roman" w:cs="Times New Roman"/>
          <w:b/>
          <w:bCs/>
          <w:szCs w:val="24"/>
          <w:lang w:eastAsia="cs-CZ"/>
        </w:rPr>
      </w:pPr>
    </w:p>
    <w:p w:rsidR="003600D8" w:rsidRPr="003600D8" w:rsidRDefault="003600D8" w:rsidP="003600D8">
      <w:pPr>
        <w:spacing w:after="0" w:line="240" w:lineRule="auto"/>
        <w:rPr>
          <w:rFonts w:ascii="Times New Roman" w:eastAsia="Times New Roman" w:hAnsi="Times New Roman" w:cs="Times New Roman"/>
          <w:b/>
          <w:bCs/>
          <w:szCs w:val="24"/>
          <w:lang w:eastAsia="cs-CZ"/>
        </w:rPr>
      </w:pPr>
    </w:p>
    <w:p w:rsidR="003600D8" w:rsidRPr="003600D8" w:rsidRDefault="003600D8" w:rsidP="003600D8">
      <w:pPr>
        <w:spacing w:after="0" w:line="240" w:lineRule="auto"/>
        <w:rPr>
          <w:rFonts w:ascii="Times New Roman" w:eastAsia="Times New Roman" w:hAnsi="Times New Roman" w:cs="Times New Roman"/>
          <w:bCs/>
          <w:i/>
          <w:szCs w:val="24"/>
          <w:lang w:eastAsia="cs-CZ"/>
        </w:rPr>
      </w:pPr>
      <w:r w:rsidRPr="003600D8">
        <w:rPr>
          <w:rFonts w:ascii="Times New Roman" w:eastAsia="Times New Roman" w:hAnsi="Times New Roman" w:cs="Times New Roman"/>
          <w:b/>
          <w:bCs/>
          <w:szCs w:val="24"/>
          <w:lang w:eastAsia="cs-CZ"/>
        </w:rPr>
        <w:lastRenderedPageBreak/>
        <w:t>Seznam hodnocených dokumentů/</w:t>
      </w:r>
      <w:r w:rsidRPr="003600D8">
        <w:rPr>
          <w:rFonts w:ascii="Times New Roman" w:eastAsia="Times New Roman" w:hAnsi="Times New Roman" w:cs="Times New Roman"/>
          <w:bCs/>
          <w:i/>
          <w:szCs w:val="24"/>
          <w:lang w:eastAsia="cs-CZ"/>
        </w:rPr>
        <w:t xml:space="preserve">List </w:t>
      </w:r>
      <w:r w:rsidRPr="003600D8">
        <w:rPr>
          <w:rFonts w:ascii="Times New Roman" w:eastAsia="Times New Roman" w:hAnsi="Times New Roman" w:cs="Times New Roman"/>
          <w:bCs/>
          <w:i/>
          <w:szCs w:val="24"/>
          <w:lang w:val="en-US" w:eastAsia="cs-CZ"/>
        </w:rPr>
        <w:t>of all submitted documents:</w:t>
      </w:r>
    </w:p>
    <w:p w:rsidR="003600D8" w:rsidRPr="003600D8" w:rsidRDefault="003600D8" w:rsidP="003600D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600D8" w:rsidRPr="003600D8" w:rsidTr="00201E25">
        <w:trPr>
          <w:cantSplit/>
          <w:trHeight w:val="454"/>
        </w:trPr>
        <w:tc>
          <w:tcPr>
            <w:tcW w:w="7416" w:type="dxa"/>
            <w:vMerge w:val="restart"/>
          </w:tcPr>
          <w:p w:rsidR="003600D8" w:rsidRPr="003600D8" w:rsidRDefault="003600D8" w:rsidP="003600D8">
            <w:pPr>
              <w:spacing w:after="0" w:line="240" w:lineRule="auto"/>
              <w:rPr>
                <w:rFonts w:ascii="Times New Roman" w:eastAsia="Times New Roman" w:hAnsi="Times New Roman" w:cs="Times New Roman"/>
                <w:b/>
                <w:bCs/>
                <w:sz w:val="18"/>
                <w:szCs w:val="18"/>
                <w:lang w:eastAsia="cs-CZ"/>
              </w:rPr>
            </w:pPr>
          </w:p>
          <w:p w:rsidR="003600D8" w:rsidRPr="003600D8" w:rsidRDefault="003600D8" w:rsidP="003600D8">
            <w:pPr>
              <w:spacing w:after="0" w:line="240" w:lineRule="auto"/>
              <w:rPr>
                <w:rFonts w:ascii="Times New Roman" w:eastAsia="Times New Roman" w:hAnsi="Times New Roman" w:cs="Times New Roman"/>
                <w:b/>
                <w:bCs/>
                <w:sz w:val="18"/>
                <w:szCs w:val="18"/>
                <w:lang w:eastAsia="cs-CZ"/>
              </w:rPr>
            </w:pPr>
            <w:r w:rsidRPr="003600D8">
              <w:rPr>
                <w:rFonts w:ascii="Times New Roman" w:eastAsia="Times New Roman" w:hAnsi="Times New Roman" w:cs="Times New Roman"/>
                <w:b/>
                <w:bCs/>
                <w:sz w:val="18"/>
                <w:szCs w:val="18"/>
                <w:lang w:eastAsia="cs-CZ"/>
              </w:rPr>
              <w:t xml:space="preserve">Název dokumentu, verze, datum </w:t>
            </w:r>
          </w:p>
          <w:p w:rsidR="003600D8" w:rsidRPr="003600D8" w:rsidRDefault="003600D8" w:rsidP="003600D8">
            <w:pPr>
              <w:spacing w:after="0" w:line="240" w:lineRule="auto"/>
              <w:rPr>
                <w:rFonts w:ascii="Times New Roman" w:eastAsia="Times New Roman" w:hAnsi="Times New Roman" w:cs="Times New Roman"/>
                <w:b/>
                <w:bCs/>
                <w:sz w:val="18"/>
                <w:szCs w:val="18"/>
                <w:lang w:eastAsia="cs-CZ"/>
              </w:rPr>
            </w:pPr>
            <w:r w:rsidRPr="003600D8">
              <w:rPr>
                <w:rFonts w:ascii="Times New Roman" w:eastAsia="Times New Roman" w:hAnsi="Times New Roman" w:cs="Times New Roman"/>
                <w:b/>
                <w:bCs/>
                <w:i/>
                <w:sz w:val="18"/>
                <w:szCs w:val="18"/>
                <w:lang w:eastAsia="cs-CZ"/>
              </w:rPr>
              <w:t>Document title, version, date</w:t>
            </w:r>
          </w:p>
        </w:tc>
        <w:tc>
          <w:tcPr>
            <w:tcW w:w="1272" w:type="dxa"/>
            <w:gridSpan w:val="2"/>
          </w:tcPr>
          <w:p w:rsidR="003600D8" w:rsidRPr="003600D8" w:rsidRDefault="003600D8" w:rsidP="003600D8">
            <w:pPr>
              <w:spacing w:after="0" w:line="240" w:lineRule="auto"/>
              <w:rPr>
                <w:rFonts w:ascii="Times New Roman" w:eastAsia="Times New Roman" w:hAnsi="Times New Roman" w:cs="Times New Roman"/>
                <w:b/>
                <w:bCs/>
                <w:sz w:val="18"/>
                <w:szCs w:val="18"/>
                <w:lang w:eastAsia="cs-CZ"/>
              </w:rPr>
            </w:pPr>
            <w:r w:rsidRPr="003600D8">
              <w:rPr>
                <w:rFonts w:ascii="Times New Roman" w:eastAsia="Times New Roman" w:hAnsi="Times New Roman" w:cs="Times New Roman"/>
                <w:b/>
                <w:bCs/>
                <w:sz w:val="18"/>
                <w:szCs w:val="18"/>
                <w:lang w:eastAsia="cs-CZ"/>
              </w:rPr>
              <w:t>Schváleno /</w:t>
            </w:r>
            <w:r w:rsidRPr="003600D8">
              <w:rPr>
                <w:rFonts w:ascii="Times New Roman" w:eastAsia="Times New Roman" w:hAnsi="Times New Roman" w:cs="Times New Roman"/>
                <w:b/>
                <w:bCs/>
                <w:i/>
                <w:sz w:val="18"/>
                <w:szCs w:val="18"/>
                <w:lang w:eastAsia="cs-CZ"/>
              </w:rPr>
              <w:t>Approved</w:t>
            </w:r>
          </w:p>
        </w:tc>
        <w:tc>
          <w:tcPr>
            <w:tcW w:w="1316" w:type="dxa"/>
            <w:gridSpan w:val="2"/>
          </w:tcPr>
          <w:p w:rsidR="003600D8" w:rsidRPr="003600D8" w:rsidRDefault="003600D8" w:rsidP="003600D8">
            <w:pPr>
              <w:spacing w:after="0" w:line="240" w:lineRule="auto"/>
              <w:rPr>
                <w:rFonts w:ascii="Times New Roman" w:eastAsia="Times New Roman" w:hAnsi="Times New Roman" w:cs="Times New Roman"/>
                <w:b/>
                <w:bCs/>
                <w:sz w:val="18"/>
                <w:szCs w:val="18"/>
                <w:lang w:eastAsia="cs-CZ"/>
              </w:rPr>
            </w:pPr>
            <w:r w:rsidRPr="003600D8">
              <w:rPr>
                <w:rFonts w:ascii="Times New Roman" w:eastAsia="Times New Roman" w:hAnsi="Times New Roman" w:cs="Times New Roman"/>
                <w:b/>
                <w:bCs/>
                <w:sz w:val="18"/>
                <w:szCs w:val="18"/>
                <w:lang w:eastAsia="cs-CZ"/>
              </w:rPr>
              <w:t xml:space="preserve">Vzato na vědomí / </w:t>
            </w:r>
            <w:r w:rsidRPr="003600D8">
              <w:rPr>
                <w:rFonts w:ascii="Times New Roman" w:eastAsia="Times New Roman" w:hAnsi="Times New Roman" w:cs="Times New Roman"/>
                <w:b/>
                <w:bCs/>
                <w:i/>
                <w:sz w:val="18"/>
                <w:szCs w:val="18"/>
                <w:lang w:eastAsia="cs-CZ"/>
              </w:rPr>
              <w:t xml:space="preserve">Taken into account </w:t>
            </w:r>
          </w:p>
        </w:tc>
      </w:tr>
      <w:tr w:rsidR="003600D8" w:rsidRPr="003600D8" w:rsidTr="00201E25">
        <w:trPr>
          <w:cantSplit/>
          <w:trHeight w:val="454"/>
        </w:trPr>
        <w:tc>
          <w:tcPr>
            <w:tcW w:w="7416" w:type="dxa"/>
            <w:vMerge/>
          </w:tcPr>
          <w:p w:rsidR="003600D8" w:rsidRPr="003600D8" w:rsidRDefault="003600D8" w:rsidP="003600D8">
            <w:pPr>
              <w:spacing w:after="0" w:line="240" w:lineRule="auto"/>
              <w:rPr>
                <w:rFonts w:ascii="Times New Roman" w:eastAsia="Times New Roman" w:hAnsi="Times New Roman" w:cs="Times New Roman"/>
                <w:i/>
                <w:sz w:val="18"/>
                <w:szCs w:val="18"/>
                <w:lang w:eastAsia="cs-CZ"/>
              </w:rPr>
            </w:pPr>
          </w:p>
        </w:tc>
        <w:tc>
          <w:tcPr>
            <w:tcW w:w="736" w:type="dxa"/>
          </w:tcPr>
          <w:p w:rsidR="003600D8" w:rsidRPr="003600D8" w:rsidRDefault="003600D8" w:rsidP="003600D8">
            <w:pPr>
              <w:spacing w:after="0" w:line="240" w:lineRule="auto"/>
              <w:rPr>
                <w:rFonts w:ascii="Times New Roman" w:eastAsia="Times New Roman" w:hAnsi="Times New Roman" w:cs="Times New Roman"/>
                <w:b/>
                <w:bCs/>
                <w:sz w:val="18"/>
                <w:szCs w:val="18"/>
                <w:lang w:eastAsia="cs-CZ"/>
              </w:rPr>
            </w:pPr>
            <w:r w:rsidRPr="003600D8">
              <w:rPr>
                <w:rFonts w:ascii="Times New Roman" w:eastAsia="Times New Roman" w:hAnsi="Times New Roman" w:cs="Times New Roman"/>
                <w:b/>
                <w:bCs/>
                <w:sz w:val="18"/>
                <w:szCs w:val="18"/>
                <w:lang w:eastAsia="cs-CZ"/>
              </w:rPr>
              <w:t>ANO</w:t>
            </w:r>
          </w:p>
          <w:p w:rsidR="003600D8" w:rsidRPr="003600D8" w:rsidRDefault="003600D8" w:rsidP="003600D8">
            <w:pPr>
              <w:spacing w:after="0" w:line="240" w:lineRule="auto"/>
              <w:rPr>
                <w:rFonts w:ascii="Times New Roman" w:eastAsia="Times New Roman" w:hAnsi="Times New Roman" w:cs="Times New Roman"/>
                <w:b/>
                <w:bCs/>
                <w:i/>
                <w:sz w:val="18"/>
                <w:szCs w:val="18"/>
                <w:lang w:eastAsia="cs-CZ"/>
              </w:rPr>
            </w:pPr>
            <w:r w:rsidRPr="003600D8">
              <w:rPr>
                <w:rFonts w:ascii="Times New Roman" w:eastAsia="Times New Roman" w:hAnsi="Times New Roman" w:cs="Times New Roman"/>
                <w:b/>
                <w:bCs/>
                <w:i/>
                <w:sz w:val="18"/>
                <w:szCs w:val="18"/>
                <w:lang w:eastAsia="cs-CZ"/>
              </w:rPr>
              <w:t>Yes</w:t>
            </w:r>
          </w:p>
        </w:tc>
        <w:tc>
          <w:tcPr>
            <w:tcW w:w="536" w:type="dxa"/>
          </w:tcPr>
          <w:p w:rsidR="003600D8" w:rsidRPr="003600D8" w:rsidRDefault="003600D8" w:rsidP="003600D8">
            <w:pPr>
              <w:spacing w:after="0" w:line="240" w:lineRule="auto"/>
              <w:rPr>
                <w:rFonts w:ascii="Times New Roman" w:eastAsia="Times New Roman" w:hAnsi="Times New Roman" w:cs="Times New Roman"/>
                <w:b/>
                <w:bCs/>
                <w:sz w:val="18"/>
                <w:szCs w:val="18"/>
                <w:lang w:eastAsia="cs-CZ"/>
              </w:rPr>
            </w:pPr>
            <w:r w:rsidRPr="003600D8">
              <w:rPr>
                <w:rFonts w:ascii="Times New Roman" w:eastAsia="Times New Roman" w:hAnsi="Times New Roman" w:cs="Times New Roman"/>
                <w:b/>
                <w:bCs/>
                <w:sz w:val="18"/>
                <w:szCs w:val="18"/>
                <w:lang w:eastAsia="cs-CZ"/>
              </w:rPr>
              <w:t xml:space="preserve">NE </w:t>
            </w:r>
          </w:p>
          <w:p w:rsidR="003600D8" w:rsidRPr="003600D8" w:rsidRDefault="003600D8" w:rsidP="003600D8">
            <w:pPr>
              <w:spacing w:after="0" w:line="240" w:lineRule="auto"/>
              <w:rPr>
                <w:rFonts w:ascii="Times New Roman" w:eastAsia="Times New Roman" w:hAnsi="Times New Roman" w:cs="Times New Roman"/>
                <w:b/>
                <w:bCs/>
                <w:sz w:val="18"/>
                <w:szCs w:val="18"/>
                <w:lang w:eastAsia="cs-CZ"/>
              </w:rPr>
            </w:pPr>
            <w:r w:rsidRPr="003600D8">
              <w:rPr>
                <w:rFonts w:ascii="Times New Roman" w:eastAsia="Times New Roman" w:hAnsi="Times New Roman" w:cs="Times New Roman"/>
                <w:b/>
                <w:bCs/>
                <w:i/>
                <w:sz w:val="18"/>
                <w:szCs w:val="18"/>
                <w:lang w:eastAsia="cs-CZ"/>
              </w:rPr>
              <w:t>No</w:t>
            </w:r>
          </w:p>
        </w:tc>
        <w:tc>
          <w:tcPr>
            <w:tcW w:w="780" w:type="dxa"/>
          </w:tcPr>
          <w:p w:rsidR="003600D8" w:rsidRPr="003600D8" w:rsidRDefault="003600D8" w:rsidP="003600D8">
            <w:pPr>
              <w:spacing w:after="0" w:line="240" w:lineRule="auto"/>
              <w:rPr>
                <w:rFonts w:ascii="Times New Roman" w:eastAsia="Times New Roman" w:hAnsi="Times New Roman" w:cs="Times New Roman"/>
                <w:b/>
                <w:bCs/>
                <w:sz w:val="18"/>
                <w:szCs w:val="18"/>
                <w:lang w:eastAsia="cs-CZ"/>
              </w:rPr>
            </w:pPr>
            <w:r w:rsidRPr="003600D8">
              <w:rPr>
                <w:rFonts w:ascii="Times New Roman" w:eastAsia="Times New Roman" w:hAnsi="Times New Roman" w:cs="Times New Roman"/>
                <w:b/>
                <w:bCs/>
                <w:sz w:val="18"/>
                <w:szCs w:val="18"/>
                <w:lang w:eastAsia="cs-CZ"/>
              </w:rPr>
              <w:t>ANO</w:t>
            </w:r>
          </w:p>
          <w:p w:rsidR="003600D8" w:rsidRPr="003600D8" w:rsidRDefault="003600D8" w:rsidP="003600D8">
            <w:pPr>
              <w:spacing w:after="0" w:line="240" w:lineRule="auto"/>
              <w:rPr>
                <w:rFonts w:ascii="Times New Roman" w:eastAsia="Times New Roman" w:hAnsi="Times New Roman" w:cs="Times New Roman"/>
                <w:b/>
                <w:bCs/>
                <w:sz w:val="18"/>
                <w:szCs w:val="18"/>
                <w:lang w:eastAsia="cs-CZ"/>
              </w:rPr>
            </w:pPr>
            <w:r w:rsidRPr="003600D8">
              <w:rPr>
                <w:rFonts w:ascii="Times New Roman" w:eastAsia="Times New Roman" w:hAnsi="Times New Roman" w:cs="Times New Roman"/>
                <w:b/>
                <w:bCs/>
                <w:i/>
                <w:sz w:val="18"/>
                <w:szCs w:val="18"/>
                <w:lang w:eastAsia="cs-CZ"/>
              </w:rPr>
              <w:t>Yes</w:t>
            </w:r>
          </w:p>
        </w:tc>
        <w:tc>
          <w:tcPr>
            <w:tcW w:w="536" w:type="dxa"/>
          </w:tcPr>
          <w:p w:rsidR="003600D8" w:rsidRPr="003600D8" w:rsidRDefault="003600D8" w:rsidP="003600D8">
            <w:pPr>
              <w:spacing w:after="0" w:line="240" w:lineRule="auto"/>
              <w:rPr>
                <w:rFonts w:ascii="Times New Roman" w:eastAsia="Times New Roman" w:hAnsi="Times New Roman" w:cs="Times New Roman"/>
                <w:b/>
                <w:bCs/>
                <w:sz w:val="18"/>
                <w:szCs w:val="18"/>
                <w:lang w:eastAsia="cs-CZ"/>
              </w:rPr>
            </w:pPr>
            <w:r w:rsidRPr="003600D8">
              <w:rPr>
                <w:rFonts w:ascii="Times New Roman" w:eastAsia="Times New Roman" w:hAnsi="Times New Roman" w:cs="Times New Roman"/>
                <w:b/>
                <w:bCs/>
                <w:sz w:val="18"/>
                <w:szCs w:val="18"/>
                <w:lang w:eastAsia="cs-CZ"/>
              </w:rPr>
              <w:t xml:space="preserve">NE </w:t>
            </w:r>
          </w:p>
          <w:p w:rsidR="003600D8" w:rsidRPr="003600D8" w:rsidRDefault="003600D8" w:rsidP="003600D8">
            <w:pPr>
              <w:spacing w:after="0" w:line="240" w:lineRule="auto"/>
              <w:rPr>
                <w:rFonts w:ascii="Times New Roman" w:eastAsia="Times New Roman" w:hAnsi="Times New Roman" w:cs="Times New Roman"/>
                <w:b/>
                <w:bCs/>
                <w:i/>
                <w:sz w:val="18"/>
                <w:szCs w:val="18"/>
                <w:lang w:eastAsia="cs-CZ"/>
              </w:rPr>
            </w:pPr>
            <w:r w:rsidRPr="003600D8">
              <w:rPr>
                <w:rFonts w:ascii="Times New Roman" w:eastAsia="Times New Roman" w:hAnsi="Times New Roman" w:cs="Times New Roman"/>
                <w:b/>
                <w:bCs/>
                <w:i/>
                <w:sz w:val="18"/>
                <w:szCs w:val="18"/>
                <w:lang w:eastAsia="cs-CZ"/>
              </w:rPr>
              <w:t>No</w:t>
            </w:r>
          </w:p>
        </w:tc>
      </w:tr>
      <w:tr w:rsidR="003600D8" w:rsidRPr="003600D8" w:rsidTr="00201E25">
        <w:trPr>
          <w:trHeight w:val="340"/>
        </w:trPr>
        <w:tc>
          <w:tcPr>
            <w:tcW w:w="7416"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 xml:space="preserve">Průvodní dopis, </w:t>
            </w:r>
            <w:r>
              <w:rPr>
                <w:rFonts w:ascii="Times New Roman" w:eastAsia="Times New Roman" w:hAnsi="Times New Roman" w:cs="Times New Roman"/>
                <w:sz w:val="18"/>
                <w:szCs w:val="18"/>
                <w:lang w:eastAsia="cs-CZ"/>
              </w:rPr>
              <w:t>8 Apr 2014</w:t>
            </w:r>
          </w:p>
        </w:tc>
        <w:tc>
          <w:tcPr>
            <w:tcW w:w="7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780"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Wingdings 2" w:eastAsia="Times New Roman" w:hAnsi="Wingdings 2" w:cs="Times New Roman"/>
                <w:sz w:val="18"/>
                <w:szCs w:val="18"/>
                <w:lang w:eastAsia="cs-CZ"/>
              </w:rPr>
              <w:t></w:t>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r>
      <w:tr w:rsidR="003600D8" w:rsidRPr="003600D8" w:rsidTr="00201E25">
        <w:trPr>
          <w:trHeight w:val="340"/>
        </w:trPr>
        <w:tc>
          <w:tcPr>
            <w:tcW w:w="7416"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Protokol studie H13.Oncology.06-SR5, v 3.1, 21 Nov 2013</w:t>
            </w:r>
          </w:p>
        </w:tc>
        <w:tc>
          <w:tcPr>
            <w:tcW w:w="736"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Wingdings 2" w:eastAsia="Times New Roman" w:hAnsi="Wingdings 2" w:cs="Times New Roman"/>
                <w:sz w:val="18"/>
                <w:szCs w:val="18"/>
                <w:lang w:eastAsia="cs-CZ"/>
              </w:rPr>
              <w:t></w:t>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780"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r>
      <w:tr w:rsidR="003600D8" w:rsidRPr="003600D8" w:rsidTr="00201E25">
        <w:trPr>
          <w:trHeight w:val="340"/>
        </w:trPr>
        <w:tc>
          <w:tcPr>
            <w:tcW w:w="7416"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Synopse protokolu v českém jazyce, v 3.1, 21 Nov 2013</w:t>
            </w:r>
          </w:p>
        </w:tc>
        <w:tc>
          <w:tcPr>
            <w:tcW w:w="736"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Wingdings 2" w:eastAsia="Times New Roman" w:hAnsi="Wingdings 2" w:cs="Times New Roman"/>
                <w:sz w:val="18"/>
                <w:szCs w:val="18"/>
                <w:lang w:eastAsia="cs-CZ"/>
              </w:rPr>
              <w:t></w:t>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780"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r>
      <w:tr w:rsidR="003600D8" w:rsidRPr="003600D8" w:rsidTr="00201E25">
        <w:trPr>
          <w:trHeight w:val="340"/>
        </w:trPr>
        <w:tc>
          <w:tcPr>
            <w:tcW w:w="7416"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 xml:space="preserve">Informace pro pacienta a informovaný souhlas, </w:t>
            </w:r>
            <w:r>
              <w:rPr>
                <w:rFonts w:ascii="Times New Roman" w:eastAsia="Times New Roman" w:hAnsi="Times New Roman" w:cs="Times New Roman"/>
                <w:sz w:val="18"/>
                <w:szCs w:val="18"/>
                <w:lang w:eastAsia="cs-CZ"/>
              </w:rPr>
              <w:t>CZ, 6 Feb 2014</w:t>
            </w:r>
          </w:p>
        </w:tc>
        <w:tc>
          <w:tcPr>
            <w:tcW w:w="736"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Wingdings 2" w:eastAsia="Times New Roman" w:hAnsi="Wingdings 2" w:cs="Times New Roman"/>
                <w:sz w:val="18"/>
                <w:szCs w:val="18"/>
                <w:lang w:eastAsia="cs-CZ"/>
              </w:rPr>
              <w:t></w:t>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780"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r>
      <w:tr w:rsidR="003600D8" w:rsidRPr="003600D8" w:rsidTr="00201E25">
        <w:trPr>
          <w:trHeight w:val="340"/>
        </w:trPr>
        <w:tc>
          <w:tcPr>
            <w:tcW w:w="7416"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Case Report Form, draft v 0.4, 24 Oct 2013</w:t>
            </w:r>
          </w:p>
        </w:tc>
        <w:tc>
          <w:tcPr>
            <w:tcW w:w="7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780"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Wingdings 2" w:eastAsia="Times New Roman" w:hAnsi="Wingdings 2" w:cs="Times New Roman"/>
                <w:sz w:val="18"/>
                <w:szCs w:val="18"/>
                <w:lang w:eastAsia="cs-CZ"/>
              </w:rPr>
              <w:t></w:t>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r>
      <w:tr w:rsidR="003600D8" w:rsidRPr="003600D8" w:rsidTr="00201E25">
        <w:trPr>
          <w:trHeight w:val="340"/>
        </w:trPr>
        <w:tc>
          <w:tcPr>
            <w:tcW w:w="7416"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Dotazník BASIQ, verze CZ, 7 Oct 2013</w:t>
            </w:r>
          </w:p>
        </w:tc>
        <w:tc>
          <w:tcPr>
            <w:tcW w:w="7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780"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Wingdings 2" w:eastAsia="Times New Roman" w:hAnsi="Wingdings 2" w:cs="Times New Roman"/>
                <w:sz w:val="18"/>
                <w:szCs w:val="18"/>
                <w:lang w:eastAsia="cs-CZ"/>
              </w:rPr>
              <w:t></w:t>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r>
      <w:tr w:rsidR="003600D8" w:rsidRPr="003600D8" w:rsidTr="00201E25">
        <w:trPr>
          <w:trHeight w:val="340"/>
        </w:trPr>
        <w:tc>
          <w:tcPr>
            <w:tcW w:w="7416"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Dotazník EORTC QLQ – BN20, verze CZ, 1994</w:t>
            </w:r>
          </w:p>
        </w:tc>
        <w:tc>
          <w:tcPr>
            <w:tcW w:w="7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780"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Wingdings 2" w:eastAsia="Times New Roman" w:hAnsi="Wingdings 2" w:cs="Times New Roman"/>
                <w:sz w:val="18"/>
                <w:szCs w:val="18"/>
                <w:lang w:eastAsia="cs-CZ"/>
              </w:rPr>
              <w:t></w:t>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r>
      <w:tr w:rsidR="003600D8" w:rsidRPr="003600D8" w:rsidTr="00201E25">
        <w:trPr>
          <w:trHeight w:val="340"/>
        </w:trPr>
        <w:tc>
          <w:tcPr>
            <w:tcW w:w="7416"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Dotazník MMSE,  verze CZ, 21 May 2013</w:t>
            </w:r>
          </w:p>
        </w:tc>
        <w:tc>
          <w:tcPr>
            <w:tcW w:w="7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780"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Wingdings 2" w:eastAsia="Times New Roman" w:hAnsi="Wingdings 2" w:cs="Times New Roman"/>
                <w:sz w:val="18"/>
                <w:szCs w:val="18"/>
                <w:lang w:eastAsia="cs-CZ"/>
              </w:rPr>
              <w:t></w:t>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r>
      <w:tr w:rsidR="003600D8" w:rsidRPr="003600D8" w:rsidTr="00201E25">
        <w:trPr>
          <w:trHeight w:val="340"/>
        </w:trPr>
        <w:tc>
          <w:tcPr>
            <w:tcW w:w="7416"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Dotazník MOS, verze CZ, revidovaný 2010</w:t>
            </w:r>
          </w:p>
        </w:tc>
        <w:tc>
          <w:tcPr>
            <w:tcW w:w="7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780"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Wingdings 2" w:eastAsia="Times New Roman" w:hAnsi="Wingdings 2" w:cs="Times New Roman"/>
                <w:sz w:val="18"/>
                <w:szCs w:val="18"/>
                <w:lang w:eastAsia="cs-CZ"/>
              </w:rPr>
              <w:t></w:t>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r>
      <w:tr w:rsidR="003600D8" w:rsidRPr="003600D8" w:rsidTr="00201E25">
        <w:trPr>
          <w:trHeight w:val="340"/>
        </w:trPr>
        <w:tc>
          <w:tcPr>
            <w:tcW w:w="7416"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Dotazník PGIC – celkový dojem změny stavu pacienta, verze  3.1, CZ, 21 Nov 2013</w:t>
            </w:r>
          </w:p>
        </w:tc>
        <w:tc>
          <w:tcPr>
            <w:tcW w:w="7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780"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Wingdings 2" w:eastAsia="Times New Roman" w:hAnsi="Wingdings 2" w:cs="Times New Roman"/>
                <w:sz w:val="18"/>
                <w:szCs w:val="18"/>
                <w:lang w:eastAsia="cs-CZ"/>
              </w:rPr>
              <w:t></w:t>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r>
      <w:tr w:rsidR="003600D8" w:rsidRPr="003600D8" w:rsidTr="00201E25">
        <w:trPr>
          <w:trHeight w:val="340"/>
        </w:trPr>
        <w:tc>
          <w:tcPr>
            <w:tcW w:w="7416"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t>Životopis hlavního zkoušejícího - Prof. MUDr. Bohuslav Melichar, Ph.D., 8 Oct 2013, anglicky</w:t>
            </w:r>
          </w:p>
        </w:tc>
        <w:tc>
          <w:tcPr>
            <w:tcW w:w="7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c>
          <w:tcPr>
            <w:tcW w:w="780" w:type="dxa"/>
          </w:tcPr>
          <w:p w:rsidR="003600D8" w:rsidRPr="003600D8" w:rsidRDefault="003600D8" w:rsidP="003600D8">
            <w:pPr>
              <w:spacing w:after="0" w:line="240" w:lineRule="auto"/>
              <w:rPr>
                <w:rFonts w:ascii="Times New Roman" w:eastAsia="Times New Roman" w:hAnsi="Times New Roman" w:cs="Times New Roman"/>
                <w:sz w:val="18"/>
                <w:szCs w:val="18"/>
                <w:lang w:eastAsia="cs-CZ"/>
              </w:rPr>
            </w:pPr>
            <w:r w:rsidRPr="003600D8">
              <w:rPr>
                <w:rFonts w:ascii="Wingdings 2" w:eastAsia="Times New Roman" w:hAnsi="Wingdings 2" w:cs="Times New Roman"/>
                <w:sz w:val="18"/>
                <w:szCs w:val="18"/>
                <w:lang w:eastAsia="cs-CZ"/>
              </w:rPr>
              <w:t></w:t>
            </w:r>
          </w:p>
        </w:tc>
        <w:tc>
          <w:tcPr>
            <w:tcW w:w="536" w:type="dxa"/>
          </w:tcPr>
          <w:p w:rsidR="003600D8" w:rsidRPr="003600D8" w:rsidRDefault="00415BD1" w:rsidP="003600D8">
            <w:pPr>
              <w:spacing w:after="0" w:line="240" w:lineRule="auto"/>
              <w:rPr>
                <w:rFonts w:ascii="Times New Roman" w:eastAsia="Times New Roman" w:hAnsi="Times New Roman" w:cs="Times New Roman"/>
                <w:sz w:val="18"/>
                <w:szCs w:val="18"/>
                <w:lang w:eastAsia="cs-CZ"/>
              </w:rPr>
            </w:pPr>
            <w:r w:rsidRPr="003600D8">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3600D8" w:rsidRPr="003600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600D8">
              <w:rPr>
                <w:rFonts w:ascii="Times New Roman" w:eastAsia="Times New Roman" w:hAnsi="Times New Roman" w:cs="Times New Roman"/>
                <w:sz w:val="18"/>
                <w:szCs w:val="18"/>
                <w:lang w:eastAsia="cs-CZ"/>
              </w:rPr>
              <w:fldChar w:fldCharType="end"/>
            </w:r>
          </w:p>
        </w:tc>
      </w:tr>
    </w:tbl>
    <w:p w:rsidR="003600D8" w:rsidRPr="003600D8" w:rsidRDefault="003600D8" w:rsidP="003600D8">
      <w:pPr>
        <w:spacing w:after="0" w:line="240" w:lineRule="auto"/>
        <w:rPr>
          <w:rFonts w:ascii="Times New Roman" w:eastAsia="Times New Roman" w:hAnsi="Times New Roman" w:cs="Times New Roman"/>
          <w:szCs w:val="24"/>
          <w:lang w:eastAsia="cs-CZ"/>
        </w:rPr>
      </w:pPr>
    </w:p>
    <w:p w:rsidR="003600D8" w:rsidRPr="003600D8" w:rsidRDefault="003600D8" w:rsidP="003600D8">
      <w:pPr>
        <w:spacing w:after="0" w:line="240" w:lineRule="auto"/>
        <w:rPr>
          <w:rFonts w:ascii="Times New Roman" w:eastAsia="Times New Roman" w:hAnsi="Times New Roman" w:cs="Times New Roman"/>
          <w:szCs w:val="24"/>
          <w:lang w:eastAsia="cs-CZ"/>
        </w:rPr>
      </w:pPr>
      <w:r w:rsidRPr="003600D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3600D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3600D8" w:rsidRPr="003600D8" w:rsidRDefault="003600D8" w:rsidP="003600D8">
      <w:pPr>
        <w:spacing w:after="0" w:line="240" w:lineRule="auto"/>
        <w:rPr>
          <w:rFonts w:ascii="Times New Roman" w:eastAsia="Times New Roman" w:hAnsi="Times New Roman" w:cs="Times New Roman"/>
          <w:i/>
          <w:szCs w:val="24"/>
          <w:lang w:eastAsia="cs-CZ"/>
        </w:rPr>
      </w:pPr>
      <w:r w:rsidRPr="003600D8">
        <w:rPr>
          <w:rFonts w:ascii="Times New Roman" w:eastAsia="Times New Roman" w:hAnsi="Times New Roman" w:cs="Times New Roman"/>
          <w:i/>
          <w:szCs w:val="24"/>
          <w:lang w:eastAsia="cs-CZ"/>
        </w:rPr>
        <w:t xml:space="preserve"> </w:t>
      </w:r>
      <w:r w:rsidRPr="003600D8">
        <w:rPr>
          <w:rFonts w:ascii="Times New Roman" w:eastAsia="Times New Roman" w:hAnsi="Times New Roman" w:cs="Times New Roman"/>
          <w:szCs w:val="24"/>
          <w:lang w:eastAsia="cs-CZ"/>
        </w:rPr>
        <w:sym w:font="Wingdings 2" w:char="F054"/>
      </w:r>
      <w:r w:rsidRPr="003600D8">
        <w:rPr>
          <w:rFonts w:ascii="Times New Roman" w:eastAsia="Times New Roman" w:hAnsi="Times New Roman" w:cs="Times New Roman"/>
          <w:szCs w:val="24"/>
          <w:lang w:eastAsia="cs-CZ"/>
        </w:rPr>
        <w:t xml:space="preserve"> Ano/</w:t>
      </w:r>
      <w:r w:rsidRPr="003600D8">
        <w:rPr>
          <w:rFonts w:ascii="Times New Roman" w:eastAsia="Times New Roman" w:hAnsi="Times New Roman" w:cs="Times New Roman"/>
          <w:i/>
          <w:szCs w:val="24"/>
          <w:lang w:eastAsia="cs-CZ"/>
        </w:rPr>
        <w:t>Yes</w:t>
      </w:r>
      <w:r w:rsidRPr="003600D8">
        <w:rPr>
          <w:rFonts w:ascii="Times New Roman" w:eastAsia="Times New Roman" w:hAnsi="Times New Roman" w:cs="Times New Roman"/>
          <w:szCs w:val="24"/>
          <w:lang w:eastAsia="cs-CZ"/>
        </w:rPr>
        <w:t xml:space="preserve">       </w:t>
      </w:r>
      <w:r w:rsidR="00415BD1" w:rsidRPr="003600D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3600D8">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3600D8">
        <w:rPr>
          <w:rFonts w:ascii="Times New Roman" w:eastAsia="Times New Roman" w:hAnsi="Times New Roman" w:cs="Times New Roman"/>
          <w:szCs w:val="24"/>
          <w:lang w:eastAsia="cs-CZ"/>
        </w:rPr>
        <w:fldChar w:fldCharType="end"/>
      </w:r>
      <w:r w:rsidRPr="003600D8">
        <w:rPr>
          <w:rFonts w:ascii="Times New Roman" w:eastAsia="Times New Roman" w:hAnsi="Times New Roman" w:cs="Times New Roman"/>
          <w:szCs w:val="24"/>
          <w:lang w:eastAsia="cs-CZ"/>
        </w:rPr>
        <w:t>Ne/</w:t>
      </w:r>
      <w:r w:rsidRPr="003600D8">
        <w:rPr>
          <w:rFonts w:ascii="Times New Roman" w:eastAsia="Times New Roman" w:hAnsi="Times New Roman" w:cs="Times New Roman"/>
          <w:i/>
          <w:szCs w:val="24"/>
          <w:lang w:eastAsia="cs-CZ"/>
        </w:rPr>
        <w:t>No</w:t>
      </w:r>
      <w:r w:rsidRPr="003600D8">
        <w:rPr>
          <w:rFonts w:ascii="Times New Roman" w:eastAsia="Times New Roman" w:hAnsi="Times New Roman" w:cs="Times New Roman"/>
          <w:szCs w:val="24"/>
          <w:lang w:eastAsia="cs-CZ"/>
        </w:rPr>
        <w:t xml:space="preserve">           </w:t>
      </w:r>
    </w:p>
    <w:p w:rsidR="003600D8" w:rsidRPr="003600D8" w:rsidRDefault="003600D8" w:rsidP="003600D8">
      <w:pPr>
        <w:spacing w:after="0" w:line="240" w:lineRule="auto"/>
        <w:rPr>
          <w:rFonts w:ascii="Times New Roman" w:eastAsia="Times New Roman" w:hAnsi="Times New Roman" w:cs="Times New Roman"/>
          <w:szCs w:val="24"/>
          <w:lang w:eastAsia="cs-CZ"/>
        </w:rPr>
      </w:pPr>
      <w:r w:rsidRPr="003600D8">
        <w:rPr>
          <w:rFonts w:ascii="Times New Roman" w:eastAsia="Times New Roman" w:hAnsi="Times New Roman" w:cs="Times New Roman"/>
          <w:szCs w:val="24"/>
          <w:lang w:eastAsia="cs-CZ"/>
        </w:rPr>
        <w:t xml:space="preserve">                                                                                               </w:t>
      </w:r>
      <w:r w:rsidRPr="003600D8">
        <w:rPr>
          <w:rFonts w:ascii="Times New Roman" w:eastAsia="Times New Roman" w:hAnsi="Times New Roman" w:cs="Times New Roman"/>
          <w:szCs w:val="24"/>
          <w:lang w:eastAsia="cs-CZ"/>
        </w:rPr>
        <w:tab/>
      </w:r>
      <w:r w:rsidRPr="003600D8">
        <w:rPr>
          <w:rFonts w:ascii="Times New Roman" w:eastAsia="Times New Roman" w:hAnsi="Times New Roman" w:cs="Times New Roman"/>
          <w:szCs w:val="24"/>
          <w:lang w:eastAsia="cs-CZ"/>
        </w:rPr>
        <w:tab/>
      </w:r>
      <w:r w:rsidRPr="003600D8">
        <w:rPr>
          <w:rFonts w:ascii="Times New Roman" w:eastAsia="Times New Roman" w:hAnsi="Times New Roman" w:cs="Times New Roman"/>
          <w:szCs w:val="24"/>
          <w:lang w:eastAsia="cs-CZ"/>
        </w:rPr>
        <w:tab/>
      </w:r>
      <w:r w:rsidRPr="003600D8">
        <w:rPr>
          <w:rFonts w:ascii="Times New Roman" w:eastAsia="Times New Roman" w:hAnsi="Times New Roman" w:cs="Times New Roman"/>
          <w:szCs w:val="24"/>
          <w:lang w:eastAsia="cs-CZ"/>
        </w:rPr>
        <w:tab/>
      </w:r>
      <w:r w:rsidRPr="003600D8">
        <w:rPr>
          <w:rFonts w:ascii="Times New Roman" w:eastAsia="Times New Roman" w:hAnsi="Times New Roman" w:cs="Times New Roman"/>
          <w:szCs w:val="24"/>
          <w:lang w:eastAsia="cs-CZ"/>
        </w:rPr>
        <w:tab/>
        <w:t xml:space="preserve">             </w:t>
      </w:r>
    </w:p>
    <w:p w:rsidR="003600D8" w:rsidRPr="003600D8" w:rsidRDefault="003600D8" w:rsidP="003600D8">
      <w:pPr>
        <w:spacing w:after="0" w:line="240" w:lineRule="auto"/>
        <w:rPr>
          <w:rFonts w:ascii="Times New Roman" w:eastAsia="Times New Roman" w:hAnsi="Times New Roman" w:cs="Times New Roman"/>
          <w:szCs w:val="24"/>
          <w:lang w:eastAsia="cs-CZ"/>
        </w:rPr>
      </w:pPr>
      <w:r w:rsidRPr="003600D8">
        <w:rPr>
          <w:rFonts w:ascii="Times New Roman" w:eastAsia="Times New Roman" w:hAnsi="Times New Roman" w:cs="Times New Roman"/>
          <w:szCs w:val="24"/>
          <w:lang w:eastAsia="cs-CZ"/>
        </w:rPr>
        <w:tab/>
      </w:r>
      <w:r w:rsidRPr="003600D8">
        <w:rPr>
          <w:rFonts w:ascii="Times New Roman" w:eastAsia="Times New Roman" w:hAnsi="Times New Roman" w:cs="Times New Roman"/>
          <w:szCs w:val="24"/>
          <w:lang w:eastAsia="cs-CZ"/>
        </w:rPr>
        <w:tab/>
      </w:r>
      <w:r w:rsidRPr="003600D8">
        <w:rPr>
          <w:rFonts w:ascii="Times New Roman" w:eastAsia="Times New Roman" w:hAnsi="Times New Roman" w:cs="Times New Roman"/>
          <w:szCs w:val="24"/>
          <w:lang w:eastAsia="cs-CZ"/>
        </w:rPr>
        <w:tab/>
      </w:r>
      <w:r w:rsidRPr="003600D8">
        <w:rPr>
          <w:rFonts w:ascii="Times New Roman" w:eastAsia="Times New Roman" w:hAnsi="Times New Roman" w:cs="Times New Roman"/>
          <w:szCs w:val="24"/>
          <w:lang w:eastAsia="cs-CZ"/>
        </w:rPr>
        <w:tab/>
      </w:r>
      <w:r w:rsidRPr="003600D8">
        <w:rPr>
          <w:rFonts w:ascii="Times New Roman" w:eastAsia="Times New Roman" w:hAnsi="Times New Roman" w:cs="Times New Roman"/>
          <w:szCs w:val="24"/>
          <w:lang w:eastAsia="cs-CZ"/>
        </w:rPr>
        <w:tab/>
      </w:r>
      <w:r w:rsidRPr="003600D8">
        <w:rPr>
          <w:rFonts w:ascii="Times New Roman" w:eastAsia="Times New Roman" w:hAnsi="Times New Roman" w:cs="Times New Roman"/>
          <w:szCs w:val="24"/>
          <w:lang w:eastAsia="cs-CZ"/>
        </w:rPr>
        <w:tab/>
        <w:t xml:space="preserve"> </w:t>
      </w:r>
      <w:r w:rsidRPr="003600D8">
        <w:rPr>
          <w:rFonts w:ascii="Times New Roman" w:eastAsia="Times New Roman" w:hAnsi="Times New Roman" w:cs="Times New Roman"/>
          <w:szCs w:val="24"/>
          <w:lang w:eastAsia="cs-CZ"/>
        </w:rPr>
        <w:tab/>
        <w:t xml:space="preserve">                                                                              </w:t>
      </w:r>
    </w:p>
    <w:p w:rsidR="003600D8" w:rsidRPr="00204396" w:rsidRDefault="003600D8" w:rsidP="003600D8">
      <w:pPr>
        <w:spacing w:after="0" w:line="240" w:lineRule="auto"/>
        <w:rPr>
          <w:rFonts w:ascii="Times New Roman" w:eastAsia="Times New Roman" w:hAnsi="Times New Roman" w:cs="Times New Roman"/>
          <w:lang w:eastAsia="cs-CZ"/>
        </w:rPr>
      </w:pPr>
      <w:r w:rsidRPr="003600D8">
        <w:rPr>
          <w:rFonts w:ascii="Times New Roman" w:eastAsia="Times New Roman" w:hAnsi="Times New Roman" w:cs="Times New Roman"/>
          <w:szCs w:val="24"/>
          <w:lang w:eastAsia="cs-CZ"/>
        </w:rPr>
        <w:t xml:space="preserve">                                                                </w:t>
      </w:r>
    </w:p>
    <w:p w:rsidR="003600D8" w:rsidRPr="007D45DD" w:rsidRDefault="003600D8" w:rsidP="003600D8">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3600D8" w:rsidRPr="007D45DD" w:rsidRDefault="003600D8" w:rsidP="003600D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3600D8" w:rsidRPr="007D45DD" w:rsidRDefault="003600D8" w:rsidP="003600D8">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3600D8" w:rsidRPr="007D45DD" w:rsidRDefault="003600D8" w:rsidP="003600D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3600D8" w:rsidRPr="007D45DD" w:rsidRDefault="003600D8" w:rsidP="003600D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3600D8" w:rsidRPr="007D45DD" w:rsidRDefault="003600D8" w:rsidP="003600D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3600D8" w:rsidRPr="007D45DD" w:rsidRDefault="003600D8" w:rsidP="003600D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3600D8" w:rsidRPr="007D45DD" w:rsidRDefault="003600D8" w:rsidP="003600D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3600D8" w:rsidRPr="007D45DD" w:rsidRDefault="003600D8" w:rsidP="003600D8">
      <w:pPr>
        <w:tabs>
          <w:tab w:val="left" w:pos="3150"/>
        </w:tabs>
        <w:spacing w:after="0" w:line="240" w:lineRule="auto"/>
        <w:rPr>
          <w:rFonts w:ascii="Times New Roman" w:eastAsia="Times New Roman" w:hAnsi="Times New Roman" w:cs="Times New Roman"/>
          <w:szCs w:val="24"/>
          <w:lang w:eastAsia="cs-CZ"/>
        </w:rPr>
      </w:pPr>
    </w:p>
    <w:p w:rsidR="003600D8" w:rsidRPr="007D45DD" w:rsidRDefault="003600D8" w:rsidP="003600D8">
      <w:pPr>
        <w:spacing w:after="0" w:line="240" w:lineRule="auto"/>
        <w:rPr>
          <w:rFonts w:ascii="Times New Roman" w:eastAsia="Times New Roman" w:hAnsi="Times New Roman" w:cs="Times New Roman"/>
          <w:sz w:val="16"/>
          <w:szCs w:val="24"/>
          <w:lang w:eastAsia="cs-CZ"/>
        </w:rPr>
      </w:pPr>
    </w:p>
    <w:p w:rsidR="003600D8" w:rsidRPr="00A013C2" w:rsidRDefault="003600D8" w:rsidP="003600D8">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3600D8" w:rsidRDefault="003600D8" w:rsidP="003600D8">
      <w:pPr>
        <w:spacing w:after="0" w:line="240" w:lineRule="auto"/>
        <w:rPr>
          <w:rFonts w:ascii="Times New Roman" w:eastAsia="Times New Roman" w:hAnsi="Times New Roman" w:cs="Times New Roman"/>
          <w:szCs w:val="24"/>
          <w:lang w:eastAsia="cs-CZ"/>
        </w:rPr>
      </w:pPr>
    </w:p>
    <w:p w:rsidR="003600D8" w:rsidRDefault="003600D8" w:rsidP="003600D8">
      <w:pPr>
        <w:spacing w:after="0" w:line="240" w:lineRule="auto"/>
        <w:rPr>
          <w:rFonts w:ascii="Times New Roman" w:eastAsia="Times New Roman" w:hAnsi="Times New Roman" w:cs="Times New Roman"/>
          <w:szCs w:val="24"/>
          <w:lang w:eastAsia="cs-CZ"/>
        </w:rPr>
      </w:pPr>
    </w:p>
    <w:p w:rsidR="003600D8" w:rsidRDefault="003600D8" w:rsidP="003600D8">
      <w:pPr>
        <w:spacing w:after="0" w:line="240" w:lineRule="auto"/>
        <w:rPr>
          <w:rFonts w:ascii="Times New Roman" w:eastAsia="Times New Roman" w:hAnsi="Times New Roman" w:cs="Times New Roman"/>
          <w:szCs w:val="24"/>
          <w:lang w:eastAsia="cs-CZ"/>
        </w:rPr>
      </w:pPr>
    </w:p>
    <w:p w:rsidR="003600D8" w:rsidRDefault="003600D8" w:rsidP="003600D8">
      <w:pPr>
        <w:spacing w:after="0" w:line="240" w:lineRule="auto"/>
        <w:rPr>
          <w:rFonts w:ascii="Times New Roman" w:eastAsia="Times New Roman" w:hAnsi="Times New Roman" w:cs="Times New Roman"/>
          <w:szCs w:val="24"/>
          <w:lang w:eastAsia="cs-CZ"/>
        </w:rPr>
      </w:pPr>
    </w:p>
    <w:p w:rsidR="003600D8" w:rsidRDefault="003600D8" w:rsidP="003600D8">
      <w:pPr>
        <w:spacing w:after="0" w:line="240" w:lineRule="auto"/>
        <w:rPr>
          <w:rFonts w:ascii="Times New Roman" w:eastAsia="Times New Roman" w:hAnsi="Times New Roman" w:cs="Times New Roman"/>
          <w:szCs w:val="24"/>
          <w:lang w:eastAsia="cs-CZ"/>
        </w:rPr>
      </w:pPr>
    </w:p>
    <w:p w:rsidR="003600D8" w:rsidRDefault="003600D8" w:rsidP="003600D8">
      <w:pPr>
        <w:spacing w:after="0" w:line="240" w:lineRule="auto"/>
        <w:rPr>
          <w:rFonts w:ascii="Times New Roman" w:eastAsia="Times New Roman" w:hAnsi="Times New Roman" w:cs="Times New Roman"/>
          <w:szCs w:val="24"/>
          <w:lang w:eastAsia="cs-CZ"/>
        </w:rPr>
      </w:pPr>
    </w:p>
    <w:p w:rsidR="003600D8" w:rsidRDefault="003600D8" w:rsidP="003600D8">
      <w:pPr>
        <w:spacing w:after="0" w:line="240" w:lineRule="auto"/>
        <w:rPr>
          <w:rFonts w:ascii="Times New Roman" w:eastAsia="Times New Roman" w:hAnsi="Times New Roman" w:cs="Times New Roman"/>
          <w:szCs w:val="24"/>
          <w:lang w:eastAsia="cs-CZ"/>
        </w:rPr>
      </w:pPr>
    </w:p>
    <w:p w:rsidR="003600D8" w:rsidRDefault="003600D8" w:rsidP="003600D8">
      <w:pPr>
        <w:spacing w:after="0" w:line="240" w:lineRule="auto"/>
        <w:rPr>
          <w:rFonts w:ascii="Times New Roman" w:eastAsia="Times New Roman" w:hAnsi="Times New Roman" w:cs="Times New Roman"/>
          <w:szCs w:val="24"/>
          <w:lang w:eastAsia="cs-CZ"/>
        </w:rPr>
      </w:pPr>
    </w:p>
    <w:p w:rsidR="003600D8" w:rsidRDefault="003600D8" w:rsidP="003600D8">
      <w:pPr>
        <w:spacing w:after="0" w:line="240" w:lineRule="auto"/>
        <w:rPr>
          <w:rFonts w:ascii="Times New Roman" w:eastAsia="Times New Roman" w:hAnsi="Times New Roman" w:cs="Times New Roman"/>
          <w:szCs w:val="24"/>
          <w:lang w:eastAsia="cs-CZ"/>
        </w:rPr>
      </w:pPr>
    </w:p>
    <w:p w:rsidR="00201E25" w:rsidRPr="00201E25" w:rsidRDefault="00201E25" w:rsidP="00201E25">
      <w:pPr>
        <w:spacing w:after="0" w:line="240" w:lineRule="auto"/>
        <w:jc w:val="center"/>
        <w:rPr>
          <w:rFonts w:ascii="Times New Roman" w:eastAsia="Times New Roman" w:hAnsi="Times New Roman" w:cs="Times New Roman"/>
          <w:b/>
          <w:bCs/>
          <w:lang w:eastAsia="cs-CZ"/>
        </w:rPr>
      </w:pPr>
      <w:r w:rsidRPr="00201E25">
        <w:rPr>
          <w:rFonts w:ascii="Times New Roman" w:eastAsia="Times New Roman" w:hAnsi="Times New Roman" w:cs="Times New Roman"/>
          <w:b/>
          <w:bCs/>
          <w:lang w:eastAsia="cs-CZ"/>
        </w:rPr>
        <w:lastRenderedPageBreak/>
        <w:t xml:space="preserve">STANOVISKO ETICKÉ KOMISE KE KLINICKÉMU HODNOCENÍ </w:t>
      </w:r>
    </w:p>
    <w:p w:rsidR="00201E25" w:rsidRPr="00201E25" w:rsidRDefault="00201E25" w:rsidP="00201E25">
      <w:pPr>
        <w:spacing w:after="0" w:line="240" w:lineRule="auto"/>
        <w:jc w:val="center"/>
        <w:rPr>
          <w:rFonts w:ascii="Times New Roman" w:eastAsia="Times New Roman" w:hAnsi="Times New Roman" w:cs="Times New Roman"/>
          <w:bCs/>
          <w:i/>
          <w:lang w:eastAsia="cs-CZ"/>
        </w:rPr>
      </w:pPr>
      <w:r w:rsidRPr="00201E25">
        <w:rPr>
          <w:rFonts w:ascii="Times New Roman" w:eastAsia="Times New Roman" w:hAnsi="Times New Roman" w:cs="Times New Roman"/>
          <w:bCs/>
          <w:i/>
          <w:lang w:eastAsia="cs-CZ"/>
        </w:rPr>
        <w:t xml:space="preserve">Opinion of the Ethics Committee on Clinical Trial  </w:t>
      </w:r>
    </w:p>
    <w:p w:rsidR="00201E25" w:rsidRPr="00201E25" w:rsidRDefault="00201E25" w:rsidP="00201E25">
      <w:pPr>
        <w:spacing w:after="0" w:line="240" w:lineRule="auto"/>
        <w:jc w:val="center"/>
        <w:rPr>
          <w:rFonts w:ascii="Times New Roman" w:eastAsia="Times New Roman" w:hAnsi="Times New Roman" w:cs="Times New Roman"/>
          <w:b/>
          <w:bCs/>
          <w:i/>
          <w:lang w:eastAsia="cs-CZ"/>
        </w:rPr>
      </w:pPr>
    </w:p>
    <w:p w:rsidR="00201E25" w:rsidRPr="00201E25" w:rsidRDefault="00201E25" w:rsidP="00201E25">
      <w:pPr>
        <w:spacing w:after="0" w:line="240" w:lineRule="auto"/>
        <w:rPr>
          <w:rFonts w:ascii="Times New Roman" w:eastAsia="Times New Roman" w:hAnsi="Times New Roman" w:cs="Times New Roman"/>
          <w:lang w:eastAsia="cs-CZ"/>
        </w:rPr>
      </w:pPr>
      <w:r w:rsidRPr="00201E25">
        <w:rPr>
          <w:rFonts w:ascii="Wingdings 2" w:eastAsia="Times New Roman" w:hAnsi="Wingdings 2" w:cs="Times New Roman"/>
          <w:lang w:eastAsia="cs-CZ"/>
        </w:rPr>
        <w:t></w:t>
      </w:r>
      <w:r w:rsidRPr="00201E25">
        <w:rPr>
          <w:rFonts w:ascii="Times New Roman" w:eastAsia="Times New Roman" w:hAnsi="Times New Roman" w:cs="Times New Roman"/>
          <w:lang w:eastAsia="cs-CZ"/>
        </w:rPr>
        <w:t xml:space="preserve">  Multicentrické KH, je požadováno stanovisko multicentrické EK pro všechna centra/</w:t>
      </w:r>
      <w:r w:rsidRPr="00201E25">
        <w:rPr>
          <w:rFonts w:ascii="Times New Roman" w:eastAsia="Times New Roman" w:hAnsi="Times New Roman" w:cs="Times New Roman"/>
          <w:i/>
          <w:lang w:eastAsia="cs-CZ"/>
        </w:rPr>
        <w:t>Multi-centric clinical trial, opinion issued by Ethics Committee for Multi-Centric Clinical Trials is required</w:t>
      </w:r>
    </w:p>
    <w:p w:rsidR="00201E25" w:rsidRPr="00201E25" w:rsidRDefault="00201E25" w:rsidP="00201E25">
      <w:pPr>
        <w:spacing w:after="0" w:line="240" w:lineRule="auto"/>
        <w:rPr>
          <w:rFonts w:ascii="Times New Roman" w:eastAsia="Times New Roman" w:hAnsi="Times New Roman" w:cs="Times New Roman"/>
          <w:i/>
          <w:lang w:eastAsia="cs-CZ"/>
        </w:rPr>
      </w:pPr>
      <w:r w:rsidRPr="00201E25">
        <w:rPr>
          <w:rFonts w:ascii="Wingdings 2" w:eastAsia="Times New Roman" w:hAnsi="Wingdings 2" w:cs="Times New Roman"/>
          <w:lang w:eastAsia="cs-CZ"/>
        </w:rPr>
        <w:t></w:t>
      </w:r>
      <w:r w:rsidRPr="00201E25">
        <w:rPr>
          <w:rFonts w:ascii="Times New Roman" w:eastAsia="Times New Roman" w:hAnsi="Times New Roman" w:cs="Times New Roman"/>
          <w:lang w:eastAsia="cs-CZ"/>
        </w:rPr>
        <w:t xml:space="preserve">  Multicentrické KH, je požadováno stanovisko EK pro místní centrum (centra)/ </w:t>
      </w:r>
      <w:r w:rsidRPr="00201E25">
        <w:rPr>
          <w:rFonts w:ascii="Times New Roman" w:eastAsia="Times New Roman" w:hAnsi="Times New Roman" w:cs="Times New Roman"/>
          <w:i/>
          <w:lang w:eastAsia="cs-CZ"/>
        </w:rPr>
        <w:t>Multi-centric clinical trial, opinion issued by local Ethics Committee(s) is required</w:t>
      </w:r>
    </w:p>
    <w:p w:rsidR="00201E25" w:rsidRPr="00201E25" w:rsidRDefault="00415BD1" w:rsidP="00201E25">
      <w:pPr>
        <w:spacing w:after="0" w:line="240" w:lineRule="auto"/>
        <w:rPr>
          <w:rFonts w:ascii="Times New Roman" w:eastAsia="Times New Roman" w:hAnsi="Times New Roman" w:cs="Times New Roman"/>
          <w:i/>
          <w:lang w:eastAsia="cs-CZ"/>
        </w:rPr>
      </w:pPr>
      <w:r w:rsidRPr="00201E2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01E25" w:rsidRPr="00201E2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01E25">
        <w:rPr>
          <w:rFonts w:ascii="Times New Roman" w:eastAsia="Times New Roman" w:hAnsi="Times New Roman" w:cs="Times New Roman"/>
          <w:lang w:eastAsia="cs-CZ"/>
        </w:rPr>
        <w:fldChar w:fldCharType="end"/>
      </w:r>
      <w:r w:rsidR="00201E25" w:rsidRPr="00201E25">
        <w:rPr>
          <w:rFonts w:ascii="Times New Roman" w:eastAsia="Times New Roman" w:hAnsi="Times New Roman" w:cs="Times New Roman"/>
          <w:lang w:eastAsia="cs-CZ"/>
        </w:rPr>
        <w:t xml:space="preserve">  KH prováděné v jednom centru, požadováno stanovisko EK pro místní centrum (centra)/ </w:t>
      </w:r>
      <w:r w:rsidR="00201E25" w:rsidRPr="00201E25">
        <w:rPr>
          <w:rFonts w:ascii="Times New Roman" w:eastAsia="Times New Roman" w:hAnsi="Times New Roman" w:cs="Times New Roman"/>
          <w:i/>
          <w:lang w:eastAsia="cs-CZ"/>
        </w:rPr>
        <w:t>Clinical trial conducted in a single site, opinion of a local EC is required</w:t>
      </w:r>
    </w:p>
    <w:p w:rsidR="00201E25" w:rsidRPr="00201E25" w:rsidRDefault="00201E25" w:rsidP="00201E25">
      <w:pPr>
        <w:spacing w:after="0" w:line="240" w:lineRule="auto"/>
        <w:rPr>
          <w:rFonts w:ascii="Times New Roman" w:eastAsia="Times New Roman" w:hAnsi="Times New Roman" w:cs="Times New Roman"/>
          <w:b/>
          <w:bCs/>
          <w:lang w:eastAsia="cs-CZ"/>
        </w:rPr>
      </w:pPr>
    </w:p>
    <w:p w:rsidR="00201E25" w:rsidRPr="00201E25" w:rsidRDefault="00201E25" w:rsidP="00201E25">
      <w:pPr>
        <w:spacing w:after="0" w:line="240" w:lineRule="auto"/>
        <w:rPr>
          <w:rFonts w:ascii="Times New Roman" w:eastAsia="Times New Roman" w:hAnsi="Times New Roman" w:cs="Times New Roman"/>
          <w:b/>
          <w:bCs/>
          <w:lang w:eastAsia="cs-CZ"/>
        </w:rPr>
      </w:pPr>
      <w:r w:rsidRPr="00201E25">
        <w:rPr>
          <w:rFonts w:ascii="Times New Roman" w:eastAsia="Times New Roman" w:hAnsi="Times New Roman" w:cs="Times New Roman"/>
          <w:b/>
          <w:bCs/>
          <w:lang w:eastAsia="cs-CZ"/>
        </w:rPr>
        <w:t>Číslo jednací/</w:t>
      </w:r>
      <w:r w:rsidRPr="00201E25">
        <w:rPr>
          <w:rFonts w:ascii="Times New Roman" w:eastAsia="Times New Roman" w:hAnsi="Times New Roman" w:cs="Times New Roman"/>
          <w:i/>
          <w:lang w:eastAsia="cs-CZ"/>
        </w:rPr>
        <w:t>Reference number</w:t>
      </w:r>
      <w:r w:rsidRPr="00201E25">
        <w:rPr>
          <w:rFonts w:ascii="Times New Roman" w:eastAsia="Times New Roman" w:hAnsi="Times New Roman" w:cs="Times New Roman"/>
          <w:lang w:eastAsia="cs-CZ"/>
        </w:rPr>
        <w:t xml:space="preserve">: </w:t>
      </w:r>
      <w:r w:rsidRPr="00201E25">
        <w:rPr>
          <w:rFonts w:ascii="Times New Roman" w:eastAsia="Times New Roman" w:hAnsi="Times New Roman" w:cs="Times New Roman"/>
          <w:b/>
          <w:lang w:eastAsia="cs-CZ"/>
        </w:rPr>
        <w:t>32/14 MEK 4</w:t>
      </w:r>
    </w:p>
    <w:p w:rsidR="00201E25" w:rsidRPr="00201E25" w:rsidRDefault="00201E25" w:rsidP="00201E25">
      <w:pPr>
        <w:spacing w:after="0" w:line="240" w:lineRule="auto"/>
        <w:rPr>
          <w:rFonts w:ascii="Times New Roman" w:eastAsia="Times New Roman" w:hAnsi="Times New Roman" w:cs="Times New Roman"/>
          <w:i/>
          <w:lang w:eastAsia="cs-CZ"/>
        </w:rPr>
      </w:pPr>
      <w:r w:rsidRPr="00201E25">
        <w:rPr>
          <w:rFonts w:ascii="Times New Roman" w:eastAsia="Times New Roman" w:hAnsi="Times New Roman" w:cs="Times New Roman"/>
          <w:b/>
          <w:bCs/>
          <w:lang w:eastAsia="cs-CZ"/>
        </w:rPr>
        <w:t>Název KH/</w:t>
      </w:r>
      <w:r w:rsidRPr="00201E25">
        <w:rPr>
          <w:rFonts w:ascii="Times New Roman" w:eastAsia="Times New Roman" w:hAnsi="Times New Roman" w:cs="Times New Roman"/>
          <w:i/>
          <w:lang w:eastAsia="cs-CZ"/>
        </w:rPr>
        <w:t>Full Title of Clinical Trial</w:t>
      </w:r>
      <w:r w:rsidRPr="00201E25">
        <w:rPr>
          <w:rFonts w:ascii="Times New Roman" w:eastAsia="Times New Roman" w:hAnsi="Times New Roman" w:cs="Times New Roman"/>
          <w:bCs/>
          <w:lang w:eastAsia="cs-CZ"/>
        </w:rPr>
        <w:t xml:space="preserve">: </w:t>
      </w:r>
      <w:r w:rsidRPr="00201E25">
        <w:rPr>
          <w:rFonts w:ascii="Times New Roman" w:eastAsia="Times New Roman" w:hAnsi="Times New Roman" w:cs="Times New Roman"/>
          <w:lang w:eastAsia="cs-CZ"/>
        </w:rPr>
        <w:t>Randomizované, dvojitě zaslepené, multicentrické klinické hodnocení fáze 3 porovnávající veliparib s karboplatinou a paklitaxelem</w:t>
      </w:r>
      <w:r w:rsidRPr="00201E25">
        <w:rPr>
          <w:rFonts w:ascii="Times New Roman" w:eastAsia="Times New Roman" w:hAnsi="Times New Roman" w:cs="Times New Roman"/>
          <w:lang w:eastAsia="cs-CZ"/>
        </w:rPr>
        <w:tab/>
        <w:t xml:space="preserve"> oproti placebu s karboplatinou a paklitaxelem u dříve neléčeného pokročilého nebo metastazujícího skvamózního nemalobuněčného karcinomu plic (NSCLC) / </w:t>
      </w:r>
      <w:r w:rsidRPr="00201E25">
        <w:rPr>
          <w:rFonts w:ascii="Times New Roman" w:eastAsia="Times New Roman" w:hAnsi="Times New Roman" w:cs="Times New Roman"/>
          <w:i/>
          <w:lang w:eastAsia="cs-CZ"/>
        </w:rPr>
        <w:t>Randomized, Double-Blind, Multicenter, Phase 3 Study Comparing Veliparib Plus Carboplatin and Paclitaxel Versus Placebo Plus Carboplatin and Paclitaxel in Previously Untreated Advanced or Metastatic Squamous Non-Small Cell Lung Cancer (NSCLC)</w:t>
      </w:r>
    </w:p>
    <w:p w:rsidR="00201E25" w:rsidRPr="00201E25" w:rsidRDefault="00201E25" w:rsidP="00201E25">
      <w:pPr>
        <w:spacing w:after="0" w:line="240" w:lineRule="auto"/>
        <w:rPr>
          <w:rFonts w:ascii="Times New Roman" w:eastAsia="Times New Roman" w:hAnsi="Times New Roman" w:cs="Times New Roman"/>
          <w:bCs/>
          <w:lang w:eastAsia="cs-CZ"/>
        </w:rPr>
      </w:pPr>
    </w:p>
    <w:p w:rsidR="00201E25" w:rsidRPr="00201E25" w:rsidRDefault="00201E25" w:rsidP="00201E25">
      <w:pPr>
        <w:spacing w:after="0" w:line="240" w:lineRule="auto"/>
        <w:rPr>
          <w:rFonts w:ascii="Times New Roman" w:eastAsia="Times New Roman" w:hAnsi="Times New Roman" w:cs="Times New Roman"/>
          <w:lang w:eastAsia="cs-CZ"/>
        </w:rPr>
      </w:pPr>
      <w:r w:rsidRPr="00201E25">
        <w:rPr>
          <w:rFonts w:ascii="Times New Roman" w:eastAsia="Times New Roman" w:hAnsi="Times New Roman" w:cs="Times New Roman"/>
          <w:b/>
          <w:bCs/>
          <w:lang w:eastAsia="cs-CZ"/>
        </w:rPr>
        <w:t xml:space="preserve">Číslo protokolu/ </w:t>
      </w:r>
      <w:r w:rsidRPr="00201E25">
        <w:rPr>
          <w:rFonts w:ascii="Times New Roman" w:eastAsia="Times New Roman" w:hAnsi="Times New Roman" w:cs="Times New Roman"/>
          <w:i/>
          <w:lang w:eastAsia="cs-CZ"/>
        </w:rPr>
        <w:t>Protocol Code Number</w:t>
      </w:r>
      <w:r w:rsidRPr="00201E25">
        <w:rPr>
          <w:rFonts w:ascii="Times New Roman" w:eastAsia="Times New Roman" w:hAnsi="Times New Roman" w:cs="Times New Roman"/>
          <w:lang w:eastAsia="cs-CZ"/>
        </w:rPr>
        <w:t>: M11-089</w:t>
      </w:r>
    </w:p>
    <w:p w:rsidR="00201E25" w:rsidRPr="00201E25" w:rsidRDefault="00201E25" w:rsidP="00201E25">
      <w:pPr>
        <w:spacing w:after="0" w:line="240" w:lineRule="auto"/>
        <w:rPr>
          <w:rFonts w:ascii="Times New Roman" w:eastAsia="Times New Roman" w:hAnsi="Times New Roman" w:cs="Times New Roman"/>
          <w:lang w:eastAsia="cs-CZ"/>
        </w:rPr>
      </w:pPr>
      <w:r w:rsidRPr="00201E25">
        <w:rPr>
          <w:rFonts w:ascii="Times New Roman" w:eastAsia="Times New Roman" w:hAnsi="Times New Roman" w:cs="Times New Roman"/>
          <w:b/>
          <w:bCs/>
          <w:lang w:eastAsia="cs-CZ"/>
        </w:rPr>
        <w:t xml:space="preserve">EudraCT number/ </w:t>
      </w:r>
      <w:r w:rsidRPr="00201E25">
        <w:rPr>
          <w:rFonts w:ascii="Times New Roman" w:eastAsia="Times New Roman" w:hAnsi="Times New Roman" w:cs="Times New Roman"/>
          <w:i/>
          <w:lang w:eastAsia="cs-CZ"/>
        </w:rPr>
        <w:t>EudraCT number</w:t>
      </w:r>
      <w:r w:rsidRPr="00201E25">
        <w:rPr>
          <w:rFonts w:ascii="Times New Roman" w:eastAsia="Times New Roman" w:hAnsi="Times New Roman" w:cs="Times New Roman"/>
          <w:lang w:eastAsia="cs-CZ"/>
        </w:rPr>
        <w:t>: 2013-005020-42</w:t>
      </w:r>
    </w:p>
    <w:p w:rsidR="00201E25" w:rsidRPr="00201E25" w:rsidRDefault="00201E25" w:rsidP="00201E25">
      <w:pPr>
        <w:spacing w:after="0" w:line="240" w:lineRule="auto"/>
        <w:rPr>
          <w:rFonts w:ascii="Times New Roman" w:eastAsia="Times New Roman" w:hAnsi="Times New Roman" w:cs="Times New Roman"/>
          <w:b/>
          <w:bCs/>
          <w:lang w:eastAsia="cs-CZ"/>
        </w:rPr>
      </w:pPr>
    </w:p>
    <w:p w:rsidR="00201E25" w:rsidRPr="00201E25" w:rsidRDefault="00201E25" w:rsidP="00201E25">
      <w:pPr>
        <w:spacing w:after="0" w:line="240" w:lineRule="auto"/>
        <w:rPr>
          <w:rFonts w:ascii="Times New Roman" w:eastAsia="Times New Roman" w:hAnsi="Times New Roman" w:cs="Times New Roman"/>
          <w:lang w:eastAsia="cs-CZ"/>
        </w:rPr>
      </w:pPr>
      <w:r w:rsidRPr="00201E25">
        <w:rPr>
          <w:rFonts w:ascii="Times New Roman" w:eastAsia="Times New Roman" w:hAnsi="Times New Roman" w:cs="Times New Roman"/>
          <w:b/>
          <w:bCs/>
          <w:lang w:eastAsia="cs-CZ"/>
        </w:rPr>
        <w:t>Zadavatel/</w:t>
      </w:r>
      <w:r w:rsidRPr="00201E25">
        <w:rPr>
          <w:rFonts w:ascii="Times New Roman" w:eastAsia="Times New Roman" w:hAnsi="Times New Roman" w:cs="Times New Roman"/>
          <w:i/>
          <w:lang w:eastAsia="cs-CZ"/>
        </w:rPr>
        <w:t>Sponzor</w:t>
      </w:r>
      <w:r w:rsidRPr="00201E25">
        <w:rPr>
          <w:rFonts w:ascii="Times New Roman" w:eastAsia="Times New Roman" w:hAnsi="Times New Roman" w:cs="Times New Roman"/>
          <w:lang w:eastAsia="cs-CZ"/>
        </w:rPr>
        <w:t xml:space="preserve">: AbbVie Deutschland GmbH &amp; Co. KG, Knollstrasse, 67061 Ludwigshafen, Německo zastoupený AbbVie s.r.o., Hadovka Office Park, Evropská 2591/33d, 160 00 Praha 6 </w:t>
      </w:r>
    </w:p>
    <w:p w:rsidR="00201E25" w:rsidRPr="00201E25" w:rsidRDefault="00201E25" w:rsidP="00201E25">
      <w:pPr>
        <w:spacing w:after="0" w:line="240" w:lineRule="auto"/>
        <w:rPr>
          <w:rFonts w:ascii="Times New Roman" w:eastAsia="Times New Roman" w:hAnsi="Times New Roman" w:cs="Times New Roman"/>
          <w:lang w:eastAsia="cs-CZ"/>
        </w:rPr>
      </w:pPr>
      <w:r w:rsidRPr="00201E25">
        <w:rPr>
          <w:rFonts w:ascii="Times New Roman" w:eastAsia="Times New Roman" w:hAnsi="Times New Roman" w:cs="Times New Roman"/>
          <w:b/>
          <w:bCs/>
          <w:lang w:eastAsia="cs-CZ"/>
        </w:rPr>
        <w:t>Žadatel/</w:t>
      </w:r>
      <w:r w:rsidRPr="00201E25">
        <w:rPr>
          <w:rFonts w:ascii="Times New Roman" w:eastAsia="Times New Roman" w:hAnsi="Times New Roman" w:cs="Times New Roman"/>
          <w:bCs/>
          <w:i/>
          <w:lang w:eastAsia="cs-CZ"/>
        </w:rPr>
        <w:t>Applicant</w:t>
      </w:r>
      <w:r w:rsidRPr="00201E25">
        <w:rPr>
          <w:rFonts w:ascii="Times New Roman" w:eastAsia="Times New Roman" w:hAnsi="Times New Roman" w:cs="Times New Roman"/>
          <w:bCs/>
          <w:lang w:eastAsia="cs-CZ"/>
        </w:rPr>
        <w:t xml:space="preserve">: </w:t>
      </w:r>
      <w:r w:rsidRPr="00201E25">
        <w:rPr>
          <w:rFonts w:ascii="Times New Roman" w:eastAsia="Times New Roman" w:hAnsi="Times New Roman" w:cs="Times New Roman"/>
          <w:lang w:eastAsia="cs-CZ"/>
        </w:rPr>
        <w:t xml:space="preserve">AbbVie s.r.o., Hadovka Office Park, Evropská 2591/33d, 160 00 Praha 6, PharmDr. Rastislav Moskal (rastislav.moskal@abbvie.com) </w:t>
      </w:r>
    </w:p>
    <w:p w:rsidR="00201E25" w:rsidRPr="00201E25" w:rsidRDefault="00201E25" w:rsidP="00201E25">
      <w:pPr>
        <w:spacing w:after="0" w:line="240" w:lineRule="auto"/>
        <w:rPr>
          <w:rFonts w:ascii="Times New Roman" w:eastAsia="Times New Roman" w:hAnsi="Times New Roman" w:cs="Times New Roman"/>
          <w:bCs/>
          <w:lang w:eastAsia="cs-CZ"/>
        </w:rPr>
      </w:pPr>
    </w:p>
    <w:p w:rsidR="00201E25" w:rsidRPr="00201E25" w:rsidRDefault="00201E25" w:rsidP="00201E25">
      <w:pPr>
        <w:spacing w:after="0" w:line="240" w:lineRule="auto"/>
        <w:rPr>
          <w:rFonts w:ascii="Times New Roman" w:eastAsia="Times New Roman" w:hAnsi="Times New Roman" w:cs="Times New Roman"/>
          <w:b/>
          <w:bCs/>
          <w:lang w:eastAsia="cs-CZ"/>
        </w:rPr>
      </w:pPr>
      <w:r w:rsidRPr="00201E25">
        <w:rPr>
          <w:rFonts w:ascii="Times New Roman" w:eastAsia="Times New Roman" w:hAnsi="Times New Roman" w:cs="Times New Roman"/>
          <w:b/>
          <w:bCs/>
          <w:lang w:eastAsia="cs-CZ"/>
        </w:rPr>
        <w:t>Datum doručení žádosti/</w:t>
      </w:r>
      <w:r w:rsidRPr="00201E25">
        <w:rPr>
          <w:rFonts w:ascii="Times New Roman" w:eastAsia="Times New Roman" w:hAnsi="Times New Roman" w:cs="Times New Roman"/>
          <w:i/>
          <w:lang w:eastAsia="cs-CZ"/>
        </w:rPr>
        <w:t>Date of submission of the Application Form</w:t>
      </w:r>
      <w:r w:rsidRPr="00201E2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29.4</w:t>
      </w:r>
      <w:r w:rsidRPr="00201E25">
        <w:rPr>
          <w:rFonts w:ascii="Times New Roman" w:eastAsia="Times New Roman" w:hAnsi="Times New Roman" w:cs="Times New Roman"/>
          <w:lang w:eastAsia="cs-CZ"/>
        </w:rPr>
        <w:t>.2014</w:t>
      </w:r>
    </w:p>
    <w:p w:rsidR="00201E25" w:rsidRPr="00201E25" w:rsidRDefault="00201E25" w:rsidP="00201E25">
      <w:pPr>
        <w:spacing w:after="0" w:line="240" w:lineRule="auto"/>
        <w:rPr>
          <w:rFonts w:ascii="Times New Roman" w:eastAsia="Times New Roman" w:hAnsi="Times New Roman" w:cs="Times New Roman"/>
          <w:lang w:eastAsia="cs-CZ"/>
        </w:rPr>
      </w:pPr>
      <w:r w:rsidRPr="00201E25">
        <w:rPr>
          <w:rFonts w:ascii="Times New Roman" w:eastAsia="Times New Roman" w:hAnsi="Times New Roman" w:cs="Times New Roman"/>
          <w:b/>
          <w:bCs/>
          <w:lang w:eastAsia="cs-CZ"/>
        </w:rPr>
        <w:t xml:space="preserve">Datum jednání EK </w:t>
      </w:r>
      <w:r w:rsidRPr="00201E25">
        <w:rPr>
          <w:rFonts w:ascii="Times New Roman" w:eastAsia="Times New Roman" w:hAnsi="Times New Roman" w:cs="Times New Roman"/>
          <w:lang w:eastAsia="cs-CZ"/>
        </w:rPr>
        <w:t>/</w:t>
      </w:r>
      <w:r w:rsidRPr="00201E2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201E25">
        <w:rPr>
          <w:rFonts w:ascii="Times New Roman" w:eastAsia="Times New Roman" w:hAnsi="Times New Roman" w:cs="Times New Roman"/>
          <w:lang w:eastAsia="cs-CZ"/>
        </w:rPr>
        <w:t>2014</w:t>
      </w:r>
    </w:p>
    <w:p w:rsidR="00201E25" w:rsidRPr="00201E25" w:rsidRDefault="00201E25" w:rsidP="00201E25">
      <w:pPr>
        <w:spacing w:after="0" w:line="240" w:lineRule="auto"/>
        <w:rPr>
          <w:rFonts w:ascii="Times New Roman" w:eastAsia="Times New Roman" w:hAnsi="Times New Roman" w:cs="Times New Roman"/>
          <w:b/>
          <w:bCs/>
          <w:i/>
          <w:lang w:eastAsia="cs-CZ"/>
        </w:rPr>
      </w:pPr>
    </w:p>
    <w:p w:rsidR="00201E25" w:rsidRPr="00201E25" w:rsidRDefault="00201E25" w:rsidP="00201E25">
      <w:pPr>
        <w:spacing w:after="0" w:line="240" w:lineRule="auto"/>
        <w:rPr>
          <w:rFonts w:ascii="Times New Roman" w:eastAsia="Times New Roman" w:hAnsi="Times New Roman" w:cs="Times New Roman"/>
          <w:lang w:eastAsia="cs-CZ"/>
        </w:rPr>
      </w:pPr>
      <w:r w:rsidRPr="00201E25">
        <w:rPr>
          <w:rFonts w:ascii="Times New Roman" w:eastAsia="Times New Roman" w:hAnsi="Times New Roman" w:cs="Times New Roman"/>
          <w:b/>
          <w:bCs/>
          <w:lang w:eastAsia="cs-CZ"/>
        </w:rPr>
        <w:t xml:space="preserve">Vyjádření EK/ </w:t>
      </w:r>
      <w:r w:rsidRPr="00201E25">
        <w:rPr>
          <w:rFonts w:ascii="Times New Roman" w:eastAsia="Times New Roman" w:hAnsi="Times New Roman" w:cs="Times New Roman"/>
          <w:i/>
          <w:lang w:eastAsia="cs-CZ"/>
        </w:rPr>
        <w:t>Ethics Committe´s opinion</w:t>
      </w:r>
      <w:r w:rsidRPr="00201E25">
        <w:rPr>
          <w:rFonts w:ascii="Times New Roman" w:eastAsia="Times New Roman" w:hAnsi="Times New Roman" w:cs="Times New Roman"/>
          <w:lang w:eastAsia="cs-CZ"/>
        </w:rPr>
        <w:t>:</w:t>
      </w:r>
    </w:p>
    <w:p w:rsidR="00201E25" w:rsidRPr="00201E25" w:rsidRDefault="00201E25" w:rsidP="00201E25">
      <w:pPr>
        <w:spacing w:after="0" w:line="240" w:lineRule="auto"/>
        <w:rPr>
          <w:rFonts w:ascii="Times New Roman" w:eastAsia="Times New Roman" w:hAnsi="Times New Roman" w:cs="Times New Roman"/>
          <w:i/>
          <w:lang w:eastAsia="cs-CZ"/>
        </w:rPr>
      </w:pPr>
      <w:r w:rsidRPr="00201E25">
        <w:rPr>
          <w:rFonts w:ascii="Times New Roman" w:eastAsia="Times New Roman" w:hAnsi="Times New Roman" w:cs="Times New Roman"/>
          <w:lang w:eastAsia="cs-CZ"/>
        </w:rPr>
        <w:sym w:font="Wingdings 2" w:char="F054"/>
      </w:r>
      <w:r w:rsidRPr="00201E25">
        <w:rPr>
          <w:rFonts w:ascii="Times New Roman" w:eastAsia="Times New Roman" w:hAnsi="Times New Roman" w:cs="Times New Roman"/>
          <w:lang w:eastAsia="cs-CZ"/>
        </w:rPr>
        <w:t xml:space="preserve">  EK  vydala souhlasné stanovisko// </w:t>
      </w:r>
      <w:r w:rsidRPr="00201E25">
        <w:rPr>
          <w:rFonts w:ascii="Times New Roman" w:eastAsia="Times New Roman" w:hAnsi="Times New Roman" w:cs="Times New Roman"/>
          <w:i/>
          <w:lang w:eastAsia="cs-CZ"/>
        </w:rPr>
        <w:t>EC issues</w:t>
      </w:r>
      <w:r w:rsidRPr="00201E25">
        <w:rPr>
          <w:rFonts w:ascii="Times New Roman" w:eastAsia="Times New Roman" w:hAnsi="Times New Roman" w:cs="Times New Roman"/>
          <w:lang w:eastAsia="cs-CZ"/>
        </w:rPr>
        <w:t xml:space="preserve"> f</w:t>
      </w:r>
      <w:r w:rsidRPr="00201E25">
        <w:rPr>
          <w:rFonts w:ascii="Times New Roman" w:eastAsia="Times New Roman" w:hAnsi="Times New Roman" w:cs="Times New Roman"/>
          <w:i/>
          <w:lang w:eastAsia="cs-CZ"/>
        </w:rPr>
        <w:t>avourable opinion</w:t>
      </w:r>
    </w:p>
    <w:p w:rsidR="00201E25" w:rsidRPr="00201E25" w:rsidRDefault="00201E25" w:rsidP="00201E25">
      <w:pPr>
        <w:spacing w:after="0" w:line="240" w:lineRule="auto"/>
        <w:rPr>
          <w:rFonts w:ascii="Times New Roman" w:eastAsia="Times New Roman" w:hAnsi="Times New Roman" w:cs="Times New Roman"/>
          <w:bCs/>
          <w:i/>
          <w:lang w:eastAsia="cs-CZ"/>
        </w:rPr>
      </w:pPr>
      <w:r w:rsidRPr="00201E25">
        <w:rPr>
          <w:rFonts w:ascii="Times New Roman" w:eastAsia="Times New Roman" w:hAnsi="Times New Roman" w:cs="Times New Roman"/>
          <w:bCs/>
          <w:lang w:eastAsia="cs-CZ"/>
        </w:rPr>
        <w:sym w:font="Wingdings 2" w:char="F054"/>
      </w:r>
      <w:r w:rsidRPr="00201E25">
        <w:rPr>
          <w:rFonts w:ascii="Times New Roman" w:eastAsia="Times New Roman" w:hAnsi="Times New Roman" w:cs="Times New Roman"/>
          <w:bCs/>
          <w:lang w:eastAsia="cs-CZ"/>
        </w:rPr>
        <w:t xml:space="preserve">  EK  vzala na vědomí / </w:t>
      </w:r>
      <w:r w:rsidRPr="00201E25">
        <w:rPr>
          <w:rFonts w:ascii="Times New Roman" w:eastAsia="Times New Roman" w:hAnsi="Times New Roman" w:cs="Times New Roman"/>
          <w:bCs/>
          <w:i/>
          <w:lang w:eastAsia="cs-CZ"/>
        </w:rPr>
        <w:t>Taken into account</w:t>
      </w:r>
    </w:p>
    <w:p w:rsidR="00201E25" w:rsidRDefault="00201E25" w:rsidP="00201E25">
      <w:pPr>
        <w:spacing w:after="0" w:line="240" w:lineRule="auto"/>
        <w:rPr>
          <w:rFonts w:ascii="Times New Roman" w:eastAsia="Times New Roman" w:hAnsi="Times New Roman" w:cs="Times New Roman"/>
          <w:b/>
          <w:bCs/>
          <w:lang w:eastAsia="cs-CZ"/>
        </w:rPr>
      </w:pPr>
    </w:p>
    <w:p w:rsidR="00201E25" w:rsidRPr="00201E25" w:rsidRDefault="00201E25" w:rsidP="00201E25">
      <w:pPr>
        <w:spacing w:after="0" w:line="240" w:lineRule="auto"/>
        <w:rPr>
          <w:rFonts w:ascii="Times New Roman" w:eastAsia="Times New Roman" w:hAnsi="Times New Roman" w:cs="Times New Roman"/>
          <w:i/>
          <w:lang w:val="en-US" w:eastAsia="cs-CZ"/>
        </w:rPr>
      </w:pPr>
      <w:r w:rsidRPr="00201E25">
        <w:rPr>
          <w:rFonts w:ascii="Times New Roman" w:eastAsia="Times New Roman" w:hAnsi="Times New Roman" w:cs="Times New Roman"/>
          <w:b/>
          <w:bCs/>
          <w:lang w:eastAsia="cs-CZ"/>
        </w:rPr>
        <w:t>Lhůta pro podání písemné zprávy o průběhu KH od jeho zahájení</w:t>
      </w:r>
      <w:r w:rsidRPr="00201E25">
        <w:rPr>
          <w:rFonts w:ascii="Times New Roman" w:eastAsia="Times New Roman" w:hAnsi="Times New Roman" w:cs="Times New Roman"/>
          <w:b/>
          <w:bCs/>
          <w:lang w:val="en-US" w:eastAsia="cs-CZ"/>
        </w:rPr>
        <w:t xml:space="preserve">/ </w:t>
      </w:r>
      <w:r w:rsidRPr="00201E25">
        <w:rPr>
          <w:rFonts w:ascii="Times New Roman" w:eastAsia="Times New Roman" w:hAnsi="Times New Roman" w:cs="Times New Roman"/>
          <w:i/>
          <w:lang w:val="en-US" w:eastAsia="cs-CZ"/>
        </w:rPr>
        <w:t>Time schedule for submission of the  written Annual Report from the CT commencement:</w:t>
      </w:r>
    </w:p>
    <w:p w:rsidR="00201E25" w:rsidRPr="00201E25" w:rsidRDefault="00201E25" w:rsidP="00201E25">
      <w:pPr>
        <w:spacing w:after="0" w:line="240" w:lineRule="auto"/>
        <w:rPr>
          <w:rFonts w:ascii="Times New Roman" w:eastAsia="Times New Roman" w:hAnsi="Times New Roman" w:cs="Times New Roman"/>
          <w:lang w:eastAsia="cs-CZ"/>
        </w:rPr>
      </w:pPr>
      <w:r w:rsidRPr="00201E25">
        <w:rPr>
          <w:rFonts w:ascii="Times New Roman" w:eastAsia="Times New Roman" w:hAnsi="Times New Roman" w:cs="Times New Roman"/>
          <w:lang w:eastAsia="cs-CZ"/>
        </w:rPr>
        <w:sym w:font="Wingdings 2" w:char="F054"/>
      </w:r>
      <w:r w:rsidRPr="00201E25">
        <w:rPr>
          <w:rFonts w:ascii="Times New Roman" w:eastAsia="Times New Roman" w:hAnsi="Times New Roman" w:cs="Times New Roman"/>
          <w:lang w:eastAsia="cs-CZ"/>
        </w:rPr>
        <w:t xml:space="preserve">   1x ročně</w:t>
      </w:r>
      <w:r w:rsidRPr="00201E25">
        <w:rPr>
          <w:rFonts w:ascii="Times New Roman" w:eastAsia="Times New Roman" w:hAnsi="Times New Roman" w:cs="Times New Roman"/>
          <w:i/>
          <w:lang w:eastAsia="cs-CZ"/>
        </w:rPr>
        <w:t xml:space="preserve">/Once a year                   </w:t>
      </w:r>
      <w:r w:rsidR="00415BD1" w:rsidRPr="00201E2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201E2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201E25">
        <w:rPr>
          <w:rFonts w:ascii="Times New Roman" w:eastAsia="Times New Roman" w:hAnsi="Times New Roman" w:cs="Times New Roman"/>
          <w:lang w:eastAsia="cs-CZ"/>
        </w:rPr>
        <w:fldChar w:fldCharType="end"/>
      </w:r>
      <w:r w:rsidRPr="00201E25">
        <w:rPr>
          <w:rFonts w:ascii="Times New Roman" w:eastAsia="Times New Roman" w:hAnsi="Times New Roman" w:cs="Times New Roman"/>
          <w:lang w:eastAsia="cs-CZ"/>
        </w:rPr>
        <w:t xml:space="preserve">  Jiná lhůta/</w:t>
      </w:r>
      <w:r w:rsidRPr="00201E25">
        <w:rPr>
          <w:rFonts w:ascii="Times New Roman" w:eastAsia="Times New Roman" w:hAnsi="Times New Roman" w:cs="Times New Roman"/>
          <w:i/>
          <w:lang w:eastAsia="cs-CZ"/>
        </w:rPr>
        <w:t xml:space="preserve"> Other </w:t>
      </w:r>
      <w:r w:rsidRPr="00201E25">
        <w:rPr>
          <w:rFonts w:ascii="Times New Roman" w:eastAsia="Times New Roman" w:hAnsi="Times New Roman" w:cs="Times New Roman"/>
          <w:lang w:eastAsia="cs-CZ"/>
        </w:rPr>
        <w:t>…………….</w:t>
      </w:r>
    </w:p>
    <w:p w:rsidR="00201E25" w:rsidRDefault="00201E25" w:rsidP="00201E25">
      <w:pPr>
        <w:spacing w:after="0" w:line="240" w:lineRule="auto"/>
        <w:rPr>
          <w:rFonts w:ascii="Times New Roman" w:eastAsia="Times New Roman" w:hAnsi="Times New Roman" w:cs="Times New Roman"/>
          <w:b/>
          <w:bCs/>
          <w:lang w:eastAsia="cs-CZ"/>
        </w:rPr>
      </w:pPr>
    </w:p>
    <w:p w:rsidR="00201E25" w:rsidRPr="00201E25" w:rsidRDefault="00201E25" w:rsidP="00201E25">
      <w:pPr>
        <w:spacing w:after="0" w:line="240" w:lineRule="auto"/>
        <w:rPr>
          <w:rFonts w:ascii="Times New Roman" w:eastAsia="Times New Roman" w:hAnsi="Times New Roman" w:cs="Times New Roman"/>
          <w:i/>
          <w:lang w:eastAsia="cs-CZ"/>
        </w:rPr>
      </w:pPr>
      <w:r w:rsidRPr="00201E25">
        <w:rPr>
          <w:rFonts w:ascii="Times New Roman" w:eastAsia="Times New Roman" w:hAnsi="Times New Roman" w:cs="Times New Roman"/>
          <w:b/>
          <w:bCs/>
          <w:lang w:eastAsia="cs-CZ"/>
        </w:rPr>
        <w:t>Seznam míst hodnocení s označením míst, ke kterým se EK vyjádřila jako místní EK a kde vykonává dohled/</w:t>
      </w:r>
      <w:r w:rsidRPr="00201E2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01E25" w:rsidRPr="00201E25" w:rsidTr="00201E25">
        <w:trPr>
          <w:trHeight w:val="454"/>
        </w:trPr>
        <w:tc>
          <w:tcPr>
            <w:tcW w:w="6108"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t xml:space="preserve">Místo hodnocení/ Jméno zkoušejícího </w:t>
            </w:r>
          </w:p>
          <w:p w:rsidR="00201E25" w:rsidRPr="00201E25" w:rsidRDefault="00201E25" w:rsidP="00201E25">
            <w:pPr>
              <w:spacing w:after="0" w:line="240" w:lineRule="auto"/>
              <w:rPr>
                <w:rFonts w:ascii="Times New Roman" w:eastAsia="Times New Roman" w:hAnsi="Times New Roman" w:cs="Times New Roman"/>
                <w:i/>
                <w:sz w:val="18"/>
                <w:szCs w:val="18"/>
                <w:lang w:eastAsia="cs-CZ"/>
              </w:rPr>
            </w:pPr>
            <w:r w:rsidRPr="00201E25">
              <w:rPr>
                <w:rFonts w:ascii="Times New Roman" w:eastAsia="Times New Roman" w:hAnsi="Times New Roman" w:cs="Times New Roman"/>
                <w:i/>
                <w:sz w:val="18"/>
                <w:szCs w:val="18"/>
                <w:lang w:eastAsia="cs-CZ"/>
              </w:rPr>
              <w:t>Trial Site / Name of Investigator</w:t>
            </w:r>
          </w:p>
        </w:tc>
        <w:tc>
          <w:tcPr>
            <w:tcW w:w="1280" w:type="dxa"/>
          </w:tcPr>
          <w:p w:rsidR="00201E25" w:rsidRPr="00201E25" w:rsidRDefault="00201E25" w:rsidP="00201E25">
            <w:pPr>
              <w:spacing w:after="0" w:line="240" w:lineRule="auto"/>
              <w:rPr>
                <w:rFonts w:ascii="Times New Roman" w:eastAsia="Times New Roman" w:hAnsi="Times New Roman" w:cs="Times New Roman"/>
                <w:sz w:val="18"/>
                <w:szCs w:val="18"/>
                <w:vertAlign w:val="superscript"/>
                <w:lang w:eastAsia="cs-CZ"/>
              </w:rPr>
            </w:pPr>
            <w:r w:rsidRPr="00201E25">
              <w:rPr>
                <w:rFonts w:ascii="Times New Roman" w:eastAsia="Times New Roman" w:hAnsi="Times New Roman" w:cs="Times New Roman"/>
                <w:sz w:val="18"/>
                <w:szCs w:val="18"/>
                <w:lang w:eastAsia="cs-CZ"/>
              </w:rPr>
              <w:t xml:space="preserve">Místní EK </w:t>
            </w:r>
            <w:r w:rsidRPr="00201E25">
              <w:rPr>
                <w:rFonts w:ascii="Times New Roman" w:eastAsia="Times New Roman" w:hAnsi="Times New Roman" w:cs="Times New Roman"/>
                <w:i/>
                <w:sz w:val="18"/>
                <w:szCs w:val="18"/>
                <w:lang w:eastAsia="cs-CZ"/>
              </w:rPr>
              <w:t>Local EC</w:t>
            </w:r>
          </w:p>
        </w:tc>
        <w:tc>
          <w:tcPr>
            <w:tcW w:w="2712"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t>Adresa  místní EK</w:t>
            </w:r>
          </w:p>
          <w:p w:rsidR="00201E25" w:rsidRPr="00201E25" w:rsidRDefault="00201E25" w:rsidP="00201E25">
            <w:pPr>
              <w:spacing w:after="0" w:line="240" w:lineRule="auto"/>
              <w:rPr>
                <w:rFonts w:ascii="Times New Roman" w:eastAsia="Times New Roman" w:hAnsi="Times New Roman" w:cs="Times New Roman"/>
                <w:i/>
                <w:sz w:val="18"/>
                <w:szCs w:val="18"/>
                <w:lang w:eastAsia="cs-CZ"/>
              </w:rPr>
            </w:pPr>
            <w:r w:rsidRPr="00201E25">
              <w:rPr>
                <w:rFonts w:ascii="Times New Roman" w:eastAsia="Times New Roman" w:hAnsi="Times New Roman" w:cs="Times New Roman"/>
                <w:i/>
                <w:sz w:val="18"/>
                <w:szCs w:val="18"/>
                <w:lang w:eastAsia="cs-CZ"/>
              </w:rPr>
              <w:t>Address</w:t>
            </w:r>
          </w:p>
        </w:tc>
      </w:tr>
      <w:tr w:rsidR="00201E25" w:rsidRPr="00201E25" w:rsidTr="00201E25">
        <w:trPr>
          <w:trHeight w:val="312"/>
        </w:trPr>
        <w:tc>
          <w:tcPr>
            <w:tcW w:w="6108"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t>Prof. MUDr. Vítězslav Kolek, DrSc., Klinika plicních nemocí a tuberkulózy FN Olomouc, I.P.Pavlova 6, 775 20 Olomouc</w:t>
            </w:r>
          </w:p>
        </w:tc>
        <w:tc>
          <w:tcPr>
            <w:tcW w:w="1280"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sidRPr="00201E25">
              <w:rPr>
                <w:rFonts w:ascii="Wingdings 2" w:eastAsia="Times New Roman" w:hAnsi="Wingdings 2" w:cs="Times New Roman"/>
                <w:sz w:val="18"/>
                <w:szCs w:val="18"/>
                <w:lang w:eastAsia="cs-CZ"/>
              </w:rPr>
              <w:t></w:t>
            </w:r>
          </w:p>
        </w:tc>
        <w:tc>
          <w:tcPr>
            <w:tcW w:w="2712"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t>EK FNOL</w:t>
            </w:r>
          </w:p>
        </w:tc>
      </w:tr>
      <w:tr w:rsidR="00201E25" w:rsidRPr="00201E25" w:rsidTr="00201E25">
        <w:trPr>
          <w:trHeight w:val="312"/>
        </w:trPr>
        <w:tc>
          <w:tcPr>
            <w:tcW w:w="6108"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t>MUDr. Subhash Chaudhary, Radioterapie Nemocnice Nový Jičín a.s., Purkyňova 2138/16, 741 01 Nový Jičín</w:t>
            </w:r>
          </w:p>
        </w:tc>
        <w:tc>
          <w:tcPr>
            <w:tcW w:w="1280" w:type="dxa"/>
          </w:tcPr>
          <w:p w:rsidR="00201E25" w:rsidRPr="00201E25" w:rsidRDefault="00415BD1"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201E25" w:rsidRPr="00201E2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1E25">
              <w:rPr>
                <w:rFonts w:ascii="Times New Roman" w:eastAsia="Times New Roman" w:hAnsi="Times New Roman" w:cs="Times New Roman"/>
                <w:sz w:val="18"/>
                <w:szCs w:val="18"/>
                <w:lang w:eastAsia="cs-CZ"/>
              </w:rPr>
              <w:fldChar w:fldCharType="end"/>
            </w:r>
          </w:p>
        </w:tc>
        <w:tc>
          <w:tcPr>
            <w:tcW w:w="2712"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t xml:space="preserve">EK Nemocnice Nový Jičín a.s., Purkyňova 2138/16, </w:t>
            </w:r>
          </w:p>
          <w:p w:rsidR="00201E25" w:rsidRPr="00201E25" w:rsidRDefault="00201E25"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t>741 01 Nový Jičín</w:t>
            </w:r>
          </w:p>
        </w:tc>
      </w:tr>
      <w:tr w:rsidR="00201E25" w:rsidRPr="00201E25" w:rsidTr="00201E25">
        <w:trPr>
          <w:trHeight w:val="312"/>
        </w:trPr>
        <w:tc>
          <w:tcPr>
            <w:tcW w:w="6108"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t xml:space="preserve">MUDr. Petr Kolman, Plicní odd. Nemocnice Kyjov p.o., Strážovská 1247, </w:t>
            </w:r>
          </w:p>
          <w:p w:rsidR="00201E25" w:rsidRPr="00201E25" w:rsidRDefault="00201E25"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t>697 33 Kyjov</w:t>
            </w:r>
          </w:p>
        </w:tc>
        <w:tc>
          <w:tcPr>
            <w:tcW w:w="1280" w:type="dxa"/>
          </w:tcPr>
          <w:p w:rsidR="00201E25" w:rsidRPr="00201E25" w:rsidRDefault="00415BD1"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201E25" w:rsidRPr="00201E2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1E25">
              <w:rPr>
                <w:rFonts w:ascii="Times New Roman" w:eastAsia="Times New Roman" w:hAnsi="Times New Roman" w:cs="Times New Roman"/>
                <w:sz w:val="18"/>
                <w:szCs w:val="18"/>
                <w:lang w:eastAsia="cs-CZ"/>
              </w:rPr>
              <w:fldChar w:fldCharType="end"/>
            </w:r>
          </w:p>
        </w:tc>
        <w:tc>
          <w:tcPr>
            <w:tcW w:w="2712"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t>EK Nemocnice Kyjov p.o., Strážovská 1247,  697 33 Kyjov</w:t>
            </w:r>
          </w:p>
        </w:tc>
      </w:tr>
      <w:tr w:rsidR="00201E25" w:rsidRPr="00201E25" w:rsidTr="00201E25">
        <w:trPr>
          <w:trHeight w:val="312"/>
        </w:trPr>
        <w:tc>
          <w:tcPr>
            <w:tcW w:w="6108"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t xml:space="preserve">MUDr. Petra Garnolová, Institut onkologie a rehabilitace Na Pleši s.r.o., Nová </w:t>
            </w:r>
            <w:r w:rsidRPr="00201E25">
              <w:rPr>
                <w:rFonts w:ascii="Times New Roman" w:eastAsia="Times New Roman" w:hAnsi="Times New Roman" w:cs="Times New Roman"/>
                <w:sz w:val="18"/>
                <w:szCs w:val="18"/>
                <w:lang w:eastAsia="cs-CZ"/>
              </w:rPr>
              <w:lastRenderedPageBreak/>
              <w:t>Ves pod Pleší 110, 262 01 Nová Ves pod Pleší</w:t>
            </w:r>
          </w:p>
        </w:tc>
        <w:tc>
          <w:tcPr>
            <w:tcW w:w="1280" w:type="dxa"/>
          </w:tcPr>
          <w:p w:rsidR="00201E25" w:rsidRPr="00201E25" w:rsidRDefault="00415BD1"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lastRenderedPageBreak/>
              <w:fldChar w:fldCharType="begin">
                <w:ffData>
                  <w:name w:val="Zaškrtávací17"/>
                  <w:enabled/>
                  <w:calcOnExit w:val="0"/>
                  <w:checkBox>
                    <w:sizeAuto/>
                    <w:default w:val="0"/>
                  </w:checkBox>
                </w:ffData>
              </w:fldChar>
            </w:r>
            <w:r w:rsidR="00201E25" w:rsidRPr="00201E2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1E25">
              <w:rPr>
                <w:rFonts w:ascii="Times New Roman" w:eastAsia="Times New Roman" w:hAnsi="Times New Roman" w:cs="Times New Roman"/>
                <w:sz w:val="18"/>
                <w:szCs w:val="18"/>
                <w:lang w:eastAsia="cs-CZ"/>
              </w:rPr>
              <w:fldChar w:fldCharType="end"/>
            </w:r>
          </w:p>
        </w:tc>
        <w:tc>
          <w:tcPr>
            <w:tcW w:w="2712"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t xml:space="preserve">EK Institut onkologie a rehabilitace </w:t>
            </w:r>
            <w:r w:rsidRPr="00201E25">
              <w:rPr>
                <w:rFonts w:ascii="Times New Roman" w:eastAsia="Times New Roman" w:hAnsi="Times New Roman" w:cs="Times New Roman"/>
                <w:sz w:val="18"/>
                <w:szCs w:val="18"/>
                <w:lang w:eastAsia="cs-CZ"/>
              </w:rPr>
              <w:lastRenderedPageBreak/>
              <w:t>Na Pleši s.r.o., Nová Ves pod Pleší 110, 262 01 Nová Ves pod Pleší</w:t>
            </w:r>
          </w:p>
        </w:tc>
      </w:tr>
      <w:tr w:rsidR="00201E25" w:rsidRPr="00201E25" w:rsidTr="00201E25">
        <w:trPr>
          <w:trHeight w:val="312"/>
        </w:trPr>
        <w:tc>
          <w:tcPr>
            <w:tcW w:w="6108"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lastRenderedPageBreak/>
              <w:t>MUDr. Terezie Janásková, Plicní odd. Vítkovická nemocnice a.s., Zalužanského 1192/15, 703 84 Ostrava - Vítkovice</w:t>
            </w:r>
          </w:p>
        </w:tc>
        <w:tc>
          <w:tcPr>
            <w:tcW w:w="1280"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p>
        </w:tc>
        <w:tc>
          <w:tcPr>
            <w:tcW w:w="2712"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p>
        </w:tc>
      </w:tr>
    </w:tbl>
    <w:p w:rsidR="00201E25" w:rsidRDefault="00201E25" w:rsidP="00201E25">
      <w:pPr>
        <w:spacing w:after="0" w:line="240" w:lineRule="auto"/>
        <w:rPr>
          <w:rFonts w:ascii="Times New Roman" w:eastAsia="Times New Roman" w:hAnsi="Times New Roman" w:cs="Times New Roman"/>
          <w:b/>
          <w:bCs/>
          <w:szCs w:val="24"/>
          <w:lang w:eastAsia="cs-CZ"/>
        </w:rPr>
      </w:pPr>
    </w:p>
    <w:p w:rsidR="00201E25" w:rsidRPr="00201E25" w:rsidRDefault="00201E25" w:rsidP="00201E25">
      <w:pPr>
        <w:spacing w:after="0" w:line="240" w:lineRule="auto"/>
        <w:rPr>
          <w:rFonts w:ascii="Times New Roman" w:eastAsia="Times New Roman" w:hAnsi="Times New Roman" w:cs="Times New Roman"/>
          <w:bCs/>
          <w:i/>
          <w:szCs w:val="24"/>
          <w:lang w:eastAsia="cs-CZ"/>
        </w:rPr>
      </w:pPr>
      <w:r w:rsidRPr="00201E25">
        <w:rPr>
          <w:rFonts w:ascii="Times New Roman" w:eastAsia="Times New Roman" w:hAnsi="Times New Roman" w:cs="Times New Roman"/>
          <w:b/>
          <w:bCs/>
          <w:szCs w:val="24"/>
          <w:lang w:eastAsia="cs-CZ"/>
        </w:rPr>
        <w:t>Seznam hodnocených dokumentů/</w:t>
      </w:r>
      <w:r w:rsidRPr="00201E25">
        <w:rPr>
          <w:rFonts w:ascii="Times New Roman" w:eastAsia="Times New Roman" w:hAnsi="Times New Roman" w:cs="Times New Roman"/>
          <w:bCs/>
          <w:i/>
          <w:szCs w:val="24"/>
          <w:lang w:eastAsia="cs-CZ"/>
        </w:rPr>
        <w:t xml:space="preserve">List </w:t>
      </w:r>
      <w:r w:rsidRPr="00201E25">
        <w:rPr>
          <w:rFonts w:ascii="Times New Roman" w:eastAsia="Times New Roman" w:hAnsi="Times New Roman" w:cs="Times New Roman"/>
          <w:bCs/>
          <w:i/>
          <w:szCs w:val="24"/>
          <w:lang w:val="en-US" w:eastAsia="cs-CZ"/>
        </w:rPr>
        <w:t>of all submitted documents:</w:t>
      </w:r>
    </w:p>
    <w:p w:rsidR="00201E25" w:rsidRPr="00201E25" w:rsidRDefault="00201E25" w:rsidP="00201E2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01E25" w:rsidRPr="00201E25" w:rsidTr="00201E25">
        <w:trPr>
          <w:cantSplit/>
          <w:trHeight w:val="454"/>
        </w:trPr>
        <w:tc>
          <w:tcPr>
            <w:tcW w:w="7416" w:type="dxa"/>
            <w:vMerge w:val="restart"/>
          </w:tcPr>
          <w:p w:rsidR="00201E25" w:rsidRPr="00201E25" w:rsidRDefault="00201E25" w:rsidP="00201E25">
            <w:pPr>
              <w:spacing w:after="0" w:line="240" w:lineRule="auto"/>
              <w:rPr>
                <w:rFonts w:ascii="Times New Roman" w:eastAsia="Times New Roman" w:hAnsi="Times New Roman" w:cs="Times New Roman"/>
                <w:b/>
                <w:bCs/>
                <w:sz w:val="18"/>
                <w:szCs w:val="18"/>
                <w:lang w:eastAsia="cs-CZ"/>
              </w:rPr>
            </w:pPr>
          </w:p>
          <w:p w:rsidR="00201E25" w:rsidRPr="00201E25" w:rsidRDefault="00201E25" w:rsidP="00201E25">
            <w:pPr>
              <w:spacing w:after="0" w:line="240" w:lineRule="auto"/>
              <w:rPr>
                <w:rFonts w:ascii="Times New Roman" w:eastAsia="Times New Roman" w:hAnsi="Times New Roman" w:cs="Times New Roman"/>
                <w:b/>
                <w:bCs/>
                <w:sz w:val="18"/>
                <w:szCs w:val="18"/>
                <w:lang w:eastAsia="cs-CZ"/>
              </w:rPr>
            </w:pPr>
            <w:r w:rsidRPr="00201E25">
              <w:rPr>
                <w:rFonts w:ascii="Times New Roman" w:eastAsia="Times New Roman" w:hAnsi="Times New Roman" w:cs="Times New Roman"/>
                <w:b/>
                <w:bCs/>
                <w:sz w:val="18"/>
                <w:szCs w:val="18"/>
                <w:lang w:eastAsia="cs-CZ"/>
              </w:rPr>
              <w:t xml:space="preserve">Název dokumentu, verze, datum </w:t>
            </w:r>
          </w:p>
          <w:p w:rsidR="00201E25" w:rsidRPr="00201E25" w:rsidRDefault="00201E25" w:rsidP="00201E25">
            <w:pPr>
              <w:spacing w:after="0" w:line="240" w:lineRule="auto"/>
              <w:rPr>
                <w:rFonts w:ascii="Times New Roman" w:eastAsia="Times New Roman" w:hAnsi="Times New Roman" w:cs="Times New Roman"/>
                <w:b/>
                <w:bCs/>
                <w:sz w:val="18"/>
                <w:szCs w:val="18"/>
                <w:lang w:eastAsia="cs-CZ"/>
              </w:rPr>
            </w:pPr>
            <w:r w:rsidRPr="00201E25">
              <w:rPr>
                <w:rFonts w:ascii="Times New Roman" w:eastAsia="Times New Roman" w:hAnsi="Times New Roman" w:cs="Times New Roman"/>
                <w:b/>
                <w:bCs/>
                <w:i/>
                <w:sz w:val="18"/>
                <w:szCs w:val="18"/>
                <w:lang w:eastAsia="cs-CZ"/>
              </w:rPr>
              <w:t>Document title, version, date</w:t>
            </w:r>
          </w:p>
        </w:tc>
        <w:tc>
          <w:tcPr>
            <w:tcW w:w="1272" w:type="dxa"/>
            <w:gridSpan w:val="2"/>
          </w:tcPr>
          <w:p w:rsidR="00201E25" w:rsidRPr="00201E25" w:rsidRDefault="00201E25" w:rsidP="00201E25">
            <w:pPr>
              <w:spacing w:after="0" w:line="240" w:lineRule="auto"/>
              <w:rPr>
                <w:rFonts w:ascii="Times New Roman" w:eastAsia="Times New Roman" w:hAnsi="Times New Roman" w:cs="Times New Roman"/>
                <w:b/>
                <w:bCs/>
                <w:sz w:val="18"/>
                <w:szCs w:val="18"/>
                <w:lang w:eastAsia="cs-CZ"/>
              </w:rPr>
            </w:pPr>
            <w:r w:rsidRPr="00201E25">
              <w:rPr>
                <w:rFonts w:ascii="Times New Roman" w:eastAsia="Times New Roman" w:hAnsi="Times New Roman" w:cs="Times New Roman"/>
                <w:b/>
                <w:bCs/>
                <w:sz w:val="18"/>
                <w:szCs w:val="18"/>
                <w:lang w:eastAsia="cs-CZ"/>
              </w:rPr>
              <w:t>Schváleno /</w:t>
            </w:r>
            <w:r w:rsidRPr="00201E25">
              <w:rPr>
                <w:rFonts w:ascii="Times New Roman" w:eastAsia="Times New Roman" w:hAnsi="Times New Roman" w:cs="Times New Roman"/>
                <w:b/>
                <w:bCs/>
                <w:i/>
                <w:sz w:val="18"/>
                <w:szCs w:val="18"/>
                <w:lang w:eastAsia="cs-CZ"/>
              </w:rPr>
              <w:t>Approved</w:t>
            </w:r>
          </w:p>
        </w:tc>
        <w:tc>
          <w:tcPr>
            <w:tcW w:w="1316" w:type="dxa"/>
            <w:gridSpan w:val="2"/>
          </w:tcPr>
          <w:p w:rsidR="00201E25" w:rsidRPr="00201E25" w:rsidRDefault="00201E25" w:rsidP="00201E25">
            <w:pPr>
              <w:spacing w:after="0" w:line="240" w:lineRule="auto"/>
              <w:rPr>
                <w:rFonts w:ascii="Times New Roman" w:eastAsia="Times New Roman" w:hAnsi="Times New Roman" w:cs="Times New Roman"/>
                <w:b/>
                <w:bCs/>
                <w:sz w:val="18"/>
                <w:szCs w:val="18"/>
                <w:lang w:eastAsia="cs-CZ"/>
              </w:rPr>
            </w:pPr>
            <w:r w:rsidRPr="00201E25">
              <w:rPr>
                <w:rFonts w:ascii="Times New Roman" w:eastAsia="Times New Roman" w:hAnsi="Times New Roman" w:cs="Times New Roman"/>
                <w:b/>
                <w:bCs/>
                <w:sz w:val="18"/>
                <w:szCs w:val="18"/>
                <w:lang w:eastAsia="cs-CZ"/>
              </w:rPr>
              <w:t xml:space="preserve">Vzato na vědomí / </w:t>
            </w:r>
            <w:r w:rsidRPr="00201E25">
              <w:rPr>
                <w:rFonts w:ascii="Times New Roman" w:eastAsia="Times New Roman" w:hAnsi="Times New Roman" w:cs="Times New Roman"/>
                <w:b/>
                <w:bCs/>
                <w:i/>
                <w:sz w:val="18"/>
                <w:szCs w:val="18"/>
                <w:lang w:eastAsia="cs-CZ"/>
              </w:rPr>
              <w:t xml:space="preserve">Taken into account </w:t>
            </w:r>
          </w:p>
        </w:tc>
      </w:tr>
      <w:tr w:rsidR="00201E25" w:rsidRPr="00201E25" w:rsidTr="00201E25">
        <w:trPr>
          <w:cantSplit/>
          <w:trHeight w:val="454"/>
        </w:trPr>
        <w:tc>
          <w:tcPr>
            <w:tcW w:w="7416" w:type="dxa"/>
            <w:vMerge/>
          </w:tcPr>
          <w:p w:rsidR="00201E25" w:rsidRPr="00201E25" w:rsidRDefault="00201E25" w:rsidP="00201E25">
            <w:pPr>
              <w:spacing w:after="0" w:line="240" w:lineRule="auto"/>
              <w:rPr>
                <w:rFonts w:ascii="Times New Roman" w:eastAsia="Times New Roman" w:hAnsi="Times New Roman" w:cs="Times New Roman"/>
                <w:i/>
                <w:sz w:val="18"/>
                <w:szCs w:val="18"/>
                <w:lang w:eastAsia="cs-CZ"/>
              </w:rPr>
            </w:pPr>
          </w:p>
        </w:tc>
        <w:tc>
          <w:tcPr>
            <w:tcW w:w="736" w:type="dxa"/>
          </w:tcPr>
          <w:p w:rsidR="00201E25" w:rsidRPr="00201E25" w:rsidRDefault="00201E25" w:rsidP="00201E25">
            <w:pPr>
              <w:spacing w:after="0" w:line="240" w:lineRule="auto"/>
              <w:rPr>
                <w:rFonts w:ascii="Times New Roman" w:eastAsia="Times New Roman" w:hAnsi="Times New Roman" w:cs="Times New Roman"/>
                <w:b/>
                <w:bCs/>
                <w:sz w:val="18"/>
                <w:szCs w:val="18"/>
                <w:lang w:eastAsia="cs-CZ"/>
              </w:rPr>
            </w:pPr>
            <w:r w:rsidRPr="00201E25">
              <w:rPr>
                <w:rFonts w:ascii="Times New Roman" w:eastAsia="Times New Roman" w:hAnsi="Times New Roman" w:cs="Times New Roman"/>
                <w:b/>
                <w:bCs/>
                <w:sz w:val="18"/>
                <w:szCs w:val="18"/>
                <w:lang w:eastAsia="cs-CZ"/>
              </w:rPr>
              <w:t>ANO</w:t>
            </w:r>
          </w:p>
          <w:p w:rsidR="00201E25" w:rsidRPr="00201E25" w:rsidRDefault="00201E25" w:rsidP="00201E25">
            <w:pPr>
              <w:spacing w:after="0" w:line="240" w:lineRule="auto"/>
              <w:rPr>
                <w:rFonts w:ascii="Times New Roman" w:eastAsia="Times New Roman" w:hAnsi="Times New Roman" w:cs="Times New Roman"/>
                <w:b/>
                <w:bCs/>
                <w:i/>
                <w:sz w:val="18"/>
                <w:szCs w:val="18"/>
                <w:lang w:eastAsia="cs-CZ"/>
              </w:rPr>
            </w:pPr>
            <w:r w:rsidRPr="00201E25">
              <w:rPr>
                <w:rFonts w:ascii="Times New Roman" w:eastAsia="Times New Roman" w:hAnsi="Times New Roman" w:cs="Times New Roman"/>
                <w:b/>
                <w:bCs/>
                <w:i/>
                <w:sz w:val="18"/>
                <w:szCs w:val="18"/>
                <w:lang w:eastAsia="cs-CZ"/>
              </w:rPr>
              <w:t>Yes</w:t>
            </w:r>
          </w:p>
        </w:tc>
        <w:tc>
          <w:tcPr>
            <w:tcW w:w="536" w:type="dxa"/>
          </w:tcPr>
          <w:p w:rsidR="00201E25" w:rsidRPr="00201E25" w:rsidRDefault="00201E25" w:rsidP="00201E25">
            <w:pPr>
              <w:spacing w:after="0" w:line="240" w:lineRule="auto"/>
              <w:rPr>
                <w:rFonts w:ascii="Times New Roman" w:eastAsia="Times New Roman" w:hAnsi="Times New Roman" w:cs="Times New Roman"/>
                <w:b/>
                <w:bCs/>
                <w:sz w:val="18"/>
                <w:szCs w:val="18"/>
                <w:lang w:eastAsia="cs-CZ"/>
              </w:rPr>
            </w:pPr>
            <w:r w:rsidRPr="00201E25">
              <w:rPr>
                <w:rFonts w:ascii="Times New Roman" w:eastAsia="Times New Roman" w:hAnsi="Times New Roman" w:cs="Times New Roman"/>
                <w:b/>
                <w:bCs/>
                <w:sz w:val="18"/>
                <w:szCs w:val="18"/>
                <w:lang w:eastAsia="cs-CZ"/>
              </w:rPr>
              <w:t xml:space="preserve">NE </w:t>
            </w:r>
          </w:p>
          <w:p w:rsidR="00201E25" w:rsidRPr="00201E25" w:rsidRDefault="00201E25" w:rsidP="00201E25">
            <w:pPr>
              <w:spacing w:after="0" w:line="240" w:lineRule="auto"/>
              <w:rPr>
                <w:rFonts w:ascii="Times New Roman" w:eastAsia="Times New Roman" w:hAnsi="Times New Roman" w:cs="Times New Roman"/>
                <w:b/>
                <w:bCs/>
                <w:sz w:val="18"/>
                <w:szCs w:val="18"/>
                <w:lang w:eastAsia="cs-CZ"/>
              </w:rPr>
            </w:pPr>
            <w:r w:rsidRPr="00201E25">
              <w:rPr>
                <w:rFonts w:ascii="Times New Roman" w:eastAsia="Times New Roman" w:hAnsi="Times New Roman" w:cs="Times New Roman"/>
                <w:b/>
                <w:bCs/>
                <w:i/>
                <w:sz w:val="18"/>
                <w:szCs w:val="18"/>
                <w:lang w:eastAsia="cs-CZ"/>
              </w:rPr>
              <w:t>No</w:t>
            </w:r>
          </w:p>
        </w:tc>
        <w:tc>
          <w:tcPr>
            <w:tcW w:w="780" w:type="dxa"/>
          </w:tcPr>
          <w:p w:rsidR="00201E25" w:rsidRPr="00201E25" w:rsidRDefault="00201E25" w:rsidP="00201E25">
            <w:pPr>
              <w:spacing w:after="0" w:line="240" w:lineRule="auto"/>
              <w:rPr>
                <w:rFonts w:ascii="Times New Roman" w:eastAsia="Times New Roman" w:hAnsi="Times New Roman" w:cs="Times New Roman"/>
                <w:b/>
                <w:bCs/>
                <w:sz w:val="18"/>
                <w:szCs w:val="18"/>
                <w:lang w:eastAsia="cs-CZ"/>
              </w:rPr>
            </w:pPr>
            <w:r w:rsidRPr="00201E25">
              <w:rPr>
                <w:rFonts w:ascii="Times New Roman" w:eastAsia="Times New Roman" w:hAnsi="Times New Roman" w:cs="Times New Roman"/>
                <w:b/>
                <w:bCs/>
                <w:sz w:val="18"/>
                <w:szCs w:val="18"/>
                <w:lang w:eastAsia="cs-CZ"/>
              </w:rPr>
              <w:t>ANO</w:t>
            </w:r>
          </w:p>
          <w:p w:rsidR="00201E25" w:rsidRPr="00201E25" w:rsidRDefault="00201E25" w:rsidP="00201E25">
            <w:pPr>
              <w:spacing w:after="0" w:line="240" w:lineRule="auto"/>
              <w:rPr>
                <w:rFonts w:ascii="Times New Roman" w:eastAsia="Times New Roman" w:hAnsi="Times New Roman" w:cs="Times New Roman"/>
                <w:b/>
                <w:bCs/>
                <w:sz w:val="18"/>
                <w:szCs w:val="18"/>
                <w:lang w:eastAsia="cs-CZ"/>
              </w:rPr>
            </w:pPr>
            <w:r w:rsidRPr="00201E25">
              <w:rPr>
                <w:rFonts w:ascii="Times New Roman" w:eastAsia="Times New Roman" w:hAnsi="Times New Roman" w:cs="Times New Roman"/>
                <w:b/>
                <w:bCs/>
                <w:i/>
                <w:sz w:val="18"/>
                <w:szCs w:val="18"/>
                <w:lang w:eastAsia="cs-CZ"/>
              </w:rPr>
              <w:t>Yes</w:t>
            </w:r>
          </w:p>
        </w:tc>
        <w:tc>
          <w:tcPr>
            <w:tcW w:w="536" w:type="dxa"/>
          </w:tcPr>
          <w:p w:rsidR="00201E25" w:rsidRPr="00201E25" w:rsidRDefault="00201E25" w:rsidP="00201E25">
            <w:pPr>
              <w:spacing w:after="0" w:line="240" w:lineRule="auto"/>
              <w:rPr>
                <w:rFonts w:ascii="Times New Roman" w:eastAsia="Times New Roman" w:hAnsi="Times New Roman" w:cs="Times New Roman"/>
                <w:b/>
                <w:bCs/>
                <w:sz w:val="18"/>
                <w:szCs w:val="18"/>
                <w:lang w:eastAsia="cs-CZ"/>
              </w:rPr>
            </w:pPr>
            <w:r w:rsidRPr="00201E25">
              <w:rPr>
                <w:rFonts w:ascii="Times New Roman" w:eastAsia="Times New Roman" w:hAnsi="Times New Roman" w:cs="Times New Roman"/>
                <w:b/>
                <w:bCs/>
                <w:sz w:val="18"/>
                <w:szCs w:val="18"/>
                <w:lang w:eastAsia="cs-CZ"/>
              </w:rPr>
              <w:t xml:space="preserve">NE </w:t>
            </w:r>
          </w:p>
          <w:p w:rsidR="00201E25" w:rsidRPr="00201E25" w:rsidRDefault="00201E25" w:rsidP="00201E25">
            <w:pPr>
              <w:spacing w:after="0" w:line="240" w:lineRule="auto"/>
              <w:rPr>
                <w:rFonts w:ascii="Times New Roman" w:eastAsia="Times New Roman" w:hAnsi="Times New Roman" w:cs="Times New Roman"/>
                <w:b/>
                <w:bCs/>
                <w:i/>
                <w:sz w:val="18"/>
                <w:szCs w:val="18"/>
                <w:lang w:eastAsia="cs-CZ"/>
              </w:rPr>
            </w:pPr>
            <w:r w:rsidRPr="00201E25">
              <w:rPr>
                <w:rFonts w:ascii="Times New Roman" w:eastAsia="Times New Roman" w:hAnsi="Times New Roman" w:cs="Times New Roman"/>
                <w:b/>
                <w:bCs/>
                <w:i/>
                <w:sz w:val="18"/>
                <w:szCs w:val="18"/>
                <w:lang w:eastAsia="cs-CZ"/>
              </w:rPr>
              <w:t>No</w:t>
            </w:r>
          </w:p>
        </w:tc>
      </w:tr>
      <w:tr w:rsidR="00201E25" w:rsidRPr="00201E25" w:rsidTr="00201E25">
        <w:trPr>
          <w:trHeight w:val="340"/>
        </w:trPr>
        <w:tc>
          <w:tcPr>
            <w:tcW w:w="7416" w:type="dxa"/>
          </w:tcPr>
          <w:p w:rsidR="00201E25" w:rsidRPr="00201E25" w:rsidRDefault="00201E25" w:rsidP="00201E2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Aktualizovaný e</w:t>
            </w:r>
            <w:r w:rsidRPr="00201E25">
              <w:rPr>
                <w:rFonts w:ascii="Times New Roman" w:eastAsia="Times New Roman" w:hAnsi="Times New Roman" w:cs="Times New Roman"/>
                <w:sz w:val="18"/>
                <w:szCs w:val="18"/>
                <w:lang w:eastAsia="cs-CZ"/>
              </w:rPr>
              <w:t>vropský formulář žádosti o povolení/ohlášení klinického hodnocení (Annex 1) ze dne 2</w:t>
            </w:r>
            <w:r>
              <w:rPr>
                <w:rFonts w:ascii="Times New Roman" w:eastAsia="Times New Roman" w:hAnsi="Times New Roman" w:cs="Times New Roman"/>
                <w:sz w:val="18"/>
                <w:szCs w:val="18"/>
                <w:lang w:eastAsia="cs-CZ"/>
              </w:rPr>
              <w:t>8.dubna</w:t>
            </w:r>
            <w:r w:rsidRPr="00201E25">
              <w:rPr>
                <w:rFonts w:ascii="Times New Roman" w:eastAsia="Times New Roman" w:hAnsi="Times New Roman" w:cs="Times New Roman"/>
                <w:sz w:val="18"/>
                <w:szCs w:val="18"/>
                <w:lang w:eastAsia="cs-CZ"/>
              </w:rPr>
              <w:t xml:space="preserve"> 2014  / </w:t>
            </w:r>
            <w:r>
              <w:rPr>
                <w:rFonts w:ascii="Times New Roman" w:eastAsia="Times New Roman" w:hAnsi="Times New Roman" w:cs="Times New Roman"/>
                <w:i/>
                <w:sz w:val="18"/>
                <w:szCs w:val="18"/>
                <w:lang w:eastAsia="cs-CZ"/>
              </w:rPr>
              <w:t xml:space="preserve">Updated </w:t>
            </w:r>
            <w:r w:rsidRPr="00201E25">
              <w:rPr>
                <w:rFonts w:ascii="Times New Roman" w:eastAsia="Times New Roman" w:hAnsi="Times New Roman" w:cs="Times New Roman"/>
                <w:i/>
                <w:sz w:val="18"/>
                <w:szCs w:val="18"/>
                <w:lang w:eastAsia="cs-CZ"/>
              </w:rPr>
              <w:t>Clinical trial Application Form (Annex 1) dated 2</w:t>
            </w:r>
            <w:r>
              <w:rPr>
                <w:rFonts w:ascii="Times New Roman" w:eastAsia="Times New Roman" w:hAnsi="Times New Roman" w:cs="Times New Roman"/>
                <w:i/>
                <w:sz w:val="18"/>
                <w:szCs w:val="18"/>
                <w:lang w:eastAsia="cs-CZ"/>
              </w:rPr>
              <w:t>8 Apr</w:t>
            </w:r>
            <w:r w:rsidRPr="00201E25">
              <w:rPr>
                <w:rFonts w:ascii="Times New Roman" w:eastAsia="Times New Roman" w:hAnsi="Times New Roman" w:cs="Times New Roman"/>
                <w:i/>
                <w:sz w:val="18"/>
                <w:szCs w:val="18"/>
                <w:lang w:eastAsia="cs-CZ"/>
              </w:rPr>
              <w:t xml:space="preserve"> 2014</w:t>
            </w:r>
          </w:p>
        </w:tc>
        <w:tc>
          <w:tcPr>
            <w:tcW w:w="736" w:type="dxa"/>
          </w:tcPr>
          <w:p w:rsidR="00201E25" w:rsidRPr="00201E25" w:rsidRDefault="00415BD1"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201E25" w:rsidRPr="00201E2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1E25">
              <w:rPr>
                <w:rFonts w:ascii="Times New Roman" w:eastAsia="Times New Roman" w:hAnsi="Times New Roman" w:cs="Times New Roman"/>
                <w:sz w:val="18"/>
                <w:szCs w:val="18"/>
                <w:lang w:eastAsia="cs-CZ"/>
              </w:rPr>
              <w:fldChar w:fldCharType="end"/>
            </w:r>
          </w:p>
        </w:tc>
        <w:tc>
          <w:tcPr>
            <w:tcW w:w="536" w:type="dxa"/>
          </w:tcPr>
          <w:p w:rsidR="00201E25" w:rsidRPr="00201E25" w:rsidRDefault="00415BD1"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201E25" w:rsidRPr="00201E2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1E25">
              <w:rPr>
                <w:rFonts w:ascii="Times New Roman" w:eastAsia="Times New Roman" w:hAnsi="Times New Roman" w:cs="Times New Roman"/>
                <w:sz w:val="18"/>
                <w:szCs w:val="18"/>
                <w:lang w:eastAsia="cs-CZ"/>
              </w:rPr>
              <w:fldChar w:fldCharType="end"/>
            </w:r>
          </w:p>
        </w:tc>
        <w:tc>
          <w:tcPr>
            <w:tcW w:w="780"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sidRPr="00201E25">
              <w:rPr>
                <w:rFonts w:ascii="Wingdings 2" w:eastAsia="Times New Roman" w:hAnsi="Wingdings 2" w:cs="Times New Roman"/>
                <w:sz w:val="18"/>
                <w:szCs w:val="18"/>
                <w:lang w:eastAsia="cs-CZ"/>
              </w:rPr>
              <w:t></w:t>
            </w:r>
          </w:p>
        </w:tc>
        <w:tc>
          <w:tcPr>
            <w:tcW w:w="536" w:type="dxa"/>
          </w:tcPr>
          <w:p w:rsidR="00201E25" w:rsidRPr="00201E25" w:rsidRDefault="00415BD1" w:rsidP="00201E2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201E25" w:rsidRPr="00201E2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1E25">
              <w:rPr>
                <w:rFonts w:ascii="Times New Roman" w:eastAsia="Times New Roman" w:hAnsi="Times New Roman" w:cs="Times New Roman"/>
                <w:sz w:val="18"/>
                <w:szCs w:val="18"/>
                <w:lang w:eastAsia="cs-CZ"/>
              </w:rPr>
              <w:fldChar w:fldCharType="end"/>
            </w:r>
          </w:p>
        </w:tc>
      </w:tr>
      <w:tr w:rsidR="00201E25" w:rsidRPr="00201E25" w:rsidTr="00201E25">
        <w:trPr>
          <w:trHeight w:val="340"/>
        </w:trPr>
        <w:tc>
          <w:tcPr>
            <w:tcW w:w="7416" w:type="dxa"/>
          </w:tcPr>
          <w:p w:rsidR="00201E25" w:rsidRPr="00201E25" w:rsidRDefault="00201E25" w:rsidP="00201E2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Aktualizovaný seznam center účastnících se klinického hodnocení M11-089 v ČR / </w:t>
            </w:r>
            <w:r>
              <w:rPr>
                <w:rFonts w:ascii="Times New Roman" w:eastAsia="Times New Roman" w:hAnsi="Times New Roman" w:cs="Times New Roman"/>
                <w:i/>
                <w:sz w:val="18"/>
                <w:szCs w:val="18"/>
                <w:lang w:eastAsia="cs-CZ"/>
              </w:rPr>
              <w:t>Updated List of sites participating in the M11-089 Clinical Trial in the Czech Republic</w:t>
            </w:r>
          </w:p>
        </w:tc>
        <w:tc>
          <w:tcPr>
            <w:tcW w:w="736"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201E25" w:rsidRPr="00201E25" w:rsidTr="00201E25">
        <w:trPr>
          <w:trHeight w:val="340"/>
        </w:trPr>
        <w:tc>
          <w:tcPr>
            <w:tcW w:w="7416" w:type="dxa"/>
          </w:tcPr>
          <w:p w:rsidR="00201E25" w:rsidRPr="00201E25" w:rsidRDefault="00201E25" w:rsidP="00201E2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Aktualizovaný seznam lokálních EK / </w:t>
            </w:r>
            <w:r>
              <w:rPr>
                <w:rFonts w:ascii="Times New Roman" w:eastAsia="Times New Roman" w:hAnsi="Times New Roman" w:cs="Times New Roman"/>
                <w:i/>
                <w:sz w:val="18"/>
                <w:szCs w:val="18"/>
                <w:lang w:eastAsia="cs-CZ"/>
              </w:rPr>
              <w:t>Updated List of Local EC</w:t>
            </w:r>
          </w:p>
        </w:tc>
        <w:tc>
          <w:tcPr>
            <w:tcW w:w="736"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201E25" w:rsidRPr="00201E25" w:rsidTr="00201E25">
        <w:trPr>
          <w:trHeight w:val="340"/>
        </w:trPr>
        <w:tc>
          <w:tcPr>
            <w:tcW w:w="7416" w:type="dxa"/>
          </w:tcPr>
          <w:p w:rsidR="00201E25" w:rsidRPr="00201E25" w:rsidRDefault="00201E25" w:rsidP="00201E2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Aktualizované potvrzení o pojištění ze dne 11.dubna 2014 / </w:t>
            </w:r>
            <w:r>
              <w:rPr>
                <w:rFonts w:ascii="Times New Roman" w:eastAsia="Times New Roman" w:hAnsi="Times New Roman" w:cs="Times New Roman"/>
                <w:i/>
                <w:sz w:val="18"/>
                <w:szCs w:val="18"/>
                <w:lang w:eastAsia="cs-CZ"/>
              </w:rPr>
              <w:t>Updated Certificate of Insurance dated 11 Apr 2014</w:t>
            </w:r>
          </w:p>
        </w:tc>
        <w:tc>
          <w:tcPr>
            <w:tcW w:w="736"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r>
              <w:rPr>
                <w:rFonts w:ascii="Times New Roman" w:eastAsia="Times New Roman" w:hAnsi="Times New Roman" w:cs="Times New Roman"/>
                <w:sz w:val="18"/>
                <w:szCs w:val="18"/>
                <w:lang w:eastAsia="cs-CZ"/>
              </w:rPr>
              <w:t xml:space="preserve"> </w:t>
            </w:r>
          </w:p>
        </w:tc>
      </w:tr>
      <w:tr w:rsidR="00201E25" w:rsidRPr="00201E25" w:rsidTr="00201E25">
        <w:trPr>
          <w:trHeight w:val="340"/>
        </w:trPr>
        <w:tc>
          <w:tcPr>
            <w:tcW w:w="7416"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Oznámení  o schválení a  zařazení nového centra </w:t>
            </w:r>
            <w:r w:rsidR="005231EF">
              <w:rPr>
                <w:rFonts w:ascii="Times New Roman" w:eastAsia="Times New Roman" w:hAnsi="Times New Roman" w:cs="Times New Roman"/>
                <w:sz w:val="18"/>
                <w:szCs w:val="18"/>
                <w:lang w:eastAsia="cs-CZ"/>
              </w:rPr>
              <w:t>MUDr. Terezie Janáskové</w:t>
            </w:r>
          </w:p>
        </w:tc>
        <w:tc>
          <w:tcPr>
            <w:tcW w:w="736" w:type="dxa"/>
          </w:tcPr>
          <w:p w:rsidR="00201E25" w:rsidRPr="00201E25" w:rsidRDefault="005231EF" w:rsidP="00201E2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01E25" w:rsidRPr="00201E25" w:rsidRDefault="005231EF"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01E25" w:rsidRPr="00201E25" w:rsidRDefault="005231EF"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201E25" w:rsidRPr="00201E25" w:rsidRDefault="005231EF"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201E25" w:rsidRPr="00201E25" w:rsidTr="00201E25">
        <w:trPr>
          <w:trHeight w:val="340"/>
        </w:trPr>
        <w:tc>
          <w:tcPr>
            <w:tcW w:w="7416" w:type="dxa"/>
          </w:tcPr>
          <w:p w:rsidR="00201E25" w:rsidRPr="00201E25" w:rsidRDefault="00201E25" w:rsidP="00201E2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Životopis MUDr. Terezie Janáskové ze dne 28.března 2014 / </w:t>
            </w:r>
            <w:r>
              <w:rPr>
                <w:rFonts w:ascii="Times New Roman" w:eastAsia="Times New Roman" w:hAnsi="Times New Roman" w:cs="Times New Roman"/>
                <w:i/>
                <w:sz w:val="18"/>
                <w:szCs w:val="18"/>
                <w:lang w:eastAsia="cs-CZ"/>
              </w:rPr>
              <w:t xml:space="preserve">CV of PI </w:t>
            </w:r>
            <w:r w:rsidRPr="00201E25">
              <w:rPr>
                <w:rFonts w:ascii="Times New Roman" w:eastAsia="Times New Roman" w:hAnsi="Times New Roman" w:cs="Times New Roman"/>
                <w:i/>
                <w:sz w:val="18"/>
                <w:szCs w:val="18"/>
                <w:lang w:eastAsia="cs-CZ"/>
              </w:rPr>
              <w:t>MUDr. Terezie Janáskov</w:t>
            </w:r>
            <w:r>
              <w:rPr>
                <w:rFonts w:ascii="Times New Roman" w:eastAsia="Times New Roman" w:hAnsi="Times New Roman" w:cs="Times New Roman"/>
                <w:i/>
                <w:sz w:val="18"/>
                <w:szCs w:val="18"/>
                <w:lang w:eastAsia="cs-CZ"/>
              </w:rPr>
              <w:t xml:space="preserve">á dated </w:t>
            </w:r>
            <w:r w:rsidRPr="00201E25">
              <w:rPr>
                <w:rFonts w:ascii="Times New Roman" w:eastAsia="Times New Roman" w:hAnsi="Times New Roman" w:cs="Times New Roman"/>
                <w:i/>
                <w:sz w:val="18"/>
                <w:szCs w:val="18"/>
                <w:lang w:eastAsia="cs-CZ"/>
              </w:rPr>
              <w:t xml:space="preserve"> 28</w:t>
            </w:r>
            <w:r>
              <w:rPr>
                <w:rFonts w:ascii="Times New Roman" w:eastAsia="Times New Roman" w:hAnsi="Times New Roman" w:cs="Times New Roman"/>
                <w:i/>
                <w:sz w:val="18"/>
                <w:szCs w:val="18"/>
                <w:lang w:eastAsia="cs-CZ"/>
              </w:rPr>
              <w:t xml:space="preserve"> Mar</w:t>
            </w:r>
            <w:r w:rsidRPr="00201E25">
              <w:rPr>
                <w:rFonts w:ascii="Times New Roman" w:eastAsia="Times New Roman" w:hAnsi="Times New Roman" w:cs="Times New Roman"/>
                <w:i/>
                <w:sz w:val="18"/>
                <w:szCs w:val="18"/>
                <w:lang w:eastAsia="cs-CZ"/>
              </w:rPr>
              <w:t xml:space="preserve"> 2014</w:t>
            </w:r>
          </w:p>
        </w:tc>
        <w:tc>
          <w:tcPr>
            <w:tcW w:w="736"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01E25" w:rsidRPr="00201E25" w:rsidRDefault="00201E25" w:rsidP="00201E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5231EF" w:rsidRPr="00201E25" w:rsidTr="00201E25">
        <w:trPr>
          <w:trHeight w:val="340"/>
        </w:trPr>
        <w:tc>
          <w:tcPr>
            <w:tcW w:w="7416" w:type="dxa"/>
          </w:tcPr>
          <w:p w:rsidR="005231EF" w:rsidRPr="00201E25" w:rsidRDefault="005231EF" w:rsidP="005231EF">
            <w:pPr>
              <w:spacing w:after="0" w:line="240" w:lineRule="auto"/>
              <w:rPr>
                <w:rFonts w:ascii="Times New Roman" w:eastAsia="Times New Roman" w:hAnsi="Times New Roman" w:cs="Times New Roman"/>
                <w:i/>
                <w:sz w:val="18"/>
                <w:szCs w:val="18"/>
                <w:lang w:eastAsia="cs-CZ"/>
              </w:rPr>
            </w:pPr>
            <w:r w:rsidRPr="00201E25">
              <w:rPr>
                <w:rFonts w:ascii="Times New Roman" w:eastAsia="Times New Roman" w:hAnsi="Times New Roman" w:cs="Times New Roman"/>
                <w:sz w:val="18"/>
                <w:szCs w:val="18"/>
                <w:lang w:eastAsia="cs-CZ"/>
              </w:rPr>
              <w:t xml:space="preserve">Informace pro účastníka klinického hodnocení a dokument informovaného souhlasu, Odběr vzorků pro genetické doplňkové klinické hodnocení, </w:t>
            </w:r>
            <w:r>
              <w:rPr>
                <w:rFonts w:ascii="Times New Roman" w:eastAsia="Times New Roman" w:hAnsi="Times New Roman" w:cs="Times New Roman"/>
                <w:sz w:val="18"/>
                <w:szCs w:val="18"/>
                <w:lang w:eastAsia="cs-CZ"/>
              </w:rPr>
              <w:t>Č</w:t>
            </w:r>
            <w:r w:rsidRPr="00201E25">
              <w:rPr>
                <w:rFonts w:ascii="Times New Roman" w:eastAsia="Times New Roman" w:hAnsi="Times New Roman" w:cs="Times New Roman"/>
                <w:sz w:val="18"/>
                <w:szCs w:val="18"/>
                <w:lang w:eastAsia="cs-CZ"/>
              </w:rPr>
              <w:t>eská verze 1.1 z</w:t>
            </w:r>
            <w:r>
              <w:rPr>
                <w:rFonts w:ascii="Times New Roman" w:eastAsia="Times New Roman" w:hAnsi="Times New Roman" w:cs="Times New Roman"/>
                <w:sz w:val="18"/>
                <w:szCs w:val="18"/>
                <w:lang w:eastAsia="cs-CZ"/>
              </w:rPr>
              <w:t> 15.dubna</w:t>
            </w:r>
            <w:r w:rsidRPr="00201E25">
              <w:rPr>
                <w:rFonts w:ascii="Times New Roman" w:eastAsia="Times New Roman" w:hAnsi="Times New Roman" w:cs="Times New Roman"/>
                <w:sz w:val="18"/>
                <w:szCs w:val="18"/>
                <w:lang w:eastAsia="cs-CZ"/>
              </w:rPr>
              <w:t xml:space="preserve"> 2014 / </w:t>
            </w:r>
            <w:r w:rsidRPr="00201E25">
              <w:rPr>
                <w:rFonts w:ascii="Times New Roman" w:eastAsia="Times New Roman" w:hAnsi="Times New Roman" w:cs="Times New Roman"/>
                <w:i/>
                <w:sz w:val="18"/>
                <w:szCs w:val="18"/>
                <w:lang w:eastAsia="cs-CZ"/>
              </w:rPr>
              <w:t>Research subje</w:t>
            </w:r>
            <w:r>
              <w:rPr>
                <w:rFonts w:ascii="Times New Roman" w:eastAsia="Times New Roman" w:hAnsi="Times New Roman" w:cs="Times New Roman"/>
                <w:i/>
                <w:sz w:val="18"/>
                <w:szCs w:val="18"/>
                <w:lang w:eastAsia="cs-CZ"/>
              </w:rPr>
              <w:t xml:space="preserve">ct Information and Consent Form, </w:t>
            </w:r>
            <w:r w:rsidRPr="00201E25">
              <w:rPr>
                <w:rFonts w:ascii="Times New Roman" w:eastAsia="Times New Roman" w:hAnsi="Times New Roman" w:cs="Times New Roman"/>
                <w:i/>
                <w:sz w:val="18"/>
                <w:szCs w:val="18"/>
                <w:lang w:eastAsia="cs-CZ"/>
              </w:rPr>
              <w:t xml:space="preserve"> Genetic Sub-Study Sample Collection</w:t>
            </w:r>
            <w:r>
              <w:rPr>
                <w:rFonts w:ascii="Times New Roman" w:eastAsia="Times New Roman" w:hAnsi="Times New Roman" w:cs="Times New Roman"/>
                <w:i/>
                <w:sz w:val="18"/>
                <w:szCs w:val="18"/>
                <w:lang w:eastAsia="cs-CZ"/>
              </w:rPr>
              <w:t xml:space="preserve">, </w:t>
            </w:r>
            <w:r w:rsidRPr="00201E25">
              <w:rPr>
                <w:rFonts w:ascii="Times New Roman" w:eastAsia="Times New Roman" w:hAnsi="Times New Roman" w:cs="Times New Roman"/>
                <w:i/>
                <w:sz w:val="18"/>
                <w:szCs w:val="18"/>
                <w:lang w:eastAsia="cs-CZ"/>
              </w:rPr>
              <w:t xml:space="preserve">Czech version 1.1 dated </w:t>
            </w:r>
            <w:r>
              <w:rPr>
                <w:rFonts w:ascii="Times New Roman" w:eastAsia="Times New Roman" w:hAnsi="Times New Roman" w:cs="Times New Roman"/>
                <w:i/>
                <w:sz w:val="18"/>
                <w:szCs w:val="18"/>
                <w:lang w:eastAsia="cs-CZ"/>
              </w:rPr>
              <w:t>15 Apr</w:t>
            </w:r>
            <w:r w:rsidRPr="00201E25">
              <w:rPr>
                <w:rFonts w:ascii="Times New Roman" w:eastAsia="Times New Roman" w:hAnsi="Times New Roman" w:cs="Times New Roman"/>
                <w:i/>
                <w:sz w:val="18"/>
                <w:szCs w:val="18"/>
                <w:lang w:eastAsia="cs-CZ"/>
              </w:rPr>
              <w:t xml:space="preserve">  2014</w:t>
            </w:r>
          </w:p>
        </w:tc>
        <w:tc>
          <w:tcPr>
            <w:tcW w:w="736" w:type="dxa"/>
          </w:tcPr>
          <w:p w:rsidR="005231EF" w:rsidRPr="00201E25" w:rsidRDefault="005231EF" w:rsidP="008472B5">
            <w:pPr>
              <w:spacing w:after="0" w:line="240" w:lineRule="auto"/>
              <w:rPr>
                <w:rFonts w:ascii="Times New Roman" w:eastAsia="Times New Roman" w:hAnsi="Times New Roman" w:cs="Times New Roman"/>
                <w:sz w:val="18"/>
                <w:szCs w:val="18"/>
                <w:lang w:eastAsia="cs-CZ"/>
              </w:rPr>
            </w:pPr>
            <w:r w:rsidRPr="00201E25">
              <w:rPr>
                <w:rFonts w:ascii="Wingdings 2" w:eastAsia="Times New Roman" w:hAnsi="Wingdings 2" w:cs="Times New Roman"/>
                <w:sz w:val="18"/>
                <w:szCs w:val="18"/>
                <w:lang w:eastAsia="cs-CZ"/>
              </w:rPr>
              <w:t></w:t>
            </w:r>
          </w:p>
        </w:tc>
        <w:tc>
          <w:tcPr>
            <w:tcW w:w="536" w:type="dxa"/>
          </w:tcPr>
          <w:p w:rsidR="005231EF" w:rsidRPr="00201E25" w:rsidRDefault="00415BD1" w:rsidP="008472B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231EF" w:rsidRPr="00201E2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1E25">
              <w:rPr>
                <w:rFonts w:ascii="Times New Roman" w:eastAsia="Times New Roman" w:hAnsi="Times New Roman" w:cs="Times New Roman"/>
                <w:sz w:val="18"/>
                <w:szCs w:val="18"/>
                <w:lang w:eastAsia="cs-CZ"/>
              </w:rPr>
              <w:fldChar w:fldCharType="end"/>
            </w:r>
          </w:p>
        </w:tc>
        <w:tc>
          <w:tcPr>
            <w:tcW w:w="780" w:type="dxa"/>
          </w:tcPr>
          <w:p w:rsidR="005231EF" w:rsidRPr="00201E25" w:rsidRDefault="00415BD1" w:rsidP="008472B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5231EF" w:rsidRPr="00201E2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1E25">
              <w:rPr>
                <w:rFonts w:ascii="Times New Roman" w:eastAsia="Times New Roman" w:hAnsi="Times New Roman" w:cs="Times New Roman"/>
                <w:sz w:val="18"/>
                <w:szCs w:val="18"/>
                <w:lang w:eastAsia="cs-CZ"/>
              </w:rPr>
              <w:fldChar w:fldCharType="end"/>
            </w:r>
          </w:p>
        </w:tc>
        <w:tc>
          <w:tcPr>
            <w:tcW w:w="536" w:type="dxa"/>
          </w:tcPr>
          <w:p w:rsidR="005231EF" w:rsidRPr="00201E25" w:rsidRDefault="00415BD1" w:rsidP="008472B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231EF" w:rsidRPr="00201E2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1E25">
              <w:rPr>
                <w:rFonts w:ascii="Times New Roman" w:eastAsia="Times New Roman" w:hAnsi="Times New Roman" w:cs="Times New Roman"/>
                <w:sz w:val="18"/>
                <w:szCs w:val="18"/>
                <w:lang w:eastAsia="cs-CZ"/>
              </w:rPr>
              <w:fldChar w:fldCharType="end"/>
            </w:r>
          </w:p>
        </w:tc>
      </w:tr>
      <w:tr w:rsidR="005231EF" w:rsidRPr="00201E25" w:rsidTr="00201E25">
        <w:trPr>
          <w:trHeight w:val="340"/>
        </w:trPr>
        <w:tc>
          <w:tcPr>
            <w:tcW w:w="7416" w:type="dxa"/>
          </w:tcPr>
          <w:p w:rsidR="005231EF" w:rsidRPr="00201E25" w:rsidRDefault="005231EF" w:rsidP="008472B5">
            <w:pPr>
              <w:spacing w:after="0" w:line="240" w:lineRule="auto"/>
              <w:rPr>
                <w:rFonts w:ascii="Times New Roman" w:eastAsia="Times New Roman" w:hAnsi="Times New Roman" w:cs="Times New Roman"/>
                <w:i/>
                <w:sz w:val="18"/>
                <w:szCs w:val="18"/>
                <w:lang w:eastAsia="cs-CZ"/>
              </w:rPr>
            </w:pPr>
            <w:r w:rsidRPr="00201E25">
              <w:rPr>
                <w:rFonts w:ascii="Times New Roman" w:eastAsia="Times New Roman" w:hAnsi="Times New Roman" w:cs="Times New Roman"/>
                <w:sz w:val="18"/>
                <w:szCs w:val="18"/>
                <w:lang w:eastAsia="cs-CZ"/>
              </w:rPr>
              <w:t xml:space="preserve">Informace pro účastníka klinického hodnocení a dokument informovaného souhlasu, Odběr vzorků pro genetické doplňkové klinické hodnocení, </w:t>
            </w:r>
            <w:r>
              <w:rPr>
                <w:rFonts w:ascii="Times New Roman" w:eastAsia="Times New Roman" w:hAnsi="Times New Roman" w:cs="Times New Roman"/>
                <w:sz w:val="18"/>
                <w:szCs w:val="18"/>
                <w:lang w:eastAsia="cs-CZ"/>
              </w:rPr>
              <w:t>Č</w:t>
            </w:r>
            <w:r w:rsidRPr="00201E25">
              <w:rPr>
                <w:rFonts w:ascii="Times New Roman" w:eastAsia="Times New Roman" w:hAnsi="Times New Roman" w:cs="Times New Roman"/>
                <w:sz w:val="18"/>
                <w:szCs w:val="18"/>
                <w:lang w:eastAsia="cs-CZ"/>
              </w:rPr>
              <w:t>eská verze 1.1 z</w:t>
            </w:r>
            <w:r>
              <w:rPr>
                <w:rFonts w:ascii="Times New Roman" w:eastAsia="Times New Roman" w:hAnsi="Times New Roman" w:cs="Times New Roman"/>
                <w:sz w:val="18"/>
                <w:szCs w:val="18"/>
                <w:lang w:eastAsia="cs-CZ"/>
              </w:rPr>
              <w:t> 15.dubna</w:t>
            </w:r>
            <w:r w:rsidRPr="00201E25">
              <w:rPr>
                <w:rFonts w:ascii="Times New Roman" w:eastAsia="Times New Roman" w:hAnsi="Times New Roman" w:cs="Times New Roman"/>
                <w:sz w:val="18"/>
                <w:szCs w:val="18"/>
                <w:lang w:eastAsia="cs-CZ"/>
              </w:rPr>
              <w:t xml:space="preserve"> 2014</w:t>
            </w:r>
            <w:r>
              <w:rPr>
                <w:rFonts w:ascii="Times New Roman" w:eastAsia="Times New Roman" w:hAnsi="Times New Roman" w:cs="Times New Roman"/>
                <w:sz w:val="18"/>
                <w:szCs w:val="18"/>
                <w:lang w:eastAsia="cs-CZ"/>
              </w:rPr>
              <w:t xml:space="preserve"> v režimu </w:t>
            </w:r>
            <w:r w:rsidRPr="00201E25">
              <w:rPr>
                <w:rFonts w:ascii="Times New Roman" w:eastAsia="Times New Roman" w:hAnsi="Times New Roman" w:cs="Times New Roman"/>
                <w:sz w:val="18"/>
                <w:szCs w:val="18"/>
                <w:lang w:eastAsia="cs-CZ"/>
              </w:rPr>
              <w:t xml:space="preserve">„sledování změn“  / </w:t>
            </w:r>
            <w:r w:rsidRPr="00201E25">
              <w:rPr>
                <w:rFonts w:ascii="Times New Roman" w:eastAsia="Times New Roman" w:hAnsi="Times New Roman" w:cs="Times New Roman"/>
                <w:i/>
                <w:sz w:val="18"/>
                <w:szCs w:val="18"/>
                <w:lang w:eastAsia="cs-CZ"/>
              </w:rPr>
              <w:t>Research subje</w:t>
            </w:r>
            <w:r>
              <w:rPr>
                <w:rFonts w:ascii="Times New Roman" w:eastAsia="Times New Roman" w:hAnsi="Times New Roman" w:cs="Times New Roman"/>
                <w:i/>
                <w:sz w:val="18"/>
                <w:szCs w:val="18"/>
                <w:lang w:eastAsia="cs-CZ"/>
              </w:rPr>
              <w:t xml:space="preserve">ct Information and Consent Form, </w:t>
            </w:r>
            <w:r w:rsidRPr="00201E25">
              <w:rPr>
                <w:rFonts w:ascii="Times New Roman" w:eastAsia="Times New Roman" w:hAnsi="Times New Roman" w:cs="Times New Roman"/>
                <w:i/>
                <w:sz w:val="18"/>
                <w:szCs w:val="18"/>
                <w:lang w:eastAsia="cs-CZ"/>
              </w:rPr>
              <w:t xml:space="preserve"> Genetic Sub-Study Sample Collection</w:t>
            </w:r>
            <w:r>
              <w:rPr>
                <w:rFonts w:ascii="Times New Roman" w:eastAsia="Times New Roman" w:hAnsi="Times New Roman" w:cs="Times New Roman"/>
                <w:i/>
                <w:sz w:val="18"/>
                <w:szCs w:val="18"/>
                <w:lang w:eastAsia="cs-CZ"/>
              </w:rPr>
              <w:t xml:space="preserve">, </w:t>
            </w:r>
            <w:r w:rsidRPr="00201E25">
              <w:rPr>
                <w:rFonts w:ascii="Times New Roman" w:eastAsia="Times New Roman" w:hAnsi="Times New Roman" w:cs="Times New Roman"/>
                <w:i/>
                <w:sz w:val="18"/>
                <w:szCs w:val="18"/>
                <w:lang w:eastAsia="cs-CZ"/>
              </w:rPr>
              <w:t xml:space="preserve">Czech version 1.1 dated </w:t>
            </w:r>
            <w:r>
              <w:rPr>
                <w:rFonts w:ascii="Times New Roman" w:eastAsia="Times New Roman" w:hAnsi="Times New Roman" w:cs="Times New Roman"/>
                <w:i/>
                <w:sz w:val="18"/>
                <w:szCs w:val="18"/>
                <w:lang w:eastAsia="cs-CZ"/>
              </w:rPr>
              <w:t>15 Apr</w:t>
            </w:r>
            <w:r w:rsidRPr="00201E25">
              <w:rPr>
                <w:rFonts w:ascii="Times New Roman" w:eastAsia="Times New Roman" w:hAnsi="Times New Roman" w:cs="Times New Roman"/>
                <w:i/>
                <w:sz w:val="18"/>
                <w:szCs w:val="18"/>
                <w:lang w:eastAsia="cs-CZ"/>
              </w:rPr>
              <w:t xml:space="preserve">  2014 „track changes“ version</w:t>
            </w:r>
          </w:p>
        </w:tc>
        <w:tc>
          <w:tcPr>
            <w:tcW w:w="736" w:type="dxa"/>
          </w:tcPr>
          <w:p w:rsidR="005231EF" w:rsidRPr="00201E25" w:rsidRDefault="005231EF" w:rsidP="008472B5">
            <w:pPr>
              <w:spacing w:after="0" w:line="240" w:lineRule="auto"/>
              <w:rPr>
                <w:rFonts w:ascii="Times New Roman" w:eastAsia="Times New Roman" w:hAnsi="Times New Roman" w:cs="Times New Roman"/>
                <w:sz w:val="18"/>
                <w:szCs w:val="18"/>
                <w:lang w:eastAsia="cs-CZ"/>
              </w:rPr>
            </w:pPr>
            <w:r w:rsidRPr="00201E25">
              <w:rPr>
                <w:rFonts w:ascii="Wingdings 2" w:eastAsia="Times New Roman" w:hAnsi="Wingdings 2" w:cs="Times New Roman"/>
                <w:sz w:val="18"/>
                <w:szCs w:val="18"/>
                <w:lang w:eastAsia="cs-CZ"/>
              </w:rPr>
              <w:t></w:t>
            </w:r>
          </w:p>
        </w:tc>
        <w:tc>
          <w:tcPr>
            <w:tcW w:w="536" w:type="dxa"/>
          </w:tcPr>
          <w:p w:rsidR="005231EF" w:rsidRPr="00201E25" w:rsidRDefault="00415BD1" w:rsidP="008472B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231EF" w:rsidRPr="00201E2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1E25">
              <w:rPr>
                <w:rFonts w:ascii="Times New Roman" w:eastAsia="Times New Roman" w:hAnsi="Times New Roman" w:cs="Times New Roman"/>
                <w:sz w:val="18"/>
                <w:szCs w:val="18"/>
                <w:lang w:eastAsia="cs-CZ"/>
              </w:rPr>
              <w:fldChar w:fldCharType="end"/>
            </w:r>
          </w:p>
        </w:tc>
        <w:tc>
          <w:tcPr>
            <w:tcW w:w="780" w:type="dxa"/>
          </w:tcPr>
          <w:p w:rsidR="005231EF" w:rsidRPr="00201E25" w:rsidRDefault="00415BD1" w:rsidP="008472B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5231EF" w:rsidRPr="00201E2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1E25">
              <w:rPr>
                <w:rFonts w:ascii="Times New Roman" w:eastAsia="Times New Roman" w:hAnsi="Times New Roman" w:cs="Times New Roman"/>
                <w:sz w:val="18"/>
                <w:szCs w:val="18"/>
                <w:lang w:eastAsia="cs-CZ"/>
              </w:rPr>
              <w:fldChar w:fldCharType="end"/>
            </w:r>
          </w:p>
        </w:tc>
        <w:tc>
          <w:tcPr>
            <w:tcW w:w="536" w:type="dxa"/>
          </w:tcPr>
          <w:p w:rsidR="005231EF" w:rsidRPr="00201E25" w:rsidRDefault="00415BD1" w:rsidP="008472B5">
            <w:pPr>
              <w:spacing w:after="0" w:line="240" w:lineRule="auto"/>
              <w:rPr>
                <w:rFonts w:ascii="Times New Roman" w:eastAsia="Times New Roman" w:hAnsi="Times New Roman" w:cs="Times New Roman"/>
                <w:sz w:val="18"/>
                <w:szCs w:val="18"/>
                <w:lang w:eastAsia="cs-CZ"/>
              </w:rPr>
            </w:pPr>
            <w:r w:rsidRPr="00201E25">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231EF" w:rsidRPr="00201E2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01E25">
              <w:rPr>
                <w:rFonts w:ascii="Times New Roman" w:eastAsia="Times New Roman" w:hAnsi="Times New Roman" w:cs="Times New Roman"/>
                <w:sz w:val="18"/>
                <w:szCs w:val="18"/>
                <w:lang w:eastAsia="cs-CZ"/>
              </w:rPr>
              <w:fldChar w:fldCharType="end"/>
            </w:r>
          </w:p>
        </w:tc>
      </w:tr>
    </w:tbl>
    <w:p w:rsidR="005231EF" w:rsidRDefault="005231EF" w:rsidP="00201E25">
      <w:pPr>
        <w:spacing w:after="0" w:line="240" w:lineRule="auto"/>
        <w:rPr>
          <w:rFonts w:ascii="Times New Roman" w:eastAsia="Times New Roman" w:hAnsi="Times New Roman" w:cs="Times New Roman"/>
          <w:szCs w:val="24"/>
          <w:lang w:eastAsia="cs-CZ"/>
        </w:rPr>
      </w:pPr>
    </w:p>
    <w:p w:rsidR="00201E25" w:rsidRPr="00201E25" w:rsidRDefault="00201E25" w:rsidP="00201E25">
      <w:pPr>
        <w:spacing w:after="0" w:line="240" w:lineRule="auto"/>
        <w:rPr>
          <w:rFonts w:ascii="Times New Roman" w:eastAsia="Times New Roman" w:hAnsi="Times New Roman" w:cs="Times New Roman"/>
          <w:szCs w:val="24"/>
          <w:lang w:eastAsia="cs-CZ"/>
        </w:rPr>
      </w:pPr>
      <w:r w:rsidRPr="00201E25">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201E25">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201E25" w:rsidRPr="00201E25" w:rsidRDefault="00201E25" w:rsidP="00201E25">
      <w:pPr>
        <w:spacing w:after="0" w:line="240" w:lineRule="auto"/>
        <w:rPr>
          <w:rFonts w:ascii="Times New Roman" w:eastAsia="Times New Roman" w:hAnsi="Times New Roman" w:cs="Times New Roman"/>
          <w:i/>
          <w:szCs w:val="24"/>
          <w:lang w:eastAsia="cs-CZ"/>
        </w:rPr>
      </w:pPr>
      <w:r w:rsidRPr="00201E25">
        <w:rPr>
          <w:rFonts w:ascii="Times New Roman" w:eastAsia="Times New Roman" w:hAnsi="Times New Roman" w:cs="Times New Roman"/>
          <w:i/>
          <w:szCs w:val="24"/>
          <w:lang w:eastAsia="cs-CZ"/>
        </w:rPr>
        <w:t xml:space="preserve"> </w:t>
      </w:r>
      <w:r w:rsidRPr="00201E25">
        <w:rPr>
          <w:rFonts w:ascii="Times New Roman" w:eastAsia="Times New Roman" w:hAnsi="Times New Roman" w:cs="Times New Roman"/>
          <w:szCs w:val="24"/>
          <w:lang w:eastAsia="cs-CZ"/>
        </w:rPr>
        <w:sym w:font="Wingdings 2" w:char="F054"/>
      </w:r>
      <w:r w:rsidRPr="00201E25">
        <w:rPr>
          <w:rFonts w:ascii="Times New Roman" w:eastAsia="Times New Roman" w:hAnsi="Times New Roman" w:cs="Times New Roman"/>
          <w:szCs w:val="24"/>
          <w:lang w:eastAsia="cs-CZ"/>
        </w:rPr>
        <w:t xml:space="preserve"> Ano/</w:t>
      </w:r>
      <w:r w:rsidRPr="00201E25">
        <w:rPr>
          <w:rFonts w:ascii="Times New Roman" w:eastAsia="Times New Roman" w:hAnsi="Times New Roman" w:cs="Times New Roman"/>
          <w:i/>
          <w:szCs w:val="24"/>
          <w:lang w:eastAsia="cs-CZ"/>
        </w:rPr>
        <w:t>Yes</w:t>
      </w:r>
      <w:r w:rsidRPr="00201E25">
        <w:rPr>
          <w:rFonts w:ascii="Times New Roman" w:eastAsia="Times New Roman" w:hAnsi="Times New Roman" w:cs="Times New Roman"/>
          <w:szCs w:val="24"/>
          <w:lang w:eastAsia="cs-CZ"/>
        </w:rPr>
        <w:t xml:space="preserve">       </w:t>
      </w:r>
      <w:r w:rsidR="00415BD1" w:rsidRPr="00201E25">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201E25">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201E25">
        <w:rPr>
          <w:rFonts w:ascii="Times New Roman" w:eastAsia="Times New Roman" w:hAnsi="Times New Roman" w:cs="Times New Roman"/>
          <w:szCs w:val="24"/>
          <w:lang w:eastAsia="cs-CZ"/>
        </w:rPr>
        <w:fldChar w:fldCharType="end"/>
      </w:r>
      <w:r w:rsidRPr="00201E25">
        <w:rPr>
          <w:rFonts w:ascii="Times New Roman" w:eastAsia="Times New Roman" w:hAnsi="Times New Roman" w:cs="Times New Roman"/>
          <w:szCs w:val="24"/>
          <w:lang w:eastAsia="cs-CZ"/>
        </w:rPr>
        <w:t>Ne/</w:t>
      </w:r>
      <w:r w:rsidRPr="00201E25">
        <w:rPr>
          <w:rFonts w:ascii="Times New Roman" w:eastAsia="Times New Roman" w:hAnsi="Times New Roman" w:cs="Times New Roman"/>
          <w:i/>
          <w:szCs w:val="24"/>
          <w:lang w:eastAsia="cs-CZ"/>
        </w:rPr>
        <w:t>No</w:t>
      </w:r>
      <w:r w:rsidRPr="00201E25">
        <w:rPr>
          <w:rFonts w:ascii="Times New Roman" w:eastAsia="Times New Roman" w:hAnsi="Times New Roman" w:cs="Times New Roman"/>
          <w:szCs w:val="24"/>
          <w:lang w:eastAsia="cs-CZ"/>
        </w:rPr>
        <w:t xml:space="preserve">           </w:t>
      </w:r>
    </w:p>
    <w:p w:rsidR="00201E25" w:rsidRPr="00201E25" w:rsidRDefault="00201E25" w:rsidP="00201E25">
      <w:pPr>
        <w:spacing w:after="0" w:line="240" w:lineRule="auto"/>
        <w:rPr>
          <w:rFonts w:ascii="Times New Roman" w:eastAsia="Times New Roman" w:hAnsi="Times New Roman" w:cs="Times New Roman"/>
          <w:szCs w:val="24"/>
          <w:lang w:eastAsia="cs-CZ"/>
        </w:rPr>
      </w:pPr>
      <w:r w:rsidRPr="00201E25">
        <w:rPr>
          <w:rFonts w:ascii="Times New Roman" w:eastAsia="Times New Roman" w:hAnsi="Times New Roman" w:cs="Times New Roman"/>
          <w:szCs w:val="24"/>
          <w:lang w:eastAsia="cs-CZ"/>
        </w:rPr>
        <w:t xml:space="preserve">                                                                                               </w:t>
      </w:r>
      <w:r w:rsidRPr="00201E25">
        <w:rPr>
          <w:rFonts w:ascii="Times New Roman" w:eastAsia="Times New Roman" w:hAnsi="Times New Roman" w:cs="Times New Roman"/>
          <w:szCs w:val="24"/>
          <w:lang w:eastAsia="cs-CZ"/>
        </w:rPr>
        <w:tab/>
      </w:r>
      <w:r w:rsidRPr="00201E25">
        <w:rPr>
          <w:rFonts w:ascii="Times New Roman" w:eastAsia="Times New Roman" w:hAnsi="Times New Roman" w:cs="Times New Roman"/>
          <w:szCs w:val="24"/>
          <w:lang w:eastAsia="cs-CZ"/>
        </w:rPr>
        <w:tab/>
      </w:r>
      <w:r w:rsidRPr="00201E25">
        <w:rPr>
          <w:rFonts w:ascii="Times New Roman" w:eastAsia="Times New Roman" w:hAnsi="Times New Roman" w:cs="Times New Roman"/>
          <w:szCs w:val="24"/>
          <w:lang w:eastAsia="cs-CZ"/>
        </w:rPr>
        <w:tab/>
      </w:r>
      <w:r w:rsidRPr="00201E25">
        <w:rPr>
          <w:rFonts w:ascii="Times New Roman" w:eastAsia="Times New Roman" w:hAnsi="Times New Roman" w:cs="Times New Roman"/>
          <w:szCs w:val="24"/>
          <w:lang w:eastAsia="cs-CZ"/>
        </w:rPr>
        <w:tab/>
      </w:r>
      <w:r w:rsidRPr="00201E25">
        <w:rPr>
          <w:rFonts w:ascii="Times New Roman" w:eastAsia="Times New Roman" w:hAnsi="Times New Roman" w:cs="Times New Roman"/>
          <w:szCs w:val="24"/>
          <w:lang w:eastAsia="cs-CZ"/>
        </w:rPr>
        <w:tab/>
        <w:t xml:space="preserve">             </w:t>
      </w:r>
    </w:p>
    <w:p w:rsidR="00201E25" w:rsidRPr="00201E25" w:rsidRDefault="00201E25" w:rsidP="00201E25">
      <w:pPr>
        <w:spacing w:after="0" w:line="240" w:lineRule="auto"/>
        <w:rPr>
          <w:rFonts w:ascii="Times New Roman" w:eastAsia="Times New Roman" w:hAnsi="Times New Roman" w:cs="Times New Roman"/>
          <w:szCs w:val="24"/>
          <w:lang w:eastAsia="cs-CZ"/>
        </w:rPr>
      </w:pPr>
      <w:r w:rsidRPr="00201E25">
        <w:rPr>
          <w:rFonts w:ascii="Times New Roman" w:eastAsia="Times New Roman" w:hAnsi="Times New Roman" w:cs="Times New Roman"/>
          <w:szCs w:val="24"/>
          <w:lang w:eastAsia="cs-CZ"/>
        </w:rPr>
        <w:tab/>
      </w:r>
      <w:r w:rsidRPr="00201E25">
        <w:rPr>
          <w:rFonts w:ascii="Times New Roman" w:eastAsia="Times New Roman" w:hAnsi="Times New Roman" w:cs="Times New Roman"/>
          <w:szCs w:val="24"/>
          <w:lang w:eastAsia="cs-CZ"/>
        </w:rPr>
        <w:tab/>
      </w:r>
      <w:r w:rsidRPr="00201E25">
        <w:rPr>
          <w:rFonts w:ascii="Times New Roman" w:eastAsia="Times New Roman" w:hAnsi="Times New Roman" w:cs="Times New Roman"/>
          <w:szCs w:val="24"/>
          <w:lang w:eastAsia="cs-CZ"/>
        </w:rPr>
        <w:tab/>
      </w:r>
      <w:r w:rsidRPr="00201E25">
        <w:rPr>
          <w:rFonts w:ascii="Times New Roman" w:eastAsia="Times New Roman" w:hAnsi="Times New Roman" w:cs="Times New Roman"/>
          <w:szCs w:val="24"/>
          <w:lang w:eastAsia="cs-CZ"/>
        </w:rPr>
        <w:tab/>
      </w:r>
      <w:r w:rsidRPr="00201E25">
        <w:rPr>
          <w:rFonts w:ascii="Times New Roman" w:eastAsia="Times New Roman" w:hAnsi="Times New Roman" w:cs="Times New Roman"/>
          <w:szCs w:val="24"/>
          <w:lang w:eastAsia="cs-CZ"/>
        </w:rPr>
        <w:tab/>
      </w:r>
      <w:r w:rsidRPr="00201E25">
        <w:rPr>
          <w:rFonts w:ascii="Times New Roman" w:eastAsia="Times New Roman" w:hAnsi="Times New Roman" w:cs="Times New Roman"/>
          <w:szCs w:val="24"/>
          <w:lang w:eastAsia="cs-CZ"/>
        </w:rPr>
        <w:tab/>
        <w:t xml:space="preserve"> </w:t>
      </w:r>
      <w:r w:rsidRPr="00201E25">
        <w:rPr>
          <w:rFonts w:ascii="Times New Roman" w:eastAsia="Times New Roman" w:hAnsi="Times New Roman" w:cs="Times New Roman"/>
          <w:szCs w:val="24"/>
          <w:lang w:eastAsia="cs-CZ"/>
        </w:rPr>
        <w:tab/>
        <w:t xml:space="preserve">                                               </w:t>
      </w:r>
      <w:r w:rsidR="005231EF">
        <w:rPr>
          <w:rFonts w:ascii="Times New Roman" w:eastAsia="Times New Roman" w:hAnsi="Times New Roman" w:cs="Times New Roman"/>
          <w:szCs w:val="24"/>
          <w:lang w:eastAsia="cs-CZ"/>
        </w:rPr>
        <w:t xml:space="preserve">                              </w:t>
      </w:r>
      <w:r w:rsidRPr="00201E25">
        <w:rPr>
          <w:rFonts w:ascii="Times New Roman" w:eastAsia="Times New Roman" w:hAnsi="Times New Roman" w:cs="Times New Roman"/>
          <w:szCs w:val="24"/>
          <w:lang w:eastAsia="cs-CZ"/>
        </w:rPr>
        <w:t xml:space="preserve">                                                                                                                                                                        </w:t>
      </w:r>
    </w:p>
    <w:p w:rsidR="00201E25" w:rsidRPr="00204396" w:rsidRDefault="00201E25" w:rsidP="00201E25">
      <w:pPr>
        <w:spacing w:after="0" w:line="240" w:lineRule="auto"/>
        <w:rPr>
          <w:rFonts w:ascii="Times New Roman" w:eastAsia="Times New Roman" w:hAnsi="Times New Roman" w:cs="Times New Roman"/>
          <w:lang w:eastAsia="cs-CZ"/>
        </w:rPr>
      </w:pPr>
      <w:r w:rsidRPr="00201E25">
        <w:rPr>
          <w:rFonts w:ascii="Times New Roman" w:eastAsia="Times New Roman" w:hAnsi="Times New Roman" w:cs="Times New Roman"/>
          <w:szCs w:val="24"/>
          <w:lang w:eastAsia="cs-CZ"/>
        </w:rPr>
        <w:t xml:space="preserve">                                                                                    </w:t>
      </w:r>
    </w:p>
    <w:p w:rsidR="00201E25" w:rsidRPr="007D45DD" w:rsidRDefault="00201E25" w:rsidP="00201E25">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201E25" w:rsidRPr="007D45DD" w:rsidRDefault="00201E25" w:rsidP="00201E25">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201E25" w:rsidRPr="007D45DD" w:rsidRDefault="00201E25" w:rsidP="00201E25">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201E25" w:rsidRPr="007D45DD" w:rsidRDefault="00201E25" w:rsidP="00201E25">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201E25" w:rsidRPr="007D45DD" w:rsidRDefault="00201E25" w:rsidP="00201E2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201E25" w:rsidRPr="007D45DD" w:rsidRDefault="00201E25" w:rsidP="00201E2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201E25" w:rsidRPr="007D45DD" w:rsidRDefault="00201E25" w:rsidP="00201E2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201E25" w:rsidRPr="007D45DD" w:rsidRDefault="00201E25" w:rsidP="00201E2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201E25" w:rsidRPr="007D45DD" w:rsidRDefault="00201E25" w:rsidP="00201E25">
      <w:pPr>
        <w:tabs>
          <w:tab w:val="left" w:pos="3150"/>
        </w:tabs>
        <w:spacing w:after="0" w:line="240" w:lineRule="auto"/>
        <w:rPr>
          <w:rFonts w:ascii="Times New Roman" w:eastAsia="Times New Roman" w:hAnsi="Times New Roman" w:cs="Times New Roman"/>
          <w:szCs w:val="24"/>
          <w:lang w:eastAsia="cs-CZ"/>
        </w:rPr>
      </w:pPr>
    </w:p>
    <w:p w:rsidR="00201E25" w:rsidRPr="007D45DD" w:rsidRDefault="00201E25" w:rsidP="00201E25">
      <w:pPr>
        <w:spacing w:after="0" w:line="240" w:lineRule="auto"/>
        <w:rPr>
          <w:rFonts w:ascii="Times New Roman" w:eastAsia="Times New Roman" w:hAnsi="Times New Roman" w:cs="Times New Roman"/>
          <w:sz w:val="16"/>
          <w:szCs w:val="24"/>
          <w:lang w:eastAsia="cs-CZ"/>
        </w:rPr>
      </w:pPr>
    </w:p>
    <w:p w:rsidR="00201E25" w:rsidRPr="00A013C2" w:rsidRDefault="00201E25" w:rsidP="00201E25">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201E25" w:rsidRDefault="00201E25" w:rsidP="00201E25">
      <w:pPr>
        <w:spacing w:after="0" w:line="240" w:lineRule="auto"/>
        <w:rPr>
          <w:rFonts w:ascii="Times New Roman" w:eastAsia="Times New Roman" w:hAnsi="Times New Roman" w:cs="Times New Roman"/>
          <w:szCs w:val="24"/>
          <w:lang w:eastAsia="cs-CZ"/>
        </w:rPr>
      </w:pPr>
    </w:p>
    <w:p w:rsidR="003600D8" w:rsidRDefault="00201E25" w:rsidP="00201E25">
      <w:pPr>
        <w:spacing w:after="0" w:line="240" w:lineRule="auto"/>
        <w:rPr>
          <w:rFonts w:ascii="Times New Roman" w:eastAsia="Times New Roman" w:hAnsi="Times New Roman" w:cs="Times New Roman"/>
          <w:szCs w:val="24"/>
          <w:lang w:eastAsia="cs-CZ"/>
        </w:rPr>
      </w:pPr>
      <w:r w:rsidRPr="00201E25">
        <w:rPr>
          <w:rFonts w:ascii="Times New Roman" w:eastAsia="Times New Roman" w:hAnsi="Times New Roman" w:cs="Times New Roman"/>
          <w:szCs w:val="24"/>
          <w:lang w:eastAsia="cs-CZ"/>
        </w:rPr>
        <w:t xml:space="preserve">        </w:t>
      </w:r>
    </w:p>
    <w:p w:rsidR="005231EF" w:rsidRDefault="005231EF" w:rsidP="00201E25">
      <w:pPr>
        <w:spacing w:after="0" w:line="240" w:lineRule="auto"/>
        <w:rPr>
          <w:rFonts w:ascii="Times New Roman" w:eastAsia="Times New Roman" w:hAnsi="Times New Roman" w:cs="Times New Roman"/>
          <w:szCs w:val="24"/>
          <w:lang w:eastAsia="cs-CZ"/>
        </w:rPr>
      </w:pPr>
    </w:p>
    <w:p w:rsidR="008472B5" w:rsidRPr="008472B5" w:rsidRDefault="008472B5" w:rsidP="008472B5">
      <w:pPr>
        <w:spacing w:after="0" w:line="240" w:lineRule="auto"/>
        <w:jc w:val="center"/>
        <w:rPr>
          <w:rFonts w:ascii="Times New Roman" w:eastAsia="Times New Roman" w:hAnsi="Times New Roman" w:cs="Times New Roman"/>
          <w:b/>
          <w:bCs/>
          <w:lang w:eastAsia="cs-CZ"/>
        </w:rPr>
      </w:pPr>
      <w:r w:rsidRPr="008472B5">
        <w:rPr>
          <w:rFonts w:ascii="Times New Roman" w:eastAsia="Times New Roman" w:hAnsi="Times New Roman" w:cs="Times New Roman"/>
          <w:b/>
          <w:bCs/>
          <w:lang w:eastAsia="cs-CZ"/>
        </w:rPr>
        <w:lastRenderedPageBreak/>
        <w:t xml:space="preserve">STANOVISKO ETICKÉ KOMISE KE KLINICKÉMU HODNOCENÍ </w:t>
      </w:r>
    </w:p>
    <w:p w:rsidR="008472B5" w:rsidRPr="008472B5" w:rsidRDefault="008472B5" w:rsidP="008472B5">
      <w:pPr>
        <w:spacing w:after="0" w:line="240" w:lineRule="auto"/>
        <w:jc w:val="center"/>
        <w:rPr>
          <w:rFonts w:ascii="Times New Roman" w:eastAsia="Times New Roman" w:hAnsi="Times New Roman" w:cs="Times New Roman"/>
          <w:bCs/>
          <w:i/>
          <w:lang w:eastAsia="cs-CZ"/>
        </w:rPr>
      </w:pPr>
      <w:r w:rsidRPr="008472B5">
        <w:rPr>
          <w:rFonts w:ascii="Times New Roman" w:eastAsia="Times New Roman" w:hAnsi="Times New Roman" w:cs="Times New Roman"/>
          <w:bCs/>
          <w:i/>
          <w:lang w:eastAsia="cs-CZ"/>
        </w:rPr>
        <w:t xml:space="preserve">Opinion of the Ethics Committee on Clinical Trial  </w:t>
      </w:r>
    </w:p>
    <w:p w:rsidR="008472B5" w:rsidRPr="008472B5" w:rsidRDefault="008472B5" w:rsidP="008472B5">
      <w:pPr>
        <w:spacing w:after="0" w:line="240" w:lineRule="auto"/>
        <w:jc w:val="center"/>
        <w:rPr>
          <w:rFonts w:ascii="Times New Roman" w:eastAsia="Times New Roman" w:hAnsi="Times New Roman" w:cs="Times New Roman"/>
          <w:b/>
          <w:bCs/>
          <w:i/>
          <w:lang w:eastAsia="cs-CZ"/>
        </w:rPr>
      </w:pPr>
    </w:p>
    <w:p w:rsidR="008472B5" w:rsidRPr="008472B5" w:rsidRDefault="00415BD1" w:rsidP="008472B5">
      <w:pPr>
        <w:spacing w:after="0" w:line="240" w:lineRule="auto"/>
        <w:rPr>
          <w:rFonts w:ascii="Times New Roman" w:eastAsia="Times New Roman" w:hAnsi="Times New Roman" w:cs="Times New Roman"/>
          <w:lang w:eastAsia="cs-CZ"/>
        </w:rPr>
      </w:pPr>
      <w:r w:rsidRPr="008472B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472B5" w:rsidRPr="008472B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472B5">
        <w:rPr>
          <w:rFonts w:ascii="Times New Roman" w:eastAsia="Times New Roman" w:hAnsi="Times New Roman" w:cs="Times New Roman"/>
          <w:lang w:eastAsia="cs-CZ"/>
        </w:rPr>
        <w:fldChar w:fldCharType="end"/>
      </w:r>
      <w:r w:rsidR="008472B5" w:rsidRPr="008472B5">
        <w:rPr>
          <w:rFonts w:ascii="Times New Roman" w:eastAsia="Times New Roman" w:hAnsi="Times New Roman" w:cs="Times New Roman"/>
          <w:lang w:eastAsia="cs-CZ"/>
        </w:rPr>
        <w:t xml:space="preserve">  Multicentrické KH, je požadováno stanovisko multicentrické EK pro všechna centra/</w:t>
      </w:r>
      <w:r w:rsidR="008472B5" w:rsidRPr="008472B5">
        <w:rPr>
          <w:rFonts w:ascii="Times New Roman" w:eastAsia="Times New Roman" w:hAnsi="Times New Roman" w:cs="Times New Roman"/>
          <w:i/>
          <w:lang w:eastAsia="cs-CZ"/>
        </w:rPr>
        <w:t>Multi-centric clinical trial, opinion issued by Ethics Committee for Multi-Centric Clinical Trials is required</w:t>
      </w:r>
    </w:p>
    <w:p w:rsidR="008472B5" w:rsidRPr="008472B5" w:rsidRDefault="008472B5" w:rsidP="008472B5">
      <w:pPr>
        <w:spacing w:after="0" w:line="240" w:lineRule="auto"/>
        <w:rPr>
          <w:rFonts w:ascii="Times New Roman" w:eastAsia="Times New Roman" w:hAnsi="Times New Roman" w:cs="Times New Roman"/>
          <w:i/>
          <w:lang w:eastAsia="cs-CZ"/>
        </w:rPr>
      </w:pPr>
      <w:r w:rsidRPr="008472B5">
        <w:rPr>
          <w:rFonts w:ascii="Wingdings 2" w:eastAsia="Times New Roman" w:hAnsi="Wingdings 2" w:cs="Times New Roman"/>
          <w:lang w:eastAsia="cs-CZ"/>
        </w:rPr>
        <w:t></w:t>
      </w:r>
      <w:r w:rsidRPr="008472B5">
        <w:rPr>
          <w:rFonts w:ascii="Times New Roman" w:eastAsia="Times New Roman" w:hAnsi="Times New Roman" w:cs="Times New Roman"/>
          <w:lang w:eastAsia="cs-CZ"/>
        </w:rPr>
        <w:t xml:space="preserve">  Multicentrické KH, je požadováno stanovisko EK pro místní centrum (centra)/ </w:t>
      </w:r>
      <w:r w:rsidRPr="008472B5">
        <w:rPr>
          <w:rFonts w:ascii="Times New Roman" w:eastAsia="Times New Roman" w:hAnsi="Times New Roman" w:cs="Times New Roman"/>
          <w:i/>
          <w:lang w:eastAsia="cs-CZ"/>
        </w:rPr>
        <w:t>Multi-centric clinical trial, opinion issued by local Ethics Committee(s) is required</w:t>
      </w:r>
    </w:p>
    <w:p w:rsidR="008472B5" w:rsidRPr="008472B5" w:rsidRDefault="00415BD1" w:rsidP="008472B5">
      <w:pPr>
        <w:spacing w:after="0" w:line="240" w:lineRule="auto"/>
        <w:rPr>
          <w:rFonts w:ascii="Times New Roman" w:eastAsia="Times New Roman" w:hAnsi="Times New Roman" w:cs="Times New Roman"/>
          <w:i/>
          <w:lang w:eastAsia="cs-CZ"/>
        </w:rPr>
      </w:pPr>
      <w:r w:rsidRPr="008472B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472B5" w:rsidRPr="008472B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472B5">
        <w:rPr>
          <w:rFonts w:ascii="Times New Roman" w:eastAsia="Times New Roman" w:hAnsi="Times New Roman" w:cs="Times New Roman"/>
          <w:lang w:eastAsia="cs-CZ"/>
        </w:rPr>
        <w:fldChar w:fldCharType="end"/>
      </w:r>
      <w:r w:rsidR="008472B5" w:rsidRPr="008472B5">
        <w:rPr>
          <w:rFonts w:ascii="Times New Roman" w:eastAsia="Times New Roman" w:hAnsi="Times New Roman" w:cs="Times New Roman"/>
          <w:lang w:eastAsia="cs-CZ"/>
        </w:rPr>
        <w:t xml:space="preserve">  KH prováděné v jednom centru, požadováno stanovisko EK pro místní centrum (centra)/ </w:t>
      </w:r>
      <w:r w:rsidR="008472B5" w:rsidRPr="008472B5">
        <w:rPr>
          <w:rFonts w:ascii="Times New Roman" w:eastAsia="Times New Roman" w:hAnsi="Times New Roman" w:cs="Times New Roman"/>
          <w:i/>
          <w:lang w:eastAsia="cs-CZ"/>
        </w:rPr>
        <w:t>Clinical trial conducted in a single site, opinion of a local EC is required</w:t>
      </w:r>
    </w:p>
    <w:p w:rsidR="008472B5" w:rsidRPr="008472B5" w:rsidRDefault="008472B5" w:rsidP="008472B5">
      <w:pPr>
        <w:spacing w:after="0" w:line="240" w:lineRule="auto"/>
        <w:rPr>
          <w:rFonts w:ascii="Times New Roman" w:eastAsia="Times New Roman" w:hAnsi="Times New Roman" w:cs="Times New Roman"/>
          <w:b/>
          <w:bCs/>
          <w:lang w:eastAsia="cs-CZ"/>
        </w:rPr>
      </w:pPr>
    </w:p>
    <w:p w:rsidR="008472B5" w:rsidRPr="008472B5" w:rsidRDefault="008472B5" w:rsidP="008472B5">
      <w:pPr>
        <w:spacing w:after="0" w:line="240" w:lineRule="auto"/>
        <w:rPr>
          <w:rFonts w:ascii="Times New Roman" w:eastAsia="Times New Roman" w:hAnsi="Times New Roman" w:cs="Times New Roman"/>
          <w:b/>
          <w:bCs/>
          <w:lang w:eastAsia="cs-CZ"/>
        </w:rPr>
      </w:pPr>
      <w:r w:rsidRPr="008472B5">
        <w:rPr>
          <w:rFonts w:ascii="Times New Roman" w:eastAsia="Times New Roman" w:hAnsi="Times New Roman" w:cs="Times New Roman"/>
          <w:b/>
          <w:bCs/>
          <w:lang w:eastAsia="cs-CZ"/>
        </w:rPr>
        <w:t>Číslo jednací/</w:t>
      </w:r>
      <w:r w:rsidRPr="008472B5">
        <w:rPr>
          <w:rFonts w:ascii="Times New Roman" w:eastAsia="Times New Roman" w:hAnsi="Times New Roman" w:cs="Times New Roman"/>
          <w:i/>
          <w:lang w:eastAsia="cs-CZ"/>
        </w:rPr>
        <w:t>Reference number</w:t>
      </w:r>
      <w:r w:rsidRPr="008472B5">
        <w:rPr>
          <w:rFonts w:ascii="Times New Roman" w:eastAsia="Times New Roman" w:hAnsi="Times New Roman" w:cs="Times New Roman"/>
          <w:lang w:eastAsia="cs-CZ"/>
        </w:rPr>
        <w:t xml:space="preserve">:  </w:t>
      </w:r>
      <w:r w:rsidRPr="008472B5">
        <w:rPr>
          <w:rFonts w:ascii="Times New Roman" w:eastAsia="Times New Roman" w:hAnsi="Times New Roman" w:cs="Times New Roman"/>
          <w:b/>
          <w:lang w:eastAsia="cs-CZ"/>
        </w:rPr>
        <w:t>3/14</w:t>
      </w:r>
    </w:p>
    <w:p w:rsidR="008472B5" w:rsidRPr="008472B5" w:rsidRDefault="008472B5" w:rsidP="008472B5">
      <w:pPr>
        <w:spacing w:after="0" w:line="240" w:lineRule="auto"/>
        <w:rPr>
          <w:rFonts w:ascii="Times New Roman" w:eastAsia="Times New Roman" w:hAnsi="Times New Roman" w:cs="Times New Roman"/>
          <w:i/>
          <w:lang w:eastAsia="cs-CZ"/>
        </w:rPr>
      </w:pPr>
      <w:r w:rsidRPr="008472B5">
        <w:rPr>
          <w:rFonts w:ascii="Times New Roman" w:eastAsia="Times New Roman" w:hAnsi="Times New Roman" w:cs="Times New Roman"/>
          <w:b/>
          <w:bCs/>
          <w:lang w:eastAsia="cs-CZ"/>
        </w:rPr>
        <w:t>Název KH/</w:t>
      </w:r>
      <w:r w:rsidRPr="008472B5">
        <w:rPr>
          <w:rFonts w:ascii="Times New Roman" w:eastAsia="Times New Roman" w:hAnsi="Times New Roman" w:cs="Times New Roman"/>
          <w:i/>
          <w:lang w:eastAsia="cs-CZ"/>
        </w:rPr>
        <w:t>Full Title of Clinical Trial</w:t>
      </w:r>
      <w:r w:rsidRPr="008472B5">
        <w:rPr>
          <w:rFonts w:ascii="Times New Roman" w:eastAsia="Times New Roman" w:hAnsi="Times New Roman" w:cs="Times New Roman"/>
          <w:bCs/>
          <w:lang w:eastAsia="cs-CZ"/>
        </w:rPr>
        <w:t xml:space="preserve">: </w:t>
      </w:r>
      <w:r w:rsidRPr="008472B5">
        <w:rPr>
          <w:rFonts w:ascii="Times New Roman" w:eastAsia="Times New Roman" w:hAnsi="Times New Roman" w:cs="Times New Roman"/>
          <w:lang w:eastAsia="cs-CZ"/>
        </w:rPr>
        <w:t xml:space="preserve">Multicentrické, randomizované, dvojitě zaslepené, placebem kontrolované klinické hodnocení účinnosti a bezpečnosti BG00012 u pacientů s relaps-remitující roztoušenou sklerózou v oblasti Asie-Tichomoří a v ostatních zemích / </w:t>
      </w:r>
      <w:r w:rsidRPr="008472B5">
        <w:rPr>
          <w:rFonts w:ascii="Times New Roman" w:eastAsia="Times New Roman" w:hAnsi="Times New Roman" w:cs="Times New Roman"/>
          <w:i/>
          <w:lang w:eastAsia="cs-CZ"/>
        </w:rPr>
        <w:t>A Multicenter, Randomized, Double-Blind, Placebo-Controlled, Efficacy and Safety Study of BG00012 in Subjects From the Asia-Pacific Region and Other Countries with Relapsing-Remitting Multiple Sclerosis</w:t>
      </w:r>
    </w:p>
    <w:p w:rsidR="008472B5" w:rsidRPr="008472B5" w:rsidRDefault="008472B5" w:rsidP="008472B5">
      <w:pPr>
        <w:spacing w:after="0" w:line="240" w:lineRule="auto"/>
        <w:rPr>
          <w:rFonts w:ascii="Times New Roman" w:eastAsia="Times New Roman" w:hAnsi="Times New Roman" w:cs="Times New Roman"/>
          <w:bCs/>
          <w:lang w:eastAsia="cs-CZ"/>
        </w:rPr>
      </w:pPr>
      <w:r w:rsidRPr="008472B5">
        <w:rPr>
          <w:rFonts w:ascii="Times New Roman" w:eastAsia="Times New Roman" w:hAnsi="Times New Roman" w:cs="Times New Roman"/>
          <w:lang w:eastAsia="cs-CZ"/>
        </w:rPr>
        <w:t xml:space="preserve">                                         </w:t>
      </w:r>
    </w:p>
    <w:p w:rsidR="008472B5" w:rsidRPr="008472B5" w:rsidRDefault="008472B5" w:rsidP="008472B5">
      <w:pPr>
        <w:spacing w:after="0" w:line="240" w:lineRule="auto"/>
        <w:rPr>
          <w:rFonts w:ascii="Times New Roman" w:eastAsia="Times New Roman" w:hAnsi="Times New Roman" w:cs="Times New Roman"/>
          <w:lang w:eastAsia="cs-CZ"/>
        </w:rPr>
      </w:pPr>
      <w:r w:rsidRPr="008472B5">
        <w:rPr>
          <w:rFonts w:ascii="Times New Roman" w:eastAsia="Times New Roman" w:hAnsi="Times New Roman" w:cs="Times New Roman"/>
          <w:b/>
          <w:bCs/>
          <w:lang w:eastAsia="cs-CZ"/>
        </w:rPr>
        <w:t xml:space="preserve">Číslo protokolu/ </w:t>
      </w:r>
      <w:r w:rsidRPr="008472B5">
        <w:rPr>
          <w:rFonts w:ascii="Times New Roman" w:eastAsia="Times New Roman" w:hAnsi="Times New Roman" w:cs="Times New Roman"/>
          <w:i/>
          <w:lang w:eastAsia="cs-CZ"/>
        </w:rPr>
        <w:t>Protocol Code Number</w:t>
      </w:r>
      <w:r w:rsidRPr="008472B5">
        <w:rPr>
          <w:rFonts w:ascii="Times New Roman" w:eastAsia="Times New Roman" w:hAnsi="Times New Roman" w:cs="Times New Roman"/>
          <w:lang w:eastAsia="cs-CZ"/>
        </w:rPr>
        <w:t>: 109MS305</w:t>
      </w:r>
    </w:p>
    <w:p w:rsidR="008472B5" w:rsidRPr="008472B5" w:rsidRDefault="008472B5" w:rsidP="008472B5">
      <w:pPr>
        <w:spacing w:after="0" w:line="240" w:lineRule="auto"/>
        <w:rPr>
          <w:rFonts w:ascii="Times New Roman" w:eastAsia="Times New Roman" w:hAnsi="Times New Roman" w:cs="Times New Roman"/>
          <w:lang w:eastAsia="cs-CZ"/>
        </w:rPr>
      </w:pPr>
      <w:r w:rsidRPr="008472B5">
        <w:rPr>
          <w:rFonts w:ascii="Times New Roman" w:eastAsia="Times New Roman" w:hAnsi="Times New Roman" w:cs="Times New Roman"/>
          <w:b/>
          <w:bCs/>
          <w:lang w:eastAsia="cs-CZ"/>
        </w:rPr>
        <w:t xml:space="preserve">EudraCT number/ </w:t>
      </w:r>
      <w:r w:rsidRPr="008472B5">
        <w:rPr>
          <w:rFonts w:ascii="Times New Roman" w:eastAsia="Times New Roman" w:hAnsi="Times New Roman" w:cs="Times New Roman"/>
          <w:i/>
          <w:lang w:eastAsia="cs-CZ"/>
        </w:rPr>
        <w:t>EudraCT number</w:t>
      </w:r>
      <w:r w:rsidRPr="008472B5">
        <w:rPr>
          <w:rFonts w:ascii="Times New Roman" w:eastAsia="Times New Roman" w:hAnsi="Times New Roman" w:cs="Times New Roman"/>
          <w:lang w:eastAsia="cs-CZ"/>
        </w:rPr>
        <w:t>: 2013-004533-32</w:t>
      </w:r>
    </w:p>
    <w:p w:rsidR="008472B5" w:rsidRPr="008472B5" w:rsidRDefault="008472B5" w:rsidP="008472B5">
      <w:pPr>
        <w:spacing w:after="0" w:line="240" w:lineRule="auto"/>
        <w:rPr>
          <w:rFonts w:ascii="Times New Roman" w:eastAsia="Times New Roman" w:hAnsi="Times New Roman" w:cs="Times New Roman"/>
          <w:lang w:eastAsia="cs-CZ"/>
        </w:rPr>
      </w:pPr>
    </w:p>
    <w:p w:rsidR="008472B5" w:rsidRPr="008472B5" w:rsidRDefault="008472B5" w:rsidP="008472B5">
      <w:pPr>
        <w:spacing w:after="0" w:line="240" w:lineRule="auto"/>
        <w:rPr>
          <w:rFonts w:ascii="Times New Roman" w:eastAsia="Times New Roman" w:hAnsi="Times New Roman" w:cs="Times New Roman"/>
          <w:lang w:eastAsia="cs-CZ"/>
        </w:rPr>
      </w:pPr>
      <w:r w:rsidRPr="008472B5">
        <w:rPr>
          <w:rFonts w:ascii="Times New Roman" w:eastAsia="Times New Roman" w:hAnsi="Times New Roman" w:cs="Times New Roman"/>
          <w:b/>
          <w:bCs/>
          <w:lang w:eastAsia="cs-CZ"/>
        </w:rPr>
        <w:t>Zadavatel/</w:t>
      </w:r>
      <w:r w:rsidRPr="008472B5">
        <w:rPr>
          <w:rFonts w:ascii="Times New Roman" w:eastAsia="Times New Roman" w:hAnsi="Times New Roman" w:cs="Times New Roman"/>
          <w:i/>
          <w:lang w:eastAsia="cs-CZ"/>
        </w:rPr>
        <w:t>Sponzor</w:t>
      </w:r>
      <w:r w:rsidRPr="008472B5">
        <w:rPr>
          <w:rFonts w:ascii="Times New Roman" w:eastAsia="Times New Roman" w:hAnsi="Times New Roman" w:cs="Times New Roman"/>
          <w:lang w:eastAsia="cs-CZ"/>
        </w:rPr>
        <w:t>: Biogen Idec Research Limited, Innovation House, 70 Norden Road, Maidenhead, Berkshire, SL6 4AY, United Kingdom</w:t>
      </w:r>
    </w:p>
    <w:p w:rsidR="008472B5" w:rsidRPr="008472B5" w:rsidRDefault="008472B5" w:rsidP="008472B5">
      <w:pPr>
        <w:spacing w:after="0" w:line="240" w:lineRule="auto"/>
        <w:rPr>
          <w:rFonts w:ascii="Times New Roman" w:eastAsia="Times New Roman" w:hAnsi="Times New Roman" w:cs="Times New Roman"/>
          <w:bCs/>
          <w:lang w:eastAsia="cs-CZ"/>
        </w:rPr>
      </w:pPr>
      <w:r w:rsidRPr="008472B5">
        <w:rPr>
          <w:rFonts w:ascii="Times New Roman" w:eastAsia="Times New Roman" w:hAnsi="Times New Roman" w:cs="Times New Roman"/>
          <w:b/>
          <w:bCs/>
          <w:lang w:eastAsia="cs-CZ"/>
        </w:rPr>
        <w:t>Žadatel/</w:t>
      </w:r>
      <w:r w:rsidRPr="008472B5">
        <w:rPr>
          <w:rFonts w:ascii="Times New Roman" w:eastAsia="Times New Roman" w:hAnsi="Times New Roman" w:cs="Times New Roman"/>
          <w:bCs/>
          <w:i/>
          <w:lang w:eastAsia="cs-CZ"/>
        </w:rPr>
        <w:t>Applicant</w:t>
      </w:r>
      <w:r w:rsidRPr="008472B5">
        <w:rPr>
          <w:rFonts w:ascii="Times New Roman" w:eastAsia="Times New Roman" w:hAnsi="Times New Roman" w:cs="Times New Roman"/>
          <w:bCs/>
          <w:lang w:eastAsia="cs-CZ"/>
        </w:rPr>
        <w:t xml:space="preserve">: Quintiles Czech Republic s.r.o., Radlická 714, 158 00 Praha 5, </w:t>
      </w:r>
    </w:p>
    <w:p w:rsidR="008472B5" w:rsidRPr="008472B5" w:rsidRDefault="008472B5" w:rsidP="008472B5">
      <w:pPr>
        <w:spacing w:after="0" w:line="240" w:lineRule="auto"/>
        <w:rPr>
          <w:rFonts w:ascii="Times New Roman" w:eastAsia="Times New Roman" w:hAnsi="Times New Roman" w:cs="Times New Roman"/>
          <w:bCs/>
          <w:lang w:eastAsia="cs-CZ"/>
        </w:rPr>
      </w:pPr>
      <w:r w:rsidRPr="008472B5">
        <w:rPr>
          <w:rFonts w:ascii="Times New Roman" w:eastAsia="Times New Roman" w:hAnsi="Times New Roman" w:cs="Times New Roman"/>
          <w:bCs/>
          <w:lang w:eastAsia="cs-CZ"/>
        </w:rPr>
        <w:t>Ing. Mgr. Veronika Koníčková (veronika.konickova@quintiles.com)</w:t>
      </w:r>
    </w:p>
    <w:p w:rsidR="008472B5" w:rsidRPr="008472B5" w:rsidRDefault="008472B5" w:rsidP="008472B5">
      <w:pPr>
        <w:spacing w:after="0" w:line="240" w:lineRule="auto"/>
        <w:rPr>
          <w:rFonts w:ascii="Times New Roman" w:eastAsia="Times New Roman" w:hAnsi="Times New Roman" w:cs="Times New Roman"/>
          <w:b/>
          <w:bCs/>
          <w:lang w:eastAsia="cs-CZ"/>
        </w:rPr>
      </w:pPr>
      <w:r w:rsidRPr="008472B5">
        <w:rPr>
          <w:rFonts w:ascii="Times New Roman" w:eastAsia="Times New Roman" w:hAnsi="Times New Roman" w:cs="Times New Roman"/>
          <w:b/>
          <w:bCs/>
          <w:lang w:eastAsia="cs-CZ"/>
        </w:rPr>
        <w:t>Datum doručení žádosti/</w:t>
      </w:r>
      <w:r w:rsidRPr="008472B5">
        <w:rPr>
          <w:rFonts w:ascii="Times New Roman" w:eastAsia="Times New Roman" w:hAnsi="Times New Roman" w:cs="Times New Roman"/>
          <w:i/>
          <w:lang w:eastAsia="cs-CZ"/>
        </w:rPr>
        <w:t>Date of submission of the Application Form</w:t>
      </w:r>
      <w:r w:rsidRPr="008472B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24.4</w:t>
      </w:r>
      <w:r w:rsidRPr="008472B5">
        <w:rPr>
          <w:rFonts w:ascii="Times New Roman" w:eastAsia="Times New Roman" w:hAnsi="Times New Roman" w:cs="Times New Roman"/>
          <w:lang w:eastAsia="cs-CZ"/>
        </w:rPr>
        <w:t>.2014</w:t>
      </w:r>
    </w:p>
    <w:p w:rsidR="008472B5" w:rsidRPr="008472B5" w:rsidRDefault="008472B5" w:rsidP="008472B5">
      <w:pPr>
        <w:spacing w:after="0" w:line="240" w:lineRule="auto"/>
        <w:rPr>
          <w:rFonts w:ascii="Times New Roman" w:eastAsia="Times New Roman" w:hAnsi="Times New Roman" w:cs="Times New Roman"/>
          <w:lang w:eastAsia="cs-CZ"/>
        </w:rPr>
      </w:pPr>
      <w:r w:rsidRPr="008472B5">
        <w:rPr>
          <w:rFonts w:ascii="Times New Roman" w:eastAsia="Times New Roman" w:hAnsi="Times New Roman" w:cs="Times New Roman"/>
          <w:b/>
          <w:bCs/>
          <w:lang w:eastAsia="cs-CZ"/>
        </w:rPr>
        <w:t xml:space="preserve">Datum jednání EK </w:t>
      </w:r>
      <w:r w:rsidRPr="008472B5">
        <w:rPr>
          <w:rFonts w:ascii="Times New Roman" w:eastAsia="Times New Roman" w:hAnsi="Times New Roman" w:cs="Times New Roman"/>
          <w:lang w:eastAsia="cs-CZ"/>
        </w:rPr>
        <w:t>/</w:t>
      </w:r>
      <w:r w:rsidRPr="008472B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8472B5">
        <w:rPr>
          <w:rFonts w:ascii="Times New Roman" w:eastAsia="Times New Roman" w:hAnsi="Times New Roman" w:cs="Times New Roman"/>
          <w:lang w:eastAsia="cs-CZ"/>
        </w:rPr>
        <w:t>2014</w:t>
      </w:r>
    </w:p>
    <w:p w:rsidR="008472B5" w:rsidRPr="008472B5" w:rsidRDefault="008472B5" w:rsidP="008472B5">
      <w:pPr>
        <w:spacing w:after="0" w:line="240" w:lineRule="auto"/>
        <w:rPr>
          <w:rFonts w:ascii="Times New Roman" w:eastAsia="Times New Roman" w:hAnsi="Times New Roman" w:cs="Times New Roman"/>
          <w:b/>
          <w:bCs/>
          <w:lang w:eastAsia="cs-CZ"/>
        </w:rPr>
      </w:pPr>
    </w:p>
    <w:p w:rsidR="008472B5" w:rsidRPr="008472B5" w:rsidRDefault="008472B5" w:rsidP="008472B5">
      <w:pPr>
        <w:spacing w:after="0" w:line="240" w:lineRule="auto"/>
        <w:rPr>
          <w:rFonts w:ascii="Times New Roman" w:eastAsia="Times New Roman" w:hAnsi="Times New Roman" w:cs="Times New Roman"/>
          <w:i/>
          <w:lang w:eastAsia="cs-CZ"/>
        </w:rPr>
      </w:pPr>
      <w:r w:rsidRPr="008472B5">
        <w:rPr>
          <w:rFonts w:ascii="Times New Roman" w:eastAsia="Times New Roman" w:hAnsi="Times New Roman" w:cs="Times New Roman"/>
          <w:b/>
          <w:bCs/>
          <w:lang w:eastAsia="cs-CZ"/>
        </w:rPr>
        <w:t>U multicentrického KH adresa multicentrické EK, ke které bylo KH předloženo/</w:t>
      </w:r>
      <w:r w:rsidRPr="008472B5">
        <w:rPr>
          <w:rFonts w:ascii="Times New Roman" w:eastAsia="Times New Roman" w:hAnsi="Times New Roman" w:cs="Times New Roman"/>
          <w:b/>
          <w:bCs/>
          <w:i/>
          <w:lang w:eastAsia="cs-CZ"/>
        </w:rPr>
        <w:t xml:space="preserve"> </w:t>
      </w:r>
      <w:r w:rsidRPr="008472B5">
        <w:rPr>
          <w:rFonts w:ascii="Times New Roman" w:eastAsia="Times New Roman" w:hAnsi="Times New Roman" w:cs="Times New Roman"/>
          <w:i/>
          <w:lang w:eastAsia="cs-CZ"/>
        </w:rPr>
        <w:t>F</w:t>
      </w:r>
      <w:r w:rsidRPr="008472B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8472B5">
        <w:rPr>
          <w:rFonts w:ascii="Times New Roman" w:eastAsia="Times New Roman" w:hAnsi="Times New Roman" w:cs="Times New Roman"/>
          <w:lang w:val="en-US" w:eastAsia="cs-CZ"/>
        </w:rPr>
        <w:t xml:space="preserve">:  </w:t>
      </w:r>
      <w:r w:rsidRPr="008472B5">
        <w:rPr>
          <w:rFonts w:ascii="Times New Roman" w:eastAsia="Times New Roman" w:hAnsi="Times New Roman" w:cs="Times New Roman"/>
          <w:b/>
          <w:bCs/>
          <w:i/>
          <w:lang w:eastAsia="cs-CZ"/>
        </w:rPr>
        <w:t xml:space="preserve"> </w:t>
      </w:r>
      <w:r w:rsidRPr="008472B5">
        <w:rPr>
          <w:rFonts w:ascii="Times New Roman" w:eastAsia="Times New Roman" w:hAnsi="Times New Roman" w:cs="Times New Roman"/>
          <w:i/>
          <w:lang w:eastAsia="cs-CZ"/>
        </w:rPr>
        <w:t>MEK FN Hradec Králové</w:t>
      </w:r>
    </w:p>
    <w:p w:rsidR="008472B5" w:rsidRPr="008472B5" w:rsidRDefault="008472B5" w:rsidP="008472B5">
      <w:pPr>
        <w:spacing w:after="0" w:line="240" w:lineRule="auto"/>
        <w:rPr>
          <w:rFonts w:ascii="Times New Roman" w:eastAsia="Times New Roman" w:hAnsi="Times New Roman" w:cs="Times New Roman"/>
          <w:b/>
          <w:bCs/>
          <w:i/>
          <w:lang w:eastAsia="cs-CZ"/>
        </w:rPr>
      </w:pPr>
    </w:p>
    <w:p w:rsidR="008472B5" w:rsidRPr="008472B5" w:rsidRDefault="008472B5" w:rsidP="008472B5">
      <w:pPr>
        <w:spacing w:after="0" w:line="240" w:lineRule="auto"/>
        <w:rPr>
          <w:rFonts w:ascii="Times New Roman" w:eastAsia="Times New Roman" w:hAnsi="Times New Roman" w:cs="Times New Roman"/>
          <w:lang w:eastAsia="cs-CZ"/>
        </w:rPr>
      </w:pPr>
      <w:r w:rsidRPr="008472B5">
        <w:rPr>
          <w:rFonts w:ascii="Times New Roman" w:eastAsia="Times New Roman" w:hAnsi="Times New Roman" w:cs="Times New Roman"/>
          <w:b/>
          <w:bCs/>
          <w:lang w:eastAsia="cs-CZ"/>
        </w:rPr>
        <w:t xml:space="preserve">Vyjádření EK/ </w:t>
      </w:r>
      <w:r w:rsidRPr="008472B5">
        <w:rPr>
          <w:rFonts w:ascii="Times New Roman" w:eastAsia="Times New Roman" w:hAnsi="Times New Roman" w:cs="Times New Roman"/>
          <w:i/>
          <w:lang w:eastAsia="cs-CZ"/>
        </w:rPr>
        <w:t>Ethics Committe´s opinion</w:t>
      </w:r>
      <w:r w:rsidRPr="008472B5">
        <w:rPr>
          <w:rFonts w:ascii="Times New Roman" w:eastAsia="Times New Roman" w:hAnsi="Times New Roman" w:cs="Times New Roman"/>
          <w:lang w:eastAsia="cs-CZ"/>
        </w:rPr>
        <w:t>:</w:t>
      </w:r>
    </w:p>
    <w:p w:rsidR="008472B5" w:rsidRPr="008472B5" w:rsidRDefault="008472B5" w:rsidP="008472B5">
      <w:pPr>
        <w:spacing w:after="0" w:line="240" w:lineRule="auto"/>
        <w:rPr>
          <w:rFonts w:ascii="Times New Roman" w:eastAsia="Times New Roman" w:hAnsi="Times New Roman" w:cs="Times New Roman"/>
          <w:i/>
          <w:lang w:eastAsia="cs-CZ"/>
        </w:rPr>
      </w:pPr>
      <w:r w:rsidRPr="008472B5">
        <w:rPr>
          <w:rFonts w:ascii="Times New Roman" w:eastAsia="Times New Roman" w:hAnsi="Times New Roman" w:cs="Times New Roman"/>
          <w:lang w:eastAsia="cs-CZ"/>
        </w:rPr>
        <w:sym w:font="Wingdings 2" w:char="F054"/>
      </w:r>
      <w:r w:rsidRPr="008472B5">
        <w:rPr>
          <w:rFonts w:ascii="Times New Roman" w:eastAsia="Times New Roman" w:hAnsi="Times New Roman" w:cs="Times New Roman"/>
          <w:lang w:eastAsia="cs-CZ"/>
        </w:rPr>
        <w:t xml:space="preserve">  EK  vydala souhlasné stanovisko// </w:t>
      </w:r>
      <w:r w:rsidRPr="008472B5">
        <w:rPr>
          <w:rFonts w:ascii="Times New Roman" w:eastAsia="Times New Roman" w:hAnsi="Times New Roman" w:cs="Times New Roman"/>
          <w:i/>
          <w:lang w:eastAsia="cs-CZ"/>
        </w:rPr>
        <w:t>EC issues</w:t>
      </w:r>
      <w:r w:rsidRPr="008472B5">
        <w:rPr>
          <w:rFonts w:ascii="Times New Roman" w:eastAsia="Times New Roman" w:hAnsi="Times New Roman" w:cs="Times New Roman"/>
          <w:lang w:eastAsia="cs-CZ"/>
        </w:rPr>
        <w:t xml:space="preserve"> f</w:t>
      </w:r>
      <w:r w:rsidRPr="008472B5">
        <w:rPr>
          <w:rFonts w:ascii="Times New Roman" w:eastAsia="Times New Roman" w:hAnsi="Times New Roman" w:cs="Times New Roman"/>
          <w:i/>
          <w:lang w:eastAsia="cs-CZ"/>
        </w:rPr>
        <w:t>avourable opinion</w:t>
      </w:r>
    </w:p>
    <w:p w:rsidR="008472B5" w:rsidRPr="008472B5" w:rsidRDefault="002B5AE5" w:rsidP="008472B5">
      <w:pPr>
        <w:spacing w:after="0" w:line="240" w:lineRule="auto"/>
        <w:rPr>
          <w:rFonts w:ascii="Times New Roman" w:eastAsia="Times New Roman" w:hAnsi="Times New Roman" w:cs="Times New Roman"/>
          <w:bCs/>
          <w:i/>
          <w:lang w:eastAsia="cs-CZ"/>
        </w:rPr>
      </w:pPr>
      <w:r>
        <w:rPr>
          <w:rFonts w:ascii="Times New Roman" w:eastAsia="Times New Roman" w:hAnsi="Times New Roman" w:cs="Times New Roman"/>
          <w:bCs/>
          <w:lang w:eastAsia="cs-CZ"/>
        </w:rPr>
        <w:sym w:font="Wingdings 2" w:char="F0A3"/>
      </w:r>
      <w:r w:rsidR="008472B5" w:rsidRPr="008472B5">
        <w:rPr>
          <w:rFonts w:ascii="Times New Roman" w:eastAsia="Times New Roman" w:hAnsi="Times New Roman" w:cs="Times New Roman"/>
          <w:bCs/>
          <w:lang w:eastAsia="cs-CZ"/>
        </w:rPr>
        <w:t xml:space="preserve">  EK  vzala na vědomí / </w:t>
      </w:r>
      <w:r w:rsidR="008472B5" w:rsidRPr="008472B5">
        <w:rPr>
          <w:rFonts w:ascii="Times New Roman" w:eastAsia="Times New Roman" w:hAnsi="Times New Roman" w:cs="Times New Roman"/>
          <w:bCs/>
          <w:i/>
          <w:lang w:eastAsia="cs-CZ"/>
        </w:rPr>
        <w:t>Taken into account</w:t>
      </w:r>
    </w:p>
    <w:p w:rsidR="008472B5" w:rsidRPr="008472B5" w:rsidRDefault="008472B5" w:rsidP="008472B5">
      <w:pPr>
        <w:spacing w:after="0" w:line="240" w:lineRule="auto"/>
        <w:rPr>
          <w:rFonts w:ascii="Times New Roman" w:eastAsia="Times New Roman" w:hAnsi="Times New Roman" w:cs="Times New Roman"/>
          <w:b/>
          <w:bCs/>
          <w:lang w:eastAsia="cs-CZ"/>
        </w:rPr>
      </w:pPr>
    </w:p>
    <w:p w:rsidR="008472B5" w:rsidRPr="008472B5" w:rsidRDefault="008472B5" w:rsidP="008472B5">
      <w:pPr>
        <w:spacing w:after="0" w:line="240" w:lineRule="auto"/>
        <w:rPr>
          <w:rFonts w:ascii="Times New Roman" w:eastAsia="Times New Roman" w:hAnsi="Times New Roman" w:cs="Times New Roman"/>
          <w:i/>
          <w:lang w:val="en-US" w:eastAsia="cs-CZ"/>
        </w:rPr>
      </w:pPr>
      <w:r w:rsidRPr="008472B5">
        <w:rPr>
          <w:rFonts w:ascii="Times New Roman" w:eastAsia="Times New Roman" w:hAnsi="Times New Roman" w:cs="Times New Roman"/>
          <w:b/>
          <w:bCs/>
          <w:lang w:eastAsia="cs-CZ"/>
        </w:rPr>
        <w:t>Lhůta pro podání písemné zprávy o průběhu KH od jeho zahájení</w:t>
      </w:r>
      <w:r w:rsidRPr="008472B5">
        <w:rPr>
          <w:rFonts w:ascii="Times New Roman" w:eastAsia="Times New Roman" w:hAnsi="Times New Roman" w:cs="Times New Roman"/>
          <w:b/>
          <w:bCs/>
          <w:lang w:val="en-US" w:eastAsia="cs-CZ"/>
        </w:rPr>
        <w:t xml:space="preserve">/ </w:t>
      </w:r>
      <w:r w:rsidRPr="008472B5">
        <w:rPr>
          <w:rFonts w:ascii="Times New Roman" w:eastAsia="Times New Roman" w:hAnsi="Times New Roman" w:cs="Times New Roman"/>
          <w:i/>
          <w:lang w:val="en-US" w:eastAsia="cs-CZ"/>
        </w:rPr>
        <w:t>Time schedule for submission of the  written Annual Report from the CT commencement:</w:t>
      </w:r>
    </w:p>
    <w:p w:rsidR="008472B5" w:rsidRPr="008472B5" w:rsidRDefault="008472B5" w:rsidP="008472B5">
      <w:pPr>
        <w:spacing w:after="0" w:line="240" w:lineRule="auto"/>
        <w:rPr>
          <w:rFonts w:ascii="Times New Roman" w:eastAsia="Times New Roman" w:hAnsi="Times New Roman" w:cs="Times New Roman"/>
          <w:lang w:eastAsia="cs-CZ"/>
        </w:rPr>
      </w:pPr>
      <w:r w:rsidRPr="008472B5">
        <w:rPr>
          <w:rFonts w:ascii="Times New Roman" w:eastAsia="Times New Roman" w:hAnsi="Times New Roman" w:cs="Times New Roman"/>
          <w:lang w:eastAsia="cs-CZ"/>
        </w:rPr>
        <w:sym w:font="Wingdings 2" w:char="F054"/>
      </w:r>
      <w:r w:rsidRPr="008472B5">
        <w:rPr>
          <w:rFonts w:ascii="Times New Roman" w:eastAsia="Times New Roman" w:hAnsi="Times New Roman" w:cs="Times New Roman"/>
          <w:lang w:eastAsia="cs-CZ"/>
        </w:rPr>
        <w:t xml:space="preserve">   1x ročně</w:t>
      </w:r>
      <w:r w:rsidRPr="008472B5">
        <w:rPr>
          <w:rFonts w:ascii="Times New Roman" w:eastAsia="Times New Roman" w:hAnsi="Times New Roman" w:cs="Times New Roman"/>
          <w:i/>
          <w:lang w:eastAsia="cs-CZ"/>
        </w:rPr>
        <w:t xml:space="preserve">/Once a year                   </w:t>
      </w:r>
      <w:r w:rsidR="00415BD1" w:rsidRPr="008472B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472B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8472B5">
        <w:rPr>
          <w:rFonts w:ascii="Times New Roman" w:eastAsia="Times New Roman" w:hAnsi="Times New Roman" w:cs="Times New Roman"/>
          <w:lang w:eastAsia="cs-CZ"/>
        </w:rPr>
        <w:fldChar w:fldCharType="end"/>
      </w:r>
      <w:r w:rsidRPr="008472B5">
        <w:rPr>
          <w:rFonts w:ascii="Times New Roman" w:eastAsia="Times New Roman" w:hAnsi="Times New Roman" w:cs="Times New Roman"/>
          <w:lang w:eastAsia="cs-CZ"/>
        </w:rPr>
        <w:t xml:space="preserve">  Jiná lhůta/</w:t>
      </w:r>
      <w:r w:rsidRPr="008472B5">
        <w:rPr>
          <w:rFonts w:ascii="Times New Roman" w:eastAsia="Times New Roman" w:hAnsi="Times New Roman" w:cs="Times New Roman"/>
          <w:i/>
          <w:lang w:eastAsia="cs-CZ"/>
        </w:rPr>
        <w:t xml:space="preserve"> Other </w:t>
      </w:r>
      <w:r w:rsidRPr="008472B5">
        <w:rPr>
          <w:rFonts w:ascii="Times New Roman" w:eastAsia="Times New Roman" w:hAnsi="Times New Roman" w:cs="Times New Roman"/>
          <w:lang w:eastAsia="cs-CZ"/>
        </w:rPr>
        <w:t>…………….</w:t>
      </w:r>
    </w:p>
    <w:p w:rsidR="008472B5" w:rsidRPr="008472B5" w:rsidRDefault="008472B5" w:rsidP="008472B5">
      <w:pPr>
        <w:spacing w:after="0" w:line="240" w:lineRule="auto"/>
        <w:rPr>
          <w:rFonts w:ascii="Times New Roman" w:eastAsia="Times New Roman" w:hAnsi="Times New Roman" w:cs="Times New Roman"/>
          <w:lang w:eastAsia="cs-CZ"/>
        </w:rPr>
      </w:pPr>
    </w:p>
    <w:p w:rsidR="008472B5" w:rsidRPr="008472B5" w:rsidRDefault="008472B5" w:rsidP="008472B5">
      <w:pPr>
        <w:spacing w:after="0" w:line="240" w:lineRule="auto"/>
        <w:rPr>
          <w:rFonts w:ascii="Times New Roman" w:eastAsia="Times New Roman" w:hAnsi="Times New Roman" w:cs="Times New Roman"/>
          <w:i/>
          <w:lang w:eastAsia="cs-CZ"/>
        </w:rPr>
      </w:pPr>
      <w:r w:rsidRPr="008472B5">
        <w:rPr>
          <w:rFonts w:ascii="Times New Roman" w:eastAsia="Times New Roman" w:hAnsi="Times New Roman" w:cs="Times New Roman"/>
          <w:b/>
          <w:bCs/>
          <w:lang w:eastAsia="cs-CZ"/>
        </w:rPr>
        <w:t>Seznam míst hodnocení s označením míst, ke kterým se EK vyjádřila jako místní EK a kde vykonává dohled/</w:t>
      </w:r>
      <w:r w:rsidRPr="008472B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472B5" w:rsidRPr="008472B5" w:rsidTr="008472B5">
        <w:trPr>
          <w:trHeight w:val="454"/>
        </w:trPr>
        <w:tc>
          <w:tcPr>
            <w:tcW w:w="6108" w:type="dxa"/>
          </w:tcPr>
          <w:p w:rsidR="008472B5" w:rsidRPr="008472B5" w:rsidRDefault="008472B5"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t xml:space="preserve">Místo hodnocení/ Jméno zkoušejícího </w:t>
            </w:r>
          </w:p>
          <w:p w:rsidR="008472B5" w:rsidRPr="008472B5" w:rsidRDefault="008472B5" w:rsidP="008472B5">
            <w:pPr>
              <w:spacing w:after="0" w:line="240" w:lineRule="auto"/>
              <w:rPr>
                <w:rFonts w:ascii="Times New Roman" w:eastAsia="Times New Roman" w:hAnsi="Times New Roman" w:cs="Times New Roman"/>
                <w:i/>
                <w:sz w:val="18"/>
                <w:szCs w:val="18"/>
                <w:lang w:eastAsia="cs-CZ"/>
              </w:rPr>
            </w:pPr>
            <w:r w:rsidRPr="008472B5">
              <w:rPr>
                <w:rFonts w:ascii="Times New Roman" w:eastAsia="Times New Roman" w:hAnsi="Times New Roman" w:cs="Times New Roman"/>
                <w:i/>
                <w:sz w:val="18"/>
                <w:szCs w:val="18"/>
                <w:lang w:eastAsia="cs-CZ"/>
              </w:rPr>
              <w:t>Trial Site / Name of Investigator</w:t>
            </w:r>
          </w:p>
        </w:tc>
        <w:tc>
          <w:tcPr>
            <w:tcW w:w="1280" w:type="dxa"/>
          </w:tcPr>
          <w:p w:rsidR="008472B5" w:rsidRPr="008472B5" w:rsidRDefault="008472B5" w:rsidP="008472B5">
            <w:pPr>
              <w:spacing w:after="0" w:line="240" w:lineRule="auto"/>
              <w:rPr>
                <w:rFonts w:ascii="Times New Roman" w:eastAsia="Times New Roman" w:hAnsi="Times New Roman" w:cs="Times New Roman"/>
                <w:sz w:val="18"/>
                <w:szCs w:val="18"/>
                <w:vertAlign w:val="superscript"/>
                <w:lang w:eastAsia="cs-CZ"/>
              </w:rPr>
            </w:pPr>
            <w:r w:rsidRPr="008472B5">
              <w:rPr>
                <w:rFonts w:ascii="Times New Roman" w:eastAsia="Times New Roman" w:hAnsi="Times New Roman" w:cs="Times New Roman"/>
                <w:sz w:val="18"/>
                <w:szCs w:val="18"/>
                <w:lang w:eastAsia="cs-CZ"/>
              </w:rPr>
              <w:t xml:space="preserve">Místní EK </w:t>
            </w:r>
            <w:r w:rsidRPr="008472B5">
              <w:rPr>
                <w:rFonts w:ascii="Times New Roman" w:eastAsia="Times New Roman" w:hAnsi="Times New Roman" w:cs="Times New Roman"/>
                <w:i/>
                <w:sz w:val="18"/>
                <w:szCs w:val="18"/>
                <w:lang w:eastAsia="cs-CZ"/>
              </w:rPr>
              <w:t>Local EC</w:t>
            </w:r>
          </w:p>
        </w:tc>
        <w:tc>
          <w:tcPr>
            <w:tcW w:w="2712" w:type="dxa"/>
          </w:tcPr>
          <w:p w:rsidR="008472B5" w:rsidRPr="008472B5" w:rsidRDefault="008472B5"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t>Adresa  místní EK</w:t>
            </w:r>
          </w:p>
          <w:p w:rsidR="008472B5" w:rsidRPr="008472B5" w:rsidRDefault="008472B5" w:rsidP="008472B5">
            <w:pPr>
              <w:spacing w:after="0" w:line="240" w:lineRule="auto"/>
              <w:rPr>
                <w:rFonts w:ascii="Times New Roman" w:eastAsia="Times New Roman" w:hAnsi="Times New Roman" w:cs="Times New Roman"/>
                <w:i/>
                <w:sz w:val="18"/>
                <w:szCs w:val="18"/>
                <w:lang w:eastAsia="cs-CZ"/>
              </w:rPr>
            </w:pPr>
            <w:r w:rsidRPr="008472B5">
              <w:rPr>
                <w:rFonts w:ascii="Times New Roman" w:eastAsia="Times New Roman" w:hAnsi="Times New Roman" w:cs="Times New Roman"/>
                <w:i/>
                <w:sz w:val="18"/>
                <w:szCs w:val="18"/>
                <w:lang w:eastAsia="cs-CZ"/>
              </w:rPr>
              <w:t>Address</w:t>
            </w:r>
          </w:p>
        </w:tc>
      </w:tr>
      <w:tr w:rsidR="008472B5" w:rsidRPr="008472B5" w:rsidTr="008472B5">
        <w:trPr>
          <w:trHeight w:val="312"/>
        </w:trPr>
        <w:tc>
          <w:tcPr>
            <w:tcW w:w="6108" w:type="dxa"/>
          </w:tcPr>
          <w:p w:rsidR="008472B5" w:rsidRPr="008472B5" w:rsidRDefault="008472B5"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t>Doc. MUDr. Jan Mareš, Ph.D., Neurologická klinika FN Olomouc, I.P.Pavlova 6, 775 20 Olomouc</w:t>
            </w:r>
          </w:p>
        </w:tc>
        <w:tc>
          <w:tcPr>
            <w:tcW w:w="1280" w:type="dxa"/>
          </w:tcPr>
          <w:p w:rsidR="008472B5" w:rsidRPr="008472B5" w:rsidRDefault="008472B5" w:rsidP="008472B5">
            <w:pPr>
              <w:spacing w:after="0" w:line="240" w:lineRule="auto"/>
              <w:rPr>
                <w:rFonts w:ascii="Times New Roman" w:eastAsia="Times New Roman" w:hAnsi="Times New Roman" w:cs="Times New Roman"/>
                <w:sz w:val="18"/>
                <w:szCs w:val="18"/>
                <w:lang w:eastAsia="cs-CZ"/>
              </w:rPr>
            </w:pPr>
            <w:r w:rsidRPr="008472B5">
              <w:rPr>
                <w:rFonts w:ascii="Wingdings 2" w:eastAsia="Times New Roman" w:hAnsi="Wingdings 2" w:cs="Times New Roman"/>
                <w:sz w:val="18"/>
                <w:szCs w:val="18"/>
                <w:lang w:eastAsia="cs-CZ"/>
              </w:rPr>
              <w:t></w:t>
            </w:r>
          </w:p>
        </w:tc>
        <w:tc>
          <w:tcPr>
            <w:tcW w:w="2712" w:type="dxa"/>
          </w:tcPr>
          <w:p w:rsidR="008472B5" w:rsidRPr="008472B5" w:rsidRDefault="008472B5"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t>EK FNOL</w:t>
            </w:r>
          </w:p>
        </w:tc>
      </w:tr>
    </w:tbl>
    <w:p w:rsidR="008472B5" w:rsidRPr="008472B5" w:rsidRDefault="008472B5" w:rsidP="008472B5">
      <w:pPr>
        <w:spacing w:after="0" w:line="240" w:lineRule="auto"/>
        <w:rPr>
          <w:rFonts w:ascii="Times New Roman" w:eastAsia="Times New Roman" w:hAnsi="Times New Roman" w:cs="Times New Roman"/>
          <w:b/>
          <w:bCs/>
          <w:szCs w:val="24"/>
          <w:lang w:eastAsia="cs-CZ"/>
        </w:rPr>
      </w:pPr>
    </w:p>
    <w:p w:rsidR="008472B5" w:rsidRPr="008472B5" w:rsidRDefault="008472B5" w:rsidP="008472B5">
      <w:pPr>
        <w:spacing w:after="0" w:line="240" w:lineRule="auto"/>
        <w:rPr>
          <w:rFonts w:ascii="Times New Roman" w:eastAsia="Times New Roman" w:hAnsi="Times New Roman" w:cs="Times New Roman"/>
          <w:bCs/>
          <w:szCs w:val="24"/>
          <w:lang w:eastAsia="cs-CZ"/>
        </w:rPr>
      </w:pPr>
      <w:r w:rsidRPr="008472B5">
        <w:rPr>
          <w:rFonts w:ascii="Times New Roman" w:eastAsia="Times New Roman" w:hAnsi="Times New Roman" w:cs="Times New Roman"/>
          <w:bCs/>
          <w:szCs w:val="24"/>
          <w:lang w:eastAsia="cs-CZ"/>
        </w:rPr>
        <w:t>1/2</w:t>
      </w:r>
    </w:p>
    <w:p w:rsidR="008472B5" w:rsidRPr="008472B5" w:rsidRDefault="008472B5" w:rsidP="008472B5">
      <w:pPr>
        <w:spacing w:after="0" w:line="240" w:lineRule="auto"/>
        <w:rPr>
          <w:rFonts w:ascii="Times New Roman" w:eastAsia="Times New Roman" w:hAnsi="Times New Roman" w:cs="Times New Roman"/>
          <w:b/>
          <w:bCs/>
          <w:szCs w:val="24"/>
          <w:lang w:eastAsia="cs-CZ"/>
        </w:rPr>
      </w:pPr>
    </w:p>
    <w:p w:rsidR="008472B5" w:rsidRPr="008472B5" w:rsidRDefault="008472B5" w:rsidP="008472B5">
      <w:pPr>
        <w:spacing w:after="0" w:line="240" w:lineRule="auto"/>
        <w:rPr>
          <w:rFonts w:ascii="Times New Roman" w:eastAsia="Times New Roman" w:hAnsi="Times New Roman" w:cs="Times New Roman"/>
          <w:b/>
          <w:bCs/>
          <w:szCs w:val="24"/>
          <w:lang w:eastAsia="cs-CZ"/>
        </w:rPr>
      </w:pPr>
    </w:p>
    <w:p w:rsidR="008472B5" w:rsidRPr="008472B5" w:rsidRDefault="008472B5" w:rsidP="008472B5">
      <w:pPr>
        <w:spacing w:after="0" w:line="240" w:lineRule="auto"/>
        <w:rPr>
          <w:rFonts w:ascii="Times New Roman" w:eastAsia="Times New Roman" w:hAnsi="Times New Roman" w:cs="Times New Roman"/>
          <w:bCs/>
          <w:i/>
          <w:szCs w:val="24"/>
          <w:lang w:eastAsia="cs-CZ"/>
        </w:rPr>
      </w:pPr>
      <w:r w:rsidRPr="008472B5">
        <w:rPr>
          <w:rFonts w:ascii="Times New Roman" w:eastAsia="Times New Roman" w:hAnsi="Times New Roman" w:cs="Times New Roman"/>
          <w:b/>
          <w:bCs/>
          <w:szCs w:val="24"/>
          <w:lang w:eastAsia="cs-CZ"/>
        </w:rPr>
        <w:lastRenderedPageBreak/>
        <w:t>Seznam hodnocených dokumentů/</w:t>
      </w:r>
      <w:r w:rsidRPr="008472B5">
        <w:rPr>
          <w:rFonts w:ascii="Times New Roman" w:eastAsia="Times New Roman" w:hAnsi="Times New Roman" w:cs="Times New Roman"/>
          <w:bCs/>
          <w:i/>
          <w:szCs w:val="24"/>
          <w:lang w:eastAsia="cs-CZ"/>
        </w:rPr>
        <w:t xml:space="preserve">List </w:t>
      </w:r>
      <w:r w:rsidRPr="008472B5">
        <w:rPr>
          <w:rFonts w:ascii="Times New Roman" w:eastAsia="Times New Roman" w:hAnsi="Times New Roman" w:cs="Times New Roman"/>
          <w:bCs/>
          <w:i/>
          <w:szCs w:val="24"/>
          <w:lang w:val="en-US" w:eastAsia="cs-CZ"/>
        </w:rPr>
        <w:t>of all submitted documents:</w:t>
      </w:r>
    </w:p>
    <w:p w:rsidR="008472B5" w:rsidRPr="008472B5" w:rsidRDefault="008472B5" w:rsidP="008472B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472B5" w:rsidRPr="008472B5" w:rsidTr="008472B5">
        <w:trPr>
          <w:cantSplit/>
          <w:trHeight w:val="454"/>
        </w:trPr>
        <w:tc>
          <w:tcPr>
            <w:tcW w:w="7416" w:type="dxa"/>
            <w:vMerge w:val="restart"/>
          </w:tcPr>
          <w:p w:rsidR="008472B5" w:rsidRPr="008472B5" w:rsidRDefault="008472B5" w:rsidP="008472B5">
            <w:pPr>
              <w:spacing w:after="0" w:line="240" w:lineRule="auto"/>
              <w:rPr>
                <w:rFonts w:ascii="Times New Roman" w:eastAsia="Times New Roman" w:hAnsi="Times New Roman" w:cs="Times New Roman"/>
                <w:b/>
                <w:bCs/>
                <w:sz w:val="18"/>
                <w:szCs w:val="18"/>
                <w:lang w:eastAsia="cs-CZ"/>
              </w:rPr>
            </w:pPr>
          </w:p>
          <w:p w:rsidR="008472B5" w:rsidRPr="008472B5" w:rsidRDefault="008472B5" w:rsidP="008472B5">
            <w:pPr>
              <w:spacing w:after="0" w:line="240" w:lineRule="auto"/>
              <w:rPr>
                <w:rFonts w:ascii="Times New Roman" w:eastAsia="Times New Roman" w:hAnsi="Times New Roman" w:cs="Times New Roman"/>
                <w:b/>
                <w:bCs/>
                <w:sz w:val="18"/>
                <w:szCs w:val="18"/>
                <w:lang w:eastAsia="cs-CZ"/>
              </w:rPr>
            </w:pPr>
            <w:r w:rsidRPr="008472B5">
              <w:rPr>
                <w:rFonts w:ascii="Times New Roman" w:eastAsia="Times New Roman" w:hAnsi="Times New Roman" w:cs="Times New Roman"/>
                <w:b/>
                <w:bCs/>
                <w:sz w:val="18"/>
                <w:szCs w:val="18"/>
                <w:lang w:eastAsia="cs-CZ"/>
              </w:rPr>
              <w:t xml:space="preserve">Název dokumentu, verze, datum </w:t>
            </w:r>
          </w:p>
          <w:p w:rsidR="008472B5" w:rsidRPr="008472B5" w:rsidRDefault="008472B5" w:rsidP="008472B5">
            <w:pPr>
              <w:spacing w:after="0" w:line="240" w:lineRule="auto"/>
              <w:rPr>
                <w:rFonts w:ascii="Times New Roman" w:eastAsia="Times New Roman" w:hAnsi="Times New Roman" w:cs="Times New Roman"/>
                <w:b/>
                <w:bCs/>
                <w:sz w:val="18"/>
                <w:szCs w:val="18"/>
                <w:lang w:eastAsia="cs-CZ"/>
              </w:rPr>
            </w:pPr>
            <w:r w:rsidRPr="008472B5">
              <w:rPr>
                <w:rFonts w:ascii="Times New Roman" w:eastAsia="Times New Roman" w:hAnsi="Times New Roman" w:cs="Times New Roman"/>
                <w:b/>
                <w:bCs/>
                <w:i/>
                <w:sz w:val="18"/>
                <w:szCs w:val="18"/>
                <w:lang w:eastAsia="cs-CZ"/>
              </w:rPr>
              <w:t>Document title, version, date</w:t>
            </w:r>
          </w:p>
        </w:tc>
        <w:tc>
          <w:tcPr>
            <w:tcW w:w="1272" w:type="dxa"/>
            <w:gridSpan w:val="2"/>
          </w:tcPr>
          <w:p w:rsidR="008472B5" w:rsidRPr="008472B5" w:rsidRDefault="008472B5" w:rsidP="008472B5">
            <w:pPr>
              <w:spacing w:after="0" w:line="240" w:lineRule="auto"/>
              <w:rPr>
                <w:rFonts w:ascii="Times New Roman" w:eastAsia="Times New Roman" w:hAnsi="Times New Roman" w:cs="Times New Roman"/>
                <w:b/>
                <w:bCs/>
                <w:sz w:val="18"/>
                <w:szCs w:val="18"/>
                <w:lang w:eastAsia="cs-CZ"/>
              </w:rPr>
            </w:pPr>
            <w:r w:rsidRPr="008472B5">
              <w:rPr>
                <w:rFonts w:ascii="Times New Roman" w:eastAsia="Times New Roman" w:hAnsi="Times New Roman" w:cs="Times New Roman"/>
                <w:b/>
                <w:bCs/>
                <w:sz w:val="18"/>
                <w:szCs w:val="18"/>
                <w:lang w:eastAsia="cs-CZ"/>
              </w:rPr>
              <w:t>Schváleno /</w:t>
            </w:r>
            <w:r w:rsidRPr="008472B5">
              <w:rPr>
                <w:rFonts w:ascii="Times New Roman" w:eastAsia="Times New Roman" w:hAnsi="Times New Roman" w:cs="Times New Roman"/>
                <w:b/>
                <w:bCs/>
                <w:i/>
                <w:sz w:val="18"/>
                <w:szCs w:val="18"/>
                <w:lang w:eastAsia="cs-CZ"/>
              </w:rPr>
              <w:t>Approved</w:t>
            </w:r>
          </w:p>
        </w:tc>
        <w:tc>
          <w:tcPr>
            <w:tcW w:w="1316" w:type="dxa"/>
            <w:gridSpan w:val="2"/>
          </w:tcPr>
          <w:p w:rsidR="008472B5" w:rsidRPr="008472B5" w:rsidRDefault="008472B5" w:rsidP="008472B5">
            <w:pPr>
              <w:spacing w:after="0" w:line="240" w:lineRule="auto"/>
              <w:rPr>
                <w:rFonts w:ascii="Times New Roman" w:eastAsia="Times New Roman" w:hAnsi="Times New Roman" w:cs="Times New Roman"/>
                <w:b/>
                <w:bCs/>
                <w:sz w:val="18"/>
                <w:szCs w:val="18"/>
                <w:lang w:eastAsia="cs-CZ"/>
              </w:rPr>
            </w:pPr>
            <w:r w:rsidRPr="008472B5">
              <w:rPr>
                <w:rFonts w:ascii="Times New Roman" w:eastAsia="Times New Roman" w:hAnsi="Times New Roman" w:cs="Times New Roman"/>
                <w:b/>
                <w:bCs/>
                <w:sz w:val="18"/>
                <w:szCs w:val="18"/>
                <w:lang w:eastAsia="cs-CZ"/>
              </w:rPr>
              <w:t xml:space="preserve">Vzato na vědomí / </w:t>
            </w:r>
            <w:r w:rsidRPr="008472B5">
              <w:rPr>
                <w:rFonts w:ascii="Times New Roman" w:eastAsia="Times New Roman" w:hAnsi="Times New Roman" w:cs="Times New Roman"/>
                <w:b/>
                <w:bCs/>
                <w:i/>
                <w:sz w:val="18"/>
                <w:szCs w:val="18"/>
                <w:lang w:eastAsia="cs-CZ"/>
              </w:rPr>
              <w:t xml:space="preserve">Taken into account </w:t>
            </w:r>
          </w:p>
        </w:tc>
      </w:tr>
      <w:tr w:rsidR="008472B5" w:rsidRPr="008472B5" w:rsidTr="008472B5">
        <w:trPr>
          <w:cantSplit/>
          <w:trHeight w:val="454"/>
        </w:trPr>
        <w:tc>
          <w:tcPr>
            <w:tcW w:w="7416" w:type="dxa"/>
            <w:vMerge/>
          </w:tcPr>
          <w:p w:rsidR="008472B5" w:rsidRPr="008472B5" w:rsidRDefault="008472B5" w:rsidP="008472B5">
            <w:pPr>
              <w:spacing w:after="0" w:line="240" w:lineRule="auto"/>
              <w:rPr>
                <w:rFonts w:ascii="Times New Roman" w:eastAsia="Times New Roman" w:hAnsi="Times New Roman" w:cs="Times New Roman"/>
                <w:i/>
                <w:sz w:val="18"/>
                <w:szCs w:val="18"/>
                <w:lang w:eastAsia="cs-CZ"/>
              </w:rPr>
            </w:pPr>
          </w:p>
        </w:tc>
        <w:tc>
          <w:tcPr>
            <w:tcW w:w="736" w:type="dxa"/>
          </w:tcPr>
          <w:p w:rsidR="008472B5" w:rsidRPr="008472B5" w:rsidRDefault="008472B5" w:rsidP="008472B5">
            <w:pPr>
              <w:spacing w:after="0" w:line="240" w:lineRule="auto"/>
              <w:rPr>
                <w:rFonts w:ascii="Times New Roman" w:eastAsia="Times New Roman" w:hAnsi="Times New Roman" w:cs="Times New Roman"/>
                <w:b/>
                <w:bCs/>
                <w:sz w:val="18"/>
                <w:szCs w:val="18"/>
                <w:lang w:eastAsia="cs-CZ"/>
              </w:rPr>
            </w:pPr>
            <w:r w:rsidRPr="008472B5">
              <w:rPr>
                <w:rFonts w:ascii="Times New Roman" w:eastAsia="Times New Roman" w:hAnsi="Times New Roman" w:cs="Times New Roman"/>
                <w:b/>
                <w:bCs/>
                <w:sz w:val="18"/>
                <w:szCs w:val="18"/>
                <w:lang w:eastAsia="cs-CZ"/>
              </w:rPr>
              <w:t>ANO</w:t>
            </w:r>
          </w:p>
          <w:p w:rsidR="008472B5" w:rsidRPr="008472B5" w:rsidRDefault="008472B5" w:rsidP="008472B5">
            <w:pPr>
              <w:spacing w:after="0" w:line="240" w:lineRule="auto"/>
              <w:rPr>
                <w:rFonts w:ascii="Times New Roman" w:eastAsia="Times New Roman" w:hAnsi="Times New Roman" w:cs="Times New Roman"/>
                <w:b/>
                <w:bCs/>
                <w:i/>
                <w:sz w:val="18"/>
                <w:szCs w:val="18"/>
                <w:lang w:eastAsia="cs-CZ"/>
              </w:rPr>
            </w:pPr>
            <w:r w:rsidRPr="008472B5">
              <w:rPr>
                <w:rFonts w:ascii="Times New Roman" w:eastAsia="Times New Roman" w:hAnsi="Times New Roman" w:cs="Times New Roman"/>
                <w:b/>
                <w:bCs/>
                <w:i/>
                <w:sz w:val="18"/>
                <w:szCs w:val="18"/>
                <w:lang w:eastAsia="cs-CZ"/>
              </w:rPr>
              <w:t>Yes</w:t>
            </w:r>
          </w:p>
        </w:tc>
        <w:tc>
          <w:tcPr>
            <w:tcW w:w="536" w:type="dxa"/>
          </w:tcPr>
          <w:p w:rsidR="008472B5" w:rsidRPr="008472B5" w:rsidRDefault="008472B5" w:rsidP="008472B5">
            <w:pPr>
              <w:spacing w:after="0" w:line="240" w:lineRule="auto"/>
              <w:rPr>
                <w:rFonts w:ascii="Times New Roman" w:eastAsia="Times New Roman" w:hAnsi="Times New Roman" w:cs="Times New Roman"/>
                <w:b/>
                <w:bCs/>
                <w:sz w:val="18"/>
                <w:szCs w:val="18"/>
                <w:lang w:eastAsia="cs-CZ"/>
              </w:rPr>
            </w:pPr>
            <w:r w:rsidRPr="008472B5">
              <w:rPr>
                <w:rFonts w:ascii="Times New Roman" w:eastAsia="Times New Roman" w:hAnsi="Times New Roman" w:cs="Times New Roman"/>
                <w:b/>
                <w:bCs/>
                <w:sz w:val="18"/>
                <w:szCs w:val="18"/>
                <w:lang w:eastAsia="cs-CZ"/>
              </w:rPr>
              <w:t xml:space="preserve">NE </w:t>
            </w:r>
          </w:p>
          <w:p w:rsidR="008472B5" w:rsidRPr="008472B5" w:rsidRDefault="008472B5" w:rsidP="008472B5">
            <w:pPr>
              <w:spacing w:after="0" w:line="240" w:lineRule="auto"/>
              <w:rPr>
                <w:rFonts w:ascii="Times New Roman" w:eastAsia="Times New Roman" w:hAnsi="Times New Roman" w:cs="Times New Roman"/>
                <w:b/>
                <w:bCs/>
                <w:sz w:val="18"/>
                <w:szCs w:val="18"/>
                <w:lang w:eastAsia="cs-CZ"/>
              </w:rPr>
            </w:pPr>
            <w:r w:rsidRPr="008472B5">
              <w:rPr>
                <w:rFonts w:ascii="Times New Roman" w:eastAsia="Times New Roman" w:hAnsi="Times New Roman" w:cs="Times New Roman"/>
                <w:b/>
                <w:bCs/>
                <w:i/>
                <w:sz w:val="18"/>
                <w:szCs w:val="18"/>
                <w:lang w:eastAsia="cs-CZ"/>
              </w:rPr>
              <w:t>No</w:t>
            </w:r>
          </w:p>
        </w:tc>
        <w:tc>
          <w:tcPr>
            <w:tcW w:w="780" w:type="dxa"/>
          </w:tcPr>
          <w:p w:rsidR="008472B5" w:rsidRPr="008472B5" w:rsidRDefault="008472B5" w:rsidP="008472B5">
            <w:pPr>
              <w:spacing w:after="0" w:line="240" w:lineRule="auto"/>
              <w:rPr>
                <w:rFonts w:ascii="Times New Roman" w:eastAsia="Times New Roman" w:hAnsi="Times New Roman" w:cs="Times New Roman"/>
                <w:b/>
                <w:bCs/>
                <w:sz w:val="18"/>
                <w:szCs w:val="18"/>
                <w:lang w:eastAsia="cs-CZ"/>
              </w:rPr>
            </w:pPr>
            <w:r w:rsidRPr="008472B5">
              <w:rPr>
                <w:rFonts w:ascii="Times New Roman" w:eastAsia="Times New Roman" w:hAnsi="Times New Roman" w:cs="Times New Roman"/>
                <w:b/>
                <w:bCs/>
                <w:sz w:val="18"/>
                <w:szCs w:val="18"/>
                <w:lang w:eastAsia="cs-CZ"/>
              </w:rPr>
              <w:t>ANO</w:t>
            </w:r>
          </w:p>
          <w:p w:rsidR="008472B5" w:rsidRPr="008472B5" w:rsidRDefault="008472B5" w:rsidP="008472B5">
            <w:pPr>
              <w:spacing w:after="0" w:line="240" w:lineRule="auto"/>
              <w:rPr>
                <w:rFonts w:ascii="Times New Roman" w:eastAsia="Times New Roman" w:hAnsi="Times New Roman" w:cs="Times New Roman"/>
                <w:b/>
                <w:bCs/>
                <w:sz w:val="18"/>
                <w:szCs w:val="18"/>
                <w:lang w:eastAsia="cs-CZ"/>
              </w:rPr>
            </w:pPr>
            <w:r w:rsidRPr="008472B5">
              <w:rPr>
                <w:rFonts w:ascii="Times New Roman" w:eastAsia="Times New Roman" w:hAnsi="Times New Roman" w:cs="Times New Roman"/>
                <w:b/>
                <w:bCs/>
                <w:i/>
                <w:sz w:val="18"/>
                <w:szCs w:val="18"/>
                <w:lang w:eastAsia="cs-CZ"/>
              </w:rPr>
              <w:t>Yes</w:t>
            </w:r>
          </w:p>
        </w:tc>
        <w:tc>
          <w:tcPr>
            <w:tcW w:w="536" w:type="dxa"/>
          </w:tcPr>
          <w:p w:rsidR="008472B5" w:rsidRPr="008472B5" w:rsidRDefault="008472B5" w:rsidP="008472B5">
            <w:pPr>
              <w:spacing w:after="0" w:line="240" w:lineRule="auto"/>
              <w:rPr>
                <w:rFonts w:ascii="Times New Roman" w:eastAsia="Times New Roman" w:hAnsi="Times New Roman" w:cs="Times New Roman"/>
                <w:b/>
                <w:bCs/>
                <w:sz w:val="18"/>
                <w:szCs w:val="18"/>
                <w:lang w:eastAsia="cs-CZ"/>
              </w:rPr>
            </w:pPr>
            <w:r w:rsidRPr="008472B5">
              <w:rPr>
                <w:rFonts w:ascii="Times New Roman" w:eastAsia="Times New Roman" w:hAnsi="Times New Roman" w:cs="Times New Roman"/>
                <w:b/>
                <w:bCs/>
                <w:sz w:val="18"/>
                <w:szCs w:val="18"/>
                <w:lang w:eastAsia="cs-CZ"/>
              </w:rPr>
              <w:t xml:space="preserve">NE </w:t>
            </w:r>
          </w:p>
          <w:p w:rsidR="008472B5" w:rsidRPr="008472B5" w:rsidRDefault="008472B5" w:rsidP="008472B5">
            <w:pPr>
              <w:spacing w:after="0" w:line="240" w:lineRule="auto"/>
              <w:rPr>
                <w:rFonts w:ascii="Times New Roman" w:eastAsia="Times New Roman" w:hAnsi="Times New Roman" w:cs="Times New Roman"/>
                <w:b/>
                <w:bCs/>
                <w:i/>
                <w:sz w:val="18"/>
                <w:szCs w:val="18"/>
                <w:lang w:eastAsia="cs-CZ"/>
              </w:rPr>
            </w:pPr>
            <w:r w:rsidRPr="008472B5">
              <w:rPr>
                <w:rFonts w:ascii="Times New Roman" w:eastAsia="Times New Roman" w:hAnsi="Times New Roman" w:cs="Times New Roman"/>
                <w:b/>
                <w:bCs/>
                <w:i/>
                <w:sz w:val="18"/>
                <w:szCs w:val="18"/>
                <w:lang w:eastAsia="cs-CZ"/>
              </w:rPr>
              <w:t>No</w:t>
            </w:r>
          </w:p>
        </w:tc>
      </w:tr>
      <w:tr w:rsidR="008472B5" w:rsidRPr="008472B5" w:rsidTr="008472B5">
        <w:trPr>
          <w:trHeight w:val="340"/>
        </w:trPr>
        <w:tc>
          <w:tcPr>
            <w:tcW w:w="7416" w:type="dxa"/>
          </w:tcPr>
          <w:p w:rsidR="008472B5" w:rsidRPr="008472B5" w:rsidRDefault="008472B5" w:rsidP="008472B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studie 109MS305, Verze 3.1, 4.dubna 2014 / </w:t>
            </w:r>
            <w:r>
              <w:rPr>
                <w:rFonts w:ascii="Times New Roman" w:eastAsia="Times New Roman" w:hAnsi="Times New Roman" w:cs="Times New Roman"/>
                <w:i/>
                <w:sz w:val="18"/>
                <w:szCs w:val="18"/>
                <w:lang w:eastAsia="cs-CZ"/>
              </w:rPr>
              <w:t>Clinical Study Protocol 109MS305, Version 3.1, 4 Apr 2014</w:t>
            </w:r>
          </w:p>
        </w:tc>
        <w:tc>
          <w:tcPr>
            <w:tcW w:w="736" w:type="dxa"/>
          </w:tcPr>
          <w:p w:rsidR="008472B5" w:rsidRPr="008472B5" w:rsidRDefault="008472B5" w:rsidP="008472B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472B5" w:rsidRPr="008472B5" w:rsidRDefault="008472B5" w:rsidP="008472B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8472B5" w:rsidRPr="008472B5" w:rsidRDefault="008472B5" w:rsidP="008472B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8472B5" w:rsidRPr="008472B5" w:rsidRDefault="008472B5" w:rsidP="008472B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8472B5" w:rsidRPr="008472B5" w:rsidTr="008472B5">
        <w:trPr>
          <w:trHeight w:val="340"/>
        </w:trPr>
        <w:tc>
          <w:tcPr>
            <w:tcW w:w="7416" w:type="dxa"/>
          </w:tcPr>
          <w:p w:rsidR="008472B5" w:rsidRPr="008472B5" w:rsidRDefault="008472B5" w:rsidP="008472B5">
            <w:pPr>
              <w:spacing w:after="0" w:line="240" w:lineRule="auto"/>
              <w:rPr>
                <w:rFonts w:ascii="Times New Roman" w:eastAsia="Times New Roman" w:hAnsi="Times New Roman" w:cs="Times New Roman"/>
                <w:i/>
                <w:sz w:val="18"/>
                <w:szCs w:val="18"/>
                <w:lang w:eastAsia="cs-CZ"/>
              </w:rPr>
            </w:pPr>
            <w:r w:rsidRPr="008472B5">
              <w:rPr>
                <w:rFonts w:ascii="Times New Roman" w:eastAsia="Times New Roman" w:hAnsi="Times New Roman" w:cs="Times New Roman"/>
                <w:sz w:val="18"/>
                <w:szCs w:val="18"/>
                <w:lang w:eastAsia="cs-CZ"/>
              </w:rPr>
              <w:t>Informace pro pacienty a Formulář informovaného souhl</w:t>
            </w:r>
            <w:r>
              <w:rPr>
                <w:rFonts w:ascii="Times New Roman" w:eastAsia="Times New Roman" w:hAnsi="Times New Roman" w:cs="Times New Roman"/>
                <w:sz w:val="18"/>
                <w:szCs w:val="18"/>
                <w:lang w:eastAsia="cs-CZ"/>
              </w:rPr>
              <w:t>asu_1.část, Česká verze V01CZE03</w:t>
            </w:r>
            <w:r w:rsidRPr="008472B5">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 xml:space="preserve">14.dubna </w:t>
            </w:r>
            <w:r w:rsidRPr="008472B5">
              <w:rPr>
                <w:rFonts w:ascii="Times New Roman" w:eastAsia="Times New Roman" w:hAnsi="Times New Roman" w:cs="Times New Roman"/>
                <w:sz w:val="18"/>
                <w:szCs w:val="18"/>
                <w:lang w:eastAsia="cs-CZ"/>
              </w:rPr>
              <w:t xml:space="preserve">2013 / </w:t>
            </w:r>
            <w:r w:rsidRPr="008472B5">
              <w:rPr>
                <w:rFonts w:ascii="Times New Roman" w:eastAsia="Times New Roman" w:hAnsi="Times New Roman" w:cs="Times New Roman"/>
                <w:i/>
                <w:sz w:val="18"/>
                <w:szCs w:val="18"/>
                <w:lang w:eastAsia="cs-CZ"/>
              </w:rPr>
              <w:t>Subject information sheet and Informed consent form PART 1, Czech version V01CZE0</w:t>
            </w:r>
            <w:r>
              <w:rPr>
                <w:rFonts w:ascii="Times New Roman" w:eastAsia="Times New Roman" w:hAnsi="Times New Roman" w:cs="Times New Roman"/>
                <w:i/>
                <w:sz w:val="18"/>
                <w:szCs w:val="18"/>
                <w:lang w:eastAsia="cs-CZ"/>
              </w:rPr>
              <w:t>3</w:t>
            </w:r>
            <w:r w:rsidRPr="008472B5">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14 Apr</w:t>
            </w:r>
            <w:r w:rsidRPr="008472B5">
              <w:rPr>
                <w:rFonts w:ascii="Times New Roman" w:eastAsia="Times New Roman" w:hAnsi="Times New Roman" w:cs="Times New Roman"/>
                <w:i/>
                <w:sz w:val="18"/>
                <w:szCs w:val="18"/>
                <w:lang w:eastAsia="cs-CZ"/>
              </w:rPr>
              <w:t xml:space="preserve"> 2013</w:t>
            </w:r>
          </w:p>
        </w:tc>
        <w:tc>
          <w:tcPr>
            <w:tcW w:w="736" w:type="dxa"/>
          </w:tcPr>
          <w:p w:rsidR="008472B5" w:rsidRPr="008472B5" w:rsidRDefault="008472B5" w:rsidP="008472B5">
            <w:pPr>
              <w:spacing w:after="0" w:line="240" w:lineRule="auto"/>
              <w:rPr>
                <w:rFonts w:ascii="Times New Roman" w:eastAsia="Times New Roman" w:hAnsi="Times New Roman" w:cs="Times New Roman"/>
                <w:sz w:val="18"/>
                <w:szCs w:val="18"/>
                <w:lang w:eastAsia="cs-CZ"/>
              </w:rPr>
            </w:pPr>
            <w:r w:rsidRPr="008472B5">
              <w:rPr>
                <w:rFonts w:ascii="Wingdings 2" w:eastAsia="Times New Roman" w:hAnsi="Wingdings 2" w:cs="Times New Roman"/>
                <w:sz w:val="18"/>
                <w:szCs w:val="18"/>
                <w:lang w:eastAsia="cs-CZ"/>
              </w:rPr>
              <w:t></w:t>
            </w:r>
          </w:p>
        </w:tc>
        <w:tc>
          <w:tcPr>
            <w:tcW w:w="536"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c>
          <w:tcPr>
            <w:tcW w:w="780"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c>
          <w:tcPr>
            <w:tcW w:w="536"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r>
      <w:tr w:rsidR="008472B5" w:rsidRPr="008472B5" w:rsidTr="008472B5">
        <w:trPr>
          <w:trHeight w:val="340"/>
        </w:trPr>
        <w:tc>
          <w:tcPr>
            <w:tcW w:w="7416" w:type="dxa"/>
          </w:tcPr>
          <w:p w:rsidR="008472B5" w:rsidRPr="008472B5" w:rsidRDefault="008472B5" w:rsidP="008472B5">
            <w:pPr>
              <w:spacing w:after="0" w:line="240" w:lineRule="auto"/>
              <w:rPr>
                <w:rFonts w:ascii="Times New Roman" w:eastAsia="Times New Roman" w:hAnsi="Times New Roman" w:cs="Times New Roman"/>
                <w:i/>
                <w:sz w:val="18"/>
                <w:szCs w:val="18"/>
                <w:lang w:eastAsia="cs-CZ"/>
              </w:rPr>
            </w:pPr>
            <w:r w:rsidRPr="008472B5">
              <w:rPr>
                <w:rFonts w:ascii="Times New Roman" w:eastAsia="Times New Roman" w:hAnsi="Times New Roman" w:cs="Times New Roman"/>
                <w:sz w:val="18"/>
                <w:szCs w:val="18"/>
                <w:lang w:eastAsia="cs-CZ"/>
              </w:rPr>
              <w:t>Informace pro pacienty a Formulář informovaného souhl</w:t>
            </w:r>
            <w:r>
              <w:rPr>
                <w:rFonts w:ascii="Times New Roman" w:eastAsia="Times New Roman" w:hAnsi="Times New Roman" w:cs="Times New Roman"/>
                <w:sz w:val="18"/>
                <w:szCs w:val="18"/>
                <w:lang w:eastAsia="cs-CZ"/>
              </w:rPr>
              <w:t>asu_2.část, Česká verze V01CZE03</w:t>
            </w:r>
            <w:r w:rsidRPr="008472B5">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 xml:space="preserve">14.dubna </w:t>
            </w:r>
            <w:r w:rsidRPr="008472B5">
              <w:rPr>
                <w:rFonts w:ascii="Times New Roman" w:eastAsia="Times New Roman" w:hAnsi="Times New Roman" w:cs="Times New Roman"/>
                <w:sz w:val="18"/>
                <w:szCs w:val="18"/>
                <w:lang w:eastAsia="cs-CZ"/>
              </w:rPr>
              <w:t xml:space="preserve">2013 / </w:t>
            </w:r>
            <w:r w:rsidRPr="008472B5">
              <w:rPr>
                <w:rFonts w:ascii="Times New Roman" w:eastAsia="Times New Roman" w:hAnsi="Times New Roman" w:cs="Times New Roman"/>
                <w:i/>
                <w:sz w:val="18"/>
                <w:szCs w:val="18"/>
                <w:lang w:eastAsia="cs-CZ"/>
              </w:rPr>
              <w:t xml:space="preserve">Subject information sheet and Informed consent form PART </w:t>
            </w:r>
            <w:r>
              <w:rPr>
                <w:rFonts w:ascii="Times New Roman" w:eastAsia="Times New Roman" w:hAnsi="Times New Roman" w:cs="Times New Roman"/>
                <w:i/>
                <w:sz w:val="18"/>
                <w:szCs w:val="18"/>
                <w:lang w:eastAsia="cs-CZ"/>
              </w:rPr>
              <w:t>2</w:t>
            </w:r>
            <w:r w:rsidRPr="008472B5">
              <w:rPr>
                <w:rFonts w:ascii="Times New Roman" w:eastAsia="Times New Roman" w:hAnsi="Times New Roman" w:cs="Times New Roman"/>
                <w:i/>
                <w:sz w:val="18"/>
                <w:szCs w:val="18"/>
                <w:lang w:eastAsia="cs-CZ"/>
              </w:rPr>
              <w:t>, Czech version V01CZE0</w:t>
            </w:r>
            <w:r>
              <w:rPr>
                <w:rFonts w:ascii="Times New Roman" w:eastAsia="Times New Roman" w:hAnsi="Times New Roman" w:cs="Times New Roman"/>
                <w:i/>
                <w:sz w:val="18"/>
                <w:szCs w:val="18"/>
                <w:lang w:eastAsia="cs-CZ"/>
              </w:rPr>
              <w:t>3</w:t>
            </w:r>
            <w:r w:rsidRPr="008472B5">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14 Apr</w:t>
            </w:r>
            <w:r w:rsidRPr="008472B5">
              <w:rPr>
                <w:rFonts w:ascii="Times New Roman" w:eastAsia="Times New Roman" w:hAnsi="Times New Roman" w:cs="Times New Roman"/>
                <w:i/>
                <w:sz w:val="18"/>
                <w:szCs w:val="18"/>
                <w:lang w:eastAsia="cs-CZ"/>
              </w:rPr>
              <w:t xml:space="preserve"> 2013</w:t>
            </w:r>
          </w:p>
        </w:tc>
        <w:tc>
          <w:tcPr>
            <w:tcW w:w="736" w:type="dxa"/>
          </w:tcPr>
          <w:p w:rsidR="008472B5" w:rsidRPr="008472B5" w:rsidRDefault="008472B5" w:rsidP="008472B5">
            <w:pPr>
              <w:spacing w:after="0" w:line="240" w:lineRule="auto"/>
              <w:rPr>
                <w:rFonts w:ascii="Times New Roman" w:eastAsia="Times New Roman" w:hAnsi="Times New Roman" w:cs="Times New Roman"/>
                <w:sz w:val="18"/>
                <w:szCs w:val="18"/>
                <w:lang w:eastAsia="cs-CZ"/>
              </w:rPr>
            </w:pPr>
            <w:r w:rsidRPr="008472B5">
              <w:rPr>
                <w:rFonts w:ascii="Wingdings 2" w:eastAsia="Times New Roman" w:hAnsi="Wingdings 2" w:cs="Times New Roman"/>
                <w:sz w:val="18"/>
                <w:szCs w:val="18"/>
                <w:lang w:eastAsia="cs-CZ"/>
              </w:rPr>
              <w:t></w:t>
            </w:r>
          </w:p>
        </w:tc>
        <w:tc>
          <w:tcPr>
            <w:tcW w:w="536"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c>
          <w:tcPr>
            <w:tcW w:w="780"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c>
          <w:tcPr>
            <w:tcW w:w="536"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r>
      <w:tr w:rsidR="008472B5" w:rsidRPr="008472B5" w:rsidTr="008472B5">
        <w:trPr>
          <w:trHeight w:val="340"/>
        </w:trPr>
        <w:tc>
          <w:tcPr>
            <w:tcW w:w="7416" w:type="dxa"/>
          </w:tcPr>
          <w:p w:rsidR="008472B5" w:rsidRPr="008472B5" w:rsidRDefault="008472B5" w:rsidP="008472B5">
            <w:pPr>
              <w:spacing w:after="0" w:line="240" w:lineRule="auto"/>
              <w:rPr>
                <w:rFonts w:ascii="Times New Roman" w:eastAsia="Times New Roman" w:hAnsi="Times New Roman" w:cs="Times New Roman"/>
                <w:i/>
                <w:sz w:val="18"/>
                <w:szCs w:val="18"/>
                <w:lang w:eastAsia="cs-CZ"/>
              </w:rPr>
            </w:pPr>
            <w:r w:rsidRPr="008472B5">
              <w:rPr>
                <w:rFonts w:ascii="Times New Roman" w:eastAsia="Times New Roman" w:hAnsi="Times New Roman" w:cs="Times New Roman"/>
                <w:sz w:val="18"/>
                <w:szCs w:val="18"/>
                <w:lang w:eastAsia="cs-CZ"/>
              </w:rPr>
              <w:t>Informace pro pacienty a Formulář informovaného souhl</w:t>
            </w:r>
            <w:r>
              <w:rPr>
                <w:rFonts w:ascii="Times New Roman" w:eastAsia="Times New Roman" w:hAnsi="Times New Roman" w:cs="Times New Roman"/>
                <w:sz w:val="18"/>
                <w:szCs w:val="18"/>
                <w:lang w:eastAsia="cs-CZ"/>
              </w:rPr>
              <w:t>asu pro těhotnou partnerku, Česká verze V01CZE01</w:t>
            </w:r>
            <w:r w:rsidRPr="008472B5">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 xml:space="preserve">22.dubna </w:t>
            </w:r>
            <w:r w:rsidRPr="008472B5">
              <w:rPr>
                <w:rFonts w:ascii="Times New Roman" w:eastAsia="Times New Roman" w:hAnsi="Times New Roman" w:cs="Times New Roman"/>
                <w:sz w:val="18"/>
                <w:szCs w:val="18"/>
                <w:lang w:eastAsia="cs-CZ"/>
              </w:rPr>
              <w:t xml:space="preserve">2013 / </w:t>
            </w:r>
            <w:r w:rsidRPr="008472B5">
              <w:rPr>
                <w:rFonts w:ascii="Times New Roman" w:eastAsia="Times New Roman" w:hAnsi="Times New Roman" w:cs="Times New Roman"/>
                <w:i/>
                <w:sz w:val="18"/>
                <w:szCs w:val="18"/>
                <w:lang w:eastAsia="cs-CZ"/>
              </w:rPr>
              <w:t xml:space="preserve">Subject information </w:t>
            </w:r>
            <w:r>
              <w:rPr>
                <w:rFonts w:ascii="Times New Roman" w:eastAsia="Times New Roman" w:hAnsi="Times New Roman" w:cs="Times New Roman"/>
                <w:i/>
                <w:sz w:val="18"/>
                <w:szCs w:val="18"/>
                <w:lang w:eastAsia="cs-CZ"/>
              </w:rPr>
              <w:t>sheet and Informed consent form</w:t>
            </w:r>
            <w:r w:rsidRPr="008472B5">
              <w:rPr>
                <w:rFonts w:ascii="Times New Roman" w:eastAsia="Times New Roman" w:hAnsi="Times New Roman" w:cs="Times New Roman"/>
                <w:i/>
                <w:sz w:val="18"/>
                <w:szCs w:val="18"/>
                <w:lang w:eastAsia="cs-CZ"/>
              </w:rPr>
              <w:t>, Czech version V01CZE0</w:t>
            </w:r>
            <w:r>
              <w:rPr>
                <w:rFonts w:ascii="Times New Roman" w:eastAsia="Times New Roman" w:hAnsi="Times New Roman" w:cs="Times New Roman"/>
                <w:i/>
                <w:sz w:val="18"/>
                <w:szCs w:val="18"/>
                <w:lang w:eastAsia="cs-CZ"/>
              </w:rPr>
              <w:t>1</w:t>
            </w:r>
            <w:r w:rsidRPr="008472B5">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22 Apr</w:t>
            </w:r>
            <w:r w:rsidRPr="008472B5">
              <w:rPr>
                <w:rFonts w:ascii="Times New Roman" w:eastAsia="Times New Roman" w:hAnsi="Times New Roman" w:cs="Times New Roman"/>
                <w:i/>
                <w:sz w:val="18"/>
                <w:szCs w:val="18"/>
                <w:lang w:eastAsia="cs-CZ"/>
              </w:rPr>
              <w:t xml:space="preserve"> 2013</w:t>
            </w:r>
          </w:p>
        </w:tc>
        <w:tc>
          <w:tcPr>
            <w:tcW w:w="736" w:type="dxa"/>
          </w:tcPr>
          <w:p w:rsidR="008472B5" w:rsidRPr="008472B5" w:rsidRDefault="008472B5" w:rsidP="008472B5">
            <w:pPr>
              <w:spacing w:after="0" w:line="240" w:lineRule="auto"/>
              <w:rPr>
                <w:rFonts w:ascii="Times New Roman" w:eastAsia="Times New Roman" w:hAnsi="Times New Roman" w:cs="Times New Roman"/>
                <w:sz w:val="18"/>
                <w:szCs w:val="18"/>
                <w:lang w:eastAsia="cs-CZ"/>
              </w:rPr>
            </w:pPr>
            <w:r w:rsidRPr="008472B5">
              <w:rPr>
                <w:rFonts w:ascii="Wingdings 2" w:eastAsia="Times New Roman" w:hAnsi="Wingdings 2" w:cs="Times New Roman"/>
                <w:sz w:val="18"/>
                <w:szCs w:val="18"/>
                <w:lang w:eastAsia="cs-CZ"/>
              </w:rPr>
              <w:t></w:t>
            </w:r>
          </w:p>
        </w:tc>
        <w:tc>
          <w:tcPr>
            <w:tcW w:w="536"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c>
          <w:tcPr>
            <w:tcW w:w="780"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c>
          <w:tcPr>
            <w:tcW w:w="536"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r>
      <w:tr w:rsidR="008472B5" w:rsidRPr="008472B5" w:rsidTr="008472B5">
        <w:trPr>
          <w:trHeight w:val="340"/>
        </w:trPr>
        <w:tc>
          <w:tcPr>
            <w:tcW w:w="7416" w:type="dxa"/>
          </w:tcPr>
          <w:p w:rsidR="008472B5" w:rsidRPr="008472B5" w:rsidRDefault="008472B5" w:rsidP="002B5AE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Biogen, 14,dubna 2014, 109MS305 DHAv3.0, </w:t>
            </w:r>
            <w:r w:rsidRPr="008472B5">
              <w:rPr>
                <w:rFonts w:ascii="Times New Roman" w:eastAsia="Times New Roman" w:hAnsi="Times New Roman" w:cs="Times New Roman"/>
                <w:sz w:val="18"/>
                <w:szCs w:val="18"/>
                <w:lang w:eastAsia="cs-CZ"/>
              </w:rPr>
              <w:t>Informace pro pacienty</w:t>
            </w:r>
            <w:r>
              <w:rPr>
                <w:rFonts w:ascii="Times New Roman" w:eastAsia="Times New Roman" w:hAnsi="Times New Roman" w:cs="Times New Roman"/>
                <w:sz w:val="18"/>
                <w:szCs w:val="18"/>
                <w:lang w:eastAsia="cs-CZ"/>
              </w:rPr>
              <w:t xml:space="preserve"> k nakládání s přípravkem a jeho podávání, </w:t>
            </w:r>
            <w:r w:rsidRPr="008472B5">
              <w:rPr>
                <w:rFonts w:ascii="Times New Roman" w:eastAsia="Times New Roman" w:hAnsi="Times New Roman" w:cs="Times New Roman"/>
                <w:sz w:val="18"/>
                <w:szCs w:val="18"/>
                <w:lang w:eastAsia="cs-CZ"/>
              </w:rPr>
              <w:t>Česká verze</w:t>
            </w:r>
            <w:r>
              <w:rPr>
                <w:rFonts w:ascii="Times New Roman" w:eastAsia="Times New Roman" w:hAnsi="Times New Roman" w:cs="Times New Roman"/>
                <w:sz w:val="18"/>
                <w:szCs w:val="18"/>
                <w:lang w:eastAsia="cs-CZ"/>
              </w:rPr>
              <w:t>, část 1</w:t>
            </w:r>
            <w:r w:rsidRPr="008472B5">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Biogen, dated 14 Apr 2014, 109 MS305 DHAv3.0, I</w:t>
            </w:r>
            <w:r w:rsidRPr="008472B5">
              <w:rPr>
                <w:rFonts w:ascii="Times New Roman" w:eastAsia="Times New Roman" w:hAnsi="Times New Roman" w:cs="Times New Roman"/>
                <w:i/>
                <w:sz w:val="18"/>
                <w:szCs w:val="18"/>
                <w:lang w:eastAsia="cs-CZ"/>
              </w:rPr>
              <w:t xml:space="preserve">nformation </w:t>
            </w:r>
            <w:r w:rsidR="002B5AE5">
              <w:rPr>
                <w:rFonts w:ascii="Times New Roman" w:eastAsia="Times New Roman" w:hAnsi="Times New Roman" w:cs="Times New Roman"/>
                <w:i/>
                <w:sz w:val="18"/>
                <w:szCs w:val="18"/>
                <w:lang w:eastAsia="cs-CZ"/>
              </w:rPr>
              <w:t xml:space="preserve">for the patient on handling and administration, </w:t>
            </w:r>
            <w:r w:rsidRPr="008472B5">
              <w:rPr>
                <w:rFonts w:ascii="Times New Roman" w:eastAsia="Times New Roman" w:hAnsi="Times New Roman" w:cs="Times New Roman"/>
                <w:i/>
                <w:sz w:val="18"/>
                <w:szCs w:val="18"/>
                <w:lang w:eastAsia="cs-CZ"/>
              </w:rPr>
              <w:t xml:space="preserve"> Czech version</w:t>
            </w:r>
            <w:r w:rsidR="002B5AE5">
              <w:rPr>
                <w:rFonts w:ascii="Times New Roman" w:eastAsia="Times New Roman" w:hAnsi="Times New Roman" w:cs="Times New Roman"/>
                <w:i/>
                <w:sz w:val="18"/>
                <w:szCs w:val="18"/>
                <w:lang w:eastAsia="cs-CZ"/>
              </w:rPr>
              <w:t>, Part 1</w:t>
            </w:r>
          </w:p>
        </w:tc>
        <w:tc>
          <w:tcPr>
            <w:tcW w:w="736" w:type="dxa"/>
          </w:tcPr>
          <w:p w:rsidR="008472B5" w:rsidRPr="008472B5" w:rsidRDefault="008472B5" w:rsidP="008472B5">
            <w:pPr>
              <w:spacing w:after="0" w:line="240" w:lineRule="auto"/>
              <w:rPr>
                <w:rFonts w:ascii="Times New Roman" w:eastAsia="Times New Roman" w:hAnsi="Times New Roman" w:cs="Times New Roman"/>
                <w:sz w:val="18"/>
                <w:szCs w:val="18"/>
                <w:lang w:eastAsia="cs-CZ"/>
              </w:rPr>
            </w:pPr>
            <w:r w:rsidRPr="008472B5">
              <w:rPr>
                <w:rFonts w:ascii="Wingdings 2" w:eastAsia="Times New Roman" w:hAnsi="Wingdings 2" w:cs="Times New Roman"/>
                <w:sz w:val="18"/>
                <w:szCs w:val="18"/>
                <w:lang w:eastAsia="cs-CZ"/>
              </w:rPr>
              <w:t></w:t>
            </w:r>
          </w:p>
        </w:tc>
        <w:tc>
          <w:tcPr>
            <w:tcW w:w="536"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c>
          <w:tcPr>
            <w:tcW w:w="780"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c>
          <w:tcPr>
            <w:tcW w:w="536"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r>
      <w:tr w:rsidR="008472B5" w:rsidRPr="008472B5" w:rsidTr="008472B5">
        <w:trPr>
          <w:trHeight w:val="340"/>
        </w:trPr>
        <w:tc>
          <w:tcPr>
            <w:tcW w:w="7416" w:type="dxa"/>
          </w:tcPr>
          <w:p w:rsidR="008472B5" w:rsidRPr="008472B5" w:rsidRDefault="002B5AE5" w:rsidP="002B5AE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Biogen, 14,dubna 2014, 109MS305 DHAv3.0, </w:t>
            </w:r>
            <w:r w:rsidRPr="008472B5">
              <w:rPr>
                <w:rFonts w:ascii="Times New Roman" w:eastAsia="Times New Roman" w:hAnsi="Times New Roman" w:cs="Times New Roman"/>
                <w:sz w:val="18"/>
                <w:szCs w:val="18"/>
                <w:lang w:eastAsia="cs-CZ"/>
              </w:rPr>
              <w:t>Informace pro pacienty</w:t>
            </w:r>
            <w:r>
              <w:rPr>
                <w:rFonts w:ascii="Times New Roman" w:eastAsia="Times New Roman" w:hAnsi="Times New Roman" w:cs="Times New Roman"/>
                <w:sz w:val="18"/>
                <w:szCs w:val="18"/>
                <w:lang w:eastAsia="cs-CZ"/>
              </w:rPr>
              <w:t xml:space="preserve"> k nakládání s přípravkem a jeho podávání, </w:t>
            </w:r>
            <w:r w:rsidRPr="008472B5">
              <w:rPr>
                <w:rFonts w:ascii="Times New Roman" w:eastAsia="Times New Roman" w:hAnsi="Times New Roman" w:cs="Times New Roman"/>
                <w:sz w:val="18"/>
                <w:szCs w:val="18"/>
                <w:lang w:eastAsia="cs-CZ"/>
              </w:rPr>
              <w:t>Česká verze</w:t>
            </w:r>
            <w:r>
              <w:rPr>
                <w:rFonts w:ascii="Times New Roman" w:eastAsia="Times New Roman" w:hAnsi="Times New Roman" w:cs="Times New Roman"/>
                <w:sz w:val="18"/>
                <w:szCs w:val="18"/>
                <w:lang w:eastAsia="cs-CZ"/>
              </w:rPr>
              <w:t>, část 2</w:t>
            </w:r>
            <w:r w:rsidRPr="008472B5">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Biogen, dated 14 Apr 2014, 109 MS305 DHAv3.0, I</w:t>
            </w:r>
            <w:r w:rsidRPr="008472B5">
              <w:rPr>
                <w:rFonts w:ascii="Times New Roman" w:eastAsia="Times New Roman" w:hAnsi="Times New Roman" w:cs="Times New Roman"/>
                <w:i/>
                <w:sz w:val="18"/>
                <w:szCs w:val="18"/>
                <w:lang w:eastAsia="cs-CZ"/>
              </w:rPr>
              <w:t xml:space="preserve">nformation </w:t>
            </w:r>
            <w:r>
              <w:rPr>
                <w:rFonts w:ascii="Times New Roman" w:eastAsia="Times New Roman" w:hAnsi="Times New Roman" w:cs="Times New Roman"/>
                <w:i/>
                <w:sz w:val="18"/>
                <w:szCs w:val="18"/>
                <w:lang w:eastAsia="cs-CZ"/>
              </w:rPr>
              <w:t xml:space="preserve">for the patient on handling and administration, </w:t>
            </w:r>
            <w:r w:rsidRPr="008472B5">
              <w:rPr>
                <w:rFonts w:ascii="Times New Roman" w:eastAsia="Times New Roman" w:hAnsi="Times New Roman" w:cs="Times New Roman"/>
                <w:i/>
                <w:sz w:val="18"/>
                <w:szCs w:val="18"/>
                <w:lang w:eastAsia="cs-CZ"/>
              </w:rPr>
              <w:t xml:space="preserve"> Czech version</w:t>
            </w:r>
            <w:r>
              <w:rPr>
                <w:rFonts w:ascii="Times New Roman" w:eastAsia="Times New Roman" w:hAnsi="Times New Roman" w:cs="Times New Roman"/>
                <w:i/>
                <w:sz w:val="18"/>
                <w:szCs w:val="18"/>
                <w:lang w:eastAsia="cs-CZ"/>
              </w:rPr>
              <w:t>, Part 2</w:t>
            </w:r>
          </w:p>
        </w:tc>
        <w:tc>
          <w:tcPr>
            <w:tcW w:w="736" w:type="dxa"/>
          </w:tcPr>
          <w:p w:rsidR="008472B5" w:rsidRPr="008472B5" w:rsidRDefault="008472B5" w:rsidP="008472B5">
            <w:pPr>
              <w:spacing w:after="0" w:line="240" w:lineRule="auto"/>
              <w:rPr>
                <w:rFonts w:ascii="Times New Roman" w:eastAsia="Times New Roman" w:hAnsi="Times New Roman" w:cs="Times New Roman"/>
                <w:sz w:val="18"/>
                <w:szCs w:val="18"/>
                <w:lang w:eastAsia="cs-CZ"/>
              </w:rPr>
            </w:pPr>
            <w:r w:rsidRPr="008472B5">
              <w:rPr>
                <w:rFonts w:ascii="Wingdings 2" w:eastAsia="Times New Roman" w:hAnsi="Wingdings 2" w:cs="Times New Roman"/>
                <w:sz w:val="18"/>
                <w:szCs w:val="18"/>
                <w:lang w:eastAsia="cs-CZ"/>
              </w:rPr>
              <w:t></w:t>
            </w:r>
          </w:p>
        </w:tc>
        <w:tc>
          <w:tcPr>
            <w:tcW w:w="536"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c>
          <w:tcPr>
            <w:tcW w:w="780"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c>
          <w:tcPr>
            <w:tcW w:w="536" w:type="dxa"/>
          </w:tcPr>
          <w:p w:rsidR="008472B5" w:rsidRPr="008472B5" w:rsidRDefault="00415BD1" w:rsidP="008472B5">
            <w:pPr>
              <w:spacing w:after="0" w:line="240" w:lineRule="auto"/>
              <w:rPr>
                <w:rFonts w:ascii="Times New Roman" w:eastAsia="Times New Roman" w:hAnsi="Times New Roman" w:cs="Times New Roman"/>
                <w:sz w:val="18"/>
                <w:szCs w:val="18"/>
                <w:lang w:eastAsia="cs-CZ"/>
              </w:rPr>
            </w:pPr>
            <w:r w:rsidRPr="008472B5">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472B5" w:rsidRPr="008472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72B5">
              <w:rPr>
                <w:rFonts w:ascii="Times New Roman" w:eastAsia="Times New Roman" w:hAnsi="Times New Roman" w:cs="Times New Roman"/>
                <w:sz w:val="18"/>
                <w:szCs w:val="18"/>
                <w:lang w:eastAsia="cs-CZ"/>
              </w:rPr>
              <w:fldChar w:fldCharType="end"/>
            </w:r>
          </w:p>
        </w:tc>
      </w:tr>
      <w:tr w:rsidR="002B5AE5" w:rsidRPr="008472B5" w:rsidTr="008472B5">
        <w:trPr>
          <w:trHeight w:val="340"/>
        </w:trPr>
        <w:tc>
          <w:tcPr>
            <w:tcW w:w="7416" w:type="dxa"/>
          </w:tcPr>
          <w:p w:rsidR="002B5AE5" w:rsidRDefault="002B5AE5" w:rsidP="002B5AE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Biogen, 14,dubna 2014, 109MS305 DHAv3.0, Pokyny k nakládání s přípravkem a jeho podávání, </w:t>
            </w:r>
            <w:r w:rsidRPr="008472B5">
              <w:rPr>
                <w:rFonts w:ascii="Times New Roman" w:eastAsia="Times New Roman" w:hAnsi="Times New Roman" w:cs="Times New Roman"/>
                <w:sz w:val="18"/>
                <w:szCs w:val="18"/>
                <w:lang w:eastAsia="cs-CZ"/>
              </w:rPr>
              <w:t>Česká verze</w:t>
            </w:r>
            <w:r>
              <w:rPr>
                <w:rFonts w:ascii="Times New Roman" w:eastAsia="Times New Roman" w:hAnsi="Times New Roman" w:cs="Times New Roman"/>
                <w:sz w:val="18"/>
                <w:szCs w:val="18"/>
                <w:lang w:eastAsia="cs-CZ"/>
              </w:rPr>
              <w:t>, část 1</w:t>
            </w:r>
            <w:r w:rsidRPr="008472B5">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Biogen, dated 14 Apr 2014, 109 MS305 DHAv3.0, Directions for  handling and administration, </w:t>
            </w:r>
            <w:r w:rsidRPr="008472B5">
              <w:rPr>
                <w:rFonts w:ascii="Times New Roman" w:eastAsia="Times New Roman" w:hAnsi="Times New Roman" w:cs="Times New Roman"/>
                <w:i/>
                <w:sz w:val="18"/>
                <w:szCs w:val="18"/>
                <w:lang w:eastAsia="cs-CZ"/>
              </w:rPr>
              <w:t xml:space="preserve"> Czech version</w:t>
            </w:r>
            <w:r>
              <w:rPr>
                <w:rFonts w:ascii="Times New Roman" w:eastAsia="Times New Roman" w:hAnsi="Times New Roman" w:cs="Times New Roman"/>
                <w:i/>
                <w:sz w:val="18"/>
                <w:szCs w:val="18"/>
                <w:lang w:eastAsia="cs-CZ"/>
              </w:rPr>
              <w:t>, Part 1</w:t>
            </w:r>
          </w:p>
        </w:tc>
        <w:tc>
          <w:tcPr>
            <w:tcW w:w="736" w:type="dxa"/>
          </w:tcPr>
          <w:p w:rsidR="002B5AE5" w:rsidRPr="008472B5" w:rsidRDefault="002B5AE5" w:rsidP="00A1673B">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B5AE5" w:rsidRPr="008472B5" w:rsidRDefault="002B5AE5" w:rsidP="00A1673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B5AE5" w:rsidRPr="008472B5" w:rsidRDefault="002B5AE5" w:rsidP="00A1673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2B5AE5" w:rsidRPr="008472B5" w:rsidRDefault="002B5AE5" w:rsidP="00A1673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2B5AE5" w:rsidRPr="008472B5" w:rsidTr="008472B5">
        <w:trPr>
          <w:trHeight w:val="340"/>
        </w:trPr>
        <w:tc>
          <w:tcPr>
            <w:tcW w:w="7416" w:type="dxa"/>
          </w:tcPr>
          <w:p w:rsidR="002B5AE5" w:rsidRDefault="002B5AE5" w:rsidP="002B5AE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Biogen, 14,dubna 2014, 109MS305 DHAv3.0, Pokyny k nakládání s přípravkem a jeho podávání, </w:t>
            </w:r>
            <w:r w:rsidRPr="008472B5">
              <w:rPr>
                <w:rFonts w:ascii="Times New Roman" w:eastAsia="Times New Roman" w:hAnsi="Times New Roman" w:cs="Times New Roman"/>
                <w:sz w:val="18"/>
                <w:szCs w:val="18"/>
                <w:lang w:eastAsia="cs-CZ"/>
              </w:rPr>
              <w:t>Česká verze</w:t>
            </w:r>
            <w:r>
              <w:rPr>
                <w:rFonts w:ascii="Times New Roman" w:eastAsia="Times New Roman" w:hAnsi="Times New Roman" w:cs="Times New Roman"/>
                <w:sz w:val="18"/>
                <w:szCs w:val="18"/>
                <w:lang w:eastAsia="cs-CZ"/>
              </w:rPr>
              <w:t>, část 2</w:t>
            </w:r>
            <w:r w:rsidRPr="008472B5">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Biogen, dated 14 Apr 2014, 109 MS305 DHAv3.0, Directions for  handling and administration, </w:t>
            </w:r>
            <w:r w:rsidRPr="008472B5">
              <w:rPr>
                <w:rFonts w:ascii="Times New Roman" w:eastAsia="Times New Roman" w:hAnsi="Times New Roman" w:cs="Times New Roman"/>
                <w:i/>
                <w:sz w:val="18"/>
                <w:szCs w:val="18"/>
                <w:lang w:eastAsia="cs-CZ"/>
              </w:rPr>
              <w:t xml:space="preserve"> Czech version</w:t>
            </w:r>
            <w:r>
              <w:rPr>
                <w:rFonts w:ascii="Times New Roman" w:eastAsia="Times New Roman" w:hAnsi="Times New Roman" w:cs="Times New Roman"/>
                <w:i/>
                <w:sz w:val="18"/>
                <w:szCs w:val="18"/>
                <w:lang w:eastAsia="cs-CZ"/>
              </w:rPr>
              <w:t>, Part 2</w:t>
            </w:r>
          </w:p>
        </w:tc>
        <w:tc>
          <w:tcPr>
            <w:tcW w:w="736" w:type="dxa"/>
          </w:tcPr>
          <w:p w:rsidR="002B5AE5" w:rsidRPr="008472B5" w:rsidRDefault="002B5AE5" w:rsidP="008472B5">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B5AE5" w:rsidRPr="008472B5" w:rsidRDefault="002B5AE5" w:rsidP="008472B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B5AE5" w:rsidRPr="008472B5" w:rsidRDefault="002B5AE5" w:rsidP="008472B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2B5AE5" w:rsidRPr="008472B5" w:rsidRDefault="002B5AE5" w:rsidP="008472B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8472B5" w:rsidRPr="008472B5" w:rsidRDefault="008472B5" w:rsidP="008472B5">
      <w:pPr>
        <w:spacing w:after="0" w:line="240" w:lineRule="auto"/>
        <w:rPr>
          <w:rFonts w:ascii="Times New Roman" w:eastAsia="Times New Roman" w:hAnsi="Times New Roman" w:cs="Times New Roman"/>
          <w:szCs w:val="24"/>
          <w:lang w:eastAsia="cs-CZ"/>
        </w:rPr>
      </w:pPr>
    </w:p>
    <w:p w:rsidR="008472B5" w:rsidRPr="008472B5" w:rsidRDefault="008472B5" w:rsidP="008472B5">
      <w:pPr>
        <w:spacing w:after="0" w:line="240" w:lineRule="auto"/>
        <w:rPr>
          <w:rFonts w:ascii="Times New Roman" w:eastAsia="Times New Roman" w:hAnsi="Times New Roman" w:cs="Times New Roman"/>
          <w:szCs w:val="24"/>
          <w:lang w:eastAsia="cs-CZ"/>
        </w:rPr>
      </w:pPr>
      <w:r w:rsidRPr="008472B5">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8472B5">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8472B5" w:rsidRPr="008472B5" w:rsidRDefault="008472B5" w:rsidP="008472B5">
      <w:pPr>
        <w:spacing w:after="0" w:line="240" w:lineRule="auto"/>
        <w:rPr>
          <w:rFonts w:ascii="Times New Roman" w:eastAsia="Times New Roman" w:hAnsi="Times New Roman" w:cs="Times New Roman"/>
          <w:i/>
          <w:szCs w:val="24"/>
          <w:lang w:eastAsia="cs-CZ"/>
        </w:rPr>
      </w:pPr>
      <w:r w:rsidRPr="008472B5">
        <w:rPr>
          <w:rFonts w:ascii="Times New Roman" w:eastAsia="Times New Roman" w:hAnsi="Times New Roman" w:cs="Times New Roman"/>
          <w:i/>
          <w:szCs w:val="24"/>
          <w:lang w:eastAsia="cs-CZ"/>
        </w:rPr>
        <w:t xml:space="preserve"> </w:t>
      </w:r>
      <w:r w:rsidRPr="008472B5">
        <w:rPr>
          <w:rFonts w:ascii="Times New Roman" w:eastAsia="Times New Roman" w:hAnsi="Times New Roman" w:cs="Times New Roman"/>
          <w:szCs w:val="24"/>
          <w:lang w:eastAsia="cs-CZ"/>
        </w:rPr>
        <w:sym w:font="Wingdings 2" w:char="F054"/>
      </w:r>
      <w:r w:rsidRPr="008472B5">
        <w:rPr>
          <w:rFonts w:ascii="Times New Roman" w:eastAsia="Times New Roman" w:hAnsi="Times New Roman" w:cs="Times New Roman"/>
          <w:szCs w:val="24"/>
          <w:lang w:eastAsia="cs-CZ"/>
        </w:rPr>
        <w:t xml:space="preserve"> Ano/</w:t>
      </w:r>
      <w:r w:rsidRPr="008472B5">
        <w:rPr>
          <w:rFonts w:ascii="Times New Roman" w:eastAsia="Times New Roman" w:hAnsi="Times New Roman" w:cs="Times New Roman"/>
          <w:i/>
          <w:szCs w:val="24"/>
          <w:lang w:eastAsia="cs-CZ"/>
        </w:rPr>
        <w:t>Yes</w:t>
      </w:r>
      <w:r w:rsidRPr="008472B5">
        <w:rPr>
          <w:rFonts w:ascii="Times New Roman" w:eastAsia="Times New Roman" w:hAnsi="Times New Roman" w:cs="Times New Roman"/>
          <w:szCs w:val="24"/>
          <w:lang w:eastAsia="cs-CZ"/>
        </w:rPr>
        <w:t xml:space="preserve">       </w:t>
      </w:r>
      <w:r w:rsidR="00415BD1" w:rsidRPr="008472B5">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8472B5">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8472B5">
        <w:rPr>
          <w:rFonts w:ascii="Times New Roman" w:eastAsia="Times New Roman" w:hAnsi="Times New Roman" w:cs="Times New Roman"/>
          <w:szCs w:val="24"/>
          <w:lang w:eastAsia="cs-CZ"/>
        </w:rPr>
        <w:fldChar w:fldCharType="end"/>
      </w:r>
      <w:r w:rsidRPr="008472B5">
        <w:rPr>
          <w:rFonts w:ascii="Times New Roman" w:eastAsia="Times New Roman" w:hAnsi="Times New Roman" w:cs="Times New Roman"/>
          <w:szCs w:val="24"/>
          <w:lang w:eastAsia="cs-CZ"/>
        </w:rPr>
        <w:t>Ne/</w:t>
      </w:r>
      <w:r w:rsidRPr="008472B5">
        <w:rPr>
          <w:rFonts w:ascii="Times New Roman" w:eastAsia="Times New Roman" w:hAnsi="Times New Roman" w:cs="Times New Roman"/>
          <w:i/>
          <w:szCs w:val="24"/>
          <w:lang w:eastAsia="cs-CZ"/>
        </w:rPr>
        <w:t>No</w:t>
      </w:r>
      <w:r w:rsidRPr="008472B5">
        <w:rPr>
          <w:rFonts w:ascii="Times New Roman" w:eastAsia="Times New Roman" w:hAnsi="Times New Roman" w:cs="Times New Roman"/>
          <w:szCs w:val="24"/>
          <w:lang w:eastAsia="cs-CZ"/>
        </w:rPr>
        <w:t xml:space="preserve">           </w:t>
      </w:r>
    </w:p>
    <w:p w:rsidR="002B5AE5" w:rsidRPr="00204396" w:rsidRDefault="008472B5" w:rsidP="002B5AE5">
      <w:pPr>
        <w:spacing w:after="0" w:line="240" w:lineRule="auto"/>
        <w:rPr>
          <w:rFonts w:ascii="Times New Roman" w:eastAsia="Times New Roman" w:hAnsi="Times New Roman" w:cs="Times New Roman"/>
          <w:lang w:eastAsia="cs-CZ"/>
        </w:rPr>
      </w:pPr>
      <w:r w:rsidRPr="008472B5">
        <w:rPr>
          <w:rFonts w:ascii="Times New Roman" w:eastAsia="Times New Roman" w:hAnsi="Times New Roman" w:cs="Times New Roman"/>
          <w:szCs w:val="24"/>
          <w:lang w:eastAsia="cs-CZ"/>
        </w:rPr>
        <w:t xml:space="preserve">        </w:t>
      </w:r>
    </w:p>
    <w:p w:rsidR="002B5AE5" w:rsidRPr="007D45DD" w:rsidRDefault="002B5AE5" w:rsidP="002B5AE5">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2B5AE5" w:rsidRPr="007D45DD" w:rsidRDefault="002B5AE5" w:rsidP="002B5AE5">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2B5AE5" w:rsidRPr="007D45DD" w:rsidRDefault="002B5AE5" w:rsidP="002B5AE5">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2B5AE5" w:rsidRPr="007D45DD" w:rsidRDefault="002B5AE5" w:rsidP="002B5AE5">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2B5AE5" w:rsidRPr="007D45DD" w:rsidRDefault="002B5AE5" w:rsidP="002B5AE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2B5AE5" w:rsidRPr="007D45DD" w:rsidRDefault="002B5AE5" w:rsidP="002B5AE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2B5AE5" w:rsidRPr="007D45DD" w:rsidRDefault="002B5AE5" w:rsidP="002B5AE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2B5AE5" w:rsidRPr="007D45DD" w:rsidRDefault="002B5AE5" w:rsidP="002B5AE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2B5AE5" w:rsidRPr="007D45DD" w:rsidRDefault="002B5AE5" w:rsidP="002B5AE5">
      <w:pPr>
        <w:tabs>
          <w:tab w:val="left" w:pos="3150"/>
        </w:tabs>
        <w:spacing w:after="0" w:line="240" w:lineRule="auto"/>
        <w:rPr>
          <w:rFonts w:ascii="Times New Roman" w:eastAsia="Times New Roman" w:hAnsi="Times New Roman" w:cs="Times New Roman"/>
          <w:szCs w:val="24"/>
          <w:lang w:eastAsia="cs-CZ"/>
        </w:rPr>
      </w:pPr>
    </w:p>
    <w:p w:rsidR="002B5AE5" w:rsidRPr="007D45DD" w:rsidRDefault="002B5AE5" w:rsidP="002B5AE5">
      <w:pPr>
        <w:spacing w:after="0" w:line="240" w:lineRule="auto"/>
        <w:rPr>
          <w:rFonts w:ascii="Times New Roman" w:eastAsia="Times New Roman" w:hAnsi="Times New Roman" w:cs="Times New Roman"/>
          <w:sz w:val="16"/>
          <w:szCs w:val="24"/>
          <w:lang w:eastAsia="cs-CZ"/>
        </w:rPr>
      </w:pPr>
    </w:p>
    <w:p w:rsidR="002B5AE5" w:rsidRPr="00A013C2" w:rsidRDefault="002B5AE5" w:rsidP="002B5AE5">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8472B5" w:rsidRDefault="008472B5" w:rsidP="008472B5">
      <w:pPr>
        <w:spacing w:after="0" w:line="240" w:lineRule="auto"/>
        <w:rPr>
          <w:rFonts w:ascii="Times New Roman" w:eastAsia="Times New Roman" w:hAnsi="Times New Roman" w:cs="Times New Roman"/>
          <w:szCs w:val="24"/>
          <w:lang w:eastAsia="cs-CZ"/>
        </w:rPr>
      </w:pPr>
      <w:r w:rsidRPr="008472B5">
        <w:rPr>
          <w:rFonts w:ascii="Times New Roman" w:eastAsia="Times New Roman" w:hAnsi="Times New Roman" w:cs="Times New Roman"/>
          <w:szCs w:val="24"/>
          <w:lang w:eastAsia="cs-CZ"/>
        </w:rPr>
        <w:t xml:space="preserve">                                                            </w:t>
      </w:r>
      <w:r w:rsidRPr="008472B5">
        <w:rPr>
          <w:rFonts w:ascii="Times New Roman" w:eastAsia="Times New Roman" w:hAnsi="Times New Roman" w:cs="Times New Roman"/>
          <w:szCs w:val="24"/>
          <w:lang w:eastAsia="cs-CZ"/>
        </w:rPr>
        <w:tab/>
      </w:r>
      <w:r w:rsidRPr="008472B5">
        <w:rPr>
          <w:rFonts w:ascii="Times New Roman" w:eastAsia="Times New Roman" w:hAnsi="Times New Roman" w:cs="Times New Roman"/>
          <w:szCs w:val="24"/>
          <w:lang w:eastAsia="cs-CZ"/>
        </w:rPr>
        <w:tab/>
      </w:r>
      <w:r w:rsidRPr="008472B5">
        <w:rPr>
          <w:rFonts w:ascii="Times New Roman" w:eastAsia="Times New Roman" w:hAnsi="Times New Roman" w:cs="Times New Roman"/>
          <w:szCs w:val="24"/>
          <w:lang w:eastAsia="cs-CZ"/>
        </w:rPr>
        <w:tab/>
      </w:r>
      <w:r w:rsidRPr="008472B5">
        <w:rPr>
          <w:rFonts w:ascii="Times New Roman" w:eastAsia="Times New Roman" w:hAnsi="Times New Roman" w:cs="Times New Roman"/>
          <w:szCs w:val="24"/>
          <w:lang w:eastAsia="cs-CZ"/>
        </w:rPr>
        <w:tab/>
      </w:r>
      <w:r w:rsidRPr="008472B5">
        <w:rPr>
          <w:rFonts w:ascii="Times New Roman" w:eastAsia="Times New Roman" w:hAnsi="Times New Roman" w:cs="Times New Roman"/>
          <w:szCs w:val="24"/>
          <w:lang w:eastAsia="cs-CZ"/>
        </w:rPr>
        <w:tab/>
      </w:r>
      <w:r w:rsidRPr="008472B5">
        <w:rPr>
          <w:rFonts w:ascii="Times New Roman" w:eastAsia="Times New Roman" w:hAnsi="Times New Roman" w:cs="Times New Roman"/>
          <w:szCs w:val="24"/>
          <w:lang w:eastAsia="cs-CZ"/>
        </w:rPr>
        <w:tab/>
        <w:t xml:space="preserve"> </w:t>
      </w:r>
      <w:r w:rsidRPr="008472B5">
        <w:rPr>
          <w:rFonts w:ascii="Times New Roman" w:eastAsia="Times New Roman" w:hAnsi="Times New Roman" w:cs="Times New Roman"/>
          <w:szCs w:val="24"/>
          <w:lang w:eastAsia="cs-CZ"/>
        </w:rPr>
        <w:tab/>
        <w:t xml:space="preserve">                                                                                                                                                                                                                                                                                                                                                            </w:t>
      </w: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Pr="00F96FF1" w:rsidRDefault="00F96FF1" w:rsidP="00F96FF1">
      <w:pPr>
        <w:spacing w:after="0" w:line="240" w:lineRule="auto"/>
        <w:jc w:val="center"/>
        <w:rPr>
          <w:rFonts w:ascii="Times New Roman" w:eastAsia="Times New Roman" w:hAnsi="Times New Roman" w:cs="Times New Roman"/>
          <w:b/>
          <w:bCs/>
          <w:lang w:eastAsia="cs-CZ"/>
        </w:rPr>
      </w:pPr>
      <w:r w:rsidRPr="00F96FF1">
        <w:rPr>
          <w:rFonts w:ascii="Times New Roman" w:eastAsia="Times New Roman" w:hAnsi="Times New Roman" w:cs="Times New Roman"/>
          <w:b/>
          <w:bCs/>
          <w:lang w:eastAsia="cs-CZ"/>
        </w:rPr>
        <w:lastRenderedPageBreak/>
        <w:t xml:space="preserve">STANOVISKO ETICKÉ KOMISE KE KLINICKÉMU HODNOCENÍ </w:t>
      </w:r>
    </w:p>
    <w:p w:rsidR="00F96FF1" w:rsidRPr="00F96FF1" w:rsidRDefault="00F96FF1" w:rsidP="00F96FF1">
      <w:pPr>
        <w:spacing w:after="0" w:line="240" w:lineRule="auto"/>
        <w:jc w:val="center"/>
        <w:rPr>
          <w:rFonts w:ascii="Times New Roman" w:eastAsia="Times New Roman" w:hAnsi="Times New Roman" w:cs="Times New Roman"/>
          <w:bCs/>
          <w:i/>
          <w:lang w:eastAsia="cs-CZ"/>
        </w:rPr>
      </w:pPr>
      <w:r w:rsidRPr="00F96FF1">
        <w:rPr>
          <w:rFonts w:ascii="Times New Roman" w:eastAsia="Times New Roman" w:hAnsi="Times New Roman" w:cs="Times New Roman"/>
          <w:bCs/>
          <w:i/>
          <w:lang w:eastAsia="cs-CZ"/>
        </w:rPr>
        <w:t xml:space="preserve">Opinion of the Ethics Committee on Clinical Trial  </w:t>
      </w:r>
    </w:p>
    <w:p w:rsidR="00F96FF1" w:rsidRPr="00F96FF1" w:rsidRDefault="00F96FF1" w:rsidP="00F96FF1">
      <w:pPr>
        <w:spacing w:after="0" w:line="240" w:lineRule="auto"/>
        <w:jc w:val="center"/>
        <w:rPr>
          <w:rFonts w:ascii="Times New Roman" w:eastAsia="Times New Roman" w:hAnsi="Times New Roman" w:cs="Times New Roman"/>
          <w:b/>
          <w:bCs/>
          <w:i/>
          <w:lang w:eastAsia="cs-CZ"/>
        </w:rPr>
      </w:pPr>
    </w:p>
    <w:p w:rsidR="00F96FF1" w:rsidRPr="00F96FF1" w:rsidRDefault="00415BD1" w:rsidP="00F96FF1">
      <w:pPr>
        <w:spacing w:after="0" w:line="240" w:lineRule="auto"/>
        <w:rPr>
          <w:rFonts w:ascii="Times New Roman" w:eastAsia="Times New Roman" w:hAnsi="Times New Roman" w:cs="Times New Roman"/>
          <w:lang w:eastAsia="cs-CZ"/>
        </w:rPr>
      </w:pPr>
      <w:r w:rsidRPr="00F96FF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F96FF1" w:rsidRPr="00F96FF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96FF1">
        <w:rPr>
          <w:rFonts w:ascii="Times New Roman" w:eastAsia="Times New Roman" w:hAnsi="Times New Roman" w:cs="Times New Roman"/>
          <w:lang w:eastAsia="cs-CZ"/>
        </w:rPr>
        <w:fldChar w:fldCharType="end"/>
      </w:r>
      <w:r w:rsidR="00F96FF1" w:rsidRPr="00F96FF1">
        <w:rPr>
          <w:rFonts w:ascii="Times New Roman" w:eastAsia="Times New Roman" w:hAnsi="Times New Roman" w:cs="Times New Roman"/>
          <w:lang w:eastAsia="cs-CZ"/>
        </w:rPr>
        <w:t xml:space="preserve">  Multicentrické KH, je požadováno stanovisko multicentrické EK pro všechna centra/</w:t>
      </w:r>
      <w:r w:rsidR="00F96FF1" w:rsidRPr="00F96FF1">
        <w:rPr>
          <w:rFonts w:ascii="Times New Roman" w:eastAsia="Times New Roman" w:hAnsi="Times New Roman" w:cs="Times New Roman"/>
          <w:i/>
          <w:lang w:eastAsia="cs-CZ"/>
        </w:rPr>
        <w:t>Multi-centric clinical trial, opinion issued by Ethics Committee for Multi-Centric Clinical Trials is required</w:t>
      </w:r>
    </w:p>
    <w:p w:rsidR="00F96FF1" w:rsidRPr="00F96FF1" w:rsidRDefault="00F96FF1" w:rsidP="00F96FF1">
      <w:pPr>
        <w:spacing w:after="0" w:line="240" w:lineRule="auto"/>
        <w:rPr>
          <w:rFonts w:ascii="Times New Roman" w:eastAsia="Times New Roman" w:hAnsi="Times New Roman" w:cs="Times New Roman"/>
          <w:i/>
          <w:lang w:eastAsia="cs-CZ"/>
        </w:rPr>
      </w:pPr>
      <w:r w:rsidRPr="00F96FF1">
        <w:rPr>
          <w:rFonts w:ascii="Wingdings 2" w:eastAsia="Times New Roman" w:hAnsi="Wingdings 2" w:cs="Times New Roman"/>
          <w:lang w:eastAsia="cs-CZ"/>
        </w:rPr>
        <w:t></w:t>
      </w:r>
      <w:r w:rsidRPr="00F96FF1">
        <w:rPr>
          <w:rFonts w:ascii="Times New Roman" w:eastAsia="Times New Roman" w:hAnsi="Times New Roman" w:cs="Times New Roman"/>
          <w:lang w:eastAsia="cs-CZ"/>
        </w:rPr>
        <w:t xml:space="preserve">  Multicentrické KH, je požadováno stanovisko EK pro místní centrum (centra)/ </w:t>
      </w:r>
      <w:r w:rsidRPr="00F96FF1">
        <w:rPr>
          <w:rFonts w:ascii="Times New Roman" w:eastAsia="Times New Roman" w:hAnsi="Times New Roman" w:cs="Times New Roman"/>
          <w:i/>
          <w:lang w:eastAsia="cs-CZ"/>
        </w:rPr>
        <w:t>Multi-centric clinical trial, opinion issued by local Ethics Committee(s) is required</w:t>
      </w:r>
    </w:p>
    <w:p w:rsidR="00F96FF1" w:rsidRPr="00F96FF1" w:rsidRDefault="00415BD1" w:rsidP="00F96FF1">
      <w:pPr>
        <w:spacing w:after="0" w:line="240" w:lineRule="auto"/>
        <w:rPr>
          <w:rFonts w:ascii="Times New Roman" w:eastAsia="Times New Roman" w:hAnsi="Times New Roman" w:cs="Times New Roman"/>
          <w:i/>
          <w:lang w:eastAsia="cs-CZ"/>
        </w:rPr>
      </w:pPr>
      <w:r w:rsidRPr="00F96FF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F96FF1" w:rsidRPr="00F96FF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96FF1">
        <w:rPr>
          <w:rFonts w:ascii="Times New Roman" w:eastAsia="Times New Roman" w:hAnsi="Times New Roman" w:cs="Times New Roman"/>
          <w:lang w:eastAsia="cs-CZ"/>
        </w:rPr>
        <w:fldChar w:fldCharType="end"/>
      </w:r>
      <w:r w:rsidR="00F96FF1" w:rsidRPr="00F96FF1">
        <w:rPr>
          <w:rFonts w:ascii="Times New Roman" w:eastAsia="Times New Roman" w:hAnsi="Times New Roman" w:cs="Times New Roman"/>
          <w:lang w:eastAsia="cs-CZ"/>
        </w:rPr>
        <w:t xml:space="preserve">  KH prováděné v jednom centru, požadováno stanovisko EK pro místní centrum (centra)/ </w:t>
      </w:r>
      <w:r w:rsidR="00F96FF1" w:rsidRPr="00F96FF1">
        <w:rPr>
          <w:rFonts w:ascii="Times New Roman" w:eastAsia="Times New Roman" w:hAnsi="Times New Roman" w:cs="Times New Roman"/>
          <w:i/>
          <w:lang w:eastAsia="cs-CZ"/>
        </w:rPr>
        <w:t>Clinical trial conducted in a single site, opinion of a local EC is required</w:t>
      </w:r>
    </w:p>
    <w:p w:rsidR="00F96FF1" w:rsidRPr="00F96FF1" w:rsidRDefault="00F96FF1" w:rsidP="00F96FF1">
      <w:pPr>
        <w:spacing w:after="0" w:line="240" w:lineRule="auto"/>
        <w:rPr>
          <w:rFonts w:ascii="Times New Roman" w:eastAsia="Times New Roman" w:hAnsi="Times New Roman" w:cs="Times New Roman"/>
          <w:b/>
          <w:bCs/>
          <w:lang w:eastAsia="cs-CZ"/>
        </w:rPr>
      </w:pPr>
    </w:p>
    <w:p w:rsidR="00F96FF1" w:rsidRPr="00F96FF1" w:rsidRDefault="00F96FF1" w:rsidP="00F96FF1">
      <w:pPr>
        <w:spacing w:after="0" w:line="240" w:lineRule="auto"/>
        <w:rPr>
          <w:rFonts w:ascii="Times New Roman" w:eastAsia="Times New Roman" w:hAnsi="Times New Roman" w:cs="Times New Roman"/>
          <w:b/>
          <w:bCs/>
          <w:lang w:eastAsia="cs-CZ"/>
        </w:rPr>
      </w:pPr>
      <w:r w:rsidRPr="00F96FF1">
        <w:rPr>
          <w:rFonts w:ascii="Times New Roman" w:eastAsia="Times New Roman" w:hAnsi="Times New Roman" w:cs="Times New Roman"/>
          <w:b/>
          <w:bCs/>
          <w:lang w:eastAsia="cs-CZ"/>
        </w:rPr>
        <w:t>Číslo jednací/</w:t>
      </w:r>
      <w:r w:rsidRPr="00F96FF1">
        <w:rPr>
          <w:rFonts w:ascii="Times New Roman" w:eastAsia="Times New Roman" w:hAnsi="Times New Roman" w:cs="Times New Roman"/>
          <w:i/>
          <w:lang w:eastAsia="cs-CZ"/>
        </w:rPr>
        <w:t>Reference number</w:t>
      </w:r>
      <w:r w:rsidRPr="00F96FF1">
        <w:rPr>
          <w:rFonts w:ascii="Times New Roman" w:eastAsia="Times New Roman" w:hAnsi="Times New Roman" w:cs="Times New Roman"/>
          <w:lang w:eastAsia="cs-CZ"/>
        </w:rPr>
        <w:t xml:space="preserve">:  </w:t>
      </w:r>
      <w:r w:rsidRPr="00F96FF1">
        <w:rPr>
          <w:rFonts w:ascii="Times New Roman" w:eastAsia="Times New Roman" w:hAnsi="Times New Roman" w:cs="Times New Roman"/>
          <w:b/>
          <w:lang w:eastAsia="cs-CZ"/>
        </w:rPr>
        <w:t>29/14</w:t>
      </w:r>
    </w:p>
    <w:p w:rsidR="00F96FF1" w:rsidRPr="00F96FF1" w:rsidRDefault="00F96FF1" w:rsidP="00F96FF1">
      <w:pPr>
        <w:spacing w:after="0" w:line="240" w:lineRule="auto"/>
        <w:rPr>
          <w:rFonts w:ascii="Times New Roman" w:eastAsia="Times New Roman" w:hAnsi="Times New Roman" w:cs="Times New Roman"/>
          <w:bCs/>
          <w:i/>
          <w:lang w:eastAsia="cs-CZ"/>
        </w:rPr>
      </w:pPr>
      <w:r w:rsidRPr="00F96FF1">
        <w:rPr>
          <w:rFonts w:ascii="Times New Roman" w:eastAsia="Times New Roman" w:hAnsi="Times New Roman" w:cs="Times New Roman"/>
          <w:b/>
          <w:bCs/>
          <w:lang w:eastAsia="cs-CZ"/>
        </w:rPr>
        <w:t>Název KH/</w:t>
      </w:r>
      <w:r w:rsidRPr="00F96FF1">
        <w:rPr>
          <w:rFonts w:ascii="Times New Roman" w:eastAsia="Times New Roman" w:hAnsi="Times New Roman" w:cs="Times New Roman"/>
          <w:i/>
          <w:lang w:eastAsia="cs-CZ"/>
        </w:rPr>
        <w:t>Full Title of Clinical Trial</w:t>
      </w:r>
      <w:r w:rsidRPr="00F96FF1">
        <w:rPr>
          <w:rFonts w:ascii="Times New Roman" w:eastAsia="Times New Roman" w:hAnsi="Times New Roman" w:cs="Times New Roman"/>
          <w:bCs/>
          <w:lang w:eastAsia="cs-CZ"/>
        </w:rPr>
        <w:t xml:space="preserve">: </w:t>
      </w:r>
      <w:r w:rsidRPr="00F96FF1">
        <w:rPr>
          <w:rFonts w:ascii="Times New Roman" w:eastAsia="Times New Roman" w:hAnsi="Times New Roman" w:cs="Times New Roman"/>
          <w:lang w:eastAsia="cs-CZ"/>
        </w:rPr>
        <w:t xml:space="preserve">Multicentrická, randomizovaná, dvojitě zaslepená </w:t>
      </w:r>
      <w:r w:rsidRPr="00F96FF1">
        <w:rPr>
          <w:rFonts w:ascii="Times New Roman" w:eastAsia="Times New Roman" w:hAnsi="Times New Roman" w:cs="Times New Roman"/>
          <w:bCs/>
          <w:lang w:eastAsia="cs-CZ"/>
        </w:rPr>
        <w:t xml:space="preserve">studie </w:t>
      </w:r>
      <w:r w:rsidRPr="00F96FF1">
        <w:rPr>
          <w:rFonts w:ascii="Times New Roman" w:eastAsia="Times New Roman" w:hAnsi="Times New Roman" w:cs="Times New Roman"/>
          <w:bCs/>
          <w:lang w:eastAsia="cs-CZ"/>
        </w:rPr>
        <w:tab/>
        <w:t>fáze 3B zkoumající hydroxyprogesteron kaproát v injekčním podání 250 mg/ml oproti vehikulu v prevenci předčasných porodů u žen s předchozím</w:t>
      </w:r>
      <w:r w:rsidRPr="00F96FF1">
        <w:rPr>
          <w:rFonts w:ascii="Times New Roman" w:eastAsia="Times New Roman" w:hAnsi="Times New Roman" w:cs="Times New Roman"/>
          <w:bCs/>
          <w:lang w:eastAsia="cs-CZ"/>
        </w:rPr>
        <w:tab/>
        <w:t xml:space="preserve"> spontánním předčasným porodem jednoho dítěte / </w:t>
      </w:r>
      <w:r w:rsidRPr="00F96FF1">
        <w:rPr>
          <w:rFonts w:ascii="Times New Roman" w:eastAsia="Times New Roman" w:hAnsi="Times New Roman" w:cs="Times New Roman"/>
          <w:bCs/>
          <w:i/>
          <w:lang w:eastAsia="cs-CZ"/>
        </w:rPr>
        <w:t>A Phase 3B, Multi-Center, Randomized, Double-Blind Study of Hydroxyprogesterone Caproate injection, 250 mg/ml, Versus Vehicle for the Prevention of Preterm Birth in Women with a Previous Singleton Spontaneous Preterm Delivery</w:t>
      </w:r>
    </w:p>
    <w:p w:rsidR="00F96FF1" w:rsidRPr="00F96FF1" w:rsidRDefault="00F96FF1" w:rsidP="00F96FF1">
      <w:pPr>
        <w:spacing w:after="0" w:line="240" w:lineRule="auto"/>
        <w:rPr>
          <w:rFonts w:ascii="Times New Roman" w:eastAsia="Times New Roman" w:hAnsi="Times New Roman" w:cs="Times New Roman"/>
          <w:bCs/>
          <w:lang w:eastAsia="cs-CZ"/>
        </w:rPr>
      </w:pPr>
    </w:p>
    <w:p w:rsidR="00F96FF1" w:rsidRPr="00F96FF1" w:rsidRDefault="00F96FF1" w:rsidP="00F96FF1">
      <w:pPr>
        <w:spacing w:after="0" w:line="240" w:lineRule="auto"/>
        <w:rPr>
          <w:rFonts w:ascii="Times New Roman" w:eastAsia="Times New Roman" w:hAnsi="Times New Roman" w:cs="Times New Roman"/>
          <w:lang w:eastAsia="cs-CZ"/>
        </w:rPr>
      </w:pPr>
      <w:r w:rsidRPr="00F96FF1">
        <w:rPr>
          <w:rFonts w:ascii="Times New Roman" w:eastAsia="Times New Roman" w:hAnsi="Times New Roman" w:cs="Times New Roman"/>
          <w:b/>
          <w:bCs/>
          <w:lang w:eastAsia="cs-CZ"/>
        </w:rPr>
        <w:t xml:space="preserve">Číslo protokolu/ </w:t>
      </w:r>
      <w:r w:rsidRPr="00F96FF1">
        <w:rPr>
          <w:rFonts w:ascii="Times New Roman" w:eastAsia="Times New Roman" w:hAnsi="Times New Roman" w:cs="Times New Roman"/>
          <w:i/>
          <w:lang w:eastAsia="cs-CZ"/>
        </w:rPr>
        <w:t>Protocol Code Number</w:t>
      </w:r>
      <w:r w:rsidRPr="00F96FF1">
        <w:rPr>
          <w:rFonts w:ascii="Times New Roman" w:eastAsia="Times New Roman" w:hAnsi="Times New Roman" w:cs="Times New Roman"/>
          <w:lang w:eastAsia="cs-CZ"/>
        </w:rPr>
        <w:t>: 17P-ES-003</w:t>
      </w:r>
      <w:r w:rsidRPr="00F96FF1">
        <w:rPr>
          <w:rFonts w:ascii="Times New Roman" w:eastAsia="Times New Roman" w:hAnsi="Times New Roman" w:cs="Times New Roman"/>
          <w:lang w:eastAsia="cs-CZ"/>
        </w:rPr>
        <w:tab/>
      </w:r>
      <w:r w:rsidRPr="00F96FF1">
        <w:rPr>
          <w:rFonts w:ascii="Times New Roman" w:eastAsia="Times New Roman" w:hAnsi="Times New Roman" w:cs="Times New Roman"/>
          <w:lang w:eastAsia="cs-CZ"/>
        </w:rPr>
        <w:tab/>
      </w:r>
      <w:r w:rsidRPr="00F96FF1">
        <w:rPr>
          <w:rFonts w:ascii="Times New Roman" w:eastAsia="Times New Roman" w:hAnsi="Times New Roman" w:cs="Times New Roman"/>
          <w:lang w:eastAsia="cs-CZ"/>
        </w:rPr>
        <w:tab/>
        <w:t xml:space="preserve"> </w:t>
      </w:r>
    </w:p>
    <w:p w:rsidR="00F96FF1" w:rsidRPr="00F96FF1" w:rsidRDefault="00F96FF1" w:rsidP="00F96FF1">
      <w:pPr>
        <w:spacing w:after="0" w:line="240" w:lineRule="auto"/>
        <w:rPr>
          <w:rFonts w:ascii="Times New Roman" w:eastAsia="Times New Roman" w:hAnsi="Times New Roman" w:cs="Times New Roman"/>
          <w:lang w:eastAsia="cs-CZ"/>
        </w:rPr>
      </w:pPr>
      <w:r w:rsidRPr="00F96FF1">
        <w:rPr>
          <w:rFonts w:ascii="Times New Roman" w:eastAsia="Times New Roman" w:hAnsi="Times New Roman" w:cs="Times New Roman"/>
          <w:b/>
          <w:bCs/>
          <w:lang w:eastAsia="cs-CZ"/>
        </w:rPr>
        <w:t xml:space="preserve">EudraCT number/ </w:t>
      </w:r>
      <w:r w:rsidRPr="00F96FF1">
        <w:rPr>
          <w:rFonts w:ascii="Times New Roman" w:eastAsia="Times New Roman" w:hAnsi="Times New Roman" w:cs="Times New Roman"/>
          <w:i/>
          <w:lang w:eastAsia="cs-CZ"/>
        </w:rPr>
        <w:t>EudraCT number</w:t>
      </w:r>
      <w:r w:rsidRPr="00F96FF1">
        <w:rPr>
          <w:rFonts w:ascii="Times New Roman" w:eastAsia="Times New Roman" w:hAnsi="Times New Roman" w:cs="Times New Roman"/>
          <w:lang w:eastAsia="cs-CZ"/>
        </w:rPr>
        <w:t>: 2009-014696-52</w:t>
      </w:r>
    </w:p>
    <w:p w:rsidR="00F96FF1" w:rsidRPr="00F96FF1" w:rsidRDefault="00F96FF1" w:rsidP="00F96FF1">
      <w:pPr>
        <w:spacing w:after="0" w:line="240" w:lineRule="auto"/>
        <w:rPr>
          <w:rFonts w:ascii="Times New Roman" w:eastAsia="Times New Roman" w:hAnsi="Times New Roman" w:cs="Times New Roman"/>
          <w:lang w:eastAsia="cs-CZ"/>
        </w:rPr>
      </w:pPr>
    </w:p>
    <w:p w:rsidR="00F96FF1" w:rsidRPr="00F96FF1" w:rsidRDefault="00F96FF1" w:rsidP="00F96FF1">
      <w:pPr>
        <w:spacing w:after="0" w:line="240" w:lineRule="auto"/>
        <w:rPr>
          <w:rFonts w:ascii="Times New Roman" w:eastAsia="Times New Roman" w:hAnsi="Times New Roman" w:cs="Times New Roman"/>
          <w:lang w:eastAsia="cs-CZ"/>
        </w:rPr>
      </w:pPr>
      <w:r w:rsidRPr="00F96FF1">
        <w:rPr>
          <w:rFonts w:ascii="Times New Roman" w:eastAsia="Times New Roman" w:hAnsi="Times New Roman" w:cs="Times New Roman"/>
          <w:b/>
          <w:bCs/>
          <w:lang w:eastAsia="cs-CZ"/>
        </w:rPr>
        <w:t>Zadavatel/</w:t>
      </w:r>
      <w:r w:rsidRPr="00F96FF1">
        <w:rPr>
          <w:rFonts w:ascii="Times New Roman" w:eastAsia="Times New Roman" w:hAnsi="Times New Roman" w:cs="Times New Roman"/>
          <w:i/>
          <w:lang w:eastAsia="cs-CZ"/>
        </w:rPr>
        <w:t>Sponzor</w:t>
      </w:r>
      <w:r w:rsidRPr="00F96FF1">
        <w:rPr>
          <w:rFonts w:ascii="Times New Roman" w:eastAsia="Times New Roman" w:hAnsi="Times New Roman" w:cs="Times New Roman"/>
          <w:lang w:eastAsia="cs-CZ"/>
        </w:rPr>
        <w:t>: KV Pharmaceutical Co., 16640 Chesterfield Grove Road, Suite 200, Chesterfield, MO 63005</w:t>
      </w:r>
    </w:p>
    <w:p w:rsidR="00F96FF1" w:rsidRPr="00F96FF1" w:rsidRDefault="00F96FF1" w:rsidP="00F96FF1">
      <w:pPr>
        <w:spacing w:after="0" w:line="240" w:lineRule="auto"/>
        <w:rPr>
          <w:rFonts w:ascii="Times New Roman" w:eastAsia="Times New Roman" w:hAnsi="Times New Roman" w:cs="Times New Roman"/>
          <w:bCs/>
          <w:lang w:eastAsia="cs-CZ"/>
        </w:rPr>
      </w:pPr>
      <w:r w:rsidRPr="00F96FF1">
        <w:rPr>
          <w:rFonts w:ascii="Times New Roman" w:eastAsia="Times New Roman" w:hAnsi="Times New Roman" w:cs="Times New Roman"/>
          <w:b/>
          <w:bCs/>
          <w:lang w:eastAsia="cs-CZ"/>
        </w:rPr>
        <w:t>Žadatel/</w:t>
      </w:r>
      <w:r w:rsidRPr="00F96FF1">
        <w:rPr>
          <w:rFonts w:ascii="Times New Roman" w:eastAsia="Times New Roman" w:hAnsi="Times New Roman" w:cs="Times New Roman"/>
          <w:bCs/>
          <w:i/>
          <w:lang w:eastAsia="cs-CZ"/>
        </w:rPr>
        <w:t>Applicant</w:t>
      </w:r>
      <w:r w:rsidRPr="00F96FF1">
        <w:rPr>
          <w:rFonts w:ascii="Times New Roman" w:eastAsia="Times New Roman" w:hAnsi="Times New Roman" w:cs="Times New Roman"/>
          <w:bCs/>
          <w:lang w:eastAsia="cs-CZ"/>
        </w:rPr>
        <w:t>: Prague Clinical Services, K Rybníku 475, 252 42 Jesenice u Prahy</w:t>
      </w:r>
    </w:p>
    <w:p w:rsidR="00F96FF1" w:rsidRPr="00F96FF1" w:rsidRDefault="00F96FF1" w:rsidP="00F96FF1">
      <w:pPr>
        <w:spacing w:after="0" w:line="240" w:lineRule="auto"/>
        <w:rPr>
          <w:rFonts w:ascii="Times New Roman" w:eastAsia="Times New Roman" w:hAnsi="Times New Roman" w:cs="Times New Roman"/>
          <w:b/>
          <w:bCs/>
          <w:lang w:eastAsia="cs-CZ"/>
        </w:rPr>
      </w:pPr>
      <w:r w:rsidRPr="00F96FF1">
        <w:rPr>
          <w:rFonts w:ascii="Times New Roman" w:eastAsia="Times New Roman" w:hAnsi="Times New Roman" w:cs="Times New Roman"/>
          <w:b/>
          <w:bCs/>
          <w:lang w:eastAsia="cs-CZ"/>
        </w:rPr>
        <w:t>Datum doručení žádosti/</w:t>
      </w:r>
      <w:r w:rsidRPr="00F96FF1">
        <w:rPr>
          <w:rFonts w:ascii="Times New Roman" w:eastAsia="Times New Roman" w:hAnsi="Times New Roman" w:cs="Times New Roman"/>
          <w:i/>
          <w:lang w:eastAsia="cs-CZ"/>
        </w:rPr>
        <w:t>Date of submission of the Application Form</w:t>
      </w:r>
      <w:r w:rsidRPr="00F96FF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2.5.</w:t>
      </w:r>
      <w:r w:rsidRPr="00F96FF1">
        <w:rPr>
          <w:rFonts w:ascii="Times New Roman" w:eastAsia="Times New Roman" w:hAnsi="Times New Roman" w:cs="Times New Roman"/>
          <w:lang w:eastAsia="cs-CZ"/>
        </w:rPr>
        <w:t>2014</w:t>
      </w:r>
    </w:p>
    <w:p w:rsidR="00F96FF1" w:rsidRPr="00F96FF1" w:rsidRDefault="00F96FF1" w:rsidP="00F96FF1">
      <w:pPr>
        <w:spacing w:after="0" w:line="240" w:lineRule="auto"/>
        <w:rPr>
          <w:rFonts w:ascii="Times New Roman" w:eastAsia="Times New Roman" w:hAnsi="Times New Roman" w:cs="Times New Roman"/>
          <w:lang w:eastAsia="cs-CZ"/>
        </w:rPr>
      </w:pPr>
      <w:r w:rsidRPr="00F96FF1">
        <w:rPr>
          <w:rFonts w:ascii="Times New Roman" w:eastAsia="Times New Roman" w:hAnsi="Times New Roman" w:cs="Times New Roman"/>
          <w:b/>
          <w:bCs/>
          <w:lang w:eastAsia="cs-CZ"/>
        </w:rPr>
        <w:t xml:space="preserve">Datum jednání EK </w:t>
      </w:r>
      <w:r w:rsidRPr="00F96FF1">
        <w:rPr>
          <w:rFonts w:ascii="Times New Roman" w:eastAsia="Times New Roman" w:hAnsi="Times New Roman" w:cs="Times New Roman"/>
          <w:lang w:eastAsia="cs-CZ"/>
        </w:rPr>
        <w:t>/</w:t>
      </w:r>
      <w:r w:rsidRPr="00F96FF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F96FF1">
        <w:rPr>
          <w:rFonts w:ascii="Times New Roman" w:eastAsia="Times New Roman" w:hAnsi="Times New Roman" w:cs="Times New Roman"/>
          <w:lang w:eastAsia="cs-CZ"/>
        </w:rPr>
        <w:t>2014</w:t>
      </w:r>
    </w:p>
    <w:p w:rsidR="00F96FF1" w:rsidRPr="00F96FF1" w:rsidRDefault="00F96FF1" w:rsidP="00F96FF1">
      <w:pPr>
        <w:spacing w:after="0" w:line="240" w:lineRule="auto"/>
        <w:rPr>
          <w:rFonts w:ascii="Times New Roman" w:eastAsia="Times New Roman" w:hAnsi="Times New Roman" w:cs="Times New Roman"/>
          <w:b/>
          <w:bCs/>
          <w:lang w:eastAsia="cs-CZ"/>
        </w:rPr>
      </w:pPr>
    </w:p>
    <w:p w:rsidR="00F96FF1" w:rsidRPr="00F96FF1" w:rsidRDefault="00F96FF1" w:rsidP="00F96FF1">
      <w:pPr>
        <w:spacing w:after="0" w:line="240" w:lineRule="auto"/>
        <w:rPr>
          <w:rFonts w:ascii="Times New Roman" w:eastAsia="Times New Roman" w:hAnsi="Times New Roman" w:cs="Times New Roman"/>
          <w:bCs/>
          <w:i/>
          <w:lang w:eastAsia="cs-CZ"/>
        </w:rPr>
      </w:pPr>
      <w:r w:rsidRPr="00F96FF1">
        <w:rPr>
          <w:rFonts w:ascii="Times New Roman" w:eastAsia="Times New Roman" w:hAnsi="Times New Roman" w:cs="Times New Roman"/>
          <w:b/>
          <w:bCs/>
          <w:lang w:eastAsia="cs-CZ"/>
        </w:rPr>
        <w:t>U multicentrického KH adresa multicentrické EK, ke které bylo KH předloženo/</w:t>
      </w:r>
      <w:r w:rsidRPr="00F96FF1">
        <w:rPr>
          <w:rFonts w:ascii="Times New Roman" w:eastAsia="Times New Roman" w:hAnsi="Times New Roman" w:cs="Times New Roman"/>
          <w:b/>
          <w:bCs/>
          <w:i/>
          <w:lang w:eastAsia="cs-CZ"/>
        </w:rPr>
        <w:t xml:space="preserve"> </w:t>
      </w:r>
      <w:r w:rsidRPr="00F96FF1">
        <w:rPr>
          <w:rFonts w:ascii="Times New Roman" w:eastAsia="Times New Roman" w:hAnsi="Times New Roman" w:cs="Times New Roman"/>
          <w:i/>
          <w:lang w:eastAsia="cs-CZ"/>
        </w:rPr>
        <w:t>F</w:t>
      </w:r>
      <w:r w:rsidRPr="00F96FF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F96FF1">
        <w:rPr>
          <w:rFonts w:ascii="Times New Roman" w:eastAsia="Times New Roman" w:hAnsi="Times New Roman" w:cs="Times New Roman"/>
          <w:lang w:val="en-US" w:eastAsia="cs-CZ"/>
        </w:rPr>
        <w:t xml:space="preserve">:  </w:t>
      </w:r>
      <w:r w:rsidRPr="00F96FF1">
        <w:rPr>
          <w:rFonts w:ascii="Times New Roman" w:eastAsia="Times New Roman" w:hAnsi="Times New Roman" w:cs="Times New Roman"/>
          <w:b/>
          <w:bCs/>
          <w:i/>
          <w:lang w:eastAsia="cs-CZ"/>
        </w:rPr>
        <w:t xml:space="preserve"> </w:t>
      </w:r>
      <w:r w:rsidRPr="00F96FF1">
        <w:rPr>
          <w:rFonts w:ascii="Times New Roman" w:eastAsia="Times New Roman" w:hAnsi="Times New Roman" w:cs="Times New Roman"/>
          <w:bCs/>
          <w:lang w:eastAsia="cs-CZ"/>
        </w:rPr>
        <w:t xml:space="preserve"> </w:t>
      </w:r>
      <w:r w:rsidRPr="00F96FF1">
        <w:rPr>
          <w:rFonts w:ascii="Times New Roman" w:eastAsia="Times New Roman" w:hAnsi="Times New Roman" w:cs="Times New Roman"/>
          <w:bCs/>
          <w:i/>
          <w:lang w:eastAsia="cs-CZ"/>
        </w:rPr>
        <w:t>MEK FN Hradec Králové</w:t>
      </w:r>
    </w:p>
    <w:p w:rsidR="00F96FF1" w:rsidRPr="00F96FF1" w:rsidRDefault="00F96FF1" w:rsidP="00F96FF1">
      <w:pPr>
        <w:spacing w:after="0" w:line="240" w:lineRule="auto"/>
        <w:rPr>
          <w:rFonts w:ascii="Times New Roman" w:eastAsia="Times New Roman" w:hAnsi="Times New Roman" w:cs="Times New Roman"/>
          <w:b/>
          <w:bCs/>
          <w:i/>
          <w:lang w:eastAsia="cs-CZ"/>
        </w:rPr>
      </w:pPr>
    </w:p>
    <w:p w:rsidR="00F96FF1" w:rsidRPr="00F96FF1" w:rsidRDefault="00F96FF1" w:rsidP="00F96FF1">
      <w:pPr>
        <w:spacing w:after="0" w:line="240" w:lineRule="auto"/>
        <w:rPr>
          <w:rFonts w:ascii="Times New Roman" w:eastAsia="Times New Roman" w:hAnsi="Times New Roman" w:cs="Times New Roman"/>
          <w:lang w:eastAsia="cs-CZ"/>
        </w:rPr>
      </w:pPr>
      <w:r w:rsidRPr="00F96FF1">
        <w:rPr>
          <w:rFonts w:ascii="Times New Roman" w:eastAsia="Times New Roman" w:hAnsi="Times New Roman" w:cs="Times New Roman"/>
          <w:b/>
          <w:bCs/>
          <w:lang w:eastAsia="cs-CZ"/>
        </w:rPr>
        <w:t xml:space="preserve">Vyjádření EK/ </w:t>
      </w:r>
      <w:r w:rsidRPr="00F96FF1">
        <w:rPr>
          <w:rFonts w:ascii="Times New Roman" w:eastAsia="Times New Roman" w:hAnsi="Times New Roman" w:cs="Times New Roman"/>
          <w:i/>
          <w:lang w:eastAsia="cs-CZ"/>
        </w:rPr>
        <w:t>Ethics Committe´s opinion</w:t>
      </w:r>
      <w:r w:rsidRPr="00F96FF1">
        <w:rPr>
          <w:rFonts w:ascii="Times New Roman" w:eastAsia="Times New Roman" w:hAnsi="Times New Roman" w:cs="Times New Roman"/>
          <w:lang w:eastAsia="cs-CZ"/>
        </w:rPr>
        <w:t>:</w:t>
      </w:r>
    </w:p>
    <w:p w:rsidR="00F96FF1" w:rsidRPr="00F96FF1" w:rsidRDefault="00F96FF1" w:rsidP="00F96FF1">
      <w:pPr>
        <w:spacing w:after="0" w:line="240" w:lineRule="auto"/>
        <w:rPr>
          <w:rFonts w:ascii="Times New Roman" w:eastAsia="Times New Roman" w:hAnsi="Times New Roman" w:cs="Times New Roman"/>
          <w:i/>
          <w:lang w:eastAsia="cs-CZ"/>
        </w:rPr>
      </w:pPr>
      <w:r w:rsidRPr="00F96FF1">
        <w:rPr>
          <w:rFonts w:ascii="Times New Roman" w:eastAsia="Times New Roman" w:hAnsi="Times New Roman" w:cs="Times New Roman"/>
          <w:lang w:eastAsia="cs-CZ"/>
        </w:rPr>
        <w:sym w:font="Wingdings 2" w:char="F054"/>
      </w:r>
      <w:r w:rsidRPr="00F96FF1">
        <w:rPr>
          <w:rFonts w:ascii="Times New Roman" w:eastAsia="Times New Roman" w:hAnsi="Times New Roman" w:cs="Times New Roman"/>
          <w:lang w:eastAsia="cs-CZ"/>
        </w:rPr>
        <w:t xml:space="preserve">  EK  vydala souhlasné stanovisko// </w:t>
      </w:r>
      <w:r w:rsidRPr="00F96FF1">
        <w:rPr>
          <w:rFonts w:ascii="Times New Roman" w:eastAsia="Times New Roman" w:hAnsi="Times New Roman" w:cs="Times New Roman"/>
          <w:i/>
          <w:lang w:eastAsia="cs-CZ"/>
        </w:rPr>
        <w:t>EC issues</w:t>
      </w:r>
      <w:r w:rsidRPr="00F96FF1">
        <w:rPr>
          <w:rFonts w:ascii="Times New Roman" w:eastAsia="Times New Roman" w:hAnsi="Times New Roman" w:cs="Times New Roman"/>
          <w:lang w:eastAsia="cs-CZ"/>
        </w:rPr>
        <w:t xml:space="preserve"> f</w:t>
      </w:r>
      <w:r w:rsidRPr="00F96FF1">
        <w:rPr>
          <w:rFonts w:ascii="Times New Roman" w:eastAsia="Times New Roman" w:hAnsi="Times New Roman" w:cs="Times New Roman"/>
          <w:i/>
          <w:lang w:eastAsia="cs-CZ"/>
        </w:rPr>
        <w:t>avourable opinion</w:t>
      </w:r>
    </w:p>
    <w:p w:rsidR="00F96FF1" w:rsidRPr="00F96FF1" w:rsidRDefault="00F96FF1" w:rsidP="00F96FF1">
      <w:pPr>
        <w:spacing w:after="0" w:line="240" w:lineRule="auto"/>
        <w:rPr>
          <w:rFonts w:ascii="Times New Roman" w:eastAsia="Times New Roman" w:hAnsi="Times New Roman" w:cs="Times New Roman"/>
          <w:bCs/>
          <w:i/>
          <w:lang w:eastAsia="cs-CZ"/>
        </w:rPr>
      </w:pPr>
      <w:r>
        <w:rPr>
          <w:rFonts w:ascii="Times New Roman" w:eastAsia="Times New Roman" w:hAnsi="Times New Roman" w:cs="Times New Roman"/>
          <w:bCs/>
          <w:lang w:eastAsia="cs-CZ"/>
        </w:rPr>
        <w:sym w:font="Wingdings 2" w:char="F0A3"/>
      </w:r>
      <w:r w:rsidRPr="00F96FF1">
        <w:rPr>
          <w:rFonts w:ascii="Times New Roman" w:eastAsia="Times New Roman" w:hAnsi="Times New Roman" w:cs="Times New Roman"/>
          <w:bCs/>
          <w:lang w:eastAsia="cs-CZ"/>
        </w:rPr>
        <w:t xml:space="preserve">  EK  vzala na vědomí / </w:t>
      </w:r>
      <w:r w:rsidRPr="00F96FF1">
        <w:rPr>
          <w:rFonts w:ascii="Times New Roman" w:eastAsia="Times New Roman" w:hAnsi="Times New Roman" w:cs="Times New Roman"/>
          <w:bCs/>
          <w:i/>
          <w:lang w:eastAsia="cs-CZ"/>
        </w:rPr>
        <w:t>Taken into account</w:t>
      </w:r>
    </w:p>
    <w:p w:rsidR="00F96FF1" w:rsidRPr="00F96FF1" w:rsidRDefault="00F96FF1" w:rsidP="00F96FF1">
      <w:pPr>
        <w:spacing w:after="0" w:line="240" w:lineRule="auto"/>
        <w:rPr>
          <w:rFonts w:ascii="Times New Roman" w:eastAsia="Times New Roman" w:hAnsi="Times New Roman" w:cs="Times New Roman"/>
          <w:b/>
          <w:bCs/>
          <w:lang w:eastAsia="cs-CZ"/>
        </w:rPr>
      </w:pPr>
    </w:p>
    <w:p w:rsidR="00F96FF1" w:rsidRPr="00F96FF1" w:rsidRDefault="00F96FF1" w:rsidP="00F96FF1">
      <w:pPr>
        <w:spacing w:after="0" w:line="240" w:lineRule="auto"/>
        <w:rPr>
          <w:rFonts w:ascii="Times New Roman" w:eastAsia="Times New Roman" w:hAnsi="Times New Roman" w:cs="Times New Roman"/>
          <w:i/>
          <w:lang w:val="en-US" w:eastAsia="cs-CZ"/>
        </w:rPr>
      </w:pPr>
      <w:r w:rsidRPr="00F96FF1">
        <w:rPr>
          <w:rFonts w:ascii="Times New Roman" w:eastAsia="Times New Roman" w:hAnsi="Times New Roman" w:cs="Times New Roman"/>
          <w:b/>
          <w:bCs/>
          <w:lang w:eastAsia="cs-CZ"/>
        </w:rPr>
        <w:t>Lhůta pro podání písemné zprávy o průběhu KH od jeho zahájení</w:t>
      </w:r>
      <w:r w:rsidRPr="00F96FF1">
        <w:rPr>
          <w:rFonts w:ascii="Times New Roman" w:eastAsia="Times New Roman" w:hAnsi="Times New Roman" w:cs="Times New Roman"/>
          <w:b/>
          <w:bCs/>
          <w:lang w:val="en-US" w:eastAsia="cs-CZ"/>
        </w:rPr>
        <w:t xml:space="preserve">/ </w:t>
      </w:r>
      <w:r w:rsidRPr="00F96FF1">
        <w:rPr>
          <w:rFonts w:ascii="Times New Roman" w:eastAsia="Times New Roman" w:hAnsi="Times New Roman" w:cs="Times New Roman"/>
          <w:i/>
          <w:lang w:val="en-US" w:eastAsia="cs-CZ"/>
        </w:rPr>
        <w:t>Time schedule for submission of the  written Annual Report from the CT commencement:</w:t>
      </w:r>
    </w:p>
    <w:p w:rsidR="00F96FF1" w:rsidRPr="00F96FF1" w:rsidRDefault="00F96FF1" w:rsidP="00F96FF1">
      <w:pPr>
        <w:spacing w:after="0" w:line="240" w:lineRule="auto"/>
        <w:rPr>
          <w:rFonts w:ascii="Times New Roman" w:eastAsia="Times New Roman" w:hAnsi="Times New Roman" w:cs="Times New Roman"/>
          <w:lang w:eastAsia="cs-CZ"/>
        </w:rPr>
      </w:pPr>
      <w:r w:rsidRPr="00F96FF1">
        <w:rPr>
          <w:rFonts w:ascii="Times New Roman" w:eastAsia="Times New Roman" w:hAnsi="Times New Roman" w:cs="Times New Roman"/>
          <w:lang w:eastAsia="cs-CZ"/>
        </w:rPr>
        <w:sym w:font="Wingdings 2" w:char="F054"/>
      </w:r>
      <w:r w:rsidRPr="00F96FF1">
        <w:rPr>
          <w:rFonts w:ascii="Times New Roman" w:eastAsia="Times New Roman" w:hAnsi="Times New Roman" w:cs="Times New Roman"/>
          <w:lang w:eastAsia="cs-CZ"/>
        </w:rPr>
        <w:t xml:space="preserve">   1x ročně</w:t>
      </w:r>
      <w:r w:rsidRPr="00F96FF1">
        <w:rPr>
          <w:rFonts w:ascii="Times New Roman" w:eastAsia="Times New Roman" w:hAnsi="Times New Roman" w:cs="Times New Roman"/>
          <w:i/>
          <w:lang w:eastAsia="cs-CZ"/>
        </w:rPr>
        <w:t xml:space="preserve">/Once a year                   </w:t>
      </w:r>
      <w:r w:rsidR="00415BD1" w:rsidRPr="00F96FF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F96FF1">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F96FF1">
        <w:rPr>
          <w:rFonts w:ascii="Times New Roman" w:eastAsia="Times New Roman" w:hAnsi="Times New Roman" w:cs="Times New Roman"/>
          <w:lang w:eastAsia="cs-CZ"/>
        </w:rPr>
        <w:fldChar w:fldCharType="end"/>
      </w:r>
      <w:r w:rsidRPr="00F96FF1">
        <w:rPr>
          <w:rFonts w:ascii="Times New Roman" w:eastAsia="Times New Roman" w:hAnsi="Times New Roman" w:cs="Times New Roman"/>
          <w:lang w:eastAsia="cs-CZ"/>
        </w:rPr>
        <w:t xml:space="preserve">  Jiná lhůta/</w:t>
      </w:r>
      <w:r w:rsidRPr="00F96FF1">
        <w:rPr>
          <w:rFonts w:ascii="Times New Roman" w:eastAsia="Times New Roman" w:hAnsi="Times New Roman" w:cs="Times New Roman"/>
          <w:i/>
          <w:lang w:eastAsia="cs-CZ"/>
        </w:rPr>
        <w:t xml:space="preserve"> Other </w:t>
      </w:r>
      <w:r w:rsidRPr="00F96FF1">
        <w:rPr>
          <w:rFonts w:ascii="Times New Roman" w:eastAsia="Times New Roman" w:hAnsi="Times New Roman" w:cs="Times New Roman"/>
          <w:lang w:eastAsia="cs-CZ"/>
        </w:rPr>
        <w:t>…………….</w:t>
      </w:r>
    </w:p>
    <w:p w:rsidR="00F96FF1" w:rsidRPr="00F96FF1" w:rsidRDefault="00F96FF1" w:rsidP="00F96FF1">
      <w:pPr>
        <w:spacing w:after="0" w:line="240" w:lineRule="auto"/>
        <w:rPr>
          <w:rFonts w:ascii="Times New Roman" w:eastAsia="Times New Roman" w:hAnsi="Times New Roman" w:cs="Times New Roman"/>
          <w:lang w:eastAsia="cs-CZ"/>
        </w:rPr>
      </w:pPr>
    </w:p>
    <w:p w:rsidR="00F96FF1" w:rsidRPr="00F96FF1" w:rsidRDefault="00F96FF1" w:rsidP="00F96FF1">
      <w:pPr>
        <w:spacing w:after="0" w:line="240" w:lineRule="auto"/>
        <w:rPr>
          <w:rFonts w:ascii="Times New Roman" w:eastAsia="Times New Roman" w:hAnsi="Times New Roman" w:cs="Times New Roman"/>
          <w:i/>
          <w:lang w:eastAsia="cs-CZ"/>
        </w:rPr>
      </w:pPr>
      <w:r w:rsidRPr="00F96FF1">
        <w:rPr>
          <w:rFonts w:ascii="Times New Roman" w:eastAsia="Times New Roman" w:hAnsi="Times New Roman" w:cs="Times New Roman"/>
          <w:b/>
          <w:bCs/>
          <w:lang w:eastAsia="cs-CZ"/>
        </w:rPr>
        <w:t>Seznam míst hodnocení s označením míst, ke kterým se EK vyjádřila jako místní EK a kde vykonává dohled/</w:t>
      </w:r>
      <w:r w:rsidRPr="00F96FF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96FF1" w:rsidRPr="00F96FF1" w:rsidTr="001A3DAE">
        <w:trPr>
          <w:trHeight w:val="454"/>
        </w:trPr>
        <w:tc>
          <w:tcPr>
            <w:tcW w:w="6108" w:type="dxa"/>
          </w:tcPr>
          <w:p w:rsidR="00F96FF1" w:rsidRPr="00F96FF1" w:rsidRDefault="00F96FF1" w:rsidP="00F96FF1">
            <w:pPr>
              <w:spacing w:after="0" w:line="240" w:lineRule="auto"/>
              <w:rPr>
                <w:rFonts w:ascii="Times New Roman" w:eastAsia="Times New Roman" w:hAnsi="Times New Roman" w:cs="Times New Roman"/>
                <w:sz w:val="18"/>
                <w:szCs w:val="18"/>
                <w:lang w:eastAsia="cs-CZ"/>
              </w:rPr>
            </w:pPr>
            <w:r w:rsidRPr="00F96FF1">
              <w:rPr>
                <w:rFonts w:ascii="Times New Roman" w:eastAsia="Times New Roman" w:hAnsi="Times New Roman" w:cs="Times New Roman"/>
                <w:sz w:val="18"/>
                <w:szCs w:val="18"/>
                <w:lang w:eastAsia="cs-CZ"/>
              </w:rPr>
              <w:t xml:space="preserve">Místo hodnocení/ Jméno zkoušejícího </w:t>
            </w:r>
          </w:p>
          <w:p w:rsidR="00F96FF1" w:rsidRPr="00F96FF1" w:rsidRDefault="00F96FF1" w:rsidP="00F96FF1">
            <w:pPr>
              <w:spacing w:after="0" w:line="240" w:lineRule="auto"/>
              <w:rPr>
                <w:rFonts w:ascii="Times New Roman" w:eastAsia="Times New Roman" w:hAnsi="Times New Roman" w:cs="Times New Roman"/>
                <w:i/>
                <w:sz w:val="18"/>
                <w:szCs w:val="18"/>
                <w:lang w:eastAsia="cs-CZ"/>
              </w:rPr>
            </w:pPr>
            <w:r w:rsidRPr="00F96FF1">
              <w:rPr>
                <w:rFonts w:ascii="Times New Roman" w:eastAsia="Times New Roman" w:hAnsi="Times New Roman" w:cs="Times New Roman"/>
                <w:i/>
                <w:sz w:val="18"/>
                <w:szCs w:val="18"/>
                <w:lang w:eastAsia="cs-CZ"/>
              </w:rPr>
              <w:t>Trial Site / Name of Investigator</w:t>
            </w:r>
          </w:p>
        </w:tc>
        <w:tc>
          <w:tcPr>
            <w:tcW w:w="1280" w:type="dxa"/>
          </w:tcPr>
          <w:p w:rsidR="00F96FF1" w:rsidRPr="00F96FF1" w:rsidRDefault="00F96FF1" w:rsidP="00F96FF1">
            <w:pPr>
              <w:spacing w:after="0" w:line="240" w:lineRule="auto"/>
              <w:rPr>
                <w:rFonts w:ascii="Times New Roman" w:eastAsia="Times New Roman" w:hAnsi="Times New Roman" w:cs="Times New Roman"/>
                <w:sz w:val="18"/>
                <w:szCs w:val="18"/>
                <w:vertAlign w:val="superscript"/>
                <w:lang w:eastAsia="cs-CZ"/>
              </w:rPr>
            </w:pPr>
            <w:r w:rsidRPr="00F96FF1">
              <w:rPr>
                <w:rFonts w:ascii="Times New Roman" w:eastAsia="Times New Roman" w:hAnsi="Times New Roman" w:cs="Times New Roman"/>
                <w:sz w:val="18"/>
                <w:szCs w:val="18"/>
                <w:lang w:eastAsia="cs-CZ"/>
              </w:rPr>
              <w:t xml:space="preserve">Místní EK </w:t>
            </w:r>
            <w:r w:rsidRPr="00F96FF1">
              <w:rPr>
                <w:rFonts w:ascii="Times New Roman" w:eastAsia="Times New Roman" w:hAnsi="Times New Roman" w:cs="Times New Roman"/>
                <w:i/>
                <w:sz w:val="18"/>
                <w:szCs w:val="18"/>
                <w:lang w:eastAsia="cs-CZ"/>
              </w:rPr>
              <w:t>Local EC</w:t>
            </w:r>
          </w:p>
        </w:tc>
        <w:tc>
          <w:tcPr>
            <w:tcW w:w="2712" w:type="dxa"/>
          </w:tcPr>
          <w:p w:rsidR="00F96FF1" w:rsidRPr="00F96FF1" w:rsidRDefault="00F96FF1" w:rsidP="00F96FF1">
            <w:pPr>
              <w:spacing w:after="0" w:line="240" w:lineRule="auto"/>
              <w:rPr>
                <w:rFonts w:ascii="Times New Roman" w:eastAsia="Times New Roman" w:hAnsi="Times New Roman" w:cs="Times New Roman"/>
                <w:sz w:val="18"/>
                <w:szCs w:val="18"/>
                <w:lang w:eastAsia="cs-CZ"/>
              </w:rPr>
            </w:pPr>
            <w:r w:rsidRPr="00F96FF1">
              <w:rPr>
                <w:rFonts w:ascii="Times New Roman" w:eastAsia="Times New Roman" w:hAnsi="Times New Roman" w:cs="Times New Roman"/>
                <w:sz w:val="18"/>
                <w:szCs w:val="18"/>
                <w:lang w:eastAsia="cs-CZ"/>
              </w:rPr>
              <w:t>Adresa  místní EK</w:t>
            </w:r>
          </w:p>
          <w:p w:rsidR="00F96FF1" w:rsidRPr="00F96FF1" w:rsidRDefault="00F96FF1" w:rsidP="00F96FF1">
            <w:pPr>
              <w:spacing w:after="0" w:line="240" w:lineRule="auto"/>
              <w:rPr>
                <w:rFonts w:ascii="Times New Roman" w:eastAsia="Times New Roman" w:hAnsi="Times New Roman" w:cs="Times New Roman"/>
                <w:i/>
                <w:sz w:val="18"/>
                <w:szCs w:val="18"/>
                <w:lang w:eastAsia="cs-CZ"/>
              </w:rPr>
            </w:pPr>
            <w:r w:rsidRPr="00F96FF1">
              <w:rPr>
                <w:rFonts w:ascii="Times New Roman" w:eastAsia="Times New Roman" w:hAnsi="Times New Roman" w:cs="Times New Roman"/>
                <w:i/>
                <w:sz w:val="18"/>
                <w:szCs w:val="18"/>
                <w:lang w:eastAsia="cs-CZ"/>
              </w:rPr>
              <w:t>Address</w:t>
            </w:r>
          </w:p>
        </w:tc>
      </w:tr>
      <w:tr w:rsidR="00F96FF1" w:rsidRPr="00F96FF1" w:rsidTr="001A3DAE">
        <w:trPr>
          <w:trHeight w:val="312"/>
        </w:trPr>
        <w:tc>
          <w:tcPr>
            <w:tcW w:w="6108" w:type="dxa"/>
          </w:tcPr>
          <w:p w:rsidR="00F96FF1" w:rsidRPr="00F96FF1" w:rsidRDefault="00F96FF1" w:rsidP="00F96FF1">
            <w:pPr>
              <w:spacing w:after="0" w:line="240" w:lineRule="auto"/>
              <w:rPr>
                <w:rFonts w:ascii="Times New Roman" w:eastAsia="Times New Roman" w:hAnsi="Times New Roman" w:cs="Times New Roman"/>
                <w:sz w:val="18"/>
                <w:szCs w:val="18"/>
                <w:lang w:eastAsia="cs-CZ"/>
              </w:rPr>
            </w:pPr>
            <w:r w:rsidRPr="00F96FF1">
              <w:rPr>
                <w:rFonts w:ascii="Times New Roman" w:eastAsia="Times New Roman" w:hAnsi="Times New Roman" w:cs="Times New Roman"/>
                <w:sz w:val="18"/>
                <w:szCs w:val="18"/>
                <w:lang w:eastAsia="cs-CZ"/>
              </w:rPr>
              <w:t>Prof. MUDr. Radovan Pilka, Ph.D., Porodnicko-gynekologická klinika FN Olomouc, I.P.Pavlova 6, 775 20 Olomouc</w:t>
            </w:r>
          </w:p>
        </w:tc>
        <w:tc>
          <w:tcPr>
            <w:tcW w:w="1280" w:type="dxa"/>
          </w:tcPr>
          <w:p w:rsidR="00F96FF1" w:rsidRPr="00F96FF1" w:rsidRDefault="00F96FF1" w:rsidP="00F96FF1">
            <w:pPr>
              <w:spacing w:after="0" w:line="240" w:lineRule="auto"/>
              <w:rPr>
                <w:rFonts w:ascii="Times New Roman" w:eastAsia="Times New Roman" w:hAnsi="Times New Roman" w:cs="Times New Roman"/>
                <w:sz w:val="18"/>
                <w:szCs w:val="18"/>
                <w:lang w:eastAsia="cs-CZ"/>
              </w:rPr>
            </w:pPr>
            <w:r w:rsidRPr="00F96FF1">
              <w:rPr>
                <w:rFonts w:ascii="Wingdings 2" w:eastAsia="Times New Roman" w:hAnsi="Wingdings 2" w:cs="Times New Roman"/>
                <w:sz w:val="18"/>
                <w:szCs w:val="18"/>
                <w:lang w:eastAsia="cs-CZ"/>
              </w:rPr>
              <w:t></w:t>
            </w:r>
          </w:p>
        </w:tc>
        <w:tc>
          <w:tcPr>
            <w:tcW w:w="2712" w:type="dxa"/>
          </w:tcPr>
          <w:p w:rsidR="00F96FF1" w:rsidRPr="00F96FF1" w:rsidRDefault="00F96FF1" w:rsidP="00F96FF1">
            <w:pPr>
              <w:spacing w:after="0" w:line="240" w:lineRule="auto"/>
              <w:rPr>
                <w:rFonts w:ascii="Times New Roman" w:eastAsia="Times New Roman" w:hAnsi="Times New Roman" w:cs="Times New Roman"/>
                <w:sz w:val="18"/>
                <w:szCs w:val="18"/>
                <w:lang w:eastAsia="cs-CZ"/>
              </w:rPr>
            </w:pPr>
            <w:r w:rsidRPr="00F96FF1">
              <w:rPr>
                <w:rFonts w:ascii="Times New Roman" w:eastAsia="Times New Roman" w:hAnsi="Times New Roman" w:cs="Times New Roman"/>
                <w:sz w:val="18"/>
                <w:szCs w:val="18"/>
                <w:lang w:eastAsia="cs-CZ"/>
              </w:rPr>
              <w:t>EK FNOL</w:t>
            </w:r>
          </w:p>
        </w:tc>
      </w:tr>
    </w:tbl>
    <w:p w:rsidR="00F96FF1" w:rsidRPr="00F96FF1" w:rsidRDefault="00F96FF1" w:rsidP="00F96FF1">
      <w:pPr>
        <w:spacing w:after="0" w:line="240" w:lineRule="auto"/>
        <w:rPr>
          <w:rFonts w:ascii="Times New Roman" w:eastAsia="Times New Roman" w:hAnsi="Times New Roman" w:cs="Times New Roman"/>
          <w:b/>
          <w:bCs/>
          <w:szCs w:val="24"/>
          <w:lang w:eastAsia="cs-CZ"/>
        </w:rPr>
      </w:pPr>
    </w:p>
    <w:p w:rsidR="00F96FF1" w:rsidRPr="00F96FF1" w:rsidRDefault="00F96FF1" w:rsidP="00F96FF1">
      <w:pPr>
        <w:spacing w:after="0" w:line="240" w:lineRule="auto"/>
        <w:rPr>
          <w:rFonts w:ascii="Times New Roman" w:eastAsia="Times New Roman" w:hAnsi="Times New Roman" w:cs="Times New Roman"/>
          <w:bCs/>
          <w:szCs w:val="24"/>
          <w:lang w:eastAsia="cs-CZ"/>
        </w:rPr>
      </w:pPr>
      <w:r w:rsidRPr="00F96FF1">
        <w:rPr>
          <w:rFonts w:ascii="Times New Roman" w:eastAsia="Times New Roman" w:hAnsi="Times New Roman" w:cs="Times New Roman"/>
          <w:bCs/>
          <w:szCs w:val="24"/>
          <w:lang w:eastAsia="cs-CZ"/>
        </w:rPr>
        <w:t>1/2</w:t>
      </w:r>
    </w:p>
    <w:p w:rsidR="00F96FF1" w:rsidRPr="00F96FF1" w:rsidRDefault="00F96FF1" w:rsidP="00F96FF1">
      <w:pPr>
        <w:spacing w:after="0" w:line="240" w:lineRule="auto"/>
        <w:rPr>
          <w:rFonts w:ascii="Times New Roman" w:eastAsia="Times New Roman" w:hAnsi="Times New Roman" w:cs="Times New Roman"/>
          <w:b/>
          <w:bCs/>
          <w:szCs w:val="24"/>
          <w:lang w:eastAsia="cs-CZ"/>
        </w:rPr>
      </w:pPr>
    </w:p>
    <w:p w:rsidR="00F96FF1" w:rsidRPr="00F96FF1" w:rsidRDefault="00F96FF1" w:rsidP="00F96FF1">
      <w:pPr>
        <w:spacing w:after="0" w:line="240" w:lineRule="auto"/>
        <w:rPr>
          <w:rFonts w:ascii="Times New Roman" w:eastAsia="Times New Roman" w:hAnsi="Times New Roman" w:cs="Times New Roman"/>
          <w:b/>
          <w:bCs/>
          <w:szCs w:val="24"/>
          <w:lang w:eastAsia="cs-CZ"/>
        </w:rPr>
      </w:pPr>
    </w:p>
    <w:p w:rsidR="00F96FF1" w:rsidRPr="00F96FF1" w:rsidRDefault="00F96FF1" w:rsidP="00F96FF1">
      <w:pPr>
        <w:spacing w:after="0" w:line="240" w:lineRule="auto"/>
        <w:rPr>
          <w:rFonts w:ascii="Times New Roman" w:eastAsia="Times New Roman" w:hAnsi="Times New Roman" w:cs="Times New Roman"/>
          <w:bCs/>
          <w:i/>
          <w:szCs w:val="24"/>
          <w:lang w:eastAsia="cs-CZ"/>
        </w:rPr>
      </w:pPr>
      <w:r w:rsidRPr="00F96FF1">
        <w:rPr>
          <w:rFonts w:ascii="Times New Roman" w:eastAsia="Times New Roman" w:hAnsi="Times New Roman" w:cs="Times New Roman"/>
          <w:b/>
          <w:bCs/>
          <w:szCs w:val="24"/>
          <w:lang w:eastAsia="cs-CZ"/>
        </w:rPr>
        <w:lastRenderedPageBreak/>
        <w:t>Seznam hodnocených dokumentů/</w:t>
      </w:r>
      <w:r w:rsidRPr="00F96FF1">
        <w:rPr>
          <w:rFonts w:ascii="Times New Roman" w:eastAsia="Times New Roman" w:hAnsi="Times New Roman" w:cs="Times New Roman"/>
          <w:bCs/>
          <w:i/>
          <w:szCs w:val="24"/>
          <w:lang w:eastAsia="cs-CZ"/>
        </w:rPr>
        <w:t xml:space="preserve">List </w:t>
      </w:r>
      <w:r w:rsidRPr="00F96FF1">
        <w:rPr>
          <w:rFonts w:ascii="Times New Roman" w:eastAsia="Times New Roman" w:hAnsi="Times New Roman" w:cs="Times New Roman"/>
          <w:bCs/>
          <w:i/>
          <w:szCs w:val="24"/>
          <w:lang w:val="en-US" w:eastAsia="cs-CZ"/>
        </w:rPr>
        <w:t>of all submitted documents:</w:t>
      </w:r>
    </w:p>
    <w:p w:rsidR="00F96FF1" w:rsidRPr="00F96FF1" w:rsidRDefault="00F96FF1" w:rsidP="00F96FF1">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96FF1" w:rsidRPr="00F96FF1" w:rsidTr="001A3DAE">
        <w:trPr>
          <w:cantSplit/>
          <w:trHeight w:val="454"/>
        </w:trPr>
        <w:tc>
          <w:tcPr>
            <w:tcW w:w="7416" w:type="dxa"/>
            <w:vMerge w:val="restart"/>
          </w:tcPr>
          <w:p w:rsidR="00F96FF1" w:rsidRPr="00F96FF1" w:rsidRDefault="00F96FF1" w:rsidP="00F96FF1">
            <w:pPr>
              <w:spacing w:after="0" w:line="240" w:lineRule="auto"/>
              <w:rPr>
                <w:rFonts w:ascii="Times New Roman" w:eastAsia="Times New Roman" w:hAnsi="Times New Roman" w:cs="Times New Roman"/>
                <w:b/>
                <w:bCs/>
                <w:sz w:val="18"/>
                <w:szCs w:val="18"/>
                <w:lang w:eastAsia="cs-CZ"/>
              </w:rPr>
            </w:pPr>
          </w:p>
          <w:p w:rsidR="00F96FF1" w:rsidRPr="00F96FF1" w:rsidRDefault="00F96FF1" w:rsidP="00F96FF1">
            <w:pPr>
              <w:spacing w:after="0" w:line="240" w:lineRule="auto"/>
              <w:rPr>
                <w:rFonts w:ascii="Times New Roman" w:eastAsia="Times New Roman" w:hAnsi="Times New Roman" w:cs="Times New Roman"/>
                <w:b/>
                <w:bCs/>
                <w:sz w:val="18"/>
                <w:szCs w:val="18"/>
                <w:lang w:eastAsia="cs-CZ"/>
              </w:rPr>
            </w:pPr>
            <w:r w:rsidRPr="00F96FF1">
              <w:rPr>
                <w:rFonts w:ascii="Times New Roman" w:eastAsia="Times New Roman" w:hAnsi="Times New Roman" w:cs="Times New Roman"/>
                <w:b/>
                <w:bCs/>
                <w:sz w:val="18"/>
                <w:szCs w:val="18"/>
                <w:lang w:eastAsia="cs-CZ"/>
              </w:rPr>
              <w:t xml:space="preserve">Název dokumentu, verze, datum </w:t>
            </w:r>
          </w:p>
          <w:p w:rsidR="00F96FF1" w:rsidRPr="00F96FF1" w:rsidRDefault="00F96FF1" w:rsidP="00F96FF1">
            <w:pPr>
              <w:spacing w:after="0" w:line="240" w:lineRule="auto"/>
              <w:rPr>
                <w:rFonts w:ascii="Times New Roman" w:eastAsia="Times New Roman" w:hAnsi="Times New Roman" w:cs="Times New Roman"/>
                <w:b/>
                <w:bCs/>
                <w:sz w:val="18"/>
                <w:szCs w:val="18"/>
                <w:lang w:eastAsia="cs-CZ"/>
              </w:rPr>
            </w:pPr>
            <w:r w:rsidRPr="00F96FF1">
              <w:rPr>
                <w:rFonts w:ascii="Times New Roman" w:eastAsia="Times New Roman" w:hAnsi="Times New Roman" w:cs="Times New Roman"/>
                <w:b/>
                <w:bCs/>
                <w:i/>
                <w:sz w:val="18"/>
                <w:szCs w:val="18"/>
                <w:lang w:eastAsia="cs-CZ"/>
              </w:rPr>
              <w:t>Document title, version, date</w:t>
            </w:r>
          </w:p>
        </w:tc>
        <w:tc>
          <w:tcPr>
            <w:tcW w:w="1272" w:type="dxa"/>
            <w:gridSpan w:val="2"/>
          </w:tcPr>
          <w:p w:rsidR="00F96FF1" w:rsidRPr="00F96FF1" w:rsidRDefault="00F96FF1" w:rsidP="00F96FF1">
            <w:pPr>
              <w:spacing w:after="0" w:line="240" w:lineRule="auto"/>
              <w:rPr>
                <w:rFonts w:ascii="Times New Roman" w:eastAsia="Times New Roman" w:hAnsi="Times New Roman" w:cs="Times New Roman"/>
                <w:b/>
                <w:bCs/>
                <w:sz w:val="18"/>
                <w:szCs w:val="18"/>
                <w:lang w:eastAsia="cs-CZ"/>
              </w:rPr>
            </w:pPr>
            <w:r w:rsidRPr="00F96FF1">
              <w:rPr>
                <w:rFonts w:ascii="Times New Roman" w:eastAsia="Times New Roman" w:hAnsi="Times New Roman" w:cs="Times New Roman"/>
                <w:b/>
                <w:bCs/>
                <w:sz w:val="18"/>
                <w:szCs w:val="18"/>
                <w:lang w:eastAsia="cs-CZ"/>
              </w:rPr>
              <w:t>Schváleno /</w:t>
            </w:r>
            <w:r w:rsidRPr="00F96FF1">
              <w:rPr>
                <w:rFonts w:ascii="Times New Roman" w:eastAsia="Times New Roman" w:hAnsi="Times New Roman" w:cs="Times New Roman"/>
                <w:b/>
                <w:bCs/>
                <w:i/>
                <w:sz w:val="18"/>
                <w:szCs w:val="18"/>
                <w:lang w:eastAsia="cs-CZ"/>
              </w:rPr>
              <w:t>Approved</w:t>
            </w:r>
          </w:p>
        </w:tc>
        <w:tc>
          <w:tcPr>
            <w:tcW w:w="1316" w:type="dxa"/>
            <w:gridSpan w:val="2"/>
          </w:tcPr>
          <w:p w:rsidR="00F96FF1" w:rsidRPr="00F96FF1" w:rsidRDefault="00F96FF1" w:rsidP="00F96FF1">
            <w:pPr>
              <w:spacing w:after="0" w:line="240" w:lineRule="auto"/>
              <w:rPr>
                <w:rFonts w:ascii="Times New Roman" w:eastAsia="Times New Roman" w:hAnsi="Times New Roman" w:cs="Times New Roman"/>
                <w:b/>
                <w:bCs/>
                <w:sz w:val="18"/>
                <w:szCs w:val="18"/>
                <w:lang w:eastAsia="cs-CZ"/>
              </w:rPr>
            </w:pPr>
            <w:r w:rsidRPr="00F96FF1">
              <w:rPr>
                <w:rFonts w:ascii="Times New Roman" w:eastAsia="Times New Roman" w:hAnsi="Times New Roman" w:cs="Times New Roman"/>
                <w:b/>
                <w:bCs/>
                <w:sz w:val="18"/>
                <w:szCs w:val="18"/>
                <w:lang w:eastAsia="cs-CZ"/>
              </w:rPr>
              <w:t xml:space="preserve">Vzato na vědomí / </w:t>
            </w:r>
            <w:r w:rsidRPr="00F96FF1">
              <w:rPr>
                <w:rFonts w:ascii="Times New Roman" w:eastAsia="Times New Roman" w:hAnsi="Times New Roman" w:cs="Times New Roman"/>
                <w:b/>
                <w:bCs/>
                <w:i/>
                <w:sz w:val="18"/>
                <w:szCs w:val="18"/>
                <w:lang w:eastAsia="cs-CZ"/>
              </w:rPr>
              <w:t xml:space="preserve">Taken into account </w:t>
            </w:r>
          </w:p>
        </w:tc>
      </w:tr>
      <w:tr w:rsidR="00F96FF1" w:rsidRPr="00F96FF1" w:rsidTr="001A3DAE">
        <w:trPr>
          <w:cantSplit/>
          <w:trHeight w:val="454"/>
        </w:trPr>
        <w:tc>
          <w:tcPr>
            <w:tcW w:w="7416" w:type="dxa"/>
            <w:vMerge/>
          </w:tcPr>
          <w:p w:rsidR="00F96FF1" w:rsidRPr="00F96FF1" w:rsidRDefault="00F96FF1" w:rsidP="00F96FF1">
            <w:pPr>
              <w:spacing w:after="0" w:line="240" w:lineRule="auto"/>
              <w:rPr>
                <w:rFonts w:ascii="Times New Roman" w:eastAsia="Times New Roman" w:hAnsi="Times New Roman" w:cs="Times New Roman"/>
                <w:i/>
                <w:sz w:val="18"/>
                <w:szCs w:val="18"/>
                <w:lang w:eastAsia="cs-CZ"/>
              </w:rPr>
            </w:pPr>
          </w:p>
        </w:tc>
        <w:tc>
          <w:tcPr>
            <w:tcW w:w="736" w:type="dxa"/>
          </w:tcPr>
          <w:p w:rsidR="00F96FF1" w:rsidRPr="00F96FF1" w:rsidRDefault="00F96FF1" w:rsidP="00F96FF1">
            <w:pPr>
              <w:spacing w:after="0" w:line="240" w:lineRule="auto"/>
              <w:rPr>
                <w:rFonts w:ascii="Times New Roman" w:eastAsia="Times New Roman" w:hAnsi="Times New Roman" w:cs="Times New Roman"/>
                <w:b/>
                <w:bCs/>
                <w:sz w:val="18"/>
                <w:szCs w:val="18"/>
                <w:lang w:eastAsia="cs-CZ"/>
              </w:rPr>
            </w:pPr>
            <w:r w:rsidRPr="00F96FF1">
              <w:rPr>
                <w:rFonts w:ascii="Times New Roman" w:eastAsia="Times New Roman" w:hAnsi="Times New Roman" w:cs="Times New Roman"/>
                <w:b/>
                <w:bCs/>
                <w:sz w:val="18"/>
                <w:szCs w:val="18"/>
                <w:lang w:eastAsia="cs-CZ"/>
              </w:rPr>
              <w:t>ANO</w:t>
            </w:r>
          </w:p>
          <w:p w:rsidR="00F96FF1" w:rsidRPr="00F96FF1" w:rsidRDefault="00F96FF1" w:rsidP="00F96FF1">
            <w:pPr>
              <w:spacing w:after="0" w:line="240" w:lineRule="auto"/>
              <w:rPr>
                <w:rFonts w:ascii="Times New Roman" w:eastAsia="Times New Roman" w:hAnsi="Times New Roman" w:cs="Times New Roman"/>
                <w:b/>
                <w:bCs/>
                <w:i/>
                <w:sz w:val="18"/>
                <w:szCs w:val="18"/>
                <w:lang w:eastAsia="cs-CZ"/>
              </w:rPr>
            </w:pPr>
            <w:r w:rsidRPr="00F96FF1">
              <w:rPr>
                <w:rFonts w:ascii="Times New Roman" w:eastAsia="Times New Roman" w:hAnsi="Times New Roman" w:cs="Times New Roman"/>
                <w:b/>
                <w:bCs/>
                <w:i/>
                <w:sz w:val="18"/>
                <w:szCs w:val="18"/>
                <w:lang w:eastAsia="cs-CZ"/>
              </w:rPr>
              <w:t>Yes</w:t>
            </w:r>
          </w:p>
        </w:tc>
        <w:tc>
          <w:tcPr>
            <w:tcW w:w="536" w:type="dxa"/>
          </w:tcPr>
          <w:p w:rsidR="00F96FF1" w:rsidRPr="00F96FF1" w:rsidRDefault="00F96FF1" w:rsidP="00F96FF1">
            <w:pPr>
              <w:spacing w:after="0" w:line="240" w:lineRule="auto"/>
              <w:rPr>
                <w:rFonts w:ascii="Times New Roman" w:eastAsia="Times New Roman" w:hAnsi="Times New Roman" w:cs="Times New Roman"/>
                <w:b/>
                <w:bCs/>
                <w:sz w:val="18"/>
                <w:szCs w:val="18"/>
                <w:lang w:eastAsia="cs-CZ"/>
              </w:rPr>
            </w:pPr>
            <w:r w:rsidRPr="00F96FF1">
              <w:rPr>
                <w:rFonts w:ascii="Times New Roman" w:eastAsia="Times New Roman" w:hAnsi="Times New Roman" w:cs="Times New Roman"/>
                <w:b/>
                <w:bCs/>
                <w:sz w:val="18"/>
                <w:szCs w:val="18"/>
                <w:lang w:eastAsia="cs-CZ"/>
              </w:rPr>
              <w:t xml:space="preserve">NE </w:t>
            </w:r>
          </w:p>
          <w:p w:rsidR="00F96FF1" w:rsidRPr="00F96FF1" w:rsidRDefault="00F96FF1" w:rsidP="00F96FF1">
            <w:pPr>
              <w:spacing w:after="0" w:line="240" w:lineRule="auto"/>
              <w:rPr>
                <w:rFonts w:ascii="Times New Roman" w:eastAsia="Times New Roman" w:hAnsi="Times New Roman" w:cs="Times New Roman"/>
                <w:b/>
                <w:bCs/>
                <w:sz w:val="18"/>
                <w:szCs w:val="18"/>
                <w:lang w:eastAsia="cs-CZ"/>
              </w:rPr>
            </w:pPr>
            <w:r w:rsidRPr="00F96FF1">
              <w:rPr>
                <w:rFonts w:ascii="Times New Roman" w:eastAsia="Times New Roman" w:hAnsi="Times New Roman" w:cs="Times New Roman"/>
                <w:b/>
                <w:bCs/>
                <w:i/>
                <w:sz w:val="18"/>
                <w:szCs w:val="18"/>
                <w:lang w:eastAsia="cs-CZ"/>
              </w:rPr>
              <w:t>No</w:t>
            </w:r>
          </w:p>
        </w:tc>
        <w:tc>
          <w:tcPr>
            <w:tcW w:w="780" w:type="dxa"/>
          </w:tcPr>
          <w:p w:rsidR="00F96FF1" w:rsidRPr="00F96FF1" w:rsidRDefault="00F96FF1" w:rsidP="00F96FF1">
            <w:pPr>
              <w:spacing w:after="0" w:line="240" w:lineRule="auto"/>
              <w:rPr>
                <w:rFonts w:ascii="Times New Roman" w:eastAsia="Times New Roman" w:hAnsi="Times New Roman" w:cs="Times New Roman"/>
                <w:b/>
                <w:bCs/>
                <w:sz w:val="18"/>
                <w:szCs w:val="18"/>
                <w:lang w:eastAsia="cs-CZ"/>
              </w:rPr>
            </w:pPr>
            <w:r w:rsidRPr="00F96FF1">
              <w:rPr>
                <w:rFonts w:ascii="Times New Roman" w:eastAsia="Times New Roman" w:hAnsi="Times New Roman" w:cs="Times New Roman"/>
                <w:b/>
                <w:bCs/>
                <w:sz w:val="18"/>
                <w:szCs w:val="18"/>
                <w:lang w:eastAsia="cs-CZ"/>
              </w:rPr>
              <w:t>ANO</w:t>
            </w:r>
          </w:p>
          <w:p w:rsidR="00F96FF1" w:rsidRPr="00F96FF1" w:rsidRDefault="00F96FF1" w:rsidP="00F96FF1">
            <w:pPr>
              <w:spacing w:after="0" w:line="240" w:lineRule="auto"/>
              <w:rPr>
                <w:rFonts w:ascii="Times New Roman" w:eastAsia="Times New Roman" w:hAnsi="Times New Roman" w:cs="Times New Roman"/>
                <w:b/>
                <w:bCs/>
                <w:sz w:val="18"/>
                <w:szCs w:val="18"/>
                <w:lang w:eastAsia="cs-CZ"/>
              </w:rPr>
            </w:pPr>
            <w:r w:rsidRPr="00F96FF1">
              <w:rPr>
                <w:rFonts w:ascii="Times New Roman" w:eastAsia="Times New Roman" w:hAnsi="Times New Roman" w:cs="Times New Roman"/>
                <w:b/>
                <w:bCs/>
                <w:i/>
                <w:sz w:val="18"/>
                <w:szCs w:val="18"/>
                <w:lang w:eastAsia="cs-CZ"/>
              </w:rPr>
              <w:t>Yes</w:t>
            </w:r>
          </w:p>
        </w:tc>
        <w:tc>
          <w:tcPr>
            <w:tcW w:w="536" w:type="dxa"/>
          </w:tcPr>
          <w:p w:rsidR="00F96FF1" w:rsidRPr="00F96FF1" w:rsidRDefault="00F96FF1" w:rsidP="00F96FF1">
            <w:pPr>
              <w:spacing w:after="0" w:line="240" w:lineRule="auto"/>
              <w:rPr>
                <w:rFonts w:ascii="Times New Roman" w:eastAsia="Times New Roman" w:hAnsi="Times New Roman" w:cs="Times New Roman"/>
                <w:b/>
                <w:bCs/>
                <w:sz w:val="18"/>
                <w:szCs w:val="18"/>
                <w:lang w:eastAsia="cs-CZ"/>
              </w:rPr>
            </w:pPr>
            <w:r w:rsidRPr="00F96FF1">
              <w:rPr>
                <w:rFonts w:ascii="Times New Roman" w:eastAsia="Times New Roman" w:hAnsi="Times New Roman" w:cs="Times New Roman"/>
                <w:b/>
                <w:bCs/>
                <w:sz w:val="18"/>
                <w:szCs w:val="18"/>
                <w:lang w:eastAsia="cs-CZ"/>
              </w:rPr>
              <w:t xml:space="preserve">NE </w:t>
            </w:r>
          </w:p>
          <w:p w:rsidR="00F96FF1" w:rsidRPr="00F96FF1" w:rsidRDefault="00F96FF1" w:rsidP="00F96FF1">
            <w:pPr>
              <w:spacing w:after="0" w:line="240" w:lineRule="auto"/>
              <w:rPr>
                <w:rFonts w:ascii="Times New Roman" w:eastAsia="Times New Roman" w:hAnsi="Times New Roman" w:cs="Times New Roman"/>
                <w:b/>
                <w:bCs/>
                <w:i/>
                <w:sz w:val="18"/>
                <w:szCs w:val="18"/>
                <w:lang w:eastAsia="cs-CZ"/>
              </w:rPr>
            </w:pPr>
            <w:r w:rsidRPr="00F96FF1">
              <w:rPr>
                <w:rFonts w:ascii="Times New Roman" w:eastAsia="Times New Roman" w:hAnsi="Times New Roman" w:cs="Times New Roman"/>
                <w:b/>
                <w:bCs/>
                <w:i/>
                <w:sz w:val="18"/>
                <w:szCs w:val="18"/>
                <w:lang w:eastAsia="cs-CZ"/>
              </w:rPr>
              <w:t>No</w:t>
            </w:r>
          </w:p>
        </w:tc>
      </w:tr>
      <w:tr w:rsidR="00F96FF1" w:rsidRPr="00F96FF1" w:rsidTr="001A3DAE">
        <w:trPr>
          <w:trHeight w:val="340"/>
        </w:trPr>
        <w:tc>
          <w:tcPr>
            <w:tcW w:w="7416" w:type="dxa"/>
          </w:tcPr>
          <w:p w:rsidR="00F96FF1" w:rsidRPr="00F96FF1" w:rsidRDefault="00F96FF1" w:rsidP="00F96FF1">
            <w:pPr>
              <w:spacing w:after="0" w:line="240" w:lineRule="auto"/>
              <w:rPr>
                <w:rFonts w:ascii="Times New Roman" w:eastAsia="Times New Roman" w:hAnsi="Times New Roman" w:cs="Times New Roman"/>
                <w:i/>
                <w:sz w:val="18"/>
                <w:szCs w:val="18"/>
                <w:lang w:eastAsia="cs-CZ"/>
              </w:rPr>
            </w:pPr>
            <w:r w:rsidRPr="00F96FF1">
              <w:rPr>
                <w:rFonts w:ascii="Times New Roman" w:eastAsia="Times New Roman" w:hAnsi="Times New Roman" w:cs="Times New Roman"/>
                <w:sz w:val="18"/>
                <w:szCs w:val="18"/>
                <w:lang w:eastAsia="cs-CZ"/>
              </w:rPr>
              <w:t xml:space="preserve">Informace pro </w:t>
            </w:r>
            <w:r>
              <w:rPr>
                <w:rFonts w:ascii="Times New Roman" w:eastAsia="Times New Roman" w:hAnsi="Times New Roman" w:cs="Times New Roman"/>
                <w:sz w:val="18"/>
                <w:szCs w:val="18"/>
                <w:lang w:eastAsia="cs-CZ"/>
              </w:rPr>
              <w:t xml:space="preserve">pacienta + </w:t>
            </w:r>
            <w:r w:rsidRPr="00F96FF1">
              <w:rPr>
                <w:rFonts w:ascii="Times New Roman" w:eastAsia="Times New Roman" w:hAnsi="Times New Roman" w:cs="Times New Roman"/>
                <w:sz w:val="18"/>
                <w:szCs w:val="18"/>
                <w:lang w:eastAsia="cs-CZ"/>
              </w:rPr>
              <w:t xml:space="preserve"> Informovan</w:t>
            </w:r>
            <w:r>
              <w:rPr>
                <w:rFonts w:ascii="Times New Roman" w:eastAsia="Times New Roman" w:hAnsi="Times New Roman" w:cs="Times New Roman"/>
                <w:sz w:val="18"/>
                <w:szCs w:val="18"/>
                <w:lang w:eastAsia="cs-CZ"/>
              </w:rPr>
              <w:t xml:space="preserve">ý </w:t>
            </w:r>
            <w:r w:rsidRPr="00F96FF1">
              <w:rPr>
                <w:rFonts w:ascii="Times New Roman" w:eastAsia="Times New Roman" w:hAnsi="Times New Roman" w:cs="Times New Roman"/>
                <w:sz w:val="18"/>
                <w:szCs w:val="18"/>
                <w:lang w:eastAsia="cs-CZ"/>
              </w:rPr>
              <w:t>souhlas</w:t>
            </w:r>
            <w:r>
              <w:rPr>
                <w:rFonts w:ascii="Times New Roman" w:eastAsia="Times New Roman" w:hAnsi="Times New Roman" w:cs="Times New Roman"/>
                <w:sz w:val="18"/>
                <w:szCs w:val="18"/>
                <w:lang w:eastAsia="cs-CZ"/>
              </w:rPr>
              <w:t xml:space="preserve"> (Informace a formulář souhlasu, v.3.1, 31.března 2014) ze dne 29.dubna 2014</w:t>
            </w:r>
            <w:r w:rsidRPr="00F96FF1">
              <w:rPr>
                <w:rFonts w:ascii="Times New Roman" w:eastAsia="Times New Roman" w:hAnsi="Times New Roman" w:cs="Times New Roman"/>
                <w:sz w:val="18"/>
                <w:szCs w:val="18"/>
                <w:lang w:eastAsia="cs-CZ"/>
              </w:rPr>
              <w:t xml:space="preserve"> / </w:t>
            </w:r>
            <w:r w:rsidRPr="00F96FF1">
              <w:rPr>
                <w:rFonts w:ascii="Times New Roman" w:eastAsia="Times New Roman" w:hAnsi="Times New Roman" w:cs="Times New Roman"/>
                <w:i/>
                <w:sz w:val="18"/>
                <w:szCs w:val="18"/>
                <w:lang w:eastAsia="cs-CZ"/>
              </w:rPr>
              <w:t xml:space="preserve">Patient Information </w:t>
            </w:r>
            <w:r>
              <w:rPr>
                <w:rFonts w:ascii="Times New Roman" w:eastAsia="Times New Roman" w:hAnsi="Times New Roman" w:cs="Times New Roman"/>
                <w:i/>
                <w:sz w:val="18"/>
                <w:szCs w:val="18"/>
                <w:lang w:eastAsia="cs-CZ"/>
              </w:rPr>
              <w:t xml:space="preserve">+  Informed Consent Form </w:t>
            </w:r>
            <w:r w:rsidRPr="00F96FF1">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i/>
                <w:sz w:val="18"/>
                <w:szCs w:val="18"/>
                <w:lang w:eastAsia="cs-CZ"/>
              </w:rPr>
              <w:t>(</w:t>
            </w:r>
            <w:r w:rsidRPr="00F96FF1">
              <w:rPr>
                <w:rFonts w:ascii="Times New Roman" w:eastAsia="Times New Roman" w:hAnsi="Times New Roman" w:cs="Times New Roman"/>
                <w:i/>
                <w:sz w:val="18"/>
                <w:szCs w:val="18"/>
                <w:lang w:eastAsia="cs-CZ"/>
              </w:rPr>
              <w:t>version 3.</w:t>
            </w:r>
            <w:r>
              <w:rPr>
                <w:rFonts w:ascii="Times New Roman" w:eastAsia="Times New Roman" w:hAnsi="Times New Roman" w:cs="Times New Roman"/>
                <w:i/>
                <w:sz w:val="18"/>
                <w:szCs w:val="18"/>
                <w:lang w:eastAsia="cs-CZ"/>
              </w:rPr>
              <w:t>1</w:t>
            </w:r>
            <w:r w:rsidRPr="00F96FF1">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i/>
                <w:sz w:val="18"/>
                <w:szCs w:val="18"/>
                <w:lang w:eastAsia="cs-CZ"/>
              </w:rPr>
              <w:t xml:space="preserve">31 Mar </w:t>
            </w:r>
            <w:r w:rsidRPr="00F96FF1">
              <w:rPr>
                <w:rFonts w:ascii="Times New Roman" w:eastAsia="Times New Roman" w:hAnsi="Times New Roman" w:cs="Times New Roman"/>
                <w:i/>
                <w:sz w:val="18"/>
                <w:szCs w:val="18"/>
                <w:lang w:eastAsia="cs-CZ"/>
              </w:rPr>
              <w:t>2014</w:t>
            </w:r>
            <w:r>
              <w:rPr>
                <w:rFonts w:ascii="Times New Roman" w:eastAsia="Times New Roman" w:hAnsi="Times New Roman" w:cs="Times New Roman"/>
                <w:i/>
                <w:sz w:val="18"/>
                <w:szCs w:val="18"/>
                <w:lang w:eastAsia="cs-CZ"/>
              </w:rPr>
              <w:t>)</w:t>
            </w:r>
          </w:p>
        </w:tc>
        <w:tc>
          <w:tcPr>
            <w:tcW w:w="736" w:type="dxa"/>
          </w:tcPr>
          <w:p w:rsidR="00F96FF1" w:rsidRPr="00F96FF1" w:rsidRDefault="00F96FF1" w:rsidP="001A3DAE">
            <w:pPr>
              <w:spacing w:after="0" w:line="240" w:lineRule="auto"/>
              <w:rPr>
                <w:rFonts w:ascii="Times New Roman" w:eastAsia="Times New Roman" w:hAnsi="Times New Roman" w:cs="Times New Roman"/>
                <w:sz w:val="18"/>
                <w:szCs w:val="18"/>
                <w:lang w:eastAsia="cs-CZ"/>
              </w:rPr>
            </w:pPr>
            <w:r w:rsidRPr="00F96FF1">
              <w:rPr>
                <w:rFonts w:ascii="Wingdings 2" w:eastAsia="Times New Roman" w:hAnsi="Wingdings 2" w:cs="Times New Roman"/>
                <w:sz w:val="18"/>
                <w:szCs w:val="18"/>
                <w:lang w:eastAsia="cs-CZ"/>
              </w:rPr>
              <w:t></w:t>
            </w:r>
          </w:p>
        </w:tc>
        <w:tc>
          <w:tcPr>
            <w:tcW w:w="536" w:type="dxa"/>
          </w:tcPr>
          <w:p w:rsidR="00F96FF1" w:rsidRPr="00F96FF1" w:rsidRDefault="00415BD1" w:rsidP="001A3DAE">
            <w:pPr>
              <w:spacing w:after="0" w:line="240" w:lineRule="auto"/>
              <w:rPr>
                <w:rFonts w:ascii="Times New Roman" w:eastAsia="Times New Roman" w:hAnsi="Times New Roman" w:cs="Times New Roman"/>
                <w:sz w:val="18"/>
                <w:szCs w:val="18"/>
                <w:lang w:eastAsia="cs-CZ"/>
              </w:rPr>
            </w:pPr>
            <w:r w:rsidRPr="00F96FF1">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F96FF1" w:rsidRPr="00F96FF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96FF1">
              <w:rPr>
                <w:rFonts w:ascii="Times New Roman" w:eastAsia="Times New Roman" w:hAnsi="Times New Roman" w:cs="Times New Roman"/>
                <w:sz w:val="18"/>
                <w:szCs w:val="18"/>
                <w:lang w:eastAsia="cs-CZ"/>
              </w:rPr>
              <w:fldChar w:fldCharType="end"/>
            </w:r>
          </w:p>
        </w:tc>
        <w:tc>
          <w:tcPr>
            <w:tcW w:w="780" w:type="dxa"/>
          </w:tcPr>
          <w:p w:rsidR="00F96FF1" w:rsidRPr="00F96FF1" w:rsidRDefault="00415BD1" w:rsidP="001A3DAE">
            <w:pPr>
              <w:spacing w:after="0" w:line="240" w:lineRule="auto"/>
              <w:rPr>
                <w:rFonts w:ascii="Times New Roman" w:eastAsia="Times New Roman" w:hAnsi="Times New Roman" w:cs="Times New Roman"/>
                <w:sz w:val="18"/>
                <w:szCs w:val="18"/>
                <w:lang w:eastAsia="cs-CZ"/>
              </w:rPr>
            </w:pPr>
            <w:r w:rsidRPr="00F96FF1">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F96FF1" w:rsidRPr="00F96FF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96FF1">
              <w:rPr>
                <w:rFonts w:ascii="Times New Roman" w:eastAsia="Times New Roman" w:hAnsi="Times New Roman" w:cs="Times New Roman"/>
                <w:sz w:val="18"/>
                <w:szCs w:val="18"/>
                <w:lang w:eastAsia="cs-CZ"/>
              </w:rPr>
              <w:fldChar w:fldCharType="end"/>
            </w:r>
          </w:p>
        </w:tc>
        <w:tc>
          <w:tcPr>
            <w:tcW w:w="536" w:type="dxa"/>
          </w:tcPr>
          <w:p w:rsidR="00F96FF1" w:rsidRPr="00F96FF1" w:rsidRDefault="00415BD1" w:rsidP="001A3DAE">
            <w:pPr>
              <w:spacing w:after="0" w:line="240" w:lineRule="auto"/>
              <w:rPr>
                <w:rFonts w:ascii="Times New Roman" w:eastAsia="Times New Roman" w:hAnsi="Times New Roman" w:cs="Times New Roman"/>
                <w:sz w:val="18"/>
                <w:szCs w:val="18"/>
                <w:lang w:eastAsia="cs-CZ"/>
              </w:rPr>
            </w:pPr>
            <w:r w:rsidRPr="00F96FF1">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F96FF1" w:rsidRPr="00F96FF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96FF1">
              <w:rPr>
                <w:rFonts w:ascii="Times New Roman" w:eastAsia="Times New Roman" w:hAnsi="Times New Roman" w:cs="Times New Roman"/>
                <w:sz w:val="18"/>
                <w:szCs w:val="18"/>
                <w:lang w:eastAsia="cs-CZ"/>
              </w:rPr>
              <w:fldChar w:fldCharType="end"/>
            </w:r>
          </w:p>
        </w:tc>
      </w:tr>
    </w:tbl>
    <w:p w:rsidR="00F96FF1" w:rsidRDefault="00F96FF1" w:rsidP="00F96FF1">
      <w:pPr>
        <w:spacing w:after="0" w:line="240" w:lineRule="auto"/>
        <w:rPr>
          <w:rFonts w:ascii="Times New Roman" w:eastAsia="Times New Roman" w:hAnsi="Times New Roman" w:cs="Times New Roman"/>
          <w:szCs w:val="24"/>
          <w:lang w:eastAsia="cs-CZ"/>
        </w:rPr>
      </w:pPr>
    </w:p>
    <w:p w:rsidR="00F96FF1" w:rsidRPr="00F96FF1" w:rsidRDefault="00F96FF1" w:rsidP="00F96FF1">
      <w:pPr>
        <w:spacing w:after="0" w:line="240" w:lineRule="auto"/>
        <w:rPr>
          <w:rFonts w:ascii="Times New Roman" w:eastAsia="Times New Roman" w:hAnsi="Times New Roman" w:cs="Times New Roman"/>
          <w:szCs w:val="24"/>
          <w:lang w:eastAsia="cs-CZ"/>
        </w:rPr>
      </w:pPr>
      <w:r w:rsidRPr="00F96FF1">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F96FF1">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F96FF1" w:rsidRPr="00F96FF1" w:rsidRDefault="00F96FF1" w:rsidP="00F96FF1">
      <w:pPr>
        <w:spacing w:after="0" w:line="240" w:lineRule="auto"/>
        <w:rPr>
          <w:rFonts w:ascii="Times New Roman" w:eastAsia="Times New Roman" w:hAnsi="Times New Roman" w:cs="Times New Roman"/>
          <w:i/>
          <w:szCs w:val="24"/>
          <w:lang w:eastAsia="cs-CZ"/>
        </w:rPr>
      </w:pPr>
      <w:r w:rsidRPr="00F96FF1">
        <w:rPr>
          <w:rFonts w:ascii="Times New Roman" w:eastAsia="Times New Roman" w:hAnsi="Times New Roman" w:cs="Times New Roman"/>
          <w:i/>
          <w:szCs w:val="24"/>
          <w:lang w:eastAsia="cs-CZ"/>
        </w:rPr>
        <w:t xml:space="preserve"> </w:t>
      </w:r>
      <w:r w:rsidRPr="00F96FF1">
        <w:rPr>
          <w:rFonts w:ascii="Times New Roman" w:eastAsia="Times New Roman" w:hAnsi="Times New Roman" w:cs="Times New Roman"/>
          <w:szCs w:val="24"/>
          <w:lang w:eastAsia="cs-CZ"/>
        </w:rPr>
        <w:sym w:font="Wingdings 2" w:char="F054"/>
      </w:r>
      <w:r w:rsidRPr="00F96FF1">
        <w:rPr>
          <w:rFonts w:ascii="Times New Roman" w:eastAsia="Times New Roman" w:hAnsi="Times New Roman" w:cs="Times New Roman"/>
          <w:szCs w:val="24"/>
          <w:lang w:eastAsia="cs-CZ"/>
        </w:rPr>
        <w:t xml:space="preserve"> Ano/</w:t>
      </w:r>
      <w:r w:rsidRPr="00F96FF1">
        <w:rPr>
          <w:rFonts w:ascii="Times New Roman" w:eastAsia="Times New Roman" w:hAnsi="Times New Roman" w:cs="Times New Roman"/>
          <w:i/>
          <w:szCs w:val="24"/>
          <w:lang w:eastAsia="cs-CZ"/>
        </w:rPr>
        <w:t>Yes</w:t>
      </w:r>
      <w:r w:rsidRPr="00F96FF1">
        <w:rPr>
          <w:rFonts w:ascii="Times New Roman" w:eastAsia="Times New Roman" w:hAnsi="Times New Roman" w:cs="Times New Roman"/>
          <w:szCs w:val="24"/>
          <w:lang w:eastAsia="cs-CZ"/>
        </w:rPr>
        <w:t xml:space="preserve">       </w:t>
      </w:r>
      <w:r w:rsidR="00415BD1" w:rsidRPr="00F96FF1">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F96FF1">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F96FF1">
        <w:rPr>
          <w:rFonts w:ascii="Times New Roman" w:eastAsia="Times New Roman" w:hAnsi="Times New Roman" w:cs="Times New Roman"/>
          <w:szCs w:val="24"/>
          <w:lang w:eastAsia="cs-CZ"/>
        </w:rPr>
        <w:fldChar w:fldCharType="end"/>
      </w:r>
      <w:r w:rsidRPr="00F96FF1">
        <w:rPr>
          <w:rFonts w:ascii="Times New Roman" w:eastAsia="Times New Roman" w:hAnsi="Times New Roman" w:cs="Times New Roman"/>
          <w:szCs w:val="24"/>
          <w:lang w:eastAsia="cs-CZ"/>
        </w:rPr>
        <w:t>Ne/</w:t>
      </w:r>
      <w:r w:rsidRPr="00F96FF1">
        <w:rPr>
          <w:rFonts w:ascii="Times New Roman" w:eastAsia="Times New Roman" w:hAnsi="Times New Roman" w:cs="Times New Roman"/>
          <w:i/>
          <w:szCs w:val="24"/>
          <w:lang w:eastAsia="cs-CZ"/>
        </w:rPr>
        <w:t>No</w:t>
      </w:r>
      <w:r w:rsidRPr="00F96FF1">
        <w:rPr>
          <w:rFonts w:ascii="Times New Roman" w:eastAsia="Times New Roman" w:hAnsi="Times New Roman" w:cs="Times New Roman"/>
          <w:szCs w:val="24"/>
          <w:lang w:eastAsia="cs-CZ"/>
        </w:rPr>
        <w:t xml:space="preserve">           </w:t>
      </w:r>
    </w:p>
    <w:p w:rsidR="00F96FF1" w:rsidRPr="00F96FF1" w:rsidRDefault="00F96FF1" w:rsidP="00F96FF1">
      <w:pPr>
        <w:spacing w:after="0" w:line="240" w:lineRule="auto"/>
        <w:rPr>
          <w:rFonts w:ascii="Times New Roman" w:eastAsia="Times New Roman" w:hAnsi="Times New Roman" w:cs="Times New Roman"/>
          <w:lang w:eastAsia="cs-CZ"/>
        </w:rPr>
      </w:pPr>
      <w:r w:rsidRPr="00F96FF1">
        <w:rPr>
          <w:rFonts w:ascii="Times New Roman" w:eastAsia="Times New Roman" w:hAnsi="Times New Roman" w:cs="Times New Roman"/>
          <w:szCs w:val="24"/>
          <w:lang w:eastAsia="cs-CZ"/>
        </w:rPr>
        <w:t xml:space="preserve">                                                                                               </w:t>
      </w:r>
      <w:r w:rsidRPr="00F96FF1">
        <w:rPr>
          <w:rFonts w:ascii="Times New Roman" w:eastAsia="Times New Roman" w:hAnsi="Times New Roman" w:cs="Times New Roman"/>
          <w:szCs w:val="24"/>
          <w:lang w:eastAsia="cs-CZ"/>
        </w:rPr>
        <w:tab/>
      </w:r>
      <w:r w:rsidRPr="00F96FF1">
        <w:rPr>
          <w:rFonts w:ascii="Times New Roman" w:eastAsia="Times New Roman" w:hAnsi="Times New Roman" w:cs="Times New Roman"/>
          <w:szCs w:val="24"/>
          <w:lang w:eastAsia="cs-CZ"/>
        </w:rPr>
        <w:tab/>
      </w:r>
      <w:r w:rsidRPr="00F96FF1">
        <w:rPr>
          <w:rFonts w:ascii="Times New Roman" w:eastAsia="Times New Roman" w:hAnsi="Times New Roman" w:cs="Times New Roman"/>
          <w:szCs w:val="24"/>
          <w:lang w:eastAsia="cs-CZ"/>
        </w:rPr>
        <w:tab/>
      </w:r>
      <w:r w:rsidRPr="00F96FF1">
        <w:rPr>
          <w:rFonts w:ascii="Times New Roman" w:eastAsia="Times New Roman" w:hAnsi="Times New Roman" w:cs="Times New Roman"/>
          <w:szCs w:val="24"/>
          <w:lang w:eastAsia="cs-CZ"/>
        </w:rPr>
        <w:tab/>
      </w:r>
      <w:r w:rsidRPr="00F96FF1">
        <w:rPr>
          <w:rFonts w:ascii="Times New Roman" w:eastAsia="Times New Roman" w:hAnsi="Times New Roman" w:cs="Times New Roman"/>
          <w:szCs w:val="24"/>
          <w:lang w:eastAsia="cs-CZ"/>
        </w:rPr>
        <w:tab/>
        <w:t xml:space="preserve">       </w:t>
      </w:r>
      <w:r w:rsidRPr="00F96FF1">
        <w:rPr>
          <w:rFonts w:ascii="Times New Roman" w:eastAsia="Times New Roman" w:hAnsi="Times New Roman" w:cs="Times New Roman"/>
          <w:szCs w:val="24"/>
          <w:lang w:eastAsia="cs-CZ"/>
        </w:rPr>
        <w:tab/>
      </w:r>
      <w:r w:rsidRPr="00F96FF1">
        <w:rPr>
          <w:rFonts w:ascii="Times New Roman" w:eastAsia="Times New Roman" w:hAnsi="Times New Roman" w:cs="Times New Roman"/>
          <w:szCs w:val="24"/>
          <w:lang w:eastAsia="cs-CZ"/>
        </w:rPr>
        <w:tab/>
      </w:r>
      <w:r w:rsidRPr="00F96FF1">
        <w:rPr>
          <w:rFonts w:ascii="Times New Roman" w:eastAsia="Times New Roman" w:hAnsi="Times New Roman" w:cs="Times New Roman"/>
          <w:szCs w:val="24"/>
          <w:lang w:eastAsia="cs-CZ"/>
        </w:rPr>
        <w:tab/>
      </w:r>
      <w:r w:rsidRPr="00F96FF1">
        <w:rPr>
          <w:rFonts w:ascii="Times New Roman" w:eastAsia="Times New Roman" w:hAnsi="Times New Roman" w:cs="Times New Roman"/>
          <w:szCs w:val="24"/>
          <w:lang w:eastAsia="cs-CZ"/>
        </w:rPr>
        <w:tab/>
      </w:r>
      <w:r w:rsidRPr="00F96FF1">
        <w:rPr>
          <w:rFonts w:ascii="Times New Roman" w:eastAsia="Times New Roman" w:hAnsi="Times New Roman" w:cs="Times New Roman"/>
          <w:szCs w:val="24"/>
          <w:lang w:eastAsia="cs-CZ"/>
        </w:rPr>
        <w:tab/>
      </w:r>
      <w:r w:rsidRPr="00F96FF1">
        <w:rPr>
          <w:rFonts w:ascii="Times New Roman" w:eastAsia="Times New Roman" w:hAnsi="Times New Roman" w:cs="Times New Roman"/>
          <w:szCs w:val="24"/>
          <w:lang w:eastAsia="cs-CZ"/>
        </w:rPr>
        <w:tab/>
        <w:t xml:space="preserve"> </w:t>
      </w:r>
      <w:r w:rsidRPr="00F96FF1">
        <w:rPr>
          <w:rFonts w:ascii="Times New Roman" w:eastAsia="Times New Roman" w:hAnsi="Times New Roman" w:cs="Times New Roman"/>
          <w:szCs w:val="24"/>
          <w:lang w:eastAsia="cs-CZ"/>
        </w:rPr>
        <w:tab/>
      </w:r>
    </w:p>
    <w:p w:rsidR="00F96FF1" w:rsidRPr="00204396" w:rsidRDefault="00F96FF1" w:rsidP="00F96FF1">
      <w:pPr>
        <w:spacing w:after="0" w:line="240" w:lineRule="auto"/>
        <w:rPr>
          <w:rFonts w:ascii="Times New Roman" w:eastAsia="Times New Roman" w:hAnsi="Times New Roman" w:cs="Times New Roman"/>
          <w:lang w:eastAsia="cs-CZ"/>
        </w:rPr>
      </w:pPr>
    </w:p>
    <w:p w:rsidR="00F96FF1" w:rsidRPr="007D45DD" w:rsidRDefault="00F96FF1" w:rsidP="00F96FF1">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F96FF1" w:rsidRPr="007D45DD" w:rsidRDefault="00F96FF1" w:rsidP="00F96FF1">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F96FF1" w:rsidRPr="007D45DD" w:rsidRDefault="00F96FF1" w:rsidP="00F96FF1">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F96FF1" w:rsidRPr="007D45DD" w:rsidRDefault="00F96FF1" w:rsidP="00F96FF1">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F96FF1" w:rsidRPr="007D45DD" w:rsidRDefault="00F96FF1" w:rsidP="00F96FF1">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F96FF1" w:rsidRPr="007D45DD" w:rsidRDefault="00F96FF1" w:rsidP="00F96FF1">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F96FF1" w:rsidRPr="007D45DD" w:rsidRDefault="00F96FF1" w:rsidP="00F96FF1">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F96FF1" w:rsidRPr="007D45DD" w:rsidRDefault="00F96FF1" w:rsidP="00F96FF1">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-SÚKL</w:t>
      </w:r>
    </w:p>
    <w:p w:rsidR="00F96FF1" w:rsidRPr="007D45DD" w:rsidRDefault="00F96FF1" w:rsidP="00F96FF1">
      <w:pPr>
        <w:tabs>
          <w:tab w:val="left" w:pos="3150"/>
        </w:tabs>
        <w:spacing w:after="0" w:line="240" w:lineRule="auto"/>
        <w:rPr>
          <w:rFonts w:ascii="Times New Roman" w:eastAsia="Times New Roman" w:hAnsi="Times New Roman" w:cs="Times New Roman"/>
          <w:szCs w:val="24"/>
          <w:lang w:eastAsia="cs-CZ"/>
        </w:rPr>
      </w:pPr>
    </w:p>
    <w:p w:rsidR="00F96FF1" w:rsidRPr="007D45DD" w:rsidRDefault="00F96FF1" w:rsidP="00F96FF1">
      <w:pPr>
        <w:spacing w:after="0" w:line="240" w:lineRule="auto"/>
        <w:rPr>
          <w:rFonts w:ascii="Times New Roman" w:eastAsia="Times New Roman" w:hAnsi="Times New Roman" w:cs="Times New Roman"/>
          <w:sz w:val="16"/>
          <w:szCs w:val="24"/>
          <w:lang w:eastAsia="cs-CZ"/>
        </w:rPr>
      </w:pPr>
    </w:p>
    <w:p w:rsidR="00F96FF1" w:rsidRPr="00A013C2" w:rsidRDefault="00F96FF1" w:rsidP="00F96FF1">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F96FF1" w:rsidRDefault="00F96FF1" w:rsidP="00F96FF1">
      <w:pPr>
        <w:spacing w:after="0" w:line="240" w:lineRule="auto"/>
        <w:rPr>
          <w:rFonts w:ascii="Times New Roman" w:eastAsia="Times New Roman" w:hAnsi="Times New Roman" w:cs="Times New Roman"/>
          <w:szCs w:val="24"/>
          <w:lang w:eastAsia="cs-CZ"/>
        </w:rPr>
      </w:pPr>
      <w:r w:rsidRPr="008472B5">
        <w:rPr>
          <w:rFonts w:ascii="Times New Roman" w:eastAsia="Times New Roman" w:hAnsi="Times New Roman" w:cs="Times New Roman"/>
          <w:szCs w:val="24"/>
          <w:lang w:eastAsia="cs-CZ"/>
        </w:rPr>
        <w:t xml:space="preserve">                                                            </w:t>
      </w:r>
      <w:r w:rsidRPr="008472B5">
        <w:rPr>
          <w:rFonts w:ascii="Times New Roman" w:eastAsia="Times New Roman" w:hAnsi="Times New Roman" w:cs="Times New Roman"/>
          <w:szCs w:val="24"/>
          <w:lang w:eastAsia="cs-CZ"/>
        </w:rPr>
        <w:tab/>
      </w:r>
      <w:r w:rsidRPr="008472B5">
        <w:rPr>
          <w:rFonts w:ascii="Times New Roman" w:eastAsia="Times New Roman" w:hAnsi="Times New Roman" w:cs="Times New Roman"/>
          <w:szCs w:val="24"/>
          <w:lang w:eastAsia="cs-CZ"/>
        </w:rPr>
        <w:tab/>
      </w:r>
      <w:r w:rsidRPr="008472B5">
        <w:rPr>
          <w:rFonts w:ascii="Times New Roman" w:eastAsia="Times New Roman" w:hAnsi="Times New Roman" w:cs="Times New Roman"/>
          <w:szCs w:val="24"/>
          <w:lang w:eastAsia="cs-CZ"/>
        </w:rPr>
        <w:tab/>
      </w:r>
      <w:r w:rsidRPr="008472B5">
        <w:rPr>
          <w:rFonts w:ascii="Times New Roman" w:eastAsia="Times New Roman" w:hAnsi="Times New Roman" w:cs="Times New Roman"/>
          <w:szCs w:val="24"/>
          <w:lang w:eastAsia="cs-CZ"/>
        </w:rPr>
        <w:tab/>
      </w:r>
      <w:r w:rsidRPr="008472B5">
        <w:rPr>
          <w:rFonts w:ascii="Times New Roman" w:eastAsia="Times New Roman" w:hAnsi="Times New Roman" w:cs="Times New Roman"/>
          <w:szCs w:val="24"/>
          <w:lang w:eastAsia="cs-CZ"/>
        </w:rPr>
        <w:tab/>
      </w:r>
      <w:r w:rsidRPr="008472B5">
        <w:rPr>
          <w:rFonts w:ascii="Times New Roman" w:eastAsia="Times New Roman" w:hAnsi="Times New Roman" w:cs="Times New Roman"/>
          <w:szCs w:val="24"/>
          <w:lang w:eastAsia="cs-CZ"/>
        </w:rPr>
        <w:tab/>
        <w:t xml:space="preserve"> </w:t>
      </w:r>
      <w:r w:rsidRPr="008472B5">
        <w:rPr>
          <w:rFonts w:ascii="Times New Roman" w:eastAsia="Times New Roman" w:hAnsi="Times New Roman" w:cs="Times New Roman"/>
          <w:szCs w:val="24"/>
          <w:lang w:eastAsia="cs-CZ"/>
        </w:rPr>
        <w:tab/>
        <w:t xml:space="preserve">                                                                                                                                                                                                                                                                                                                                                            </w:t>
      </w:r>
    </w:p>
    <w:p w:rsidR="00F96FF1" w:rsidRDefault="00F96FF1" w:rsidP="00F96FF1">
      <w:pPr>
        <w:spacing w:after="0" w:line="240" w:lineRule="auto"/>
        <w:rPr>
          <w:rFonts w:ascii="Times New Roman" w:eastAsia="Times New Roman" w:hAnsi="Times New Roman" w:cs="Times New Roman"/>
          <w:szCs w:val="24"/>
          <w:lang w:eastAsia="cs-CZ"/>
        </w:rPr>
      </w:pPr>
    </w:p>
    <w:p w:rsidR="00F96FF1" w:rsidRDefault="00F96FF1" w:rsidP="00F96FF1">
      <w:pPr>
        <w:spacing w:after="0" w:line="240" w:lineRule="auto"/>
        <w:rPr>
          <w:rFonts w:ascii="Times New Roman" w:eastAsia="Times New Roman" w:hAnsi="Times New Roman" w:cs="Times New Roman"/>
          <w:szCs w:val="24"/>
          <w:lang w:eastAsia="cs-CZ"/>
        </w:rPr>
      </w:pPr>
    </w:p>
    <w:p w:rsidR="00F96FF1" w:rsidRDefault="00F96FF1" w:rsidP="00F96FF1">
      <w:pPr>
        <w:spacing w:after="0" w:line="240" w:lineRule="auto"/>
        <w:rPr>
          <w:rFonts w:ascii="Times New Roman" w:eastAsia="Times New Roman" w:hAnsi="Times New Roman" w:cs="Times New Roman"/>
          <w:szCs w:val="24"/>
          <w:lang w:eastAsia="cs-CZ"/>
        </w:rPr>
      </w:pPr>
    </w:p>
    <w:p w:rsidR="00F96FF1" w:rsidRDefault="00F96FF1" w:rsidP="00F96FF1">
      <w:pPr>
        <w:spacing w:after="0" w:line="240" w:lineRule="auto"/>
        <w:rPr>
          <w:rFonts w:ascii="Times New Roman" w:eastAsia="Times New Roman" w:hAnsi="Times New Roman" w:cs="Times New Roman"/>
          <w:szCs w:val="24"/>
          <w:lang w:eastAsia="cs-CZ"/>
        </w:rPr>
      </w:pPr>
    </w:p>
    <w:p w:rsidR="00F96FF1" w:rsidRDefault="00F96FF1" w:rsidP="00F96FF1">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555AFB" w:rsidRPr="00555AFB" w:rsidRDefault="00555AFB" w:rsidP="00555AFB">
      <w:pPr>
        <w:spacing w:after="0" w:line="240" w:lineRule="auto"/>
        <w:jc w:val="center"/>
        <w:rPr>
          <w:rFonts w:ascii="Times New Roman" w:eastAsia="Times New Roman" w:hAnsi="Times New Roman" w:cs="Times New Roman"/>
          <w:b/>
          <w:bCs/>
          <w:lang w:eastAsia="cs-CZ"/>
        </w:rPr>
      </w:pPr>
      <w:r w:rsidRPr="00555AFB">
        <w:rPr>
          <w:rFonts w:ascii="Times New Roman" w:eastAsia="Times New Roman" w:hAnsi="Times New Roman" w:cs="Times New Roman"/>
          <w:b/>
          <w:bCs/>
          <w:lang w:eastAsia="cs-CZ"/>
        </w:rPr>
        <w:lastRenderedPageBreak/>
        <w:t>STANOVISKO ETICKÉ KOMISE KE KLINICKÉMU HODNOCENÍ</w:t>
      </w:r>
    </w:p>
    <w:p w:rsidR="00555AFB" w:rsidRPr="00555AFB" w:rsidRDefault="00555AFB" w:rsidP="00555AFB">
      <w:pPr>
        <w:spacing w:after="0" w:line="240" w:lineRule="auto"/>
        <w:jc w:val="center"/>
        <w:rPr>
          <w:rFonts w:ascii="Times New Roman" w:eastAsia="Times New Roman" w:hAnsi="Times New Roman" w:cs="Times New Roman"/>
          <w:bCs/>
          <w:i/>
          <w:lang w:eastAsia="cs-CZ"/>
        </w:rPr>
      </w:pPr>
      <w:r w:rsidRPr="00555AFB">
        <w:rPr>
          <w:rFonts w:ascii="Times New Roman" w:eastAsia="Times New Roman" w:hAnsi="Times New Roman" w:cs="Times New Roman"/>
          <w:bCs/>
          <w:i/>
          <w:lang w:eastAsia="cs-CZ"/>
        </w:rPr>
        <w:t xml:space="preserve">Opinion of the Ethics Committee on Clinical Trial  </w:t>
      </w:r>
    </w:p>
    <w:p w:rsidR="00555AFB" w:rsidRPr="00555AFB" w:rsidRDefault="00555AFB" w:rsidP="00555AFB">
      <w:pPr>
        <w:spacing w:after="0" w:line="240" w:lineRule="auto"/>
        <w:jc w:val="center"/>
        <w:rPr>
          <w:rFonts w:ascii="Times New Roman" w:eastAsia="Times New Roman" w:hAnsi="Times New Roman" w:cs="Times New Roman"/>
          <w:b/>
          <w:bCs/>
          <w:i/>
          <w:sz w:val="24"/>
          <w:szCs w:val="24"/>
          <w:lang w:eastAsia="cs-CZ"/>
        </w:rPr>
      </w:pPr>
    </w:p>
    <w:p w:rsidR="00555AFB" w:rsidRPr="00555AFB" w:rsidRDefault="00555AFB" w:rsidP="00555AFB">
      <w:pPr>
        <w:spacing w:after="0" w:line="240" w:lineRule="auto"/>
        <w:rPr>
          <w:rFonts w:ascii="Times New Roman" w:eastAsia="Times New Roman" w:hAnsi="Times New Roman" w:cs="Times New Roman"/>
          <w:szCs w:val="24"/>
          <w:lang w:eastAsia="cs-CZ"/>
        </w:rPr>
      </w:pPr>
      <w:r w:rsidRPr="00555AFB">
        <w:rPr>
          <w:rFonts w:ascii="Times New Roman" w:eastAsia="Times New Roman" w:hAnsi="Times New Roman" w:cs="Times New Roman"/>
          <w:szCs w:val="24"/>
          <w:lang w:eastAsia="cs-CZ"/>
        </w:rPr>
        <w:sym w:font="Wingdings 2" w:char="F053"/>
      </w:r>
      <w:r w:rsidRPr="00555AFB">
        <w:rPr>
          <w:rFonts w:ascii="Times New Roman" w:eastAsia="Times New Roman" w:hAnsi="Times New Roman" w:cs="Times New Roman"/>
          <w:szCs w:val="24"/>
          <w:lang w:eastAsia="cs-CZ"/>
        </w:rPr>
        <w:t xml:space="preserve">  Multicentrické KH, je požadováno stanovisko multicentrické EK pro všechna centra/</w:t>
      </w:r>
      <w:r w:rsidRPr="00555AFB">
        <w:rPr>
          <w:rFonts w:ascii="Times New Roman" w:eastAsia="Times New Roman" w:hAnsi="Times New Roman" w:cs="Times New Roman"/>
          <w:i/>
          <w:szCs w:val="24"/>
          <w:lang w:eastAsia="cs-CZ"/>
        </w:rPr>
        <w:t>Multi-centric clinical trial, opinion issued by Ethics Committee for Multi-Centric Clinical Trials is required</w:t>
      </w:r>
    </w:p>
    <w:p w:rsidR="00555AFB" w:rsidRPr="00555AFB" w:rsidRDefault="00555AFB" w:rsidP="00555AFB">
      <w:pPr>
        <w:spacing w:after="0" w:line="240" w:lineRule="auto"/>
        <w:rPr>
          <w:rFonts w:ascii="Times New Roman" w:eastAsia="Times New Roman" w:hAnsi="Times New Roman" w:cs="Times New Roman"/>
          <w:i/>
          <w:szCs w:val="24"/>
          <w:lang w:eastAsia="cs-CZ"/>
        </w:rPr>
      </w:pPr>
      <w:r w:rsidRPr="00555AFB">
        <w:rPr>
          <w:rFonts w:ascii="Times New Roman" w:eastAsia="Times New Roman" w:hAnsi="Times New Roman" w:cs="Times New Roman"/>
          <w:szCs w:val="24"/>
          <w:lang w:eastAsia="cs-CZ"/>
        </w:rPr>
        <w:sym w:font="Wingdings 2" w:char="F053"/>
      </w:r>
      <w:r w:rsidRPr="00555AFB">
        <w:rPr>
          <w:rFonts w:ascii="Times New Roman" w:eastAsia="Times New Roman" w:hAnsi="Times New Roman" w:cs="Times New Roman"/>
          <w:szCs w:val="24"/>
          <w:lang w:eastAsia="cs-CZ"/>
        </w:rPr>
        <w:t xml:space="preserve">  Multicentrické KH, je požadováno stanovisko EK pro místní centrum (centra)/ </w:t>
      </w:r>
      <w:r w:rsidRPr="00555AFB">
        <w:rPr>
          <w:rFonts w:ascii="Times New Roman" w:eastAsia="Times New Roman" w:hAnsi="Times New Roman" w:cs="Times New Roman"/>
          <w:i/>
          <w:szCs w:val="24"/>
          <w:lang w:eastAsia="cs-CZ"/>
        </w:rPr>
        <w:t>Multi-centric clinical trial, opinion issued by local Ethics Committee(s) is required</w:t>
      </w:r>
    </w:p>
    <w:p w:rsidR="00555AFB" w:rsidRPr="00555AFB" w:rsidRDefault="00555AFB" w:rsidP="00555AFB">
      <w:pPr>
        <w:spacing w:after="0" w:line="240" w:lineRule="auto"/>
        <w:rPr>
          <w:rFonts w:ascii="Times New Roman" w:eastAsia="Times New Roman" w:hAnsi="Times New Roman" w:cs="Times New Roman"/>
          <w:b/>
          <w:bCs/>
          <w:szCs w:val="24"/>
          <w:lang w:eastAsia="cs-CZ"/>
        </w:rPr>
      </w:pPr>
    </w:p>
    <w:p w:rsidR="00555AFB" w:rsidRPr="00555AFB" w:rsidRDefault="00555AFB" w:rsidP="00555AFB">
      <w:pPr>
        <w:spacing w:after="0" w:line="240" w:lineRule="auto"/>
        <w:rPr>
          <w:rFonts w:ascii="Times New Roman" w:eastAsia="Times New Roman" w:hAnsi="Times New Roman" w:cs="Times New Roman"/>
          <w:b/>
          <w:bCs/>
          <w:szCs w:val="24"/>
          <w:lang w:eastAsia="cs-CZ"/>
        </w:rPr>
      </w:pPr>
      <w:r w:rsidRPr="00555AFB">
        <w:rPr>
          <w:rFonts w:ascii="Times New Roman" w:eastAsia="Times New Roman" w:hAnsi="Times New Roman" w:cs="Times New Roman"/>
          <w:b/>
          <w:bCs/>
          <w:szCs w:val="24"/>
          <w:lang w:eastAsia="cs-CZ"/>
        </w:rPr>
        <w:t>Číslo jednací/</w:t>
      </w:r>
      <w:r w:rsidRPr="00555AFB">
        <w:rPr>
          <w:rFonts w:ascii="Times New Roman" w:eastAsia="Times New Roman" w:hAnsi="Times New Roman" w:cs="Times New Roman"/>
          <w:i/>
          <w:szCs w:val="24"/>
          <w:lang w:eastAsia="cs-CZ"/>
        </w:rPr>
        <w:t>Reference number</w:t>
      </w:r>
      <w:r w:rsidRPr="00555AFB">
        <w:rPr>
          <w:rFonts w:ascii="Times New Roman" w:eastAsia="Times New Roman" w:hAnsi="Times New Roman" w:cs="Times New Roman"/>
          <w:szCs w:val="24"/>
          <w:lang w:eastAsia="cs-CZ"/>
        </w:rPr>
        <w:t xml:space="preserve">: </w:t>
      </w:r>
      <w:r w:rsidRPr="00555AFB">
        <w:rPr>
          <w:rFonts w:ascii="Times New Roman" w:eastAsia="Times New Roman" w:hAnsi="Times New Roman" w:cs="Times New Roman"/>
          <w:b/>
          <w:szCs w:val="24"/>
          <w:lang w:eastAsia="cs-CZ"/>
        </w:rPr>
        <w:t xml:space="preserve"> 160/08 MEK 25</w:t>
      </w:r>
    </w:p>
    <w:p w:rsidR="00555AFB" w:rsidRPr="00555AFB" w:rsidRDefault="00555AFB" w:rsidP="00555AFB">
      <w:pPr>
        <w:spacing w:after="0" w:line="240" w:lineRule="auto"/>
        <w:rPr>
          <w:rFonts w:ascii="Times New Roman" w:eastAsia="Times New Roman" w:hAnsi="Times New Roman" w:cs="Times New Roman"/>
          <w:bCs/>
          <w:szCs w:val="24"/>
          <w:lang w:eastAsia="cs-CZ"/>
        </w:rPr>
      </w:pPr>
      <w:r w:rsidRPr="00555AFB">
        <w:rPr>
          <w:rFonts w:ascii="Times New Roman" w:eastAsia="Times New Roman" w:hAnsi="Times New Roman" w:cs="Times New Roman"/>
          <w:b/>
          <w:bCs/>
          <w:szCs w:val="24"/>
          <w:lang w:eastAsia="cs-CZ"/>
        </w:rPr>
        <w:t>Název KH/</w:t>
      </w:r>
      <w:r w:rsidRPr="00555AFB">
        <w:rPr>
          <w:rFonts w:ascii="Times New Roman" w:eastAsia="Times New Roman" w:hAnsi="Times New Roman" w:cs="Times New Roman"/>
          <w:i/>
          <w:szCs w:val="24"/>
          <w:lang w:eastAsia="cs-CZ"/>
        </w:rPr>
        <w:t>Full Title of Clinical Trial</w:t>
      </w:r>
      <w:r w:rsidRPr="00555AFB">
        <w:rPr>
          <w:rFonts w:ascii="Times New Roman" w:eastAsia="Times New Roman" w:hAnsi="Times New Roman" w:cs="Times New Roman"/>
          <w:bCs/>
          <w:szCs w:val="24"/>
          <w:lang w:eastAsia="cs-CZ"/>
        </w:rPr>
        <w:t>:</w:t>
      </w:r>
    </w:p>
    <w:p w:rsidR="00555AFB" w:rsidRPr="00555AFB" w:rsidRDefault="00555AFB" w:rsidP="00555AFB">
      <w:pPr>
        <w:spacing w:after="0" w:line="240" w:lineRule="auto"/>
        <w:rPr>
          <w:rFonts w:ascii="Times New Roman" w:eastAsia="Times New Roman" w:hAnsi="Times New Roman" w:cs="Times New Roman"/>
          <w:bCs/>
          <w:szCs w:val="24"/>
          <w:lang w:eastAsia="cs-CZ"/>
        </w:rPr>
      </w:pPr>
      <w:r w:rsidRPr="00555AFB">
        <w:rPr>
          <w:rFonts w:ascii="Times New Roman" w:eastAsia="Times New Roman" w:hAnsi="Times New Roman" w:cs="Times New Roman"/>
          <w:bCs/>
          <w:szCs w:val="24"/>
          <w:lang w:eastAsia="cs-CZ"/>
        </w:rPr>
        <w:t xml:space="preserve">Randomizované, dvojitě zaslepené klinické hodnocení (fáze III) indukční (daunorubicin/cytarabin) a konsolidační (vysoké dávky cytarabinu) chemoterapie kombinované s podáváním buď přípravku midostaurin (PKC412) (IND#101261) nebo placeba u pacientů do 60ti let s nově diagnostikovanou akutní myeloidní leukémií s FLT3 mutací. </w:t>
      </w:r>
    </w:p>
    <w:p w:rsidR="00555AFB" w:rsidRPr="00555AFB" w:rsidRDefault="00555AFB" w:rsidP="00555AFB">
      <w:pPr>
        <w:spacing w:after="0" w:line="240" w:lineRule="auto"/>
        <w:rPr>
          <w:rFonts w:ascii="Times New Roman" w:eastAsia="Times New Roman" w:hAnsi="Times New Roman" w:cs="Times New Roman"/>
          <w:bCs/>
          <w:i/>
          <w:szCs w:val="24"/>
          <w:lang w:eastAsia="cs-CZ"/>
        </w:rPr>
      </w:pPr>
      <w:r w:rsidRPr="00555AFB">
        <w:rPr>
          <w:rFonts w:ascii="Times New Roman" w:eastAsia="Times New Roman" w:hAnsi="Times New Roman" w:cs="Times New Roman"/>
          <w:bCs/>
          <w:i/>
          <w:szCs w:val="24"/>
          <w:lang w:eastAsia="cs-CZ"/>
        </w:rPr>
        <w:t>A Phase III Randomized, Double-Blind Study of Induction (Daunorubicin/Cytarabine) and Consolidation (High-Dose Cytarabine) Chemotherapy + Midostaurin (PKC412) (IND#101261) or Placebo in Newly Diagnosed Patients &lt;60 Years of Age with FLT3 Mutated Acute Myeloid Leukemia (AML)</w:t>
      </w:r>
    </w:p>
    <w:p w:rsidR="00555AFB" w:rsidRPr="00555AFB" w:rsidRDefault="00555AFB" w:rsidP="00555AFB">
      <w:pPr>
        <w:spacing w:after="0" w:line="240" w:lineRule="auto"/>
        <w:rPr>
          <w:rFonts w:ascii="Times New Roman" w:eastAsia="Times New Roman" w:hAnsi="Times New Roman" w:cs="Times New Roman"/>
          <w:szCs w:val="24"/>
          <w:lang w:eastAsia="cs-CZ"/>
        </w:rPr>
      </w:pPr>
      <w:r w:rsidRPr="00555AFB">
        <w:rPr>
          <w:rFonts w:ascii="Times New Roman" w:eastAsia="Times New Roman" w:hAnsi="Times New Roman" w:cs="Times New Roman"/>
          <w:b/>
          <w:bCs/>
          <w:szCs w:val="24"/>
          <w:lang w:eastAsia="cs-CZ"/>
        </w:rPr>
        <w:t xml:space="preserve">EudraCT number/ </w:t>
      </w:r>
      <w:r w:rsidRPr="00555AFB">
        <w:rPr>
          <w:rFonts w:ascii="Times New Roman" w:eastAsia="Times New Roman" w:hAnsi="Times New Roman" w:cs="Times New Roman"/>
          <w:i/>
          <w:szCs w:val="24"/>
          <w:lang w:eastAsia="cs-CZ"/>
        </w:rPr>
        <w:t>EudraCT number</w:t>
      </w:r>
      <w:r w:rsidRPr="00555AFB">
        <w:rPr>
          <w:rFonts w:ascii="Times New Roman" w:eastAsia="Times New Roman" w:hAnsi="Times New Roman" w:cs="Times New Roman"/>
          <w:szCs w:val="24"/>
          <w:lang w:eastAsia="cs-CZ"/>
        </w:rPr>
        <w:t>: 2006-006852-37</w:t>
      </w:r>
    </w:p>
    <w:p w:rsidR="00555AFB" w:rsidRPr="00555AFB" w:rsidRDefault="00555AFB" w:rsidP="00555AFB">
      <w:pPr>
        <w:spacing w:after="0" w:line="240" w:lineRule="auto"/>
        <w:rPr>
          <w:rFonts w:ascii="Times New Roman" w:eastAsia="Times New Roman" w:hAnsi="Times New Roman" w:cs="Times New Roman"/>
          <w:szCs w:val="24"/>
          <w:lang w:eastAsia="cs-CZ"/>
        </w:rPr>
      </w:pPr>
      <w:r w:rsidRPr="00555AFB">
        <w:rPr>
          <w:rFonts w:ascii="Times New Roman" w:eastAsia="Times New Roman" w:hAnsi="Times New Roman" w:cs="Times New Roman"/>
          <w:b/>
          <w:bCs/>
          <w:szCs w:val="24"/>
          <w:lang w:eastAsia="cs-CZ"/>
        </w:rPr>
        <w:t xml:space="preserve">Číslo protokolu/ </w:t>
      </w:r>
      <w:r w:rsidRPr="00555AFB">
        <w:rPr>
          <w:rFonts w:ascii="Times New Roman" w:eastAsia="Times New Roman" w:hAnsi="Times New Roman" w:cs="Times New Roman"/>
          <w:i/>
          <w:szCs w:val="24"/>
          <w:lang w:eastAsia="cs-CZ"/>
        </w:rPr>
        <w:t>Protocol Code Number</w:t>
      </w:r>
      <w:r w:rsidRPr="00555AFB">
        <w:rPr>
          <w:rFonts w:ascii="Times New Roman" w:eastAsia="Times New Roman" w:hAnsi="Times New Roman" w:cs="Times New Roman"/>
          <w:szCs w:val="24"/>
          <w:lang w:eastAsia="cs-CZ"/>
        </w:rPr>
        <w:t>: CALGB 10603/CTSU C10603/PKC412A2301</w:t>
      </w:r>
    </w:p>
    <w:p w:rsidR="00555AFB" w:rsidRPr="00555AFB" w:rsidRDefault="00555AFB" w:rsidP="00555AFB">
      <w:pPr>
        <w:spacing w:after="0" w:line="240" w:lineRule="auto"/>
        <w:rPr>
          <w:rFonts w:ascii="Times New Roman" w:eastAsia="Times New Roman" w:hAnsi="Times New Roman" w:cs="Times New Roman"/>
          <w:b/>
          <w:bCs/>
          <w:szCs w:val="24"/>
          <w:lang w:eastAsia="cs-CZ"/>
        </w:rPr>
      </w:pPr>
    </w:p>
    <w:p w:rsidR="00555AFB" w:rsidRPr="00555AFB" w:rsidRDefault="00555AFB" w:rsidP="00555AFB">
      <w:pPr>
        <w:spacing w:after="0" w:line="240" w:lineRule="auto"/>
        <w:rPr>
          <w:rFonts w:ascii="Times New Roman" w:eastAsia="Times New Roman" w:hAnsi="Times New Roman" w:cs="Times New Roman"/>
          <w:szCs w:val="24"/>
          <w:lang w:eastAsia="cs-CZ"/>
        </w:rPr>
      </w:pPr>
      <w:r w:rsidRPr="00555AFB">
        <w:rPr>
          <w:rFonts w:ascii="Times New Roman" w:eastAsia="Times New Roman" w:hAnsi="Times New Roman" w:cs="Times New Roman"/>
          <w:b/>
          <w:bCs/>
          <w:szCs w:val="24"/>
          <w:lang w:eastAsia="cs-CZ"/>
        </w:rPr>
        <w:t>Zadavatel/</w:t>
      </w:r>
      <w:r w:rsidRPr="00555AFB">
        <w:rPr>
          <w:rFonts w:ascii="Times New Roman" w:eastAsia="Times New Roman" w:hAnsi="Times New Roman" w:cs="Times New Roman"/>
          <w:i/>
          <w:szCs w:val="24"/>
          <w:lang w:eastAsia="cs-CZ"/>
        </w:rPr>
        <w:t>Sponzor</w:t>
      </w:r>
      <w:r w:rsidRPr="00555AFB">
        <w:rPr>
          <w:rFonts w:ascii="Times New Roman" w:eastAsia="Times New Roman" w:hAnsi="Times New Roman" w:cs="Times New Roman"/>
          <w:szCs w:val="24"/>
          <w:lang w:eastAsia="cs-CZ"/>
        </w:rPr>
        <w:t xml:space="preserve">: Novartis s.r.o., Pharma, Na Pankráci 1724/129, 140 00 Praha </w:t>
      </w:r>
    </w:p>
    <w:p w:rsidR="00555AFB" w:rsidRPr="00555AFB" w:rsidRDefault="00555AFB" w:rsidP="00555AFB">
      <w:pPr>
        <w:spacing w:after="0" w:line="240" w:lineRule="auto"/>
        <w:rPr>
          <w:rFonts w:ascii="Times New Roman" w:eastAsia="Times New Roman" w:hAnsi="Times New Roman" w:cs="Times New Roman"/>
          <w:bCs/>
          <w:szCs w:val="24"/>
          <w:lang w:eastAsia="cs-CZ"/>
        </w:rPr>
      </w:pPr>
      <w:r w:rsidRPr="00555AFB">
        <w:rPr>
          <w:rFonts w:ascii="Times New Roman" w:eastAsia="Times New Roman" w:hAnsi="Times New Roman" w:cs="Times New Roman"/>
          <w:b/>
          <w:bCs/>
          <w:szCs w:val="24"/>
          <w:lang w:eastAsia="cs-CZ"/>
        </w:rPr>
        <w:t>Žadatel/</w:t>
      </w:r>
      <w:r w:rsidRPr="00555AFB">
        <w:rPr>
          <w:rFonts w:ascii="Times New Roman" w:eastAsia="Times New Roman" w:hAnsi="Times New Roman" w:cs="Times New Roman"/>
          <w:bCs/>
          <w:i/>
          <w:szCs w:val="24"/>
          <w:lang w:eastAsia="cs-CZ"/>
        </w:rPr>
        <w:t>Applicant</w:t>
      </w:r>
      <w:r w:rsidRPr="00555AFB">
        <w:rPr>
          <w:rFonts w:ascii="Times New Roman" w:eastAsia="Times New Roman" w:hAnsi="Times New Roman" w:cs="Times New Roman"/>
          <w:bCs/>
          <w:szCs w:val="24"/>
          <w:lang w:eastAsia="cs-CZ"/>
        </w:rPr>
        <w:t xml:space="preserve">: PPD Czech Republic s.r.o., Antala Staška 2027/79, 140 00  Praha 4 </w:t>
      </w:r>
    </w:p>
    <w:p w:rsidR="00555AFB" w:rsidRPr="00555AFB" w:rsidRDefault="00555AFB" w:rsidP="00555AFB">
      <w:pPr>
        <w:spacing w:after="0" w:line="240" w:lineRule="auto"/>
        <w:rPr>
          <w:rFonts w:ascii="Times New Roman" w:eastAsia="Times New Roman" w:hAnsi="Times New Roman" w:cs="Times New Roman"/>
          <w:b/>
          <w:bCs/>
          <w:szCs w:val="24"/>
          <w:lang w:eastAsia="cs-CZ"/>
        </w:rPr>
      </w:pPr>
    </w:p>
    <w:p w:rsidR="00555AFB" w:rsidRPr="00555AFB" w:rsidRDefault="00555AFB" w:rsidP="00555AFB">
      <w:pPr>
        <w:spacing w:after="0" w:line="240" w:lineRule="auto"/>
        <w:rPr>
          <w:rFonts w:ascii="Times New Roman" w:eastAsia="Times New Roman" w:hAnsi="Times New Roman" w:cs="Times New Roman"/>
          <w:b/>
          <w:bCs/>
          <w:szCs w:val="24"/>
          <w:lang w:eastAsia="cs-CZ"/>
        </w:rPr>
      </w:pPr>
      <w:r w:rsidRPr="00555AFB">
        <w:rPr>
          <w:rFonts w:ascii="Times New Roman" w:eastAsia="Times New Roman" w:hAnsi="Times New Roman" w:cs="Times New Roman"/>
          <w:b/>
          <w:bCs/>
          <w:szCs w:val="24"/>
          <w:lang w:eastAsia="cs-CZ"/>
        </w:rPr>
        <w:t>Datum doručení žádosti/</w:t>
      </w:r>
      <w:r w:rsidRPr="00555AFB">
        <w:rPr>
          <w:rFonts w:ascii="Times New Roman" w:eastAsia="Times New Roman" w:hAnsi="Times New Roman" w:cs="Times New Roman"/>
          <w:i/>
          <w:szCs w:val="24"/>
          <w:lang w:eastAsia="cs-CZ"/>
        </w:rPr>
        <w:t>Date of submission of the Application Form</w:t>
      </w:r>
      <w:r>
        <w:rPr>
          <w:rFonts w:ascii="Times New Roman" w:eastAsia="Times New Roman" w:hAnsi="Times New Roman" w:cs="Times New Roman"/>
          <w:szCs w:val="24"/>
          <w:lang w:eastAsia="cs-CZ"/>
        </w:rPr>
        <w:t>:  29.4.</w:t>
      </w:r>
      <w:r w:rsidRPr="00555AFB">
        <w:rPr>
          <w:rFonts w:ascii="Times New Roman" w:eastAsia="Times New Roman" w:hAnsi="Times New Roman" w:cs="Times New Roman"/>
          <w:szCs w:val="24"/>
          <w:lang w:eastAsia="cs-CZ"/>
        </w:rPr>
        <w:t>2014</w:t>
      </w:r>
    </w:p>
    <w:p w:rsidR="00555AFB" w:rsidRPr="00555AFB" w:rsidRDefault="00555AFB" w:rsidP="00555AFB">
      <w:pPr>
        <w:spacing w:after="0" w:line="240" w:lineRule="auto"/>
        <w:rPr>
          <w:rFonts w:ascii="Times New Roman" w:eastAsia="Times New Roman" w:hAnsi="Times New Roman" w:cs="Times New Roman"/>
          <w:b/>
          <w:bCs/>
          <w:szCs w:val="24"/>
          <w:lang w:eastAsia="cs-CZ"/>
        </w:rPr>
      </w:pPr>
      <w:r w:rsidRPr="00555AFB">
        <w:rPr>
          <w:rFonts w:ascii="Times New Roman" w:eastAsia="Times New Roman" w:hAnsi="Times New Roman" w:cs="Times New Roman"/>
          <w:b/>
          <w:bCs/>
          <w:szCs w:val="24"/>
          <w:lang w:eastAsia="cs-CZ"/>
        </w:rPr>
        <w:t xml:space="preserve">Datum jednání EK </w:t>
      </w:r>
      <w:r w:rsidRPr="00555AFB">
        <w:rPr>
          <w:rFonts w:ascii="Times New Roman" w:eastAsia="Times New Roman" w:hAnsi="Times New Roman" w:cs="Times New Roman"/>
          <w:szCs w:val="24"/>
          <w:lang w:eastAsia="cs-CZ"/>
        </w:rPr>
        <w:t>/</w:t>
      </w:r>
      <w:r w:rsidRPr="00555AFB">
        <w:rPr>
          <w:rFonts w:ascii="Times New Roman" w:eastAsia="Times New Roman" w:hAnsi="Times New Roman" w:cs="Times New Roman"/>
          <w:i/>
          <w:szCs w:val="24"/>
          <w:lang w:eastAsia="cs-CZ"/>
        </w:rPr>
        <w:t>Date of Ethics Committee´s session</w:t>
      </w:r>
      <w:r w:rsidRPr="00555AFB">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12.5.</w:t>
      </w:r>
      <w:r w:rsidRPr="00555AFB">
        <w:rPr>
          <w:rFonts w:ascii="Times New Roman" w:eastAsia="Times New Roman" w:hAnsi="Times New Roman" w:cs="Times New Roman"/>
          <w:szCs w:val="24"/>
          <w:lang w:eastAsia="cs-CZ"/>
        </w:rPr>
        <w:t>2014</w:t>
      </w:r>
    </w:p>
    <w:p w:rsidR="00555AFB" w:rsidRPr="00555AFB" w:rsidRDefault="00555AFB" w:rsidP="00555AFB">
      <w:pPr>
        <w:spacing w:after="0" w:line="240" w:lineRule="auto"/>
        <w:rPr>
          <w:rFonts w:ascii="Times New Roman" w:eastAsia="Times New Roman" w:hAnsi="Times New Roman" w:cs="Times New Roman"/>
          <w:b/>
          <w:bCs/>
          <w:szCs w:val="24"/>
          <w:lang w:eastAsia="cs-CZ"/>
        </w:rPr>
      </w:pPr>
    </w:p>
    <w:p w:rsidR="00555AFB" w:rsidRPr="00555AFB" w:rsidRDefault="00555AFB" w:rsidP="00555AFB">
      <w:pPr>
        <w:spacing w:after="0" w:line="240" w:lineRule="auto"/>
        <w:rPr>
          <w:rFonts w:ascii="Times New Roman" w:eastAsia="Times New Roman" w:hAnsi="Times New Roman" w:cs="Times New Roman"/>
          <w:szCs w:val="24"/>
          <w:lang w:eastAsia="cs-CZ"/>
        </w:rPr>
      </w:pPr>
      <w:r w:rsidRPr="00555AFB">
        <w:rPr>
          <w:rFonts w:ascii="Times New Roman" w:eastAsia="Times New Roman" w:hAnsi="Times New Roman" w:cs="Times New Roman"/>
          <w:b/>
          <w:bCs/>
          <w:szCs w:val="24"/>
          <w:lang w:eastAsia="cs-CZ"/>
        </w:rPr>
        <w:t xml:space="preserve">Vyjádření EK/ </w:t>
      </w:r>
      <w:r w:rsidRPr="00555AFB">
        <w:rPr>
          <w:rFonts w:ascii="Times New Roman" w:eastAsia="Times New Roman" w:hAnsi="Times New Roman" w:cs="Times New Roman"/>
          <w:i/>
          <w:szCs w:val="24"/>
          <w:lang w:eastAsia="cs-CZ"/>
        </w:rPr>
        <w:t>Ethics Committe´s opinion</w:t>
      </w:r>
      <w:r w:rsidRPr="00555AFB">
        <w:rPr>
          <w:rFonts w:ascii="Times New Roman" w:eastAsia="Times New Roman" w:hAnsi="Times New Roman" w:cs="Times New Roman"/>
          <w:szCs w:val="24"/>
          <w:lang w:eastAsia="cs-CZ"/>
        </w:rPr>
        <w:t>:</w:t>
      </w:r>
    </w:p>
    <w:p w:rsidR="00555AFB" w:rsidRPr="00555AFB" w:rsidRDefault="00555AFB" w:rsidP="00555AFB">
      <w:pPr>
        <w:spacing w:after="0" w:line="240" w:lineRule="auto"/>
        <w:rPr>
          <w:rFonts w:ascii="Times New Roman" w:eastAsia="Times New Roman" w:hAnsi="Times New Roman" w:cs="Times New Roman"/>
          <w:i/>
          <w:szCs w:val="24"/>
          <w:lang w:eastAsia="cs-CZ"/>
        </w:rPr>
      </w:pPr>
      <w:r w:rsidRPr="00555AFB">
        <w:rPr>
          <w:rFonts w:ascii="Wingdings 2" w:eastAsia="Times New Roman" w:hAnsi="Wingdings 2" w:cs="Times New Roman"/>
          <w:bCs/>
          <w:lang w:eastAsia="cs-CZ"/>
        </w:rPr>
        <w:sym w:font="Wingdings 2" w:char="F0A3"/>
      </w:r>
      <w:r w:rsidRPr="00555AFB">
        <w:rPr>
          <w:rFonts w:ascii="Times New Roman" w:eastAsia="Times New Roman" w:hAnsi="Times New Roman" w:cs="Times New Roman"/>
          <w:bCs/>
          <w:lang w:eastAsia="cs-CZ"/>
        </w:rPr>
        <w:t xml:space="preserve"> </w:t>
      </w:r>
      <w:r w:rsidRPr="00555AFB">
        <w:rPr>
          <w:rFonts w:ascii="Times New Roman" w:eastAsia="Times New Roman" w:hAnsi="Times New Roman" w:cs="Times New Roman"/>
          <w:szCs w:val="24"/>
          <w:lang w:eastAsia="cs-CZ"/>
        </w:rPr>
        <w:t xml:space="preserve"> EK  vydala souhlasné stanovisko// </w:t>
      </w:r>
      <w:r w:rsidRPr="00555AFB">
        <w:rPr>
          <w:rFonts w:ascii="Times New Roman" w:eastAsia="Times New Roman" w:hAnsi="Times New Roman" w:cs="Times New Roman"/>
          <w:i/>
          <w:szCs w:val="24"/>
          <w:lang w:eastAsia="cs-CZ"/>
        </w:rPr>
        <w:t>EC issues</w:t>
      </w:r>
      <w:r w:rsidRPr="00555AFB">
        <w:rPr>
          <w:rFonts w:ascii="Times New Roman" w:eastAsia="Times New Roman" w:hAnsi="Times New Roman" w:cs="Times New Roman"/>
          <w:szCs w:val="24"/>
          <w:lang w:eastAsia="cs-CZ"/>
        </w:rPr>
        <w:t xml:space="preserve"> f</w:t>
      </w:r>
      <w:r w:rsidRPr="00555AFB">
        <w:rPr>
          <w:rFonts w:ascii="Times New Roman" w:eastAsia="Times New Roman" w:hAnsi="Times New Roman" w:cs="Times New Roman"/>
          <w:i/>
          <w:szCs w:val="24"/>
          <w:lang w:eastAsia="cs-CZ"/>
        </w:rPr>
        <w:t>avourable opinion</w:t>
      </w:r>
    </w:p>
    <w:p w:rsidR="00555AFB" w:rsidRPr="00555AFB" w:rsidRDefault="00555AFB" w:rsidP="00555AFB">
      <w:pPr>
        <w:spacing w:after="0" w:line="240" w:lineRule="auto"/>
        <w:rPr>
          <w:rFonts w:ascii="Times New Roman" w:eastAsia="Times New Roman" w:hAnsi="Times New Roman" w:cs="Times New Roman"/>
          <w:bCs/>
          <w:i/>
          <w:lang w:eastAsia="cs-CZ"/>
        </w:rPr>
      </w:pPr>
      <w:r w:rsidRPr="00555AFB">
        <w:rPr>
          <w:rFonts w:ascii="Times New Roman" w:eastAsia="Times New Roman" w:hAnsi="Times New Roman" w:cs="Times New Roman"/>
          <w:bCs/>
          <w:lang w:eastAsia="cs-CZ"/>
        </w:rPr>
        <w:sym w:font="Wingdings 2" w:char="F053"/>
      </w:r>
      <w:r w:rsidRPr="00555AFB">
        <w:rPr>
          <w:rFonts w:ascii="Times New Roman" w:eastAsia="Times New Roman" w:hAnsi="Times New Roman" w:cs="Times New Roman"/>
          <w:bCs/>
          <w:lang w:eastAsia="cs-CZ"/>
        </w:rPr>
        <w:t xml:space="preserve">  EK  vzala na vědomí / </w:t>
      </w:r>
      <w:r w:rsidRPr="00555AFB">
        <w:rPr>
          <w:rFonts w:ascii="Times New Roman" w:eastAsia="Times New Roman" w:hAnsi="Times New Roman" w:cs="Times New Roman"/>
          <w:bCs/>
          <w:i/>
          <w:lang w:eastAsia="cs-CZ"/>
        </w:rPr>
        <w:t>Taken into account</w:t>
      </w:r>
    </w:p>
    <w:p w:rsidR="00555AFB" w:rsidRPr="00555AFB" w:rsidRDefault="00555AFB" w:rsidP="00555AFB">
      <w:pPr>
        <w:spacing w:after="0" w:line="240" w:lineRule="auto"/>
        <w:rPr>
          <w:rFonts w:ascii="Times New Roman" w:eastAsia="Times New Roman" w:hAnsi="Times New Roman" w:cs="Times New Roman"/>
          <w:b/>
          <w:bCs/>
          <w:i/>
          <w:szCs w:val="24"/>
          <w:lang w:eastAsia="cs-CZ"/>
        </w:rPr>
      </w:pPr>
    </w:p>
    <w:p w:rsidR="00555AFB" w:rsidRPr="00555AFB" w:rsidRDefault="00555AFB" w:rsidP="00555AFB">
      <w:pPr>
        <w:spacing w:after="0" w:line="240" w:lineRule="auto"/>
        <w:rPr>
          <w:rFonts w:ascii="Times New Roman" w:eastAsia="Times New Roman" w:hAnsi="Times New Roman" w:cs="Times New Roman"/>
          <w:i/>
          <w:szCs w:val="24"/>
          <w:lang w:val="en-US" w:eastAsia="cs-CZ"/>
        </w:rPr>
      </w:pPr>
      <w:r w:rsidRPr="00555AFB">
        <w:rPr>
          <w:rFonts w:ascii="Times New Roman" w:eastAsia="Times New Roman" w:hAnsi="Times New Roman" w:cs="Times New Roman"/>
          <w:b/>
          <w:bCs/>
          <w:szCs w:val="24"/>
          <w:lang w:eastAsia="cs-CZ"/>
        </w:rPr>
        <w:t>Lhůta pro podání písemné zprávy o průběhu KH od jeho zahájení</w:t>
      </w:r>
      <w:r w:rsidRPr="00555AFB">
        <w:rPr>
          <w:rFonts w:ascii="Times New Roman" w:eastAsia="Times New Roman" w:hAnsi="Times New Roman" w:cs="Times New Roman"/>
          <w:b/>
          <w:bCs/>
          <w:szCs w:val="24"/>
          <w:lang w:val="en-US" w:eastAsia="cs-CZ"/>
        </w:rPr>
        <w:t xml:space="preserve">/ </w:t>
      </w:r>
      <w:r w:rsidRPr="00555AFB">
        <w:rPr>
          <w:rFonts w:ascii="Times New Roman" w:eastAsia="Times New Roman" w:hAnsi="Times New Roman" w:cs="Times New Roman"/>
          <w:i/>
          <w:szCs w:val="24"/>
          <w:lang w:val="en-US" w:eastAsia="cs-CZ"/>
        </w:rPr>
        <w:t>Time schedule for submission of the  written Annual Report from the CT commencement:</w:t>
      </w:r>
    </w:p>
    <w:p w:rsidR="00555AFB" w:rsidRPr="00555AFB" w:rsidRDefault="00555AFB" w:rsidP="00555AFB">
      <w:pPr>
        <w:spacing w:after="0" w:line="240" w:lineRule="auto"/>
        <w:rPr>
          <w:rFonts w:ascii="Times New Roman" w:eastAsia="Times New Roman" w:hAnsi="Times New Roman" w:cs="Times New Roman"/>
          <w:szCs w:val="24"/>
          <w:lang w:eastAsia="cs-CZ"/>
        </w:rPr>
      </w:pPr>
      <w:r w:rsidRPr="00555AFB">
        <w:rPr>
          <w:rFonts w:ascii="Times New Roman" w:eastAsia="Times New Roman" w:hAnsi="Times New Roman" w:cs="Times New Roman"/>
          <w:szCs w:val="24"/>
          <w:lang w:eastAsia="cs-CZ"/>
        </w:rPr>
        <w:sym w:font="Wingdings 2" w:char="F054"/>
      </w:r>
      <w:r w:rsidRPr="00555AFB">
        <w:rPr>
          <w:rFonts w:ascii="Times New Roman" w:eastAsia="Times New Roman" w:hAnsi="Times New Roman" w:cs="Times New Roman"/>
          <w:szCs w:val="24"/>
          <w:lang w:eastAsia="cs-CZ"/>
        </w:rPr>
        <w:t xml:space="preserve">   1x ročně</w:t>
      </w:r>
      <w:r w:rsidRPr="00555AFB">
        <w:rPr>
          <w:rFonts w:ascii="Times New Roman" w:eastAsia="Times New Roman" w:hAnsi="Times New Roman" w:cs="Times New Roman"/>
          <w:i/>
          <w:szCs w:val="24"/>
          <w:lang w:eastAsia="cs-CZ"/>
        </w:rPr>
        <w:t xml:space="preserve">/Once a year                   </w:t>
      </w:r>
      <w:r w:rsidR="00415BD1" w:rsidRPr="00555AFB">
        <w:rPr>
          <w:rFonts w:ascii="Times New Roman" w:eastAsia="Times New Roman" w:hAnsi="Times New Roman" w:cs="Times New Roman"/>
          <w:szCs w:val="24"/>
          <w:lang w:eastAsia="cs-CZ"/>
        </w:rPr>
        <w:fldChar w:fldCharType="begin">
          <w:ffData>
            <w:name w:val="Zaškrtávací7"/>
            <w:enabled/>
            <w:calcOnExit w:val="0"/>
            <w:checkBox>
              <w:sizeAuto/>
              <w:default w:val="0"/>
            </w:checkBox>
          </w:ffData>
        </w:fldChar>
      </w:r>
      <w:r w:rsidRPr="00555AFB">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555AFB">
        <w:rPr>
          <w:rFonts w:ascii="Times New Roman" w:eastAsia="Times New Roman" w:hAnsi="Times New Roman" w:cs="Times New Roman"/>
          <w:szCs w:val="24"/>
          <w:lang w:eastAsia="cs-CZ"/>
        </w:rPr>
        <w:fldChar w:fldCharType="end"/>
      </w:r>
      <w:r w:rsidRPr="00555AFB">
        <w:rPr>
          <w:rFonts w:ascii="Times New Roman" w:eastAsia="Times New Roman" w:hAnsi="Times New Roman" w:cs="Times New Roman"/>
          <w:szCs w:val="24"/>
          <w:lang w:eastAsia="cs-CZ"/>
        </w:rPr>
        <w:t xml:space="preserve">  Jiná lhůta/</w:t>
      </w:r>
      <w:r w:rsidRPr="00555AFB">
        <w:rPr>
          <w:rFonts w:ascii="Times New Roman" w:eastAsia="Times New Roman" w:hAnsi="Times New Roman" w:cs="Times New Roman"/>
          <w:i/>
          <w:szCs w:val="24"/>
          <w:lang w:eastAsia="cs-CZ"/>
        </w:rPr>
        <w:t xml:space="preserve"> Other </w:t>
      </w:r>
      <w:r w:rsidRPr="00555AFB">
        <w:rPr>
          <w:rFonts w:ascii="Times New Roman" w:eastAsia="Times New Roman" w:hAnsi="Times New Roman" w:cs="Times New Roman"/>
          <w:szCs w:val="24"/>
          <w:lang w:eastAsia="cs-CZ"/>
        </w:rPr>
        <w:t>…………….</w:t>
      </w:r>
    </w:p>
    <w:p w:rsidR="00555AFB" w:rsidRPr="00555AFB" w:rsidRDefault="00555AFB" w:rsidP="00555AFB">
      <w:pPr>
        <w:spacing w:after="0" w:line="240" w:lineRule="auto"/>
        <w:rPr>
          <w:rFonts w:ascii="Times New Roman" w:eastAsia="Times New Roman" w:hAnsi="Times New Roman" w:cs="Times New Roman"/>
          <w:b/>
          <w:bCs/>
          <w:szCs w:val="24"/>
          <w:lang w:eastAsia="cs-CZ"/>
        </w:rPr>
      </w:pPr>
    </w:p>
    <w:p w:rsidR="00555AFB" w:rsidRPr="00555AFB" w:rsidRDefault="00555AFB" w:rsidP="00555AFB">
      <w:pPr>
        <w:spacing w:after="0" w:line="240" w:lineRule="auto"/>
        <w:rPr>
          <w:rFonts w:ascii="Times New Roman" w:eastAsia="Times New Roman" w:hAnsi="Times New Roman" w:cs="Times New Roman"/>
          <w:i/>
          <w:szCs w:val="24"/>
          <w:lang w:eastAsia="cs-CZ"/>
        </w:rPr>
      </w:pPr>
      <w:r w:rsidRPr="00555AFB">
        <w:rPr>
          <w:rFonts w:ascii="Times New Roman" w:eastAsia="Times New Roman" w:hAnsi="Times New Roman" w:cs="Times New Roman"/>
          <w:b/>
          <w:bCs/>
          <w:szCs w:val="24"/>
          <w:lang w:eastAsia="cs-CZ"/>
        </w:rPr>
        <w:t>Seznam míst hodnocení s označením míst, ke kterým se EK vyjádřila jako místní EK a kde vykonává dohled/</w:t>
      </w:r>
      <w:r w:rsidRPr="00555AFB">
        <w:rPr>
          <w:rFonts w:ascii="Times New Roman" w:eastAsia="Times New Roman" w:hAnsi="Times New Roman" w:cs="Times New Roman"/>
          <w:i/>
          <w:szCs w:val="24"/>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55AFB" w:rsidRPr="00555AFB" w:rsidTr="001A3DAE">
        <w:trPr>
          <w:trHeight w:val="454"/>
        </w:trPr>
        <w:tc>
          <w:tcPr>
            <w:tcW w:w="6108"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 xml:space="preserve">Místo hodnocení/ Jméno zkoušejícího </w:t>
            </w:r>
          </w:p>
          <w:p w:rsidR="00555AFB" w:rsidRPr="00555AFB" w:rsidRDefault="00555AFB" w:rsidP="00555AFB">
            <w:pPr>
              <w:spacing w:after="0" w:line="240" w:lineRule="auto"/>
              <w:rPr>
                <w:rFonts w:ascii="Times New Roman" w:eastAsia="Times New Roman" w:hAnsi="Times New Roman" w:cs="Times New Roman"/>
                <w:i/>
                <w:sz w:val="18"/>
                <w:szCs w:val="18"/>
                <w:lang w:eastAsia="cs-CZ"/>
              </w:rPr>
            </w:pPr>
            <w:r w:rsidRPr="00555AFB">
              <w:rPr>
                <w:rFonts w:ascii="Times New Roman" w:eastAsia="Times New Roman" w:hAnsi="Times New Roman" w:cs="Times New Roman"/>
                <w:i/>
                <w:sz w:val="18"/>
                <w:szCs w:val="18"/>
                <w:lang w:eastAsia="cs-CZ"/>
              </w:rPr>
              <w:t>Trial Site / Name of Investigator</w:t>
            </w:r>
          </w:p>
        </w:tc>
        <w:tc>
          <w:tcPr>
            <w:tcW w:w="1280" w:type="dxa"/>
          </w:tcPr>
          <w:p w:rsidR="00555AFB" w:rsidRPr="00555AFB" w:rsidRDefault="00555AFB" w:rsidP="00555AFB">
            <w:pPr>
              <w:spacing w:after="0" w:line="240" w:lineRule="auto"/>
              <w:rPr>
                <w:rFonts w:ascii="Times New Roman" w:eastAsia="Times New Roman" w:hAnsi="Times New Roman" w:cs="Times New Roman"/>
                <w:sz w:val="18"/>
                <w:szCs w:val="18"/>
                <w:vertAlign w:val="superscript"/>
                <w:lang w:eastAsia="cs-CZ"/>
              </w:rPr>
            </w:pPr>
            <w:r w:rsidRPr="00555AFB">
              <w:rPr>
                <w:rFonts w:ascii="Times New Roman" w:eastAsia="Times New Roman" w:hAnsi="Times New Roman" w:cs="Times New Roman"/>
                <w:sz w:val="18"/>
                <w:szCs w:val="18"/>
                <w:lang w:eastAsia="cs-CZ"/>
              </w:rPr>
              <w:t xml:space="preserve">Místní EK </w:t>
            </w:r>
            <w:r w:rsidRPr="00555AFB">
              <w:rPr>
                <w:rFonts w:ascii="Times New Roman" w:eastAsia="Times New Roman" w:hAnsi="Times New Roman" w:cs="Times New Roman"/>
                <w:i/>
                <w:sz w:val="18"/>
                <w:szCs w:val="18"/>
                <w:lang w:eastAsia="cs-CZ"/>
              </w:rPr>
              <w:t>Local EC</w:t>
            </w:r>
          </w:p>
        </w:tc>
        <w:tc>
          <w:tcPr>
            <w:tcW w:w="2712"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Adresa  místní EK</w:t>
            </w:r>
          </w:p>
          <w:p w:rsidR="00555AFB" w:rsidRPr="00555AFB" w:rsidRDefault="00555AFB" w:rsidP="00555AFB">
            <w:pPr>
              <w:spacing w:after="0" w:line="240" w:lineRule="auto"/>
              <w:rPr>
                <w:rFonts w:ascii="Times New Roman" w:eastAsia="Times New Roman" w:hAnsi="Times New Roman" w:cs="Times New Roman"/>
                <w:i/>
                <w:sz w:val="18"/>
                <w:szCs w:val="18"/>
                <w:lang w:eastAsia="cs-CZ"/>
              </w:rPr>
            </w:pPr>
            <w:r w:rsidRPr="00555AFB">
              <w:rPr>
                <w:rFonts w:ascii="Times New Roman" w:eastAsia="Times New Roman" w:hAnsi="Times New Roman" w:cs="Times New Roman"/>
                <w:i/>
                <w:sz w:val="18"/>
                <w:szCs w:val="18"/>
                <w:lang w:eastAsia="cs-CZ"/>
              </w:rPr>
              <w:t>Address</w:t>
            </w:r>
          </w:p>
        </w:tc>
      </w:tr>
      <w:tr w:rsidR="00555AFB" w:rsidRPr="00555AFB" w:rsidTr="001A3DAE">
        <w:trPr>
          <w:trHeight w:val="312"/>
        </w:trPr>
        <w:tc>
          <w:tcPr>
            <w:tcW w:w="6108" w:type="dxa"/>
          </w:tcPr>
          <w:p w:rsidR="00555AFB" w:rsidRPr="00555AFB" w:rsidRDefault="00555AFB" w:rsidP="00555AFB">
            <w:pPr>
              <w:spacing w:after="0" w:line="240" w:lineRule="auto"/>
              <w:rPr>
                <w:rFonts w:ascii="Times New Roman" w:eastAsia="Times New Roman" w:hAnsi="Times New Roman" w:cs="Times New Roman"/>
                <w:b/>
                <w:sz w:val="18"/>
                <w:szCs w:val="18"/>
                <w:lang w:eastAsia="cs-CZ"/>
              </w:rPr>
            </w:pPr>
            <w:r w:rsidRPr="00555AFB">
              <w:rPr>
                <w:rFonts w:ascii="Times New Roman" w:eastAsia="Times New Roman" w:hAnsi="Times New Roman" w:cs="Times New Roman"/>
                <w:sz w:val="18"/>
                <w:szCs w:val="18"/>
                <w:lang w:eastAsia="cs-CZ"/>
              </w:rPr>
              <w:t xml:space="preserve">Prof. MUDr. K. Indrák, CSc.,  Hemato-onkologická klinika FNOL – </w:t>
            </w:r>
            <w:r w:rsidRPr="00555AFB">
              <w:rPr>
                <w:rFonts w:ascii="Times New Roman" w:eastAsia="Times New Roman" w:hAnsi="Times New Roman" w:cs="Times New Roman"/>
                <w:b/>
                <w:sz w:val="18"/>
                <w:szCs w:val="18"/>
                <w:lang w:eastAsia="cs-CZ"/>
              </w:rPr>
              <w:t xml:space="preserve">centrum uzavřeno </w:t>
            </w:r>
          </w:p>
        </w:tc>
        <w:tc>
          <w:tcPr>
            <w:tcW w:w="1280"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sym w:font="Wingdings 2" w:char="F053"/>
            </w:r>
          </w:p>
        </w:tc>
        <w:tc>
          <w:tcPr>
            <w:tcW w:w="2712"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 xml:space="preserve">EK FNOL </w:t>
            </w:r>
          </w:p>
        </w:tc>
      </w:tr>
      <w:tr w:rsidR="00555AFB" w:rsidRPr="00555AFB" w:rsidTr="001A3DAE">
        <w:trPr>
          <w:trHeight w:val="312"/>
        </w:trPr>
        <w:tc>
          <w:tcPr>
            <w:tcW w:w="6108"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 xml:space="preserve">Prof.MUDr.J.Mayer,CSc., Interní hematoonkologická klinika FN Brno, </w:t>
            </w:r>
          </w:p>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 xml:space="preserve">Jihlavská 20, 625 00  Brno </w:t>
            </w:r>
          </w:p>
        </w:tc>
        <w:tc>
          <w:tcPr>
            <w:tcW w:w="1280" w:type="dxa"/>
          </w:tcPr>
          <w:p w:rsidR="00555AFB" w:rsidRPr="00555AFB" w:rsidRDefault="00415BD1"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555AFB" w:rsidRPr="00555AF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55AFB">
              <w:rPr>
                <w:rFonts w:ascii="Times New Roman" w:eastAsia="Times New Roman" w:hAnsi="Times New Roman" w:cs="Times New Roman"/>
                <w:sz w:val="18"/>
                <w:szCs w:val="18"/>
                <w:lang w:eastAsia="cs-CZ"/>
              </w:rPr>
              <w:fldChar w:fldCharType="end"/>
            </w:r>
          </w:p>
        </w:tc>
        <w:tc>
          <w:tcPr>
            <w:tcW w:w="2712"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 xml:space="preserve">EK FN Brno, Jihlavská 20, </w:t>
            </w:r>
          </w:p>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625 00  Brno</w:t>
            </w:r>
          </w:p>
        </w:tc>
      </w:tr>
      <w:tr w:rsidR="00555AFB" w:rsidRPr="00555AFB" w:rsidTr="001A3DAE">
        <w:trPr>
          <w:trHeight w:val="312"/>
        </w:trPr>
        <w:tc>
          <w:tcPr>
            <w:tcW w:w="6108"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 xml:space="preserve">doc.MUDr.P. Cetkovský, CSc., Ústav hematologie a krevní transfúze, </w:t>
            </w:r>
          </w:p>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 xml:space="preserve">U nemocnice 1, 128 20  Praha 2 </w:t>
            </w:r>
          </w:p>
        </w:tc>
        <w:tc>
          <w:tcPr>
            <w:tcW w:w="1280" w:type="dxa"/>
          </w:tcPr>
          <w:p w:rsidR="00555AFB" w:rsidRPr="00555AFB" w:rsidRDefault="00415BD1"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555AFB" w:rsidRPr="00555AF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55AFB">
              <w:rPr>
                <w:rFonts w:ascii="Times New Roman" w:eastAsia="Times New Roman" w:hAnsi="Times New Roman" w:cs="Times New Roman"/>
                <w:sz w:val="18"/>
                <w:szCs w:val="18"/>
                <w:lang w:eastAsia="cs-CZ"/>
              </w:rPr>
              <w:fldChar w:fldCharType="end"/>
            </w:r>
          </w:p>
        </w:tc>
        <w:tc>
          <w:tcPr>
            <w:tcW w:w="2712"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EK Ústav hematologie Praha, U nemocnice 1, 128 20  Praha 2</w:t>
            </w:r>
          </w:p>
        </w:tc>
      </w:tr>
      <w:tr w:rsidR="00555AFB" w:rsidRPr="00555AFB" w:rsidTr="001A3DAE">
        <w:trPr>
          <w:trHeight w:val="304"/>
        </w:trPr>
        <w:tc>
          <w:tcPr>
            <w:tcW w:w="6108"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 xml:space="preserve">MUDr. Jindřich Polívka,  Oddělení klinické hematologie, Fakultní nemocnice Královské Vinohrady, Šrobárova 50, 100 34  Praha 2 - </w:t>
            </w:r>
            <w:r w:rsidRPr="00555AFB">
              <w:rPr>
                <w:rFonts w:ascii="Times New Roman" w:eastAsia="Times New Roman" w:hAnsi="Times New Roman" w:cs="Times New Roman"/>
                <w:b/>
                <w:sz w:val="18"/>
                <w:szCs w:val="18"/>
                <w:lang w:eastAsia="cs-CZ"/>
              </w:rPr>
              <w:t>centrum uzavřeno</w:t>
            </w:r>
          </w:p>
        </w:tc>
        <w:tc>
          <w:tcPr>
            <w:tcW w:w="1280" w:type="dxa"/>
          </w:tcPr>
          <w:p w:rsidR="00555AFB" w:rsidRPr="00555AFB" w:rsidRDefault="00415BD1"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555AFB" w:rsidRPr="00555AF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55AFB">
              <w:rPr>
                <w:rFonts w:ascii="Times New Roman" w:eastAsia="Times New Roman" w:hAnsi="Times New Roman" w:cs="Times New Roman"/>
                <w:sz w:val="18"/>
                <w:szCs w:val="18"/>
                <w:lang w:eastAsia="cs-CZ"/>
              </w:rPr>
              <w:fldChar w:fldCharType="end"/>
            </w:r>
          </w:p>
        </w:tc>
        <w:tc>
          <w:tcPr>
            <w:tcW w:w="2712"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 xml:space="preserve">EK FN Královské Vinohrady, Šrobárova 50, 100 34  Praha 2  </w:t>
            </w:r>
          </w:p>
        </w:tc>
      </w:tr>
      <w:tr w:rsidR="00555AFB" w:rsidRPr="00555AFB" w:rsidTr="001A3DAE">
        <w:trPr>
          <w:trHeight w:val="312"/>
        </w:trPr>
        <w:tc>
          <w:tcPr>
            <w:tcW w:w="6108"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 xml:space="preserve">MUDr. Miriam Lánská, II.Interní klinika, FN Hradec Králové, Sokolská 581, </w:t>
            </w:r>
          </w:p>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500 05 Hradec Králové</w:t>
            </w:r>
          </w:p>
        </w:tc>
        <w:tc>
          <w:tcPr>
            <w:tcW w:w="1280" w:type="dxa"/>
          </w:tcPr>
          <w:p w:rsidR="00555AFB" w:rsidRPr="00555AFB" w:rsidRDefault="00415BD1"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555AFB" w:rsidRPr="00555AF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55AFB">
              <w:rPr>
                <w:rFonts w:ascii="Times New Roman" w:eastAsia="Times New Roman" w:hAnsi="Times New Roman" w:cs="Times New Roman"/>
                <w:sz w:val="18"/>
                <w:szCs w:val="18"/>
                <w:lang w:eastAsia="cs-CZ"/>
              </w:rPr>
              <w:fldChar w:fldCharType="end"/>
            </w:r>
          </w:p>
        </w:tc>
        <w:tc>
          <w:tcPr>
            <w:tcW w:w="2712"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t>EK Hradec Králové, Sokolská 581, 500 05 Hradec Králové</w:t>
            </w:r>
          </w:p>
        </w:tc>
      </w:tr>
    </w:tbl>
    <w:p w:rsidR="00555AFB" w:rsidRPr="00555AFB" w:rsidRDefault="00555AFB" w:rsidP="00555AFB">
      <w:pPr>
        <w:spacing w:after="0" w:line="240" w:lineRule="auto"/>
        <w:rPr>
          <w:rFonts w:ascii="Times New Roman" w:eastAsia="Times New Roman" w:hAnsi="Times New Roman" w:cs="Times New Roman"/>
          <w:sz w:val="20"/>
          <w:szCs w:val="20"/>
          <w:lang w:eastAsia="cs-CZ"/>
        </w:rPr>
      </w:pPr>
      <w:r w:rsidRPr="00555AFB">
        <w:rPr>
          <w:rFonts w:ascii="Times New Roman" w:eastAsia="Times New Roman" w:hAnsi="Times New Roman" w:cs="Times New Roman"/>
          <w:sz w:val="20"/>
          <w:szCs w:val="20"/>
          <w:lang w:eastAsia="cs-CZ"/>
        </w:rPr>
        <w:t>1/2</w:t>
      </w:r>
    </w:p>
    <w:p w:rsidR="00555AFB" w:rsidRPr="00555AFB" w:rsidRDefault="00555AFB" w:rsidP="00555AFB">
      <w:pPr>
        <w:spacing w:after="0" w:line="240" w:lineRule="auto"/>
        <w:rPr>
          <w:rFonts w:ascii="Times New Roman" w:eastAsia="Times New Roman" w:hAnsi="Times New Roman" w:cs="Times New Roman"/>
          <w:bCs/>
          <w:i/>
          <w:szCs w:val="24"/>
          <w:lang w:eastAsia="cs-CZ"/>
        </w:rPr>
      </w:pPr>
      <w:r w:rsidRPr="00555AFB">
        <w:rPr>
          <w:rFonts w:ascii="Times New Roman" w:eastAsia="Times New Roman" w:hAnsi="Times New Roman" w:cs="Times New Roman"/>
          <w:b/>
          <w:bCs/>
          <w:szCs w:val="24"/>
          <w:lang w:eastAsia="cs-CZ"/>
        </w:rPr>
        <w:lastRenderedPageBreak/>
        <w:t>Seznam hodnocených dokumentů/</w:t>
      </w:r>
      <w:r w:rsidRPr="00555AFB">
        <w:rPr>
          <w:rFonts w:ascii="Times New Roman" w:eastAsia="Times New Roman" w:hAnsi="Times New Roman" w:cs="Times New Roman"/>
          <w:bCs/>
          <w:i/>
          <w:szCs w:val="24"/>
          <w:lang w:eastAsia="cs-CZ"/>
        </w:rPr>
        <w:t xml:space="preserve">List </w:t>
      </w:r>
      <w:r w:rsidRPr="00555AFB">
        <w:rPr>
          <w:rFonts w:ascii="Times New Roman" w:eastAsia="Times New Roman" w:hAnsi="Times New Roman" w:cs="Times New Roman"/>
          <w:bCs/>
          <w:i/>
          <w:szCs w:val="24"/>
          <w:lang w:val="en-US" w:eastAsia="cs-CZ"/>
        </w:rPr>
        <w:t>of all submitted documents:</w:t>
      </w:r>
    </w:p>
    <w:p w:rsidR="00555AFB" w:rsidRPr="00555AFB" w:rsidRDefault="00555AFB" w:rsidP="00555AF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55AFB" w:rsidRPr="00555AFB" w:rsidTr="001A3DAE">
        <w:trPr>
          <w:cantSplit/>
          <w:trHeight w:val="454"/>
        </w:trPr>
        <w:tc>
          <w:tcPr>
            <w:tcW w:w="7416" w:type="dxa"/>
            <w:vMerge w:val="restart"/>
          </w:tcPr>
          <w:p w:rsidR="00555AFB" w:rsidRPr="00555AFB" w:rsidRDefault="00555AFB" w:rsidP="00555AFB">
            <w:pPr>
              <w:spacing w:after="0" w:line="240" w:lineRule="auto"/>
              <w:rPr>
                <w:rFonts w:ascii="Times New Roman" w:eastAsia="Times New Roman" w:hAnsi="Times New Roman" w:cs="Times New Roman"/>
                <w:b/>
                <w:bCs/>
                <w:sz w:val="18"/>
                <w:szCs w:val="18"/>
                <w:lang w:eastAsia="cs-CZ"/>
              </w:rPr>
            </w:pPr>
          </w:p>
          <w:p w:rsidR="00555AFB" w:rsidRPr="00555AFB" w:rsidRDefault="00555AFB" w:rsidP="00555AFB">
            <w:pPr>
              <w:spacing w:after="0" w:line="240" w:lineRule="auto"/>
              <w:rPr>
                <w:rFonts w:ascii="Times New Roman" w:eastAsia="Times New Roman" w:hAnsi="Times New Roman" w:cs="Times New Roman"/>
                <w:b/>
                <w:bCs/>
                <w:sz w:val="18"/>
                <w:szCs w:val="18"/>
                <w:lang w:eastAsia="cs-CZ"/>
              </w:rPr>
            </w:pPr>
            <w:r w:rsidRPr="00555AFB">
              <w:rPr>
                <w:rFonts w:ascii="Times New Roman" w:eastAsia="Times New Roman" w:hAnsi="Times New Roman" w:cs="Times New Roman"/>
                <w:b/>
                <w:bCs/>
                <w:sz w:val="18"/>
                <w:szCs w:val="18"/>
                <w:lang w:eastAsia="cs-CZ"/>
              </w:rPr>
              <w:t xml:space="preserve">Název dokumentu, verze, datum </w:t>
            </w:r>
          </w:p>
          <w:p w:rsidR="00555AFB" w:rsidRPr="00555AFB" w:rsidRDefault="00555AFB" w:rsidP="00555AFB">
            <w:pPr>
              <w:spacing w:after="0" w:line="240" w:lineRule="auto"/>
              <w:rPr>
                <w:rFonts w:ascii="Times New Roman" w:eastAsia="Times New Roman" w:hAnsi="Times New Roman" w:cs="Times New Roman"/>
                <w:b/>
                <w:bCs/>
                <w:sz w:val="18"/>
                <w:szCs w:val="18"/>
                <w:lang w:eastAsia="cs-CZ"/>
              </w:rPr>
            </w:pPr>
            <w:r w:rsidRPr="00555AFB">
              <w:rPr>
                <w:rFonts w:ascii="Times New Roman" w:eastAsia="Times New Roman" w:hAnsi="Times New Roman" w:cs="Times New Roman"/>
                <w:b/>
                <w:bCs/>
                <w:i/>
                <w:sz w:val="18"/>
                <w:szCs w:val="18"/>
                <w:lang w:eastAsia="cs-CZ"/>
              </w:rPr>
              <w:t>Document title, version, date</w:t>
            </w:r>
          </w:p>
        </w:tc>
        <w:tc>
          <w:tcPr>
            <w:tcW w:w="1272" w:type="dxa"/>
            <w:gridSpan w:val="2"/>
          </w:tcPr>
          <w:p w:rsidR="00555AFB" w:rsidRPr="00555AFB" w:rsidRDefault="00555AFB" w:rsidP="00555AFB">
            <w:pPr>
              <w:spacing w:after="0" w:line="240" w:lineRule="auto"/>
              <w:rPr>
                <w:rFonts w:ascii="Times New Roman" w:eastAsia="Times New Roman" w:hAnsi="Times New Roman" w:cs="Times New Roman"/>
                <w:b/>
                <w:bCs/>
                <w:sz w:val="18"/>
                <w:szCs w:val="18"/>
                <w:lang w:eastAsia="cs-CZ"/>
              </w:rPr>
            </w:pPr>
            <w:r w:rsidRPr="00555AFB">
              <w:rPr>
                <w:rFonts w:ascii="Times New Roman" w:eastAsia="Times New Roman" w:hAnsi="Times New Roman" w:cs="Times New Roman"/>
                <w:b/>
                <w:bCs/>
                <w:sz w:val="18"/>
                <w:szCs w:val="18"/>
                <w:lang w:eastAsia="cs-CZ"/>
              </w:rPr>
              <w:t>Schváleno /</w:t>
            </w:r>
            <w:r w:rsidRPr="00555AFB">
              <w:rPr>
                <w:rFonts w:ascii="Times New Roman" w:eastAsia="Times New Roman" w:hAnsi="Times New Roman" w:cs="Times New Roman"/>
                <w:b/>
                <w:bCs/>
                <w:i/>
                <w:sz w:val="18"/>
                <w:szCs w:val="18"/>
                <w:lang w:eastAsia="cs-CZ"/>
              </w:rPr>
              <w:t>Approved</w:t>
            </w:r>
          </w:p>
        </w:tc>
        <w:tc>
          <w:tcPr>
            <w:tcW w:w="1316" w:type="dxa"/>
            <w:gridSpan w:val="2"/>
          </w:tcPr>
          <w:p w:rsidR="00555AFB" w:rsidRPr="00555AFB" w:rsidRDefault="00555AFB" w:rsidP="00555AFB">
            <w:pPr>
              <w:spacing w:after="0" w:line="240" w:lineRule="auto"/>
              <w:rPr>
                <w:rFonts w:ascii="Times New Roman" w:eastAsia="Times New Roman" w:hAnsi="Times New Roman" w:cs="Times New Roman"/>
                <w:b/>
                <w:bCs/>
                <w:sz w:val="18"/>
                <w:szCs w:val="18"/>
                <w:lang w:eastAsia="cs-CZ"/>
              </w:rPr>
            </w:pPr>
            <w:r w:rsidRPr="00555AFB">
              <w:rPr>
                <w:rFonts w:ascii="Times New Roman" w:eastAsia="Times New Roman" w:hAnsi="Times New Roman" w:cs="Times New Roman"/>
                <w:b/>
                <w:bCs/>
                <w:sz w:val="18"/>
                <w:szCs w:val="18"/>
                <w:lang w:eastAsia="cs-CZ"/>
              </w:rPr>
              <w:t xml:space="preserve">Vzato na vědomí / </w:t>
            </w:r>
            <w:r w:rsidRPr="00555AFB">
              <w:rPr>
                <w:rFonts w:ascii="Times New Roman" w:eastAsia="Times New Roman" w:hAnsi="Times New Roman" w:cs="Times New Roman"/>
                <w:b/>
                <w:bCs/>
                <w:i/>
                <w:sz w:val="18"/>
                <w:szCs w:val="18"/>
                <w:lang w:eastAsia="cs-CZ"/>
              </w:rPr>
              <w:t xml:space="preserve">Taken into account </w:t>
            </w:r>
          </w:p>
        </w:tc>
      </w:tr>
      <w:tr w:rsidR="00555AFB" w:rsidRPr="00555AFB" w:rsidTr="001A3DAE">
        <w:trPr>
          <w:cantSplit/>
          <w:trHeight w:val="454"/>
        </w:trPr>
        <w:tc>
          <w:tcPr>
            <w:tcW w:w="7416" w:type="dxa"/>
            <w:vMerge/>
          </w:tcPr>
          <w:p w:rsidR="00555AFB" w:rsidRPr="00555AFB" w:rsidRDefault="00555AFB" w:rsidP="00555AFB">
            <w:pPr>
              <w:spacing w:after="0" w:line="240" w:lineRule="auto"/>
              <w:rPr>
                <w:rFonts w:ascii="Times New Roman" w:eastAsia="Times New Roman" w:hAnsi="Times New Roman" w:cs="Times New Roman"/>
                <w:i/>
                <w:sz w:val="18"/>
                <w:szCs w:val="18"/>
                <w:lang w:eastAsia="cs-CZ"/>
              </w:rPr>
            </w:pPr>
          </w:p>
        </w:tc>
        <w:tc>
          <w:tcPr>
            <w:tcW w:w="736" w:type="dxa"/>
          </w:tcPr>
          <w:p w:rsidR="00555AFB" w:rsidRPr="00555AFB" w:rsidRDefault="00555AFB" w:rsidP="00555AFB">
            <w:pPr>
              <w:spacing w:after="0" w:line="240" w:lineRule="auto"/>
              <w:rPr>
                <w:rFonts w:ascii="Times New Roman" w:eastAsia="Times New Roman" w:hAnsi="Times New Roman" w:cs="Times New Roman"/>
                <w:b/>
                <w:bCs/>
                <w:sz w:val="18"/>
                <w:szCs w:val="18"/>
                <w:lang w:eastAsia="cs-CZ"/>
              </w:rPr>
            </w:pPr>
            <w:r w:rsidRPr="00555AFB">
              <w:rPr>
                <w:rFonts w:ascii="Times New Roman" w:eastAsia="Times New Roman" w:hAnsi="Times New Roman" w:cs="Times New Roman"/>
                <w:b/>
                <w:bCs/>
                <w:sz w:val="18"/>
                <w:szCs w:val="18"/>
                <w:lang w:eastAsia="cs-CZ"/>
              </w:rPr>
              <w:t>ANO</w:t>
            </w:r>
          </w:p>
          <w:p w:rsidR="00555AFB" w:rsidRPr="00555AFB" w:rsidRDefault="00555AFB" w:rsidP="00555AFB">
            <w:pPr>
              <w:spacing w:after="0" w:line="240" w:lineRule="auto"/>
              <w:rPr>
                <w:rFonts w:ascii="Times New Roman" w:eastAsia="Times New Roman" w:hAnsi="Times New Roman" w:cs="Times New Roman"/>
                <w:b/>
                <w:bCs/>
                <w:i/>
                <w:sz w:val="18"/>
                <w:szCs w:val="18"/>
                <w:lang w:eastAsia="cs-CZ"/>
              </w:rPr>
            </w:pPr>
            <w:r w:rsidRPr="00555AFB">
              <w:rPr>
                <w:rFonts w:ascii="Times New Roman" w:eastAsia="Times New Roman" w:hAnsi="Times New Roman" w:cs="Times New Roman"/>
                <w:b/>
                <w:bCs/>
                <w:i/>
                <w:sz w:val="18"/>
                <w:szCs w:val="18"/>
                <w:lang w:eastAsia="cs-CZ"/>
              </w:rPr>
              <w:t>Yes</w:t>
            </w:r>
          </w:p>
        </w:tc>
        <w:tc>
          <w:tcPr>
            <w:tcW w:w="536" w:type="dxa"/>
          </w:tcPr>
          <w:p w:rsidR="00555AFB" w:rsidRPr="00555AFB" w:rsidRDefault="00555AFB" w:rsidP="00555AFB">
            <w:pPr>
              <w:spacing w:after="0" w:line="240" w:lineRule="auto"/>
              <w:rPr>
                <w:rFonts w:ascii="Times New Roman" w:eastAsia="Times New Roman" w:hAnsi="Times New Roman" w:cs="Times New Roman"/>
                <w:b/>
                <w:bCs/>
                <w:sz w:val="18"/>
                <w:szCs w:val="18"/>
                <w:lang w:eastAsia="cs-CZ"/>
              </w:rPr>
            </w:pPr>
            <w:r w:rsidRPr="00555AFB">
              <w:rPr>
                <w:rFonts w:ascii="Times New Roman" w:eastAsia="Times New Roman" w:hAnsi="Times New Roman" w:cs="Times New Roman"/>
                <w:b/>
                <w:bCs/>
                <w:sz w:val="18"/>
                <w:szCs w:val="18"/>
                <w:lang w:eastAsia="cs-CZ"/>
              </w:rPr>
              <w:t xml:space="preserve">NE </w:t>
            </w:r>
          </w:p>
          <w:p w:rsidR="00555AFB" w:rsidRPr="00555AFB" w:rsidRDefault="00555AFB" w:rsidP="00555AFB">
            <w:pPr>
              <w:spacing w:after="0" w:line="240" w:lineRule="auto"/>
              <w:rPr>
                <w:rFonts w:ascii="Times New Roman" w:eastAsia="Times New Roman" w:hAnsi="Times New Roman" w:cs="Times New Roman"/>
                <w:b/>
                <w:bCs/>
                <w:sz w:val="18"/>
                <w:szCs w:val="18"/>
                <w:lang w:eastAsia="cs-CZ"/>
              </w:rPr>
            </w:pPr>
            <w:r w:rsidRPr="00555AFB">
              <w:rPr>
                <w:rFonts w:ascii="Times New Roman" w:eastAsia="Times New Roman" w:hAnsi="Times New Roman" w:cs="Times New Roman"/>
                <w:b/>
                <w:bCs/>
                <w:i/>
                <w:sz w:val="18"/>
                <w:szCs w:val="18"/>
                <w:lang w:eastAsia="cs-CZ"/>
              </w:rPr>
              <w:t>No</w:t>
            </w:r>
          </w:p>
        </w:tc>
        <w:tc>
          <w:tcPr>
            <w:tcW w:w="780" w:type="dxa"/>
          </w:tcPr>
          <w:p w:rsidR="00555AFB" w:rsidRPr="00555AFB" w:rsidRDefault="00555AFB" w:rsidP="00555AFB">
            <w:pPr>
              <w:spacing w:after="0" w:line="240" w:lineRule="auto"/>
              <w:rPr>
                <w:rFonts w:ascii="Times New Roman" w:eastAsia="Times New Roman" w:hAnsi="Times New Roman" w:cs="Times New Roman"/>
                <w:b/>
                <w:bCs/>
                <w:sz w:val="18"/>
                <w:szCs w:val="18"/>
                <w:lang w:eastAsia="cs-CZ"/>
              </w:rPr>
            </w:pPr>
            <w:r w:rsidRPr="00555AFB">
              <w:rPr>
                <w:rFonts w:ascii="Times New Roman" w:eastAsia="Times New Roman" w:hAnsi="Times New Roman" w:cs="Times New Roman"/>
                <w:b/>
                <w:bCs/>
                <w:sz w:val="18"/>
                <w:szCs w:val="18"/>
                <w:lang w:eastAsia="cs-CZ"/>
              </w:rPr>
              <w:t>ANO</w:t>
            </w:r>
          </w:p>
          <w:p w:rsidR="00555AFB" w:rsidRPr="00555AFB" w:rsidRDefault="00555AFB" w:rsidP="00555AFB">
            <w:pPr>
              <w:spacing w:after="0" w:line="240" w:lineRule="auto"/>
              <w:rPr>
                <w:rFonts w:ascii="Times New Roman" w:eastAsia="Times New Roman" w:hAnsi="Times New Roman" w:cs="Times New Roman"/>
                <w:b/>
                <w:bCs/>
                <w:sz w:val="18"/>
                <w:szCs w:val="18"/>
                <w:lang w:eastAsia="cs-CZ"/>
              </w:rPr>
            </w:pPr>
            <w:r w:rsidRPr="00555AFB">
              <w:rPr>
                <w:rFonts w:ascii="Times New Roman" w:eastAsia="Times New Roman" w:hAnsi="Times New Roman" w:cs="Times New Roman"/>
                <w:b/>
                <w:bCs/>
                <w:i/>
                <w:sz w:val="18"/>
                <w:szCs w:val="18"/>
                <w:lang w:eastAsia="cs-CZ"/>
              </w:rPr>
              <w:t>Yes</w:t>
            </w:r>
          </w:p>
        </w:tc>
        <w:tc>
          <w:tcPr>
            <w:tcW w:w="536" w:type="dxa"/>
          </w:tcPr>
          <w:p w:rsidR="00555AFB" w:rsidRPr="00555AFB" w:rsidRDefault="00555AFB" w:rsidP="00555AFB">
            <w:pPr>
              <w:spacing w:after="0" w:line="240" w:lineRule="auto"/>
              <w:rPr>
                <w:rFonts w:ascii="Times New Roman" w:eastAsia="Times New Roman" w:hAnsi="Times New Roman" w:cs="Times New Roman"/>
                <w:b/>
                <w:bCs/>
                <w:sz w:val="18"/>
                <w:szCs w:val="18"/>
                <w:lang w:eastAsia="cs-CZ"/>
              </w:rPr>
            </w:pPr>
            <w:r w:rsidRPr="00555AFB">
              <w:rPr>
                <w:rFonts w:ascii="Times New Roman" w:eastAsia="Times New Roman" w:hAnsi="Times New Roman" w:cs="Times New Roman"/>
                <w:b/>
                <w:bCs/>
                <w:sz w:val="18"/>
                <w:szCs w:val="18"/>
                <w:lang w:eastAsia="cs-CZ"/>
              </w:rPr>
              <w:t xml:space="preserve">NE </w:t>
            </w:r>
          </w:p>
          <w:p w:rsidR="00555AFB" w:rsidRPr="00555AFB" w:rsidRDefault="00555AFB" w:rsidP="00555AFB">
            <w:pPr>
              <w:spacing w:after="0" w:line="240" w:lineRule="auto"/>
              <w:rPr>
                <w:rFonts w:ascii="Times New Roman" w:eastAsia="Times New Roman" w:hAnsi="Times New Roman" w:cs="Times New Roman"/>
                <w:b/>
                <w:bCs/>
                <w:i/>
                <w:sz w:val="18"/>
                <w:szCs w:val="18"/>
                <w:lang w:eastAsia="cs-CZ"/>
              </w:rPr>
            </w:pPr>
            <w:r w:rsidRPr="00555AFB">
              <w:rPr>
                <w:rFonts w:ascii="Times New Roman" w:eastAsia="Times New Roman" w:hAnsi="Times New Roman" w:cs="Times New Roman"/>
                <w:b/>
                <w:bCs/>
                <w:i/>
                <w:sz w:val="18"/>
                <w:szCs w:val="18"/>
                <w:lang w:eastAsia="cs-CZ"/>
              </w:rPr>
              <w:t>No</w:t>
            </w:r>
          </w:p>
        </w:tc>
      </w:tr>
      <w:tr w:rsidR="00555AFB" w:rsidRPr="00555AFB" w:rsidTr="001A3DAE">
        <w:trPr>
          <w:trHeight w:val="340"/>
        </w:trPr>
        <w:tc>
          <w:tcPr>
            <w:tcW w:w="7416" w:type="dxa"/>
          </w:tcPr>
          <w:p w:rsidR="00555AFB" w:rsidRPr="00555AFB" w:rsidRDefault="00555AFB" w:rsidP="00555AFB">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Výroční zpráva o klinickém hodnocení léčiva v ČR, ze dne 25.4.2014 / </w:t>
            </w:r>
            <w:r>
              <w:rPr>
                <w:rFonts w:ascii="Times New Roman" w:eastAsia="Times New Roman" w:hAnsi="Times New Roman" w:cs="Times New Roman"/>
                <w:i/>
                <w:sz w:val="18"/>
                <w:szCs w:val="18"/>
                <w:lang w:eastAsia="cs-CZ"/>
              </w:rPr>
              <w:t>Czech Republic Annual Clinical Report, dated 25 Apr 2014</w:t>
            </w:r>
          </w:p>
        </w:tc>
        <w:tc>
          <w:tcPr>
            <w:tcW w:w="736"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Wingdings 2" w:eastAsia="Times New Roman" w:hAnsi="Wingdings 2" w:cs="Times New Roman"/>
                <w:sz w:val="18"/>
                <w:szCs w:val="18"/>
                <w:lang w:eastAsia="cs-CZ"/>
              </w:rPr>
              <w:sym w:font="Wingdings 2" w:char="F0A3"/>
            </w:r>
          </w:p>
        </w:tc>
        <w:tc>
          <w:tcPr>
            <w:tcW w:w="536"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sym w:font="Wingdings 2" w:char="F0A3"/>
            </w:r>
          </w:p>
        </w:tc>
        <w:tc>
          <w:tcPr>
            <w:tcW w:w="780"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Wingdings 2" w:eastAsia="Times New Roman" w:hAnsi="Wingdings 2" w:cs="Times New Roman"/>
                <w:sz w:val="18"/>
                <w:szCs w:val="18"/>
                <w:lang w:eastAsia="cs-CZ"/>
              </w:rPr>
              <w:t></w:t>
            </w:r>
          </w:p>
        </w:tc>
        <w:tc>
          <w:tcPr>
            <w:tcW w:w="536" w:type="dxa"/>
          </w:tcPr>
          <w:p w:rsidR="00555AFB" w:rsidRPr="00555AFB" w:rsidRDefault="00555AFB" w:rsidP="00555AFB">
            <w:pPr>
              <w:spacing w:after="0" w:line="240" w:lineRule="auto"/>
              <w:rPr>
                <w:rFonts w:ascii="Times New Roman" w:eastAsia="Times New Roman" w:hAnsi="Times New Roman" w:cs="Times New Roman"/>
                <w:sz w:val="18"/>
                <w:szCs w:val="18"/>
                <w:lang w:eastAsia="cs-CZ"/>
              </w:rPr>
            </w:pPr>
            <w:r w:rsidRPr="00555AFB">
              <w:rPr>
                <w:rFonts w:ascii="Times New Roman" w:eastAsia="Times New Roman" w:hAnsi="Times New Roman" w:cs="Times New Roman"/>
                <w:sz w:val="18"/>
                <w:szCs w:val="18"/>
                <w:lang w:eastAsia="cs-CZ"/>
              </w:rPr>
              <w:sym w:font="Wingdings 2" w:char="F0A3"/>
            </w:r>
          </w:p>
        </w:tc>
      </w:tr>
    </w:tbl>
    <w:p w:rsidR="00555AFB" w:rsidRDefault="00555AFB" w:rsidP="00555AFB">
      <w:pPr>
        <w:spacing w:after="0" w:line="240" w:lineRule="auto"/>
        <w:rPr>
          <w:rFonts w:ascii="Times New Roman" w:eastAsia="Times New Roman" w:hAnsi="Times New Roman" w:cs="Times New Roman"/>
          <w:szCs w:val="24"/>
          <w:lang w:eastAsia="cs-CZ"/>
        </w:rPr>
      </w:pPr>
    </w:p>
    <w:p w:rsidR="00555AFB" w:rsidRPr="00555AFB" w:rsidRDefault="00555AFB" w:rsidP="00555AFB">
      <w:pPr>
        <w:spacing w:after="0" w:line="240" w:lineRule="auto"/>
        <w:rPr>
          <w:rFonts w:ascii="Times New Roman" w:eastAsia="Times New Roman" w:hAnsi="Times New Roman" w:cs="Times New Roman"/>
          <w:szCs w:val="24"/>
          <w:lang w:eastAsia="cs-CZ"/>
        </w:rPr>
      </w:pPr>
      <w:r w:rsidRPr="00555AF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555AF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555AFB" w:rsidRPr="00555AFB" w:rsidRDefault="00555AFB" w:rsidP="00555AFB">
      <w:pPr>
        <w:spacing w:after="0" w:line="240" w:lineRule="auto"/>
        <w:rPr>
          <w:rFonts w:ascii="Times New Roman" w:eastAsia="Times New Roman" w:hAnsi="Times New Roman" w:cs="Times New Roman"/>
          <w:i/>
          <w:szCs w:val="24"/>
          <w:lang w:eastAsia="cs-CZ"/>
        </w:rPr>
      </w:pPr>
      <w:r w:rsidRPr="00555AFB">
        <w:rPr>
          <w:rFonts w:ascii="Times New Roman" w:eastAsia="Times New Roman" w:hAnsi="Times New Roman" w:cs="Times New Roman"/>
          <w:i/>
          <w:szCs w:val="24"/>
          <w:lang w:eastAsia="cs-CZ"/>
        </w:rPr>
        <w:t xml:space="preserve"> </w:t>
      </w:r>
      <w:r w:rsidRPr="00555AFB">
        <w:rPr>
          <w:rFonts w:ascii="Times New Roman" w:eastAsia="Times New Roman" w:hAnsi="Times New Roman" w:cs="Times New Roman"/>
          <w:szCs w:val="24"/>
          <w:lang w:eastAsia="cs-CZ"/>
        </w:rPr>
        <w:sym w:font="Wingdings 2" w:char="F054"/>
      </w:r>
      <w:r w:rsidRPr="00555AFB">
        <w:rPr>
          <w:rFonts w:ascii="Times New Roman" w:eastAsia="Times New Roman" w:hAnsi="Times New Roman" w:cs="Times New Roman"/>
          <w:szCs w:val="24"/>
          <w:lang w:eastAsia="cs-CZ"/>
        </w:rPr>
        <w:t xml:space="preserve"> Ano/</w:t>
      </w:r>
      <w:r w:rsidRPr="00555AFB">
        <w:rPr>
          <w:rFonts w:ascii="Times New Roman" w:eastAsia="Times New Roman" w:hAnsi="Times New Roman" w:cs="Times New Roman"/>
          <w:i/>
          <w:szCs w:val="24"/>
          <w:lang w:eastAsia="cs-CZ"/>
        </w:rPr>
        <w:t>Yes</w:t>
      </w:r>
      <w:r w:rsidRPr="00555AFB">
        <w:rPr>
          <w:rFonts w:ascii="Times New Roman" w:eastAsia="Times New Roman" w:hAnsi="Times New Roman" w:cs="Times New Roman"/>
          <w:szCs w:val="24"/>
          <w:lang w:eastAsia="cs-CZ"/>
        </w:rPr>
        <w:t xml:space="preserve">       </w:t>
      </w:r>
      <w:r w:rsidR="00415BD1" w:rsidRPr="00555AF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555AFB">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555AFB">
        <w:rPr>
          <w:rFonts w:ascii="Times New Roman" w:eastAsia="Times New Roman" w:hAnsi="Times New Roman" w:cs="Times New Roman"/>
          <w:szCs w:val="24"/>
          <w:lang w:eastAsia="cs-CZ"/>
        </w:rPr>
        <w:fldChar w:fldCharType="end"/>
      </w:r>
      <w:r w:rsidRPr="00555AFB">
        <w:rPr>
          <w:rFonts w:ascii="Times New Roman" w:eastAsia="Times New Roman" w:hAnsi="Times New Roman" w:cs="Times New Roman"/>
          <w:szCs w:val="24"/>
          <w:lang w:eastAsia="cs-CZ"/>
        </w:rPr>
        <w:t>Ne/</w:t>
      </w:r>
      <w:r w:rsidRPr="00555AFB">
        <w:rPr>
          <w:rFonts w:ascii="Times New Roman" w:eastAsia="Times New Roman" w:hAnsi="Times New Roman" w:cs="Times New Roman"/>
          <w:i/>
          <w:szCs w:val="24"/>
          <w:lang w:eastAsia="cs-CZ"/>
        </w:rPr>
        <w:t>No</w:t>
      </w:r>
      <w:r w:rsidRPr="00555AFB">
        <w:rPr>
          <w:rFonts w:ascii="Times New Roman" w:eastAsia="Times New Roman" w:hAnsi="Times New Roman" w:cs="Times New Roman"/>
          <w:szCs w:val="24"/>
          <w:lang w:eastAsia="cs-CZ"/>
        </w:rPr>
        <w:t xml:space="preserve">           </w:t>
      </w:r>
    </w:p>
    <w:p w:rsidR="00555AFB" w:rsidRPr="00555AFB" w:rsidRDefault="00555AFB" w:rsidP="00555AFB">
      <w:pPr>
        <w:spacing w:after="0" w:line="240" w:lineRule="auto"/>
        <w:rPr>
          <w:rFonts w:ascii="Times New Roman" w:eastAsia="Times New Roman" w:hAnsi="Times New Roman" w:cs="Times New Roman"/>
          <w:szCs w:val="24"/>
          <w:lang w:eastAsia="cs-CZ"/>
        </w:rPr>
      </w:pPr>
      <w:r w:rsidRPr="00555AFB">
        <w:rPr>
          <w:rFonts w:ascii="Times New Roman" w:eastAsia="Times New Roman" w:hAnsi="Times New Roman" w:cs="Times New Roman"/>
          <w:szCs w:val="24"/>
          <w:lang w:eastAsia="cs-CZ"/>
        </w:rPr>
        <w:t xml:space="preserve">                                                                                               </w:t>
      </w:r>
      <w:r w:rsidRPr="00555AFB">
        <w:rPr>
          <w:rFonts w:ascii="Times New Roman" w:eastAsia="Times New Roman" w:hAnsi="Times New Roman" w:cs="Times New Roman"/>
          <w:szCs w:val="24"/>
          <w:lang w:eastAsia="cs-CZ"/>
        </w:rPr>
        <w:tab/>
      </w:r>
      <w:r w:rsidRPr="00555AFB">
        <w:rPr>
          <w:rFonts w:ascii="Times New Roman" w:eastAsia="Times New Roman" w:hAnsi="Times New Roman" w:cs="Times New Roman"/>
          <w:szCs w:val="24"/>
          <w:lang w:eastAsia="cs-CZ"/>
        </w:rPr>
        <w:tab/>
      </w:r>
      <w:r w:rsidRPr="00555AFB">
        <w:rPr>
          <w:rFonts w:ascii="Times New Roman" w:eastAsia="Times New Roman" w:hAnsi="Times New Roman" w:cs="Times New Roman"/>
          <w:szCs w:val="24"/>
          <w:lang w:eastAsia="cs-CZ"/>
        </w:rPr>
        <w:tab/>
      </w:r>
      <w:r w:rsidRPr="00555AFB">
        <w:rPr>
          <w:rFonts w:ascii="Times New Roman" w:eastAsia="Times New Roman" w:hAnsi="Times New Roman" w:cs="Times New Roman"/>
          <w:szCs w:val="24"/>
          <w:lang w:eastAsia="cs-CZ"/>
        </w:rPr>
        <w:tab/>
      </w:r>
      <w:r w:rsidRPr="00555AFB">
        <w:rPr>
          <w:rFonts w:ascii="Times New Roman" w:eastAsia="Times New Roman" w:hAnsi="Times New Roman" w:cs="Times New Roman"/>
          <w:szCs w:val="24"/>
          <w:lang w:eastAsia="cs-CZ"/>
        </w:rPr>
        <w:tab/>
        <w:t xml:space="preserve">             </w:t>
      </w:r>
    </w:p>
    <w:p w:rsidR="00555AFB" w:rsidRPr="00555AFB" w:rsidRDefault="00555AFB" w:rsidP="00555AFB">
      <w:pPr>
        <w:spacing w:after="0" w:line="240" w:lineRule="auto"/>
        <w:rPr>
          <w:rFonts w:ascii="Times New Roman" w:eastAsia="Times New Roman" w:hAnsi="Times New Roman" w:cs="Times New Roman"/>
          <w:i/>
          <w:szCs w:val="24"/>
          <w:lang w:eastAsia="cs-CZ"/>
        </w:rPr>
      </w:pPr>
      <w:r w:rsidRPr="00555AFB">
        <w:rPr>
          <w:rFonts w:ascii="Times New Roman" w:eastAsia="Times New Roman" w:hAnsi="Times New Roman" w:cs="Times New Roman"/>
          <w:szCs w:val="24"/>
          <w:lang w:eastAsia="cs-CZ"/>
        </w:rPr>
        <w:t xml:space="preserve">  </w:t>
      </w:r>
      <w:r w:rsidRPr="00555AFB">
        <w:rPr>
          <w:rFonts w:ascii="Times New Roman" w:eastAsia="Times New Roman" w:hAnsi="Times New Roman" w:cs="Times New Roman"/>
          <w:szCs w:val="24"/>
          <w:lang w:eastAsia="cs-CZ"/>
        </w:rPr>
        <w:tab/>
      </w:r>
      <w:r w:rsidRPr="00555AFB">
        <w:rPr>
          <w:rFonts w:ascii="Times New Roman" w:eastAsia="Times New Roman" w:hAnsi="Times New Roman" w:cs="Times New Roman"/>
          <w:szCs w:val="24"/>
          <w:lang w:eastAsia="cs-CZ"/>
        </w:rPr>
        <w:tab/>
      </w:r>
      <w:r w:rsidRPr="00555AFB">
        <w:rPr>
          <w:rFonts w:ascii="Times New Roman" w:eastAsia="Times New Roman" w:hAnsi="Times New Roman" w:cs="Times New Roman"/>
          <w:szCs w:val="24"/>
          <w:lang w:eastAsia="cs-CZ"/>
        </w:rPr>
        <w:tab/>
      </w:r>
      <w:r w:rsidRPr="00555AFB">
        <w:rPr>
          <w:rFonts w:ascii="Times New Roman" w:eastAsia="Times New Roman" w:hAnsi="Times New Roman" w:cs="Times New Roman"/>
          <w:szCs w:val="24"/>
          <w:lang w:eastAsia="cs-CZ"/>
        </w:rPr>
        <w:tab/>
      </w:r>
      <w:r w:rsidRPr="00555AFB">
        <w:rPr>
          <w:rFonts w:ascii="Times New Roman" w:eastAsia="Times New Roman" w:hAnsi="Times New Roman" w:cs="Times New Roman"/>
          <w:szCs w:val="24"/>
          <w:lang w:eastAsia="cs-CZ"/>
        </w:rPr>
        <w:tab/>
      </w:r>
      <w:r w:rsidRPr="00555AFB">
        <w:rPr>
          <w:rFonts w:ascii="Times New Roman" w:eastAsia="Times New Roman" w:hAnsi="Times New Roman" w:cs="Times New Roman"/>
          <w:szCs w:val="24"/>
          <w:lang w:eastAsia="cs-CZ"/>
        </w:rPr>
        <w:tab/>
        <w:t xml:space="preserve"> </w:t>
      </w:r>
    </w:p>
    <w:p w:rsidR="00555AFB" w:rsidRPr="00555AFB" w:rsidRDefault="00555AFB" w:rsidP="00555AFB">
      <w:pPr>
        <w:spacing w:after="0" w:line="240" w:lineRule="auto"/>
        <w:rPr>
          <w:rFonts w:ascii="Times New Roman" w:eastAsia="Times New Roman" w:hAnsi="Times New Roman" w:cs="Times New Roman"/>
          <w:sz w:val="20"/>
          <w:szCs w:val="20"/>
          <w:lang w:eastAsia="cs-CZ"/>
        </w:rPr>
      </w:pPr>
      <w:r w:rsidRPr="00555AFB">
        <w:rPr>
          <w:rFonts w:ascii="Times New Roman" w:eastAsia="Times New Roman" w:hAnsi="Times New Roman" w:cs="Times New Roman"/>
          <w:szCs w:val="24"/>
          <w:lang w:eastAsia="cs-CZ"/>
        </w:rPr>
        <w:t xml:space="preserve">                                                                                    </w:t>
      </w:r>
    </w:p>
    <w:p w:rsidR="00555AFB" w:rsidRPr="00204396" w:rsidRDefault="00555AFB" w:rsidP="00555AFB">
      <w:pPr>
        <w:spacing w:after="0" w:line="240" w:lineRule="auto"/>
        <w:rPr>
          <w:rFonts w:ascii="Times New Roman" w:eastAsia="Times New Roman" w:hAnsi="Times New Roman" w:cs="Times New Roman"/>
          <w:lang w:eastAsia="cs-CZ"/>
        </w:rPr>
      </w:pPr>
    </w:p>
    <w:p w:rsidR="00555AFB" w:rsidRPr="007D45DD" w:rsidRDefault="00555AFB" w:rsidP="00555AFB">
      <w:pPr>
        <w:spacing w:after="0" w:line="240" w:lineRule="auto"/>
        <w:rPr>
          <w:rFonts w:ascii="Times New Roman" w:eastAsia="Times New Roman" w:hAnsi="Times New Roman" w:cs="Times New Roman"/>
          <w:szCs w:val="24"/>
          <w:lang w:eastAsia="cs-CZ"/>
        </w:rPr>
      </w:pPr>
      <w:r w:rsidRPr="0020439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555AFB" w:rsidRPr="007D45DD" w:rsidRDefault="00555AFB" w:rsidP="00555AFB">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555AFB" w:rsidRPr="007D45DD" w:rsidRDefault="00555AFB" w:rsidP="00555AFB">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555AFB" w:rsidRPr="007D45DD" w:rsidRDefault="00555AFB" w:rsidP="00555AFB">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555AFB" w:rsidRPr="007D45DD" w:rsidRDefault="00555AFB" w:rsidP="00555AF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555AFB" w:rsidRPr="007D45DD" w:rsidRDefault="00555AFB" w:rsidP="00555AF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555AFB" w:rsidRPr="007D45DD" w:rsidRDefault="00555AFB" w:rsidP="00555AF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555AFB" w:rsidRPr="007D45DD" w:rsidRDefault="00555AFB" w:rsidP="00555AFB">
      <w:pPr>
        <w:tabs>
          <w:tab w:val="left" w:pos="3150"/>
        </w:tabs>
        <w:spacing w:after="0" w:line="240" w:lineRule="auto"/>
        <w:rPr>
          <w:rFonts w:ascii="Times New Roman" w:eastAsia="Times New Roman" w:hAnsi="Times New Roman" w:cs="Times New Roman"/>
          <w:szCs w:val="24"/>
          <w:lang w:eastAsia="cs-CZ"/>
        </w:rPr>
      </w:pPr>
    </w:p>
    <w:p w:rsidR="00555AFB" w:rsidRPr="007D45DD" w:rsidRDefault="00555AFB" w:rsidP="00555AFB">
      <w:pPr>
        <w:spacing w:after="0" w:line="240" w:lineRule="auto"/>
        <w:rPr>
          <w:rFonts w:ascii="Times New Roman" w:eastAsia="Times New Roman" w:hAnsi="Times New Roman" w:cs="Times New Roman"/>
          <w:sz w:val="16"/>
          <w:szCs w:val="24"/>
          <w:lang w:eastAsia="cs-CZ"/>
        </w:rPr>
      </w:pPr>
    </w:p>
    <w:p w:rsidR="00555AFB" w:rsidRPr="00A013C2" w:rsidRDefault="00555AFB" w:rsidP="00555AFB">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555AFB" w:rsidRPr="00555AFB" w:rsidRDefault="00555AFB" w:rsidP="00555AFB">
      <w:pPr>
        <w:spacing w:after="0" w:line="240" w:lineRule="auto"/>
        <w:rPr>
          <w:rFonts w:ascii="Times New Roman" w:eastAsia="Times New Roman" w:hAnsi="Times New Roman" w:cs="Times New Roman"/>
          <w:sz w:val="24"/>
          <w:szCs w:val="24"/>
          <w:lang w:eastAsia="cs-CZ"/>
        </w:rPr>
      </w:pPr>
    </w:p>
    <w:p w:rsidR="00F96FF1" w:rsidRDefault="00F96FF1"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6215B9" w:rsidRPr="006215B9" w:rsidRDefault="006215B9" w:rsidP="006215B9">
      <w:pPr>
        <w:keepNext/>
        <w:spacing w:after="0" w:line="240" w:lineRule="auto"/>
        <w:jc w:val="center"/>
        <w:outlineLvl w:val="0"/>
        <w:rPr>
          <w:rFonts w:ascii="Times New Roman" w:eastAsia="Times New Roman" w:hAnsi="Times New Roman" w:cs="Times New Roman"/>
          <w:b/>
          <w:bCs/>
          <w:iCs/>
          <w:szCs w:val="24"/>
          <w:lang w:eastAsia="cs-CZ"/>
        </w:rPr>
      </w:pPr>
      <w:r w:rsidRPr="006215B9">
        <w:rPr>
          <w:rFonts w:ascii="Times New Roman" w:eastAsia="Times New Roman" w:hAnsi="Times New Roman" w:cs="Times New Roman"/>
          <w:b/>
          <w:bCs/>
          <w:iCs/>
          <w:szCs w:val="24"/>
          <w:lang w:eastAsia="cs-CZ"/>
        </w:rPr>
        <w:lastRenderedPageBreak/>
        <w:t>Stanovisko Etické komise FNOL a LF UP ke klinickému hodnocení</w:t>
      </w:r>
    </w:p>
    <w:p w:rsidR="006215B9" w:rsidRPr="006215B9" w:rsidRDefault="006215B9" w:rsidP="006215B9">
      <w:pPr>
        <w:spacing w:after="0" w:line="240" w:lineRule="auto"/>
        <w:rPr>
          <w:rFonts w:ascii="Times New Roman" w:eastAsia="Times New Roman" w:hAnsi="Times New Roman" w:cs="Times New Roman"/>
          <w:b/>
          <w:sz w:val="24"/>
          <w:szCs w:val="24"/>
          <w:lang w:eastAsia="cs-CZ"/>
        </w:rPr>
      </w:pPr>
    </w:p>
    <w:p w:rsidR="006215B9" w:rsidRPr="006215B9" w:rsidRDefault="006215B9" w:rsidP="006215B9">
      <w:pPr>
        <w:spacing w:after="60" w:line="240" w:lineRule="auto"/>
        <w:outlineLvl w:val="1"/>
        <w:rPr>
          <w:rFonts w:ascii="Times New Roman" w:eastAsia="Times New Roman" w:hAnsi="Times New Roman" w:cs="Times New Roman"/>
          <w:bCs/>
          <w:iCs/>
          <w:szCs w:val="24"/>
          <w:lang w:eastAsia="cs-CZ"/>
        </w:rPr>
      </w:pPr>
      <w:r w:rsidRPr="006215B9">
        <w:rPr>
          <w:rFonts w:ascii="Times New Roman" w:eastAsia="Times New Roman" w:hAnsi="Times New Roman" w:cs="Times New Roman"/>
          <w:bCs/>
          <w:iCs/>
          <w:szCs w:val="24"/>
          <w:lang w:eastAsia="cs-CZ"/>
        </w:rPr>
        <w:sym w:font="Wingdings 2" w:char="0054"/>
      </w:r>
      <w:r w:rsidRPr="006215B9">
        <w:rPr>
          <w:rFonts w:ascii="Times New Roman" w:eastAsia="Times New Roman" w:hAnsi="Times New Roman" w:cs="Times New Roman"/>
          <w:bCs/>
          <w:iCs/>
          <w:szCs w:val="24"/>
          <w:lang w:eastAsia="cs-CZ"/>
        </w:rPr>
        <w:t xml:space="preserve">  EK místní</w:t>
      </w:r>
    </w:p>
    <w:p w:rsidR="006215B9" w:rsidRPr="006215B9" w:rsidRDefault="006215B9" w:rsidP="006215B9">
      <w:pPr>
        <w:spacing w:after="60" w:line="240" w:lineRule="auto"/>
        <w:outlineLvl w:val="1"/>
        <w:rPr>
          <w:rFonts w:ascii="Times New Roman" w:eastAsia="Times New Roman" w:hAnsi="Times New Roman" w:cs="Times New Roman"/>
          <w:bCs/>
          <w:iCs/>
          <w:szCs w:val="24"/>
          <w:lang w:eastAsia="cs-CZ"/>
        </w:rPr>
      </w:pPr>
      <w:r w:rsidRPr="006215B9">
        <w:rPr>
          <w:rFonts w:ascii="Times New Roman" w:eastAsia="Times New Roman" w:hAnsi="Times New Roman" w:cs="Times New Roman"/>
          <w:bCs/>
          <w:iCs/>
          <w:szCs w:val="24"/>
          <w:lang w:eastAsia="cs-CZ"/>
        </w:rPr>
        <w:sym w:font="Wingdings 2" w:char="0054"/>
      </w:r>
      <w:r w:rsidRPr="006215B9">
        <w:rPr>
          <w:rFonts w:ascii="Times New Roman" w:eastAsia="Times New Roman" w:hAnsi="Times New Roman" w:cs="Times New Roman"/>
          <w:bCs/>
          <w:iCs/>
          <w:szCs w:val="24"/>
          <w:lang w:eastAsia="cs-CZ"/>
        </w:rPr>
        <w:t xml:space="preserve">  EK pro multicentrické KH</w:t>
      </w:r>
    </w:p>
    <w:p w:rsidR="006215B9" w:rsidRPr="006215B9" w:rsidRDefault="006215B9" w:rsidP="006215B9">
      <w:pPr>
        <w:keepNext/>
        <w:spacing w:after="0" w:line="240" w:lineRule="auto"/>
        <w:outlineLvl w:val="0"/>
        <w:rPr>
          <w:rFonts w:ascii="Times New Roman" w:eastAsia="Times New Roman" w:hAnsi="Times New Roman" w:cs="Times New Roman"/>
          <w:b/>
          <w:bCs/>
          <w:iCs/>
          <w:sz w:val="20"/>
          <w:szCs w:val="20"/>
          <w:lang w:eastAsia="cs-CZ"/>
        </w:rPr>
      </w:pPr>
      <w:r w:rsidRPr="006215B9">
        <w:rPr>
          <w:rFonts w:ascii="Times New Roman" w:eastAsia="Times New Roman" w:hAnsi="Times New Roman" w:cs="Times New Roman"/>
          <w:b/>
          <w:bCs/>
          <w:iCs/>
          <w:sz w:val="20"/>
          <w:szCs w:val="20"/>
          <w:lang w:eastAsia="cs-CZ"/>
        </w:rPr>
        <w:t xml:space="preserve">Č.j. :  22/06 MEK 8 </w:t>
      </w:r>
    </w:p>
    <w:p w:rsidR="006215B9" w:rsidRPr="006215B9" w:rsidRDefault="006215B9" w:rsidP="006215B9">
      <w:pPr>
        <w:keepNext/>
        <w:spacing w:after="0" w:line="240" w:lineRule="auto"/>
        <w:outlineLvl w:val="0"/>
        <w:rPr>
          <w:rFonts w:ascii="Times New Roman" w:eastAsia="Times New Roman" w:hAnsi="Times New Roman" w:cs="Times New Roman"/>
          <w:b/>
          <w:bCs/>
          <w:iCs/>
          <w:sz w:val="20"/>
          <w:szCs w:val="20"/>
          <w:lang w:eastAsia="cs-CZ"/>
        </w:rPr>
      </w:pPr>
      <w:r w:rsidRPr="006215B9">
        <w:rPr>
          <w:rFonts w:ascii="Times New Roman" w:eastAsia="Times New Roman" w:hAnsi="Times New Roman" w:cs="Times New Roman"/>
          <w:b/>
          <w:bCs/>
          <w:iCs/>
          <w:sz w:val="20"/>
          <w:szCs w:val="20"/>
          <w:lang w:eastAsia="cs-CZ"/>
        </w:rPr>
        <w:t xml:space="preserve">Název: </w:t>
      </w:r>
    </w:p>
    <w:p w:rsidR="006215B9" w:rsidRPr="006215B9" w:rsidRDefault="006215B9" w:rsidP="006215B9">
      <w:pPr>
        <w:spacing w:after="0" w:line="240" w:lineRule="auto"/>
        <w:rPr>
          <w:rFonts w:ascii="Times New Roman" w:eastAsia="Times New Roman" w:hAnsi="Times New Roman" w:cs="Times New Roman"/>
          <w:iCs/>
          <w:sz w:val="20"/>
          <w:szCs w:val="20"/>
          <w:lang w:eastAsia="cs-CZ"/>
        </w:rPr>
      </w:pPr>
      <w:r w:rsidRPr="006215B9">
        <w:rPr>
          <w:rFonts w:ascii="Times New Roman" w:eastAsia="Times New Roman" w:hAnsi="Times New Roman" w:cs="Times New Roman"/>
          <w:iCs/>
          <w:sz w:val="20"/>
          <w:szCs w:val="20"/>
          <w:lang w:eastAsia="cs-CZ"/>
        </w:rPr>
        <w:t xml:space="preserve">Randomizované, dvojitě zaslepené, použitím placeba kontrolované multicentrické klinické hodnocení fáze 3 sledující vliv produktu Denosumab na prodloužení fáze bez výskytu metastáz v kostech u mužů s hormon – refrakterním nádorem prostaty.  </w:t>
      </w:r>
    </w:p>
    <w:p w:rsidR="006215B9" w:rsidRPr="006215B9" w:rsidRDefault="006215B9" w:rsidP="006215B9">
      <w:pPr>
        <w:keepNext/>
        <w:spacing w:after="0" w:line="240" w:lineRule="auto"/>
        <w:outlineLvl w:val="0"/>
        <w:rPr>
          <w:rFonts w:ascii="Times New Roman" w:eastAsia="Times New Roman" w:hAnsi="Times New Roman" w:cs="Times New Roman"/>
          <w:iCs/>
          <w:sz w:val="20"/>
          <w:szCs w:val="20"/>
          <w:lang w:eastAsia="cs-CZ"/>
        </w:rPr>
      </w:pPr>
      <w:r w:rsidRPr="006215B9">
        <w:rPr>
          <w:rFonts w:ascii="Times New Roman" w:eastAsia="Times New Roman" w:hAnsi="Times New Roman" w:cs="Times New Roman"/>
          <w:b/>
          <w:bCs/>
          <w:iCs/>
          <w:sz w:val="20"/>
          <w:szCs w:val="20"/>
          <w:lang w:eastAsia="cs-CZ"/>
        </w:rPr>
        <w:t>EudraCT number</w:t>
      </w:r>
      <w:r w:rsidRPr="006215B9">
        <w:rPr>
          <w:rFonts w:ascii="Times New Roman" w:eastAsia="Times New Roman" w:hAnsi="Times New Roman" w:cs="Times New Roman"/>
          <w:iCs/>
          <w:sz w:val="20"/>
          <w:szCs w:val="20"/>
          <w:lang w:eastAsia="cs-CZ"/>
        </w:rPr>
        <w:t>: 2005-005485-37</w:t>
      </w:r>
    </w:p>
    <w:p w:rsidR="006215B9" w:rsidRPr="006215B9" w:rsidRDefault="006215B9" w:rsidP="006215B9">
      <w:pPr>
        <w:keepNext/>
        <w:spacing w:after="0" w:line="240" w:lineRule="auto"/>
        <w:outlineLvl w:val="0"/>
        <w:rPr>
          <w:rFonts w:ascii="Times New Roman" w:eastAsia="Times New Roman" w:hAnsi="Times New Roman" w:cs="Times New Roman"/>
          <w:iCs/>
          <w:sz w:val="20"/>
          <w:szCs w:val="20"/>
          <w:lang w:eastAsia="cs-CZ"/>
        </w:rPr>
      </w:pPr>
      <w:r w:rsidRPr="006215B9">
        <w:rPr>
          <w:rFonts w:ascii="Times New Roman" w:eastAsia="Times New Roman" w:hAnsi="Times New Roman" w:cs="Times New Roman"/>
          <w:b/>
          <w:bCs/>
          <w:iCs/>
          <w:sz w:val="20"/>
          <w:szCs w:val="20"/>
          <w:lang w:eastAsia="cs-CZ"/>
        </w:rPr>
        <w:t>Identifikační číslo</w:t>
      </w:r>
      <w:r w:rsidRPr="006215B9">
        <w:rPr>
          <w:rFonts w:ascii="Times New Roman" w:eastAsia="Times New Roman" w:hAnsi="Times New Roman" w:cs="Times New Roman"/>
          <w:bCs/>
          <w:iCs/>
          <w:sz w:val="20"/>
          <w:szCs w:val="20"/>
          <w:lang w:eastAsia="cs-CZ"/>
        </w:rPr>
        <w:t>:</w:t>
      </w:r>
      <w:r w:rsidRPr="006215B9">
        <w:rPr>
          <w:rFonts w:ascii="Times New Roman" w:eastAsia="Times New Roman" w:hAnsi="Times New Roman" w:cs="Times New Roman"/>
          <w:iCs/>
          <w:sz w:val="20"/>
          <w:szCs w:val="20"/>
          <w:lang w:eastAsia="cs-CZ"/>
        </w:rPr>
        <w:t xml:space="preserve">  20050147</w:t>
      </w:r>
    </w:p>
    <w:p w:rsidR="006215B9" w:rsidRPr="006215B9" w:rsidRDefault="006215B9" w:rsidP="006215B9">
      <w:pPr>
        <w:keepNext/>
        <w:spacing w:after="0" w:line="240" w:lineRule="auto"/>
        <w:outlineLvl w:val="0"/>
        <w:rPr>
          <w:rFonts w:ascii="Times New Roman" w:eastAsia="Times New Roman" w:hAnsi="Times New Roman" w:cs="Times New Roman"/>
          <w:iCs/>
          <w:sz w:val="20"/>
          <w:szCs w:val="20"/>
          <w:lang w:eastAsia="cs-CZ"/>
        </w:rPr>
      </w:pPr>
      <w:r w:rsidRPr="006215B9">
        <w:rPr>
          <w:rFonts w:ascii="Times New Roman" w:eastAsia="Times New Roman" w:hAnsi="Times New Roman" w:cs="Times New Roman"/>
          <w:b/>
          <w:bCs/>
          <w:iCs/>
          <w:sz w:val="20"/>
          <w:szCs w:val="20"/>
          <w:lang w:eastAsia="cs-CZ"/>
        </w:rPr>
        <w:t>Zadavatel:</w:t>
      </w:r>
      <w:r w:rsidRPr="006215B9">
        <w:rPr>
          <w:rFonts w:ascii="Times New Roman" w:eastAsia="Times New Roman" w:hAnsi="Times New Roman" w:cs="Times New Roman"/>
          <w:bCs/>
          <w:iCs/>
          <w:sz w:val="20"/>
          <w:szCs w:val="20"/>
          <w:lang w:eastAsia="cs-CZ"/>
        </w:rPr>
        <w:t xml:space="preserve"> </w:t>
      </w:r>
      <w:r w:rsidRPr="006215B9">
        <w:rPr>
          <w:rFonts w:ascii="Times New Roman" w:eastAsia="Times New Roman" w:hAnsi="Times New Roman" w:cs="Times New Roman"/>
          <w:iCs/>
          <w:sz w:val="20"/>
          <w:szCs w:val="20"/>
          <w:lang w:eastAsia="cs-CZ"/>
        </w:rPr>
        <w:t xml:space="preserve"> Amgen, Klimentská 46, 110 02  Praha 1</w:t>
      </w:r>
    </w:p>
    <w:p w:rsidR="006215B9" w:rsidRPr="006215B9" w:rsidRDefault="006215B9" w:rsidP="006215B9">
      <w:pPr>
        <w:keepNext/>
        <w:spacing w:after="0" w:line="240" w:lineRule="auto"/>
        <w:outlineLvl w:val="0"/>
        <w:rPr>
          <w:rFonts w:ascii="Times New Roman" w:eastAsia="Times New Roman" w:hAnsi="Times New Roman" w:cs="Times New Roman"/>
          <w:iCs/>
          <w:sz w:val="20"/>
          <w:szCs w:val="20"/>
          <w:lang w:eastAsia="cs-CZ"/>
        </w:rPr>
      </w:pPr>
      <w:r w:rsidRPr="006215B9">
        <w:rPr>
          <w:rFonts w:ascii="Times New Roman" w:eastAsia="Times New Roman" w:hAnsi="Times New Roman" w:cs="Times New Roman"/>
          <w:b/>
          <w:bCs/>
          <w:iCs/>
          <w:sz w:val="20"/>
          <w:szCs w:val="20"/>
          <w:lang w:eastAsia="cs-CZ"/>
        </w:rPr>
        <w:t>Datum doručení žádosti</w:t>
      </w:r>
      <w:r>
        <w:rPr>
          <w:rFonts w:ascii="Times New Roman" w:eastAsia="Times New Roman" w:hAnsi="Times New Roman" w:cs="Times New Roman"/>
          <w:iCs/>
          <w:sz w:val="20"/>
          <w:szCs w:val="20"/>
          <w:lang w:eastAsia="cs-CZ"/>
        </w:rPr>
        <w:t>:  9.4.</w:t>
      </w:r>
      <w:r w:rsidRPr="006215B9">
        <w:rPr>
          <w:rFonts w:ascii="Times New Roman" w:eastAsia="Times New Roman" w:hAnsi="Times New Roman" w:cs="Times New Roman"/>
          <w:iCs/>
          <w:sz w:val="20"/>
          <w:szCs w:val="20"/>
          <w:lang w:eastAsia="cs-CZ"/>
        </w:rPr>
        <w:t>2014</w:t>
      </w:r>
    </w:p>
    <w:p w:rsidR="006215B9" w:rsidRPr="006215B9" w:rsidRDefault="006215B9" w:rsidP="006215B9">
      <w:pPr>
        <w:keepNext/>
        <w:spacing w:after="0" w:line="240" w:lineRule="auto"/>
        <w:outlineLvl w:val="0"/>
        <w:rPr>
          <w:rFonts w:ascii="Times New Roman" w:eastAsia="Times New Roman" w:hAnsi="Times New Roman" w:cs="Times New Roman"/>
          <w:iCs/>
          <w:sz w:val="20"/>
          <w:szCs w:val="20"/>
          <w:lang w:eastAsia="cs-CZ"/>
        </w:rPr>
      </w:pPr>
      <w:r w:rsidRPr="006215B9">
        <w:rPr>
          <w:rFonts w:ascii="Times New Roman" w:eastAsia="Times New Roman" w:hAnsi="Times New Roman" w:cs="Times New Roman"/>
          <w:b/>
          <w:bCs/>
          <w:iCs/>
          <w:sz w:val="20"/>
          <w:szCs w:val="20"/>
          <w:lang w:eastAsia="cs-CZ"/>
        </w:rPr>
        <w:t>Datum jednání EK</w:t>
      </w:r>
      <w:r>
        <w:rPr>
          <w:rFonts w:ascii="Times New Roman" w:eastAsia="Times New Roman" w:hAnsi="Times New Roman" w:cs="Times New Roman"/>
          <w:iCs/>
          <w:sz w:val="20"/>
          <w:szCs w:val="20"/>
          <w:lang w:eastAsia="cs-CZ"/>
        </w:rPr>
        <w:t>:  12.5</w:t>
      </w:r>
      <w:r w:rsidRPr="006215B9">
        <w:rPr>
          <w:rFonts w:ascii="Times New Roman" w:eastAsia="Times New Roman" w:hAnsi="Times New Roman" w:cs="Times New Roman"/>
          <w:iCs/>
          <w:sz w:val="20"/>
          <w:szCs w:val="20"/>
          <w:lang w:eastAsia="cs-CZ"/>
        </w:rPr>
        <w:t>.2014</w:t>
      </w:r>
    </w:p>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
          <w:sz w:val="20"/>
          <w:szCs w:val="20"/>
          <w:lang w:eastAsia="cs-CZ"/>
        </w:rPr>
      </w:pPr>
      <w:r w:rsidRPr="006215B9">
        <w:rPr>
          <w:rFonts w:ascii="Times New Roman" w:eastAsia="Times New Roman" w:hAnsi="Times New Roman" w:cs="Times New Roman"/>
          <w:b/>
          <w:sz w:val="20"/>
          <w:szCs w:val="20"/>
          <w:lang w:eastAsia="cs-CZ"/>
        </w:rPr>
        <w:t>Seznam míst hodnocení s označením míst, ke kterým se EK vyjádřila a kde vykonává dohled: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808"/>
        <w:gridCol w:w="720"/>
        <w:gridCol w:w="682"/>
      </w:tblGrid>
      <w:tr w:rsidR="006215B9" w:rsidRPr="006215B9" w:rsidTr="001A3DAE">
        <w:tc>
          <w:tcPr>
            <w:tcW w:w="781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
                <w:sz w:val="18"/>
                <w:szCs w:val="18"/>
                <w:lang w:eastAsia="cs-CZ"/>
              </w:rPr>
            </w:pPr>
            <w:r w:rsidRPr="006215B9">
              <w:rPr>
                <w:rFonts w:ascii="Times New Roman" w:eastAsia="Times New Roman" w:hAnsi="Times New Roman" w:cs="Times New Roman"/>
                <w:b/>
                <w:sz w:val="18"/>
                <w:szCs w:val="18"/>
                <w:lang w:eastAsia="cs-CZ"/>
              </w:rPr>
              <w:t xml:space="preserve">Místo hodnocení/jméno řešitele </w:t>
            </w:r>
          </w:p>
        </w:tc>
        <w:tc>
          <w:tcPr>
            <w:tcW w:w="72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
                <w:sz w:val="18"/>
                <w:szCs w:val="18"/>
                <w:lang w:eastAsia="cs-CZ"/>
              </w:rPr>
            </w:pPr>
            <w:r w:rsidRPr="006215B9">
              <w:rPr>
                <w:rFonts w:ascii="Times New Roman" w:eastAsia="Times New Roman" w:hAnsi="Times New Roman" w:cs="Times New Roman"/>
                <w:b/>
                <w:sz w:val="18"/>
                <w:szCs w:val="18"/>
                <w:lang w:eastAsia="cs-CZ"/>
              </w:rPr>
              <w:t>Dohled</w:t>
            </w:r>
          </w:p>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
                <w:sz w:val="18"/>
                <w:szCs w:val="18"/>
                <w:lang w:eastAsia="cs-CZ"/>
              </w:rPr>
            </w:pPr>
            <w:r w:rsidRPr="006215B9">
              <w:rPr>
                <w:rFonts w:ascii="Times New Roman" w:eastAsia="Times New Roman" w:hAnsi="Times New Roman" w:cs="Times New Roman"/>
                <w:b/>
                <w:sz w:val="18"/>
                <w:szCs w:val="18"/>
                <w:lang w:eastAsia="cs-CZ"/>
              </w:rPr>
              <w:t xml:space="preserve">   ANO</w:t>
            </w:r>
          </w:p>
        </w:tc>
        <w:tc>
          <w:tcPr>
            <w:tcW w:w="682"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
                <w:sz w:val="18"/>
                <w:szCs w:val="18"/>
                <w:lang w:eastAsia="cs-CZ"/>
              </w:rPr>
            </w:pPr>
            <w:r w:rsidRPr="006215B9">
              <w:rPr>
                <w:rFonts w:ascii="Times New Roman" w:eastAsia="Times New Roman" w:hAnsi="Times New Roman" w:cs="Times New Roman"/>
                <w:b/>
                <w:sz w:val="18"/>
                <w:szCs w:val="18"/>
                <w:lang w:eastAsia="cs-CZ"/>
              </w:rPr>
              <w:t>Místní</w:t>
            </w:r>
          </w:p>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
                <w:sz w:val="18"/>
                <w:szCs w:val="18"/>
                <w:lang w:eastAsia="cs-CZ"/>
              </w:rPr>
            </w:pPr>
            <w:r w:rsidRPr="006215B9">
              <w:rPr>
                <w:rFonts w:ascii="Times New Roman" w:eastAsia="Times New Roman" w:hAnsi="Times New Roman" w:cs="Times New Roman"/>
                <w:b/>
                <w:sz w:val="18"/>
                <w:szCs w:val="18"/>
                <w:lang w:eastAsia="cs-CZ"/>
              </w:rPr>
              <w:t xml:space="preserve">   EK</w:t>
            </w:r>
          </w:p>
        </w:tc>
      </w:tr>
      <w:tr w:rsidR="006215B9" w:rsidRPr="006215B9" w:rsidTr="001A3DAE">
        <w:trPr>
          <w:trHeight w:val="60"/>
        </w:trPr>
        <w:tc>
          <w:tcPr>
            <w:tcW w:w="781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Prim.MUDr.J.Pernička, Urologická klinika FNOL - </w:t>
            </w:r>
            <w:r w:rsidRPr="006215B9">
              <w:rPr>
                <w:rFonts w:ascii="Times New Roman" w:eastAsia="Times New Roman" w:hAnsi="Times New Roman" w:cs="Times New Roman"/>
                <w:b/>
                <w:bCs/>
                <w:sz w:val="18"/>
                <w:szCs w:val="18"/>
                <w:lang w:eastAsia="cs-CZ"/>
              </w:rPr>
              <w:t>centrum uzavřeno</w:t>
            </w:r>
          </w:p>
        </w:tc>
        <w:tc>
          <w:tcPr>
            <w:tcW w:w="72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    X</w:t>
            </w:r>
          </w:p>
        </w:tc>
        <w:tc>
          <w:tcPr>
            <w:tcW w:w="682"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p>
        </w:tc>
      </w:tr>
      <w:tr w:rsidR="006215B9" w:rsidRPr="006215B9" w:rsidTr="001A3DAE">
        <w:tc>
          <w:tcPr>
            <w:tcW w:w="781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MUDr. Jan Jansa, Klinika onkologie a radioterapie FN, Sokolská 581, 500 05  Hradec Králové,  EK:  dtto</w:t>
            </w:r>
          </w:p>
        </w:tc>
        <w:tc>
          <w:tcPr>
            <w:tcW w:w="72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p>
        </w:tc>
        <w:tc>
          <w:tcPr>
            <w:tcW w:w="682"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    X</w:t>
            </w:r>
          </w:p>
        </w:tc>
      </w:tr>
      <w:tr w:rsidR="006215B9" w:rsidRPr="006215B9" w:rsidTr="001A3DAE">
        <w:tc>
          <w:tcPr>
            <w:tcW w:w="781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Prim.MUDr.J.Schraml, Masarykova nemocnice, Urologická klinika, Sociální péče 3316/12A, 401 13   Ústí nad Labem, EK: dtto - </w:t>
            </w:r>
            <w:r w:rsidRPr="006215B9">
              <w:rPr>
                <w:rFonts w:ascii="Times New Roman" w:eastAsia="Times New Roman" w:hAnsi="Times New Roman" w:cs="Times New Roman"/>
                <w:b/>
                <w:bCs/>
                <w:sz w:val="18"/>
                <w:szCs w:val="18"/>
                <w:lang w:eastAsia="cs-CZ"/>
              </w:rPr>
              <w:t>centrum uzavřeno</w:t>
            </w:r>
            <w:r w:rsidRPr="006215B9">
              <w:rPr>
                <w:rFonts w:ascii="Times New Roman" w:eastAsia="Times New Roman" w:hAnsi="Times New Roman" w:cs="Times New Roman"/>
                <w:bCs/>
                <w:sz w:val="18"/>
                <w:szCs w:val="18"/>
                <w:lang w:eastAsia="cs-CZ"/>
              </w:rPr>
              <w:t xml:space="preserve"> </w:t>
            </w:r>
          </w:p>
        </w:tc>
        <w:tc>
          <w:tcPr>
            <w:tcW w:w="72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p>
        </w:tc>
        <w:tc>
          <w:tcPr>
            <w:tcW w:w="682"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    X</w:t>
            </w:r>
          </w:p>
        </w:tc>
      </w:tr>
      <w:tr w:rsidR="006215B9" w:rsidRPr="006215B9" w:rsidTr="001A3DAE">
        <w:tc>
          <w:tcPr>
            <w:tcW w:w="781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MUDr.R.Skoumal, Urocentrum  Brno, Purkyňova 35, 612 00  Brno</w:t>
            </w:r>
          </w:p>
        </w:tc>
        <w:tc>
          <w:tcPr>
            <w:tcW w:w="72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    X</w:t>
            </w:r>
          </w:p>
        </w:tc>
        <w:tc>
          <w:tcPr>
            <w:tcW w:w="682"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p>
        </w:tc>
      </w:tr>
      <w:tr w:rsidR="006215B9" w:rsidRPr="006215B9" w:rsidTr="001A3DAE">
        <w:tc>
          <w:tcPr>
            <w:tcW w:w="781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Prim.MUDr.I.Pavlík, Urologická klinika VFN, Ke Karlovu 6, 128 08  Praha 2 , EK: Všeobecná fakultní nemocnice, U nemocnice 2, 128 08  Praha 2</w:t>
            </w:r>
          </w:p>
        </w:tc>
        <w:tc>
          <w:tcPr>
            <w:tcW w:w="72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p>
        </w:tc>
        <w:tc>
          <w:tcPr>
            <w:tcW w:w="682"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    X</w:t>
            </w:r>
          </w:p>
        </w:tc>
      </w:tr>
      <w:tr w:rsidR="006215B9" w:rsidRPr="006215B9" w:rsidTr="001A3DAE">
        <w:tc>
          <w:tcPr>
            <w:tcW w:w="781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doc.MUDr.M.Urban, Privátní urologické a andrologické centrum ANDROGEOS, Na Valech 4/289, 160 00  Praha 6 – Hradčany  - </w:t>
            </w:r>
            <w:r w:rsidRPr="006215B9">
              <w:rPr>
                <w:rFonts w:ascii="Times New Roman" w:eastAsia="Times New Roman" w:hAnsi="Times New Roman" w:cs="Times New Roman"/>
                <w:b/>
                <w:bCs/>
                <w:sz w:val="18"/>
                <w:szCs w:val="18"/>
                <w:lang w:eastAsia="cs-CZ"/>
              </w:rPr>
              <w:t>centrum uzavřeno</w:t>
            </w:r>
          </w:p>
        </w:tc>
        <w:tc>
          <w:tcPr>
            <w:tcW w:w="72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    X</w:t>
            </w:r>
          </w:p>
        </w:tc>
        <w:tc>
          <w:tcPr>
            <w:tcW w:w="682"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p>
        </w:tc>
      </w:tr>
      <w:tr w:rsidR="006215B9" w:rsidRPr="006215B9" w:rsidTr="001A3DAE">
        <w:tc>
          <w:tcPr>
            <w:tcW w:w="781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
                <w:bCs/>
                <w:sz w:val="18"/>
                <w:szCs w:val="18"/>
                <w:lang w:eastAsia="cs-CZ"/>
              </w:rPr>
            </w:pPr>
            <w:r w:rsidRPr="006215B9">
              <w:rPr>
                <w:rFonts w:ascii="Times New Roman" w:eastAsia="Times New Roman" w:hAnsi="Times New Roman" w:cs="Times New Roman"/>
                <w:bCs/>
                <w:sz w:val="18"/>
                <w:szCs w:val="18"/>
                <w:lang w:eastAsia="cs-CZ"/>
              </w:rPr>
              <w:t xml:space="preserve">MUDr. P. Hesoun, Urologická ambulance, Sídliště Vajgar 724/III, 377 01  Jindřichův Hradec – </w:t>
            </w:r>
            <w:r w:rsidRPr="006215B9">
              <w:rPr>
                <w:rFonts w:ascii="Times New Roman" w:eastAsia="Times New Roman" w:hAnsi="Times New Roman" w:cs="Times New Roman"/>
                <w:b/>
                <w:bCs/>
                <w:sz w:val="18"/>
                <w:szCs w:val="18"/>
                <w:lang w:eastAsia="cs-CZ"/>
              </w:rPr>
              <w:t>centrum uzavřeno</w:t>
            </w:r>
          </w:p>
        </w:tc>
        <w:tc>
          <w:tcPr>
            <w:tcW w:w="72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    X </w:t>
            </w:r>
          </w:p>
        </w:tc>
        <w:tc>
          <w:tcPr>
            <w:tcW w:w="682"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p>
        </w:tc>
      </w:tr>
      <w:tr w:rsidR="006215B9" w:rsidRPr="006215B9" w:rsidTr="001A3DAE">
        <w:tc>
          <w:tcPr>
            <w:tcW w:w="781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Prim.MUDr.J.Kasl, Okresní nemocnice, Urologické odd., tř. Kpt.Jaroše 2000, 390 03  Tábor, EK: dtto</w:t>
            </w:r>
          </w:p>
        </w:tc>
        <w:tc>
          <w:tcPr>
            <w:tcW w:w="72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p>
        </w:tc>
        <w:tc>
          <w:tcPr>
            <w:tcW w:w="682"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    X</w:t>
            </w:r>
          </w:p>
        </w:tc>
      </w:tr>
      <w:tr w:rsidR="006215B9" w:rsidRPr="006215B9" w:rsidTr="001A3DAE">
        <w:tc>
          <w:tcPr>
            <w:tcW w:w="781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doc.MUDr.J.Novák, CSc., Urologické odd., FN Bulovka, Budínova 2, Praha 8</w:t>
            </w:r>
          </w:p>
        </w:tc>
        <w:tc>
          <w:tcPr>
            <w:tcW w:w="72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p>
        </w:tc>
        <w:tc>
          <w:tcPr>
            <w:tcW w:w="682"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    X</w:t>
            </w:r>
          </w:p>
        </w:tc>
      </w:tr>
      <w:tr w:rsidR="006215B9" w:rsidRPr="006215B9" w:rsidTr="001A3DAE">
        <w:tc>
          <w:tcPr>
            <w:tcW w:w="781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MUDr.V.Vítů, Urologické odd., Nemocnice Pelhřimov, Slovanského bratrství 710, 393 38 - </w:t>
            </w:r>
            <w:r w:rsidRPr="006215B9">
              <w:rPr>
                <w:rFonts w:ascii="Times New Roman" w:eastAsia="Times New Roman" w:hAnsi="Times New Roman" w:cs="Times New Roman"/>
                <w:b/>
                <w:bCs/>
                <w:sz w:val="18"/>
                <w:szCs w:val="18"/>
                <w:lang w:eastAsia="cs-CZ"/>
              </w:rPr>
              <w:t>centrum uzavřeno</w:t>
            </w:r>
          </w:p>
        </w:tc>
        <w:tc>
          <w:tcPr>
            <w:tcW w:w="72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p>
        </w:tc>
        <w:tc>
          <w:tcPr>
            <w:tcW w:w="682"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    X</w:t>
            </w:r>
          </w:p>
        </w:tc>
      </w:tr>
      <w:tr w:rsidR="006215B9" w:rsidRPr="006215B9" w:rsidTr="001A3DAE">
        <w:tc>
          <w:tcPr>
            <w:tcW w:w="781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MUDr.J.Hynčica, Urologické odd., Krajská nemocnice T.Bati a.s., Zlín, Havlíčkovo nábř. 600, 762 75 - </w:t>
            </w:r>
            <w:r w:rsidRPr="006215B9">
              <w:rPr>
                <w:rFonts w:ascii="Times New Roman" w:eastAsia="Times New Roman" w:hAnsi="Times New Roman" w:cs="Times New Roman"/>
                <w:b/>
                <w:bCs/>
                <w:sz w:val="18"/>
                <w:szCs w:val="18"/>
                <w:lang w:eastAsia="cs-CZ"/>
              </w:rPr>
              <w:t>centrum uzavřeno</w:t>
            </w:r>
          </w:p>
        </w:tc>
        <w:tc>
          <w:tcPr>
            <w:tcW w:w="72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p>
        </w:tc>
        <w:tc>
          <w:tcPr>
            <w:tcW w:w="682"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outlineLvl w:val="0"/>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 xml:space="preserve">    X</w:t>
            </w:r>
          </w:p>
        </w:tc>
      </w:tr>
    </w:tbl>
    <w:p w:rsidR="006215B9" w:rsidRPr="006215B9" w:rsidRDefault="006215B9" w:rsidP="006215B9">
      <w:pPr>
        <w:tabs>
          <w:tab w:val="left" w:pos="9212"/>
          <w:tab w:val="left" w:pos="10652"/>
        </w:tabs>
        <w:spacing w:after="0" w:line="240" w:lineRule="auto"/>
        <w:rPr>
          <w:rFonts w:ascii="Times New Roman" w:eastAsia="Times New Roman" w:hAnsi="Times New Roman" w:cs="Times New Roman"/>
          <w:b/>
          <w:lang w:eastAsia="cs-CZ"/>
        </w:rPr>
      </w:pPr>
      <w:r w:rsidRPr="006215B9">
        <w:rPr>
          <w:rFonts w:ascii="Times New Roman" w:eastAsia="Times New Roman" w:hAnsi="Times New Roman" w:cs="Times New Roman"/>
          <w:b/>
          <w:lang w:eastAsia="cs-CZ"/>
        </w:rPr>
        <w:t xml:space="preserve">Seznam hodnocených dokumentů: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808"/>
        <w:gridCol w:w="720"/>
        <w:gridCol w:w="682"/>
      </w:tblGrid>
      <w:tr w:rsidR="006215B9" w:rsidRPr="006215B9" w:rsidTr="001A3DAE">
        <w:tc>
          <w:tcPr>
            <w:tcW w:w="7808"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rPr>
                <w:rFonts w:ascii="Times New Roman" w:eastAsia="Times New Roman" w:hAnsi="Times New Roman" w:cs="Times New Roman"/>
                <w:b/>
                <w:bCs/>
                <w:sz w:val="20"/>
                <w:szCs w:val="20"/>
                <w:lang w:eastAsia="cs-CZ"/>
              </w:rPr>
            </w:pPr>
            <w:r w:rsidRPr="006215B9">
              <w:rPr>
                <w:rFonts w:ascii="Times New Roman" w:eastAsia="Times New Roman" w:hAnsi="Times New Roman" w:cs="Times New Roman"/>
                <w:b/>
                <w:bCs/>
                <w:sz w:val="20"/>
                <w:szCs w:val="20"/>
                <w:lang w:eastAsia="cs-CZ"/>
              </w:rPr>
              <w:t>Název dokumentů a verze</w:t>
            </w:r>
          </w:p>
        </w:tc>
        <w:tc>
          <w:tcPr>
            <w:tcW w:w="72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rPr>
                <w:rFonts w:ascii="Times New Roman" w:eastAsia="Times New Roman" w:hAnsi="Times New Roman" w:cs="Times New Roman"/>
                <w:b/>
                <w:bCs/>
                <w:sz w:val="20"/>
                <w:szCs w:val="20"/>
                <w:lang w:eastAsia="cs-CZ"/>
              </w:rPr>
            </w:pPr>
            <w:r w:rsidRPr="006215B9">
              <w:rPr>
                <w:rFonts w:ascii="Times New Roman" w:eastAsia="Times New Roman" w:hAnsi="Times New Roman" w:cs="Times New Roman"/>
                <w:b/>
                <w:bCs/>
                <w:sz w:val="20"/>
                <w:szCs w:val="20"/>
                <w:lang w:eastAsia="cs-CZ"/>
              </w:rPr>
              <w:t>ANO</w:t>
            </w:r>
          </w:p>
        </w:tc>
        <w:tc>
          <w:tcPr>
            <w:tcW w:w="682"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rPr>
                <w:rFonts w:ascii="Times New Roman" w:eastAsia="Times New Roman" w:hAnsi="Times New Roman" w:cs="Times New Roman"/>
                <w:b/>
                <w:bCs/>
                <w:sz w:val="20"/>
                <w:szCs w:val="20"/>
                <w:lang w:eastAsia="cs-CZ"/>
              </w:rPr>
            </w:pPr>
            <w:r w:rsidRPr="006215B9">
              <w:rPr>
                <w:rFonts w:ascii="Times New Roman" w:eastAsia="Times New Roman" w:hAnsi="Times New Roman" w:cs="Times New Roman"/>
                <w:b/>
                <w:bCs/>
                <w:sz w:val="20"/>
                <w:szCs w:val="20"/>
                <w:lang w:eastAsia="cs-CZ"/>
              </w:rPr>
              <w:t>NE</w:t>
            </w:r>
          </w:p>
        </w:tc>
      </w:tr>
      <w:tr w:rsidR="006215B9" w:rsidRPr="006215B9" w:rsidTr="001A3DAE">
        <w:tc>
          <w:tcPr>
            <w:tcW w:w="7808"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Potvrzení o pojištění platné od 1.4.2014 – 31.3.2016</w:t>
            </w:r>
          </w:p>
        </w:tc>
        <w:tc>
          <w:tcPr>
            <w:tcW w:w="720"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rPr>
                <w:rFonts w:ascii="Times New Roman" w:eastAsia="Times New Roman" w:hAnsi="Times New Roman" w:cs="Times New Roman"/>
                <w:sz w:val="20"/>
                <w:szCs w:val="20"/>
                <w:lang w:eastAsia="cs-CZ"/>
              </w:rPr>
            </w:pPr>
            <w:r w:rsidRPr="006215B9">
              <w:rPr>
                <w:rFonts w:ascii="Times New Roman" w:eastAsia="Times New Roman" w:hAnsi="Times New Roman" w:cs="Times New Roman"/>
                <w:sz w:val="20"/>
                <w:szCs w:val="20"/>
                <w:lang w:eastAsia="cs-CZ"/>
              </w:rPr>
              <w:t xml:space="preserve">    X</w:t>
            </w:r>
          </w:p>
        </w:tc>
        <w:tc>
          <w:tcPr>
            <w:tcW w:w="682" w:type="dxa"/>
            <w:tcBorders>
              <w:top w:val="single" w:sz="4" w:space="0" w:color="auto"/>
              <w:left w:val="single" w:sz="4" w:space="0" w:color="auto"/>
              <w:bottom w:val="single" w:sz="4" w:space="0" w:color="auto"/>
              <w:right w:val="single" w:sz="4" w:space="0" w:color="auto"/>
            </w:tcBorders>
          </w:tcPr>
          <w:p w:rsidR="006215B9" w:rsidRPr="006215B9" w:rsidRDefault="006215B9" w:rsidP="006215B9">
            <w:pPr>
              <w:tabs>
                <w:tab w:val="left" w:pos="9212"/>
                <w:tab w:val="left" w:pos="10652"/>
              </w:tabs>
              <w:spacing w:after="0" w:line="240" w:lineRule="auto"/>
              <w:rPr>
                <w:rFonts w:ascii="Times New Roman" w:eastAsia="Times New Roman" w:hAnsi="Times New Roman" w:cs="Times New Roman"/>
                <w:sz w:val="20"/>
                <w:szCs w:val="20"/>
                <w:lang w:eastAsia="cs-CZ"/>
              </w:rPr>
            </w:pPr>
          </w:p>
        </w:tc>
      </w:tr>
    </w:tbl>
    <w:p w:rsidR="006215B9" w:rsidRPr="006215B9" w:rsidRDefault="006215B9" w:rsidP="006215B9">
      <w:pPr>
        <w:tabs>
          <w:tab w:val="left" w:pos="9212"/>
          <w:tab w:val="left" w:pos="10652"/>
        </w:tabs>
        <w:spacing w:after="0" w:line="240" w:lineRule="auto"/>
        <w:rPr>
          <w:rFonts w:ascii="Times New Roman" w:eastAsia="Times New Roman" w:hAnsi="Times New Roman" w:cs="Times New Roman"/>
          <w:b/>
          <w:bCs/>
          <w:sz w:val="20"/>
          <w:szCs w:val="20"/>
          <w:lang w:eastAsia="cs-CZ"/>
        </w:rPr>
      </w:pPr>
      <w:r w:rsidRPr="006215B9">
        <w:rPr>
          <w:rFonts w:ascii="Times New Roman" w:eastAsia="Times New Roman" w:hAnsi="Times New Roman" w:cs="Times New Roman"/>
          <w:b/>
          <w:bCs/>
          <w:sz w:val="20"/>
          <w:szCs w:val="20"/>
          <w:lang w:eastAsia="cs-CZ"/>
        </w:rPr>
        <w:t xml:space="preserve">Vyjádření etické komise: </w:t>
      </w:r>
    </w:p>
    <w:p w:rsidR="006215B9" w:rsidRPr="006215B9" w:rsidRDefault="006215B9" w:rsidP="006215B9">
      <w:pPr>
        <w:spacing w:after="0" w:line="240" w:lineRule="auto"/>
        <w:rPr>
          <w:rFonts w:ascii="Times New Roman" w:eastAsia="Times New Roman" w:hAnsi="Times New Roman" w:cs="Times New Roman"/>
          <w:i/>
          <w:sz w:val="20"/>
          <w:szCs w:val="20"/>
          <w:lang w:eastAsia="cs-CZ"/>
        </w:rPr>
      </w:pPr>
      <w:r w:rsidRPr="006215B9">
        <w:rPr>
          <w:rFonts w:ascii="Times New Roman" w:eastAsia="Times New Roman" w:hAnsi="Times New Roman" w:cs="Times New Roman"/>
          <w:sz w:val="20"/>
          <w:szCs w:val="20"/>
          <w:lang w:eastAsia="cs-CZ"/>
        </w:rPr>
        <w:sym w:font="Wingdings 2" w:char="F0A3"/>
      </w:r>
      <w:r w:rsidRPr="006215B9">
        <w:rPr>
          <w:rFonts w:ascii="Times New Roman" w:eastAsia="Times New Roman" w:hAnsi="Times New Roman" w:cs="Times New Roman"/>
          <w:sz w:val="20"/>
          <w:szCs w:val="20"/>
          <w:lang w:eastAsia="cs-CZ"/>
        </w:rPr>
        <w:t xml:space="preserve">   EK  vydala souhlasné stanovisko</w:t>
      </w:r>
    </w:p>
    <w:p w:rsidR="006215B9" w:rsidRPr="006215B9" w:rsidRDefault="006215B9" w:rsidP="006215B9">
      <w:pPr>
        <w:spacing w:after="0" w:line="240" w:lineRule="auto"/>
        <w:rPr>
          <w:rFonts w:ascii="Times New Roman" w:eastAsia="Times New Roman" w:hAnsi="Times New Roman" w:cs="Times New Roman"/>
          <w:bCs/>
          <w:i/>
          <w:sz w:val="20"/>
          <w:szCs w:val="20"/>
          <w:lang w:eastAsia="cs-CZ"/>
        </w:rPr>
      </w:pPr>
      <w:r w:rsidRPr="006215B9">
        <w:rPr>
          <w:rFonts w:ascii="Times New Roman" w:eastAsia="Times New Roman" w:hAnsi="Times New Roman" w:cs="Times New Roman"/>
          <w:sz w:val="20"/>
          <w:szCs w:val="20"/>
          <w:lang w:eastAsia="cs-CZ"/>
        </w:rPr>
        <w:sym w:font="Wingdings 2" w:char="F053"/>
      </w:r>
      <w:r w:rsidRPr="006215B9">
        <w:rPr>
          <w:rFonts w:ascii="Times New Roman" w:eastAsia="Times New Roman" w:hAnsi="Times New Roman" w:cs="Times New Roman"/>
          <w:sz w:val="20"/>
          <w:szCs w:val="20"/>
          <w:lang w:eastAsia="cs-CZ"/>
        </w:rPr>
        <w:t xml:space="preserve">  </w:t>
      </w:r>
      <w:r w:rsidRPr="006215B9">
        <w:rPr>
          <w:rFonts w:ascii="Times New Roman" w:eastAsia="Times New Roman" w:hAnsi="Times New Roman" w:cs="Times New Roman"/>
          <w:bCs/>
          <w:sz w:val="20"/>
          <w:szCs w:val="20"/>
          <w:lang w:eastAsia="cs-CZ"/>
        </w:rPr>
        <w:t xml:space="preserve"> EK  vzala na vědomí</w:t>
      </w:r>
    </w:p>
    <w:p w:rsidR="006215B9" w:rsidRPr="006215B9" w:rsidRDefault="006215B9" w:rsidP="006215B9">
      <w:pPr>
        <w:tabs>
          <w:tab w:val="left" w:pos="9212"/>
          <w:tab w:val="left" w:pos="10652"/>
        </w:tabs>
        <w:spacing w:after="0" w:line="240" w:lineRule="auto"/>
        <w:rPr>
          <w:rFonts w:ascii="Times New Roman" w:eastAsia="Times New Roman" w:hAnsi="Times New Roman" w:cs="Times New Roman"/>
          <w:b/>
          <w:bCs/>
          <w:sz w:val="20"/>
          <w:szCs w:val="20"/>
          <w:lang w:eastAsia="cs-CZ"/>
        </w:rPr>
      </w:pPr>
      <w:r w:rsidRPr="006215B9">
        <w:rPr>
          <w:rFonts w:ascii="Times New Roman" w:eastAsia="Times New Roman" w:hAnsi="Times New Roman" w:cs="Times New Roman"/>
          <w:b/>
          <w:bCs/>
          <w:sz w:val="20"/>
          <w:szCs w:val="20"/>
          <w:lang w:eastAsia="cs-CZ"/>
        </w:rPr>
        <w:t>Lhůta pro podání písemné zprávy o průběhu KH od jeho zahájení:</w:t>
      </w:r>
    </w:p>
    <w:p w:rsidR="006215B9" w:rsidRPr="006215B9" w:rsidRDefault="006215B9" w:rsidP="006215B9">
      <w:pPr>
        <w:tabs>
          <w:tab w:val="left" w:pos="9212"/>
          <w:tab w:val="left" w:pos="10652"/>
        </w:tabs>
        <w:spacing w:after="0" w:line="240" w:lineRule="auto"/>
        <w:rPr>
          <w:rFonts w:ascii="Times New Roman" w:eastAsia="Times New Roman" w:hAnsi="Times New Roman" w:cs="Times New Roman"/>
          <w:sz w:val="20"/>
          <w:szCs w:val="20"/>
          <w:lang w:eastAsia="cs-CZ"/>
        </w:rPr>
      </w:pPr>
      <w:r w:rsidRPr="006215B9">
        <w:rPr>
          <w:rFonts w:ascii="Times New Roman" w:eastAsia="Times New Roman" w:hAnsi="Times New Roman" w:cs="Times New Roman"/>
          <w:sz w:val="20"/>
          <w:szCs w:val="20"/>
          <w:lang w:eastAsia="cs-CZ"/>
        </w:rPr>
        <w:sym w:font="Wingdings 2" w:char="0053"/>
      </w:r>
      <w:r w:rsidRPr="006215B9">
        <w:rPr>
          <w:rFonts w:ascii="Times New Roman" w:eastAsia="Times New Roman" w:hAnsi="Times New Roman" w:cs="Times New Roman"/>
          <w:sz w:val="20"/>
          <w:szCs w:val="20"/>
          <w:lang w:eastAsia="cs-CZ"/>
        </w:rPr>
        <w:t xml:space="preserve">  1x ročně                   ⁪  jiná lhůta: …………….</w:t>
      </w:r>
      <w:r w:rsidRPr="006215B9">
        <w:rPr>
          <w:rFonts w:ascii="Times New Roman" w:eastAsia="Times New Roman" w:hAnsi="Times New Roman" w:cs="Times New Roman"/>
          <w:sz w:val="20"/>
          <w:szCs w:val="20"/>
          <w:lang w:eastAsia="cs-CZ"/>
        </w:rPr>
        <w:tab/>
      </w:r>
      <w:r w:rsidRPr="006215B9">
        <w:rPr>
          <w:rFonts w:ascii="Times New Roman" w:eastAsia="Times New Roman" w:hAnsi="Times New Roman" w:cs="Times New Roman"/>
          <w:sz w:val="20"/>
          <w:szCs w:val="20"/>
          <w:lang w:eastAsia="cs-CZ"/>
        </w:rPr>
        <w:tab/>
      </w:r>
    </w:p>
    <w:p w:rsidR="006215B9" w:rsidRPr="006215B9" w:rsidRDefault="006215B9" w:rsidP="006215B9">
      <w:pPr>
        <w:tabs>
          <w:tab w:val="left" w:pos="9212"/>
          <w:tab w:val="left" w:pos="10652"/>
        </w:tabs>
        <w:spacing w:after="0" w:line="240" w:lineRule="auto"/>
        <w:rPr>
          <w:rFonts w:ascii="Times New Roman" w:eastAsia="Times New Roman" w:hAnsi="Times New Roman" w:cs="Times New Roman"/>
          <w:bCs/>
          <w:sz w:val="18"/>
          <w:szCs w:val="18"/>
          <w:lang w:eastAsia="cs-CZ"/>
        </w:rPr>
      </w:pPr>
      <w:r w:rsidRPr="006215B9">
        <w:rPr>
          <w:rFonts w:ascii="Times New Roman" w:eastAsia="Times New Roman" w:hAnsi="Times New Roman" w:cs="Times New Roman"/>
          <w:bCs/>
          <w:sz w:val="18"/>
          <w:szCs w:val="18"/>
          <w:lang w:eastAsia="cs-CZ"/>
        </w:rPr>
        <w:t>Etická komise prohlašuje, že byla ustavena a pracuje podle JŘ v souladu se správnou klinickou praxi (GCP) a platnými právními předpisy:</w:t>
      </w:r>
    </w:p>
    <w:p w:rsidR="006215B9" w:rsidRPr="006215B9" w:rsidRDefault="006215B9" w:rsidP="006215B9">
      <w:pPr>
        <w:tabs>
          <w:tab w:val="left" w:pos="9212"/>
          <w:tab w:val="left" w:pos="10652"/>
        </w:tabs>
        <w:spacing w:after="0" w:line="240" w:lineRule="auto"/>
        <w:rPr>
          <w:rFonts w:ascii="Times New Roman" w:eastAsia="Times New Roman" w:hAnsi="Times New Roman" w:cs="Times New Roman"/>
          <w:sz w:val="18"/>
          <w:szCs w:val="18"/>
          <w:lang w:eastAsia="cs-CZ"/>
        </w:rPr>
      </w:pPr>
      <w:r w:rsidRPr="006215B9">
        <w:rPr>
          <w:rFonts w:ascii="Times New Roman" w:eastAsia="Times New Roman" w:hAnsi="Times New Roman" w:cs="Times New Roman"/>
          <w:sz w:val="18"/>
          <w:szCs w:val="18"/>
          <w:lang w:eastAsia="cs-CZ"/>
        </w:rPr>
        <w:t xml:space="preserve">ANO:  </w:t>
      </w:r>
      <w:r w:rsidRPr="006215B9">
        <w:rPr>
          <w:rFonts w:ascii="Times New Roman" w:eastAsia="Times New Roman" w:hAnsi="Times New Roman" w:cs="Times New Roman"/>
          <w:sz w:val="18"/>
          <w:szCs w:val="18"/>
          <w:lang w:eastAsia="cs-CZ"/>
        </w:rPr>
        <w:sym w:font="Wingdings 2" w:char="0053"/>
      </w:r>
      <w:r w:rsidRPr="006215B9">
        <w:rPr>
          <w:rFonts w:ascii="Times New Roman" w:eastAsia="Times New Roman" w:hAnsi="Times New Roman" w:cs="Times New Roman"/>
          <w:sz w:val="18"/>
          <w:szCs w:val="18"/>
          <w:lang w:eastAsia="cs-CZ"/>
        </w:rPr>
        <w:t xml:space="preserve">       NE:  ⁪          Komentář:   </w:t>
      </w:r>
    </w:p>
    <w:p w:rsidR="006215B9" w:rsidRPr="006215B9" w:rsidRDefault="006215B9" w:rsidP="006215B9">
      <w:pPr>
        <w:tabs>
          <w:tab w:val="left" w:pos="9212"/>
          <w:tab w:val="left" w:pos="10652"/>
        </w:tabs>
        <w:spacing w:after="0" w:line="240" w:lineRule="auto"/>
        <w:rPr>
          <w:rFonts w:ascii="Times New Roman" w:eastAsia="Times New Roman" w:hAnsi="Times New Roman" w:cs="Times New Roman"/>
          <w:i/>
          <w:iCs/>
          <w:sz w:val="16"/>
          <w:szCs w:val="16"/>
          <w:lang w:eastAsia="cs-CZ"/>
        </w:rPr>
      </w:pPr>
      <w:r w:rsidRPr="006215B9">
        <w:rPr>
          <w:rFonts w:ascii="Times New Roman" w:eastAsia="Times New Roman" w:hAnsi="Times New Roman" w:cs="Times New Roman"/>
          <w:sz w:val="18"/>
          <w:szCs w:val="18"/>
          <w:lang w:eastAsia="cs-CZ"/>
        </w:rPr>
        <w:tab/>
      </w:r>
      <w:r w:rsidRPr="006215B9">
        <w:rPr>
          <w:rFonts w:ascii="Times New Roman" w:eastAsia="Times New Roman" w:hAnsi="Times New Roman" w:cs="Times New Roman"/>
          <w:sz w:val="18"/>
          <w:szCs w:val="18"/>
          <w:lang w:eastAsia="cs-CZ"/>
        </w:rPr>
        <w:tab/>
      </w:r>
      <w:r w:rsidRPr="006215B9">
        <w:rPr>
          <w:rFonts w:ascii="Times New Roman" w:eastAsia="Times New Roman" w:hAnsi="Times New Roman" w:cs="Times New Roman"/>
          <w:sz w:val="18"/>
          <w:szCs w:val="18"/>
          <w:lang w:eastAsia="cs-CZ"/>
        </w:rPr>
        <w:tab/>
      </w:r>
      <w:r w:rsidRPr="006215B9">
        <w:rPr>
          <w:rFonts w:ascii="Times New Roman" w:eastAsia="Times New Roman" w:hAnsi="Times New Roman" w:cs="Times New Roman"/>
          <w:sz w:val="18"/>
          <w:szCs w:val="18"/>
          <w:lang w:eastAsia="cs-CZ"/>
        </w:rPr>
        <w:tab/>
      </w:r>
      <w:r w:rsidRPr="006215B9">
        <w:rPr>
          <w:rFonts w:ascii="Times New Roman" w:eastAsia="Times New Roman" w:hAnsi="Times New Roman" w:cs="Times New Roman"/>
          <w:lang w:eastAsia="cs-CZ"/>
        </w:rPr>
        <w:tab/>
      </w:r>
      <w:r w:rsidRPr="006215B9">
        <w:rPr>
          <w:rFonts w:ascii="Times New Roman" w:eastAsia="Times New Roman" w:hAnsi="Times New Roman" w:cs="Times New Roman"/>
          <w:lang w:eastAsia="cs-CZ"/>
        </w:rPr>
        <w:tab/>
        <w:t xml:space="preserve"> </w:t>
      </w:r>
      <w:r w:rsidRPr="006215B9">
        <w:rPr>
          <w:rFonts w:ascii="Times New Roman" w:eastAsia="Times New Roman" w:hAnsi="Times New Roman" w:cs="Times New Roman"/>
          <w:lang w:eastAsia="cs-CZ"/>
        </w:rPr>
        <w:tab/>
      </w:r>
      <w:r w:rsidRPr="006215B9">
        <w:rPr>
          <w:rFonts w:ascii="Times New Roman" w:eastAsia="Times New Roman" w:hAnsi="Times New Roman" w:cs="Times New Roman"/>
          <w:szCs w:val="24"/>
          <w:lang w:eastAsia="cs-CZ"/>
        </w:rPr>
        <w:t xml:space="preserve">  </w:t>
      </w:r>
    </w:p>
    <w:p w:rsidR="006215B9" w:rsidRPr="007D45DD" w:rsidRDefault="006215B9" w:rsidP="006215B9">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6215B9" w:rsidRPr="007D45DD" w:rsidRDefault="006215B9" w:rsidP="006215B9">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6215B9" w:rsidRPr="007D45DD" w:rsidRDefault="006215B9" w:rsidP="006215B9">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6215B9" w:rsidRPr="007D45DD" w:rsidRDefault="006215B9" w:rsidP="006215B9">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6215B9" w:rsidRPr="007D45DD" w:rsidRDefault="006215B9" w:rsidP="006215B9">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6215B9" w:rsidRPr="007D45DD" w:rsidRDefault="006215B9" w:rsidP="006215B9">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6215B9" w:rsidRPr="007D45DD" w:rsidRDefault="006215B9" w:rsidP="006215B9">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6215B9" w:rsidRPr="006215B9" w:rsidRDefault="006215B9" w:rsidP="006215B9">
      <w:pPr>
        <w:tabs>
          <w:tab w:val="left" w:pos="3150"/>
        </w:tabs>
        <w:spacing w:after="0" w:line="240" w:lineRule="auto"/>
        <w:rPr>
          <w:rFonts w:ascii="Times New Roman" w:eastAsia="Times New Roman" w:hAnsi="Times New Roman" w:cs="Times New Roman"/>
          <w:sz w:val="18"/>
          <w:szCs w:val="18"/>
          <w:lang w:eastAsia="cs-CZ"/>
        </w:rPr>
      </w:pPr>
      <w:r w:rsidRPr="006215B9">
        <w:rPr>
          <w:rFonts w:ascii="Times New Roman" w:eastAsia="Times New Roman" w:hAnsi="Times New Roman" w:cs="Times New Roman"/>
          <w:sz w:val="18"/>
          <w:szCs w:val="18"/>
          <w:lang w:eastAsia="cs-CZ"/>
        </w:rPr>
        <w:t>1/1</w:t>
      </w:r>
    </w:p>
    <w:p w:rsidR="006215B9" w:rsidRPr="007D45DD" w:rsidRDefault="006215B9" w:rsidP="006215B9">
      <w:pPr>
        <w:spacing w:after="0" w:line="240" w:lineRule="auto"/>
        <w:rPr>
          <w:rFonts w:ascii="Times New Roman" w:eastAsia="Times New Roman" w:hAnsi="Times New Roman" w:cs="Times New Roman"/>
          <w:sz w:val="16"/>
          <w:szCs w:val="24"/>
          <w:lang w:eastAsia="cs-CZ"/>
        </w:rPr>
      </w:pPr>
    </w:p>
    <w:p w:rsidR="007A5AFC" w:rsidRPr="00FE2EDA" w:rsidRDefault="007A5AFC" w:rsidP="007A5AFC">
      <w:pPr>
        <w:spacing w:after="0" w:line="240" w:lineRule="auto"/>
        <w:jc w:val="center"/>
        <w:rPr>
          <w:rFonts w:ascii="Times New Roman" w:eastAsia="Times New Roman" w:hAnsi="Times New Roman" w:cs="Times New Roman"/>
          <w:b/>
          <w:bCs/>
          <w:lang w:eastAsia="cs-CZ"/>
        </w:rPr>
      </w:pPr>
      <w:r w:rsidRPr="00FE2EDA">
        <w:rPr>
          <w:rFonts w:ascii="Times New Roman" w:eastAsia="Times New Roman" w:hAnsi="Times New Roman" w:cs="Times New Roman"/>
          <w:b/>
          <w:bCs/>
          <w:lang w:eastAsia="cs-CZ"/>
        </w:rPr>
        <w:lastRenderedPageBreak/>
        <w:t>STANOVISKO ETICKÉ KOMISE KE KLINICKÉMU HODNOCENÍ</w:t>
      </w:r>
    </w:p>
    <w:p w:rsidR="007A5AFC" w:rsidRPr="00FE2EDA" w:rsidRDefault="007A5AFC" w:rsidP="007A5AFC">
      <w:pPr>
        <w:spacing w:after="0" w:line="240" w:lineRule="auto"/>
        <w:jc w:val="center"/>
        <w:rPr>
          <w:rFonts w:ascii="Times New Roman" w:eastAsia="Times New Roman" w:hAnsi="Times New Roman" w:cs="Times New Roman"/>
          <w:bCs/>
          <w:i/>
          <w:lang w:eastAsia="cs-CZ"/>
        </w:rPr>
      </w:pPr>
      <w:r w:rsidRPr="00FE2EDA">
        <w:rPr>
          <w:rFonts w:ascii="Times New Roman" w:eastAsia="Times New Roman" w:hAnsi="Times New Roman" w:cs="Times New Roman"/>
          <w:bCs/>
          <w:i/>
          <w:lang w:eastAsia="cs-CZ"/>
        </w:rPr>
        <w:t xml:space="preserve">Opinion of the Ethics Committee on Clinical Trial  </w:t>
      </w:r>
    </w:p>
    <w:p w:rsidR="007A5AFC" w:rsidRPr="00FE2EDA" w:rsidRDefault="007A5AFC" w:rsidP="007A5AFC">
      <w:pPr>
        <w:spacing w:after="0" w:line="240" w:lineRule="auto"/>
        <w:jc w:val="center"/>
        <w:rPr>
          <w:rFonts w:ascii="Times New Roman" w:eastAsia="Times New Roman" w:hAnsi="Times New Roman" w:cs="Times New Roman"/>
          <w:b/>
          <w:bCs/>
          <w:i/>
          <w:lang w:eastAsia="cs-CZ"/>
        </w:rPr>
      </w:pPr>
    </w:p>
    <w:p w:rsidR="007A5AFC" w:rsidRPr="00FE2EDA" w:rsidRDefault="007A5AFC" w:rsidP="007A5AFC">
      <w:pPr>
        <w:spacing w:after="0" w:line="240" w:lineRule="auto"/>
        <w:jc w:val="center"/>
        <w:rPr>
          <w:rFonts w:ascii="Times New Roman" w:eastAsia="Times New Roman" w:hAnsi="Times New Roman" w:cs="Times New Roman"/>
          <w:b/>
          <w:bCs/>
          <w:i/>
          <w:lang w:eastAsia="cs-CZ"/>
        </w:rPr>
      </w:pPr>
    </w:p>
    <w:p w:rsidR="007A5AFC" w:rsidRPr="00FE2EDA" w:rsidRDefault="007A5AFC" w:rsidP="007A5AFC">
      <w:pPr>
        <w:spacing w:after="0" w:line="240" w:lineRule="auto"/>
        <w:rPr>
          <w:rFonts w:ascii="Times New Roman" w:eastAsia="Times New Roman" w:hAnsi="Times New Roman" w:cs="Times New Roman"/>
          <w:szCs w:val="24"/>
          <w:lang w:eastAsia="cs-CZ"/>
        </w:rPr>
      </w:pPr>
      <w:r w:rsidRPr="00FE2EDA">
        <w:rPr>
          <w:rFonts w:ascii="Times New Roman" w:eastAsia="Times New Roman" w:hAnsi="Times New Roman" w:cs="Times New Roman"/>
          <w:szCs w:val="24"/>
          <w:lang w:eastAsia="cs-CZ"/>
        </w:rPr>
        <w:sym w:font="Wingdings 2" w:char="0054"/>
      </w:r>
      <w:r w:rsidRPr="00FE2EDA">
        <w:rPr>
          <w:rFonts w:ascii="Times New Roman" w:eastAsia="Times New Roman" w:hAnsi="Times New Roman" w:cs="Times New Roman"/>
          <w:szCs w:val="24"/>
          <w:lang w:eastAsia="cs-CZ"/>
        </w:rPr>
        <w:t xml:space="preserve">  Multicentrické KH, je požadováno stanovisko multicentrické EK pro všechna centra/</w:t>
      </w:r>
      <w:r w:rsidRPr="00FE2EDA">
        <w:rPr>
          <w:rFonts w:ascii="Times New Roman" w:eastAsia="Times New Roman" w:hAnsi="Times New Roman" w:cs="Times New Roman"/>
          <w:i/>
          <w:szCs w:val="24"/>
          <w:lang w:eastAsia="cs-CZ"/>
        </w:rPr>
        <w:t>Multi-centric clinical trial, opinion issued by Ethics Committee for Multi-Centric Clinical Trials is required</w:t>
      </w:r>
    </w:p>
    <w:p w:rsidR="007A5AFC" w:rsidRPr="00FE2EDA" w:rsidRDefault="007A5AFC" w:rsidP="007A5AFC">
      <w:pPr>
        <w:spacing w:after="0" w:line="240" w:lineRule="auto"/>
        <w:rPr>
          <w:rFonts w:ascii="Times New Roman" w:eastAsia="Times New Roman" w:hAnsi="Times New Roman" w:cs="Times New Roman"/>
          <w:i/>
          <w:szCs w:val="24"/>
          <w:lang w:eastAsia="cs-CZ"/>
        </w:rPr>
      </w:pPr>
      <w:r w:rsidRPr="00FE2EDA">
        <w:rPr>
          <w:rFonts w:ascii="Times New Roman" w:eastAsia="Times New Roman" w:hAnsi="Times New Roman" w:cs="Times New Roman"/>
          <w:szCs w:val="24"/>
          <w:lang w:eastAsia="cs-CZ"/>
        </w:rPr>
        <w:sym w:font="Wingdings 2" w:char="0054"/>
      </w:r>
      <w:r w:rsidRPr="00FE2EDA">
        <w:rPr>
          <w:rFonts w:ascii="Times New Roman" w:eastAsia="Times New Roman" w:hAnsi="Times New Roman" w:cs="Times New Roman"/>
          <w:szCs w:val="24"/>
          <w:lang w:eastAsia="cs-CZ"/>
        </w:rPr>
        <w:t xml:space="preserve">  Multicentrické KH, je požadováno stanovisko EK pro místní centrum (centra)/ </w:t>
      </w:r>
      <w:r w:rsidRPr="00FE2EDA">
        <w:rPr>
          <w:rFonts w:ascii="Times New Roman" w:eastAsia="Times New Roman" w:hAnsi="Times New Roman" w:cs="Times New Roman"/>
          <w:i/>
          <w:szCs w:val="24"/>
          <w:lang w:eastAsia="cs-CZ"/>
        </w:rPr>
        <w:t>Multi-centric clinical trial, opinion issued by local Ethics Committee(s) is required</w:t>
      </w:r>
    </w:p>
    <w:p w:rsidR="007A5AFC" w:rsidRPr="00FE2EDA" w:rsidRDefault="00415BD1" w:rsidP="007A5AFC">
      <w:pPr>
        <w:spacing w:after="0" w:line="240" w:lineRule="auto"/>
        <w:rPr>
          <w:rFonts w:ascii="Times New Roman" w:eastAsia="Times New Roman" w:hAnsi="Times New Roman" w:cs="Times New Roman"/>
          <w:i/>
          <w:szCs w:val="24"/>
          <w:lang w:eastAsia="cs-CZ"/>
        </w:rPr>
      </w:pPr>
      <w:r w:rsidRPr="00FE2EDA">
        <w:rPr>
          <w:rFonts w:ascii="Times New Roman" w:eastAsia="Times New Roman" w:hAnsi="Times New Roman" w:cs="Times New Roman"/>
          <w:szCs w:val="24"/>
          <w:lang w:eastAsia="cs-CZ"/>
        </w:rPr>
        <w:fldChar w:fldCharType="begin">
          <w:ffData>
            <w:name w:val="Zaškrtávací2"/>
            <w:enabled/>
            <w:calcOnExit w:val="0"/>
            <w:checkBox>
              <w:sizeAuto/>
              <w:default w:val="0"/>
            </w:checkBox>
          </w:ffData>
        </w:fldChar>
      </w:r>
      <w:r w:rsidR="007A5AFC" w:rsidRPr="00FE2EDA">
        <w:rPr>
          <w:rFonts w:ascii="Times New Roman" w:eastAsia="Times New Roman" w:hAnsi="Times New Roman" w:cs="Times New Roman"/>
          <w:szCs w:val="24"/>
          <w:lang w:eastAsia="cs-CZ"/>
        </w:rPr>
        <w:instrText xml:space="preserve"> FORMCHECKBOX </w:instrText>
      </w:r>
      <w:r>
        <w:rPr>
          <w:rFonts w:ascii="Times New Roman" w:eastAsia="Times New Roman" w:hAnsi="Times New Roman" w:cs="Times New Roman"/>
          <w:szCs w:val="24"/>
          <w:lang w:eastAsia="cs-CZ"/>
        </w:rPr>
      </w:r>
      <w:r>
        <w:rPr>
          <w:rFonts w:ascii="Times New Roman" w:eastAsia="Times New Roman" w:hAnsi="Times New Roman" w:cs="Times New Roman"/>
          <w:szCs w:val="24"/>
          <w:lang w:eastAsia="cs-CZ"/>
        </w:rPr>
        <w:fldChar w:fldCharType="separate"/>
      </w:r>
      <w:r w:rsidRPr="00FE2EDA">
        <w:rPr>
          <w:rFonts w:ascii="Times New Roman" w:eastAsia="Times New Roman" w:hAnsi="Times New Roman" w:cs="Times New Roman"/>
          <w:szCs w:val="24"/>
          <w:lang w:eastAsia="cs-CZ"/>
        </w:rPr>
        <w:fldChar w:fldCharType="end"/>
      </w:r>
      <w:r w:rsidR="007A5AFC" w:rsidRPr="00FE2EDA">
        <w:rPr>
          <w:rFonts w:ascii="Times New Roman" w:eastAsia="Times New Roman" w:hAnsi="Times New Roman" w:cs="Times New Roman"/>
          <w:szCs w:val="24"/>
          <w:lang w:eastAsia="cs-CZ"/>
        </w:rPr>
        <w:t xml:space="preserve">  KH prováděné v jednom centru, požadováno stanovisko EK pro místní centrum (centra)/ </w:t>
      </w:r>
      <w:r w:rsidR="007A5AFC" w:rsidRPr="00FE2EDA">
        <w:rPr>
          <w:rFonts w:ascii="Times New Roman" w:eastAsia="Times New Roman" w:hAnsi="Times New Roman" w:cs="Times New Roman"/>
          <w:i/>
          <w:szCs w:val="24"/>
          <w:lang w:eastAsia="cs-CZ"/>
        </w:rPr>
        <w:t>Clinical trial conducted in a single site, opinion of a local EC is required</w:t>
      </w:r>
    </w:p>
    <w:p w:rsidR="007A5AFC" w:rsidRPr="00FE2EDA" w:rsidRDefault="007A5AFC" w:rsidP="007A5AFC">
      <w:pPr>
        <w:spacing w:after="0" w:line="240" w:lineRule="auto"/>
        <w:rPr>
          <w:rFonts w:ascii="Times New Roman" w:eastAsia="Times New Roman" w:hAnsi="Times New Roman" w:cs="Times New Roman"/>
          <w:b/>
          <w:bCs/>
          <w:szCs w:val="24"/>
          <w:lang w:eastAsia="cs-CZ"/>
        </w:rPr>
      </w:pPr>
    </w:p>
    <w:p w:rsidR="007A5AFC" w:rsidRPr="00FE2EDA" w:rsidRDefault="007A5AFC" w:rsidP="007A5AFC">
      <w:pPr>
        <w:spacing w:after="0" w:line="240" w:lineRule="auto"/>
        <w:rPr>
          <w:rFonts w:ascii="Times New Roman" w:eastAsia="Times New Roman" w:hAnsi="Times New Roman" w:cs="Times New Roman"/>
          <w:b/>
          <w:bCs/>
          <w:szCs w:val="24"/>
          <w:lang w:eastAsia="cs-CZ"/>
        </w:rPr>
      </w:pPr>
      <w:r w:rsidRPr="00FE2EDA">
        <w:rPr>
          <w:rFonts w:ascii="Times New Roman" w:eastAsia="Times New Roman" w:hAnsi="Times New Roman" w:cs="Times New Roman"/>
          <w:b/>
          <w:bCs/>
          <w:szCs w:val="24"/>
          <w:lang w:eastAsia="cs-CZ"/>
        </w:rPr>
        <w:t>Číslo jednací/</w:t>
      </w:r>
      <w:r w:rsidRPr="00FE2EDA">
        <w:rPr>
          <w:rFonts w:ascii="Times New Roman" w:eastAsia="Times New Roman" w:hAnsi="Times New Roman" w:cs="Times New Roman"/>
          <w:i/>
          <w:szCs w:val="24"/>
          <w:lang w:eastAsia="cs-CZ"/>
        </w:rPr>
        <w:t>Reference number</w:t>
      </w:r>
      <w:r w:rsidRPr="00FE2EDA">
        <w:rPr>
          <w:rFonts w:ascii="Times New Roman" w:eastAsia="Times New Roman" w:hAnsi="Times New Roman" w:cs="Times New Roman"/>
          <w:szCs w:val="24"/>
          <w:lang w:eastAsia="cs-CZ"/>
        </w:rPr>
        <w:t xml:space="preserve">:  </w:t>
      </w:r>
      <w:r w:rsidRPr="00FE2EDA">
        <w:rPr>
          <w:rFonts w:ascii="Times New Roman" w:eastAsia="Times New Roman" w:hAnsi="Times New Roman" w:cs="Times New Roman"/>
          <w:b/>
          <w:szCs w:val="24"/>
          <w:lang w:eastAsia="cs-CZ"/>
        </w:rPr>
        <w:t>169/06  MEK 42</w:t>
      </w:r>
    </w:p>
    <w:p w:rsidR="007A5AFC" w:rsidRPr="00FE2EDA" w:rsidRDefault="007A5AFC" w:rsidP="007A5AFC">
      <w:pPr>
        <w:spacing w:after="0" w:line="240" w:lineRule="auto"/>
        <w:rPr>
          <w:rFonts w:ascii="Times New Roman" w:eastAsia="Times New Roman" w:hAnsi="Times New Roman" w:cs="Times New Roman"/>
          <w:b/>
          <w:bCs/>
          <w:i/>
          <w:szCs w:val="24"/>
          <w:lang w:eastAsia="cs-CZ"/>
        </w:rPr>
      </w:pPr>
      <w:r w:rsidRPr="00FE2EDA">
        <w:rPr>
          <w:rFonts w:ascii="Times New Roman" w:eastAsia="Times New Roman" w:hAnsi="Times New Roman" w:cs="Times New Roman"/>
          <w:b/>
          <w:bCs/>
          <w:szCs w:val="24"/>
          <w:lang w:eastAsia="cs-CZ"/>
        </w:rPr>
        <w:t>Název KH/</w:t>
      </w:r>
      <w:r w:rsidRPr="00FE2EDA">
        <w:rPr>
          <w:rFonts w:ascii="Times New Roman" w:eastAsia="Times New Roman" w:hAnsi="Times New Roman" w:cs="Times New Roman"/>
          <w:i/>
          <w:szCs w:val="24"/>
          <w:lang w:eastAsia="cs-CZ"/>
        </w:rPr>
        <w:t>Full Title of Clinical Trial</w:t>
      </w:r>
      <w:r w:rsidRPr="00FE2EDA">
        <w:rPr>
          <w:rFonts w:ascii="Times New Roman" w:eastAsia="Times New Roman" w:hAnsi="Times New Roman" w:cs="Times New Roman"/>
          <w:b/>
          <w:bCs/>
          <w:i/>
          <w:szCs w:val="24"/>
          <w:lang w:eastAsia="cs-CZ"/>
        </w:rPr>
        <w:t>:</w:t>
      </w:r>
    </w:p>
    <w:p w:rsidR="007A5AFC" w:rsidRPr="00FE2EDA" w:rsidRDefault="007A5AFC" w:rsidP="007A5AFC">
      <w:pPr>
        <w:tabs>
          <w:tab w:val="left" w:pos="9212"/>
          <w:tab w:val="left" w:pos="10652"/>
        </w:tabs>
        <w:spacing w:after="0" w:line="240" w:lineRule="auto"/>
        <w:rPr>
          <w:rFonts w:ascii="Times New Roman" w:eastAsia="Times New Roman" w:hAnsi="Times New Roman" w:cs="Times New Roman"/>
          <w:iCs/>
          <w:lang w:eastAsia="cs-CZ"/>
        </w:rPr>
      </w:pPr>
      <w:r w:rsidRPr="00FE2EDA">
        <w:rPr>
          <w:rFonts w:ascii="Times New Roman" w:eastAsia="Times New Roman" w:hAnsi="Times New Roman" w:cs="Times New Roman"/>
          <w:iCs/>
          <w:lang w:eastAsia="cs-CZ"/>
        </w:rPr>
        <w:t xml:space="preserve">Multicentrická,  otevřená studie fáze II prodloužené monoterapie  ipilimumabem (MDX-010) nebo následného sledování pacientů dříve zařazených do studií s ipilimumabem (MDX –010). </w:t>
      </w:r>
    </w:p>
    <w:p w:rsidR="007A5AFC" w:rsidRPr="00FE2EDA" w:rsidRDefault="007A5AFC" w:rsidP="007A5AFC">
      <w:pPr>
        <w:tabs>
          <w:tab w:val="left" w:pos="9212"/>
          <w:tab w:val="left" w:pos="10652"/>
        </w:tabs>
        <w:spacing w:after="0" w:line="240" w:lineRule="auto"/>
        <w:rPr>
          <w:rFonts w:ascii="Times New Roman" w:eastAsia="Times New Roman" w:hAnsi="Times New Roman" w:cs="Times New Roman"/>
          <w:bCs/>
          <w:i/>
          <w:lang w:eastAsia="cs-CZ"/>
        </w:rPr>
      </w:pPr>
      <w:r w:rsidRPr="00FE2EDA">
        <w:rPr>
          <w:rFonts w:ascii="Times New Roman" w:eastAsia="Times New Roman" w:hAnsi="Times New Roman" w:cs="Times New Roman"/>
          <w:bCs/>
          <w:i/>
          <w:lang w:eastAsia="cs-CZ"/>
        </w:rPr>
        <w:t>A multi-center, open-label, phase II study of ipilimumab (MDX-010) extended-treatment monotherapy or follow-up for patients previously enrolled</w:t>
      </w:r>
      <w:r w:rsidRPr="00FE2EDA">
        <w:rPr>
          <w:rFonts w:ascii="Times New Roman" w:eastAsia="Times New Roman" w:hAnsi="Times New Roman" w:cs="Times New Roman"/>
          <w:b/>
          <w:bCs/>
          <w:i/>
          <w:lang w:eastAsia="cs-CZ"/>
        </w:rPr>
        <w:t xml:space="preserve"> </w:t>
      </w:r>
      <w:r w:rsidRPr="00FE2EDA">
        <w:rPr>
          <w:rFonts w:ascii="Times New Roman" w:eastAsia="Times New Roman" w:hAnsi="Times New Roman" w:cs="Times New Roman"/>
          <w:bCs/>
          <w:i/>
          <w:lang w:eastAsia="cs-CZ"/>
        </w:rPr>
        <w:t xml:space="preserve">in ipilimumab (MDX-010) protocols. </w:t>
      </w:r>
    </w:p>
    <w:p w:rsidR="007A5AFC" w:rsidRPr="00FE2EDA" w:rsidRDefault="007A5AFC" w:rsidP="007A5AFC">
      <w:pPr>
        <w:spacing w:after="0" w:line="240" w:lineRule="auto"/>
        <w:rPr>
          <w:rFonts w:ascii="Times New Roman" w:eastAsia="Times New Roman" w:hAnsi="Times New Roman" w:cs="Times New Roman"/>
          <w:b/>
          <w:bCs/>
          <w:i/>
          <w:lang w:eastAsia="cs-CZ"/>
        </w:rPr>
      </w:pPr>
    </w:p>
    <w:p w:rsidR="007A5AFC" w:rsidRPr="00FE2EDA" w:rsidRDefault="007A5AFC" w:rsidP="007A5AFC">
      <w:pPr>
        <w:spacing w:after="0" w:line="240" w:lineRule="auto"/>
        <w:rPr>
          <w:rFonts w:ascii="Times New Roman" w:eastAsia="Times New Roman" w:hAnsi="Times New Roman" w:cs="Times New Roman"/>
          <w:szCs w:val="24"/>
          <w:lang w:eastAsia="cs-CZ"/>
        </w:rPr>
      </w:pPr>
      <w:r w:rsidRPr="00FE2EDA">
        <w:rPr>
          <w:rFonts w:ascii="Times New Roman" w:eastAsia="Times New Roman" w:hAnsi="Times New Roman" w:cs="Times New Roman"/>
          <w:b/>
          <w:bCs/>
          <w:szCs w:val="24"/>
          <w:lang w:eastAsia="cs-CZ"/>
        </w:rPr>
        <w:t xml:space="preserve">EudraCT number/ </w:t>
      </w:r>
      <w:r w:rsidRPr="00FE2EDA">
        <w:rPr>
          <w:rFonts w:ascii="Times New Roman" w:eastAsia="Times New Roman" w:hAnsi="Times New Roman" w:cs="Times New Roman"/>
          <w:i/>
          <w:szCs w:val="24"/>
          <w:lang w:eastAsia="cs-CZ"/>
        </w:rPr>
        <w:t>EudraCT number</w:t>
      </w:r>
      <w:r w:rsidRPr="00FE2EDA">
        <w:rPr>
          <w:rFonts w:ascii="Times New Roman" w:eastAsia="Times New Roman" w:hAnsi="Times New Roman" w:cs="Times New Roman"/>
          <w:szCs w:val="24"/>
          <w:lang w:eastAsia="cs-CZ"/>
        </w:rPr>
        <w:t>:  2005-006083-57</w:t>
      </w:r>
    </w:p>
    <w:p w:rsidR="007A5AFC" w:rsidRPr="00FE2EDA" w:rsidRDefault="007A5AFC" w:rsidP="007A5AFC">
      <w:pPr>
        <w:spacing w:after="0" w:line="240" w:lineRule="auto"/>
        <w:rPr>
          <w:rFonts w:ascii="Times New Roman" w:eastAsia="Times New Roman" w:hAnsi="Times New Roman" w:cs="Times New Roman"/>
          <w:iCs/>
          <w:szCs w:val="24"/>
          <w:lang w:eastAsia="cs-CZ"/>
        </w:rPr>
      </w:pPr>
      <w:r w:rsidRPr="00FE2EDA">
        <w:rPr>
          <w:rFonts w:ascii="Times New Roman" w:eastAsia="Times New Roman" w:hAnsi="Times New Roman" w:cs="Times New Roman"/>
          <w:b/>
          <w:bCs/>
          <w:szCs w:val="24"/>
          <w:lang w:eastAsia="cs-CZ"/>
        </w:rPr>
        <w:t xml:space="preserve">Číslo protokolu/ </w:t>
      </w:r>
      <w:r w:rsidRPr="00FE2EDA">
        <w:rPr>
          <w:rFonts w:ascii="Times New Roman" w:eastAsia="Times New Roman" w:hAnsi="Times New Roman" w:cs="Times New Roman"/>
          <w:i/>
          <w:szCs w:val="24"/>
          <w:lang w:eastAsia="cs-CZ"/>
        </w:rPr>
        <w:t>Protocol Code Number:</w:t>
      </w:r>
      <w:r w:rsidRPr="00FE2EDA">
        <w:rPr>
          <w:rFonts w:ascii="Times New Roman" w:eastAsia="Times New Roman" w:hAnsi="Times New Roman" w:cs="Times New Roman"/>
          <w:iCs/>
          <w:szCs w:val="24"/>
          <w:lang w:eastAsia="cs-CZ"/>
        </w:rPr>
        <w:t xml:space="preserve"> </w:t>
      </w:r>
      <w:r w:rsidRPr="00FE2EDA">
        <w:rPr>
          <w:rFonts w:ascii="Times New Roman" w:eastAsia="Times New Roman" w:hAnsi="Times New Roman" w:cs="Times New Roman"/>
          <w:szCs w:val="24"/>
          <w:lang w:eastAsia="cs-CZ"/>
        </w:rPr>
        <w:t>CA184-025</w:t>
      </w:r>
    </w:p>
    <w:p w:rsidR="007A5AFC" w:rsidRPr="00FE2EDA" w:rsidRDefault="007A5AFC" w:rsidP="007A5AFC">
      <w:pPr>
        <w:spacing w:after="0" w:line="240" w:lineRule="auto"/>
        <w:rPr>
          <w:rFonts w:ascii="Times New Roman" w:eastAsia="Times New Roman" w:hAnsi="Times New Roman" w:cs="Times New Roman"/>
          <w:b/>
          <w:bCs/>
          <w:szCs w:val="24"/>
          <w:lang w:eastAsia="cs-CZ"/>
        </w:rPr>
      </w:pPr>
    </w:p>
    <w:p w:rsidR="007A5AFC" w:rsidRPr="00FE2EDA" w:rsidRDefault="007A5AFC" w:rsidP="007A5AFC">
      <w:pPr>
        <w:spacing w:after="0" w:line="240" w:lineRule="auto"/>
        <w:rPr>
          <w:rFonts w:ascii="Times New Roman" w:eastAsia="Times New Roman" w:hAnsi="Times New Roman" w:cs="Times New Roman"/>
          <w:iCs/>
          <w:szCs w:val="24"/>
          <w:lang w:eastAsia="cs-CZ"/>
        </w:rPr>
      </w:pPr>
      <w:r w:rsidRPr="00FE2EDA">
        <w:rPr>
          <w:rFonts w:ascii="Times New Roman" w:eastAsia="Times New Roman" w:hAnsi="Times New Roman" w:cs="Times New Roman"/>
          <w:b/>
          <w:bCs/>
          <w:szCs w:val="24"/>
          <w:lang w:eastAsia="cs-CZ"/>
        </w:rPr>
        <w:t>Zadavatel/</w:t>
      </w:r>
      <w:r w:rsidRPr="00FE2EDA">
        <w:rPr>
          <w:rFonts w:ascii="Times New Roman" w:eastAsia="Times New Roman" w:hAnsi="Times New Roman" w:cs="Times New Roman"/>
          <w:i/>
          <w:szCs w:val="24"/>
          <w:lang w:eastAsia="cs-CZ"/>
        </w:rPr>
        <w:t>Sponsor:</w:t>
      </w:r>
      <w:r w:rsidRPr="00FE2EDA">
        <w:rPr>
          <w:rFonts w:ascii="Times New Roman" w:eastAsia="Times New Roman" w:hAnsi="Times New Roman" w:cs="Times New Roman"/>
          <w:iCs/>
          <w:szCs w:val="24"/>
          <w:lang w:eastAsia="cs-CZ"/>
        </w:rPr>
        <w:t xml:space="preserve"> Bristol-Myers Squibb, Belgie </w:t>
      </w:r>
    </w:p>
    <w:p w:rsidR="007A5AFC" w:rsidRPr="00FE2EDA" w:rsidRDefault="007A5AFC" w:rsidP="007A5AFC">
      <w:pPr>
        <w:spacing w:after="0" w:line="240" w:lineRule="auto"/>
        <w:rPr>
          <w:rFonts w:ascii="Times New Roman" w:eastAsia="Times New Roman" w:hAnsi="Times New Roman" w:cs="Times New Roman"/>
          <w:bCs/>
          <w:iCs/>
          <w:szCs w:val="24"/>
          <w:lang w:eastAsia="cs-CZ"/>
        </w:rPr>
      </w:pPr>
      <w:r w:rsidRPr="00FE2EDA">
        <w:rPr>
          <w:rFonts w:ascii="Times New Roman" w:eastAsia="Times New Roman" w:hAnsi="Times New Roman" w:cs="Times New Roman"/>
          <w:b/>
          <w:bCs/>
          <w:szCs w:val="24"/>
          <w:lang w:eastAsia="cs-CZ"/>
        </w:rPr>
        <w:t>Žadatel/</w:t>
      </w:r>
      <w:r w:rsidRPr="00FE2EDA">
        <w:rPr>
          <w:rFonts w:ascii="Times New Roman" w:eastAsia="Times New Roman" w:hAnsi="Times New Roman" w:cs="Times New Roman"/>
          <w:bCs/>
          <w:i/>
          <w:szCs w:val="24"/>
          <w:lang w:eastAsia="cs-CZ"/>
        </w:rPr>
        <w:t xml:space="preserve">Applicant: </w:t>
      </w:r>
      <w:r w:rsidRPr="00FE2EDA">
        <w:rPr>
          <w:rFonts w:ascii="Times New Roman" w:eastAsia="Times New Roman" w:hAnsi="Times New Roman" w:cs="Times New Roman"/>
          <w:iCs/>
          <w:szCs w:val="24"/>
          <w:lang w:eastAsia="cs-CZ"/>
        </w:rPr>
        <w:t xml:space="preserve">Bristol-Myers Squibb s.r.o.,  Olivova 4/2096,  </w:t>
      </w:r>
      <w:r w:rsidRPr="00FE2EDA">
        <w:rPr>
          <w:rFonts w:ascii="Times New Roman" w:eastAsia="Times New Roman" w:hAnsi="Times New Roman" w:cs="Times New Roman"/>
          <w:bCs/>
          <w:iCs/>
          <w:szCs w:val="24"/>
          <w:lang w:eastAsia="cs-CZ"/>
        </w:rPr>
        <w:t>110 00 Praha 1</w:t>
      </w:r>
    </w:p>
    <w:p w:rsidR="007A5AFC" w:rsidRPr="00FE2EDA" w:rsidRDefault="007A5AFC" w:rsidP="007A5AFC">
      <w:pPr>
        <w:spacing w:after="0" w:line="240" w:lineRule="auto"/>
        <w:rPr>
          <w:rFonts w:ascii="Times New Roman" w:eastAsia="Times New Roman" w:hAnsi="Times New Roman" w:cs="Times New Roman"/>
          <w:b/>
          <w:bCs/>
          <w:szCs w:val="24"/>
          <w:lang w:eastAsia="cs-CZ"/>
        </w:rPr>
      </w:pPr>
    </w:p>
    <w:p w:rsidR="007A5AFC" w:rsidRPr="00FE2EDA" w:rsidRDefault="007A5AFC" w:rsidP="007A5AFC">
      <w:pPr>
        <w:spacing w:after="0" w:line="240" w:lineRule="auto"/>
        <w:rPr>
          <w:rFonts w:ascii="Times New Roman" w:eastAsia="Times New Roman" w:hAnsi="Times New Roman" w:cs="Times New Roman"/>
          <w:b/>
          <w:bCs/>
          <w:iCs/>
          <w:szCs w:val="24"/>
          <w:lang w:eastAsia="cs-CZ"/>
        </w:rPr>
      </w:pPr>
      <w:r w:rsidRPr="00FE2EDA">
        <w:rPr>
          <w:rFonts w:ascii="Times New Roman" w:eastAsia="Times New Roman" w:hAnsi="Times New Roman" w:cs="Times New Roman"/>
          <w:b/>
          <w:bCs/>
          <w:szCs w:val="24"/>
          <w:lang w:eastAsia="cs-CZ"/>
        </w:rPr>
        <w:t>Datum doručení žádosti/</w:t>
      </w:r>
      <w:r w:rsidRPr="00FE2EDA">
        <w:rPr>
          <w:rFonts w:ascii="Times New Roman" w:eastAsia="Times New Roman" w:hAnsi="Times New Roman" w:cs="Times New Roman"/>
          <w:i/>
          <w:szCs w:val="24"/>
          <w:lang w:eastAsia="cs-CZ"/>
        </w:rPr>
        <w:t>Date of submission of the Application Form</w:t>
      </w:r>
      <w:r>
        <w:rPr>
          <w:rFonts w:ascii="Times New Roman" w:eastAsia="Times New Roman" w:hAnsi="Times New Roman" w:cs="Times New Roman"/>
          <w:szCs w:val="24"/>
          <w:lang w:eastAsia="cs-CZ"/>
        </w:rPr>
        <w:t>:  8.4.</w:t>
      </w:r>
      <w:r w:rsidRPr="00FE2EDA">
        <w:rPr>
          <w:rFonts w:ascii="Times New Roman" w:eastAsia="Times New Roman" w:hAnsi="Times New Roman" w:cs="Times New Roman"/>
          <w:szCs w:val="24"/>
          <w:lang w:eastAsia="cs-CZ"/>
        </w:rPr>
        <w:t>2014</w:t>
      </w:r>
    </w:p>
    <w:p w:rsidR="007A5AFC" w:rsidRPr="00FE2EDA" w:rsidRDefault="007A5AFC" w:rsidP="007A5AFC">
      <w:pPr>
        <w:spacing w:after="0" w:line="240" w:lineRule="auto"/>
        <w:rPr>
          <w:rFonts w:ascii="Times New Roman" w:eastAsia="Times New Roman" w:hAnsi="Times New Roman" w:cs="Times New Roman"/>
          <w:szCs w:val="24"/>
          <w:lang w:eastAsia="cs-CZ"/>
        </w:rPr>
      </w:pPr>
      <w:r w:rsidRPr="00FE2EDA">
        <w:rPr>
          <w:rFonts w:ascii="Times New Roman" w:eastAsia="Times New Roman" w:hAnsi="Times New Roman" w:cs="Times New Roman"/>
          <w:b/>
          <w:bCs/>
          <w:szCs w:val="24"/>
          <w:lang w:eastAsia="cs-CZ"/>
        </w:rPr>
        <w:t xml:space="preserve">Datum jednání EK </w:t>
      </w:r>
      <w:r w:rsidRPr="00FE2EDA">
        <w:rPr>
          <w:rFonts w:ascii="Times New Roman" w:eastAsia="Times New Roman" w:hAnsi="Times New Roman" w:cs="Times New Roman"/>
          <w:szCs w:val="24"/>
          <w:lang w:eastAsia="cs-CZ"/>
        </w:rPr>
        <w:t>/</w:t>
      </w:r>
      <w:r w:rsidRPr="00FE2EDA">
        <w:rPr>
          <w:rFonts w:ascii="Times New Roman" w:eastAsia="Times New Roman" w:hAnsi="Times New Roman" w:cs="Times New Roman"/>
          <w:i/>
          <w:szCs w:val="24"/>
          <w:lang w:eastAsia="cs-CZ"/>
        </w:rPr>
        <w:t>Date of Ethics Committee´s session:</w:t>
      </w:r>
      <w:r>
        <w:rPr>
          <w:rFonts w:ascii="Times New Roman" w:eastAsia="Times New Roman" w:hAnsi="Times New Roman" w:cs="Times New Roman"/>
          <w:szCs w:val="24"/>
          <w:lang w:eastAsia="cs-CZ"/>
        </w:rPr>
        <w:t xml:space="preserve">  12.5.</w:t>
      </w:r>
      <w:r w:rsidRPr="00FE2EDA">
        <w:rPr>
          <w:rFonts w:ascii="Times New Roman" w:eastAsia="Times New Roman" w:hAnsi="Times New Roman" w:cs="Times New Roman"/>
          <w:szCs w:val="24"/>
          <w:lang w:eastAsia="cs-CZ"/>
        </w:rPr>
        <w:t>2014</w:t>
      </w:r>
    </w:p>
    <w:p w:rsidR="007A5AFC" w:rsidRPr="00FE2EDA" w:rsidRDefault="007A5AFC" w:rsidP="007A5AFC">
      <w:pPr>
        <w:spacing w:after="0" w:line="240" w:lineRule="auto"/>
        <w:rPr>
          <w:rFonts w:ascii="Times New Roman" w:eastAsia="Times New Roman" w:hAnsi="Times New Roman" w:cs="Times New Roman"/>
          <w:b/>
          <w:bCs/>
          <w:i/>
          <w:szCs w:val="24"/>
          <w:lang w:eastAsia="cs-CZ"/>
        </w:rPr>
      </w:pPr>
    </w:p>
    <w:p w:rsidR="007A5AFC" w:rsidRPr="00FE2EDA" w:rsidRDefault="007A5AFC" w:rsidP="007A5AFC">
      <w:pPr>
        <w:spacing w:after="0" w:line="240" w:lineRule="auto"/>
        <w:rPr>
          <w:rFonts w:ascii="Times New Roman" w:eastAsia="Times New Roman" w:hAnsi="Times New Roman" w:cs="Times New Roman"/>
          <w:szCs w:val="24"/>
          <w:lang w:eastAsia="cs-CZ"/>
        </w:rPr>
      </w:pPr>
      <w:r w:rsidRPr="00FE2EDA">
        <w:rPr>
          <w:rFonts w:ascii="Times New Roman" w:eastAsia="Times New Roman" w:hAnsi="Times New Roman" w:cs="Times New Roman"/>
          <w:b/>
          <w:bCs/>
          <w:szCs w:val="24"/>
          <w:lang w:eastAsia="cs-CZ"/>
        </w:rPr>
        <w:t xml:space="preserve">Vyjádření EK/ </w:t>
      </w:r>
      <w:r w:rsidRPr="00FE2EDA">
        <w:rPr>
          <w:rFonts w:ascii="Times New Roman" w:eastAsia="Times New Roman" w:hAnsi="Times New Roman" w:cs="Times New Roman"/>
          <w:i/>
          <w:szCs w:val="24"/>
          <w:lang w:eastAsia="cs-CZ"/>
        </w:rPr>
        <w:t>Ethics Committe´s opinion</w:t>
      </w:r>
      <w:r w:rsidRPr="00FE2EDA">
        <w:rPr>
          <w:rFonts w:ascii="Times New Roman" w:eastAsia="Times New Roman" w:hAnsi="Times New Roman" w:cs="Times New Roman"/>
          <w:szCs w:val="24"/>
          <w:lang w:eastAsia="cs-CZ"/>
        </w:rPr>
        <w:t>:</w:t>
      </w:r>
    </w:p>
    <w:p w:rsidR="007A5AFC" w:rsidRPr="00FE2EDA" w:rsidRDefault="007A5AFC" w:rsidP="007A5AFC">
      <w:pPr>
        <w:spacing w:after="0" w:line="240" w:lineRule="auto"/>
        <w:rPr>
          <w:rFonts w:ascii="Times New Roman" w:eastAsia="Times New Roman" w:hAnsi="Times New Roman" w:cs="Times New Roman"/>
          <w:i/>
          <w:lang w:eastAsia="cs-CZ"/>
        </w:rPr>
      </w:pPr>
      <w:r w:rsidRPr="00FE2EDA">
        <w:rPr>
          <w:rFonts w:ascii="Wingdings 2" w:eastAsia="Times New Roman" w:hAnsi="Wingdings 2" w:cs="Times New Roman"/>
          <w:sz w:val="18"/>
          <w:szCs w:val="18"/>
          <w:lang w:eastAsia="cs-CZ"/>
        </w:rPr>
        <w:sym w:font="Wingdings 2" w:char="F0A3"/>
      </w:r>
      <w:r w:rsidRPr="00FE2EDA">
        <w:rPr>
          <w:rFonts w:ascii="Times New Roman" w:eastAsia="Times New Roman" w:hAnsi="Times New Roman" w:cs="Times New Roman"/>
          <w:sz w:val="18"/>
          <w:szCs w:val="18"/>
          <w:lang w:eastAsia="cs-CZ"/>
        </w:rPr>
        <w:t xml:space="preserve"> </w:t>
      </w:r>
      <w:r w:rsidRPr="00FE2EDA">
        <w:rPr>
          <w:rFonts w:ascii="Times New Roman" w:eastAsia="Times New Roman" w:hAnsi="Times New Roman" w:cs="Times New Roman"/>
          <w:bCs/>
          <w:lang w:eastAsia="cs-CZ"/>
        </w:rPr>
        <w:t xml:space="preserve">   </w:t>
      </w:r>
      <w:r w:rsidRPr="00FE2EDA">
        <w:rPr>
          <w:rFonts w:ascii="Times New Roman" w:eastAsia="Times New Roman" w:hAnsi="Times New Roman" w:cs="Times New Roman"/>
          <w:lang w:eastAsia="cs-CZ"/>
        </w:rPr>
        <w:t xml:space="preserve">EK  vydala souhlasné stanovisko// </w:t>
      </w:r>
      <w:r w:rsidRPr="00FE2EDA">
        <w:rPr>
          <w:rFonts w:ascii="Times New Roman" w:eastAsia="Times New Roman" w:hAnsi="Times New Roman" w:cs="Times New Roman"/>
          <w:i/>
          <w:lang w:eastAsia="cs-CZ"/>
        </w:rPr>
        <w:t>EC issues</w:t>
      </w:r>
      <w:r w:rsidRPr="00FE2EDA">
        <w:rPr>
          <w:rFonts w:ascii="Times New Roman" w:eastAsia="Times New Roman" w:hAnsi="Times New Roman" w:cs="Times New Roman"/>
          <w:lang w:eastAsia="cs-CZ"/>
        </w:rPr>
        <w:t xml:space="preserve"> f</w:t>
      </w:r>
      <w:r w:rsidRPr="00FE2EDA">
        <w:rPr>
          <w:rFonts w:ascii="Times New Roman" w:eastAsia="Times New Roman" w:hAnsi="Times New Roman" w:cs="Times New Roman"/>
          <w:i/>
          <w:lang w:eastAsia="cs-CZ"/>
        </w:rPr>
        <w:t>avourable opinion</w:t>
      </w:r>
    </w:p>
    <w:p w:rsidR="007A5AFC" w:rsidRPr="00FE2EDA" w:rsidRDefault="007A5AFC" w:rsidP="007A5AFC">
      <w:pPr>
        <w:spacing w:after="0" w:line="240" w:lineRule="auto"/>
        <w:rPr>
          <w:rFonts w:ascii="Times New Roman" w:eastAsia="Times New Roman" w:hAnsi="Times New Roman" w:cs="Times New Roman"/>
          <w:bCs/>
          <w:i/>
          <w:lang w:eastAsia="cs-CZ"/>
        </w:rPr>
      </w:pPr>
      <w:r w:rsidRPr="00FE2EDA">
        <w:rPr>
          <w:rFonts w:ascii="Wingdings 2" w:eastAsia="Times New Roman" w:hAnsi="Wingdings 2" w:cs="Times New Roman"/>
          <w:bCs/>
          <w:lang w:eastAsia="cs-CZ"/>
        </w:rPr>
        <w:t></w:t>
      </w:r>
      <w:r w:rsidRPr="00FE2EDA">
        <w:rPr>
          <w:rFonts w:ascii="Times New Roman" w:eastAsia="Times New Roman" w:hAnsi="Times New Roman" w:cs="Times New Roman"/>
          <w:bCs/>
          <w:lang w:eastAsia="cs-CZ"/>
        </w:rPr>
        <w:t xml:space="preserve">   EK  vzala na vědomí / </w:t>
      </w:r>
      <w:r w:rsidRPr="00FE2EDA">
        <w:rPr>
          <w:rFonts w:ascii="Times New Roman" w:eastAsia="Times New Roman" w:hAnsi="Times New Roman" w:cs="Times New Roman"/>
          <w:bCs/>
          <w:i/>
          <w:lang w:eastAsia="cs-CZ"/>
        </w:rPr>
        <w:t>Taken into account</w:t>
      </w:r>
    </w:p>
    <w:p w:rsidR="007A5AFC" w:rsidRPr="00FE2EDA" w:rsidRDefault="007A5AFC" w:rsidP="007A5AFC">
      <w:pPr>
        <w:spacing w:after="0" w:line="240" w:lineRule="auto"/>
        <w:rPr>
          <w:rFonts w:ascii="Times New Roman" w:eastAsia="Times New Roman" w:hAnsi="Times New Roman" w:cs="Times New Roman"/>
          <w:b/>
          <w:bCs/>
          <w:szCs w:val="24"/>
          <w:lang w:eastAsia="cs-CZ"/>
        </w:rPr>
      </w:pPr>
    </w:p>
    <w:p w:rsidR="007A5AFC" w:rsidRPr="00FE2EDA" w:rsidRDefault="007A5AFC" w:rsidP="007A5AFC">
      <w:pPr>
        <w:spacing w:after="0" w:line="240" w:lineRule="auto"/>
        <w:rPr>
          <w:rFonts w:ascii="Times New Roman" w:eastAsia="Times New Roman" w:hAnsi="Times New Roman" w:cs="Times New Roman"/>
          <w:i/>
          <w:szCs w:val="24"/>
          <w:lang w:val="en-US" w:eastAsia="cs-CZ"/>
        </w:rPr>
      </w:pPr>
      <w:r w:rsidRPr="00FE2EDA">
        <w:rPr>
          <w:rFonts w:ascii="Times New Roman" w:eastAsia="Times New Roman" w:hAnsi="Times New Roman" w:cs="Times New Roman"/>
          <w:b/>
          <w:bCs/>
          <w:szCs w:val="24"/>
          <w:lang w:eastAsia="cs-CZ"/>
        </w:rPr>
        <w:t>Lhůta pro podání písemné zprávy o průběhu KH od jeho zahájení</w:t>
      </w:r>
      <w:r w:rsidRPr="00FE2EDA">
        <w:rPr>
          <w:rFonts w:ascii="Times New Roman" w:eastAsia="Times New Roman" w:hAnsi="Times New Roman" w:cs="Times New Roman"/>
          <w:b/>
          <w:bCs/>
          <w:szCs w:val="24"/>
          <w:lang w:val="en-US" w:eastAsia="cs-CZ"/>
        </w:rPr>
        <w:t xml:space="preserve">/ </w:t>
      </w:r>
      <w:r w:rsidRPr="00FE2EDA">
        <w:rPr>
          <w:rFonts w:ascii="Times New Roman" w:eastAsia="Times New Roman" w:hAnsi="Times New Roman" w:cs="Times New Roman"/>
          <w:i/>
          <w:szCs w:val="24"/>
          <w:lang w:val="en-US" w:eastAsia="cs-CZ"/>
        </w:rPr>
        <w:t>Time schedule for submission of the  written Annual Report from the CT commencement:</w:t>
      </w:r>
    </w:p>
    <w:p w:rsidR="007A5AFC" w:rsidRPr="00FE2EDA" w:rsidRDefault="007A5AFC" w:rsidP="007A5AFC">
      <w:pPr>
        <w:spacing w:after="0" w:line="240" w:lineRule="auto"/>
        <w:rPr>
          <w:rFonts w:ascii="Times New Roman" w:eastAsia="Times New Roman" w:hAnsi="Times New Roman" w:cs="Times New Roman"/>
          <w:szCs w:val="24"/>
          <w:lang w:eastAsia="cs-CZ"/>
        </w:rPr>
      </w:pPr>
      <w:r w:rsidRPr="00FE2EDA">
        <w:rPr>
          <w:rFonts w:ascii="Times New Roman" w:eastAsia="Times New Roman" w:hAnsi="Times New Roman" w:cs="Times New Roman"/>
          <w:szCs w:val="24"/>
          <w:lang w:eastAsia="cs-CZ"/>
        </w:rPr>
        <w:sym w:font="Wingdings 2" w:char="0054"/>
      </w:r>
      <w:r w:rsidRPr="00FE2EDA">
        <w:rPr>
          <w:rFonts w:ascii="Times New Roman" w:eastAsia="Times New Roman" w:hAnsi="Times New Roman" w:cs="Times New Roman"/>
          <w:szCs w:val="24"/>
          <w:lang w:eastAsia="cs-CZ"/>
        </w:rPr>
        <w:t xml:space="preserve">   1x ročně</w:t>
      </w:r>
      <w:r w:rsidRPr="00FE2EDA">
        <w:rPr>
          <w:rFonts w:ascii="Times New Roman" w:eastAsia="Times New Roman" w:hAnsi="Times New Roman" w:cs="Times New Roman"/>
          <w:i/>
          <w:szCs w:val="24"/>
          <w:lang w:eastAsia="cs-CZ"/>
        </w:rPr>
        <w:t xml:space="preserve">/Once a year                   </w:t>
      </w:r>
      <w:r w:rsidR="00415BD1" w:rsidRPr="00FE2EDA">
        <w:rPr>
          <w:rFonts w:ascii="Times New Roman" w:eastAsia="Times New Roman" w:hAnsi="Times New Roman" w:cs="Times New Roman"/>
          <w:szCs w:val="24"/>
          <w:lang w:eastAsia="cs-CZ"/>
        </w:rPr>
        <w:fldChar w:fldCharType="begin">
          <w:ffData>
            <w:name w:val="Zaškrtávací7"/>
            <w:enabled/>
            <w:calcOnExit w:val="0"/>
            <w:checkBox>
              <w:sizeAuto/>
              <w:default w:val="0"/>
            </w:checkBox>
          </w:ffData>
        </w:fldChar>
      </w:r>
      <w:r w:rsidRPr="00FE2EDA">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FE2EDA">
        <w:rPr>
          <w:rFonts w:ascii="Times New Roman" w:eastAsia="Times New Roman" w:hAnsi="Times New Roman" w:cs="Times New Roman"/>
          <w:szCs w:val="24"/>
          <w:lang w:eastAsia="cs-CZ"/>
        </w:rPr>
        <w:fldChar w:fldCharType="end"/>
      </w:r>
      <w:r w:rsidRPr="00FE2EDA">
        <w:rPr>
          <w:rFonts w:ascii="Times New Roman" w:eastAsia="Times New Roman" w:hAnsi="Times New Roman" w:cs="Times New Roman"/>
          <w:szCs w:val="24"/>
          <w:lang w:eastAsia="cs-CZ"/>
        </w:rPr>
        <w:t xml:space="preserve">  Jiná lhůta/</w:t>
      </w:r>
      <w:r w:rsidRPr="00FE2EDA">
        <w:rPr>
          <w:rFonts w:ascii="Times New Roman" w:eastAsia="Times New Roman" w:hAnsi="Times New Roman" w:cs="Times New Roman"/>
          <w:i/>
          <w:szCs w:val="24"/>
          <w:lang w:eastAsia="cs-CZ"/>
        </w:rPr>
        <w:t xml:space="preserve"> Other </w:t>
      </w:r>
      <w:r w:rsidRPr="00FE2EDA">
        <w:rPr>
          <w:rFonts w:ascii="Times New Roman" w:eastAsia="Times New Roman" w:hAnsi="Times New Roman" w:cs="Times New Roman"/>
          <w:szCs w:val="24"/>
          <w:lang w:eastAsia="cs-CZ"/>
        </w:rPr>
        <w:t>…………….</w:t>
      </w:r>
    </w:p>
    <w:p w:rsidR="007A5AFC" w:rsidRPr="00FE2EDA" w:rsidRDefault="007A5AFC" w:rsidP="007A5AFC">
      <w:pPr>
        <w:spacing w:after="0" w:line="240" w:lineRule="auto"/>
        <w:rPr>
          <w:rFonts w:ascii="Times New Roman" w:eastAsia="Times New Roman" w:hAnsi="Times New Roman" w:cs="Times New Roman"/>
          <w:szCs w:val="24"/>
          <w:lang w:eastAsia="cs-CZ"/>
        </w:rPr>
      </w:pPr>
    </w:p>
    <w:p w:rsidR="007A5AFC" w:rsidRPr="00FE2EDA" w:rsidRDefault="007A5AFC" w:rsidP="007A5AFC">
      <w:pPr>
        <w:spacing w:after="0" w:line="240" w:lineRule="auto"/>
        <w:rPr>
          <w:rFonts w:ascii="Times New Roman" w:eastAsia="Times New Roman" w:hAnsi="Times New Roman" w:cs="Times New Roman"/>
          <w:i/>
          <w:szCs w:val="24"/>
          <w:lang w:eastAsia="cs-CZ"/>
        </w:rPr>
      </w:pPr>
      <w:r w:rsidRPr="00FE2EDA">
        <w:rPr>
          <w:rFonts w:ascii="Times New Roman" w:eastAsia="Times New Roman" w:hAnsi="Times New Roman" w:cs="Times New Roman"/>
          <w:b/>
          <w:bCs/>
          <w:szCs w:val="24"/>
          <w:lang w:eastAsia="cs-CZ"/>
        </w:rPr>
        <w:t>Seznam míst hodnocení s označením míst, ke kterým se EK vyjádřila jako místní EK a kde vykonává dohled/</w:t>
      </w:r>
      <w:r w:rsidRPr="00FE2EDA">
        <w:rPr>
          <w:rFonts w:ascii="Times New Roman" w:eastAsia="Times New Roman" w:hAnsi="Times New Roman" w:cs="Times New Roman"/>
          <w:i/>
          <w:szCs w:val="24"/>
          <w:lang w:eastAsia="cs-CZ"/>
        </w:rPr>
        <w:t>List of clinical trial sites in the Czech Republic where EC has given its opinion and will perform supervision: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A5AFC" w:rsidRPr="00FE2EDA" w:rsidTr="001A3DAE">
        <w:trPr>
          <w:trHeight w:val="454"/>
        </w:trPr>
        <w:tc>
          <w:tcPr>
            <w:tcW w:w="6108"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lang w:eastAsia="cs-CZ"/>
              </w:rPr>
            </w:pPr>
            <w:r w:rsidRPr="00FE2EDA">
              <w:rPr>
                <w:rFonts w:ascii="Times New Roman" w:eastAsia="Times New Roman" w:hAnsi="Times New Roman" w:cs="Times New Roman"/>
                <w:sz w:val="18"/>
                <w:szCs w:val="18"/>
                <w:lang w:eastAsia="cs-CZ"/>
              </w:rPr>
              <w:t xml:space="preserve">Místo hodnocení/ Jméno zkoušejícího </w:t>
            </w:r>
          </w:p>
          <w:p w:rsidR="007A5AFC" w:rsidRPr="00FE2EDA" w:rsidRDefault="007A5AFC" w:rsidP="001A3DAE">
            <w:pPr>
              <w:spacing w:after="0" w:line="240" w:lineRule="auto"/>
              <w:rPr>
                <w:rFonts w:ascii="Times New Roman" w:eastAsia="Times New Roman" w:hAnsi="Times New Roman" w:cs="Times New Roman"/>
                <w:i/>
                <w:sz w:val="18"/>
                <w:szCs w:val="18"/>
                <w:lang w:eastAsia="cs-CZ"/>
              </w:rPr>
            </w:pPr>
            <w:r w:rsidRPr="00FE2EDA">
              <w:rPr>
                <w:rFonts w:ascii="Times New Roman" w:eastAsia="Times New Roman" w:hAnsi="Times New Roman" w:cs="Times New Roman"/>
                <w:i/>
                <w:sz w:val="18"/>
                <w:szCs w:val="18"/>
                <w:lang w:eastAsia="cs-CZ"/>
              </w:rPr>
              <w:t>Trial Site / Name of Investigator</w:t>
            </w:r>
          </w:p>
        </w:tc>
        <w:tc>
          <w:tcPr>
            <w:tcW w:w="1280"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vertAlign w:val="superscript"/>
                <w:lang w:eastAsia="cs-CZ"/>
              </w:rPr>
            </w:pPr>
            <w:r w:rsidRPr="00FE2EDA">
              <w:rPr>
                <w:rFonts w:ascii="Times New Roman" w:eastAsia="Times New Roman" w:hAnsi="Times New Roman" w:cs="Times New Roman"/>
                <w:sz w:val="18"/>
                <w:szCs w:val="18"/>
                <w:lang w:eastAsia="cs-CZ"/>
              </w:rPr>
              <w:t xml:space="preserve">Místní EK </w:t>
            </w:r>
            <w:r w:rsidRPr="00FE2EDA">
              <w:rPr>
                <w:rFonts w:ascii="Times New Roman" w:eastAsia="Times New Roman" w:hAnsi="Times New Roman" w:cs="Times New Roman"/>
                <w:i/>
                <w:sz w:val="18"/>
                <w:szCs w:val="18"/>
                <w:lang w:eastAsia="cs-CZ"/>
              </w:rPr>
              <w:t>Local EC</w:t>
            </w:r>
          </w:p>
        </w:tc>
        <w:tc>
          <w:tcPr>
            <w:tcW w:w="2712"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lang w:eastAsia="cs-CZ"/>
              </w:rPr>
            </w:pPr>
            <w:r w:rsidRPr="00FE2EDA">
              <w:rPr>
                <w:rFonts w:ascii="Times New Roman" w:eastAsia="Times New Roman" w:hAnsi="Times New Roman" w:cs="Times New Roman"/>
                <w:sz w:val="18"/>
                <w:szCs w:val="18"/>
                <w:lang w:eastAsia="cs-CZ"/>
              </w:rPr>
              <w:t>Adresa  místní EK</w:t>
            </w:r>
          </w:p>
          <w:p w:rsidR="007A5AFC" w:rsidRPr="00FE2EDA" w:rsidRDefault="007A5AFC" w:rsidP="001A3DAE">
            <w:pPr>
              <w:spacing w:after="0" w:line="240" w:lineRule="auto"/>
              <w:rPr>
                <w:rFonts w:ascii="Times New Roman" w:eastAsia="Times New Roman" w:hAnsi="Times New Roman" w:cs="Times New Roman"/>
                <w:i/>
                <w:sz w:val="18"/>
                <w:szCs w:val="18"/>
                <w:lang w:eastAsia="cs-CZ"/>
              </w:rPr>
            </w:pPr>
            <w:r w:rsidRPr="00FE2EDA">
              <w:rPr>
                <w:rFonts w:ascii="Times New Roman" w:eastAsia="Times New Roman" w:hAnsi="Times New Roman" w:cs="Times New Roman"/>
                <w:i/>
                <w:sz w:val="18"/>
                <w:szCs w:val="18"/>
                <w:lang w:eastAsia="cs-CZ"/>
              </w:rPr>
              <w:t>Address</w:t>
            </w:r>
          </w:p>
        </w:tc>
      </w:tr>
      <w:tr w:rsidR="007A5AFC" w:rsidRPr="00FE2EDA" w:rsidTr="001A3DAE">
        <w:trPr>
          <w:trHeight w:val="312"/>
        </w:trPr>
        <w:tc>
          <w:tcPr>
            <w:tcW w:w="6108"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lang w:eastAsia="cs-CZ"/>
              </w:rPr>
            </w:pPr>
            <w:r w:rsidRPr="00FE2EDA">
              <w:rPr>
                <w:rFonts w:ascii="Times New Roman" w:eastAsia="Times New Roman" w:hAnsi="Times New Roman" w:cs="Times New Roman"/>
                <w:sz w:val="18"/>
                <w:szCs w:val="18"/>
                <w:lang w:eastAsia="cs-CZ"/>
              </w:rPr>
              <w:t xml:space="preserve">MUDr.K.Cwiertka, Ph.D., Onkologická klinika FNOL </w:t>
            </w:r>
          </w:p>
        </w:tc>
        <w:tc>
          <w:tcPr>
            <w:tcW w:w="1280"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lang w:eastAsia="cs-CZ"/>
              </w:rPr>
            </w:pPr>
            <w:r w:rsidRPr="00FE2EDA">
              <w:rPr>
                <w:rFonts w:ascii="Times New Roman" w:eastAsia="Times New Roman" w:hAnsi="Times New Roman" w:cs="Times New Roman"/>
                <w:sz w:val="18"/>
                <w:szCs w:val="18"/>
                <w:lang w:eastAsia="cs-CZ"/>
              </w:rPr>
              <w:sym w:font="Wingdings 2" w:char="0054"/>
            </w:r>
          </w:p>
        </w:tc>
        <w:tc>
          <w:tcPr>
            <w:tcW w:w="2712"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lang w:eastAsia="cs-CZ"/>
              </w:rPr>
            </w:pPr>
            <w:r w:rsidRPr="00FE2EDA">
              <w:rPr>
                <w:rFonts w:ascii="Times New Roman" w:eastAsia="Times New Roman" w:hAnsi="Times New Roman" w:cs="Times New Roman"/>
                <w:sz w:val="18"/>
                <w:szCs w:val="18"/>
                <w:lang w:eastAsia="cs-CZ"/>
              </w:rPr>
              <w:t>EK FNOL</w:t>
            </w:r>
          </w:p>
        </w:tc>
      </w:tr>
      <w:tr w:rsidR="007A5AFC" w:rsidRPr="00FE2EDA" w:rsidTr="001A3DAE">
        <w:trPr>
          <w:trHeight w:val="312"/>
        </w:trPr>
        <w:tc>
          <w:tcPr>
            <w:tcW w:w="6108"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lang w:eastAsia="cs-CZ"/>
              </w:rPr>
            </w:pPr>
            <w:r w:rsidRPr="00FE2EDA">
              <w:rPr>
                <w:rFonts w:ascii="Times New Roman" w:eastAsia="Times New Roman" w:hAnsi="Times New Roman" w:cs="Times New Roman"/>
                <w:sz w:val="18"/>
                <w:szCs w:val="18"/>
                <w:lang w:eastAsia="cs-CZ"/>
              </w:rPr>
              <w:t xml:space="preserve">MUDr. I. Krajsová, MBA, Dermatovenerologická klinika, Všeobecná fakultní nemocnice, U nemocnice 2, 128 08  Praha - </w:t>
            </w:r>
            <w:r w:rsidRPr="00FE2EDA">
              <w:rPr>
                <w:rFonts w:ascii="Times New Roman" w:eastAsia="Times New Roman" w:hAnsi="Times New Roman" w:cs="Times New Roman"/>
                <w:b/>
                <w:sz w:val="18"/>
                <w:szCs w:val="18"/>
                <w:lang w:eastAsia="cs-CZ"/>
              </w:rPr>
              <w:t>centrum uzavřeno</w:t>
            </w:r>
          </w:p>
        </w:tc>
        <w:tc>
          <w:tcPr>
            <w:tcW w:w="1280" w:type="dxa"/>
            <w:tcBorders>
              <w:top w:val="single" w:sz="4" w:space="0" w:color="auto"/>
              <w:left w:val="single" w:sz="4" w:space="0" w:color="auto"/>
              <w:bottom w:val="single" w:sz="4" w:space="0" w:color="auto"/>
              <w:right w:val="single" w:sz="4" w:space="0" w:color="auto"/>
            </w:tcBorders>
          </w:tcPr>
          <w:p w:rsidR="007A5AFC" w:rsidRPr="00FE2EDA" w:rsidRDefault="00415BD1" w:rsidP="001A3DAE">
            <w:pPr>
              <w:spacing w:after="0" w:line="240" w:lineRule="auto"/>
              <w:rPr>
                <w:rFonts w:ascii="Times New Roman" w:eastAsia="Times New Roman" w:hAnsi="Times New Roman" w:cs="Times New Roman"/>
                <w:sz w:val="18"/>
                <w:szCs w:val="18"/>
                <w:lang w:eastAsia="cs-CZ"/>
              </w:rPr>
            </w:pPr>
            <w:r w:rsidRPr="00FE2EDA">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A5AFC" w:rsidRPr="00FE2ED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E2EDA">
              <w:rPr>
                <w:rFonts w:ascii="Times New Roman" w:eastAsia="Times New Roman" w:hAnsi="Times New Roman" w:cs="Times New Roman"/>
                <w:sz w:val="18"/>
                <w:szCs w:val="18"/>
                <w:lang w:eastAsia="cs-CZ"/>
              </w:rPr>
              <w:fldChar w:fldCharType="end"/>
            </w:r>
          </w:p>
        </w:tc>
        <w:tc>
          <w:tcPr>
            <w:tcW w:w="2712"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lang w:eastAsia="cs-CZ"/>
              </w:rPr>
            </w:pPr>
            <w:r w:rsidRPr="00FE2EDA">
              <w:rPr>
                <w:rFonts w:ascii="Times New Roman" w:eastAsia="Times New Roman" w:hAnsi="Times New Roman" w:cs="Times New Roman"/>
                <w:sz w:val="18"/>
                <w:szCs w:val="18"/>
                <w:lang w:eastAsia="cs-CZ"/>
              </w:rPr>
              <w:t>EK Všeobecná fakultní nemocnice, U nemocnice 2, 128 08  Praha</w:t>
            </w:r>
          </w:p>
        </w:tc>
      </w:tr>
      <w:tr w:rsidR="007A5AFC" w:rsidRPr="00FE2EDA" w:rsidTr="001A3DAE">
        <w:trPr>
          <w:trHeight w:val="312"/>
        </w:trPr>
        <w:tc>
          <w:tcPr>
            <w:tcW w:w="6108"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lang w:eastAsia="cs-CZ"/>
              </w:rPr>
            </w:pPr>
            <w:r w:rsidRPr="00FE2EDA">
              <w:rPr>
                <w:rFonts w:ascii="Times New Roman" w:eastAsia="Times New Roman" w:hAnsi="Times New Roman" w:cs="Times New Roman"/>
                <w:sz w:val="18"/>
                <w:szCs w:val="18"/>
                <w:lang w:eastAsia="cs-CZ"/>
              </w:rPr>
              <w:t xml:space="preserve">MUDr.I.Kocák, Klinika komplexní onkologické péče, Masarykův onkologický ústav, Žlutý kopec 7, 656 53  Brno </w:t>
            </w:r>
          </w:p>
        </w:tc>
        <w:tc>
          <w:tcPr>
            <w:tcW w:w="1280" w:type="dxa"/>
            <w:tcBorders>
              <w:top w:val="single" w:sz="4" w:space="0" w:color="auto"/>
              <w:left w:val="single" w:sz="4" w:space="0" w:color="auto"/>
              <w:bottom w:val="single" w:sz="4" w:space="0" w:color="auto"/>
              <w:right w:val="single" w:sz="4" w:space="0" w:color="auto"/>
            </w:tcBorders>
          </w:tcPr>
          <w:p w:rsidR="007A5AFC" w:rsidRPr="00FE2EDA" w:rsidRDefault="00415BD1" w:rsidP="001A3DAE">
            <w:pPr>
              <w:spacing w:after="0" w:line="240" w:lineRule="auto"/>
              <w:rPr>
                <w:rFonts w:ascii="Times New Roman" w:eastAsia="Times New Roman" w:hAnsi="Times New Roman" w:cs="Times New Roman"/>
                <w:sz w:val="18"/>
                <w:szCs w:val="18"/>
                <w:lang w:eastAsia="cs-CZ"/>
              </w:rPr>
            </w:pPr>
            <w:r w:rsidRPr="00FE2EDA">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A5AFC" w:rsidRPr="00FE2ED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E2EDA">
              <w:rPr>
                <w:rFonts w:ascii="Times New Roman" w:eastAsia="Times New Roman" w:hAnsi="Times New Roman" w:cs="Times New Roman"/>
                <w:sz w:val="18"/>
                <w:szCs w:val="18"/>
                <w:lang w:eastAsia="cs-CZ"/>
              </w:rPr>
              <w:fldChar w:fldCharType="end"/>
            </w:r>
          </w:p>
        </w:tc>
        <w:tc>
          <w:tcPr>
            <w:tcW w:w="2712"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lang w:eastAsia="cs-CZ"/>
              </w:rPr>
            </w:pPr>
            <w:r w:rsidRPr="00FE2EDA">
              <w:rPr>
                <w:rFonts w:ascii="Times New Roman" w:eastAsia="Times New Roman" w:hAnsi="Times New Roman" w:cs="Times New Roman"/>
                <w:sz w:val="18"/>
                <w:szCs w:val="18"/>
                <w:lang w:eastAsia="cs-CZ"/>
              </w:rPr>
              <w:t>EK Masarykův onkologický ústav, Žlutý kopec 7, 656 53  Brno</w:t>
            </w:r>
          </w:p>
        </w:tc>
      </w:tr>
    </w:tbl>
    <w:p w:rsidR="007A5AFC" w:rsidRPr="00FE2EDA" w:rsidRDefault="007A5AFC" w:rsidP="007A5AFC">
      <w:pPr>
        <w:spacing w:after="0" w:line="240" w:lineRule="auto"/>
        <w:rPr>
          <w:rFonts w:ascii="Times New Roman" w:eastAsia="Times New Roman" w:hAnsi="Times New Roman" w:cs="Times New Roman"/>
          <w:sz w:val="18"/>
          <w:szCs w:val="18"/>
          <w:lang w:eastAsia="cs-CZ"/>
        </w:rPr>
      </w:pPr>
      <w:r w:rsidRPr="00FE2EDA">
        <w:rPr>
          <w:rFonts w:ascii="Times New Roman" w:eastAsia="Times New Roman" w:hAnsi="Times New Roman" w:cs="Times New Roman"/>
          <w:sz w:val="18"/>
          <w:szCs w:val="18"/>
          <w:lang w:eastAsia="cs-CZ"/>
        </w:rPr>
        <w:t>1/2</w:t>
      </w:r>
    </w:p>
    <w:p w:rsidR="007A5AFC" w:rsidRPr="00FE2EDA" w:rsidRDefault="007A5AFC" w:rsidP="007A5AFC">
      <w:pPr>
        <w:spacing w:after="0" w:line="240" w:lineRule="auto"/>
        <w:rPr>
          <w:rFonts w:ascii="Times New Roman" w:eastAsia="Times New Roman" w:hAnsi="Times New Roman" w:cs="Times New Roman"/>
          <w:b/>
          <w:bCs/>
          <w:szCs w:val="24"/>
          <w:lang w:eastAsia="cs-CZ"/>
        </w:rPr>
      </w:pPr>
    </w:p>
    <w:p w:rsidR="007A5AFC" w:rsidRPr="00FE2EDA" w:rsidRDefault="007A5AFC" w:rsidP="007A5AFC">
      <w:pPr>
        <w:spacing w:after="0" w:line="240" w:lineRule="auto"/>
        <w:rPr>
          <w:rFonts w:ascii="Times New Roman" w:eastAsia="Times New Roman" w:hAnsi="Times New Roman" w:cs="Times New Roman"/>
          <w:b/>
          <w:bCs/>
          <w:szCs w:val="24"/>
          <w:lang w:eastAsia="cs-CZ"/>
        </w:rPr>
      </w:pPr>
    </w:p>
    <w:p w:rsidR="007A5AFC" w:rsidRPr="00FE2EDA" w:rsidRDefault="007A5AFC" w:rsidP="007A5AFC">
      <w:pPr>
        <w:spacing w:after="0" w:line="240" w:lineRule="auto"/>
        <w:rPr>
          <w:rFonts w:ascii="Times New Roman" w:eastAsia="Times New Roman" w:hAnsi="Times New Roman" w:cs="Times New Roman"/>
          <w:b/>
          <w:bCs/>
          <w:szCs w:val="24"/>
          <w:lang w:eastAsia="cs-CZ"/>
        </w:rPr>
      </w:pPr>
    </w:p>
    <w:p w:rsidR="007A5AFC" w:rsidRPr="00FE2EDA" w:rsidRDefault="007A5AFC" w:rsidP="007A5AFC">
      <w:pPr>
        <w:spacing w:after="0" w:line="240" w:lineRule="auto"/>
        <w:rPr>
          <w:rFonts w:ascii="Times New Roman" w:eastAsia="Times New Roman" w:hAnsi="Times New Roman" w:cs="Times New Roman"/>
          <w:b/>
          <w:bCs/>
          <w:szCs w:val="24"/>
          <w:lang w:eastAsia="cs-CZ"/>
        </w:rPr>
      </w:pPr>
    </w:p>
    <w:p w:rsidR="007A5AFC" w:rsidRPr="00FE2EDA" w:rsidRDefault="007A5AFC" w:rsidP="007A5AFC">
      <w:pPr>
        <w:spacing w:after="0" w:line="240" w:lineRule="auto"/>
        <w:rPr>
          <w:rFonts w:ascii="Times New Roman" w:eastAsia="Times New Roman" w:hAnsi="Times New Roman" w:cs="Times New Roman"/>
          <w:bCs/>
          <w:i/>
          <w:szCs w:val="24"/>
          <w:lang w:eastAsia="cs-CZ"/>
        </w:rPr>
      </w:pPr>
      <w:r w:rsidRPr="00FE2EDA">
        <w:rPr>
          <w:rFonts w:ascii="Times New Roman" w:eastAsia="Times New Roman" w:hAnsi="Times New Roman" w:cs="Times New Roman"/>
          <w:b/>
          <w:bCs/>
          <w:szCs w:val="24"/>
          <w:lang w:eastAsia="cs-CZ"/>
        </w:rPr>
        <w:lastRenderedPageBreak/>
        <w:t>Seznam hodnocených dokumentů/</w:t>
      </w:r>
      <w:r w:rsidRPr="00FE2EDA">
        <w:rPr>
          <w:rFonts w:ascii="Times New Roman" w:eastAsia="Times New Roman" w:hAnsi="Times New Roman" w:cs="Times New Roman"/>
          <w:bCs/>
          <w:i/>
          <w:szCs w:val="24"/>
          <w:lang w:eastAsia="cs-CZ"/>
        </w:rPr>
        <w:t xml:space="preserve">List </w:t>
      </w:r>
      <w:r w:rsidRPr="00FE2EDA">
        <w:rPr>
          <w:rFonts w:ascii="Times New Roman" w:eastAsia="Times New Roman" w:hAnsi="Times New Roman" w:cs="Times New Roman"/>
          <w:bCs/>
          <w:i/>
          <w:szCs w:val="24"/>
          <w:lang w:val="en-US" w:eastAsia="cs-CZ"/>
        </w:rPr>
        <w:t>of all submitted documents:</w:t>
      </w:r>
    </w:p>
    <w:p w:rsidR="007A5AFC" w:rsidRPr="00FE2EDA" w:rsidRDefault="007A5AFC" w:rsidP="007A5AFC">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A5AFC" w:rsidRPr="00FE2EDA" w:rsidTr="001A3DAE">
        <w:trPr>
          <w:cantSplit/>
          <w:trHeight w:val="454"/>
        </w:trPr>
        <w:tc>
          <w:tcPr>
            <w:tcW w:w="7416" w:type="dxa"/>
            <w:vMerge w:val="restart"/>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b/>
                <w:bCs/>
                <w:sz w:val="18"/>
                <w:szCs w:val="18"/>
                <w:lang w:eastAsia="cs-CZ"/>
              </w:rPr>
            </w:pPr>
          </w:p>
          <w:p w:rsidR="007A5AFC" w:rsidRPr="00FE2EDA" w:rsidRDefault="007A5AFC" w:rsidP="001A3DAE">
            <w:pPr>
              <w:spacing w:after="0" w:line="240" w:lineRule="auto"/>
              <w:rPr>
                <w:rFonts w:ascii="Times New Roman" w:eastAsia="Times New Roman" w:hAnsi="Times New Roman" w:cs="Times New Roman"/>
                <w:b/>
                <w:bCs/>
                <w:sz w:val="18"/>
                <w:szCs w:val="18"/>
                <w:lang w:eastAsia="cs-CZ"/>
              </w:rPr>
            </w:pPr>
            <w:r w:rsidRPr="00FE2EDA">
              <w:rPr>
                <w:rFonts w:ascii="Times New Roman" w:eastAsia="Times New Roman" w:hAnsi="Times New Roman" w:cs="Times New Roman"/>
                <w:b/>
                <w:bCs/>
                <w:sz w:val="18"/>
                <w:szCs w:val="18"/>
                <w:lang w:eastAsia="cs-CZ"/>
              </w:rPr>
              <w:t xml:space="preserve">Název dokumentu, verze, datum </w:t>
            </w:r>
          </w:p>
          <w:p w:rsidR="007A5AFC" w:rsidRPr="00FE2EDA" w:rsidRDefault="007A5AFC" w:rsidP="001A3DAE">
            <w:pPr>
              <w:spacing w:after="0" w:line="240" w:lineRule="auto"/>
              <w:rPr>
                <w:rFonts w:ascii="Times New Roman" w:eastAsia="Times New Roman" w:hAnsi="Times New Roman" w:cs="Times New Roman"/>
                <w:b/>
                <w:bCs/>
                <w:sz w:val="18"/>
                <w:szCs w:val="18"/>
                <w:lang w:eastAsia="cs-CZ"/>
              </w:rPr>
            </w:pPr>
            <w:r w:rsidRPr="00FE2EDA">
              <w:rPr>
                <w:rFonts w:ascii="Times New Roman" w:eastAsia="Times New Roman" w:hAnsi="Times New Roman" w:cs="Times New Roman"/>
                <w:b/>
                <w:bCs/>
                <w:i/>
                <w:sz w:val="18"/>
                <w:szCs w:val="18"/>
                <w:lang w:eastAsia="cs-CZ"/>
              </w:rPr>
              <w:t>Document title, version, date</w:t>
            </w:r>
          </w:p>
        </w:tc>
        <w:tc>
          <w:tcPr>
            <w:tcW w:w="1272" w:type="dxa"/>
            <w:gridSpan w:val="2"/>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b/>
                <w:bCs/>
                <w:sz w:val="18"/>
                <w:szCs w:val="18"/>
                <w:lang w:eastAsia="cs-CZ"/>
              </w:rPr>
            </w:pPr>
            <w:r w:rsidRPr="00FE2EDA">
              <w:rPr>
                <w:rFonts w:ascii="Times New Roman" w:eastAsia="Times New Roman" w:hAnsi="Times New Roman" w:cs="Times New Roman"/>
                <w:b/>
                <w:bCs/>
                <w:sz w:val="18"/>
                <w:szCs w:val="18"/>
                <w:lang w:eastAsia="cs-CZ"/>
              </w:rPr>
              <w:t>Schváleno /</w:t>
            </w:r>
            <w:r w:rsidRPr="00FE2EDA">
              <w:rPr>
                <w:rFonts w:ascii="Times New Roman" w:eastAsia="Times New Roman" w:hAnsi="Times New Roman" w:cs="Times New Roman"/>
                <w:b/>
                <w:bCs/>
                <w:i/>
                <w:sz w:val="18"/>
                <w:szCs w:val="18"/>
                <w:lang w:eastAsia="cs-CZ"/>
              </w:rPr>
              <w:t>Approved</w:t>
            </w:r>
          </w:p>
        </w:tc>
        <w:tc>
          <w:tcPr>
            <w:tcW w:w="1316" w:type="dxa"/>
            <w:gridSpan w:val="2"/>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b/>
                <w:bCs/>
                <w:sz w:val="18"/>
                <w:szCs w:val="18"/>
                <w:lang w:eastAsia="cs-CZ"/>
              </w:rPr>
            </w:pPr>
            <w:r w:rsidRPr="00FE2EDA">
              <w:rPr>
                <w:rFonts w:ascii="Times New Roman" w:eastAsia="Times New Roman" w:hAnsi="Times New Roman" w:cs="Times New Roman"/>
                <w:b/>
                <w:bCs/>
                <w:sz w:val="18"/>
                <w:szCs w:val="18"/>
                <w:lang w:eastAsia="cs-CZ"/>
              </w:rPr>
              <w:t xml:space="preserve">Vzato na vědomí / </w:t>
            </w:r>
            <w:r w:rsidRPr="00FE2EDA">
              <w:rPr>
                <w:rFonts w:ascii="Times New Roman" w:eastAsia="Times New Roman" w:hAnsi="Times New Roman" w:cs="Times New Roman"/>
                <w:b/>
                <w:bCs/>
                <w:i/>
                <w:sz w:val="18"/>
                <w:szCs w:val="18"/>
                <w:lang w:eastAsia="cs-CZ"/>
              </w:rPr>
              <w:t xml:space="preserve">Taken into account </w:t>
            </w:r>
          </w:p>
        </w:tc>
      </w:tr>
      <w:tr w:rsidR="007A5AFC" w:rsidRPr="00FE2EDA" w:rsidTr="001A3DAE">
        <w:trPr>
          <w:cantSplit/>
          <w:trHeight w:val="454"/>
        </w:trPr>
        <w:tc>
          <w:tcPr>
            <w:tcW w:w="7416" w:type="dxa"/>
            <w:vMerge/>
            <w:tcBorders>
              <w:top w:val="single" w:sz="4" w:space="0" w:color="auto"/>
              <w:left w:val="single" w:sz="4" w:space="0" w:color="auto"/>
              <w:bottom w:val="single" w:sz="4" w:space="0" w:color="auto"/>
              <w:right w:val="single" w:sz="4" w:space="0" w:color="auto"/>
            </w:tcBorders>
            <w:vAlign w:val="center"/>
          </w:tcPr>
          <w:p w:rsidR="007A5AFC" w:rsidRPr="00FE2EDA" w:rsidRDefault="007A5AFC" w:rsidP="001A3DAE">
            <w:pPr>
              <w:spacing w:after="0" w:line="240" w:lineRule="auto"/>
              <w:rPr>
                <w:rFonts w:ascii="Times New Roman" w:eastAsia="Times New Roman" w:hAnsi="Times New Roman" w:cs="Times New Roman"/>
                <w:b/>
                <w:bCs/>
                <w:sz w:val="18"/>
                <w:szCs w:val="18"/>
                <w:lang w:eastAsia="cs-CZ"/>
              </w:rPr>
            </w:pPr>
          </w:p>
        </w:tc>
        <w:tc>
          <w:tcPr>
            <w:tcW w:w="736"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b/>
                <w:bCs/>
                <w:sz w:val="18"/>
                <w:szCs w:val="18"/>
                <w:lang w:eastAsia="cs-CZ"/>
              </w:rPr>
            </w:pPr>
            <w:r w:rsidRPr="00FE2EDA">
              <w:rPr>
                <w:rFonts w:ascii="Times New Roman" w:eastAsia="Times New Roman" w:hAnsi="Times New Roman" w:cs="Times New Roman"/>
                <w:b/>
                <w:bCs/>
                <w:sz w:val="18"/>
                <w:szCs w:val="18"/>
                <w:lang w:eastAsia="cs-CZ"/>
              </w:rPr>
              <w:t>ANO</w:t>
            </w:r>
          </w:p>
          <w:p w:rsidR="007A5AFC" w:rsidRPr="00FE2EDA" w:rsidRDefault="007A5AFC" w:rsidP="001A3DAE">
            <w:pPr>
              <w:spacing w:after="0" w:line="240" w:lineRule="auto"/>
              <w:rPr>
                <w:rFonts w:ascii="Times New Roman" w:eastAsia="Times New Roman" w:hAnsi="Times New Roman" w:cs="Times New Roman"/>
                <w:b/>
                <w:bCs/>
                <w:i/>
                <w:sz w:val="18"/>
                <w:szCs w:val="18"/>
                <w:lang w:eastAsia="cs-CZ"/>
              </w:rPr>
            </w:pPr>
            <w:r w:rsidRPr="00FE2EDA">
              <w:rPr>
                <w:rFonts w:ascii="Times New Roman" w:eastAsia="Times New Roman" w:hAnsi="Times New Roman" w:cs="Times New Roman"/>
                <w:b/>
                <w:bCs/>
                <w:i/>
                <w:sz w:val="18"/>
                <w:szCs w:val="18"/>
                <w:lang w:eastAsia="cs-CZ"/>
              </w:rPr>
              <w:t>Yes</w:t>
            </w:r>
          </w:p>
        </w:tc>
        <w:tc>
          <w:tcPr>
            <w:tcW w:w="536"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b/>
                <w:bCs/>
                <w:sz w:val="18"/>
                <w:szCs w:val="18"/>
                <w:lang w:eastAsia="cs-CZ"/>
              </w:rPr>
            </w:pPr>
            <w:r w:rsidRPr="00FE2EDA">
              <w:rPr>
                <w:rFonts w:ascii="Times New Roman" w:eastAsia="Times New Roman" w:hAnsi="Times New Roman" w:cs="Times New Roman"/>
                <w:b/>
                <w:bCs/>
                <w:sz w:val="18"/>
                <w:szCs w:val="18"/>
                <w:lang w:eastAsia="cs-CZ"/>
              </w:rPr>
              <w:t xml:space="preserve">NE </w:t>
            </w:r>
          </w:p>
          <w:p w:rsidR="007A5AFC" w:rsidRPr="00FE2EDA" w:rsidRDefault="007A5AFC" w:rsidP="001A3DAE">
            <w:pPr>
              <w:spacing w:after="0" w:line="240" w:lineRule="auto"/>
              <w:rPr>
                <w:rFonts w:ascii="Times New Roman" w:eastAsia="Times New Roman" w:hAnsi="Times New Roman" w:cs="Times New Roman"/>
                <w:b/>
                <w:bCs/>
                <w:sz w:val="18"/>
                <w:szCs w:val="18"/>
                <w:lang w:eastAsia="cs-CZ"/>
              </w:rPr>
            </w:pPr>
            <w:r w:rsidRPr="00FE2EDA">
              <w:rPr>
                <w:rFonts w:ascii="Times New Roman" w:eastAsia="Times New Roman" w:hAnsi="Times New Roman" w:cs="Times New Roman"/>
                <w:b/>
                <w:bCs/>
                <w:i/>
                <w:sz w:val="18"/>
                <w:szCs w:val="18"/>
                <w:lang w:eastAsia="cs-CZ"/>
              </w:rPr>
              <w:t>No</w:t>
            </w:r>
          </w:p>
        </w:tc>
        <w:tc>
          <w:tcPr>
            <w:tcW w:w="780"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b/>
                <w:bCs/>
                <w:sz w:val="18"/>
                <w:szCs w:val="18"/>
                <w:lang w:eastAsia="cs-CZ"/>
              </w:rPr>
            </w:pPr>
            <w:r w:rsidRPr="00FE2EDA">
              <w:rPr>
                <w:rFonts w:ascii="Times New Roman" w:eastAsia="Times New Roman" w:hAnsi="Times New Roman" w:cs="Times New Roman"/>
                <w:b/>
                <w:bCs/>
                <w:sz w:val="18"/>
                <w:szCs w:val="18"/>
                <w:lang w:eastAsia="cs-CZ"/>
              </w:rPr>
              <w:t>ANO</w:t>
            </w:r>
          </w:p>
          <w:p w:rsidR="007A5AFC" w:rsidRPr="00FE2EDA" w:rsidRDefault="007A5AFC" w:rsidP="001A3DAE">
            <w:pPr>
              <w:spacing w:after="0" w:line="240" w:lineRule="auto"/>
              <w:rPr>
                <w:rFonts w:ascii="Times New Roman" w:eastAsia="Times New Roman" w:hAnsi="Times New Roman" w:cs="Times New Roman"/>
                <w:b/>
                <w:bCs/>
                <w:sz w:val="18"/>
                <w:szCs w:val="18"/>
                <w:lang w:eastAsia="cs-CZ"/>
              </w:rPr>
            </w:pPr>
            <w:r w:rsidRPr="00FE2EDA">
              <w:rPr>
                <w:rFonts w:ascii="Times New Roman" w:eastAsia="Times New Roman" w:hAnsi="Times New Roman" w:cs="Times New Roman"/>
                <w:b/>
                <w:bCs/>
                <w:i/>
                <w:sz w:val="18"/>
                <w:szCs w:val="18"/>
                <w:lang w:eastAsia="cs-CZ"/>
              </w:rPr>
              <w:t>Yes</w:t>
            </w:r>
          </w:p>
        </w:tc>
        <w:tc>
          <w:tcPr>
            <w:tcW w:w="536"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b/>
                <w:bCs/>
                <w:sz w:val="18"/>
                <w:szCs w:val="18"/>
                <w:lang w:eastAsia="cs-CZ"/>
              </w:rPr>
            </w:pPr>
            <w:r w:rsidRPr="00FE2EDA">
              <w:rPr>
                <w:rFonts w:ascii="Times New Roman" w:eastAsia="Times New Roman" w:hAnsi="Times New Roman" w:cs="Times New Roman"/>
                <w:b/>
                <w:bCs/>
                <w:sz w:val="18"/>
                <w:szCs w:val="18"/>
                <w:lang w:eastAsia="cs-CZ"/>
              </w:rPr>
              <w:t xml:space="preserve">NE </w:t>
            </w:r>
          </w:p>
          <w:p w:rsidR="007A5AFC" w:rsidRPr="00FE2EDA" w:rsidRDefault="007A5AFC" w:rsidP="001A3DAE">
            <w:pPr>
              <w:spacing w:after="0" w:line="240" w:lineRule="auto"/>
              <w:rPr>
                <w:rFonts w:ascii="Times New Roman" w:eastAsia="Times New Roman" w:hAnsi="Times New Roman" w:cs="Times New Roman"/>
                <w:b/>
                <w:bCs/>
                <w:i/>
                <w:sz w:val="18"/>
                <w:szCs w:val="18"/>
                <w:lang w:eastAsia="cs-CZ"/>
              </w:rPr>
            </w:pPr>
            <w:r w:rsidRPr="00FE2EDA">
              <w:rPr>
                <w:rFonts w:ascii="Times New Roman" w:eastAsia="Times New Roman" w:hAnsi="Times New Roman" w:cs="Times New Roman"/>
                <w:b/>
                <w:bCs/>
                <w:i/>
                <w:sz w:val="18"/>
                <w:szCs w:val="18"/>
                <w:lang w:eastAsia="cs-CZ"/>
              </w:rPr>
              <w:t>No</w:t>
            </w:r>
          </w:p>
        </w:tc>
      </w:tr>
      <w:tr w:rsidR="007A5AFC" w:rsidRPr="00FE2EDA" w:rsidTr="001A3DAE">
        <w:trPr>
          <w:trHeight w:val="340"/>
        </w:trPr>
        <w:tc>
          <w:tcPr>
            <w:tcW w:w="7416"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Declaration of the End of Trial Form, dated 7 Apr 2014</w:t>
            </w:r>
          </w:p>
        </w:tc>
        <w:tc>
          <w:tcPr>
            <w:tcW w:w="736"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lang w:eastAsia="cs-CZ"/>
              </w:rPr>
            </w:pPr>
            <w:r w:rsidRPr="00FE2EDA">
              <w:rPr>
                <w:rFonts w:ascii="Wingdings 2" w:eastAsia="Times New Roman" w:hAnsi="Wingdings 2" w:cs="Times New Roman"/>
                <w:sz w:val="18"/>
                <w:szCs w:val="18"/>
                <w:lang w:eastAsia="cs-CZ"/>
              </w:rPr>
              <w:sym w:font="Wingdings 2" w:char="F0A3"/>
            </w:r>
          </w:p>
        </w:tc>
        <w:tc>
          <w:tcPr>
            <w:tcW w:w="536"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lang w:eastAsia="cs-CZ"/>
              </w:rPr>
            </w:pPr>
            <w:r w:rsidRPr="00FE2EDA">
              <w:rPr>
                <w:rFonts w:ascii="Times New Roman" w:eastAsia="Times New Roman" w:hAnsi="Times New Roman" w:cs="Times New Roman"/>
                <w:sz w:val="18"/>
                <w:szCs w:val="18"/>
                <w:lang w:eastAsia="cs-CZ"/>
              </w:rPr>
              <w:sym w:font="Wingdings 2" w:char="F0A3"/>
            </w:r>
          </w:p>
        </w:tc>
        <w:tc>
          <w:tcPr>
            <w:tcW w:w="780"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lang w:eastAsia="cs-CZ"/>
              </w:rPr>
            </w:pPr>
            <w:r w:rsidRPr="00FE2EDA">
              <w:rPr>
                <w:rFonts w:ascii="Wingdings 2" w:eastAsia="Times New Roman" w:hAnsi="Wingdings 2" w:cs="Times New Roman"/>
                <w:sz w:val="18"/>
                <w:szCs w:val="18"/>
                <w:lang w:eastAsia="cs-CZ"/>
              </w:rPr>
              <w:t></w:t>
            </w:r>
          </w:p>
        </w:tc>
        <w:tc>
          <w:tcPr>
            <w:tcW w:w="536" w:type="dxa"/>
            <w:tcBorders>
              <w:top w:val="single" w:sz="4" w:space="0" w:color="auto"/>
              <w:left w:val="single" w:sz="4" w:space="0" w:color="auto"/>
              <w:bottom w:val="single" w:sz="4" w:space="0" w:color="auto"/>
              <w:right w:val="single" w:sz="4" w:space="0" w:color="auto"/>
            </w:tcBorders>
          </w:tcPr>
          <w:p w:rsidR="007A5AFC" w:rsidRPr="00FE2EDA" w:rsidRDefault="007A5AFC" w:rsidP="001A3DAE">
            <w:pPr>
              <w:spacing w:after="0" w:line="240" w:lineRule="auto"/>
              <w:rPr>
                <w:rFonts w:ascii="Times New Roman" w:eastAsia="Times New Roman" w:hAnsi="Times New Roman" w:cs="Times New Roman"/>
                <w:sz w:val="18"/>
                <w:szCs w:val="18"/>
                <w:lang w:eastAsia="cs-CZ"/>
              </w:rPr>
            </w:pPr>
            <w:r w:rsidRPr="00FE2EDA">
              <w:rPr>
                <w:rFonts w:ascii="Times New Roman" w:eastAsia="Times New Roman" w:hAnsi="Times New Roman" w:cs="Times New Roman"/>
                <w:sz w:val="18"/>
                <w:szCs w:val="18"/>
                <w:lang w:eastAsia="cs-CZ"/>
              </w:rPr>
              <w:sym w:font="Wingdings 2" w:char="F0A3"/>
            </w:r>
          </w:p>
        </w:tc>
      </w:tr>
    </w:tbl>
    <w:p w:rsidR="007A5AFC" w:rsidRPr="00FE2EDA" w:rsidRDefault="007A5AFC" w:rsidP="007A5AFC">
      <w:pPr>
        <w:spacing w:after="0" w:line="240" w:lineRule="auto"/>
        <w:rPr>
          <w:rFonts w:ascii="Times New Roman" w:eastAsia="Times New Roman" w:hAnsi="Times New Roman" w:cs="Times New Roman"/>
          <w:szCs w:val="24"/>
          <w:lang w:eastAsia="cs-CZ"/>
        </w:rPr>
      </w:pPr>
    </w:p>
    <w:p w:rsidR="007A5AFC" w:rsidRPr="00FE2EDA" w:rsidRDefault="007A5AFC" w:rsidP="007A5AFC">
      <w:pPr>
        <w:spacing w:after="0" w:line="240" w:lineRule="auto"/>
        <w:rPr>
          <w:rFonts w:ascii="Times New Roman" w:eastAsia="Times New Roman" w:hAnsi="Times New Roman" w:cs="Times New Roman"/>
          <w:szCs w:val="24"/>
          <w:lang w:eastAsia="cs-CZ"/>
        </w:rPr>
      </w:pPr>
      <w:r w:rsidRPr="00FE2EDA">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FE2EDA">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A5AFC" w:rsidRPr="00FE2EDA" w:rsidRDefault="007A5AFC" w:rsidP="007A5AFC">
      <w:pPr>
        <w:spacing w:after="0" w:line="240" w:lineRule="auto"/>
        <w:rPr>
          <w:rFonts w:ascii="Times New Roman" w:eastAsia="Times New Roman" w:hAnsi="Times New Roman" w:cs="Times New Roman"/>
          <w:i/>
          <w:szCs w:val="24"/>
          <w:lang w:eastAsia="cs-CZ"/>
        </w:rPr>
      </w:pPr>
      <w:r w:rsidRPr="00FE2EDA">
        <w:rPr>
          <w:rFonts w:ascii="Times New Roman" w:eastAsia="Times New Roman" w:hAnsi="Times New Roman" w:cs="Times New Roman"/>
          <w:i/>
          <w:szCs w:val="24"/>
          <w:lang w:eastAsia="cs-CZ"/>
        </w:rPr>
        <w:t xml:space="preserve"> </w:t>
      </w:r>
      <w:r w:rsidRPr="00FE2EDA">
        <w:rPr>
          <w:rFonts w:ascii="Times New Roman" w:eastAsia="Times New Roman" w:hAnsi="Times New Roman" w:cs="Times New Roman"/>
          <w:szCs w:val="24"/>
          <w:lang w:eastAsia="cs-CZ"/>
        </w:rPr>
        <w:sym w:font="Wingdings 2" w:char="0054"/>
      </w:r>
      <w:r w:rsidRPr="00FE2EDA">
        <w:rPr>
          <w:rFonts w:ascii="Times New Roman" w:eastAsia="Times New Roman" w:hAnsi="Times New Roman" w:cs="Times New Roman"/>
          <w:szCs w:val="24"/>
          <w:lang w:eastAsia="cs-CZ"/>
        </w:rPr>
        <w:t xml:space="preserve"> Ano/</w:t>
      </w:r>
      <w:r w:rsidRPr="00FE2EDA">
        <w:rPr>
          <w:rFonts w:ascii="Times New Roman" w:eastAsia="Times New Roman" w:hAnsi="Times New Roman" w:cs="Times New Roman"/>
          <w:i/>
          <w:szCs w:val="24"/>
          <w:lang w:eastAsia="cs-CZ"/>
        </w:rPr>
        <w:t>Yes</w:t>
      </w:r>
      <w:r w:rsidRPr="00FE2EDA">
        <w:rPr>
          <w:rFonts w:ascii="Times New Roman" w:eastAsia="Times New Roman" w:hAnsi="Times New Roman" w:cs="Times New Roman"/>
          <w:szCs w:val="24"/>
          <w:lang w:eastAsia="cs-CZ"/>
        </w:rPr>
        <w:t xml:space="preserve">       </w:t>
      </w:r>
      <w:r w:rsidR="00415BD1" w:rsidRPr="00FE2EDA">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FE2EDA">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FE2EDA">
        <w:rPr>
          <w:rFonts w:ascii="Times New Roman" w:eastAsia="Times New Roman" w:hAnsi="Times New Roman" w:cs="Times New Roman"/>
          <w:szCs w:val="24"/>
          <w:lang w:eastAsia="cs-CZ"/>
        </w:rPr>
        <w:fldChar w:fldCharType="end"/>
      </w:r>
      <w:r w:rsidRPr="00FE2EDA">
        <w:rPr>
          <w:rFonts w:ascii="Times New Roman" w:eastAsia="Times New Roman" w:hAnsi="Times New Roman" w:cs="Times New Roman"/>
          <w:szCs w:val="24"/>
          <w:lang w:eastAsia="cs-CZ"/>
        </w:rPr>
        <w:t>Ne/</w:t>
      </w:r>
      <w:r w:rsidRPr="00FE2EDA">
        <w:rPr>
          <w:rFonts w:ascii="Times New Roman" w:eastAsia="Times New Roman" w:hAnsi="Times New Roman" w:cs="Times New Roman"/>
          <w:i/>
          <w:szCs w:val="24"/>
          <w:lang w:eastAsia="cs-CZ"/>
        </w:rPr>
        <w:t>No</w:t>
      </w:r>
      <w:r w:rsidRPr="00FE2EDA">
        <w:rPr>
          <w:rFonts w:ascii="Times New Roman" w:eastAsia="Times New Roman" w:hAnsi="Times New Roman" w:cs="Times New Roman"/>
          <w:szCs w:val="24"/>
          <w:lang w:eastAsia="cs-CZ"/>
        </w:rPr>
        <w:t xml:space="preserve">           </w:t>
      </w:r>
    </w:p>
    <w:p w:rsidR="007A5AFC" w:rsidRPr="00FE2EDA" w:rsidRDefault="007A5AFC" w:rsidP="007A5AFC">
      <w:pPr>
        <w:spacing w:after="0" w:line="240" w:lineRule="auto"/>
        <w:rPr>
          <w:rFonts w:ascii="Times New Roman" w:eastAsia="Times New Roman" w:hAnsi="Times New Roman" w:cs="Times New Roman"/>
          <w:szCs w:val="24"/>
          <w:lang w:eastAsia="cs-CZ"/>
        </w:rPr>
      </w:pPr>
      <w:r w:rsidRPr="00FE2EDA">
        <w:rPr>
          <w:rFonts w:ascii="Times New Roman" w:eastAsia="Times New Roman" w:hAnsi="Times New Roman" w:cs="Times New Roman"/>
          <w:szCs w:val="24"/>
          <w:lang w:eastAsia="cs-CZ"/>
        </w:rPr>
        <w:t xml:space="preserve">                                                                                               </w:t>
      </w:r>
      <w:r w:rsidRPr="00FE2EDA">
        <w:rPr>
          <w:rFonts w:ascii="Times New Roman" w:eastAsia="Times New Roman" w:hAnsi="Times New Roman" w:cs="Times New Roman"/>
          <w:szCs w:val="24"/>
          <w:lang w:eastAsia="cs-CZ"/>
        </w:rPr>
        <w:tab/>
      </w:r>
      <w:r w:rsidRPr="00FE2EDA">
        <w:rPr>
          <w:rFonts w:ascii="Times New Roman" w:eastAsia="Times New Roman" w:hAnsi="Times New Roman" w:cs="Times New Roman"/>
          <w:szCs w:val="24"/>
          <w:lang w:eastAsia="cs-CZ"/>
        </w:rPr>
        <w:tab/>
      </w:r>
      <w:r w:rsidRPr="00FE2EDA">
        <w:rPr>
          <w:rFonts w:ascii="Times New Roman" w:eastAsia="Times New Roman" w:hAnsi="Times New Roman" w:cs="Times New Roman"/>
          <w:szCs w:val="24"/>
          <w:lang w:eastAsia="cs-CZ"/>
        </w:rPr>
        <w:tab/>
      </w:r>
      <w:r w:rsidRPr="00FE2EDA">
        <w:rPr>
          <w:rFonts w:ascii="Times New Roman" w:eastAsia="Times New Roman" w:hAnsi="Times New Roman" w:cs="Times New Roman"/>
          <w:szCs w:val="24"/>
          <w:lang w:eastAsia="cs-CZ"/>
        </w:rPr>
        <w:tab/>
      </w:r>
      <w:r w:rsidRPr="00FE2EDA">
        <w:rPr>
          <w:rFonts w:ascii="Times New Roman" w:eastAsia="Times New Roman" w:hAnsi="Times New Roman" w:cs="Times New Roman"/>
          <w:szCs w:val="24"/>
          <w:lang w:eastAsia="cs-CZ"/>
        </w:rPr>
        <w:tab/>
        <w:t xml:space="preserve">             </w:t>
      </w:r>
      <w:r w:rsidRPr="00FE2EDA">
        <w:rPr>
          <w:rFonts w:ascii="Times New Roman" w:eastAsia="Times New Roman" w:hAnsi="Times New Roman" w:cs="Times New Roman"/>
          <w:szCs w:val="24"/>
          <w:lang w:eastAsia="cs-CZ"/>
        </w:rPr>
        <w:tab/>
      </w:r>
      <w:r w:rsidRPr="00FE2EDA">
        <w:rPr>
          <w:rFonts w:ascii="Times New Roman" w:eastAsia="Times New Roman" w:hAnsi="Times New Roman" w:cs="Times New Roman"/>
          <w:szCs w:val="24"/>
          <w:lang w:eastAsia="cs-CZ"/>
        </w:rPr>
        <w:tab/>
      </w:r>
      <w:r w:rsidRPr="00FE2EDA">
        <w:rPr>
          <w:rFonts w:ascii="Times New Roman" w:eastAsia="Times New Roman" w:hAnsi="Times New Roman" w:cs="Times New Roman"/>
          <w:szCs w:val="24"/>
          <w:lang w:eastAsia="cs-CZ"/>
        </w:rPr>
        <w:tab/>
      </w:r>
      <w:r w:rsidRPr="00FE2EDA">
        <w:rPr>
          <w:rFonts w:ascii="Times New Roman" w:eastAsia="Times New Roman" w:hAnsi="Times New Roman" w:cs="Times New Roman"/>
          <w:szCs w:val="24"/>
          <w:lang w:eastAsia="cs-CZ"/>
        </w:rPr>
        <w:tab/>
      </w:r>
      <w:r w:rsidRPr="00FE2EDA">
        <w:rPr>
          <w:rFonts w:ascii="Times New Roman" w:eastAsia="Times New Roman" w:hAnsi="Times New Roman" w:cs="Times New Roman"/>
          <w:szCs w:val="24"/>
          <w:lang w:eastAsia="cs-CZ"/>
        </w:rPr>
        <w:tab/>
      </w:r>
      <w:r w:rsidRPr="00FE2EDA">
        <w:rPr>
          <w:rFonts w:ascii="Times New Roman" w:eastAsia="Times New Roman" w:hAnsi="Times New Roman" w:cs="Times New Roman"/>
          <w:szCs w:val="24"/>
          <w:lang w:eastAsia="cs-CZ"/>
        </w:rPr>
        <w:tab/>
        <w:t xml:space="preserve">            </w:t>
      </w:r>
    </w:p>
    <w:p w:rsidR="007A5AFC" w:rsidRPr="00FE2EDA" w:rsidRDefault="007A5AFC" w:rsidP="007A5AFC">
      <w:pPr>
        <w:spacing w:after="0" w:line="240" w:lineRule="auto"/>
        <w:rPr>
          <w:rFonts w:ascii="Times New Roman" w:eastAsia="Times New Roman" w:hAnsi="Times New Roman" w:cs="Times New Roman"/>
          <w:szCs w:val="24"/>
          <w:lang w:eastAsia="cs-CZ"/>
        </w:rPr>
      </w:pPr>
      <w:r w:rsidRPr="00FE2EDA">
        <w:rPr>
          <w:rFonts w:ascii="Times New Roman" w:eastAsia="Times New Roman" w:hAnsi="Times New Roman" w:cs="Times New Roman"/>
          <w:szCs w:val="24"/>
          <w:lang w:eastAsia="cs-CZ"/>
        </w:rPr>
        <w:t xml:space="preserve">                                                                                         </w:t>
      </w:r>
    </w:p>
    <w:p w:rsidR="007A5AFC" w:rsidRPr="007D45DD" w:rsidRDefault="007A5AFC" w:rsidP="007A5AFC">
      <w:pPr>
        <w:spacing w:after="0" w:line="240" w:lineRule="auto"/>
        <w:rPr>
          <w:rFonts w:ascii="Times New Roman" w:eastAsia="Times New Roman" w:hAnsi="Times New Roman" w:cs="Times New Roman"/>
          <w:szCs w:val="24"/>
          <w:lang w:eastAsia="cs-CZ"/>
        </w:rPr>
      </w:pPr>
      <w:r w:rsidRPr="00FE2EDA">
        <w:rPr>
          <w:rFonts w:ascii="Times New Roman" w:eastAsia="Times New Roman" w:hAnsi="Times New Roman" w:cs="Times New Roman"/>
          <w:szCs w:val="24"/>
          <w:lang w:eastAsia="cs-CZ"/>
        </w:rPr>
        <w:tab/>
      </w:r>
      <w:r w:rsidRPr="00FE2EDA">
        <w:rPr>
          <w:rFonts w:ascii="Times New Roman" w:eastAsia="Times New Roman" w:hAnsi="Times New Roman" w:cs="Times New Roman"/>
          <w:szCs w:val="24"/>
          <w:lang w:eastAsia="cs-CZ"/>
        </w:rPr>
        <w:tab/>
      </w:r>
      <w:r w:rsidRPr="00FE2EDA">
        <w:rPr>
          <w:rFonts w:ascii="Times New Roman" w:eastAsia="Times New Roman" w:hAnsi="Times New Roman" w:cs="Times New Roman"/>
          <w:szCs w:val="24"/>
          <w:lang w:eastAsia="cs-CZ"/>
        </w:rPr>
        <w:tab/>
      </w:r>
      <w:r w:rsidRPr="00FE2EDA">
        <w:rPr>
          <w:rFonts w:ascii="Times New Roman" w:eastAsia="Times New Roman" w:hAnsi="Times New Roman" w:cs="Times New Roman"/>
          <w:szCs w:val="24"/>
          <w:lang w:eastAsia="cs-CZ"/>
        </w:rPr>
        <w:tab/>
      </w:r>
      <w:r w:rsidRPr="00FE2EDA">
        <w:rPr>
          <w:rFonts w:ascii="Times New Roman" w:eastAsia="Times New Roman" w:hAnsi="Times New Roman" w:cs="Times New Roman"/>
          <w:szCs w:val="24"/>
          <w:lang w:eastAsia="cs-CZ"/>
        </w:rPr>
        <w:tab/>
      </w:r>
      <w:r w:rsidRPr="00FE2EDA">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7A5AFC" w:rsidRPr="007D45DD" w:rsidRDefault="007A5AFC" w:rsidP="007A5AFC">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7A5AFC" w:rsidRPr="007D45DD" w:rsidRDefault="007A5AFC" w:rsidP="007A5AFC">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7A5AFC" w:rsidRPr="007D45DD" w:rsidRDefault="007A5AFC" w:rsidP="007A5AFC">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7A5AFC" w:rsidRPr="007D45DD" w:rsidRDefault="007A5AFC" w:rsidP="007A5AFC">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7A5AFC" w:rsidRPr="007D45DD" w:rsidRDefault="007A5AFC" w:rsidP="007A5AFC">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7A5AFC" w:rsidRPr="007D45DD" w:rsidRDefault="007A5AFC" w:rsidP="007A5AFC">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7A5AFC" w:rsidRPr="00FE2EDA" w:rsidRDefault="007A5AFC" w:rsidP="007A5AFC">
      <w:pPr>
        <w:spacing w:after="0" w:line="240" w:lineRule="auto"/>
        <w:rPr>
          <w:rFonts w:ascii="Times New Roman" w:eastAsia="Times New Roman" w:hAnsi="Times New Roman" w:cs="Times New Roman"/>
          <w:b/>
          <w:bCs/>
          <w:lang w:eastAsia="cs-CZ"/>
        </w:rPr>
      </w:pPr>
    </w:p>
    <w:p w:rsidR="007A5AFC" w:rsidRPr="00FE2EDA" w:rsidRDefault="007A5AFC" w:rsidP="007A5AFC">
      <w:pPr>
        <w:spacing w:after="0" w:line="240" w:lineRule="auto"/>
        <w:jc w:val="center"/>
        <w:rPr>
          <w:rFonts w:ascii="Times New Roman" w:eastAsia="Times New Roman" w:hAnsi="Times New Roman" w:cs="Times New Roman"/>
          <w:b/>
          <w:bCs/>
          <w:lang w:eastAsia="cs-CZ"/>
        </w:rPr>
      </w:pPr>
    </w:p>
    <w:p w:rsidR="007A5AFC" w:rsidRPr="00FE2EDA" w:rsidRDefault="007A5AFC" w:rsidP="007A5AFC">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7A5AFC" w:rsidRPr="00FE2EDA" w:rsidRDefault="007A5AFC" w:rsidP="007A5AFC">
      <w:pPr>
        <w:spacing w:after="0" w:line="240" w:lineRule="auto"/>
        <w:rPr>
          <w:rFonts w:ascii="Times New Roman" w:eastAsia="Times New Roman" w:hAnsi="Times New Roman" w:cs="Times New Roman"/>
          <w:lang w:eastAsia="cs-CZ"/>
        </w:rPr>
      </w:pPr>
    </w:p>
    <w:p w:rsidR="007A5AFC" w:rsidRPr="00FE2EDA" w:rsidRDefault="007A5AFC" w:rsidP="007A5AFC">
      <w:pPr>
        <w:spacing w:after="0" w:line="240" w:lineRule="auto"/>
        <w:rPr>
          <w:rFonts w:ascii="Times New Roman" w:eastAsia="Times New Roman" w:hAnsi="Times New Roman" w:cs="Times New Roman"/>
          <w:lang w:eastAsia="cs-CZ"/>
        </w:rPr>
      </w:pPr>
    </w:p>
    <w:p w:rsidR="007A5AFC" w:rsidRPr="00FE2EDA" w:rsidRDefault="007A5AFC" w:rsidP="007A5AFC">
      <w:pPr>
        <w:spacing w:after="0" w:line="240" w:lineRule="auto"/>
        <w:rPr>
          <w:rFonts w:ascii="Times New Roman" w:eastAsia="Times New Roman" w:hAnsi="Times New Roman" w:cs="Times New Roman"/>
          <w:lang w:eastAsia="cs-CZ"/>
        </w:rPr>
      </w:pPr>
    </w:p>
    <w:p w:rsidR="00555AFB" w:rsidRDefault="00555AFB"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527123" w:rsidRPr="00527123" w:rsidRDefault="00527123" w:rsidP="00527123">
      <w:pPr>
        <w:spacing w:after="0" w:line="240" w:lineRule="auto"/>
        <w:jc w:val="center"/>
        <w:rPr>
          <w:rFonts w:ascii="Times New Roman" w:eastAsia="Times New Roman" w:hAnsi="Times New Roman" w:cs="Times New Roman"/>
          <w:b/>
          <w:bCs/>
          <w:lang w:eastAsia="cs-CZ"/>
        </w:rPr>
      </w:pPr>
      <w:r w:rsidRPr="00527123">
        <w:rPr>
          <w:rFonts w:ascii="Times New Roman" w:eastAsia="Times New Roman" w:hAnsi="Times New Roman" w:cs="Times New Roman"/>
          <w:b/>
          <w:bCs/>
          <w:lang w:eastAsia="cs-CZ"/>
        </w:rPr>
        <w:lastRenderedPageBreak/>
        <w:t>STANOVISKO ETICKÉ KOMISE KE KLINICKÉMU HODNOCENÍ</w:t>
      </w:r>
    </w:p>
    <w:p w:rsidR="00527123" w:rsidRPr="00527123" w:rsidRDefault="00527123" w:rsidP="00527123">
      <w:pPr>
        <w:spacing w:after="0" w:line="240" w:lineRule="auto"/>
        <w:jc w:val="center"/>
        <w:rPr>
          <w:rFonts w:ascii="Times New Roman" w:eastAsia="Times New Roman" w:hAnsi="Times New Roman" w:cs="Times New Roman"/>
          <w:bCs/>
          <w:i/>
          <w:lang w:eastAsia="cs-CZ"/>
        </w:rPr>
      </w:pPr>
      <w:r w:rsidRPr="00527123">
        <w:rPr>
          <w:rFonts w:ascii="Times New Roman" w:eastAsia="Times New Roman" w:hAnsi="Times New Roman" w:cs="Times New Roman"/>
          <w:bCs/>
          <w:i/>
          <w:lang w:eastAsia="cs-CZ"/>
        </w:rPr>
        <w:t xml:space="preserve">Opinion of the Ethics Committee on Clinical Trial  </w:t>
      </w:r>
    </w:p>
    <w:p w:rsidR="00527123" w:rsidRPr="00527123" w:rsidRDefault="00527123" w:rsidP="00527123">
      <w:pPr>
        <w:spacing w:after="0" w:line="240" w:lineRule="auto"/>
        <w:jc w:val="center"/>
        <w:rPr>
          <w:rFonts w:ascii="Times New Roman" w:eastAsia="Times New Roman" w:hAnsi="Times New Roman" w:cs="Times New Roman"/>
          <w:b/>
          <w:bCs/>
          <w:i/>
          <w:sz w:val="24"/>
          <w:szCs w:val="24"/>
          <w:lang w:eastAsia="cs-CZ"/>
        </w:rPr>
      </w:pPr>
    </w:p>
    <w:p w:rsidR="00527123" w:rsidRPr="00527123" w:rsidRDefault="00415BD1" w:rsidP="00527123">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fldChar w:fldCharType="begin">
          <w:ffData>
            <w:name w:val="Zaškrtávací2"/>
            <w:enabled/>
            <w:calcOnExit w:val="0"/>
            <w:checkBox>
              <w:sizeAuto/>
              <w:default w:val="0"/>
            </w:checkBox>
          </w:ffData>
        </w:fldChar>
      </w:r>
      <w:r w:rsidR="00527123" w:rsidRPr="00527123">
        <w:rPr>
          <w:rFonts w:ascii="Times New Roman" w:eastAsia="Times New Roman" w:hAnsi="Times New Roman" w:cs="Times New Roman"/>
          <w:szCs w:val="24"/>
          <w:lang w:eastAsia="cs-CZ"/>
        </w:rPr>
        <w:instrText xml:space="preserve"> FORMCHECKBOX </w:instrText>
      </w:r>
      <w:r>
        <w:rPr>
          <w:rFonts w:ascii="Times New Roman" w:eastAsia="Times New Roman" w:hAnsi="Times New Roman" w:cs="Times New Roman"/>
          <w:szCs w:val="24"/>
          <w:lang w:eastAsia="cs-CZ"/>
        </w:rPr>
      </w:r>
      <w:r>
        <w:rPr>
          <w:rFonts w:ascii="Times New Roman" w:eastAsia="Times New Roman" w:hAnsi="Times New Roman" w:cs="Times New Roman"/>
          <w:szCs w:val="24"/>
          <w:lang w:eastAsia="cs-CZ"/>
        </w:rPr>
        <w:fldChar w:fldCharType="separate"/>
      </w:r>
      <w:r w:rsidRPr="00527123">
        <w:rPr>
          <w:rFonts w:ascii="Times New Roman" w:eastAsia="Times New Roman" w:hAnsi="Times New Roman" w:cs="Times New Roman"/>
          <w:szCs w:val="24"/>
          <w:lang w:eastAsia="cs-CZ"/>
        </w:rPr>
        <w:fldChar w:fldCharType="end"/>
      </w:r>
      <w:r w:rsidR="00527123" w:rsidRPr="00527123">
        <w:rPr>
          <w:rFonts w:ascii="Times New Roman" w:eastAsia="Times New Roman" w:hAnsi="Times New Roman" w:cs="Times New Roman"/>
          <w:szCs w:val="24"/>
          <w:lang w:eastAsia="cs-CZ"/>
        </w:rPr>
        <w:t xml:space="preserve">  Multicentrické KH, je požadováno stanovisko multicentrické EK pro všechna centra/</w:t>
      </w:r>
      <w:r w:rsidR="00527123" w:rsidRPr="00527123">
        <w:rPr>
          <w:rFonts w:ascii="Times New Roman" w:eastAsia="Times New Roman" w:hAnsi="Times New Roman" w:cs="Times New Roman"/>
          <w:i/>
          <w:szCs w:val="24"/>
          <w:lang w:eastAsia="cs-CZ"/>
        </w:rPr>
        <w:t>Multi-centric clinical trial, opinion issued by Ethics Committee for Multi-Centric Clinical Trials is required</w:t>
      </w:r>
    </w:p>
    <w:p w:rsidR="00527123" w:rsidRPr="00527123" w:rsidRDefault="00527123" w:rsidP="00527123">
      <w:pPr>
        <w:spacing w:after="0" w:line="240" w:lineRule="auto"/>
        <w:rPr>
          <w:rFonts w:ascii="Times New Roman" w:eastAsia="Times New Roman" w:hAnsi="Times New Roman" w:cs="Times New Roman"/>
          <w:i/>
          <w:szCs w:val="24"/>
          <w:lang w:eastAsia="cs-CZ"/>
        </w:rPr>
      </w:pPr>
      <w:r w:rsidRPr="00527123">
        <w:rPr>
          <w:rFonts w:ascii="Times New Roman" w:eastAsia="Times New Roman" w:hAnsi="Times New Roman" w:cs="Times New Roman"/>
          <w:szCs w:val="24"/>
          <w:lang w:eastAsia="cs-CZ"/>
        </w:rPr>
        <w:sym w:font="Wingdings 2" w:char="F054"/>
      </w:r>
      <w:r w:rsidRPr="00527123">
        <w:rPr>
          <w:rFonts w:ascii="Times New Roman" w:eastAsia="Times New Roman" w:hAnsi="Times New Roman" w:cs="Times New Roman"/>
          <w:szCs w:val="24"/>
          <w:lang w:eastAsia="cs-CZ"/>
        </w:rPr>
        <w:t xml:space="preserve">  Multicentrické KH, je požadováno stanovisko EK pro místní centrum (centra)/ </w:t>
      </w:r>
      <w:r w:rsidRPr="00527123">
        <w:rPr>
          <w:rFonts w:ascii="Times New Roman" w:eastAsia="Times New Roman" w:hAnsi="Times New Roman" w:cs="Times New Roman"/>
          <w:i/>
          <w:szCs w:val="24"/>
          <w:lang w:eastAsia="cs-CZ"/>
        </w:rPr>
        <w:t>Multi-centric clinical trial, opinion issued by local Ethics Committee(s) is required</w:t>
      </w:r>
    </w:p>
    <w:p w:rsidR="00527123" w:rsidRPr="00527123" w:rsidRDefault="00415BD1" w:rsidP="00527123">
      <w:pPr>
        <w:spacing w:after="0" w:line="240" w:lineRule="auto"/>
        <w:rPr>
          <w:rFonts w:ascii="Times New Roman" w:eastAsia="Times New Roman" w:hAnsi="Times New Roman" w:cs="Times New Roman"/>
          <w:i/>
          <w:szCs w:val="24"/>
          <w:lang w:eastAsia="cs-CZ"/>
        </w:rPr>
      </w:pPr>
      <w:r w:rsidRPr="00527123">
        <w:rPr>
          <w:rFonts w:ascii="Times New Roman" w:eastAsia="Times New Roman" w:hAnsi="Times New Roman" w:cs="Times New Roman"/>
          <w:szCs w:val="24"/>
          <w:lang w:eastAsia="cs-CZ"/>
        </w:rPr>
        <w:fldChar w:fldCharType="begin">
          <w:ffData>
            <w:name w:val="Zaškrtávací2"/>
            <w:enabled/>
            <w:calcOnExit w:val="0"/>
            <w:checkBox>
              <w:sizeAuto/>
              <w:default w:val="0"/>
            </w:checkBox>
          </w:ffData>
        </w:fldChar>
      </w:r>
      <w:r w:rsidR="00527123" w:rsidRPr="00527123">
        <w:rPr>
          <w:rFonts w:ascii="Times New Roman" w:eastAsia="Times New Roman" w:hAnsi="Times New Roman" w:cs="Times New Roman"/>
          <w:szCs w:val="24"/>
          <w:lang w:eastAsia="cs-CZ"/>
        </w:rPr>
        <w:instrText xml:space="preserve"> FORMCHECKBOX </w:instrText>
      </w:r>
      <w:r>
        <w:rPr>
          <w:rFonts w:ascii="Times New Roman" w:eastAsia="Times New Roman" w:hAnsi="Times New Roman" w:cs="Times New Roman"/>
          <w:szCs w:val="24"/>
          <w:lang w:eastAsia="cs-CZ"/>
        </w:rPr>
      </w:r>
      <w:r>
        <w:rPr>
          <w:rFonts w:ascii="Times New Roman" w:eastAsia="Times New Roman" w:hAnsi="Times New Roman" w:cs="Times New Roman"/>
          <w:szCs w:val="24"/>
          <w:lang w:eastAsia="cs-CZ"/>
        </w:rPr>
        <w:fldChar w:fldCharType="separate"/>
      </w:r>
      <w:r w:rsidRPr="00527123">
        <w:rPr>
          <w:rFonts w:ascii="Times New Roman" w:eastAsia="Times New Roman" w:hAnsi="Times New Roman" w:cs="Times New Roman"/>
          <w:szCs w:val="24"/>
          <w:lang w:eastAsia="cs-CZ"/>
        </w:rPr>
        <w:fldChar w:fldCharType="end"/>
      </w:r>
      <w:r w:rsidR="00527123" w:rsidRPr="00527123">
        <w:rPr>
          <w:rFonts w:ascii="Times New Roman" w:eastAsia="Times New Roman" w:hAnsi="Times New Roman" w:cs="Times New Roman"/>
          <w:szCs w:val="24"/>
          <w:lang w:eastAsia="cs-CZ"/>
        </w:rPr>
        <w:t xml:space="preserve">  KH prováděné v jednom centru, požadováno stanovisko EK pro místní centrum (centra)/ </w:t>
      </w:r>
      <w:r w:rsidR="00527123" w:rsidRPr="00527123">
        <w:rPr>
          <w:rFonts w:ascii="Times New Roman" w:eastAsia="Times New Roman" w:hAnsi="Times New Roman" w:cs="Times New Roman"/>
          <w:i/>
          <w:szCs w:val="24"/>
          <w:lang w:eastAsia="cs-CZ"/>
        </w:rPr>
        <w:t>Clinical trial conducted in a single site, opinion of a local EC is required</w:t>
      </w:r>
    </w:p>
    <w:p w:rsidR="00527123" w:rsidRPr="00527123" w:rsidRDefault="00527123" w:rsidP="00527123">
      <w:pPr>
        <w:spacing w:after="0" w:line="240" w:lineRule="auto"/>
        <w:rPr>
          <w:rFonts w:ascii="Times New Roman" w:eastAsia="Times New Roman" w:hAnsi="Times New Roman" w:cs="Times New Roman"/>
          <w:b/>
          <w:bCs/>
          <w:szCs w:val="24"/>
          <w:lang w:eastAsia="cs-CZ"/>
        </w:rPr>
      </w:pPr>
    </w:p>
    <w:p w:rsidR="00527123" w:rsidRPr="00527123" w:rsidRDefault="00527123" w:rsidP="00527123">
      <w:pPr>
        <w:spacing w:after="0" w:line="240" w:lineRule="auto"/>
        <w:rPr>
          <w:rFonts w:ascii="Times New Roman" w:eastAsia="Times New Roman" w:hAnsi="Times New Roman" w:cs="Times New Roman"/>
          <w:b/>
          <w:bCs/>
          <w:szCs w:val="24"/>
          <w:lang w:eastAsia="cs-CZ"/>
        </w:rPr>
      </w:pPr>
      <w:r w:rsidRPr="00527123">
        <w:rPr>
          <w:rFonts w:ascii="Times New Roman" w:eastAsia="Times New Roman" w:hAnsi="Times New Roman" w:cs="Times New Roman"/>
          <w:b/>
          <w:bCs/>
          <w:szCs w:val="24"/>
          <w:lang w:eastAsia="cs-CZ"/>
        </w:rPr>
        <w:t>Číslo jednací/</w:t>
      </w:r>
      <w:r w:rsidRPr="00527123">
        <w:rPr>
          <w:rFonts w:ascii="Times New Roman" w:eastAsia="Times New Roman" w:hAnsi="Times New Roman" w:cs="Times New Roman"/>
          <w:i/>
          <w:szCs w:val="24"/>
          <w:lang w:eastAsia="cs-CZ"/>
        </w:rPr>
        <w:t>Reference number</w:t>
      </w: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b/>
          <w:szCs w:val="24"/>
          <w:lang w:eastAsia="cs-CZ"/>
        </w:rPr>
        <w:t>9/07</w:t>
      </w:r>
    </w:p>
    <w:p w:rsidR="00527123" w:rsidRPr="00527123" w:rsidRDefault="00527123" w:rsidP="00527123">
      <w:pPr>
        <w:spacing w:after="0" w:line="240" w:lineRule="auto"/>
        <w:rPr>
          <w:rFonts w:ascii="Times New Roman" w:eastAsia="Times New Roman" w:hAnsi="Times New Roman" w:cs="Times New Roman"/>
          <w:b/>
          <w:bCs/>
          <w:szCs w:val="24"/>
          <w:lang w:eastAsia="cs-CZ"/>
        </w:rPr>
      </w:pPr>
      <w:r w:rsidRPr="00527123">
        <w:rPr>
          <w:rFonts w:ascii="Times New Roman" w:eastAsia="Times New Roman" w:hAnsi="Times New Roman" w:cs="Times New Roman"/>
          <w:b/>
          <w:bCs/>
          <w:szCs w:val="24"/>
          <w:lang w:eastAsia="cs-CZ"/>
        </w:rPr>
        <w:t>Název KH/</w:t>
      </w:r>
      <w:r w:rsidRPr="00527123">
        <w:rPr>
          <w:rFonts w:ascii="Times New Roman" w:eastAsia="Times New Roman" w:hAnsi="Times New Roman" w:cs="Times New Roman"/>
          <w:i/>
          <w:szCs w:val="24"/>
          <w:lang w:eastAsia="cs-CZ"/>
        </w:rPr>
        <w:t>Full Title of Clinical Trial</w:t>
      </w:r>
      <w:r w:rsidRPr="00527123">
        <w:rPr>
          <w:rFonts w:ascii="Times New Roman" w:eastAsia="Times New Roman" w:hAnsi="Times New Roman" w:cs="Times New Roman"/>
          <w:b/>
          <w:bCs/>
          <w:i/>
          <w:szCs w:val="24"/>
          <w:lang w:eastAsia="cs-CZ"/>
        </w:rPr>
        <w:t>:</w:t>
      </w:r>
    </w:p>
    <w:p w:rsidR="00527123" w:rsidRPr="00527123" w:rsidRDefault="00527123" w:rsidP="00527123">
      <w:pPr>
        <w:spacing w:after="0" w:line="240" w:lineRule="auto"/>
        <w:rPr>
          <w:rFonts w:ascii="Times New Roman" w:eastAsia="Times New Roman" w:hAnsi="Times New Roman" w:cs="Times New Roman"/>
          <w:bCs/>
          <w:szCs w:val="24"/>
          <w:lang w:eastAsia="cs-CZ"/>
        </w:rPr>
      </w:pPr>
      <w:r w:rsidRPr="00527123">
        <w:rPr>
          <w:rFonts w:ascii="Times New Roman" w:eastAsia="Times New Roman" w:hAnsi="Times New Roman" w:cs="Times New Roman"/>
          <w:bCs/>
          <w:szCs w:val="24"/>
          <w:lang w:eastAsia="cs-CZ"/>
        </w:rPr>
        <w:t xml:space="preserve">Fáze III, multicentrická, randomizovaná, dvojitě-zaslepená, placebem kontrolovaná studie se třemi paralelními skupinami ke zjištění účinnosti a bezpečnosti lenalidomidu (Revlimid®) v kombinaci s melfalanem a prednisonem u pacientů ve věku </w:t>
      </w:r>
      <w:smartTag w:uri="urn:schemas-microsoft-com:office:smarttags" w:element="metricconverter">
        <w:smartTagPr>
          <w:attr w:name="ProductID" w:val="65 a"/>
        </w:smartTagPr>
        <w:r w:rsidRPr="00527123">
          <w:rPr>
            <w:rFonts w:ascii="Times New Roman" w:eastAsia="Times New Roman" w:hAnsi="Times New Roman" w:cs="Times New Roman"/>
            <w:bCs/>
            <w:szCs w:val="24"/>
            <w:lang w:eastAsia="cs-CZ"/>
          </w:rPr>
          <w:t>65 a</w:t>
        </w:r>
      </w:smartTag>
      <w:r w:rsidRPr="00527123">
        <w:rPr>
          <w:rFonts w:ascii="Times New Roman" w:eastAsia="Times New Roman" w:hAnsi="Times New Roman" w:cs="Times New Roman"/>
          <w:bCs/>
          <w:szCs w:val="24"/>
          <w:lang w:eastAsia="cs-CZ"/>
        </w:rPr>
        <w:t xml:space="preserve"> více let s nově diagnostikovaným mnohočetným myelomem. </w:t>
      </w:r>
    </w:p>
    <w:p w:rsidR="00527123" w:rsidRPr="00527123" w:rsidRDefault="00527123" w:rsidP="00527123">
      <w:pPr>
        <w:spacing w:after="0" w:line="240" w:lineRule="auto"/>
        <w:rPr>
          <w:rFonts w:ascii="Times New Roman" w:eastAsia="Times New Roman" w:hAnsi="Times New Roman" w:cs="Times New Roman"/>
          <w:bCs/>
          <w:i/>
          <w:szCs w:val="24"/>
          <w:lang w:eastAsia="cs-CZ"/>
        </w:rPr>
      </w:pPr>
      <w:r w:rsidRPr="00527123">
        <w:rPr>
          <w:rFonts w:ascii="Times New Roman" w:eastAsia="Times New Roman" w:hAnsi="Times New Roman" w:cs="Times New Roman"/>
          <w:bCs/>
          <w:i/>
          <w:szCs w:val="24"/>
          <w:lang w:eastAsia="cs-CZ"/>
        </w:rPr>
        <w:t>A Phase III, Multicentre, Randomised, Double-Blind, placebo-controled, 3Arm paralel group Study to Determine the Efficacy AND Safety of Lenalidomide (revlimid®) in combination with Melphalan and Prednisone Versus Placebo plus Melphalan and prednisone in subjects with newly diagnosed  multiple myeloma who are 65 years of age or older.</w:t>
      </w:r>
    </w:p>
    <w:p w:rsidR="00527123" w:rsidRPr="00527123" w:rsidRDefault="00527123" w:rsidP="00527123">
      <w:pPr>
        <w:spacing w:after="0" w:line="240" w:lineRule="auto"/>
        <w:rPr>
          <w:rFonts w:ascii="Times New Roman" w:eastAsia="Times New Roman" w:hAnsi="Times New Roman" w:cs="Times New Roman"/>
          <w:b/>
          <w:bCs/>
          <w:i/>
          <w:szCs w:val="24"/>
          <w:lang w:eastAsia="cs-CZ"/>
        </w:rPr>
      </w:pPr>
    </w:p>
    <w:p w:rsidR="00527123" w:rsidRPr="00527123" w:rsidRDefault="00527123" w:rsidP="00527123">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b/>
          <w:bCs/>
          <w:szCs w:val="24"/>
          <w:lang w:eastAsia="cs-CZ"/>
        </w:rPr>
        <w:t xml:space="preserve">EudraCT number/ </w:t>
      </w:r>
      <w:r w:rsidRPr="00527123">
        <w:rPr>
          <w:rFonts w:ascii="Times New Roman" w:eastAsia="Times New Roman" w:hAnsi="Times New Roman" w:cs="Times New Roman"/>
          <w:i/>
          <w:szCs w:val="24"/>
          <w:lang w:eastAsia="cs-CZ"/>
        </w:rPr>
        <w:t>EudraCT number</w:t>
      </w:r>
      <w:r w:rsidRPr="00527123">
        <w:rPr>
          <w:rFonts w:ascii="Times New Roman" w:eastAsia="Times New Roman" w:hAnsi="Times New Roman" w:cs="Times New Roman"/>
          <w:szCs w:val="24"/>
          <w:lang w:eastAsia="cs-CZ"/>
        </w:rPr>
        <w:t>:  2006-001865-41</w:t>
      </w:r>
    </w:p>
    <w:p w:rsidR="00527123" w:rsidRPr="00527123" w:rsidRDefault="00527123" w:rsidP="00527123">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b/>
          <w:bCs/>
          <w:szCs w:val="24"/>
          <w:lang w:eastAsia="cs-CZ"/>
        </w:rPr>
        <w:t xml:space="preserve">Číslo protokolu/ </w:t>
      </w:r>
      <w:r w:rsidRPr="00527123">
        <w:rPr>
          <w:rFonts w:ascii="Times New Roman" w:eastAsia="Times New Roman" w:hAnsi="Times New Roman" w:cs="Times New Roman"/>
          <w:i/>
          <w:szCs w:val="24"/>
          <w:lang w:eastAsia="cs-CZ"/>
        </w:rPr>
        <w:t xml:space="preserve">Protocol Code Number: </w:t>
      </w:r>
      <w:r w:rsidRPr="00527123">
        <w:rPr>
          <w:rFonts w:ascii="Times New Roman" w:eastAsia="Times New Roman" w:hAnsi="Times New Roman" w:cs="Times New Roman"/>
          <w:szCs w:val="24"/>
          <w:lang w:eastAsia="cs-CZ"/>
        </w:rPr>
        <w:t>CC-5013-MM-015</w:t>
      </w:r>
    </w:p>
    <w:p w:rsidR="00527123" w:rsidRPr="00527123" w:rsidRDefault="00527123" w:rsidP="00527123">
      <w:pPr>
        <w:spacing w:after="0" w:line="240" w:lineRule="auto"/>
        <w:rPr>
          <w:rFonts w:ascii="Times New Roman" w:eastAsia="Times New Roman" w:hAnsi="Times New Roman" w:cs="Times New Roman"/>
          <w:b/>
          <w:bCs/>
          <w:szCs w:val="24"/>
          <w:lang w:eastAsia="cs-CZ"/>
        </w:rPr>
      </w:pPr>
    </w:p>
    <w:p w:rsidR="00527123" w:rsidRPr="00527123" w:rsidRDefault="00527123" w:rsidP="00527123">
      <w:pPr>
        <w:spacing w:after="0" w:line="240" w:lineRule="auto"/>
        <w:rPr>
          <w:rFonts w:ascii="Times New Roman" w:eastAsia="Times New Roman" w:hAnsi="Times New Roman" w:cs="Times New Roman"/>
          <w:bCs/>
          <w:szCs w:val="24"/>
          <w:lang w:eastAsia="cs-CZ"/>
        </w:rPr>
      </w:pPr>
      <w:r w:rsidRPr="00527123">
        <w:rPr>
          <w:rFonts w:ascii="Times New Roman" w:eastAsia="Times New Roman" w:hAnsi="Times New Roman" w:cs="Times New Roman"/>
          <w:b/>
          <w:bCs/>
          <w:szCs w:val="24"/>
          <w:lang w:eastAsia="cs-CZ"/>
        </w:rPr>
        <w:t>Žadatel/</w:t>
      </w:r>
      <w:r w:rsidRPr="00527123">
        <w:rPr>
          <w:rFonts w:ascii="Times New Roman" w:eastAsia="Times New Roman" w:hAnsi="Times New Roman" w:cs="Times New Roman"/>
          <w:bCs/>
          <w:i/>
          <w:szCs w:val="24"/>
          <w:lang w:eastAsia="cs-CZ"/>
        </w:rPr>
        <w:t>Applicant:</w:t>
      </w:r>
      <w:r w:rsidRPr="00527123">
        <w:rPr>
          <w:rFonts w:ascii="Times New Roman" w:eastAsia="Times New Roman" w:hAnsi="Times New Roman" w:cs="Times New Roman"/>
          <w:bCs/>
          <w:szCs w:val="24"/>
          <w:lang w:eastAsia="cs-CZ"/>
        </w:rPr>
        <w:t xml:space="preserve"> Parexel International Czech Republic, s.r.o., Futurama Business Park, Sokolovská 651/136a,  186 00 Praha 8</w:t>
      </w:r>
    </w:p>
    <w:p w:rsidR="00527123" w:rsidRPr="00527123" w:rsidRDefault="00527123" w:rsidP="00527123">
      <w:pPr>
        <w:spacing w:after="0" w:line="240" w:lineRule="auto"/>
        <w:rPr>
          <w:rFonts w:ascii="Times New Roman" w:eastAsia="Times New Roman" w:hAnsi="Times New Roman" w:cs="Times New Roman"/>
          <w:b/>
          <w:bCs/>
          <w:szCs w:val="24"/>
          <w:lang w:eastAsia="cs-CZ"/>
        </w:rPr>
      </w:pPr>
      <w:r w:rsidRPr="00527123">
        <w:rPr>
          <w:rFonts w:ascii="Times New Roman" w:eastAsia="Times New Roman" w:hAnsi="Times New Roman" w:cs="Times New Roman"/>
          <w:b/>
          <w:bCs/>
          <w:szCs w:val="24"/>
          <w:lang w:eastAsia="cs-CZ"/>
        </w:rPr>
        <w:t>Datum doručení žádosti/</w:t>
      </w:r>
      <w:r w:rsidRPr="00527123">
        <w:rPr>
          <w:rFonts w:ascii="Times New Roman" w:eastAsia="Times New Roman" w:hAnsi="Times New Roman" w:cs="Times New Roman"/>
          <w:i/>
          <w:szCs w:val="24"/>
          <w:lang w:eastAsia="cs-CZ"/>
        </w:rPr>
        <w:t>Date of submission of the Application Form:</w:t>
      </w:r>
      <w:r>
        <w:rPr>
          <w:rFonts w:ascii="Times New Roman" w:eastAsia="Times New Roman" w:hAnsi="Times New Roman" w:cs="Times New Roman"/>
          <w:i/>
          <w:szCs w:val="24"/>
          <w:lang w:eastAsia="cs-CZ"/>
        </w:rPr>
        <w:t xml:space="preserve">  </w:t>
      </w:r>
      <w:r>
        <w:rPr>
          <w:rFonts w:ascii="Times New Roman" w:eastAsia="Times New Roman" w:hAnsi="Times New Roman" w:cs="Times New Roman"/>
          <w:szCs w:val="24"/>
          <w:lang w:eastAsia="cs-CZ"/>
        </w:rPr>
        <w:t>4.4.</w:t>
      </w:r>
      <w:r w:rsidRPr="00527123">
        <w:rPr>
          <w:rFonts w:ascii="Times New Roman" w:eastAsia="Times New Roman" w:hAnsi="Times New Roman" w:cs="Times New Roman"/>
          <w:szCs w:val="24"/>
          <w:lang w:eastAsia="cs-CZ"/>
        </w:rPr>
        <w:t>2014</w:t>
      </w:r>
    </w:p>
    <w:p w:rsidR="00527123" w:rsidRPr="00527123" w:rsidRDefault="00527123" w:rsidP="00527123">
      <w:pPr>
        <w:spacing w:after="0" w:line="240" w:lineRule="auto"/>
        <w:rPr>
          <w:rFonts w:ascii="Times New Roman" w:eastAsia="Times New Roman" w:hAnsi="Times New Roman" w:cs="Times New Roman"/>
          <w:b/>
          <w:bCs/>
          <w:szCs w:val="24"/>
          <w:lang w:eastAsia="cs-CZ"/>
        </w:rPr>
      </w:pPr>
      <w:r w:rsidRPr="00527123">
        <w:rPr>
          <w:rFonts w:ascii="Times New Roman" w:eastAsia="Times New Roman" w:hAnsi="Times New Roman" w:cs="Times New Roman"/>
          <w:b/>
          <w:bCs/>
          <w:szCs w:val="24"/>
          <w:lang w:eastAsia="cs-CZ"/>
        </w:rPr>
        <w:t xml:space="preserve">Datum jednání EK </w:t>
      </w:r>
      <w:r w:rsidRPr="00527123">
        <w:rPr>
          <w:rFonts w:ascii="Times New Roman" w:eastAsia="Times New Roman" w:hAnsi="Times New Roman" w:cs="Times New Roman"/>
          <w:szCs w:val="24"/>
          <w:lang w:eastAsia="cs-CZ"/>
        </w:rPr>
        <w:t>/</w:t>
      </w:r>
      <w:r w:rsidRPr="00527123">
        <w:rPr>
          <w:rFonts w:ascii="Times New Roman" w:eastAsia="Times New Roman" w:hAnsi="Times New Roman" w:cs="Times New Roman"/>
          <w:i/>
          <w:szCs w:val="24"/>
          <w:lang w:eastAsia="cs-CZ"/>
        </w:rPr>
        <w:t>Date of Ethics Committee´s session:</w:t>
      </w:r>
      <w:r>
        <w:rPr>
          <w:rFonts w:ascii="Times New Roman" w:eastAsia="Times New Roman" w:hAnsi="Times New Roman" w:cs="Times New Roman"/>
          <w:szCs w:val="24"/>
          <w:lang w:eastAsia="cs-CZ"/>
        </w:rPr>
        <w:t xml:space="preserve">  12.5.</w:t>
      </w:r>
      <w:r w:rsidRPr="00527123">
        <w:rPr>
          <w:rFonts w:ascii="Times New Roman" w:eastAsia="Times New Roman" w:hAnsi="Times New Roman" w:cs="Times New Roman"/>
          <w:szCs w:val="24"/>
          <w:lang w:eastAsia="cs-CZ"/>
        </w:rPr>
        <w:t>2014</w:t>
      </w:r>
    </w:p>
    <w:p w:rsidR="00527123" w:rsidRPr="00527123" w:rsidRDefault="00527123" w:rsidP="00527123">
      <w:pPr>
        <w:spacing w:after="0" w:line="240" w:lineRule="auto"/>
        <w:rPr>
          <w:rFonts w:ascii="Times New Roman" w:eastAsia="Times New Roman" w:hAnsi="Times New Roman" w:cs="Times New Roman"/>
          <w:b/>
          <w:bCs/>
          <w:i/>
          <w:szCs w:val="24"/>
          <w:lang w:eastAsia="cs-CZ"/>
        </w:rPr>
      </w:pPr>
    </w:p>
    <w:p w:rsidR="00527123" w:rsidRPr="00527123" w:rsidRDefault="00527123" w:rsidP="00527123">
      <w:pPr>
        <w:spacing w:after="0" w:line="240" w:lineRule="auto"/>
        <w:rPr>
          <w:rFonts w:ascii="Times New Roman" w:eastAsia="Times New Roman" w:hAnsi="Times New Roman" w:cs="Times New Roman"/>
          <w:i/>
          <w:szCs w:val="24"/>
          <w:lang w:eastAsia="cs-CZ"/>
        </w:rPr>
      </w:pPr>
      <w:r w:rsidRPr="00527123">
        <w:rPr>
          <w:rFonts w:ascii="Times New Roman" w:eastAsia="Times New Roman" w:hAnsi="Times New Roman" w:cs="Times New Roman"/>
          <w:b/>
          <w:bCs/>
          <w:szCs w:val="24"/>
          <w:lang w:eastAsia="cs-CZ"/>
        </w:rPr>
        <w:t>U multicentrického KH adresa multicentrické EK, ke které bylo KH předloženo/</w:t>
      </w:r>
      <w:r w:rsidRPr="00527123">
        <w:rPr>
          <w:rFonts w:ascii="Times New Roman" w:eastAsia="Times New Roman" w:hAnsi="Times New Roman" w:cs="Times New Roman"/>
          <w:b/>
          <w:bCs/>
          <w:i/>
          <w:szCs w:val="24"/>
          <w:lang w:eastAsia="cs-CZ"/>
        </w:rPr>
        <w:t xml:space="preserve"> </w:t>
      </w:r>
      <w:r w:rsidRPr="00527123">
        <w:rPr>
          <w:rFonts w:ascii="Times New Roman" w:eastAsia="Times New Roman" w:hAnsi="Times New Roman" w:cs="Times New Roman"/>
          <w:i/>
          <w:szCs w:val="24"/>
          <w:lang w:eastAsia="cs-CZ"/>
        </w:rPr>
        <w:t>F</w:t>
      </w:r>
      <w:r w:rsidRPr="00527123">
        <w:rPr>
          <w:rFonts w:ascii="Times New Roman" w:eastAsia="Times New Roman" w:hAnsi="Times New Roman" w:cs="Times New Roman"/>
          <w:i/>
          <w:szCs w:val="24"/>
          <w:lang w:val="en-US" w:eastAsia="cs-CZ"/>
        </w:rPr>
        <w:t xml:space="preserve">or multi-centric clinical trials give address of the Multi-Centric Ethics Committee to which the application was submitted </w:t>
      </w:r>
      <w:r w:rsidRPr="00527123">
        <w:rPr>
          <w:rFonts w:ascii="Times New Roman" w:eastAsia="Times New Roman" w:hAnsi="Times New Roman" w:cs="Times New Roman"/>
          <w:i/>
          <w:szCs w:val="24"/>
          <w:lang w:eastAsia="cs-CZ"/>
        </w:rPr>
        <w:t>: VFN Praha</w:t>
      </w:r>
    </w:p>
    <w:p w:rsidR="00527123" w:rsidRPr="00527123" w:rsidRDefault="00527123" w:rsidP="00527123">
      <w:pPr>
        <w:spacing w:after="0" w:line="240" w:lineRule="auto"/>
        <w:rPr>
          <w:rFonts w:ascii="Times New Roman" w:eastAsia="Times New Roman" w:hAnsi="Times New Roman" w:cs="Times New Roman"/>
          <w:b/>
          <w:bCs/>
          <w:i/>
          <w:szCs w:val="24"/>
          <w:lang w:eastAsia="cs-CZ"/>
        </w:rPr>
      </w:pPr>
      <w:r w:rsidRPr="00527123">
        <w:rPr>
          <w:rFonts w:ascii="Times New Roman" w:eastAsia="Times New Roman" w:hAnsi="Times New Roman" w:cs="Times New Roman"/>
          <w:b/>
          <w:bCs/>
          <w:i/>
          <w:szCs w:val="24"/>
          <w:lang w:eastAsia="cs-CZ"/>
        </w:rPr>
        <w:t xml:space="preserve"> </w:t>
      </w:r>
    </w:p>
    <w:p w:rsidR="00527123" w:rsidRPr="00527123" w:rsidRDefault="00527123" w:rsidP="00527123">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b/>
          <w:bCs/>
          <w:szCs w:val="24"/>
          <w:lang w:eastAsia="cs-CZ"/>
        </w:rPr>
        <w:t xml:space="preserve">Vyjádření EK/ </w:t>
      </w:r>
      <w:r w:rsidRPr="00527123">
        <w:rPr>
          <w:rFonts w:ascii="Times New Roman" w:eastAsia="Times New Roman" w:hAnsi="Times New Roman" w:cs="Times New Roman"/>
          <w:i/>
          <w:szCs w:val="24"/>
          <w:lang w:eastAsia="cs-CZ"/>
        </w:rPr>
        <w:t>Ethics Committe´s opinion</w:t>
      </w:r>
      <w:r w:rsidRPr="00527123">
        <w:rPr>
          <w:rFonts w:ascii="Times New Roman" w:eastAsia="Times New Roman" w:hAnsi="Times New Roman" w:cs="Times New Roman"/>
          <w:szCs w:val="24"/>
          <w:lang w:eastAsia="cs-CZ"/>
        </w:rPr>
        <w:t>:</w:t>
      </w:r>
    </w:p>
    <w:p w:rsidR="00527123" w:rsidRPr="00527123" w:rsidRDefault="00415BD1" w:rsidP="00527123">
      <w:pPr>
        <w:spacing w:after="0" w:line="240" w:lineRule="auto"/>
        <w:rPr>
          <w:rFonts w:ascii="Times New Roman" w:eastAsia="Times New Roman" w:hAnsi="Times New Roman" w:cs="Times New Roman"/>
          <w:i/>
          <w:szCs w:val="24"/>
          <w:lang w:eastAsia="cs-CZ"/>
        </w:rPr>
      </w:pPr>
      <w:r w:rsidRPr="00527123">
        <w:rPr>
          <w:rFonts w:ascii="Times New Roman" w:eastAsia="Times New Roman" w:hAnsi="Times New Roman" w:cs="Times New Roman"/>
          <w:szCs w:val="24"/>
          <w:lang w:eastAsia="cs-CZ"/>
        </w:rPr>
        <w:fldChar w:fldCharType="begin">
          <w:ffData>
            <w:name w:val="Zaškrtávací7"/>
            <w:enabled/>
            <w:calcOnExit w:val="0"/>
            <w:checkBox>
              <w:sizeAuto/>
              <w:default w:val="0"/>
            </w:checkBox>
          </w:ffData>
        </w:fldChar>
      </w:r>
      <w:r w:rsidR="00527123" w:rsidRPr="00527123">
        <w:rPr>
          <w:rFonts w:ascii="Times New Roman" w:eastAsia="Times New Roman" w:hAnsi="Times New Roman" w:cs="Times New Roman"/>
          <w:szCs w:val="24"/>
          <w:lang w:eastAsia="cs-CZ"/>
        </w:rPr>
        <w:instrText xml:space="preserve"> FORMCHECKBOX </w:instrText>
      </w:r>
      <w:r>
        <w:rPr>
          <w:rFonts w:ascii="Times New Roman" w:eastAsia="Times New Roman" w:hAnsi="Times New Roman" w:cs="Times New Roman"/>
          <w:szCs w:val="24"/>
          <w:lang w:eastAsia="cs-CZ"/>
        </w:rPr>
      </w:r>
      <w:r>
        <w:rPr>
          <w:rFonts w:ascii="Times New Roman" w:eastAsia="Times New Roman" w:hAnsi="Times New Roman" w:cs="Times New Roman"/>
          <w:szCs w:val="24"/>
          <w:lang w:eastAsia="cs-CZ"/>
        </w:rPr>
        <w:fldChar w:fldCharType="separate"/>
      </w:r>
      <w:r w:rsidRPr="00527123">
        <w:rPr>
          <w:rFonts w:ascii="Times New Roman" w:eastAsia="Times New Roman" w:hAnsi="Times New Roman" w:cs="Times New Roman"/>
          <w:szCs w:val="24"/>
          <w:lang w:eastAsia="cs-CZ"/>
        </w:rPr>
        <w:fldChar w:fldCharType="end"/>
      </w:r>
      <w:r w:rsidR="00527123" w:rsidRPr="00527123">
        <w:rPr>
          <w:rFonts w:ascii="Times New Roman" w:eastAsia="Times New Roman" w:hAnsi="Times New Roman" w:cs="Times New Roman"/>
          <w:szCs w:val="24"/>
          <w:lang w:eastAsia="cs-CZ"/>
        </w:rPr>
        <w:t xml:space="preserve">  EK  vydala souhlasné stanovisko// </w:t>
      </w:r>
      <w:r w:rsidR="00527123" w:rsidRPr="00527123">
        <w:rPr>
          <w:rFonts w:ascii="Times New Roman" w:eastAsia="Times New Roman" w:hAnsi="Times New Roman" w:cs="Times New Roman"/>
          <w:i/>
          <w:szCs w:val="24"/>
          <w:lang w:eastAsia="cs-CZ"/>
        </w:rPr>
        <w:t>EC issues</w:t>
      </w:r>
      <w:r w:rsidR="00527123" w:rsidRPr="00527123">
        <w:rPr>
          <w:rFonts w:ascii="Times New Roman" w:eastAsia="Times New Roman" w:hAnsi="Times New Roman" w:cs="Times New Roman"/>
          <w:szCs w:val="24"/>
          <w:lang w:eastAsia="cs-CZ"/>
        </w:rPr>
        <w:t xml:space="preserve"> f</w:t>
      </w:r>
      <w:r w:rsidR="00527123" w:rsidRPr="00527123">
        <w:rPr>
          <w:rFonts w:ascii="Times New Roman" w:eastAsia="Times New Roman" w:hAnsi="Times New Roman" w:cs="Times New Roman"/>
          <w:i/>
          <w:szCs w:val="24"/>
          <w:lang w:eastAsia="cs-CZ"/>
        </w:rPr>
        <w:t>avourable opinion</w:t>
      </w:r>
    </w:p>
    <w:p w:rsidR="00527123" w:rsidRPr="00527123" w:rsidRDefault="00527123" w:rsidP="00527123">
      <w:pPr>
        <w:spacing w:after="0" w:line="240" w:lineRule="auto"/>
        <w:rPr>
          <w:rFonts w:ascii="Times New Roman" w:eastAsia="Times New Roman" w:hAnsi="Times New Roman" w:cs="Times New Roman"/>
          <w:bCs/>
          <w:i/>
          <w:lang w:eastAsia="cs-CZ"/>
        </w:rPr>
      </w:pPr>
      <w:r w:rsidRPr="00527123">
        <w:rPr>
          <w:rFonts w:ascii="MS Mincho" w:eastAsia="MS Mincho" w:hAnsi="MS Mincho" w:cs="Times New Roman" w:hint="eastAsia"/>
          <w:szCs w:val="24"/>
          <w:lang w:eastAsia="cs-CZ"/>
        </w:rPr>
        <w:sym w:font="Wingdings 2" w:char="F053"/>
      </w:r>
      <w:r w:rsidRPr="00527123">
        <w:rPr>
          <w:rFonts w:ascii="Times New Roman" w:eastAsia="Times New Roman" w:hAnsi="Times New Roman" w:cs="Times New Roman"/>
          <w:bCs/>
          <w:lang w:eastAsia="cs-CZ"/>
        </w:rPr>
        <w:t xml:space="preserve">  EK  vzala na vědomí / </w:t>
      </w:r>
      <w:r w:rsidRPr="00527123">
        <w:rPr>
          <w:rFonts w:ascii="Times New Roman" w:eastAsia="Times New Roman" w:hAnsi="Times New Roman" w:cs="Times New Roman"/>
          <w:bCs/>
          <w:i/>
          <w:lang w:eastAsia="cs-CZ"/>
        </w:rPr>
        <w:t>Taken into account</w:t>
      </w:r>
    </w:p>
    <w:p w:rsidR="00527123" w:rsidRPr="00527123" w:rsidRDefault="00527123" w:rsidP="00527123">
      <w:pPr>
        <w:spacing w:after="0" w:line="240" w:lineRule="auto"/>
        <w:rPr>
          <w:rFonts w:ascii="Times New Roman" w:eastAsia="Times New Roman" w:hAnsi="Times New Roman" w:cs="Times New Roman"/>
          <w:b/>
          <w:bCs/>
          <w:szCs w:val="24"/>
          <w:lang w:eastAsia="cs-CZ"/>
        </w:rPr>
      </w:pPr>
    </w:p>
    <w:p w:rsidR="00527123" w:rsidRPr="00527123" w:rsidRDefault="00527123" w:rsidP="00527123">
      <w:pPr>
        <w:spacing w:after="0" w:line="240" w:lineRule="auto"/>
        <w:rPr>
          <w:rFonts w:ascii="Times New Roman" w:eastAsia="Times New Roman" w:hAnsi="Times New Roman" w:cs="Times New Roman"/>
          <w:i/>
          <w:szCs w:val="24"/>
          <w:lang w:val="en-US" w:eastAsia="cs-CZ"/>
        </w:rPr>
      </w:pPr>
      <w:r w:rsidRPr="00527123">
        <w:rPr>
          <w:rFonts w:ascii="Times New Roman" w:eastAsia="Times New Roman" w:hAnsi="Times New Roman" w:cs="Times New Roman"/>
          <w:b/>
          <w:bCs/>
          <w:szCs w:val="24"/>
          <w:lang w:eastAsia="cs-CZ"/>
        </w:rPr>
        <w:t>Lhůta pro podání písemné zprávy o průběhu KH od jeho zahájení</w:t>
      </w:r>
      <w:r w:rsidRPr="00527123">
        <w:rPr>
          <w:rFonts w:ascii="Times New Roman" w:eastAsia="Times New Roman" w:hAnsi="Times New Roman" w:cs="Times New Roman"/>
          <w:b/>
          <w:bCs/>
          <w:szCs w:val="24"/>
          <w:lang w:val="en-US" w:eastAsia="cs-CZ"/>
        </w:rPr>
        <w:t xml:space="preserve">/ </w:t>
      </w:r>
      <w:r w:rsidRPr="00527123">
        <w:rPr>
          <w:rFonts w:ascii="Times New Roman" w:eastAsia="Times New Roman" w:hAnsi="Times New Roman" w:cs="Times New Roman"/>
          <w:i/>
          <w:szCs w:val="24"/>
          <w:lang w:val="en-US" w:eastAsia="cs-CZ"/>
        </w:rPr>
        <w:t>Time schedule for submission of the  written Annual Report from the CT commencement:</w:t>
      </w:r>
    </w:p>
    <w:p w:rsidR="00527123" w:rsidRPr="00527123" w:rsidRDefault="00527123" w:rsidP="00527123">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sym w:font="Wingdings 2" w:char="F054"/>
      </w:r>
      <w:r w:rsidRPr="00527123">
        <w:rPr>
          <w:rFonts w:ascii="Times New Roman" w:eastAsia="Times New Roman" w:hAnsi="Times New Roman" w:cs="Times New Roman"/>
          <w:szCs w:val="24"/>
          <w:lang w:eastAsia="cs-CZ"/>
        </w:rPr>
        <w:t xml:space="preserve">   1x ročně</w:t>
      </w:r>
      <w:r w:rsidRPr="00527123">
        <w:rPr>
          <w:rFonts w:ascii="Times New Roman" w:eastAsia="Times New Roman" w:hAnsi="Times New Roman" w:cs="Times New Roman"/>
          <w:i/>
          <w:szCs w:val="24"/>
          <w:lang w:eastAsia="cs-CZ"/>
        </w:rPr>
        <w:t xml:space="preserve">/Once a year                   </w:t>
      </w:r>
      <w:r w:rsidR="00415BD1" w:rsidRPr="00527123">
        <w:rPr>
          <w:rFonts w:ascii="Times New Roman" w:eastAsia="Times New Roman" w:hAnsi="Times New Roman" w:cs="Times New Roman"/>
          <w:szCs w:val="24"/>
          <w:lang w:eastAsia="cs-CZ"/>
        </w:rPr>
        <w:fldChar w:fldCharType="begin">
          <w:ffData>
            <w:name w:val="Zaškrtávací7"/>
            <w:enabled/>
            <w:calcOnExit w:val="0"/>
            <w:checkBox>
              <w:sizeAuto/>
              <w:default w:val="0"/>
            </w:checkBox>
          </w:ffData>
        </w:fldChar>
      </w:r>
      <w:r w:rsidRPr="00527123">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527123">
        <w:rPr>
          <w:rFonts w:ascii="Times New Roman" w:eastAsia="Times New Roman" w:hAnsi="Times New Roman" w:cs="Times New Roman"/>
          <w:szCs w:val="24"/>
          <w:lang w:eastAsia="cs-CZ"/>
        </w:rPr>
        <w:fldChar w:fldCharType="end"/>
      </w:r>
      <w:r w:rsidRPr="00527123">
        <w:rPr>
          <w:rFonts w:ascii="Times New Roman" w:eastAsia="Times New Roman" w:hAnsi="Times New Roman" w:cs="Times New Roman"/>
          <w:szCs w:val="24"/>
          <w:lang w:eastAsia="cs-CZ"/>
        </w:rPr>
        <w:t xml:space="preserve">  Jiná lhůta/</w:t>
      </w:r>
      <w:r w:rsidRPr="00527123">
        <w:rPr>
          <w:rFonts w:ascii="Times New Roman" w:eastAsia="Times New Roman" w:hAnsi="Times New Roman" w:cs="Times New Roman"/>
          <w:i/>
          <w:szCs w:val="24"/>
          <w:lang w:eastAsia="cs-CZ"/>
        </w:rPr>
        <w:t xml:space="preserve"> Other </w:t>
      </w:r>
      <w:r w:rsidRPr="00527123">
        <w:rPr>
          <w:rFonts w:ascii="Times New Roman" w:eastAsia="Times New Roman" w:hAnsi="Times New Roman" w:cs="Times New Roman"/>
          <w:szCs w:val="24"/>
          <w:lang w:eastAsia="cs-CZ"/>
        </w:rPr>
        <w:t>…………….</w:t>
      </w:r>
    </w:p>
    <w:p w:rsidR="00527123" w:rsidRPr="00527123" w:rsidRDefault="00527123" w:rsidP="00527123">
      <w:pPr>
        <w:spacing w:after="0" w:line="240" w:lineRule="auto"/>
        <w:rPr>
          <w:rFonts w:ascii="Times New Roman" w:eastAsia="Times New Roman" w:hAnsi="Times New Roman" w:cs="Times New Roman"/>
          <w:b/>
          <w:bCs/>
          <w:szCs w:val="24"/>
          <w:lang w:eastAsia="cs-CZ"/>
        </w:rPr>
      </w:pPr>
    </w:p>
    <w:p w:rsidR="00527123" w:rsidRPr="00527123" w:rsidRDefault="00527123" w:rsidP="00527123">
      <w:pPr>
        <w:spacing w:after="0" w:line="240" w:lineRule="auto"/>
        <w:rPr>
          <w:rFonts w:ascii="Times New Roman" w:eastAsia="Times New Roman" w:hAnsi="Times New Roman" w:cs="Times New Roman"/>
          <w:i/>
          <w:szCs w:val="24"/>
          <w:lang w:eastAsia="cs-CZ"/>
        </w:rPr>
      </w:pPr>
      <w:r w:rsidRPr="00527123">
        <w:rPr>
          <w:rFonts w:ascii="Times New Roman" w:eastAsia="Times New Roman" w:hAnsi="Times New Roman" w:cs="Times New Roman"/>
          <w:b/>
          <w:bCs/>
          <w:szCs w:val="24"/>
          <w:lang w:eastAsia="cs-CZ"/>
        </w:rPr>
        <w:t>Seznam míst hodnocení s označením míst, ke kterým se EK vyjádřila jako místní EK a kde vykonává dohled/</w:t>
      </w:r>
      <w:r w:rsidRPr="00527123">
        <w:rPr>
          <w:rFonts w:ascii="Times New Roman" w:eastAsia="Times New Roman" w:hAnsi="Times New Roman" w:cs="Times New Roman"/>
          <w:i/>
          <w:szCs w:val="24"/>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27123" w:rsidRPr="00527123" w:rsidTr="001A3DAE">
        <w:trPr>
          <w:trHeight w:val="454"/>
        </w:trPr>
        <w:tc>
          <w:tcPr>
            <w:tcW w:w="6108" w:type="dxa"/>
          </w:tcPr>
          <w:p w:rsidR="00527123" w:rsidRPr="00527123" w:rsidRDefault="00527123" w:rsidP="00527123">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t xml:space="preserve">Místo hodnocení/ Jméno zkoušejícího </w:t>
            </w:r>
          </w:p>
          <w:p w:rsidR="00527123" w:rsidRPr="00527123" w:rsidRDefault="00527123" w:rsidP="00527123">
            <w:pPr>
              <w:spacing w:after="0" w:line="240" w:lineRule="auto"/>
              <w:rPr>
                <w:rFonts w:ascii="Times New Roman" w:eastAsia="Times New Roman" w:hAnsi="Times New Roman" w:cs="Times New Roman"/>
                <w:i/>
                <w:sz w:val="18"/>
                <w:szCs w:val="18"/>
                <w:lang w:eastAsia="cs-CZ"/>
              </w:rPr>
            </w:pPr>
            <w:r w:rsidRPr="00527123">
              <w:rPr>
                <w:rFonts w:ascii="Times New Roman" w:eastAsia="Times New Roman" w:hAnsi="Times New Roman" w:cs="Times New Roman"/>
                <w:i/>
                <w:sz w:val="18"/>
                <w:szCs w:val="18"/>
                <w:lang w:eastAsia="cs-CZ"/>
              </w:rPr>
              <w:t>Trial Site / Name of Investigator</w:t>
            </w:r>
          </w:p>
        </w:tc>
        <w:tc>
          <w:tcPr>
            <w:tcW w:w="1280" w:type="dxa"/>
          </w:tcPr>
          <w:p w:rsidR="00527123" w:rsidRPr="00527123" w:rsidRDefault="00527123" w:rsidP="00527123">
            <w:pPr>
              <w:spacing w:after="0" w:line="240" w:lineRule="auto"/>
              <w:rPr>
                <w:rFonts w:ascii="Times New Roman" w:eastAsia="Times New Roman" w:hAnsi="Times New Roman" w:cs="Times New Roman"/>
                <w:sz w:val="18"/>
                <w:szCs w:val="18"/>
                <w:vertAlign w:val="superscript"/>
                <w:lang w:eastAsia="cs-CZ"/>
              </w:rPr>
            </w:pPr>
            <w:r w:rsidRPr="00527123">
              <w:rPr>
                <w:rFonts w:ascii="Times New Roman" w:eastAsia="Times New Roman" w:hAnsi="Times New Roman" w:cs="Times New Roman"/>
                <w:sz w:val="18"/>
                <w:szCs w:val="18"/>
                <w:lang w:eastAsia="cs-CZ"/>
              </w:rPr>
              <w:t xml:space="preserve">Místní EK </w:t>
            </w:r>
            <w:r w:rsidRPr="00527123">
              <w:rPr>
                <w:rFonts w:ascii="Times New Roman" w:eastAsia="Times New Roman" w:hAnsi="Times New Roman" w:cs="Times New Roman"/>
                <w:i/>
                <w:sz w:val="18"/>
                <w:szCs w:val="18"/>
                <w:lang w:eastAsia="cs-CZ"/>
              </w:rPr>
              <w:t>Local EC</w:t>
            </w:r>
          </w:p>
        </w:tc>
        <w:tc>
          <w:tcPr>
            <w:tcW w:w="2712" w:type="dxa"/>
          </w:tcPr>
          <w:p w:rsidR="00527123" w:rsidRPr="00527123" w:rsidRDefault="00527123" w:rsidP="00527123">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t>Adresa  místní EK</w:t>
            </w:r>
          </w:p>
          <w:p w:rsidR="00527123" w:rsidRPr="00527123" w:rsidRDefault="00527123" w:rsidP="00527123">
            <w:pPr>
              <w:spacing w:after="0" w:line="240" w:lineRule="auto"/>
              <w:rPr>
                <w:rFonts w:ascii="Times New Roman" w:eastAsia="Times New Roman" w:hAnsi="Times New Roman" w:cs="Times New Roman"/>
                <w:i/>
                <w:sz w:val="18"/>
                <w:szCs w:val="18"/>
                <w:lang w:eastAsia="cs-CZ"/>
              </w:rPr>
            </w:pPr>
            <w:r w:rsidRPr="00527123">
              <w:rPr>
                <w:rFonts w:ascii="Times New Roman" w:eastAsia="Times New Roman" w:hAnsi="Times New Roman" w:cs="Times New Roman"/>
                <w:i/>
                <w:sz w:val="18"/>
                <w:szCs w:val="18"/>
                <w:lang w:eastAsia="cs-CZ"/>
              </w:rPr>
              <w:t>Address</w:t>
            </w:r>
          </w:p>
        </w:tc>
      </w:tr>
      <w:tr w:rsidR="00527123" w:rsidRPr="00527123" w:rsidTr="001A3DAE">
        <w:trPr>
          <w:trHeight w:val="312"/>
        </w:trPr>
        <w:tc>
          <w:tcPr>
            <w:tcW w:w="6108" w:type="dxa"/>
          </w:tcPr>
          <w:p w:rsidR="00527123" w:rsidRPr="00527123" w:rsidRDefault="00527123" w:rsidP="00527123">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t>Prof. .MUDr. Vlastimil Ščudla, PhD., III.Interní klinika FNOL</w:t>
            </w:r>
          </w:p>
        </w:tc>
        <w:tc>
          <w:tcPr>
            <w:tcW w:w="1280" w:type="dxa"/>
          </w:tcPr>
          <w:p w:rsidR="00527123" w:rsidRPr="00527123" w:rsidRDefault="00527123" w:rsidP="00527123">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54"/>
            </w:r>
          </w:p>
        </w:tc>
        <w:tc>
          <w:tcPr>
            <w:tcW w:w="2712" w:type="dxa"/>
          </w:tcPr>
          <w:p w:rsidR="00527123" w:rsidRPr="00527123" w:rsidRDefault="00527123" w:rsidP="00527123">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t>FNOL</w:t>
            </w:r>
          </w:p>
        </w:tc>
      </w:tr>
    </w:tbl>
    <w:p w:rsidR="00527123" w:rsidRPr="00527123" w:rsidRDefault="00527123" w:rsidP="00527123">
      <w:pPr>
        <w:spacing w:after="0" w:line="240" w:lineRule="auto"/>
        <w:rPr>
          <w:rFonts w:ascii="Times New Roman" w:eastAsia="Times New Roman" w:hAnsi="Times New Roman" w:cs="Times New Roman"/>
          <w:bCs/>
          <w:szCs w:val="24"/>
          <w:lang w:eastAsia="cs-CZ"/>
        </w:rPr>
      </w:pPr>
      <w:r w:rsidRPr="00527123">
        <w:rPr>
          <w:rFonts w:ascii="Times New Roman" w:eastAsia="Times New Roman" w:hAnsi="Times New Roman" w:cs="Times New Roman"/>
          <w:bCs/>
          <w:szCs w:val="24"/>
          <w:lang w:eastAsia="cs-CZ"/>
        </w:rPr>
        <w:t>1/2</w:t>
      </w:r>
    </w:p>
    <w:p w:rsidR="00527123" w:rsidRPr="00527123" w:rsidRDefault="00527123" w:rsidP="00527123">
      <w:pPr>
        <w:spacing w:after="0" w:line="240" w:lineRule="auto"/>
        <w:rPr>
          <w:rFonts w:ascii="Times New Roman" w:eastAsia="Times New Roman" w:hAnsi="Times New Roman" w:cs="Times New Roman"/>
          <w:b/>
          <w:bCs/>
          <w:szCs w:val="24"/>
          <w:lang w:eastAsia="cs-CZ"/>
        </w:rPr>
      </w:pPr>
    </w:p>
    <w:p w:rsidR="00527123" w:rsidRPr="00527123" w:rsidRDefault="00527123" w:rsidP="00527123">
      <w:pPr>
        <w:spacing w:after="0" w:line="240" w:lineRule="auto"/>
        <w:rPr>
          <w:rFonts w:ascii="Times New Roman" w:eastAsia="Times New Roman" w:hAnsi="Times New Roman" w:cs="Times New Roman"/>
          <w:bCs/>
          <w:i/>
          <w:szCs w:val="24"/>
          <w:lang w:eastAsia="cs-CZ"/>
        </w:rPr>
      </w:pPr>
      <w:r w:rsidRPr="00527123">
        <w:rPr>
          <w:rFonts w:ascii="Times New Roman" w:eastAsia="Times New Roman" w:hAnsi="Times New Roman" w:cs="Times New Roman"/>
          <w:b/>
          <w:bCs/>
          <w:szCs w:val="24"/>
          <w:lang w:eastAsia="cs-CZ"/>
        </w:rPr>
        <w:lastRenderedPageBreak/>
        <w:t>Seznam hodnocených dokumentů/</w:t>
      </w:r>
      <w:r w:rsidRPr="00527123">
        <w:rPr>
          <w:rFonts w:ascii="Times New Roman" w:eastAsia="Times New Roman" w:hAnsi="Times New Roman" w:cs="Times New Roman"/>
          <w:bCs/>
          <w:i/>
          <w:szCs w:val="24"/>
          <w:lang w:eastAsia="cs-CZ"/>
        </w:rPr>
        <w:t xml:space="preserve">List </w:t>
      </w:r>
      <w:r w:rsidRPr="00527123">
        <w:rPr>
          <w:rFonts w:ascii="Times New Roman" w:eastAsia="Times New Roman" w:hAnsi="Times New Roman" w:cs="Times New Roman"/>
          <w:bCs/>
          <w:i/>
          <w:szCs w:val="24"/>
          <w:lang w:val="en-US" w:eastAsia="cs-CZ"/>
        </w:rPr>
        <w:t>of all submitted documents:</w:t>
      </w:r>
    </w:p>
    <w:p w:rsidR="00527123" w:rsidRPr="00527123" w:rsidRDefault="00527123" w:rsidP="0052712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27123" w:rsidRPr="00527123" w:rsidTr="001A3DAE">
        <w:trPr>
          <w:cantSplit/>
          <w:trHeight w:val="454"/>
        </w:trPr>
        <w:tc>
          <w:tcPr>
            <w:tcW w:w="7416" w:type="dxa"/>
            <w:vMerge w:val="restart"/>
          </w:tcPr>
          <w:p w:rsidR="00527123" w:rsidRPr="00527123" w:rsidRDefault="00527123" w:rsidP="00527123">
            <w:pPr>
              <w:spacing w:after="0" w:line="240" w:lineRule="auto"/>
              <w:rPr>
                <w:rFonts w:ascii="Times New Roman" w:eastAsia="Times New Roman" w:hAnsi="Times New Roman" w:cs="Times New Roman"/>
                <w:b/>
                <w:bCs/>
                <w:sz w:val="18"/>
                <w:szCs w:val="18"/>
                <w:lang w:eastAsia="cs-CZ"/>
              </w:rPr>
            </w:pPr>
          </w:p>
          <w:p w:rsidR="00527123" w:rsidRPr="00527123" w:rsidRDefault="00527123" w:rsidP="00527123">
            <w:pPr>
              <w:spacing w:after="0" w:line="240" w:lineRule="auto"/>
              <w:rPr>
                <w:rFonts w:ascii="Times New Roman" w:eastAsia="Times New Roman" w:hAnsi="Times New Roman" w:cs="Times New Roman"/>
                <w:b/>
                <w:bCs/>
                <w:sz w:val="18"/>
                <w:szCs w:val="18"/>
                <w:lang w:eastAsia="cs-CZ"/>
              </w:rPr>
            </w:pPr>
            <w:r w:rsidRPr="00527123">
              <w:rPr>
                <w:rFonts w:ascii="Times New Roman" w:eastAsia="Times New Roman" w:hAnsi="Times New Roman" w:cs="Times New Roman"/>
                <w:b/>
                <w:bCs/>
                <w:sz w:val="18"/>
                <w:szCs w:val="18"/>
                <w:lang w:eastAsia="cs-CZ"/>
              </w:rPr>
              <w:t xml:space="preserve">Název dokumentu, verze, datum </w:t>
            </w:r>
          </w:p>
          <w:p w:rsidR="00527123" w:rsidRPr="00527123" w:rsidRDefault="00527123" w:rsidP="00527123">
            <w:pPr>
              <w:spacing w:after="0" w:line="240" w:lineRule="auto"/>
              <w:rPr>
                <w:rFonts w:ascii="Times New Roman" w:eastAsia="Times New Roman" w:hAnsi="Times New Roman" w:cs="Times New Roman"/>
                <w:b/>
                <w:bCs/>
                <w:sz w:val="18"/>
                <w:szCs w:val="18"/>
                <w:lang w:eastAsia="cs-CZ"/>
              </w:rPr>
            </w:pPr>
            <w:r w:rsidRPr="00527123">
              <w:rPr>
                <w:rFonts w:ascii="Times New Roman" w:eastAsia="Times New Roman" w:hAnsi="Times New Roman" w:cs="Times New Roman"/>
                <w:b/>
                <w:bCs/>
                <w:i/>
                <w:sz w:val="18"/>
                <w:szCs w:val="18"/>
                <w:lang w:eastAsia="cs-CZ"/>
              </w:rPr>
              <w:t>Document title, version, date</w:t>
            </w:r>
          </w:p>
        </w:tc>
        <w:tc>
          <w:tcPr>
            <w:tcW w:w="1272" w:type="dxa"/>
            <w:gridSpan w:val="2"/>
          </w:tcPr>
          <w:p w:rsidR="00527123" w:rsidRPr="00527123" w:rsidRDefault="00527123" w:rsidP="00527123">
            <w:pPr>
              <w:spacing w:after="0" w:line="240" w:lineRule="auto"/>
              <w:rPr>
                <w:rFonts w:ascii="Times New Roman" w:eastAsia="Times New Roman" w:hAnsi="Times New Roman" w:cs="Times New Roman"/>
                <w:b/>
                <w:bCs/>
                <w:sz w:val="18"/>
                <w:szCs w:val="18"/>
                <w:lang w:eastAsia="cs-CZ"/>
              </w:rPr>
            </w:pPr>
            <w:r w:rsidRPr="00527123">
              <w:rPr>
                <w:rFonts w:ascii="Times New Roman" w:eastAsia="Times New Roman" w:hAnsi="Times New Roman" w:cs="Times New Roman"/>
                <w:b/>
                <w:bCs/>
                <w:sz w:val="18"/>
                <w:szCs w:val="18"/>
                <w:lang w:eastAsia="cs-CZ"/>
              </w:rPr>
              <w:t>Schváleno /</w:t>
            </w:r>
            <w:r w:rsidRPr="00527123">
              <w:rPr>
                <w:rFonts w:ascii="Times New Roman" w:eastAsia="Times New Roman" w:hAnsi="Times New Roman" w:cs="Times New Roman"/>
                <w:b/>
                <w:bCs/>
                <w:i/>
                <w:sz w:val="18"/>
                <w:szCs w:val="18"/>
                <w:lang w:eastAsia="cs-CZ"/>
              </w:rPr>
              <w:t>Approved</w:t>
            </w:r>
          </w:p>
        </w:tc>
        <w:tc>
          <w:tcPr>
            <w:tcW w:w="1316" w:type="dxa"/>
            <w:gridSpan w:val="2"/>
          </w:tcPr>
          <w:p w:rsidR="00527123" w:rsidRPr="00527123" w:rsidRDefault="00527123" w:rsidP="00527123">
            <w:pPr>
              <w:spacing w:after="0" w:line="240" w:lineRule="auto"/>
              <w:rPr>
                <w:rFonts w:ascii="Times New Roman" w:eastAsia="Times New Roman" w:hAnsi="Times New Roman" w:cs="Times New Roman"/>
                <w:b/>
                <w:bCs/>
                <w:sz w:val="18"/>
                <w:szCs w:val="18"/>
                <w:lang w:eastAsia="cs-CZ"/>
              </w:rPr>
            </w:pPr>
            <w:r w:rsidRPr="00527123">
              <w:rPr>
                <w:rFonts w:ascii="Times New Roman" w:eastAsia="Times New Roman" w:hAnsi="Times New Roman" w:cs="Times New Roman"/>
                <w:b/>
                <w:bCs/>
                <w:sz w:val="18"/>
                <w:szCs w:val="18"/>
                <w:lang w:eastAsia="cs-CZ"/>
              </w:rPr>
              <w:t xml:space="preserve">Vzato na vědomí / </w:t>
            </w:r>
            <w:r w:rsidRPr="00527123">
              <w:rPr>
                <w:rFonts w:ascii="Times New Roman" w:eastAsia="Times New Roman" w:hAnsi="Times New Roman" w:cs="Times New Roman"/>
                <w:b/>
                <w:bCs/>
                <w:i/>
                <w:sz w:val="18"/>
                <w:szCs w:val="18"/>
                <w:lang w:eastAsia="cs-CZ"/>
              </w:rPr>
              <w:t xml:space="preserve">Taken into account </w:t>
            </w:r>
          </w:p>
        </w:tc>
      </w:tr>
      <w:tr w:rsidR="00527123" w:rsidRPr="00527123" w:rsidTr="001A3DAE">
        <w:trPr>
          <w:cantSplit/>
          <w:trHeight w:val="454"/>
        </w:trPr>
        <w:tc>
          <w:tcPr>
            <w:tcW w:w="7416" w:type="dxa"/>
            <w:vMerge/>
          </w:tcPr>
          <w:p w:rsidR="00527123" w:rsidRPr="00527123" w:rsidRDefault="00527123" w:rsidP="00527123">
            <w:pPr>
              <w:spacing w:after="0" w:line="240" w:lineRule="auto"/>
              <w:rPr>
                <w:rFonts w:ascii="Times New Roman" w:eastAsia="Times New Roman" w:hAnsi="Times New Roman" w:cs="Times New Roman"/>
                <w:i/>
                <w:sz w:val="18"/>
                <w:szCs w:val="18"/>
                <w:lang w:eastAsia="cs-CZ"/>
              </w:rPr>
            </w:pPr>
          </w:p>
        </w:tc>
        <w:tc>
          <w:tcPr>
            <w:tcW w:w="736" w:type="dxa"/>
          </w:tcPr>
          <w:p w:rsidR="00527123" w:rsidRPr="00527123" w:rsidRDefault="00527123" w:rsidP="00527123">
            <w:pPr>
              <w:spacing w:after="0" w:line="240" w:lineRule="auto"/>
              <w:rPr>
                <w:rFonts w:ascii="Times New Roman" w:eastAsia="Times New Roman" w:hAnsi="Times New Roman" w:cs="Times New Roman"/>
                <w:b/>
                <w:bCs/>
                <w:sz w:val="18"/>
                <w:szCs w:val="18"/>
                <w:lang w:eastAsia="cs-CZ"/>
              </w:rPr>
            </w:pPr>
            <w:r w:rsidRPr="00527123">
              <w:rPr>
                <w:rFonts w:ascii="Times New Roman" w:eastAsia="Times New Roman" w:hAnsi="Times New Roman" w:cs="Times New Roman"/>
                <w:b/>
                <w:bCs/>
                <w:sz w:val="18"/>
                <w:szCs w:val="18"/>
                <w:lang w:eastAsia="cs-CZ"/>
              </w:rPr>
              <w:t>ANO</w:t>
            </w:r>
          </w:p>
          <w:p w:rsidR="00527123" w:rsidRPr="00527123" w:rsidRDefault="00527123" w:rsidP="00527123">
            <w:pPr>
              <w:spacing w:after="0" w:line="240" w:lineRule="auto"/>
              <w:rPr>
                <w:rFonts w:ascii="Times New Roman" w:eastAsia="Times New Roman" w:hAnsi="Times New Roman" w:cs="Times New Roman"/>
                <w:b/>
                <w:bCs/>
                <w:i/>
                <w:sz w:val="18"/>
                <w:szCs w:val="18"/>
                <w:lang w:eastAsia="cs-CZ"/>
              </w:rPr>
            </w:pPr>
            <w:r w:rsidRPr="00527123">
              <w:rPr>
                <w:rFonts w:ascii="Times New Roman" w:eastAsia="Times New Roman" w:hAnsi="Times New Roman" w:cs="Times New Roman"/>
                <w:b/>
                <w:bCs/>
                <w:i/>
                <w:sz w:val="18"/>
                <w:szCs w:val="18"/>
                <w:lang w:eastAsia="cs-CZ"/>
              </w:rPr>
              <w:t>Yes</w:t>
            </w:r>
          </w:p>
        </w:tc>
        <w:tc>
          <w:tcPr>
            <w:tcW w:w="536" w:type="dxa"/>
          </w:tcPr>
          <w:p w:rsidR="00527123" w:rsidRPr="00527123" w:rsidRDefault="00527123" w:rsidP="00527123">
            <w:pPr>
              <w:spacing w:after="0" w:line="240" w:lineRule="auto"/>
              <w:rPr>
                <w:rFonts w:ascii="Times New Roman" w:eastAsia="Times New Roman" w:hAnsi="Times New Roman" w:cs="Times New Roman"/>
                <w:b/>
                <w:bCs/>
                <w:sz w:val="18"/>
                <w:szCs w:val="18"/>
                <w:lang w:eastAsia="cs-CZ"/>
              </w:rPr>
            </w:pPr>
            <w:r w:rsidRPr="00527123">
              <w:rPr>
                <w:rFonts w:ascii="Times New Roman" w:eastAsia="Times New Roman" w:hAnsi="Times New Roman" w:cs="Times New Roman"/>
                <w:b/>
                <w:bCs/>
                <w:sz w:val="18"/>
                <w:szCs w:val="18"/>
                <w:lang w:eastAsia="cs-CZ"/>
              </w:rPr>
              <w:t xml:space="preserve">NE </w:t>
            </w:r>
          </w:p>
          <w:p w:rsidR="00527123" w:rsidRPr="00527123" w:rsidRDefault="00527123" w:rsidP="00527123">
            <w:pPr>
              <w:spacing w:after="0" w:line="240" w:lineRule="auto"/>
              <w:rPr>
                <w:rFonts w:ascii="Times New Roman" w:eastAsia="Times New Roman" w:hAnsi="Times New Roman" w:cs="Times New Roman"/>
                <w:b/>
                <w:bCs/>
                <w:sz w:val="18"/>
                <w:szCs w:val="18"/>
                <w:lang w:eastAsia="cs-CZ"/>
              </w:rPr>
            </w:pPr>
            <w:r w:rsidRPr="00527123">
              <w:rPr>
                <w:rFonts w:ascii="Times New Roman" w:eastAsia="Times New Roman" w:hAnsi="Times New Roman" w:cs="Times New Roman"/>
                <w:b/>
                <w:bCs/>
                <w:i/>
                <w:sz w:val="18"/>
                <w:szCs w:val="18"/>
                <w:lang w:eastAsia="cs-CZ"/>
              </w:rPr>
              <w:t>No</w:t>
            </w:r>
          </w:p>
        </w:tc>
        <w:tc>
          <w:tcPr>
            <w:tcW w:w="780" w:type="dxa"/>
          </w:tcPr>
          <w:p w:rsidR="00527123" w:rsidRPr="00527123" w:rsidRDefault="00527123" w:rsidP="00527123">
            <w:pPr>
              <w:spacing w:after="0" w:line="240" w:lineRule="auto"/>
              <w:rPr>
                <w:rFonts w:ascii="Times New Roman" w:eastAsia="Times New Roman" w:hAnsi="Times New Roman" w:cs="Times New Roman"/>
                <w:b/>
                <w:bCs/>
                <w:sz w:val="18"/>
                <w:szCs w:val="18"/>
                <w:lang w:eastAsia="cs-CZ"/>
              </w:rPr>
            </w:pPr>
            <w:r w:rsidRPr="00527123">
              <w:rPr>
                <w:rFonts w:ascii="Times New Roman" w:eastAsia="Times New Roman" w:hAnsi="Times New Roman" w:cs="Times New Roman"/>
                <w:b/>
                <w:bCs/>
                <w:sz w:val="18"/>
                <w:szCs w:val="18"/>
                <w:lang w:eastAsia="cs-CZ"/>
              </w:rPr>
              <w:t>ANO</w:t>
            </w:r>
          </w:p>
          <w:p w:rsidR="00527123" w:rsidRPr="00527123" w:rsidRDefault="00527123" w:rsidP="00527123">
            <w:pPr>
              <w:spacing w:after="0" w:line="240" w:lineRule="auto"/>
              <w:rPr>
                <w:rFonts w:ascii="Times New Roman" w:eastAsia="Times New Roman" w:hAnsi="Times New Roman" w:cs="Times New Roman"/>
                <w:b/>
                <w:bCs/>
                <w:sz w:val="18"/>
                <w:szCs w:val="18"/>
                <w:lang w:eastAsia="cs-CZ"/>
              </w:rPr>
            </w:pPr>
            <w:r w:rsidRPr="00527123">
              <w:rPr>
                <w:rFonts w:ascii="Times New Roman" w:eastAsia="Times New Roman" w:hAnsi="Times New Roman" w:cs="Times New Roman"/>
                <w:b/>
                <w:bCs/>
                <w:i/>
                <w:sz w:val="18"/>
                <w:szCs w:val="18"/>
                <w:lang w:eastAsia="cs-CZ"/>
              </w:rPr>
              <w:t>Yes</w:t>
            </w:r>
          </w:p>
        </w:tc>
        <w:tc>
          <w:tcPr>
            <w:tcW w:w="536" w:type="dxa"/>
          </w:tcPr>
          <w:p w:rsidR="00527123" w:rsidRPr="00527123" w:rsidRDefault="00527123" w:rsidP="00527123">
            <w:pPr>
              <w:spacing w:after="0" w:line="240" w:lineRule="auto"/>
              <w:rPr>
                <w:rFonts w:ascii="Times New Roman" w:eastAsia="Times New Roman" w:hAnsi="Times New Roman" w:cs="Times New Roman"/>
                <w:b/>
                <w:bCs/>
                <w:sz w:val="18"/>
                <w:szCs w:val="18"/>
                <w:lang w:eastAsia="cs-CZ"/>
              </w:rPr>
            </w:pPr>
            <w:r w:rsidRPr="00527123">
              <w:rPr>
                <w:rFonts w:ascii="Times New Roman" w:eastAsia="Times New Roman" w:hAnsi="Times New Roman" w:cs="Times New Roman"/>
                <w:b/>
                <w:bCs/>
                <w:sz w:val="18"/>
                <w:szCs w:val="18"/>
                <w:lang w:eastAsia="cs-CZ"/>
              </w:rPr>
              <w:t xml:space="preserve">NE </w:t>
            </w:r>
          </w:p>
          <w:p w:rsidR="00527123" w:rsidRPr="00527123" w:rsidRDefault="00527123" w:rsidP="00527123">
            <w:pPr>
              <w:spacing w:after="0" w:line="240" w:lineRule="auto"/>
              <w:rPr>
                <w:rFonts w:ascii="Times New Roman" w:eastAsia="Times New Roman" w:hAnsi="Times New Roman" w:cs="Times New Roman"/>
                <w:b/>
                <w:bCs/>
                <w:i/>
                <w:sz w:val="18"/>
                <w:szCs w:val="18"/>
                <w:lang w:eastAsia="cs-CZ"/>
              </w:rPr>
            </w:pPr>
            <w:r w:rsidRPr="00527123">
              <w:rPr>
                <w:rFonts w:ascii="Times New Roman" w:eastAsia="Times New Roman" w:hAnsi="Times New Roman" w:cs="Times New Roman"/>
                <w:b/>
                <w:bCs/>
                <w:i/>
                <w:sz w:val="18"/>
                <w:szCs w:val="18"/>
                <w:lang w:eastAsia="cs-CZ"/>
              </w:rPr>
              <w:t>No</w:t>
            </w:r>
          </w:p>
        </w:tc>
      </w:tr>
      <w:tr w:rsidR="00527123" w:rsidRPr="00527123" w:rsidTr="001A3DAE">
        <w:trPr>
          <w:trHeight w:val="340"/>
        </w:trPr>
        <w:tc>
          <w:tcPr>
            <w:tcW w:w="7416" w:type="dxa"/>
          </w:tcPr>
          <w:p w:rsidR="00527123" w:rsidRPr="00527123" w:rsidRDefault="00527123" w:rsidP="0052712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 lékaře verze 17 ze dne 31.ledna 2014 / </w:t>
            </w:r>
            <w:r>
              <w:rPr>
                <w:rFonts w:ascii="Times New Roman" w:eastAsia="Times New Roman" w:hAnsi="Times New Roman" w:cs="Times New Roman"/>
                <w:i/>
                <w:sz w:val="18"/>
                <w:szCs w:val="18"/>
                <w:lang w:eastAsia="cs-CZ"/>
              </w:rPr>
              <w:t>Lenalidomide (CC-5013) Investigator´s Brochure Version 17, dated 31 Jan 2014</w:t>
            </w:r>
          </w:p>
        </w:tc>
        <w:tc>
          <w:tcPr>
            <w:tcW w:w="736" w:type="dxa"/>
          </w:tcPr>
          <w:p w:rsidR="00527123" w:rsidRPr="00527123" w:rsidRDefault="00527123" w:rsidP="00527123">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c>
          <w:tcPr>
            <w:tcW w:w="536" w:type="dxa"/>
          </w:tcPr>
          <w:p w:rsidR="00527123" w:rsidRPr="00527123" w:rsidRDefault="00527123" w:rsidP="00527123">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c>
          <w:tcPr>
            <w:tcW w:w="780" w:type="dxa"/>
          </w:tcPr>
          <w:p w:rsidR="00527123" w:rsidRPr="00527123" w:rsidRDefault="00527123" w:rsidP="00527123">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53"/>
            </w:r>
          </w:p>
        </w:tc>
        <w:tc>
          <w:tcPr>
            <w:tcW w:w="536" w:type="dxa"/>
          </w:tcPr>
          <w:p w:rsidR="00527123" w:rsidRPr="00527123" w:rsidRDefault="00527123" w:rsidP="00527123">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r>
      <w:tr w:rsidR="00527123" w:rsidRPr="00527123" w:rsidTr="001A3DAE">
        <w:trPr>
          <w:trHeight w:val="340"/>
        </w:trPr>
        <w:tc>
          <w:tcPr>
            <w:tcW w:w="7416" w:type="dxa"/>
          </w:tcPr>
          <w:p w:rsidR="00527123" w:rsidRPr="00527123" w:rsidRDefault="00527123" w:rsidP="0052712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změn - Soubor informací pro zkoušející lékaře verze 17 ze dne 31.ledna 2014 / </w:t>
            </w:r>
            <w:r>
              <w:rPr>
                <w:rFonts w:ascii="Times New Roman" w:eastAsia="Times New Roman" w:hAnsi="Times New Roman" w:cs="Times New Roman"/>
                <w:i/>
                <w:sz w:val="18"/>
                <w:szCs w:val="18"/>
                <w:lang w:eastAsia="cs-CZ"/>
              </w:rPr>
              <w:t>Lenalidomide (CC-5013) Summary of Changes to Investigator´s Brochure Version 17, dated 31 Jan 2014</w:t>
            </w:r>
          </w:p>
        </w:tc>
        <w:tc>
          <w:tcPr>
            <w:tcW w:w="7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c>
          <w:tcPr>
            <w:tcW w:w="5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c>
          <w:tcPr>
            <w:tcW w:w="780"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53"/>
            </w:r>
          </w:p>
        </w:tc>
        <w:tc>
          <w:tcPr>
            <w:tcW w:w="5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r>
      <w:tr w:rsidR="00527123" w:rsidRPr="00527123" w:rsidTr="001A3DAE">
        <w:trPr>
          <w:trHeight w:val="340"/>
        </w:trPr>
        <w:tc>
          <w:tcPr>
            <w:tcW w:w="7416" w:type="dxa"/>
          </w:tcPr>
          <w:p w:rsidR="00527123" w:rsidRDefault="00527123" w:rsidP="0052712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Risk benefit Statement  for </w:t>
            </w:r>
            <w:r w:rsidRPr="00527123">
              <w:rPr>
                <w:rFonts w:ascii="Times New Roman" w:eastAsia="Times New Roman" w:hAnsi="Times New Roman" w:cs="Times New Roman"/>
                <w:sz w:val="18"/>
                <w:szCs w:val="18"/>
                <w:lang w:eastAsia="cs-CZ"/>
              </w:rPr>
              <w:t>CC-5013</w:t>
            </w:r>
            <w:r>
              <w:rPr>
                <w:rFonts w:ascii="Times New Roman" w:eastAsia="Times New Roman" w:hAnsi="Times New Roman" w:cs="Times New Roman"/>
                <w:sz w:val="18"/>
                <w:szCs w:val="18"/>
                <w:lang w:eastAsia="cs-CZ"/>
              </w:rPr>
              <w:t xml:space="preserve"> - </w:t>
            </w:r>
            <w:r w:rsidRPr="00527123">
              <w:rPr>
                <w:rFonts w:ascii="Times New Roman" w:eastAsia="Times New Roman" w:hAnsi="Times New Roman" w:cs="Times New Roman"/>
                <w:sz w:val="18"/>
                <w:szCs w:val="18"/>
                <w:lang w:eastAsia="cs-CZ"/>
              </w:rPr>
              <w:t xml:space="preserve"> Investigator´s Brochure Version 17</w:t>
            </w:r>
          </w:p>
        </w:tc>
        <w:tc>
          <w:tcPr>
            <w:tcW w:w="7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c>
          <w:tcPr>
            <w:tcW w:w="5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c>
          <w:tcPr>
            <w:tcW w:w="780"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53"/>
            </w:r>
          </w:p>
        </w:tc>
        <w:tc>
          <w:tcPr>
            <w:tcW w:w="5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r>
      <w:tr w:rsidR="00527123" w:rsidRPr="00527123" w:rsidTr="001A3DAE">
        <w:trPr>
          <w:trHeight w:val="340"/>
        </w:trPr>
        <w:tc>
          <w:tcPr>
            <w:tcW w:w="7416" w:type="dxa"/>
          </w:tcPr>
          <w:p w:rsidR="00527123" w:rsidRDefault="00527123" w:rsidP="0052712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SUSARs Line Listing for </w:t>
            </w:r>
            <w:r w:rsidRPr="00527123">
              <w:rPr>
                <w:rFonts w:ascii="Times New Roman" w:eastAsia="Times New Roman" w:hAnsi="Times New Roman" w:cs="Times New Roman"/>
                <w:sz w:val="18"/>
                <w:szCs w:val="18"/>
                <w:lang w:eastAsia="cs-CZ"/>
              </w:rPr>
              <w:t>CC-5013</w:t>
            </w:r>
            <w:r>
              <w:rPr>
                <w:rFonts w:ascii="Times New Roman" w:eastAsia="Times New Roman" w:hAnsi="Times New Roman" w:cs="Times New Roman"/>
                <w:sz w:val="18"/>
                <w:szCs w:val="18"/>
                <w:lang w:eastAsia="cs-CZ"/>
              </w:rPr>
              <w:t xml:space="preserve"> 16 Jun 2013 – 15 Sep 2013</w:t>
            </w:r>
          </w:p>
        </w:tc>
        <w:tc>
          <w:tcPr>
            <w:tcW w:w="7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c>
          <w:tcPr>
            <w:tcW w:w="5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c>
          <w:tcPr>
            <w:tcW w:w="780"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53"/>
            </w:r>
          </w:p>
        </w:tc>
        <w:tc>
          <w:tcPr>
            <w:tcW w:w="5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r>
      <w:tr w:rsidR="00527123" w:rsidRPr="00527123" w:rsidTr="001A3DAE">
        <w:trPr>
          <w:trHeight w:val="340"/>
        </w:trPr>
        <w:tc>
          <w:tcPr>
            <w:tcW w:w="7416" w:type="dxa"/>
          </w:tcPr>
          <w:p w:rsidR="00527123" w:rsidRDefault="00527123" w:rsidP="0052712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SUSARs Line Listing for </w:t>
            </w:r>
            <w:r w:rsidRPr="00527123">
              <w:rPr>
                <w:rFonts w:ascii="Times New Roman" w:eastAsia="Times New Roman" w:hAnsi="Times New Roman" w:cs="Times New Roman"/>
                <w:sz w:val="18"/>
                <w:szCs w:val="18"/>
                <w:lang w:eastAsia="cs-CZ"/>
              </w:rPr>
              <w:t>CC-5013</w:t>
            </w:r>
            <w:r>
              <w:rPr>
                <w:rFonts w:ascii="Times New Roman" w:eastAsia="Times New Roman" w:hAnsi="Times New Roman" w:cs="Times New Roman"/>
                <w:sz w:val="18"/>
                <w:szCs w:val="18"/>
                <w:lang w:eastAsia="cs-CZ"/>
              </w:rPr>
              <w:t xml:space="preserve"> 16 Sep 2013 – 15 Dec 2013</w:t>
            </w:r>
          </w:p>
        </w:tc>
        <w:tc>
          <w:tcPr>
            <w:tcW w:w="7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c>
          <w:tcPr>
            <w:tcW w:w="5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c>
          <w:tcPr>
            <w:tcW w:w="780"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53"/>
            </w:r>
          </w:p>
        </w:tc>
        <w:tc>
          <w:tcPr>
            <w:tcW w:w="5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r>
      <w:tr w:rsidR="00527123" w:rsidRPr="00527123" w:rsidTr="001A3DAE">
        <w:trPr>
          <w:trHeight w:val="340"/>
        </w:trPr>
        <w:tc>
          <w:tcPr>
            <w:tcW w:w="7416" w:type="dxa"/>
          </w:tcPr>
          <w:p w:rsidR="00527123" w:rsidRPr="00527123" w:rsidRDefault="00527123" w:rsidP="0052712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Aktuální seznam center / </w:t>
            </w:r>
            <w:r>
              <w:rPr>
                <w:rFonts w:ascii="Times New Roman" w:eastAsia="Times New Roman" w:hAnsi="Times New Roman" w:cs="Times New Roman"/>
                <w:i/>
                <w:sz w:val="18"/>
                <w:szCs w:val="18"/>
                <w:lang w:eastAsia="cs-CZ"/>
              </w:rPr>
              <w:t>Updated List of Sites</w:t>
            </w:r>
          </w:p>
        </w:tc>
        <w:tc>
          <w:tcPr>
            <w:tcW w:w="7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c>
          <w:tcPr>
            <w:tcW w:w="5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c>
          <w:tcPr>
            <w:tcW w:w="780"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53"/>
            </w:r>
          </w:p>
        </w:tc>
        <w:tc>
          <w:tcPr>
            <w:tcW w:w="536" w:type="dxa"/>
          </w:tcPr>
          <w:p w:rsidR="00527123" w:rsidRPr="00527123" w:rsidRDefault="00527123" w:rsidP="001A3DAE">
            <w:pPr>
              <w:spacing w:after="0" w:line="240" w:lineRule="auto"/>
              <w:rPr>
                <w:rFonts w:ascii="Times New Roman" w:eastAsia="Times New Roman" w:hAnsi="Times New Roman" w:cs="Times New Roman"/>
                <w:sz w:val="18"/>
                <w:szCs w:val="18"/>
                <w:lang w:eastAsia="cs-CZ"/>
              </w:rPr>
            </w:pPr>
            <w:r w:rsidRPr="00527123">
              <w:rPr>
                <w:rFonts w:ascii="Times New Roman" w:eastAsia="Times New Roman" w:hAnsi="Times New Roman" w:cs="Times New Roman"/>
                <w:sz w:val="18"/>
                <w:szCs w:val="18"/>
                <w:lang w:eastAsia="cs-CZ"/>
              </w:rPr>
              <w:sym w:font="Wingdings 2" w:char="F0A3"/>
            </w:r>
          </w:p>
        </w:tc>
      </w:tr>
    </w:tbl>
    <w:p w:rsidR="00527123" w:rsidRPr="00527123" w:rsidRDefault="00527123" w:rsidP="00527123">
      <w:pPr>
        <w:spacing w:after="0" w:line="240" w:lineRule="auto"/>
        <w:rPr>
          <w:rFonts w:ascii="Times New Roman" w:eastAsia="Times New Roman" w:hAnsi="Times New Roman" w:cs="Times New Roman"/>
          <w:szCs w:val="24"/>
          <w:lang w:eastAsia="cs-CZ"/>
        </w:rPr>
      </w:pPr>
    </w:p>
    <w:p w:rsidR="00527123" w:rsidRPr="00527123" w:rsidRDefault="00527123" w:rsidP="00527123">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52712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527123" w:rsidRPr="00527123" w:rsidRDefault="00527123" w:rsidP="00527123">
      <w:pPr>
        <w:spacing w:after="0" w:line="240" w:lineRule="auto"/>
        <w:rPr>
          <w:rFonts w:ascii="Times New Roman" w:eastAsia="Times New Roman" w:hAnsi="Times New Roman" w:cs="Times New Roman"/>
          <w:i/>
          <w:szCs w:val="24"/>
          <w:lang w:eastAsia="cs-CZ"/>
        </w:rPr>
      </w:pPr>
      <w:r w:rsidRPr="00527123">
        <w:rPr>
          <w:rFonts w:ascii="Times New Roman" w:eastAsia="Times New Roman" w:hAnsi="Times New Roman" w:cs="Times New Roman"/>
          <w:i/>
          <w:szCs w:val="24"/>
          <w:lang w:eastAsia="cs-CZ"/>
        </w:rPr>
        <w:t xml:space="preserve"> </w:t>
      </w:r>
      <w:r w:rsidRPr="00527123">
        <w:rPr>
          <w:rFonts w:ascii="Times New Roman" w:eastAsia="Times New Roman" w:hAnsi="Times New Roman" w:cs="Times New Roman"/>
          <w:szCs w:val="24"/>
          <w:lang w:eastAsia="cs-CZ"/>
        </w:rPr>
        <w:sym w:font="Wingdings 2" w:char="F054"/>
      </w:r>
      <w:r w:rsidRPr="00527123">
        <w:rPr>
          <w:rFonts w:ascii="Times New Roman" w:eastAsia="Times New Roman" w:hAnsi="Times New Roman" w:cs="Times New Roman"/>
          <w:szCs w:val="24"/>
          <w:lang w:eastAsia="cs-CZ"/>
        </w:rPr>
        <w:t xml:space="preserve"> Ano/</w:t>
      </w:r>
      <w:r w:rsidRPr="00527123">
        <w:rPr>
          <w:rFonts w:ascii="Times New Roman" w:eastAsia="Times New Roman" w:hAnsi="Times New Roman" w:cs="Times New Roman"/>
          <w:i/>
          <w:szCs w:val="24"/>
          <w:lang w:eastAsia="cs-CZ"/>
        </w:rPr>
        <w:t>Yes</w:t>
      </w:r>
      <w:r w:rsidRPr="00527123">
        <w:rPr>
          <w:rFonts w:ascii="Times New Roman" w:eastAsia="Times New Roman" w:hAnsi="Times New Roman" w:cs="Times New Roman"/>
          <w:szCs w:val="24"/>
          <w:lang w:eastAsia="cs-CZ"/>
        </w:rPr>
        <w:t xml:space="preserve">       </w:t>
      </w:r>
      <w:r w:rsidR="00415BD1" w:rsidRPr="0052712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527123">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527123">
        <w:rPr>
          <w:rFonts w:ascii="Times New Roman" w:eastAsia="Times New Roman" w:hAnsi="Times New Roman" w:cs="Times New Roman"/>
          <w:szCs w:val="24"/>
          <w:lang w:eastAsia="cs-CZ"/>
        </w:rPr>
        <w:fldChar w:fldCharType="end"/>
      </w:r>
      <w:r w:rsidRPr="00527123">
        <w:rPr>
          <w:rFonts w:ascii="Times New Roman" w:eastAsia="Times New Roman" w:hAnsi="Times New Roman" w:cs="Times New Roman"/>
          <w:szCs w:val="24"/>
          <w:lang w:eastAsia="cs-CZ"/>
        </w:rPr>
        <w:t>Ne/</w:t>
      </w:r>
      <w:r w:rsidRPr="00527123">
        <w:rPr>
          <w:rFonts w:ascii="Times New Roman" w:eastAsia="Times New Roman" w:hAnsi="Times New Roman" w:cs="Times New Roman"/>
          <w:i/>
          <w:szCs w:val="24"/>
          <w:lang w:eastAsia="cs-CZ"/>
        </w:rPr>
        <w:t>No</w:t>
      </w:r>
      <w:r w:rsidRPr="00527123">
        <w:rPr>
          <w:rFonts w:ascii="Times New Roman" w:eastAsia="Times New Roman" w:hAnsi="Times New Roman" w:cs="Times New Roman"/>
          <w:szCs w:val="24"/>
          <w:lang w:eastAsia="cs-CZ"/>
        </w:rPr>
        <w:t xml:space="preserve">           </w:t>
      </w:r>
    </w:p>
    <w:p w:rsidR="00527123" w:rsidRPr="00527123" w:rsidRDefault="00527123" w:rsidP="00527123">
      <w:pPr>
        <w:spacing w:after="0" w:line="240" w:lineRule="auto"/>
        <w:rPr>
          <w:rFonts w:ascii="Times New Roman" w:eastAsia="Times New Roman" w:hAnsi="Times New Roman" w:cs="Times New Roman"/>
          <w:szCs w:val="24"/>
          <w:lang w:eastAsia="cs-CZ"/>
        </w:rPr>
      </w:pPr>
    </w:p>
    <w:p w:rsidR="00527123" w:rsidRPr="00527123" w:rsidRDefault="00527123" w:rsidP="00527123">
      <w:pPr>
        <w:spacing w:after="0" w:line="240" w:lineRule="auto"/>
        <w:rPr>
          <w:rFonts w:ascii="Times New Roman" w:eastAsia="Times New Roman" w:hAnsi="Times New Roman" w:cs="Times New Roman"/>
          <w:szCs w:val="24"/>
          <w:lang w:eastAsia="cs-CZ"/>
        </w:rPr>
      </w:pPr>
    </w:p>
    <w:p w:rsidR="00527123" w:rsidRPr="00527123" w:rsidRDefault="00527123" w:rsidP="00527123">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p>
    <w:p w:rsidR="00527123" w:rsidRPr="00527123" w:rsidRDefault="00527123" w:rsidP="00527123">
      <w:pPr>
        <w:spacing w:after="0" w:line="240" w:lineRule="auto"/>
        <w:rPr>
          <w:rFonts w:ascii="Times New Roman" w:eastAsia="Times New Roman" w:hAnsi="Times New Roman" w:cs="Times New Roman"/>
          <w:szCs w:val="24"/>
          <w:lang w:eastAsia="cs-CZ"/>
        </w:rPr>
      </w:pPr>
    </w:p>
    <w:p w:rsidR="00527123" w:rsidRPr="007D45DD" w:rsidRDefault="00527123" w:rsidP="00527123">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527123" w:rsidRPr="007D45DD" w:rsidRDefault="00527123" w:rsidP="00527123">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527123" w:rsidRPr="007D45DD" w:rsidRDefault="00527123" w:rsidP="00527123">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527123" w:rsidRPr="007D45DD" w:rsidRDefault="00527123" w:rsidP="00527123">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527123" w:rsidRPr="007D45DD" w:rsidRDefault="00527123" w:rsidP="0052712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527123" w:rsidRPr="007D45DD" w:rsidRDefault="00527123" w:rsidP="0052712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527123" w:rsidRPr="007D45DD" w:rsidRDefault="00527123" w:rsidP="0052712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527123" w:rsidRPr="00FE2EDA" w:rsidRDefault="00527123" w:rsidP="00527123">
      <w:pPr>
        <w:spacing w:after="0" w:line="240" w:lineRule="auto"/>
        <w:rPr>
          <w:rFonts w:ascii="Times New Roman" w:eastAsia="Times New Roman" w:hAnsi="Times New Roman" w:cs="Times New Roman"/>
          <w:b/>
          <w:bCs/>
          <w:lang w:eastAsia="cs-CZ"/>
        </w:rPr>
      </w:pPr>
    </w:p>
    <w:p w:rsidR="00527123" w:rsidRPr="00527123" w:rsidRDefault="00527123" w:rsidP="00527123">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527123" w:rsidRPr="00527123" w:rsidRDefault="00527123" w:rsidP="00527123">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527123" w:rsidRPr="00527123" w:rsidRDefault="00527123" w:rsidP="00527123">
      <w:pPr>
        <w:spacing w:after="0" w:line="240" w:lineRule="auto"/>
        <w:jc w:val="center"/>
        <w:rPr>
          <w:rFonts w:ascii="Times New Roman" w:eastAsia="Times New Roman" w:hAnsi="Times New Roman" w:cs="Times New Roman"/>
          <w:lang w:eastAsia="cs-CZ"/>
        </w:rPr>
      </w:pPr>
    </w:p>
    <w:p w:rsidR="00527123" w:rsidRPr="00527123" w:rsidRDefault="00527123" w:rsidP="00527123">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527123" w:rsidRPr="00527123" w:rsidRDefault="00527123" w:rsidP="00527123">
      <w:pPr>
        <w:spacing w:after="0" w:line="240" w:lineRule="auto"/>
        <w:rPr>
          <w:rFonts w:ascii="Times New Roman" w:eastAsia="Times New Roman" w:hAnsi="Times New Roman" w:cs="Times New Roman"/>
          <w:lang w:eastAsia="cs-CZ"/>
        </w:rPr>
      </w:pPr>
    </w:p>
    <w:p w:rsidR="00527123" w:rsidRPr="00527123" w:rsidRDefault="00527123" w:rsidP="00527123">
      <w:pPr>
        <w:spacing w:after="0" w:line="240" w:lineRule="auto"/>
        <w:rPr>
          <w:rFonts w:ascii="Times New Roman" w:eastAsia="Times New Roman" w:hAnsi="Times New Roman" w:cs="Times New Roman"/>
          <w:lang w:eastAsia="cs-CZ"/>
        </w:rPr>
      </w:pPr>
    </w:p>
    <w:p w:rsidR="00527123" w:rsidRPr="00527123" w:rsidRDefault="00527123" w:rsidP="00527123">
      <w:pPr>
        <w:spacing w:after="0" w:line="240" w:lineRule="auto"/>
        <w:rPr>
          <w:rFonts w:ascii="Times New Roman" w:eastAsia="Times New Roman" w:hAnsi="Times New Roman" w:cs="Times New Roman"/>
          <w:lang w:eastAsia="cs-CZ"/>
        </w:rPr>
      </w:pPr>
    </w:p>
    <w:p w:rsidR="007A5AFC" w:rsidRDefault="007A5AFC" w:rsidP="008472B5">
      <w:pPr>
        <w:spacing w:after="0" w:line="240" w:lineRule="auto"/>
        <w:rPr>
          <w:rFonts w:ascii="Times New Roman" w:eastAsia="Times New Roman" w:hAnsi="Times New Roman" w:cs="Times New Roman"/>
          <w:szCs w:val="24"/>
          <w:lang w:eastAsia="cs-CZ"/>
        </w:rPr>
      </w:pPr>
    </w:p>
    <w:p w:rsidR="00527123" w:rsidRDefault="00527123" w:rsidP="008472B5">
      <w:pPr>
        <w:spacing w:after="0" w:line="240" w:lineRule="auto"/>
        <w:rPr>
          <w:rFonts w:ascii="Times New Roman" w:eastAsia="Times New Roman" w:hAnsi="Times New Roman" w:cs="Times New Roman"/>
          <w:szCs w:val="24"/>
          <w:lang w:eastAsia="cs-CZ"/>
        </w:rPr>
      </w:pPr>
    </w:p>
    <w:p w:rsidR="00527123" w:rsidRDefault="00527123" w:rsidP="008472B5">
      <w:pPr>
        <w:spacing w:after="0" w:line="240" w:lineRule="auto"/>
        <w:rPr>
          <w:rFonts w:ascii="Times New Roman" w:eastAsia="Times New Roman" w:hAnsi="Times New Roman" w:cs="Times New Roman"/>
          <w:szCs w:val="24"/>
          <w:lang w:eastAsia="cs-CZ"/>
        </w:rPr>
      </w:pPr>
    </w:p>
    <w:p w:rsidR="00527123" w:rsidRDefault="00527123" w:rsidP="008472B5">
      <w:pPr>
        <w:spacing w:after="0" w:line="240" w:lineRule="auto"/>
        <w:rPr>
          <w:rFonts w:ascii="Times New Roman" w:eastAsia="Times New Roman" w:hAnsi="Times New Roman" w:cs="Times New Roman"/>
          <w:szCs w:val="24"/>
          <w:lang w:eastAsia="cs-CZ"/>
        </w:rPr>
      </w:pPr>
    </w:p>
    <w:p w:rsidR="00527123" w:rsidRDefault="00527123" w:rsidP="008472B5">
      <w:pPr>
        <w:spacing w:after="0" w:line="240" w:lineRule="auto"/>
        <w:rPr>
          <w:rFonts w:ascii="Times New Roman" w:eastAsia="Times New Roman" w:hAnsi="Times New Roman" w:cs="Times New Roman"/>
          <w:szCs w:val="24"/>
          <w:lang w:eastAsia="cs-CZ"/>
        </w:rPr>
      </w:pPr>
    </w:p>
    <w:p w:rsidR="00527123" w:rsidRDefault="00527123" w:rsidP="008472B5">
      <w:pPr>
        <w:spacing w:after="0" w:line="240" w:lineRule="auto"/>
        <w:rPr>
          <w:rFonts w:ascii="Times New Roman" w:eastAsia="Times New Roman" w:hAnsi="Times New Roman" w:cs="Times New Roman"/>
          <w:szCs w:val="24"/>
          <w:lang w:eastAsia="cs-CZ"/>
        </w:rPr>
      </w:pPr>
    </w:p>
    <w:p w:rsidR="00527123" w:rsidRDefault="00527123" w:rsidP="008472B5">
      <w:pPr>
        <w:spacing w:after="0" w:line="240" w:lineRule="auto"/>
        <w:rPr>
          <w:rFonts w:ascii="Times New Roman" w:eastAsia="Times New Roman" w:hAnsi="Times New Roman" w:cs="Times New Roman"/>
          <w:szCs w:val="24"/>
          <w:lang w:eastAsia="cs-CZ"/>
        </w:rPr>
      </w:pPr>
    </w:p>
    <w:p w:rsidR="00527123" w:rsidRDefault="00527123" w:rsidP="008472B5">
      <w:pPr>
        <w:spacing w:after="0" w:line="240" w:lineRule="auto"/>
        <w:rPr>
          <w:rFonts w:ascii="Times New Roman" w:eastAsia="Times New Roman" w:hAnsi="Times New Roman" w:cs="Times New Roman"/>
          <w:szCs w:val="24"/>
          <w:lang w:eastAsia="cs-CZ"/>
        </w:rPr>
      </w:pPr>
    </w:p>
    <w:p w:rsidR="00527123" w:rsidRDefault="00527123" w:rsidP="008472B5">
      <w:pPr>
        <w:spacing w:after="0" w:line="240" w:lineRule="auto"/>
        <w:rPr>
          <w:rFonts w:ascii="Times New Roman" w:eastAsia="Times New Roman" w:hAnsi="Times New Roman" w:cs="Times New Roman"/>
          <w:szCs w:val="24"/>
          <w:lang w:eastAsia="cs-CZ"/>
        </w:rPr>
      </w:pPr>
    </w:p>
    <w:p w:rsidR="00731137" w:rsidRPr="00CB7739" w:rsidRDefault="00731137" w:rsidP="00731137">
      <w:pPr>
        <w:spacing w:after="0" w:line="240" w:lineRule="auto"/>
        <w:jc w:val="center"/>
        <w:rPr>
          <w:rFonts w:ascii="Times New Roman" w:eastAsia="Times New Roman" w:hAnsi="Times New Roman" w:cs="Times New Roman"/>
          <w:b/>
          <w:bCs/>
          <w:lang w:eastAsia="cs-CZ"/>
        </w:rPr>
      </w:pPr>
      <w:r w:rsidRPr="00CB7739">
        <w:rPr>
          <w:rFonts w:ascii="Times New Roman" w:eastAsia="Times New Roman" w:hAnsi="Times New Roman" w:cs="Times New Roman"/>
          <w:b/>
          <w:bCs/>
          <w:lang w:eastAsia="cs-CZ"/>
        </w:rPr>
        <w:lastRenderedPageBreak/>
        <w:t>STANOVISKO ETICKÉ KOMISE KE KLINICKÉMU HODNOCENÍ</w:t>
      </w:r>
    </w:p>
    <w:p w:rsidR="00731137" w:rsidRPr="00CB7739" w:rsidRDefault="00731137" w:rsidP="00731137">
      <w:pPr>
        <w:spacing w:after="0" w:line="240" w:lineRule="auto"/>
        <w:jc w:val="center"/>
        <w:rPr>
          <w:rFonts w:ascii="Times New Roman" w:eastAsia="Times New Roman" w:hAnsi="Times New Roman" w:cs="Times New Roman"/>
          <w:bCs/>
          <w:i/>
          <w:lang w:eastAsia="cs-CZ"/>
        </w:rPr>
      </w:pPr>
      <w:r w:rsidRPr="00CB7739">
        <w:rPr>
          <w:rFonts w:ascii="Times New Roman" w:eastAsia="Times New Roman" w:hAnsi="Times New Roman" w:cs="Times New Roman"/>
          <w:bCs/>
          <w:i/>
          <w:lang w:eastAsia="cs-CZ"/>
        </w:rPr>
        <w:t xml:space="preserve">Opinion of the Ethics Committee on Clinical Trial  </w:t>
      </w:r>
    </w:p>
    <w:p w:rsidR="00731137" w:rsidRPr="00CB7739" w:rsidRDefault="00731137" w:rsidP="00731137">
      <w:pPr>
        <w:spacing w:after="0" w:line="240" w:lineRule="auto"/>
        <w:jc w:val="center"/>
        <w:rPr>
          <w:rFonts w:ascii="Times New Roman" w:eastAsia="Times New Roman" w:hAnsi="Times New Roman" w:cs="Times New Roman"/>
          <w:b/>
          <w:bCs/>
          <w:i/>
          <w:lang w:eastAsia="cs-CZ"/>
        </w:rPr>
      </w:pPr>
    </w:p>
    <w:p w:rsidR="00731137" w:rsidRPr="00CB7739" w:rsidRDefault="00731137" w:rsidP="00731137">
      <w:pPr>
        <w:spacing w:after="0" w:line="240" w:lineRule="auto"/>
        <w:rPr>
          <w:rFonts w:ascii="Times New Roman" w:eastAsia="Times New Roman" w:hAnsi="Times New Roman" w:cs="Times New Roman"/>
          <w:szCs w:val="24"/>
          <w:lang w:eastAsia="cs-CZ"/>
        </w:rPr>
      </w:pPr>
      <w:r w:rsidRPr="00CB7739">
        <w:rPr>
          <w:rFonts w:ascii="Times New Roman" w:eastAsia="Times New Roman" w:hAnsi="Times New Roman" w:cs="Times New Roman"/>
          <w:szCs w:val="24"/>
          <w:lang w:eastAsia="cs-CZ"/>
        </w:rPr>
        <w:sym w:font="Wingdings 2" w:char="F054"/>
      </w:r>
      <w:r w:rsidRPr="00CB7739">
        <w:rPr>
          <w:rFonts w:ascii="Times New Roman" w:eastAsia="Times New Roman" w:hAnsi="Times New Roman" w:cs="Times New Roman"/>
          <w:szCs w:val="24"/>
          <w:lang w:eastAsia="cs-CZ"/>
        </w:rPr>
        <w:t xml:space="preserve">  Multicentrické KH, je požadováno stanovisko multicentrické EK pro všechna centra/</w:t>
      </w:r>
      <w:r w:rsidRPr="00CB7739">
        <w:rPr>
          <w:rFonts w:ascii="Times New Roman" w:eastAsia="Times New Roman" w:hAnsi="Times New Roman" w:cs="Times New Roman"/>
          <w:i/>
          <w:szCs w:val="24"/>
          <w:lang w:eastAsia="cs-CZ"/>
        </w:rPr>
        <w:t>Multi-centric clinical trial, opinion issued by Ethics Committee for Multi-Centric Clinical Trials is required</w:t>
      </w:r>
    </w:p>
    <w:p w:rsidR="00731137" w:rsidRPr="00CB7739" w:rsidRDefault="00731137" w:rsidP="00731137">
      <w:pPr>
        <w:spacing w:after="0" w:line="240" w:lineRule="auto"/>
        <w:rPr>
          <w:rFonts w:ascii="Times New Roman" w:eastAsia="Times New Roman" w:hAnsi="Times New Roman" w:cs="Times New Roman"/>
          <w:i/>
          <w:szCs w:val="24"/>
          <w:lang w:eastAsia="cs-CZ"/>
        </w:rPr>
      </w:pPr>
      <w:r w:rsidRPr="00CB7739">
        <w:rPr>
          <w:rFonts w:ascii="Times New Roman" w:eastAsia="Times New Roman" w:hAnsi="Times New Roman" w:cs="Times New Roman"/>
          <w:szCs w:val="24"/>
          <w:lang w:eastAsia="cs-CZ"/>
        </w:rPr>
        <w:sym w:font="Wingdings 2" w:char="F054"/>
      </w:r>
      <w:r w:rsidRPr="00CB7739">
        <w:rPr>
          <w:rFonts w:ascii="Times New Roman" w:eastAsia="Times New Roman" w:hAnsi="Times New Roman" w:cs="Times New Roman"/>
          <w:szCs w:val="24"/>
          <w:lang w:eastAsia="cs-CZ"/>
        </w:rPr>
        <w:t xml:space="preserve">  Multicentrické KH, je požadováno stanovisko EK pro místní centrum (centra)/ </w:t>
      </w:r>
      <w:r w:rsidRPr="00CB7739">
        <w:rPr>
          <w:rFonts w:ascii="Times New Roman" w:eastAsia="Times New Roman" w:hAnsi="Times New Roman" w:cs="Times New Roman"/>
          <w:i/>
          <w:szCs w:val="24"/>
          <w:lang w:eastAsia="cs-CZ"/>
        </w:rPr>
        <w:t>Multi-centric clinical trial, opinion issued by local Ethics Committee(s) is required</w:t>
      </w:r>
    </w:p>
    <w:p w:rsidR="00731137" w:rsidRPr="00CB7739" w:rsidRDefault="00415BD1" w:rsidP="00731137">
      <w:pPr>
        <w:spacing w:after="0" w:line="240" w:lineRule="auto"/>
        <w:rPr>
          <w:rFonts w:ascii="Times New Roman" w:eastAsia="Times New Roman" w:hAnsi="Times New Roman" w:cs="Times New Roman"/>
          <w:i/>
          <w:szCs w:val="24"/>
          <w:lang w:eastAsia="cs-CZ"/>
        </w:rPr>
      </w:pPr>
      <w:r w:rsidRPr="00CB7739">
        <w:rPr>
          <w:rFonts w:ascii="Times New Roman" w:eastAsia="Times New Roman" w:hAnsi="Times New Roman" w:cs="Times New Roman"/>
          <w:szCs w:val="24"/>
          <w:lang w:eastAsia="cs-CZ"/>
        </w:rPr>
        <w:fldChar w:fldCharType="begin">
          <w:ffData>
            <w:name w:val="Zaškrtávací2"/>
            <w:enabled/>
            <w:calcOnExit w:val="0"/>
            <w:checkBox>
              <w:sizeAuto/>
              <w:default w:val="0"/>
            </w:checkBox>
          </w:ffData>
        </w:fldChar>
      </w:r>
      <w:r w:rsidR="00731137" w:rsidRPr="00CB7739">
        <w:rPr>
          <w:rFonts w:ascii="Times New Roman" w:eastAsia="Times New Roman" w:hAnsi="Times New Roman" w:cs="Times New Roman"/>
          <w:szCs w:val="24"/>
          <w:lang w:eastAsia="cs-CZ"/>
        </w:rPr>
        <w:instrText xml:space="preserve"> FORMCHECKBOX </w:instrText>
      </w:r>
      <w:r>
        <w:rPr>
          <w:rFonts w:ascii="Times New Roman" w:eastAsia="Times New Roman" w:hAnsi="Times New Roman" w:cs="Times New Roman"/>
          <w:szCs w:val="24"/>
          <w:lang w:eastAsia="cs-CZ"/>
        </w:rPr>
      </w:r>
      <w:r>
        <w:rPr>
          <w:rFonts w:ascii="Times New Roman" w:eastAsia="Times New Roman" w:hAnsi="Times New Roman" w:cs="Times New Roman"/>
          <w:szCs w:val="24"/>
          <w:lang w:eastAsia="cs-CZ"/>
        </w:rPr>
        <w:fldChar w:fldCharType="separate"/>
      </w:r>
      <w:r w:rsidRPr="00CB7739">
        <w:rPr>
          <w:rFonts w:ascii="Times New Roman" w:eastAsia="Times New Roman" w:hAnsi="Times New Roman" w:cs="Times New Roman"/>
          <w:szCs w:val="24"/>
          <w:lang w:eastAsia="cs-CZ"/>
        </w:rPr>
        <w:fldChar w:fldCharType="end"/>
      </w:r>
      <w:r w:rsidR="00731137" w:rsidRPr="00CB7739">
        <w:rPr>
          <w:rFonts w:ascii="Times New Roman" w:eastAsia="Times New Roman" w:hAnsi="Times New Roman" w:cs="Times New Roman"/>
          <w:szCs w:val="24"/>
          <w:lang w:eastAsia="cs-CZ"/>
        </w:rPr>
        <w:t xml:space="preserve">  KH prováděné v jednom centru, požadováno stanovisko EK pro místní centrum (centra)/ </w:t>
      </w:r>
      <w:r w:rsidR="00731137" w:rsidRPr="00CB7739">
        <w:rPr>
          <w:rFonts w:ascii="Times New Roman" w:eastAsia="Times New Roman" w:hAnsi="Times New Roman" w:cs="Times New Roman"/>
          <w:i/>
          <w:szCs w:val="24"/>
          <w:lang w:eastAsia="cs-CZ"/>
        </w:rPr>
        <w:t>Clinical trial conducted in a single site, opinion of a local EC is required</w:t>
      </w:r>
    </w:p>
    <w:p w:rsidR="00731137" w:rsidRPr="00CB7739" w:rsidRDefault="00731137" w:rsidP="00731137">
      <w:pPr>
        <w:spacing w:after="0" w:line="240" w:lineRule="auto"/>
        <w:rPr>
          <w:rFonts w:ascii="Times New Roman" w:eastAsia="Times New Roman" w:hAnsi="Times New Roman" w:cs="Times New Roman"/>
          <w:b/>
          <w:bCs/>
          <w:szCs w:val="24"/>
          <w:lang w:eastAsia="cs-CZ"/>
        </w:rPr>
      </w:pPr>
    </w:p>
    <w:p w:rsidR="00731137" w:rsidRPr="00CB7739" w:rsidRDefault="00731137" w:rsidP="00731137">
      <w:pPr>
        <w:spacing w:after="0" w:line="240" w:lineRule="auto"/>
        <w:rPr>
          <w:rFonts w:ascii="Times New Roman" w:eastAsia="Times New Roman" w:hAnsi="Times New Roman" w:cs="Times New Roman"/>
          <w:b/>
          <w:bCs/>
          <w:szCs w:val="24"/>
          <w:lang w:eastAsia="cs-CZ"/>
        </w:rPr>
      </w:pPr>
      <w:r w:rsidRPr="00CB7739">
        <w:rPr>
          <w:rFonts w:ascii="Times New Roman" w:eastAsia="Times New Roman" w:hAnsi="Times New Roman" w:cs="Times New Roman"/>
          <w:b/>
          <w:bCs/>
          <w:szCs w:val="24"/>
          <w:lang w:eastAsia="cs-CZ"/>
        </w:rPr>
        <w:t>Číslo jednací/</w:t>
      </w:r>
      <w:r w:rsidRPr="00CB7739">
        <w:rPr>
          <w:rFonts w:ascii="Times New Roman" w:eastAsia="Times New Roman" w:hAnsi="Times New Roman" w:cs="Times New Roman"/>
          <w:i/>
          <w:szCs w:val="24"/>
          <w:lang w:eastAsia="cs-CZ"/>
        </w:rPr>
        <w:t>Reference number</w:t>
      </w:r>
      <w:r w:rsidRPr="00CB7739">
        <w:rPr>
          <w:rFonts w:ascii="Times New Roman" w:eastAsia="Times New Roman" w:hAnsi="Times New Roman" w:cs="Times New Roman"/>
          <w:szCs w:val="24"/>
          <w:lang w:eastAsia="cs-CZ"/>
        </w:rPr>
        <w:t xml:space="preserve">:  </w:t>
      </w:r>
      <w:r w:rsidRPr="00CB7739">
        <w:rPr>
          <w:rFonts w:ascii="Times New Roman" w:eastAsia="Times New Roman" w:hAnsi="Times New Roman" w:cs="Times New Roman"/>
          <w:b/>
          <w:szCs w:val="24"/>
          <w:lang w:eastAsia="cs-CZ"/>
        </w:rPr>
        <w:t>31/07 MEK 8</w:t>
      </w:r>
    </w:p>
    <w:p w:rsidR="00731137" w:rsidRPr="00CB7739" w:rsidRDefault="00731137" w:rsidP="00731137">
      <w:pPr>
        <w:spacing w:after="0" w:line="240" w:lineRule="auto"/>
        <w:rPr>
          <w:rFonts w:ascii="Times New Roman" w:eastAsia="Times New Roman" w:hAnsi="Times New Roman" w:cs="Times New Roman"/>
          <w:b/>
          <w:bCs/>
          <w:szCs w:val="24"/>
          <w:lang w:eastAsia="cs-CZ"/>
        </w:rPr>
      </w:pPr>
    </w:p>
    <w:p w:rsidR="00731137" w:rsidRPr="00CB7739" w:rsidRDefault="00731137" w:rsidP="00731137">
      <w:pPr>
        <w:spacing w:after="0" w:line="240" w:lineRule="auto"/>
        <w:rPr>
          <w:rFonts w:ascii="Times New Roman" w:eastAsia="Times New Roman" w:hAnsi="Times New Roman" w:cs="Times New Roman"/>
          <w:bCs/>
          <w:szCs w:val="24"/>
          <w:lang w:eastAsia="cs-CZ"/>
        </w:rPr>
      </w:pPr>
      <w:r w:rsidRPr="00CB7739">
        <w:rPr>
          <w:rFonts w:ascii="Times New Roman" w:eastAsia="Times New Roman" w:hAnsi="Times New Roman" w:cs="Times New Roman"/>
          <w:b/>
          <w:bCs/>
          <w:szCs w:val="24"/>
          <w:lang w:eastAsia="cs-CZ"/>
        </w:rPr>
        <w:t>Název KH/</w:t>
      </w:r>
      <w:r w:rsidRPr="00CB7739">
        <w:rPr>
          <w:rFonts w:ascii="Times New Roman" w:eastAsia="Times New Roman" w:hAnsi="Times New Roman" w:cs="Times New Roman"/>
          <w:i/>
          <w:szCs w:val="24"/>
          <w:lang w:eastAsia="cs-CZ"/>
        </w:rPr>
        <w:t>Full Title of Clinical Trial</w:t>
      </w:r>
      <w:r w:rsidRPr="00CB7739">
        <w:rPr>
          <w:rFonts w:ascii="Times New Roman" w:eastAsia="Times New Roman" w:hAnsi="Times New Roman" w:cs="Times New Roman"/>
          <w:bCs/>
          <w:szCs w:val="24"/>
          <w:lang w:eastAsia="cs-CZ"/>
        </w:rPr>
        <w:t>:</w:t>
      </w:r>
    </w:p>
    <w:p w:rsidR="00731137" w:rsidRPr="00CB7739" w:rsidRDefault="00731137" w:rsidP="00731137">
      <w:pPr>
        <w:spacing w:after="0" w:line="240" w:lineRule="auto"/>
        <w:rPr>
          <w:rFonts w:ascii="Times New Roman" w:eastAsia="Times New Roman" w:hAnsi="Times New Roman" w:cs="Times New Roman"/>
          <w:bCs/>
          <w:szCs w:val="24"/>
          <w:lang w:eastAsia="cs-CZ"/>
        </w:rPr>
      </w:pPr>
      <w:r w:rsidRPr="00CB7739">
        <w:rPr>
          <w:rFonts w:ascii="Times New Roman" w:eastAsia="Times New Roman" w:hAnsi="Times New Roman" w:cs="Times New Roman"/>
          <w:bCs/>
          <w:szCs w:val="24"/>
          <w:lang w:eastAsia="cs-CZ"/>
        </w:rPr>
        <w:t xml:space="preserve">Randomizované, otevřené, multicentrické klinické hodnocení fáze III porovnávající přípravek nilotinib proti přípravku imatinib u dospělých pacientů, u kterých byla nově diagnostikovaná chronická myeloidní leukémie v chronické fázi (CML-CP) s pozitivním Filadelfským chromozomem (Ph+). </w:t>
      </w:r>
    </w:p>
    <w:p w:rsidR="00731137" w:rsidRPr="00CB7739" w:rsidRDefault="00731137" w:rsidP="00731137">
      <w:pPr>
        <w:spacing w:after="0" w:line="240" w:lineRule="auto"/>
        <w:rPr>
          <w:rFonts w:ascii="Times New Roman" w:eastAsia="Times New Roman" w:hAnsi="Times New Roman" w:cs="Times New Roman"/>
          <w:bCs/>
          <w:i/>
          <w:szCs w:val="24"/>
          <w:lang w:eastAsia="cs-CZ"/>
        </w:rPr>
      </w:pPr>
      <w:r w:rsidRPr="00CB7739">
        <w:rPr>
          <w:rFonts w:ascii="Times New Roman" w:eastAsia="Times New Roman" w:hAnsi="Times New Roman" w:cs="Times New Roman"/>
          <w:bCs/>
          <w:i/>
          <w:szCs w:val="24"/>
          <w:lang w:eastAsia="cs-CZ"/>
        </w:rPr>
        <w:t>A phase III multi-center, open-label, randomized study of imatinib versus nilotinib in adult patients with newly diagnosed Philadelphia chromosome positive (Ph+) chronic myelogenous leukemia in chronic phase (CML-CP)</w:t>
      </w:r>
    </w:p>
    <w:p w:rsidR="00731137" w:rsidRPr="00CB7739" w:rsidRDefault="00731137" w:rsidP="00731137">
      <w:pPr>
        <w:spacing w:after="0" w:line="240" w:lineRule="auto"/>
        <w:rPr>
          <w:rFonts w:ascii="Times New Roman" w:eastAsia="Times New Roman" w:hAnsi="Times New Roman" w:cs="Times New Roman"/>
          <w:b/>
          <w:bCs/>
          <w:szCs w:val="24"/>
          <w:lang w:eastAsia="cs-CZ"/>
        </w:rPr>
      </w:pPr>
    </w:p>
    <w:p w:rsidR="00731137" w:rsidRPr="00CB7739" w:rsidRDefault="00731137" w:rsidP="00731137">
      <w:pPr>
        <w:spacing w:after="0" w:line="240" w:lineRule="auto"/>
        <w:rPr>
          <w:rFonts w:ascii="Times New Roman" w:eastAsia="Times New Roman" w:hAnsi="Times New Roman" w:cs="Times New Roman"/>
          <w:szCs w:val="24"/>
          <w:lang w:eastAsia="cs-CZ"/>
        </w:rPr>
      </w:pPr>
      <w:r w:rsidRPr="00CB7739">
        <w:rPr>
          <w:rFonts w:ascii="Times New Roman" w:eastAsia="Times New Roman" w:hAnsi="Times New Roman" w:cs="Times New Roman"/>
          <w:b/>
          <w:bCs/>
          <w:szCs w:val="24"/>
          <w:lang w:eastAsia="cs-CZ"/>
        </w:rPr>
        <w:t xml:space="preserve">EudraCT number/ </w:t>
      </w:r>
      <w:r w:rsidRPr="00CB7739">
        <w:rPr>
          <w:rFonts w:ascii="Times New Roman" w:eastAsia="Times New Roman" w:hAnsi="Times New Roman" w:cs="Times New Roman"/>
          <w:i/>
          <w:szCs w:val="24"/>
          <w:lang w:eastAsia="cs-CZ"/>
        </w:rPr>
        <w:t>EudraCT number</w:t>
      </w:r>
      <w:r w:rsidRPr="00CB7739">
        <w:rPr>
          <w:rFonts w:ascii="Times New Roman" w:eastAsia="Times New Roman" w:hAnsi="Times New Roman" w:cs="Times New Roman"/>
          <w:szCs w:val="24"/>
          <w:lang w:eastAsia="cs-CZ"/>
        </w:rPr>
        <w:t>: 2007-000208-34</w:t>
      </w:r>
    </w:p>
    <w:p w:rsidR="00731137" w:rsidRPr="00CB7739" w:rsidRDefault="00731137" w:rsidP="00731137">
      <w:pPr>
        <w:spacing w:after="0" w:line="240" w:lineRule="auto"/>
        <w:rPr>
          <w:rFonts w:ascii="Times New Roman" w:eastAsia="Times New Roman" w:hAnsi="Times New Roman" w:cs="Times New Roman"/>
          <w:szCs w:val="24"/>
          <w:lang w:eastAsia="cs-CZ"/>
        </w:rPr>
      </w:pPr>
      <w:r w:rsidRPr="00CB7739">
        <w:rPr>
          <w:rFonts w:ascii="Times New Roman" w:eastAsia="Times New Roman" w:hAnsi="Times New Roman" w:cs="Times New Roman"/>
          <w:b/>
          <w:bCs/>
          <w:szCs w:val="24"/>
          <w:lang w:eastAsia="cs-CZ"/>
        </w:rPr>
        <w:t xml:space="preserve">Číslo protokolu/ </w:t>
      </w:r>
      <w:r w:rsidRPr="00CB7739">
        <w:rPr>
          <w:rFonts w:ascii="Times New Roman" w:eastAsia="Times New Roman" w:hAnsi="Times New Roman" w:cs="Times New Roman"/>
          <w:i/>
          <w:szCs w:val="24"/>
          <w:lang w:eastAsia="cs-CZ"/>
        </w:rPr>
        <w:t>Protocol Code Number</w:t>
      </w:r>
      <w:r w:rsidRPr="00CB7739">
        <w:rPr>
          <w:rFonts w:ascii="Times New Roman" w:eastAsia="Times New Roman" w:hAnsi="Times New Roman" w:cs="Times New Roman"/>
          <w:szCs w:val="24"/>
          <w:lang w:eastAsia="cs-CZ"/>
        </w:rPr>
        <w:t>: CAMN107A2303</w:t>
      </w:r>
    </w:p>
    <w:p w:rsidR="00731137" w:rsidRPr="00CB7739" w:rsidRDefault="00731137" w:rsidP="00731137">
      <w:pPr>
        <w:spacing w:after="0" w:line="240" w:lineRule="auto"/>
        <w:rPr>
          <w:rFonts w:ascii="Times New Roman" w:eastAsia="Times New Roman" w:hAnsi="Times New Roman" w:cs="Times New Roman"/>
          <w:b/>
          <w:bCs/>
          <w:szCs w:val="24"/>
          <w:lang w:eastAsia="cs-CZ"/>
        </w:rPr>
      </w:pPr>
    </w:p>
    <w:p w:rsidR="00731137" w:rsidRPr="00CB7739" w:rsidRDefault="00731137" w:rsidP="00731137">
      <w:pPr>
        <w:tabs>
          <w:tab w:val="left" w:pos="284"/>
          <w:tab w:val="center" w:pos="4536"/>
          <w:tab w:val="right" w:pos="9072"/>
        </w:tabs>
        <w:spacing w:after="0" w:line="240" w:lineRule="auto"/>
        <w:rPr>
          <w:rFonts w:ascii="Times New Roman" w:eastAsia="Times New Roman" w:hAnsi="Times New Roman" w:cs="Times New Roman"/>
          <w:iCs/>
          <w:noProof/>
          <w:lang w:eastAsia="cs-CZ"/>
        </w:rPr>
      </w:pPr>
      <w:r w:rsidRPr="00CB7739">
        <w:rPr>
          <w:rFonts w:ascii="Times New Roman" w:eastAsia="Times New Roman" w:hAnsi="Times New Roman" w:cs="Times New Roman"/>
          <w:b/>
          <w:bCs/>
          <w:szCs w:val="24"/>
          <w:lang w:eastAsia="cs-CZ"/>
        </w:rPr>
        <w:t>Zadavatel/</w:t>
      </w:r>
      <w:r w:rsidRPr="00CB7739">
        <w:rPr>
          <w:rFonts w:ascii="Times New Roman" w:eastAsia="Times New Roman" w:hAnsi="Times New Roman" w:cs="Times New Roman"/>
          <w:i/>
          <w:szCs w:val="24"/>
          <w:lang w:eastAsia="cs-CZ"/>
        </w:rPr>
        <w:t>Sponzor</w:t>
      </w:r>
      <w:r w:rsidRPr="00CB7739">
        <w:rPr>
          <w:rFonts w:ascii="Times New Roman" w:eastAsia="Times New Roman" w:hAnsi="Times New Roman" w:cs="Times New Roman"/>
          <w:szCs w:val="24"/>
          <w:lang w:eastAsia="cs-CZ"/>
        </w:rPr>
        <w:t xml:space="preserve">: </w:t>
      </w:r>
      <w:fldSimple w:instr=" DOCPROPERTY Company01 \* MERGEFORMAT ">
        <w:r w:rsidRPr="00CB7739">
          <w:rPr>
            <w:rFonts w:ascii="Times New Roman" w:eastAsia="Times New Roman" w:hAnsi="Times New Roman" w:cs="Times New Roman"/>
            <w:noProof/>
            <w:lang w:eastAsia="cs-CZ"/>
          </w:rPr>
          <w:t>Novartis s.r.o.,</w:t>
        </w:r>
        <w:r w:rsidRPr="00CB7739">
          <w:rPr>
            <w:rFonts w:ascii="Times New Roman" w:eastAsia="Times New Roman" w:hAnsi="Times New Roman" w:cs="Times New Roman"/>
            <w:i/>
            <w:iCs/>
            <w:noProof/>
            <w:lang w:eastAsia="cs-CZ"/>
          </w:rPr>
          <w:t xml:space="preserve"> </w:t>
        </w:r>
        <w:r w:rsidRPr="00CB7739">
          <w:rPr>
            <w:rFonts w:ascii="Times New Roman" w:eastAsia="Times New Roman" w:hAnsi="Times New Roman" w:cs="Times New Roman"/>
            <w:noProof/>
            <w:lang w:eastAsia="cs-CZ"/>
          </w:rPr>
          <w:t>Pharma</w:t>
        </w:r>
      </w:fldSimple>
      <w:r w:rsidRPr="00CB7739">
        <w:rPr>
          <w:rFonts w:ascii="Times New Roman" w:eastAsia="Times New Roman" w:hAnsi="Times New Roman" w:cs="Times New Roman"/>
          <w:i/>
          <w:iCs/>
          <w:noProof/>
          <w:lang w:eastAsia="cs-CZ"/>
        </w:rPr>
        <w:t xml:space="preserve">, </w:t>
      </w:r>
      <w:r w:rsidRPr="00CB7739">
        <w:rPr>
          <w:rFonts w:ascii="Times New Roman" w:eastAsia="Times New Roman" w:hAnsi="Times New Roman" w:cs="Times New Roman"/>
          <w:iCs/>
          <w:noProof/>
          <w:lang w:eastAsia="cs-CZ"/>
        </w:rPr>
        <w:t xml:space="preserve">Na Pankráci 1724/129, 140 00 Praha </w:t>
      </w:r>
      <w:r w:rsidR="00415BD1" w:rsidRPr="00CB7739">
        <w:rPr>
          <w:rFonts w:ascii="Times New Roman" w:eastAsia="Times New Roman" w:hAnsi="Times New Roman" w:cs="Times New Roman"/>
          <w:noProof/>
          <w:lang w:eastAsia="cs-CZ"/>
        </w:rPr>
        <w:fldChar w:fldCharType="begin"/>
      </w:r>
      <w:r w:rsidRPr="00CB7739">
        <w:rPr>
          <w:rFonts w:ascii="Times New Roman" w:eastAsia="Times New Roman" w:hAnsi="Times New Roman" w:cs="Times New Roman"/>
          <w:noProof/>
          <w:lang w:eastAsia="cs-CZ"/>
        </w:rPr>
        <w:instrText xml:space="preserve"> DOCPROPERTY KeywordPhone02 \* MERGEFORMAT </w:instrText>
      </w:r>
      <w:r w:rsidR="00415BD1" w:rsidRPr="00CB7739">
        <w:rPr>
          <w:rFonts w:ascii="Times New Roman" w:eastAsia="Times New Roman" w:hAnsi="Times New Roman" w:cs="Times New Roman"/>
          <w:noProof/>
          <w:lang w:eastAsia="cs-CZ"/>
        </w:rPr>
        <w:fldChar w:fldCharType="end"/>
      </w:r>
      <w:r w:rsidR="00415BD1" w:rsidRPr="00CB7739">
        <w:rPr>
          <w:rFonts w:ascii="Times New Roman" w:eastAsia="Times New Roman" w:hAnsi="Times New Roman" w:cs="Times New Roman"/>
          <w:noProof/>
          <w:lang w:eastAsia="cs-CZ"/>
        </w:rPr>
        <w:fldChar w:fldCharType="begin"/>
      </w:r>
      <w:r w:rsidRPr="00CB7739">
        <w:rPr>
          <w:rFonts w:ascii="Times New Roman" w:eastAsia="Times New Roman" w:hAnsi="Times New Roman" w:cs="Times New Roman"/>
          <w:noProof/>
          <w:lang w:eastAsia="cs-CZ"/>
        </w:rPr>
        <w:instrText xml:space="preserve"> DOCPROPERTY KeywordFax02 \* MERGEFORMAT </w:instrText>
      </w:r>
      <w:r w:rsidR="00415BD1" w:rsidRPr="00CB7739">
        <w:rPr>
          <w:rFonts w:ascii="Times New Roman" w:eastAsia="Times New Roman" w:hAnsi="Times New Roman" w:cs="Times New Roman"/>
          <w:noProof/>
          <w:lang w:eastAsia="cs-CZ"/>
        </w:rPr>
        <w:fldChar w:fldCharType="end"/>
      </w:r>
      <w:r w:rsidR="00415BD1" w:rsidRPr="00CB7739">
        <w:rPr>
          <w:rFonts w:ascii="Times New Roman" w:eastAsia="Times New Roman" w:hAnsi="Times New Roman" w:cs="Times New Roman"/>
          <w:noProof/>
          <w:lang w:eastAsia="cs-CZ"/>
        </w:rPr>
        <w:fldChar w:fldCharType="begin"/>
      </w:r>
      <w:r w:rsidRPr="00CB7739">
        <w:rPr>
          <w:rFonts w:ascii="Times New Roman" w:eastAsia="Times New Roman" w:hAnsi="Times New Roman" w:cs="Times New Roman"/>
          <w:noProof/>
          <w:lang w:eastAsia="cs-CZ"/>
        </w:rPr>
        <w:instrText xml:space="preserve"> DOCPROPERTY KeywordMail02 \* MERGEFORMAT </w:instrText>
      </w:r>
      <w:r w:rsidR="00415BD1" w:rsidRPr="00CB7739">
        <w:rPr>
          <w:rFonts w:ascii="Times New Roman" w:eastAsia="Times New Roman" w:hAnsi="Times New Roman" w:cs="Times New Roman"/>
          <w:noProof/>
          <w:lang w:eastAsia="cs-CZ"/>
        </w:rPr>
        <w:fldChar w:fldCharType="end"/>
      </w:r>
      <w:r w:rsidR="00415BD1" w:rsidRPr="00CB7739">
        <w:rPr>
          <w:rFonts w:ascii="Times New Roman" w:eastAsia="Times New Roman" w:hAnsi="Times New Roman" w:cs="Times New Roman"/>
          <w:noProof/>
          <w:lang w:eastAsia="cs-CZ"/>
        </w:rPr>
        <w:fldChar w:fldCharType="begin"/>
      </w:r>
      <w:r w:rsidRPr="00CB7739">
        <w:rPr>
          <w:rFonts w:ascii="Times New Roman" w:eastAsia="Times New Roman" w:hAnsi="Times New Roman" w:cs="Times New Roman"/>
          <w:noProof/>
          <w:lang w:eastAsia="cs-CZ"/>
        </w:rPr>
        <w:instrText xml:space="preserve"> DOCPROPERTY KeywordInternet02 \* MERGEFORMAT </w:instrText>
      </w:r>
      <w:r w:rsidR="00415BD1" w:rsidRPr="00CB7739">
        <w:rPr>
          <w:rFonts w:ascii="Times New Roman" w:eastAsia="Times New Roman" w:hAnsi="Times New Roman" w:cs="Times New Roman"/>
          <w:noProof/>
          <w:lang w:eastAsia="cs-CZ"/>
        </w:rPr>
        <w:fldChar w:fldCharType="end"/>
      </w:r>
      <w:r w:rsidRPr="00CB7739">
        <w:rPr>
          <w:rFonts w:ascii="Times New Roman" w:eastAsia="Times New Roman" w:hAnsi="Times New Roman" w:cs="Times New Roman"/>
          <w:i/>
          <w:iCs/>
          <w:noProof/>
          <w:lang w:eastAsia="cs-CZ"/>
        </w:rPr>
        <w:t xml:space="preserve"> </w:t>
      </w:r>
    </w:p>
    <w:p w:rsidR="00731137" w:rsidRPr="00CB7739" w:rsidRDefault="00731137" w:rsidP="00731137">
      <w:pPr>
        <w:spacing w:after="0" w:line="240" w:lineRule="auto"/>
        <w:rPr>
          <w:rFonts w:ascii="Times New Roman" w:eastAsia="Times New Roman" w:hAnsi="Times New Roman" w:cs="Times New Roman"/>
          <w:b/>
          <w:bCs/>
          <w:szCs w:val="24"/>
          <w:lang w:eastAsia="cs-CZ"/>
        </w:rPr>
      </w:pPr>
    </w:p>
    <w:p w:rsidR="00731137" w:rsidRPr="00CB7739" w:rsidRDefault="00731137" w:rsidP="00731137">
      <w:pPr>
        <w:spacing w:after="0" w:line="240" w:lineRule="auto"/>
        <w:rPr>
          <w:rFonts w:ascii="Times New Roman" w:eastAsia="Times New Roman" w:hAnsi="Times New Roman" w:cs="Times New Roman"/>
          <w:szCs w:val="24"/>
          <w:lang w:eastAsia="cs-CZ"/>
        </w:rPr>
      </w:pPr>
      <w:r w:rsidRPr="00CB7739">
        <w:rPr>
          <w:rFonts w:ascii="Times New Roman" w:eastAsia="Times New Roman" w:hAnsi="Times New Roman" w:cs="Times New Roman"/>
          <w:b/>
          <w:bCs/>
          <w:szCs w:val="24"/>
          <w:lang w:eastAsia="cs-CZ"/>
        </w:rPr>
        <w:t>Datum doručení žádosti/</w:t>
      </w:r>
      <w:r w:rsidRPr="00CB7739">
        <w:rPr>
          <w:rFonts w:ascii="Times New Roman" w:eastAsia="Times New Roman" w:hAnsi="Times New Roman" w:cs="Times New Roman"/>
          <w:i/>
          <w:szCs w:val="24"/>
          <w:lang w:eastAsia="cs-CZ"/>
        </w:rPr>
        <w:t>Date of submission of the Application Form</w:t>
      </w:r>
      <w:r>
        <w:rPr>
          <w:rFonts w:ascii="Times New Roman" w:eastAsia="Times New Roman" w:hAnsi="Times New Roman" w:cs="Times New Roman"/>
          <w:szCs w:val="24"/>
          <w:lang w:eastAsia="cs-CZ"/>
        </w:rPr>
        <w:t>:   14.4.</w:t>
      </w:r>
      <w:r w:rsidRPr="00CB7739">
        <w:rPr>
          <w:rFonts w:ascii="Times New Roman" w:eastAsia="Times New Roman" w:hAnsi="Times New Roman" w:cs="Times New Roman"/>
          <w:szCs w:val="24"/>
          <w:lang w:eastAsia="cs-CZ"/>
        </w:rPr>
        <w:t>2014</w:t>
      </w:r>
    </w:p>
    <w:p w:rsidR="00731137" w:rsidRPr="00CB7739" w:rsidRDefault="00731137" w:rsidP="00731137">
      <w:pPr>
        <w:spacing w:after="0" w:line="240" w:lineRule="auto"/>
        <w:rPr>
          <w:rFonts w:ascii="Times New Roman" w:eastAsia="Times New Roman" w:hAnsi="Times New Roman" w:cs="Times New Roman"/>
          <w:b/>
          <w:bCs/>
          <w:szCs w:val="24"/>
          <w:lang w:eastAsia="cs-CZ"/>
        </w:rPr>
      </w:pPr>
      <w:r w:rsidRPr="00CB7739">
        <w:rPr>
          <w:rFonts w:ascii="Times New Roman" w:eastAsia="Times New Roman" w:hAnsi="Times New Roman" w:cs="Times New Roman"/>
          <w:b/>
          <w:bCs/>
          <w:szCs w:val="24"/>
          <w:lang w:eastAsia="cs-CZ"/>
        </w:rPr>
        <w:t xml:space="preserve">Datum jednání EK </w:t>
      </w:r>
      <w:r w:rsidRPr="00CB7739">
        <w:rPr>
          <w:rFonts w:ascii="Times New Roman" w:eastAsia="Times New Roman" w:hAnsi="Times New Roman" w:cs="Times New Roman"/>
          <w:szCs w:val="24"/>
          <w:lang w:eastAsia="cs-CZ"/>
        </w:rPr>
        <w:t>/</w:t>
      </w:r>
      <w:r w:rsidRPr="00CB7739">
        <w:rPr>
          <w:rFonts w:ascii="Times New Roman" w:eastAsia="Times New Roman" w:hAnsi="Times New Roman" w:cs="Times New Roman"/>
          <w:i/>
          <w:szCs w:val="24"/>
          <w:lang w:eastAsia="cs-CZ"/>
        </w:rPr>
        <w:t>Date of Ethics Committee´s session</w:t>
      </w:r>
      <w:r>
        <w:rPr>
          <w:rFonts w:ascii="Times New Roman" w:eastAsia="Times New Roman" w:hAnsi="Times New Roman" w:cs="Times New Roman"/>
          <w:szCs w:val="24"/>
          <w:lang w:eastAsia="cs-CZ"/>
        </w:rPr>
        <w:t>:   12.5.</w:t>
      </w:r>
      <w:r w:rsidRPr="00CB7739">
        <w:rPr>
          <w:rFonts w:ascii="Times New Roman" w:eastAsia="Times New Roman" w:hAnsi="Times New Roman" w:cs="Times New Roman"/>
          <w:szCs w:val="24"/>
          <w:lang w:eastAsia="cs-CZ"/>
        </w:rPr>
        <w:t>2014</w:t>
      </w:r>
    </w:p>
    <w:p w:rsidR="00731137" w:rsidRPr="00CB7739" w:rsidRDefault="00731137" w:rsidP="00731137">
      <w:pPr>
        <w:spacing w:after="0" w:line="240" w:lineRule="auto"/>
        <w:rPr>
          <w:rFonts w:ascii="Times New Roman" w:eastAsia="Times New Roman" w:hAnsi="Times New Roman" w:cs="Times New Roman"/>
          <w:b/>
          <w:bCs/>
          <w:szCs w:val="24"/>
          <w:lang w:eastAsia="cs-CZ"/>
        </w:rPr>
      </w:pPr>
    </w:p>
    <w:p w:rsidR="00731137" w:rsidRPr="00CB7739" w:rsidRDefault="00731137" w:rsidP="00731137">
      <w:pPr>
        <w:spacing w:after="0" w:line="240" w:lineRule="auto"/>
        <w:rPr>
          <w:rFonts w:ascii="Times New Roman" w:eastAsia="Times New Roman" w:hAnsi="Times New Roman" w:cs="Times New Roman"/>
          <w:szCs w:val="24"/>
          <w:lang w:eastAsia="cs-CZ"/>
        </w:rPr>
      </w:pPr>
      <w:r w:rsidRPr="00CB7739">
        <w:rPr>
          <w:rFonts w:ascii="Times New Roman" w:eastAsia="Times New Roman" w:hAnsi="Times New Roman" w:cs="Times New Roman"/>
          <w:b/>
          <w:bCs/>
          <w:szCs w:val="24"/>
          <w:lang w:eastAsia="cs-CZ"/>
        </w:rPr>
        <w:t xml:space="preserve">Vyjádření EK/ </w:t>
      </w:r>
      <w:r w:rsidRPr="00CB7739">
        <w:rPr>
          <w:rFonts w:ascii="Times New Roman" w:eastAsia="Times New Roman" w:hAnsi="Times New Roman" w:cs="Times New Roman"/>
          <w:i/>
          <w:szCs w:val="24"/>
          <w:lang w:eastAsia="cs-CZ"/>
        </w:rPr>
        <w:t>Ethics Committe´s opinion</w:t>
      </w:r>
      <w:r w:rsidRPr="00CB7739">
        <w:rPr>
          <w:rFonts w:ascii="Times New Roman" w:eastAsia="Times New Roman" w:hAnsi="Times New Roman" w:cs="Times New Roman"/>
          <w:szCs w:val="24"/>
          <w:lang w:eastAsia="cs-CZ"/>
        </w:rPr>
        <w:t>:</w:t>
      </w:r>
    </w:p>
    <w:p w:rsidR="00731137" w:rsidRPr="00CB7739" w:rsidRDefault="00731137" w:rsidP="00731137">
      <w:pPr>
        <w:spacing w:after="0" w:line="240" w:lineRule="auto"/>
        <w:rPr>
          <w:rFonts w:ascii="Times New Roman" w:eastAsia="Times New Roman" w:hAnsi="Times New Roman" w:cs="Times New Roman"/>
          <w:i/>
          <w:lang w:eastAsia="cs-CZ"/>
        </w:rPr>
      </w:pPr>
      <w:r w:rsidRPr="00CB7739">
        <w:rPr>
          <w:rFonts w:ascii="Wingdings 2" w:eastAsia="Times New Roman" w:hAnsi="Wingdings 2" w:cs="Times New Roman"/>
          <w:sz w:val="18"/>
          <w:szCs w:val="18"/>
          <w:lang w:eastAsia="cs-CZ"/>
        </w:rPr>
        <w:sym w:font="Wingdings 2" w:char="F0A3"/>
      </w:r>
      <w:r w:rsidRPr="00CB7739">
        <w:rPr>
          <w:rFonts w:ascii="Times New Roman" w:eastAsia="Times New Roman" w:hAnsi="Times New Roman" w:cs="Times New Roman"/>
          <w:sz w:val="18"/>
          <w:szCs w:val="18"/>
          <w:lang w:eastAsia="cs-CZ"/>
        </w:rPr>
        <w:t xml:space="preserve"> </w:t>
      </w:r>
      <w:r w:rsidRPr="00CB7739">
        <w:rPr>
          <w:rFonts w:ascii="Times New Roman" w:eastAsia="Times New Roman" w:hAnsi="Times New Roman" w:cs="Times New Roman"/>
          <w:lang w:eastAsia="cs-CZ"/>
        </w:rPr>
        <w:t xml:space="preserve">  EK  vydala souhlasné stanovisko// </w:t>
      </w:r>
      <w:r w:rsidRPr="00CB7739">
        <w:rPr>
          <w:rFonts w:ascii="Times New Roman" w:eastAsia="Times New Roman" w:hAnsi="Times New Roman" w:cs="Times New Roman"/>
          <w:i/>
          <w:lang w:eastAsia="cs-CZ"/>
        </w:rPr>
        <w:t>EC issues</w:t>
      </w:r>
      <w:r w:rsidRPr="00CB7739">
        <w:rPr>
          <w:rFonts w:ascii="Times New Roman" w:eastAsia="Times New Roman" w:hAnsi="Times New Roman" w:cs="Times New Roman"/>
          <w:lang w:eastAsia="cs-CZ"/>
        </w:rPr>
        <w:t xml:space="preserve"> f</w:t>
      </w:r>
      <w:r w:rsidRPr="00CB7739">
        <w:rPr>
          <w:rFonts w:ascii="Times New Roman" w:eastAsia="Times New Roman" w:hAnsi="Times New Roman" w:cs="Times New Roman"/>
          <w:i/>
          <w:lang w:eastAsia="cs-CZ"/>
        </w:rPr>
        <w:t>avourable opinion</w:t>
      </w:r>
    </w:p>
    <w:p w:rsidR="00731137" w:rsidRPr="00CB7739" w:rsidRDefault="00731137" w:rsidP="00731137">
      <w:pPr>
        <w:spacing w:after="0" w:line="240" w:lineRule="auto"/>
        <w:rPr>
          <w:rFonts w:ascii="Times New Roman" w:eastAsia="Times New Roman" w:hAnsi="Times New Roman" w:cs="Times New Roman"/>
          <w:b/>
          <w:bCs/>
          <w:lang w:eastAsia="cs-CZ"/>
        </w:rPr>
      </w:pPr>
      <w:r w:rsidRPr="00CB7739">
        <w:rPr>
          <w:rFonts w:ascii="Times New Roman" w:eastAsia="Times New Roman" w:hAnsi="Times New Roman" w:cs="Times New Roman"/>
          <w:lang w:eastAsia="cs-CZ"/>
        </w:rPr>
        <w:sym w:font="Wingdings 2" w:char="F054"/>
      </w:r>
      <w:r w:rsidRPr="00CB7739">
        <w:rPr>
          <w:rFonts w:ascii="Times New Roman" w:eastAsia="Times New Roman" w:hAnsi="Times New Roman" w:cs="Times New Roman"/>
          <w:lang w:eastAsia="cs-CZ"/>
        </w:rPr>
        <w:t xml:space="preserve">  </w:t>
      </w:r>
      <w:r w:rsidRPr="00CB7739">
        <w:rPr>
          <w:rFonts w:ascii="Times New Roman" w:eastAsia="Times New Roman" w:hAnsi="Times New Roman" w:cs="Times New Roman"/>
          <w:bCs/>
          <w:lang w:eastAsia="cs-CZ"/>
        </w:rPr>
        <w:t xml:space="preserve">EK  vzala na vědomí / </w:t>
      </w:r>
      <w:r w:rsidRPr="00CB7739">
        <w:rPr>
          <w:rFonts w:ascii="Times New Roman" w:eastAsia="Times New Roman" w:hAnsi="Times New Roman" w:cs="Times New Roman"/>
          <w:bCs/>
          <w:i/>
          <w:lang w:eastAsia="cs-CZ"/>
        </w:rPr>
        <w:t>Taken into account</w:t>
      </w:r>
    </w:p>
    <w:p w:rsidR="00731137" w:rsidRPr="00CB7739" w:rsidRDefault="00731137" w:rsidP="00731137">
      <w:pPr>
        <w:spacing w:after="0" w:line="240" w:lineRule="auto"/>
        <w:rPr>
          <w:rFonts w:ascii="Times New Roman" w:eastAsia="Times New Roman" w:hAnsi="Times New Roman" w:cs="Times New Roman"/>
          <w:b/>
          <w:bCs/>
          <w:szCs w:val="24"/>
          <w:lang w:eastAsia="cs-CZ"/>
        </w:rPr>
      </w:pPr>
    </w:p>
    <w:p w:rsidR="00731137" w:rsidRPr="00CB7739" w:rsidRDefault="00731137" w:rsidP="00731137">
      <w:pPr>
        <w:spacing w:after="0" w:line="240" w:lineRule="auto"/>
        <w:rPr>
          <w:rFonts w:ascii="Times New Roman" w:eastAsia="Times New Roman" w:hAnsi="Times New Roman" w:cs="Times New Roman"/>
          <w:i/>
          <w:szCs w:val="24"/>
          <w:lang w:val="en-US" w:eastAsia="cs-CZ"/>
        </w:rPr>
      </w:pPr>
      <w:r w:rsidRPr="00CB7739">
        <w:rPr>
          <w:rFonts w:ascii="Times New Roman" w:eastAsia="Times New Roman" w:hAnsi="Times New Roman" w:cs="Times New Roman"/>
          <w:b/>
          <w:bCs/>
          <w:szCs w:val="24"/>
          <w:lang w:eastAsia="cs-CZ"/>
        </w:rPr>
        <w:t>Lhůta pro podání písemné zprávy o průběhu KH od jeho zahájení</w:t>
      </w:r>
      <w:r w:rsidRPr="00CB7739">
        <w:rPr>
          <w:rFonts w:ascii="Times New Roman" w:eastAsia="Times New Roman" w:hAnsi="Times New Roman" w:cs="Times New Roman"/>
          <w:b/>
          <w:bCs/>
          <w:szCs w:val="24"/>
          <w:lang w:val="en-US" w:eastAsia="cs-CZ"/>
        </w:rPr>
        <w:t xml:space="preserve">/ </w:t>
      </w:r>
      <w:r w:rsidRPr="00CB7739">
        <w:rPr>
          <w:rFonts w:ascii="Times New Roman" w:eastAsia="Times New Roman" w:hAnsi="Times New Roman" w:cs="Times New Roman"/>
          <w:i/>
          <w:szCs w:val="24"/>
          <w:lang w:val="en-US" w:eastAsia="cs-CZ"/>
        </w:rPr>
        <w:t>Time schedule for submission of the  written Annual Report from the CT commencement:</w:t>
      </w:r>
    </w:p>
    <w:p w:rsidR="00731137" w:rsidRPr="00CB7739" w:rsidRDefault="00731137" w:rsidP="00731137">
      <w:pPr>
        <w:spacing w:after="0" w:line="240" w:lineRule="auto"/>
        <w:rPr>
          <w:rFonts w:ascii="Times New Roman" w:eastAsia="Times New Roman" w:hAnsi="Times New Roman" w:cs="Times New Roman"/>
          <w:szCs w:val="24"/>
          <w:lang w:eastAsia="cs-CZ"/>
        </w:rPr>
      </w:pPr>
      <w:r w:rsidRPr="00CB7739">
        <w:rPr>
          <w:rFonts w:ascii="Times New Roman" w:eastAsia="Times New Roman" w:hAnsi="Times New Roman" w:cs="Times New Roman"/>
          <w:szCs w:val="24"/>
          <w:lang w:eastAsia="cs-CZ"/>
        </w:rPr>
        <w:sym w:font="Wingdings 2" w:char="F054"/>
      </w:r>
      <w:r w:rsidRPr="00CB7739">
        <w:rPr>
          <w:rFonts w:ascii="Times New Roman" w:eastAsia="Times New Roman" w:hAnsi="Times New Roman" w:cs="Times New Roman"/>
          <w:szCs w:val="24"/>
          <w:lang w:eastAsia="cs-CZ"/>
        </w:rPr>
        <w:t xml:space="preserve">   1x ročně</w:t>
      </w:r>
      <w:r w:rsidRPr="00CB7739">
        <w:rPr>
          <w:rFonts w:ascii="Times New Roman" w:eastAsia="Times New Roman" w:hAnsi="Times New Roman" w:cs="Times New Roman"/>
          <w:i/>
          <w:szCs w:val="24"/>
          <w:lang w:eastAsia="cs-CZ"/>
        </w:rPr>
        <w:t xml:space="preserve">/Once a year                   </w:t>
      </w:r>
      <w:r w:rsidR="00415BD1" w:rsidRPr="00CB7739">
        <w:rPr>
          <w:rFonts w:ascii="Times New Roman" w:eastAsia="Times New Roman" w:hAnsi="Times New Roman" w:cs="Times New Roman"/>
          <w:szCs w:val="24"/>
          <w:lang w:eastAsia="cs-CZ"/>
        </w:rPr>
        <w:fldChar w:fldCharType="begin">
          <w:ffData>
            <w:name w:val="Zaškrtávací7"/>
            <w:enabled/>
            <w:calcOnExit w:val="0"/>
            <w:checkBox>
              <w:sizeAuto/>
              <w:default w:val="0"/>
            </w:checkBox>
          </w:ffData>
        </w:fldChar>
      </w:r>
      <w:r w:rsidRPr="00CB7739">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CB7739">
        <w:rPr>
          <w:rFonts w:ascii="Times New Roman" w:eastAsia="Times New Roman" w:hAnsi="Times New Roman" w:cs="Times New Roman"/>
          <w:szCs w:val="24"/>
          <w:lang w:eastAsia="cs-CZ"/>
        </w:rPr>
        <w:fldChar w:fldCharType="end"/>
      </w:r>
      <w:r w:rsidRPr="00CB7739">
        <w:rPr>
          <w:rFonts w:ascii="Times New Roman" w:eastAsia="Times New Roman" w:hAnsi="Times New Roman" w:cs="Times New Roman"/>
          <w:szCs w:val="24"/>
          <w:lang w:eastAsia="cs-CZ"/>
        </w:rPr>
        <w:t xml:space="preserve">  Jiná lhůta/</w:t>
      </w:r>
      <w:r w:rsidRPr="00CB7739">
        <w:rPr>
          <w:rFonts w:ascii="Times New Roman" w:eastAsia="Times New Roman" w:hAnsi="Times New Roman" w:cs="Times New Roman"/>
          <w:i/>
          <w:szCs w:val="24"/>
          <w:lang w:eastAsia="cs-CZ"/>
        </w:rPr>
        <w:t xml:space="preserve"> Other </w:t>
      </w:r>
      <w:r w:rsidRPr="00CB7739">
        <w:rPr>
          <w:rFonts w:ascii="Times New Roman" w:eastAsia="Times New Roman" w:hAnsi="Times New Roman" w:cs="Times New Roman"/>
          <w:szCs w:val="24"/>
          <w:lang w:eastAsia="cs-CZ"/>
        </w:rPr>
        <w:t>…………….</w:t>
      </w:r>
    </w:p>
    <w:p w:rsidR="00731137" w:rsidRPr="00CB7739" w:rsidRDefault="00731137" w:rsidP="00731137">
      <w:pPr>
        <w:spacing w:after="0" w:line="240" w:lineRule="auto"/>
        <w:rPr>
          <w:rFonts w:ascii="Times New Roman" w:eastAsia="Times New Roman" w:hAnsi="Times New Roman" w:cs="Times New Roman"/>
          <w:szCs w:val="24"/>
          <w:lang w:eastAsia="cs-CZ"/>
        </w:rPr>
      </w:pPr>
    </w:p>
    <w:p w:rsidR="00731137" w:rsidRPr="00CB7739" w:rsidRDefault="00731137" w:rsidP="00731137">
      <w:pPr>
        <w:spacing w:after="0" w:line="240" w:lineRule="auto"/>
        <w:rPr>
          <w:rFonts w:ascii="Times New Roman" w:eastAsia="Times New Roman" w:hAnsi="Times New Roman" w:cs="Times New Roman"/>
          <w:i/>
          <w:szCs w:val="24"/>
          <w:lang w:eastAsia="cs-CZ"/>
        </w:rPr>
      </w:pPr>
      <w:r w:rsidRPr="00CB7739">
        <w:rPr>
          <w:rFonts w:ascii="Times New Roman" w:eastAsia="Times New Roman" w:hAnsi="Times New Roman" w:cs="Times New Roman"/>
          <w:b/>
          <w:bCs/>
          <w:szCs w:val="24"/>
          <w:lang w:eastAsia="cs-CZ"/>
        </w:rPr>
        <w:t>Seznam míst hodnocení s označením míst, ke kterým se EK vyjádřila jako místní EK a kde vykonává dohled/</w:t>
      </w:r>
      <w:r w:rsidRPr="00CB7739">
        <w:rPr>
          <w:rFonts w:ascii="Times New Roman" w:eastAsia="Times New Roman" w:hAnsi="Times New Roman" w:cs="Times New Roman"/>
          <w:i/>
          <w:szCs w:val="24"/>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31137" w:rsidRPr="00CB7739" w:rsidTr="001A3DAE">
        <w:trPr>
          <w:trHeight w:val="454"/>
        </w:trPr>
        <w:tc>
          <w:tcPr>
            <w:tcW w:w="6108"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t xml:space="preserve">Místo hodnocení/ Jméno zkoušejícího </w:t>
            </w:r>
          </w:p>
          <w:p w:rsidR="00731137" w:rsidRPr="00CB7739" w:rsidRDefault="00731137" w:rsidP="001A3DAE">
            <w:pPr>
              <w:spacing w:after="0" w:line="240" w:lineRule="auto"/>
              <w:rPr>
                <w:rFonts w:ascii="Times New Roman" w:eastAsia="Times New Roman" w:hAnsi="Times New Roman" w:cs="Times New Roman"/>
                <w:i/>
                <w:sz w:val="18"/>
                <w:szCs w:val="18"/>
                <w:lang w:eastAsia="cs-CZ"/>
              </w:rPr>
            </w:pPr>
            <w:r w:rsidRPr="00CB7739">
              <w:rPr>
                <w:rFonts w:ascii="Times New Roman" w:eastAsia="Times New Roman" w:hAnsi="Times New Roman" w:cs="Times New Roman"/>
                <w:i/>
                <w:sz w:val="18"/>
                <w:szCs w:val="18"/>
                <w:lang w:eastAsia="cs-CZ"/>
              </w:rPr>
              <w:t>Trial Site / Name of Investigator</w:t>
            </w:r>
          </w:p>
        </w:tc>
        <w:tc>
          <w:tcPr>
            <w:tcW w:w="1280" w:type="dxa"/>
          </w:tcPr>
          <w:p w:rsidR="00731137" w:rsidRPr="00CB7739" w:rsidRDefault="00731137" w:rsidP="001A3DAE">
            <w:pPr>
              <w:spacing w:after="0" w:line="240" w:lineRule="auto"/>
              <w:rPr>
                <w:rFonts w:ascii="Times New Roman" w:eastAsia="Times New Roman" w:hAnsi="Times New Roman" w:cs="Times New Roman"/>
                <w:sz w:val="18"/>
                <w:szCs w:val="18"/>
                <w:vertAlign w:val="superscript"/>
                <w:lang w:eastAsia="cs-CZ"/>
              </w:rPr>
            </w:pPr>
            <w:r w:rsidRPr="00CB7739">
              <w:rPr>
                <w:rFonts w:ascii="Times New Roman" w:eastAsia="Times New Roman" w:hAnsi="Times New Roman" w:cs="Times New Roman"/>
                <w:sz w:val="18"/>
                <w:szCs w:val="18"/>
                <w:lang w:eastAsia="cs-CZ"/>
              </w:rPr>
              <w:t xml:space="preserve">Místní EK </w:t>
            </w:r>
            <w:r w:rsidRPr="00CB7739">
              <w:rPr>
                <w:rFonts w:ascii="Times New Roman" w:eastAsia="Times New Roman" w:hAnsi="Times New Roman" w:cs="Times New Roman"/>
                <w:i/>
                <w:sz w:val="18"/>
                <w:szCs w:val="18"/>
                <w:lang w:eastAsia="cs-CZ"/>
              </w:rPr>
              <w:t>Local EC</w:t>
            </w:r>
          </w:p>
        </w:tc>
        <w:tc>
          <w:tcPr>
            <w:tcW w:w="2712"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t>Adresa  místní EK</w:t>
            </w:r>
          </w:p>
          <w:p w:rsidR="00731137" w:rsidRPr="00CB7739" w:rsidRDefault="00731137" w:rsidP="001A3DAE">
            <w:pPr>
              <w:spacing w:after="0" w:line="240" w:lineRule="auto"/>
              <w:rPr>
                <w:rFonts w:ascii="Times New Roman" w:eastAsia="Times New Roman" w:hAnsi="Times New Roman" w:cs="Times New Roman"/>
                <w:i/>
                <w:sz w:val="18"/>
                <w:szCs w:val="18"/>
                <w:lang w:eastAsia="cs-CZ"/>
              </w:rPr>
            </w:pPr>
            <w:r w:rsidRPr="00CB7739">
              <w:rPr>
                <w:rFonts w:ascii="Times New Roman" w:eastAsia="Times New Roman" w:hAnsi="Times New Roman" w:cs="Times New Roman"/>
                <w:i/>
                <w:sz w:val="18"/>
                <w:szCs w:val="18"/>
                <w:lang w:eastAsia="cs-CZ"/>
              </w:rPr>
              <w:t>Address</w:t>
            </w:r>
          </w:p>
        </w:tc>
      </w:tr>
      <w:tr w:rsidR="00731137" w:rsidRPr="00CB7739" w:rsidTr="001A3DAE">
        <w:trPr>
          <w:trHeight w:val="312"/>
        </w:trPr>
        <w:tc>
          <w:tcPr>
            <w:tcW w:w="6108"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t xml:space="preserve">Doc. MUDr. Edgar Faber, CSc., Hemato-onkologická klinika FNOL </w:t>
            </w:r>
          </w:p>
        </w:tc>
        <w:tc>
          <w:tcPr>
            <w:tcW w:w="1280"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54"/>
            </w:r>
          </w:p>
        </w:tc>
        <w:tc>
          <w:tcPr>
            <w:tcW w:w="2712"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t>EK FNOL</w:t>
            </w:r>
          </w:p>
        </w:tc>
      </w:tr>
      <w:tr w:rsidR="00731137" w:rsidRPr="00CB7739" w:rsidTr="001A3DAE">
        <w:trPr>
          <w:trHeight w:val="312"/>
        </w:trPr>
        <w:tc>
          <w:tcPr>
            <w:tcW w:w="6108"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t xml:space="preserve">MUDr. H.Klamová, CSc.,  Ústav hematologie a krevní transfuze, U Nemocnice 1, 128 20 Praha </w:t>
            </w:r>
          </w:p>
        </w:tc>
        <w:tc>
          <w:tcPr>
            <w:tcW w:w="1280" w:type="dxa"/>
          </w:tcPr>
          <w:p w:rsidR="00731137" w:rsidRPr="00CB7739" w:rsidRDefault="00415BD1"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31137" w:rsidRPr="00CB77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B7739">
              <w:rPr>
                <w:rFonts w:ascii="Times New Roman" w:eastAsia="Times New Roman" w:hAnsi="Times New Roman" w:cs="Times New Roman"/>
                <w:sz w:val="18"/>
                <w:szCs w:val="18"/>
                <w:lang w:eastAsia="cs-CZ"/>
              </w:rPr>
              <w:fldChar w:fldCharType="end"/>
            </w:r>
          </w:p>
        </w:tc>
        <w:tc>
          <w:tcPr>
            <w:tcW w:w="2712"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t>EK U Nemocnice 1, 128 20 Praha</w:t>
            </w:r>
          </w:p>
        </w:tc>
      </w:tr>
    </w:tbl>
    <w:p w:rsidR="00731137" w:rsidRPr="00CB7739" w:rsidRDefault="00731137" w:rsidP="00731137">
      <w:pPr>
        <w:spacing w:after="0" w:line="240" w:lineRule="auto"/>
        <w:rPr>
          <w:rFonts w:ascii="Times New Roman" w:eastAsia="Times New Roman" w:hAnsi="Times New Roman" w:cs="Times New Roman"/>
          <w:sz w:val="18"/>
          <w:szCs w:val="18"/>
          <w:lang w:eastAsia="cs-CZ"/>
        </w:rPr>
      </w:pPr>
    </w:p>
    <w:p w:rsidR="00731137" w:rsidRPr="00CB7739" w:rsidRDefault="00731137" w:rsidP="00731137">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t>1/2</w:t>
      </w:r>
    </w:p>
    <w:p w:rsidR="00731137" w:rsidRPr="00CB7739" w:rsidRDefault="00731137" w:rsidP="00731137">
      <w:pPr>
        <w:spacing w:after="0" w:line="240" w:lineRule="auto"/>
        <w:rPr>
          <w:rFonts w:ascii="Times New Roman" w:eastAsia="Times New Roman" w:hAnsi="Times New Roman" w:cs="Times New Roman"/>
          <w:sz w:val="18"/>
          <w:szCs w:val="18"/>
          <w:lang w:eastAsia="cs-CZ"/>
        </w:rPr>
      </w:pPr>
    </w:p>
    <w:p w:rsidR="00731137" w:rsidRPr="00CB7739" w:rsidRDefault="00731137" w:rsidP="00731137">
      <w:pPr>
        <w:spacing w:after="0" w:line="240" w:lineRule="auto"/>
        <w:rPr>
          <w:rFonts w:ascii="Times New Roman" w:eastAsia="Times New Roman" w:hAnsi="Times New Roman" w:cs="Times New Roman"/>
          <w:sz w:val="18"/>
          <w:szCs w:val="18"/>
          <w:lang w:eastAsia="cs-CZ"/>
        </w:rPr>
      </w:pPr>
    </w:p>
    <w:p w:rsidR="00731137" w:rsidRPr="00CB7739" w:rsidRDefault="00731137" w:rsidP="00731137">
      <w:pPr>
        <w:spacing w:after="0" w:line="240" w:lineRule="auto"/>
        <w:rPr>
          <w:rFonts w:ascii="Times New Roman" w:eastAsia="Times New Roman" w:hAnsi="Times New Roman" w:cs="Times New Roman"/>
          <w:sz w:val="18"/>
          <w:szCs w:val="18"/>
          <w:lang w:eastAsia="cs-CZ"/>
        </w:rPr>
      </w:pPr>
    </w:p>
    <w:p w:rsidR="00731137" w:rsidRPr="00CB7739" w:rsidRDefault="00731137" w:rsidP="00731137">
      <w:pPr>
        <w:spacing w:after="0" w:line="240" w:lineRule="auto"/>
        <w:rPr>
          <w:rFonts w:ascii="Times New Roman" w:eastAsia="Times New Roman" w:hAnsi="Times New Roman" w:cs="Times New Roman"/>
          <w:b/>
          <w:bCs/>
          <w:szCs w:val="24"/>
          <w:lang w:eastAsia="cs-CZ"/>
        </w:rPr>
      </w:pPr>
    </w:p>
    <w:p w:rsidR="00731137" w:rsidRPr="00CB7739" w:rsidRDefault="00731137" w:rsidP="00731137">
      <w:pPr>
        <w:spacing w:after="0" w:line="240" w:lineRule="auto"/>
        <w:rPr>
          <w:rFonts w:ascii="Times New Roman" w:eastAsia="Times New Roman" w:hAnsi="Times New Roman" w:cs="Times New Roman"/>
          <w:b/>
          <w:bCs/>
          <w:szCs w:val="24"/>
          <w:lang w:eastAsia="cs-CZ"/>
        </w:rPr>
      </w:pPr>
    </w:p>
    <w:p w:rsidR="00731137" w:rsidRPr="00CB7739" w:rsidRDefault="00731137" w:rsidP="00731137">
      <w:pPr>
        <w:spacing w:after="0" w:line="240" w:lineRule="auto"/>
        <w:rPr>
          <w:rFonts w:ascii="Times New Roman" w:eastAsia="Times New Roman" w:hAnsi="Times New Roman" w:cs="Times New Roman"/>
          <w:b/>
          <w:bCs/>
          <w:i/>
          <w:szCs w:val="24"/>
          <w:lang w:eastAsia="cs-CZ"/>
        </w:rPr>
      </w:pPr>
      <w:r w:rsidRPr="00CB7739">
        <w:rPr>
          <w:rFonts w:ascii="Times New Roman" w:eastAsia="Times New Roman" w:hAnsi="Times New Roman" w:cs="Times New Roman"/>
          <w:b/>
          <w:bCs/>
          <w:szCs w:val="24"/>
          <w:lang w:eastAsia="cs-CZ"/>
        </w:rPr>
        <w:t>Seznam hodnocených dokumentů/</w:t>
      </w:r>
      <w:r w:rsidRPr="00CB7739">
        <w:rPr>
          <w:rFonts w:ascii="Times New Roman" w:eastAsia="Times New Roman" w:hAnsi="Times New Roman" w:cs="Times New Roman"/>
          <w:b/>
          <w:bCs/>
          <w:i/>
          <w:szCs w:val="24"/>
          <w:lang w:eastAsia="cs-CZ"/>
        </w:rPr>
        <w:t xml:space="preserve">List </w:t>
      </w:r>
      <w:r w:rsidRPr="00CB7739">
        <w:rPr>
          <w:rFonts w:ascii="Times New Roman" w:eastAsia="Times New Roman" w:hAnsi="Times New Roman" w:cs="Times New Roman"/>
          <w:b/>
          <w:bCs/>
          <w:i/>
          <w:szCs w:val="24"/>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31137" w:rsidRPr="00CB7739" w:rsidTr="001A3DAE">
        <w:trPr>
          <w:cantSplit/>
          <w:trHeight w:val="454"/>
        </w:trPr>
        <w:tc>
          <w:tcPr>
            <w:tcW w:w="7416" w:type="dxa"/>
            <w:vMerge w:val="restart"/>
          </w:tcPr>
          <w:p w:rsidR="00731137" w:rsidRPr="00CB7739" w:rsidRDefault="00731137" w:rsidP="001A3DAE">
            <w:pPr>
              <w:spacing w:after="0" w:line="240" w:lineRule="auto"/>
              <w:rPr>
                <w:rFonts w:ascii="Times New Roman" w:eastAsia="Times New Roman" w:hAnsi="Times New Roman" w:cs="Times New Roman"/>
                <w:b/>
                <w:bCs/>
                <w:sz w:val="18"/>
                <w:szCs w:val="18"/>
                <w:lang w:eastAsia="cs-CZ"/>
              </w:rPr>
            </w:pPr>
          </w:p>
          <w:p w:rsidR="00731137" w:rsidRPr="00CB7739" w:rsidRDefault="00731137" w:rsidP="001A3DAE">
            <w:pPr>
              <w:spacing w:after="0" w:line="240" w:lineRule="auto"/>
              <w:rPr>
                <w:rFonts w:ascii="Times New Roman" w:eastAsia="Times New Roman" w:hAnsi="Times New Roman" w:cs="Times New Roman"/>
                <w:b/>
                <w:bCs/>
                <w:sz w:val="18"/>
                <w:szCs w:val="18"/>
                <w:lang w:eastAsia="cs-CZ"/>
              </w:rPr>
            </w:pPr>
            <w:r w:rsidRPr="00CB7739">
              <w:rPr>
                <w:rFonts w:ascii="Times New Roman" w:eastAsia="Times New Roman" w:hAnsi="Times New Roman" w:cs="Times New Roman"/>
                <w:b/>
                <w:bCs/>
                <w:sz w:val="18"/>
                <w:szCs w:val="18"/>
                <w:lang w:eastAsia="cs-CZ"/>
              </w:rPr>
              <w:t xml:space="preserve">Název dokumentu, verze, datum </w:t>
            </w:r>
          </w:p>
          <w:p w:rsidR="00731137" w:rsidRPr="00CB7739" w:rsidRDefault="00731137" w:rsidP="001A3DAE">
            <w:pPr>
              <w:spacing w:after="0" w:line="240" w:lineRule="auto"/>
              <w:rPr>
                <w:rFonts w:ascii="Times New Roman" w:eastAsia="Times New Roman" w:hAnsi="Times New Roman" w:cs="Times New Roman"/>
                <w:b/>
                <w:bCs/>
                <w:sz w:val="18"/>
                <w:szCs w:val="18"/>
                <w:lang w:eastAsia="cs-CZ"/>
              </w:rPr>
            </w:pPr>
            <w:r w:rsidRPr="00CB7739">
              <w:rPr>
                <w:rFonts w:ascii="Times New Roman" w:eastAsia="Times New Roman" w:hAnsi="Times New Roman" w:cs="Times New Roman"/>
                <w:b/>
                <w:bCs/>
                <w:i/>
                <w:sz w:val="18"/>
                <w:szCs w:val="18"/>
                <w:lang w:eastAsia="cs-CZ"/>
              </w:rPr>
              <w:t>Document title, version, date</w:t>
            </w:r>
          </w:p>
        </w:tc>
        <w:tc>
          <w:tcPr>
            <w:tcW w:w="1272" w:type="dxa"/>
            <w:gridSpan w:val="2"/>
          </w:tcPr>
          <w:p w:rsidR="00731137" w:rsidRPr="00CB7739" w:rsidRDefault="00731137" w:rsidP="001A3DAE">
            <w:pPr>
              <w:spacing w:after="0" w:line="240" w:lineRule="auto"/>
              <w:rPr>
                <w:rFonts w:ascii="Times New Roman" w:eastAsia="Times New Roman" w:hAnsi="Times New Roman" w:cs="Times New Roman"/>
                <w:b/>
                <w:bCs/>
                <w:sz w:val="18"/>
                <w:szCs w:val="18"/>
                <w:lang w:eastAsia="cs-CZ"/>
              </w:rPr>
            </w:pPr>
            <w:r w:rsidRPr="00CB7739">
              <w:rPr>
                <w:rFonts w:ascii="Times New Roman" w:eastAsia="Times New Roman" w:hAnsi="Times New Roman" w:cs="Times New Roman"/>
                <w:b/>
                <w:bCs/>
                <w:sz w:val="18"/>
                <w:szCs w:val="18"/>
                <w:lang w:eastAsia="cs-CZ"/>
              </w:rPr>
              <w:t>Schváleno /</w:t>
            </w:r>
            <w:r w:rsidRPr="00CB7739">
              <w:rPr>
                <w:rFonts w:ascii="Times New Roman" w:eastAsia="Times New Roman" w:hAnsi="Times New Roman" w:cs="Times New Roman"/>
                <w:b/>
                <w:bCs/>
                <w:i/>
                <w:sz w:val="18"/>
                <w:szCs w:val="18"/>
                <w:lang w:eastAsia="cs-CZ"/>
              </w:rPr>
              <w:t>Approved</w:t>
            </w:r>
          </w:p>
        </w:tc>
        <w:tc>
          <w:tcPr>
            <w:tcW w:w="1316" w:type="dxa"/>
            <w:gridSpan w:val="2"/>
          </w:tcPr>
          <w:p w:rsidR="00731137" w:rsidRPr="00CB7739" w:rsidRDefault="00731137" w:rsidP="001A3DAE">
            <w:pPr>
              <w:spacing w:after="0" w:line="240" w:lineRule="auto"/>
              <w:rPr>
                <w:rFonts w:ascii="Times New Roman" w:eastAsia="Times New Roman" w:hAnsi="Times New Roman" w:cs="Times New Roman"/>
                <w:b/>
                <w:bCs/>
                <w:sz w:val="18"/>
                <w:szCs w:val="18"/>
                <w:lang w:eastAsia="cs-CZ"/>
              </w:rPr>
            </w:pPr>
            <w:r w:rsidRPr="00CB7739">
              <w:rPr>
                <w:rFonts w:ascii="Times New Roman" w:eastAsia="Times New Roman" w:hAnsi="Times New Roman" w:cs="Times New Roman"/>
                <w:b/>
                <w:bCs/>
                <w:sz w:val="18"/>
                <w:szCs w:val="18"/>
                <w:lang w:eastAsia="cs-CZ"/>
              </w:rPr>
              <w:t xml:space="preserve">Vzato na vědomí / </w:t>
            </w:r>
            <w:r w:rsidRPr="00CB7739">
              <w:rPr>
                <w:rFonts w:ascii="Times New Roman" w:eastAsia="Times New Roman" w:hAnsi="Times New Roman" w:cs="Times New Roman"/>
                <w:b/>
                <w:bCs/>
                <w:i/>
                <w:sz w:val="18"/>
                <w:szCs w:val="18"/>
                <w:lang w:eastAsia="cs-CZ"/>
              </w:rPr>
              <w:t xml:space="preserve">Taken into account </w:t>
            </w:r>
          </w:p>
        </w:tc>
      </w:tr>
      <w:tr w:rsidR="00731137" w:rsidRPr="00CB7739" w:rsidTr="001A3DAE">
        <w:trPr>
          <w:cantSplit/>
          <w:trHeight w:val="454"/>
        </w:trPr>
        <w:tc>
          <w:tcPr>
            <w:tcW w:w="7416" w:type="dxa"/>
            <w:vMerge/>
          </w:tcPr>
          <w:p w:rsidR="00731137" w:rsidRPr="00CB7739" w:rsidRDefault="00731137" w:rsidP="001A3DAE">
            <w:pPr>
              <w:spacing w:after="0" w:line="240" w:lineRule="auto"/>
              <w:rPr>
                <w:rFonts w:ascii="Times New Roman" w:eastAsia="Times New Roman" w:hAnsi="Times New Roman" w:cs="Times New Roman"/>
                <w:i/>
                <w:sz w:val="18"/>
                <w:szCs w:val="18"/>
                <w:lang w:eastAsia="cs-CZ"/>
              </w:rPr>
            </w:pPr>
          </w:p>
        </w:tc>
        <w:tc>
          <w:tcPr>
            <w:tcW w:w="736" w:type="dxa"/>
          </w:tcPr>
          <w:p w:rsidR="00731137" w:rsidRPr="00CB7739" w:rsidRDefault="00731137" w:rsidP="001A3DAE">
            <w:pPr>
              <w:spacing w:after="0" w:line="240" w:lineRule="auto"/>
              <w:rPr>
                <w:rFonts w:ascii="Times New Roman" w:eastAsia="Times New Roman" w:hAnsi="Times New Roman" w:cs="Times New Roman"/>
                <w:b/>
                <w:bCs/>
                <w:sz w:val="18"/>
                <w:szCs w:val="18"/>
                <w:lang w:eastAsia="cs-CZ"/>
              </w:rPr>
            </w:pPr>
            <w:r w:rsidRPr="00CB7739">
              <w:rPr>
                <w:rFonts w:ascii="Times New Roman" w:eastAsia="Times New Roman" w:hAnsi="Times New Roman" w:cs="Times New Roman"/>
                <w:b/>
                <w:bCs/>
                <w:sz w:val="18"/>
                <w:szCs w:val="18"/>
                <w:lang w:eastAsia="cs-CZ"/>
              </w:rPr>
              <w:t>ANO</w:t>
            </w:r>
          </w:p>
          <w:p w:rsidR="00731137" w:rsidRPr="00CB7739" w:rsidRDefault="00731137" w:rsidP="001A3DAE">
            <w:pPr>
              <w:spacing w:after="0" w:line="240" w:lineRule="auto"/>
              <w:rPr>
                <w:rFonts w:ascii="Times New Roman" w:eastAsia="Times New Roman" w:hAnsi="Times New Roman" w:cs="Times New Roman"/>
                <w:b/>
                <w:bCs/>
                <w:i/>
                <w:sz w:val="18"/>
                <w:szCs w:val="18"/>
                <w:lang w:eastAsia="cs-CZ"/>
              </w:rPr>
            </w:pPr>
            <w:r w:rsidRPr="00CB7739">
              <w:rPr>
                <w:rFonts w:ascii="Times New Roman" w:eastAsia="Times New Roman" w:hAnsi="Times New Roman" w:cs="Times New Roman"/>
                <w:b/>
                <w:bCs/>
                <w:i/>
                <w:sz w:val="18"/>
                <w:szCs w:val="18"/>
                <w:lang w:eastAsia="cs-CZ"/>
              </w:rPr>
              <w:t>Yes</w:t>
            </w:r>
          </w:p>
        </w:tc>
        <w:tc>
          <w:tcPr>
            <w:tcW w:w="536" w:type="dxa"/>
          </w:tcPr>
          <w:p w:rsidR="00731137" w:rsidRPr="00CB7739" w:rsidRDefault="00731137" w:rsidP="001A3DAE">
            <w:pPr>
              <w:spacing w:after="0" w:line="240" w:lineRule="auto"/>
              <w:rPr>
                <w:rFonts w:ascii="Times New Roman" w:eastAsia="Times New Roman" w:hAnsi="Times New Roman" w:cs="Times New Roman"/>
                <w:b/>
                <w:bCs/>
                <w:sz w:val="18"/>
                <w:szCs w:val="18"/>
                <w:lang w:eastAsia="cs-CZ"/>
              </w:rPr>
            </w:pPr>
            <w:r w:rsidRPr="00CB7739">
              <w:rPr>
                <w:rFonts w:ascii="Times New Roman" w:eastAsia="Times New Roman" w:hAnsi="Times New Roman" w:cs="Times New Roman"/>
                <w:b/>
                <w:bCs/>
                <w:sz w:val="18"/>
                <w:szCs w:val="18"/>
                <w:lang w:eastAsia="cs-CZ"/>
              </w:rPr>
              <w:t xml:space="preserve">NE </w:t>
            </w:r>
          </w:p>
          <w:p w:rsidR="00731137" w:rsidRPr="00CB7739" w:rsidRDefault="00731137" w:rsidP="001A3DAE">
            <w:pPr>
              <w:spacing w:after="0" w:line="240" w:lineRule="auto"/>
              <w:rPr>
                <w:rFonts w:ascii="Times New Roman" w:eastAsia="Times New Roman" w:hAnsi="Times New Roman" w:cs="Times New Roman"/>
                <w:b/>
                <w:bCs/>
                <w:sz w:val="18"/>
                <w:szCs w:val="18"/>
                <w:lang w:eastAsia="cs-CZ"/>
              </w:rPr>
            </w:pPr>
            <w:r w:rsidRPr="00CB7739">
              <w:rPr>
                <w:rFonts w:ascii="Times New Roman" w:eastAsia="Times New Roman" w:hAnsi="Times New Roman" w:cs="Times New Roman"/>
                <w:b/>
                <w:bCs/>
                <w:i/>
                <w:sz w:val="18"/>
                <w:szCs w:val="18"/>
                <w:lang w:eastAsia="cs-CZ"/>
              </w:rPr>
              <w:t>No</w:t>
            </w:r>
          </w:p>
        </w:tc>
        <w:tc>
          <w:tcPr>
            <w:tcW w:w="780" w:type="dxa"/>
          </w:tcPr>
          <w:p w:rsidR="00731137" w:rsidRPr="00CB7739" w:rsidRDefault="00731137" w:rsidP="001A3DAE">
            <w:pPr>
              <w:spacing w:after="0" w:line="240" w:lineRule="auto"/>
              <w:rPr>
                <w:rFonts w:ascii="Times New Roman" w:eastAsia="Times New Roman" w:hAnsi="Times New Roman" w:cs="Times New Roman"/>
                <w:b/>
                <w:bCs/>
                <w:sz w:val="18"/>
                <w:szCs w:val="18"/>
                <w:lang w:eastAsia="cs-CZ"/>
              </w:rPr>
            </w:pPr>
            <w:r w:rsidRPr="00CB7739">
              <w:rPr>
                <w:rFonts w:ascii="Times New Roman" w:eastAsia="Times New Roman" w:hAnsi="Times New Roman" w:cs="Times New Roman"/>
                <w:b/>
                <w:bCs/>
                <w:sz w:val="18"/>
                <w:szCs w:val="18"/>
                <w:lang w:eastAsia="cs-CZ"/>
              </w:rPr>
              <w:t>ANO</w:t>
            </w:r>
          </w:p>
          <w:p w:rsidR="00731137" w:rsidRPr="00CB7739" w:rsidRDefault="00731137" w:rsidP="001A3DAE">
            <w:pPr>
              <w:spacing w:after="0" w:line="240" w:lineRule="auto"/>
              <w:rPr>
                <w:rFonts w:ascii="Times New Roman" w:eastAsia="Times New Roman" w:hAnsi="Times New Roman" w:cs="Times New Roman"/>
                <w:b/>
                <w:bCs/>
                <w:sz w:val="18"/>
                <w:szCs w:val="18"/>
                <w:lang w:eastAsia="cs-CZ"/>
              </w:rPr>
            </w:pPr>
            <w:r w:rsidRPr="00CB7739">
              <w:rPr>
                <w:rFonts w:ascii="Times New Roman" w:eastAsia="Times New Roman" w:hAnsi="Times New Roman" w:cs="Times New Roman"/>
                <w:b/>
                <w:bCs/>
                <w:i/>
                <w:sz w:val="18"/>
                <w:szCs w:val="18"/>
                <w:lang w:eastAsia="cs-CZ"/>
              </w:rPr>
              <w:t>Yes</w:t>
            </w:r>
          </w:p>
        </w:tc>
        <w:tc>
          <w:tcPr>
            <w:tcW w:w="536" w:type="dxa"/>
          </w:tcPr>
          <w:p w:rsidR="00731137" w:rsidRPr="00CB7739" w:rsidRDefault="00731137" w:rsidP="001A3DAE">
            <w:pPr>
              <w:spacing w:after="0" w:line="240" w:lineRule="auto"/>
              <w:rPr>
                <w:rFonts w:ascii="Times New Roman" w:eastAsia="Times New Roman" w:hAnsi="Times New Roman" w:cs="Times New Roman"/>
                <w:b/>
                <w:bCs/>
                <w:sz w:val="18"/>
                <w:szCs w:val="18"/>
                <w:lang w:eastAsia="cs-CZ"/>
              </w:rPr>
            </w:pPr>
            <w:r w:rsidRPr="00CB7739">
              <w:rPr>
                <w:rFonts w:ascii="Times New Roman" w:eastAsia="Times New Roman" w:hAnsi="Times New Roman" w:cs="Times New Roman"/>
                <w:b/>
                <w:bCs/>
                <w:sz w:val="18"/>
                <w:szCs w:val="18"/>
                <w:lang w:eastAsia="cs-CZ"/>
              </w:rPr>
              <w:t xml:space="preserve">NE </w:t>
            </w:r>
          </w:p>
          <w:p w:rsidR="00731137" w:rsidRPr="00CB7739" w:rsidRDefault="00731137" w:rsidP="001A3DAE">
            <w:pPr>
              <w:spacing w:after="0" w:line="240" w:lineRule="auto"/>
              <w:rPr>
                <w:rFonts w:ascii="Times New Roman" w:eastAsia="Times New Roman" w:hAnsi="Times New Roman" w:cs="Times New Roman"/>
                <w:b/>
                <w:bCs/>
                <w:i/>
                <w:sz w:val="18"/>
                <w:szCs w:val="18"/>
                <w:lang w:eastAsia="cs-CZ"/>
              </w:rPr>
            </w:pPr>
            <w:r w:rsidRPr="00CB7739">
              <w:rPr>
                <w:rFonts w:ascii="Times New Roman" w:eastAsia="Times New Roman" w:hAnsi="Times New Roman" w:cs="Times New Roman"/>
                <w:b/>
                <w:bCs/>
                <w:i/>
                <w:sz w:val="18"/>
                <w:szCs w:val="18"/>
                <w:lang w:eastAsia="cs-CZ"/>
              </w:rPr>
              <w:t>No</w:t>
            </w:r>
          </w:p>
        </w:tc>
      </w:tr>
      <w:tr w:rsidR="00731137" w:rsidRPr="00CB7739" w:rsidTr="001A3DAE">
        <w:trPr>
          <w:trHeight w:val="340"/>
        </w:trPr>
        <w:tc>
          <w:tcPr>
            <w:tcW w:w="7416" w:type="dxa"/>
          </w:tcPr>
          <w:p w:rsidR="00731137" w:rsidRPr="00CB7739" w:rsidRDefault="00731137" w:rsidP="001A3DAE">
            <w:pPr>
              <w:spacing w:after="0" w:line="240" w:lineRule="auto"/>
              <w:rPr>
                <w:rFonts w:ascii="Times New Roman" w:eastAsia="Times New Roman" w:hAnsi="Times New Roman" w:cs="Times New Roman"/>
                <w:noProof/>
                <w:sz w:val="20"/>
                <w:szCs w:val="20"/>
                <w:lang w:eastAsia="cs-CZ"/>
              </w:rPr>
            </w:pPr>
            <w:r>
              <w:rPr>
                <w:rFonts w:ascii="Times New Roman" w:eastAsia="Times New Roman" w:hAnsi="Times New Roman" w:cs="Times New Roman"/>
                <w:noProof/>
                <w:sz w:val="20"/>
                <w:szCs w:val="20"/>
                <w:lang w:eastAsia="cs-CZ"/>
              </w:rPr>
              <w:t>AMN107, Investigator´s Brochure, Edition 10 (release date 7 Apr 2014), replacing Edition 9 (release date 26 Jun 2013)</w:t>
            </w:r>
          </w:p>
        </w:tc>
        <w:tc>
          <w:tcPr>
            <w:tcW w:w="7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c>
          <w:tcPr>
            <w:tcW w:w="5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c>
          <w:tcPr>
            <w:tcW w:w="780"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53"/>
            </w:r>
          </w:p>
        </w:tc>
        <w:tc>
          <w:tcPr>
            <w:tcW w:w="5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r>
      <w:tr w:rsidR="00731137" w:rsidRPr="00CB7739" w:rsidTr="001A3DAE">
        <w:trPr>
          <w:trHeight w:val="340"/>
        </w:trPr>
        <w:tc>
          <w:tcPr>
            <w:tcW w:w="7416" w:type="dxa"/>
          </w:tcPr>
          <w:p w:rsidR="00731137" w:rsidRDefault="00731137" w:rsidP="001A3DAE">
            <w:pPr>
              <w:spacing w:after="0" w:line="240" w:lineRule="auto"/>
              <w:rPr>
                <w:rFonts w:ascii="Times New Roman" w:eastAsia="Times New Roman" w:hAnsi="Times New Roman" w:cs="Times New Roman"/>
                <w:noProof/>
                <w:sz w:val="20"/>
                <w:szCs w:val="20"/>
                <w:lang w:eastAsia="cs-CZ"/>
              </w:rPr>
            </w:pPr>
            <w:r>
              <w:rPr>
                <w:rFonts w:ascii="Times New Roman" w:eastAsia="Times New Roman" w:hAnsi="Times New Roman" w:cs="Times New Roman"/>
                <w:noProof/>
                <w:sz w:val="20"/>
                <w:szCs w:val="20"/>
                <w:lang w:eastAsia="cs-CZ"/>
              </w:rPr>
              <w:t>Investigator´s Brochure Summary of changes:  release date 7 Apr 2014</w:t>
            </w:r>
          </w:p>
        </w:tc>
        <w:tc>
          <w:tcPr>
            <w:tcW w:w="7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c>
          <w:tcPr>
            <w:tcW w:w="5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c>
          <w:tcPr>
            <w:tcW w:w="780"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53"/>
            </w:r>
          </w:p>
        </w:tc>
        <w:tc>
          <w:tcPr>
            <w:tcW w:w="5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r>
    </w:tbl>
    <w:p w:rsidR="00731137" w:rsidRPr="00CB7739" w:rsidRDefault="00731137" w:rsidP="00731137">
      <w:pPr>
        <w:spacing w:after="0" w:line="240" w:lineRule="auto"/>
        <w:rPr>
          <w:rFonts w:ascii="Times New Roman" w:eastAsia="Times New Roman" w:hAnsi="Times New Roman" w:cs="Times New Roman"/>
          <w:lang w:eastAsia="cs-CZ"/>
        </w:rPr>
      </w:pPr>
    </w:p>
    <w:p w:rsidR="00731137" w:rsidRPr="00CB7739" w:rsidRDefault="00731137" w:rsidP="00731137">
      <w:pPr>
        <w:spacing w:after="0" w:line="240" w:lineRule="auto"/>
        <w:rPr>
          <w:rFonts w:ascii="Times New Roman" w:eastAsia="Times New Roman" w:hAnsi="Times New Roman" w:cs="Times New Roman"/>
          <w:lang w:eastAsia="cs-CZ"/>
        </w:rPr>
      </w:pPr>
      <w:r w:rsidRPr="00CB773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CB773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31137" w:rsidRPr="00CB7739" w:rsidRDefault="00731137" w:rsidP="00731137">
      <w:pPr>
        <w:spacing w:after="0" w:line="240" w:lineRule="auto"/>
        <w:rPr>
          <w:rFonts w:ascii="Times New Roman" w:eastAsia="Times New Roman" w:hAnsi="Times New Roman" w:cs="Times New Roman"/>
          <w:i/>
          <w:lang w:eastAsia="cs-CZ"/>
        </w:rPr>
      </w:pPr>
      <w:r w:rsidRPr="00CB7739">
        <w:rPr>
          <w:rFonts w:ascii="Times New Roman" w:eastAsia="Times New Roman" w:hAnsi="Times New Roman" w:cs="Times New Roman"/>
          <w:i/>
          <w:lang w:eastAsia="cs-CZ"/>
        </w:rPr>
        <w:t xml:space="preserve"> </w:t>
      </w:r>
      <w:r w:rsidRPr="00CB7739">
        <w:rPr>
          <w:rFonts w:ascii="Times New Roman" w:eastAsia="Times New Roman" w:hAnsi="Times New Roman" w:cs="Times New Roman"/>
          <w:lang w:eastAsia="cs-CZ"/>
        </w:rPr>
        <w:sym w:font="Wingdings 2" w:char="F054"/>
      </w:r>
      <w:r w:rsidRPr="00CB7739">
        <w:rPr>
          <w:rFonts w:ascii="Times New Roman" w:eastAsia="Times New Roman" w:hAnsi="Times New Roman" w:cs="Times New Roman"/>
          <w:lang w:eastAsia="cs-CZ"/>
        </w:rPr>
        <w:t xml:space="preserve"> Ano/</w:t>
      </w:r>
      <w:r w:rsidRPr="00CB7739">
        <w:rPr>
          <w:rFonts w:ascii="Times New Roman" w:eastAsia="Times New Roman" w:hAnsi="Times New Roman" w:cs="Times New Roman"/>
          <w:i/>
          <w:lang w:eastAsia="cs-CZ"/>
        </w:rPr>
        <w:t>Yes</w:t>
      </w:r>
      <w:r w:rsidRPr="00CB7739">
        <w:rPr>
          <w:rFonts w:ascii="Times New Roman" w:eastAsia="Times New Roman" w:hAnsi="Times New Roman" w:cs="Times New Roman"/>
          <w:lang w:eastAsia="cs-CZ"/>
        </w:rPr>
        <w:t xml:space="preserve">       </w:t>
      </w:r>
      <w:r w:rsidR="00415BD1" w:rsidRPr="00CB773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CB7739">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CB7739">
        <w:rPr>
          <w:rFonts w:ascii="Times New Roman" w:eastAsia="Times New Roman" w:hAnsi="Times New Roman" w:cs="Times New Roman"/>
          <w:lang w:eastAsia="cs-CZ"/>
        </w:rPr>
        <w:fldChar w:fldCharType="end"/>
      </w:r>
      <w:r w:rsidRPr="00CB7739">
        <w:rPr>
          <w:rFonts w:ascii="Times New Roman" w:eastAsia="Times New Roman" w:hAnsi="Times New Roman" w:cs="Times New Roman"/>
          <w:lang w:eastAsia="cs-CZ"/>
        </w:rPr>
        <w:t>Ne/</w:t>
      </w:r>
      <w:r w:rsidRPr="00CB7739">
        <w:rPr>
          <w:rFonts w:ascii="Times New Roman" w:eastAsia="Times New Roman" w:hAnsi="Times New Roman" w:cs="Times New Roman"/>
          <w:i/>
          <w:lang w:eastAsia="cs-CZ"/>
        </w:rPr>
        <w:t>No</w:t>
      </w:r>
      <w:r w:rsidRPr="00CB7739">
        <w:rPr>
          <w:rFonts w:ascii="Times New Roman" w:eastAsia="Times New Roman" w:hAnsi="Times New Roman" w:cs="Times New Roman"/>
          <w:lang w:eastAsia="cs-CZ"/>
        </w:rPr>
        <w:t xml:space="preserve">           </w:t>
      </w:r>
    </w:p>
    <w:p w:rsidR="00731137" w:rsidRPr="00CB7739" w:rsidRDefault="00731137" w:rsidP="00731137">
      <w:pPr>
        <w:spacing w:after="0" w:line="240" w:lineRule="auto"/>
        <w:rPr>
          <w:rFonts w:ascii="Times New Roman" w:eastAsia="Times New Roman" w:hAnsi="Times New Roman" w:cs="Times New Roman"/>
          <w:lang w:eastAsia="cs-CZ"/>
        </w:rPr>
      </w:pPr>
    </w:p>
    <w:p w:rsidR="00731137" w:rsidRPr="00CB7739" w:rsidRDefault="00731137" w:rsidP="00731137">
      <w:pPr>
        <w:spacing w:after="0" w:line="240" w:lineRule="auto"/>
        <w:rPr>
          <w:rFonts w:ascii="Times New Roman" w:eastAsia="Times New Roman" w:hAnsi="Times New Roman" w:cs="Times New Roman"/>
          <w:lang w:eastAsia="cs-CZ"/>
        </w:rPr>
      </w:pPr>
    </w:p>
    <w:p w:rsidR="00731137" w:rsidRPr="00CB7739" w:rsidRDefault="00731137" w:rsidP="00731137">
      <w:pPr>
        <w:spacing w:after="0" w:line="240" w:lineRule="auto"/>
        <w:rPr>
          <w:rFonts w:ascii="Times New Roman" w:eastAsia="Times New Roman" w:hAnsi="Times New Roman" w:cs="Times New Roman"/>
          <w:sz w:val="16"/>
          <w:szCs w:val="24"/>
          <w:lang w:eastAsia="cs-CZ"/>
        </w:rPr>
      </w:pPr>
      <w:r w:rsidRPr="00CB7739">
        <w:rPr>
          <w:rFonts w:ascii="Times New Roman" w:eastAsia="Times New Roman" w:hAnsi="Times New Roman" w:cs="Times New Roman"/>
          <w:szCs w:val="24"/>
          <w:lang w:eastAsia="cs-CZ"/>
        </w:rPr>
        <w:tab/>
      </w:r>
      <w:r w:rsidRPr="00CB7739">
        <w:rPr>
          <w:rFonts w:ascii="Times New Roman" w:eastAsia="Times New Roman" w:hAnsi="Times New Roman" w:cs="Times New Roman"/>
          <w:szCs w:val="24"/>
          <w:lang w:eastAsia="cs-CZ"/>
        </w:rPr>
        <w:tab/>
      </w:r>
      <w:r w:rsidRPr="00CB7739">
        <w:rPr>
          <w:rFonts w:ascii="Times New Roman" w:eastAsia="Times New Roman" w:hAnsi="Times New Roman" w:cs="Times New Roman"/>
          <w:szCs w:val="24"/>
          <w:lang w:eastAsia="cs-CZ"/>
        </w:rPr>
        <w:tab/>
      </w:r>
      <w:r w:rsidRPr="00CB7739">
        <w:rPr>
          <w:rFonts w:ascii="Times New Roman" w:eastAsia="Times New Roman" w:hAnsi="Times New Roman" w:cs="Times New Roman"/>
          <w:szCs w:val="24"/>
          <w:lang w:eastAsia="cs-CZ"/>
        </w:rPr>
        <w:tab/>
      </w:r>
      <w:r w:rsidRPr="00CB7739">
        <w:rPr>
          <w:rFonts w:ascii="Times New Roman" w:eastAsia="Times New Roman" w:hAnsi="Times New Roman" w:cs="Times New Roman"/>
          <w:szCs w:val="24"/>
          <w:lang w:eastAsia="cs-CZ"/>
        </w:rPr>
        <w:tab/>
      </w:r>
      <w:r w:rsidRPr="00CB7739">
        <w:rPr>
          <w:rFonts w:ascii="Times New Roman" w:eastAsia="Times New Roman" w:hAnsi="Times New Roman" w:cs="Times New Roman"/>
          <w:szCs w:val="24"/>
          <w:lang w:eastAsia="cs-CZ"/>
        </w:rPr>
        <w:tab/>
        <w:t xml:space="preserve"> </w:t>
      </w:r>
      <w:r w:rsidRPr="00CB7739">
        <w:rPr>
          <w:rFonts w:ascii="Times New Roman" w:eastAsia="Times New Roman" w:hAnsi="Times New Roman" w:cs="Times New Roman"/>
          <w:szCs w:val="24"/>
          <w:lang w:eastAsia="cs-CZ"/>
        </w:rPr>
        <w:tab/>
      </w:r>
    </w:p>
    <w:p w:rsidR="00731137" w:rsidRPr="00CB7739" w:rsidRDefault="00731137" w:rsidP="00731137">
      <w:pPr>
        <w:spacing w:after="0" w:line="240" w:lineRule="auto"/>
        <w:rPr>
          <w:rFonts w:ascii="Times New Roman" w:eastAsia="Times New Roman" w:hAnsi="Times New Roman" w:cs="Times New Roman"/>
          <w:sz w:val="16"/>
          <w:szCs w:val="24"/>
          <w:lang w:eastAsia="cs-CZ"/>
        </w:rPr>
      </w:pPr>
    </w:p>
    <w:p w:rsidR="00731137" w:rsidRPr="00527123" w:rsidRDefault="00731137" w:rsidP="00731137">
      <w:pPr>
        <w:spacing w:after="0" w:line="240" w:lineRule="auto"/>
        <w:rPr>
          <w:rFonts w:ascii="Times New Roman" w:eastAsia="Times New Roman" w:hAnsi="Times New Roman" w:cs="Times New Roman"/>
          <w:szCs w:val="24"/>
          <w:lang w:eastAsia="cs-CZ"/>
        </w:rPr>
      </w:pPr>
      <w:r w:rsidRPr="00CB7739">
        <w:rPr>
          <w:rFonts w:ascii="Times New Roman" w:eastAsia="Times New Roman" w:hAnsi="Times New Roman" w:cs="Times New Roman"/>
          <w:szCs w:val="24"/>
          <w:lang w:eastAsia="cs-CZ"/>
        </w:rPr>
        <w:t xml:space="preserve">            </w:t>
      </w:r>
    </w:p>
    <w:p w:rsidR="00731137" w:rsidRPr="007D45DD" w:rsidRDefault="00731137" w:rsidP="00731137">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731137" w:rsidRPr="007D45DD" w:rsidRDefault="00731137" w:rsidP="00731137">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731137" w:rsidRPr="007D45DD" w:rsidRDefault="00731137" w:rsidP="00731137">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731137" w:rsidRPr="007D45DD" w:rsidRDefault="00731137" w:rsidP="00731137">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731137" w:rsidRPr="007D45DD" w:rsidRDefault="00731137" w:rsidP="0073113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731137" w:rsidRPr="007D45DD" w:rsidRDefault="00731137" w:rsidP="0073113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731137" w:rsidRPr="007D45DD" w:rsidRDefault="00731137" w:rsidP="0073113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731137" w:rsidRPr="00FE2EDA" w:rsidRDefault="00731137" w:rsidP="00731137">
      <w:pPr>
        <w:spacing w:after="0" w:line="240" w:lineRule="auto"/>
        <w:rPr>
          <w:rFonts w:ascii="Times New Roman" w:eastAsia="Times New Roman" w:hAnsi="Times New Roman" w:cs="Times New Roman"/>
          <w:b/>
          <w:bCs/>
          <w:lang w:eastAsia="cs-CZ"/>
        </w:rPr>
      </w:pPr>
    </w:p>
    <w:p w:rsidR="00731137" w:rsidRPr="00527123" w:rsidRDefault="00731137" w:rsidP="00731137">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731137" w:rsidRPr="00527123" w:rsidRDefault="00731137" w:rsidP="00731137">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731137" w:rsidRPr="00527123" w:rsidRDefault="00731137" w:rsidP="00731137">
      <w:pPr>
        <w:spacing w:after="0" w:line="240" w:lineRule="auto"/>
        <w:jc w:val="center"/>
        <w:rPr>
          <w:rFonts w:ascii="Times New Roman" w:eastAsia="Times New Roman" w:hAnsi="Times New Roman" w:cs="Times New Roman"/>
          <w:lang w:eastAsia="cs-CZ"/>
        </w:rPr>
      </w:pPr>
    </w:p>
    <w:p w:rsidR="00731137" w:rsidRPr="00527123" w:rsidRDefault="00731137" w:rsidP="00731137">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731137" w:rsidRPr="00527123" w:rsidRDefault="00731137" w:rsidP="00731137">
      <w:pPr>
        <w:spacing w:after="0" w:line="240" w:lineRule="auto"/>
        <w:rPr>
          <w:rFonts w:ascii="Times New Roman" w:eastAsia="Times New Roman" w:hAnsi="Times New Roman" w:cs="Times New Roman"/>
          <w:lang w:eastAsia="cs-CZ"/>
        </w:rPr>
      </w:pPr>
    </w:p>
    <w:p w:rsidR="00731137" w:rsidRPr="00CB7739" w:rsidRDefault="00731137" w:rsidP="00731137">
      <w:pPr>
        <w:spacing w:after="0" w:line="240" w:lineRule="auto"/>
        <w:rPr>
          <w:rFonts w:ascii="Times New Roman" w:eastAsia="Times New Roman" w:hAnsi="Times New Roman" w:cs="Times New Roman"/>
          <w:szCs w:val="24"/>
          <w:lang w:eastAsia="cs-CZ"/>
        </w:rPr>
      </w:pPr>
    </w:p>
    <w:p w:rsidR="00731137" w:rsidRPr="00CB7739" w:rsidRDefault="00731137" w:rsidP="00731137">
      <w:pPr>
        <w:spacing w:after="0" w:line="240" w:lineRule="auto"/>
        <w:rPr>
          <w:rFonts w:ascii="Times New Roman" w:eastAsia="Times New Roman" w:hAnsi="Times New Roman" w:cs="Times New Roman"/>
          <w:lang w:eastAsia="cs-CZ"/>
        </w:rPr>
      </w:pPr>
    </w:p>
    <w:p w:rsidR="00527123" w:rsidRDefault="00527123"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Pr="00731137" w:rsidRDefault="00731137" w:rsidP="00731137">
      <w:pPr>
        <w:spacing w:after="0" w:line="240" w:lineRule="auto"/>
        <w:jc w:val="center"/>
        <w:rPr>
          <w:rFonts w:ascii="Times New Roman" w:eastAsia="Times New Roman" w:hAnsi="Times New Roman" w:cs="Times New Roman"/>
          <w:b/>
          <w:bCs/>
          <w:lang w:eastAsia="cs-CZ"/>
        </w:rPr>
      </w:pPr>
      <w:r w:rsidRPr="00731137">
        <w:rPr>
          <w:rFonts w:ascii="Times New Roman" w:eastAsia="Times New Roman" w:hAnsi="Times New Roman" w:cs="Times New Roman"/>
          <w:b/>
          <w:bCs/>
          <w:lang w:eastAsia="cs-CZ"/>
        </w:rPr>
        <w:t>STANOVISKO ETICKÉ KOMISE KE KLINICKÉMU HODNOCENÍ</w:t>
      </w:r>
    </w:p>
    <w:p w:rsidR="00731137" w:rsidRPr="00731137" w:rsidRDefault="00731137" w:rsidP="00731137">
      <w:pPr>
        <w:spacing w:after="0" w:line="240" w:lineRule="auto"/>
        <w:jc w:val="center"/>
        <w:rPr>
          <w:rFonts w:ascii="Times New Roman" w:eastAsia="Times New Roman" w:hAnsi="Times New Roman" w:cs="Times New Roman"/>
          <w:bCs/>
          <w:i/>
          <w:lang w:eastAsia="cs-CZ"/>
        </w:rPr>
      </w:pPr>
      <w:r w:rsidRPr="00731137">
        <w:rPr>
          <w:rFonts w:ascii="Times New Roman" w:eastAsia="Times New Roman" w:hAnsi="Times New Roman" w:cs="Times New Roman"/>
          <w:bCs/>
          <w:i/>
          <w:lang w:eastAsia="cs-CZ"/>
        </w:rPr>
        <w:t xml:space="preserve">Opinion of the Ethics Committee on Clinical Trial  </w:t>
      </w:r>
    </w:p>
    <w:p w:rsidR="00731137" w:rsidRPr="00731137" w:rsidRDefault="00731137" w:rsidP="00731137">
      <w:pPr>
        <w:spacing w:after="0" w:line="240" w:lineRule="auto"/>
        <w:jc w:val="center"/>
        <w:rPr>
          <w:rFonts w:ascii="Times New Roman" w:eastAsia="Times New Roman" w:hAnsi="Times New Roman" w:cs="Times New Roman"/>
          <w:b/>
          <w:bCs/>
          <w:i/>
          <w:sz w:val="24"/>
          <w:szCs w:val="24"/>
          <w:lang w:eastAsia="cs-CZ"/>
        </w:rPr>
      </w:pPr>
    </w:p>
    <w:p w:rsidR="00731137" w:rsidRPr="00731137" w:rsidRDefault="00415BD1" w:rsidP="00731137">
      <w:pPr>
        <w:spacing w:after="0" w:line="240" w:lineRule="auto"/>
        <w:rPr>
          <w:rFonts w:ascii="Times New Roman" w:eastAsia="Times New Roman" w:hAnsi="Times New Roman" w:cs="Times New Roman"/>
          <w:szCs w:val="24"/>
          <w:lang w:eastAsia="cs-CZ"/>
        </w:rPr>
      </w:pPr>
      <w:r w:rsidRPr="00731137">
        <w:rPr>
          <w:rFonts w:ascii="Times New Roman" w:eastAsia="Times New Roman" w:hAnsi="Times New Roman" w:cs="Times New Roman"/>
          <w:szCs w:val="24"/>
          <w:lang w:eastAsia="cs-CZ"/>
        </w:rPr>
        <w:fldChar w:fldCharType="begin">
          <w:ffData>
            <w:name w:val="Zaškrtávací2"/>
            <w:enabled/>
            <w:calcOnExit w:val="0"/>
            <w:checkBox>
              <w:sizeAuto/>
              <w:default w:val="0"/>
            </w:checkBox>
          </w:ffData>
        </w:fldChar>
      </w:r>
      <w:r w:rsidR="00731137" w:rsidRPr="00731137">
        <w:rPr>
          <w:rFonts w:ascii="Times New Roman" w:eastAsia="Times New Roman" w:hAnsi="Times New Roman" w:cs="Times New Roman"/>
          <w:szCs w:val="24"/>
          <w:lang w:eastAsia="cs-CZ"/>
        </w:rPr>
        <w:instrText xml:space="preserve"> FORMCHECKBOX </w:instrText>
      </w:r>
      <w:r>
        <w:rPr>
          <w:rFonts w:ascii="Times New Roman" w:eastAsia="Times New Roman" w:hAnsi="Times New Roman" w:cs="Times New Roman"/>
          <w:szCs w:val="24"/>
          <w:lang w:eastAsia="cs-CZ"/>
        </w:rPr>
      </w:r>
      <w:r>
        <w:rPr>
          <w:rFonts w:ascii="Times New Roman" w:eastAsia="Times New Roman" w:hAnsi="Times New Roman" w:cs="Times New Roman"/>
          <w:szCs w:val="24"/>
          <w:lang w:eastAsia="cs-CZ"/>
        </w:rPr>
        <w:fldChar w:fldCharType="separate"/>
      </w:r>
      <w:r w:rsidRPr="00731137">
        <w:rPr>
          <w:rFonts w:ascii="Times New Roman" w:eastAsia="Times New Roman" w:hAnsi="Times New Roman" w:cs="Times New Roman"/>
          <w:szCs w:val="24"/>
          <w:lang w:eastAsia="cs-CZ"/>
        </w:rPr>
        <w:fldChar w:fldCharType="end"/>
      </w:r>
      <w:r w:rsidR="00731137" w:rsidRPr="00731137">
        <w:rPr>
          <w:rFonts w:ascii="Times New Roman" w:eastAsia="Times New Roman" w:hAnsi="Times New Roman" w:cs="Times New Roman"/>
          <w:szCs w:val="24"/>
          <w:lang w:eastAsia="cs-CZ"/>
        </w:rPr>
        <w:t xml:space="preserve">  Multicentrické KH, je požadováno stanovisko multicentrické EK pro všechna centra/</w:t>
      </w:r>
      <w:r w:rsidR="00731137" w:rsidRPr="00731137">
        <w:rPr>
          <w:rFonts w:ascii="Times New Roman" w:eastAsia="Times New Roman" w:hAnsi="Times New Roman" w:cs="Times New Roman"/>
          <w:i/>
          <w:szCs w:val="24"/>
          <w:lang w:eastAsia="cs-CZ"/>
        </w:rPr>
        <w:t>Multi-centric clinical trial, opinion issued by Ethics Committee for Multi-Centric Clinical Trials is required</w:t>
      </w:r>
    </w:p>
    <w:p w:rsidR="00731137" w:rsidRPr="00731137" w:rsidRDefault="00731137" w:rsidP="00731137">
      <w:pPr>
        <w:spacing w:after="0" w:line="240" w:lineRule="auto"/>
        <w:rPr>
          <w:rFonts w:ascii="Times New Roman" w:eastAsia="Times New Roman" w:hAnsi="Times New Roman" w:cs="Times New Roman"/>
          <w:i/>
          <w:szCs w:val="24"/>
          <w:lang w:eastAsia="cs-CZ"/>
        </w:rPr>
      </w:pPr>
      <w:r w:rsidRPr="00731137">
        <w:rPr>
          <w:rFonts w:ascii="Times New Roman" w:eastAsia="Times New Roman" w:hAnsi="Times New Roman" w:cs="Times New Roman"/>
          <w:szCs w:val="24"/>
          <w:lang w:eastAsia="cs-CZ"/>
        </w:rPr>
        <w:sym w:font="Wingdings 2" w:char="F054"/>
      </w:r>
      <w:r w:rsidRPr="00731137">
        <w:rPr>
          <w:rFonts w:ascii="Times New Roman" w:eastAsia="Times New Roman" w:hAnsi="Times New Roman" w:cs="Times New Roman"/>
          <w:szCs w:val="24"/>
          <w:lang w:eastAsia="cs-CZ"/>
        </w:rPr>
        <w:t xml:space="preserve">  Multicentrické KH, je požadováno stanovisko EK pro místní centrum (centra)/ </w:t>
      </w:r>
      <w:r w:rsidRPr="00731137">
        <w:rPr>
          <w:rFonts w:ascii="Times New Roman" w:eastAsia="Times New Roman" w:hAnsi="Times New Roman" w:cs="Times New Roman"/>
          <w:i/>
          <w:szCs w:val="24"/>
          <w:lang w:eastAsia="cs-CZ"/>
        </w:rPr>
        <w:t>Multi-centric clinical trial, opinion issued by local Ethics Committee(s) is required</w:t>
      </w:r>
    </w:p>
    <w:p w:rsidR="00731137" w:rsidRPr="00731137" w:rsidRDefault="00731137" w:rsidP="00731137">
      <w:pPr>
        <w:spacing w:after="0" w:line="240" w:lineRule="auto"/>
        <w:rPr>
          <w:rFonts w:ascii="Times New Roman" w:eastAsia="Times New Roman" w:hAnsi="Times New Roman" w:cs="Times New Roman"/>
          <w:b/>
          <w:bCs/>
          <w:szCs w:val="24"/>
          <w:lang w:eastAsia="cs-CZ"/>
        </w:rPr>
      </w:pPr>
    </w:p>
    <w:p w:rsidR="00731137" w:rsidRPr="00731137" w:rsidRDefault="00731137" w:rsidP="00731137">
      <w:pPr>
        <w:spacing w:after="0" w:line="240" w:lineRule="auto"/>
        <w:rPr>
          <w:rFonts w:ascii="Times New Roman" w:eastAsia="Times New Roman" w:hAnsi="Times New Roman" w:cs="Times New Roman"/>
          <w:b/>
          <w:bCs/>
          <w:szCs w:val="24"/>
          <w:lang w:eastAsia="cs-CZ"/>
        </w:rPr>
      </w:pPr>
    </w:p>
    <w:p w:rsidR="00731137" w:rsidRPr="00731137" w:rsidRDefault="00731137" w:rsidP="00731137">
      <w:pPr>
        <w:spacing w:after="0" w:line="240" w:lineRule="auto"/>
        <w:rPr>
          <w:rFonts w:ascii="Times New Roman" w:eastAsia="Times New Roman" w:hAnsi="Times New Roman" w:cs="Times New Roman"/>
          <w:b/>
          <w:bCs/>
          <w:szCs w:val="24"/>
          <w:lang w:eastAsia="cs-CZ"/>
        </w:rPr>
      </w:pPr>
      <w:r w:rsidRPr="00731137">
        <w:rPr>
          <w:rFonts w:ascii="Times New Roman" w:eastAsia="Times New Roman" w:hAnsi="Times New Roman" w:cs="Times New Roman"/>
          <w:b/>
          <w:bCs/>
          <w:szCs w:val="24"/>
          <w:lang w:eastAsia="cs-CZ"/>
        </w:rPr>
        <w:t>Číslo jednací/</w:t>
      </w:r>
      <w:r w:rsidRPr="00731137">
        <w:rPr>
          <w:rFonts w:ascii="Times New Roman" w:eastAsia="Times New Roman" w:hAnsi="Times New Roman" w:cs="Times New Roman"/>
          <w:i/>
          <w:szCs w:val="24"/>
          <w:lang w:eastAsia="cs-CZ"/>
        </w:rPr>
        <w:t>Reference number</w:t>
      </w:r>
      <w:r w:rsidRPr="00731137">
        <w:rPr>
          <w:rFonts w:ascii="Times New Roman" w:eastAsia="Times New Roman" w:hAnsi="Times New Roman" w:cs="Times New Roman"/>
          <w:szCs w:val="24"/>
          <w:lang w:eastAsia="cs-CZ"/>
        </w:rPr>
        <w:t xml:space="preserve">:  </w:t>
      </w:r>
      <w:r w:rsidRPr="00731137">
        <w:rPr>
          <w:rFonts w:ascii="Times New Roman" w:eastAsia="Times New Roman" w:hAnsi="Times New Roman" w:cs="Times New Roman"/>
          <w:b/>
          <w:szCs w:val="24"/>
          <w:lang w:eastAsia="cs-CZ"/>
        </w:rPr>
        <w:t>50/07</w:t>
      </w:r>
    </w:p>
    <w:p w:rsidR="00731137" w:rsidRPr="00731137" w:rsidRDefault="00731137" w:rsidP="00731137">
      <w:pPr>
        <w:spacing w:after="0" w:line="240" w:lineRule="auto"/>
        <w:rPr>
          <w:rFonts w:ascii="Times New Roman" w:eastAsia="Times New Roman" w:hAnsi="Times New Roman" w:cs="Times New Roman"/>
          <w:bCs/>
          <w:szCs w:val="24"/>
          <w:lang w:eastAsia="cs-CZ"/>
        </w:rPr>
      </w:pPr>
      <w:r w:rsidRPr="00731137">
        <w:rPr>
          <w:rFonts w:ascii="Times New Roman" w:eastAsia="Times New Roman" w:hAnsi="Times New Roman" w:cs="Times New Roman"/>
          <w:b/>
          <w:bCs/>
          <w:szCs w:val="24"/>
          <w:lang w:eastAsia="cs-CZ"/>
        </w:rPr>
        <w:t>Název KH/</w:t>
      </w:r>
      <w:r w:rsidRPr="00731137">
        <w:rPr>
          <w:rFonts w:ascii="Times New Roman" w:eastAsia="Times New Roman" w:hAnsi="Times New Roman" w:cs="Times New Roman"/>
          <w:i/>
          <w:szCs w:val="24"/>
          <w:lang w:eastAsia="cs-CZ"/>
        </w:rPr>
        <w:t>Full Title of Clinical Trial</w:t>
      </w:r>
      <w:r w:rsidRPr="00731137">
        <w:rPr>
          <w:rFonts w:ascii="Times New Roman" w:eastAsia="Times New Roman" w:hAnsi="Times New Roman" w:cs="Times New Roman"/>
          <w:bCs/>
          <w:szCs w:val="24"/>
          <w:lang w:eastAsia="cs-CZ"/>
        </w:rPr>
        <w:t>:</w:t>
      </w:r>
    </w:p>
    <w:p w:rsidR="00731137" w:rsidRPr="00731137" w:rsidRDefault="00731137" w:rsidP="00731137">
      <w:pPr>
        <w:spacing w:after="0" w:line="240" w:lineRule="auto"/>
        <w:rPr>
          <w:rFonts w:ascii="Times New Roman" w:eastAsia="Times New Roman" w:hAnsi="Times New Roman" w:cs="Times New Roman"/>
          <w:bCs/>
          <w:szCs w:val="24"/>
          <w:lang w:eastAsia="cs-CZ"/>
        </w:rPr>
      </w:pPr>
      <w:r w:rsidRPr="00731137">
        <w:rPr>
          <w:rFonts w:ascii="Times New Roman" w:eastAsia="Times New Roman" w:hAnsi="Times New Roman" w:cs="Times New Roman"/>
          <w:bCs/>
          <w:szCs w:val="24"/>
          <w:lang w:eastAsia="cs-CZ"/>
        </w:rPr>
        <w:t>Randomizovaná, dvojitě zaslepená, placebem kontrolovaná, multicentrická studie fáze III, hodnotící pooperační adjuvantní léčbu lapatinibem nebo placebem a souběžnou chemoradioterapii následovanou udržovací léčbou lapatinibem nebo placebem v monoterapii u vysoce rizikových pacientů s odstraněným nádorem v oblasti hlavy a krku ze skvamózních  buněk.</w:t>
      </w:r>
    </w:p>
    <w:p w:rsidR="00731137" w:rsidRPr="00731137" w:rsidRDefault="00731137" w:rsidP="00731137">
      <w:pPr>
        <w:spacing w:after="0" w:line="240" w:lineRule="auto"/>
        <w:rPr>
          <w:rFonts w:ascii="Times New Roman" w:eastAsia="Times New Roman" w:hAnsi="Times New Roman" w:cs="Times New Roman"/>
          <w:bCs/>
          <w:i/>
          <w:szCs w:val="24"/>
          <w:lang w:eastAsia="cs-CZ"/>
        </w:rPr>
      </w:pPr>
      <w:r w:rsidRPr="00731137">
        <w:rPr>
          <w:rFonts w:ascii="Times New Roman" w:eastAsia="Times New Roman" w:hAnsi="Times New Roman" w:cs="Times New Roman"/>
          <w:bCs/>
          <w:i/>
          <w:szCs w:val="24"/>
          <w:lang w:eastAsia="cs-CZ"/>
        </w:rPr>
        <w:t>A Randomised, Double-Blind, Placebo-Controlled, Multi-Centre, Phase III Study of Post-Operative Adjuvant Lapatinib or Placebo and Concurrent Chemoradiotherapy Followed by Maintenance Lapatinib or Placebo Monotherapy in High-Risk Subjects with Resected Squamous Cell Carcinoma of the Head and Neck (SCCHN)</w:t>
      </w:r>
    </w:p>
    <w:p w:rsidR="00731137" w:rsidRPr="00731137" w:rsidRDefault="00731137" w:rsidP="00731137">
      <w:pPr>
        <w:spacing w:after="0" w:line="240" w:lineRule="auto"/>
        <w:rPr>
          <w:rFonts w:ascii="Times New Roman" w:eastAsia="Times New Roman" w:hAnsi="Times New Roman" w:cs="Times New Roman"/>
          <w:b/>
          <w:bCs/>
          <w:szCs w:val="24"/>
          <w:lang w:eastAsia="cs-CZ"/>
        </w:rPr>
      </w:pPr>
    </w:p>
    <w:p w:rsidR="00731137" w:rsidRPr="00731137" w:rsidRDefault="00731137" w:rsidP="00731137">
      <w:pPr>
        <w:spacing w:after="0" w:line="240" w:lineRule="auto"/>
        <w:rPr>
          <w:rFonts w:ascii="Times New Roman" w:eastAsia="Times New Roman" w:hAnsi="Times New Roman" w:cs="Times New Roman"/>
          <w:szCs w:val="24"/>
          <w:lang w:eastAsia="cs-CZ"/>
        </w:rPr>
      </w:pPr>
      <w:r w:rsidRPr="00731137">
        <w:rPr>
          <w:rFonts w:ascii="Times New Roman" w:eastAsia="Times New Roman" w:hAnsi="Times New Roman" w:cs="Times New Roman"/>
          <w:b/>
          <w:bCs/>
          <w:szCs w:val="24"/>
          <w:lang w:eastAsia="cs-CZ"/>
        </w:rPr>
        <w:t xml:space="preserve">EudraCT number/ </w:t>
      </w:r>
      <w:r w:rsidRPr="00731137">
        <w:rPr>
          <w:rFonts w:ascii="Times New Roman" w:eastAsia="Times New Roman" w:hAnsi="Times New Roman" w:cs="Times New Roman"/>
          <w:i/>
          <w:szCs w:val="24"/>
          <w:lang w:eastAsia="cs-CZ"/>
        </w:rPr>
        <w:t>EudraCT number</w:t>
      </w:r>
      <w:r w:rsidRPr="00731137">
        <w:rPr>
          <w:rFonts w:ascii="Times New Roman" w:eastAsia="Times New Roman" w:hAnsi="Times New Roman" w:cs="Times New Roman"/>
          <w:szCs w:val="24"/>
          <w:lang w:eastAsia="cs-CZ"/>
        </w:rPr>
        <w:t>: 2006-001623-18</w:t>
      </w:r>
    </w:p>
    <w:p w:rsidR="00731137" w:rsidRPr="00731137" w:rsidRDefault="00731137" w:rsidP="00731137">
      <w:pPr>
        <w:spacing w:after="0" w:line="240" w:lineRule="auto"/>
        <w:rPr>
          <w:rFonts w:ascii="Times New Roman" w:eastAsia="Times New Roman" w:hAnsi="Times New Roman" w:cs="Times New Roman"/>
          <w:szCs w:val="24"/>
          <w:lang w:eastAsia="cs-CZ"/>
        </w:rPr>
      </w:pPr>
      <w:r w:rsidRPr="00731137">
        <w:rPr>
          <w:rFonts w:ascii="Times New Roman" w:eastAsia="Times New Roman" w:hAnsi="Times New Roman" w:cs="Times New Roman"/>
          <w:b/>
          <w:bCs/>
          <w:szCs w:val="24"/>
          <w:lang w:eastAsia="cs-CZ"/>
        </w:rPr>
        <w:t xml:space="preserve">Číslo protokolu/ </w:t>
      </w:r>
      <w:r w:rsidRPr="00731137">
        <w:rPr>
          <w:rFonts w:ascii="Times New Roman" w:eastAsia="Times New Roman" w:hAnsi="Times New Roman" w:cs="Times New Roman"/>
          <w:i/>
          <w:szCs w:val="24"/>
          <w:lang w:eastAsia="cs-CZ"/>
        </w:rPr>
        <w:t>Protocol Code Number</w:t>
      </w:r>
      <w:r w:rsidRPr="00731137">
        <w:rPr>
          <w:rFonts w:ascii="Times New Roman" w:eastAsia="Times New Roman" w:hAnsi="Times New Roman" w:cs="Times New Roman"/>
          <w:szCs w:val="24"/>
          <w:lang w:eastAsia="cs-CZ"/>
        </w:rPr>
        <w:t>: EGF102988 (Lapatinib (GW572016) Tablets 250 mg)</w:t>
      </w:r>
    </w:p>
    <w:p w:rsidR="00731137" w:rsidRPr="00731137" w:rsidRDefault="00731137" w:rsidP="00731137">
      <w:pPr>
        <w:spacing w:after="0" w:line="240" w:lineRule="auto"/>
        <w:rPr>
          <w:rFonts w:ascii="Times New Roman" w:eastAsia="Times New Roman" w:hAnsi="Times New Roman" w:cs="Times New Roman"/>
          <w:b/>
          <w:bCs/>
          <w:szCs w:val="24"/>
          <w:lang w:eastAsia="cs-CZ"/>
        </w:rPr>
      </w:pPr>
    </w:p>
    <w:p w:rsidR="00731137" w:rsidRPr="00731137" w:rsidRDefault="00731137" w:rsidP="00731137">
      <w:pPr>
        <w:spacing w:after="0" w:line="240" w:lineRule="auto"/>
        <w:rPr>
          <w:rFonts w:ascii="Times New Roman" w:eastAsia="Times New Roman" w:hAnsi="Times New Roman" w:cs="Times New Roman"/>
          <w:szCs w:val="24"/>
          <w:lang w:eastAsia="cs-CZ"/>
        </w:rPr>
      </w:pPr>
      <w:r w:rsidRPr="00731137">
        <w:rPr>
          <w:rFonts w:ascii="Times New Roman" w:eastAsia="Times New Roman" w:hAnsi="Times New Roman" w:cs="Times New Roman"/>
          <w:b/>
          <w:bCs/>
          <w:szCs w:val="24"/>
          <w:lang w:eastAsia="cs-CZ"/>
        </w:rPr>
        <w:t>Zadavatel/</w:t>
      </w:r>
      <w:r w:rsidRPr="00731137">
        <w:rPr>
          <w:rFonts w:ascii="Times New Roman" w:eastAsia="Times New Roman" w:hAnsi="Times New Roman" w:cs="Times New Roman"/>
          <w:i/>
          <w:szCs w:val="24"/>
          <w:lang w:eastAsia="cs-CZ"/>
        </w:rPr>
        <w:t>Sponzor</w:t>
      </w:r>
      <w:r w:rsidRPr="00731137">
        <w:rPr>
          <w:rFonts w:ascii="Times New Roman" w:eastAsia="Times New Roman" w:hAnsi="Times New Roman" w:cs="Times New Roman"/>
          <w:szCs w:val="24"/>
          <w:lang w:eastAsia="cs-CZ"/>
        </w:rPr>
        <w:t>:  GlaxoSmithKline s.r.o.,  Na Pankráci 17/1685, 140 21 Praha 4</w:t>
      </w:r>
    </w:p>
    <w:p w:rsidR="00731137" w:rsidRPr="00731137" w:rsidRDefault="00731137" w:rsidP="00731137">
      <w:pPr>
        <w:spacing w:after="0" w:line="240" w:lineRule="auto"/>
        <w:rPr>
          <w:rFonts w:ascii="Times New Roman" w:eastAsia="Times New Roman" w:hAnsi="Times New Roman" w:cs="Times New Roman"/>
          <w:bCs/>
          <w:szCs w:val="24"/>
          <w:lang w:eastAsia="cs-CZ"/>
        </w:rPr>
      </w:pPr>
    </w:p>
    <w:p w:rsidR="00731137" w:rsidRPr="00731137" w:rsidRDefault="00731137" w:rsidP="00731137">
      <w:pPr>
        <w:spacing w:after="0" w:line="240" w:lineRule="auto"/>
        <w:rPr>
          <w:rFonts w:ascii="Times New Roman" w:eastAsia="Times New Roman" w:hAnsi="Times New Roman" w:cs="Times New Roman"/>
          <w:b/>
          <w:bCs/>
          <w:szCs w:val="24"/>
          <w:lang w:eastAsia="cs-CZ"/>
        </w:rPr>
      </w:pPr>
      <w:r w:rsidRPr="00731137">
        <w:rPr>
          <w:rFonts w:ascii="Times New Roman" w:eastAsia="Times New Roman" w:hAnsi="Times New Roman" w:cs="Times New Roman"/>
          <w:b/>
          <w:bCs/>
          <w:szCs w:val="24"/>
          <w:lang w:eastAsia="cs-CZ"/>
        </w:rPr>
        <w:t>Datum doručení žádosti/</w:t>
      </w:r>
      <w:r w:rsidRPr="00731137">
        <w:rPr>
          <w:rFonts w:ascii="Times New Roman" w:eastAsia="Times New Roman" w:hAnsi="Times New Roman" w:cs="Times New Roman"/>
          <w:i/>
          <w:szCs w:val="24"/>
          <w:lang w:eastAsia="cs-CZ"/>
        </w:rPr>
        <w:t>Date of submission of the Application Form</w:t>
      </w:r>
      <w:r w:rsidRPr="00731137">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15.4.</w:t>
      </w:r>
      <w:r w:rsidRPr="00731137">
        <w:rPr>
          <w:rFonts w:ascii="Times New Roman" w:eastAsia="Times New Roman" w:hAnsi="Times New Roman" w:cs="Times New Roman"/>
          <w:szCs w:val="24"/>
          <w:lang w:eastAsia="cs-CZ"/>
        </w:rPr>
        <w:t>2014</w:t>
      </w:r>
    </w:p>
    <w:p w:rsidR="00731137" w:rsidRPr="00731137" w:rsidRDefault="00731137" w:rsidP="00731137">
      <w:pPr>
        <w:spacing w:after="0" w:line="240" w:lineRule="auto"/>
        <w:rPr>
          <w:rFonts w:ascii="Times New Roman" w:eastAsia="Times New Roman" w:hAnsi="Times New Roman" w:cs="Times New Roman"/>
          <w:szCs w:val="24"/>
          <w:lang w:eastAsia="cs-CZ"/>
        </w:rPr>
      </w:pPr>
      <w:r w:rsidRPr="00731137">
        <w:rPr>
          <w:rFonts w:ascii="Times New Roman" w:eastAsia="Times New Roman" w:hAnsi="Times New Roman" w:cs="Times New Roman"/>
          <w:b/>
          <w:bCs/>
          <w:szCs w:val="24"/>
          <w:lang w:eastAsia="cs-CZ"/>
        </w:rPr>
        <w:t xml:space="preserve">Datum jednání EK </w:t>
      </w:r>
      <w:r w:rsidRPr="00731137">
        <w:rPr>
          <w:rFonts w:ascii="Times New Roman" w:eastAsia="Times New Roman" w:hAnsi="Times New Roman" w:cs="Times New Roman"/>
          <w:szCs w:val="24"/>
          <w:lang w:eastAsia="cs-CZ"/>
        </w:rPr>
        <w:t>/</w:t>
      </w:r>
      <w:r w:rsidRPr="00731137">
        <w:rPr>
          <w:rFonts w:ascii="Times New Roman" w:eastAsia="Times New Roman" w:hAnsi="Times New Roman" w:cs="Times New Roman"/>
          <w:i/>
          <w:szCs w:val="24"/>
          <w:lang w:eastAsia="cs-CZ"/>
        </w:rPr>
        <w:t>Date of Ethics Committee´s session</w:t>
      </w:r>
      <w:r w:rsidRPr="00731137">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12.5.</w:t>
      </w:r>
      <w:r w:rsidRPr="00731137">
        <w:rPr>
          <w:rFonts w:ascii="Times New Roman" w:eastAsia="Times New Roman" w:hAnsi="Times New Roman" w:cs="Times New Roman"/>
          <w:szCs w:val="24"/>
          <w:lang w:eastAsia="cs-CZ"/>
        </w:rPr>
        <w:t>2014</w:t>
      </w:r>
    </w:p>
    <w:p w:rsidR="00731137" w:rsidRPr="00731137" w:rsidRDefault="00731137" w:rsidP="00731137">
      <w:pPr>
        <w:spacing w:after="0" w:line="240" w:lineRule="auto"/>
        <w:rPr>
          <w:rFonts w:ascii="Times New Roman" w:eastAsia="Times New Roman" w:hAnsi="Times New Roman" w:cs="Times New Roman"/>
          <w:b/>
          <w:bCs/>
          <w:i/>
          <w:szCs w:val="24"/>
          <w:lang w:eastAsia="cs-CZ"/>
        </w:rPr>
      </w:pPr>
    </w:p>
    <w:p w:rsidR="00731137" w:rsidRPr="00731137" w:rsidRDefault="00731137" w:rsidP="00731137">
      <w:pPr>
        <w:spacing w:after="0" w:line="240" w:lineRule="auto"/>
        <w:rPr>
          <w:rFonts w:ascii="Times New Roman" w:eastAsia="Times New Roman" w:hAnsi="Times New Roman" w:cs="Times New Roman"/>
          <w:b/>
          <w:bCs/>
          <w:i/>
          <w:szCs w:val="24"/>
          <w:lang w:eastAsia="cs-CZ"/>
        </w:rPr>
      </w:pPr>
      <w:r w:rsidRPr="00731137">
        <w:rPr>
          <w:rFonts w:ascii="Times New Roman" w:eastAsia="Times New Roman" w:hAnsi="Times New Roman" w:cs="Times New Roman"/>
          <w:b/>
          <w:bCs/>
          <w:szCs w:val="24"/>
          <w:lang w:eastAsia="cs-CZ"/>
        </w:rPr>
        <w:t>U multicentrického KH adresa multicentrické EK, ke které bylo KH předloženo/</w:t>
      </w:r>
      <w:r w:rsidRPr="00731137">
        <w:rPr>
          <w:rFonts w:ascii="Times New Roman" w:eastAsia="Times New Roman" w:hAnsi="Times New Roman" w:cs="Times New Roman"/>
          <w:b/>
          <w:bCs/>
          <w:i/>
          <w:szCs w:val="24"/>
          <w:lang w:eastAsia="cs-CZ"/>
        </w:rPr>
        <w:t xml:space="preserve"> </w:t>
      </w:r>
      <w:r w:rsidRPr="00731137">
        <w:rPr>
          <w:rFonts w:ascii="Times New Roman" w:eastAsia="Times New Roman" w:hAnsi="Times New Roman" w:cs="Times New Roman"/>
          <w:i/>
          <w:szCs w:val="24"/>
          <w:lang w:eastAsia="cs-CZ"/>
        </w:rPr>
        <w:t>F</w:t>
      </w:r>
      <w:r w:rsidRPr="00731137">
        <w:rPr>
          <w:rFonts w:ascii="Times New Roman" w:eastAsia="Times New Roman" w:hAnsi="Times New Roman" w:cs="Times New Roman"/>
          <w:i/>
          <w:szCs w:val="24"/>
          <w:lang w:val="en-US" w:eastAsia="cs-CZ"/>
        </w:rPr>
        <w:t>or multi-centric clinical trials give address of the Multi-Centric Ethics Committee to which the application was submitted</w:t>
      </w:r>
      <w:r w:rsidRPr="00731137">
        <w:rPr>
          <w:rFonts w:ascii="Times New Roman" w:eastAsia="Times New Roman" w:hAnsi="Times New Roman" w:cs="Times New Roman"/>
          <w:szCs w:val="24"/>
          <w:lang w:val="en-US" w:eastAsia="cs-CZ"/>
        </w:rPr>
        <w:t xml:space="preserve">: </w:t>
      </w:r>
      <w:r w:rsidRPr="00731137">
        <w:rPr>
          <w:rFonts w:ascii="Times New Roman" w:eastAsia="Times New Roman" w:hAnsi="Times New Roman" w:cs="Times New Roman"/>
          <w:i/>
          <w:szCs w:val="24"/>
          <w:lang w:val="en-US" w:eastAsia="cs-CZ"/>
        </w:rPr>
        <w:t xml:space="preserve">  FN U sv. Anny Brno</w:t>
      </w:r>
    </w:p>
    <w:p w:rsidR="00731137" w:rsidRPr="00731137" w:rsidRDefault="00731137" w:rsidP="00731137">
      <w:pPr>
        <w:spacing w:after="0" w:line="240" w:lineRule="auto"/>
        <w:rPr>
          <w:rFonts w:ascii="Times New Roman" w:eastAsia="Times New Roman" w:hAnsi="Times New Roman" w:cs="Times New Roman"/>
          <w:b/>
          <w:bCs/>
          <w:szCs w:val="24"/>
          <w:lang w:eastAsia="cs-CZ"/>
        </w:rPr>
      </w:pPr>
    </w:p>
    <w:p w:rsidR="00731137" w:rsidRPr="00731137" w:rsidRDefault="00731137" w:rsidP="00731137">
      <w:pPr>
        <w:spacing w:after="0" w:line="240" w:lineRule="auto"/>
        <w:rPr>
          <w:rFonts w:ascii="Times New Roman" w:eastAsia="Times New Roman" w:hAnsi="Times New Roman" w:cs="Times New Roman"/>
          <w:szCs w:val="24"/>
          <w:lang w:eastAsia="cs-CZ"/>
        </w:rPr>
      </w:pPr>
      <w:r w:rsidRPr="00731137">
        <w:rPr>
          <w:rFonts w:ascii="Times New Roman" w:eastAsia="Times New Roman" w:hAnsi="Times New Roman" w:cs="Times New Roman"/>
          <w:b/>
          <w:bCs/>
          <w:szCs w:val="24"/>
          <w:lang w:eastAsia="cs-CZ"/>
        </w:rPr>
        <w:t xml:space="preserve">Vyjádření EK/ </w:t>
      </w:r>
      <w:r w:rsidRPr="00731137">
        <w:rPr>
          <w:rFonts w:ascii="Times New Roman" w:eastAsia="Times New Roman" w:hAnsi="Times New Roman" w:cs="Times New Roman"/>
          <w:i/>
          <w:szCs w:val="24"/>
          <w:lang w:eastAsia="cs-CZ"/>
        </w:rPr>
        <w:t>Ethics Committe´s opinion</w:t>
      </w:r>
      <w:r w:rsidRPr="00731137">
        <w:rPr>
          <w:rFonts w:ascii="Times New Roman" w:eastAsia="Times New Roman" w:hAnsi="Times New Roman" w:cs="Times New Roman"/>
          <w:szCs w:val="24"/>
          <w:lang w:eastAsia="cs-CZ"/>
        </w:rPr>
        <w:t>:</w:t>
      </w:r>
    </w:p>
    <w:p w:rsidR="00731137" w:rsidRPr="00731137" w:rsidRDefault="00731137" w:rsidP="00731137">
      <w:pPr>
        <w:spacing w:after="0" w:line="240" w:lineRule="auto"/>
        <w:rPr>
          <w:rFonts w:ascii="Times New Roman" w:eastAsia="Times New Roman" w:hAnsi="Times New Roman" w:cs="Times New Roman"/>
          <w:i/>
          <w:szCs w:val="24"/>
          <w:lang w:eastAsia="cs-CZ"/>
        </w:rPr>
      </w:pPr>
      <w:r w:rsidRPr="00731137">
        <w:rPr>
          <w:rFonts w:ascii="Wingdings 2" w:eastAsia="Times New Roman" w:hAnsi="Wingdings 2" w:cs="Times New Roman"/>
          <w:sz w:val="18"/>
          <w:szCs w:val="18"/>
          <w:lang w:eastAsia="cs-CZ"/>
        </w:rPr>
        <w:sym w:font="Wingdings 2" w:char="F0A3"/>
      </w:r>
      <w:r w:rsidRPr="00731137">
        <w:rPr>
          <w:rFonts w:ascii="Times New Roman" w:eastAsia="Times New Roman" w:hAnsi="Times New Roman" w:cs="Times New Roman"/>
          <w:sz w:val="18"/>
          <w:szCs w:val="18"/>
          <w:lang w:eastAsia="cs-CZ"/>
        </w:rPr>
        <w:t xml:space="preserve"> </w:t>
      </w:r>
      <w:r w:rsidRPr="00731137">
        <w:rPr>
          <w:rFonts w:ascii="Times New Roman" w:eastAsia="Times New Roman" w:hAnsi="Times New Roman" w:cs="Times New Roman"/>
          <w:lang w:eastAsia="cs-CZ"/>
        </w:rPr>
        <w:t xml:space="preserve"> </w:t>
      </w:r>
      <w:r w:rsidRPr="00731137">
        <w:rPr>
          <w:rFonts w:ascii="Times New Roman" w:eastAsia="Times New Roman" w:hAnsi="Times New Roman" w:cs="Times New Roman"/>
          <w:szCs w:val="24"/>
          <w:lang w:eastAsia="cs-CZ"/>
        </w:rPr>
        <w:t xml:space="preserve">EK  vydala souhlasné stanovisko// </w:t>
      </w:r>
      <w:r w:rsidRPr="00731137">
        <w:rPr>
          <w:rFonts w:ascii="Times New Roman" w:eastAsia="Times New Roman" w:hAnsi="Times New Roman" w:cs="Times New Roman"/>
          <w:i/>
          <w:szCs w:val="24"/>
          <w:lang w:eastAsia="cs-CZ"/>
        </w:rPr>
        <w:t>EC issues</w:t>
      </w:r>
      <w:r w:rsidRPr="00731137">
        <w:rPr>
          <w:rFonts w:ascii="Times New Roman" w:eastAsia="Times New Roman" w:hAnsi="Times New Roman" w:cs="Times New Roman"/>
          <w:szCs w:val="24"/>
          <w:lang w:eastAsia="cs-CZ"/>
        </w:rPr>
        <w:t xml:space="preserve"> f</w:t>
      </w:r>
      <w:r w:rsidRPr="00731137">
        <w:rPr>
          <w:rFonts w:ascii="Times New Roman" w:eastAsia="Times New Roman" w:hAnsi="Times New Roman" w:cs="Times New Roman"/>
          <w:i/>
          <w:szCs w:val="24"/>
          <w:lang w:eastAsia="cs-CZ"/>
        </w:rPr>
        <w:t>avourable opinion</w:t>
      </w:r>
    </w:p>
    <w:p w:rsidR="00731137" w:rsidRPr="00731137" w:rsidRDefault="00731137" w:rsidP="00731137">
      <w:pPr>
        <w:spacing w:after="0" w:line="240" w:lineRule="auto"/>
        <w:rPr>
          <w:rFonts w:ascii="Times New Roman" w:eastAsia="Times New Roman" w:hAnsi="Times New Roman" w:cs="Times New Roman"/>
          <w:i/>
          <w:lang w:eastAsia="cs-CZ"/>
        </w:rPr>
      </w:pPr>
      <w:r w:rsidRPr="00731137">
        <w:rPr>
          <w:rFonts w:ascii="Wingdings 2" w:eastAsia="Times New Roman" w:hAnsi="Wingdings 2" w:cs="Times New Roman"/>
          <w:sz w:val="18"/>
          <w:szCs w:val="18"/>
          <w:lang w:eastAsia="cs-CZ"/>
        </w:rPr>
        <w:t></w:t>
      </w:r>
      <w:r w:rsidRPr="00731137">
        <w:rPr>
          <w:rFonts w:ascii="Times New Roman" w:eastAsia="Times New Roman" w:hAnsi="Times New Roman" w:cs="Times New Roman"/>
          <w:lang w:eastAsia="cs-CZ"/>
        </w:rPr>
        <w:t xml:space="preserve">  </w:t>
      </w:r>
      <w:r w:rsidRPr="00731137">
        <w:rPr>
          <w:rFonts w:ascii="Times New Roman" w:eastAsia="Times New Roman" w:hAnsi="Times New Roman" w:cs="Times New Roman"/>
          <w:bCs/>
          <w:lang w:eastAsia="cs-CZ"/>
        </w:rPr>
        <w:t xml:space="preserve">EK  vzala na vědomí / </w:t>
      </w:r>
      <w:r w:rsidRPr="00731137">
        <w:rPr>
          <w:rFonts w:ascii="Times New Roman" w:eastAsia="Times New Roman" w:hAnsi="Times New Roman" w:cs="Times New Roman"/>
          <w:bCs/>
          <w:i/>
          <w:lang w:eastAsia="cs-CZ"/>
        </w:rPr>
        <w:t>Taken into account</w:t>
      </w:r>
    </w:p>
    <w:p w:rsidR="00731137" w:rsidRPr="00731137" w:rsidRDefault="00731137" w:rsidP="00731137">
      <w:pPr>
        <w:spacing w:after="0" w:line="240" w:lineRule="auto"/>
        <w:rPr>
          <w:rFonts w:ascii="Times New Roman" w:eastAsia="Times New Roman" w:hAnsi="Times New Roman" w:cs="Times New Roman"/>
          <w:b/>
          <w:bCs/>
          <w:szCs w:val="24"/>
          <w:lang w:eastAsia="cs-CZ"/>
        </w:rPr>
      </w:pPr>
    </w:p>
    <w:p w:rsidR="00731137" w:rsidRPr="00731137" w:rsidRDefault="00731137" w:rsidP="00731137">
      <w:pPr>
        <w:spacing w:after="0" w:line="240" w:lineRule="auto"/>
        <w:rPr>
          <w:rFonts w:ascii="Times New Roman" w:eastAsia="Times New Roman" w:hAnsi="Times New Roman" w:cs="Times New Roman"/>
          <w:i/>
          <w:szCs w:val="24"/>
          <w:lang w:val="en-US" w:eastAsia="cs-CZ"/>
        </w:rPr>
      </w:pPr>
      <w:r w:rsidRPr="00731137">
        <w:rPr>
          <w:rFonts w:ascii="Times New Roman" w:eastAsia="Times New Roman" w:hAnsi="Times New Roman" w:cs="Times New Roman"/>
          <w:b/>
          <w:bCs/>
          <w:szCs w:val="24"/>
          <w:lang w:eastAsia="cs-CZ"/>
        </w:rPr>
        <w:t>Lhůta pro podání písemné zprávy o průběhu KH od jeho zahájení</w:t>
      </w:r>
      <w:r w:rsidRPr="00731137">
        <w:rPr>
          <w:rFonts w:ascii="Times New Roman" w:eastAsia="Times New Roman" w:hAnsi="Times New Roman" w:cs="Times New Roman"/>
          <w:b/>
          <w:bCs/>
          <w:szCs w:val="24"/>
          <w:lang w:val="en-US" w:eastAsia="cs-CZ"/>
        </w:rPr>
        <w:t xml:space="preserve">/ </w:t>
      </w:r>
      <w:r w:rsidRPr="00731137">
        <w:rPr>
          <w:rFonts w:ascii="Times New Roman" w:eastAsia="Times New Roman" w:hAnsi="Times New Roman" w:cs="Times New Roman"/>
          <w:i/>
          <w:szCs w:val="24"/>
          <w:lang w:val="en-US" w:eastAsia="cs-CZ"/>
        </w:rPr>
        <w:t>Time schedule for submission of the  written Annual Report from the CT commencement:</w:t>
      </w:r>
    </w:p>
    <w:p w:rsidR="00731137" w:rsidRPr="00731137" w:rsidRDefault="00731137" w:rsidP="00731137">
      <w:pPr>
        <w:spacing w:after="0" w:line="240" w:lineRule="auto"/>
        <w:rPr>
          <w:rFonts w:ascii="Times New Roman" w:eastAsia="Times New Roman" w:hAnsi="Times New Roman" w:cs="Times New Roman"/>
          <w:szCs w:val="24"/>
          <w:lang w:eastAsia="cs-CZ"/>
        </w:rPr>
      </w:pPr>
      <w:r w:rsidRPr="00731137">
        <w:rPr>
          <w:rFonts w:ascii="Times New Roman" w:eastAsia="Times New Roman" w:hAnsi="Times New Roman" w:cs="Times New Roman"/>
          <w:szCs w:val="24"/>
          <w:lang w:eastAsia="cs-CZ"/>
        </w:rPr>
        <w:sym w:font="Wingdings 2" w:char="F054"/>
      </w:r>
      <w:r w:rsidRPr="00731137">
        <w:rPr>
          <w:rFonts w:ascii="Times New Roman" w:eastAsia="Times New Roman" w:hAnsi="Times New Roman" w:cs="Times New Roman"/>
          <w:szCs w:val="24"/>
          <w:lang w:eastAsia="cs-CZ"/>
        </w:rPr>
        <w:t xml:space="preserve">   1x ročně</w:t>
      </w:r>
      <w:r w:rsidRPr="00731137">
        <w:rPr>
          <w:rFonts w:ascii="Times New Roman" w:eastAsia="Times New Roman" w:hAnsi="Times New Roman" w:cs="Times New Roman"/>
          <w:i/>
          <w:szCs w:val="24"/>
          <w:lang w:eastAsia="cs-CZ"/>
        </w:rPr>
        <w:t xml:space="preserve">/Once a year                   </w:t>
      </w:r>
      <w:r w:rsidR="00415BD1" w:rsidRPr="00731137">
        <w:rPr>
          <w:rFonts w:ascii="Times New Roman" w:eastAsia="Times New Roman" w:hAnsi="Times New Roman" w:cs="Times New Roman"/>
          <w:szCs w:val="24"/>
          <w:lang w:eastAsia="cs-CZ"/>
        </w:rPr>
        <w:fldChar w:fldCharType="begin">
          <w:ffData>
            <w:name w:val="Zaškrtávací7"/>
            <w:enabled/>
            <w:calcOnExit w:val="0"/>
            <w:checkBox>
              <w:sizeAuto/>
              <w:default w:val="0"/>
            </w:checkBox>
          </w:ffData>
        </w:fldChar>
      </w:r>
      <w:r w:rsidRPr="00731137">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731137">
        <w:rPr>
          <w:rFonts w:ascii="Times New Roman" w:eastAsia="Times New Roman" w:hAnsi="Times New Roman" w:cs="Times New Roman"/>
          <w:szCs w:val="24"/>
          <w:lang w:eastAsia="cs-CZ"/>
        </w:rPr>
        <w:fldChar w:fldCharType="end"/>
      </w:r>
      <w:r w:rsidRPr="00731137">
        <w:rPr>
          <w:rFonts w:ascii="Times New Roman" w:eastAsia="Times New Roman" w:hAnsi="Times New Roman" w:cs="Times New Roman"/>
          <w:szCs w:val="24"/>
          <w:lang w:eastAsia="cs-CZ"/>
        </w:rPr>
        <w:t xml:space="preserve">  Jiná lhůta/</w:t>
      </w:r>
      <w:r w:rsidRPr="00731137">
        <w:rPr>
          <w:rFonts w:ascii="Times New Roman" w:eastAsia="Times New Roman" w:hAnsi="Times New Roman" w:cs="Times New Roman"/>
          <w:i/>
          <w:szCs w:val="24"/>
          <w:lang w:eastAsia="cs-CZ"/>
        </w:rPr>
        <w:t xml:space="preserve"> Other </w:t>
      </w:r>
      <w:r w:rsidRPr="00731137">
        <w:rPr>
          <w:rFonts w:ascii="Times New Roman" w:eastAsia="Times New Roman" w:hAnsi="Times New Roman" w:cs="Times New Roman"/>
          <w:szCs w:val="24"/>
          <w:lang w:eastAsia="cs-CZ"/>
        </w:rPr>
        <w:t>…………….</w:t>
      </w:r>
    </w:p>
    <w:p w:rsidR="00731137" w:rsidRPr="00731137" w:rsidRDefault="00731137" w:rsidP="00731137">
      <w:pPr>
        <w:spacing w:after="0" w:line="240" w:lineRule="auto"/>
        <w:rPr>
          <w:rFonts w:ascii="Times New Roman" w:eastAsia="Times New Roman" w:hAnsi="Times New Roman" w:cs="Times New Roman"/>
          <w:szCs w:val="24"/>
          <w:lang w:eastAsia="cs-CZ"/>
        </w:rPr>
      </w:pPr>
    </w:p>
    <w:p w:rsidR="00731137" w:rsidRPr="00731137" w:rsidRDefault="00731137" w:rsidP="00731137">
      <w:pPr>
        <w:spacing w:after="0" w:line="240" w:lineRule="auto"/>
        <w:rPr>
          <w:rFonts w:ascii="Times New Roman" w:eastAsia="Times New Roman" w:hAnsi="Times New Roman" w:cs="Times New Roman"/>
          <w:i/>
          <w:szCs w:val="24"/>
          <w:lang w:eastAsia="cs-CZ"/>
        </w:rPr>
      </w:pPr>
      <w:r w:rsidRPr="00731137">
        <w:rPr>
          <w:rFonts w:ascii="Times New Roman" w:eastAsia="Times New Roman" w:hAnsi="Times New Roman" w:cs="Times New Roman"/>
          <w:b/>
          <w:bCs/>
          <w:szCs w:val="24"/>
          <w:lang w:eastAsia="cs-CZ"/>
        </w:rPr>
        <w:t>Seznam míst hodnocení s označením míst, ke kterým se EK vyjádřila jako místní EK a kde vykonává dohled/</w:t>
      </w:r>
      <w:r w:rsidRPr="00731137">
        <w:rPr>
          <w:rFonts w:ascii="Times New Roman" w:eastAsia="Times New Roman" w:hAnsi="Times New Roman" w:cs="Times New Roman"/>
          <w:i/>
          <w:szCs w:val="24"/>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31137" w:rsidRPr="00731137" w:rsidTr="001A3DAE">
        <w:trPr>
          <w:trHeight w:val="454"/>
        </w:trPr>
        <w:tc>
          <w:tcPr>
            <w:tcW w:w="6108" w:type="dxa"/>
          </w:tcPr>
          <w:p w:rsidR="00731137" w:rsidRPr="00731137" w:rsidRDefault="00731137" w:rsidP="00731137">
            <w:pPr>
              <w:spacing w:after="0" w:line="240" w:lineRule="auto"/>
              <w:rPr>
                <w:rFonts w:ascii="Times New Roman" w:eastAsia="Times New Roman" w:hAnsi="Times New Roman" w:cs="Times New Roman"/>
                <w:sz w:val="18"/>
                <w:szCs w:val="18"/>
                <w:lang w:eastAsia="cs-CZ"/>
              </w:rPr>
            </w:pPr>
            <w:r w:rsidRPr="00731137">
              <w:rPr>
                <w:rFonts w:ascii="Times New Roman" w:eastAsia="Times New Roman" w:hAnsi="Times New Roman" w:cs="Times New Roman"/>
                <w:sz w:val="18"/>
                <w:szCs w:val="18"/>
                <w:lang w:eastAsia="cs-CZ"/>
              </w:rPr>
              <w:t xml:space="preserve">Místo hodnocení/ Jméno zkoušejícího </w:t>
            </w:r>
          </w:p>
          <w:p w:rsidR="00731137" w:rsidRPr="00731137" w:rsidRDefault="00731137" w:rsidP="00731137">
            <w:pPr>
              <w:spacing w:after="0" w:line="240" w:lineRule="auto"/>
              <w:rPr>
                <w:rFonts w:ascii="Times New Roman" w:eastAsia="Times New Roman" w:hAnsi="Times New Roman" w:cs="Times New Roman"/>
                <w:i/>
                <w:sz w:val="18"/>
                <w:szCs w:val="18"/>
                <w:lang w:eastAsia="cs-CZ"/>
              </w:rPr>
            </w:pPr>
            <w:r w:rsidRPr="00731137">
              <w:rPr>
                <w:rFonts w:ascii="Times New Roman" w:eastAsia="Times New Roman" w:hAnsi="Times New Roman" w:cs="Times New Roman"/>
                <w:i/>
                <w:sz w:val="18"/>
                <w:szCs w:val="18"/>
                <w:lang w:eastAsia="cs-CZ"/>
              </w:rPr>
              <w:t>Trial Site / Name of Investigator</w:t>
            </w:r>
          </w:p>
        </w:tc>
        <w:tc>
          <w:tcPr>
            <w:tcW w:w="1280" w:type="dxa"/>
          </w:tcPr>
          <w:p w:rsidR="00731137" w:rsidRPr="00731137" w:rsidRDefault="00731137" w:rsidP="00731137">
            <w:pPr>
              <w:spacing w:after="0" w:line="240" w:lineRule="auto"/>
              <w:rPr>
                <w:rFonts w:ascii="Times New Roman" w:eastAsia="Times New Roman" w:hAnsi="Times New Roman" w:cs="Times New Roman"/>
                <w:sz w:val="18"/>
                <w:szCs w:val="18"/>
                <w:vertAlign w:val="superscript"/>
                <w:lang w:eastAsia="cs-CZ"/>
              </w:rPr>
            </w:pPr>
            <w:r w:rsidRPr="00731137">
              <w:rPr>
                <w:rFonts w:ascii="Times New Roman" w:eastAsia="Times New Roman" w:hAnsi="Times New Roman" w:cs="Times New Roman"/>
                <w:sz w:val="18"/>
                <w:szCs w:val="18"/>
                <w:lang w:eastAsia="cs-CZ"/>
              </w:rPr>
              <w:t xml:space="preserve">Místní EK </w:t>
            </w:r>
            <w:r w:rsidRPr="00731137">
              <w:rPr>
                <w:rFonts w:ascii="Times New Roman" w:eastAsia="Times New Roman" w:hAnsi="Times New Roman" w:cs="Times New Roman"/>
                <w:i/>
                <w:sz w:val="18"/>
                <w:szCs w:val="18"/>
                <w:lang w:eastAsia="cs-CZ"/>
              </w:rPr>
              <w:t>Local EC</w:t>
            </w:r>
          </w:p>
        </w:tc>
        <w:tc>
          <w:tcPr>
            <w:tcW w:w="2712" w:type="dxa"/>
          </w:tcPr>
          <w:p w:rsidR="00731137" w:rsidRPr="00731137" w:rsidRDefault="00731137" w:rsidP="00731137">
            <w:pPr>
              <w:spacing w:after="0" w:line="240" w:lineRule="auto"/>
              <w:rPr>
                <w:rFonts w:ascii="Times New Roman" w:eastAsia="Times New Roman" w:hAnsi="Times New Roman" w:cs="Times New Roman"/>
                <w:sz w:val="18"/>
                <w:szCs w:val="18"/>
                <w:lang w:eastAsia="cs-CZ"/>
              </w:rPr>
            </w:pPr>
            <w:r w:rsidRPr="00731137">
              <w:rPr>
                <w:rFonts w:ascii="Times New Roman" w:eastAsia="Times New Roman" w:hAnsi="Times New Roman" w:cs="Times New Roman"/>
                <w:sz w:val="18"/>
                <w:szCs w:val="18"/>
                <w:lang w:eastAsia="cs-CZ"/>
              </w:rPr>
              <w:t>Adresa  místní EK</w:t>
            </w:r>
          </w:p>
          <w:p w:rsidR="00731137" w:rsidRPr="00731137" w:rsidRDefault="00731137" w:rsidP="00731137">
            <w:pPr>
              <w:spacing w:after="0" w:line="240" w:lineRule="auto"/>
              <w:rPr>
                <w:rFonts w:ascii="Times New Roman" w:eastAsia="Times New Roman" w:hAnsi="Times New Roman" w:cs="Times New Roman"/>
                <w:i/>
                <w:sz w:val="18"/>
                <w:szCs w:val="18"/>
                <w:lang w:eastAsia="cs-CZ"/>
              </w:rPr>
            </w:pPr>
            <w:r w:rsidRPr="00731137">
              <w:rPr>
                <w:rFonts w:ascii="Times New Roman" w:eastAsia="Times New Roman" w:hAnsi="Times New Roman" w:cs="Times New Roman"/>
                <w:i/>
                <w:sz w:val="18"/>
                <w:szCs w:val="18"/>
                <w:lang w:eastAsia="cs-CZ"/>
              </w:rPr>
              <w:t>Address</w:t>
            </w:r>
          </w:p>
        </w:tc>
      </w:tr>
      <w:tr w:rsidR="00731137" w:rsidRPr="00731137" w:rsidTr="001A3DAE">
        <w:trPr>
          <w:trHeight w:val="312"/>
        </w:trPr>
        <w:tc>
          <w:tcPr>
            <w:tcW w:w="6108" w:type="dxa"/>
          </w:tcPr>
          <w:p w:rsidR="00731137" w:rsidRPr="00731137" w:rsidRDefault="00731137" w:rsidP="00731137">
            <w:pPr>
              <w:spacing w:after="0" w:line="240" w:lineRule="auto"/>
              <w:rPr>
                <w:rFonts w:ascii="Times New Roman" w:eastAsia="Times New Roman" w:hAnsi="Times New Roman" w:cs="Times New Roman"/>
                <w:sz w:val="18"/>
                <w:szCs w:val="18"/>
                <w:lang w:eastAsia="cs-CZ"/>
              </w:rPr>
            </w:pPr>
            <w:r w:rsidRPr="00731137">
              <w:rPr>
                <w:rFonts w:ascii="Times New Roman" w:eastAsia="Times New Roman" w:hAnsi="Times New Roman" w:cs="Times New Roman"/>
                <w:sz w:val="18"/>
                <w:szCs w:val="18"/>
                <w:lang w:eastAsia="cs-CZ"/>
              </w:rPr>
              <w:t>MUDr. Jan Cincibuch, Onkologická klinika FNOL</w:t>
            </w:r>
          </w:p>
        </w:tc>
        <w:tc>
          <w:tcPr>
            <w:tcW w:w="1280" w:type="dxa"/>
          </w:tcPr>
          <w:p w:rsidR="00731137" w:rsidRPr="00731137" w:rsidRDefault="00731137" w:rsidP="00731137">
            <w:pPr>
              <w:spacing w:after="0" w:line="240" w:lineRule="auto"/>
              <w:rPr>
                <w:rFonts w:ascii="Times New Roman" w:eastAsia="Times New Roman" w:hAnsi="Times New Roman" w:cs="Times New Roman"/>
                <w:sz w:val="18"/>
                <w:szCs w:val="18"/>
                <w:lang w:eastAsia="cs-CZ"/>
              </w:rPr>
            </w:pPr>
            <w:r w:rsidRPr="00731137">
              <w:rPr>
                <w:rFonts w:ascii="Times New Roman" w:eastAsia="Times New Roman" w:hAnsi="Times New Roman" w:cs="Times New Roman"/>
                <w:sz w:val="18"/>
                <w:szCs w:val="18"/>
                <w:lang w:eastAsia="cs-CZ"/>
              </w:rPr>
              <w:sym w:font="Wingdings 2" w:char="F054"/>
            </w:r>
          </w:p>
        </w:tc>
        <w:tc>
          <w:tcPr>
            <w:tcW w:w="2712" w:type="dxa"/>
          </w:tcPr>
          <w:p w:rsidR="00731137" w:rsidRPr="00731137" w:rsidRDefault="00731137" w:rsidP="00731137">
            <w:pPr>
              <w:spacing w:after="0" w:line="240" w:lineRule="auto"/>
              <w:rPr>
                <w:rFonts w:ascii="Times New Roman" w:eastAsia="Times New Roman" w:hAnsi="Times New Roman" w:cs="Times New Roman"/>
                <w:sz w:val="18"/>
                <w:szCs w:val="18"/>
                <w:lang w:eastAsia="cs-CZ"/>
              </w:rPr>
            </w:pPr>
            <w:r w:rsidRPr="00731137">
              <w:rPr>
                <w:rFonts w:ascii="Times New Roman" w:eastAsia="Times New Roman" w:hAnsi="Times New Roman" w:cs="Times New Roman"/>
                <w:sz w:val="18"/>
                <w:szCs w:val="18"/>
                <w:lang w:eastAsia="cs-CZ"/>
              </w:rPr>
              <w:t>EK FNOL</w:t>
            </w:r>
          </w:p>
        </w:tc>
      </w:tr>
    </w:tbl>
    <w:p w:rsidR="00731137" w:rsidRPr="00731137" w:rsidRDefault="00731137" w:rsidP="00731137">
      <w:pPr>
        <w:spacing w:after="0" w:line="240" w:lineRule="auto"/>
        <w:rPr>
          <w:rFonts w:ascii="Times New Roman" w:eastAsia="Times New Roman" w:hAnsi="Times New Roman" w:cs="Times New Roman"/>
          <w:bCs/>
          <w:sz w:val="20"/>
          <w:szCs w:val="24"/>
          <w:lang w:eastAsia="cs-CZ"/>
        </w:rPr>
      </w:pPr>
      <w:r w:rsidRPr="00731137">
        <w:rPr>
          <w:rFonts w:ascii="Times New Roman" w:eastAsia="Times New Roman" w:hAnsi="Times New Roman" w:cs="Times New Roman"/>
          <w:bCs/>
          <w:szCs w:val="24"/>
          <w:lang w:eastAsia="cs-CZ"/>
        </w:rPr>
        <w:t>1</w:t>
      </w:r>
      <w:r w:rsidRPr="00731137">
        <w:rPr>
          <w:rFonts w:ascii="Times New Roman" w:eastAsia="Times New Roman" w:hAnsi="Times New Roman" w:cs="Times New Roman"/>
          <w:bCs/>
          <w:sz w:val="20"/>
          <w:szCs w:val="24"/>
          <w:lang w:eastAsia="cs-CZ"/>
        </w:rPr>
        <w:t>/2</w:t>
      </w:r>
    </w:p>
    <w:p w:rsidR="00731137" w:rsidRPr="00731137" w:rsidRDefault="00731137" w:rsidP="00731137">
      <w:pPr>
        <w:spacing w:after="0" w:line="240" w:lineRule="auto"/>
        <w:rPr>
          <w:rFonts w:ascii="Times New Roman" w:eastAsia="Times New Roman" w:hAnsi="Times New Roman" w:cs="Times New Roman"/>
          <w:b/>
          <w:bCs/>
          <w:szCs w:val="24"/>
          <w:lang w:eastAsia="cs-CZ"/>
        </w:rPr>
      </w:pPr>
    </w:p>
    <w:p w:rsidR="00731137" w:rsidRPr="00731137" w:rsidRDefault="00731137" w:rsidP="00731137">
      <w:pPr>
        <w:spacing w:after="0" w:line="240" w:lineRule="auto"/>
        <w:rPr>
          <w:rFonts w:ascii="Times New Roman" w:eastAsia="Times New Roman" w:hAnsi="Times New Roman" w:cs="Times New Roman"/>
          <w:b/>
          <w:bCs/>
          <w:szCs w:val="24"/>
          <w:lang w:eastAsia="cs-CZ"/>
        </w:rPr>
      </w:pPr>
    </w:p>
    <w:p w:rsidR="00731137" w:rsidRPr="00731137" w:rsidRDefault="00731137" w:rsidP="00731137">
      <w:pPr>
        <w:spacing w:after="0" w:line="240" w:lineRule="auto"/>
        <w:rPr>
          <w:rFonts w:ascii="Times New Roman" w:eastAsia="Times New Roman" w:hAnsi="Times New Roman" w:cs="Times New Roman"/>
          <w:b/>
          <w:bCs/>
          <w:i/>
          <w:szCs w:val="24"/>
          <w:lang w:eastAsia="cs-CZ"/>
        </w:rPr>
      </w:pPr>
      <w:r w:rsidRPr="00731137">
        <w:rPr>
          <w:rFonts w:ascii="Times New Roman" w:eastAsia="Times New Roman" w:hAnsi="Times New Roman" w:cs="Times New Roman"/>
          <w:b/>
          <w:bCs/>
          <w:szCs w:val="24"/>
          <w:lang w:eastAsia="cs-CZ"/>
        </w:rPr>
        <w:t>Seznam hodnocených dokumentů/</w:t>
      </w:r>
      <w:r w:rsidRPr="00731137">
        <w:rPr>
          <w:rFonts w:ascii="Times New Roman" w:eastAsia="Times New Roman" w:hAnsi="Times New Roman" w:cs="Times New Roman"/>
          <w:b/>
          <w:bCs/>
          <w:i/>
          <w:szCs w:val="24"/>
          <w:lang w:eastAsia="cs-CZ"/>
        </w:rPr>
        <w:t xml:space="preserve">List </w:t>
      </w:r>
      <w:r w:rsidRPr="00731137">
        <w:rPr>
          <w:rFonts w:ascii="Times New Roman" w:eastAsia="Times New Roman" w:hAnsi="Times New Roman" w:cs="Times New Roman"/>
          <w:b/>
          <w:bCs/>
          <w:i/>
          <w:szCs w:val="24"/>
          <w:lang w:val="en-US" w:eastAsia="cs-CZ"/>
        </w:rPr>
        <w:t>of all submitted documents:</w:t>
      </w:r>
    </w:p>
    <w:p w:rsidR="00731137" w:rsidRPr="00731137" w:rsidRDefault="00731137" w:rsidP="00731137">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31137" w:rsidRPr="00731137" w:rsidTr="001A3DAE">
        <w:trPr>
          <w:cantSplit/>
          <w:trHeight w:val="454"/>
        </w:trPr>
        <w:tc>
          <w:tcPr>
            <w:tcW w:w="7416" w:type="dxa"/>
            <w:vMerge w:val="restart"/>
          </w:tcPr>
          <w:p w:rsidR="00731137" w:rsidRPr="00731137" w:rsidRDefault="00731137" w:rsidP="00731137">
            <w:pPr>
              <w:spacing w:after="0" w:line="240" w:lineRule="auto"/>
              <w:rPr>
                <w:rFonts w:ascii="Times New Roman" w:eastAsia="Times New Roman" w:hAnsi="Times New Roman" w:cs="Times New Roman"/>
                <w:b/>
                <w:bCs/>
                <w:sz w:val="18"/>
                <w:szCs w:val="18"/>
                <w:lang w:eastAsia="cs-CZ"/>
              </w:rPr>
            </w:pPr>
          </w:p>
          <w:p w:rsidR="00731137" w:rsidRPr="00731137" w:rsidRDefault="00731137" w:rsidP="00731137">
            <w:pPr>
              <w:spacing w:after="0" w:line="240" w:lineRule="auto"/>
              <w:rPr>
                <w:rFonts w:ascii="Times New Roman" w:eastAsia="Times New Roman" w:hAnsi="Times New Roman" w:cs="Times New Roman"/>
                <w:b/>
                <w:bCs/>
                <w:sz w:val="18"/>
                <w:szCs w:val="18"/>
                <w:lang w:eastAsia="cs-CZ"/>
              </w:rPr>
            </w:pPr>
            <w:r w:rsidRPr="00731137">
              <w:rPr>
                <w:rFonts w:ascii="Times New Roman" w:eastAsia="Times New Roman" w:hAnsi="Times New Roman" w:cs="Times New Roman"/>
                <w:b/>
                <w:bCs/>
                <w:sz w:val="18"/>
                <w:szCs w:val="18"/>
                <w:lang w:eastAsia="cs-CZ"/>
              </w:rPr>
              <w:t xml:space="preserve">Název dokumentu, verze, datum </w:t>
            </w:r>
          </w:p>
          <w:p w:rsidR="00731137" w:rsidRPr="00731137" w:rsidRDefault="00731137" w:rsidP="00731137">
            <w:pPr>
              <w:spacing w:after="0" w:line="240" w:lineRule="auto"/>
              <w:rPr>
                <w:rFonts w:ascii="Times New Roman" w:eastAsia="Times New Roman" w:hAnsi="Times New Roman" w:cs="Times New Roman"/>
                <w:b/>
                <w:bCs/>
                <w:sz w:val="18"/>
                <w:szCs w:val="18"/>
                <w:lang w:eastAsia="cs-CZ"/>
              </w:rPr>
            </w:pPr>
            <w:r w:rsidRPr="00731137">
              <w:rPr>
                <w:rFonts w:ascii="Times New Roman" w:eastAsia="Times New Roman" w:hAnsi="Times New Roman" w:cs="Times New Roman"/>
                <w:b/>
                <w:bCs/>
                <w:i/>
                <w:sz w:val="18"/>
                <w:szCs w:val="18"/>
                <w:lang w:eastAsia="cs-CZ"/>
              </w:rPr>
              <w:t>Document title, version, date</w:t>
            </w:r>
          </w:p>
        </w:tc>
        <w:tc>
          <w:tcPr>
            <w:tcW w:w="1272" w:type="dxa"/>
            <w:gridSpan w:val="2"/>
          </w:tcPr>
          <w:p w:rsidR="00731137" w:rsidRPr="00731137" w:rsidRDefault="00731137" w:rsidP="00731137">
            <w:pPr>
              <w:spacing w:after="0" w:line="240" w:lineRule="auto"/>
              <w:rPr>
                <w:rFonts w:ascii="Times New Roman" w:eastAsia="Times New Roman" w:hAnsi="Times New Roman" w:cs="Times New Roman"/>
                <w:b/>
                <w:bCs/>
                <w:sz w:val="18"/>
                <w:szCs w:val="18"/>
                <w:lang w:eastAsia="cs-CZ"/>
              </w:rPr>
            </w:pPr>
            <w:r w:rsidRPr="00731137">
              <w:rPr>
                <w:rFonts w:ascii="Times New Roman" w:eastAsia="Times New Roman" w:hAnsi="Times New Roman" w:cs="Times New Roman"/>
                <w:b/>
                <w:bCs/>
                <w:sz w:val="18"/>
                <w:szCs w:val="18"/>
                <w:lang w:eastAsia="cs-CZ"/>
              </w:rPr>
              <w:t>Schváleno /</w:t>
            </w:r>
            <w:r w:rsidRPr="00731137">
              <w:rPr>
                <w:rFonts w:ascii="Times New Roman" w:eastAsia="Times New Roman" w:hAnsi="Times New Roman" w:cs="Times New Roman"/>
                <w:b/>
                <w:bCs/>
                <w:i/>
                <w:sz w:val="18"/>
                <w:szCs w:val="18"/>
                <w:lang w:eastAsia="cs-CZ"/>
              </w:rPr>
              <w:t>Approved</w:t>
            </w:r>
          </w:p>
        </w:tc>
        <w:tc>
          <w:tcPr>
            <w:tcW w:w="1316" w:type="dxa"/>
            <w:gridSpan w:val="2"/>
          </w:tcPr>
          <w:p w:rsidR="00731137" w:rsidRPr="00731137" w:rsidRDefault="00731137" w:rsidP="00731137">
            <w:pPr>
              <w:spacing w:after="0" w:line="240" w:lineRule="auto"/>
              <w:rPr>
                <w:rFonts w:ascii="Times New Roman" w:eastAsia="Times New Roman" w:hAnsi="Times New Roman" w:cs="Times New Roman"/>
                <w:b/>
                <w:bCs/>
                <w:sz w:val="18"/>
                <w:szCs w:val="18"/>
                <w:lang w:eastAsia="cs-CZ"/>
              </w:rPr>
            </w:pPr>
            <w:r w:rsidRPr="00731137">
              <w:rPr>
                <w:rFonts w:ascii="Times New Roman" w:eastAsia="Times New Roman" w:hAnsi="Times New Roman" w:cs="Times New Roman"/>
                <w:b/>
                <w:bCs/>
                <w:sz w:val="18"/>
                <w:szCs w:val="18"/>
                <w:lang w:eastAsia="cs-CZ"/>
              </w:rPr>
              <w:t xml:space="preserve">Vzato na vědomí / </w:t>
            </w:r>
            <w:r w:rsidRPr="00731137">
              <w:rPr>
                <w:rFonts w:ascii="Times New Roman" w:eastAsia="Times New Roman" w:hAnsi="Times New Roman" w:cs="Times New Roman"/>
                <w:b/>
                <w:bCs/>
                <w:i/>
                <w:sz w:val="18"/>
                <w:szCs w:val="18"/>
                <w:lang w:eastAsia="cs-CZ"/>
              </w:rPr>
              <w:t xml:space="preserve">Taken into account </w:t>
            </w:r>
          </w:p>
        </w:tc>
      </w:tr>
      <w:tr w:rsidR="00731137" w:rsidRPr="00731137" w:rsidTr="001A3DAE">
        <w:trPr>
          <w:cantSplit/>
          <w:trHeight w:val="454"/>
        </w:trPr>
        <w:tc>
          <w:tcPr>
            <w:tcW w:w="7416" w:type="dxa"/>
            <w:vMerge/>
          </w:tcPr>
          <w:p w:rsidR="00731137" w:rsidRPr="00731137" w:rsidRDefault="00731137" w:rsidP="00731137">
            <w:pPr>
              <w:spacing w:after="0" w:line="240" w:lineRule="auto"/>
              <w:rPr>
                <w:rFonts w:ascii="Times New Roman" w:eastAsia="Times New Roman" w:hAnsi="Times New Roman" w:cs="Times New Roman"/>
                <w:i/>
                <w:sz w:val="18"/>
                <w:szCs w:val="18"/>
                <w:lang w:eastAsia="cs-CZ"/>
              </w:rPr>
            </w:pPr>
          </w:p>
        </w:tc>
        <w:tc>
          <w:tcPr>
            <w:tcW w:w="736" w:type="dxa"/>
          </w:tcPr>
          <w:p w:rsidR="00731137" w:rsidRPr="00731137" w:rsidRDefault="00731137" w:rsidP="00731137">
            <w:pPr>
              <w:spacing w:after="0" w:line="240" w:lineRule="auto"/>
              <w:rPr>
                <w:rFonts w:ascii="Times New Roman" w:eastAsia="Times New Roman" w:hAnsi="Times New Roman" w:cs="Times New Roman"/>
                <w:b/>
                <w:bCs/>
                <w:sz w:val="18"/>
                <w:szCs w:val="18"/>
                <w:lang w:eastAsia="cs-CZ"/>
              </w:rPr>
            </w:pPr>
            <w:r w:rsidRPr="00731137">
              <w:rPr>
                <w:rFonts w:ascii="Times New Roman" w:eastAsia="Times New Roman" w:hAnsi="Times New Roman" w:cs="Times New Roman"/>
                <w:b/>
                <w:bCs/>
                <w:sz w:val="18"/>
                <w:szCs w:val="18"/>
                <w:lang w:eastAsia="cs-CZ"/>
              </w:rPr>
              <w:t>ANO</w:t>
            </w:r>
          </w:p>
          <w:p w:rsidR="00731137" w:rsidRPr="00731137" w:rsidRDefault="00731137" w:rsidP="00731137">
            <w:pPr>
              <w:spacing w:after="0" w:line="240" w:lineRule="auto"/>
              <w:rPr>
                <w:rFonts w:ascii="Times New Roman" w:eastAsia="Times New Roman" w:hAnsi="Times New Roman" w:cs="Times New Roman"/>
                <w:b/>
                <w:bCs/>
                <w:i/>
                <w:sz w:val="18"/>
                <w:szCs w:val="18"/>
                <w:lang w:eastAsia="cs-CZ"/>
              </w:rPr>
            </w:pPr>
            <w:r w:rsidRPr="00731137">
              <w:rPr>
                <w:rFonts w:ascii="Times New Roman" w:eastAsia="Times New Roman" w:hAnsi="Times New Roman" w:cs="Times New Roman"/>
                <w:b/>
                <w:bCs/>
                <w:i/>
                <w:sz w:val="18"/>
                <w:szCs w:val="18"/>
                <w:lang w:eastAsia="cs-CZ"/>
              </w:rPr>
              <w:t>Yes</w:t>
            </w:r>
          </w:p>
        </w:tc>
        <w:tc>
          <w:tcPr>
            <w:tcW w:w="536" w:type="dxa"/>
          </w:tcPr>
          <w:p w:rsidR="00731137" w:rsidRPr="00731137" w:rsidRDefault="00731137" w:rsidP="00731137">
            <w:pPr>
              <w:spacing w:after="0" w:line="240" w:lineRule="auto"/>
              <w:rPr>
                <w:rFonts w:ascii="Times New Roman" w:eastAsia="Times New Roman" w:hAnsi="Times New Roman" w:cs="Times New Roman"/>
                <w:b/>
                <w:bCs/>
                <w:sz w:val="18"/>
                <w:szCs w:val="18"/>
                <w:lang w:eastAsia="cs-CZ"/>
              </w:rPr>
            </w:pPr>
            <w:r w:rsidRPr="00731137">
              <w:rPr>
                <w:rFonts w:ascii="Times New Roman" w:eastAsia="Times New Roman" w:hAnsi="Times New Roman" w:cs="Times New Roman"/>
                <w:b/>
                <w:bCs/>
                <w:sz w:val="18"/>
                <w:szCs w:val="18"/>
                <w:lang w:eastAsia="cs-CZ"/>
              </w:rPr>
              <w:t xml:space="preserve">NE </w:t>
            </w:r>
          </w:p>
          <w:p w:rsidR="00731137" w:rsidRPr="00731137" w:rsidRDefault="00731137" w:rsidP="00731137">
            <w:pPr>
              <w:spacing w:after="0" w:line="240" w:lineRule="auto"/>
              <w:rPr>
                <w:rFonts w:ascii="Times New Roman" w:eastAsia="Times New Roman" w:hAnsi="Times New Roman" w:cs="Times New Roman"/>
                <w:b/>
                <w:bCs/>
                <w:sz w:val="18"/>
                <w:szCs w:val="18"/>
                <w:lang w:eastAsia="cs-CZ"/>
              </w:rPr>
            </w:pPr>
            <w:r w:rsidRPr="00731137">
              <w:rPr>
                <w:rFonts w:ascii="Times New Roman" w:eastAsia="Times New Roman" w:hAnsi="Times New Roman" w:cs="Times New Roman"/>
                <w:b/>
                <w:bCs/>
                <w:i/>
                <w:sz w:val="18"/>
                <w:szCs w:val="18"/>
                <w:lang w:eastAsia="cs-CZ"/>
              </w:rPr>
              <w:t>No</w:t>
            </w:r>
          </w:p>
        </w:tc>
        <w:tc>
          <w:tcPr>
            <w:tcW w:w="780" w:type="dxa"/>
          </w:tcPr>
          <w:p w:rsidR="00731137" w:rsidRPr="00731137" w:rsidRDefault="00731137" w:rsidP="00731137">
            <w:pPr>
              <w:spacing w:after="0" w:line="240" w:lineRule="auto"/>
              <w:rPr>
                <w:rFonts w:ascii="Times New Roman" w:eastAsia="Times New Roman" w:hAnsi="Times New Roman" w:cs="Times New Roman"/>
                <w:b/>
                <w:bCs/>
                <w:sz w:val="18"/>
                <w:szCs w:val="18"/>
                <w:lang w:eastAsia="cs-CZ"/>
              </w:rPr>
            </w:pPr>
            <w:r w:rsidRPr="00731137">
              <w:rPr>
                <w:rFonts w:ascii="Times New Roman" w:eastAsia="Times New Roman" w:hAnsi="Times New Roman" w:cs="Times New Roman"/>
                <w:b/>
                <w:bCs/>
                <w:sz w:val="18"/>
                <w:szCs w:val="18"/>
                <w:lang w:eastAsia="cs-CZ"/>
              </w:rPr>
              <w:t>ANO</w:t>
            </w:r>
          </w:p>
          <w:p w:rsidR="00731137" w:rsidRPr="00731137" w:rsidRDefault="00731137" w:rsidP="00731137">
            <w:pPr>
              <w:spacing w:after="0" w:line="240" w:lineRule="auto"/>
              <w:rPr>
                <w:rFonts w:ascii="Times New Roman" w:eastAsia="Times New Roman" w:hAnsi="Times New Roman" w:cs="Times New Roman"/>
                <w:b/>
                <w:bCs/>
                <w:sz w:val="18"/>
                <w:szCs w:val="18"/>
                <w:lang w:eastAsia="cs-CZ"/>
              </w:rPr>
            </w:pPr>
            <w:r w:rsidRPr="00731137">
              <w:rPr>
                <w:rFonts w:ascii="Times New Roman" w:eastAsia="Times New Roman" w:hAnsi="Times New Roman" w:cs="Times New Roman"/>
                <w:b/>
                <w:bCs/>
                <w:i/>
                <w:sz w:val="18"/>
                <w:szCs w:val="18"/>
                <w:lang w:eastAsia="cs-CZ"/>
              </w:rPr>
              <w:t>Yes</w:t>
            </w:r>
          </w:p>
        </w:tc>
        <w:tc>
          <w:tcPr>
            <w:tcW w:w="536" w:type="dxa"/>
          </w:tcPr>
          <w:p w:rsidR="00731137" w:rsidRPr="00731137" w:rsidRDefault="00731137" w:rsidP="00731137">
            <w:pPr>
              <w:spacing w:after="0" w:line="240" w:lineRule="auto"/>
              <w:rPr>
                <w:rFonts w:ascii="Times New Roman" w:eastAsia="Times New Roman" w:hAnsi="Times New Roman" w:cs="Times New Roman"/>
                <w:b/>
                <w:bCs/>
                <w:sz w:val="18"/>
                <w:szCs w:val="18"/>
                <w:lang w:eastAsia="cs-CZ"/>
              </w:rPr>
            </w:pPr>
            <w:r w:rsidRPr="00731137">
              <w:rPr>
                <w:rFonts w:ascii="Times New Roman" w:eastAsia="Times New Roman" w:hAnsi="Times New Roman" w:cs="Times New Roman"/>
                <w:b/>
                <w:bCs/>
                <w:sz w:val="18"/>
                <w:szCs w:val="18"/>
                <w:lang w:eastAsia="cs-CZ"/>
              </w:rPr>
              <w:t xml:space="preserve">NE </w:t>
            </w:r>
          </w:p>
          <w:p w:rsidR="00731137" w:rsidRPr="00731137" w:rsidRDefault="00731137" w:rsidP="00731137">
            <w:pPr>
              <w:spacing w:after="0" w:line="240" w:lineRule="auto"/>
              <w:rPr>
                <w:rFonts w:ascii="Times New Roman" w:eastAsia="Times New Roman" w:hAnsi="Times New Roman" w:cs="Times New Roman"/>
                <w:b/>
                <w:bCs/>
                <w:i/>
                <w:sz w:val="18"/>
                <w:szCs w:val="18"/>
                <w:lang w:eastAsia="cs-CZ"/>
              </w:rPr>
            </w:pPr>
            <w:r w:rsidRPr="00731137">
              <w:rPr>
                <w:rFonts w:ascii="Times New Roman" w:eastAsia="Times New Roman" w:hAnsi="Times New Roman" w:cs="Times New Roman"/>
                <w:b/>
                <w:bCs/>
                <w:i/>
                <w:sz w:val="18"/>
                <w:szCs w:val="18"/>
                <w:lang w:eastAsia="cs-CZ"/>
              </w:rPr>
              <w:t>No</w:t>
            </w:r>
          </w:p>
        </w:tc>
      </w:tr>
      <w:tr w:rsidR="00731137" w:rsidRPr="00731137" w:rsidTr="001A3DAE">
        <w:trPr>
          <w:trHeight w:val="340"/>
        </w:trPr>
        <w:tc>
          <w:tcPr>
            <w:tcW w:w="7416" w:type="dxa"/>
          </w:tcPr>
          <w:p w:rsidR="00731137" w:rsidRPr="00731137" w:rsidRDefault="00731137" w:rsidP="00731137">
            <w:pPr>
              <w:spacing w:after="0" w:line="240" w:lineRule="auto"/>
              <w:rPr>
                <w:rFonts w:ascii="Times New Roman" w:eastAsia="Times New Roman" w:hAnsi="Times New Roman" w:cs="Times New Roman"/>
                <w:noProof/>
                <w:sz w:val="18"/>
                <w:szCs w:val="18"/>
                <w:lang w:eastAsia="cs-CZ"/>
              </w:rPr>
            </w:pPr>
            <w:r>
              <w:rPr>
                <w:rFonts w:ascii="Times New Roman" w:eastAsia="Times New Roman" w:hAnsi="Times New Roman" w:cs="Times New Roman"/>
                <w:noProof/>
                <w:sz w:val="18"/>
                <w:szCs w:val="18"/>
                <w:lang w:eastAsia="cs-CZ"/>
              </w:rPr>
              <w:t>Lapatinib Investigator´s Brochure version 15, effective date 21 Mar 2014</w:t>
            </w:r>
          </w:p>
        </w:tc>
        <w:tc>
          <w:tcPr>
            <w:tcW w:w="7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c>
          <w:tcPr>
            <w:tcW w:w="5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c>
          <w:tcPr>
            <w:tcW w:w="780"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53"/>
            </w:r>
          </w:p>
        </w:tc>
        <w:tc>
          <w:tcPr>
            <w:tcW w:w="5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r>
      <w:tr w:rsidR="00731137" w:rsidRPr="00731137" w:rsidTr="001A3DAE">
        <w:trPr>
          <w:trHeight w:val="340"/>
        </w:trPr>
        <w:tc>
          <w:tcPr>
            <w:tcW w:w="7416" w:type="dxa"/>
          </w:tcPr>
          <w:p w:rsidR="00731137" w:rsidRPr="00731137" w:rsidRDefault="00731137" w:rsidP="00731137">
            <w:pPr>
              <w:spacing w:after="0" w:line="240" w:lineRule="auto"/>
              <w:rPr>
                <w:rFonts w:ascii="Times New Roman" w:eastAsia="Times New Roman" w:hAnsi="Times New Roman" w:cs="Times New Roman"/>
                <w:noProof/>
                <w:sz w:val="18"/>
                <w:szCs w:val="18"/>
                <w:lang w:eastAsia="cs-CZ"/>
              </w:rPr>
            </w:pPr>
            <w:r w:rsidRPr="00731137">
              <w:rPr>
                <w:rFonts w:ascii="Times New Roman" w:eastAsia="Times New Roman" w:hAnsi="Times New Roman" w:cs="Times New Roman"/>
                <w:noProof/>
                <w:sz w:val="18"/>
                <w:szCs w:val="18"/>
                <w:lang w:eastAsia="cs-CZ"/>
              </w:rPr>
              <w:t>Investigator´s Brochure release</w:t>
            </w:r>
            <w:r>
              <w:rPr>
                <w:rFonts w:ascii="Times New Roman" w:eastAsia="Times New Roman" w:hAnsi="Times New Roman" w:cs="Times New Roman"/>
                <w:noProof/>
                <w:sz w:val="18"/>
                <w:szCs w:val="18"/>
                <w:lang w:eastAsia="cs-CZ"/>
              </w:rPr>
              <w:t xml:space="preserve"> Memo</w:t>
            </w:r>
          </w:p>
        </w:tc>
        <w:tc>
          <w:tcPr>
            <w:tcW w:w="7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c>
          <w:tcPr>
            <w:tcW w:w="5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c>
          <w:tcPr>
            <w:tcW w:w="780"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53"/>
            </w:r>
          </w:p>
        </w:tc>
        <w:tc>
          <w:tcPr>
            <w:tcW w:w="5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r>
      <w:tr w:rsidR="00731137" w:rsidRPr="00731137" w:rsidTr="001A3DAE">
        <w:trPr>
          <w:trHeight w:val="340"/>
        </w:trPr>
        <w:tc>
          <w:tcPr>
            <w:tcW w:w="7416" w:type="dxa"/>
          </w:tcPr>
          <w:p w:rsidR="00731137" w:rsidRPr="00731137" w:rsidRDefault="00731137" w:rsidP="00731137">
            <w:pPr>
              <w:spacing w:after="0" w:line="240" w:lineRule="auto"/>
              <w:rPr>
                <w:rFonts w:ascii="Times New Roman" w:eastAsia="Times New Roman" w:hAnsi="Times New Roman" w:cs="Times New Roman"/>
                <w:noProof/>
                <w:sz w:val="18"/>
                <w:szCs w:val="18"/>
                <w:lang w:eastAsia="cs-CZ"/>
              </w:rPr>
            </w:pPr>
            <w:r>
              <w:rPr>
                <w:rFonts w:ascii="Times New Roman" w:eastAsia="Times New Roman" w:hAnsi="Times New Roman" w:cs="Times New Roman"/>
                <w:noProof/>
                <w:sz w:val="18"/>
                <w:szCs w:val="18"/>
                <w:lang w:eastAsia="cs-CZ"/>
              </w:rPr>
              <w:t>Vyplněný Substantial Amendment Notification form</w:t>
            </w:r>
          </w:p>
        </w:tc>
        <w:tc>
          <w:tcPr>
            <w:tcW w:w="7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31137" w:rsidRPr="00CB7739" w:rsidRDefault="00731137" w:rsidP="001A3DA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731137" w:rsidRPr="00731137" w:rsidRDefault="00731137" w:rsidP="00731137">
      <w:pPr>
        <w:spacing w:after="0" w:line="240" w:lineRule="auto"/>
        <w:rPr>
          <w:rFonts w:ascii="Times New Roman" w:eastAsia="Times New Roman" w:hAnsi="Times New Roman" w:cs="Times New Roman"/>
          <w:szCs w:val="24"/>
          <w:lang w:eastAsia="cs-CZ"/>
        </w:rPr>
      </w:pPr>
    </w:p>
    <w:p w:rsidR="00731137" w:rsidRPr="00731137" w:rsidRDefault="00731137" w:rsidP="00731137">
      <w:pPr>
        <w:spacing w:after="0" w:line="240" w:lineRule="auto"/>
        <w:rPr>
          <w:rFonts w:ascii="Times New Roman" w:eastAsia="Times New Roman" w:hAnsi="Times New Roman" w:cs="Times New Roman"/>
          <w:szCs w:val="24"/>
          <w:lang w:eastAsia="cs-CZ"/>
        </w:rPr>
      </w:pPr>
      <w:r w:rsidRPr="00731137">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3113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31137" w:rsidRPr="00731137" w:rsidRDefault="00731137" w:rsidP="00731137">
      <w:pPr>
        <w:spacing w:after="0" w:line="240" w:lineRule="auto"/>
        <w:rPr>
          <w:rFonts w:ascii="Times New Roman" w:eastAsia="Times New Roman" w:hAnsi="Times New Roman" w:cs="Times New Roman"/>
          <w:i/>
          <w:szCs w:val="24"/>
          <w:lang w:eastAsia="cs-CZ"/>
        </w:rPr>
      </w:pPr>
      <w:r w:rsidRPr="00731137">
        <w:rPr>
          <w:rFonts w:ascii="Times New Roman" w:eastAsia="Times New Roman" w:hAnsi="Times New Roman" w:cs="Times New Roman"/>
          <w:i/>
          <w:szCs w:val="24"/>
          <w:lang w:eastAsia="cs-CZ"/>
        </w:rPr>
        <w:t xml:space="preserve"> </w:t>
      </w:r>
      <w:r w:rsidRPr="00731137">
        <w:rPr>
          <w:rFonts w:ascii="Times New Roman" w:eastAsia="Times New Roman" w:hAnsi="Times New Roman" w:cs="Times New Roman"/>
          <w:szCs w:val="24"/>
          <w:lang w:eastAsia="cs-CZ"/>
        </w:rPr>
        <w:sym w:font="Wingdings 2" w:char="F054"/>
      </w:r>
      <w:r w:rsidRPr="00731137">
        <w:rPr>
          <w:rFonts w:ascii="Times New Roman" w:eastAsia="Times New Roman" w:hAnsi="Times New Roman" w:cs="Times New Roman"/>
          <w:szCs w:val="24"/>
          <w:lang w:eastAsia="cs-CZ"/>
        </w:rPr>
        <w:t xml:space="preserve"> Ano/</w:t>
      </w:r>
      <w:r w:rsidRPr="00731137">
        <w:rPr>
          <w:rFonts w:ascii="Times New Roman" w:eastAsia="Times New Roman" w:hAnsi="Times New Roman" w:cs="Times New Roman"/>
          <w:i/>
          <w:szCs w:val="24"/>
          <w:lang w:eastAsia="cs-CZ"/>
        </w:rPr>
        <w:t>Yes</w:t>
      </w:r>
      <w:r w:rsidRPr="00731137">
        <w:rPr>
          <w:rFonts w:ascii="Times New Roman" w:eastAsia="Times New Roman" w:hAnsi="Times New Roman" w:cs="Times New Roman"/>
          <w:szCs w:val="24"/>
          <w:lang w:eastAsia="cs-CZ"/>
        </w:rPr>
        <w:t xml:space="preserve">       </w:t>
      </w:r>
      <w:r w:rsidR="00415BD1" w:rsidRPr="0073113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31137">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731137">
        <w:rPr>
          <w:rFonts w:ascii="Times New Roman" w:eastAsia="Times New Roman" w:hAnsi="Times New Roman" w:cs="Times New Roman"/>
          <w:szCs w:val="24"/>
          <w:lang w:eastAsia="cs-CZ"/>
        </w:rPr>
        <w:fldChar w:fldCharType="end"/>
      </w:r>
      <w:r w:rsidRPr="00731137">
        <w:rPr>
          <w:rFonts w:ascii="Times New Roman" w:eastAsia="Times New Roman" w:hAnsi="Times New Roman" w:cs="Times New Roman"/>
          <w:szCs w:val="24"/>
          <w:lang w:eastAsia="cs-CZ"/>
        </w:rPr>
        <w:t>Ne/</w:t>
      </w:r>
      <w:r w:rsidRPr="00731137">
        <w:rPr>
          <w:rFonts w:ascii="Times New Roman" w:eastAsia="Times New Roman" w:hAnsi="Times New Roman" w:cs="Times New Roman"/>
          <w:i/>
          <w:szCs w:val="24"/>
          <w:lang w:eastAsia="cs-CZ"/>
        </w:rPr>
        <w:t>No</w:t>
      </w:r>
      <w:r w:rsidRPr="00731137">
        <w:rPr>
          <w:rFonts w:ascii="Times New Roman" w:eastAsia="Times New Roman" w:hAnsi="Times New Roman" w:cs="Times New Roman"/>
          <w:szCs w:val="24"/>
          <w:lang w:eastAsia="cs-CZ"/>
        </w:rPr>
        <w:t xml:space="preserve">           </w:t>
      </w:r>
    </w:p>
    <w:p w:rsidR="00731137" w:rsidRPr="00731137" w:rsidRDefault="00731137" w:rsidP="00731137">
      <w:pPr>
        <w:spacing w:after="0" w:line="240" w:lineRule="auto"/>
        <w:rPr>
          <w:rFonts w:ascii="Times New Roman" w:eastAsia="Times New Roman" w:hAnsi="Times New Roman" w:cs="Times New Roman"/>
          <w:szCs w:val="24"/>
          <w:lang w:eastAsia="cs-CZ"/>
        </w:rPr>
      </w:pPr>
      <w:r w:rsidRPr="00731137">
        <w:rPr>
          <w:rFonts w:ascii="Times New Roman" w:eastAsia="Times New Roman" w:hAnsi="Times New Roman" w:cs="Times New Roman"/>
          <w:szCs w:val="24"/>
          <w:lang w:eastAsia="cs-CZ"/>
        </w:rPr>
        <w:t xml:space="preserve">                                                                                               </w:t>
      </w:r>
      <w:r w:rsidRPr="00731137">
        <w:rPr>
          <w:rFonts w:ascii="Times New Roman" w:eastAsia="Times New Roman" w:hAnsi="Times New Roman" w:cs="Times New Roman"/>
          <w:szCs w:val="24"/>
          <w:lang w:eastAsia="cs-CZ"/>
        </w:rPr>
        <w:tab/>
      </w:r>
      <w:r w:rsidRPr="00731137">
        <w:rPr>
          <w:rFonts w:ascii="Times New Roman" w:eastAsia="Times New Roman" w:hAnsi="Times New Roman" w:cs="Times New Roman"/>
          <w:szCs w:val="24"/>
          <w:lang w:eastAsia="cs-CZ"/>
        </w:rPr>
        <w:tab/>
      </w:r>
      <w:r w:rsidRPr="00731137">
        <w:rPr>
          <w:rFonts w:ascii="Times New Roman" w:eastAsia="Times New Roman" w:hAnsi="Times New Roman" w:cs="Times New Roman"/>
          <w:szCs w:val="24"/>
          <w:lang w:eastAsia="cs-CZ"/>
        </w:rPr>
        <w:tab/>
      </w:r>
      <w:r w:rsidRPr="00731137">
        <w:rPr>
          <w:rFonts w:ascii="Times New Roman" w:eastAsia="Times New Roman" w:hAnsi="Times New Roman" w:cs="Times New Roman"/>
          <w:szCs w:val="24"/>
          <w:lang w:eastAsia="cs-CZ"/>
        </w:rPr>
        <w:tab/>
      </w:r>
      <w:r w:rsidRPr="00731137">
        <w:rPr>
          <w:rFonts w:ascii="Times New Roman" w:eastAsia="Times New Roman" w:hAnsi="Times New Roman" w:cs="Times New Roman"/>
          <w:szCs w:val="24"/>
          <w:lang w:eastAsia="cs-CZ"/>
        </w:rPr>
        <w:tab/>
        <w:t xml:space="preserve">             </w:t>
      </w:r>
    </w:p>
    <w:p w:rsidR="00731137" w:rsidRPr="00731137" w:rsidRDefault="00731137" w:rsidP="00731137">
      <w:pPr>
        <w:spacing w:after="0" w:line="240" w:lineRule="auto"/>
        <w:rPr>
          <w:rFonts w:ascii="Times New Roman" w:eastAsia="Times New Roman" w:hAnsi="Times New Roman" w:cs="Times New Roman"/>
          <w:szCs w:val="24"/>
          <w:lang w:eastAsia="cs-CZ"/>
        </w:rPr>
      </w:pPr>
      <w:r w:rsidRPr="00731137">
        <w:rPr>
          <w:rFonts w:ascii="Times New Roman" w:eastAsia="Times New Roman" w:hAnsi="Times New Roman" w:cs="Times New Roman"/>
          <w:szCs w:val="24"/>
          <w:lang w:eastAsia="cs-CZ"/>
        </w:rPr>
        <w:t xml:space="preserve"> </w:t>
      </w:r>
    </w:p>
    <w:p w:rsidR="00731137" w:rsidRPr="00731137" w:rsidRDefault="00731137" w:rsidP="00731137">
      <w:pPr>
        <w:tabs>
          <w:tab w:val="left" w:pos="9212"/>
          <w:tab w:val="left" w:pos="10652"/>
        </w:tabs>
        <w:spacing w:after="0" w:line="240" w:lineRule="auto"/>
        <w:rPr>
          <w:rFonts w:ascii="Times New Roman" w:eastAsia="Times New Roman" w:hAnsi="Times New Roman" w:cs="Times New Roman"/>
          <w:szCs w:val="24"/>
          <w:lang w:eastAsia="cs-CZ"/>
        </w:rPr>
      </w:pPr>
    </w:p>
    <w:p w:rsidR="00731137" w:rsidRPr="00527123" w:rsidRDefault="00731137" w:rsidP="00731137">
      <w:pPr>
        <w:spacing w:after="0" w:line="240" w:lineRule="auto"/>
        <w:rPr>
          <w:rFonts w:ascii="Times New Roman" w:eastAsia="Times New Roman" w:hAnsi="Times New Roman" w:cs="Times New Roman"/>
          <w:szCs w:val="24"/>
          <w:lang w:eastAsia="cs-CZ"/>
        </w:rPr>
      </w:pPr>
    </w:p>
    <w:p w:rsidR="00731137" w:rsidRPr="007D45DD" w:rsidRDefault="00731137" w:rsidP="00731137">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731137" w:rsidRPr="007D45DD" w:rsidRDefault="00731137" w:rsidP="00731137">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731137" w:rsidRPr="007D45DD" w:rsidRDefault="00731137" w:rsidP="00731137">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731137" w:rsidRPr="007D45DD" w:rsidRDefault="00731137" w:rsidP="00731137">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731137" w:rsidRPr="007D45DD" w:rsidRDefault="00731137" w:rsidP="0073113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731137" w:rsidRPr="007D45DD" w:rsidRDefault="00731137" w:rsidP="0073113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731137" w:rsidRPr="007D45DD" w:rsidRDefault="00731137" w:rsidP="0073113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731137" w:rsidRPr="00FE2EDA" w:rsidRDefault="00731137" w:rsidP="00731137">
      <w:pPr>
        <w:spacing w:after="0" w:line="240" w:lineRule="auto"/>
        <w:rPr>
          <w:rFonts w:ascii="Times New Roman" w:eastAsia="Times New Roman" w:hAnsi="Times New Roman" w:cs="Times New Roman"/>
          <w:b/>
          <w:bCs/>
          <w:lang w:eastAsia="cs-CZ"/>
        </w:rPr>
      </w:pPr>
    </w:p>
    <w:p w:rsidR="00731137" w:rsidRPr="00527123" w:rsidRDefault="00731137" w:rsidP="00731137">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731137" w:rsidRPr="00527123" w:rsidRDefault="00731137" w:rsidP="00731137">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731137" w:rsidRPr="00527123" w:rsidRDefault="00731137" w:rsidP="00731137">
      <w:pPr>
        <w:spacing w:after="0" w:line="240" w:lineRule="auto"/>
        <w:jc w:val="center"/>
        <w:rPr>
          <w:rFonts w:ascii="Times New Roman" w:eastAsia="Times New Roman" w:hAnsi="Times New Roman" w:cs="Times New Roman"/>
          <w:lang w:eastAsia="cs-CZ"/>
        </w:rPr>
      </w:pPr>
    </w:p>
    <w:p w:rsidR="00731137" w:rsidRPr="00527123" w:rsidRDefault="00731137" w:rsidP="00731137">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731137" w:rsidRPr="00731137" w:rsidRDefault="00731137" w:rsidP="00731137">
      <w:pPr>
        <w:spacing w:after="0" w:line="240" w:lineRule="auto"/>
        <w:rPr>
          <w:rFonts w:ascii="Times New Roman" w:eastAsia="Times New Roman" w:hAnsi="Times New Roman" w:cs="Times New Roman"/>
          <w:sz w:val="24"/>
          <w:szCs w:val="24"/>
          <w:lang w:eastAsia="cs-CZ"/>
        </w:rPr>
      </w:pPr>
    </w:p>
    <w:p w:rsidR="00731137" w:rsidRPr="00731137" w:rsidRDefault="00731137" w:rsidP="00731137">
      <w:pPr>
        <w:spacing w:after="0" w:line="240" w:lineRule="auto"/>
        <w:rPr>
          <w:rFonts w:ascii="Times New Roman" w:eastAsia="Times New Roman" w:hAnsi="Times New Roman" w:cs="Times New Roman"/>
          <w:sz w:val="24"/>
          <w:szCs w:val="24"/>
          <w:lang w:eastAsia="cs-CZ"/>
        </w:rPr>
      </w:pPr>
    </w:p>
    <w:p w:rsidR="00731137" w:rsidRPr="00731137" w:rsidRDefault="00731137" w:rsidP="00731137">
      <w:pPr>
        <w:spacing w:after="0" w:line="240" w:lineRule="auto"/>
        <w:rPr>
          <w:rFonts w:ascii="Times New Roman" w:eastAsia="Times New Roman" w:hAnsi="Times New Roman" w:cs="Times New Roman"/>
          <w:sz w:val="24"/>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487AD3" w:rsidRPr="00487AD3" w:rsidRDefault="00487AD3" w:rsidP="00487AD3">
      <w:pPr>
        <w:spacing w:after="0" w:line="240" w:lineRule="auto"/>
        <w:jc w:val="center"/>
        <w:rPr>
          <w:rFonts w:ascii="Times New Roman" w:eastAsia="Times New Roman" w:hAnsi="Times New Roman" w:cs="Times New Roman"/>
          <w:b/>
          <w:bCs/>
          <w:lang w:eastAsia="cs-CZ"/>
        </w:rPr>
      </w:pPr>
      <w:r w:rsidRPr="00487AD3">
        <w:rPr>
          <w:rFonts w:ascii="Times New Roman" w:eastAsia="Times New Roman" w:hAnsi="Times New Roman" w:cs="Times New Roman"/>
          <w:b/>
          <w:bCs/>
          <w:lang w:eastAsia="cs-CZ"/>
        </w:rPr>
        <w:t>STANOVISKO ETICKÉ KOMISE KE KLINICKÉMU HODNOCENÍ</w:t>
      </w:r>
    </w:p>
    <w:p w:rsidR="00487AD3" w:rsidRPr="00487AD3" w:rsidRDefault="00487AD3" w:rsidP="00487AD3">
      <w:pPr>
        <w:spacing w:after="0" w:line="240" w:lineRule="auto"/>
        <w:jc w:val="center"/>
        <w:rPr>
          <w:rFonts w:ascii="Times New Roman" w:eastAsia="Times New Roman" w:hAnsi="Times New Roman" w:cs="Times New Roman"/>
          <w:bCs/>
          <w:i/>
          <w:lang w:eastAsia="cs-CZ"/>
        </w:rPr>
      </w:pPr>
      <w:r w:rsidRPr="00487AD3">
        <w:rPr>
          <w:rFonts w:ascii="Times New Roman" w:eastAsia="Times New Roman" w:hAnsi="Times New Roman" w:cs="Times New Roman"/>
          <w:bCs/>
          <w:i/>
          <w:lang w:eastAsia="cs-CZ"/>
        </w:rPr>
        <w:t xml:space="preserve">Opinion of the Ethics Committee on Clinical Trial  </w:t>
      </w:r>
    </w:p>
    <w:p w:rsidR="00487AD3" w:rsidRPr="00487AD3" w:rsidRDefault="00487AD3" w:rsidP="00487AD3">
      <w:pPr>
        <w:spacing w:after="0" w:line="240" w:lineRule="auto"/>
        <w:jc w:val="center"/>
        <w:rPr>
          <w:rFonts w:ascii="Times New Roman" w:eastAsia="Times New Roman" w:hAnsi="Times New Roman" w:cs="Times New Roman"/>
          <w:b/>
          <w:bCs/>
          <w:i/>
          <w:lang w:eastAsia="cs-CZ"/>
        </w:rPr>
      </w:pPr>
    </w:p>
    <w:p w:rsidR="00487AD3" w:rsidRPr="00487AD3" w:rsidRDefault="00487AD3" w:rsidP="00487AD3">
      <w:pPr>
        <w:spacing w:after="0" w:line="240" w:lineRule="auto"/>
        <w:rPr>
          <w:rFonts w:ascii="Times New Roman" w:eastAsia="Times New Roman" w:hAnsi="Times New Roman" w:cs="Times New Roman"/>
          <w:lang w:eastAsia="cs-CZ"/>
        </w:rPr>
      </w:pPr>
      <w:r w:rsidRPr="00487AD3">
        <w:rPr>
          <w:rFonts w:ascii="Times New Roman" w:eastAsia="Times New Roman" w:hAnsi="Times New Roman" w:cs="Times New Roman"/>
          <w:lang w:eastAsia="cs-CZ"/>
        </w:rPr>
        <w:sym w:font="Wingdings 2" w:char="F054"/>
      </w:r>
      <w:r w:rsidRPr="00487AD3">
        <w:rPr>
          <w:rFonts w:ascii="Times New Roman" w:eastAsia="Times New Roman" w:hAnsi="Times New Roman" w:cs="Times New Roman"/>
          <w:lang w:eastAsia="cs-CZ"/>
        </w:rPr>
        <w:t xml:space="preserve">  Multicentrické KH, je požadováno stanovisko multicentrické EK pro všechna centra/</w:t>
      </w:r>
      <w:r w:rsidRPr="00487AD3">
        <w:rPr>
          <w:rFonts w:ascii="Times New Roman" w:eastAsia="Times New Roman" w:hAnsi="Times New Roman" w:cs="Times New Roman"/>
          <w:i/>
          <w:lang w:eastAsia="cs-CZ"/>
        </w:rPr>
        <w:t>Multi-centric clinical trial, opinion issued by Ethics Committee for Multi-Centric Clinical Trials is required</w:t>
      </w:r>
    </w:p>
    <w:p w:rsidR="00487AD3" w:rsidRPr="00487AD3" w:rsidRDefault="00487AD3" w:rsidP="00487AD3">
      <w:pPr>
        <w:spacing w:after="0" w:line="240" w:lineRule="auto"/>
        <w:rPr>
          <w:rFonts w:ascii="Times New Roman" w:eastAsia="Times New Roman" w:hAnsi="Times New Roman" w:cs="Times New Roman"/>
          <w:i/>
          <w:lang w:eastAsia="cs-CZ"/>
        </w:rPr>
      </w:pPr>
      <w:r w:rsidRPr="00487AD3">
        <w:rPr>
          <w:rFonts w:ascii="Times New Roman" w:eastAsia="Times New Roman" w:hAnsi="Times New Roman" w:cs="Times New Roman"/>
          <w:lang w:eastAsia="cs-CZ"/>
        </w:rPr>
        <w:sym w:font="Wingdings 2" w:char="F054"/>
      </w:r>
      <w:r w:rsidRPr="00487AD3">
        <w:rPr>
          <w:rFonts w:ascii="Times New Roman" w:eastAsia="Times New Roman" w:hAnsi="Times New Roman" w:cs="Times New Roman"/>
          <w:lang w:eastAsia="cs-CZ"/>
        </w:rPr>
        <w:t xml:space="preserve">  Multicentrické KH, je požadováno stanovisko EK pro místní centrum (centra)/ </w:t>
      </w:r>
      <w:r w:rsidRPr="00487AD3">
        <w:rPr>
          <w:rFonts w:ascii="Times New Roman" w:eastAsia="Times New Roman" w:hAnsi="Times New Roman" w:cs="Times New Roman"/>
          <w:i/>
          <w:lang w:eastAsia="cs-CZ"/>
        </w:rPr>
        <w:t>Multi-centric clinical trial, opinion issued by local Ethics Committee(s) is required</w:t>
      </w:r>
    </w:p>
    <w:p w:rsidR="00487AD3" w:rsidRPr="00487AD3" w:rsidRDefault="00487AD3" w:rsidP="00487AD3">
      <w:pPr>
        <w:spacing w:after="0" w:line="240" w:lineRule="auto"/>
        <w:rPr>
          <w:rFonts w:ascii="Times New Roman" w:eastAsia="Times New Roman" w:hAnsi="Times New Roman" w:cs="Times New Roman"/>
          <w:b/>
          <w:bCs/>
          <w:lang w:eastAsia="cs-CZ"/>
        </w:rPr>
      </w:pPr>
    </w:p>
    <w:p w:rsidR="00487AD3" w:rsidRPr="00487AD3" w:rsidRDefault="00487AD3" w:rsidP="00487AD3">
      <w:pPr>
        <w:spacing w:after="0" w:line="240" w:lineRule="auto"/>
        <w:rPr>
          <w:rFonts w:ascii="Times New Roman" w:eastAsia="Times New Roman" w:hAnsi="Times New Roman" w:cs="Times New Roman"/>
          <w:b/>
          <w:bCs/>
          <w:lang w:eastAsia="cs-CZ"/>
        </w:rPr>
      </w:pPr>
      <w:r w:rsidRPr="00487AD3">
        <w:rPr>
          <w:rFonts w:ascii="Times New Roman" w:eastAsia="Times New Roman" w:hAnsi="Times New Roman" w:cs="Times New Roman"/>
          <w:b/>
          <w:bCs/>
          <w:lang w:eastAsia="cs-CZ"/>
        </w:rPr>
        <w:t>Číslo jednací/</w:t>
      </w:r>
      <w:r w:rsidRPr="00487AD3">
        <w:rPr>
          <w:rFonts w:ascii="Times New Roman" w:eastAsia="Times New Roman" w:hAnsi="Times New Roman" w:cs="Times New Roman"/>
          <w:i/>
          <w:lang w:eastAsia="cs-CZ"/>
        </w:rPr>
        <w:t>Reference number</w:t>
      </w:r>
      <w:r w:rsidRPr="00487AD3">
        <w:rPr>
          <w:rFonts w:ascii="Times New Roman" w:eastAsia="Times New Roman" w:hAnsi="Times New Roman" w:cs="Times New Roman"/>
          <w:lang w:eastAsia="cs-CZ"/>
        </w:rPr>
        <w:t xml:space="preserve">:  </w:t>
      </w:r>
      <w:r w:rsidRPr="00487AD3">
        <w:rPr>
          <w:rFonts w:ascii="Times New Roman" w:eastAsia="Times New Roman" w:hAnsi="Times New Roman" w:cs="Times New Roman"/>
          <w:b/>
          <w:lang w:eastAsia="cs-CZ"/>
        </w:rPr>
        <w:t>103/07 MEK 25</w:t>
      </w:r>
    </w:p>
    <w:p w:rsidR="00487AD3" w:rsidRPr="00487AD3" w:rsidRDefault="00487AD3" w:rsidP="00487AD3">
      <w:pPr>
        <w:spacing w:after="0" w:line="240" w:lineRule="auto"/>
        <w:rPr>
          <w:rFonts w:ascii="Times New Roman" w:eastAsia="Times New Roman" w:hAnsi="Times New Roman" w:cs="Times New Roman"/>
          <w:bCs/>
          <w:szCs w:val="24"/>
          <w:lang w:eastAsia="cs-CZ"/>
        </w:rPr>
      </w:pPr>
      <w:r w:rsidRPr="00487AD3">
        <w:rPr>
          <w:rFonts w:ascii="Times New Roman" w:eastAsia="Times New Roman" w:hAnsi="Times New Roman" w:cs="Times New Roman"/>
          <w:b/>
          <w:bCs/>
          <w:szCs w:val="24"/>
          <w:lang w:eastAsia="cs-CZ"/>
        </w:rPr>
        <w:t>Název KH/</w:t>
      </w:r>
      <w:r w:rsidRPr="00487AD3">
        <w:rPr>
          <w:rFonts w:ascii="Times New Roman" w:eastAsia="Times New Roman" w:hAnsi="Times New Roman" w:cs="Times New Roman"/>
          <w:i/>
          <w:szCs w:val="24"/>
          <w:lang w:eastAsia="cs-CZ"/>
        </w:rPr>
        <w:t>Full Title of Clinical Trial</w:t>
      </w:r>
      <w:r w:rsidRPr="00487AD3">
        <w:rPr>
          <w:rFonts w:ascii="Times New Roman" w:eastAsia="Times New Roman" w:hAnsi="Times New Roman" w:cs="Times New Roman"/>
          <w:bCs/>
          <w:szCs w:val="24"/>
          <w:lang w:eastAsia="cs-CZ"/>
        </w:rPr>
        <w:t>:</w:t>
      </w:r>
    </w:p>
    <w:p w:rsidR="00487AD3" w:rsidRPr="00487AD3" w:rsidRDefault="00487AD3" w:rsidP="00487AD3">
      <w:pPr>
        <w:spacing w:after="0" w:line="240" w:lineRule="auto"/>
        <w:rPr>
          <w:rFonts w:ascii="Times New Roman" w:eastAsia="Times New Roman" w:hAnsi="Times New Roman" w:cs="Times New Roman"/>
          <w:bCs/>
          <w:szCs w:val="24"/>
          <w:lang w:eastAsia="cs-CZ"/>
        </w:rPr>
      </w:pPr>
      <w:r w:rsidRPr="00487AD3">
        <w:rPr>
          <w:rFonts w:ascii="Times New Roman" w:eastAsia="Times New Roman" w:hAnsi="Times New Roman" w:cs="Times New Roman"/>
          <w:bCs/>
          <w:szCs w:val="24"/>
          <w:lang w:eastAsia="cs-CZ"/>
        </w:rPr>
        <w:t>Mezinárodní, multicentrická, randomizovaná, dvojitě slepá, placebem kontrolovaná studie s paralelními skupinami, hodnotící účinnost a bezpečnost dvouleté léčby teriflunomidem v dávce 7 mg jednou denně a 14 mg jednou denně proti placebu u pacientů s první klinickou příhodou nasvědčující roztroušené skleróze.</w:t>
      </w:r>
    </w:p>
    <w:p w:rsidR="00487AD3" w:rsidRPr="00487AD3" w:rsidRDefault="00487AD3" w:rsidP="00487AD3">
      <w:pPr>
        <w:spacing w:after="0" w:line="240" w:lineRule="auto"/>
        <w:rPr>
          <w:rFonts w:ascii="Times New Roman" w:eastAsia="Times New Roman" w:hAnsi="Times New Roman" w:cs="Times New Roman"/>
          <w:b/>
          <w:bCs/>
          <w:szCs w:val="24"/>
          <w:lang w:eastAsia="cs-CZ"/>
        </w:rPr>
      </w:pPr>
      <w:r w:rsidRPr="00487AD3">
        <w:rPr>
          <w:rFonts w:ascii="Times New Roman" w:eastAsia="Times New Roman" w:hAnsi="Times New Roman" w:cs="Times New Roman"/>
          <w:bCs/>
          <w:i/>
          <w:szCs w:val="24"/>
          <w:lang w:eastAsia="cs-CZ"/>
        </w:rPr>
        <w:t>An international, multi-center, randomized, double-blind, placebo-controlled, parallel group study to evaluate the efficacy and safety of two year treatment with 7 mg once daily and 14 mg once daily versus placebo in patients with a first clinical episode suggestive of multiple sclerosis (MS).</w:t>
      </w:r>
      <w:r w:rsidRPr="00487AD3">
        <w:rPr>
          <w:rFonts w:ascii="Times New Roman" w:eastAsia="Times New Roman" w:hAnsi="Times New Roman" w:cs="Times New Roman"/>
          <w:b/>
          <w:bCs/>
          <w:szCs w:val="24"/>
          <w:lang w:eastAsia="cs-CZ"/>
        </w:rPr>
        <w:t xml:space="preserve"> </w:t>
      </w:r>
    </w:p>
    <w:p w:rsidR="00487AD3" w:rsidRPr="00487AD3" w:rsidRDefault="00487AD3" w:rsidP="00487AD3">
      <w:pPr>
        <w:spacing w:after="0" w:line="240" w:lineRule="auto"/>
        <w:rPr>
          <w:rFonts w:ascii="Times New Roman" w:eastAsia="Times New Roman" w:hAnsi="Times New Roman" w:cs="Times New Roman"/>
          <w:b/>
          <w:bCs/>
          <w:szCs w:val="24"/>
          <w:lang w:eastAsia="cs-CZ"/>
        </w:rPr>
      </w:pPr>
    </w:p>
    <w:p w:rsidR="00487AD3" w:rsidRPr="00487AD3" w:rsidRDefault="00487AD3" w:rsidP="00487AD3">
      <w:pPr>
        <w:spacing w:after="0" w:line="240" w:lineRule="auto"/>
        <w:rPr>
          <w:rFonts w:ascii="Times New Roman" w:eastAsia="Times New Roman" w:hAnsi="Times New Roman" w:cs="Times New Roman"/>
          <w:szCs w:val="24"/>
          <w:lang w:eastAsia="cs-CZ"/>
        </w:rPr>
      </w:pPr>
      <w:r w:rsidRPr="00487AD3">
        <w:rPr>
          <w:rFonts w:ascii="Times New Roman" w:eastAsia="Times New Roman" w:hAnsi="Times New Roman" w:cs="Times New Roman"/>
          <w:b/>
          <w:bCs/>
          <w:szCs w:val="24"/>
          <w:lang w:eastAsia="cs-CZ"/>
        </w:rPr>
        <w:t xml:space="preserve">EudraCT number/ </w:t>
      </w:r>
      <w:r w:rsidRPr="00487AD3">
        <w:rPr>
          <w:rFonts w:ascii="Times New Roman" w:eastAsia="Times New Roman" w:hAnsi="Times New Roman" w:cs="Times New Roman"/>
          <w:i/>
          <w:szCs w:val="24"/>
          <w:lang w:eastAsia="cs-CZ"/>
        </w:rPr>
        <w:t>EudraCT number</w:t>
      </w:r>
      <w:r w:rsidRPr="00487AD3">
        <w:rPr>
          <w:rFonts w:ascii="Times New Roman" w:eastAsia="Times New Roman" w:hAnsi="Times New Roman" w:cs="Times New Roman"/>
          <w:szCs w:val="24"/>
          <w:lang w:eastAsia="cs-CZ"/>
        </w:rPr>
        <w:t>:  2006-001152-12</w:t>
      </w:r>
    </w:p>
    <w:p w:rsidR="00487AD3" w:rsidRPr="00487AD3" w:rsidRDefault="00487AD3" w:rsidP="00487AD3">
      <w:pPr>
        <w:spacing w:after="0" w:line="240" w:lineRule="auto"/>
        <w:rPr>
          <w:rFonts w:ascii="Times New Roman" w:eastAsia="Times New Roman" w:hAnsi="Times New Roman" w:cs="Times New Roman"/>
          <w:szCs w:val="24"/>
          <w:lang w:eastAsia="cs-CZ"/>
        </w:rPr>
      </w:pPr>
      <w:r w:rsidRPr="00487AD3">
        <w:rPr>
          <w:rFonts w:ascii="Times New Roman" w:eastAsia="Times New Roman" w:hAnsi="Times New Roman" w:cs="Times New Roman"/>
          <w:b/>
          <w:bCs/>
          <w:szCs w:val="24"/>
          <w:lang w:eastAsia="cs-CZ"/>
        </w:rPr>
        <w:t xml:space="preserve">Číslo protokolu/ </w:t>
      </w:r>
      <w:r w:rsidRPr="00487AD3">
        <w:rPr>
          <w:rFonts w:ascii="Times New Roman" w:eastAsia="Times New Roman" w:hAnsi="Times New Roman" w:cs="Times New Roman"/>
          <w:i/>
          <w:szCs w:val="24"/>
          <w:lang w:eastAsia="cs-CZ"/>
        </w:rPr>
        <w:t>Protocol Code Number</w:t>
      </w:r>
      <w:r w:rsidRPr="00487AD3">
        <w:rPr>
          <w:rFonts w:ascii="Times New Roman" w:eastAsia="Times New Roman" w:hAnsi="Times New Roman" w:cs="Times New Roman"/>
          <w:szCs w:val="24"/>
          <w:lang w:eastAsia="cs-CZ"/>
        </w:rPr>
        <w:t>:  EFC6260</w:t>
      </w:r>
    </w:p>
    <w:p w:rsidR="00487AD3" w:rsidRPr="00487AD3" w:rsidRDefault="00487AD3" w:rsidP="00487AD3">
      <w:pPr>
        <w:spacing w:after="0" w:line="240" w:lineRule="auto"/>
        <w:rPr>
          <w:rFonts w:ascii="Times New Roman" w:eastAsia="Times New Roman" w:hAnsi="Times New Roman" w:cs="Times New Roman"/>
          <w:b/>
          <w:bCs/>
          <w:szCs w:val="24"/>
          <w:lang w:eastAsia="cs-CZ"/>
        </w:rPr>
      </w:pPr>
    </w:p>
    <w:p w:rsidR="00487AD3" w:rsidRPr="00487AD3" w:rsidRDefault="00487AD3" w:rsidP="00487AD3">
      <w:pPr>
        <w:spacing w:after="0" w:line="240" w:lineRule="auto"/>
        <w:rPr>
          <w:rFonts w:ascii="Times New Roman" w:eastAsia="Times New Roman" w:hAnsi="Times New Roman" w:cs="Times New Roman"/>
          <w:bCs/>
          <w:szCs w:val="24"/>
          <w:lang w:eastAsia="cs-CZ"/>
        </w:rPr>
      </w:pPr>
      <w:r w:rsidRPr="00487AD3">
        <w:rPr>
          <w:rFonts w:ascii="Times New Roman" w:eastAsia="Times New Roman" w:hAnsi="Times New Roman" w:cs="Times New Roman"/>
          <w:b/>
          <w:bCs/>
          <w:szCs w:val="24"/>
          <w:lang w:eastAsia="cs-CZ"/>
        </w:rPr>
        <w:t>Žadatel/</w:t>
      </w:r>
      <w:r w:rsidRPr="00487AD3">
        <w:rPr>
          <w:rFonts w:ascii="Times New Roman" w:eastAsia="Times New Roman" w:hAnsi="Times New Roman" w:cs="Times New Roman"/>
          <w:bCs/>
          <w:i/>
          <w:szCs w:val="24"/>
          <w:lang w:eastAsia="cs-CZ"/>
        </w:rPr>
        <w:t>Applicant</w:t>
      </w:r>
      <w:r w:rsidRPr="00487AD3">
        <w:rPr>
          <w:rFonts w:ascii="Times New Roman" w:eastAsia="Times New Roman" w:hAnsi="Times New Roman" w:cs="Times New Roman"/>
          <w:bCs/>
          <w:szCs w:val="24"/>
          <w:lang w:eastAsia="cs-CZ"/>
        </w:rPr>
        <w:t>:  Sanofi-aventis, s.r.o., Evropská 846/176a, 160 00 Praha 6</w:t>
      </w:r>
    </w:p>
    <w:p w:rsidR="00487AD3" w:rsidRPr="00487AD3" w:rsidRDefault="00487AD3" w:rsidP="00487AD3">
      <w:pPr>
        <w:spacing w:after="0" w:line="240" w:lineRule="auto"/>
        <w:rPr>
          <w:rFonts w:ascii="Times New Roman" w:eastAsia="Times New Roman" w:hAnsi="Times New Roman" w:cs="Times New Roman"/>
          <w:b/>
          <w:bCs/>
          <w:szCs w:val="24"/>
          <w:lang w:eastAsia="cs-CZ"/>
        </w:rPr>
      </w:pPr>
      <w:r w:rsidRPr="00487AD3">
        <w:rPr>
          <w:rFonts w:ascii="Times New Roman" w:eastAsia="Times New Roman" w:hAnsi="Times New Roman" w:cs="Times New Roman"/>
          <w:b/>
          <w:bCs/>
          <w:szCs w:val="24"/>
          <w:lang w:eastAsia="cs-CZ"/>
        </w:rPr>
        <w:t>Datum doručení žádosti/</w:t>
      </w:r>
      <w:r w:rsidRPr="00487AD3">
        <w:rPr>
          <w:rFonts w:ascii="Times New Roman" w:eastAsia="Times New Roman" w:hAnsi="Times New Roman" w:cs="Times New Roman"/>
          <w:i/>
          <w:szCs w:val="24"/>
          <w:lang w:eastAsia="cs-CZ"/>
        </w:rPr>
        <w:t>Date of submission of the Application Form</w:t>
      </w:r>
      <w:r w:rsidRPr="00487AD3">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7.4.2014, 8.4.</w:t>
      </w:r>
      <w:r w:rsidRPr="00487AD3">
        <w:rPr>
          <w:rFonts w:ascii="Times New Roman" w:eastAsia="Times New Roman" w:hAnsi="Times New Roman" w:cs="Times New Roman"/>
          <w:szCs w:val="24"/>
          <w:lang w:eastAsia="cs-CZ"/>
        </w:rPr>
        <w:t>2014</w:t>
      </w:r>
    </w:p>
    <w:p w:rsidR="00487AD3" w:rsidRPr="00487AD3" w:rsidRDefault="00487AD3" w:rsidP="00487AD3">
      <w:pPr>
        <w:spacing w:after="0" w:line="240" w:lineRule="auto"/>
        <w:rPr>
          <w:rFonts w:ascii="Times New Roman" w:eastAsia="Times New Roman" w:hAnsi="Times New Roman" w:cs="Times New Roman"/>
          <w:b/>
          <w:bCs/>
          <w:szCs w:val="24"/>
          <w:lang w:eastAsia="cs-CZ"/>
        </w:rPr>
      </w:pPr>
      <w:r w:rsidRPr="00487AD3">
        <w:rPr>
          <w:rFonts w:ascii="Times New Roman" w:eastAsia="Times New Roman" w:hAnsi="Times New Roman" w:cs="Times New Roman"/>
          <w:b/>
          <w:bCs/>
          <w:szCs w:val="24"/>
          <w:lang w:eastAsia="cs-CZ"/>
        </w:rPr>
        <w:t xml:space="preserve">Datum jednání EK </w:t>
      </w:r>
      <w:r w:rsidRPr="00487AD3">
        <w:rPr>
          <w:rFonts w:ascii="Times New Roman" w:eastAsia="Times New Roman" w:hAnsi="Times New Roman" w:cs="Times New Roman"/>
          <w:szCs w:val="24"/>
          <w:lang w:eastAsia="cs-CZ"/>
        </w:rPr>
        <w:t>/</w:t>
      </w:r>
      <w:r w:rsidRPr="00487AD3">
        <w:rPr>
          <w:rFonts w:ascii="Times New Roman" w:eastAsia="Times New Roman" w:hAnsi="Times New Roman" w:cs="Times New Roman"/>
          <w:i/>
          <w:szCs w:val="24"/>
          <w:lang w:eastAsia="cs-CZ"/>
        </w:rPr>
        <w:t>Date of Ethics Committee´s session</w:t>
      </w:r>
      <w:r>
        <w:rPr>
          <w:rFonts w:ascii="Times New Roman" w:eastAsia="Times New Roman" w:hAnsi="Times New Roman" w:cs="Times New Roman"/>
          <w:szCs w:val="24"/>
          <w:lang w:eastAsia="cs-CZ"/>
        </w:rPr>
        <w:t>:  12.5.</w:t>
      </w:r>
      <w:r w:rsidRPr="00487AD3">
        <w:rPr>
          <w:rFonts w:ascii="Times New Roman" w:eastAsia="Times New Roman" w:hAnsi="Times New Roman" w:cs="Times New Roman"/>
          <w:szCs w:val="24"/>
          <w:lang w:eastAsia="cs-CZ"/>
        </w:rPr>
        <w:t>2014</w:t>
      </w:r>
    </w:p>
    <w:p w:rsidR="00487AD3" w:rsidRPr="00487AD3" w:rsidRDefault="00487AD3" w:rsidP="00487AD3">
      <w:pPr>
        <w:spacing w:after="0" w:line="240" w:lineRule="auto"/>
        <w:rPr>
          <w:rFonts w:ascii="Times New Roman" w:eastAsia="Times New Roman" w:hAnsi="Times New Roman" w:cs="Times New Roman"/>
          <w:b/>
          <w:bCs/>
          <w:szCs w:val="24"/>
          <w:lang w:eastAsia="cs-CZ"/>
        </w:rPr>
      </w:pPr>
    </w:p>
    <w:p w:rsidR="00487AD3" w:rsidRPr="00487AD3" w:rsidRDefault="00487AD3" w:rsidP="00487AD3">
      <w:pPr>
        <w:spacing w:after="0" w:line="240" w:lineRule="auto"/>
        <w:rPr>
          <w:rFonts w:ascii="Times New Roman" w:eastAsia="Times New Roman" w:hAnsi="Times New Roman" w:cs="Times New Roman"/>
          <w:lang w:eastAsia="cs-CZ"/>
        </w:rPr>
      </w:pPr>
      <w:r w:rsidRPr="00487AD3">
        <w:rPr>
          <w:rFonts w:ascii="Times New Roman" w:eastAsia="Times New Roman" w:hAnsi="Times New Roman" w:cs="Times New Roman"/>
          <w:b/>
          <w:bCs/>
          <w:lang w:eastAsia="cs-CZ"/>
        </w:rPr>
        <w:t xml:space="preserve">Vyjádření EK/ </w:t>
      </w:r>
      <w:r w:rsidRPr="00487AD3">
        <w:rPr>
          <w:rFonts w:ascii="Times New Roman" w:eastAsia="Times New Roman" w:hAnsi="Times New Roman" w:cs="Times New Roman"/>
          <w:i/>
          <w:lang w:eastAsia="cs-CZ"/>
        </w:rPr>
        <w:t>Ethics Committe´s opinion</w:t>
      </w:r>
      <w:r w:rsidRPr="00487AD3">
        <w:rPr>
          <w:rFonts w:ascii="Times New Roman" w:eastAsia="Times New Roman" w:hAnsi="Times New Roman" w:cs="Times New Roman"/>
          <w:lang w:eastAsia="cs-CZ"/>
        </w:rPr>
        <w:t>:</w:t>
      </w:r>
    </w:p>
    <w:p w:rsidR="00487AD3" w:rsidRPr="00487AD3" w:rsidRDefault="00487AD3" w:rsidP="00487AD3">
      <w:pPr>
        <w:spacing w:after="0" w:line="240" w:lineRule="auto"/>
        <w:rPr>
          <w:rFonts w:ascii="Times New Roman" w:eastAsia="Times New Roman" w:hAnsi="Times New Roman" w:cs="Times New Roman"/>
          <w:i/>
          <w:lang w:eastAsia="cs-CZ"/>
        </w:rPr>
      </w:pPr>
      <w:r>
        <w:rPr>
          <w:rFonts w:ascii="Wingdings 2" w:eastAsia="Times New Roman" w:hAnsi="Wingdings 2" w:cs="Times New Roman"/>
          <w:sz w:val="18"/>
          <w:szCs w:val="18"/>
          <w:lang w:eastAsia="cs-CZ"/>
        </w:rPr>
        <w:sym w:font="Wingdings 2" w:char="F0A3"/>
      </w:r>
      <w:r w:rsidRPr="00487AD3">
        <w:rPr>
          <w:rFonts w:ascii="Times New Roman" w:eastAsia="Times New Roman" w:hAnsi="Times New Roman" w:cs="Times New Roman"/>
          <w:sz w:val="18"/>
          <w:szCs w:val="18"/>
          <w:lang w:eastAsia="cs-CZ"/>
        </w:rPr>
        <w:t xml:space="preserve"> </w:t>
      </w:r>
      <w:r w:rsidRPr="00487AD3">
        <w:rPr>
          <w:rFonts w:ascii="Times New Roman" w:eastAsia="Times New Roman" w:hAnsi="Times New Roman" w:cs="Times New Roman"/>
          <w:lang w:eastAsia="cs-CZ"/>
        </w:rPr>
        <w:t xml:space="preserve">   EK  vydala souhlasné stanovisko// </w:t>
      </w:r>
      <w:r w:rsidRPr="00487AD3">
        <w:rPr>
          <w:rFonts w:ascii="Times New Roman" w:eastAsia="Times New Roman" w:hAnsi="Times New Roman" w:cs="Times New Roman"/>
          <w:i/>
          <w:lang w:eastAsia="cs-CZ"/>
        </w:rPr>
        <w:t>EC issues</w:t>
      </w:r>
      <w:r w:rsidRPr="00487AD3">
        <w:rPr>
          <w:rFonts w:ascii="Times New Roman" w:eastAsia="Times New Roman" w:hAnsi="Times New Roman" w:cs="Times New Roman"/>
          <w:lang w:eastAsia="cs-CZ"/>
        </w:rPr>
        <w:t xml:space="preserve"> f</w:t>
      </w:r>
      <w:r w:rsidRPr="00487AD3">
        <w:rPr>
          <w:rFonts w:ascii="Times New Roman" w:eastAsia="Times New Roman" w:hAnsi="Times New Roman" w:cs="Times New Roman"/>
          <w:i/>
          <w:lang w:eastAsia="cs-CZ"/>
        </w:rPr>
        <w:t>avourable opinion</w:t>
      </w:r>
    </w:p>
    <w:p w:rsidR="00487AD3" w:rsidRPr="00487AD3" w:rsidRDefault="00487AD3" w:rsidP="00487AD3">
      <w:pPr>
        <w:spacing w:after="0" w:line="240" w:lineRule="auto"/>
        <w:rPr>
          <w:rFonts w:ascii="Times New Roman" w:eastAsia="Times New Roman" w:hAnsi="Times New Roman" w:cs="Times New Roman"/>
          <w:i/>
          <w:lang w:eastAsia="cs-CZ"/>
        </w:rPr>
      </w:pPr>
      <w:r w:rsidRPr="00487AD3">
        <w:rPr>
          <w:rFonts w:ascii="Times New Roman" w:eastAsia="Times New Roman" w:hAnsi="Times New Roman" w:cs="Times New Roman"/>
          <w:lang w:eastAsia="cs-CZ"/>
        </w:rPr>
        <w:sym w:font="Wingdings 2" w:char="F054"/>
      </w:r>
      <w:r w:rsidRPr="00487AD3">
        <w:rPr>
          <w:rFonts w:ascii="Times New Roman" w:eastAsia="Times New Roman" w:hAnsi="Times New Roman" w:cs="Times New Roman"/>
          <w:lang w:eastAsia="cs-CZ"/>
        </w:rPr>
        <w:t xml:space="preserve">  </w:t>
      </w:r>
      <w:r w:rsidRPr="00487AD3">
        <w:rPr>
          <w:rFonts w:ascii="Times New Roman" w:eastAsia="Times New Roman" w:hAnsi="Times New Roman" w:cs="Times New Roman"/>
          <w:bCs/>
          <w:lang w:eastAsia="cs-CZ"/>
        </w:rPr>
        <w:t xml:space="preserve"> EK  vzala na vědomí / </w:t>
      </w:r>
      <w:r w:rsidRPr="00487AD3">
        <w:rPr>
          <w:rFonts w:ascii="Times New Roman" w:eastAsia="Times New Roman" w:hAnsi="Times New Roman" w:cs="Times New Roman"/>
          <w:bCs/>
          <w:i/>
          <w:lang w:eastAsia="cs-CZ"/>
        </w:rPr>
        <w:t>Taken into account</w:t>
      </w:r>
    </w:p>
    <w:p w:rsidR="00487AD3" w:rsidRDefault="00487AD3" w:rsidP="00487AD3">
      <w:pPr>
        <w:spacing w:after="0" w:line="240" w:lineRule="auto"/>
        <w:rPr>
          <w:rFonts w:ascii="Times New Roman" w:eastAsia="Times New Roman" w:hAnsi="Times New Roman" w:cs="Times New Roman"/>
          <w:b/>
          <w:bCs/>
          <w:szCs w:val="24"/>
          <w:lang w:eastAsia="cs-CZ"/>
        </w:rPr>
      </w:pPr>
    </w:p>
    <w:p w:rsidR="00487AD3" w:rsidRPr="00487AD3" w:rsidRDefault="00487AD3" w:rsidP="00487AD3">
      <w:pPr>
        <w:spacing w:after="0" w:line="240" w:lineRule="auto"/>
        <w:rPr>
          <w:rFonts w:ascii="Times New Roman" w:eastAsia="Times New Roman" w:hAnsi="Times New Roman" w:cs="Times New Roman"/>
          <w:i/>
          <w:szCs w:val="24"/>
          <w:lang w:val="en-US" w:eastAsia="cs-CZ"/>
        </w:rPr>
      </w:pPr>
      <w:r w:rsidRPr="00487AD3">
        <w:rPr>
          <w:rFonts w:ascii="Times New Roman" w:eastAsia="Times New Roman" w:hAnsi="Times New Roman" w:cs="Times New Roman"/>
          <w:b/>
          <w:bCs/>
          <w:szCs w:val="24"/>
          <w:lang w:eastAsia="cs-CZ"/>
        </w:rPr>
        <w:t>Lhůta pro podání písemné zprávy o průběhu KH od jeho zahájení</w:t>
      </w:r>
      <w:r w:rsidRPr="00487AD3">
        <w:rPr>
          <w:rFonts w:ascii="Times New Roman" w:eastAsia="Times New Roman" w:hAnsi="Times New Roman" w:cs="Times New Roman"/>
          <w:b/>
          <w:bCs/>
          <w:szCs w:val="24"/>
          <w:lang w:val="en-US" w:eastAsia="cs-CZ"/>
        </w:rPr>
        <w:t xml:space="preserve">/ </w:t>
      </w:r>
      <w:r w:rsidRPr="00487AD3">
        <w:rPr>
          <w:rFonts w:ascii="Times New Roman" w:eastAsia="Times New Roman" w:hAnsi="Times New Roman" w:cs="Times New Roman"/>
          <w:i/>
          <w:szCs w:val="24"/>
          <w:lang w:val="en-US" w:eastAsia="cs-CZ"/>
        </w:rPr>
        <w:t>Time schedule for submission of the  written Annual Report from the CT commencement:</w:t>
      </w:r>
    </w:p>
    <w:p w:rsidR="00487AD3" w:rsidRPr="00487AD3" w:rsidRDefault="00487AD3" w:rsidP="00487AD3">
      <w:pPr>
        <w:spacing w:after="0" w:line="240" w:lineRule="auto"/>
        <w:rPr>
          <w:rFonts w:ascii="Times New Roman" w:eastAsia="Times New Roman" w:hAnsi="Times New Roman" w:cs="Times New Roman"/>
          <w:szCs w:val="24"/>
          <w:lang w:eastAsia="cs-CZ"/>
        </w:rPr>
      </w:pPr>
      <w:r w:rsidRPr="00487AD3">
        <w:rPr>
          <w:rFonts w:ascii="Times New Roman" w:eastAsia="Times New Roman" w:hAnsi="Times New Roman" w:cs="Times New Roman"/>
          <w:szCs w:val="24"/>
          <w:lang w:eastAsia="cs-CZ"/>
        </w:rPr>
        <w:sym w:font="Wingdings 2" w:char="F054"/>
      </w:r>
      <w:r w:rsidRPr="00487AD3">
        <w:rPr>
          <w:rFonts w:ascii="Times New Roman" w:eastAsia="Times New Roman" w:hAnsi="Times New Roman" w:cs="Times New Roman"/>
          <w:szCs w:val="24"/>
          <w:lang w:eastAsia="cs-CZ"/>
        </w:rPr>
        <w:t xml:space="preserve">   1x ročně</w:t>
      </w:r>
      <w:r w:rsidRPr="00487AD3">
        <w:rPr>
          <w:rFonts w:ascii="Times New Roman" w:eastAsia="Times New Roman" w:hAnsi="Times New Roman" w:cs="Times New Roman"/>
          <w:i/>
          <w:szCs w:val="24"/>
          <w:lang w:eastAsia="cs-CZ"/>
        </w:rPr>
        <w:t xml:space="preserve">/Once a year                   </w:t>
      </w:r>
      <w:r w:rsidR="00415BD1" w:rsidRPr="00487AD3">
        <w:rPr>
          <w:rFonts w:ascii="Times New Roman" w:eastAsia="Times New Roman" w:hAnsi="Times New Roman" w:cs="Times New Roman"/>
          <w:szCs w:val="24"/>
          <w:lang w:eastAsia="cs-CZ"/>
        </w:rPr>
        <w:fldChar w:fldCharType="begin">
          <w:ffData>
            <w:name w:val="Zaškrtávací7"/>
            <w:enabled/>
            <w:calcOnExit w:val="0"/>
            <w:checkBox>
              <w:sizeAuto/>
              <w:default w:val="0"/>
            </w:checkBox>
          </w:ffData>
        </w:fldChar>
      </w:r>
      <w:r w:rsidRPr="00487AD3">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487AD3">
        <w:rPr>
          <w:rFonts w:ascii="Times New Roman" w:eastAsia="Times New Roman" w:hAnsi="Times New Roman" w:cs="Times New Roman"/>
          <w:szCs w:val="24"/>
          <w:lang w:eastAsia="cs-CZ"/>
        </w:rPr>
        <w:fldChar w:fldCharType="end"/>
      </w:r>
      <w:r w:rsidRPr="00487AD3">
        <w:rPr>
          <w:rFonts w:ascii="Times New Roman" w:eastAsia="Times New Roman" w:hAnsi="Times New Roman" w:cs="Times New Roman"/>
          <w:szCs w:val="24"/>
          <w:lang w:eastAsia="cs-CZ"/>
        </w:rPr>
        <w:t xml:space="preserve">  Jiná lhůta/</w:t>
      </w:r>
      <w:r w:rsidRPr="00487AD3">
        <w:rPr>
          <w:rFonts w:ascii="Times New Roman" w:eastAsia="Times New Roman" w:hAnsi="Times New Roman" w:cs="Times New Roman"/>
          <w:i/>
          <w:szCs w:val="24"/>
          <w:lang w:eastAsia="cs-CZ"/>
        </w:rPr>
        <w:t xml:space="preserve"> Other </w:t>
      </w:r>
      <w:r w:rsidRPr="00487AD3">
        <w:rPr>
          <w:rFonts w:ascii="Times New Roman" w:eastAsia="Times New Roman" w:hAnsi="Times New Roman" w:cs="Times New Roman"/>
          <w:szCs w:val="24"/>
          <w:lang w:eastAsia="cs-CZ"/>
        </w:rPr>
        <w:t>…………….</w:t>
      </w:r>
    </w:p>
    <w:p w:rsidR="00487AD3" w:rsidRPr="00487AD3" w:rsidRDefault="00487AD3" w:rsidP="00487AD3">
      <w:pPr>
        <w:spacing w:after="0" w:line="240" w:lineRule="auto"/>
        <w:rPr>
          <w:rFonts w:ascii="Times New Roman" w:eastAsia="Times New Roman" w:hAnsi="Times New Roman" w:cs="Times New Roman"/>
          <w:b/>
          <w:bCs/>
          <w:szCs w:val="24"/>
          <w:lang w:eastAsia="cs-CZ"/>
        </w:rPr>
      </w:pPr>
    </w:p>
    <w:p w:rsidR="00487AD3" w:rsidRPr="00487AD3" w:rsidRDefault="00487AD3" w:rsidP="00487AD3">
      <w:pPr>
        <w:spacing w:after="0" w:line="240" w:lineRule="auto"/>
        <w:rPr>
          <w:rFonts w:ascii="Times New Roman" w:eastAsia="Times New Roman" w:hAnsi="Times New Roman" w:cs="Times New Roman"/>
          <w:i/>
          <w:szCs w:val="24"/>
          <w:lang w:eastAsia="cs-CZ"/>
        </w:rPr>
      </w:pPr>
      <w:r w:rsidRPr="00487AD3">
        <w:rPr>
          <w:rFonts w:ascii="Times New Roman" w:eastAsia="Times New Roman" w:hAnsi="Times New Roman" w:cs="Times New Roman"/>
          <w:b/>
          <w:bCs/>
          <w:szCs w:val="24"/>
          <w:lang w:eastAsia="cs-CZ"/>
        </w:rPr>
        <w:t>Seznam míst hodnocení s označením míst, ke kterým se EK vyjádřila jako místní EK a kde vykonává dohled/</w:t>
      </w:r>
      <w:r w:rsidRPr="00487AD3">
        <w:rPr>
          <w:rFonts w:ascii="Times New Roman" w:eastAsia="Times New Roman" w:hAnsi="Times New Roman" w:cs="Times New Roman"/>
          <w:i/>
          <w:szCs w:val="24"/>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87AD3" w:rsidRPr="00487AD3" w:rsidTr="001A3DAE">
        <w:trPr>
          <w:trHeight w:val="454"/>
        </w:trPr>
        <w:tc>
          <w:tcPr>
            <w:tcW w:w="61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 xml:space="preserve">Místo hodnocení/ Jméno zkoušejícího </w:t>
            </w:r>
          </w:p>
          <w:p w:rsidR="00487AD3" w:rsidRPr="00487AD3" w:rsidRDefault="00487AD3" w:rsidP="00487AD3">
            <w:pPr>
              <w:spacing w:after="0" w:line="240" w:lineRule="auto"/>
              <w:rPr>
                <w:rFonts w:ascii="Times New Roman" w:eastAsia="Times New Roman" w:hAnsi="Times New Roman" w:cs="Times New Roman"/>
                <w:i/>
                <w:sz w:val="18"/>
                <w:szCs w:val="18"/>
                <w:lang w:eastAsia="cs-CZ"/>
              </w:rPr>
            </w:pPr>
            <w:r w:rsidRPr="00487AD3">
              <w:rPr>
                <w:rFonts w:ascii="Times New Roman" w:eastAsia="Times New Roman" w:hAnsi="Times New Roman" w:cs="Times New Roman"/>
                <w:i/>
                <w:sz w:val="18"/>
                <w:szCs w:val="18"/>
                <w:lang w:eastAsia="cs-CZ"/>
              </w:rPr>
              <w:t>Trial Site / Name of Investigator</w:t>
            </w:r>
          </w:p>
        </w:tc>
        <w:tc>
          <w:tcPr>
            <w:tcW w:w="1280" w:type="dxa"/>
          </w:tcPr>
          <w:p w:rsidR="00487AD3" w:rsidRPr="00487AD3" w:rsidRDefault="00487AD3" w:rsidP="00487AD3">
            <w:pPr>
              <w:spacing w:after="0" w:line="240" w:lineRule="auto"/>
              <w:rPr>
                <w:rFonts w:ascii="Times New Roman" w:eastAsia="Times New Roman" w:hAnsi="Times New Roman" w:cs="Times New Roman"/>
                <w:sz w:val="18"/>
                <w:szCs w:val="18"/>
                <w:vertAlign w:val="superscript"/>
                <w:lang w:eastAsia="cs-CZ"/>
              </w:rPr>
            </w:pPr>
            <w:r w:rsidRPr="00487AD3">
              <w:rPr>
                <w:rFonts w:ascii="Times New Roman" w:eastAsia="Times New Roman" w:hAnsi="Times New Roman" w:cs="Times New Roman"/>
                <w:sz w:val="18"/>
                <w:szCs w:val="18"/>
                <w:lang w:eastAsia="cs-CZ"/>
              </w:rPr>
              <w:t xml:space="preserve">Místní EK </w:t>
            </w:r>
            <w:r w:rsidRPr="00487AD3">
              <w:rPr>
                <w:rFonts w:ascii="Times New Roman" w:eastAsia="Times New Roman" w:hAnsi="Times New Roman" w:cs="Times New Roman"/>
                <w:i/>
                <w:sz w:val="18"/>
                <w:szCs w:val="18"/>
                <w:lang w:eastAsia="cs-CZ"/>
              </w:rPr>
              <w:t>Local EC</w:t>
            </w:r>
          </w:p>
        </w:tc>
        <w:tc>
          <w:tcPr>
            <w:tcW w:w="2712"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Adresa  místní EK</w:t>
            </w:r>
          </w:p>
          <w:p w:rsidR="00487AD3" w:rsidRPr="00487AD3" w:rsidRDefault="00487AD3" w:rsidP="00487AD3">
            <w:pPr>
              <w:spacing w:after="0" w:line="240" w:lineRule="auto"/>
              <w:rPr>
                <w:rFonts w:ascii="Times New Roman" w:eastAsia="Times New Roman" w:hAnsi="Times New Roman" w:cs="Times New Roman"/>
                <w:i/>
                <w:sz w:val="18"/>
                <w:szCs w:val="18"/>
                <w:lang w:eastAsia="cs-CZ"/>
              </w:rPr>
            </w:pPr>
            <w:r w:rsidRPr="00487AD3">
              <w:rPr>
                <w:rFonts w:ascii="Times New Roman" w:eastAsia="Times New Roman" w:hAnsi="Times New Roman" w:cs="Times New Roman"/>
                <w:i/>
                <w:sz w:val="18"/>
                <w:szCs w:val="18"/>
                <w:lang w:eastAsia="cs-CZ"/>
              </w:rPr>
              <w:t>Address</w:t>
            </w:r>
          </w:p>
        </w:tc>
      </w:tr>
      <w:tr w:rsidR="00487AD3" w:rsidRPr="00487AD3" w:rsidTr="001A3DAE">
        <w:trPr>
          <w:trHeight w:val="312"/>
        </w:trPr>
        <w:tc>
          <w:tcPr>
            <w:tcW w:w="61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 xml:space="preserve">Prim.MUDr. Radomír Taláb, CSc., MS centrum při neurologické klinice, FN Nezvalova 265, 500 05 Hradec Králové – </w:t>
            </w:r>
            <w:r w:rsidRPr="00487AD3">
              <w:rPr>
                <w:rFonts w:ascii="Times New Roman" w:eastAsia="Times New Roman" w:hAnsi="Times New Roman" w:cs="Times New Roman"/>
                <w:b/>
                <w:sz w:val="18"/>
                <w:szCs w:val="18"/>
                <w:lang w:eastAsia="cs-CZ"/>
              </w:rPr>
              <w:t>centrum uzavřeno</w:t>
            </w:r>
          </w:p>
        </w:tc>
        <w:tc>
          <w:tcPr>
            <w:tcW w:w="1280" w:type="dxa"/>
          </w:tcPr>
          <w:p w:rsidR="00487AD3" w:rsidRPr="00487AD3" w:rsidRDefault="00415BD1"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487AD3" w:rsidRPr="00487A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87AD3">
              <w:rPr>
                <w:rFonts w:ascii="Times New Roman" w:eastAsia="Times New Roman" w:hAnsi="Times New Roman" w:cs="Times New Roman"/>
                <w:sz w:val="18"/>
                <w:szCs w:val="18"/>
                <w:lang w:eastAsia="cs-CZ"/>
              </w:rPr>
              <w:fldChar w:fldCharType="end"/>
            </w:r>
          </w:p>
        </w:tc>
        <w:tc>
          <w:tcPr>
            <w:tcW w:w="2712"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EK  FN, Sokolská 408</w:t>
            </w:r>
          </w:p>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500 05 Hradec Králové</w:t>
            </w:r>
          </w:p>
        </w:tc>
      </w:tr>
      <w:tr w:rsidR="00487AD3" w:rsidRPr="00487AD3" w:rsidTr="001A3DAE">
        <w:trPr>
          <w:trHeight w:val="312"/>
        </w:trPr>
        <w:tc>
          <w:tcPr>
            <w:tcW w:w="61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 xml:space="preserve">Prim.MUDr.Václav Ondřich, Neurologické oddělení, Vojenská nemocnice Brno, Zábrdovická 3, 636 00 Brno  – </w:t>
            </w:r>
            <w:r w:rsidRPr="00487AD3">
              <w:rPr>
                <w:rFonts w:ascii="Times New Roman" w:eastAsia="Times New Roman" w:hAnsi="Times New Roman" w:cs="Times New Roman"/>
                <w:b/>
                <w:sz w:val="18"/>
                <w:szCs w:val="18"/>
                <w:lang w:eastAsia="cs-CZ"/>
              </w:rPr>
              <w:t>centrum uzavřeno</w:t>
            </w:r>
          </w:p>
        </w:tc>
        <w:tc>
          <w:tcPr>
            <w:tcW w:w="1280" w:type="dxa"/>
          </w:tcPr>
          <w:p w:rsidR="00487AD3" w:rsidRPr="00487AD3" w:rsidRDefault="00415BD1"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487AD3" w:rsidRPr="00487A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87AD3">
              <w:rPr>
                <w:rFonts w:ascii="Times New Roman" w:eastAsia="Times New Roman" w:hAnsi="Times New Roman" w:cs="Times New Roman"/>
                <w:sz w:val="18"/>
                <w:szCs w:val="18"/>
                <w:lang w:eastAsia="cs-CZ"/>
              </w:rPr>
              <w:fldChar w:fldCharType="end"/>
            </w:r>
          </w:p>
        </w:tc>
        <w:tc>
          <w:tcPr>
            <w:tcW w:w="2712"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 xml:space="preserve">EK Vojenská nemocnice Brno </w:t>
            </w:r>
          </w:p>
        </w:tc>
      </w:tr>
      <w:tr w:rsidR="00487AD3" w:rsidRPr="00487AD3" w:rsidTr="001A3DAE">
        <w:trPr>
          <w:trHeight w:val="312"/>
        </w:trPr>
        <w:tc>
          <w:tcPr>
            <w:tcW w:w="61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MUDr. Olga Zapletalová, MS centrum při neurologické klinice, FNsP Ostrava-Poruba, 17.listopadu 1790, 708 52 Ostrava-Poruba</w:t>
            </w:r>
          </w:p>
        </w:tc>
        <w:tc>
          <w:tcPr>
            <w:tcW w:w="1280" w:type="dxa"/>
          </w:tcPr>
          <w:p w:rsidR="00487AD3" w:rsidRPr="00487AD3" w:rsidRDefault="00415BD1"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487AD3" w:rsidRPr="00487A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87AD3">
              <w:rPr>
                <w:rFonts w:ascii="Times New Roman" w:eastAsia="Times New Roman" w:hAnsi="Times New Roman" w:cs="Times New Roman"/>
                <w:sz w:val="18"/>
                <w:szCs w:val="18"/>
                <w:lang w:eastAsia="cs-CZ"/>
              </w:rPr>
              <w:fldChar w:fldCharType="end"/>
            </w:r>
          </w:p>
        </w:tc>
        <w:tc>
          <w:tcPr>
            <w:tcW w:w="2712"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EK FNsP Ostrava-Poruba</w:t>
            </w:r>
          </w:p>
        </w:tc>
      </w:tr>
      <w:tr w:rsidR="00487AD3" w:rsidRPr="00487AD3" w:rsidTr="001A3DAE">
        <w:trPr>
          <w:trHeight w:val="312"/>
        </w:trPr>
        <w:tc>
          <w:tcPr>
            <w:tcW w:w="61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Prof. MUDr. Ivan Rektor, MS centrum při neurologické klinice, FN u Sv. Anny, Pekařská 53, 656 91 Brno</w:t>
            </w:r>
          </w:p>
        </w:tc>
        <w:tc>
          <w:tcPr>
            <w:tcW w:w="1280" w:type="dxa"/>
          </w:tcPr>
          <w:p w:rsidR="00487AD3" w:rsidRPr="00487AD3" w:rsidRDefault="00415BD1"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487AD3" w:rsidRPr="00487A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87AD3">
              <w:rPr>
                <w:rFonts w:ascii="Times New Roman" w:eastAsia="Times New Roman" w:hAnsi="Times New Roman" w:cs="Times New Roman"/>
                <w:sz w:val="18"/>
                <w:szCs w:val="18"/>
                <w:lang w:eastAsia="cs-CZ"/>
              </w:rPr>
              <w:fldChar w:fldCharType="end"/>
            </w:r>
          </w:p>
        </w:tc>
        <w:tc>
          <w:tcPr>
            <w:tcW w:w="2712"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EK FN Brno</w:t>
            </w:r>
          </w:p>
        </w:tc>
      </w:tr>
      <w:tr w:rsidR="00487AD3" w:rsidRPr="00487AD3" w:rsidTr="001A3DAE">
        <w:trPr>
          <w:trHeight w:val="312"/>
        </w:trPr>
        <w:tc>
          <w:tcPr>
            <w:tcW w:w="61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Doc.MUDr. Jan Mareš, Ph.D.,Neurologická klinika FNOL</w:t>
            </w:r>
          </w:p>
        </w:tc>
        <w:tc>
          <w:tcPr>
            <w:tcW w:w="1280"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sym w:font="Wingdings 2" w:char="F054"/>
            </w:r>
          </w:p>
        </w:tc>
        <w:tc>
          <w:tcPr>
            <w:tcW w:w="2712"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EK FNOL</w:t>
            </w:r>
          </w:p>
        </w:tc>
      </w:tr>
      <w:tr w:rsidR="00487AD3" w:rsidRPr="00487AD3" w:rsidTr="001A3DAE">
        <w:trPr>
          <w:trHeight w:val="312"/>
        </w:trPr>
        <w:tc>
          <w:tcPr>
            <w:tcW w:w="6108" w:type="dxa"/>
          </w:tcPr>
          <w:p w:rsidR="00487AD3" w:rsidRPr="00487AD3" w:rsidRDefault="00487AD3" w:rsidP="00487AD3">
            <w:pPr>
              <w:spacing w:after="0" w:line="240" w:lineRule="auto"/>
              <w:rPr>
                <w:rFonts w:ascii="Times New Roman" w:eastAsia="Times New Roman" w:hAnsi="Times New Roman" w:cs="Times New Roman"/>
                <w:b/>
                <w:sz w:val="18"/>
                <w:szCs w:val="18"/>
                <w:lang w:eastAsia="cs-CZ"/>
              </w:rPr>
            </w:pPr>
            <w:r w:rsidRPr="00487AD3">
              <w:rPr>
                <w:rFonts w:ascii="Times New Roman" w:eastAsia="Times New Roman" w:hAnsi="Times New Roman" w:cs="Times New Roman"/>
                <w:sz w:val="18"/>
                <w:szCs w:val="18"/>
                <w:lang w:eastAsia="cs-CZ"/>
              </w:rPr>
              <w:t xml:space="preserve">MUDr.M.Týblová, Neurologická klinika 1.LF UK a VFN Praha – </w:t>
            </w:r>
            <w:r w:rsidRPr="00487AD3">
              <w:rPr>
                <w:rFonts w:ascii="Times New Roman" w:eastAsia="Times New Roman" w:hAnsi="Times New Roman" w:cs="Times New Roman"/>
                <w:b/>
                <w:sz w:val="18"/>
                <w:szCs w:val="18"/>
                <w:lang w:eastAsia="cs-CZ"/>
              </w:rPr>
              <w:t xml:space="preserve">centrum uzavřeno </w:t>
            </w:r>
          </w:p>
        </w:tc>
        <w:tc>
          <w:tcPr>
            <w:tcW w:w="1280" w:type="dxa"/>
          </w:tcPr>
          <w:p w:rsidR="00487AD3" w:rsidRPr="00487AD3" w:rsidRDefault="00415BD1"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487AD3" w:rsidRPr="00487A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87AD3">
              <w:rPr>
                <w:rFonts w:ascii="Times New Roman" w:eastAsia="Times New Roman" w:hAnsi="Times New Roman" w:cs="Times New Roman"/>
                <w:sz w:val="18"/>
                <w:szCs w:val="18"/>
                <w:lang w:eastAsia="cs-CZ"/>
              </w:rPr>
              <w:fldChar w:fldCharType="end"/>
            </w:r>
          </w:p>
        </w:tc>
        <w:tc>
          <w:tcPr>
            <w:tcW w:w="2712"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EK VFN Praha , Na Bojišti 1,</w:t>
            </w:r>
          </w:p>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 xml:space="preserve">120 00 Praha </w:t>
            </w:r>
          </w:p>
        </w:tc>
      </w:tr>
    </w:tbl>
    <w:p w:rsidR="00487AD3" w:rsidRDefault="00487AD3" w:rsidP="00487AD3">
      <w:pPr>
        <w:spacing w:after="0" w:line="240" w:lineRule="auto"/>
        <w:rPr>
          <w:rFonts w:ascii="Times New Roman" w:eastAsia="Times New Roman" w:hAnsi="Times New Roman" w:cs="Times New Roman"/>
          <w:b/>
          <w:bCs/>
          <w:szCs w:val="24"/>
          <w:lang w:eastAsia="cs-CZ"/>
        </w:rPr>
      </w:pPr>
    </w:p>
    <w:p w:rsidR="00487AD3" w:rsidRPr="00487AD3" w:rsidRDefault="00487AD3" w:rsidP="00487AD3">
      <w:pPr>
        <w:spacing w:after="0" w:line="240" w:lineRule="auto"/>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lastRenderedPageBreak/>
        <w:t>1/2</w:t>
      </w:r>
    </w:p>
    <w:p w:rsidR="00487AD3" w:rsidRPr="00487AD3" w:rsidRDefault="00487AD3" w:rsidP="00487AD3">
      <w:pPr>
        <w:spacing w:after="0" w:line="240" w:lineRule="auto"/>
        <w:rPr>
          <w:rFonts w:ascii="Times New Roman" w:eastAsia="Times New Roman" w:hAnsi="Times New Roman" w:cs="Times New Roman"/>
          <w:bCs/>
          <w:i/>
          <w:szCs w:val="24"/>
          <w:lang w:eastAsia="cs-CZ"/>
        </w:rPr>
      </w:pPr>
      <w:r w:rsidRPr="00487AD3">
        <w:rPr>
          <w:rFonts w:ascii="Times New Roman" w:eastAsia="Times New Roman" w:hAnsi="Times New Roman" w:cs="Times New Roman"/>
          <w:b/>
          <w:bCs/>
          <w:szCs w:val="24"/>
          <w:lang w:eastAsia="cs-CZ"/>
        </w:rPr>
        <w:t>Seznam hodnocených dokumentů/</w:t>
      </w:r>
      <w:r w:rsidRPr="00487AD3">
        <w:rPr>
          <w:rFonts w:ascii="Times New Roman" w:eastAsia="Times New Roman" w:hAnsi="Times New Roman" w:cs="Times New Roman"/>
          <w:bCs/>
          <w:i/>
          <w:szCs w:val="24"/>
          <w:lang w:eastAsia="cs-CZ"/>
        </w:rPr>
        <w:t xml:space="preserve">List </w:t>
      </w:r>
      <w:r w:rsidRPr="00487AD3">
        <w:rPr>
          <w:rFonts w:ascii="Times New Roman" w:eastAsia="Times New Roman" w:hAnsi="Times New Roman" w:cs="Times New Roman"/>
          <w:bCs/>
          <w:i/>
          <w:szCs w:val="24"/>
          <w:lang w:val="en-US" w:eastAsia="cs-CZ"/>
        </w:rPr>
        <w:t>of all submitted documents:</w:t>
      </w:r>
    </w:p>
    <w:p w:rsidR="00487AD3" w:rsidRPr="00487AD3" w:rsidRDefault="00487AD3" w:rsidP="00487AD3">
      <w:pPr>
        <w:spacing w:after="0" w:line="240" w:lineRule="auto"/>
        <w:rPr>
          <w:rFonts w:ascii="Times New Roman" w:eastAsia="Times New Roman" w:hAnsi="Times New Roman" w:cs="Times New Roman"/>
          <w:b/>
          <w:bCs/>
          <w:i/>
          <w:szCs w:val="24"/>
          <w:lang w:eastAsia="cs-CZ"/>
        </w:rPr>
      </w:pPr>
    </w:p>
    <w:tbl>
      <w:tblPr>
        <w:tblW w:w="98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308"/>
        <w:gridCol w:w="736"/>
        <w:gridCol w:w="536"/>
        <w:gridCol w:w="780"/>
        <w:gridCol w:w="536"/>
      </w:tblGrid>
      <w:tr w:rsidR="00487AD3" w:rsidRPr="00487AD3" w:rsidTr="001A3DAE">
        <w:trPr>
          <w:cantSplit/>
          <w:trHeight w:val="454"/>
        </w:trPr>
        <w:tc>
          <w:tcPr>
            <w:tcW w:w="7308" w:type="dxa"/>
            <w:vMerge w:val="restart"/>
          </w:tcPr>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p>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sz w:val="18"/>
                <w:szCs w:val="18"/>
                <w:lang w:eastAsia="cs-CZ"/>
              </w:rPr>
              <w:t xml:space="preserve">Název dokumentu, verze, datum </w:t>
            </w:r>
          </w:p>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i/>
                <w:sz w:val="18"/>
                <w:szCs w:val="18"/>
                <w:lang w:eastAsia="cs-CZ"/>
              </w:rPr>
              <w:t>Document title, version, date</w:t>
            </w:r>
          </w:p>
        </w:tc>
        <w:tc>
          <w:tcPr>
            <w:tcW w:w="1272" w:type="dxa"/>
            <w:gridSpan w:val="2"/>
          </w:tcPr>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sz w:val="18"/>
                <w:szCs w:val="18"/>
                <w:lang w:eastAsia="cs-CZ"/>
              </w:rPr>
              <w:t>Schváleno /</w:t>
            </w:r>
            <w:r w:rsidRPr="00487AD3">
              <w:rPr>
                <w:rFonts w:ascii="Times New Roman" w:eastAsia="Times New Roman" w:hAnsi="Times New Roman" w:cs="Times New Roman"/>
                <w:b/>
                <w:bCs/>
                <w:i/>
                <w:sz w:val="18"/>
                <w:szCs w:val="18"/>
                <w:lang w:eastAsia="cs-CZ"/>
              </w:rPr>
              <w:t>Approved</w:t>
            </w:r>
          </w:p>
        </w:tc>
        <w:tc>
          <w:tcPr>
            <w:tcW w:w="1316" w:type="dxa"/>
            <w:gridSpan w:val="2"/>
          </w:tcPr>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sz w:val="18"/>
                <w:szCs w:val="18"/>
                <w:lang w:eastAsia="cs-CZ"/>
              </w:rPr>
              <w:t xml:space="preserve">Vzato na vědomí / </w:t>
            </w:r>
            <w:r w:rsidRPr="00487AD3">
              <w:rPr>
                <w:rFonts w:ascii="Times New Roman" w:eastAsia="Times New Roman" w:hAnsi="Times New Roman" w:cs="Times New Roman"/>
                <w:b/>
                <w:bCs/>
                <w:i/>
                <w:sz w:val="18"/>
                <w:szCs w:val="18"/>
                <w:lang w:eastAsia="cs-CZ"/>
              </w:rPr>
              <w:t xml:space="preserve">Taken into account </w:t>
            </w:r>
          </w:p>
        </w:tc>
      </w:tr>
      <w:tr w:rsidR="00487AD3" w:rsidRPr="00487AD3" w:rsidTr="001A3DAE">
        <w:trPr>
          <w:cantSplit/>
          <w:trHeight w:val="454"/>
        </w:trPr>
        <w:tc>
          <w:tcPr>
            <w:tcW w:w="7308" w:type="dxa"/>
            <w:vMerge/>
          </w:tcPr>
          <w:p w:rsidR="00487AD3" w:rsidRPr="00487AD3" w:rsidRDefault="00487AD3" w:rsidP="00487AD3">
            <w:pPr>
              <w:spacing w:after="0" w:line="240" w:lineRule="auto"/>
              <w:rPr>
                <w:rFonts w:ascii="Times New Roman" w:eastAsia="Times New Roman" w:hAnsi="Times New Roman" w:cs="Times New Roman"/>
                <w:i/>
                <w:sz w:val="18"/>
                <w:szCs w:val="18"/>
                <w:lang w:eastAsia="cs-CZ"/>
              </w:rPr>
            </w:pPr>
          </w:p>
        </w:tc>
        <w:tc>
          <w:tcPr>
            <w:tcW w:w="736" w:type="dxa"/>
          </w:tcPr>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sz w:val="18"/>
                <w:szCs w:val="18"/>
                <w:lang w:eastAsia="cs-CZ"/>
              </w:rPr>
              <w:t>ANO</w:t>
            </w:r>
          </w:p>
          <w:p w:rsidR="00487AD3" w:rsidRPr="00487AD3" w:rsidRDefault="00487AD3" w:rsidP="00487AD3">
            <w:pPr>
              <w:spacing w:after="0" w:line="240" w:lineRule="auto"/>
              <w:rPr>
                <w:rFonts w:ascii="Times New Roman" w:eastAsia="Times New Roman" w:hAnsi="Times New Roman" w:cs="Times New Roman"/>
                <w:b/>
                <w:bCs/>
                <w:i/>
                <w:sz w:val="18"/>
                <w:szCs w:val="18"/>
                <w:lang w:eastAsia="cs-CZ"/>
              </w:rPr>
            </w:pPr>
            <w:r w:rsidRPr="00487AD3">
              <w:rPr>
                <w:rFonts w:ascii="Times New Roman" w:eastAsia="Times New Roman" w:hAnsi="Times New Roman" w:cs="Times New Roman"/>
                <w:b/>
                <w:bCs/>
                <w:i/>
                <w:sz w:val="18"/>
                <w:szCs w:val="18"/>
                <w:lang w:eastAsia="cs-CZ"/>
              </w:rPr>
              <w:t>Yes</w:t>
            </w:r>
          </w:p>
        </w:tc>
        <w:tc>
          <w:tcPr>
            <w:tcW w:w="536" w:type="dxa"/>
          </w:tcPr>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sz w:val="18"/>
                <w:szCs w:val="18"/>
                <w:lang w:eastAsia="cs-CZ"/>
              </w:rPr>
              <w:t xml:space="preserve">NE </w:t>
            </w:r>
          </w:p>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i/>
                <w:sz w:val="18"/>
                <w:szCs w:val="18"/>
                <w:lang w:eastAsia="cs-CZ"/>
              </w:rPr>
              <w:t>No</w:t>
            </w:r>
          </w:p>
        </w:tc>
        <w:tc>
          <w:tcPr>
            <w:tcW w:w="780" w:type="dxa"/>
          </w:tcPr>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sz w:val="18"/>
                <w:szCs w:val="18"/>
                <w:lang w:eastAsia="cs-CZ"/>
              </w:rPr>
              <w:t>ANO</w:t>
            </w:r>
          </w:p>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i/>
                <w:sz w:val="18"/>
                <w:szCs w:val="18"/>
                <w:lang w:eastAsia="cs-CZ"/>
              </w:rPr>
              <w:t>Yes</w:t>
            </w:r>
          </w:p>
        </w:tc>
        <w:tc>
          <w:tcPr>
            <w:tcW w:w="536" w:type="dxa"/>
          </w:tcPr>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sz w:val="18"/>
                <w:szCs w:val="18"/>
                <w:lang w:eastAsia="cs-CZ"/>
              </w:rPr>
              <w:t xml:space="preserve">NE </w:t>
            </w:r>
          </w:p>
          <w:p w:rsidR="00487AD3" w:rsidRPr="00487AD3" w:rsidRDefault="00487AD3" w:rsidP="00487AD3">
            <w:pPr>
              <w:spacing w:after="0" w:line="240" w:lineRule="auto"/>
              <w:rPr>
                <w:rFonts w:ascii="Times New Roman" w:eastAsia="Times New Roman" w:hAnsi="Times New Roman" w:cs="Times New Roman"/>
                <w:b/>
                <w:bCs/>
                <w:i/>
                <w:sz w:val="18"/>
                <w:szCs w:val="18"/>
                <w:lang w:eastAsia="cs-CZ"/>
              </w:rPr>
            </w:pPr>
            <w:r w:rsidRPr="00487AD3">
              <w:rPr>
                <w:rFonts w:ascii="Times New Roman" w:eastAsia="Times New Roman" w:hAnsi="Times New Roman" w:cs="Times New Roman"/>
                <w:b/>
                <w:bCs/>
                <w:i/>
                <w:sz w:val="18"/>
                <w:szCs w:val="18"/>
                <w:lang w:eastAsia="cs-CZ"/>
              </w:rPr>
              <w:t>No</w:t>
            </w:r>
          </w:p>
        </w:tc>
      </w:tr>
      <w:tr w:rsidR="00487AD3" w:rsidRPr="00487AD3" w:rsidTr="001A3DAE">
        <w:trPr>
          <w:trHeight w:val="340"/>
        </w:trPr>
        <w:tc>
          <w:tcPr>
            <w:tcW w:w="73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SASR 26, TERIFLUNOMIDE/HMR1726, 13 Sep 2013 to 12 Mar 2014</w:t>
            </w:r>
          </w:p>
        </w:tc>
        <w:tc>
          <w:tcPr>
            <w:tcW w:w="736"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sym w:font="Wingdings 2" w:char="F0A3"/>
            </w:r>
          </w:p>
        </w:tc>
        <w:tc>
          <w:tcPr>
            <w:tcW w:w="536"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sym w:font="Wingdings 2" w:char="F0A3"/>
            </w:r>
          </w:p>
        </w:tc>
        <w:tc>
          <w:tcPr>
            <w:tcW w:w="780"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Wingdings 2" w:eastAsia="Times New Roman" w:hAnsi="Wingdings 2" w:cs="Times New Roman"/>
                <w:sz w:val="18"/>
                <w:szCs w:val="18"/>
                <w:lang w:eastAsia="cs-CZ"/>
              </w:rPr>
              <w:t></w:t>
            </w:r>
          </w:p>
        </w:tc>
        <w:tc>
          <w:tcPr>
            <w:tcW w:w="536"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sym w:font="Wingdings 2" w:char="F0A3"/>
            </w:r>
          </w:p>
        </w:tc>
      </w:tr>
      <w:tr w:rsidR="00487AD3" w:rsidRPr="00487AD3" w:rsidTr="001A3DAE">
        <w:trPr>
          <w:trHeight w:val="340"/>
        </w:trPr>
        <w:tc>
          <w:tcPr>
            <w:tcW w:w="73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Průběžná zpráva o klinickém hodnocení léčiva VI, verze ze dne 26.3.2014</w:t>
            </w:r>
          </w:p>
        </w:tc>
        <w:tc>
          <w:tcPr>
            <w:tcW w:w="736"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sym w:font="Wingdings 2" w:char="F0A3"/>
            </w:r>
          </w:p>
        </w:tc>
        <w:tc>
          <w:tcPr>
            <w:tcW w:w="780" w:type="dxa"/>
          </w:tcPr>
          <w:p w:rsidR="00487AD3" w:rsidRPr="00487AD3" w:rsidRDefault="00487AD3" w:rsidP="00487AD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sym w:font="Wingdings 2" w:char="F0A3"/>
            </w:r>
          </w:p>
        </w:tc>
      </w:tr>
    </w:tbl>
    <w:p w:rsidR="00487AD3" w:rsidRDefault="00487AD3" w:rsidP="00487AD3">
      <w:pPr>
        <w:spacing w:after="0" w:line="240" w:lineRule="auto"/>
        <w:rPr>
          <w:rFonts w:ascii="Times New Roman" w:eastAsia="Times New Roman" w:hAnsi="Times New Roman" w:cs="Times New Roman"/>
          <w:szCs w:val="24"/>
          <w:lang w:eastAsia="cs-CZ"/>
        </w:rPr>
      </w:pPr>
    </w:p>
    <w:p w:rsidR="00487AD3" w:rsidRPr="00487AD3" w:rsidRDefault="00487AD3" w:rsidP="00487AD3">
      <w:pPr>
        <w:spacing w:after="0" w:line="240" w:lineRule="auto"/>
        <w:rPr>
          <w:rFonts w:ascii="Times New Roman" w:eastAsia="Times New Roman" w:hAnsi="Times New Roman" w:cs="Times New Roman"/>
          <w:szCs w:val="24"/>
          <w:lang w:eastAsia="cs-CZ"/>
        </w:rPr>
      </w:pPr>
      <w:r w:rsidRPr="00487AD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487AD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487AD3" w:rsidRPr="00487AD3" w:rsidRDefault="00487AD3" w:rsidP="00487AD3">
      <w:pPr>
        <w:spacing w:after="0" w:line="240" w:lineRule="auto"/>
        <w:rPr>
          <w:rFonts w:ascii="Times New Roman" w:eastAsia="Times New Roman" w:hAnsi="Times New Roman" w:cs="Times New Roman"/>
          <w:i/>
          <w:szCs w:val="24"/>
          <w:lang w:eastAsia="cs-CZ"/>
        </w:rPr>
      </w:pPr>
      <w:r w:rsidRPr="00487AD3">
        <w:rPr>
          <w:rFonts w:ascii="Times New Roman" w:eastAsia="Times New Roman" w:hAnsi="Times New Roman" w:cs="Times New Roman"/>
          <w:i/>
          <w:szCs w:val="24"/>
          <w:lang w:eastAsia="cs-CZ"/>
        </w:rPr>
        <w:t xml:space="preserve"> </w:t>
      </w:r>
      <w:r w:rsidRPr="00487AD3">
        <w:rPr>
          <w:rFonts w:ascii="Times New Roman" w:eastAsia="Times New Roman" w:hAnsi="Times New Roman" w:cs="Times New Roman"/>
          <w:szCs w:val="24"/>
          <w:lang w:eastAsia="cs-CZ"/>
        </w:rPr>
        <w:sym w:font="Wingdings 2" w:char="F054"/>
      </w:r>
      <w:r w:rsidRPr="00487AD3">
        <w:rPr>
          <w:rFonts w:ascii="Times New Roman" w:eastAsia="Times New Roman" w:hAnsi="Times New Roman" w:cs="Times New Roman"/>
          <w:szCs w:val="24"/>
          <w:lang w:eastAsia="cs-CZ"/>
        </w:rPr>
        <w:t xml:space="preserve"> Ano/</w:t>
      </w:r>
      <w:r w:rsidRPr="00487AD3">
        <w:rPr>
          <w:rFonts w:ascii="Times New Roman" w:eastAsia="Times New Roman" w:hAnsi="Times New Roman" w:cs="Times New Roman"/>
          <w:i/>
          <w:szCs w:val="24"/>
          <w:lang w:eastAsia="cs-CZ"/>
        </w:rPr>
        <w:t>Yes</w:t>
      </w:r>
      <w:r w:rsidRPr="00487AD3">
        <w:rPr>
          <w:rFonts w:ascii="Times New Roman" w:eastAsia="Times New Roman" w:hAnsi="Times New Roman" w:cs="Times New Roman"/>
          <w:szCs w:val="24"/>
          <w:lang w:eastAsia="cs-CZ"/>
        </w:rPr>
        <w:t xml:space="preserve">       </w:t>
      </w:r>
      <w:r w:rsidR="00415BD1" w:rsidRPr="00487AD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487AD3">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487AD3">
        <w:rPr>
          <w:rFonts w:ascii="Times New Roman" w:eastAsia="Times New Roman" w:hAnsi="Times New Roman" w:cs="Times New Roman"/>
          <w:szCs w:val="24"/>
          <w:lang w:eastAsia="cs-CZ"/>
        </w:rPr>
        <w:fldChar w:fldCharType="end"/>
      </w:r>
      <w:r w:rsidRPr="00487AD3">
        <w:rPr>
          <w:rFonts w:ascii="Times New Roman" w:eastAsia="Times New Roman" w:hAnsi="Times New Roman" w:cs="Times New Roman"/>
          <w:szCs w:val="24"/>
          <w:lang w:eastAsia="cs-CZ"/>
        </w:rPr>
        <w:t>Ne/</w:t>
      </w:r>
      <w:r w:rsidRPr="00487AD3">
        <w:rPr>
          <w:rFonts w:ascii="Times New Roman" w:eastAsia="Times New Roman" w:hAnsi="Times New Roman" w:cs="Times New Roman"/>
          <w:i/>
          <w:szCs w:val="24"/>
          <w:lang w:eastAsia="cs-CZ"/>
        </w:rPr>
        <w:t>No</w:t>
      </w:r>
      <w:r w:rsidRPr="00487AD3">
        <w:rPr>
          <w:rFonts w:ascii="Times New Roman" w:eastAsia="Times New Roman" w:hAnsi="Times New Roman" w:cs="Times New Roman"/>
          <w:szCs w:val="24"/>
          <w:lang w:eastAsia="cs-CZ"/>
        </w:rPr>
        <w:t xml:space="preserve">           </w:t>
      </w:r>
    </w:p>
    <w:p w:rsidR="00487AD3" w:rsidRPr="00487AD3" w:rsidRDefault="00487AD3" w:rsidP="00487AD3">
      <w:pPr>
        <w:spacing w:after="0" w:line="240" w:lineRule="auto"/>
        <w:rPr>
          <w:rFonts w:ascii="Times New Roman" w:eastAsia="Times New Roman" w:hAnsi="Times New Roman" w:cs="Times New Roman"/>
          <w:szCs w:val="24"/>
          <w:lang w:eastAsia="cs-CZ"/>
        </w:rPr>
      </w:pPr>
      <w:r w:rsidRPr="00487AD3">
        <w:rPr>
          <w:rFonts w:ascii="Times New Roman" w:eastAsia="Times New Roman" w:hAnsi="Times New Roman" w:cs="Times New Roman"/>
          <w:szCs w:val="24"/>
          <w:lang w:eastAsia="cs-CZ"/>
        </w:rPr>
        <w:t xml:space="preserve">                                                                                               </w:t>
      </w:r>
      <w:r w:rsidRPr="00487AD3">
        <w:rPr>
          <w:rFonts w:ascii="Times New Roman" w:eastAsia="Times New Roman" w:hAnsi="Times New Roman" w:cs="Times New Roman"/>
          <w:szCs w:val="24"/>
          <w:lang w:eastAsia="cs-CZ"/>
        </w:rPr>
        <w:tab/>
      </w:r>
      <w:r w:rsidRPr="00487AD3">
        <w:rPr>
          <w:rFonts w:ascii="Times New Roman" w:eastAsia="Times New Roman" w:hAnsi="Times New Roman" w:cs="Times New Roman"/>
          <w:szCs w:val="24"/>
          <w:lang w:eastAsia="cs-CZ"/>
        </w:rPr>
        <w:tab/>
      </w:r>
      <w:r w:rsidRPr="00487AD3">
        <w:rPr>
          <w:rFonts w:ascii="Times New Roman" w:eastAsia="Times New Roman" w:hAnsi="Times New Roman" w:cs="Times New Roman"/>
          <w:szCs w:val="24"/>
          <w:lang w:eastAsia="cs-CZ"/>
        </w:rPr>
        <w:tab/>
      </w:r>
      <w:r w:rsidRPr="00487AD3">
        <w:rPr>
          <w:rFonts w:ascii="Times New Roman" w:eastAsia="Times New Roman" w:hAnsi="Times New Roman" w:cs="Times New Roman"/>
          <w:szCs w:val="24"/>
          <w:lang w:eastAsia="cs-CZ"/>
        </w:rPr>
        <w:tab/>
      </w:r>
      <w:r w:rsidRPr="00487AD3">
        <w:rPr>
          <w:rFonts w:ascii="Times New Roman" w:eastAsia="Times New Roman" w:hAnsi="Times New Roman" w:cs="Times New Roman"/>
          <w:szCs w:val="24"/>
          <w:lang w:eastAsia="cs-CZ"/>
        </w:rPr>
        <w:tab/>
        <w:t xml:space="preserve">             </w:t>
      </w:r>
    </w:p>
    <w:p w:rsidR="00487AD3" w:rsidRPr="00487AD3" w:rsidRDefault="00487AD3" w:rsidP="00487AD3">
      <w:pPr>
        <w:spacing w:after="0" w:line="240" w:lineRule="auto"/>
        <w:rPr>
          <w:rFonts w:ascii="Times New Roman" w:eastAsia="Times New Roman" w:hAnsi="Times New Roman" w:cs="Times New Roman"/>
          <w:szCs w:val="24"/>
          <w:lang w:eastAsia="cs-CZ"/>
        </w:rPr>
      </w:pPr>
    </w:p>
    <w:p w:rsidR="00487AD3" w:rsidRPr="00487AD3" w:rsidRDefault="00487AD3" w:rsidP="00487AD3">
      <w:pPr>
        <w:spacing w:after="0" w:line="240" w:lineRule="auto"/>
        <w:rPr>
          <w:rFonts w:ascii="Times New Roman" w:eastAsia="Times New Roman" w:hAnsi="Times New Roman" w:cs="Times New Roman"/>
          <w:szCs w:val="24"/>
          <w:lang w:eastAsia="cs-CZ"/>
        </w:rPr>
      </w:pPr>
    </w:p>
    <w:p w:rsidR="00487AD3" w:rsidRPr="00487AD3" w:rsidRDefault="00487AD3" w:rsidP="00487AD3">
      <w:pPr>
        <w:spacing w:after="0" w:line="240" w:lineRule="auto"/>
        <w:rPr>
          <w:rFonts w:ascii="Times New Roman" w:eastAsia="Times New Roman" w:hAnsi="Times New Roman" w:cs="Times New Roman"/>
          <w:sz w:val="16"/>
          <w:szCs w:val="24"/>
          <w:lang w:eastAsia="cs-CZ"/>
        </w:rPr>
      </w:pPr>
      <w:r w:rsidRPr="00487AD3">
        <w:rPr>
          <w:rFonts w:ascii="Times New Roman" w:eastAsia="Times New Roman" w:hAnsi="Times New Roman" w:cs="Times New Roman"/>
          <w:szCs w:val="24"/>
          <w:lang w:eastAsia="cs-CZ"/>
        </w:rPr>
        <w:tab/>
      </w:r>
      <w:r w:rsidRPr="00487AD3">
        <w:rPr>
          <w:rFonts w:ascii="Times New Roman" w:eastAsia="Times New Roman" w:hAnsi="Times New Roman" w:cs="Times New Roman"/>
          <w:szCs w:val="24"/>
          <w:lang w:eastAsia="cs-CZ"/>
        </w:rPr>
        <w:tab/>
        <w:t xml:space="preserve">                                                                </w:t>
      </w:r>
    </w:p>
    <w:p w:rsidR="00487AD3" w:rsidRPr="00487AD3" w:rsidRDefault="00487AD3" w:rsidP="00487AD3">
      <w:pPr>
        <w:tabs>
          <w:tab w:val="left" w:pos="9212"/>
          <w:tab w:val="left" w:pos="10652"/>
        </w:tabs>
        <w:spacing w:after="0" w:line="240" w:lineRule="auto"/>
        <w:rPr>
          <w:rFonts w:ascii="Times New Roman" w:eastAsia="Times New Roman" w:hAnsi="Times New Roman" w:cs="Times New Roman"/>
          <w:szCs w:val="24"/>
          <w:lang w:eastAsia="cs-CZ"/>
        </w:rPr>
      </w:pPr>
    </w:p>
    <w:p w:rsidR="00487AD3" w:rsidRPr="007D45DD" w:rsidRDefault="00487AD3" w:rsidP="00487AD3">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487AD3" w:rsidRPr="007D45DD" w:rsidRDefault="00487AD3" w:rsidP="00487AD3">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487AD3" w:rsidRPr="007D45DD" w:rsidRDefault="00487AD3" w:rsidP="00487AD3">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487AD3" w:rsidRPr="007D45DD" w:rsidRDefault="00487AD3" w:rsidP="00487AD3">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487AD3" w:rsidRPr="007D45DD" w:rsidRDefault="00487AD3" w:rsidP="00487AD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487AD3" w:rsidRPr="007D45DD" w:rsidRDefault="00487AD3" w:rsidP="00487AD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487AD3" w:rsidRPr="007D45DD" w:rsidRDefault="00487AD3" w:rsidP="00487AD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487AD3" w:rsidRPr="00FE2EDA" w:rsidRDefault="00487AD3" w:rsidP="00487AD3">
      <w:pPr>
        <w:spacing w:after="0" w:line="240" w:lineRule="auto"/>
        <w:rPr>
          <w:rFonts w:ascii="Times New Roman" w:eastAsia="Times New Roman" w:hAnsi="Times New Roman" w:cs="Times New Roman"/>
          <w:b/>
          <w:bCs/>
          <w:lang w:eastAsia="cs-CZ"/>
        </w:rPr>
      </w:pPr>
    </w:p>
    <w:p w:rsidR="00487AD3" w:rsidRPr="00527123" w:rsidRDefault="00487AD3" w:rsidP="00487AD3">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487AD3" w:rsidRPr="00527123" w:rsidRDefault="00487AD3" w:rsidP="00487AD3">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487AD3" w:rsidRPr="00527123" w:rsidRDefault="00487AD3" w:rsidP="00487AD3">
      <w:pPr>
        <w:spacing w:after="0" w:line="240" w:lineRule="auto"/>
        <w:jc w:val="center"/>
        <w:rPr>
          <w:rFonts w:ascii="Times New Roman" w:eastAsia="Times New Roman" w:hAnsi="Times New Roman" w:cs="Times New Roman"/>
          <w:lang w:eastAsia="cs-CZ"/>
        </w:rPr>
      </w:pPr>
    </w:p>
    <w:p w:rsidR="00487AD3" w:rsidRPr="00527123" w:rsidRDefault="00487AD3" w:rsidP="00487AD3">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487AD3" w:rsidRPr="00731137" w:rsidRDefault="00487AD3" w:rsidP="00487AD3">
      <w:pPr>
        <w:spacing w:after="0" w:line="240" w:lineRule="auto"/>
        <w:rPr>
          <w:rFonts w:ascii="Times New Roman" w:eastAsia="Times New Roman" w:hAnsi="Times New Roman" w:cs="Times New Roman"/>
          <w:sz w:val="24"/>
          <w:szCs w:val="24"/>
          <w:lang w:eastAsia="cs-CZ"/>
        </w:rPr>
      </w:pPr>
    </w:p>
    <w:p w:rsidR="00487AD3" w:rsidRPr="00731137" w:rsidRDefault="00487AD3" w:rsidP="00487AD3">
      <w:pPr>
        <w:spacing w:after="0" w:line="240" w:lineRule="auto"/>
        <w:rPr>
          <w:rFonts w:ascii="Times New Roman" w:eastAsia="Times New Roman" w:hAnsi="Times New Roman" w:cs="Times New Roman"/>
          <w:sz w:val="24"/>
          <w:szCs w:val="24"/>
          <w:lang w:eastAsia="cs-CZ"/>
        </w:rPr>
      </w:pPr>
    </w:p>
    <w:p w:rsidR="00487AD3" w:rsidRPr="00487AD3" w:rsidRDefault="00487AD3" w:rsidP="00487AD3">
      <w:pPr>
        <w:tabs>
          <w:tab w:val="left" w:pos="9212"/>
          <w:tab w:val="left" w:pos="10652"/>
        </w:tabs>
        <w:spacing w:after="0" w:line="240" w:lineRule="auto"/>
        <w:rPr>
          <w:rFonts w:ascii="Times New Roman" w:eastAsia="Times New Roman" w:hAnsi="Times New Roman" w:cs="Times New Roman"/>
          <w:szCs w:val="24"/>
          <w:lang w:eastAsia="cs-CZ"/>
        </w:rPr>
      </w:pPr>
    </w:p>
    <w:p w:rsidR="00487AD3" w:rsidRPr="00487AD3" w:rsidRDefault="00487AD3" w:rsidP="00487AD3">
      <w:pPr>
        <w:spacing w:after="0" w:line="240" w:lineRule="auto"/>
        <w:rPr>
          <w:rFonts w:ascii="Times New Roman" w:eastAsia="Times New Roman" w:hAnsi="Times New Roman" w:cs="Times New Roman"/>
          <w:b/>
          <w:bCs/>
          <w:szCs w:val="24"/>
          <w:lang w:eastAsia="cs-CZ"/>
        </w:rPr>
      </w:pPr>
    </w:p>
    <w:p w:rsidR="00731137" w:rsidRDefault="00731137" w:rsidP="008472B5">
      <w:pPr>
        <w:spacing w:after="0" w:line="240" w:lineRule="auto"/>
        <w:rPr>
          <w:rFonts w:ascii="Times New Roman" w:eastAsia="Times New Roman" w:hAnsi="Times New Roman" w:cs="Times New Roman"/>
          <w:szCs w:val="24"/>
          <w:lang w:eastAsia="cs-CZ"/>
        </w:rPr>
      </w:pPr>
    </w:p>
    <w:p w:rsidR="00487AD3" w:rsidRDefault="00487AD3" w:rsidP="008472B5">
      <w:pPr>
        <w:spacing w:after="0" w:line="240" w:lineRule="auto"/>
        <w:rPr>
          <w:rFonts w:ascii="Times New Roman" w:eastAsia="Times New Roman" w:hAnsi="Times New Roman" w:cs="Times New Roman"/>
          <w:szCs w:val="24"/>
          <w:lang w:eastAsia="cs-CZ"/>
        </w:rPr>
      </w:pPr>
    </w:p>
    <w:p w:rsidR="00487AD3" w:rsidRDefault="00487AD3" w:rsidP="008472B5">
      <w:pPr>
        <w:spacing w:after="0" w:line="240" w:lineRule="auto"/>
        <w:rPr>
          <w:rFonts w:ascii="Times New Roman" w:eastAsia="Times New Roman" w:hAnsi="Times New Roman" w:cs="Times New Roman"/>
          <w:szCs w:val="24"/>
          <w:lang w:eastAsia="cs-CZ"/>
        </w:rPr>
      </w:pPr>
    </w:p>
    <w:p w:rsidR="00487AD3" w:rsidRDefault="00487AD3" w:rsidP="008472B5">
      <w:pPr>
        <w:spacing w:after="0" w:line="240" w:lineRule="auto"/>
        <w:rPr>
          <w:rFonts w:ascii="Times New Roman" w:eastAsia="Times New Roman" w:hAnsi="Times New Roman" w:cs="Times New Roman"/>
          <w:szCs w:val="24"/>
          <w:lang w:eastAsia="cs-CZ"/>
        </w:rPr>
      </w:pPr>
    </w:p>
    <w:p w:rsidR="00487AD3" w:rsidRDefault="00487AD3" w:rsidP="008472B5">
      <w:pPr>
        <w:spacing w:after="0" w:line="240" w:lineRule="auto"/>
        <w:rPr>
          <w:rFonts w:ascii="Times New Roman" w:eastAsia="Times New Roman" w:hAnsi="Times New Roman" w:cs="Times New Roman"/>
          <w:szCs w:val="24"/>
          <w:lang w:eastAsia="cs-CZ"/>
        </w:rPr>
      </w:pPr>
    </w:p>
    <w:p w:rsidR="00487AD3" w:rsidRDefault="00487AD3" w:rsidP="008472B5">
      <w:pPr>
        <w:spacing w:after="0" w:line="240" w:lineRule="auto"/>
        <w:rPr>
          <w:rFonts w:ascii="Times New Roman" w:eastAsia="Times New Roman" w:hAnsi="Times New Roman" w:cs="Times New Roman"/>
          <w:szCs w:val="24"/>
          <w:lang w:eastAsia="cs-CZ"/>
        </w:rPr>
      </w:pPr>
    </w:p>
    <w:p w:rsidR="00487AD3" w:rsidRDefault="00487AD3" w:rsidP="008472B5">
      <w:pPr>
        <w:spacing w:after="0" w:line="240" w:lineRule="auto"/>
        <w:rPr>
          <w:rFonts w:ascii="Times New Roman" w:eastAsia="Times New Roman" w:hAnsi="Times New Roman" w:cs="Times New Roman"/>
          <w:szCs w:val="24"/>
          <w:lang w:eastAsia="cs-CZ"/>
        </w:rPr>
      </w:pPr>
    </w:p>
    <w:p w:rsidR="00487AD3" w:rsidRDefault="00487AD3" w:rsidP="008472B5">
      <w:pPr>
        <w:spacing w:after="0" w:line="240" w:lineRule="auto"/>
        <w:rPr>
          <w:rFonts w:ascii="Times New Roman" w:eastAsia="Times New Roman" w:hAnsi="Times New Roman" w:cs="Times New Roman"/>
          <w:szCs w:val="24"/>
          <w:lang w:eastAsia="cs-CZ"/>
        </w:rPr>
      </w:pPr>
    </w:p>
    <w:p w:rsidR="00487AD3" w:rsidRDefault="00487AD3" w:rsidP="008472B5">
      <w:pPr>
        <w:spacing w:after="0" w:line="240" w:lineRule="auto"/>
        <w:rPr>
          <w:rFonts w:ascii="Times New Roman" w:eastAsia="Times New Roman" w:hAnsi="Times New Roman" w:cs="Times New Roman"/>
          <w:szCs w:val="24"/>
          <w:lang w:eastAsia="cs-CZ"/>
        </w:rPr>
      </w:pPr>
    </w:p>
    <w:p w:rsidR="00487AD3" w:rsidRDefault="00487AD3" w:rsidP="008472B5">
      <w:pPr>
        <w:spacing w:after="0" w:line="240" w:lineRule="auto"/>
        <w:rPr>
          <w:rFonts w:ascii="Times New Roman" w:eastAsia="Times New Roman" w:hAnsi="Times New Roman" w:cs="Times New Roman"/>
          <w:szCs w:val="24"/>
          <w:lang w:eastAsia="cs-CZ"/>
        </w:rPr>
      </w:pPr>
    </w:p>
    <w:p w:rsidR="00487AD3" w:rsidRDefault="00487AD3" w:rsidP="008472B5">
      <w:pPr>
        <w:spacing w:after="0" w:line="240" w:lineRule="auto"/>
        <w:rPr>
          <w:rFonts w:ascii="Times New Roman" w:eastAsia="Times New Roman" w:hAnsi="Times New Roman" w:cs="Times New Roman"/>
          <w:szCs w:val="24"/>
          <w:lang w:eastAsia="cs-CZ"/>
        </w:rPr>
      </w:pPr>
    </w:p>
    <w:p w:rsidR="00487AD3" w:rsidRDefault="00487AD3" w:rsidP="008472B5">
      <w:pPr>
        <w:spacing w:after="0" w:line="240" w:lineRule="auto"/>
        <w:rPr>
          <w:rFonts w:ascii="Times New Roman" w:eastAsia="Times New Roman" w:hAnsi="Times New Roman" w:cs="Times New Roman"/>
          <w:szCs w:val="24"/>
          <w:lang w:eastAsia="cs-CZ"/>
        </w:rPr>
      </w:pPr>
    </w:p>
    <w:p w:rsidR="00487AD3" w:rsidRDefault="00487AD3" w:rsidP="008472B5">
      <w:pPr>
        <w:spacing w:after="0" w:line="240" w:lineRule="auto"/>
        <w:rPr>
          <w:rFonts w:ascii="Times New Roman" w:eastAsia="Times New Roman" w:hAnsi="Times New Roman" w:cs="Times New Roman"/>
          <w:szCs w:val="24"/>
          <w:lang w:eastAsia="cs-CZ"/>
        </w:rPr>
      </w:pPr>
    </w:p>
    <w:p w:rsidR="00487AD3" w:rsidRDefault="00487AD3" w:rsidP="008472B5">
      <w:pPr>
        <w:spacing w:after="0" w:line="240" w:lineRule="auto"/>
        <w:rPr>
          <w:rFonts w:ascii="Times New Roman" w:eastAsia="Times New Roman" w:hAnsi="Times New Roman" w:cs="Times New Roman"/>
          <w:szCs w:val="24"/>
          <w:lang w:eastAsia="cs-CZ"/>
        </w:rPr>
      </w:pPr>
    </w:p>
    <w:p w:rsidR="00487AD3" w:rsidRPr="00487AD3" w:rsidRDefault="00487AD3" w:rsidP="00487AD3">
      <w:pPr>
        <w:spacing w:after="0" w:line="240" w:lineRule="auto"/>
        <w:jc w:val="center"/>
        <w:rPr>
          <w:rFonts w:ascii="Times New Roman" w:eastAsia="Times New Roman" w:hAnsi="Times New Roman" w:cs="Times New Roman"/>
          <w:b/>
          <w:bCs/>
          <w:lang w:eastAsia="cs-CZ"/>
        </w:rPr>
      </w:pPr>
      <w:r w:rsidRPr="00487AD3">
        <w:rPr>
          <w:rFonts w:ascii="Times New Roman" w:eastAsia="Times New Roman" w:hAnsi="Times New Roman" w:cs="Times New Roman"/>
          <w:b/>
          <w:bCs/>
          <w:lang w:eastAsia="cs-CZ"/>
        </w:rPr>
        <w:t>STANOVISKO ETICKÉ KOMISE KE KLINICKÉMU HODNOCENÍ</w:t>
      </w:r>
    </w:p>
    <w:p w:rsidR="00487AD3" w:rsidRPr="00487AD3" w:rsidRDefault="00487AD3" w:rsidP="00487AD3">
      <w:pPr>
        <w:spacing w:after="0" w:line="240" w:lineRule="auto"/>
        <w:jc w:val="center"/>
        <w:rPr>
          <w:rFonts w:ascii="Times New Roman" w:eastAsia="Times New Roman" w:hAnsi="Times New Roman" w:cs="Times New Roman"/>
          <w:bCs/>
          <w:i/>
          <w:lang w:eastAsia="cs-CZ"/>
        </w:rPr>
      </w:pPr>
      <w:r w:rsidRPr="00487AD3">
        <w:rPr>
          <w:rFonts w:ascii="Times New Roman" w:eastAsia="Times New Roman" w:hAnsi="Times New Roman" w:cs="Times New Roman"/>
          <w:bCs/>
          <w:i/>
          <w:lang w:eastAsia="cs-CZ"/>
        </w:rPr>
        <w:t xml:space="preserve">Opinion of the Ethics Committee on Clinical Trial  </w:t>
      </w:r>
    </w:p>
    <w:p w:rsidR="00487AD3" w:rsidRPr="00487AD3" w:rsidRDefault="00487AD3" w:rsidP="00487AD3">
      <w:pPr>
        <w:spacing w:after="0" w:line="240" w:lineRule="auto"/>
        <w:jc w:val="center"/>
        <w:rPr>
          <w:rFonts w:ascii="Times New Roman" w:eastAsia="Times New Roman" w:hAnsi="Times New Roman" w:cs="Times New Roman"/>
          <w:b/>
          <w:bCs/>
          <w:i/>
          <w:sz w:val="24"/>
          <w:szCs w:val="24"/>
          <w:lang w:eastAsia="cs-CZ"/>
        </w:rPr>
      </w:pPr>
    </w:p>
    <w:p w:rsidR="00487AD3" w:rsidRPr="00487AD3" w:rsidRDefault="00487AD3" w:rsidP="00487AD3">
      <w:pPr>
        <w:spacing w:after="0" w:line="240" w:lineRule="auto"/>
        <w:rPr>
          <w:rFonts w:ascii="Times New Roman" w:eastAsia="Times New Roman" w:hAnsi="Times New Roman" w:cs="Times New Roman"/>
          <w:szCs w:val="24"/>
          <w:lang w:eastAsia="cs-CZ"/>
        </w:rPr>
      </w:pPr>
      <w:r w:rsidRPr="00487AD3">
        <w:rPr>
          <w:rFonts w:ascii="Times New Roman" w:eastAsia="Times New Roman" w:hAnsi="Times New Roman" w:cs="Times New Roman"/>
          <w:szCs w:val="24"/>
          <w:lang w:eastAsia="cs-CZ"/>
        </w:rPr>
        <w:sym w:font="Wingdings 2" w:char="F054"/>
      </w:r>
      <w:r w:rsidRPr="00487AD3">
        <w:rPr>
          <w:rFonts w:ascii="Times New Roman" w:eastAsia="Times New Roman" w:hAnsi="Times New Roman" w:cs="Times New Roman"/>
          <w:szCs w:val="24"/>
          <w:lang w:eastAsia="cs-CZ"/>
        </w:rPr>
        <w:t xml:space="preserve">  Multicentrické KH, je požadováno stanovisko multicentrické EK pro všechna centra/</w:t>
      </w:r>
      <w:r w:rsidRPr="00487AD3">
        <w:rPr>
          <w:rFonts w:ascii="Times New Roman" w:eastAsia="Times New Roman" w:hAnsi="Times New Roman" w:cs="Times New Roman"/>
          <w:i/>
          <w:szCs w:val="24"/>
          <w:lang w:eastAsia="cs-CZ"/>
        </w:rPr>
        <w:t>Multi-centric clinical trial, opinion issued by Ethics Committee for Multi-Centric Clinical Trials is required</w:t>
      </w:r>
    </w:p>
    <w:p w:rsidR="00487AD3" w:rsidRPr="00487AD3" w:rsidRDefault="00415BD1" w:rsidP="00487AD3">
      <w:pPr>
        <w:spacing w:after="0" w:line="240" w:lineRule="auto"/>
        <w:rPr>
          <w:rFonts w:ascii="Times New Roman" w:eastAsia="Times New Roman" w:hAnsi="Times New Roman" w:cs="Times New Roman"/>
          <w:i/>
          <w:szCs w:val="24"/>
          <w:lang w:eastAsia="cs-CZ"/>
        </w:rPr>
      </w:pPr>
      <w:r w:rsidRPr="00487AD3">
        <w:rPr>
          <w:rFonts w:ascii="Times New Roman" w:eastAsia="Times New Roman" w:hAnsi="Times New Roman" w:cs="Times New Roman"/>
          <w:szCs w:val="24"/>
          <w:lang w:eastAsia="cs-CZ"/>
        </w:rPr>
        <w:fldChar w:fldCharType="begin">
          <w:ffData>
            <w:name w:val="Zaškrtávací2"/>
            <w:enabled/>
            <w:calcOnExit w:val="0"/>
            <w:checkBox>
              <w:sizeAuto/>
              <w:default w:val="0"/>
            </w:checkBox>
          </w:ffData>
        </w:fldChar>
      </w:r>
      <w:r w:rsidR="00487AD3" w:rsidRPr="00487AD3">
        <w:rPr>
          <w:rFonts w:ascii="Times New Roman" w:eastAsia="Times New Roman" w:hAnsi="Times New Roman" w:cs="Times New Roman"/>
          <w:szCs w:val="24"/>
          <w:lang w:eastAsia="cs-CZ"/>
        </w:rPr>
        <w:instrText xml:space="preserve"> FORMCHECKBOX </w:instrText>
      </w:r>
      <w:r>
        <w:rPr>
          <w:rFonts w:ascii="Times New Roman" w:eastAsia="Times New Roman" w:hAnsi="Times New Roman" w:cs="Times New Roman"/>
          <w:szCs w:val="24"/>
          <w:lang w:eastAsia="cs-CZ"/>
        </w:rPr>
      </w:r>
      <w:r>
        <w:rPr>
          <w:rFonts w:ascii="Times New Roman" w:eastAsia="Times New Roman" w:hAnsi="Times New Roman" w:cs="Times New Roman"/>
          <w:szCs w:val="24"/>
          <w:lang w:eastAsia="cs-CZ"/>
        </w:rPr>
        <w:fldChar w:fldCharType="separate"/>
      </w:r>
      <w:r w:rsidRPr="00487AD3">
        <w:rPr>
          <w:rFonts w:ascii="Times New Roman" w:eastAsia="Times New Roman" w:hAnsi="Times New Roman" w:cs="Times New Roman"/>
          <w:szCs w:val="24"/>
          <w:lang w:eastAsia="cs-CZ"/>
        </w:rPr>
        <w:fldChar w:fldCharType="end"/>
      </w:r>
      <w:r w:rsidR="00487AD3" w:rsidRPr="00487AD3">
        <w:rPr>
          <w:rFonts w:ascii="Times New Roman" w:eastAsia="Times New Roman" w:hAnsi="Times New Roman" w:cs="Times New Roman"/>
          <w:szCs w:val="24"/>
          <w:lang w:eastAsia="cs-CZ"/>
        </w:rPr>
        <w:t xml:space="preserve"> Multicentrické KH, je požadováno stanovisko EK pro místní centrum (centra)/ </w:t>
      </w:r>
      <w:r w:rsidR="00487AD3" w:rsidRPr="00487AD3">
        <w:rPr>
          <w:rFonts w:ascii="Times New Roman" w:eastAsia="Times New Roman" w:hAnsi="Times New Roman" w:cs="Times New Roman"/>
          <w:i/>
          <w:szCs w:val="24"/>
          <w:lang w:eastAsia="cs-CZ"/>
        </w:rPr>
        <w:t>Multi-centric clinical trial, opinion issued by local Ethics Committee(s) is required</w:t>
      </w:r>
    </w:p>
    <w:p w:rsidR="00487AD3" w:rsidRPr="00487AD3" w:rsidRDefault="00415BD1" w:rsidP="00487AD3">
      <w:pPr>
        <w:spacing w:after="0" w:line="240" w:lineRule="auto"/>
        <w:rPr>
          <w:rFonts w:ascii="Times New Roman" w:eastAsia="Times New Roman" w:hAnsi="Times New Roman" w:cs="Times New Roman"/>
          <w:i/>
          <w:szCs w:val="24"/>
          <w:lang w:eastAsia="cs-CZ"/>
        </w:rPr>
      </w:pPr>
      <w:r w:rsidRPr="00487AD3">
        <w:rPr>
          <w:rFonts w:ascii="Times New Roman" w:eastAsia="Times New Roman" w:hAnsi="Times New Roman" w:cs="Times New Roman"/>
          <w:szCs w:val="24"/>
          <w:lang w:eastAsia="cs-CZ"/>
        </w:rPr>
        <w:fldChar w:fldCharType="begin">
          <w:ffData>
            <w:name w:val="Zaškrtávací2"/>
            <w:enabled/>
            <w:calcOnExit w:val="0"/>
            <w:checkBox>
              <w:sizeAuto/>
              <w:default w:val="0"/>
            </w:checkBox>
          </w:ffData>
        </w:fldChar>
      </w:r>
      <w:r w:rsidR="00487AD3" w:rsidRPr="00487AD3">
        <w:rPr>
          <w:rFonts w:ascii="Times New Roman" w:eastAsia="Times New Roman" w:hAnsi="Times New Roman" w:cs="Times New Roman"/>
          <w:szCs w:val="24"/>
          <w:lang w:eastAsia="cs-CZ"/>
        </w:rPr>
        <w:instrText xml:space="preserve"> FORMCHECKBOX </w:instrText>
      </w:r>
      <w:r>
        <w:rPr>
          <w:rFonts w:ascii="Times New Roman" w:eastAsia="Times New Roman" w:hAnsi="Times New Roman" w:cs="Times New Roman"/>
          <w:szCs w:val="24"/>
          <w:lang w:eastAsia="cs-CZ"/>
        </w:rPr>
      </w:r>
      <w:r>
        <w:rPr>
          <w:rFonts w:ascii="Times New Roman" w:eastAsia="Times New Roman" w:hAnsi="Times New Roman" w:cs="Times New Roman"/>
          <w:szCs w:val="24"/>
          <w:lang w:eastAsia="cs-CZ"/>
        </w:rPr>
        <w:fldChar w:fldCharType="separate"/>
      </w:r>
      <w:r w:rsidRPr="00487AD3">
        <w:rPr>
          <w:rFonts w:ascii="Times New Roman" w:eastAsia="Times New Roman" w:hAnsi="Times New Roman" w:cs="Times New Roman"/>
          <w:szCs w:val="24"/>
          <w:lang w:eastAsia="cs-CZ"/>
        </w:rPr>
        <w:fldChar w:fldCharType="end"/>
      </w:r>
      <w:r w:rsidR="00487AD3" w:rsidRPr="00487AD3">
        <w:rPr>
          <w:rFonts w:ascii="Times New Roman" w:eastAsia="Times New Roman" w:hAnsi="Times New Roman" w:cs="Times New Roman"/>
          <w:szCs w:val="24"/>
          <w:lang w:eastAsia="cs-CZ"/>
        </w:rPr>
        <w:t xml:space="preserve">  KH prováděné v jednom centru, požadováno stanovisko EK pro místní centrum (centra)/ </w:t>
      </w:r>
      <w:r w:rsidR="00487AD3" w:rsidRPr="00487AD3">
        <w:rPr>
          <w:rFonts w:ascii="Times New Roman" w:eastAsia="Times New Roman" w:hAnsi="Times New Roman" w:cs="Times New Roman"/>
          <w:i/>
          <w:szCs w:val="24"/>
          <w:lang w:eastAsia="cs-CZ"/>
        </w:rPr>
        <w:t>Clinical trial conducted in a single site, opinion of a local EC is required</w:t>
      </w:r>
    </w:p>
    <w:p w:rsidR="00487AD3" w:rsidRPr="00487AD3" w:rsidRDefault="00487AD3" w:rsidP="00487AD3">
      <w:pPr>
        <w:spacing w:after="0" w:line="240" w:lineRule="auto"/>
        <w:rPr>
          <w:rFonts w:ascii="Times New Roman" w:eastAsia="Times New Roman" w:hAnsi="Times New Roman" w:cs="Times New Roman"/>
          <w:b/>
          <w:bCs/>
          <w:szCs w:val="24"/>
          <w:lang w:eastAsia="cs-CZ"/>
        </w:rPr>
      </w:pPr>
    </w:p>
    <w:p w:rsidR="00487AD3" w:rsidRPr="00487AD3" w:rsidRDefault="00487AD3" w:rsidP="00487AD3">
      <w:pPr>
        <w:spacing w:after="0" w:line="240" w:lineRule="auto"/>
        <w:rPr>
          <w:rFonts w:ascii="Times New Roman" w:eastAsia="Times New Roman" w:hAnsi="Times New Roman" w:cs="Times New Roman"/>
          <w:b/>
          <w:bCs/>
          <w:szCs w:val="24"/>
          <w:lang w:eastAsia="cs-CZ"/>
        </w:rPr>
      </w:pPr>
      <w:r w:rsidRPr="00487AD3">
        <w:rPr>
          <w:rFonts w:ascii="Times New Roman" w:eastAsia="Times New Roman" w:hAnsi="Times New Roman" w:cs="Times New Roman"/>
          <w:b/>
          <w:bCs/>
          <w:szCs w:val="24"/>
          <w:lang w:eastAsia="cs-CZ"/>
        </w:rPr>
        <w:t>Číslo jednací/</w:t>
      </w:r>
      <w:r w:rsidRPr="00487AD3">
        <w:rPr>
          <w:rFonts w:ascii="Times New Roman" w:eastAsia="Times New Roman" w:hAnsi="Times New Roman" w:cs="Times New Roman"/>
          <w:i/>
          <w:szCs w:val="24"/>
          <w:lang w:eastAsia="cs-CZ"/>
        </w:rPr>
        <w:t>Reference number</w:t>
      </w:r>
      <w:r w:rsidRPr="00487AD3">
        <w:rPr>
          <w:rFonts w:ascii="Times New Roman" w:eastAsia="Times New Roman" w:hAnsi="Times New Roman" w:cs="Times New Roman"/>
          <w:szCs w:val="24"/>
          <w:lang w:eastAsia="cs-CZ"/>
        </w:rPr>
        <w:t xml:space="preserve">:   </w:t>
      </w:r>
      <w:r w:rsidRPr="00487AD3">
        <w:rPr>
          <w:rFonts w:ascii="Times New Roman" w:eastAsia="Times New Roman" w:hAnsi="Times New Roman" w:cs="Times New Roman"/>
          <w:b/>
          <w:szCs w:val="24"/>
          <w:lang w:eastAsia="cs-CZ"/>
        </w:rPr>
        <w:t>106/07 MEK 26</w:t>
      </w:r>
    </w:p>
    <w:p w:rsidR="00487AD3" w:rsidRPr="00487AD3" w:rsidRDefault="00487AD3" w:rsidP="00487AD3">
      <w:pPr>
        <w:spacing w:after="0" w:line="240" w:lineRule="auto"/>
        <w:rPr>
          <w:rFonts w:ascii="Times New Roman" w:eastAsia="Times New Roman" w:hAnsi="Times New Roman" w:cs="Times New Roman"/>
          <w:bCs/>
          <w:szCs w:val="24"/>
          <w:lang w:eastAsia="cs-CZ"/>
        </w:rPr>
      </w:pPr>
      <w:r w:rsidRPr="00487AD3">
        <w:rPr>
          <w:rFonts w:ascii="Times New Roman" w:eastAsia="Times New Roman" w:hAnsi="Times New Roman" w:cs="Times New Roman"/>
          <w:b/>
          <w:bCs/>
          <w:szCs w:val="24"/>
          <w:lang w:eastAsia="cs-CZ"/>
        </w:rPr>
        <w:t>Název KH/</w:t>
      </w:r>
      <w:r w:rsidRPr="00487AD3">
        <w:rPr>
          <w:rFonts w:ascii="Times New Roman" w:eastAsia="Times New Roman" w:hAnsi="Times New Roman" w:cs="Times New Roman"/>
          <w:i/>
          <w:szCs w:val="24"/>
          <w:lang w:eastAsia="cs-CZ"/>
        </w:rPr>
        <w:t>Full Title of Clinical Trial</w:t>
      </w:r>
      <w:r w:rsidRPr="00487AD3">
        <w:rPr>
          <w:rFonts w:ascii="Times New Roman" w:eastAsia="Times New Roman" w:hAnsi="Times New Roman" w:cs="Times New Roman"/>
          <w:bCs/>
          <w:szCs w:val="24"/>
          <w:lang w:eastAsia="cs-CZ"/>
        </w:rPr>
        <w:t>:</w:t>
      </w:r>
    </w:p>
    <w:p w:rsidR="00487AD3" w:rsidRPr="00487AD3" w:rsidRDefault="00487AD3" w:rsidP="00487AD3">
      <w:pPr>
        <w:spacing w:after="0" w:line="240" w:lineRule="auto"/>
        <w:rPr>
          <w:rFonts w:ascii="Times New Roman" w:eastAsia="Times New Roman" w:hAnsi="Times New Roman" w:cs="Times New Roman"/>
          <w:bCs/>
          <w:szCs w:val="24"/>
          <w:lang w:eastAsia="cs-CZ"/>
        </w:rPr>
      </w:pPr>
      <w:r w:rsidRPr="00487AD3">
        <w:rPr>
          <w:rFonts w:ascii="Times New Roman" w:eastAsia="Times New Roman" w:hAnsi="Times New Roman" w:cs="Times New Roman"/>
          <w:bCs/>
          <w:szCs w:val="24"/>
          <w:lang w:eastAsia="cs-CZ"/>
        </w:rPr>
        <w:t>Účinnost a bezpečnost eslicarbazepin acetátu (BIA 2-093) jako přídatné léčby refrakterních parciálních záchvatů u dětí: dvojitě slepá, randomizovaná, placebem kontrolovaná multicentrická klinická studie v paralelních skupinách</w:t>
      </w:r>
    </w:p>
    <w:p w:rsidR="00487AD3" w:rsidRPr="00487AD3" w:rsidRDefault="00487AD3" w:rsidP="00487AD3">
      <w:pPr>
        <w:spacing w:after="0" w:line="240" w:lineRule="auto"/>
        <w:rPr>
          <w:rFonts w:ascii="Times New Roman" w:eastAsia="Times New Roman" w:hAnsi="Times New Roman" w:cs="Times New Roman"/>
          <w:bCs/>
          <w:i/>
          <w:szCs w:val="24"/>
          <w:lang w:eastAsia="cs-CZ"/>
        </w:rPr>
      </w:pPr>
      <w:r w:rsidRPr="00487AD3">
        <w:rPr>
          <w:rFonts w:ascii="Times New Roman" w:eastAsia="Times New Roman" w:hAnsi="Times New Roman" w:cs="Times New Roman"/>
          <w:bCs/>
          <w:i/>
          <w:szCs w:val="24"/>
          <w:lang w:eastAsia="cs-CZ"/>
        </w:rPr>
        <w:t>Efficacy and safety of eslicarbazepine acetáte (BIA 2-093) as adjunctive therapy for recractory partial seizures in children: a double-blind, randomised, placebo-controlled, parallel-group, multicentre clinical trial</w:t>
      </w:r>
    </w:p>
    <w:p w:rsidR="00487AD3" w:rsidRPr="00487AD3" w:rsidRDefault="00487AD3" w:rsidP="00487AD3">
      <w:pPr>
        <w:spacing w:after="0" w:line="240" w:lineRule="auto"/>
        <w:rPr>
          <w:rFonts w:ascii="Times New Roman" w:eastAsia="Times New Roman" w:hAnsi="Times New Roman" w:cs="Times New Roman"/>
          <w:szCs w:val="24"/>
          <w:lang w:eastAsia="cs-CZ"/>
        </w:rPr>
      </w:pPr>
      <w:r w:rsidRPr="00487AD3">
        <w:rPr>
          <w:rFonts w:ascii="Times New Roman" w:eastAsia="Times New Roman" w:hAnsi="Times New Roman" w:cs="Times New Roman"/>
          <w:b/>
          <w:bCs/>
          <w:szCs w:val="24"/>
          <w:lang w:eastAsia="cs-CZ"/>
        </w:rPr>
        <w:t xml:space="preserve">EudraCT number/ </w:t>
      </w:r>
      <w:r w:rsidRPr="00487AD3">
        <w:rPr>
          <w:rFonts w:ascii="Times New Roman" w:eastAsia="Times New Roman" w:hAnsi="Times New Roman" w:cs="Times New Roman"/>
          <w:i/>
          <w:szCs w:val="24"/>
          <w:lang w:eastAsia="cs-CZ"/>
        </w:rPr>
        <w:t>EudraCT number</w:t>
      </w:r>
      <w:r w:rsidRPr="00487AD3">
        <w:rPr>
          <w:rFonts w:ascii="Times New Roman" w:eastAsia="Times New Roman" w:hAnsi="Times New Roman" w:cs="Times New Roman"/>
          <w:szCs w:val="24"/>
          <w:lang w:eastAsia="cs-CZ"/>
        </w:rPr>
        <w:t>:  2007-001887-55</w:t>
      </w:r>
    </w:p>
    <w:p w:rsidR="00487AD3" w:rsidRPr="00487AD3" w:rsidRDefault="00487AD3" w:rsidP="00487AD3">
      <w:pPr>
        <w:spacing w:after="0" w:line="240" w:lineRule="auto"/>
        <w:rPr>
          <w:rFonts w:ascii="Times New Roman" w:eastAsia="Times New Roman" w:hAnsi="Times New Roman" w:cs="Times New Roman"/>
          <w:szCs w:val="24"/>
          <w:lang w:eastAsia="cs-CZ"/>
        </w:rPr>
      </w:pPr>
      <w:r w:rsidRPr="00487AD3">
        <w:rPr>
          <w:rFonts w:ascii="Times New Roman" w:eastAsia="Times New Roman" w:hAnsi="Times New Roman" w:cs="Times New Roman"/>
          <w:b/>
          <w:bCs/>
          <w:szCs w:val="24"/>
          <w:lang w:eastAsia="cs-CZ"/>
        </w:rPr>
        <w:t xml:space="preserve">Číslo protokolu/ </w:t>
      </w:r>
      <w:r w:rsidRPr="00487AD3">
        <w:rPr>
          <w:rFonts w:ascii="Times New Roman" w:eastAsia="Times New Roman" w:hAnsi="Times New Roman" w:cs="Times New Roman"/>
          <w:i/>
          <w:szCs w:val="24"/>
          <w:lang w:eastAsia="cs-CZ"/>
        </w:rPr>
        <w:t>Protocol Code Number</w:t>
      </w:r>
      <w:r w:rsidRPr="00487AD3">
        <w:rPr>
          <w:rFonts w:ascii="Times New Roman" w:eastAsia="Times New Roman" w:hAnsi="Times New Roman" w:cs="Times New Roman"/>
          <w:szCs w:val="24"/>
          <w:lang w:eastAsia="cs-CZ"/>
        </w:rPr>
        <w:t>:   SCO/BIA – 2093-305</w:t>
      </w:r>
    </w:p>
    <w:p w:rsidR="00487AD3" w:rsidRPr="00487AD3" w:rsidRDefault="00487AD3" w:rsidP="00487AD3">
      <w:pPr>
        <w:spacing w:after="0" w:line="240" w:lineRule="auto"/>
        <w:rPr>
          <w:rFonts w:ascii="Times New Roman" w:eastAsia="Times New Roman" w:hAnsi="Times New Roman" w:cs="Times New Roman"/>
          <w:bCs/>
          <w:szCs w:val="24"/>
          <w:lang w:eastAsia="cs-CZ"/>
        </w:rPr>
      </w:pPr>
      <w:r w:rsidRPr="00487AD3">
        <w:rPr>
          <w:rFonts w:ascii="Times New Roman" w:eastAsia="Times New Roman" w:hAnsi="Times New Roman" w:cs="Times New Roman"/>
          <w:b/>
          <w:bCs/>
          <w:szCs w:val="24"/>
          <w:lang w:eastAsia="cs-CZ"/>
        </w:rPr>
        <w:t>Žadatel/</w:t>
      </w:r>
      <w:r w:rsidRPr="00487AD3">
        <w:rPr>
          <w:rFonts w:ascii="Times New Roman" w:eastAsia="Times New Roman" w:hAnsi="Times New Roman" w:cs="Times New Roman"/>
          <w:bCs/>
          <w:i/>
          <w:szCs w:val="24"/>
          <w:lang w:eastAsia="cs-CZ"/>
        </w:rPr>
        <w:t>Applicant</w:t>
      </w:r>
      <w:r w:rsidRPr="00487AD3">
        <w:rPr>
          <w:rFonts w:ascii="Times New Roman" w:eastAsia="Times New Roman" w:hAnsi="Times New Roman" w:cs="Times New Roman"/>
          <w:bCs/>
          <w:szCs w:val="24"/>
          <w:lang w:eastAsia="cs-CZ"/>
        </w:rPr>
        <w:t>:  Scope International Praha s.r.o., Pod Krocínkou 257/17, 190 00 Praha 9</w:t>
      </w:r>
    </w:p>
    <w:p w:rsidR="00487AD3" w:rsidRPr="00487AD3" w:rsidRDefault="00487AD3" w:rsidP="00487AD3">
      <w:pPr>
        <w:spacing w:after="0" w:line="240" w:lineRule="auto"/>
        <w:rPr>
          <w:rFonts w:ascii="Times New Roman" w:eastAsia="Times New Roman" w:hAnsi="Times New Roman" w:cs="Times New Roman"/>
          <w:b/>
          <w:bCs/>
          <w:szCs w:val="24"/>
          <w:lang w:eastAsia="cs-CZ"/>
        </w:rPr>
      </w:pPr>
      <w:r w:rsidRPr="00487AD3">
        <w:rPr>
          <w:rFonts w:ascii="Times New Roman" w:eastAsia="Times New Roman" w:hAnsi="Times New Roman" w:cs="Times New Roman"/>
          <w:b/>
          <w:bCs/>
          <w:szCs w:val="24"/>
          <w:lang w:eastAsia="cs-CZ"/>
        </w:rPr>
        <w:t>Datum doručení žádosti/</w:t>
      </w:r>
      <w:r w:rsidRPr="00487AD3">
        <w:rPr>
          <w:rFonts w:ascii="Times New Roman" w:eastAsia="Times New Roman" w:hAnsi="Times New Roman" w:cs="Times New Roman"/>
          <w:i/>
          <w:szCs w:val="24"/>
          <w:lang w:eastAsia="cs-CZ"/>
        </w:rPr>
        <w:t>Date of submission of the Application Form</w:t>
      </w:r>
      <w:r w:rsidRPr="00487AD3">
        <w:rPr>
          <w:rFonts w:ascii="Times New Roman" w:eastAsia="Times New Roman" w:hAnsi="Times New Roman" w:cs="Times New Roman"/>
          <w:szCs w:val="24"/>
          <w:lang w:eastAsia="cs-CZ"/>
        </w:rPr>
        <w:t>:  2</w:t>
      </w:r>
      <w:r>
        <w:rPr>
          <w:rFonts w:ascii="Times New Roman" w:eastAsia="Times New Roman" w:hAnsi="Times New Roman" w:cs="Times New Roman"/>
          <w:szCs w:val="24"/>
          <w:lang w:eastAsia="cs-CZ"/>
        </w:rPr>
        <w:t>2.4.2014</w:t>
      </w:r>
    </w:p>
    <w:p w:rsidR="00487AD3" w:rsidRPr="00487AD3" w:rsidRDefault="00487AD3" w:rsidP="00487AD3">
      <w:pPr>
        <w:spacing w:after="0" w:line="240" w:lineRule="auto"/>
        <w:rPr>
          <w:rFonts w:ascii="Times New Roman" w:eastAsia="Times New Roman" w:hAnsi="Times New Roman" w:cs="Times New Roman"/>
          <w:b/>
          <w:bCs/>
          <w:szCs w:val="24"/>
          <w:lang w:eastAsia="cs-CZ"/>
        </w:rPr>
      </w:pPr>
      <w:r w:rsidRPr="00487AD3">
        <w:rPr>
          <w:rFonts w:ascii="Times New Roman" w:eastAsia="Times New Roman" w:hAnsi="Times New Roman" w:cs="Times New Roman"/>
          <w:b/>
          <w:bCs/>
          <w:szCs w:val="24"/>
          <w:lang w:eastAsia="cs-CZ"/>
        </w:rPr>
        <w:t xml:space="preserve">Datum jednání EK </w:t>
      </w:r>
      <w:r w:rsidRPr="00487AD3">
        <w:rPr>
          <w:rFonts w:ascii="Times New Roman" w:eastAsia="Times New Roman" w:hAnsi="Times New Roman" w:cs="Times New Roman"/>
          <w:szCs w:val="24"/>
          <w:lang w:eastAsia="cs-CZ"/>
        </w:rPr>
        <w:t>/</w:t>
      </w:r>
      <w:r w:rsidRPr="00487AD3">
        <w:rPr>
          <w:rFonts w:ascii="Times New Roman" w:eastAsia="Times New Roman" w:hAnsi="Times New Roman" w:cs="Times New Roman"/>
          <w:i/>
          <w:szCs w:val="24"/>
          <w:lang w:eastAsia="cs-CZ"/>
        </w:rPr>
        <w:t>Date of Ethics Committee´s session</w:t>
      </w:r>
      <w:r>
        <w:rPr>
          <w:rFonts w:ascii="Times New Roman" w:eastAsia="Times New Roman" w:hAnsi="Times New Roman" w:cs="Times New Roman"/>
          <w:szCs w:val="24"/>
          <w:lang w:eastAsia="cs-CZ"/>
        </w:rPr>
        <w:t>:  12.5.</w:t>
      </w:r>
      <w:r w:rsidRPr="00487AD3">
        <w:rPr>
          <w:rFonts w:ascii="Times New Roman" w:eastAsia="Times New Roman" w:hAnsi="Times New Roman" w:cs="Times New Roman"/>
          <w:szCs w:val="24"/>
          <w:lang w:eastAsia="cs-CZ"/>
        </w:rPr>
        <w:t>2014</w:t>
      </w:r>
    </w:p>
    <w:p w:rsidR="00487AD3" w:rsidRPr="00487AD3" w:rsidRDefault="00487AD3" w:rsidP="00487AD3">
      <w:pPr>
        <w:spacing w:after="0" w:line="240" w:lineRule="auto"/>
        <w:rPr>
          <w:rFonts w:ascii="Times New Roman" w:eastAsia="Times New Roman" w:hAnsi="Times New Roman" w:cs="Times New Roman"/>
          <w:b/>
          <w:bCs/>
          <w:szCs w:val="24"/>
          <w:lang w:eastAsia="cs-CZ"/>
        </w:rPr>
      </w:pPr>
    </w:p>
    <w:p w:rsidR="00487AD3" w:rsidRPr="00487AD3" w:rsidRDefault="00487AD3" w:rsidP="00487AD3">
      <w:pPr>
        <w:spacing w:after="0" w:line="240" w:lineRule="auto"/>
        <w:rPr>
          <w:rFonts w:ascii="Times New Roman" w:eastAsia="Times New Roman" w:hAnsi="Times New Roman" w:cs="Times New Roman"/>
          <w:szCs w:val="24"/>
          <w:lang w:eastAsia="cs-CZ"/>
        </w:rPr>
      </w:pPr>
      <w:r w:rsidRPr="00487AD3">
        <w:rPr>
          <w:rFonts w:ascii="Times New Roman" w:eastAsia="Times New Roman" w:hAnsi="Times New Roman" w:cs="Times New Roman"/>
          <w:b/>
          <w:bCs/>
          <w:szCs w:val="24"/>
          <w:lang w:eastAsia="cs-CZ"/>
        </w:rPr>
        <w:t xml:space="preserve">Vyjádření EK/ </w:t>
      </w:r>
      <w:r w:rsidRPr="00487AD3">
        <w:rPr>
          <w:rFonts w:ascii="Times New Roman" w:eastAsia="Times New Roman" w:hAnsi="Times New Roman" w:cs="Times New Roman"/>
          <w:i/>
          <w:szCs w:val="24"/>
          <w:lang w:eastAsia="cs-CZ"/>
        </w:rPr>
        <w:t>Ethics Committe´s opinion</w:t>
      </w:r>
      <w:r w:rsidRPr="00487AD3">
        <w:rPr>
          <w:rFonts w:ascii="Times New Roman" w:eastAsia="Times New Roman" w:hAnsi="Times New Roman" w:cs="Times New Roman"/>
          <w:szCs w:val="24"/>
          <w:lang w:eastAsia="cs-CZ"/>
        </w:rPr>
        <w:t>:</w:t>
      </w:r>
    </w:p>
    <w:p w:rsidR="00487AD3" w:rsidRPr="00487AD3" w:rsidRDefault="00487AD3" w:rsidP="00487AD3">
      <w:pPr>
        <w:spacing w:after="0" w:line="240" w:lineRule="auto"/>
        <w:rPr>
          <w:rFonts w:ascii="Times New Roman" w:eastAsia="Times New Roman" w:hAnsi="Times New Roman" w:cs="Times New Roman"/>
          <w:i/>
          <w:lang w:eastAsia="cs-CZ"/>
        </w:rPr>
      </w:pPr>
      <w:r w:rsidRPr="00487AD3">
        <w:rPr>
          <w:rFonts w:ascii="Times New Roman" w:eastAsia="Times New Roman" w:hAnsi="Times New Roman" w:cs="Times New Roman"/>
          <w:sz w:val="18"/>
          <w:szCs w:val="18"/>
          <w:lang w:eastAsia="cs-CZ"/>
        </w:rPr>
        <w:sym w:font="Wingdings 2" w:char="F0A3"/>
      </w:r>
      <w:r w:rsidRPr="00487AD3">
        <w:rPr>
          <w:rFonts w:ascii="Times New Roman" w:eastAsia="Times New Roman" w:hAnsi="Times New Roman" w:cs="Times New Roman"/>
          <w:lang w:eastAsia="cs-CZ"/>
        </w:rPr>
        <w:t xml:space="preserve">   EK  vydala souhlasné stanovisko// </w:t>
      </w:r>
      <w:r w:rsidRPr="00487AD3">
        <w:rPr>
          <w:rFonts w:ascii="Times New Roman" w:eastAsia="Times New Roman" w:hAnsi="Times New Roman" w:cs="Times New Roman"/>
          <w:i/>
          <w:lang w:eastAsia="cs-CZ"/>
        </w:rPr>
        <w:t>EC issues</w:t>
      </w:r>
      <w:r w:rsidRPr="00487AD3">
        <w:rPr>
          <w:rFonts w:ascii="Times New Roman" w:eastAsia="Times New Roman" w:hAnsi="Times New Roman" w:cs="Times New Roman"/>
          <w:lang w:eastAsia="cs-CZ"/>
        </w:rPr>
        <w:t xml:space="preserve"> f</w:t>
      </w:r>
      <w:r w:rsidRPr="00487AD3">
        <w:rPr>
          <w:rFonts w:ascii="Times New Roman" w:eastAsia="Times New Roman" w:hAnsi="Times New Roman" w:cs="Times New Roman"/>
          <w:i/>
          <w:lang w:eastAsia="cs-CZ"/>
        </w:rPr>
        <w:t>avourable opinion</w:t>
      </w:r>
    </w:p>
    <w:p w:rsidR="00487AD3" w:rsidRPr="00487AD3" w:rsidRDefault="00487AD3" w:rsidP="00487AD3">
      <w:pPr>
        <w:spacing w:after="0" w:line="240" w:lineRule="auto"/>
        <w:rPr>
          <w:rFonts w:ascii="Times New Roman" w:eastAsia="Times New Roman" w:hAnsi="Times New Roman" w:cs="Times New Roman"/>
          <w:bCs/>
          <w:i/>
          <w:lang w:eastAsia="cs-CZ"/>
        </w:rPr>
      </w:pPr>
      <w:r w:rsidRPr="00487AD3">
        <w:rPr>
          <w:rFonts w:ascii="Times New Roman" w:eastAsia="Times New Roman" w:hAnsi="Times New Roman" w:cs="Times New Roman"/>
          <w:lang w:eastAsia="cs-CZ"/>
        </w:rPr>
        <w:sym w:font="Wingdings 2" w:char="F054"/>
      </w:r>
      <w:r w:rsidRPr="00487AD3">
        <w:rPr>
          <w:rFonts w:ascii="Times New Roman" w:eastAsia="Times New Roman" w:hAnsi="Times New Roman" w:cs="Times New Roman"/>
          <w:bCs/>
          <w:lang w:eastAsia="cs-CZ"/>
        </w:rPr>
        <w:t xml:space="preserve">   EK  vzala na vědomí / </w:t>
      </w:r>
      <w:r w:rsidRPr="00487AD3">
        <w:rPr>
          <w:rFonts w:ascii="Times New Roman" w:eastAsia="Times New Roman" w:hAnsi="Times New Roman" w:cs="Times New Roman"/>
          <w:bCs/>
          <w:i/>
          <w:lang w:eastAsia="cs-CZ"/>
        </w:rPr>
        <w:t>Taken into account</w:t>
      </w:r>
    </w:p>
    <w:p w:rsidR="00487AD3" w:rsidRPr="00487AD3" w:rsidRDefault="00487AD3" w:rsidP="00487AD3">
      <w:pPr>
        <w:spacing w:after="0" w:line="240" w:lineRule="auto"/>
        <w:rPr>
          <w:rFonts w:ascii="Times New Roman" w:eastAsia="Times New Roman" w:hAnsi="Times New Roman" w:cs="Times New Roman"/>
          <w:b/>
          <w:bCs/>
          <w:szCs w:val="24"/>
          <w:lang w:eastAsia="cs-CZ"/>
        </w:rPr>
      </w:pPr>
    </w:p>
    <w:p w:rsidR="00487AD3" w:rsidRPr="00487AD3" w:rsidRDefault="00487AD3" w:rsidP="00487AD3">
      <w:pPr>
        <w:spacing w:after="0" w:line="240" w:lineRule="auto"/>
        <w:rPr>
          <w:rFonts w:ascii="Times New Roman" w:eastAsia="Times New Roman" w:hAnsi="Times New Roman" w:cs="Times New Roman"/>
          <w:i/>
          <w:szCs w:val="24"/>
          <w:lang w:val="en-US" w:eastAsia="cs-CZ"/>
        </w:rPr>
      </w:pPr>
      <w:r w:rsidRPr="00487AD3">
        <w:rPr>
          <w:rFonts w:ascii="Times New Roman" w:eastAsia="Times New Roman" w:hAnsi="Times New Roman" w:cs="Times New Roman"/>
          <w:b/>
          <w:bCs/>
          <w:szCs w:val="24"/>
          <w:lang w:eastAsia="cs-CZ"/>
        </w:rPr>
        <w:t>Lhůta pro podání písemné zprávy o průběhu KH od jeho zahájení</w:t>
      </w:r>
      <w:r w:rsidRPr="00487AD3">
        <w:rPr>
          <w:rFonts w:ascii="Times New Roman" w:eastAsia="Times New Roman" w:hAnsi="Times New Roman" w:cs="Times New Roman"/>
          <w:b/>
          <w:bCs/>
          <w:szCs w:val="24"/>
          <w:lang w:val="en-US" w:eastAsia="cs-CZ"/>
        </w:rPr>
        <w:t xml:space="preserve">/ </w:t>
      </w:r>
      <w:r w:rsidRPr="00487AD3">
        <w:rPr>
          <w:rFonts w:ascii="Times New Roman" w:eastAsia="Times New Roman" w:hAnsi="Times New Roman" w:cs="Times New Roman"/>
          <w:i/>
          <w:szCs w:val="24"/>
          <w:lang w:val="en-US" w:eastAsia="cs-CZ"/>
        </w:rPr>
        <w:t>Time schedule for submission of the  written Annual Report from the CT commencement:</w:t>
      </w:r>
    </w:p>
    <w:p w:rsidR="00487AD3" w:rsidRPr="00487AD3" w:rsidRDefault="00487AD3" w:rsidP="00487AD3">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sym w:font="Wingdings 2" w:char="F0A3"/>
      </w:r>
      <w:r w:rsidRPr="00487AD3">
        <w:rPr>
          <w:rFonts w:ascii="Times New Roman" w:eastAsia="Times New Roman" w:hAnsi="Times New Roman" w:cs="Times New Roman"/>
          <w:szCs w:val="24"/>
          <w:lang w:eastAsia="cs-CZ"/>
        </w:rPr>
        <w:t>⁯   1x ročně</w:t>
      </w:r>
      <w:r w:rsidRPr="00487AD3">
        <w:rPr>
          <w:rFonts w:ascii="Times New Roman" w:eastAsia="Times New Roman" w:hAnsi="Times New Roman" w:cs="Times New Roman"/>
          <w:i/>
          <w:szCs w:val="24"/>
          <w:lang w:eastAsia="cs-CZ"/>
        </w:rPr>
        <w:t xml:space="preserve">/Once a year                  </w:t>
      </w:r>
      <w:r w:rsidRPr="00487AD3">
        <w:rPr>
          <w:rFonts w:ascii="Times New Roman" w:eastAsia="Times New Roman" w:hAnsi="Times New Roman" w:cs="Times New Roman"/>
          <w:szCs w:val="24"/>
          <w:lang w:eastAsia="cs-CZ"/>
        </w:rPr>
        <w:sym w:font="Wingdings 2" w:char="F054"/>
      </w:r>
      <w:r w:rsidRPr="00487AD3">
        <w:rPr>
          <w:rFonts w:ascii="Times New Roman" w:eastAsia="Times New Roman" w:hAnsi="Times New Roman" w:cs="Times New Roman"/>
          <w:szCs w:val="24"/>
          <w:lang w:eastAsia="cs-CZ"/>
        </w:rPr>
        <w:t xml:space="preserve">  </w:t>
      </w:r>
      <w:r w:rsidRPr="00487AD3">
        <w:rPr>
          <w:rFonts w:ascii="Times New Roman" w:eastAsia="Times New Roman" w:hAnsi="Times New Roman" w:cs="Times New Roman"/>
          <w:i/>
          <w:szCs w:val="24"/>
          <w:lang w:eastAsia="cs-CZ"/>
        </w:rPr>
        <w:t xml:space="preserve">  </w:t>
      </w:r>
      <w:r w:rsidRPr="00487AD3">
        <w:rPr>
          <w:rFonts w:ascii="Times New Roman" w:eastAsia="Times New Roman" w:hAnsi="Times New Roman" w:cs="Times New Roman"/>
          <w:szCs w:val="24"/>
          <w:lang w:eastAsia="cs-CZ"/>
        </w:rPr>
        <w:t>6 měsíců</w:t>
      </w:r>
      <w:r w:rsidRPr="00487AD3">
        <w:rPr>
          <w:rFonts w:ascii="Times New Roman" w:eastAsia="Times New Roman" w:hAnsi="Times New Roman" w:cs="Times New Roman"/>
          <w:i/>
          <w:szCs w:val="24"/>
          <w:lang w:eastAsia="cs-CZ"/>
        </w:rPr>
        <w:t>/6 months</w:t>
      </w:r>
    </w:p>
    <w:p w:rsidR="00487AD3" w:rsidRPr="00487AD3" w:rsidRDefault="00487AD3" w:rsidP="00487AD3">
      <w:pPr>
        <w:spacing w:after="0" w:line="240" w:lineRule="auto"/>
        <w:rPr>
          <w:rFonts w:ascii="Times New Roman" w:eastAsia="Times New Roman" w:hAnsi="Times New Roman" w:cs="Times New Roman"/>
          <w:b/>
          <w:bCs/>
          <w:szCs w:val="24"/>
          <w:lang w:eastAsia="cs-CZ"/>
        </w:rPr>
      </w:pPr>
    </w:p>
    <w:p w:rsidR="00487AD3" w:rsidRPr="00487AD3" w:rsidRDefault="00487AD3" w:rsidP="00487AD3">
      <w:pPr>
        <w:spacing w:after="0" w:line="240" w:lineRule="auto"/>
        <w:rPr>
          <w:rFonts w:ascii="Times New Roman" w:eastAsia="Times New Roman" w:hAnsi="Times New Roman" w:cs="Times New Roman"/>
          <w:i/>
          <w:szCs w:val="24"/>
          <w:lang w:eastAsia="cs-CZ"/>
        </w:rPr>
      </w:pPr>
      <w:r w:rsidRPr="00487AD3">
        <w:rPr>
          <w:rFonts w:ascii="Times New Roman" w:eastAsia="Times New Roman" w:hAnsi="Times New Roman" w:cs="Times New Roman"/>
          <w:b/>
          <w:bCs/>
          <w:szCs w:val="24"/>
          <w:lang w:eastAsia="cs-CZ"/>
        </w:rPr>
        <w:t>Seznam míst hodnocení s označením míst, ke kterým se EK vyjádřila jako místní EK a kde vykonává dohled/</w:t>
      </w:r>
      <w:r w:rsidRPr="00487AD3">
        <w:rPr>
          <w:rFonts w:ascii="Times New Roman" w:eastAsia="Times New Roman" w:hAnsi="Times New Roman" w:cs="Times New Roman"/>
          <w:i/>
          <w:szCs w:val="24"/>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87AD3" w:rsidRPr="00487AD3" w:rsidTr="001A3DAE">
        <w:trPr>
          <w:trHeight w:val="454"/>
        </w:trPr>
        <w:tc>
          <w:tcPr>
            <w:tcW w:w="61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 xml:space="preserve">Místo hodnocení/ Jméno zkoušejícího </w:t>
            </w:r>
          </w:p>
          <w:p w:rsidR="00487AD3" w:rsidRPr="00487AD3" w:rsidRDefault="00487AD3" w:rsidP="00487AD3">
            <w:pPr>
              <w:spacing w:after="0" w:line="240" w:lineRule="auto"/>
              <w:rPr>
                <w:rFonts w:ascii="Times New Roman" w:eastAsia="Times New Roman" w:hAnsi="Times New Roman" w:cs="Times New Roman"/>
                <w:i/>
                <w:sz w:val="18"/>
                <w:szCs w:val="18"/>
                <w:lang w:eastAsia="cs-CZ"/>
              </w:rPr>
            </w:pPr>
            <w:r w:rsidRPr="00487AD3">
              <w:rPr>
                <w:rFonts w:ascii="Times New Roman" w:eastAsia="Times New Roman" w:hAnsi="Times New Roman" w:cs="Times New Roman"/>
                <w:i/>
                <w:sz w:val="18"/>
                <w:szCs w:val="18"/>
                <w:lang w:eastAsia="cs-CZ"/>
              </w:rPr>
              <w:t>Trial Site / Name of Investigator</w:t>
            </w:r>
          </w:p>
        </w:tc>
        <w:tc>
          <w:tcPr>
            <w:tcW w:w="1280" w:type="dxa"/>
          </w:tcPr>
          <w:p w:rsidR="00487AD3" w:rsidRPr="00487AD3" w:rsidRDefault="00487AD3" w:rsidP="00487AD3">
            <w:pPr>
              <w:spacing w:after="0" w:line="240" w:lineRule="auto"/>
              <w:rPr>
                <w:rFonts w:ascii="Times New Roman" w:eastAsia="Times New Roman" w:hAnsi="Times New Roman" w:cs="Times New Roman"/>
                <w:sz w:val="18"/>
                <w:szCs w:val="18"/>
                <w:vertAlign w:val="superscript"/>
                <w:lang w:eastAsia="cs-CZ"/>
              </w:rPr>
            </w:pPr>
            <w:r w:rsidRPr="00487AD3">
              <w:rPr>
                <w:rFonts w:ascii="Times New Roman" w:eastAsia="Times New Roman" w:hAnsi="Times New Roman" w:cs="Times New Roman"/>
                <w:sz w:val="18"/>
                <w:szCs w:val="18"/>
                <w:lang w:eastAsia="cs-CZ"/>
              </w:rPr>
              <w:t xml:space="preserve">Místní EK </w:t>
            </w:r>
            <w:r w:rsidRPr="00487AD3">
              <w:rPr>
                <w:rFonts w:ascii="Times New Roman" w:eastAsia="Times New Roman" w:hAnsi="Times New Roman" w:cs="Times New Roman"/>
                <w:i/>
                <w:sz w:val="18"/>
                <w:szCs w:val="18"/>
                <w:lang w:eastAsia="cs-CZ"/>
              </w:rPr>
              <w:t>Local EC</w:t>
            </w:r>
          </w:p>
        </w:tc>
        <w:tc>
          <w:tcPr>
            <w:tcW w:w="2712"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Adresa  místní EK</w:t>
            </w:r>
          </w:p>
          <w:p w:rsidR="00487AD3" w:rsidRPr="00487AD3" w:rsidRDefault="00487AD3" w:rsidP="00487AD3">
            <w:pPr>
              <w:spacing w:after="0" w:line="240" w:lineRule="auto"/>
              <w:rPr>
                <w:rFonts w:ascii="Times New Roman" w:eastAsia="Times New Roman" w:hAnsi="Times New Roman" w:cs="Times New Roman"/>
                <w:i/>
                <w:sz w:val="18"/>
                <w:szCs w:val="18"/>
                <w:lang w:eastAsia="cs-CZ"/>
              </w:rPr>
            </w:pPr>
            <w:r w:rsidRPr="00487AD3">
              <w:rPr>
                <w:rFonts w:ascii="Times New Roman" w:eastAsia="Times New Roman" w:hAnsi="Times New Roman" w:cs="Times New Roman"/>
                <w:i/>
                <w:sz w:val="18"/>
                <w:szCs w:val="18"/>
                <w:lang w:eastAsia="cs-CZ"/>
              </w:rPr>
              <w:t>Address</w:t>
            </w:r>
          </w:p>
        </w:tc>
      </w:tr>
      <w:tr w:rsidR="00487AD3" w:rsidRPr="00487AD3" w:rsidTr="001A3DAE">
        <w:trPr>
          <w:trHeight w:val="312"/>
        </w:trPr>
        <w:tc>
          <w:tcPr>
            <w:tcW w:w="61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MUDr.Pavel Kršek, Klinika dětské neurologie, FN Motol, V Úvalu 84, 150 06 Praha 5</w:t>
            </w:r>
          </w:p>
        </w:tc>
        <w:tc>
          <w:tcPr>
            <w:tcW w:w="1280" w:type="dxa"/>
          </w:tcPr>
          <w:p w:rsidR="00487AD3" w:rsidRPr="00487AD3" w:rsidRDefault="00415BD1"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487AD3" w:rsidRPr="00487A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87AD3">
              <w:rPr>
                <w:rFonts w:ascii="Times New Roman" w:eastAsia="Times New Roman" w:hAnsi="Times New Roman" w:cs="Times New Roman"/>
                <w:sz w:val="18"/>
                <w:szCs w:val="18"/>
                <w:lang w:eastAsia="cs-CZ"/>
              </w:rPr>
              <w:fldChar w:fldCharType="end"/>
            </w:r>
          </w:p>
        </w:tc>
        <w:tc>
          <w:tcPr>
            <w:tcW w:w="2712"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EK FN Motol Praha</w:t>
            </w:r>
          </w:p>
        </w:tc>
      </w:tr>
      <w:tr w:rsidR="00487AD3" w:rsidRPr="00487AD3" w:rsidTr="001A3DAE">
        <w:trPr>
          <w:trHeight w:val="312"/>
        </w:trPr>
        <w:tc>
          <w:tcPr>
            <w:tcW w:w="61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MUDr. Jan Hadač, Oddělení dětské neurologie, Thomayerova nemocnice, Vídeňská 800, 140 59 Praha 4-Krč</w:t>
            </w:r>
          </w:p>
        </w:tc>
        <w:tc>
          <w:tcPr>
            <w:tcW w:w="1280" w:type="dxa"/>
          </w:tcPr>
          <w:p w:rsidR="00487AD3" w:rsidRPr="00487AD3" w:rsidRDefault="00415BD1"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487AD3" w:rsidRPr="00487A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87AD3">
              <w:rPr>
                <w:rFonts w:ascii="Times New Roman" w:eastAsia="Times New Roman" w:hAnsi="Times New Roman" w:cs="Times New Roman"/>
                <w:sz w:val="18"/>
                <w:szCs w:val="18"/>
                <w:lang w:eastAsia="cs-CZ"/>
              </w:rPr>
              <w:fldChar w:fldCharType="end"/>
            </w:r>
          </w:p>
        </w:tc>
        <w:tc>
          <w:tcPr>
            <w:tcW w:w="2712"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EK TNsP¨Praha</w:t>
            </w:r>
          </w:p>
        </w:tc>
      </w:tr>
      <w:tr w:rsidR="00487AD3" w:rsidRPr="00487AD3" w:rsidTr="001A3DAE">
        <w:trPr>
          <w:trHeight w:val="312"/>
        </w:trPr>
        <w:tc>
          <w:tcPr>
            <w:tcW w:w="61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MUDr. Hana Ošlejšková, Klinika dětské neurologie, FN, Černopolní 9, 625 00 Brno-Bohunice</w:t>
            </w:r>
          </w:p>
        </w:tc>
        <w:tc>
          <w:tcPr>
            <w:tcW w:w="1280" w:type="dxa"/>
          </w:tcPr>
          <w:p w:rsidR="00487AD3" w:rsidRPr="00487AD3" w:rsidRDefault="00415BD1"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487AD3" w:rsidRPr="00487A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87AD3">
              <w:rPr>
                <w:rFonts w:ascii="Times New Roman" w:eastAsia="Times New Roman" w:hAnsi="Times New Roman" w:cs="Times New Roman"/>
                <w:sz w:val="18"/>
                <w:szCs w:val="18"/>
                <w:lang w:eastAsia="cs-CZ"/>
              </w:rPr>
              <w:fldChar w:fldCharType="end"/>
            </w:r>
          </w:p>
        </w:tc>
        <w:tc>
          <w:tcPr>
            <w:tcW w:w="2712"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 xml:space="preserve">EK FNsP Brno, Jihlavská 20, </w:t>
            </w:r>
          </w:p>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626 00</w:t>
            </w:r>
          </w:p>
        </w:tc>
      </w:tr>
      <w:tr w:rsidR="00487AD3" w:rsidRPr="00487AD3" w:rsidTr="001A3DAE">
        <w:trPr>
          <w:trHeight w:val="312"/>
        </w:trPr>
        <w:tc>
          <w:tcPr>
            <w:tcW w:w="61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MUDr. Helena Hojdíková, Neurologická ambulance, Poliklinika,Bratří Štefanů 895, 500 03 Hradec Králové</w:t>
            </w:r>
          </w:p>
        </w:tc>
        <w:tc>
          <w:tcPr>
            <w:tcW w:w="1280" w:type="dxa"/>
          </w:tcPr>
          <w:p w:rsidR="00487AD3" w:rsidRPr="00487AD3" w:rsidRDefault="00415BD1"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487AD3" w:rsidRPr="00487A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87AD3">
              <w:rPr>
                <w:rFonts w:ascii="Times New Roman" w:eastAsia="Times New Roman" w:hAnsi="Times New Roman" w:cs="Times New Roman"/>
                <w:sz w:val="18"/>
                <w:szCs w:val="18"/>
                <w:lang w:eastAsia="cs-CZ"/>
              </w:rPr>
              <w:fldChar w:fldCharType="end"/>
            </w:r>
          </w:p>
        </w:tc>
        <w:tc>
          <w:tcPr>
            <w:tcW w:w="2712"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EK FN Hradec Králové, Sokolská  581,   500 05</w:t>
            </w:r>
          </w:p>
        </w:tc>
      </w:tr>
      <w:tr w:rsidR="00487AD3" w:rsidRPr="00487AD3" w:rsidTr="001A3DAE">
        <w:trPr>
          <w:trHeight w:val="312"/>
        </w:trPr>
        <w:tc>
          <w:tcPr>
            <w:tcW w:w="61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MUDr. Marie Kunčíková, Klinika dětské neurologie, FN, tř. 17. listopadu 1790,  708 52 Ostrava</w:t>
            </w:r>
          </w:p>
        </w:tc>
        <w:tc>
          <w:tcPr>
            <w:tcW w:w="1280" w:type="dxa"/>
          </w:tcPr>
          <w:p w:rsidR="00487AD3" w:rsidRPr="00487AD3" w:rsidRDefault="00415BD1"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487AD3" w:rsidRPr="00487A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87AD3">
              <w:rPr>
                <w:rFonts w:ascii="Times New Roman" w:eastAsia="Times New Roman" w:hAnsi="Times New Roman" w:cs="Times New Roman"/>
                <w:sz w:val="18"/>
                <w:szCs w:val="18"/>
                <w:lang w:eastAsia="cs-CZ"/>
              </w:rPr>
              <w:fldChar w:fldCharType="end"/>
            </w:r>
          </w:p>
        </w:tc>
        <w:tc>
          <w:tcPr>
            <w:tcW w:w="2712"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EK FN Ostrava</w:t>
            </w:r>
          </w:p>
        </w:tc>
      </w:tr>
      <w:tr w:rsidR="00487AD3" w:rsidRPr="00487AD3" w:rsidTr="001A3DAE">
        <w:trPr>
          <w:trHeight w:val="312"/>
        </w:trPr>
        <w:tc>
          <w:tcPr>
            <w:tcW w:w="6108"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 xml:space="preserve">MUDr.L.Pazdera, Centrum neurologické péče, Jiráskova 1389, 516 01 Rychnov nad Kněžnou       -      </w:t>
            </w:r>
            <w:r w:rsidRPr="00487AD3">
              <w:rPr>
                <w:rFonts w:ascii="Times New Roman" w:eastAsia="Times New Roman" w:hAnsi="Times New Roman" w:cs="Times New Roman"/>
                <w:b/>
                <w:sz w:val="18"/>
                <w:szCs w:val="18"/>
                <w:lang w:eastAsia="cs-CZ"/>
              </w:rPr>
              <w:t>centrum uzavřeno</w:t>
            </w:r>
          </w:p>
        </w:tc>
        <w:tc>
          <w:tcPr>
            <w:tcW w:w="1280" w:type="dxa"/>
          </w:tcPr>
          <w:p w:rsidR="00487AD3" w:rsidRPr="00487AD3" w:rsidRDefault="00415BD1"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487AD3" w:rsidRPr="00487A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87AD3">
              <w:rPr>
                <w:rFonts w:ascii="Times New Roman" w:eastAsia="Times New Roman" w:hAnsi="Times New Roman" w:cs="Times New Roman"/>
                <w:sz w:val="18"/>
                <w:szCs w:val="18"/>
                <w:lang w:eastAsia="cs-CZ"/>
              </w:rPr>
              <w:fldChar w:fldCharType="end"/>
            </w:r>
          </w:p>
        </w:tc>
        <w:tc>
          <w:tcPr>
            <w:tcW w:w="2712"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t xml:space="preserve">EK Nemocnice s poliklinikou Rychnov nad Kněžnou, dtto </w:t>
            </w:r>
          </w:p>
        </w:tc>
      </w:tr>
    </w:tbl>
    <w:p w:rsidR="00487AD3" w:rsidRPr="00487AD3" w:rsidRDefault="00487AD3" w:rsidP="00487AD3">
      <w:pPr>
        <w:spacing w:after="0" w:line="240" w:lineRule="auto"/>
        <w:rPr>
          <w:rFonts w:ascii="Times New Roman" w:eastAsia="Times New Roman" w:hAnsi="Times New Roman" w:cs="Times New Roman"/>
          <w:bCs/>
          <w:sz w:val="18"/>
          <w:szCs w:val="18"/>
          <w:lang w:eastAsia="cs-CZ"/>
        </w:rPr>
      </w:pPr>
      <w:r w:rsidRPr="00487AD3">
        <w:rPr>
          <w:rFonts w:ascii="Times New Roman" w:eastAsia="Times New Roman" w:hAnsi="Times New Roman" w:cs="Times New Roman"/>
          <w:bCs/>
          <w:sz w:val="18"/>
          <w:szCs w:val="18"/>
          <w:lang w:eastAsia="cs-CZ"/>
        </w:rPr>
        <w:t>1/2</w:t>
      </w:r>
    </w:p>
    <w:p w:rsidR="00487AD3" w:rsidRPr="00487AD3" w:rsidRDefault="00487AD3" w:rsidP="00487AD3">
      <w:pPr>
        <w:spacing w:after="0" w:line="240" w:lineRule="auto"/>
        <w:rPr>
          <w:rFonts w:ascii="Times New Roman" w:eastAsia="Times New Roman" w:hAnsi="Times New Roman" w:cs="Times New Roman"/>
          <w:bCs/>
          <w:szCs w:val="24"/>
          <w:lang w:eastAsia="cs-CZ"/>
        </w:rPr>
      </w:pPr>
    </w:p>
    <w:p w:rsidR="00487AD3" w:rsidRPr="00487AD3" w:rsidRDefault="00487AD3" w:rsidP="00487AD3">
      <w:pPr>
        <w:spacing w:after="0" w:line="240" w:lineRule="auto"/>
        <w:rPr>
          <w:rFonts w:ascii="Times New Roman" w:eastAsia="Times New Roman" w:hAnsi="Times New Roman" w:cs="Times New Roman"/>
          <w:b/>
          <w:bCs/>
          <w:szCs w:val="24"/>
          <w:lang w:eastAsia="cs-CZ"/>
        </w:rPr>
      </w:pPr>
    </w:p>
    <w:p w:rsidR="00487AD3" w:rsidRPr="00487AD3" w:rsidRDefault="00487AD3" w:rsidP="00487AD3">
      <w:pPr>
        <w:spacing w:after="0" w:line="240" w:lineRule="auto"/>
        <w:rPr>
          <w:rFonts w:ascii="Times New Roman" w:eastAsia="Times New Roman" w:hAnsi="Times New Roman" w:cs="Times New Roman"/>
          <w:b/>
          <w:bCs/>
          <w:i/>
          <w:szCs w:val="24"/>
          <w:lang w:eastAsia="cs-CZ"/>
        </w:rPr>
      </w:pPr>
      <w:r w:rsidRPr="00487AD3">
        <w:rPr>
          <w:rFonts w:ascii="Times New Roman" w:eastAsia="Times New Roman" w:hAnsi="Times New Roman" w:cs="Times New Roman"/>
          <w:b/>
          <w:bCs/>
          <w:szCs w:val="24"/>
          <w:lang w:eastAsia="cs-CZ"/>
        </w:rPr>
        <w:t>Seznam hodnocených dokumentů/</w:t>
      </w:r>
      <w:r w:rsidRPr="00487AD3">
        <w:rPr>
          <w:rFonts w:ascii="Times New Roman" w:eastAsia="Times New Roman" w:hAnsi="Times New Roman" w:cs="Times New Roman"/>
          <w:b/>
          <w:bCs/>
          <w:i/>
          <w:szCs w:val="24"/>
          <w:lang w:eastAsia="cs-CZ"/>
        </w:rPr>
        <w:t xml:space="preserve">List </w:t>
      </w:r>
      <w:r w:rsidRPr="00487AD3">
        <w:rPr>
          <w:rFonts w:ascii="Times New Roman" w:eastAsia="Times New Roman" w:hAnsi="Times New Roman" w:cs="Times New Roman"/>
          <w:b/>
          <w:bCs/>
          <w:i/>
          <w:szCs w:val="24"/>
          <w:lang w:val="en-US" w:eastAsia="cs-CZ"/>
        </w:rPr>
        <w:t>of all submitted documents:</w:t>
      </w:r>
    </w:p>
    <w:p w:rsidR="00487AD3" w:rsidRPr="00487AD3" w:rsidRDefault="00487AD3" w:rsidP="00487AD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87AD3" w:rsidRPr="00487AD3" w:rsidTr="001A3DAE">
        <w:trPr>
          <w:cantSplit/>
          <w:trHeight w:val="454"/>
        </w:trPr>
        <w:tc>
          <w:tcPr>
            <w:tcW w:w="7416" w:type="dxa"/>
            <w:vMerge w:val="restart"/>
          </w:tcPr>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p>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sz w:val="18"/>
                <w:szCs w:val="18"/>
                <w:lang w:eastAsia="cs-CZ"/>
              </w:rPr>
              <w:t xml:space="preserve">Název dokumentu, verze, datum </w:t>
            </w:r>
          </w:p>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i/>
                <w:sz w:val="18"/>
                <w:szCs w:val="18"/>
                <w:lang w:eastAsia="cs-CZ"/>
              </w:rPr>
              <w:t>Document title, version, date</w:t>
            </w:r>
          </w:p>
        </w:tc>
        <w:tc>
          <w:tcPr>
            <w:tcW w:w="1272" w:type="dxa"/>
            <w:gridSpan w:val="2"/>
          </w:tcPr>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sz w:val="18"/>
                <w:szCs w:val="18"/>
                <w:lang w:eastAsia="cs-CZ"/>
              </w:rPr>
              <w:t>Schváleno /</w:t>
            </w:r>
            <w:r w:rsidRPr="00487AD3">
              <w:rPr>
                <w:rFonts w:ascii="Times New Roman" w:eastAsia="Times New Roman" w:hAnsi="Times New Roman" w:cs="Times New Roman"/>
                <w:b/>
                <w:bCs/>
                <w:i/>
                <w:sz w:val="18"/>
                <w:szCs w:val="18"/>
                <w:lang w:eastAsia="cs-CZ"/>
              </w:rPr>
              <w:t>Approved</w:t>
            </w:r>
          </w:p>
        </w:tc>
        <w:tc>
          <w:tcPr>
            <w:tcW w:w="1316" w:type="dxa"/>
            <w:gridSpan w:val="2"/>
          </w:tcPr>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sz w:val="18"/>
                <w:szCs w:val="18"/>
                <w:lang w:eastAsia="cs-CZ"/>
              </w:rPr>
              <w:t xml:space="preserve">Vzato na vědomí / </w:t>
            </w:r>
            <w:r w:rsidRPr="00487AD3">
              <w:rPr>
                <w:rFonts w:ascii="Times New Roman" w:eastAsia="Times New Roman" w:hAnsi="Times New Roman" w:cs="Times New Roman"/>
                <w:b/>
                <w:bCs/>
                <w:i/>
                <w:sz w:val="18"/>
                <w:szCs w:val="18"/>
                <w:lang w:eastAsia="cs-CZ"/>
              </w:rPr>
              <w:t xml:space="preserve">Taken into account </w:t>
            </w:r>
          </w:p>
        </w:tc>
      </w:tr>
      <w:tr w:rsidR="00487AD3" w:rsidRPr="00487AD3" w:rsidTr="001A3DAE">
        <w:trPr>
          <w:cantSplit/>
          <w:trHeight w:val="454"/>
        </w:trPr>
        <w:tc>
          <w:tcPr>
            <w:tcW w:w="7416" w:type="dxa"/>
            <w:vMerge/>
          </w:tcPr>
          <w:p w:rsidR="00487AD3" w:rsidRPr="00487AD3" w:rsidRDefault="00487AD3" w:rsidP="00487AD3">
            <w:pPr>
              <w:spacing w:after="0" w:line="240" w:lineRule="auto"/>
              <w:rPr>
                <w:rFonts w:ascii="Times New Roman" w:eastAsia="Times New Roman" w:hAnsi="Times New Roman" w:cs="Times New Roman"/>
                <w:i/>
                <w:sz w:val="18"/>
                <w:szCs w:val="18"/>
                <w:lang w:eastAsia="cs-CZ"/>
              </w:rPr>
            </w:pPr>
          </w:p>
        </w:tc>
        <w:tc>
          <w:tcPr>
            <w:tcW w:w="736" w:type="dxa"/>
          </w:tcPr>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sz w:val="18"/>
                <w:szCs w:val="18"/>
                <w:lang w:eastAsia="cs-CZ"/>
              </w:rPr>
              <w:t>ANO</w:t>
            </w:r>
          </w:p>
          <w:p w:rsidR="00487AD3" w:rsidRPr="00487AD3" w:rsidRDefault="00487AD3" w:rsidP="00487AD3">
            <w:pPr>
              <w:spacing w:after="0" w:line="240" w:lineRule="auto"/>
              <w:rPr>
                <w:rFonts w:ascii="Times New Roman" w:eastAsia="Times New Roman" w:hAnsi="Times New Roman" w:cs="Times New Roman"/>
                <w:b/>
                <w:bCs/>
                <w:i/>
                <w:sz w:val="18"/>
                <w:szCs w:val="18"/>
                <w:lang w:eastAsia="cs-CZ"/>
              </w:rPr>
            </w:pPr>
            <w:r w:rsidRPr="00487AD3">
              <w:rPr>
                <w:rFonts w:ascii="Times New Roman" w:eastAsia="Times New Roman" w:hAnsi="Times New Roman" w:cs="Times New Roman"/>
                <w:b/>
                <w:bCs/>
                <w:i/>
                <w:sz w:val="18"/>
                <w:szCs w:val="18"/>
                <w:lang w:eastAsia="cs-CZ"/>
              </w:rPr>
              <w:t>Yes</w:t>
            </w:r>
          </w:p>
        </w:tc>
        <w:tc>
          <w:tcPr>
            <w:tcW w:w="536" w:type="dxa"/>
          </w:tcPr>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sz w:val="18"/>
                <w:szCs w:val="18"/>
                <w:lang w:eastAsia="cs-CZ"/>
              </w:rPr>
              <w:t xml:space="preserve">NE </w:t>
            </w:r>
          </w:p>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i/>
                <w:sz w:val="18"/>
                <w:szCs w:val="18"/>
                <w:lang w:eastAsia="cs-CZ"/>
              </w:rPr>
              <w:t>No</w:t>
            </w:r>
          </w:p>
        </w:tc>
        <w:tc>
          <w:tcPr>
            <w:tcW w:w="780" w:type="dxa"/>
          </w:tcPr>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sz w:val="18"/>
                <w:szCs w:val="18"/>
                <w:lang w:eastAsia="cs-CZ"/>
              </w:rPr>
              <w:t>ANO</w:t>
            </w:r>
          </w:p>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i/>
                <w:sz w:val="18"/>
                <w:szCs w:val="18"/>
                <w:lang w:eastAsia="cs-CZ"/>
              </w:rPr>
              <w:t>Yes</w:t>
            </w:r>
          </w:p>
        </w:tc>
        <w:tc>
          <w:tcPr>
            <w:tcW w:w="536" w:type="dxa"/>
          </w:tcPr>
          <w:p w:rsidR="00487AD3" w:rsidRPr="00487AD3" w:rsidRDefault="00487AD3" w:rsidP="00487AD3">
            <w:pPr>
              <w:spacing w:after="0" w:line="240" w:lineRule="auto"/>
              <w:rPr>
                <w:rFonts w:ascii="Times New Roman" w:eastAsia="Times New Roman" w:hAnsi="Times New Roman" w:cs="Times New Roman"/>
                <w:b/>
                <w:bCs/>
                <w:sz w:val="18"/>
                <w:szCs w:val="18"/>
                <w:lang w:eastAsia="cs-CZ"/>
              </w:rPr>
            </w:pPr>
            <w:r w:rsidRPr="00487AD3">
              <w:rPr>
                <w:rFonts w:ascii="Times New Roman" w:eastAsia="Times New Roman" w:hAnsi="Times New Roman" w:cs="Times New Roman"/>
                <w:b/>
                <w:bCs/>
                <w:sz w:val="18"/>
                <w:szCs w:val="18"/>
                <w:lang w:eastAsia="cs-CZ"/>
              </w:rPr>
              <w:t xml:space="preserve">NE </w:t>
            </w:r>
          </w:p>
          <w:p w:rsidR="00487AD3" w:rsidRPr="00487AD3" w:rsidRDefault="00487AD3" w:rsidP="00487AD3">
            <w:pPr>
              <w:spacing w:after="0" w:line="240" w:lineRule="auto"/>
              <w:rPr>
                <w:rFonts w:ascii="Times New Roman" w:eastAsia="Times New Roman" w:hAnsi="Times New Roman" w:cs="Times New Roman"/>
                <w:b/>
                <w:bCs/>
                <w:i/>
                <w:sz w:val="18"/>
                <w:szCs w:val="18"/>
                <w:lang w:eastAsia="cs-CZ"/>
              </w:rPr>
            </w:pPr>
            <w:r w:rsidRPr="00487AD3">
              <w:rPr>
                <w:rFonts w:ascii="Times New Roman" w:eastAsia="Times New Roman" w:hAnsi="Times New Roman" w:cs="Times New Roman"/>
                <w:b/>
                <w:bCs/>
                <w:i/>
                <w:sz w:val="18"/>
                <w:szCs w:val="18"/>
                <w:lang w:eastAsia="cs-CZ"/>
              </w:rPr>
              <w:t>No</w:t>
            </w:r>
          </w:p>
        </w:tc>
      </w:tr>
      <w:tr w:rsidR="00487AD3" w:rsidRPr="00487AD3" w:rsidTr="001A3DAE">
        <w:trPr>
          <w:trHeight w:val="340"/>
        </w:trPr>
        <w:tc>
          <w:tcPr>
            <w:tcW w:w="7416" w:type="dxa"/>
          </w:tcPr>
          <w:p w:rsidR="00487AD3" w:rsidRPr="00487AD3" w:rsidRDefault="00487AD3" w:rsidP="00487AD3">
            <w:pPr>
              <w:spacing w:after="0" w:line="240" w:lineRule="auto"/>
              <w:rPr>
                <w:rFonts w:ascii="Times New Roman" w:eastAsia="Times New Roman" w:hAnsi="Times New Roman" w:cs="Times New Roman"/>
                <w:sz w:val="18"/>
                <w:szCs w:val="18"/>
                <w:lang w:val="en-US" w:eastAsia="cs-CZ"/>
              </w:rPr>
            </w:pPr>
            <w:r>
              <w:rPr>
                <w:rFonts w:ascii="Times New Roman" w:eastAsia="Times New Roman" w:hAnsi="Times New Roman" w:cs="Times New Roman"/>
                <w:sz w:val="18"/>
                <w:szCs w:val="18"/>
                <w:lang w:val="en-US" w:eastAsia="cs-CZ"/>
              </w:rPr>
              <w:t>Clinical Study Report SCO/BIA-2093-305 (20 Mar 2014)</w:t>
            </w:r>
          </w:p>
        </w:tc>
        <w:tc>
          <w:tcPr>
            <w:tcW w:w="736"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sym w:font="Wingdings 2" w:char="F0A3"/>
            </w:r>
          </w:p>
        </w:tc>
        <w:tc>
          <w:tcPr>
            <w:tcW w:w="536"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sym w:font="Wingdings 2" w:char="F0A3"/>
            </w:r>
          </w:p>
        </w:tc>
        <w:tc>
          <w:tcPr>
            <w:tcW w:w="780"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sym w:font="Wingdings 2" w:char="F053"/>
            </w:r>
          </w:p>
        </w:tc>
        <w:tc>
          <w:tcPr>
            <w:tcW w:w="536" w:type="dxa"/>
          </w:tcPr>
          <w:p w:rsidR="00487AD3" w:rsidRPr="00487AD3" w:rsidRDefault="00487AD3" w:rsidP="00487AD3">
            <w:pPr>
              <w:spacing w:after="0" w:line="240" w:lineRule="auto"/>
              <w:rPr>
                <w:rFonts w:ascii="Times New Roman" w:eastAsia="Times New Roman" w:hAnsi="Times New Roman" w:cs="Times New Roman"/>
                <w:sz w:val="18"/>
                <w:szCs w:val="18"/>
                <w:lang w:eastAsia="cs-CZ"/>
              </w:rPr>
            </w:pPr>
            <w:r w:rsidRPr="00487AD3">
              <w:rPr>
                <w:rFonts w:ascii="Times New Roman" w:eastAsia="Times New Roman" w:hAnsi="Times New Roman" w:cs="Times New Roman"/>
                <w:sz w:val="18"/>
                <w:szCs w:val="18"/>
                <w:lang w:eastAsia="cs-CZ"/>
              </w:rPr>
              <w:sym w:font="Wingdings 2" w:char="F0A3"/>
            </w:r>
          </w:p>
        </w:tc>
      </w:tr>
    </w:tbl>
    <w:p w:rsidR="00487AD3" w:rsidRPr="00487AD3" w:rsidRDefault="00487AD3" w:rsidP="00487AD3">
      <w:pPr>
        <w:spacing w:after="0" w:line="240" w:lineRule="auto"/>
        <w:rPr>
          <w:rFonts w:ascii="Times New Roman" w:eastAsia="Times New Roman" w:hAnsi="Times New Roman" w:cs="Times New Roman"/>
          <w:szCs w:val="24"/>
          <w:lang w:eastAsia="cs-CZ"/>
        </w:rPr>
      </w:pPr>
    </w:p>
    <w:p w:rsidR="00487AD3" w:rsidRPr="00487AD3" w:rsidRDefault="00487AD3" w:rsidP="00487AD3">
      <w:pPr>
        <w:spacing w:after="0" w:line="240" w:lineRule="auto"/>
        <w:rPr>
          <w:rFonts w:ascii="Times New Roman" w:eastAsia="Times New Roman" w:hAnsi="Times New Roman" w:cs="Times New Roman"/>
          <w:szCs w:val="24"/>
          <w:lang w:eastAsia="cs-CZ"/>
        </w:rPr>
      </w:pPr>
      <w:r w:rsidRPr="00487AD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487AD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487AD3" w:rsidRPr="00487AD3" w:rsidRDefault="00487AD3" w:rsidP="00487AD3">
      <w:pPr>
        <w:spacing w:after="0" w:line="240" w:lineRule="auto"/>
        <w:rPr>
          <w:rFonts w:ascii="Times New Roman" w:eastAsia="Times New Roman" w:hAnsi="Times New Roman" w:cs="Times New Roman"/>
          <w:i/>
          <w:szCs w:val="24"/>
          <w:lang w:eastAsia="cs-CZ"/>
        </w:rPr>
      </w:pPr>
      <w:r w:rsidRPr="00487AD3">
        <w:rPr>
          <w:rFonts w:ascii="Times New Roman" w:eastAsia="Times New Roman" w:hAnsi="Times New Roman" w:cs="Times New Roman"/>
          <w:i/>
          <w:szCs w:val="24"/>
          <w:lang w:eastAsia="cs-CZ"/>
        </w:rPr>
        <w:t xml:space="preserve"> </w:t>
      </w:r>
      <w:r w:rsidRPr="00487AD3">
        <w:rPr>
          <w:rFonts w:ascii="Times New Roman" w:eastAsia="Times New Roman" w:hAnsi="Times New Roman" w:cs="Times New Roman"/>
          <w:szCs w:val="24"/>
          <w:lang w:eastAsia="cs-CZ"/>
        </w:rPr>
        <w:sym w:font="Wingdings 2" w:char="F054"/>
      </w:r>
      <w:r w:rsidRPr="00487AD3">
        <w:rPr>
          <w:rFonts w:ascii="Times New Roman" w:eastAsia="Times New Roman" w:hAnsi="Times New Roman" w:cs="Times New Roman"/>
          <w:szCs w:val="24"/>
          <w:lang w:eastAsia="cs-CZ"/>
        </w:rPr>
        <w:t xml:space="preserve"> Ano/</w:t>
      </w:r>
      <w:r w:rsidRPr="00487AD3">
        <w:rPr>
          <w:rFonts w:ascii="Times New Roman" w:eastAsia="Times New Roman" w:hAnsi="Times New Roman" w:cs="Times New Roman"/>
          <w:i/>
          <w:szCs w:val="24"/>
          <w:lang w:eastAsia="cs-CZ"/>
        </w:rPr>
        <w:t>Yes</w:t>
      </w:r>
      <w:r w:rsidRPr="00487AD3">
        <w:rPr>
          <w:rFonts w:ascii="Times New Roman" w:eastAsia="Times New Roman" w:hAnsi="Times New Roman" w:cs="Times New Roman"/>
          <w:szCs w:val="24"/>
          <w:lang w:eastAsia="cs-CZ"/>
        </w:rPr>
        <w:t xml:space="preserve">       </w:t>
      </w:r>
      <w:r w:rsidR="00415BD1" w:rsidRPr="00487AD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487AD3">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487AD3">
        <w:rPr>
          <w:rFonts w:ascii="Times New Roman" w:eastAsia="Times New Roman" w:hAnsi="Times New Roman" w:cs="Times New Roman"/>
          <w:szCs w:val="24"/>
          <w:lang w:eastAsia="cs-CZ"/>
        </w:rPr>
        <w:fldChar w:fldCharType="end"/>
      </w:r>
      <w:r w:rsidRPr="00487AD3">
        <w:rPr>
          <w:rFonts w:ascii="Times New Roman" w:eastAsia="Times New Roman" w:hAnsi="Times New Roman" w:cs="Times New Roman"/>
          <w:szCs w:val="24"/>
          <w:lang w:eastAsia="cs-CZ"/>
        </w:rPr>
        <w:t>Ne/</w:t>
      </w:r>
      <w:r w:rsidRPr="00487AD3">
        <w:rPr>
          <w:rFonts w:ascii="Times New Roman" w:eastAsia="Times New Roman" w:hAnsi="Times New Roman" w:cs="Times New Roman"/>
          <w:i/>
          <w:szCs w:val="24"/>
          <w:lang w:eastAsia="cs-CZ"/>
        </w:rPr>
        <w:t>No</w:t>
      </w:r>
      <w:r w:rsidRPr="00487AD3">
        <w:rPr>
          <w:rFonts w:ascii="Times New Roman" w:eastAsia="Times New Roman" w:hAnsi="Times New Roman" w:cs="Times New Roman"/>
          <w:szCs w:val="24"/>
          <w:lang w:eastAsia="cs-CZ"/>
        </w:rPr>
        <w:t xml:space="preserve">           </w:t>
      </w:r>
    </w:p>
    <w:p w:rsidR="00487AD3" w:rsidRPr="00487AD3" w:rsidRDefault="00487AD3" w:rsidP="00487AD3">
      <w:pPr>
        <w:spacing w:after="0" w:line="240" w:lineRule="auto"/>
        <w:rPr>
          <w:rFonts w:ascii="Times New Roman" w:eastAsia="Times New Roman" w:hAnsi="Times New Roman" w:cs="Times New Roman"/>
          <w:szCs w:val="24"/>
          <w:lang w:eastAsia="cs-CZ"/>
        </w:rPr>
      </w:pPr>
      <w:r w:rsidRPr="00487AD3">
        <w:rPr>
          <w:rFonts w:ascii="Times New Roman" w:eastAsia="Times New Roman" w:hAnsi="Times New Roman" w:cs="Times New Roman"/>
          <w:szCs w:val="24"/>
          <w:lang w:eastAsia="cs-CZ"/>
        </w:rPr>
        <w:t xml:space="preserve">                                                                                               </w:t>
      </w:r>
      <w:r w:rsidRPr="00487AD3">
        <w:rPr>
          <w:rFonts w:ascii="Times New Roman" w:eastAsia="Times New Roman" w:hAnsi="Times New Roman" w:cs="Times New Roman"/>
          <w:szCs w:val="24"/>
          <w:lang w:eastAsia="cs-CZ"/>
        </w:rPr>
        <w:tab/>
      </w:r>
      <w:r w:rsidRPr="00487AD3">
        <w:rPr>
          <w:rFonts w:ascii="Times New Roman" w:eastAsia="Times New Roman" w:hAnsi="Times New Roman" w:cs="Times New Roman"/>
          <w:szCs w:val="24"/>
          <w:lang w:eastAsia="cs-CZ"/>
        </w:rPr>
        <w:tab/>
      </w:r>
      <w:r w:rsidRPr="00487AD3">
        <w:rPr>
          <w:rFonts w:ascii="Times New Roman" w:eastAsia="Times New Roman" w:hAnsi="Times New Roman" w:cs="Times New Roman"/>
          <w:szCs w:val="24"/>
          <w:lang w:eastAsia="cs-CZ"/>
        </w:rPr>
        <w:tab/>
      </w:r>
      <w:r w:rsidRPr="00487AD3">
        <w:rPr>
          <w:rFonts w:ascii="Times New Roman" w:eastAsia="Times New Roman" w:hAnsi="Times New Roman" w:cs="Times New Roman"/>
          <w:szCs w:val="24"/>
          <w:lang w:eastAsia="cs-CZ"/>
        </w:rPr>
        <w:tab/>
      </w:r>
      <w:r w:rsidRPr="00487AD3">
        <w:rPr>
          <w:rFonts w:ascii="Times New Roman" w:eastAsia="Times New Roman" w:hAnsi="Times New Roman" w:cs="Times New Roman"/>
          <w:szCs w:val="24"/>
          <w:lang w:eastAsia="cs-CZ"/>
        </w:rPr>
        <w:tab/>
        <w:t xml:space="preserve">             </w:t>
      </w:r>
    </w:p>
    <w:p w:rsidR="00487AD3" w:rsidRPr="00487AD3" w:rsidRDefault="00487AD3" w:rsidP="00487AD3">
      <w:pPr>
        <w:spacing w:after="0" w:line="240" w:lineRule="auto"/>
        <w:rPr>
          <w:rFonts w:ascii="Times New Roman" w:eastAsia="Times New Roman" w:hAnsi="Times New Roman" w:cs="Times New Roman"/>
          <w:szCs w:val="24"/>
          <w:lang w:eastAsia="cs-CZ"/>
        </w:rPr>
      </w:pPr>
    </w:p>
    <w:p w:rsidR="00487AD3" w:rsidRPr="00487AD3" w:rsidRDefault="00487AD3" w:rsidP="00487AD3">
      <w:pPr>
        <w:spacing w:after="0" w:line="240" w:lineRule="auto"/>
        <w:rPr>
          <w:rFonts w:ascii="Times New Roman" w:eastAsia="Times New Roman" w:hAnsi="Times New Roman" w:cs="Times New Roman"/>
          <w:szCs w:val="24"/>
          <w:lang w:eastAsia="cs-CZ"/>
        </w:rPr>
      </w:pPr>
    </w:p>
    <w:p w:rsidR="00487AD3" w:rsidRPr="00487AD3" w:rsidRDefault="00487AD3" w:rsidP="00487AD3">
      <w:pPr>
        <w:spacing w:after="0" w:line="240" w:lineRule="auto"/>
        <w:jc w:val="center"/>
        <w:rPr>
          <w:rFonts w:ascii="Times New Roman" w:eastAsia="Times New Roman" w:hAnsi="Times New Roman" w:cs="Times New Roman"/>
          <w:lang w:eastAsia="cs-CZ"/>
        </w:rPr>
      </w:pPr>
    </w:p>
    <w:p w:rsidR="00487AD3" w:rsidRPr="007D45DD" w:rsidRDefault="00487AD3" w:rsidP="00487AD3">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487AD3" w:rsidRPr="007D45DD" w:rsidRDefault="00487AD3" w:rsidP="00487AD3">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487AD3" w:rsidRPr="007D45DD" w:rsidRDefault="00487AD3" w:rsidP="00487AD3">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487AD3" w:rsidRPr="007D45DD" w:rsidRDefault="00487AD3" w:rsidP="00487AD3">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487AD3" w:rsidRPr="007D45DD" w:rsidRDefault="00487AD3" w:rsidP="00487AD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487AD3" w:rsidRPr="007D45DD" w:rsidRDefault="00487AD3" w:rsidP="00487AD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487AD3" w:rsidRPr="007D45DD" w:rsidRDefault="00487AD3" w:rsidP="00487AD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487AD3" w:rsidRPr="00FE2EDA" w:rsidRDefault="00487AD3" w:rsidP="00487AD3">
      <w:pPr>
        <w:spacing w:after="0" w:line="240" w:lineRule="auto"/>
        <w:rPr>
          <w:rFonts w:ascii="Times New Roman" w:eastAsia="Times New Roman" w:hAnsi="Times New Roman" w:cs="Times New Roman"/>
          <w:b/>
          <w:bCs/>
          <w:lang w:eastAsia="cs-CZ"/>
        </w:rPr>
      </w:pPr>
    </w:p>
    <w:p w:rsidR="00487AD3" w:rsidRPr="00527123" w:rsidRDefault="00487AD3" w:rsidP="00487AD3">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487AD3" w:rsidRPr="00527123" w:rsidRDefault="00487AD3" w:rsidP="00487AD3">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487AD3" w:rsidRPr="00527123" w:rsidRDefault="00487AD3" w:rsidP="00487AD3">
      <w:pPr>
        <w:spacing w:after="0" w:line="240" w:lineRule="auto"/>
        <w:jc w:val="center"/>
        <w:rPr>
          <w:rFonts w:ascii="Times New Roman" w:eastAsia="Times New Roman" w:hAnsi="Times New Roman" w:cs="Times New Roman"/>
          <w:lang w:eastAsia="cs-CZ"/>
        </w:rPr>
      </w:pPr>
    </w:p>
    <w:p w:rsidR="00487AD3" w:rsidRPr="00527123" w:rsidRDefault="00487AD3" w:rsidP="00487AD3">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487AD3" w:rsidRDefault="00487AD3" w:rsidP="008472B5">
      <w:pPr>
        <w:spacing w:after="0" w:line="240" w:lineRule="auto"/>
        <w:rPr>
          <w:rFonts w:ascii="Times New Roman" w:eastAsia="Times New Roman" w:hAnsi="Times New Roman" w:cs="Times New Roman"/>
          <w:szCs w:val="24"/>
          <w:lang w:eastAsia="cs-CZ"/>
        </w:rPr>
      </w:pPr>
    </w:p>
    <w:p w:rsidR="00487AD3" w:rsidRPr="00487AD3" w:rsidRDefault="00487AD3" w:rsidP="00487AD3">
      <w:pPr>
        <w:rPr>
          <w:rFonts w:ascii="Times New Roman" w:eastAsia="Times New Roman" w:hAnsi="Times New Roman" w:cs="Times New Roman"/>
          <w:szCs w:val="24"/>
          <w:lang w:eastAsia="cs-CZ"/>
        </w:rPr>
      </w:pPr>
    </w:p>
    <w:p w:rsidR="00487AD3" w:rsidRPr="00487AD3" w:rsidRDefault="00487AD3" w:rsidP="00487AD3">
      <w:pPr>
        <w:rPr>
          <w:rFonts w:ascii="Times New Roman" w:eastAsia="Times New Roman" w:hAnsi="Times New Roman" w:cs="Times New Roman"/>
          <w:szCs w:val="24"/>
          <w:lang w:eastAsia="cs-CZ"/>
        </w:rPr>
      </w:pPr>
    </w:p>
    <w:p w:rsidR="00487AD3" w:rsidRPr="00487AD3" w:rsidRDefault="00487AD3" w:rsidP="00487AD3">
      <w:pPr>
        <w:rPr>
          <w:rFonts w:ascii="Times New Roman" w:eastAsia="Times New Roman" w:hAnsi="Times New Roman" w:cs="Times New Roman"/>
          <w:szCs w:val="24"/>
          <w:lang w:eastAsia="cs-CZ"/>
        </w:rPr>
      </w:pPr>
    </w:p>
    <w:p w:rsidR="00487AD3" w:rsidRPr="00487AD3" w:rsidRDefault="00487AD3" w:rsidP="00487AD3">
      <w:pPr>
        <w:rPr>
          <w:rFonts w:ascii="Times New Roman" w:eastAsia="Times New Roman" w:hAnsi="Times New Roman" w:cs="Times New Roman"/>
          <w:szCs w:val="24"/>
          <w:lang w:eastAsia="cs-CZ"/>
        </w:rPr>
      </w:pPr>
    </w:p>
    <w:p w:rsidR="00487AD3" w:rsidRPr="00487AD3" w:rsidRDefault="00487AD3" w:rsidP="00487AD3">
      <w:pPr>
        <w:rPr>
          <w:rFonts w:ascii="Times New Roman" w:eastAsia="Times New Roman" w:hAnsi="Times New Roman" w:cs="Times New Roman"/>
          <w:szCs w:val="24"/>
          <w:lang w:eastAsia="cs-CZ"/>
        </w:rPr>
      </w:pPr>
    </w:p>
    <w:p w:rsidR="00487AD3" w:rsidRPr="00487AD3" w:rsidRDefault="00487AD3" w:rsidP="00487AD3">
      <w:pPr>
        <w:rPr>
          <w:rFonts w:ascii="Times New Roman" w:eastAsia="Times New Roman" w:hAnsi="Times New Roman" w:cs="Times New Roman"/>
          <w:szCs w:val="24"/>
          <w:lang w:eastAsia="cs-CZ"/>
        </w:rPr>
      </w:pPr>
    </w:p>
    <w:p w:rsidR="00487AD3" w:rsidRPr="00487AD3" w:rsidRDefault="00487AD3" w:rsidP="00487AD3">
      <w:pPr>
        <w:rPr>
          <w:rFonts w:ascii="Times New Roman" w:eastAsia="Times New Roman" w:hAnsi="Times New Roman" w:cs="Times New Roman"/>
          <w:szCs w:val="24"/>
          <w:lang w:eastAsia="cs-CZ"/>
        </w:rPr>
      </w:pPr>
    </w:p>
    <w:p w:rsidR="00487AD3" w:rsidRDefault="00487AD3" w:rsidP="00487AD3">
      <w:pPr>
        <w:rPr>
          <w:rFonts w:ascii="Times New Roman" w:eastAsia="Times New Roman" w:hAnsi="Times New Roman" w:cs="Times New Roman"/>
          <w:szCs w:val="24"/>
          <w:lang w:eastAsia="cs-CZ"/>
        </w:rPr>
      </w:pPr>
    </w:p>
    <w:p w:rsidR="00487AD3" w:rsidRDefault="00487AD3" w:rsidP="00487AD3">
      <w:pPr>
        <w:rPr>
          <w:rFonts w:ascii="Times New Roman" w:eastAsia="Times New Roman" w:hAnsi="Times New Roman" w:cs="Times New Roman"/>
          <w:szCs w:val="24"/>
          <w:lang w:eastAsia="cs-CZ"/>
        </w:rPr>
      </w:pPr>
    </w:p>
    <w:p w:rsidR="00487AD3" w:rsidRDefault="00487AD3" w:rsidP="00487AD3">
      <w:pPr>
        <w:rPr>
          <w:rFonts w:ascii="Times New Roman" w:eastAsia="Times New Roman" w:hAnsi="Times New Roman" w:cs="Times New Roman"/>
          <w:szCs w:val="24"/>
          <w:lang w:eastAsia="cs-CZ"/>
        </w:rPr>
      </w:pPr>
    </w:p>
    <w:p w:rsidR="00B572EB" w:rsidRPr="00B572EB" w:rsidRDefault="00B572EB" w:rsidP="00B572EB">
      <w:pPr>
        <w:spacing w:after="0" w:line="240" w:lineRule="auto"/>
        <w:jc w:val="center"/>
        <w:rPr>
          <w:rFonts w:ascii="Times New Roman" w:eastAsia="Times New Roman" w:hAnsi="Times New Roman" w:cs="Times New Roman"/>
          <w:b/>
          <w:bCs/>
          <w:lang w:eastAsia="cs-CZ"/>
        </w:rPr>
      </w:pPr>
      <w:r w:rsidRPr="00B572EB">
        <w:rPr>
          <w:rFonts w:ascii="Times New Roman" w:eastAsia="Times New Roman" w:hAnsi="Times New Roman" w:cs="Times New Roman"/>
          <w:b/>
          <w:bCs/>
          <w:lang w:eastAsia="cs-CZ"/>
        </w:rPr>
        <w:t>STANOVISKO ETICKÉ KOMISE KE KLINICKÉMU HODNOCENÍ</w:t>
      </w:r>
    </w:p>
    <w:p w:rsidR="00B572EB" w:rsidRPr="00B572EB" w:rsidRDefault="00B572EB" w:rsidP="00B572EB">
      <w:pPr>
        <w:spacing w:after="0" w:line="240" w:lineRule="auto"/>
        <w:jc w:val="center"/>
        <w:rPr>
          <w:rFonts w:ascii="Times New Roman" w:eastAsia="Times New Roman" w:hAnsi="Times New Roman" w:cs="Times New Roman"/>
          <w:bCs/>
          <w:i/>
          <w:lang w:eastAsia="cs-CZ"/>
        </w:rPr>
      </w:pPr>
      <w:r w:rsidRPr="00B572EB">
        <w:rPr>
          <w:rFonts w:ascii="Times New Roman" w:eastAsia="Times New Roman" w:hAnsi="Times New Roman" w:cs="Times New Roman"/>
          <w:bCs/>
          <w:i/>
          <w:lang w:eastAsia="cs-CZ"/>
        </w:rPr>
        <w:t xml:space="preserve">Opinion of the Ethics Committee on Clinical Trial  </w:t>
      </w:r>
    </w:p>
    <w:p w:rsidR="00B572EB" w:rsidRPr="00B572EB" w:rsidRDefault="00B572EB" w:rsidP="00B572EB">
      <w:pPr>
        <w:spacing w:after="0" w:line="240" w:lineRule="auto"/>
        <w:jc w:val="center"/>
        <w:rPr>
          <w:rFonts w:ascii="Times New Roman" w:eastAsia="Times New Roman" w:hAnsi="Times New Roman" w:cs="Times New Roman"/>
          <w:b/>
          <w:bCs/>
          <w:i/>
          <w:sz w:val="24"/>
          <w:szCs w:val="24"/>
          <w:lang w:eastAsia="cs-CZ"/>
        </w:rPr>
      </w:pPr>
    </w:p>
    <w:p w:rsidR="00B572EB" w:rsidRPr="00B572EB" w:rsidRDefault="00B572EB" w:rsidP="00B572EB">
      <w:pPr>
        <w:spacing w:after="0" w:line="240" w:lineRule="auto"/>
        <w:rPr>
          <w:rFonts w:ascii="Times New Roman" w:eastAsia="Times New Roman" w:hAnsi="Times New Roman" w:cs="Times New Roman"/>
          <w:szCs w:val="24"/>
          <w:lang w:eastAsia="cs-CZ"/>
        </w:rPr>
      </w:pPr>
      <w:r w:rsidRPr="00B572EB">
        <w:rPr>
          <w:rFonts w:ascii="Times New Roman" w:eastAsia="Times New Roman" w:hAnsi="Times New Roman" w:cs="Times New Roman"/>
          <w:szCs w:val="24"/>
          <w:lang w:eastAsia="cs-CZ"/>
        </w:rPr>
        <w:sym w:font="Wingdings 2" w:char="F054"/>
      </w:r>
      <w:r w:rsidRPr="00B572EB">
        <w:rPr>
          <w:rFonts w:ascii="Times New Roman" w:eastAsia="Times New Roman" w:hAnsi="Times New Roman" w:cs="Times New Roman"/>
          <w:szCs w:val="24"/>
          <w:lang w:eastAsia="cs-CZ"/>
        </w:rPr>
        <w:t xml:space="preserve">  Multicentrické KH, je požadováno stanovisko multicentrické EK pro všechna centra/</w:t>
      </w:r>
      <w:r w:rsidRPr="00B572EB">
        <w:rPr>
          <w:rFonts w:ascii="Times New Roman" w:eastAsia="Times New Roman" w:hAnsi="Times New Roman" w:cs="Times New Roman"/>
          <w:i/>
          <w:szCs w:val="24"/>
          <w:lang w:eastAsia="cs-CZ"/>
        </w:rPr>
        <w:t>Multi-centric clinical trial, opinion issued by Ethics Committee for Multi-Centric Clinical Trials is required</w:t>
      </w:r>
    </w:p>
    <w:p w:rsidR="00B572EB" w:rsidRPr="00B572EB" w:rsidRDefault="00B572EB" w:rsidP="00B572EB">
      <w:pPr>
        <w:spacing w:after="0" w:line="240" w:lineRule="auto"/>
        <w:rPr>
          <w:rFonts w:ascii="Times New Roman" w:eastAsia="Times New Roman" w:hAnsi="Times New Roman" w:cs="Times New Roman"/>
          <w:i/>
          <w:szCs w:val="24"/>
          <w:lang w:eastAsia="cs-CZ"/>
        </w:rPr>
      </w:pPr>
      <w:r w:rsidRPr="00B572EB">
        <w:rPr>
          <w:rFonts w:ascii="Times New Roman" w:eastAsia="Times New Roman" w:hAnsi="Times New Roman" w:cs="Times New Roman"/>
          <w:szCs w:val="24"/>
          <w:lang w:eastAsia="cs-CZ"/>
        </w:rPr>
        <w:sym w:font="Wingdings 2" w:char="F054"/>
      </w:r>
      <w:r w:rsidRPr="00B572EB">
        <w:rPr>
          <w:rFonts w:ascii="Times New Roman" w:eastAsia="Times New Roman" w:hAnsi="Times New Roman" w:cs="Times New Roman"/>
          <w:szCs w:val="24"/>
          <w:lang w:eastAsia="cs-CZ"/>
        </w:rPr>
        <w:t xml:space="preserve">  Multicentrické KH, je požadováno stanovisko EK pro místní centrum (centra)/ </w:t>
      </w:r>
      <w:r w:rsidRPr="00B572EB">
        <w:rPr>
          <w:rFonts w:ascii="Times New Roman" w:eastAsia="Times New Roman" w:hAnsi="Times New Roman" w:cs="Times New Roman"/>
          <w:i/>
          <w:szCs w:val="24"/>
          <w:lang w:eastAsia="cs-CZ"/>
        </w:rPr>
        <w:t>Multi-centric clinical trial, opinion issued by local Ethics Committee(s) is required</w:t>
      </w:r>
    </w:p>
    <w:p w:rsidR="00B572EB" w:rsidRPr="00B572EB" w:rsidRDefault="00415BD1" w:rsidP="00B572EB">
      <w:pPr>
        <w:spacing w:after="0" w:line="240" w:lineRule="auto"/>
        <w:rPr>
          <w:rFonts w:ascii="Times New Roman" w:eastAsia="Times New Roman" w:hAnsi="Times New Roman" w:cs="Times New Roman"/>
          <w:i/>
          <w:szCs w:val="24"/>
          <w:lang w:eastAsia="cs-CZ"/>
        </w:rPr>
      </w:pPr>
      <w:r w:rsidRPr="00B572EB">
        <w:rPr>
          <w:rFonts w:ascii="Times New Roman" w:eastAsia="Times New Roman" w:hAnsi="Times New Roman" w:cs="Times New Roman"/>
          <w:szCs w:val="24"/>
          <w:lang w:eastAsia="cs-CZ"/>
        </w:rPr>
        <w:fldChar w:fldCharType="begin">
          <w:ffData>
            <w:name w:val="Zaškrtávací2"/>
            <w:enabled/>
            <w:calcOnExit w:val="0"/>
            <w:checkBox>
              <w:sizeAuto/>
              <w:default w:val="0"/>
            </w:checkBox>
          </w:ffData>
        </w:fldChar>
      </w:r>
      <w:r w:rsidR="00B572EB" w:rsidRPr="00B572EB">
        <w:rPr>
          <w:rFonts w:ascii="Times New Roman" w:eastAsia="Times New Roman" w:hAnsi="Times New Roman" w:cs="Times New Roman"/>
          <w:szCs w:val="24"/>
          <w:lang w:eastAsia="cs-CZ"/>
        </w:rPr>
        <w:instrText xml:space="preserve"> FORMCHECKBOX </w:instrText>
      </w:r>
      <w:r>
        <w:rPr>
          <w:rFonts w:ascii="Times New Roman" w:eastAsia="Times New Roman" w:hAnsi="Times New Roman" w:cs="Times New Roman"/>
          <w:szCs w:val="24"/>
          <w:lang w:eastAsia="cs-CZ"/>
        </w:rPr>
      </w:r>
      <w:r>
        <w:rPr>
          <w:rFonts w:ascii="Times New Roman" w:eastAsia="Times New Roman" w:hAnsi="Times New Roman" w:cs="Times New Roman"/>
          <w:szCs w:val="24"/>
          <w:lang w:eastAsia="cs-CZ"/>
        </w:rPr>
        <w:fldChar w:fldCharType="separate"/>
      </w:r>
      <w:r w:rsidRPr="00B572EB">
        <w:rPr>
          <w:rFonts w:ascii="Times New Roman" w:eastAsia="Times New Roman" w:hAnsi="Times New Roman" w:cs="Times New Roman"/>
          <w:szCs w:val="24"/>
          <w:lang w:eastAsia="cs-CZ"/>
        </w:rPr>
        <w:fldChar w:fldCharType="end"/>
      </w:r>
      <w:r w:rsidR="00B572EB" w:rsidRPr="00B572EB">
        <w:rPr>
          <w:rFonts w:ascii="Times New Roman" w:eastAsia="Times New Roman" w:hAnsi="Times New Roman" w:cs="Times New Roman"/>
          <w:szCs w:val="24"/>
          <w:lang w:eastAsia="cs-CZ"/>
        </w:rPr>
        <w:t xml:space="preserve">  KH prováděné v jednom centru, požadováno stanovisko EK pro místní centrum (centra)/ </w:t>
      </w:r>
      <w:r w:rsidR="00B572EB" w:rsidRPr="00B572EB">
        <w:rPr>
          <w:rFonts w:ascii="Times New Roman" w:eastAsia="Times New Roman" w:hAnsi="Times New Roman" w:cs="Times New Roman"/>
          <w:i/>
          <w:szCs w:val="24"/>
          <w:lang w:eastAsia="cs-CZ"/>
        </w:rPr>
        <w:t>Clinical trial conducted in a single site, opinion of a local EC is required</w:t>
      </w:r>
    </w:p>
    <w:p w:rsidR="00B572EB" w:rsidRPr="00B572EB" w:rsidRDefault="00B572EB" w:rsidP="00B572EB">
      <w:pPr>
        <w:spacing w:after="0" w:line="240" w:lineRule="auto"/>
        <w:rPr>
          <w:rFonts w:ascii="Times New Roman" w:eastAsia="Times New Roman" w:hAnsi="Times New Roman" w:cs="Times New Roman"/>
          <w:b/>
          <w:bCs/>
          <w:szCs w:val="24"/>
          <w:lang w:eastAsia="cs-CZ"/>
        </w:rPr>
      </w:pPr>
    </w:p>
    <w:p w:rsidR="00B572EB" w:rsidRPr="00B572EB" w:rsidRDefault="00B572EB" w:rsidP="00B572EB">
      <w:pPr>
        <w:spacing w:after="0" w:line="240" w:lineRule="auto"/>
        <w:rPr>
          <w:rFonts w:ascii="Times New Roman" w:eastAsia="Times New Roman" w:hAnsi="Times New Roman" w:cs="Times New Roman"/>
          <w:b/>
          <w:bCs/>
          <w:szCs w:val="24"/>
          <w:lang w:eastAsia="cs-CZ"/>
        </w:rPr>
      </w:pPr>
      <w:r w:rsidRPr="00B572EB">
        <w:rPr>
          <w:rFonts w:ascii="Times New Roman" w:eastAsia="Times New Roman" w:hAnsi="Times New Roman" w:cs="Times New Roman"/>
          <w:b/>
          <w:bCs/>
          <w:szCs w:val="24"/>
          <w:lang w:eastAsia="cs-CZ"/>
        </w:rPr>
        <w:t>Číslo jednací/</w:t>
      </w:r>
      <w:r w:rsidRPr="00B572EB">
        <w:rPr>
          <w:rFonts w:ascii="Times New Roman" w:eastAsia="Times New Roman" w:hAnsi="Times New Roman" w:cs="Times New Roman"/>
          <w:i/>
          <w:szCs w:val="24"/>
          <w:lang w:eastAsia="cs-CZ"/>
        </w:rPr>
        <w:t>Reference number</w:t>
      </w:r>
      <w:r w:rsidRPr="00B572EB">
        <w:rPr>
          <w:rFonts w:ascii="Times New Roman" w:eastAsia="Times New Roman" w:hAnsi="Times New Roman" w:cs="Times New Roman"/>
          <w:szCs w:val="24"/>
          <w:lang w:eastAsia="cs-CZ"/>
        </w:rPr>
        <w:t xml:space="preserve">: </w:t>
      </w:r>
      <w:r w:rsidRPr="00B572EB">
        <w:rPr>
          <w:rFonts w:ascii="Times New Roman" w:eastAsia="Times New Roman" w:hAnsi="Times New Roman" w:cs="Times New Roman"/>
          <w:b/>
          <w:szCs w:val="24"/>
          <w:lang w:eastAsia="cs-CZ"/>
        </w:rPr>
        <w:t>17/09 MEK 6</w:t>
      </w:r>
    </w:p>
    <w:p w:rsidR="00B572EB" w:rsidRPr="00B572EB" w:rsidRDefault="00B572EB" w:rsidP="00B572EB">
      <w:pPr>
        <w:spacing w:after="0" w:line="240" w:lineRule="auto"/>
        <w:rPr>
          <w:rFonts w:ascii="Times New Roman" w:eastAsia="Times New Roman" w:hAnsi="Times New Roman" w:cs="Times New Roman"/>
          <w:bCs/>
          <w:szCs w:val="24"/>
          <w:lang w:eastAsia="cs-CZ"/>
        </w:rPr>
      </w:pPr>
      <w:r w:rsidRPr="00B572EB">
        <w:rPr>
          <w:rFonts w:ascii="Times New Roman" w:eastAsia="Times New Roman" w:hAnsi="Times New Roman" w:cs="Times New Roman"/>
          <w:b/>
          <w:bCs/>
          <w:szCs w:val="24"/>
          <w:lang w:eastAsia="cs-CZ"/>
        </w:rPr>
        <w:t>Název KH/</w:t>
      </w:r>
      <w:r w:rsidRPr="00B572EB">
        <w:rPr>
          <w:rFonts w:ascii="Times New Roman" w:eastAsia="Times New Roman" w:hAnsi="Times New Roman" w:cs="Times New Roman"/>
          <w:i/>
          <w:szCs w:val="24"/>
          <w:lang w:eastAsia="cs-CZ"/>
        </w:rPr>
        <w:t>Full Title of Clinical Trial</w:t>
      </w:r>
      <w:r w:rsidRPr="00B572EB">
        <w:rPr>
          <w:rFonts w:ascii="Times New Roman" w:eastAsia="Times New Roman" w:hAnsi="Times New Roman" w:cs="Times New Roman"/>
          <w:bCs/>
          <w:szCs w:val="24"/>
          <w:lang w:eastAsia="cs-CZ"/>
        </w:rPr>
        <w:t>:</w:t>
      </w:r>
    </w:p>
    <w:p w:rsidR="00B572EB" w:rsidRPr="00B572EB" w:rsidRDefault="00B572EB" w:rsidP="00B572EB">
      <w:pPr>
        <w:spacing w:after="0" w:line="240" w:lineRule="auto"/>
        <w:rPr>
          <w:rFonts w:ascii="Times New Roman" w:eastAsia="Times New Roman" w:hAnsi="Times New Roman" w:cs="Times New Roman"/>
          <w:bCs/>
          <w:szCs w:val="24"/>
          <w:lang w:eastAsia="cs-CZ"/>
        </w:rPr>
      </w:pPr>
      <w:r w:rsidRPr="00B572EB">
        <w:rPr>
          <w:rFonts w:ascii="Times New Roman" w:eastAsia="Times New Roman" w:hAnsi="Times New Roman" w:cs="Times New Roman"/>
          <w:bCs/>
          <w:szCs w:val="24"/>
          <w:lang w:eastAsia="cs-CZ"/>
        </w:rPr>
        <w:t xml:space="preserve">Randomizovaná, otevřená, mezi-skupinová studie fáze III: Účinek přidání bevacizumabu ke cross-over (překřížené) chemoterapii (CTx) zahrnující fluoropyrimidin u pacientů s metastazujícím kolorektálním karcinomem a progresí onemocnění při standradní léčbě prní linie kombinací CTx / bevacizumab. / </w:t>
      </w:r>
      <w:r w:rsidRPr="00B572EB">
        <w:rPr>
          <w:rFonts w:ascii="Times New Roman" w:eastAsia="Times New Roman" w:hAnsi="Times New Roman" w:cs="Times New Roman"/>
          <w:bCs/>
          <w:i/>
          <w:szCs w:val="24"/>
          <w:lang w:eastAsia="cs-CZ"/>
        </w:rPr>
        <w:t xml:space="preserve">A randomized, open-label phase III Intergroup study: Effect of adding Bevacizumab to cross over fluoropyrimidine based chemotherapy (CTx) in patients with metastatic colorectal cancer and disease progression under first-line standard CTx / Bevacizumab combination. </w:t>
      </w:r>
    </w:p>
    <w:p w:rsidR="00B572EB" w:rsidRPr="00B572EB" w:rsidRDefault="00B572EB" w:rsidP="00B572EB">
      <w:pPr>
        <w:spacing w:after="0" w:line="240" w:lineRule="auto"/>
        <w:rPr>
          <w:rFonts w:ascii="Times New Roman" w:eastAsia="Times New Roman" w:hAnsi="Times New Roman" w:cs="Times New Roman"/>
          <w:b/>
          <w:bCs/>
          <w:szCs w:val="24"/>
          <w:lang w:eastAsia="cs-CZ"/>
        </w:rPr>
      </w:pPr>
    </w:p>
    <w:p w:rsidR="00B572EB" w:rsidRPr="00B572EB" w:rsidRDefault="00B572EB" w:rsidP="00B572EB">
      <w:pPr>
        <w:spacing w:after="0" w:line="240" w:lineRule="auto"/>
        <w:rPr>
          <w:rFonts w:ascii="Times New Roman" w:eastAsia="Times New Roman" w:hAnsi="Times New Roman" w:cs="Times New Roman"/>
          <w:szCs w:val="24"/>
          <w:lang w:eastAsia="cs-CZ"/>
        </w:rPr>
      </w:pPr>
      <w:r w:rsidRPr="00B572EB">
        <w:rPr>
          <w:rFonts w:ascii="Times New Roman" w:eastAsia="Times New Roman" w:hAnsi="Times New Roman" w:cs="Times New Roman"/>
          <w:b/>
          <w:bCs/>
          <w:szCs w:val="24"/>
          <w:lang w:eastAsia="cs-CZ"/>
        </w:rPr>
        <w:t xml:space="preserve">EudraCT number/ </w:t>
      </w:r>
      <w:r w:rsidRPr="00B572EB">
        <w:rPr>
          <w:rFonts w:ascii="Times New Roman" w:eastAsia="Times New Roman" w:hAnsi="Times New Roman" w:cs="Times New Roman"/>
          <w:i/>
          <w:szCs w:val="24"/>
          <w:lang w:eastAsia="cs-CZ"/>
        </w:rPr>
        <w:t>EudraCT number</w:t>
      </w:r>
      <w:r w:rsidRPr="00B572EB">
        <w:rPr>
          <w:rFonts w:ascii="Times New Roman" w:eastAsia="Times New Roman" w:hAnsi="Times New Roman" w:cs="Times New Roman"/>
          <w:szCs w:val="24"/>
          <w:lang w:eastAsia="cs-CZ"/>
        </w:rPr>
        <w:t xml:space="preserve">: 2006-004634-32 </w:t>
      </w:r>
    </w:p>
    <w:p w:rsidR="00B572EB" w:rsidRPr="00B572EB" w:rsidRDefault="00B572EB" w:rsidP="00B572EB">
      <w:pPr>
        <w:spacing w:after="0" w:line="240" w:lineRule="auto"/>
        <w:rPr>
          <w:rFonts w:ascii="Times New Roman" w:eastAsia="Times New Roman" w:hAnsi="Times New Roman" w:cs="Times New Roman"/>
          <w:szCs w:val="24"/>
          <w:lang w:eastAsia="cs-CZ"/>
        </w:rPr>
      </w:pPr>
      <w:r w:rsidRPr="00B572EB">
        <w:rPr>
          <w:rFonts w:ascii="Times New Roman" w:eastAsia="Times New Roman" w:hAnsi="Times New Roman" w:cs="Times New Roman"/>
          <w:b/>
          <w:bCs/>
          <w:szCs w:val="24"/>
          <w:lang w:eastAsia="cs-CZ"/>
        </w:rPr>
        <w:t xml:space="preserve">Číslo protokolu/ </w:t>
      </w:r>
      <w:r w:rsidRPr="00B572EB">
        <w:rPr>
          <w:rFonts w:ascii="Times New Roman" w:eastAsia="Times New Roman" w:hAnsi="Times New Roman" w:cs="Times New Roman"/>
          <w:i/>
          <w:szCs w:val="24"/>
          <w:lang w:eastAsia="cs-CZ"/>
        </w:rPr>
        <w:t>Protocol Code Number</w:t>
      </w:r>
      <w:r w:rsidRPr="00B572EB">
        <w:rPr>
          <w:rFonts w:ascii="Times New Roman" w:eastAsia="Times New Roman" w:hAnsi="Times New Roman" w:cs="Times New Roman"/>
          <w:szCs w:val="24"/>
          <w:lang w:eastAsia="cs-CZ"/>
        </w:rPr>
        <w:t xml:space="preserve">: ML 18147 </w:t>
      </w:r>
    </w:p>
    <w:p w:rsidR="00B572EB" w:rsidRPr="00B572EB" w:rsidRDefault="00B572EB" w:rsidP="00B572EB">
      <w:pPr>
        <w:spacing w:after="0" w:line="240" w:lineRule="auto"/>
        <w:rPr>
          <w:rFonts w:ascii="Times New Roman" w:eastAsia="Times New Roman" w:hAnsi="Times New Roman" w:cs="Times New Roman"/>
          <w:szCs w:val="24"/>
          <w:lang w:eastAsia="cs-CZ"/>
        </w:rPr>
      </w:pPr>
      <w:r w:rsidRPr="00B572EB">
        <w:rPr>
          <w:rFonts w:ascii="Times New Roman" w:eastAsia="Times New Roman" w:hAnsi="Times New Roman" w:cs="Times New Roman"/>
          <w:b/>
          <w:bCs/>
          <w:szCs w:val="24"/>
          <w:lang w:eastAsia="cs-CZ"/>
        </w:rPr>
        <w:t>Zadavatel/</w:t>
      </w:r>
      <w:r w:rsidRPr="00B572EB">
        <w:rPr>
          <w:rFonts w:ascii="Times New Roman" w:eastAsia="Times New Roman" w:hAnsi="Times New Roman" w:cs="Times New Roman"/>
          <w:i/>
          <w:szCs w:val="24"/>
          <w:lang w:eastAsia="cs-CZ"/>
        </w:rPr>
        <w:t>Sponzor</w:t>
      </w:r>
      <w:r w:rsidRPr="00B572EB">
        <w:rPr>
          <w:rFonts w:ascii="Times New Roman" w:eastAsia="Times New Roman" w:hAnsi="Times New Roman" w:cs="Times New Roman"/>
          <w:szCs w:val="24"/>
          <w:lang w:eastAsia="cs-CZ"/>
        </w:rPr>
        <w:t xml:space="preserve">: F.Hoffmann – </w:t>
      </w:r>
      <w:smartTag w:uri="urn:schemas-microsoft-com:office:smarttags" w:element="PersonName">
        <w:smartTagPr>
          <w:attr w:name="ProductID" w:val="La Rocher Ltd"/>
        </w:smartTagPr>
        <w:smartTag w:uri="urn:schemas-microsoft-com:office:smarttags" w:element="PersonName">
          <w:smartTagPr>
            <w:attr w:name="ProductID" w:val="La Rocher"/>
          </w:smartTagPr>
          <w:r w:rsidRPr="00B572EB">
            <w:rPr>
              <w:rFonts w:ascii="Times New Roman" w:eastAsia="Times New Roman" w:hAnsi="Times New Roman" w:cs="Times New Roman"/>
              <w:szCs w:val="24"/>
              <w:lang w:eastAsia="cs-CZ"/>
            </w:rPr>
            <w:t>La Rocher</w:t>
          </w:r>
        </w:smartTag>
        <w:r w:rsidRPr="00B572EB">
          <w:rPr>
            <w:rFonts w:ascii="Times New Roman" w:eastAsia="Times New Roman" w:hAnsi="Times New Roman" w:cs="Times New Roman"/>
            <w:szCs w:val="24"/>
            <w:lang w:eastAsia="cs-CZ"/>
          </w:rPr>
          <w:t xml:space="preserve"> Ltd</w:t>
        </w:r>
      </w:smartTag>
      <w:r w:rsidRPr="00B572EB">
        <w:rPr>
          <w:rFonts w:ascii="Times New Roman" w:eastAsia="Times New Roman" w:hAnsi="Times New Roman" w:cs="Times New Roman"/>
          <w:szCs w:val="24"/>
          <w:lang w:eastAsia="cs-CZ"/>
        </w:rPr>
        <w:t xml:space="preserve">, Switzerland </w:t>
      </w:r>
    </w:p>
    <w:p w:rsidR="00B572EB" w:rsidRPr="00B572EB" w:rsidRDefault="00B572EB" w:rsidP="00B572EB">
      <w:pPr>
        <w:spacing w:after="0" w:line="240" w:lineRule="auto"/>
        <w:rPr>
          <w:rFonts w:ascii="Times New Roman" w:eastAsia="Times New Roman" w:hAnsi="Times New Roman" w:cs="Times New Roman"/>
          <w:bCs/>
          <w:szCs w:val="24"/>
          <w:lang w:eastAsia="cs-CZ"/>
        </w:rPr>
      </w:pPr>
      <w:r w:rsidRPr="00B572EB">
        <w:rPr>
          <w:rFonts w:ascii="Times New Roman" w:eastAsia="Times New Roman" w:hAnsi="Times New Roman" w:cs="Times New Roman"/>
          <w:b/>
          <w:bCs/>
          <w:szCs w:val="24"/>
          <w:lang w:eastAsia="cs-CZ"/>
        </w:rPr>
        <w:t>Žadatel/</w:t>
      </w:r>
      <w:r w:rsidRPr="00B572EB">
        <w:rPr>
          <w:rFonts w:ascii="Times New Roman" w:eastAsia="Times New Roman" w:hAnsi="Times New Roman" w:cs="Times New Roman"/>
          <w:bCs/>
          <w:i/>
          <w:szCs w:val="24"/>
          <w:lang w:eastAsia="cs-CZ"/>
        </w:rPr>
        <w:t>Applicant</w:t>
      </w:r>
      <w:r w:rsidRPr="00B572EB">
        <w:rPr>
          <w:rFonts w:ascii="Times New Roman" w:eastAsia="Times New Roman" w:hAnsi="Times New Roman" w:cs="Times New Roman"/>
          <w:bCs/>
          <w:szCs w:val="24"/>
          <w:lang w:eastAsia="cs-CZ"/>
        </w:rPr>
        <w:t>: Roche s.r.o., Dukelských hrdinů 567/52, 170 00 Praha 7</w:t>
      </w:r>
    </w:p>
    <w:p w:rsidR="00B572EB" w:rsidRPr="00B572EB" w:rsidRDefault="00B572EB" w:rsidP="00B572EB">
      <w:pPr>
        <w:spacing w:after="0" w:line="240" w:lineRule="auto"/>
        <w:rPr>
          <w:rFonts w:ascii="Times New Roman" w:eastAsia="Times New Roman" w:hAnsi="Times New Roman" w:cs="Times New Roman"/>
          <w:bCs/>
          <w:szCs w:val="24"/>
          <w:lang w:eastAsia="cs-CZ"/>
        </w:rPr>
      </w:pPr>
    </w:p>
    <w:p w:rsidR="00B572EB" w:rsidRPr="00B572EB" w:rsidRDefault="00B572EB" w:rsidP="00B572EB">
      <w:pPr>
        <w:spacing w:after="0" w:line="240" w:lineRule="auto"/>
        <w:rPr>
          <w:rFonts w:ascii="Times New Roman" w:eastAsia="Times New Roman" w:hAnsi="Times New Roman" w:cs="Times New Roman"/>
          <w:b/>
          <w:bCs/>
          <w:szCs w:val="24"/>
          <w:lang w:eastAsia="cs-CZ"/>
        </w:rPr>
      </w:pPr>
      <w:r w:rsidRPr="00B572EB">
        <w:rPr>
          <w:rFonts w:ascii="Times New Roman" w:eastAsia="Times New Roman" w:hAnsi="Times New Roman" w:cs="Times New Roman"/>
          <w:b/>
          <w:bCs/>
          <w:szCs w:val="24"/>
          <w:lang w:eastAsia="cs-CZ"/>
        </w:rPr>
        <w:t>Datum doručení žádosti/</w:t>
      </w:r>
      <w:r w:rsidRPr="00B572EB">
        <w:rPr>
          <w:rFonts w:ascii="Times New Roman" w:eastAsia="Times New Roman" w:hAnsi="Times New Roman" w:cs="Times New Roman"/>
          <w:i/>
          <w:szCs w:val="24"/>
          <w:lang w:eastAsia="cs-CZ"/>
        </w:rPr>
        <w:t>Date of submission of the Application Form</w:t>
      </w:r>
      <w:r w:rsidRPr="00B572EB">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23.4.2014</w:t>
      </w:r>
    </w:p>
    <w:p w:rsidR="00B572EB" w:rsidRPr="00B572EB" w:rsidRDefault="00B572EB" w:rsidP="00B572EB">
      <w:pPr>
        <w:spacing w:after="0" w:line="240" w:lineRule="auto"/>
        <w:rPr>
          <w:rFonts w:ascii="Times New Roman" w:eastAsia="Times New Roman" w:hAnsi="Times New Roman" w:cs="Times New Roman"/>
          <w:b/>
          <w:bCs/>
          <w:szCs w:val="24"/>
          <w:lang w:eastAsia="cs-CZ"/>
        </w:rPr>
      </w:pPr>
      <w:r w:rsidRPr="00B572EB">
        <w:rPr>
          <w:rFonts w:ascii="Times New Roman" w:eastAsia="Times New Roman" w:hAnsi="Times New Roman" w:cs="Times New Roman"/>
          <w:b/>
          <w:bCs/>
          <w:szCs w:val="24"/>
          <w:lang w:eastAsia="cs-CZ"/>
        </w:rPr>
        <w:t xml:space="preserve">Datum jednání EK </w:t>
      </w:r>
      <w:r w:rsidRPr="00B572EB">
        <w:rPr>
          <w:rFonts w:ascii="Times New Roman" w:eastAsia="Times New Roman" w:hAnsi="Times New Roman" w:cs="Times New Roman"/>
          <w:szCs w:val="24"/>
          <w:lang w:eastAsia="cs-CZ"/>
        </w:rPr>
        <w:t>/</w:t>
      </w:r>
      <w:r w:rsidRPr="00B572EB">
        <w:rPr>
          <w:rFonts w:ascii="Times New Roman" w:eastAsia="Times New Roman" w:hAnsi="Times New Roman" w:cs="Times New Roman"/>
          <w:i/>
          <w:szCs w:val="24"/>
          <w:lang w:eastAsia="cs-CZ"/>
        </w:rPr>
        <w:t>Date of Ethics Committee´s session</w:t>
      </w:r>
      <w:r w:rsidRPr="00B572EB">
        <w:rPr>
          <w:rFonts w:ascii="Times New Roman" w:eastAsia="Times New Roman" w:hAnsi="Times New Roman" w:cs="Times New Roman"/>
          <w:szCs w:val="24"/>
          <w:lang w:eastAsia="cs-CZ"/>
        </w:rPr>
        <w:t>:  1</w:t>
      </w:r>
      <w:r>
        <w:rPr>
          <w:rFonts w:ascii="Times New Roman" w:eastAsia="Times New Roman" w:hAnsi="Times New Roman" w:cs="Times New Roman"/>
          <w:szCs w:val="24"/>
          <w:lang w:eastAsia="cs-CZ"/>
        </w:rPr>
        <w:t>2.5.2014</w:t>
      </w:r>
    </w:p>
    <w:p w:rsidR="00B572EB" w:rsidRPr="00B572EB" w:rsidRDefault="00B572EB" w:rsidP="00B572EB">
      <w:pPr>
        <w:spacing w:after="0" w:line="240" w:lineRule="auto"/>
        <w:rPr>
          <w:rFonts w:ascii="Times New Roman" w:eastAsia="Times New Roman" w:hAnsi="Times New Roman" w:cs="Times New Roman"/>
          <w:b/>
          <w:bCs/>
          <w:szCs w:val="24"/>
          <w:lang w:eastAsia="cs-CZ"/>
        </w:rPr>
      </w:pPr>
    </w:p>
    <w:p w:rsidR="00B572EB" w:rsidRPr="00B572EB" w:rsidRDefault="00B572EB" w:rsidP="00B572EB">
      <w:pPr>
        <w:spacing w:after="0" w:line="240" w:lineRule="auto"/>
        <w:rPr>
          <w:rFonts w:ascii="Times New Roman" w:eastAsia="Times New Roman" w:hAnsi="Times New Roman" w:cs="Times New Roman"/>
          <w:szCs w:val="24"/>
          <w:lang w:eastAsia="cs-CZ"/>
        </w:rPr>
      </w:pPr>
      <w:r w:rsidRPr="00B572EB">
        <w:rPr>
          <w:rFonts w:ascii="Times New Roman" w:eastAsia="Times New Roman" w:hAnsi="Times New Roman" w:cs="Times New Roman"/>
          <w:b/>
          <w:bCs/>
          <w:szCs w:val="24"/>
          <w:lang w:eastAsia="cs-CZ"/>
        </w:rPr>
        <w:t xml:space="preserve">Vyjádření EK/ </w:t>
      </w:r>
      <w:r w:rsidRPr="00B572EB">
        <w:rPr>
          <w:rFonts w:ascii="Times New Roman" w:eastAsia="Times New Roman" w:hAnsi="Times New Roman" w:cs="Times New Roman"/>
          <w:i/>
          <w:szCs w:val="24"/>
          <w:lang w:eastAsia="cs-CZ"/>
        </w:rPr>
        <w:t>Ethics Committe´s opinion</w:t>
      </w:r>
      <w:r w:rsidRPr="00B572EB">
        <w:rPr>
          <w:rFonts w:ascii="Times New Roman" w:eastAsia="Times New Roman" w:hAnsi="Times New Roman" w:cs="Times New Roman"/>
          <w:szCs w:val="24"/>
          <w:lang w:eastAsia="cs-CZ"/>
        </w:rPr>
        <w:t>:</w:t>
      </w:r>
    </w:p>
    <w:p w:rsidR="00B572EB" w:rsidRPr="00B572EB" w:rsidRDefault="00B572EB" w:rsidP="00B572EB">
      <w:pPr>
        <w:spacing w:after="0" w:line="240" w:lineRule="auto"/>
        <w:rPr>
          <w:rFonts w:ascii="Times New Roman" w:eastAsia="Times New Roman" w:hAnsi="Times New Roman" w:cs="Times New Roman"/>
          <w:i/>
          <w:szCs w:val="24"/>
          <w:lang w:eastAsia="cs-CZ"/>
        </w:rPr>
      </w:pPr>
      <w:r w:rsidRPr="00B572EB">
        <w:rPr>
          <w:rFonts w:ascii="Times New Roman" w:eastAsia="Times New Roman" w:hAnsi="Times New Roman" w:cs="Times New Roman"/>
          <w:szCs w:val="24"/>
          <w:lang w:eastAsia="cs-CZ"/>
        </w:rPr>
        <w:sym w:font="Wingdings 2" w:char="F0A3"/>
      </w:r>
      <w:r w:rsidRPr="00B572EB">
        <w:rPr>
          <w:rFonts w:ascii="Times New Roman" w:eastAsia="Times New Roman" w:hAnsi="Times New Roman" w:cs="Times New Roman"/>
          <w:szCs w:val="24"/>
          <w:lang w:eastAsia="cs-CZ"/>
        </w:rPr>
        <w:t xml:space="preserve">  EK  vydala souhlasné stanovisko// </w:t>
      </w:r>
      <w:r w:rsidRPr="00B572EB">
        <w:rPr>
          <w:rFonts w:ascii="Times New Roman" w:eastAsia="Times New Roman" w:hAnsi="Times New Roman" w:cs="Times New Roman"/>
          <w:i/>
          <w:szCs w:val="24"/>
          <w:lang w:eastAsia="cs-CZ"/>
        </w:rPr>
        <w:t>EC issues</w:t>
      </w:r>
      <w:r w:rsidRPr="00B572EB">
        <w:rPr>
          <w:rFonts w:ascii="Times New Roman" w:eastAsia="Times New Roman" w:hAnsi="Times New Roman" w:cs="Times New Roman"/>
          <w:szCs w:val="24"/>
          <w:lang w:eastAsia="cs-CZ"/>
        </w:rPr>
        <w:t xml:space="preserve"> f</w:t>
      </w:r>
      <w:r w:rsidRPr="00B572EB">
        <w:rPr>
          <w:rFonts w:ascii="Times New Roman" w:eastAsia="Times New Roman" w:hAnsi="Times New Roman" w:cs="Times New Roman"/>
          <w:i/>
          <w:szCs w:val="24"/>
          <w:lang w:eastAsia="cs-CZ"/>
        </w:rPr>
        <w:t>avourable opinion</w:t>
      </w:r>
    </w:p>
    <w:p w:rsidR="00B572EB" w:rsidRPr="00B572EB" w:rsidRDefault="00B572EB" w:rsidP="00B572EB">
      <w:pPr>
        <w:spacing w:after="0" w:line="240" w:lineRule="auto"/>
        <w:rPr>
          <w:rFonts w:ascii="Times New Roman" w:eastAsia="Times New Roman" w:hAnsi="Times New Roman" w:cs="Times New Roman"/>
          <w:bCs/>
          <w:i/>
          <w:lang w:eastAsia="cs-CZ"/>
        </w:rPr>
      </w:pPr>
      <w:r w:rsidRPr="00B572EB">
        <w:rPr>
          <w:rFonts w:ascii="Times New Roman" w:eastAsia="Times New Roman" w:hAnsi="Times New Roman" w:cs="Times New Roman"/>
          <w:bCs/>
          <w:lang w:eastAsia="cs-CZ"/>
        </w:rPr>
        <w:sym w:font="Wingdings 2" w:char="F054"/>
      </w:r>
      <w:r w:rsidRPr="00B572EB">
        <w:rPr>
          <w:rFonts w:ascii="Times New Roman" w:eastAsia="Times New Roman" w:hAnsi="Times New Roman" w:cs="Times New Roman"/>
          <w:bCs/>
          <w:lang w:eastAsia="cs-CZ"/>
        </w:rPr>
        <w:t xml:space="preserve">  EK  vzala na vědomí / </w:t>
      </w:r>
      <w:r w:rsidRPr="00B572EB">
        <w:rPr>
          <w:rFonts w:ascii="Times New Roman" w:eastAsia="Times New Roman" w:hAnsi="Times New Roman" w:cs="Times New Roman"/>
          <w:bCs/>
          <w:i/>
          <w:lang w:eastAsia="cs-CZ"/>
        </w:rPr>
        <w:t>Taken into account</w:t>
      </w:r>
    </w:p>
    <w:p w:rsidR="00B572EB" w:rsidRPr="00B572EB" w:rsidRDefault="00B572EB" w:rsidP="00B572EB">
      <w:pPr>
        <w:spacing w:after="0" w:line="240" w:lineRule="auto"/>
        <w:rPr>
          <w:rFonts w:ascii="Times New Roman" w:eastAsia="Times New Roman" w:hAnsi="Times New Roman" w:cs="Times New Roman"/>
          <w:b/>
          <w:bCs/>
          <w:i/>
          <w:szCs w:val="24"/>
          <w:lang w:eastAsia="cs-CZ"/>
        </w:rPr>
      </w:pPr>
    </w:p>
    <w:p w:rsidR="00B572EB" w:rsidRPr="00B572EB" w:rsidRDefault="00B572EB" w:rsidP="00B572EB">
      <w:pPr>
        <w:spacing w:after="0" w:line="240" w:lineRule="auto"/>
        <w:rPr>
          <w:rFonts w:ascii="Times New Roman" w:eastAsia="Times New Roman" w:hAnsi="Times New Roman" w:cs="Times New Roman"/>
          <w:i/>
          <w:szCs w:val="24"/>
          <w:lang w:val="en-US" w:eastAsia="cs-CZ"/>
        </w:rPr>
      </w:pPr>
      <w:r w:rsidRPr="00B572EB">
        <w:rPr>
          <w:rFonts w:ascii="Times New Roman" w:eastAsia="Times New Roman" w:hAnsi="Times New Roman" w:cs="Times New Roman"/>
          <w:b/>
          <w:bCs/>
          <w:szCs w:val="24"/>
          <w:lang w:eastAsia="cs-CZ"/>
        </w:rPr>
        <w:t>Lhůta pro podání písemné zprávy o průběhu KH od jeho zahájení</w:t>
      </w:r>
      <w:r w:rsidRPr="00B572EB">
        <w:rPr>
          <w:rFonts w:ascii="Times New Roman" w:eastAsia="Times New Roman" w:hAnsi="Times New Roman" w:cs="Times New Roman"/>
          <w:b/>
          <w:bCs/>
          <w:szCs w:val="24"/>
          <w:lang w:val="en-US" w:eastAsia="cs-CZ"/>
        </w:rPr>
        <w:t xml:space="preserve">/ </w:t>
      </w:r>
      <w:r w:rsidRPr="00B572EB">
        <w:rPr>
          <w:rFonts w:ascii="Times New Roman" w:eastAsia="Times New Roman" w:hAnsi="Times New Roman" w:cs="Times New Roman"/>
          <w:i/>
          <w:szCs w:val="24"/>
          <w:lang w:val="en-US" w:eastAsia="cs-CZ"/>
        </w:rPr>
        <w:t>Time schedule for submission of the  written Annual Report from the CT commencement:</w:t>
      </w:r>
    </w:p>
    <w:p w:rsidR="00B572EB" w:rsidRPr="00B572EB" w:rsidRDefault="00B572EB" w:rsidP="00B572EB">
      <w:pPr>
        <w:spacing w:after="0" w:line="240" w:lineRule="auto"/>
        <w:rPr>
          <w:rFonts w:ascii="Times New Roman" w:eastAsia="Times New Roman" w:hAnsi="Times New Roman" w:cs="Times New Roman"/>
          <w:szCs w:val="24"/>
          <w:lang w:eastAsia="cs-CZ"/>
        </w:rPr>
      </w:pPr>
      <w:r w:rsidRPr="00B572EB">
        <w:rPr>
          <w:rFonts w:ascii="Times New Roman" w:eastAsia="Times New Roman" w:hAnsi="Times New Roman" w:cs="Times New Roman"/>
          <w:szCs w:val="24"/>
          <w:lang w:eastAsia="cs-CZ"/>
        </w:rPr>
        <w:sym w:font="Wingdings 2" w:char="F054"/>
      </w:r>
      <w:r w:rsidRPr="00B572EB">
        <w:rPr>
          <w:rFonts w:ascii="Times New Roman" w:eastAsia="Times New Roman" w:hAnsi="Times New Roman" w:cs="Times New Roman"/>
          <w:szCs w:val="24"/>
          <w:lang w:eastAsia="cs-CZ"/>
        </w:rPr>
        <w:t xml:space="preserve">   1x ročně</w:t>
      </w:r>
      <w:r w:rsidRPr="00B572EB">
        <w:rPr>
          <w:rFonts w:ascii="Times New Roman" w:eastAsia="Times New Roman" w:hAnsi="Times New Roman" w:cs="Times New Roman"/>
          <w:i/>
          <w:szCs w:val="24"/>
          <w:lang w:eastAsia="cs-CZ"/>
        </w:rPr>
        <w:t xml:space="preserve">/Once a year                   </w:t>
      </w:r>
      <w:r w:rsidR="00415BD1" w:rsidRPr="00B572EB">
        <w:rPr>
          <w:rFonts w:ascii="Times New Roman" w:eastAsia="Times New Roman" w:hAnsi="Times New Roman" w:cs="Times New Roman"/>
          <w:szCs w:val="24"/>
          <w:lang w:eastAsia="cs-CZ"/>
        </w:rPr>
        <w:fldChar w:fldCharType="begin">
          <w:ffData>
            <w:name w:val="Zaškrtávací7"/>
            <w:enabled/>
            <w:calcOnExit w:val="0"/>
            <w:checkBox>
              <w:sizeAuto/>
              <w:default w:val="0"/>
            </w:checkBox>
          </w:ffData>
        </w:fldChar>
      </w:r>
      <w:r w:rsidRPr="00B572EB">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B572EB">
        <w:rPr>
          <w:rFonts w:ascii="Times New Roman" w:eastAsia="Times New Roman" w:hAnsi="Times New Roman" w:cs="Times New Roman"/>
          <w:szCs w:val="24"/>
          <w:lang w:eastAsia="cs-CZ"/>
        </w:rPr>
        <w:fldChar w:fldCharType="end"/>
      </w:r>
      <w:r w:rsidRPr="00B572EB">
        <w:rPr>
          <w:rFonts w:ascii="Times New Roman" w:eastAsia="Times New Roman" w:hAnsi="Times New Roman" w:cs="Times New Roman"/>
          <w:szCs w:val="24"/>
          <w:lang w:eastAsia="cs-CZ"/>
        </w:rPr>
        <w:t xml:space="preserve">  Jiná lhůta/</w:t>
      </w:r>
      <w:r w:rsidRPr="00B572EB">
        <w:rPr>
          <w:rFonts w:ascii="Times New Roman" w:eastAsia="Times New Roman" w:hAnsi="Times New Roman" w:cs="Times New Roman"/>
          <w:i/>
          <w:szCs w:val="24"/>
          <w:lang w:eastAsia="cs-CZ"/>
        </w:rPr>
        <w:t xml:space="preserve"> Other </w:t>
      </w:r>
      <w:r w:rsidRPr="00B572EB">
        <w:rPr>
          <w:rFonts w:ascii="Times New Roman" w:eastAsia="Times New Roman" w:hAnsi="Times New Roman" w:cs="Times New Roman"/>
          <w:szCs w:val="24"/>
          <w:lang w:eastAsia="cs-CZ"/>
        </w:rPr>
        <w:t>…………….</w:t>
      </w:r>
    </w:p>
    <w:p w:rsidR="00B572EB" w:rsidRPr="00B572EB" w:rsidRDefault="00B572EB" w:rsidP="00B572EB">
      <w:pPr>
        <w:spacing w:after="0" w:line="240" w:lineRule="auto"/>
        <w:rPr>
          <w:rFonts w:ascii="Times New Roman" w:eastAsia="Times New Roman" w:hAnsi="Times New Roman" w:cs="Times New Roman"/>
          <w:szCs w:val="24"/>
          <w:lang w:eastAsia="cs-CZ"/>
        </w:rPr>
      </w:pPr>
    </w:p>
    <w:p w:rsidR="00B572EB" w:rsidRPr="00B572EB" w:rsidRDefault="00B572EB" w:rsidP="00B572EB">
      <w:pPr>
        <w:spacing w:after="0" w:line="240" w:lineRule="auto"/>
        <w:rPr>
          <w:rFonts w:ascii="Times New Roman" w:eastAsia="Times New Roman" w:hAnsi="Times New Roman" w:cs="Times New Roman"/>
          <w:i/>
          <w:szCs w:val="24"/>
          <w:lang w:eastAsia="cs-CZ"/>
        </w:rPr>
      </w:pPr>
      <w:r w:rsidRPr="00B572EB">
        <w:rPr>
          <w:rFonts w:ascii="Times New Roman" w:eastAsia="Times New Roman" w:hAnsi="Times New Roman" w:cs="Times New Roman"/>
          <w:b/>
          <w:bCs/>
          <w:szCs w:val="24"/>
          <w:lang w:eastAsia="cs-CZ"/>
        </w:rPr>
        <w:t>Seznam míst hodnocení s označením míst, ke kterým se EK vyjádřila jako místní EK a kde vykonává dohled/</w:t>
      </w:r>
      <w:r w:rsidRPr="00B572EB">
        <w:rPr>
          <w:rFonts w:ascii="Times New Roman" w:eastAsia="Times New Roman" w:hAnsi="Times New Roman" w:cs="Times New Roman"/>
          <w:i/>
          <w:szCs w:val="24"/>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572EB" w:rsidRPr="00B572EB" w:rsidTr="001A3DAE">
        <w:trPr>
          <w:trHeight w:val="454"/>
        </w:trPr>
        <w:tc>
          <w:tcPr>
            <w:tcW w:w="6108"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t xml:space="preserve">Místo hodnocení/ Jméno zkoušejícího </w:t>
            </w:r>
          </w:p>
          <w:p w:rsidR="00B572EB" w:rsidRPr="00B572EB" w:rsidRDefault="00B572EB" w:rsidP="00B572EB">
            <w:pPr>
              <w:spacing w:after="0" w:line="240" w:lineRule="auto"/>
              <w:rPr>
                <w:rFonts w:ascii="Times New Roman" w:eastAsia="Times New Roman" w:hAnsi="Times New Roman" w:cs="Times New Roman"/>
                <w:i/>
                <w:sz w:val="18"/>
                <w:szCs w:val="18"/>
                <w:lang w:eastAsia="cs-CZ"/>
              </w:rPr>
            </w:pPr>
            <w:r w:rsidRPr="00B572EB">
              <w:rPr>
                <w:rFonts w:ascii="Times New Roman" w:eastAsia="Times New Roman" w:hAnsi="Times New Roman" w:cs="Times New Roman"/>
                <w:i/>
                <w:sz w:val="18"/>
                <w:szCs w:val="18"/>
                <w:lang w:eastAsia="cs-CZ"/>
              </w:rPr>
              <w:t>Trial Site / Name of Investigator</w:t>
            </w:r>
          </w:p>
        </w:tc>
        <w:tc>
          <w:tcPr>
            <w:tcW w:w="1280" w:type="dxa"/>
          </w:tcPr>
          <w:p w:rsidR="00B572EB" w:rsidRPr="00B572EB" w:rsidRDefault="00B572EB" w:rsidP="00B572EB">
            <w:pPr>
              <w:spacing w:after="0" w:line="240" w:lineRule="auto"/>
              <w:rPr>
                <w:rFonts w:ascii="Times New Roman" w:eastAsia="Times New Roman" w:hAnsi="Times New Roman" w:cs="Times New Roman"/>
                <w:sz w:val="18"/>
                <w:szCs w:val="18"/>
                <w:vertAlign w:val="superscript"/>
                <w:lang w:eastAsia="cs-CZ"/>
              </w:rPr>
            </w:pPr>
            <w:r w:rsidRPr="00B572EB">
              <w:rPr>
                <w:rFonts w:ascii="Times New Roman" w:eastAsia="Times New Roman" w:hAnsi="Times New Roman" w:cs="Times New Roman"/>
                <w:sz w:val="18"/>
                <w:szCs w:val="18"/>
                <w:lang w:eastAsia="cs-CZ"/>
              </w:rPr>
              <w:t xml:space="preserve">Místní EK </w:t>
            </w:r>
            <w:r w:rsidRPr="00B572EB">
              <w:rPr>
                <w:rFonts w:ascii="Times New Roman" w:eastAsia="Times New Roman" w:hAnsi="Times New Roman" w:cs="Times New Roman"/>
                <w:i/>
                <w:sz w:val="18"/>
                <w:szCs w:val="18"/>
                <w:lang w:eastAsia="cs-CZ"/>
              </w:rPr>
              <w:t>Local EC</w:t>
            </w:r>
          </w:p>
        </w:tc>
        <w:tc>
          <w:tcPr>
            <w:tcW w:w="2712"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t>Adresa  místní EK</w:t>
            </w:r>
          </w:p>
          <w:p w:rsidR="00B572EB" w:rsidRPr="00B572EB" w:rsidRDefault="00B572EB" w:rsidP="00B572EB">
            <w:pPr>
              <w:spacing w:after="0" w:line="240" w:lineRule="auto"/>
              <w:rPr>
                <w:rFonts w:ascii="Times New Roman" w:eastAsia="Times New Roman" w:hAnsi="Times New Roman" w:cs="Times New Roman"/>
                <w:i/>
                <w:sz w:val="18"/>
                <w:szCs w:val="18"/>
                <w:lang w:eastAsia="cs-CZ"/>
              </w:rPr>
            </w:pPr>
            <w:r w:rsidRPr="00B572EB">
              <w:rPr>
                <w:rFonts w:ascii="Times New Roman" w:eastAsia="Times New Roman" w:hAnsi="Times New Roman" w:cs="Times New Roman"/>
                <w:i/>
                <w:sz w:val="18"/>
                <w:szCs w:val="18"/>
                <w:lang w:eastAsia="cs-CZ"/>
              </w:rPr>
              <w:t>Address</w:t>
            </w:r>
          </w:p>
        </w:tc>
      </w:tr>
      <w:tr w:rsidR="00B572EB" w:rsidRPr="00B572EB" w:rsidTr="001A3DAE">
        <w:trPr>
          <w:trHeight w:val="312"/>
        </w:trPr>
        <w:tc>
          <w:tcPr>
            <w:tcW w:w="6108"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t xml:space="preserve">Prof. MUDr. B.Melichar, Ph.D., Onkologická klinika FNOL </w:t>
            </w:r>
          </w:p>
        </w:tc>
        <w:tc>
          <w:tcPr>
            <w:tcW w:w="1280"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sym w:font="Wingdings 2" w:char="F054"/>
            </w:r>
          </w:p>
        </w:tc>
        <w:tc>
          <w:tcPr>
            <w:tcW w:w="2712"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t xml:space="preserve">EK FNOL </w:t>
            </w:r>
          </w:p>
        </w:tc>
      </w:tr>
      <w:tr w:rsidR="00B572EB" w:rsidRPr="00B572EB" w:rsidTr="001A3DAE">
        <w:trPr>
          <w:trHeight w:val="312"/>
        </w:trPr>
        <w:tc>
          <w:tcPr>
            <w:tcW w:w="6108"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t xml:space="preserve">MUDr. B. Bencsíková, Masarykův onkologický ústav, Žlutý kopec 7, 656 53  Brno </w:t>
            </w:r>
          </w:p>
        </w:tc>
        <w:tc>
          <w:tcPr>
            <w:tcW w:w="1280" w:type="dxa"/>
          </w:tcPr>
          <w:p w:rsidR="00B572EB" w:rsidRPr="00B572EB" w:rsidRDefault="00415BD1"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B572EB" w:rsidRPr="00B572E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72EB">
              <w:rPr>
                <w:rFonts w:ascii="Times New Roman" w:eastAsia="Times New Roman" w:hAnsi="Times New Roman" w:cs="Times New Roman"/>
                <w:sz w:val="18"/>
                <w:szCs w:val="18"/>
                <w:lang w:eastAsia="cs-CZ"/>
              </w:rPr>
              <w:fldChar w:fldCharType="end"/>
            </w:r>
          </w:p>
        </w:tc>
        <w:tc>
          <w:tcPr>
            <w:tcW w:w="2712"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t xml:space="preserve">EK Masarykův onkologický ústav, Žlutý kopec 7, 656 53  Brno </w:t>
            </w:r>
          </w:p>
        </w:tc>
      </w:tr>
      <w:tr w:rsidR="00B572EB" w:rsidRPr="00B572EB" w:rsidTr="001A3DAE">
        <w:trPr>
          <w:trHeight w:val="312"/>
        </w:trPr>
        <w:tc>
          <w:tcPr>
            <w:tcW w:w="6108"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t xml:space="preserve">Prim. MUDr. J. Prausová, FN Motol Praha, Radioterapeuticko-onkologické oddělení, V Úvalu 84, 150 06 Praha </w:t>
            </w:r>
          </w:p>
        </w:tc>
        <w:tc>
          <w:tcPr>
            <w:tcW w:w="1280" w:type="dxa"/>
          </w:tcPr>
          <w:p w:rsidR="00B572EB" w:rsidRPr="00B572EB" w:rsidRDefault="00415BD1"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B572EB" w:rsidRPr="00B572E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72EB">
              <w:rPr>
                <w:rFonts w:ascii="Times New Roman" w:eastAsia="Times New Roman" w:hAnsi="Times New Roman" w:cs="Times New Roman"/>
                <w:sz w:val="18"/>
                <w:szCs w:val="18"/>
                <w:lang w:eastAsia="cs-CZ"/>
              </w:rPr>
              <w:fldChar w:fldCharType="end"/>
            </w:r>
          </w:p>
        </w:tc>
        <w:tc>
          <w:tcPr>
            <w:tcW w:w="2712"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t xml:space="preserve">EK FN Motol, V Úvalu 84, </w:t>
            </w:r>
          </w:p>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t>150 06 Praha</w:t>
            </w:r>
          </w:p>
        </w:tc>
      </w:tr>
      <w:tr w:rsidR="00B572EB" w:rsidRPr="00B572EB" w:rsidTr="001A3DAE">
        <w:trPr>
          <w:trHeight w:val="312"/>
        </w:trPr>
        <w:tc>
          <w:tcPr>
            <w:tcW w:w="6108"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t xml:space="preserve">MUDr. P. Vítek, FN Bulovka Praha, Radiologicko-onkologické oddělení, Budínova 2, 180 01  Praha 8 </w:t>
            </w:r>
          </w:p>
        </w:tc>
        <w:tc>
          <w:tcPr>
            <w:tcW w:w="1280" w:type="dxa"/>
          </w:tcPr>
          <w:p w:rsidR="00B572EB" w:rsidRPr="00B572EB" w:rsidRDefault="00415BD1"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B572EB" w:rsidRPr="00B572E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72EB">
              <w:rPr>
                <w:rFonts w:ascii="Times New Roman" w:eastAsia="Times New Roman" w:hAnsi="Times New Roman" w:cs="Times New Roman"/>
                <w:sz w:val="18"/>
                <w:szCs w:val="18"/>
                <w:lang w:eastAsia="cs-CZ"/>
              </w:rPr>
              <w:fldChar w:fldCharType="end"/>
            </w:r>
          </w:p>
        </w:tc>
        <w:tc>
          <w:tcPr>
            <w:tcW w:w="2712"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t xml:space="preserve">EK FN Bulovka, Budínova 2, </w:t>
            </w:r>
          </w:p>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t xml:space="preserve">180 01  Praha 8   </w:t>
            </w:r>
          </w:p>
        </w:tc>
      </w:tr>
      <w:tr w:rsidR="00B572EB" w:rsidRPr="00B572EB" w:rsidTr="001A3DAE">
        <w:trPr>
          <w:trHeight w:val="312"/>
        </w:trPr>
        <w:tc>
          <w:tcPr>
            <w:tcW w:w="6108" w:type="dxa"/>
          </w:tcPr>
          <w:p w:rsidR="00B572EB" w:rsidRPr="00B572EB" w:rsidRDefault="00B572EB" w:rsidP="00B572EB">
            <w:pPr>
              <w:spacing w:after="0" w:line="240" w:lineRule="auto"/>
              <w:rPr>
                <w:rFonts w:ascii="Times New Roman" w:eastAsia="Times New Roman" w:hAnsi="Times New Roman" w:cs="Times New Roman"/>
                <w:b/>
                <w:sz w:val="18"/>
                <w:szCs w:val="18"/>
                <w:lang w:eastAsia="cs-CZ"/>
              </w:rPr>
            </w:pPr>
            <w:r w:rsidRPr="00B572EB">
              <w:rPr>
                <w:rFonts w:ascii="Times New Roman" w:eastAsia="Times New Roman" w:hAnsi="Times New Roman" w:cs="Times New Roman"/>
                <w:sz w:val="18"/>
                <w:szCs w:val="18"/>
                <w:lang w:eastAsia="cs-CZ"/>
              </w:rPr>
              <w:t xml:space="preserve">doc.MUDr.J.Fínek, Ph.D., Onkologické a radioterapeutické odd., FN Plzeň, E.Bgeneše 13, 305 99  Plzeň -  </w:t>
            </w:r>
            <w:r w:rsidRPr="00B572EB">
              <w:rPr>
                <w:rFonts w:ascii="Times New Roman" w:eastAsia="Times New Roman" w:hAnsi="Times New Roman" w:cs="Times New Roman"/>
                <w:b/>
                <w:sz w:val="18"/>
                <w:szCs w:val="18"/>
                <w:lang w:eastAsia="cs-CZ"/>
              </w:rPr>
              <w:t>centrum uzavřeno</w:t>
            </w:r>
          </w:p>
        </w:tc>
        <w:tc>
          <w:tcPr>
            <w:tcW w:w="1280" w:type="dxa"/>
          </w:tcPr>
          <w:p w:rsidR="00B572EB" w:rsidRPr="00B572EB" w:rsidRDefault="00415BD1"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B572EB" w:rsidRPr="00B572E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72EB">
              <w:rPr>
                <w:rFonts w:ascii="Times New Roman" w:eastAsia="Times New Roman" w:hAnsi="Times New Roman" w:cs="Times New Roman"/>
                <w:sz w:val="18"/>
                <w:szCs w:val="18"/>
                <w:lang w:eastAsia="cs-CZ"/>
              </w:rPr>
              <w:fldChar w:fldCharType="end"/>
            </w:r>
          </w:p>
        </w:tc>
        <w:tc>
          <w:tcPr>
            <w:tcW w:w="2712"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t xml:space="preserve">EK FN Plzeň, E.Bgeneše 13, </w:t>
            </w:r>
          </w:p>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t xml:space="preserve">305 99  Plzeň    </w:t>
            </w:r>
          </w:p>
        </w:tc>
      </w:tr>
    </w:tbl>
    <w:p w:rsidR="00B572EB" w:rsidRPr="00B572EB" w:rsidRDefault="00B572EB" w:rsidP="00B572EB">
      <w:pPr>
        <w:spacing w:after="0" w:line="240" w:lineRule="auto"/>
        <w:rPr>
          <w:rFonts w:ascii="Times New Roman" w:eastAsia="Times New Roman" w:hAnsi="Times New Roman" w:cs="Times New Roman"/>
          <w:bCs/>
          <w:szCs w:val="24"/>
          <w:lang w:eastAsia="cs-CZ"/>
        </w:rPr>
      </w:pPr>
      <w:r w:rsidRPr="00B572EB">
        <w:rPr>
          <w:rFonts w:ascii="Times New Roman" w:eastAsia="Times New Roman" w:hAnsi="Times New Roman" w:cs="Times New Roman"/>
          <w:bCs/>
          <w:szCs w:val="24"/>
          <w:lang w:eastAsia="cs-CZ"/>
        </w:rPr>
        <w:lastRenderedPageBreak/>
        <w:t>1/2</w:t>
      </w:r>
    </w:p>
    <w:p w:rsidR="00B572EB" w:rsidRPr="00B572EB" w:rsidRDefault="00B572EB" w:rsidP="00B572EB">
      <w:pPr>
        <w:spacing w:after="0" w:line="240" w:lineRule="auto"/>
        <w:rPr>
          <w:rFonts w:ascii="Times New Roman" w:eastAsia="Times New Roman" w:hAnsi="Times New Roman" w:cs="Times New Roman"/>
          <w:b/>
          <w:bCs/>
          <w:szCs w:val="24"/>
          <w:lang w:eastAsia="cs-CZ"/>
        </w:rPr>
      </w:pPr>
    </w:p>
    <w:p w:rsidR="00B572EB" w:rsidRPr="00B572EB" w:rsidRDefault="00B572EB" w:rsidP="00B572EB">
      <w:pPr>
        <w:spacing w:after="0" w:line="240" w:lineRule="auto"/>
        <w:rPr>
          <w:rFonts w:ascii="Times New Roman" w:eastAsia="Times New Roman" w:hAnsi="Times New Roman" w:cs="Times New Roman"/>
          <w:bCs/>
          <w:i/>
          <w:szCs w:val="24"/>
          <w:lang w:eastAsia="cs-CZ"/>
        </w:rPr>
      </w:pPr>
      <w:r w:rsidRPr="00B572EB">
        <w:rPr>
          <w:rFonts w:ascii="Times New Roman" w:eastAsia="Times New Roman" w:hAnsi="Times New Roman" w:cs="Times New Roman"/>
          <w:b/>
          <w:bCs/>
          <w:szCs w:val="24"/>
          <w:lang w:eastAsia="cs-CZ"/>
        </w:rPr>
        <w:t>Seznam hodnocených dokumentů/</w:t>
      </w:r>
      <w:r w:rsidRPr="00B572EB">
        <w:rPr>
          <w:rFonts w:ascii="Times New Roman" w:eastAsia="Times New Roman" w:hAnsi="Times New Roman" w:cs="Times New Roman"/>
          <w:bCs/>
          <w:i/>
          <w:szCs w:val="24"/>
          <w:lang w:eastAsia="cs-CZ"/>
        </w:rPr>
        <w:t xml:space="preserve">List </w:t>
      </w:r>
      <w:r w:rsidRPr="00B572EB">
        <w:rPr>
          <w:rFonts w:ascii="Times New Roman" w:eastAsia="Times New Roman" w:hAnsi="Times New Roman" w:cs="Times New Roman"/>
          <w:bCs/>
          <w:i/>
          <w:szCs w:val="24"/>
          <w:lang w:val="en-US" w:eastAsia="cs-CZ"/>
        </w:rPr>
        <w:t>of all submitted documents:</w:t>
      </w:r>
    </w:p>
    <w:p w:rsidR="00B572EB" w:rsidRPr="00B572EB" w:rsidRDefault="00B572EB" w:rsidP="00B572E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572EB" w:rsidRPr="00B572EB" w:rsidTr="001A3DAE">
        <w:trPr>
          <w:cantSplit/>
          <w:trHeight w:val="454"/>
        </w:trPr>
        <w:tc>
          <w:tcPr>
            <w:tcW w:w="7416" w:type="dxa"/>
            <w:vMerge w:val="restart"/>
          </w:tcPr>
          <w:p w:rsidR="00B572EB" w:rsidRPr="00B572EB" w:rsidRDefault="00B572EB" w:rsidP="00B572EB">
            <w:pPr>
              <w:spacing w:after="0" w:line="240" w:lineRule="auto"/>
              <w:rPr>
                <w:rFonts w:ascii="Times New Roman" w:eastAsia="Times New Roman" w:hAnsi="Times New Roman" w:cs="Times New Roman"/>
                <w:b/>
                <w:bCs/>
                <w:sz w:val="18"/>
                <w:szCs w:val="18"/>
                <w:lang w:eastAsia="cs-CZ"/>
              </w:rPr>
            </w:pPr>
          </w:p>
          <w:p w:rsidR="00B572EB" w:rsidRPr="00B572EB" w:rsidRDefault="00B572EB" w:rsidP="00B572EB">
            <w:pPr>
              <w:spacing w:after="0" w:line="240" w:lineRule="auto"/>
              <w:rPr>
                <w:rFonts w:ascii="Times New Roman" w:eastAsia="Times New Roman" w:hAnsi="Times New Roman" w:cs="Times New Roman"/>
                <w:b/>
                <w:bCs/>
                <w:sz w:val="18"/>
                <w:szCs w:val="18"/>
                <w:lang w:eastAsia="cs-CZ"/>
              </w:rPr>
            </w:pPr>
            <w:r w:rsidRPr="00B572EB">
              <w:rPr>
                <w:rFonts w:ascii="Times New Roman" w:eastAsia="Times New Roman" w:hAnsi="Times New Roman" w:cs="Times New Roman"/>
                <w:b/>
                <w:bCs/>
                <w:sz w:val="18"/>
                <w:szCs w:val="18"/>
                <w:lang w:eastAsia="cs-CZ"/>
              </w:rPr>
              <w:t xml:space="preserve">Název dokumentu, verze, datum </w:t>
            </w:r>
          </w:p>
          <w:p w:rsidR="00B572EB" w:rsidRPr="00B572EB" w:rsidRDefault="00B572EB" w:rsidP="00B572EB">
            <w:pPr>
              <w:spacing w:after="0" w:line="240" w:lineRule="auto"/>
              <w:rPr>
                <w:rFonts w:ascii="Times New Roman" w:eastAsia="Times New Roman" w:hAnsi="Times New Roman" w:cs="Times New Roman"/>
                <w:bCs/>
                <w:sz w:val="18"/>
                <w:szCs w:val="18"/>
                <w:lang w:eastAsia="cs-CZ"/>
              </w:rPr>
            </w:pPr>
            <w:r w:rsidRPr="00B572EB">
              <w:rPr>
                <w:rFonts w:ascii="Times New Roman" w:eastAsia="Times New Roman" w:hAnsi="Times New Roman" w:cs="Times New Roman"/>
                <w:bCs/>
                <w:i/>
                <w:sz w:val="18"/>
                <w:szCs w:val="18"/>
                <w:lang w:eastAsia="cs-CZ"/>
              </w:rPr>
              <w:t>Document title, version, date</w:t>
            </w:r>
          </w:p>
        </w:tc>
        <w:tc>
          <w:tcPr>
            <w:tcW w:w="1272" w:type="dxa"/>
            <w:gridSpan w:val="2"/>
          </w:tcPr>
          <w:p w:rsidR="00B572EB" w:rsidRPr="00B572EB" w:rsidRDefault="00B572EB" w:rsidP="00B572EB">
            <w:pPr>
              <w:spacing w:after="0" w:line="240" w:lineRule="auto"/>
              <w:rPr>
                <w:rFonts w:ascii="Times New Roman" w:eastAsia="Times New Roman" w:hAnsi="Times New Roman" w:cs="Times New Roman"/>
                <w:b/>
                <w:bCs/>
                <w:sz w:val="18"/>
                <w:szCs w:val="18"/>
                <w:lang w:eastAsia="cs-CZ"/>
              </w:rPr>
            </w:pPr>
            <w:r w:rsidRPr="00B572EB">
              <w:rPr>
                <w:rFonts w:ascii="Times New Roman" w:eastAsia="Times New Roman" w:hAnsi="Times New Roman" w:cs="Times New Roman"/>
                <w:b/>
                <w:bCs/>
                <w:sz w:val="18"/>
                <w:szCs w:val="18"/>
                <w:lang w:eastAsia="cs-CZ"/>
              </w:rPr>
              <w:t>Schváleno /</w:t>
            </w:r>
            <w:r w:rsidRPr="00B572EB">
              <w:rPr>
                <w:rFonts w:ascii="Times New Roman" w:eastAsia="Times New Roman" w:hAnsi="Times New Roman" w:cs="Times New Roman"/>
                <w:b/>
                <w:bCs/>
                <w:i/>
                <w:sz w:val="18"/>
                <w:szCs w:val="18"/>
                <w:lang w:eastAsia="cs-CZ"/>
              </w:rPr>
              <w:t>Approved</w:t>
            </w:r>
          </w:p>
        </w:tc>
        <w:tc>
          <w:tcPr>
            <w:tcW w:w="1316" w:type="dxa"/>
            <w:gridSpan w:val="2"/>
          </w:tcPr>
          <w:p w:rsidR="00B572EB" w:rsidRPr="00B572EB" w:rsidRDefault="00B572EB" w:rsidP="00B572EB">
            <w:pPr>
              <w:spacing w:after="0" w:line="240" w:lineRule="auto"/>
              <w:rPr>
                <w:rFonts w:ascii="Times New Roman" w:eastAsia="Times New Roman" w:hAnsi="Times New Roman" w:cs="Times New Roman"/>
                <w:b/>
                <w:bCs/>
                <w:sz w:val="18"/>
                <w:szCs w:val="18"/>
                <w:lang w:eastAsia="cs-CZ"/>
              </w:rPr>
            </w:pPr>
            <w:r w:rsidRPr="00B572EB">
              <w:rPr>
                <w:rFonts w:ascii="Times New Roman" w:eastAsia="Times New Roman" w:hAnsi="Times New Roman" w:cs="Times New Roman"/>
                <w:b/>
                <w:bCs/>
                <w:sz w:val="18"/>
                <w:szCs w:val="18"/>
                <w:lang w:eastAsia="cs-CZ"/>
              </w:rPr>
              <w:t xml:space="preserve">Vzato na vědomí / </w:t>
            </w:r>
            <w:r w:rsidRPr="00B572EB">
              <w:rPr>
                <w:rFonts w:ascii="Times New Roman" w:eastAsia="Times New Roman" w:hAnsi="Times New Roman" w:cs="Times New Roman"/>
                <w:b/>
                <w:bCs/>
                <w:i/>
                <w:sz w:val="18"/>
                <w:szCs w:val="18"/>
                <w:lang w:eastAsia="cs-CZ"/>
              </w:rPr>
              <w:t xml:space="preserve">Taken into account </w:t>
            </w:r>
          </w:p>
        </w:tc>
      </w:tr>
      <w:tr w:rsidR="00B572EB" w:rsidRPr="00B572EB" w:rsidTr="001A3DAE">
        <w:trPr>
          <w:cantSplit/>
          <w:trHeight w:val="454"/>
        </w:trPr>
        <w:tc>
          <w:tcPr>
            <w:tcW w:w="7416" w:type="dxa"/>
            <w:vMerge/>
          </w:tcPr>
          <w:p w:rsidR="00B572EB" w:rsidRPr="00B572EB" w:rsidRDefault="00B572EB" w:rsidP="00B572EB">
            <w:pPr>
              <w:spacing w:after="0" w:line="240" w:lineRule="auto"/>
              <w:rPr>
                <w:rFonts w:ascii="Times New Roman" w:eastAsia="Times New Roman" w:hAnsi="Times New Roman" w:cs="Times New Roman"/>
                <w:i/>
                <w:sz w:val="18"/>
                <w:szCs w:val="18"/>
                <w:lang w:eastAsia="cs-CZ"/>
              </w:rPr>
            </w:pPr>
          </w:p>
        </w:tc>
        <w:tc>
          <w:tcPr>
            <w:tcW w:w="736" w:type="dxa"/>
          </w:tcPr>
          <w:p w:rsidR="00B572EB" w:rsidRPr="00B572EB" w:rsidRDefault="00B572EB" w:rsidP="00B572EB">
            <w:pPr>
              <w:spacing w:after="0" w:line="240" w:lineRule="auto"/>
              <w:rPr>
                <w:rFonts w:ascii="Times New Roman" w:eastAsia="Times New Roman" w:hAnsi="Times New Roman" w:cs="Times New Roman"/>
                <w:b/>
                <w:bCs/>
                <w:sz w:val="18"/>
                <w:szCs w:val="18"/>
                <w:lang w:eastAsia="cs-CZ"/>
              </w:rPr>
            </w:pPr>
            <w:r w:rsidRPr="00B572EB">
              <w:rPr>
                <w:rFonts w:ascii="Times New Roman" w:eastAsia="Times New Roman" w:hAnsi="Times New Roman" w:cs="Times New Roman"/>
                <w:b/>
                <w:bCs/>
                <w:sz w:val="18"/>
                <w:szCs w:val="18"/>
                <w:lang w:eastAsia="cs-CZ"/>
              </w:rPr>
              <w:t>ANO</w:t>
            </w:r>
          </w:p>
          <w:p w:rsidR="00B572EB" w:rsidRPr="00B572EB" w:rsidRDefault="00B572EB" w:rsidP="00B572EB">
            <w:pPr>
              <w:spacing w:after="0" w:line="240" w:lineRule="auto"/>
              <w:rPr>
                <w:rFonts w:ascii="Times New Roman" w:eastAsia="Times New Roman" w:hAnsi="Times New Roman" w:cs="Times New Roman"/>
                <w:b/>
                <w:bCs/>
                <w:i/>
                <w:sz w:val="18"/>
                <w:szCs w:val="18"/>
                <w:lang w:eastAsia="cs-CZ"/>
              </w:rPr>
            </w:pPr>
            <w:r w:rsidRPr="00B572EB">
              <w:rPr>
                <w:rFonts w:ascii="Times New Roman" w:eastAsia="Times New Roman" w:hAnsi="Times New Roman" w:cs="Times New Roman"/>
                <w:b/>
                <w:bCs/>
                <w:i/>
                <w:sz w:val="18"/>
                <w:szCs w:val="18"/>
                <w:lang w:eastAsia="cs-CZ"/>
              </w:rPr>
              <w:t>Yes</w:t>
            </w:r>
          </w:p>
        </w:tc>
        <w:tc>
          <w:tcPr>
            <w:tcW w:w="536" w:type="dxa"/>
          </w:tcPr>
          <w:p w:rsidR="00B572EB" w:rsidRPr="00B572EB" w:rsidRDefault="00B572EB" w:rsidP="00B572EB">
            <w:pPr>
              <w:spacing w:after="0" w:line="240" w:lineRule="auto"/>
              <w:rPr>
                <w:rFonts w:ascii="Times New Roman" w:eastAsia="Times New Roman" w:hAnsi="Times New Roman" w:cs="Times New Roman"/>
                <w:b/>
                <w:bCs/>
                <w:sz w:val="18"/>
                <w:szCs w:val="18"/>
                <w:lang w:eastAsia="cs-CZ"/>
              </w:rPr>
            </w:pPr>
            <w:r w:rsidRPr="00B572EB">
              <w:rPr>
                <w:rFonts w:ascii="Times New Roman" w:eastAsia="Times New Roman" w:hAnsi="Times New Roman" w:cs="Times New Roman"/>
                <w:b/>
                <w:bCs/>
                <w:sz w:val="18"/>
                <w:szCs w:val="18"/>
                <w:lang w:eastAsia="cs-CZ"/>
              </w:rPr>
              <w:t xml:space="preserve">NE </w:t>
            </w:r>
          </w:p>
          <w:p w:rsidR="00B572EB" w:rsidRPr="00B572EB" w:rsidRDefault="00B572EB" w:rsidP="00B572EB">
            <w:pPr>
              <w:spacing w:after="0" w:line="240" w:lineRule="auto"/>
              <w:rPr>
                <w:rFonts w:ascii="Times New Roman" w:eastAsia="Times New Roman" w:hAnsi="Times New Roman" w:cs="Times New Roman"/>
                <w:b/>
                <w:bCs/>
                <w:sz w:val="18"/>
                <w:szCs w:val="18"/>
                <w:lang w:eastAsia="cs-CZ"/>
              </w:rPr>
            </w:pPr>
            <w:r w:rsidRPr="00B572EB">
              <w:rPr>
                <w:rFonts w:ascii="Times New Roman" w:eastAsia="Times New Roman" w:hAnsi="Times New Roman" w:cs="Times New Roman"/>
                <w:b/>
                <w:bCs/>
                <w:i/>
                <w:sz w:val="18"/>
                <w:szCs w:val="18"/>
                <w:lang w:eastAsia="cs-CZ"/>
              </w:rPr>
              <w:t>No</w:t>
            </w:r>
          </w:p>
        </w:tc>
        <w:tc>
          <w:tcPr>
            <w:tcW w:w="780" w:type="dxa"/>
          </w:tcPr>
          <w:p w:rsidR="00B572EB" w:rsidRPr="00B572EB" w:rsidRDefault="00B572EB" w:rsidP="00B572EB">
            <w:pPr>
              <w:spacing w:after="0" w:line="240" w:lineRule="auto"/>
              <w:rPr>
                <w:rFonts w:ascii="Times New Roman" w:eastAsia="Times New Roman" w:hAnsi="Times New Roman" w:cs="Times New Roman"/>
                <w:b/>
                <w:bCs/>
                <w:sz w:val="18"/>
                <w:szCs w:val="18"/>
                <w:lang w:eastAsia="cs-CZ"/>
              </w:rPr>
            </w:pPr>
            <w:r w:rsidRPr="00B572EB">
              <w:rPr>
                <w:rFonts w:ascii="Times New Roman" w:eastAsia="Times New Roman" w:hAnsi="Times New Roman" w:cs="Times New Roman"/>
                <w:b/>
                <w:bCs/>
                <w:sz w:val="18"/>
                <w:szCs w:val="18"/>
                <w:lang w:eastAsia="cs-CZ"/>
              </w:rPr>
              <w:t>ANO</w:t>
            </w:r>
          </w:p>
          <w:p w:rsidR="00B572EB" w:rsidRPr="00B572EB" w:rsidRDefault="00B572EB" w:rsidP="00B572EB">
            <w:pPr>
              <w:spacing w:after="0" w:line="240" w:lineRule="auto"/>
              <w:rPr>
                <w:rFonts w:ascii="Times New Roman" w:eastAsia="Times New Roman" w:hAnsi="Times New Roman" w:cs="Times New Roman"/>
                <w:b/>
                <w:bCs/>
                <w:sz w:val="18"/>
                <w:szCs w:val="18"/>
                <w:lang w:eastAsia="cs-CZ"/>
              </w:rPr>
            </w:pPr>
            <w:r w:rsidRPr="00B572EB">
              <w:rPr>
                <w:rFonts w:ascii="Times New Roman" w:eastAsia="Times New Roman" w:hAnsi="Times New Roman" w:cs="Times New Roman"/>
                <w:b/>
                <w:bCs/>
                <w:i/>
                <w:sz w:val="18"/>
                <w:szCs w:val="18"/>
                <w:lang w:eastAsia="cs-CZ"/>
              </w:rPr>
              <w:t>Yes</w:t>
            </w:r>
          </w:p>
        </w:tc>
        <w:tc>
          <w:tcPr>
            <w:tcW w:w="536" w:type="dxa"/>
          </w:tcPr>
          <w:p w:rsidR="00B572EB" w:rsidRPr="00B572EB" w:rsidRDefault="00B572EB" w:rsidP="00B572EB">
            <w:pPr>
              <w:spacing w:after="0" w:line="240" w:lineRule="auto"/>
              <w:rPr>
                <w:rFonts w:ascii="Times New Roman" w:eastAsia="Times New Roman" w:hAnsi="Times New Roman" w:cs="Times New Roman"/>
                <w:b/>
                <w:bCs/>
                <w:sz w:val="18"/>
                <w:szCs w:val="18"/>
                <w:lang w:eastAsia="cs-CZ"/>
              </w:rPr>
            </w:pPr>
            <w:r w:rsidRPr="00B572EB">
              <w:rPr>
                <w:rFonts w:ascii="Times New Roman" w:eastAsia="Times New Roman" w:hAnsi="Times New Roman" w:cs="Times New Roman"/>
                <w:b/>
                <w:bCs/>
                <w:sz w:val="18"/>
                <w:szCs w:val="18"/>
                <w:lang w:eastAsia="cs-CZ"/>
              </w:rPr>
              <w:t xml:space="preserve">NE </w:t>
            </w:r>
          </w:p>
          <w:p w:rsidR="00B572EB" w:rsidRPr="00B572EB" w:rsidRDefault="00B572EB" w:rsidP="00B572EB">
            <w:pPr>
              <w:spacing w:after="0" w:line="240" w:lineRule="auto"/>
              <w:rPr>
                <w:rFonts w:ascii="Times New Roman" w:eastAsia="Times New Roman" w:hAnsi="Times New Roman" w:cs="Times New Roman"/>
                <w:b/>
                <w:bCs/>
                <w:i/>
                <w:sz w:val="18"/>
                <w:szCs w:val="18"/>
                <w:lang w:eastAsia="cs-CZ"/>
              </w:rPr>
            </w:pPr>
            <w:r w:rsidRPr="00B572EB">
              <w:rPr>
                <w:rFonts w:ascii="Times New Roman" w:eastAsia="Times New Roman" w:hAnsi="Times New Roman" w:cs="Times New Roman"/>
                <w:b/>
                <w:bCs/>
                <w:i/>
                <w:sz w:val="18"/>
                <w:szCs w:val="18"/>
                <w:lang w:eastAsia="cs-CZ"/>
              </w:rPr>
              <w:t>No</w:t>
            </w:r>
          </w:p>
        </w:tc>
      </w:tr>
      <w:tr w:rsidR="00B572EB" w:rsidRPr="00B572EB" w:rsidTr="001A3DAE">
        <w:trPr>
          <w:trHeight w:val="340"/>
        </w:trPr>
        <w:tc>
          <w:tcPr>
            <w:tcW w:w="7416"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DSUR: bevacizumab – period 26 Feb 2013 to 25 Feb 2014</w:t>
            </w:r>
          </w:p>
        </w:tc>
        <w:tc>
          <w:tcPr>
            <w:tcW w:w="736"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sym w:font="Wingdings 2" w:char="F0A3"/>
            </w:r>
          </w:p>
        </w:tc>
        <w:tc>
          <w:tcPr>
            <w:tcW w:w="536"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sym w:font="Wingdings 2" w:char="F0A3"/>
            </w:r>
          </w:p>
        </w:tc>
        <w:tc>
          <w:tcPr>
            <w:tcW w:w="780"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sym w:font="Wingdings 2" w:char="F054"/>
            </w:r>
          </w:p>
        </w:tc>
        <w:tc>
          <w:tcPr>
            <w:tcW w:w="536" w:type="dxa"/>
          </w:tcPr>
          <w:p w:rsidR="00B572EB" w:rsidRPr="00B572EB" w:rsidRDefault="00B572EB" w:rsidP="00B572EB">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sym w:font="Wingdings 2" w:char="F0A3"/>
            </w:r>
          </w:p>
        </w:tc>
      </w:tr>
    </w:tbl>
    <w:p w:rsidR="00B572EB" w:rsidRPr="00B572EB" w:rsidRDefault="00B572EB" w:rsidP="00B572EB">
      <w:pPr>
        <w:spacing w:after="0" w:line="240" w:lineRule="auto"/>
        <w:rPr>
          <w:rFonts w:ascii="Times New Roman" w:eastAsia="Times New Roman" w:hAnsi="Times New Roman" w:cs="Times New Roman"/>
          <w:szCs w:val="24"/>
          <w:lang w:eastAsia="cs-CZ"/>
        </w:rPr>
      </w:pPr>
    </w:p>
    <w:p w:rsidR="00B572EB" w:rsidRPr="00B572EB" w:rsidRDefault="00B572EB" w:rsidP="00B572EB">
      <w:pPr>
        <w:spacing w:after="0" w:line="240" w:lineRule="auto"/>
        <w:rPr>
          <w:rFonts w:ascii="Times New Roman" w:eastAsia="Times New Roman" w:hAnsi="Times New Roman" w:cs="Times New Roman"/>
          <w:szCs w:val="24"/>
          <w:lang w:eastAsia="cs-CZ"/>
        </w:rPr>
      </w:pPr>
      <w:r w:rsidRPr="00B572E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B572E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B572EB" w:rsidRPr="00B572EB" w:rsidRDefault="00B572EB" w:rsidP="00B572EB">
      <w:pPr>
        <w:spacing w:after="0" w:line="240" w:lineRule="auto"/>
        <w:rPr>
          <w:rFonts w:ascii="Times New Roman" w:eastAsia="Times New Roman" w:hAnsi="Times New Roman" w:cs="Times New Roman"/>
          <w:i/>
          <w:szCs w:val="24"/>
          <w:lang w:eastAsia="cs-CZ"/>
        </w:rPr>
      </w:pPr>
      <w:r w:rsidRPr="00B572EB">
        <w:rPr>
          <w:rFonts w:ascii="Times New Roman" w:eastAsia="Times New Roman" w:hAnsi="Times New Roman" w:cs="Times New Roman"/>
          <w:i/>
          <w:szCs w:val="24"/>
          <w:lang w:eastAsia="cs-CZ"/>
        </w:rPr>
        <w:t xml:space="preserve"> </w:t>
      </w:r>
      <w:r w:rsidRPr="00B572EB">
        <w:rPr>
          <w:rFonts w:ascii="Times New Roman" w:eastAsia="Times New Roman" w:hAnsi="Times New Roman" w:cs="Times New Roman"/>
          <w:szCs w:val="24"/>
          <w:lang w:eastAsia="cs-CZ"/>
        </w:rPr>
        <w:sym w:font="Wingdings 2" w:char="F054"/>
      </w:r>
      <w:r w:rsidRPr="00B572EB">
        <w:rPr>
          <w:rFonts w:ascii="Times New Roman" w:eastAsia="Times New Roman" w:hAnsi="Times New Roman" w:cs="Times New Roman"/>
          <w:szCs w:val="24"/>
          <w:lang w:eastAsia="cs-CZ"/>
        </w:rPr>
        <w:t xml:space="preserve"> Ano/</w:t>
      </w:r>
      <w:r w:rsidRPr="00B572EB">
        <w:rPr>
          <w:rFonts w:ascii="Times New Roman" w:eastAsia="Times New Roman" w:hAnsi="Times New Roman" w:cs="Times New Roman"/>
          <w:i/>
          <w:szCs w:val="24"/>
          <w:lang w:eastAsia="cs-CZ"/>
        </w:rPr>
        <w:t>Yes</w:t>
      </w:r>
      <w:r w:rsidRPr="00B572EB">
        <w:rPr>
          <w:rFonts w:ascii="Times New Roman" w:eastAsia="Times New Roman" w:hAnsi="Times New Roman" w:cs="Times New Roman"/>
          <w:szCs w:val="24"/>
          <w:lang w:eastAsia="cs-CZ"/>
        </w:rPr>
        <w:t xml:space="preserve">       </w:t>
      </w:r>
      <w:r w:rsidR="00415BD1" w:rsidRPr="00B572E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B572EB">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B572EB">
        <w:rPr>
          <w:rFonts w:ascii="Times New Roman" w:eastAsia="Times New Roman" w:hAnsi="Times New Roman" w:cs="Times New Roman"/>
          <w:szCs w:val="24"/>
          <w:lang w:eastAsia="cs-CZ"/>
        </w:rPr>
        <w:fldChar w:fldCharType="end"/>
      </w:r>
      <w:r w:rsidRPr="00B572EB">
        <w:rPr>
          <w:rFonts w:ascii="Times New Roman" w:eastAsia="Times New Roman" w:hAnsi="Times New Roman" w:cs="Times New Roman"/>
          <w:szCs w:val="24"/>
          <w:lang w:eastAsia="cs-CZ"/>
        </w:rPr>
        <w:t>Ne/</w:t>
      </w:r>
      <w:r w:rsidRPr="00B572EB">
        <w:rPr>
          <w:rFonts w:ascii="Times New Roman" w:eastAsia="Times New Roman" w:hAnsi="Times New Roman" w:cs="Times New Roman"/>
          <w:i/>
          <w:szCs w:val="24"/>
          <w:lang w:eastAsia="cs-CZ"/>
        </w:rPr>
        <w:t>No</w:t>
      </w:r>
      <w:r w:rsidRPr="00B572EB">
        <w:rPr>
          <w:rFonts w:ascii="Times New Roman" w:eastAsia="Times New Roman" w:hAnsi="Times New Roman" w:cs="Times New Roman"/>
          <w:szCs w:val="24"/>
          <w:lang w:eastAsia="cs-CZ"/>
        </w:rPr>
        <w:t xml:space="preserve">           </w:t>
      </w:r>
    </w:p>
    <w:p w:rsidR="00B572EB" w:rsidRPr="00B572EB" w:rsidRDefault="00B572EB" w:rsidP="00B572EB">
      <w:pPr>
        <w:spacing w:after="0" w:line="240" w:lineRule="auto"/>
        <w:rPr>
          <w:rFonts w:ascii="Times New Roman" w:eastAsia="Times New Roman" w:hAnsi="Times New Roman" w:cs="Times New Roman"/>
          <w:szCs w:val="24"/>
          <w:lang w:eastAsia="cs-CZ"/>
        </w:rPr>
      </w:pPr>
      <w:r w:rsidRPr="00B572EB">
        <w:rPr>
          <w:rFonts w:ascii="Times New Roman" w:eastAsia="Times New Roman" w:hAnsi="Times New Roman" w:cs="Times New Roman"/>
          <w:szCs w:val="24"/>
          <w:lang w:eastAsia="cs-CZ"/>
        </w:rPr>
        <w:t xml:space="preserve">                                                                                               </w:t>
      </w:r>
      <w:r w:rsidRPr="00B572EB">
        <w:rPr>
          <w:rFonts w:ascii="Times New Roman" w:eastAsia="Times New Roman" w:hAnsi="Times New Roman" w:cs="Times New Roman"/>
          <w:szCs w:val="24"/>
          <w:lang w:eastAsia="cs-CZ"/>
        </w:rPr>
        <w:tab/>
      </w:r>
      <w:r w:rsidRPr="00B572EB">
        <w:rPr>
          <w:rFonts w:ascii="Times New Roman" w:eastAsia="Times New Roman" w:hAnsi="Times New Roman" w:cs="Times New Roman"/>
          <w:szCs w:val="24"/>
          <w:lang w:eastAsia="cs-CZ"/>
        </w:rPr>
        <w:tab/>
      </w:r>
      <w:r w:rsidRPr="00B572EB">
        <w:rPr>
          <w:rFonts w:ascii="Times New Roman" w:eastAsia="Times New Roman" w:hAnsi="Times New Roman" w:cs="Times New Roman"/>
          <w:szCs w:val="24"/>
          <w:lang w:eastAsia="cs-CZ"/>
        </w:rPr>
        <w:tab/>
      </w:r>
      <w:r w:rsidRPr="00B572EB">
        <w:rPr>
          <w:rFonts w:ascii="Times New Roman" w:eastAsia="Times New Roman" w:hAnsi="Times New Roman" w:cs="Times New Roman"/>
          <w:szCs w:val="24"/>
          <w:lang w:eastAsia="cs-CZ"/>
        </w:rPr>
        <w:tab/>
      </w:r>
      <w:r w:rsidRPr="00B572EB">
        <w:rPr>
          <w:rFonts w:ascii="Times New Roman" w:eastAsia="Times New Roman" w:hAnsi="Times New Roman" w:cs="Times New Roman"/>
          <w:szCs w:val="24"/>
          <w:lang w:eastAsia="cs-CZ"/>
        </w:rPr>
        <w:tab/>
        <w:t xml:space="preserve">             </w:t>
      </w:r>
    </w:p>
    <w:p w:rsidR="00B572EB" w:rsidRPr="00B572EB" w:rsidRDefault="00B572EB" w:rsidP="00B572EB">
      <w:pPr>
        <w:spacing w:after="0" w:line="240" w:lineRule="auto"/>
        <w:rPr>
          <w:rFonts w:ascii="Times New Roman" w:eastAsia="Times New Roman" w:hAnsi="Times New Roman" w:cs="Times New Roman"/>
          <w:szCs w:val="24"/>
          <w:lang w:eastAsia="cs-CZ"/>
        </w:rPr>
      </w:pPr>
    </w:p>
    <w:p w:rsidR="00B572EB" w:rsidRPr="00B572EB" w:rsidRDefault="00B572EB" w:rsidP="00B572EB">
      <w:pPr>
        <w:spacing w:after="0" w:line="240" w:lineRule="auto"/>
        <w:rPr>
          <w:rFonts w:ascii="Times New Roman" w:eastAsia="Times New Roman" w:hAnsi="Times New Roman" w:cs="Times New Roman"/>
          <w:sz w:val="20"/>
          <w:szCs w:val="20"/>
          <w:lang w:eastAsia="cs-CZ"/>
        </w:rPr>
      </w:pPr>
    </w:p>
    <w:p w:rsidR="00B572EB" w:rsidRPr="00B572EB" w:rsidRDefault="00B572EB" w:rsidP="00B572EB">
      <w:pPr>
        <w:spacing w:after="0" w:line="240" w:lineRule="auto"/>
        <w:rPr>
          <w:rFonts w:ascii="Times New Roman" w:eastAsia="Times New Roman" w:hAnsi="Times New Roman" w:cs="Times New Roman"/>
          <w:sz w:val="20"/>
          <w:szCs w:val="20"/>
          <w:lang w:eastAsia="cs-CZ"/>
        </w:rPr>
      </w:pPr>
    </w:p>
    <w:p w:rsidR="00B572EB" w:rsidRPr="00487AD3" w:rsidRDefault="00B572EB" w:rsidP="00B572EB">
      <w:pPr>
        <w:spacing w:after="0" w:line="240" w:lineRule="auto"/>
        <w:jc w:val="center"/>
        <w:rPr>
          <w:rFonts w:ascii="Times New Roman" w:eastAsia="Times New Roman" w:hAnsi="Times New Roman" w:cs="Times New Roman"/>
          <w:lang w:eastAsia="cs-CZ"/>
        </w:rPr>
      </w:pPr>
    </w:p>
    <w:p w:rsidR="00B572EB" w:rsidRPr="007D45DD" w:rsidRDefault="00B572EB" w:rsidP="00B572EB">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B572EB" w:rsidRPr="007D45DD" w:rsidRDefault="00B572EB" w:rsidP="00B572EB">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B572EB" w:rsidRPr="007D45DD" w:rsidRDefault="00B572EB" w:rsidP="00B572EB">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B572EB" w:rsidRPr="007D45DD" w:rsidRDefault="00B572EB" w:rsidP="00B572EB">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B572EB" w:rsidRPr="007D45DD" w:rsidRDefault="00B572EB" w:rsidP="00B572E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B572EB" w:rsidRPr="007D45DD" w:rsidRDefault="00B572EB" w:rsidP="00B572E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B572EB" w:rsidRPr="007D45DD" w:rsidRDefault="00B572EB" w:rsidP="00B572E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B572EB" w:rsidRPr="00FE2EDA" w:rsidRDefault="00B572EB" w:rsidP="00B572EB">
      <w:pPr>
        <w:spacing w:after="0" w:line="240" w:lineRule="auto"/>
        <w:rPr>
          <w:rFonts w:ascii="Times New Roman" w:eastAsia="Times New Roman" w:hAnsi="Times New Roman" w:cs="Times New Roman"/>
          <w:b/>
          <w:bCs/>
          <w:lang w:eastAsia="cs-CZ"/>
        </w:rPr>
      </w:pPr>
    </w:p>
    <w:p w:rsidR="00B572EB" w:rsidRPr="00527123" w:rsidRDefault="00B572EB" w:rsidP="00B572EB">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B572EB" w:rsidRPr="00527123" w:rsidRDefault="00B572EB" w:rsidP="00B572EB">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B572EB" w:rsidRPr="00527123" w:rsidRDefault="00B572EB" w:rsidP="00B572EB">
      <w:pPr>
        <w:spacing w:after="0" w:line="240" w:lineRule="auto"/>
        <w:jc w:val="center"/>
        <w:rPr>
          <w:rFonts w:ascii="Times New Roman" w:eastAsia="Times New Roman" w:hAnsi="Times New Roman" w:cs="Times New Roman"/>
          <w:lang w:eastAsia="cs-CZ"/>
        </w:rPr>
      </w:pPr>
    </w:p>
    <w:p w:rsidR="00B572EB" w:rsidRPr="00527123" w:rsidRDefault="00B572EB" w:rsidP="00B572EB">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B572EB" w:rsidRPr="00B572EB" w:rsidRDefault="00B572EB" w:rsidP="00B572EB">
      <w:pPr>
        <w:spacing w:after="0" w:line="240" w:lineRule="auto"/>
        <w:rPr>
          <w:rFonts w:ascii="Times New Roman" w:eastAsia="Times New Roman" w:hAnsi="Times New Roman" w:cs="Times New Roman"/>
          <w:sz w:val="20"/>
          <w:szCs w:val="20"/>
          <w:lang w:eastAsia="cs-CZ"/>
        </w:rPr>
      </w:pPr>
    </w:p>
    <w:p w:rsidR="00B572EB" w:rsidRPr="00B572EB" w:rsidRDefault="00B572EB" w:rsidP="00B572EB">
      <w:pPr>
        <w:spacing w:after="0" w:line="240" w:lineRule="auto"/>
        <w:rPr>
          <w:rFonts w:ascii="Times New Roman" w:eastAsia="Times New Roman" w:hAnsi="Times New Roman" w:cs="Times New Roman"/>
          <w:sz w:val="20"/>
          <w:szCs w:val="20"/>
          <w:lang w:eastAsia="cs-CZ"/>
        </w:rPr>
      </w:pPr>
    </w:p>
    <w:p w:rsidR="00B572EB" w:rsidRPr="00B572EB" w:rsidRDefault="00B572EB" w:rsidP="00B572EB">
      <w:pPr>
        <w:spacing w:after="0" w:line="240" w:lineRule="auto"/>
        <w:rPr>
          <w:rFonts w:ascii="Times New Roman" w:eastAsia="Times New Roman" w:hAnsi="Times New Roman" w:cs="Times New Roman"/>
          <w:sz w:val="20"/>
          <w:szCs w:val="20"/>
          <w:lang w:eastAsia="cs-CZ"/>
        </w:rPr>
      </w:pPr>
    </w:p>
    <w:p w:rsidR="00487AD3" w:rsidRDefault="00487AD3" w:rsidP="00487AD3">
      <w:pPr>
        <w:rPr>
          <w:rFonts w:ascii="Times New Roman" w:eastAsia="Times New Roman" w:hAnsi="Times New Roman" w:cs="Times New Roman"/>
          <w:szCs w:val="24"/>
          <w:lang w:eastAsia="cs-CZ"/>
        </w:rPr>
      </w:pPr>
    </w:p>
    <w:p w:rsidR="00B572EB" w:rsidRDefault="00B572EB" w:rsidP="00487AD3">
      <w:pPr>
        <w:rPr>
          <w:rFonts w:ascii="Times New Roman" w:eastAsia="Times New Roman" w:hAnsi="Times New Roman" w:cs="Times New Roman"/>
          <w:szCs w:val="24"/>
          <w:lang w:eastAsia="cs-CZ"/>
        </w:rPr>
      </w:pPr>
    </w:p>
    <w:p w:rsidR="00B572EB" w:rsidRDefault="00B572EB" w:rsidP="00487AD3">
      <w:pPr>
        <w:rPr>
          <w:rFonts w:ascii="Times New Roman" w:eastAsia="Times New Roman" w:hAnsi="Times New Roman" w:cs="Times New Roman"/>
          <w:szCs w:val="24"/>
          <w:lang w:eastAsia="cs-CZ"/>
        </w:rPr>
      </w:pPr>
    </w:p>
    <w:p w:rsidR="00B572EB" w:rsidRDefault="00B572EB" w:rsidP="00487AD3">
      <w:pPr>
        <w:rPr>
          <w:rFonts w:ascii="Times New Roman" w:eastAsia="Times New Roman" w:hAnsi="Times New Roman" w:cs="Times New Roman"/>
          <w:szCs w:val="24"/>
          <w:lang w:eastAsia="cs-CZ"/>
        </w:rPr>
      </w:pPr>
    </w:p>
    <w:p w:rsidR="00B572EB" w:rsidRDefault="00B572EB" w:rsidP="00487AD3">
      <w:pPr>
        <w:rPr>
          <w:rFonts w:ascii="Times New Roman" w:eastAsia="Times New Roman" w:hAnsi="Times New Roman" w:cs="Times New Roman"/>
          <w:szCs w:val="24"/>
          <w:lang w:eastAsia="cs-CZ"/>
        </w:rPr>
      </w:pPr>
    </w:p>
    <w:p w:rsidR="00B572EB" w:rsidRDefault="00B572EB" w:rsidP="00487AD3">
      <w:pPr>
        <w:rPr>
          <w:rFonts w:ascii="Times New Roman" w:eastAsia="Times New Roman" w:hAnsi="Times New Roman" w:cs="Times New Roman"/>
          <w:szCs w:val="24"/>
          <w:lang w:eastAsia="cs-CZ"/>
        </w:rPr>
      </w:pPr>
    </w:p>
    <w:p w:rsidR="00B572EB" w:rsidRDefault="00B572EB" w:rsidP="00487AD3">
      <w:pPr>
        <w:rPr>
          <w:rFonts w:ascii="Times New Roman" w:eastAsia="Times New Roman" w:hAnsi="Times New Roman" w:cs="Times New Roman"/>
          <w:szCs w:val="24"/>
          <w:lang w:eastAsia="cs-CZ"/>
        </w:rPr>
      </w:pPr>
    </w:p>
    <w:p w:rsidR="00B572EB" w:rsidRDefault="00B572EB" w:rsidP="00487AD3">
      <w:pPr>
        <w:rPr>
          <w:rFonts w:ascii="Times New Roman" w:eastAsia="Times New Roman" w:hAnsi="Times New Roman" w:cs="Times New Roman"/>
          <w:szCs w:val="24"/>
          <w:lang w:eastAsia="cs-CZ"/>
        </w:rPr>
      </w:pPr>
    </w:p>
    <w:p w:rsidR="00B572EB" w:rsidRDefault="00B572EB" w:rsidP="00487AD3">
      <w:pPr>
        <w:rPr>
          <w:rFonts w:ascii="Times New Roman" w:eastAsia="Times New Roman" w:hAnsi="Times New Roman" w:cs="Times New Roman"/>
          <w:szCs w:val="24"/>
          <w:lang w:eastAsia="cs-CZ"/>
        </w:rPr>
      </w:pPr>
    </w:p>
    <w:p w:rsidR="00E8232A" w:rsidRPr="00E8232A" w:rsidRDefault="00E8232A" w:rsidP="00E8232A">
      <w:pPr>
        <w:spacing w:after="0" w:line="240" w:lineRule="auto"/>
        <w:jc w:val="center"/>
        <w:rPr>
          <w:rFonts w:ascii="Times New Roman" w:eastAsia="Times New Roman" w:hAnsi="Times New Roman" w:cs="Times New Roman"/>
          <w:b/>
          <w:bCs/>
          <w:lang w:eastAsia="cs-CZ"/>
        </w:rPr>
      </w:pPr>
      <w:r w:rsidRPr="00E8232A">
        <w:rPr>
          <w:rFonts w:ascii="Times New Roman" w:eastAsia="Times New Roman" w:hAnsi="Times New Roman" w:cs="Times New Roman"/>
          <w:b/>
          <w:bCs/>
          <w:lang w:eastAsia="cs-CZ"/>
        </w:rPr>
        <w:t>STANOVISKO ETICKÉ KOMISE KE KLINICKÉMU HODNOCENÍ</w:t>
      </w:r>
    </w:p>
    <w:p w:rsidR="00E8232A" w:rsidRPr="00E8232A" w:rsidRDefault="00E8232A" w:rsidP="00E8232A">
      <w:pPr>
        <w:spacing w:after="0" w:line="240" w:lineRule="auto"/>
        <w:jc w:val="center"/>
        <w:rPr>
          <w:rFonts w:ascii="Times New Roman" w:eastAsia="Times New Roman" w:hAnsi="Times New Roman" w:cs="Times New Roman"/>
          <w:bCs/>
          <w:i/>
          <w:lang w:eastAsia="cs-CZ"/>
        </w:rPr>
      </w:pPr>
      <w:r w:rsidRPr="00E8232A">
        <w:rPr>
          <w:rFonts w:ascii="Times New Roman" w:eastAsia="Times New Roman" w:hAnsi="Times New Roman" w:cs="Times New Roman"/>
          <w:bCs/>
          <w:i/>
          <w:lang w:eastAsia="cs-CZ"/>
        </w:rPr>
        <w:t xml:space="preserve">Opinion of the Ethics Committee on Clinical Trial  </w:t>
      </w:r>
    </w:p>
    <w:p w:rsidR="00E8232A" w:rsidRPr="00E8232A" w:rsidRDefault="00E8232A" w:rsidP="00E8232A">
      <w:pPr>
        <w:spacing w:after="0" w:line="240" w:lineRule="auto"/>
        <w:jc w:val="center"/>
        <w:rPr>
          <w:rFonts w:ascii="Times New Roman" w:eastAsia="Times New Roman" w:hAnsi="Times New Roman" w:cs="Times New Roman"/>
          <w:b/>
          <w:bCs/>
          <w:i/>
          <w:sz w:val="24"/>
          <w:szCs w:val="24"/>
          <w:lang w:eastAsia="cs-CZ"/>
        </w:rPr>
      </w:pPr>
    </w:p>
    <w:p w:rsidR="00E8232A" w:rsidRPr="00E8232A" w:rsidRDefault="00E8232A" w:rsidP="00E8232A">
      <w:pPr>
        <w:spacing w:after="0" w:line="240" w:lineRule="auto"/>
        <w:rPr>
          <w:rFonts w:ascii="Times New Roman" w:eastAsia="Times New Roman" w:hAnsi="Times New Roman" w:cs="Times New Roman"/>
          <w:szCs w:val="24"/>
          <w:lang w:eastAsia="cs-CZ"/>
        </w:rPr>
      </w:pPr>
      <w:r w:rsidRPr="00E8232A">
        <w:rPr>
          <w:rFonts w:ascii="Times New Roman" w:eastAsia="Times New Roman" w:hAnsi="Times New Roman" w:cs="Times New Roman"/>
          <w:szCs w:val="24"/>
          <w:lang w:eastAsia="cs-CZ"/>
        </w:rPr>
        <w:sym w:font="Wingdings 2" w:char="F054"/>
      </w:r>
      <w:r w:rsidRPr="00E8232A">
        <w:rPr>
          <w:rFonts w:ascii="Times New Roman" w:eastAsia="Times New Roman" w:hAnsi="Times New Roman" w:cs="Times New Roman"/>
          <w:szCs w:val="24"/>
          <w:lang w:eastAsia="cs-CZ"/>
        </w:rPr>
        <w:t xml:space="preserve">  Multicentrické KH, je požadováno stanovisko multicentrické EK pro všechna centra/</w:t>
      </w:r>
      <w:r w:rsidRPr="00E8232A">
        <w:rPr>
          <w:rFonts w:ascii="Times New Roman" w:eastAsia="Times New Roman" w:hAnsi="Times New Roman" w:cs="Times New Roman"/>
          <w:i/>
          <w:szCs w:val="24"/>
          <w:lang w:eastAsia="cs-CZ"/>
        </w:rPr>
        <w:t>Multi-centric clinical trial, opinion issued by Ethics Committee for Multi-Centric Clinical Trials is required</w:t>
      </w:r>
    </w:p>
    <w:p w:rsidR="00E8232A" w:rsidRPr="00E8232A" w:rsidRDefault="00E8232A" w:rsidP="00E8232A">
      <w:pPr>
        <w:spacing w:after="0" w:line="240" w:lineRule="auto"/>
        <w:rPr>
          <w:rFonts w:ascii="Times New Roman" w:eastAsia="Times New Roman" w:hAnsi="Times New Roman" w:cs="Times New Roman"/>
          <w:i/>
          <w:szCs w:val="24"/>
          <w:lang w:eastAsia="cs-CZ"/>
        </w:rPr>
      </w:pPr>
      <w:r w:rsidRPr="00E8232A">
        <w:rPr>
          <w:rFonts w:ascii="Times New Roman" w:eastAsia="Times New Roman" w:hAnsi="Times New Roman" w:cs="Times New Roman"/>
          <w:szCs w:val="24"/>
          <w:lang w:eastAsia="cs-CZ"/>
        </w:rPr>
        <w:sym w:font="Wingdings 2" w:char="F054"/>
      </w:r>
      <w:r w:rsidRPr="00E8232A">
        <w:rPr>
          <w:rFonts w:ascii="Times New Roman" w:eastAsia="Times New Roman" w:hAnsi="Times New Roman" w:cs="Times New Roman"/>
          <w:szCs w:val="24"/>
          <w:lang w:eastAsia="cs-CZ"/>
        </w:rPr>
        <w:t xml:space="preserve">  Multicentrické KH, je požadováno stanovisko EK pro místní centrum (centra)/ </w:t>
      </w:r>
      <w:r w:rsidRPr="00E8232A">
        <w:rPr>
          <w:rFonts w:ascii="Times New Roman" w:eastAsia="Times New Roman" w:hAnsi="Times New Roman" w:cs="Times New Roman"/>
          <w:i/>
          <w:szCs w:val="24"/>
          <w:lang w:eastAsia="cs-CZ"/>
        </w:rPr>
        <w:t>Multi-centric clinical trial, opinion issued by local Ethics Committee(s) is required</w:t>
      </w:r>
    </w:p>
    <w:p w:rsidR="00E8232A" w:rsidRPr="00E8232A" w:rsidRDefault="00415BD1" w:rsidP="00E8232A">
      <w:pPr>
        <w:spacing w:after="0" w:line="240" w:lineRule="auto"/>
        <w:rPr>
          <w:rFonts w:ascii="Times New Roman" w:eastAsia="Times New Roman" w:hAnsi="Times New Roman" w:cs="Times New Roman"/>
          <w:i/>
          <w:szCs w:val="24"/>
          <w:lang w:eastAsia="cs-CZ"/>
        </w:rPr>
      </w:pPr>
      <w:r w:rsidRPr="00E8232A">
        <w:rPr>
          <w:rFonts w:ascii="Times New Roman" w:eastAsia="Times New Roman" w:hAnsi="Times New Roman" w:cs="Times New Roman"/>
          <w:szCs w:val="24"/>
          <w:lang w:eastAsia="cs-CZ"/>
        </w:rPr>
        <w:fldChar w:fldCharType="begin">
          <w:ffData>
            <w:name w:val="Zaškrtávací2"/>
            <w:enabled/>
            <w:calcOnExit w:val="0"/>
            <w:checkBox>
              <w:sizeAuto/>
              <w:default w:val="0"/>
            </w:checkBox>
          </w:ffData>
        </w:fldChar>
      </w:r>
      <w:r w:rsidR="00E8232A" w:rsidRPr="00E8232A">
        <w:rPr>
          <w:rFonts w:ascii="Times New Roman" w:eastAsia="Times New Roman" w:hAnsi="Times New Roman" w:cs="Times New Roman"/>
          <w:szCs w:val="24"/>
          <w:lang w:eastAsia="cs-CZ"/>
        </w:rPr>
        <w:instrText xml:space="preserve"> FORMCHECKBOX </w:instrText>
      </w:r>
      <w:r>
        <w:rPr>
          <w:rFonts w:ascii="Times New Roman" w:eastAsia="Times New Roman" w:hAnsi="Times New Roman" w:cs="Times New Roman"/>
          <w:szCs w:val="24"/>
          <w:lang w:eastAsia="cs-CZ"/>
        </w:rPr>
      </w:r>
      <w:r>
        <w:rPr>
          <w:rFonts w:ascii="Times New Roman" w:eastAsia="Times New Roman" w:hAnsi="Times New Roman" w:cs="Times New Roman"/>
          <w:szCs w:val="24"/>
          <w:lang w:eastAsia="cs-CZ"/>
        </w:rPr>
        <w:fldChar w:fldCharType="separate"/>
      </w:r>
      <w:r w:rsidRPr="00E8232A">
        <w:rPr>
          <w:rFonts w:ascii="Times New Roman" w:eastAsia="Times New Roman" w:hAnsi="Times New Roman" w:cs="Times New Roman"/>
          <w:szCs w:val="24"/>
          <w:lang w:eastAsia="cs-CZ"/>
        </w:rPr>
        <w:fldChar w:fldCharType="end"/>
      </w:r>
      <w:r w:rsidR="00E8232A" w:rsidRPr="00E8232A">
        <w:rPr>
          <w:rFonts w:ascii="Times New Roman" w:eastAsia="Times New Roman" w:hAnsi="Times New Roman" w:cs="Times New Roman"/>
          <w:szCs w:val="24"/>
          <w:lang w:eastAsia="cs-CZ"/>
        </w:rPr>
        <w:t xml:space="preserve">  KH prováděné v jednom centru, požadováno stanovisko EK pro místní centrum (centra)/ </w:t>
      </w:r>
      <w:r w:rsidR="00E8232A" w:rsidRPr="00E8232A">
        <w:rPr>
          <w:rFonts w:ascii="Times New Roman" w:eastAsia="Times New Roman" w:hAnsi="Times New Roman" w:cs="Times New Roman"/>
          <w:i/>
          <w:szCs w:val="24"/>
          <w:lang w:eastAsia="cs-CZ"/>
        </w:rPr>
        <w:t>Clinical trial conducted in a single site, opinion of a local EC is required</w:t>
      </w:r>
    </w:p>
    <w:p w:rsidR="00E8232A" w:rsidRPr="00E8232A" w:rsidRDefault="00E8232A" w:rsidP="00E8232A">
      <w:pPr>
        <w:spacing w:after="0" w:line="240" w:lineRule="auto"/>
        <w:rPr>
          <w:rFonts w:ascii="Times New Roman" w:eastAsia="Times New Roman" w:hAnsi="Times New Roman" w:cs="Times New Roman"/>
          <w:b/>
          <w:bCs/>
          <w:szCs w:val="24"/>
          <w:lang w:eastAsia="cs-CZ"/>
        </w:rPr>
      </w:pPr>
    </w:p>
    <w:p w:rsidR="00E8232A" w:rsidRPr="00E8232A" w:rsidRDefault="00E8232A" w:rsidP="00E8232A">
      <w:pPr>
        <w:spacing w:after="0" w:line="240" w:lineRule="auto"/>
        <w:rPr>
          <w:rFonts w:ascii="Times New Roman" w:eastAsia="Times New Roman" w:hAnsi="Times New Roman" w:cs="Times New Roman"/>
          <w:b/>
          <w:bCs/>
          <w:szCs w:val="24"/>
          <w:lang w:eastAsia="cs-CZ"/>
        </w:rPr>
      </w:pPr>
      <w:r w:rsidRPr="00E8232A">
        <w:rPr>
          <w:rFonts w:ascii="Times New Roman" w:eastAsia="Times New Roman" w:hAnsi="Times New Roman" w:cs="Times New Roman"/>
          <w:b/>
          <w:bCs/>
          <w:szCs w:val="24"/>
          <w:lang w:eastAsia="cs-CZ"/>
        </w:rPr>
        <w:t>Číslo jednací/</w:t>
      </w:r>
      <w:r w:rsidRPr="00E8232A">
        <w:rPr>
          <w:rFonts w:ascii="Times New Roman" w:eastAsia="Times New Roman" w:hAnsi="Times New Roman" w:cs="Times New Roman"/>
          <w:i/>
          <w:szCs w:val="24"/>
          <w:lang w:eastAsia="cs-CZ"/>
        </w:rPr>
        <w:t>Reference number</w:t>
      </w:r>
      <w:r w:rsidRPr="00E8232A">
        <w:rPr>
          <w:rFonts w:ascii="Times New Roman" w:eastAsia="Times New Roman" w:hAnsi="Times New Roman" w:cs="Times New Roman"/>
          <w:szCs w:val="24"/>
          <w:lang w:eastAsia="cs-CZ"/>
        </w:rPr>
        <w:t xml:space="preserve">: </w:t>
      </w:r>
      <w:r w:rsidRPr="00E8232A">
        <w:rPr>
          <w:rFonts w:ascii="Times New Roman" w:eastAsia="Times New Roman" w:hAnsi="Times New Roman" w:cs="Times New Roman"/>
          <w:b/>
          <w:szCs w:val="24"/>
          <w:lang w:eastAsia="cs-CZ"/>
        </w:rPr>
        <w:t xml:space="preserve"> 24/09 MEK 10 </w:t>
      </w:r>
    </w:p>
    <w:p w:rsidR="00E8232A" w:rsidRPr="00E8232A" w:rsidRDefault="00E8232A" w:rsidP="00E8232A">
      <w:pPr>
        <w:spacing w:after="0" w:line="240" w:lineRule="auto"/>
        <w:rPr>
          <w:rFonts w:ascii="Times New Roman" w:eastAsia="Times New Roman" w:hAnsi="Times New Roman" w:cs="Times New Roman"/>
          <w:bCs/>
          <w:szCs w:val="24"/>
          <w:lang w:eastAsia="cs-CZ"/>
        </w:rPr>
      </w:pPr>
      <w:r w:rsidRPr="00E8232A">
        <w:rPr>
          <w:rFonts w:ascii="Times New Roman" w:eastAsia="Times New Roman" w:hAnsi="Times New Roman" w:cs="Times New Roman"/>
          <w:b/>
          <w:bCs/>
          <w:szCs w:val="24"/>
          <w:lang w:eastAsia="cs-CZ"/>
        </w:rPr>
        <w:t>Název KH/</w:t>
      </w:r>
      <w:r w:rsidRPr="00E8232A">
        <w:rPr>
          <w:rFonts w:ascii="Times New Roman" w:eastAsia="Times New Roman" w:hAnsi="Times New Roman" w:cs="Times New Roman"/>
          <w:i/>
          <w:szCs w:val="24"/>
          <w:lang w:eastAsia="cs-CZ"/>
        </w:rPr>
        <w:t>Full Title of Clinical Trial</w:t>
      </w:r>
      <w:r w:rsidRPr="00E8232A">
        <w:rPr>
          <w:rFonts w:ascii="Times New Roman" w:eastAsia="Times New Roman" w:hAnsi="Times New Roman" w:cs="Times New Roman"/>
          <w:bCs/>
          <w:szCs w:val="24"/>
          <w:lang w:eastAsia="cs-CZ"/>
        </w:rPr>
        <w:t>:</w:t>
      </w:r>
    </w:p>
    <w:p w:rsidR="00E8232A" w:rsidRPr="00E8232A" w:rsidRDefault="00E8232A" w:rsidP="00E8232A">
      <w:pPr>
        <w:spacing w:after="0" w:line="240" w:lineRule="auto"/>
        <w:rPr>
          <w:rFonts w:ascii="Times New Roman" w:eastAsia="Times New Roman" w:hAnsi="Times New Roman" w:cs="Times New Roman"/>
          <w:bCs/>
          <w:szCs w:val="24"/>
          <w:lang w:eastAsia="cs-CZ"/>
        </w:rPr>
      </w:pPr>
      <w:r w:rsidRPr="00E8232A">
        <w:rPr>
          <w:rFonts w:ascii="Times New Roman" w:eastAsia="Times New Roman" w:hAnsi="Times New Roman" w:cs="Times New Roman"/>
          <w:bCs/>
          <w:szCs w:val="24"/>
          <w:lang w:eastAsia="cs-CZ"/>
        </w:rPr>
        <w:t>Multicentrické, randomizované, pro hodnotitele zaslepené klinické hodnocení s paralelními skupinami, hodnotící účinnost a bezpečnost teriflunomidu a interferonu beta-1a u pacientů s relapsy roztroušené sklerózy.</w:t>
      </w:r>
    </w:p>
    <w:p w:rsidR="00E8232A" w:rsidRPr="00E8232A" w:rsidRDefault="00E8232A" w:rsidP="00E8232A">
      <w:pPr>
        <w:spacing w:after="0" w:line="240" w:lineRule="auto"/>
        <w:rPr>
          <w:rFonts w:ascii="Times New Roman" w:eastAsia="Times New Roman" w:hAnsi="Times New Roman" w:cs="Times New Roman"/>
          <w:bCs/>
          <w:i/>
          <w:szCs w:val="24"/>
          <w:lang w:eastAsia="cs-CZ"/>
        </w:rPr>
      </w:pPr>
      <w:r w:rsidRPr="00E8232A">
        <w:rPr>
          <w:rFonts w:ascii="Times New Roman" w:eastAsia="Times New Roman" w:hAnsi="Times New Roman" w:cs="Times New Roman"/>
          <w:bCs/>
          <w:i/>
          <w:szCs w:val="24"/>
          <w:lang w:eastAsia="cs-CZ"/>
        </w:rPr>
        <w:t>A multi-center, randomized, parallel-group, rater-blinded study comparing the effectiveness and safety of teriflunomide and interferon beta-1a in patients with relapsing multiple sclerosis</w:t>
      </w:r>
    </w:p>
    <w:p w:rsidR="00E8232A" w:rsidRPr="00E8232A" w:rsidRDefault="00E8232A" w:rsidP="00E8232A">
      <w:pPr>
        <w:spacing w:after="0" w:line="240" w:lineRule="auto"/>
        <w:rPr>
          <w:rFonts w:ascii="Times New Roman" w:eastAsia="Times New Roman" w:hAnsi="Times New Roman" w:cs="Times New Roman"/>
          <w:b/>
          <w:bCs/>
          <w:szCs w:val="24"/>
          <w:lang w:eastAsia="cs-CZ"/>
        </w:rPr>
      </w:pPr>
    </w:p>
    <w:p w:rsidR="00E8232A" w:rsidRPr="00E8232A" w:rsidRDefault="00E8232A" w:rsidP="00E8232A">
      <w:pPr>
        <w:spacing w:after="0" w:line="240" w:lineRule="auto"/>
        <w:rPr>
          <w:rFonts w:ascii="Times New Roman" w:eastAsia="Times New Roman" w:hAnsi="Times New Roman" w:cs="Times New Roman"/>
          <w:szCs w:val="24"/>
          <w:lang w:eastAsia="cs-CZ"/>
        </w:rPr>
      </w:pPr>
      <w:r w:rsidRPr="00E8232A">
        <w:rPr>
          <w:rFonts w:ascii="Times New Roman" w:eastAsia="Times New Roman" w:hAnsi="Times New Roman" w:cs="Times New Roman"/>
          <w:b/>
          <w:bCs/>
          <w:szCs w:val="24"/>
          <w:lang w:eastAsia="cs-CZ"/>
        </w:rPr>
        <w:t xml:space="preserve">EudraCT number/ </w:t>
      </w:r>
      <w:r w:rsidRPr="00E8232A">
        <w:rPr>
          <w:rFonts w:ascii="Times New Roman" w:eastAsia="Times New Roman" w:hAnsi="Times New Roman" w:cs="Times New Roman"/>
          <w:i/>
          <w:szCs w:val="24"/>
          <w:lang w:eastAsia="cs-CZ"/>
        </w:rPr>
        <w:t>EudraCT number</w:t>
      </w:r>
      <w:r w:rsidRPr="00E8232A">
        <w:rPr>
          <w:rFonts w:ascii="Times New Roman" w:eastAsia="Times New Roman" w:hAnsi="Times New Roman" w:cs="Times New Roman"/>
          <w:szCs w:val="24"/>
          <w:lang w:eastAsia="cs-CZ"/>
        </w:rPr>
        <w:t>:  2008-006226-34</w:t>
      </w:r>
    </w:p>
    <w:p w:rsidR="00E8232A" w:rsidRPr="00E8232A" w:rsidRDefault="00E8232A" w:rsidP="00E8232A">
      <w:pPr>
        <w:spacing w:after="0" w:line="240" w:lineRule="auto"/>
        <w:rPr>
          <w:rFonts w:ascii="Times New Roman" w:eastAsia="Times New Roman" w:hAnsi="Times New Roman" w:cs="Times New Roman"/>
          <w:szCs w:val="24"/>
          <w:lang w:eastAsia="cs-CZ"/>
        </w:rPr>
      </w:pPr>
      <w:r w:rsidRPr="00E8232A">
        <w:rPr>
          <w:rFonts w:ascii="Times New Roman" w:eastAsia="Times New Roman" w:hAnsi="Times New Roman" w:cs="Times New Roman"/>
          <w:b/>
          <w:bCs/>
          <w:szCs w:val="24"/>
          <w:lang w:eastAsia="cs-CZ"/>
        </w:rPr>
        <w:t xml:space="preserve">Číslo protokolu/ </w:t>
      </w:r>
      <w:r w:rsidRPr="00E8232A">
        <w:rPr>
          <w:rFonts w:ascii="Times New Roman" w:eastAsia="Times New Roman" w:hAnsi="Times New Roman" w:cs="Times New Roman"/>
          <w:i/>
          <w:szCs w:val="24"/>
          <w:lang w:eastAsia="cs-CZ"/>
        </w:rPr>
        <w:t>Protocol Code Number</w:t>
      </w:r>
      <w:r w:rsidRPr="00E8232A">
        <w:rPr>
          <w:rFonts w:ascii="Times New Roman" w:eastAsia="Times New Roman" w:hAnsi="Times New Roman" w:cs="Times New Roman"/>
          <w:szCs w:val="24"/>
          <w:lang w:eastAsia="cs-CZ"/>
        </w:rPr>
        <w:t xml:space="preserve">: EFC10891 </w:t>
      </w:r>
    </w:p>
    <w:p w:rsidR="00E8232A" w:rsidRPr="00E8232A" w:rsidRDefault="00E8232A" w:rsidP="00E8232A">
      <w:pPr>
        <w:spacing w:after="0" w:line="240" w:lineRule="auto"/>
        <w:rPr>
          <w:rFonts w:ascii="Times New Roman" w:eastAsia="Times New Roman" w:hAnsi="Times New Roman" w:cs="Times New Roman"/>
          <w:b/>
          <w:bCs/>
          <w:szCs w:val="24"/>
          <w:lang w:eastAsia="cs-CZ"/>
        </w:rPr>
      </w:pPr>
    </w:p>
    <w:p w:rsidR="00E8232A" w:rsidRPr="00E8232A" w:rsidRDefault="00E8232A" w:rsidP="00E8232A">
      <w:pPr>
        <w:spacing w:after="0" w:line="240" w:lineRule="auto"/>
        <w:rPr>
          <w:rFonts w:ascii="Times New Roman" w:eastAsia="Times New Roman" w:hAnsi="Times New Roman" w:cs="Times New Roman"/>
          <w:szCs w:val="24"/>
          <w:lang w:eastAsia="cs-CZ"/>
        </w:rPr>
      </w:pPr>
      <w:r w:rsidRPr="00E8232A">
        <w:rPr>
          <w:rFonts w:ascii="Times New Roman" w:eastAsia="Times New Roman" w:hAnsi="Times New Roman" w:cs="Times New Roman"/>
          <w:b/>
          <w:bCs/>
          <w:szCs w:val="24"/>
          <w:lang w:eastAsia="cs-CZ"/>
        </w:rPr>
        <w:t>Zadavatel/</w:t>
      </w:r>
      <w:r w:rsidRPr="00E8232A">
        <w:rPr>
          <w:rFonts w:ascii="Times New Roman" w:eastAsia="Times New Roman" w:hAnsi="Times New Roman" w:cs="Times New Roman"/>
          <w:i/>
          <w:szCs w:val="24"/>
          <w:lang w:eastAsia="cs-CZ"/>
        </w:rPr>
        <w:t>Sponzor</w:t>
      </w:r>
      <w:r w:rsidRPr="00E8232A">
        <w:rPr>
          <w:rFonts w:ascii="Times New Roman" w:eastAsia="Times New Roman" w:hAnsi="Times New Roman" w:cs="Times New Roman"/>
          <w:szCs w:val="24"/>
          <w:lang w:eastAsia="cs-CZ"/>
        </w:rPr>
        <w:t xml:space="preserve">: Sanofi aventis France </w:t>
      </w:r>
    </w:p>
    <w:p w:rsidR="00E8232A" w:rsidRPr="00E8232A" w:rsidRDefault="00E8232A" w:rsidP="00E8232A">
      <w:pPr>
        <w:spacing w:after="0" w:line="240" w:lineRule="auto"/>
        <w:rPr>
          <w:rFonts w:ascii="Times New Roman" w:eastAsia="Times New Roman" w:hAnsi="Times New Roman" w:cs="Times New Roman"/>
          <w:bCs/>
          <w:szCs w:val="24"/>
          <w:lang w:eastAsia="cs-CZ"/>
        </w:rPr>
      </w:pPr>
      <w:r w:rsidRPr="00E8232A">
        <w:rPr>
          <w:rFonts w:ascii="Times New Roman" w:eastAsia="Times New Roman" w:hAnsi="Times New Roman" w:cs="Times New Roman"/>
          <w:b/>
          <w:bCs/>
          <w:szCs w:val="24"/>
          <w:lang w:eastAsia="cs-CZ"/>
        </w:rPr>
        <w:t>Žadatel/</w:t>
      </w:r>
      <w:r w:rsidRPr="00E8232A">
        <w:rPr>
          <w:rFonts w:ascii="Times New Roman" w:eastAsia="Times New Roman" w:hAnsi="Times New Roman" w:cs="Times New Roman"/>
          <w:bCs/>
          <w:i/>
          <w:szCs w:val="24"/>
          <w:lang w:eastAsia="cs-CZ"/>
        </w:rPr>
        <w:t>Applicant</w:t>
      </w:r>
      <w:r w:rsidRPr="00E8232A">
        <w:rPr>
          <w:rFonts w:ascii="Times New Roman" w:eastAsia="Times New Roman" w:hAnsi="Times New Roman" w:cs="Times New Roman"/>
          <w:bCs/>
          <w:szCs w:val="24"/>
          <w:lang w:eastAsia="cs-CZ"/>
        </w:rPr>
        <w:t xml:space="preserve">: sanofi-aventis, s.r.o., Evropská 846/176a, 160 00  Praha 6 </w:t>
      </w:r>
    </w:p>
    <w:p w:rsidR="00E8232A" w:rsidRPr="00E8232A" w:rsidRDefault="00E8232A" w:rsidP="00E8232A">
      <w:pPr>
        <w:spacing w:after="0" w:line="240" w:lineRule="auto"/>
        <w:rPr>
          <w:rFonts w:ascii="Times New Roman" w:eastAsia="Times New Roman" w:hAnsi="Times New Roman" w:cs="Times New Roman"/>
          <w:b/>
          <w:bCs/>
          <w:szCs w:val="24"/>
          <w:lang w:eastAsia="cs-CZ"/>
        </w:rPr>
      </w:pPr>
    </w:p>
    <w:p w:rsidR="00E8232A" w:rsidRPr="00E8232A" w:rsidRDefault="00E8232A" w:rsidP="00E8232A">
      <w:pPr>
        <w:spacing w:after="0" w:line="240" w:lineRule="auto"/>
        <w:rPr>
          <w:rFonts w:ascii="Times New Roman" w:eastAsia="Times New Roman" w:hAnsi="Times New Roman" w:cs="Times New Roman"/>
          <w:b/>
          <w:bCs/>
          <w:szCs w:val="24"/>
          <w:lang w:eastAsia="cs-CZ"/>
        </w:rPr>
      </w:pPr>
      <w:r w:rsidRPr="00E8232A">
        <w:rPr>
          <w:rFonts w:ascii="Times New Roman" w:eastAsia="Times New Roman" w:hAnsi="Times New Roman" w:cs="Times New Roman"/>
          <w:b/>
          <w:bCs/>
          <w:szCs w:val="24"/>
          <w:lang w:eastAsia="cs-CZ"/>
        </w:rPr>
        <w:t>Datum doručení žádosti/</w:t>
      </w:r>
      <w:r w:rsidRPr="00E8232A">
        <w:rPr>
          <w:rFonts w:ascii="Times New Roman" w:eastAsia="Times New Roman" w:hAnsi="Times New Roman" w:cs="Times New Roman"/>
          <w:i/>
          <w:szCs w:val="24"/>
          <w:lang w:eastAsia="cs-CZ"/>
        </w:rPr>
        <w:t>Date of submission of the Application Form</w:t>
      </w:r>
      <w:r w:rsidRPr="00E8232A">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7.4.2014</w:t>
      </w:r>
    </w:p>
    <w:p w:rsidR="00E8232A" w:rsidRPr="00E8232A" w:rsidRDefault="00E8232A" w:rsidP="00E8232A">
      <w:pPr>
        <w:spacing w:after="0" w:line="240" w:lineRule="auto"/>
        <w:rPr>
          <w:rFonts w:ascii="Times New Roman" w:eastAsia="Times New Roman" w:hAnsi="Times New Roman" w:cs="Times New Roman"/>
          <w:b/>
          <w:bCs/>
          <w:szCs w:val="24"/>
          <w:lang w:eastAsia="cs-CZ"/>
        </w:rPr>
      </w:pPr>
      <w:r w:rsidRPr="00E8232A">
        <w:rPr>
          <w:rFonts w:ascii="Times New Roman" w:eastAsia="Times New Roman" w:hAnsi="Times New Roman" w:cs="Times New Roman"/>
          <w:b/>
          <w:bCs/>
          <w:szCs w:val="24"/>
          <w:lang w:eastAsia="cs-CZ"/>
        </w:rPr>
        <w:t xml:space="preserve">Datum jednání EK </w:t>
      </w:r>
      <w:r w:rsidRPr="00E8232A">
        <w:rPr>
          <w:rFonts w:ascii="Times New Roman" w:eastAsia="Times New Roman" w:hAnsi="Times New Roman" w:cs="Times New Roman"/>
          <w:szCs w:val="24"/>
          <w:lang w:eastAsia="cs-CZ"/>
        </w:rPr>
        <w:t>/</w:t>
      </w:r>
      <w:r w:rsidRPr="00E8232A">
        <w:rPr>
          <w:rFonts w:ascii="Times New Roman" w:eastAsia="Times New Roman" w:hAnsi="Times New Roman" w:cs="Times New Roman"/>
          <w:i/>
          <w:szCs w:val="24"/>
          <w:lang w:eastAsia="cs-CZ"/>
        </w:rPr>
        <w:t>Date of Ethics Committee´s session</w:t>
      </w:r>
      <w:r w:rsidRPr="00E8232A">
        <w:rPr>
          <w:rFonts w:ascii="Times New Roman" w:eastAsia="Times New Roman" w:hAnsi="Times New Roman" w:cs="Times New Roman"/>
          <w:szCs w:val="24"/>
          <w:lang w:eastAsia="cs-CZ"/>
        </w:rPr>
        <w:t>:  1</w:t>
      </w:r>
      <w:r>
        <w:rPr>
          <w:rFonts w:ascii="Times New Roman" w:eastAsia="Times New Roman" w:hAnsi="Times New Roman" w:cs="Times New Roman"/>
          <w:szCs w:val="24"/>
          <w:lang w:eastAsia="cs-CZ"/>
        </w:rPr>
        <w:t>2.5.2014</w:t>
      </w:r>
    </w:p>
    <w:p w:rsidR="00E8232A" w:rsidRPr="00E8232A" w:rsidRDefault="00E8232A" w:rsidP="00E8232A">
      <w:pPr>
        <w:spacing w:after="0" w:line="240" w:lineRule="auto"/>
        <w:rPr>
          <w:rFonts w:ascii="Times New Roman" w:eastAsia="Times New Roman" w:hAnsi="Times New Roman" w:cs="Times New Roman"/>
          <w:b/>
          <w:bCs/>
          <w:szCs w:val="24"/>
          <w:lang w:eastAsia="cs-CZ"/>
        </w:rPr>
      </w:pPr>
    </w:p>
    <w:p w:rsidR="00E8232A" w:rsidRPr="00E8232A" w:rsidRDefault="00E8232A" w:rsidP="00E8232A">
      <w:pPr>
        <w:spacing w:after="0" w:line="240" w:lineRule="auto"/>
        <w:rPr>
          <w:rFonts w:ascii="Times New Roman" w:eastAsia="Times New Roman" w:hAnsi="Times New Roman" w:cs="Times New Roman"/>
          <w:szCs w:val="24"/>
          <w:lang w:eastAsia="cs-CZ"/>
        </w:rPr>
      </w:pPr>
      <w:r w:rsidRPr="00E8232A">
        <w:rPr>
          <w:rFonts w:ascii="Times New Roman" w:eastAsia="Times New Roman" w:hAnsi="Times New Roman" w:cs="Times New Roman"/>
          <w:b/>
          <w:bCs/>
          <w:szCs w:val="24"/>
          <w:lang w:eastAsia="cs-CZ"/>
        </w:rPr>
        <w:t xml:space="preserve">Vyjádření EK/ </w:t>
      </w:r>
      <w:r w:rsidRPr="00E8232A">
        <w:rPr>
          <w:rFonts w:ascii="Times New Roman" w:eastAsia="Times New Roman" w:hAnsi="Times New Roman" w:cs="Times New Roman"/>
          <w:i/>
          <w:szCs w:val="24"/>
          <w:lang w:eastAsia="cs-CZ"/>
        </w:rPr>
        <w:t>Ethics Committe´s opinion</w:t>
      </w:r>
      <w:r w:rsidRPr="00E8232A">
        <w:rPr>
          <w:rFonts w:ascii="Times New Roman" w:eastAsia="Times New Roman" w:hAnsi="Times New Roman" w:cs="Times New Roman"/>
          <w:szCs w:val="24"/>
          <w:lang w:eastAsia="cs-CZ"/>
        </w:rPr>
        <w:t>:</w:t>
      </w:r>
    </w:p>
    <w:p w:rsidR="00E8232A" w:rsidRPr="00E8232A" w:rsidRDefault="00E8232A" w:rsidP="00E8232A">
      <w:pPr>
        <w:spacing w:after="0" w:line="240" w:lineRule="auto"/>
        <w:rPr>
          <w:rFonts w:ascii="Times New Roman" w:eastAsia="Times New Roman" w:hAnsi="Times New Roman" w:cs="Times New Roman"/>
          <w:i/>
          <w:szCs w:val="24"/>
          <w:lang w:eastAsia="cs-CZ"/>
        </w:rPr>
      </w:pPr>
      <w:r w:rsidRPr="00E8232A">
        <w:rPr>
          <w:rFonts w:ascii="Wingdings 2" w:eastAsia="Times New Roman" w:hAnsi="Wingdings 2" w:cs="Times New Roman"/>
          <w:szCs w:val="24"/>
          <w:lang w:eastAsia="cs-CZ"/>
        </w:rPr>
        <w:sym w:font="Wingdings 2" w:char="F0A3"/>
      </w:r>
      <w:r w:rsidRPr="00E8232A">
        <w:rPr>
          <w:rFonts w:ascii="Times New Roman" w:eastAsia="Times New Roman" w:hAnsi="Times New Roman" w:cs="Times New Roman"/>
          <w:szCs w:val="24"/>
          <w:lang w:eastAsia="cs-CZ"/>
        </w:rPr>
        <w:t xml:space="preserve">  EK  vydala souhlasné stanovisko// </w:t>
      </w:r>
      <w:r w:rsidRPr="00E8232A">
        <w:rPr>
          <w:rFonts w:ascii="Times New Roman" w:eastAsia="Times New Roman" w:hAnsi="Times New Roman" w:cs="Times New Roman"/>
          <w:i/>
          <w:szCs w:val="24"/>
          <w:lang w:eastAsia="cs-CZ"/>
        </w:rPr>
        <w:t>EC issues</w:t>
      </w:r>
      <w:r w:rsidRPr="00E8232A">
        <w:rPr>
          <w:rFonts w:ascii="Times New Roman" w:eastAsia="Times New Roman" w:hAnsi="Times New Roman" w:cs="Times New Roman"/>
          <w:szCs w:val="24"/>
          <w:lang w:eastAsia="cs-CZ"/>
        </w:rPr>
        <w:t xml:space="preserve"> f</w:t>
      </w:r>
      <w:r w:rsidRPr="00E8232A">
        <w:rPr>
          <w:rFonts w:ascii="Times New Roman" w:eastAsia="Times New Roman" w:hAnsi="Times New Roman" w:cs="Times New Roman"/>
          <w:i/>
          <w:szCs w:val="24"/>
          <w:lang w:eastAsia="cs-CZ"/>
        </w:rPr>
        <w:t>avourable opinion</w:t>
      </w:r>
    </w:p>
    <w:p w:rsidR="00E8232A" w:rsidRPr="00E8232A" w:rsidRDefault="00E8232A" w:rsidP="00E8232A">
      <w:pPr>
        <w:spacing w:after="0" w:line="240" w:lineRule="auto"/>
        <w:rPr>
          <w:rFonts w:ascii="Times New Roman" w:eastAsia="Times New Roman" w:hAnsi="Times New Roman" w:cs="Times New Roman"/>
          <w:bCs/>
          <w:i/>
          <w:lang w:eastAsia="cs-CZ"/>
        </w:rPr>
      </w:pPr>
      <w:r w:rsidRPr="00E8232A">
        <w:rPr>
          <w:rFonts w:ascii="Times New Roman" w:eastAsia="Times New Roman" w:hAnsi="Times New Roman" w:cs="Times New Roman"/>
          <w:bCs/>
          <w:lang w:eastAsia="cs-CZ"/>
        </w:rPr>
        <w:sym w:font="Wingdings 2" w:char="F054"/>
      </w:r>
      <w:r w:rsidRPr="00E8232A">
        <w:rPr>
          <w:rFonts w:ascii="Times New Roman" w:eastAsia="Times New Roman" w:hAnsi="Times New Roman" w:cs="Times New Roman"/>
          <w:bCs/>
          <w:lang w:eastAsia="cs-CZ"/>
        </w:rPr>
        <w:t xml:space="preserve">  EK  vzala na vědomí / </w:t>
      </w:r>
      <w:r w:rsidRPr="00E8232A">
        <w:rPr>
          <w:rFonts w:ascii="Times New Roman" w:eastAsia="Times New Roman" w:hAnsi="Times New Roman" w:cs="Times New Roman"/>
          <w:bCs/>
          <w:i/>
          <w:lang w:eastAsia="cs-CZ"/>
        </w:rPr>
        <w:t>Taken into account</w:t>
      </w:r>
    </w:p>
    <w:p w:rsidR="00E8232A" w:rsidRPr="00E8232A" w:rsidRDefault="00E8232A" w:rsidP="00E8232A">
      <w:pPr>
        <w:spacing w:after="0" w:line="240" w:lineRule="auto"/>
        <w:rPr>
          <w:rFonts w:ascii="Times New Roman" w:eastAsia="Times New Roman" w:hAnsi="Times New Roman" w:cs="Times New Roman"/>
          <w:b/>
          <w:bCs/>
          <w:szCs w:val="24"/>
          <w:lang w:eastAsia="cs-CZ"/>
        </w:rPr>
      </w:pPr>
    </w:p>
    <w:p w:rsidR="00E8232A" w:rsidRPr="00E8232A" w:rsidRDefault="00E8232A" w:rsidP="00E8232A">
      <w:pPr>
        <w:spacing w:after="0" w:line="240" w:lineRule="auto"/>
        <w:rPr>
          <w:rFonts w:ascii="Times New Roman" w:eastAsia="Times New Roman" w:hAnsi="Times New Roman" w:cs="Times New Roman"/>
          <w:i/>
          <w:szCs w:val="24"/>
          <w:lang w:val="en-US" w:eastAsia="cs-CZ"/>
        </w:rPr>
      </w:pPr>
      <w:r w:rsidRPr="00E8232A">
        <w:rPr>
          <w:rFonts w:ascii="Times New Roman" w:eastAsia="Times New Roman" w:hAnsi="Times New Roman" w:cs="Times New Roman"/>
          <w:b/>
          <w:bCs/>
          <w:szCs w:val="24"/>
          <w:lang w:eastAsia="cs-CZ"/>
        </w:rPr>
        <w:t>Lhůta pro podání písemné zprávy o průběhu KH od jeho zahájení</w:t>
      </w:r>
      <w:r w:rsidRPr="00E8232A">
        <w:rPr>
          <w:rFonts w:ascii="Times New Roman" w:eastAsia="Times New Roman" w:hAnsi="Times New Roman" w:cs="Times New Roman"/>
          <w:b/>
          <w:bCs/>
          <w:szCs w:val="24"/>
          <w:lang w:val="en-US" w:eastAsia="cs-CZ"/>
        </w:rPr>
        <w:t xml:space="preserve">/ </w:t>
      </w:r>
      <w:r w:rsidRPr="00E8232A">
        <w:rPr>
          <w:rFonts w:ascii="Times New Roman" w:eastAsia="Times New Roman" w:hAnsi="Times New Roman" w:cs="Times New Roman"/>
          <w:i/>
          <w:szCs w:val="24"/>
          <w:lang w:val="en-US" w:eastAsia="cs-CZ"/>
        </w:rPr>
        <w:t>Time schedule for submission of the  written Annual Report from the CT commencement:</w:t>
      </w:r>
    </w:p>
    <w:p w:rsidR="00E8232A" w:rsidRPr="00E8232A" w:rsidRDefault="00E8232A" w:rsidP="00E8232A">
      <w:pPr>
        <w:spacing w:after="0" w:line="240" w:lineRule="auto"/>
        <w:rPr>
          <w:rFonts w:ascii="Times New Roman" w:eastAsia="Times New Roman" w:hAnsi="Times New Roman" w:cs="Times New Roman"/>
          <w:szCs w:val="24"/>
          <w:lang w:eastAsia="cs-CZ"/>
        </w:rPr>
      </w:pPr>
      <w:r w:rsidRPr="00E8232A">
        <w:rPr>
          <w:rFonts w:ascii="Times New Roman" w:eastAsia="Times New Roman" w:hAnsi="Times New Roman" w:cs="Times New Roman"/>
          <w:szCs w:val="24"/>
          <w:lang w:eastAsia="cs-CZ"/>
        </w:rPr>
        <w:sym w:font="Wingdings 2" w:char="F054"/>
      </w:r>
      <w:r w:rsidRPr="00E8232A">
        <w:rPr>
          <w:rFonts w:ascii="Times New Roman" w:eastAsia="Times New Roman" w:hAnsi="Times New Roman" w:cs="Times New Roman"/>
          <w:szCs w:val="24"/>
          <w:lang w:eastAsia="cs-CZ"/>
        </w:rPr>
        <w:t xml:space="preserve">   1x ročně</w:t>
      </w:r>
      <w:r w:rsidRPr="00E8232A">
        <w:rPr>
          <w:rFonts w:ascii="Times New Roman" w:eastAsia="Times New Roman" w:hAnsi="Times New Roman" w:cs="Times New Roman"/>
          <w:i/>
          <w:szCs w:val="24"/>
          <w:lang w:eastAsia="cs-CZ"/>
        </w:rPr>
        <w:t xml:space="preserve">/Once a year                   </w:t>
      </w:r>
      <w:r w:rsidR="00415BD1" w:rsidRPr="00E8232A">
        <w:rPr>
          <w:rFonts w:ascii="Times New Roman" w:eastAsia="Times New Roman" w:hAnsi="Times New Roman" w:cs="Times New Roman"/>
          <w:szCs w:val="24"/>
          <w:lang w:eastAsia="cs-CZ"/>
        </w:rPr>
        <w:fldChar w:fldCharType="begin">
          <w:ffData>
            <w:name w:val="Zaškrtávací7"/>
            <w:enabled/>
            <w:calcOnExit w:val="0"/>
            <w:checkBox>
              <w:sizeAuto/>
              <w:default w:val="0"/>
            </w:checkBox>
          </w:ffData>
        </w:fldChar>
      </w:r>
      <w:r w:rsidRPr="00E8232A">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E8232A">
        <w:rPr>
          <w:rFonts w:ascii="Times New Roman" w:eastAsia="Times New Roman" w:hAnsi="Times New Roman" w:cs="Times New Roman"/>
          <w:szCs w:val="24"/>
          <w:lang w:eastAsia="cs-CZ"/>
        </w:rPr>
        <w:fldChar w:fldCharType="end"/>
      </w:r>
      <w:r w:rsidRPr="00E8232A">
        <w:rPr>
          <w:rFonts w:ascii="Times New Roman" w:eastAsia="Times New Roman" w:hAnsi="Times New Roman" w:cs="Times New Roman"/>
          <w:szCs w:val="24"/>
          <w:lang w:eastAsia="cs-CZ"/>
        </w:rPr>
        <w:t xml:space="preserve">  Jiná lhůta/</w:t>
      </w:r>
      <w:r w:rsidRPr="00E8232A">
        <w:rPr>
          <w:rFonts w:ascii="Times New Roman" w:eastAsia="Times New Roman" w:hAnsi="Times New Roman" w:cs="Times New Roman"/>
          <w:i/>
          <w:szCs w:val="24"/>
          <w:lang w:eastAsia="cs-CZ"/>
        </w:rPr>
        <w:t xml:space="preserve"> Other </w:t>
      </w:r>
      <w:r w:rsidRPr="00E8232A">
        <w:rPr>
          <w:rFonts w:ascii="Times New Roman" w:eastAsia="Times New Roman" w:hAnsi="Times New Roman" w:cs="Times New Roman"/>
          <w:szCs w:val="24"/>
          <w:lang w:eastAsia="cs-CZ"/>
        </w:rPr>
        <w:t>…………….</w:t>
      </w:r>
    </w:p>
    <w:p w:rsidR="00E8232A" w:rsidRPr="00E8232A" w:rsidRDefault="00E8232A" w:rsidP="00E8232A">
      <w:pPr>
        <w:spacing w:after="0" w:line="240" w:lineRule="auto"/>
        <w:rPr>
          <w:rFonts w:ascii="Times New Roman" w:eastAsia="Times New Roman" w:hAnsi="Times New Roman" w:cs="Times New Roman"/>
          <w:szCs w:val="24"/>
          <w:lang w:eastAsia="cs-CZ"/>
        </w:rPr>
      </w:pPr>
    </w:p>
    <w:p w:rsidR="00E8232A" w:rsidRPr="00E8232A" w:rsidRDefault="00E8232A" w:rsidP="00E8232A">
      <w:pPr>
        <w:spacing w:after="0" w:line="240" w:lineRule="auto"/>
        <w:rPr>
          <w:rFonts w:ascii="Times New Roman" w:eastAsia="Times New Roman" w:hAnsi="Times New Roman" w:cs="Times New Roman"/>
          <w:i/>
          <w:szCs w:val="24"/>
          <w:lang w:eastAsia="cs-CZ"/>
        </w:rPr>
      </w:pPr>
      <w:r w:rsidRPr="00E8232A">
        <w:rPr>
          <w:rFonts w:ascii="Times New Roman" w:eastAsia="Times New Roman" w:hAnsi="Times New Roman" w:cs="Times New Roman"/>
          <w:b/>
          <w:bCs/>
          <w:szCs w:val="24"/>
          <w:lang w:eastAsia="cs-CZ"/>
        </w:rPr>
        <w:t>Seznam míst hodnocení s označením míst, ke kterým se EK vyjádřila jako místní EK a kde vykonává dohled/</w:t>
      </w:r>
      <w:r w:rsidRPr="00E8232A">
        <w:rPr>
          <w:rFonts w:ascii="Times New Roman" w:eastAsia="Times New Roman" w:hAnsi="Times New Roman" w:cs="Times New Roman"/>
          <w:i/>
          <w:szCs w:val="24"/>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8232A" w:rsidRPr="00E8232A" w:rsidTr="001A3DAE">
        <w:trPr>
          <w:trHeight w:val="454"/>
        </w:trPr>
        <w:tc>
          <w:tcPr>
            <w:tcW w:w="6108"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t xml:space="preserve">Místo hodnocení/ Jméno zkoušejícího </w:t>
            </w:r>
          </w:p>
          <w:p w:rsidR="00E8232A" w:rsidRPr="00E8232A" w:rsidRDefault="00E8232A" w:rsidP="00E8232A">
            <w:pPr>
              <w:spacing w:after="0" w:line="240" w:lineRule="auto"/>
              <w:rPr>
                <w:rFonts w:ascii="Times New Roman" w:eastAsia="Times New Roman" w:hAnsi="Times New Roman" w:cs="Times New Roman"/>
                <w:i/>
                <w:sz w:val="18"/>
                <w:szCs w:val="18"/>
                <w:lang w:eastAsia="cs-CZ"/>
              </w:rPr>
            </w:pPr>
            <w:r w:rsidRPr="00E8232A">
              <w:rPr>
                <w:rFonts w:ascii="Times New Roman" w:eastAsia="Times New Roman" w:hAnsi="Times New Roman" w:cs="Times New Roman"/>
                <w:i/>
                <w:sz w:val="18"/>
                <w:szCs w:val="18"/>
                <w:lang w:eastAsia="cs-CZ"/>
              </w:rPr>
              <w:t>Trial Site / Name of Investigator</w:t>
            </w:r>
          </w:p>
        </w:tc>
        <w:tc>
          <w:tcPr>
            <w:tcW w:w="1280" w:type="dxa"/>
          </w:tcPr>
          <w:p w:rsidR="00E8232A" w:rsidRPr="00E8232A" w:rsidRDefault="00E8232A" w:rsidP="00E8232A">
            <w:pPr>
              <w:spacing w:after="0" w:line="240" w:lineRule="auto"/>
              <w:rPr>
                <w:rFonts w:ascii="Times New Roman" w:eastAsia="Times New Roman" w:hAnsi="Times New Roman" w:cs="Times New Roman"/>
                <w:sz w:val="18"/>
                <w:szCs w:val="18"/>
                <w:vertAlign w:val="superscript"/>
                <w:lang w:eastAsia="cs-CZ"/>
              </w:rPr>
            </w:pPr>
            <w:r w:rsidRPr="00E8232A">
              <w:rPr>
                <w:rFonts w:ascii="Times New Roman" w:eastAsia="Times New Roman" w:hAnsi="Times New Roman" w:cs="Times New Roman"/>
                <w:sz w:val="18"/>
                <w:szCs w:val="18"/>
                <w:lang w:eastAsia="cs-CZ"/>
              </w:rPr>
              <w:t xml:space="preserve">Místní EK </w:t>
            </w:r>
            <w:r w:rsidRPr="00E8232A">
              <w:rPr>
                <w:rFonts w:ascii="Times New Roman" w:eastAsia="Times New Roman" w:hAnsi="Times New Roman" w:cs="Times New Roman"/>
                <w:i/>
                <w:sz w:val="18"/>
                <w:szCs w:val="18"/>
                <w:lang w:eastAsia="cs-CZ"/>
              </w:rPr>
              <w:t>Local EC</w:t>
            </w:r>
          </w:p>
        </w:tc>
        <w:tc>
          <w:tcPr>
            <w:tcW w:w="2712"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t>Adresa  místní EK</w:t>
            </w:r>
          </w:p>
          <w:p w:rsidR="00E8232A" w:rsidRPr="00E8232A" w:rsidRDefault="00E8232A" w:rsidP="00E8232A">
            <w:pPr>
              <w:spacing w:after="0" w:line="240" w:lineRule="auto"/>
              <w:rPr>
                <w:rFonts w:ascii="Times New Roman" w:eastAsia="Times New Roman" w:hAnsi="Times New Roman" w:cs="Times New Roman"/>
                <w:i/>
                <w:sz w:val="18"/>
                <w:szCs w:val="18"/>
                <w:lang w:eastAsia="cs-CZ"/>
              </w:rPr>
            </w:pPr>
            <w:r w:rsidRPr="00E8232A">
              <w:rPr>
                <w:rFonts w:ascii="Times New Roman" w:eastAsia="Times New Roman" w:hAnsi="Times New Roman" w:cs="Times New Roman"/>
                <w:i/>
                <w:sz w:val="18"/>
                <w:szCs w:val="18"/>
                <w:lang w:eastAsia="cs-CZ"/>
              </w:rPr>
              <w:t>Address</w:t>
            </w:r>
          </w:p>
        </w:tc>
      </w:tr>
      <w:tr w:rsidR="00E8232A" w:rsidRPr="00E8232A" w:rsidTr="001A3DAE">
        <w:trPr>
          <w:trHeight w:val="312"/>
        </w:trPr>
        <w:tc>
          <w:tcPr>
            <w:tcW w:w="6108" w:type="dxa"/>
          </w:tcPr>
          <w:p w:rsidR="00E8232A" w:rsidRPr="00E8232A" w:rsidRDefault="00E8232A" w:rsidP="00E8232A">
            <w:pPr>
              <w:spacing w:after="0" w:line="240" w:lineRule="auto"/>
              <w:rPr>
                <w:rFonts w:ascii="Times New Roman" w:eastAsia="Times New Roman" w:hAnsi="Times New Roman" w:cs="Times New Roman"/>
                <w:b/>
                <w:sz w:val="18"/>
                <w:szCs w:val="18"/>
                <w:lang w:eastAsia="cs-CZ"/>
              </w:rPr>
            </w:pPr>
            <w:r w:rsidRPr="00E8232A">
              <w:rPr>
                <w:rFonts w:ascii="Times New Roman" w:eastAsia="Times New Roman" w:hAnsi="Times New Roman" w:cs="Times New Roman"/>
                <w:sz w:val="18"/>
                <w:szCs w:val="18"/>
                <w:lang w:eastAsia="cs-CZ"/>
              </w:rPr>
              <w:t xml:space="preserve">Prof. MUDr. P.Kaňovský, CSc. , Neurologická klinika FNOL – </w:t>
            </w:r>
            <w:r w:rsidRPr="00E8232A">
              <w:rPr>
                <w:rFonts w:ascii="Times New Roman" w:eastAsia="Times New Roman" w:hAnsi="Times New Roman" w:cs="Times New Roman"/>
                <w:b/>
                <w:sz w:val="18"/>
                <w:szCs w:val="18"/>
                <w:lang w:eastAsia="cs-CZ"/>
              </w:rPr>
              <w:t>centrum uzavřeno</w:t>
            </w:r>
          </w:p>
        </w:tc>
        <w:tc>
          <w:tcPr>
            <w:tcW w:w="1280"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sym w:font="Wingdings 2" w:char="F054"/>
            </w:r>
          </w:p>
        </w:tc>
        <w:tc>
          <w:tcPr>
            <w:tcW w:w="2712"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t xml:space="preserve">EK FNOL </w:t>
            </w:r>
          </w:p>
        </w:tc>
      </w:tr>
      <w:tr w:rsidR="00E8232A" w:rsidRPr="00E8232A" w:rsidTr="001A3DAE">
        <w:trPr>
          <w:trHeight w:val="312"/>
        </w:trPr>
        <w:tc>
          <w:tcPr>
            <w:tcW w:w="6108"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t xml:space="preserve">MUDr.M. Týblová, Neurologická klinika Všeobecná fakultní nemocnice Praha, Na Bojišti 1, 128 08  Praha 2 </w:t>
            </w:r>
          </w:p>
        </w:tc>
        <w:tc>
          <w:tcPr>
            <w:tcW w:w="1280" w:type="dxa"/>
          </w:tcPr>
          <w:p w:rsidR="00E8232A" w:rsidRPr="00E8232A" w:rsidRDefault="00415BD1"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E8232A" w:rsidRPr="00E8232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8232A">
              <w:rPr>
                <w:rFonts w:ascii="Times New Roman" w:eastAsia="Times New Roman" w:hAnsi="Times New Roman" w:cs="Times New Roman"/>
                <w:sz w:val="18"/>
                <w:szCs w:val="18"/>
                <w:lang w:eastAsia="cs-CZ"/>
              </w:rPr>
              <w:fldChar w:fldCharType="end"/>
            </w:r>
          </w:p>
        </w:tc>
        <w:tc>
          <w:tcPr>
            <w:tcW w:w="2712"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t xml:space="preserve">EK VFN Praha, Na Bojišti 1, </w:t>
            </w:r>
          </w:p>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t>128 08  Praha 2</w:t>
            </w:r>
          </w:p>
        </w:tc>
      </w:tr>
      <w:tr w:rsidR="00E8232A" w:rsidRPr="00E8232A" w:rsidTr="001A3DAE">
        <w:trPr>
          <w:trHeight w:val="312"/>
        </w:trPr>
        <w:tc>
          <w:tcPr>
            <w:tcW w:w="6108"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t>MUDr. David Doležil, Ph.D., Neurologická klinika, FN Královské Vinohrady, Šrobárova 50, 100 34 Praha 10</w:t>
            </w:r>
          </w:p>
        </w:tc>
        <w:tc>
          <w:tcPr>
            <w:tcW w:w="1280" w:type="dxa"/>
          </w:tcPr>
          <w:p w:rsidR="00E8232A" w:rsidRPr="00E8232A" w:rsidRDefault="00415BD1"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E8232A" w:rsidRPr="00E8232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8232A">
              <w:rPr>
                <w:rFonts w:ascii="Times New Roman" w:eastAsia="Times New Roman" w:hAnsi="Times New Roman" w:cs="Times New Roman"/>
                <w:sz w:val="18"/>
                <w:szCs w:val="18"/>
                <w:lang w:eastAsia="cs-CZ"/>
              </w:rPr>
              <w:fldChar w:fldCharType="end"/>
            </w:r>
          </w:p>
        </w:tc>
        <w:tc>
          <w:tcPr>
            <w:tcW w:w="2712"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t>EK FN KV</w:t>
            </w:r>
          </w:p>
        </w:tc>
      </w:tr>
      <w:tr w:rsidR="00E8232A" w:rsidRPr="00E8232A" w:rsidTr="001A3DAE">
        <w:trPr>
          <w:trHeight w:val="312"/>
        </w:trPr>
        <w:tc>
          <w:tcPr>
            <w:tcW w:w="6108"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t xml:space="preserve">MUDr. Ondřej Škoda, Neurologické odd., Nemocnice  Jihlava, Vrchlického 59, 586 01 Jihlava </w:t>
            </w:r>
          </w:p>
        </w:tc>
        <w:tc>
          <w:tcPr>
            <w:tcW w:w="1280" w:type="dxa"/>
          </w:tcPr>
          <w:p w:rsidR="00E8232A" w:rsidRPr="00E8232A" w:rsidRDefault="00415BD1"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E8232A" w:rsidRPr="00E8232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8232A">
              <w:rPr>
                <w:rFonts w:ascii="Times New Roman" w:eastAsia="Times New Roman" w:hAnsi="Times New Roman" w:cs="Times New Roman"/>
                <w:sz w:val="18"/>
                <w:szCs w:val="18"/>
                <w:lang w:eastAsia="cs-CZ"/>
              </w:rPr>
              <w:fldChar w:fldCharType="end"/>
            </w:r>
          </w:p>
        </w:tc>
        <w:tc>
          <w:tcPr>
            <w:tcW w:w="2712"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t>EK Jihlava</w:t>
            </w:r>
          </w:p>
        </w:tc>
      </w:tr>
    </w:tbl>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t>1/2</w:t>
      </w:r>
    </w:p>
    <w:p w:rsidR="00E8232A" w:rsidRPr="00E8232A" w:rsidRDefault="00E8232A" w:rsidP="00E8232A">
      <w:pPr>
        <w:spacing w:after="0" w:line="240" w:lineRule="auto"/>
        <w:rPr>
          <w:rFonts w:ascii="Times New Roman" w:eastAsia="Times New Roman" w:hAnsi="Times New Roman" w:cs="Times New Roman"/>
          <w:sz w:val="18"/>
          <w:szCs w:val="18"/>
          <w:lang w:eastAsia="cs-CZ"/>
        </w:rPr>
      </w:pPr>
    </w:p>
    <w:p w:rsidR="00E8232A" w:rsidRPr="00E8232A" w:rsidRDefault="00E8232A" w:rsidP="00E8232A">
      <w:pPr>
        <w:spacing w:after="0" w:line="240" w:lineRule="auto"/>
        <w:rPr>
          <w:rFonts w:ascii="Times New Roman" w:eastAsia="Times New Roman" w:hAnsi="Times New Roman" w:cs="Times New Roman"/>
          <w:b/>
          <w:bCs/>
          <w:szCs w:val="24"/>
          <w:lang w:eastAsia="cs-CZ"/>
        </w:rPr>
      </w:pPr>
    </w:p>
    <w:p w:rsidR="00E8232A" w:rsidRPr="00E8232A" w:rsidRDefault="00E8232A" w:rsidP="00E8232A">
      <w:pPr>
        <w:spacing w:after="0" w:line="240" w:lineRule="auto"/>
        <w:rPr>
          <w:rFonts w:ascii="Times New Roman" w:eastAsia="Times New Roman" w:hAnsi="Times New Roman" w:cs="Times New Roman"/>
          <w:bCs/>
          <w:i/>
          <w:szCs w:val="24"/>
          <w:lang w:eastAsia="cs-CZ"/>
        </w:rPr>
      </w:pPr>
      <w:r w:rsidRPr="00E8232A">
        <w:rPr>
          <w:rFonts w:ascii="Times New Roman" w:eastAsia="Times New Roman" w:hAnsi="Times New Roman" w:cs="Times New Roman"/>
          <w:b/>
          <w:bCs/>
          <w:szCs w:val="24"/>
          <w:lang w:eastAsia="cs-CZ"/>
        </w:rPr>
        <w:t>Seznam hodnocených dokumentů/</w:t>
      </w:r>
      <w:r w:rsidRPr="00E8232A">
        <w:rPr>
          <w:rFonts w:ascii="Times New Roman" w:eastAsia="Times New Roman" w:hAnsi="Times New Roman" w:cs="Times New Roman"/>
          <w:bCs/>
          <w:i/>
          <w:szCs w:val="24"/>
          <w:lang w:eastAsia="cs-CZ"/>
        </w:rPr>
        <w:t xml:space="preserve">List </w:t>
      </w:r>
      <w:r w:rsidRPr="00E8232A">
        <w:rPr>
          <w:rFonts w:ascii="Times New Roman" w:eastAsia="Times New Roman" w:hAnsi="Times New Roman" w:cs="Times New Roman"/>
          <w:bCs/>
          <w:i/>
          <w:szCs w:val="24"/>
          <w:lang w:val="en-US" w:eastAsia="cs-CZ"/>
        </w:rPr>
        <w:t>of all submitted documents:</w:t>
      </w:r>
    </w:p>
    <w:p w:rsidR="00E8232A" w:rsidRPr="00E8232A" w:rsidRDefault="00E8232A" w:rsidP="00E8232A">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8232A" w:rsidRPr="00E8232A" w:rsidTr="001A3DAE">
        <w:trPr>
          <w:cantSplit/>
          <w:trHeight w:val="454"/>
        </w:trPr>
        <w:tc>
          <w:tcPr>
            <w:tcW w:w="7416" w:type="dxa"/>
            <w:vMerge w:val="restart"/>
          </w:tcPr>
          <w:p w:rsidR="00E8232A" w:rsidRPr="00E8232A" w:rsidRDefault="00E8232A" w:rsidP="00E8232A">
            <w:pPr>
              <w:spacing w:after="0" w:line="240" w:lineRule="auto"/>
              <w:rPr>
                <w:rFonts w:ascii="Times New Roman" w:eastAsia="Times New Roman" w:hAnsi="Times New Roman" w:cs="Times New Roman"/>
                <w:b/>
                <w:bCs/>
                <w:sz w:val="18"/>
                <w:szCs w:val="18"/>
                <w:lang w:eastAsia="cs-CZ"/>
              </w:rPr>
            </w:pPr>
          </w:p>
          <w:p w:rsidR="00E8232A" w:rsidRPr="00E8232A" w:rsidRDefault="00E8232A" w:rsidP="00E8232A">
            <w:pPr>
              <w:spacing w:after="0" w:line="240" w:lineRule="auto"/>
              <w:rPr>
                <w:rFonts w:ascii="Times New Roman" w:eastAsia="Times New Roman" w:hAnsi="Times New Roman" w:cs="Times New Roman"/>
                <w:b/>
                <w:bCs/>
                <w:sz w:val="18"/>
                <w:szCs w:val="18"/>
                <w:lang w:eastAsia="cs-CZ"/>
              </w:rPr>
            </w:pPr>
            <w:r w:rsidRPr="00E8232A">
              <w:rPr>
                <w:rFonts w:ascii="Times New Roman" w:eastAsia="Times New Roman" w:hAnsi="Times New Roman" w:cs="Times New Roman"/>
                <w:b/>
                <w:bCs/>
                <w:sz w:val="18"/>
                <w:szCs w:val="18"/>
                <w:lang w:eastAsia="cs-CZ"/>
              </w:rPr>
              <w:t xml:space="preserve">Název dokumentu, verze, datum </w:t>
            </w:r>
          </w:p>
          <w:p w:rsidR="00E8232A" w:rsidRPr="00E8232A" w:rsidRDefault="00E8232A" w:rsidP="00E8232A">
            <w:pPr>
              <w:spacing w:after="0" w:line="240" w:lineRule="auto"/>
              <w:rPr>
                <w:rFonts w:ascii="Times New Roman" w:eastAsia="Times New Roman" w:hAnsi="Times New Roman" w:cs="Times New Roman"/>
                <w:b/>
                <w:bCs/>
                <w:sz w:val="18"/>
                <w:szCs w:val="18"/>
                <w:lang w:eastAsia="cs-CZ"/>
              </w:rPr>
            </w:pPr>
            <w:r w:rsidRPr="00E8232A">
              <w:rPr>
                <w:rFonts w:ascii="Times New Roman" w:eastAsia="Times New Roman" w:hAnsi="Times New Roman" w:cs="Times New Roman"/>
                <w:b/>
                <w:bCs/>
                <w:i/>
                <w:sz w:val="18"/>
                <w:szCs w:val="18"/>
                <w:lang w:eastAsia="cs-CZ"/>
              </w:rPr>
              <w:t>Document title, version, date</w:t>
            </w:r>
          </w:p>
        </w:tc>
        <w:tc>
          <w:tcPr>
            <w:tcW w:w="1272" w:type="dxa"/>
            <w:gridSpan w:val="2"/>
          </w:tcPr>
          <w:p w:rsidR="00E8232A" w:rsidRPr="00E8232A" w:rsidRDefault="00E8232A" w:rsidP="00E8232A">
            <w:pPr>
              <w:spacing w:after="0" w:line="240" w:lineRule="auto"/>
              <w:rPr>
                <w:rFonts w:ascii="Times New Roman" w:eastAsia="Times New Roman" w:hAnsi="Times New Roman" w:cs="Times New Roman"/>
                <w:b/>
                <w:bCs/>
                <w:sz w:val="18"/>
                <w:szCs w:val="18"/>
                <w:lang w:eastAsia="cs-CZ"/>
              </w:rPr>
            </w:pPr>
            <w:r w:rsidRPr="00E8232A">
              <w:rPr>
                <w:rFonts w:ascii="Times New Roman" w:eastAsia="Times New Roman" w:hAnsi="Times New Roman" w:cs="Times New Roman"/>
                <w:b/>
                <w:bCs/>
                <w:sz w:val="18"/>
                <w:szCs w:val="18"/>
                <w:lang w:eastAsia="cs-CZ"/>
              </w:rPr>
              <w:t>Schváleno /</w:t>
            </w:r>
            <w:r w:rsidRPr="00E8232A">
              <w:rPr>
                <w:rFonts w:ascii="Times New Roman" w:eastAsia="Times New Roman" w:hAnsi="Times New Roman" w:cs="Times New Roman"/>
                <w:b/>
                <w:bCs/>
                <w:i/>
                <w:sz w:val="18"/>
                <w:szCs w:val="18"/>
                <w:lang w:eastAsia="cs-CZ"/>
              </w:rPr>
              <w:t>Approved</w:t>
            </w:r>
          </w:p>
        </w:tc>
        <w:tc>
          <w:tcPr>
            <w:tcW w:w="1316" w:type="dxa"/>
            <w:gridSpan w:val="2"/>
          </w:tcPr>
          <w:p w:rsidR="00E8232A" w:rsidRPr="00E8232A" w:rsidRDefault="00E8232A" w:rsidP="00E8232A">
            <w:pPr>
              <w:spacing w:after="0" w:line="240" w:lineRule="auto"/>
              <w:rPr>
                <w:rFonts w:ascii="Times New Roman" w:eastAsia="Times New Roman" w:hAnsi="Times New Roman" w:cs="Times New Roman"/>
                <w:b/>
                <w:bCs/>
                <w:sz w:val="18"/>
                <w:szCs w:val="18"/>
                <w:lang w:eastAsia="cs-CZ"/>
              </w:rPr>
            </w:pPr>
            <w:r w:rsidRPr="00E8232A">
              <w:rPr>
                <w:rFonts w:ascii="Times New Roman" w:eastAsia="Times New Roman" w:hAnsi="Times New Roman" w:cs="Times New Roman"/>
                <w:b/>
                <w:bCs/>
                <w:sz w:val="18"/>
                <w:szCs w:val="18"/>
                <w:lang w:eastAsia="cs-CZ"/>
              </w:rPr>
              <w:t xml:space="preserve">Vzato na vědomí / </w:t>
            </w:r>
            <w:r w:rsidRPr="00E8232A">
              <w:rPr>
                <w:rFonts w:ascii="Times New Roman" w:eastAsia="Times New Roman" w:hAnsi="Times New Roman" w:cs="Times New Roman"/>
                <w:b/>
                <w:bCs/>
                <w:i/>
                <w:sz w:val="18"/>
                <w:szCs w:val="18"/>
                <w:lang w:eastAsia="cs-CZ"/>
              </w:rPr>
              <w:t xml:space="preserve">Taken into account </w:t>
            </w:r>
          </w:p>
        </w:tc>
      </w:tr>
      <w:tr w:rsidR="00E8232A" w:rsidRPr="00E8232A" w:rsidTr="001A3DAE">
        <w:trPr>
          <w:cantSplit/>
          <w:trHeight w:val="454"/>
        </w:trPr>
        <w:tc>
          <w:tcPr>
            <w:tcW w:w="7416" w:type="dxa"/>
            <w:vMerge/>
          </w:tcPr>
          <w:p w:rsidR="00E8232A" w:rsidRPr="00E8232A" w:rsidRDefault="00E8232A" w:rsidP="00E8232A">
            <w:pPr>
              <w:spacing w:after="0" w:line="240" w:lineRule="auto"/>
              <w:rPr>
                <w:rFonts w:ascii="Times New Roman" w:eastAsia="Times New Roman" w:hAnsi="Times New Roman" w:cs="Times New Roman"/>
                <w:i/>
                <w:sz w:val="18"/>
                <w:szCs w:val="18"/>
                <w:lang w:eastAsia="cs-CZ"/>
              </w:rPr>
            </w:pPr>
          </w:p>
        </w:tc>
        <w:tc>
          <w:tcPr>
            <w:tcW w:w="736" w:type="dxa"/>
          </w:tcPr>
          <w:p w:rsidR="00E8232A" w:rsidRPr="00E8232A" w:rsidRDefault="00E8232A" w:rsidP="00E8232A">
            <w:pPr>
              <w:spacing w:after="0" w:line="240" w:lineRule="auto"/>
              <w:rPr>
                <w:rFonts w:ascii="Times New Roman" w:eastAsia="Times New Roman" w:hAnsi="Times New Roman" w:cs="Times New Roman"/>
                <w:b/>
                <w:bCs/>
                <w:sz w:val="18"/>
                <w:szCs w:val="18"/>
                <w:lang w:eastAsia="cs-CZ"/>
              </w:rPr>
            </w:pPr>
            <w:r w:rsidRPr="00E8232A">
              <w:rPr>
                <w:rFonts w:ascii="Times New Roman" w:eastAsia="Times New Roman" w:hAnsi="Times New Roman" w:cs="Times New Roman"/>
                <w:b/>
                <w:bCs/>
                <w:sz w:val="18"/>
                <w:szCs w:val="18"/>
                <w:lang w:eastAsia="cs-CZ"/>
              </w:rPr>
              <w:t>ANO</w:t>
            </w:r>
          </w:p>
          <w:p w:rsidR="00E8232A" w:rsidRPr="00E8232A" w:rsidRDefault="00E8232A" w:rsidP="00E8232A">
            <w:pPr>
              <w:spacing w:after="0" w:line="240" w:lineRule="auto"/>
              <w:rPr>
                <w:rFonts w:ascii="Times New Roman" w:eastAsia="Times New Roman" w:hAnsi="Times New Roman" w:cs="Times New Roman"/>
                <w:b/>
                <w:bCs/>
                <w:i/>
                <w:sz w:val="18"/>
                <w:szCs w:val="18"/>
                <w:lang w:eastAsia="cs-CZ"/>
              </w:rPr>
            </w:pPr>
            <w:r w:rsidRPr="00E8232A">
              <w:rPr>
                <w:rFonts w:ascii="Times New Roman" w:eastAsia="Times New Roman" w:hAnsi="Times New Roman" w:cs="Times New Roman"/>
                <w:b/>
                <w:bCs/>
                <w:i/>
                <w:sz w:val="18"/>
                <w:szCs w:val="18"/>
                <w:lang w:eastAsia="cs-CZ"/>
              </w:rPr>
              <w:t>Yes</w:t>
            </w:r>
          </w:p>
        </w:tc>
        <w:tc>
          <w:tcPr>
            <w:tcW w:w="536" w:type="dxa"/>
          </w:tcPr>
          <w:p w:rsidR="00E8232A" w:rsidRPr="00E8232A" w:rsidRDefault="00E8232A" w:rsidP="00E8232A">
            <w:pPr>
              <w:spacing w:after="0" w:line="240" w:lineRule="auto"/>
              <w:rPr>
                <w:rFonts w:ascii="Times New Roman" w:eastAsia="Times New Roman" w:hAnsi="Times New Roman" w:cs="Times New Roman"/>
                <w:b/>
                <w:bCs/>
                <w:sz w:val="18"/>
                <w:szCs w:val="18"/>
                <w:lang w:eastAsia="cs-CZ"/>
              </w:rPr>
            </w:pPr>
            <w:r w:rsidRPr="00E8232A">
              <w:rPr>
                <w:rFonts w:ascii="Times New Roman" w:eastAsia="Times New Roman" w:hAnsi="Times New Roman" w:cs="Times New Roman"/>
                <w:b/>
                <w:bCs/>
                <w:sz w:val="18"/>
                <w:szCs w:val="18"/>
                <w:lang w:eastAsia="cs-CZ"/>
              </w:rPr>
              <w:t xml:space="preserve">NE </w:t>
            </w:r>
          </w:p>
          <w:p w:rsidR="00E8232A" w:rsidRPr="00E8232A" w:rsidRDefault="00E8232A" w:rsidP="00E8232A">
            <w:pPr>
              <w:spacing w:after="0" w:line="240" w:lineRule="auto"/>
              <w:rPr>
                <w:rFonts w:ascii="Times New Roman" w:eastAsia="Times New Roman" w:hAnsi="Times New Roman" w:cs="Times New Roman"/>
                <w:b/>
                <w:bCs/>
                <w:sz w:val="18"/>
                <w:szCs w:val="18"/>
                <w:lang w:eastAsia="cs-CZ"/>
              </w:rPr>
            </w:pPr>
            <w:r w:rsidRPr="00E8232A">
              <w:rPr>
                <w:rFonts w:ascii="Times New Roman" w:eastAsia="Times New Roman" w:hAnsi="Times New Roman" w:cs="Times New Roman"/>
                <w:b/>
                <w:bCs/>
                <w:i/>
                <w:sz w:val="18"/>
                <w:szCs w:val="18"/>
                <w:lang w:eastAsia="cs-CZ"/>
              </w:rPr>
              <w:t>No</w:t>
            </w:r>
          </w:p>
        </w:tc>
        <w:tc>
          <w:tcPr>
            <w:tcW w:w="780" w:type="dxa"/>
          </w:tcPr>
          <w:p w:rsidR="00E8232A" w:rsidRPr="00E8232A" w:rsidRDefault="00E8232A" w:rsidP="00E8232A">
            <w:pPr>
              <w:spacing w:after="0" w:line="240" w:lineRule="auto"/>
              <w:rPr>
                <w:rFonts w:ascii="Times New Roman" w:eastAsia="Times New Roman" w:hAnsi="Times New Roman" w:cs="Times New Roman"/>
                <w:b/>
                <w:bCs/>
                <w:sz w:val="18"/>
                <w:szCs w:val="18"/>
                <w:lang w:eastAsia="cs-CZ"/>
              </w:rPr>
            </w:pPr>
            <w:r w:rsidRPr="00E8232A">
              <w:rPr>
                <w:rFonts w:ascii="Times New Roman" w:eastAsia="Times New Roman" w:hAnsi="Times New Roman" w:cs="Times New Roman"/>
                <w:b/>
                <w:bCs/>
                <w:sz w:val="18"/>
                <w:szCs w:val="18"/>
                <w:lang w:eastAsia="cs-CZ"/>
              </w:rPr>
              <w:t>ANO</w:t>
            </w:r>
          </w:p>
          <w:p w:rsidR="00E8232A" w:rsidRPr="00E8232A" w:rsidRDefault="00E8232A" w:rsidP="00E8232A">
            <w:pPr>
              <w:spacing w:after="0" w:line="240" w:lineRule="auto"/>
              <w:rPr>
                <w:rFonts w:ascii="Times New Roman" w:eastAsia="Times New Roman" w:hAnsi="Times New Roman" w:cs="Times New Roman"/>
                <w:b/>
                <w:bCs/>
                <w:sz w:val="18"/>
                <w:szCs w:val="18"/>
                <w:lang w:eastAsia="cs-CZ"/>
              </w:rPr>
            </w:pPr>
            <w:r w:rsidRPr="00E8232A">
              <w:rPr>
                <w:rFonts w:ascii="Times New Roman" w:eastAsia="Times New Roman" w:hAnsi="Times New Roman" w:cs="Times New Roman"/>
                <w:b/>
                <w:bCs/>
                <w:i/>
                <w:sz w:val="18"/>
                <w:szCs w:val="18"/>
                <w:lang w:eastAsia="cs-CZ"/>
              </w:rPr>
              <w:t>Yes</w:t>
            </w:r>
          </w:p>
        </w:tc>
        <w:tc>
          <w:tcPr>
            <w:tcW w:w="536" w:type="dxa"/>
          </w:tcPr>
          <w:p w:rsidR="00E8232A" w:rsidRPr="00E8232A" w:rsidRDefault="00E8232A" w:rsidP="00E8232A">
            <w:pPr>
              <w:spacing w:after="0" w:line="240" w:lineRule="auto"/>
              <w:rPr>
                <w:rFonts w:ascii="Times New Roman" w:eastAsia="Times New Roman" w:hAnsi="Times New Roman" w:cs="Times New Roman"/>
                <w:b/>
                <w:bCs/>
                <w:sz w:val="18"/>
                <w:szCs w:val="18"/>
                <w:lang w:eastAsia="cs-CZ"/>
              </w:rPr>
            </w:pPr>
            <w:r w:rsidRPr="00E8232A">
              <w:rPr>
                <w:rFonts w:ascii="Times New Roman" w:eastAsia="Times New Roman" w:hAnsi="Times New Roman" w:cs="Times New Roman"/>
                <w:b/>
                <w:bCs/>
                <w:sz w:val="18"/>
                <w:szCs w:val="18"/>
                <w:lang w:eastAsia="cs-CZ"/>
              </w:rPr>
              <w:t xml:space="preserve">NE </w:t>
            </w:r>
          </w:p>
          <w:p w:rsidR="00E8232A" w:rsidRPr="00E8232A" w:rsidRDefault="00E8232A" w:rsidP="00E8232A">
            <w:pPr>
              <w:spacing w:after="0" w:line="240" w:lineRule="auto"/>
              <w:rPr>
                <w:rFonts w:ascii="Times New Roman" w:eastAsia="Times New Roman" w:hAnsi="Times New Roman" w:cs="Times New Roman"/>
                <w:b/>
                <w:bCs/>
                <w:i/>
                <w:sz w:val="18"/>
                <w:szCs w:val="18"/>
                <w:lang w:eastAsia="cs-CZ"/>
              </w:rPr>
            </w:pPr>
            <w:r w:rsidRPr="00E8232A">
              <w:rPr>
                <w:rFonts w:ascii="Times New Roman" w:eastAsia="Times New Roman" w:hAnsi="Times New Roman" w:cs="Times New Roman"/>
                <w:b/>
                <w:bCs/>
                <w:i/>
                <w:sz w:val="18"/>
                <w:szCs w:val="18"/>
                <w:lang w:eastAsia="cs-CZ"/>
              </w:rPr>
              <w:t>No</w:t>
            </w:r>
          </w:p>
        </w:tc>
      </w:tr>
      <w:tr w:rsidR="00E8232A" w:rsidRPr="00E8232A" w:rsidTr="001A3DAE">
        <w:trPr>
          <w:trHeight w:val="340"/>
        </w:trPr>
        <w:tc>
          <w:tcPr>
            <w:tcW w:w="7416"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SASR 26, </w:t>
            </w:r>
            <w:r w:rsidRPr="00E8232A">
              <w:rPr>
                <w:rFonts w:ascii="Times New Roman" w:eastAsia="Times New Roman" w:hAnsi="Times New Roman" w:cs="Times New Roman"/>
                <w:sz w:val="18"/>
                <w:szCs w:val="18"/>
                <w:lang w:eastAsia="cs-CZ"/>
              </w:rPr>
              <w:t>TERIFLUNOMIDE /HMR1726,  period: 1</w:t>
            </w:r>
            <w:r>
              <w:rPr>
                <w:rFonts w:ascii="Times New Roman" w:eastAsia="Times New Roman" w:hAnsi="Times New Roman" w:cs="Times New Roman"/>
                <w:sz w:val="18"/>
                <w:szCs w:val="18"/>
                <w:lang w:eastAsia="cs-CZ"/>
              </w:rPr>
              <w:t>3 Sep 2</w:t>
            </w:r>
            <w:r w:rsidRPr="00E8232A">
              <w:rPr>
                <w:rFonts w:ascii="Times New Roman" w:eastAsia="Times New Roman" w:hAnsi="Times New Roman" w:cs="Times New Roman"/>
                <w:sz w:val="18"/>
                <w:szCs w:val="18"/>
                <w:lang w:eastAsia="cs-CZ"/>
              </w:rPr>
              <w:t xml:space="preserve">013 to </w:t>
            </w:r>
            <w:r>
              <w:rPr>
                <w:rFonts w:ascii="Times New Roman" w:eastAsia="Times New Roman" w:hAnsi="Times New Roman" w:cs="Times New Roman"/>
                <w:sz w:val="18"/>
                <w:szCs w:val="18"/>
                <w:lang w:eastAsia="cs-CZ"/>
              </w:rPr>
              <w:t>12 Mar 2014</w:t>
            </w:r>
          </w:p>
        </w:tc>
        <w:tc>
          <w:tcPr>
            <w:tcW w:w="736"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sym w:font="Wingdings 2" w:char="F0A3"/>
            </w:r>
          </w:p>
        </w:tc>
        <w:tc>
          <w:tcPr>
            <w:tcW w:w="536"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sym w:font="Wingdings 2" w:char="F0A3"/>
            </w:r>
          </w:p>
        </w:tc>
        <w:tc>
          <w:tcPr>
            <w:tcW w:w="780"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sym w:font="Wingdings 2" w:char="F053"/>
            </w:r>
          </w:p>
        </w:tc>
        <w:tc>
          <w:tcPr>
            <w:tcW w:w="536" w:type="dxa"/>
          </w:tcPr>
          <w:p w:rsidR="00E8232A" w:rsidRPr="00E8232A" w:rsidRDefault="00E8232A" w:rsidP="00E8232A">
            <w:pPr>
              <w:spacing w:after="0" w:line="240" w:lineRule="auto"/>
              <w:rPr>
                <w:rFonts w:ascii="Times New Roman" w:eastAsia="Times New Roman" w:hAnsi="Times New Roman" w:cs="Times New Roman"/>
                <w:sz w:val="18"/>
                <w:szCs w:val="18"/>
                <w:lang w:eastAsia="cs-CZ"/>
              </w:rPr>
            </w:pPr>
            <w:r w:rsidRPr="00E8232A">
              <w:rPr>
                <w:rFonts w:ascii="Times New Roman" w:eastAsia="Times New Roman" w:hAnsi="Times New Roman" w:cs="Times New Roman"/>
                <w:sz w:val="18"/>
                <w:szCs w:val="18"/>
                <w:lang w:eastAsia="cs-CZ"/>
              </w:rPr>
              <w:sym w:font="Wingdings 2" w:char="F0A3"/>
            </w:r>
          </w:p>
        </w:tc>
      </w:tr>
    </w:tbl>
    <w:p w:rsidR="00E8232A" w:rsidRDefault="00E8232A" w:rsidP="00E8232A">
      <w:pPr>
        <w:spacing w:after="0" w:line="240" w:lineRule="auto"/>
        <w:rPr>
          <w:rFonts w:ascii="Times New Roman" w:eastAsia="Times New Roman" w:hAnsi="Times New Roman" w:cs="Times New Roman"/>
          <w:szCs w:val="24"/>
          <w:lang w:eastAsia="cs-CZ"/>
        </w:rPr>
      </w:pPr>
    </w:p>
    <w:p w:rsidR="00E8232A" w:rsidRPr="00E8232A" w:rsidRDefault="00E8232A" w:rsidP="00E8232A">
      <w:pPr>
        <w:spacing w:after="0" w:line="240" w:lineRule="auto"/>
        <w:rPr>
          <w:rFonts w:ascii="Times New Roman" w:eastAsia="Times New Roman" w:hAnsi="Times New Roman" w:cs="Times New Roman"/>
          <w:szCs w:val="24"/>
          <w:lang w:eastAsia="cs-CZ"/>
        </w:rPr>
      </w:pPr>
      <w:r w:rsidRPr="00E8232A">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E8232A">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8232A" w:rsidRPr="00E8232A" w:rsidRDefault="00E8232A" w:rsidP="00E8232A">
      <w:pPr>
        <w:spacing w:after="0" w:line="240" w:lineRule="auto"/>
        <w:rPr>
          <w:rFonts w:ascii="Times New Roman" w:eastAsia="Times New Roman" w:hAnsi="Times New Roman" w:cs="Times New Roman"/>
          <w:i/>
          <w:szCs w:val="24"/>
          <w:lang w:eastAsia="cs-CZ"/>
        </w:rPr>
      </w:pPr>
      <w:r w:rsidRPr="00E8232A">
        <w:rPr>
          <w:rFonts w:ascii="Times New Roman" w:eastAsia="Times New Roman" w:hAnsi="Times New Roman" w:cs="Times New Roman"/>
          <w:i/>
          <w:szCs w:val="24"/>
          <w:lang w:eastAsia="cs-CZ"/>
        </w:rPr>
        <w:t xml:space="preserve"> </w:t>
      </w:r>
      <w:r w:rsidRPr="00E8232A">
        <w:rPr>
          <w:rFonts w:ascii="Times New Roman" w:eastAsia="Times New Roman" w:hAnsi="Times New Roman" w:cs="Times New Roman"/>
          <w:szCs w:val="24"/>
          <w:lang w:eastAsia="cs-CZ"/>
        </w:rPr>
        <w:sym w:font="Wingdings 2" w:char="F054"/>
      </w:r>
      <w:r w:rsidRPr="00E8232A">
        <w:rPr>
          <w:rFonts w:ascii="Times New Roman" w:eastAsia="Times New Roman" w:hAnsi="Times New Roman" w:cs="Times New Roman"/>
          <w:szCs w:val="24"/>
          <w:lang w:eastAsia="cs-CZ"/>
        </w:rPr>
        <w:t xml:space="preserve"> Ano/</w:t>
      </w:r>
      <w:r w:rsidRPr="00E8232A">
        <w:rPr>
          <w:rFonts w:ascii="Times New Roman" w:eastAsia="Times New Roman" w:hAnsi="Times New Roman" w:cs="Times New Roman"/>
          <w:i/>
          <w:szCs w:val="24"/>
          <w:lang w:eastAsia="cs-CZ"/>
        </w:rPr>
        <w:t>Yes</w:t>
      </w:r>
      <w:r w:rsidRPr="00E8232A">
        <w:rPr>
          <w:rFonts w:ascii="Times New Roman" w:eastAsia="Times New Roman" w:hAnsi="Times New Roman" w:cs="Times New Roman"/>
          <w:szCs w:val="24"/>
          <w:lang w:eastAsia="cs-CZ"/>
        </w:rPr>
        <w:t xml:space="preserve">       </w:t>
      </w:r>
      <w:r w:rsidR="00415BD1" w:rsidRPr="00E8232A">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E8232A">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E8232A">
        <w:rPr>
          <w:rFonts w:ascii="Times New Roman" w:eastAsia="Times New Roman" w:hAnsi="Times New Roman" w:cs="Times New Roman"/>
          <w:szCs w:val="24"/>
          <w:lang w:eastAsia="cs-CZ"/>
        </w:rPr>
        <w:fldChar w:fldCharType="end"/>
      </w:r>
      <w:r w:rsidRPr="00E8232A">
        <w:rPr>
          <w:rFonts w:ascii="Times New Roman" w:eastAsia="Times New Roman" w:hAnsi="Times New Roman" w:cs="Times New Roman"/>
          <w:szCs w:val="24"/>
          <w:lang w:eastAsia="cs-CZ"/>
        </w:rPr>
        <w:t>Ne/</w:t>
      </w:r>
      <w:r w:rsidRPr="00E8232A">
        <w:rPr>
          <w:rFonts w:ascii="Times New Roman" w:eastAsia="Times New Roman" w:hAnsi="Times New Roman" w:cs="Times New Roman"/>
          <w:i/>
          <w:szCs w:val="24"/>
          <w:lang w:eastAsia="cs-CZ"/>
        </w:rPr>
        <w:t>No</w:t>
      </w:r>
      <w:r w:rsidRPr="00E8232A">
        <w:rPr>
          <w:rFonts w:ascii="Times New Roman" w:eastAsia="Times New Roman" w:hAnsi="Times New Roman" w:cs="Times New Roman"/>
          <w:szCs w:val="24"/>
          <w:lang w:eastAsia="cs-CZ"/>
        </w:rPr>
        <w:t xml:space="preserve">           </w:t>
      </w:r>
    </w:p>
    <w:p w:rsidR="00E8232A" w:rsidRPr="00E8232A" w:rsidRDefault="00E8232A" w:rsidP="00E8232A">
      <w:pPr>
        <w:spacing w:after="0" w:line="240" w:lineRule="auto"/>
        <w:rPr>
          <w:rFonts w:ascii="Times New Roman" w:eastAsia="Times New Roman" w:hAnsi="Times New Roman" w:cs="Times New Roman"/>
          <w:szCs w:val="24"/>
          <w:lang w:eastAsia="cs-CZ"/>
        </w:rPr>
      </w:pPr>
      <w:r w:rsidRPr="00E8232A">
        <w:rPr>
          <w:rFonts w:ascii="Times New Roman" w:eastAsia="Times New Roman" w:hAnsi="Times New Roman" w:cs="Times New Roman"/>
          <w:szCs w:val="24"/>
          <w:lang w:eastAsia="cs-CZ"/>
        </w:rPr>
        <w:t xml:space="preserve">                                                                                               </w:t>
      </w:r>
      <w:r w:rsidRPr="00E8232A">
        <w:rPr>
          <w:rFonts w:ascii="Times New Roman" w:eastAsia="Times New Roman" w:hAnsi="Times New Roman" w:cs="Times New Roman"/>
          <w:szCs w:val="24"/>
          <w:lang w:eastAsia="cs-CZ"/>
        </w:rPr>
        <w:tab/>
      </w:r>
      <w:r w:rsidRPr="00E8232A">
        <w:rPr>
          <w:rFonts w:ascii="Times New Roman" w:eastAsia="Times New Roman" w:hAnsi="Times New Roman" w:cs="Times New Roman"/>
          <w:szCs w:val="24"/>
          <w:lang w:eastAsia="cs-CZ"/>
        </w:rPr>
        <w:tab/>
      </w:r>
      <w:r w:rsidRPr="00E8232A">
        <w:rPr>
          <w:rFonts w:ascii="Times New Roman" w:eastAsia="Times New Roman" w:hAnsi="Times New Roman" w:cs="Times New Roman"/>
          <w:szCs w:val="24"/>
          <w:lang w:eastAsia="cs-CZ"/>
        </w:rPr>
        <w:tab/>
      </w:r>
      <w:r w:rsidRPr="00E8232A">
        <w:rPr>
          <w:rFonts w:ascii="Times New Roman" w:eastAsia="Times New Roman" w:hAnsi="Times New Roman" w:cs="Times New Roman"/>
          <w:szCs w:val="24"/>
          <w:lang w:eastAsia="cs-CZ"/>
        </w:rPr>
        <w:tab/>
      </w:r>
      <w:r w:rsidRPr="00E8232A">
        <w:rPr>
          <w:rFonts w:ascii="Times New Roman" w:eastAsia="Times New Roman" w:hAnsi="Times New Roman" w:cs="Times New Roman"/>
          <w:szCs w:val="24"/>
          <w:lang w:eastAsia="cs-CZ"/>
        </w:rPr>
        <w:tab/>
        <w:t xml:space="preserve">             </w:t>
      </w:r>
    </w:p>
    <w:p w:rsidR="00E8232A" w:rsidRPr="00E8232A" w:rsidRDefault="00E8232A" w:rsidP="00E8232A">
      <w:pPr>
        <w:spacing w:after="0" w:line="240" w:lineRule="auto"/>
        <w:rPr>
          <w:rFonts w:ascii="Times New Roman" w:eastAsia="Times New Roman" w:hAnsi="Times New Roman" w:cs="Times New Roman"/>
          <w:szCs w:val="24"/>
          <w:lang w:eastAsia="cs-CZ"/>
        </w:rPr>
      </w:pPr>
    </w:p>
    <w:p w:rsidR="00E8232A" w:rsidRPr="00E8232A" w:rsidRDefault="00E8232A" w:rsidP="00E8232A">
      <w:pPr>
        <w:spacing w:after="0" w:line="240" w:lineRule="auto"/>
        <w:rPr>
          <w:rFonts w:ascii="Times New Roman" w:eastAsia="Times New Roman" w:hAnsi="Times New Roman" w:cs="Times New Roman"/>
          <w:i/>
          <w:sz w:val="16"/>
          <w:szCs w:val="24"/>
          <w:lang w:eastAsia="cs-CZ"/>
        </w:rPr>
      </w:pPr>
    </w:p>
    <w:p w:rsidR="00E8232A" w:rsidRPr="00E8232A" w:rsidRDefault="00E8232A" w:rsidP="00E8232A">
      <w:pPr>
        <w:spacing w:after="0" w:line="240" w:lineRule="auto"/>
        <w:rPr>
          <w:rFonts w:ascii="Times New Roman" w:eastAsia="Times New Roman" w:hAnsi="Times New Roman" w:cs="Times New Roman"/>
          <w:i/>
          <w:sz w:val="16"/>
          <w:szCs w:val="24"/>
          <w:lang w:eastAsia="cs-CZ"/>
        </w:rPr>
      </w:pPr>
    </w:p>
    <w:p w:rsidR="00E8232A" w:rsidRPr="00E8232A" w:rsidRDefault="00E8232A" w:rsidP="00E8232A">
      <w:pPr>
        <w:spacing w:after="0" w:line="240" w:lineRule="auto"/>
        <w:rPr>
          <w:rFonts w:ascii="Times New Roman" w:eastAsia="Times New Roman" w:hAnsi="Times New Roman" w:cs="Times New Roman"/>
          <w:i/>
          <w:sz w:val="16"/>
          <w:szCs w:val="24"/>
          <w:lang w:eastAsia="cs-CZ"/>
        </w:rPr>
      </w:pPr>
    </w:p>
    <w:p w:rsidR="00E8232A" w:rsidRPr="007D45DD" w:rsidRDefault="00E8232A" w:rsidP="00E8232A">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E8232A" w:rsidRPr="007D45DD" w:rsidRDefault="00E8232A" w:rsidP="00E8232A">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E8232A" w:rsidRPr="007D45DD" w:rsidRDefault="00E8232A" w:rsidP="00E8232A">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E8232A" w:rsidRPr="007D45DD" w:rsidRDefault="00E8232A" w:rsidP="00E8232A">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E8232A" w:rsidRPr="007D45DD" w:rsidRDefault="00E8232A" w:rsidP="00E8232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E8232A" w:rsidRPr="007D45DD" w:rsidRDefault="00E8232A" w:rsidP="00E8232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E8232A" w:rsidRPr="007D45DD" w:rsidRDefault="00E8232A" w:rsidP="00E8232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E8232A" w:rsidRPr="00FE2EDA" w:rsidRDefault="00E8232A" w:rsidP="00E8232A">
      <w:pPr>
        <w:spacing w:after="0" w:line="240" w:lineRule="auto"/>
        <w:rPr>
          <w:rFonts w:ascii="Times New Roman" w:eastAsia="Times New Roman" w:hAnsi="Times New Roman" w:cs="Times New Roman"/>
          <w:b/>
          <w:bCs/>
          <w:lang w:eastAsia="cs-CZ"/>
        </w:rPr>
      </w:pPr>
    </w:p>
    <w:p w:rsidR="00E8232A" w:rsidRPr="00527123" w:rsidRDefault="00E8232A" w:rsidP="00E8232A">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E8232A" w:rsidRPr="00527123" w:rsidRDefault="00E8232A" w:rsidP="00E8232A">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E8232A" w:rsidRPr="00527123" w:rsidRDefault="00E8232A" w:rsidP="00E8232A">
      <w:pPr>
        <w:spacing w:after="0" w:line="240" w:lineRule="auto"/>
        <w:jc w:val="center"/>
        <w:rPr>
          <w:rFonts w:ascii="Times New Roman" w:eastAsia="Times New Roman" w:hAnsi="Times New Roman" w:cs="Times New Roman"/>
          <w:lang w:eastAsia="cs-CZ"/>
        </w:rPr>
      </w:pPr>
    </w:p>
    <w:p w:rsidR="00E8232A" w:rsidRPr="00527123" w:rsidRDefault="00E8232A" w:rsidP="00E8232A">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E8232A" w:rsidRPr="00B572EB" w:rsidRDefault="00E8232A" w:rsidP="00E8232A">
      <w:pPr>
        <w:spacing w:after="0" w:line="240" w:lineRule="auto"/>
        <w:rPr>
          <w:rFonts w:ascii="Times New Roman" w:eastAsia="Times New Roman" w:hAnsi="Times New Roman" w:cs="Times New Roman"/>
          <w:sz w:val="20"/>
          <w:szCs w:val="20"/>
          <w:lang w:eastAsia="cs-CZ"/>
        </w:rPr>
      </w:pPr>
    </w:p>
    <w:p w:rsidR="00E8232A" w:rsidRPr="00B572EB" w:rsidRDefault="00E8232A" w:rsidP="00E8232A">
      <w:pPr>
        <w:spacing w:after="0" w:line="240" w:lineRule="auto"/>
        <w:rPr>
          <w:rFonts w:ascii="Times New Roman" w:eastAsia="Times New Roman" w:hAnsi="Times New Roman" w:cs="Times New Roman"/>
          <w:sz w:val="20"/>
          <w:szCs w:val="20"/>
          <w:lang w:eastAsia="cs-CZ"/>
        </w:rPr>
      </w:pPr>
    </w:p>
    <w:p w:rsidR="00E8232A" w:rsidRPr="00E8232A" w:rsidRDefault="00E8232A" w:rsidP="00E8232A">
      <w:pPr>
        <w:spacing w:after="0" w:line="240" w:lineRule="auto"/>
        <w:rPr>
          <w:rFonts w:ascii="Times New Roman" w:eastAsia="Times New Roman" w:hAnsi="Times New Roman" w:cs="Times New Roman"/>
          <w:szCs w:val="24"/>
          <w:lang w:eastAsia="cs-CZ"/>
        </w:rPr>
      </w:pPr>
    </w:p>
    <w:p w:rsidR="00B572EB" w:rsidRDefault="00B572EB" w:rsidP="00487AD3">
      <w:pPr>
        <w:rPr>
          <w:rFonts w:ascii="Times New Roman" w:eastAsia="Times New Roman" w:hAnsi="Times New Roman" w:cs="Times New Roman"/>
          <w:szCs w:val="24"/>
          <w:lang w:eastAsia="cs-CZ"/>
        </w:rPr>
      </w:pPr>
    </w:p>
    <w:p w:rsidR="00E8232A" w:rsidRDefault="00E8232A" w:rsidP="00487AD3">
      <w:pPr>
        <w:rPr>
          <w:rFonts w:ascii="Times New Roman" w:eastAsia="Times New Roman" w:hAnsi="Times New Roman" w:cs="Times New Roman"/>
          <w:szCs w:val="24"/>
          <w:lang w:eastAsia="cs-CZ"/>
        </w:rPr>
      </w:pPr>
    </w:p>
    <w:p w:rsidR="00E8232A" w:rsidRDefault="00E8232A" w:rsidP="00487AD3">
      <w:pPr>
        <w:rPr>
          <w:rFonts w:ascii="Times New Roman" w:eastAsia="Times New Roman" w:hAnsi="Times New Roman" w:cs="Times New Roman"/>
          <w:szCs w:val="24"/>
          <w:lang w:eastAsia="cs-CZ"/>
        </w:rPr>
      </w:pPr>
    </w:p>
    <w:p w:rsidR="00E8232A" w:rsidRDefault="00E8232A" w:rsidP="00487AD3">
      <w:pPr>
        <w:rPr>
          <w:rFonts w:ascii="Times New Roman" w:eastAsia="Times New Roman" w:hAnsi="Times New Roman" w:cs="Times New Roman"/>
          <w:szCs w:val="24"/>
          <w:lang w:eastAsia="cs-CZ"/>
        </w:rPr>
      </w:pPr>
    </w:p>
    <w:p w:rsidR="00E8232A" w:rsidRDefault="00E8232A" w:rsidP="00487AD3">
      <w:pPr>
        <w:rPr>
          <w:rFonts w:ascii="Times New Roman" w:eastAsia="Times New Roman" w:hAnsi="Times New Roman" w:cs="Times New Roman"/>
          <w:szCs w:val="24"/>
          <w:lang w:eastAsia="cs-CZ"/>
        </w:rPr>
      </w:pPr>
    </w:p>
    <w:p w:rsidR="00E8232A" w:rsidRDefault="00E8232A" w:rsidP="00487AD3">
      <w:pPr>
        <w:rPr>
          <w:rFonts w:ascii="Times New Roman" w:eastAsia="Times New Roman" w:hAnsi="Times New Roman" w:cs="Times New Roman"/>
          <w:szCs w:val="24"/>
          <w:lang w:eastAsia="cs-CZ"/>
        </w:rPr>
      </w:pPr>
    </w:p>
    <w:p w:rsidR="00E8232A" w:rsidRDefault="00E8232A" w:rsidP="00487AD3">
      <w:pPr>
        <w:rPr>
          <w:rFonts w:ascii="Times New Roman" w:eastAsia="Times New Roman" w:hAnsi="Times New Roman" w:cs="Times New Roman"/>
          <w:szCs w:val="24"/>
          <w:lang w:eastAsia="cs-CZ"/>
        </w:rPr>
      </w:pPr>
    </w:p>
    <w:p w:rsidR="00E8232A" w:rsidRDefault="00E8232A" w:rsidP="00487AD3">
      <w:pPr>
        <w:rPr>
          <w:rFonts w:ascii="Times New Roman" w:eastAsia="Times New Roman" w:hAnsi="Times New Roman" w:cs="Times New Roman"/>
          <w:szCs w:val="24"/>
          <w:lang w:eastAsia="cs-CZ"/>
        </w:rPr>
      </w:pPr>
    </w:p>
    <w:p w:rsidR="00E8232A" w:rsidRDefault="00E8232A" w:rsidP="00487AD3">
      <w:pPr>
        <w:rPr>
          <w:rFonts w:ascii="Times New Roman" w:eastAsia="Times New Roman" w:hAnsi="Times New Roman" w:cs="Times New Roman"/>
          <w:szCs w:val="24"/>
          <w:lang w:eastAsia="cs-CZ"/>
        </w:rPr>
      </w:pPr>
    </w:p>
    <w:p w:rsidR="00906E03" w:rsidRPr="00906E03" w:rsidRDefault="00906E03" w:rsidP="00906E03">
      <w:pPr>
        <w:spacing w:after="0" w:line="240" w:lineRule="auto"/>
        <w:jc w:val="center"/>
        <w:rPr>
          <w:rFonts w:ascii="Times New Roman" w:eastAsia="Times New Roman" w:hAnsi="Times New Roman" w:cs="Times New Roman"/>
          <w:b/>
          <w:bCs/>
          <w:lang w:eastAsia="cs-CZ"/>
        </w:rPr>
      </w:pPr>
      <w:r w:rsidRPr="00906E03">
        <w:rPr>
          <w:rFonts w:ascii="Times New Roman" w:eastAsia="Times New Roman" w:hAnsi="Times New Roman" w:cs="Times New Roman"/>
          <w:b/>
          <w:bCs/>
          <w:lang w:eastAsia="cs-CZ"/>
        </w:rPr>
        <w:t>STANOVISKO ETICKÉ KOMISE KE KLINICKÉMU HODNOCENÍ</w:t>
      </w:r>
    </w:p>
    <w:p w:rsidR="00906E03" w:rsidRPr="00906E03" w:rsidRDefault="00906E03" w:rsidP="00906E03">
      <w:pPr>
        <w:spacing w:after="0" w:line="240" w:lineRule="auto"/>
        <w:jc w:val="center"/>
        <w:rPr>
          <w:rFonts w:ascii="Times New Roman" w:eastAsia="Times New Roman" w:hAnsi="Times New Roman" w:cs="Times New Roman"/>
          <w:bCs/>
          <w:i/>
          <w:sz w:val="24"/>
          <w:szCs w:val="24"/>
          <w:lang w:eastAsia="cs-CZ"/>
        </w:rPr>
      </w:pPr>
      <w:r w:rsidRPr="00906E03">
        <w:rPr>
          <w:rFonts w:ascii="Times New Roman" w:eastAsia="Times New Roman" w:hAnsi="Times New Roman" w:cs="Times New Roman"/>
          <w:bCs/>
          <w:i/>
          <w:sz w:val="24"/>
          <w:szCs w:val="24"/>
          <w:lang w:eastAsia="cs-CZ"/>
        </w:rPr>
        <w:t xml:space="preserve">Opinion of the Ethics Committee on Clinical Trial  </w:t>
      </w:r>
    </w:p>
    <w:p w:rsidR="00906E03" w:rsidRPr="00906E03" w:rsidRDefault="00906E03" w:rsidP="00906E03">
      <w:pPr>
        <w:spacing w:after="0" w:line="240" w:lineRule="auto"/>
        <w:jc w:val="center"/>
        <w:rPr>
          <w:rFonts w:ascii="Times New Roman" w:eastAsia="Times New Roman" w:hAnsi="Times New Roman" w:cs="Times New Roman"/>
          <w:b/>
          <w:bCs/>
          <w:i/>
          <w:sz w:val="24"/>
          <w:szCs w:val="24"/>
          <w:lang w:eastAsia="cs-CZ"/>
        </w:rPr>
      </w:pPr>
    </w:p>
    <w:p w:rsidR="00906E03" w:rsidRPr="00906E03" w:rsidRDefault="00906E03" w:rsidP="00906E03">
      <w:pPr>
        <w:spacing w:after="0" w:line="240" w:lineRule="auto"/>
        <w:rPr>
          <w:rFonts w:ascii="Times New Roman" w:eastAsia="Times New Roman" w:hAnsi="Times New Roman" w:cs="Times New Roman"/>
          <w:szCs w:val="24"/>
          <w:lang w:eastAsia="cs-CZ"/>
        </w:rPr>
      </w:pPr>
      <w:r w:rsidRPr="00906E03">
        <w:rPr>
          <w:rFonts w:ascii="Times New Roman" w:eastAsia="Times New Roman" w:hAnsi="Times New Roman" w:cs="Times New Roman"/>
          <w:szCs w:val="24"/>
          <w:lang w:eastAsia="cs-CZ"/>
        </w:rPr>
        <w:sym w:font="Wingdings 2" w:char="F054"/>
      </w:r>
      <w:r w:rsidRPr="00906E03">
        <w:rPr>
          <w:rFonts w:ascii="Times New Roman" w:eastAsia="Times New Roman" w:hAnsi="Times New Roman" w:cs="Times New Roman"/>
          <w:szCs w:val="24"/>
          <w:lang w:eastAsia="cs-CZ"/>
        </w:rPr>
        <w:t xml:space="preserve">  Multicentrické KH, je požadováno stanovisko multicentrické EK pro všechna centra/</w:t>
      </w:r>
      <w:r w:rsidRPr="00906E03">
        <w:rPr>
          <w:rFonts w:ascii="Times New Roman" w:eastAsia="Times New Roman" w:hAnsi="Times New Roman" w:cs="Times New Roman"/>
          <w:i/>
          <w:szCs w:val="24"/>
          <w:lang w:eastAsia="cs-CZ"/>
        </w:rPr>
        <w:t>Multi-centric clinical trial, opinion issued by Ethics Committee for Multi-Centric Clinical Trials is required</w:t>
      </w:r>
    </w:p>
    <w:p w:rsidR="00906E03" w:rsidRPr="00906E03" w:rsidRDefault="00906E03" w:rsidP="00906E03">
      <w:pPr>
        <w:spacing w:after="0" w:line="240" w:lineRule="auto"/>
        <w:rPr>
          <w:rFonts w:ascii="Times New Roman" w:eastAsia="Times New Roman" w:hAnsi="Times New Roman" w:cs="Times New Roman"/>
          <w:i/>
          <w:szCs w:val="24"/>
          <w:lang w:eastAsia="cs-CZ"/>
        </w:rPr>
      </w:pPr>
      <w:r w:rsidRPr="00906E03">
        <w:rPr>
          <w:rFonts w:ascii="Times New Roman" w:eastAsia="Times New Roman" w:hAnsi="Times New Roman" w:cs="Times New Roman"/>
          <w:szCs w:val="24"/>
          <w:lang w:eastAsia="cs-CZ"/>
        </w:rPr>
        <w:sym w:font="Wingdings 2" w:char="F054"/>
      </w:r>
      <w:r w:rsidRPr="00906E03">
        <w:rPr>
          <w:rFonts w:ascii="Times New Roman" w:eastAsia="Times New Roman" w:hAnsi="Times New Roman" w:cs="Times New Roman"/>
          <w:szCs w:val="24"/>
          <w:lang w:eastAsia="cs-CZ"/>
        </w:rPr>
        <w:t xml:space="preserve">  Multicentrické KH, je požadováno stanovisko EK pro místní centrum (centra)/ </w:t>
      </w:r>
      <w:r w:rsidRPr="00906E03">
        <w:rPr>
          <w:rFonts w:ascii="Times New Roman" w:eastAsia="Times New Roman" w:hAnsi="Times New Roman" w:cs="Times New Roman"/>
          <w:i/>
          <w:szCs w:val="24"/>
          <w:lang w:eastAsia="cs-CZ"/>
        </w:rPr>
        <w:t>Multi-centric clinical trial, opinion issued by local Ethics Committee(s) is required</w:t>
      </w:r>
    </w:p>
    <w:p w:rsidR="00906E03" w:rsidRPr="00906E03" w:rsidRDefault="00906E03" w:rsidP="00906E03">
      <w:pPr>
        <w:spacing w:after="0" w:line="240" w:lineRule="auto"/>
        <w:rPr>
          <w:rFonts w:ascii="Times New Roman" w:eastAsia="Times New Roman" w:hAnsi="Times New Roman" w:cs="Times New Roman"/>
          <w:b/>
          <w:bCs/>
          <w:szCs w:val="24"/>
          <w:lang w:eastAsia="cs-CZ"/>
        </w:rPr>
      </w:pPr>
    </w:p>
    <w:p w:rsidR="00906E03" w:rsidRPr="00906E03" w:rsidRDefault="00906E03" w:rsidP="00906E03">
      <w:pPr>
        <w:spacing w:after="0" w:line="240" w:lineRule="auto"/>
        <w:rPr>
          <w:rFonts w:ascii="Times New Roman" w:eastAsia="Times New Roman" w:hAnsi="Times New Roman" w:cs="Times New Roman"/>
          <w:b/>
          <w:bCs/>
          <w:szCs w:val="24"/>
          <w:lang w:eastAsia="cs-CZ"/>
        </w:rPr>
      </w:pPr>
      <w:r w:rsidRPr="00906E03">
        <w:rPr>
          <w:rFonts w:ascii="Times New Roman" w:eastAsia="Times New Roman" w:hAnsi="Times New Roman" w:cs="Times New Roman"/>
          <w:b/>
          <w:bCs/>
          <w:szCs w:val="24"/>
          <w:lang w:eastAsia="cs-CZ"/>
        </w:rPr>
        <w:t>Číslo jednací/</w:t>
      </w:r>
      <w:r w:rsidRPr="00906E03">
        <w:rPr>
          <w:rFonts w:ascii="Times New Roman" w:eastAsia="Times New Roman" w:hAnsi="Times New Roman" w:cs="Times New Roman"/>
          <w:i/>
          <w:szCs w:val="24"/>
          <w:lang w:eastAsia="cs-CZ"/>
        </w:rPr>
        <w:t>Reference number</w:t>
      </w:r>
      <w:r w:rsidRPr="00906E03">
        <w:rPr>
          <w:rFonts w:ascii="Times New Roman" w:eastAsia="Times New Roman" w:hAnsi="Times New Roman" w:cs="Times New Roman"/>
          <w:szCs w:val="24"/>
          <w:lang w:eastAsia="cs-CZ"/>
        </w:rPr>
        <w:t xml:space="preserve">:  </w:t>
      </w:r>
      <w:r w:rsidRPr="00906E03">
        <w:rPr>
          <w:rFonts w:ascii="Times New Roman" w:eastAsia="Times New Roman" w:hAnsi="Times New Roman" w:cs="Times New Roman"/>
          <w:b/>
          <w:szCs w:val="24"/>
          <w:lang w:eastAsia="cs-CZ"/>
        </w:rPr>
        <w:t>71/09 MEK 14</w:t>
      </w:r>
    </w:p>
    <w:p w:rsidR="00906E03" w:rsidRPr="00906E03" w:rsidRDefault="00906E03" w:rsidP="00906E03">
      <w:pPr>
        <w:spacing w:after="0" w:line="240" w:lineRule="auto"/>
        <w:rPr>
          <w:rFonts w:ascii="Times New Roman" w:eastAsia="Times New Roman" w:hAnsi="Times New Roman" w:cs="Times New Roman"/>
          <w:bCs/>
          <w:szCs w:val="24"/>
          <w:lang w:eastAsia="cs-CZ"/>
        </w:rPr>
      </w:pPr>
      <w:r w:rsidRPr="00906E03">
        <w:rPr>
          <w:rFonts w:ascii="Times New Roman" w:eastAsia="Times New Roman" w:hAnsi="Times New Roman" w:cs="Times New Roman"/>
          <w:b/>
          <w:bCs/>
          <w:szCs w:val="24"/>
          <w:lang w:eastAsia="cs-CZ"/>
        </w:rPr>
        <w:t>Název KH/</w:t>
      </w:r>
      <w:r w:rsidRPr="00906E03">
        <w:rPr>
          <w:rFonts w:ascii="Times New Roman" w:eastAsia="Times New Roman" w:hAnsi="Times New Roman" w:cs="Times New Roman"/>
          <w:i/>
          <w:szCs w:val="24"/>
          <w:lang w:eastAsia="cs-CZ"/>
        </w:rPr>
        <w:t>Full Title of Clinical Trial</w:t>
      </w:r>
      <w:r w:rsidRPr="00906E03">
        <w:rPr>
          <w:rFonts w:ascii="Times New Roman" w:eastAsia="Times New Roman" w:hAnsi="Times New Roman" w:cs="Times New Roman"/>
          <w:bCs/>
          <w:szCs w:val="24"/>
          <w:lang w:eastAsia="cs-CZ"/>
        </w:rPr>
        <w:t>:</w:t>
      </w:r>
    </w:p>
    <w:p w:rsidR="00906E03" w:rsidRPr="00906E03" w:rsidRDefault="00906E03" w:rsidP="00906E03">
      <w:pPr>
        <w:spacing w:after="0" w:line="240" w:lineRule="auto"/>
        <w:rPr>
          <w:rFonts w:ascii="Times New Roman" w:eastAsia="Times New Roman" w:hAnsi="Times New Roman" w:cs="Times New Roman"/>
          <w:bCs/>
          <w:szCs w:val="24"/>
          <w:lang w:eastAsia="cs-CZ"/>
        </w:rPr>
      </w:pPr>
      <w:r w:rsidRPr="00906E03">
        <w:rPr>
          <w:rFonts w:ascii="Times New Roman" w:eastAsia="Times New Roman" w:hAnsi="Times New Roman" w:cs="Times New Roman"/>
          <w:bCs/>
          <w:szCs w:val="24"/>
          <w:lang w:eastAsia="cs-CZ"/>
        </w:rPr>
        <w:t>Randomizované, dvojitě zaslepené, placebem kontrolované klinické hodnocení léčiva everolimus podávaného s exemestanem v léčbě postmenopauzálních pacientek s lokálně pokročilým nebo metastazujícím nádorem prsu s pozitivním estrogenovým receptorem, které jsou rezistentní k léčbě letrozolem, nebo anastrozolem.</w:t>
      </w:r>
    </w:p>
    <w:p w:rsidR="00906E03" w:rsidRPr="00906E03" w:rsidRDefault="00906E03" w:rsidP="00906E03">
      <w:pPr>
        <w:spacing w:after="0" w:line="240" w:lineRule="auto"/>
        <w:rPr>
          <w:rFonts w:ascii="Times New Roman" w:eastAsia="Times New Roman" w:hAnsi="Times New Roman" w:cs="Times New Roman"/>
          <w:bCs/>
          <w:i/>
          <w:szCs w:val="24"/>
          <w:lang w:eastAsia="cs-CZ"/>
        </w:rPr>
      </w:pPr>
      <w:r w:rsidRPr="00906E03">
        <w:rPr>
          <w:rFonts w:ascii="Times New Roman" w:eastAsia="Times New Roman" w:hAnsi="Times New Roman" w:cs="Times New Roman"/>
          <w:bCs/>
          <w:i/>
          <w:szCs w:val="24"/>
          <w:lang w:eastAsia="cs-CZ"/>
        </w:rPr>
        <w:t>A randomized double-blind, placebo-controlled study of everolimus in combination with exemestane in the treatment of postmenopausal women with estrogen receptor positive locally advanced or metastatic breast cancer who are refractory to letrozole or anastrozole.</w:t>
      </w:r>
    </w:p>
    <w:p w:rsidR="00906E03" w:rsidRPr="00906E03" w:rsidRDefault="00906E03" w:rsidP="00906E03">
      <w:pPr>
        <w:spacing w:after="0" w:line="240" w:lineRule="auto"/>
        <w:rPr>
          <w:rFonts w:ascii="Times New Roman" w:eastAsia="Times New Roman" w:hAnsi="Times New Roman" w:cs="Times New Roman"/>
          <w:b/>
          <w:bCs/>
          <w:szCs w:val="24"/>
          <w:lang w:eastAsia="cs-CZ"/>
        </w:rPr>
      </w:pPr>
    </w:p>
    <w:p w:rsidR="00906E03" w:rsidRPr="00906E03" w:rsidRDefault="00906E03" w:rsidP="00906E03">
      <w:pPr>
        <w:spacing w:after="0" w:line="240" w:lineRule="auto"/>
        <w:rPr>
          <w:rFonts w:ascii="Times New Roman" w:eastAsia="Times New Roman" w:hAnsi="Times New Roman" w:cs="Times New Roman"/>
          <w:szCs w:val="24"/>
          <w:lang w:eastAsia="cs-CZ"/>
        </w:rPr>
      </w:pPr>
      <w:r w:rsidRPr="00906E03">
        <w:rPr>
          <w:rFonts w:ascii="Times New Roman" w:eastAsia="Times New Roman" w:hAnsi="Times New Roman" w:cs="Times New Roman"/>
          <w:b/>
          <w:bCs/>
          <w:szCs w:val="24"/>
          <w:lang w:eastAsia="cs-CZ"/>
        </w:rPr>
        <w:t xml:space="preserve">EudraCT number/ </w:t>
      </w:r>
      <w:r w:rsidRPr="00906E03">
        <w:rPr>
          <w:rFonts w:ascii="Times New Roman" w:eastAsia="Times New Roman" w:hAnsi="Times New Roman" w:cs="Times New Roman"/>
          <w:i/>
          <w:szCs w:val="24"/>
          <w:lang w:eastAsia="cs-CZ"/>
        </w:rPr>
        <w:t>EudraCT number</w:t>
      </w:r>
      <w:r w:rsidRPr="00906E03">
        <w:rPr>
          <w:rFonts w:ascii="Times New Roman" w:eastAsia="Times New Roman" w:hAnsi="Times New Roman" w:cs="Times New Roman"/>
          <w:szCs w:val="24"/>
          <w:lang w:eastAsia="cs-CZ"/>
        </w:rPr>
        <w:t>:2008-008698-69</w:t>
      </w:r>
    </w:p>
    <w:p w:rsidR="00906E03" w:rsidRPr="00906E03" w:rsidRDefault="00906E03" w:rsidP="00906E03">
      <w:pPr>
        <w:spacing w:after="0" w:line="240" w:lineRule="auto"/>
        <w:rPr>
          <w:rFonts w:ascii="Times New Roman" w:eastAsia="Times New Roman" w:hAnsi="Times New Roman" w:cs="Times New Roman"/>
          <w:szCs w:val="24"/>
          <w:lang w:eastAsia="cs-CZ"/>
        </w:rPr>
      </w:pPr>
      <w:r w:rsidRPr="00906E03">
        <w:rPr>
          <w:rFonts w:ascii="Times New Roman" w:eastAsia="Times New Roman" w:hAnsi="Times New Roman" w:cs="Times New Roman"/>
          <w:b/>
          <w:bCs/>
          <w:szCs w:val="24"/>
          <w:lang w:eastAsia="cs-CZ"/>
        </w:rPr>
        <w:t xml:space="preserve">Číslo protokolu/ </w:t>
      </w:r>
      <w:r w:rsidRPr="00906E03">
        <w:rPr>
          <w:rFonts w:ascii="Times New Roman" w:eastAsia="Times New Roman" w:hAnsi="Times New Roman" w:cs="Times New Roman"/>
          <w:i/>
          <w:szCs w:val="24"/>
          <w:lang w:eastAsia="cs-CZ"/>
        </w:rPr>
        <w:t>Protocol Code Number</w:t>
      </w:r>
      <w:r w:rsidRPr="00906E03">
        <w:rPr>
          <w:rFonts w:ascii="Times New Roman" w:eastAsia="Times New Roman" w:hAnsi="Times New Roman" w:cs="Times New Roman"/>
          <w:szCs w:val="24"/>
          <w:lang w:eastAsia="cs-CZ"/>
        </w:rPr>
        <w:t>: CRAD001Y2301</w:t>
      </w:r>
    </w:p>
    <w:p w:rsidR="00906E03" w:rsidRPr="00906E03" w:rsidRDefault="00906E03" w:rsidP="00906E03">
      <w:pPr>
        <w:spacing w:after="0" w:line="240" w:lineRule="auto"/>
        <w:rPr>
          <w:rFonts w:ascii="Times New Roman" w:eastAsia="Times New Roman" w:hAnsi="Times New Roman" w:cs="Times New Roman"/>
          <w:b/>
          <w:bCs/>
          <w:szCs w:val="24"/>
          <w:lang w:eastAsia="cs-CZ"/>
        </w:rPr>
      </w:pPr>
    </w:p>
    <w:p w:rsidR="00906E03" w:rsidRPr="00906E03" w:rsidRDefault="00906E03" w:rsidP="00906E03">
      <w:pPr>
        <w:spacing w:after="0" w:line="240" w:lineRule="auto"/>
        <w:rPr>
          <w:rFonts w:ascii="Times New Roman" w:eastAsia="Times New Roman" w:hAnsi="Times New Roman" w:cs="Times New Roman"/>
          <w:szCs w:val="24"/>
          <w:lang w:eastAsia="cs-CZ"/>
        </w:rPr>
      </w:pPr>
      <w:r w:rsidRPr="00906E03">
        <w:rPr>
          <w:rFonts w:ascii="Times New Roman" w:eastAsia="Times New Roman" w:hAnsi="Times New Roman" w:cs="Times New Roman"/>
          <w:b/>
          <w:bCs/>
          <w:szCs w:val="24"/>
          <w:lang w:eastAsia="cs-CZ"/>
        </w:rPr>
        <w:t>Zadavatel/</w:t>
      </w:r>
      <w:r w:rsidRPr="00906E03">
        <w:rPr>
          <w:rFonts w:ascii="Times New Roman" w:eastAsia="Times New Roman" w:hAnsi="Times New Roman" w:cs="Times New Roman"/>
          <w:i/>
          <w:szCs w:val="24"/>
          <w:lang w:eastAsia="cs-CZ"/>
        </w:rPr>
        <w:t>Sponzor</w:t>
      </w:r>
      <w:r w:rsidRPr="00906E03">
        <w:rPr>
          <w:rFonts w:ascii="Times New Roman" w:eastAsia="Times New Roman" w:hAnsi="Times New Roman" w:cs="Times New Roman"/>
          <w:szCs w:val="24"/>
          <w:lang w:eastAsia="cs-CZ"/>
        </w:rPr>
        <w:t>:  Novartis Pharma A.G.</w:t>
      </w:r>
    </w:p>
    <w:p w:rsidR="00906E03" w:rsidRPr="00906E03" w:rsidRDefault="00906E03" w:rsidP="00906E03">
      <w:pPr>
        <w:spacing w:after="0" w:line="240" w:lineRule="auto"/>
        <w:rPr>
          <w:rFonts w:ascii="Times New Roman" w:eastAsia="Times New Roman" w:hAnsi="Times New Roman" w:cs="Times New Roman"/>
          <w:bCs/>
          <w:szCs w:val="24"/>
          <w:lang w:eastAsia="cs-CZ"/>
        </w:rPr>
      </w:pPr>
      <w:r w:rsidRPr="00906E03">
        <w:rPr>
          <w:rFonts w:ascii="Times New Roman" w:eastAsia="Times New Roman" w:hAnsi="Times New Roman" w:cs="Times New Roman"/>
          <w:b/>
          <w:bCs/>
          <w:szCs w:val="24"/>
          <w:lang w:eastAsia="cs-CZ"/>
        </w:rPr>
        <w:t>Žadatel/</w:t>
      </w:r>
      <w:r w:rsidRPr="00906E03">
        <w:rPr>
          <w:rFonts w:ascii="Times New Roman" w:eastAsia="Times New Roman" w:hAnsi="Times New Roman" w:cs="Times New Roman"/>
          <w:bCs/>
          <w:i/>
          <w:szCs w:val="24"/>
          <w:lang w:eastAsia="cs-CZ"/>
        </w:rPr>
        <w:t>Applicant</w:t>
      </w:r>
      <w:r w:rsidRPr="00906E03">
        <w:rPr>
          <w:rFonts w:ascii="Times New Roman" w:eastAsia="Times New Roman" w:hAnsi="Times New Roman" w:cs="Times New Roman"/>
          <w:bCs/>
          <w:szCs w:val="24"/>
          <w:lang w:eastAsia="cs-CZ"/>
        </w:rPr>
        <w:t>: Novartis s.r.o. Pharma, Na Pankráci 1724/129, 140 00 Praha 4</w:t>
      </w:r>
    </w:p>
    <w:p w:rsidR="00906E03" w:rsidRPr="00906E03" w:rsidRDefault="00906E03" w:rsidP="00906E03">
      <w:pPr>
        <w:spacing w:after="0" w:line="240" w:lineRule="auto"/>
        <w:rPr>
          <w:rFonts w:ascii="Times New Roman" w:eastAsia="Times New Roman" w:hAnsi="Times New Roman" w:cs="Times New Roman"/>
          <w:b/>
          <w:bCs/>
          <w:szCs w:val="24"/>
          <w:lang w:eastAsia="cs-CZ"/>
        </w:rPr>
      </w:pPr>
      <w:r w:rsidRPr="00906E03">
        <w:rPr>
          <w:rFonts w:ascii="Times New Roman" w:eastAsia="Times New Roman" w:hAnsi="Times New Roman" w:cs="Times New Roman"/>
          <w:b/>
          <w:bCs/>
          <w:szCs w:val="24"/>
          <w:lang w:eastAsia="cs-CZ"/>
        </w:rPr>
        <w:t>Datum doručení žádosti/</w:t>
      </w:r>
      <w:r w:rsidRPr="00906E03">
        <w:rPr>
          <w:rFonts w:ascii="Times New Roman" w:eastAsia="Times New Roman" w:hAnsi="Times New Roman" w:cs="Times New Roman"/>
          <w:i/>
          <w:szCs w:val="24"/>
          <w:lang w:eastAsia="cs-CZ"/>
        </w:rPr>
        <w:t>Date of submission of the Application Form</w:t>
      </w:r>
      <w:r w:rsidRPr="00906E03">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22.4.2014</w:t>
      </w:r>
    </w:p>
    <w:p w:rsidR="00906E03" w:rsidRPr="00906E03" w:rsidRDefault="00906E03" w:rsidP="00906E03">
      <w:pPr>
        <w:spacing w:after="0" w:line="240" w:lineRule="auto"/>
        <w:rPr>
          <w:rFonts w:ascii="Times New Roman" w:eastAsia="Times New Roman" w:hAnsi="Times New Roman" w:cs="Times New Roman"/>
          <w:b/>
          <w:bCs/>
          <w:szCs w:val="24"/>
          <w:lang w:eastAsia="cs-CZ"/>
        </w:rPr>
      </w:pPr>
      <w:r w:rsidRPr="00906E03">
        <w:rPr>
          <w:rFonts w:ascii="Times New Roman" w:eastAsia="Times New Roman" w:hAnsi="Times New Roman" w:cs="Times New Roman"/>
          <w:b/>
          <w:bCs/>
          <w:szCs w:val="24"/>
          <w:lang w:eastAsia="cs-CZ"/>
        </w:rPr>
        <w:t xml:space="preserve">Datum jednání EK </w:t>
      </w:r>
      <w:r w:rsidRPr="00906E03">
        <w:rPr>
          <w:rFonts w:ascii="Times New Roman" w:eastAsia="Times New Roman" w:hAnsi="Times New Roman" w:cs="Times New Roman"/>
          <w:szCs w:val="24"/>
          <w:lang w:eastAsia="cs-CZ"/>
        </w:rPr>
        <w:t>/</w:t>
      </w:r>
      <w:r w:rsidRPr="00906E03">
        <w:rPr>
          <w:rFonts w:ascii="Times New Roman" w:eastAsia="Times New Roman" w:hAnsi="Times New Roman" w:cs="Times New Roman"/>
          <w:i/>
          <w:szCs w:val="24"/>
          <w:lang w:eastAsia="cs-CZ"/>
        </w:rPr>
        <w:t>Date of Ethics Committee´s session</w:t>
      </w:r>
      <w:r w:rsidRPr="00906E03">
        <w:rPr>
          <w:rFonts w:ascii="Times New Roman" w:eastAsia="Times New Roman" w:hAnsi="Times New Roman" w:cs="Times New Roman"/>
          <w:szCs w:val="24"/>
          <w:lang w:eastAsia="cs-CZ"/>
        </w:rPr>
        <w:t>:  1</w:t>
      </w:r>
      <w:r>
        <w:rPr>
          <w:rFonts w:ascii="Times New Roman" w:eastAsia="Times New Roman" w:hAnsi="Times New Roman" w:cs="Times New Roman"/>
          <w:szCs w:val="24"/>
          <w:lang w:eastAsia="cs-CZ"/>
        </w:rPr>
        <w:t>2.5.2014</w:t>
      </w:r>
    </w:p>
    <w:p w:rsidR="00906E03" w:rsidRPr="00906E03" w:rsidRDefault="00906E03" w:rsidP="00906E03">
      <w:pPr>
        <w:spacing w:after="0" w:line="240" w:lineRule="auto"/>
        <w:rPr>
          <w:rFonts w:ascii="Times New Roman" w:eastAsia="Times New Roman" w:hAnsi="Times New Roman" w:cs="Times New Roman"/>
          <w:b/>
          <w:bCs/>
          <w:szCs w:val="24"/>
          <w:lang w:eastAsia="cs-CZ"/>
        </w:rPr>
      </w:pPr>
    </w:p>
    <w:p w:rsidR="00906E03" w:rsidRPr="00906E03" w:rsidRDefault="00906E03" w:rsidP="00906E03">
      <w:pPr>
        <w:spacing w:after="0" w:line="240" w:lineRule="auto"/>
        <w:rPr>
          <w:rFonts w:ascii="Times New Roman" w:eastAsia="Times New Roman" w:hAnsi="Times New Roman" w:cs="Times New Roman"/>
          <w:szCs w:val="24"/>
          <w:lang w:eastAsia="cs-CZ"/>
        </w:rPr>
      </w:pPr>
      <w:r w:rsidRPr="00906E03">
        <w:rPr>
          <w:rFonts w:ascii="Times New Roman" w:eastAsia="Times New Roman" w:hAnsi="Times New Roman" w:cs="Times New Roman"/>
          <w:b/>
          <w:bCs/>
          <w:szCs w:val="24"/>
          <w:lang w:eastAsia="cs-CZ"/>
        </w:rPr>
        <w:t xml:space="preserve">Vyjádření EK/ </w:t>
      </w:r>
      <w:r w:rsidRPr="00906E03">
        <w:rPr>
          <w:rFonts w:ascii="Times New Roman" w:eastAsia="Times New Roman" w:hAnsi="Times New Roman" w:cs="Times New Roman"/>
          <w:i/>
          <w:szCs w:val="24"/>
          <w:lang w:eastAsia="cs-CZ"/>
        </w:rPr>
        <w:t>Ethics Committe´s opinion</w:t>
      </w:r>
      <w:r w:rsidRPr="00906E03">
        <w:rPr>
          <w:rFonts w:ascii="Times New Roman" w:eastAsia="Times New Roman" w:hAnsi="Times New Roman" w:cs="Times New Roman"/>
          <w:szCs w:val="24"/>
          <w:lang w:eastAsia="cs-CZ"/>
        </w:rPr>
        <w:t>:</w:t>
      </w:r>
    </w:p>
    <w:p w:rsidR="00906E03" w:rsidRPr="00906E03" w:rsidRDefault="00906E03" w:rsidP="00906E03">
      <w:pPr>
        <w:spacing w:after="0" w:line="240" w:lineRule="auto"/>
        <w:rPr>
          <w:rFonts w:ascii="Times New Roman" w:eastAsia="Times New Roman" w:hAnsi="Times New Roman" w:cs="Times New Roman"/>
          <w:i/>
          <w:szCs w:val="24"/>
          <w:lang w:eastAsia="cs-CZ"/>
        </w:rPr>
      </w:pPr>
      <w:r w:rsidRPr="00906E03">
        <w:rPr>
          <w:rFonts w:ascii="Times New Roman" w:eastAsia="Times New Roman" w:hAnsi="Times New Roman" w:cs="Times New Roman"/>
          <w:bCs/>
          <w:lang w:eastAsia="cs-CZ"/>
        </w:rPr>
        <w:sym w:font="Wingdings 2" w:char="F0A3"/>
      </w:r>
      <w:r w:rsidRPr="00906E03">
        <w:rPr>
          <w:rFonts w:ascii="Times New Roman" w:eastAsia="Times New Roman" w:hAnsi="Times New Roman" w:cs="Times New Roman"/>
          <w:szCs w:val="24"/>
          <w:lang w:eastAsia="cs-CZ"/>
        </w:rPr>
        <w:t xml:space="preserve">  EK  vydala souhlasné stanovisko// </w:t>
      </w:r>
      <w:r w:rsidRPr="00906E03">
        <w:rPr>
          <w:rFonts w:ascii="Times New Roman" w:eastAsia="Times New Roman" w:hAnsi="Times New Roman" w:cs="Times New Roman"/>
          <w:i/>
          <w:szCs w:val="24"/>
          <w:lang w:eastAsia="cs-CZ"/>
        </w:rPr>
        <w:t>EC issues</w:t>
      </w:r>
      <w:r w:rsidRPr="00906E03">
        <w:rPr>
          <w:rFonts w:ascii="Times New Roman" w:eastAsia="Times New Roman" w:hAnsi="Times New Roman" w:cs="Times New Roman"/>
          <w:szCs w:val="24"/>
          <w:lang w:eastAsia="cs-CZ"/>
        </w:rPr>
        <w:t xml:space="preserve"> f</w:t>
      </w:r>
      <w:r w:rsidRPr="00906E03">
        <w:rPr>
          <w:rFonts w:ascii="Times New Roman" w:eastAsia="Times New Roman" w:hAnsi="Times New Roman" w:cs="Times New Roman"/>
          <w:i/>
          <w:szCs w:val="24"/>
          <w:lang w:eastAsia="cs-CZ"/>
        </w:rPr>
        <w:t>avourable opinion</w:t>
      </w:r>
    </w:p>
    <w:p w:rsidR="00906E03" w:rsidRPr="00906E03" w:rsidRDefault="00906E03" w:rsidP="00906E03">
      <w:pPr>
        <w:spacing w:after="0" w:line="240" w:lineRule="auto"/>
        <w:rPr>
          <w:rFonts w:ascii="Times New Roman" w:eastAsia="Times New Roman" w:hAnsi="Times New Roman" w:cs="Times New Roman"/>
          <w:bCs/>
          <w:i/>
          <w:lang w:eastAsia="cs-CZ"/>
        </w:rPr>
      </w:pPr>
      <w:r w:rsidRPr="00906E03">
        <w:rPr>
          <w:rFonts w:ascii="Times New Roman" w:eastAsia="Times New Roman" w:hAnsi="Times New Roman" w:cs="Times New Roman"/>
          <w:sz w:val="18"/>
          <w:szCs w:val="18"/>
          <w:lang w:eastAsia="cs-CZ"/>
        </w:rPr>
        <w:sym w:font="Wingdings 2" w:char="F053"/>
      </w:r>
      <w:r w:rsidRPr="00906E03">
        <w:rPr>
          <w:rFonts w:ascii="Times New Roman" w:eastAsia="Times New Roman" w:hAnsi="Times New Roman" w:cs="Times New Roman"/>
          <w:sz w:val="18"/>
          <w:szCs w:val="18"/>
          <w:lang w:eastAsia="cs-CZ"/>
        </w:rPr>
        <w:t xml:space="preserve"> </w:t>
      </w:r>
      <w:r w:rsidRPr="00906E03">
        <w:rPr>
          <w:rFonts w:ascii="Times New Roman" w:eastAsia="Times New Roman" w:hAnsi="Times New Roman" w:cs="Times New Roman"/>
          <w:szCs w:val="24"/>
          <w:lang w:eastAsia="cs-CZ"/>
        </w:rPr>
        <w:t xml:space="preserve"> </w:t>
      </w:r>
      <w:r w:rsidRPr="00906E03">
        <w:rPr>
          <w:rFonts w:ascii="Times New Roman" w:eastAsia="Times New Roman" w:hAnsi="Times New Roman" w:cs="Times New Roman"/>
          <w:bCs/>
          <w:lang w:eastAsia="cs-CZ"/>
        </w:rPr>
        <w:t xml:space="preserve"> EK  vzala na vědomí / </w:t>
      </w:r>
      <w:r w:rsidRPr="00906E03">
        <w:rPr>
          <w:rFonts w:ascii="Times New Roman" w:eastAsia="Times New Roman" w:hAnsi="Times New Roman" w:cs="Times New Roman"/>
          <w:bCs/>
          <w:i/>
          <w:lang w:eastAsia="cs-CZ"/>
        </w:rPr>
        <w:t>Taken into account</w:t>
      </w:r>
    </w:p>
    <w:p w:rsidR="00906E03" w:rsidRPr="00906E03" w:rsidRDefault="00906E03" w:rsidP="00906E03">
      <w:pPr>
        <w:spacing w:after="0" w:line="240" w:lineRule="auto"/>
        <w:rPr>
          <w:rFonts w:ascii="Times New Roman" w:eastAsia="Times New Roman" w:hAnsi="Times New Roman" w:cs="Times New Roman"/>
          <w:b/>
          <w:bCs/>
          <w:szCs w:val="24"/>
          <w:lang w:eastAsia="cs-CZ"/>
        </w:rPr>
      </w:pPr>
    </w:p>
    <w:p w:rsidR="00906E03" w:rsidRPr="00906E03" w:rsidRDefault="00906E03" w:rsidP="00906E03">
      <w:pPr>
        <w:spacing w:after="0" w:line="240" w:lineRule="auto"/>
        <w:rPr>
          <w:rFonts w:ascii="Times New Roman" w:eastAsia="Times New Roman" w:hAnsi="Times New Roman" w:cs="Times New Roman"/>
          <w:i/>
          <w:szCs w:val="24"/>
          <w:lang w:val="en-US" w:eastAsia="cs-CZ"/>
        </w:rPr>
      </w:pPr>
      <w:r w:rsidRPr="00906E03">
        <w:rPr>
          <w:rFonts w:ascii="Times New Roman" w:eastAsia="Times New Roman" w:hAnsi="Times New Roman" w:cs="Times New Roman"/>
          <w:b/>
          <w:bCs/>
          <w:szCs w:val="24"/>
          <w:lang w:eastAsia="cs-CZ"/>
        </w:rPr>
        <w:t>Lhůta pro podání písemné zprávy o průběhu KH od jeho zahájení</w:t>
      </w:r>
      <w:r w:rsidRPr="00906E03">
        <w:rPr>
          <w:rFonts w:ascii="Times New Roman" w:eastAsia="Times New Roman" w:hAnsi="Times New Roman" w:cs="Times New Roman"/>
          <w:b/>
          <w:bCs/>
          <w:szCs w:val="24"/>
          <w:lang w:val="en-US" w:eastAsia="cs-CZ"/>
        </w:rPr>
        <w:t xml:space="preserve">/ </w:t>
      </w:r>
      <w:r w:rsidRPr="00906E03">
        <w:rPr>
          <w:rFonts w:ascii="Times New Roman" w:eastAsia="Times New Roman" w:hAnsi="Times New Roman" w:cs="Times New Roman"/>
          <w:i/>
          <w:szCs w:val="24"/>
          <w:lang w:val="en-US" w:eastAsia="cs-CZ"/>
        </w:rPr>
        <w:t>Time schedule for submission of the  written Annual Report from the CT commencement:</w:t>
      </w:r>
    </w:p>
    <w:p w:rsidR="00906E03" w:rsidRPr="00906E03" w:rsidRDefault="00906E03" w:rsidP="00906E03">
      <w:pPr>
        <w:spacing w:after="0" w:line="240" w:lineRule="auto"/>
        <w:rPr>
          <w:rFonts w:ascii="Times New Roman" w:eastAsia="Times New Roman" w:hAnsi="Times New Roman" w:cs="Times New Roman"/>
          <w:szCs w:val="24"/>
          <w:lang w:eastAsia="cs-CZ"/>
        </w:rPr>
      </w:pPr>
      <w:r w:rsidRPr="00906E03">
        <w:rPr>
          <w:rFonts w:ascii="Times New Roman" w:eastAsia="Times New Roman" w:hAnsi="Times New Roman" w:cs="Times New Roman"/>
          <w:szCs w:val="24"/>
          <w:lang w:eastAsia="cs-CZ"/>
        </w:rPr>
        <w:sym w:font="Wingdings 2" w:char="F054"/>
      </w:r>
      <w:r w:rsidRPr="00906E03">
        <w:rPr>
          <w:rFonts w:ascii="Times New Roman" w:eastAsia="Times New Roman" w:hAnsi="Times New Roman" w:cs="Times New Roman"/>
          <w:szCs w:val="24"/>
          <w:lang w:eastAsia="cs-CZ"/>
        </w:rPr>
        <w:t xml:space="preserve">   1x ročně</w:t>
      </w:r>
      <w:r w:rsidRPr="00906E03">
        <w:rPr>
          <w:rFonts w:ascii="Times New Roman" w:eastAsia="Times New Roman" w:hAnsi="Times New Roman" w:cs="Times New Roman"/>
          <w:i/>
          <w:szCs w:val="24"/>
          <w:lang w:eastAsia="cs-CZ"/>
        </w:rPr>
        <w:t xml:space="preserve">/Once a year                   </w:t>
      </w:r>
      <w:r w:rsidR="00415BD1" w:rsidRPr="00906E03">
        <w:rPr>
          <w:rFonts w:ascii="Times New Roman" w:eastAsia="Times New Roman" w:hAnsi="Times New Roman" w:cs="Times New Roman"/>
          <w:szCs w:val="24"/>
          <w:lang w:eastAsia="cs-CZ"/>
        </w:rPr>
        <w:fldChar w:fldCharType="begin">
          <w:ffData>
            <w:name w:val="Zaškrtávací7"/>
            <w:enabled/>
            <w:calcOnExit w:val="0"/>
            <w:checkBox>
              <w:sizeAuto/>
              <w:default w:val="0"/>
            </w:checkBox>
          </w:ffData>
        </w:fldChar>
      </w:r>
      <w:r w:rsidRPr="00906E03">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906E03">
        <w:rPr>
          <w:rFonts w:ascii="Times New Roman" w:eastAsia="Times New Roman" w:hAnsi="Times New Roman" w:cs="Times New Roman"/>
          <w:szCs w:val="24"/>
          <w:lang w:eastAsia="cs-CZ"/>
        </w:rPr>
        <w:fldChar w:fldCharType="end"/>
      </w:r>
      <w:r w:rsidRPr="00906E03">
        <w:rPr>
          <w:rFonts w:ascii="Times New Roman" w:eastAsia="Times New Roman" w:hAnsi="Times New Roman" w:cs="Times New Roman"/>
          <w:szCs w:val="24"/>
          <w:lang w:eastAsia="cs-CZ"/>
        </w:rPr>
        <w:t xml:space="preserve">  Jiná lhůta/</w:t>
      </w:r>
      <w:r w:rsidRPr="00906E03">
        <w:rPr>
          <w:rFonts w:ascii="Times New Roman" w:eastAsia="Times New Roman" w:hAnsi="Times New Roman" w:cs="Times New Roman"/>
          <w:i/>
          <w:szCs w:val="24"/>
          <w:lang w:eastAsia="cs-CZ"/>
        </w:rPr>
        <w:t xml:space="preserve"> Other </w:t>
      </w:r>
      <w:r w:rsidRPr="00906E03">
        <w:rPr>
          <w:rFonts w:ascii="Times New Roman" w:eastAsia="Times New Roman" w:hAnsi="Times New Roman" w:cs="Times New Roman"/>
          <w:szCs w:val="24"/>
          <w:lang w:eastAsia="cs-CZ"/>
        </w:rPr>
        <w:t>…………….</w:t>
      </w:r>
    </w:p>
    <w:p w:rsidR="00906E03" w:rsidRPr="00906E03" w:rsidRDefault="00906E03" w:rsidP="00906E03">
      <w:pPr>
        <w:spacing w:after="0" w:line="240" w:lineRule="auto"/>
        <w:rPr>
          <w:rFonts w:ascii="Times New Roman" w:eastAsia="Times New Roman" w:hAnsi="Times New Roman" w:cs="Times New Roman"/>
          <w:b/>
          <w:bCs/>
          <w:szCs w:val="24"/>
          <w:lang w:eastAsia="cs-CZ"/>
        </w:rPr>
      </w:pPr>
    </w:p>
    <w:p w:rsidR="00906E03" w:rsidRPr="00906E03" w:rsidRDefault="00906E03" w:rsidP="00906E03">
      <w:pPr>
        <w:spacing w:after="0" w:line="240" w:lineRule="auto"/>
        <w:rPr>
          <w:rFonts w:ascii="Times New Roman" w:eastAsia="Times New Roman" w:hAnsi="Times New Roman" w:cs="Times New Roman"/>
          <w:i/>
          <w:szCs w:val="24"/>
          <w:lang w:eastAsia="cs-CZ"/>
        </w:rPr>
      </w:pPr>
      <w:r w:rsidRPr="00906E03">
        <w:rPr>
          <w:rFonts w:ascii="Times New Roman" w:eastAsia="Times New Roman" w:hAnsi="Times New Roman" w:cs="Times New Roman"/>
          <w:b/>
          <w:bCs/>
          <w:szCs w:val="24"/>
          <w:lang w:eastAsia="cs-CZ"/>
        </w:rPr>
        <w:t>Seznam míst hodnocení s označením míst, ke kterým se EK vyjádřila jako místní EK a kde vykonává dohled/</w:t>
      </w:r>
      <w:r w:rsidRPr="00906E03">
        <w:rPr>
          <w:rFonts w:ascii="Times New Roman" w:eastAsia="Times New Roman" w:hAnsi="Times New Roman" w:cs="Times New Roman"/>
          <w:i/>
          <w:szCs w:val="24"/>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06E03" w:rsidRPr="00906E03" w:rsidTr="001A3DAE">
        <w:trPr>
          <w:trHeight w:val="454"/>
        </w:trPr>
        <w:tc>
          <w:tcPr>
            <w:tcW w:w="6108"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t xml:space="preserve">Místo hodnocení/ Jméno zkoušejícího </w:t>
            </w:r>
          </w:p>
          <w:p w:rsidR="00906E03" w:rsidRPr="00906E03" w:rsidRDefault="00906E03" w:rsidP="00906E03">
            <w:pPr>
              <w:spacing w:after="0" w:line="240" w:lineRule="auto"/>
              <w:rPr>
                <w:rFonts w:ascii="Times New Roman" w:eastAsia="Times New Roman" w:hAnsi="Times New Roman" w:cs="Times New Roman"/>
                <w:i/>
                <w:sz w:val="18"/>
                <w:szCs w:val="18"/>
                <w:lang w:eastAsia="cs-CZ"/>
              </w:rPr>
            </w:pPr>
            <w:r w:rsidRPr="00906E03">
              <w:rPr>
                <w:rFonts w:ascii="Times New Roman" w:eastAsia="Times New Roman" w:hAnsi="Times New Roman" w:cs="Times New Roman"/>
                <w:i/>
                <w:sz w:val="18"/>
                <w:szCs w:val="18"/>
                <w:lang w:eastAsia="cs-CZ"/>
              </w:rPr>
              <w:t>Trial Site / Name of Investigator</w:t>
            </w:r>
          </w:p>
        </w:tc>
        <w:tc>
          <w:tcPr>
            <w:tcW w:w="1280" w:type="dxa"/>
          </w:tcPr>
          <w:p w:rsidR="00906E03" w:rsidRPr="00906E03" w:rsidRDefault="00906E03" w:rsidP="00906E03">
            <w:pPr>
              <w:spacing w:after="0" w:line="240" w:lineRule="auto"/>
              <w:rPr>
                <w:rFonts w:ascii="Times New Roman" w:eastAsia="Times New Roman" w:hAnsi="Times New Roman" w:cs="Times New Roman"/>
                <w:sz w:val="18"/>
                <w:szCs w:val="18"/>
                <w:vertAlign w:val="superscript"/>
                <w:lang w:eastAsia="cs-CZ"/>
              </w:rPr>
            </w:pPr>
            <w:r w:rsidRPr="00906E03">
              <w:rPr>
                <w:rFonts w:ascii="Times New Roman" w:eastAsia="Times New Roman" w:hAnsi="Times New Roman" w:cs="Times New Roman"/>
                <w:sz w:val="18"/>
                <w:szCs w:val="18"/>
                <w:lang w:eastAsia="cs-CZ"/>
              </w:rPr>
              <w:t xml:space="preserve">Místní EK </w:t>
            </w:r>
            <w:r w:rsidRPr="00906E03">
              <w:rPr>
                <w:rFonts w:ascii="Times New Roman" w:eastAsia="Times New Roman" w:hAnsi="Times New Roman" w:cs="Times New Roman"/>
                <w:i/>
                <w:sz w:val="18"/>
                <w:szCs w:val="18"/>
                <w:lang w:eastAsia="cs-CZ"/>
              </w:rPr>
              <w:t>Local EC</w:t>
            </w:r>
          </w:p>
        </w:tc>
        <w:tc>
          <w:tcPr>
            <w:tcW w:w="2712"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t>Adresa  místní EK</w:t>
            </w:r>
          </w:p>
          <w:p w:rsidR="00906E03" w:rsidRPr="00906E03" w:rsidRDefault="00906E03" w:rsidP="00906E03">
            <w:pPr>
              <w:spacing w:after="0" w:line="240" w:lineRule="auto"/>
              <w:rPr>
                <w:rFonts w:ascii="Times New Roman" w:eastAsia="Times New Roman" w:hAnsi="Times New Roman" w:cs="Times New Roman"/>
                <w:i/>
                <w:sz w:val="18"/>
                <w:szCs w:val="18"/>
                <w:lang w:eastAsia="cs-CZ"/>
              </w:rPr>
            </w:pPr>
            <w:r w:rsidRPr="00906E03">
              <w:rPr>
                <w:rFonts w:ascii="Times New Roman" w:eastAsia="Times New Roman" w:hAnsi="Times New Roman" w:cs="Times New Roman"/>
                <w:i/>
                <w:sz w:val="18"/>
                <w:szCs w:val="18"/>
                <w:lang w:eastAsia="cs-CZ"/>
              </w:rPr>
              <w:t>Address</w:t>
            </w:r>
          </w:p>
        </w:tc>
      </w:tr>
      <w:tr w:rsidR="00906E03" w:rsidRPr="00906E03" w:rsidTr="001A3DAE">
        <w:trPr>
          <w:trHeight w:val="312"/>
        </w:trPr>
        <w:tc>
          <w:tcPr>
            <w:tcW w:w="6108"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t>Prof.MUDr. Bohuslav Melichar, Ph.D., Onkologická klinika FNOL</w:t>
            </w:r>
          </w:p>
        </w:tc>
        <w:tc>
          <w:tcPr>
            <w:tcW w:w="1280"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sym w:font="Wingdings 2" w:char="F054"/>
            </w:r>
          </w:p>
        </w:tc>
        <w:tc>
          <w:tcPr>
            <w:tcW w:w="2712"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t>EK FNOL</w:t>
            </w:r>
          </w:p>
        </w:tc>
      </w:tr>
      <w:tr w:rsidR="00906E03" w:rsidRPr="00906E03" w:rsidTr="001A3DAE">
        <w:trPr>
          <w:trHeight w:val="312"/>
        </w:trPr>
        <w:tc>
          <w:tcPr>
            <w:tcW w:w="6108"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t>doc. MUDr. Jindřich Fínek, Ph.D., Odd.radioterapie a onkologie, FN Plzeň, E. Beneše 13,  305 99 Plzeň</w:t>
            </w:r>
          </w:p>
        </w:tc>
        <w:tc>
          <w:tcPr>
            <w:tcW w:w="1280" w:type="dxa"/>
          </w:tcPr>
          <w:p w:rsidR="00906E03" w:rsidRPr="00906E03" w:rsidRDefault="00415BD1"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906E03" w:rsidRPr="00906E0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06E03">
              <w:rPr>
                <w:rFonts w:ascii="Times New Roman" w:eastAsia="Times New Roman" w:hAnsi="Times New Roman" w:cs="Times New Roman"/>
                <w:sz w:val="18"/>
                <w:szCs w:val="18"/>
                <w:lang w:eastAsia="cs-CZ"/>
              </w:rPr>
              <w:fldChar w:fldCharType="end"/>
            </w:r>
          </w:p>
        </w:tc>
        <w:tc>
          <w:tcPr>
            <w:tcW w:w="2712"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t>EK Plzeň</w:t>
            </w:r>
          </w:p>
        </w:tc>
      </w:tr>
      <w:tr w:rsidR="00906E03" w:rsidRPr="00906E03" w:rsidTr="001A3DAE">
        <w:trPr>
          <w:trHeight w:val="312"/>
        </w:trPr>
        <w:tc>
          <w:tcPr>
            <w:tcW w:w="6108"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t>MUDr. Kateřina Petráková, Klinika onkologické péče, Masarykův onkologický ústav, Žlutý kopec 7, 656 53 Brno</w:t>
            </w:r>
          </w:p>
        </w:tc>
        <w:tc>
          <w:tcPr>
            <w:tcW w:w="1280" w:type="dxa"/>
          </w:tcPr>
          <w:p w:rsidR="00906E03" w:rsidRPr="00906E03" w:rsidRDefault="00415BD1"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906E03" w:rsidRPr="00906E0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06E03">
              <w:rPr>
                <w:rFonts w:ascii="Times New Roman" w:eastAsia="Times New Roman" w:hAnsi="Times New Roman" w:cs="Times New Roman"/>
                <w:sz w:val="18"/>
                <w:szCs w:val="18"/>
                <w:lang w:eastAsia="cs-CZ"/>
              </w:rPr>
              <w:fldChar w:fldCharType="end"/>
            </w:r>
          </w:p>
        </w:tc>
        <w:tc>
          <w:tcPr>
            <w:tcW w:w="2712"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t>EK Brno</w:t>
            </w:r>
          </w:p>
        </w:tc>
      </w:tr>
      <w:tr w:rsidR="00906E03" w:rsidRPr="00906E03" w:rsidTr="001A3DAE">
        <w:trPr>
          <w:trHeight w:val="312"/>
        </w:trPr>
        <w:tc>
          <w:tcPr>
            <w:tcW w:w="6108"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t>MUDr. Renata Koževníkovová, Odd. onkochirurgie, DTC  - Medison Praha a.s., Roškotova 1717/2, 140 44 Praha 4</w:t>
            </w:r>
          </w:p>
        </w:tc>
        <w:tc>
          <w:tcPr>
            <w:tcW w:w="1280" w:type="dxa"/>
          </w:tcPr>
          <w:p w:rsidR="00906E03" w:rsidRPr="00906E03" w:rsidRDefault="00415BD1"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906E03" w:rsidRPr="00906E0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06E03">
              <w:rPr>
                <w:rFonts w:ascii="Times New Roman" w:eastAsia="Times New Roman" w:hAnsi="Times New Roman" w:cs="Times New Roman"/>
                <w:sz w:val="18"/>
                <w:szCs w:val="18"/>
                <w:lang w:eastAsia="cs-CZ"/>
              </w:rPr>
              <w:fldChar w:fldCharType="end"/>
            </w:r>
          </w:p>
        </w:tc>
        <w:tc>
          <w:tcPr>
            <w:tcW w:w="2712"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t>EK IKEM a FTNsP, Vídeňská 800, 140 59 Praha 4</w:t>
            </w:r>
          </w:p>
        </w:tc>
      </w:tr>
    </w:tbl>
    <w:p w:rsidR="00906E03" w:rsidRPr="00906E03" w:rsidRDefault="00906E03" w:rsidP="00906E03">
      <w:pPr>
        <w:spacing w:after="0" w:line="240" w:lineRule="auto"/>
        <w:rPr>
          <w:rFonts w:ascii="Times New Roman" w:eastAsia="Times New Roman" w:hAnsi="Times New Roman" w:cs="Times New Roman"/>
          <w:bCs/>
          <w:szCs w:val="24"/>
          <w:lang w:eastAsia="cs-CZ"/>
        </w:rPr>
      </w:pPr>
      <w:r w:rsidRPr="00906E03">
        <w:rPr>
          <w:rFonts w:ascii="Times New Roman" w:eastAsia="Times New Roman" w:hAnsi="Times New Roman" w:cs="Times New Roman"/>
          <w:bCs/>
          <w:szCs w:val="24"/>
          <w:lang w:eastAsia="cs-CZ"/>
        </w:rPr>
        <w:t>1/2</w:t>
      </w:r>
    </w:p>
    <w:p w:rsidR="00906E03" w:rsidRPr="00906E03" w:rsidRDefault="00906E03" w:rsidP="00906E03">
      <w:pPr>
        <w:spacing w:after="0" w:line="240" w:lineRule="auto"/>
        <w:rPr>
          <w:rFonts w:ascii="Times New Roman" w:eastAsia="Times New Roman" w:hAnsi="Times New Roman" w:cs="Times New Roman"/>
          <w:b/>
          <w:bCs/>
          <w:szCs w:val="24"/>
          <w:lang w:eastAsia="cs-CZ"/>
        </w:rPr>
      </w:pPr>
    </w:p>
    <w:p w:rsidR="00906E03" w:rsidRPr="00906E03" w:rsidRDefault="00906E03" w:rsidP="00906E03">
      <w:pPr>
        <w:spacing w:after="0" w:line="240" w:lineRule="auto"/>
        <w:rPr>
          <w:rFonts w:ascii="Times New Roman" w:eastAsia="Times New Roman" w:hAnsi="Times New Roman" w:cs="Times New Roman"/>
          <w:b/>
          <w:bCs/>
          <w:szCs w:val="24"/>
          <w:lang w:eastAsia="cs-CZ"/>
        </w:rPr>
      </w:pPr>
    </w:p>
    <w:p w:rsidR="00906E03" w:rsidRPr="00906E03" w:rsidRDefault="00906E03" w:rsidP="00906E03">
      <w:pPr>
        <w:spacing w:after="0" w:line="240" w:lineRule="auto"/>
        <w:rPr>
          <w:rFonts w:ascii="Times New Roman" w:eastAsia="Times New Roman" w:hAnsi="Times New Roman" w:cs="Times New Roman"/>
          <w:b/>
          <w:bCs/>
          <w:szCs w:val="24"/>
          <w:lang w:eastAsia="cs-CZ"/>
        </w:rPr>
      </w:pPr>
    </w:p>
    <w:p w:rsidR="00906E03" w:rsidRPr="00906E03" w:rsidRDefault="00906E03" w:rsidP="00906E03">
      <w:pPr>
        <w:spacing w:after="0" w:line="240" w:lineRule="auto"/>
        <w:rPr>
          <w:rFonts w:ascii="Times New Roman" w:eastAsia="Times New Roman" w:hAnsi="Times New Roman" w:cs="Times New Roman"/>
          <w:bCs/>
          <w:i/>
          <w:szCs w:val="24"/>
          <w:lang w:eastAsia="cs-CZ"/>
        </w:rPr>
      </w:pPr>
      <w:r w:rsidRPr="00906E03">
        <w:rPr>
          <w:rFonts w:ascii="Times New Roman" w:eastAsia="Times New Roman" w:hAnsi="Times New Roman" w:cs="Times New Roman"/>
          <w:b/>
          <w:bCs/>
          <w:szCs w:val="24"/>
          <w:lang w:eastAsia="cs-CZ"/>
        </w:rPr>
        <w:t>Seznam hodnocených dokumentů/</w:t>
      </w:r>
      <w:r w:rsidRPr="00906E03">
        <w:rPr>
          <w:rFonts w:ascii="Times New Roman" w:eastAsia="Times New Roman" w:hAnsi="Times New Roman" w:cs="Times New Roman"/>
          <w:bCs/>
          <w:i/>
          <w:szCs w:val="24"/>
          <w:lang w:eastAsia="cs-CZ"/>
        </w:rPr>
        <w:t xml:space="preserve">List </w:t>
      </w:r>
      <w:r w:rsidRPr="00906E03">
        <w:rPr>
          <w:rFonts w:ascii="Times New Roman" w:eastAsia="Times New Roman" w:hAnsi="Times New Roman" w:cs="Times New Roman"/>
          <w:bCs/>
          <w:i/>
          <w:szCs w:val="24"/>
          <w:lang w:val="en-US" w:eastAsia="cs-CZ"/>
        </w:rPr>
        <w:t>of all submitted documents:</w:t>
      </w:r>
    </w:p>
    <w:p w:rsidR="00906E03" w:rsidRPr="00906E03" w:rsidRDefault="00906E03" w:rsidP="00906E0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06E03" w:rsidRPr="00906E03" w:rsidTr="001A3DAE">
        <w:trPr>
          <w:cantSplit/>
          <w:trHeight w:val="454"/>
        </w:trPr>
        <w:tc>
          <w:tcPr>
            <w:tcW w:w="7416" w:type="dxa"/>
            <w:vMerge w:val="restart"/>
          </w:tcPr>
          <w:p w:rsidR="00906E03" w:rsidRPr="00906E03" w:rsidRDefault="00906E03" w:rsidP="00906E03">
            <w:pPr>
              <w:spacing w:after="0" w:line="240" w:lineRule="auto"/>
              <w:rPr>
                <w:rFonts w:ascii="Times New Roman" w:eastAsia="Times New Roman" w:hAnsi="Times New Roman" w:cs="Times New Roman"/>
                <w:b/>
                <w:bCs/>
                <w:sz w:val="18"/>
                <w:szCs w:val="18"/>
                <w:lang w:eastAsia="cs-CZ"/>
              </w:rPr>
            </w:pPr>
          </w:p>
          <w:p w:rsidR="00906E03" w:rsidRPr="00906E03" w:rsidRDefault="00906E03" w:rsidP="00906E03">
            <w:pPr>
              <w:spacing w:after="0" w:line="240" w:lineRule="auto"/>
              <w:rPr>
                <w:rFonts w:ascii="Times New Roman" w:eastAsia="Times New Roman" w:hAnsi="Times New Roman" w:cs="Times New Roman"/>
                <w:b/>
                <w:bCs/>
                <w:sz w:val="18"/>
                <w:szCs w:val="18"/>
                <w:lang w:eastAsia="cs-CZ"/>
              </w:rPr>
            </w:pPr>
            <w:r w:rsidRPr="00906E03">
              <w:rPr>
                <w:rFonts w:ascii="Times New Roman" w:eastAsia="Times New Roman" w:hAnsi="Times New Roman" w:cs="Times New Roman"/>
                <w:b/>
                <w:bCs/>
                <w:sz w:val="18"/>
                <w:szCs w:val="18"/>
                <w:lang w:eastAsia="cs-CZ"/>
              </w:rPr>
              <w:t xml:space="preserve">Název dokumentu, verze, datum </w:t>
            </w:r>
          </w:p>
          <w:p w:rsidR="00906E03" w:rsidRPr="00906E03" w:rsidRDefault="00906E03" w:rsidP="00906E03">
            <w:pPr>
              <w:spacing w:after="0" w:line="240" w:lineRule="auto"/>
              <w:rPr>
                <w:rFonts w:ascii="Times New Roman" w:eastAsia="Times New Roman" w:hAnsi="Times New Roman" w:cs="Times New Roman"/>
                <w:b/>
                <w:bCs/>
                <w:sz w:val="18"/>
                <w:szCs w:val="18"/>
                <w:lang w:eastAsia="cs-CZ"/>
              </w:rPr>
            </w:pPr>
            <w:r w:rsidRPr="00906E03">
              <w:rPr>
                <w:rFonts w:ascii="Times New Roman" w:eastAsia="Times New Roman" w:hAnsi="Times New Roman" w:cs="Times New Roman"/>
                <w:b/>
                <w:bCs/>
                <w:i/>
                <w:sz w:val="18"/>
                <w:szCs w:val="18"/>
                <w:lang w:eastAsia="cs-CZ"/>
              </w:rPr>
              <w:t>Document title, version, date</w:t>
            </w:r>
          </w:p>
        </w:tc>
        <w:tc>
          <w:tcPr>
            <w:tcW w:w="1272" w:type="dxa"/>
            <w:gridSpan w:val="2"/>
          </w:tcPr>
          <w:p w:rsidR="00906E03" w:rsidRPr="00906E03" w:rsidRDefault="00906E03" w:rsidP="00906E03">
            <w:pPr>
              <w:spacing w:after="0" w:line="240" w:lineRule="auto"/>
              <w:rPr>
                <w:rFonts w:ascii="Times New Roman" w:eastAsia="Times New Roman" w:hAnsi="Times New Roman" w:cs="Times New Roman"/>
                <w:b/>
                <w:bCs/>
                <w:sz w:val="18"/>
                <w:szCs w:val="18"/>
                <w:lang w:eastAsia="cs-CZ"/>
              </w:rPr>
            </w:pPr>
            <w:r w:rsidRPr="00906E03">
              <w:rPr>
                <w:rFonts w:ascii="Times New Roman" w:eastAsia="Times New Roman" w:hAnsi="Times New Roman" w:cs="Times New Roman"/>
                <w:b/>
                <w:bCs/>
                <w:sz w:val="18"/>
                <w:szCs w:val="18"/>
                <w:lang w:eastAsia="cs-CZ"/>
              </w:rPr>
              <w:t>Schváleno /</w:t>
            </w:r>
            <w:r w:rsidRPr="00906E03">
              <w:rPr>
                <w:rFonts w:ascii="Times New Roman" w:eastAsia="Times New Roman" w:hAnsi="Times New Roman" w:cs="Times New Roman"/>
                <w:b/>
                <w:bCs/>
                <w:i/>
                <w:sz w:val="18"/>
                <w:szCs w:val="18"/>
                <w:lang w:eastAsia="cs-CZ"/>
              </w:rPr>
              <w:t>Approved</w:t>
            </w:r>
          </w:p>
        </w:tc>
        <w:tc>
          <w:tcPr>
            <w:tcW w:w="1316" w:type="dxa"/>
            <w:gridSpan w:val="2"/>
          </w:tcPr>
          <w:p w:rsidR="00906E03" w:rsidRPr="00906E03" w:rsidRDefault="00906E03" w:rsidP="00906E03">
            <w:pPr>
              <w:spacing w:after="0" w:line="240" w:lineRule="auto"/>
              <w:rPr>
                <w:rFonts w:ascii="Times New Roman" w:eastAsia="Times New Roman" w:hAnsi="Times New Roman" w:cs="Times New Roman"/>
                <w:b/>
                <w:bCs/>
                <w:sz w:val="18"/>
                <w:szCs w:val="18"/>
                <w:lang w:eastAsia="cs-CZ"/>
              </w:rPr>
            </w:pPr>
            <w:r w:rsidRPr="00906E03">
              <w:rPr>
                <w:rFonts w:ascii="Times New Roman" w:eastAsia="Times New Roman" w:hAnsi="Times New Roman" w:cs="Times New Roman"/>
                <w:b/>
                <w:bCs/>
                <w:sz w:val="18"/>
                <w:szCs w:val="18"/>
                <w:lang w:eastAsia="cs-CZ"/>
              </w:rPr>
              <w:t xml:space="preserve">Vzato na vědomí / </w:t>
            </w:r>
            <w:r w:rsidRPr="00906E03">
              <w:rPr>
                <w:rFonts w:ascii="Times New Roman" w:eastAsia="Times New Roman" w:hAnsi="Times New Roman" w:cs="Times New Roman"/>
                <w:b/>
                <w:bCs/>
                <w:i/>
                <w:sz w:val="18"/>
                <w:szCs w:val="18"/>
                <w:lang w:eastAsia="cs-CZ"/>
              </w:rPr>
              <w:t xml:space="preserve">Taken into account </w:t>
            </w:r>
          </w:p>
        </w:tc>
      </w:tr>
      <w:tr w:rsidR="00906E03" w:rsidRPr="00906E03" w:rsidTr="001A3DAE">
        <w:trPr>
          <w:cantSplit/>
          <w:trHeight w:val="454"/>
        </w:trPr>
        <w:tc>
          <w:tcPr>
            <w:tcW w:w="7416" w:type="dxa"/>
            <w:vMerge/>
          </w:tcPr>
          <w:p w:rsidR="00906E03" w:rsidRPr="00906E03" w:rsidRDefault="00906E03" w:rsidP="00906E03">
            <w:pPr>
              <w:spacing w:after="0" w:line="240" w:lineRule="auto"/>
              <w:rPr>
                <w:rFonts w:ascii="Times New Roman" w:eastAsia="Times New Roman" w:hAnsi="Times New Roman" w:cs="Times New Roman"/>
                <w:i/>
                <w:sz w:val="18"/>
                <w:szCs w:val="18"/>
                <w:lang w:eastAsia="cs-CZ"/>
              </w:rPr>
            </w:pPr>
          </w:p>
        </w:tc>
        <w:tc>
          <w:tcPr>
            <w:tcW w:w="736" w:type="dxa"/>
          </w:tcPr>
          <w:p w:rsidR="00906E03" w:rsidRPr="00906E03" w:rsidRDefault="00906E03" w:rsidP="00906E03">
            <w:pPr>
              <w:spacing w:after="0" w:line="240" w:lineRule="auto"/>
              <w:rPr>
                <w:rFonts w:ascii="Times New Roman" w:eastAsia="Times New Roman" w:hAnsi="Times New Roman" w:cs="Times New Roman"/>
                <w:b/>
                <w:bCs/>
                <w:sz w:val="18"/>
                <w:szCs w:val="18"/>
                <w:lang w:eastAsia="cs-CZ"/>
              </w:rPr>
            </w:pPr>
            <w:r w:rsidRPr="00906E03">
              <w:rPr>
                <w:rFonts w:ascii="Times New Roman" w:eastAsia="Times New Roman" w:hAnsi="Times New Roman" w:cs="Times New Roman"/>
                <w:b/>
                <w:bCs/>
                <w:sz w:val="18"/>
                <w:szCs w:val="18"/>
                <w:lang w:eastAsia="cs-CZ"/>
              </w:rPr>
              <w:t>ANO</w:t>
            </w:r>
          </w:p>
          <w:p w:rsidR="00906E03" w:rsidRPr="00906E03" w:rsidRDefault="00906E03" w:rsidP="00906E03">
            <w:pPr>
              <w:spacing w:after="0" w:line="240" w:lineRule="auto"/>
              <w:rPr>
                <w:rFonts w:ascii="Times New Roman" w:eastAsia="Times New Roman" w:hAnsi="Times New Roman" w:cs="Times New Roman"/>
                <w:b/>
                <w:bCs/>
                <w:i/>
                <w:sz w:val="18"/>
                <w:szCs w:val="18"/>
                <w:lang w:eastAsia="cs-CZ"/>
              </w:rPr>
            </w:pPr>
            <w:r w:rsidRPr="00906E03">
              <w:rPr>
                <w:rFonts w:ascii="Times New Roman" w:eastAsia="Times New Roman" w:hAnsi="Times New Roman" w:cs="Times New Roman"/>
                <w:b/>
                <w:bCs/>
                <w:i/>
                <w:sz w:val="18"/>
                <w:szCs w:val="18"/>
                <w:lang w:eastAsia="cs-CZ"/>
              </w:rPr>
              <w:t>Yes</w:t>
            </w:r>
          </w:p>
        </w:tc>
        <w:tc>
          <w:tcPr>
            <w:tcW w:w="536" w:type="dxa"/>
          </w:tcPr>
          <w:p w:rsidR="00906E03" w:rsidRPr="00906E03" w:rsidRDefault="00906E03" w:rsidP="00906E03">
            <w:pPr>
              <w:spacing w:after="0" w:line="240" w:lineRule="auto"/>
              <w:rPr>
                <w:rFonts w:ascii="Times New Roman" w:eastAsia="Times New Roman" w:hAnsi="Times New Roman" w:cs="Times New Roman"/>
                <w:b/>
                <w:bCs/>
                <w:sz w:val="18"/>
                <w:szCs w:val="18"/>
                <w:lang w:eastAsia="cs-CZ"/>
              </w:rPr>
            </w:pPr>
            <w:r w:rsidRPr="00906E03">
              <w:rPr>
                <w:rFonts w:ascii="Times New Roman" w:eastAsia="Times New Roman" w:hAnsi="Times New Roman" w:cs="Times New Roman"/>
                <w:b/>
                <w:bCs/>
                <w:sz w:val="18"/>
                <w:szCs w:val="18"/>
                <w:lang w:eastAsia="cs-CZ"/>
              </w:rPr>
              <w:t xml:space="preserve">NE </w:t>
            </w:r>
          </w:p>
          <w:p w:rsidR="00906E03" w:rsidRPr="00906E03" w:rsidRDefault="00906E03" w:rsidP="00906E03">
            <w:pPr>
              <w:spacing w:after="0" w:line="240" w:lineRule="auto"/>
              <w:rPr>
                <w:rFonts w:ascii="Times New Roman" w:eastAsia="Times New Roman" w:hAnsi="Times New Roman" w:cs="Times New Roman"/>
                <w:b/>
                <w:bCs/>
                <w:sz w:val="18"/>
                <w:szCs w:val="18"/>
                <w:lang w:eastAsia="cs-CZ"/>
              </w:rPr>
            </w:pPr>
            <w:r w:rsidRPr="00906E03">
              <w:rPr>
                <w:rFonts w:ascii="Times New Roman" w:eastAsia="Times New Roman" w:hAnsi="Times New Roman" w:cs="Times New Roman"/>
                <w:b/>
                <w:bCs/>
                <w:i/>
                <w:sz w:val="18"/>
                <w:szCs w:val="18"/>
                <w:lang w:eastAsia="cs-CZ"/>
              </w:rPr>
              <w:t>No</w:t>
            </w:r>
          </w:p>
        </w:tc>
        <w:tc>
          <w:tcPr>
            <w:tcW w:w="780" w:type="dxa"/>
          </w:tcPr>
          <w:p w:rsidR="00906E03" w:rsidRPr="00906E03" w:rsidRDefault="00906E03" w:rsidP="00906E03">
            <w:pPr>
              <w:spacing w:after="0" w:line="240" w:lineRule="auto"/>
              <w:rPr>
                <w:rFonts w:ascii="Times New Roman" w:eastAsia="Times New Roman" w:hAnsi="Times New Roman" w:cs="Times New Roman"/>
                <w:b/>
                <w:bCs/>
                <w:sz w:val="18"/>
                <w:szCs w:val="18"/>
                <w:lang w:eastAsia="cs-CZ"/>
              </w:rPr>
            </w:pPr>
            <w:r w:rsidRPr="00906E03">
              <w:rPr>
                <w:rFonts w:ascii="Times New Roman" w:eastAsia="Times New Roman" w:hAnsi="Times New Roman" w:cs="Times New Roman"/>
                <w:b/>
                <w:bCs/>
                <w:sz w:val="18"/>
                <w:szCs w:val="18"/>
                <w:lang w:eastAsia="cs-CZ"/>
              </w:rPr>
              <w:t>ANO</w:t>
            </w:r>
          </w:p>
          <w:p w:rsidR="00906E03" w:rsidRPr="00906E03" w:rsidRDefault="00906E03" w:rsidP="00906E03">
            <w:pPr>
              <w:spacing w:after="0" w:line="240" w:lineRule="auto"/>
              <w:rPr>
                <w:rFonts w:ascii="Times New Roman" w:eastAsia="Times New Roman" w:hAnsi="Times New Roman" w:cs="Times New Roman"/>
                <w:b/>
                <w:bCs/>
                <w:sz w:val="18"/>
                <w:szCs w:val="18"/>
                <w:lang w:eastAsia="cs-CZ"/>
              </w:rPr>
            </w:pPr>
            <w:r w:rsidRPr="00906E03">
              <w:rPr>
                <w:rFonts w:ascii="Times New Roman" w:eastAsia="Times New Roman" w:hAnsi="Times New Roman" w:cs="Times New Roman"/>
                <w:b/>
                <w:bCs/>
                <w:i/>
                <w:sz w:val="18"/>
                <w:szCs w:val="18"/>
                <w:lang w:eastAsia="cs-CZ"/>
              </w:rPr>
              <w:t>Yes</w:t>
            </w:r>
          </w:p>
        </w:tc>
        <w:tc>
          <w:tcPr>
            <w:tcW w:w="536" w:type="dxa"/>
          </w:tcPr>
          <w:p w:rsidR="00906E03" w:rsidRPr="00906E03" w:rsidRDefault="00906E03" w:rsidP="00906E03">
            <w:pPr>
              <w:spacing w:after="0" w:line="240" w:lineRule="auto"/>
              <w:rPr>
                <w:rFonts w:ascii="Times New Roman" w:eastAsia="Times New Roman" w:hAnsi="Times New Roman" w:cs="Times New Roman"/>
                <w:b/>
                <w:bCs/>
                <w:sz w:val="18"/>
                <w:szCs w:val="18"/>
                <w:lang w:eastAsia="cs-CZ"/>
              </w:rPr>
            </w:pPr>
            <w:r w:rsidRPr="00906E03">
              <w:rPr>
                <w:rFonts w:ascii="Times New Roman" w:eastAsia="Times New Roman" w:hAnsi="Times New Roman" w:cs="Times New Roman"/>
                <w:b/>
                <w:bCs/>
                <w:sz w:val="18"/>
                <w:szCs w:val="18"/>
                <w:lang w:eastAsia="cs-CZ"/>
              </w:rPr>
              <w:t xml:space="preserve">NE </w:t>
            </w:r>
          </w:p>
          <w:p w:rsidR="00906E03" w:rsidRPr="00906E03" w:rsidRDefault="00906E03" w:rsidP="00906E03">
            <w:pPr>
              <w:spacing w:after="0" w:line="240" w:lineRule="auto"/>
              <w:rPr>
                <w:rFonts w:ascii="Times New Roman" w:eastAsia="Times New Roman" w:hAnsi="Times New Roman" w:cs="Times New Roman"/>
                <w:b/>
                <w:bCs/>
                <w:i/>
                <w:sz w:val="18"/>
                <w:szCs w:val="18"/>
                <w:lang w:eastAsia="cs-CZ"/>
              </w:rPr>
            </w:pPr>
            <w:r w:rsidRPr="00906E03">
              <w:rPr>
                <w:rFonts w:ascii="Times New Roman" w:eastAsia="Times New Roman" w:hAnsi="Times New Roman" w:cs="Times New Roman"/>
                <w:b/>
                <w:bCs/>
                <w:i/>
                <w:sz w:val="18"/>
                <w:szCs w:val="18"/>
                <w:lang w:eastAsia="cs-CZ"/>
              </w:rPr>
              <w:t>No</w:t>
            </w:r>
          </w:p>
        </w:tc>
      </w:tr>
      <w:tr w:rsidR="00906E03" w:rsidRPr="00906E03" w:rsidTr="001A3DAE">
        <w:trPr>
          <w:trHeight w:val="340"/>
        </w:trPr>
        <w:tc>
          <w:tcPr>
            <w:tcW w:w="7416"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Průběžná zpráva o klinické studii v ČR – protokol CRAD001Y2301 ze dne 17.4.2014</w:t>
            </w:r>
          </w:p>
        </w:tc>
        <w:tc>
          <w:tcPr>
            <w:tcW w:w="736"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sym w:font="Wingdings 2" w:char="F0A3"/>
            </w:r>
          </w:p>
        </w:tc>
        <w:tc>
          <w:tcPr>
            <w:tcW w:w="536"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sym w:font="Wingdings 2" w:char="F0A3"/>
            </w:r>
          </w:p>
        </w:tc>
        <w:tc>
          <w:tcPr>
            <w:tcW w:w="780"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sym w:font="Wingdings 2" w:char="F053"/>
            </w:r>
          </w:p>
        </w:tc>
        <w:tc>
          <w:tcPr>
            <w:tcW w:w="536" w:type="dxa"/>
          </w:tcPr>
          <w:p w:rsidR="00906E03" w:rsidRPr="00906E03" w:rsidRDefault="00906E03" w:rsidP="00906E03">
            <w:pPr>
              <w:spacing w:after="0" w:line="240" w:lineRule="auto"/>
              <w:rPr>
                <w:rFonts w:ascii="Times New Roman" w:eastAsia="Times New Roman" w:hAnsi="Times New Roman" w:cs="Times New Roman"/>
                <w:sz w:val="18"/>
                <w:szCs w:val="18"/>
                <w:lang w:eastAsia="cs-CZ"/>
              </w:rPr>
            </w:pPr>
            <w:r w:rsidRPr="00906E03">
              <w:rPr>
                <w:rFonts w:ascii="Times New Roman" w:eastAsia="Times New Roman" w:hAnsi="Times New Roman" w:cs="Times New Roman"/>
                <w:sz w:val="18"/>
                <w:szCs w:val="18"/>
                <w:lang w:eastAsia="cs-CZ"/>
              </w:rPr>
              <w:sym w:font="Wingdings 2" w:char="F0A3"/>
            </w:r>
          </w:p>
        </w:tc>
      </w:tr>
    </w:tbl>
    <w:p w:rsidR="00906E03" w:rsidRDefault="00906E03" w:rsidP="00906E03">
      <w:pPr>
        <w:spacing w:after="0" w:line="240" w:lineRule="auto"/>
        <w:rPr>
          <w:rFonts w:ascii="Times New Roman" w:eastAsia="Times New Roman" w:hAnsi="Times New Roman" w:cs="Times New Roman"/>
          <w:szCs w:val="24"/>
          <w:lang w:eastAsia="cs-CZ"/>
        </w:rPr>
      </w:pPr>
    </w:p>
    <w:p w:rsidR="00906E03" w:rsidRPr="00906E03" w:rsidRDefault="00906E03" w:rsidP="00906E03">
      <w:pPr>
        <w:spacing w:after="0" w:line="240" w:lineRule="auto"/>
        <w:rPr>
          <w:rFonts w:ascii="Times New Roman" w:eastAsia="Times New Roman" w:hAnsi="Times New Roman" w:cs="Times New Roman"/>
          <w:szCs w:val="24"/>
          <w:lang w:eastAsia="cs-CZ"/>
        </w:rPr>
      </w:pPr>
      <w:r w:rsidRPr="00906E0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906E0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906E03" w:rsidRPr="00906E03" w:rsidRDefault="00906E03" w:rsidP="00906E03">
      <w:pPr>
        <w:spacing w:after="0" w:line="240" w:lineRule="auto"/>
        <w:rPr>
          <w:rFonts w:ascii="Times New Roman" w:eastAsia="Times New Roman" w:hAnsi="Times New Roman" w:cs="Times New Roman"/>
          <w:i/>
          <w:szCs w:val="24"/>
          <w:lang w:eastAsia="cs-CZ"/>
        </w:rPr>
      </w:pPr>
      <w:r w:rsidRPr="00906E03">
        <w:rPr>
          <w:rFonts w:ascii="Times New Roman" w:eastAsia="Times New Roman" w:hAnsi="Times New Roman" w:cs="Times New Roman"/>
          <w:i/>
          <w:szCs w:val="24"/>
          <w:lang w:eastAsia="cs-CZ"/>
        </w:rPr>
        <w:t xml:space="preserve"> </w:t>
      </w:r>
      <w:r w:rsidRPr="00906E03">
        <w:rPr>
          <w:rFonts w:ascii="Times New Roman" w:eastAsia="Times New Roman" w:hAnsi="Times New Roman" w:cs="Times New Roman"/>
          <w:szCs w:val="24"/>
          <w:lang w:eastAsia="cs-CZ"/>
        </w:rPr>
        <w:sym w:font="Wingdings 2" w:char="F054"/>
      </w:r>
      <w:r w:rsidRPr="00906E03">
        <w:rPr>
          <w:rFonts w:ascii="Times New Roman" w:eastAsia="Times New Roman" w:hAnsi="Times New Roman" w:cs="Times New Roman"/>
          <w:szCs w:val="24"/>
          <w:lang w:eastAsia="cs-CZ"/>
        </w:rPr>
        <w:t xml:space="preserve"> Ano/</w:t>
      </w:r>
      <w:r w:rsidRPr="00906E03">
        <w:rPr>
          <w:rFonts w:ascii="Times New Roman" w:eastAsia="Times New Roman" w:hAnsi="Times New Roman" w:cs="Times New Roman"/>
          <w:i/>
          <w:szCs w:val="24"/>
          <w:lang w:eastAsia="cs-CZ"/>
        </w:rPr>
        <w:t>Yes</w:t>
      </w:r>
      <w:r w:rsidRPr="00906E03">
        <w:rPr>
          <w:rFonts w:ascii="Times New Roman" w:eastAsia="Times New Roman" w:hAnsi="Times New Roman" w:cs="Times New Roman"/>
          <w:szCs w:val="24"/>
          <w:lang w:eastAsia="cs-CZ"/>
        </w:rPr>
        <w:t xml:space="preserve">       </w:t>
      </w:r>
      <w:r w:rsidR="00415BD1" w:rsidRPr="00906E0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906E03">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906E03">
        <w:rPr>
          <w:rFonts w:ascii="Times New Roman" w:eastAsia="Times New Roman" w:hAnsi="Times New Roman" w:cs="Times New Roman"/>
          <w:szCs w:val="24"/>
          <w:lang w:eastAsia="cs-CZ"/>
        </w:rPr>
        <w:fldChar w:fldCharType="end"/>
      </w:r>
      <w:r w:rsidRPr="00906E03">
        <w:rPr>
          <w:rFonts w:ascii="Times New Roman" w:eastAsia="Times New Roman" w:hAnsi="Times New Roman" w:cs="Times New Roman"/>
          <w:szCs w:val="24"/>
          <w:lang w:eastAsia="cs-CZ"/>
        </w:rPr>
        <w:t>Ne/</w:t>
      </w:r>
      <w:r w:rsidRPr="00906E03">
        <w:rPr>
          <w:rFonts w:ascii="Times New Roman" w:eastAsia="Times New Roman" w:hAnsi="Times New Roman" w:cs="Times New Roman"/>
          <w:i/>
          <w:szCs w:val="24"/>
          <w:lang w:eastAsia="cs-CZ"/>
        </w:rPr>
        <w:t>No</w:t>
      </w:r>
      <w:r w:rsidRPr="00906E03">
        <w:rPr>
          <w:rFonts w:ascii="Times New Roman" w:eastAsia="Times New Roman" w:hAnsi="Times New Roman" w:cs="Times New Roman"/>
          <w:szCs w:val="24"/>
          <w:lang w:eastAsia="cs-CZ"/>
        </w:rPr>
        <w:t xml:space="preserve">           </w:t>
      </w:r>
    </w:p>
    <w:p w:rsidR="00906E03" w:rsidRPr="00906E03" w:rsidRDefault="00906E03" w:rsidP="00906E03">
      <w:pPr>
        <w:spacing w:after="0" w:line="240" w:lineRule="auto"/>
        <w:rPr>
          <w:rFonts w:ascii="Times New Roman" w:eastAsia="Times New Roman" w:hAnsi="Times New Roman" w:cs="Times New Roman"/>
          <w:szCs w:val="24"/>
          <w:lang w:eastAsia="cs-CZ"/>
        </w:rPr>
      </w:pPr>
    </w:p>
    <w:p w:rsidR="00906E03" w:rsidRPr="00906E03" w:rsidRDefault="00906E03" w:rsidP="00906E03">
      <w:pPr>
        <w:spacing w:after="0" w:line="240" w:lineRule="auto"/>
        <w:rPr>
          <w:rFonts w:ascii="Times New Roman" w:eastAsia="Times New Roman" w:hAnsi="Times New Roman" w:cs="Times New Roman"/>
          <w:szCs w:val="24"/>
          <w:lang w:eastAsia="cs-CZ"/>
        </w:rPr>
      </w:pPr>
    </w:p>
    <w:p w:rsidR="00906E03" w:rsidRPr="00906E03" w:rsidRDefault="00906E03" w:rsidP="00906E03">
      <w:pPr>
        <w:spacing w:after="0" w:line="240" w:lineRule="auto"/>
        <w:rPr>
          <w:rFonts w:ascii="Times New Roman" w:eastAsia="Times New Roman" w:hAnsi="Times New Roman" w:cs="Times New Roman"/>
          <w:szCs w:val="24"/>
          <w:lang w:eastAsia="cs-CZ"/>
        </w:rPr>
      </w:pPr>
    </w:p>
    <w:p w:rsidR="00906E03" w:rsidRPr="00E8232A" w:rsidRDefault="00906E03" w:rsidP="00906E03">
      <w:pPr>
        <w:spacing w:after="0" w:line="240" w:lineRule="auto"/>
        <w:rPr>
          <w:rFonts w:ascii="Times New Roman" w:eastAsia="Times New Roman" w:hAnsi="Times New Roman" w:cs="Times New Roman"/>
          <w:i/>
          <w:sz w:val="16"/>
          <w:szCs w:val="24"/>
          <w:lang w:eastAsia="cs-CZ"/>
        </w:rPr>
      </w:pPr>
    </w:p>
    <w:p w:rsidR="00906E03" w:rsidRPr="007D45DD" w:rsidRDefault="00906E03" w:rsidP="00906E03">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906E03" w:rsidRPr="007D45DD" w:rsidRDefault="00906E03" w:rsidP="00906E03">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906E03" w:rsidRPr="007D45DD" w:rsidRDefault="00906E03" w:rsidP="00906E03">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906E03" w:rsidRPr="007D45DD" w:rsidRDefault="00906E03" w:rsidP="00906E03">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906E03" w:rsidRPr="007D45DD" w:rsidRDefault="00906E03" w:rsidP="00906E0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906E03" w:rsidRPr="007D45DD" w:rsidRDefault="00906E03" w:rsidP="00906E0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906E03" w:rsidRPr="007D45DD" w:rsidRDefault="00906E03" w:rsidP="00906E03">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906E03" w:rsidRPr="00FE2EDA" w:rsidRDefault="00906E03" w:rsidP="00906E03">
      <w:pPr>
        <w:spacing w:after="0" w:line="240" w:lineRule="auto"/>
        <w:rPr>
          <w:rFonts w:ascii="Times New Roman" w:eastAsia="Times New Roman" w:hAnsi="Times New Roman" w:cs="Times New Roman"/>
          <w:b/>
          <w:bCs/>
          <w:lang w:eastAsia="cs-CZ"/>
        </w:rPr>
      </w:pPr>
    </w:p>
    <w:p w:rsidR="00906E03" w:rsidRPr="00527123" w:rsidRDefault="00906E03" w:rsidP="00906E03">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906E03" w:rsidRPr="00527123" w:rsidRDefault="00906E03" w:rsidP="00906E03">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906E03" w:rsidRPr="00527123" w:rsidRDefault="00906E03" w:rsidP="00906E03">
      <w:pPr>
        <w:spacing w:after="0" w:line="240" w:lineRule="auto"/>
        <w:jc w:val="center"/>
        <w:rPr>
          <w:rFonts w:ascii="Times New Roman" w:eastAsia="Times New Roman" w:hAnsi="Times New Roman" w:cs="Times New Roman"/>
          <w:lang w:eastAsia="cs-CZ"/>
        </w:rPr>
      </w:pPr>
    </w:p>
    <w:p w:rsidR="00906E03" w:rsidRPr="00527123" w:rsidRDefault="00906E03" w:rsidP="00906E03">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906E03" w:rsidRPr="00906E03" w:rsidRDefault="00906E03" w:rsidP="00906E03">
      <w:pPr>
        <w:spacing w:after="0" w:line="240" w:lineRule="auto"/>
        <w:jc w:val="center"/>
        <w:rPr>
          <w:rFonts w:ascii="Times New Roman" w:eastAsia="Times New Roman" w:hAnsi="Times New Roman" w:cs="Times New Roman"/>
          <w:b/>
          <w:bCs/>
          <w:lang w:eastAsia="cs-CZ"/>
        </w:rPr>
      </w:pPr>
    </w:p>
    <w:p w:rsidR="00906E03" w:rsidRPr="00906E03" w:rsidRDefault="00906E03" w:rsidP="00906E03">
      <w:pPr>
        <w:spacing w:after="0" w:line="240" w:lineRule="auto"/>
        <w:jc w:val="center"/>
        <w:rPr>
          <w:rFonts w:ascii="Times New Roman" w:eastAsia="Times New Roman" w:hAnsi="Times New Roman" w:cs="Times New Roman"/>
          <w:b/>
          <w:bCs/>
          <w:lang w:eastAsia="cs-CZ"/>
        </w:rPr>
      </w:pPr>
    </w:p>
    <w:p w:rsidR="00906E03" w:rsidRPr="00906E03" w:rsidRDefault="00906E03" w:rsidP="00906E03">
      <w:pPr>
        <w:spacing w:after="0" w:line="240" w:lineRule="auto"/>
        <w:jc w:val="center"/>
        <w:rPr>
          <w:rFonts w:ascii="Times New Roman" w:eastAsia="Times New Roman" w:hAnsi="Times New Roman" w:cs="Times New Roman"/>
          <w:b/>
          <w:bCs/>
          <w:lang w:eastAsia="cs-CZ"/>
        </w:rPr>
      </w:pPr>
    </w:p>
    <w:p w:rsidR="00906E03" w:rsidRPr="00906E03" w:rsidRDefault="00906E03" w:rsidP="00906E03">
      <w:pPr>
        <w:spacing w:after="0" w:line="240" w:lineRule="auto"/>
        <w:jc w:val="center"/>
        <w:rPr>
          <w:rFonts w:ascii="Times New Roman" w:eastAsia="Times New Roman" w:hAnsi="Times New Roman" w:cs="Times New Roman"/>
          <w:b/>
          <w:bCs/>
          <w:lang w:eastAsia="cs-CZ"/>
        </w:rPr>
      </w:pPr>
    </w:p>
    <w:p w:rsidR="00906E03" w:rsidRPr="00906E03" w:rsidRDefault="00906E03" w:rsidP="00906E03">
      <w:pPr>
        <w:spacing w:after="0" w:line="240" w:lineRule="auto"/>
        <w:jc w:val="center"/>
        <w:rPr>
          <w:rFonts w:ascii="Times New Roman" w:eastAsia="Times New Roman" w:hAnsi="Times New Roman" w:cs="Times New Roman"/>
          <w:b/>
          <w:bCs/>
          <w:lang w:eastAsia="cs-CZ"/>
        </w:rPr>
      </w:pPr>
    </w:p>
    <w:p w:rsidR="00906E03" w:rsidRPr="00906E03" w:rsidRDefault="00906E03" w:rsidP="00906E03">
      <w:pPr>
        <w:spacing w:after="0" w:line="240" w:lineRule="auto"/>
        <w:jc w:val="center"/>
        <w:rPr>
          <w:rFonts w:ascii="Times New Roman" w:eastAsia="Times New Roman" w:hAnsi="Times New Roman" w:cs="Times New Roman"/>
          <w:b/>
          <w:bCs/>
          <w:lang w:eastAsia="cs-CZ"/>
        </w:rPr>
      </w:pPr>
    </w:p>
    <w:p w:rsidR="00E8232A" w:rsidRDefault="00E8232A" w:rsidP="00487AD3">
      <w:pPr>
        <w:rPr>
          <w:rFonts w:ascii="Times New Roman" w:eastAsia="Times New Roman" w:hAnsi="Times New Roman" w:cs="Times New Roman"/>
          <w:szCs w:val="24"/>
          <w:lang w:eastAsia="cs-CZ"/>
        </w:rPr>
      </w:pPr>
    </w:p>
    <w:p w:rsidR="00906E03" w:rsidRDefault="00906E03" w:rsidP="00487AD3">
      <w:pPr>
        <w:rPr>
          <w:rFonts w:ascii="Times New Roman" w:eastAsia="Times New Roman" w:hAnsi="Times New Roman" w:cs="Times New Roman"/>
          <w:szCs w:val="24"/>
          <w:lang w:eastAsia="cs-CZ"/>
        </w:rPr>
      </w:pPr>
    </w:p>
    <w:p w:rsidR="00906E03" w:rsidRDefault="00906E03" w:rsidP="00487AD3">
      <w:pPr>
        <w:rPr>
          <w:rFonts w:ascii="Times New Roman" w:eastAsia="Times New Roman" w:hAnsi="Times New Roman" w:cs="Times New Roman"/>
          <w:szCs w:val="24"/>
          <w:lang w:eastAsia="cs-CZ"/>
        </w:rPr>
      </w:pPr>
    </w:p>
    <w:p w:rsidR="00906E03" w:rsidRDefault="00906E03" w:rsidP="00487AD3">
      <w:pPr>
        <w:rPr>
          <w:rFonts w:ascii="Times New Roman" w:eastAsia="Times New Roman" w:hAnsi="Times New Roman" w:cs="Times New Roman"/>
          <w:szCs w:val="24"/>
          <w:lang w:eastAsia="cs-CZ"/>
        </w:rPr>
      </w:pPr>
    </w:p>
    <w:p w:rsidR="00906E03" w:rsidRDefault="00906E03" w:rsidP="00487AD3">
      <w:pPr>
        <w:rPr>
          <w:rFonts w:ascii="Times New Roman" w:eastAsia="Times New Roman" w:hAnsi="Times New Roman" w:cs="Times New Roman"/>
          <w:szCs w:val="24"/>
          <w:lang w:eastAsia="cs-CZ"/>
        </w:rPr>
      </w:pPr>
    </w:p>
    <w:p w:rsidR="00906E03" w:rsidRDefault="00906E03" w:rsidP="00487AD3">
      <w:pPr>
        <w:rPr>
          <w:rFonts w:ascii="Times New Roman" w:eastAsia="Times New Roman" w:hAnsi="Times New Roman" w:cs="Times New Roman"/>
          <w:szCs w:val="24"/>
          <w:lang w:eastAsia="cs-CZ"/>
        </w:rPr>
      </w:pPr>
    </w:p>
    <w:p w:rsidR="00906E03" w:rsidRDefault="00906E03" w:rsidP="00487AD3">
      <w:pPr>
        <w:rPr>
          <w:rFonts w:ascii="Times New Roman" w:eastAsia="Times New Roman" w:hAnsi="Times New Roman" w:cs="Times New Roman"/>
          <w:szCs w:val="24"/>
          <w:lang w:eastAsia="cs-CZ"/>
        </w:rPr>
      </w:pPr>
    </w:p>
    <w:p w:rsidR="00906E03" w:rsidRDefault="00906E03" w:rsidP="00487AD3">
      <w:pPr>
        <w:rPr>
          <w:rFonts w:ascii="Times New Roman" w:eastAsia="Times New Roman" w:hAnsi="Times New Roman" w:cs="Times New Roman"/>
          <w:szCs w:val="24"/>
          <w:lang w:eastAsia="cs-CZ"/>
        </w:rPr>
      </w:pPr>
    </w:p>
    <w:p w:rsidR="003E508C" w:rsidRPr="003E508C" w:rsidRDefault="003E508C" w:rsidP="003E508C">
      <w:pPr>
        <w:spacing w:after="0" w:line="240" w:lineRule="auto"/>
        <w:jc w:val="center"/>
        <w:rPr>
          <w:rFonts w:ascii="Times New Roman" w:eastAsia="Times New Roman" w:hAnsi="Times New Roman" w:cs="Times New Roman"/>
          <w:b/>
          <w:bCs/>
          <w:lang w:eastAsia="cs-CZ"/>
        </w:rPr>
      </w:pPr>
      <w:r w:rsidRPr="003E508C">
        <w:rPr>
          <w:rFonts w:ascii="Times New Roman" w:eastAsia="Times New Roman" w:hAnsi="Times New Roman" w:cs="Times New Roman"/>
          <w:b/>
          <w:bCs/>
          <w:lang w:eastAsia="cs-CZ"/>
        </w:rPr>
        <w:t>STANOVISKO ETICKÉ KOMISE KE KLINICKÉMU HODNOCENÍ</w:t>
      </w:r>
    </w:p>
    <w:p w:rsidR="003E508C" w:rsidRPr="003E508C" w:rsidRDefault="003E508C" w:rsidP="003E508C">
      <w:pPr>
        <w:spacing w:after="0" w:line="240" w:lineRule="auto"/>
        <w:jc w:val="center"/>
        <w:rPr>
          <w:rFonts w:ascii="Times New Roman" w:eastAsia="Times New Roman" w:hAnsi="Times New Roman" w:cs="Times New Roman"/>
          <w:bCs/>
          <w:i/>
          <w:lang w:eastAsia="cs-CZ"/>
        </w:rPr>
      </w:pPr>
      <w:r w:rsidRPr="003E508C">
        <w:rPr>
          <w:rFonts w:ascii="Times New Roman" w:eastAsia="Times New Roman" w:hAnsi="Times New Roman" w:cs="Times New Roman"/>
          <w:bCs/>
          <w:i/>
          <w:lang w:eastAsia="cs-CZ"/>
        </w:rPr>
        <w:t xml:space="preserve">Opinion of the Ethics Committee on Clinical Trial  </w:t>
      </w:r>
    </w:p>
    <w:p w:rsidR="003E508C" w:rsidRPr="003E508C" w:rsidRDefault="003E508C" w:rsidP="003E508C">
      <w:pPr>
        <w:spacing w:after="0" w:line="240" w:lineRule="auto"/>
        <w:jc w:val="center"/>
        <w:rPr>
          <w:rFonts w:ascii="Times New Roman" w:eastAsia="Times New Roman" w:hAnsi="Times New Roman" w:cs="Times New Roman"/>
          <w:b/>
          <w:bCs/>
          <w:i/>
          <w:sz w:val="24"/>
          <w:szCs w:val="24"/>
          <w:lang w:eastAsia="cs-CZ"/>
        </w:rPr>
      </w:pPr>
    </w:p>
    <w:p w:rsidR="003E508C" w:rsidRPr="003E508C" w:rsidRDefault="003E508C" w:rsidP="003E508C">
      <w:pPr>
        <w:spacing w:after="0" w:line="240" w:lineRule="auto"/>
        <w:rPr>
          <w:rFonts w:ascii="Times New Roman" w:eastAsia="Times New Roman" w:hAnsi="Times New Roman" w:cs="Times New Roman"/>
          <w:szCs w:val="24"/>
          <w:lang w:eastAsia="cs-CZ"/>
        </w:rPr>
      </w:pPr>
      <w:r w:rsidRPr="003E508C">
        <w:rPr>
          <w:rFonts w:ascii="Times New Roman" w:eastAsia="Times New Roman" w:hAnsi="Times New Roman" w:cs="Times New Roman"/>
          <w:szCs w:val="24"/>
          <w:lang w:eastAsia="cs-CZ"/>
        </w:rPr>
        <w:sym w:font="Wingdings 2" w:char="F054"/>
      </w:r>
      <w:r w:rsidRPr="003E508C">
        <w:rPr>
          <w:rFonts w:ascii="Times New Roman" w:eastAsia="Times New Roman" w:hAnsi="Times New Roman" w:cs="Times New Roman"/>
          <w:szCs w:val="24"/>
          <w:lang w:eastAsia="cs-CZ"/>
        </w:rPr>
        <w:t xml:space="preserve">  Multicentrické KH, je požadováno stanovisko multicentrické EK pro všechna centra/</w:t>
      </w:r>
      <w:r w:rsidRPr="003E508C">
        <w:rPr>
          <w:rFonts w:ascii="Times New Roman" w:eastAsia="Times New Roman" w:hAnsi="Times New Roman" w:cs="Times New Roman"/>
          <w:i/>
          <w:szCs w:val="24"/>
          <w:lang w:eastAsia="cs-CZ"/>
        </w:rPr>
        <w:t>Multi-centric clinical trial, opinion issued by Ethics Committee for Multi-Centric Clinical Trials is required</w:t>
      </w:r>
    </w:p>
    <w:p w:rsidR="003E508C" w:rsidRPr="003E508C" w:rsidRDefault="003E508C" w:rsidP="003E508C">
      <w:pPr>
        <w:spacing w:after="0" w:line="240" w:lineRule="auto"/>
        <w:rPr>
          <w:rFonts w:ascii="Times New Roman" w:eastAsia="Times New Roman" w:hAnsi="Times New Roman" w:cs="Times New Roman"/>
          <w:i/>
          <w:szCs w:val="24"/>
          <w:lang w:eastAsia="cs-CZ"/>
        </w:rPr>
      </w:pPr>
      <w:r w:rsidRPr="003E508C">
        <w:rPr>
          <w:rFonts w:ascii="Times New Roman" w:eastAsia="Times New Roman" w:hAnsi="Times New Roman" w:cs="Times New Roman"/>
          <w:szCs w:val="24"/>
          <w:lang w:eastAsia="cs-CZ"/>
        </w:rPr>
        <w:sym w:font="Wingdings 2" w:char="F054"/>
      </w:r>
      <w:r w:rsidRPr="003E508C">
        <w:rPr>
          <w:rFonts w:ascii="Times New Roman" w:eastAsia="Times New Roman" w:hAnsi="Times New Roman" w:cs="Times New Roman"/>
          <w:szCs w:val="24"/>
          <w:lang w:eastAsia="cs-CZ"/>
        </w:rPr>
        <w:t xml:space="preserve">  Multicentrické KH, je požadováno stanovisko EK pro místní centrum (centra)/ </w:t>
      </w:r>
      <w:r w:rsidRPr="003E508C">
        <w:rPr>
          <w:rFonts w:ascii="Times New Roman" w:eastAsia="Times New Roman" w:hAnsi="Times New Roman" w:cs="Times New Roman"/>
          <w:i/>
          <w:szCs w:val="24"/>
          <w:lang w:eastAsia="cs-CZ"/>
        </w:rPr>
        <w:t>Multi-centric clinical trial, opinion issued by local Ethics Committee(s) is required</w:t>
      </w:r>
    </w:p>
    <w:p w:rsidR="003E508C" w:rsidRPr="003E508C" w:rsidRDefault="00415BD1" w:rsidP="003E508C">
      <w:pPr>
        <w:spacing w:after="0" w:line="240" w:lineRule="auto"/>
        <w:rPr>
          <w:rFonts w:ascii="Times New Roman" w:eastAsia="Times New Roman" w:hAnsi="Times New Roman" w:cs="Times New Roman"/>
          <w:i/>
          <w:szCs w:val="24"/>
          <w:lang w:eastAsia="cs-CZ"/>
        </w:rPr>
      </w:pPr>
      <w:r w:rsidRPr="003E508C">
        <w:rPr>
          <w:rFonts w:ascii="Times New Roman" w:eastAsia="Times New Roman" w:hAnsi="Times New Roman" w:cs="Times New Roman"/>
          <w:szCs w:val="24"/>
          <w:lang w:eastAsia="cs-CZ"/>
        </w:rPr>
        <w:fldChar w:fldCharType="begin">
          <w:ffData>
            <w:name w:val="Zaškrtávací2"/>
            <w:enabled/>
            <w:calcOnExit w:val="0"/>
            <w:checkBox>
              <w:sizeAuto/>
              <w:default w:val="0"/>
            </w:checkBox>
          </w:ffData>
        </w:fldChar>
      </w:r>
      <w:r w:rsidR="003E508C" w:rsidRPr="003E508C">
        <w:rPr>
          <w:rFonts w:ascii="Times New Roman" w:eastAsia="Times New Roman" w:hAnsi="Times New Roman" w:cs="Times New Roman"/>
          <w:szCs w:val="24"/>
          <w:lang w:eastAsia="cs-CZ"/>
        </w:rPr>
        <w:instrText xml:space="preserve"> FORMCHECKBOX </w:instrText>
      </w:r>
      <w:r>
        <w:rPr>
          <w:rFonts w:ascii="Times New Roman" w:eastAsia="Times New Roman" w:hAnsi="Times New Roman" w:cs="Times New Roman"/>
          <w:szCs w:val="24"/>
          <w:lang w:eastAsia="cs-CZ"/>
        </w:rPr>
      </w:r>
      <w:r>
        <w:rPr>
          <w:rFonts w:ascii="Times New Roman" w:eastAsia="Times New Roman" w:hAnsi="Times New Roman" w:cs="Times New Roman"/>
          <w:szCs w:val="24"/>
          <w:lang w:eastAsia="cs-CZ"/>
        </w:rPr>
        <w:fldChar w:fldCharType="separate"/>
      </w:r>
      <w:r w:rsidRPr="003E508C">
        <w:rPr>
          <w:rFonts w:ascii="Times New Roman" w:eastAsia="Times New Roman" w:hAnsi="Times New Roman" w:cs="Times New Roman"/>
          <w:szCs w:val="24"/>
          <w:lang w:eastAsia="cs-CZ"/>
        </w:rPr>
        <w:fldChar w:fldCharType="end"/>
      </w:r>
      <w:r w:rsidR="003E508C" w:rsidRPr="003E508C">
        <w:rPr>
          <w:rFonts w:ascii="Times New Roman" w:eastAsia="Times New Roman" w:hAnsi="Times New Roman" w:cs="Times New Roman"/>
          <w:szCs w:val="24"/>
          <w:lang w:eastAsia="cs-CZ"/>
        </w:rPr>
        <w:t xml:space="preserve">  KH prováděné v jednom centru, požadováno stanovisko EK pro místní centrum (centra)/ </w:t>
      </w:r>
      <w:r w:rsidR="003E508C" w:rsidRPr="003E508C">
        <w:rPr>
          <w:rFonts w:ascii="Times New Roman" w:eastAsia="Times New Roman" w:hAnsi="Times New Roman" w:cs="Times New Roman"/>
          <w:i/>
          <w:szCs w:val="24"/>
          <w:lang w:eastAsia="cs-CZ"/>
        </w:rPr>
        <w:t>Clinical trial conducted in a single site, opinion of a local EC is required</w:t>
      </w:r>
    </w:p>
    <w:p w:rsidR="003E508C" w:rsidRPr="003E508C" w:rsidRDefault="003E508C" w:rsidP="003E508C">
      <w:pPr>
        <w:spacing w:after="0" w:line="240" w:lineRule="auto"/>
        <w:rPr>
          <w:rFonts w:ascii="Times New Roman" w:eastAsia="Times New Roman" w:hAnsi="Times New Roman" w:cs="Times New Roman"/>
          <w:b/>
          <w:bCs/>
          <w:szCs w:val="24"/>
          <w:lang w:eastAsia="cs-CZ"/>
        </w:rPr>
      </w:pPr>
    </w:p>
    <w:p w:rsidR="003E508C" w:rsidRPr="003E508C" w:rsidRDefault="003E508C" w:rsidP="003E508C">
      <w:pPr>
        <w:spacing w:after="0" w:line="240" w:lineRule="auto"/>
        <w:rPr>
          <w:rFonts w:ascii="Times New Roman" w:eastAsia="Times New Roman" w:hAnsi="Times New Roman" w:cs="Times New Roman"/>
          <w:b/>
          <w:bCs/>
          <w:szCs w:val="24"/>
          <w:lang w:eastAsia="cs-CZ"/>
        </w:rPr>
      </w:pPr>
      <w:r w:rsidRPr="003E508C">
        <w:rPr>
          <w:rFonts w:ascii="Times New Roman" w:eastAsia="Times New Roman" w:hAnsi="Times New Roman" w:cs="Times New Roman"/>
          <w:b/>
          <w:bCs/>
          <w:szCs w:val="24"/>
          <w:lang w:eastAsia="cs-CZ"/>
        </w:rPr>
        <w:t>Číslo jednací/</w:t>
      </w:r>
      <w:r w:rsidRPr="003E508C">
        <w:rPr>
          <w:rFonts w:ascii="Times New Roman" w:eastAsia="Times New Roman" w:hAnsi="Times New Roman" w:cs="Times New Roman"/>
          <w:i/>
          <w:szCs w:val="24"/>
          <w:lang w:eastAsia="cs-CZ"/>
        </w:rPr>
        <w:t>Reference number</w:t>
      </w:r>
      <w:r w:rsidRPr="003E508C">
        <w:rPr>
          <w:rFonts w:ascii="Times New Roman" w:eastAsia="Times New Roman" w:hAnsi="Times New Roman" w:cs="Times New Roman"/>
          <w:szCs w:val="24"/>
          <w:lang w:eastAsia="cs-CZ"/>
        </w:rPr>
        <w:t xml:space="preserve">:  </w:t>
      </w:r>
      <w:r w:rsidRPr="003E508C">
        <w:rPr>
          <w:rFonts w:ascii="Times New Roman" w:eastAsia="Times New Roman" w:hAnsi="Times New Roman" w:cs="Times New Roman"/>
          <w:b/>
          <w:szCs w:val="24"/>
          <w:lang w:eastAsia="cs-CZ"/>
        </w:rPr>
        <w:t>74/09 MEK 16</w:t>
      </w:r>
    </w:p>
    <w:p w:rsidR="003E508C" w:rsidRPr="003E508C" w:rsidRDefault="003E508C" w:rsidP="003E508C">
      <w:pPr>
        <w:spacing w:after="0" w:line="240" w:lineRule="auto"/>
        <w:rPr>
          <w:rFonts w:ascii="Times New Roman" w:eastAsia="Times New Roman" w:hAnsi="Times New Roman" w:cs="Times New Roman"/>
          <w:bCs/>
          <w:szCs w:val="24"/>
          <w:lang w:eastAsia="cs-CZ"/>
        </w:rPr>
      </w:pPr>
      <w:r w:rsidRPr="003E508C">
        <w:rPr>
          <w:rFonts w:ascii="Times New Roman" w:eastAsia="Times New Roman" w:hAnsi="Times New Roman" w:cs="Times New Roman"/>
          <w:b/>
          <w:bCs/>
          <w:szCs w:val="24"/>
          <w:lang w:eastAsia="cs-CZ"/>
        </w:rPr>
        <w:t>Název KH/</w:t>
      </w:r>
      <w:r w:rsidRPr="003E508C">
        <w:rPr>
          <w:rFonts w:ascii="Times New Roman" w:eastAsia="Times New Roman" w:hAnsi="Times New Roman" w:cs="Times New Roman"/>
          <w:i/>
          <w:szCs w:val="24"/>
          <w:lang w:eastAsia="cs-CZ"/>
        </w:rPr>
        <w:t>Full Title of Clinical Trial</w:t>
      </w:r>
      <w:r w:rsidRPr="003E508C">
        <w:rPr>
          <w:rFonts w:ascii="Times New Roman" w:eastAsia="Times New Roman" w:hAnsi="Times New Roman" w:cs="Times New Roman"/>
          <w:bCs/>
          <w:szCs w:val="24"/>
          <w:lang w:eastAsia="cs-CZ"/>
        </w:rPr>
        <w:t>:</w:t>
      </w:r>
    </w:p>
    <w:p w:rsidR="003E508C" w:rsidRPr="003E508C" w:rsidRDefault="003E508C" w:rsidP="003E508C">
      <w:pPr>
        <w:spacing w:after="0" w:line="240" w:lineRule="auto"/>
        <w:rPr>
          <w:rFonts w:ascii="Times New Roman" w:eastAsia="Times New Roman" w:hAnsi="Times New Roman" w:cs="Times New Roman"/>
          <w:bCs/>
          <w:szCs w:val="24"/>
          <w:lang w:eastAsia="cs-CZ"/>
        </w:rPr>
      </w:pPr>
      <w:r w:rsidRPr="003E508C">
        <w:rPr>
          <w:rFonts w:ascii="Times New Roman" w:eastAsia="Times New Roman" w:hAnsi="Times New Roman" w:cs="Times New Roman"/>
          <w:bCs/>
          <w:szCs w:val="24"/>
          <w:lang w:eastAsia="cs-CZ"/>
        </w:rPr>
        <w:t>Dlouhodobé prodloužení mezinárodního, dvojitě zaslepeného, placebem kontrolovaného klinického hodnocení EFC6049 (HMR 1726/3001) prokazující bezpečnost dvou dávek teriflunomidu (</w:t>
      </w:r>
      <w:smartTag w:uri="urn:schemas-microsoft-com:office:smarttags" w:element="metricconverter">
        <w:smartTagPr>
          <w:attr w:name="ProductID" w:val="7 a"/>
        </w:smartTagPr>
        <w:r w:rsidRPr="003E508C">
          <w:rPr>
            <w:rFonts w:ascii="Times New Roman" w:eastAsia="Times New Roman" w:hAnsi="Times New Roman" w:cs="Times New Roman"/>
            <w:bCs/>
            <w:szCs w:val="24"/>
            <w:lang w:eastAsia="cs-CZ"/>
          </w:rPr>
          <w:t>7 a</w:t>
        </w:r>
      </w:smartTag>
      <w:r w:rsidRPr="003E508C">
        <w:rPr>
          <w:rFonts w:ascii="Times New Roman" w:eastAsia="Times New Roman" w:hAnsi="Times New Roman" w:cs="Times New Roman"/>
          <w:bCs/>
          <w:szCs w:val="24"/>
          <w:lang w:eastAsia="cs-CZ"/>
        </w:rPr>
        <w:t xml:space="preserve"> 14 mg) u subjektů s recidivující roztroušenou sklerózou.</w:t>
      </w:r>
    </w:p>
    <w:p w:rsidR="003E508C" w:rsidRPr="003E508C" w:rsidRDefault="003E508C" w:rsidP="003E508C">
      <w:pPr>
        <w:spacing w:after="0" w:line="240" w:lineRule="auto"/>
        <w:rPr>
          <w:rFonts w:ascii="Times New Roman" w:eastAsia="Times New Roman" w:hAnsi="Times New Roman" w:cs="Times New Roman"/>
          <w:bCs/>
          <w:i/>
          <w:szCs w:val="24"/>
          <w:lang w:eastAsia="cs-CZ"/>
        </w:rPr>
      </w:pPr>
      <w:r w:rsidRPr="003E508C">
        <w:rPr>
          <w:rFonts w:ascii="Times New Roman" w:eastAsia="Times New Roman" w:hAnsi="Times New Roman" w:cs="Times New Roman"/>
          <w:bCs/>
          <w:i/>
          <w:szCs w:val="24"/>
          <w:lang w:eastAsia="cs-CZ"/>
        </w:rPr>
        <w:t xml:space="preserve">Long-term extension of the multinational, double-blind, placebo-controlled study EFC6049 (HMR1726D/3001) to document the safety of two doses of teriflunomide (7 and 14 mg) in patients with multiple sclerosis with relapses. </w:t>
      </w:r>
    </w:p>
    <w:p w:rsidR="003E508C" w:rsidRPr="003E508C" w:rsidRDefault="003E508C" w:rsidP="003E508C">
      <w:pPr>
        <w:spacing w:after="0" w:line="240" w:lineRule="auto"/>
        <w:rPr>
          <w:rFonts w:ascii="Times New Roman" w:eastAsia="Times New Roman" w:hAnsi="Times New Roman" w:cs="Times New Roman"/>
          <w:b/>
          <w:bCs/>
          <w:szCs w:val="24"/>
          <w:lang w:eastAsia="cs-CZ"/>
        </w:rPr>
      </w:pPr>
    </w:p>
    <w:p w:rsidR="003E508C" w:rsidRPr="003E508C" w:rsidRDefault="003E508C" w:rsidP="003E508C">
      <w:pPr>
        <w:spacing w:after="0" w:line="240" w:lineRule="auto"/>
        <w:rPr>
          <w:rFonts w:ascii="Times New Roman" w:eastAsia="Times New Roman" w:hAnsi="Times New Roman" w:cs="Times New Roman"/>
          <w:szCs w:val="24"/>
          <w:lang w:eastAsia="cs-CZ"/>
        </w:rPr>
      </w:pPr>
      <w:r w:rsidRPr="003E508C">
        <w:rPr>
          <w:rFonts w:ascii="Times New Roman" w:eastAsia="Times New Roman" w:hAnsi="Times New Roman" w:cs="Times New Roman"/>
          <w:b/>
          <w:bCs/>
          <w:szCs w:val="24"/>
          <w:lang w:eastAsia="cs-CZ"/>
        </w:rPr>
        <w:t xml:space="preserve">EudraCT number/ </w:t>
      </w:r>
      <w:r w:rsidRPr="003E508C">
        <w:rPr>
          <w:rFonts w:ascii="Times New Roman" w:eastAsia="Times New Roman" w:hAnsi="Times New Roman" w:cs="Times New Roman"/>
          <w:i/>
          <w:szCs w:val="24"/>
          <w:lang w:eastAsia="cs-CZ"/>
        </w:rPr>
        <w:t>EudraCT number</w:t>
      </w:r>
      <w:r w:rsidRPr="003E508C">
        <w:rPr>
          <w:rFonts w:ascii="Times New Roman" w:eastAsia="Times New Roman" w:hAnsi="Times New Roman" w:cs="Times New Roman"/>
          <w:szCs w:val="24"/>
          <w:lang w:eastAsia="cs-CZ"/>
        </w:rPr>
        <w:t>: 2006-003361-14</w:t>
      </w:r>
    </w:p>
    <w:p w:rsidR="003E508C" w:rsidRPr="003E508C" w:rsidRDefault="003E508C" w:rsidP="003E508C">
      <w:pPr>
        <w:spacing w:after="0" w:line="240" w:lineRule="auto"/>
        <w:rPr>
          <w:rFonts w:ascii="Times New Roman" w:eastAsia="Times New Roman" w:hAnsi="Times New Roman" w:cs="Times New Roman"/>
          <w:szCs w:val="24"/>
          <w:lang w:eastAsia="cs-CZ"/>
        </w:rPr>
      </w:pPr>
      <w:r w:rsidRPr="003E508C">
        <w:rPr>
          <w:rFonts w:ascii="Times New Roman" w:eastAsia="Times New Roman" w:hAnsi="Times New Roman" w:cs="Times New Roman"/>
          <w:b/>
          <w:bCs/>
          <w:szCs w:val="24"/>
          <w:lang w:eastAsia="cs-CZ"/>
        </w:rPr>
        <w:t xml:space="preserve">Číslo protokolu/ </w:t>
      </w:r>
      <w:r w:rsidRPr="003E508C">
        <w:rPr>
          <w:rFonts w:ascii="Times New Roman" w:eastAsia="Times New Roman" w:hAnsi="Times New Roman" w:cs="Times New Roman"/>
          <w:i/>
          <w:szCs w:val="24"/>
          <w:lang w:eastAsia="cs-CZ"/>
        </w:rPr>
        <w:t>Protocol Code Number</w:t>
      </w:r>
      <w:r w:rsidRPr="003E508C">
        <w:rPr>
          <w:rFonts w:ascii="Times New Roman" w:eastAsia="Times New Roman" w:hAnsi="Times New Roman" w:cs="Times New Roman"/>
          <w:szCs w:val="24"/>
          <w:lang w:eastAsia="cs-CZ"/>
        </w:rPr>
        <w:t>:  LTS6050</w:t>
      </w:r>
    </w:p>
    <w:p w:rsidR="003E508C" w:rsidRPr="003E508C" w:rsidRDefault="003E508C" w:rsidP="003E508C">
      <w:pPr>
        <w:spacing w:after="0" w:line="240" w:lineRule="auto"/>
        <w:rPr>
          <w:rFonts w:ascii="Times New Roman" w:eastAsia="Times New Roman" w:hAnsi="Times New Roman" w:cs="Times New Roman"/>
          <w:b/>
          <w:bCs/>
          <w:szCs w:val="24"/>
          <w:lang w:eastAsia="cs-CZ"/>
        </w:rPr>
      </w:pPr>
    </w:p>
    <w:p w:rsidR="003E508C" w:rsidRPr="003E508C" w:rsidRDefault="003E508C" w:rsidP="003E508C">
      <w:pPr>
        <w:spacing w:after="0" w:line="240" w:lineRule="auto"/>
        <w:rPr>
          <w:rFonts w:ascii="Times New Roman" w:eastAsia="Times New Roman" w:hAnsi="Times New Roman" w:cs="Times New Roman"/>
          <w:szCs w:val="24"/>
          <w:lang w:eastAsia="cs-CZ"/>
        </w:rPr>
      </w:pPr>
      <w:r w:rsidRPr="003E508C">
        <w:rPr>
          <w:rFonts w:ascii="Times New Roman" w:eastAsia="Times New Roman" w:hAnsi="Times New Roman" w:cs="Times New Roman"/>
          <w:b/>
          <w:bCs/>
          <w:szCs w:val="24"/>
          <w:lang w:eastAsia="cs-CZ"/>
        </w:rPr>
        <w:t>Zadavatel/</w:t>
      </w:r>
      <w:r w:rsidRPr="003E508C">
        <w:rPr>
          <w:rFonts w:ascii="Times New Roman" w:eastAsia="Times New Roman" w:hAnsi="Times New Roman" w:cs="Times New Roman"/>
          <w:i/>
          <w:szCs w:val="24"/>
          <w:lang w:eastAsia="cs-CZ"/>
        </w:rPr>
        <w:t>Sponzor</w:t>
      </w:r>
      <w:r w:rsidRPr="003E508C">
        <w:rPr>
          <w:rFonts w:ascii="Times New Roman" w:eastAsia="Times New Roman" w:hAnsi="Times New Roman" w:cs="Times New Roman"/>
          <w:szCs w:val="24"/>
          <w:lang w:eastAsia="cs-CZ"/>
        </w:rPr>
        <w:t>: sanofi-aventis Recherche</w:t>
      </w:r>
      <w:r w:rsidRPr="003E508C">
        <w:rPr>
          <w:rFonts w:ascii="Times New Roman" w:eastAsia="Times New Roman" w:hAnsi="Times New Roman" w:cs="Times New Roman"/>
          <w:szCs w:val="24"/>
          <w:lang w:val="en-US" w:eastAsia="cs-CZ"/>
        </w:rPr>
        <w:t>&amp;Développement, 1 Avenue Pierre Brossolette 91385 Chilly-Mazarin Cedex, France</w:t>
      </w:r>
    </w:p>
    <w:p w:rsidR="003E508C" w:rsidRPr="003E508C" w:rsidRDefault="003E508C" w:rsidP="003E508C">
      <w:pPr>
        <w:spacing w:after="0" w:line="240" w:lineRule="auto"/>
        <w:rPr>
          <w:rFonts w:ascii="Times New Roman" w:eastAsia="Times New Roman" w:hAnsi="Times New Roman" w:cs="Times New Roman"/>
          <w:bCs/>
          <w:szCs w:val="24"/>
          <w:lang w:eastAsia="cs-CZ"/>
        </w:rPr>
      </w:pPr>
      <w:r w:rsidRPr="003E508C">
        <w:rPr>
          <w:rFonts w:ascii="Times New Roman" w:eastAsia="Times New Roman" w:hAnsi="Times New Roman" w:cs="Times New Roman"/>
          <w:b/>
          <w:bCs/>
          <w:szCs w:val="24"/>
          <w:lang w:eastAsia="cs-CZ"/>
        </w:rPr>
        <w:t>Žadatel/</w:t>
      </w:r>
      <w:r w:rsidRPr="003E508C">
        <w:rPr>
          <w:rFonts w:ascii="Times New Roman" w:eastAsia="Times New Roman" w:hAnsi="Times New Roman" w:cs="Times New Roman"/>
          <w:bCs/>
          <w:i/>
          <w:szCs w:val="24"/>
          <w:lang w:eastAsia="cs-CZ"/>
        </w:rPr>
        <w:t>Applicant</w:t>
      </w:r>
      <w:r w:rsidRPr="003E508C">
        <w:rPr>
          <w:rFonts w:ascii="Times New Roman" w:eastAsia="Times New Roman" w:hAnsi="Times New Roman" w:cs="Times New Roman"/>
          <w:bCs/>
          <w:szCs w:val="24"/>
          <w:lang w:eastAsia="cs-CZ"/>
        </w:rPr>
        <w:t>:  sanofi-aventis, s.r.o., Evropská 846/176a, 160 00 Praha 6, Milena Václavková</w:t>
      </w:r>
    </w:p>
    <w:p w:rsidR="003E508C" w:rsidRPr="003E508C" w:rsidRDefault="003E508C" w:rsidP="003E508C">
      <w:pPr>
        <w:spacing w:after="0" w:line="240" w:lineRule="auto"/>
        <w:rPr>
          <w:rFonts w:ascii="Times New Roman" w:eastAsia="Times New Roman" w:hAnsi="Times New Roman" w:cs="Times New Roman"/>
          <w:b/>
          <w:bCs/>
          <w:szCs w:val="24"/>
          <w:lang w:eastAsia="cs-CZ"/>
        </w:rPr>
      </w:pPr>
    </w:p>
    <w:p w:rsidR="003E508C" w:rsidRPr="003E508C" w:rsidRDefault="003E508C" w:rsidP="003E508C">
      <w:pPr>
        <w:spacing w:after="0" w:line="240" w:lineRule="auto"/>
        <w:rPr>
          <w:rFonts w:ascii="Times New Roman" w:eastAsia="Times New Roman" w:hAnsi="Times New Roman" w:cs="Times New Roman"/>
          <w:b/>
          <w:bCs/>
          <w:szCs w:val="24"/>
          <w:lang w:eastAsia="cs-CZ"/>
        </w:rPr>
      </w:pPr>
      <w:r w:rsidRPr="003E508C">
        <w:rPr>
          <w:rFonts w:ascii="Times New Roman" w:eastAsia="Times New Roman" w:hAnsi="Times New Roman" w:cs="Times New Roman"/>
          <w:b/>
          <w:bCs/>
          <w:szCs w:val="24"/>
          <w:lang w:eastAsia="cs-CZ"/>
        </w:rPr>
        <w:t>Datum doručení žádosti/</w:t>
      </w:r>
      <w:r w:rsidRPr="003E508C">
        <w:rPr>
          <w:rFonts w:ascii="Times New Roman" w:eastAsia="Times New Roman" w:hAnsi="Times New Roman" w:cs="Times New Roman"/>
          <w:i/>
          <w:szCs w:val="24"/>
          <w:lang w:eastAsia="cs-CZ"/>
        </w:rPr>
        <w:t>Date of submission of the Application Form</w:t>
      </w:r>
      <w:r w:rsidRPr="003E508C">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7.4.2014</w:t>
      </w:r>
    </w:p>
    <w:p w:rsidR="003E508C" w:rsidRPr="003E508C" w:rsidRDefault="003E508C" w:rsidP="003E508C">
      <w:pPr>
        <w:spacing w:after="0" w:line="240" w:lineRule="auto"/>
        <w:rPr>
          <w:rFonts w:ascii="Times New Roman" w:eastAsia="Times New Roman" w:hAnsi="Times New Roman" w:cs="Times New Roman"/>
          <w:b/>
          <w:bCs/>
          <w:szCs w:val="24"/>
          <w:lang w:eastAsia="cs-CZ"/>
        </w:rPr>
      </w:pPr>
      <w:r w:rsidRPr="003E508C">
        <w:rPr>
          <w:rFonts w:ascii="Times New Roman" w:eastAsia="Times New Roman" w:hAnsi="Times New Roman" w:cs="Times New Roman"/>
          <w:b/>
          <w:bCs/>
          <w:szCs w:val="24"/>
          <w:lang w:eastAsia="cs-CZ"/>
        </w:rPr>
        <w:t xml:space="preserve">Datum jednání EK </w:t>
      </w:r>
      <w:r w:rsidRPr="003E508C">
        <w:rPr>
          <w:rFonts w:ascii="Times New Roman" w:eastAsia="Times New Roman" w:hAnsi="Times New Roman" w:cs="Times New Roman"/>
          <w:szCs w:val="24"/>
          <w:lang w:eastAsia="cs-CZ"/>
        </w:rPr>
        <w:t>/</w:t>
      </w:r>
      <w:r w:rsidRPr="003E508C">
        <w:rPr>
          <w:rFonts w:ascii="Times New Roman" w:eastAsia="Times New Roman" w:hAnsi="Times New Roman" w:cs="Times New Roman"/>
          <w:i/>
          <w:szCs w:val="24"/>
          <w:lang w:eastAsia="cs-CZ"/>
        </w:rPr>
        <w:t>Date of Ethics Committee´s session</w:t>
      </w:r>
      <w:r w:rsidRPr="003E508C">
        <w:rPr>
          <w:rFonts w:ascii="Times New Roman" w:eastAsia="Times New Roman" w:hAnsi="Times New Roman" w:cs="Times New Roman"/>
          <w:szCs w:val="24"/>
          <w:lang w:eastAsia="cs-CZ"/>
        </w:rPr>
        <w:t>:  1</w:t>
      </w:r>
      <w:r>
        <w:rPr>
          <w:rFonts w:ascii="Times New Roman" w:eastAsia="Times New Roman" w:hAnsi="Times New Roman" w:cs="Times New Roman"/>
          <w:szCs w:val="24"/>
          <w:lang w:eastAsia="cs-CZ"/>
        </w:rPr>
        <w:t>2.5.2014</w:t>
      </w:r>
    </w:p>
    <w:p w:rsidR="003E508C" w:rsidRPr="003E508C" w:rsidRDefault="003E508C" w:rsidP="003E508C">
      <w:pPr>
        <w:spacing w:after="0" w:line="240" w:lineRule="auto"/>
        <w:rPr>
          <w:rFonts w:ascii="Times New Roman" w:eastAsia="Times New Roman" w:hAnsi="Times New Roman" w:cs="Times New Roman"/>
          <w:b/>
          <w:bCs/>
          <w:szCs w:val="24"/>
          <w:lang w:eastAsia="cs-CZ"/>
        </w:rPr>
      </w:pPr>
    </w:p>
    <w:p w:rsidR="003E508C" w:rsidRPr="003E508C" w:rsidRDefault="003E508C" w:rsidP="003E508C">
      <w:pPr>
        <w:spacing w:after="0" w:line="240" w:lineRule="auto"/>
        <w:rPr>
          <w:rFonts w:ascii="Times New Roman" w:eastAsia="Times New Roman" w:hAnsi="Times New Roman" w:cs="Times New Roman"/>
          <w:szCs w:val="24"/>
          <w:lang w:eastAsia="cs-CZ"/>
        </w:rPr>
      </w:pPr>
      <w:r w:rsidRPr="003E508C">
        <w:rPr>
          <w:rFonts w:ascii="Times New Roman" w:eastAsia="Times New Roman" w:hAnsi="Times New Roman" w:cs="Times New Roman"/>
          <w:b/>
          <w:bCs/>
          <w:szCs w:val="24"/>
          <w:lang w:eastAsia="cs-CZ"/>
        </w:rPr>
        <w:t xml:space="preserve">Vyjádření EK/ </w:t>
      </w:r>
      <w:r w:rsidRPr="003E508C">
        <w:rPr>
          <w:rFonts w:ascii="Times New Roman" w:eastAsia="Times New Roman" w:hAnsi="Times New Roman" w:cs="Times New Roman"/>
          <w:i/>
          <w:szCs w:val="24"/>
          <w:lang w:eastAsia="cs-CZ"/>
        </w:rPr>
        <w:t>Ethics Committe´s opinion</w:t>
      </w:r>
      <w:r w:rsidRPr="003E508C">
        <w:rPr>
          <w:rFonts w:ascii="Times New Roman" w:eastAsia="Times New Roman" w:hAnsi="Times New Roman" w:cs="Times New Roman"/>
          <w:szCs w:val="24"/>
          <w:lang w:eastAsia="cs-CZ"/>
        </w:rPr>
        <w:t>:</w:t>
      </w:r>
    </w:p>
    <w:p w:rsidR="003E508C" w:rsidRPr="003E508C" w:rsidRDefault="003E508C" w:rsidP="003E508C">
      <w:pPr>
        <w:spacing w:after="0" w:line="240" w:lineRule="auto"/>
        <w:rPr>
          <w:rFonts w:ascii="Times New Roman" w:eastAsia="Times New Roman" w:hAnsi="Times New Roman" w:cs="Times New Roman"/>
          <w:i/>
          <w:szCs w:val="24"/>
          <w:lang w:eastAsia="cs-CZ"/>
        </w:rPr>
      </w:pPr>
      <w:r w:rsidRPr="003E508C">
        <w:rPr>
          <w:rFonts w:ascii="Wingdings 2" w:eastAsia="Times New Roman" w:hAnsi="Wingdings 2" w:cs="Times New Roman"/>
          <w:szCs w:val="24"/>
          <w:lang w:eastAsia="cs-CZ"/>
        </w:rPr>
        <w:sym w:font="Wingdings 2" w:char="F0A3"/>
      </w:r>
      <w:r w:rsidRPr="003E508C">
        <w:rPr>
          <w:rFonts w:ascii="Times New Roman" w:eastAsia="Times New Roman" w:hAnsi="Times New Roman" w:cs="Times New Roman"/>
          <w:szCs w:val="24"/>
          <w:lang w:eastAsia="cs-CZ"/>
        </w:rPr>
        <w:t xml:space="preserve">  EK  vydala souhlasné stanovisko// </w:t>
      </w:r>
      <w:r w:rsidRPr="003E508C">
        <w:rPr>
          <w:rFonts w:ascii="Times New Roman" w:eastAsia="Times New Roman" w:hAnsi="Times New Roman" w:cs="Times New Roman"/>
          <w:i/>
          <w:szCs w:val="24"/>
          <w:lang w:eastAsia="cs-CZ"/>
        </w:rPr>
        <w:t>EC issues</w:t>
      </w:r>
      <w:r w:rsidRPr="003E508C">
        <w:rPr>
          <w:rFonts w:ascii="Times New Roman" w:eastAsia="Times New Roman" w:hAnsi="Times New Roman" w:cs="Times New Roman"/>
          <w:szCs w:val="24"/>
          <w:lang w:eastAsia="cs-CZ"/>
        </w:rPr>
        <w:t xml:space="preserve"> f</w:t>
      </w:r>
      <w:r w:rsidRPr="003E508C">
        <w:rPr>
          <w:rFonts w:ascii="Times New Roman" w:eastAsia="Times New Roman" w:hAnsi="Times New Roman" w:cs="Times New Roman"/>
          <w:i/>
          <w:szCs w:val="24"/>
          <w:lang w:eastAsia="cs-CZ"/>
        </w:rPr>
        <w:t>avourable opinion</w:t>
      </w:r>
    </w:p>
    <w:p w:rsidR="003E508C" w:rsidRPr="003E508C" w:rsidRDefault="003E508C" w:rsidP="003E508C">
      <w:pPr>
        <w:spacing w:after="0" w:line="240" w:lineRule="auto"/>
        <w:rPr>
          <w:rFonts w:ascii="Times New Roman" w:eastAsia="Times New Roman" w:hAnsi="Times New Roman" w:cs="Times New Roman"/>
          <w:bCs/>
          <w:i/>
          <w:lang w:eastAsia="cs-CZ"/>
        </w:rPr>
      </w:pPr>
      <w:r w:rsidRPr="003E508C">
        <w:rPr>
          <w:rFonts w:ascii="Times New Roman" w:eastAsia="Times New Roman" w:hAnsi="Times New Roman" w:cs="Times New Roman"/>
          <w:bCs/>
          <w:lang w:eastAsia="cs-CZ"/>
        </w:rPr>
        <w:sym w:font="Wingdings 2" w:char="F053"/>
      </w:r>
      <w:r w:rsidRPr="003E508C">
        <w:rPr>
          <w:rFonts w:ascii="Times New Roman" w:eastAsia="Times New Roman" w:hAnsi="Times New Roman" w:cs="Times New Roman"/>
          <w:bCs/>
          <w:lang w:eastAsia="cs-CZ"/>
        </w:rPr>
        <w:t xml:space="preserve">  EK  vzala na vědomí / </w:t>
      </w:r>
      <w:r w:rsidRPr="003E508C">
        <w:rPr>
          <w:rFonts w:ascii="Times New Roman" w:eastAsia="Times New Roman" w:hAnsi="Times New Roman" w:cs="Times New Roman"/>
          <w:bCs/>
          <w:i/>
          <w:lang w:eastAsia="cs-CZ"/>
        </w:rPr>
        <w:t>Taken into account</w:t>
      </w:r>
    </w:p>
    <w:p w:rsidR="003E508C" w:rsidRPr="003E508C" w:rsidRDefault="003E508C" w:rsidP="003E508C">
      <w:pPr>
        <w:spacing w:after="0" w:line="240" w:lineRule="auto"/>
        <w:rPr>
          <w:rFonts w:ascii="Times New Roman" w:eastAsia="Times New Roman" w:hAnsi="Times New Roman" w:cs="Times New Roman"/>
          <w:b/>
          <w:bCs/>
          <w:szCs w:val="24"/>
          <w:lang w:eastAsia="cs-CZ"/>
        </w:rPr>
      </w:pPr>
    </w:p>
    <w:p w:rsidR="003E508C" w:rsidRPr="003E508C" w:rsidRDefault="003E508C" w:rsidP="003E508C">
      <w:pPr>
        <w:spacing w:after="0" w:line="240" w:lineRule="auto"/>
        <w:rPr>
          <w:rFonts w:ascii="Times New Roman" w:eastAsia="Times New Roman" w:hAnsi="Times New Roman" w:cs="Times New Roman"/>
          <w:i/>
          <w:szCs w:val="24"/>
          <w:lang w:val="en-US" w:eastAsia="cs-CZ"/>
        </w:rPr>
      </w:pPr>
      <w:r w:rsidRPr="003E508C">
        <w:rPr>
          <w:rFonts w:ascii="Times New Roman" w:eastAsia="Times New Roman" w:hAnsi="Times New Roman" w:cs="Times New Roman"/>
          <w:b/>
          <w:bCs/>
          <w:szCs w:val="24"/>
          <w:lang w:eastAsia="cs-CZ"/>
        </w:rPr>
        <w:t>Lhůta pro podání písemné zprávy o průběhu KH od jeho zahájení</w:t>
      </w:r>
      <w:r w:rsidRPr="003E508C">
        <w:rPr>
          <w:rFonts w:ascii="Times New Roman" w:eastAsia="Times New Roman" w:hAnsi="Times New Roman" w:cs="Times New Roman"/>
          <w:b/>
          <w:bCs/>
          <w:szCs w:val="24"/>
          <w:lang w:val="en-US" w:eastAsia="cs-CZ"/>
        </w:rPr>
        <w:t xml:space="preserve">/ </w:t>
      </w:r>
      <w:r w:rsidRPr="003E508C">
        <w:rPr>
          <w:rFonts w:ascii="Times New Roman" w:eastAsia="Times New Roman" w:hAnsi="Times New Roman" w:cs="Times New Roman"/>
          <w:i/>
          <w:szCs w:val="24"/>
          <w:lang w:val="en-US" w:eastAsia="cs-CZ"/>
        </w:rPr>
        <w:t>Time schedule for submission of the  written Annual Report from the CT commencement:</w:t>
      </w:r>
    </w:p>
    <w:p w:rsidR="003E508C" w:rsidRPr="003E508C" w:rsidRDefault="003E508C" w:rsidP="003E508C">
      <w:pPr>
        <w:spacing w:after="0" w:line="240" w:lineRule="auto"/>
        <w:rPr>
          <w:rFonts w:ascii="Times New Roman" w:eastAsia="Times New Roman" w:hAnsi="Times New Roman" w:cs="Times New Roman"/>
          <w:szCs w:val="24"/>
          <w:lang w:eastAsia="cs-CZ"/>
        </w:rPr>
      </w:pPr>
      <w:r w:rsidRPr="003E508C">
        <w:rPr>
          <w:rFonts w:ascii="Times New Roman" w:eastAsia="Times New Roman" w:hAnsi="Times New Roman" w:cs="Times New Roman"/>
          <w:szCs w:val="24"/>
          <w:lang w:eastAsia="cs-CZ"/>
        </w:rPr>
        <w:sym w:font="Wingdings 2" w:char="F054"/>
      </w:r>
      <w:r w:rsidRPr="003E508C">
        <w:rPr>
          <w:rFonts w:ascii="Times New Roman" w:eastAsia="Times New Roman" w:hAnsi="Times New Roman" w:cs="Times New Roman"/>
          <w:szCs w:val="24"/>
          <w:lang w:eastAsia="cs-CZ"/>
        </w:rPr>
        <w:t xml:space="preserve">   1x ročně</w:t>
      </w:r>
      <w:r w:rsidRPr="003E508C">
        <w:rPr>
          <w:rFonts w:ascii="Times New Roman" w:eastAsia="Times New Roman" w:hAnsi="Times New Roman" w:cs="Times New Roman"/>
          <w:i/>
          <w:szCs w:val="24"/>
          <w:lang w:eastAsia="cs-CZ"/>
        </w:rPr>
        <w:t xml:space="preserve">/Once a year                   </w:t>
      </w:r>
      <w:r w:rsidR="00415BD1" w:rsidRPr="003E508C">
        <w:rPr>
          <w:rFonts w:ascii="Times New Roman" w:eastAsia="Times New Roman" w:hAnsi="Times New Roman" w:cs="Times New Roman"/>
          <w:szCs w:val="24"/>
          <w:lang w:eastAsia="cs-CZ"/>
        </w:rPr>
        <w:fldChar w:fldCharType="begin">
          <w:ffData>
            <w:name w:val="Zaškrtávací7"/>
            <w:enabled/>
            <w:calcOnExit w:val="0"/>
            <w:checkBox>
              <w:sizeAuto/>
              <w:default w:val="0"/>
            </w:checkBox>
          </w:ffData>
        </w:fldChar>
      </w:r>
      <w:r w:rsidRPr="003E508C">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3E508C">
        <w:rPr>
          <w:rFonts w:ascii="Times New Roman" w:eastAsia="Times New Roman" w:hAnsi="Times New Roman" w:cs="Times New Roman"/>
          <w:szCs w:val="24"/>
          <w:lang w:eastAsia="cs-CZ"/>
        </w:rPr>
        <w:fldChar w:fldCharType="end"/>
      </w:r>
      <w:r w:rsidRPr="003E508C">
        <w:rPr>
          <w:rFonts w:ascii="Times New Roman" w:eastAsia="Times New Roman" w:hAnsi="Times New Roman" w:cs="Times New Roman"/>
          <w:szCs w:val="24"/>
          <w:lang w:eastAsia="cs-CZ"/>
        </w:rPr>
        <w:t xml:space="preserve">  Jiná lhůta/</w:t>
      </w:r>
      <w:r w:rsidRPr="003E508C">
        <w:rPr>
          <w:rFonts w:ascii="Times New Roman" w:eastAsia="Times New Roman" w:hAnsi="Times New Roman" w:cs="Times New Roman"/>
          <w:i/>
          <w:szCs w:val="24"/>
          <w:lang w:eastAsia="cs-CZ"/>
        </w:rPr>
        <w:t xml:space="preserve"> Other </w:t>
      </w:r>
      <w:r w:rsidRPr="003E508C">
        <w:rPr>
          <w:rFonts w:ascii="Times New Roman" w:eastAsia="Times New Roman" w:hAnsi="Times New Roman" w:cs="Times New Roman"/>
          <w:szCs w:val="24"/>
          <w:lang w:eastAsia="cs-CZ"/>
        </w:rPr>
        <w:t>…………….</w:t>
      </w:r>
    </w:p>
    <w:p w:rsidR="003E508C" w:rsidRPr="003E508C" w:rsidRDefault="003E508C" w:rsidP="003E508C">
      <w:pPr>
        <w:spacing w:after="0" w:line="240" w:lineRule="auto"/>
        <w:rPr>
          <w:rFonts w:ascii="Times New Roman" w:eastAsia="Times New Roman" w:hAnsi="Times New Roman" w:cs="Times New Roman"/>
          <w:szCs w:val="24"/>
          <w:lang w:eastAsia="cs-CZ"/>
        </w:rPr>
      </w:pPr>
    </w:p>
    <w:p w:rsidR="003E508C" w:rsidRPr="003E508C" w:rsidRDefault="003E508C" w:rsidP="003E508C">
      <w:pPr>
        <w:spacing w:after="0" w:line="240" w:lineRule="auto"/>
        <w:rPr>
          <w:rFonts w:ascii="Times New Roman" w:eastAsia="Times New Roman" w:hAnsi="Times New Roman" w:cs="Times New Roman"/>
          <w:i/>
          <w:szCs w:val="24"/>
          <w:lang w:eastAsia="cs-CZ"/>
        </w:rPr>
      </w:pPr>
      <w:r w:rsidRPr="003E508C">
        <w:rPr>
          <w:rFonts w:ascii="Times New Roman" w:eastAsia="Times New Roman" w:hAnsi="Times New Roman" w:cs="Times New Roman"/>
          <w:b/>
          <w:bCs/>
          <w:szCs w:val="24"/>
          <w:lang w:eastAsia="cs-CZ"/>
        </w:rPr>
        <w:t>Seznam míst hodnocení s označením míst, ke kterým se EK vyjádřila jako místní EK a kde vykonává dohled/</w:t>
      </w:r>
      <w:r w:rsidRPr="003E508C">
        <w:rPr>
          <w:rFonts w:ascii="Times New Roman" w:eastAsia="Times New Roman" w:hAnsi="Times New Roman" w:cs="Times New Roman"/>
          <w:i/>
          <w:szCs w:val="24"/>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E508C" w:rsidRPr="003E508C" w:rsidTr="001A3DAE">
        <w:trPr>
          <w:trHeight w:val="454"/>
        </w:trPr>
        <w:tc>
          <w:tcPr>
            <w:tcW w:w="6108" w:type="dxa"/>
          </w:tcPr>
          <w:p w:rsidR="003E508C" w:rsidRPr="003E508C" w:rsidRDefault="003E508C" w:rsidP="003E508C">
            <w:pPr>
              <w:spacing w:after="0" w:line="240" w:lineRule="auto"/>
              <w:rPr>
                <w:rFonts w:ascii="Times New Roman" w:eastAsia="Times New Roman" w:hAnsi="Times New Roman" w:cs="Times New Roman"/>
                <w:sz w:val="18"/>
                <w:szCs w:val="18"/>
                <w:lang w:eastAsia="cs-CZ"/>
              </w:rPr>
            </w:pPr>
            <w:r w:rsidRPr="003E508C">
              <w:rPr>
                <w:rFonts w:ascii="Times New Roman" w:eastAsia="Times New Roman" w:hAnsi="Times New Roman" w:cs="Times New Roman"/>
                <w:sz w:val="18"/>
                <w:szCs w:val="18"/>
                <w:lang w:eastAsia="cs-CZ"/>
              </w:rPr>
              <w:t xml:space="preserve">Místo hodnocení/ Jméno zkoušejícího </w:t>
            </w:r>
          </w:p>
          <w:p w:rsidR="003E508C" w:rsidRPr="003E508C" w:rsidRDefault="003E508C" w:rsidP="003E508C">
            <w:pPr>
              <w:spacing w:after="0" w:line="240" w:lineRule="auto"/>
              <w:rPr>
                <w:rFonts w:ascii="Times New Roman" w:eastAsia="Times New Roman" w:hAnsi="Times New Roman" w:cs="Times New Roman"/>
                <w:i/>
                <w:sz w:val="18"/>
                <w:szCs w:val="18"/>
                <w:lang w:eastAsia="cs-CZ"/>
              </w:rPr>
            </w:pPr>
            <w:r w:rsidRPr="003E508C">
              <w:rPr>
                <w:rFonts w:ascii="Times New Roman" w:eastAsia="Times New Roman" w:hAnsi="Times New Roman" w:cs="Times New Roman"/>
                <w:i/>
                <w:sz w:val="18"/>
                <w:szCs w:val="18"/>
                <w:lang w:eastAsia="cs-CZ"/>
              </w:rPr>
              <w:t>Trial Site / Name of Investigator</w:t>
            </w:r>
          </w:p>
        </w:tc>
        <w:tc>
          <w:tcPr>
            <w:tcW w:w="1280" w:type="dxa"/>
          </w:tcPr>
          <w:p w:rsidR="003E508C" w:rsidRPr="003E508C" w:rsidRDefault="003E508C" w:rsidP="003E508C">
            <w:pPr>
              <w:spacing w:after="0" w:line="240" w:lineRule="auto"/>
              <w:rPr>
                <w:rFonts w:ascii="Times New Roman" w:eastAsia="Times New Roman" w:hAnsi="Times New Roman" w:cs="Times New Roman"/>
                <w:sz w:val="18"/>
                <w:szCs w:val="18"/>
                <w:vertAlign w:val="superscript"/>
                <w:lang w:eastAsia="cs-CZ"/>
              </w:rPr>
            </w:pPr>
            <w:r w:rsidRPr="003E508C">
              <w:rPr>
                <w:rFonts w:ascii="Times New Roman" w:eastAsia="Times New Roman" w:hAnsi="Times New Roman" w:cs="Times New Roman"/>
                <w:sz w:val="18"/>
                <w:szCs w:val="18"/>
                <w:lang w:eastAsia="cs-CZ"/>
              </w:rPr>
              <w:t xml:space="preserve">Místní EK </w:t>
            </w:r>
            <w:r w:rsidRPr="003E508C">
              <w:rPr>
                <w:rFonts w:ascii="Times New Roman" w:eastAsia="Times New Roman" w:hAnsi="Times New Roman" w:cs="Times New Roman"/>
                <w:i/>
                <w:sz w:val="18"/>
                <w:szCs w:val="18"/>
                <w:lang w:eastAsia="cs-CZ"/>
              </w:rPr>
              <w:t>Local EC</w:t>
            </w:r>
          </w:p>
        </w:tc>
        <w:tc>
          <w:tcPr>
            <w:tcW w:w="2712" w:type="dxa"/>
          </w:tcPr>
          <w:p w:rsidR="003E508C" w:rsidRPr="003E508C" w:rsidRDefault="003E508C" w:rsidP="003E508C">
            <w:pPr>
              <w:spacing w:after="0" w:line="240" w:lineRule="auto"/>
              <w:rPr>
                <w:rFonts w:ascii="Times New Roman" w:eastAsia="Times New Roman" w:hAnsi="Times New Roman" w:cs="Times New Roman"/>
                <w:sz w:val="18"/>
                <w:szCs w:val="18"/>
                <w:lang w:eastAsia="cs-CZ"/>
              </w:rPr>
            </w:pPr>
            <w:r w:rsidRPr="003E508C">
              <w:rPr>
                <w:rFonts w:ascii="Times New Roman" w:eastAsia="Times New Roman" w:hAnsi="Times New Roman" w:cs="Times New Roman"/>
                <w:sz w:val="18"/>
                <w:szCs w:val="18"/>
                <w:lang w:eastAsia="cs-CZ"/>
              </w:rPr>
              <w:t>Adresa  místní EK</w:t>
            </w:r>
          </w:p>
          <w:p w:rsidR="003E508C" w:rsidRPr="003E508C" w:rsidRDefault="003E508C" w:rsidP="003E508C">
            <w:pPr>
              <w:spacing w:after="0" w:line="240" w:lineRule="auto"/>
              <w:rPr>
                <w:rFonts w:ascii="Times New Roman" w:eastAsia="Times New Roman" w:hAnsi="Times New Roman" w:cs="Times New Roman"/>
                <w:i/>
                <w:sz w:val="18"/>
                <w:szCs w:val="18"/>
                <w:lang w:eastAsia="cs-CZ"/>
              </w:rPr>
            </w:pPr>
            <w:r w:rsidRPr="003E508C">
              <w:rPr>
                <w:rFonts w:ascii="Times New Roman" w:eastAsia="Times New Roman" w:hAnsi="Times New Roman" w:cs="Times New Roman"/>
                <w:i/>
                <w:sz w:val="18"/>
                <w:szCs w:val="18"/>
                <w:lang w:eastAsia="cs-CZ"/>
              </w:rPr>
              <w:t>Address</w:t>
            </w:r>
          </w:p>
        </w:tc>
      </w:tr>
      <w:tr w:rsidR="003E508C" w:rsidRPr="003E508C" w:rsidTr="001A3DAE">
        <w:trPr>
          <w:trHeight w:val="312"/>
        </w:trPr>
        <w:tc>
          <w:tcPr>
            <w:tcW w:w="6108" w:type="dxa"/>
          </w:tcPr>
          <w:p w:rsidR="003E508C" w:rsidRPr="003E508C" w:rsidRDefault="003E508C" w:rsidP="003E508C">
            <w:pPr>
              <w:spacing w:after="0" w:line="240" w:lineRule="auto"/>
              <w:rPr>
                <w:rFonts w:ascii="Times New Roman" w:eastAsia="Times New Roman" w:hAnsi="Times New Roman" w:cs="Times New Roman"/>
                <w:sz w:val="18"/>
                <w:szCs w:val="18"/>
                <w:lang w:eastAsia="cs-CZ"/>
              </w:rPr>
            </w:pPr>
            <w:r w:rsidRPr="003E508C">
              <w:rPr>
                <w:rFonts w:ascii="Times New Roman" w:eastAsia="Times New Roman" w:hAnsi="Times New Roman" w:cs="Times New Roman"/>
                <w:sz w:val="18"/>
                <w:szCs w:val="18"/>
                <w:lang w:eastAsia="cs-CZ"/>
              </w:rPr>
              <w:t>doc. MUDr. Jan Mareš, Ph.D., Neurologická klinika, FNOL</w:t>
            </w:r>
          </w:p>
        </w:tc>
        <w:tc>
          <w:tcPr>
            <w:tcW w:w="1280" w:type="dxa"/>
          </w:tcPr>
          <w:p w:rsidR="003E508C" w:rsidRPr="003E508C" w:rsidRDefault="003E508C" w:rsidP="003E508C">
            <w:pPr>
              <w:spacing w:after="0" w:line="240" w:lineRule="auto"/>
              <w:rPr>
                <w:rFonts w:ascii="Times New Roman" w:eastAsia="Times New Roman" w:hAnsi="Times New Roman" w:cs="Times New Roman"/>
                <w:sz w:val="18"/>
                <w:szCs w:val="18"/>
                <w:lang w:eastAsia="cs-CZ"/>
              </w:rPr>
            </w:pPr>
            <w:r w:rsidRPr="003E508C">
              <w:rPr>
                <w:rFonts w:ascii="Times New Roman" w:eastAsia="Times New Roman" w:hAnsi="Times New Roman" w:cs="Times New Roman"/>
                <w:sz w:val="18"/>
                <w:szCs w:val="18"/>
                <w:lang w:eastAsia="cs-CZ"/>
              </w:rPr>
              <w:sym w:font="Wingdings 2" w:char="F054"/>
            </w:r>
          </w:p>
        </w:tc>
        <w:tc>
          <w:tcPr>
            <w:tcW w:w="2712" w:type="dxa"/>
          </w:tcPr>
          <w:p w:rsidR="003E508C" w:rsidRPr="003E508C" w:rsidRDefault="003E508C" w:rsidP="003E508C">
            <w:pPr>
              <w:spacing w:after="0" w:line="240" w:lineRule="auto"/>
              <w:rPr>
                <w:rFonts w:ascii="Times New Roman" w:eastAsia="Times New Roman" w:hAnsi="Times New Roman" w:cs="Times New Roman"/>
                <w:sz w:val="18"/>
                <w:szCs w:val="18"/>
                <w:lang w:eastAsia="cs-CZ"/>
              </w:rPr>
            </w:pPr>
            <w:r w:rsidRPr="003E508C">
              <w:rPr>
                <w:rFonts w:ascii="Times New Roman" w:eastAsia="Times New Roman" w:hAnsi="Times New Roman" w:cs="Times New Roman"/>
                <w:sz w:val="18"/>
                <w:szCs w:val="18"/>
                <w:lang w:eastAsia="cs-CZ"/>
              </w:rPr>
              <w:t>EK FNOL</w:t>
            </w:r>
          </w:p>
        </w:tc>
      </w:tr>
    </w:tbl>
    <w:p w:rsidR="003E508C" w:rsidRPr="003E508C" w:rsidRDefault="003E508C" w:rsidP="003E508C">
      <w:pPr>
        <w:spacing w:after="0" w:line="240" w:lineRule="auto"/>
        <w:rPr>
          <w:rFonts w:ascii="Times New Roman" w:eastAsia="Times New Roman" w:hAnsi="Times New Roman" w:cs="Times New Roman"/>
          <w:b/>
          <w:bCs/>
          <w:szCs w:val="24"/>
          <w:lang w:eastAsia="cs-CZ"/>
        </w:rPr>
      </w:pPr>
    </w:p>
    <w:p w:rsidR="003E508C" w:rsidRPr="003E508C" w:rsidRDefault="003E508C" w:rsidP="003E508C">
      <w:pPr>
        <w:spacing w:after="0" w:line="240" w:lineRule="auto"/>
        <w:rPr>
          <w:rFonts w:ascii="Times New Roman" w:eastAsia="Times New Roman" w:hAnsi="Times New Roman" w:cs="Times New Roman"/>
          <w:b/>
          <w:bCs/>
          <w:szCs w:val="24"/>
          <w:lang w:eastAsia="cs-CZ"/>
        </w:rPr>
      </w:pPr>
    </w:p>
    <w:p w:rsidR="003E508C" w:rsidRPr="003E508C" w:rsidRDefault="003E508C" w:rsidP="003E508C">
      <w:pPr>
        <w:spacing w:after="0" w:line="240" w:lineRule="auto"/>
        <w:rPr>
          <w:rFonts w:ascii="Times New Roman" w:eastAsia="Times New Roman" w:hAnsi="Times New Roman" w:cs="Times New Roman"/>
          <w:b/>
          <w:bCs/>
          <w:szCs w:val="24"/>
          <w:lang w:eastAsia="cs-CZ"/>
        </w:rPr>
      </w:pPr>
    </w:p>
    <w:p w:rsidR="003E508C" w:rsidRPr="003E508C" w:rsidRDefault="003E508C" w:rsidP="003E508C">
      <w:pPr>
        <w:spacing w:after="0" w:line="240" w:lineRule="auto"/>
        <w:rPr>
          <w:rFonts w:ascii="Times New Roman" w:eastAsia="Times New Roman" w:hAnsi="Times New Roman" w:cs="Times New Roman"/>
          <w:bCs/>
          <w:sz w:val="20"/>
          <w:szCs w:val="20"/>
          <w:lang w:eastAsia="cs-CZ"/>
        </w:rPr>
      </w:pPr>
      <w:r w:rsidRPr="003E508C">
        <w:rPr>
          <w:rFonts w:ascii="Times New Roman" w:eastAsia="Times New Roman" w:hAnsi="Times New Roman" w:cs="Times New Roman"/>
          <w:bCs/>
          <w:sz w:val="20"/>
          <w:szCs w:val="20"/>
          <w:lang w:eastAsia="cs-CZ"/>
        </w:rPr>
        <w:t>1/2</w:t>
      </w:r>
    </w:p>
    <w:p w:rsidR="003E508C" w:rsidRPr="003E508C" w:rsidRDefault="003E508C" w:rsidP="003E508C">
      <w:pPr>
        <w:spacing w:after="0" w:line="240" w:lineRule="auto"/>
        <w:rPr>
          <w:rFonts w:ascii="Times New Roman" w:eastAsia="Times New Roman" w:hAnsi="Times New Roman" w:cs="Times New Roman"/>
          <w:b/>
          <w:bCs/>
          <w:szCs w:val="24"/>
          <w:lang w:eastAsia="cs-CZ"/>
        </w:rPr>
      </w:pPr>
    </w:p>
    <w:p w:rsidR="003E508C" w:rsidRPr="003E508C" w:rsidRDefault="003E508C" w:rsidP="003E508C">
      <w:pPr>
        <w:spacing w:after="0" w:line="240" w:lineRule="auto"/>
        <w:rPr>
          <w:rFonts w:ascii="Times New Roman" w:eastAsia="Times New Roman" w:hAnsi="Times New Roman" w:cs="Times New Roman"/>
          <w:b/>
          <w:bCs/>
          <w:szCs w:val="24"/>
          <w:lang w:eastAsia="cs-CZ"/>
        </w:rPr>
      </w:pPr>
    </w:p>
    <w:p w:rsidR="003E508C" w:rsidRPr="003E508C" w:rsidRDefault="003E508C" w:rsidP="003E508C">
      <w:pPr>
        <w:spacing w:after="0" w:line="240" w:lineRule="auto"/>
        <w:rPr>
          <w:rFonts w:ascii="Times New Roman" w:eastAsia="Times New Roman" w:hAnsi="Times New Roman" w:cs="Times New Roman"/>
          <w:b/>
          <w:bCs/>
          <w:szCs w:val="24"/>
          <w:lang w:eastAsia="cs-CZ"/>
        </w:rPr>
      </w:pPr>
    </w:p>
    <w:p w:rsidR="003E508C" w:rsidRPr="003E508C" w:rsidRDefault="003E508C" w:rsidP="003E508C">
      <w:pPr>
        <w:spacing w:after="0" w:line="240" w:lineRule="auto"/>
        <w:rPr>
          <w:rFonts w:ascii="Times New Roman" w:eastAsia="Times New Roman" w:hAnsi="Times New Roman" w:cs="Times New Roman"/>
          <w:bCs/>
          <w:i/>
          <w:szCs w:val="24"/>
          <w:lang w:eastAsia="cs-CZ"/>
        </w:rPr>
      </w:pPr>
      <w:r w:rsidRPr="003E508C">
        <w:rPr>
          <w:rFonts w:ascii="Times New Roman" w:eastAsia="Times New Roman" w:hAnsi="Times New Roman" w:cs="Times New Roman"/>
          <w:b/>
          <w:bCs/>
          <w:szCs w:val="24"/>
          <w:lang w:eastAsia="cs-CZ"/>
        </w:rPr>
        <w:t>Seznam hodnocených dokumentů/</w:t>
      </w:r>
      <w:r w:rsidRPr="003E508C">
        <w:rPr>
          <w:rFonts w:ascii="Times New Roman" w:eastAsia="Times New Roman" w:hAnsi="Times New Roman" w:cs="Times New Roman"/>
          <w:bCs/>
          <w:i/>
          <w:szCs w:val="24"/>
          <w:lang w:eastAsia="cs-CZ"/>
        </w:rPr>
        <w:t xml:space="preserve">List </w:t>
      </w:r>
      <w:r w:rsidRPr="003E508C">
        <w:rPr>
          <w:rFonts w:ascii="Times New Roman" w:eastAsia="Times New Roman" w:hAnsi="Times New Roman" w:cs="Times New Roman"/>
          <w:bCs/>
          <w:i/>
          <w:szCs w:val="24"/>
          <w:lang w:val="en-US" w:eastAsia="cs-CZ"/>
        </w:rPr>
        <w:t>of all submitted documents:</w:t>
      </w:r>
    </w:p>
    <w:p w:rsidR="003E508C" w:rsidRPr="003E508C" w:rsidRDefault="003E508C" w:rsidP="003E508C">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E508C" w:rsidRPr="003E508C" w:rsidTr="001A3DAE">
        <w:trPr>
          <w:cantSplit/>
          <w:trHeight w:val="454"/>
        </w:trPr>
        <w:tc>
          <w:tcPr>
            <w:tcW w:w="7416" w:type="dxa"/>
            <w:vMerge w:val="restart"/>
          </w:tcPr>
          <w:p w:rsidR="003E508C" w:rsidRPr="003E508C" w:rsidRDefault="003E508C" w:rsidP="003E508C">
            <w:pPr>
              <w:spacing w:after="0" w:line="240" w:lineRule="auto"/>
              <w:rPr>
                <w:rFonts w:ascii="Times New Roman" w:eastAsia="Times New Roman" w:hAnsi="Times New Roman" w:cs="Times New Roman"/>
                <w:b/>
                <w:bCs/>
                <w:sz w:val="18"/>
                <w:szCs w:val="18"/>
                <w:lang w:eastAsia="cs-CZ"/>
              </w:rPr>
            </w:pPr>
          </w:p>
          <w:p w:rsidR="003E508C" w:rsidRPr="003E508C" w:rsidRDefault="003E508C" w:rsidP="003E508C">
            <w:pPr>
              <w:spacing w:after="0" w:line="240" w:lineRule="auto"/>
              <w:rPr>
                <w:rFonts w:ascii="Times New Roman" w:eastAsia="Times New Roman" w:hAnsi="Times New Roman" w:cs="Times New Roman"/>
                <w:b/>
                <w:bCs/>
                <w:sz w:val="18"/>
                <w:szCs w:val="18"/>
                <w:lang w:eastAsia="cs-CZ"/>
              </w:rPr>
            </w:pPr>
            <w:r w:rsidRPr="003E508C">
              <w:rPr>
                <w:rFonts w:ascii="Times New Roman" w:eastAsia="Times New Roman" w:hAnsi="Times New Roman" w:cs="Times New Roman"/>
                <w:b/>
                <w:bCs/>
                <w:sz w:val="18"/>
                <w:szCs w:val="18"/>
                <w:lang w:eastAsia="cs-CZ"/>
              </w:rPr>
              <w:t xml:space="preserve">Název dokumentu, verze, datum </w:t>
            </w:r>
          </w:p>
          <w:p w:rsidR="003E508C" w:rsidRPr="003E508C" w:rsidRDefault="003E508C" w:rsidP="003E508C">
            <w:pPr>
              <w:spacing w:after="0" w:line="240" w:lineRule="auto"/>
              <w:rPr>
                <w:rFonts w:ascii="Times New Roman" w:eastAsia="Times New Roman" w:hAnsi="Times New Roman" w:cs="Times New Roman"/>
                <w:b/>
                <w:bCs/>
                <w:sz w:val="18"/>
                <w:szCs w:val="18"/>
                <w:lang w:eastAsia="cs-CZ"/>
              </w:rPr>
            </w:pPr>
            <w:r w:rsidRPr="003E508C">
              <w:rPr>
                <w:rFonts w:ascii="Times New Roman" w:eastAsia="Times New Roman" w:hAnsi="Times New Roman" w:cs="Times New Roman"/>
                <w:b/>
                <w:bCs/>
                <w:i/>
                <w:sz w:val="18"/>
                <w:szCs w:val="18"/>
                <w:lang w:eastAsia="cs-CZ"/>
              </w:rPr>
              <w:t>Document title, version, date</w:t>
            </w:r>
          </w:p>
        </w:tc>
        <w:tc>
          <w:tcPr>
            <w:tcW w:w="1272" w:type="dxa"/>
            <w:gridSpan w:val="2"/>
          </w:tcPr>
          <w:p w:rsidR="003E508C" w:rsidRPr="003E508C" w:rsidRDefault="003E508C" w:rsidP="003E508C">
            <w:pPr>
              <w:spacing w:after="0" w:line="240" w:lineRule="auto"/>
              <w:rPr>
                <w:rFonts w:ascii="Times New Roman" w:eastAsia="Times New Roman" w:hAnsi="Times New Roman" w:cs="Times New Roman"/>
                <w:b/>
                <w:bCs/>
                <w:sz w:val="18"/>
                <w:szCs w:val="18"/>
                <w:lang w:eastAsia="cs-CZ"/>
              </w:rPr>
            </w:pPr>
            <w:r w:rsidRPr="003E508C">
              <w:rPr>
                <w:rFonts w:ascii="Times New Roman" w:eastAsia="Times New Roman" w:hAnsi="Times New Roman" w:cs="Times New Roman"/>
                <w:b/>
                <w:bCs/>
                <w:sz w:val="18"/>
                <w:szCs w:val="18"/>
                <w:lang w:eastAsia="cs-CZ"/>
              </w:rPr>
              <w:t>Schváleno /</w:t>
            </w:r>
            <w:r w:rsidRPr="003E508C">
              <w:rPr>
                <w:rFonts w:ascii="Times New Roman" w:eastAsia="Times New Roman" w:hAnsi="Times New Roman" w:cs="Times New Roman"/>
                <w:b/>
                <w:bCs/>
                <w:i/>
                <w:sz w:val="18"/>
                <w:szCs w:val="18"/>
                <w:lang w:eastAsia="cs-CZ"/>
              </w:rPr>
              <w:t>Approved</w:t>
            </w:r>
          </w:p>
        </w:tc>
        <w:tc>
          <w:tcPr>
            <w:tcW w:w="1316" w:type="dxa"/>
            <w:gridSpan w:val="2"/>
          </w:tcPr>
          <w:p w:rsidR="003E508C" w:rsidRPr="003E508C" w:rsidRDefault="003E508C" w:rsidP="003E508C">
            <w:pPr>
              <w:spacing w:after="0" w:line="240" w:lineRule="auto"/>
              <w:rPr>
                <w:rFonts w:ascii="Times New Roman" w:eastAsia="Times New Roman" w:hAnsi="Times New Roman" w:cs="Times New Roman"/>
                <w:b/>
                <w:bCs/>
                <w:sz w:val="18"/>
                <w:szCs w:val="18"/>
                <w:lang w:eastAsia="cs-CZ"/>
              </w:rPr>
            </w:pPr>
            <w:r w:rsidRPr="003E508C">
              <w:rPr>
                <w:rFonts w:ascii="Times New Roman" w:eastAsia="Times New Roman" w:hAnsi="Times New Roman" w:cs="Times New Roman"/>
                <w:b/>
                <w:bCs/>
                <w:sz w:val="18"/>
                <w:szCs w:val="18"/>
                <w:lang w:eastAsia="cs-CZ"/>
              </w:rPr>
              <w:t xml:space="preserve">Vzato na vědomí / </w:t>
            </w:r>
            <w:r w:rsidRPr="003E508C">
              <w:rPr>
                <w:rFonts w:ascii="Times New Roman" w:eastAsia="Times New Roman" w:hAnsi="Times New Roman" w:cs="Times New Roman"/>
                <w:b/>
                <w:bCs/>
                <w:i/>
                <w:sz w:val="18"/>
                <w:szCs w:val="18"/>
                <w:lang w:eastAsia="cs-CZ"/>
              </w:rPr>
              <w:t xml:space="preserve">Taken into account </w:t>
            </w:r>
          </w:p>
        </w:tc>
      </w:tr>
      <w:tr w:rsidR="003E508C" w:rsidRPr="003E508C" w:rsidTr="001A3DAE">
        <w:trPr>
          <w:cantSplit/>
          <w:trHeight w:val="454"/>
        </w:trPr>
        <w:tc>
          <w:tcPr>
            <w:tcW w:w="7416" w:type="dxa"/>
            <w:vMerge/>
          </w:tcPr>
          <w:p w:rsidR="003E508C" w:rsidRPr="003E508C" w:rsidRDefault="003E508C" w:rsidP="003E508C">
            <w:pPr>
              <w:spacing w:after="0" w:line="240" w:lineRule="auto"/>
              <w:rPr>
                <w:rFonts w:ascii="Times New Roman" w:eastAsia="Times New Roman" w:hAnsi="Times New Roman" w:cs="Times New Roman"/>
                <w:i/>
                <w:sz w:val="18"/>
                <w:szCs w:val="18"/>
                <w:lang w:eastAsia="cs-CZ"/>
              </w:rPr>
            </w:pPr>
          </w:p>
        </w:tc>
        <w:tc>
          <w:tcPr>
            <w:tcW w:w="736" w:type="dxa"/>
          </w:tcPr>
          <w:p w:rsidR="003E508C" w:rsidRPr="003E508C" w:rsidRDefault="003E508C" w:rsidP="003E508C">
            <w:pPr>
              <w:spacing w:after="0" w:line="240" w:lineRule="auto"/>
              <w:rPr>
                <w:rFonts w:ascii="Times New Roman" w:eastAsia="Times New Roman" w:hAnsi="Times New Roman" w:cs="Times New Roman"/>
                <w:b/>
                <w:bCs/>
                <w:sz w:val="18"/>
                <w:szCs w:val="18"/>
                <w:lang w:eastAsia="cs-CZ"/>
              </w:rPr>
            </w:pPr>
            <w:r w:rsidRPr="003E508C">
              <w:rPr>
                <w:rFonts w:ascii="Times New Roman" w:eastAsia="Times New Roman" w:hAnsi="Times New Roman" w:cs="Times New Roman"/>
                <w:b/>
                <w:bCs/>
                <w:sz w:val="18"/>
                <w:szCs w:val="18"/>
                <w:lang w:eastAsia="cs-CZ"/>
              </w:rPr>
              <w:t>ANO</w:t>
            </w:r>
          </w:p>
          <w:p w:rsidR="003E508C" w:rsidRPr="003E508C" w:rsidRDefault="003E508C" w:rsidP="003E508C">
            <w:pPr>
              <w:spacing w:after="0" w:line="240" w:lineRule="auto"/>
              <w:rPr>
                <w:rFonts w:ascii="Times New Roman" w:eastAsia="Times New Roman" w:hAnsi="Times New Roman" w:cs="Times New Roman"/>
                <w:b/>
                <w:bCs/>
                <w:i/>
                <w:sz w:val="18"/>
                <w:szCs w:val="18"/>
                <w:lang w:eastAsia="cs-CZ"/>
              </w:rPr>
            </w:pPr>
            <w:r w:rsidRPr="003E508C">
              <w:rPr>
                <w:rFonts w:ascii="Times New Roman" w:eastAsia="Times New Roman" w:hAnsi="Times New Roman" w:cs="Times New Roman"/>
                <w:b/>
                <w:bCs/>
                <w:i/>
                <w:sz w:val="18"/>
                <w:szCs w:val="18"/>
                <w:lang w:eastAsia="cs-CZ"/>
              </w:rPr>
              <w:t>Yes</w:t>
            </w:r>
          </w:p>
        </w:tc>
        <w:tc>
          <w:tcPr>
            <w:tcW w:w="536" w:type="dxa"/>
          </w:tcPr>
          <w:p w:rsidR="003E508C" w:rsidRPr="003E508C" w:rsidRDefault="003E508C" w:rsidP="003E508C">
            <w:pPr>
              <w:spacing w:after="0" w:line="240" w:lineRule="auto"/>
              <w:rPr>
                <w:rFonts w:ascii="Times New Roman" w:eastAsia="Times New Roman" w:hAnsi="Times New Roman" w:cs="Times New Roman"/>
                <w:b/>
                <w:bCs/>
                <w:sz w:val="18"/>
                <w:szCs w:val="18"/>
                <w:lang w:eastAsia="cs-CZ"/>
              </w:rPr>
            </w:pPr>
            <w:r w:rsidRPr="003E508C">
              <w:rPr>
                <w:rFonts w:ascii="Times New Roman" w:eastAsia="Times New Roman" w:hAnsi="Times New Roman" w:cs="Times New Roman"/>
                <w:b/>
                <w:bCs/>
                <w:sz w:val="18"/>
                <w:szCs w:val="18"/>
                <w:lang w:eastAsia="cs-CZ"/>
              </w:rPr>
              <w:t xml:space="preserve">NE </w:t>
            </w:r>
          </w:p>
          <w:p w:rsidR="003E508C" w:rsidRPr="003E508C" w:rsidRDefault="003E508C" w:rsidP="003E508C">
            <w:pPr>
              <w:spacing w:after="0" w:line="240" w:lineRule="auto"/>
              <w:rPr>
                <w:rFonts w:ascii="Times New Roman" w:eastAsia="Times New Roman" w:hAnsi="Times New Roman" w:cs="Times New Roman"/>
                <w:b/>
                <w:bCs/>
                <w:sz w:val="18"/>
                <w:szCs w:val="18"/>
                <w:lang w:eastAsia="cs-CZ"/>
              </w:rPr>
            </w:pPr>
            <w:r w:rsidRPr="003E508C">
              <w:rPr>
                <w:rFonts w:ascii="Times New Roman" w:eastAsia="Times New Roman" w:hAnsi="Times New Roman" w:cs="Times New Roman"/>
                <w:b/>
                <w:bCs/>
                <w:i/>
                <w:sz w:val="18"/>
                <w:szCs w:val="18"/>
                <w:lang w:eastAsia="cs-CZ"/>
              </w:rPr>
              <w:t>No</w:t>
            </w:r>
          </w:p>
        </w:tc>
        <w:tc>
          <w:tcPr>
            <w:tcW w:w="780" w:type="dxa"/>
          </w:tcPr>
          <w:p w:rsidR="003E508C" w:rsidRPr="003E508C" w:rsidRDefault="003E508C" w:rsidP="003E508C">
            <w:pPr>
              <w:spacing w:after="0" w:line="240" w:lineRule="auto"/>
              <w:rPr>
                <w:rFonts w:ascii="Times New Roman" w:eastAsia="Times New Roman" w:hAnsi="Times New Roman" w:cs="Times New Roman"/>
                <w:b/>
                <w:bCs/>
                <w:sz w:val="18"/>
                <w:szCs w:val="18"/>
                <w:lang w:eastAsia="cs-CZ"/>
              </w:rPr>
            </w:pPr>
            <w:r w:rsidRPr="003E508C">
              <w:rPr>
                <w:rFonts w:ascii="Times New Roman" w:eastAsia="Times New Roman" w:hAnsi="Times New Roman" w:cs="Times New Roman"/>
                <w:b/>
                <w:bCs/>
                <w:sz w:val="18"/>
                <w:szCs w:val="18"/>
                <w:lang w:eastAsia="cs-CZ"/>
              </w:rPr>
              <w:t>ANO</w:t>
            </w:r>
          </w:p>
          <w:p w:rsidR="003E508C" w:rsidRPr="003E508C" w:rsidRDefault="003E508C" w:rsidP="003E508C">
            <w:pPr>
              <w:spacing w:after="0" w:line="240" w:lineRule="auto"/>
              <w:rPr>
                <w:rFonts w:ascii="Times New Roman" w:eastAsia="Times New Roman" w:hAnsi="Times New Roman" w:cs="Times New Roman"/>
                <w:b/>
                <w:bCs/>
                <w:sz w:val="18"/>
                <w:szCs w:val="18"/>
                <w:lang w:eastAsia="cs-CZ"/>
              </w:rPr>
            </w:pPr>
            <w:r w:rsidRPr="003E508C">
              <w:rPr>
                <w:rFonts w:ascii="Times New Roman" w:eastAsia="Times New Roman" w:hAnsi="Times New Roman" w:cs="Times New Roman"/>
                <w:b/>
                <w:bCs/>
                <w:i/>
                <w:sz w:val="18"/>
                <w:szCs w:val="18"/>
                <w:lang w:eastAsia="cs-CZ"/>
              </w:rPr>
              <w:t>Yes</w:t>
            </w:r>
          </w:p>
        </w:tc>
        <w:tc>
          <w:tcPr>
            <w:tcW w:w="536" w:type="dxa"/>
          </w:tcPr>
          <w:p w:rsidR="003E508C" w:rsidRPr="003E508C" w:rsidRDefault="003E508C" w:rsidP="003E508C">
            <w:pPr>
              <w:spacing w:after="0" w:line="240" w:lineRule="auto"/>
              <w:rPr>
                <w:rFonts w:ascii="Times New Roman" w:eastAsia="Times New Roman" w:hAnsi="Times New Roman" w:cs="Times New Roman"/>
                <w:b/>
                <w:bCs/>
                <w:sz w:val="18"/>
                <w:szCs w:val="18"/>
                <w:lang w:eastAsia="cs-CZ"/>
              </w:rPr>
            </w:pPr>
            <w:r w:rsidRPr="003E508C">
              <w:rPr>
                <w:rFonts w:ascii="Times New Roman" w:eastAsia="Times New Roman" w:hAnsi="Times New Roman" w:cs="Times New Roman"/>
                <w:b/>
                <w:bCs/>
                <w:sz w:val="18"/>
                <w:szCs w:val="18"/>
                <w:lang w:eastAsia="cs-CZ"/>
              </w:rPr>
              <w:t xml:space="preserve">NE </w:t>
            </w:r>
          </w:p>
          <w:p w:rsidR="003E508C" w:rsidRPr="003E508C" w:rsidRDefault="003E508C" w:rsidP="003E508C">
            <w:pPr>
              <w:spacing w:after="0" w:line="240" w:lineRule="auto"/>
              <w:rPr>
                <w:rFonts w:ascii="Times New Roman" w:eastAsia="Times New Roman" w:hAnsi="Times New Roman" w:cs="Times New Roman"/>
                <w:b/>
                <w:bCs/>
                <w:i/>
                <w:sz w:val="18"/>
                <w:szCs w:val="18"/>
                <w:lang w:eastAsia="cs-CZ"/>
              </w:rPr>
            </w:pPr>
            <w:r w:rsidRPr="003E508C">
              <w:rPr>
                <w:rFonts w:ascii="Times New Roman" w:eastAsia="Times New Roman" w:hAnsi="Times New Roman" w:cs="Times New Roman"/>
                <w:b/>
                <w:bCs/>
                <w:i/>
                <w:sz w:val="18"/>
                <w:szCs w:val="18"/>
                <w:lang w:eastAsia="cs-CZ"/>
              </w:rPr>
              <w:t>No</w:t>
            </w:r>
          </w:p>
        </w:tc>
      </w:tr>
      <w:tr w:rsidR="003E508C" w:rsidRPr="003E508C" w:rsidTr="001A3DAE">
        <w:trPr>
          <w:trHeight w:val="340"/>
        </w:trPr>
        <w:tc>
          <w:tcPr>
            <w:tcW w:w="7416" w:type="dxa"/>
          </w:tcPr>
          <w:p w:rsidR="003E508C" w:rsidRPr="003E508C" w:rsidRDefault="003E508C" w:rsidP="003E508C">
            <w:pPr>
              <w:spacing w:after="0" w:line="240" w:lineRule="auto"/>
              <w:rPr>
                <w:rFonts w:ascii="Times New Roman" w:eastAsia="Times New Roman" w:hAnsi="Times New Roman" w:cs="Times New Roman"/>
                <w:sz w:val="18"/>
                <w:szCs w:val="18"/>
                <w:lang w:eastAsia="cs-CZ"/>
              </w:rPr>
            </w:pPr>
            <w:r w:rsidRPr="003E508C">
              <w:rPr>
                <w:rFonts w:ascii="Times New Roman" w:eastAsia="Times New Roman" w:hAnsi="Times New Roman" w:cs="Times New Roman"/>
                <w:sz w:val="18"/>
                <w:szCs w:val="18"/>
                <w:lang w:eastAsia="cs-CZ"/>
              </w:rPr>
              <w:t>SASR 2</w:t>
            </w:r>
            <w:r>
              <w:rPr>
                <w:rFonts w:ascii="Times New Roman" w:eastAsia="Times New Roman" w:hAnsi="Times New Roman" w:cs="Times New Roman"/>
                <w:sz w:val="18"/>
                <w:szCs w:val="18"/>
                <w:lang w:eastAsia="cs-CZ"/>
              </w:rPr>
              <w:t>6</w:t>
            </w:r>
            <w:r w:rsidRPr="003E508C">
              <w:rPr>
                <w:rFonts w:ascii="Times New Roman" w:eastAsia="Times New Roman" w:hAnsi="Times New Roman" w:cs="Times New Roman"/>
                <w:sz w:val="18"/>
                <w:szCs w:val="18"/>
                <w:lang w:eastAsia="cs-CZ"/>
              </w:rPr>
              <w:t xml:space="preserve">, TERIFLUDOMIDE/HMR1726, </w:t>
            </w:r>
            <w:r>
              <w:rPr>
                <w:rFonts w:ascii="Times New Roman" w:eastAsia="Times New Roman" w:hAnsi="Times New Roman" w:cs="Times New Roman"/>
                <w:sz w:val="18"/>
                <w:szCs w:val="18"/>
                <w:lang w:eastAsia="cs-CZ"/>
              </w:rPr>
              <w:t>13 Sep 2013 to 12 Mar 2014</w:t>
            </w:r>
          </w:p>
        </w:tc>
        <w:tc>
          <w:tcPr>
            <w:tcW w:w="736" w:type="dxa"/>
          </w:tcPr>
          <w:p w:rsidR="003E508C" w:rsidRPr="003E508C" w:rsidRDefault="003E508C" w:rsidP="003E508C">
            <w:pPr>
              <w:spacing w:after="0" w:line="240" w:lineRule="auto"/>
              <w:rPr>
                <w:rFonts w:ascii="Times New Roman" w:eastAsia="Times New Roman" w:hAnsi="Times New Roman" w:cs="Times New Roman"/>
                <w:sz w:val="18"/>
                <w:szCs w:val="18"/>
                <w:lang w:eastAsia="cs-CZ"/>
              </w:rPr>
            </w:pPr>
            <w:r w:rsidRPr="003E508C">
              <w:rPr>
                <w:rFonts w:ascii="Times New Roman" w:eastAsia="Times New Roman" w:hAnsi="Times New Roman" w:cs="Times New Roman"/>
                <w:sz w:val="18"/>
                <w:szCs w:val="18"/>
                <w:lang w:eastAsia="cs-CZ"/>
              </w:rPr>
              <w:sym w:font="Wingdings 2" w:char="F0A3"/>
            </w:r>
          </w:p>
        </w:tc>
        <w:tc>
          <w:tcPr>
            <w:tcW w:w="536" w:type="dxa"/>
          </w:tcPr>
          <w:p w:rsidR="003E508C" w:rsidRPr="003E508C" w:rsidRDefault="003E508C" w:rsidP="003E508C">
            <w:pPr>
              <w:spacing w:after="0" w:line="240" w:lineRule="auto"/>
              <w:rPr>
                <w:rFonts w:ascii="Times New Roman" w:eastAsia="Times New Roman" w:hAnsi="Times New Roman" w:cs="Times New Roman"/>
                <w:sz w:val="18"/>
                <w:szCs w:val="18"/>
                <w:lang w:eastAsia="cs-CZ"/>
              </w:rPr>
            </w:pPr>
            <w:r w:rsidRPr="003E508C">
              <w:rPr>
                <w:rFonts w:ascii="Times New Roman" w:eastAsia="Times New Roman" w:hAnsi="Times New Roman" w:cs="Times New Roman"/>
                <w:sz w:val="18"/>
                <w:szCs w:val="18"/>
                <w:lang w:eastAsia="cs-CZ"/>
              </w:rPr>
              <w:sym w:font="Wingdings 2" w:char="F0A3"/>
            </w:r>
          </w:p>
        </w:tc>
        <w:tc>
          <w:tcPr>
            <w:tcW w:w="780" w:type="dxa"/>
          </w:tcPr>
          <w:p w:rsidR="003E508C" w:rsidRPr="003E508C" w:rsidRDefault="003E508C" w:rsidP="003E508C">
            <w:pPr>
              <w:spacing w:after="0" w:line="240" w:lineRule="auto"/>
              <w:rPr>
                <w:rFonts w:ascii="Times New Roman" w:eastAsia="Times New Roman" w:hAnsi="Times New Roman" w:cs="Times New Roman"/>
                <w:sz w:val="18"/>
                <w:szCs w:val="18"/>
                <w:lang w:eastAsia="cs-CZ"/>
              </w:rPr>
            </w:pPr>
            <w:r w:rsidRPr="003E508C">
              <w:rPr>
                <w:rFonts w:ascii="Wingdings 2" w:eastAsia="Times New Roman" w:hAnsi="Wingdings 2" w:cs="Times New Roman"/>
                <w:sz w:val="18"/>
                <w:szCs w:val="18"/>
                <w:lang w:eastAsia="cs-CZ"/>
              </w:rPr>
              <w:t></w:t>
            </w:r>
          </w:p>
        </w:tc>
        <w:tc>
          <w:tcPr>
            <w:tcW w:w="536" w:type="dxa"/>
          </w:tcPr>
          <w:p w:rsidR="003E508C" w:rsidRPr="003E508C" w:rsidRDefault="003E508C" w:rsidP="003E508C">
            <w:pPr>
              <w:spacing w:after="0" w:line="240" w:lineRule="auto"/>
              <w:rPr>
                <w:rFonts w:ascii="Times New Roman" w:eastAsia="Times New Roman" w:hAnsi="Times New Roman" w:cs="Times New Roman"/>
                <w:sz w:val="18"/>
                <w:szCs w:val="18"/>
                <w:lang w:eastAsia="cs-CZ"/>
              </w:rPr>
            </w:pPr>
            <w:r w:rsidRPr="003E508C">
              <w:rPr>
                <w:rFonts w:ascii="Times New Roman" w:eastAsia="Times New Roman" w:hAnsi="Times New Roman" w:cs="Times New Roman"/>
                <w:sz w:val="18"/>
                <w:szCs w:val="18"/>
                <w:lang w:eastAsia="cs-CZ"/>
              </w:rPr>
              <w:sym w:font="Wingdings 2" w:char="F0A3"/>
            </w:r>
          </w:p>
        </w:tc>
      </w:tr>
    </w:tbl>
    <w:p w:rsidR="003E508C" w:rsidRDefault="003E508C" w:rsidP="003E508C">
      <w:pPr>
        <w:spacing w:after="0" w:line="240" w:lineRule="auto"/>
        <w:rPr>
          <w:rFonts w:ascii="Times New Roman" w:eastAsia="Times New Roman" w:hAnsi="Times New Roman" w:cs="Times New Roman"/>
          <w:szCs w:val="24"/>
          <w:lang w:eastAsia="cs-CZ"/>
        </w:rPr>
      </w:pPr>
    </w:p>
    <w:p w:rsidR="003E508C" w:rsidRPr="003E508C" w:rsidRDefault="003E508C" w:rsidP="003E508C">
      <w:pPr>
        <w:spacing w:after="0" w:line="240" w:lineRule="auto"/>
        <w:rPr>
          <w:rFonts w:ascii="Times New Roman" w:eastAsia="Times New Roman" w:hAnsi="Times New Roman" w:cs="Times New Roman"/>
          <w:szCs w:val="24"/>
          <w:lang w:eastAsia="cs-CZ"/>
        </w:rPr>
      </w:pPr>
      <w:r w:rsidRPr="003E508C">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3E508C">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3E508C" w:rsidRPr="003E508C" w:rsidRDefault="003E508C" w:rsidP="003E508C">
      <w:pPr>
        <w:spacing w:after="0" w:line="240" w:lineRule="auto"/>
        <w:rPr>
          <w:rFonts w:ascii="Times New Roman" w:eastAsia="Times New Roman" w:hAnsi="Times New Roman" w:cs="Times New Roman"/>
          <w:i/>
          <w:szCs w:val="24"/>
          <w:lang w:eastAsia="cs-CZ"/>
        </w:rPr>
      </w:pPr>
      <w:r w:rsidRPr="003E508C">
        <w:rPr>
          <w:rFonts w:ascii="Times New Roman" w:eastAsia="Times New Roman" w:hAnsi="Times New Roman" w:cs="Times New Roman"/>
          <w:i/>
          <w:szCs w:val="24"/>
          <w:lang w:eastAsia="cs-CZ"/>
        </w:rPr>
        <w:t xml:space="preserve"> </w:t>
      </w:r>
      <w:r w:rsidRPr="003E508C">
        <w:rPr>
          <w:rFonts w:ascii="Times New Roman" w:eastAsia="Times New Roman" w:hAnsi="Times New Roman" w:cs="Times New Roman"/>
          <w:szCs w:val="24"/>
          <w:lang w:eastAsia="cs-CZ"/>
        </w:rPr>
        <w:sym w:font="Wingdings 2" w:char="F054"/>
      </w:r>
      <w:r w:rsidRPr="003E508C">
        <w:rPr>
          <w:rFonts w:ascii="Times New Roman" w:eastAsia="Times New Roman" w:hAnsi="Times New Roman" w:cs="Times New Roman"/>
          <w:szCs w:val="24"/>
          <w:lang w:eastAsia="cs-CZ"/>
        </w:rPr>
        <w:t xml:space="preserve"> Ano/</w:t>
      </w:r>
      <w:r w:rsidRPr="003E508C">
        <w:rPr>
          <w:rFonts w:ascii="Times New Roman" w:eastAsia="Times New Roman" w:hAnsi="Times New Roman" w:cs="Times New Roman"/>
          <w:i/>
          <w:szCs w:val="24"/>
          <w:lang w:eastAsia="cs-CZ"/>
        </w:rPr>
        <w:t>Yes</w:t>
      </w:r>
      <w:r w:rsidRPr="003E508C">
        <w:rPr>
          <w:rFonts w:ascii="Times New Roman" w:eastAsia="Times New Roman" w:hAnsi="Times New Roman" w:cs="Times New Roman"/>
          <w:szCs w:val="24"/>
          <w:lang w:eastAsia="cs-CZ"/>
        </w:rPr>
        <w:t xml:space="preserve">       </w:t>
      </w:r>
      <w:r w:rsidR="00415BD1" w:rsidRPr="003E508C">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3E508C">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3E508C">
        <w:rPr>
          <w:rFonts w:ascii="Times New Roman" w:eastAsia="Times New Roman" w:hAnsi="Times New Roman" w:cs="Times New Roman"/>
          <w:szCs w:val="24"/>
          <w:lang w:eastAsia="cs-CZ"/>
        </w:rPr>
        <w:fldChar w:fldCharType="end"/>
      </w:r>
      <w:r w:rsidRPr="003E508C">
        <w:rPr>
          <w:rFonts w:ascii="Times New Roman" w:eastAsia="Times New Roman" w:hAnsi="Times New Roman" w:cs="Times New Roman"/>
          <w:szCs w:val="24"/>
          <w:lang w:eastAsia="cs-CZ"/>
        </w:rPr>
        <w:t>Ne/</w:t>
      </w:r>
      <w:r w:rsidRPr="003E508C">
        <w:rPr>
          <w:rFonts w:ascii="Times New Roman" w:eastAsia="Times New Roman" w:hAnsi="Times New Roman" w:cs="Times New Roman"/>
          <w:i/>
          <w:szCs w:val="24"/>
          <w:lang w:eastAsia="cs-CZ"/>
        </w:rPr>
        <w:t>No</w:t>
      </w:r>
      <w:r w:rsidRPr="003E508C">
        <w:rPr>
          <w:rFonts w:ascii="Times New Roman" w:eastAsia="Times New Roman" w:hAnsi="Times New Roman" w:cs="Times New Roman"/>
          <w:szCs w:val="24"/>
          <w:lang w:eastAsia="cs-CZ"/>
        </w:rPr>
        <w:t xml:space="preserve">           </w:t>
      </w:r>
    </w:p>
    <w:p w:rsidR="003E508C" w:rsidRPr="003E508C" w:rsidRDefault="003E508C" w:rsidP="003E508C">
      <w:pPr>
        <w:spacing w:after="0" w:line="240" w:lineRule="auto"/>
        <w:rPr>
          <w:rFonts w:ascii="Times New Roman" w:eastAsia="Times New Roman" w:hAnsi="Times New Roman" w:cs="Times New Roman"/>
          <w:szCs w:val="24"/>
          <w:lang w:eastAsia="cs-CZ"/>
        </w:rPr>
      </w:pPr>
      <w:r w:rsidRPr="003E508C">
        <w:rPr>
          <w:rFonts w:ascii="Times New Roman" w:eastAsia="Times New Roman" w:hAnsi="Times New Roman" w:cs="Times New Roman"/>
          <w:szCs w:val="24"/>
          <w:lang w:eastAsia="cs-CZ"/>
        </w:rPr>
        <w:t xml:space="preserve">                                                                                               </w:t>
      </w:r>
      <w:r w:rsidRPr="003E508C">
        <w:rPr>
          <w:rFonts w:ascii="Times New Roman" w:eastAsia="Times New Roman" w:hAnsi="Times New Roman" w:cs="Times New Roman"/>
          <w:szCs w:val="24"/>
          <w:lang w:eastAsia="cs-CZ"/>
        </w:rPr>
        <w:tab/>
      </w:r>
      <w:r w:rsidRPr="003E508C">
        <w:rPr>
          <w:rFonts w:ascii="Times New Roman" w:eastAsia="Times New Roman" w:hAnsi="Times New Roman" w:cs="Times New Roman"/>
          <w:szCs w:val="24"/>
          <w:lang w:eastAsia="cs-CZ"/>
        </w:rPr>
        <w:tab/>
      </w:r>
      <w:r w:rsidRPr="003E508C">
        <w:rPr>
          <w:rFonts w:ascii="Times New Roman" w:eastAsia="Times New Roman" w:hAnsi="Times New Roman" w:cs="Times New Roman"/>
          <w:szCs w:val="24"/>
          <w:lang w:eastAsia="cs-CZ"/>
        </w:rPr>
        <w:tab/>
      </w:r>
      <w:r w:rsidRPr="003E508C">
        <w:rPr>
          <w:rFonts w:ascii="Times New Roman" w:eastAsia="Times New Roman" w:hAnsi="Times New Roman" w:cs="Times New Roman"/>
          <w:szCs w:val="24"/>
          <w:lang w:eastAsia="cs-CZ"/>
        </w:rPr>
        <w:tab/>
      </w:r>
      <w:r w:rsidRPr="003E508C">
        <w:rPr>
          <w:rFonts w:ascii="Times New Roman" w:eastAsia="Times New Roman" w:hAnsi="Times New Roman" w:cs="Times New Roman"/>
          <w:szCs w:val="24"/>
          <w:lang w:eastAsia="cs-CZ"/>
        </w:rPr>
        <w:tab/>
        <w:t xml:space="preserve">             </w:t>
      </w:r>
    </w:p>
    <w:p w:rsidR="003E508C" w:rsidRPr="003E508C" w:rsidRDefault="003E508C" w:rsidP="003E508C">
      <w:pPr>
        <w:spacing w:after="0" w:line="240" w:lineRule="auto"/>
        <w:rPr>
          <w:rFonts w:ascii="Times New Roman" w:eastAsia="Times New Roman" w:hAnsi="Times New Roman" w:cs="Times New Roman"/>
          <w:szCs w:val="24"/>
          <w:lang w:eastAsia="cs-CZ"/>
        </w:rPr>
      </w:pPr>
    </w:p>
    <w:p w:rsidR="003E508C" w:rsidRPr="003E508C" w:rsidRDefault="003E508C" w:rsidP="003E508C">
      <w:pPr>
        <w:spacing w:after="0" w:line="240" w:lineRule="auto"/>
        <w:rPr>
          <w:rFonts w:ascii="Times New Roman" w:eastAsia="Times New Roman" w:hAnsi="Times New Roman" w:cs="Times New Roman"/>
          <w:szCs w:val="24"/>
          <w:lang w:eastAsia="cs-CZ"/>
        </w:rPr>
      </w:pPr>
    </w:p>
    <w:p w:rsidR="003E508C" w:rsidRPr="003E508C" w:rsidRDefault="003E508C" w:rsidP="003E508C">
      <w:pPr>
        <w:spacing w:after="0" w:line="240" w:lineRule="auto"/>
        <w:jc w:val="center"/>
        <w:rPr>
          <w:rFonts w:ascii="Times New Roman" w:eastAsia="Times New Roman" w:hAnsi="Times New Roman" w:cs="Times New Roman"/>
          <w:b/>
          <w:bCs/>
          <w:sz w:val="24"/>
          <w:szCs w:val="24"/>
          <w:lang w:eastAsia="cs-CZ"/>
        </w:rPr>
      </w:pPr>
    </w:p>
    <w:p w:rsidR="003E508C" w:rsidRDefault="003E508C" w:rsidP="003E508C">
      <w:pPr>
        <w:spacing w:after="0" w:line="240" w:lineRule="auto"/>
        <w:rPr>
          <w:rFonts w:ascii="Times New Roman" w:eastAsia="Times New Roman" w:hAnsi="Times New Roman" w:cs="Times New Roman"/>
          <w:szCs w:val="24"/>
          <w:lang w:eastAsia="cs-CZ"/>
        </w:rPr>
      </w:pPr>
    </w:p>
    <w:p w:rsidR="003E508C" w:rsidRPr="007D45DD" w:rsidRDefault="003E508C" w:rsidP="003E508C">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000C695B">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3E508C" w:rsidRPr="007D45DD" w:rsidRDefault="003E508C" w:rsidP="003E508C">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3E508C" w:rsidRPr="007D45DD" w:rsidRDefault="003E508C" w:rsidP="003E508C">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3E508C" w:rsidRPr="007D45DD" w:rsidRDefault="003E508C" w:rsidP="003E508C">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3E508C" w:rsidRPr="007D45DD" w:rsidRDefault="003E508C" w:rsidP="003E508C">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3E508C" w:rsidRPr="007D45DD" w:rsidRDefault="003E508C" w:rsidP="003E508C">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3E508C" w:rsidRPr="007D45DD" w:rsidRDefault="003E508C" w:rsidP="003E508C">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3E508C" w:rsidRPr="00FE2EDA" w:rsidRDefault="003E508C" w:rsidP="003E508C">
      <w:pPr>
        <w:spacing w:after="0" w:line="240" w:lineRule="auto"/>
        <w:rPr>
          <w:rFonts w:ascii="Times New Roman" w:eastAsia="Times New Roman" w:hAnsi="Times New Roman" w:cs="Times New Roman"/>
          <w:b/>
          <w:bCs/>
          <w:lang w:eastAsia="cs-CZ"/>
        </w:rPr>
      </w:pPr>
    </w:p>
    <w:p w:rsidR="003E508C" w:rsidRPr="00527123" w:rsidRDefault="003E508C" w:rsidP="003E508C">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3E508C" w:rsidRPr="00527123" w:rsidRDefault="003E508C" w:rsidP="003E508C">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3E508C" w:rsidRPr="00527123" w:rsidRDefault="003E508C" w:rsidP="003E508C">
      <w:pPr>
        <w:spacing w:after="0" w:line="240" w:lineRule="auto"/>
        <w:jc w:val="center"/>
        <w:rPr>
          <w:rFonts w:ascii="Times New Roman" w:eastAsia="Times New Roman" w:hAnsi="Times New Roman" w:cs="Times New Roman"/>
          <w:lang w:eastAsia="cs-CZ"/>
        </w:rPr>
      </w:pPr>
    </w:p>
    <w:p w:rsidR="003E508C" w:rsidRPr="00527123" w:rsidRDefault="003E508C" w:rsidP="003E508C">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3E508C" w:rsidRPr="003E508C" w:rsidRDefault="003E508C" w:rsidP="003E508C">
      <w:pPr>
        <w:spacing w:after="0" w:line="240" w:lineRule="auto"/>
        <w:jc w:val="center"/>
        <w:rPr>
          <w:rFonts w:ascii="Times New Roman" w:eastAsia="Times New Roman" w:hAnsi="Times New Roman" w:cs="Times New Roman"/>
          <w:b/>
          <w:bCs/>
          <w:sz w:val="24"/>
          <w:szCs w:val="24"/>
          <w:lang w:eastAsia="cs-CZ"/>
        </w:rPr>
      </w:pPr>
    </w:p>
    <w:p w:rsidR="003E508C" w:rsidRPr="003E508C" w:rsidRDefault="003E508C" w:rsidP="003E508C">
      <w:pPr>
        <w:spacing w:after="0" w:line="240" w:lineRule="auto"/>
        <w:jc w:val="center"/>
        <w:rPr>
          <w:rFonts w:ascii="Times New Roman" w:eastAsia="Times New Roman" w:hAnsi="Times New Roman" w:cs="Times New Roman"/>
          <w:b/>
          <w:bCs/>
          <w:sz w:val="24"/>
          <w:szCs w:val="24"/>
          <w:lang w:eastAsia="cs-CZ"/>
        </w:rPr>
      </w:pPr>
    </w:p>
    <w:p w:rsidR="003E508C" w:rsidRPr="003E508C" w:rsidRDefault="003E508C" w:rsidP="003E508C">
      <w:pPr>
        <w:spacing w:after="0" w:line="240" w:lineRule="auto"/>
        <w:jc w:val="center"/>
        <w:rPr>
          <w:rFonts w:ascii="Times New Roman" w:eastAsia="Times New Roman" w:hAnsi="Times New Roman" w:cs="Times New Roman"/>
          <w:b/>
          <w:bCs/>
          <w:sz w:val="24"/>
          <w:szCs w:val="24"/>
          <w:lang w:eastAsia="cs-CZ"/>
        </w:rPr>
      </w:pPr>
    </w:p>
    <w:p w:rsidR="00906E03" w:rsidRDefault="00906E03" w:rsidP="00487AD3">
      <w:pPr>
        <w:rPr>
          <w:rFonts w:ascii="Times New Roman" w:eastAsia="Times New Roman" w:hAnsi="Times New Roman" w:cs="Times New Roman"/>
          <w:szCs w:val="24"/>
          <w:lang w:eastAsia="cs-CZ"/>
        </w:rPr>
      </w:pPr>
    </w:p>
    <w:p w:rsidR="003E508C" w:rsidRDefault="003E508C" w:rsidP="00487AD3">
      <w:pPr>
        <w:rPr>
          <w:rFonts w:ascii="Times New Roman" w:eastAsia="Times New Roman" w:hAnsi="Times New Roman" w:cs="Times New Roman"/>
          <w:szCs w:val="24"/>
          <w:lang w:eastAsia="cs-CZ"/>
        </w:rPr>
      </w:pPr>
    </w:p>
    <w:p w:rsidR="003E508C" w:rsidRDefault="003E508C" w:rsidP="00487AD3">
      <w:pPr>
        <w:rPr>
          <w:rFonts w:ascii="Times New Roman" w:eastAsia="Times New Roman" w:hAnsi="Times New Roman" w:cs="Times New Roman"/>
          <w:szCs w:val="24"/>
          <w:lang w:eastAsia="cs-CZ"/>
        </w:rPr>
      </w:pPr>
    </w:p>
    <w:p w:rsidR="003E508C" w:rsidRDefault="003E508C" w:rsidP="00487AD3">
      <w:pPr>
        <w:rPr>
          <w:rFonts w:ascii="Times New Roman" w:eastAsia="Times New Roman" w:hAnsi="Times New Roman" w:cs="Times New Roman"/>
          <w:szCs w:val="24"/>
          <w:lang w:eastAsia="cs-CZ"/>
        </w:rPr>
      </w:pPr>
    </w:p>
    <w:p w:rsidR="003E508C" w:rsidRDefault="003E508C" w:rsidP="00487AD3">
      <w:pPr>
        <w:rPr>
          <w:rFonts w:ascii="Times New Roman" w:eastAsia="Times New Roman" w:hAnsi="Times New Roman" w:cs="Times New Roman"/>
          <w:szCs w:val="24"/>
          <w:lang w:eastAsia="cs-CZ"/>
        </w:rPr>
      </w:pPr>
    </w:p>
    <w:p w:rsidR="003E508C" w:rsidRDefault="003E508C" w:rsidP="00487AD3">
      <w:pPr>
        <w:rPr>
          <w:rFonts w:ascii="Times New Roman" w:eastAsia="Times New Roman" w:hAnsi="Times New Roman" w:cs="Times New Roman"/>
          <w:szCs w:val="24"/>
          <w:lang w:eastAsia="cs-CZ"/>
        </w:rPr>
      </w:pPr>
    </w:p>
    <w:p w:rsidR="003E508C" w:rsidRDefault="003E508C" w:rsidP="00487AD3">
      <w:pPr>
        <w:rPr>
          <w:rFonts w:ascii="Times New Roman" w:eastAsia="Times New Roman" w:hAnsi="Times New Roman" w:cs="Times New Roman"/>
          <w:szCs w:val="24"/>
          <w:lang w:eastAsia="cs-CZ"/>
        </w:rPr>
      </w:pPr>
    </w:p>
    <w:p w:rsidR="003E508C" w:rsidRDefault="003E508C" w:rsidP="00487AD3">
      <w:pPr>
        <w:rPr>
          <w:rFonts w:ascii="Times New Roman" w:eastAsia="Times New Roman" w:hAnsi="Times New Roman" w:cs="Times New Roman"/>
          <w:szCs w:val="24"/>
          <w:lang w:eastAsia="cs-CZ"/>
        </w:rPr>
      </w:pPr>
    </w:p>
    <w:p w:rsidR="00E20C5E" w:rsidRPr="00DB2259" w:rsidRDefault="00E20C5E" w:rsidP="00E20C5E">
      <w:pPr>
        <w:spacing w:after="0" w:line="240" w:lineRule="auto"/>
        <w:jc w:val="center"/>
        <w:rPr>
          <w:rFonts w:ascii="Times New Roman" w:eastAsia="Times New Roman" w:hAnsi="Times New Roman" w:cs="Times New Roman"/>
          <w:b/>
          <w:bCs/>
          <w:lang w:eastAsia="cs-CZ"/>
        </w:rPr>
      </w:pPr>
      <w:r w:rsidRPr="00DB2259">
        <w:rPr>
          <w:rFonts w:ascii="Times New Roman" w:eastAsia="Times New Roman" w:hAnsi="Times New Roman" w:cs="Times New Roman"/>
          <w:b/>
          <w:bCs/>
          <w:lang w:eastAsia="cs-CZ"/>
        </w:rPr>
        <w:t>STANOVISKO ETICKÉ KOMISE KE KLINICKÉMU HODNOCENÍ</w:t>
      </w:r>
    </w:p>
    <w:p w:rsidR="00E20C5E" w:rsidRPr="00DB2259" w:rsidRDefault="00E20C5E" w:rsidP="00E20C5E">
      <w:pPr>
        <w:spacing w:after="0" w:line="240" w:lineRule="auto"/>
        <w:jc w:val="center"/>
        <w:rPr>
          <w:rFonts w:ascii="Times New Roman" w:eastAsia="Times New Roman" w:hAnsi="Times New Roman" w:cs="Times New Roman"/>
          <w:bCs/>
          <w:i/>
          <w:lang w:eastAsia="cs-CZ"/>
        </w:rPr>
      </w:pPr>
      <w:r w:rsidRPr="00DB2259">
        <w:rPr>
          <w:rFonts w:ascii="Times New Roman" w:eastAsia="Times New Roman" w:hAnsi="Times New Roman" w:cs="Times New Roman"/>
          <w:bCs/>
          <w:i/>
          <w:lang w:eastAsia="cs-CZ"/>
        </w:rPr>
        <w:t xml:space="preserve">Opinion of the Ethics Committee on Clinical Trial  </w:t>
      </w:r>
    </w:p>
    <w:p w:rsidR="00E20C5E" w:rsidRPr="00DB2259" w:rsidRDefault="00E20C5E" w:rsidP="00E20C5E">
      <w:pPr>
        <w:spacing w:after="0" w:line="240" w:lineRule="auto"/>
        <w:jc w:val="center"/>
        <w:rPr>
          <w:rFonts w:ascii="Times New Roman" w:eastAsia="Times New Roman" w:hAnsi="Times New Roman" w:cs="Times New Roman"/>
          <w:b/>
          <w:bCs/>
          <w:i/>
          <w:lang w:eastAsia="cs-CZ"/>
        </w:rPr>
      </w:pPr>
    </w:p>
    <w:p w:rsidR="00E20C5E" w:rsidRPr="00DB2259" w:rsidRDefault="00E20C5E" w:rsidP="00E20C5E">
      <w:pPr>
        <w:spacing w:after="0" w:line="240" w:lineRule="auto"/>
        <w:rPr>
          <w:rFonts w:ascii="Times New Roman" w:eastAsia="Times New Roman" w:hAnsi="Times New Roman" w:cs="Times New Roman"/>
          <w:lang w:eastAsia="cs-CZ"/>
        </w:rPr>
      </w:pPr>
      <w:r w:rsidRPr="00DB2259">
        <w:rPr>
          <w:rFonts w:ascii="Times New Roman" w:eastAsia="Times New Roman" w:hAnsi="Times New Roman" w:cs="Times New Roman"/>
          <w:lang w:eastAsia="cs-CZ"/>
        </w:rPr>
        <w:sym w:font="Wingdings 2" w:char="F054"/>
      </w:r>
      <w:r w:rsidRPr="00DB2259">
        <w:rPr>
          <w:rFonts w:ascii="Times New Roman" w:eastAsia="Times New Roman" w:hAnsi="Times New Roman" w:cs="Times New Roman"/>
          <w:lang w:eastAsia="cs-CZ"/>
        </w:rPr>
        <w:t xml:space="preserve">  Multicentrické KH, je požadováno stanovisko multicentrické EK pro všechna centra/</w:t>
      </w:r>
      <w:r w:rsidRPr="00DB2259">
        <w:rPr>
          <w:rFonts w:ascii="Times New Roman" w:eastAsia="Times New Roman" w:hAnsi="Times New Roman" w:cs="Times New Roman"/>
          <w:i/>
          <w:lang w:eastAsia="cs-CZ"/>
        </w:rPr>
        <w:t>Multi-centric clinical trial, opinion issued by Ethics Committee for Multi-Centric Clinical Trials is required</w:t>
      </w:r>
    </w:p>
    <w:p w:rsidR="00E20C5E" w:rsidRPr="00DB2259" w:rsidRDefault="00E20C5E" w:rsidP="00E20C5E">
      <w:pPr>
        <w:spacing w:after="0" w:line="240" w:lineRule="auto"/>
        <w:rPr>
          <w:rFonts w:ascii="Times New Roman" w:eastAsia="Times New Roman" w:hAnsi="Times New Roman" w:cs="Times New Roman"/>
          <w:i/>
          <w:lang w:eastAsia="cs-CZ"/>
        </w:rPr>
      </w:pPr>
      <w:r w:rsidRPr="00DB2259">
        <w:rPr>
          <w:rFonts w:ascii="Times New Roman" w:eastAsia="Times New Roman" w:hAnsi="Times New Roman" w:cs="Times New Roman"/>
          <w:lang w:eastAsia="cs-CZ"/>
        </w:rPr>
        <w:sym w:font="Wingdings 2" w:char="F054"/>
      </w:r>
      <w:r w:rsidRPr="00DB2259">
        <w:rPr>
          <w:rFonts w:ascii="Times New Roman" w:eastAsia="Times New Roman" w:hAnsi="Times New Roman" w:cs="Times New Roman"/>
          <w:lang w:eastAsia="cs-CZ"/>
        </w:rPr>
        <w:t xml:space="preserve">  Multicentrické KH, je požadováno stanovisko EK pro místní centrum (centra)/ </w:t>
      </w:r>
      <w:r w:rsidRPr="00DB2259">
        <w:rPr>
          <w:rFonts w:ascii="Times New Roman" w:eastAsia="Times New Roman" w:hAnsi="Times New Roman" w:cs="Times New Roman"/>
          <w:i/>
          <w:lang w:eastAsia="cs-CZ"/>
        </w:rPr>
        <w:t>Multi-centric clinical trial, opinion issued by local Ethics Committee(s) is required</w:t>
      </w:r>
    </w:p>
    <w:p w:rsidR="00E20C5E" w:rsidRPr="00DB2259" w:rsidRDefault="00415BD1" w:rsidP="00E20C5E">
      <w:pPr>
        <w:spacing w:after="0" w:line="240" w:lineRule="auto"/>
        <w:rPr>
          <w:rFonts w:ascii="Times New Roman" w:eastAsia="Times New Roman" w:hAnsi="Times New Roman" w:cs="Times New Roman"/>
          <w:i/>
          <w:lang w:eastAsia="cs-CZ"/>
        </w:rPr>
      </w:pPr>
      <w:r w:rsidRPr="00DB225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20C5E" w:rsidRPr="00DB225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B2259">
        <w:rPr>
          <w:rFonts w:ascii="Times New Roman" w:eastAsia="Times New Roman" w:hAnsi="Times New Roman" w:cs="Times New Roman"/>
          <w:lang w:eastAsia="cs-CZ"/>
        </w:rPr>
        <w:fldChar w:fldCharType="end"/>
      </w:r>
      <w:r w:rsidR="00E20C5E" w:rsidRPr="00DB2259">
        <w:rPr>
          <w:rFonts w:ascii="Times New Roman" w:eastAsia="Times New Roman" w:hAnsi="Times New Roman" w:cs="Times New Roman"/>
          <w:lang w:eastAsia="cs-CZ"/>
        </w:rPr>
        <w:t xml:space="preserve">  KH prováděné v jednom centru, požadováno stanovisko EK pro místní centrum (centra)/ </w:t>
      </w:r>
      <w:r w:rsidR="00E20C5E" w:rsidRPr="00DB2259">
        <w:rPr>
          <w:rFonts w:ascii="Times New Roman" w:eastAsia="Times New Roman" w:hAnsi="Times New Roman" w:cs="Times New Roman"/>
          <w:i/>
          <w:lang w:eastAsia="cs-CZ"/>
        </w:rPr>
        <w:t>Clinical trial conducted in a single site, opinion of a local EC is required</w:t>
      </w:r>
    </w:p>
    <w:p w:rsidR="00E20C5E" w:rsidRPr="00DB2259" w:rsidRDefault="00E20C5E" w:rsidP="00E20C5E">
      <w:pPr>
        <w:spacing w:after="0" w:line="240" w:lineRule="auto"/>
        <w:rPr>
          <w:rFonts w:ascii="Times New Roman" w:eastAsia="Times New Roman" w:hAnsi="Times New Roman" w:cs="Times New Roman"/>
          <w:b/>
          <w:bCs/>
          <w:lang w:eastAsia="cs-CZ"/>
        </w:rPr>
      </w:pPr>
    </w:p>
    <w:p w:rsidR="00E20C5E" w:rsidRPr="00DB2259" w:rsidRDefault="00E20C5E" w:rsidP="00E20C5E">
      <w:pPr>
        <w:spacing w:after="0" w:line="240" w:lineRule="auto"/>
        <w:rPr>
          <w:rFonts w:ascii="Times New Roman" w:eastAsia="Times New Roman" w:hAnsi="Times New Roman" w:cs="Times New Roman"/>
          <w:b/>
          <w:bCs/>
          <w:lang w:eastAsia="cs-CZ"/>
        </w:rPr>
      </w:pPr>
      <w:r w:rsidRPr="00DB2259">
        <w:rPr>
          <w:rFonts w:ascii="Times New Roman" w:eastAsia="Times New Roman" w:hAnsi="Times New Roman" w:cs="Times New Roman"/>
          <w:b/>
          <w:bCs/>
          <w:lang w:eastAsia="cs-CZ"/>
        </w:rPr>
        <w:t>Číslo jednací/</w:t>
      </w:r>
      <w:r w:rsidRPr="00DB2259">
        <w:rPr>
          <w:rFonts w:ascii="Times New Roman" w:eastAsia="Times New Roman" w:hAnsi="Times New Roman" w:cs="Times New Roman"/>
          <w:i/>
          <w:lang w:eastAsia="cs-CZ"/>
        </w:rPr>
        <w:t>Reference number</w:t>
      </w:r>
      <w:r w:rsidRPr="00DB2259">
        <w:rPr>
          <w:rFonts w:ascii="Times New Roman" w:eastAsia="Times New Roman" w:hAnsi="Times New Roman" w:cs="Times New Roman"/>
          <w:lang w:eastAsia="cs-CZ"/>
        </w:rPr>
        <w:t xml:space="preserve">:  </w:t>
      </w:r>
      <w:r w:rsidRPr="00DB2259">
        <w:rPr>
          <w:rFonts w:ascii="Times New Roman" w:eastAsia="Times New Roman" w:hAnsi="Times New Roman" w:cs="Times New Roman"/>
          <w:b/>
          <w:lang w:eastAsia="cs-CZ"/>
        </w:rPr>
        <w:t>102/09 MEK 25</w:t>
      </w:r>
    </w:p>
    <w:p w:rsidR="00E20C5E" w:rsidRPr="00DB2259" w:rsidRDefault="00E20C5E" w:rsidP="00E20C5E">
      <w:pPr>
        <w:spacing w:after="0" w:line="240" w:lineRule="auto"/>
        <w:rPr>
          <w:rFonts w:ascii="Times New Roman" w:eastAsia="Times New Roman" w:hAnsi="Times New Roman" w:cs="Times New Roman"/>
          <w:bCs/>
          <w:lang w:eastAsia="cs-CZ"/>
        </w:rPr>
      </w:pPr>
      <w:r w:rsidRPr="00DB2259">
        <w:rPr>
          <w:rFonts w:ascii="Times New Roman" w:eastAsia="Times New Roman" w:hAnsi="Times New Roman" w:cs="Times New Roman"/>
          <w:b/>
          <w:bCs/>
          <w:lang w:eastAsia="cs-CZ"/>
        </w:rPr>
        <w:t>Název KH/</w:t>
      </w:r>
      <w:r w:rsidRPr="00DB2259">
        <w:rPr>
          <w:rFonts w:ascii="Times New Roman" w:eastAsia="Times New Roman" w:hAnsi="Times New Roman" w:cs="Times New Roman"/>
          <w:i/>
          <w:lang w:eastAsia="cs-CZ"/>
        </w:rPr>
        <w:t>Full Title of Clinical Trial</w:t>
      </w:r>
      <w:r w:rsidRPr="00DB2259">
        <w:rPr>
          <w:rFonts w:ascii="Times New Roman" w:eastAsia="Times New Roman" w:hAnsi="Times New Roman" w:cs="Times New Roman"/>
          <w:bCs/>
          <w:lang w:eastAsia="cs-CZ"/>
        </w:rPr>
        <w:t>:</w:t>
      </w:r>
    </w:p>
    <w:p w:rsidR="00E20C5E" w:rsidRPr="00DB2259" w:rsidRDefault="00E20C5E" w:rsidP="00E20C5E">
      <w:pPr>
        <w:spacing w:after="0" w:line="240" w:lineRule="auto"/>
        <w:rPr>
          <w:rFonts w:ascii="Times New Roman" w:eastAsia="Times New Roman" w:hAnsi="Times New Roman" w:cs="Times New Roman"/>
          <w:b/>
          <w:bCs/>
          <w:lang w:eastAsia="cs-CZ"/>
        </w:rPr>
      </w:pPr>
      <w:r w:rsidRPr="00DB2259">
        <w:rPr>
          <w:rFonts w:ascii="Times New Roman" w:eastAsia="Times New Roman" w:hAnsi="Times New Roman" w:cs="Times New Roman"/>
          <w:lang w:eastAsia="cs-CZ"/>
        </w:rPr>
        <w:t xml:space="preserve">Dvojitě zaslepené, placebem kontrolované klinické hodnocení ke zhodnocení vývoje nově vzniklého zákalu čočky (nebo zhoršení již přítomného zákalu čočky) u pacientů s nemetastazujícím karcinomem prostaty léčených přípravkem denosumab pro ztrátu kostní hmoty v důsledku androgen – deprivační léčby / </w:t>
      </w:r>
      <w:r w:rsidRPr="00DB2259">
        <w:rPr>
          <w:rFonts w:ascii="Times New Roman" w:eastAsia="Times New Roman" w:hAnsi="Times New Roman" w:cs="Times New Roman"/>
          <w:i/>
          <w:iCs/>
          <w:lang w:eastAsia="cs-CZ"/>
        </w:rPr>
        <w:t>A Double Blind, Placebo controlled Study to Evaluate New or Worsening Lens Opacifications in Subjects with Non-metastatic Prostate Cancer Receiving Denosumab for Bone Loss due to Androgen-Deprivation Therapy</w:t>
      </w:r>
    </w:p>
    <w:p w:rsidR="00E20C5E" w:rsidRPr="00DB2259" w:rsidRDefault="00E20C5E" w:rsidP="00E20C5E">
      <w:pPr>
        <w:spacing w:after="0" w:line="240" w:lineRule="auto"/>
        <w:rPr>
          <w:rFonts w:ascii="Times New Roman" w:eastAsia="Times New Roman" w:hAnsi="Times New Roman" w:cs="Times New Roman"/>
          <w:b/>
          <w:bCs/>
          <w:lang w:eastAsia="cs-CZ"/>
        </w:rPr>
      </w:pPr>
    </w:p>
    <w:p w:rsidR="00E20C5E" w:rsidRPr="00DB2259" w:rsidRDefault="00E20C5E" w:rsidP="00E20C5E">
      <w:pPr>
        <w:spacing w:after="0" w:line="240" w:lineRule="auto"/>
        <w:rPr>
          <w:rFonts w:ascii="Times New Roman" w:eastAsia="Times New Roman" w:hAnsi="Times New Roman" w:cs="Times New Roman"/>
          <w:lang w:eastAsia="cs-CZ"/>
        </w:rPr>
      </w:pPr>
      <w:r w:rsidRPr="00DB2259">
        <w:rPr>
          <w:rFonts w:ascii="Times New Roman" w:eastAsia="Times New Roman" w:hAnsi="Times New Roman" w:cs="Times New Roman"/>
          <w:b/>
          <w:bCs/>
          <w:lang w:eastAsia="cs-CZ"/>
        </w:rPr>
        <w:t xml:space="preserve">EudraCT number/ </w:t>
      </w:r>
      <w:r w:rsidRPr="00DB2259">
        <w:rPr>
          <w:rFonts w:ascii="Times New Roman" w:eastAsia="Times New Roman" w:hAnsi="Times New Roman" w:cs="Times New Roman"/>
          <w:i/>
          <w:lang w:eastAsia="cs-CZ"/>
        </w:rPr>
        <w:t>EudraCT number</w:t>
      </w:r>
      <w:r w:rsidRPr="00DB2259">
        <w:rPr>
          <w:rFonts w:ascii="Times New Roman" w:eastAsia="Times New Roman" w:hAnsi="Times New Roman" w:cs="Times New Roman"/>
          <w:lang w:eastAsia="cs-CZ"/>
        </w:rPr>
        <w:t>: 2009-012076-26</w:t>
      </w:r>
    </w:p>
    <w:p w:rsidR="00E20C5E" w:rsidRPr="00DB2259" w:rsidRDefault="00E20C5E" w:rsidP="00E20C5E">
      <w:pPr>
        <w:spacing w:after="0" w:line="240" w:lineRule="auto"/>
        <w:rPr>
          <w:rFonts w:ascii="Times New Roman" w:eastAsia="Times New Roman" w:hAnsi="Times New Roman" w:cs="Times New Roman"/>
          <w:lang w:eastAsia="cs-CZ"/>
        </w:rPr>
      </w:pPr>
      <w:r w:rsidRPr="00DB2259">
        <w:rPr>
          <w:rFonts w:ascii="Times New Roman" w:eastAsia="Times New Roman" w:hAnsi="Times New Roman" w:cs="Times New Roman"/>
          <w:b/>
          <w:bCs/>
          <w:lang w:eastAsia="cs-CZ"/>
        </w:rPr>
        <w:t xml:space="preserve">Číslo protokolu/ </w:t>
      </w:r>
      <w:r w:rsidRPr="00DB2259">
        <w:rPr>
          <w:rFonts w:ascii="Times New Roman" w:eastAsia="Times New Roman" w:hAnsi="Times New Roman" w:cs="Times New Roman"/>
          <w:i/>
          <w:lang w:eastAsia="cs-CZ"/>
        </w:rPr>
        <w:t>Protocol Code Number</w:t>
      </w:r>
      <w:r w:rsidRPr="00DB2259">
        <w:rPr>
          <w:rFonts w:ascii="Times New Roman" w:eastAsia="Times New Roman" w:hAnsi="Times New Roman" w:cs="Times New Roman"/>
          <w:lang w:eastAsia="cs-CZ"/>
        </w:rPr>
        <w:t>: 20080560</w:t>
      </w:r>
    </w:p>
    <w:p w:rsidR="00E20C5E" w:rsidRPr="00DB2259" w:rsidRDefault="00E20C5E" w:rsidP="00E20C5E">
      <w:pPr>
        <w:spacing w:after="0" w:line="240" w:lineRule="auto"/>
        <w:rPr>
          <w:rFonts w:ascii="Times New Roman" w:eastAsia="Times New Roman" w:hAnsi="Times New Roman" w:cs="Times New Roman"/>
          <w:b/>
          <w:bCs/>
          <w:lang w:eastAsia="cs-CZ"/>
        </w:rPr>
      </w:pPr>
    </w:p>
    <w:p w:rsidR="00E20C5E" w:rsidRPr="00DB2259" w:rsidRDefault="00E20C5E" w:rsidP="00E20C5E">
      <w:pPr>
        <w:spacing w:after="0" w:line="240" w:lineRule="auto"/>
        <w:jc w:val="both"/>
        <w:rPr>
          <w:rFonts w:ascii="Times New Roman" w:eastAsia="Times New Roman" w:hAnsi="Times New Roman" w:cs="Times New Roman"/>
          <w:lang w:eastAsia="cs-CZ"/>
        </w:rPr>
      </w:pPr>
      <w:r w:rsidRPr="00DB2259">
        <w:rPr>
          <w:rFonts w:ascii="Times New Roman" w:eastAsia="Times New Roman" w:hAnsi="Times New Roman" w:cs="Times New Roman"/>
          <w:b/>
          <w:bCs/>
          <w:lang w:eastAsia="cs-CZ"/>
        </w:rPr>
        <w:t>Zadavatel/</w:t>
      </w:r>
      <w:r w:rsidRPr="00DB2259">
        <w:rPr>
          <w:rFonts w:ascii="Times New Roman" w:eastAsia="Times New Roman" w:hAnsi="Times New Roman" w:cs="Times New Roman"/>
          <w:i/>
          <w:lang w:eastAsia="cs-CZ"/>
        </w:rPr>
        <w:t>Sponzor</w:t>
      </w:r>
      <w:r w:rsidRPr="00DB2259">
        <w:rPr>
          <w:rFonts w:ascii="Times New Roman" w:eastAsia="Times New Roman" w:hAnsi="Times New Roman" w:cs="Times New Roman"/>
          <w:lang w:eastAsia="cs-CZ"/>
        </w:rPr>
        <w:t>:</w:t>
      </w:r>
      <w:r w:rsidRPr="00DB2259">
        <w:rPr>
          <w:rFonts w:ascii="Times New Roman" w:eastAsia="Times New Roman" w:hAnsi="Times New Roman" w:cs="Times New Roman"/>
          <w:b/>
          <w:sz w:val="24"/>
          <w:szCs w:val="24"/>
          <w:lang w:eastAsia="cs-CZ"/>
        </w:rPr>
        <w:t xml:space="preserve"> </w:t>
      </w:r>
      <w:r w:rsidRPr="00DB2259">
        <w:rPr>
          <w:rFonts w:ascii="Times New Roman" w:eastAsia="Times New Roman" w:hAnsi="Times New Roman" w:cs="Times New Roman"/>
          <w:lang w:eastAsia="cs-CZ"/>
        </w:rPr>
        <w:t>Amgen, s.r.o., Klimentská 46, 110 02 Praha 1</w:t>
      </w:r>
    </w:p>
    <w:p w:rsidR="00E20C5E" w:rsidRPr="00DB2259" w:rsidRDefault="00E20C5E" w:rsidP="00E20C5E">
      <w:pPr>
        <w:spacing w:after="0" w:line="240" w:lineRule="auto"/>
        <w:jc w:val="both"/>
        <w:rPr>
          <w:rFonts w:ascii="Times New Roman" w:eastAsia="Times New Roman" w:hAnsi="Times New Roman" w:cs="Times New Roman"/>
          <w:lang w:eastAsia="cs-CZ"/>
        </w:rPr>
      </w:pPr>
      <w:r w:rsidRPr="00DB2259">
        <w:rPr>
          <w:rFonts w:ascii="Times New Roman" w:eastAsia="Times New Roman" w:hAnsi="Times New Roman" w:cs="Times New Roman"/>
          <w:b/>
          <w:bCs/>
          <w:lang w:eastAsia="cs-CZ"/>
        </w:rPr>
        <w:t>Žadatel/</w:t>
      </w:r>
      <w:r w:rsidRPr="00DB2259">
        <w:rPr>
          <w:rFonts w:ascii="Times New Roman" w:eastAsia="Times New Roman" w:hAnsi="Times New Roman" w:cs="Times New Roman"/>
          <w:bCs/>
          <w:i/>
          <w:lang w:eastAsia="cs-CZ"/>
        </w:rPr>
        <w:t>Applicant</w:t>
      </w:r>
      <w:r w:rsidRPr="00DB2259">
        <w:rPr>
          <w:rFonts w:ascii="Times New Roman" w:eastAsia="Times New Roman" w:hAnsi="Times New Roman" w:cs="Times New Roman"/>
          <w:bCs/>
          <w:lang w:eastAsia="cs-CZ"/>
        </w:rPr>
        <w:t xml:space="preserve">: </w:t>
      </w:r>
      <w:r w:rsidRPr="00DB2259">
        <w:rPr>
          <w:rFonts w:ascii="Times New Roman" w:eastAsia="Times New Roman" w:hAnsi="Times New Roman" w:cs="Times New Roman"/>
          <w:lang w:eastAsia="cs-CZ"/>
        </w:rPr>
        <w:t xml:space="preserve">Amgen, s.r.o., Klimentská 46, 110 02 Praha 1 </w:t>
      </w:r>
    </w:p>
    <w:p w:rsidR="00E20C5E" w:rsidRPr="00DB2259" w:rsidRDefault="00E20C5E" w:rsidP="00E20C5E">
      <w:pPr>
        <w:spacing w:after="0" w:line="240" w:lineRule="auto"/>
        <w:rPr>
          <w:rFonts w:ascii="Times New Roman" w:eastAsia="Times New Roman" w:hAnsi="Times New Roman" w:cs="Times New Roman"/>
          <w:bCs/>
          <w:lang w:eastAsia="cs-CZ"/>
        </w:rPr>
      </w:pPr>
    </w:p>
    <w:p w:rsidR="00E20C5E" w:rsidRPr="00DB2259" w:rsidRDefault="00E20C5E" w:rsidP="00E20C5E">
      <w:pPr>
        <w:spacing w:after="0" w:line="240" w:lineRule="auto"/>
        <w:rPr>
          <w:rFonts w:ascii="Times New Roman" w:eastAsia="Times New Roman" w:hAnsi="Times New Roman" w:cs="Times New Roman"/>
          <w:lang w:eastAsia="cs-CZ"/>
        </w:rPr>
      </w:pPr>
      <w:r w:rsidRPr="00DB2259">
        <w:rPr>
          <w:rFonts w:ascii="Times New Roman" w:eastAsia="Times New Roman" w:hAnsi="Times New Roman" w:cs="Times New Roman"/>
          <w:b/>
          <w:bCs/>
          <w:lang w:eastAsia="cs-CZ"/>
        </w:rPr>
        <w:t>Datum doručení žádosti/</w:t>
      </w:r>
      <w:r w:rsidRPr="00DB2259">
        <w:rPr>
          <w:rFonts w:ascii="Times New Roman" w:eastAsia="Times New Roman" w:hAnsi="Times New Roman" w:cs="Times New Roman"/>
          <w:i/>
          <w:lang w:eastAsia="cs-CZ"/>
        </w:rPr>
        <w:t>Date of submission of the Application Form</w:t>
      </w:r>
      <w:r w:rsidRPr="00DB2259">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9.4.</w:t>
      </w:r>
      <w:r w:rsidRPr="00DB2259">
        <w:rPr>
          <w:rFonts w:ascii="Times New Roman" w:eastAsia="Times New Roman" w:hAnsi="Times New Roman" w:cs="Times New Roman"/>
          <w:lang w:eastAsia="cs-CZ"/>
        </w:rPr>
        <w:t>2014</w:t>
      </w:r>
    </w:p>
    <w:p w:rsidR="00E20C5E" w:rsidRPr="00DB2259" w:rsidRDefault="00E20C5E" w:rsidP="00E20C5E">
      <w:pPr>
        <w:spacing w:after="0" w:line="240" w:lineRule="auto"/>
        <w:rPr>
          <w:rFonts w:ascii="Times New Roman" w:eastAsia="Times New Roman" w:hAnsi="Times New Roman" w:cs="Times New Roman"/>
          <w:b/>
          <w:bCs/>
          <w:lang w:eastAsia="cs-CZ"/>
        </w:rPr>
      </w:pPr>
      <w:r w:rsidRPr="00DB2259">
        <w:rPr>
          <w:rFonts w:ascii="Times New Roman" w:eastAsia="Times New Roman" w:hAnsi="Times New Roman" w:cs="Times New Roman"/>
          <w:b/>
          <w:bCs/>
          <w:lang w:eastAsia="cs-CZ"/>
        </w:rPr>
        <w:t xml:space="preserve">Datum jednání EK </w:t>
      </w:r>
      <w:r w:rsidRPr="00DB2259">
        <w:rPr>
          <w:rFonts w:ascii="Times New Roman" w:eastAsia="Times New Roman" w:hAnsi="Times New Roman" w:cs="Times New Roman"/>
          <w:lang w:eastAsia="cs-CZ"/>
        </w:rPr>
        <w:t>/</w:t>
      </w:r>
      <w:r w:rsidRPr="00DB2259">
        <w:rPr>
          <w:rFonts w:ascii="Times New Roman" w:eastAsia="Times New Roman" w:hAnsi="Times New Roman" w:cs="Times New Roman"/>
          <w:i/>
          <w:lang w:eastAsia="cs-CZ"/>
        </w:rPr>
        <w:t>Date of Ethics Committee´s session</w:t>
      </w:r>
      <w:r w:rsidRPr="00DB225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12.5.</w:t>
      </w:r>
      <w:r w:rsidRPr="00DB2259">
        <w:rPr>
          <w:rFonts w:ascii="Times New Roman" w:eastAsia="Times New Roman" w:hAnsi="Times New Roman" w:cs="Times New Roman"/>
          <w:lang w:eastAsia="cs-CZ"/>
        </w:rPr>
        <w:t>2014</w:t>
      </w:r>
    </w:p>
    <w:p w:rsidR="00E20C5E" w:rsidRPr="00DB2259" w:rsidRDefault="00E20C5E" w:rsidP="00E20C5E">
      <w:pPr>
        <w:spacing w:after="0" w:line="240" w:lineRule="auto"/>
        <w:rPr>
          <w:rFonts w:ascii="Times New Roman" w:eastAsia="Times New Roman" w:hAnsi="Times New Roman" w:cs="Times New Roman"/>
          <w:b/>
          <w:bCs/>
          <w:lang w:eastAsia="cs-CZ"/>
        </w:rPr>
      </w:pPr>
    </w:p>
    <w:p w:rsidR="00E20C5E" w:rsidRPr="00DB2259" w:rsidRDefault="00E20C5E" w:rsidP="00E20C5E">
      <w:pPr>
        <w:spacing w:after="0" w:line="240" w:lineRule="auto"/>
        <w:rPr>
          <w:rFonts w:ascii="Times New Roman" w:eastAsia="Times New Roman" w:hAnsi="Times New Roman" w:cs="Times New Roman"/>
          <w:lang w:eastAsia="cs-CZ"/>
        </w:rPr>
      </w:pPr>
      <w:r w:rsidRPr="00DB2259">
        <w:rPr>
          <w:rFonts w:ascii="Times New Roman" w:eastAsia="Times New Roman" w:hAnsi="Times New Roman" w:cs="Times New Roman"/>
          <w:b/>
          <w:bCs/>
          <w:lang w:eastAsia="cs-CZ"/>
        </w:rPr>
        <w:t xml:space="preserve">Vyjádření EK/ </w:t>
      </w:r>
      <w:r w:rsidRPr="00DB2259">
        <w:rPr>
          <w:rFonts w:ascii="Times New Roman" w:eastAsia="Times New Roman" w:hAnsi="Times New Roman" w:cs="Times New Roman"/>
          <w:i/>
          <w:lang w:eastAsia="cs-CZ"/>
        </w:rPr>
        <w:t>Ethics Committe´s opinion</w:t>
      </w:r>
      <w:r w:rsidRPr="00DB2259">
        <w:rPr>
          <w:rFonts w:ascii="Times New Roman" w:eastAsia="Times New Roman" w:hAnsi="Times New Roman" w:cs="Times New Roman"/>
          <w:lang w:eastAsia="cs-CZ"/>
        </w:rPr>
        <w:t>:</w:t>
      </w:r>
    </w:p>
    <w:p w:rsidR="00E20C5E" w:rsidRPr="00DB2259" w:rsidRDefault="00E20C5E" w:rsidP="00E20C5E">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DB2259">
        <w:rPr>
          <w:rFonts w:ascii="Times New Roman" w:eastAsia="Times New Roman" w:hAnsi="Times New Roman" w:cs="Times New Roman"/>
          <w:lang w:eastAsia="cs-CZ"/>
        </w:rPr>
        <w:t xml:space="preserve">   EK  vydala souhlasné stanovisko// </w:t>
      </w:r>
      <w:r w:rsidRPr="00DB2259">
        <w:rPr>
          <w:rFonts w:ascii="Times New Roman" w:eastAsia="Times New Roman" w:hAnsi="Times New Roman" w:cs="Times New Roman"/>
          <w:i/>
          <w:lang w:eastAsia="cs-CZ"/>
        </w:rPr>
        <w:t>EC issues</w:t>
      </w:r>
      <w:r w:rsidRPr="00DB2259">
        <w:rPr>
          <w:rFonts w:ascii="Times New Roman" w:eastAsia="Times New Roman" w:hAnsi="Times New Roman" w:cs="Times New Roman"/>
          <w:lang w:eastAsia="cs-CZ"/>
        </w:rPr>
        <w:t xml:space="preserve"> f</w:t>
      </w:r>
      <w:r w:rsidRPr="00DB2259">
        <w:rPr>
          <w:rFonts w:ascii="Times New Roman" w:eastAsia="Times New Roman" w:hAnsi="Times New Roman" w:cs="Times New Roman"/>
          <w:i/>
          <w:lang w:eastAsia="cs-CZ"/>
        </w:rPr>
        <w:t>avourable opinion</w:t>
      </w:r>
    </w:p>
    <w:p w:rsidR="00E20C5E" w:rsidRPr="00DB2259" w:rsidRDefault="00E20C5E" w:rsidP="00E20C5E">
      <w:pPr>
        <w:spacing w:after="0" w:line="240" w:lineRule="auto"/>
        <w:rPr>
          <w:rFonts w:ascii="Times New Roman" w:eastAsia="Times New Roman" w:hAnsi="Times New Roman" w:cs="Times New Roman"/>
          <w:bCs/>
          <w:i/>
          <w:lang w:eastAsia="cs-CZ"/>
        </w:rPr>
      </w:pPr>
      <w:r w:rsidRPr="00DB2259">
        <w:rPr>
          <w:rFonts w:ascii="Wingdings 2" w:eastAsia="Times New Roman" w:hAnsi="Wingdings 2" w:cs="Times New Roman"/>
          <w:sz w:val="18"/>
          <w:szCs w:val="18"/>
          <w:lang w:eastAsia="cs-CZ"/>
        </w:rPr>
        <w:t></w:t>
      </w:r>
      <w:r w:rsidRPr="00DB2259">
        <w:rPr>
          <w:rFonts w:ascii="Times New Roman" w:eastAsia="Times New Roman" w:hAnsi="Times New Roman" w:cs="Times New Roman"/>
          <w:lang w:eastAsia="cs-CZ"/>
        </w:rPr>
        <w:t xml:space="preserve"> </w:t>
      </w:r>
      <w:r w:rsidRPr="00DB2259">
        <w:rPr>
          <w:rFonts w:ascii="Times New Roman" w:eastAsia="Times New Roman" w:hAnsi="Times New Roman" w:cs="Times New Roman"/>
          <w:bCs/>
          <w:lang w:eastAsia="cs-CZ"/>
        </w:rPr>
        <w:t xml:space="preserve">  EK  vzala na vědomí / </w:t>
      </w:r>
      <w:r w:rsidRPr="00DB2259">
        <w:rPr>
          <w:rFonts w:ascii="Times New Roman" w:eastAsia="Times New Roman" w:hAnsi="Times New Roman" w:cs="Times New Roman"/>
          <w:bCs/>
          <w:i/>
          <w:lang w:eastAsia="cs-CZ"/>
        </w:rPr>
        <w:t>Taken into account</w:t>
      </w:r>
    </w:p>
    <w:p w:rsidR="00E20C5E" w:rsidRPr="00DB2259" w:rsidRDefault="00E20C5E" w:rsidP="00E20C5E">
      <w:pPr>
        <w:spacing w:after="0" w:line="240" w:lineRule="auto"/>
        <w:rPr>
          <w:rFonts w:ascii="Times New Roman" w:eastAsia="Times New Roman" w:hAnsi="Times New Roman" w:cs="Times New Roman"/>
          <w:b/>
          <w:bCs/>
          <w:lang w:eastAsia="cs-CZ"/>
        </w:rPr>
      </w:pPr>
    </w:p>
    <w:p w:rsidR="00E20C5E" w:rsidRPr="00DB2259" w:rsidRDefault="00E20C5E" w:rsidP="00E20C5E">
      <w:pPr>
        <w:spacing w:after="0" w:line="240" w:lineRule="auto"/>
        <w:rPr>
          <w:rFonts w:ascii="Times New Roman" w:eastAsia="Times New Roman" w:hAnsi="Times New Roman" w:cs="Times New Roman"/>
          <w:i/>
          <w:lang w:val="en-US" w:eastAsia="cs-CZ"/>
        </w:rPr>
      </w:pPr>
      <w:r w:rsidRPr="00DB2259">
        <w:rPr>
          <w:rFonts w:ascii="Times New Roman" w:eastAsia="Times New Roman" w:hAnsi="Times New Roman" w:cs="Times New Roman"/>
          <w:b/>
          <w:bCs/>
          <w:lang w:eastAsia="cs-CZ"/>
        </w:rPr>
        <w:t>Lhůta pro podání písemné zprávy o průběhu KH od jeho zahájení</w:t>
      </w:r>
      <w:r w:rsidRPr="00DB2259">
        <w:rPr>
          <w:rFonts w:ascii="Times New Roman" w:eastAsia="Times New Roman" w:hAnsi="Times New Roman" w:cs="Times New Roman"/>
          <w:b/>
          <w:bCs/>
          <w:lang w:val="en-US" w:eastAsia="cs-CZ"/>
        </w:rPr>
        <w:t xml:space="preserve">/ </w:t>
      </w:r>
      <w:r w:rsidRPr="00DB2259">
        <w:rPr>
          <w:rFonts w:ascii="Times New Roman" w:eastAsia="Times New Roman" w:hAnsi="Times New Roman" w:cs="Times New Roman"/>
          <w:i/>
          <w:lang w:val="en-US" w:eastAsia="cs-CZ"/>
        </w:rPr>
        <w:t>Time schedule for submission of the  written Annual Report from the CT commencement:</w:t>
      </w:r>
    </w:p>
    <w:p w:rsidR="00E20C5E" w:rsidRPr="00DB2259" w:rsidRDefault="00E20C5E" w:rsidP="00E20C5E">
      <w:pPr>
        <w:spacing w:after="0" w:line="240" w:lineRule="auto"/>
        <w:rPr>
          <w:rFonts w:ascii="Times New Roman" w:eastAsia="Times New Roman" w:hAnsi="Times New Roman" w:cs="Times New Roman"/>
          <w:lang w:eastAsia="cs-CZ"/>
        </w:rPr>
      </w:pPr>
      <w:r w:rsidRPr="00DB2259">
        <w:rPr>
          <w:rFonts w:ascii="Times New Roman" w:eastAsia="Times New Roman" w:hAnsi="Times New Roman" w:cs="Times New Roman"/>
          <w:lang w:eastAsia="cs-CZ"/>
        </w:rPr>
        <w:sym w:font="Wingdings 2" w:char="F054"/>
      </w:r>
      <w:r w:rsidRPr="00DB2259">
        <w:rPr>
          <w:rFonts w:ascii="Times New Roman" w:eastAsia="Times New Roman" w:hAnsi="Times New Roman" w:cs="Times New Roman"/>
          <w:lang w:eastAsia="cs-CZ"/>
        </w:rPr>
        <w:t xml:space="preserve">   1x ročně</w:t>
      </w:r>
      <w:r w:rsidRPr="00DB2259">
        <w:rPr>
          <w:rFonts w:ascii="Times New Roman" w:eastAsia="Times New Roman" w:hAnsi="Times New Roman" w:cs="Times New Roman"/>
          <w:i/>
          <w:lang w:eastAsia="cs-CZ"/>
        </w:rPr>
        <w:t xml:space="preserve">/Once a year                   </w:t>
      </w:r>
      <w:r w:rsidR="00415BD1" w:rsidRPr="00DB225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B2259">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DB2259">
        <w:rPr>
          <w:rFonts w:ascii="Times New Roman" w:eastAsia="Times New Roman" w:hAnsi="Times New Roman" w:cs="Times New Roman"/>
          <w:lang w:eastAsia="cs-CZ"/>
        </w:rPr>
        <w:fldChar w:fldCharType="end"/>
      </w:r>
      <w:r w:rsidRPr="00DB2259">
        <w:rPr>
          <w:rFonts w:ascii="Times New Roman" w:eastAsia="Times New Roman" w:hAnsi="Times New Roman" w:cs="Times New Roman"/>
          <w:lang w:eastAsia="cs-CZ"/>
        </w:rPr>
        <w:t xml:space="preserve">  Jiná lhůta/</w:t>
      </w:r>
      <w:r w:rsidRPr="00DB2259">
        <w:rPr>
          <w:rFonts w:ascii="Times New Roman" w:eastAsia="Times New Roman" w:hAnsi="Times New Roman" w:cs="Times New Roman"/>
          <w:i/>
          <w:lang w:eastAsia="cs-CZ"/>
        </w:rPr>
        <w:t xml:space="preserve"> Other </w:t>
      </w:r>
      <w:r w:rsidRPr="00DB2259">
        <w:rPr>
          <w:rFonts w:ascii="Times New Roman" w:eastAsia="Times New Roman" w:hAnsi="Times New Roman" w:cs="Times New Roman"/>
          <w:lang w:eastAsia="cs-CZ"/>
        </w:rPr>
        <w:t>…………….</w:t>
      </w:r>
    </w:p>
    <w:p w:rsidR="00E20C5E" w:rsidRPr="00DB2259" w:rsidRDefault="00E20C5E" w:rsidP="00E20C5E">
      <w:pPr>
        <w:spacing w:after="0" w:line="240" w:lineRule="auto"/>
        <w:rPr>
          <w:rFonts w:ascii="Times New Roman" w:eastAsia="Times New Roman" w:hAnsi="Times New Roman" w:cs="Times New Roman"/>
          <w:lang w:eastAsia="cs-CZ"/>
        </w:rPr>
      </w:pPr>
    </w:p>
    <w:p w:rsidR="00E20C5E" w:rsidRPr="00DB2259" w:rsidRDefault="00E20C5E" w:rsidP="00E20C5E">
      <w:pPr>
        <w:spacing w:after="0" w:line="240" w:lineRule="auto"/>
        <w:rPr>
          <w:rFonts w:ascii="Times New Roman" w:eastAsia="Times New Roman" w:hAnsi="Times New Roman" w:cs="Times New Roman"/>
          <w:i/>
          <w:lang w:eastAsia="cs-CZ"/>
        </w:rPr>
      </w:pPr>
      <w:r w:rsidRPr="00DB2259">
        <w:rPr>
          <w:rFonts w:ascii="Times New Roman" w:eastAsia="Times New Roman" w:hAnsi="Times New Roman" w:cs="Times New Roman"/>
          <w:b/>
          <w:bCs/>
          <w:lang w:eastAsia="cs-CZ"/>
        </w:rPr>
        <w:t>Seznam míst hodnocení s označením míst, ke kterým se EK vyjádřila jako místní EK a kde vykonává dohled/</w:t>
      </w:r>
      <w:r w:rsidRPr="00DB225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20C5E" w:rsidRPr="00DB2259" w:rsidTr="001A3DAE">
        <w:trPr>
          <w:trHeight w:val="454"/>
        </w:trPr>
        <w:tc>
          <w:tcPr>
            <w:tcW w:w="6108"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 xml:space="preserve">Místo hodnocení/ Jméno zkoušejícího </w:t>
            </w:r>
          </w:p>
          <w:p w:rsidR="00E20C5E" w:rsidRPr="00DB2259" w:rsidRDefault="00E20C5E" w:rsidP="001A3DAE">
            <w:pPr>
              <w:spacing w:after="0" w:line="240" w:lineRule="auto"/>
              <w:rPr>
                <w:rFonts w:ascii="Times New Roman" w:eastAsia="Times New Roman" w:hAnsi="Times New Roman" w:cs="Times New Roman"/>
                <w:i/>
                <w:sz w:val="18"/>
                <w:szCs w:val="18"/>
                <w:lang w:eastAsia="cs-CZ"/>
              </w:rPr>
            </w:pPr>
            <w:r w:rsidRPr="00DB2259">
              <w:rPr>
                <w:rFonts w:ascii="Times New Roman" w:eastAsia="Times New Roman" w:hAnsi="Times New Roman" w:cs="Times New Roman"/>
                <w:i/>
                <w:sz w:val="18"/>
                <w:szCs w:val="18"/>
                <w:lang w:eastAsia="cs-CZ"/>
              </w:rPr>
              <w:t>Trial Site / Name of Investigator</w:t>
            </w:r>
          </w:p>
        </w:tc>
        <w:tc>
          <w:tcPr>
            <w:tcW w:w="1280" w:type="dxa"/>
          </w:tcPr>
          <w:p w:rsidR="00E20C5E" w:rsidRPr="00DB2259" w:rsidRDefault="00E20C5E" w:rsidP="001A3DAE">
            <w:pPr>
              <w:spacing w:after="0" w:line="240" w:lineRule="auto"/>
              <w:rPr>
                <w:rFonts w:ascii="Times New Roman" w:eastAsia="Times New Roman" w:hAnsi="Times New Roman" w:cs="Times New Roman"/>
                <w:sz w:val="18"/>
                <w:szCs w:val="18"/>
                <w:vertAlign w:val="superscript"/>
                <w:lang w:eastAsia="cs-CZ"/>
              </w:rPr>
            </w:pPr>
            <w:r w:rsidRPr="00DB2259">
              <w:rPr>
                <w:rFonts w:ascii="Times New Roman" w:eastAsia="Times New Roman" w:hAnsi="Times New Roman" w:cs="Times New Roman"/>
                <w:sz w:val="18"/>
                <w:szCs w:val="18"/>
                <w:lang w:eastAsia="cs-CZ"/>
              </w:rPr>
              <w:t xml:space="preserve">Místní EK </w:t>
            </w:r>
            <w:r w:rsidRPr="00DB2259">
              <w:rPr>
                <w:rFonts w:ascii="Times New Roman" w:eastAsia="Times New Roman" w:hAnsi="Times New Roman" w:cs="Times New Roman"/>
                <w:i/>
                <w:sz w:val="18"/>
                <w:szCs w:val="18"/>
                <w:lang w:eastAsia="cs-CZ"/>
              </w:rPr>
              <w:t>Local EC</w:t>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Adresa  místní EK</w:t>
            </w:r>
          </w:p>
          <w:p w:rsidR="00E20C5E" w:rsidRPr="00DB2259" w:rsidRDefault="00E20C5E" w:rsidP="001A3DAE">
            <w:pPr>
              <w:spacing w:after="0" w:line="240" w:lineRule="auto"/>
              <w:rPr>
                <w:rFonts w:ascii="Times New Roman" w:eastAsia="Times New Roman" w:hAnsi="Times New Roman" w:cs="Times New Roman"/>
                <w:i/>
                <w:sz w:val="18"/>
                <w:szCs w:val="18"/>
                <w:lang w:eastAsia="cs-CZ"/>
              </w:rPr>
            </w:pPr>
            <w:r w:rsidRPr="00DB2259">
              <w:rPr>
                <w:rFonts w:ascii="Times New Roman" w:eastAsia="Times New Roman" w:hAnsi="Times New Roman" w:cs="Times New Roman"/>
                <w:i/>
                <w:sz w:val="18"/>
                <w:szCs w:val="18"/>
                <w:lang w:eastAsia="cs-CZ"/>
              </w:rPr>
              <w:t>Address</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MUDr. Jiří Heráček, PhD., Androgeos, s.r.o., Na Valech 4/289, 160 00 Praha 6</w:t>
            </w:r>
          </w:p>
        </w:tc>
        <w:tc>
          <w:tcPr>
            <w:tcW w:w="1280"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sym w:font="Wingdings 2" w:char="F054"/>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EK FNOL</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MUDr. Martin Lukeš, Urosanté Praha, Želetavská 5, 140 00 Praha 4</w:t>
            </w:r>
          </w:p>
        </w:tc>
        <w:tc>
          <w:tcPr>
            <w:tcW w:w="1280"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sym w:font="Wingdings 2" w:char="F054"/>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EK FNOL</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 xml:space="preserve">MUDr. Pavel Hesoun, Urologická ambulance, Sídliště Vajgar 724/III, </w:t>
            </w:r>
          </w:p>
          <w:p w:rsidR="00E20C5E" w:rsidRPr="00DB2259" w:rsidRDefault="00E20C5E" w:rsidP="001A3DAE">
            <w:pPr>
              <w:spacing w:after="0" w:line="240" w:lineRule="auto"/>
              <w:jc w:val="both"/>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 xml:space="preserve">377 04 Jindřichův Hradec </w:t>
            </w:r>
          </w:p>
        </w:tc>
        <w:tc>
          <w:tcPr>
            <w:tcW w:w="1280"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sym w:font="Wingdings 2" w:char="F054"/>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EK FNOL</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b/>
                <w:sz w:val="18"/>
                <w:szCs w:val="18"/>
                <w:lang w:eastAsia="cs-CZ"/>
              </w:rPr>
            </w:pPr>
            <w:r w:rsidRPr="00DB2259">
              <w:rPr>
                <w:rFonts w:ascii="Times New Roman" w:eastAsia="Times New Roman" w:hAnsi="Times New Roman" w:cs="Times New Roman"/>
                <w:sz w:val="18"/>
                <w:szCs w:val="18"/>
                <w:lang w:eastAsia="cs-CZ"/>
              </w:rPr>
              <w:t xml:space="preserve">MUDr. Jan Kasl,  Nemocnice Tábor, a.s., Kpt.Jaroše 2000, 390 03 Tábor  - </w:t>
            </w:r>
            <w:r w:rsidRPr="00DB2259">
              <w:rPr>
                <w:rFonts w:ascii="Times New Roman" w:eastAsia="Times New Roman" w:hAnsi="Times New Roman" w:cs="Times New Roman"/>
                <w:b/>
                <w:sz w:val="18"/>
                <w:szCs w:val="18"/>
                <w:lang w:eastAsia="cs-CZ"/>
              </w:rPr>
              <w:t xml:space="preserve"> centrum uzavřeno </w:t>
            </w:r>
          </w:p>
        </w:tc>
        <w:tc>
          <w:tcPr>
            <w:tcW w:w="1280" w:type="dxa"/>
          </w:tcPr>
          <w:p w:rsidR="00E20C5E" w:rsidRPr="00DB2259" w:rsidRDefault="00415BD1"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E20C5E" w:rsidRPr="00DB22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B2259">
              <w:rPr>
                <w:rFonts w:ascii="Times New Roman" w:eastAsia="Times New Roman" w:hAnsi="Times New Roman" w:cs="Times New Roman"/>
                <w:sz w:val="18"/>
                <w:szCs w:val="18"/>
                <w:lang w:eastAsia="cs-CZ"/>
              </w:rPr>
              <w:fldChar w:fldCharType="end"/>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EK Tábor</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 xml:space="preserve">MUDr. Hana Perková,  Radioterapie, a.s., Purkyňova 2138,741 01 Nový Jičín - </w:t>
            </w:r>
            <w:r w:rsidRPr="00DB2259">
              <w:rPr>
                <w:rFonts w:ascii="Times New Roman" w:eastAsia="Times New Roman" w:hAnsi="Times New Roman" w:cs="Times New Roman"/>
                <w:b/>
                <w:sz w:val="18"/>
                <w:szCs w:val="18"/>
                <w:lang w:eastAsia="cs-CZ"/>
              </w:rPr>
              <w:lastRenderedPageBreak/>
              <w:t>centrum uzavřeno</w:t>
            </w:r>
          </w:p>
        </w:tc>
        <w:tc>
          <w:tcPr>
            <w:tcW w:w="1280"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lastRenderedPageBreak/>
              <w:sym w:font="Wingdings 2" w:char="F054"/>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EK FNOL</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lastRenderedPageBreak/>
              <w:t xml:space="preserve">Doc. MUDr. Miroslav Hanuš, CSc., Urocentrum, Karlovo nám 3, 120 00 Praha 2 - </w:t>
            </w:r>
            <w:r w:rsidRPr="00DB2259">
              <w:rPr>
                <w:rFonts w:ascii="Times New Roman" w:eastAsia="Times New Roman" w:hAnsi="Times New Roman" w:cs="Times New Roman"/>
                <w:b/>
                <w:sz w:val="18"/>
                <w:szCs w:val="18"/>
                <w:lang w:eastAsia="cs-CZ"/>
              </w:rPr>
              <w:t>centrum uzavřeno</w:t>
            </w:r>
            <w:r w:rsidRPr="00DB2259">
              <w:rPr>
                <w:rFonts w:ascii="Times New Roman" w:eastAsia="Times New Roman" w:hAnsi="Times New Roman" w:cs="Times New Roman"/>
                <w:sz w:val="18"/>
                <w:szCs w:val="18"/>
                <w:lang w:eastAsia="cs-CZ"/>
              </w:rPr>
              <w:t xml:space="preserve"> </w:t>
            </w:r>
          </w:p>
        </w:tc>
        <w:tc>
          <w:tcPr>
            <w:tcW w:w="1280" w:type="dxa"/>
          </w:tcPr>
          <w:p w:rsidR="00E20C5E" w:rsidRPr="00DB2259" w:rsidRDefault="00415BD1"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E20C5E" w:rsidRPr="00DB22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B2259">
              <w:rPr>
                <w:rFonts w:ascii="Times New Roman" w:eastAsia="Times New Roman" w:hAnsi="Times New Roman" w:cs="Times New Roman"/>
                <w:sz w:val="18"/>
                <w:szCs w:val="18"/>
                <w:lang w:eastAsia="cs-CZ"/>
              </w:rPr>
              <w:fldChar w:fldCharType="end"/>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 xml:space="preserve">EK VFN Praha, Na Bojišti 1, </w:t>
            </w:r>
          </w:p>
          <w:p w:rsidR="00E20C5E" w:rsidRPr="00DB2259" w:rsidRDefault="00E20C5E" w:rsidP="001A3DAE">
            <w:pPr>
              <w:spacing w:after="0" w:line="240" w:lineRule="auto"/>
              <w:rPr>
                <w:rFonts w:ascii="Times New Roman" w:eastAsia="Times New Roman" w:hAnsi="Times New Roman" w:cs="Times New Roman"/>
                <w:b/>
                <w:sz w:val="18"/>
                <w:szCs w:val="18"/>
                <w:lang w:eastAsia="cs-CZ"/>
              </w:rPr>
            </w:pPr>
            <w:r w:rsidRPr="00DB2259">
              <w:rPr>
                <w:rFonts w:ascii="Times New Roman" w:eastAsia="Times New Roman" w:hAnsi="Times New Roman" w:cs="Times New Roman"/>
                <w:sz w:val="18"/>
                <w:szCs w:val="18"/>
                <w:lang w:eastAsia="cs-CZ"/>
              </w:rPr>
              <w:t>128 08 Praha 2</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 xml:space="preserve">MUDr. Jan Schraml, Urologie, Krajská Zdravotní, a.s., Masarykova nemocnice Ústí nad Labem, Sociální péče 3316/12A, 401 13 Ústí nad Labem </w:t>
            </w:r>
          </w:p>
        </w:tc>
        <w:tc>
          <w:tcPr>
            <w:tcW w:w="1280" w:type="dxa"/>
          </w:tcPr>
          <w:p w:rsidR="00E20C5E" w:rsidRPr="00DB2259" w:rsidRDefault="00415BD1"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E20C5E" w:rsidRPr="00DB22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B2259">
              <w:rPr>
                <w:rFonts w:ascii="Times New Roman" w:eastAsia="Times New Roman" w:hAnsi="Times New Roman" w:cs="Times New Roman"/>
                <w:sz w:val="18"/>
                <w:szCs w:val="18"/>
                <w:lang w:eastAsia="cs-CZ"/>
              </w:rPr>
              <w:fldChar w:fldCharType="end"/>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EK Ústí n.L.</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b/>
                <w:sz w:val="18"/>
                <w:szCs w:val="18"/>
                <w:lang w:eastAsia="cs-CZ"/>
              </w:rPr>
            </w:pPr>
            <w:r w:rsidRPr="00DB2259">
              <w:rPr>
                <w:rFonts w:ascii="Times New Roman" w:eastAsia="Times New Roman" w:hAnsi="Times New Roman" w:cs="Times New Roman"/>
                <w:sz w:val="18"/>
                <w:szCs w:val="18"/>
                <w:lang w:eastAsia="cs-CZ"/>
              </w:rPr>
              <w:t xml:space="preserve">MUDr. Dušan Mrkos, Fakultní nemocnice, Urologická klinika, Dr.E.Beneše, 30 99  Plzeň – </w:t>
            </w:r>
            <w:r w:rsidRPr="00DB2259">
              <w:rPr>
                <w:rFonts w:ascii="Times New Roman" w:eastAsia="Times New Roman" w:hAnsi="Times New Roman" w:cs="Times New Roman"/>
                <w:b/>
                <w:sz w:val="18"/>
                <w:szCs w:val="18"/>
                <w:lang w:eastAsia="cs-CZ"/>
              </w:rPr>
              <w:t xml:space="preserve">centrum uzavřeno </w:t>
            </w:r>
          </w:p>
        </w:tc>
        <w:tc>
          <w:tcPr>
            <w:tcW w:w="1280" w:type="dxa"/>
          </w:tcPr>
          <w:p w:rsidR="00E20C5E" w:rsidRPr="00DB2259" w:rsidRDefault="00415BD1"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fldChar w:fldCharType="begin">
                <w:ffData>
                  <w:name w:val="Zaškrtávací100"/>
                  <w:enabled/>
                  <w:calcOnExit w:val="0"/>
                  <w:checkBox>
                    <w:sizeAuto/>
                    <w:default w:val="0"/>
                  </w:checkBox>
                </w:ffData>
              </w:fldChar>
            </w:r>
            <w:r w:rsidR="00E20C5E" w:rsidRPr="00DB22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B2259">
              <w:rPr>
                <w:rFonts w:ascii="Times New Roman" w:eastAsia="Times New Roman" w:hAnsi="Times New Roman" w:cs="Times New Roman"/>
                <w:sz w:val="18"/>
                <w:szCs w:val="18"/>
                <w:lang w:eastAsia="cs-CZ"/>
              </w:rPr>
              <w:fldChar w:fldCharType="end"/>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EK Plzeň</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 xml:space="preserve">MUDr. Jaroslav Hynčica, Baťova Krajská nemocnice,Urologické oddělení,           Havlíčkovo nábř. 600, 762 75 Zlín  </w:t>
            </w:r>
          </w:p>
        </w:tc>
        <w:tc>
          <w:tcPr>
            <w:tcW w:w="1280" w:type="dxa"/>
          </w:tcPr>
          <w:p w:rsidR="00E20C5E" w:rsidRPr="00DB2259" w:rsidRDefault="00415BD1"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fldChar w:fldCharType="begin">
                <w:ffData>
                  <w:name w:val="Zaškrtávací102"/>
                  <w:enabled/>
                  <w:calcOnExit w:val="0"/>
                  <w:checkBox>
                    <w:sizeAuto/>
                    <w:default w:val="0"/>
                  </w:checkBox>
                </w:ffData>
              </w:fldChar>
            </w:r>
            <w:r w:rsidR="00E20C5E" w:rsidRPr="00DB22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B2259">
              <w:rPr>
                <w:rFonts w:ascii="Times New Roman" w:eastAsia="Times New Roman" w:hAnsi="Times New Roman" w:cs="Times New Roman"/>
                <w:sz w:val="18"/>
                <w:szCs w:val="18"/>
                <w:lang w:eastAsia="cs-CZ"/>
              </w:rPr>
              <w:fldChar w:fldCharType="end"/>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EK Zlín</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MUDr. Lumír Domes, Odd. urologie, Kroměřížská nemocnice, a.s., Havlíčkova 660, 767 55 Kroměříž</w:t>
            </w:r>
          </w:p>
        </w:tc>
        <w:tc>
          <w:tcPr>
            <w:tcW w:w="1280" w:type="dxa"/>
          </w:tcPr>
          <w:p w:rsidR="00E20C5E" w:rsidRPr="00DB2259" w:rsidRDefault="00415BD1"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fldChar w:fldCharType="begin">
                <w:ffData>
                  <w:name w:val="Zaškrtávací104"/>
                  <w:enabled/>
                  <w:calcOnExit w:val="0"/>
                  <w:checkBox>
                    <w:sizeAuto/>
                    <w:default w:val="0"/>
                  </w:checkBox>
                </w:ffData>
              </w:fldChar>
            </w:r>
            <w:r w:rsidR="00E20C5E" w:rsidRPr="00DB22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B2259">
              <w:rPr>
                <w:rFonts w:ascii="Times New Roman" w:eastAsia="Times New Roman" w:hAnsi="Times New Roman" w:cs="Times New Roman"/>
                <w:sz w:val="18"/>
                <w:szCs w:val="18"/>
                <w:lang w:eastAsia="cs-CZ"/>
              </w:rPr>
              <w:fldChar w:fldCharType="end"/>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EK Kroměříž</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MUDr. Jaroslav Pernička, Urologická klinika, FNOL</w:t>
            </w:r>
          </w:p>
        </w:tc>
        <w:tc>
          <w:tcPr>
            <w:tcW w:w="1280"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sym w:font="Wingdings 2" w:char="F054"/>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EK FNOL</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 xml:space="preserve">MUDr. Aleš Fiala, Privátní urologická ambulance Benešov, Konopišťská 1205, 256 01  Benešov </w:t>
            </w:r>
          </w:p>
        </w:tc>
        <w:tc>
          <w:tcPr>
            <w:tcW w:w="1280"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sym w:font="Wingdings 2" w:char="F054"/>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EK FNOL</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 xml:space="preserve">MUDr. R. Skoumal, Urocentrum Brno, Purkyňova 35e, 612 00 Brno - </w:t>
            </w:r>
            <w:r w:rsidRPr="00DB2259">
              <w:rPr>
                <w:rFonts w:ascii="Times New Roman" w:eastAsia="Times New Roman" w:hAnsi="Times New Roman" w:cs="Times New Roman"/>
                <w:b/>
                <w:sz w:val="18"/>
                <w:szCs w:val="18"/>
                <w:lang w:eastAsia="cs-CZ"/>
              </w:rPr>
              <w:t>centrum uzavřeno</w:t>
            </w:r>
          </w:p>
        </w:tc>
        <w:tc>
          <w:tcPr>
            <w:tcW w:w="1280"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sym w:font="Wingdings 2" w:char="F0A3"/>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EK Nemocnice Kroměříž</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Doc. MUDr. Miloš Broďák, Ph.D., Urologická klinika FN Hradec Králové, Sokolská 581, 500 05 Hradec Králové</w:t>
            </w:r>
          </w:p>
        </w:tc>
        <w:tc>
          <w:tcPr>
            <w:tcW w:w="1280"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sym w:font="Wingdings 2" w:char="F0A3"/>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EK FN Hradec Králové, Sokolská 581, 500 05 Hradec Králové</w:t>
            </w:r>
          </w:p>
        </w:tc>
      </w:tr>
      <w:tr w:rsidR="00E20C5E" w:rsidRPr="00DB2259" w:rsidTr="001A3DAE">
        <w:trPr>
          <w:trHeight w:val="312"/>
        </w:trPr>
        <w:tc>
          <w:tcPr>
            <w:tcW w:w="6108" w:type="dxa"/>
          </w:tcPr>
          <w:p w:rsidR="00E20C5E" w:rsidRPr="00DB2259" w:rsidRDefault="00E20C5E" w:rsidP="001A3DAE">
            <w:pPr>
              <w:spacing w:after="0" w:line="240" w:lineRule="auto"/>
              <w:jc w:val="both"/>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MUDr. Jan Mečl, Urologické odd., Krajská nemocnice Liberec a.s., Husova 10, 460 63 Liberec 1</w:t>
            </w:r>
          </w:p>
        </w:tc>
        <w:tc>
          <w:tcPr>
            <w:tcW w:w="1280"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sym w:font="Wingdings 2" w:char="F0A3"/>
            </w:r>
          </w:p>
        </w:tc>
        <w:tc>
          <w:tcPr>
            <w:tcW w:w="2712"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t>EK FN Krajská nemocnice Liberec a.s., Husova 10, 460 63 Liberec 1</w:t>
            </w:r>
          </w:p>
        </w:tc>
      </w:tr>
    </w:tbl>
    <w:p w:rsidR="00E20C5E" w:rsidRPr="00DB2259" w:rsidRDefault="00E20C5E" w:rsidP="00E20C5E">
      <w:pPr>
        <w:spacing w:after="0" w:line="240" w:lineRule="auto"/>
        <w:rPr>
          <w:rFonts w:ascii="Times New Roman" w:eastAsia="Times New Roman" w:hAnsi="Times New Roman" w:cs="Times New Roman"/>
          <w:sz w:val="18"/>
          <w:szCs w:val="18"/>
          <w:lang w:eastAsia="cs-CZ"/>
        </w:rPr>
      </w:pPr>
    </w:p>
    <w:p w:rsidR="00E20C5E" w:rsidRPr="00DB2259" w:rsidRDefault="00E20C5E" w:rsidP="00E20C5E">
      <w:pPr>
        <w:spacing w:after="0" w:line="240" w:lineRule="auto"/>
        <w:rPr>
          <w:rFonts w:ascii="Times New Roman" w:eastAsia="Times New Roman" w:hAnsi="Times New Roman" w:cs="Times New Roman"/>
          <w:b/>
          <w:bCs/>
          <w:szCs w:val="24"/>
          <w:lang w:eastAsia="cs-CZ"/>
        </w:rPr>
      </w:pPr>
    </w:p>
    <w:p w:rsidR="00E20C5E" w:rsidRPr="00DB2259" w:rsidRDefault="00E20C5E" w:rsidP="00E20C5E">
      <w:pPr>
        <w:spacing w:after="0" w:line="240" w:lineRule="auto"/>
        <w:rPr>
          <w:rFonts w:ascii="Times New Roman" w:eastAsia="Times New Roman" w:hAnsi="Times New Roman" w:cs="Times New Roman"/>
          <w:bCs/>
          <w:i/>
          <w:szCs w:val="24"/>
          <w:lang w:eastAsia="cs-CZ"/>
        </w:rPr>
      </w:pPr>
      <w:r w:rsidRPr="00DB2259">
        <w:rPr>
          <w:rFonts w:ascii="Times New Roman" w:eastAsia="Times New Roman" w:hAnsi="Times New Roman" w:cs="Times New Roman"/>
          <w:b/>
          <w:bCs/>
          <w:szCs w:val="24"/>
          <w:lang w:eastAsia="cs-CZ"/>
        </w:rPr>
        <w:t>Seznam hodnocených dokumentů/</w:t>
      </w:r>
      <w:r w:rsidRPr="00DB2259">
        <w:rPr>
          <w:rFonts w:ascii="Times New Roman" w:eastAsia="Times New Roman" w:hAnsi="Times New Roman" w:cs="Times New Roman"/>
          <w:bCs/>
          <w:i/>
          <w:szCs w:val="24"/>
          <w:lang w:eastAsia="cs-CZ"/>
        </w:rPr>
        <w:t xml:space="preserve">List </w:t>
      </w:r>
      <w:r w:rsidRPr="00DB2259">
        <w:rPr>
          <w:rFonts w:ascii="Times New Roman" w:eastAsia="Times New Roman" w:hAnsi="Times New Roman" w:cs="Times New Roman"/>
          <w:bCs/>
          <w:i/>
          <w:szCs w:val="24"/>
          <w:lang w:val="en-US" w:eastAsia="cs-CZ"/>
        </w:rPr>
        <w:t>of all submitted documents:</w:t>
      </w:r>
    </w:p>
    <w:p w:rsidR="00E20C5E" w:rsidRPr="00DB2259" w:rsidRDefault="00E20C5E" w:rsidP="00E20C5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20C5E" w:rsidRPr="00DB2259" w:rsidTr="001A3DAE">
        <w:trPr>
          <w:cantSplit/>
          <w:trHeight w:val="454"/>
        </w:trPr>
        <w:tc>
          <w:tcPr>
            <w:tcW w:w="7416" w:type="dxa"/>
            <w:vMerge w:val="restart"/>
          </w:tcPr>
          <w:p w:rsidR="00E20C5E" w:rsidRPr="00DB2259" w:rsidRDefault="00E20C5E" w:rsidP="001A3DAE">
            <w:pPr>
              <w:spacing w:after="0" w:line="240" w:lineRule="auto"/>
              <w:rPr>
                <w:rFonts w:ascii="Times New Roman" w:eastAsia="Times New Roman" w:hAnsi="Times New Roman" w:cs="Times New Roman"/>
                <w:b/>
                <w:bCs/>
                <w:sz w:val="18"/>
                <w:szCs w:val="18"/>
                <w:lang w:eastAsia="cs-CZ"/>
              </w:rPr>
            </w:pPr>
          </w:p>
          <w:p w:rsidR="00E20C5E" w:rsidRPr="00DB2259" w:rsidRDefault="00E20C5E" w:rsidP="001A3DAE">
            <w:pPr>
              <w:spacing w:after="0" w:line="240" w:lineRule="auto"/>
              <w:rPr>
                <w:rFonts w:ascii="Times New Roman" w:eastAsia="Times New Roman" w:hAnsi="Times New Roman" w:cs="Times New Roman"/>
                <w:b/>
                <w:bCs/>
                <w:sz w:val="18"/>
                <w:szCs w:val="18"/>
                <w:lang w:eastAsia="cs-CZ"/>
              </w:rPr>
            </w:pPr>
            <w:r w:rsidRPr="00DB2259">
              <w:rPr>
                <w:rFonts w:ascii="Times New Roman" w:eastAsia="Times New Roman" w:hAnsi="Times New Roman" w:cs="Times New Roman"/>
                <w:b/>
                <w:bCs/>
                <w:sz w:val="18"/>
                <w:szCs w:val="18"/>
                <w:lang w:eastAsia="cs-CZ"/>
              </w:rPr>
              <w:t xml:space="preserve">Název dokumentu, verze, datum </w:t>
            </w:r>
          </w:p>
          <w:p w:rsidR="00E20C5E" w:rsidRPr="00DB2259" w:rsidRDefault="00E20C5E" w:rsidP="001A3DAE">
            <w:pPr>
              <w:spacing w:after="0" w:line="240" w:lineRule="auto"/>
              <w:rPr>
                <w:rFonts w:ascii="Times New Roman" w:eastAsia="Times New Roman" w:hAnsi="Times New Roman" w:cs="Times New Roman"/>
                <w:b/>
                <w:bCs/>
                <w:sz w:val="18"/>
                <w:szCs w:val="18"/>
                <w:lang w:eastAsia="cs-CZ"/>
              </w:rPr>
            </w:pPr>
            <w:r w:rsidRPr="00DB2259">
              <w:rPr>
                <w:rFonts w:ascii="Times New Roman" w:eastAsia="Times New Roman" w:hAnsi="Times New Roman" w:cs="Times New Roman"/>
                <w:b/>
                <w:bCs/>
                <w:i/>
                <w:sz w:val="18"/>
                <w:szCs w:val="18"/>
                <w:lang w:eastAsia="cs-CZ"/>
              </w:rPr>
              <w:t>Document title, version, date</w:t>
            </w:r>
          </w:p>
        </w:tc>
        <w:tc>
          <w:tcPr>
            <w:tcW w:w="1272" w:type="dxa"/>
            <w:gridSpan w:val="2"/>
          </w:tcPr>
          <w:p w:rsidR="00E20C5E" w:rsidRPr="00DB2259" w:rsidRDefault="00E20C5E" w:rsidP="001A3DAE">
            <w:pPr>
              <w:spacing w:after="0" w:line="240" w:lineRule="auto"/>
              <w:rPr>
                <w:rFonts w:ascii="Times New Roman" w:eastAsia="Times New Roman" w:hAnsi="Times New Roman" w:cs="Times New Roman"/>
                <w:b/>
                <w:bCs/>
                <w:sz w:val="18"/>
                <w:szCs w:val="18"/>
                <w:lang w:eastAsia="cs-CZ"/>
              </w:rPr>
            </w:pPr>
            <w:r w:rsidRPr="00DB2259">
              <w:rPr>
                <w:rFonts w:ascii="Times New Roman" w:eastAsia="Times New Roman" w:hAnsi="Times New Roman" w:cs="Times New Roman"/>
                <w:b/>
                <w:bCs/>
                <w:sz w:val="18"/>
                <w:szCs w:val="18"/>
                <w:lang w:eastAsia="cs-CZ"/>
              </w:rPr>
              <w:t>Schváleno /</w:t>
            </w:r>
            <w:r w:rsidRPr="00DB2259">
              <w:rPr>
                <w:rFonts w:ascii="Times New Roman" w:eastAsia="Times New Roman" w:hAnsi="Times New Roman" w:cs="Times New Roman"/>
                <w:b/>
                <w:bCs/>
                <w:i/>
                <w:sz w:val="18"/>
                <w:szCs w:val="18"/>
                <w:lang w:eastAsia="cs-CZ"/>
              </w:rPr>
              <w:t>Approved</w:t>
            </w:r>
          </w:p>
        </w:tc>
        <w:tc>
          <w:tcPr>
            <w:tcW w:w="1316" w:type="dxa"/>
            <w:gridSpan w:val="2"/>
          </w:tcPr>
          <w:p w:rsidR="00E20C5E" w:rsidRPr="00DB2259" w:rsidRDefault="00E20C5E" w:rsidP="001A3DAE">
            <w:pPr>
              <w:spacing w:after="0" w:line="240" w:lineRule="auto"/>
              <w:rPr>
                <w:rFonts w:ascii="Times New Roman" w:eastAsia="Times New Roman" w:hAnsi="Times New Roman" w:cs="Times New Roman"/>
                <w:b/>
                <w:bCs/>
                <w:sz w:val="18"/>
                <w:szCs w:val="18"/>
                <w:lang w:eastAsia="cs-CZ"/>
              </w:rPr>
            </w:pPr>
            <w:r w:rsidRPr="00DB2259">
              <w:rPr>
                <w:rFonts w:ascii="Times New Roman" w:eastAsia="Times New Roman" w:hAnsi="Times New Roman" w:cs="Times New Roman"/>
                <w:b/>
                <w:bCs/>
                <w:sz w:val="18"/>
                <w:szCs w:val="18"/>
                <w:lang w:eastAsia="cs-CZ"/>
              </w:rPr>
              <w:t xml:space="preserve">Vzato na vědomí / </w:t>
            </w:r>
            <w:r w:rsidRPr="00DB2259">
              <w:rPr>
                <w:rFonts w:ascii="Times New Roman" w:eastAsia="Times New Roman" w:hAnsi="Times New Roman" w:cs="Times New Roman"/>
                <w:b/>
                <w:bCs/>
                <w:i/>
                <w:sz w:val="18"/>
                <w:szCs w:val="18"/>
                <w:lang w:eastAsia="cs-CZ"/>
              </w:rPr>
              <w:t xml:space="preserve">Taken into account </w:t>
            </w:r>
          </w:p>
        </w:tc>
      </w:tr>
      <w:tr w:rsidR="00E20C5E" w:rsidRPr="00DB2259" w:rsidTr="001A3DAE">
        <w:trPr>
          <w:cantSplit/>
          <w:trHeight w:val="454"/>
        </w:trPr>
        <w:tc>
          <w:tcPr>
            <w:tcW w:w="7416" w:type="dxa"/>
            <w:vMerge/>
          </w:tcPr>
          <w:p w:rsidR="00E20C5E" w:rsidRPr="00DB2259" w:rsidRDefault="00E20C5E" w:rsidP="001A3DAE">
            <w:pPr>
              <w:spacing w:after="0" w:line="240" w:lineRule="auto"/>
              <w:rPr>
                <w:rFonts w:ascii="Times New Roman" w:eastAsia="Times New Roman" w:hAnsi="Times New Roman" w:cs="Times New Roman"/>
                <w:i/>
                <w:sz w:val="18"/>
                <w:szCs w:val="18"/>
                <w:lang w:eastAsia="cs-CZ"/>
              </w:rPr>
            </w:pPr>
          </w:p>
        </w:tc>
        <w:tc>
          <w:tcPr>
            <w:tcW w:w="736" w:type="dxa"/>
          </w:tcPr>
          <w:p w:rsidR="00E20C5E" w:rsidRPr="00DB2259" w:rsidRDefault="00E20C5E" w:rsidP="001A3DAE">
            <w:pPr>
              <w:spacing w:after="0" w:line="240" w:lineRule="auto"/>
              <w:rPr>
                <w:rFonts w:ascii="Times New Roman" w:eastAsia="Times New Roman" w:hAnsi="Times New Roman" w:cs="Times New Roman"/>
                <w:b/>
                <w:bCs/>
                <w:sz w:val="18"/>
                <w:szCs w:val="18"/>
                <w:lang w:eastAsia="cs-CZ"/>
              </w:rPr>
            </w:pPr>
            <w:r w:rsidRPr="00DB2259">
              <w:rPr>
                <w:rFonts w:ascii="Times New Roman" w:eastAsia="Times New Roman" w:hAnsi="Times New Roman" w:cs="Times New Roman"/>
                <w:b/>
                <w:bCs/>
                <w:sz w:val="18"/>
                <w:szCs w:val="18"/>
                <w:lang w:eastAsia="cs-CZ"/>
              </w:rPr>
              <w:t>ANO</w:t>
            </w:r>
          </w:p>
          <w:p w:rsidR="00E20C5E" w:rsidRPr="00DB2259" w:rsidRDefault="00E20C5E" w:rsidP="001A3DAE">
            <w:pPr>
              <w:spacing w:after="0" w:line="240" w:lineRule="auto"/>
              <w:rPr>
                <w:rFonts w:ascii="Times New Roman" w:eastAsia="Times New Roman" w:hAnsi="Times New Roman" w:cs="Times New Roman"/>
                <w:b/>
                <w:bCs/>
                <w:i/>
                <w:sz w:val="18"/>
                <w:szCs w:val="18"/>
                <w:lang w:eastAsia="cs-CZ"/>
              </w:rPr>
            </w:pPr>
            <w:r w:rsidRPr="00DB2259">
              <w:rPr>
                <w:rFonts w:ascii="Times New Roman" w:eastAsia="Times New Roman" w:hAnsi="Times New Roman" w:cs="Times New Roman"/>
                <w:b/>
                <w:bCs/>
                <w:i/>
                <w:sz w:val="18"/>
                <w:szCs w:val="18"/>
                <w:lang w:eastAsia="cs-CZ"/>
              </w:rPr>
              <w:t>Yes</w:t>
            </w:r>
          </w:p>
        </w:tc>
        <w:tc>
          <w:tcPr>
            <w:tcW w:w="536" w:type="dxa"/>
          </w:tcPr>
          <w:p w:rsidR="00E20C5E" w:rsidRPr="00DB2259" w:rsidRDefault="00E20C5E" w:rsidP="001A3DAE">
            <w:pPr>
              <w:spacing w:after="0" w:line="240" w:lineRule="auto"/>
              <w:rPr>
                <w:rFonts w:ascii="Times New Roman" w:eastAsia="Times New Roman" w:hAnsi="Times New Roman" w:cs="Times New Roman"/>
                <w:b/>
                <w:bCs/>
                <w:sz w:val="18"/>
                <w:szCs w:val="18"/>
                <w:lang w:eastAsia="cs-CZ"/>
              </w:rPr>
            </w:pPr>
            <w:r w:rsidRPr="00DB2259">
              <w:rPr>
                <w:rFonts w:ascii="Times New Roman" w:eastAsia="Times New Roman" w:hAnsi="Times New Roman" w:cs="Times New Roman"/>
                <w:b/>
                <w:bCs/>
                <w:sz w:val="18"/>
                <w:szCs w:val="18"/>
                <w:lang w:eastAsia="cs-CZ"/>
              </w:rPr>
              <w:t xml:space="preserve">NE </w:t>
            </w:r>
          </w:p>
          <w:p w:rsidR="00E20C5E" w:rsidRPr="00DB2259" w:rsidRDefault="00E20C5E" w:rsidP="001A3DAE">
            <w:pPr>
              <w:spacing w:after="0" w:line="240" w:lineRule="auto"/>
              <w:rPr>
                <w:rFonts w:ascii="Times New Roman" w:eastAsia="Times New Roman" w:hAnsi="Times New Roman" w:cs="Times New Roman"/>
                <w:b/>
                <w:bCs/>
                <w:sz w:val="18"/>
                <w:szCs w:val="18"/>
                <w:lang w:eastAsia="cs-CZ"/>
              </w:rPr>
            </w:pPr>
            <w:r w:rsidRPr="00DB2259">
              <w:rPr>
                <w:rFonts w:ascii="Times New Roman" w:eastAsia="Times New Roman" w:hAnsi="Times New Roman" w:cs="Times New Roman"/>
                <w:b/>
                <w:bCs/>
                <w:i/>
                <w:sz w:val="18"/>
                <w:szCs w:val="18"/>
                <w:lang w:eastAsia="cs-CZ"/>
              </w:rPr>
              <w:t>No</w:t>
            </w:r>
          </w:p>
        </w:tc>
        <w:tc>
          <w:tcPr>
            <w:tcW w:w="780" w:type="dxa"/>
          </w:tcPr>
          <w:p w:rsidR="00E20C5E" w:rsidRPr="00DB2259" w:rsidRDefault="00E20C5E" w:rsidP="001A3DAE">
            <w:pPr>
              <w:spacing w:after="0" w:line="240" w:lineRule="auto"/>
              <w:rPr>
                <w:rFonts w:ascii="Times New Roman" w:eastAsia="Times New Roman" w:hAnsi="Times New Roman" w:cs="Times New Roman"/>
                <w:b/>
                <w:bCs/>
                <w:sz w:val="18"/>
                <w:szCs w:val="18"/>
                <w:lang w:eastAsia="cs-CZ"/>
              </w:rPr>
            </w:pPr>
            <w:r w:rsidRPr="00DB2259">
              <w:rPr>
                <w:rFonts w:ascii="Times New Roman" w:eastAsia="Times New Roman" w:hAnsi="Times New Roman" w:cs="Times New Roman"/>
                <w:b/>
                <w:bCs/>
                <w:sz w:val="18"/>
                <w:szCs w:val="18"/>
                <w:lang w:eastAsia="cs-CZ"/>
              </w:rPr>
              <w:t>ANO</w:t>
            </w:r>
          </w:p>
          <w:p w:rsidR="00E20C5E" w:rsidRPr="00DB2259" w:rsidRDefault="00E20C5E" w:rsidP="001A3DAE">
            <w:pPr>
              <w:spacing w:after="0" w:line="240" w:lineRule="auto"/>
              <w:rPr>
                <w:rFonts w:ascii="Times New Roman" w:eastAsia="Times New Roman" w:hAnsi="Times New Roman" w:cs="Times New Roman"/>
                <w:b/>
                <w:bCs/>
                <w:sz w:val="18"/>
                <w:szCs w:val="18"/>
                <w:lang w:eastAsia="cs-CZ"/>
              </w:rPr>
            </w:pPr>
            <w:r w:rsidRPr="00DB2259">
              <w:rPr>
                <w:rFonts w:ascii="Times New Roman" w:eastAsia="Times New Roman" w:hAnsi="Times New Roman" w:cs="Times New Roman"/>
                <w:b/>
                <w:bCs/>
                <w:i/>
                <w:sz w:val="18"/>
                <w:szCs w:val="18"/>
                <w:lang w:eastAsia="cs-CZ"/>
              </w:rPr>
              <w:t>Yes</w:t>
            </w:r>
          </w:p>
        </w:tc>
        <w:tc>
          <w:tcPr>
            <w:tcW w:w="536" w:type="dxa"/>
          </w:tcPr>
          <w:p w:rsidR="00E20C5E" w:rsidRPr="00DB2259" w:rsidRDefault="00E20C5E" w:rsidP="001A3DAE">
            <w:pPr>
              <w:spacing w:after="0" w:line="240" w:lineRule="auto"/>
              <w:rPr>
                <w:rFonts w:ascii="Times New Roman" w:eastAsia="Times New Roman" w:hAnsi="Times New Roman" w:cs="Times New Roman"/>
                <w:b/>
                <w:bCs/>
                <w:sz w:val="18"/>
                <w:szCs w:val="18"/>
                <w:lang w:eastAsia="cs-CZ"/>
              </w:rPr>
            </w:pPr>
            <w:r w:rsidRPr="00DB2259">
              <w:rPr>
                <w:rFonts w:ascii="Times New Roman" w:eastAsia="Times New Roman" w:hAnsi="Times New Roman" w:cs="Times New Roman"/>
                <w:b/>
                <w:bCs/>
                <w:sz w:val="18"/>
                <w:szCs w:val="18"/>
                <w:lang w:eastAsia="cs-CZ"/>
              </w:rPr>
              <w:t xml:space="preserve">NE </w:t>
            </w:r>
          </w:p>
          <w:p w:rsidR="00E20C5E" w:rsidRPr="00DB2259" w:rsidRDefault="00E20C5E" w:rsidP="001A3DAE">
            <w:pPr>
              <w:spacing w:after="0" w:line="240" w:lineRule="auto"/>
              <w:rPr>
                <w:rFonts w:ascii="Times New Roman" w:eastAsia="Times New Roman" w:hAnsi="Times New Roman" w:cs="Times New Roman"/>
                <w:b/>
                <w:bCs/>
                <w:i/>
                <w:sz w:val="18"/>
                <w:szCs w:val="18"/>
                <w:lang w:eastAsia="cs-CZ"/>
              </w:rPr>
            </w:pPr>
            <w:r w:rsidRPr="00DB2259">
              <w:rPr>
                <w:rFonts w:ascii="Times New Roman" w:eastAsia="Times New Roman" w:hAnsi="Times New Roman" w:cs="Times New Roman"/>
                <w:b/>
                <w:bCs/>
                <w:i/>
                <w:sz w:val="18"/>
                <w:szCs w:val="18"/>
                <w:lang w:eastAsia="cs-CZ"/>
              </w:rPr>
              <w:t>No</w:t>
            </w:r>
          </w:p>
        </w:tc>
      </w:tr>
      <w:tr w:rsidR="00E20C5E" w:rsidRPr="00DB2259" w:rsidTr="001A3DAE">
        <w:trPr>
          <w:trHeight w:val="340"/>
        </w:trPr>
        <w:tc>
          <w:tcPr>
            <w:tcW w:w="7416"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Nový pojistný certifikát pro studii 20080560, ze dne 7.dubna 2014 </w:t>
            </w:r>
          </w:p>
        </w:tc>
        <w:tc>
          <w:tcPr>
            <w:tcW w:w="736"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sym w:font="Wingdings 2" w:char="F0A3"/>
            </w:r>
          </w:p>
        </w:tc>
        <w:tc>
          <w:tcPr>
            <w:tcW w:w="780"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0C5E" w:rsidRPr="00DB2259" w:rsidRDefault="00E20C5E" w:rsidP="001A3DAE">
            <w:pPr>
              <w:spacing w:after="0" w:line="240" w:lineRule="auto"/>
              <w:rPr>
                <w:rFonts w:ascii="Times New Roman" w:eastAsia="Times New Roman" w:hAnsi="Times New Roman" w:cs="Times New Roman"/>
                <w:sz w:val="18"/>
                <w:szCs w:val="18"/>
                <w:lang w:eastAsia="cs-CZ"/>
              </w:rPr>
            </w:pPr>
            <w:r w:rsidRPr="00DB2259">
              <w:rPr>
                <w:rFonts w:ascii="Times New Roman" w:eastAsia="Times New Roman" w:hAnsi="Times New Roman" w:cs="Times New Roman"/>
                <w:sz w:val="18"/>
                <w:szCs w:val="18"/>
                <w:lang w:eastAsia="cs-CZ"/>
              </w:rPr>
              <w:sym w:font="Wingdings 2" w:char="F0A3"/>
            </w:r>
          </w:p>
        </w:tc>
      </w:tr>
    </w:tbl>
    <w:p w:rsidR="00E20C5E" w:rsidRDefault="00E20C5E" w:rsidP="00E20C5E">
      <w:pPr>
        <w:spacing w:after="0" w:line="240" w:lineRule="auto"/>
        <w:rPr>
          <w:rFonts w:ascii="Times New Roman" w:eastAsia="Times New Roman" w:hAnsi="Times New Roman" w:cs="Times New Roman"/>
          <w:lang w:eastAsia="cs-CZ"/>
        </w:rPr>
      </w:pPr>
    </w:p>
    <w:p w:rsidR="00E20C5E" w:rsidRPr="00DB2259" w:rsidRDefault="00E20C5E" w:rsidP="00E20C5E">
      <w:pPr>
        <w:spacing w:after="0" w:line="240" w:lineRule="auto"/>
        <w:rPr>
          <w:rFonts w:ascii="Times New Roman" w:eastAsia="Times New Roman" w:hAnsi="Times New Roman" w:cs="Times New Roman"/>
          <w:lang w:eastAsia="cs-CZ"/>
        </w:rPr>
      </w:pPr>
      <w:r w:rsidRPr="00DB225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DB225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E20C5E" w:rsidRPr="00DB2259" w:rsidRDefault="00E20C5E" w:rsidP="00E20C5E">
      <w:pPr>
        <w:spacing w:after="0" w:line="240" w:lineRule="auto"/>
        <w:rPr>
          <w:rFonts w:ascii="Times New Roman" w:eastAsia="Times New Roman" w:hAnsi="Times New Roman" w:cs="Times New Roman"/>
          <w:i/>
          <w:lang w:eastAsia="cs-CZ"/>
        </w:rPr>
      </w:pPr>
      <w:r w:rsidRPr="00DB2259">
        <w:rPr>
          <w:rFonts w:ascii="Times New Roman" w:eastAsia="Times New Roman" w:hAnsi="Times New Roman" w:cs="Times New Roman"/>
          <w:i/>
          <w:lang w:eastAsia="cs-CZ"/>
        </w:rPr>
        <w:t xml:space="preserve"> </w:t>
      </w:r>
      <w:r w:rsidRPr="00DB2259">
        <w:rPr>
          <w:rFonts w:ascii="Times New Roman" w:eastAsia="Times New Roman" w:hAnsi="Times New Roman" w:cs="Times New Roman"/>
          <w:lang w:eastAsia="cs-CZ"/>
        </w:rPr>
        <w:sym w:font="Wingdings 2" w:char="F054"/>
      </w:r>
      <w:r w:rsidRPr="00DB2259">
        <w:rPr>
          <w:rFonts w:ascii="Times New Roman" w:eastAsia="Times New Roman" w:hAnsi="Times New Roman" w:cs="Times New Roman"/>
          <w:lang w:eastAsia="cs-CZ"/>
        </w:rPr>
        <w:t xml:space="preserve"> Ano/</w:t>
      </w:r>
      <w:r w:rsidRPr="00DB2259">
        <w:rPr>
          <w:rFonts w:ascii="Times New Roman" w:eastAsia="Times New Roman" w:hAnsi="Times New Roman" w:cs="Times New Roman"/>
          <w:i/>
          <w:lang w:eastAsia="cs-CZ"/>
        </w:rPr>
        <w:t>Yes</w:t>
      </w:r>
      <w:r w:rsidRPr="00DB2259">
        <w:rPr>
          <w:rFonts w:ascii="Times New Roman" w:eastAsia="Times New Roman" w:hAnsi="Times New Roman" w:cs="Times New Roman"/>
          <w:lang w:eastAsia="cs-CZ"/>
        </w:rPr>
        <w:t xml:space="preserve">       </w:t>
      </w:r>
      <w:r w:rsidR="00415BD1" w:rsidRPr="00DB225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DB2259">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DB2259">
        <w:rPr>
          <w:rFonts w:ascii="Times New Roman" w:eastAsia="Times New Roman" w:hAnsi="Times New Roman" w:cs="Times New Roman"/>
          <w:lang w:eastAsia="cs-CZ"/>
        </w:rPr>
        <w:fldChar w:fldCharType="end"/>
      </w:r>
      <w:r w:rsidRPr="00DB2259">
        <w:rPr>
          <w:rFonts w:ascii="Times New Roman" w:eastAsia="Times New Roman" w:hAnsi="Times New Roman" w:cs="Times New Roman"/>
          <w:lang w:eastAsia="cs-CZ"/>
        </w:rPr>
        <w:t>Ne/</w:t>
      </w:r>
      <w:r w:rsidRPr="00DB2259">
        <w:rPr>
          <w:rFonts w:ascii="Times New Roman" w:eastAsia="Times New Roman" w:hAnsi="Times New Roman" w:cs="Times New Roman"/>
          <w:i/>
          <w:lang w:eastAsia="cs-CZ"/>
        </w:rPr>
        <w:t>No</w:t>
      </w:r>
      <w:r w:rsidRPr="00DB2259">
        <w:rPr>
          <w:rFonts w:ascii="Times New Roman" w:eastAsia="Times New Roman" w:hAnsi="Times New Roman" w:cs="Times New Roman"/>
          <w:lang w:eastAsia="cs-CZ"/>
        </w:rPr>
        <w:t xml:space="preserve">           </w:t>
      </w:r>
    </w:p>
    <w:p w:rsidR="00E20C5E" w:rsidRPr="00DB2259" w:rsidRDefault="00E20C5E" w:rsidP="00E20C5E">
      <w:pPr>
        <w:spacing w:after="0" w:line="240" w:lineRule="auto"/>
        <w:rPr>
          <w:rFonts w:ascii="Times New Roman" w:eastAsia="Times New Roman" w:hAnsi="Times New Roman" w:cs="Times New Roman"/>
          <w:lang w:eastAsia="cs-CZ"/>
        </w:rPr>
      </w:pPr>
      <w:r w:rsidRPr="00DB2259">
        <w:rPr>
          <w:rFonts w:ascii="Times New Roman" w:eastAsia="Times New Roman" w:hAnsi="Times New Roman" w:cs="Times New Roman"/>
          <w:lang w:eastAsia="cs-CZ"/>
        </w:rPr>
        <w:t xml:space="preserve">  </w:t>
      </w:r>
    </w:p>
    <w:p w:rsidR="00E20C5E" w:rsidRDefault="00E20C5E" w:rsidP="00E20C5E">
      <w:pPr>
        <w:spacing w:after="0" w:line="240" w:lineRule="auto"/>
        <w:rPr>
          <w:rFonts w:ascii="Times New Roman" w:eastAsia="Times New Roman" w:hAnsi="Times New Roman" w:cs="Times New Roman"/>
          <w:szCs w:val="24"/>
          <w:lang w:eastAsia="cs-CZ"/>
        </w:rPr>
      </w:pPr>
      <w:r w:rsidRPr="00DB2259">
        <w:rPr>
          <w:rFonts w:ascii="Times New Roman" w:eastAsia="Times New Roman" w:hAnsi="Times New Roman" w:cs="Times New Roman"/>
          <w:szCs w:val="24"/>
          <w:lang w:eastAsia="cs-CZ"/>
        </w:rPr>
        <w:t xml:space="preserve">    </w:t>
      </w:r>
      <w:r w:rsidRPr="00DB2259">
        <w:rPr>
          <w:rFonts w:ascii="Times New Roman" w:eastAsia="Times New Roman" w:hAnsi="Times New Roman" w:cs="Times New Roman"/>
          <w:szCs w:val="24"/>
          <w:lang w:eastAsia="cs-CZ"/>
        </w:rPr>
        <w:tab/>
      </w:r>
      <w:r w:rsidRPr="00DB2259">
        <w:rPr>
          <w:rFonts w:ascii="Times New Roman" w:eastAsia="Times New Roman" w:hAnsi="Times New Roman" w:cs="Times New Roman"/>
          <w:szCs w:val="24"/>
          <w:lang w:eastAsia="cs-CZ"/>
        </w:rPr>
        <w:tab/>
      </w:r>
      <w:r w:rsidRPr="00DB2259">
        <w:rPr>
          <w:rFonts w:ascii="Times New Roman" w:eastAsia="Times New Roman" w:hAnsi="Times New Roman" w:cs="Times New Roman"/>
          <w:szCs w:val="24"/>
          <w:lang w:eastAsia="cs-CZ"/>
        </w:rPr>
        <w:tab/>
      </w:r>
      <w:r w:rsidRPr="00DB2259">
        <w:rPr>
          <w:rFonts w:ascii="Times New Roman" w:eastAsia="Times New Roman" w:hAnsi="Times New Roman" w:cs="Times New Roman"/>
          <w:szCs w:val="24"/>
          <w:lang w:eastAsia="cs-CZ"/>
        </w:rPr>
        <w:tab/>
      </w:r>
    </w:p>
    <w:p w:rsidR="00E20C5E" w:rsidRPr="007D45DD" w:rsidRDefault="00E20C5E" w:rsidP="00E20C5E">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000C695B">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E20C5E" w:rsidRPr="007D45DD" w:rsidRDefault="00E20C5E" w:rsidP="00E20C5E">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E20C5E" w:rsidRPr="007D45DD" w:rsidRDefault="00E20C5E" w:rsidP="00E20C5E">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E20C5E" w:rsidRPr="007D45DD" w:rsidRDefault="00E20C5E" w:rsidP="00E20C5E">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E20C5E" w:rsidRPr="007D45DD" w:rsidRDefault="00E20C5E" w:rsidP="00E20C5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E20C5E" w:rsidRPr="007D45DD" w:rsidRDefault="00E20C5E" w:rsidP="00E20C5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E20C5E" w:rsidRPr="007D45DD" w:rsidRDefault="00E20C5E" w:rsidP="00E20C5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E20C5E" w:rsidRPr="00FE2EDA" w:rsidRDefault="00E20C5E" w:rsidP="00E20C5E">
      <w:pPr>
        <w:spacing w:after="0" w:line="240" w:lineRule="auto"/>
        <w:rPr>
          <w:rFonts w:ascii="Times New Roman" w:eastAsia="Times New Roman" w:hAnsi="Times New Roman" w:cs="Times New Roman"/>
          <w:b/>
          <w:bCs/>
          <w:lang w:eastAsia="cs-CZ"/>
        </w:rPr>
      </w:pPr>
    </w:p>
    <w:p w:rsidR="00E20C5E" w:rsidRPr="00527123" w:rsidRDefault="00E20C5E" w:rsidP="00E20C5E">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E20C5E" w:rsidRPr="00527123" w:rsidRDefault="00E20C5E" w:rsidP="00E20C5E">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E20C5E" w:rsidRPr="00527123" w:rsidRDefault="00E20C5E" w:rsidP="00E20C5E">
      <w:pPr>
        <w:spacing w:after="0" w:line="240" w:lineRule="auto"/>
        <w:jc w:val="center"/>
        <w:rPr>
          <w:rFonts w:ascii="Times New Roman" w:eastAsia="Times New Roman" w:hAnsi="Times New Roman" w:cs="Times New Roman"/>
          <w:lang w:eastAsia="cs-CZ"/>
        </w:rPr>
      </w:pPr>
    </w:p>
    <w:p w:rsidR="00E20C5E" w:rsidRPr="00527123" w:rsidRDefault="00E20C5E" w:rsidP="00E20C5E">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E20C5E" w:rsidRPr="003E508C" w:rsidRDefault="00E20C5E" w:rsidP="00E20C5E">
      <w:pPr>
        <w:spacing w:after="0" w:line="240" w:lineRule="auto"/>
        <w:jc w:val="center"/>
        <w:rPr>
          <w:rFonts w:ascii="Times New Roman" w:eastAsia="Times New Roman" w:hAnsi="Times New Roman" w:cs="Times New Roman"/>
          <w:b/>
          <w:bCs/>
          <w:sz w:val="24"/>
          <w:szCs w:val="24"/>
          <w:lang w:eastAsia="cs-CZ"/>
        </w:rPr>
      </w:pPr>
    </w:p>
    <w:p w:rsidR="00E20C5E" w:rsidRDefault="00E20C5E" w:rsidP="00E20C5E">
      <w:pPr>
        <w:spacing w:after="0" w:line="240" w:lineRule="auto"/>
      </w:pPr>
    </w:p>
    <w:p w:rsidR="00E20C5E" w:rsidRDefault="00E20C5E" w:rsidP="00E20C5E">
      <w:pPr>
        <w:spacing w:after="0" w:line="240" w:lineRule="auto"/>
      </w:pPr>
    </w:p>
    <w:p w:rsidR="00E20C5E" w:rsidRDefault="00E20C5E" w:rsidP="00E20C5E">
      <w:pPr>
        <w:spacing w:after="0" w:line="240" w:lineRule="auto"/>
      </w:pPr>
    </w:p>
    <w:p w:rsidR="009F7847" w:rsidRPr="0066766A" w:rsidRDefault="009F7847" w:rsidP="009F7847">
      <w:pPr>
        <w:spacing w:after="0" w:line="240" w:lineRule="auto"/>
        <w:jc w:val="center"/>
        <w:rPr>
          <w:rFonts w:ascii="Times New Roman" w:eastAsia="Times New Roman" w:hAnsi="Times New Roman" w:cs="Times New Roman"/>
          <w:b/>
          <w:bCs/>
          <w:lang w:eastAsia="cs-CZ"/>
        </w:rPr>
      </w:pPr>
      <w:r w:rsidRPr="0066766A">
        <w:rPr>
          <w:rFonts w:ascii="Times New Roman" w:eastAsia="Times New Roman" w:hAnsi="Times New Roman" w:cs="Times New Roman"/>
          <w:b/>
          <w:bCs/>
          <w:lang w:eastAsia="cs-CZ"/>
        </w:rPr>
        <w:t>STANOVISKO ETICKÉ KOMISE KE KLINICKÉMU HODNOCENÍ</w:t>
      </w:r>
    </w:p>
    <w:p w:rsidR="009F7847" w:rsidRPr="0066766A" w:rsidRDefault="009F7847" w:rsidP="009F7847">
      <w:pPr>
        <w:spacing w:after="0" w:line="240" w:lineRule="auto"/>
        <w:jc w:val="center"/>
        <w:rPr>
          <w:rFonts w:ascii="Times New Roman" w:eastAsia="Times New Roman" w:hAnsi="Times New Roman" w:cs="Times New Roman"/>
          <w:bCs/>
          <w:i/>
          <w:lang w:eastAsia="cs-CZ"/>
        </w:rPr>
      </w:pPr>
      <w:r w:rsidRPr="0066766A">
        <w:rPr>
          <w:rFonts w:ascii="Times New Roman" w:eastAsia="Times New Roman" w:hAnsi="Times New Roman" w:cs="Times New Roman"/>
          <w:bCs/>
          <w:i/>
          <w:lang w:eastAsia="cs-CZ"/>
        </w:rPr>
        <w:t xml:space="preserve">Opinion of the Ethics Committee on Clinical Trial  </w:t>
      </w:r>
    </w:p>
    <w:p w:rsidR="009F7847" w:rsidRPr="0066766A" w:rsidRDefault="009F7847" w:rsidP="009F7847">
      <w:pPr>
        <w:spacing w:after="0" w:line="240" w:lineRule="auto"/>
        <w:jc w:val="center"/>
        <w:rPr>
          <w:rFonts w:ascii="Times New Roman" w:eastAsia="Times New Roman" w:hAnsi="Times New Roman" w:cs="Times New Roman"/>
          <w:b/>
          <w:bCs/>
          <w:i/>
          <w:lang w:eastAsia="cs-CZ"/>
        </w:rPr>
      </w:pPr>
    </w:p>
    <w:p w:rsidR="009F7847" w:rsidRPr="0066766A" w:rsidRDefault="00415BD1" w:rsidP="009F7847">
      <w:pPr>
        <w:spacing w:after="0" w:line="240" w:lineRule="auto"/>
        <w:rPr>
          <w:rFonts w:ascii="Times New Roman" w:eastAsia="Times New Roman" w:hAnsi="Times New Roman" w:cs="Times New Roman"/>
          <w:lang w:eastAsia="cs-CZ"/>
        </w:rPr>
      </w:pPr>
      <w:r w:rsidRPr="0066766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F7847" w:rsidRPr="0066766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6766A">
        <w:rPr>
          <w:rFonts w:ascii="Times New Roman" w:eastAsia="Times New Roman" w:hAnsi="Times New Roman" w:cs="Times New Roman"/>
          <w:lang w:eastAsia="cs-CZ"/>
        </w:rPr>
        <w:fldChar w:fldCharType="end"/>
      </w:r>
      <w:r w:rsidR="009F7847" w:rsidRPr="0066766A">
        <w:rPr>
          <w:rFonts w:ascii="Times New Roman" w:eastAsia="Times New Roman" w:hAnsi="Times New Roman" w:cs="Times New Roman"/>
          <w:lang w:eastAsia="cs-CZ"/>
        </w:rPr>
        <w:t xml:space="preserve">  Multicentrické KH, je požadováno stanovisko multicentrické EK pro všechna centra/</w:t>
      </w:r>
      <w:r w:rsidR="009F7847" w:rsidRPr="0066766A">
        <w:rPr>
          <w:rFonts w:ascii="Times New Roman" w:eastAsia="Times New Roman" w:hAnsi="Times New Roman" w:cs="Times New Roman"/>
          <w:i/>
          <w:lang w:eastAsia="cs-CZ"/>
        </w:rPr>
        <w:t>Multi-centric clinical trial, opinion issued by Ethics Committee for Multi-Centric Clinical Trials is required</w:t>
      </w:r>
    </w:p>
    <w:p w:rsidR="009F7847" w:rsidRPr="0066766A" w:rsidRDefault="009F7847" w:rsidP="009F7847">
      <w:pPr>
        <w:spacing w:after="0" w:line="240" w:lineRule="auto"/>
        <w:rPr>
          <w:rFonts w:ascii="Times New Roman" w:eastAsia="Times New Roman" w:hAnsi="Times New Roman" w:cs="Times New Roman"/>
          <w:i/>
          <w:lang w:eastAsia="cs-CZ"/>
        </w:rPr>
      </w:pPr>
      <w:r w:rsidRPr="0066766A">
        <w:rPr>
          <w:rFonts w:ascii="Times New Roman" w:eastAsia="Times New Roman" w:hAnsi="Times New Roman" w:cs="Times New Roman"/>
          <w:lang w:eastAsia="cs-CZ"/>
        </w:rPr>
        <w:sym w:font="Wingdings 2" w:char="F054"/>
      </w:r>
      <w:r w:rsidRPr="0066766A">
        <w:rPr>
          <w:rFonts w:ascii="Times New Roman" w:eastAsia="Times New Roman" w:hAnsi="Times New Roman" w:cs="Times New Roman"/>
          <w:lang w:eastAsia="cs-CZ"/>
        </w:rPr>
        <w:t xml:space="preserve">  Multicentrické KH, je požadováno stanovisko EK pro místní centrum (centra)/ </w:t>
      </w:r>
      <w:r w:rsidRPr="0066766A">
        <w:rPr>
          <w:rFonts w:ascii="Times New Roman" w:eastAsia="Times New Roman" w:hAnsi="Times New Roman" w:cs="Times New Roman"/>
          <w:i/>
          <w:lang w:eastAsia="cs-CZ"/>
        </w:rPr>
        <w:t>Multi-centric clinical trial, opinion issued by local Ethics Committee(s) is required</w:t>
      </w:r>
    </w:p>
    <w:p w:rsidR="009F7847" w:rsidRPr="0066766A" w:rsidRDefault="00415BD1" w:rsidP="009F7847">
      <w:pPr>
        <w:spacing w:after="0" w:line="240" w:lineRule="auto"/>
        <w:rPr>
          <w:rFonts w:ascii="Times New Roman" w:eastAsia="Times New Roman" w:hAnsi="Times New Roman" w:cs="Times New Roman"/>
          <w:i/>
          <w:lang w:eastAsia="cs-CZ"/>
        </w:rPr>
      </w:pPr>
      <w:r w:rsidRPr="0066766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F7847" w:rsidRPr="0066766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6766A">
        <w:rPr>
          <w:rFonts w:ascii="Times New Roman" w:eastAsia="Times New Roman" w:hAnsi="Times New Roman" w:cs="Times New Roman"/>
          <w:lang w:eastAsia="cs-CZ"/>
        </w:rPr>
        <w:fldChar w:fldCharType="end"/>
      </w:r>
      <w:r w:rsidR="009F7847" w:rsidRPr="0066766A">
        <w:rPr>
          <w:rFonts w:ascii="Times New Roman" w:eastAsia="Times New Roman" w:hAnsi="Times New Roman" w:cs="Times New Roman"/>
          <w:lang w:eastAsia="cs-CZ"/>
        </w:rPr>
        <w:t xml:space="preserve">  KH prováděné v jednom centru, požadováno stanovisko EK pro místní centrum (centra)/ </w:t>
      </w:r>
      <w:r w:rsidR="009F7847" w:rsidRPr="0066766A">
        <w:rPr>
          <w:rFonts w:ascii="Times New Roman" w:eastAsia="Times New Roman" w:hAnsi="Times New Roman" w:cs="Times New Roman"/>
          <w:i/>
          <w:lang w:eastAsia="cs-CZ"/>
        </w:rPr>
        <w:t>Clinical trial conducted in a single site, opinion of a local EC is required</w:t>
      </w:r>
    </w:p>
    <w:p w:rsidR="009F7847" w:rsidRPr="0066766A" w:rsidRDefault="009F7847" w:rsidP="009F7847">
      <w:pPr>
        <w:spacing w:after="0" w:line="240" w:lineRule="auto"/>
        <w:rPr>
          <w:rFonts w:ascii="Times New Roman" w:eastAsia="Times New Roman" w:hAnsi="Times New Roman" w:cs="Times New Roman"/>
          <w:b/>
          <w:bCs/>
          <w:lang w:eastAsia="cs-CZ"/>
        </w:rPr>
      </w:pPr>
    </w:p>
    <w:p w:rsidR="009F7847" w:rsidRPr="0066766A" w:rsidRDefault="009F7847" w:rsidP="009F7847">
      <w:pPr>
        <w:spacing w:after="0" w:line="240" w:lineRule="auto"/>
        <w:rPr>
          <w:rFonts w:ascii="Times New Roman" w:eastAsia="Times New Roman" w:hAnsi="Times New Roman" w:cs="Times New Roman"/>
          <w:b/>
          <w:bCs/>
          <w:lang w:eastAsia="cs-CZ"/>
        </w:rPr>
      </w:pPr>
      <w:r w:rsidRPr="0066766A">
        <w:rPr>
          <w:rFonts w:ascii="Times New Roman" w:eastAsia="Times New Roman" w:hAnsi="Times New Roman" w:cs="Times New Roman"/>
          <w:b/>
          <w:bCs/>
          <w:lang w:eastAsia="cs-CZ"/>
        </w:rPr>
        <w:t>Číslo jednací/</w:t>
      </w:r>
      <w:r w:rsidRPr="0066766A">
        <w:rPr>
          <w:rFonts w:ascii="Times New Roman" w:eastAsia="Times New Roman" w:hAnsi="Times New Roman" w:cs="Times New Roman"/>
          <w:i/>
          <w:lang w:eastAsia="cs-CZ"/>
        </w:rPr>
        <w:t>Reference number</w:t>
      </w:r>
      <w:r w:rsidRPr="0066766A">
        <w:rPr>
          <w:rFonts w:ascii="Times New Roman" w:eastAsia="Times New Roman" w:hAnsi="Times New Roman" w:cs="Times New Roman"/>
          <w:lang w:eastAsia="cs-CZ"/>
        </w:rPr>
        <w:t xml:space="preserve">: </w:t>
      </w:r>
      <w:r w:rsidRPr="0066766A">
        <w:rPr>
          <w:rFonts w:ascii="Times New Roman" w:eastAsia="Times New Roman" w:hAnsi="Times New Roman" w:cs="Times New Roman"/>
          <w:b/>
          <w:lang w:eastAsia="cs-CZ"/>
        </w:rPr>
        <w:t>104/09</w:t>
      </w:r>
    </w:p>
    <w:p w:rsidR="009F7847" w:rsidRPr="0066766A" w:rsidRDefault="009F7847" w:rsidP="009F7847">
      <w:pPr>
        <w:spacing w:after="0" w:line="240" w:lineRule="auto"/>
        <w:rPr>
          <w:rFonts w:ascii="Times New Roman" w:eastAsia="Times New Roman" w:hAnsi="Times New Roman" w:cs="Times New Roman"/>
          <w:bCs/>
          <w:lang w:eastAsia="cs-CZ"/>
        </w:rPr>
      </w:pPr>
      <w:r w:rsidRPr="0066766A">
        <w:rPr>
          <w:rFonts w:ascii="Times New Roman" w:eastAsia="Times New Roman" w:hAnsi="Times New Roman" w:cs="Times New Roman"/>
          <w:b/>
          <w:bCs/>
          <w:lang w:eastAsia="cs-CZ"/>
        </w:rPr>
        <w:t>Název KH/</w:t>
      </w:r>
      <w:r w:rsidRPr="0066766A">
        <w:rPr>
          <w:rFonts w:ascii="Times New Roman" w:eastAsia="Times New Roman" w:hAnsi="Times New Roman" w:cs="Times New Roman"/>
          <w:i/>
          <w:lang w:eastAsia="cs-CZ"/>
        </w:rPr>
        <w:t>Full Title of Clinical Trial</w:t>
      </w:r>
      <w:r w:rsidRPr="0066766A">
        <w:rPr>
          <w:rFonts w:ascii="Times New Roman" w:eastAsia="Times New Roman" w:hAnsi="Times New Roman" w:cs="Times New Roman"/>
          <w:bCs/>
          <w:lang w:eastAsia="cs-CZ"/>
        </w:rPr>
        <w:t>:</w:t>
      </w:r>
    </w:p>
    <w:p w:rsidR="009F7847" w:rsidRPr="0066766A" w:rsidRDefault="009F7847" w:rsidP="009F7847">
      <w:pPr>
        <w:spacing w:after="0" w:line="240" w:lineRule="auto"/>
        <w:rPr>
          <w:rFonts w:ascii="Times New Roman" w:eastAsia="Times New Roman" w:hAnsi="Times New Roman" w:cs="Times New Roman"/>
          <w:b/>
          <w:bCs/>
          <w:lang w:eastAsia="cs-CZ"/>
        </w:rPr>
      </w:pPr>
      <w:r w:rsidRPr="0066766A">
        <w:rPr>
          <w:rFonts w:ascii="Times New Roman" w:eastAsia="Times New Roman" w:hAnsi="Times New Roman" w:cs="Times New Roman"/>
          <w:lang w:eastAsia="cs-CZ"/>
        </w:rPr>
        <w:t>Multicentrická dlouhodobá kontrolní studie bezpečnosti a účinnosti purifikovaného komplexu neurotoxinu, přípravku BOTOX® (Botulinum Toxin, Typ A) u pacientů s idiopatickým hyperaktivním močovým měchýřem a močovou inkontinencí</w:t>
      </w:r>
    </w:p>
    <w:p w:rsidR="009F7847" w:rsidRPr="0066766A" w:rsidRDefault="009F7847" w:rsidP="009F7847">
      <w:pPr>
        <w:spacing w:after="0" w:line="240" w:lineRule="auto"/>
        <w:rPr>
          <w:rFonts w:ascii="Times New Roman" w:eastAsia="Times New Roman" w:hAnsi="Times New Roman" w:cs="Times New Roman"/>
          <w:i/>
          <w:lang w:eastAsia="cs-CZ"/>
        </w:rPr>
      </w:pPr>
      <w:r w:rsidRPr="0066766A">
        <w:rPr>
          <w:rFonts w:ascii="Times New Roman" w:eastAsia="Times New Roman" w:hAnsi="Times New Roman" w:cs="Times New Roman"/>
          <w:i/>
          <w:lang w:eastAsia="cs-CZ"/>
        </w:rPr>
        <w:t>A Multicenter, Long-term Follow-up Study of the Safety and Efficacy of Repeat Treatment with BOTOX® (Botulinum Toxin Type A) Purified Neurotoxin Complex in Patients with Urinary Incontinence Due to Idiopathic Overactive Bladder</w:t>
      </w:r>
    </w:p>
    <w:p w:rsidR="009F7847" w:rsidRPr="0066766A" w:rsidRDefault="009F7847" w:rsidP="009F7847">
      <w:pPr>
        <w:spacing w:after="0" w:line="240" w:lineRule="auto"/>
        <w:rPr>
          <w:rFonts w:ascii="Times New Roman" w:eastAsia="Times New Roman" w:hAnsi="Times New Roman" w:cs="Times New Roman"/>
          <w:i/>
          <w:lang w:eastAsia="cs-CZ"/>
        </w:rPr>
      </w:pPr>
    </w:p>
    <w:p w:rsidR="009F7847" w:rsidRPr="0066766A" w:rsidRDefault="009F7847" w:rsidP="009F7847">
      <w:pPr>
        <w:spacing w:after="0" w:line="240" w:lineRule="auto"/>
        <w:jc w:val="both"/>
        <w:rPr>
          <w:rFonts w:ascii="Times New Roman" w:eastAsia="Times New Roman" w:hAnsi="Times New Roman" w:cs="Times New Roman"/>
          <w:i/>
          <w:lang w:eastAsia="cs-CZ"/>
        </w:rPr>
      </w:pPr>
      <w:r w:rsidRPr="0066766A">
        <w:rPr>
          <w:rFonts w:ascii="Times New Roman" w:eastAsia="Times New Roman" w:hAnsi="Times New Roman" w:cs="Times New Roman"/>
          <w:b/>
          <w:bCs/>
          <w:lang w:eastAsia="cs-CZ"/>
        </w:rPr>
        <w:t xml:space="preserve">EudraCT number/ </w:t>
      </w:r>
      <w:r w:rsidRPr="0066766A">
        <w:rPr>
          <w:rFonts w:ascii="Times New Roman" w:eastAsia="Times New Roman" w:hAnsi="Times New Roman" w:cs="Times New Roman"/>
          <w:i/>
          <w:lang w:eastAsia="cs-CZ"/>
        </w:rPr>
        <w:t>EudraCT number</w:t>
      </w:r>
      <w:r w:rsidRPr="0066766A">
        <w:rPr>
          <w:rFonts w:ascii="Times New Roman" w:eastAsia="Times New Roman" w:hAnsi="Times New Roman" w:cs="Times New Roman"/>
          <w:lang w:eastAsia="cs-CZ"/>
        </w:rPr>
        <w:t>:</w:t>
      </w:r>
      <w:r w:rsidRPr="0066766A">
        <w:rPr>
          <w:rFonts w:ascii="Times New Roman" w:eastAsia="Times New Roman" w:hAnsi="Times New Roman" w:cs="Times New Roman"/>
          <w:b/>
          <w:sz w:val="24"/>
          <w:szCs w:val="24"/>
          <w:lang w:val="en-GB" w:eastAsia="cs-CZ"/>
        </w:rPr>
        <w:t xml:space="preserve"> </w:t>
      </w:r>
      <w:r w:rsidRPr="0066766A">
        <w:rPr>
          <w:rFonts w:ascii="Times New Roman" w:eastAsia="Times New Roman" w:hAnsi="Times New Roman" w:cs="Times New Roman"/>
          <w:lang w:val="en-GB" w:eastAsia="cs-CZ"/>
        </w:rPr>
        <w:t>2009-013089-26</w:t>
      </w:r>
    </w:p>
    <w:p w:rsidR="009F7847" w:rsidRPr="0066766A" w:rsidRDefault="009F7847" w:rsidP="009F7847">
      <w:pPr>
        <w:spacing w:after="0" w:line="240" w:lineRule="auto"/>
        <w:rPr>
          <w:rFonts w:ascii="Times New Roman" w:eastAsia="Times New Roman" w:hAnsi="Times New Roman" w:cs="Times New Roman"/>
          <w:lang w:eastAsia="cs-CZ"/>
        </w:rPr>
      </w:pPr>
      <w:r w:rsidRPr="0066766A">
        <w:rPr>
          <w:rFonts w:ascii="Times New Roman" w:eastAsia="Times New Roman" w:hAnsi="Times New Roman" w:cs="Times New Roman"/>
          <w:b/>
          <w:bCs/>
          <w:lang w:eastAsia="cs-CZ"/>
        </w:rPr>
        <w:t xml:space="preserve">Číslo protokolu/ </w:t>
      </w:r>
      <w:r w:rsidRPr="0066766A">
        <w:rPr>
          <w:rFonts w:ascii="Times New Roman" w:eastAsia="Times New Roman" w:hAnsi="Times New Roman" w:cs="Times New Roman"/>
          <w:i/>
          <w:lang w:eastAsia="cs-CZ"/>
        </w:rPr>
        <w:t>Protocol Code Number</w:t>
      </w:r>
      <w:r w:rsidRPr="0066766A">
        <w:rPr>
          <w:rFonts w:ascii="Times New Roman" w:eastAsia="Times New Roman" w:hAnsi="Times New Roman" w:cs="Times New Roman"/>
          <w:lang w:eastAsia="cs-CZ"/>
        </w:rPr>
        <w:t xml:space="preserve">: </w:t>
      </w:r>
      <w:r w:rsidRPr="0066766A">
        <w:rPr>
          <w:rFonts w:ascii="Times New Roman" w:eastAsia="Times New Roman" w:hAnsi="Times New Roman" w:cs="Times New Roman"/>
          <w:i/>
          <w:sz w:val="24"/>
          <w:szCs w:val="24"/>
          <w:lang w:eastAsia="cs-CZ"/>
        </w:rPr>
        <w:t xml:space="preserve"> </w:t>
      </w:r>
      <w:r w:rsidRPr="0066766A">
        <w:rPr>
          <w:rFonts w:ascii="Times New Roman" w:eastAsia="Times New Roman" w:hAnsi="Times New Roman" w:cs="Times New Roman"/>
          <w:lang w:eastAsia="cs-CZ"/>
        </w:rPr>
        <w:t>191622-096-01</w:t>
      </w:r>
      <w:r w:rsidRPr="0066766A">
        <w:rPr>
          <w:rFonts w:ascii="Times New Roman" w:eastAsia="Times New Roman" w:hAnsi="Times New Roman" w:cs="Times New Roman"/>
          <w:i/>
          <w:sz w:val="24"/>
          <w:szCs w:val="24"/>
          <w:lang w:eastAsia="cs-CZ"/>
        </w:rPr>
        <w:t xml:space="preserve">                               </w:t>
      </w:r>
    </w:p>
    <w:p w:rsidR="009F7847" w:rsidRPr="0066766A" w:rsidRDefault="009F7847" w:rsidP="009F7847">
      <w:pPr>
        <w:spacing w:after="0" w:line="240" w:lineRule="auto"/>
        <w:rPr>
          <w:rFonts w:ascii="Times New Roman" w:eastAsia="Times New Roman" w:hAnsi="Times New Roman" w:cs="Times New Roman"/>
          <w:b/>
          <w:bCs/>
          <w:lang w:eastAsia="cs-CZ"/>
        </w:rPr>
      </w:pPr>
    </w:p>
    <w:p w:rsidR="009F7847" w:rsidRPr="0066766A" w:rsidRDefault="009F7847" w:rsidP="009F7847">
      <w:pPr>
        <w:spacing w:after="0" w:line="240" w:lineRule="auto"/>
        <w:jc w:val="both"/>
        <w:rPr>
          <w:rFonts w:ascii="Times New Roman" w:eastAsia="Times New Roman" w:hAnsi="Times New Roman" w:cs="Times New Roman"/>
          <w:sz w:val="24"/>
          <w:szCs w:val="24"/>
          <w:lang w:val="en-GB" w:eastAsia="cs-CZ"/>
        </w:rPr>
      </w:pPr>
      <w:r w:rsidRPr="0066766A">
        <w:rPr>
          <w:rFonts w:ascii="Times New Roman" w:eastAsia="Times New Roman" w:hAnsi="Times New Roman" w:cs="Times New Roman"/>
          <w:b/>
          <w:bCs/>
          <w:lang w:eastAsia="cs-CZ"/>
        </w:rPr>
        <w:t>Zadavatel/</w:t>
      </w:r>
      <w:r w:rsidRPr="0066766A">
        <w:rPr>
          <w:rFonts w:ascii="Times New Roman" w:eastAsia="Times New Roman" w:hAnsi="Times New Roman" w:cs="Times New Roman"/>
          <w:i/>
          <w:lang w:eastAsia="cs-CZ"/>
        </w:rPr>
        <w:t>Sponzor</w:t>
      </w:r>
      <w:r w:rsidRPr="0066766A">
        <w:rPr>
          <w:rFonts w:ascii="Times New Roman" w:eastAsia="Times New Roman" w:hAnsi="Times New Roman" w:cs="Times New Roman"/>
          <w:lang w:eastAsia="cs-CZ"/>
        </w:rPr>
        <w:t>:</w:t>
      </w:r>
      <w:r w:rsidRPr="0066766A">
        <w:rPr>
          <w:rFonts w:ascii="Times New Roman" w:eastAsia="Times New Roman" w:hAnsi="Times New Roman" w:cs="Times New Roman"/>
          <w:sz w:val="24"/>
          <w:szCs w:val="24"/>
          <w:lang w:val="en-GB" w:eastAsia="cs-CZ"/>
        </w:rPr>
        <w:t xml:space="preserve"> Allergan Limited (Ltd.),1</w:t>
      </w:r>
      <w:r w:rsidRPr="0066766A">
        <w:rPr>
          <w:rFonts w:ascii="Times New Roman" w:eastAsia="Times New Roman" w:hAnsi="Times New Roman" w:cs="Times New Roman"/>
          <w:sz w:val="24"/>
          <w:szCs w:val="24"/>
          <w:vertAlign w:val="superscript"/>
          <w:lang w:val="en-GB" w:eastAsia="cs-CZ"/>
        </w:rPr>
        <w:t>st</w:t>
      </w:r>
      <w:r w:rsidRPr="0066766A">
        <w:rPr>
          <w:rFonts w:ascii="Times New Roman" w:eastAsia="Times New Roman" w:hAnsi="Times New Roman" w:cs="Times New Roman"/>
          <w:sz w:val="24"/>
          <w:szCs w:val="24"/>
          <w:lang w:val="en-GB" w:eastAsia="cs-CZ"/>
        </w:rPr>
        <w:t xml:space="preserve"> Floor, Marlow International parkway, Marlow</w:t>
      </w:r>
    </w:p>
    <w:p w:rsidR="009F7847" w:rsidRPr="0066766A" w:rsidRDefault="009F7847" w:rsidP="009F7847">
      <w:pPr>
        <w:spacing w:after="0" w:line="240" w:lineRule="auto"/>
        <w:jc w:val="both"/>
        <w:rPr>
          <w:rFonts w:ascii="Times New Roman" w:eastAsia="Times New Roman" w:hAnsi="Times New Roman" w:cs="Times New Roman"/>
          <w:sz w:val="24"/>
          <w:szCs w:val="24"/>
          <w:lang w:val="en-GB" w:eastAsia="cs-CZ"/>
        </w:rPr>
      </w:pPr>
      <w:r w:rsidRPr="0066766A">
        <w:rPr>
          <w:rFonts w:ascii="Times New Roman" w:eastAsia="Times New Roman" w:hAnsi="Times New Roman" w:cs="Times New Roman"/>
          <w:sz w:val="24"/>
          <w:szCs w:val="24"/>
          <w:lang w:val="en-GB" w:eastAsia="cs-CZ"/>
        </w:rPr>
        <w:t xml:space="preserve">Bucks, SL7 1 YL, </w:t>
      </w:r>
      <w:smartTag w:uri="urn:schemas-microsoft-com:office:smarttags" w:element="place">
        <w:smartTag w:uri="urn:schemas-microsoft-com:office:smarttags" w:element="country-region">
          <w:r w:rsidRPr="0066766A">
            <w:rPr>
              <w:rFonts w:ascii="Times New Roman" w:eastAsia="Times New Roman" w:hAnsi="Times New Roman" w:cs="Times New Roman"/>
              <w:sz w:val="24"/>
              <w:szCs w:val="24"/>
              <w:lang w:val="en-GB" w:eastAsia="cs-CZ"/>
            </w:rPr>
            <w:t>UK</w:t>
          </w:r>
        </w:smartTag>
      </w:smartTag>
    </w:p>
    <w:p w:rsidR="009F7847" w:rsidRPr="0066766A" w:rsidRDefault="009F7847" w:rsidP="009F7847">
      <w:pPr>
        <w:spacing w:after="0" w:line="240" w:lineRule="auto"/>
        <w:rPr>
          <w:rFonts w:ascii="Times New Roman" w:eastAsia="Times New Roman" w:hAnsi="Times New Roman" w:cs="Times New Roman"/>
          <w:lang w:eastAsia="cs-CZ"/>
        </w:rPr>
      </w:pPr>
      <w:r w:rsidRPr="0066766A">
        <w:rPr>
          <w:rFonts w:ascii="Times New Roman" w:eastAsia="Times New Roman" w:hAnsi="Times New Roman" w:cs="Times New Roman"/>
          <w:b/>
          <w:bCs/>
          <w:lang w:eastAsia="cs-CZ"/>
        </w:rPr>
        <w:t>Žadatel/</w:t>
      </w:r>
      <w:r w:rsidRPr="0066766A">
        <w:rPr>
          <w:rFonts w:ascii="Times New Roman" w:eastAsia="Times New Roman" w:hAnsi="Times New Roman" w:cs="Times New Roman"/>
          <w:bCs/>
          <w:i/>
          <w:lang w:eastAsia="cs-CZ"/>
        </w:rPr>
        <w:t>Applicant</w:t>
      </w:r>
      <w:r w:rsidRPr="0066766A">
        <w:rPr>
          <w:rFonts w:ascii="Times New Roman" w:eastAsia="Times New Roman" w:hAnsi="Times New Roman" w:cs="Times New Roman"/>
          <w:bCs/>
          <w:lang w:eastAsia="cs-CZ"/>
        </w:rPr>
        <w:t xml:space="preserve">: </w:t>
      </w:r>
      <w:r w:rsidRPr="0066766A">
        <w:rPr>
          <w:rFonts w:ascii="Times New Roman" w:eastAsia="Times New Roman" w:hAnsi="Times New Roman" w:cs="Times New Roman"/>
          <w:lang w:eastAsia="cs-CZ"/>
        </w:rPr>
        <w:t>Chiltern International s.r.o., Pod Višňovkou 31/1661, 140 00 Praha 4 – Krč, Pavlína Vorlová</w:t>
      </w:r>
    </w:p>
    <w:p w:rsidR="009F7847" w:rsidRPr="0066766A" w:rsidRDefault="009F7847" w:rsidP="009F7847">
      <w:pPr>
        <w:spacing w:after="0" w:line="240" w:lineRule="auto"/>
        <w:rPr>
          <w:rFonts w:ascii="Times New Roman" w:eastAsia="Times New Roman" w:hAnsi="Times New Roman" w:cs="Times New Roman"/>
          <w:b/>
          <w:bCs/>
          <w:lang w:eastAsia="cs-CZ"/>
        </w:rPr>
      </w:pPr>
    </w:p>
    <w:p w:rsidR="009F7847" w:rsidRPr="0066766A" w:rsidRDefault="009F7847" w:rsidP="009F7847">
      <w:pPr>
        <w:spacing w:after="0" w:line="240" w:lineRule="auto"/>
        <w:rPr>
          <w:rFonts w:ascii="Times New Roman" w:eastAsia="Times New Roman" w:hAnsi="Times New Roman" w:cs="Times New Roman"/>
          <w:b/>
          <w:bCs/>
          <w:lang w:eastAsia="cs-CZ"/>
        </w:rPr>
      </w:pPr>
      <w:r w:rsidRPr="0066766A">
        <w:rPr>
          <w:rFonts w:ascii="Times New Roman" w:eastAsia="Times New Roman" w:hAnsi="Times New Roman" w:cs="Times New Roman"/>
          <w:b/>
          <w:bCs/>
          <w:lang w:eastAsia="cs-CZ"/>
        </w:rPr>
        <w:t>Datum doručení žádosti/</w:t>
      </w:r>
      <w:r w:rsidRPr="0066766A">
        <w:rPr>
          <w:rFonts w:ascii="Times New Roman" w:eastAsia="Times New Roman" w:hAnsi="Times New Roman" w:cs="Times New Roman"/>
          <w:i/>
          <w:lang w:eastAsia="cs-CZ"/>
        </w:rPr>
        <w:t>Date of submission of the Application Form</w:t>
      </w:r>
      <w:r w:rsidRPr="0066766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10.4.2014</w:t>
      </w:r>
    </w:p>
    <w:p w:rsidR="009F7847" w:rsidRPr="0066766A" w:rsidRDefault="009F7847" w:rsidP="009F7847">
      <w:pPr>
        <w:spacing w:after="0" w:line="240" w:lineRule="auto"/>
        <w:rPr>
          <w:rFonts w:ascii="Times New Roman" w:eastAsia="Times New Roman" w:hAnsi="Times New Roman" w:cs="Times New Roman"/>
          <w:b/>
          <w:bCs/>
          <w:lang w:eastAsia="cs-CZ"/>
        </w:rPr>
      </w:pPr>
      <w:r w:rsidRPr="0066766A">
        <w:rPr>
          <w:rFonts w:ascii="Times New Roman" w:eastAsia="Times New Roman" w:hAnsi="Times New Roman" w:cs="Times New Roman"/>
          <w:b/>
          <w:bCs/>
          <w:lang w:eastAsia="cs-CZ"/>
        </w:rPr>
        <w:t xml:space="preserve">Datum jednání EK </w:t>
      </w:r>
      <w:r w:rsidRPr="0066766A">
        <w:rPr>
          <w:rFonts w:ascii="Times New Roman" w:eastAsia="Times New Roman" w:hAnsi="Times New Roman" w:cs="Times New Roman"/>
          <w:lang w:eastAsia="cs-CZ"/>
        </w:rPr>
        <w:t>/</w:t>
      </w:r>
      <w:r w:rsidRPr="0066766A">
        <w:rPr>
          <w:rFonts w:ascii="Times New Roman" w:eastAsia="Times New Roman" w:hAnsi="Times New Roman" w:cs="Times New Roman"/>
          <w:i/>
          <w:lang w:eastAsia="cs-CZ"/>
        </w:rPr>
        <w:t>Date of Ethics Committee´s session</w:t>
      </w:r>
      <w:r w:rsidRPr="0066766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12.5.2014</w:t>
      </w:r>
    </w:p>
    <w:p w:rsidR="009F7847" w:rsidRPr="0066766A" w:rsidRDefault="009F7847" w:rsidP="009F7847">
      <w:pPr>
        <w:spacing w:after="0" w:line="240" w:lineRule="auto"/>
        <w:rPr>
          <w:rFonts w:ascii="Times New Roman" w:eastAsia="Times New Roman" w:hAnsi="Times New Roman" w:cs="Times New Roman"/>
          <w:b/>
          <w:bCs/>
          <w:lang w:eastAsia="cs-CZ"/>
        </w:rPr>
      </w:pPr>
    </w:p>
    <w:p w:rsidR="009F7847" w:rsidRPr="0066766A" w:rsidRDefault="009F7847" w:rsidP="009F7847">
      <w:pPr>
        <w:spacing w:after="0" w:line="240" w:lineRule="auto"/>
        <w:rPr>
          <w:rFonts w:ascii="Times New Roman" w:eastAsia="Times New Roman" w:hAnsi="Times New Roman" w:cs="Times New Roman"/>
          <w:bCs/>
          <w:lang w:eastAsia="cs-CZ"/>
        </w:rPr>
      </w:pPr>
      <w:r w:rsidRPr="0066766A">
        <w:rPr>
          <w:rFonts w:ascii="Times New Roman" w:eastAsia="Times New Roman" w:hAnsi="Times New Roman" w:cs="Times New Roman"/>
          <w:b/>
          <w:bCs/>
          <w:lang w:eastAsia="cs-CZ"/>
        </w:rPr>
        <w:t>U multicentrického KH adresa multicentrické EK, ke které bylo KH předloženo/</w:t>
      </w:r>
      <w:r w:rsidRPr="0066766A">
        <w:rPr>
          <w:rFonts w:ascii="Times New Roman" w:eastAsia="Times New Roman" w:hAnsi="Times New Roman" w:cs="Times New Roman"/>
          <w:b/>
          <w:bCs/>
          <w:i/>
          <w:lang w:eastAsia="cs-CZ"/>
        </w:rPr>
        <w:t xml:space="preserve"> </w:t>
      </w:r>
      <w:r w:rsidRPr="0066766A">
        <w:rPr>
          <w:rFonts w:ascii="Times New Roman" w:eastAsia="Times New Roman" w:hAnsi="Times New Roman" w:cs="Times New Roman"/>
          <w:i/>
          <w:lang w:eastAsia="cs-CZ"/>
        </w:rPr>
        <w:t>F</w:t>
      </w:r>
      <w:r w:rsidRPr="0066766A">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66766A">
        <w:rPr>
          <w:rFonts w:ascii="Times New Roman" w:eastAsia="Times New Roman" w:hAnsi="Times New Roman" w:cs="Times New Roman"/>
          <w:lang w:val="en-US" w:eastAsia="cs-CZ"/>
        </w:rPr>
        <w:t xml:space="preserve">:  </w:t>
      </w:r>
      <w:r w:rsidRPr="0066766A">
        <w:rPr>
          <w:rFonts w:ascii="Times New Roman" w:eastAsia="Times New Roman" w:hAnsi="Times New Roman" w:cs="Times New Roman"/>
          <w:b/>
          <w:bCs/>
          <w:i/>
          <w:lang w:eastAsia="cs-CZ"/>
        </w:rPr>
        <w:t xml:space="preserve"> </w:t>
      </w:r>
      <w:r w:rsidRPr="0066766A">
        <w:rPr>
          <w:rFonts w:ascii="Times New Roman" w:eastAsia="Times New Roman" w:hAnsi="Times New Roman" w:cs="Times New Roman"/>
          <w:i/>
          <w:lang w:eastAsia="cs-CZ"/>
        </w:rPr>
        <w:t>Etická komise při IKEM a FTNs P  Praha</w:t>
      </w:r>
    </w:p>
    <w:p w:rsidR="009F7847" w:rsidRPr="0066766A" w:rsidRDefault="009F7847" w:rsidP="009F7847">
      <w:pPr>
        <w:spacing w:after="0" w:line="240" w:lineRule="auto"/>
        <w:rPr>
          <w:rFonts w:ascii="Times New Roman" w:eastAsia="Times New Roman" w:hAnsi="Times New Roman" w:cs="Times New Roman"/>
          <w:b/>
          <w:bCs/>
          <w:lang w:eastAsia="cs-CZ"/>
        </w:rPr>
      </w:pPr>
    </w:p>
    <w:p w:rsidR="009F7847" w:rsidRPr="0066766A" w:rsidRDefault="009F7847" w:rsidP="009F7847">
      <w:pPr>
        <w:spacing w:after="0" w:line="240" w:lineRule="auto"/>
        <w:rPr>
          <w:rFonts w:ascii="Times New Roman" w:eastAsia="Times New Roman" w:hAnsi="Times New Roman" w:cs="Times New Roman"/>
          <w:lang w:eastAsia="cs-CZ"/>
        </w:rPr>
      </w:pPr>
      <w:r w:rsidRPr="0066766A">
        <w:rPr>
          <w:rFonts w:ascii="Times New Roman" w:eastAsia="Times New Roman" w:hAnsi="Times New Roman" w:cs="Times New Roman"/>
          <w:b/>
          <w:bCs/>
          <w:lang w:eastAsia="cs-CZ"/>
        </w:rPr>
        <w:t xml:space="preserve">Vyjádření EK/ </w:t>
      </w:r>
      <w:r w:rsidRPr="0066766A">
        <w:rPr>
          <w:rFonts w:ascii="Times New Roman" w:eastAsia="Times New Roman" w:hAnsi="Times New Roman" w:cs="Times New Roman"/>
          <w:i/>
          <w:lang w:eastAsia="cs-CZ"/>
        </w:rPr>
        <w:t>Ethics Committe´s opinion</w:t>
      </w:r>
      <w:r w:rsidRPr="0066766A">
        <w:rPr>
          <w:rFonts w:ascii="Times New Roman" w:eastAsia="Times New Roman" w:hAnsi="Times New Roman" w:cs="Times New Roman"/>
          <w:lang w:eastAsia="cs-CZ"/>
        </w:rPr>
        <w:t>:</w:t>
      </w:r>
    </w:p>
    <w:p w:rsidR="009F7847" w:rsidRPr="0066766A" w:rsidRDefault="009F7847" w:rsidP="009F7847">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66766A">
        <w:rPr>
          <w:rFonts w:ascii="Times New Roman" w:eastAsia="Times New Roman" w:hAnsi="Times New Roman" w:cs="Times New Roman"/>
          <w:lang w:eastAsia="cs-CZ"/>
        </w:rPr>
        <w:t xml:space="preserve">  EK  vydala souhlasné stanovisko// </w:t>
      </w:r>
      <w:r w:rsidRPr="0066766A">
        <w:rPr>
          <w:rFonts w:ascii="Times New Roman" w:eastAsia="Times New Roman" w:hAnsi="Times New Roman" w:cs="Times New Roman"/>
          <w:i/>
          <w:lang w:eastAsia="cs-CZ"/>
        </w:rPr>
        <w:t>EC issues</w:t>
      </w:r>
      <w:r w:rsidRPr="0066766A">
        <w:rPr>
          <w:rFonts w:ascii="Times New Roman" w:eastAsia="Times New Roman" w:hAnsi="Times New Roman" w:cs="Times New Roman"/>
          <w:lang w:eastAsia="cs-CZ"/>
        </w:rPr>
        <w:t xml:space="preserve"> f</w:t>
      </w:r>
      <w:r w:rsidRPr="0066766A">
        <w:rPr>
          <w:rFonts w:ascii="Times New Roman" w:eastAsia="Times New Roman" w:hAnsi="Times New Roman" w:cs="Times New Roman"/>
          <w:i/>
          <w:lang w:eastAsia="cs-CZ"/>
        </w:rPr>
        <w:t>avourable opinion</w:t>
      </w:r>
    </w:p>
    <w:p w:rsidR="009F7847" w:rsidRPr="0066766A" w:rsidRDefault="009F7847" w:rsidP="009F7847">
      <w:pPr>
        <w:spacing w:after="0" w:line="240" w:lineRule="auto"/>
        <w:rPr>
          <w:rFonts w:ascii="Times New Roman" w:eastAsia="Times New Roman" w:hAnsi="Times New Roman" w:cs="Times New Roman"/>
          <w:bCs/>
          <w:i/>
          <w:lang w:eastAsia="cs-CZ"/>
        </w:rPr>
      </w:pPr>
      <w:r w:rsidRPr="0066766A">
        <w:rPr>
          <w:rFonts w:ascii="Times New Roman" w:eastAsia="Times New Roman" w:hAnsi="Times New Roman" w:cs="Times New Roman"/>
          <w:lang w:eastAsia="cs-CZ"/>
        </w:rPr>
        <w:sym w:font="Wingdings 2" w:char="F054"/>
      </w:r>
      <w:r w:rsidRPr="0066766A">
        <w:rPr>
          <w:rFonts w:ascii="Times New Roman" w:eastAsia="Times New Roman" w:hAnsi="Times New Roman" w:cs="Times New Roman"/>
          <w:lang w:eastAsia="cs-CZ"/>
        </w:rPr>
        <w:t xml:space="preserve">  E</w:t>
      </w:r>
      <w:r w:rsidRPr="0066766A">
        <w:rPr>
          <w:rFonts w:ascii="Times New Roman" w:eastAsia="Times New Roman" w:hAnsi="Times New Roman" w:cs="Times New Roman"/>
          <w:bCs/>
          <w:lang w:eastAsia="cs-CZ"/>
        </w:rPr>
        <w:t xml:space="preserve">K  vzala na vědomí / </w:t>
      </w:r>
      <w:r w:rsidRPr="0066766A">
        <w:rPr>
          <w:rFonts w:ascii="Times New Roman" w:eastAsia="Times New Roman" w:hAnsi="Times New Roman" w:cs="Times New Roman"/>
          <w:bCs/>
          <w:i/>
          <w:lang w:eastAsia="cs-CZ"/>
        </w:rPr>
        <w:t>Taken into account</w:t>
      </w:r>
    </w:p>
    <w:p w:rsidR="009F7847" w:rsidRPr="0066766A" w:rsidRDefault="009F7847" w:rsidP="009F7847">
      <w:pPr>
        <w:spacing w:after="0" w:line="240" w:lineRule="auto"/>
        <w:rPr>
          <w:rFonts w:ascii="Times New Roman" w:eastAsia="Times New Roman" w:hAnsi="Times New Roman" w:cs="Times New Roman"/>
          <w:b/>
          <w:bCs/>
          <w:lang w:eastAsia="cs-CZ"/>
        </w:rPr>
      </w:pPr>
    </w:p>
    <w:p w:rsidR="009F7847" w:rsidRPr="0066766A" w:rsidRDefault="009F7847" w:rsidP="009F7847">
      <w:pPr>
        <w:spacing w:after="0" w:line="240" w:lineRule="auto"/>
        <w:rPr>
          <w:rFonts w:ascii="Times New Roman" w:eastAsia="Times New Roman" w:hAnsi="Times New Roman" w:cs="Times New Roman"/>
          <w:i/>
          <w:lang w:val="en-US" w:eastAsia="cs-CZ"/>
        </w:rPr>
      </w:pPr>
      <w:r w:rsidRPr="0066766A">
        <w:rPr>
          <w:rFonts w:ascii="Times New Roman" w:eastAsia="Times New Roman" w:hAnsi="Times New Roman" w:cs="Times New Roman"/>
          <w:b/>
          <w:bCs/>
          <w:lang w:eastAsia="cs-CZ"/>
        </w:rPr>
        <w:t>Lhůta pro podání písemné zprávy o průběhu KH od jeho zahájení</w:t>
      </w:r>
      <w:r w:rsidRPr="0066766A">
        <w:rPr>
          <w:rFonts w:ascii="Times New Roman" w:eastAsia="Times New Roman" w:hAnsi="Times New Roman" w:cs="Times New Roman"/>
          <w:b/>
          <w:bCs/>
          <w:lang w:val="en-US" w:eastAsia="cs-CZ"/>
        </w:rPr>
        <w:t xml:space="preserve">/ </w:t>
      </w:r>
      <w:r w:rsidRPr="0066766A">
        <w:rPr>
          <w:rFonts w:ascii="Times New Roman" w:eastAsia="Times New Roman" w:hAnsi="Times New Roman" w:cs="Times New Roman"/>
          <w:i/>
          <w:lang w:val="en-US" w:eastAsia="cs-CZ"/>
        </w:rPr>
        <w:t>Time schedule for submission of the  written Annual Report from the CT commencement:</w:t>
      </w:r>
    </w:p>
    <w:p w:rsidR="009F7847" w:rsidRPr="0066766A" w:rsidRDefault="009F7847" w:rsidP="009F7847">
      <w:pPr>
        <w:spacing w:after="0" w:line="240" w:lineRule="auto"/>
        <w:rPr>
          <w:rFonts w:ascii="Times New Roman" w:eastAsia="Times New Roman" w:hAnsi="Times New Roman" w:cs="Times New Roman"/>
          <w:lang w:eastAsia="cs-CZ"/>
        </w:rPr>
      </w:pPr>
      <w:r w:rsidRPr="0066766A">
        <w:rPr>
          <w:rFonts w:ascii="Times New Roman" w:eastAsia="Times New Roman" w:hAnsi="Times New Roman" w:cs="Times New Roman"/>
          <w:lang w:eastAsia="cs-CZ"/>
        </w:rPr>
        <w:sym w:font="Wingdings 2" w:char="F054"/>
      </w:r>
      <w:r w:rsidRPr="0066766A">
        <w:rPr>
          <w:rFonts w:ascii="Times New Roman" w:eastAsia="Times New Roman" w:hAnsi="Times New Roman" w:cs="Times New Roman"/>
          <w:lang w:eastAsia="cs-CZ"/>
        </w:rPr>
        <w:t xml:space="preserve">   1x ročně</w:t>
      </w:r>
      <w:r w:rsidRPr="0066766A">
        <w:rPr>
          <w:rFonts w:ascii="Times New Roman" w:eastAsia="Times New Roman" w:hAnsi="Times New Roman" w:cs="Times New Roman"/>
          <w:i/>
          <w:lang w:eastAsia="cs-CZ"/>
        </w:rPr>
        <w:t xml:space="preserve">/Once a year                   </w:t>
      </w:r>
      <w:r w:rsidR="00415BD1" w:rsidRPr="0066766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6766A">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6766A">
        <w:rPr>
          <w:rFonts w:ascii="Times New Roman" w:eastAsia="Times New Roman" w:hAnsi="Times New Roman" w:cs="Times New Roman"/>
          <w:lang w:eastAsia="cs-CZ"/>
        </w:rPr>
        <w:fldChar w:fldCharType="end"/>
      </w:r>
      <w:r w:rsidRPr="0066766A">
        <w:rPr>
          <w:rFonts w:ascii="Times New Roman" w:eastAsia="Times New Roman" w:hAnsi="Times New Roman" w:cs="Times New Roman"/>
          <w:lang w:eastAsia="cs-CZ"/>
        </w:rPr>
        <w:t xml:space="preserve">  Jiná lhůta/</w:t>
      </w:r>
      <w:r w:rsidRPr="0066766A">
        <w:rPr>
          <w:rFonts w:ascii="Times New Roman" w:eastAsia="Times New Roman" w:hAnsi="Times New Roman" w:cs="Times New Roman"/>
          <w:i/>
          <w:lang w:eastAsia="cs-CZ"/>
        </w:rPr>
        <w:t xml:space="preserve"> Other </w:t>
      </w:r>
      <w:r w:rsidRPr="0066766A">
        <w:rPr>
          <w:rFonts w:ascii="Times New Roman" w:eastAsia="Times New Roman" w:hAnsi="Times New Roman" w:cs="Times New Roman"/>
          <w:lang w:eastAsia="cs-CZ"/>
        </w:rPr>
        <w:t>…………….</w:t>
      </w:r>
    </w:p>
    <w:p w:rsidR="009F7847" w:rsidRPr="0066766A" w:rsidRDefault="009F7847" w:rsidP="009F7847">
      <w:pPr>
        <w:spacing w:after="0" w:line="240" w:lineRule="auto"/>
        <w:rPr>
          <w:rFonts w:ascii="Times New Roman" w:eastAsia="Times New Roman" w:hAnsi="Times New Roman" w:cs="Times New Roman"/>
          <w:i/>
          <w:lang w:eastAsia="cs-CZ"/>
        </w:rPr>
      </w:pPr>
      <w:r w:rsidRPr="0066766A">
        <w:rPr>
          <w:rFonts w:ascii="Times New Roman" w:eastAsia="Times New Roman" w:hAnsi="Times New Roman" w:cs="Times New Roman"/>
          <w:b/>
          <w:bCs/>
          <w:lang w:eastAsia="cs-CZ"/>
        </w:rPr>
        <w:t>Seznam míst hodnocení s označením míst, ke kterým se EK vyjádřila jako místní EK a kde vykonává dohled/</w:t>
      </w:r>
      <w:r w:rsidRPr="0066766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F7847" w:rsidRPr="0066766A" w:rsidTr="001A3DAE">
        <w:trPr>
          <w:trHeight w:val="454"/>
        </w:trPr>
        <w:tc>
          <w:tcPr>
            <w:tcW w:w="6108"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t xml:space="preserve">Místo hodnocení/ Jméno zkoušejícího </w:t>
            </w:r>
          </w:p>
          <w:p w:rsidR="009F7847" w:rsidRPr="0066766A" w:rsidRDefault="009F7847" w:rsidP="001A3DAE">
            <w:pPr>
              <w:spacing w:after="0" w:line="240" w:lineRule="auto"/>
              <w:rPr>
                <w:rFonts w:ascii="Times New Roman" w:eastAsia="Times New Roman" w:hAnsi="Times New Roman" w:cs="Times New Roman"/>
                <w:i/>
                <w:sz w:val="18"/>
                <w:szCs w:val="18"/>
                <w:lang w:eastAsia="cs-CZ"/>
              </w:rPr>
            </w:pPr>
            <w:r w:rsidRPr="0066766A">
              <w:rPr>
                <w:rFonts w:ascii="Times New Roman" w:eastAsia="Times New Roman" w:hAnsi="Times New Roman" w:cs="Times New Roman"/>
                <w:i/>
                <w:sz w:val="18"/>
                <w:szCs w:val="18"/>
                <w:lang w:eastAsia="cs-CZ"/>
              </w:rPr>
              <w:t>Trial Site / Name of Investigator</w:t>
            </w:r>
          </w:p>
        </w:tc>
        <w:tc>
          <w:tcPr>
            <w:tcW w:w="1280" w:type="dxa"/>
          </w:tcPr>
          <w:p w:rsidR="009F7847" w:rsidRPr="0066766A" w:rsidRDefault="009F7847" w:rsidP="001A3DAE">
            <w:pPr>
              <w:spacing w:after="0" w:line="240" w:lineRule="auto"/>
              <w:rPr>
                <w:rFonts w:ascii="Times New Roman" w:eastAsia="Times New Roman" w:hAnsi="Times New Roman" w:cs="Times New Roman"/>
                <w:sz w:val="18"/>
                <w:szCs w:val="18"/>
                <w:vertAlign w:val="superscript"/>
                <w:lang w:eastAsia="cs-CZ"/>
              </w:rPr>
            </w:pPr>
            <w:r w:rsidRPr="0066766A">
              <w:rPr>
                <w:rFonts w:ascii="Times New Roman" w:eastAsia="Times New Roman" w:hAnsi="Times New Roman" w:cs="Times New Roman"/>
                <w:sz w:val="18"/>
                <w:szCs w:val="18"/>
                <w:lang w:eastAsia="cs-CZ"/>
              </w:rPr>
              <w:t xml:space="preserve">Místní EK </w:t>
            </w:r>
            <w:r w:rsidRPr="0066766A">
              <w:rPr>
                <w:rFonts w:ascii="Times New Roman" w:eastAsia="Times New Roman" w:hAnsi="Times New Roman" w:cs="Times New Roman"/>
                <w:i/>
                <w:sz w:val="18"/>
                <w:szCs w:val="18"/>
                <w:lang w:eastAsia="cs-CZ"/>
              </w:rPr>
              <w:t>Local EC</w:t>
            </w:r>
          </w:p>
        </w:tc>
        <w:tc>
          <w:tcPr>
            <w:tcW w:w="2712"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t>Adresa  místní EK</w:t>
            </w:r>
          </w:p>
          <w:p w:rsidR="009F7847" w:rsidRPr="0066766A" w:rsidRDefault="009F7847" w:rsidP="001A3DAE">
            <w:pPr>
              <w:spacing w:after="0" w:line="240" w:lineRule="auto"/>
              <w:rPr>
                <w:rFonts w:ascii="Times New Roman" w:eastAsia="Times New Roman" w:hAnsi="Times New Roman" w:cs="Times New Roman"/>
                <w:i/>
                <w:sz w:val="18"/>
                <w:szCs w:val="18"/>
                <w:lang w:eastAsia="cs-CZ"/>
              </w:rPr>
            </w:pPr>
            <w:r w:rsidRPr="0066766A">
              <w:rPr>
                <w:rFonts w:ascii="Times New Roman" w:eastAsia="Times New Roman" w:hAnsi="Times New Roman" w:cs="Times New Roman"/>
                <w:i/>
                <w:sz w:val="18"/>
                <w:szCs w:val="18"/>
                <w:lang w:eastAsia="cs-CZ"/>
              </w:rPr>
              <w:t>Address</w:t>
            </w:r>
          </w:p>
        </w:tc>
      </w:tr>
      <w:tr w:rsidR="009F7847" w:rsidRPr="0066766A" w:rsidTr="001A3DAE">
        <w:trPr>
          <w:trHeight w:val="312"/>
        </w:trPr>
        <w:tc>
          <w:tcPr>
            <w:tcW w:w="6108"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t>doc. MUDr. Vladimír Študent, Ph. D., Urologická klinika, FNOL</w:t>
            </w:r>
          </w:p>
        </w:tc>
        <w:tc>
          <w:tcPr>
            <w:tcW w:w="1280"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sym w:font="Wingdings 2" w:char="F054"/>
            </w:r>
          </w:p>
        </w:tc>
        <w:tc>
          <w:tcPr>
            <w:tcW w:w="2712"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t>EK FNOL</w:t>
            </w:r>
          </w:p>
        </w:tc>
      </w:tr>
    </w:tbl>
    <w:p w:rsidR="009F7847" w:rsidRPr="0066766A" w:rsidRDefault="009F7847" w:rsidP="009F7847">
      <w:pPr>
        <w:spacing w:after="0" w:line="240" w:lineRule="auto"/>
        <w:rPr>
          <w:rFonts w:ascii="Times New Roman" w:eastAsia="Times New Roman" w:hAnsi="Times New Roman" w:cs="Times New Roman"/>
          <w:bCs/>
          <w:szCs w:val="24"/>
          <w:lang w:eastAsia="cs-CZ"/>
        </w:rPr>
      </w:pPr>
      <w:r w:rsidRPr="0066766A">
        <w:rPr>
          <w:rFonts w:ascii="Times New Roman" w:eastAsia="Times New Roman" w:hAnsi="Times New Roman" w:cs="Times New Roman"/>
          <w:bCs/>
          <w:szCs w:val="24"/>
          <w:lang w:eastAsia="cs-CZ"/>
        </w:rPr>
        <w:lastRenderedPageBreak/>
        <w:t>1/2</w:t>
      </w:r>
    </w:p>
    <w:p w:rsidR="009F7847" w:rsidRPr="0066766A" w:rsidRDefault="009F7847" w:rsidP="009F7847">
      <w:pPr>
        <w:spacing w:after="0" w:line="240" w:lineRule="auto"/>
        <w:rPr>
          <w:rFonts w:ascii="Times New Roman" w:eastAsia="Times New Roman" w:hAnsi="Times New Roman" w:cs="Times New Roman"/>
          <w:b/>
          <w:bCs/>
          <w:szCs w:val="24"/>
          <w:lang w:eastAsia="cs-CZ"/>
        </w:rPr>
      </w:pPr>
    </w:p>
    <w:p w:rsidR="009F7847" w:rsidRPr="0066766A" w:rsidRDefault="009F7847" w:rsidP="009F7847">
      <w:pPr>
        <w:spacing w:after="0" w:line="240" w:lineRule="auto"/>
        <w:rPr>
          <w:rFonts w:ascii="Times New Roman" w:eastAsia="Times New Roman" w:hAnsi="Times New Roman" w:cs="Times New Roman"/>
          <w:bCs/>
          <w:i/>
          <w:szCs w:val="24"/>
          <w:lang w:eastAsia="cs-CZ"/>
        </w:rPr>
      </w:pPr>
      <w:r w:rsidRPr="0066766A">
        <w:rPr>
          <w:rFonts w:ascii="Times New Roman" w:eastAsia="Times New Roman" w:hAnsi="Times New Roman" w:cs="Times New Roman"/>
          <w:b/>
          <w:bCs/>
          <w:szCs w:val="24"/>
          <w:lang w:eastAsia="cs-CZ"/>
        </w:rPr>
        <w:t>Seznam hodnocených dokumentů/</w:t>
      </w:r>
      <w:r w:rsidRPr="0066766A">
        <w:rPr>
          <w:rFonts w:ascii="Times New Roman" w:eastAsia="Times New Roman" w:hAnsi="Times New Roman" w:cs="Times New Roman"/>
          <w:bCs/>
          <w:i/>
          <w:szCs w:val="24"/>
          <w:lang w:eastAsia="cs-CZ"/>
        </w:rPr>
        <w:t xml:space="preserve">List </w:t>
      </w:r>
      <w:r w:rsidRPr="0066766A">
        <w:rPr>
          <w:rFonts w:ascii="Times New Roman" w:eastAsia="Times New Roman" w:hAnsi="Times New Roman" w:cs="Times New Roman"/>
          <w:bCs/>
          <w:i/>
          <w:szCs w:val="24"/>
          <w:lang w:val="en-US" w:eastAsia="cs-CZ"/>
        </w:rPr>
        <w:t>of all submitted documents:</w:t>
      </w:r>
    </w:p>
    <w:p w:rsidR="009F7847" w:rsidRPr="0066766A" w:rsidRDefault="009F7847" w:rsidP="009F7847">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F7847" w:rsidRPr="0066766A" w:rsidTr="001A3DAE">
        <w:trPr>
          <w:cantSplit/>
          <w:trHeight w:val="454"/>
        </w:trPr>
        <w:tc>
          <w:tcPr>
            <w:tcW w:w="7416" w:type="dxa"/>
            <w:vMerge w:val="restart"/>
          </w:tcPr>
          <w:p w:rsidR="009F7847" w:rsidRPr="0066766A" w:rsidRDefault="009F7847" w:rsidP="001A3DAE">
            <w:pPr>
              <w:spacing w:after="0" w:line="240" w:lineRule="auto"/>
              <w:rPr>
                <w:rFonts w:ascii="Times New Roman" w:eastAsia="Times New Roman" w:hAnsi="Times New Roman" w:cs="Times New Roman"/>
                <w:b/>
                <w:bCs/>
                <w:sz w:val="18"/>
                <w:szCs w:val="18"/>
                <w:lang w:eastAsia="cs-CZ"/>
              </w:rPr>
            </w:pPr>
          </w:p>
          <w:p w:rsidR="009F7847" w:rsidRPr="0066766A" w:rsidRDefault="009F7847" w:rsidP="001A3DAE">
            <w:pPr>
              <w:spacing w:after="0" w:line="240" w:lineRule="auto"/>
              <w:rPr>
                <w:rFonts w:ascii="Times New Roman" w:eastAsia="Times New Roman" w:hAnsi="Times New Roman" w:cs="Times New Roman"/>
                <w:b/>
                <w:bCs/>
                <w:sz w:val="18"/>
                <w:szCs w:val="18"/>
                <w:lang w:eastAsia="cs-CZ"/>
              </w:rPr>
            </w:pPr>
            <w:r w:rsidRPr="0066766A">
              <w:rPr>
                <w:rFonts w:ascii="Times New Roman" w:eastAsia="Times New Roman" w:hAnsi="Times New Roman" w:cs="Times New Roman"/>
                <w:b/>
                <w:bCs/>
                <w:sz w:val="18"/>
                <w:szCs w:val="18"/>
                <w:lang w:eastAsia="cs-CZ"/>
              </w:rPr>
              <w:t xml:space="preserve">Název dokumentu, verze, datum </w:t>
            </w:r>
          </w:p>
          <w:p w:rsidR="009F7847" w:rsidRPr="0066766A" w:rsidRDefault="009F7847" w:rsidP="001A3DAE">
            <w:pPr>
              <w:spacing w:after="0" w:line="240" w:lineRule="auto"/>
              <w:rPr>
                <w:rFonts w:ascii="Times New Roman" w:eastAsia="Times New Roman" w:hAnsi="Times New Roman" w:cs="Times New Roman"/>
                <w:b/>
                <w:bCs/>
                <w:sz w:val="18"/>
                <w:szCs w:val="18"/>
                <w:lang w:eastAsia="cs-CZ"/>
              </w:rPr>
            </w:pPr>
            <w:r w:rsidRPr="0066766A">
              <w:rPr>
                <w:rFonts w:ascii="Times New Roman" w:eastAsia="Times New Roman" w:hAnsi="Times New Roman" w:cs="Times New Roman"/>
                <w:b/>
                <w:bCs/>
                <w:i/>
                <w:sz w:val="18"/>
                <w:szCs w:val="18"/>
                <w:lang w:eastAsia="cs-CZ"/>
              </w:rPr>
              <w:t>Document title, version, date</w:t>
            </w:r>
          </w:p>
        </w:tc>
        <w:tc>
          <w:tcPr>
            <w:tcW w:w="1272" w:type="dxa"/>
            <w:gridSpan w:val="2"/>
          </w:tcPr>
          <w:p w:rsidR="009F7847" w:rsidRPr="0066766A" w:rsidRDefault="009F7847" w:rsidP="001A3DAE">
            <w:pPr>
              <w:spacing w:after="0" w:line="240" w:lineRule="auto"/>
              <w:rPr>
                <w:rFonts w:ascii="Times New Roman" w:eastAsia="Times New Roman" w:hAnsi="Times New Roman" w:cs="Times New Roman"/>
                <w:b/>
                <w:bCs/>
                <w:sz w:val="18"/>
                <w:szCs w:val="18"/>
                <w:lang w:eastAsia="cs-CZ"/>
              </w:rPr>
            </w:pPr>
            <w:r w:rsidRPr="0066766A">
              <w:rPr>
                <w:rFonts w:ascii="Times New Roman" w:eastAsia="Times New Roman" w:hAnsi="Times New Roman" w:cs="Times New Roman"/>
                <w:b/>
                <w:bCs/>
                <w:sz w:val="18"/>
                <w:szCs w:val="18"/>
                <w:lang w:eastAsia="cs-CZ"/>
              </w:rPr>
              <w:t>Schváleno /</w:t>
            </w:r>
            <w:r w:rsidRPr="0066766A">
              <w:rPr>
                <w:rFonts w:ascii="Times New Roman" w:eastAsia="Times New Roman" w:hAnsi="Times New Roman" w:cs="Times New Roman"/>
                <w:b/>
                <w:bCs/>
                <w:i/>
                <w:sz w:val="18"/>
                <w:szCs w:val="18"/>
                <w:lang w:eastAsia="cs-CZ"/>
              </w:rPr>
              <w:t>Approved</w:t>
            </w:r>
          </w:p>
        </w:tc>
        <w:tc>
          <w:tcPr>
            <w:tcW w:w="1316" w:type="dxa"/>
            <w:gridSpan w:val="2"/>
          </w:tcPr>
          <w:p w:rsidR="009F7847" w:rsidRPr="0066766A" w:rsidRDefault="009F7847" w:rsidP="001A3DAE">
            <w:pPr>
              <w:spacing w:after="0" w:line="240" w:lineRule="auto"/>
              <w:rPr>
                <w:rFonts w:ascii="Times New Roman" w:eastAsia="Times New Roman" w:hAnsi="Times New Roman" w:cs="Times New Roman"/>
                <w:b/>
                <w:bCs/>
                <w:sz w:val="18"/>
                <w:szCs w:val="18"/>
                <w:lang w:eastAsia="cs-CZ"/>
              </w:rPr>
            </w:pPr>
            <w:r w:rsidRPr="0066766A">
              <w:rPr>
                <w:rFonts w:ascii="Times New Roman" w:eastAsia="Times New Roman" w:hAnsi="Times New Roman" w:cs="Times New Roman"/>
                <w:b/>
                <w:bCs/>
                <w:sz w:val="18"/>
                <w:szCs w:val="18"/>
                <w:lang w:eastAsia="cs-CZ"/>
              </w:rPr>
              <w:t xml:space="preserve">Vzato na vědomí / </w:t>
            </w:r>
            <w:r w:rsidRPr="0066766A">
              <w:rPr>
                <w:rFonts w:ascii="Times New Roman" w:eastAsia="Times New Roman" w:hAnsi="Times New Roman" w:cs="Times New Roman"/>
                <w:b/>
                <w:bCs/>
                <w:i/>
                <w:sz w:val="18"/>
                <w:szCs w:val="18"/>
                <w:lang w:eastAsia="cs-CZ"/>
              </w:rPr>
              <w:t xml:space="preserve">Taken into account </w:t>
            </w:r>
          </w:p>
        </w:tc>
      </w:tr>
      <w:tr w:rsidR="009F7847" w:rsidRPr="0066766A" w:rsidTr="001A3DAE">
        <w:trPr>
          <w:cantSplit/>
          <w:trHeight w:val="454"/>
        </w:trPr>
        <w:tc>
          <w:tcPr>
            <w:tcW w:w="7416" w:type="dxa"/>
            <w:vMerge/>
          </w:tcPr>
          <w:p w:rsidR="009F7847" w:rsidRPr="0066766A" w:rsidRDefault="009F7847" w:rsidP="001A3DAE">
            <w:pPr>
              <w:spacing w:after="0" w:line="240" w:lineRule="auto"/>
              <w:rPr>
                <w:rFonts w:ascii="Times New Roman" w:eastAsia="Times New Roman" w:hAnsi="Times New Roman" w:cs="Times New Roman"/>
                <w:i/>
                <w:sz w:val="18"/>
                <w:szCs w:val="18"/>
                <w:lang w:eastAsia="cs-CZ"/>
              </w:rPr>
            </w:pPr>
          </w:p>
        </w:tc>
        <w:tc>
          <w:tcPr>
            <w:tcW w:w="736" w:type="dxa"/>
          </w:tcPr>
          <w:p w:rsidR="009F7847" w:rsidRPr="0066766A" w:rsidRDefault="009F7847" w:rsidP="001A3DAE">
            <w:pPr>
              <w:spacing w:after="0" w:line="240" w:lineRule="auto"/>
              <w:rPr>
                <w:rFonts w:ascii="Times New Roman" w:eastAsia="Times New Roman" w:hAnsi="Times New Roman" w:cs="Times New Roman"/>
                <w:b/>
                <w:bCs/>
                <w:sz w:val="18"/>
                <w:szCs w:val="18"/>
                <w:lang w:eastAsia="cs-CZ"/>
              </w:rPr>
            </w:pPr>
            <w:r w:rsidRPr="0066766A">
              <w:rPr>
                <w:rFonts w:ascii="Times New Roman" w:eastAsia="Times New Roman" w:hAnsi="Times New Roman" w:cs="Times New Roman"/>
                <w:b/>
                <w:bCs/>
                <w:sz w:val="18"/>
                <w:szCs w:val="18"/>
                <w:lang w:eastAsia="cs-CZ"/>
              </w:rPr>
              <w:t>ANO</w:t>
            </w:r>
          </w:p>
          <w:p w:rsidR="009F7847" w:rsidRPr="0066766A" w:rsidRDefault="009F7847" w:rsidP="001A3DAE">
            <w:pPr>
              <w:spacing w:after="0" w:line="240" w:lineRule="auto"/>
              <w:rPr>
                <w:rFonts w:ascii="Times New Roman" w:eastAsia="Times New Roman" w:hAnsi="Times New Roman" w:cs="Times New Roman"/>
                <w:b/>
                <w:bCs/>
                <w:i/>
                <w:sz w:val="18"/>
                <w:szCs w:val="18"/>
                <w:lang w:eastAsia="cs-CZ"/>
              </w:rPr>
            </w:pPr>
            <w:r w:rsidRPr="0066766A">
              <w:rPr>
                <w:rFonts w:ascii="Times New Roman" w:eastAsia="Times New Roman" w:hAnsi="Times New Roman" w:cs="Times New Roman"/>
                <w:b/>
                <w:bCs/>
                <w:i/>
                <w:sz w:val="18"/>
                <w:szCs w:val="18"/>
                <w:lang w:eastAsia="cs-CZ"/>
              </w:rPr>
              <w:t>Yes</w:t>
            </w:r>
          </w:p>
        </w:tc>
        <w:tc>
          <w:tcPr>
            <w:tcW w:w="536" w:type="dxa"/>
          </w:tcPr>
          <w:p w:rsidR="009F7847" w:rsidRPr="0066766A" w:rsidRDefault="009F7847" w:rsidP="001A3DAE">
            <w:pPr>
              <w:spacing w:after="0" w:line="240" w:lineRule="auto"/>
              <w:rPr>
                <w:rFonts w:ascii="Times New Roman" w:eastAsia="Times New Roman" w:hAnsi="Times New Roman" w:cs="Times New Roman"/>
                <w:b/>
                <w:bCs/>
                <w:sz w:val="18"/>
                <w:szCs w:val="18"/>
                <w:lang w:eastAsia="cs-CZ"/>
              </w:rPr>
            </w:pPr>
            <w:r w:rsidRPr="0066766A">
              <w:rPr>
                <w:rFonts w:ascii="Times New Roman" w:eastAsia="Times New Roman" w:hAnsi="Times New Roman" w:cs="Times New Roman"/>
                <w:b/>
                <w:bCs/>
                <w:sz w:val="18"/>
                <w:szCs w:val="18"/>
                <w:lang w:eastAsia="cs-CZ"/>
              </w:rPr>
              <w:t xml:space="preserve">NE </w:t>
            </w:r>
          </w:p>
          <w:p w:rsidR="009F7847" w:rsidRPr="0066766A" w:rsidRDefault="009F7847" w:rsidP="001A3DAE">
            <w:pPr>
              <w:spacing w:after="0" w:line="240" w:lineRule="auto"/>
              <w:rPr>
                <w:rFonts w:ascii="Times New Roman" w:eastAsia="Times New Roman" w:hAnsi="Times New Roman" w:cs="Times New Roman"/>
                <w:b/>
                <w:bCs/>
                <w:sz w:val="18"/>
                <w:szCs w:val="18"/>
                <w:lang w:eastAsia="cs-CZ"/>
              </w:rPr>
            </w:pPr>
            <w:r w:rsidRPr="0066766A">
              <w:rPr>
                <w:rFonts w:ascii="Times New Roman" w:eastAsia="Times New Roman" w:hAnsi="Times New Roman" w:cs="Times New Roman"/>
                <w:b/>
                <w:bCs/>
                <w:i/>
                <w:sz w:val="18"/>
                <w:szCs w:val="18"/>
                <w:lang w:eastAsia="cs-CZ"/>
              </w:rPr>
              <w:t>No</w:t>
            </w:r>
          </w:p>
        </w:tc>
        <w:tc>
          <w:tcPr>
            <w:tcW w:w="780" w:type="dxa"/>
          </w:tcPr>
          <w:p w:rsidR="009F7847" w:rsidRPr="0066766A" w:rsidRDefault="009F7847" w:rsidP="001A3DAE">
            <w:pPr>
              <w:spacing w:after="0" w:line="240" w:lineRule="auto"/>
              <w:rPr>
                <w:rFonts w:ascii="Times New Roman" w:eastAsia="Times New Roman" w:hAnsi="Times New Roman" w:cs="Times New Roman"/>
                <w:b/>
                <w:bCs/>
                <w:sz w:val="18"/>
                <w:szCs w:val="18"/>
                <w:lang w:eastAsia="cs-CZ"/>
              </w:rPr>
            </w:pPr>
            <w:r w:rsidRPr="0066766A">
              <w:rPr>
                <w:rFonts w:ascii="Times New Roman" w:eastAsia="Times New Roman" w:hAnsi="Times New Roman" w:cs="Times New Roman"/>
                <w:b/>
                <w:bCs/>
                <w:sz w:val="18"/>
                <w:szCs w:val="18"/>
                <w:lang w:eastAsia="cs-CZ"/>
              </w:rPr>
              <w:t>ANO</w:t>
            </w:r>
          </w:p>
          <w:p w:rsidR="009F7847" w:rsidRPr="0066766A" w:rsidRDefault="009F7847" w:rsidP="001A3DAE">
            <w:pPr>
              <w:spacing w:after="0" w:line="240" w:lineRule="auto"/>
              <w:rPr>
                <w:rFonts w:ascii="Times New Roman" w:eastAsia="Times New Roman" w:hAnsi="Times New Roman" w:cs="Times New Roman"/>
                <w:b/>
                <w:bCs/>
                <w:sz w:val="18"/>
                <w:szCs w:val="18"/>
                <w:lang w:eastAsia="cs-CZ"/>
              </w:rPr>
            </w:pPr>
            <w:r w:rsidRPr="0066766A">
              <w:rPr>
                <w:rFonts w:ascii="Times New Roman" w:eastAsia="Times New Roman" w:hAnsi="Times New Roman" w:cs="Times New Roman"/>
                <w:b/>
                <w:bCs/>
                <w:i/>
                <w:sz w:val="18"/>
                <w:szCs w:val="18"/>
                <w:lang w:eastAsia="cs-CZ"/>
              </w:rPr>
              <w:t>Yes</w:t>
            </w:r>
          </w:p>
        </w:tc>
        <w:tc>
          <w:tcPr>
            <w:tcW w:w="536" w:type="dxa"/>
          </w:tcPr>
          <w:p w:rsidR="009F7847" w:rsidRPr="0066766A" w:rsidRDefault="009F7847" w:rsidP="001A3DAE">
            <w:pPr>
              <w:spacing w:after="0" w:line="240" w:lineRule="auto"/>
              <w:rPr>
                <w:rFonts w:ascii="Times New Roman" w:eastAsia="Times New Roman" w:hAnsi="Times New Roman" w:cs="Times New Roman"/>
                <w:b/>
                <w:bCs/>
                <w:sz w:val="18"/>
                <w:szCs w:val="18"/>
                <w:lang w:eastAsia="cs-CZ"/>
              </w:rPr>
            </w:pPr>
            <w:r w:rsidRPr="0066766A">
              <w:rPr>
                <w:rFonts w:ascii="Times New Roman" w:eastAsia="Times New Roman" w:hAnsi="Times New Roman" w:cs="Times New Roman"/>
                <w:b/>
                <w:bCs/>
                <w:sz w:val="18"/>
                <w:szCs w:val="18"/>
                <w:lang w:eastAsia="cs-CZ"/>
              </w:rPr>
              <w:t xml:space="preserve">NE </w:t>
            </w:r>
          </w:p>
          <w:p w:rsidR="009F7847" w:rsidRPr="0066766A" w:rsidRDefault="009F7847" w:rsidP="001A3DAE">
            <w:pPr>
              <w:spacing w:after="0" w:line="240" w:lineRule="auto"/>
              <w:rPr>
                <w:rFonts w:ascii="Times New Roman" w:eastAsia="Times New Roman" w:hAnsi="Times New Roman" w:cs="Times New Roman"/>
                <w:b/>
                <w:bCs/>
                <w:i/>
                <w:sz w:val="18"/>
                <w:szCs w:val="18"/>
                <w:lang w:eastAsia="cs-CZ"/>
              </w:rPr>
            </w:pPr>
            <w:r w:rsidRPr="0066766A">
              <w:rPr>
                <w:rFonts w:ascii="Times New Roman" w:eastAsia="Times New Roman" w:hAnsi="Times New Roman" w:cs="Times New Roman"/>
                <w:b/>
                <w:bCs/>
                <w:i/>
                <w:sz w:val="18"/>
                <w:szCs w:val="18"/>
                <w:lang w:eastAsia="cs-CZ"/>
              </w:rPr>
              <w:t>No</w:t>
            </w:r>
          </w:p>
        </w:tc>
      </w:tr>
      <w:tr w:rsidR="009F7847" w:rsidRPr="0066766A" w:rsidTr="001A3DAE">
        <w:trPr>
          <w:trHeight w:val="340"/>
        </w:trPr>
        <w:tc>
          <w:tcPr>
            <w:tcW w:w="7416" w:type="dxa"/>
            <w:vAlign w:val="center"/>
          </w:tcPr>
          <w:p w:rsidR="009F7847" w:rsidRPr="0066766A" w:rsidRDefault="009F7847" w:rsidP="009F7847">
            <w:pPr>
              <w:spacing w:after="0" w:line="240" w:lineRule="auto"/>
              <w:jc w:val="both"/>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Souhrn informací pro zkoušejícího BOTOX OAB (v anglickém jazyce) spolu s dokumentem (Edition 10, březen 2013), Edition 11 ze dne 25.března 2014 / </w:t>
            </w:r>
            <w:r>
              <w:rPr>
                <w:rFonts w:ascii="Times New Roman" w:eastAsia="Times New Roman" w:hAnsi="Times New Roman" w:cs="Times New Roman"/>
                <w:i/>
                <w:sz w:val="18"/>
                <w:szCs w:val="18"/>
                <w:lang w:eastAsia="cs-CZ"/>
              </w:rPr>
              <w:t xml:space="preserve">Investigator´s Brochure </w:t>
            </w:r>
            <w:r>
              <w:rPr>
                <w:rFonts w:ascii="Times New Roman" w:eastAsia="Times New Roman" w:hAnsi="Times New Roman" w:cs="Times New Roman"/>
                <w:sz w:val="18"/>
                <w:szCs w:val="18"/>
                <w:lang w:eastAsia="cs-CZ"/>
              </w:rPr>
              <w:t xml:space="preserve"> </w:t>
            </w:r>
            <w:r w:rsidRPr="009F7847">
              <w:rPr>
                <w:rFonts w:ascii="Times New Roman" w:eastAsia="Times New Roman" w:hAnsi="Times New Roman" w:cs="Times New Roman"/>
                <w:i/>
                <w:sz w:val="18"/>
                <w:szCs w:val="18"/>
                <w:lang w:eastAsia="cs-CZ"/>
              </w:rPr>
              <w:t>BOTOX OAB</w:t>
            </w:r>
            <w:r>
              <w:rPr>
                <w:rFonts w:ascii="Times New Roman" w:eastAsia="Times New Roman" w:hAnsi="Times New Roman" w:cs="Times New Roman"/>
                <w:i/>
                <w:sz w:val="18"/>
                <w:szCs w:val="18"/>
                <w:lang w:eastAsia="cs-CZ"/>
              </w:rPr>
              <w:t xml:space="preserve"> (in English) together with document (</w:t>
            </w:r>
            <w:r w:rsidRPr="009F7847">
              <w:rPr>
                <w:rFonts w:ascii="Times New Roman" w:eastAsia="Times New Roman" w:hAnsi="Times New Roman" w:cs="Times New Roman"/>
                <w:i/>
                <w:sz w:val="18"/>
                <w:szCs w:val="18"/>
                <w:lang w:eastAsia="cs-CZ"/>
              </w:rPr>
              <w:t xml:space="preserve">Edition </w:t>
            </w:r>
            <w:r>
              <w:rPr>
                <w:rFonts w:ascii="Times New Roman" w:eastAsia="Times New Roman" w:hAnsi="Times New Roman" w:cs="Times New Roman"/>
                <w:i/>
                <w:sz w:val="18"/>
                <w:szCs w:val="18"/>
                <w:lang w:eastAsia="cs-CZ"/>
              </w:rPr>
              <w:t>10</w:t>
            </w:r>
            <w:r w:rsidRPr="009F7847">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i/>
                <w:sz w:val="18"/>
                <w:szCs w:val="18"/>
                <w:lang w:eastAsia="cs-CZ"/>
              </w:rPr>
              <w:t>Mar</w:t>
            </w:r>
            <w:r w:rsidRPr="009F7847">
              <w:rPr>
                <w:rFonts w:ascii="Times New Roman" w:eastAsia="Times New Roman" w:hAnsi="Times New Roman" w:cs="Times New Roman"/>
                <w:i/>
                <w:sz w:val="18"/>
                <w:szCs w:val="18"/>
                <w:lang w:eastAsia="cs-CZ"/>
              </w:rPr>
              <w:t xml:space="preserve"> 2013),</w:t>
            </w:r>
            <w:r>
              <w:rPr>
                <w:rFonts w:ascii="Times New Roman" w:eastAsia="Times New Roman" w:hAnsi="Times New Roman" w:cs="Times New Roman"/>
                <w:i/>
                <w:sz w:val="18"/>
                <w:szCs w:val="18"/>
                <w:lang w:eastAsia="cs-CZ"/>
              </w:rPr>
              <w:t xml:space="preserve"> with tracked changes (in English), </w:t>
            </w:r>
            <w:r w:rsidRPr="009F7847">
              <w:rPr>
                <w:rFonts w:ascii="Times New Roman" w:eastAsia="Times New Roman" w:hAnsi="Times New Roman" w:cs="Times New Roman"/>
                <w:i/>
                <w:sz w:val="18"/>
                <w:szCs w:val="18"/>
                <w:lang w:eastAsia="cs-CZ"/>
              </w:rPr>
              <w:t xml:space="preserve"> Edition 11</w:t>
            </w:r>
            <w:r>
              <w:rPr>
                <w:rFonts w:ascii="Times New Roman" w:eastAsia="Times New Roman" w:hAnsi="Times New Roman" w:cs="Times New Roman"/>
                <w:i/>
                <w:sz w:val="18"/>
                <w:szCs w:val="18"/>
                <w:lang w:eastAsia="cs-CZ"/>
              </w:rPr>
              <w:t>, dated 25 Mar 2014</w:t>
            </w:r>
          </w:p>
        </w:tc>
        <w:tc>
          <w:tcPr>
            <w:tcW w:w="736"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sym w:font="Wingdings 2" w:char="F0A3"/>
            </w:r>
          </w:p>
        </w:tc>
        <w:tc>
          <w:tcPr>
            <w:tcW w:w="536"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sym w:font="Wingdings 2" w:char="F0A3"/>
            </w:r>
          </w:p>
        </w:tc>
        <w:tc>
          <w:tcPr>
            <w:tcW w:w="780"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sidRPr="0066766A">
              <w:rPr>
                <w:rFonts w:ascii="Wingdings 2" w:eastAsia="Times New Roman" w:hAnsi="Wingdings 2" w:cs="Times New Roman"/>
                <w:sz w:val="18"/>
                <w:szCs w:val="18"/>
                <w:lang w:eastAsia="cs-CZ"/>
              </w:rPr>
              <w:t></w:t>
            </w:r>
          </w:p>
        </w:tc>
        <w:tc>
          <w:tcPr>
            <w:tcW w:w="536"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sym w:font="Wingdings 2" w:char="F0A3"/>
            </w:r>
          </w:p>
        </w:tc>
      </w:tr>
      <w:tr w:rsidR="009F7847" w:rsidRPr="0066766A" w:rsidTr="001A3DAE">
        <w:trPr>
          <w:trHeight w:val="340"/>
        </w:trPr>
        <w:tc>
          <w:tcPr>
            <w:tcW w:w="7416" w:type="dxa"/>
            <w:vAlign w:val="center"/>
          </w:tcPr>
          <w:p w:rsidR="009F7847" w:rsidRPr="0066766A" w:rsidRDefault="009F7847" w:rsidP="009F7847">
            <w:pPr>
              <w:spacing w:after="0" w:line="240" w:lineRule="auto"/>
              <w:jc w:val="both"/>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Souhrn změn v Souhrnu informací pro zkoušejícího Edition 11 (v anglickém jazyce), GDD-TA-T-021 v 2013.3 / </w:t>
            </w:r>
            <w:r>
              <w:rPr>
                <w:rFonts w:ascii="Times New Roman" w:eastAsia="Times New Roman" w:hAnsi="Times New Roman" w:cs="Times New Roman"/>
                <w:i/>
                <w:sz w:val="18"/>
                <w:szCs w:val="18"/>
                <w:lang w:eastAsia="cs-CZ"/>
              </w:rPr>
              <w:t xml:space="preserve">Summary of changes in Investigator´s Brochure </w:t>
            </w:r>
            <w:r w:rsidRPr="009F7847">
              <w:rPr>
                <w:rFonts w:ascii="Times New Roman" w:eastAsia="Times New Roman" w:hAnsi="Times New Roman" w:cs="Times New Roman"/>
                <w:i/>
                <w:sz w:val="18"/>
                <w:szCs w:val="18"/>
                <w:lang w:eastAsia="cs-CZ"/>
              </w:rPr>
              <w:t xml:space="preserve"> Edition 11</w:t>
            </w:r>
            <w:r>
              <w:rPr>
                <w:rFonts w:ascii="Times New Roman" w:eastAsia="Times New Roman" w:hAnsi="Times New Roman" w:cs="Times New Roman"/>
                <w:i/>
                <w:sz w:val="18"/>
                <w:szCs w:val="18"/>
                <w:lang w:eastAsia="cs-CZ"/>
              </w:rPr>
              <w:t xml:space="preserve"> (in English), GDD-TA-T-021 v 2013.3</w:t>
            </w:r>
          </w:p>
        </w:tc>
        <w:tc>
          <w:tcPr>
            <w:tcW w:w="736"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sym w:font="Wingdings 2" w:char="F0A3"/>
            </w:r>
          </w:p>
        </w:tc>
        <w:tc>
          <w:tcPr>
            <w:tcW w:w="536"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sym w:font="Wingdings 2" w:char="F0A3"/>
            </w:r>
          </w:p>
        </w:tc>
        <w:tc>
          <w:tcPr>
            <w:tcW w:w="780"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sidRPr="0066766A">
              <w:rPr>
                <w:rFonts w:ascii="Wingdings 2" w:eastAsia="Times New Roman" w:hAnsi="Wingdings 2" w:cs="Times New Roman"/>
                <w:sz w:val="18"/>
                <w:szCs w:val="18"/>
                <w:lang w:eastAsia="cs-CZ"/>
              </w:rPr>
              <w:t></w:t>
            </w:r>
          </w:p>
        </w:tc>
        <w:tc>
          <w:tcPr>
            <w:tcW w:w="536"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sym w:font="Wingdings 2" w:char="F0A3"/>
            </w:r>
          </w:p>
        </w:tc>
      </w:tr>
      <w:tr w:rsidR="009F7847" w:rsidRPr="0066766A" w:rsidTr="001A3DAE">
        <w:trPr>
          <w:trHeight w:val="340"/>
        </w:trPr>
        <w:tc>
          <w:tcPr>
            <w:tcW w:w="7416" w:type="dxa"/>
            <w:vAlign w:val="center"/>
          </w:tcPr>
          <w:p w:rsidR="009F7847" w:rsidRPr="009F7847" w:rsidRDefault="009F7847" w:rsidP="009F7847">
            <w:pPr>
              <w:spacing w:after="0" w:line="240" w:lineRule="auto"/>
              <w:jc w:val="both"/>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Odůvodnění nepodstatné změny – aktualizace Souhrnu informací pro zkoušejícího Edition 11 s datem březen 2014 (v anglickém jazyce), 31.března 2014 / </w:t>
            </w:r>
            <w:r>
              <w:rPr>
                <w:rFonts w:ascii="Times New Roman" w:eastAsia="Times New Roman" w:hAnsi="Times New Roman" w:cs="Times New Roman"/>
                <w:i/>
                <w:sz w:val="18"/>
                <w:szCs w:val="18"/>
                <w:lang w:eastAsia="cs-CZ"/>
              </w:rPr>
              <w:t>Rationale for non-substantial status – Annual IB update Edition 11 dated Mar 2014 (in English), 31 Mar 2014</w:t>
            </w:r>
          </w:p>
        </w:tc>
        <w:tc>
          <w:tcPr>
            <w:tcW w:w="736"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9F7847" w:rsidRPr="0066766A" w:rsidRDefault="009F7847" w:rsidP="001A3DAE">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F7847" w:rsidRPr="0066766A" w:rsidRDefault="009F7847" w:rsidP="001A3DA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9F7847" w:rsidRDefault="009F7847" w:rsidP="009F7847">
      <w:pPr>
        <w:spacing w:after="0" w:line="240" w:lineRule="auto"/>
        <w:rPr>
          <w:rFonts w:ascii="Times New Roman" w:eastAsia="Times New Roman" w:hAnsi="Times New Roman" w:cs="Times New Roman"/>
          <w:lang w:eastAsia="cs-CZ"/>
        </w:rPr>
      </w:pPr>
    </w:p>
    <w:p w:rsidR="009F7847" w:rsidRPr="0066766A" w:rsidRDefault="009F7847" w:rsidP="009F7847">
      <w:pPr>
        <w:spacing w:after="0" w:line="240" w:lineRule="auto"/>
        <w:rPr>
          <w:rFonts w:ascii="Times New Roman" w:eastAsia="Times New Roman" w:hAnsi="Times New Roman" w:cs="Times New Roman"/>
          <w:lang w:eastAsia="cs-CZ"/>
        </w:rPr>
      </w:pPr>
      <w:r w:rsidRPr="0066766A">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66766A">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9F7847" w:rsidRPr="0066766A" w:rsidRDefault="009F7847" w:rsidP="009F7847">
      <w:pPr>
        <w:spacing w:after="0" w:line="240" w:lineRule="auto"/>
        <w:rPr>
          <w:rFonts w:ascii="Times New Roman" w:eastAsia="Times New Roman" w:hAnsi="Times New Roman" w:cs="Times New Roman"/>
          <w:i/>
          <w:lang w:eastAsia="cs-CZ"/>
        </w:rPr>
      </w:pPr>
      <w:r w:rsidRPr="0066766A">
        <w:rPr>
          <w:rFonts w:ascii="Times New Roman" w:eastAsia="Times New Roman" w:hAnsi="Times New Roman" w:cs="Times New Roman"/>
          <w:i/>
          <w:lang w:eastAsia="cs-CZ"/>
        </w:rPr>
        <w:t xml:space="preserve"> </w:t>
      </w:r>
      <w:r w:rsidRPr="0066766A">
        <w:rPr>
          <w:rFonts w:ascii="Times New Roman" w:eastAsia="Times New Roman" w:hAnsi="Times New Roman" w:cs="Times New Roman"/>
          <w:lang w:eastAsia="cs-CZ"/>
        </w:rPr>
        <w:sym w:font="Wingdings 2" w:char="F054"/>
      </w:r>
      <w:r w:rsidRPr="0066766A">
        <w:rPr>
          <w:rFonts w:ascii="Times New Roman" w:eastAsia="Times New Roman" w:hAnsi="Times New Roman" w:cs="Times New Roman"/>
          <w:lang w:eastAsia="cs-CZ"/>
        </w:rPr>
        <w:t xml:space="preserve"> Ano/</w:t>
      </w:r>
      <w:r w:rsidRPr="0066766A">
        <w:rPr>
          <w:rFonts w:ascii="Times New Roman" w:eastAsia="Times New Roman" w:hAnsi="Times New Roman" w:cs="Times New Roman"/>
          <w:i/>
          <w:lang w:eastAsia="cs-CZ"/>
        </w:rPr>
        <w:t>Yes</w:t>
      </w:r>
      <w:r w:rsidRPr="0066766A">
        <w:rPr>
          <w:rFonts w:ascii="Times New Roman" w:eastAsia="Times New Roman" w:hAnsi="Times New Roman" w:cs="Times New Roman"/>
          <w:lang w:eastAsia="cs-CZ"/>
        </w:rPr>
        <w:t xml:space="preserve">       </w:t>
      </w:r>
      <w:r w:rsidR="00415BD1" w:rsidRPr="0066766A">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66766A">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6766A">
        <w:rPr>
          <w:rFonts w:ascii="Times New Roman" w:eastAsia="Times New Roman" w:hAnsi="Times New Roman" w:cs="Times New Roman"/>
          <w:lang w:eastAsia="cs-CZ"/>
        </w:rPr>
        <w:fldChar w:fldCharType="end"/>
      </w:r>
      <w:r w:rsidRPr="0066766A">
        <w:rPr>
          <w:rFonts w:ascii="Times New Roman" w:eastAsia="Times New Roman" w:hAnsi="Times New Roman" w:cs="Times New Roman"/>
          <w:lang w:eastAsia="cs-CZ"/>
        </w:rPr>
        <w:t>Ne/</w:t>
      </w:r>
      <w:r w:rsidRPr="0066766A">
        <w:rPr>
          <w:rFonts w:ascii="Times New Roman" w:eastAsia="Times New Roman" w:hAnsi="Times New Roman" w:cs="Times New Roman"/>
          <w:i/>
          <w:lang w:eastAsia="cs-CZ"/>
        </w:rPr>
        <w:t>No</w:t>
      </w:r>
      <w:r w:rsidRPr="0066766A">
        <w:rPr>
          <w:rFonts w:ascii="Times New Roman" w:eastAsia="Times New Roman" w:hAnsi="Times New Roman" w:cs="Times New Roman"/>
          <w:lang w:eastAsia="cs-CZ"/>
        </w:rPr>
        <w:t xml:space="preserve">           </w:t>
      </w:r>
    </w:p>
    <w:p w:rsidR="009F7847" w:rsidRPr="0066766A" w:rsidRDefault="009F7847" w:rsidP="009F7847">
      <w:pPr>
        <w:spacing w:after="0" w:line="240" w:lineRule="auto"/>
        <w:rPr>
          <w:rFonts w:ascii="Times New Roman" w:eastAsia="Times New Roman" w:hAnsi="Times New Roman" w:cs="Times New Roman"/>
          <w:lang w:eastAsia="cs-CZ"/>
        </w:rPr>
      </w:pPr>
    </w:p>
    <w:p w:rsidR="009F7847" w:rsidRPr="00DB2259" w:rsidRDefault="009F7847" w:rsidP="009F7847">
      <w:pPr>
        <w:spacing w:after="0" w:line="240" w:lineRule="auto"/>
        <w:rPr>
          <w:rFonts w:ascii="Times New Roman" w:eastAsia="Times New Roman" w:hAnsi="Times New Roman" w:cs="Times New Roman"/>
          <w:lang w:eastAsia="cs-CZ"/>
        </w:rPr>
      </w:pPr>
      <w:r w:rsidRPr="0066766A">
        <w:rPr>
          <w:rFonts w:ascii="Times New Roman" w:eastAsia="Times New Roman" w:hAnsi="Times New Roman" w:cs="Times New Roman"/>
          <w:szCs w:val="24"/>
          <w:lang w:eastAsia="cs-CZ"/>
        </w:rPr>
        <w:tab/>
      </w:r>
      <w:r w:rsidRPr="0066766A">
        <w:rPr>
          <w:rFonts w:ascii="Times New Roman" w:eastAsia="Times New Roman" w:hAnsi="Times New Roman" w:cs="Times New Roman"/>
          <w:szCs w:val="24"/>
          <w:lang w:eastAsia="cs-CZ"/>
        </w:rPr>
        <w:tab/>
      </w:r>
      <w:r w:rsidRPr="0066766A">
        <w:rPr>
          <w:rFonts w:ascii="Times New Roman" w:eastAsia="Times New Roman" w:hAnsi="Times New Roman" w:cs="Times New Roman"/>
          <w:szCs w:val="24"/>
          <w:lang w:eastAsia="cs-CZ"/>
        </w:rPr>
        <w:tab/>
      </w:r>
      <w:r w:rsidRPr="0066766A">
        <w:rPr>
          <w:rFonts w:ascii="Times New Roman" w:eastAsia="Times New Roman" w:hAnsi="Times New Roman" w:cs="Times New Roman"/>
          <w:szCs w:val="24"/>
          <w:lang w:eastAsia="cs-CZ"/>
        </w:rPr>
        <w:tab/>
      </w:r>
      <w:r w:rsidRPr="0066766A">
        <w:rPr>
          <w:rFonts w:ascii="Times New Roman" w:eastAsia="Times New Roman" w:hAnsi="Times New Roman" w:cs="Times New Roman"/>
          <w:szCs w:val="24"/>
          <w:lang w:eastAsia="cs-CZ"/>
        </w:rPr>
        <w:tab/>
      </w:r>
      <w:r w:rsidRPr="0066766A">
        <w:rPr>
          <w:rFonts w:ascii="Times New Roman" w:eastAsia="Times New Roman" w:hAnsi="Times New Roman" w:cs="Times New Roman"/>
          <w:szCs w:val="24"/>
          <w:lang w:eastAsia="cs-CZ"/>
        </w:rPr>
        <w:tab/>
      </w:r>
    </w:p>
    <w:p w:rsidR="009F7847" w:rsidRPr="0066766A" w:rsidRDefault="009F7847" w:rsidP="009F7847">
      <w:pPr>
        <w:spacing w:after="0" w:line="240" w:lineRule="auto"/>
        <w:rPr>
          <w:rFonts w:ascii="Times New Roman" w:eastAsia="Times New Roman" w:hAnsi="Times New Roman" w:cs="Times New Roman"/>
          <w:sz w:val="20"/>
          <w:szCs w:val="20"/>
          <w:lang w:eastAsia="cs-CZ"/>
        </w:rPr>
      </w:pPr>
    </w:p>
    <w:p w:rsidR="009F7847" w:rsidRPr="0066766A" w:rsidRDefault="009F7847" w:rsidP="009F7847">
      <w:pPr>
        <w:tabs>
          <w:tab w:val="left" w:pos="9212"/>
          <w:tab w:val="left" w:pos="10652"/>
        </w:tabs>
        <w:spacing w:after="0" w:line="240" w:lineRule="auto"/>
        <w:rPr>
          <w:rFonts w:ascii="Times New Roman" w:eastAsia="Times New Roman" w:hAnsi="Times New Roman" w:cs="Times New Roman"/>
          <w:noProof/>
          <w:sz w:val="16"/>
          <w:szCs w:val="16"/>
          <w:lang w:eastAsia="cs-CZ"/>
        </w:rPr>
      </w:pPr>
    </w:p>
    <w:p w:rsidR="009F7847" w:rsidRDefault="009F7847" w:rsidP="009F7847">
      <w:pPr>
        <w:spacing w:after="0" w:line="240" w:lineRule="auto"/>
        <w:rPr>
          <w:rFonts w:ascii="Times New Roman" w:eastAsia="Times New Roman" w:hAnsi="Times New Roman" w:cs="Times New Roman"/>
          <w:szCs w:val="24"/>
          <w:lang w:eastAsia="cs-CZ"/>
        </w:rPr>
      </w:pPr>
    </w:p>
    <w:p w:rsidR="009F7847" w:rsidRPr="007D45DD" w:rsidRDefault="009F7847" w:rsidP="009F7847">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000C695B">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9F7847" w:rsidRPr="007D45DD" w:rsidRDefault="009F7847" w:rsidP="009F7847">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9F7847" w:rsidRPr="007D45DD" w:rsidRDefault="009F7847" w:rsidP="009F7847">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9F7847" w:rsidRPr="007D45DD" w:rsidRDefault="009F7847" w:rsidP="009F7847">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9F7847" w:rsidRPr="007D45DD" w:rsidRDefault="009F7847" w:rsidP="009F784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9F7847" w:rsidRPr="007D45DD" w:rsidRDefault="009F7847" w:rsidP="009F784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9F7847" w:rsidRPr="007D45DD" w:rsidRDefault="009F7847" w:rsidP="009F7847">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9F7847" w:rsidRPr="00FE2EDA" w:rsidRDefault="009F7847" w:rsidP="009F7847">
      <w:pPr>
        <w:spacing w:after="0" w:line="240" w:lineRule="auto"/>
        <w:rPr>
          <w:rFonts w:ascii="Times New Roman" w:eastAsia="Times New Roman" w:hAnsi="Times New Roman" w:cs="Times New Roman"/>
          <w:b/>
          <w:bCs/>
          <w:lang w:eastAsia="cs-CZ"/>
        </w:rPr>
      </w:pPr>
    </w:p>
    <w:p w:rsidR="009F7847" w:rsidRPr="00527123" w:rsidRDefault="009F7847" w:rsidP="009F7847">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9F7847" w:rsidRPr="00527123" w:rsidRDefault="009F7847" w:rsidP="009F7847">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9F7847" w:rsidRPr="00527123" w:rsidRDefault="009F7847" w:rsidP="009F7847">
      <w:pPr>
        <w:spacing w:after="0" w:line="240" w:lineRule="auto"/>
        <w:jc w:val="center"/>
        <w:rPr>
          <w:rFonts w:ascii="Times New Roman" w:eastAsia="Times New Roman" w:hAnsi="Times New Roman" w:cs="Times New Roman"/>
          <w:lang w:eastAsia="cs-CZ"/>
        </w:rPr>
      </w:pPr>
    </w:p>
    <w:p w:rsidR="009F7847" w:rsidRPr="00527123" w:rsidRDefault="009F7847" w:rsidP="009F7847">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9F7847" w:rsidRDefault="009F7847" w:rsidP="009F7847"/>
    <w:p w:rsidR="00E20C5E" w:rsidRDefault="00E20C5E" w:rsidP="00E20C5E">
      <w:pPr>
        <w:spacing w:after="0" w:line="240" w:lineRule="auto"/>
      </w:pPr>
    </w:p>
    <w:p w:rsidR="00E20C5E" w:rsidRDefault="00E20C5E" w:rsidP="00E20C5E"/>
    <w:p w:rsidR="003E508C" w:rsidRDefault="003E508C" w:rsidP="00487AD3">
      <w:pPr>
        <w:rPr>
          <w:rFonts w:ascii="Times New Roman" w:eastAsia="Times New Roman" w:hAnsi="Times New Roman" w:cs="Times New Roman"/>
          <w:szCs w:val="24"/>
          <w:lang w:eastAsia="cs-CZ"/>
        </w:rPr>
      </w:pPr>
    </w:p>
    <w:p w:rsidR="009F7847" w:rsidRDefault="009F7847" w:rsidP="00487AD3">
      <w:pPr>
        <w:rPr>
          <w:rFonts w:ascii="Times New Roman" w:eastAsia="Times New Roman" w:hAnsi="Times New Roman" w:cs="Times New Roman"/>
          <w:szCs w:val="24"/>
          <w:lang w:eastAsia="cs-CZ"/>
        </w:rPr>
      </w:pPr>
    </w:p>
    <w:p w:rsidR="009F7847" w:rsidRDefault="009F7847" w:rsidP="00487AD3">
      <w:pPr>
        <w:rPr>
          <w:rFonts w:ascii="Times New Roman" w:eastAsia="Times New Roman" w:hAnsi="Times New Roman" w:cs="Times New Roman"/>
          <w:szCs w:val="24"/>
          <w:lang w:eastAsia="cs-CZ"/>
        </w:rPr>
      </w:pPr>
    </w:p>
    <w:p w:rsidR="009F7847" w:rsidRDefault="009F7847" w:rsidP="00487AD3">
      <w:pPr>
        <w:rPr>
          <w:rFonts w:ascii="Times New Roman" w:eastAsia="Times New Roman" w:hAnsi="Times New Roman" w:cs="Times New Roman"/>
          <w:szCs w:val="24"/>
          <w:lang w:eastAsia="cs-CZ"/>
        </w:rPr>
      </w:pPr>
    </w:p>
    <w:p w:rsidR="001A3DAE" w:rsidRPr="001A3DAE" w:rsidRDefault="001A3DAE" w:rsidP="001A3DAE">
      <w:pPr>
        <w:spacing w:after="0" w:line="240" w:lineRule="auto"/>
        <w:jc w:val="center"/>
        <w:rPr>
          <w:rFonts w:ascii="Times New Roman" w:eastAsia="Times New Roman" w:hAnsi="Times New Roman" w:cs="Times New Roman"/>
          <w:b/>
          <w:bCs/>
          <w:lang w:eastAsia="cs-CZ"/>
        </w:rPr>
      </w:pPr>
      <w:r w:rsidRPr="001A3DAE">
        <w:rPr>
          <w:rFonts w:ascii="Times New Roman" w:eastAsia="Times New Roman" w:hAnsi="Times New Roman" w:cs="Times New Roman"/>
          <w:b/>
          <w:bCs/>
          <w:lang w:eastAsia="cs-CZ"/>
        </w:rPr>
        <w:t>STANOVISKO ETICKÉ KOMISE KE KLINICKÉMU HODNOCENÍ</w:t>
      </w:r>
    </w:p>
    <w:p w:rsidR="001A3DAE" w:rsidRPr="001A3DAE" w:rsidRDefault="001A3DAE" w:rsidP="001A3DAE">
      <w:pPr>
        <w:spacing w:after="0" w:line="240" w:lineRule="auto"/>
        <w:jc w:val="center"/>
        <w:rPr>
          <w:rFonts w:ascii="Times New Roman" w:eastAsia="Times New Roman" w:hAnsi="Times New Roman" w:cs="Times New Roman"/>
          <w:bCs/>
          <w:i/>
          <w:lang w:eastAsia="cs-CZ"/>
        </w:rPr>
      </w:pPr>
      <w:r w:rsidRPr="001A3DAE">
        <w:rPr>
          <w:rFonts w:ascii="Times New Roman" w:eastAsia="Times New Roman" w:hAnsi="Times New Roman" w:cs="Times New Roman"/>
          <w:bCs/>
          <w:i/>
          <w:lang w:eastAsia="cs-CZ"/>
        </w:rPr>
        <w:t xml:space="preserve">Opinion of the Ethics Committee on Clinical Trial  </w:t>
      </w:r>
    </w:p>
    <w:p w:rsidR="001A3DAE" w:rsidRPr="001A3DAE" w:rsidRDefault="001A3DAE" w:rsidP="001A3DAE">
      <w:pPr>
        <w:spacing w:after="0" w:line="240" w:lineRule="auto"/>
        <w:jc w:val="center"/>
        <w:rPr>
          <w:rFonts w:ascii="Times New Roman" w:eastAsia="Times New Roman" w:hAnsi="Times New Roman" w:cs="Times New Roman"/>
          <w:b/>
          <w:bCs/>
          <w:i/>
          <w:lang w:eastAsia="cs-CZ"/>
        </w:rPr>
      </w:pPr>
    </w:p>
    <w:p w:rsidR="001A3DAE" w:rsidRPr="001A3DAE" w:rsidRDefault="001A3DAE" w:rsidP="001A3DAE">
      <w:pPr>
        <w:spacing w:after="0" w:line="240" w:lineRule="auto"/>
        <w:rPr>
          <w:rFonts w:ascii="Times New Roman" w:eastAsia="Times New Roman" w:hAnsi="Times New Roman" w:cs="Times New Roman"/>
          <w:lang w:eastAsia="cs-CZ"/>
        </w:rPr>
      </w:pPr>
      <w:r w:rsidRPr="001A3DAE">
        <w:rPr>
          <w:rFonts w:ascii="Times New Roman" w:eastAsia="Times New Roman" w:hAnsi="Times New Roman" w:cs="Times New Roman"/>
          <w:lang w:eastAsia="cs-CZ"/>
        </w:rPr>
        <w:sym w:font="Wingdings 2" w:char="F054"/>
      </w:r>
      <w:r w:rsidRPr="001A3DAE">
        <w:rPr>
          <w:rFonts w:ascii="Times New Roman" w:eastAsia="Times New Roman" w:hAnsi="Times New Roman" w:cs="Times New Roman"/>
          <w:lang w:eastAsia="cs-CZ"/>
        </w:rPr>
        <w:t xml:space="preserve">  Multicentrické KH, je požadováno stanovisko multicentrické EK pro všechna centra/</w:t>
      </w:r>
      <w:r w:rsidRPr="001A3DAE">
        <w:rPr>
          <w:rFonts w:ascii="Times New Roman" w:eastAsia="Times New Roman" w:hAnsi="Times New Roman" w:cs="Times New Roman"/>
          <w:i/>
          <w:lang w:eastAsia="cs-CZ"/>
        </w:rPr>
        <w:t>Multi-centric clinical trial, opinion issued by Ethics Committee for Multi-Centric Clinical Trials is required</w:t>
      </w:r>
    </w:p>
    <w:p w:rsidR="001A3DAE" w:rsidRPr="001A3DAE" w:rsidRDefault="001A3DAE" w:rsidP="001A3DAE">
      <w:pPr>
        <w:spacing w:after="0" w:line="240" w:lineRule="auto"/>
        <w:rPr>
          <w:rFonts w:ascii="Times New Roman" w:eastAsia="Times New Roman" w:hAnsi="Times New Roman" w:cs="Times New Roman"/>
          <w:i/>
          <w:lang w:eastAsia="cs-CZ"/>
        </w:rPr>
      </w:pPr>
      <w:r w:rsidRPr="001A3DAE">
        <w:rPr>
          <w:rFonts w:ascii="Times New Roman" w:eastAsia="Times New Roman" w:hAnsi="Times New Roman" w:cs="Times New Roman"/>
          <w:lang w:eastAsia="cs-CZ"/>
        </w:rPr>
        <w:sym w:font="Wingdings 2" w:char="F054"/>
      </w:r>
      <w:r w:rsidRPr="001A3DAE">
        <w:rPr>
          <w:rFonts w:ascii="Times New Roman" w:eastAsia="Times New Roman" w:hAnsi="Times New Roman" w:cs="Times New Roman"/>
          <w:lang w:eastAsia="cs-CZ"/>
        </w:rPr>
        <w:t xml:space="preserve">  Multicentrické KH, je požadováno stanovisko EK pro místní centrum (centra)/ </w:t>
      </w:r>
      <w:r w:rsidRPr="001A3DAE">
        <w:rPr>
          <w:rFonts w:ascii="Times New Roman" w:eastAsia="Times New Roman" w:hAnsi="Times New Roman" w:cs="Times New Roman"/>
          <w:i/>
          <w:lang w:eastAsia="cs-CZ"/>
        </w:rPr>
        <w:t>Multi-centric clinical trial, opinion issued by local Ethics Committee(s) is required</w:t>
      </w:r>
    </w:p>
    <w:p w:rsidR="001A3DAE" w:rsidRPr="001A3DAE" w:rsidRDefault="00415BD1" w:rsidP="001A3DAE">
      <w:pPr>
        <w:spacing w:after="0" w:line="240" w:lineRule="auto"/>
        <w:rPr>
          <w:rFonts w:ascii="Times New Roman" w:eastAsia="Times New Roman" w:hAnsi="Times New Roman" w:cs="Times New Roman"/>
          <w:i/>
          <w:lang w:eastAsia="cs-CZ"/>
        </w:rPr>
      </w:pPr>
      <w:r w:rsidRPr="001A3DA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A3DAE" w:rsidRPr="001A3DA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A3DAE">
        <w:rPr>
          <w:rFonts w:ascii="Times New Roman" w:eastAsia="Times New Roman" w:hAnsi="Times New Roman" w:cs="Times New Roman"/>
          <w:lang w:eastAsia="cs-CZ"/>
        </w:rPr>
        <w:fldChar w:fldCharType="end"/>
      </w:r>
      <w:r w:rsidR="001A3DAE" w:rsidRPr="001A3DAE">
        <w:rPr>
          <w:rFonts w:ascii="Times New Roman" w:eastAsia="Times New Roman" w:hAnsi="Times New Roman" w:cs="Times New Roman"/>
          <w:lang w:eastAsia="cs-CZ"/>
        </w:rPr>
        <w:t xml:space="preserve">  KH prováděné v jednom centru, požadováno stanovisko EK pro místní centrum (centra)/ </w:t>
      </w:r>
      <w:r w:rsidR="001A3DAE" w:rsidRPr="001A3DAE">
        <w:rPr>
          <w:rFonts w:ascii="Times New Roman" w:eastAsia="Times New Roman" w:hAnsi="Times New Roman" w:cs="Times New Roman"/>
          <w:i/>
          <w:lang w:eastAsia="cs-CZ"/>
        </w:rPr>
        <w:t>Clinical trial conducted in a single site, opinion of a local EC is required</w:t>
      </w:r>
    </w:p>
    <w:p w:rsidR="001A3DAE" w:rsidRPr="001A3DAE" w:rsidRDefault="001A3DAE" w:rsidP="001A3DAE">
      <w:pPr>
        <w:spacing w:after="0" w:line="240" w:lineRule="auto"/>
        <w:rPr>
          <w:rFonts w:ascii="Times New Roman" w:eastAsia="Times New Roman" w:hAnsi="Times New Roman" w:cs="Times New Roman"/>
          <w:b/>
          <w:bCs/>
          <w:lang w:eastAsia="cs-CZ"/>
        </w:rPr>
      </w:pPr>
    </w:p>
    <w:p w:rsidR="001A3DAE" w:rsidRPr="001A3DAE" w:rsidRDefault="001A3DAE" w:rsidP="001A3DAE">
      <w:pPr>
        <w:spacing w:after="0" w:line="240" w:lineRule="auto"/>
        <w:rPr>
          <w:rFonts w:ascii="Times New Roman" w:eastAsia="Times New Roman" w:hAnsi="Times New Roman" w:cs="Times New Roman"/>
          <w:b/>
          <w:bCs/>
          <w:lang w:eastAsia="cs-CZ"/>
        </w:rPr>
      </w:pPr>
      <w:r w:rsidRPr="001A3DAE">
        <w:rPr>
          <w:rFonts w:ascii="Times New Roman" w:eastAsia="Times New Roman" w:hAnsi="Times New Roman" w:cs="Times New Roman"/>
          <w:b/>
          <w:bCs/>
          <w:lang w:eastAsia="cs-CZ"/>
        </w:rPr>
        <w:t>Číslo jednací/</w:t>
      </w:r>
      <w:r w:rsidRPr="001A3DAE">
        <w:rPr>
          <w:rFonts w:ascii="Times New Roman" w:eastAsia="Times New Roman" w:hAnsi="Times New Roman" w:cs="Times New Roman"/>
          <w:i/>
          <w:lang w:eastAsia="cs-CZ"/>
        </w:rPr>
        <w:t>Reference number</w:t>
      </w:r>
      <w:r w:rsidRPr="001A3DAE">
        <w:rPr>
          <w:rFonts w:ascii="Times New Roman" w:eastAsia="Times New Roman" w:hAnsi="Times New Roman" w:cs="Times New Roman"/>
          <w:lang w:eastAsia="cs-CZ"/>
        </w:rPr>
        <w:t xml:space="preserve">: </w:t>
      </w:r>
      <w:r w:rsidRPr="001A3DAE">
        <w:rPr>
          <w:rFonts w:ascii="Times New Roman" w:eastAsia="Times New Roman" w:hAnsi="Times New Roman" w:cs="Times New Roman"/>
          <w:b/>
          <w:lang w:eastAsia="cs-CZ"/>
        </w:rPr>
        <w:t>110/09 MEK 28</w:t>
      </w:r>
    </w:p>
    <w:p w:rsidR="001A3DAE" w:rsidRPr="001A3DAE" w:rsidRDefault="001A3DAE" w:rsidP="001A3DAE">
      <w:pPr>
        <w:spacing w:after="0" w:line="240" w:lineRule="auto"/>
        <w:rPr>
          <w:rFonts w:ascii="Times New Roman" w:eastAsia="Times New Roman" w:hAnsi="Times New Roman" w:cs="Times New Roman"/>
          <w:bCs/>
          <w:lang w:eastAsia="cs-CZ"/>
        </w:rPr>
      </w:pPr>
      <w:r w:rsidRPr="001A3DAE">
        <w:rPr>
          <w:rFonts w:ascii="Times New Roman" w:eastAsia="Times New Roman" w:hAnsi="Times New Roman" w:cs="Times New Roman"/>
          <w:b/>
          <w:bCs/>
          <w:lang w:eastAsia="cs-CZ"/>
        </w:rPr>
        <w:t>Název KH/</w:t>
      </w:r>
      <w:r w:rsidRPr="001A3DAE">
        <w:rPr>
          <w:rFonts w:ascii="Times New Roman" w:eastAsia="Times New Roman" w:hAnsi="Times New Roman" w:cs="Times New Roman"/>
          <w:i/>
          <w:lang w:eastAsia="cs-CZ"/>
        </w:rPr>
        <w:t>Full Title of Clinical Trial</w:t>
      </w:r>
      <w:r w:rsidRPr="001A3DAE">
        <w:rPr>
          <w:rFonts w:ascii="Times New Roman" w:eastAsia="Times New Roman" w:hAnsi="Times New Roman" w:cs="Times New Roman"/>
          <w:bCs/>
          <w:lang w:eastAsia="cs-CZ"/>
        </w:rPr>
        <w:t>:</w:t>
      </w:r>
    </w:p>
    <w:p w:rsidR="001A3DAE" w:rsidRPr="001A3DAE" w:rsidRDefault="001A3DAE" w:rsidP="001A3DAE">
      <w:pPr>
        <w:spacing w:after="0" w:line="240" w:lineRule="auto"/>
        <w:rPr>
          <w:rFonts w:ascii="Times New Roman" w:eastAsia="Times New Roman" w:hAnsi="Times New Roman" w:cs="Times New Roman"/>
          <w:lang w:eastAsia="cs-CZ"/>
        </w:rPr>
      </w:pPr>
      <w:r w:rsidRPr="001A3DAE">
        <w:rPr>
          <w:rFonts w:ascii="Times New Roman" w:eastAsia="Times New Roman" w:hAnsi="Times New Roman" w:cs="Times New Roman"/>
          <w:lang w:eastAsia="cs-CZ"/>
        </w:rPr>
        <w:t>Klinické hodnocení fáze III posuzující účinnost a bezpečnost docetaxelu a prednisonu s lenalidomidem nebo bez lenalidomidu u pacientů s rakovinou prostaty rezistentní vůči kastraci.</w:t>
      </w:r>
    </w:p>
    <w:p w:rsidR="001A3DAE" w:rsidRPr="001A3DAE" w:rsidRDefault="001A3DAE" w:rsidP="001A3DAE">
      <w:pPr>
        <w:spacing w:after="0" w:line="240" w:lineRule="auto"/>
        <w:rPr>
          <w:rFonts w:ascii="Times New Roman" w:eastAsia="Times New Roman" w:hAnsi="Times New Roman" w:cs="Times New Roman"/>
          <w:b/>
          <w:bCs/>
          <w:lang w:eastAsia="cs-CZ"/>
        </w:rPr>
      </w:pPr>
      <w:r w:rsidRPr="001A3DAE">
        <w:rPr>
          <w:rFonts w:ascii="Times New Roman" w:eastAsia="Times New Roman" w:hAnsi="Times New Roman" w:cs="Times New Roman"/>
          <w:i/>
          <w:lang w:val="en-GB" w:eastAsia="cs-CZ"/>
        </w:rPr>
        <w:t>A Phase 3 Study to Evaluate the Efficacy and Safety of Docetaxel and Prednisone with or without Lenalidomide in Subjects with Castrate-Resistant Prostate Cancer</w:t>
      </w:r>
    </w:p>
    <w:p w:rsidR="001A3DAE" w:rsidRPr="001A3DAE" w:rsidRDefault="001A3DAE" w:rsidP="001A3DAE">
      <w:pPr>
        <w:spacing w:after="0" w:line="240" w:lineRule="auto"/>
        <w:rPr>
          <w:rFonts w:ascii="Times New Roman" w:eastAsia="Times New Roman" w:hAnsi="Times New Roman" w:cs="Times New Roman"/>
          <w:b/>
          <w:bCs/>
          <w:lang w:eastAsia="cs-CZ"/>
        </w:rPr>
      </w:pPr>
    </w:p>
    <w:p w:rsidR="001A3DAE" w:rsidRPr="001A3DAE" w:rsidRDefault="001A3DAE" w:rsidP="001A3DAE">
      <w:pPr>
        <w:spacing w:after="0" w:line="240" w:lineRule="auto"/>
        <w:rPr>
          <w:rFonts w:ascii="Times New Roman" w:eastAsia="Times New Roman" w:hAnsi="Times New Roman" w:cs="Times New Roman"/>
          <w:lang w:eastAsia="cs-CZ"/>
        </w:rPr>
      </w:pPr>
      <w:r w:rsidRPr="001A3DAE">
        <w:rPr>
          <w:rFonts w:ascii="Times New Roman" w:eastAsia="Times New Roman" w:hAnsi="Times New Roman" w:cs="Times New Roman"/>
          <w:b/>
          <w:bCs/>
          <w:lang w:eastAsia="cs-CZ"/>
        </w:rPr>
        <w:t xml:space="preserve">EudraCT number/ </w:t>
      </w:r>
      <w:r w:rsidRPr="001A3DAE">
        <w:rPr>
          <w:rFonts w:ascii="Times New Roman" w:eastAsia="Times New Roman" w:hAnsi="Times New Roman" w:cs="Times New Roman"/>
          <w:i/>
          <w:lang w:eastAsia="cs-CZ"/>
        </w:rPr>
        <w:t>EudraCT number</w:t>
      </w:r>
      <w:r w:rsidRPr="001A3DAE">
        <w:rPr>
          <w:rFonts w:ascii="Times New Roman" w:eastAsia="Times New Roman" w:hAnsi="Times New Roman" w:cs="Times New Roman"/>
          <w:lang w:eastAsia="cs-CZ"/>
        </w:rPr>
        <w:t>: 2008-007969-23</w:t>
      </w:r>
    </w:p>
    <w:p w:rsidR="001A3DAE" w:rsidRPr="001A3DAE" w:rsidRDefault="001A3DAE" w:rsidP="001A3DAE">
      <w:pPr>
        <w:spacing w:after="0" w:line="240" w:lineRule="auto"/>
        <w:rPr>
          <w:rFonts w:ascii="Times New Roman" w:eastAsia="Times New Roman" w:hAnsi="Times New Roman" w:cs="Times New Roman"/>
          <w:lang w:eastAsia="cs-CZ"/>
        </w:rPr>
      </w:pPr>
      <w:r w:rsidRPr="001A3DAE">
        <w:rPr>
          <w:rFonts w:ascii="Times New Roman" w:eastAsia="Times New Roman" w:hAnsi="Times New Roman" w:cs="Times New Roman"/>
          <w:b/>
          <w:bCs/>
          <w:lang w:eastAsia="cs-CZ"/>
        </w:rPr>
        <w:t xml:space="preserve">Číslo protokolu/ </w:t>
      </w:r>
      <w:r w:rsidRPr="001A3DAE">
        <w:rPr>
          <w:rFonts w:ascii="Times New Roman" w:eastAsia="Times New Roman" w:hAnsi="Times New Roman" w:cs="Times New Roman"/>
          <w:i/>
          <w:lang w:eastAsia="cs-CZ"/>
        </w:rPr>
        <w:t>Protocol Code Number</w:t>
      </w:r>
      <w:r w:rsidRPr="001A3DAE">
        <w:rPr>
          <w:rFonts w:ascii="Times New Roman" w:eastAsia="Times New Roman" w:hAnsi="Times New Roman" w:cs="Times New Roman"/>
          <w:lang w:eastAsia="cs-CZ"/>
        </w:rPr>
        <w:t>: CC-5013-PC-002</w:t>
      </w:r>
    </w:p>
    <w:p w:rsidR="001A3DAE" w:rsidRPr="001A3DAE" w:rsidRDefault="001A3DAE" w:rsidP="001A3DAE">
      <w:pPr>
        <w:spacing w:after="0" w:line="240" w:lineRule="auto"/>
        <w:rPr>
          <w:rFonts w:ascii="Times New Roman" w:eastAsia="Times New Roman" w:hAnsi="Times New Roman" w:cs="Times New Roman"/>
          <w:b/>
          <w:bCs/>
          <w:lang w:eastAsia="cs-CZ"/>
        </w:rPr>
      </w:pPr>
    </w:p>
    <w:p w:rsidR="001A3DAE" w:rsidRPr="001A3DAE" w:rsidRDefault="001A3DAE" w:rsidP="001A3DAE">
      <w:pPr>
        <w:spacing w:after="0" w:line="240" w:lineRule="auto"/>
        <w:jc w:val="both"/>
        <w:rPr>
          <w:rFonts w:ascii="Times New Roman" w:eastAsia="Times New Roman" w:hAnsi="Times New Roman" w:cs="Times New Roman"/>
          <w:lang w:eastAsia="cs-CZ"/>
        </w:rPr>
      </w:pPr>
      <w:r w:rsidRPr="001A3DAE">
        <w:rPr>
          <w:rFonts w:ascii="Times New Roman" w:eastAsia="Times New Roman" w:hAnsi="Times New Roman" w:cs="Times New Roman"/>
          <w:b/>
          <w:bCs/>
          <w:lang w:eastAsia="cs-CZ"/>
        </w:rPr>
        <w:t>Zadavatel/</w:t>
      </w:r>
      <w:r w:rsidRPr="001A3DAE">
        <w:rPr>
          <w:rFonts w:ascii="Times New Roman" w:eastAsia="Times New Roman" w:hAnsi="Times New Roman" w:cs="Times New Roman"/>
          <w:i/>
          <w:lang w:eastAsia="cs-CZ"/>
        </w:rPr>
        <w:t>Sponzor</w:t>
      </w:r>
      <w:r w:rsidRPr="001A3DAE">
        <w:rPr>
          <w:rFonts w:ascii="Times New Roman" w:eastAsia="Times New Roman" w:hAnsi="Times New Roman" w:cs="Times New Roman"/>
          <w:lang w:eastAsia="cs-CZ"/>
        </w:rPr>
        <w:t>: Celgene Corporation, 86 Morris Anenue, Summit, NJ 07901, USA</w:t>
      </w:r>
    </w:p>
    <w:p w:rsidR="001A3DAE" w:rsidRPr="001A3DAE" w:rsidRDefault="001A3DAE" w:rsidP="001A3DAE">
      <w:pPr>
        <w:spacing w:after="0" w:line="240" w:lineRule="auto"/>
        <w:rPr>
          <w:rFonts w:ascii="Times New Roman" w:eastAsia="Times New Roman" w:hAnsi="Times New Roman" w:cs="Times New Roman"/>
          <w:lang w:eastAsia="cs-CZ"/>
        </w:rPr>
      </w:pPr>
      <w:r w:rsidRPr="001A3DAE">
        <w:rPr>
          <w:rFonts w:ascii="Times New Roman" w:eastAsia="Times New Roman" w:hAnsi="Times New Roman" w:cs="Times New Roman"/>
          <w:b/>
          <w:bCs/>
          <w:lang w:eastAsia="cs-CZ"/>
        </w:rPr>
        <w:t>Žadatel/</w:t>
      </w:r>
      <w:r w:rsidRPr="001A3DAE">
        <w:rPr>
          <w:rFonts w:ascii="Times New Roman" w:eastAsia="Times New Roman" w:hAnsi="Times New Roman" w:cs="Times New Roman"/>
          <w:bCs/>
          <w:i/>
          <w:lang w:eastAsia="cs-CZ"/>
        </w:rPr>
        <w:t>Applicant</w:t>
      </w:r>
      <w:r w:rsidRPr="001A3DAE">
        <w:rPr>
          <w:rFonts w:ascii="Times New Roman" w:eastAsia="Times New Roman" w:hAnsi="Times New Roman" w:cs="Times New Roman"/>
          <w:bCs/>
          <w:lang w:eastAsia="cs-CZ"/>
        </w:rPr>
        <w:t>:</w:t>
      </w:r>
      <w:r w:rsidRPr="001A3DAE">
        <w:rPr>
          <w:rFonts w:ascii="Arial" w:eastAsia="Times New Roman" w:hAnsi="Arial" w:cs="Arial"/>
          <w:sz w:val="24"/>
          <w:szCs w:val="24"/>
          <w:lang w:eastAsia="cs-CZ"/>
        </w:rPr>
        <w:t xml:space="preserve"> </w:t>
      </w:r>
      <w:r w:rsidRPr="001A3DAE">
        <w:rPr>
          <w:rFonts w:ascii="Times New Roman" w:eastAsia="Times New Roman" w:hAnsi="Times New Roman" w:cs="Times New Roman"/>
          <w:lang w:eastAsia="cs-CZ"/>
        </w:rPr>
        <w:t>Quintiles Czech republic, s.r.o., Radlická 714/113a, 158 00 Praha 5</w:t>
      </w:r>
    </w:p>
    <w:p w:rsidR="001A3DAE" w:rsidRPr="001A3DAE" w:rsidRDefault="001A3DAE" w:rsidP="001A3DAE">
      <w:pPr>
        <w:spacing w:after="0" w:line="240" w:lineRule="auto"/>
        <w:rPr>
          <w:rFonts w:ascii="Times New Roman" w:eastAsia="Times New Roman" w:hAnsi="Times New Roman" w:cs="Times New Roman"/>
          <w:bCs/>
          <w:lang w:eastAsia="cs-CZ"/>
        </w:rPr>
      </w:pPr>
    </w:p>
    <w:p w:rsidR="001A3DAE" w:rsidRPr="001A3DAE" w:rsidRDefault="001A3DAE" w:rsidP="001A3DAE">
      <w:pPr>
        <w:spacing w:after="0" w:line="240" w:lineRule="auto"/>
        <w:rPr>
          <w:rFonts w:ascii="Times New Roman" w:eastAsia="Times New Roman" w:hAnsi="Times New Roman" w:cs="Times New Roman"/>
          <w:b/>
          <w:bCs/>
          <w:lang w:eastAsia="cs-CZ"/>
        </w:rPr>
      </w:pPr>
      <w:r w:rsidRPr="001A3DAE">
        <w:rPr>
          <w:rFonts w:ascii="Times New Roman" w:eastAsia="Times New Roman" w:hAnsi="Times New Roman" w:cs="Times New Roman"/>
          <w:b/>
          <w:bCs/>
          <w:lang w:eastAsia="cs-CZ"/>
        </w:rPr>
        <w:t>Datum doručení žádosti/</w:t>
      </w:r>
      <w:r w:rsidRPr="001A3DAE">
        <w:rPr>
          <w:rFonts w:ascii="Times New Roman" w:eastAsia="Times New Roman" w:hAnsi="Times New Roman" w:cs="Times New Roman"/>
          <w:i/>
          <w:lang w:eastAsia="cs-CZ"/>
        </w:rPr>
        <w:t>Date of submission of the Application Form</w:t>
      </w:r>
      <w:r w:rsidRPr="001A3DAE">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14.4.</w:t>
      </w:r>
      <w:r w:rsidRPr="001A3DAE">
        <w:rPr>
          <w:rFonts w:ascii="Times New Roman" w:eastAsia="Times New Roman" w:hAnsi="Times New Roman" w:cs="Times New Roman"/>
          <w:lang w:eastAsia="cs-CZ"/>
        </w:rPr>
        <w:t>2014</w:t>
      </w:r>
    </w:p>
    <w:p w:rsidR="001A3DAE" w:rsidRPr="001A3DAE" w:rsidRDefault="001A3DAE" w:rsidP="001A3DAE">
      <w:pPr>
        <w:spacing w:after="0" w:line="240" w:lineRule="auto"/>
        <w:rPr>
          <w:rFonts w:ascii="Times New Roman" w:eastAsia="Times New Roman" w:hAnsi="Times New Roman" w:cs="Times New Roman"/>
          <w:b/>
          <w:bCs/>
          <w:lang w:eastAsia="cs-CZ"/>
        </w:rPr>
      </w:pPr>
      <w:r w:rsidRPr="001A3DAE">
        <w:rPr>
          <w:rFonts w:ascii="Times New Roman" w:eastAsia="Times New Roman" w:hAnsi="Times New Roman" w:cs="Times New Roman"/>
          <w:b/>
          <w:bCs/>
          <w:lang w:eastAsia="cs-CZ"/>
        </w:rPr>
        <w:t xml:space="preserve">Datum jednání EK </w:t>
      </w:r>
      <w:r w:rsidRPr="001A3DAE">
        <w:rPr>
          <w:rFonts w:ascii="Times New Roman" w:eastAsia="Times New Roman" w:hAnsi="Times New Roman" w:cs="Times New Roman"/>
          <w:lang w:eastAsia="cs-CZ"/>
        </w:rPr>
        <w:t>/</w:t>
      </w:r>
      <w:r w:rsidRPr="001A3DAE">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1A3DAE">
        <w:rPr>
          <w:rFonts w:ascii="Times New Roman" w:eastAsia="Times New Roman" w:hAnsi="Times New Roman" w:cs="Times New Roman"/>
          <w:lang w:eastAsia="cs-CZ"/>
        </w:rPr>
        <w:t>2014</w:t>
      </w:r>
    </w:p>
    <w:p w:rsidR="001A3DAE" w:rsidRPr="001A3DAE" w:rsidRDefault="001A3DAE" w:rsidP="001A3DAE">
      <w:pPr>
        <w:spacing w:after="0" w:line="240" w:lineRule="auto"/>
        <w:rPr>
          <w:rFonts w:ascii="Times New Roman" w:eastAsia="Times New Roman" w:hAnsi="Times New Roman" w:cs="Times New Roman"/>
          <w:b/>
          <w:bCs/>
          <w:lang w:eastAsia="cs-CZ"/>
        </w:rPr>
      </w:pPr>
    </w:p>
    <w:p w:rsidR="001A3DAE" w:rsidRPr="001A3DAE" w:rsidRDefault="001A3DAE" w:rsidP="001A3DAE">
      <w:pPr>
        <w:spacing w:after="0" w:line="240" w:lineRule="auto"/>
        <w:rPr>
          <w:rFonts w:ascii="Times New Roman" w:eastAsia="Times New Roman" w:hAnsi="Times New Roman" w:cs="Times New Roman"/>
          <w:lang w:eastAsia="cs-CZ"/>
        </w:rPr>
      </w:pPr>
      <w:r w:rsidRPr="001A3DAE">
        <w:rPr>
          <w:rFonts w:ascii="Times New Roman" w:eastAsia="Times New Roman" w:hAnsi="Times New Roman" w:cs="Times New Roman"/>
          <w:b/>
          <w:bCs/>
          <w:lang w:eastAsia="cs-CZ"/>
        </w:rPr>
        <w:t xml:space="preserve">Vyjádření EK/ </w:t>
      </w:r>
      <w:r w:rsidRPr="001A3DAE">
        <w:rPr>
          <w:rFonts w:ascii="Times New Roman" w:eastAsia="Times New Roman" w:hAnsi="Times New Roman" w:cs="Times New Roman"/>
          <w:i/>
          <w:lang w:eastAsia="cs-CZ"/>
        </w:rPr>
        <w:t>Ethics Committe´s opinion</w:t>
      </w:r>
      <w:r w:rsidRPr="001A3DAE">
        <w:rPr>
          <w:rFonts w:ascii="Times New Roman" w:eastAsia="Times New Roman" w:hAnsi="Times New Roman" w:cs="Times New Roman"/>
          <w:lang w:eastAsia="cs-CZ"/>
        </w:rPr>
        <w:t>:</w:t>
      </w:r>
    </w:p>
    <w:p w:rsidR="001A3DAE" w:rsidRPr="001A3DAE" w:rsidRDefault="001A3DAE" w:rsidP="001A3DAE">
      <w:pPr>
        <w:spacing w:after="0" w:line="240" w:lineRule="auto"/>
        <w:rPr>
          <w:rFonts w:ascii="Times New Roman" w:eastAsia="Times New Roman" w:hAnsi="Times New Roman" w:cs="Times New Roman"/>
          <w:i/>
          <w:lang w:eastAsia="cs-CZ"/>
        </w:rPr>
      </w:pPr>
      <w:r w:rsidRPr="001A3DAE">
        <w:rPr>
          <w:rFonts w:ascii="Times New Roman" w:eastAsia="Times New Roman" w:hAnsi="Times New Roman" w:cs="Times New Roman"/>
          <w:lang w:eastAsia="cs-CZ"/>
        </w:rPr>
        <w:sym w:font="Wingdings 2" w:char="F0A3"/>
      </w:r>
      <w:r w:rsidRPr="001A3DAE">
        <w:rPr>
          <w:rFonts w:ascii="Times New Roman" w:eastAsia="Times New Roman" w:hAnsi="Times New Roman" w:cs="Times New Roman"/>
          <w:lang w:eastAsia="cs-CZ"/>
        </w:rPr>
        <w:t xml:space="preserve">  EK  vydala souhlasné stanovisko// </w:t>
      </w:r>
      <w:r w:rsidRPr="001A3DAE">
        <w:rPr>
          <w:rFonts w:ascii="Times New Roman" w:eastAsia="Times New Roman" w:hAnsi="Times New Roman" w:cs="Times New Roman"/>
          <w:i/>
          <w:lang w:eastAsia="cs-CZ"/>
        </w:rPr>
        <w:t>EC issues</w:t>
      </w:r>
      <w:r w:rsidRPr="001A3DAE">
        <w:rPr>
          <w:rFonts w:ascii="Times New Roman" w:eastAsia="Times New Roman" w:hAnsi="Times New Roman" w:cs="Times New Roman"/>
          <w:lang w:eastAsia="cs-CZ"/>
        </w:rPr>
        <w:t xml:space="preserve"> f</w:t>
      </w:r>
      <w:r w:rsidRPr="001A3DAE">
        <w:rPr>
          <w:rFonts w:ascii="Times New Roman" w:eastAsia="Times New Roman" w:hAnsi="Times New Roman" w:cs="Times New Roman"/>
          <w:i/>
          <w:lang w:eastAsia="cs-CZ"/>
        </w:rPr>
        <w:t>avourable opinion</w:t>
      </w:r>
    </w:p>
    <w:p w:rsidR="001A3DAE" w:rsidRPr="001A3DAE" w:rsidRDefault="001A3DAE" w:rsidP="001A3DAE">
      <w:pPr>
        <w:spacing w:after="0" w:line="240" w:lineRule="auto"/>
        <w:rPr>
          <w:rFonts w:ascii="Times New Roman" w:eastAsia="Times New Roman" w:hAnsi="Times New Roman" w:cs="Times New Roman"/>
          <w:bCs/>
          <w:i/>
          <w:lang w:eastAsia="cs-CZ"/>
        </w:rPr>
      </w:pPr>
      <w:r w:rsidRPr="001A3DAE">
        <w:rPr>
          <w:rFonts w:ascii="Times New Roman" w:eastAsia="Times New Roman" w:hAnsi="Times New Roman" w:cs="Times New Roman"/>
          <w:bCs/>
          <w:lang w:eastAsia="cs-CZ"/>
        </w:rPr>
        <w:sym w:font="Wingdings 2" w:char="F053"/>
      </w:r>
      <w:r w:rsidRPr="001A3DAE">
        <w:rPr>
          <w:rFonts w:ascii="Times New Roman" w:eastAsia="Times New Roman" w:hAnsi="Times New Roman" w:cs="Times New Roman"/>
          <w:bCs/>
          <w:lang w:eastAsia="cs-CZ"/>
        </w:rPr>
        <w:t xml:space="preserve">  EK  vzala na vědomí / </w:t>
      </w:r>
      <w:r w:rsidRPr="001A3DAE">
        <w:rPr>
          <w:rFonts w:ascii="Times New Roman" w:eastAsia="Times New Roman" w:hAnsi="Times New Roman" w:cs="Times New Roman"/>
          <w:bCs/>
          <w:i/>
          <w:lang w:eastAsia="cs-CZ"/>
        </w:rPr>
        <w:t>Taken into account</w:t>
      </w:r>
    </w:p>
    <w:p w:rsidR="001A3DAE" w:rsidRPr="001A3DAE" w:rsidRDefault="001A3DAE" w:rsidP="001A3DAE">
      <w:pPr>
        <w:spacing w:after="0" w:line="240" w:lineRule="auto"/>
        <w:rPr>
          <w:rFonts w:ascii="Times New Roman" w:eastAsia="Times New Roman" w:hAnsi="Times New Roman" w:cs="Times New Roman"/>
          <w:b/>
          <w:bCs/>
          <w:lang w:eastAsia="cs-CZ"/>
        </w:rPr>
      </w:pPr>
    </w:p>
    <w:p w:rsidR="001A3DAE" w:rsidRPr="001A3DAE" w:rsidRDefault="001A3DAE" w:rsidP="001A3DAE">
      <w:pPr>
        <w:spacing w:after="0" w:line="240" w:lineRule="auto"/>
        <w:rPr>
          <w:rFonts w:ascii="Times New Roman" w:eastAsia="Times New Roman" w:hAnsi="Times New Roman" w:cs="Times New Roman"/>
          <w:i/>
          <w:lang w:val="en-US" w:eastAsia="cs-CZ"/>
        </w:rPr>
      </w:pPr>
      <w:r w:rsidRPr="001A3DAE">
        <w:rPr>
          <w:rFonts w:ascii="Times New Roman" w:eastAsia="Times New Roman" w:hAnsi="Times New Roman" w:cs="Times New Roman"/>
          <w:b/>
          <w:bCs/>
          <w:lang w:eastAsia="cs-CZ"/>
        </w:rPr>
        <w:t>Lhůta pro podání písemné zprávy o průběhu KH od jeho zahájení</w:t>
      </w:r>
      <w:r w:rsidRPr="001A3DAE">
        <w:rPr>
          <w:rFonts w:ascii="Times New Roman" w:eastAsia="Times New Roman" w:hAnsi="Times New Roman" w:cs="Times New Roman"/>
          <w:b/>
          <w:bCs/>
          <w:lang w:val="en-US" w:eastAsia="cs-CZ"/>
        </w:rPr>
        <w:t xml:space="preserve">/ </w:t>
      </w:r>
      <w:r w:rsidRPr="001A3DAE">
        <w:rPr>
          <w:rFonts w:ascii="Times New Roman" w:eastAsia="Times New Roman" w:hAnsi="Times New Roman" w:cs="Times New Roman"/>
          <w:i/>
          <w:lang w:val="en-US" w:eastAsia="cs-CZ"/>
        </w:rPr>
        <w:t>Time schedule for submission of the  written Annual Report from the CT commencement:</w:t>
      </w:r>
    </w:p>
    <w:p w:rsidR="001A3DAE" w:rsidRPr="001A3DAE" w:rsidRDefault="001A3DAE" w:rsidP="001A3DAE">
      <w:pPr>
        <w:spacing w:after="0" w:line="240" w:lineRule="auto"/>
        <w:rPr>
          <w:rFonts w:ascii="Times New Roman" w:eastAsia="Times New Roman" w:hAnsi="Times New Roman" w:cs="Times New Roman"/>
          <w:lang w:eastAsia="cs-CZ"/>
        </w:rPr>
      </w:pPr>
      <w:r w:rsidRPr="001A3DAE">
        <w:rPr>
          <w:rFonts w:ascii="Times New Roman" w:eastAsia="Times New Roman" w:hAnsi="Times New Roman" w:cs="Times New Roman"/>
          <w:lang w:eastAsia="cs-CZ"/>
        </w:rPr>
        <w:sym w:font="Wingdings 2" w:char="F054"/>
      </w:r>
      <w:r w:rsidRPr="001A3DAE">
        <w:rPr>
          <w:rFonts w:ascii="Times New Roman" w:eastAsia="Times New Roman" w:hAnsi="Times New Roman" w:cs="Times New Roman"/>
          <w:lang w:eastAsia="cs-CZ"/>
        </w:rPr>
        <w:t xml:space="preserve">   1x ročně</w:t>
      </w:r>
      <w:r w:rsidRPr="001A3DAE">
        <w:rPr>
          <w:rFonts w:ascii="Times New Roman" w:eastAsia="Times New Roman" w:hAnsi="Times New Roman" w:cs="Times New Roman"/>
          <w:i/>
          <w:lang w:eastAsia="cs-CZ"/>
        </w:rPr>
        <w:t xml:space="preserve">/Once a year                   </w:t>
      </w:r>
      <w:r w:rsidR="00415BD1" w:rsidRPr="001A3DAE">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A3DAE">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1A3DAE">
        <w:rPr>
          <w:rFonts w:ascii="Times New Roman" w:eastAsia="Times New Roman" w:hAnsi="Times New Roman" w:cs="Times New Roman"/>
          <w:lang w:eastAsia="cs-CZ"/>
        </w:rPr>
        <w:fldChar w:fldCharType="end"/>
      </w:r>
      <w:r w:rsidRPr="001A3DAE">
        <w:rPr>
          <w:rFonts w:ascii="Times New Roman" w:eastAsia="Times New Roman" w:hAnsi="Times New Roman" w:cs="Times New Roman"/>
          <w:lang w:eastAsia="cs-CZ"/>
        </w:rPr>
        <w:t xml:space="preserve">  Jiná lhůta/</w:t>
      </w:r>
      <w:r w:rsidRPr="001A3DAE">
        <w:rPr>
          <w:rFonts w:ascii="Times New Roman" w:eastAsia="Times New Roman" w:hAnsi="Times New Roman" w:cs="Times New Roman"/>
          <w:i/>
          <w:lang w:eastAsia="cs-CZ"/>
        </w:rPr>
        <w:t xml:space="preserve"> Other </w:t>
      </w:r>
      <w:r w:rsidRPr="001A3DAE">
        <w:rPr>
          <w:rFonts w:ascii="Times New Roman" w:eastAsia="Times New Roman" w:hAnsi="Times New Roman" w:cs="Times New Roman"/>
          <w:lang w:eastAsia="cs-CZ"/>
        </w:rPr>
        <w:t>…………….</w:t>
      </w:r>
    </w:p>
    <w:p w:rsidR="001A3DAE" w:rsidRPr="001A3DAE" w:rsidRDefault="001A3DAE" w:rsidP="001A3DAE">
      <w:pPr>
        <w:spacing w:after="0" w:line="240" w:lineRule="auto"/>
        <w:rPr>
          <w:rFonts w:ascii="Times New Roman" w:eastAsia="Times New Roman" w:hAnsi="Times New Roman" w:cs="Times New Roman"/>
          <w:lang w:eastAsia="cs-CZ"/>
        </w:rPr>
      </w:pPr>
    </w:p>
    <w:p w:rsidR="001A3DAE" w:rsidRPr="001A3DAE" w:rsidRDefault="001A3DAE" w:rsidP="001A3DAE">
      <w:pPr>
        <w:spacing w:after="0" w:line="240" w:lineRule="auto"/>
        <w:rPr>
          <w:rFonts w:ascii="Times New Roman" w:eastAsia="Times New Roman" w:hAnsi="Times New Roman" w:cs="Times New Roman"/>
          <w:i/>
          <w:lang w:eastAsia="cs-CZ"/>
        </w:rPr>
      </w:pPr>
      <w:r w:rsidRPr="001A3DAE">
        <w:rPr>
          <w:rFonts w:ascii="Times New Roman" w:eastAsia="Times New Roman" w:hAnsi="Times New Roman" w:cs="Times New Roman"/>
          <w:b/>
          <w:bCs/>
          <w:lang w:eastAsia="cs-CZ"/>
        </w:rPr>
        <w:t>Seznam míst hodnocení s označením míst, ke kterým se EK vyjádřila jako místní EK a kde vykonává dohled/</w:t>
      </w:r>
      <w:r w:rsidRPr="001A3DA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A3DAE" w:rsidRPr="001A3DAE" w:rsidTr="001A3DAE">
        <w:trPr>
          <w:trHeight w:val="454"/>
        </w:trPr>
        <w:tc>
          <w:tcPr>
            <w:tcW w:w="6108" w:type="dxa"/>
          </w:tcPr>
          <w:p w:rsidR="001A3DAE" w:rsidRPr="001A3DAE" w:rsidRDefault="001A3DAE"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t xml:space="preserve">Místo hodnocení/ Jméno zkoušejícího </w:t>
            </w:r>
          </w:p>
          <w:p w:rsidR="001A3DAE" w:rsidRPr="001A3DAE" w:rsidRDefault="001A3DAE" w:rsidP="001A3DAE">
            <w:pPr>
              <w:spacing w:after="0" w:line="240" w:lineRule="auto"/>
              <w:rPr>
                <w:rFonts w:ascii="Times New Roman" w:eastAsia="Times New Roman" w:hAnsi="Times New Roman" w:cs="Times New Roman"/>
                <w:i/>
                <w:sz w:val="18"/>
                <w:szCs w:val="18"/>
                <w:lang w:eastAsia="cs-CZ"/>
              </w:rPr>
            </w:pPr>
            <w:r w:rsidRPr="001A3DAE">
              <w:rPr>
                <w:rFonts w:ascii="Times New Roman" w:eastAsia="Times New Roman" w:hAnsi="Times New Roman" w:cs="Times New Roman"/>
                <w:i/>
                <w:sz w:val="18"/>
                <w:szCs w:val="18"/>
                <w:lang w:eastAsia="cs-CZ"/>
              </w:rPr>
              <w:t>Trial Site / Name of Investigator</w:t>
            </w:r>
          </w:p>
        </w:tc>
        <w:tc>
          <w:tcPr>
            <w:tcW w:w="1280" w:type="dxa"/>
          </w:tcPr>
          <w:p w:rsidR="001A3DAE" w:rsidRPr="001A3DAE" w:rsidRDefault="001A3DAE" w:rsidP="001A3DAE">
            <w:pPr>
              <w:spacing w:after="0" w:line="240" w:lineRule="auto"/>
              <w:rPr>
                <w:rFonts w:ascii="Times New Roman" w:eastAsia="Times New Roman" w:hAnsi="Times New Roman" w:cs="Times New Roman"/>
                <w:sz w:val="18"/>
                <w:szCs w:val="18"/>
                <w:vertAlign w:val="superscript"/>
                <w:lang w:eastAsia="cs-CZ"/>
              </w:rPr>
            </w:pPr>
            <w:r w:rsidRPr="001A3DAE">
              <w:rPr>
                <w:rFonts w:ascii="Times New Roman" w:eastAsia="Times New Roman" w:hAnsi="Times New Roman" w:cs="Times New Roman"/>
                <w:sz w:val="18"/>
                <w:szCs w:val="18"/>
                <w:lang w:eastAsia="cs-CZ"/>
              </w:rPr>
              <w:t xml:space="preserve">Místní EK </w:t>
            </w:r>
            <w:r w:rsidRPr="001A3DAE">
              <w:rPr>
                <w:rFonts w:ascii="Times New Roman" w:eastAsia="Times New Roman" w:hAnsi="Times New Roman" w:cs="Times New Roman"/>
                <w:i/>
                <w:sz w:val="18"/>
                <w:szCs w:val="18"/>
                <w:lang w:eastAsia="cs-CZ"/>
              </w:rPr>
              <w:t>Local EC</w:t>
            </w:r>
          </w:p>
        </w:tc>
        <w:tc>
          <w:tcPr>
            <w:tcW w:w="2712" w:type="dxa"/>
          </w:tcPr>
          <w:p w:rsidR="001A3DAE" w:rsidRPr="001A3DAE" w:rsidRDefault="001A3DAE"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t>Adresa  místní EK</w:t>
            </w:r>
          </w:p>
          <w:p w:rsidR="001A3DAE" w:rsidRPr="001A3DAE" w:rsidRDefault="001A3DAE" w:rsidP="001A3DAE">
            <w:pPr>
              <w:spacing w:after="0" w:line="240" w:lineRule="auto"/>
              <w:rPr>
                <w:rFonts w:ascii="Times New Roman" w:eastAsia="Times New Roman" w:hAnsi="Times New Roman" w:cs="Times New Roman"/>
                <w:i/>
                <w:sz w:val="18"/>
                <w:szCs w:val="18"/>
                <w:lang w:eastAsia="cs-CZ"/>
              </w:rPr>
            </w:pPr>
            <w:r w:rsidRPr="001A3DAE">
              <w:rPr>
                <w:rFonts w:ascii="Times New Roman" w:eastAsia="Times New Roman" w:hAnsi="Times New Roman" w:cs="Times New Roman"/>
                <w:i/>
                <w:sz w:val="18"/>
                <w:szCs w:val="18"/>
                <w:lang w:eastAsia="cs-CZ"/>
              </w:rPr>
              <w:t>Address</w:t>
            </w:r>
          </w:p>
        </w:tc>
      </w:tr>
      <w:tr w:rsidR="001A3DAE" w:rsidRPr="001A3DAE" w:rsidTr="001A3DAE">
        <w:trPr>
          <w:trHeight w:val="312"/>
        </w:trPr>
        <w:tc>
          <w:tcPr>
            <w:tcW w:w="6108" w:type="dxa"/>
          </w:tcPr>
          <w:p w:rsidR="001A3DAE" w:rsidRPr="001A3DAE" w:rsidRDefault="001A3DAE"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t>doc.MUDr. Vladimír Študent, Ph.D., Urologická klinika FNOL</w:t>
            </w:r>
          </w:p>
        </w:tc>
        <w:tc>
          <w:tcPr>
            <w:tcW w:w="1280" w:type="dxa"/>
          </w:tcPr>
          <w:p w:rsidR="001A3DAE" w:rsidRPr="001A3DAE" w:rsidRDefault="001A3DAE"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sym w:font="Wingdings 2" w:char="F054"/>
            </w:r>
          </w:p>
        </w:tc>
        <w:tc>
          <w:tcPr>
            <w:tcW w:w="2712" w:type="dxa"/>
          </w:tcPr>
          <w:p w:rsidR="001A3DAE" w:rsidRPr="001A3DAE" w:rsidRDefault="001A3DAE"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t>EK FNOL</w:t>
            </w:r>
          </w:p>
        </w:tc>
      </w:tr>
      <w:tr w:rsidR="001A3DAE" w:rsidRPr="001A3DAE" w:rsidTr="001A3DAE">
        <w:trPr>
          <w:trHeight w:val="312"/>
        </w:trPr>
        <w:tc>
          <w:tcPr>
            <w:tcW w:w="6108" w:type="dxa"/>
          </w:tcPr>
          <w:p w:rsidR="001A3DAE" w:rsidRPr="001A3DAE" w:rsidRDefault="001A3DAE"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t>MUDr. Martina Chodacká, Krajské zdravotní, a.s. – Nemocnice Chomutov o.z., Kochova 1185, 430 12 Chomutov</w:t>
            </w:r>
          </w:p>
        </w:tc>
        <w:tc>
          <w:tcPr>
            <w:tcW w:w="1280" w:type="dxa"/>
          </w:tcPr>
          <w:p w:rsidR="001A3DAE" w:rsidRPr="001A3DAE" w:rsidRDefault="00415BD1"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1A3DAE" w:rsidRPr="001A3DA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3DAE">
              <w:rPr>
                <w:rFonts w:ascii="Times New Roman" w:eastAsia="Times New Roman" w:hAnsi="Times New Roman" w:cs="Times New Roman"/>
                <w:sz w:val="18"/>
                <w:szCs w:val="18"/>
                <w:lang w:eastAsia="cs-CZ"/>
              </w:rPr>
              <w:fldChar w:fldCharType="end"/>
            </w:r>
          </w:p>
        </w:tc>
        <w:tc>
          <w:tcPr>
            <w:tcW w:w="2712" w:type="dxa"/>
          </w:tcPr>
          <w:p w:rsidR="001A3DAE" w:rsidRPr="001A3DAE" w:rsidRDefault="001A3DAE"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t>EK Nemocnice Chomutov</w:t>
            </w:r>
          </w:p>
        </w:tc>
      </w:tr>
      <w:tr w:rsidR="001A3DAE" w:rsidRPr="001A3DAE" w:rsidTr="001A3DAE">
        <w:trPr>
          <w:trHeight w:val="312"/>
        </w:trPr>
        <w:tc>
          <w:tcPr>
            <w:tcW w:w="6108" w:type="dxa"/>
          </w:tcPr>
          <w:p w:rsidR="001A3DAE" w:rsidRPr="001A3DAE" w:rsidRDefault="001A3DAE"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t>MUDr. Jan Schraml, Krajská zdravotní, a.s. – Masarykova nemocnice v Ústí nad Labem, o.z., Sociální péče 3316/12, 401 13 Ústí nad Labem</w:t>
            </w:r>
          </w:p>
        </w:tc>
        <w:tc>
          <w:tcPr>
            <w:tcW w:w="1280" w:type="dxa"/>
          </w:tcPr>
          <w:p w:rsidR="001A3DAE" w:rsidRPr="001A3DAE" w:rsidRDefault="00415BD1"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1A3DAE" w:rsidRPr="001A3DA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3DAE">
              <w:rPr>
                <w:rFonts w:ascii="Times New Roman" w:eastAsia="Times New Roman" w:hAnsi="Times New Roman" w:cs="Times New Roman"/>
                <w:sz w:val="18"/>
                <w:szCs w:val="18"/>
                <w:lang w:eastAsia="cs-CZ"/>
              </w:rPr>
              <w:fldChar w:fldCharType="end"/>
            </w:r>
          </w:p>
        </w:tc>
        <w:tc>
          <w:tcPr>
            <w:tcW w:w="2712" w:type="dxa"/>
          </w:tcPr>
          <w:p w:rsidR="001A3DAE" w:rsidRPr="001A3DAE" w:rsidRDefault="001A3DAE"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t>EK Nemocnice Ústí nad Labem</w:t>
            </w:r>
          </w:p>
        </w:tc>
      </w:tr>
      <w:tr w:rsidR="001A3DAE" w:rsidRPr="001A3DAE" w:rsidTr="001A3DAE">
        <w:trPr>
          <w:trHeight w:val="312"/>
        </w:trPr>
        <w:tc>
          <w:tcPr>
            <w:tcW w:w="6108" w:type="dxa"/>
          </w:tcPr>
          <w:p w:rsidR="001A3DAE" w:rsidRPr="001A3DAE" w:rsidRDefault="001A3DAE"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t xml:space="preserve">MUDr.P. Dušek, Urologická klinika FN Motol, V Úvalu 84, 158 00  Praha 5 </w:t>
            </w:r>
          </w:p>
        </w:tc>
        <w:tc>
          <w:tcPr>
            <w:tcW w:w="1280" w:type="dxa"/>
          </w:tcPr>
          <w:p w:rsidR="001A3DAE" w:rsidRPr="001A3DAE" w:rsidRDefault="00415BD1"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1A3DAE" w:rsidRPr="001A3DA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3DAE">
              <w:rPr>
                <w:rFonts w:ascii="Times New Roman" w:eastAsia="Times New Roman" w:hAnsi="Times New Roman" w:cs="Times New Roman"/>
                <w:sz w:val="18"/>
                <w:szCs w:val="18"/>
                <w:lang w:eastAsia="cs-CZ"/>
              </w:rPr>
              <w:fldChar w:fldCharType="end"/>
            </w:r>
          </w:p>
        </w:tc>
        <w:tc>
          <w:tcPr>
            <w:tcW w:w="2712" w:type="dxa"/>
          </w:tcPr>
          <w:p w:rsidR="001A3DAE" w:rsidRPr="001A3DAE" w:rsidRDefault="001A3DAE"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t xml:space="preserve">EK FN Motol Praha </w:t>
            </w:r>
          </w:p>
        </w:tc>
      </w:tr>
    </w:tbl>
    <w:p w:rsidR="001A3DAE" w:rsidRPr="001A3DAE" w:rsidRDefault="001A3DAE" w:rsidP="001A3DAE">
      <w:pPr>
        <w:spacing w:after="0" w:line="240" w:lineRule="auto"/>
        <w:rPr>
          <w:rFonts w:ascii="Times New Roman" w:eastAsia="Times New Roman" w:hAnsi="Times New Roman" w:cs="Times New Roman"/>
          <w:b/>
          <w:bCs/>
          <w:szCs w:val="24"/>
          <w:lang w:eastAsia="cs-CZ"/>
        </w:rPr>
      </w:pPr>
    </w:p>
    <w:p w:rsidR="001A3DAE" w:rsidRPr="001A3DAE" w:rsidRDefault="001A3DAE" w:rsidP="001A3DAE">
      <w:pPr>
        <w:spacing w:after="0" w:line="240" w:lineRule="auto"/>
        <w:rPr>
          <w:rFonts w:ascii="Times New Roman" w:eastAsia="Times New Roman" w:hAnsi="Times New Roman" w:cs="Times New Roman"/>
          <w:bCs/>
          <w:szCs w:val="24"/>
          <w:lang w:eastAsia="cs-CZ"/>
        </w:rPr>
      </w:pPr>
      <w:r w:rsidRPr="001A3DAE">
        <w:rPr>
          <w:rFonts w:ascii="Times New Roman" w:eastAsia="Times New Roman" w:hAnsi="Times New Roman" w:cs="Times New Roman"/>
          <w:bCs/>
          <w:szCs w:val="24"/>
          <w:lang w:eastAsia="cs-CZ"/>
        </w:rPr>
        <w:t>1/2</w:t>
      </w:r>
    </w:p>
    <w:p w:rsidR="001A3DAE" w:rsidRPr="001A3DAE" w:rsidRDefault="001A3DAE" w:rsidP="001A3DAE">
      <w:pPr>
        <w:spacing w:after="0" w:line="240" w:lineRule="auto"/>
        <w:rPr>
          <w:rFonts w:ascii="Times New Roman" w:eastAsia="Times New Roman" w:hAnsi="Times New Roman" w:cs="Times New Roman"/>
          <w:b/>
          <w:bCs/>
          <w:szCs w:val="24"/>
          <w:lang w:eastAsia="cs-CZ"/>
        </w:rPr>
      </w:pPr>
    </w:p>
    <w:p w:rsidR="001A3DAE" w:rsidRPr="001A3DAE" w:rsidRDefault="001A3DAE" w:rsidP="001A3DAE">
      <w:pPr>
        <w:spacing w:after="0" w:line="240" w:lineRule="auto"/>
        <w:rPr>
          <w:rFonts w:ascii="Times New Roman" w:eastAsia="Times New Roman" w:hAnsi="Times New Roman" w:cs="Times New Roman"/>
          <w:b/>
          <w:bCs/>
          <w:szCs w:val="24"/>
          <w:lang w:eastAsia="cs-CZ"/>
        </w:rPr>
      </w:pPr>
    </w:p>
    <w:p w:rsidR="001A3DAE" w:rsidRPr="001A3DAE" w:rsidRDefault="001A3DAE" w:rsidP="001A3DAE">
      <w:pPr>
        <w:spacing w:after="0" w:line="240" w:lineRule="auto"/>
        <w:rPr>
          <w:rFonts w:ascii="Times New Roman" w:eastAsia="Times New Roman" w:hAnsi="Times New Roman" w:cs="Times New Roman"/>
          <w:b/>
          <w:bCs/>
          <w:szCs w:val="24"/>
          <w:lang w:eastAsia="cs-CZ"/>
        </w:rPr>
      </w:pPr>
    </w:p>
    <w:p w:rsidR="001A3DAE" w:rsidRPr="001A3DAE" w:rsidRDefault="001A3DAE" w:rsidP="001A3DAE">
      <w:pPr>
        <w:spacing w:after="0" w:line="240" w:lineRule="auto"/>
        <w:rPr>
          <w:rFonts w:ascii="Times New Roman" w:eastAsia="Times New Roman" w:hAnsi="Times New Roman" w:cs="Times New Roman"/>
          <w:bCs/>
          <w:i/>
          <w:szCs w:val="24"/>
          <w:lang w:eastAsia="cs-CZ"/>
        </w:rPr>
      </w:pPr>
      <w:r w:rsidRPr="001A3DAE">
        <w:rPr>
          <w:rFonts w:ascii="Times New Roman" w:eastAsia="Times New Roman" w:hAnsi="Times New Roman" w:cs="Times New Roman"/>
          <w:b/>
          <w:bCs/>
          <w:szCs w:val="24"/>
          <w:lang w:eastAsia="cs-CZ"/>
        </w:rPr>
        <w:t>Seznam hodnocených dokumentů/</w:t>
      </w:r>
      <w:r w:rsidRPr="001A3DAE">
        <w:rPr>
          <w:rFonts w:ascii="Times New Roman" w:eastAsia="Times New Roman" w:hAnsi="Times New Roman" w:cs="Times New Roman"/>
          <w:bCs/>
          <w:i/>
          <w:szCs w:val="24"/>
          <w:lang w:eastAsia="cs-CZ"/>
        </w:rPr>
        <w:t xml:space="preserve">List </w:t>
      </w:r>
      <w:r w:rsidRPr="001A3DAE">
        <w:rPr>
          <w:rFonts w:ascii="Times New Roman" w:eastAsia="Times New Roman" w:hAnsi="Times New Roman" w:cs="Times New Roman"/>
          <w:bCs/>
          <w:i/>
          <w:szCs w:val="24"/>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A3DAE" w:rsidRPr="001A3DAE" w:rsidTr="001A3DAE">
        <w:trPr>
          <w:cantSplit/>
          <w:trHeight w:val="454"/>
        </w:trPr>
        <w:tc>
          <w:tcPr>
            <w:tcW w:w="7416" w:type="dxa"/>
            <w:vMerge w:val="restart"/>
          </w:tcPr>
          <w:p w:rsidR="001A3DAE" w:rsidRPr="001A3DAE" w:rsidRDefault="001A3DAE" w:rsidP="001A3DAE">
            <w:pPr>
              <w:spacing w:after="0" w:line="240" w:lineRule="auto"/>
              <w:rPr>
                <w:rFonts w:ascii="Times New Roman" w:eastAsia="Times New Roman" w:hAnsi="Times New Roman" w:cs="Times New Roman"/>
                <w:b/>
                <w:bCs/>
                <w:sz w:val="18"/>
                <w:szCs w:val="18"/>
                <w:lang w:eastAsia="cs-CZ"/>
              </w:rPr>
            </w:pPr>
          </w:p>
          <w:p w:rsidR="001A3DAE" w:rsidRPr="001A3DAE" w:rsidRDefault="001A3DAE" w:rsidP="001A3DAE">
            <w:pPr>
              <w:spacing w:after="0" w:line="240" w:lineRule="auto"/>
              <w:rPr>
                <w:rFonts w:ascii="Times New Roman" w:eastAsia="Times New Roman" w:hAnsi="Times New Roman" w:cs="Times New Roman"/>
                <w:b/>
                <w:bCs/>
                <w:sz w:val="18"/>
                <w:szCs w:val="18"/>
                <w:lang w:eastAsia="cs-CZ"/>
              </w:rPr>
            </w:pPr>
            <w:r w:rsidRPr="001A3DAE">
              <w:rPr>
                <w:rFonts w:ascii="Times New Roman" w:eastAsia="Times New Roman" w:hAnsi="Times New Roman" w:cs="Times New Roman"/>
                <w:b/>
                <w:bCs/>
                <w:sz w:val="18"/>
                <w:szCs w:val="18"/>
                <w:lang w:eastAsia="cs-CZ"/>
              </w:rPr>
              <w:t xml:space="preserve">Název dokumentu, verze, datum </w:t>
            </w:r>
          </w:p>
          <w:p w:rsidR="001A3DAE" w:rsidRPr="001A3DAE" w:rsidRDefault="001A3DAE" w:rsidP="001A3DAE">
            <w:pPr>
              <w:spacing w:after="0" w:line="240" w:lineRule="auto"/>
              <w:rPr>
                <w:rFonts w:ascii="Times New Roman" w:eastAsia="Times New Roman" w:hAnsi="Times New Roman" w:cs="Times New Roman"/>
                <w:b/>
                <w:bCs/>
                <w:sz w:val="18"/>
                <w:szCs w:val="18"/>
                <w:lang w:eastAsia="cs-CZ"/>
              </w:rPr>
            </w:pPr>
            <w:r w:rsidRPr="001A3DAE">
              <w:rPr>
                <w:rFonts w:ascii="Times New Roman" w:eastAsia="Times New Roman" w:hAnsi="Times New Roman" w:cs="Times New Roman"/>
                <w:b/>
                <w:bCs/>
                <w:i/>
                <w:sz w:val="18"/>
                <w:szCs w:val="18"/>
                <w:lang w:eastAsia="cs-CZ"/>
              </w:rPr>
              <w:t>Document title, version, date</w:t>
            </w:r>
          </w:p>
        </w:tc>
        <w:tc>
          <w:tcPr>
            <w:tcW w:w="1272" w:type="dxa"/>
            <w:gridSpan w:val="2"/>
          </w:tcPr>
          <w:p w:rsidR="001A3DAE" w:rsidRPr="001A3DAE" w:rsidRDefault="001A3DAE" w:rsidP="001A3DAE">
            <w:pPr>
              <w:spacing w:after="0" w:line="240" w:lineRule="auto"/>
              <w:rPr>
                <w:rFonts w:ascii="Times New Roman" w:eastAsia="Times New Roman" w:hAnsi="Times New Roman" w:cs="Times New Roman"/>
                <w:b/>
                <w:bCs/>
                <w:sz w:val="18"/>
                <w:szCs w:val="18"/>
                <w:lang w:eastAsia="cs-CZ"/>
              </w:rPr>
            </w:pPr>
            <w:r w:rsidRPr="001A3DAE">
              <w:rPr>
                <w:rFonts w:ascii="Times New Roman" w:eastAsia="Times New Roman" w:hAnsi="Times New Roman" w:cs="Times New Roman"/>
                <w:b/>
                <w:bCs/>
                <w:sz w:val="18"/>
                <w:szCs w:val="18"/>
                <w:lang w:eastAsia="cs-CZ"/>
              </w:rPr>
              <w:t>Schváleno /</w:t>
            </w:r>
            <w:r w:rsidRPr="001A3DAE">
              <w:rPr>
                <w:rFonts w:ascii="Times New Roman" w:eastAsia="Times New Roman" w:hAnsi="Times New Roman" w:cs="Times New Roman"/>
                <w:b/>
                <w:bCs/>
                <w:i/>
                <w:sz w:val="18"/>
                <w:szCs w:val="18"/>
                <w:lang w:eastAsia="cs-CZ"/>
              </w:rPr>
              <w:t>Approved</w:t>
            </w:r>
          </w:p>
        </w:tc>
        <w:tc>
          <w:tcPr>
            <w:tcW w:w="1316" w:type="dxa"/>
            <w:gridSpan w:val="2"/>
          </w:tcPr>
          <w:p w:rsidR="001A3DAE" w:rsidRPr="001A3DAE" w:rsidRDefault="001A3DAE" w:rsidP="001A3DAE">
            <w:pPr>
              <w:spacing w:after="0" w:line="240" w:lineRule="auto"/>
              <w:rPr>
                <w:rFonts w:ascii="Times New Roman" w:eastAsia="Times New Roman" w:hAnsi="Times New Roman" w:cs="Times New Roman"/>
                <w:b/>
                <w:bCs/>
                <w:sz w:val="18"/>
                <w:szCs w:val="18"/>
                <w:lang w:eastAsia="cs-CZ"/>
              </w:rPr>
            </w:pPr>
            <w:r w:rsidRPr="001A3DAE">
              <w:rPr>
                <w:rFonts w:ascii="Times New Roman" w:eastAsia="Times New Roman" w:hAnsi="Times New Roman" w:cs="Times New Roman"/>
                <w:b/>
                <w:bCs/>
                <w:sz w:val="18"/>
                <w:szCs w:val="18"/>
                <w:lang w:eastAsia="cs-CZ"/>
              </w:rPr>
              <w:t xml:space="preserve">Vzato na vědomí / </w:t>
            </w:r>
            <w:r w:rsidRPr="001A3DAE">
              <w:rPr>
                <w:rFonts w:ascii="Times New Roman" w:eastAsia="Times New Roman" w:hAnsi="Times New Roman" w:cs="Times New Roman"/>
                <w:b/>
                <w:bCs/>
                <w:i/>
                <w:sz w:val="18"/>
                <w:szCs w:val="18"/>
                <w:lang w:eastAsia="cs-CZ"/>
              </w:rPr>
              <w:t xml:space="preserve">Taken into account </w:t>
            </w:r>
          </w:p>
        </w:tc>
      </w:tr>
      <w:tr w:rsidR="001A3DAE" w:rsidRPr="001A3DAE" w:rsidTr="001A3DAE">
        <w:trPr>
          <w:cantSplit/>
          <w:trHeight w:val="454"/>
        </w:trPr>
        <w:tc>
          <w:tcPr>
            <w:tcW w:w="7416" w:type="dxa"/>
            <w:vMerge/>
          </w:tcPr>
          <w:p w:rsidR="001A3DAE" w:rsidRPr="001A3DAE" w:rsidRDefault="001A3DAE" w:rsidP="001A3DAE">
            <w:pPr>
              <w:spacing w:after="0" w:line="240" w:lineRule="auto"/>
              <w:rPr>
                <w:rFonts w:ascii="Times New Roman" w:eastAsia="Times New Roman" w:hAnsi="Times New Roman" w:cs="Times New Roman"/>
                <w:i/>
                <w:sz w:val="18"/>
                <w:szCs w:val="18"/>
                <w:lang w:eastAsia="cs-CZ"/>
              </w:rPr>
            </w:pPr>
          </w:p>
        </w:tc>
        <w:tc>
          <w:tcPr>
            <w:tcW w:w="736" w:type="dxa"/>
          </w:tcPr>
          <w:p w:rsidR="001A3DAE" w:rsidRPr="001A3DAE" w:rsidRDefault="001A3DAE" w:rsidP="001A3DAE">
            <w:pPr>
              <w:spacing w:after="0" w:line="240" w:lineRule="auto"/>
              <w:rPr>
                <w:rFonts w:ascii="Times New Roman" w:eastAsia="Times New Roman" w:hAnsi="Times New Roman" w:cs="Times New Roman"/>
                <w:b/>
                <w:bCs/>
                <w:sz w:val="18"/>
                <w:szCs w:val="18"/>
                <w:lang w:eastAsia="cs-CZ"/>
              </w:rPr>
            </w:pPr>
            <w:r w:rsidRPr="001A3DAE">
              <w:rPr>
                <w:rFonts w:ascii="Times New Roman" w:eastAsia="Times New Roman" w:hAnsi="Times New Roman" w:cs="Times New Roman"/>
                <w:b/>
                <w:bCs/>
                <w:sz w:val="18"/>
                <w:szCs w:val="18"/>
                <w:lang w:eastAsia="cs-CZ"/>
              </w:rPr>
              <w:t>ANO</w:t>
            </w:r>
          </w:p>
          <w:p w:rsidR="001A3DAE" w:rsidRPr="001A3DAE" w:rsidRDefault="001A3DAE" w:rsidP="001A3DAE">
            <w:pPr>
              <w:spacing w:after="0" w:line="240" w:lineRule="auto"/>
              <w:rPr>
                <w:rFonts w:ascii="Times New Roman" w:eastAsia="Times New Roman" w:hAnsi="Times New Roman" w:cs="Times New Roman"/>
                <w:b/>
                <w:bCs/>
                <w:i/>
                <w:sz w:val="18"/>
                <w:szCs w:val="18"/>
                <w:lang w:eastAsia="cs-CZ"/>
              </w:rPr>
            </w:pPr>
            <w:r w:rsidRPr="001A3DAE">
              <w:rPr>
                <w:rFonts w:ascii="Times New Roman" w:eastAsia="Times New Roman" w:hAnsi="Times New Roman" w:cs="Times New Roman"/>
                <w:b/>
                <w:bCs/>
                <w:i/>
                <w:sz w:val="18"/>
                <w:szCs w:val="18"/>
                <w:lang w:eastAsia="cs-CZ"/>
              </w:rPr>
              <w:t>Yes</w:t>
            </w:r>
          </w:p>
        </w:tc>
        <w:tc>
          <w:tcPr>
            <w:tcW w:w="536" w:type="dxa"/>
          </w:tcPr>
          <w:p w:rsidR="001A3DAE" w:rsidRPr="001A3DAE" w:rsidRDefault="001A3DAE" w:rsidP="001A3DAE">
            <w:pPr>
              <w:spacing w:after="0" w:line="240" w:lineRule="auto"/>
              <w:rPr>
                <w:rFonts w:ascii="Times New Roman" w:eastAsia="Times New Roman" w:hAnsi="Times New Roman" w:cs="Times New Roman"/>
                <w:b/>
                <w:bCs/>
                <w:sz w:val="18"/>
                <w:szCs w:val="18"/>
                <w:lang w:eastAsia="cs-CZ"/>
              </w:rPr>
            </w:pPr>
            <w:r w:rsidRPr="001A3DAE">
              <w:rPr>
                <w:rFonts w:ascii="Times New Roman" w:eastAsia="Times New Roman" w:hAnsi="Times New Roman" w:cs="Times New Roman"/>
                <w:b/>
                <w:bCs/>
                <w:sz w:val="18"/>
                <w:szCs w:val="18"/>
                <w:lang w:eastAsia="cs-CZ"/>
              </w:rPr>
              <w:t xml:space="preserve">NE </w:t>
            </w:r>
          </w:p>
          <w:p w:rsidR="001A3DAE" w:rsidRPr="001A3DAE" w:rsidRDefault="001A3DAE" w:rsidP="001A3DAE">
            <w:pPr>
              <w:spacing w:after="0" w:line="240" w:lineRule="auto"/>
              <w:rPr>
                <w:rFonts w:ascii="Times New Roman" w:eastAsia="Times New Roman" w:hAnsi="Times New Roman" w:cs="Times New Roman"/>
                <w:b/>
                <w:bCs/>
                <w:sz w:val="18"/>
                <w:szCs w:val="18"/>
                <w:lang w:eastAsia="cs-CZ"/>
              </w:rPr>
            </w:pPr>
            <w:r w:rsidRPr="001A3DAE">
              <w:rPr>
                <w:rFonts w:ascii="Times New Roman" w:eastAsia="Times New Roman" w:hAnsi="Times New Roman" w:cs="Times New Roman"/>
                <w:b/>
                <w:bCs/>
                <w:i/>
                <w:sz w:val="18"/>
                <w:szCs w:val="18"/>
                <w:lang w:eastAsia="cs-CZ"/>
              </w:rPr>
              <w:t>No</w:t>
            </w:r>
          </w:p>
        </w:tc>
        <w:tc>
          <w:tcPr>
            <w:tcW w:w="780" w:type="dxa"/>
          </w:tcPr>
          <w:p w:rsidR="001A3DAE" w:rsidRPr="001A3DAE" w:rsidRDefault="001A3DAE" w:rsidP="001A3DAE">
            <w:pPr>
              <w:spacing w:after="0" w:line="240" w:lineRule="auto"/>
              <w:rPr>
                <w:rFonts w:ascii="Times New Roman" w:eastAsia="Times New Roman" w:hAnsi="Times New Roman" w:cs="Times New Roman"/>
                <w:b/>
                <w:bCs/>
                <w:sz w:val="18"/>
                <w:szCs w:val="18"/>
                <w:lang w:eastAsia="cs-CZ"/>
              </w:rPr>
            </w:pPr>
            <w:r w:rsidRPr="001A3DAE">
              <w:rPr>
                <w:rFonts w:ascii="Times New Roman" w:eastAsia="Times New Roman" w:hAnsi="Times New Roman" w:cs="Times New Roman"/>
                <w:b/>
                <w:bCs/>
                <w:sz w:val="18"/>
                <w:szCs w:val="18"/>
                <w:lang w:eastAsia="cs-CZ"/>
              </w:rPr>
              <w:t>ANO</w:t>
            </w:r>
          </w:p>
          <w:p w:rsidR="001A3DAE" w:rsidRPr="001A3DAE" w:rsidRDefault="001A3DAE" w:rsidP="001A3DAE">
            <w:pPr>
              <w:spacing w:after="0" w:line="240" w:lineRule="auto"/>
              <w:rPr>
                <w:rFonts w:ascii="Times New Roman" w:eastAsia="Times New Roman" w:hAnsi="Times New Roman" w:cs="Times New Roman"/>
                <w:b/>
                <w:bCs/>
                <w:sz w:val="18"/>
                <w:szCs w:val="18"/>
                <w:lang w:eastAsia="cs-CZ"/>
              </w:rPr>
            </w:pPr>
            <w:r w:rsidRPr="001A3DAE">
              <w:rPr>
                <w:rFonts w:ascii="Times New Roman" w:eastAsia="Times New Roman" w:hAnsi="Times New Roman" w:cs="Times New Roman"/>
                <w:b/>
                <w:bCs/>
                <w:i/>
                <w:sz w:val="18"/>
                <w:szCs w:val="18"/>
                <w:lang w:eastAsia="cs-CZ"/>
              </w:rPr>
              <w:t>Yes</w:t>
            </w:r>
          </w:p>
        </w:tc>
        <w:tc>
          <w:tcPr>
            <w:tcW w:w="536" w:type="dxa"/>
          </w:tcPr>
          <w:p w:rsidR="001A3DAE" w:rsidRPr="001A3DAE" w:rsidRDefault="001A3DAE" w:rsidP="001A3DAE">
            <w:pPr>
              <w:spacing w:after="0" w:line="240" w:lineRule="auto"/>
              <w:rPr>
                <w:rFonts w:ascii="Times New Roman" w:eastAsia="Times New Roman" w:hAnsi="Times New Roman" w:cs="Times New Roman"/>
                <w:b/>
                <w:bCs/>
                <w:sz w:val="18"/>
                <w:szCs w:val="18"/>
                <w:lang w:eastAsia="cs-CZ"/>
              </w:rPr>
            </w:pPr>
            <w:r w:rsidRPr="001A3DAE">
              <w:rPr>
                <w:rFonts w:ascii="Times New Roman" w:eastAsia="Times New Roman" w:hAnsi="Times New Roman" w:cs="Times New Roman"/>
                <w:b/>
                <w:bCs/>
                <w:sz w:val="18"/>
                <w:szCs w:val="18"/>
                <w:lang w:eastAsia="cs-CZ"/>
              </w:rPr>
              <w:t xml:space="preserve">NE </w:t>
            </w:r>
          </w:p>
          <w:p w:rsidR="001A3DAE" w:rsidRPr="001A3DAE" w:rsidRDefault="001A3DAE" w:rsidP="001A3DAE">
            <w:pPr>
              <w:spacing w:after="0" w:line="240" w:lineRule="auto"/>
              <w:rPr>
                <w:rFonts w:ascii="Times New Roman" w:eastAsia="Times New Roman" w:hAnsi="Times New Roman" w:cs="Times New Roman"/>
                <w:b/>
                <w:bCs/>
                <w:i/>
                <w:sz w:val="18"/>
                <w:szCs w:val="18"/>
                <w:lang w:eastAsia="cs-CZ"/>
              </w:rPr>
            </w:pPr>
            <w:r w:rsidRPr="001A3DAE">
              <w:rPr>
                <w:rFonts w:ascii="Times New Roman" w:eastAsia="Times New Roman" w:hAnsi="Times New Roman" w:cs="Times New Roman"/>
                <w:b/>
                <w:bCs/>
                <w:i/>
                <w:sz w:val="18"/>
                <w:szCs w:val="18"/>
                <w:lang w:eastAsia="cs-CZ"/>
              </w:rPr>
              <w:t>No</w:t>
            </w:r>
          </w:p>
        </w:tc>
      </w:tr>
      <w:tr w:rsidR="001A3DAE" w:rsidRPr="001A3DAE" w:rsidTr="001A3DAE">
        <w:trPr>
          <w:trHeight w:val="340"/>
        </w:trPr>
        <w:tc>
          <w:tcPr>
            <w:tcW w:w="7416" w:type="dxa"/>
            <w:vAlign w:val="center"/>
          </w:tcPr>
          <w:p w:rsidR="001A3DAE" w:rsidRPr="001A3DAE" w:rsidRDefault="001A3DAE" w:rsidP="00C55889">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t>Investigator</w:t>
            </w:r>
            <w:r>
              <w:rPr>
                <w:rFonts w:ascii="Times New Roman" w:eastAsia="Times New Roman" w:hAnsi="Times New Roman" w:cs="Times New Roman"/>
                <w:sz w:val="18"/>
                <w:szCs w:val="18"/>
                <w:lang w:eastAsia="cs-CZ"/>
              </w:rPr>
              <w:t xml:space="preserve">ská brožura / </w:t>
            </w:r>
            <w:r w:rsidR="00C55889">
              <w:rPr>
                <w:rFonts w:ascii="Times New Roman" w:eastAsia="Times New Roman" w:hAnsi="Times New Roman" w:cs="Times New Roman"/>
                <w:sz w:val="18"/>
                <w:szCs w:val="18"/>
                <w:lang w:eastAsia="cs-CZ"/>
              </w:rPr>
              <w:t xml:space="preserve">CC: QPRG-IB17-01, V 17 ze dne 31.ledna 2014 /  </w:t>
            </w:r>
            <w:r w:rsidR="00C55889">
              <w:rPr>
                <w:rFonts w:ascii="Times New Roman" w:eastAsia="Times New Roman" w:hAnsi="Times New Roman" w:cs="Times New Roman"/>
                <w:i/>
                <w:sz w:val="18"/>
                <w:szCs w:val="18"/>
                <w:lang w:eastAsia="cs-CZ"/>
              </w:rPr>
              <w:t xml:space="preserve">Investigator´s Brochure /  </w:t>
            </w:r>
            <w:r w:rsidR="00C55889" w:rsidRPr="00C55889">
              <w:rPr>
                <w:rFonts w:ascii="Times New Roman" w:eastAsia="Times New Roman" w:hAnsi="Times New Roman" w:cs="Times New Roman"/>
                <w:i/>
                <w:sz w:val="18"/>
                <w:szCs w:val="18"/>
                <w:lang w:eastAsia="cs-CZ"/>
              </w:rPr>
              <w:t>CC: QPRG-IB17-01</w:t>
            </w:r>
            <w:r w:rsidR="00C55889">
              <w:rPr>
                <w:rFonts w:ascii="Times New Roman" w:eastAsia="Times New Roman" w:hAnsi="Times New Roman" w:cs="Times New Roman"/>
                <w:i/>
                <w:sz w:val="18"/>
                <w:szCs w:val="18"/>
                <w:lang w:eastAsia="cs-CZ"/>
              </w:rPr>
              <w:t>, V17, dated 31 Jan 2014</w:t>
            </w:r>
          </w:p>
        </w:tc>
        <w:tc>
          <w:tcPr>
            <w:tcW w:w="736" w:type="dxa"/>
          </w:tcPr>
          <w:p w:rsidR="001A3DAE" w:rsidRPr="001A3DAE" w:rsidRDefault="00C55889" w:rsidP="001A3DA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1A3DAE" w:rsidRPr="001A3DAE" w:rsidRDefault="001A3DAE"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sym w:font="Wingdings 2" w:char="F0A3"/>
            </w:r>
          </w:p>
        </w:tc>
        <w:tc>
          <w:tcPr>
            <w:tcW w:w="780" w:type="dxa"/>
          </w:tcPr>
          <w:p w:rsidR="001A3DAE" w:rsidRPr="001A3DAE" w:rsidRDefault="001A3DAE" w:rsidP="001A3DAE">
            <w:pPr>
              <w:spacing w:after="0" w:line="240" w:lineRule="auto"/>
              <w:rPr>
                <w:rFonts w:ascii="Times New Roman" w:eastAsia="Times New Roman" w:hAnsi="Times New Roman" w:cs="Times New Roman"/>
                <w:sz w:val="18"/>
                <w:szCs w:val="18"/>
                <w:lang w:eastAsia="cs-CZ"/>
              </w:rPr>
            </w:pPr>
            <w:r w:rsidRPr="001A3DAE">
              <w:rPr>
                <w:rFonts w:ascii="Wingdings 2" w:eastAsia="Times New Roman" w:hAnsi="Wingdings 2" w:cs="Times New Roman"/>
                <w:sz w:val="18"/>
                <w:szCs w:val="18"/>
                <w:lang w:eastAsia="cs-CZ"/>
              </w:rPr>
              <w:t></w:t>
            </w:r>
          </w:p>
        </w:tc>
        <w:tc>
          <w:tcPr>
            <w:tcW w:w="536" w:type="dxa"/>
          </w:tcPr>
          <w:p w:rsidR="001A3DAE" w:rsidRPr="001A3DAE" w:rsidRDefault="001A3DAE" w:rsidP="001A3DA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sym w:font="Wingdings 2" w:char="F0A3"/>
            </w:r>
          </w:p>
        </w:tc>
      </w:tr>
      <w:tr w:rsidR="00C55889" w:rsidRPr="001A3DAE" w:rsidTr="001A3DAE">
        <w:trPr>
          <w:trHeight w:val="340"/>
        </w:trPr>
        <w:tc>
          <w:tcPr>
            <w:tcW w:w="7416" w:type="dxa"/>
            <w:vAlign w:val="center"/>
          </w:tcPr>
          <w:p w:rsidR="00C55889" w:rsidRPr="001A3DAE" w:rsidRDefault="00C55889" w:rsidP="00C55889">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t>Investigator</w:t>
            </w:r>
            <w:r>
              <w:rPr>
                <w:rFonts w:ascii="Times New Roman" w:eastAsia="Times New Roman" w:hAnsi="Times New Roman" w:cs="Times New Roman"/>
                <w:sz w:val="18"/>
                <w:szCs w:val="18"/>
                <w:lang w:eastAsia="cs-CZ"/>
              </w:rPr>
              <w:t xml:space="preserve">ská brožura – souhrn změn, V 17 ze dne 31.ledna 2014 /  </w:t>
            </w:r>
            <w:r>
              <w:rPr>
                <w:rFonts w:ascii="Times New Roman" w:eastAsia="Times New Roman" w:hAnsi="Times New Roman" w:cs="Times New Roman"/>
                <w:i/>
                <w:sz w:val="18"/>
                <w:szCs w:val="18"/>
                <w:lang w:eastAsia="cs-CZ"/>
              </w:rPr>
              <w:t>Investigator´s Brochure – Summary of changes,  V17, dated 31 Jan 2014</w:t>
            </w:r>
          </w:p>
        </w:tc>
        <w:tc>
          <w:tcPr>
            <w:tcW w:w="736"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sym w:font="Wingdings 2" w:char="F0A3"/>
            </w:r>
          </w:p>
        </w:tc>
        <w:tc>
          <w:tcPr>
            <w:tcW w:w="780"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sidRPr="001A3DAE">
              <w:rPr>
                <w:rFonts w:ascii="Wingdings 2" w:eastAsia="Times New Roman" w:hAnsi="Wingdings 2" w:cs="Times New Roman"/>
                <w:sz w:val="18"/>
                <w:szCs w:val="18"/>
                <w:lang w:eastAsia="cs-CZ"/>
              </w:rPr>
              <w:t></w:t>
            </w:r>
          </w:p>
        </w:tc>
        <w:tc>
          <w:tcPr>
            <w:tcW w:w="536"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sym w:font="Wingdings 2" w:char="F0A3"/>
            </w:r>
          </w:p>
        </w:tc>
      </w:tr>
      <w:tr w:rsidR="00C55889" w:rsidRPr="001A3DAE" w:rsidTr="001A3DAE">
        <w:trPr>
          <w:trHeight w:val="340"/>
        </w:trPr>
        <w:tc>
          <w:tcPr>
            <w:tcW w:w="7416" w:type="dxa"/>
            <w:vAlign w:val="center"/>
          </w:tcPr>
          <w:p w:rsidR="00C55889" w:rsidRDefault="00C55889" w:rsidP="00C5588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Dopis pro I</w:t>
            </w:r>
            <w:r w:rsidRPr="001A3DAE">
              <w:rPr>
                <w:rFonts w:ascii="Times New Roman" w:eastAsia="Times New Roman" w:hAnsi="Times New Roman" w:cs="Times New Roman"/>
                <w:sz w:val="18"/>
                <w:szCs w:val="18"/>
                <w:lang w:eastAsia="cs-CZ"/>
              </w:rPr>
              <w:t>nvestig</w:t>
            </w:r>
            <w:r>
              <w:rPr>
                <w:rFonts w:ascii="Times New Roman" w:eastAsia="Times New Roman" w:hAnsi="Times New Roman" w:cs="Times New Roman"/>
                <w:sz w:val="18"/>
                <w:szCs w:val="18"/>
                <w:lang w:eastAsia="cs-CZ"/>
              </w:rPr>
              <w:t xml:space="preserve">átory / </w:t>
            </w:r>
            <w:r>
              <w:rPr>
                <w:rFonts w:ascii="Times New Roman" w:eastAsia="Times New Roman" w:hAnsi="Times New Roman" w:cs="Times New Roman"/>
                <w:i/>
                <w:sz w:val="18"/>
                <w:szCs w:val="18"/>
                <w:lang w:eastAsia="cs-CZ"/>
              </w:rPr>
              <w:t>Letter to Investigators</w:t>
            </w:r>
          </w:p>
          <w:p w:rsidR="00C55889" w:rsidRPr="00C55889" w:rsidRDefault="00C55889" w:rsidP="00C5588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RISK BENEFIT STATEMENT FOR CC-5013-</w:t>
            </w:r>
            <w:r>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sz w:val="18"/>
                <w:szCs w:val="18"/>
                <w:lang w:eastAsia="cs-CZ"/>
              </w:rPr>
              <w:t>Investigator</w:t>
            </w:r>
            <w:r w:rsidRPr="00C55889">
              <w:rPr>
                <w:rFonts w:ascii="Times New Roman" w:eastAsia="Times New Roman" w:hAnsi="Times New Roman" w:cs="Times New Roman"/>
                <w:sz w:val="18"/>
                <w:szCs w:val="18"/>
                <w:lang w:eastAsia="cs-CZ"/>
              </w:rPr>
              <w:t xml:space="preserve"> Brochure</w:t>
            </w:r>
            <w:r>
              <w:rPr>
                <w:rFonts w:ascii="Times New Roman" w:eastAsia="Times New Roman" w:hAnsi="Times New Roman" w:cs="Times New Roman"/>
                <w:sz w:val="18"/>
                <w:szCs w:val="18"/>
                <w:lang w:eastAsia="cs-CZ"/>
              </w:rPr>
              <w:t xml:space="preserve"> V 17.0</w:t>
            </w:r>
          </w:p>
        </w:tc>
        <w:tc>
          <w:tcPr>
            <w:tcW w:w="736"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sym w:font="Wingdings 2" w:char="F0A3"/>
            </w:r>
          </w:p>
        </w:tc>
        <w:tc>
          <w:tcPr>
            <w:tcW w:w="780"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sidRPr="001A3DAE">
              <w:rPr>
                <w:rFonts w:ascii="Wingdings 2" w:eastAsia="Times New Roman" w:hAnsi="Wingdings 2" w:cs="Times New Roman"/>
                <w:sz w:val="18"/>
                <w:szCs w:val="18"/>
                <w:lang w:eastAsia="cs-CZ"/>
              </w:rPr>
              <w:t></w:t>
            </w:r>
          </w:p>
        </w:tc>
        <w:tc>
          <w:tcPr>
            <w:tcW w:w="536"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sym w:font="Wingdings 2" w:char="F0A3"/>
            </w:r>
          </w:p>
        </w:tc>
      </w:tr>
      <w:tr w:rsidR="00C55889" w:rsidRPr="001A3DAE" w:rsidTr="001A3DAE">
        <w:trPr>
          <w:trHeight w:val="340"/>
        </w:trPr>
        <w:tc>
          <w:tcPr>
            <w:tcW w:w="7416" w:type="dxa"/>
            <w:vAlign w:val="center"/>
          </w:tcPr>
          <w:p w:rsidR="00C55889" w:rsidRPr="00C55889" w:rsidRDefault="00C55889" w:rsidP="00C5588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SUSAR Line Listings pro CC-5013, 16.června 2013-15.září 2013 / </w:t>
            </w:r>
            <w:r w:rsidRPr="00C55889">
              <w:rPr>
                <w:rFonts w:ascii="Times New Roman" w:eastAsia="Times New Roman" w:hAnsi="Times New Roman" w:cs="Times New Roman"/>
                <w:i/>
                <w:sz w:val="18"/>
                <w:szCs w:val="18"/>
                <w:lang w:eastAsia="cs-CZ"/>
              </w:rPr>
              <w:t>SUSAR Line Listings pro CC-5013</w:t>
            </w:r>
            <w:r>
              <w:rPr>
                <w:rFonts w:ascii="Times New Roman" w:eastAsia="Times New Roman" w:hAnsi="Times New Roman" w:cs="Times New Roman"/>
                <w:i/>
                <w:sz w:val="18"/>
                <w:szCs w:val="18"/>
                <w:lang w:eastAsia="cs-CZ"/>
              </w:rPr>
              <w:t>, 16 Jun 2013 – 15 Sep 2013</w:t>
            </w:r>
          </w:p>
        </w:tc>
        <w:tc>
          <w:tcPr>
            <w:tcW w:w="736"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sym w:font="Wingdings 2" w:char="F0A3"/>
            </w:r>
          </w:p>
        </w:tc>
        <w:tc>
          <w:tcPr>
            <w:tcW w:w="780"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sidRPr="001A3DAE">
              <w:rPr>
                <w:rFonts w:ascii="Wingdings 2" w:eastAsia="Times New Roman" w:hAnsi="Wingdings 2" w:cs="Times New Roman"/>
                <w:sz w:val="18"/>
                <w:szCs w:val="18"/>
                <w:lang w:eastAsia="cs-CZ"/>
              </w:rPr>
              <w:t></w:t>
            </w:r>
          </w:p>
        </w:tc>
        <w:tc>
          <w:tcPr>
            <w:tcW w:w="536"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sym w:font="Wingdings 2" w:char="F0A3"/>
            </w:r>
          </w:p>
        </w:tc>
      </w:tr>
      <w:tr w:rsidR="00C55889" w:rsidRPr="001A3DAE" w:rsidTr="001A3DAE">
        <w:trPr>
          <w:trHeight w:val="340"/>
        </w:trPr>
        <w:tc>
          <w:tcPr>
            <w:tcW w:w="7416" w:type="dxa"/>
            <w:vAlign w:val="center"/>
          </w:tcPr>
          <w:p w:rsidR="00C55889" w:rsidRDefault="00C55889" w:rsidP="00C5588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SUSAR Line Listings pro CC-5013, 16.září 2013-15.prosince 2013 / </w:t>
            </w:r>
            <w:r w:rsidRPr="00C55889">
              <w:rPr>
                <w:rFonts w:ascii="Times New Roman" w:eastAsia="Times New Roman" w:hAnsi="Times New Roman" w:cs="Times New Roman"/>
                <w:i/>
                <w:sz w:val="18"/>
                <w:szCs w:val="18"/>
                <w:lang w:eastAsia="cs-CZ"/>
              </w:rPr>
              <w:t>SUSAR Line Listings pro CC-5013</w:t>
            </w:r>
            <w:r>
              <w:rPr>
                <w:rFonts w:ascii="Times New Roman" w:eastAsia="Times New Roman" w:hAnsi="Times New Roman" w:cs="Times New Roman"/>
                <w:i/>
                <w:sz w:val="18"/>
                <w:szCs w:val="18"/>
                <w:lang w:eastAsia="cs-CZ"/>
              </w:rPr>
              <w:t>, 16 Sep 2013 – 15 Dec 2013</w:t>
            </w:r>
          </w:p>
        </w:tc>
        <w:tc>
          <w:tcPr>
            <w:tcW w:w="736"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sym w:font="Wingdings 2" w:char="F0A3"/>
            </w:r>
          </w:p>
        </w:tc>
        <w:tc>
          <w:tcPr>
            <w:tcW w:w="780"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sidRPr="001A3DAE">
              <w:rPr>
                <w:rFonts w:ascii="Wingdings 2" w:eastAsia="Times New Roman" w:hAnsi="Wingdings 2" w:cs="Times New Roman"/>
                <w:sz w:val="18"/>
                <w:szCs w:val="18"/>
                <w:lang w:eastAsia="cs-CZ"/>
              </w:rPr>
              <w:t></w:t>
            </w:r>
          </w:p>
        </w:tc>
        <w:tc>
          <w:tcPr>
            <w:tcW w:w="536" w:type="dxa"/>
          </w:tcPr>
          <w:p w:rsidR="00C55889" w:rsidRPr="001A3DAE" w:rsidRDefault="00C55889" w:rsidP="00476EBE">
            <w:pPr>
              <w:spacing w:after="0" w:line="240" w:lineRule="auto"/>
              <w:rPr>
                <w:rFonts w:ascii="Times New Roman" w:eastAsia="Times New Roman" w:hAnsi="Times New Roman" w:cs="Times New Roman"/>
                <w:sz w:val="18"/>
                <w:szCs w:val="18"/>
                <w:lang w:eastAsia="cs-CZ"/>
              </w:rPr>
            </w:pPr>
            <w:r w:rsidRPr="001A3DAE">
              <w:rPr>
                <w:rFonts w:ascii="Times New Roman" w:eastAsia="Times New Roman" w:hAnsi="Times New Roman" w:cs="Times New Roman"/>
                <w:sz w:val="18"/>
                <w:szCs w:val="18"/>
                <w:lang w:eastAsia="cs-CZ"/>
              </w:rPr>
              <w:sym w:font="Wingdings 2" w:char="F0A3"/>
            </w:r>
          </w:p>
        </w:tc>
      </w:tr>
    </w:tbl>
    <w:p w:rsidR="001A3DAE" w:rsidRPr="001A3DAE" w:rsidRDefault="001A3DAE" w:rsidP="001A3DAE">
      <w:pPr>
        <w:spacing w:after="0" w:line="240" w:lineRule="auto"/>
        <w:rPr>
          <w:rFonts w:ascii="Times New Roman" w:eastAsia="Times New Roman" w:hAnsi="Times New Roman" w:cs="Times New Roman"/>
          <w:lang w:eastAsia="cs-CZ"/>
        </w:rPr>
      </w:pPr>
    </w:p>
    <w:p w:rsidR="001A3DAE" w:rsidRPr="001A3DAE" w:rsidRDefault="001A3DAE" w:rsidP="001A3DAE">
      <w:pPr>
        <w:spacing w:after="0" w:line="240" w:lineRule="auto"/>
        <w:rPr>
          <w:rFonts w:ascii="Times New Roman" w:eastAsia="Times New Roman" w:hAnsi="Times New Roman" w:cs="Times New Roman"/>
          <w:lang w:eastAsia="cs-CZ"/>
        </w:rPr>
      </w:pPr>
      <w:r w:rsidRPr="001A3DAE">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1A3DAE">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1A3DAE" w:rsidRPr="001A3DAE" w:rsidRDefault="001A3DAE" w:rsidP="001A3DAE">
      <w:pPr>
        <w:spacing w:after="0" w:line="240" w:lineRule="auto"/>
        <w:rPr>
          <w:rFonts w:ascii="Times New Roman" w:eastAsia="Times New Roman" w:hAnsi="Times New Roman" w:cs="Times New Roman"/>
          <w:i/>
          <w:lang w:eastAsia="cs-CZ"/>
        </w:rPr>
      </w:pPr>
      <w:r w:rsidRPr="001A3DAE">
        <w:rPr>
          <w:rFonts w:ascii="Times New Roman" w:eastAsia="Times New Roman" w:hAnsi="Times New Roman" w:cs="Times New Roman"/>
          <w:i/>
          <w:lang w:eastAsia="cs-CZ"/>
        </w:rPr>
        <w:t xml:space="preserve"> </w:t>
      </w:r>
      <w:r w:rsidRPr="001A3DAE">
        <w:rPr>
          <w:rFonts w:ascii="Times New Roman" w:eastAsia="Times New Roman" w:hAnsi="Times New Roman" w:cs="Times New Roman"/>
          <w:lang w:eastAsia="cs-CZ"/>
        </w:rPr>
        <w:sym w:font="Wingdings 2" w:char="F054"/>
      </w:r>
      <w:r w:rsidRPr="001A3DAE">
        <w:rPr>
          <w:rFonts w:ascii="Times New Roman" w:eastAsia="Times New Roman" w:hAnsi="Times New Roman" w:cs="Times New Roman"/>
          <w:lang w:eastAsia="cs-CZ"/>
        </w:rPr>
        <w:t xml:space="preserve"> Ano/</w:t>
      </w:r>
      <w:r w:rsidRPr="001A3DAE">
        <w:rPr>
          <w:rFonts w:ascii="Times New Roman" w:eastAsia="Times New Roman" w:hAnsi="Times New Roman" w:cs="Times New Roman"/>
          <w:i/>
          <w:lang w:eastAsia="cs-CZ"/>
        </w:rPr>
        <w:t>Yes</w:t>
      </w:r>
      <w:r w:rsidRPr="001A3DAE">
        <w:rPr>
          <w:rFonts w:ascii="Times New Roman" w:eastAsia="Times New Roman" w:hAnsi="Times New Roman" w:cs="Times New Roman"/>
          <w:lang w:eastAsia="cs-CZ"/>
        </w:rPr>
        <w:t xml:space="preserve">       </w:t>
      </w:r>
      <w:r w:rsidR="00415BD1" w:rsidRPr="001A3DAE">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1A3DAE">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1A3DAE">
        <w:rPr>
          <w:rFonts w:ascii="Times New Roman" w:eastAsia="Times New Roman" w:hAnsi="Times New Roman" w:cs="Times New Roman"/>
          <w:lang w:eastAsia="cs-CZ"/>
        </w:rPr>
        <w:fldChar w:fldCharType="end"/>
      </w:r>
      <w:r w:rsidRPr="001A3DAE">
        <w:rPr>
          <w:rFonts w:ascii="Times New Roman" w:eastAsia="Times New Roman" w:hAnsi="Times New Roman" w:cs="Times New Roman"/>
          <w:lang w:eastAsia="cs-CZ"/>
        </w:rPr>
        <w:t>Ne/</w:t>
      </w:r>
      <w:r w:rsidRPr="001A3DAE">
        <w:rPr>
          <w:rFonts w:ascii="Times New Roman" w:eastAsia="Times New Roman" w:hAnsi="Times New Roman" w:cs="Times New Roman"/>
          <w:i/>
          <w:lang w:eastAsia="cs-CZ"/>
        </w:rPr>
        <w:t>No</w:t>
      </w:r>
      <w:r w:rsidRPr="001A3DAE">
        <w:rPr>
          <w:rFonts w:ascii="Times New Roman" w:eastAsia="Times New Roman" w:hAnsi="Times New Roman" w:cs="Times New Roman"/>
          <w:lang w:eastAsia="cs-CZ"/>
        </w:rPr>
        <w:t xml:space="preserve">           </w:t>
      </w:r>
    </w:p>
    <w:p w:rsidR="001A3DAE" w:rsidRPr="001A3DAE" w:rsidRDefault="001A3DAE" w:rsidP="001A3DAE">
      <w:pPr>
        <w:spacing w:after="0" w:line="240" w:lineRule="auto"/>
        <w:rPr>
          <w:rFonts w:ascii="Times New Roman" w:eastAsia="Times New Roman" w:hAnsi="Times New Roman" w:cs="Times New Roman"/>
          <w:lang w:eastAsia="cs-CZ"/>
        </w:rPr>
      </w:pPr>
      <w:r w:rsidRPr="001A3DAE">
        <w:rPr>
          <w:rFonts w:ascii="Times New Roman" w:eastAsia="Times New Roman" w:hAnsi="Times New Roman" w:cs="Times New Roman"/>
          <w:lang w:eastAsia="cs-CZ"/>
        </w:rPr>
        <w:t xml:space="preserve">                                                                                               </w:t>
      </w:r>
      <w:r w:rsidRPr="001A3DAE">
        <w:rPr>
          <w:rFonts w:ascii="Times New Roman" w:eastAsia="Times New Roman" w:hAnsi="Times New Roman" w:cs="Times New Roman"/>
          <w:lang w:eastAsia="cs-CZ"/>
        </w:rPr>
        <w:tab/>
      </w:r>
      <w:r w:rsidRPr="001A3DAE">
        <w:rPr>
          <w:rFonts w:ascii="Times New Roman" w:eastAsia="Times New Roman" w:hAnsi="Times New Roman" w:cs="Times New Roman"/>
          <w:lang w:eastAsia="cs-CZ"/>
        </w:rPr>
        <w:tab/>
      </w:r>
      <w:r w:rsidRPr="001A3DAE">
        <w:rPr>
          <w:rFonts w:ascii="Times New Roman" w:eastAsia="Times New Roman" w:hAnsi="Times New Roman" w:cs="Times New Roman"/>
          <w:lang w:eastAsia="cs-CZ"/>
        </w:rPr>
        <w:tab/>
      </w:r>
      <w:r w:rsidRPr="001A3DAE">
        <w:rPr>
          <w:rFonts w:ascii="Times New Roman" w:eastAsia="Times New Roman" w:hAnsi="Times New Roman" w:cs="Times New Roman"/>
          <w:lang w:eastAsia="cs-CZ"/>
        </w:rPr>
        <w:tab/>
      </w:r>
      <w:r w:rsidRPr="001A3DAE">
        <w:rPr>
          <w:rFonts w:ascii="Times New Roman" w:eastAsia="Times New Roman" w:hAnsi="Times New Roman" w:cs="Times New Roman"/>
          <w:lang w:eastAsia="cs-CZ"/>
        </w:rPr>
        <w:tab/>
        <w:t xml:space="preserve">             </w:t>
      </w:r>
    </w:p>
    <w:p w:rsidR="001A3DAE" w:rsidRPr="001A3DAE" w:rsidRDefault="001A3DAE" w:rsidP="001A3DAE">
      <w:pPr>
        <w:spacing w:after="0" w:line="240" w:lineRule="auto"/>
        <w:rPr>
          <w:rFonts w:ascii="Times New Roman" w:eastAsia="Times New Roman" w:hAnsi="Times New Roman" w:cs="Times New Roman"/>
          <w:szCs w:val="24"/>
          <w:lang w:eastAsia="cs-CZ"/>
        </w:rPr>
      </w:pPr>
    </w:p>
    <w:p w:rsidR="001A3DAE" w:rsidRPr="00C55889" w:rsidRDefault="001A3DAE" w:rsidP="001A3DAE">
      <w:pPr>
        <w:spacing w:after="0" w:line="240" w:lineRule="auto"/>
        <w:rPr>
          <w:rFonts w:ascii="Times New Roman" w:eastAsia="Times New Roman" w:hAnsi="Times New Roman" w:cs="Times New Roman"/>
          <w:szCs w:val="24"/>
          <w:lang w:eastAsia="cs-CZ"/>
        </w:rPr>
      </w:pPr>
      <w:r w:rsidRPr="001A3DAE">
        <w:rPr>
          <w:rFonts w:ascii="Times New Roman" w:eastAsia="Times New Roman" w:hAnsi="Times New Roman" w:cs="Times New Roman"/>
          <w:szCs w:val="24"/>
          <w:lang w:eastAsia="cs-CZ"/>
        </w:rPr>
        <w:tab/>
      </w:r>
      <w:r w:rsidRPr="001A3DAE">
        <w:rPr>
          <w:rFonts w:ascii="Times New Roman" w:eastAsia="Times New Roman" w:hAnsi="Times New Roman" w:cs="Times New Roman"/>
          <w:szCs w:val="24"/>
          <w:lang w:eastAsia="cs-CZ"/>
        </w:rPr>
        <w:tab/>
      </w:r>
      <w:r w:rsidRPr="001A3DAE">
        <w:rPr>
          <w:rFonts w:ascii="Times New Roman" w:eastAsia="Times New Roman" w:hAnsi="Times New Roman" w:cs="Times New Roman"/>
          <w:szCs w:val="24"/>
          <w:lang w:eastAsia="cs-CZ"/>
        </w:rPr>
        <w:tab/>
      </w:r>
      <w:r w:rsidRPr="001A3DAE">
        <w:rPr>
          <w:rFonts w:ascii="Times New Roman" w:eastAsia="Times New Roman" w:hAnsi="Times New Roman" w:cs="Times New Roman"/>
          <w:szCs w:val="24"/>
          <w:lang w:eastAsia="cs-CZ"/>
        </w:rPr>
        <w:tab/>
        <w:t xml:space="preserve">            </w:t>
      </w:r>
      <w:r w:rsidRPr="001A3DAE">
        <w:rPr>
          <w:rFonts w:ascii="Times New Roman" w:eastAsia="Times New Roman" w:hAnsi="Times New Roman" w:cs="Times New Roman"/>
          <w:szCs w:val="24"/>
          <w:lang w:eastAsia="cs-CZ"/>
        </w:rPr>
        <w:tab/>
      </w:r>
      <w:r w:rsidRPr="001A3DAE">
        <w:rPr>
          <w:rFonts w:ascii="Times New Roman" w:eastAsia="Times New Roman" w:hAnsi="Times New Roman" w:cs="Times New Roman"/>
          <w:szCs w:val="24"/>
          <w:lang w:eastAsia="cs-CZ"/>
        </w:rPr>
        <w:tab/>
      </w:r>
      <w:r w:rsidRPr="001A3DAE">
        <w:rPr>
          <w:rFonts w:ascii="Times New Roman" w:eastAsia="Times New Roman" w:hAnsi="Times New Roman" w:cs="Times New Roman"/>
          <w:szCs w:val="24"/>
          <w:lang w:eastAsia="cs-CZ"/>
        </w:rPr>
        <w:tab/>
      </w:r>
      <w:r w:rsidRPr="001A3DAE">
        <w:rPr>
          <w:rFonts w:ascii="Times New Roman" w:eastAsia="Times New Roman" w:hAnsi="Times New Roman" w:cs="Times New Roman"/>
          <w:szCs w:val="24"/>
          <w:lang w:eastAsia="cs-CZ"/>
        </w:rPr>
        <w:tab/>
      </w:r>
      <w:r w:rsidRPr="001A3DAE">
        <w:rPr>
          <w:rFonts w:ascii="Times New Roman" w:eastAsia="Times New Roman" w:hAnsi="Times New Roman" w:cs="Times New Roman"/>
          <w:szCs w:val="24"/>
          <w:lang w:eastAsia="cs-CZ"/>
        </w:rPr>
        <w:tab/>
      </w:r>
      <w:r w:rsidRPr="001A3DAE">
        <w:rPr>
          <w:rFonts w:ascii="Times New Roman" w:eastAsia="Times New Roman" w:hAnsi="Times New Roman" w:cs="Times New Roman"/>
          <w:szCs w:val="24"/>
          <w:lang w:eastAsia="cs-CZ"/>
        </w:rPr>
        <w:tab/>
        <w:t xml:space="preserve"> </w:t>
      </w:r>
      <w:r w:rsidRPr="001A3DAE">
        <w:rPr>
          <w:rFonts w:ascii="Times New Roman" w:eastAsia="Times New Roman" w:hAnsi="Times New Roman" w:cs="Times New Roman"/>
          <w:szCs w:val="24"/>
          <w:lang w:eastAsia="cs-CZ"/>
        </w:rPr>
        <w:tab/>
      </w:r>
    </w:p>
    <w:p w:rsidR="001A3DAE" w:rsidRDefault="001A3DAE" w:rsidP="001A3DAE">
      <w:pPr>
        <w:spacing w:after="0" w:line="240" w:lineRule="auto"/>
        <w:rPr>
          <w:rFonts w:ascii="Times New Roman" w:eastAsia="Times New Roman" w:hAnsi="Times New Roman" w:cs="Times New Roman"/>
          <w:szCs w:val="24"/>
          <w:lang w:eastAsia="cs-CZ"/>
        </w:rPr>
      </w:pPr>
    </w:p>
    <w:p w:rsidR="001A3DAE" w:rsidRPr="007D45DD" w:rsidRDefault="001A3DAE" w:rsidP="001A3DAE">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000C695B">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1A3DAE" w:rsidRPr="007D45DD" w:rsidRDefault="001A3DAE" w:rsidP="001A3DAE">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1A3DAE" w:rsidRPr="007D45DD" w:rsidRDefault="001A3DAE" w:rsidP="001A3DAE">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1A3DAE" w:rsidRPr="007D45DD" w:rsidRDefault="001A3DAE" w:rsidP="001A3DAE">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1A3DAE" w:rsidRPr="007D45DD" w:rsidRDefault="001A3DAE" w:rsidP="001A3DA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1A3DAE" w:rsidRPr="007D45DD" w:rsidRDefault="001A3DAE" w:rsidP="001A3DA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1A3DAE" w:rsidRPr="007D45DD" w:rsidRDefault="001A3DAE" w:rsidP="001A3DA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1A3DAE" w:rsidRPr="00FE2EDA" w:rsidRDefault="001A3DAE" w:rsidP="001A3DAE">
      <w:pPr>
        <w:spacing w:after="0" w:line="240" w:lineRule="auto"/>
        <w:rPr>
          <w:rFonts w:ascii="Times New Roman" w:eastAsia="Times New Roman" w:hAnsi="Times New Roman" w:cs="Times New Roman"/>
          <w:b/>
          <w:bCs/>
          <w:lang w:eastAsia="cs-CZ"/>
        </w:rPr>
      </w:pPr>
    </w:p>
    <w:p w:rsidR="001A3DAE" w:rsidRPr="00527123" w:rsidRDefault="001A3DAE" w:rsidP="001A3DAE">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1A3DAE" w:rsidRPr="00527123" w:rsidRDefault="001A3DAE" w:rsidP="001A3DAE">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1A3DAE" w:rsidRPr="00527123" w:rsidRDefault="001A3DAE" w:rsidP="001A3DAE">
      <w:pPr>
        <w:spacing w:after="0" w:line="240" w:lineRule="auto"/>
        <w:jc w:val="center"/>
        <w:rPr>
          <w:rFonts w:ascii="Times New Roman" w:eastAsia="Times New Roman" w:hAnsi="Times New Roman" w:cs="Times New Roman"/>
          <w:lang w:eastAsia="cs-CZ"/>
        </w:rPr>
      </w:pPr>
    </w:p>
    <w:p w:rsidR="001A3DAE" w:rsidRPr="00527123" w:rsidRDefault="001A3DAE" w:rsidP="001A3DAE">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1A3DAE" w:rsidRDefault="001A3DAE" w:rsidP="001A3DAE"/>
    <w:p w:rsidR="001A3DAE" w:rsidRDefault="001A3DAE" w:rsidP="001A3DAE">
      <w:pPr>
        <w:spacing w:after="0" w:line="240" w:lineRule="auto"/>
      </w:pPr>
    </w:p>
    <w:p w:rsidR="001A3DAE" w:rsidRPr="001A3DAE" w:rsidRDefault="001A3DAE" w:rsidP="001A3DAE">
      <w:pPr>
        <w:spacing w:after="0" w:line="240" w:lineRule="auto"/>
        <w:rPr>
          <w:rFonts w:ascii="Times New Roman" w:eastAsia="Times New Roman" w:hAnsi="Times New Roman" w:cs="Times New Roman"/>
          <w:b/>
          <w:bCs/>
          <w:lang w:eastAsia="cs-CZ"/>
        </w:rPr>
      </w:pPr>
    </w:p>
    <w:p w:rsidR="001A3DAE" w:rsidRPr="001A3DAE" w:rsidRDefault="001A3DAE" w:rsidP="001A3DAE">
      <w:pPr>
        <w:spacing w:after="0" w:line="240" w:lineRule="auto"/>
        <w:rPr>
          <w:rFonts w:ascii="Times New Roman" w:eastAsia="Times New Roman" w:hAnsi="Times New Roman" w:cs="Times New Roman"/>
          <w:sz w:val="24"/>
          <w:szCs w:val="24"/>
          <w:lang w:eastAsia="cs-CZ"/>
        </w:rPr>
      </w:pPr>
    </w:p>
    <w:p w:rsidR="001A3DAE" w:rsidRPr="001A3DAE" w:rsidRDefault="001A3DAE" w:rsidP="001A3DAE">
      <w:pPr>
        <w:spacing w:after="0" w:line="240" w:lineRule="auto"/>
        <w:rPr>
          <w:rFonts w:ascii="Times New Roman" w:eastAsia="Times New Roman" w:hAnsi="Times New Roman" w:cs="Times New Roman"/>
          <w:sz w:val="24"/>
          <w:szCs w:val="24"/>
          <w:lang w:eastAsia="cs-CZ"/>
        </w:rPr>
      </w:pPr>
    </w:p>
    <w:p w:rsidR="001A3DAE" w:rsidRPr="001A3DAE" w:rsidRDefault="001A3DAE" w:rsidP="001A3DAE">
      <w:pPr>
        <w:spacing w:after="0" w:line="240" w:lineRule="auto"/>
        <w:rPr>
          <w:rFonts w:ascii="Times New Roman" w:eastAsia="Times New Roman" w:hAnsi="Times New Roman" w:cs="Times New Roman"/>
          <w:lang w:eastAsia="cs-CZ"/>
        </w:rPr>
      </w:pPr>
    </w:p>
    <w:p w:rsidR="001A3DAE" w:rsidRPr="001A3DAE" w:rsidRDefault="001A3DAE" w:rsidP="001A3DAE">
      <w:pPr>
        <w:spacing w:after="0" w:line="240" w:lineRule="auto"/>
        <w:rPr>
          <w:rFonts w:ascii="Times New Roman" w:eastAsia="Times New Roman" w:hAnsi="Times New Roman" w:cs="Times New Roman"/>
          <w:lang w:eastAsia="cs-CZ"/>
        </w:rPr>
      </w:pPr>
    </w:p>
    <w:p w:rsidR="001A3DAE" w:rsidRPr="001A3DAE" w:rsidRDefault="001A3DAE" w:rsidP="001A3DAE">
      <w:pPr>
        <w:spacing w:after="0" w:line="240" w:lineRule="auto"/>
        <w:rPr>
          <w:rFonts w:ascii="Times New Roman" w:eastAsia="Times New Roman" w:hAnsi="Times New Roman" w:cs="Times New Roman"/>
          <w:lang w:eastAsia="cs-CZ"/>
        </w:rPr>
      </w:pPr>
    </w:p>
    <w:p w:rsidR="001A3DAE" w:rsidRPr="001A3DAE" w:rsidRDefault="001A3DAE" w:rsidP="001A3DAE">
      <w:pPr>
        <w:spacing w:after="0" w:line="240" w:lineRule="auto"/>
        <w:rPr>
          <w:rFonts w:ascii="Times New Roman" w:eastAsia="Times New Roman" w:hAnsi="Times New Roman" w:cs="Times New Roman"/>
          <w:lang w:eastAsia="cs-CZ"/>
        </w:rPr>
      </w:pPr>
    </w:p>
    <w:p w:rsidR="001A3DAE" w:rsidRPr="001A3DAE" w:rsidRDefault="001A3DAE" w:rsidP="001A3DAE">
      <w:pPr>
        <w:spacing w:after="0" w:line="240" w:lineRule="auto"/>
        <w:rPr>
          <w:rFonts w:ascii="Times New Roman" w:eastAsia="Times New Roman" w:hAnsi="Times New Roman" w:cs="Times New Roman"/>
          <w:lang w:eastAsia="cs-CZ"/>
        </w:rPr>
      </w:pPr>
    </w:p>
    <w:p w:rsidR="009F7847" w:rsidRDefault="009F7847" w:rsidP="00487AD3">
      <w:pPr>
        <w:rPr>
          <w:rFonts w:ascii="Times New Roman" w:eastAsia="Times New Roman" w:hAnsi="Times New Roman" w:cs="Times New Roman"/>
          <w:szCs w:val="24"/>
          <w:lang w:eastAsia="cs-CZ"/>
        </w:rPr>
      </w:pPr>
    </w:p>
    <w:p w:rsidR="00C55889" w:rsidRDefault="00C55889" w:rsidP="00487AD3">
      <w:pPr>
        <w:rPr>
          <w:rFonts w:ascii="Times New Roman" w:eastAsia="Times New Roman" w:hAnsi="Times New Roman" w:cs="Times New Roman"/>
          <w:szCs w:val="24"/>
          <w:lang w:eastAsia="cs-CZ"/>
        </w:rPr>
      </w:pPr>
    </w:p>
    <w:p w:rsidR="000C695B" w:rsidRPr="00705685" w:rsidRDefault="000C695B" w:rsidP="000C695B">
      <w:pPr>
        <w:spacing w:after="0" w:line="240" w:lineRule="auto"/>
        <w:jc w:val="center"/>
        <w:rPr>
          <w:rFonts w:ascii="Times New Roman" w:eastAsia="Times New Roman" w:hAnsi="Times New Roman" w:cs="Times New Roman"/>
          <w:b/>
          <w:bCs/>
          <w:lang w:eastAsia="cs-CZ"/>
        </w:rPr>
      </w:pPr>
      <w:r w:rsidRPr="00705685">
        <w:rPr>
          <w:rFonts w:ascii="Times New Roman" w:eastAsia="Times New Roman" w:hAnsi="Times New Roman" w:cs="Times New Roman"/>
          <w:b/>
          <w:bCs/>
          <w:lang w:eastAsia="cs-CZ"/>
        </w:rPr>
        <w:t>STANOVISKO ETICKÉ KOMISE KE KLINICKÉMU HODNOCENÍ</w:t>
      </w:r>
    </w:p>
    <w:p w:rsidR="000C695B" w:rsidRPr="00705685" w:rsidRDefault="000C695B" w:rsidP="000C695B">
      <w:pPr>
        <w:spacing w:after="0" w:line="240" w:lineRule="auto"/>
        <w:jc w:val="center"/>
        <w:rPr>
          <w:rFonts w:ascii="Times New Roman" w:eastAsia="Times New Roman" w:hAnsi="Times New Roman" w:cs="Times New Roman"/>
          <w:bCs/>
          <w:i/>
          <w:lang w:eastAsia="cs-CZ"/>
        </w:rPr>
      </w:pPr>
      <w:r w:rsidRPr="00705685">
        <w:rPr>
          <w:rFonts w:ascii="Times New Roman" w:eastAsia="Times New Roman" w:hAnsi="Times New Roman" w:cs="Times New Roman"/>
          <w:bCs/>
          <w:i/>
          <w:lang w:eastAsia="cs-CZ"/>
        </w:rPr>
        <w:t xml:space="preserve">Opinion of the Ethics Committee on Clinical Trial  </w:t>
      </w:r>
    </w:p>
    <w:p w:rsidR="000C695B" w:rsidRPr="00705685" w:rsidRDefault="000C695B" w:rsidP="000C695B">
      <w:pPr>
        <w:spacing w:after="0" w:line="240" w:lineRule="auto"/>
        <w:jc w:val="center"/>
        <w:rPr>
          <w:rFonts w:ascii="Times New Roman" w:eastAsia="Times New Roman" w:hAnsi="Times New Roman" w:cs="Times New Roman"/>
          <w:b/>
          <w:bCs/>
          <w:i/>
          <w:lang w:eastAsia="cs-CZ"/>
        </w:rPr>
      </w:pPr>
    </w:p>
    <w:p w:rsidR="000C695B" w:rsidRPr="00705685" w:rsidRDefault="00415BD1" w:rsidP="000C695B">
      <w:pPr>
        <w:spacing w:after="0" w:line="240" w:lineRule="auto"/>
        <w:rPr>
          <w:rFonts w:ascii="Times New Roman" w:eastAsia="Times New Roman" w:hAnsi="Times New Roman" w:cs="Times New Roman"/>
          <w:lang w:eastAsia="cs-CZ"/>
        </w:rPr>
      </w:pPr>
      <w:r w:rsidRPr="0070568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C695B" w:rsidRPr="0070568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05685">
        <w:rPr>
          <w:rFonts w:ascii="Times New Roman" w:eastAsia="Times New Roman" w:hAnsi="Times New Roman" w:cs="Times New Roman"/>
          <w:lang w:eastAsia="cs-CZ"/>
        </w:rPr>
        <w:fldChar w:fldCharType="end"/>
      </w:r>
      <w:r w:rsidR="000C695B" w:rsidRPr="00705685">
        <w:rPr>
          <w:rFonts w:ascii="Times New Roman" w:eastAsia="Times New Roman" w:hAnsi="Times New Roman" w:cs="Times New Roman"/>
          <w:lang w:eastAsia="cs-CZ"/>
        </w:rPr>
        <w:t xml:space="preserve">  Multicentrické KH, je požadováno stanovisko multicentrické EK pro všechna centra/</w:t>
      </w:r>
      <w:r w:rsidR="000C695B" w:rsidRPr="00705685">
        <w:rPr>
          <w:rFonts w:ascii="Times New Roman" w:eastAsia="Times New Roman" w:hAnsi="Times New Roman" w:cs="Times New Roman"/>
          <w:i/>
          <w:lang w:eastAsia="cs-CZ"/>
        </w:rPr>
        <w:t>Multi-centric clinical trial, opinion issued by Ethics Committee for Multi-Centric Clinical Trials is required</w:t>
      </w:r>
    </w:p>
    <w:p w:rsidR="000C695B" w:rsidRPr="00705685" w:rsidRDefault="000C695B" w:rsidP="000C695B">
      <w:pPr>
        <w:spacing w:after="0" w:line="240" w:lineRule="auto"/>
        <w:rPr>
          <w:rFonts w:ascii="Times New Roman" w:eastAsia="Times New Roman" w:hAnsi="Times New Roman" w:cs="Times New Roman"/>
          <w:i/>
          <w:lang w:eastAsia="cs-CZ"/>
        </w:rPr>
      </w:pPr>
      <w:r w:rsidRPr="00705685">
        <w:rPr>
          <w:rFonts w:ascii="Times New Roman" w:eastAsia="Times New Roman" w:hAnsi="Times New Roman" w:cs="Times New Roman"/>
          <w:lang w:eastAsia="cs-CZ"/>
        </w:rPr>
        <w:sym w:font="Wingdings 2" w:char="F054"/>
      </w:r>
      <w:r w:rsidRPr="00705685">
        <w:rPr>
          <w:rFonts w:ascii="Times New Roman" w:eastAsia="Times New Roman" w:hAnsi="Times New Roman" w:cs="Times New Roman"/>
          <w:lang w:eastAsia="cs-CZ"/>
        </w:rPr>
        <w:t xml:space="preserve">  Multicentrické KH, je požadováno stanovisko EK pro místní centrum (centra)/ </w:t>
      </w:r>
      <w:r w:rsidRPr="00705685">
        <w:rPr>
          <w:rFonts w:ascii="Times New Roman" w:eastAsia="Times New Roman" w:hAnsi="Times New Roman" w:cs="Times New Roman"/>
          <w:i/>
          <w:lang w:eastAsia="cs-CZ"/>
        </w:rPr>
        <w:t>Multi-centric clinical trial, opinion issued by local Ethics Committee(s) is required</w:t>
      </w:r>
    </w:p>
    <w:p w:rsidR="000C695B" w:rsidRPr="00705685" w:rsidRDefault="00415BD1" w:rsidP="000C695B">
      <w:pPr>
        <w:spacing w:after="0" w:line="240" w:lineRule="auto"/>
        <w:rPr>
          <w:rFonts w:ascii="Times New Roman" w:eastAsia="Times New Roman" w:hAnsi="Times New Roman" w:cs="Times New Roman"/>
          <w:i/>
          <w:lang w:eastAsia="cs-CZ"/>
        </w:rPr>
      </w:pPr>
      <w:r w:rsidRPr="0070568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C695B" w:rsidRPr="0070568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05685">
        <w:rPr>
          <w:rFonts w:ascii="Times New Roman" w:eastAsia="Times New Roman" w:hAnsi="Times New Roman" w:cs="Times New Roman"/>
          <w:lang w:eastAsia="cs-CZ"/>
        </w:rPr>
        <w:fldChar w:fldCharType="end"/>
      </w:r>
      <w:r w:rsidR="000C695B" w:rsidRPr="00705685">
        <w:rPr>
          <w:rFonts w:ascii="Times New Roman" w:eastAsia="Times New Roman" w:hAnsi="Times New Roman" w:cs="Times New Roman"/>
          <w:lang w:eastAsia="cs-CZ"/>
        </w:rPr>
        <w:t xml:space="preserve">  KH prováděné v jednom centru, požadováno stanovisko EK pro místní centrum (centra)/ </w:t>
      </w:r>
      <w:r w:rsidR="000C695B" w:rsidRPr="00705685">
        <w:rPr>
          <w:rFonts w:ascii="Times New Roman" w:eastAsia="Times New Roman" w:hAnsi="Times New Roman" w:cs="Times New Roman"/>
          <w:i/>
          <w:lang w:eastAsia="cs-CZ"/>
        </w:rPr>
        <w:t>Clinical trial conducted in a single site, opinion of a local EC is required</w:t>
      </w:r>
    </w:p>
    <w:p w:rsidR="000C695B" w:rsidRPr="00705685" w:rsidRDefault="000C695B" w:rsidP="000C695B">
      <w:pPr>
        <w:spacing w:after="0" w:line="240" w:lineRule="auto"/>
        <w:rPr>
          <w:rFonts w:ascii="Times New Roman" w:eastAsia="Times New Roman" w:hAnsi="Times New Roman" w:cs="Times New Roman"/>
          <w:b/>
          <w:bCs/>
          <w:lang w:eastAsia="cs-CZ"/>
        </w:rPr>
      </w:pPr>
    </w:p>
    <w:p w:rsidR="000C695B" w:rsidRPr="00705685" w:rsidRDefault="000C695B" w:rsidP="000C695B">
      <w:pPr>
        <w:spacing w:after="0" w:line="240" w:lineRule="auto"/>
        <w:rPr>
          <w:rFonts w:ascii="Times New Roman" w:eastAsia="Times New Roman" w:hAnsi="Times New Roman" w:cs="Times New Roman"/>
          <w:b/>
          <w:bCs/>
          <w:lang w:eastAsia="cs-CZ"/>
        </w:rPr>
      </w:pPr>
      <w:r w:rsidRPr="00705685">
        <w:rPr>
          <w:rFonts w:ascii="Times New Roman" w:eastAsia="Times New Roman" w:hAnsi="Times New Roman" w:cs="Times New Roman"/>
          <w:b/>
          <w:bCs/>
          <w:lang w:eastAsia="cs-CZ"/>
        </w:rPr>
        <w:t>Číslo jednací/</w:t>
      </w:r>
      <w:r w:rsidRPr="00705685">
        <w:rPr>
          <w:rFonts w:ascii="Times New Roman" w:eastAsia="Times New Roman" w:hAnsi="Times New Roman" w:cs="Times New Roman"/>
          <w:i/>
          <w:lang w:eastAsia="cs-CZ"/>
        </w:rPr>
        <w:t>Reference number</w:t>
      </w:r>
      <w:r w:rsidRPr="00705685">
        <w:rPr>
          <w:rFonts w:ascii="Times New Roman" w:eastAsia="Times New Roman" w:hAnsi="Times New Roman" w:cs="Times New Roman"/>
          <w:lang w:eastAsia="cs-CZ"/>
        </w:rPr>
        <w:t xml:space="preserve">:  </w:t>
      </w:r>
      <w:r w:rsidRPr="00705685">
        <w:rPr>
          <w:rFonts w:ascii="Times New Roman" w:eastAsia="Times New Roman" w:hAnsi="Times New Roman" w:cs="Times New Roman"/>
          <w:b/>
          <w:lang w:eastAsia="cs-CZ"/>
        </w:rPr>
        <w:t>122/09</w:t>
      </w:r>
    </w:p>
    <w:p w:rsidR="000C695B" w:rsidRPr="00705685" w:rsidRDefault="000C695B" w:rsidP="000C695B">
      <w:pPr>
        <w:spacing w:after="0" w:line="240" w:lineRule="auto"/>
        <w:rPr>
          <w:rFonts w:ascii="Times New Roman" w:eastAsia="Times New Roman" w:hAnsi="Times New Roman" w:cs="Times New Roman"/>
          <w:bCs/>
          <w:lang w:eastAsia="cs-CZ"/>
        </w:rPr>
      </w:pPr>
      <w:r w:rsidRPr="00705685">
        <w:rPr>
          <w:rFonts w:ascii="Times New Roman" w:eastAsia="Times New Roman" w:hAnsi="Times New Roman" w:cs="Times New Roman"/>
          <w:b/>
          <w:bCs/>
          <w:lang w:eastAsia="cs-CZ"/>
        </w:rPr>
        <w:t>Název KH/</w:t>
      </w:r>
      <w:r w:rsidRPr="00705685">
        <w:rPr>
          <w:rFonts w:ascii="Times New Roman" w:eastAsia="Times New Roman" w:hAnsi="Times New Roman" w:cs="Times New Roman"/>
          <w:i/>
          <w:lang w:eastAsia="cs-CZ"/>
        </w:rPr>
        <w:t>Full Title of Clinical Trial</w:t>
      </w:r>
      <w:r w:rsidRPr="00705685">
        <w:rPr>
          <w:rFonts w:ascii="Times New Roman" w:eastAsia="Times New Roman" w:hAnsi="Times New Roman" w:cs="Times New Roman"/>
          <w:bCs/>
          <w:lang w:eastAsia="cs-CZ"/>
        </w:rPr>
        <w:t>:</w:t>
      </w:r>
    </w:p>
    <w:p w:rsidR="000C695B" w:rsidRPr="00705685" w:rsidRDefault="000C695B" w:rsidP="000C695B">
      <w:pPr>
        <w:spacing w:after="0" w:line="240" w:lineRule="auto"/>
        <w:rPr>
          <w:rFonts w:ascii="Times New Roman" w:eastAsia="Times New Roman" w:hAnsi="Times New Roman" w:cs="Times New Roman"/>
          <w:bCs/>
          <w:lang w:eastAsia="cs-CZ"/>
        </w:rPr>
      </w:pPr>
      <w:r w:rsidRPr="00705685">
        <w:rPr>
          <w:rFonts w:ascii="Times New Roman" w:eastAsia="Times New Roman" w:hAnsi="Times New Roman" w:cs="Times New Roman"/>
          <w:bCs/>
          <w:lang w:eastAsia="cs-CZ"/>
        </w:rPr>
        <w:t>Fáze 3 multicentrické, randomizované, kontrolované studie zjišťující účinnost a bezpečnost Cyklofosfamidu, Lenalidomidu a Dexamethazonu (CRD) versus Melfalanu (200mg/m2) s následnou transplantací kmenových buněk u nově diagnostikovaných pacientů s mnočetným myelomem.</w:t>
      </w:r>
    </w:p>
    <w:p w:rsidR="000C695B" w:rsidRPr="00705685" w:rsidRDefault="000C695B" w:rsidP="000C695B">
      <w:pPr>
        <w:spacing w:after="0" w:line="240" w:lineRule="auto"/>
        <w:rPr>
          <w:rFonts w:ascii="Times New Roman" w:eastAsia="Times New Roman" w:hAnsi="Times New Roman" w:cs="Times New Roman"/>
          <w:bCs/>
          <w:i/>
          <w:lang w:eastAsia="cs-CZ"/>
        </w:rPr>
      </w:pPr>
      <w:r w:rsidRPr="00705685">
        <w:rPr>
          <w:rFonts w:ascii="Times New Roman" w:eastAsia="Times New Roman" w:hAnsi="Times New Roman" w:cs="Times New Roman"/>
          <w:bCs/>
          <w:i/>
          <w:lang w:eastAsia="cs-CZ"/>
        </w:rPr>
        <w:t>A phase 3, multicentre, randomized, controlled study to determine the efficacy and safety of Cyclophosphamide, Lenalidomide and Dexamethasone (CRD) versus Melphalan (200mg/m2) followed by stem cell transplant in newly diagnosed multiple myeloma subjects.</w:t>
      </w:r>
    </w:p>
    <w:p w:rsidR="000C695B" w:rsidRPr="00705685" w:rsidRDefault="000C695B" w:rsidP="000C695B">
      <w:pPr>
        <w:spacing w:after="0" w:line="240" w:lineRule="auto"/>
        <w:rPr>
          <w:rFonts w:ascii="Times New Roman" w:eastAsia="Times New Roman" w:hAnsi="Times New Roman" w:cs="Times New Roman"/>
          <w:b/>
          <w:bCs/>
          <w:lang w:eastAsia="cs-CZ"/>
        </w:rPr>
      </w:pPr>
    </w:p>
    <w:p w:rsidR="000C695B" w:rsidRPr="00705685" w:rsidRDefault="000C695B" w:rsidP="000C695B">
      <w:pPr>
        <w:spacing w:after="0" w:line="240" w:lineRule="auto"/>
        <w:rPr>
          <w:rFonts w:ascii="Times New Roman" w:eastAsia="Times New Roman" w:hAnsi="Times New Roman" w:cs="Times New Roman"/>
          <w:lang w:eastAsia="cs-CZ"/>
        </w:rPr>
      </w:pPr>
      <w:r w:rsidRPr="00705685">
        <w:rPr>
          <w:rFonts w:ascii="Times New Roman" w:eastAsia="Times New Roman" w:hAnsi="Times New Roman" w:cs="Times New Roman"/>
          <w:b/>
          <w:bCs/>
          <w:lang w:eastAsia="cs-CZ"/>
        </w:rPr>
        <w:t xml:space="preserve">Číslo protokolu/ </w:t>
      </w:r>
      <w:r w:rsidRPr="00705685">
        <w:rPr>
          <w:rFonts w:ascii="Times New Roman" w:eastAsia="Times New Roman" w:hAnsi="Times New Roman" w:cs="Times New Roman"/>
          <w:i/>
          <w:lang w:eastAsia="cs-CZ"/>
        </w:rPr>
        <w:t>Protocol Code Number</w:t>
      </w:r>
      <w:r w:rsidRPr="00705685">
        <w:rPr>
          <w:rFonts w:ascii="Times New Roman" w:eastAsia="Times New Roman" w:hAnsi="Times New Roman" w:cs="Times New Roman"/>
          <w:lang w:eastAsia="cs-CZ"/>
        </w:rPr>
        <w:t>:  RV-MM-EMN-441</w:t>
      </w:r>
    </w:p>
    <w:p w:rsidR="000C695B" w:rsidRPr="00705685" w:rsidRDefault="000C695B" w:rsidP="000C695B">
      <w:pPr>
        <w:spacing w:after="0" w:line="240" w:lineRule="auto"/>
        <w:rPr>
          <w:rFonts w:ascii="Times New Roman" w:eastAsia="Times New Roman" w:hAnsi="Times New Roman" w:cs="Times New Roman"/>
          <w:lang w:eastAsia="cs-CZ"/>
        </w:rPr>
      </w:pPr>
      <w:r w:rsidRPr="00705685">
        <w:rPr>
          <w:rFonts w:ascii="Times New Roman" w:eastAsia="Times New Roman" w:hAnsi="Times New Roman" w:cs="Times New Roman"/>
          <w:b/>
          <w:bCs/>
          <w:lang w:eastAsia="cs-CZ"/>
        </w:rPr>
        <w:t xml:space="preserve">EudraCT number/ </w:t>
      </w:r>
      <w:r w:rsidRPr="00705685">
        <w:rPr>
          <w:rFonts w:ascii="Times New Roman" w:eastAsia="Times New Roman" w:hAnsi="Times New Roman" w:cs="Times New Roman"/>
          <w:i/>
          <w:lang w:eastAsia="cs-CZ"/>
        </w:rPr>
        <w:t>EudraCT number</w:t>
      </w:r>
      <w:r w:rsidRPr="00705685">
        <w:rPr>
          <w:rFonts w:ascii="Times New Roman" w:eastAsia="Times New Roman" w:hAnsi="Times New Roman" w:cs="Times New Roman"/>
          <w:lang w:eastAsia="cs-CZ"/>
        </w:rPr>
        <w:t>: 2008-008599-15</w:t>
      </w:r>
    </w:p>
    <w:p w:rsidR="000C695B" w:rsidRPr="00705685" w:rsidRDefault="000C695B" w:rsidP="000C695B">
      <w:pPr>
        <w:spacing w:after="0" w:line="240" w:lineRule="auto"/>
        <w:rPr>
          <w:rFonts w:ascii="Times New Roman" w:eastAsia="Times New Roman" w:hAnsi="Times New Roman" w:cs="Times New Roman"/>
          <w:b/>
          <w:bCs/>
          <w:lang w:eastAsia="cs-CZ"/>
        </w:rPr>
      </w:pPr>
    </w:p>
    <w:p w:rsidR="000C695B" w:rsidRPr="00705685" w:rsidRDefault="000C695B" w:rsidP="000C695B">
      <w:pPr>
        <w:spacing w:after="0" w:line="240" w:lineRule="auto"/>
        <w:rPr>
          <w:rFonts w:ascii="Times New Roman" w:eastAsia="Times New Roman" w:hAnsi="Times New Roman" w:cs="Times New Roman"/>
          <w:lang w:eastAsia="cs-CZ"/>
        </w:rPr>
      </w:pPr>
      <w:r w:rsidRPr="00705685">
        <w:rPr>
          <w:rFonts w:ascii="Times New Roman" w:eastAsia="Times New Roman" w:hAnsi="Times New Roman" w:cs="Times New Roman"/>
          <w:b/>
          <w:bCs/>
          <w:lang w:eastAsia="cs-CZ"/>
        </w:rPr>
        <w:t>Zadavatel/</w:t>
      </w:r>
      <w:r w:rsidRPr="00705685">
        <w:rPr>
          <w:rFonts w:ascii="Times New Roman" w:eastAsia="Times New Roman" w:hAnsi="Times New Roman" w:cs="Times New Roman"/>
          <w:i/>
          <w:lang w:eastAsia="cs-CZ"/>
        </w:rPr>
        <w:t>Sponzor</w:t>
      </w:r>
      <w:r w:rsidRPr="00705685">
        <w:rPr>
          <w:rFonts w:ascii="Times New Roman" w:eastAsia="Times New Roman" w:hAnsi="Times New Roman" w:cs="Times New Roman"/>
          <w:lang w:eastAsia="cs-CZ"/>
        </w:rPr>
        <w:t>: Fondazione Neoplasie Santale Onlus (FO.NE.SA Onlus), Corso Matteotti 44, 10121 Torino, Italie</w:t>
      </w:r>
    </w:p>
    <w:p w:rsidR="000C695B" w:rsidRPr="00705685" w:rsidRDefault="000C695B" w:rsidP="000C695B">
      <w:pPr>
        <w:spacing w:after="0" w:line="240" w:lineRule="auto"/>
        <w:rPr>
          <w:rFonts w:ascii="Times New Roman" w:eastAsia="Times New Roman" w:hAnsi="Times New Roman" w:cs="Times New Roman"/>
          <w:bCs/>
          <w:lang w:eastAsia="cs-CZ"/>
        </w:rPr>
      </w:pPr>
      <w:r w:rsidRPr="00705685">
        <w:rPr>
          <w:rFonts w:ascii="Times New Roman" w:eastAsia="Times New Roman" w:hAnsi="Times New Roman" w:cs="Times New Roman"/>
          <w:b/>
          <w:bCs/>
          <w:lang w:eastAsia="cs-CZ"/>
        </w:rPr>
        <w:t>Žadatel/</w:t>
      </w:r>
      <w:r w:rsidRPr="00705685">
        <w:rPr>
          <w:rFonts w:ascii="Times New Roman" w:eastAsia="Times New Roman" w:hAnsi="Times New Roman" w:cs="Times New Roman"/>
          <w:bCs/>
          <w:i/>
          <w:lang w:eastAsia="cs-CZ"/>
        </w:rPr>
        <w:t>Applicant</w:t>
      </w:r>
      <w:r w:rsidRPr="00705685">
        <w:rPr>
          <w:rFonts w:ascii="Times New Roman" w:eastAsia="Times New Roman" w:hAnsi="Times New Roman" w:cs="Times New Roman"/>
          <w:bCs/>
          <w:lang w:eastAsia="cs-CZ"/>
        </w:rPr>
        <w:t xml:space="preserve">:  Česká  myelomová skupina, nadační fond (CMG), Komenského nám. 220/2, </w:t>
      </w:r>
    </w:p>
    <w:p w:rsidR="000C695B" w:rsidRPr="00705685" w:rsidRDefault="000C695B" w:rsidP="000C695B">
      <w:pPr>
        <w:spacing w:after="0" w:line="240" w:lineRule="auto"/>
        <w:rPr>
          <w:rFonts w:ascii="Times New Roman" w:eastAsia="Times New Roman" w:hAnsi="Times New Roman" w:cs="Times New Roman"/>
          <w:bCs/>
          <w:lang w:eastAsia="cs-CZ"/>
        </w:rPr>
      </w:pPr>
      <w:r w:rsidRPr="00705685">
        <w:rPr>
          <w:rFonts w:ascii="Times New Roman" w:eastAsia="Times New Roman" w:hAnsi="Times New Roman" w:cs="Times New Roman"/>
          <w:bCs/>
          <w:lang w:eastAsia="cs-CZ"/>
        </w:rPr>
        <w:t>662 43 Brno</w:t>
      </w:r>
    </w:p>
    <w:p w:rsidR="000C695B" w:rsidRPr="00705685" w:rsidRDefault="000C695B" w:rsidP="000C695B">
      <w:pPr>
        <w:spacing w:after="0" w:line="240" w:lineRule="auto"/>
        <w:rPr>
          <w:rFonts w:ascii="Times New Roman" w:eastAsia="Times New Roman" w:hAnsi="Times New Roman" w:cs="Times New Roman"/>
          <w:b/>
          <w:bCs/>
          <w:lang w:eastAsia="cs-CZ"/>
        </w:rPr>
      </w:pPr>
      <w:r w:rsidRPr="00705685">
        <w:rPr>
          <w:rFonts w:ascii="Times New Roman" w:eastAsia="Times New Roman" w:hAnsi="Times New Roman" w:cs="Times New Roman"/>
          <w:b/>
          <w:bCs/>
          <w:lang w:eastAsia="cs-CZ"/>
        </w:rPr>
        <w:t>Datum doručení žádosti/</w:t>
      </w:r>
      <w:r w:rsidRPr="00705685">
        <w:rPr>
          <w:rFonts w:ascii="Times New Roman" w:eastAsia="Times New Roman" w:hAnsi="Times New Roman" w:cs="Times New Roman"/>
          <w:i/>
          <w:lang w:eastAsia="cs-CZ"/>
        </w:rPr>
        <w:t>Date of submission of the Application Form</w:t>
      </w:r>
      <w:r w:rsidRPr="0070568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22.4.2014</w:t>
      </w:r>
    </w:p>
    <w:p w:rsidR="000C695B" w:rsidRPr="00705685" w:rsidRDefault="000C695B" w:rsidP="000C695B">
      <w:pPr>
        <w:spacing w:after="0" w:line="240" w:lineRule="auto"/>
        <w:rPr>
          <w:rFonts w:ascii="Times New Roman" w:eastAsia="Times New Roman" w:hAnsi="Times New Roman" w:cs="Times New Roman"/>
          <w:b/>
          <w:bCs/>
          <w:lang w:eastAsia="cs-CZ"/>
        </w:rPr>
      </w:pPr>
      <w:r w:rsidRPr="00705685">
        <w:rPr>
          <w:rFonts w:ascii="Times New Roman" w:eastAsia="Times New Roman" w:hAnsi="Times New Roman" w:cs="Times New Roman"/>
          <w:b/>
          <w:bCs/>
          <w:lang w:eastAsia="cs-CZ"/>
        </w:rPr>
        <w:t xml:space="preserve">Datum jednání EK </w:t>
      </w:r>
      <w:r w:rsidRPr="00705685">
        <w:rPr>
          <w:rFonts w:ascii="Times New Roman" w:eastAsia="Times New Roman" w:hAnsi="Times New Roman" w:cs="Times New Roman"/>
          <w:lang w:eastAsia="cs-CZ"/>
        </w:rPr>
        <w:t>/</w:t>
      </w:r>
      <w:r w:rsidRPr="00705685">
        <w:rPr>
          <w:rFonts w:ascii="Times New Roman" w:eastAsia="Times New Roman" w:hAnsi="Times New Roman" w:cs="Times New Roman"/>
          <w:i/>
          <w:lang w:eastAsia="cs-CZ"/>
        </w:rPr>
        <w:t>Date of Ethics Committee´s session</w:t>
      </w:r>
      <w:r w:rsidRPr="00705685">
        <w:rPr>
          <w:rFonts w:ascii="Times New Roman" w:eastAsia="Times New Roman" w:hAnsi="Times New Roman" w:cs="Times New Roman"/>
          <w:lang w:eastAsia="cs-CZ"/>
        </w:rPr>
        <w:t>:  1</w:t>
      </w:r>
      <w:r>
        <w:rPr>
          <w:rFonts w:ascii="Times New Roman" w:eastAsia="Times New Roman" w:hAnsi="Times New Roman" w:cs="Times New Roman"/>
          <w:lang w:eastAsia="cs-CZ"/>
        </w:rPr>
        <w:t>2.5.2014</w:t>
      </w:r>
    </w:p>
    <w:p w:rsidR="000C695B" w:rsidRPr="00705685" w:rsidRDefault="000C695B" w:rsidP="000C695B">
      <w:pPr>
        <w:spacing w:after="0" w:line="240" w:lineRule="auto"/>
        <w:rPr>
          <w:rFonts w:ascii="Times New Roman" w:eastAsia="Times New Roman" w:hAnsi="Times New Roman" w:cs="Times New Roman"/>
          <w:b/>
          <w:bCs/>
          <w:i/>
          <w:lang w:eastAsia="cs-CZ"/>
        </w:rPr>
      </w:pPr>
    </w:p>
    <w:p w:rsidR="000C695B" w:rsidRPr="00705685" w:rsidRDefault="000C695B" w:rsidP="000C695B">
      <w:pPr>
        <w:spacing w:after="0" w:line="240" w:lineRule="auto"/>
        <w:rPr>
          <w:rFonts w:ascii="Times New Roman" w:eastAsia="Times New Roman" w:hAnsi="Times New Roman" w:cs="Times New Roman"/>
          <w:bCs/>
          <w:i/>
          <w:lang w:eastAsia="cs-CZ"/>
        </w:rPr>
      </w:pPr>
      <w:r w:rsidRPr="00705685">
        <w:rPr>
          <w:rFonts w:ascii="Times New Roman" w:eastAsia="Times New Roman" w:hAnsi="Times New Roman" w:cs="Times New Roman"/>
          <w:b/>
          <w:bCs/>
          <w:lang w:eastAsia="cs-CZ"/>
        </w:rPr>
        <w:t>U multicentrického KH adresa multicentrické EK, ke které bylo KH předloženo/</w:t>
      </w:r>
      <w:r w:rsidRPr="00705685">
        <w:rPr>
          <w:rFonts w:ascii="Times New Roman" w:eastAsia="Times New Roman" w:hAnsi="Times New Roman" w:cs="Times New Roman"/>
          <w:b/>
          <w:bCs/>
          <w:i/>
          <w:lang w:eastAsia="cs-CZ"/>
        </w:rPr>
        <w:t xml:space="preserve"> </w:t>
      </w:r>
      <w:r w:rsidRPr="00705685">
        <w:rPr>
          <w:rFonts w:ascii="Times New Roman" w:eastAsia="Times New Roman" w:hAnsi="Times New Roman" w:cs="Times New Roman"/>
          <w:i/>
          <w:lang w:eastAsia="cs-CZ"/>
        </w:rPr>
        <w:t>F</w:t>
      </w:r>
      <w:r w:rsidRPr="0070568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05685">
        <w:rPr>
          <w:rFonts w:ascii="Times New Roman" w:eastAsia="Times New Roman" w:hAnsi="Times New Roman" w:cs="Times New Roman"/>
          <w:lang w:val="en-US" w:eastAsia="cs-CZ"/>
        </w:rPr>
        <w:t xml:space="preserve">:  </w:t>
      </w:r>
      <w:r w:rsidRPr="00705685">
        <w:rPr>
          <w:rFonts w:ascii="Times New Roman" w:eastAsia="Times New Roman" w:hAnsi="Times New Roman" w:cs="Times New Roman"/>
          <w:b/>
          <w:bCs/>
          <w:i/>
          <w:lang w:eastAsia="cs-CZ"/>
        </w:rPr>
        <w:t xml:space="preserve"> </w:t>
      </w:r>
      <w:r w:rsidRPr="00705685">
        <w:rPr>
          <w:rFonts w:ascii="Times New Roman" w:eastAsia="Times New Roman" w:hAnsi="Times New Roman" w:cs="Times New Roman"/>
          <w:bCs/>
          <w:i/>
          <w:lang w:eastAsia="cs-CZ"/>
        </w:rPr>
        <w:t>EK FN Brno</w:t>
      </w:r>
    </w:p>
    <w:p w:rsidR="000C695B" w:rsidRPr="00705685" w:rsidRDefault="000C695B" w:rsidP="000C695B">
      <w:pPr>
        <w:spacing w:after="0" w:line="240" w:lineRule="auto"/>
        <w:rPr>
          <w:rFonts w:ascii="Times New Roman" w:eastAsia="Times New Roman" w:hAnsi="Times New Roman" w:cs="Times New Roman"/>
          <w:b/>
          <w:bCs/>
          <w:i/>
          <w:lang w:eastAsia="cs-CZ"/>
        </w:rPr>
      </w:pPr>
    </w:p>
    <w:p w:rsidR="000C695B" w:rsidRPr="00705685" w:rsidRDefault="000C695B" w:rsidP="000C695B">
      <w:pPr>
        <w:spacing w:after="0" w:line="240" w:lineRule="auto"/>
        <w:rPr>
          <w:rFonts w:ascii="Times New Roman" w:eastAsia="Times New Roman" w:hAnsi="Times New Roman" w:cs="Times New Roman"/>
          <w:lang w:eastAsia="cs-CZ"/>
        </w:rPr>
      </w:pPr>
      <w:r w:rsidRPr="00705685">
        <w:rPr>
          <w:rFonts w:ascii="Times New Roman" w:eastAsia="Times New Roman" w:hAnsi="Times New Roman" w:cs="Times New Roman"/>
          <w:b/>
          <w:bCs/>
          <w:lang w:eastAsia="cs-CZ"/>
        </w:rPr>
        <w:t xml:space="preserve">Vyjádření EK/ </w:t>
      </w:r>
      <w:r w:rsidRPr="00705685">
        <w:rPr>
          <w:rFonts w:ascii="Times New Roman" w:eastAsia="Times New Roman" w:hAnsi="Times New Roman" w:cs="Times New Roman"/>
          <w:i/>
          <w:lang w:eastAsia="cs-CZ"/>
        </w:rPr>
        <w:t>Ethics Committe´s opinion</w:t>
      </w:r>
      <w:r w:rsidRPr="00705685">
        <w:rPr>
          <w:rFonts w:ascii="Times New Roman" w:eastAsia="Times New Roman" w:hAnsi="Times New Roman" w:cs="Times New Roman"/>
          <w:lang w:eastAsia="cs-CZ"/>
        </w:rPr>
        <w:t>:</w:t>
      </w:r>
    </w:p>
    <w:p w:rsidR="000C695B" w:rsidRPr="00705685" w:rsidRDefault="000C695B" w:rsidP="000C695B">
      <w:pPr>
        <w:spacing w:after="0" w:line="240" w:lineRule="auto"/>
        <w:rPr>
          <w:rFonts w:ascii="Times New Roman" w:eastAsia="Times New Roman" w:hAnsi="Times New Roman" w:cs="Times New Roman"/>
          <w:i/>
          <w:lang w:eastAsia="cs-CZ"/>
        </w:rPr>
      </w:pPr>
      <w:r w:rsidRPr="00705685">
        <w:rPr>
          <w:rFonts w:ascii="Times New Roman" w:eastAsia="Times New Roman" w:hAnsi="Times New Roman" w:cs="Times New Roman"/>
          <w:lang w:eastAsia="cs-CZ"/>
        </w:rPr>
        <w:sym w:font="Wingdings 2" w:char="F0A3"/>
      </w:r>
      <w:r w:rsidRPr="00705685">
        <w:rPr>
          <w:rFonts w:ascii="Times New Roman" w:eastAsia="Times New Roman" w:hAnsi="Times New Roman" w:cs="Times New Roman"/>
          <w:lang w:eastAsia="cs-CZ"/>
        </w:rPr>
        <w:t xml:space="preserve">  EK  vydala souhlasné stanovisko// </w:t>
      </w:r>
      <w:r w:rsidRPr="00705685">
        <w:rPr>
          <w:rFonts w:ascii="Times New Roman" w:eastAsia="Times New Roman" w:hAnsi="Times New Roman" w:cs="Times New Roman"/>
          <w:i/>
          <w:lang w:eastAsia="cs-CZ"/>
        </w:rPr>
        <w:t>EC issues</w:t>
      </w:r>
      <w:r w:rsidRPr="00705685">
        <w:rPr>
          <w:rFonts w:ascii="Times New Roman" w:eastAsia="Times New Roman" w:hAnsi="Times New Roman" w:cs="Times New Roman"/>
          <w:lang w:eastAsia="cs-CZ"/>
        </w:rPr>
        <w:t xml:space="preserve"> f</w:t>
      </w:r>
      <w:r w:rsidRPr="00705685">
        <w:rPr>
          <w:rFonts w:ascii="Times New Roman" w:eastAsia="Times New Roman" w:hAnsi="Times New Roman" w:cs="Times New Roman"/>
          <w:i/>
          <w:lang w:eastAsia="cs-CZ"/>
        </w:rPr>
        <w:t>avourable opinion</w:t>
      </w:r>
    </w:p>
    <w:p w:rsidR="000C695B" w:rsidRPr="00705685" w:rsidRDefault="000C695B" w:rsidP="000C695B">
      <w:pPr>
        <w:spacing w:after="0" w:line="240" w:lineRule="auto"/>
        <w:rPr>
          <w:rFonts w:ascii="Times New Roman" w:eastAsia="Times New Roman" w:hAnsi="Times New Roman" w:cs="Times New Roman"/>
          <w:bCs/>
          <w:i/>
          <w:lang w:eastAsia="cs-CZ"/>
        </w:rPr>
      </w:pPr>
      <w:r w:rsidRPr="00705685">
        <w:rPr>
          <w:rFonts w:ascii="Times New Roman" w:eastAsia="Times New Roman" w:hAnsi="Times New Roman" w:cs="Times New Roman"/>
          <w:sz w:val="18"/>
          <w:szCs w:val="18"/>
          <w:lang w:eastAsia="cs-CZ"/>
        </w:rPr>
        <w:sym w:font="Wingdings 2" w:char="F053"/>
      </w:r>
      <w:r w:rsidRPr="00705685">
        <w:rPr>
          <w:rFonts w:ascii="Times New Roman" w:eastAsia="Times New Roman" w:hAnsi="Times New Roman" w:cs="Times New Roman"/>
          <w:bCs/>
          <w:lang w:eastAsia="cs-CZ"/>
        </w:rPr>
        <w:t xml:space="preserve">   EK  vzala na vědomí / </w:t>
      </w:r>
      <w:r w:rsidRPr="00705685">
        <w:rPr>
          <w:rFonts w:ascii="Times New Roman" w:eastAsia="Times New Roman" w:hAnsi="Times New Roman" w:cs="Times New Roman"/>
          <w:bCs/>
          <w:i/>
          <w:lang w:eastAsia="cs-CZ"/>
        </w:rPr>
        <w:t>Taken into account</w:t>
      </w:r>
    </w:p>
    <w:p w:rsidR="000C695B" w:rsidRPr="00705685" w:rsidRDefault="000C695B" w:rsidP="000C695B">
      <w:pPr>
        <w:spacing w:after="0" w:line="240" w:lineRule="auto"/>
        <w:rPr>
          <w:rFonts w:ascii="Times New Roman" w:eastAsia="Times New Roman" w:hAnsi="Times New Roman" w:cs="Times New Roman"/>
          <w:b/>
          <w:bCs/>
          <w:i/>
          <w:lang w:eastAsia="cs-CZ"/>
        </w:rPr>
      </w:pPr>
    </w:p>
    <w:p w:rsidR="000C695B" w:rsidRPr="00705685" w:rsidRDefault="000C695B" w:rsidP="000C695B">
      <w:pPr>
        <w:spacing w:after="0" w:line="240" w:lineRule="auto"/>
        <w:rPr>
          <w:rFonts w:ascii="Times New Roman" w:eastAsia="Times New Roman" w:hAnsi="Times New Roman" w:cs="Times New Roman"/>
          <w:i/>
          <w:lang w:val="en-US" w:eastAsia="cs-CZ"/>
        </w:rPr>
      </w:pPr>
      <w:r w:rsidRPr="00705685">
        <w:rPr>
          <w:rFonts w:ascii="Times New Roman" w:eastAsia="Times New Roman" w:hAnsi="Times New Roman" w:cs="Times New Roman"/>
          <w:b/>
          <w:bCs/>
          <w:lang w:eastAsia="cs-CZ"/>
        </w:rPr>
        <w:t>Lhůta pro podání písemné zprávy o průběhu KH od jeho zahájení</w:t>
      </w:r>
      <w:r w:rsidRPr="00705685">
        <w:rPr>
          <w:rFonts w:ascii="Times New Roman" w:eastAsia="Times New Roman" w:hAnsi="Times New Roman" w:cs="Times New Roman"/>
          <w:b/>
          <w:bCs/>
          <w:lang w:val="en-US" w:eastAsia="cs-CZ"/>
        </w:rPr>
        <w:t xml:space="preserve">/ </w:t>
      </w:r>
      <w:r w:rsidRPr="00705685">
        <w:rPr>
          <w:rFonts w:ascii="Times New Roman" w:eastAsia="Times New Roman" w:hAnsi="Times New Roman" w:cs="Times New Roman"/>
          <w:i/>
          <w:lang w:val="en-US" w:eastAsia="cs-CZ"/>
        </w:rPr>
        <w:t>Time schedule for submission of the  written Annual Report from the CT commencement:</w:t>
      </w:r>
    </w:p>
    <w:p w:rsidR="000C695B" w:rsidRPr="00705685" w:rsidRDefault="000C695B" w:rsidP="000C695B">
      <w:pPr>
        <w:spacing w:after="0" w:line="240" w:lineRule="auto"/>
        <w:rPr>
          <w:rFonts w:ascii="Times New Roman" w:eastAsia="Times New Roman" w:hAnsi="Times New Roman" w:cs="Times New Roman"/>
          <w:lang w:eastAsia="cs-CZ"/>
        </w:rPr>
      </w:pPr>
      <w:r w:rsidRPr="00705685">
        <w:rPr>
          <w:rFonts w:ascii="Times New Roman" w:eastAsia="Times New Roman" w:hAnsi="Times New Roman" w:cs="Times New Roman"/>
          <w:lang w:eastAsia="cs-CZ"/>
        </w:rPr>
        <w:sym w:font="Wingdings 2" w:char="F054"/>
      </w:r>
      <w:r w:rsidRPr="00705685">
        <w:rPr>
          <w:rFonts w:ascii="Times New Roman" w:eastAsia="Times New Roman" w:hAnsi="Times New Roman" w:cs="Times New Roman"/>
          <w:lang w:eastAsia="cs-CZ"/>
        </w:rPr>
        <w:t xml:space="preserve">   1x ročně</w:t>
      </w:r>
      <w:r w:rsidRPr="00705685">
        <w:rPr>
          <w:rFonts w:ascii="Times New Roman" w:eastAsia="Times New Roman" w:hAnsi="Times New Roman" w:cs="Times New Roman"/>
          <w:i/>
          <w:lang w:eastAsia="cs-CZ"/>
        </w:rPr>
        <w:t xml:space="preserve">/Once a year                   </w:t>
      </w:r>
      <w:r w:rsidR="00415BD1" w:rsidRPr="0070568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0568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705685">
        <w:rPr>
          <w:rFonts w:ascii="Times New Roman" w:eastAsia="Times New Roman" w:hAnsi="Times New Roman" w:cs="Times New Roman"/>
          <w:lang w:eastAsia="cs-CZ"/>
        </w:rPr>
        <w:fldChar w:fldCharType="end"/>
      </w:r>
      <w:r w:rsidRPr="00705685">
        <w:rPr>
          <w:rFonts w:ascii="Times New Roman" w:eastAsia="Times New Roman" w:hAnsi="Times New Roman" w:cs="Times New Roman"/>
          <w:lang w:eastAsia="cs-CZ"/>
        </w:rPr>
        <w:t xml:space="preserve">  Jiná lhůta/</w:t>
      </w:r>
      <w:r w:rsidRPr="00705685">
        <w:rPr>
          <w:rFonts w:ascii="Times New Roman" w:eastAsia="Times New Roman" w:hAnsi="Times New Roman" w:cs="Times New Roman"/>
          <w:i/>
          <w:lang w:eastAsia="cs-CZ"/>
        </w:rPr>
        <w:t xml:space="preserve"> Other </w:t>
      </w:r>
      <w:r w:rsidRPr="00705685">
        <w:rPr>
          <w:rFonts w:ascii="Times New Roman" w:eastAsia="Times New Roman" w:hAnsi="Times New Roman" w:cs="Times New Roman"/>
          <w:lang w:eastAsia="cs-CZ"/>
        </w:rPr>
        <w:t>…………….</w:t>
      </w:r>
    </w:p>
    <w:p w:rsidR="000C695B" w:rsidRDefault="000C695B" w:rsidP="000C695B">
      <w:pPr>
        <w:spacing w:after="0" w:line="240" w:lineRule="auto"/>
        <w:rPr>
          <w:rFonts w:ascii="Times New Roman" w:eastAsia="Times New Roman" w:hAnsi="Times New Roman" w:cs="Times New Roman"/>
          <w:lang w:eastAsia="cs-CZ"/>
        </w:rPr>
      </w:pPr>
    </w:p>
    <w:p w:rsidR="000C695B" w:rsidRPr="00705685" w:rsidRDefault="000C695B" w:rsidP="000C695B">
      <w:pPr>
        <w:spacing w:after="0" w:line="240" w:lineRule="auto"/>
        <w:rPr>
          <w:rFonts w:ascii="Times New Roman" w:eastAsia="Times New Roman" w:hAnsi="Times New Roman" w:cs="Times New Roman"/>
          <w:i/>
          <w:lang w:eastAsia="cs-CZ"/>
        </w:rPr>
      </w:pPr>
      <w:r w:rsidRPr="00705685">
        <w:rPr>
          <w:rFonts w:ascii="Times New Roman" w:eastAsia="Times New Roman" w:hAnsi="Times New Roman" w:cs="Times New Roman"/>
          <w:b/>
          <w:bCs/>
          <w:lang w:eastAsia="cs-CZ"/>
        </w:rPr>
        <w:t>Seznam míst hodnocení s označením míst, ke kterým se EK vyjádřila jako místní EK a kde vykonává dohled/</w:t>
      </w:r>
      <w:r w:rsidRPr="0070568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C695B" w:rsidRPr="00705685" w:rsidTr="00476EBE">
        <w:trPr>
          <w:trHeight w:val="454"/>
        </w:trPr>
        <w:tc>
          <w:tcPr>
            <w:tcW w:w="6108" w:type="dxa"/>
          </w:tcPr>
          <w:p w:rsidR="000C695B" w:rsidRPr="00705685" w:rsidRDefault="000C695B" w:rsidP="00476EBE">
            <w:pPr>
              <w:spacing w:after="0" w:line="240" w:lineRule="auto"/>
              <w:rPr>
                <w:rFonts w:ascii="Times New Roman" w:eastAsia="Times New Roman" w:hAnsi="Times New Roman" w:cs="Times New Roman"/>
                <w:sz w:val="18"/>
                <w:szCs w:val="18"/>
                <w:lang w:eastAsia="cs-CZ"/>
              </w:rPr>
            </w:pPr>
            <w:r w:rsidRPr="00705685">
              <w:rPr>
                <w:rFonts w:ascii="Times New Roman" w:eastAsia="Times New Roman" w:hAnsi="Times New Roman" w:cs="Times New Roman"/>
                <w:sz w:val="18"/>
                <w:szCs w:val="18"/>
                <w:lang w:eastAsia="cs-CZ"/>
              </w:rPr>
              <w:t xml:space="preserve">Místo hodnocení/ Jméno zkoušejícího </w:t>
            </w:r>
          </w:p>
          <w:p w:rsidR="000C695B" w:rsidRPr="00705685" w:rsidRDefault="000C695B" w:rsidP="00476EBE">
            <w:pPr>
              <w:spacing w:after="0" w:line="240" w:lineRule="auto"/>
              <w:rPr>
                <w:rFonts w:ascii="Times New Roman" w:eastAsia="Times New Roman" w:hAnsi="Times New Roman" w:cs="Times New Roman"/>
                <w:i/>
                <w:sz w:val="18"/>
                <w:szCs w:val="18"/>
                <w:lang w:eastAsia="cs-CZ"/>
              </w:rPr>
            </w:pPr>
            <w:r w:rsidRPr="00705685">
              <w:rPr>
                <w:rFonts w:ascii="Times New Roman" w:eastAsia="Times New Roman" w:hAnsi="Times New Roman" w:cs="Times New Roman"/>
                <w:i/>
                <w:sz w:val="18"/>
                <w:szCs w:val="18"/>
                <w:lang w:eastAsia="cs-CZ"/>
              </w:rPr>
              <w:t>Trial Site / Name of Investigator</w:t>
            </w:r>
          </w:p>
        </w:tc>
        <w:tc>
          <w:tcPr>
            <w:tcW w:w="1280" w:type="dxa"/>
          </w:tcPr>
          <w:p w:rsidR="000C695B" w:rsidRPr="00705685" w:rsidRDefault="000C695B" w:rsidP="00476EBE">
            <w:pPr>
              <w:spacing w:after="0" w:line="240" w:lineRule="auto"/>
              <w:rPr>
                <w:rFonts w:ascii="Times New Roman" w:eastAsia="Times New Roman" w:hAnsi="Times New Roman" w:cs="Times New Roman"/>
                <w:sz w:val="18"/>
                <w:szCs w:val="18"/>
                <w:vertAlign w:val="superscript"/>
                <w:lang w:eastAsia="cs-CZ"/>
              </w:rPr>
            </w:pPr>
            <w:r w:rsidRPr="00705685">
              <w:rPr>
                <w:rFonts w:ascii="Times New Roman" w:eastAsia="Times New Roman" w:hAnsi="Times New Roman" w:cs="Times New Roman"/>
                <w:sz w:val="18"/>
                <w:szCs w:val="18"/>
                <w:lang w:eastAsia="cs-CZ"/>
              </w:rPr>
              <w:t xml:space="preserve">Místní EK </w:t>
            </w:r>
            <w:r w:rsidRPr="00705685">
              <w:rPr>
                <w:rFonts w:ascii="Times New Roman" w:eastAsia="Times New Roman" w:hAnsi="Times New Roman" w:cs="Times New Roman"/>
                <w:i/>
                <w:sz w:val="18"/>
                <w:szCs w:val="18"/>
                <w:lang w:eastAsia="cs-CZ"/>
              </w:rPr>
              <w:t>Local EC</w:t>
            </w:r>
          </w:p>
        </w:tc>
        <w:tc>
          <w:tcPr>
            <w:tcW w:w="2712" w:type="dxa"/>
          </w:tcPr>
          <w:p w:rsidR="000C695B" w:rsidRPr="00705685" w:rsidRDefault="000C695B" w:rsidP="00476EBE">
            <w:pPr>
              <w:spacing w:after="0" w:line="240" w:lineRule="auto"/>
              <w:rPr>
                <w:rFonts w:ascii="Times New Roman" w:eastAsia="Times New Roman" w:hAnsi="Times New Roman" w:cs="Times New Roman"/>
                <w:sz w:val="18"/>
                <w:szCs w:val="18"/>
                <w:lang w:eastAsia="cs-CZ"/>
              </w:rPr>
            </w:pPr>
            <w:r w:rsidRPr="00705685">
              <w:rPr>
                <w:rFonts w:ascii="Times New Roman" w:eastAsia="Times New Roman" w:hAnsi="Times New Roman" w:cs="Times New Roman"/>
                <w:sz w:val="18"/>
                <w:szCs w:val="18"/>
                <w:lang w:eastAsia="cs-CZ"/>
              </w:rPr>
              <w:t>Adresa  místní EK</w:t>
            </w:r>
          </w:p>
          <w:p w:rsidR="000C695B" w:rsidRPr="00705685" w:rsidRDefault="000C695B" w:rsidP="00476EBE">
            <w:pPr>
              <w:spacing w:after="0" w:line="240" w:lineRule="auto"/>
              <w:rPr>
                <w:rFonts w:ascii="Times New Roman" w:eastAsia="Times New Roman" w:hAnsi="Times New Roman" w:cs="Times New Roman"/>
                <w:i/>
                <w:sz w:val="18"/>
                <w:szCs w:val="18"/>
                <w:lang w:eastAsia="cs-CZ"/>
              </w:rPr>
            </w:pPr>
            <w:r w:rsidRPr="00705685">
              <w:rPr>
                <w:rFonts w:ascii="Times New Roman" w:eastAsia="Times New Roman" w:hAnsi="Times New Roman" w:cs="Times New Roman"/>
                <w:i/>
                <w:sz w:val="18"/>
                <w:szCs w:val="18"/>
                <w:lang w:eastAsia="cs-CZ"/>
              </w:rPr>
              <w:t>Address</w:t>
            </w:r>
          </w:p>
        </w:tc>
      </w:tr>
      <w:tr w:rsidR="000C695B" w:rsidRPr="00705685" w:rsidTr="00476EBE">
        <w:trPr>
          <w:trHeight w:val="312"/>
        </w:trPr>
        <w:tc>
          <w:tcPr>
            <w:tcW w:w="6108" w:type="dxa"/>
          </w:tcPr>
          <w:p w:rsidR="000C695B" w:rsidRPr="00705685" w:rsidRDefault="000C695B" w:rsidP="00476EBE">
            <w:pPr>
              <w:spacing w:after="0" w:line="240" w:lineRule="auto"/>
              <w:rPr>
                <w:rFonts w:ascii="Times New Roman" w:eastAsia="Times New Roman" w:hAnsi="Times New Roman" w:cs="Times New Roman"/>
                <w:sz w:val="18"/>
                <w:szCs w:val="18"/>
                <w:lang w:eastAsia="cs-CZ"/>
              </w:rPr>
            </w:pPr>
            <w:r w:rsidRPr="00705685">
              <w:rPr>
                <w:rFonts w:ascii="Times New Roman" w:eastAsia="Times New Roman" w:hAnsi="Times New Roman" w:cs="Times New Roman"/>
                <w:sz w:val="18"/>
                <w:szCs w:val="18"/>
                <w:lang w:eastAsia="cs-CZ"/>
              </w:rPr>
              <w:t>Prof. MUDr. Vlastimil Ščudla, CSc., III. Interní klinika, FNOL</w:t>
            </w:r>
          </w:p>
        </w:tc>
        <w:tc>
          <w:tcPr>
            <w:tcW w:w="1280" w:type="dxa"/>
          </w:tcPr>
          <w:p w:rsidR="000C695B" w:rsidRPr="00705685" w:rsidRDefault="000C695B" w:rsidP="00476EBE">
            <w:pPr>
              <w:spacing w:after="0" w:line="240" w:lineRule="auto"/>
              <w:rPr>
                <w:rFonts w:ascii="Times New Roman" w:eastAsia="Times New Roman" w:hAnsi="Times New Roman" w:cs="Times New Roman"/>
                <w:sz w:val="18"/>
                <w:szCs w:val="18"/>
                <w:lang w:eastAsia="cs-CZ"/>
              </w:rPr>
            </w:pPr>
            <w:r w:rsidRPr="00705685">
              <w:rPr>
                <w:rFonts w:ascii="Times New Roman" w:eastAsia="Times New Roman" w:hAnsi="Times New Roman" w:cs="Times New Roman"/>
                <w:sz w:val="18"/>
                <w:szCs w:val="18"/>
                <w:lang w:eastAsia="cs-CZ"/>
              </w:rPr>
              <w:sym w:font="Wingdings 2" w:char="F054"/>
            </w:r>
          </w:p>
        </w:tc>
        <w:tc>
          <w:tcPr>
            <w:tcW w:w="2712" w:type="dxa"/>
          </w:tcPr>
          <w:p w:rsidR="000C695B" w:rsidRPr="00705685" w:rsidRDefault="000C695B" w:rsidP="00476EBE">
            <w:pPr>
              <w:spacing w:after="0" w:line="240" w:lineRule="auto"/>
              <w:rPr>
                <w:rFonts w:ascii="Times New Roman" w:eastAsia="Times New Roman" w:hAnsi="Times New Roman" w:cs="Times New Roman"/>
                <w:sz w:val="18"/>
                <w:szCs w:val="18"/>
                <w:lang w:eastAsia="cs-CZ"/>
              </w:rPr>
            </w:pPr>
            <w:r w:rsidRPr="00705685">
              <w:rPr>
                <w:rFonts w:ascii="Times New Roman" w:eastAsia="Times New Roman" w:hAnsi="Times New Roman" w:cs="Times New Roman"/>
                <w:sz w:val="18"/>
                <w:szCs w:val="18"/>
                <w:lang w:eastAsia="cs-CZ"/>
              </w:rPr>
              <w:t>EK FNOL</w:t>
            </w:r>
          </w:p>
        </w:tc>
      </w:tr>
    </w:tbl>
    <w:p w:rsidR="000C695B" w:rsidRPr="00705685" w:rsidRDefault="000C695B" w:rsidP="000C695B">
      <w:pPr>
        <w:spacing w:after="0" w:line="240" w:lineRule="auto"/>
        <w:rPr>
          <w:rFonts w:ascii="Times New Roman" w:eastAsia="Times New Roman" w:hAnsi="Times New Roman" w:cs="Times New Roman"/>
          <w:b/>
          <w:bCs/>
          <w:szCs w:val="24"/>
          <w:lang w:eastAsia="cs-CZ"/>
        </w:rPr>
      </w:pPr>
    </w:p>
    <w:p w:rsidR="000C695B" w:rsidRPr="00705685" w:rsidRDefault="000C695B" w:rsidP="000C695B">
      <w:pPr>
        <w:spacing w:after="0" w:line="240" w:lineRule="auto"/>
        <w:rPr>
          <w:rFonts w:ascii="Times New Roman" w:eastAsia="Times New Roman" w:hAnsi="Times New Roman" w:cs="Times New Roman"/>
          <w:bCs/>
          <w:szCs w:val="24"/>
          <w:lang w:eastAsia="cs-CZ"/>
        </w:rPr>
      </w:pPr>
      <w:r w:rsidRPr="00705685">
        <w:rPr>
          <w:rFonts w:ascii="Times New Roman" w:eastAsia="Times New Roman" w:hAnsi="Times New Roman" w:cs="Times New Roman"/>
          <w:bCs/>
          <w:szCs w:val="24"/>
          <w:lang w:eastAsia="cs-CZ"/>
        </w:rPr>
        <w:t>1/2</w:t>
      </w:r>
    </w:p>
    <w:p w:rsidR="000C695B" w:rsidRPr="00705685" w:rsidRDefault="000C695B" w:rsidP="000C695B">
      <w:pPr>
        <w:spacing w:after="0" w:line="240" w:lineRule="auto"/>
        <w:rPr>
          <w:rFonts w:ascii="Times New Roman" w:eastAsia="Times New Roman" w:hAnsi="Times New Roman" w:cs="Times New Roman"/>
          <w:bCs/>
          <w:i/>
          <w:szCs w:val="24"/>
          <w:lang w:eastAsia="cs-CZ"/>
        </w:rPr>
      </w:pPr>
      <w:r w:rsidRPr="00705685">
        <w:rPr>
          <w:rFonts w:ascii="Times New Roman" w:eastAsia="Times New Roman" w:hAnsi="Times New Roman" w:cs="Times New Roman"/>
          <w:b/>
          <w:bCs/>
          <w:szCs w:val="24"/>
          <w:lang w:eastAsia="cs-CZ"/>
        </w:rPr>
        <w:t>Seznam hodnocených dokumentů/</w:t>
      </w:r>
      <w:r w:rsidRPr="00705685">
        <w:rPr>
          <w:rFonts w:ascii="Times New Roman" w:eastAsia="Times New Roman" w:hAnsi="Times New Roman" w:cs="Times New Roman"/>
          <w:bCs/>
          <w:i/>
          <w:szCs w:val="24"/>
          <w:lang w:eastAsia="cs-CZ"/>
        </w:rPr>
        <w:t xml:space="preserve">List </w:t>
      </w:r>
      <w:r w:rsidRPr="00705685">
        <w:rPr>
          <w:rFonts w:ascii="Times New Roman" w:eastAsia="Times New Roman" w:hAnsi="Times New Roman" w:cs="Times New Roman"/>
          <w:bCs/>
          <w:i/>
          <w:szCs w:val="24"/>
          <w:lang w:val="en-US" w:eastAsia="cs-CZ"/>
        </w:rPr>
        <w:t>of all submitted documents:</w:t>
      </w:r>
    </w:p>
    <w:p w:rsidR="000C695B" w:rsidRPr="00705685" w:rsidRDefault="000C695B" w:rsidP="000C695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C695B" w:rsidRPr="00705685" w:rsidTr="00476EBE">
        <w:trPr>
          <w:cantSplit/>
          <w:trHeight w:val="454"/>
        </w:trPr>
        <w:tc>
          <w:tcPr>
            <w:tcW w:w="7416" w:type="dxa"/>
            <w:vMerge w:val="restart"/>
          </w:tcPr>
          <w:p w:rsidR="000C695B" w:rsidRPr="00705685" w:rsidRDefault="000C695B" w:rsidP="00476EBE">
            <w:pPr>
              <w:spacing w:after="0" w:line="240" w:lineRule="auto"/>
              <w:rPr>
                <w:rFonts w:ascii="Times New Roman" w:eastAsia="Times New Roman" w:hAnsi="Times New Roman" w:cs="Times New Roman"/>
                <w:b/>
                <w:bCs/>
                <w:sz w:val="18"/>
                <w:szCs w:val="18"/>
                <w:lang w:eastAsia="cs-CZ"/>
              </w:rPr>
            </w:pPr>
          </w:p>
          <w:p w:rsidR="000C695B" w:rsidRPr="00705685" w:rsidRDefault="000C695B" w:rsidP="00476EBE">
            <w:pPr>
              <w:spacing w:after="0" w:line="240" w:lineRule="auto"/>
              <w:rPr>
                <w:rFonts w:ascii="Times New Roman" w:eastAsia="Times New Roman" w:hAnsi="Times New Roman" w:cs="Times New Roman"/>
                <w:b/>
                <w:bCs/>
                <w:sz w:val="18"/>
                <w:szCs w:val="18"/>
                <w:lang w:eastAsia="cs-CZ"/>
              </w:rPr>
            </w:pPr>
            <w:r w:rsidRPr="00705685">
              <w:rPr>
                <w:rFonts w:ascii="Times New Roman" w:eastAsia="Times New Roman" w:hAnsi="Times New Roman" w:cs="Times New Roman"/>
                <w:b/>
                <w:bCs/>
                <w:sz w:val="18"/>
                <w:szCs w:val="18"/>
                <w:lang w:eastAsia="cs-CZ"/>
              </w:rPr>
              <w:t xml:space="preserve">Název dokumentu, verze, datum </w:t>
            </w:r>
          </w:p>
          <w:p w:rsidR="000C695B" w:rsidRPr="00705685" w:rsidRDefault="000C695B" w:rsidP="00476EBE">
            <w:pPr>
              <w:spacing w:after="0" w:line="240" w:lineRule="auto"/>
              <w:rPr>
                <w:rFonts w:ascii="Times New Roman" w:eastAsia="Times New Roman" w:hAnsi="Times New Roman" w:cs="Times New Roman"/>
                <w:b/>
                <w:bCs/>
                <w:sz w:val="18"/>
                <w:szCs w:val="18"/>
                <w:lang w:eastAsia="cs-CZ"/>
              </w:rPr>
            </w:pPr>
            <w:r w:rsidRPr="00705685">
              <w:rPr>
                <w:rFonts w:ascii="Times New Roman" w:eastAsia="Times New Roman" w:hAnsi="Times New Roman" w:cs="Times New Roman"/>
                <w:b/>
                <w:bCs/>
                <w:i/>
                <w:sz w:val="18"/>
                <w:szCs w:val="18"/>
                <w:lang w:eastAsia="cs-CZ"/>
              </w:rPr>
              <w:t>Document title, version, date</w:t>
            </w:r>
          </w:p>
        </w:tc>
        <w:tc>
          <w:tcPr>
            <w:tcW w:w="1272" w:type="dxa"/>
            <w:gridSpan w:val="2"/>
          </w:tcPr>
          <w:p w:rsidR="000C695B" w:rsidRPr="00705685" w:rsidRDefault="000C695B" w:rsidP="00476EBE">
            <w:pPr>
              <w:spacing w:after="0" w:line="240" w:lineRule="auto"/>
              <w:rPr>
                <w:rFonts w:ascii="Times New Roman" w:eastAsia="Times New Roman" w:hAnsi="Times New Roman" w:cs="Times New Roman"/>
                <w:b/>
                <w:bCs/>
                <w:sz w:val="18"/>
                <w:szCs w:val="18"/>
                <w:lang w:eastAsia="cs-CZ"/>
              </w:rPr>
            </w:pPr>
            <w:r w:rsidRPr="00705685">
              <w:rPr>
                <w:rFonts w:ascii="Times New Roman" w:eastAsia="Times New Roman" w:hAnsi="Times New Roman" w:cs="Times New Roman"/>
                <w:b/>
                <w:bCs/>
                <w:sz w:val="18"/>
                <w:szCs w:val="18"/>
                <w:lang w:eastAsia="cs-CZ"/>
              </w:rPr>
              <w:t>Schváleno /</w:t>
            </w:r>
            <w:r w:rsidRPr="00705685">
              <w:rPr>
                <w:rFonts w:ascii="Times New Roman" w:eastAsia="Times New Roman" w:hAnsi="Times New Roman" w:cs="Times New Roman"/>
                <w:b/>
                <w:bCs/>
                <w:i/>
                <w:sz w:val="18"/>
                <w:szCs w:val="18"/>
                <w:lang w:eastAsia="cs-CZ"/>
              </w:rPr>
              <w:t>Approved</w:t>
            </w:r>
          </w:p>
        </w:tc>
        <w:tc>
          <w:tcPr>
            <w:tcW w:w="1316" w:type="dxa"/>
            <w:gridSpan w:val="2"/>
          </w:tcPr>
          <w:p w:rsidR="000C695B" w:rsidRPr="00705685" w:rsidRDefault="000C695B" w:rsidP="00476EBE">
            <w:pPr>
              <w:spacing w:after="0" w:line="240" w:lineRule="auto"/>
              <w:rPr>
                <w:rFonts w:ascii="Times New Roman" w:eastAsia="Times New Roman" w:hAnsi="Times New Roman" w:cs="Times New Roman"/>
                <w:b/>
                <w:bCs/>
                <w:sz w:val="18"/>
                <w:szCs w:val="18"/>
                <w:lang w:eastAsia="cs-CZ"/>
              </w:rPr>
            </w:pPr>
            <w:r w:rsidRPr="00705685">
              <w:rPr>
                <w:rFonts w:ascii="Times New Roman" w:eastAsia="Times New Roman" w:hAnsi="Times New Roman" w:cs="Times New Roman"/>
                <w:b/>
                <w:bCs/>
                <w:sz w:val="18"/>
                <w:szCs w:val="18"/>
                <w:lang w:eastAsia="cs-CZ"/>
              </w:rPr>
              <w:t xml:space="preserve">Vzato na vědomí / </w:t>
            </w:r>
            <w:r w:rsidRPr="00705685">
              <w:rPr>
                <w:rFonts w:ascii="Times New Roman" w:eastAsia="Times New Roman" w:hAnsi="Times New Roman" w:cs="Times New Roman"/>
                <w:b/>
                <w:bCs/>
                <w:i/>
                <w:sz w:val="18"/>
                <w:szCs w:val="18"/>
                <w:lang w:eastAsia="cs-CZ"/>
              </w:rPr>
              <w:t xml:space="preserve">Taken into account </w:t>
            </w:r>
          </w:p>
        </w:tc>
      </w:tr>
      <w:tr w:rsidR="000C695B" w:rsidRPr="00705685" w:rsidTr="00476EBE">
        <w:trPr>
          <w:cantSplit/>
          <w:trHeight w:val="454"/>
        </w:trPr>
        <w:tc>
          <w:tcPr>
            <w:tcW w:w="7416" w:type="dxa"/>
            <w:vMerge/>
          </w:tcPr>
          <w:p w:rsidR="000C695B" w:rsidRPr="00705685" w:rsidRDefault="000C695B" w:rsidP="00476EBE">
            <w:pPr>
              <w:spacing w:after="0" w:line="240" w:lineRule="auto"/>
              <w:rPr>
                <w:rFonts w:ascii="Times New Roman" w:eastAsia="Times New Roman" w:hAnsi="Times New Roman" w:cs="Times New Roman"/>
                <w:i/>
                <w:sz w:val="18"/>
                <w:szCs w:val="18"/>
                <w:lang w:eastAsia="cs-CZ"/>
              </w:rPr>
            </w:pPr>
          </w:p>
        </w:tc>
        <w:tc>
          <w:tcPr>
            <w:tcW w:w="736" w:type="dxa"/>
          </w:tcPr>
          <w:p w:rsidR="000C695B" w:rsidRPr="00705685" w:rsidRDefault="000C695B" w:rsidP="00476EBE">
            <w:pPr>
              <w:spacing w:after="0" w:line="240" w:lineRule="auto"/>
              <w:rPr>
                <w:rFonts w:ascii="Times New Roman" w:eastAsia="Times New Roman" w:hAnsi="Times New Roman" w:cs="Times New Roman"/>
                <w:b/>
                <w:bCs/>
                <w:sz w:val="18"/>
                <w:szCs w:val="18"/>
                <w:lang w:eastAsia="cs-CZ"/>
              </w:rPr>
            </w:pPr>
            <w:r w:rsidRPr="00705685">
              <w:rPr>
                <w:rFonts w:ascii="Times New Roman" w:eastAsia="Times New Roman" w:hAnsi="Times New Roman" w:cs="Times New Roman"/>
                <w:b/>
                <w:bCs/>
                <w:sz w:val="18"/>
                <w:szCs w:val="18"/>
                <w:lang w:eastAsia="cs-CZ"/>
              </w:rPr>
              <w:t>ANO</w:t>
            </w:r>
          </w:p>
          <w:p w:rsidR="000C695B" w:rsidRPr="00705685" w:rsidRDefault="000C695B" w:rsidP="00476EBE">
            <w:pPr>
              <w:spacing w:after="0" w:line="240" w:lineRule="auto"/>
              <w:rPr>
                <w:rFonts w:ascii="Times New Roman" w:eastAsia="Times New Roman" w:hAnsi="Times New Roman" w:cs="Times New Roman"/>
                <w:b/>
                <w:bCs/>
                <w:i/>
                <w:sz w:val="18"/>
                <w:szCs w:val="18"/>
                <w:lang w:eastAsia="cs-CZ"/>
              </w:rPr>
            </w:pPr>
            <w:r w:rsidRPr="00705685">
              <w:rPr>
                <w:rFonts w:ascii="Times New Roman" w:eastAsia="Times New Roman" w:hAnsi="Times New Roman" w:cs="Times New Roman"/>
                <w:b/>
                <w:bCs/>
                <w:i/>
                <w:sz w:val="18"/>
                <w:szCs w:val="18"/>
                <w:lang w:eastAsia="cs-CZ"/>
              </w:rPr>
              <w:t>Yes</w:t>
            </w:r>
          </w:p>
        </w:tc>
        <w:tc>
          <w:tcPr>
            <w:tcW w:w="536" w:type="dxa"/>
          </w:tcPr>
          <w:p w:rsidR="000C695B" w:rsidRPr="00705685" w:rsidRDefault="000C695B" w:rsidP="00476EBE">
            <w:pPr>
              <w:spacing w:after="0" w:line="240" w:lineRule="auto"/>
              <w:rPr>
                <w:rFonts w:ascii="Times New Roman" w:eastAsia="Times New Roman" w:hAnsi="Times New Roman" w:cs="Times New Roman"/>
                <w:b/>
                <w:bCs/>
                <w:sz w:val="18"/>
                <w:szCs w:val="18"/>
                <w:lang w:eastAsia="cs-CZ"/>
              </w:rPr>
            </w:pPr>
            <w:r w:rsidRPr="00705685">
              <w:rPr>
                <w:rFonts w:ascii="Times New Roman" w:eastAsia="Times New Roman" w:hAnsi="Times New Roman" w:cs="Times New Roman"/>
                <w:b/>
                <w:bCs/>
                <w:sz w:val="18"/>
                <w:szCs w:val="18"/>
                <w:lang w:eastAsia="cs-CZ"/>
              </w:rPr>
              <w:t xml:space="preserve">NE </w:t>
            </w:r>
          </w:p>
          <w:p w:rsidR="000C695B" w:rsidRPr="00705685" w:rsidRDefault="000C695B" w:rsidP="00476EBE">
            <w:pPr>
              <w:spacing w:after="0" w:line="240" w:lineRule="auto"/>
              <w:rPr>
                <w:rFonts w:ascii="Times New Roman" w:eastAsia="Times New Roman" w:hAnsi="Times New Roman" w:cs="Times New Roman"/>
                <w:b/>
                <w:bCs/>
                <w:sz w:val="18"/>
                <w:szCs w:val="18"/>
                <w:lang w:eastAsia="cs-CZ"/>
              </w:rPr>
            </w:pPr>
            <w:r w:rsidRPr="00705685">
              <w:rPr>
                <w:rFonts w:ascii="Times New Roman" w:eastAsia="Times New Roman" w:hAnsi="Times New Roman" w:cs="Times New Roman"/>
                <w:b/>
                <w:bCs/>
                <w:i/>
                <w:sz w:val="18"/>
                <w:szCs w:val="18"/>
                <w:lang w:eastAsia="cs-CZ"/>
              </w:rPr>
              <w:t>No</w:t>
            </w:r>
          </w:p>
        </w:tc>
        <w:tc>
          <w:tcPr>
            <w:tcW w:w="780" w:type="dxa"/>
          </w:tcPr>
          <w:p w:rsidR="000C695B" w:rsidRPr="00705685" w:rsidRDefault="000C695B" w:rsidP="00476EBE">
            <w:pPr>
              <w:spacing w:after="0" w:line="240" w:lineRule="auto"/>
              <w:rPr>
                <w:rFonts w:ascii="Times New Roman" w:eastAsia="Times New Roman" w:hAnsi="Times New Roman" w:cs="Times New Roman"/>
                <w:b/>
                <w:bCs/>
                <w:sz w:val="18"/>
                <w:szCs w:val="18"/>
                <w:lang w:eastAsia="cs-CZ"/>
              </w:rPr>
            </w:pPr>
            <w:r w:rsidRPr="00705685">
              <w:rPr>
                <w:rFonts w:ascii="Times New Roman" w:eastAsia="Times New Roman" w:hAnsi="Times New Roman" w:cs="Times New Roman"/>
                <w:b/>
                <w:bCs/>
                <w:sz w:val="18"/>
                <w:szCs w:val="18"/>
                <w:lang w:eastAsia="cs-CZ"/>
              </w:rPr>
              <w:t>ANO</w:t>
            </w:r>
          </w:p>
          <w:p w:rsidR="000C695B" w:rsidRPr="00705685" w:rsidRDefault="000C695B" w:rsidP="00476EBE">
            <w:pPr>
              <w:spacing w:after="0" w:line="240" w:lineRule="auto"/>
              <w:rPr>
                <w:rFonts w:ascii="Times New Roman" w:eastAsia="Times New Roman" w:hAnsi="Times New Roman" w:cs="Times New Roman"/>
                <w:b/>
                <w:bCs/>
                <w:sz w:val="18"/>
                <w:szCs w:val="18"/>
                <w:lang w:eastAsia="cs-CZ"/>
              </w:rPr>
            </w:pPr>
            <w:r w:rsidRPr="00705685">
              <w:rPr>
                <w:rFonts w:ascii="Times New Roman" w:eastAsia="Times New Roman" w:hAnsi="Times New Roman" w:cs="Times New Roman"/>
                <w:b/>
                <w:bCs/>
                <w:i/>
                <w:sz w:val="18"/>
                <w:szCs w:val="18"/>
                <w:lang w:eastAsia="cs-CZ"/>
              </w:rPr>
              <w:t>Yes</w:t>
            </w:r>
          </w:p>
        </w:tc>
        <w:tc>
          <w:tcPr>
            <w:tcW w:w="536" w:type="dxa"/>
          </w:tcPr>
          <w:p w:rsidR="000C695B" w:rsidRPr="00705685" w:rsidRDefault="000C695B" w:rsidP="00476EBE">
            <w:pPr>
              <w:spacing w:after="0" w:line="240" w:lineRule="auto"/>
              <w:rPr>
                <w:rFonts w:ascii="Times New Roman" w:eastAsia="Times New Roman" w:hAnsi="Times New Roman" w:cs="Times New Roman"/>
                <w:b/>
                <w:bCs/>
                <w:sz w:val="18"/>
                <w:szCs w:val="18"/>
                <w:lang w:eastAsia="cs-CZ"/>
              </w:rPr>
            </w:pPr>
            <w:r w:rsidRPr="00705685">
              <w:rPr>
                <w:rFonts w:ascii="Times New Roman" w:eastAsia="Times New Roman" w:hAnsi="Times New Roman" w:cs="Times New Roman"/>
                <w:b/>
                <w:bCs/>
                <w:sz w:val="18"/>
                <w:szCs w:val="18"/>
                <w:lang w:eastAsia="cs-CZ"/>
              </w:rPr>
              <w:t xml:space="preserve">NE </w:t>
            </w:r>
          </w:p>
          <w:p w:rsidR="000C695B" w:rsidRPr="00705685" w:rsidRDefault="000C695B" w:rsidP="00476EBE">
            <w:pPr>
              <w:spacing w:after="0" w:line="240" w:lineRule="auto"/>
              <w:rPr>
                <w:rFonts w:ascii="Times New Roman" w:eastAsia="Times New Roman" w:hAnsi="Times New Roman" w:cs="Times New Roman"/>
                <w:b/>
                <w:bCs/>
                <w:i/>
                <w:sz w:val="18"/>
                <w:szCs w:val="18"/>
                <w:lang w:eastAsia="cs-CZ"/>
              </w:rPr>
            </w:pPr>
            <w:r w:rsidRPr="00705685">
              <w:rPr>
                <w:rFonts w:ascii="Times New Roman" w:eastAsia="Times New Roman" w:hAnsi="Times New Roman" w:cs="Times New Roman"/>
                <w:b/>
                <w:bCs/>
                <w:i/>
                <w:sz w:val="18"/>
                <w:szCs w:val="18"/>
                <w:lang w:eastAsia="cs-CZ"/>
              </w:rPr>
              <w:t>No</w:t>
            </w:r>
          </w:p>
        </w:tc>
      </w:tr>
      <w:tr w:rsidR="000C695B" w:rsidRPr="00705685" w:rsidTr="00476EBE">
        <w:trPr>
          <w:trHeight w:val="340"/>
        </w:trPr>
        <w:tc>
          <w:tcPr>
            <w:tcW w:w="7416" w:type="dxa"/>
          </w:tcPr>
          <w:p w:rsidR="000C695B" w:rsidRPr="000C695B" w:rsidRDefault="00476EBE" w:rsidP="00476EB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CD – Investigator´s Brochure, Revlimid, version: 17, finalization date: 31.1.2014</w:t>
            </w:r>
          </w:p>
        </w:tc>
        <w:tc>
          <w:tcPr>
            <w:tcW w:w="736" w:type="dxa"/>
          </w:tcPr>
          <w:p w:rsidR="000C695B" w:rsidRPr="00705685" w:rsidRDefault="000C695B" w:rsidP="00476EBE">
            <w:pPr>
              <w:spacing w:after="0" w:line="240" w:lineRule="auto"/>
              <w:rPr>
                <w:rFonts w:ascii="Times New Roman" w:eastAsia="Times New Roman" w:hAnsi="Times New Roman" w:cs="Times New Roman"/>
                <w:sz w:val="18"/>
                <w:szCs w:val="18"/>
                <w:lang w:eastAsia="cs-CZ"/>
              </w:rPr>
            </w:pPr>
            <w:r w:rsidRPr="00705685">
              <w:rPr>
                <w:rFonts w:ascii="Times New Roman" w:eastAsia="Times New Roman" w:hAnsi="Times New Roman" w:cs="Times New Roman"/>
                <w:sz w:val="18"/>
                <w:szCs w:val="18"/>
                <w:lang w:eastAsia="cs-CZ"/>
              </w:rPr>
              <w:sym w:font="Wingdings 2" w:char="F0A3"/>
            </w:r>
          </w:p>
        </w:tc>
        <w:tc>
          <w:tcPr>
            <w:tcW w:w="536" w:type="dxa"/>
          </w:tcPr>
          <w:p w:rsidR="000C695B" w:rsidRPr="00705685" w:rsidRDefault="000C695B" w:rsidP="00476EBE">
            <w:pPr>
              <w:spacing w:after="0" w:line="240" w:lineRule="auto"/>
              <w:rPr>
                <w:rFonts w:ascii="Times New Roman" w:eastAsia="Times New Roman" w:hAnsi="Times New Roman" w:cs="Times New Roman"/>
                <w:sz w:val="18"/>
                <w:szCs w:val="18"/>
                <w:lang w:eastAsia="cs-CZ"/>
              </w:rPr>
            </w:pPr>
            <w:r w:rsidRPr="00705685">
              <w:rPr>
                <w:rFonts w:ascii="Times New Roman" w:eastAsia="Times New Roman" w:hAnsi="Times New Roman" w:cs="Times New Roman"/>
                <w:sz w:val="18"/>
                <w:szCs w:val="18"/>
                <w:lang w:eastAsia="cs-CZ"/>
              </w:rPr>
              <w:sym w:font="Wingdings 2" w:char="F0A3"/>
            </w:r>
          </w:p>
        </w:tc>
        <w:tc>
          <w:tcPr>
            <w:tcW w:w="780" w:type="dxa"/>
          </w:tcPr>
          <w:p w:rsidR="000C695B" w:rsidRPr="00705685" w:rsidRDefault="000C695B" w:rsidP="00476EBE">
            <w:pPr>
              <w:spacing w:after="0" w:line="240" w:lineRule="auto"/>
              <w:rPr>
                <w:rFonts w:ascii="Times New Roman" w:eastAsia="Times New Roman" w:hAnsi="Times New Roman" w:cs="Times New Roman"/>
                <w:sz w:val="18"/>
                <w:szCs w:val="18"/>
                <w:lang w:eastAsia="cs-CZ"/>
              </w:rPr>
            </w:pPr>
            <w:r w:rsidRPr="00705685">
              <w:rPr>
                <w:rFonts w:ascii="Times New Roman" w:eastAsia="Times New Roman" w:hAnsi="Times New Roman" w:cs="Times New Roman"/>
                <w:sz w:val="18"/>
                <w:szCs w:val="18"/>
                <w:lang w:eastAsia="cs-CZ"/>
              </w:rPr>
              <w:sym w:font="Wingdings 2" w:char="F053"/>
            </w:r>
          </w:p>
        </w:tc>
        <w:tc>
          <w:tcPr>
            <w:tcW w:w="536" w:type="dxa"/>
          </w:tcPr>
          <w:p w:rsidR="000C695B" w:rsidRPr="00705685" w:rsidRDefault="000C695B" w:rsidP="00476EBE">
            <w:pPr>
              <w:spacing w:after="0" w:line="240" w:lineRule="auto"/>
              <w:rPr>
                <w:rFonts w:ascii="Times New Roman" w:eastAsia="Times New Roman" w:hAnsi="Times New Roman" w:cs="Times New Roman"/>
                <w:sz w:val="18"/>
                <w:szCs w:val="18"/>
                <w:lang w:eastAsia="cs-CZ"/>
              </w:rPr>
            </w:pPr>
            <w:r w:rsidRPr="00705685">
              <w:rPr>
                <w:rFonts w:ascii="Times New Roman" w:eastAsia="Times New Roman" w:hAnsi="Times New Roman" w:cs="Times New Roman"/>
                <w:sz w:val="18"/>
                <w:szCs w:val="18"/>
                <w:lang w:eastAsia="cs-CZ"/>
              </w:rPr>
              <w:sym w:font="Wingdings 2" w:char="F0A3"/>
            </w:r>
          </w:p>
        </w:tc>
      </w:tr>
    </w:tbl>
    <w:p w:rsidR="000C695B" w:rsidRPr="00705685" w:rsidRDefault="000C695B" w:rsidP="000C695B">
      <w:pPr>
        <w:spacing w:after="0" w:line="240" w:lineRule="auto"/>
        <w:rPr>
          <w:rFonts w:ascii="Times New Roman" w:eastAsia="Times New Roman" w:hAnsi="Times New Roman" w:cs="Times New Roman"/>
          <w:szCs w:val="24"/>
          <w:lang w:eastAsia="cs-CZ"/>
        </w:rPr>
      </w:pPr>
    </w:p>
    <w:p w:rsidR="000C695B" w:rsidRPr="00705685" w:rsidRDefault="000C695B" w:rsidP="000C695B">
      <w:pPr>
        <w:spacing w:after="0" w:line="240" w:lineRule="auto"/>
        <w:rPr>
          <w:rFonts w:ascii="Times New Roman" w:eastAsia="Times New Roman" w:hAnsi="Times New Roman" w:cs="Times New Roman"/>
          <w:szCs w:val="24"/>
          <w:lang w:eastAsia="cs-CZ"/>
        </w:rPr>
      </w:pPr>
      <w:r w:rsidRPr="00705685">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05685">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C695B" w:rsidRPr="00705685" w:rsidRDefault="000C695B" w:rsidP="000C695B">
      <w:pPr>
        <w:spacing w:after="0" w:line="240" w:lineRule="auto"/>
        <w:rPr>
          <w:rFonts w:ascii="Times New Roman" w:eastAsia="Times New Roman" w:hAnsi="Times New Roman" w:cs="Times New Roman"/>
          <w:i/>
          <w:szCs w:val="24"/>
          <w:lang w:eastAsia="cs-CZ"/>
        </w:rPr>
      </w:pPr>
      <w:r w:rsidRPr="00705685">
        <w:rPr>
          <w:rFonts w:ascii="Times New Roman" w:eastAsia="Times New Roman" w:hAnsi="Times New Roman" w:cs="Times New Roman"/>
          <w:i/>
          <w:szCs w:val="24"/>
          <w:lang w:eastAsia="cs-CZ"/>
        </w:rPr>
        <w:t xml:space="preserve"> </w:t>
      </w:r>
      <w:r w:rsidRPr="00705685">
        <w:rPr>
          <w:rFonts w:ascii="Times New Roman" w:eastAsia="Times New Roman" w:hAnsi="Times New Roman" w:cs="Times New Roman"/>
          <w:szCs w:val="24"/>
          <w:lang w:eastAsia="cs-CZ"/>
        </w:rPr>
        <w:sym w:font="Wingdings 2" w:char="F054"/>
      </w:r>
      <w:r w:rsidRPr="00705685">
        <w:rPr>
          <w:rFonts w:ascii="Times New Roman" w:eastAsia="Times New Roman" w:hAnsi="Times New Roman" w:cs="Times New Roman"/>
          <w:szCs w:val="24"/>
          <w:lang w:eastAsia="cs-CZ"/>
        </w:rPr>
        <w:t xml:space="preserve"> Ano/</w:t>
      </w:r>
      <w:r w:rsidRPr="00705685">
        <w:rPr>
          <w:rFonts w:ascii="Times New Roman" w:eastAsia="Times New Roman" w:hAnsi="Times New Roman" w:cs="Times New Roman"/>
          <w:i/>
          <w:szCs w:val="24"/>
          <w:lang w:eastAsia="cs-CZ"/>
        </w:rPr>
        <w:t>Yes</w:t>
      </w:r>
      <w:r w:rsidRPr="00705685">
        <w:rPr>
          <w:rFonts w:ascii="Times New Roman" w:eastAsia="Times New Roman" w:hAnsi="Times New Roman" w:cs="Times New Roman"/>
          <w:szCs w:val="24"/>
          <w:lang w:eastAsia="cs-CZ"/>
        </w:rPr>
        <w:t xml:space="preserve">       </w:t>
      </w:r>
      <w:r w:rsidR="00415BD1" w:rsidRPr="00705685">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05685">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705685">
        <w:rPr>
          <w:rFonts w:ascii="Times New Roman" w:eastAsia="Times New Roman" w:hAnsi="Times New Roman" w:cs="Times New Roman"/>
          <w:szCs w:val="24"/>
          <w:lang w:eastAsia="cs-CZ"/>
        </w:rPr>
        <w:fldChar w:fldCharType="end"/>
      </w:r>
      <w:r w:rsidRPr="00705685">
        <w:rPr>
          <w:rFonts w:ascii="Times New Roman" w:eastAsia="Times New Roman" w:hAnsi="Times New Roman" w:cs="Times New Roman"/>
          <w:szCs w:val="24"/>
          <w:lang w:eastAsia="cs-CZ"/>
        </w:rPr>
        <w:t>Ne/</w:t>
      </w:r>
      <w:r w:rsidRPr="00705685">
        <w:rPr>
          <w:rFonts w:ascii="Times New Roman" w:eastAsia="Times New Roman" w:hAnsi="Times New Roman" w:cs="Times New Roman"/>
          <w:i/>
          <w:szCs w:val="24"/>
          <w:lang w:eastAsia="cs-CZ"/>
        </w:rPr>
        <w:t>No</w:t>
      </w:r>
      <w:r w:rsidRPr="00705685">
        <w:rPr>
          <w:rFonts w:ascii="Times New Roman" w:eastAsia="Times New Roman" w:hAnsi="Times New Roman" w:cs="Times New Roman"/>
          <w:szCs w:val="24"/>
          <w:lang w:eastAsia="cs-CZ"/>
        </w:rPr>
        <w:t xml:space="preserve">           </w:t>
      </w:r>
    </w:p>
    <w:p w:rsidR="000C695B" w:rsidRPr="00705685" w:rsidRDefault="000C695B" w:rsidP="000C695B">
      <w:pPr>
        <w:spacing w:after="0" w:line="240" w:lineRule="auto"/>
        <w:rPr>
          <w:rFonts w:ascii="Times New Roman" w:eastAsia="Times New Roman" w:hAnsi="Times New Roman" w:cs="Times New Roman"/>
          <w:szCs w:val="24"/>
          <w:lang w:eastAsia="cs-CZ"/>
        </w:rPr>
      </w:pPr>
    </w:p>
    <w:p w:rsidR="000C695B" w:rsidRPr="00705685"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r w:rsidRPr="00705685">
        <w:rPr>
          <w:rFonts w:ascii="Times New Roman" w:eastAsia="Times New Roman" w:hAnsi="Times New Roman" w:cs="Times New Roman"/>
          <w:szCs w:val="24"/>
          <w:lang w:eastAsia="cs-CZ"/>
        </w:rPr>
        <w:t xml:space="preserve">                          </w:t>
      </w:r>
    </w:p>
    <w:p w:rsidR="000C695B" w:rsidRPr="007D45DD" w:rsidRDefault="000C695B" w:rsidP="000C695B">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0C695B" w:rsidRPr="007D45DD" w:rsidRDefault="000C695B" w:rsidP="000C695B">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0C695B" w:rsidRPr="007D45DD" w:rsidRDefault="000C695B" w:rsidP="000C695B">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0C695B" w:rsidRPr="007D45DD" w:rsidRDefault="000C695B" w:rsidP="000C695B">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0C695B" w:rsidRPr="007D45DD" w:rsidRDefault="000C695B" w:rsidP="000C695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0C695B" w:rsidRPr="007D45DD" w:rsidRDefault="000C695B" w:rsidP="000C695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0C695B" w:rsidRPr="007D45DD" w:rsidRDefault="000C695B" w:rsidP="000C695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0C695B" w:rsidRPr="00FE2EDA" w:rsidRDefault="000C695B" w:rsidP="000C695B">
      <w:pPr>
        <w:spacing w:after="0" w:line="240" w:lineRule="auto"/>
        <w:rPr>
          <w:rFonts w:ascii="Times New Roman" w:eastAsia="Times New Roman" w:hAnsi="Times New Roman" w:cs="Times New Roman"/>
          <w:b/>
          <w:bCs/>
          <w:lang w:eastAsia="cs-CZ"/>
        </w:rPr>
      </w:pPr>
    </w:p>
    <w:p w:rsidR="000C695B" w:rsidRPr="00527123" w:rsidRDefault="000C695B" w:rsidP="000C695B">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0C695B" w:rsidRPr="00527123" w:rsidRDefault="000C695B" w:rsidP="000C695B">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0C695B" w:rsidRPr="00527123" w:rsidRDefault="000C695B" w:rsidP="000C695B">
      <w:pPr>
        <w:spacing w:after="0" w:line="240" w:lineRule="auto"/>
        <w:jc w:val="center"/>
        <w:rPr>
          <w:rFonts w:ascii="Times New Roman" w:eastAsia="Times New Roman" w:hAnsi="Times New Roman" w:cs="Times New Roman"/>
          <w:lang w:eastAsia="cs-CZ"/>
        </w:rPr>
      </w:pPr>
    </w:p>
    <w:p w:rsidR="000C695B" w:rsidRPr="00527123" w:rsidRDefault="000C695B" w:rsidP="000C695B">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0C695B" w:rsidRDefault="000C695B" w:rsidP="000C695B"/>
    <w:p w:rsidR="000C695B" w:rsidRPr="00705685" w:rsidRDefault="000C695B" w:rsidP="000C695B">
      <w:pPr>
        <w:spacing w:after="0" w:line="240" w:lineRule="auto"/>
        <w:rPr>
          <w:rFonts w:ascii="Times New Roman" w:eastAsia="Times New Roman" w:hAnsi="Times New Roman" w:cs="Times New Roman"/>
          <w:szCs w:val="24"/>
          <w:lang w:eastAsia="cs-CZ"/>
        </w:rPr>
      </w:pPr>
      <w:r w:rsidRPr="00705685">
        <w:rPr>
          <w:rFonts w:ascii="Times New Roman" w:eastAsia="Times New Roman" w:hAnsi="Times New Roman" w:cs="Times New Roman"/>
          <w:szCs w:val="24"/>
          <w:lang w:eastAsia="cs-CZ"/>
        </w:rPr>
        <w:t xml:space="preserve">                                                                     </w:t>
      </w:r>
      <w:r w:rsidRPr="00705685">
        <w:rPr>
          <w:rFonts w:ascii="Times New Roman" w:eastAsia="Times New Roman" w:hAnsi="Times New Roman" w:cs="Times New Roman"/>
          <w:szCs w:val="24"/>
          <w:lang w:eastAsia="cs-CZ"/>
        </w:rPr>
        <w:tab/>
      </w:r>
      <w:r w:rsidRPr="00705685">
        <w:rPr>
          <w:rFonts w:ascii="Times New Roman" w:eastAsia="Times New Roman" w:hAnsi="Times New Roman" w:cs="Times New Roman"/>
          <w:szCs w:val="24"/>
          <w:lang w:eastAsia="cs-CZ"/>
        </w:rPr>
        <w:tab/>
      </w:r>
      <w:r w:rsidRPr="00705685">
        <w:rPr>
          <w:rFonts w:ascii="Times New Roman" w:eastAsia="Times New Roman" w:hAnsi="Times New Roman" w:cs="Times New Roman"/>
          <w:szCs w:val="24"/>
          <w:lang w:eastAsia="cs-CZ"/>
        </w:rPr>
        <w:tab/>
      </w:r>
      <w:r w:rsidRPr="00705685">
        <w:rPr>
          <w:rFonts w:ascii="Times New Roman" w:eastAsia="Times New Roman" w:hAnsi="Times New Roman" w:cs="Times New Roman"/>
          <w:szCs w:val="24"/>
          <w:lang w:eastAsia="cs-CZ"/>
        </w:rPr>
        <w:tab/>
      </w:r>
      <w:r w:rsidRPr="00705685">
        <w:rPr>
          <w:rFonts w:ascii="Times New Roman" w:eastAsia="Times New Roman" w:hAnsi="Times New Roman" w:cs="Times New Roman"/>
          <w:szCs w:val="24"/>
          <w:lang w:eastAsia="cs-CZ"/>
        </w:rPr>
        <w:tab/>
        <w:t xml:space="preserve">             </w:t>
      </w:r>
    </w:p>
    <w:p w:rsidR="000C695B" w:rsidRPr="00705685" w:rsidRDefault="000C695B" w:rsidP="000C695B">
      <w:pPr>
        <w:spacing w:after="0" w:line="240" w:lineRule="auto"/>
        <w:rPr>
          <w:rFonts w:ascii="Times New Roman" w:eastAsia="Times New Roman" w:hAnsi="Times New Roman" w:cs="Times New Roman"/>
          <w:szCs w:val="24"/>
          <w:lang w:eastAsia="cs-CZ"/>
        </w:rPr>
      </w:pPr>
      <w:r w:rsidRPr="00705685">
        <w:rPr>
          <w:rFonts w:ascii="Times New Roman" w:eastAsia="Times New Roman" w:hAnsi="Times New Roman" w:cs="Times New Roman"/>
          <w:szCs w:val="24"/>
          <w:lang w:eastAsia="cs-CZ"/>
        </w:rPr>
        <w:t xml:space="preserve">                                                                                     </w:t>
      </w:r>
    </w:p>
    <w:p w:rsidR="000C695B" w:rsidRDefault="000C695B" w:rsidP="000C695B">
      <w:pPr>
        <w:spacing w:after="0" w:line="240" w:lineRule="auto"/>
        <w:rPr>
          <w:rFonts w:ascii="Times New Roman" w:eastAsia="Times New Roman" w:hAnsi="Times New Roman" w:cs="Times New Roman"/>
          <w:szCs w:val="24"/>
          <w:lang w:eastAsia="cs-CZ"/>
        </w:rPr>
      </w:pPr>
      <w:r w:rsidRPr="00705685">
        <w:rPr>
          <w:rFonts w:ascii="Times New Roman" w:eastAsia="Times New Roman" w:hAnsi="Times New Roman" w:cs="Times New Roman"/>
          <w:szCs w:val="24"/>
          <w:lang w:eastAsia="cs-CZ"/>
        </w:rPr>
        <w:tab/>
      </w: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0C695B" w:rsidRDefault="000C695B" w:rsidP="000C695B">
      <w:pPr>
        <w:spacing w:after="0" w:line="240" w:lineRule="auto"/>
        <w:rPr>
          <w:rFonts w:ascii="Times New Roman" w:eastAsia="Times New Roman" w:hAnsi="Times New Roman" w:cs="Times New Roman"/>
          <w:szCs w:val="24"/>
          <w:lang w:eastAsia="cs-CZ"/>
        </w:rPr>
      </w:pPr>
    </w:p>
    <w:p w:rsidR="0057266A" w:rsidRPr="0057266A" w:rsidRDefault="0057266A" w:rsidP="0057266A">
      <w:pPr>
        <w:spacing w:after="0" w:line="240" w:lineRule="auto"/>
        <w:jc w:val="center"/>
        <w:rPr>
          <w:rFonts w:ascii="Times New Roman" w:eastAsia="Times New Roman" w:hAnsi="Times New Roman" w:cs="Times New Roman"/>
          <w:b/>
          <w:bCs/>
          <w:lang w:eastAsia="cs-CZ"/>
        </w:rPr>
      </w:pPr>
      <w:r w:rsidRPr="0057266A">
        <w:rPr>
          <w:rFonts w:ascii="Times New Roman" w:eastAsia="Times New Roman" w:hAnsi="Times New Roman" w:cs="Times New Roman"/>
          <w:b/>
          <w:bCs/>
          <w:lang w:eastAsia="cs-CZ"/>
        </w:rPr>
        <w:t>STANOVISKO ETICKÉ KOMISE KE KLINICKÉMU HODNOCENÍ</w:t>
      </w:r>
    </w:p>
    <w:p w:rsidR="0057266A" w:rsidRPr="0057266A" w:rsidRDefault="0057266A" w:rsidP="0057266A">
      <w:pPr>
        <w:spacing w:after="0" w:line="240" w:lineRule="auto"/>
        <w:jc w:val="center"/>
        <w:rPr>
          <w:rFonts w:ascii="Times New Roman" w:eastAsia="Times New Roman" w:hAnsi="Times New Roman" w:cs="Times New Roman"/>
          <w:bCs/>
          <w:i/>
          <w:lang w:eastAsia="cs-CZ"/>
        </w:rPr>
      </w:pPr>
      <w:r w:rsidRPr="0057266A">
        <w:rPr>
          <w:rFonts w:ascii="Times New Roman" w:eastAsia="Times New Roman" w:hAnsi="Times New Roman" w:cs="Times New Roman"/>
          <w:bCs/>
          <w:i/>
          <w:lang w:eastAsia="cs-CZ"/>
        </w:rPr>
        <w:t xml:space="preserve">Opinion of the Ethics Committee on Clinical Trial  </w:t>
      </w:r>
    </w:p>
    <w:p w:rsidR="0057266A" w:rsidRPr="0057266A" w:rsidRDefault="0057266A" w:rsidP="0057266A">
      <w:pPr>
        <w:spacing w:after="0" w:line="240" w:lineRule="auto"/>
        <w:jc w:val="center"/>
        <w:rPr>
          <w:rFonts w:ascii="Times New Roman" w:eastAsia="Times New Roman" w:hAnsi="Times New Roman" w:cs="Times New Roman"/>
          <w:b/>
          <w:bCs/>
          <w:i/>
          <w:lang w:eastAsia="cs-CZ"/>
        </w:rPr>
      </w:pPr>
    </w:p>
    <w:p w:rsidR="0057266A" w:rsidRPr="0057266A" w:rsidRDefault="0057266A" w:rsidP="0057266A">
      <w:pPr>
        <w:spacing w:after="0" w:line="240" w:lineRule="auto"/>
        <w:rPr>
          <w:rFonts w:ascii="Times New Roman" w:eastAsia="Times New Roman" w:hAnsi="Times New Roman" w:cs="Times New Roman"/>
          <w:lang w:eastAsia="cs-CZ"/>
        </w:rPr>
      </w:pPr>
      <w:r w:rsidRPr="0057266A">
        <w:rPr>
          <w:rFonts w:ascii="Times New Roman" w:eastAsia="Times New Roman" w:hAnsi="Times New Roman" w:cs="Times New Roman"/>
          <w:lang w:eastAsia="cs-CZ"/>
        </w:rPr>
        <w:sym w:font="Wingdings 2" w:char="F054"/>
      </w:r>
      <w:r w:rsidRPr="0057266A">
        <w:rPr>
          <w:rFonts w:ascii="Times New Roman" w:eastAsia="Times New Roman" w:hAnsi="Times New Roman" w:cs="Times New Roman"/>
          <w:lang w:eastAsia="cs-CZ"/>
        </w:rPr>
        <w:t xml:space="preserve">  Multicentrické KH, je požadováno stanovisko multicentrické EK pro všechna centra/</w:t>
      </w:r>
      <w:r w:rsidRPr="0057266A">
        <w:rPr>
          <w:rFonts w:ascii="Times New Roman" w:eastAsia="Times New Roman" w:hAnsi="Times New Roman" w:cs="Times New Roman"/>
          <w:i/>
          <w:lang w:eastAsia="cs-CZ"/>
        </w:rPr>
        <w:t>Multi-centric clinical trial, opinion issued by Ethics Committee for Multi-Centric Clinical Trials is required</w:t>
      </w:r>
    </w:p>
    <w:p w:rsidR="0057266A" w:rsidRPr="0057266A" w:rsidRDefault="00415BD1" w:rsidP="0057266A">
      <w:pPr>
        <w:spacing w:after="0" w:line="240" w:lineRule="auto"/>
        <w:rPr>
          <w:rFonts w:ascii="Times New Roman" w:eastAsia="Times New Roman" w:hAnsi="Times New Roman" w:cs="Times New Roman"/>
          <w:i/>
          <w:lang w:eastAsia="cs-CZ"/>
        </w:rPr>
      </w:pPr>
      <w:r w:rsidRPr="0057266A">
        <w:rPr>
          <w:rFonts w:ascii="Times New Roman" w:eastAsia="Times New Roman" w:hAnsi="Times New Roman" w:cs="Times New Roman"/>
          <w:lang w:eastAsia="cs-CZ"/>
        </w:rPr>
        <w:fldChar w:fldCharType="begin">
          <w:ffData>
            <w:name w:val="Zaškrtávací1"/>
            <w:enabled/>
            <w:calcOnExit w:val="0"/>
            <w:checkBox>
              <w:sizeAuto/>
              <w:default w:val="0"/>
            </w:checkBox>
          </w:ffData>
        </w:fldChar>
      </w:r>
      <w:r w:rsidR="0057266A" w:rsidRPr="0057266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7266A">
        <w:rPr>
          <w:rFonts w:ascii="Times New Roman" w:eastAsia="Times New Roman" w:hAnsi="Times New Roman" w:cs="Times New Roman"/>
          <w:lang w:eastAsia="cs-CZ"/>
        </w:rPr>
        <w:fldChar w:fldCharType="end"/>
      </w:r>
      <w:r w:rsidR="0057266A" w:rsidRPr="0057266A">
        <w:rPr>
          <w:rFonts w:ascii="Times New Roman" w:eastAsia="Times New Roman" w:hAnsi="Times New Roman" w:cs="Times New Roman"/>
          <w:lang w:eastAsia="cs-CZ"/>
        </w:rPr>
        <w:t xml:space="preserve">  Multicentrické KH, je požadováno stanovisko EK pro místní centrum (centra)/ </w:t>
      </w:r>
      <w:r w:rsidR="0057266A" w:rsidRPr="0057266A">
        <w:rPr>
          <w:rFonts w:ascii="Times New Roman" w:eastAsia="Times New Roman" w:hAnsi="Times New Roman" w:cs="Times New Roman"/>
          <w:i/>
          <w:lang w:eastAsia="cs-CZ"/>
        </w:rPr>
        <w:t>Multi-centric clinical trial, opinion issued by local Ethics Committee(s) is required</w:t>
      </w:r>
    </w:p>
    <w:p w:rsidR="0057266A" w:rsidRPr="0057266A" w:rsidRDefault="00415BD1" w:rsidP="0057266A">
      <w:pPr>
        <w:spacing w:after="0" w:line="240" w:lineRule="auto"/>
        <w:rPr>
          <w:rFonts w:ascii="Times New Roman" w:eastAsia="Times New Roman" w:hAnsi="Times New Roman" w:cs="Times New Roman"/>
          <w:i/>
          <w:lang w:eastAsia="cs-CZ"/>
        </w:rPr>
      </w:pPr>
      <w:r w:rsidRPr="0057266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7266A" w:rsidRPr="0057266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7266A">
        <w:rPr>
          <w:rFonts w:ascii="Times New Roman" w:eastAsia="Times New Roman" w:hAnsi="Times New Roman" w:cs="Times New Roman"/>
          <w:lang w:eastAsia="cs-CZ"/>
        </w:rPr>
        <w:fldChar w:fldCharType="end"/>
      </w:r>
      <w:r w:rsidR="0057266A" w:rsidRPr="0057266A">
        <w:rPr>
          <w:rFonts w:ascii="Times New Roman" w:eastAsia="Times New Roman" w:hAnsi="Times New Roman" w:cs="Times New Roman"/>
          <w:lang w:eastAsia="cs-CZ"/>
        </w:rPr>
        <w:t xml:space="preserve">  KH prováděné v jednom centru, požadováno stanovisko EK pro místní centrum (centra)/ </w:t>
      </w:r>
      <w:r w:rsidR="0057266A" w:rsidRPr="0057266A">
        <w:rPr>
          <w:rFonts w:ascii="Times New Roman" w:eastAsia="Times New Roman" w:hAnsi="Times New Roman" w:cs="Times New Roman"/>
          <w:i/>
          <w:lang w:eastAsia="cs-CZ"/>
        </w:rPr>
        <w:t>Clinical trial conducted in a single site, opinion of a local EC is required</w:t>
      </w:r>
    </w:p>
    <w:p w:rsidR="0057266A" w:rsidRPr="0057266A" w:rsidRDefault="0057266A" w:rsidP="0057266A">
      <w:pPr>
        <w:spacing w:after="0" w:line="240" w:lineRule="auto"/>
        <w:rPr>
          <w:rFonts w:ascii="Times New Roman" w:eastAsia="Times New Roman" w:hAnsi="Times New Roman" w:cs="Times New Roman"/>
          <w:b/>
          <w:bCs/>
          <w:lang w:eastAsia="cs-CZ"/>
        </w:rPr>
      </w:pPr>
    </w:p>
    <w:p w:rsidR="0057266A" w:rsidRPr="0057266A" w:rsidRDefault="0057266A" w:rsidP="0057266A">
      <w:pPr>
        <w:spacing w:after="0" w:line="240" w:lineRule="auto"/>
        <w:rPr>
          <w:rFonts w:ascii="Times New Roman" w:eastAsia="Times New Roman" w:hAnsi="Times New Roman" w:cs="Times New Roman"/>
          <w:b/>
          <w:bCs/>
          <w:lang w:eastAsia="cs-CZ"/>
        </w:rPr>
      </w:pPr>
      <w:r w:rsidRPr="0057266A">
        <w:rPr>
          <w:rFonts w:ascii="Times New Roman" w:eastAsia="Times New Roman" w:hAnsi="Times New Roman" w:cs="Times New Roman"/>
          <w:b/>
          <w:bCs/>
          <w:lang w:eastAsia="cs-CZ"/>
        </w:rPr>
        <w:t>Číslo jednací/</w:t>
      </w:r>
      <w:r w:rsidRPr="0057266A">
        <w:rPr>
          <w:rFonts w:ascii="Times New Roman" w:eastAsia="Times New Roman" w:hAnsi="Times New Roman" w:cs="Times New Roman"/>
          <w:i/>
          <w:lang w:eastAsia="cs-CZ"/>
        </w:rPr>
        <w:t>Reference number</w:t>
      </w:r>
      <w:r w:rsidRPr="0057266A">
        <w:rPr>
          <w:rFonts w:ascii="Times New Roman" w:eastAsia="Times New Roman" w:hAnsi="Times New Roman" w:cs="Times New Roman"/>
          <w:lang w:eastAsia="cs-CZ"/>
        </w:rPr>
        <w:t xml:space="preserve">: </w:t>
      </w:r>
      <w:r w:rsidRPr="0057266A">
        <w:rPr>
          <w:rFonts w:ascii="Times New Roman" w:eastAsia="Times New Roman" w:hAnsi="Times New Roman" w:cs="Times New Roman"/>
          <w:b/>
          <w:lang w:eastAsia="cs-CZ"/>
        </w:rPr>
        <w:t>139/09 MEK 34</w:t>
      </w:r>
    </w:p>
    <w:p w:rsidR="0057266A" w:rsidRPr="0057266A" w:rsidRDefault="0057266A" w:rsidP="0057266A">
      <w:pPr>
        <w:spacing w:after="0" w:line="240" w:lineRule="auto"/>
        <w:rPr>
          <w:rFonts w:ascii="Times New Roman" w:eastAsia="Times New Roman" w:hAnsi="Times New Roman" w:cs="Times New Roman"/>
          <w:bCs/>
          <w:lang w:eastAsia="cs-CZ"/>
        </w:rPr>
      </w:pPr>
      <w:r w:rsidRPr="0057266A">
        <w:rPr>
          <w:rFonts w:ascii="Times New Roman" w:eastAsia="Times New Roman" w:hAnsi="Times New Roman" w:cs="Times New Roman"/>
          <w:b/>
          <w:bCs/>
          <w:lang w:eastAsia="cs-CZ"/>
        </w:rPr>
        <w:t>Název KH/</w:t>
      </w:r>
      <w:r w:rsidRPr="0057266A">
        <w:rPr>
          <w:rFonts w:ascii="Times New Roman" w:eastAsia="Times New Roman" w:hAnsi="Times New Roman" w:cs="Times New Roman"/>
          <w:i/>
          <w:lang w:eastAsia="cs-CZ"/>
        </w:rPr>
        <w:t>Full Title of Clinical Trial</w:t>
      </w:r>
      <w:r w:rsidRPr="0057266A">
        <w:rPr>
          <w:rFonts w:ascii="Times New Roman" w:eastAsia="Times New Roman" w:hAnsi="Times New Roman" w:cs="Times New Roman"/>
          <w:bCs/>
          <w:lang w:eastAsia="cs-CZ"/>
        </w:rPr>
        <w:t>:</w:t>
      </w:r>
    </w:p>
    <w:p w:rsidR="0057266A" w:rsidRPr="0057266A" w:rsidRDefault="0057266A" w:rsidP="0057266A">
      <w:pPr>
        <w:spacing w:after="0" w:line="240" w:lineRule="auto"/>
        <w:rPr>
          <w:rFonts w:ascii="Times New Roman" w:eastAsia="Times New Roman" w:hAnsi="Times New Roman" w:cs="Times New Roman"/>
          <w:bCs/>
          <w:lang w:eastAsia="cs-CZ"/>
        </w:rPr>
      </w:pPr>
      <w:r w:rsidRPr="0057266A">
        <w:rPr>
          <w:rFonts w:ascii="Times New Roman" w:eastAsia="Times New Roman" w:hAnsi="Times New Roman" w:cs="Times New Roman"/>
          <w:bCs/>
          <w:lang w:eastAsia="cs-CZ"/>
        </w:rPr>
        <w:t xml:space="preserve">Otevřené klinické hodnocení pokračovací léčby intestinálním gelem obsahující levodopu- karbidopu u pacientů s pokročilou Parkinsonovou nemocí a těžkými motorickými třesy, kteří měli přetrvávající a pozitivní reakci na léčbu v předchozích studiích / </w:t>
      </w:r>
      <w:r w:rsidRPr="0057266A">
        <w:rPr>
          <w:rFonts w:ascii="Times New Roman" w:eastAsia="Times New Roman" w:hAnsi="Times New Roman" w:cs="Times New Roman"/>
          <w:bCs/>
          <w:i/>
          <w:lang w:eastAsia="cs-CZ"/>
        </w:rPr>
        <w:t>Open-Label Continuation Treatment Study With Levodopa –Carbidopa Intestinal Gel In Subjects With Advanced Parkinson's Disease And Severe Motor-Fluctuations Who</w:t>
      </w:r>
      <w:r w:rsidRPr="0057266A">
        <w:rPr>
          <w:rFonts w:ascii="Times New Roman" w:eastAsia="Times New Roman" w:hAnsi="Times New Roman" w:cs="Times New Roman"/>
          <w:bCs/>
          <w:lang w:eastAsia="cs-CZ"/>
        </w:rPr>
        <w:t xml:space="preserve"> </w:t>
      </w:r>
      <w:r w:rsidRPr="0057266A">
        <w:rPr>
          <w:rFonts w:ascii="Times New Roman" w:eastAsia="Times New Roman" w:hAnsi="Times New Roman" w:cs="Times New Roman"/>
          <w:bCs/>
          <w:i/>
          <w:lang w:eastAsia="cs-CZ"/>
        </w:rPr>
        <w:t>Have Exhibited A Persistent And Positive Effect To Treatment In Previous Studies</w:t>
      </w:r>
    </w:p>
    <w:p w:rsidR="0057266A" w:rsidRPr="0057266A" w:rsidRDefault="0057266A" w:rsidP="0057266A">
      <w:pPr>
        <w:spacing w:after="0" w:line="240" w:lineRule="auto"/>
        <w:rPr>
          <w:rFonts w:ascii="Times New Roman" w:eastAsia="Times New Roman" w:hAnsi="Times New Roman" w:cs="Times New Roman"/>
          <w:lang w:eastAsia="cs-CZ"/>
        </w:rPr>
      </w:pPr>
      <w:r w:rsidRPr="0057266A">
        <w:rPr>
          <w:rFonts w:ascii="Times New Roman" w:eastAsia="Times New Roman" w:hAnsi="Times New Roman" w:cs="Times New Roman"/>
          <w:b/>
          <w:bCs/>
          <w:lang w:eastAsia="cs-CZ"/>
        </w:rPr>
        <w:t xml:space="preserve">Číslo protokolu/ </w:t>
      </w:r>
      <w:r w:rsidRPr="0057266A">
        <w:rPr>
          <w:rFonts w:ascii="Times New Roman" w:eastAsia="Times New Roman" w:hAnsi="Times New Roman" w:cs="Times New Roman"/>
          <w:i/>
          <w:lang w:eastAsia="cs-CZ"/>
        </w:rPr>
        <w:t>Protocol Code Number</w:t>
      </w:r>
      <w:r w:rsidRPr="0057266A">
        <w:rPr>
          <w:rFonts w:ascii="Times New Roman" w:eastAsia="Times New Roman" w:hAnsi="Times New Roman" w:cs="Times New Roman"/>
          <w:lang w:eastAsia="cs-CZ"/>
        </w:rPr>
        <w:t>: S187.3.005</w:t>
      </w:r>
    </w:p>
    <w:p w:rsidR="0057266A" w:rsidRPr="0057266A" w:rsidRDefault="0057266A" w:rsidP="0057266A">
      <w:pPr>
        <w:spacing w:after="0" w:line="240" w:lineRule="auto"/>
        <w:rPr>
          <w:rFonts w:ascii="Times New Roman" w:eastAsia="Times New Roman" w:hAnsi="Times New Roman" w:cs="Times New Roman"/>
          <w:lang w:eastAsia="cs-CZ"/>
        </w:rPr>
      </w:pPr>
      <w:r w:rsidRPr="0057266A">
        <w:rPr>
          <w:rFonts w:ascii="Times New Roman" w:eastAsia="Times New Roman" w:hAnsi="Times New Roman" w:cs="Times New Roman"/>
          <w:b/>
          <w:bCs/>
          <w:lang w:eastAsia="cs-CZ"/>
        </w:rPr>
        <w:t xml:space="preserve">EudraCT number/ </w:t>
      </w:r>
      <w:r w:rsidRPr="0057266A">
        <w:rPr>
          <w:rFonts w:ascii="Times New Roman" w:eastAsia="Times New Roman" w:hAnsi="Times New Roman" w:cs="Times New Roman"/>
          <w:i/>
          <w:lang w:eastAsia="cs-CZ"/>
        </w:rPr>
        <w:t>EudraCT number</w:t>
      </w:r>
      <w:r w:rsidRPr="0057266A">
        <w:rPr>
          <w:rFonts w:ascii="Times New Roman" w:eastAsia="Times New Roman" w:hAnsi="Times New Roman" w:cs="Times New Roman"/>
          <w:lang w:eastAsia="cs-CZ"/>
        </w:rPr>
        <w:t>:  2008-001329-33</w:t>
      </w:r>
    </w:p>
    <w:p w:rsidR="0057266A" w:rsidRPr="0057266A" w:rsidRDefault="0057266A" w:rsidP="0057266A">
      <w:pPr>
        <w:spacing w:after="0" w:line="240" w:lineRule="auto"/>
        <w:rPr>
          <w:rFonts w:ascii="Times New Roman" w:eastAsia="Times New Roman" w:hAnsi="Times New Roman" w:cs="Times New Roman"/>
          <w:b/>
          <w:bCs/>
          <w:lang w:eastAsia="cs-CZ"/>
        </w:rPr>
      </w:pPr>
    </w:p>
    <w:p w:rsidR="0057266A" w:rsidRPr="0057266A" w:rsidRDefault="0057266A" w:rsidP="0057266A">
      <w:pPr>
        <w:autoSpaceDE w:val="0"/>
        <w:autoSpaceDN w:val="0"/>
        <w:spacing w:after="0" w:line="240" w:lineRule="auto"/>
        <w:rPr>
          <w:rFonts w:ascii="Times New Roman" w:eastAsia="Times New Roman" w:hAnsi="Times New Roman" w:cs="Times New Roman"/>
          <w:b/>
          <w:bCs/>
          <w:lang w:eastAsia="cs-CZ"/>
        </w:rPr>
      </w:pPr>
      <w:r w:rsidRPr="0057266A">
        <w:rPr>
          <w:rFonts w:ascii="Times New Roman" w:eastAsia="Times New Roman" w:hAnsi="Times New Roman" w:cs="Times New Roman"/>
          <w:b/>
          <w:bCs/>
          <w:lang w:eastAsia="cs-CZ"/>
        </w:rPr>
        <w:t>Zadavatel/</w:t>
      </w:r>
      <w:r w:rsidRPr="0057266A">
        <w:rPr>
          <w:rFonts w:ascii="Times New Roman" w:eastAsia="Times New Roman" w:hAnsi="Times New Roman" w:cs="Times New Roman"/>
          <w:i/>
          <w:lang w:eastAsia="cs-CZ"/>
        </w:rPr>
        <w:t>Sponzor</w:t>
      </w:r>
      <w:r w:rsidRPr="0057266A">
        <w:rPr>
          <w:rFonts w:ascii="Times New Roman" w:eastAsia="Times New Roman" w:hAnsi="Times New Roman" w:cs="Times New Roman"/>
          <w:lang w:eastAsia="cs-CZ"/>
        </w:rPr>
        <w:t xml:space="preserve">:  </w:t>
      </w:r>
      <w:r w:rsidRPr="0057266A">
        <w:rPr>
          <w:rFonts w:ascii="Times New Roman" w:eastAsia="Times New Roman" w:hAnsi="Times New Roman" w:cs="Times New Roman"/>
          <w:bCs/>
          <w:lang w:eastAsia="cs-CZ"/>
        </w:rPr>
        <w:t>AbbVie, Inc.</w:t>
      </w:r>
      <w:r w:rsidRPr="0057266A">
        <w:rPr>
          <w:rFonts w:ascii="Times New Roman" w:eastAsia="Times New Roman" w:hAnsi="Times New Roman" w:cs="Times New Roman"/>
          <w:b/>
          <w:bCs/>
          <w:lang w:eastAsia="cs-CZ"/>
        </w:rPr>
        <w:t xml:space="preserve">, </w:t>
      </w:r>
      <w:r w:rsidRPr="0057266A">
        <w:rPr>
          <w:rFonts w:ascii="Times New Roman" w:eastAsia="Times New Roman" w:hAnsi="Times New Roman" w:cs="Times New Roman"/>
          <w:lang w:eastAsia="cs-CZ"/>
        </w:rPr>
        <w:t>1 North Waukegan Road</w:t>
      </w:r>
      <w:r w:rsidRPr="0057266A">
        <w:rPr>
          <w:rFonts w:ascii="Times New Roman" w:eastAsia="Times New Roman" w:hAnsi="Times New Roman" w:cs="Times New Roman"/>
          <w:b/>
          <w:bCs/>
          <w:lang w:eastAsia="cs-CZ"/>
        </w:rPr>
        <w:t xml:space="preserve">, </w:t>
      </w:r>
      <w:r w:rsidRPr="0057266A">
        <w:rPr>
          <w:rFonts w:ascii="Times New Roman" w:eastAsia="Times New Roman" w:hAnsi="Times New Roman" w:cs="Times New Roman"/>
          <w:lang w:eastAsia="cs-CZ"/>
        </w:rPr>
        <w:t xml:space="preserve">North Chicago, IL 60064 (USA) </w:t>
      </w:r>
    </w:p>
    <w:p w:rsidR="0057266A" w:rsidRPr="0057266A" w:rsidRDefault="0057266A" w:rsidP="0057266A">
      <w:pPr>
        <w:spacing w:after="0" w:line="240" w:lineRule="auto"/>
        <w:ind w:right="-1"/>
        <w:rPr>
          <w:rFonts w:ascii="Times New Roman" w:eastAsia="Times New Roman" w:hAnsi="Times New Roman" w:cs="Times New Roman"/>
          <w:lang w:eastAsia="cs-CZ"/>
        </w:rPr>
      </w:pPr>
      <w:r w:rsidRPr="0057266A">
        <w:rPr>
          <w:rFonts w:ascii="Times New Roman" w:eastAsia="Times New Roman" w:hAnsi="Times New Roman" w:cs="Times New Roman"/>
          <w:b/>
          <w:bCs/>
          <w:lang w:eastAsia="cs-CZ"/>
        </w:rPr>
        <w:t>Žadatel/</w:t>
      </w:r>
      <w:r w:rsidRPr="0057266A">
        <w:rPr>
          <w:rFonts w:ascii="Times New Roman" w:eastAsia="Times New Roman" w:hAnsi="Times New Roman" w:cs="Times New Roman"/>
          <w:bCs/>
          <w:i/>
          <w:lang w:eastAsia="cs-CZ"/>
        </w:rPr>
        <w:t>Applicant</w:t>
      </w:r>
      <w:r w:rsidRPr="0057266A">
        <w:rPr>
          <w:rFonts w:ascii="Times New Roman" w:eastAsia="Times New Roman" w:hAnsi="Times New Roman" w:cs="Times New Roman"/>
          <w:bCs/>
          <w:lang w:eastAsia="cs-CZ"/>
        </w:rPr>
        <w:t>:</w:t>
      </w:r>
      <w:r w:rsidRPr="0057266A">
        <w:rPr>
          <w:rFonts w:ascii="Times New Roman" w:eastAsia="Times New Roman" w:hAnsi="Times New Roman" w:cs="Times New Roman"/>
          <w:lang w:eastAsia="cs-CZ"/>
        </w:rPr>
        <w:t xml:space="preserve"> Quintiles </w:t>
      </w:r>
      <w:r w:rsidRPr="0057266A">
        <w:rPr>
          <w:rFonts w:ascii="Times New Roman" w:eastAsia="Times New Roman" w:hAnsi="Times New Roman" w:cs="Times New Roman"/>
          <w:bCs/>
          <w:lang w:eastAsia="cs-CZ"/>
        </w:rPr>
        <w:t xml:space="preserve">Czech Republic, s.r.o., </w:t>
      </w:r>
      <w:r w:rsidRPr="0057266A">
        <w:rPr>
          <w:rFonts w:ascii="Times New Roman" w:eastAsia="Times New Roman" w:hAnsi="Times New Roman" w:cs="Times New Roman"/>
          <w:lang w:eastAsia="cs-CZ"/>
        </w:rPr>
        <w:t>Radlická 714, 158 00 Praha 5</w:t>
      </w:r>
    </w:p>
    <w:p w:rsidR="0057266A" w:rsidRPr="0057266A" w:rsidRDefault="0057266A" w:rsidP="0057266A">
      <w:pPr>
        <w:spacing w:after="0" w:line="240" w:lineRule="auto"/>
        <w:rPr>
          <w:rFonts w:ascii="Times New Roman" w:eastAsia="Times New Roman" w:hAnsi="Times New Roman" w:cs="Times New Roman"/>
          <w:b/>
          <w:bCs/>
          <w:lang w:eastAsia="cs-CZ"/>
        </w:rPr>
      </w:pPr>
      <w:r w:rsidRPr="0057266A">
        <w:rPr>
          <w:rFonts w:ascii="Times New Roman" w:eastAsia="Times New Roman" w:hAnsi="Times New Roman" w:cs="Times New Roman"/>
          <w:b/>
          <w:bCs/>
          <w:lang w:eastAsia="cs-CZ"/>
        </w:rPr>
        <w:t>Datum doručení žádosti/</w:t>
      </w:r>
      <w:r w:rsidRPr="0057266A">
        <w:rPr>
          <w:rFonts w:ascii="Times New Roman" w:eastAsia="Times New Roman" w:hAnsi="Times New Roman" w:cs="Times New Roman"/>
          <w:i/>
          <w:lang w:eastAsia="cs-CZ"/>
        </w:rPr>
        <w:t>Date of submission of the Application Form</w:t>
      </w:r>
      <w:r w:rsidRPr="0057266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25.4.</w:t>
      </w:r>
      <w:r w:rsidRPr="0057266A">
        <w:rPr>
          <w:rFonts w:ascii="Times New Roman" w:eastAsia="Times New Roman" w:hAnsi="Times New Roman" w:cs="Times New Roman"/>
          <w:lang w:eastAsia="cs-CZ"/>
        </w:rPr>
        <w:t>2014</w:t>
      </w:r>
    </w:p>
    <w:p w:rsidR="0057266A" w:rsidRPr="0057266A" w:rsidRDefault="0057266A" w:rsidP="0057266A">
      <w:pPr>
        <w:spacing w:after="0" w:line="240" w:lineRule="auto"/>
        <w:rPr>
          <w:rFonts w:ascii="Times New Roman" w:eastAsia="Times New Roman" w:hAnsi="Times New Roman" w:cs="Times New Roman"/>
          <w:b/>
          <w:bCs/>
          <w:lang w:eastAsia="cs-CZ"/>
        </w:rPr>
      </w:pPr>
      <w:r w:rsidRPr="0057266A">
        <w:rPr>
          <w:rFonts w:ascii="Times New Roman" w:eastAsia="Times New Roman" w:hAnsi="Times New Roman" w:cs="Times New Roman"/>
          <w:b/>
          <w:bCs/>
          <w:lang w:eastAsia="cs-CZ"/>
        </w:rPr>
        <w:t xml:space="preserve">Datum jednání EK </w:t>
      </w:r>
      <w:r w:rsidRPr="0057266A">
        <w:rPr>
          <w:rFonts w:ascii="Times New Roman" w:eastAsia="Times New Roman" w:hAnsi="Times New Roman" w:cs="Times New Roman"/>
          <w:lang w:eastAsia="cs-CZ"/>
        </w:rPr>
        <w:t>/</w:t>
      </w:r>
      <w:r w:rsidRPr="0057266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57266A">
        <w:rPr>
          <w:rFonts w:ascii="Times New Roman" w:eastAsia="Times New Roman" w:hAnsi="Times New Roman" w:cs="Times New Roman"/>
          <w:lang w:eastAsia="cs-CZ"/>
        </w:rPr>
        <w:t>2014</w:t>
      </w:r>
    </w:p>
    <w:p w:rsidR="0057266A" w:rsidRPr="0057266A" w:rsidRDefault="0057266A" w:rsidP="0057266A">
      <w:pPr>
        <w:spacing w:after="0" w:line="240" w:lineRule="auto"/>
        <w:rPr>
          <w:rFonts w:ascii="Times New Roman" w:eastAsia="Times New Roman" w:hAnsi="Times New Roman" w:cs="Times New Roman"/>
          <w:b/>
          <w:bCs/>
          <w:lang w:eastAsia="cs-CZ"/>
        </w:rPr>
      </w:pPr>
    </w:p>
    <w:p w:rsidR="0057266A" w:rsidRPr="0057266A" w:rsidRDefault="0057266A" w:rsidP="0057266A">
      <w:pPr>
        <w:spacing w:after="0" w:line="240" w:lineRule="auto"/>
        <w:rPr>
          <w:rFonts w:ascii="Times New Roman" w:eastAsia="Times New Roman" w:hAnsi="Times New Roman" w:cs="Times New Roman"/>
          <w:lang w:eastAsia="cs-CZ"/>
        </w:rPr>
      </w:pPr>
      <w:r w:rsidRPr="0057266A">
        <w:rPr>
          <w:rFonts w:ascii="Times New Roman" w:eastAsia="Times New Roman" w:hAnsi="Times New Roman" w:cs="Times New Roman"/>
          <w:b/>
          <w:bCs/>
          <w:lang w:eastAsia="cs-CZ"/>
        </w:rPr>
        <w:t xml:space="preserve">Vyjádření EK/ </w:t>
      </w:r>
      <w:r w:rsidRPr="0057266A">
        <w:rPr>
          <w:rFonts w:ascii="Times New Roman" w:eastAsia="Times New Roman" w:hAnsi="Times New Roman" w:cs="Times New Roman"/>
          <w:i/>
          <w:lang w:eastAsia="cs-CZ"/>
        </w:rPr>
        <w:t>Ethics Committe´s opinion</w:t>
      </w:r>
      <w:r w:rsidRPr="0057266A">
        <w:rPr>
          <w:rFonts w:ascii="Times New Roman" w:eastAsia="Times New Roman" w:hAnsi="Times New Roman" w:cs="Times New Roman"/>
          <w:lang w:eastAsia="cs-CZ"/>
        </w:rPr>
        <w:t>:</w:t>
      </w:r>
    </w:p>
    <w:p w:rsidR="0057266A" w:rsidRPr="0057266A" w:rsidRDefault="0057266A" w:rsidP="0057266A">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57266A">
        <w:rPr>
          <w:rFonts w:ascii="Times New Roman" w:eastAsia="Times New Roman" w:hAnsi="Times New Roman" w:cs="Times New Roman"/>
          <w:lang w:eastAsia="cs-CZ"/>
        </w:rPr>
        <w:t xml:space="preserve">   EK  vydala souhlasné stanovisko// </w:t>
      </w:r>
      <w:r w:rsidRPr="0057266A">
        <w:rPr>
          <w:rFonts w:ascii="Times New Roman" w:eastAsia="Times New Roman" w:hAnsi="Times New Roman" w:cs="Times New Roman"/>
          <w:i/>
          <w:lang w:eastAsia="cs-CZ"/>
        </w:rPr>
        <w:t>EC issues</w:t>
      </w:r>
      <w:r w:rsidRPr="0057266A">
        <w:rPr>
          <w:rFonts w:ascii="Times New Roman" w:eastAsia="Times New Roman" w:hAnsi="Times New Roman" w:cs="Times New Roman"/>
          <w:lang w:eastAsia="cs-CZ"/>
        </w:rPr>
        <w:t xml:space="preserve"> f</w:t>
      </w:r>
      <w:r w:rsidRPr="0057266A">
        <w:rPr>
          <w:rFonts w:ascii="Times New Roman" w:eastAsia="Times New Roman" w:hAnsi="Times New Roman" w:cs="Times New Roman"/>
          <w:i/>
          <w:lang w:eastAsia="cs-CZ"/>
        </w:rPr>
        <w:t>avourable opinion</w:t>
      </w:r>
    </w:p>
    <w:p w:rsidR="0057266A" w:rsidRPr="0057266A" w:rsidRDefault="0057266A" w:rsidP="0057266A">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57266A">
        <w:rPr>
          <w:rFonts w:ascii="Times New Roman" w:eastAsia="Times New Roman" w:hAnsi="Times New Roman" w:cs="Times New Roman"/>
          <w:bCs/>
          <w:lang w:eastAsia="cs-CZ"/>
        </w:rPr>
        <w:t xml:space="preserve">   EK  vzala na vědomí / </w:t>
      </w:r>
      <w:r w:rsidRPr="0057266A">
        <w:rPr>
          <w:rFonts w:ascii="Times New Roman" w:eastAsia="Times New Roman" w:hAnsi="Times New Roman" w:cs="Times New Roman"/>
          <w:bCs/>
          <w:i/>
          <w:lang w:eastAsia="cs-CZ"/>
        </w:rPr>
        <w:t>Taken into account</w:t>
      </w:r>
    </w:p>
    <w:p w:rsidR="0057266A" w:rsidRPr="0057266A" w:rsidRDefault="0057266A" w:rsidP="0057266A">
      <w:pPr>
        <w:spacing w:after="0" w:line="240" w:lineRule="auto"/>
        <w:rPr>
          <w:rFonts w:ascii="Times New Roman" w:eastAsia="Times New Roman" w:hAnsi="Times New Roman" w:cs="Times New Roman"/>
          <w:b/>
          <w:bCs/>
          <w:i/>
          <w:lang w:eastAsia="cs-CZ"/>
        </w:rPr>
      </w:pPr>
    </w:p>
    <w:p w:rsidR="0057266A" w:rsidRPr="0057266A" w:rsidRDefault="0057266A" w:rsidP="0057266A">
      <w:pPr>
        <w:spacing w:after="0" w:line="240" w:lineRule="auto"/>
        <w:rPr>
          <w:rFonts w:ascii="Times New Roman" w:eastAsia="Times New Roman" w:hAnsi="Times New Roman" w:cs="Times New Roman"/>
          <w:i/>
          <w:lang w:val="en-US" w:eastAsia="cs-CZ"/>
        </w:rPr>
      </w:pPr>
      <w:r w:rsidRPr="0057266A">
        <w:rPr>
          <w:rFonts w:ascii="Times New Roman" w:eastAsia="Times New Roman" w:hAnsi="Times New Roman" w:cs="Times New Roman"/>
          <w:b/>
          <w:bCs/>
          <w:lang w:eastAsia="cs-CZ"/>
        </w:rPr>
        <w:t>Lhůta pro podání písemné zprávy o průběhu KH od jeho zahájení</w:t>
      </w:r>
      <w:r w:rsidRPr="0057266A">
        <w:rPr>
          <w:rFonts w:ascii="Times New Roman" w:eastAsia="Times New Roman" w:hAnsi="Times New Roman" w:cs="Times New Roman"/>
          <w:b/>
          <w:bCs/>
          <w:lang w:val="en-US" w:eastAsia="cs-CZ"/>
        </w:rPr>
        <w:t xml:space="preserve">/ </w:t>
      </w:r>
      <w:r w:rsidRPr="0057266A">
        <w:rPr>
          <w:rFonts w:ascii="Times New Roman" w:eastAsia="Times New Roman" w:hAnsi="Times New Roman" w:cs="Times New Roman"/>
          <w:i/>
          <w:lang w:val="en-US" w:eastAsia="cs-CZ"/>
        </w:rPr>
        <w:t>Time schedule for submission of the  written Annual Report from the CT commencement:</w:t>
      </w:r>
    </w:p>
    <w:p w:rsidR="0057266A" w:rsidRPr="0057266A" w:rsidRDefault="0057266A" w:rsidP="0057266A">
      <w:pPr>
        <w:spacing w:after="0" w:line="240" w:lineRule="auto"/>
        <w:rPr>
          <w:rFonts w:ascii="Times New Roman" w:eastAsia="Times New Roman" w:hAnsi="Times New Roman" w:cs="Times New Roman"/>
          <w:lang w:eastAsia="cs-CZ"/>
        </w:rPr>
      </w:pPr>
      <w:r w:rsidRPr="0057266A">
        <w:rPr>
          <w:rFonts w:ascii="Times New Roman" w:eastAsia="Times New Roman" w:hAnsi="Times New Roman" w:cs="Times New Roman"/>
          <w:lang w:eastAsia="cs-CZ"/>
        </w:rPr>
        <w:sym w:font="Wingdings 2" w:char="F054"/>
      </w:r>
      <w:r w:rsidRPr="0057266A">
        <w:rPr>
          <w:rFonts w:ascii="Times New Roman" w:eastAsia="Times New Roman" w:hAnsi="Times New Roman" w:cs="Times New Roman"/>
          <w:lang w:eastAsia="cs-CZ"/>
        </w:rPr>
        <w:t xml:space="preserve">   1x ročně</w:t>
      </w:r>
      <w:r w:rsidRPr="0057266A">
        <w:rPr>
          <w:rFonts w:ascii="Times New Roman" w:eastAsia="Times New Roman" w:hAnsi="Times New Roman" w:cs="Times New Roman"/>
          <w:i/>
          <w:lang w:eastAsia="cs-CZ"/>
        </w:rPr>
        <w:t xml:space="preserve">/Once a year                   </w:t>
      </w:r>
      <w:r w:rsidR="00415BD1" w:rsidRPr="0057266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57266A">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57266A">
        <w:rPr>
          <w:rFonts w:ascii="Times New Roman" w:eastAsia="Times New Roman" w:hAnsi="Times New Roman" w:cs="Times New Roman"/>
          <w:lang w:eastAsia="cs-CZ"/>
        </w:rPr>
        <w:fldChar w:fldCharType="end"/>
      </w:r>
      <w:r w:rsidRPr="0057266A">
        <w:rPr>
          <w:rFonts w:ascii="Times New Roman" w:eastAsia="Times New Roman" w:hAnsi="Times New Roman" w:cs="Times New Roman"/>
          <w:lang w:eastAsia="cs-CZ"/>
        </w:rPr>
        <w:t xml:space="preserve">  Jiná lhůta/</w:t>
      </w:r>
      <w:r w:rsidRPr="0057266A">
        <w:rPr>
          <w:rFonts w:ascii="Times New Roman" w:eastAsia="Times New Roman" w:hAnsi="Times New Roman" w:cs="Times New Roman"/>
          <w:i/>
          <w:lang w:eastAsia="cs-CZ"/>
        </w:rPr>
        <w:t xml:space="preserve"> Other </w:t>
      </w:r>
      <w:r w:rsidRPr="0057266A">
        <w:rPr>
          <w:rFonts w:ascii="Times New Roman" w:eastAsia="Times New Roman" w:hAnsi="Times New Roman" w:cs="Times New Roman"/>
          <w:lang w:eastAsia="cs-CZ"/>
        </w:rPr>
        <w:t>…………….</w:t>
      </w:r>
    </w:p>
    <w:p w:rsidR="0057266A" w:rsidRPr="0057266A" w:rsidRDefault="0057266A" w:rsidP="0057266A">
      <w:pPr>
        <w:spacing w:after="0" w:line="240" w:lineRule="auto"/>
        <w:rPr>
          <w:rFonts w:ascii="Times New Roman" w:eastAsia="Times New Roman" w:hAnsi="Times New Roman" w:cs="Times New Roman"/>
          <w:b/>
          <w:bCs/>
          <w:lang w:eastAsia="cs-CZ"/>
        </w:rPr>
      </w:pPr>
    </w:p>
    <w:p w:rsidR="0057266A" w:rsidRPr="0057266A" w:rsidRDefault="0057266A" w:rsidP="0057266A">
      <w:pPr>
        <w:spacing w:after="0" w:line="240" w:lineRule="auto"/>
        <w:rPr>
          <w:rFonts w:ascii="Times New Roman" w:eastAsia="Times New Roman" w:hAnsi="Times New Roman" w:cs="Times New Roman"/>
          <w:i/>
          <w:lang w:eastAsia="cs-CZ"/>
        </w:rPr>
      </w:pPr>
      <w:r w:rsidRPr="0057266A">
        <w:rPr>
          <w:rFonts w:ascii="Times New Roman" w:eastAsia="Times New Roman" w:hAnsi="Times New Roman" w:cs="Times New Roman"/>
          <w:b/>
          <w:bCs/>
          <w:lang w:eastAsia="cs-CZ"/>
        </w:rPr>
        <w:t>Seznam míst hodnocení s označením míst, ke kterým se EK vyjádřila jako místní EK a kde vykonává dohled/</w:t>
      </w:r>
      <w:r w:rsidRPr="0057266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7266A" w:rsidRPr="0057266A" w:rsidTr="00476EBE">
        <w:trPr>
          <w:trHeight w:val="454"/>
        </w:trPr>
        <w:tc>
          <w:tcPr>
            <w:tcW w:w="6108" w:type="dxa"/>
          </w:tcPr>
          <w:p w:rsidR="0057266A" w:rsidRPr="0057266A" w:rsidRDefault="0057266A"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t xml:space="preserve">Místo hodnocení/ Jméno zkoušejícího </w:t>
            </w:r>
          </w:p>
          <w:p w:rsidR="0057266A" w:rsidRPr="0057266A" w:rsidRDefault="0057266A" w:rsidP="0057266A">
            <w:pPr>
              <w:spacing w:after="0" w:line="240" w:lineRule="auto"/>
              <w:rPr>
                <w:rFonts w:ascii="Times New Roman" w:eastAsia="Times New Roman" w:hAnsi="Times New Roman" w:cs="Times New Roman"/>
                <w:i/>
                <w:sz w:val="18"/>
                <w:szCs w:val="18"/>
                <w:lang w:eastAsia="cs-CZ"/>
              </w:rPr>
            </w:pPr>
            <w:r w:rsidRPr="0057266A">
              <w:rPr>
                <w:rFonts w:ascii="Times New Roman" w:eastAsia="Times New Roman" w:hAnsi="Times New Roman" w:cs="Times New Roman"/>
                <w:i/>
                <w:sz w:val="18"/>
                <w:szCs w:val="18"/>
                <w:lang w:eastAsia="cs-CZ"/>
              </w:rPr>
              <w:t>Trial Site / Name of Investigator</w:t>
            </w:r>
          </w:p>
        </w:tc>
        <w:tc>
          <w:tcPr>
            <w:tcW w:w="1280" w:type="dxa"/>
          </w:tcPr>
          <w:p w:rsidR="0057266A" w:rsidRPr="0057266A" w:rsidRDefault="0057266A" w:rsidP="0057266A">
            <w:pPr>
              <w:spacing w:after="0" w:line="240" w:lineRule="auto"/>
              <w:rPr>
                <w:rFonts w:ascii="Times New Roman" w:eastAsia="Times New Roman" w:hAnsi="Times New Roman" w:cs="Times New Roman"/>
                <w:sz w:val="18"/>
                <w:szCs w:val="18"/>
                <w:vertAlign w:val="superscript"/>
                <w:lang w:eastAsia="cs-CZ"/>
              </w:rPr>
            </w:pPr>
            <w:r w:rsidRPr="0057266A">
              <w:rPr>
                <w:rFonts w:ascii="Times New Roman" w:eastAsia="Times New Roman" w:hAnsi="Times New Roman" w:cs="Times New Roman"/>
                <w:sz w:val="18"/>
                <w:szCs w:val="18"/>
                <w:lang w:eastAsia="cs-CZ"/>
              </w:rPr>
              <w:t xml:space="preserve">Místní EK </w:t>
            </w:r>
            <w:r w:rsidRPr="0057266A">
              <w:rPr>
                <w:rFonts w:ascii="Times New Roman" w:eastAsia="Times New Roman" w:hAnsi="Times New Roman" w:cs="Times New Roman"/>
                <w:i/>
                <w:sz w:val="18"/>
                <w:szCs w:val="18"/>
                <w:lang w:eastAsia="cs-CZ"/>
              </w:rPr>
              <w:t>Local EC</w:t>
            </w:r>
          </w:p>
        </w:tc>
        <w:tc>
          <w:tcPr>
            <w:tcW w:w="2712" w:type="dxa"/>
          </w:tcPr>
          <w:p w:rsidR="0057266A" w:rsidRPr="0057266A" w:rsidRDefault="0057266A"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t>Adresa  místní EK</w:t>
            </w:r>
          </w:p>
          <w:p w:rsidR="0057266A" w:rsidRPr="0057266A" w:rsidRDefault="0057266A" w:rsidP="0057266A">
            <w:pPr>
              <w:spacing w:after="0" w:line="240" w:lineRule="auto"/>
              <w:rPr>
                <w:rFonts w:ascii="Times New Roman" w:eastAsia="Times New Roman" w:hAnsi="Times New Roman" w:cs="Times New Roman"/>
                <w:i/>
                <w:sz w:val="18"/>
                <w:szCs w:val="18"/>
                <w:lang w:eastAsia="cs-CZ"/>
              </w:rPr>
            </w:pPr>
            <w:r w:rsidRPr="0057266A">
              <w:rPr>
                <w:rFonts w:ascii="Times New Roman" w:eastAsia="Times New Roman" w:hAnsi="Times New Roman" w:cs="Times New Roman"/>
                <w:i/>
                <w:sz w:val="18"/>
                <w:szCs w:val="18"/>
                <w:lang w:eastAsia="cs-CZ"/>
              </w:rPr>
              <w:t>Address</w:t>
            </w:r>
          </w:p>
        </w:tc>
      </w:tr>
      <w:tr w:rsidR="0057266A" w:rsidRPr="0057266A" w:rsidTr="00476EBE">
        <w:trPr>
          <w:trHeight w:val="312"/>
        </w:trPr>
        <w:tc>
          <w:tcPr>
            <w:tcW w:w="6108" w:type="dxa"/>
          </w:tcPr>
          <w:p w:rsidR="0057266A" w:rsidRPr="0057266A" w:rsidRDefault="0057266A" w:rsidP="0057266A">
            <w:pPr>
              <w:spacing w:after="0" w:line="240" w:lineRule="auto"/>
              <w:rPr>
                <w:rFonts w:ascii="Times New Roman" w:eastAsia="Times New Roman" w:hAnsi="Times New Roman" w:cs="Times New Roman"/>
                <w:bCs/>
                <w:sz w:val="18"/>
                <w:szCs w:val="18"/>
                <w:lang w:eastAsia="cs-CZ"/>
              </w:rPr>
            </w:pPr>
            <w:r w:rsidRPr="0057266A">
              <w:rPr>
                <w:rFonts w:ascii="Times New Roman" w:eastAsia="Times New Roman" w:hAnsi="Times New Roman" w:cs="Times New Roman"/>
                <w:sz w:val="18"/>
                <w:szCs w:val="18"/>
                <w:lang w:eastAsia="cs-CZ"/>
              </w:rPr>
              <w:t>As. MUDr. Kateřina Zárubová</w:t>
            </w:r>
            <w:r w:rsidRPr="0057266A">
              <w:rPr>
                <w:rFonts w:ascii="Times New Roman" w:eastAsia="Times New Roman" w:hAnsi="Times New Roman" w:cs="Times New Roman"/>
                <w:bCs/>
                <w:sz w:val="18"/>
                <w:szCs w:val="18"/>
                <w:lang w:eastAsia="cs-CZ"/>
              </w:rPr>
              <w:t>,</w:t>
            </w:r>
            <w:r w:rsidRPr="0057266A">
              <w:rPr>
                <w:rFonts w:ascii="Times New Roman" w:eastAsia="Times New Roman" w:hAnsi="Times New Roman" w:cs="Times New Roman"/>
                <w:sz w:val="18"/>
                <w:szCs w:val="18"/>
                <w:lang w:eastAsia="cs-CZ"/>
              </w:rPr>
              <w:t>Fakultní nemocnice v Motole</w:t>
            </w:r>
          </w:p>
          <w:p w:rsidR="0057266A" w:rsidRPr="0057266A" w:rsidRDefault="0057266A"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t>Neurologická klinika dospělých; UK 2.LF, V Úvalu 84,150 06 Praha 5 – Motol</w:t>
            </w:r>
          </w:p>
        </w:tc>
        <w:tc>
          <w:tcPr>
            <w:tcW w:w="1280" w:type="dxa"/>
          </w:tcPr>
          <w:p w:rsidR="0057266A" w:rsidRPr="0057266A" w:rsidRDefault="00415BD1"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57266A" w:rsidRPr="0057266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7266A">
              <w:rPr>
                <w:rFonts w:ascii="Times New Roman" w:eastAsia="Times New Roman" w:hAnsi="Times New Roman" w:cs="Times New Roman"/>
                <w:sz w:val="18"/>
                <w:szCs w:val="18"/>
                <w:lang w:eastAsia="cs-CZ"/>
              </w:rPr>
              <w:fldChar w:fldCharType="end"/>
            </w:r>
          </w:p>
        </w:tc>
        <w:tc>
          <w:tcPr>
            <w:tcW w:w="2712" w:type="dxa"/>
          </w:tcPr>
          <w:p w:rsidR="0057266A" w:rsidRPr="0057266A" w:rsidRDefault="0057266A"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t>EK FN Motol Praha</w:t>
            </w:r>
          </w:p>
        </w:tc>
      </w:tr>
      <w:tr w:rsidR="0057266A" w:rsidRPr="0057266A" w:rsidTr="00476EBE">
        <w:trPr>
          <w:trHeight w:val="312"/>
        </w:trPr>
        <w:tc>
          <w:tcPr>
            <w:tcW w:w="6108" w:type="dxa"/>
          </w:tcPr>
          <w:p w:rsidR="0057266A" w:rsidRPr="0057266A" w:rsidRDefault="0057266A"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bCs/>
                <w:sz w:val="18"/>
                <w:szCs w:val="18"/>
                <w:lang w:eastAsia="cs-CZ"/>
              </w:rPr>
              <w:t>Prof. MUDr. Ivan Rektor, CSc.</w:t>
            </w:r>
            <w:r w:rsidRPr="0057266A">
              <w:rPr>
                <w:rFonts w:ascii="Times New Roman" w:eastAsia="Times New Roman" w:hAnsi="Times New Roman" w:cs="Times New Roman"/>
                <w:sz w:val="18"/>
                <w:szCs w:val="18"/>
                <w:lang w:eastAsia="cs-CZ"/>
              </w:rPr>
              <w:t>, Fakultní nemocnice u sv. Anny v Brně,I. Neurologická klinika,Pekařská 53,  656 91 Brno</w:t>
            </w:r>
          </w:p>
        </w:tc>
        <w:tc>
          <w:tcPr>
            <w:tcW w:w="1280" w:type="dxa"/>
          </w:tcPr>
          <w:p w:rsidR="0057266A" w:rsidRPr="0057266A" w:rsidRDefault="00415BD1"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57266A" w:rsidRPr="0057266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7266A">
              <w:rPr>
                <w:rFonts w:ascii="Times New Roman" w:eastAsia="Times New Roman" w:hAnsi="Times New Roman" w:cs="Times New Roman"/>
                <w:sz w:val="18"/>
                <w:szCs w:val="18"/>
                <w:lang w:eastAsia="cs-CZ"/>
              </w:rPr>
              <w:fldChar w:fldCharType="end"/>
            </w:r>
          </w:p>
        </w:tc>
        <w:tc>
          <w:tcPr>
            <w:tcW w:w="2712" w:type="dxa"/>
          </w:tcPr>
          <w:p w:rsidR="0057266A" w:rsidRPr="0057266A" w:rsidRDefault="0057266A"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t>EK FN U sv.Anny Brno</w:t>
            </w:r>
          </w:p>
        </w:tc>
      </w:tr>
      <w:tr w:rsidR="0057266A" w:rsidRPr="0057266A" w:rsidTr="00476EBE">
        <w:trPr>
          <w:trHeight w:val="312"/>
        </w:trPr>
        <w:tc>
          <w:tcPr>
            <w:tcW w:w="6108" w:type="dxa"/>
          </w:tcPr>
          <w:p w:rsidR="0057266A" w:rsidRPr="0057266A" w:rsidRDefault="0057266A"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t xml:space="preserve">doc. MUDr. Edvard Ehler, CSc.,Pardubická krajská nemocnice, a.s., Neurologická Klinika, Kyjevská 44,532 03  Pardubice </w:t>
            </w:r>
          </w:p>
        </w:tc>
        <w:tc>
          <w:tcPr>
            <w:tcW w:w="1280" w:type="dxa"/>
          </w:tcPr>
          <w:p w:rsidR="0057266A" w:rsidRPr="0057266A" w:rsidRDefault="00415BD1"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57266A" w:rsidRPr="0057266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7266A">
              <w:rPr>
                <w:rFonts w:ascii="Times New Roman" w:eastAsia="Times New Roman" w:hAnsi="Times New Roman" w:cs="Times New Roman"/>
                <w:sz w:val="18"/>
                <w:szCs w:val="18"/>
                <w:lang w:eastAsia="cs-CZ"/>
              </w:rPr>
              <w:fldChar w:fldCharType="end"/>
            </w:r>
          </w:p>
        </w:tc>
        <w:tc>
          <w:tcPr>
            <w:tcW w:w="2712" w:type="dxa"/>
          </w:tcPr>
          <w:p w:rsidR="0057266A" w:rsidRPr="0057266A" w:rsidRDefault="0057266A"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t>EK PKN Pardubice</w:t>
            </w:r>
          </w:p>
        </w:tc>
      </w:tr>
      <w:tr w:rsidR="0057266A" w:rsidRPr="0057266A" w:rsidTr="00476EBE">
        <w:trPr>
          <w:trHeight w:val="312"/>
        </w:trPr>
        <w:tc>
          <w:tcPr>
            <w:tcW w:w="6108" w:type="dxa"/>
          </w:tcPr>
          <w:p w:rsidR="0057266A" w:rsidRPr="0057266A" w:rsidRDefault="0057266A"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t>MUDr. Martin Vališ, Fakultní nemocnice Hradec Králové</w:t>
            </w:r>
          </w:p>
          <w:p w:rsidR="0057266A" w:rsidRPr="0057266A" w:rsidRDefault="0057266A"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t xml:space="preserve">Neurologická klinika, Nezvalova 265, 500 05 Hradec Králové </w:t>
            </w:r>
          </w:p>
        </w:tc>
        <w:tc>
          <w:tcPr>
            <w:tcW w:w="1280" w:type="dxa"/>
          </w:tcPr>
          <w:p w:rsidR="0057266A" w:rsidRPr="0057266A" w:rsidRDefault="00415BD1"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57266A" w:rsidRPr="0057266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7266A">
              <w:rPr>
                <w:rFonts w:ascii="Times New Roman" w:eastAsia="Times New Roman" w:hAnsi="Times New Roman" w:cs="Times New Roman"/>
                <w:sz w:val="18"/>
                <w:szCs w:val="18"/>
                <w:lang w:eastAsia="cs-CZ"/>
              </w:rPr>
              <w:fldChar w:fldCharType="end"/>
            </w:r>
          </w:p>
        </w:tc>
        <w:tc>
          <w:tcPr>
            <w:tcW w:w="2712" w:type="dxa"/>
          </w:tcPr>
          <w:p w:rsidR="0057266A" w:rsidRPr="0057266A" w:rsidRDefault="0057266A"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t>EK FN Hradec Králové</w:t>
            </w:r>
          </w:p>
        </w:tc>
      </w:tr>
      <w:tr w:rsidR="0057266A" w:rsidRPr="0057266A" w:rsidTr="00476EBE">
        <w:trPr>
          <w:trHeight w:val="312"/>
        </w:trPr>
        <w:tc>
          <w:tcPr>
            <w:tcW w:w="6108" w:type="dxa"/>
          </w:tcPr>
          <w:p w:rsidR="0057266A" w:rsidRPr="0057266A" w:rsidRDefault="0057266A" w:rsidP="0057266A">
            <w:pPr>
              <w:spacing w:after="0" w:line="240" w:lineRule="auto"/>
              <w:jc w:val="both"/>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t>Prof. MUDr. Evžen Růžička, DrSc., Všeobecná fakultní nemocnice v Praze, Neurologická klinika,Kateřinská 30, 128 21 Praha 2</w:t>
            </w:r>
          </w:p>
        </w:tc>
        <w:tc>
          <w:tcPr>
            <w:tcW w:w="1280" w:type="dxa"/>
          </w:tcPr>
          <w:p w:rsidR="0057266A" w:rsidRPr="0057266A" w:rsidRDefault="00415BD1"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57266A" w:rsidRPr="0057266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7266A">
              <w:rPr>
                <w:rFonts w:ascii="Times New Roman" w:eastAsia="Times New Roman" w:hAnsi="Times New Roman" w:cs="Times New Roman"/>
                <w:sz w:val="18"/>
                <w:szCs w:val="18"/>
                <w:lang w:eastAsia="cs-CZ"/>
              </w:rPr>
              <w:fldChar w:fldCharType="end"/>
            </w:r>
          </w:p>
        </w:tc>
        <w:tc>
          <w:tcPr>
            <w:tcW w:w="2712" w:type="dxa"/>
          </w:tcPr>
          <w:p w:rsidR="0057266A" w:rsidRPr="0057266A" w:rsidRDefault="0057266A"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t>EK VFN Praha</w:t>
            </w:r>
          </w:p>
        </w:tc>
      </w:tr>
    </w:tbl>
    <w:p w:rsidR="0057266A" w:rsidRPr="0057266A" w:rsidRDefault="0057266A" w:rsidP="0057266A">
      <w:pPr>
        <w:spacing w:after="0" w:line="240" w:lineRule="auto"/>
        <w:rPr>
          <w:rFonts w:ascii="Times New Roman" w:eastAsia="Times New Roman" w:hAnsi="Times New Roman" w:cs="Times New Roman"/>
          <w:bCs/>
          <w:szCs w:val="24"/>
          <w:lang w:eastAsia="cs-CZ"/>
        </w:rPr>
      </w:pPr>
      <w:r w:rsidRPr="0057266A">
        <w:rPr>
          <w:rFonts w:ascii="Times New Roman" w:eastAsia="Times New Roman" w:hAnsi="Times New Roman" w:cs="Times New Roman"/>
          <w:bCs/>
          <w:szCs w:val="24"/>
          <w:lang w:eastAsia="cs-CZ"/>
        </w:rPr>
        <w:lastRenderedPageBreak/>
        <w:t>1/2</w:t>
      </w:r>
    </w:p>
    <w:p w:rsidR="0057266A" w:rsidRPr="0057266A" w:rsidRDefault="0057266A" w:rsidP="0057266A">
      <w:pPr>
        <w:spacing w:after="0" w:line="240" w:lineRule="auto"/>
        <w:rPr>
          <w:rFonts w:ascii="Times New Roman" w:eastAsia="Times New Roman" w:hAnsi="Times New Roman" w:cs="Times New Roman"/>
          <w:b/>
          <w:bCs/>
          <w:szCs w:val="24"/>
          <w:lang w:eastAsia="cs-CZ"/>
        </w:rPr>
      </w:pPr>
    </w:p>
    <w:p w:rsidR="0057266A" w:rsidRPr="0057266A" w:rsidRDefault="0057266A" w:rsidP="0057266A">
      <w:pPr>
        <w:spacing w:after="0" w:line="240" w:lineRule="auto"/>
        <w:rPr>
          <w:rFonts w:ascii="Times New Roman" w:eastAsia="Times New Roman" w:hAnsi="Times New Roman" w:cs="Times New Roman"/>
          <w:bCs/>
          <w:i/>
          <w:szCs w:val="24"/>
          <w:lang w:eastAsia="cs-CZ"/>
        </w:rPr>
      </w:pPr>
      <w:r w:rsidRPr="0057266A">
        <w:rPr>
          <w:rFonts w:ascii="Times New Roman" w:eastAsia="Times New Roman" w:hAnsi="Times New Roman" w:cs="Times New Roman"/>
          <w:b/>
          <w:bCs/>
          <w:szCs w:val="24"/>
          <w:lang w:eastAsia="cs-CZ"/>
        </w:rPr>
        <w:t>Seznam hodnocených dokumentů/</w:t>
      </w:r>
      <w:r w:rsidRPr="0057266A">
        <w:rPr>
          <w:rFonts w:ascii="Times New Roman" w:eastAsia="Times New Roman" w:hAnsi="Times New Roman" w:cs="Times New Roman"/>
          <w:bCs/>
          <w:i/>
          <w:szCs w:val="24"/>
          <w:lang w:eastAsia="cs-CZ"/>
        </w:rPr>
        <w:t xml:space="preserve">List </w:t>
      </w:r>
      <w:r w:rsidRPr="0057266A">
        <w:rPr>
          <w:rFonts w:ascii="Times New Roman" w:eastAsia="Times New Roman" w:hAnsi="Times New Roman" w:cs="Times New Roman"/>
          <w:bCs/>
          <w:i/>
          <w:szCs w:val="24"/>
          <w:lang w:val="en-US" w:eastAsia="cs-CZ"/>
        </w:rPr>
        <w:t>of all submitted documents:</w:t>
      </w:r>
    </w:p>
    <w:tbl>
      <w:tblPr>
        <w:tblW w:w="1001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28"/>
        <w:gridCol w:w="736"/>
        <w:gridCol w:w="536"/>
        <w:gridCol w:w="780"/>
        <w:gridCol w:w="536"/>
      </w:tblGrid>
      <w:tr w:rsidR="0057266A" w:rsidRPr="0057266A" w:rsidTr="00476EBE">
        <w:trPr>
          <w:cantSplit/>
          <w:trHeight w:val="454"/>
        </w:trPr>
        <w:tc>
          <w:tcPr>
            <w:tcW w:w="7428" w:type="dxa"/>
            <w:vMerge w:val="restart"/>
          </w:tcPr>
          <w:p w:rsidR="0057266A" w:rsidRPr="0057266A" w:rsidRDefault="0057266A" w:rsidP="0057266A">
            <w:pPr>
              <w:spacing w:after="0" w:line="240" w:lineRule="auto"/>
              <w:rPr>
                <w:rFonts w:ascii="Times New Roman" w:eastAsia="Times New Roman" w:hAnsi="Times New Roman" w:cs="Times New Roman"/>
                <w:b/>
                <w:bCs/>
                <w:sz w:val="18"/>
                <w:szCs w:val="18"/>
                <w:lang w:eastAsia="cs-CZ"/>
              </w:rPr>
            </w:pPr>
          </w:p>
          <w:p w:rsidR="0057266A" w:rsidRPr="0057266A" w:rsidRDefault="0057266A" w:rsidP="0057266A">
            <w:pPr>
              <w:spacing w:after="0" w:line="240" w:lineRule="auto"/>
              <w:rPr>
                <w:rFonts w:ascii="Times New Roman" w:eastAsia="Times New Roman" w:hAnsi="Times New Roman" w:cs="Times New Roman"/>
                <w:b/>
                <w:bCs/>
                <w:sz w:val="18"/>
                <w:szCs w:val="18"/>
                <w:lang w:eastAsia="cs-CZ"/>
              </w:rPr>
            </w:pPr>
            <w:r w:rsidRPr="0057266A">
              <w:rPr>
                <w:rFonts w:ascii="Times New Roman" w:eastAsia="Times New Roman" w:hAnsi="Times New Roman" w:cs="Times New Roman"/>
                <w:b/>
                <w:bCs/>
                <w:sz w:val="18"/>
                <w:szCs w:val="18"/>
                <w:lang w:eastAsia="cs-CZ"/>
              </w:rPr>
              <w:t xml:space="preserve">Název dokumentu, verze, datum </w:t>
            </w:r>
          </w:p>
          <w:p w:rsidR="0057266A" w:rsidRPr="0057266A" w:rsidRDefault="0057266A" w:rsidP="0057266A">
            <w:pPr>
              <w:spacing w:after="0" w:line="240" w:lineRule="auto"/>
              <w:rPr>
                <w:rFonts w:ascii="Times New Roman" w:eastAsia="Times New Roman" w:hAnsi="Times New Roman" w:cs="Times New Roman"/>
                <w:b/>
                <w:bCs/>
                <w:sz w:val="18"/>
                <w:szCs w:val="18"/>
                <w:lang w:eastAsia="cs-CZ"/>
              </w:rPr>
            </w:pPr>
            <w:r w:rsidRPr="0057266A">
              <w:rPr>
                <w:rFonts w:ascii="Times New Roman" w:eastAsia="Times New Roman" w:hAnsi="Times New Roman" w:cs="Times New Roman"/>
                <w:b/>
                <w:bCs/>
                <w:i/>
                <w:sz w:val="18"/>
                <w:szCs w:val="18"/>
                <w:lang w:eastAsia="cs-CZ"/>
              </w:rPr>
              <w:t>Document title, version, date</w:t>
            </w:r>
          </w:p>
        </w:tc>
        <w:tc>
          <w:tcPr>
            <w:tcW w:w="1272" w:type="dxa"/>
            <w:gridSpan w:val="2"/>
          </w:tcPr>
          <w:p w:rsidR="0057266A" w:rsidRPr="0057266A" w:rsidRDefault="0057266A" w:rsidP="0057266A">
            <w:pPr>
              <w:spacing w:after="0" w:line="240" w:lineRule="auto"/>
              <w:rPr>
                <w:rFonts w:ascii="Times New Roman" w:eastAsia="Times New Roman" w:hAnsi="Times New Roman" w:cs="Times New Roman"/>
                <w:b/>
                <w:bCs/>
                <w:sz w:val="18"/>
                <w:szCs w:val="18"/>
                <w:lang w:eastAsia="cs-CZ"/>
              </w:rPr>
            </w:pPr>
            <w:r w:rsidRPr="0057266A">
              <w:rPr>
                <w:rFonts w:ascii="Times New Roman" w:eastAsia="Times New Roman" w:hAnsi="Times New Roman" w:cs="Times New Roman"/>
                <w:b/>
                <w:bCs/>
                <w:sz w:val="18"/>
                <w:szCs w:val="18"/>
                <w:lang w:eastAsia="cs-CZ"/>
              </w:rPr>
              <w:t>Schváleno /</w:t>
            </w:r>
            <w:r w:rsidRPr="0057266A">
              <w:rPr>
                <w:rFonts w:ascii="Times New Roman" w:eastAsia="Times New Roman" w:hAnsi="Times New Roman" w:cs="Times New Roman"/>
                <w:b/>
                <w:bCs/>
                <w:i/>
                <w:sz w:val="18"/>
                <w:szCs w:val="18"/>
                <w:lang w:eastAsia="cs-CZ"/>
              </w:rPr>
              <w:t>Approved</w:t>
            </w:r>
          </w:p>
        </w:tc>
        <w:tc>
          <w:tcPr>
            <w:tcW w:w="1316" w:type="dxa"/>
            <w:gridSpan w:val="2"/>
          </w:tcPr>
          <w:p w:rsidR="0057266A" w:rsidRPr="0057266A" w:rsidRDefault="0057266A" w:rsidP="0057266A">
            <w:pPr>
              <w:spacing w:after="0" w:line="240" w:lineRule="auto"/>
              <w:rPr>
                <w:rFonts w:ascii="Times New Roman" w:eastAsia="Times New Roman" w:hAnsi="Times New Roman" w:cs="Times New Roman"/>
                <w:b/>
                <w:bCs/>
                <w:sz w:val="18"/>
                <w:szCs w:val="18"/>
                <w:lang w:eastAsia="cs-CZ"/>
              </w:rPr>
            </w:pPr>
            <w:r w:rsidRPr="0057266A">
              <w:rPr>
                <w:rFonts w:ascii="Times New Roman" w:eastAsia="Times New Roman" w:hAnsi="Times New Roman" w:cs="Times New Roman"/>
                <w:b/>
                <w:bCs/>
                <w:sz w:val="18"/>
                <w:szCs w:val="18"/>
                <w:lang w:eastAsia="cs-CZ"/>
              </w:rPr>
              <w:t xml:space="preserve">Vzato na vědomí / </w:t>
            </w:r>
            <w:r w:rsidRPr="0057266A">
              <w:rPr>
                <w:rFonts w:ascii="Times New Roman" w:eastAsia="Times New Roman" w:hAnsi="Times New Roman" w:cs="Times New Roman"/>
                <w:b/>
                <w:bCs/>
                <w:i/>
                <w:sz w:val="18"/>
                <w:szCs w:val="18"/>
                <w:lang w:eastAsia="cs-CZ"/>
              </w:rPr>
              <w:t xml:space="preserve">Taken into account </w:t>
            </w:r>
          </w:p>
        </w:tc>
      </w:tr>
      <w:tr w:rsidR="0057266A" w:rsidRPr="0057266A" w:rsidTr="00476EBE">
        <w:trPr>
          <w:cantSplit/>
          <w:trHeight w:val="454"/>
        </w:trPr>
        <w:tc>
          <w:tcPr>
            <w:tcW w:w="7428" w:type="dxa"/>
            <w:vMerge/>
          </w:tcPr>
          <w:p w:rsidR="0057266A" w:rsidRPr="0057266A" w:rsidRDefault="0057266A" w:rsidP="0057266A">
            <w:pPr>
              <w:spacing w:after="0" w:line="240" w:lineRule="auto"/>
              <w:rPr>
                <w:rFonts w:ascii="Times New Roman" w:eastAsia="Times New Roman" w:hAnsi="Times New Roman" w:cs="Times New Roman"/>
                <w:i/>
                <w:sz w:val="18"/>
                <w:szCs w:val="18"/>
                <w:lang w:eastAsia="cs-CZ"/>
              </w:rPr>
            </w:pPr>
          </w:p>
        </w:tc>
        <w:tc>
          <w:tcPr>
            <w:tcW w:w="736" w:type="dxa"/>
          </w:tcPr>
          <w:p w:rsidR="0057266A" w:rsidRPr="0057266A" w:rsidRDefault="0057266A" w:rsidP="0057266A">
            <w:pPr>
              <w:spacing w:after="0" w:line="240" w:lineRule="auto"/>
              <w:rPr>
                <w:rFonts w:ascii="Times New Roman" w:eastAsia="Times New Roman" w:hAnsi="Times New Roman" w:cs="Times New Roman"/>
                <w:b/>
                <w:bCs/>
                <w:sz w:val="18"/>
                <w:szCs w:val="18"/>
                <w:lang w:eastAsia="cs-CZ"/>
              </w:rPr>
            </w:pPr>
            <w:r w:rsidRPr="0057266A">
              <w:rPr>
                <w:rFonts w:ascii="Times New Roman" w:eastAsia="Times New Roman" w:hAnsi="Times New Roman" w:cs="Times New Roman"/>
                <w:b/>
                <w:bCs/>
                <w:sz w:val="18"/>
                <w:szCs w:val="18"/>
                <w:lang w:eastAsia="cs-CZ"/>
              </w:rPr>
              <w:t>ANO</w:t>
            </w:r>
          </w:p>
          <w:p w:rsidR="0057266A" w:rsidRPr="0057266A" w:rsidRDefault="0057266A" w:rsidP="0057266A">
            <w:pPr>
              <w:spacing w:after="0" w:line="240" w:lineRule="auto"/>
              <w:rPr>
                <w:rFonts w:ascii="Times New Roman" w:eastAsia="Times New Roman" w:hAnsi="Times New Roman" w:cs="Times New Roman"/>
                <w:b/>
                <w:bCs/>
                <w:i/>
                <w:sz w:val="18"/>
                <w:szCs w:val="18"/>
                <w:lang w:eastAsia="cs-CZ"/>
              </w:rPr>
            </w:pPr>
            <w:r w:rsidRPr="0057266A">
              <w:rPr>
                <w:rFonts w:ascii="Times New Roman" w:eastAsia="Times New Roman" w:hAnsi="Times New Roman" w:cs="Times New Roman"/>
                <w:b/>
                <w:bCs/>
                <w:i/>
                <w:sz w:val="18"/>
                <w:szCs w:val="18"/>
                <w:lang w:eastAsia="cs-CZ"/>
              </w:rPr>
              <w:t>Yes</w:t>
            </w:r>
          </w:p>
        </w:tc>
        <w:tc>
          <w:tcPr>
            <w:tcW w:w="536" w:type="dxa"/>
          </w:tcPr>
          <w:p w:rsidR="0057266A" w:rsidRPr="0057266A" w:rsidRDefault="0057266A" w:rsidP="0057266A">
            <w:pPr>
              <w:spacing w:after="0" w:line="240" w:lineRule="auto"/>
              <w:rPr>
                <w:rFonts w:ascii="Times New Roman" w:eastAsia="Times New Roman" w:hAnsi="Times New Roman" w:cs="Times New Roman"/>
                <w:b/>
                <w:bCs/>
                <w:sz w:val="18"/>
                <w:szCs w:val="18"/>
                <w:lang w:eastAsia="cs-CZ"/>
              </w:rPr>
            </w:pPr>
            <w:r w:rsidRPr="0057266A">
              <w:rPr>
                <w:rFonts w:ascii="Times New Roman" w:eastAsia="Times New Roman" w:hAnsi="Times New Roman" w:cs="Times New Roman"/>
                <w:b/>
                <w:bCs/>
                <w:sz w:val="18"/>
                <w:szCs w:val="18"/>
                <w:lang w:eastAsia="cs-CZ"/>
              </w:rPr>
              <w:t xml:space="preserve">NE </w:t>
            </w:r>
          </w:p>
          <w:p w:rsidR="0057266A" w:rsidRPr="0057266A" w:rsidRDefault="0057266A" w:rsidP="0057266A">
            <w:pPr>
              <w:spacing w:after="0" w:line="240" w:lineRule="auto"/>
              <w:rPr>
                <w:rFonts w:ascii="Times New Roman" w:eastAsia="Times New Roman" w:hAnsi="Times New Roman" w:cs="Times New Roman"/>
                <w:b/>
                <w:bCs/>
                <w:sz w:val="18"/>
                <w:szCs w:val="18"/>
                <w:lang w:eastAsia="cs-CZ"/>
              </w:rPr>
            </w:pPr>
            <w:r w:rsidRPr="0057266A">
              <w:rPr>
                <w:rFonts w:ascii="Times New Roman" w:eastAsia="Times New Roman" w:hAnsi="Times New Roman" w:cs="Times New Roman"/>
                <w:b/>
                <w:bCs/>
                <w:i/>
                <w:sz w:val="18"/>
                <w:szCs w:val="18"/>
                <w:lang w:eastAsia="cs-CZ"/>
              </w:rPr>
              <w:t>No</w:t>
            </w:r>
          </w:p>
        </w:tc>
        <w:tc>
          <w:tcPr>
            <w:tcW w:w="780" w:type="dxa"/>
          </w:tcPr>
          <w:p w:rsidR="0057266A" w:rsidRPr="0057266A" w:rsidRDefault="0057266A" w:rsidP="0057266A">
            <w:pPr>
              <w:spacing w:after="0" w:line="240" w:lineRule="auto"/>
              <w:rPr>
                <w:rFonts w:ascii="Times New Roman" w:eastAsia="Times New Roman" w:hAnsi="Times New Roman" w:cs="Times New Roman"/>
                <w:b/>
                <w:bCs/>
                <w:sz w:val="18"/>
                <w:szCs w:val="18"/>
                <w:lang w:eastAsia="cs-CZ"/>
              </w:rPr>
            </w:pPr>
            <w:r w:rsidRPr="0057266A">
              <w:rPr>
                <w:rFonts w:ascii="Times New Roman" w:eastAsia="Times New Roman" w:hAnsi="Times New Roman" w:cs="Times New Roman"/>
                <w:b/>
                <w:bCs/>
                <w:sz w:val="18"/>
                <w:szCs w:val="18"/>
                <w:lang w:eastAsia="cs-CZ"/>
              </w:rPr>
              <w:t>ANO</w:t>
            </w:r>
          </w:p>
          <w:p w:rsidR="0057266A" w:rsidRPr="0057266A" w:rsidRDefault="0057266A" w:rsidP="0057266A">
            <w:pPr>
              <w:spacing w:after="0" w:line="240" w:lineRule="auto"/>
              <w:rPr>
                <w:rFonts w:ascii="Times New Roman" w:eastAsia="Times New Roman" w:hAnsi="Times New Roman" w:cs="Times New Roman"/>
                <w:b/>
                <w:bCs/>
                <w:sz w:val="18"/>
                <w:szCs w:val="18"/>
                <w:lang w:eastAsia="cs-CZ"/>
              </w:rPr>
            </w:pPr>
            <w:r w:rsidRPr="0057266A">
              <w:rPr>
                <w:rFonts w:ascii="Times New Roman" w:eastAsia="Times New Roman" w:hAnsi="Times New Roman" w:cs="Times New Roman"/>
                <w:b/>
                <w:bCs/>
                <w:i/>
                <w:sz w:val="18"/>
                <w:szCs w:val="18"/>
                <w:lang w:eastAsia="cs-CZ"/>
              </w:rPr>
              <w:t>Yes</w:t>
            </w:r>
          </w:p>
        </w:tc>
        <w:tc>
          <w:tcPr>
            <w:tcW w:w="536" w:type="dxa"/>
          </w:tcPr>
          <w:p w:rsidR="0057266A" w:rsidRPr="0057266A" w:rsidRDefault="0057266A" w:rsidP="0057266A">
            <w:pPr>
              <w:spacing w:after="0" w:line="240" w:lineRule="auto"/>
              <w:rPr>
                <w:rFonts w:ascii="Times New Roman" w:eastAsia="Times New Roman" w:hAnsi="Times New Roman" w:cs="Times New Roman"/>
                <w:b/>
                <w:bCs/>
                <w:sz w:val="18"/>
                <w:szCs w:val="18"/>
                <w:lang w:eastAsia="cs-CZ"/>
              </w:rPr>
            </w:pPr>
            <w:r w:rsidRPr="0057266A">
              <w:rPr>
                <w:rFonts w:ascii="Times New Roman" w:eastAsia="Times New Roman" w:hAnsi="Times New Roman" w:cs="Times New Roman"/>
                <w:b/>
                <w:bCs/>
                <w:sz w:val="18"/>
                <w:szCs w:val="18"/>
                <w:lang w:eastAsia="cs-CZ"/>
              </w:rPr>
              <w:t xml:space="preserve">NE </w:t>
            </w:r>
          </w:p>
          <w:p w:rsidR="0057266A" w:rsidRPr="0057266A" w:rsidRDefault="0057266A" w:rsidP="0057266A">
            <w:pPr>
              <w:spacing w:after="0" w:line="240" w:lineRule="auto"/>
              <w:rPr>
                <w:rFonts w:ascii="Times New Roman" w:eastAsia="Times New Roman" w:hAnsi="Times New Roman" w:cs="Times New Roman"/>
                <w:b/>
                <w:bCs/>
                <w:i/>
                <w:sz w:val="18"/>
                <w:szCs w:val="18"/>
                <w:lang w:eastAsia="cs-CZ"/>
              </w:rPr>
            </w:pPr>
            <w:r w:rsidRPr="0057266A">
              <w:rPr>
                <w:rFonts w:ascii="Times New Roman" w:eastAsia="Times New Roman" w:hAnsi="Times New Roman" w:cs="Times New Roman"/>
                <w:b/>
                <w:bCs/>
                <w:i/>
                <w:sz w:val="18"/>
                <w:szCs w:val="18"/>
                <w:lang w:eastAsia="cs-CZ"/>
              </w:rPr>
              <w:t>No</w:t>
            </w:r>
          </w:p>
        </w:tc>
      </w:tr>
      <w:tr w:rsidR="0057266A" w:rsidRPr="0057266A" w:rsidTr="00476EBE">
        <w:trPr>
          <w:trHeight w:val="340"/>
        </w:trPr>
        <w:tc>
          <w:tcPr>
            <w:tcW w:w="7428" w:type="dxa"/>
            <w:vAlign w:val="center"/>
          </w:tcPr>
          <w:p w:rsidR="0057266A" w:rsidRPr="0066766A" w:rsidRDefault="0057266A" w:rsidP="0057266A">
            <w:pPr>
              <w:spacing w:after="0" w:line="240" w:lineRule="auto"/>
              <w:jc w:val="both"/>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Souhrn informací pro zkoušejícího, Edice 187.09 (cc QPRG003), 9.dubna 2014 / </w:t>
            </w:r>
            <w:r>
              <w:rPr>
                <w:rFonts w:ascii="Times New Roman" w:eastAsia="Times New Roman" w:hAnsi="Times New Roman" w:cs="Times New Roman"/>
                <w:i/>
                <w:sz w:val="18"/>
                <w:szCs w:val="18"/>
                <w:lang w:eastAsia="cs-CZ"/>
              </w:rPr>
              <w:t xml:space="preserve">Investigator´s Brochure, </w:t>
            </w:r>
            <w:r w:rsidRPr="009F7847">
              <w:rPr>
                <w:rFonts w:ascii="Times New Roman" w:eastAsia="Times New Roman" w:hAnsi="Times New Roman" w:cs="Times New Roman"/>
                <w:i/>
                <w:sz w:val="18"/>
                <w:szCs w:val="18"/>
                <w:lang w:eastAsia="cs-CZ"/>
              </w:rPr>
              <w:t xml:space="preserve">Edition  </w:t>
            </w:r>
            <w:r>
              <w:rPr>
                <w:rFonts w:ascii="Times New Roman" w:eastAsia="Times New Roman" w:hAnsi="Times New Roman" w:cs="Times New Roman"/>
                <w:i/>
                <w:sz w:val="18"/>
                <w:szCs w:val="18"/>
                <w:lang w:eastAsia="cs-CZ"/>
              </w:rPr>
              <w:t>187.09 (cc QPRG003)</w:t>
            </w:r>
            <w:r w:rsidRPr="0057266A">
              <w:rPr>
                <w:rFonts w:ascii="Times New Roman" w:eastAsia="Times New Roman" w:hAnsi="Times New Roman" w:cs="Times New Roman"/>
                <w:i/>
                <w:sz w:val="18"/>
                <w:szCs w:val="18"/>
                <w:lang w:eastAsia="cs-CZ"/>
              </w:rPr>
              <w:t>,</w:t>
            </w:r>
            <w:r>
              <w:rPr>
                <w:rFonts w:ascii="Times New Roman" w:eastAsia="Times New Roman" w:hAnsi="Times New Roman" w:cs="Times New Roman"/>
                <w:sz w:val="18"/>
                <w:szCs w:val="18"/>
                <w:lang w:eastAsia="cs-CZ"/>
              </w:rPr>
              <w:t xml:space="preserve"> </w:t>
            </w:r>
            <w:r w:rsidRPr="0057266A">
              <w:rPr>
                <w:rFonts w:ascii="Times New Roman" w:eastAsia="Times New Roman" w:hAnsi="Times New Roman" w:cs="Times New Roman"/>
                <w:i/>
                <w:sz w:val="18"/>
                <w:szCs w:val="18"/>
                <w:lang w:eastAsia="cs-CZ"/>
              </w:rPr>
              <w:t>9 Apr 2014</w:t>
            </w:r>
          </w:p>
        </w:tc>
        <w:tc>
          <w:tcPr>
            <w:tcW w:w="736" w:type="dxa"/>
          </w:tcPr>
          <w:p w:rsidR="0057266A" w:rsidRPr="0066766A" w:rsidRDefault="0057266A" w:rsidP="00476EB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sym w:font="Wingdings 2" w:char="F0A3"/>
            </w:r>
          </w:p>
        </w:tc>
        <w:tc>
          <w:tcPr>
            <w:tcW w:w="536" w:type="dxa"/>
          </w:tcPr>
          <w:p w:rsidR="0057266A" w:rsidRPr="0066766A" w:rsidRDefault="0057266A" w:rsidP="00476EB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sym w:font="Wingdings 2" w:char="F0A3"/>
            </w:r>
          </w:p>
        </w:tc>
        <w:tc>
          <w:tcPr>
            <w:tcW w:w="780" w:type="dxa"/>
          </w:tcPr>
          <w:p w:rsidR="0057266A" w:rsidRPr="0066766A" w:rsidRDefault="0057266A" w:rsidP="00476EBE">
            <w:pPr>
              <w:spacing w:after="0" w:line="240" w:lineRule="auto"/>
              <w:rPr>
                <w:rFonts w:ascii="Times New Roman" w:eastAsia="Times New Roman" w:hAnsi="Times New Roman" w:cs="Times New Roman"/>
                <w:sz w:val="18"/>
                <w:szCs w:val="18"/>
                <w:lang w:eastAsia="cs-CZ"/>
              </w:rPr>
            </w:pPr>
            <w:r w:rsidRPr="0066766A">
              <w:rPr>
                <w:rFonts w:ascii="Wingdings 2" w:eastAsia="Times New Roman" w:hAnsi="Wingdings 2" w:cs="Times New Roman"/>
                <w:sz w:val="18"/>
                <w:szCs w:val="18"/>
                <w:lang w:eastAsia="cs-CZ"/>
              </w:rPr>
              <w:t></w:t>
            </w:r>
          </w:p>
        </w:tc>
        <w:tc>
          <w:tcPr>
            <w:tcW w:w="536" w:type="dxa"/>
          </w:tcPr>
          <w:p w:rsidR="0057266A" w:rsidRPr="0066766A" w:rsidRDefault="0057266A" w:rsidP="00476EB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sym w:font="Wingdings 2" w:char="F0A3"/>
            </w:r>
          </w:p>
        </w:tc>
      </w:tr>
      <w:tr w:rsidR="0057266A" w:rsidRPr="0057266A" w:rsidTr="00476EBE">
        <w:trPr>
          <w:trHeight w:val="340"/>
        </w:trPr>
        <w:tc>
          <w:tcPr>
            <w:tcW w:w="7428" w:type="dxa"/>
            <w:vAlign w:val="center"/>
          </w:tcPr>
          <w:p w:rsidR="0057266A" w:rsidRPr="0066766A" w:rsidRDefault="0057266A" w:rsidP="0057266A">
            <w:pPr>
              <w:spacing w:after="0" w:line="240" w:lineRule="auto"/>
              <w:jc w:val="both"/>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Souhrn informací pro zkoušejícího, Edice 187.09 – CD s vypálenou trekovanou verzí, 9.dubna 2014  / </w:t>
            </w:r>
            <w:r>
              <w:rPr>
                <w:rFonts w:ascii="Times New Roman" w:eastAsia="Times New Roman" w:hAnsi="Times New Roman" w:cs="Times New Roman"/>
                <w:i/>
                <w:sz w:val="18"/>
                <w:szCs w:val="18"/>
                <w:lang w:eastAsia="cs-CZ"/>
              </w:rPr>
              <w:t xml:space="preserve">Investigator´s Brochure, </w:t>
            </w:r>
            <w:r w:rsidRPr="009F7847">
              <w:rPr>
                <w:rFonts w:ascii="Times New Roman" w:eastAsia="Times New Roman" w:hAnsi="Times New Roman" w:cs="Times New Roman"/>
                <w:i/>
                <w:sz w:val="18"/>
                <w:szCs w:val="18"/>
                <w:lang w:eastAsia="cs-CZ"/>
              </w:rPr>
              <w:t xml:space="preserve">Edition  </w:t>
            </w:r>
            <w:r>
              <w:rPr>
                <w:rFonts w:ascii="Times New Roman" w:eastAsia="Times New Roman" w:hAnsi="Times New Roman" w:cs="Times New Roman"/>
                <w:i/>
                <w:sz w:val="18"/>
                <w:szCs w:val="18"/>
                <w:lang w:eastAsia="cs-CZ"/>
              </w:rPr>
              <w:t xml:space="preserve">187.09 – CD with burned tracked version, </w:t>
            </w:r>
            <w:r>
              <w:rPr>
                <w:rFonts w:ascii="Times New Roman" w:eastAsia="Times New Roman" w:hAnsi="Times New Roman" w:cs="Times New Roman"/>
                <w:sz w:val="18"/>
                <w:szCs w:val="18"/>
                <w:lang w:eastAsia="cs-CZ"/>
              </w:rPr>
              <w:t xml:space="preserve"> </w:t>
            </w:r>
            <w:r w:rsidRPr="0057266A">
              <w:rPr>
                <w:rFonts w:ascii="Times New Roman" w:eastAsia="Times New Roman" w:hAnsi="Times New Roman" w:cs="Times New Roman"/>
                <w:i/>
                <w:sz w:val="18"/>
                <w:szCs w:val="18"/>
                <w:lang w:eastAsia="cs-CZ"/>
              </w:rPr>
              <w:t>9 Apr 2014</w:t>
            </w:r>
          </w:p>
        </w:tc>
        <w:tc>
          <w:tcPr>
            <w:tcW w:w="736" w:type="dxa"/>
          </w:tcPr>
          <w:p w:rsidR="0057266A" w:rsidRPr="0066766A" w:rsidRDefault="0057266A" w:rsidP="00476EB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sym w:font="Wingdings 2" w:char="F0A3"/>
            </w:r>
          </w:p>
        </w:tc>
        <w:tc>
          <w:tcPr>
            <w:tcW w:w="536" w:type="dxa"/>
          </w:tcPr>
          <w:p w:rsidR="0057266A" w:rsidRPr="0066766A" w:rsidRDefault="0057266A" w:rsidP="00476EB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sym w:font="Wingdings 2" w:char="F0A3"/>
            </w:r>
          </w:p>
        </w:tc>
        <w:tc>
          <w:tcPr>
            <w:tcW w:w="780" w:type="dxa"/>
          </w:tcPr>
          <w:p w:rsidR="0057266A" w:rsidRPr="0066766A" w:rsidRDefault="0057266A" w:rsidP="00476EBE">
            <w:pPr>
              <w:spacing w:after="0" w:line="240" w:lineRule="auto"/>
              <w:rPr>
                <w:rFonts w:ascii="Times New Roman" w:eastAsia="Times New Roman" w:hAnsi="Times New Roman" w:cs="Times New Roman"/>
                <w:sz w:val="18"/>
                <w:szCs w:val="18"/>
                <w:lang w:eastAsia="cs-CZ"/>
              </w:rPr>
            </w:pPr>
            <w:r w:rsidRPr="0066766A">
              <w:rPr>
                <w:rFonts w:ascii="Wingdings 2" w:eastAsia="Times New Roman" w:hAnsi="Wingdings 2" w:cs="Times New Roman"/>
                <w:sz w:val="18"/>
                <w:szCs w:val="18"/>
                <w:lang w:eastAsia="cs-CZ"/>
              </w:rPr>
              <w:t></w:t>
            </w:r>
          </w:p>
        </w:tc>
        <w:tc>
          <w:tcPr>
            <w:tcW w:w="536" w:type="dxa"/>
          </w:tcPr>
          <w:p w:rsidR="0057266A" w:rsidRPr="0066766A" w:rsidRDefault="0057266A" w:rsidP="00476EBE">
            <w:pPr>
              <w:spacing w:after="0" w:line="240" w:lineRule="auto"/>
              <w:rPr>
                <w:rFonts w:ascii="Times New Roman" w:eastAsia="Times New Roman" w:hAnsi="Times New Roman" w:cs="Times New Roman"/>
                <w:sz w:val="18"/>
                <w:szCs w:val="18"/>
                <w:lang w:eastAsia="cs-CZ"/>
              </w:rPr>
            </w:pPr>
            <w:r w:rsidRPr="0066766A">
              <w:rPr>
                <w:rFonts w:ascii="Times New Roman" w:eastAsia="Times New Roman" w:hAnsi="Times New Roman" w:cs="Times New Roman"/>
                <w:sz w:val="18"/>
                <w:szCs w:val="18"/>
                <w:lang w:eastAsia="cs-CZ"/>
              </w:rPr>
              <w:sym w:font="Wingdings 2" w:char="F0A3"/>
            </w:r>
          </w:p>
        </w:tc>
      </w:tr>
      <w:tr w:rsidR="0057266A" w:rsidRPr="0057266A" w:rsidTr="00476EBE">
        <w:trPr>
          <w:trHeight w:val="340"/>
        </w:trPr>
        <w:tc>
          <w:tcPr>
            <w:tcW w:w="7428" w:type="dxa"/>
          </w:tcPr>
          <w:p w:rsidR="0057266A" w:rsidRPr="0057266A" w:rsidRDefault="0057266A" w:rsidP="0057266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Průběžná zpráva o klinickém hodnocení léčiva, 24.dubna 2014 / </w:t>
            </w:r>
            <w:r>
              <w:rPr>
                <w:rFonts w:ascii="Times New Roman" w:eastAsia="Times New Roman" w:hAnsi="Times New Roman" w:cs="Times New Roman"/>
                <w:i/>
                <w:sz w:val="18"/>
                <w:szCs w:val="18"/>
                <w:lang w:eastAsia="cs-CZ"/>
              </w:rPr>
              <w:t>Annual Report to the Clinical trial  on an Investigational Product, 24 Apr 2014</w:t>
            </w:r>
          </w:p>
        </w:tc>
        <w:tc>
          <w:tcPr>
            <w:tcW w:w="736" w:type="dxa"/>
          </w:tcPr>
          <w:p w:rsidR="0057266A" w:rsidRPr="0057266A" w:rsidRDefault="0057266A" w:rsidP="0057266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7266A" w:rsidRPr="0057266A" w:rsidRDefault="0057266A"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sym w:font="Wingdings 2" w:char="F0A3"/>
            </w:r>
          </w:p>
        </w:tc>
        <w:tc>
          <w:tcPr>
            <w:tcW w:w="780" w:type="dxa"/>
          </w:tcPr>
          <w:p w:rsidR="0057266A" w:rsidRPr="0057266A" w:rsidRDefault="0057266A" w:rsidP="0057266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7266A" w:rsidRPr="0057266A" w:rsidRDefault="0057266A" w:rsidP="0057266A">
            <w:pPr>
              <w:spacing w:after="0" w:line="240" w:lineRule="auto"/>
              <w:rPr>
                <w:rFonts w:ascii="Times New Roman" w:eastAsia="Times New Roman" w:hAnsi="Times New Roman" w:cs="Times New Roman"/>
                <w:sz w:val="18"/>
                <w:szCs w:val="18"/>
                <w:lang w:eastAsia="cs-CZ"/>
              </w:rPr>
            </w:pPr>
            <w:r w:rsidRPr="0057266A">
              <w:rPr>
                <w:rFonts w:ascii="Times New Roman" w:eastAsia="Times New Roman" w:hAnsi="Times New Roman" w:cs="Times New Roman"/>
                <w:sz w:val="18"/>
                <w:szCs w:val="18"/>
                <w:lang w:eastAsia="cs-CZ"/>
              </w:rPr>
              <w:sym w:font="Wingdings 2" w:char="F0A3"/>
            </w:r>
          </w:p>
        </w:tc>
      </w:tr>
    </w:tbl>
    <w:p w:rsidR="0057266A" w:rsidRDefault="0057266A" w:rsidP="0057266A">
      <w:pPr>
        <w:spacing w:after="0" w:line="240" w:lineRule="auto"/>
        <w:rPr>
          <w:rFonts w:ascii="Times New Roman" w:eastAsia="Times New Roman" w:hAnsi="Times New Roman" w:cs="Times New Roman"/>
          <w:lang w:eastAsia="cs-CZ"/>
        </w:rPr>
      </w:pPr>
    </w:p>
    <w:p w:rsidR="0057266A" w:rsidRPr="0057266A" w:rsidRDefault="0057266A" w:rsidP="0057266A">
      <w:pPr>
        <w:spacing w:after="0" w:line="240" w:lineRule="auto"/>
        <w:rPr>
          <w:rFonts w:ascii="Times New Roman" w:eastAsia="Times New Roman" w:hAnsi="Times New Roman" w:cs="Times New Roman"/>
          <w:lang w:eastAsia="cs-CZ"/>
        </w:rPr>
      </w:pPr>
      <w:r w:rsidRPr="0057266A">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57266A">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57266A" w:rsidRPr="0057266A" w:rsidRDefault="0057266A" w:rsidP="0057266A">
      <w:pPr>
        <w:spacing w:after="0" w:line="240" w:lineRule="auto"/>
        <w:rPr>
          <w:rFonts w:ascii="Times New Roman" w:eastAsia="Times New Roman" w:hAnsi="Times New Roman" w:cs="Times New Roman"/>
          <w:i/>
          <w:lang w:eastAsia="cs-CZ"/>
        </w:rPr>
      </w:pPr>
      <w:r w:rsidRPr="0057266A">
        <w:rPr>
          <w:rFonts w:ascii="Times New Roman" w:eastAsia="Times New Roman" w:hAnsi="Times New Roman" w:cs="Times New Roman"/>
          <w:i/>
          <w:lang w:eastAsia="cs-CZ"/>
        </w:rPr>
        <w:t xml:space="preserve"> </w:t>
      </w:r>
      <w:r w:rsidRPr="0057266A">
        <w:rPr>
          <w:rFonts w:ascii="Times New Roman" w:eastAsia="Times New Roman" w:hAnsi="Times New Roman" w:cs="Times New Roman"/>
          <w:lang w:eastAsia="cs-CZ"/>
        </w:rPr>
        <w:sym w:font="Wingdings 2" w:char="F054"/>
      </w:r>
      <w:r w:rsidRPr="0057266A">
        <w:rPr>
          <w:rFonts w:ascii="Times New Roman" w:eastAsia="Times New Roman" w:hAnsi="Times New Roman" w:cs="Times New Roman"/>
          <w:lang w:eastAsia="cs-CZ"/>
        </w:rPr>
        <w:t xml:space="preserve"> Ano/</w:t>
      </w:r>
      <w:r w:rsidRPr="0057266A">
        <w:rPr>
          <w:rFonts w:ascii="Times New Roman" w:eastAsia="Times New Roman" w:hAnsi="Times New Roman" w:cs="Times New Roman"/>
          <w:i/>
          <w:lang w:eastAsia="cs-CZ"/>
        </w:rPr>
        <w:t>Yes</w:t>
      </w:r>
      <w:r w:rsidRPr="0057266A">
        <w:rPr>
          <w:rFonts w:ascii="Times New Roman" w:eastAsia="Times New Roman" w:hAnsi="Times New Roman" w:cs="Times New Roman"/>
          <w:lang w:eastAsia="cs-CZ"/>
        </w:rPr>
        <w:t xml:space="preserve">       </w:t>
      </w:r>
      <w:r w:rsidR="00415BD1" w:rsidRPr="0057266A">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57266A">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57266A">
        <w:rPr>
          <w:rFonts w:ascii="Times New Roman" w:eastAsia="Times New Roman" w:hAnsi="Times New Roman" w:cs="Times New Roman"/>
          <w:lang w:eastAsia="cs-CZ"/>
        </w:rPr>
        <w:fldChar w:fldCharType="end"/>
      </w:r>
      <w:r w:rsidRPr="0057266A">
        <w:rPr>
          <w:rFonts w:ascii="Times New Roman" w:eastAsia="Times New Roman" w:hAnsi="Times New Roman" w:cs="Times New Roman"/>
          <w:lang w:eastAsia="cs-CZ"/>
        </w:rPr>
        <w:t>Ne/</w:t>
      </w:r>
      <w:r w:rsidRPr="0057266A">
        <w:rPr>
          <w:rFonts w:ascii="Times New Roman" w:eastAsia="Times New Roman" w:hAnsi="Times New Roman" w:cs="Times New Roman"/>
          <w:i/>
          <w:lang w:eastAsia="cs-CZ"/>
        </w:rPr>
        <w:t>No</w:t>
      </w:r>
      <w:r w:rsidRPr="0057266A">
        <w:rPr>
          <w:rFonts w:ascii="Times New Roman" w:eastAsia="Times New Roman" w:hAnsi="Times New Roman" w:cs="Times New Roman"/>
          <w:lang w:eastAsia="cs-CZ"/>
        </w:rPr>
        <w:t xml:space="preserve">           </w:t>
      </w:r>
    </w:p>
    <w:p w:rsidR="0057266A" w:rsidRPr="0057266A" w:rsidRDefault="0057266A" w:rsidP="0057266A">
      <w:pPr>
        <w:spacing w:after="0" w:line="240" w:lineRule="auto"/>
        <w:rPr>
          <w:rFonts w:ascii="Times New Roman" w:eastAsia="Times New Roman" w:hAnsi="Times New Roman" w:cs="Times New Roman"/>
          <w:lang w:eastAsia="cs-CZ"/>
        </w:rPr>
      </w:pPr>
      <w:r w:rsidRPr="0057266A">
        <w:rPr>
          <w:rFonts w:ascii="Times New Roman" w:eastAsia="Times New Roman" w:hAnsi="Times New Roman" w:cs="Times New Roman"/>
          <w:lang w:eastAsia="cs-CZ"/>
        </w:rPr>
        <w:t xml:space="preserve">  </w:t>
      </w:r>
    </w:p>
    <w:p w:rsidR="0057266A" w:rsidRPr="0057266A" w:rsidRDefault="0057266A" w:rsidP="0057266A">
      <w:pPr>
        <w:spacing w:after="0" w:line="240" w:lineRule="auto"/>
        <w:rPr>
          <w:rFonts w:ascii="Times New Roman" w:eastAsia="Times New Roman" w:hAnsi="Times New Roman" w:cs="Times New Roman"/>
          <w:lang w:eastAsia="cs-CZ"/>
        </w:rPr>
      </w:pPr>
    </w:p>
    <w:p w:rsidR="000C695B" w:rsidRPr="00705685" w:rsidRDefault="0057266A" w:rsidP="0057266A">
      <w:pPr>
        <w:spacing w:after="0" w:line="240" w:lineRule="auto"/>
        <w:rPr>
          <w:rFonts w:ascii="Times New Roman" w:eastAsia="Times New Roman" w:hAnsi="Times New Roman" w:cs="Times New Roman"/>
          <w:szCs w:val="24"/>
          <w:lang w:eastAsia="cs-CZ"/>
        </w:rPr>
      </w:pPr>
      <w:r w:rsidRPr="0057266A">
        <w:rPr>
          <w:rFonts w:ascii="Times New Roman" w:eastAsia="Times New Roman" w:hAnsi="Times New Roman" w:cs="Times New Roman"/>
          <w:sz w:val="18"/>
          <w:szCs w:val="18"/>
          <w:lang w:eastAsia="cs-CZ"/>
        </w:rPr>
        <w:t xml:space="preserve">  </w:t>
      </w:r>
      <w:r w:rsidRPr="0057266A">
        <w:rPr>
          <w:rFonts w:ascii="Times New Roman" w:eastAsia="Times New Roman" w:hAnsi="Times New Roman" w:cs="Times New Roman"/>
          <w:szCs w:val="24"/>
          <w:lang w:eastAsia="cs-CZ"/>
        </w:rPr>
        <w:tab/>
      </w:r>
      <w:r w:rsidRPr="0057266A">
        <w:rPr>
          <w:rFonts w:ascii="Times New Roman" w:eastAsia="Times New Roman" w:hAnsi="Times New Roman" w:cs="Times New Roman"/>
          <w:szCs w:val="24"/>
          <w:lang w:eastAsia="cs-CZ"/>
        </w:rPr>
        <w:tab/>
      </w:r>
      <w:r w:rsidRPr="0057266A">
        <w:rPr>
          <w:rFonts w:ascii="Times New Roman" w:eastAsia="Times New Roman" w:hAnsi="Times New Roman" w:cs="Times New Roman"/>
          <w:szCs w:val="24"/>
          <w:lang w:eastAsia="cs-CZ"/>
        </w:rPr>
        <w:tab/>
      </w:r>
      <w:r w:rsidRPr="0057266A">
        <w:rPr>
          <w:rFonts w:ascii="Times New Roman" w:eastAsia="Times New Roman" w:hAnsi="Times New Roman" w:cs="Times New Roman"/>
          <w:szCs w:val="24"/>
          <w:lang w:eastAsia="cs-CZ"/>
        </w:rPr>
        <w:tab/>
      </w:r>
      <w:r w:rsidRPr="0057266A">
        <w:rPr>
          <w:rFonts w:ascii="Times New Roman" w:eastAsia="Times New Roman" w:hAnsi="Times New Roman" w:cs="Times New Roman"/>
          <w:szCs w:val="24"/>
          <w:lang w:eastAsia="cs-CZ"/>
        </w:rPr>
        <w:tab/>
      </w:r>
      <w:r w:rsidRPr="0057266A">
        <w:rPr>
          <w:rFonts w:ascii="Times New Roman" w:eastAsia="Times New Roman" w:hAnsi="Times New Roman" w:cs="Times New Roman"/>
          <w:szCs w:val="24"/>
          <w:lang w:eastAsia="cs-CZ"/>
        </w:rPr>
        <w:tab/>
        <w:t xml:space="preserve"> </w:t>
      </w:r>
      <w:r w:rsidRPr="0057266A">
        <w:rPr>
          <w:rFonts w:ascii="Times New Roman" w:eastAsia="Times New Roman" w:hAnsi="Times New Roman" w:cs="Times New Roman"/>
          <w:szCs w:val="24"/>
          <w:lang w:eastAsia="cs-CZ"/>
        </w:rPr>
        <w:tab/>
      </w:r>
      <w:r w:rsidRPr="0057266A">
        <w:rPr>
          <w:rFonts w:ascii="Times New Roman" w:eastAsia="Times New Roman" w:hAnsi="Times New Roman" w:cs="Times New Roman"/>
          <w:sz w:val="18"/>
          <w:szCs w:val="18"/>
          <w:lang w:eastAsia="cs-CZ"/>
        </w:rPr>
        <w:t xml:space="preserve">                                                                                        </w:t>
      </w:r>
      <w:r w:rsidRPr="0057266A">
        <w:rPr>
          <w:rFonts w:ascii="Times New Roman" w:eastAsia="Times New Roman" w:hAnsi="Times New Roman" w:cs="Times New Roman"/>
          <w:szCs w:val="24"/>
          <w:lang w:eastAsia="cs-CZ"/>
        </w:rPr>
        <w:tab/>
      </w:r>
      <w:r w:rsidRPr="0057266A">
        <w:rPr>
          <w:rFonts w:ascii="Times New Roman" w:eastAsia="Times New Roman" w:hAnsi="Times New Roman" w:cs="Times New Roman"/>
          <w:szCs w:val="24"/>
          <w:lang w:eastAsia="cs-CZ"/>
        </w:rPr>
        <w:tab/>
      </w:r>
      <w:r w:rsidRPr="0057266A">
        <w:rPr>
          <w:rFonts w:ascii="Times New Roman" w:eastAsia="Times New Roman" w:hAnsi="Times New Roman" w:cs="Times New Roman"/>
          <w:szCs w:val="24"/>
          <w:lang w:eastAsia="cs-CZ"/>
        </w:rPr>
        <w:tab/>
      </w:r>
      <w:r w:rsidRPr="0057266A">
        <w:rPr>
          <w:rFonts w:ascii="Times New Roman" w:eastAsia="Times New Roman" w:hAnsi="Times New Roman" w:cs="Times New Roman"/>
          <w:szCs w:val="24"/>
          <w:lang w:eastAsia="cs-CZ"/>
        </w:rPr>
        <w:tab/>
      </w:r>
      <w:r w:rsidRPr="0057266A">
        <w:rPr>
          <w:rFonts w:ascii="Times New Roman" w:eastAsia="Times New Roman" w:hAnsi="Times New Roman" w:cs="Times New Roman"/>
          <w:szCs w:val="24"/>
          <w:lang w:eastAsia="cs-CZ"/>
        </w:rPr>
        <w:tab/>
      </w:r>
    </w:p>
    <w:p w:rsidR="000C695B" w:rsidRPr="00705685" w:rsidRDefault="000C695B" w:rsidP="000C695B">
      <w:pPr>
        <w:spacing w:after="0" w:line="240" w:lineRule="auto"/>
        <w:rPr>
          <w:rFonts w:ascii="Times New Roman" w:eastAsia="Times New Roman" w:hAnsi="Times New Roman" w:cs="Times New Roman"/>
          <w:sz w:val="24"/>
          <w:szCs w:val="24"/>
          <w:lang w:eastAsia="cs-CZ"/>
        </w:rPr>
      </w:pPr>
    </w:p>
    <w:p w:rsidR="0057266A" w:rsidRPr="007D45DD" w:rsidRDefault="0057266A" w:rsidP="0057266A">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57266A" w:rsidRPr="007D45DD" w:rsidRDefault="0057266A" w:rsidP="0057266A">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57266A" w:rsidRPr="007D45DD" w:rsidRDefault="0057266A" w:rsidP="0057266A">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57266A" w:rsidRPr="007D45DD" w:rsidRDefault="0057266A" w:rsidP="0057266A">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57266A" w:rsidRPr="007D45DD" w:rsidRDefault="0057266A" w:rsidP="0057266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57266A" w:rsidRPr="007D45DD" w:rsidRDefault="0057266A" w:rsidP="0057266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57266A" w:rsidRPr="007D45DD" w:rsidRDefault="0057266A" w:rsidP="0057266A">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57266A" w:rsidRPr="00FE2EDA" w:rsidRDefault="0057266A" w:rsidP="0057266A">
      <w:pPr>
        <w:spacing w:after="0" w:line="240" w:lineRule="auto"/>
        <w:rPr>
          <w:rFonts w:ascii="Times New Roman" w:eastAsia="Times New Roman" w:hAnsi="Times New Roman" w:cs="Times New Roman"/>
          <w:b/>
          <w:bCs/>
          <w:lang w:eastAsia="cs-CZ"/>
        </w:rPr>
      </w:pPr>
    </w:p>
    <w:p w:rsidR="0057266A" w:rsidRPr="00527123" w:rsidRDefault="0057266A" w:rsidP="0057266A">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57266A" w:rsidRPr="00527123" w:rsidRDefault="0057266A" w:rsidP="0057266A">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57266A" w:rsidRPr="00527123" w:rsidRDefault="0057266A" w:rsidP="0057266A">
      <w:pPr>
        <w:spacing w:after="0" w:line="240" w:lineRule="auto"/>
        <w:jc w:val="center"/>
        <w:rPr>
          <w:rFonts w:ascii="Times New Roman" w:eastAsia="Times New Roman" w:hAnsi="Times New Roman" w:cs="Times New Roman"/>
          <w:lang w:eastAsia="cs-CZ"/>
        </w:rPr>
      </w:pPr>
    </w:p>
    <w:p w:rsidR="0057266A" w:rsidRPr="00527123" w:rsidRDefault="0057266A" w:rsidP="0057266A">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C55889" w:rsidRDefault="00C55889" w:rsidP="00487AD3">
      <w:pPr>
        <w:rPr>
          <w:rFonts w:ascii="Times New Roman" w:eastAsia="Times New Roman" w:hAnsi="Times New Roman" w:cs="Times New Roman"/>
          <w:szCs w:val="24"/>
          <w:lang w:eastAsia="cs-CZ"/>
        </w:rPr>
      </w:pPr>
    </w:p>
    <w:p w:rsidR="0057266A" w:rsidRDefault="0057266A" w:rsidP="00487AD3">
      <w:pPr>
        <w:rPr>
          <w:rFonts w:ascii="Times New Roman" w:eastAsia="Times New Roman" w:hAnsi="Times New Roman" w:cs="Times New Roman"/>
          <w:szCs w:val="24"/>
          <w:lang w:eastAsia="cs-CZ"/>
        </w:rPr>
      </w:pPr>
    </w:p>
    <w:p w:rsidR="0057266A" w:rsidRDefault="0057266A" w:rsidP="00487AD3">
      <w:pPr>
        <w:rPr>
          <w:rFonts w:ascii="Times New Roman" w:eastAsia="Times New Roman" w:hAnsi="Times New Roman" w:cs="Times New Roman"/>
          <w:szCs w:val="24"/>
          <w:lang w:eastAsia="cs-CZ"/>
        </w:rPr>
      </w:pPr>
    </w:p>
    <w:p w:rsidR="0057266A" w:rsidRDefault="0057266A" w:rsidP="00487AD3">
      <w:pPr>
        <w:rPr>
          <w:rFonts w:ascii="Times New Roman" w:eastAsia="Times New Roman" w:hAnsi="Times New Roman" w:cs="Times New Roman"/>
          <w:szCs w:val="24"/>
          <w:lang w:eastAsia="cs-CZ"/>
        </w:rPr>
      </w:pPr>
    </w:p>
    <w:p w:rsidR="0057266A" w:rsidRDefault="0057266A" w:rsidP="00487AD3">
      <w:pPr>
        <w:rPr>
          <w:rFonts w:ascii="Times New Roman" w:eastAsia="Times New Roman" w:hAnsi="Times New Roman" w:cs="Times New Roman"/>
          <w:szCs w:val="24"/>
          <w:lang w:eastAsia="cs-CZ"/>
        </w:rPr>
      </w:pPr>
    </w:p>
    <w:p w:rsidR="0057266A" w:rsidRDefault="0057266A" w:rsidP="00487AD3">
      <w:pPr>
        <w:rPr>
          <w:rFonts w:ascii="Times New Roman" w:eastAsia="Times New Roman" w:hAnsi="Times New Roman" w:cs="Times New Roman"/>
          <w:szCs w:val="24"/>
          <w:lang w:eastAsia="cs-CZ"/>
        </w:rPr>
      </w:pPr>
    </w:p>
    <w:p w:rsidR="0057266A" w:rsidRDefault="0057266A" w:rsidP="00487AD3">
      <w:pPr>
        <w:rPr>
          <w:rFonts w:ascii="Times New Roman" w:eastAsia="Times New Roman" w:hAnsi="Times New Roman" w:cs="Times New Roman"/>
          <w:szCs w:val="24"/>
          <w:lang w:eastAsia="cs-CZ"/>
        </w:rPr>
      </w:pPr>
    </w:p>
    <w:p w:rsidR="0057266A" w:rsidRDefault="0057266A" w:rsidP="00487AD3">
      <w:pPr>
        <w:rPr>
          <w:rFonts w:ascii="Times New Roman" w:eastAsia="Times New Roman" w:hAnsi="Times New Roman" w:cs="Times New Roman"/>
          <w:szCs w:val="24"/>
          <w:lang w:eastAsia="cs-CZ"/>
        </w:rPr>
      </w:pPr>
    </w:p>
    <w:p w:rsidR="0057266A" w:rsidRDefault="0057266A" w:rsidP="00487AD3">
      <w:pPr>
        <w:rPr>
          <w:rFonts w:ascii="Times New Roman" w:eastAsia="Times New Roman" w:hAnsi="Times New Roman" w:cs="Times New Roman"/>
          <w:szCs w:val="24"/>
          <w:lang w:eastAsia="cs-CZ"/>
        </w:rPr>
      </w:pPr>
    </w:p>
    <w:p w:rsidR="00B66E4D" w:rsidRPr="00AE3BD8" w:rsidRDefault="00B66E4D" w:rsidP="00B66E4D">
      <w:pPr>
        <w:spacing w:after="0" w:line="240" w:lineRule="auto"/>
        <w:jc w:val="center"/>
        <w:rPr>
          <w:rFonts w:ascii="Times New Roman" w:eastAsia="Times New Roman" w:hAnsi="Times New Roman" w:cs="Times New Roman"/>
          <w:b/>
          <w:bCs/>
          <w:lang w:eastAsia="cs-CZ"/>
        </w:rPr>
      </w:pPr>
      <w:r w:rsidRPr="00AE3BD8">
        <w:rPr>
          <w:rFonts w:ascii="Times New Roman" w:eastAsia="Times New Roman" w:hAnsi="Times New Roman" w:cs="Times New Roman"/>
          <w:b/>
          <w:bCs/>
          <w:lang w:eastAsia="cs-CZ"/>
        </w:rPr>
        <w:t>STANOVISKO ETICKÉ KOMISE KE KLINICKÉMU HODNOCENÍ</w:t>
      </w:r>
    </w:p>
    <w:p w:rsidR="00B66E4D" w:rsidRPr="00AE3BD8" w:rsidRDefault="00B66E4D" w:rsidP="00B66E4D">
      <w:pPr>
        <w:spacing w:after="0" w:line="240" w:lineRule="auto"/>
        <w:jc w:val="center"/>
        <w:rPr>
          <w:rFonts w:ascii="Times New Roman" w:eastAsia="Times New Roman" w:hAnsi="Times New Roman" w:cs="Times New Roman"/>
          <w:bCs/>
          <w:i/>
          <w:lang w:eastAsia="cs-CZ"/>
        </w:rPr>
      </w:pPr>
      <w:r w:rsidRPr="00AE3BD8">
        <w:rPr>
          <w:rFonts w:ascii="Times New Roman" w:eastAsia="Times New Roman" w:hAnsi="Times New Roman" w:cs="Times New Roman"/>
          <w:bCs/>
          <w:i/>
          <w:lang w:eastAsia="cs-CZ"/>
        </w:rPr>
        <w:t xml:space="preserve">Opinion of the Ethics Committee on Clinical Trial  </w:t>
      </w:r>
    </w:p>
    <w:p w:rsidR="00B66E4D" w:rsidRPr="00AE3BD8" w:rsidRDefault="00B66E4D" w:rsidP="00B66E4D">
      <w:pPr>
        <w:spacing w:after="0" w:line="240" w:lineRule="auto"/>
        <w:jc w:val="center"/>
        <w:rPr>
          <w:rFonts w:ascii="Times New Roman" w:eastAsia="Times New Roman" w:hAnsi="Times New Roman" w:cs="Times New Roman"/>
          <w:b/>
          <w:bCs/>
          <w:i/>
          <w:lang w:eastAsia="cs-CZ"/>
        </w:rPr>
      </w:pPr>
    </w:p>
    <w:p w:rsidR="00B66E4D" w:rsidRPr="00AE3BD8" w:rsidRDefault="00415BD1" w:rsidP="00B66E4D">
      <w:pPr>
        <w:spacing w:after="0" w:line="240" w:lineRule="auto"/>
        <w:rPr>
          <w:rFonts w:ascii="Times New Roman" w:eastAsia="Times New Roman" w:hAnsi="Times New Roman" w:cs="Times New Roman"/>
          <w:lang w:eastAsia="cs-CZ"/>
        </w:rPr>
      </w:pPr>
      <w:r w:rsidRPr="00AE3BD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66E4D" w:rsidRPr="00AE3BD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E3BD8">
        <w:rPr>
          <w:rFonts w:ascii="Times New Roman" w:eastAsia="Times New Roman" w:hAnsi="Times New Roman" w:cs="Times New Roman"/>
          <w:lang w:eastAsia="cs-CZ"/>
        </w:rPr>
        <w:fldChar w:fldCharType="end"/>
      </w:r>
      <w:r w:rsidR="00B66E4D" w:rsidRPr="00AE3BD8">
        <w:rPr>
          <w:rFonts w:ascii="Times New Roman" w:eastAsia="Times New Roman" w:hAnsi="Times New Roman" w:cs="Times New Roman"/>
          <w:lang w:eastAsia="cs-CZ"/>
        </w:rPr>
        <w:t xml:space="preserve">  Multicentrické KH, je požadováno stanovisko multicentrické EK pro všechna centra/</w:t>
      </w:r>
      <w:r w:rsidR="00B66E4D" w:rsidRPr="00AE3BD8">
        <w:rPr>
          <w:rFonts w:ascii="Times New Roman" w:eastAsia="Times New Roman" w:hAnsi="Times New Roman" w:cs="Times New Roman"/>
          <w:i/>
          <w:lang w:eastAsia="cs-CZ"/>
        </w:rPr>
        <w:t>Multi-centric clinical trial, opinion issued by Ethics Committee for Multi-Centric Clinical Trials is required</w:t>
      </w:r>
    </w:p>
    <w:p w:rsidR="00B66E4D" w:rsidRPr="00AE3BD8" w:rsidRDefault="00B66E4D" w:rsidP="00B66E4D">
      <w:pPr>
        <w:spacing w:after="0" w:line="240" w:lineRule="auto"/>
        <w:rPr>
          <w:rFonts w:ascii="Times New Roman" w:eastAsia="Times New Roman" w:hAnsi="Times New Roman" w:cs="Times New Roman"/>
          <w:i/>
          <w:lang w:eastAsia="cs-CZ"/>
        </w:rPr>
      </w:pPr>
      <w:r w:rsidRPr="00AE3BD8">
        <w:rPr>
          <w:rFonts w:ascii="Times New Roman" w:eastAsia="Times New Roman" w:hAnsi="Times New Roman" w:cs="Times New Roman"/>
          <w:lang w:eastAsia="cs-CZ"/>
        </w:rPr>
        <w:sym w:font="Wingdings 2" w:char="F054"/>
      </w:r>
      <w:r w:rsidRPr="00AE3BD8">
        <w:rPr>
          <w:rFonts w:ascii="Times New Roman" w:eastAsia="Times New Roman" w:hAnsi="Times New Roman" w:cs="Times New Roman"/>
          <w:lang w:eastAsia="cs-CZ"/>
        </w:rPr>
        <w:t xml:space="preserve">  Multicentrické KH, je požadováno stanovisko EK pro místní centrum (centra)/ </w:t>
      </w:r>
      <w:r w:rsidRPr="00AE3BD8">
        <w:rPr>
          <w:rFonts w:ascii="Times New Roman" w:eastAsia="Times New Roman" w:hAnsi="Times New Roman" w:cs="Times New Roman"/>
          <w:i/>
          <w:lang w:eastAsia="cs-CZ"/>
        </w:rPr>
        <w:t>Multi-centric clinical trial, opinion issued by local Ethics Committee(s) is required</w:t>
      </w:r>
    </w:p>
    <w:p w:rsidR="00B66E4D" w:rsidRPr="00AE3BD8" w:rsidRDefault="00B66E4D" w:rsidP="00B66E4D">
      <w:pPr>
        <w:spacing w:after="0" w:line="240" w:lineRule="auto"/>
        <w:rPr>
          <w:rFonts w:ascii="Times New Roman" w:eastAsia="Times New Roman" w:hAnsi="Times New Roman" w:cs="Times New Roman"/>
          <w:b/>
          <w:bCs/>
          <w:lang w:eastAsia="cs-CZ"/>
        </w:rPr>
      </w:pPr>
    </w:p>
    <w:p w:rsidR="00B66E4D" w:rsidRPr="00AE3BD8" w:rsidRDefault="00B66E4D" w:rsidP="00B66E4D">
      <w:pPr>
        <w:spacing w:after="0" w:line="240" w:lineRule="auto"/>
        <w:rPr>
          <w:rFonts w:ascii="Times New Roman" w:eastAsia="Times New Roman" w:hAnsi="Times New Roman" w:cs="Times New Roman"/>
          <w:b/>
          <w:bCs/>
          <w:lang w:eastAsia="cs-CZ"/>
        </w:rPr>
      </w:pPr>
      <w:r w:rsidRPr="00AE3BD8">
        <w:rPr>
          <w:rFonts w:ascii="Times New Roman" w:eastAsia="Times New Roman" w:hAnsi="Times New Roman" w:cs="Times New Roman"/>
          <w:b/>
          <w:bCs/>
          <w:lang w:eastAsia="cs-CZ"/>
        </w:rPr>
        <w:t>Číslo jednací/</w:t>
      </w:r>
      <w:r w:rsidRPr="00AE3BD8">
        <w:rPr>
          <w:rFonts w:ascii="Times New Roman" w:eastAsia="Times New Roman" w:hAnsi="Times New Roman" w:cs="Times New Roman"/>
          <w:i/>
          <w:lang w:eastAsia="cs-CZ"/>
        </w:rPr>
        <w:t>Reference number</w:t>
      </w:r>
      <w:r w:rsidRPr="00AE3BD8">
        <w:rPr>
          <w:rFonts w:ascii="Times New Roman" w:eastAsia="Times New Roman" w:hAnsi="Times New Roman" w:cs="Times New Roman"/>
          <w:lang w:eastAsia="cs-CZ"/>
        </w:rPr>
        <w:t xml:space="preserve">: </w:t>
      </w:r>
      <w:r w:rsidRPr="00AE3BD8">
        <w:rPr>
          <w:rFonts w:ascii="Times New Roman" w:eastAsia="Times New Roman" w:hAnsi="Times New Roman" w:cs="Times New Roman"/>
          <w:b/>
          <w:lang w:eastAsia="cs-CZ"/>
        </w:rPr>
        <w:t>42/10</w:t>
      </w:r>
    </w:p>
    <w:p w:rsidR="00B66E4D" w:rsidRPr="00AE3BD8" w:rsidRDefault="00B66E4D" w:rsidP="00B66E4D">
      <w:pPr>
        <w:spacing w:after="0" w:line="240" w:lineRule="auto"/>
        <w:rPr>
          <w:rFonts w:ascii="Times New Roman" w:eastAsia="Times New Roman" w:hAnsi="Times New Roman" w:cs="Times New Roman"/>
          <w:bCs/>
          <w:lang w:eastAsia="cs-CZ"/>
        </w:rPr>
      </w:pPr>
      <w:r w:rsidRPr="00AE3BD8">
        <w:rPr>
          <w:rFonts w:ascii="Times New Roman" w:eastAsia="Times New Roman" w:hAnsi="Times New Roman" w:cs="Times New Roman"/>
          <w:b/>
          <w:bCs/>
          <w:lang w:eastAsia="cs-CZ"/>
        </w:rPr>
        <w:t>Název KH/</w:t>
      </w:r>
      <w:r w:rsidRPr="00AE3BD8">
        <w:rPr>
          <w:rFonts w:ascii="Times New Roman" w:eastAsia="Times New Roman" w:hAnsi="Times New Roman" w:cs="Times New Roman"/>
          <w:i/>
          <w:lang w:eastAsia="cs-CZ"/>
        </w:rPr>
        <w:t>Full Title of Clinical Trial</w:t>
      </w:r>
      <w:r w:rsidRPr="00AE3BD8">
        <w:rPr>
          <w:rFonts w:ascii="Times New Roman" w:eastAsia="Times New Roman" w:hAnsi="Times New Roman" w:cs="Times New Roman"/>
          <w:bCs/>
          <w:lang w:eastAsia="cs-CZ"/>
        </w:rPr>
        <w:t>:</w:t>
      </w:r>
    </w:p>
    <w:p w:rsidR="00B66E4D" w:rsidRPr="00AE3BD8" w:rsidRDefault="00B66E4D" w:rsidP="00B66E4D">
      <w:pPr>
        <w:spacing w:after="0" w:line="240" w:lineRule="auto"/>
        <w:rPr>
          <w:rFonts w:ascii="Times New Roman" w:eastAsia="Times New Roman" w:hAnsi="Times New Roman" w:cs="Times New Roman"/>
          <w:bCs/>
          <w:lang w:eastAsia="cs-CZ"/>
        </w:rPr>
      </w:pPr>
      <w:r w:rsidRPr="00AE3BD8">
        <w:rPr>
          <w:rFonts w:ascii="Times New Roman" w:eastAsia="Times New Roman" w:hAnsi="Times New Roman" w:cs="Times New Roman"/>
          <w:bCs/>
          <w:lang w:eastAsia="cs-CZ"/>
        </w:rPr>
        <w:t>Otevřené, randomizované, kontrolované, multicentrické klinické hodnocí fáze I/II posuzující dvě dávky přípravku EMD 525797 v kombinaci s cetuximabem a irinotekanem v porovnání se samotným cetuximabem a irinotekanem jako léčbu druhé linie u pacientů s metastázujícím kolorektálním karcinomems genem K-RAS divokého typu. Pacienti s metastázujícím kolorektálním karcinomem s genem K-RAS divokého typu budou moci být do klinického hodnocení zařazeni, jestliže jejich onemocnění odolává nebo se znovu rozvine po chemoterapii první linie spočívající v léčebném režimu zahrnujícím oxaliplatinu.</w:t>
      </w:r>
    </w:p>
    <w:p w:rsidR="00B66E4D" w:rsidRPr="00AE3BD8" w:rsidRDefault="00B66E4D" w:rsidP="00B66E4D">
      <w:pPr>
        <w:spacing w:after="0" w:line="240" w:lineRule="auto"/>
        <w:rPr>
          <w:rFonts w:ascii="Times New Roman" w:eastAsia="Times New Roman" w:hAnsi="Times New Roman" w:cs="Times New Roman"/>
          <w:bCs/>
          <w:i/>
          <w:lang w:eastAsia="cs-CZ"/>
        </w:rPr>
      </w:pPr>
      <w:r w:rsidRPr="00AE3BD8">
        <w:rPr>
          <w:rFonts w:ascii="Times New Roman" w:eastAsia="Times New Roman" w:hAnsi="Times New Roman" w:cs="Times New Roman"/>
          <w:bCs/>
          <w:i/>
          <w:lang w:eastAsia="cs-CZ"/>
        </w:rPr>
        <w:t>An open-label, randomized, controlled, multicenter, phase I/II trial, investigating 2 EMD 525797 doses in combination with cetuximab and irinotecan versus cetuximab and irinotecan alone, as second-line treatment for subjects with K-RAS  wild type metastatic colorectal cancer. Subjects with K-RAS wild type metastatic cancer will be  eligible for enrollment if they are refractory to or progressive after first-line chemotherapy with an oxaliplatin-containing therapeutic regimen.</w:t>
      </w:r>
    </w:p>
    <w:p w:rsidR="00B66E4D" w:rsidRPr="00AE3BD8" w:rsidRDefault="00B66E4D" w:rsidP="00B66E4D">
      <w:pPr>
        <w:spacing w:after="0" w:line="240" w:lineRule="auto"/>
        <w:rPr>
          <w:rFonts w:ascii="Times New Roman" w:eastAsia="Times New Roman" w:hAnsi="Times New Roman" w:cs="Times New Roman"/>
          <w:bCs/>
          <w:i/>
          <w:lang w:eastAsia="cs-CZ"/>
        </w:rPr>
      </w:pPr>
    </w:p>
    <w:p w:rsidR="00B66E4D" w:rsidRPr="00AE3BD8" w:rsidRDefault="00B66E4D" w:rsidP="00B66E4D">
      <w:pPr>
        <w:spacing w:after="0" w:line="240" w:lineRule="auto"/>
        <w:rPr>
          <w:rFonts w:ascii="Times New Roman" w:eastAsia="Times New Roman" w:hAnsi="Times New Roman" w:cs="Times New Roman"/>
          <w:lang w:eastAsia="cs-CZ"/>
        </w:rPr>
      </w:pPr>
      <w:r w:rsidRPr="00AE3BD8">
        <w:rPr>
          <w:rFonts w:ascii="Times New Roman" w:eastAsia="Times New Roman" w:hAnsi="Times New Roman" w:cs="Times New Roman"/>
          <w:b/>
          <w:bCs/>
          <w:lang w:eastAsia="cs-CZ"/>
        </w:rPr>
        <w:t xml:space="preserve">Číslo protokolu/ </w:t>
      </w:r>
      <w:r w:rsidRPr="00AE3BD8">
        <w:rPr>
          <w:rFonts w:ascii="Times New Roman" w:eastAsia="Times New Roman" w:hAnsi="Times New Roman" w:cs="Times New Roman"/>
          <w:i/>
          <w:lang w:eastAsia="cs-CZ"/>
        </w:rPr>
        <w:t>Protocol Code Number</w:t>
      </w:r>
      <w:r w:rsidRPr="00AE3BD8">
        <w:rPr>
          <w:rFonts w:ascii="Times New Roman" w:eastAsia="Times New Roman" w:hAnsi="Times New Roman" w:cs="Times New Roman"/>
          <w:lang w:eastAsia="cs-CZ"/>
        </w:rPr>
        <w:t>: EMR62242-004</w:t>
      </w:r>
    </w:p>
    <w:p w:rsidR="00B66E4D" w:rsidRPr="00AE3BD8" w:rsidRDefault="00B66E4D" w:rsidP="00B66E4D">
      <w:pPr>
        <w:spacing w:after="0" w:line="240" w:lineRule="auto"/>
        <w:rPr>
          <w:rFonts w:ascii="Times New Roman" w:eastAsia="Times New Roman" w:hAnsi="Times New Roman" w:cs="Times New Roman"/>
          <w:lang w:eastAsia="cs-CZ"/>
        </w:rPr>
      </w:pPr>
      <w:r w:rsidRPr="00AE3BD8">
        <w:rPr>
          <w:rFonts w:ascii="Times New Roman" w:eastAsia="Times New Roman" w:hAnsi="Times New Roman" w:cs="Times New Roman"/>
          <w:b/>
          <w:bCs/>
          <w:lang w:eastAsia="cs-CZ"/>
        </w:rPr>
        <w:t xml:space="preserve">EudraCT number/ </w:t>
      </w:r>
      <w:r w:rsidRPr="00AE3BD8">
        <w:rPr>
          <w:rFonts w:ascii="Times New Roman" w:eastAsia="Times New Roman" w:hAnsi="Times New Roman" w:cs="Times New Roman"/>
          <w:i/>
          <w:lang w:eastAsia="cs-CZ"/>
        </w:rPr>
        <w:t>EudraCT number</w:t>
      </w:r>
      <w:r w:rsidRPr="00AE3BD8">
        <w:rPr>
          <w:rFonts w:ascii="Times New Roman" w:eastAsia="Times New Roman" w:hAnsi="Times New Roman" w:cs="Times New Roman"/>
          <w:lang w:eastAsia="cs-CZ"/>
        </w:rPr>
        <w:t>: 2009-012040-16</w:t>
      </w:r>
    </w:p>
    <w:p w:rsidR="00B66E4D" w:rsidRPr="00AE3BD8" w:rsidRDefault="00B66E4D" w:rsidP="00B66E4D">
      <w:pPr>
        <w:spacing w:after="0" w:line="240" w:lineRule="auto"/>
        <w:jc w:val="both"/>
        <w:rPr>
          <w:rFonts w:ascii="Times New Roman" w:eastAsia="Times New Roman" w:hAnsi="Times New Roman" w:cs="Times New Roman"/>
          <w:lang w:eastAsia="cs-CZ"/>
        </w:rPr>
      </w:pPr>
      <w:r w:rsidRPr="00AE3BD8">
        <w:rPr>
          <w:rFonts w:ascii="Times New Roman" w:eastAsia="Times New Roman" w:hAnsi="Times New Roman" w:cs="Times New Roman"/>
          <w:b/>
          <w:bCs/>
          <w:lang w:eastAsia="cs-CZ"/>
        </w:rPr>
        <w:t>Zadavatel/</w:t>
      </w:r>
      <w:r w:rsidRPr="00AE3BD8">
        <w:rPr>
          <w:rFonts w:ascii="Times New Roman" w:eastAsia="Times New Roman" w:hAnsi="Times New Roman" w:cs="Times New Roman"/>
          <w:i/>
          <w:lang w:eastAsia="cs-CZ"/>
        </w:rPr>
        <w:t>Sponzor</w:t>
      </w:r>
      <w:r w:rsidRPr="00AE3BD8">
        <w:rPr>
          <w:rFonts w:ascii="Times New Roman" w:eastAsia="Times New Roman" w:hAnsi="Times New Roman" w:cs="Times New Roman"/>
          <w:lang w:eastAsia="cs-CZ"/>
        </w:rPr>
        <w:t>: Merck KgaA, Frankfurter Str.250, 64293 Darmstadt, Germany</w:t>
      </w:r>
    </w:p>
    <w:p w:rsidR="00B66E4D" w:rsidRPr="00AE3BD8" w:rsidRDefault="00B66E4D" w:rsidP="00B66E4D">
      <w:pPr>
        <w:spacing w:after="0" w:line="240" w:lineRule="auto"/>
        <w:jc w:val="both"/>
        <w:rPr>
          <w:rFonts w:ascii="Times New Roman" w:eastAsia="Times New Roman" w:hAnsi="Times New Roman" w:cs="Times New Roman"/>
          <w:lang w:eastAsia="cs-CZ"/>
        </w:rPr>
      </w:pPr>
      <w:r w:rsidRPr="00AE3BD8">
        <w:rPr>
          <w:rFonts w:ascii="Times New Roman" w:eastAsia="Times New Roman" w:hAnsi="Times New Roman" w:cs="Times New Roman"/>
          <w:b/>
          <w:bCs/>
          <w:lang w:eastAsia="cs-CZ"/>
        </w:rPr>
        <w:t>Žadatel/</w:t>
      </w:r>
      <w:r w:rsidRPr="00AE3BD8">
        <w:rPr>
          <w:rFonts w:ascii="Times New Roman" w:eastAsia="Times New Roman" w:hAnsi="Times New Roman" w:cs="Times New Roman"/>
          <w:bCs/>
          <w:i/>
          <w:lang w:eastAsia="cs-CZ"/>
        </w:rPr>
        <w:t>Applicant</w:t>
      </w:r>
      <w:r w:rsidRPr="00AE3BD8">
        <w:rPr>
          <w:rFonts w:ascii="Times New Roman" w:eastAsia="Times New Roman" w:hAnsi="Times New Roman" w:cs="Times New Roman"/>
          <w:bCs/>
          <w:lang w:eastAsia="cs-CZ"/>
        </w:rPr>
        <w:t xml:space="preserve">: </w:t>
      </w:r>
      <w:r w:rsidRPr="00AE3BD8">
        <w:rPr>
          <w:rFonts w:ascii="Times New Roman" w:eastAsia="Times New Roman" w:hAnsi="Times New Roman" w:cs="Times New Roman"/>
          <w:lang w:eastAsia="cs-CZ"/>
        </w:rPr>
        <w:t>Quintiles Czech Republic s.r.o., Radlická 714, 158 00 Praha 5</w:t>
      </w:r>
    </w:p>
    <w:p w:rsidR="00B66E4D" w:rsidRPr="00AE3BD8" w:rsidRDefault="00B66E4D" w:rsidP="00B66E4D">
      <w:pPr>
        <w:spacing w:after="0" w:line="240" w:lineRule="auto"/>
        <w:rPr>
          <w:rFonts w:ascii="Times New Roman" w:eastAsia="Times New Roman" w:hAnsi="Times New Roman" w:cs="Times New Roman"/>
          <w:bCs/>
          <w:lang w:eastAsia="cs-CZ"/>
        </w:rPr>
      </w:pPr>
    </w:p>
    <w:p w:rsidR="00B66E4D" w:rsidRPr="00B66E4D" w:rsidRDefault="00B66E4D" w:rsidP="00B66E4D">
      <w:pPr>
        <w:spacing w:after="0" w:line="240" w:lineRule="auto"/>
        <w:rPr>
          <w:rFonts w:ascii="Times New Roman" w:eastAsia="Times New Roman" w:hAnsi="Times New Roman" w:cs="Times New Roman"/>
          <w:lang w:eastAsia="cs-CZ"/>
        </w:rPr>
      </w:pPr>
      <w:r w:rsidRPr="00AE3BD8">
        <w:rPr>
          <w:rFonts w:ascii="Times New Roman" w:eastAsia="Times New Roman" w:hAnsi="Times New Roman" w:cs="Times New Roman"/>
          <w:b/>
          <w:bCs/>
          <w:lang w:eastAsia="cs-CZ"/>
        </w:rPr>
        <w:t>Datum doručení žádosti/</w:t>
      </w:r>
      <w:r w:rsidRPr="00AE3BD8">
        <w:rPr>
          <w:rFonts w:ascii="Times New Roman" w:eastAsia="Times New Roman" w:hAnsi="Times New Roman" w:cs="Times New Roman"/>
          <w:i/>
          <w:lang w:eastAsia="cs-CZ"/>
        </w:rPr>
        <w:t>Date of submission of the Application Form</w:t>
      </w:r>
      <w:r w:rsidRPr="00AE3BD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4.4.</w:t>
      </w:r>
      <w:r w:rsidRPr="00AE3BD8">
        <w:rPr>
          <w:rFonts w:ascii="Times New Roman" w:eastAsia="Times New Roman" w:hAnsi="Times New Roman" w:cs="Times New Roman"/>
          <w:lang w:eastAsia="cs-CZ"/>
        </w:rPr>
        <w:t>2014</w:t>
      </w:r>
    </w:p>
    <w:p w:rsidR="00B66E4D" w:rsidRPr="00AE3BD8" w:rsidRDefault="00B66E4D" w:rsidP="00B66E4D">
      <w:pPr>
        <w:spacing w:after="0" w:line="240" w:lineRule="auto"/>
        <w:rPr>
          <w:rFonts w:ascii="Times New Roman" w:eastAsia="Times New Roman" w:hAnsi="Times New Roman" w:cs="Times New Roman"/>
          <w:lang w:eastAsia="cs-CZ"/>
        </w:rPr>
      </w:pPr>
      <w:r w:rsidRPr="00AE3BD8">
        <w:rPr>
          <w:rFonts w:ascii="Times New Roman" w:eastAsia="Times New Roman" w:hAnsi="Times New Roman" w:cs="Times New Roman"/>
          <w:b/>
          <w:bCs/>
          <w:lang w:eastAsia="cs-CZ"/>
        </w:rPr>
        <w:t xml:space="preserve">Datum jednání EK </w:t>
      </w:r>
      <w:r w:rsidRPr="00AE3BD8">
        <w:rPr>
          <w:rFonts w:ascii="Times New Roman" w:eastAsia="Times New Roman" w:hAnsi="Times New Roman" w:cs="Times New Roman"/>
          <w:lang w:eastAsia="cs-CZ"/>
        </w:rPr>
        <w:t>/</w:t>
      </w:r>
      <w:r w:rsidRPr="00AE3BD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AE3BD8">
        <w:rPr>
          <w:rFonts w:ascii="Times New Roman" w:eastAsia="Times New Roman" w:hAnsi="Times New Roman" w:cs="Times New Roman"/>
          <w:lang w:eastAsia="cs-CZ"/>
        </w:rPr>
        <w:t>2014</w:t>
      </w:r>
    </w:p>
    <w:p w:rsidR="00B66E4D" w:rsidRPr="00AE3BD8" w:rsidRDefault="00B66E4D" w:rsidP="00B66E4D">
      <w:pPr>
        <w:spacing w:after="0" w:line="240" w:lineRule="auto"/>
        <w:jc w:val="both"/>
        <w:rPr>
          <w:rFonts w:ascii="Times New Roman" w:eastAsia="Times New Roman" w:hAnsi="Times New Roman" w:cs="Times New Roman"/>
          <w:b/>
          <w:bCs/>
          <w:lang w:eastAsia="cs-CZ"/>
        </w:rPr>
      </w:pPr>
    </w:p>
    <w:p w:rsidR="00B66E4D" w:rsidRPr="00AE3BD8" w:rsidRDefault="00B66E4D" w:rsidP="00B66E4D">
      <w:pPr>
        <w:spacing w:after="0" w:line="240" w:lineRule="auto"/>
        <w:jc w:val="both"/>
        <w:rPr>
          <w:rFonts w:ascii="Times New Roman" w:eastAsia="Times New Roman" w:hAnsi="Times New Roman" w:cs="Times New Roman"/>
          <w:i/>
          <w:lang w:eastAsia="cs-CZ"/>
        </w:rPr>
      </w:pPr>
      <w:r w:rsidRPr="00AE3BD8">
        <w:rPr>
          <w:rFonts w:ascii="Times New Roman" w:eastAsia="Times New Roman" w:hAnsi="Times New Roman" w:cs="Times New Roman"/>
          <w:b/>
          <w:bCs/>
          <w:lang w:eastAsia="cs-CZ"/>
        </w:rPr>
        <w:t>U multicentrického KH adresa multicentrické EK, ke které bylo KH předloženo/</w:t>
      </w:r>
      <w:r w:rsidRPr="00AE3BD8">
        <w:rPr>
          <w:rFonts w:ascii="Times New Roman" w:eastAsia="Times New Roman" w:hAnsi="Times New Roman" w:cs="Times New Roman"/>
          <w:b/>
          <w:bCs/>
          <w:i/>
          <w:lang w:eastAsia="cs-CZ"/>
        </w:rPr>
        <w:t xml:space="preserve"> </w:t>
      </w:r>
      <w:r w:rsidRPr="00AE3BD8">
        <w:rPr>
          <w:rFonts w:ascii="Times New Roman" w:eastAsia="Times New Roman" w:hAnsi="Times New Roman" w:cs="Times New Roman"/>
          <w:i/>
          <w:lang w:eastAsia="cs-CZ"/>
        </w:rPr>
        <w:t>F</w:t>
      </w:r>
      <w:r w:rsidRPr="00AE3BD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AE3BD8">
        <w:rPr>
          <w:rFonts w:ascii="Times New Roman" w:eastAsia="Times New Roman" w:hAnsi="Times New Roman" w:cs="Times New Roman"/>
          <w:lang w:val="en-US" w:eastAsia="cs-CZ"/>
        </w:rPr>
        <w:t xml:space="preserve">:  </w:t>
      </w:r>
      <w:r w:rsidRPr="00AE3BD8">
        <w:rPr>
          <w:rFonts w:ascii="Times New Roman" w:eastAsia="Times New Roman" w:hAnsi="Times New Roman" w:cs="Times New Roman"/>
          <w:i/>
          <w:lang w:eastAsia="cs-CZ"/>
        </w:rPr>
        <w:t>Fakultní nemocnice Motol</w:t>
      </w:r>
    </w:p>
    <w:p w:rsidR="00B66E4D" w:rsidRPr="00AE3BD8" w:rsidRDefault="00B66E4D" w:rsidP="00B66E4D">
      <w:pPr>
        <w:spacing w:after="0" w:line="240" w:lineRule="auto"/>
        <w:rPr>
          <w:rFonts w:ascii="Times New Roman" w:eastAsia="Times New Roman" w:hAnsi="Times New Roman" w:cs="Times New Roman"/>
          <w:b/>
          <w:bCs/>
          <w:i/>
          <w:lang w:eastAsia="cs-CZ"/>
        </w:rPr>
      </w:pPr>
    </w:p>
    <w:p w:rsidR="00B66E4D" w:rsidRPr="00AE3BD8" w:rsidRDefault="00B66E4D" w:rsidP="00B66E4D">
      <w:pPr>
        <w:spacing w:after="0" w:line="240" w:lineRule="auto"/>
        <w:rPr>
          <w:rFonts w:ascii="Times New Roman" w:eastAsia="Times New Roman" w:hAnsi="Times New Roman" w:cs="Times New Roman"/>
          <w:lang w:eastAsia="cs-CZ"/>
        </w:rPr>
      </w:pPr>
      <w:r w:rsidRPr="00AE3BD8">
        <w:rPr>
          <w:rFonts w:ascii="Times New Roman" w:eastAsia="Times New Roman" w:hAnsi="Times New Roman" w:cs="Times New Roman"/>
          <w:b/>
          <w:bCs/>
          <w:lang w:eastAsia="cs-CZ"/>
        </w:rPr>
        <w:t xml:space="preserve">Vyjádření EK/ </w:t>
      </w:r>
      <w:r w:rsidRPr="00AE3BD8">
        <w:rPr>
          <w:rFonts w:ascii="Times New Roman" w:eastAsia="Times New Roman" w:hAnsi="Times New Roman" w:cs="Times New Roman"/>
          <w:i/>
          <w:lang w:eastAsia="cs-CZ"/>
        </w:rPr>
        <w:t>Ethics Committe´s opinion</w:t>
      </w:r>
      <w:r w:rsidRPr="00AE3BD8">
        <w:rPr>
          <w:rFonts w:ascii="Times New Roman" w:eastAsia="Times New Roman" w:hAnsi="Times New Roman" w:cs="Times New Roman"/>
          <w:lang w:eastAsia="cs-CZ"/>
        </w:rPr>
        <w:t>:</w:t>
      </w:r>
    </w:p>
    <w:p w:rsidR="00B66E4D" w:rsidRPr="00AE3BD8" w:rsidRDefault="00B66E4D" w:rsidP="00B66E4D">
      <w:pPr>
        <w:spacing w:after="0" w:line="240" w:lineRule="auto"/>
        <w:rPr>
          <w:rFonts w:ascii="Times New Roman" w:eastAsia="Times New Roman" w:hAnsi="Times New Roman" w:cs="Times New Roman"/>
          <w:i/>
          <w:lang w:eastAsia="cs-CZ"/>
        </w:rPr>
      </w:pPr>
      <w:r w:rsidRPr="00AE3BD8">
        <w:rPr>
          <w:rFonts w:ascii="Wingdings 2" w:eastAsia="Times New Roman" w:hAnsi="Wingdings 2" w:cs="Times New Roman"/>
          <w:sz w:val="18"/>
          <w:szCs w:val="18"/>
          <w:lang w:eastAsia="cs-CZ"/>
        </w:rPr>
        <w:sym w:font="Wingdings 2" w:char="F0A3"/>
      </w:r>
      <w:r w:rsidRPr="00AE3BD8">
        <w:rPr>
          <w:rFonts w:ascii="Times New Roman" w:eastAsia="Times New Roman" w:hAnsi="Times New Roman" w:cs="Times New Roman"/>
          <w:lang w:eastAsia="cs-CZ"/>
        </w:rPr>
        <w:t xml:space="preserve">  EK  vydala souhlasné stanovisko// </w:t>
      </w:r>
      <w:r w:rsidRPr="00AE3BD8">
        <w:rPr>
          <w:rFonts w:ascii="Times New Roman" w:eastAsia="Times New Roman" w:hAnsi="Times New Roman" w:cs="Times New Roman"/>
          <w:i/>
          <w:lang w:eastAsia="cs-CZ"/>
        </w:rPr>
        <w:t>EC issues</w:t>
      </w:r>
      <w:r w:rsidRPr="00AE3BD8">
        <w:rPr>
          <w:rFonts w:ascii="Times New Roman" w:eastAsia="Times New Roman" w:hAnsi="Times New Roman" w:cs="Times New Roman"/>
          <w:lang w:eastAsia="cs-CZ"/>
        </w:rPr>
        <w:t xml:space="preserve"> f</w:t>
      </w:r>
      <w:r w:rsidRPr="00AE3BD8">
        <w:rPr>
          <w:rFonts w:ascii="Times New Roman" w:eastAsia="Times New Roman" w:hAnsi="Times New Roman" w:cs="Times New Roman"/>
          <w:i/>
          <w:lang w:eastAsia="cs-CZ"/>
        </w:rPr>
        <w:t>avourable opinion</w:t>
      </w:r>
    </w:p>
    <w:p w:rsidR="00B66E4D" w:rsidRPr="00AE3BD8" w:rsidRDefault="00B66E4D" w:rsidP="00B66E4D">
      <w:pPr>
        <w:spacing w:after="0" w:line="240" w:lineRule="auto"/>
        <w:rPr>
          <w:rFonts w:ascii="Times New Roman" w:eastAsia="Times New Roman" w:hAnsi="Times New Roman" w:cs="Times New Roman"/>
          <w:bCs/>
          <w:i/>
          <w:lang w:eastAsia="cs-CZ"/>
        </w:rPr>
      </w:pPr>
      <w:r w:rsidRPr="00AE3BD8">
        <w:rPr>
          <w:rFonts w:ascii="Times New Roman" w:eastAsia="Times New Roman" w:hAnsi="Times New Roman" w:cs="Times New Roman"/>
          <w:bCs/>
          <w:lang w:eastAsia="cs-CZ"/>
        </w:rPr>
        <w:sym w:font="Wingdings 2" w:char="F054"/>
      </w:r>
      <w:r w:rsidRPr="00AE3BD8">
        <w:rPr>
          <w:rFonts w:ascii="Times New Roman" w:eastAsia="Times New Roman" w:hAnsi="Times New Roman" w:cs="Times New Roman"/>
          <w:bCs/>
          <w:lang w:eastAsia="cs-CZ"/>
        </w:rPr>
        <w:t xml:space="preserve">  EK  vzala na vědomí / </w:t>
      </w:r>
      <w:r w:rsidRPr="00AE3BD8">
        <w:rPr>
          <w:rFonts w:ascii="Times New Roman" w:eastAsia="Times New Roman" w:hAnsi="Times New Roman" w:cs="Times New Roman"/>
          <w:bCs/>
          <w:i/>
          <w:lang w:eastAsia="cs-CZ"/>
        </w:rPr>
        <w:t>Taken into account</w:t>
      </w:r>
    </w:p>
    <w:p w:rsidR="00B66E4D" w:rsidRPr="00AE3BD8" w:rsidRDefault="00B66E4D" w:rsidP="00B66E4D">
      <w:pPr>
        <w:spacing w:after="0" w:line="240" w:lineRule="auto"/>
        <w:rPr>
          <w:rFonts w:ascii="Times New Roman" w:eastAsia="Times New Roman" w:hAnsi="Times New Roman" w:cs="Times New Roman"/>
          <w:b/>
          <w:bCs/>
          <w:lang w:eastAsia="cs-CZ"/>
        </w:rPr>
      </w:pPr>
    </w:p>
    <w:p w:rsidR="00B66E4D" w:rsidRPr="00AE3BD8" w:rsidRDefault="00B66E4D" w:rsidP="00B66E4D">
      <w:pPr>
        <w:spacing w:after="0" w:line="240" w:lineRule="auto"/>
        <w:rPr>
          <w:rFonts w:ascii="Times New Roman" w:eastAsia="Times New Roman" w:hAnsi="Times New Roman" w:cs="Times New Roman"/>
          <w:i/>
          <w:lang w:val="en-US" w:eastAsia="cs-CZ"/>
        </w:rPr>
      </w:pPr>
      <w:r w:rsidRPr="00AE3BD8">
        <w:rPr>
          <w:rFonts w:ascii="Times New Roman" w:eastAsia="Times New Roman" w:hAnsi="Times New Roman" w:cs="Times New Roman"/>
          <w:b/>
          <w:bCs/>
          <w:lang w:eastAsia="cs-CZ"/>
        </w:rPr>
        <w:t>Lhůta pro podání písemné zprávy o průběhu KH od jeho zahájení</w:t>
      </w:r>
      <w:r w:rsidRPr="00AE3BD8">
        <w:rPr>
          <w:rFonts w:ascii="Times New Roman" w:eastAsia="Times New Roman" w:hAnsi="Times New Roman" w:cs="Times New Roman"/>
          <w:b/>
          <w:bCs/>
          <w:lang w:val="en-US" w:eastAsia="cs-CZ"/>
        </w:rPr>
        <w:t xml:space="preserve">/ </w:t>
      </w:r>
      <w:r w:rsidRPr="00AE3BD8">
        <w:rPr>
          <w:rFonts w:ascii="Times New Roman" w:eastAsia="Times New Roman" w:hAnsi="Times New Roman" w:cs="Times New Roman"/>
          <w:i/>
          <w:lang w:val="en-US" w:eastAsia="cs-CZ"/>
        </w:rPr>
        <w:t>Time schedule for submission of the  written Annual Report from the CT commencement:</w:t>
      </w:r>
    </w:p>
    <w:p w:rsidR="00B66E4D" w:rsidRPr="00AE3BD8" w:rsidRDefault="00B66E4D" w:rsidP="00B66E4D">
      <w:pPr>
        <w:spacing w:after="0" w:line="240" w:lineRule="auto"/>
        <w:rPr>
          <w:rFonts w:ascii="Times New Roman" w:eastAsia="Times New Roman" w:hAnsi="Times New Roman" w:cs="Times New Roman"/>
          <w:lang w:eastAsia="cs-CZ"/>
        </w:rPr>
      </w:pPr>
      <w:r w:rsidRPr="00AE3BD8">
        <w:rPr>
          <w:rFonts w:ascii="Times New Roman" w:eastAsia="Times New Roman" w:hAnsi="Times New Roman" w:cs="Times New Roman"/>
          <w:lang w:eastAsia="cs-CZ"/>
        </w:rPr>
        <w:sym w:font="Wingdings 2" w:char="F054"/>
      </w:r>
      <w:r w:rsidRPr="00AE3BD8">
        <w:rPr>
          <w:rFonts w:ascii="Times New Roman" w:eastAsia="Times New Roman" w:hAnsi="Times New Roman" w:cs="Times New Roman"/>
          <w:lang w:eastAsia="cs-CZ"/>
        </w:rPr>
        <w:t xml:space="preserve">   1x ročně</w:t>
      </w:r>
      <w:r w:rsidRPr="00AE3BD8">
        <w:rPr>
          <w:rFonts w:ascii="Times New Roman" w:eastAsia="Times New Roman" w:hAnsi="Times New Roman" w:cs="Times New Roman"/>
          <w:i/>
          <w:lang w:eastAsia="cs-CZ"/>
        </w:rPr>
        <w:t xml:space="preserve">/Once a year                   </w:t>
      </w:r>
      <w:r w:rsidR="00415BD1" w:rsidRPr="00AE3BD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AE3BD8">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AE3BD8">
        <w:rPr>
          <w:rFonts w:ascii="Times New Roman" w:eastAsia="Times New Roman" w:hAnsi="Times New Roman" w:cs="Times New Roman"/>
          <w:lang w:eastAsia="cs-CZ"/>
        </w:rPr>
        <w:fldChar w:fldCharType="end"/>
      </w:r>
      <w:r w:rsidRPr="00AE3BD8">
        <w:rPr>
          <w:rFonts w:ascii="Times New Roman" w:eastAsia="Times New Roman" w:hAnsi="Times New Roman" w:cs="Times New Roman"/>
          <w:lang w:eastAsia="cs-CZ"/>
        </w:rPr>
        <w:t xml:space="preserve">  Jiná lhůta/</w:t>
      </w:r>
      <w:r w:rsidRPr="00AE3BD8">
        <w:rPr>
          <w:rFonts w:ascii="Times New Roman" w:eastAsia="Times New Roman" w:hAnsi="Times New Roman" w:cs="Times New Roman"/>
          <w:i/>
          <w:lang w:eastAsia="cs-CZ"/>
        </w:rPr>
        <w:t xml:space="preserve"> Other </w:t>
      </w:r>
      <w:r w:rsidRPr="00AE3BD8">
        <w:rPr>
          <w:rFonts w:ascii="Times New Roman" w:eastAsia="Times New Roman" w:hAnsi="Times New Roman" w:cs="Times New Roman"/>
          <w:lang w:eastAsia="cs-CZ"/>
        </w:rPr>
        <w:t>…………….</w:t>
      </w:r>
    </w:p>
    <w:p w:rsidR="00B66E4D" w:rsidRPr="00AE3BD8" w:rsidRDefault="00B66E4D" w:rsidP="00B66E4D">
      <w:pPr>
        <w:spacing w:after="0" w:line="240" w:lineRule="auto"/>
        <w:rPr>
          <w:rFonts w:ascii="Times New Roman" w:eastAsia="Times New Roman" w:hAnsi="Times New Roman" w:cs="Times New Roman"/>
          <w:b/>
          <w:bCs/>
          <w:lang w:eastAsia="cs-CZ"/>
        </w:rPr>
      </w:pPr>
    </w:p>
    <w:p w:rsidR="00B66E4D" w:rsidRPr="00AE3BD8" w:rsidRDefault="00B66E4D" w:rsidP="00B66E4D">
      <w:pPr>
        <w:spacing w:after="0" w:line="240" w:lineRule="auto"/>
        <w:rPr>
          <w:rFonts w:ascii="Times New Roman" w:eastAsia="Times New Roman" w:hAnsi="Times New Roman" w:cs="Times New Roman"/>
          <w:i/>
          <w:lang w:eastAsia="cs-CZ"/>
        </w:rPr>
      </w:pPr>
      <w:r w:rsidRPr="00AE3BD8">
        <w:rPr>
          <w:rFonts w:ascii="Times New Roman" w:eastAsia="Times New Roman" w:hAnsi="Times New Roman" w:cs="Times New Roman"/>
          <w:b/>
          <w:bCs/>
          <w:lang w:eastAsia="cs-CZ"/>
        </w:rPr>
        <w:t>Seznam míst hodnocení s označením míst, ke kterým se EK vyjádřila jako místní EK a kde vykonává dohled/</w:t>
      </w:r>
      <w:r w:rsidRPr="00AE3BD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66E4D" w:rsidRPr="00AE3BD8" w:rsidTr="00476EBE">
        <w:trPr>
          <w:trHeight w:val="454"/>
        </w:trPr>
        <w:tc>
          <w:tcPr>
            <w:tcW w:w="6108" w:type="dxa"/>
          </w:tcPr>
          <w:p w:rsidR="00B66E4D" w:rsidRPr="00AE3BD8" w:rsidRDefault="00B66E4D" w:rsidP="00476EBE">
            <w:pPr>
              <w:spacing w:after="0" w:line="240" w:lineRule="auto"/>
              <w:rPr>
                <w:rFonts w:ascii="Times New Roman" w:eastAsia="Times New Roman" w:hAnsi="Times New Roman" w:cs="Times New Roman"/>
                <w:sz w:val="18"/>
                <w:szCs w:val="18"/>
                <w:lang w:eastAsia="cs-CZ"/>
              </w:rPr>
            </w:pPr>
            <w:r w:rsidRPr="00AE3BD8">
              <w:rPr>
                <w:rFonts w:ascii="Times New Roman" w:eastAsia="Times New Roman" w:hAnsi="Times New Roman" w:cs="Times New Roman"/>
                <w:sz w:val="18"/>
                <w:szCs w:val="18"/>
                <w:lang w:eastAsia="cs-CZ"/>
              </w:rPr>
              <w:t xml:space="preserve">Místo hodnocení/ Jméno zkoušejícího </w:t>
            </w:r>
          </w:p>
          <w:p w:rsidR="00B66E4D" w:rsidRPr="00AE3BD8" w:rsidRDefault="00B66E4D" w:rsidP="00476EBE">
            <w:pPr>
              <w:spacing w:after="0" w:line="240" w:lineRule="auto"/>
              <w:rPr>
                <w:rFonts w:ascii="Times New Roman" w:eastAsia="Times New Roman" w:hAnsi="Times New Roman" w:cs="Times New Roman"/>
                <w:i/>
                <w:sz w:val="18"/>
                <w:szCs w:val="18"/>
                <w:lang w:eastAsia="cs-CZ"/>
              </w:rPr>
            </w:pPr>
            <w:r w:rsidRPr="00AE3BD8">
              <w:rPr>
                <w:rFonts w:ascii="Times New Roman" w:eastAsia="Times New Roman" w:hAnsi="Times New Roman" w:cs="Times New Roman"/>
                <w:i/>
                <w:sz w:val="18"/>
                <w:szCs w:val="18"/>
                <w:lang w:eastAsia="cs-CZ"/>
              </w:rPr>
              <w:t>Trial Site / Name of Investigator</w:t>
            </w:r>
          </w:p>
        </w:tc>
        <w:tc>
          <w:tcPr>
            <w:tcW w:w="1280" w:type="dxa"/>
          </w:tcPr>
          <w:p w:rsidR="00B66E4D" w:rsidRPr="00AE3BD8" w:rsidRDefault="00B66E4D" w:rsidP="00476EBE">
            <w:pPr>
              <w:spacing w:after="0" w:line="240" w:lineRule="auto"/>
              <w:rPr>
                <w:rFonts w:ascii="Times New Roman" w:eastAsia="Times New Roman" w:hAnsi="Times New Roman" w:cs="Times New Roman"/>
                <w:sz w:val="18"/>
                <w:szCs w:val="18"/>
                <w:vertAlign w:val="superscript"/>
                <w:lang w:eastAsia="cs-CZ"/>
              </w:rPr>
            </w:pPr>
            <w:r w:rsidRPr="00AE3BD8">
              <w:rPr>
                <w:rFonts w:ascii="Times New Roman" w:eastAsia="Times New Roman" w:hAnsi="Times New Roman" w:cs="Times New Roman"/>
                <w:sz w:val="18"/>
                <w:szCs w:val="18"/>
                <w:lang w:eastAsia="cs-CZ"/>
              </w:rPr>
              <w:t xml:space="preserve">Místní EK </w:t>
            </w:r>
            <w:r w:rsidRPr="00AE3BD8">
              <w:rPr>
                <w:rFonts w:ascii="Times New Roman" w:eastAsia="Times New Roman" w:hAnsi="Times New Roman" w:cs="Times New Roman"/>
                <w:i/>
                <w:sz w:val="18"/>
                <w:szCs w:val="18"/>
                <w:lang w:eastAsia="cs-CZ"/>
              </w:rPr>
              <w:t>Local EC</w:t>
            </w:r>
          </w:p>
        </w:tc>
        <w:tc>
          <w:tcPr>
            <w:tcW w:w="2712" w:type="dxa"/>
          </w:tcPr>
          <w:p w:rsidR="00B66E4D" w:rsidRPr="00AE3BD8" w:rsidRDefault="00B66E4D" w:rsidP="00476EBE">
            <w:pPr>
              <w:spacing w:after="0" w:line="240" w:lineRule="auto"/>
              <w:rPr>
                <w:rFonts w:ascii="Times New Roman" w:eastAsia="Times New Roman" w:hAnsi="Times New Roman" w:cs="Times New Roman"/>
                <w:sz w:val="18"/>
                <w:szCs w:val="18"/>
                <w:lang w:eastAsia="cs-CZ"/>
              </w:rPr>
            </w:pPr>
            <w:r w:rsidRPr="00AE3BD8">
              <w:rPr>
                <w:rFonts w:ascii="Times New Roman" w:eastAsia="Times New Roman" w:hAnsi="Times New Roman" w:cs="Times New Roman"/>
                <w:sz w:val="18"/>
                <w:szCs w:val="18"/>
                <w:lang w:eastAsia="cs-CZ"/>
              </w:rPr>
              <w:t>Adresa  místní EK</w:t>
            </w:r>
          </w:p>
          <w:p w:rsidR="00B66E4D" w:rsidRPr="00AE3BD8" w:rsidRDefault="00B66E4D" w:rsidP="00476EBE">
            <w:pPr>
              <w:spacing w:after="0" w:line="240" w:lineRule="auto"/>
              <w:rPr>
                <w:rFonts w:ascii="Times New Roman" w:eastAsia="Times New Roman" w:hAnsi="Times New Roman" w:cs="Times New Roman"/>
                <w:i/>
                <w:sz w:val="18"/>
                <w:szCs w:val="18"/>
                <w:lang w:eastAsia="cs-CZ"/>
              </w:rPr>
            </w:pPr>
            <w:r w:rsidRPr="00AE3BD8">
              <w:rPr>
                <w:rFonts w:ascii="Times New Roman" w:eastAsia="Times New Roman" w:hAnsi="Times New Roman" w:cs="Times New Roman"/>
                <w:i/>
                <w:sz w:val="18"/>
                <w:szCs w:val="18"/>
                <w:lang w:eastAsia="cs-CZ"/>
              </w:rPr>
              <w:t>Address</w:t>
            </w:r>
          </w:p>
        </w:tc>
      </w:tr>
      <w:tr w:rsidR="00B66E4D" w:rsidRPr="00AE3BD8" w:rsidTr="00476EBE">
        <w:trPr>
          <w:trHeight w:val="312"/>
        </w:trPr>
        <w:tc>
          <w:tcPr>
            <w:tcW w:w="6108" w:type="dxa"/>
          </w:tcPr>
          <w:p w:rsidR="00B66E4D" w:rsidRPr="00AE3BD8" w:rsidRDefault="00B66E4D" w:rsidP="00476EBE">
            <w:pPr>
              <w:spacing w:after="0" w:line="240" w:lineRule="auto"/>
              <w:rPr>
                <w:rFonts w:ascii="Times New Roman" w:eastAsia="Times New Roman" w:hAnsi="Times New Roman" w:cs="Times New Roman"/>
                <w:sz w:val="18"/>
                <w:szCs w:val="18"/>
                <w:lang w:eastAsia="cs-CZ"/>
              </w:rPr>
            </w:pPr>
            <w:r w:rsidRPr="00AE3BD8">
              <w:rPr>
                <w:rFonts w:ascii="Times New Roman" w:eastAsia="Times New Roman" w:hAnsi="Times New Roman" w:cs="Times New Roman"/>
                <w:sz w:val="18"/>
                <w:szCs w:val="18"/>
                <w:lang w:eastAsia="cs-CZ"/>
              </w:rPr>
              <w:lastRenderedPageBreak/>
              <w:t>Prof.MUDr. Bohuslav Melichar, Ph.D., Onkologická klinika FNOL</w:t>
            </w:r>
          </w:p>
        </w:tc>
        <w:tc>
          <w:tcPr>
            <w:tcW w:w="1280" w:type="dxa"/>
          </w:tcPr>
          <w:p w:rsidR="00B66E4D" w:rsidRPr="00AE3BD8" w:rsidRDefault="00B66E4D" w:rsidP="00476EBE">
            <w:pPr>
              <w:spacing w:after="0" w:line="240" w:lineRule="auto"/>
              <w:rPr>
                <w:rFonts w:ascii="Times New Roman" w:eastAsia="Times New Roman" w:hAnsi="Times New Roman" w:cs="Times New Roman"/>
                <w:sz w:val="18"/>
                <w:szCs w:val="18"/>
                <w:lang w:eastAsia="cs-CZ"/>
              </w:rPr>
            </w:pPr>
            <w:r w:rsidRPr="00AE3BD8">
              <w:rPr>
                <w:rFonts w:ascii="Times New Roman" w:eastAsia="Times New Roman" w:hAnsi="Times New Roman" w:cs="Times New Roman"/>
                <w:sz w:val="18"/>
                <w:szCs w:val="18"/>
                <w:lang w:eastAsia="cs-CZ"/>
              </w:rPr>
              <w:sym w:font="Wingdings 2" w:char="F054"/>
            </w:r>
          </w:p>
        </w:tc>
        <w:tc>
          <w:tcPr>
            <w:tcW w:w="2712" w:type="dxa"/>
          </w:tcPr>
          <w:p w:rsidR="00B66E4D" w:rsidRPr="00AE3BD8" w:rsidRDefault="00B66E4D" w:rsidP="00476EBE">
            <w:pPr>
              <w:spacing w:after="0" w:line="240" w:lineRule="auto"/>
              <w:rPr>
                <w:rFonts w:ascii="Times New Roman" w:eastAsia="Times New Roman" w:hAnsi="Times New Roman" w:cs="Times New Roman"/>
                <w:sz w:val="18"/>
                <w:szCs w:val="18"/>
                <w:lang w:eastAsia="cs-CZ"/>
              </w:rPr>
            </w:pPr>
            <w:r w:rsidRPr="00AE3BD8">
              <w:rPr>
                <w:rFonts w:ascii="Times New Roman" w:eastAsia="Times New Roman" w:hAnsi="Times New Roman" w:cs="Times New Roman"/>
                <w:sz w:val="18"/>
                <w:szCs w:val="18"/>
                <w:lang w:eastAsia="cs-CZ"/>
              </w:rPr>
              <w:t>EK FNOL</w:t>
            </w:r>
          </w:p>
        </w:tc>
      </w:tr>
    </w:tbl>
    <w:p w:rsidR="00B66E4D" w:rsidRPr="00AE3BD8" w:rsidRDefault="00B66E4D" w:rsidP="00B66E4D">
      <w:pPr>
        <w:spacing w:after="0" w:line="240" w:lineRule="auto"/>
        <w:rPr>
          <w:rFonts w:ascii="Times New Roman" w:eastAsia="Times New Roman" w:hAnsi="Times New Roman" w:cs="Times New Roman"/>
          <w:bCs/>
          <w:sz w:val="18"/>
          <w:szCs w:val="18"/>
          <w:lang w:eastAsia="cs-CZ"/>
        </w:rPr>
      </w:pPr>
      <w:r w:rsidRPr="00AE3BD8">
        <w:rPr>
          <w:rFonts w:ascii="Times New Roman" w:eastAsia="Times New Roman" w:hAnsi="Times New Roman" w:cs="Times New Roman"/>
          <w:bCs/>
          <w:sz w:val="18"/>
          <w:szCs w:val="18"/>
          <w:lang w:eastAsia="cs-CZ"/>
        </w:rPr>
        <w:t>1/2</w:t>
      </w:r>
    </w:p>
    <w:p w:rsidR="00B66E4D" w:rsidRPr="00AE3BD8" w:rsidRDefault="00B66E4D" w:rsidP="00B66E4D">
      <w:pPr>
        <w:spacing w:after="0" w:line="240" w:lineRule="auto"/>
        <w:rPr>
          <w:rFonts w:ascii="Times New Roman" w:eastAsia="Times New Roman" w:hAnsi="Times New Roman" w:cs="Times New Roman"/>
          <w:bCs/>
          <w:i/>
          <w:szCs w:val="24"/>
          <w:lang w:eastAsia="cs-CZ"/>
        </w:rPr>
      </w:pPr>
      <w:r w:rsidRPr="00AE3BD8">
        <w:rPr>
          <w:rFonts w:ascii="Times New Roman" w:eastAsia="Times New Roman" w:hAnsi="Times New Roman" w:cs="Times New Roman"/>
          <w:b/>
          <w:bCs/>
          <w:szCs w:val="24"/>
          <w:lang w:eastAsia="cs-CZ"/>
        </w:rPr>
        <w:t>Seznam hodnocených dokumentů/</w:t>
      </w:r>
      <w:r w:rsidRPr="00AE3BD8">
        <w:rPr>
          <w:rFonts w:ascii="Times New Roman" w:eastAsia="Times New Roman" w:hAnsi="Times New Roman" w:cs="Times New Roman"/>
          <w:bCs/>
          <w:i/>
          <w:szCs w:val="24"/>
          <w:lang w:eastAsia="cs-CZ"/>
        </w:rPr>
        <w:t xml:space="preserve">List </w:t>
      </w:r>
      <w:r w:rsidRPr="00AE3BD8">
        <w:rPr>
          <w:rFonts w:ascii="Times New Roman" w:eastAsia="Times New Roman" w:hAnsi="Times New Roman" w:cs="Times New Roman"/>
          <w:bCs/>
          <w:i/>
          <w:szCs w:val="24"/>
          <w:lang w:val="en-US" w:eastAsia="cs-CZ"/>
        </w:rPr>
        <w:t>of all submitted documents:</w:t>
      </w:r>
    </w:p>
    <w:p w:rsidR="00B66E4D" w:rsidRPr="00AE3BD8" w:rsidRDefault="00B66E4D" w:rsidP="00B66E4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66E4D" w:rsidRPr="00AE3BD8" w:rsidTr="00476EBE">
        <w:trPr>
          <w:cantSplit/>
          <w:trHeight w:val="454"/>
        </w:trPr>
        <w:tc>
          <w:tcPr>
            <w:tcW w:w="7416" w:type="dxa"/>
            <w:vMerge w:val="restart"/>
          </w:tcPr>
          <w:p w:rsidR="00B66E4D" w:rsidRPr="00AE3BD8" w:rsidRDefault="00B66E4D" w:rsidP="00476EBE">
            <w:pPr>
              <w:spacing w:after="0" w:line="240" w:lineRule="auto"/>
              <w:rPr>
                <w:rFonts w:ascii="Times New Roman" w:eastAsia="Times New Roman" w:hAnsi="Times New Roman" w:cs="Times New Roman"/>
                <w:b/>
                <w:bCs/>
                <w:sz w:val="18"/>
                <w:szCs w:val="18"/>
                <w:lang w:eastAsia="cs-CZ"/>
              </w:rPr>
            </w:pPr>
          </w:p>
          <w:p w:rsidR="00B66E4D" w:rsidRPr="00AE3BD8" w:rsidRDefault="00B66E4D" w:rsidP="00476EBE">
            <w:pPr>
              <w:spacing w:after="0" w:line="240" w:lineRule="auto"/>
              <w:rPr>
                <w:rFonts w:ascii="Times New Roman" w:eastAsia="Times New Roman" w:hAnsi="Times New Roman" w:cs="Times New Roman"/>
                <w:b/>
                <w:bCs/>
                <w:sz w:val="18"/>
                <w:szCs w:val="18"/>
                <w:lang w:eastAsia="cs-CZ"/>
              </w:rPr>
            </w:pPr>
            <w:r w:rsidRPr="00AE3BD8">
              <w:rPr>
                <w:rFonts w:ascii="Times New Roman" w:eastAsia="Times New Roman" w:hAnsi="Times New Roman" w:cs="Times New Roman"/>
                <w:b/>
                <w:bCs/>
                <w:sz w:val="18"/>
                <w:szCs w:val="18"/>
                <w:lang w:eastAsia="cs-CZ"/>
              </w:rPr>
              <w:t xml:space="preserve">Název dokumentu, verze, datum </w:t>
            </w:r>
          </w:p>
          <w:p w:rsidR="00B66E4D" w:rsidRPr="00AE3BD8" w:rsidRDefault="00B66E4D" w:rsidP="00476EBE">
            <w:pPr>
              <w:spacing w:after="0" w:line="240" w:lineRule="auto"/>
              <w:rPr>
                <w:rFonts w:ascii="Times New Roman" w:eastAsia="Times New Roman" w:hAnsi="Times New Roman" w:cs="Times New Roman"/>
                <w:b/>
                <w:bCs/>
                <w:sz w:val="18"/>
                <w:szCs w:val="18"/>
                <w:lang w:eastAsia="cs-CZ"/>
              </w:rPr>
            </w:pPr>
            <w:r w:rsidRPr="00AE3BD8">
              <w:rPr>
                <w:rFonts w:ascii="Times New Roman" w:eastAsia="Times New Roman" w:hAnsi="Times New Roman" w:cs="Times New Roman"/>
                <w:b/>
                <w:bCs/>
                <w:i/>
                <w:sz w:val="18"/>
                <w:szCs w:val="18"/>
                <w:lang w:eastAsia="cs-CZ"/>
              </w:rPr>
              <w:t>Document title, version, date</w:t>
            </w:r>
          </w:p>
        </w:tc>
        <w:tc>
          <w:tcPr>
            <w:tcW w:w="1272" w:type="dxa"/>
            <w:gridSpan w:val="2"/>
          </w:tcPr>
          <w:p w:rsidR="00B66E4D" w:rsidRPr="00AE3BD8" w:rsidRDefault="00B66E4D" w:rsidP="00476EBE">
            <w:pPr>
              <w:spacing w:after="0" w:line="240" w:lineRule="auto"/>
              <w:rPr>
                <w:rFonts w:ascii="Times New Roman" w:eastAsia="Times New Roman" w:hAnsi="Times New Roman" w:cs="Times New Roman"/>
                <w:b/>
                <w:bCs/>
                <w:sz w:val="18"/>
                <w:szCs w:val="18"/>
                <w:lang w:eastAsia="cs-CZ"/>
              </w:rPr>
            </w:pPr>
            <w:r w:rsidRPr="00AE3BD8">
              <w:rPr>
                <w:rFonts w:ascii="Times New Roman" w:eastAsia="Times New Roman" w:hAnsi="Times New Roman" w:cs="Times New Roman"/>
                <w:b/>
                <w:bCs/>
                <w:sz w:val="18"/>
                <w:szCs w:val="18"/>
                <w:lang w:eastAsia="cs-CZ"/>
              </w:rPr>
              <w:t>Schváleno /</w:t>
            </w:r>
            <w:r w:rsidRPr="00AE3BD8">
              <w:rPr>
                <w:rFonts w:ascii="Times New Roman" w:eastAsia="Times New Roman" w:hAnsi="Times New Roman" w:cs="Times New Roman"/>
                <w:b/>
                <w:bCs/>
                <w:i/>
                <w:sz w:val="18"/>
                <w:szCs w:val="18"/>
                <w:lang w:eastAsia="cs-CZ"/>
              </w:rPr>
              <w:t>Approved</w:t>
            </w:r>
          </w:p>
        </w:tc>
        <w:tc>
          <w:tcPr>
            <w:tcW w:w="1316" w:type="dxa"/>
            <w:gridSpan w:val="2"/>
          </w:tcPr>
          <w:p w:rsidR="00B66E4D" w:rsidRPr="00AE3BD8" w:rsidRDefault="00B66E4D" w:rsidP="00476EBE">
            <w:pPr>
              <w:spacing w:after="0" w:line="240" w:lineRule="auto"/>
              <w:rPr>
                <w:rFonts w:ascii="Times New Roman" w:eastAsia="Times New Roman" w:hAnsi="Times New Roman" w:cs="Times New Roman"/>
                <w:b/>
                <w:bCs/>
                <w:sz w:val="18"/>
                <w:szCs w:val="18"/>
                <w:lang w:eastAsia="cs-CZ"/>
              </w:rPr>
            </w:pPr>
            <w:r w:rsidRPr="00AE3BD8">
              <w:rPr>
                <w:rFonts w:ascii="Times New Roman" w:eastAsia="Times New Roman" w:hAnsi="Times New Roman" w:cs="Times New Roman"/>
                <w:b/>
                <w:bCs/>
                <w:sz w:val="18"/>
                <w:szCs w:val="18"/>
                <w:lang w:eastAsia="cs-CZ"/>
              </w:rPr>
              <w:t xml:space="preserve">Vzato na vědomí / </w:t>
            </w:r>
            <w:r w:rsidRPr="00AE3BD8">
              <w:rPr>
                <w:rFonts w:ascii="Times New Roman" w:eastAsia="Times New Roman" w:hAnsi="Times New Roman" w:cs="Times New Roman"/>
                <w:b/>
                <w:bCs/>
                <w:i/>
                <w:sz w:val="18"/>
                <w:szCs w:val="18"/>
                <w:lang w:eastAsia="cs-CZ"/>
              </w:rPr>
              <w:t xml:space="preserve">Taken into account </w:t>
            </w:r>
          </w:p>
        </w:tc>
      </w:tr>
      <w:tr w:rsidR="00B66E4D" w:rsidRPr="00AE3BD8" w:rsidTr="00476EBE">
        <w:trPr>
          <w:cantSplit/>
          <w:trHeight w:val="454"/>
        </w:trPr>
        <w:tc>
          <w:tcPr>
            <w:tcW w:w="7416" w:type="dxa"/>
            <w:vMerge/>
          </w:tcPr>
          <w:p w:rsidR="00B66E4D" w:rsidRPr="00AE3BD8" w:rsidRDefault="00B66E4D" w:rsidP="00476EBE">
            <w:pPr>
              <w:spacing w:after="0" w:line="240" w:lineRule="auto"/>
              <w:rPr>
                <w:rFonts w:ascii="Times New Roman" w:eastAsia="Times New Roman" w:hAnsi="Times New Roman" w:cs="Times New Roman"/>
                <w:i/>
                <w:sz w:val="18"/>
                <w:szCs w:val="18"/>
                <w:lang w:eastAsia="cs-CZ"/>
              </w:rPr>
            </w:pPr>
          </w:p>
        </w:tc>
        <w:tc>
          <w:tcPr>
            <w:tcW w:w="736" w:type="dxa"/>
          </w:tcPr>
          <w:p w:rsidR="00B66E4D" w:rsidRPr="00AE3BD8" w:rsidRDefault="00B66E4D" w:rsidP="00476EBE">
            <w:pPr>
              <w:spacing w:after="0" w:line="240" w:lineRule="auto"/>
              <w:rPr>
                <w:rFonts w:ascii="Times New Roman" w:eastAsia="Times New Roman" w:hAnsi="Times New Roman" w:cs="Times New Roman"/>
                <w:b/>
                <w:bCs/>
                <w:sz w:val="18"/>
                <w:szCs w:val="18"/>
                <w:lang w:eastAsia="cs-CZ"/>
              </w:rPr>
            </w:pPr>
            <w:r w:rsidRPr="00AE3BD8">
              <w:rPr>
                <w:rFonts w:ascii="Times New Roman" w:eastAsia="Times New Roman" w:hAnsi="Times New Roman" w:cs="Times New Roman"/>
                <w:b/>
                <w:bCs/>
                <w:sz w:val="18"/>
                <w:szCs w:val="18"/>
                <w:lang w:eastAsia="cs-CZ"/>
              </w:rPr>
              <w:t>ANO</w:t>
            </w:r>
          </w:p>
          <w:p w:rsidR="00B66E4D" w:rsidRPr="00AE3BD8" w:rsidRDefault="00B66E4D" w:rsidP="00476EBE">
            <w:pPr>
              <w:spacing w:after="0" w:line="240" w:lineRule="auto"/>
              <w:rPr>
                <w:rFonts w:ascii="Times New Roman" w:eastAsia="Times New Roman" w:hAnsi="Times New Roman" w:cs="Times New Roman"/>
                <w:b/>
                <w:bCs/>
                <w:i/>
                <w:sz w:val="18"/>
                <w:szCs w:val="18"/>
                <w:lang w:eastAsia="cs-CZ"/>
              </w:rPr>
            </w:pPr>
            <w:r w:rsidRPr="00AE3BD8">
              <w:rPr>
                <w:rFonts w:ascii="Times New Roman" w:eastAsia="Times New Roman" w:hAnsi="Times New Roman" w:cs="Times New Roman"/>
                <w:b/>
                <w:bCs/>
                <w:i/>
                <w:sz w:val="18"/>
                <w:szCs w:val="18"/>
                <w:lang w:eastAsia="cs-CZ"/>
              </w:rPr>
              <w:t>Yes</w:t>
            </w:r>
          </w:p>
        </w:tc>
        <w:tc>
          <w:tcPr>
            <w:tcW w:w="536" w:type="dxa"/>
          </w:tcPr>
          <w:p w:rsidR="00B66E4D" w:rsidRPr="00AE3BD8" w:rsidRDefault="00B66E4D" w:rsidP="00476EBE">
            <w:pPr>
              <w:spacing w:after="0" w:line="240" w:lineRule="auto"/>
              <w:rPr>
                <w:rFonts w:ascii="Times New Roman" w:eastAsia="Times New Roman" w:hAnsi="Times New Roman" w:cs="Times New Roman"/>
                <w:b/>
                <w:bCs/>
                <w:sz w:val="18"/>
                <w:szCs w:val="18"/>
                <w:lang w:eastAsia="cs-CZ"/>
              </w:rPr>
            </w:pPr>
            <w:r w:rsidRPr="00AE3BD8">
              <w:rPr>
                <w:rFonts w:ascii="Times New Roman" w:eastAsia="Times New Roman" w:hAnsi="Times New Roman" w:cs="Times New Roman"/>
                <w:b/>
                <w:bCs/>
                <w:sz w:val="18"/>
                <w:szCs w:val="18"/>
                <w:lang w:eastAsia="cs-CZ"/>
              </w:rPr>
              <w:t xml:space="preserve">NE </w:t>
            </w:r>
          </w:p>
          <w:p w:rsidR="00B66E4D" w:rsidRPr="00AE3BD8" w:rsidRDefault="00B66E4D" w:rsidP="00476EBE">
            <w:pPr>
              <w:spacing w:after="0" w:line="240" w:lineRule="auto"/>
              <w:rPr>
                <w:rFonts w:ascii="Times New Roman" w:eastAsia="Times New Roman" w:hAnsi="Times New Roman" w:cs="Times New Roman"/>
                <w:b/>
                <w:bCs/>
                <w:sz w:val="18"/>
                <w:szCs w:val="18"/>
                <w:lang w:eastAsia="cs-CZ"/>
              </w:rPr>
            </w:pPr>
            <w:r w:rsidRPr="00AE3BD8">
              <w:rPr>
                <w:rFonts w:ascii="Times New Roman" w:eastAsia="Times New Roman" w:hAnsi="Times New Roman" w:cs="Times New Roman"/>
                <w:b/>
                <w:bCs/>
                <w:i/>
                <w:sz w:val="18"/>
                <w:szCs w:val="18"/>
                <w:lang w:eastAsia="cs-CZ"/>
              </w:rPr>
              <w:t>No</w:t>
            </w:r>
          </w:p>
        </w:tc>
        <w:tc>
          <w:tcPr>
            <w:tcW w:w="780" w:type="dxa"/>
          </w:tcPr>
          <w:p w:rsidR="00B66E4D" w:rsidRPr="00AE3BD8" w:rsidRDefault="00B66E4D" w:rsidP="00476EBE">
            <w:pPr>
              <w:spacing w:after="0" w:line="240" w:lineRule="auto"/>
              <w:rPr>
                <w:rFonts w:ascii="Times New Roman" w:eastAsia="Times New Roman" w:hAnsi="Times New Roman" w:cs="Times New Roman"/>
                <w:b/>
                <w:bCs/>
                <w:sz w:val="18"/>
                <w:szCs w:val="18"/>
                <w:lang w:eastAsia="cs-CZ"/>
              </w:rPr>
            </w:pPr>
            <w:r w:rsidRPr="00AE3BD8">
              <w:rPr>
                <w:rFonts w:ascii="Times New Roman" w:eastAsia="Times New Roman" w:hAnsi="Times New Roman" w:cs="Times New Roman"/>
                <w:b/>
                <w:bCs/>
                <w:sz w:val="18"/>
                <w:szCs w:val="18"/>
                <w:lang w:eastAsia="cs-CZ"/>
              </w:rPr>
              <w:t>ANO</w:t>
            </w:r>
          </w:p>
          <w:p w:rsidR="00B66E4D" w:rsidRPr="00AE3BD8" w:rsidRDefault="00B66E4D" w:rsidP="00476EBE">
            <w:pPr>
              <w:spacing w:after="0" w:line="240" w:lineRule="auto"/>
              <w:rPr>
                <w:rFonts w:ascii="Times New Roman" w:eastAsia="Times New Roman" w:hAnsi="Times New Roman" w:cs="Times New Roman"/>
                <w:b/>
                <w:bCs/>
                <w:sz w:val="18"/>
                <w:szCs w:val="18"/>
                <w:lang w:eastAsia="cs-CZ"/>
              </w:rPr>
            </w:pPr>
            <w:r w:rsidRPr="00AE3BD8">
              <w:rPr>
                <w:rFonts w:ascii="Times New Roman" w:eastAsia="Times New Roman" w:hAnsi="Times New Roman" w:cs="Times New Roman"/>
                <w:b/>
                <w:bCs/>
                <w:i/>
                <w:sz w:val="18"/>
                <w:szCs w:val="18"/>
                <w:lang w:eastAsia="cs-CZ"/>
              </w:rPr>
              <w:t>Yes</w:t>
            </w:r>
          </w:p>
        </w:tc>
        <w:tc>
          <w:tcPr>
            <w:tcW w:w="536" w:type="dxa"/>
          </w:tcPr>
          <w:p w:rsidR="00B66E4D" w:rsidRPr="00AE3BD8" w:rsidRDefault="00B66E4D" w:rsidP="00476EBE">
            <w:pPr>
              <w:spacing w:after="0" w:line="240" w:lineRule="auto"/>
              <w:rPr>
                <w:rFonts w:ascii="Times New Roman" w:eastAsia="Times New Roman" w:hAnsi="Times New Roman" w:cs="Times New Roman"/>
                <w:b/>
                <w:bCs/>
                <w:sz w:val="18"/>
                <w:szCs w:val="18"/>
                <w:lang w:eastAsia="cs-CZ"/>
              </w:rPr>
            </w:pPr>
            <w:r w:rsidRPr="00AE3BD8">
              <w:rPr>
                <w:rFonts w:ascii="Times New Roman" w:eastAsia="Times New Roman" w:hAnsi="Times New Roman" w:cs="Times New Roman"/>
                <w:b/>
                <w:bCs/>
                <w:sz w:val="18"/>
                <w:szCs w:val="18"/>
                <w:lang w:eastAsia="cs-CZ"/>
              </w:rPr>
              <w:t xml:space="preserve">NE </w:t>
            </w:r>
          </w:p>
          <w:p w:rsidR="00B66E4D" w:rsidRPr="00AE3BD8" w:rsidRDefault="00B66E4D" w:rsidP="00476EBE">
            <w:pPr>
              <w:spacing w:after="0" w:line="240" w:lineRule="auto"/>
              <w:rPr>
                <w:rFonts w:ascii="Times New Roman" w:eastAsia="Times New Roman" w:hAnsi="Times New Roman" w:cs="Times New Roman"/>
                <w:b/>
                <w:bCs/>
                <w:i/>
                <w:sz w:val="18"/>
                <w:szCs w:val="18"/>
                <w:lang w:eastAsia="cs-CZ"/>
              </w:rPr>
            </w:pPr>
            <w:r w:rsidRPr="00AE3BD8">
              <w:rPr>
                <w:rFonts w:ascii="Times New Roman" w:eastAsia="Times New Roman" w:hAnsi="Times New Roman" w:cs="Times New Roman"/>
                <w:b/>
                <w:bCs/>
                <w:i/>
                <w:sz w:val="18"/>
                <w:szCs w:val="18"/>
                <w:lang w:eastAsia="cs-CZ"/>
              </w:rPr>
              <w:t>No</w:t>
            </w:r>
          </w:p>
        </w:tc>
      </w:tr>
      <w:tr w:rsidR="00B66E4D" w:rsidRPr="00AE3BD8" w:rsidTr="00476EBE">
        <w:trPr>
          <w:trHeight w:val="340"/>
        </w:trPr>
        <w:tc>
          <w:tcPr>
            <w:tcW w:w="7416" w:type="dxa"/>
          </w:tcPr>
          <w:p w:rsidR="00B66E4D" w:rsidRPr="00AE3BD8" w:rsidRDefault="00B66E4D" w:rsidP="00476EB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Výroční zpráva o průběhu klinického hodnocení léčiva (2013/2014) ze dne 2.dubna 2014</w:t>
            </w:r>
          </w:p>
        </w:tc>
        <w:tc>
          <w:tcPr>
            <w:tcW w:w="736" w:type="dxa"/>
          </w:tcPr>
          <w:p w:rsidR="00B66E4D" w:rsidRPr="00AE3BD8" w:rsidRDefault="00B66E4D" w:rsidP="00476EBE">
            <w:pPr>
              <w:spacing w:after="0" w:line="240" w:lineRule="auto"/>
              <w:rPr>
                <w:rFonts w:ascii="Times New Roman" w:eastAsia="Times New Roman" w:hAnsi="Times New Roman" w:cs="Times New Roman"/>
                <w:sz w:val="18"/>
                <w:szCs w:val="18"/>
                <w:lang w:eastAsia="cs-CZ"/>
              </w:rPr>
            </w:pPr>
            <w:r w:rsidRPr="00AE3BD8">
              <w:rPr>
                <w:rFonts w:ascii="Times New Roman" w:eastAsia="Times New Roman" w:hAnsi="Times New Roman" w:cs="Times New Roman"/>
                <w:sz w:val="18"/>
                <w:szCs w:val="18"/>
                <w:lang w:eastAsia="cs-CZ"/>
              </w:rPr>
              <w:sym w:font="Wingdings 2" w:char="F0A3"/>
            </w:r>
          </w:p>
        </w:tc>
        <w:tc>
          <w:tcPr>
            <w:tcW w:w="536" w:type="dxa"/>
          </w:tcPr>
          <w:p w:rsidR="00B66E4D" w:rsidRPr="00AE3BD8" w:rsidRDefault="00B66E4D" w:rsidP="00476EBE">
            <w:pPr>
              <w:spacing w:after="0" w:line="240" w:lineRule="auto"/>
              <w:rPr>
                <w:rFonts w:ascii="Times New Roman" w:eastAsia="Times New Roman" w:hAnsi="Times New Roman" w:cs="Times New Roman"/>
                <w:sz w:val="18"/>
                <w:szCs w:val="18"/>
                <w:lang w:eastAsia="cs-CZ"/>
              </w:rPr>
            </w:pPr>
            <w:r w:rsidRPr="00AE3BD8">
              <w:rPr>
                <w:rFonts w:ascii="Times New Roman" w:eastAsia="Times New Roman" w:hAnsi="Times New Roman" w:cs="Times New Roman"/>
                <w:sz w:val="18"/>
                <w:szCs w:val="18"/>
                <w:lang w:eastAsia="cs-CZ"/>
              </w:rPr>
              <w:sym w:font="Wingdings 2" w:char="F0A3"/>
            </w:r>
          </w:p>
        </w:tc>
        <w:tc>
          <w:tcPr>
            <w:tcW w:w="780" w:type="dxa"/>
          </w:tcPr>
          <w:p w:rsidR="00B66E4D" w:rsidRPr="00AE3BD8" w:rsidRDefault="00B66E4D" w:rsidP="00476EBE">
            <w:pPr>
              <w:spacing w:after="0" w:line="240" w:lineRule="auto"/>
              <w:rPr>
                <w:rFonts w:ascii="Times New Roman" w:eastAsia="Times New Roman" w:hAnsi="Times New Roman" w:cs="Times New Roman"/>
                <w:sz w:val="18"/>
                <w:szCs w:val="18"/>
                <w:lang w:eastAsia="cs-CZ"/>
              </w:rPr>
            </w:pPr>
            <w:r w:rsidRPr="00AE3BD8">
              <w:rPr>
                <w:rFonts w:ascii="Times New Roman" w:eastAsia="Times New Roman" w:hAnsi="Times New Roman" w:cs="Times New Roman"/>
                <w:sz w:val="18"/>
                <w:szCs w:val="18"/>
                <w:lang w:eastAsia="cs-CZ"/>
              </w:rPr>
              <w:sym w:font="Wingdings 2" w:char="F053"/>
            </w:r>
          </w:p>
        </w:tc>
        <w:tc>
          <w:tcPr>
            <w:tcW w:w="536" w:type="dxa"/>
          </w:tcPr>
          <w:p w:rsidR="00B66E4D" w:rsidRPr="00AE3BD8" w:rsidRDefault="00B66E4D" w:rsidP="00476EBE">
            <w:pPr>
              <w:spacing w:after="0" w:line="240" w:lineRule="auto"/>
              <w:rPr>
                <w:rFonts w:ascii="Times New Roman" w:eastAsia="Times New Roman" w:hAnsi="Times New Roman" w:cs="Times New Roman"/>
                <w:sz w:val="18"/>
                <w:szCs w:val="18"/>
                <w:lang w:eastAsia="cs-CZ"/>
              </w:rPr>
            </w:pPr>
            <w:r w:rsidRPr="00AE3BD8">
              <w:rPr>
                <w:rFonts w:ascii="Times New Roman" w:eastAsia="Times New Roman" w:hAnsi="Times New Roman" w:cs="Times New Roman"/>
                <w:sz w:val="18"/>
                <w:szCs w:val="18"/>
                <w:lang w:eastAsia="cs-CZ"/>
              </w:rPr>
              <w:sym w:font="Wingdings 2" w:char="F0A3"/>
            </w:r>
          </w:p>
        </w:tc>
      </w:tr>
    </w:tbl>
    <w:p w:rsidR="00B66E4D" w:rsidRPr="00AE3BD8" w:rsidRDefault="00B66E4D" w:rsidP="00B66E4D">
      <w:pPr>
        <w:spacing w:after="0" w:line="240" w:lineRule="auto"/>
        <w:rPr>
          <w:rFonts w:ascii="Times New Roman" w:eastAsia="Times New Roman" w:hAnsi="Times New Roman" w:cs="Times New Roman"/>
          <w:szCs w:val="24"/>
          <w:lang w:eastAsia="cs-CZ"/>
        </w:rPr>
      </w:pPr>
    </w:p>
    <w:p w:rsidR="00B66E4D" w:rsidRPr="00AE3BD8" w:rsidRDefault="00B66E4D" w:rsidP="00B66E4D">
      <w:pPr>
        <w:spacing w:after="0" w:line="240" w:lineRule="auto"/>
        <w:rPr>
          <w:rFonts w:ascii="Times New Roman" w:eastAsia="Times New Roman" w:hAnsi="Times New Roman" w:cs="Times New Roman"/>
          <w:szCs w:val="24"/>
          <w:lang w:eastAsia="cs-CZ"/>
        </w:rPr>
      </w:pPr>
      <w:r w:rsidRPr="00AE3BD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AE3BD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B66E4D" w:rsidRPr="00AE3BD8" w:rsidRDefault="00B66E4D" w:rsidP="00B66E4D">
      <w:pPr>
        <w:spacing w:after="0" w:line="240" w:lineRule="auto"/>
        <w:rPr>
          <w:rFonts w:ascii="Times New Roman" w:eastAsia="Times New Roman" w:hAnsi="Times New Roman" w:cs="Times New Roman"/>
          <w:i/>
          <w:szCs w:val="24"/>
          <w:lang w:eastAsia="cs-CZ"/>
        </w:rPr>
      </w:pPr>
      <w:r w:rsidRPr="00AE3BD8">
        <w:rPr>
          <w:rFonts w:ascii="Times New Roman" w:eastAsia="Times New Roman" w:hAnsi="Times New Roman" w:cs="Times New Roman"/>
          <w:i/>
          <w:szCs w:val="24"/>
          <w:lang w:eastAsia="cs-CZ"/>
        </w:rPr>
        <w:t xml:space="preserve"> </w:t>
      </w:r>
      <w:r w:rsidRPr="00AE3BD8">
        <w:rPr>
          <w:rFonts w:ascii="Times New Roman" w:eastAsia="Times New Roman" w:hAnsi="Times New Roman" w:cs="Times New Roman"/>
          <w:szCs w:val="24"/>
          <w:lang w:eastAsia="cs-CZ"/>
        </w:rPr>
        <w:sym w:font="Wingdings 2" w:char="F054"/>
      </w:r>
      <w:r w:rsidRPr="00AE3BD8">
        <w:rPr>
          <w:rFonts w:ascii="Times New Roman" w:eastAsia="Times New Roman" w:hAnsi="Times New Roman" w:cs="Times New Roman"/>
          <w:szCs w:val="24"/>
          <w:lang w:eastAsia="cs-CZ"/>
        </w:rPr>
        <w:t xml:space="preserve"> Ano/</w:t>
      </w:r>
      <w:r w:rsidRPr="00AE3BD8">
        <w:rPr>
          <w:rFonts w:ascii="Times New Roman" w:eastAsia="Times New Roman" w:hAnsi="Times New Roman" w:cs="Times New Roman"/>
          <w:i/>
          <w:szCs w:val="24"/>
          <w:lang w:eastAsia="cs-CZ"/>
        </w:rPr>
        <w:t>Yes</w:t>
      </w:r>
      <w:r w:rsidRPr="00AE3BD8">
        <w:rPr>
          <w:rFonts w:ascii="Times New Roman" w:eastAsia="Times New Roman" w:hAnsi="Times New Roman" w:cs="Times New Roman"/>
          <w:szCs w:val="24"/>
          <w:lang w:eastAsia="cs-CZ"/>
        </w:rPr>
        <w:t xml:space="preserve">       </w:t>
      </w:r>
      <w:r w:rsidR="00415BD1" w:rsidRPr="00AE3BD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AE3BD8">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AE3BD8">
        <w:rPr>
          <w:rFonts w:ascii="Times New Roman" w:eastAsia="Times New Roman" w:hAnsi="Times New Roman" w:cs="Times New Roman"/>
          <w:szCs w:val="24"/>
          <w:lang w:eastAsia="cs-CZ"/>
        </w:rPr>
        <w:fldChar w:fldCharType="end"/>
      </w:r>
      <w:r w:rsidRPr="00AE3BD8">
        <w:rPr>
          <w:rFonts w:ascii="Times New Roman" w:eastAsia="Times New Roman" w:hAnsi="Times New Roman" w:cs="Times New Roman"/>
          <w:szCs w:val="24"/>
          <w:lang w:eastAsia="cs-CZ"/>
        </w:rPr>
        <w:t>Ne/</w:t>
      </w:r>
      <w:r w:rsidRPr="00AE3BD8">
        <w:rPr>
          <w:rFonts w:ascii="Times New Roman" w:eastAsia="Times New Roman" w:hAnsi="Times New Roman" w:cs="Times New Roman"/>
          <w:i/>
          <w:szCs w:val="24"/>
          <w:lang w:eastAsia="cs-CZ"/>
        </w:rPr>
        <w:t>No</w:t>
      </w:r>
      <w:r w:rsidRPr="00AE3BD8">
        <w:rPr>
          <w:rFonts w:ascii="Times New Roman" w:eastAsia="Times New Roman" w:hAnsi="Times New Roman" w:cs="Times New Roman"/>
          <w:szCs w:val="24"/>
          <w:lang w:eastAsia="cs-CZ"/>
        </w:rPr>
        <w:t xml:space="preserve">           </w:t>
      </w:r>
    </w:p>
    <w:p w:rsidR="00B66E4D" w:rsidRPr="00AE3BD8" w:rsidRDefault="00B66E4D" w:rsidP="00B66E4D">
      <w:pPr>
        <w:spacing w:after="0" w:line="240" w:lineRule="auto"/>
        <w:rPr>
          <w:rFonts w:ascii="Times New Roman" w:eastAsia="Times New Roman" w:hAnsi="Times New Roman" w:cs="Times New Roman"/>
          <w:szCs w:val="24"/>
          <w:lang w:eastAsia="cs-CZ"/>
        </w:rPr>
      </w:pPr>
      <w:r w:rsidRPr="00AE3BD8">
        <w:rPr>
          <w:rFonts w:ascii="Times New Roman" w:eastAsia="Times New Roman" w:hAnsi="Times New Roman" w:cs="Times New Roman"/>
          <w:szCs w:val="24"/>
          <w:lang w:eastAsia="cs-CZ"/>
        </w:rPr>
        <w:t xml:space="preserve"> </w:t>
      </w:r>
    </w:p>
    <w:p w:rsidR="00B66E4D" w:rsidRPr="00AE3BD8" w:rsidRDefault="00B66E4D" w:rsidP="00B66E4D">
      <w:pPr>
        <w:spacing w:after="0" w:line="240" w:lineRule="auto"/>
        <w:rPr>
          <w:rFonts w:ascii="Times New Roman" w:eastAsia="Times New Roman" w:hAnsi="Times New Roman" w:cs="Times New Roman"/>
          <w:szCs w:val="24"/>
          <w:lang w:eastAsia="cs-CZ"/>
        </w:rPr>
      </w:pPr>
    </w:p>
    <w:p w:rsidR="00B66E4D" w:rsidRPr="00AE3BD8" w:rsidRDefault="00B66E4D" w:rsidP="00B66E4D">
      <w:pPr>
        <w:spacing w:after="0" w:line="240" w:lineRule="auto"/>
        <w:rPr>
          <w:rFonts w:ascii="Times New Roman" w:eastAsia="Times New Roman" w:hAnsi="Times New Roman" w:cs="Times New Roman"/>
          <w:szCs w:val="24"/>
          <w:lang w:eastAsia="cs-CZ"/>
        </w:rPr>
      </w:pPr>
      <w:r w:rsidRPr="00AE3BD8">
        <w:rPr>
          <w:rFonts w:ascii="Times New Roman" w:eastAsia="Times New Roman" w:hAnsi="Times New Roman" w:cs="Times New Roman"/>
          <w:szCs w:val="24"/>
          <w:lang w:eastAsia="cs-CZ"/>
        </w:rPr>
        <w:t xml:space="preserve">                                                                                              </w:t>
      </w:r>
      <w:r w:rsidRPr="00AE3BD8">
        <w:rPr>
          <w:rFonts w:ascii="Times New Roman" w:eastAsia="Times New Roman" w:hAnsi="Times New Roman" w:cs="Times New Roman"/>
          <w:szCs w:val="24"/>
          <w:lang w:eastAsia="cs-CZ"/>
        </w:rPr>
        <w:tab/>
      </w:r>
      <w:r w:rsidRPr="00AE3BD8">
        <w:rPr>
          <w:rFonts w:ascii="Times New Roman" w:eastAsia="Times New Roman" w:hAnsi="Times New Roman" w:cs="Times New Roman"/>
          <w:szCs w:val="24"/>
          <w:lang w:eastAsia="cs-CZ"/>
        </w:rPr>
        <w:tab/>
      </w:r>
      <w:r w:rsidRPr="00AE3BD8">
        <w:rPr>
          <w:rFonts w:ascii="Times New Roman" w:eastAsia="Times New Roman" w:hAnsi="Times New Roman" w:cs="Times New Roman"/>
          <w:szCs w:val="24"/>
          <w:lang w:eastAsia="cs-CZ"/>
        </w:rPr>
        <w:tab/>
      </w:r>
      <w:r w:rsidRPr="00AE3BD8">
        <w:rPr>
          <w:rFonts w:ascii="Times New Roman" w:eastAsia="Times New Roman" w:hAnsi="Times New Roman" w:cs="Times New Roman"/>
          <w:szCs w:val="24"/>
          <w:lang w:eastAsia="cs-CZ"/>
        </w:rPr>
        <w:tab/>
      </w:r>
      <w:r w:rsidRPr="00AE3BD8">
        <w:rPr>
          <w:rFonts w:ascii="Times New Roman" w:eastAsia="Times New Roman" w:hAnsi="Times New Roman" w:cs="Times New Roman"/>
          <w:szCs w:val="24"/>
          <w:lang w:eastAsia="cs-CZ"/>
        </w:rPr>
        <w:tab/>
        <w:t xml:space="preserve">             </w:t>
      </w:r>
    </w:p>
    <w:p w:rsidR="00B66E4D" w:rsidRPr="00AE3BD8" w:rsidRDefault="00B66E4D" w:rsidP="00B66E4D">
      <w:pPr>
        <w:spacing w:after="0" w:line="240" w:lineRule="auto"/>
        <w:rPr>
          <w:rFonts w:ascii="Times New Roman" w:eastAsia="Times New Roman" w:hAnsi="Times New Roman" w:cs="Times New Roman"/>
          <w:b/>
          <w:bCs/>
          <w:lang w:eastAsia="cs-CZ"/>
        </w:rPr>
      </w:pPr>
    </w:p>
    <w:p w:rsidR="00B66E4D" w:rsidRPr="00705685" w:rsidRDefault="00B66E4D" w:rsidP="00B66E4D">
      <w:pPr>
        <w:spacing w:after="0" w:line="240" w:lineRule="auto"/>
        <w:rPr>
          <w:rFonts w:ascii="Times New Roman" w:eastAsia="Times New Roman" w:hAnsi="Times New Roman" w:cs="Times New Roman"/>
          <w:sz w:val="24"/>
          <w:szCs w:val="24"/>
          <w:lang w:eastAsia="cs-CZ"/>
        </w:rPr>
      </w:pPr>
    </w:p>
    <w:p w:rsidR="00B66E4D" w:rsidRPr="007D45DD" w:rsidRDefault="00B66E4D" w:rsidP="00B66E4D">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B66E4D" w:rsidRPr="007D45DD" w:rsidRDefault="00B66E4D" w:rsidP="00B66E4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B66E4D" w:rsidRPr="007D45DD" w:rsidRDefault="00B66E4D" w:rsidP="00B66E4D">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B66E4D" w:rsidRPr="007D45DD" w:rsidRDefault="00B66E4D" w:rsidP="00B66E4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B66E4D" w:rsidRPr="007D45DD" w:rsidRDefault="00B66E4D" w:rsidP="00B66E4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B66E4D" w:rsidRPr="007D45DD" w:rsidRDefault="00B66E4D" w:rsidP="00B66E4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B66E4D" w:rsidRPr="007D45DD" w:rsidRDefault="00B66E4D" w:rsidP="00B66E4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B66E4D" w:rsidRPr="00FE2EDA" w:rsidRDefault="00B66E4D" w:rsidP="00B66E4D">
      <w:pPr>
        <w:spacing w:after="0" w:line="240" w:lineRule="auto"/>
        <w:rPr>
          <w:rFonts w:ascii="Times New Roman" w:eastAsia="Times New Roman" w:hAnsi="Times New Roman" w:cs="Times New Roman"/>
          <w:b/>
          <w:bCs/>
          <w:lang w:eastAsia="cs-CZ"/>
        </w:rPr>
      </w:pPr>
    </w:p>
    <w:p w:rsidR="00B66E4D" w:rsidRPr="00527123" w:rsidRDefault="00B66E4D" w:rsidP="00B66E4D">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B66E4D" w:rsidRPr="00527123" w:rsidRDefault="00B66E4D" w:rsidP="00B66E4D">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B66E4D" w:rsidRPr="00527123" w:rsidRDefault="00B66E4D" w:rsidP="00B66E4D">
      <w:pPr>
        <w:spacing w:after="0" w:line="240" w:lineRule="auto"/>
        <w:jc w:val="center"/>
        <w:rPr>
          <w:rFonts w:ascii="Times New Roman" w:eastAsia="Times New Roman" w:hAnsi="Times New Roman" w:cs="Times New Roman"/>
          <w:lang w:eastAsia="cs-CZ"/>
        </w:rPr>
      </w:pPr>
    </w:p>
    <w:p w:rsidR="00B66E4D" w:rsidRPr="00527123" w:rsidRDefault="00B66E4D" w:rsidP="00B66E4D">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B66E4D" w:rsidRDefault="00B66E4D" w:rsidP="00B66E4D">
      <w:pPr>
        <w:rPr>
          <w:rFonts w:ascii="Times New Roman" w:eastAsia="Times New Roman" w:hAnsi="Times New Roman" w:cs="Times New Roman"/>
          <w:szCs w:val="24"/>
          <w:lang w:eastAsia="cs-CZ"/>
        </w:rPr>
      </w:pPr>
    </w:p>
    <w:p w:rsidR="00B66E4D" w:rsidRDefault="00B66E4D" w:rsidP="00B66E4D"/>
    <w:p w:rsidR="00B66E4D" w:rsidRDefault="00B66E4D" w:rsidP="00B66E4D"/>
    <w:p w:rsidR="00B66E4D" w:rsidRDefault="00B66E4D" w:rsidP="00B66E4D"/>
    <w:p w:rsidR="00B66E4D" w:rsidRDefault="00B66E4D" w:rsidP="00B66E4D"/>
    <w:p w:rsidR="0057266A" w:rsidRDefault="0057266A" w:rsidP="00487AD3">
      <w:pPr>
        <w:rPr>
          <w:rFonts w:ascii="Times New Roman" w:eastAsia="Times New Roman" w:hAnsi="Times New Roman" w:cs="Times New Roman"/>
          <w:szCs w:val="24"/>
          <w:lang w:eastAsia="cs-CZ"/>
        </w:rPr>
      </w:pPr>
    </w:p>
    <w:p w:rsidR="00B66E4D" w:rsidRDefault="00B66E4D" w:rsidP="00487AD3">
      <w:pPr>
        <w:rPr>
          <w:rFonts w:ascii="Times New Roman" w:eastAsia="Times New Roman" w:hAnsi="Times New Roman" w:cs="Times New Roman"/>
          <w:szCs w:val="24"/>
          <w:lang w:eastAsia="cs-CZ"/>
        </w:rPr>
      </w:pPr>
    </w:p>
    <w:p w:rsidR="00B66E4D" w:rsidRDefault="00B66E4D" w:rsidP="00487AD3">
      <w:pPr>
        <w:rPr>
          <w:rFonts w:ascii="Times New Roman" w:eastAsia="Times New Roman" w:hAnsi="Times New Roman" w:cs="Times New Roman"/>
          <w:szCs w:val="24"/>
          <w:lang w:eastAsia="cs-CZ"/>
        </w:rPr>
      </w:pPr>
    </w:p>
    <w:p w:rsidR="00B66E4D" w:rsidRDefault="00B66E4D" w:rsidP="00487AD3">
      <w:pPr>
        <w:rPr>
          <w:rFonts w:ascii="Times New Roman" w:eastAsia="Times New Roman" w:hAnsi="Times New Roman" w:cs="Times New Roman"/>
          <w:szCs w:val="24"/>
          <w:lang w:eastAsia="cs-CZ"/>
        </w:rPr>
      </w:pPr>
    </w:p>
    <w:p w:rsidR="00B66E4D" w:rsidRDefault="00B66E4D" w:rsidP="00487AD3">
      <w:pPr>
        <w:rPr>
          <w:rFonts w:ascii="Times New Roman" w:eastAsia="Times New Roman" w:hAnsi="Times New Roman" w:cs="Times New Roman"/>
          <w:szCs w:val="24"/>
          <w:lang w:eastAsia="cs-CZ"/>
        </w:rPr>
      </w:pPr>
    </w:p>
    <w:p w:rsidR="00B66E4D" w:rsidRPr="00B66E4D" w:rsidRDefault="00B66E4D" w:rsidP="00B66E4D">
      <w:pPr>
        <w:spacing w:after="0" w:line="240" w:lineRule="auto"/>
        <w:jc w:val="center"/>
        <w:rPr>
          <w:rFonts w:ascii="Times New Roman" w:eastAsia="Times New Roman" w:hAnsi="Times New Roman" w:cs="Times New Roman"/>
          <w:b/>
          <w:bCs/>
          <w:lang w:eastAsia="cs-CZ"/>
        </w:rPr>
      </w:pPr>
      <w:r w:rsidRPr="00B66E4D">
        <w:rPr>
          <w:rFonts w:ascii="Times New Roman" w:eastAsia="Times New Roman" w:hAnsi="Times New Roman" w:cs="Times New Roman"/>
          <w:b/>
          <w:bCs/>
          <w:lang w:eastAsia="cs-CZ"/>
        </w:rPr>
        <w:t>STANOVISKO ETICKÉ KOMISE KE KLINICKÉMU HODNOCENÍ</w:t>
      </w:r>
    </w:p>
    <w:p w:rsidR="00B66E4D" w:rsidRPr="00B66E4D" w:rsidRDefault="00B66E4D" w:rsidP="00B66E4D">
      <w:pPr>
        <w:spacing w:after="0" w:line="240" w:lineRule="auto"/>
        <w:jc w:val="center"/>
        <w:rPr>
          <w:rFonts w:ascii="Times New Roman" w:eastAsia="Times New Roman" w:hAnsi="Times New Roman" w:cs="Times New Roman"/>
          <w:bCs/>
          <w:i/>
          <w:lang w:eastAsia="cs-CZ"/>
        </w:rPr>
      </w:pPr>
      <w:r w:rsidRPr="00B66E4D">
        <w:rPr>
          <w:rFonts w:ascii="Times New Roman" w:eastAsia="Times New Roman" w:hAnsi="Times New Roman" w:cs="Times New Roman"/>
          <w:bCs/>
          <w:i/>
          <w:lang w:eastAsia="cs-CZ"/>
        </w:rPr>
        <w:t xml:space="preserve">Opinion of the Ethics Committee on Clinical Trial  </w:t>
      </w:r>
    </w:p>
    <w:p w:rsidR="00B66E4D" w:rsidRPr="00B66E4D" w:rsidRDefault="00B66E4D" w:rsidP="00B66E4D">
      <w:pPr>
        <w:spacing w:after="0" w:line="240" w:lineRule="auto"/>
        <w:jc w:val="center"/>
        <w:rPr>
          <w:rFonts w:ascii="Times New Roman" w:eastAsia="Times New Roman" w:hAnsi="Times New Roman" w:cs="Times New Roman"/>
          <w:b/>
          <w:bCs/>
          <w:i/>
          <w:lang w:eastAsia="cs-CZ"/>
        </w:rPr>
      </w:pPr>
    </w:p>
    <w:p w:rsidR="00B66E4D" w:rsidRPr="00B66E4D" w:rsidRDefault="00B66E4D" w:rsidP="00B66E4D">
      <w:pPr>
        <w:spacing w:after="0" w:line="240" w:lineRule="auto"/>
        <w:jc w:val="center"/>
        <w:rPr>
          <w:rFonts w:ascii="Times New Roman" w:eastAsia="Times New Roman" w:hAnsi="Times New Roman" w:cs="Times New Roman"/>
          <w:b/>
          <w:bCs/>
          <w:i/>
          <w:lang w:eastAsia="cs-CZ"/>
        </w:rPr>
      </w:pPr>
    </w:p>
    <w:p w:rsidR="00B66E4D" w:rsidRPr="00B66E4D" w:rsidRDefault="00415BD1" w:rsidP="00B66E4D">
      <w:pPr>
        <w:spacing w:after="0" w:line="240" w:lineRule="auto"/>
        <w:rPr>
          <w:rFonts w:ascii="Times New Roman" w:eastAsia="Times New Roman" w:hAnsi="Times New Roman" w:cs="Times New Roman"/>
          <w:lang w:eastAsia="cs-CZ"/>
        </w:rPr>
      </w:pPr>
      <w:r w:rsidRPr="00B66E4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66E4D" w:rsidRPr="00B66E4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66E4D">
        <w:rPr>
          <w:rFonts w:ascii="Times New Roman" w:eastAsia="Times New Roman" w:hAnsi="Times New Roman" w:cs="Times New Roman"/>
          <w:lang w:eastAsia="cs-CZ"/>
        </w:rPr>
        <w:fldChar w:fldCharType="end"/>
      </w:r>
      <w:r w:rsidR="00B66E4D" w:rsidRPr="00B66E4D">
        <w:rPr>
          <w:rFonts w:ascii="Times New Roman" w:eastAsia="Times New Roman" w:hAnsi="Times New Roman" w:cs="Times New Roman"/>
          <w:lang w:eastAsia="cs-CZ"/>
        </w:rPr>
        <w:t xml:space="preserve">  Multicentrické KH, je požadováno stanovisko multicentrické EK pro všechna centra/</w:t>
      </w:r>
      <w:r w:rsidR="00B66E4D" w:rsidRPr="00B66E4D">
        <w:rPr>
          <w:rFonts w:ascii="Times New Roman" w:eastAsia="Times New Roman" w:hAnsi="Times New Roman" w:cs="Times New Roman"/>
          <w:i/>
          <w:lang w:eastAsia="cs-CZ"/>
        </w:rPr>
        <w:t>Multi-centric clinical trial, opinion issued by Ethics Committee for Multi-Centric Clinical Trials is required</w:t>
      </w:r>
    </w:p>
    <w:p w:rsidR="00B66E4D" w:rsidRPr="00B66E4D" w:rsidRDefault="00B66E4D" w:rsidP="00B66E4D">
      <w:pPr>
        <w:spacing w:after="0" w:line="240" w:lineRule="auto"/>
        <w:rPr>
          <w:rFonts w:ascii="Times New Roman" w:eastAsia="Times New Roman" w:hAnsi="Times New Roman" w:cs="Times New Roman"/>
          <w:i/>
          <w:lang w:eastAsia="cs-CZ"/>
        </w:rPr>
      </w:pPr>
      <w:r w:rsidRPr="00B66E4D">
        <w:rPr>
          <w:rFonts w:ascii="Times New Roman" w:eastAsia="Times New Roman" w:hAnsi="Times New Roman" w:cs="Times New Roman"/>
          <w:lang w:eastAsia="cs-CZ"/>
        </w:rPr>
        <w:sym w:font="Wingdings 2" w:char="F054"/>
      </w:r>
      <w:r w:rsidRPr="00B66E4D">
        <w:rPr>
          <w:rFonts w:ascii="Times New Roman" w:eastAsia="Times New Roman" w:hAnsi="Times New Roman" w:cs="Times New Roman"/>
          <w:lang w:eastAsia="cs-CZ"/>
        </w:rPr>
        <w:t xml:space="preserve">  Multicentrické KH, je požadováno stanovisko EK pro místní centrum (centra)/ </w:t>
      </w:r>
      <w:r w:rsidRPr="00B66E4D">
        <w:rPr>
          <w:rFonts w:ascii="Times New Roman" w:eastAsia="Times New Roman" w:hAnsi="Times New Roman" w:cs="Times New Roman"/>
          <w:i/>
          <w:lang w:eastAsia="cs-CZ"/>
        </w:rPr>
        <w:t>Multi-centric clinical trial, opinion issued by local Ethics Committee(s) is required</w:t>
      </w:r>
    </w:p>
    <w:p w:rsidR="00B66E4D" w:rsidRPr="00B66E4D" w:rsidRDefault="00415BD1" w:rsidP="00B66E4D">
      <w:pPr>
        <w:spacing w:after="0" w:line="240" w:lineRule="auto"/>
        <w:rPr>
          <w:rFonts w:ascii="Times New Roman" w:eastAsia="Times New Roman" w:hAnsi="Times New Roman" w:cs="Times New Roman"/>
          <w:i/>
          <w:lang w:eastAsia="cs-CZ"/>
        </w:rPr>
      </w:pPr>
      <w:r w:rsidRPr="00B66E4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66E4D" w:rsidRPr="00B66E4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66E4D">
        <w:rPr>
          <w:rFonts w:ascii="Times New Roman" w:eastAsia="Times New Roman" w:hAnsi="Times New Roman" w:cs="Times New Roman"/>
          <w:lang w:eastAsia="cs-CZ"/>
        </w:rPr>
        <w:fldChar w:fldCharType="end"/>
      </w:r>
      <w:r w:rsidR="00B66E4D" w:rsidRPr="00B66E4D">
        <w:rPr>
          <w:rFonts w:ascii="Times New Roman" w:eastAsia="Times New Roman" w:hAnsi="Times New Roman" w:cs="Times New Roman"/>
          <w:lang w:eastAsia="cs-CZ"/>
        </w:rPr>
        <w:t xml:space="preserve">  KH prováděné v jednom centru, požadováno stanovisko EK pro místní centrum (centra)/ </w:t>
      </w:r>
      <w:r w:rsidR="00B66E4D" w:rsidRPr="00B66E4D">
        <w:rPr>
          <w:rFonts w:ascii="Times New Roman" w:eastAsia="Times New Roman" w:hAnsi="Times New Roman" w:cs="Times New Roman"/>
          <w:i/>
          <w:lang w:eastAsia="cs-CZ"/>
        </w:rPr>
        <w:t>Clinical trial conducted in a single site, opinion of a local EC is required</w:t>
      </w:r>
    </w:p>
    <w:p w:rsidR="00B66E4D" w:rsidRPr="00B66E4D" w:rsidRDefault="00B66E4D" w:rsidP="00B66E4D">
      <w:pPr>
        <w:spacing w:after="0" w:line="240" w:lineRule="auto"/>
        <w:rPr>
          <w:rFonts w:ascii="Times New Roman" w:eastAsia="Times New Roman" w:hAnsi="Times New Roman" w:cs="Times New Roman"/>
          <w:b/>
          <w:bCs/>
          <w:lang w:eastAsia="cs-CZ"/>
        </w:rPr>
      </w:pPr>
    </w:p>
    <w:p w:rsidR="00B66E4D" w:rsidRPr="00B66E4D" w:rsidRDefault="00B66E4D" w:rsidP="00B66E4D">
      <w:pPr>
        <w:spacing w:after="0" w:line="240" w:lineRule="auto"/>
        <w:rPr>
          <w:rFonts w:ascii="Times New Roman" w:eastAsia="Times New Roman" w:hAnsi="Times New Roman" w:cs="Times New Roman"/>
          <w:b/>
          <w:bCs/>
          <w:lang w:eastAsia="cs-CZ"/>
        </w:rPr>
      </w:pPr>
      <w:r w:rsidRPr="00B66E4D">
        <w:rPr>
          <w:rFonts w:ascii="Times New Roman" w:eastAsia="Times New Roman" w:hAnsi="Times New Roman" w:cs="Times New Roman"/>
          <w:b/>
          <w:bCs/>
          <w:lang w:eastAsia="cs-CZ"/>
        </w:rPr>
        <w:t>Číslo jednací/</w:t>
      </w:r>
      <w:r w:rsidRPr="00B66E4D">
        <w:rPr>
          <w:rFonts w:ascii="Times New Roman" w:eastAsia="Times New Roman" w:hAnsi="Times New Roman" w:cs="Times New Roman"/>
          <w:i/>
          <w:lang w:eastAsia="cs-CZ"/>
        </w:rPr>
        <w:t>Reference number</w:t>
      </w:r>
      <w:r w:rsidRPr="00B66E4D">
        <w:rPr>
          <w:rFonts w:ascii="Times New Roman" w:eastAsia="Times New Roman" w:hAnsi="Times New Roman" w:cs="Times New Roman"/>
          <w:lang w:eastAsia="cs-CZ"/>
        </w:rPr>
        <w:t xml:space="preserve">: </w:t>
      </w:r>
      <w:r w:rsidRPr="00B66E4D">
        <w:rPr>
          <w:rFonts w:ascii="Times New Roman" w:eastAsia="Times New Roman" w:hAnsi="Times New Roman" w:cs="Times New Roman"/>
          <w:b/>
          <w:lang w:eastAsia="cs-CZ"/>
        </w:rPr>
        <w:t>59/10</w:t>
      </w:r>
    </w:p>
    <w:p w:rsidR="00B66E4D" w:rsidRPr="00B66E4D" w:rsidRDefault="00B66E4D" w:rsidP="00B66E4D">
      <w:pPr>
        <w:spacing w:after="0" w:line="240" w:lineRule="auto"/>
        <w:rPr>
          <w:rFonts w:ascii="Times New Roman" w:eastAsia="Times New Roman" w:hAnsi="Times New Roman" w:cs="Times New Roman"/>
          <w:b/>
          <w:bCs/>
          <w:lang w:eastAsia="cs-CZ"/>
        </w:rPr>
      </w:pPr>
    </w:p>
    <w:p w:rsidR="00B66E4D" w:rsidRPr="00B66E4D" w:rsidRDefault="00B66E4D" w:rsidP="00B66E4D">
      <w:pPr>
        <w:spacing w:after="0" w:line="240" w:lineRule="auto"/>
        <w:rPr>
          <w:rFonts w:ascii="Times New Roman" w:eastAsia="Times New Roman" w:hAnsi="Times New Roman" w:cs="Times New Roman"/>
          <w:bCs/>
          <w:lang w:eastAsia="cs-CZ"/>
        </w:rPr>
      </w:pPr>
      <w:r w:rsidRPr="00B66E4D">
        <w:rPr>
          <w:rFonts w:ascii="Times New Roman" w:eastAsia="Times New Roman" w:hAnsi="Times New Roman" w:cs="Times New Roman"/>
          <w:b/>
          <w:bCs/>
          <w:lang w:eastAsia="cs-CZ"/>
        </w:rPr>
        <w:t>Název KH/</w:t>
      </w:r>
      <w:r w:rsidRPr="00B66E4D">
        <w:rPr>
          <w:rFonts w:ascii="Times New Roman" w:eastAsia="Times New Roman" w:hAnsi="Times New Roman" w:cs="Times New Roman"/>
          <w:i/>
          <w:lang w:eastAsia="cs-CZ"/>
        </w:rPr>
        <w:t>Full Title of Clinical Trial</w:t>
      </w:r>
      <w:r w:rsidRPr="00B66E4D">
        <w:rPr>
          <w:rFonts w:ascii="Times New Roman" w:eastAsia="Times New Roman" w:hAnsi="Times New Roman" w:cs="Times New Roman"/>
          <w:bCs/>
          <w:lang w:eastAsia="cs-CZ"/>
        </w:rPr>
        <w:t>:</w:t>
      </w:r>
    </w:p>
    <w:p w:rsidR="00B66E4D" w:rsidRPr="00B66E4D" w:rsidRDefault="00B66E4D" w:rsidP="00B66E4D">
      <w:pPr>
        <w:spacing w:after="0" w:line="240" w:lineRule="auto"/>
        <w:rPr>
          <w:rFonts w:ascii="Times New Roman" w:eastAsia="Times New Roman" w:hAnsi="Times New Roman" w:cs="Times New Roman"/>
          <w:lang w:eastAsia="cs-CZ"/>
        </w:rPr>
      </w:pPr>
      <w:r w:rsidRPr="00B66E4D">
        <w:rPr>
          <w:rFonts w:ascii="Times New Roman" w:eastAsia="Times New Roman" w:hAnsi="Times New Roman" w:cs="Times New Roman"/>
          <w:lang w:eastAsia="cs-CZ"/>
        </w:rPr>
        <w:t>Multicentrické otevřené klinické hodnocení nilotinibu fáze IIIb u dospělých pacientů s nově diagnostikovanou CML pozitivní na Filadelfský chromozóm a/nebo BCR-ABL</w:t>
      </w:r>
    </w:p>
    <w:p w:rsidR="00B66E4D" w:rsidRPr="00B66E4D" w:rsidRDefault="00B66E4D" w:rsidP="00B66E4D">
      <w:pPr>
        <w:spacing w:after="0" w:line="240" w:lineRule="auto"/>
        <w:rPr>
          <w:rFonts w:ascii="Times New Roman" w:eastAsia="Times New Roman" w:hAnsi="Times New Roman" w:cs="Times New Roman"/>
          <w:b/>
          <w:bCs/>
          <w:i/>
          <w:lang w:eastAsia="cs-CZ"/>
        </w:rPr>
      </w:pPr>
      <w:r w:rsidRPr="00B66E4D">
        <w:rPr>
          <w:rFonts w:ascii="Times New Roman" w:eastAsia="Times New Roman" w:hAnsi="Times New Roman" w:cs="Times New Roman"/>
          <w:i/>
          <w:lang w:eastAsia="cs-CZ"/>
        </w:rPr>
        <w:t>A phase IIIb, multicentre, open-label study of nilotinib in adult patients with newly diagnosed Philadephia chromosome and/or BCR-ABL positive CML in chronic phase</w:t>
      </w:r>
    </w:p>
    <w:p w:rsidR="00B66E4D" w:rsidRPr="00B66E4D" w:rsidRDefault="00B66E4D" w:rsidP="00B66E4D">
      <w:pPr>
        <w:spacing w:after="0" w:line="240" w:lineRule="auto"/>
        <w:rPr>
          <w:rFonts w:ascii="Times New Roman" w:eastAsia="Times New Roman" w:hAnsi="Times New Roman" w:cs="Times New Roman"/>
          <w:b/>
          <w:bCs/>
          <w:lang w:eastAsia="cs-CZ"/>
        </w:rPr>
      </w:pPr>
    </w:p>
    <w:p w:rsidR="00B66E4D" w:rsidRPr="00B66E4D" w:rsidRDefault="00B66E4D" w:rsidP="00B66E4D">
      <w:pPr>
        <w:spacing w:after="0" w:line="240" w:lineRule="auto"/>
        <w:rPr>
          <w:rFonts w:ascii="Times New Roman" w:eastAsia="Times New Roman" w:hAnsi="Times New Roman" w:cs="Times New Roman"/>
          <w:lang w:eastAsia="cs-CZ"/>
        </w:rPr>
      </w:pPr>
      <w:r w:rsidRPr="00B66E4D">
        <w:rPr>
          <w:rFonts w:ascii="Times New Roman" w:eastAsia="Times New Roman" w:hAnsi="Times New Roman" w:cs="Times New Roman"/>
          <w:b/>
          <w:bCs/>
          <w:lang w:eastAsia="cs-CZ"/>
        </w:rPr>
        <w:t xml:space="preserve">Číslo protokolu/ </w:t>
      </w:r>
      <w:r w:rsidRPr="00B66E4D">
        <w:rPr>
          <w:rFonts w:ascii="Times New Roman" w:eastAsia="Times New Roman" w:hAnsi="Times New Roman" w:cs="Times New Roman"/>
          <w:i/>
          <w:lang w:eastAsia="cs-CZ"/>
        </w:rPr>
        <w:t>Protocol Code Number</w:t>
      </w:r>
      <w:r w:rsidRPr="00B66E4D">
        <w:rPr>
          <w:rFonts w:ascii="Times New Roman" w:eastAsia="Times New Roman" w:hAnsi="Times New Roman" w:cs="Times New Roman"/>
          <w:lang w:eastAsia="cs-CZ"/>
        </w:rPr>
        <w:t>: CAMN107EIC01</w:t>
      </w:r>
    </w:p>
    <w:p w:rsidR="00B66E4D" w:rsidRPr="00B66E4D" w:rsidRDefault="00B66E4D" w:rsidP="00B66E4D">
      <w:pPr>
        <w:spacing w:after="0" w:line="240" w:lineRule="auto"/>
        <w:rPr>
          <w:rFonts w:ascii="Times New Roman" w:eastAsia="Times New Roman" w:hAnsi="Times New Roman" w:cs="Times New Roman"/>
          <w:lang w:eastAsia="cs-CZ"/>
        </w:rPr>
      </w:pPr>
      <w:r w:rsidRPr="00B66E4D">
        <w:rPr>
          <w:rFonts w:ascii="Times New Roman" w:eastAsia="Times New Roman" w:hAnsi="Times New Roman" w:cs="Times New Roman"/>
          <w:b/>
          <w:bCs/>
          <w:lang w:eastAsia="cs-CZ"/>
        </w:rPr>
        <w:t xml:space="preserve">EudraCT number/ </w:t>
      </w:r>
      <w:r w:rsidRPr="00B66E4D">
        <w:rPr>
          <w:rFonts w:ascii="Times New Roman" w:eastAsia="Times New Roman" w:hAnsi="Times New Roman" w:cs="Times New Roman"/>
          <w:i/>
          <w:lang w:eastAsia="cs-CZ"/>
        </w:rPr>
        <w:t>EudraCT number</w:t>
      </w:r>
      <w:r w:rsidRPr="00B66E4D">
        <w:rPr>
          <w:rFonts w:ascii="Times New Roman" w:eastAsia="Times New Roman" w:hAnsi="Times New Roman" w:cs="Times New Roman"/>
          <w:lang w:eastAsia="cs-CZ"/>
        </w:rPr>
        <w:t>: 2009-017775-19</w:t>
      </w:r>
    </w:p>
    <w:p w:rsidR="00B66E4D" w:rsidRPr="00B66E4D" w:rsidRDefault="00B66E4D" w:rsidP="00B66E4D">
      <w:pPr>
        <w:spacing w:after="0" w:line="240" w:lineRule="auto"/>
        <w:rPr>
          <w:rFonts w:ascii="Times New Roman" w:eastAsia="Times New Roman" w:hAnsi="Times New Roman" w:cs="Times New Roman"/>
          <w:b/>
          <w:bCs/>
          <w:lang w:eastAsia="cs-CZ"/>
        </w:rPr>
      </w:pPr>
    </w:p>
    <w:p w:rsidR="00B66E4D" w:rsidRPr="00B66E4D" w:rsidRDefault="00B66E4D" w:rsidP="00B66E4D">
      <w:pPr>
        <w:spacing w:after="0" w:line="240" w:lineRule="auto"/>
        <w:rPr>
          <w:rFonts w:ascii="Times New Roman" w:eastAsia="Times New Roman" w:hAnsi="Times New Roman" w:cs="Times New Roman"/>
          <w:bCs/>
          <w:szCs w:val="24"/>
          <w:lang w:eastAsia="cs-CZ"/>
        </w:rPr>
      </w:pPr>
      <w:r w:rsidRPr="00B66E4D">
        <w:rPr>
          <w:rFonts w:ascii="Times New Roman" w:eastAsia="Times New Roman" w:hAnsi="Times New Roman" w:cs="Times New Roman"/>
          <w:b/>
          <w:bCs/>
          <w:lang w:eastAsia="cs-CZ"/>
        </w:rPr>
        <w:t>Zadavatel/</w:t>
      </w:r>
      <w:r w:rsidRPr="00B66E4D">
        <w:rPr>
          <w:rFonts w:ascii="Times New Roman" w:eastAsia="Times New Roman" w:hAnsi="Times New Roman" w:cs="Times New Roman"/>
          <w:i/>
          <w:lang w:eastAsia="cs-CZ"/>
        </w:rPr>
        <w:t>Sponzor</w:t>
      </w:r>
      <w:r w:rsidRPr="00B66E4D">
        <w:rPr>
          <w:rFonts w:ascii="Times New Roman" w:eastAsia="Times New Roman" w:hAnsi="Times New Roman" w:cs="Times New Roman"/>
          <w:lang w:eastAsia="cs-CZ"/>
        </w:rPr>
        <w:t xml:space="preserve">:  </w:t>
      </w:r>
      <w:r w:rsidRPr="00B66E4D">
        <w:rPr>
          <w:rFonts w:ascii="Times New Roman" w:eastAsia="Times New Roman" w:hAnsi="Times New Roman" w:cs="Times New Roman"/>
          <w:bCs/>
          <w:szCs w:val="24"/>
          <w:lang w:eastAsia="cs-CZ"/>
        </w:rPr>
        <w:t>Novartis s.r.o. Pharma, Na Pankráci 1724/129, 140 00 Praha 4</w:t>
      </w:r>
    </w:p>
    <w:p w:rsidR="00B66E4D" w:rsidRPr="00B66E4D" w:rsidRDefault="00B66E4D" w:rsidP="00B66E4D">
      <w:pPr>
        <w:spacing w:after="0" w:line="240" w:lineRule="auto"/>
        <w:rPr>
          <w:rFonts w:ascii="Times New Roman" w:eastAsia="Times New Roman" w:hAnsi="Times New Roman" w:cs="Times New Roman"/>
          <w:bCs/>
          <w:lang w:eastAsia="cs-CZ"/>
        </w:rPr>
      </w:pPr>
      <w:r w:rsidRPr="00B66E4D">
        <w:rPr>
          <w:rFonts w:ascii="Times New Roman" w:eastAsia="Times New Roman" w:hAnsi="Times New Roman" w:cs="Times New Roman"/>
          <w:b/>
          <w:bCs/>
          <w:lang w:eastAsia="cs-CZ"/>
        </w:rPr>
        <w:t>Žadatel/</w:t>
      </w:r>
      <w:r w:rsidRPr="00B66E4D">
        <w:rPr>
          <w:rFonts w:ascii="Times New Roman" w:eastAsia="Times New Roman" w:hAnsi="Times New Roman" w:cs="Times New Roman"/>
          <w:bCs/>
          <w:i/>
          <w:lang w:eastAsia="cs-CZ"/>
        </w:rPr>
        <w:t>Applicant</w:t>
      </w:r>
      <w:r w:rsidRPr="00B66E4D">
        <w:rPr>
          <w:rFonts w:ascii="Times New Roman" w:eastAsia="Times New Roman" w:hAnsi="Times New Roman" w:cs="Times New Roman"/>
          <w:bCs/>
          <w:lang w:eastAsia="cs-CZ"/>
        </w:rPr>
        <w:t xml:space="preserve">: Neox clinical research, s.r.o., V Jámě 1, 110 00 Praha 1 </w:t>
      </w:r>
    </w:p>
    <w:p w:rsidR="00B66E4D" w:rsidRPr="00B66E4D" w:rsidRDefault="00B66E4D" w:rsidP="00B66E4D">
      <w:pPr>
        <w:spacing w:after="0" w:line="240" w:lineRule="auto"/>
        <w:rPr>
          <w:rFonts w:ascii="Times New Roman" w:eastAsia="Times New Roman" w:hAnsi="Times New Roman" w:cs="Times New Roman"/>
          <w:bCs/>
          <w:lang w:eastAsia="cs-CZ"/>
        </w:rPr>
      </w:pPr>
      <w:r w:rsidRPr="00B66E4D">
        <w:rPr>
          <w:rFonts w:ascii="Times New Roman" w:eastAsia="Times New Roman" w:hAnsi="Times New Roman" w:cs="Times New Roman"/>
          <w:b/>
          <w:bCs/>
          <w:lang w:eastAsia="cs-CZ"/>
        </w:rPr>
        <w:t>Zasilatelská adresa</w:t>
      </w:r>
      <w:r w:rsidRPr="00B66E4D">
        <w:rPr>
          <w:rFonts w:ascii="Times New Roman" w:eastAsia="Times New Roman" w:hAnsi="Times New Roman" w:cs="Times New Roman"/>
          <w:bCs/>
          <w:lang w:eastAsia="cs-CZ"/>
        </w:rPr>
        <w:t>: Gabriela Škrabáková, Čebín 247, 664 23 Brno-venkov</w:t>
      </w:r>
    </w:p>
    <w:p w:rsidR="00B66E4D" w:rsidRPr="00B66E4D" w:rsidRDefault="00B66E4D" w:rsidP="00B66E4D">
      <w:pPr>
        <w:spacing w:after="0" w:line="240" w:lineRule="auto"/>
        <w:rPr>
          <w:rFonts w:ascii="Times New Roman" w:eastAsia="Times New Roman" w:hAnsi="Times New Roman" w:cs="Times New Roman"/>
          <w:b/>
          <w:bCs/>
          <w:lang w:eastAsia="cs-CZ"/>
        </w:rPr>
      </w:pPr>
    </w:p>
    <w:p w:rsidR="00B66E4D" w:rsidRPr="00B66E4D" w:rsidRDefault="00B66E4D" w:rsidP="00B66E4D">
      <w:pPr>
        <w:spacing w:after="0" w:line="240" w:lineRule="auto"/>
        <w:rPr>
          <w:rFonts w:ascii="Times New Roman" w:eastAsia="Times New Roman" w:hAnsi="Times New Roman" w:cs="Times New Roman"/>
          <w:b/>
          <w:bCs/>
          <w:lang w:eastAsia="cs-CZ"/>
        </w:rPr>
      </w:pPr>
      <w:r w:rsidRPr="00B66E4D">
        <w:rPr>
          <w:rFonts w:ascii="Times New Roman" w:eastAsia="Times New Roman" w:hAnsi="Times New Roman" w:cs="Times New Roman"/>
          <w:b/>
          <w:bCs/>
          <w:lang w:eastAsia="cs-CZ"/>
        </w:rPr>
        <w:t>Datum doručení žádosti/</w:t>
      </w:r>
      <w:r w:rsidRPr="00B66E4D">
        <w:rPr>
          <w:rFonts w:ascii="Times New Roman" w:eastAsia="Times New Roman" w:hAnsi="Times New Roman" w:cs="Times New Roman"/>
          <w:i/>
          <w:lang w:eastAsia="cs-CZ"/>
        </w:rPr>
        <w:t>Date of submission of the Application Form</w:t>
      </w:r>
      <w:r w:rsidRPr="00B66E4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14.4.2014</w:t>
      </w:r>
    </w:p>
    <w:p w:rsidR="00B66E4D" w:rsidRPr="00B66E4D" w:rsidRDefault="00B66E4D" w:rsidP="00B66E4D">
      <w:pPr>
        <w:spacing w:after="0" w:line="240" w:lineRule="auto"/>
        <w:rPr>
          <w:rFonts w:ascii="Times New Roman" w:eastAsia="Times New Roman" w:hAnsi="Times New Roman" w:cs="Times New Roman"/>
          <w:lang w:eastAsia="cs-CZ"/>
        </w:rPr>
      </w:pPr>
      <w:r w:rsidRPr="00B66E4D">
        <w:rPr>
          <w:rFonts w:ascii="Times New Roman" w:eastAsia="Times New Roman" w:hAnsi="Times New Roman" w:cs="Times New Roman"/>
          <w:b/>
          <w:bCs/>
          <w:lang w:eastAsia="cs-CZ"/>
        </w:rPr>
        <w:t xml:space="preserve">Datum jednání EK </w:t>
      </w:r>
      <w:r w:rsidRPr="00B66E4D">
        <w:rPr>
          <w:rFonts w:ascii="Times New Roman" w:eastAsia="Times New Roman" w:hAnsi="Times New Roman" w:cs="Times New Roman"/>
          <w:lang w:eastAsia="cs-CZ"/>
        </w:rPr>
        <w:t>/</w:t>
      </w:r>
      <w:r w:rsidRPr="00B66E4D">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B66E4D" w:rsidRPr="00B66E4D" w:rsidRDefault="00B66E4D" w:rsidP="00B66E4D">
      <w:pPr>
        <w:spacing w:after="0" w:line="240" w:lineRule="auto"/>
        <w:rPr>
          <w:rFonts w:ascii="Times New Roman" w:eastAsia="Times New Roman" w:hAnsi="Times New Roman" w:cs="Times New Roman"/>
          <w:b/>
          <w:bCs/>
          <w:i/>
          <w:lang w:eastAsia="cs-CZ"/>
        </w:rPr>
      </w:pPr>
    </w:p>
    <w:p w:rsidR="00B66E4D" w:rsidRPr="00B66E4D" w:rsidRDefault="00B66E4D" w:rsidP="00B66E4D">
      <w:pPr>
        <w:spacing w:after="0" w:line="240" w:lineRule="auto"/>
        <w:rPr>
          <w:rFonts w:ascii="Times New Roman" w:eastAsia="Times New Roman" w:hAnsi="Times New Roman" w:cs="Times New Roman"/>
          <w:b/>
          <w:bCs/>
          <w:i/>
          <w:lang w:eastAsia="cs-CZ"/>
        </w:rPr>
      </w:pPr>
      <w:r w:rsidRPr="00B66E4D">
        <w:rPr>
          <w:rFonts w:ascii="Times New Roman" w:eastAsia="Times New Roman" w:hAnsi="Times New Roman" w:cs="Times New Roman"/>
          <w:b/>
          <w:bCs/>
          <w:lang w:eastAsia="cs-CZ"/>
        </w:rPr>
        <w:t>U multicentrického KH adresa multicentrické EK, ke které bylo KH předloženo/</w:t>
      </w:r>
      <w:r w:rsidRPr="00B66E4D">
        <w:rPr>
          <w:rFonts w:ascii="Times New Roman" w:eastAsia="Times New Roman" w:hAnsi="Times New Roman" w:cs="Times New Roman"/>
          <w:b/>
          <w:bCs/>
          <w:i/>
          <w:lang w:eastAsia="cs-CZ"/>
        </w:rPr>
        <w:t xml:space="preserve"> </w:t>
      </w:r>
      <w:r w:rsidRPr="00B66E4D">
        <w:rPr>
          <w:rFonts w:ascii="Times New Roman" w:eastAsia="Times New Roman" w:hAnsi="Times New Roman" w:cs="Times New Roman"/>
          <w:i/>
          <w:lang w:eastAsia="cs-CZ"/>
        </w:rPr>
        <w:t>F</w:t>
      </w:r>
      <w:r w:rsidRPr="00B66E4D">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B66E4D">
        <w:rPr>
          <w:rFonts w:ascii="Times New Roman" w:eastAsia="Times New Roman" w:hAnsi="Times New Roman" w:cs="Times New Roman"/>
          <w:lang w:val="en-US" w:eastAsia="cs-CZ"/>
        </w:rPr>
        <w:t xml:space="preserve">:  </w:t>
      </w:r>
      <w:r w:rsidRPr="00B66E4D">
        <w:rPr>
          <w:rFonts w:ascii="Times New Roman" w:eastAsia="Times New Roman" w:hAnsi="Times New Roman" w:cs="Times New Roman"/>
          <w:i/>
          <w:lang w:val="en-US" w:eastAsia="cs-CZ"/>
        </w:rPr>
        <w:t>FN Hradec Králové, Sokolská 581, 500 05 Hradec Králové</w:t>
      </w:r>
      <w:r w:rsidRPr="00B66E4D">
        <w:rPr>
          <w:rFonts w:ascii="Times New Roman" w:eastAsia="Times New Roman" w:hAnsi="Times New Roman" w:cs="Times New Roman"/>
          <w:b/>
          <w:bCs/>
          <w:i/>
          <w:lang w:eastAsia="cs-CZ"/>
        </w:rPr>
        <w:t xml:space="preserve"> </w:t>
      </w:r>
    </w:p>
    <w:p w:rsidR="00B66E4D" w:rsidRPr="00B66E4D" w:rsidRDefault="00B66E4D" w:rsidP="00B66E4D">
      <w:pPr>
        <w:spacing w:after="0" w:line="240" w:lineRule="auto"/>
        <w:rPr>
          <w:rFonts w:ascii="Times New Roman" w:eastAsia="Times New Roman" w:hAnsi="Times New Roman" w:cs="Times New Roman"/>
          <w:b/>
          <w:bCs/>
          <w:lang w:eastAsia="cs-CZ"/>
        </w:rPr>
      </w:pPr>
    </w:p>
    <w:p w:rsidR="00B66E4D" w:rsidRPr="00B66E4D" w:rsidRDefault="00B66E4D" w:rsidP="00B66E4D">
      <w:pPr>
        <w:spacing w:after="0" w:line="240" w:lineRule="auto"/>
        <w:rPr>
          <w:rFonts w:ascii="Times New Roman" w:eastAsia="Times New Roman" w:hAnsi="Times New Roman" w:cs="Times New Roman"/>
          <w:lang w:eastAsia="cs-CZ"/>
        </w:rPr>
      </w:pPr>
      <w:r w:rsidRPr="00B66E4D">
        <w:rPr>
          <w:rFonts w:ascii="Times New Roman" w:eastAsia="Times New Roman" w:hAnsi="Times New Roman" w:cs="Times New Roman"/>
          <w:b/>
          <w:bCs/>
          <w:lang w:eastAsia="cs-CZ"/>
        </w:rPr>
        <w:t xml:space="preserve">Vyjádření EK/ </w:t>
      </w:r>
      <w:r w:rsidRPr="00B66E4D">
        <w:rPr>
          <w:rFonts w:ascii="Times New Roman" w:eastAsia="Times New Roman" w:hAnsi="Times New Roman" w:cs="Times New Roman"/>
          <w:i/>
          <w:lang w:eastAsia="cs-CZ"/>
        </w:rPr>
        <w:t>Ethics Committe´s opinion</w:t>
      </w:r>
      <w:r w:rsidRPr="00B66E4D">
        <w:rPr>
          <w:rFonts w:ascii="Times New Roman" w:eastAsia="Times New Roman" w:hAnsi="Times New Roman" w:cs="Times New Roman"/>
          <w:lang w:eastAsia="cs-CZ"/>
        </w:rPr>
        <w:t>:</w:t>
      </w:r>
    </w:p>
    <w:p w:rsidR="00B66E4D" w:rsidRPr="00B66E4D" w:rsidRDefault="00B66E4D" w:rsidP="00B66E4D">
      <w:pPr>
        <w:spacing w:after="0" w:line="240" w:lineRule="auto"/>
        <w:rPr>
          <w:rFonts w:ascii="Times New Roman" w:eastAsia="Times New Roman" w:hAnsi="Times New Roman" w:cs="Times New Roman"/>
          <w:i/>
          <w:lang w:eastAsia="cs-CZ"/>
        </w:rPr>
      </w:pPr>
      <w:r w:rsidRPr="00B66E4D">
        <w:rPr>
          <w:rFonts w:ascii="Times New Roman" w:eastAsia="Times New Roman" w:hAnsi="Times New Roman" w:cs="Times New Roman"/>
          <w:lang w:eastAsia="cs-CZ"/>
        </w:rPr>
        <w:sym w:font="Wingdings 2" w:char="F0A3"/>
      </w:r>
      <w:r w:rsidRPr="00B66E4D">
        <w:rPr>
          <w:rFonts w:ascii="Times New Roman" w:eastAsia="Times New Roman" w:hAnsi="Times New Roman" w:cs="Times New Roman"/>
          <w:lang w:eastAsia="cs-CZ"/>
        </w:rPr>
        <w:t xml:space="preserve">  EK  vydala souhlasné stanovisko// </w:t>
      </w:r>
      <w:r w:rsidRPr="00B66E4D">
        <w:rPr>
          <w:rFonts w:ascii="Times New Roman" w:eastAsia="Times New Roman" w:hAnsi="Times New Roman" w:cs="Times New Roman"/>
          <w:i/>
          <w:lang w:eastAsia="cs-CZ"/>
        </w:rPr>
        <w:t>EC issues</w:t>
      </w:r>
      <w:r w:rsidRPr="00B66E4D">
        <w:rPr>
          <w:rFonts w:ascii="Times New Roman" w:eastAsia="Times New Roman" w:hAnsi="Times New Roman" w:cs="Times New Roman"/>
          <w:lang w:eastAsia="cs-CZ"/>
        </w:rPr>
        <w:t xml:space="preserve"> f</w:t>
      </w:r>
      <w:r w:rsidRPr="00B66E4D">
        <w:rPr>
          <w:rFonts w:ascii="Times New Roman" w:eastAsia="Times New Roman" w:hAnsi="Times New Roman" w:cs="Times New Roman"/>
          <w:i/>
          <w:lang w:eastAsia="cs-CZ"/>
        </w:rPr>
        <w:t>avourable opinion</w:t>
      </w:r>
    </w:p>
    <w:p w:rsidR="00B66E4D" w:rsidRPr="00B66E4D" w:rsidRDefault="00B66E4D" w:rsidP="00B66E4D">
      <w:pPr>
        <w:spacing w:after="0" w:line="240" w:lineRule="auto"/>
        <w:rPr>
          <w:rFonts w:ascii="Times New Roman" w:eastAsia="Times New Roman" w:hAnsi="Times New Roman" w:cs="Times New Roman"/>
          <w:bCs/>
          <w:i/>
          <w:lang w:eastAsia="cs-CZ"/>
        </w:rPr>
      </w:pPr>
      <w:r w:rsidRPr="00B66E4D">
        <w:rPr>
          <w:rFonts w:ascii="Times New Roman" w:eastAsia="Times New Roman" w:hAnsi="Times New Roman" w:cs="Times New Roman"/>
          <w:lang w:eastAsia="cs-CZ"/>
        </w:rPr>
        <w:sym w:font="Wingdings 2" w:char="F053"/>
      </w:r>
      <w:r w:rsidRPr="00B66E4D">
        <w:rPr>
          <w:rFonts w:ascii="Times New Roman" w:eastAsia="Times New Roman" w:hAnsi="Times New Roman" w:cs="Times New Roman"/>
          <w:lang w:eastAsia="cs-CZ"/>
        </w:rPr>
        <w:t xml:space="preserve">  </w:t>
      </w:r>
      <w:r w:rsidRPr="00B66E4D">
        <w:rPr>
          <w:rFonts w:ascii="Times New Roman" w:eastAsia="Times New Roman" w:hAnsi="Times New Roman" w:cs="Times New Roman"/>
          <w:bCs/>
          <w:lang w:eastAsia="cs-CZ"/>
        </w:rPr>
        <w:t xml:space="preserve">EK  vzala na vědomí / </w:t>
      </w:r>
      <w:r w:rsidRPr="00B66E4D">
        <w:rPr>
          <w:rFonts w:ascii="Times New Roman" w:eastAsia="Times New Roman" w:hAnsi="Times New Roman" w:cs="Times New Roman"/>
          <w:bCs/>
          <w:i/>
          <w:lang w:eastAsia="cs-CZ"/>
        </w:rPr>
        <w:t>Taken into account</w:t>
      </w:r>
    </w:p>
    <w:p w:rsidR="00B66E4D" w:rsidRPr="00B66E4D" w:rsidRDefault="00B66E4D" w:rsidP="00B66E4D">
      <w:pPr>
        <w:spacing w:after="0" w:line="240" w:lineRule="auto"/>
        <w:rPr>
          <w:rFonts w:ascii="Times New Roman" w:eastAsia="Times New Roman" w:hAnsi="Times New Roman" w:cs="Times New Roman"/>
          <w:b/>
          <w:bCs/>
          <w:lang w:eastAsia="cs-CZ"/>
        </w:rPr>
      </w:pPr>
    </w:p>
    <w:p w:rsidR="00B66E4D" w:rsidRPr="00B66E4D" w:rsidRDefault="00B66E4D" w:rsidP="00B66E4D">
      <w:pPr>
        <w:spacing w:after="0" w:line="240" w:lineRule="auto"/>
        <w:rPr>
          <w:rFonts w:ascii="Times New Roman" w:eastAsia="Times New Roman" w:hAnsi="Times New Roman" w:cs="Times New Roman"/>
          <w:i/>
          <w:lang w:val="en-US" w:eastAsia="cs-CZ"/>
        </w:rPr>
      </w:pPr>
      <w:r w:rsidRPr="00B66E4D">
        <w:rPr>
          <w:rFonts w:ascii="Times New Roman" w:eastAsia="Times New Roman" w:hAnsi="Times New Roman" w:cs="Times New Roman"/>
          <w:b/>
          <w:bCs/>
          <w:lang w:eastAsia="cs-CZ"/>
        </w:rPr>
        <w:t>Lhůta pro podání písemné zprávy o průběhu KH od jeho zahájení</w:t>
      </w:r>
      <w:r w:rsidRPr="00B66E4D">
        <w:rPr>
          <w:rFonts w:ascii="Times New Roman" w:eastAsia="Times New Roman" w:hAnsi="Times New Roman" w:cs="Times New Roman"/>
          <w:b/>
          <w:bCs/>
          <w:lang w:val="en-US" w:eastAsia="cs-CZ"/>
        </w:rPr>
        <w:t xml:space="preserve">/ </w:t>
      </w:r>
      <w:r w:rsidRPr="00B66E4D">
        <w:rPr>
          <w:rFonts w:ascii="Times New Roman" w:eastAsia="Times New Roman" w:hAnsi="Times New Roman" w:cs="Times New Roman"/>
          <w:i/>
          <w:lang w:val="en-US" w:eastAsia="cs-CZ"/>
        </w:rPr>
        <w:t>Time schedule for submission of the  written Annual Report from the CT commencement:</w:t>
      </w:r>
    </w:p>
    <w:p w:rsidR="00B66E4D" w:rsidRPr="00B66E4D" w:rsidRDefault="00B66E4D" w:rsidP="00B66E4D">
      <w:pPr>
        <w:spacing w:after="0" w:line="240" w:lineRule="auto"/>
        <w:rPr>
          <w:rFonts w:ascii="Times New Roman" w:eastAsia="Times New Roman" w:hAnsi="Times New Roman" w:cs="Times New Roman"/>
          <w:lang w:eastAsia="cs-CZ"/>
        </w:rPr>
      </w:pPr>
      <w:r w:rsidRPr="00B66E4D">
        <w:rPr>
          <w:rFonts w:ascii="Times New Roman" w:eastAsia="Times New Roman" w:hAnsi="Times New Roman" w:cs="Times New Roman"/>
          <w:lang w:eastAsia="cs-CZ"/>
        </w:rPr>
        <w:sym w:font="Wingdings 2" w:char="F054"/>
      </w:r>
      <w:r w:rsidRPr="00B66E4D">
        <w:rPr>
          <w:rFonts w:ascii="Times New Roman" w:eastAsia="Times New Roman" w:hAnsi="Times New Roman" w:cs="Times New Roman"/>
          <w:lang w:eastAsia="cs-CZ"/>
        </w:rPr>
        <w:t xml:space="preserve">   1x ročně</w:t>
      </w:r>
      <w:r w:rsidRPr="00B66E4D">
        <w:rPr>
          <w:rFonts w:ascii="Times New Roman" w:eastAsia="Times New Roman" w:hAnsi="Times New Roman" w:cs="Times New Roman"/>
          <w:i/>
          <w:lang w:eastAsia="cs-CZ"/>
        </w:rPr>
        <w:t xml:space="preserve">/Once a year                   </w:t>
      </w:r>
      <w:r w:rsidR="00415BD1" w:rsidRPr="00B66E4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66E4D">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B66E4D">
        <w:rPr>
          <w:rFonts w:ascii="Times New Roman" w:eastAsia="Times New Roman" w:hAnsi="Times New Roman" w:cs="Times New Roman"/>
          <w:lang w:eastAsia="cs-CZ"/>
        </w:rPr>
        <w:fldChar w:fldCharType="end"/>
      </w:r>
      <w:r w:rsidRPr="00B66E4D">
        <w:rPr>
          <w:rFonts w:ascii="Times New Roman" w:eastAsia="Times New Roman" w:hAnsi="Times New Roman" w:cs="Times New Roman"/>
          <w:lang w:eastAsia="cs-CZ"/>
        </w:rPr>
        <w:t xml:space="preserve">  Jiná lhůta/</w:t>
      </w:r>
      <w:r w:rsidRPr="00B66E4D">
        <w:rPr>
          <w:rFonts w:ascii="Times New Roman" w:eastAsia="Times New Roman" w:hAnsi="Times New Roman" w:cs="Times New Roman"/>
          <w:i/>
          <w:lang w:eastAsia="cs-CZ"/>
        </w:rPr>
        <w:t xml:space="preserve"> Other </w:t>
      </w:r>
      <w:r w:rsidRPr="00B66E4D">
        <w:rPr>
          <w:rFonts w:ascii="Times New Roman" w:eastAsia="Times New Roman" w:hAnsi="Times New Roman" w:cs="Times New Roman"/>
          <w:lang w:eastAsia="cs-CZ"/>
        </w:rPr>
        <w:t>…………….</w:t>
      </w:r>
    </w:p>
    <w:p w:rsidR="00B66E4D" w:rsidRPr="00B66E4D" w:rsidRDefault="00B66E4D" w:rsidP="00B66E4D">
      <w:pPr>
        <w:spacing w:after="0" w:line="240" w:lineRule="auto"/>
        <w:rPr>
          <w:rFonts w:ascii="Times New Roman" w:eastAsia="Times New Roman" w:hAnsi="Times New Roman" w:cs="Times New Roman"/>
          <w:b/>
          <w:bCs/>
          <w:lang w:eastAsia="cs-CZ"/>
        </w:rPr>
      </w:pPr>
    </w:p>
    <w:p w:rsidR="00B66E4D" w:rsidRPr="00B66E4D" w:rsidRDefault="00B66E4D" w:rsidP="00B66E4D">
      <w:pPr>
        <w:spacing w:after="0" w:line="240" w:lineRule="auto"/>
        <w:rPr>
          <w:rFonts w:ascii="Times New Roman" w:eastAsia="Times New Roman" w:hAnsi="Times New Roman" w:cs="Times New Roman"/>
          <w:i/>
          <w:lang w:eastAsia="cs-CZ"/>
        </w:rPr>
      </w:pPr>
      <w:r w:rsidRPr="00B66E4D">
        <w:rPr>
          <w:rFonts w:ascii="Times New Roman" w:eastAsia="Times New Roman" w:hAnsi="Times New Roman" w:cs="Times New Roman"/>
          <w:b/>
          <w:bCs/>
          <w:lang w:eastAsia="cs-CZ"/>
        </w:rPr>
        <w:t>Seznam míst hodnocení s označením míst, ke kterým se EK vyjádřila jako místní EK a kde vykonává dohled/</w:t>
      </w:r>
      <w:r w:rsidRPr="00B66E4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66E4D" w:rsidRPr="00B66E4D" w:rsidTr="00476EBE">
        <w:trPr>
          <w:trHeight w:val="454"/>
        </w:trPr>
        <w:tc>
          <w:tcPr>
            <w:tcW w:w="6108" w:type="dxa"/>
          </w:tcPr>
          <w:p w:rsidR="00B66E4D" w:rsidRPr="00B66E4D" w:rsidRDefault="00B66E4D"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t xml:space="preserve">Místo hodnocení/ Jméno zkoušejícího </w:t>
            </w:r>
          </w:p>
          <w:p w:rsidR="00B66E4D" w:rsidRPr="00B66E4D" w:rsidRDefault="00B66E4D" w:rsidP="00B66E4D">
            <w:pPr>
              <w:spacing w:after="0" w:line="240" w:lineRule="auto"/>
              <w:rPr>
                <w:rFonts w:ascii="Times New Roman" w:eastAsia="Times New Roman" w:hAnsi="Times New Roman" w:cs="Times New Roman"/>
                <w:i/>
                <w:sz w:val="18"/>
                <w:szCs w:val="18"/>
                <w:lang w:eastAsia="cs-CZ"/>
              </w:rPr>
            </w:pPr>
            <w:r w:rsidRPr="00B66E4D">
              <w:rPr>
                <w:rFonts w:ascii="Times New Roman" w:eastAsia="Times New Roman" w:hAnsi="Times New Roman" w:cs="Times New Roman"/>
                <w:i/>
                <w:sz w:val="18"/>
                <w:szCs w:val="18"/>
                <w:lang w:eastAsia="cs-CZ"/>
              </w:rPr>
              <w:t>Trial Site / Name of Investigator</w:t>
            </w:r>
          </w:p>
        </w:tc>
        <w:tc>
          <w:tcPr>
            <w:tcW w:w="1280" w:type="dxa"/>
          </w:tcPr>
          <w:p w:rsidR="00B66E4D" w:rsidRPr="00B66E4D" w:rsidRDefault="00B66E4D" w:rsidP="00B66E4D">
            <w:pPr>
              <w:spacing w:after="0" w:line="240" w:lineRule="auto"/>
              <w:rPr>
                <w:rFonts w:ascii="Times New Roman" w:eastAsia="Times New Roman" w:hAnsi="Times New Roman" w:cs="Times New Roman"/>
                <w:sz w:val="18"/>
                <w:szCs w:val="18"/>
                <w:vertAlign w:val="superscript"/>
                <w:lang w:eastAsia="cs-CZ"/>
              </w:rPr>
            </w:pPr>
            <w:r w:rsidRPr="00B66E4D">
              <w:rPr>
                <w:rFonts w:ascii="Times New Roman" w:eastAsia="Times New Roman" w:hAnsi="Times New Roman" w:cs="Times New Roman"/>
                <w:sz w:val="18"/>
                <w:szCs w:val="18"/>
                <w:lang w:eastAsia="cs-CZ"/>
              </w:rPr>
              <w:t xml:space="preserve">Místní EK </w:t>
            </w:r>
            <w:r w:rsidRPr="00B66E4D">
              <w:rPr>
                <w:rFonts w:ascii="Times New Roman" w:eastAsia="Times New Roman" w:hAnsi="Times New Roman" w:cs="Times New Roman"/>
                <w:i/>
                <w:sz w:val="18"/>
                <w:szCs w:val="18"/>
                <w:lang w:eastAsia="cs-CZ"/>
              </w:rPr>
              <w:t>Local EC</w:t>
            </w:r>
          </w:p>
        </w:tc>
        <w:tc>
          <w:tcPr>
            <w:tcW w:w="2712" w:type="dxa"/>
          </w:tcPr>
          <w:p w:rsidR="00B66E4D" w:rsidRPr="00B66E4D" w:rsidRDefault="00B66E4D"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t>Adresa  místní EK</w:t>
            </w:r>
          </w:p>
          <w:p w:rsidR="00B66E4D" w:rsidRPr="00B66E4D" w:rsidRDefault="00B66E4D" w:rsidP="00B66E4D">
            <w:pPr>
              <w:spacing w:after="0" w:line="240" w:lineRule="auto"/>
              <w:rPr>
                <w:rFonts w:ascii="Times New Roman" w:eastAsia="Times New Roman" w:hAnsi="Times New Roman" w:cs="Times New Roman"/>
                <w:i/>
                <w:sz w:val="18"/>
                <w:szCs w:val="18"/>
                <w:lang w:eastAsia="cs-CZ"/>
              </w:rPr>
            </w:pPr>
            <w:r w:rsidRPr="00B66E4D">
              <w:rPr>
                <w:rFonts w:ascii="Times New Roman" w:eastAsia="Times New Roman" w:hAnsi="Times New Roman" w:cs="Times New Roman"/>
                <w:i/>
                <w:sz w:val="18"/>
                <w:szCs w:val="18"/>
                <w:lang w:eastAsia="cs-CZ"/>
              </w:rPr>
              <w:t>Address</w:t>
            </w:r>
          </w:p>
        </w:tc>
      </w:tr>
      <w:tr w:rsidR="00B66E4D" w:rsidRPr="00B66E4D" w:rsidTr="00476EBE">
        <w:trPr>
          <w:trHeight w:val="312"/>
        </w:trPr>
        <w:tc>
          <w:tcPr>
            <w:tcW w:w="6108" w:type="dxa"/>
          </w:tcPr>
          <w:p w:rsidR="00B66E4D" w:rsidRPr="00B66E4D" w:rsidRDefault="00B66E4D"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t>doc.MUDr. Edgar Faber, Dr.Sc., Hematoonkologická klinika FNOL</w:t>
            </w:r>
          </w:p>
        </w:tc>
        <w:tc>
          <w:tcPr>
            <w:tcW w:w="1280" w:type="dxa"/>
          </w:tcPr>
          <w:p w:rsidR="00B66E4D" w:rsidRPr="00B66E4D" w:rsidRDefault="00B66E4D"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sym w:font="Wingdings 2" w:char="F054"/>
            </w:r>
          </w:p>
        </w:tc>
        <w:tc>
          <w:tcPr>
            <w:tcW w:w="2712" w:type="dxa"/>
          </w:tcPr>
          <w:p w:rsidR="00B66E4D" w:rsidRPr="00B66E4D" w:rsidRDefault="00B66E4D"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t>EK FNOL</w:t>
            </w:r>
          </w:p>
        </w:tc>
      </w:tr>
    </w:tbl>
    <w:p w:rsidR="00B66E4D" w:rsidRPr="00B66E4D" w:rsidRDefault="00B66E4D" w:rsidP="00B66E4D">
      <w:pPr>
        <w:spacing w:after="0" w:line="240" w:lineRule="auto"/>
        <w:rPr>
          <w:rFonts w:ascii="Times New Roman" w:eastAsia="Times New Roman" w:hAnsi="Times New Roman" w:cs="Times New Roman"/>
          <w:b/>
          <w:bCs/>
          <w:szCs w:val="24"/>
          <w:lang w:eastAsia="cs-CZ"/>
        </w:rPr>
      </w:pPr>
    </w:p>
    <w:p w:rsidR="00B66E4D" w:rsidRPr="00B66E4D" w:rsidRDefault="00B66E4D" w:rsidP="00B66E4D">
      <w:pPr>
        <w:spacing w:after="0" w:line="240" w:lineRule="auto"/>
        <w:rPr>
          <w:rFonts w:ascii="Times New Roman" w:eastAsia="Times New Roman" w:hAnsi="Times New Roman" w:cs="Times New Roman"/>
          <w:bCs/>
          <w:szCs w:val="24"/>
          <w:lang w:eastAsia="cs-CZ"/>
        </w:rPr>
      </w:pPr>
      <w:r w:rsidRPr="00B66E4D">
        <w:rPr>
          <w:rFonts w:ascii="Times New Roman" w:eastAsia="Times New Roman" w:hAnsi="Times New Roman" w:cs="Times New Roman"/>
          <w:bCs/>
          <w:szCs w:val="24"/>
          <w:lang w:eastAsia="cs-CZ"/>
        </w:rPr>
        <w:t>1/2</w:t>
      </w:r>
    </w:p>
    <w:p w:rsidR="00B66E4D" w:rsidRPr="00B66E4D" w:rsidRDefault="00B66E4D" w:rsidP="00B66E4D">
      <w:pPr>
        <w:spacing w:after="0" w:line="240" w:lineRule="auto"/>
        <w:rPr>
          <w:rFonts w:ascii="Times New Roman" w:eastAsia="Times New Roman" w:hAnsi="Times New Roman" w:cs="Times New Roman"/>
          <w:bCs/>
          <w:i/>
          <w:szCs w:val="24"/>
          <w:lang w:eastAsia="cs-CZ"/>
        </w:rPr>
      </w:pPr>
      <w:r w:rsidRPr="00B66E4D">
        <w:rPr>
          <w:rFonts w:ascii="Times New Roman" w:eastAsia="Times New Roman" w:hAnsi="Times New Roman" w:cs="Times New Roman"/>
          <w:b/>
          <w:bCs/>
          <w:szCs w:val="24"/>
          <w:lang w:eastAsia="cs-CZ"/>
        </w:rPr>
        <w:t>Seznam hodnocených dokumentů/</w:t>
      </w:r>
      <w:r w:rsidRPr="00B66E4D">
        <w:rPr>
          <w:rFonts w:ascii="Times New Roman" w:eastAsia="Times New Roman" w:hAnsi="Times New Roman" w:cs="Times New Roman"/>
          <w:bCs/>
          <w:i/>
          <w:szCs w:val="24"/>
          <w:lang w:eastAsia="cs-CZ"/>
        </w:rPr>
        <w:t xml:space="preserve">List </w:t>
      </w:r>
      <w:r w:rsidRPr="00B66E4D">
        <w:rPr>
          <w:rFonts w:ascii="Times New Roman" w:eastAsia="Times New Roman" w:hAnsi="Times New Roman" w:cs="Times New Roman"/>
          <w:bCs/>
          <w:i/>
          <w:szCs w:val="24"/>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66E4D" w:rsidRPr="00B66E4D" w:rsidTr="00476EBE">
        <w:trPr>
          <w:cantSplit/>
          <w:trHeight w:val="454"/>
        </w:trPr>
        <w:tc>
          <w:tcPr>
            <w:tcW w:w="7416" w:type="dxa"/>
            <w:vMerge w:val="restart"/>
          </w:tcPr>
          <w:p w:rsidR="00B66E4D" w:rsidRPr="00B66E4D" w:rsidRDefault="00B66E4D" w:rsidP="00B66E4D">
            <w:pPr>
              <w:spacing w:after="0" w:line="240" w:lineRule="auto"/>
              <w:rPr>
                <w:rFonts w:ascii="Times New Roman" w:eastAsia="Times New Roman" w:hAnsi="Times New Roman" w:cs="Times New Roman"/>
                <w:b/>
                <w:bCs/>
                <w:sz w:val="18"/>
                <w:szCs w:val="18"/>
                <w:lang w:eastAsia="cs-CZ"/>
              </w:rPr>
            </w:pPr>
          </w:p>
          <w:p w:rsidR="00B66E4D" w:rsidRPr="00B66E4D" w:rsidRDefault="00B66E4D" w:rsidP="00B66E4D">
            <w:pPr>
              <w:spacing w:after="0" w:line="240" w:lineRule="auto"/>
              <w:rPr>
                <w:rFonts w:ascii="Times New Roman" w:eastAsia="Times New Roman" w:hAnsi="Times New Roman" w:cs="Times New Roman"/>
                <w:b/>
                <w:bCs/>
                <w:sz w:val="18"/>
                <w:szCs w:val="18"/>
                <w:lang w:eastAsia="cs-CZ"/>
              </w:rPr>
            </w:pPr>
            <w:r w:rsidRPr="00B66E4D">
              <w:rPr>
                <w:rFonts w:ascii="Times New Roman" w:eastAsia="Times New Roman" w:hAnsi="Times New Roman" w:cs="Times New Roman"/>
                <w:b/>
                <w:bCs/>
                <w:sz w:val="18"/>
                <w:szCs w:val="18"/>
                <w:lang w:eastAsia="cs-CZ"/>
              </w:rPr>
              <w:t xml:space="preserve">Název dokumentu, verze, datum </w:t>
            </w:r>
          </w:p>
          <w:p w:rsidR="00B66E4D" w:rsidRPr="00B66E4D" w:rsidRDefault="00B66E4D" w:rsidP="00B66E4D">
            <w:pPr>
              <w:spacing w:after="0" w:line="240" w:lineRule="auto"/>
              <w:rPr>
                <w:rFonts w:ascii="Times New Roman" w:eastAsia="Times New Roman" w:hAnsi="Times New Roman" w:cs="Times New Roman"/>
                <w:b/>
                <w:bCs/>
                <w:sz w:val="18"/>
                <w:szCs w:val="18"/>
                <w:lang w:eastAsia="cs-CZ"/>
              </w:rPr>
            </w:pPr>
            <w:r w:rsidRPr="00B66E4D">
              <w:rPr>
                <w:rFonts w:ascii="Times New Roman" w:eastAsia="Times New Roman" w:hAnsi="Times New Roman" w:cs="Times New Roman"/>
                <w:b/>
                <w:bCs/>
                <w:i/>
                <w:sz w:val="18"/>
                <w:szCs w:val="18"/>
                <w:lang w:eastAsia="cs-CZ"/>
              </w:rPr>
              <w:t>Document title, version, date</w:t>
            </w:r>
          </w:p>
        </w:tc>
        <w:tc>
          <w:tcPr>
            <w:tcW w:w="1272" w:type="dxa"/>
            <w:gridSpan w:val="2"/>
          </w:tcPr>
          <w:p w:rsidR="00B66E4D" w:rsidRPr="00B66E4D" w:rsidRDefault="00B66E4D" w:rsidP="00B66E4D">
            <w:pPr>
              <w:spacing w:after="0" w:line="240" w:lineRule="auto"/>
              <w:rPr>
                <w:rFonts w:ascii="Times New Roman" w:eastAsia="Times New Roman" w:hAnsi="Times New Roman" w:cs="Times New Roman"/>
                <w:b/>
                <w:bCs/>
                <w:sz w:val="18"/>
                <w:szCs w:val="18"/>
                <w:lang w:eastAsia="cs-CZ"/>
              </w:rPr>
            </w:pPr>
            <w:r w:rsidRPr="00B66E4D">
              <w:rPr>
                <w:rFonts w:ascii="Times New Roman" w:eastAsia="Times New Roman" w:hAnsi="Times New Roman" w:cs="Times New Roman"/>
                <w:b/>
                <w:bCs/>
                <w:sz w:val="18"/>
                <w:szCs w:val="18"/>
                <w:lang w:eastAsia="cs-CZ"/>
              </w:rPr>
              <w:t>Schváleno /</w:t>
            </w:r>
            <w:r w:rsidRPr="00B66E4D">
              <w:rPr>
                <w:rFonts w:ascii="Times New Roman" w:eastAsia="Times New Roman" w:hAnsi="Times New Roman" w:cs="Times New Roman"/>
                <w:b/>
                <w:bCs/>
                <w:i/>
                <w:sz w:val="18"/>
                <w:szCs w:val="18"/>
                <w:lang w:eastAsia="cs-CZ"/>
              </w:rPr>
              <w:t>Approved</w:t>
            </w:r>
          </w:p>
        </w:tc>
        <w:tc>
          <w:tcPr>
            <w:tcW w:w="1316" w:type="dxa"/>
            <w:gridSpan w:val="2"/>
          </w:tcPr>
          <w:p w:rsidR="00B66E4D" w:rsidRPr="00B66E4D" w:rsidRDefault="00B66E4D" w:rsidP="00B66E4D">
            <w:pPr>
              <w:spacing w:after="0" w:line="240" w:lineRule="auto"/>
              <w:rPr>
                <w:rFonts w:ascii="Times New Roman" w:eastAsia="Times New Roman" w:hAnsi="Times New Roman" w:cs="Times New Roman"/>
                <w:b/>
                <w:bCs/>
                <w:sz w:val="18"/>
                <w:szCs w:val="18"/>
                <w:lang w:eastAsia="cs-CZ"/>
              </w:rPr>
            </w:pPr>
            <w:r w:rsidRPr="00B66E4D">
              <w:rPr>
                <w:rFonts w:ascii="Times New Roman" w:eastAsia="Times New Roman" w:hAnsi="Times New Roman" w:cs="Times New Roman"/>
                <w:b/>
                <w:bCs/>
                <w:sz w:val="18"/>
                <w:szCs w:val="18"/>
                <w:lang w:eastAsia="cs-CZ"/>
              </w:rPr>
              <w:t xml:space="preserve">Vzato na vědomí / </w:t>
            </w:r>
            <w:r w:rsidRPr="00B66E4D">
              <w:rPr>
                <w:rFonts w:ascii="Times New Roman" w:eastAsia="Times New Roman" w:hAnsi="Times New Roman" w:cs="Times New Roman"/>
                <w:b/>
                <w:bCs/>
                <w:i/>
                <w:sz w:val="18"/>
                <w:szCs w:val="18"/>
                <w:lang w:eastAsia="cs-CZ"/>
              </w:rPr>
              <w:t xml:space="preserve">Taken into account </w:t>
            </w:r>
          </w:p>
        </w:tc>
      </w:tr>
      <w:tr w:rsidR="00B66E4D" w:rsidRPr="00B66E4D" w:rsidTr="00476EBE">
        <w:trPr>
          <w:cantSplit/>
          <w:trHeight w:val="454"/>
        </w:trPr>
        <w:tc>
          <w:tcPr>
            <w:tcW w:w="7416" w:type="dxa"/>
            <w:vMerge/>
          </w:tcPr>
          <w:p w:rsidR="00B66E4D" w:rsidRPr="00B66E4D" w:rsidRDefault="00B66E4D" w:rsidP="00B66E4D">
            <w:pPr>
              <w:spacing w:after="0" w:line="240" w:lineRule="auto"/>
              <w:rPr>
                <w:rFonts w:ascii="Times New Roman" w:eastAsia="Times New Roman" w:hAnsi="Times New Roman" w:cs="Times New Roman"/>
                <w:i/>
                <w:sz w:val="18"/>
                <w:szCs w:val="18"/>
                <w:lang w:eastAsia="cs-CZ"/>
              </w:rPr>
            </w:pPr>
          </w:p>
        </w:tc>
        <w:tc>
          <w:tcPr>
            <w:tcW w:w="736" w:type="dxa"/>
          </w:tcPr>
          <w:p w:rsidR="00B66E4D" w:rsidRPr="00B66E4D" w:rsidRDefault="00B66E4D" w:rsidP="00B66E4D">
            <w:pPr>
              <w:spacing w:after="0" w:line="240" w:lineRule="auto"/>
              <w:rPr>
                <w:rFonts w:ascii="Times New Roman" w:eastAsia="Times New Roman" w:hAnsi="Times New Roman" w:cs="Times New Roman"/>
                <w:b/>
                <w:bCs/>
                <w:sz w:val="18"/>
                <w:szCs w:val="18"/>
                <w:lang w:eastAsia="cs-CZ"/>
              </w:rPr>
            </w:pPr>
            <w:r w:rsidRPr="00B66E4D">
              <w:rPr>
                <w:rFonts w:ascii="Times New Roman" w:eastAsia="Times New Roman" w:hAnsi="Times New Roman" w:cs="Times New Roman"/>
                <w:b/>
                <w:bCs/>
                <w:sz w:val="18"/>
                <w:szCs w:val="18"/>
                <w:lang w:eastAsia="cs-CZ"/>
              </w:rPr>
              <w:t>ANO</w:t>
            </w:r>
          </w:p>
          <w:p w:rsidR="00B66E4D" w:rsidRPr="00B66E4D" w:rsidRDefault="00B66E4D" w:rsidP="00B66E4D">
            <w:pPr>
              <w:spacing w:after="0" w:line="240" w:lineRule="auto"/>
              <w:rPr>
                <w:rFonts w:ascii="Times New Roman" w:eastAsia="Times New Roman" w:hAnsi="Times New Roman" w:cs="Times New Roman"/>
                <w:b/>
                <w:bCs/>
                <w:i/>
                <w:sz w:val="18"/>
                <w:szCs w:val="18"/>
                <w:lang w:eastAsia="cs-CZ"/>
              </w:rPr>
            </w:pPr>
            <w:r w:rsidRPr="00B66E4D">
              <w:rPr>
                <w:rFonts w:ascii="Times New Roman" w:eastAsia="Times New Roman" w:hAnsi="Times New Roman" w:cs="Times New Roman"/>
                <w:b/>
                <w:bCs/>
                <w:i/>
                <w:sz w:val="18"/>
                <w:szCs w:val="18"/>
                <w:lang w:eastAsia="cs-CZ"/>
              </w:rPr>
              <w:t>Yes</w:t>
            </w:r>
          </w:p>
        </w:tc>
        <w:tc>
          <w:tcPr>
            <w:tcW w:w="536" w:type="dxa"/>
          </w:tcPr>
          <w:p w:rsidR="00B66E4D" w:rsidRPr="00B66E4D" w:rsidRDefault="00B66E4D" w:rsidP="00B66E4D">
            <w:pPr>
              <w:spacing w:after="0" w:line="240" w:lineRule="auto"/>
              <w:rPr>
                <w:rFonts w:ascii="Times New Roman" w:eastAsia="Times New Roman" w:hAnsi="Times New Roman" w:cs="Times New Roman"/>
                <w:b/>
                <w:bCs/>
                <w:sz w:val="18"/>
                <w:szCs w:val="18"/>
                <w:lang w:eastAsia="cs-CZ"/>
              </w:rPr>
            </w:pPr>
            <w:r w:rsidRPr="00B66E4D">
              <w:rPr>
                <w:rFonts w:ascii="Times New Roman" w:eastAsia="Times New Roman" w:hAnsi="Times New Roman" w:cs="Times New Roman"/>
                <w:b/>
                <w:bCs/>
                <w:sz w:val="18"/>
                <w:szCs w:val="18"/>
                <w:lang w:eastAsia="cs-CZ"/>
              </w:rPr>
              <w:t xml:space="preserve">NE </w:t>
            </w:r>
          </w:p>
          <w:p w:rsidR="00B66E4D" w:rsidRPr="00B66E4D" w:rsidRDefault="00B66E4D" w:rsidP="00B66E4D">
            <w:pPr>
              <w:spacing w:after="0" w:line="240" w:lineRule="auto"/>
              <w:rPr>
                <w:rFonts w:ascii="Times New Roman" w:eastAsia="Times New Roman" w:hAnsi="Times New Roman" w:cs="Times New Roman"/>
                <w:b/>
                <w:bCs/>
                <w:sz w:val="18"/>
                <w:szCs w:val="18"/>
                <w:lang w:eastAsia="cs-CZ"/>
              </w:rPr>
            </w:pPr>
            <w:r w:rsidRPr="00B66E4D">
              <w:rPr>
                <w:rFonts w:ascii="Times New Roman" w:eastAsia="Times New Roman" w:hAnsi="Times New Roman" w:cs="Times New Roman"/>
                <w:b/>
                <w:bCs/>
                <w:i/>
                <w:sz w:val="18"/>
                <w:szCs w:val="18"/>
                <w:lang w:eastAsia="cs-CZ"/>
              </w:rPr>
              <w:t>No</w:t>
            </w:r>
          </w:p>
        </w:tc>
        <w:tc>
          <w:tcPr>
            <w:tcW w:w="780" w:type="dxa"/>
          </w:tcPr>
          <w:p w:rsidR="00B66E4D" w:rsidRPr="00B66E4D" w:rsidRDefault="00B66E4D" w:rsidP="00B66E4D">
            <w:pPr>
              <w:spacing w:after="0" w:line="240" w:lineRule="auto"/>
              <w:rPr>
                <w:rFonts w:ascii="Times New Roman" w:eastAsia="Times New Roman" w:hAnsi="Times New Roman" w:cs="Times New Roman"/>
                <w:b/>
                <w:bCs/>
                <w:sz w:val="18"/>
                <w:szCs w:val="18"/>
                <w:lang w:eastAsia="cs-CZ"/>
              </w:rPr>
            </w:pPr>
            <w:r w:rsidRPr="00B66E4D">
              <w:rPr>
                <w:rFonts w:ascii="Times New Roman" w:eastAsia="Times New Roman" w:hAnsi="Times New Roman" w:cs="Times New Roman"/>
                <w:b/>
                <w:bCs/>
                <w:sz w:val="18"/>
                <w:szCs w:val="18"/>
                <w:lang w:eastAsia="cs-CZ"/>
              </w:rPr>
              <w:t>ANO</w:t>
            </w:r>
          </w:p>
          <w:p w:rsidR="00B66E4D" w:rsidRPr="00B66E4D" w:rsidRDefault="00B66E4D" w:rsidP="00B66E4D">
            <w:pPr>
              <w:spacing w:after="0" w:line="240" w:lineRule="auto"/>
              <w:rPr>
                <w:rFonts w:ascii="Times New Roman" w:eastAsia="Times New Roman" w:hAnsi="Times New Roman" w:cs="Times New Roman"/>
                <w:b/>
                <w:bCs/>
                <w:sz w:val="18"/>
                <w:szCs w:val="18"/>
                <w:lang w:eastAsia="cs-CZ"/>
              </w:rPr>
            </w:pPr>
            <w:r w:rsidRPr="00B66E4D">
              <w:rPr>
                <w:rFonts w:ascii="Times New Roman" w:eastAsia="Times New Roman" w:hAnsi="Times New Roman" w:cs="Times New Roman"/>
                <w:b/>
                <w:bCs/>
                <w:i/>
                <w:sz w:val="18"/>
                <w:szCs w:val="18"/>
                <w:lang w:eastAsia="cs-CZ"/>
              </w:rPr>
              <w:t>Yes</w:t>
            </w:r>
          </w:p>
        </w:tc>
        <w:tc>
          <w:tcPr>
            <w:tcW w:w="536" w:type="dxa"/>
          </w:tcPr>
          <w:p w:rsidR="00B66E4D" w:rsidRPr="00B66E4D" w:rsidRDefault="00B66E4D" w:rsidP="00B66E4D">
            <w:pPr>
              <w:spacing w:after="0" w:line="240" w:lineRule="auto"/>
              <w:rPr>
                <w:rFonts w:ascii="Times New Roman" w:eastAsia="Times New Roman" w:hAnsi="Times New Roman" w:cs="Times New Roman"/>
                <w:b/>
                <w:bCs/>
                <w:sz w:val="18"/>
                <w:szCs w:val="18"/>
                <w:lang w:eastAsia="cs-CZ"/>
              </w:rPr>
            </w:pPr>
            <w:r w:rsidRPr="00B66E4D">
              <w:rPr>
                <w:rFonts w:ascii="Times New Roman" w:eastAsia="Times New Roman" w:hAnsi="Times New Roman" w:cs="Times New Roman"/>
                <w:b/>
                <w:bCs/>
                <w:sz w:val="18"/>
                <w:szCs w:val="18"/>
                <w:lang w:eastAsia="cs-CZ"/>
              </w:rPr>
              <w:t xml:space="preserve">NE </w:t>
            </w:r>
          </w:p>
          <w:p w:rsidR="00B66E4D" w:rsidRPr="00B66E4D" w:rsidRDefault="00B66E4D" w:rsidP="00B66E4D">
            <w:pPr>
              <w:spacing w:after="0" w:line="240" w:lineRule="auto"/>
              <w:rPr>
                <w:rFonts w:ascii="Times New Roman" w:eastAsia="Times New Roman" w:hAnsi="Times New Roman" w:cs="Times New Roman"/>
                <w:b/>
                <w:bCs/>
                <w:i/>
                <w:sz w:val="18"/>
                <w:szCs w:val="18"/>
                <w:lang w:eastAsia="cs-CZ"/>
              </w:rPr>
            </w:pPr>
            <w:r w:rsidRPr="00B66E4D">
              <w:rPr>
                <w:rFonts w:ascii="Times New Roman" w:eastAsia="Times New Roman" w:hAnsi="Times New Roman" w:cs="Times New Roman"/>
                <w:b/>
                <w:bCs/>
                <w:i/>
                <w:sz w:val="18"/>
                <w:szCs w:val="18"/>
                <w:lang w:eastAsia="cs-CZ"/>
              </w:rPr>
              <w:t>No</w:t>
            </w:r>
          </w:p>
        </w:tc>
      </w:tr>
      <w:tr w:rsidR="00B66E4D" w:rsidRPr="00B66E4D" w:rsidTr="00476EBE">
        <w:trPr>
          <w:trHeight w:val="340"/>
        </w:trPr>
        <w:tc>
          <w:tcPr>
            <w:tcW w:w="7416" w:type="dxa"/>
            <w:vAlign w:val="center"/>
          </w:tcPr>
          <w:p w:rsidR="00B66E4D" w:rsidRPr="00B66E4D" w:rsidRDefault="00B66E4D" w:rsidP="00B66E4D">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18"/>
                <w:lang w:eastAsia="cs-CZ"/>
              </w:rPr>
            </w:pPr>
            <w:r w:rsidRPr="00B66E4D">
              <w:rPr>
                <w:rFonts w:ascii="Times New Roman" w:eastAsia="Times New Roman" w:hAnsi="Times New Roman" w:cs="Times New Roman"/>
                <w:sz w:val="18"/>
                <w:szCs w:val="18"/>
                <w:lang w:eastAsia="cs-CZ"/>
              </w:rPr>
              <w:t xml:space="preserve">Soubor informací pro zkoušejícího, </w:t>
            </w:r>
            <w:r>
              <w:rPr>
                <w:rFonts w:ascii="Times New Roman" w:eastAsia="Times New Roman" w:hAnsi="Times New Roman" w:cs="Times New Roman"/>
                <w:sz w:val="18"/>
                <w:szCs w:val="18"/>
                <w:lang w:eastAsia="cs-CZ"/>
              </w:rPr>
              <w:t>vs. 10</w:t>
            </w:r>
            <w:r w:rsidRPr="00B66E4D">
              <w:rPr>
                <w:rFonts w:ascii="Times New Roman" w:eastAsia="Times New Roman" w:hAnsi="Times New Roman" w:cs="Times New Roman"/>
                <w:sz w:val="18"/>
                <w:szCs w:val="18"/>
                <w:lang w:eastAsia="cs-CZ"/>
              </w:rPr>
              <w:t xml:space="preserve"> ze dne </w:t>
            </w:r>
            <w:r>
              <w:rPr>
                <w:rFonts w:ascii="Times New Roman" w:eastAsia="Times New Roman" w:hAnsi="Times New Roman" w:cs="Times New Roman"/>
                <w:sz w:val="18"/>
                <w:szCs w:val="18"/>
                <w:lang w:eastAsia="cs-CZ"/>
              </w:rPr>
              <w:t>7.4.2014</w:t>
            </w:r>
            <w:r w:rsidRPr="00B66E4D">
              <w:rPr>
                <w:rFonts w:ascii="Times New Roman" w:eastAsia="Times New Roman" w:hAnsi="Times New Roman" w:cs="Times New Roman"/>
                <w:sz w:val="18"/>
                <w:szCs w:val="18"/>
                <w:lang w:eastAsia="cs-CZ"/>
              </w:rPr>
              <w:t xml:space="preserve"> / </w:t>
            </w:r>
            <w:r w:rsidRPr="00B66E4D">
              <w:rPr>
                <w:rFonts w:ascii="Times New Roman" w:eastAsia="Times New Roman" w:hAnsi="Times New Roman" w:cs="Times New Roman"/>
                <w:i/>
                <w:sz w:val="18"/>
                <w:szCs w:val="18"/>
                <w:lang w:eastAsia="cs-CZ"/>
              </w:rPr>
              <w:t xml:space="preserve">Investigator´s Brochure, </w:t>
            </w:r>
            <w:r>
              <w:rPr>
                <w:rFonts w:ascii="Times New Roman" w:eastAsia="Times New Roman" w:hAnsi="Times New Roman" w:cs="Times New Roman"/>
                <w:i/>
                <w:sz w:val="18"/>
                <w:szCs w:val="18"/>
                <w:lang w:eastAsia="cs-CZ"/>
              </w:rPr>
              <w:t>vs. 10, dated 7.4.2014, clean version</w:t>
            </w:r>
          </w:p>
        </w:tc>
        <w:tc>
          <w:tcPr>
            <w:tcW w:w="736" w:type="dxa"/>
          </w:tcPr>
          <w:p w:rsidR="00B66E4D" w:rsidRPr="00B66E4D" w:rsidRDefault="00B66E4D"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sym w:font="Wingdings 2" w:char="F0A3"/>
            </w:r>
          </w:p>
        </w:tc>
        <w:tc>
          <w:tcPr>
            <w:tcW w:w="536" w:type="dxa"/>
          </w:tcPr>
          <w:p w:rsidR="00B66E4D" w:rsidRPr="00B66E4D" w:rsidRDefault="00415BD1"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B66E4D" w:rsidRPr="00B66E4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66E4D">
              <w:rPr>
                <w:rFonts w:ascii="Times New Roman" w:eastAsia="Times New Roman" w:hAnsi="Times New Roman" w:cs="Times New Roman"/>
                <w:sz w:val="18"/>
                <w:szCs w:val="18"/>
                <w:lang w:eastAsia="cs-CZ"/>
              </w:rPr>
              <w:fldChar w:fldCharType="end"/>
            </w:r>
          </w:p>
        </w:tc>
        <w:tc>
          <w:tcPr>
            <w:tcW w:w="780" w:type="dxa"/>
          </w:tcPr>
          <w:p w:rsidR="00B66E4D" w:rsidRPr="00B66E4D" w:rsidRDefault="00B66E4D"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sym w:font="Wingdings 2" w:char="F053"/>
            </w:r>
          </w:p>
        </w:tc>
        <w:tc>
          <w:tcPr>
            <w:tcW w:w="536" w:type="dxa"/>
          </w:tcPr>
          <w:p w:rsidR="00B66E4D" w:rsidRPr="00B66E4D" w:rsidRDefault="00415BD1"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B66E4D" w:rsidRPr="00B66E4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66E4D">
              <w:rPr>
                <w:rFonts w:ascii="Times New Roman" w:eastAsia="Times New Roman" w:hAnsi="Times New Roman" w:cs="Times New Roman"/>
                <w:sz w:val="18"/>
                <w:szCs w:val="18"/>
                <w:lang w:eastAsia="cs-CZ"/>
              </w:rPr>
              <w:fldChar w:fldCharType="end"/>
            </w:r>
          </w:p>
        </w:tc>
      </w:tr>
      <w:tr w:rsidR="00B66E4D" w:rsidRPr="00B66E4D" w:rsidTr="00476EBE">
        <w:trPr>
          <w:trHeight w:val="340"/>
        </w:trPr>
        <w:tc>
          <w:tcPr>
            <w:tcW w:w="7416" w:type="dxa"/>
            <w:vAlign w:val="center"/>
          </w:tcPr>
          <w:p w:rsidR="00B66E4D" w:rsidRPr="00B66E4D" w:rsidRDefault="00B66E4D" w:rsidP="00B66E4D">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t xml:space="preserve">Soubor informací pro zkoušejícího, </w:t>
            </w:r>
            <w:r>
              <w:rPr>
                <w:rFonts w:ascii="Times New Roman" w:eastAsia="Times New Roman" w:hAnsi="Times New Roman" w:cs="Times New Roman"/>
                <w:sz w:val="18"/>
                <w:szCs w:val="18"/>
                <w:lang w:eastAsia="cs-CZ"/>
              </w:rPr>
              <w:t>vs. 10</w:t>
            </w:r>
            <w:r w:rsidRPr="00B66E4D">
              <w:rPr>
                <w:rFonts w:ascii="Times New Roman" w:eastAsia="Times New Roman" w:hAnsi="Times New Roman" w:cs="Times New Roman"/>
                <w:sz w:val="18"/>
                <w:szCs w:val="18"/>
                <w:lang w:eastAsia="cs-CZ"/>
              </w:rPr>
              <w:t xml:space="preserve"> ze dne </w:t>
            </w:r>
            <w:r>
              <w:rPr>
                <w:rFonts w:ascii="Times New Roman" w:eastAsia="Times New Roman" w:hAnsi="Times New Roman" w:cs="Times New Roman"/>
                <w:sz w:val="18"/>
                <w:szCs w:val="18"/>
                <w:lang w:eastAsia="cs-CZ"/>
              </w:rPr>
              <w:t>7.4.2014</w:t>
            </w:r>
            <w:r w:rsidRPr="00B66E4D">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 xml:space="preserve">v režimu změn </w:t>
            </w:r>
            <w:r w:rsidRPr="00B66E4D">
              <w:rPr>
                <w:rFonts w:ascii="Times New Roman" w:eastAsia="Times New Roman" w:hAnsi="Times New Roman" w:cs="Times New Roman"/>
                <w:sz w:val="18"/>
                <w:szCs w:val="18"/>
                <w:lang w:eastAsia="cs-CZ"/>
              </w:rPr>
              <w:t xml:space="preserve">/ </w:t>
            </w:r>
            <w:r w:rsidRPr="00B66E4D">
              <w:rPr>
                <w:rFonts w:ascii="Times New Roman" w:eastAsia="Times New Roman" w:hAnsi="Times New Roman" w:cs="Times New Roman"/>
                <w:i/>
                <w:sz w:val="18"/>
                <w:szCs w:val="18"/>
                <w:lang w:eastAsia="cs-CZ"/>
              </w:rPr>
              <w:t xml:space="preserve">Investigator´s Brochure, </w:t>
            </w:r>
            <w:r>
              <w:rPr>
                <w:rFonts w:ascii="Times New Roman" w:eastAsia="Times New Roman" w:hAnsi="Times New Roman" w:cs="Times New Roman"/>
                <w:i/>
                <w:sz w:val="18"/>
                <w:szCs w:val="18"/>
                <w:lang w:eastAsia="cs-CZ"/>
              </w:rPr>
              <w:t>vs. 10, dated 7.4.2014, track changes</w:t>
            </w:r>
          </w:p>
        </w:tc>
        <w:tc>
          <w:tcPr>
            <w:tcW w:w="736" w:type="dxa"/>
          </w:tcPr>
          <w:p w:rsidR="00B66E4D" w:rsidRPr="00B66E4D" w:rsidRDefault="00B66E4D"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sym w:font="Wingdings 2" w:char="F0A3"/>
            </w:r>
          </w:p>
        </w:tc>
        <w:tc>
          <w:tcPr>
            <w:tcW w:w="536" w:type="dxa"/>
          </w:tcPr>
          <w:p w:rsidR="00B66E4D" w:rsidRPr="00B66E4D" w:rsidRDefault="00B66E4D"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sym w:font="Wingdings 2" w:char="F0A3"/>
            </w:r>
          </w:p>
        </w:tc>
        <w:tc>
          <w:tcPr>
            <w:tcW w:w="780" w:type="dxa"/>
          </w:tcPr>
          <w:p w:rsidR="00B66E4D" w:rsidRPr="00B66E4D" w:rsidRDefault="00B66E4D" w:rsidP="00B66E4D">
            <w:pPr>
              <w:spacing w:after="0" w:line="240" w:lineRule="auto"/>
              <w:rPr>
                <w:rFonts w:ascii="Times New Roman" w:eastAsia="Times New Roman" w:hAnsi="Times New Roman" w:cs="Times New Roman"/>
                <w:sz w:val="18"/>
                <w:szCs w:val="18"/>
                <w:lang w:eastAsia="cs-CZ"/>
              </w:rPr>
            </w:pPr>
            <w:r w:rsidRPr="00B66E4D">
              <w:rPr>
                <w:rFonts w:ascii="Wingdings 2" w:eastAsia="Times New Roman" w:hAnsi="Wingdings 2" w:cs="Times New Roman"/>
                <w:sz w:val="18"/>
                <w:szCs w:val="18"/>
                <w:lang w:eastAsia="cs-CZ"/>
              </w:rPr>
              <w:t></w:t>
            </w:r>
          </w:p>
        </w:tc>
        <w:tc>
          <w:tcPr>
            <w:tcW w:w="536" w:type="dxa"/>
          </w:tcPr>
          <w:p w:rsidR="00B66E4D" w:rsidRPr="00B66E4D" w:rsidRDefault="00B66E4D"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sym w:font="Wingdings 2" w:char="F0A3"/>
            </w:r>
          </w:p>
        </w:tc>
      </w:tr>
      <w:tr w:rsidR="00B66E4D" w:rsidRPr="00B66E4D" w:rsidTr="00476EBE">
        <w:trPr>
          <w:trHeight w:val="340"/>
        </w:trPr>
        <w:tc>
          <w:tcPr>
            <w:tcW w:w="7416" w:type="dxa"/>
            <w:vAlign w:val="center"/>
          </w:tcPr>
          <w:p w:rsidR="00B66E4D" w:rsidRPr="00B66E4D" w:rsidRDefault="00B66E4D" w:rsidP="00B66E4D">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Shrnutí změn </w:t>
            </w:r>
            <w:r w:rsidRPr="00B66E4D">
              <w:rPr>
                <w:rFonts w:ascii="Times New Roman" w:eastAsia="Times New Roman" w:hAnsi="Times New Roman" w:cs="Times New Roman"/>
                <w:sz w:val="18"/>
                <w:szCs w:val="18"/>
                <w:lang w:eastAsia="cs-CZ"/>
              </w:rPr>
              <w:t>Soubor</w:t>
            </w:r>
            <w:r>
              <w:rPr>
                <w:rFonts w:ascii="Times New Roman" w:eastAsia="Times New Roman" w:hAnsi="Times New Roman" w:cs="Times New Roman"/>
                <w:sz w:val="18"/>
                <w:szCs w:val="18"/>
                <w:lang w:eastAsia="cs-CZ"/>
              </w:rPr>
              <w:t>u</w:t>
            </w:r>
            <w:r w:rsidRPr="00B66E4D">
              <w:rPr>
                <w:rFonts w:ascii="Times New Roman" w:eastAsia="Times New Roman" w:hAnsi="Times New Roman" w:cs="Times New Roman"/>
                <w:sz w:val="18"/>
                <w:szCs w:val="18"/>
                <w:lang w:eastAsia="cs-CZ"/>
              </w:rPr>
              <w:t xml:space="preserve"> informací pro zkoušejícího</w:t>
            </w:r>
            <w:r>
              <w:rPr>
                <w:rFonts w:ascii="Times New Roman" w:eastAsia="Times New Roman" w:hAnsi="Times New Roman" w:cs="Times New Roman"/>
                <w:sz w:val="18"/>
                <w:szCs w:val="18"/>
                <w:lang w:eastAsia="cs-CZ"/>
              </w:rPr>
              <w:t xml:space="preserve">, Edice 10, </w:t>
            </w:r>
            <w:r w:rsidRPr="00B66E4D">
              <w:rPr>
                <w:rFonts w:ascii="Times New Roman" w:eastAsia="Times New Roman" w:hAnsi="Times New Roman" w:cs="Times New Roman"/>
                <w:sz w:val="18"/>
                <w:szCs w:val="18"/>
                <w:lang w:eastAsia="cs-CZ"/>
              </w:rPr>
              <w:t xml:space="preserve"> ze dne </w:t>
            </w:r>
            <w:r>
              <w:rPr>
                <w:rFonts w:ascii="Times New Roman" w:eastAsia="Times New Roman" w:hAnsi="Times New Roman" w:cs="Times New Roman"/>
                <w:sz w:val="18"/>
                <w:szCs w:val="18"/>
                <w:lang w:eastAsia="cs-CZ"/>
              </w:rPr>
              <w:t xml:space="preserve">7.4.2014 / </w:t>
            </w:r>
            <w:r>
              <w:rPr>
                <w:rFonts w:ascii="Times New Roman" w:eastAsia="Times New Roman" w:hAnsi="Times New Roman" w:cs="Times New Roman"/>
                <w:i/>
                <w:sz w:val="18"/>
                <w:szCs w:val="18"/>
                <w:lang w:eastAsia="cs-CZ"/>
              </w:rPr>
              <w:t>Investigator´s Brochure Summary of changes,  dated 7.4.2014</w:t>
            </w:r>
          </w:p>
        </w:tc>
        <w:tc>
          <w:tcPr>
            <w:tcW w:w="736" w:type="dxa"/>
          </w:tcPr>
          <w:p w:rsidR="00B66E4D" w:rsidRPr="00B66E4D" w:rsidRDefault="00B66E4D"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sym w:font="Wingdings 2" w:char="F0A3"/>
            </w:r>
          </w:p>
        </w:tc>
        <w:tc>
          <w:tcPr>
            <w:tcW w:w="536" w:type="dxa"/>
          </w:tcPr>
          <w:p w:rsidR="00B66E4D" w:rsidRPr="00B66E4D" w:rsidRDefault="00B66E4D"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sym w:font="Wingdings 2" w:char="F0A3"/>
            </w:r>
          </w:p>
        </w:tc>
        <w:tc>
          <w:tcPr>
            <w:tcW w:w="780" w:type="dxa"/>
          </w:tcPr>
          <w:p w:rsidR="00B66E4D" w:rsidRPr="00B66E4D" w:rsidRDefault="00B66E4D" w:rsidP="00B66E4D">
            <w:pPr>
              <w:spacing w:after="0" w:line="240" w:lineRule="auto"/>
              <w:rPr>
                <w:rFonts w:ascii="Wingdings 2" w:eastAsia="Times New Roman" w:hAnsi="Wingdings 2" w:cs="Times New Roman"/>
                <w:sz w:val="18"/>
                <w:szCs w:val="18"/>
                <w:lang w:eastAsia="cs-CZ"/>
              </w:rPr>
            </w:pPr>
            <w:r w:rsidRPr="00B66E4D">
              <w:rPr>
                <w:rFonts w:ascii="Wingdings 2" w:eastAsia="Times New Roman" w:hAnsi="Wingdings 2" w:cs="Times New Roman"/>
                <w:sz w:val="18"/>
                <w:szCs w:val="18"/>
                <w:lang w:eastAsia="cs-CZ"/>
              </w:rPr>
              <w:t></w:t>
            </w:r>
          </w:p>
        </w:tc>
        <w:tc>
          <w:tcPr>
            <w:tcW w:w="536" w:type="dxa"/>
          </w:tcPr>
          <w:p w:rsidR="00B66E4D" w:rsidRPr="00B66E4D" w:rsidRDefault="00B66E4D" w:rsidP="00B66E4D">
            <w:pPr>
              <w:spacing w:after="0" w:line="240" w:lineRule="auto"/>
              <w:rPr>
                <w:rFonts w:ascii="Times New Roman" w:eastAsia="Times New Roman" w:hAnsi="Times New Roman" w:cs="Times New Roman"/>
                <w:sz w:val="18"/>
                <w:szCs w:val="18"/>
                <w:lang w:eastAsia="cs-CZ"/>
              </w:rPr>
            </w:pPr>
            <w:r w:rsidRPr="00B66E4D">
              <w:rPr>
                <w:rFonts w:ascii="Times New Roman" w:eastAsia="Times New Roman" w:hAnsi="Times New Roman" w:cs="Times New Roman"/>
                <w:sz w:val="18"/>
                <w:szCs w:val="18"/>
                <w:lang w:eastAsia="cs-CZ"/>
              </w:rPr>
              <w:sym w:font="Wingdings 2" w:char="F0A3"/>
            </w:r>
          </w:p>
        </w:tc>
      </w:tr>
    </w:tbl>
    <w:p w:rsidR="00B66E4D" w:rsidRPr="00B66E4D" w:rsidRDefault="00B66E4D" w:rsidP="00B66E4D">
      <w:pPr>
        <w:spacing w:after="0" w:line="240" w:lineRule="auto"/>
        <w:rPr>
          <w:rFonts w:ascii="Times New Roman" w:eastAsia="Times New Roman" w:hAnsi="Times New Roman" w:cs="Times New Roman"/>
          <w:szCs w:val="24"/>
          <w:lang w:eastAsia="cs-CZ"/>
        </w:rPr>
      </w:pPr>
    </w:p>
    <w:p w:rsidR="00B66E4D" w:rsidRPr="00B66E4D" w:rsidRDefault="00B66E4D" w:rsidP="00B66E4D">
      <w:pPr>
        <w:spacing w:after="0" w:line="240" w:lineRule="auto"/>
        <w:rPr>
          <w:rFonts w:ascii="Times New Roman" w:eastAsia="Times New Roman" w:hAnsi="Times New Roman" w:cs="Times New Roman"/>
          <w:szCs w:val="24"/>
          <w:lang w:eastAsia="cs-CZ"/>
        </w:rPr>
      </w:pPr>
      <w:r w:rsidRPr="00B66E4D">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B66E4D">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B66E4D" w:rsidRPr="00B66E4D" w:rsidRDefault="00B66E4D" w:rsidP="00B66E4D">
      <w:pPr>
        <w:spacing w:after="0" w:line="240" w:lineRule="auto"/>
        <w:rPr>
          <w:rFonts w:ascii="Times New Roman" w:eastAsia="Times New Roman" w:hAnsi="Times New Roman" w:cs="Times New Roman"/>
          <w:i/>
          <w:szCs w:val="24"/>
          <w:lang w:eastAsia="cs-CZ"/>
        </w:rPr>
      </w:pPr>
      <w:r w:rsidRPr="00B66E4D">
        <w:rPr>
          <w:rFonts w:ascii="Times New Roman" w:eastAsia="Times New Roman" w:hAnsi="Times New Roman" w:cs="Times New Roman"/>
          <w:i/>
          <w:szCs w:val="24"/>
          <w:lang w:eastAsia="cs-CZ"/>
        </w:rPr>
        <w:t xml:space="preserve"> </w:t>
      </w:r>
      <w:r w:rsidRPr="00B66E4D">
        <w:rPr>
          <w:rFonts w:ascii="Times New Roman" w:eastAsia="Times New Roman" w:hAnsi="Times New Roman" w:cs="Times New Roman"/>
          <w:szCs w:val="24"/>
          <w:lang w:eastAsia="cs-CZ"/>
        </w:rPr>
        <w:sym w:font="Wingdings 2" w:char="F054"/>
      </w:r>
      <w:r w:rsidRPr="00B66E4D">
        <w:rPr>
          <w:rFonts w:ascii="Times New Roman" w:eastAsia="Times New Roman" w:hAnsi="Times New Roman" w:cs="Times New Roman"/>
          <w:szCs w:val="24"/>
          <w:lang w:eastAsia="cs-CZ"/>
        </w:rPr>
        <w:t xml:space="preserve"> Ano/</w:t>
      </w:r>
      <w:r w:rsidRPr="00B66E4D">
        <w:rPr>
          <w:rFonts w:ascii="Times New Roman" w:eastAsia="Times New Roman" w:hAnsi="Times New Roman" w:cs="Times New Roman"/>
          <w:i/>
          <w:szCs w:val="24"/>
          <w:lang w:eastAsia="cs-CZ"/>
        </w:rPr>
        <w:t>Yes</w:t>
      </w:r>
      <w:r w:rsidRPr="00B66E4D">
        <w:rPr>
          <w:rFonts w:ascii="Times New Roman" w:eastAsia="Times New Roman" w:hAnsi="Times New Roman" w:cs="Times New Roman"/>
          <w:szCs w:val="24"/>
          <w:lang w:eastAsia="cs-CZ"/>
        </w:rPr>
        <w:t xml:space="preserve">       </w:t>
      </w:r>
      <w:r w:rsidR="00415BD1" w:rsidRPr="00B66E4D">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B66E4D">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B66E4D">
        <w:rPr>
          <w:rFonts w:ascii="Times New Roman" w:eastAsia="Times New Roman" w:hAnsi="Times New Roman" w:cs="Times New Roman"/>
          <w:szCs w:val="24"/>
          <w:lang w:eastAsia="cs-CZ"/>
        </w:rPr>
        <w:fldChar w:fldCharType="end"/>
      </w:r>
      <w:r w:rsidRPr="00B66E4D">
        <w:rPr>
          <w:rFonts w:ascii="Times New Roman" w:eastAsia="Times New Roman" w:hAnsi="Times New Roman" w:cs="Times New Roman"/>
          <w:szCs w:val="24"/>
          <w:lang w:eastAsia="cs-CZ"/>
        </w:rPr>
        <w:t>Ne/</w:t>
      </w:r>
      <w:r w:rsidRPr="00B66E4D">
        <w:rPr>
          <w:rFonts w:ascii="Times New Roman" w:eastAsia="Times New Roman" w:hAnsi="Times New Roman" w:cs="Times New Roman"/>
          <w:i/>
          <w:szCs w:val="24"/>
          <w:lang w:eastAsia="cs-CZ"/>
        </w:rPr>
        <w:t>No</w:t>
      </w:r>
      <w:r w:rsidRPr="00B66E4D">
        <w:rPr>
          <w:rFonts w:ascii="Times New Roman" w:eastAsia="Times New Roman" w:hAnsi="Times New Roman" w:cs="Times New Roman"/>
          <w:szCs w:val="24"/>
          <w:lang w:eastAsia="cs-CZ"/>
        </w:rPr>
        <w:t xml:space="preserve">           </w:t>
      </w:r>
    </w:p>
    <w:p w:rsidR="00B66E4D" w:rsidRPr="00B66E4D" w:rsidRDefault="00B66E4D" w:rsidP="00B66E4D">
      <w:pPr>
        <w:spacing w:after="0" w:line="240" w:lineRule="auto"/>
        <w:rPr>
          <w:rFonts w:ascii="Times New Roman" w:eastAsia="Times New Roman" w:hAnsi="Times New Roman" w:cs="Times New Roman"/>
          <w:szCs w:val="24"/>
          <w:lang w:eastAsia="cs-CZ"/>
        </w:rPr>
      </w:pPr>
      <w:r w:rsidRPr="00B66E4D">
        <w:rPr>
          <w:rFonts w:ascii="Times New Roman" w:eastAsia="Times New Roman" w:hAnsi="Times New Roman" w:cs="Times New Roman"/>
          <w:szCs w:val="24"/>
          <w:lang w:eastAsia="cs-CZ"/>
        </w:rPr>
        <w:t xml:space="preserve">                                                                                               </w:t>
      </w:r>
      <w:r w:rsidRPr="00B66E4D">
        <w:rPr>
          <w:rFonts w:ascii="Times New Roman" w:eastAsia="Times New Roman" w:hAnsi="Times New Roman" w:cs="Times New Roman"/>
          <w:szCs w:val="24"/>
          <w:lang w:eastAsia="cs-CZ"/>
        </w:rPr>
        <w:tab/>
      </w:r>
      <w:r w:rsidRPr="00B66E4D">
        <w:rPr>
          <w:rFonts w:ascii="Times New Roman" w:eastAsia="Times New Roman" w:hAnsi="Times New Roman" w:cs="Times New Roman"/>
          <w:szCs w:val="24"/>
          <w:lang w:eastAsia="cs-CZ"/>
        </w:rPr>
        <w:tab/>
      </w:r>
      <w:r w:rsidRPr="00B66E4D">
        <w:rPr>
          <w:rFonts w:ascii="Times New Roman" w:eastAsia="Times New Roman" w:hAnsi="Times New Roman" w:cs="Times New Roman"/>
          <w:szCs w:val="24"/>
          <w:lang w:eastAsia="cs-CZ"/>
        </w:rPr>
        <w:tab/>
      </w:r>
      <w:r w:rsidRPr="00B66E4D">
        <w:rPr>
          <w:rFonts w:ascii="Times New Roman" w:eastAsia="Times New Roman" w:hAnsi="Times New Roman" w:cs="Times New Roman"/>
          <w:szCs w:val="24"/>
          <w:lang w:eastAsia="cs-CZ"/>
        </w:rPr>
        <w:tab/>
      </w:r>
      <w:r w:rsidRPr="00B66E4D">
        <w:rPr>
          <w:rFonts w:ascii="Times New Roman" w:eastAsia="Times New Roman" w:hAnsi="Times New Roman" w:cs="Times New Roman"/>
          <w:szCs w:val="24"/>
          <w:lang w:eastAsia="cs-CZ"/>
        </w:rPr>
        <w:tab/>
        <w:t xml:space="preserve">             </w:t>
      </w:r>
    </w:p>
    <w:p w:rsidR="00B66E4D" w:rsidRPr="00B66E4D" w:rsidRDefault="00B66E4D" w:rsidP="00B66E4D">
      <w:pPr>
        <w:spacing w:after="0" w:line="240" w:lineRule="auto"/>
        <w:rPr>
          <w:rFonts w:ascii="Times New Roman" w:eastAsia="Times New Roman" w:hAnsi="Times New Roman" w:cs="Times New Roman"/>
          <w:szCs w:val="24"/>
          <w:lang w:eastAsia="cs-CZ"/>
        </w:rPr>
      </w:pPr>
    </w:p>
    <w:p w:rsidR="00B66E4D" w:rsidRPr="00B66E4D" w:rsidRDefault="00B66E4D" w:rsidP="00B66E4D">
      <w:pPr>
        <w:spacing w:after="0" w:line="240" w:lineRule="auto"/>
        <w:rPr>
          <w:rFonts w:ascii="Times New Roman" w:eastAsia="Times New Roman" w:hAnsi="Times New Roman" w:cs="Times New Roman"/>
          <w:sz w:val="24"/>
          <w:szCs w:val="16"/>
          <w:lang w:eastAsia="cs-CZ"/>
        </w:rPr>
      </w:pPr>
    </w:p>
    <w:p w:rsidR="00B66E4D" w:rsidRPr="00705685" w:rsidRDefault="00B66E4D" w:rsidP="00B66E4D">
      <w:pPr>
        <w:spacing w:after="0" w:line="240" w:lineRule="auto"/>
        <w:rPr>
          <w:rFonts w:ascii="Times New Roman" w:eastAsia="Times New Roman" w:hAnsi="Times New Roman" w:cs="Times New Roman"/>
          <w:sz w:val="24"/>
          <w:szCs w:val="24"/>
          <w:lang w:eastAsia="cs-CZ"/>
        </w:rPr>
      </w:pPr>
    </w:p>
    <w:p w:rsidR="00B66E4D" w:rsidRPr="007D45DD" w:rsidRDefault="00B66E4D" w:rsidP="00B66E4D">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B66E4D" w:rsidRPr="007D45DD" w:rsidRDefault="00B66E4D" w:rsidP="00B66E4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B66E4D" w:rsidRPr="007D45DD" w:rsidRDefault="00B66E4D" w:rsidP="00B66E4D">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B66E4D" w:rsidRPr="007D45DD" w:rsidRDefault="00B66E4D" w:rsidP="00B66E4D">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B66E4D" w:rsidRPr="007D45DD" w:rsidRDefault="00B66E4D" w:rsidP="00B66E4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B66E4D" w:rsidRPr="007D45DD" w:rsidRDefault="00B66E4D" w:rsidP="00B66E4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B66E4D" w:rsidRPr="007D45DD" w:rsidRDefault="00B66E4D" w:rsidP="00B66E4D">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B66E4D" w:rsidRPr="00FE2EDA" w:rsidRDefault="00B66E4D" w:rsidP="00B66E4D">
      <w:pPr>
        <w:spacing w:after="0" w:line="240" w:lineRule="auto"/>
        <w:rPr>
          <w:rFonts w:ascii="Times New Roman" w:eastAsia="Times New Roman" w:hAnsi="Times New Roman" w:cs="Times New Roman"/>
          <w:b/>
          <w:bCs/>
          <w:lang w:eastAsia="cs-CZ"/>
        </w:rPr>
      </w:pPr>
    </w:p>
    <w:p w:rsidR="00B66E4D" w:rsidRPr="00527123" w:rsidRDefault="00B66E4D" w:rsidP="00B66E4D">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B66E4D" w:rsidRPr="00527123" w:rsidRDefault="00B66E4D" w:rsidP="00B66E4D">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B66E4D" w:rsidRPr="00527123" w:rsidRDefault="00B66E4D" w:rsidP="00B66E4D">
      <w:pPr>
        <w:spacing w:after="0" w:line="240" w:lineRule="auto"/>
        <w:jc w:val="center"/>
        <w:rPr>
          <w:rFonts w:ascii="Times New Roman" w:eastAsia="Times New Roman" w:hAnsi="Times New Roman" w:cs="Times New Roman"/>
          <w:lang w:eastAsia="cs-CZ"/>
        </w:rPr>
      </w:pPr>
    </w:p>
    <w:p w:rsidR="00B66E4D" w:rsidRPr="00527123" w:rsidRDefault="00B66E4D" w:rsidP="00B66E4D">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B66E4D" w:rsidRPr="00B66E4D" w:rsidRDefault="00B66E4D" w:rsidP="00B66E4D">
      <w:pPr>
        <w:spacing w:after="0" w:line="240" w:lineRule="auto"/>
        <w:rPr>
          <w:rFonts w:ascii="Times New Roman" w:eastAsia="Times New Roman" w:hAnsi="Times New Roman" w:cs="Times New Roman"/>
          <w:lang w:eastAsia="cs-CZ"/>
        </w:rPr>
      </w:pPr>
    </w:p>
    <w:p w:rsidR="00B66E4D" w:rsidRPr="00B66E4D" w:rsidRDefault="00B66E4D" w:rsidP="00B66E4D">
      <w:pPr>
        <w:spacing w:after="0" w:line="240" w:lineRule="auto"/>
        <w:rPr>
          <w:rFonts w:ascii="Times New Roman" w:eastAsia="Times New Roman" w:hAnsi="Times New Roman" w:cs="Times New Roman"/>
          <w:lang w:eastAsia="cs-CZ"/>
        </w:rPr>
      </w:pPr>
    </w:p>
    <w:p w:rsidR="00B66E4D" w:rsidRPr="00B66E4D" w:rsidRDefault="00B66E4D" w:rsidP="00B66E4D">
      <w:pPr>
        <w:spacing w:after="0" w:line="240" w:lineRule="auto"/>
        <w:rPr>
          <w:rFonts w:ascii="Times New Roman" w:eastAsia="Times New Roman" w:hAnsi="Times New Roman" w:cs="Times New Roman"/>
          <w:sz w:val="24"/>
          <w:szCs w:val="24"/>
          <w:lang w:eastAsia="cs-CZ"/>
        </w:rPr>
      </w:pPr>
    </w:p>
    <w:p w:rsidR="00B66E4D" w:rsidRDefault="00B66E4D" w:rsidP="00487AD3">
      <w:pPr>
        <w:rPr>
          <w:rFonts w:ascii="Times New Roman" w:eastAsia="Times New Roman" w:hAnsi="Times New Roman" w:cs="Times New Roman"/>
          <w:szCs w:val="24"/>
          <w:lang w:eastAsia="cs-CZ"/>
        </w:rPr>
      </w:pPr>
    </w:p>
    <w:p w:rsidR="00B66E4D" w:rsidRPr="00B66E4D" w:rsidRDefault="00B66E4D" w:rsidP="00B66E4D">
      <w:pPr>
        <w:rPr>
          <w:rFonts w:ascii="Times New Roman" w:eastAsia="Times New Roman" w:hAnsi="Times New Roman" w:cs="Times New Roman"/>
          <w:szCs w:val="24"/>
          <w:lang w:eastAsia="cs-CZ"/>
        </w:rPr>
      </w:pPr>
    </w:p>
    <w:p w:rsidR="00B66E4D" w:rsidRPr="00B66E4D" w:rsidRDefault="00B66E4D" w:rsidP="00B66E4D">
      <w:pPr>
        <w:rPr>
          <w:rFonts w:ascii="Times New Roman" w:eastAsia="Times New Roman" w:hAnsi="Times New Roman" w:cs="Times New Roman"/>
          <w:szCs w:val="24"/>
          <w:lang w:eastAsia="cs-CZ"/>
        </w:rPr>
      </w:pPr>
    </w:p>
    <w:p w:rsidR="00B66E4D" w:rsidRPr="00B66E4D" w:rsidRDefault="00B66E4D" w:rsidP="00B66E4D">
      <w:pPr>
        <w:rPr>
          <w:rFonts w:ascii="Times New Roman" w:eastAsia="Times New Roman" w:hAnsi="Times New Roman" w:cs="Times New Roman"/>
          <w:szCs w:val="24"/>
          <w:lang w:eastAsia="cs-CZ"/>
        </w:rPr>
      </w:pPr>
    </w:p>
    <w:p w:rsidR="00B66E4D" w:rsidRDefault="00B66E4D" w:rsidP="00B66E4D">
      <w:pPr>
        <w:rPr>
          <w:rFonts w:ascii="Times New Roman" w:eastAsia="Times New Roman" w:hAnsi="Times New Roman" w:cs="Times New Roman"/>
          <w:szCs w:val="24"/>
          <w:lang w:eastAsia="cs-CZ"/>
        </w:rPr>
      </w:pPr>
    </w:p>
    <w:p w:rsidR="00B66E4D" w:rsidRDefault="00B66E4D" w:rsidP="00B66E4D">
      <w:pPr>
        <w:rPr>
          <w:rFonts w:ascii="Times New Roman" w:eastAsia="Times New Roman" w:hAnsi="Times New Roman" w:cs="Times New Roman"/>
          <w:szCs w:val="24"/>
          <w:lang w:eastAsia="cs-CZ"/>
        </w:rPr>
      </w:pPr>
    </w:p>
    <w:p w:rsidR="00B66E4D" w:rsidRDefault="00B66E4D" w:rsidP="00B66E4D">
      <w:pPr>
        <w:rPr>
          <w:rFonts w:ascii="Times New Roman" w:eastAsia="Times New Roman" w:hAnsi="Times New Roman" w:cs="Times New Roman"/>
          <w:szCs w:val="24"/>
          <w:lang w:eastAsia="cs-CZ"/>
        </w:rPr>
      </w:pPr>
    </w:p>
    <w:p w:rsidR="008B4A08" w:rsidRPr="008B4A08" w:rsidRDefault="008B4A08" w:rsidP="008B4A08">
      <w:pPr>
        <w:spacing w:after="0" w:line="240" w:lineRule="auto"/>
        <w:jc w:val="center"/>
        <w:rPr>
          <w:rFonts w:ascii="Times New Roman" w:eastAsia="Times New Roman" w:hAnsi="Times New Roman" w:cs="Times New Roman"/>
          <w:b/>
          <w:bCs/>
          <w:lang w:eastAsia="cs-CZ"/>
        </w:rPr>
      </w:pPr>
      <w:r w:rsidRPr="008B4A08">
        <w:rPr>
          <w:rFonts w:ascii="Times New Roman" w:eastAsia="Times New Roman" w:hAnsi="Times New Roman" w:cs="Times New Roman"/>
          <w:b/>
          <w:bCs/>
          <w:lang w:eastAsia="cs-CZ"/>
        </w:rPr>
        <w:t>STANOVISKO ETICKÉ KOMISE KE KLINICKÉMU HODNOCENÍ</w:t>
      </w:r>
    </w:p>
    <w:p w:rsidR="008B4A08" w:rsidRPr="008B4A08" w:rsidRDefault="008B4A08" w:rsidP="008B4A08">
      <w:pPr>
        <w:spacing w:after="0" w:line="240" w:lineRule="auto"/>
        <w:jc w:val="center"/>
        <w:rPr>
          <w:rFonts w:ascii="Times New Roman" w:eastAsia="Times New Roman" w:hAnsi="Times New Roman" w:cs="Times New Roman"/>
          <w:bCs/>
          <w:i/>
          <w:lang w:eastAsia="cs-CZ"/>
        </w:rPr>
      </w:pPr>
      <w:r w:rsidRPr="008B4A08">
        <w:rPr>
          <w:rFonts w:ascii="Times New Roman" w:eastAsia="Times New Roman" w:hAnsi="Times New Roman" w:cs="Times New Roman"/>
          <w:bCs/>
          <w:i/>
          <w:lang w:eastAsia="cs-CZ"/>
        </w:rPr>
        <w:t xml:space="preserve">Opinion of the Ethics Committee on Clinical Trial  </w:t>
      </w:r>
    </w:p>
    <w:p w:rsidR="008B4A08" w:rsidRPr="008B4A08" w:rsidRDefault="008B4A08" w:rsidP="008B4A08">
      <w:pPr>
        <w:spacing w:after="0" w:line="240" w:lineRule="auto"/>
        <w:jc w:val="center"/>
        <w:rPr>
          <w:rFonts w:ascii="Times New Roman" w:eastAsia="Times New Roman" w:hAnsi="Times New Roman" w:cs="Times New Roman"/>
          <w:b/>
          <w:bCs/>
          <w:i/>
          <w:lang w:eastAsia="cs-CZ"/>
        </w:rPr>
      </w:pPr>
    </w:p>
    <w:p w:rsidR="008B4A08" w:rsidRPr="008B4A08" w:rsidRDefault="00415BD1" w:rsidP="008B4A08">
      <w:pPr>
        <w:spacing w:after="0" w:line="240" w:lineRule="auto"/>
        <w:rPr>
          <w:rFonts w:ascii="Times New Roman" w:eastAsia="Times New Roman" w:hAnsi="Times New Roman" w:cs="Times New Roman"/>
          <w:lang w:eastAsia="cs-CZ"/>
        </w:rPr>
      </w:pPr>
      <w:r w:rsidRPr="008B4A0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B4A08" w:rsidRPr="008B4A0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B4A08">
        <w:rPr>
          <w:rFonts w:ascii="Times New Roman" w:eastAsia="Times New Roman" w:hAnsi="Times New Roman" w:cs="Times New Roman"/>
          <w:lang w:eastAsia="cs-CZ"/>
        </w:rPr>
        <w:fldChar w:fldCharType="end"/>
      </w:r>
      <w:r w:rsidR="008B4A08" w:rsidRPr="008B4A08">
        <w:rPr>
          <w:rFonts w:ascii="Times New Roman" w:eastAsia="Times New Roman" w:hAnsi="Times New Roman" w:cs="Times New Roman"/>
          <w:lang w:eastAsia="cs-CZ"/>
        </w:rPr>
        <w:t xml:space="preserve">  Multicentrické KH, je požadováno stanovisko multicentrické EK pro všechna centra/</w:t>
      </w:r>
      <w:r w:rsidR="008B4A08" w:rsidRPr="008B4A08">
        <w:rPr>
          <w:rFonts w:ascii="Times New Roman" w:eastAsia="Times New Roman" w:hAnsi="Times New Roman" w:cs="Times New Roman"/>
          <w:i/>
          <w:lang w:eastAsia="cs-CZ"/>
        </w:rPr>
        <w:t>Multi-centric clinical trial, opinion issued by Ethics Committee for Multi-Centric Clinical Trials is required</w:t>
      </w:r>
    </w:p>
    <w:p w:rsidR="008B4A08" w:rsidRPr="008B4A08" w:rsidRDefault="008B4A08" w:rsidP="008B4A08">
      <w:pPr>
        <w:spacing w:after="0" w:line="240" w:lineRule="auto"/>
        <w:rPr>
          <w:rFonts w:ascii="Times New Roman" w:eastAsia="Times New Roman" w:hAnsi="Times New Roman" w:cs="Times New Roman"/>
          <w:i/>
          <w:lang w:eastAsia="cs-CZ"/>
        </w:rPr>
      </w:pPr>
      <w:r w:rsidRPr="008B4A08">
        <w:rPr>
          <w:rFonts w:ascii="Times New Roman" w:eastAsia="Times New Roman" w:hAnsi="Times New Roman" w:cs="Times New Roman"/>
          <w:lang w:eastAsia="cs-CZ"/>
        </w:rPr>
        <w:sym w:font="Wingdings 2" w:char="F054"/>
      </w:r>
      <w:r w:rsidRPr="008B4A08">
        <w:rPr>
          <w:rFonts w:ascii="Times New Roman" w:eastAsia="Times New Roman" w:hAnsi="Times New Roman" w:cs="Times New Roman"/>
          <w:lang w:eastAsia="cs-CZ"/>
        </w:rPr>
        <w:t xml:space="preserve">  Multicentrické KH, je požadováno stanovisko EK pro místní centrum (centra)/ </w:t>
      </w:r>
      <w:r w:rsidRPr="008B4A08">
        <w:rPr>
          <w:rFonts w:ascii="Times New Roman" w:eastAsia="Times New Roman" w:hAnsi="Times New Roman" w:cs="Times New Roman"/>
          <w:i/>
          <w:lang w:eastAsia="cs-CZ"/>
        </w:rPr>
        <w:t>Multi-centric clinical trial, opinion issued by local Ethics Committee(s) is required</w:t>
      </w:r>
    </w:p>
    <w:p w:rsidR="008B4A08" w:rsidRPr="008B4A08" w:rsidRDefault="00415BD1" w:rsidP="008B4A08">
      <w:pPr>
        <w:spacing w:after="0" w:line="240" w:lineRule="auto"/>
        <w:rPr>
          <w:rFonts w:ascii="Times New Roman" w:eastAsia="Times New Roman" w:hAnsi="Times New Roman" w:cs="Times New Roman"/>
          <w:i/>
          <w:lang w:eastAsia="cs-CZ"/>
        </w:rPr>
      </w:pPr>
      <w:r w:rsidRPr="008B4A0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B4A08" w:rsidRPr="008B4A0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B4A08">
        <w:rPr>
          <w:rFonts w:ascii="Times New Roman" w:eastAsia="Times New Roman" w:hAnsi="Times New Roman" w:cs="Times New Roman"/>
          <w:lang w:eastAsia="cs-CZ"/>
        </w:rPr>
        <w:fldChar w:fldCharType="end"/>
      </w:r>
      <w:r w:rsidR="008B4A08" w:rsidRPr="008B4A08">
        <w:rPr>
          <w:rFonts w:ascii="Times New Roman" w:eastAsia="Times New Roman" w:hAnsi="Times New Roman" w:cs="Times New Roman"/>
          <w:lang w:eastAsia="cs-CZ"/>
        </w:rPr>
        <w:t xml:space="preserve">  KH prováděné v jednom centru, požadováno stanovisko EK pro místní centrum (centra)/ </w:t>
      </w:r>
      <w:r w:rsidR="008B4A08" w:rsidRPr="008B4A08">
        <w:rPr>
          <w:rFonts w:ascii="Times New Roman" w:eastAsia="Times New Roman" w:hAnsi="Times New Roman" w:cs="Times New Roman"/>
          <w:i/>
          <w:lang w:eastAsia="cs-CZ"/>
        </w:rPr>
        <w:t>Clinical trial conducted in a single site, opinion of a local EC is required</w:t>
      </w:r>
    </w:p>
    <w:p w:rsidR="008B4A08" w:rsidRPr="008B4A08" w:rsidRDefault="008B4A08" w:rsidP="008B4A08">
      <w:pPr>
        <w:spacing w:after="0" w:line="240" w:lineRule="auto"/>
        <w:rPr>
          <w:rFonts w:ascii="Times New Roman" w:eastAsia="Times New Roman" w:hAnsi="Times New Roman" w:cs="Times New Roman"/>
          <w:b/>
          <w:bCs/>
          <w:lang w:eastAsia="cs-CZ"/>
        </w:rPr>
      </w:pPr>
    </w:p>
    <w:p w:rsidR="008B4A08" w:rsidRPr="008B4A08" w:rsidRDefault="008B4A08" w:rsidP="008B4A08">
      <w:pPr>
        <w:spacing w:after="0" w:line="240" w:lineRule="auto"/>
        <w:rPr>
          <w:rFonts w:ascii="Times New Roman" w:eastAsia="Times New Roman" w:hAnsi="Times New Roman" w:cs="Times New Roman"/>
          <w:b/>
          <w:bCs/>
          <w:lang w:eastAsia="cs-CZ"/>
        </w:rPr>
      </w:pPr>
      <w:r w:rsidRPr="008B4A08">
        <w:rPr>
          <w:rFonts w:ascii="Times New Roman" w:eastAsia="Times New Roman" w:hAnsi="Times New Roman" w:cs="Times New Roman"/>
          <w:b/>
          <w:bCs/>
          <w:lang w:eastAsia="cs-CZ"/>
        </w:rPr>
        <w:t>Číslo jednací/</w:t>
      </w:r>
      <w:r w:rsidRPr="008B4A08">
        <w:rPr>
          <w:rFonts w:ascii="Times New Roman" w:eastAsia="Times New Roman" w:hAnsi="Times New Roman" w:cs="Times New Roman"/>
          <w:i/>
          <w:lang w:eastAsia="cs-CZ"/>
        </w:rPr>
        <w:t>Reference number</w:t>
      </w:r>
      <w:r w:rsidRPr="008B4A08">
        <w:rPr>
          <w:rFonts w:ascii="Times New Roman" w:eastAsia="Times New Roman" w:hAnsi="Times New Roman" w:cs="Times New Roman"/>
          <w:lang w:eastAsia="cs-CZ"/>
        </w:rPr>
        <w:t xml:space="preserve">:  </w:t>
      </w:r>
      <w:r w:rsidRPr="008B4A08">
        <w:rPr>
          <w:rFonts w:ascii="Times New Roman" w:eastAsia="Times New Roman" w:hAnsi="Times New Roman" w:cs="Times New Roman"/>
          <w:b/>
          <w:lang w:eastAsia="cs-CZ"/>
        </w:rPr>
        <w:t>78/10</w:t>
      </w:r>
    </w:p>
    <w:p w:rsidR="008B4A08" w:rsidRPr="008B4A08" w:rsidRDefault="008B4A08" w:rsidP="008B4A08">
      <w:pPr>
        <w:spacing w:after="0" w:line="240" w:lineRule="auto"/>
        <w:rPr>
          <w:rFonts w:ascii="Times New Roman" w:eastAsia="Times New Roman" w:hAnsi="Times New Roman" w:cs="Times New Roman"/>
          <w:bCs/>
          <w:lang w:eastAsia="cs-CZ"/>
        </w:rPr>
      </w:pPr>
      <w:r w:rsidRPr="008B4A08">
        <w:rPr>
          <w:rFonts w:ascii="Times New Roman" w:eastAsia="Times New Roman" w:hAnsi="Times New Roman" w:cs="Times New Roman"/>
          <w:b/>
          <w:bCs/>
          <w:lang w:eastAsia="cs-CZ"/>
        </w:rPr>
        <w:t>Název KH/</w:t>
      </w:r>
      <w:r w:rsidRPr="008B4A08">
        <w:rPr>
          <w:rFonts w:ascii="Times New Roman" w:eastAsia="Times New Roman" w:hAnsi="Times New Roman" w:cs="Times New Roman"/>
          <w:i/>
          <w:lang w:eastAsia="cs-CZ"/>
        </w:rPr>
        <w:t>Full Title of Clinical Trial</w:t>
      </w:r>
      <w:r w:rsidRPr="008B4A08">
        <w:rPr>
          <w:rFonts w:ascii="Times New Roman" w:eastAsia="Times New Roman" w:hAnsi="Times New Roman" w:cs="Times New Roman"/>
          <w:bCs/>
          <w:lang w:eastAsia="cs-CZ"/>
        </w:rPr>
        <w:t>:</w:t>
      </w:r>
    </w:p>
    <w:p w:rsidR="008B4A08" w:rsidRPr="008B4A08" w:rsidRDefault="008B4A08" w:rsidP="008B4A08">
      <w:pPr>
        <w:spacing w:after="0" w:line="240" w:lineRule="auto"/>
        <w:rPr>
          <w:rFonts w:ascii="Times New Roman" w:eastAsia="Times New Roman" w:hAnsi="Times New Roman" w:cs="Times New Roman"/>
          <w:bCs/>
          <w:lang w:eastAsia="cs-CZ"/>
        </w:rPr>
      </w:pPr>
      <w:r w:rsidRPr="008B4A08">
        <w:rPr>
          <w:rFonts w:ascii="Times New Roman" w:eastAsia="Times New Roman" w:hAnsi="Times New Roman" w:cs="Times New Roman"/>
          <w:bCs/>
          <w:lang w:eastAsia="cs-CZ"/>
        </w:rPr>
        <w:t xml:space="preserve">Randomizované, otevřené, multicentrické klinické hodnocení fáze III hodnotící účinnost a bezpečnost přípravku nilotinib oproti přípravku imatinib u dospělých pacientů s diagnózou neoperabilního nebo metastatického gastrointestinálního stromálního tumoru (GIST) </w:t>
      </w:r>
    </w:p>
    <w:p w:rsidR="008B4A08" w:rsidRPr="008B4A08" w:rsidRDefault="008B4A08" w:rsidP="008B4A08">
      <w:pPr>
        <w:spacing w:after="0" w:line="240" w:lineRule="auto"/>
        <w:rPr>
          <w:rFonts w:ascii="Times New Roman" w:eastAsia="Times New Roman" w:hAnsi="Times New Roman" w:cs="Times New Roman"/>
          <w:bCs/>
          <w:i/>
          <w:lang w:eastAsia="cs-CZ"/>
        </w:rPr>
      </w:pPr>
      <w:r w:rsidRPr="008B4A08">
        <w:rPr>
          <w:rFonts w:ascii="Times New Roman" w:eastAsia="Times New Roman" w:hAnsi="Times New Roman" w:cs="Times New Roman"/>
          <w:bCs/>
          <w:i/>
          <w:lang w:eastAsia="cs-CZ"/>
        </w:rPr>
        <w:t>Randomized, open-label, multicenter phase III study to evaluate the efficacy and safety of nilotinib versus imatinib in adult patients with unresectable or metastatic gastroentestinal stromal tumors (GIST)</w:t>
      </w:r>
    </w:p>
    <w:p w:rsidR="008B4A08" w:rsidRPr="008B4A08" w:rsidRDefault="008B4A08" w:rsidP="008B4A08">
      <w:pPr>
        <w:spacing w:after="0" w:line="240" w:lineRule="auto"/>
        <w:rPr>
          <w:rFonts w:ascii="Times New Roman" w:eastAsia="Times New Roman" w:hAnsi="Times New Roman" w:cs="Times New Roman"/>
          <w:lang w:eastAsia="cs-CZ"/>
        </w:rPr>
      </w:pPr>
      <w:r w:rsidRPr="008B4A08">
        <w:rPr>
          <w:rFonts w:ascii="Times New Roman" w:eastAsia="Times New Roman" w:hAnsi="Times New Roman" w:cs="Times New Roman"/>
          <w:b/>
          <w:bCs/>
          <w:lang w:eastAsia="cs-CZ"/>
        </w:rPr>
        <w:t xml:space="preserve">Číslo protokolu/ </w:t>
      </w:r>
      <w:r w:rsidRPr="008B4A08">
        <w:rPr>
          <w:rFonts w:ascii="Times New Roman" w:eastAsia="Times New Roman" w:hAnsi="Times New Roman" w:cs="Times New Roman"/>
          <w:i/>
          <w:lang w:eastAsia="cs-CZ"/>
        </w:rPr>
        <w:t>Protocol Code Number</w:t>
      </w:r>
      <w:r w:rsidRPr="008B4A08">
        <w:rPr>
          <w:rFonts w:ascii="Times New Roman" w:eastAsia="Times New Roman" w:hAnsi="Times New Roman" w:cs="Times New Roman"/>
          <w:lang w:eastAsia="cs-CZ"/>
        </w:rPr>
        <w:t>: CAMN107G2301</w:t>
      </w:r>
    </w:p>
    <w:p w:rsidR="008B4A08" w:rsidRPr="008B4A08" w:rsidRDefault="008B4A08" w:rsidP="008B4A08">
      <w:pPr>
        <w:spacing w:after="0" w:line="240" w:lineRule="auto"/>
        <w:rPr>
          <w:rFonts w:ascii="Times New Roman" w:eastAsia="Times New Roman" w:hAnsi="Times New Roman" w:cs="Times New Roman"/>
          <w:lang w:eastAsia="cs-CZ"/>
        </w:rPr>
      </w:pPr>
      <w:r w:rsidRPr="008B4A08">
        <w:rPr>
          <w:rFonts w:ascii="Times New Roman" w:eastAsia="Times New Roman" w:hAnsi="Times New Roman" w:cs="Times New Roman"/>
          <w:b/>
          <w:bCs/>
          <w:lang w:eastAsia="cs-CZ"/>
        </w:rPr>
        <w:t xml:space="preserve">EudraCT number/ </w:t>
      </w:r>
      <w:r w:rsidRPr="008B4A08">
        <w:rPr>
          <w:rFonts w:ascii="Times New Roman" w:eastAsia="Times New Roman" w:hAnsi="Times New Roman" w:cs="Times New Roman"/>
          <w:i/>
          <w:lang w:eastAsia="cs-CZ"/>
        </w:rPr>
        <w:t>EudraCT number</w:t>
      </w:r>
      <w:r w:rsidRPr="008B4A08">
        <w:rPr>
          <w:rFonts w:ascii="Times New Roman" w:eastAsia="Times New Roman" w:hAnsi="Times New Roman" w:cs="Times New Roman"/>
          <w:lang w:eastAsia="cs-CZ"/>
        </w:rPr>
        <w:t>:  2008-004758-34</w:t>
      </w:r>
    </w:p>
    <w:p w:rsidR="008B4A08" w:rsidRPr="008B4A08" w:rsidRDefault="008B4A08" w:rsidP="008B4A08">
      <w:pPr>
        <w:spacing w:after="0" w:line="240" w:lineRule="auto"/>
        <w:rPr>
          <w:rFonts w:ascii="Times New Roman" w:eastAsia="Times New Roman" w:hAnsi="Times New Roman" w:cs="Times New Roman"/>
          <w:b/>
          <w:bCs/>
          <w:lang w:eastAsia="cs-CZ"/>
        </w:rPr>
      </w:pPr>
    </w:p>
    <w:p w:rsidR="008B4A08" w:rsidRPr="008B4A08" w:rsidRDefault="008B4A08" w:rsidP="008B4A08">
      <w:pPr>
        <w:spacing w:after="0" w:line="240" w:lineRule="auto"/>
        <w:rPr>
          <w:rFonts w:ascii="Times New Roman" w:eastAsia="Times New Roman" w:hAnsi="Times New Roman" w:cs="Times New Roman"/>
          <w:bCs/>
          <w:szCs w:val="24"/>
          <w:lang w:eastAsia="cs-CZ"/>
        </w:rPr>
      </w:pPr>
      <w:r w:rsidRPr="008B4A08">
        <w:rPr>
          <w:rFonts w:ascii="Times New Roman" w:eastAsia="Times New Roman" w:hAnsi="Times New Roman" w:cs="Times New Roman"/>
          <w:b/>
          <w:bCs/>
          <w:lang w:eastAsia="cs-CZ"/>
        </w:rPr>
        <w:t>Zadavatel/</w:t>
      </w:r>
      <w:r w:rsidRPr="008B4A08">
        <w:rPr>
          <w:rFonts w:ascii="Times New Roman" w:eastAsia="Times New Roman" w:hAnsi="Times New Roman" w:cs="Times New Roman"/>
          <w:i/>
          <w:lang w:eastAsia="cs-CZ"/>
        </w:rPr>
        <w:t>Sponzor</w:t>
      </w:r>
      <w:r w:rsidRPr="008B4A08">
        <w:rPr>
          <w:rFonts w:ascii="Times New Roman" w:eastAsia="Times New Roman" w:hAnsi="Times New Roman" w:cs="Times New Roman"/>
          <w:lang w:eastAsia="cs-CZ"/>
        </w:rPr>
        <w:t xml:space="preserve">: </w:t>
      </w:r>
      <w:r w:rsidRPr="008B4A08">
        <w:rPr>
          <w:rFonts w:ascii="Times New Roman" w:eastAsia="Times New Roman" w:hAnsi="Times New Roman" w:cs="Times New Roman"/>
          <w:bCs/>
          <w:szCs w:val="24"/>
          <w:lang w:eastAsia="cs-CZ"/>
        </w:rPr>
        <w:t>Novartis s.r.o. Pharma, Na Pankráci 1724/129, 140 00 Praha 4</w:t>
      </w:r>
    </w:p>
    <w:p w:rsidR="008B4A08" w:rsidRPr="008B4A08" w:rsidRDefault="008B4A08" w:rsidP="008B4A08">
      <w:pPr>
        <w:spacing w:after="0" w:line="240" w:lineRule="auto"/>
        <w:rPr>
          <w:rFonts w:ascii="Times New Roman" w:eastAsia="Times New Roman" w:hAnsi="Times New Roman" w:cs="Times New Roman"/>
          <w:bCs/>
          <w:lang w:eastAsia="cs-CZ"/>
        </w:rPr>
      </w:pPr>
      <w:r w:rsidRPr="008B4A08">
        <w:rPr>
          <w:rFonts w:ascii="Times New Roman" w:eastAsia="Times New Roman" w:hAnsi="Times New Roman" w:cs="Times New Roman"/>
          <w:b/>
          <w:bCs/>
          <w:lang w:eastAsia="cs-CZ"/>
        </w:rPr>
        <w:t>Žadatel/</w:t>
      </w:r>
      <w:r w:rsidRPr="008B4A08">
        <w:rPr>
          <w:rFonts w:ascii="Times New Roman" w:eastAsia="Times New Roman" w:hAnsi="Times New Roman" w:cs="Times New Roman"/>
          <w:bCs/>
          <w:i/>
          <w:lang w:eastAsia="cs-CZ"/>
        </w:rPr>
        <w:t>Applicant</w:t>
      </w:r>
      <w:r w:rsidRPr="008B4A08">
        <w:rPr>
          <w:rFonts w:ascii="Times New Roman" w:eastAsia="Times New Roman" w:hAnsi="Times New Roman" w:cs="Times New Roman"/>
          <w:bCs/>
          <w:lang w:eastAsia="cs-CZ"/>
        </w:rPr>
        <w:t>: Novartis s.r.o., Pharma, Na Pankráci  1724/129, 140 00 Praha 4</w:t>
      </w:r>
    </w:p>
    <w:p w:rsidR="008B4A08" w:rsidRPr="008B4A08" w:rsidRDefault="008B4A08" w:rsidP="008B4A08">
      <w:pPr>
        <w:spacing w:after="0" w:line="240" w:lineRule="auto"/>
        <w:rPr>
          <w:rFonts w:ascii="Times New Roman" w:eastAsia="Times New Roman" w:hAnsi="Times New Roman" w:cs="Times New Roman"/>
          <w:b/>
          <w:bCs/>
          <w:lang w:eastAsia="cs-CZ"/>
        </w:rPr>
      </w:pPr>
    </w:p>
    <w:p w:rsidR="008B4A08" w:rsidRPr="008B4A08" w:rsidRDefault="008B4A08" w:rsidP="008B4A08">
      <w:pPr>
        <w:spacing w:after="0" w:line="240" w:lineRule="auto"/>
        <w:rPr>
          <w:rFonts w:ascii="Times New Roman" w:eastAsia="Times New Roman" w:hAnsi="Times New Roman" w:cs="Times New Roman"/>
          <w:b/>
          <w:bCs/>
          <w:lang w:eastAsia="cs-CZ"/>
        </w:rPr>
      </w:pPr>
      <w:r w:rsidRPr="008B4A08">
        <w:rPr>
          <w:rFonts w:ascii="Times New Roman" w:eastAsia="Times New Roman" w:hAnsi="Times New Roman" w:cs="Times New Roman"/>
          <w:b/>
          <w:bCs/>
          <w:lang w:eastAsia="cs-CZ"/>
        </w:rPr>
        <w:t>Datum doručení žádosti/</w:t>
      </w:r>
      <w:r w:rsidRPr="008B4A08">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14.4.2014</w:t>
      </w:r>
    </w:p>
    <w:p w:rsidR="008B4A08" w:rsidRPr="008B4A08" w:rsidRDefault="008B4A08" w:rsidP="008B4A08">
      <w:pPr>
        <w:spacing w:after="0" w:line="240" w:lineRule="auto"/>
        <w:rPr>
          <w:rFonts w:ascii="Times New Roman" w:eastAsia="Times New Roman" w:hAnsi="Times New Roman" w:cs="Times New Roman"/>
          <w:lang w:eastAsia="cs-CZ"/>
        </w:rPr>
      </w:pPr>
      <w:r w:rsidRPr="008B4A08">
        <w:rPr>
          <w:rFonts w:ascii="Times New Roman" w:eastAsia="Times New Roman" w:hAnsi="Times New Roman" w:cs="Times New Roman"/>
          <w:b/>
          <w:bCs/>
          <w:lang w:eastAsia="cs-CZ"/>
        </w:rPr>
        <w:t xml:space="preserve">Datum jednání EK </w:t>
      </w:r>
      <w:r w:rsidRPr="008B4A08">
        <w:rPr>
          <w:rFonts w:ascii="Times New Roman" w:eastAsia="Times New Roman" w:hAnsi="Times New Roman" w:cs="Times New Roman"/>
          <w:lang w:eastAsia="cs-CZ"/>
        </w:rPr>
        <w:t>/</w:t>
      </w:r>
      <w:r w:rsidRPr="008B4A0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8B4A08" w:rsidRPr="008B4A08" w:rsidRDefault="008B4A08" w:rsidP="008B4A08">
      <w:pPr>
        <w:spacing w:after="0" w:line="240" w:lineRule="auto"/>
        <w:rPr>
          <w:rFonts w:ascii="Times New Roman" w:eastAsia="Times New Roman" w:hAnsi="Times New Roman" w:cs="Times New Roman"/>
          <w:b/>
          <w:bCs/>
          <w:i/>
          <w:lang w:eastAsia="cs-CZ"/>
        </w:rPr>
      </w:pPr>
    </w:p>
    <w:p w:rsidR="008B4A08" w:rsidRPr="008B4A08" w:rsidRDefault="008B4A08" w:rsidP="008B4A08">
      <w:pPr>
        <w:spacing w:after="0" w:line="240" w:lineRule="auto"/>
        <w:rPr>
          <w:rFonts w:ascii="Times New Roman" w:eastAsia="Times New Roman" w:hAnsi="Times New Roman" w:cs="Times New Roman"/>
          <w:b/>
          <w:bCs/>
          <w:i/>
          <w:lang w:eastAsia="cs-CZ"/>
        </w:rPr>
      </w:pPr>
      <w:r w:rsidRPr="008B4A08">
        <w:rPr>
          <w:rFonts w:ascii="Times New Roman" w:eastAsia="Times New Roman" w:hAnsi="Times New Roman" w:cs="Times New Roman"/>
          <w:b/>
          <w:bCs/>
          <w:lang w:eastAsia="cs-CZ"/>
        </w:rPr>
        <w:t>U multicentrického KH adresa multicentrické EK, ke které bylo KH předloženo/</w:t>
      </w:r>
      <w:r w:rsidRPr="008B4A08">
        <w:rPr>
          <w:rFonts w:ascii="Times New Roman" w:eastAsia="Times New Roman" w:hAnsi="Times New Roman" w:cs="Times New Roman"/>
          <w:b/>
          <w:bCs/>
          <w:i/>
          <w:lang w:eastAsia="cs-CZ"/>
        </w:rPr>
        <w:t xml:space="preserve"> </w:t>
      </w:r>
      <w:r w:rsidRPr="008B4A08">
        <w:rPr>
          <w:rFonts w:ascii="Times New Roman" w:eastAsia="Times New Roman" w:hAnsi="Times New Roman" w:cs="Times New Roman"/>
          <w:i/>
          <w:lang w:eastAsia="cs-CZ"/>
        </w:rPr>
        <w:t>F</w:t>
      </w:r>
      <w:r w:rsidRPr="008B4A0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8B4A08">
        <w:rPr>
          <w:rFonts w:ascii="Times New Roman" w:eastAsia="Times New Roman" w:hAnsi="Times New Roman" w:cs="Times New Roman"/>
          <w:lang w:val="en-US" w:eastAsia="cs-CZ"/>
        </w:rPr>
        <w:t xml:space="preserve">:  </w:t>
      </w:r>
      <w:r w:rsidRPr="008B4A08">
        <w:rPr>
          <w:rFonts w:ascii="Times New Roman" w:eastAsia="Times New Roman" w:hAnsi="Times New Roman" w:cs="Times New Roman"/>
          <w:i/>
          <w:lang w:val="en-US" w:eastAsia="cs-CZ"/>
        </w:rPr>
        <w:t xml:space="preserve">FN v Motole  Praha </w:t>
      </w:r>
    </w:p>
    <w:p w:rsidR="008B4A08" w:rsidRPr="008B4A08" w:rsidRDefault="008B4A08" w:rsidP="008B4A08">
      <w:pPr>
        <w:spacing w:after="0" w:line="240" w:lineRule="auto"/>
        <w:rPr>
          <w:rFonts w:ascii="Times New Roman" w:eastAsia="Times New Roman" w:hAnsi="Times New Roman" w:cs="Times New Roman"/>
          <w:b/>
          <w:bCs/>
          <w:lang w:eastAsia="cs-CZ"/>
        </w:rPr>
      </w:pPr>
    </w:p>
    <w:p w:rsidR="008B4A08" w:rsidRPr="008B4A08" w:rsidRDefault="008B4A08" w:rsidP="008B4A08">
      <w:pPr>
        <w:spacing w:after="0" w:line="240" w:lineRule="auto"/>
        <w:rPr>
          <w:rFonts w:ascii="Times New Roman" w:eastAsia="Times New Roman" w:hAnsi="Times New Roman" w:cs="Times New Roman"/>
          <w:lang w:eastAsia="cs-CZ"/>
        </w:rPr>
      </w:pPr>
      <w:r w:rsidRPr="008B4A08">
        <w:rPr>
          <w:rFonts w:ascii="Times New Roman" w:eastAsia="Times New Roman" w:hAnsi="Times New Roman" w:cs="Times New Roman"/>
          <w:b/>
          <w:bCs/>
          <w:lang w:eastAsia="cs-CZ"/>
        </w:rPr>
        <w:t xml:space="preserve">Vyjádření EK/ </w:t>
      </w:r>
      <w:r w:rsidRPr="008B4A08">
        <w:rPr>
          <w:rFonts w:ascii="Times New Roman" w:eastAsia="Times New Roman" w:hAnsi="Times New Roman" w:cs="Times New Roman"/>
          <w:i/>
          <w:lang w:eastAsia="cs-CZ"/>
        </w:rPr>
        <w:t>Ethics Committe´s opinion</w:t>
      </w:r>
      <w:r w:rsidRPr="008B4A08">
        <w:rPr>
          <w:rFonts w:ascii="Times New Roman" w:eastAsia="Times New Roman" w:hAnsi="Times New Roman" w:cs="Times New Roman"/>
          <w:lang w:eastAsia="cs-CZ"/>
        </w:rPr>
        <w:t>:</w:t>
      </w:r>
    </w:p>
    <w:p w:rsidR="008B4A08" w:rsidRPr="008B4A08" w:rsidRDefault="008B4A08" w:rsidP="008B4A08">
      <w:pPr>
        <w:spacing w:after="0" w:line="240" w:lineRule="auto"/>
        <w:rPr>
          <w:rFonts w:ascii="Times New Roman" w:eastAsia="Times New Roman" w:hAnsi="Times New Roman" w:cs="Times New Roman"/>
          <w:i/>
          <w:lang w:eastAsia="cs-CZ"/>
        </w:rPr>
      </w:pPr>
      <w:r w:rsidRPr="008B4A08">
        <w:rPr>
          <w:rFonts w:ascii="Times New Roman" w:eastAsia="Times New Roman" w:hAnsi="Times New Roman" w:cs="Times New Roman"/>
          <w:lang w:eastAsia="cs-CZ"/>
        </w:rPr>
        <w:sym w:font="Wingdings 2" w:char="F0A3"/>
      </w:r>
      <w:r w:rsidRPr="008B4A08">
        <w:rPr>
          <w:rFonts w:ascii="Times New Roman" w:eastAsia="Times New Roman" w:hAnsi="Times New Roman" w:cs="Times New Roman"/>
          <w:lang w:eastAsia="cs-CZ"/>
        </w:rPr>
        <w:t xml:space="preserve">  EK  vydala souhlasné stanovisko// </w:t>
      </w:r>
      <w:r w:rsidRPr="008B4A08">
        <w:rPr>
          <w:rFonts w:ascii="Times New Roman" w:eastAsia="Times New Roman" w:hAnsi="Times New Roman" w:cs="Times New Roman"/>
          <w:i/>
          <w:lang w:eastAsia="cs-CZ"/>
        </w:rPr>
        <w:t>EC issues</w:t>
      </w:r>
      <w:r w:rsidRPr="008B4A08">
        <w:rPr>
          <w:rFonts w:ascii="Times New Roman" w:eastAsia="Times New Roman" w:hAnsi="Times New Roman" w:cs="Times New Roman"/>
          <w:lang w:eastAsia="cs-CZ"/>
        </w:rPr>
        <w:t xml:space="preserve"> f</w:t>
      </w:r>
      <w:r w:rsidRPr="008B4A08">
        <w:rPr>
          <w:rFonts w:ascii="Times New Roman" w:eastAsia="Times New Roman" w:hAnsi="Times New Roman" w:cs="Times New Roman"/>
          <w:i/>
          <w:lang w:eastAsia="cs-CZ"/>
        </w:rPr>
        <w:t>avourable opinion</w:t>
      </w:r>
    </w:p>
    <w:p w:rsidR="008B4A08" w:rsidRPr="008B4A08" w:rsidRDefault="008B4A08" w:rsidP="008B4A08">
      <w:pPr>
        <w:spacing w:after="0" w:line="240" w:lineRule="auto"/>
        <w:rPr>
          <w:rFonts w:ascii="Times New Roman" w:eastAsia="Times New Roman" w:hAnsi="Times New Roman" w:cs="Times New Roman"/>
          <w:bCs/>
          <w:i/>
          <w:lang w:eastAsia="cs-CZ"/>
        </w:rPr>
      </w:pPr>
      <w:r w:rsidRPr="008B4A08">
        <w:rPr>
          <w:rFonts w:ascii="Wingdings 2" w:eastAsia="Times New Roman" w:hAnsi="Wingdings 2" w:cs="Times New Roman"/>
          <w:bCs/>
          <w:lang w:eastAsia="cs-CZ"/>
        </w:rPr>
        <w:t></w:t>
      </w:r>
      <w:r w:rsidRPr="008B4A08">
        <w:rPr>
          <w:rFonts w:ascii="Times New Roman" w:eastAsia="Times New Roman" w:hAnsi="Times New Roman" w:cs="Times New Roman"/>
          <w:bCs/>
          <w:lang w:eastAsia="cs-CZ"/>
        </w:rPr>
        <w:t xml:space="preserve">  EK  vzala na vědomí / </w:t>
      </w:r>
      <w:r w:rsidRPr="008B4A08">
        <w:rPr>
          <w:rFonts w:ascii="Times New Roman" w:eastAsia="Times New Roman" w:hAnsi="Times New Roman" w:cs="Times New Roman"/>
          <w:bCs/>
          <w:i/>
          <w:lang w:eastAsia="cs-CZ"/>
        </w:rPr>
        <w:t>Taken into account</w:t>
      </w:r>
    </w:p>
    <w:p w:rsidR="008B4A08" w:rsidRPr="008B4A08" w:rsidRDefault="008B4A08" w:rsidP="008B4A08">
      <w:pPr>
        <w:spacing w:after="0" w:line="240" w:lineRule="auto"/>
        <w:rPr>
          <w:rFonts w:ascii="Times New Roman" w:eastAsia="Times New Roman" w:hAnsi="Times New Roman" w:cs="Times New Roman"/>
          <w:b/>
          <w:bCs/>
          <w:lang w:eastAsia="cs-CZ"/>
        </w:rPr>
      </w:pPr>
    </w:p>
    <w:p w:rsidR="008B4A08" w:rsidRPr="008B4A08" w:rsidRDefault="008B4A08" w:rsidP="008B4A08">
      <w:pPr>
        <w:spacing w:after="0" w:line="240" w:lineRule="auto"/>
        <w:rPr>
          <w:rFonts w:ascii="Times New Roman" w:eastAsia="Times New Roman" w:hAnsi="Times New Roman" w:cs="Times New Roman"/>
          <w:i/>
          <w:lang w:val="en-US" w:eastAsia="cs-CZ"/>
        </w:rPr>
      </w:pPr>
      <w:r w:rsidRPr="008B4A08">
        <w:rPr>
          <w:rFonts w:ascii="Times New Roman" w:eastAsia="Times New Roman" w:hAnsi="Times New Roman" w:cs="Times New Roman"/>
          <w:b/>
          <w:bCs/>
          <w:lang w:eastAsia="cs-CZ"/>
        </w:rPr>
        <w:t>Lhůta pro podání písemné zprávy o průběhu KH od jeho zahájení</w:t>
      </w:r>
      <w:r w:rsidRPr="008B4A08">
        <w:rPr>
          <w:rFonts w:ascii="Times New Roman" w:eastAsia="Times New Roman" w:hAnsi="Times New Roman" w:cs="Times New Roman"/>
          <w:b/>
          <w:bCs/>
          <w:lang w:val="en-US" w:eastAsia="cs-CZ"/>
        </w:rPr>
        <w:t xml:space="preserve">/ </w:t>
      </w:r>
      <w:r w:rsidRPr="008B4A08">
        <w:rPr>
          <w:rFonts w:ascii="Times New Roman" w:eastAsia="Times New Roman" w:hAnsi="Times New Roman" w:cs="Times New Roman"/>
          <w:i/>
          <w:lang w:val="en-US" w:eastAsia="cs-CZ"/>
        </w:rPr>
        <w:t>Time schedule for submission of the  written Annual Report from the CT commencement:</w:t>
      </w:r>
    </w:p>
    <w:p w:rsidR="008B4A08" w:rsidRPr="008B4A08" w:rsidRDefault="008B4A08" w:rsidP="008B4A08">
      <w:pPr>
        <w:spacing w:after="0" w:line="240" w:lineRule="auto"/>
        <w:rPr>
          <w:rFonts w:ascii="Times New Roman" w:eastAsia="Times New Roman" w:hAnsi="Times New Roman" w:cs="Times New Roman"/>
          <w:lang w:eastAsia="cs-CZ"/>
        </w:rPr>
      </w:pPr>
      <w:r w:rsidRPr="008B4A08">
        <w:rPr>
          <w:rFonts w:ascii="Times New Roman" w:eastAsia="Times New Roman" w:hAnsi="Times New Roman" w:cs="Times New Roman"/>
          <w:lang w:eastAsia="cs-CZ"/>
        </w:rPr>
        <w:sym w:font="Wingdings 2" w:char="F054"/>
      </w:r>
      <w:r w:rsidRPr="008B4A08">
        <w:rPr>
          <w:rFonts w:ascii="Times New Roman" w:eastAsia="Times New Roman" w:hAnsi="Times New Roman" w:cs="Times New Roman"/>
          <w:lang w:eastAsia="cs-CZ"/>
        </w:rPr>
        <w:t xml:space="preserve">   1x ročně</w:t>
      </w:r>
      <w:r w:rsidRPr="008B4A08">
        <w:rPr>
          <w:rFonts w:ascii="Times New Roman" w:eastAsia="Times New Roman" w:hAnsi="Times New Roman" w:cs="Times New Roman"/>
          <w:i/>
          <w:lang w:eastAsia="cs-CZ"/>
        </w:rPr>
        <w:t xml:space="preserve">/Once a year                   </w:t>
      </w:r>
      <w:r w:rsidR="00415BD1" w:rsidRPr="008B4A0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B4A08">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8B4A08">
        <w:rPr>
          <w:rFonts w:ascii="Times New Roman" w:eastAsia="Times New Roman" w:hAnsi="Times New Roman" w:cs="Times New Roman"/>
          <w:lang w:eastAsia="cs-CZ"/>
        </w:rPr>
        <w:fldChar w:fldCharType="end"/>
      </w:r>
      <w:r w:rsidRPr="008B4A08">
        <w:rPr>
          <w:rFonts w:ascii="Times New Roman" w:eastAsia="Times New Roman" w:hAnsi="Times New Roman" w:cs="Times New Roman"/>
          <w:lang w:eastAsia="cs-CZ"/>
        </w:rPr>
        <w:t xml:space="preserve">  Jiná lhůta/</w:t>
      </w:r>
      <w:r w:rsidRPr="008B4A08">
        <w:rPr>
          <w:rFonts w:ascii="Times New Roman" w:eastAsia="Times New Roman" w:hAnsi="Times New Roman" w:cs="Times New Roman"/>
          <w:i/>
          <w:lang w:eastAsia="cs-CZ"/>
        </w:rPr>
        <w:t xml:space="preserve"> Other </w:t>
      </w:r>
      <w:r w:rsidRPr="008B4A08">
        <w:rPr>
          <w:rFonts w:ascii="Times New Roman" w:eastAsia="Times New Roman" w:hAnsi="Times New Roman" w:cs="Times New Roman"/>
          <w:lang w:eastAsia="cs-CZ"/>
        </w:rPr>
        <w:t>…………….</w:t>
      </w:r>
    </w:p>
    <w:p w:rsidR="008B4A08" w:rsidRPr="008B4A08" w:rsidRDefault="008B4A08" w:rsidP="008B4A08">
      <w:pPr>
        <w:spacing w:after="0" w:line="240" w:lineRule="auto"/>
        <w:rPr>
          <w:rFonts w:ascii="Times New Roman" w:eastAsia="Times New Roman" w:hAnsi="Times New Roman" w:cs="Times New Roman"/>
          <w:lang w:eastAsia="cs-CZ"/>
        </w:rPr>
      </w:pPr>
    </w:p>
    <w:p w:rsidR="008B4A08" w:rsidRPr="008B4A08" w:rsidRDefault="008B4A08" w:rsidP="008B4A08">
      <w:pPr>
        <w:spacing w:after="0" w:line="240" w:lineRule="auto"/>
        <w:rPr>
          <w:rFonts w:ascii="Times New Roman" w:eastAsia="Times New Roman" w:hAnsi="Times New Roman" w:cs="Times New Roman"/>
          <w:i/>
          <w:lang w:eastAsia="cs-CZ"/>
        </w:rPr>
      </w:pPr>
      <w:r w:rsidRPr="008B4A08">
        <w:rPr>
          <w:rFonts w:ascii="Times New Roman" w:eastAsia="Times New Roman" w:hAnsi="Times New Roman" w:cs="Times New Roman"/>
          <w:b/>
          <w:bCs/>
          <w:lang w:eastAsia="cs-CZ"/>
        </w:rPr>
        <w:t>Seznam míst hodnocení s označením míst, ke kterým se EK vyjádřila jako místní EK a kde vykonává dohled/</w:t>
      </w:r>
      <w:r w:rsidRPr="008B4A0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B4A08" w:rsidRPr="008B4A08" w:rsidTr="00476EBE">
        <w:trPr>
          <w:trHeight w:val="454"/>
        </w:trPr>
        <w:tc>
          <w:tcPr>
            <w:tcW w:w="6108" w:type="dxa"/>
          </w:tcPr>
          <w:p w:rsidR="008B4A08" w:rsidRPr="008B4A08" w:rsidRDefault="008B4A08" w:rsidP="008B4A08">
            <w:pPr>
              <w:spacing w:after="0" w:line="240" w:lineRule="auto"/>
              <w:rPr>
                <w:rFonts w:ascii="Times New Roman" w:eastAsia="Times New Roman" w:hAnsi="Times New Roman" w:cs="Times New Roman"/>
                <w:sz w:val="18"/>
                <w:szCs w:val="18"/>
                <w:lang w:eastAsia="cs-CZ"/>
              </w:rPr>
            </w:pPr>
            <w:r w:rsidRPr="008B4A08">
              <w:rPr>
                <w:rFonts w:ascii="Times New Roman" w:eastAsia="Times New Roman" w:hAnsi="Times New Roman" w:cs="Times New Roman"/>
                <w:sz w:val="18"/>
                <w:szCs w:val="18"/>
                <w:lang w:eastAsia="cs-CZ"/>
              </w:rPr>
              <w:t xml:space="preserve">Místo hodnocení/ Jméno zkoušejícího </w:t>
            </w:r>
          </w:p>
          <w:p w:rsidR="008B4A08" w:rsidRPr="008B4A08" w:rsidRDefault="008B4A08" w:rsidP="008B4A08">
            <w:pPr>
              <w:spacing w:after="0" w:line="240" w:lineRule="auto"/>
              <w:rPr>
                <w:rFonts w:ascii="Times New Roman" w:eastAsia="Times New Roman" w:hAnsi="Times New Roman" w:cs="Times New Roman"/>
                <w:i/>
                <w:sz w:val="18"/>
                <w:szCs w:val="18"/>
                <w:lang w:eastAsia="cs-CZ"/>
              </w:rPr>
            </w:pPr>
            <w:r w:rsidRPr="008B4A08">
              <w:rPr>
                <w:rFonts w:ascii="Times New Roman" w:eastAsia="Times New Roman" w:hAnsi="Times New Roman" w:cs="Times New Roman"/>
                <w:i/>
                <w:sz w:val="18"/>
                <w:szCs w:val="18"/>
                <w:lang w:eastAsia="cs-CZ"/>
              </w:rPr>
              <w:t>Trial Site / Name of Investigator</w:t>
            </w:r>
          </w:p>
        </w:tc>
        <w:tc>
          <w:tcPr>
            <w:tcW w:w="1280" w:type="dxa"/>
          </w:tcPr>
          <w:p w:rsidR="008B4A08" w:rsidRPr="008B4A08" w:rsidRDefault="008B4A08" w:rsidP="008B4A08">
            <w:pPr>
              <w:spacing w:after="0" w:line="240" w:lineRule="auto"/>
              <w:rPr>
                <w:rFonts w:ascii="Times New Roman" w:eastAsia="Times New Roman" w:hAnsi="Times New Roman" w:cs="Times New Roman"/>
                <w:sz w:val="18"/>
                <w:szCs w:val="18"/>
                <w:vertAlign w:val="superscript"/>
                <w:lang w:eastAsia="cs-CZ"/>
              </w:rPr>
            </w:pPr>
            <w:r w:rsidRPr="008B4A08">
              <w:rPr>
                <w:rFonts w:ascii="Times New Roman" w:eastAsia="Times New Roman" w:hAnsi="Times New Roman" w:cs="Times New Roman"/>
                <w:sz w:val="18"/>
                <w:szCs w:val="18"/>
                <w:lang w:eastAsia="cs-CZ"/>
              </w:rPr>
              <w:t xml:space="preserve">Místní EK </w:t>
            </w:r>
            <w:r w:rsidRPr="008B4A08">
              <w:rPr>
                <w:rFonts w:ascii="Times New Roman" w:eastAsia="Times New Roman" w:hAnsi="Times New Roman" w:cs="Times New Roman"/>
                <w:i/>
                <w:sz w:val="18"/>
                <w:szCs w:val="18"/>
                <w:lang w:eastAsia="cs-CZ"/>
              </w:rPr>
              <w:t>Local EC</w:t>
            </w:r>
          </w:p>
        </w:tc>
        <w:tc>
          <w:tcPr>
            <w:tcW w:w="2712" w:type="dxa"/>
          </w:tcPr>
          <w:p w:rsidR="008B4A08" w:rsidRPr="008B4A08" w:rsidRDefault="008B4A08" w:rsidP="008B4A08">
            <w:pPr>
              <w:spacing w:after="0" w:line="240" w:lineRule="auto"/>
              <w:rPr>
                <w:rFonts w:ascii="Times New Roman" w:eastAsia="Times New Roman" w:hAnsi="Times New Roman" w:cs="Times New Roman"/>
                <w:sz w:val="18"/>
                <w:szCs w:val="18"/>
                <w:lang w:eastAsia="cs-CZ"/>
              </w:rPr>
            </w:pPr>
            <w:r w:rsidRPr="008B4A08">
              <w:rPr>
                <w:rFonts w:ascii="Times New Roman" w:eastAsia="Times New Roman" w:hAnsi="Times New Roman" w:cs="Times New Roman"/>
                <w:sz w:val="18"/>
                <w:szCs w:val="18"/>
                <w:lang w:eastAsia="cs-CZ"/>
              </w:rPr>
              <w:t>Adresa  místní EK</w:t>
            </w:r>
          </w:p>
          <w:p w:rsidR="008B4A08" w:rsidRPr="008B4A08" w:rsidRDefault="008B4A08" w:rsidP="008B4A08">
            <w:pPr>
              <w:spacing w:after="0" w:line="240" w:lineRule="auto"/>
              <w:rPr>
                <w:rFonts w:ascii="Times New Roman" w:eastAsia="Times New Roman" w:hAnsi="Times New Roman" w:cs="Times New Roman"/>
                <w:i/>
                <w:sz w:val="18"/>
                <w:szCs w:val="18"/>
                <w:lang w:eastAsia="cs-CZ"/>
              </w:rPr>
            </w:pPr>
            <w:r w:rsidRPr="008B4A08">
              <w:rPr>
                <w:rFonts w:ascii="Times New Roman" w:eastAsia="Times New Roman" w:hAnsi="Times New Roman" w:cs="Times New Roman"/>
                <w:i/>
                <w:sz w:val="18"/>
                <w:szCs w:val="18"/>
                <w:lang w:eastAsia="cs-CZ"/>
              </w:rPr>
              <w:t>Address</w:t>
            </w:r>
          </w:p>
        </w:tc>
      </w:tr>
      <w:tr w:rsidR="008B4A08" w:rsidRPr="008B4A08" w:rsidTr="00476EBE">
        <w:trPr>
          <w:trHeight w:val="312"/>
        </w:trPr>
        <w:tc>
          <w:tcPr>
            <w:tcW w:w="6108" w:type="dxa"/>
          </w:tcPr>
          <w:p w:rsidR="008B4A08" w:rsidRPr="008B4A08" w:rsidRDefault="008B4A08" w:rsidP="008B4A08">
            <w:pPr>
              <w:spacing w:after="0" w:line="240" w:lineRule="auto"/>
              <w:rPr>
                <w:rFonts w:ascii="Times New Roman" w:eastAsia="Times New Roman" w:hAnsi="Times New Roman" w:cs="Times New Roman"/>
                <w:sz w:val="18"/>
                <w:szCs w:val="18"/>
                <w:lang w:eastAsia="cs-CZ"/>
              </w:rPr>
            </w:pPr>
            <w:r w:rsidRPr="008B4A08">
              <w:rPr>
                <w:rFonts w:ascii="Times New Roman" w:eastAsia="Times New Roman" w:hAnsi="Times New Roman" w:cs="Times New Roman"/>
                <w:sz w:val="18"/>
                <w:szCs w:val="18"/>
                <w:lang w:eastAsia="cs-CZ"/>
              </w:rPr>
              <w:t>Prof..MUDr. Bohuslav Melichar, Ph.D., Onkologická klinika, FNOL</w:t>
            </w:r>
          </w:p>
        </w:tc>
        <w:tc>
          <w:tcPr>
            <w:tcW w:w="1280" w:type="dxa"/>
          </w:tcPr>
          <w:p w:rsidR="008B4A08" w:rsidRPr="008B4A08" w:rsidRDefault="008B4A08" w:rsidP="008B4A08">
            <w:pPr>
              <w:spacing w:after="0" w:line="240" w:lineRule="auto"/>
              <w:rPr>
                <w:rFonts w:ascii="Times New Roman" w:eastAsia="Times New Roman" w:hAnsi="Times New Roman" w:cs="Times New Roman"/>
                <w:sz w:val="18"/>
                <w:szCs w:val="18"/>
                <w:lang w:eastAsia="cs-CZ"/>
              </w:rPr>
            </w:pPr>
            <w:r w:rsidRPr="008B4A08">
              <w:rPr>
                <w:rFonts w:ascii="Times New Roman" w:eastAsia="Times New Roman" w:hAnsi="Times New Roman" w:cs="Times New Roman"/>
                <w:sz w:val="18"/>
                <w:szCs w:val="18"/>
                <w:lang w:eastAsia="cs-CZ"/>
              </w:rPr>
              <w:sym w:font="Wingdings 2" w:char="F054"/>
            </w:r>
          </w:p>
        </w:tc>
        <w:tc>
          <w:tcPr>
            <w:tcW w:w="2712" w:type="dxa"/>
          </w:tcPr>
          <w:p w:rsidR="008B4A08" w:rsidRPr="008B4A08" w:rsidRDefault="008B4A08" w:rsidP="008B4A08">
            <w:pPr>
              <w:spacing w:after="0" w:line="240" w:lineRule="auto"/>
              <w:rPr>
                <w:rFonts w:ascii="Times New Roman" w:eastAsia="Times New Roman" w:hAnsi="Times New Roman" w:cs="Times New Roman"/>
                <w:sz w:val="18"/>
                <w:szCs w:val="18"/>
                <w:lang w:eastAsia="cs-CZ"/>
              </w:rPr>
            </w:pPr>
            <w:r w:rsidRPr="008B4A08">
              <w:rPr>
                <w:rFonts w:ascii="Times New Roman" w:eastAsia="Times New Roman" w:hAnsi="Times New Roman" w:cs="Times New Roman"/>
                <w:sz w:val="18"/>
                <w:szCs w:val="18"/>
                <w:lang w:eastAsia="cs-CZ"/>
              </w:rPr>
              <w:t>EK FNOL</w:t>
            </w:r>
          </w:p>
        </w:tc>
      </w:tr>
    </w:tbl>
    <w:p w:rsidR="008B4A08" w:rsidRPr="008B4A08" w:rsidRDefault="008B4A08" w:rsidP="008B4A08">
      <w:pPr>
        <w:spacing w:after="0" w:line="240" w:lineRule="auto"/>
        <w:rPr>
          <w:rFonts w:ascii="Times New Roman" w:eastAsia="Times New Roman" w:hAnsi="Times New Roman" w:cs="Times New Roman"/>
          <w:bCs/>
          <w:szCs w:val="24"/>
          <w:lang w:eastAsia="cs-CZ"/>
        </w:rPr>
      </w:pPr>
    </w:p>
    <w:p w:rsidR="008B4A08" w:rsidRPr="008B4A08" w:rsidRDefault="008B4A08" w:rsidP="008B4A08">
      <w:pPr>
        <w:spacing w:after="0" w:line="240" w:lineRule="auto"/>
        <w:rPr>
          <w:rFonts w:ascii="Times New Roman" w:eastAsia="Times New Roman" w:hAnsi="Times New Roman" w:cs="Times New Roman"/>
          <w:bCs/>
          <w:szCs w:val="24"/>
          <w:lang w:eastAsia="cs-CZ"/>
        </w:rPr>
      </w:pPr>
      <w:r w:rsidRPr="008B4A08">
        <w:rPr>
          <w:rFonts w:ascii="Times New Roman" w:eastAsia="Times New Roman" w:hAnsi="Times New Roman" w:cs="Times New Roman"/>
          <w:bCs/>
          <w:szCs w:val="24"/>
          <w:lang w:eastAsia="cs-CZ"/>
        </w:rPr>
        <w:t>1/2</w:t>
      </w:r>
    </w:p>
    <w:p w:rsidR="008B4A08" w:rsidRPr="008B4A08" w:rsidRDefault="008B4A08" w:rsidP="008B4A08">
      <w:pPr>
        <w:spacing w:after="0" w:line="240" w:lineRule="auto"/>
        <w:rPr>
          <w:rFonts w:ascii="Times New Roman" w:eastAsia="Times New Roman" w:hAnsi="Times New Roman" w:cs="Times New Roman"/>
          <w:bCs/>
          <w:szCs w:val="24"/>
          <w:lang w:eastAsia="cs-CZ"/>
        </w:rPr>
      </w:pPr>
    </w:p>
    <w:p w:rsidR="008B4A08" w:rsidRPr="008B4A08" w:rsidRDefault="008B4A08" w:rsidP="008B4A08">
      <w:pPr>
        <w:spacing w:after="0" w:line="240" w:lineRule="auto"/>
        <w:rPr>
          <w:rFonts w:ascii="Times New Roman" w:eastAsia="Times New Roman" w:hAnsi="Times New Roman" w:cs="Times New Roman"/>
          <w:bCs/>
          <w:szCs w:val="24"/>
          <w:lang w:eastAsia="cs-CZ"/>
        </w:rPr>
      </w:pPr>
    </w:p>
    <w:p w:rsidR="008B4A08" w:rsidRPr="008B4A08" w:rsidRDefault="008B4A08" w:rsidP="008B4A08">
      <w:pPr>
        <w:spacing w:after="0" w:line="240" w:lineRule="auto"/>
        <w:rPr>
          <w:rFonts w:ascii="Times New Roman" w:eastAsia="Times New Roman" w:hAnsi="Times New Roman" w:cs="Times New Roman"/>
          <w:bCs/>
          <w:i/>
          <w:szCs w:val="24"/>
          <w:lang w:eastAsia="cs-CZ"/>
        </w:rPr>
      </w:pPr>
      <w:r w:rsidRPr="008B4A08">
        <w:rPr>
          <w:rFonts w:ascii="Times New Roman" w:eastAsia="Times New Roman" w:hAnsi="Times New Roman" w:cs="Times New Roman"/>
          <w:b/>
          <w:bCs/>
          <w:szCs w:val="24"/>
          <w:lang w:eastAsia="cs-CZ"/>
        </w:rPr>
        <w:t>Seznam hodnocených dokumentů/</w:t>
      </w:r>
      <w:r w:rsidRPr="008B4A08">
        <w:rPr>
          <w:rFonts w:ascii="Times New Roman" w:eastAsia="Times New Roman" w:hAnsi="Times New Roman" w:cs="Times New Roman"/>
          <w:bCs/>
          <w:i/>
          <w:szCs w:val="24"/>
          <w:lang w:eastAsia="cs-CZ"/>
        </w:rPr>
        <w:t xml:space="preserve">List </w:t>
      </w:r>
      <w:r w:rsidRPr="008B4A08">
        <w:rPr>
          <w:rFonts w:ascii="Times New Roman" w:eastAsia="Times New Roman" w:hAnsi="Times New Roman" w:cs="Times New Roman"/>
          <w:bCs/>
          <w:i/>
          <w:szCs w:val="24"/>
          <w:lang w:val="en-US" w:eastAsia="cs-CZ"/>
        </w:rPr>
        <w:t>of all submitted documents:</w:t>
      </w:r>
    </w:p>
    <w:p w:rsidR="008B4A08" w:rsidRPr="008B4A08" w:rsidRDefault="008B4A08" w:rsidP="008B4A0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B4A08" w:rsidRPr="008B4A08" w:rsidTr="00476EBE">
        <w:trPr>
          <w:cantSplit/>
          <w:trHeight w:val="454"/>
        </w:trPr>
        <w:tc>
          <w:tcPr>
            <w:tcW w:w="7416" w:type="dxa"/>
            <w:vMerge w:val="restart"/>
          </w:tcPr>
          <w:p w:rsidR="008B4A08" w:rsidRPr="008B4A08" w:rsidRDefault="008B4A08" w:rsidP="008B4A08">
            <w:pPr>
              <w:spacing w:after="0" w:line="240" w:lineRule="auto"/>
              <w:rPr>
                <w:rFonts w:ascii="Times New Roman" w:eastAsia="Times New Roman" w:hAnsi="Times New Roman" w:cs="Times New Roman"/>
                <w:b/>
                <w:bCs/>
                <w:sz w:val="18"/>
                <w:szCs w:val="18"/>
                <w:lang w:eastAsia="cs-CZ"/>
              </w:rPr>
            </w:pPr>
          </w:p>
          <w:p w:rsidR="008B4A08" w:rsidRPr="008B4A08" w:rsidRDefault="008B4A08" w:rsidP="008B4A08">
            <w:pPr>
              <w:spacing w:after="0" w:line="240" w:lineRule="auto"/>
              <w:rPr>
                <w:rFonts w:ascii="Times New Roman" w:eastAsia="Times New Roman" w:hAnsi="Times New Roman" w:cs="Times New Roman"/>
                <w:b/>
                <w:bCs/>
                <w:sz w:val="18"/>
                <w:szCs w:val="18"/>
                <w:lang w:eastAsia="cs-CZ"/>
              </w:rPr>
            </w:pPr>
            <w:r w:rsidRPr="008B4A08">
              <w:rPr>
                <w:rFonts w:ascii="Times New Roman" w:eastAsia="Times New Roman" w:hAnsi="Times New Roman" w:cs="Times New Roman"/>
                <w:b/>
                <w:bCs/>
                <w:sz w:val="18"/>
                <w:szCs w:val="18"/>
                <w:lang w:eastAsia="cs-CZ"/>
              </w:rPr>
              <w:t xml:space="preserve">Název dokumentu, verze, datum </w:t>
            </w:r>
          </w:p>
          <w:p w:rsidR="008B4A08" w:rsidRPr="008B4A08" w:rsidRDefault="008B4A08" w:rsidP="008B4A08">
            <w:pPr>
              <w:spacing w:after="0" w:line="240" w:lineRule="auto"/>
              <w:rPr>
                <w:rFonts w:ascii="Times New Roman" w:eastAsia="Times New Roman" w:hAnsi="Times New Roman" w:cs="Times New Roman"/>
                <w:b/>
                <w:bCs/>
                <w:sz w:val="18"/>
                <w:szCs w:val="18"/>
                <w:lang w:eastAsia="cs-CZ"/>
              </w:rPr>
            </w:pPr>
            <w:r w:rsidRPr="008B4A08">
              <w:rPr>
                <w:rFonts w:ascii="Times New Roman" w:eastAsia="Times New Roman" w:hAnsi="Times New Roman" w:cs="Times New Roman"/>
                <w:b/>
                <w:bCs/>
                <w:i/>
                <w:sz w:val="18"/>
                <w:szCs w:val="18"/>
                <w:lang w:eastAsia="cs-CZ"/>
              </w:rPr>
              <w:t>Document title, version, date</w:t>
            </w:r>
          </w:p>
        </w:tc>
        <w:tc>
          <w:tcPr>
            <w:tcW w:w="1272" w:type="dxa"/>
            <w:gridSpan w:val="2"/>
          </w:tcPr>
          <w:p w:rsidR="008B4A08" w:rsidRPr="008B4A08" w:rsidRDefault="008B4A08" w:rsidP="008B4A08">
            <w:pPr>
              <w:spacing w:after="0" w:line="240" w:lineRule="auto"/>
              <w:rPr>
                <w:rFonts w:ascii="Times New Roman" w:eastAsia="Times New Roman" w:hAnsi="Times New Roman" w:cs="Times New Roman"/>
                <w:b/>
                <w:bCs/>
                <w:sz w:val="18"/>
                <w:szCs w:val="18"/>
                <w:lang w:eastAsia="cs-CZ"/>
              </w:rPr>
            </w:pPr>
            <w:r w:rsidRPr="008B4A08">
              <w:rPr>
                <w:rFonts w:ascii="Times New Roman" w:eastAsia="Times New Roman" w:hAnsi="Times New Roman" w:cs="Times New Roman"/>
                <w:b/>
                <w:bCs/>
                <w:sz w:val="18"/>
                <w:szCs w:val="18"/>
                <w:lang w:eastAsia="cs-CZ"/>
              </w:rPr>
              <w:t>Schváleno /</w:t>
            </w:r>
            <w:r w:rsidRPr="008B4A08">
              <w:rPr>
                <w:rFonts w:ascii="Times New Roman" w:eastAsia="Times New Roman" w:hAnsi="Times New Roman" w:cs="Times New Roman"/>
                <w:b/>
                <w:bCs/>
                <w:i/>
                <w:sz w:val="18"/>
                <w:szCs w:val="18"/>
                <w:lang w:eastAsia="cs-CZ"/>
              </w:rPr>
              <w:t>Approved</w:t>
            </w:r>
          </w:p>
        </w:tc>
        <w:tc>
          <w:tcPr>
            <w:tcW w:w="1316" w:type="dxa"/>
            <w:gridSpan w:val="2"/>
          </w:tcPr>
          <w:p w:rsidR="008B4A08" w:rsidRPr="008B4A08" w:rsidRDefault="008B4A08" w:rsidP="008B4A08">
            <w:pPr>
              <w:spacing w:after="0" w:line="240" w:lineRule="auto"/>
              <w:rPr>
                <w:rFonts w:ascii="Times New Roman" w:eastAsia="Times New Roman" w:hAnsi="Times New Roman" w:cs="Times New Roman"/>
                <w:b/>
                <w:bCs/>
                <w:sz w:val="18"/>
                <w:szCs w:val="18"/>
                <w:lang w:eastAsia="cs-CZ"/>
              </w:rPr>
            </w:pPr>
            <w:r w:rsidRPr="008B4A08">
              <w:rPr>
                <w:rFonts w:ascii="Times New Roman" w:eastAsia="Times New Roman" w:hAnsi="Times New Roman" w:cs="Times New Roman"/>
                <w:b/>
                <w:bCs/>
                <w:sz w:val="18"/>
                <w:szCs w:val="18"/>
                <w:lang w:eastAsia="cs-CZ"/>
              </w:rPr>
              <w:t xml:space="preserve">Vzato na vědomí / </w:t>
            </w:r>
            <w:r w:rsidRPr="008B4A08">
              <w:rPr>
                <w:rFonts w:ascii="Times New Roman" w:eastAsia="Times New Roman" w:hAnsi="Times New Roman" w:cs="Times New Roman"/>
                <w:b/>
                <w:bCs/>
                <w:i/>
                <w:sz w:val="18"/>
                <w:szCs w:val="18"/>
                <w:lang w:eastAsia="cs-CZ"/>
              </w:rPr>
              <w:t xml:space="preserve">Taken into account </w:t>
            </w:r>
          </w:p>
        </w:tc>
      </w:tr>
      <w:tr w:rsidR="008B4A08" w:rsidRPr="008B4A08" w:rsidTr="00476EBE">
        <w:trPr>
          <w:cantSplit/>
          <w:trHeight w:val="454"/>
        </w:trPr>
        <w:tc>
          <w:tcPr>
            <w:tcW w:w="7416" w:type="dxa"/>
            <w:vMerge/>
          </w:tcPr>
          <w:p w:rsidR="008B4A08" w:rsidRPr="008B4A08" w:rsidRDefault="008B4A08" w:rsidP="008B4A08">
            <w:pPr>
              <w:spacing w:after="0" w:line="240" w:lineRule="auto"/>
              <w:rPr>
                <w:rFonts w:ascii="Times New Roman" w:eastAsia="Times New Roman" w:hAnsi="Times New Roman" w:cs="Times New Roman"/>
                <w:i/>
                <w:sz w:val="18"/>
                <w:szCs w:val="18"/>
                <w:lang w:eastAsia="cs-CZ"/>
              </w:rPr>
            </w:pPr>
          </w:p>
        </w:tc>
        <w:tc>
          <w:tcPr>
            <w:tcW w:w="736" w:type="dxa"/>
          </w:tcPr>
          <w:p w:rsidR="008B4A08" w:rsidRPr="008B4A08" w:rsidRDefault="008B4A08" w:rsidP="008B4A08">
            <w:pPr>
              <w:spacing w:after="0" w:line="240" w:lineRule="auto"/>
              <w:rPr>
                <w:rFonts w:ascii="Times New Roman" w:eastAsia="Times New Roman" w:hAnsi="Times New Roman" w:cs="Times New Roman"/>
                <w:b/>
                <w:bCs/>
                <w:sz w:val="18"/>
                <w:szCs w:val="18"/>
                <w:lang w:eastAsia="cs-CZ"/>
              </w:rPr>
            </w:pPr>
            <w:r w:rsidRPr="008B4A08">
              <w:rPr>
                <w:rFonts w:ascii="Times New Roman" w:eastAsia="Times New Roman" w:hAnsi="Times New Roman" w:cs="Times New Roman"/>
                <w:b/>
                <w:bCs/>
                <w:sz w:val="18"/>
                <w:szCs w:val="18"/>
                <w:lang w:eastAsia="cs-CZ"/>
              </w:rPr>
              <w:t>ANO</w:t>
            </w:r>
          </w:p>
          <w:p w:rsidR="008B4A08" w:rsidRPr="008B4A08" w:rsidRDefault="008B4A08" w:rsidP="008B4A08">
            <w:pPr>
              <w:spacing w:after="0" w:line="240" w:lineRule="auto"/>
              <w:rPr>
                <w:rFonts w:ascii="Times New Roman" w:eastAsia="Times New Roman" w:hAnsi="Times New Roman" w:cs="Times New Roman"/>
                <w:b/>
                <w:bCs/>
                <w:i/>
                <w:sz w:val="18"/>
                <w:szCs w:val="18"/>
                <w:lang w:eastAsia="cs-CZ"/>
              </w:rPr>
            </w:pPr>
            <w:r w:rsidRPr="008B4A08">
              <w:rPr>
                <w:rFonts w:ascii="Times New Roman" w:eastAsia="Times New Roman" w:hAnsi="Times New Roman" w:cs="Times New Roman"/>
                <w:b/>
                <w:bCs/>
                <w:i/>
                <w:sz w:val="18"/>
                <w:szCs w:val="18"/>
                <w:lang w:eastAsia="cs-CZ"/>
              </w:rPr>
              <w:t>Yes</w:t>
            </w:r>
          </w:p>
        </w:tc>
        <w:tc>
          <w:tcPr>
            <w:tcW w:w="536" w:type="dxa"/>
          </w:tcPr>
          <w:p w:rsidR="008B4A08" w:rsidRPr="008B4A08" w:rsidRDefault="008B4A08" w:rsidP="008B4A08">
            <w:pPr>
              <w:spacing w:after="0" w:line="240" w:lineRule="auto"/>
              <w:rPr>
                <w:rFonts w:ascii="Times New Roman" w:eastAsia="Times New Roman" w:hAnsi="Times New Roman" w:cs="Times New Roman"/>
                <w:b/>
                <w:bCs/>
                <w:sz w:val="18"/>
                <w:szCs w:val="18"/>
                <w:lang w:eastAsia="cs-CZ"/>
              </w:rPr>
            </w:pPr>
            <w:r w:rsidRPr="008B4A08">
              <w:rPr>
                <w:rFonts w:ascii="Times New Roman" w:eastAsia="Times New Roman" w:hAnsi="Times New Roman" w:cs="Times New Roman"/>
                <w:b/>
                <w:bCs/>
                <w:sz w:val="18"/>
                <w:szCs w:val="18"/>
                <w:lang w:eastAsia="cs-CZ"/>
              </w:rPr>
              <w:t xml:space="preserve">NE </w:t>
            </w:r>
          </w:p>
          <w:p w:rsidR="008B4A08" w:rsidRPr="008B4A08" w:rsidRDefault="008B4A08" w:rsidP="008B4A08">
            <w:pPr>
              <w:spacing w:after="0" w:line="240" w:lineRule="auto"/>
              <w:rPr>
                <w:rFonts w:ascii="Times New Roman" w:eastAsia="Times New Roman" w:hAnsi="Times New Roman" w:cs="Times New Roman"/>
                <w:b/>
                <w:bCs/>
                <w:sz w:val="18"/>
                <w:szCs w:val="18"/>
                <w:lang w:eastAsia="cs-CZ"/>
              </w:rPr>
            </w:pPr>
            <w:r w:rsidRPr="008B4A08">
              <w:rPr>
                <w:rFonts w:ascii="Times New Roman" w:eastAsia="Times New Roman" w:hAnsi="Times New Roman" w:cs="Times New Roman"/>
                <w:b/>
                <w:bCs/>
                <w:i/>
                <w:sz w:val="18"/>
                <w:szCs w:val="18"/>
                <w:lang w:eastAsia="cs-CZ"/>
              </w:rPr>
              <w:t>No</w:t>
            </w:r>
          </w:p>
        </w:tc>
        <w:tc>
          <w:tcPr>
            <w:tcW w:w="780" w:type="dxa"/>
          </w:tcPr>
          <w:p w:rsidR="008B4A08" w:rsidRPr="008B4A08" w:rsidRDefault="008B4A08" w:rsidP="008B4A08">
            <w:pPr>
              <w:spacing w:after="0" w:line="240" w:lineRule="auto"/>
              <w:rPr>
                <w:rFonts w:ascii="Times New Roman" w:eastAsia="Times New Roman" w:hAnsi="Times New Roman" w:cs="Times New Roman"/>
                <w:b/>
                <w:bCs/>
                <w:sz w:val="18"/>
                <w:szCs w:val="18"/>
                <w:lang w:eastAsia="cs-CZ"/>
              </w:rPr>
            </w:pPr>
            <w:r w:rsidRPr="008B4A08">
              <w:rPr>
                <w:rFonts w:ascii="Times New Roman" w:eastAsia="Times New Roman" w:hAnsi="Times New Roman" w:cs="Times New Roman"/>
                <w:b/>
                <w:bCs/>
                <w:sz w:val="18"/>
                <w:szCs w:val="18"/>
                <w:lang w:eastAsia="cs-CZ"/>
              </w:rPr>
              <w:t>ANO</w:t>
            </w:r>
          </w:p>
          <w:p w:rsidR="008B4A08" w:rsidRPr="008B4A08" w:rsidRDefault="008B4A08" w:rsidP="008B4A08">
            <w:pPr>
              <w:spacing w:after="0" w:line="240" w:lineRule="auto"/>
              <w:rPr>
                <w:rFonts w:ascii="Times New Roman" w:eastAsia="Times New Roman" w:hAnsi="Times New Roman" w:cs="Times New Roman"/>
                <w:b/>
                <w:bCs/>
                <w:sz w:val="18"/>
                <w:szCs w:val="18"/>
                <w:lang w:eastAsia="cs-CZ"/>
              </w:rPr>
            </w:pPr>
            <w:r w:rsidRPr="008B4A08">
              <w:rPr>
                <w:rFonts w:ascii="Times New Roman" w:eastAsia="Times New Roman" w:hAnsi="Times New Roman" w:cs="Times New Roman"/>
                <w:b/>
                <w:bCs/>
                <w:i/>
                <w:sz w:val="18"/>
                <w:szCs w:val="18"/>
                <w:lang w:eastAsia="cs-CZ"/>
              </w:rPr>
              <w:t>Yes</w:t>
            </w:r>
          </w:p>
        </w:tc>
        <w:tc>
          <w:tcPr>
            <w:tcW w:w="536" w:type="dxa"/>
          </w:tcPr>
          <w:p w:rsidR="008B4A08" w:rsidRPr="008B4A08" w:rsidRDefault="008B4A08" w:rsidP="008B4A08">
            <w:pPr>
              <w:spacing w:after="0" w:line="240" w:lineRule="auto"/>
              <w:rPr>
                <w:rFonts w:ascii="Times New Roman" w:eastAsia="Times New Roman" w:hAnsi="Times New Roman" w:cs="Times New Roman"/>
                <w:b/>
                <w:bCs/>
                <w:sz w:val="18"/>
                <w:szCs w:val="18"/>
                <w:lang w:eastAsia="cs-CZ"/>
              </w:rPr>
            </w:pPr>
            <w:r w:rsidRPr="008B4A08">
              <w:rPr>
                <w:rFonts w:ascii="Times New Roman" w:eastAsia="Times New Roman" w:hAnsi="Times New Roman" w:cs="Times New Roman"/>
                <w:b/>
                <w:bCs/>
                <w:sz w:val="18"/>
                <w:szCs w:val="18"/>
                <w:lang w:eastAsia="cs-CZ"/>
              </w:rPr>
              <w:t xml:space="preserve">NE </w:t>
            </w:r>
          </w:p>
          <w:p w:rsidR="008B4A08" w:rsidRPr="008B4A08" w:rsidRDefault="008B4A08" w:rsidP="008B4A08">
            <w:pPr>
              <w:spacing w:after="0" w:line="240" w:lineRule="auto"/>
              <w:rPr>
                <w:rFonts w:ascii="Times New Roman" w:eastAsia="Times New Roman" w:hAnsi="Times New Roman" w:cs="Times New Roman"/>
                <w:b/>
                <w:bCs/>
                <w:i/>
                <w:sz w:val="18"/>
                <w:szCs w:val="18"/>
                <w:lang w:eastAsia="cs-CZ"/>
              </w:rPr>
            </w:pPr>
            <w:r w:rsidRPr="008B4A08">
              <w:rPr>
                <w:rFonts w:ascii="Times New Roman" w:eastAsia="Times New Roman" w:hAnsi="Times New Roman" w:cs="Times New Roman"/>
                <w:b/>
                <w:bCs/>
                <w:i/>
                <w:sz w:val="18"/>
                <w:szCs w:val="18"/>
                <w:lang w:eastAsia="cs-CZ"/>
              </w:rPr>
              <w:t>No</w:t>
            </w:r>
          </w:p>
        </w:tc>
      </w:tr>
      <w:tr w:rsidR="008B4A08" w:rsidRPr="008B4A08" w:rsidTr="00476EBE">
        <w:trPr>
          <w:trHeight w:val="340"/>
        </w:trPr>
        <w:tc>
          <w:tcPr>
            <w:tcW w:w="7416" w:type="dxa"/>
          </w:tcPr>
          <w:p w:rsidR="008B4A08" w:rsidRPr="00CB7739" w:rsidRDefault="008B4A08" w:rsidP="00476EBE">
            <w:pPr>
              <w:spacing w:after="0" w:line="240" w:lineRule="auto"/>
              <w:rPr>
                <w:rFonts w:ascii="Times New Roman" w:eastAsia="Times New Roman" w:hAnsi="Times New Roman" w:cs="Times New Roman"/>
                <w:noProof/>
                <w:sz w:val="20"/>
                <w:szCs w:val="20"/>
                <w:lang w:eastAsia="cs-CZ"/>
              </w:rPr>
            </w:pPr>
            <w:r>
              <w:rPr>
                <w:rFonts w:ascii="Times New Roman" w:eastAsia="Times New Roman" w:hAnsi="Times New Roman" w:cs="Times New Roman"/>
                <w:noProof/>
                <w:sz w:val="20"/>
                <w:szCs w:val="20"/>
                <w:lang w:eastAsia="cs-CZ"/>
              </w:rPr>
              <w:t>AMN107, Investigator´s Brochure, Edition 10 (release date 7 Apr 2014), replacing Edition 9 (release date 26 Jun 2013)</w:t>
            </w:r>
          </w:p>
        </w:tc>
        <w:tc>
          <w:tcPr>
            <w:tcW w:w="736" w:type="dxa"/>
          </w:tcPr>
          <w:p w:rsidR="008B4A08" w:rsidRPr="00CB7739" w:rsidRDefault="008B4A08" w:rsidP="00476EB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c>
          <w:tcPr>
            <w:tcW w:w="536" w:type="dxa"/>
          </w:tcPr>
          <w:p w:rsidR="008B4A08" w:rsidRPr="00CB7739" w:rsidRDefault="008B4A08" w:rsidP="00476EB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c>
          <w:tcPr>
            <w:tcW w:w="780" w:type="dxa"/>
          </w:tcPr>
          <w:p w:rsidR="008B4A08" w:rsidRPr="00CB7739" w:rsidRDefault="008B4A08" w:rsidP="00476EB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53"/>
            </w:r>
          </w:p>
        </w:tc>
        <w:tc>
          <w:tcPr>
            <w:tcW w:w="536" w:type="dxa"/>
          </w:tcPr>
          <w:p w:rsidR="008B4A08" w:rsidRPr="00CB7739" w:rsidRDefault="008B4A08" w:rsidP="00476EB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r>
      <w:tr w:rsidR="008B4A08" w:rsidRPr="008B4A08" w:rsidTr="00476EBE">
        <w:trPr>
          <w:trHeight w:val="340"/>
        </w:trPr>
        <w:tc>
          <w:tcPr>
            <w:tcW w:w="7416" w:type="dxa"/>
          </w:tcPr>
          <w:p w:rsidR="008B4A08" w:rsidRDefault="008B4A08" w:rsidP="00476EBE">
            <w:pPr>
              <w:spacing w:after="0" w:line="240" w:lineRule="auto"/>
              <w:rPr>
                <w:rFonts w:ascii="Times New Roman" w:eastAsia="Times New Roman" w:hAnsi="Times New Roman" w:cs="Times New Roman"/>
                <w:noProof/>
                <w:sz w:val="20"/>
                <w:szCs w:val="20"/>
                <w:lang w:eastAsia="cs-CZ"/>
              </w:rPr>
            </w:pPr>
            <w:r>
              <w:rPr>
                <w:rFonts w:ascii="Times New Roman" w:eastAsia="Times New Roman" w:hAnsi="Times New Roman" w:cs="Times New Roman"/>
                <w:noProof/>
                <w:sz w:val="20"/>
                <w:szCs w:val="20"/>
                <w:lang w:eastAsia="cs-CZ"/>
              </w:rPr>
              <w:t>Investigator´s Brochure Summary of changes:  release date 7 Apr 2014</w:t>
            </w:r>
          </w:p>
        </w:tc>
        <w:tc>
          <w:tcPr>
            <w:tcW w:w="736" w:type="dxa"/>
          </w:tcPr>
          <w:p w:rsidR="008B4A08" w:rsidRPr="00CB7739" w:rsidRDefault="008B4A08" w:rsidP="00476EB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c>
          <w:tcPr>
            <w:tcW w:w="536" w:type="dxa"/>
          </w:tcPr>
          <w:p w:rsidR="008B4A08" w:rsidRPr="00CB7739" w:rsidRDefault="008B4A08" w:rsidP="00476EB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c>
          <w:tcPr>
            <w:tcW w:w="780" w:type="dxa"/>
          </w:tcPr>
          <w:p w:rsidR="008B4A08" w:rsidRPr="00CB7739" w:rsidRDefault="008B4A08" w:rsidP="00476EB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53"/>
            </w:r>
          </w:p>
        </w:tc>
        <w:tc>
          <w:tcPr>
            <w:tcW w:w="536" w:type="dxa"/>
          </w:tcPr>
          <w:p w:rsidR="008B4A08" w:rsidRPr="00CB7739" w:rsidRDefault="008B4A08" w:rsidP="00476EBE">
            <w:pPr>
              <w:spacing w:after="0" w:line="240" w:lineRule="auto"/>
              <w:rPr>
                <w:rFonts w:ascii="Times New Roman" w:eastAsia="Times New Roman" w:hAnsi="Times New Roman" w:cs="Times New Roman"/>
                <w:sz w:val="18"/>
                <w:szCs w:val="18"/>
                <w:lang w:eastAsia="cs-CZ"/>
              </w:rPr>
            </w:pPr>
            <w:r w:rsidRPr="00CB7739">
              <w:rPr>
                <w:rFonts w:ascii="Times New Roman" w:eastAsia="Times New Roman" w:hAnsi="Times New Roman" w:cs="Times New Roman"/>
                <w:sz w:val="18"/>
                <w:szCs w:val="18"/>
                <w:lang w:eastAsia="cs-CZ"/>
              </w:rPr>
              <w:sym w:font="Wingdings 2" w:char="F0A3"/>
            </w:r>
          </w:p>
        </w:tc>
      </w:tr>
    </w:tbl>
    <w:p w:rsidR="008B4A08" w:rsidRDefault="008B4A08" w:rsidP="008B4A08">
      <w:pPr>
        <w:spacing w:after="0" w:line="240" w:lineRule="auto"/>
        <w:rPr>
          <w:rFonts w:ascii="Times New Roman" w:eastAsia="Times New Roman" w:hAnsi="Times New Roman" w:cs="Times New Roman"/>
          <w:szCs w:val="24"/>
          <w:lang w:eastAsia="cs-CZ"/>
        </w:rPr>
      </w:pPr>
    </w:p>
    <w:p w:rsidR="008B4A08" w:rsidRPr="008B4A08" w:rsidRDefault="008B4A08" w:rsidP="008B4A08">
      <w:pPr>
        <w:spacing w:after="0" w:line="240" w:lineRule="auto"/>
        <w:rPr>
          <w:rFonts w:ascii="Times New Roman" w:eastAsia="Times New Roman" w:hAnsi="Times New Roman" w:cs="Times New Roman"/>
          <w:szCs w:val="24"/>
          <w:lang w:eastAsia="cs-CZ"/>
        </w:rPr>
      </w:pPr>
      <w:r w:rsidRPr="008B4A0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8B4A0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8B4A08" w:rsidRPr="008B4A08" w:rsidRDefault="008B4A08" w:rsidP="008B4A08">
      <w:pPr>
        <w:spacing w:after="0" w:line="240" w:lineRule="auto"/>
        <w:rPr>
          <w:rFonts w:ascii="Times New Roman" w:eastAsia="Times New Roman" w:hAnsi="Times New Roman" w:cs="Times New Roman"/>
          <w:i/>
          <w:szCs w:val="24"/>
          <w:lang w:eastAsia="cs-CZ"/>
        </w:rPr>
      </w:pPr>
      <w:r w:rsidRPr="008B4A08">
        <w:rPr>
          <w:rFonts w:ascii="Times New Roman" w:eastAsia="Times New Roman" w:hAnsi="Times New Roman" w:cs="Times New Roman"/>
          <w:i/>
          <w:szCs w:val="24"/>
          <w:lang w:eastAsia="cs-CZ"/>
        </w:rPr>
        <w:t xml:space="preserve"> </w:t>
      </w:r>
      <w:r w:rsidRPr="008B4A08">
        <w:rPr>
          <w:rFonts w:ascii="Times New Roman" w:eastAsia="Times New Roman" w:hAnsi="Times New Roman" w:cs="Times New Roman"/>
          <w:szCs w:val="24"/>
          <w:lang w:eastAsia="cs-CZ"/>
        </w:rPr>
        <w:sym w:font="Wingdings 2" w:char="F054"/>
      </w:r>
      <w:r w:rsidRPr="008B4A08">
        <w:rPr>
          <w:rFonts w:ascii="Times New Roman" w:eastAsia="Times New Roman" w:hAnsi="Times New Roman" w:cs="Times New Roman"/>
          <w:szCs w:val="24"/>
          <w:lang w:eastAsia="cs-CZ"/>
        </w:rPr>
        <w:t xml:space="preserve"> Ano/</w:t>
      </w:r>
      <w:r w:rsidRPr="008B4A08">
        <w:rPr>
          <w:rFonts w:ascii="Times New Roman" w:eastAsia="Times New Roman" w:hAnsi="Times New Roman" w:cs="Times New Roman"/>
          <w:i/>
          <w:szCs w:val="24"/>
          <w:lang w:eastAsia="cs-CZ"/>
        </w:rPr>
        <w:t>Yes</w:t>
      </w:r>
      <w:r w:rsidRPr="008B4A08">
        <w:rPr>
          <w:rFonts w:ascii="Times New Roman" w:eastAsia="Times New Roman" w:hAnsi="Times New Roman" w:cs="Times New Roman"/>
          <w:szCs w:val="24"/>
          <w:lang w:eastAsia="cs-CZ"/>
        </w:rPr>
        <w:t xml:space="preserve">       </w:t>
      </w:r>
      <w:r w:rsidR="00415BD1" w:rsidRPr="008B4A0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8B4A08">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8B4A08">
        <w:rPr>
          <w:rFonts w:ascii="Times New Roman" w:eastAsia="Times New Roman" w:hAnsi="Times New Roman" w:cs="Times New Roman"/>
          <w:szCs w:val="24"/>
          <w:lang w:eastAsia="cs-CZ"/>
        </w:rPr>
        <w:fldChar w:fldCharType="end"/>
      </w:r>
      <w:r w:rsidRPr="008B4A08">
        <w:rPr>
          <w:rFonts w:ascii="Times New Roman" w:eastAsia="Times New Roman" w:hAnsi="Times New Roman" w:cs="Times New Roman"/>
          <w:szCs w:val="24"/>
          <w:lang w:eastAsia="cs-CZ"/>
        </w:rPr>
        <w:t>Ne/</w:t>
      </w:r>
      <w:r w:rsidRPr="008B4A08">
        <w:rPr>
          <w:rFonts w:ascii="Times New Roman" w:eastAsia="Times New Roman" w:hAnsi="Times New Roman" w:cs="Times New Roman"/>
          <w:i/>
          <w:szCs w:val="24"/>
          <w:lang w:eastAsia="cs-CZ"/>
        </w:rPr>
        <w:t>No</w:t>
      </w:r>
      <w:r w:rsidRPr="008B4A08">
        <w:rPr>
          <w:rFonts w:ascii="Times New Roman" w:eastAsia="Times New Roman" w:hAnsi="Times New Roman" w:cs="Times New Roman"/>
          <w:szCs w:val="24"/>
          <w:lang w:eastAsia="cs-CZ"/>
        </w:rPr>
        <w:t xml:space="preserve">           </w:t>
      </w:r>
    </w:p>
    <w:p w:rsidR="008B4A08" w:rsidRPr="008B4A08" w:rsidRDefault="008B4A08" w:rsidP="008B4A08">
      <w:pPr>
        <w:spacing w:after="0" w:line="240" w:lineRule="auto"/>
        <w:rPr>
          <w:rFonts w:ascii="Times New Roman" w:eastAsia="Times New Roman" w:hAnsi="Times New Roman" w:cs="Times New Roman"/>
          <w:szCs w:val="24"/>
          <w:lang w:eastAsia="cs-CZ"/>
        </w:rPr>
      </w:pPr>
      <w:r w:rsidRPr="008B4A08">
        <w:rPr>
          <w:rFonts w:ascii="Times New Roman" w:eastAsia="Times New Roman" w:hAnsi="Times New Roman" w:cs="Times New Roman"/>
          <w:szCs w:val="24"/>
          <w:lang w:eastAsia="cs-CZ"/>
        </w:rPr>
        <w:t xml:space="preserve">                                                                                               </w:t>
      </w:r>
      <w:r w:rsidRPr="008B4A08">
        <w:rPr>
          <w:rFonts w:ascii="Times New Roman" w:eastAsia="Times New Roman" w:hAnsi="Times New Roman" w:cs="Times New Roman"/>
          <w:szCs w:val="24"/>
          <w:lang w:eastAsia="cs-CZ"/>
        </w:rPr>
        <w:tab/>
      </w:r>
      <w:r w:rsidRPr="008B4A08">
        <w:rPr>
          <w:rFonts w:ascii="Times New Roman" w:eastAsia="Times New Roman" w:hAnsi="Times New Roman" w:cs="Times New Roman"/>
          <w:szCs w:val="24"/>
          <w:lang w:eastAsia="cs-CZ"/>
        </w:rPr>
        <w:tab/>
      </w:r>
      <w:r w:rsidRPr="008B4A08">
        <w:rPr>
          <w:rFonts w:ascii="Times New Roman" w:eastAsia="Times New Roman" w:hAnsi="Times New Roman" w:cs="Times New Roman"/>
          <w:szCs w:val="24"/>
          <w:lang w:eastAsia="cs-CZ"/>
        </w:rPr>
        <w:tab/>
      </w:r>
      <w:r w:rsidRPr="008B4A08">
        <w:rPr>
          <w:rFonts w:ascii="Times New Roman" w:eastAsia="Times New Roman" w:hAnsi="Times New Roman" w:cs="Times New Roman"/>
          <w:szCs w:val="24"/>
          <w:lang w:eastAsia="cs-CZ"/>
        </w:rPr>
        <w:tab/>
      </w:r>
      <w:r w:rsidRPr="008B4A08">
        <w:rPr>
          <w:rFonts w:ascii="Times New Roman" w:eastAsia="Times New Roman" w:hAnsi="Times New Roman" w:cs="Times New Roman"/>
          <w:szCs w:val="24"/>
          <w:lang w:eastAsia="cs-CZ"/>
        </w:rPr>
        <w:tab/>
        <w:t xml:space="preserve">             </w:t>
      </w:r>
    </w:p>
    <w:p w:rsidR="008B4A08" w:rsidRPr="008B4A08" w:rsidRDefault="008B4A08" w:rsidP="008B4A08">
      <w:pPr>
        <w:spacing w:after="0" w:line="240" w:lineRule="auto"/>
        <w:rPr>
          <w:rFonts w:ascii="Times New Roman" w:eastAsia="Times New Roman" w:hAnsi="Times New Roman" w:cs="Times New Roman"/>
          <w:szCs w:val="24"/>
          <w:lang w:eastAsia="cs-CZ"/>
        </w:rPr>
      </w:pPr>
    </w:p>
    <w:p w:rsidR="008B4A08" w:rsidRPr="008B4A08" w:rsidRDefault="008B4A08" w:rsidP="008B4A08">
      <w:pPr>
        <w:spacing w:after="0" w:line="240" w:lineRule="auto"/>
        <w:rPr>
          <w:rFonts w:ascii="Times New Roman" w:eastAsia="Times New Roman" w:hAnsi="Times New Roman" w:cs="Times New Roman"/>
          <w:szCs w:val="24"/>
          <w:lang w:eastAsia="cs-CZ"/>
        </w:rPr>
      </w:pPr>
    </w:p>
    <w:p w:rsidR="008B4A08" w:rsidRPr="008B4A08" w:rsidRDefault="008B4A08" w:rsidP="008B4A08">
      <w:pPr>
        <w:spacing w:after="0" w:line="240" w:lineRule="auto"/>
        <w:rPr>
          <w:rFonts w:ascii="Times New Roman" w:eastAsia="Times New Roman" w:hAnsi="Times New Roman" w:cs="Times New Roman"/>
          <w:szCs w:val="24"/>
          <w:lang w:eastAsia="cs-CZ"/>
        </w:rPr>
      </w:pPr>
    </w:p>
    <w:p w:rsidR="008B4A08" w:rsidRPr="00705685" w:rsidRDefault="008B4A08" w:rsidP="008B4A08">
      <w:pPr>
        <w:spacing w:after="0" w:line="240" w:lineRule="auto"/>
        <w:rPr>
          <w:rFonts w:ascii="Times New Roman" w:eastAsia="Times New Roman" w:hAnsi="Times New Roman" w:cs="Times New Roman"/>
          <w:sz w:val="24"/>
          <w:szCs w:val="24"/>
          <w:lang w:eastAsia="cs-CZ"/>
        </w:rPr>
      </w:pPr>
    </w:p>
    <w:p w:rsidR="008B4A08" w:rsidRPr="007D45DD" w:rsidRDefault="008B4A08" w:rsidP="008B4A08">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8B4A08" w:rsidRPr="007D45DD" w:rsidRDefault="008B4A08" w:rsidP="008B4A0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8B4A08" w:rsidRPr="007D45DD" w:rsidRDefault="008B4A08" w:rsidP="008B4A08">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8B4A08" w:rsidRPr="007D45DD" w:rsidRDefault="008B4A08" w:rsidP="008B4A0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8B4A08" w:rsidRPr="007D45DD" w:rsidRDefault="008B4A08" w:rsidP="008B4A0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8B4A08" w:rsidRPr="007D45DD" w:rsidRDefault="008B4A08" w:rsidP="008B4A0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8B4A08" w:rsidRPr="007D45DD" w:rsidRDefault="008B4A08" w:rsidP="008B4A0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8B4A08" w:rsidRPr="00FE2EDA" w:rsidRDefault="008B4A08" w:rsidP="008B4A08">
      <w:pPr>
        <w:spacing w:after="0" w:line="240" w:lineRule="auto"/>
        <w:rPr>
          <w:rFonts w:ascii="Times New Roman" w:eastAsia="Times New Roman" w:hAnsi="Times New Roman" w:cs="Times New Roman"/>
          <w:b/>
          <w:bCs/>
          <w:lang w:eastAsia="cs-CZ"/>
        </w:rPr>
      </w:pPr>
    </w:p>
    <w:p w:rsidR="008B4A08" w:rsidRPr="00527123" w:rsidRDefault="008B4A08" w:rsidP="008B4A08">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8B4A08" w:rsidRPr="00527123" w:rsidRDefault="008B4A08" w:rsidP="008B4A08">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8B4A08" w:rsidRPr="00527123" w:rsidRDefault="008B4A08" w:rsidP="008B4A08">
      <w:pPr>
        <w:spacing w:after="0" w:line="240" w:lineRule="auto"/>
        <w:jc w:val="center"/>
        <w:rPr>
          <w:rFonts w:ascii="Times New Roman" w:eastAsia="Times New Roman" w:hAnsi="Times New Roman" w:cs="Times New Roman"/>
          <w:lang w:eastAsia="cs-CZ"/>
        </w:rPr>
      </w:pPr>
    </w:p>
    <w:p w:rsidR="008B4A08" w:rsidRPr="00527123" w:rsidRDefault="008B4A08" w:rsidP="008B4A08">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8B4A08" w:rsidRPr="008B4A08" w:rsidRDefault="008B4A08" w:rsidP="008B4A08">
      <w:pPr>
        <w:spacing w:after="0" w:line="240" w:lineRule="auto"/>
        <w:rPr>
          <w:rFonts w:ascii="Times New Roman" w:eastAsia="Times New Roman" w:hAnsi="Times New Roman" w:cs="Times New Roman"/>
          <w:sz w:val="24"/>
          <w:szCs w:val="24"/>
          <w:lang w:eastAsia="cs-CZ"/>
        </w:rPr>
      </w:pPr>
    </w:p>
    <w:p w:rsidR="008B4A08" w:rsidRPr="008B4A08" w:rsidRDefault="008B4A08" w:rsidP="008B4A08">
      <w:pPr>
        <w:spacing w:after="0" w:line="240" w:lineRule="auto"/>
        <w:rPr>
          <w:rFonts w:ascii="Times New Roman" w:eastAsia="Times New Roman" w:hAnsi="Times New Roman" w:cs="Times New Roman"/>
          <w:sz w:val="24"/>
          <w:szCs w:val="24"/>
          <w:lang w:eastAsia="cs-CZ"/>
        </w:rPr>
      </w:pPr>
    </w:p>
    <w:p w:rsidR="00B66E4D" w:rsidRDefault="00B66E4D" w:rsidP="00B66E4D">
      <w:pPr>
        <w:rPr>
          <w:rFonts w:ascii="Times New Roman" w:eastAsia="Times New Roman" w:hAnsi="Times New Roman" w:cs="Times New Roman"/>
          <w:szCs w:val="24"/>
          <w:lang w:eastAsia="cs-CZ"/>
        </w:rPr>
      </w:pPr>
    </w:p>
    <w:p w:rsidR="008B4A08" w:rsidRDefault="008B4A08" w:rsidP="00B66E4D">
      <w:pPr>
        <w:rPr>
          <w:rFonts w:ascii="Times New Roman" w:eastAsia="Times New Roman" w:hAnsi="Times New Roman" w:cs="Times New Roman"/>
          <w:szCs w:val="24"/>
          <w:lang w:eastAsia="cs-CZ"/>
        </w:rPr>
      </w:pPr>
    </w:p>
    <w:p w:rsidR="008B4A08" w:rsidRDefault="008B4A08" w:rsidP="00B66E4D">
      <w:pPr>
        <w:rPr>
          <w:rFonts w:ascii="Times New Roman" w:eastAsia="Times New Roman" w:hAnsi="Times New Roman" w:cs="Times New Roman"/>
          <w:szCs w:val="24"/>
          <w:lang w:eastAsia="cs-CZ"/>
        </w:rPr>
      </w:pPr>
    </w:p>
    <w:p w:rsidR="008B4A08" w:rsidRDefault="008B4A08" w:rsidP="00B66E4D">
      <w:pPr>
        <w:rPr>
          <w:rFonts w:ascii="Times New Roman" w:eastAsia="Times New Roman" w:hAnsi="Times New Roman" w:cs="Times New Roman"/>
          <w:szCs w:val="24"/>
          <w:lang w:eastAsia="cs-CZ"/>
        </w:rPr>
      </w:pPr>
    </w:p>
    <w:p w:rsidR="008B4A08" w:rsidRDefault="008B4A08" w:rsidP="00B66E4D">
      <w:pPr>
        <w:rPr>
          <w:rFonts w:ascii="Times New Roman" w:eastAsia="Times New Roman" w:hAnsi="Times New Roman" w:cs="Times New Roman"/>
          <w:szCs w:val="24"/>
          <w:lang w:eastAsia="cs-CZ"/>
        </w:rPr>
      </w:pPr>
    </w:p>
    <w:p w:rsidR="008B4A08" w:rsidRDefault="008B4A08" w:rsidP="00B66E4D">
      <w:pPr>
        <w:rPr>
          <w:rFonts w:ascii="Times New Roman" w:eastAsia="Times New Roman" w:hAnsi="Times New Roman" w:cs="Times New Roman"/>
          <w:szCs w:val="24"/>
          <w:lang w:eastAsia="cs-CZ"/>
        </w:rPr>
      </w:pPr>
    </w:p>
    <w:p w:rsidR="008B4A08" w:rsidRDefault="008B4A08" w:rsidP="00B66E4D">
      <w:pPr>
        <w:rPr>
          <w:rFonts w:ascii="Times New Roman" w:eastAsia="Times New Roman" w:hAnsi="Times New Roman" w:cs="Times New Roman"/>
          <w:szCs w:val="24"/>
          <w:lang w:eastAsia="cs-CZ"/>
        </w:rPr>
      </w:pPr>
    </w:p>
    <w:p w:rsidR="008B4A08" w:rsidRDefault="008B4A08" w:rsidP="00B66E4D">
      <w:pPr>
        <w:rPr>
          <w:rFonts w:ascii="Times New Roman" w:eastAsia="Times New Roman" w:hAnsi="Times New Roman" w:cs="Times New Roman"/>
          <w:szCs w:val="24"/>
          <w:lang w:eastAsia="cs-CZ"/>
        </w:rPr>
      </w:pPr>
    </w:p>
    <w:p w:rsidR="00694E35" w:rsidRPr="00694E35" w:rsidRDefault="00694E35" w:rsidP="00694E35">
      <w:pPr>
        <w:spacing w:after="0" w:line="240" w:lineRule="auto"/>
        <w:jc w:val="center"/>
        <w:rPr>
          <w:rFonts w:ascii="Times New Roman" w:eastAsia="Times New Roman" w:hAnsi="Times New Roman" w:cs="Times New Roman"/>
          <w:b/>
          <w:bCs/>
          <w:lang w:eastAsia="cs-CZ"/>
        </w:rPr>
      </w:pPr>
      <w:r w:rsidRPr="00694E35">
        <w:rPr>
          <w:rFonts w:ascii="Times New Roman" w:eastAsia="Times New Roman" w:hAnsi="Times New Roman" w:cs="Times New Roman"/>
          <w:b/>
          <w:bCs/>
          <w:lang w:eastAsia="cs-CZ"/>
        </w:rPr>
        <w:t>STANOVISKO ETICKÉ KOMISE KE KLINICKÉMU HODNOCENÍ</w:t>
      </w:r>
    </w:p>
    <w:p w:rsidR="00694E35" w:rsidRPr="00694E35" w:rsidRDefault="00694E35" w:rsidP="00694E35">
      <w:pPr>
        <w:spacing w:after="0" w:line="240" w:lineRule="auto"/>
        <w:jc w:val="center"/>
        <w:rPr>
          <w:rFonts w:ascii="Times New Roman" w:eastAsia="Times New Roman" w:hAnsi="Times New Roman" w:cs="Times New Roman"/>
          <w:bCs/>
          <w:i/>
          <w:lang w:eastAsia="cs-CZ"/>
        </w:rPr>
      </w:pPr>
      <w:r w:rsidRPr="00694E35">
        <w:rPr>
          <w:rFonts w:ascii="Times New Roman" w:eastAsia="Times New Roman" w:hAnsi="Times New Roman" w:cs="Times New Roman"/>
          <w:bCs/>
          <w:i/>
          <w:lang w:eastAsia="cs-CZ"/>
        </w:rPr>
        <w:t xml:space="preserve">Opinion of the Ethics Committee on Clinical Trial  </w:t>
      </w:r>
    </w:p>
    <w:p w:rsidR="00694E35" w:rsidRPr="00694E35" w:rsidRDefault="00694E35" w:rsidP="00694E35">
      <w:pPr>
        <w:spacing w:after="0" w:line="240" w:lineRule="auto"/>
        <w:jc w:val="center"/>
        <w:rPr>
          <w:rFonts w:ascii="Times New Roman" w:eastAsia="Times New Roman" w:hAnsi="Times New Roman" w:cs="Times New Roman"/>
          <w:b/>
          <w:bCs/>
          <w:i/>
          <w:lang w:eastAsia="cs-CZ"/>
        </w:rPr>
      </w:pPr>
    </w:p>
    <w:p w:rsidR="00694E35" w:rsidRPr="00694E35" w:rsidRDefault="00415BD1"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94E35" w:rsidRPr="00694E3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94E35">
        <w:rPr>
          <w:rFonts w:ascii="Times New Roman" w:eastAsia="Times New Roman" w:hAnsi="Times New Roman" w:cs="Times New Roman"/>
          <w:lang w:eastAsia="cs-CZ"/>
        </w:rPr>
        <w:fldChar w:fldCharType="end"/>
      </w:r>
      <w:r w:rsidR="00694E35" w:rsidRPr="00694E35">
        <w:rPr>
          <w:rFonts w:ascii="Times New Roman" w:eastAsia="Times New Roman" w:hAnsi="Times New Roman" w:cs="Times New Roman"/>
          <w:lang w:eastAsia="cs-CZ"/>
        </w:rPr>
        <w:t xml:space="preserve">  Multicentrické KH, je požadováno stanovisko multicentrické EK pro všechna centra/</w:t>
      </w:r>
      <w:r w:rsidR="00694E35" w:rsidRPr="00694E35">
        <w:rPr>
          <w:rFonts w:ascii="Times New Roman" w:eastAsia="Times New Roman" w:hAnsi="Times New Roman" w:cs="Times New Roman"/>
          <w:i/>
          <w:lang w:eastAsia="cs-CZ"/>
        </w:rPr>
        <w:t>Multi-centric clinical trial, opinion issued by Ethics Committee for Multi-Centric Clinical Trials is required</w:t>
      </w:r>
    </w:p>
    <w:p w:rsidR="00694E35" w:rsidRPr="00694E35" w:rsidRDefault="00694E35" w:rsidP="00694E35">
      <w:pPr>
        <w:spacing w:after="0" w:line="240" w:lineRule="auto"/>
        <w:rPr>
          <w:rFonts w:ascii="Times New Roman" w:eastAsia="Times New Roman" w:hAnsi="Times New Roman" w:cs="Times New Roman"/>
          <w:i/>
          <w:lang w:eastAsia="cs-CZ"/>
        </w:rPr>
      </w:pPr>
      <w:r w:rsidRPr="00694E35">
        <w:rPr>
          <w:rFonts w:ascii="Times New Roman" w:eastAsia="Times New Roman" w:hAnsi="Times New Roman" w:cs="Times New Roman"/>
          <w:lang w:eastAsia="cs-CZ"/>
        </w:rPr>
        <w:sym w:font="Wingdings 2" w:char="F054"/>
      </w:r>
      <w:r w:rsidRPr="00694E35">
        <w:rPr>
          <w:rFonts w:ascii="Times New Roman" w:eastAsia="Times New Roman" w:hAnsi="Times New Roman" w:cs="Times New Roman"/>
          <w:lang w:eastAsia="cs-CZ"/>
        </w:rPr>
        <w:t xml:space="preserve">  Multicentrické KH, je požadováno stanovisko EK pro místní centrum (centra)/ </w:t>
      </w:r>
      <w:r w:rsidRPr="00694E35">
        <w:rPr>
          <w:rFonts w:ascii="Times New Roman" w:eastAsia="Times New Roman" w:hAnsi="Times New Roman" w:cs="Times New Roman"/>
          <w:i/>
          <w:lang w:eastAsia="cs-CZ"/>
        </w:rPr>
        <w:t>Multi-centric clinical trial, opinion issued by local Ethics Committee(s) is required</w:t>
      </w:r>
    </w:p>
    <w:p w:rsidR="00694E35" w:rsidRPr="00694E35" w:rsidRDefault="00415BD1" w:rsidP="00694E35">
      <w:pPr>
        <w:spacing w:after="0" w:line="240" w:lineRule="auto"/>
        <w:rPr>
          <w:rFonts w:ascii="Times New Roman" w:eastAsia="Times New Roman" w:hAnsi="Times New Roman" w:cs="Times New Roman"/>
          <w:i/>
          <w:lang w:eastAsia="cs-CZ"/>
        </w:rPr>
      </w:pPr>
      <w:r w:rsidRPr="00694E3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94E35" w:rsidRPr="00694E3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94E35">
        <w:rPr>
          <w:rFonts w:ascii="Times New Roman" w:eastAsia="Times New Roman" w:hAnsi="Times New Roman" w:cs="Times New Roman"/>
          <w:lang w:eastAsia="cs-CZ"/>
        </w:rPr>
        <w:fldChar w:fldCharType="end"/>
      </w:r>
      <w:r w:rsidR="00694E35" w:rsidRPr="00694E35">
        <w:rPr>
          <w:rFonts w:ascii="Times New Roman" w:eastAsia="Times New Roman" w:hAnsi="Times New Roman" w:cs="Times New Roman"/>
          <w:lang w:eastAsia="cs-CZ"/>
        </w:rPr>
        <w:t xml:space="preserve">  KH prováděné v jednom centru, požadováno stanovisko EK pro místní centrum (centra)/ </w:t>
      </w:r>
      <w:r w:rsidR="00694E35" w:rsidRPr="00694E35">
        <w:rPr>
          <w:rFonts w:ascii="Times New Roman" w:eastAsia="Times New Roman" w:hAnsi="Times New Roman" w:cs="Times New Roman"/>
          <w:i/>
          <w:lang w:eastAsia="cs-CZ"/>
        </w:rPr>
        <w:t>Clinical trial conducted in a single site, opinion of a local EC is required</w:t>
      </w:r>
    </w:p>
    <w:p w:rsidR="00694E35" w:rsidRPr="00694E35" w:rsidRDefault="00694E35" w:rsidP="00694E35">
      <w:pPr>
        <w:spacing w:after="0" w:line="240" w:lineRule="auto"/>
        <w:rPr>
          <w:rFonts w:ascii="Times New Roman" w:eastAsia="Times New Roman" w:hAnsi="Times New Roman" w:cs="Times New Roman"/>
          <w:b/>
          <w:bCs/>
          <w:lang w:eastAsia="cs-CZ"/>
        </w:rPr>
      </w:pPr>
    </w:p>
    <w:p w:rsidR="00694E35" w:rsidRPr="00694E35" w:rsidRDefault="00694E35" w:rsidP="00694E35">
      <w:pPr>
        <w:spacing w:after="0" w:line="240" w:lineRule="auto"/>
        <w:rPr>
          <w:rFonts w:ascii="Times New Roman" w:eastAsia="Times New Roman" w:hAnsi="Times New Roman" w:cs="Times New Roman"/>
          <w:b/>
          <w:bCs/>
          <w:lang w:eastAsia="cs-CZ"/>
        </w:rPr>
      </w:pPr>
      <w:r w:rsidRPr="00694E35">
        <w:rPr>
          <w:rFonts w:ascii="Times New Roman" w:eastAsia="Times New Roman" w:hAnsi="Times New Roman" w:cs="Times New Roman"/>
          <w:b/>
          <w:bCs/>
          <w:lang w:eastAsia="cs-CZ"/>
        </w:rPr>
        <w:t>Číslo jednací/</w:t>
      </w:r>
      <w:r w:rsidRPr="00694E35">
        <w:rPr>
          <w:rFonts w:ascii="Times New Roman" w:eastAsia="Times New Roman" w:hAnsi="Times New Roman" w:cs="Times New Roman"/>
          <w:i/>
          <w:lang w:eastAsia="cs-CZ"/>
        </w:rPr>
        <w:t>Reference number</w:t>
      </w:r>
      <w:r w:rsidRPr="00694E35">
        <w:rPr>
          <w:rFonts w:ascii="Times New Roman" w:eastAsia="Times New Roman" w:hAnsi="Times New Roman" w:cs="Times New Roman"/>
          <w:lang w:eastAsia="cs-CZ"/>
        </w:rPr>
        <w:t xml:space="preserve">: </w:t>
      </w:r>
      <w:r w:rsidRPr="00694E35">
        <w:rPr>
          <w:rFonts w:ascii="Times New Roman" w:eastAsia="Times New Roman" w:hAnsi="Times New Roman" w:cs="Times New Roman"/>
          <w:b/>
          <w:lang w:eastAsia="cs-CZ"/>
        </w:rPr>
        <w:t>100/10</w:t>
      </w:r>
    </w:p>
    <w:p w:rsidR="00694E35" w:rsidRPr="00694E35" w:rsidRDefault="00694E35" w:rsidP="00694E35">
      <w:pPr>
        <w:spacing w:after="0" w:line="240" w:lineRule="auto"/>
        <w:rPr>
          <w:rFonts w:ascii="Times New Roman" w:eastAsia="Times New Roman" w:hAnsi="Times New Roman" w:cs="Times New Roman"/>
          <w:bCs/>
          <w:lang w:eastAsia="cs-CZ"/>
        </w:rPr>
      </w:pPr>
      <w:r w:rsidRPr="00694E35">
        <w:rPr>
          <w:rFonts w:ascii="Times New Roman" w:eastAsia="Times New Roman" w:hAnsi="Times New Roman" w:cs="Times New Roman"/>
          <w:b/>
          <w:bCs/>
          <w:lang w:eastAsia="cs-CZ"/>
        </w:rPr>
        <w:t>Název KH/</w:t>
      </w:r>
      <w:r w:rsidRPr="00694E35">
        <w:rPr>
          <w:rFonts w:ascii="Times New Roman" w:eastAsia="Times New Roman" w:hAnsi="Times New Roman" w:cs="Times New Roman"/>
          <w:i/>
          <w:lang w:eastAsia="cs-CZ"/>
        </w:rPr>
        <w:t>Full Title of Clinical Trial</w:t>
      </w:r>
      <w:r w:rsidRPr="00694E35">
        <w:rPr>
          <w:rFonts w:ascii="Times New Roman" w:eastAsia="Times New Roman" w:hAnsi="Times New Roman" w:cs="Times New Roman"/>
          <w:bCs/>
          <w:lang w:eastAsia="cs-CZ"/>
        </w:rPr>
        <w:t>:</w:t>
      </w:r>
    </w:p>
    <w:p w:rsidR="00694E35" w:rsidRPr="00694E35" w:rsidRDefault="00694E35" w:rsidP="00694E35">
      <w:pPr>
        <w:tabs>
          <w:tab w:val="left" w:pos="900"/>
        </w:tabs>
        <w:spacing w:after="0" w:line="240" w:lineRule="auto"/>
        <w:jc w:val="both"/>
        <w:rPr>
          <w:rFonts w:ascii="Times New Roman" w:eastAsia="Times New Roman" w:hAnsi="Times New Roman" w:cs="Arial"/>
          <w:i/>
          <w:lang w:eastAsia="cs-CZ"/>
        </w:rPr>
      </w:pPr>
      <w:r w:rsidRPr="00694E35">
        <w:rPr>
          <w:rFonts w:ascii="Times New Roman" w:eastAsia="Times New Roman" w:hAnsi="Times New Roman" w:cs="Times New Roman"/>
          <w:lang w:eastAsia="ja-JP"/>
        </w:rPr>
        <w:t xml:space="preserve">Prodloužené klinické hodnocení </w:t>
      </w:r>
      <w:r w:rsidRPr="00694E35">
        <w:rPr>
          <w:rFonts w:ascii="Times New Roman" w:eastAsia="Times New Roman" w:hAnsi="Times New Roman" w:cs="Times New Roman"/>
          <w:lang w:eastAsia="cs-CZ"/>
        </w:rPr>
        <w:t xml:space="preserve">posuzující bezpečnost a účinnost přípravku ONO-4641 u pacientů/tek s relabující – remitující roztroušenou sklerózou / </w:t>
      </w:r>
      <w:r w:rsidRPr="00694E35">
        <w:rPr>
          <w:rFonts w:ascii="Times New Roman" w:eastAsia="Times New Roman" w:hAnsi="Times New Roman" w:cs="Arial"/>
          <w:i/>
          <w:lang w:eastAsia="cs-CZ"/>
        </w:rPr>
        <w:t xml:space="preserve">A </w:t>
      </w:r>
      <w:r w:rsidRPr="00694E35">
        <w:rPr>
          <w:rFonts w:ascii="Times New Roman" w:eastAsia="Times New Roman" w:hAnsi="Times New Roman" w:cs="Times New Roman"/>
          <w:i/>
          <w:lang w:eastAsia="ja-JP"/>
        </w:rPr>
        <w:t>Safety and Efficacy Extension Study of ONO-</w:t>
      </w:r>
      <w:smartTag w:uri="urn:schemas-microsoft-com:office:smarttags" w:element="metricconverter">
        <w:smartTagPr>
          <w:attr w:name="ProductID" w:val="4641 in"/>
        </w:smartTagPr>
        <w:r w:rsidRPr="00694E35">
          <w:rPr>
            <w:rFonts w:ascii="Times New Roman" w:eastAsia="Times New Roman" w:hAnsi="Times New Roman" w:cs="Times New Roman"/>
            <w:i/>
            <w:lang w:eastAsia="ja-JP"/>
          </w:rPr>
          <w:t>4641 in</w:t>
        </w:r>
      </w:smartTag>
      <w:r w:rsidRPr="00694E35">
        <w:rPr>
          <w:rFonts w:ascii="Times New Roman" w:eastAsia="Times New Roman" w:hAnsi="Times New Roman" w:cs="Times New Roman"/>
          <w:i/>
          <w:lang w:eastAsia="ja-JP"/>
        </w:rPr>
        <w:t xml:space="preserve"> Patients with Relapsing-Remitting Multiple Sclerosis</w:t>
      </w:r>
      <w:r w:rsidRPr="00694E35">
        <w:rPr>
          <w:rFonts w:ascii="Times New Roman" w:eastAsia="Times New Roman" w:hAnsi="Times New Roman" w:cs="Arial"/>
          <w:i/>
          <w:lang w:eastAsia="cs-CZ"/>
        </w:rPr>
        <w:t>.</w:t>
      </w:r>
    </w:p>
    <w:p w:rsidR="00694E35" w:rsidRPr="00694E35" w:rsidRDefault="00694E35" w:rsidP="00694E35">
      <w:pPr>
        <w:spacing w:after="0" w:line="240" w:lineRule="auto"/>
        <w:rPr>
          <w:rFonts w:ascii="Times New Roman" w:eastAsia="Times New Roman" w:hAnsi="Times New Roman" w:cs="Times New Roman"/>
          <w:b/>
          <w:bCs/>
          <w:lang w:eastAsia="cs-CZ"/>
        </w:rPr>
      </w:pPr>
    </w:p>
    <w:p w:rsidR="00694E35" w:rsidRPr="00694E35" w:rsidRDefault="00694E35"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b/>
          <w:bCs/>
          <w:lang w:eastAsia="cs-CZ"/>
        </w:rPr>
        <w:t xml:space="preserve">Číslo protokolu/ </w:t>
      </w:r>
      <w:r w:rsidRPr="00694E35">
        <w:rPr>
          <w:rFonts w:ascii="Times New Roman" w:eastAsia="Times New Roman" w:hAnsi="Times New Roman" w:cs="Times New Roman"/>
          <w:i/>
          <w:lang w:eastAsia="cs-CZ"/>
        </w:rPr>
        <w:t>Protocol Code Number</w:t>
      </w:r>
      <w:r w:rsidRPr="00694E35">
        <w:rPr>
          <w:rFonts w:ascii="Times New Roman" w:eastAsia="Times New Roman" w:hAnsi="Times New Roman" w:cs="Times New Roman"/>
          <w:lang w:eastAsia="cs-CZ"/>
        </w:rPr>
        <w:t>: ONO-4641POU007 (EMR200559_002)</w:t>
      </w:r>
    </w:p>
    <w:p w:rsidR="00694E35" w:rsidRPr="00694E35" w:rsidRDefault="00694E35"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b/>
          <w:bCs/>
          <w:lang w:eastAsia="cs-CZ"/>
        </w:rPr>
        <w:t xml:space="preserve">EudraCT number/ </w:t>
      </w:r>
      <w:r w:rsidRPr="00694E35">
        <w:rPr>
          <w:rFonts w:ascii="Times New Roman" w:eastAsia="Times New Roman" w:hAnsi="Times New Roman" w:cs="Times New Roman"/>
          <w:i/>
          <w:lang w:eastAsia="cs-CZ"/>
        </w:rPr>
        <w:t>EudraCT number</w:t>
      </w:r>
      <w:r w:rsidRPr="00694E35">
        <w:rPr>
          <w:rFonts w:ascii="Times New Roman" w:eastAsia="Times New Roman" w:hAnsi="Times New Roman" w:cs="Times New Roman"/>
          <w:lang w:eastAsia="cs-CZ"/>
        </w:rPr>
        <w:t>:  2010-018705-11</w:t>
      </w:r>
    </w:p>
    <w:p w:rsidR="00694E35" w:rsidRPr="00694E35" w:rsidRDefault="00694E35" w:rsidP="00694E35">
      <w:pPr>
        <w:spacing w:after="0" w:line="240" w:lineRule="auto"/>
        <w:rPr>
          <w:rFonts w:ascii="Times New Roman" w:eastAsia="Times New Roman" w:hAnsi="Times New Roman" w:cs="Times New Roman"/>
          <w:b/>
          <w:bCs/>
          <w:lang w:eastAsia="cs-CZ"/>
        </w:rPr>
      </w:pPr>
    </w:p>
    <w:p w:rsidR="00694E35" w:rsidRPr="00694E35" w:rsidRDefault="00694E35" w:rsidP="00694E35">
      <w:pPr>
        <w:spacing w:after="0" w:line="240" w:lineRule="auto"/>
        <w:jc w:val="both"/>
        <w:rPr>
          <w:rFonts w:ascii="Arial" w:eastAsia="Times New Roman" w:hAnsi="Arial" w:cs="Arial"/>
          <w:lang w:eastAsia="cs-CZ"/>
        </w:rPr>
      </w:pPr>
      <w:r w:rsidRPr="00694E35">
        <w:rPr>
          <w:rFonts w:ascii="Times New Roman" w:eastAsia="Times New Roman" w:hAnsi="Times New Roman" w:cs="Times New Roman"/>
          <w:b/>
          <w:bCs/>
          <w:lang w:eastAsia="cs-CZ"/>
        </w:rPr>
        <w:t>Zadavatel/</w:t>
      </w:r>
      <w:r w:rsidRPr="00694E35">
        <w:rPr>
          <w:rFonts w:ascii="Times New Roman" w:eastAsia="Times New Roman" w:hAnsi="Times New Roman" w:cs="Times New Roman"/>
          <w:i/>
          <w:lang w:eastAsia="cs-CZ"/>
        </w:rPr>
        <w:t>Sponzor</w:t>
      </w:r>
      <w:r w:rsidRPr="00694E35">
        <w:rPr>
          <w:rFonts w:ascii="Times New Roman" w:eastAsia="Times New Roman" w:hAnsi="Times New Roman" w:cs="Times New Roman"/>
          <w:lang w:eastAsia="cs-CZ"/>
        </w:rPr>
        <w:t>: Merck KGaA, Frankfurter Strasse 250, 64293 Darmstad, Německo</w:t>
      </w:r>
    </w:p>
    <w:p w:rsidR="00694E35" w:rsidRPr="00694E35" w:rsidRDefault="00694E35"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b/>
          <w:bCs/>
          <w:lang w:eastAsia="cs-CZ"/>
        </w:rPr>
        <w:t>Žadatel/</w:t>
      </w:r>
      <w:r w:rsidRPr="00694E35">
        <w:rPr>
          <w:rFonts w:ascii="Times New Roman" w:eastAsia="Times New Roman" w:hAnsi="Times New Roman" w:cs="Times New Roman"/>
          <w:bCs/>
          <w:i/>
          <w:lang w:eastAsia="cs-CZ"/>
        </w:rPr>
        <w:t>Applicant</w:t>
      </w:r>
      <w:r w:rsidRPr="00694E35">
        <w:rPr>
          <w:rFonts w:ascii="Times New Roman" w:eastAsia="Times New Roman" w:hAnsi="Times New Roman" w:cs="Times New Roman"/>
          <w:bCs/>
          <w:lang w:eastAsia="cs-CZ"/>
        </w:rPr>
        <w:t xml:space="preserve">:  </w:t>
      </w:r>
      <w:smartTag w:uri="urn:schemas-microsoft-com:office:smarttags" w:element="stockticker">
        <w:r w:rsidRPr="00694E35">
          <w:rPr>
            <w:rFonts w:ascii="Times New Roman" w:eastAsia="Times New Roman" w:hAnsi="Times New Roman" w:cs="Times New Roman"/>
            <w:lang w:eastAsia="cs-CZ"/>
          </w:rPr>
          <w:t>PPD</w:t>
        </w:r>
      </w:smartTag>
      <w:r w:rsidRPr="00694E35">
        <w:rPr>
          <w:rFonts w:ascii="Times New Roman" w:eastAsia="Times New Roman" w:hAnsi="Times New Roman" w:cs="Times New Roman"/>
          <w:lang w:eastAsia="cs-CZ"/>
        </w:rPr>
        <w:t xml:space="preserve"> Czech Republic s.r.o., Antala Staška 2027/79,  140 00 Praha 4 </w:t>
      </w:r>
    </w:p>
    <w:p w:rsidR="00694E35" w:rsidRPr="00694E35" w:rsidRDefault="00694E35" w:rsidP="00694E35">
      <w:pPr>
        <w:spacing w:after="0" w:line="240" w:lineRule="auto"/>
        <w:rPr>
          <w:rFonts w:ascii="Times New Roman" w:eastAsia="Times New Roman" w:hAnsi="Times New Roman" w:cs="Times New Roman"/>
          <w:bCs/>
          <w:lang w:eastAsia="cs-CZ"/>
        </w:rPr>
      </w:pPr>
    </w:p>
    <w:p w:rsidR="00694E35" w:rsidRPr="00694E35" w:rsidRDefault="00694E35" w:rsidP="00694E35">
      <w:pPr>
        <w:spacing w:after="0" w:line="240" w:lineRule="auto"/>
        <w:rPr>
          <w:rFonts w:ascii="Times New Roman" w:eastAsia="Times New Roman" w:hAnsi="Times New Roman" w:cs="Times New Roman"/>
          <w:b/>
          <w:bCs/>
          <w:lang w:eastAsia="cs-CZ"/>
        </w:rPr>
      </w:pPr>
      <w:r w:rsidRPr="00694E35">
        <w:rPr>
          <w:rFonts w:ascii="Times New Roman" w:eastAsia="Times New Roman" w:hAnsi="Times New Roman" w:cs="Times New Roman"/>
          <w:b/>
          <w:bCs/>
          <w:lang w:eastAsia="cs-CZ"/>
        </w:rPr>
        <w:t>Datum doručení žádosti/</w:t>
      </w:r>
      <w:r w:rsidRPr="00694E35">
        <w:rPr>
          <w:rFonts w:ascii="Times New Roman" w:eastAsia="Times New Roman" w:hAnsi="Times New Roman" w:cs="Times New Roman"/>
          <w:i/>
          <w:lang w:eastAsia="cs-CZ"/>
        </w:rPr>
        <w:t>Date of submission of the Application Form</w:t>
      </w:r>
      <w:r w:rsidRPr="00694E3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17.4.</w:t>
      </w:r>
      <w:r w:rsidRPr="00694E35">
        <w:rPr>
          <w:rFonts w:ascii="Times New Roman" w:eastAsia="Times New Roman" w:hAnsi="Times New Roman" w:cs="Times New Roman"/>
          <w:lang w:eastAsia="cs-CZ"/>
        </w:rPr>
        <w:t>2014</w:t>
      </w:r>
    </w:p>
    <w:p w:rsidR="00694E35" w:rsidRPr="00694E35" w:rsidRDefault="00694E35"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b/>
          <w:bCs/>
          <w:lang w:eastAsia="cs-CZ"/>
        </w:rPr>
        <w:t xml:space="preserve">Datum jednání EK </w:t>
      </w:r>
      <w:r w:rsidRPr="00694E35">
        <w:rPr>
          <w:rFonts w:ascii="Times New Roman" w:eastAsia="Times New Roman" w:hAnsi="Times New Roman" w:cs="Times New Roman"/>
          <w:lang w:eastAsia="cs-CZ"/>
        </w:rPr>
        <w:t>/</w:t>
      </w:r>
      <w:r w:rsidRPr="00694E3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694E35">
        <w:rPr>
          <w:rFonts w:ascii="Times New Roman" w:eastAsia="Times New Roman" w:hAnsi="Times New Roman" w:cs="Times New Roman"/>
          <w:lang w:eastAsia="cs-CZ"/>
        </w:rPr>
        <w:t>2014</w:t>
      </w:r>
    </w:p>
    <w:p w:rsidR="00694E35" w:rsidRPr="00694E35" w:rsidRDefault="00694E35" w:rsidP="00694E35">
      <w:pPr>
        <w:spacing w:after="0" w:line="240" w:lineRule="auto"/>
        <w:rPr>
          <w:rFonts w:ascii="Times New Roman" w:eastAsia="Times New Roman" w:hAnsi="Times New Roman" w:cs="Times New Roman"/>
          <w:b/>
          <w:bCs/>
          <w:i/>
          <w:lang w:eastAsia="cs-CZ"/>
        </w:rPr>
      </w:pPr>
    </w:p>
    <w:p w:rsidR="00694E35" w:rsidRPr="00694E35" w:rsidRDefault="00694E35" w:rsidP="00694E35">
      <w:pPr>
        <w:spacing w:after="0" w:line="240" w:lineRule="auto"/>
        <w:rPr>
          <w:rFonts w:ascii="Times New Roman" w:eastAsia="Times New Roman" w:hAnsi="Times New Roman" w:cs="Times New Roman"/>
          <w:bCs/>
          <w:i/>
          <w:lang w:eastAsia="cs-CZ"/>
        </w:rPr>
      </w:pPr>
      <w:r w:rsidRPr="00694E35">
        <w:rPr>
          <w:rFonts w:ascii="Times New Roman" w:eastAsia="Times New Roman" w:hAnsi="Times New Roman" w:cs="Times New Roman"/>
          <w:b/>
          <w:bCs/>
          <w:lang w:eastAsia="cs-CZ"/>
        </w:rPr>
        <w:t>U multicentrického KH adresa multicentrické EK, ke které bylo KH předloženo/</w:t>
      </w:r>
      <w:r w:rsidRPr="00694E35">
        <w:rPr>
          <w:rFonts w:ascii="Times New Roman" w:eastAsia="Times New Roman" w:hAnsi="Times New Roman" w:cs="Times New Roman"/>
          <w:b/>
          <w:bCs/>
          <w:i/>
          <w:lang w:eastAsia="cs-CZ"/>
        </w:rPr>
        <w:t xml:space="preserve"> </w:t>
      </w:r>
      <w:r w:rsidRPr="00694E35">
        <w:rPr>
          <w:rFonts w:ascii="Times New Roman" w:eastAsia="Times New Roman" w:hAnsi="Times New Roman" w:cs="Times New Roman"/>
          <w:i/>
          <w:lang w:eastAsia="cs-CZ"/>
        </w:rPr>
        <w:t>F</w:t>
      </w:r>
      <w:r w:rsidRPr="00694E3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694E35">
        <w:rPr>
          <w:rFonts w:ascii="Times New Roman" w:eastAsia="Times New Roman" w:hAnsi="Times New Roman" w:cs="Times New Roman"/>
          <w:lang w:val="en-US" w:eastAsia="cs-CZ"/>
        </w:rPr>
        <w:t xml:space="preserve">:  </w:t>
      </w:r>
      <w:r w:rsidRPr="00694E35">
        <w:rPr>
          <w:rFonts w:ascii="Times New Roman" w:eastAsia="Times New Roman" w:hAnsi="Times New Roman" w:cs="Times New Roman"/>
          <w:bCs/>
          <w:i/>
          <w:lang w:eastAsia="cs-CZ"/>
        </w:rPr>
        <w:t>Fakultní nemocnice v Motole, V Úvalu 84, 150 06  Praha 5</w:t>
      </w:r>
    </w:p>
    <w:p w:rsidR="00694E35" w:rsidRPr="00694E35" w:rsidRDefault="00694E35" w:rsidP="00694E35">
      <w:pPr>
        <w:spacing w:after="0" w:line="240" w:lineRule="auto"/>
        <w:rPr>
          <w:rFonts w:ascii="Times New Roman" w:eastAsia="Times New Roman" w:hAnsi="Times New Roman" w:cs="Times New Roman"/>
          <w:i/>
          <w:sz w:val="24"/>
          <w:szCs w:val="24"/>
          <w:lang w:eastAsia="cs-CZ"/>
        </w:rPr>
      </w:pPr>
    </w:p>
    <w:p w:rsidR="00694E35" w:rsidRPr="00694E35" w:rsidRDefault="00694E35" w:rsidP="00694E35">
      <w:pPr>
        <w:spacing w:after="0" w:line="240" w:lineRule="auto"/>
        <w:rPr>
          <w:rFonts w:ascii="Times New Roman" w:eastAsia="Times New Roman" w:hAnsi="Times New Roman" w:cs="Times New Roman"/>
          <w:b/>
          <w:bCs/>
          <w:i/>
          <w:lang w:eastAsia="cs-CZ"/>
        </w:rPr>
      </w:pPr>
      <w:r w:rsidRPr="00694E35">
        <w:rPr>
          <w:rFonts w:ascii="Times New Roman" w:eastAsia="Times New Roman" w:hAnsi="Times New Roman" w:cs="Times New Roman"/>
          <w:b/>
          <w:bCs/>
          <w:lang w:eastAsia="cs-CZ"/>
        </w:rPr>
        <w:t xml:space="preserve">Vyjádření EK/ </w:t>
      </w:r>
      <w:r w:rsidRPr="00694E35">
        <w:rPr>
          <w:rFonts w:ascii="Times New Roman" w:eastAsia="Times New Roman" w:hAnsi="Times New Roman" w:cs="Times New Roman"/>
          <w:i/>
          <w:lang w:eastAsia="cs-CZ"/>
        </w:rPr>
        <w:t>Ethics Committe´s opinion</w:t>
      </w:r>
      <w:r w:rsidRPr="00694E35">
        <w:rPr>
          <w:rFonts w:ascii="Times New Roman" w:eastAsia="Times New Roman" w:hAnsi="Times New Roman" w:cs="Times New Roman"/>
          <w:lang w:eastAsia="cs-CZ"/>
        </w:rPr>
        <w:t>:</w:t>
      </w:r>
    </w:p>
    <w:p w:rsidR="00694E35" w:rsidRPr="00694E35" w:rsidRDefault="00694E35" w:rsidP="00694E35">
      <w:pPr>
        <w:spacing w:after="0" w:line="240" w:lineRule="auto"/>
        <w:rPr>
          <w:rFonts w:ascii="Times New Roman" w:eastAsia="Times New Roman" w:hAnsi="Times New Roman" w:cs="Times New Roman"/>
          <w:i/>
          <w:lang w:eastAsia="cs-CZ"/>
        </w:rPr>
      </w:pPr>
      <w:r w:rsidRPr="00694E35">
        <w:rPr>
          <w:rFonts w:ascii="Wingdings 2" w:eastAsia="Times New Roman" w:hAnsi="Wingdings 2" w:cs="Times New Roman"/>
          <w:bCs/>
          <w:lang w:eastAsia="cs-CZ"/>
        </w:rPr>
        <w:sym w:font="Wingdings 2" w:char="F0A3"/>
      </w:r>
      <w:r w:rsidRPr="00694E35">
        <w:rPr>
          <w:rFonts w:ascii="Times New Roman" w:eastAsia="Times New Roman" w:hAnsi="Times New Roman" w:cs="Times New Roman"/>
          <w:bCs/>
          <w:lang w:eastAsia="cs-CZ"/>
        </w:rPr>
        <w:t xml:space="preserve"> </w:t>
      </w:r>
      <w:r w:rsidRPr="00694E35">
        <w:rPr>
          <w:rFonts w:ascii="Times New Roman" w:eastAsia="Times New Roman" w:hAnsi="Times New Roman" w:cs="Times New Roman"/>
          <w:lang w:eastAsia="cs-CZ"/>
        </w:rPr>
        <w:t xml:space="preserve"> EK  vydala souhlasné stanovisko// </w:t>
      </w:r>
      <w:r w:rsidRPr="00694E35">
        <w:rPr>
          <w:rFonts w:ascii="Times New Roman" w:eastAsia="Times New Roman" w:hAnsi="Times New Roman" w:cs="Times New Roman"/>
          <w:i/>
          <w:lang w:eastAsia="cs-CZ"/>
        </w:rPr>
        <w:t>EC issues</w:t>
      </w:r>
      <w:r w:rsidRPr="00694E35">
        <w:rPr>
          <w:rFonts w:ascii="Times New Roman" w:eastAsia="Times New Roman" w:hAnsi="Times New Roman" w:cs="Times New Roman"/>
          <w:lang w:eastAsia="cs-CZ"/>
        </w:rPr>
        <w:t xml:space="preserve"> f</w:t>
      </w:r>
      <w:r w:rsidRPr="00694E35">
        <w:rPr>
          <w:rFonts w:ascii="Times New Roman" w:eastAsia="Times New Roman" w:hAnsi="Times New Roman" w:cs="Times New Roman"/>
          <w:i/>
          <w:lang w:eastAsia="cs-CZ"/>
        </w:rPr>
        <w:t>avourable opinion</w:t>
      </w:r>
    </w:p>
    <w:p w:rsidR="00694E35" w:rsidRPr="00694E35" w:rsidRDefault="00694E35" w:rsidP="00694E35">
      <w:pPr>
        <w:spacing w:after="0" w:line="240" w:lineRule="auto"/>
        <w:rPr>
          <w:rFonts w:ascii="Times New Roman" w:eastAsia="Times New Roman" w:hAnsi="Times New Roman" w:cs="Times New Roman"/>
          <w:bCs/>
          <w:i/>
          <w:lang w:eastAsia="cs-CZ"/>
        </w:rPr>
      </w:pPr>
      <w:r w:rsidRPr="00694E35">
        <w:rPr>
          <w:rFonts w:ascii="Wingdings 2" w:eastAsia="Times New Roman" w:hAnsi="Wingdings 2" w:cs="Times New Roman"/>
          <w:lang w:eastAsia="cs-CZ"/>
        </w:rPr>
        <w:t></w:t>
      </w:r>
      <w:r w:rsidRPr="00694E35">
        <w:rPr>
          <w:rFonts w:ascii="Times New Roman" w:eastAsia="Times New Roman" w:hAnsi="Times New Roman" w:cs="Times New Roman"/>
          <w:bCs/>
          <w:lang w:eastAsia="cs-CZ"/>
        </w:rPr>
        <w:t xml:space="preserve">  EK  vzala na vědomí / </w:t>
      </w:r>
      <w:r w:rsidRPr="00694E35">
        <w:rPr>
          <w:rFonts w:ascii="Times New Roman" w:eastAsia="Times New Roman" w:hAnsi="Times New Roman" w:cs="Times New Roman"/>
          <w:bCs/>
          <w:i/>
          <w:lang w:eastAsia="cs-CZ"/>
        </w:rPr>
        <w:t>Taken into account</w:t>
      </w:r>
    </w:p>
    <w:p w:rsidR="00694E35" w:rsidRPr="00694E35" w:rsidRDefault="00694E35" w:rsidP="00694E35">
      <w:pPr>
        <w:spacing w:after="0" w:line="240" w:lineRule="auto"/>
        <w:rPr>
          <w:rFonts w:ascii="Times New Roman" w:eastAsia="Times New Roman" w:hAnsi="Times New Roman" w:cs="Times New Roman"/>
          <w:b/>
          <w:bCs/>
          <w:lang w:eastAsia="cs-CZ"/>
        </w:rPr>
      </w:pPr>
    </w:p>
    <w:p w:rsidR="00694E35" w:rsidRPr="00694E35" w:rsidRDefault="00694E35" w:rsidP="00694E35">
      <w:pPr>
        <w:spacing w:after="0" w:line="240" w:lineRule="auto"/>
        <w:rPr>
          <w:rFonts w:ascii="Times New Roman" w:eastAsia="Times New Roman" w:hAnsi="Times New Roman" w:cs="Times New Roman"/>
          <w:i/>
          <w:lang w:val="en-US" w:eastAsia="cs-CZ"/>
        </w:rPr>
      </w:pPr>
      <w:r w:rsidRPr="00694E35">
        <w:rPr>
          <w:rFonts w:ascii="Times New Roman" w:eastAsia="Times New Roman" w:hAnsi="Times New Roman" w:cs="Times New Roman"/>
          <w:b/>
          <w:bCs/>
          <w:lang w:eastAsia="cs-CZ"/>
        </w:rPr>
        <w:t>Lhůta pro podání písemné zprávy o průběhu KH od jeho zahájení</w:t>
      </w:r>
      <w:r w:rsidRPr="00694E35">
        <w:rPr>
          <w:rFonts w:ascii="Times New Roman" w:eastAsia="Times New Roman" w:hAnsi="Times New Roman" w:cs="Times New Roman"/>
          <w:b/>
          <w:bCs/>
          <w:lang w:val="en-US" w:eastAsia="cs-CZ"/>
        </w:rPr>
        <w:t xml:space="preserve">/ </w:t>
      </w:r>
      <w:r w:rsidRPr="00694E35">
        <w:rPr>
          <w:rFonts w:ascii="Times New Roman" w:eastAsia="Times New Roman" w:hAnsi="Times New Roman" w:cs="Times New Roman"/>
          <w:i/>
          <w:lang w:val="en-US" w:eastAsia="cs-CZ"/>
        </w:rPr>
        <w:t>Time schedule for submission of the  written Annual Report from the CT commencement:</w:t>
      </w:r>
    </w:p>
    <w:p w:rsidR="00694E35" w:rsidRPr="00694E35" w:rsidRDefault="00694E35"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lang w:eastAsia="cs-CZ"/>
        </w:rPr>
        <w:sym w:font="Wingdings 2" w:char="F054"/>
      </w:r>
      <w:r w:rsidRPr="00694E35">
        <w:rPr>
          <w:rFonts w:ascii="Times New Roman" w:eastAsia="Times New Roman" w:hAnsi="Times New Roman" w:cs="Times New Roman"/>
          <w:lang w:eastAsia="cs-CZ"/>
        </w:rPr>
        <w:t xml:space="preserve">   1x ročně</w:t>
      </w:r>
      <w:r w:rsidRPr="00694E35">
        <w:rPr>
          <w:rFonts w:ascii="Times New Roman" w:eastAsia="Times New Roman" w:hAnsi="Times New Roman" w:cs="Times New Roman"/>
          <w:i/>
          <w:lang w:eastAsia="cs-CZ"/>
        </w:rPr>
        <w:t xml:space="preserve">/Once a year                   </w:t>
      </w:r>
      <w:r w:rsidR="00415BD1" w:rsidRPr="00694E3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94E3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94E35">
        <w:rPr>
          <w:rFonts w:ascii="Times New Roman" w:eastAsia="Times New Roman" w:hAnsi="Times New Roman" w:cs="Times New Roman"/>
          <w:lang w:eastAsia="cs-CZ"/>
        </w:rPr>
        <w:fldChar w:fldCharType="end"/>
      </w:r>
      <w:r w:rsidRPr="00694E35">
        <w:rPr>
          <w:rFonts w:ascii="Times New Roman" w:eastAsia="Times New Roman" w:hAnsi="Times New Roman" w:cs="Times New Roman"/>
          <w:lang w:eastAsia="cs-CZ"/>
        </w:rPr>
        <w:t xml:space="preserve">  Jiná lhůta/</w:t>
      </w:r>
      <w:r w:rsidRPr="00694E35">
        <w:rPr>
          <w:rFonts w:ascii="Times New Roman" w:eastAsia="Times New Roman" w:hAnsi="Times New Roman" w:cs="Times New Roman"/>
          <w:i/>
          <w:lang w:eastAsia="cs-CZ"/>
        </w:rPr>
        <w:t xml:space="preserve"> Other </w:t>
      </w:r>
      <w:r w:rsidRPr="00694E35">
        <w:rPr>
          <w:rFonts w:ascii="Times New Roman" w:eastAsia="Times New Roman" w:hAnsi="Times New Roman" w:cs="Times New Roman"/>
          <w:lang w:eastAsia="cs-CZ"/>
        </w:rPr>
        <w:t>…………….</w:t>
      </w:r>
    </w:p>
    <w:p w:rsidR="00694E35" w:rsidRPr="00694E35" w:rsidRDefault="00694E35" w:rsidP="00694E35">
      <w:pPr>
        <w:spacing w:after="0" w:line="240" w:lineRule="auto"/>
        <w:rPr>
          <w:rFonts w:ascii="Times New Roman" w:eastAsia="Times New Roman" w:hAnsi="Times New Roman" w:cs="Times New Roman"/>
          <w:lang w:eastAsia="cs-CZ"/>
        </w:rPr>
      </w:pPr>
    </w:p>
    <w:p w:rsidR="00694E35" w:rsidRPr="00694E35" w:rsidRDefault="00694E35" w:rsidP="00694E35">
      <w:pPr>
        <w:spacing w:after="0" w:line="240" w:lineRule="auto"/>
        <w:rPr>
          <w:rFonts w:ascii="Times New Roman" w:eastAsia="Times New Roman" w:hAnsi="Times New Roman" w:cs="Times New Roman"/>
          <w:i/>
          <w:lang w:eastAsia="cs-CZ"/>
        </w:rPr>
      </w:pPr>
      <w:r w:rsidRPr="00694E35">
        <w:rPr>
          <w:rFonts w:ascii="Times New Roman" w:eastAsia="Times New Roman" w:hAnsi="Times New Roman" w:cs="Times New Roman"/>
          <w:b/>
          <w:bCs/>
          <w:lang w:eastAsia="cs-CZ"/>
        </w:rPr>
        <w:t>Seznam míst hodnocení s označením míst, ke kterým se EK vyjádřila jako místní EK a kde vykonává dohled/</w:t>
      </w:r>
      <w:r w:rsidRPr="00694E3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94E35" w:rsidRPr="00694E35" w:rsidTr="00476EBE">
        <w:trPr>
          <w:trHeight w:val="454"/>
        </w:trPr>
        <w:tc>
          <w:tcPr>
            <w:tcW w:w="6108" w:type="dxa"/>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t xml:space="preserve">Místo hodnocení/ Jméno zkoušejícího </w:t>
            </w:r>
          </w:p>
          <w:p w:rsidR="00694E35" w:rsidRPr="00694E35" w:rsidRDefault="00694E35" w:rsidP="00694E35">
            <w:pPr>
              <w:spacing w:after="0" w:line="240" w:lineRule="auto"/>
              <w:rPr>
                <w:rFonts w:ascii="Times New Roman" w:eastAsia="Times New Roman" w:hAnsi="Times New Roman" w:cs="Times New Roman"/>
                <w:i/>
                <w:sz w:val="18"/>
                <w:szCs w:val="18"/>
                <w:lang w:eastAsia="cs-CZ"/>
              </w:rPr>
            </w:pPr>
            <w:r w:rsidRPr="00694E35">
              <w:rPr>
                <w:rFonts w:ascii="Times New Roman" w:eastAsia="Times New Roman" w:hAnsi="Times New Roman" w:cs="Times New Roman"/>
                <w:i/>
                <w:sz w:val="18"/>
                <w:szCs w:val="18"/>
                <w:lang w:eastAsia="cs-CZ"/>
              </w:rPr>
              <w:t>Trial Site / Name of Investigator</w:t>
            </w:r>
          </w:p>
        </w:tc>
        <w:tc>
          <w:tcPr>
            <w:tcW w:w="1280" w:type="dxa"/>
          </w:tcPr>
          <w:p w:rsidR="00694E35" w:rsidRPr="00694E35" w:rsidRDefault="00694E35" w:rsidP="00694E35">
            <w:pPr>
              <w:spacing w:after="0" w:line="240" w:lineRule="auto"/>
              <w:rPr>
                <w:rFonts w:ascii="Times New Roman" w:eastAsia="Times New Roman" w:hAnsi="Times New Roman" w:cs="Times New Roman"/>
                <w:sz w:val="18"/>
                <w:szCs w:val="18"/>
                <w:vertAlign w:val="superscript"/>
                <w:lang w:eastAsia="cs-CZ"/>
              </w:rPr>
            </w:pPr>
            <w:r w:rsidRPr="00694E35">
              <w:rPr>
                <w:rFonts w:ascii="Times New Roman" w:eastAsia="Times New Roman" w:hAnsi="Times New Roman" w:cs="Times New Roman"/>
                <w:sz w:val="18"/>
                <w:szCs w:val="18"/>
                <w:lang w:eastAsia="cs-CZ"/>
              </w:rPr>
              <w:t xml:space="preserve">Místní EK </w:t>
            </w:r>
            <w:r w:rsidRPr="00694E35">
              <w:rPr>
                <w:rFonts w:ascii="Times New Roman" w:eastAsia="Times New Roman" w:hAnsi="Times New Roman" w:cs="Times New Roman"/>
                <w:i/>
                <w:sz w:val="18"/>
                <w:szCs w:val="18"/>
                <w:lang w:eastAsia="cs-CZ"/>
              </w:rPr>
              <w:t>Local EC</w:t>
            </w:r>
          </w:p>
        </w:tc>
        <w:tc>
          <w:tcPr>
            <w:tcW w:w="2712" w:type="dxa"/>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t>Adresa  místní EK</w:t>
            </w:r>
          </w:p>
          <w:p w:rsidR="00694E35" w:rsidRPr="00694E35" w:rsidRDefault="00694E35" w:rsidP="00694E35">
            <w:pPr>
              <w:spacing w:after="0" w:line="240" w:lineRule="auto"/>
              <w:rPr>
                <w:rFonts w:ascii="Times New Roman" w:eastAsia="Times New Roman" w:hAnsi="Times New Roman" w:cs="Times New Roman"/>
                <w:i/>
                <w:sz w:val="18"/>
                <w:szCs w:val="18"/>
                <w:lang w:eastAsia="cs-CZ"/>
              </w:rPr>
            </w:pPr>
            <w:r w:rsidRPr="00694E35">
              <w:rPr>
                <w:rFonts w:ascii="Times New Roman" w:eastAsia="Times New Roman" w:hAnsi="Times New Roman" w:cs="Times New Roman"/>
                <w:i/>
                <w:sz w:val="18"/>
                <w:szCs w:val="18"/>
                <w:lang w:eastAsia="cs-CZ"/>
              </w:rPr>
              <w:t>Address</w:t>
            </w:r>
          </w:p>
        </w:tc>
      </w:tr>
      <w:tr w:rsidR="00694E35" w:rsidRPr="00694E35" w:rsidTr="00476EBE">
        <w:trPr>
          <w:trHeight w:val="312"/>
        </w:trPr>
        <w:tc>
          <w:tcPr>
            <w:tcW w:w="6108" w:type="dxa"/>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t>Prof. MUDr. Petr Kaňovský, CSc., Neurologická klinika, FNOL</w:t>
            </w:r>
          </w:p>
        </w:tc>
        <w:tc>
          <w:tcPr>
            <w:tcW w:w="1280" w:type="dxa"/>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sym w:font="Wingdings 2" w:char="F054"/>
            </w:r>
          </w:p>
        </w:tc>
        <w:tc>
          <w:tcPr>
            <w:tcW w:w="2712" w:type="dxa"/>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t>EK FNOL</w:t>
            </w:r>
          </w:p>
        </w:tc>
      </w:tr>
    </w:tbl>
    <w:p w:rsidR="00694E35" w:rsidRPr="00694E35" w:rsidRDefault="00694E35" w:rsidP="00694E35">
      <w:pPr>
        <w:spacing w:after="0" w:line="240" w:lineRule="auto"/>
        <w:rPr>
          <w:rFonts w:ascii="Times New Roman" w:eastAsia="Times New Roman" w:hAnsi="Times New Roman" w:cs="Times New Roman"/>
          <w:bCs/>
          <w:szCs w:val="24"/>
          <w:lang w:eastAsia="cs-CZ"/>
        </w:rPr>
      </w:pPr>
    </w:p>
    <w:p w:rsidR="00694E35" w:rsidRPr="00694E35" w:rsidRDefault="00694E35" w:rsidP="00694E35">
      <w:pPr>
        <w:spacing w:after="0" w:line="240" w:lineRule="auto"/>
        <w:rPr>
          <w:rFonts w:ascii="Times New Roman" w:eastAsia="Times New Roman" w:hAnsi="Times New Roman" w:cs="Times New Roman"/>
          <w:bCs/>
          <w:szCs w:val="24"/>
          <w:lang w:eastAsia="cs-CZ"/>
        </w:rPr>
      </w:pPr>
      <w:r w:rsidRPr="00694E35">
        <w:rPr>
          <w:rFonts w:ascii="Times New Roman" w:eastAsia="Times New Roman" w:hAnsi="Times New Roman" w:cs="Times New Roman"/>
          <w:bCs/>
          <w:szCs w:val="24"/>
          <w:lang w:eastAsia="cs-CZ"/>
        </w:rPr>
        <w:t>1/2</w:t>
      </w:r>
    </w:p>
    <w:p w:rsidR="00694E35" w:rsidRPr="00694E35" w:rsidRDefault="00694E35" w:rsidP="00694E35">
      <w:pPr>
        <w:spacing w:after="0" w:line="240" w:lineRule="auto"/>
        <w:rPr>
          <w:rFonts w:ascii="Times New Roman" w:eastAsia="Times New Roman" w:hAnsi="Times New Roman" w:cs="Times New Roman"/>
          <w:b/>
          <w:bCs/>
          <w:szCs w:val="24"/>
          <w:lang w:eastAsia="cs-CZ"/>
        </w:rPr>
      </w:pPr>
    </w:p>
    <w:p w:rsidR="00694E35" w:rsidRPr="00694E35" w:rsidRDefault="00694E35" w:rsidP="00694E35">
      <w:pPr>
        <w:spacing w:after="0" w:line="240" w:lineRule="auto"/>
        <w:rPr>
          <w:rFonts w:ascii="Times New Roman" w:eastAsia="Times New Roman" w:hAnsi="Times New Roman" w:cs="Times New Roman"/>
          <w:b/>
          <w:bCs/>
          <w:szCs w:val="24"/>
          <w:lang w:eastAsia="cs-CZ"/>
        </w:rPr>
      </w:pPr>
    </w:p>
    <w:p w:rsidR="00694E35" w:rsidRPr="00694E35" w:rsidRDefault="00694E35" w:rsidP="00694E35">
      <w:pPr>
        <w:spacing w:after="0" w:line="240" w:lineRule="auto"/>
        <w:rPr>
          <w:rFonts w:ascii="Times New Roman" w:eastAsia="Times New Roman" w:hAnsi="Times New Roman" w:cs="Times New Roman"/>
          <w:b/>
          <w:bCs/>
          <w:szCs w:val="24"/>
          <w:lang w:eastAsia="cs-CZ"/>
        </w:rPr>
      </w:pPr>
    </w:p>
    <w:p w:rsidR="00694E35" w:rsidRPr="00694E35" w:rsidRDefault="00694E35" w:rsidP="00694E35">
      <w:pPr>
        <w:spacing w:after="0" w:line="240" w:lineRule="auto"/>
        <w:rPr>
          <w:rFonts w:ascii="Times New Roman" w:eastAsia="Times New Roman" w:hAnsi="Times New Roman" w:cs="Times New Roman"/>
          <w:b/>
          <w:bCs/>
          <w:szCs w:val="24"/>
          <w:lang w:eastAsia="cs-CZ"/>
        </w:rPr>
      </w:pPr>
    </w:p>
    <w:p w:rsidR="00694E35" w:rsidRPr="00694E35" w:rsidRDefault="00694E35" w:rsidP="00694E35">
      <w:pPr>
        <w:spacing w:after="0" w:line="240" w:lineRule="auto"/>
        <w:rPr>
          <w:rFonts w:ascii="Times New Roman" w:eastAsia="Times New Roman" w:hAnsi="Times New Roman" w:cs="Times New Roman"/>
          <w:bCs/>
          <w:i/>
          <w:szCs w:val="24"/>
          <w:lang w:eastAsia="cs-CZ"/>
        </w:rPr>
      </w:pPr>
      <w:r w:rsidRPr="00694E35">
        <w:rPr>
          <w:rFonts w:ascii="Times New Roman" w:eastAsia="Times New Roman" w:hAnsi="Times New Roman" w:cs="Times New Roman"/>
          <w:b/>
          <w:bCs/>
          <w:szCs w:val="24"/>
          <w:lang w:eastAsia="cs-CZ"/>
        </w:rPr>
        <w:t>Seznam hodnocených dokumentů/</w:t>
      </w:r>
      <w:r w:rsidRPr="00694E35">
        <w:rPr>
          <w:rFonts w:ascii="Times New Roman" w:eastAsia="Times New Roman" w:hAnsi="Times New Roman" w:cs="Times New Roman"/>
          <w:bCs/>
          <w:i/>
          <w:szCs w:val="24"/>
          <w:lang w:eastAsia="cs-CZ"/>
        </w:rPr>
        <w:t xml:space="preserve">List </w:t>
      </w:r>
      <w:r w:rsidRPr="00694E35">
        <w:rPr>
          <w:rFonts w:ascii="Times New Roman" w:eastAsia="Times New Roman" w:hAnsi="Times New Roman" w:cs="Times New Roman"/>
          <w:bCs/>
          <w:i/>
          <w:szCs w:val="24"/>
          <w:lang w:val="en-US" w:eastAsia="cs-CZ"/>
        </w:rPr>
        <w:t>of all submitted documents:</w:t>
      </w:r>
    </w:p>
    <w:p w:rsidR="00694E35" w:rsidRPr="00694E35" w:rsidRDefault="00694E35" w:rsidP="00694E3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94E35" w:rsidRPr="00694E35" w:rsidTr="00476EBE">
        <w:trPr>
          <w:cantSplit/>
          <w:trHeight w:val="454"/>
        </w:trPr>
        <w:tc>
          <w:tcPr>
            <w:tcW w:w="7416" w:type="dxa"/>
            <w:vMerge w:val="restart"/>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p>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sz w:val="18"/>
                <w:szCs w:val="18"/>
                <w:lang w:eastAsia="cs-CZ"/>
              </w:rPr>
              <w:t xml:space="preserve">Název dokumentu, verze, datum </w:t>
            </w:r>
          </w:p>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i/>
                <w:sz w:val="18"/>
                <w:szCs w:val="18"/>
                <w:lang w:eastAsia="cs-CZ"/>
              </w:rPr>
              <w:t>Document title, version, date</w:t>
            </w:r>
          </w:p>
        </w:tc>
        <w:tc>
          <w:tcPr>
            <w:tcW w:w="1272" w:type="dxa"/>
            <w:gridSpan w:val="2"/>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sz w:val="18"/>
                <w:szCs w:val="18"/>
                <w:lang w:eastAsia="cs-CZ"/>
              </w:rPr>
              <w:t>Schváleno /</w:t>
            </w:r>
            <w:r w:rsidRPr="00694E35">
              <w:rPr>
                <w:rFonts w:ascii="Times New Roman" w:eastAsia="Times New Roman" w:hAnsi="Times New Roman" w:cs="Times New Roman"/>
                <w:b/>
                <w:bCs/>
                <w:i/>
                <w:sz w:val="18"/>
                <w:szCs w:val="18"/>
                <w:lang w:eastAsia="cs-CZ"/>
              </w:rPr>
              <w:t>Approved</w:t>
            </w:r>
          </w:p>
        </w:tc>
        <w:tc>
          <w:tcPr>
            <w:tcW w:w="1316" w:type="dxa"/>
            <w:gridSpan w:val="2"/>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sz w:val="18"/>
                <w:szCs w:val="18"/>
                <w:lang w:eastAsia="cs-CZ"/>
              </w:rPr>
              <w:t xml:space="preserve">Vzato na vědomí / </w:t>
            </w:r>
            <w:r w:rsidRPr="00694E35">
              <w:rPr>
                <w:rFonts w:ascii="Times New Roman" w:eastAsia="Times New Roman" w:hAnsi="Times New Roman" w:cs="Times New Roman"/>
                <w:b/>
                <w:bCs/>
                <w:i/>
                <w:sz w:val="18"/>
                <w:szCs w:val="18"/>
                <w:lang w:eastAsia="cs-CZ"/>
              </w:rPr>
              <w:t xml:space="preserve">Taken into account </w:t>
            </w:r>
          </w:p>
        </w:tc>
      </w:tr>
      <w:tr w:rsidR="00694E35" w:rsidRPr="00694E35" w:rsidTr="00476EBE">
        <w:trPr>
          <w:cantSplit/>
          <w:trHeight w:val="454"/>
        </w:trPr>
        <w:tc>
          <w:tcPr>
            <w:tcW w:w="7416" w:type="dxa"/>
            <w:vMerge/>
          </w:tcPr>
          <w:p w:rsidR="00694E35" w:rsidRPr="00694E35" w:rsidRDefault="00694E35" w:rsidP="00694E35">
            <w:pPr>
              <w:spacing w:after="0" w:line="240" w:lineRule="auto"/>
              <w:rPr>
                <w:rFonts w:ascii="Times New Roman" w:eastAsia="Times New Roman" w:hAnsi="Times New Roman" w:cs="Times New Roman"/>
                <w:i/>
                <w:sz w:val="18"/>
                <w:szCs w:val="18"/>
                <w:lang w:eastAsia="cs-CZ"/>
              </w:rPr>
            </w:pPr>
          </w:p>
        </w:tc>
        <w:tc>
          <w:tcPr>
            <w:tcW w:w="736" w:type="dxa"/>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sz w:val="18"/>
                <w:szCs w:val="18"/>
                <w:lang w:eastAsia="cs-CZ"/>
              </w:rPr>
              <w:t>ANO</w:t>
            </w:r>
          </w:p>
          <w:p w:rsidR="00694E35" w:rsidRPr="00694E35" w:rsidRDefault="00694E35" w:rsidP="00694E35">
            <w:pPr>
              <w:spacing w:after="0" w:line="240" w:lineRule="auto"/>
              <w:rPr>
                <w:rFonts w:ascii="Times New Roman" w:eastAsia="Times New Roman" w:hAnsi="Times New Roman" w:cs="Times New Roman"/>
                <w:b/>
                <w:bCs/>
                <w:i/>
                <w:sz w:val="18"/>
                <w:szCs w:val="18"/>
                <w:lang w:eastAsia="cs-CZ"/>
              </w:rPr>
            </w:pPr>
            <w:r w:rsidRPr="00694E35">
              <w:rPr>
                <w:rFonts w:ascii="Times New Roman" w:eastAsia="Times New Roman" w:hAnsi="Times New Roman" w:cs="Times New Roman"/>
                <w:b/>
                <w:bCs/>
                <w:i/>
                <w:sz w:val="18"/>
                <w:szCs w:val="18"/>
                <w:lang w:eastAsia="cs-CZ"/>
              </w:rPr>
              <w:t>Yes</w:t>
            </w:r>
          </w:p>
        </w:tc>
        <w:tc>
          <w:tcPr>
            <w:tcW w:w="536" w:type="dxa"/>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sz w:val="18"/>
                <w:szCs w:val="18"/>
                <w:lang w:eastAsia="cs-CZ"/>
              </w:rPr>
              <w:t xml:space="preserve">NE </w:t>
            </w:r>
          </w:p>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i/>
                <w:sz w:val="18"/>
                <w:szCs w:val="18"/>
                <w:lang w:eastAsia="cs-CZ"/>
              </w:rPr>
              <w:t>No</w:t>
            </w:r>
          </w:p>
        </w:tc>
        <w:tc>
          <w:tcPr>
            <w:tcW w:w="780" w:type="dxa"/>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sz w:val="18"/>
                <w:szCs w:val="18"/>
                <w:lang w:eastAsia="cs-CZ"/>
              </w:rPr>
              <w:t>ANO</w:t>
            </w:r>
          </w:p>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i/>
                <w:sz w:val="18"/>
                <w:szCs w:val="18"/>
                <w:lang w:eastAsia="cs-CZ"/>
              </w:rPr>
              <w:t>Yes</w:t>
            </w:r>
          </w:p>
        </w:tc>
        <w:tc>
          <w:tcPr>
            <w:tcW w:w="536" w:type="dxa"/>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sz w:val="18"/>
                <w:szCs w:val="18"/>
                <w:lang w:eastAsia="cs-CZ"/>
              </w:rPr>
              <w:t xml:space="preserve">NE </w:t>
            </w:r>
          </w:p>
          <w:p w:rsidR="00694E35" w:rsidRPr="00694E35" w:rsidRDefault="00694E35" w:rsidP="00694E35">
            <w:pPr>
              <w:spacing w:after="0" w:line="240" w:lineRule="auto"/>
              <w:rPr>
                <w:rFonts w:ascii="Times New Roman" w:eastAsia="Times New Roman" w:hAnsi="Times New Roman" w:cs="Times New Roman"/>
                <w:b/>
                <w:bCs/>
                <w:i/>
                <w:sz w:val="18"/>
                <w:szCs w:val="18"/>
                <w:lang w:eastAsia="cs-CZ"/>
              </w:rPr>
            </w:pPr>
            <w:r w:rsidRPr="00694E35">
              <w:rPr>
                <w:rFonts w:ascii="Times New Roman" w:eastAsia="Times New Roman" w:hAnsi="Times New Roman" w:cs="Times New Roman"/>
                <w:b/>
                <w:bCs/>
                <w:i/>
                <w:sz w:val="18"/>
                <w:szCs w:val="18"/>
                <w:lang w:eastAsia="cs-CZ"/>
              </w:rPr>
              <w:t>No</w:t>
            </w:r>
          </w:p>
        </w:tc>
      </w:tr>
      <w:tr w:rsidR="00694E35" w:rsidRPr="00694E35" w:rsidTr="00476EBE">
        <w:trPr>
          <w:trHeight w:val="340"/>
        </w:trPr>
        <w:tc>
          <w:tcPr>
            <w:tcW w:w="7416" w:type="dxa"/>
            <w:vAlign w:val="center"/>
          </w:tcPr>
          <w:p w:rsidR="00694E35" w:rsidRPr="00694E35" w:rsidRDefault="00694E35" w:rsidP="00694E3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Příručka pro zkoušející, verze 7.0 ze dne 26.2.2014 / </w:t>
            </w:r>
            <w:r>
              <w:rPr>
                <w:rFonts w:ascii="Times New Roman" w:eastAsia="Times New Roman" w:hAnsi="Times New Roman" w:cs="Times New Roman"/>
                <w:i/>
                <w:sz w:val="18"/>
                <w:szCs w:val="18"/>
                <w:lang w:eastAsia="cs-CZ"/>
              </w:rPr>
              <w:t>Investigator´s Brochure version 7.0 dated 26 Feb 2014</w:t>
            </w:r>
          </w:p>
        </w:tc>
        <w:tc>
          <w:tcPr>
            <w:tcW w:w="736" w:type="dxa"/>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Wingdings 2" w:eastAsia="Times New Roman" w:hAnsi="Wingdings 2" w:cs="Times New Roman"/>
                <w:sz w:val="18"/>
                <w:szCs w:val="18"/>
                <w:lang w:eastAsia="cs-CZ"/>
              </w:rPr>
              <w:sym w:font="Wingdings 2" w:char="F0A3"/>
            </w:r>
          </w:p>
        </w:tc>
        <w:tc>
          <w:tcPr>
            <w:tcW w:w="536" w:type="dxa"/>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sym w:font="Wingdings 2" w:char="F0A3"/>
            </w:r>
          </w:p>
        </w:tc>
        <w:tc>
          <w:tcPr>
            <w:tcW w:w="780" w:type="dxa"/>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Wingdings 2" w:eastAsia="Times New Roman" w:hAnsi="Wingdings 2" w:cs="Times New Roman"/>
                <w:sz w:val="18"/>
                <w:szCs w:val="18"/>
                <w:lang w:eastAsia="cs-CZ"/>
              </w:rPr>
              <w:t></w:t>
            </w:r>
          </w:p>
        </w:tc>
        <w:tc>
          <w:tcPr>
            <w:tcW w:w="536" w:type="dxa"/>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sym w:font="Wingdings 2" w:char="F0A3"/>
            </w:r>
          </w:p>
        </w:tc>
      </w:tr>
      <w:tr w:rsidR="00694E35" w:rsidRPr="00694E35" w:rsidTr="00476EBE">
        <w:trPr>
          <w:trHeight w:val="340"/>
        </w:trPr>
        <w:tc>
          <w:tcPr>
            <w:tcW w:w="7416" w:type="dxa"/>
            <w:vAlign w:val="center"/>
          </w:tcPr>
          <w:p w:rsidR="00694E35" w:rsidRPr="00694E35" w:rsidRDefault="00694E35" w:rsidP="00694E3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Tabulka změn oproti předchozí verzi příručky pro zkoušející / </w:t>
            </w:r>
            <w:r>
              <w:rPr>
                <w:rFonts w:ascii="Times New Roman" w:eastAsia="Times New Roman" w:hAnsi="Times New Roman" w:cs="Times New Roman"/>
                <w:i/>
                <w:sz w:val="18"/>
                <w:szCs w:val="18"/>
                <w:lang w:eastAsia="cs-CZ"/>
              </w:rPr>
              <w:t>Table of changes for IB v7.0</w:t>
            </w:r>
          </w:p>
        </w:tc>
        <w:tc>
          <w:tcPr>
            <w:tcW w:w="736" w:type="dxa"/>
          </w:tcPr>
          <w:p w:rsidR="00694E35" w:rsidRPr="00694E35" w:rsidRDefault="00694E35" w:rsidP="00476EBE">
            <w:pPr>
              <w:spacing w:after="0" w:line="240" w:lineRule="auto"/>
              <w:rPr>
                <w:rFonts w:ascii="Times New Roman" w:eastAsia="Times New Roman" w:hAnsi="Times New Roman" w:cs="Times New Roman"/>
                <w:sz w:val="18"/>
                <w:szCs w:val="18"/>
                <w:lang w:eastAsia="cs-CZ"/>
              </w:rPr>
            </w:pPr>
            <w:r w:rsidRPr="00694E35">
              <w:rPr>
                <w:rFonts w:ascii="Wingdings 2" w:eastAsia="Times New Roman" w:hAnsi="Wingdings 2" w:cs="Times New Roman"/>
                <w:sz w:val="18"/>
                <w:szCs w:val="18"/>
                <w:lang w:eastAsia="cs-CZ"/>
              </w:rPr>
              <w:sym w:font="Wingdings 2" w:char="F0A3"/>
            </w:r>
          </w:p>
        </w:tc>
        <w:tc>
          <w:tcPr>
            <w:tcW w:w="536" w:type="dxa"/>
          </w:tcPr>
          <w:p w:rsidR="00694E35" w:rsidRPr="00694E35" w:rsidRDefault="00694E35" w:rsidP="00476EBE">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sym w:font="Wingdings 2" w:char="F0A3"/>
            </w:r>
          </w:p>
        </w:tc>
        <w:tc>
          <w:tcPr>
            <w:tcW w:w="780" w:type="dxa"/>
          </w:tcPr>
          <w:p w:rsidR="00694E35" w:rsidRPr="00694E35" w:rsidRDefault="00694E35" w:rsidP="00476EBE">
            <w:pPr>
              <w:spacing w:after="0" w:line="240" w:lineRule="auto"/>
              <w:rPr>
                <w:rFonts w:ascii="Times New Roman" w:eastAsia="Times New Roman" w:hAnsi="Times New Roman" w:cs="Times New Roman"/>
                <w:sz w:val="18"/>
                <w:szCs w:val="18"/>
                <w:lang w:eastAsia="cs-CZ"/>
              </w:rPr>
            </w:pPr>
            <w:r w:rsidRPr="00694E35">
              <w:rPr>
                <w:rFonts w:ascii="Wingdings 2" w:eastAsia="Times New Roman" w:hAnsi="Wingdings 2" w:cs="Times New Roman"/>
                <w:sz w:val="18"/>
                <w:szCs w:val="18"/>
                <w:lang w:eastAsia="cs-CZ"/>
              </w:rPr>
              <w:t></w:t>
            </w:r>
          </w:p>
        </w:tc>
        <w:tc>
          <w:tcPr>
            <w:tcW w:w="536" w:type="dxa"/>
          </w:tcPr>
          <w:p w:rsidR="00694E35" w:rsidRPr="00694E35" w:rsidRDefault="00694E35" w:rsidP="00476EBE">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sym w:font="Wingdings 2" w:char="F0A3"/>
            </w:r>
          </w:p>
        </w:tc>
      </w:tr>
      <w:tr w:rsidR="00694E35" w:rsidRPr="00694E35" w:rsidTr="00476EBE">
        <w:trPr>
          <w:trHeight w:val="340"/>
        </w:trPr>
        <w:tc>
          <w:tcPr>
            <w:tcW w:w="7416" w:type="dxa"/>
            <w:vAlign w:val="center"/>
          </w:tcPr>
          <w:p w:rsidR="00694E35" w:rsidRPr="00694E35" w:rsidRDefault="00694E35" w:rsidP="00694E3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Aktualizovaný seznam členů týmu hl.zkoušejícího </w:t>
            </w:r>
            <w:r w:rsidRPr="00694E35">
              <w:rPr>
                <w:rFonts w:ascii="Times New Roman" w:eastAsia="Times New Roman" w:hAnsi="Times New Roman" w:cs="Times New Roman"/>
                <w:sz w:val="18"/>
                <w:szCs w:val="18"/>
                <w:lang w:eastAsia="cs-CZ"/>
              </w:rPr>
              <w:t>Prof. MUDr. Petr Kaňovský, CSc.,</w:t>
            </w:r>
            <w:r>
              <w:rPr>
                <w:rFonts w:ascii="Times New Roman" w:eastAsia="Times New Roman" w:hAnsi="Times New Roman" w:cs="Times New Roman"/>
                <w:sz w:val="18"/>
                <w:szCs w:val="18"/>
                <w:lang w:eastAsia="cs-CZ"/>
              </w:rPr>
              <w:t xml:space="preserve">  verze ze dne 15.4.2014 / </w:t>
            </w:r>
            <w:r>
              <w:rPr>
                <w:rFonts w:ascii="Times New Roman" w:eastAsia="Times New Roman" w:hAnsi="Times New Roman" w:cs="Times New Roman"/>
                <w:i/>
                <w:sz w:val="18"/>
                <w:szCs w:val="18"/>
                <w:lang w:eastAsia="cs-CZ"/>
              </w:rPr>
              <w:t xml:space="preserve">Updated list of team members at site of PI </w:t>
            </w:r>
            <w:r w:rsidRPr="00694E35">
              <w:rPr>
                <w:rFonts w:ascii="Times New Roman" w:eastAsia="Times New Roman" w:hAnsi="Times New Roman" w:cs="Times New Roman"/>
                <w:i/>
                <w:sz w:val="18"/>
                <w:szCs w:val="18"/>
                <w:lang w:eastAsia="cs-CZ"/>
              </w:rPr>
              <w:t>Prof. MUDr. Petr Kaňovský, CSc.,</w:t>
            </w:r>
            <w:r>
              <w:rPr>
                <w:rFonts w:ascii="Times New Roman" w:eastAsia="Times New Roman" w:hAnsi="Times New Roman" w:cs="Times New Roman"/>
                <w:i/>
                <w:sz w:val="18"/>
                <w:szCs w:val="18"/>
                <w:lang w:eastAsia="cs-CZ"/>
              </w:rPr>
              <w:t xml:space="preserve"> version dated 15 Apr 2014 </w:t>
            </w:r>
          </w:p>
        </w:tc>
        <w:tc>
          <w:tcPr>
            <w:tcW w:w="736" w:type="dxa"/>
          </w:tcPr>
          <w:p w:rsidR="00694E35" w:rsidRPr="00694E35" w:rsidRDefault="00694E35" w:rsidP="00476EBE">
            <w:pPr>
              <w:spacing w:after="0" w:line="240" w:lineRule="auto"/>
              <w:rPr>
                <w:rFonts w:ascii="Times New Roman" w:eastAsia="Times New Roman" w:hAnsi="Times New Roman" w:cs="Times New Roman"/>
                <w:sz w:val="18"/>
                <w:szCs w:val="18"/>
                <w:lang w:eastAsia="cs-CZ"/>
              </w:rPr>
            </w:pPr>
            <w:r w:rsidRPr="00694E35">
              <w:rPr>
                <w:rFonts w:ascii="Wingdings 2" w:eastAsia="Times New Roman" w:hAnsi="Wingdings 2" w:cs="Times New Roman"/>
                <w:sz w:val="18"/>
                <w:szCs w:val="18"/>
                <w:lang w:eastAsia="cs-CZ"/>
              </w:rPr>
              <w:sym w:font="Wingdings 2" w:char="F0A3"/>
            </w:r>
          </w:p>
        </w:tc>
        <w:tc>
          <w:tcPr>
            <w:tcW w:w="536" w:type="dxa"/>
          </w:tcPr>
          <w:p w:rsidR="00694E35" w:rsidRPr="00694E35" w:rsidRDefault="00694E35" w:rsidP="00476EBE">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sym w:font="Wingdings 2" w:char="F0A3"/>
            </w:r>
          </w:p>
        </w:tc>
        <w:tc>
          <w:tcPr>
            <w:tcW w:w="780" w:type="dxa"/>
          </w:tcPr>
          <w:p w:rsidR="00694E35" w:rsidRPr="00694E35" w:rsidRDefault="00694E35" w:rsidP="00476EBE">
            <w:pPr>
              <w:spacing w:after="0" w:line="240" w:lineRule="auto"/>
              <w:rPr>
                <w:rFonts w:ascii="Times New Roman" w:eastAsia="Times New Roman" w:hAnsi="Times New Roman" w:cs="Times New Roman"/>
                <w:sz w:val="18"/>
                <w:szCs w:val="18"/>
                <w:lang w:eastAsia="cs-CZ"/>
              </w:rPr>
            </w:pPr>
            <w:r w:rsidRPr="00694E35">
              <w:rPr>
                <w:rFonts w:ascii="Wingdings 2" w:eastAsia="Times New Roman" w:hAnsi="Wingdings 2" w:cs="Times New Roman"/>
                <w:sz w:val="18"/>
                <w:szCs w:val="18"/>
                <w:lang w:eastAsia="cs-CZ"/>
              </w:rPr>
              <w:t></w:t>
            </w:r>
          </w:p>
        </w:tc>
        <w:tc>
          <w:tcPr>
            <w:tcW w:w="536" w:type="dxa"/>
          </w:tcPr>
          <w:p w:rsidR="00694E35" w:rsidRPr="00694E35" w:rsidRDefault="00694E35" w:rsidP="00476EBE">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sym w:font="Wingdings 2" w:char="F0A3"/>
            </w:r>
          </w:p>
        </w:tc>
      </w:tr>
    </w:tbl>
    <w:p w:rsidR="00694E35" w:rsidRPr="00694E35" w:rsidRDefault="00694E35" w:rsidP="00694E35">
      <w:pPr>
        <w:spacing w:after="0" w:line="240" w:lineRule="auto"/>
        <w:rPr>
          <w:rFonts w:ascii="Times New Roman" w:eastAsia="Times New Roman" w:hAnsi="Times New Roman" w:cs="Times New Roman"/>
          <w:lang w:eastAsia="cs-CZ"/>
        </w:rPr>
      </w:pPr>
    </w:p>
    <w:p w:rsidR="00694E35" w:rsidRPr="00694E35" w:rsidRDefault="00694E35"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694E35">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694E35" w:rsidRPr="00694E35" w:rsidRDefault="00694E35" w:rsidP="00694E35">
      <w:pPr>
        <w:spacing w:after="0" w:line="240" w:lineRule="auto"/>
        <w:rPr>
          <w:rFonts w:ascii="Times New Roman" w:eastAsia="Times New Roman" w:hAnsi="Times New Roman" w:cs="Times New Roman"/>
          <w:i/>
          <w:lang w:eastAsia="cs-CZ"/>
        </w:rPr>
      </w:pPr>
      <w:r w:rsidRPr="00694E35">
        <w:rPr>
          <w:rFonts w:ascii="Times New Roman" w:eastAsia="Times New Roman" w:hAnsi="Times New Roman" w:cs="Times New Roman"/>
          <w:i/>
          <w:lang w:eastAsia="cs-CZ"/>
        </w:rPr>
        <w:t xml:space="preserve"> </w:t>
      </w:r>
      <w:r w:rsidRPr="00694E35">
        <w:rPr>
          <w:rFonts w:ascii="Times New Roman" w:eastAsia="Times New Roman" w:hAnsi="Times New Roman" w:cs="Times New Roman"/>
          <w:lang w:eastAsia="cs-CZ"/>
        </w:rPr>
        <w:sym w:font="Wingdings 2" w:char="F054"/>
      </w:r>
      <w:r w:rsidRPr="00694E35">
        <w:rPr>
          <w:rFonts w:ascii="Times New Roman" w:eastAsia="Times New Roman" w:hAnsi="Times New Roman" w:cs="Times New Roman"/>
          <w:lang w:eastAsia="cs-CZ"/>
        </w:rPr>
        <w:t xml:space="preserve"> Ano/</w:t>
      </w:r>
      <w:r w:rsidRPr="00694E35">
        <w:rPr>
          <w:rFonts w:ascii="Times New Roman" w:eastAsia="Times New Roman" w:hAnsi="Times New Roman" w:cs="Times New Roman"/>
          <w:i/>
          <w:lang w:eastAsia="cs-CZ"/>
        </w:rPr>
        <w:t>Yes</w:t>
      </w:r>
      <w:r w:rsidRPr="00694E35">
        <w:rPr>
          <w:rFonts w:ascii="Times New Roman" w:eastAsia="Times New Roman" w:hAnsi="Times New Roman" w:cs="Times New Roman"/>
          <w:lang w:eastAsia="cs-CZ"/>
        </w:rPr>
        <w:t xml:space="preserve">       </w:t>
      </w:r>
      <w:r w:rsidR="00415BD1" w:rsidRPr="00694E35">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694E3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94E35">
        <w:rPr>
          <w:rFonts w:ascii="Times New Roman" w:eastAsia="Times New Roman" w:hAnsi="Times New Roman" w:cs="Times New Roman"/>
          <w:lang w:eastAsia="cs-CZ"/>
        </w:rPr>
        <w:fldChar w:fldCharType="end"/>
      </w:r>
      <w:r w:rsidRPr="00694E35">
        <w:rPr>
          <w:rFonts w:ascii="Times New Roman" w:eastAsia="Times New Roman" w:hAnsi="Times New Roman" w:cs="Times New Roman"/>
          <w:lang w:eastAsia="cs-CZ"/>
        </w:rPr>
        <w:t>Ne/</w:t>
      </w:r>
      <w:r w:rsidRPr="00694E35">
        <w:rPr>
          <w:rFonts w:ascii="Times New Roman" w:eastAsia="Times New Roman" w:hAnsi="Times New Roman" w:cs="Times New Roman"/>
          <w:i/>
          <w:lang w:eastAsia="cs-CZ"/>
        </w:rPr>
        <w:t>No</w:t>
      </w:r>
      <w:r w:rsidRPr="00694E35">
        <w:rPr>
          <w:rFonts w:ascii="Times New Roman" w:eastAsia="Times New Roman" w:hAnsi="Times New Roman" w:cs="Times New Roman"/>
          <w:lang w:eastAsia="cs-CZ"/>
        </w:rPr>
        <w:t xml:space="preserve">           </w:t>
      </w:r>
    </w:p>
    <w:p w:rsidR="00694E35" w:rsidRPr="00694E35" w:rsidRDefault="00694E35" w:rsidP="00694E35">
      <w:pPr>
        <w:spacing w:after="0" w:line="240" w:lineRule="auto"/>
        <w:rPr>
          <w:rFonts w:ascii="Times New Roman" w:eastAsia="Times New Roman" w:hAnsi="Times New Roman" w:cs="Times New Roman"/>
          <w:sz w:val="16"/>
          <w:szCs w:val="24"/>
          <w:lang w:eastAsia="cs-CZ"/>
        </w:rPr>
      </w:pPr>
      <w:r w:rsidRPr="00694E35">
        <w:rPr>
          <w:rFonts w:ascii="Times New Roman" w:eastAsia="Times New Roman" w:hAnsi="Times New Roman" w:cs="Times New Roman"/>
          <w:lang w:eastAsia="cs-CZ"/>
        </w:rPr>
        <w:t xml:space="preserve">                                                                                              </w:t>
      </w: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t xml:space="preserve">          </w:t>
      </w:r>
      <w:r w:rsidRPr="00694E35">
        <w:rPr>
          <w:rFonts w:ascii="Times New Roman" w:eastAsia="Times New Roman" w:hAnsi="Times New Roman" w:cs="Times New Roman"/>
          <w:szCs w:val="24"/>
          <w:lang w:eastAsia="cs-CZ"/>
        </w:rPr>
        <w:tab/>
      </w:r>
    </w:p>
    <w:p w:rsidR="00694E35" w:rsidRPr="00694E35" w:rsidRDefault="00694E35" w:rsidP="00694E35">
      <w:pPr>
        <w:spacing w:after="0" w:line="240" w:lineRule="auto"/>
        <w:rPr>
          <w:rFonts w:ascii="Times New Roman" w:eastAsia="Times New Roman" w:hAnsi="Times New Roman" w:cs="Times New Roman"/>
          <w:sz w:val="16"/>
          <w:szCs w:val="24"/>
          <w:lang w:eastAsia="cs-CZ"/>
        </w:rPr>
      </w:pPr>
    </w:p>
    <w:p w:rsidR="00694E35" w:rsidRPr="00694E35" w:rsidRDefault="00694E35" w:rsidP="00694E35">
      <w:pPr>
        <w:spacing w:after="0" w:line="240" w:lineRule="auto"/>
        <w:rPr>
          <w:rFonts w:ascii="Times New Roman" w:eastAsia="Times New Roman" w:hAnsi="Times New Roman" w:cs="Times New Roman"/>
          <w:sz w:val="24"/>
          <w:szCs w:val="24"/>
          <w:lang w:eastAsia="cs-CZ"/>
        </w:rPr>
      </w:pPr>
      <w:r w:rsidRPr="00694E35">
        <w:rPr>
          <w:rFonts w:ascii="Times New Roman" w:eastAsia="Times New Roman" w:hAnsi="Times New Roman" w:cs="Times New Roman"/>
          <w:sz w:val="16"/>
          <w:szCs w:val="24"/>
          <w:lang w:eastAsia="cs-CZ"/>
        </w:rPr>
        <w:tab/>
      </w:r>
      <w:r w:rsidRPr="00694E35">
        <w:rPr>
          <w:rFonts w:ascii="Times New Roman" w:eastAsia="Times New Roman" w:hAnsi="Times New Roman" w:cs="Times New Roman"/>
          <w:szCs w:val="24"/>
          <w:lang w:eastAsia="cs-CZ"/>
        </w:rPr>
        <w:t xml:space="preserve">                                                                                 </w:t>
      </w:r>
    </w:p>
    <w:p w:rsidR="00694E35" w:rsidRPr="00694E35" w:rsidRDefault="00694E35" w:rsidP="00694E35">
      <w:pPr>
        <w:spacing w:after="0" w:line="240" w:lineRule="auto"/>
        <w:rPr>
          <w:rFonts w:ascii="Times New Roman" w:eastAsia="Times New Roman" w:hAnsi="Times New Roman" w:cs="Times New Roman"/>
          <w:sz w:val="18"/>
          <w:szCs w:val="18"/>
          <w:lang w:eastAsia="cs-CZ"/>
        </w:rPr>
      </w:pPr>
    </w:p>
    <w:p w:rsidR="00694E35" w:rsidRPr="007D45DD" w:rsidRDefault="00694E35" w:rsidP="00694E35">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694E35" w:rsidRPr="007D45DD" w:rsidRDefault="00694E35" w:rsidP="00694E35">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694E35" w:rsidRPr="007D45DD" w:rsidRDefault="00694E35" w:rsidP="00694E35">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694E35" w:rsidRPr="007D45DD" w:rsidRDefault="00694E35" w:rsidP="00694E35">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694E35" w:rsidRPr="007D45DD" w:rsidRDefault="00694E35" w:rsidP="00694E3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694E35" w:rsidRPr="007D45DD" w:rsidRDefault="00694E35" w:rsidP="00694E3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694E35" w:rsidRPr="007D45DD" w:rsidRDefault="00694E35" w:rsidP="00694E3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694E35" w:rsidRPr="00FE2EDA" w:rsidRDefault="00694E35" w:rsidP="00694E35">
      <w:pPr>
        <w:spacing w:after="0" w:line="240" w:lineRule="auto"/>
        <w:rPr>
          <w:rFonts w:ascii="Times New Roman" w:eastAsia="Times New Roman" w:hAnsi="Times New Roman" w:cs="Times New Roman"/>
          <w:b/>
          <w:bCs/>
          <w:lang w:eastAsia="cs-CZ"/>
        </w:rPr>
      </w:pPr>
    </w:p>
    <w:p w:rsidR="00694E35" w:rsidRPr="00527123" w:rsidRDefault="00694E35" w:rsidP="00694E35">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694E35" w:rsidRPr="00527123" w:rsidRDefault="00694E35" w:rsidP="00694E35">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694E35" w:rsidRPr="00527123" w:rsidRDefault="00694E35" w:rsidP="00694E35">
      <w:pPr>
        <w:spacing w:after="0" w:line="240" w:lineRule="auto"/>
        <w:jc w:val="center"/>
        <w:rPr>
          <w:rFonts w:ascii="Times New Roman" w:eastAsia="Times New Roman" w:hAnsi="Times New Roman" w:cs="Times New Roman"/>
          <w:lang w:eastAsia="cs-CZ"/>
        </w:rPr>
      </w:pPr>
    </w:p>
    <w:p w:rsidR="00694E35" w:rsidRPr="00527123" w:rsidRDefault="00694E35" w:rsidP="00694E35">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694E35" w:rsidRPr="00694E35" w:rsidRDefault="00694E35" w:rsidP="00694E35">
      <w:pPr>
        <w:spacing w:after="0" w:line="240" w:lineRule="auto"/>
        <w:rPr>
          <w:rFonts w:ascii="Times New Roman" w:eastAsia="Times New Roman" w:hAnsi="Times New Roman" w:cs="Times New Roman"/>
          <w:sz w:val="18"/>
          <w:szCs w:val="18"/>
          <w:lang w:eastAsia="cs-CZ"/>
        </w:rPr>
      </w:pPr>
    </w:p>
    <w:p w:rsidR="00694E35" w:rsidRPr="00694E35" w:rsidRDefault="00694E35" w:rsidP="00694E35">
      <w:pPr>
        <w:spacing w:after="0" w:line="240" w:lineRule="auto"/>
        <w:rPr>
          <w:rFonts w:ascii="Times New Roman" w:eastAsia="Times New Roman" w:hAnsi="Times New Roman" w:cs="Times New Roman"/>
          <w:sz w:val="18"/>
          <w:szCs w:val="18"/>
          <w:lang w:eastAsia="cs-CZ"/>
        </w:rPr>
      </w:pPr>
    </w:p>
    <w:p w:rsidR="00694E35" w:rsidRPr="00694E35" w:rsidRDefault="00694E35" w:rsidP="00694E35">
      <w:pPr>
        <w:spacing w:after="0" w:line="240" w:lineRule="auto"/>
        <w:rPr>
          <w:rFonts w:ascii="Times New Roman" w:eastAsia="Times New Roman" w:hAnsi="Times New Roman" w:cs="Times New Roman"/>
          <w:sz w:val="18"/>
          <w:szCs w:val="18"/>
          <w:lang w:eastAsia="cs-CZ"/>
        </w:rPr>
      </w:pPr>
    </w:p>
    <w:p w:rsidR="00694E35" w:rsidRPr="00694E35" w:rsidRDefault="00694E35" w:rsidP="00694E35">
      <w:pPr>
        <w:spacing w:after="0" w:line="240" w:lineRule="auto"/>
        <w:rPr>
          <w:rFonts w:ascii="Times New Roman" w:eastAsia="Times New Roman" w:hAnsi="Times New Roman" w:cs="Times New Roman"/>
          <w:sz w:val="18"/>
          <w:szCs w:val="18"/>
          <w:lang w:eastAsia="cs-CZ"/>
        </w:rPr>
      </w:pPr>
    </w:p>
    <w:p w:rsidR="00694E35" w:rsidRPr="00694E35" w:rsidRDefault="00694E35" w:rsidP="00694E35">
      <w:pPr>
        <w:spacing w:after="0" w:line="240" w:lineRule="auto"/>
        <w:rPr>
          <w:rFonts w:ascii="Times New Roman" w:eastAsia="Times New Roman" w:hAnsi="Times New Roman" w:cs="Times New Roman"/>
          <w:sz w:val="18"/>
          <w:szCs w:val="18"/>
          <w:lang w:eastAsia="cs-CZ"/>
        </w:rPr>
      </w:pPr>
    </w:p>
    <w:p w:rsidR="00694E35" w:rsidRPr="00694E35" w:rsidRDefault="00694E35" w:rsidP="00694E35">
      <w:pPr>
        <w:spacing w:after="0" w:line="240" w:lineRule="auto"/>
        <w:rPr>
          <w:rFonts w:ascii="Times New Roman" w:eastAsia="Times New Roman" w:hAnsi="Times New Roman" w:cs="Times New Roman"/>
          <w:sz w:val="18"/>
          <w:szCs w:val="18"/>
          <w:lang w:eastAsia="cs-CZ"/>
        </w:rPr>
      </w:pPr>
    </w:p>
    <w:p w:rsidR="008B4A08" w:rsidRDefault="008B4A08" w:rsidP="00B66E4D">
      <w:pPr>
        <w:rPr>
          <w:rFonts w:ascii="Times New Roman" w:eastAsia="Times New Roman" w:hAnsi="Times New Roman" w:cs="Times New Roman"/>
          <w:szCs w:val="24"/>
          <w:lang w:eastAsia="cs-CZ"/>
        </w:rPr>
      </w:pPr>
    </w:p>
    <w:p w:rsidR="00694E35" w:rsidRDefault="00694E35" w:rsidP="00B66E4D">
      <w:pPr>
        <w:rPr>
          <w:rFonts w:ascii="Times New Roman" w:eastAsia="Times New Roman" w:hAnsi="Times New Roman" w:cs="Times New Roman"/>
          <w:szCs w:val="24"/>
          <w:lang w:eastAsia="cs-CZ"/>
        </w:rPr>
      </w:pPr>
    </w:p>
    <w:p w:rsidR="00694E35" w:rsidRDefault="00694E35" w:rsidP="00B66E4D">
      <w:pPr>
        <w:rPr>
          <w:rFonts w:ascii="Times New Roman" w:eastAsia="Times New Roman" w:hAnsi="Times New Roman" w:cs="Times New Roman"/>
          <w:szCs w:val="24"/>
          <w:lang w:eastAsia="cs-CZ"/>
        </w:rPr>
      </w:pPr>
    </w:p>
    <w:p w:rsidR="00694E35" w:rsidRDefault="00694E35" w:rsidP="00B66E4D">
      <w:pPr>
        <w:rPr>
          <w:rFonts w:ascii="Times New Roman" w:eastAsia="Times New Roman" w:hAnsi="Times New Roman" w:cs="Times New Roman"/>
          <w:szCs w:val="24"/>
          <w:lang w:eastAsia="cs-CZ"/>
        </w:rPr>
      </w:pPr>
    </w:p>
    <w:p w:rsidR="00694E35" w:rsidRDefault="00694E35" w:rsidP="00B66E4D">
      <w:pPr>
        <w:rPr>
          <w:rFonts w:ascii="Times New Roman" w:eastAsia="Times New Roman" w:hAnsi="Times New Roman" w:cs="Times New Roman"/>
          <w:szCs w:val="24"/>
          <w:lang w:eastAsia="cs-CZ"/>
        </w:rPr>
      </w:pPr>
    </w:p>
    <w:p w:rsidR="00694E35" w:rsidRDefault="00694E35" w:rsidP="00B66E4D">
      <w:pPr>
        <w:rPr>
          <w:rFonts w:ascii="Times New Roman" w:eastAsia="Times New Roman" w:hAnsi="Times New Roman" w:cs="Times New Roman"/>
          <w:szCs w:val="24"/>
          <w:lang w:eastAsia="cs-CZ"/>
        </w:rPr>
      </w:pPr>
    </w:p>
    <w:p w:rsidR="00694E35" w:rsidRPr="00694E35" w:rsidRDefault="00694E35" w:rsidP="00694E35">
      <w:pPr>
        <w:spacing w:after="0" w:line="240" w:lineRule="auto"/>
        <w:jc w:val="center"/>
        <w:rPr>
          <w:rFonts w:ascii="Times New Roman" w:eastAsia="Times New Roman" w:hAnsi="Times New Roman" w:cs="Times New Roman"/>
          <w:b/>
          <w:bCs/>
          <w:lang w:eastAsia="cs-CZ"/>
        </w:rPr>
      </w:pPr>
      <w:r w:rsidRPr="00694E35">
        <w:rPr>
          <w:rFonts w:ascii="Times New Roman" w:eastAsia="Times New Roman" w:hAnsi="Times New Roman" w:cs="Times New Roman"/>
          <w:b/>
          <w:bCs/>
          <w:lang w:eastAsia="cs-CZ"/>
        </w:rPr>
        <w:t>STANOVISKO ETICKÉ KOMISE KE KLINICKÉMU HODNOCENÍ</w:t>
      </w:r>
    </w:p>
    <w:p w:rsidR="00694E35" w:rsidRPr="00694E35" w:rsidRDefault="00694E35" w:rsidP="00694E35">
      <w:pPr>
        <w:spacing w:after="0" w:line="240" w:lineRule="auto"/>
        <w:jc w:val="center"/>
        <w:rPr>
          <w:rFonts w:ascii="Times New Roman" w:eastAsia="Times New Roman" w:hAnsi="Times New Roman" w:cs="Times New Roman"/>
          <w:bCs/>
          <w:i/>
          <w:lang w:eastAsia="cs-CZ"/>
        </w:rPr>
      </w:pPr>
      <w:r w:rsidRPr="00694E35">
        <w:rPr>
          <w:rFonts w:ascii="Times New Roman" w:eastAsia="Times New Roman" w:hAnsi="Times New Roman" w:cs="Times New Roman"/>
          <w:bCs/>
          <w:i/>
          <w:lang w:eastAsia="cs-CZ"/>
        </w:rPr>
        <w:t xml:space="preserve">Opinion of the Ethics Committee on Clinical Trial  </w:t>
      </w:r>
    </w:p>
    <w:p w:rsidR="00694E35" w:rsidRPr="00694E35" w:rsidRDefault="00694E35" w:rsidP="00694E35">
      <w:pPr>
        <w:spacing w:after="0" w:line="240" w:lineRule="auto"/>
        <w:jc w:val="center"/>
        <w:rPr>
          <w:rFonts w:ascii="Times New Roman" w:eastAsia="Times New Roman" w:hAnsi="Times New Roman" w:cs="Times New Roman"/>
          <w:b/>
          <w:bCs/>
          <w:i/>
          <w:lang w:eastAsia="cs-CZ"/>
        </w:rPr>
      </w:pPr>
    </w:p>
    <w:p w:rsidR="00694E35" w:rsidRPr="00694E35" w:rsidRDefault="00415BD1"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94E35" w:rsidRPr="00694E3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94E35">
        <w:rPr>
          <w:rFonts w:ascii="Times New Roman" w:eastAsia="Times New Roman" w:hAnsi="Times New Roman" w:cs="Times New Roman"/>
          <w:lang w:eastAsia="cs-CZ"/>
        </w:rPr>
        <w:fldChar w:fldCharType="end"/>
      </w:r>
      <w:r w:rsidR="00694E35" w:rsidRPr="00694E35">
        <w:rPr>
          <w:rFonts w:ascii="Times New Roman" w:eastAsia="Times New Roman" w:hAnsi="Times New Roman" w:cs="Times New Roman"/>
          <w:lang w:eastAsia="cs-CZ"/>
        </w:rPr>
        <w:t xml:space="preserve">  Multicentrické KH, je požadováno stanovisko multicentrické EK pro všechna centra/</w:t>
      </w:r>
      <w:r w:rsidR="00694E35" w:rsidRPr="00694E35">
        <w:rPr>
          <w:rFonts w:ascii="Times New Roman" w:eastAsia="Times New Roman" w:hAnsi="Times New Roman" w:cs="Times New Roman"/>
          <w:i/>
          <w:lang w:eastAsia="cs-CZ"/>
        </w:rPr>
        <w:t>Multi-centric clinical trial, opinion issued by Ethics Committee for Multi-Centric Clinical Trials is required</w:t>
      </w:r>
    </w:p>
    <w:p w:rsidR="00694E35" w:rsidRPr="00694E35" w:rsidRDefault="00694E35" w:rsidP="00694E35">
      <w:pPr>
        <w:spacing w:after="0" w:line="240" w:lineRule="auto"/>
        <w:rPr>
          <w:rFonts w:ascii="Times New Roman" w:eastAsia="Times New Roman" w:hAnsi="Times New Roman" w:cs="Times New Roman"/>
          <w:i/>
          <w:lang w:eastAsia="cs-CZ"/>
        </w:rPr>
      </w:pPr>
      <w:r w:rsidRPr="00694E35">
        <w:rPr>
          <w:rFonts w:ascii="Times New Roman" w:eastAsia="Times New Roman" w:hAnsi="Times New Roman" w:cs="Times New Roman"/>
          <w:lang w:eastAsia="cs-CZ"/>
        </w:rPr>
        <w:sym w:font="Wingdings 2" w:char="0054"/>
      </w:r>
      <w:r w:rsidRPr="00694E35">
        <w:rPr>
          <w:rFonts w:ascii="Times New Roman" w:eastAsia="Times New Roman" w:hAnsi="Times New Roman" w:cs="Times New Roman"/>
          <w:lang w:eastAsia="cs-CZ"/>
        </w:rPr>
        <w:t xml:space="preserve">  Multicentrické KH, je požadováno stanovisko EK pro místní centrum (centra)/ </w:t>
      </w:r>
      <w:r w:rsidRPr="00694E35">
        <w:rPr>
          <w:rFonts w:ascii="Times New Roman" w:eastAsia="Times New Roman" w:hAnsi="Times New Roman" w:cs="Times New Roman"/>
          <w:i/>
          <w:lang w:eastAsia="cs-CZ"/>
        </w:rPr>
        <w:t>Multi-centric clinical trial, opinion issued by local Ethics Committee(s) is required</w:t>
      </w:r>
    </w:p>
    <w:p w:rsidR="00694E35" w:rsidRPr="00694E35" w:rsidRDefault="00415BD1" w:rsidP="00694E35">
      <w:pPr>
        <w:spacing w:after="0" w:line="240" w:lineRule="auto"/>
        <w:rPr>
          <w:rFonts w:ascii="Times New Roman" w:eastAsia="Times New Roman" w:hAnsi="Times New Roman" w:cs="Times New Roman"/>
          <w:i/>
          <w:lang w:eastAsia="cs-CZ"/>
        </w:rPr>
      </w:pPr>
      <w:r w:rsidRPr="00694E3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94E35" w:rsidRPr="00694E3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94E35">
        <w:rPr>
          <w:rFonts w:ascii="Times New Roman" w:eastAsia="Times New Roman" w:hAnsi="Times New Roman" w:cs="Times New Roman"/>
          <w:lang w:eastAsia="cs-CZ"/>
        </w:rPr>
        <w:fldChar w:fldCharType="end"/>
      </w:r>
      <w:r w:rsidR="00694E35" w:rsidRPr="00694E35">
        <w:rPr>
          <w:rFonts w:ascii="Times New Roman" w:eastAsia="Times New Roman" w:hAnsi="Times New Roman" w:cs="Times New Roman"/>
          <w:lang w:eastAsia="cs-CZ"/>
        </w:rPr>
        <w:t xml:space="preserve">  KH prováděné v jednom centru, požadováno stanovisko EK pro místní centrum (centra)/ </w:t>
      </w:r>
      <w:r w:rsidR="00694E35" w:rsidRPr="00694E35">
        <w:rPr>
          <w:rFonts w:ascii="Times New Roman" w:eastAsia="Times New Roman" w:hAnsi="Times New Roman" w:cs="Times New Roman"/>
          <w:i/>
          <w:lang w:eastAsia="cs-CZ"/>
        </w:rPr>
        <w:t>Clinical trial conducted in a single site, opinion of a local EC is required</w:t>
      </w:r>
    </w:p>
    <w:p w:rsidR="00694E35" w:rsidRPr="00694E35" w:rsidRDefault="00694E35" w:rsidP="00694E35">
      <w:pPr>
        <w:spacing w:after="0" w:line="240" w:lineRule="auto"/>
        <w:rPr>
          <w:rFonts w:ascii="Times New Roman" w:eastAsia="Times New Roman" w:hAnsi="Times New Roman" w:cs="Times New Roman"/>
          <w:b/>
          <w:bCs/>
          <w:lang w:eastAsia="cs-CZ"/>
        </w:rPr>
      </w:pPr>
    </w:p>
    <w:p w:rsidR="00694E35" w:rsidRPr="00694E35" w:rsidRDefault="00694E35" w:rsidP="00694E35">
      <w:pPr>
        <w:spacing w:after="0" w:line="240" w:lineRule="auto"/>
        <w:rPr>
          <w:rFonts w:ascii="Times New Roman" w:eastAsia="Times New Roman" w:hAnsi="Times New Roman" w:cs="Times New Roman"/>
          <w:b/>
          <w:bCs/>
          <w:lang w:eastAsia="cs-CZ"/>
        </w:rPr>
      </w:pPr>
      <w:r w:rsidRPr="00694E35">
        <w:rPr>
          <w:rFonts w:ascii="Times New Roman" w:eastAsia="Times New Roman" w:hAnsi="Times New Roman" w:cs="Times New Roman"/>
          <w:b/>
          <w:bCs/>
          <w:lang w:eastAsia="cs-CZ"/>
        </w:rPr>
        <w:t>Číslo jednací/</w:t>
      </w:r>
      <w:r w:rsidRPr="00694E35">
        <w:rPr>
          <w:rFonts w:ascii="Times New Roman" w:eastAsia="Times New Roman" w:hAnsi="Times New Roman" w:cs="Times New Roman"/>
          <w:i/>
          <w:lang w:eastAsia="cs-CZ"/>
        </w:rPr>
        <w:t>Reference number</w:t>
      </w:r>
      <w:r w:rsidRPr="00694E35">
        <w:rPr>
          <w:rFonts w:ascii="Times New Roman" w:eastAsia="Times New Roman" w:hAnsi="Times New Roman" w:cs="Times New Roman"/>
          <w:lang w:eastAsia="cs-CZ"/>
        </w:rPr>
        <w:t xml:space="preserve">:  </w:t>
      </w:r>
      <w:r w:rsidRPr="00694E35">
        <w:rPr>
          <w:rFonts w:ascii="Times New Roman" w:eastAsia="Times New Roman" w:hAnsi="Times New Roman" w:cs="Times New Roman"/>
          <w:b/>
          <w:lang w:eastAsia="cs-CZ"/>
        </w:rPr>
        <w:t>101/10</w:t>
      </w:r>
    </w:p>
    <w:p w:rsidR="00694E35" w:rsidRPr="00694E35" w:rsidRDefault="00694E35" w:rsidP="00694E35">
      <w:pPr>
        <w:spacing w:after="0" w:line="240" w:lineRule="auto"/>
        <w:rPr>
          <w:rFonts w:ascii="Times New Roman" w:eastAsia="Times New Roman" w:hAnsi="Times New Roman" w:cs="Times New Roman"/>
          <w:bCs/>
          <w:lang w:eastAsia="cs-CZ"/>
        </w:rPr>
      </w:pPr>
      <w:r w:rsidRPr="00694E35">
        <w:rPr>
          <w:rFonts w:ascii="Times New Roman" w:eastAsia="Times New Roman" w:hAnsi="Times New Roman" w:cs="Times New Roman"/>
          <w:b/>
          <w:bCs/>
          <w:lang w:eastAsia="cs-CZ"/>
        </w:rPr>
        <w:t>Název KH/</w:t>
      </w:r>
      <w:r w:rsidRPr="00694E35">
        <w:rPr>
          <w:rFonts w:ascii="Times New Roman" w:eastAsia="Times New Roman" w:hAnsi="Times New Roman" w:cs="Times New Roman"/>
          <w:i/>
          <w:lang w:eastAsia="cs-CZ"/>
        </w:rPr>
        <w:t>Full Title of Clinical Trial</w:t>
      </w:r>
      <w:r w:rsidRPr="00694E35">
        <w:rPr>
          <w:rFonts w:ascii="Times New Roman" w:eastAsia="Times New Roman" w:hAnsi="Times New Roman" w:cs="Times New Roman"/>
          <w:bCs/>
          <w:lang w:eastAsia="cs-CZ"/>
        </w:rPr>
        <w:t>:</w:t>
      </w:r>
    </w:p>
    <w:p w:rsidR="00694E35" w:rsidRPr="00694E35" w:rsidRDefault="00694E35" w:rsidP="00694E35">
      <w:pPr>
        <w:overflowPunct w:val="0"/>
        <w:autoSpaceDE w:val="0"/>
        <w:autoSpaceDN w:val="0"/>
        <w:adjustRightInd w:val="0"/>
        <w:spacing w:after="0" w:line="240" w:lineRule="auto"/>
        <w:textAlignment w:val="baseline"/>
        <w:rPr>
          <w:rFonts w:ascii="Times New Roman" w:eastAsia="Times New Roman" w:hAnsi="Times New Roman" w:cs="Times New Roman"/>
          <w:i/>
          <w:lang w:eastAsia="cs-CZ"/>
        </w:rPr>
      </w:pPr>
      <w:r w:rsidRPr="00694E35">
        <w:rPr>
          <w:rFonts w:ascii="Times New Roman" w:eastAsia="Times New Roman" w:hAnsi="Times New Roman" w:cs="Times New Roman"/>
          <w:lang w:eastAsia="cs-CZ"/>
        </w:rPr>
        <w:t xml:space="preserve">Randomizovaná, multicentrická, dvojitě zaslepená studie fáze III hodnotící léčivý přípravek ramucirumab (IMC-1121B) s nejlepší podpůrnou léčbou (BSC- Best Supportive Care) v porovnání s placebem a BSC v léčbě druhé linie u pacientů s hepatocelulárním karcinomem, kteří podstoupili léčbu první linie sorafenibem </w:t>
      </w:r>
      <w:r w:rsidRPr="00694E35">
        <w:rPr>
          <w:rFonts w:ascii="Times New Roman" w:eastAsia="Times New Roman" w:hAnsi="Times New Roman" w:cs="Times New Roman"/>
          <w:i/>
          <w:lang w:eastAsia="cs-CZ"/>
        </w:rPr>
        <w:t>/ A Multicenter, Randomized, Double-Blind, Phase 3 Study of Ramucirumab (IMC-1121B) Drug Product and Best Supportive Care (BSC) Versus Placebo and BSC as Second-Line Treatment in Patients With Hepatocellular Carcinoma Following First-Line Therapy</w:t>
      </w:r>
    </w:p>
    <w:p w:rsidR="00694E35" w:rsidRPr="00694E35" w:rsidRDefault="00694E35" w:rsidP="00694E35">
      <w:pPr>
        <w:overflowPunct w:val="0"/>
        <w:autoSpaceDE w:val="0"/>
        <w:autoSpaceDN w:val="0"/>
        <w:adjustRightInd w:val="0"/>
        <w:spacing w:after="0" w:line="240" w:lineRule="auto"/>
        <w:textAlignment w:val="baseline"/>
        <w:rPr>
          <w:rFonts w:ascii="Times New Roman" w:eastAsia="Times New Roman" w:hAnsi="Times New Roman" w:cs="Times New Roman"/>
          <w:i/>
          <w:lang w:eastAsia="cs-CZ"/>
        </w:rPr>
      </w:pPr>
      <w:r w:rsidRPr="00694E35">
        <w:rPr>
          <w:rFonts w:ascii="Times New Roman" w:eastAsia="Times New Roman" w:hAnsi="Times New Roman" w:cs="Times New Roman"/>
          <w:i/>
          <w:lang w:eastAsia="cs-CZ"/>
        </w:rPr>
        <w:t>With Sorafenib</w:t>
      </w:r>
    </w:p>
    <w:p w:rsidR="00694E35" w:rsidRPr="00694E35" w:rsidRDefault="00694E35"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b/>
          <w:bCs/>
          <w:lang w:eastAsia="cs-CZ"/>
        </w:rPr>
        <w:t xml:space="preserve">Číslo protokolu/ </w:t>
      </w:r>
      <w:r w:rsidRPr="00694E35">
        <w:rPr>
          <w:rFonts w:ascii="Times New Roman" w:eastAsia="Times New Roman" w:hAnsi="Times New Roman" w:cs="Times New Roman"/>
          <w:i/>
          <w:lang w:eastAsia="cs-CZ"/>
        </w:rPr>
        <w:t>Protocol Code Number</w:t>
      </w:r>
      <w:r w:rsidRPr="00694E35">
        <w:rPr>
          <w:rFonts w:ascii="Times New Roman" w:eastAsia="Times New Roman" w:hAnsi="Times New Roman" w:cs="Times New Roman"/>
          <w:lang w:eastAsia="cs-CZ"/>
        </w:rPr>
        <w:t>: IMCL CP12-0919</w:t>
      </w:r>
    </w:p>
    <w:p w:rsidR="00694E35" w:rsidRPr="00694E35" w:rsidRDefault="00694E35"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b/>
          <w:bCs/>
          <w:lang w:eastAsia="cs-CZ"/>
        </w:rPr>
        <w:t xml:space="preserve">EudraCT number/ </w:t>
      </w:r>
      <w:r w:rsidRPr="00694E35">
        <w:rPr>
          <w:rFonts w:ascii="Times New Roman" w:eastAsia="Times New Roman" w:hAnsi="Times New Roman" w:cs="Times New Roman"/>
          <w:i/>
          <w:lang w:eastAsia="cs-CZ"/>
        </w:rPr>
        <w:t>EudraCT number</w:t>
      </w:r>
      <w:r w:rsidRPr="00694E35">
        <w:rPr>
          <w:rFonts w:ascii="Times New Roman" w:eastAsia="Times New Roman" w:hAnsi="Times New Roman" w:cs="Times New Roman"/>
          <w:lang w:eastAsia="cs-CZ"/>
        </w:rPr>
        <w:t>: 2010-019318-26</w:t>
      </w:r>
    </w:p>
    <w:p w:rsidR="00694E35" w:rsidRPr="00694E35" w:rsidRDefault="00694E35" w:rsidP="00694E35">
      <w:pPr>
        <w:spacing w:after="0" w:line="240" w:lineRule="auto"/>
        <w:rPr>
          <w:rFonts w:ascii="Times New Roman" w:eastAsia="Times New Roman" w:hAnsi="Times New Roman" w:cs="Times New Roman"/>
          <w:b/>
          <w:bCs/>
          <w:lang w:eastAsia="cs-CZ"/>
        </w:rPr>
      </w:pPr>
    </w:p>
    <w:p w:rsidR="00694E35" w:rsidRPr="00694E35" w:rsidRDefault="00694E35"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b/>
          <w:bCs/>
          <w:lang w:eastAsia="cs-CZ"/>
        </w:rPr>
        <w:t>Zadavatel/</w:t>
      </w:r>
      <w:r w:rsidRPr="00694E35">
        <w:rPr>
          <w:rFonts w:ascii="Times New Roman" w:eastAsia="Times New Roman" w:hAnsi="Times New Roman" w:cs="Times New Roman"/>
          <w:i/>
          <w:lang w:eastAsia="cs-CZ"/>
        </w:rPr>
        <w:t>Sponzor</w:t>
      </w:r>
      <w:r w:rsidRPr="00694E35">
        <w:rPr>
          <w:rFonts w:ascii="Times New Roman" w:eastAsia="Times New Roman" w:hAnsi="Times New Roman" w:cs="Times New Roman"/>
          <w:lang w:eastAsia="cs-CZ"/>
        </w:rPr>
        <w:t xml:space="preserve">: </w:t>
      </w:r>
      <w:bookmarkStart w:id="2" w:name="Sponsor"/>
      <w:r w:rsidRPr="00694E35">
        <w:rPr>
          <w:rFonts w:ascii="Times New Roman" w:eastAsia="Times New Roman" w:hAnsi="Times New Roman" w:cs="Times New Roman"/>
          <w:lang w:eastAsia="cs-CZ"/>
        </w:rPr>
        <w:t xml:space="preserve">ImClone </w:t>
      </w:r>
      <w:bookmarkEnd w:id="2"/>
      <w:r w:rsidRPr="00694E35">
        <w:rPr>
          <w:rFonts w:ascii="Times New Roman" w:eastAsia="Times New Roman" w:hAnsi="Times New Roman" w:cs="Times New Roman"/>
          <w:lang w:eastAsia="cs-CZ"/>
        </w:rPr>
        <w:t>LLC, 33 ImClone Drive, Branchburg, NJ  08876, USA</w:t>
      </w:r>
    </w:p>
    <w:p w:rsidR="00694E35" w:rsidRPr="00694E35" w:rsidRDefault="00694E35" w:rsidP="00694E35">
      <w:pPr>
        <w:spacing w:after="0" w:line="240" w:lineRule="auto"/>
        <w:rPr>
          <w:rFonts w:ascii="Times New Roman" w:eastAsia="Times New Roman" w:hAnsi="Times New Roman" w:cs="Times New Roman"/>
          <w:bCs/>
          <w:szCs w:val="24"/>
          <w:lang w:eastAsia="cs-CZ"/>
        </w:rPr>
      </w:pPr>
      <w:r w:rsidRPr="00694E35">
        <w:rPr>
          <w:rFonts w:ascii="Times New Roman" w:eastAsia="Times New Roman" w:hAnsi="Times New Roman" w:cs="Times New Roman"/>
          <w:b/>
          <w:bCs/>
          <w:lang w:eastAsia="cs-CZ"/>
        </w:rPr>
        <w:t>Žadatel/</w:t>
      </w:r>
      <w:r w:rsidRPr="00694E35">
        <w:rPr>
          <w:rFonts w:ascii="Times New Roman" w:eastAsia="Times New Roman" w:hAnsi="Times New Roman" w:cs="Times New Roman"/>
          <w:bCs/>
          <w:i/>
          <w:lang w:eastAsia="cs-CZ"/>
        </w:rPr>
        <w:t>Applicant</w:t>
      </w:r>
      <w:r w:rsidRPr="00694E35">
        <w:rPr>
          <w:rFonts w:ascii="Times New Roman" w:eastAsia="Times New Roman" w:hAnsi="Times New Roman" w:cs="Times New Roman"/>
          <w:bCs/>
          <w:lang w:eastAsia="cs-CZ"/>
        </w:rPr>
        <w:t xml:space="preserve">: </w:t>
      </w:r>
      <w:r w:rsidRPr="00694E35">
        <w:rPr>
          <w:rFonts w:ascii="Times New Roman" w:eastAsia="Times New Roman" w:hAnsi="Times New Roman" w:cs="Times New Roman"/>
          <w:lang w:eastAsia="cs-CZ"/>
        </w:rPr>
        <w:t xml:space="preserve">Parexel International ČR, s.r.o., </w:t>
      </w:r>
      <w:r w:rsidRPr="00694E35">
        <w:rPr>
          <w:rFonts w:ascii="Times New Roman" w:eastAsia="Times New Roman" w:hAnsi="Times New Roman" w:cs="Times New Roman"/>
          <w:bCs/>
          <w:szCs w:val="24"/>
          <w:lang w:eastAsia="cs-CZ"/>
        </w:rPr>
        <w:t>Sokolovská 651/136a, 186 00 Praha 8,</w:t>
      </w:r>
    </w:p>
    <w:p w:rsidR="00694E35" w:rsidRPr="00694E35" w:rsidRDefault="00694E35" w:rsidP="00694E35">
      <w:pPr>
        <w:spacing w:after="0" w:line="240" w:lineRule="auto"/>
        <w:rPr>
          <w:rFonts w:ascii="Times New Roman" w:eastAsia="Times New Roman" w:hAnsi="Times New Roman" w:cs="Times New Roman"/>
          <w:b/>
          <w:bCs/>
          <w:szCs w:val="24"/>
          <w:lang w:eastAsia="cs-CZ"/>
        </w:rPr>
      </w:pPr>
      <w:r w:rsidRPr="00694E35">
        <w:rPr>
          <w:rFonts w:ascii="Times New Roman" w:eastAsia="Times New Roman" w:hAnsi="Times New Roman" w:cs="Times New Roman"/>
          <w:bCs/>
          <w:szCs w:val="24"/>
          <w:lang w:eastAsia="cs-CZ"/>
        </w:rPr>
        <w:t xml:space="preserve"> Mgr. Markéta Perutková</w:t>
      </w:r>
    </w:p>
    <w:p w:rsidR="00694E35" w:rsidRPr="00694E35" w:rsidRDefault="00694E35" w:rsidP="00694E35">
      <w:pPr>
        <w:spacing w:after="0" w:line="240" w:lineRule="auto"/>
        <w:rPr>
          <w:rFonts w:ascii="Times New Roman" w:eastAsia="Times New Roman" w:hAnsi="Times New Roman" w:cs="Times New Roman"/>
          <w:b/>
          <w:bCs/>
          <w:lang w:eastAsia="cs-CZ"/>
        </w:rPr>
      </w:pPr>
    </w:p>
    <w:p w:rsidR="00694E35" w:rsidRPr="00694E35" w:rsidRDefault="00694E35" w:rsidP="00694E35">
      <w:pPr>
        <w:spacing w:after="0" w:line="240" w:lineRule="auto"/>
        <w:rPr>
          <w:rFonts w:ascii="Times New Roman" w:eastAsia="Times New Roman" w:hAnsi="Times New Roman" w:cs="Times New Roman"/>
          <w:b/>
          <w:bCs/>
          <w:lang w:eastAsia="cs-CZ"/>
        </w:rPr>
      </w:pPr>
      <w:r w:rsidRPr="00694E35">
        <w:rPr>
          <w:rFonts w:ascii="Times New Roman" w:eastAsia="Times New Roman" w:hAnsi="Times New Roman" w:cs="Times New Roman"/>
          <w:b/>
          <w:bCs/>
          <w:lang w:eastAsia="cs-CZ"/>
        </w:rPr>
        <w:t>Datum doručení žádosti/</w:t>
      </w:r>
      <w:r w:rsidRPr="00694E35">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7.4.2014</w:t>
      </w:r>
    </w:p>
    <w:p w:rsidR="00694E35" w:rsidRPr="00694E35" w:rsidRDefault="00694E35"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b/>
          <w:bCs/>
          <w:lang w:eastAsia="cs-CZ"/>
        </w:rPr>
        <w:t xml:space="preserve">Datum jednání EK </w:t>
      </w:r>
      <w:r w:rsidRPr="00694E35">
        <w:rPr>
          <w:rFonts w:ascii="Times New Roman" w:eastAsia="Times New Roman" w:hAnsi="Times New Roman" w:cs="Times New Roman"/>
          <w:lang w:eastAsia="cs-CZ"/>
        </w:rPr>
        <w:t>/</w:t>
      </w:r>
      <w:r w:rsidRPr="00694E3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694E35" w:rsidRPr="00694E35" w:rsidRDefault="00694E35" w:rsidP="00694E35">
      <w:pPr>
        <w:spacing w:after="0" w:line="240" w:lineRule="auto"/>
        <w:rPr>
          <w:rFonts w:ascii="Times New Roman" w:eastAsia="Times New Roman" w:hAnsi="Times New Roman" w:cs="Times New Roman"/>
          <w:b/>
          <w:bCs/>
          <w:i/>
          <w:lang w:eastAsia="cs-CZ"/>
        </w:rPr>
      </w:pPr>
    </w:p>
    <w:p w:rsidR="00694E35" w:rsidRPr="00694E35" w:rsidRDefault="00694E35" w:rsidP="00694E35">
      <w:pPr>
        <w:spacing w:after="0" w:line="240" w:lineRule="auto"/>
        <w:rPr>
          <w:rFonts w:ascii="Times New Roman" w:eastAsia="Times New Roman" w:hAnsi="Times New Roman" w:cs="Times New Roman"/>
          <w:b/>
          <w:bCs/>
          <w:i/>
          <w:lang w:eastAsia="cs-CZ"/>
        </w:rPr>
      </w:pPr>
      <w:r w:rsidRPr="00694E35">
        <w:rPr>
          <w:rFonts w:ascii="Times New Roman" w:eastAsia="Times New Roman" w:hAnsi="Times New Roman" w:cs="Times New Roman"/>
          <w:b/>
          <w:bCs/>
          <w:lang w:eastAsia="cs-CZ"/>
        </w:rPr>
        <w:t>U multicentrického KH adresa multicentrické EK, ke které bylo KH předloženo/</w:t>
      </w:r>
      <w:r w:rsidRPr="00694E35">
        <w:rPr>
          <w:rFonts w:ascii="Times New Roman" w:eastAsia="Times New Roman" w:hAnsi="Times New Roman" w:cs="Times New Roman"/>
          <w:b/>
          <w:bCs/>
          <w:i/>
          <w:lang w:eastAsia="cs-CZ"/>
        </w:rPr>
        <w:t xml:space="preserve"> </w:t>
      </w:r>
      <w:r w:rsidRPr="00694E35">
        <w:rPr>
          <w:rFonts w:ascii="Times New Roman" w:eastAsia="Times New Roman" w:hAnsi="Times New Roman" w:cs="Times New Roman"/>
          <w:i/>
          <w:lang w:eastAsia="cs-CZ"/>
        </w:rPr>
        <w:t>F</w:t>
      </w:r>
      <w:r w:rsidRPr="00694E3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694E35">
        <w:rPr>
          <w:rFonts w:ascii="Times New Roman" w:eastAsia="Times New Roman" w:hAnsi="Times New Roman" w:cs="Times New Roman"/>
          <w:lang w:val="en-US" w:eastAsia="cs-CZ"/>
        </w:rPr>
        <w:t xml:space="preserve">:  </w:t>
      </w:r>
      <w:r w:rsidRPr="00694E35">
        <w:rPr>
          <w:rFonts w:ascii="Times New Roman" w:eastAsia="Times New Roman" w:hAnsi="Times New Roman" w:cs="Times New Roman"/>
          <w:i/>
          <w:lang w:val="en-US" w:eastAsia="cs-CZ"/>
        </w:rPr>
        <w:t>FN Hradec Králové</w:t>
      </w:r>
      <w:r w:rsidRPr="00694E35">
        <w:rPr>
          <w:rFonts w:ascii="Times New Roman" w:eastAsia="Times New Roman" w:hAnsi="Times New Roman" w:cs="Times New Roman"/>
          <w:b/>
          <w:bCs/>
          <w:i/>
          <w:lang w:eastAsia="cs-CZ"/>
        </w:rPr>
        <w:t xml:space="preserve"> </w:t>
      </w:r>
    </w:p>
    <w:p w:rsidR="00694E35" w:rsidRPr="00694E35" w:rsidRDefault="00694E35" w:rsidP="00694E35">
      <w:pPr>
        <w:spacing w:after="0" w:line="240" w:lineRule="auto"/>
        <w:rPr>
          <w:rFonts w:ascii="Times New Roman" w:eastAsia="Times New Roman" w:hAnsi="Times New Roman" w:cs="Times New Roman"/>
          <w:b/>
          <w:bCs/>
          <w:lang w:eastAsia="cs-CZ"/>
        </w:rPr>
      </w:pPr>
    </w:p>
    <w:p w:rsidR="00694E35" w:rsidRPr="00694E35" w:rsidRDefault="00694E35"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b/>
          <w:bCs/>
          <w:lang w:eastAsia="cs-CZ"/>
        </w:rPr>
        <w:t xml:space="preserve">Vyjádření EK/ </w:t>
      </w:r>
      <w:r w:rsidRPr="00694E35">
        <w:rPr>
          <w:rFonts w:ascii="Times New Roman" w:eastAsia="Times New Roman" w:hAnsi="Times New Roman" w:cs="Times New Roman"/>
          <w:i/>
          <w:lang w:eastAsia="cs-CZ"/>
        </w:rPr>
        <w:t>Ethics Committe´s opinion</w:t>
      </w:r>
      <w:r w:rsidRPr="00694E35">
        <w:rPr>
          <w:rFonts w:ascii="Times New Roman" w:eastAsia="Times New Roman" w:hAnsi="Times New Roman" w:cs="Times New Roman"/>
          <w:lang w:eastAsia="cs-CZ"/>
        </w:rPr>
        <w:t>:</w:t>
      </w:r>
    </w:p>
    <w:p w:rsidR="00694E35" w:rsidRPr="00694E35" w:rsidRDefault="00694E35" w:rsidP="00694E35">
      <w:pPr>
        <w:spacing w:after="0" w:line="240" w:lineRule="auto"/>
        <w:rPr>
          <w:rFonts w:ascii="Times New Roman" w:eastAsia="Times New Roman" w:hAnsi="Times New Roman" w:cs="Times New Roman"/>
          <w:i/>
          <w:lang w:eastAsia="cs-CZ"/>
        </w:rPr>
      </w:pPr>
      <w:r w:rsidRPr="00694E35">
        <w:rPr>
          <w:rFonts w:ascii="Wingdings 2" w:eastAsia="Times New Roman" w:hAnsi="Wingdings 2" w:cs="Times New Roman"/>
          <w:bCs/>
          <w:lang w:eastAsia="cs-CZ"/>
        </w:rPr>
        <w:sym w:font="Wingdings 2" w:char="F0A3"/>
      </w:r>
      <w:r w:rsidRPr="00694E35">
        <w:rPr>
          <w:rFonts w:ascii="Times New Roman" w:eastAsia="Times New Roman" w:hAnsi="Times New Roman" w:cs="Times New Roman"/>
          <w:bCs/>
          <w:lang w:eastAsia="cs-CZ"/>
        </w:rPr>
        <w:t xml:space="preserve"> </w:t>
      </w:r>
      <w:r w:rsidRPr="00694E35">
        <w:rPr>
          <w:rFonts w:ascii="Times New Roman" w:eastAsia="Times New Roman" w:hAnsi="Times New Roman" w:cs="Times New Roman"/>
          <w:lang w:eastAsia="cs-CZ"/>
        </w:rPr>
        <w:t xml:space="preserve"> EK  vydala souhlasné stanovisko// </w:t>
      </w:r>
      <w:r w:rsidRPr="00694E35">
        <w:rPr>
          <w:rFonts w:ascii="Times New Roman" w:eastAsia="Times New Roman" w:hAnsi="Times New Roman" w:cs="Times New Roman"/>
          <w:i/>
          <w:lang w:eastAsia="cs-CZ"/>
        </w:rPr>
        <w:t>EC issues</w:t>
      </w:r>
      <w:r w:rsidRPr="00694E35">
        <w:rPr>
          <w:rFonts w:ascii="Times New Roman" w:eastAsia="Times New Roman" w:hAnsi="Times New Roman" w:cs="Times New Roman"/>
          <w:lang w:eastAsia="cs-CZ"/>
        </w:rPr>
        <w:t xml:space="preserve"> f</w:t>
      </w:r>
      <w:r w:rsidRPr="00694E35">
        <w:rPr>
          <w:rFonts w:ascii="Times New Roman" w:eastAsia="Times New Roman" w:hAnsi="Times New Roman" w:cs="Times New Roman"/>
          <w:i/>
          <w:lang w:eastAsia="cs-CZ"/>
        </w:rPr>
        <w:t>avourable opinion</w:t>
      </w:r>
    </w:p>
    <w:p w:rsidR="00694E35" w:rsidRPr="00694E35" w:rsidRDefault="00694E35" w:rsidP="00694E35">
      <w:pPr>
        <w:spacing w:after="0" w:line="240" w:lineRule="auto"/>
        <w:rPr>
          <w:rFonts w:ascii="Times New Roman" w:eastAsia="Times New Roman" w:hAnsi="Times New Roman" w:cs="Times New Roman"/>
          <w:bCs/>
          <w:i/>
          <w:lang w:eastAsia="cs-CZ"/>
        </w:rPr>
      </w:pPr>
      <w:r w:rsidRPr="00694E35">
        <w:rPr>
          <w:rFonts w:ascii="Wingdings 2" w:eastAsia="Times New Roman" w:hAnsi="Wingdings 2" w:cs="Times New Roman"/>
          <w:lang w:eastAsia="cs-CZ"/>
        </w:rPr>
        <w:t></w:t>
      </w:r>
      <w:r w:rsidRPr="00694E35">
        <w:rPr>
          <w:rFonts w:ascii="Times New Roman" w:eastAsia="Times New Roman" w:hAnsi="Times New Roman" w:cs="Times New Roman"/>
          <w:lang w:eastAsia="cs-CZ"/>
        </w:rPr>
        <w:t xml:space="preserve"> </w:t>
      </w:r>
      <w:r w:rsidRPr="00694E35">
        <w:rPr>
          <w:rFonts w:ascii="Times New Roman" w:eastAsia="Times New Roman" w:hAnsi="Times New Roman" w:cs="Times New Roman"/>
          <w:bCs/>
          <w:lang w:eastAsia="cs-CZ"/>
        </w:rPr>
        <w:t xml:space="preserve"> EK  vzala na vědomí / </w:t>
      </w:r>
      <w:r w:rsidRPr="00694E35">
        <w:rPr>
          <w:rFonts w:ascii="Times New Roman" w:eastAsia="Times New Roman" w:hAnsi="Times New Roman" w:cs="Times New Roman"/>
          <w:bCs/>
          <w:i/>
          <w:lang w:eastAsia="cs-CZ"/>
        </w:rPr>
        <w:t>Taken into account</w:t>
      </w:r>
    </w:p>
    <w:p w:rsidR="00694E35" w:rsidRPr="00694E35" w:rsidRDefault="00694E35" w:rsidP="00694E35">
      <w:pPr>
        <w:spacing w:after="0" w:line="240" w:lineRule="auto"/>
        <w:rPr>
          <w:rFonts w:ascii="Times New Roman" w:eastAsia="Times New Roman" w:hAnsi="Times New Roman" w:cs="Times New Roman"/>
          <w:b/>
          <w:bCs/>
          <w:lang w:eastAsia="cs-CZ"/>
        </w:rPr>
      </w:pPr>
    </w:p>
    <w:p w:rsidR="00694E35" w:rsidRPr="00694E35" w:rsidRDefault="00694E35" w:rsidP="00694E35">
      <w:pPr>
        <w:spacing w:after="0" w:line="240" w:lineRule="auto"/>
        <w:rPr>
          <w:rFonts w:ascii="Times New Roman" w:eastAsia="Times New Roman" w:hAnsi="Times New Roman" w:cs="Times New Roman"/>
          <w:i/>
          <w:lang w:val="en-US" w:eastAsia="cs-CZ"/>
        </w:rPr>
      </w:pPr>
      <w:r w:rsidRPr="00694E35">
        <w:rPr>
          <w:rFonts w:ascii="Times New Roman" w:eastAsia="Times New Roman" w:hAnsi="Times New Roman" w:cs="Times New Roman"/>
          <w:b/>
          <w:bCs/>
          <w:lang w:eastAsia="cs-CZ"/>
        </w:rPr>
        <w:t>Lhůta pro podání písemné zprávy o průběhu KH od jeho zahájení</w:t>
      </w:r>
      <w:r w:rsidRPr="00694E35">
        <w:rPr>
          <w:rFonts w:ascii="Times New Roman" w:eastAsia="Times New Roman" w:hAnsi="Times New Roman" w:cs="Times New Roman"/>
          <w:b/>
          <w:bCs/>
          <w:lang w:val="en-US" w:eastAsia="cs-CZ"/>
        </w:rPr>
        <w:t xml:space="preserve">/ </w:t>
      </w:r>
      <w:r w:rsidRPr="00694E35">
        <w:rPr>
          <w:rFonts w:ascii="Times New Roman" w:eastAsia="Times New Roman" w:hAnsi="Times New Roman" w:cs="Times New Roman"/>
          <w:i/>
          <w:lang w:val="en-US" w:eastAsia="cs-CZ"/>
        </w:rPr>
        <w:t>Time schedule for submission of the  written Annual Report from the CT commencement:</w:t>
      </w:r>
    </w:p>
    <w:p w:rsidR="00694E35" w:rsidRPr="00694E35" w:rsidRDefault="00694E35"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lang w:eastAsia="cs-CZ"/>
        </w:rPr>
        <w:sym w:font="Wingdings 2" w:char="0054"/>
      </w:r>
      <w:r w:rsidRPr="00694E35">
        <w:rPr>
          <w:rFonts w:ascii="Times New Roman" w:eastAsia="Times New Roman" w:hAnsi="Times New Roman" w:cs="Times New Roman"/>
          <w:lang w:eastAsia="cs-CZ"/>
        </w:rPr>
        <w:t xml:space="preserve">   1x ročně</w:t>
      </w:r>
      <w:r w:rsidRPr="00694E35">
        <w:rPr>
          <w:rFonts w:ascii="Times New Roman" w:eastAsia="Times New Roman" w:hAnsi="Times New Roman" w:cs="Times New Roman"/>
          <w:i/>
          <w:lang w:eastAsia="cs-CZ"/>
        </w:rPr>
        <w:t xml:space="preserve">/Once a year                   </w:t>
      </w:r>
      <w:r w:rsidR="00415BD1" w:rsidRPr="00694E3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94E3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94E35">
        <w:rPr>
          <w:rFonts w:ascii="Times New Roman" w:eastAsia="Times New Roman" w:hAnsi="Times New Roman" w:cs="Times New Roman"/>
          <w:lang w:eastAsia="cs-CZ"/>
        </w:rPr>
        <w:fldChar w:fldCharType="end"/>
      </w:r>
      <w:r w:rsidRPr="00694E35">
        <w:rPr>
          <w:rFonts w:ascii="Times New Roman" w:eastAsia="Times New Roman" w:hAnsi="Times New Roman" w:cs="Times New Roman"/>
          <w:lang w:eastAsia="cs-CZ"/>
        </w:rPr>
        <w:t xml:space="preserve">  Jiná lhůta/</w:t>
      </w:r>
      <w:r w:rsidRPr="00694E35">
        <w:rPr>
          <w:rFonts w:ascii="Times New Roman" w:eastAsia="Times New Roman" w:hAnsi="Times New Roman" w:cs="Times New Roman"/>
          <w:i/>
          <w:lang w:eastAsia="cs-CZ"/>
        </w:rPr>
        <w:t xml:space="preserve"> Other </w:t>
      </w:r>
      <w:r w:rsidRPr="00694E35">
        <w:rPr>
          <w:rFonts w:ascii="Times New Roman" w:eastAsia="Times New Roman" w:hAnsi="Times New Roman" w:cs="Times New Roman"/>
          <w:lang w:eastAsia="cs-CZ"/>
        </w:rPr>
        <w:t>…………….</w:t>
      </w:r>
    </w:p>
    <w:p w:rsidR="00694E35" w:rsidRPr="00694E35" w:rsidRDefault="00694E35" w:rsidP="00694E35">
      <w:pPr>
        <w:spacing w:after="0" w:line="240" w:lineRule="auto"/>
        <w:rPr>
          <w:rFonts w:ascii="Times New Roman" w:eastAsia="Times New Roman" w:hAnsi="Times New Roman" w:cs="Times New Roman"/>
          <w:lang w:eastAsia="cs-CZ"/>
        </w:rPr>
      </w:pPr>
    </w:p>
    <w:p w:rsidR="00694E35" w:rsidRPr="00694E35" w:rsidRDefault="00694E35" w:rsidP="00694E35">
      <w:pPr>
        <w:spacing w:after="0" w:line="240" w:lineRule="auto"/>
        <w:rPr>
          <w:rFonts w:ascii="Times New Roman" w:eastAsia="Times New Roman" w:hAnsi="Times New Roman" w:cs="Times New Roman"/>
          <w:i/>
          <w:lang w:eastAsia="cs-CZ"/>
        </w:rPr>
      </w:pPr>
      <w:r w:rsidRPr="00694E35">
        <w:rPr>
          <w:rFonts w:ascii="Times New Roman" w:eastAsia="Times New Roman" w:hAnsi="Times New Roman" w:cs="Times New Roman"/>
          <w:b/>
          <w:bCs/>
          <w:lang w:eastAsia="cs-CZ"/>
        </w:rPr>
        <w:t>Seznam míst hodnocení s označením míst, ke kterým se EK vyjádřila jako místní EK a kde vykonává dohled/</w:t>
      </w:r>
      <w:r w:rsidRPr="00694E35">
        <w:rPr>
          <w:rFonts w:ascii="Times New Roman" w:eastAsia="Times New Roman" w:hAnsi="Times New Roman" w:cs="Times New Roman"/>
          <w:i/>
          <w:lang w:eastAsia="cs-CZ"/>
        </w:rPr>
        <w:t>List of clinical trial sites in the Czech Republic where EC has given its opinion and will perform supervision: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94E35" w:rsidRPr="00694E35" w:rsidTr="00476EBE">
        <w:trPr>
          <w:trHeight w:val="454"/>
        </w:trPr>
        <w:tc>
          <w:tcPr>
            <w:tcW w:w="6108" w:type="dxa"/>
            <w:tcBorders>
              <w:top w:val="single" w:sz="4" w:space="0" w:color="auto"/>
              <w:left w:val="single" w:sz="4" w:space="0" w:color="auto"/>
              <w:bottom w:val="single" w:sz="4" w:space="0" w:color="auto"/>
              <w:right w:val="single" w:sz="4" w:space="0" w:color="auto"/>
            </w:tcBorders>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t xml:space="preserve">Místo hodnocení/ Jméno zkoušejícího </w:t>
            </w:r>
          </w:p>
          <w:p w:rsidR="00694E35" w:rsidRPr="00694E35" w:rsidRDefault="00694E35" w:rsidP="00694E35">
            <w:pPr>
              <w:spacing w:after="0" w:line="240" w:lineRule="auto"/>
              <w:rPr>
                <w:rFonts w:ascii="Times New Roman" w:eastAsia="Times New Roman" w:hAnsi="Times New Roman" w:cs="Times New Roman"/>
                <w:i/>
                <w:sz w:val="18"/>
                <w:szCs w:val="18"/>
                <w:lang w:eastAsia="cs-CZ"/>
              </w:rPr>
            </w:pPr>
            <w:r w:rsidRPr="00694E35">
              <w:rPr>
                <w:rFonts w:ascii="Times New Roman" w:eastAsia="Times New Roman" w:hAnsi="Times New Roman" w:cs="Times New Roman"/>
                <w:i/>
                <w:sz w:val="18"/>
                <w:szCs w:val="18"/>
                <w:lang w:eastAsia="cs-CZ"/>
              </w:rPr>
              <w:t>Trial Site / Name of Investigator</w:t>
            </w:r>
          </w:p>
        </w:tc>
        <w:tc>
          <w:tcPr>
            <w:tcW w:w="1280" w:type="dxa"/>
            <w:tcBorders>
              <w:top w:val="single" w:sz="4" w:space="0" w:color="auto"/>
              <w:left w:val="single" w:sz="4" w:space="0" w:color="auto"/>
              <w:bottom w:val="single" w:sz="4" w:space="0" w:color="auto"/>
              <w:right w:val="single" w:sz="4" w:space="0" w:color="auto"/>
            </w:tcBorders>
          </w:tcPr>
          <w:p w:rsidR="00694E35" w:rsidRPr="00694E35" w:rsidRDefault="00694E35" w:rsidP="00694E35">
            <w:pPr>
              <w:spacing w:after="0" w:line="240" w:lineRule="auto"/>
              <w:rPr>
                <w:rFonts w:ascii="Times New Roman" w:eastAsia="Times New Roman" w:hAnsi="Times New Roman" w:cs="Times New Roman"/>
                <w:sz w:val="18"/>
                <w:szCs w:val="18"/>
                <w:vertAlign w:val="superscript"/>
                <w:lang w:eastAsia="cs-CZ"/>
              </w:rPr>
            </w:pPr>
            <w:r w:rsidRPr="00694E35">
              <w:rPr>
                <w:rFonts w:ascii="Times New Roman" w:eastAsia="Times New Roman" w:hAnsi="Times New Roman" w:cs="Times New Roman"/>
                <w:sz w:val="18"/>
                <w:szCs w:val="18"/>
                <w:lang w:eastAsia="cs-CZ"/>
              </w:rPr>
              <w:t xml:space="preserve">Místní EK </w:t>
            </w:r>
            <w:r w:rsidRPr="00694E35">
              <w:rPr>
                <w:rFonts w:ascii="Times New Roman" w:eastAsia="Times New Roman" w:hAnsi="Times New Roman" w:cs="Times New Roman"/>
                <w:i/>
                <w:sz w:val="18"/>
                <w:szCs w:val="18"/>
                <w:lang w:eastAsia="cs-CZ"/>
              </w:rPr>
              <w:t>Local EC</w:t>
            </w:r>
          </w:p>
        </w:tc>
        <w:tc>
          <w:tcPr>
            <w:tcW w:w="2712" w:type="dxa"/>
            <w:tcBorders>
              <w:top w:val="single" w:sz="4" w:space="0" w:color="auto"/>
              <w:left w:val="single" w:sz="4" w:space="0" w:color="auto"/>
              <w:bottom w:val="single" w:sz="4" w:space="0" w:color="auto"/>
              <w:right w:val="single" w:sz="4" w:space="0" w:color="auto"/>
            </w:tcBorders>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t>Adresa  místní EK</w:t>
            </w:r>
          </w:p>
          <w:p w:rsidR="00694E35" w:rsidRPr="00694E35" w:rsidRDefault="00694E35" w:rsidP="00694E35">
            <w:pPr>
              <w:spacing w:after="0" w:line="240" w:lineRule="auto"/>
              <w:rPr>
                <w:rFonts w:ascii="Times New Roman" w:eastAsia="Times New Roman" w:hAnsi="Times New Roman" w:cs="Times New Roman"/>
                <w:i/>
                <w:sz w:val="18"/>
                <w:szCs w:val="18"/>
                <w:lang w:eastAsia="cs-CZ"/>
              </w:rPr>
            </w:pPr>
            <w:r w:rsidRPr="00694E35">
              <w:rPr>
                <w:rFonts w:ascii="Times New Roman" w:eastAsia="Times New Roman" w:hAnsi="Times New Roman" w:cs="Times New Roman"/>
                <w:i/>
                <w:sz w:val="18"/>
                <w:szCs w:val="18"/>
                <w:lang w:eastAsia="cs-CZ"/>
              </w:rPr>
              <w:t>Address</w:t>
            </w:r>
          </w:p>
        </w:tc>
      </w:tr>
      <w:tr w:rsidR="00694E35" w:rsidRPr="00694E35" w:rsidTr="00476EBE">
        <w:trPr>
          <w:trHeight w:val="312"/>
        </w:trPr>
        <w:tc>
          <w:tcPr>
            <w:tcW w:w="6108" w:type="dxa"/>
            <w:tcBorders>
              <w:top w:val="single" w:sz="4" w:space="0" w:color="auto"/>
              <w:left w:val="single" w:sz="4" w:space="0" w:color="auto"/>
              <w:bottom w:val="single" w:sz="4" w:space="0" w:color="auto"/>
              <w:right w:val="single" w:sz="4" w:space="0" w:color="auto"/>
            </w:tcBorders>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t>Prof..MUDr. Bohuslav Melichar, Ph.D., Onkologická klinika, FNOL</w:t>
            </w:r>
          </w:p>
        </w:tc>
        <w:tc>
          <w:tcPr>
            <w:tcW w:w="1280" w:type="dxa"/>
            <w:tcBorders>
              <w:top w:val="single" w:sz="4" w:space="0" w:color="auto"/>
              <w:left w:val="single" w:sz="4" w:space="0" w:color="auto"/>
              <w:bottom w:val="single" w:sz="4" w:space="0" w:color="auto"/>
              <w:right w:val="single" w:sz="4" w:space="0" w:color="auto"/>
            </w:tcBorders>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sym w:font="Wingdings 2" w:char="0054"/>
            </w:r>
          </w:p>
        </w:tc>
        <w:tc>
          <w:tcPr>
            <w:tcW w:w="2712" w:type="dxa"/>
            <w:tcBorders>
              <w:top w:val="single" w:sz="4" w:space="0" w:color="auto"/>
              <w:left w:val="single" w:sz="4" w:space="0" w:color="auto"/>
              <w:bottom w:val="single" w:sz="4" w:space="0" w:color="auto"/>
              <w:right w:val="single" w:sz="4" w:space="0" w:color="auto"/>
            </w:tcBorders>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t>EK FNOL</w:t>
            </w:r>
          </w:p>
        </w:tc>
      </w:tr>
    </w:tbl>
    <w:p w:rsidR="00694E35" w:rsidRPr="00694E35" w:rsidRDefault="00694E35" w:rsidP="00694E35">
      <w:pPr>
        <w:spacing w:after="0" w:line="240" w:lineRule="auto"/>
        <w:rPr>
          <w:rFonts w:ascii="Times New Roman" w:eastAsia="Times New Roman" w:hAnsi="Times New Roman" w:cs="Times New Roman"/>
          <w:bCs/>
          <w:szCs w:val="24"/>
          <w:lang w:eastAsia="cs-CZ"/>
        </w:rPr>
      </w:pPr>
      <w:r w:rsidRPr="00694E35">
        <w:rPr>
          <w:rFonts w:ascii="Times New Roman" w:eastAsia="Times New Roman" w:hAnsi="Times New Roman" w:cs="Times New Roman"/>
          <w:bCs/>
          <w:szCs w:val="24"/>
          <w:lang w:eastAsia="cs-CZ"/>
        </w:rPr>
        <w:lastRenderedPageBreak/>
        <w:t>1/2</w:t>
      </w:r>
    </w:p>
    <w:p w:rsidR="00694E35" w:rsidRPr="00694E35" w:rsidRDefault="00694E35" w:rsidP="00694E35">
      <w:pPr>
        <w:spacing w:after="0" w:line="240" w:lineRule="auto"/>
        <w:rPr>
          <w:rFonts w:ascii="Times New Roman" w:eastAsia="Times New Roman" w:hAnsi="Times New Roman" w:cs="Times New Roman"/>
          <w:b/>
          <w:bCs/>
          <w:szCs w:val="24"/>
          <w:lang w:eastAsia="cs-CZ"/>
        </w:rPr>
      </w:pPr>
    </w:p>
    <w:p w:rsidR="00694E35" w:rsidRPr="00694E35" w:rsidRDefault="00694E35" w:rsidP="00694E35">
      <w:pPr>
        <w:spacing w:after="0" w:line="240" w:lineRule="auto"/>
        <w:rPr>
          <w:rFonts w:ascii="Times New Roman" w:eastAsia="Times New Roman" w:hAnsi="Times New Roman" w:cs="Times New Roman"/>
          <w:bCs/>
          <w:i/>
          <w:szCs w:val="24"/>
          <w:lang w:eastAsia="cs-CZ"/>
        </w:rPr>
      </w:pPr>
      <w:r w:rsidRPr="00694E35">
        <w:rPr>
          <w:rFonts w:ascii="Times New Roman" w:eastAsia="Times New Roman" w:hAnsi="Times New Roman" w:cs="Times New Roman"/>
          <w:b/>
          <w:bCs/>
          <w:szCs w:val="24"/>
          <w:lang w:eastAsia="cs-CZ"/>
        </w:rPr>
        <w:t>Seznam hodnocených dokumentů/</w:t>
      </w:r>
      <w:r w:rsidRPr="00694E35">
        <w:rPr>
          <w:rFonts w:ascii="Times New Roman" w:eastAsia="Times New Roman" w:hAnsi="Times New Roman" w:cs="Times New Roman"/>
          <w:bCs/>
          <w:i/>
          <w:szCs w:val="24"/>
          <w:lang w:eastAsia="cs-CZ"/>
        </w:rPr>
        <w:t xml:space="preserve">List </w:t>
      </w:r>
      <w:r w:rsidRPr="00694E35">
        <w:rPr>
          <w:rFonts w:ascii="Times New Roman" w:eastAsia="Times New Roman" w:hAnsi="Times New Roman" w:cs="Times New Roman"/>
          <w:bCs/>
          <w:i/>
          <w:szCs w:val="24"/>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94E35" w:rsidRPr="00694E35" w:rsidTr="00476EBE">
        <w:trPr>
          <w:cantSplit/>
          <w:trHeight w:val="454"/>
        </w:trPr>
        <w:tc>
          <w:tcPr>
            <w:tcW w:w="7416" w:type="dxa"/>
            <w:vMerge w:val="restart"/>
            <w:tcBorders>
              <w:top w:val="single" w:sz="4" w:space="0" w:color="auto"/>
              <w:left w:val="single" w:sz="4" w:space="0" w:color="auto"/>
              <w:bottom w:val="single" w:sz="4" w:space="0" w:color="auto"/>
              <w:right w:val="single" w:sz="4" w:space="0" w:color="auto"/>
            </w:tcBorders>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p>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sz w:val="18"/>
                <w:szCs w:val="18"/>
                <w:lang w:eastAsia="cs-CZ"/>
              </w:rPr>
              <w:t xml:space="preserve">Název dokumentu, verze, datum </w:t>
            </w:r>
          </w:p>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i/>
                <w:sz w:val="18"/>
                <w:szCs w:val="18"/>
                <w:lang w:eastAsia="cs-CZ"/>
              </w:rPr>
              <w:t>Document title, version, date</w:t>
            </w:r>
          </w:p>
        </w:tc>
        <w:tc>
          <w:tcPr>
            <w:tcW w:w="1272" w:type="dxa"/>
            <w:gridSpan w:val="2"/>
            <w:tcBorders>
              <w:top w:val="single" w:sz="4" w:space="0" w:color="auto"/>
              <w:left w:val="single" w:sz="4" w:space="0" w:color="auto"/>
              <w:bottom w:val="single" w:sz="4" w:space="0" w:color="auto"/>
              <w:right w:val="single" w:sz="4" w:space="0" w:color="auto"/>
            </w:tcBorders>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sz w:val="18"/>
                <w:szCs w:val="18"/>
                <w:lang w:eastAsia="cs-CZ"/>
              </w:rPr>
              <w:t>Schváleno /</w:t>
            </w:r>
            <w:r w:rsidRPr="00694E35">
              <w:rPr>
                <w:rFonts w:ascii="Times New Roman" w:eastAsia="Times New Roman" w:hAnsi="Times New Roman" w:cs="Times New Roman"/>
                <w:b/>
                <w:bCs/>
                <w:i/>
                <w:sz w:val="18"/>
                <w:szCs w:val="18"/>
                <w:lang w:eastAsia="cs-CZ"/>
              </w:rPr>
              <w:t>Approved</w:t>
            </w:r>
          </w:p>
        </w:tc>
        <w:tc>
          <w:tcPr>
            <w:tcW w:w="1316" w:type="dxa"/>
            <w:gridSpan w:val="2"/>
            <w:tcBorders>
              <w:top w:val="single" w:sz="4" w:space="0" w:color="auto"/>
              <w:left w:val="single" w:sz="4" w:space="0" w:color="auto"/>
              <w:bottom w:val="single" w:sz="4" w:space="0" w:color="auto"/>
              <w:right w:val="single" w:sz="4" w:space="0" w:color="auto"/>
            </w:tcBorders>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sz w:val="18"/>
                <w:szCs w:val="18"/>
                <w:lang w:eastAsia="cs-CZ"/>
              </w:rPr>
              <w:t xml:space="preserve">Vzato na vědomí / </w:t>
            </w:r>
            <w:r w:rsidRPr="00694E35">
              <w:rPr>
                <w:rFonts w:ascii="Times New Roman" w:eastAsia="Times New Roman" w:hAnsi="Times New Roman" w:cs="Times New Roman"/>
                <w:b/>
                <w:bCs/>
                <w:i/>
                <w:sz w:val="18"/>
                <w:szCs w:val="18"/>
                <w:lang w:eastAsia="cs-CZ"/>
              </w:rPr>
              <w:t xml:space="preserve">Taken into account </w:t>
            </w:r>
          </w:p>
        </w:tc>
      </w:tr>
      <w:tr w:rsidR="00694E35" w:rsidRPr="00694E35" w:rsidTr="00476EBE">
        <w:trPr>
          <w:cantSplit/>
          <w:trHeight w:val="454"/>
        </w:trPr>
        <w:tc>
          <w:tcPr>
            <w:tcW w:w="7416" w:type="dxa"/>
            <w:vMerge/>
            <w:tcBorders>
              <w:top w:val="single" w:sz="4" w:space="0" w:color="auto"/>
              <w:left w:val="single" w:sz="4" w:space="0" w:color="auto"/>
              <w:bottom w:val="single" w:sz="4" w:space="0" w:color="auto"/>
              <w:right w:val="single" w:sz="4" w:space="0" w:color="auto"/>
            </w:tcBorders>
            <w:vAlign w:val="center"/>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p>
        </w:tc>
        <w:tc>
          <w:tcPr>
            <w:tcW w:w="736" w:type="dxa"/>
            <w:tcBorders>
              <w:top w:val="single" w:sz="4" w:space="0" w:color="auto"/>
              <w:left w:val="single" w:sz="4" w:space="0" w:color="auto"/>
              <w:bottom w:val="single" w:sz="4" w:space="0" w:color="auto"/>
              <w:right w:val="single" w:sz="4" w:space="0" w:color="auto"/>
            </w:tcBorders>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sz w:val="18"/>
                <w:szCs w:val="18"/>
                <w:lang w:eastAsia="cs-CZ"/>
              </w:rPr>
              <w:t>ANO</w:t>
            </w:r>
          </w:p>
          <w:p w:rsidR="00694E35" w:rsidRPr="00694E35" w:rsidRDefault="00694E35" w:rsidP="00694E35">
            <w:pPr>
              <w:spacing w:after="0" w:line="240" w:lineRule="auto"/>
              <w:rPr>
                <w:rFonts w:ascii="Times New Roman" w:eastAsia="Times New Roman" w:hAnsi="Times New Roman" w:cs="Times New Roman"/>
                <w:b/>
                <w:bCs/>
                <w:i/>
                <w:sz w:val="18"/>
                <w:szCs w:val="18"/>
                <w:lang w:eastAsia="cs-CZ"/>
              </w:rPr>
            </w:pPr>
            <w:r w:rsidRPr="00694E35">
              <w:rPr>
                <w:rFonts w:ascii="Times New Roman" w:eastAsia="Times New Roman" w:hAnsi="Times New Roman" w:cs="Times New Roman"/>
                <w:b/>
                <w:bCs/>
                <w:i/>
                <w:sz w:val="18"/>
                <w:szCs w:val="18"/>
                <w:lang w:eastAsia="cs-CZ"/>
              </w:rPr>
              <w:t>Yes</w:t>
            </w:r>
          </w:p>
        </w:tc>
        <w:tc>
          <w:tcPr>
            <w:tcW w:w="536" w:type="dxa"/>
            <w:tcBorders>
              <w:top w:val="single" w:sz="4" w:space="0" w:color="auto"/>
              <w:left w:val="single" w:sz="4" w:space="0" w:color="auto"/>
              <w:bottom w:val="single" w:sz="4" w:space="0" w:color="auto"/>
              <w:right w:val="single" w:sz="4" w:space="0" w:color="auto"/>
            </w:tcBorders>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sz w:val="18"/>
                <w:szCs w:val="18"/>
                <w:lang w:eastAsia="cs-CZ"/>
              </w:rPr>
              <w:t xml:space="preserve">NE </w:t>
            </w:r>
          </w:p>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i/>
                <w:sz w:val="18"/>
                <w:szCs w:val="18"/>
                <w:lang w:eastAsia="cs-CZ"/>
              </w:rPr>
              <w:t>No</w:t>
            </w:r>
          </w:p>
        </w:tc>
        <w:tc>
          <w:tcPr>
            <w:tcW w:w="780" w:type="dxa"/>
            <w:tcBorders>
              <w:top w:val="single" w:sz="4" w:space="0" w:color="auto"/>
              <w:left w:val="single" w:sz="4" w:space="0" w:color="auto"/>
              <w:bottom w:val="single" w:sz="4" w:space="0" w:color="auto"/>
              <w:right w:val="single" w:sz="4" w:space="0" w:color="auto"/>
            </w:tcBorders>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sz w:val="18"/>
                <w:szCs w:val="18"/>
                <w:lang w:eastAsia="cs-CZ"/>
              </w:rPr>
              <w:t>ANO</w:t>
            </w:r>
          </w:p>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i/>
                <w:sz w:val="18"/>
                <w:szCs w:val="18"/>
                <w:lang w:eastAsia="cs-CZ"/>
              </w:rPr>
              <w:t>Yes</w:t>
            </w:r>
          </w:p>
        </w:tc>
        <w:tc>
          <w:tcPr>
            <w:tcW w:w="536" w:type="dxa"/>
            <w:tcBorders>
              <w:top w:val="single" w:sz="4" w:space="0" w:color="auto"/>
              <w:left w:val="single" w:sz="4" w:space="0" w:color="auto"/>
              <w:bottom w:val="single" w:sz="4" w:space="0" w:color="auto"/>
              <w:right w:val="single" w:sz="4" w:space="0" w:color="auto"/>
            </w:tcBorders>
          </w:tcPr>
          <w:p w:rsidR="00694E35" w:rsidRPr="00694E35" w:rsidRDefault="00694E35" w:rsidP="00694E35">
            <w:pPr>
              <w:spacing w:after="0" w:line="240" w:lineRule="auto"/>
              <w:rPr>
                <w:rFonts w:ascii="Times New Roman" w:eastAsia="Times New Roman" w:hAnsi="Times New Roman" w:cs="Times New Roman"/>
                <w:b/>
                <w:bCs/>
                <w:sz w:val="18"/>
                <w:szCs w:val="18"/>
                <w:lang w:eastAsia="cs-CZ"/>
              </w:rPr>
            </w:pPr>
            <w:r w:rsidRPr="00694E35">
              <w:rPr>
                <w:rFonts w:ascii="Times New Roman" w:eastAsia="Times New Roman" w:hAnsi="Times New Roman" w:cs="Times New Roman"/>
                <w:b/>
                <w:bCs/>
                <w:sz w:val="18"/>
                <w:szCs w:val="18"/>
                <w:lang w:eastAsia="cs-CZ"/>
              </w:rPr>
              <w:t xml:space="preserve">NE </w:t>
            </w:r>
          </w:p>
          <w:p w:rsidR="00694E35" w:rsidRPr="00694E35" w:rsidRDefault="00694E35" w:rsidP="00694E35">
            <w:pPr>
              <w:spacing w:after="0" w:line="240" w:lineRule="auto"/>
              <w:rPr>
                <w:rFonts w:ascii="Times New Roman" w:eastAsia="Times New Roman" w:hAnsi="Times New Roman" w:cs="Times New Roman"/>
                <w:b/>
                <w:bCs/>
                <w:i/>
                <w:sz w:val="18"/>
                <w:szCs w:val="18"/>
                <w:lang w:eastAsia="cs-CZ"/>
              </w:rPr>
            </w:pPr>
            <w:r w:rsidRPr="00694E35">
              <w:rPr>
                <w:rFonts w:ascii="Times New Roman" w:eastAsia="Times New Roman" w:hAnsi="Times New Roman" w:cs="Times New Roman"/>
                <w:b/>
                <w:bCs/>
                <w:i/>
                <w:sz w:val="18"/>
                <w:szCs w:val="18"/>
                <w:lang w:eastAsia="cs-CZ"/>
              </w:rPr>
              <w:t>No</w:t>
            </w:r>
          </w:p>
        </w:tc>
      </w:tr>
      <w:tr w:rsidR="00694E35" w:rsidRPr="00694E35" w:rsidTr="00476EBE">
        <w:trPr>
          <w:trHeight w:val="340"/>
        </w:trPr>
        <w:tc>
          <w:tcPr>
            <w:tcW w:w="7416" w:type="dxa"/>
            <w:vAlign w:val="center"/>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Výroční zpráva o průběhu studie ze dne 4.4.2014</w:t>
            </w:r>
          </w:p>
        </w:tc>
        <w:tc>
          <w:tcPr>
            <w:tcW w:w="736" w:type="dxa"/>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Wingdings 2" w:eastAsia="Times New Roman" w:hAnsi="Wingdings 2" w:cs="Times New Roman"/>
                <w:sz w:val="18"/>
                <w:szCs w:val="18"/>
                <w:lang w:eastAsia="cs-CZ"/>
              </w:rPr>
              <w:sym w:font="Wingdings 2" w:char="F0A3"/>
            </w:r>
          </w:p>
        </w:tc>
        <w:tc>
          <w:tcPr>
            <w:tcW w:w="536" w:type="dxa"/>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sym w:font="Wingdings 2" w:char="F0A3"/>
            </w:r>
          </w:p>
        </w:tc>
        <w:tc>
          <w:tcPr>
            <w:tcW w:w="780" w:type="dxa"/>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Wingdings 2" w:eastAsia="Times New Roman" w:hAnsi="Wingdings 2" w:cs="Times New Roman"/>
                <w:sz w:val="18"/>
                <w:szCs w:val="18"/>
                <w:lang w:eastAsia="cs-CZ"/>
              </w:rPr>
              <w:t></w:t>
            </w:r>
          </w:p>
        </w:tc>
        <w:tc>
          <w:tcPr>
            <w:tcW w:w="536" w:type="dxa"/>
          </w:tcPr>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 w:val="18"/>
                <w:szCs w:val="18"/>
                <w:lang w:eastAsia="cs-CZ"/>
              </w:rPr>
              <w:sym w:font="Wingdings 2" w:char="F0A3"/>
            </w:r>
          </w:p>
        </w:tc>
      </w:tr>
    </w:tbl>
    <w:p w:rsidR="00694E35" w:rsidRDefault="00694E35" w:rsidP="00694E35">
      <w:pPr>
        <w:spacing w:after="0" w:line="240" w:lineRule="auto"/>
        <w:rPr>
          <w:rFonts w:ascii="Times New Roman" w:eastAsia="Times New Roman" w:hAnsi="Times New Roman" w:cs="Times New Roman"/>
          <w:szCs w:val="24"/>
          <w:lang w:eastAsia="cs-CZ"/>
        </w:rPr>
      </w:pPr>
    </w:p>
    <w:p w:rsidR="00694E35" w:rsidRPr="00694E35" w:rsidRDefault="00694E35" w:rsidP="00694E35">
      <w:pPr>
        <w:spacing w:after="0" w:line="240" w:lineRule="auto"/>
        <w:rPr>
          <w:rFonts w:ascii="Times New Roman" w:eastAsia="Times New Roman" w:hAnsi="Times New Roman" w:cs="Times New Roman"/>
          <w:szCs w:val="24"/>
          <w:lang w:eastAsia="cs-CZ"/>
        </w:rPr>
      </w:pPr>
      <w:r w:rsidRPr="00694E35">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694E35">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694E35" w:rsidRPr="00694E35" w:rsidRDefault="00694E35" w:rsidP="00694E35">
      <w:pPr>
        <w:spacing w:after="0" w:line="240" w:lineRule="auto"/>
        <w:rPr>
          <w:rFonts w:ascii="Times New Roman" w:eastAsia="Times New Roman" w:hAnsi="Times New Roman" w:cs="Times New Roman"/>
          <w:i/>
          <w:szCs w:val="24"/>
          <w:lang w:eastAsia="cs-CZ"/>
        </w:rPr>
      </w:pPr>
      <w:r w:rsidRPr="00694E35">
        <w:rPr>
          <w:rFonts w:ascii="Times New Roman" w:eastAsia="Times New Roman" w:hAnsi="Times New Roman" w:cs="Times New Roman"/>
          <w:i/>
          <w:szCs w:val="24"/>
          <w:lang w:eastAsia="cs-CZ"/>
        </w:rPr>
        <w:t xml:space="preserve"> </w:t>
      </w:r>
      <w:r w:rsidRPr="00694E35">
        <w:rPr>
          <w:rFonts w:ascii="Times New Roman" w:eastAsia="Times New Roman" w:hAnsi="Times New Roman" w:cs="Times New Roman"/>
          <w:szCs w:val="24"/>
          <w:lang w:eastAsia="cs-CZ"/>
        </w:rPr>
        <w:sym w:font="Wingdings 2" w:char="0054"/>
      </w:r>
      <w:r w:rsidRPr="00694E35">
        <w:rPr>
          <w:rFonts w:ascii="Times New Roman" w:eastAsia="Times New Roman" w:hAnsi="Times New Roman" w:cs="Times New Roman"/>
          <w:szCs w:val="24"/>
          <w:lang w:eastAsia="cs-CZ"/>
        </w:rPr>
        <w:t xml:space="preserve"> Ano/</w:t>
      </w:r>
      <w:r w:rsidRPr="00694E35">
        <w:rPr>
          <w:rFonts w:ascii="Times New Roman" w:eastAsia="Times New Roman" w:hAnsi="Times New Roman" w:cs="Times New Roman"/>
          <w:i/>
          <w:szCs w:val="24"/>
          <w:lang w:eastAsia="cs-CZ"/>
        </w:rPr>
        <w:t>Yes</w:t>
      </w:r>
      <w:r w:rsidRPr="00694E35">
        <w:rPr>
          <w:rFonts w:ascii="Times New Roman" w:eastAsia="Times New Roman" w:hAnsi="Times New Roman" w:cs="Times New Roman"/>
          <w:szCs w:val="24"/>
          <w:lang w:eastAsia="cs-CZ"/>
        </w:rPr>
        <w:t xml:space="preserve">       </w:t>
      </w:r>
      <w:r w:rsidR="00415BD1" w:rsidRPr="00694E35">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694E35">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694E35">
        <w:rPr>
          <w:rFonts w:ascii="Times New Roman" w:eastAsia="Times New Roman" w:hAnsi="Times New Roman" w:cs="Times New Roman"/>
          <w:szCs w:val="24"/>
          <w:lang w:eastAsia="cs-CZ"/>
        </w:rPr>
        <w:fldChar w:fldCharType="end"/>
      </w:r>
      <w:r w:rsidRPr="00694E35">
        <w:rPr>
          <w:rFonts w:ascii="Times New Roman" w:eastAsia="Times New Roman" w:hAnsi="Times New Roman" w:cs="Times New Roman"/>
          <w:szCs w:val="24"/>
          <w:lang w:eastAsia="cs-CZ"/>
        </w:rPr>
        <w:t>Ne/</w:t>
      </w:r>
      <w:r w:rsidRPr="00694E35">
        <w:rPr>
          <w:rFonts w:ascii="Times New Roman" w:eastAsia="Times New Roman" w:hAnsi="Times New Roman" w:cs="Times New Roman"/>
          <w:i/>
          <w:szCs w:val="24"/>
          <w:lang w:eastAsia="cs-CZ"/>
        </w:rPr>
        <w:t>No</w:t>
      </w:r>
      <w:r w:rsidRPr="00694E35">
        <w:rPr>
          <w:rFonts w:ascii="Times New Roman" w:eastAsia="Times New Roman" w:hAnsi="Times New Roman" w:cs="Times New Roman"/>
          <w:szCs w:val="24"/>
          <w:lang w:eastAsia="cs-CZ"/>
        </w:rPr>
        <w:t xml:space="preserve">           </w:t>
      </w:r>
    </w:p>
    <w:p w:rsidR="00694E35" w:rsidRPr="00694E35" w:rsidRDefault="00694E35" w:rsidP="00694E35">
      <w:pPr>
        <w:spacing w:after="0" w:line="240" w:lineRule="auto"/>
        <w:rPr>
          <w:rFonts w:ascii="Times New Roman" w:eastAsia="Times New Roman" w:hAnsi="Times New Roman" w:cs="Times New Roman"/>
          <w:szCs w:val="24"/>
          <w:lang w:eastAsia="cs-CZ"/>
        </w:rPr>
      </w:pPr>
      <w:r w:rsidRPr="00694E35">
        <w:rPr>
          <w:rFonts w:ascii="Times New Roman" w:eastAsia="Times New Roman" w:hAnsi="Times New Roman" w:cs="Times New Roman"/>
          <w:szCs w:val="24"/>
          <w:lang w:eastAsia="cs-CZ"/>
        </w:rPr>
        <w:t xml:space="preserve">                                                                                               </w:t>
      </w: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t xml:space="preserve">             </w:t>
      </w:r>
    </w:p>
    <w:p w:rsidR="00694E35" w:rsidRPr="00694E35" w:rsidRDefault="00694E35" w:rsidP="00694E35">
      <w:pPr>
        <w:spacing w:after="0" w:line="240" w:lineRule="auto"/>
        <w:rPr>
          <w:rFonts w:ascii="Times New Roman" w:eastAsia="Times New Roman" w:hAnsi="Times New Roman" w:cs="Times New Roman"/>
          <w:szCs w:val="24"/>
          <w:lang w:eastAsia="cs-CZ"/>
        </w:rPr>
      </w:pPr>
    </w:p>
    <w:p w:rsidR="00694E35" w:rsidRPr="00694E35" w:rsidRDefault="00694E35" w:rsidP="00694E35">
      <w:pPr>
        <w:spacing w:after="0" w:line="240" w:lineRule="auto"/>
        <w:jc w:val="center"/>
        <w:rPr>
          <w:rFonts w:ascii="Times New Roman" w:eastAsia="Times New Roman" w:hAnsi="Times New Roman" w:cs="Times New Roman"/>
          <w:szCs w:val="24"/>
          <w:lang w:eastAsia="cs-CZ"/>
        </w:rPr>
      </w:pPr>
    </w:p>
    <w:p w:rsidR="00694E35" w:rsidRPr="00694E35" w:rsidRDefault="00694E35" w:rsidP="00694E35">
      <w:pPr>
        <w:spacing w:after="0" w:line="240" w:lineRule="auto"/>
        <w:rPr>
          <w:rFonts w:ascii="Times New Roman" w:eastAsia="Times New Roman" w:hAnsi="Times New Roman" w:cs="Times New Roman"/>
          <w:sz w:val="18"/>
          <w:szCs w:val="18"/>
          <w:lang w:eastAsia="cs-CZ"/>
        </w:rPr>
      </w:pP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r>
    </w:p>
    <w:p w:rsidR="00694E35" w:rsidRPr="007D45DD" w:rsidRDefault="00694E35" w:rsidP="00694E35">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694E35" w:rsidRPr="007D45DD" w:rsidRDefault="00694E35" w:rsidP="00694E35">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694E35" w:rsidRPr="007D45DD" w:rsidRDefault="00694E35" w:rsidP="00694E35">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694E35" w:rsidRPr="007D45DD" w:rsidRDefault="00694E35" w:rsidP="00694E35">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694E35" w:rsidRPr="007D45DD" w:rsidRDefault="00694E35" w:rsidP="00694E3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694E35" w:rsidRPr="007D45DD" w:rsidRDefault="00694E35" w:rsidP="00694E3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694E35" w:rsidRPr="007D45DD" w:rsidRDefault="00694E35" w:rsidP="00694E3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694E35" w:rsidRPr="00FE2EDA" w:rsidRDefault="00694E35" w:rsidP="00694E35">
      <w:pPr>
        <w:spacing w:after="0" w:line="240" w:lineRule="auto"/>
        <w:rPr>
          <w:rFonts w:ascii="Times New Roman" w:eastAsia="Times New Roman" w:hAnsi="Times New Roman" w:cs="Times New Roman"/>
          <w:b/>
          <w:bCs/>
          <w:lang w:eastAsia="cs-CZ"/>
        </w:rPr>
      </w:pPr>
    </w:p>
    <w:p w:rsidR="00694E35" w:rsidRPr="00527123" w:rsidRDefault="00694E35" w:rsidP="00694E35">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694E35" w:rsidRPr="00527123" w:rsidRDefault="00694E35" w:rsidP="00694E35">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694E35" w:rsidRPr="00527123" w:rsidRDefault="00694E35" w:rsidP="00694E35">
      <w:pPr>
        <w:spacing w:after="0" w:line="240" w:lineRule="auto"/>
        <w:jc w:val="center"/>
        <w:rPr>
          <w:rFonts w:ascii="Times New Roman" w:eastAsia="Times New Roman" w:hAnsi="Times New Roman" w:cs="Times New Roman"/>
          <w:lang w:eastAsia="cs-CZ"/>
        </w:rPr>
      </w:pPr>
    </w:p>
    <w:p w:rsidR="00694E35" w:rsidRPr="00527123" w:rsidRDefault="00694E35" w:rsidP="00694E35">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694E35" w:rsidRPr="00694E35" w:rsidRDefault="00694E35" w:rsidP="00694E35">
      <w:pPr>
        <w:spacing w:after="0" w:line="240" w:lineRule="auto"/>
        <w:rPr>
          <w:rFonts w:ascii="Times New Roman" w:eastAsia="Times New Roman" w:hAnsi="Times New Roman" w:cs="Times New Roman"/>
          <w:sz w:val="18"/>
          <w:szCs w:val="18"/>
          <w:lang w:eastAsia="cs-CZ"/>
        </w:rPr>
      </w:pPr>
    </w:p>
    <w:p w:rsidR="00694E35" w:rsidRPr="00694E35" w:rsidRDefault="00694E35" w:rsidP="00694E35">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t xml:space="preserve"> </w:t>
      </w:r>
      <w:r w:rsidRPr="00694E35">
        <w:rPr>
          <w:rFonts w:ascii="Times New Roman" w:eastAsia="Times New Roman" w:hAnsi="Times New Roman" w:cs="Times New Roman"/>
          <w:szCs w:val="24"/>
          <w:lang w:eastAsia="cs-CZ"/>
        </w:rPr>
        <w:tab/>
      </w:r>
    </w:p>
    <w:p w:rsidR="00694E35" w:rsidRPr="00694E35" w:rsidRDefault="00694E35" w:rsidP="00694E35">
      <w:pPr>
        <w:spacing w:after="0" w:line="240" w:lineRule="auto"/>
        <w:rPr>
          <w:rFonts w:ascii="Times New Roman" w:eastAsia="Times New Roman" w:hAnsi="Times New Roman" w:cs="Times New Roman"/>
          <w:b/>
          <w:bCs/>
          <w:lang w:eastAsia="cs-CZ"/>
        </w:rPr>
      </w:pPr>
    </w:p>
    <w:p w:rsidR="00694E35" w:rsidRDefault="00694E35" w:rsidP="00B66E4D">
      <w:pPr>
        <w:rPr>
          <w:rFonts w:ascii="Times New Roman" w:eastAsia="Times New Roman" w:hAnsi="Times New Roman" w:cs="Times New Roman"/>
          <w:szCs w:val="24"/>
          <w:lang w:eastAsia="cs-CZ"/>
        </w:rPr>
      </w:pPr>
    </w:p>
    <w:p w:rsidR="00694E35" w:rsidRDefault="00694E35" w:rsidP="00B66E4D">
      <w:pPr>
        <w:rPr>
          <w:rFonts w:ascii="Times New Roman" w:eastAsia="Times New Roman" w:hAnsi="Times New Roman" w:cs="Times New Roman"/>
          <w:szCs w:val="24"/>
          <w:lang w:eastAsia="cs-CZ"/>
        </w:rPr>
      </w:pPr>
    </w:p>
    <w:p w:rsidR="00694E35" w:rsidRDefault="00694E35" w:rsidP="00B66E4D">
      <w:pPr>
        <w:rPr>
          <w:rFonts w:ascii="Times New Roman" w:eastAsia="Times New Roman" w:hAnsi="Times New Roman" w:cs="Times New Roman"/>
          <w:szCs w:val="24"/>
          <w:lang w:eastAsia="cs-CZ"/>
        </w:rPr>
      </w:pPr>
    </w:p>
    <w:p w:rsidR="00694E35" w:rsidRDefault="00694E35" w:rsidP="00B66E4D">
      <w:pPr>
        <w:rPr>
          <w:rFonts w:ascii="Times New Roman" w:eastAsia="Times New Roman" w:hAnsi="Times New Roman" w:cs="Times New Roman"/>
          <w:szCs w:val="24"/>
          <w:lang w:eastAsia="cs-CZ"/>
        </w:rPr>
      </w:pPr>
    </w:p>
    <w:p w:rsidR="00694E35" w:rsidRDefault="00694E35" w:rsidP="00B66E4D">
      <w:pPr>
        <w:rPr>
          <w:rFonts w:ascii="Times New Roman" w:eastAsia="Times New Roman" w:hAnsi="Times New Roman" w:cs="Times New Roman"/>
          <w:szCs w:val="24"/>
          <w:lang w:eastAsia="cs-CZ"/>
        </w:rPr>
      </w:pPr>
    </w:p>
    <w:p w:rsidR="00694E35" w:rsidRDefault="00694E35" w:rsidP="00B66E4D">
      <w:pPr>
        <w:rPr>
          <w:rFonts w:ascii="Times New Roman" w:eastAsia="Times New Roman" w:hAnsi="Times New Roman" w:cs="Times New Roman"/>
          <w:szCs w:val="24"/>
          <w:lang w:eastAsia="cs-CZ"/>
        </w:rPr>
      </w:pPr>
    </w:p>
    <w:p w:rsidR="00694E35" w:rsidRDefault="00694E35" w:rsidP="00B66E4D">
      <w:pPr>
        <w:rPr>
          <w:rFonts w:ascii="Times New Roman" w:eastAsia="Times New Roman" w:hAnsi="Times New Roman" w:cs="Times New Roman"/>
          <w:szCs w:val="24"/>
          <w:lang w:eastAsia="cs-CZ"/>
        </w:rPr>
      </w:pPr>
    </w:p>
    <w:p w:rsidR="00694E35" w:rsidRDefault="00694E35" w:rsidP="00B66E4D">
      <w:pPr>
        <w:rPr>
          <w:rFonts w:ascii="Times New Roman" w:eastAsia="Times New Roman" w:hAnsi="Times New Roman" w:cs="Times New Roman"/>
          <w:szCs w:val="24"/>
          <w:lang w:eastAsia="cs-CZ"/>
        </w:rPr>
      </w:pPr>
    </w:p>
    <w:p w:rsidR="00694E35" w:rsidRDefault="00694E35" w:rsidP="00B66E4D">
      <w:pPr>
        <w:rPr>
          <w:rFonts w:ascii="Times New Roman" w:eastAsia="Times New Roman" w:hAnsi="Times New Roman" w:cs="Times New Roman"/>
          <w:szCs w:val="24"/>
          <w:lang w:eastAsia="cs-CZ"/>
        </w:rPr>
      </w:pPr>
    </w:p>
    <w:p w:rsidR="00694E35" w:rsidRDefault="00694E35" w:rsidP="00B66E4D">
      <w:pPr>
        <w:rPr>
          <w:rFonts w:ascii="Times New Roman" w:eastAsia="Times New Roman" w:hAnsi="Times New Roman" w:cs="Times New Roman"/>
          <w:szCs w:val="24"/>
          <w:lang w:eastAsia="cs-CZ"/>
        </w:rPr>
      </w:pPr>
    </w:p>
    <w:p w:rsidR="00A43979" w:rsidRPr="00A43979" w:rsidRDefault="00A43979" w:rsidP="00A43979">
      <w:pPr>
        <w:spacing w:after="0" w:line="240" w:lineRule="auto"/>
        <w:jc w:val="center"/>
        <w:rPr>
          <w:rFonts w:ascii="Times New Roman" w:eastAsia="Times New Roman" w:hAnsi="Times New Roman" w:cs="Times New Roman"/>
          <w:b/>
          <w:bCs/>
          <w:lang w:eastAsia="cs-CZ"/>
        </w:rPr>
      </w:pPr>
      <w:r w:rsidRPr="00A43979">
        <w:rPr>
          <w:rFonts w:ascii="Times New Roman" w:eastAsia="Times New Roman" w:hAnsi="Times New Roman" w:cs="Times New Roman"/>
          <w:b/>
          <w:bCs/>
          <w:lang w:eastAsia="cs-CZ"/>
        </w:rPr>
        <w:t>STANOVISKO ETICKÉ KOMISE KE KLINICKÉMU HODNOCENÍ</w:t>
      </w:r>
    </w:p>
    <w:p w:rsidR="00A43979" w:rsidRPr="00A43979" w:rsidRDefault="00A43979" w:rsidP="00A43979">
      <w:pPr>
        <w:spacing w:after="0" w:line="240" w:lineRule="auto"/>
        <w:jc w:val="center"/>
        <w:rPr>
          <w:rFonts w:ascii="Times New Roman" w:eastAsia="Times New Roman" w:hAnsi="Times New Roman" w:cs="Times New Roman"/>
          <w:bCs/>
          <w:i/>
          <w:lang w:eastAsia="cs-CZ"/>
        </w:rPr>
      </w:pPr>
      <w:r w:rsidRPr="00A43979">
        <w:rPr>
          <w:rFonts w:ascii="Times New Roman" w:eastAsia="Times New Roman" w:hAnsi="Times New Roman" w:cs="Times New Roman"/>
          <w:bCs/>
          <w:i/>
          <w:lang w:eastAsia="cs-CZ"/>
        </w:rPr>
        <w:t xml:space="preserve">Opinion of the Ethics Committee on Clinical Trial  </w:t>
      </w:r>
    </w:p>
    <w:p w:rsidR="00A43979" w:rsidRPr="00A43979" w:rsidRDefault="00A43979" w:rsidP="00A43979">
      <w:pPr>
        <w:spacing w:after="0" w:line="240" w:lineRule="auto"/>
        <w:jc w:val="center"/>
        <w:rPr>
          <w:rFonts w:ascii="Times New Roman" w:eastAsia="Times New Roman" w:hAnsi="Times New Roman" w:cs="Times New Roman"/>
          <w:b/>
          <w:bCs/>
          <w:i/>
          <w:lang w:eastAsia="cs-CZ"/>
        </w:rPr>
      </w:pPr>
    </w:p>
    <w:p w:rsidR="00A43979" w:rsidRPr="00A43979" w:rsidRDefault="00415BD1" w:rsidP="00A43979">
      <w:pPr>
        <w:spacing w:after="0" w:line="240" w:lineRule="auto"/>
        <w:rPr>
          <w:rFonts w:ascii="Times New Roman" w:eastAsia="Times New Roman" w:hAnsi="Times New Roman" w:cs="Times New Roman"/>
          <w:lang w:eastAsia="cs-CZ"/>
        </w:rPr>
      </w:pPr>
      <w:r w:rsidRPr="00A4397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43979" w:rsidRPr="00A4397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43979">
        <w:rPr>
          <w:rFonts w:ascii="Times New Roman" w:eastAsia="Times New Roman" w:hAnsi="Times New Roman" w:cs="Times New Roman"/>
          <w:lang w:eastAsia="cs-CZ"/>
        </w:rPr>
        <w:fldChar w:fldCharType="end"/>
      </w:r>
      <w:r w:rsidR="00A43979" w:rsidRPr="00A43979">
        <w:rPr>
          <w:rFonts w:ascii="Times New Roman" w:eastAsia="Times New Roman" w:hAnsi="Times New Roman" w:cs="Times New Roman"/>
          <w:lang w:eastAsia="cs-CZ"/>
        </w:rPr>
        <w:t xml:space="preserve">  Multicentrické KH, je požadováno stanovisko multicentrické EK pro všechna centra/</w:t>
      </w:r>
      <w:r w:rsidR="00A43979" w:rsidRPr="00A43979">
        <w:rPr>
          <w:rFonts w:ascii="Times New Roman" w:eastAsia="Times New Roman" w:hAnsi="Times New Roman" w:cs="Times New Roman"/>
          <w:i/>
          <w:lang w:eastAsia="cs-CZ"/>
        </w:rPr>
        <w:t>Multi-centric clinical trial, opinion issued by Ethics Committee for Multi-Centric Clinical Trials is required</w:t>
      </w:r>
    </w:p>
    <w:p w:rsidR="00A43979" w:rsidRPr="00A43979" w:rsidRDefault="00A43979" w:rsidP="00A43979">
      <w:pPr>
        <w:spacing w:after="0" w:line="240" w:lineRule="auto"/>
        <w:rPr>
          <w:rFonts w:ascii="Times New Roman" w:eastAsia="Times New Roman" w:hAnsi="Times New Roman" w:cs="Times New Roman"/>
          <w:i/>
          <w:lang w:eastAsia="cs-CZ"/>
        </w:rPr>
      </w:pPr>
      <w:r w:rsidRPr="00A43979">
        <w:rPr>
          <w:rFonts w:ascii="Times New Roman" w:eastAsia="Times New Roman" w:hAnsi="Times New Roman" w:cs="Times New Roman"/>
          <w:lang w:eastAsia="cs-CZ"/>
        </w:rPr>
        <w:sym w:font="Wingdings 2" w:char="F054"/>
      </w:r>
      <w:r w:rsidRPr="00A43979">
        <w:rPr>
          <w:rFonts w:ascii="Times New Roman" w:eastAsia="Times New Roman" w:hAnsi="Times New Roman" w:cs="Times New Roman"/>
          <w:lang w:eastAsia="cs-CZ"/>
        </w:rPr>
        <w:t xml:space="preserve">  Multicentrické KH, je požadováno stanovisko EK pro místní centrum (centra)/ </w:t>
      </w:r>
      <w:r w:rsidRPr="00A43979">
        <w:rPr>
          <w:rFonts w:ascii="Times New Roman" w:eastAsia="Times New Roman" w:hAnsi="Times New Roman" w:cs="Times New Roman"/>
          <w:i/>
          <w:lang w:eastAsia="cs-CZ"/>
        </w:rPr>
        <w:t>Multi-centric clinical trial, opinion issued by local Ethics Committee(s) is required</w:t>
      </w:r>
    </w:p>
    <w:p w:rsidR="00A43979" w:rsidRPr="00A43979" w:rsidRDefault="00415BD1" w:rsidP="00A43979">
      <w:pPr>
        <w:spacing w:after="0" w:line="240" w:lineRule="auto"/>
        <w:rPr>
          <w:rFonts w:ascii="Times New Roman" w:eastAsia="Times New Roman" w:hAnsi="Times New Roman" w:cs="Times New Roman"/>
          <w:i/>
          <w:lang w:eastAsia="cs-CZ"/>
        </w:rPr>
      </w:pPr>
      <w:r w:rsidRPr="00A4397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43979" w:rsidRPr="00A4397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43979">
        <w:rPr>
          <w:rFonts w:ascii="Times New Roman" w:eastAsia="Times New Roman" w:hAnsi="Times New Roman" w:cs="Times New Roman"/>
          <w:lang w:eastAsia="cs-CZ"/>
        </w:rPr>
        <w:fldChar w:fldCharType="end"/>
      </w:r>
      <w:r w:rsidR="00A43979" w:rsidRPr="00A43979">
        <w:rPr>
          <w:rFonts w:ascii="Times New Roman" w:eastAsia="Times New Roman" w:hAnsi="Times New Roman" w:cs="Times New Roman"/>
          <w:lang w:eastAsia="cs-CZ"/>
        </w:rPr>
        <w:t xml:space="preserve">  KH prováděné v jednom centru, požadováno stanovisko EK pro místní centrum (centra)/ </w:t>
      </w:r>
      <w:r w:rsidR="00A43979" w:rsidRPr="00A43979">
        <w:rPr>
          <w:rFonts w:ascii="Times New Roman" w:eastAsia="Times New Roman" w:hAnsi="Times New Roman" w:cs="Times New Roman"/>
          <w:i/>
          <w:lang w:eastAsia="cs-CZ"/>
        </w:rPr>
        <w:t>Clinical trial conducted in a single site, opinion of a local EC is required</w:t>
      </w:r>
    </w:p>
    <w:p w:rsidR="00A43979" w:rsidRPr="00A43979" w:rsidRDefault="00A43979" w:rsidP="00A43979">
      <w:pPr>
        <w:spacing w:after="0" w:line="240" w:lineRule="auto"/>
        <w:rPr>
          <w:rFonts w:ascii="Times New Roman" w:eastAsia="Times New Roman" w:hAnsi="Times New Roman" w:cs="Times New Roman"/>
          <w:b/>
          <w:bCs/>
          <w:lang w:eastAsia="cs-CZ"/>
        </w:rPr>
      </w:pPr>
    </w:p>
    <w:p w:rsidR="00A43979" w:rsidRPr="00A43979" w:rsidRDefault="00A43979" w:rsidP="00A43979">
      <w:pPr>
        <w:spacing w:after="0" w:line="240" w:lineRule="auto"/>
        <w:rPr>
          <w:rFonts w:ascii="Times New Roman" w:eastAsia="Times New Roman" w:hAnsi="Times New Roman" w:cs="Times New Roman"/>
          <w:b/>
          <w:bCs/>
          <w:lang w:eastAsia="cs-CZ"/>
        </w:rPr>
      </w:pPr>
      <w:r w:rsidRPr="00A43979">
        <w:rPr>
          <w:rFonts w:ascii="Times New Roman" w:eastAsia="Times New Roman" w:hAnsi="Times New Roman" w:cs="Times New Roman"/>
          <w:b/>
          <w:bCs/>
          <w:lang w:eastAsia="cs-CZ"/>
        </w:rPr>
        <w:t>Číslo jednací/</w:t>
      </w:r>
      <w:r w:rsidRPr="00A43979">
        <w:rPr>
          <w:rFonts w:ascii="Times New Roman" w:eastAsia="Times New Roman" w:hAnsi="Times New Roman" w:cs="Times New Roman"/>
          <w:i/>
          <w:lang w:eastAsia="cs-CZ"/>
        </w:rPr>
        <w:t>Reference number</w:t>
      </w:r>
      <w:r w:rsidRPr="00A43979">
        <w:rPr>
          <w:rFonts w:ascii="Times New Roman" w:eastAsia="Times New Roman" w:hAnsi="Times New Roman" w:cs="Times New Roman"/>
          <w:lang w:eastAsia="cs-CZ"/>
        </w:rPr>
        <w:t xml:space="preserve">:  </w:t>
      </w:r>
      <w:r w:rsidRPr="00A43979">
        <w:rPr>
          <w:rFonts w:ascii="Times New Roman" w:eastAsia="Times New Roman" w:hAnsi="Times New Roman" w:cs="Times New Roman"/>
          <w:b/>
          <w:lang w:eastAsia="cs-CZ"/>
        </w:rPr>
        <w:t>111/10</w:t>
      </w:r>
    </w:p>
    <w:p w:rsidR="00A43979" w:rsidRPr="00A43979" w:rsidRDefault="00A43979" w:rsidP="00A43979">
      <w:pPr>
        <w:spacing w:after="0" w:line="240" w:lineRule="auto"/>
        <w:rPr>
          <w:rFonts w:ascii="Times New Roman" w:eastAsia="Times New Roman" w:hAnsi="Times New Roman" w:cs="Times New Roman"/>
          <w:bCs/>
          <w:lang w:eastAsia="cs-CZ"/>
        </w:rPr>
      </w:pPr>
      <w:r w:rsidRPr="00A43979">
        <w:rPr>
          <w:rFonts w:ascii="Times New Roman" w:eastAsia="Times New Roman" w:hAnsi="Times New Roman" w:cs="Times New Roman"/>
          <w:b/>
          <w:bCs/>
          <w:lang w:eastAsia="cs-CZ"/>
        </w:rPr>
        <w:t>Název KH/</w:t>
      </w:r>
      <w:r w:rsidRPr="00A43979">
        <w:rPr>
          <w:rFonts w:ascii="Times New Roman" w:eastAsia="Times New Roman" w:hAnsi="Times New Roman" w:cs="Times New Roman"/>
          <w:i/>
          <w:lang w:eastAsia="cs-CZ"/>
        </w:rPr>
        <w:t>Full Title of Clinical Trial</w:t>
      </w:r>
      <w:r w:rsidRPr="00A43979">
        <w:rPr>
          <w:rFonts w:ascii="Times New Roman" w:eastAsia="Times New Roman" w:hAnsi="Times New Roman" w:cs="Times New Roman"/>
          <w:bCs/>
          <w:lang w:eastAsia="cs-CZ"/>
        </w:rPr>
        <w:t>:</w:t>
      </w:r>
    </w:p>
    <w:p w:rsidR="00A43979" w:rsidRPr="00A43979" w:rsidRDefault="00A43979" w:rsidP="00A43979">
      <w:pPr>
        <w:spacing w:after="0" w:line="240" w:lineRule="auto"/>
        <w:rPr>
          <w:rFonts w:ascii="Times New Roman" w:eastAsia="Times New Roman" w:hAnsi="Times New Roman" w:cs="Times New Roman"/>
          <w:bCs/>
          <w:lang w:eastAsia="cs-CZ"/>
        </w:rPr>
      </w:pPr>
      <w:r w:rsidRPr="00A43979">
        <w:rPr>
          <w:rFonts w:ascii="Times New Roman" w:eastAsia="Times New Roman" w:hAnsi="Times New Roman" w:cs="Times New Roman"/>
          <w:bCs/>
          <w:lang w:eastAsia="cs-CZ"/>
        </w:rPr>
        <w:t>Fáze 3 mezinárodní, multicentrické, randomizované, kontrolované, tří ramenné, paralelní studie zjišťující účinnost a bezpečnost Lenalidomidu v kombinaci s Dexamethazonem (Rd) versus Lenalidomidu, Melfalanu a Prednisonu (MPR) versus Lenalidomidu, Cyklofosfamidu a Prednisonu (CPR) u nově diagnostikovaných pacientů s mnohočetným myelomem.</w:t>
      </w:r>
    </w:p>
    <w:p w:rsidR="00A43979" w:rsidRPr="00A43979" w:rsidRDefault="00A43979" w:rsidP="00A43979">
      <w:pPr>
        <w:spacing w:after="0" w:line="240" w:lineRule="auto"/>
        <w:rPr>
          <w:rFonts w:ascii="Times New Roman" w:eastAsia="Times New Roman" w:hAnsi="Times New Roman" w:cs="Times New Roman"/>
          <w:bCs/>
          <w:i/>
          <w:lang w:eastAsia="cs-CZ"/>
        </w:rPr>
      </w:pPr>
      <w:r w:rsidRPr="00A43979">
        <w:rPr>
          <w:rFonts w:ascii="Times New Roman" w:eastAsia="Times New Roman" w:hAnsi="Times New Roman" w:cs="Times New Roman"/>
          <w:bCs/>
          <w:i/>
          <w:lang w:eastAsia="cs-CZ"/>
        </w:rPr>
        <w:t>A phase 3, intergroup multicentre, randomized, controlled 3 arm parallel group study to determine the efficacy and safety of Lenalidomide in combination with Dexamethasone (Rd)  versus Melphalan, Prednisone and Lenalidomide (MPR) versus Cyclophosphamide, Prednisone and Lenalidomide (CPR)   in newly diagnose multiple myeloma elderly subjects.</w:t>
      </w:r>
    </w:p>
    <w:p w:rsidR="00A43979" w:rsidRPr="00A43979" w:rsidRDefault="00A43979" w:rsidP="00A43979">
      <w:pPr>
        <w:spacing w:after="0" w:line="240" w:lineRule="auto"/>
        <w:rPr>
          <w:rFonts w:ascii="Times New Roman" w:eastAsia="Times New Roman" w:hAnsi="Times New Roman" w:cs="Times New Roman"/>
          <w:bCs/>
          <w:i/>
          <w:lang w:eastAsia="cs-CZ"/>
        </w:rPr>
      </w:pPr>
    </w:p>
    <w:p w:rsidR="00A43979" w:rsidRPr="00A43979" w:rsidRDefault="00A43979" w:rsidP="00A43979">
      <w:pPr>
        <w:spacing w:after="0" w:line="240" w:lineRule="auto"/>
        <w:rPr>
          <w:rFonts w:ascii="Times New Roman" w:eastAsia="Times New Roman" w:hAnsi="Times New Roman" w:cs="Times New Roman"/>
          <w:lang w:eastAsia="cs-CZ"/>
        </w:rPr>
      </w:pPr>
      <w:r w:rsidRPr="00A43979">
        <w:rPr>
          <w:rFonts w:ascii="Times New Roman" w:eastAsia="Times New Roman" w:hAnsi="Times New Roman" w:cs="Times New Roman"/>
          <w:b/>
          <w:bCs/>
          <w:lang w:eastAsia="cs-CZ"/>
        </w:rPr>
        <w:t xml:space="preserve">Číslo protokolu/ </w:t>
      </w:r>
      <w:r w:rsidRPr="00A43979">
        <w:rPr>
          <w:rFonts w:ascii="Times New Roman" w:eastAsia="Times New Roman" w:hAnsi="Times New Roman" w:cs="Times New Roman"/>
          <w:i/>
          <w:lang w:eastAsia="cs-CZ"/>
        </w:rPr>
        <w:t>Protocol Code Number</w:t>
      </w:r>
      <w:r w:rsidRPr="00A43979">
        <w:rPr>
          <w:rFonts w:ascii="Times New Roman" w:eastAsia="Times New Roman" w:hAnsi="Times New Roman" w:cs="Times New Roman"/>
          <w:lang w:eastAsia="cs-CZ"/>
        </w:rPr>
        <w:t>: EMN01</w:t>
      </w:r>
    </w:p>
    <w:p w:rsidR="00A43979" w:rsidRPr="00A43979" w:rsidRDefault="00A43979" w:rsidP="00A43979">
      <w:pPr>
        <w:spacing w:after="0" w:line="240" w:lineRule="auto"/>
        <w:rPr>
          <w:rFonts w:ascii="Times New Roman" w:eastAsia="Times New Roman" w:hAnsi="Times New Roman" w:cs="Times New Roman"/>
          <w:lang w:eastAsia="cs-CZ"/>
        </w:rPr>
      </w:pPr>
      <w:r w:rsidRPr="00A43979">
        <w:rPr>
          <w:rFonts w:ascii="Times New Roman" w:eastAsia="Times New Roman" w:hAnsi="Times New Roman" w:cs="Times New Roman"/>
          <w:b/>
          <w:bCs/>
          <w:lang w:eastAsia="cs-CZ"/>
        </w:rPr>
        <w:t xml:space="preserve">EudraCT number/ </w:t>
      </w:r>
      <w:r w:rsidRPr="00A43979">
        <w:rPr>
          <w:rFonts w:ascii="Times New Roman" w:eastAsia="Times New Roman" w:hAnsi="Times New Roman" w:cs="Times New Roman"/>
          <w:i/>
          <w:lang w:eastAsia="cs-CZ"/>
        </w:rPr>
        <w:t>EudraCT number</w:t>
      </w:r>
      <w:r w:rsidRPr="00A43979">
        <w:rPr>
          <w:rFonts w:ascii="Times New Roman" w:eastAsia="Times New Roman" w:hAnsi="Times New Roman" w:cs="Times New Roman"/>
          <w:lang w:eastAsia="cs-CZ"/>
        </w:rPr>
        <w:t>: 2008-008606-52</w:t>
      </w:r>
    </w:p>
    <w:p w:rsidR="00A43979" w:rsidRPr="00A43979" w:rsidRDefault="00A43979" w:rsidP="00A43979">
      <w:pPr>
        <w:spacing w:after="0" w:line="240" w:lineRule="auto"/>
        <w:rPr>
          <w:rFonts w:ascii="Times New Roman" w:eastAsia="Times New Roman" w:hAnsi="Times New Roman" w:cs="Times New Roman"/>
          <w:b/>
          <w:bCs/>
          <w:lang w:eastAsia="cs-CZ"/>
        </w:rPr>
      </w:pPr>
    </w:p>
    <w:p w:rsidR="00A43979" w:rsidRPr="00A43979" w:rsidRDefault="00A43979" w:rsidP="00A43979">
      <w:pPr>
        <w:spacing w:after="0" w:line="240" w:lineRule="auto"/>
        <w:rPr>
          <w:rFonts w:ascii="Times New Roman" w:eastAsia="Times New Roman" w:hAnsi="Times New Roman" w:cs="Times New Roman"/>
          <w:lang w:eastAsia="cs-CZ"/>
        </w:rPr>
      </w:pPr>
      <w:r w:rsidRPr="00A43979">
        <w:rPr>
          <w:rFonts w:ascii="Times New Roman" w:eastAsia="Times New Roman" w:hAnsi="Times New Roman" w:cs="Times New Roman"/>
          <w:b/>
          <w:bCs/>
          <w:lang w:eastAsia="cs-CZ"/>
        </w:rPr>
        <w:t>Zadavatel/</w:t>
      </w:r>
      <w:r w:rsidRPr="00A43979">
        <w:rPr>
          <w:rFonts w:ascii="Times New Roman" w:eastAsia="Times New Roman" w:hAnsi="Times New Roman" w:cs="Times New Roman"/>
          <w:i/>
          <w:lang w:eastAsia="cs-CZ"/>
        </w:rPr>
        <w:t>Sponzor</w:t>
      </w:r>
      <w:r w:rsidRPr="00A43979">
        <w:rPr>
          <w:rFonts w:ascii="Times New Roman" w:eastAsia="Times New Roman" w:hAnsi="Times New Roman" w:cs="Times New Roman"/>
          <w:lang w:eastAsia="cs-CZ"/>
        </w:rPr>
        <w:t>:Fondazione Neoplasie Sangue Onlus (FO.NE.SA Onlus), Corso Matteotti 44, 10121 Torino, Italie</w:t>
      </w:r>
    </w:p>
    <w:p w:rsidR="00A43979" w:rsidRPr="00A43979" w:rsidRDefault="00A43979" w:rsidP="00A43979">
      <w:pPr>
        <w:spacing w:after="0" w:line="240" w:lineRule="auto"/>
        <w:rPr>
          <w:rFonts w:ascii="Times New Roman" w:eastAsia="Times New Roman" w:hAnsi="Times New Roman" w:cs="Times New Roman"/>
          <w:bCs/>
          <w:lang w:eastAsia="cs-CZ"/>
        </w:rPr>
      </w:pPr>
      <w:r w:rsidRPr="00A43979">
        <w:rPr>
          <w:rFonts w:ascii="Times New Roman" w:eastAsia="Times New Roman" w:hAnsi="Times New Roman" w:cs="Times New Roman"/>
          <w:b/>
          <w:bCs/>
          <w:lang w:eastAsia="cs-CZ"/>
        </w:rPr>
        <w:t>Žadatel/</w:t>
      </w:r>
      <w:r w:rsidRPr="00A43979">
        <w:rPr>
          <w:rFonts w:ascii="Times New Roman" w:eastAsia="Times New Roman" w:hAnsi="Times New Roman" w:cs="Times New Roman"/>
          <w:bCs/>
          <w:i/>
          <w:lang w:eastAsia="cs-CZ"/>
        </w:rPr>
        <w:t>Applicant</w:t>
      </w:r>
      <w:r w:rsidRPr="00A43979">
        <w:rPr>
          <w:rFonts w:ascii="Times New Roman" w:eastAsia="Times New Roman" w:hAnsi="Times New Roman" w:cs="Times New Roman"/>
          <w:bCs/>
          <w:lang w:eastAsia="cs-CZ"/>
        </w:rPr>
        <w:t>:  Česká myelomová skupina (CMG), FN Brno, Jihlavská 20, 625 00 Brno</w:t>
      </w:r>
    </w:p>
    <w:p w:rsidR="00A43979" w:rsidRPr="00A43979" w:rsidRDefault="00A43979" w:rsidP="00A43979">
      <w:pPr>
        <w:spacing w:after="0" w:line="240" w:lineRule="auto"/>
        <w:rPr>
          <w:rFonts w:ascii="Times New Roman" w:eastAsia="Times New Roman" w:hAnsi="Times New Roman" w:cs="Times New Roman"/>
          <w:b/>
          <w:bCs/>
          <w:lang w:eastAsia="cs-CZ"/>
        </w:rPr>
      </w:pPr>
      <w:r w:rsidRPr="00A43979">
        <w:rPr>
          <w:rFonts w:ascii="Times New Roman" w:eastAsia="Times New Roman" w:hAnsi="Times New Roman" w:cs="Times New Roman"/>
          <w:b/>
          <w:bCs/>
          <w:lang w:eastAsia="cs-CZ"/>
        </w:rPr>
        <w:t>Datum doručení žádosti/</w:t>
      </w:r>
      <w:r w:rsidRPr="00A43979">
        <w:rPr>
          <w:rFonts w:ascii="Times New Roman" w:eastAsia="Times New Roman" w:hAnsi="Times New Roman" w:cs="Times New Roman"/>
          <w:i/>
          <w:lang w:eastAsia="cs-CZ"/>
        </w:rPr>
        <w:t>Date of submission of the Application Form</w:t>
      </w:r>
      <w:r w:rsidRPr="00A4397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22.4.2014</w:t>
      </w:r>
    </w:p>
    <w:p w:rsidR="00A43979" w:rsidRPr="00A43979" w:rsidRDefault="00A43979" w:rsidP="00A43979">
      <w:pPr>
        <w:spacing w:after="0" w:line="240" w:lineRule="auto"/>
        <w:rPr>
          <w:rFonts w:ascii="Times New Roman" w:eastAsia="Times New Roman" w:hAnsi="Times New Roman" w:cs="Times New Roman"/>
          <w:lang w:eastAsia="cs-CZ"/>
        </w:rPr>
      </w:pPr>
      <w:r w:rsidRPr="00A43979">
        <w:rPr>
          <w:rFonts w:ascii="Times New Roman" w:eastAsia="Times New Roman" w:hAnsi="Times New Roman" w:cs="Times New Roman"/>
          <w:b/>
          <w:bCs/>
          <w:lang w:eastAsia="cs-CZ"/>
        </w:rPr>
        <w:t xml:space="preserve">Datum jednání EK </w:t>
      </w:r>
      <w:r w:rsidRPr="00A43979">
        <w:rPr>
          <w:rFonts w:ascii="Times New Roman" w:eastAsia="Times New Roman" w:hAnsi="Times New Roman" w:cs="Times New Roman"/>
          <w:lang w:eastAsia="cs-CZ"/>
        </w:rPr>
        <w:t>/</w:t>
      </w:r>
      <w:r w:rsidRPr="00A4397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A43979" w:rsidRPr="00A43979" w:rsidRDefault="00A43979" w:rsidP="00A43979">
      <w:pPr>
        <w:spacing w:after="0" w:line="240" w:lineRule="auto"/>
        <w:rPr>
          <w:rFonts w:ascii="Times New Roman" w:eastAsia="Times New Roman" w:hAnsi="Times New Roman" w:cs="Times New Roman"/>
          <w:b/>
          <w:bCs/>
          <w:i/>
          <w:lang w:eastAsia="cs-CZ"/>
        </w:rPr>
      </w:pPr>
    </w:p>
    <w:p w:rsidR="00A43979" w:rsidRPr="00A43979" w:rsidRDefault="00A43979" w:rsidP="00A43979">
      <w:pPr>
        <w:spacing w:after="0" w:line="240" w:lineRule="auto"/>
        <w:rPr>
          <w:rFonts w:ascii="Times New Roman" w:eastAsia="Times New Roman" w:hAnsi="Times New Roman" w:cs="Times New Roman"/>
          <w:bCs/>
          <w:i/>
          <w:lang w:eastAsia="cs-CZ"/>
        </w:rPr>
      </w:pPr>
      <w:r w:rsidRPr="00A43979">
        <w:rPr>
          <w:rFonts w:ascii="Times New Roman" w:eastAsia="Times New Roman" w:hAnsi="Times New Roman" w:cs="Times New Roman"/>
          <w:b/>
          <w:bCs/>
          <w:lang w:eastAsia="cs-CZ"/>
        </w:rPr>
        <w:t>U multicentrického KH adresa multicentrické EK, ke které bylo KH předloženo/</w:t>
      </w:r>
      <w:r w:rsidRPr="00A43979">
        <w:rPr>
          <w:rFonts w:ascii="Times New Roman" w:eastAsia="Times New Roman" w:hAnsi="Times New Roman" w:cs="Times New Roman"/>
          <w:b/>
          <w:bCs/>
          <w:i/>
          <w:lang w:eastAsia="cs-CZ"/>
        </w:rPr>
        <w:t xml:space="preserve"> </w:t>
      </w:r>
      <w:r w:rsidRPr="00A43979">
        <w:rPr>
          <w:rFonts w:ascii="Times New Roman" w:eastAsia="Times New Roman" w:hAnsi="Times New Roman" w:cs="Times New Roman"/>
          <w:i/>
          <w:lang w:eastAsia="cs-CZ"/>
        </w:rPr>
        <w:t>F</w:t>
      </w:r>
      <w:r w:rsidRPr="00A4397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A43979">
        <w:rPr>
          <w:rFonts w:ascii="Times New Roman" w:eastAsia="Times New Roman" w:hAnsi="Times New Roman" w:cs="Times New Roman"/>
          <w:lang w:val="en-US" w:eastAsia="cs-CZ"/>
        </w:rPr>
        <w:t xml:space="preserve">:  </w:t>
      </w:r>
      <w:r w:rsidRPr="00A43979">
        <w:rPr>
          <w:rFonts w:ascii="Times New Roman" w:eastAsia="Times New Roman" w:hAnsi="Times New Roman" w:cs="Times New Roman"/>
          <w:b/>
          <w:bCs/>
          <w:i/>
          <w:lang w:eastAsia="cs-CZ"/>
        </w:rPr>
        <w:t xml:space="preserve"> </w:t>
      </w:r>
      <w:r w:rsidRPr="00A43979">
        <w:rPr>
          <w:rFonts w:ascii="Times New Roman" w:eastAsia="Times New Roman" w:hAnsi="Times New Roman" w:cs="Times New Roman"/>
          <w:bCs/>
          <w:i/>
          <w:lang w:eastAsia="cs-CZ"/>
        </w:rPr>
        <w:t>FN Brno, Jihlavská 20 625 00 Brno</w:t>
      </w:r>
    </w:p>
    <w:p w:rsidR="00A43979" w:rsidRPr="00A43979" w:rsidRDefault="00A43979" w:rsidP="00A43979">
      <w:pPr>
        <w:spacing w:after="0" w:line="240" w:lineRule="auto"/>
        <w:rPr>
          <w:rFonts w:ascii="Times New Roman" w:eastAsia="Times New Roman" w:hAnsi="Times New Roman" w:cs="Times New Roman"/>
          <w:bCs/>
          <w:i/>
          <w:lang w:eastAsia="cs-CZ"/>
        </w:rPr>
      </w:pPr>
    </w:p>
    <w:p w:rsidR="00A43979" w:rsidRPr="00A43979" w:rsidRDefault="00A43979" w:rsidP="00A43979">
      <w:pPr>
        <w:spacing w:after="0" w:line="240" w:lineRule="auto"/>
        <w:rPr>
          <w:rFonts w:ascii="Times New Roman" w:eastAsia="Times New Roman" w:hAnsi="Times New Roman" w:cs="Times New Roman"/>
          <w:lang w:eastAsia="cs-CZ"/>
        </w:rPr>
      </w:pPr>
      <w:r w:rsidRPr="00A43979">
        <w:rPr>
          <w:rFonts w:ascii="Times New Roman" w:eastAsia="Times New Roman" w:hAnsi="Times New Roman" w:cs="Times New Roman"/>
          <w:b/>
          <w:bCs/>
          <w:lang w:eastAsia="cs-CZ"/>
        </w:rPr>
        <w:t xml:space="preserve">Vyjádření EK/ </w:t>
      </w:r>
      <w:r w:rsidRPr="00A43979">
        <w:rPr>
          <w:rFonts w:ascii="Times New Roman" w:eastAsia="Times New Roman" w:hAnsi="Times New Roman" w:cs="Times New Roman"/>
          <w:i/>
          <w:lang w:eastAsia="cs-CZ"/>
        </w:rPr>
        <w:t>Ethics Committe´s opinion</w:t>
      </w:r>
      <w:r w:rsidRPr="00A43979">
        <w:rPr>
          <w:rFonts w:ascii="Times New Roman" w:eastAsia="Times New Roman" w:hAnsi="Times New Roman" w:cs="Times New Roman"/>
          <w:lang w:eastAsia="cs-CZ"/>
        </w:rPr>
        <w:t>:</w:t>
      </w:r>
    </w:p>
    <w:p w:rsidR="00A43979" w:rsidRPr="00A43979" w:rsidRDefault="00A43979" w:rsidP="00A43979">
      <w:pPr>
        <w:spacing w:after="0" w:line="240" w:lineRule="auto"/>
        <w:rPr>
          <w:rFonts w:ascii="Times New Roman" w:eastAsia="Times New Roman" w:hAnsi="Times New Roman" w:cs="Times New Roman"/>
          <w:i/>
          <w:lang w:eastAsia="cs-CZ"/>
        </w:rPr>
      </w:pPr>
      <w:r w:rsidRPr="00A43979">
        <w:rPr>
          <w:rFonts w:ascii="Times New Roman" w:eastAsia="Times New Roman" w:hAnsi="Times New Roman" w:cs="Times New Roman"/>
          <w:lang w:eastAsia="cs-CZ"/>
        </w:rPr>
        <w:sym w:font="Wingdings 2" w:char="F0A3"/>
      </w:r>
      <w:r w:rsidRPr="00A43979">
        <w:rPr>
          <w:rFonts w:ascii="Times New Roman" w:eastAsia="Times New Roman" w:hAnsi="Times New Roman" w:cs="Times New Roman"/>
          <w:lang w:eastAsia="cs-CZ"/>
        </w:rPr>
        <w:t xml:space="preserve">  EK  vydala souhlasné stanovisko// </w:t>
      </w:r>
      <w:r w:rsidRPr="00A43979">
        <w:rPr>
          <w:rFonts w:ascii="Times New Roman" w:eastAsia="Times New Roman" w:hAnsi="Times New Roman" w:cs="Times New Roman"/>
          <w:i/>
          <w:lang w:eastAsia="cs-CZ"/>
        </w:rPr>
        <w:t>EC issues</w:t>
      </w:r>
      <w:r w:rsidRPr="00A43979">
        <w:rPr>
          <w:rFonts w:ascii="Times New Roman" w:eastAsia="Times New Roman" w:hAnsi="Times New Roman" w:cs="Times New Roman"/>
          <w:lang w:eastAsia="cs-CZ"/>
        </w:rPr>
        <w:t xml:space="preserve"> f</w:t>
      </w:r>
      <w:r w:rsidRPr="00A43979">
        <w:rPr>
          <w:rFonts w:ascii="Times New Roman" w:eastAsia="Times New Roman" w:hAnsi="Times New Roman" w:cs="Times New Roman"/>
          <w:i/>
          <w:lang w:eastAsia="cs-CZ"/>
        </w:rPr>
        <w:t>avourable opinion</w:t>
      </w:r>
    </w:p>
    <w:p w:rsidR="00A43979" w:rsidRPr="00A43979" w:rsidRDefault="00A43979" w:rsidP="00A43979">
      <w:pPr>
        <w:spacing w:after="0" w:line="240" w:lineRule="auto"/>
        <w:rPr>
          <w:rFonts w:ascii="Times New Roman" w:eastAsia="Times New Roman" w:hAnsi="Times New Roman" w:cs="Times New Roman"/>
          <w:bCs/>
          <w:i/>
          <w:lang w:eastAsia="cs-CZ"/>
        </w:rPr>
      </w:pPr>
      <w:r w:rsidRPr="00A43979">
        <w:rPr>
          <w:rFonts w:ascii="Times New Roman" w:eastAsia="Times New Roman" w:hAnsi="Times New Roman" w:cs="Times New Roman"/>
          <w:bCs/>
          <w:lang w:eastAsia="cs-CZ"/>
        </w:rPr>
        <w:sym w:font="Wingdings 2" w:char="F053"/>
      </w:r>
      <w:r w:rsidRPr="00A43979">
        <w:rPr>
          <w:rFonts w:ascii="Times New Roman" w:eastAsia="Times New Roman" w:hAnsi="Times New Roman" w:cs="Times New Roman"/>
          <w:bCs/>
          <w:lang w:eastAsia="cs-CZ"/>
        </w:rPr>
        <w:t xml:space="preserve">  EK  vzala na vědomí / </w:t>
      </w:r>
      <w:r w:rsidRPr="00A43979">
        <w:rPr>
          <w:rFonts w:ascii="Times New Roman" w:eastAsia="Times New Roman" w:hAnsi="Times New Roman" w:cs="Times New Roman"/>
          <w:bCs/>
          <w:i/>
          <w:lang w:eastAsia="cs-CZ"/>
        </w:rPr>
        <w:t>Taken into account</w:t>
      </w:r>
    </w:p>
    <w:p w:rsidR="00A43979" w:rsidRPr="00A43979" w:rsidRDefault="00A43979" w:rsidP="00A43979">
      <w:pPr>
        <w:spacing w:after="0" w:line="240" w:lineRule="auto"/>
        <w:rPr>
          <w:rFonts w:ascii="Times New Roman" w:eastAsia="Times New Roman" w:hAnsi="Times New Roman" w:cs="Times New Roman"/>
          <w:szCs w:val="24"/>
          <w:lang w:eastAsia="cs-CZ"/>
        </w:rPr>
      </w:pPr>
    </w:p>
    <w:p w:rsidR="00A43979" w:rsidRPr="00A43979" w:rsidRDefault="00A43979" w:rsidP="00A43979">
      <w:pPr>
        <w:spacing w:after="0" w:line="240" w:lineRule="auto"/>
        <w:rPr>
          <w:rFonts w:ascii="Times New Roman" w:eastAsia="Times New Roman" w:hAnsi="Times New Roman" w:cs="Times New Roman"/>
          <w:i/>
          <w:lang w:val="en-US" w:eastAsia="cs-CZ"/>
        </w:rPr>
      </w:pPr>
      <w:r w:rsidRPr="00A43979">
        <w:rPr>
          <w:rFonts w:ascii="Times New Roman" w:eastAsia="Times New Roman" w:hAnsi="Times New Roman" w:cs="Times New Roman"/>
          <w:b/>
          <w:bCs/>
          <w:lang w:eastAsia="cs-CZ"/>
        </w:rPr>
        <w:t>Lhůta pro podání písemné zprávy o průběhu KH od jeho zahájení</w:t>
      </w:r>
      <w:r w:rsidRPr="00A43979">
        <w:rPr>
          <w:rFonts w:ascii="Times New Roman" w:eastAsia="Times New Roman" w:hAnsi="Times New Roman" w:cs="Times New Roman"/>
          <w:b/>
          <w:bCs/>
          <w:lang w:val="en-US" w:eastAsia="cs-CZ"/>
        </w:rPr>
        <w:t xml:space="preserve">/ </w:t>
      </w:r>
      <w:r w:rsidRPr="00A43979">
        <w:rPr>
          <w:rFonts w:ascii="Times New Roman" w:eastAsia="Times New Roman" w:hAnsi="Times New Roman" w:cs="Times New Roman"/>
          <w:i/>
          <w:lang w:val="en-US" w:eastAsia="cs-CZ"/>
        </w:rPr>
        <w:t>Time schedule for submission of the  written Annual Report from the CT commencement:</w:t>
      </w:r>
    </w:p>
    <w:p w:rsidR="00A43979" w:rsidRPr="00A43979" w:rsidRDefault="00A43979" w:rsidP="00A43979">
      <w:pPr>
        <w:spacing w:after="0" w:line="240" w:lineRule="auto"/>
        <w:rPr>
          <w:rFonts w:ascii="Times New Roman" w:eastAsia="Times New Roman" w:hAnsi="Times New Roman" w:cs="Times New Roman"/>
          <w:lang w:eastAsia="cs-CZ"/>
        </w:rPr>
      </w:pPr>
      <w:r w:rsidRPr="00A43979">
        <w:rPr>
          <w:rFonts w:ascii="Times New Roman" w:eastAsia="Times New Roman" w:hAnsi="Times New Roman" w:cs="Times New Roman"/>
          <w:lang w:eastAsia="cs-CZ"/>
        </w:rPr>
        <w:sym w:font="Wingdings 2" w:char="F054"/>
      </w:r>
      <w:r w:rsidRPr="00A43979">
        <w:rPr>
          <w:rFonts w:ascii="Times New Roman" w:eastAsia="Times New Roman" w:hAnsi="Times New Roman" w:cs="Times New Roman"/>
          <w:lang w:eastAsia="cs-CZ"/>
        </w:rPr>
        <w:t xml:space="preserve">   1x ročně</w:t>
      </w:r>
      <w:r w:rsidRPr="00A43979">
        <w:rPr>
          <w:rFonts w:ascii="Times New Roman" w:eastAsia="Times New Roman" w:hAnsi="Times New Roman" w:cs="Times New Roman"/>
          <w:i/>
          <w:lang w:eastAsia="cs-CZ"/>
        </w:rPr>
        <w:t xml:space="preserve">/Once a year                   </w:t>
      </w:r>
      <w:r w:rsidR="00415BD1" w:rsidRPr="00A4397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A43979">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A43979">
        <w:rPr>
          <w:rFonts w:ascii="Times New Roman" w:eastAsia="Times New Roman" w:hAnsi="Times New Roman" w:cs="Times New Roman"/>
          <w:lang w:eastAsia="cs-CZ"/>
        </w:rPr>
        <w:fldChar w:fldCharType="end"/>
      </w:r>
      <w:r w:rsidRPr="00A43979">
        <w:rPr>
          <w:rFonts w:ascii="Times New Roman" w:eastAsia="Times New Roman" w:hAnsi="Times New Roman" w:cs="Times New Roman"/>
          <w:lang w:eastAsia="cs-CZ"/>
        </w:rPr>
        <w:t xml:space="preserve">  Jiná lhůta/</w:t>
      </w:r>
      <w:r w:rsidRPr="00A43979">
        <w:rPr>
          <w:rFonts w:ascii="Times New Roman" w:eastAsia="Times New Roman" w:hAnsi="Times New Roman" w:cs="Times New Roman"/>
          <w:i/>
          <w:lang w:eastAsia="cs-CZ"/>
        </w:rPr>
        <w:t xml:space="preserve"> Other </w:t>
      </w:r>
      <w:r w:rsidRPr="00A43979">
        <w:rPr>
          <w:rFonts w:ascii="Times New Roman" w:eastAsia="Times New Roman" w:hAnsi="Times New Roman" w:cs="Times New Roman"/>
          <w:lang w:eastAsia="cs-CZ"/>
        </w:rPr>
        <w:t>…………….</w:t>
      </w:r>
    </w:p>
    <w:p w:rsidR="00A43979" w:rsidRPr="00A43979" w:rsidRDefault="00A43979" w:rsidP="00A43979">
      <w:pPr>
        <w:spacing w:after="0" w:line="240" w:lineRule="auto"/>
        <w:rPr>
          <w:rFonts w:ascii="Times New Roman" w:eastAsia="Times New Roman" w:hAnsi="Times New Roman" w:cs="Times New Roman"/>
          <w:lang w:eastAsia="cs-CZ"/>
        </w:rPr>
      </w:pPr>
    </w:p>
    <w:p w:rsidR="00A43979" w:rsidRPr="00A43979" w:rsidRDefault="00A43979" w:rsidP="00A43979">
      <w:pPr>
        <w:spacing w:after="0" w:line="240" w:lineRule="auto"/>
        <w:rPr>
          <w:rFonts w:ascii="Times New Roman" w:eastAsia="Times New Roman" w:hAnsi="Times New Roman" w:cs="Times New Roman"/>
          <w:i/>
          <w:lang w:eastAsia="cs-CZ"/>
        </w:rPr>
      </w:pPr>
      <w:r w:rsidRPr="00A43979">
        <w:rPr>
          <w:rFonts w:ascii="Times New Roman" w:eastAsia="Times New Roman" w:hAnsi="Times New Roman" w:cs="Times New Roman"/>
          <w:b/>
          <w:bCs/>
          <w:lang w:eastAsia="cs-CZ"/>
        </w:rPr>
        <w:t>Seznam míst hodnocení s označením míst, ke kterým se EK vyjádřila jako místní EK a kde vykonává dohled/</w:t>
      </w:r>
      <w:r w:rsidRPr="00A4397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43979" w:rsidRPr="00A43979" w:rsidTr="00476EBE">
        <w:trPr>
          <w:trHeight w:val="454"/>
        </w:trPr>
        <w:tc>
          <w:tcPr>
            <w:tcW w:w="6108" w:type="dxa"/>
          </w:tcPr>
          <w:p w:rsidR="00A43979" w:rsidRPr="00A43979" w:rsidRDefault="00A43979" w:rsidP="00A43979">
            <w:pPr>
              <w:spacing w:after="0" w:line="240" w:lineRule="auto"/>
              <w:rPr>
                <w:rFonts w:ascii="Times New Roman" w:eastAsia="Times New Roman" w:hAnsi="Times New Roman" w:cs="Times New Roman"/>
                <w:sz w:val="18"/>
                <w:szCs w:val="18"/>
                <w:lang w:eastAsia="cs-CZ"/>
              </w:rPr>
            </w:pPr>
            <w:r w:rsidRPr="00A43979">
              <w:rPr>
                <w:rFonts w:ascii="Times New Roman" w:eastAsia="Times New Roman" w:hAnsi="Times New Roman" w:cs="Times New Roman"/>
                <w:sz w:val="18"/>
                <w:szCs w:val="18"/>
                <w:lang w:eastAsia="cs-CZ"/>
              </w:rPr>
              <w:t xml:space="preserve">Místo hodnocení/ Jméno zkoušejícího </w:t>
            </w:r>
          </w:p>
          <w:p w:rsidR="00A43979" w:rsidRPr="00A43979" w:rsidRDefault="00A43979" w:rsidP="00A43979">
            <w:pPr>
              <w:spacing w:after="0" w:line="240" w:lineRule="auto"/>
              <w:rPr>
                <w:rFonts w:ascii="Times New Roman" w:eastAsia="Times New Roman" w:hAnsi="Times New Roman" w:cs="Times New Roman"/>
                <w:i/>
                <w:sz w:val="18"/>
                <w:szCs w:val="18"/>
                <w:lang w:eastAsia="cs-CZ"/>
              </w:rPr>
            </w:pPr>
            <w:r w:rsidRPr="00A43979">
              <w:rPr>
                <w:rFonts w:ascii="Times New Roman" w:eastAsia="Times New Roman" w:hAnsi="Times New Roman" w:cs="Times New Roman"/>
                <w:i/>
                <w:sz w:val="18"/>
                <w:szCs w:val="18"/>
                <w:lang w:eastAsia="cs-CZ"/>
              </w:rPr>
              <w:t>Trial Site / Name of Investigator</w:t>
            </w:r>
          </w:p>
        </w:tc>
        <w:tc>
          <w:tcPr>
            <w:tcW w:w="1280" w:type="dxa"/>
          </w:tcPr>
          <w:p w:rsidR="00A43979" w:rsidRPr="00A43979" w:rsidRDefault="00A43979" w:rsidP="00A43979">
            <w:pPr>
              <w:spacing w:after="0" w:line="240" w:lineRule="auto"/>
              <w:rPr>
                <w:rFonts w:ascii="Times New Roman" w:eastAsia="Times New Roman" w:hAnsi="Times New Roman" w:cs="Times New Roman"/>
                <w:sz w:val="18"/>
                <w:szCs w:val="18"/>
                <w:vertAlign w:val="superscript"/>
                <w:lang w:eastAsia="cs-CZ"/>
              </w:rPr>
            </w:pPr>
            <w:r w:rsidRPr="00A43979">
              <w:rPr>
                <w:rFonts w:ascii="Times New Roman" w:eastAsia="Times New Roman" w:hAnsi="Times New Roman" w:cs="Times New Roman"/>
                <w:sz w:val="18"/>
                <w:szCs w:val="18"/>
                <w:lang w:eastAsia="cs-CZ"/>
              </w:rPr>
              <w:t xml:space="preserve">Místní EK </w:t>
            </w:r>
            <w:r w:rsidRPr="00A43979">
              <w:rPr>
                <w:rFonts w:ascii="Times New Roman" w:eastAsia="Times New Roman" w:hAnsi="Times New Roman" w:cs="Times New Roman"/>
                <w:i/>
                <w:sz w:val="18"/>
                <w:szCs w:val="18"/>
                <w:lang w:eastAsia="cs-CZ"/>
              </w:rPr>
              <w:t>Local EC</w:t>
            </w:r>
          </w:p>
        </w:tc>
        <w:tc>
          <w:tcPr>
            <w:tcW w:w="2712" w:type="dxa"/>
          </w:tcPr>
          <w:p w:rsidR="00A43979" w:rsidRPr="00A43979" w:rsidRDefault="00A43979" w:rsidP="00A43979">
            <w:pPr>
              <w:spacing w:after="0" w:line="240" w:lineRule="auto"/>
              <w:rPr>
                <w:rFonts w:ascii="Times New Roman" w:eastAsia="Times New Roman" w:hAnsi="Times New Roman" w:cs="Times New Roman"/>
                <w:sz w:val="18"/>
                <w:szCs w:val="18"/>
                <w:lang w:eastAsia="cs-CZ"/>
              </w:rPr>
            </w:pPr>
            <w:r w:rsidRPr="00A43979">
              <w:rPr>
                <w:rFonts w:ascii="Times New Roman" w:eastAsia="Times New Roman" w:hAnsi="Times New Roman" w:cs="Times New Roman"/>
                <w:sz w:val="18"/>
                <w:szCs w:val="18"/>
                <w:lang w:eastAsia="cs-CZ"/>
              </w:rPr>
              <w:t>Adresa  místní EK</w:t>
            </w:r>
          </w:p>
          <w:p w:rsidR="00A43979" w:rsidRPr="00A43979" w:rsidRDefault="00A43979" w:rsidP="00A43979">
            <w:pPr>
              <w:spacing w:after="0" w:line="240" w:lineRule="auto"/>
              <w:rPr>
                <w:rFonts w:ascii="Times New Roman" w:eastAsia="Times New Roman" w:hAnsi="Times New Roman" w:cs="Times New Roman"/>
                <w:i/>
                <w:sz w:val="18"/>
                <w:szCs w:val="18"/>
                <w:lang w:eastAsia="cs-CZ"/>
              </w:rPr>
            </w:pPr>
            <w:r w:rsidRPr="00A43979">
              <w:rPr>
                <w:rFonts w:ascii="Times New Roman" w:eastAsia="Times New Roman" w:hAnsi="Times New Roman" w:cs="Times New Roman"/>
                <w:i/>
                <w:sz w:val="18"/>
                <w:szCs w:val="18"/>
                <w:lang w:eastAsia="cs-CZ"/>
              </w:rPr>
              <w:t>Address</w:t>
            </w:r>
          </w:p>
        </w:tc>
      </w:tr>
      <w:tr w:rsidR="00A43979" w:rsidRPr="00A43979" w:rsidTr="00476EBE">
        <w:trPr>
          <w:trHeight w:val="312"/>
        </w:trPr>
        <w:tc>
          <w:tcPr>
            <w:tcW w:w="6108" w:type="dxa"/>
          </w:tcPr>
          <w:p w:rsidR="00A43979" w:rsidRPr="00A43979" w:rsidRDefault="00A43979" w:rsidP="00A43979">
            <w:pPr>
              <w:spacing w:after="0" w:line="240" w:lineRule="auto"/>
              <w:rPr>
                <w:rFonts w:ascii="Times New Roman" w:eastAsia="Times New Roman" w:hAnsi="Times New Roman" w:cs="Times New Roman"/>
                <w:sz w:val="18"/>
                <w:szCs w:val="18"/>
                <w:lang w:eastAsia="cs-CZ"/>
              </w:rPr>
            </w:pPr>
            <w:r w:rsidRPr="00A43979">
              <w:rPr>
                <w:rFonts w:ascii="Times New Roman" w:eastAsia="Times New Roman" w:hAnsi="Times New Roman" w:cs="Times New Roman"/>
                <w:sz w:val="18"/>
                <w:szCs w:val="18"/>
                <w:lang w:eastAsia="cs-CZ"/>
              </w:rPr>
              <w:lastRenderedPageBreak/>
              <w:t>Prof.MUDr. Vlastimil Ščudla, CSc., III.interní klinika, FNOL</w:t>
            </w:r>
          </w:p>
        </w:tc>
        <w:tc>
          <w:tcPr>
            <w:tcW w:w="1280" w:type="dxa"/>
          </w:tcPr>
          <w:p w:rsidR="00A43979" w:rsidRPr="00A43979" w:rsidRDefault="00A43979" w:rsidP="00A43979">
            <w:pPr>
              <w:spacing w:after="0" w:line="240" w:lineRule="auto"/>
              <w:rPr>
                <w:rFonts w:ascii="Times New Roman" w:eastAsia="Times New Roman" w:hAnsi="Times New Roman" w:cs="Times New Roman"/>
                <w:sz w:val="18"/>
                <w:szCs w:val="18"/>
                <w:lang w:eastAsia="cs-CZ"/>
              </w:rPr>
            </w:pPr>
            <w:r w:rsidRPr="00A43979">
              <w:rPr>
                <w:rFonts w:ascii="Times New Roman" w:eastAsia="Times New Roman" w:hAnsi="Times New Roman" w:cs="Times New Roman"/>
                <w:sz w:val="18"/>
                <w:szCs w:val="18"/>
                <w:lang w:eastAsia="cs-CZ"/>
              </w:rPr>
              <w:sym w:font="Wingdings 2" w:char="F054"/>
            </w:r>
          </w:p>
        </w:tc>
        <w:tc>
          <w:tcPr>
            <w:tcW w:w="2712" w:type="dxa"/>
          </w:tcPr>
          <w:p w:rsidR="00A43979" w:rsidRPr="00A43979" w:rsidRDefault="00A43979" w:rsidP="00A43979">
            <w:pPr>
              <w:spacing w:after="0" w:line="240" w:lineRule="auto"/>
              <w:rPr>
                <w:rFonts w:ascii="Times New Roman" w:eastAsia="Times New Roman" w:hAnsi="Times New Roman" w:cs="Times New Roman"/>
                <w:sz w:val="18"/>
                <w:szCs w:val="18"/>
                <w:lang w:eastAsia="cs-CZ"/>
              </w:rPr>
            </w:pPr>
            <w:r w:rsidRPr="00A43979">
              <w:rPr>
                <w:rFonts w:ascii="Times New Roman" w:eastAsia="Times New Roman" w:hAnsi="Times New Roman" w:cs="Times New Roman"/>
                <w:sz w:val="18"/>
                <w:szCs w:val="18"/>
                <w:lang w:eastAsia="cs-CZ"/>
              </w:rPr>
              <w:t>EK FNOL</w:t>
            </w:r>
          </w:p>
        </w:tc>
      </w:tr>
    </w:tbl>
    <w:p w:rsidR="00A43979" w:rsidRPr="00A43979" w:rsidRDefault="00A43979" w:rsidP="00A43979">
      <w:pPr>
        <w:spacing w:after="0" w:line="240" w:lineRule="auto"/>
        <w:rPr>
          <w:rFonts w:ascii="Times New Roman" w:eastAsia="Times New Roman" w:hAnsi="Times New Roman" w:cs="Times New Roman"/>
          <w:b/>
          <w:bCs/>
          <w:szCs w:val="24"/>
          <w:lang w:eastAsia="cs-CZ"/>
        </w:rPr>
      </w:pPr>
    </w:p>
    <w:p w:rsidR="00A43979" w:rsidRPr="00A43979" w:rsidRDefault="00A43979" w:rsidP="00A43979">
      <w:pPr>
        <w:spacing w:after="0" w:line="240" w:lineRule="auto"/>
        <w:rPr>
          <w:rFonts w:ascii="Times New Roman" w:eastAsia="Times New Roman" w:hAnsi="Times New Roman" w:cs="Times New Roman"/>
          <w:b/>
          <w:bCs/>
          <w:szCs w:val="24"/>
          <w:lang w:eastAsia="cs-CZ"/>
        </w:rPr>
      </w:pPr>
    </w:p>
    <w:p w:rsidR="00A43979" w:rsidRPr="00A43979" w:rsidRDefault="00A43979" w:rsidP="00A43979">
      <w:pPr>
        <w:spacing w:after="0" w:line="240" w:lineRule="auto"/>
        <w:rPr>
          <w:rFonts w:ascii="Times New Roman" w:eastAsia="Times New Roman" w:hAnsi="Times New Roman" w:cs="Times New Roman"/>
          <w:bCs/>
          <w:i/>
          <w:szCs w:val="24"/>
          <w:lang w:eastAsia="cs-CZ"/>
        </w:rPr>
      </w:pPr>
      <w:r w:rsidRPr="00A43979">
        <w:rPr>
          <w:rFonts w:ascii="Times New Roman" w:eastAsia="Times New Roman" w:hAnsi="Times New Roman" w:cs="Times New Roman"/>
          <w:b/>
          <w:bCs/>
          <w:szCs w:val="24"/>
          <w:lang w:eastAsia="cs-CZ"/>
        </w:rPr>
        <w:t>Seznam hodnocených dokumentů/</w:t>
      </w:r>
      <w:r w:rsidRPr="00A43979">
        <w:rPr>
          <w:rFonts w:ascii="Times New Roman" w:eastAsia="Times New Roman" w:hAnsi="Times New Roman" w:cs="Times New Roman"/>
          <w:bCs/>
          <w:i/>
          <w:szCs w:val="24"/>
          <w:lang w:eastAsia="cs-CZ"/>
        </w:rPr>
        <w:t xml:space="preserve">List </w:t>
      </w:r>
      <w:r w:rsidRPr="00A43979">
        <w:rPr>
          <w:rFonts w:ascii="Times New Roman" w:eastAsia="Times New Roman" w:hAnsi="Times New Roman" w:cs="Times New Roman"/>
          <w:bCs/>
          <w:i/>
          <w:szCs w:val="24"/>
          <w:lang w:val="en-US" w:eastAsia="cs-CZ"/>
        </w:rPr>
        <w:t>of all submitted documents:</w:t>
      </w:r>
    </w:p>
    <w:p w:rsidR="00A43979" w:rsidRPr="00A43979" w:rsidRDefault="00A43979" w:rsidP="00A4397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43979" w:rsidRPr="00A43979" w:rsidTr="00476EBE">
        <w:trPr>
          <w:cantSplit/>
          <w:trHeight w:val="454"/>
        </w:trPr>
        <w:tc>
          <w:tcPr>
            <w:tcW w:w="7416" w:type="dxa"/>
            <w:vMerge w:val="restart"/>
          </w:tcPr>
          <w:p w:rsidR="00A43979" w:rsidRPr="00A43979" w:rsidRDefault="00A43979" w:rsidP="00A43979">
            <w:pPr>
              <w:spacing w:after="0" w:line="240" w:lineRule="auto"/>
              <w:rPr>
                <w:rFonts w:ascii="Times New Roman" w:eastAsia="Times New Roman" w:hAnsi="Times New Roman" w:cs="Times New Roman"/>
                <w:b/>
                <w:bCs/>
                <w:sz w:val="18"/>
                <w:szCs w:val="18"/>
                <w:lang w:eastAsia="cs-CZ"/>
              </w:rPr>
            </w:pPr>
          </w:p>
          <w:p w:rsidR="00A43979" w:rsidRPr="00A43979" w:rsidRDefault="00A43979" w:rsidP="00A43979">
            <w:pPr>
              <w:spacing w:after="0" w:line="240" w:lineRule="auto"/>
              <w:rPr>
                <w:rFonts w:ascii="Times New Roman" w:eastAsia="Times New Roman" w:hAnsi="Times New Roman" w:cs="Times New Roman"/>
                <w:b/>
                <w:bCs/>
                <w:sz w:val="18"/>
                <w:szCs w:val="18"/>
                <w:lang w:eastAsia="cs-CZ"/>
              </w:rPr>
            </w:pPr>
            <w:r w:rsidRPr="00A43979">
              <w:rPr>
                <w:rFonts w:ascii="Times New Roman" w:eastAsia="Times New Roman" w:hAnsi="Times New Roman" w:cs="Times New Roman"/>
                <w:b/>
                <w:bCs/>
                <w:sz w:val="18"/>
                <w:szCs w:val="18"/>
                <w:lang w:eastAsia="cs-CZ"/>
              </w:rPr>
              <w:t xml:space="preserve">Název dokumentu, verze, datum </w:t>
            </w:r>
          </w:p>
          <w:p w:rsidR="00A43979" w:rsidRPr="00A43979" w:rsidRDefault="00A43979" w:rsidP="00A43979">
            <w:pPr>
              <w:spacing w:after="0" w:line="240" w:lineRule="auto"/>
              <w:rPr>
                <w:rFonts w:ascii="Times New Roman" w:eastAsia="Times New Roman" w:hAnsi="Times New Roman" w:cs="Times New Roman"/>
                <w:b/>
                <w:bCs/>
                <w:sz w:val="18"/>
                <w:szCs w:val="18"/>
                <w:lang w:eastAsia="cs-CZ"/>
              </w:rPr>
            </w:pPr>
            <w:r w:rsidRPr="00A43979">
              <w:rPr>
                <w:rFonts w:ascii="Times New Roman" w:eastAsia="Times New Roman" w:hAnsi="Times New Roman" w:cs="Times New Roman"/>
                <w:b/>
                <w:bCs/>
                <w:i/>
                <w:sz w:val="18"/>
                <w:szCs w:val="18"/>
                <w:lang w:eastAsia="cs-CZ"/>
              </w:rPr>
              <w:t>Document title, version, date</w:t>
            </w:r>
          </w:p>
        </w:tc>
        <w:tc>
          <w:tcPr>
            <w:tcW w:w="1272" w:type="dxa"/>
            <w:gridSpan w:val="2"/>
          </w:tcPr>
          <w:p w:rsidR="00A43979" w:rsidRPr="00A43979" w:rsidRDefault="00A43979" w:rsidP="00A43979">
            <w:pPr>
              <w:spacing w:after="0" w:line="240" w:lineRule="auto"/>
              <w:rPr>
                <w:rFonts w:ascii="Times New Roman" w:eastAsia="Times New Roman" w:hAnsi="Times New Roman" w:cs="Times New Roman"/>
                <w:b/>
                <w:bCs/>
                <w:sz w:val="18"/>
                <w:szCs w:val="18"/>
                <w:lang w:eastAsia="cs-CZ"/>
              </w:rPr>
            </w:pPr>
            <w:r w:rsidRPr="00A43979">
              <w:rPr>
                <w:rFonts w:ascii="Times New Roman" w:eastAsia="Times New Roman" w:hAnsi="Times New Roman" w:cs="Times New Roman"/>
                <w:b/>
                <w:bCs/>
                <w:sz w:val="18"/>
                <w:szCs w:val="18"/>
                <w:lang w:eastAsia="cs-CZ"/>
              </w:rPr>
              <w:t>Schváleno /</w:t>
            </w:r>
            <w:r w:rsidRPr="00A43979">
              <w:rPr>
                <w:rFonts w:ascii="Times New Roman" w:eastAsia="Times New Roman" w:hAnsi="Times New Roman" w:cs="Times New Roman"/>
                <w:b/>
                <w:bCs/>
                <w:i/>
                <w:sz w:val="18"/>
                <w:szCs w:val="18"/>
                <w:lang w:eastAsia="cs-CZ"/>
              </w:rPr>
              <w:t>Approved</w:t>
            </w:r>
          </w:p>
        </w:tc>
        <w:tc>
          <w:tcPr>
            <w:tcW w:w="1316" w:type="dxa"/>
            <w:gridSpan w:val="2"/>
          </w:tcPr>
          <w:p w:rsidR="00A43979" w:rsidRPr="00A43979" w:rsidRDefault="00A43979" w:rsidP="00A43979">
            <w:pPr>
              <w:spacing w:after="0" w:line="240" w:lineRule="auto"/>
              <w:rPr>
                <w:rFonts w:ascii="Times New Roman" w:eastAsia="Times New Roman" w:hAnsi="Times New Roman" w:cs="Times New Roman"/>
                <w:b/>
                <w:bCs/>
                <w:sz w:val="18"/>
                <w:szCs w:val="18"/>
                <w:lang w:eastAsia="cs-CZ"/>
              </w:rPr>
            </w:pPr>
            <w:r w:rsidRPr="00A43979">
              <w:rPr>
                <w:rFonts w:ascii="Times New Roman" w:eastAsia="Times New Roman" w:hAnsi="Times New Roman" w:cs="Times New Roman"/>
                <w:b/>
                <w:bCs/>
                <w:sz w:val="18"/>
                <w:szCs w:val="18"/>
                <w:lang w:eastAsia="cs-CZ"/>
              </w:rPr>
              <w:t xml:space="preserve">Vzato na vědomí / </w:t>
            </w:r>
            <w:r w:rsidRPr="00A43979">
              <w:rPr>
                <w:rFonts w:ascii="Times New Roman" w:eastAsia="Times New Roman" w:hAnsi="Times New Roman" w:cs="Times New Roman"/>
                <w:b/>
                <w:bCs/>
                <w:i/>
                <w:sz w:val="18"/>
                <w:szCs w:val="18"/>
                <w:lang w:eastAsia="cs-CZ"/>
              </w:rPr>
              <w:t xml:space="preserve">Taken into account </w:t>
            </w:r>
          </w:p>
        </w:tc>
      </w:tr>
      <w:tr w:rsidR="00A43979" w:rsidRPr="00A43979" w:rsidTr="00476EBE">
        <w:trPr>
          <w:cantSplit/>
          <w:trHeight w:val="454"/>
        </w:trPr>
        <w:tc>
          <w:tcPr>
            <w:tcW w:w="7416" w:type="dxa"/>
            <w:vMerge/>
          </w:tcPr>
          <w:p w:rsidR="00A43979" w:rsidRPr="00A43979" w:rsidRDefault="00A43979" w:rsidP="00A43979">
            <w:pPr>
              <w:spacing w:after="0" w:line="240" w:lineRule="auto"/>
              <w:rPr>
                <w:rFonts w:ascii="Times New Roman" w:eastAsia="Times New Roman" w:hAnsi="Times New Roman" w:cs="Times New Roman"/>
                <w:i/>
                <w:sz w:val="18"/>
                <w:szCs w:val="18"/>
                <w:lang w:eastAsia="cs-CZ"/>
              </w:rPr>
            </w:pPr>
          </w:p>
        </w:tc>
        <w:tc>
          <w:tcPr>
            <w:tcW w:w="736" w:type="dxa"/>
          </w:tcPr>
          <w:p w:rsidR="00A43979" w:rsidRPr="00A43979" w:rsidRDefault="00A43979" w:rsidP="00A43979">
            <w:pPr>
              <w:spacing w:after="0" w:line="240" w:lineRule="auto"/>
              <w:rPr>
                <w:rFonts w:ascii="Times New Roman" w:eastAsia="Times New Roman" w:hAnsi="Times New Roman" w:cs="Times New Roman"/>
                <w:b/>
                <w:bCs/>
                <w:sz w:val="18"/>
                <w:szCs w:val="18"/>
                <w:lang w:eastAsia="cs-CZ"/>
              </w:rPr>
            </w:pPr>
            <w:r w:rsidRPr="00A43979">
              <w:rPr>
                <w:rFonts w:ascii="Times New Roman" w:eastAsia="Times New Roman" w:hAnsi="Times New Roman" w:cs="Times New Roman"/>
                <w:b/>
                <w:bCs/>
                <w:sz w:val="18"/>
                <w:szCs w:val="18"/>
                <w:lang w:eastAsia="cs-CZ"/>
              </w:rPr>
              <w:t>ANO</w:t>
            </w:r>
          </w:p>
          <w:p w:rsidR="00A43979" w:rsidRPr="00A43979" w:rsidRDefault="00A43979" w:rsidP="00A43979">
            <w:pPr>
              <w:spacing w:after="0" w:line="240" w:lineRule="auto"/>
              <w:rPr>
                <w:rFonts w:ascii="Times New Roman" w:eastAsia="Times New Roman" w:hAnsi="Times New Roman" w:cs="Times New Roman"/>
                <w:b/>
                <w:bCs/>
                <w:i/>
                <w:sz w:val="18"/>
                <w:szCs w:val="18"/>
                <w:lang w:eastAsia="cs-CZ"/>
              </w:rPr>
            </w:pPr>
            <w:r w:rsidRPr="00A43979">
              <w:rPr>
                <w:rFonts w:ascii="Times New Roman" w:eastAsia="Times New Roman" w:hAnsi="Times New Roman" w:cs="Times New Roman"/>
                <w:b/>
                <w:bCs/>
                <w:i/>
                <w:sz w:val="18"/>
                <w:szCs w:val="18"/>
                <w:lang w:eastAsia="cs-CZ"/>
              </w:rPr>
              <w:t>Yes</w:t>
            </w:r>
          </w:p>
        </w:tc>
        <w:tc>
          <w:tcPr>
            <w:tcW w:w="536" w:type="dxa"/>
          </w:tcPr>
          <w:p w:rsidR="00A43979" w:rsidRPr="00A43979" w:rsidRDefault="00A43979" w:rsidP="00A43979">
            <w:pPr>
              <w:spacing w:after="0" w:line="240" w:lineRule="auto"/>
              <w:rPr>
                <w:rFonts w:ascii="Times New Roman" w:eastAsia="Times New Roman" w:hAnsi="Times New Roman" w:cs="Times New Roman"/>
                <w:b/>
                <w:bCs/>
                <w:sz w:val="18"/>
                <w:szCs w:val="18"/>
                <w:lang w:eastAsia="cs-CZ"/>
              </w:rPr>
            </w:pPr>
            <w:r w:rsidRPr="00A43979">
              <w:rPr>
                <w:rFonts w:ascii="Times New Roman" w:eastAsia="Times New Roman" w:hAnsi="Times New Roman" w:cs="Times New Roman"/>
                <w:b/>
                <w:bCs/>
                <w:sz w:val="18"/>
                <w:szCs w:val="18"/>
                <w:lang w:eastAsia="cs-CZ"/>
              </w:rPr>
              <w:t xml:space="preserve">NE </w:t>
            </w:r>
          </w:p>
          <w:p w:rsidR="00A43979" w:rsidRPr="00A43979" w:rsidRDefault="00A43979" w:rsidP="00A43979">
            <w:pPr>
              <w:spacing w:after="0" w:line="240" w:lineRule="auto"/>
              <w:rPr>
                <w:rFonts w:ascii="Times New Roman" w:eastAsia="Times New Roman" w:hAnsi="Times New Roman" w:cs="Times New Roman"/>
                <w:b/>
                <w:bCs/>
                <w:sz w:val="18"/>
                <w:szCs w:val="18"/>
                <w:lang w:eastAsia="cs-CZ"/>
              </w:rPr>
            </w:pPr>
            <w:r w:rsidRPr="00A43979">
              <w:rPr>
                <w:rFonts w:ascii="Times New Roman" w:eastAsia="Times New Roman" w:hAnsi="Times New Roman" w:cs="Times New Roman"/>
                <w:b/>
                <w:bCs/>
                <w:i/>
                <w:sz w:val="18"/>
                <w:szCs w:val="18"/>
                <w:lang w:eastAsia="cs-CZ"/>
              </w:rPr>
              <w:t>No</w:t>
            </w:r>
          </w:p>
        </w:tc>
        <w:tc>
          <w:tcPr>
            <w:tcW w:w="780" w:type="dxa"/>
          </w:tcPr>
          <w:p w:rsidR="00A43979" w:rsidRPr="00A43979" w:rsidRDefault="00A43979" w:rsidP="00A43979">
            <w:pPr>
              <w:spacing w:after="0" w:line="240" w:lineRule="auto"/>
              <w:rPr>
                <w:rFonts w:ascii="Times New Roman" w:eastAsia="Times New Roman" w:hAnsi="Times New Roman" w:cs="Times New Roman"/>
                <w:b/>
                <w:bCs/>
                <w:sz w:val="18"/>
                <w:szCs w:val="18"/>
                <w:lang w:eastAsia="cs-CZ"/>
              </w:rPr>
            </w:pPr>
            <w:r w:rsidRPr="00A43979">
              <w:rPr>
                <w:rFonts w:ascii="Times New Roman" w:eastAsia="Times New Roman" w:hAnsi="Times New Roman" w:cs="Times New Roman"/>
                <w:b/>
                <w:bCs/>
                <w:sz w:val="18"/>
                <w:szCs w:val="18"/>
                <w:lang w:eastAsia="cs-CZ"/>
              </w:rPr>
              <w:t>ANO</w:t>
            </w:r>
          </w:p>
          <w:p w:rsidR="00A43979" w:rsidRPr="00A43979" w:rsidRDefault="00A43979" w:rsidP="00A43979">
            <w:pPr>
              <w:spacing w:after="0" w:line="240" w:lineRule="auto"/>
              <w:rPr>
                <w:rFonts w:ascii="Times New Roman" w:eastAsia="Times New Roman" w:hAnsi="Times New Roman" w:cs="Times New Roman"/>
                <w:b/>
                <w:bCs/>
                <w:sz w:val="18"/>
                <w:szCs w:val="18"/>
                <w:lang w:eastAsia="cs-CZ"/>
              </w:rPr>
            </w:pPr>
            <w:r w:rsidRPr="00A43979">
              <w:rPr>
                <w:rFonts w:ascii="Times New Roman" w:eastAsia="Times New Roman" w:hAnsi="Times New Roman" w:cs="Times New Roman"/>
                <w:b/>
                <w:bCs/>
                <w:i/>
                <w:sz w:val="18"/>
                <w:szCs w:val="18"/>
                <w:lang w:eastAsia="cs-CZ"/>
              </w:rPr>
              <w:t>Yes</w:t>
            </w:r>
          </w:p>
        </w:tc>
        <w:tc>
          <w:tcPr>
            <w:tcW w:w="536" w:type="dxa"/>
          </w:tcPr>
          <w:p w:rsidR="00A43979" w:rsidRPr="00A43979" w:rsidRDefault="00A43979" w:rsidP="00A43979">
            <w:pPr>
              <w:spacing w:after="0" w:line="240" w:lineRule="auto"/>
              <w:rPr>
                <w:rFonts w:ascii="Times New Roman" w:eastAsia="Times New Roman" w:hAnsi="Times New Roman" w:cs="Times New Roman"/>
                <w:b/>
                <w:bCs/>
                <w:sz w:val="18"/>
                <w:szCs w:val="18"/>
                <w:lang w:eastAsia="cs-CZ"/>
              </w:rPr>
            </w:pPr>
            <w:r w:rsidRPr="00A43979">
              <w:rPr>
                <w:rFonts w:ascii="Times New Roman" w:eastAsia="Times New Roman" w:hAnsi="Times New Roman" w:cs="Times New Roman"/>
                <w:b/>
                <w:bCs/>
                <w:sz w:val="18"/>
                <w:szCs w:val="18"/>
                <w:lang w:eastAsia="cs-CZ"/>
              </w:rPr>
              <w:t xml:space="preserve">NE </w:t>
            </w:r>
          </w:p>
          <w:p w:rsidR="00A43979" w:rsidRPr="00A43979" w:rsidRDefault="00A43979" w:rsidP="00A43979">
            <w:pPr>
              <w:spacing w:after="0" w:line="240" w:lineRule="auto"/>
              <w:rPr>
                <w:rFonts w:ascii="Times New Roman" w:eastAsia="Times New Roman" w:hAnsi="Times New Roman" w:cs="Times New Roman"/>
                <w:b/>
                <w:bCs/>
                <w:i/>
                <w:sz w:val="18"/>
                <w:szCs w:val="18"/>
                <w:lang w:eastAsia="cs-CZ"/>
              </w:rPr>
            </w:pPr>
            <w:r w:rsidRPr="00A43979">
              <w:rPr>
                <w:rFonts w:ascii="Times New Roman" w:eastAsia="Times New Roman" w:hAnsi="Times New Roman" w:cs="Times New Roman"/>
                <w:b/>
                <w:bCs/>
                <w:i/>
                <w:sz w:val="18"/>
                <w:szCs w:val="18"/>
                <w:lang w:eastAsia="cs-CZ"/>
              </w:rPr>
              <w:t>No</w:t>
            </w:r>
          </w:p>
        </w:tc>
      </w:tr>
      <w:tr w:rsidR="00A43979" w:rsidRPr="00A43979" w:rsidTr="00476EBE">
        <w:trPr>
          <w:trHeight w:val="340"/>
        </w:trPr>
        <w:tc>
          <w:tcPr>
            <w:tcW w:w="7416" w:type="dxa"/>
          </w:tcPr>
          <w:p w:rsidR="00A43979" w:rsidRPr="00A43979" w:rsidRDefault="00A43979" w:rsidP="00A4397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CD – Investigator´s Brochure, Revlimid, Version: 17, finalization date: 31.1.2014</w:t>
            </w:r>
          </w:p>
        </w:tc>
        <w:tc>
          <w:tcPr>
            <w:tcW w:w="736" w:type="dxa"/>
          </w:tcPr>
          <w:p w:rsidR="00A43979" w:rsidRPr="00A43979" w:rsidRDefault="00A43979" w:rsidP="00A43979">
            <w:pPr>
              <w:spacing w:after="0" w:line="240" w:lineRule="auto"/>
              <w:rPr>
                <w:rFonts w:ascii="Times New Roman" w:eastAsia="Times New Roman" w:hAnsi="Times New Roman" w:cs="Times New Roman"/>
                <w:sz w:val="18"/>
                <w:szCs w:val="18"/>
                <w:lang w:eastAsia="cs-CZ"/>
              </w:rPr>
            </w:pPr>
            <w:r w:rsidRPr="00A43979">
              <w:rPr>
                <w:rFonts w:ascii="Times New Roman" w:eastAsia="Times New Roman" w:hAnsi="Times New Roman" w:cs="Times New Roman"/>
                <w:sz w:val="18"/>
                <w:szCs w:val="18"/>
                <w:lang w:eastAsia="cs-CZ"/>
              </w:rPr>
              <w:sym w:font="Wingdings 2" w:char="F0A3"/>
            </w:r>
          </w:p>
        </w:tc>
        <w:tc>
          <w:tcPr>
            <w:tcW w:w="536" w:type="dxa"/>
          </w:tcPr>
          <w:p w:rsidR="00A43979" w:rsidRPr="00A43979" w:rsidRDefault="00A43979" w:rsidP="00A43979">
            <w:pPr>
              <w:spacing w:after="0" w:line="240" w:lineRule="auto"/>
              <w:rPr>
                <w:rFonts w:ascii="Times New Roman" w:eastAsia="Times New Roman" w:hAnsi="Times New Roman" w:cs="Times New Roman"/>
                <w:sz w:val="18"/>
                <w:szCs w:val="18"/>
                <w:lang w:eastAsia="cs-CZ"/>
              </w:rPr>
            </w:pPr>
            <w:r w:rsidRPr="00A43979">
              <w:rPr>
                <w:rFonts w:ascii="Times New Roman" w:eastAsia="Times New Roman" w:hAnsi="Times New Roman" w:cs="Times New Roman"/>
                <w:sz w:val="18"/>
                <w:szCs w:val="18"/>
                <w:lang w:eastAsia="cs-CZ"/>
              </w:rPr>
              <w:sym w:font="Wingdings 2" w:char="F0A3"/>
            </w:r>
          </w:p>
        </w:tc>
        <w:tc>
          <w:tcPr>
            <w:tcW w:w="780" w:type="dxa"/>
          </w:tcPr>
          <w:p w:rsidR="00A43979" w:rsidRPr="00A43979" w:rsidRDefault="00A43979" w:rsidP="00A43979">
            <w:pPr>
              <w:spacing w:after="0" w:line="240" w:lineRule="auto"/>
              <w:rPr>
                <w:rFonts w:ascii="Times New Roman" w:eastAsia="Times New Roman" w:hAnsi="Times New Roman" w:cs="Times New Roman"/>
                <w:sz w:val="18"/>
                <w:szCs w:val="18"/>
                <w:lang w:eastAsia="cs-CZ"/>
              </w:rPr>
            </w:pPr>
            <w:r w:rsidRPr="00A43979">
              <w:rPr>
                <w:rFonts w:ascii="Times New Roman" w:eastAsia="Times New Roman" w:hAnsi="Times New Roman" w:cs="Times New Roman"/>
                <w:sz w:val="18"/>
                <w:szCs w:val="18"/>
                <w:lang w:eastAsia="cs-CZ"/>
              </w:rPr>
              <w:sym w:font="Wingdings 2" w:char="F053"/>
            </w:r>
          </w:p>
        </w:tc>
        <w:tc>
          <w:tcPr>
            <w:tcW w:w="536" w:type="dxa"/>
          </w:tcPr>
          <w:p w:rsidR="00A43979" w:rsidRPr="00A43979" w:rsidRDefault="00A43979" w:rsidP="00A43979">
            <w:pPr>
              <w:spacing w:after="0" w:line="240" w:lineRule="auto"/>
              <w:rPr>
                <w:rFonts w:ascii="Times New Roman" w:eastAsia="Times New Roman" w:hAnsi="Times New Roman" w:cs="Times New Roman"/>
                <w:sz w:val="18"/>
                <w:szCs w:val="18"/>
                <w:lang w:eastAsia="cs-CZ"/>
              </w:rPr>
            </w:pPr>
            <w:r w:rsidRPr="00A43979">
              <w:rPr>
                <w:rFonts w:ascii="Times New Roman" w:eastAsia="Times New Roman" w:hAnsi="Times New Roman" w:cs="Times New Roman"/>
                <w:sz w:val="18"/>
                <w:szCs w:val="18"/>
                <w:lang w:eastAsia="cs-CZ"/>
              </w:rPr>
              <w:sym w:font="Wingdings 2" w:char="F0A3"/>
            </w:r>
          </w:p>
        </w:tc>
      </w:tr>
    </w:tbl>
    <w:p w:rsidR="00A43979" w:rsidRPr="00A43979" w:rsidRDefault="00A43979" w:rsidP="00A43979">
      <w:pPr>
        <w:spacing w:after="0" w:line="240" w:lineRule="auto"/>
        <w:rPr>
          <w:rFonts w:ascii="Times New Roman" w:eastAsia="Times New Roman" w:hAnsi="Times New Roman" w:cs="Times New Roman"/>
          <w:szCs w:val="24"/>
          <w:lang w:eastAsia="cs-CZ"/>
        </w:rPr>
      </w:pPr>
    </w:p>
    <w:p w:rsidR="00A43979" w:rsidRPr="00A43979" w:rsidRDefault="00A43979" w:rsidP="00A43979">
      <w:pPr>
        <w:spacing w:after="0" w:line="240" w:lineRule="auto"/>
        <w:rPr>
          <w:rFonts w:ascii="Times New Roman" w:eastAsia="Times New Roman" w:hAnsi="Times New Roman" w:cs="Times New Roman"/>
          <w:szCs w:val="24"/>
          <w:lang w:eastAsia="cs-CZ"/>
        </w:rPr>
      </w:pPr>
      <w:r w:rsidRPr="00A4397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A4397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A43979" w:rsidRPr="00A43979" w:rsidRDefault="00A43979" w:rsidP="00A43979">
      <w:pPr>
        <w:spacing w:after="0" w:line="240" w:lineRule="auto"/>
        <w:rPr>
          <w:rFonts w:ascii="Times New Roman" w:eastAsia="Times New Roman" w:hAnsi="Times New Roman" w:cs="Times New Roman"/>
          <w:i/>
          <w:szCs w:val="24"/>
          <w:lang w:eastAsia="cs-CZ"/>
        </w:rPr>
      </w:pPr>
      <w:r w:rsidRPr="00A43979">
        <w:rPr>
          <w:rFonts w:ascii="Times New Roman" w:eastAsia="Times New Roman" w:hAnsi="Times New Roman" w:cs="Times New Roman"/>
          <w:i/>
          <w:szCs w:val="24"/>
          <w:lang w:eastAsia="cs-CZ"/>
        </w:rPr>
        <w:t xml:space="preserve"> </w:t>
      </w:r>
      <w:r w:rsidRPr="00A43979">
        <w:rPr>
          <w:rFonts w:ascii="Times New Roman" w:eastAsia="Times New Roman" w:hAnsi="Times New Roman" w:cs="Times New Roman"/>
          <w:szCs w:val="24"/>
          <w:lang w:eastAsia="cs-CZ"/>
        </w:rPr>
        <w:sym w:font="Wingdings 2" w:char="F054"/>
      </w:r>
      <w:r w:rsidRPr="00A43979">
        <w:rPr>
          <w:rFonts w:ascii="Times New Roman" w:eastAsia="Times New Roman" w:hAnsi="Times New Roman" w:cs="Times New Roman"/>
          <w:szCs w:val="24"/>
          <w:lang w:eastAsia="cs-CZ"/>
        </w:rPr>
        <w:t xml:space="preserve"> Ano/</w:t>
      </w:r>
      <w:r w:rsidRPr="00A43979">
        <w:rPr>
          <w:rFonts w:ascii="Times New Roman" w:eastAsia="Times New Roman" w:hAnsi="Times New Roman" w:cs="Times New Roman"/>
          <w:i/>
          <w:szCs w:val="24"/>
          <w:lang w:eastAsia="cs-CZ"/>
        </w:rPr>
        <w:t>Yes</w:t>
      </w:r>
      <w:r w:rsidRPr="00A43979">
        <w:rPr>
          <w:rFonts w:ascii="Times New Roman" w:eastAsia="Times New Roman" w:hAnsi="Times New Roman" w:cs="Times New Roman"/>
          <w:szCs w:val="24"/>
          <w:lang w:eastAsia="cs-CZ"/>
        </w:rPr>
        <w:t xml:space="preserve">       </w:t>
      </w:r>
      <w:r w:rsidR="00415BD1" w:rsidRPr="00A4397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A43979">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A43979">
        <w:rPr>
          <w:rFonts w:ascii="Times New Roman" w:eastAsia="Times New Roman" w:hAnsi="Times New Roman" w:cs="Times New Roman"/>
          <w:szCs w:val="24"/>
          <w:lang w:eastAsia="cs-CZ"/>
        </w:rPr>
        <w:fldChar w:fldCharType="end"/>
      </w:r>
      <w:r w:rsidRPr="00A43979">
        <w:rPr>
          <w:rFonts w:ascii="Times New Roman" w:eastAsia="Times New Roman" w:hAnsi="Times New Roman" w:cs="Times New Roman"/>
          <w:szCs w:val="24"/>
          <w:lang w:eastAsia="cs-CZ"/>
        </w:rPr>
        <w:t>Ne/</w:t>
      </w:r>
      <w:r w:rsidRPr="00A43979">
        <w:rPr>
          <w:rFonts w:ascii="Times New Roman" w:eastAsia="Times New Roman" w:hAnsi="Times New Roman" w:cs="Times New Roman"/>
          <w:i/>
          <w:szCs w:val="24"/>
          <w:lang w:eastAsia="cs-CZ"/>
        </w:rPr>
        <w:t>No</w:t>
      </w:r>
      <w:r w:rsidRPr="00A43979">
        <w:rPr>
          <w:rFonts w:ascii="Times New Roman" w:eastAsia="Times New Roman" w:hAnsi="Times New Roman" w:cs="Times New Roman"/>
          <w:szCs w:val="24"/>
          <w:lang w:eastAsia="cs-CZ"/>
        </w:rPr>
        <w:t xml:space="preserve">           </w:t>
      </w:r>
    </w:p>
    <w:p w:rsidR="00A43979" w:rsidRPr="00A43979" w:rsidRDefault="00A43979" w:rsidP="00A43979">
      <w:pPr>
        <w:spacing w:after="0" w:line="240" w:lineRule="auto"/>
        <w:rPr>
          <w:rFonts w:ascii="Times New Roman" w:eastAsia="Times New Roman" w:hAnsi="Times New Roman" w:cs="Times New Roman"/>
          <w:szCs w:val="24"/>
          <w:lang w:eastAsia="cs-CZ"/>
        </w:rPr>
      </w:pPr>
      <w:r w:rsidRPr="00A43979">
        <w:rPr>
          <w:rFonts w:ascii="Times New Roman" w:eastAsia="Times New Roman" w:hAnsi="Times New Roman" w:cs="Times New Roman"/>
          <w:szCs w:val="24"/>
          <w:lang w:eastAsia="cs-CZ"/>
        </w:rPr>
        <w:t xml:space="preserve">                                                                                               </w:t>
      </w:r>
      <w:r w:rsidRPr="00A43979">
        <w:rPr>
          <w:rFonts w:ascii="Times New Roman" w:eastAsia="Times New Roman" w:hAnsi="Times New Roman" w:cs="Times New Roman"/>
          <w:szCs w:val="24"/>
          <w:lang w:eastAsia="cs-CZ"/>
        </w:rPr>
        <w:tab/>
      </w:r>
      <w:r w:rsidRPr="00A43979">
        <w:rPr>
          <w:rFonts w:ascii="Times New Roman" w:eastAsia="Times New Roman" w:hAnsi="Times New Roman" w:cs="Times New Roman"/>
          <w:szCs w:val="24"/>
          <w:lang w:eastAsia="cs-CZ"/>
        </w:rPr>
        <w:tab/>
      </w:r>
      <w:r w:rsidRPr="00A43979">
        <w:rPr>
          <w:rFonts w:ascii="Times New Roman" w:eastAsia="Times New Roman" w:hAnsi="Times New Roman" w:cs="Times New Roman"/>
          <w:szCs w:val="24"/>
          <w:lang w:eastAsia="cs-CZ"/>
        </w:rPr>
        <w:tab/>
      </w:r>
      <w:r w:rsidRPr="00A43979">
        <w:rPr>
          <w:rFonts w:ascii="Times New Roman" w:eastAsia="Times New Roman" w:hAnsi="Times New Roman" w:cs="Times New Roman"/>
          <w:szCs w:val="24"/>
          <w:lang w:eastAsia="cs-CZ"/>
        </w:rPr>
        <w:tab/>
      </w:r>
      <w:r w:rsidRPr="00A43979">
        <w:rPr>
          <w:rFonts w:ascii="Times New Roman" w:eastAsia="Times New Roman" w:hAnsi="Times New Roman" w:cs="Times New Roman"/>
          <w:szCs w:val="24"/>
          <w:lang w:eastAsia="cs-CZ"/>
        </w:rPr>
        <w:tab/>
        <w:t xml:space="preserve">             </w:t>
      </w:r>
    </w:p>
    <w:p w:rsidR="00A43979" w:rsidRPr="00A43979" w:rsidRDefault="00A43979" w:rsidP="00A43979">
      <w:pPr>
        <w:spacing w:after="0" w:line="240" w:lineRule="auto"/>
        <w:rPr>
          <w:rFonts w:ascii="Times New Roman" w:eastAsia="Times New Roman" w:hAnsi="Times New Roman" w:cs="Times New Roman"/>
          <w:szCs w:val="24"/>
          <w:lang w:eastAsia="cs-CZ"/>
        </w:rPr>
      </w:pPr>
    </w:p>
    <w:p w:rsidR="00A43979" w:rsidRPr="00A43979" w:rsidRDefault="00A43979" w:rsidP="00A43979">
      <w:pPr>
        <w:spacing w:after="0" w:line="240" w:lineRule="auto"/>
        <w:rPr>
          <w:rFonts w:ascii="Times New Roman" w:eastAsia="Times New Roman" w:hAnsi="Times New Roman" w:cs="Times New Roman"/>
          <w:lang w:eastAsia="cs-CZ"/>
        </w:rPr>
      </w:pPr>
    </w:p>
    <w:p w:rsidR="00A43979" w:rsidRPr="007D45DD" w:rsidRDefault="00A43979" w:rsidP="00A43979">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A43979" w:rsidRPr="007D45DD" w:rsidRDefault="00A43979" w:rsidP="00A43979">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A43979" w:rsidRPr="007D45DD" w:rsidRDefault="00A43979" w:rsidP="00A43979">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A43979" w:rsidRPr="007D45DD" w:rsidRDefault="00A43979" w:rsidP="00A43979">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A43979" w:rsidRPr="007D45DD" w:rsidRDefault="00A43979" w:rsidP="00A43979">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A43979" w:rsidRPr="007D45DD" w:rsidRDefault="00A43979" w:rsidP="00A43979">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A43979" w:rsidRPr="007D45DD" w:rsidRDefault="00A43979" w:rsidP="00A43979">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A43979" w:rsidRPr="00FE2EDA" w:rsidRDefault="00A43979" w:rsidP="00A43979">
      <w:pPr>
        <w:spacing w:after="0" w:line="240" w:lineRule="auto"/>
        <w:rPr>
          <w:rFonts w:ascii="Times New Roman" w:eastAsia="Times New Roman" w:hAnsi="Times New Roman" w:cs="Times New Roman"/>
          <w:b/>
          <w:bCs/>
          <w:lang w:eastAsia="cs-CZ"/>
        </w:rPr>
      </w:pPr>
    </w:p>
    <w:p w:rsidR="00A43979" w:rsidRPr="00527123" w:rsidRDefault="00A43979" w:rsidP="00A43979">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A43979" w:rsidRPr="00527123" w:rsidRDefault="00A43979" w:rsidP="00A43979">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A43979" w:rsidRPr="00527123" w:rsidRDefault="00A43979" w:rsidP="00A43979">
      <w:pPr>
        <w:spacing w:after="0" w:line="240" w:lineRule="auto"/>
        <w:jc w:val="center"/>
        <w:rPr>
          <w:rFonts w:ascii="Times New Roman" w:eastAsia="Times New Roman" w:hAnsi="Times New Roman" w:cs="Times New Roman"/>
          <w:lang w:eastAsia="cs-CZ"/>
        </w:rPr>
      </w:pPr>
    </w:p>
    <w:p w:rsidR="00A43979" w:rsidRPr="00527123" w:rsidRDefault="00A43979" w:rsidP="00A43979">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A43979" w:rsidRPr="00694E35" w:rsidRDefault="00A43979" w:rsidP="00A43979">
      <w:pPr>
        <w:spacing w:after="0" w:line="240" w:lineRule="auto"/>
        <w:rPr>
          <w:rFonts w:ascii="Times New Roman" w:eastAsia="Times New Roman" w:hAnsi="Times New Roman" w:cs="Times New Roman"/>
          <w:sz w:val="18"/>
          <w:szCs w:val="18"/>
          <w:lang w:eastAsia="cs-CZ"/>
        </w:rPr>
      </w:pPr>
    </w:p>
    <w:p w:rsidR="00A43979" w:rsidRPr="00694E35" w:rsidRDefault="00A43979" w:rsidP="00A43979">
      <w:pPr>
        <w:spacing w:after="0" w:line="240" w:lineRule="auto"/>
        <w:rPr>
          <w:rFonts w:ascii="Times New Roman" w:eastAsia="Times New Roman" w:hAnsi="Times New Roman" w:cs="Times New Roman"/>
          <w:lang w:eastAsia="cs-CZ"/>
        </w:rPr>
      </w:pP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r>
      <w:r w:rsidRPr="00694E35">
        <w:rPr>
          <w:rFonts w:ascii="Times New Roman" w:eastAsia="Times New Roman" w:hAnsi="Times New Roman" w:cs="Times New Roman"/>
          <w:szCs w:val="24"/>
          <w:lang w:eastAsia="cs-CZ"/>
        </w:rPr>
        <w:tab/>
        <w:t xml:space="preserve"> </w:t>
      </w:r>
      <w:r w:rsidRPr="00694E35">
        <w:rPr>
          <w:rFonts w:ascii="Times New Roman" w:eastAsia="Times New Roman" w:hAnsi="Times New Roman" w:cs="Times New Roman"/>
          <w:szCs w:val="24"/>
          <w:lang w:eastAsia="cs-CZ"/>
        </w:rPr>
        <w:tab/>
      </w:r>
    </w:p>
    <w:p w:rsidR="00A43979" w:rsidRPr="00694E35" w:rsidRDefault="00A43979" w:rsidP="00A43979">
      <w:pPr>
        <w:spacing w:after="0" w:line="240" w:lineRule="auto"/>
        <w:rPr>
          <w:rFonts w:ascii="Times New Roman" w:eastAsia="Times New Roman" w:hAnsi="Times New Roman" w:cs="Times New Roman"/>
          <w:b/>
          <w:bCs/>
          <w:lang w:eastAsia="cs-CZ"/>
        </w:rPr>
      </w:pPr>
    </w:p>
    <w:p w:rsidR="00694E35" w:rsidRDefault="00694E35" w:rsidP="00B66E4D">
      <w:pPr>
        <w:rPr>
          <w:rFonts w:ascii="Times New Roman" w:eastAsia="Times New Roman" w:hAnsi="Times New Roman" w:cs="Times New Roman"/>
          <w:szCs w:val="24"/>
          <w:lang w:eastAsia="cs-CZ"/>
        </w:rPr>
      </w:pPr>
    </w:p>
    <w:p w:rsidR="00A43979" w:rsidRDefault="00A43979" w:rsidP="00B66E4D">
      <w:pPr>
        <w:rPr>
          <w:rFonts w:ascii="Times New Roman" w:eastAsia="Times New Roman" w:hAnsi="Times New Roman" w:cs="Times New Roman"/>
          <w:szCs w:val="24"/>
          <w:lang w:eastAsia="cs-CZ"/>
        </w:rPr>
      </w:pPr>
    </w:p>
    <w:p w:rsidR="00A43979" w:rsidRDefault="00A43979" w:rsidP="00B66E4D">
      <w:pPr>
        <w:rPr>
          <w:rFonts w:ascii="Times New Roman" w:eastAsia="Times New Roman" w:hAnsi="Times New Roman" w:cs="Times New Roman"/>
          <w:szCs w:val="24"/>
          <w:lang w:eastAsia="cs-CZ"/>
        </w:rPr>
      </w:pPr>
    </w:p>
    <w:p w:rsidR="00A43979" w:rsidRDefault="00A43979" w:rsidP="00B66E4D">
      <w:pPr>
        <w:rPr>
          <w:rFonts w:ascii="Times New Roman" w:eastAsia="Times New Roman" w:hAnsi="Times New Roman" w:cs="Times New Roman"/>
          <w:szCs w:val="24"/>
          <w:lang w:eastAsia="cs-CZ"/>
        </w:rPr>
      </w:pPr>
    </w:p>
    <w:p w:rsidR="00A43979" w:rsidRDefault="00A43979" w:rsidP="00B66E4D">
      <w:pPr>
        <w:rPr>
          <w:rFonts w:ascii="Times New Roman" w:eastAsia="Times New Roman" w:hAnsi="Times New Roman" w:cs="Times New Roman"/>
          <w:szCs w:val="24"/>
          <w:lang w:eastAsia="cs-CZ"/>
        </w:rPr>
      </w:pPr>
    </w:p>
    <w:p w:rsidR="00A43979" w:rsidRDefault="00A43979" w:rsidP="00B66E4D">
      <w:pPr>
        <w:rPr>
          <w:rFonts w:ascii="Times New Roman" w:eastAsia="Times New Roman" w:hAnsi="Times New Roman" w:cs="Times New Roman"/>
          <w:szCs w:val="24"/>
          <w:lang w:eastAsia="cs-CZ"/>
        </w:rPr>
      </w:pPr>
    </w:p>
    <w:p w:rsidR="00A43979" w:rsidRDefault="00A43979" w:rsidP="00B66E4D">
      <w:pPr>
        <w:rPr>
          <w:rFonts w:ascii="Times New Roman" w:eastAsia="Times New Roman" w:hAnsi="Times New Roman" w:cs="Times New Roman"/>
          <w:szCs w:val="24"/>
          <w:lang w:eastAsia="cs-CZ"/>
        </w:rPr>
      </w:pPr>
    </w:p>
    <w:p w:rsidR="00A43979" w:rsidRDefault="00A43979" w:rsidP="00B66E4D">
      <w:pPr>
        <w:rPr>
          <w:rFonts w:ascii="Times New Roman" w:eastAsia="Times New Roman" w:hAnsi="Times New Roman" w:cs="Times New Roman"/>
          <w:szCs w:val="24"/>
          <w:lang w:eastAsia="cs-CZ"/>
        </w:rPr>
      </w:pPr>
    </w:p>
    <w:p w:rsidR="00A43979" w:rsidRDefault="00A43979" w:rsidP="00B66E4D">
      <w:pPr>
        <w:rPr>
          <w:rFonts w:ascii="Times New Roman" w:eastAsia="Times New Roman" w:hAnsi="Times New Roman" w:cs="Times New Roman"/>
          <w:szCs w:val="24"/>
          <w:lang w:eastAsia="cs-CZ"/>
        </w:rPr>
      </w:pPr>
    </w:p>
    <w:p w:rsidR="00215599" w:rsidRPr="00215599" w:rsidRDefault="00215599" w:rsidP="00215599">
      <w:pPr>
        <w:spacing w:after="0" w:line="240" w:lineRule="auto"/>
        <w:jc w:val="center"/>
        <w:rPr>
          <w:rFonts w:ascii="Times New Roman" w:eastAsia="Times New Roman" w:hAnsi="Times New Roman" w:cs="Times New Roman"/>
          <w:b/>
          <w:bCs/>
          <w:lang w:eastAsia="cs-CZ"/>
        </w:rPr>
      </w:pPr>
      <w:r w:rsidRPr="00215599">
        <w:rPr>
          <w:rFonts w:ascii="Times New Roman" w:eastAsia="Times New Roman" w:hAnsi="Times New Roman" w:cs="Times New Roman"/>
          <w:b/>
          <w:bCs/>
          <w:lang w:eastAsia="cs-CZ"/>
        </w:rPr>
        <w:t>STANOVISKO ETICKÉ KOMISE KE KLINICKÉMU HODNOCENÍ</w:t>
      </w:r>
    </w:p>
    <w:p w:rsidR="00215599" w:rsidRPr="00215599" w:rsidRDefault="00215599" w:rsidP="00215599">
      <w:pPr>
        <w:spacing w:after="0" w:line="240" w:lineRule="auto"/>
        <w:jc w:val="center"/>
        <w:rPr>
          <w:rFonts w:ascii="Times New Roman" w:eastAsia="Times New Roman" w:hAnsi="Times New Roman" w:cs="Times New Roman"/>
          <w:bCs/>
          <w:i/>
          <w:lang w:eastAsia="cs-CZ"/>
        </w:rPr>
      </w:pPr>
      <w:r w:rsidRPr="00215599">
        <w:rPr>
          <w:rFonts w:ascii="Times New Roman" w:eastAsia="Times New Roman" w:hAnsi="Times New Roman" w:cs="Times New Roman"/>
          <w:bCs/>
          <w:i/>
          <w:lang w:eastAsia="cs-CZ"/>
        </w:rPr>
        <w:t xml:space="preserve">Opinion of the Ethics Committee on Clinical Trial  </w:t>
      </w:r>
    </w:p>
    <w:p w:rsidR="00215599" w:rsidRPr="00215599" w:rsidRDefault="00215599" w:rsidP="00215599">
      <w:pPr>
        <w:spacing w:after="0" w:line="240" w:lineRule="auto"/>
        <w:jc w:val="center"/>
        <w:rPr>
          <w:rFonts w:ascii="Times New Roman" w:eastAsia="Times New Roman" w:hAnsi="Times New Roman" w:cs="Times New Roman"/>
          <w:b/>
          <w:bCs/>
          <w:i/>
          <w:lang w:eastAsia="cs-CZ"/>
        </w:rPr>
      </w:pPr>
    </w:p>
    <w:p w:rsidR="00215599" w:rsidRPr="00215599" w:rsidRDefault="00415BD1" w:rsidP="00215599">
      <w:pPr>
        <w:spacing w:after="0" w:line="240" w:lineRule="auto"/>
        <w:rPr>
          <w:rFonts w:ascii="Times New Roman" w:eastAsia="Times New Roman" w:hAnsi="Times New Roman" w:cs="Times New Roman"/>
          <w:lang w:eastAsia="cs-CZ"/>
        </w:rPr>
      </w:pPr>
      <w:r w:rsidRPr="0021559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15599" w:rsidRPr="0021559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15599">
        <w:rPr>
          <w:rFonts w:ascii="Times New Roman" w:eastAsia="Times New Roman" w:hAnsi="Times New Roman" w:cs="Times New Roman"/>
          <w:lang w:eastAsia="cs-CZ"/>
        </w:rPr>
        <w:fldChar w:fldCharType="end"/>
      </w:r>
      <w:r w:rsidR="00215599" w:rsidRPr="00215599">
        <w:rPr>
          <w:rFonts w:ascii="Times New Roman" w:eastAsia="Times New Roman" w:hAnsi="Times New Roman" w:cs="Times New Roman"/>
          <w:lang w:eastAsia="cs-CZ"/>
        </w:rPr>
        <w:t xml:space="preserve">  Multicentrické KH, je požadováno stanovisko multicentrické EK pro všechna centra/</w:t>
      </w:r>
      <w:r w:rsidR="00215599" w:rsidRPr="00215599">
        <w:rPr>
          <w:rFonts w:ascii="Times New Roman" w:eastAsia="Times New Roman" w:hAnsi="Times New Roman" w:cs="Times New Roman"/>
          <w:i/>
          <w:lang w:eastAsia="cs-CZ"/>
        </w:rPr>
        <w:t>Multi-centric clinical trial, opinion issued by Ethics Committee for Multi-Centric Clinical Trials is required</w:t>
      </w:r>
    </w:p>
    <w:p w:rsidR="00215599" w:rsidRPr="00215599" w:rsidRDefault="00215599" w:rsidP="00215599">
      <w:pPr>
        <w:spacing w:after="0" w:line="240" w:lineRule="auto"/>
        <w:rPr>
          <w:rFonts w:ascii="Times New Roman" w:eastAsia="Times New Roman" w:hAnsi="Times New Roman" w:cs="Times New Roman"/>
          <w:i/>
          <w:lang w:eastAsia="cs-CZ"/>
        </w:rPr>
      </w:pPr>
      <w:r w:rsidRPr="00215599">
        <w:rPr>
          <w:rFonts w:ascii="Times New Roman" w:eastAsia="Times New Roman" w:hAnsi="Times New Roman" w:cs="Times New Roman"/>
          <w:lang w:eastAsia="cs-CZ"/>
        </w:rPr>
        <w:sym w:font="Wingdings 2" w:char="F054"/>
      </w:r>
      <w:r w:rsidRPr="00215599">
        <w:rPr>
          <w:rFonts w:ascii="Times New Roman" w:eastAsia="Times New Roman" w:hAnsi="Times New Roman" w:cs="Times New Roman"/>
          <w:lang w:eastAsia="cs-CZ"/>
        </w:rPr>
        <w:t xml:space="preserve">  Multicentrické KH, je požadováno stanovisko EK pro místní centrum (centra)/ </w:t>
      </w:r>
      <w:r w:rsidRPr="00215599">
        <w:rPr>
          <w:rFonts w:ascii="Times New Roman" w:eastAsia="Times New Roman" w:hAnsi="Times New Roman" w:cs="Times New Roman"/>
          <w:i/>
          <w:lang w:eastAsia="cs-CZ"/>
        </w:rPr>
        <w:t>Multi-centric clinical trial, opinion issued by local Ethics Committee(s) is required</w:t>
      </w:r>
    </w:p>
    <w:p w:rsidR="00215599" w:rsidRPr="00215599" w:rsidRDefault="00415BD1" w:rsidP="00215599">
      <w:pPr>
        <w:spacing w:after="0" w:line="240" w:lineRule="auto"/>
        <w:rPr>
          <w:rFonts w:ascii="Times New Roman" w:eastAsia="Times New Roman" w:hAnsi="Times New Roman" w:cs="Times New Roman"/>
          <w:i/>
          <w:lang w:eastAsia="cs-CZ"/>
        </w:rPr>
      </w:pPr>
      <w:r w:rsidRPr="0021559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15599" w:rsidRPr="0021559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15599">
        <w:rPr>
          <w:rFonts w:ascii="Times New Roman" w:eastAsia="Times New Roman" w:hAnsi="Times New Roman" w:cs="Times New Roman"/>
          <w:lang w:eastAsia="cs-CZ"/>
        </w:rPr>
        <w:fldChar w:fldCharType="end"/>
      </w:r>
      <w:r w:rsidR="00215599" w:rsidRPr="00215599">
        <w:rPr>
          <w:rFonts w:ascii="Times New Roman" w:eastAsia="Times New Roman" w:hAnsi="Times New Roman" w:cs="Times New Roman"/>
          <w:lang w:eastAsia="cs-CZ"/>
        </w:rPr>
        <w:t xml:space="preserve">  KH prováděné v jednom centru, požadováno stanovisko EK pro místní centrum (centra)/ </w:t>
      </w:r>
      <w:r w:rsidR="00215599" w:rsidRPr="00215599">
        <w:rPr>
          <w:rFonts w:ascii="Times New Roman" w:eastAsia="Times New Roman" w:hAnsi="Times New Roman" w:cs="Times New Roman"/>
          <w:i/>
          <w:lang w:eastAsia="cs-CZ"/>
        </w:rPr>
        <w:t>Clinical trial conducted in a single site, opinion of a local EC is required</w:t>
      </w:r>
    </w:p>
    <w:p w:rsidR="00215599" w:rsidRPr="00215599" w:rsidRDefault="00215599" w:rsidP="00215599">
      <w:pPr>
        <w:spacing w:after="0" w:line="240" w:lineRule="auto"/>
        <w:rPr>
          <w:rFonts w:ascii="Times New Roman" w:eastAsia="Times New Roman" w:hAnsi="Times New Roman" w:cs="Times New Roman"/>
          <w:b/>
          <w:bCs/>
          <w:lang w:eastAsia="cs-CZ"/>
        </w:rPr>
      </w:pPr>
    </w:p>
    <w:p w:rsidR="00215599" w:rsidRPr="00215599" w:rsidRDefault="00215599" w:rsidP="00215599">
      <w:pPr>
        <w:spacing w:after="0" w:line="240" w:lineRule="auto"/>
        <w:rPr>
          <w:rFonts w:ascii="Times New Roman" w:eastAsia="Times New Roman" w:hAnsi="Times New Roman" w:cs="Times New Roman"/>
          <w:b/>
          <w:bCs/>
          <w:lang w:eastAsia="cs-CZ"/>
        </w:rPr>
      </w:pPr>
      <w:r w:rsidRPr="00215599">
        <w:rPr>
          <w:rFonts w:ascii="Times New Roman" w:eastAsia="Times New Roman" w:hAnsi="Times New Roman" w:cs="Times New Roman"/>
          <w:b/>
          <w:bCs/>
          <w:lang w:eastAsia="cs-CZ"/>
        </w:rPr>
        <w:t>Číslo jednací/</w:t>
      </w:r>
      <w:r w:rsidRPr="00215599">
        <w:rPr>
          <w:rFonts w:ascii="Times New Roman" w:eastAsia="Times New Roman" w:hAnsi="Times New Roman" w:cs="Times New Roman"/>
          <w:i/>
          <w:lang w:eastAsia="cs-CZ"/>
        </w:rPr>
        <w:t>Reference number</w:t>
      </w:r>
      <w:r w:rsidRPr="00215599">
        <w:rPr>
          <w:rFonts w:ascii="Times New Roman" w:eastAsia="Times New Roman" w:hAnsi="Times New Roman" w:cs="Times New Roman"/>
          <w:lang w:eastAsia="cs-CZ"/>
        </w:rPr>
        <w:t xml:space="preserve">: </w:t>
      </w:r>
      <w:r w:rsidRPr="00215599">
        <w:rPr>
          <w:rFonts w:ascii="Times New Roman" w:eastAsia="Times New Roman" w:hAnsi="Times New Roman" w:cs="Times New Roman"/>
          <w:b/>
          <w:lang w:eastAsia="cs-CZ"/>
        </w:rPr>
        <w:t>157/10</w:t>
      </w:r>
    </w:p>
    <w:p w:rsidR="00215599" w:rsidRPr="00215599" w:rsidRDefault="00215599" w:rsidP="00215599">
      <w:pPr>
        <w:spacing w:after="0" w:line="240" w:lineRule="auto"/>
        <w:rPr>
          <w:rFonts w:ascii="Times New Roman" w:eastAsia="Times New Roman" w:hAnsi="Times New Roman" w:cs="Times New Roman"/>
          <w:bCs/>
          <w:lang w:eastAsia="cs-CZ"/>
        </w:rPr>
      </w:pPr>
      <w:r w:rsidRPr="00215599">
        <w:rPr>
          <w:rFonts w:ascii="Times New Roman" w:eastAsia="Times New Roman" w:hAnsi="Times New Roman" w:cs="Times New Roman"/>
          <w:b/>
          <w:bCs/>
          <w:lang w:eastAsia="cs-CZ"/>
        </w:rPr>
        <w:t>Název KH/</w:t>
      </w:r>
      <w:r w:rsidRPr="00215599">
        <w:rPr>
          <w:rFonts w:ascii="Times New Roman" w:eastAsia="Times New Roman" w:hAnsi="Times New Roman" w:cs="Times New Roman"/>
          <w:i/>
          <w:lang w:eastAsia="cs-CZ"/>
        </w:rPr>
        <w:t>Full Title of Clinical Trial</w:t>
      </w:r>
      <w:r w:rsidRPr="00215599">
        <w:rPr>
          <w:rFonts w:ascii="Times New Roman" w:eastAsia="Times New Roman" w:hAnsi="Times New Roman" w:cs="Times New Roman"/>
          <w:bCs/>
          <w:lang w:eastAsia="cs-CZ"/>
        </w:rPr>
        <w:t>:</w:t>
      </w:r>
    </w:p>
    <w:p w:rsidR="00215599" w:rsidRPr="00215599" w:rsidRDefault="00215599" w:rsidP="00215599">
      <w:pPr>
        <w:spacing w:after="0" w:line="240" w:lineRule="auto"/>
        <w:rPr>
          <w:rFonts w:ascii="Times New Roman" w:eastAsia="Times New Roman" w:hAnsi="Times New Roman" w:cs="Times New Roman"/>
          <w:lang w:eastAsia="cs-CZ"/>
        </w:rPr>
      </w:pPr>
      <w:r w:rsidRPr="00215599">
        <w:rPr>
          <w:rFonts w:ascii="Times New Roman" w:eastAsia="Times New Roman" w:hAnsi="Times New Roman" w:cs="Times New Roman"/>
          <w:lang w:eastAsia="cs-CZ"/>
        </w:rPr>
        <w:t>Jednoramenné, otevřené, multicentrické klinické hodnocení ke stanovení dlouhodobé bezpečnosti a snášenlivosti přípravku fingolimod (FTY720) podávaného perorálně jednou denně nemocným s relabujícími formami roztroušené sklerózy.</w:t>
      </w:r>
    </w:p>
    <w:p w:rsidR="00215599" w:rsidRPr="00215599" w:rsidRDefault="00215599" w:rsidP="00215599">
      <w:pPr>
        <w:spacing w:after="0" w:line="240" w:lineRule="auto"/>
        <w:rPr>
          <w:rFonts w:ascii="Times New Roman" w:eastAsia="Times New Roman" w:hAnsi="Times New Roman" w:cs="Times New Roman"/>
          <w:b/>
          <w:bCs/>
          <w:lang w:eastAsia="cs-CZ"/>
        </w:rPr>
      </w:pPr>
      <w:r w:rsidRPr="00215599">
        <w:rPr>
          <w:rFonts w:ascii="Times New Roman" w:eastAsia="Times New Roman" w:hAnsi="Times New Roman" w:cs="Times New Roman"/>
          <w:i/>
          <w:lang w:eastAsia="cs-CZ"/>
        </w:rPr>
        <w:t>A single arm, open-label, multicenter study evaluating the long-term safety and tolerability of 0,5 mg fingolimod (FTY720) administered orally once daily in patients with relapsing forms of multiple sclerosis</w:t>
      </w:r>
    </w:p>
    <w:p w:rsidR="00215599" w:rsidRPr="00215599" w:rsidRDefault="00215599" w:rsidP="00215599">
      <w:pPr>
        <w:spacing w:after="0" w:line="240" w:lineRule="auto"/>
        <w:rPr>
          <w:rFonts w:ascii="Times New Roman" w:eastAsia="Times New Roman" w:hAnsi="Times New Roman" w:cs="Times New Roman"/>
          <w:b/>
          <w:bCs/>
          <w:lang w:eastAsia="cs-CZ"/>
        </w:rPr>
      </w:pPr>
    </w:p>
    <w:p w:rsidR="00215599" w:rsidRPr="00215599" w:rsidRDefault="00215599" w:rsidP="00215599">
      <w:pPr>
        <w:spacing w:after="0" w:line="240" w:lineRule="auto"/>
        <w:rPr>
          <w:rFonts w:ascii="Times New Roman" w:eastAsia="Times New Roman" w:hAnsi="Times New Roman" w:cs="Times New Roman"/>
          <w:lang w:eastAsia="cs-CZ"/>
        </w:rPr>
      </w:pPr>
      <w:r w:rsidRPr="00215599">
        <w:rPr>
          <w:rFonts w:ascii="Times New Roman" w:eastAsia="Times New Roman" w:hAnsi="Times New Roman" w:cs="Times New Roman"/>
          <w:b/>
          <w:bCs/>
          <w:lang w:eastAsia="cs-CZ"/>
        </w:rPr>
        <w:t xml:space="preserve">Číslo protokolu/ </w:t>
      </w:r>
      <w:r w:rsidRPr="00215599">
        <w:rPr>
          <w:rFonts w:ascii="Times New Roman" w:eastAsia="Times New Roman" w:hAnsi="Times New Roman" w:cs="Times New Roman"/>
          <w:i/>
          <w:lang w:eastAsia="cs-CZ"/>
        </w:rPr>
        <w:t>Protocol Code Number</w:t>
      </w:r>
      <w:r w:rsidRPr="00215599">
        <w:rPr>
          <w:rFonts w:ascii="Times New Roman" w:eastAsia="Times New Roman" w:hAnsi="Times New Roman" w:cs="Times New Roman"/>
          <w:lang w:eastAsia="cs-CZ"/>
        </w:rPr>
        <w:t>: CFTY720D2399</w:t>
      </w:r>
    </w:p>
    <w:p w:rsidR="00215599" w:rsidRPr="00215599" w:rsidRDefault="00215599" w:rsidP="00215599">
      <w:pPr>
        <w:spacing w:after="0" w:line="240" w:lineRule="auto"/>
        <w:rPr>
          <w:rFonts w:ascii="Times New Roman" w:eastAsia="Times New Roman" w:hAnsi="Times New Roman" w:cs="Times New Roman"/>
          <w:lang w:eastAsia="cs-CZ"/>
        </w:rPr>
      </w:pPr>
      <w:r w:rsidRPr="00215599">
        <w:rPr>
          <w:rFonts w:ascii="Times New Roman" w:eastAsia="Times New Roman" w:hAnsi="Times New Roman" w:cs="Times New Roman"/>
          <w:b/>
          <w:bCs/>
          <w:lang w:eastAsia="cs-CZ"/>
        </w:rPr>
        <w:t xml:space="preserve">EudraCT number/ </w:t>
      </w:r>
      <w:r w:rsidRPr="00215599">
        <w:rPr>
          <w:rFonts w:ascii="Times New Roman" w:eastAsia="Times New Roman" w:hAnsi="Times New Roman" w:cs="Times New Roman"/>
          <w:i/>
          <w:lang w:eastAsia="cs-CZ"/>
        </w:rPr>
        <w:t>EudraCT number</w:t>
      </w:r>
      <w:r w:rsidRPr="00215599">
        <w:rPr>
          <w:rFonts w:ascii="Times New Roman" w:eastAsia="Times New Roman" w:hAnsi="Times New Roman" w:cs="Times New Roman"/>
          <w:lang w:eastAsia="cs-CZ"/>
        </w:rPr>
        <w:t>: 2010-020515-37</w:t>
      </w:r>
    </w:p>
    <w:p w:rsidR="00215599" w:rsidRPr="00215599" w:rsidRDefault="00215599" w:rsidP="00215599">
      <w:pPr>
        <w:spacing w:after="0" w:line="240" w:lineRule="auto"/>
        <w:jc w:val="both"/>
        <w:rPr>
          <w:rFonts w:ascii="Times New Roman" w:eastAsia="Times New Roman" w:hAnsi="Times New Roman" w:cs="Times New Roman"/>
          <w:b/>
          <w:bCs/>
          <w:lang w:eastAsia="cs-CZ"/>
        </w:rPr>
      </w:pPr>
    </w:p>
    <w:p w:rsidR="00215599" w:rsidRPr="00215599" w:rsidRDefault="00215599" w:rsidP="00215599">
      <w:pPr>
        <w:spacing w:after="0" w:line="240" w:lineRule="auto"/>
        <w:jc w:val="both"/>
        <w:rPr>
          <w:rFonts w:ascii="Times New Roman" w:eastAsia="Times New Roman" w:hAnsi="Times New Roman" w:cs="Times New Roman"/>
          <w:lang w:eastAsia="cs-CZ"/>
        </w:rPr>
      </w:pPr>
      <w:r w:rsidRPr="00215599">
        <w:rPr>
          <w:rFonts w:ascii="Times New Roman" w:eastAsia="Times New Roman" w:hAnsi="Times New Roman" w:cs="Times New Roman"/>
          <w:b/>
          <w:bCs/>
          <w:lang w:eastAsia="cs-CZ"/>
        </w:rPr>
        <w:t>Zadavatel/</w:t>
      </w:r>
      <w:r w:rsidRPr="00215599">
        <w:rPr>
          <w:rFonts w:ascii="Times New Roman" w:eastAsia="Times New Roman" w:hAnsi="Times New Roman" w:cs="Times New Roman"/>
          <w:i/>
          <w:lang w:eastAsia="cs-CZ"/>
        </w:rPr>
        <w:t>Sponzor</w:t>
      </w:r>
      <w:r w:rsidRPr="00215599">
        <w:rPr>
          <w:rFonts w:ascii="Times New Roman" w:eastAsia="Times New Roman" w:hAnsi="Times New Roman" w:cs="Times New Roman"/>
          <w:lang w:eastAsia="cs-CZ"/>
        </w:rPr>
        <w:t>: Novartis Pharma AG, Lichtstrasse 35, 4056 Basel, Switzerland</w:t>
      </w:r>
    </w:p>
    <w:p w:rsidR="00215599" w:rsidRPr="00215599" w:rsidRDefault="00215599" w:rsidP="00215599">
      <w:pPr>
        <w:spacing w:after="0" w:line="240" w:lineRule="auto"/>
        <w:jc w:val="both"/>
        <w:rPr>
          <w:rFonts w:ascii="Times New Roman" w:eastAsia="Times New Roman" w:hAnsi="Times New Roman" w:cs="Times New Roman"/>
          <w:lang w:eastAsia="cs-CZ"/>
        </w:rPr>
      </w:pPr>
      <w:r w:rsidRPr="00215599">
        <w:rPr>
          <w:rFonts w:ascii="Times New Roman" w:eastAsia="Times New Roman" w:hAnsi="Times New Roman" w:cs="Times New Roman"/>
          <w:b/>
          <w:bCs/>
          <w:lang w:eastAsia="cs-CZ"/>
        </w:rPr>
        <w:t>Žadatel/</w:t>
      </w:r>
      <w:r w:rsidRPr="00215599">
        <w:rPr>
          <w:rFonts w:ascii="Times New Roman" w:eastAsia="Times New Roman" w:hAnsi="Times New Roman" w:cs="Times New Roman"/>
          <w:bCs/>
          <w:i/>
          <w:lang w:eastAsia="cs-CZ"/>
        </w:rPr>
        <w:t>Applicant</w:t>
      </w:r>
      <w:r w:rsidRPr="00215599">
        <w:rPr>
          <w:rFonts w:ascii="Times New Roman" w:eastAsia="Times New Roman" w:hAnsi="Times New Roman" w:cs="Times New Roman"/>
          <w:bCs/>
          <w:lang w:eastAsia="cs-CZ"/>
        </w:rPr>
        <w:t xml:space="preserve">: </w:t>
      </w:r>
      <w:r w:rsidRPr="00215599">
        <w:rPr>
          <w:rFonts w:ascii="Times New Roman" w:eastAsia="Times New Roman" w:hAnsi="Times New Roman" w:cs="Times New Roman"/>
          <w:lang w:eastAsia="cs-CZ"/>
        </w:rPr>
        <w:t>Novartis s.r.o., Pharma Gemini, budova B, Na Pankráci 1724/ 129, 140 00 Praha 4</w:t>
      </w:r>
    </w:p>
    <w:p w:rsidR="00215599" w:rsidRPr="00215599" w:rsidRDefault="00215599" w:rsidP="00215599">
      <w:pPr>
        <w:spacing w:after="0" w:line="240" w:lineRule="auto"/>
        <w:rPr>
          <w:rFonts w:ascii="Times New Roman" w:eastAsia="Times New Roman" w:hAnsi="Times New Roman" w:cs="Times New Roman"/>
          <w:b/>
          <w:bCs/>
          <w:lang w:eastAsia="cs-CZ"/>
        </w:rPr>
      </w:pPr>
    </w:p>
    <w:p w:rsidR="00215599" w:rsidRPr="00215599" w:rsidRDefault="00215599" w:rsidP="00215599">
      <w:pPr>
        <w:spacing w:after="0" w:line="240" w:lineRule="auto"/>
        <w:rPr>
          <w:rFonts w:ascii="Times New Roman" w:eastAsia="Times New Roman" w:hAnsi="Times New Roman" w:cs="Times New Roman"/>
          <w:b/>
          <w:bCs/>
          <w:lang w:eastAsia="cs-CZ"/>
        </w:rPr>
      </w:pPr>
      <w:r w:rsidRPr="00215599">
        <w:rPr>
          <w:rFonts w:ascii="Times New Roman" w:eastAsia="Times New Roman" w:hAnsi="Times New Roman" w:cs="Times New Roman"/>
          <w:b/>
          <w:bCs/>
          <w:lang w:eastAsia="cs-CZ"/>
        </w:rPr>
        <w:t>Datum doručení žádosti/</w:t>
      </w:r>
      <w:r w:rsidRPr="00215599">
        <w:rPr>
          <w:rFonts w:ascii="Times New Roman" w:eastAsia="Times New Roman" w:hAnsi="Times New Roman" w:cs="Times New Roman"/>
          <w:i/>
          <w:lang w:eastAsia="cs-CZ"/>
        </w:rPr>
        <w:t>Date of submission of the Application Form</w:t>
      </w:r>
      <w:r w:rsidRPr="0021559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14.4.2014</w:t>
      </w:r>
    </w:p>
    <w:p w:rsidR="00215599" w:rsidRPr="00215599" w:rsidRDefault="00215599" w:rsidP="00215599">
      <w:pPr>
        <w:spacing w:after="0" w:line="240" w:lineRule="auto"/>
        <w:rPr>
          <w:rFonts w:ascii="Times New Roman" w:eastAsia="Times New Roman" w:hAnsi="Times New Roman" w:cs="Times New Roman"/>
          <w:lang w:eastAsia="cs-CZ"/>
        </w:rPr>
      </w:pPr>
      <w:r w:rsidRPr="00215599">
        <w:rPr>
          <w:rFonts w:ascii="Times New Roman" w:eastAsia="Times New Roman" w:hAnsi="Times New Roman" w:cs="Times New Roman"/>
          <w:b/>
          <w:bCs/>
          <w:lang w:eastAsia="cs-CZ"/>
        </w:rPr>
        <w:t xml:space="preserve">Datum jednání EK </w:t>
      </w:r>
      <w:r w:rsidRPr="00215599">
        <w:rPr>
          <w:rFonts w:ascii="Times New Roman" w:eastAsia="Times New Roman" w:hAnsi="Times New Roman" w:cs="Times New Roman"/>
          <w:lang w:eastAsia="cs-CZ"/>
        </w:rPr>
        <w:t>/</w:t>
      </w:r>
      <w:r w:rsidRPr="0021559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215599" w:rsidRPr="00215599" w:rsidRDefault="00215599" w:rsidP="00215599">
      <w:pPr>
        <w:spacing w:after="0" w:line="240" w:lineRule="auto"/>
        <w:rPr>
          <w:rFonts w:ascii="Times New Roman" w:eastAsia="Times New Roman" w:hAnsi="Times New Roman" w:cs="Times New Roman"/>
          <w:b/>
          <w:bCs/>
          <w:lang w:eastAsia="cs-CZ"/>
        </w:rPr>
      </w:pPr>
    </w:p>
    <w:p w:rsidR="00215599" w:rsidRPr="00215599" w:rsidRDefault="00215599" w:rsidP="00215599">
      <w:pPr>
        <w:spacing w:after="0" w:line="240" w:lineRule="auto"/>
        <w:rPr>
          <w:rFonts w:ascii="Times New Roman" w:eastAsia="Times New Roman" w:hAnsi="Times New Roman" w:cs="Times New Roman"/>
          <w:b/>
          <w:bCs/>
          <w:i/>
          <w:lang w:eastAsia="cs-CZ"/>
        </w:rPr>
      </w:pPr>
      <w:r w:rsidRPr="00215599">
        <w:rPr>
          <w:rFonts w:ascii="Times New Roman" w:eastAsia="Times New Roman" w:hAnsi="Times New Roman" w:cs="Times New Roman"/>
          <w:b/>
          <w:bCs/>
          <w:lang w:eastAsia="cs-CZ"/>
        </w:rPr>
        <w:t>U multicentrického KH adresa multicentrické EK, ke které bylo KH předloženo/</w:t>
      </w:r>
      <w:r w:rsidRPr="00215599">
        <w:rPr>
          <w:rFonts w:ascii="Times New Roman" w:eastAsia="Times New Roman" w:hAnsi="Times New Roman" w:cs="Times New Roman"/>
          <w:b/>
          <w:bCs/>
          <w:i/>
          <w:lang w:eastAsia="cs-CZ"/>
        </w:rPr>
        <w:t xml:space="preserve"> </w:t>
      </w:r>
      <w:r w:rsidRPr="00215599">
        <w:rPr>
          <w:rFonts w:ascii="Times New Roman" w:eastAsia="Times New Roman" w:hAnsi="Times New Roman" w:cs="Times New Roman"/>
          <w:i/>
          <w:lang w:eastAsia="cs-CZ"/>
        </w:rPr>
        <w:t>F</w:t>
      </w:r>
      <w:r w:rsidRPr="0021559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215599">
        <w:rPr>
          <w:rFonts w:ascii="Times New Roman" w:eastAsia="Times New Roman" w:hAnsi="Times New Roman" w:cs="Times New Roman"/>
          <w:lang w:val="en-US" w:eastAsia="cs-CZ"/>
        </w:rPr>
        <w:t xml:space="preserve">:  </w:t>
      </w:r>
      <w:r w:rsidRPr="00215599">
        <w:rPr>
          <w:rFonts w:ascii="Times New Roman" w:eastAsia="Times New Roman" w:hAnsi="Times New Roman" w:cs="Times New Roman"/>
          <w:i/>
          <w:lang w:val="en-US" w:eastAsia="cs-CZ"/>
        </w:rPr>
        <w:t xml:space="preserve">VFN  Praha </w:t>
      </w:r>
    </w:p>
    <w:p w:rsidR="00215599" w:rsidRPr="00215599" w:rsidRDefault="00215599" w:rsidP="00215599">
      <w:pPr>
        <w:spacing w:after="0" w:line="240" w:lineRule="auto"/>
        <w:rPr>
          <w:rFonts w:ascii="Times New Roman" w:eastAsia="Times New Roman" w:hAnsi="Times New Roman" w:cs="Times New Roman"/>
          <w:b/>
          <w:bCs/>
          <w:lang w:eastAsia="cs-CZ"/>
        </w:rPr>
      </w:pPr>
    </w:p>
    <w:p w:rsidR="00215599" w:rsidRPr="00215599" w:rsidRDefault="00215599" w:rsidP="00215599">
      <w:pPr>
        <w:spacing w:after="0" w:line="240" w:lineRule="auto"/>
        <w:rPr>
          <w:rFonts w:ascii="Times New Roman" w:eastAsia="Times New Roman" w:hAnsi="Times New Roman" w:cs="Times New Roman"/>
          <w:lang w:eastAsia="cs-CZ"/>
        </w:rPr>
      </w:pPr>
      <w:r w:rsidRPr="00215599">
        <w:rPr>
          <w:rFonts w:ascii="Times New Roman" w:eastAsia="Times New Roman" w:hAnsi="Times New Roman" w:cs="Times New Roman"/>
          <w:b/>
          <w:bCs/>
          <w:lang w:eastAsia="cs-CZ"/>
        </w:rPr>
        <w:t xml:space="preserve">Vyjádření EK/ </w:t>
      </w:r>
      <w:r w:rsidRPr="00215599">
        <w:rPr>
          <w:rFonts w:ascii="Times New Roman" w:eastAsia="Times New Roman" w:hAnsi="Times New Roman" w:cs="Times New Roman"/>
          <w:i/>
          <w:lang w:eastAsia="cs-CZ"/>
        </w:rPr>
        <w:t>Ethics Committe´s opinion</w:t>
      </w:r>
      <w:r w:rsidRPr="00215599">
        <w:rPr>
          <w:rFonts w:ascii="Times New Roman" w:eastAsia="Times New Roman" w:hAnsi="Times New Roman" w:cs="Times New Roman"/>
          <w:lang w:eastAsia="cs-CZ"/>
        </w:rPr>
        <w:t>:</w:t>
      </w:r>
    </w:p>
    <w:p w:rsidR="00215599" w:rsidRPr="00215599" w:rsidRDefault="00215599" w:rsidP="00215599">
      <w:pPr>
        <w:spacing w:after="0" w:line="240" w:lineRule="auto"/>
        <w:rPr>
          <w:rFonts w:ascii="Times New Roman" w:eastAsia="Times New Roman" w:hAnsi="Times New Roman" w:cs="Times New Roman"/>
          <w:i/>
          <w:lang w:eastAsia="cs-CZ"/>
        </w:rPr>
      </w:pPr>
      <w:r w:rsidRPr="00215599">
        <w:rPr>
          <w:rFonts w:ascii="Times New Roman" w:eastAsia="Times New Roman" w:hAnsi="Times New Roman" w:cs="Times New Roman"/>
          <w:lang w:eastAsia="cs-CZ"/>
        </w:rPr>
        <w:sym w:font="Wingdings 2" w:char="F0A3"/>
      </w:r>
      <w:r w:rsidRPr="00215599">
        <w:rPr>
          <w:rFonts w:ascii="Times New Roman" w:eastAsia="Times New Roman" w:hAnsi="Times New Roman" w:cs="Times New Roman"/>
          <w:lang w:eastAsia="cs-CZ"/>
        </w:rPr>
        <w:t xml:space="preserve">  EK  vydala souhlasné stanovisko// </w:t>
      </w:r>
      <w:r w:rsidRPr="00215599">
        <w:rPr>
          <w:rFonts w:ascii="Times New Roman" w:eastAsia="Times New Roman" w:hAnsi="Times New Roman" w:cs="Times New Roman"/>
          <w:i/>
          <w:lang w:eastAsia="cs-CZ"/>
        </w:rPr>
        <w:t>EC issues</w:t>
      </w:r>
      <w:r w:rsidRPr="00215599">
        <w:rPr>
          <w:rFonts w:ascii="Times New Roman" w:eastAsia="Times New Roman" w:hAnsi="Times New Roman" w:cs="Times New Roman"/>
          <w:lang w:eastAsia="cs-CZ"/>
        </w:rPr>
        <w:t xml:space="preserve"> f</w:t>
      </w:r>
      <w:r w:rsidRPr="00215599">
        <w:rPr>
          <w:rFonts w:ascii="Times New Roman" w:eastAsia="Times New Roman" w:hAnsi="Times New Roman" w:cs="Times New Roman"/>
          <w:i/>
          <w:lang w:eastAsia="cs-CZ"/>
        </w:rPr>
        <w:t>avourable opinion</w:t>
      </w:r>
    </w:p>
    <w:p w:rsidR="00215599" w:rsidRPr="00215599" w:rsidRDefault="00215599" w:rsidP="00215599">
      <w:pPr>
        <w:spacing w:after="0" w:line="240" w:lineRule="auto"/>
        <w:rPr>
          <w:rFonts w:ascii="Times New Roman" w:eastAsia="Times New Roman" w:hAnsi="Times New Roman" w:cs="Times New Roman"/>
          <w:bCs/>
          <w:i/>
          <w:lang w:eastAsia="cs-CZ"/>
        </w:rPr>
      </w:pPr>
      <w:r w:rsidRPr="00215599">
        <w:rPr>
          <w:rFonts w:ascii="Wingdings 2" w:eastAsia="Times New Roman" w:hAnsi="Wingdings 2" w:cs="Times New Roman"/>
          <w:bCs/>
          <w:lang w:eastAsia="cs-CZ"/>
        </w:rPr>
        <w:t></w:t>
      </w:r>
      <w:r w:rsidRPr="00215599">
        <w:rPr>
          <w:rFonts w:ascii="Times New Roman" w:eastAsia="Times New Roman" w:hAnsi="Times New Roman" w:cs="Times New Roman"/>
          <w:bCs/>
          <w:lang w:eastAsia="cs-CZ"/>
        </w:rPr>
        <w:t xml:space="preserve">  EK  vzala na vědomí / </w:t>
      </w:r>
      <w:r w:rsidRPr="00215599">
        <w:rPr>
          <w:rFonts w:ascii="Times New Roman" w:eastAsia="Times New Roman" w:hAnsi="Times New Roman" w:cs="Times New Roman"/>
          <w:bCs/>
          <w:i/>
          <w:lang w:eastAsia="cs-CZ"/>
        </w:rPr>
        <w:t>Taken into account</w:t>
      </w:r>
    </w:p>
    <w:p w:rsidR="00215599" w:rsidRPr="00215599" w:rsidRDefault="00215599" w:rsidP="00215599">
      <w:pPr>
        <w:spacing w:after="0" w:line="240" w:lineRule="auto"/>
        <w:rPr>
          <w:rFonts w:ascii="Times New Roman" w:eastAsia="Times New Roman" w:hAnsi="Times New Roman" w:cs="Times New Roman"/>
          <w:b/>
          <w:bCs/>
          <w:lang w:eastAsia="cs-CZ"/>
        </w:rPr>
      </w:pPr>
    </w:p>
    <w:p w:rsidR="00215599" w:rsidRPr="00215599" w:rsidRDefault="00215599" w:rsidP="00215599">
      <w:pPr>
        <w:spacing w:after="0" w:line="240" w:lineRule="auto"/>
        <w:rPr>
          <w:rFonts w:ascii="Times New Roman" w:eastAsia="Times New Roman" w:hAnsi="Times New Roman" w:cs="Times New Roman"/>
          <w:i/>
          <w:lang w:val="en-US" w:eastAsia="cs-CZ"/>
        </w:rPr>
      </w:pPr>
      <w:r w:rsidRPr="00215599">
        <w:rPr>
          <w:rFonts w:ascii="Times New Roman" w:eastAsia="Times New Roman" w:hAnsi="Times New Roman" w:cs="Times New Roman"/>
          <w:b/>
          <w:bCs/>
          <w:lang w:eastAsia="cs-CZ"/>
        </w:rPr>
        <w:t>Lhůta pro podání písemné zprávy o průběhu KH od jeho zahájení</w:t>
      </w:r>
      <w:r w:rsidRPr="00215599">
        <w:rPr>
          <w:rFonts w:ascii="Times New Roman" w:eastAsia="Times New Roman" w:hAnsi="Times New Roman" w:cs="Times New Roman"/>
          <w:b/>
          <w:bCs/>
          <w:lang w:val="en-US" w:eastAsia="cs-CZ"/>
        </w:rPr>
        <w:t xml:space="preserve">/ </w:t>
      </w:r>
      <w:r w:rsidRPr="00215599">
        <w:rPr>
          <w:rFonts w:ascii="Times New Roman" w:eastAsia="Times New Roman" w:hAnsi="Times New Roman" w:cs="Times New Roman"/>
          <w:i/>
          <w:lang w:val="en-US" w:eastAsia="cs-CZ"/>
        </w:rPr>
        <w:t>Time schedule for submission of the  written Annual Report from the CT commencement:</w:t>
      </w:r>
    </w:p>
    <w:p w:rsidR="00215599" w:rsidRPr="00215599" w:rsidRDefault="00215599" w:rsidP="00215599">
      <w:pPr>
        <w:spacing w:after="0" w:line="240" w:lineRule="auto"/>
        <w:rPr>
          <w:rFonts w:ascii="Times New Roman" w:eastAsia="Times New Roman" w:hAnsi="Times New Roman" w:cs="Times New Roman"/>
          <w:lang w:eastAsia="cs-CZ"/>
        </w:rPr>
      </w:pPr>
      <w:r w:rsidRPr="00215599">
        <w:rPr>
          <w:rFonts w:ascii="Times New Roman" w:eastAsia="Times New Roman" w:hAnsi="Times New Roman" w:cs="Times New Roman"/>
          <w:lang w:eastAsia="cs-CZ"/>
        </w:rPr>
        <w:sym w:font="Wingdings 2" w:char="F054"/>
      </w:r>
      <w:r w:rsidRPr="00215599">
        <w:rPr>
          <w:rFonts w:ascii="Times New Roman" w:eastAsia="Times New Roman" w:hAnsi="Times New Roman" w:cs="Times New Roman"/>
          <w:lang w:eastAsia="cs-CZ"/>
        </w:rPr>
        <w:t xml:space="preserve">   1x ročně</w:t>
      </w:r>
      <w:r w:rsidRPr="00215599">
        <w:rPr>
          <w:rFonts w:ascii="Times New Roman" w:eastAsia="Times New Roman" w:hAnsi="Times New Roman" w:cs="Times New Roman"/>
          <w:i/>
          <w:lang w:eastAsia="cs-CZ"/>
        </w:rPr>
        <w:t xml:space="preserve">/Once a year                   </w:t>
      </w:r>
      <w:r w:rsidR="00415BD1" w:rsidRPr="0021559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215599">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215599">
        <w:rPr>
          <w:rFonts w:ascii="Times New Roman" w:eastAsia="Times New Roman" w:hAnsi="Times New Roman" w:cs="Times New Roman"/>
          <w:lang w:eastAsia="cs-CZ"/>
        </w:rPr>
        <w:fldChar w:fldCharType="end"/>
      </w:r>
      <w:r w:rsidRPr="00215599">
        <w:rPr>
          <w:rFonts w:ascii="Times New Roman" w:eastAsia="Times New Roman" w:hAnsi="Times New Roman" w:cs="Times New Roman"/>
          <w:lang w:eastAsia="cs-CZ"/>
        </w:rPr>
        <w:t xml:space="preserve">  Jiná lhůta/</w:t>
      </w:r>
      <w:r w:rsidRPr="00215599">
        <w:rPr>
          <w:rFonts w:ascii="Times New Roman" w:eastAsia="Times New Roman" w:hAnsi="Times New Roman" w:cs="Times New Roman"/>
          <w:i/>
          <w:lang w:eastAsia="cs-CZ"/>
        </w:rPr>
        <w:t xml:space="preserve"> Other </w:t>
      </w:r>
      <w:r w:rsidRPr="00215599">
        <w:rPr>
          <w:rFonts w:ascii="Times New Roman" w:eastAsia="Times New Roman" w:hAnsi="Times New Roman" w:cs="Times New Roman"/>
          <w:lang w:eastAsia="cs-CZ"/>
        </w:rPr>
        <w:t>…………….</w:t>
      </w:r>
    </w:p>
    <w:p w:rsidR="00215599" w:rsidRPr="00215599" w:rsidRDefault="00215599" w:rsidP="00215599">
      <w:pPr>
        <w:spacing w:after="0" w:line="240" w:lineRule="auto"/>
        <w:rPr>
          <w:rFonts w:ascii="Times New Roman" w:eastAsia="Times New Roman" w:hAnsi="Times New Roman" w:cs="Times New Roman"/>
          <w:b/>
          <w:bCs/>
          <w:lang w:eastAsia="cs-CZ"/>
        </w:rPr>
      </w:pPr>
    </w:p>
    <w:p w:rsidR="00215599" w:rsidRPr="00215599" w:rsidRDefault="00215599" w:rsidP="00215599">
      <w:pPr>
        <w:spacing w:after="0" w:line="240" w:lineRule="auto"/>
        <w:rPr>
          <w:rFonts w:ascii="Times New Roman" w:eastAsia="Times New Roman" w:hAnsi="Times New Roman" w:cs="Times New Roman"/>
          <w:i/>
          <w:lang w:eastAsia="cs-CZ"/>
        </w:rPr>
      </w:pPr>
      <w:r w:rsidRPr="00215599">
        <w:rPr>
          <w:rFonts w:ascii="Times New Roman" w:eastAsia="Times New Roman" w:hAnsi="Times New Roman" w:cs="Times New Roman"/>
          <w:b/>
          <w:bCs/>
          <w:lang w:eastAsia="cs-CZ"/>
        </w:rPr>
        <w:t>Seznam míst hodnocení s označením míst, ke kterým se EK vyjádřila jako místní EK a kde vykonává dohled/</w:t>
      </w:r>
      <w:r w:rsidRPr="0021559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15599" w:rsidRPr="00215599" w:rsidTr="00476EBE">
        <w:trPr>
          <w:trHeight w:val="454"/>
        </w:trPr>
        <w:tc>
          <w:tcPr>
            <w:tcW w:w="6108" w:type="dxa"/>
          </w:tcPr>
          <w:p w:rsidR="00215599" w:rsidRPr="00215599" w:rsidRDefault="00215599" w:rsidP="00215599">
            <w:pPr>
              <w:spacing w:after="0" w:line="240" w:lineRule="auto"/>
              <w:rPr>
                <w:rFonts w:ascii="Times New Roman" w:eastAsia="Times New Roman" w:hAnsi="Times New Roman" w:cs="Times New Roman"/>
                <w:sz w:val="18"/>
                <w:szCs w:val="18"/>
                <w:lang w:eastAsia="cs-CZ"/>
              </w:rPr>
            </w:pPr>
            <w:r w:rsidRPr="00215599">
              <w:rPr>
                <w:rFonts w:ascii="Times New Roman" w:eastAsia="Times New Roman" w:hAnsi="Times New Roman" w:cs="Times New Roman"/>
                <w:sz w:val="18"/>
                <w:szCs w:val="18"/>
                <w:lang w:eastAsia="cs-CZ"/>
              </w:rPr>
              <w:t xml:space="preserve">Místo hodnocení/ Jméno zkoušejícího </w:t>
            </w:r>
          </w:p>
          <w:p w:rsidR="00215599" w:rsidRPr="00215599" w:rsidRDefault="00215599" w:rsidP="00215599">
            <w:pPr>
              <w:spacing w:after="0" w:line="240" w:lineRule="auto"/>
              <w:rPr>
                <w:rFonts w:ascii="Times New Roman" w:eastAsia="Times New Roman" w:hAnsi="Times New Roman" w:cs="Times New Roman"/>
                <w:i/>
                <w:sz w:val="18"/>
                <w:szCs w:val="18"/>
                <w:lang w:eastAsia="cs-CZ"/>
              </w:rPr>
            </w:pPr>
            <w:r w:rsidRPr="00215599">
              <w:rPr>
                <w:rFonts w:ascii="Times New Roman" w:eastAsia="Times New Roman" w:hAnsi="Times New Roman" w:cs="Times New Roman"/>
                <w:i/>
                <w:sz w:val="18"/>
                <w:szCs w:val="18"/>
                <w:lang w:eastAsia="cs-CZ"/>
              </w:rPr>
              <w:t>Trial Site / Name of Investigator</w:t>
            </w:r>
          </w:p>
        </w:tc>
        <w:tc>
          <w:tcPr>
            <w:tcW w:w="1280" w:type="dxa"/>
          </w:tcPr>
          <w:p w:rsidR="00215599" w:rsidRPr="00215599" w:rsidRDefault="00215599" w:rsidP="00215599">
            <w:pPr>
              <w:spacing w:after="0" w:line="240" w:lineRule="auto"/>
              <w:rPr>
                <w:rFonts w:ascii="Times New Roman" w:eastAsia="Times New Roman" w:hAnsi="Times New Roman" w:cs="Times New Roman"/>
                <w:sz w:val="18"/>
                <w:szCs w:val="18"/>
                <w:vertAlign w:val="superscript"/>
                <w:lang w:eastAsia="cs-CZ"/>
              </w:rPr>
            </w:pPr>
            <w:r w:rsidRPr="00215599">
              <w:rPr>
                <w:rFonts w:ascii="Times New Roman" w:eastAsia="Times New Roman" w:hAnsi="Times New Roman" w:cs="Times New Roman"/>
                <w:sz w:val="18"/>
                <w:szCs w:val="18"/>
                <w:lang w:eastAsia="cs-CZ"/>
              </w:rPr>
              <w:t xml:space="preserve">Místní EK </w:t>
            </w:r>
            <w:r w:rsidRPr="00215599">
              <w:rPr>
                <w:rFonts w:ascii="Times New Roman" w:eastAsia="Times New Roman" w:hAnsi="Times New Roman" w:cs="Times New Roman"/>
                <w:i/>
                <w:sz w:val="18"/>
                <w:szCs w:val="18"/>
                <w:lang w:eastAsia="cs-CZ"/>
              </w:rPr>
              <w:t>Local EC</w:t>
            </w:r>
          </w:p>
        </w:tc>
        <w:tc>
          <w:tcPr>
            <w:tcW w:w="2712" w:type="dxa"/>
          </w:tcPr>
          <w:p w:rsidR="00215599" w:rsidRPr="00215599" w:rsidRDefault="00215599" w:rsidP="00215599">
            <w:pPr>
              <w:spacing w:after="0" w:line="240" w:lineRule="auto"/>
              <w:rPr>
                <w:rFonts w:ascii="Times New Roman" w:eastAsia="Times New Roman" w:hAnsi="Times New Roman" w:cs="Times New Roman"/>
                <w:sz w:val="18"/>
                <w:szCs w:val="18"/>
                <w:lang w:eastAsia="cs-CZ"/>
              </w:rPr>
            </w:pPr>
            <w:r w:rsidRPr="00215599">
              <w:rPr>
                <w:rFonts w:ascii="Times New Roman" w:eastAsia="Times New Roman" w:hAnsi="Times New Roman" w:cs="Times New Roman"/>
                <w:sz w:val="18"/>
                <w:szCs w:val="18"/>
                <w:lang w:eastAsia="cs-CZ"/>
              </w:rPr>
              <w:t>Adresa  místní EK</w:t>
            </w:r>
          </w:p>
          <w:p w:rsidR="00215599" w:rsidRPr="00215599" w:rsidRDefault="00215599" w:rsidP="00215599">
            <w:pPr>
              <w:spacing w:after="0" w:line="240" w:lineRule="auto"/>
              <w:rPr>
                <w:rFonts w:ascii="Times New Roman" w:eastAsia="Times New Roman" w:hAnsi="Times New Roman" w:cs="Times New Roman"/>
                <w:i/>
                <w:sz w:val="18"/>
                <w:szCs w:val="18"/>
                <w:lang w:eastAsia="cs-CZ"/>
              </w:rPr>
            </w:pPr>
            <w:r w:rsidRPr="00215599">
              <w:rPr>
                <w:rFonts w:ascii="Times New Roman" w:eastAsia="Times New Roman" w:hAnsi="Times New Roman" w:cs="Times New Roman"/>
                <w:i/>
                <w:sz w:val="18"/>
                <w:szCs w:val="18"/>
                <w:lang w:eastAsia="cs-CZ"/>
              </w:rPr>
              <w:t>Address</w:t>
            </w:r>
          </w:p>
        </w:tc>
      </w:tr>
      <w:tr w:rsidR="00215599" w:rsidRPr="00215599" w:rsidTr="00476EBE">
        <w:trPr>
          <w:trHeight w:val="312"/>
        </w:trPr>
        <w:tc>
          <w:tcPr>
            <w:tcW w:w="6108" w:type="dxa"/>
          </w:tcPr>
          <w:p w:rsidR="00215599" w:rsidRPr="00215599" w:rsidRDefault="00215599" w:rsidP="00215599">
            <w:pPr>
              <w:spacing w:after="0" w:line="240" w:lineRule="auto"/>
              <w:rPr>
                <w:rFonts w:ascii="Times New Roman" w:eastAsia="Times New Roman" w:hAnsi="Times New Roman" w:cs="Times New Roman"/>
                <w:sz w:val="18"/>
                <w:szCs w:val="18"/>
                <w:lang w:eastAsia="cs-CZ"/>
              </w:rPr>
            </w:pPr>
            <w:r w:rsidRPr="00215599">
              <w:rPr>
                <w:rFonts w:ascii="Times New Roman" w:eastAsia="Times New Roman" w:hAnsi="Times New Roman" w:cs="Times New Roman"/>
                <w:sz w:val="18"/>
                <w:szCs w:val="18"/>
                <w:lang w:eastAsia="cs-CZ"/>
              </w:rPr>
              <w:t>Prof.. MUDr. Petr Kaňovský, CS., Neurologická klinika, FNOL</w:t>
            </w:r>
          </w:p>
        </w:tc>
        <w:tc>
          <w:tcPr>
            <w:tcW w:w="1280" w:type="dxa"/>
          </w:tcPr>
          <w:p w:rsidR="00215599" w:rsidRPr="00215599" w:rsidRDefault="00215599" w:rsidP="00215599">
            <w:pPr>
              <w:spacing w:after="0" w:line="240" w:lineRule="auto"/>
              <w:rPr>
                <w:rFonts w:ascii="Times New Roman" w:eastAsia="Times New Roman" w:hAnsi="Times New Roman" w:cs="Times New Roman"/>
                <w:sz w:val="18"/>
                <w:szCs w:val="18"/>
                <w:lang w:eastAsia="cs-CZ"/>
              </w:rPr>
            </w:pPr>
            <w:r w:rsidRPr="00215599">
              <w:rPr>
                <w:rFonts w:ascii="Times New Roman" w:eastAsia="Times New Roman" w:hAnsi="Times New Roman" w:cs="Times New Roman"/>
                <w:sz w:val="18"/>
                <w:szCs w:val="18"/>
                <w:lang w:eastAsia="cs-CZ"/>
              </w:rPr>
              <w:sym w:font="Wingdings 2" w:char="F054"/>
            </w:r>
          </w:p>
        </w:tc>
        <w:tc>
          <w:tcPr>
            <w:tcW w:w="2712" w:type="dxa"/>
          </w:tcPr>
          <w:p w:rsidR="00215599" w:rsidRPr="00215599" w:rsidRDefault="00215599" w:rsidP="00215599">
            <w:pPr>
              <w:spacing w:after="0" w:line="240" w:lineRule="auto"/>
              <w:rPr>
                <w:rFonts w:ascii="Times New Roman" w:eastAsia="Times New Roman" w:hAnsi="Times New Roman" w:cs="Times New Roman"/>
                <w:sz w:val="18"/>
                <w:szCs w:val="18"/>
                <w:lang w:eastAsia="cs-CZ"/>
              </w:rPr>
            </w:pPr>
            <w:r w:rsidRPr="00215599">
              <w:rPr>
                <w:rFonts w:ascii="Times New Roman" w:eastAsia="Times New Roman" w:hAnsi="Times New Roman" w:cs="Times New Roman"/>
                <w:sz w:val="18"/>
                <w:szCs w:val="18"/>
                <w:lang w:eastAsia="cs-CZ"/>
              </w:rPr>
              <w:t>EK FNOL</w:t>
            </w:r>
          </w:p>
        </w:tc>
      </w:tr>
    </w:tbl>
    <w:p w:rsidR="00215599" w:rsidRPr="00215599" w:rsidRDefault="00215599" w:rsidP="00215599">
      <w:pPr>
        <w:spacing w:after="0" w:line="240" w:lineRule="auto"/>
        <w:rPr>
          <w:rFonts w:ascii="Times New Roman" w:eastAsia="Times New Roman" w:hAnsi="Times New Roman" w:cs="Times New Roman"/>
          <w:b/>
          <w:bCs/>
          <w:szCs w:val="24"/>
          <w:lang w:eastAsia="cs-CZ"/>
        </w:rPr>
      </w:pPr>
    </w:p>
    <w:p w:rsidR="00215599" w:rsidRPr="00215599" w:rsidRDefault="00215599" w:rsidP="00215599">
      <w:pPr>
        <w:spacing w:after="0" w:line="240" w:lineRule="auto"/>
        <w:rPr>
          <w:rFonts w:ascii="Times New Roman" w:eastAsia="Times New Roman" w:hAnsi="Times New Roman" w:cs="Times New Roman"/>
          <w:bCs/>
          <w:szCs w:val="24"/>
          <w:lang w:eastAsia="cs-CZ"/>
        </w:rPr>
      </w:pPr>
      <w:r w:rsidRPr="00215599">
        <w:rPr>
          <w:rFonts w:ascii="Times New Roman" w:eastAsia="Times New Roman" w:hAnsi="Times New Roman" w:cs="Times New Roman"/>
          <w:bCs/>
          <w:szCs w:val="24"/>
          <w:lang w:eastAsia="cs-CZ"/>
        </w:rPr>
        <w:lastRenderedPageBreak/>
        <w:t>1/2</w:t>
      </w:r>
    </w:p>
    <w:p w:rsidR="00215599" w:rsidRPr="00215599" w:rsidRDefault="00215599" w:rsidP="00215599">
      <w:pPr>
        <w:spacing w:after="0" w:line="240" w:lineRule="auto"/>
        <w:rPr>
          <w:rFonts w:ascii="Times New Roman" w:eastAsia="Times New Roman" w:hAnsi="Times New Roman" w:cs="Times New Roman"/>
          <w:b/>
          <w:bCs/>
          <w:szCs w:val="24"/>
          <w:lang w:eastAsia="cs-CZ"/>
        </w:rPr>
      </w:pPr>
    </w:p>
    <w:p w:rsidR="00215599" w:rsidRPr="00215599" w:rsidRDefault="00215599" w:rsidP="00215599">
      <w:pPr>
        <w:spacing w:after="0" w:line="240" w:lineRule="auto"/>
        <w:rPr>
          <w:rFonts w:ascii="Times New Roman" w:eastAsia="Times New Roman" w:hAnsi="Times New Roman" w:cs="Times New Roman"/>
          <w:bCs/>
          <w:i/>
          <w:szCs w:val="24"/>
          <w:lang w:val="en-US" w:eastAsia="cs-CZ"/>
        </w:rPr>
      </w:pPr>
      <w:r w:rsidRPr="00215599">
        <w:rPr>
          <w:rFonts w:ascii="Times New Roman" w:eastAsia="Times New Roman" w:hAnsi="Times New Roman" w:cs="Times New Roman"/>
          <w:b/>
          <w:bCs/>
          <w:szCs w:val="24"/>
          <w:lang w:eastAsia="cs-CZ"/>
        </w:rPr>
        <w:t>Seznam hodnocených dokumentů/</w:t>
      </w:r>
      <w:r w:rsidRPr="00215599">
        <w:rPr>
          <w:rFonts w:ascii="Times New Roman" w:eastAsia="Times New Roman" w:hAnsi="Times New Roman" w:cs="Times New Roman"/>
          <w:bCs/>
          <w:i/>
          <w:szCs w:val="24"/>
          <w:lang w:eastAsia="cs-CZ"/>
        </w:rPr>
        <w:t xml:space="preserve">List </w:t>
      </w:r>
      <w:r w:rsidRPr="00215599">
        <w:rPr>
          <w:rFonts w:ascii="Times New Roman" w:eastAsia="Times New Roman" w:hAnsi="Times New Roman" w:cs="Times New Roman"/>
          <w:bCs/>
          <w:i/>
          <w:szCs w:val="24"/>
          <w:lang w:val="en-US" w:eastAsia="cs-CZ"/>
        </w:rPr>
        <w:t>of all submitted documents:</w:t>
      </w:r>
    </w:p>
    <w:p w:rsidR="00215599" w:rsidRPr="00215599" w:rsidRDefault="00215599" w:rsidP="00215599">
      <w:pPr>
        <w:spacing w:after="0" w:line="240" w:lineRule="auto"/>
        <w:rPr>
          <w:rFonts w:ascii="Times New Roman" w:eastAsia="Times New Roman" w:hAnsi="Times New Roman" w:cs="Times New Roman"/>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15599" w:rsidRPr="00215599" w:rsidTr="00476EBE">
        <w:trPr>
          <w:cantSplit/>
          <w:trHeight w:val="454"/>
        </w:trPr>
        <w:tc>
          <w:tcPr>
            <w:tcW w:w="7416" w:type="dxa"/>
            <w:vMerge w:val="restart"/>
          </w:tcPr>
          <w:p w:rsidR="00215599" w:rsidRPr="00215599" w:rsidRDefault="00215599" w:rsidP="00215599">
            <w:pPr>
              <w:spacing w:after="0" w:line="240" w:lineRule="auto"/>
              <w:rPr>
                <w:rFonts w:ascii="Times New Roman" w:eastAsia="Times New Roman" w:hAnsi="Times New Roman" w:cs="Times New Roman"/>
                <w:b/>
                <w:bCs/>
                <w:sz w:val="18"/>
                <w:szCs w:val="18"/>
                <w:lang w:eastAsia="cs-CZ"/>
              </w:rPr>
            </w:pPr>
          </w:p>
          <w:p w:rsidR="00215599" w:rsidRPr="00215599" w:rsidRDefault="00215599" w:rsidP="00215599">
            <w:pPr>
              <w:spacing w:after="0" w:line="240" w:lineRule="auto"/>
              <w:rPr>
                <w:rFonts w:ascii="Times New Roman" w:eastAsia="Times New Roman" w:hAnsi="Times New Roman" w:cs="Times New Roman"/>
                <w:b/>
                <w:bCs/>
                <w:sz w:val="18"/>
                <w:szCs w:val="18"/>
                <w:lang w:eastAsia="cs-CZ"/>
              </w:rPr>
            </w:pPr>
            <w:r w:rsidRPr="00215599">
              <w:rPr>
                <w:rFonts w:ascii="Times New Roman" w:eastAsia="Times New Roman" w:hAnsi="Times New Roman" w:cs="Times New Roman"/>
                <w:b/>
                <w:bCs/>
                <w:sz w:val="18"/>
                <w:szCs w:val="18"/>
                <w:lang w:eastAsia="cs-CZ"/>
              </w:rPr>
              <w:t xml:space="preserve">Název dokumentu, verze, datum </w:t>
            </w:r>
          </w:p>
          <w:p w:rsidR="00215599" w:rsidRPr="00215599" w:rsidRDefault="00215599" w:rsidP="00215599">
            <w:pPr>
              <w:spacing w:after="0" w:line="240" w:lineRule="auto"/>
              <w:rPr>
                <w:rFonts w:ascii="Times New Roman" w:eastAsia="Times New Roman" w:hAnsi="Times New Roman" w:cs="Times New Roman"/>
                <w:b/>
                <w:bCs/>
                <w:sz w:val="18"/>
                <w:szCs w:val="18"/>
                <w:lang w:eastAsia="cs-CZ"/>
              </w:rPr>
            </w:pPr>
            <w:r w:rsidRPr="00215599">
              <w:rPr>
                <w:rFonts w:ascii="Times New Roman" w:eastAsia="Times New Roman" w:hAnsi="Times New Roman" w:cs="Times New Roman"/>
                <w:b/>
                <w:bCs/>
                <w:i/>
                <w:sz w:val="18"/>
                <w:szCs w:val="18"/>
                <w:lang w:eastAsia="cs-CZ"/>
              </w:rPr>
              <w:t>Document title, version, date</w:t>
            </w:r>
          </w:p>
        </w:tc>
        <w:tc>
          <w:tcPr>
            <w:tcW w:w="1272" w:type="dxa"/>
            <w:gridSpan w:val="2"/>
          </w:tcPr>
          <w:p w:rsidR="00215599" w:rsidRPr="00215599" w:rsidRDefault="00215599" w:rsidP="00215599">
            <w:pPr>
              <w:spacing w:after="0" w:line="240" w:lineRule="auto"/>
              <w:rPr>
                <w:rFonts w:ascii="Times New Roman" w:eastAsia="Times New Roman" w:hAnsi="Times New Roman" w:cs="Times New Roman"/>
                <w:b/>
                <w:bCs/>
                <w:sz w:val="18"/>
                <w:szCs w:val="18"/>
                <w:lang w:eastAsia="cs-CZ"/>
              </w:rPr>
            </w:pPr>
            <w:r w:rsidRPr="00215599">
              <w:rPr>
                <w:rFonts w:ascii="Times New Roman" w:eastAsia="Times New Roman" w:hAnsi="Times New Roman" w:cs="Times New Roman"/>
                <w:b/>
                <w:bCs/>
                <w:sz w:val="18"/>
                <w:szCs w:val="18"/>
                <w:lang w:eastAsia="cs-CZ"/>
              </w:rPr>
              <w:t>Schváleno /</w:t>
            </w:r>
            <w:r w:rsidRPr="00215599">
              <w:rPr>
                <w:rFonts w:ascii="Times New Roman" w:eastAsia="Times New Roman" w:hAnsi="Times New Roman" w:cs="Times New Roman"/>
                <w:b/>
                <w:bCs/>
                <w:i/>
                <w:sz w:val="18"/>
                <w:szCs w:val="18"/>
                <w:lang w:eastAsia="cs-CZ"/>
              </w:rPr>
              <w:t>Approved</w:t>
            </w:r>
          </w:p>
        </w:tc>
        <w:tc>
          <w:tcPr>
            <w:tcW w:w="1316" w:type="dxa"/>
            <w:gridSpan w:val="2"/>
          </w:tcPr>
          <w:p w:rsidR="00215599" w:rsidRPr="00215599" w:rsidRDefault="00215599" w:rsidP="00215599">
            <w:pPr>
              <w:spacing w:after="0" w:line="240" w:lineRule="auto"/>
              <w:rPr>
                <w:rFonts w:ascii="Times New Roman" w:eastAsia="Times New Roman" w:hAnsi="Times New Roman" w:cs="Times New Roman"/>
                <w:b/>
                <w:bCs/>
                <w:sz w:val="18"/>
                <w:szCs w:val="18"/>
                <w:lang w:eastAsia="cs-CZ"/>
              </w:rPr>
            </w:pPr>
            <w:r w:rsidRPr="00215599">
              <w:rPr>
                <w:rFonts w:ascii="Times New Roman" w:eastAsia="Times New Roman" w:hAnsi="Times New Roman" w:cs="Times New Roman"/>
                <w:b/>
                <w:bCs/>
                <w:sz w:val="18"/>
                <w:szCs w:val="18"/>
                <w:lang w:eastAsia="cs-CZ"/>
              </w:rPr>
              <w:t xml:space="preserve">Vzato na vědomí / </w:t>
            </w:r>
            <w:r w:rsidRPr="00215599">
              <w:rPr>
                <w:rFonts w:ascii="Times New Roman" w:eastAsia="Times New Roman" w:hAnsi="Times New Roman" w:cs="Times New Roman"/>
                <w:b/>
                <w:bCs/>
                <w:i/>
                <w:sz w:val="18"/>
                <w:szCs w:val="18"/>
                <w:lang w:eastAsia="cs-CZ"/>
              </w:rPr>
              <w:t xml:space="preserve">Taken into account </w:t>
            </w:r>
          </w:p>
        </w:tc>
      </w:tr>
      <w:tr w:rsidR="00215599" w:rsidRPr="00215599" w:rsidTr="00476EBE">
        <w:trPr>
          <w:cantSplit/>
          <w:trHeight w:val="454"/>
        </w:trPr>
        <w:tc>
          <w:tcPr>
            <w:tcW w:w="7416" w:type="dxa"/>
            <w:vMerge/>
          </w:tcPr>
          <w:p w:rsidR="00215599" w:rsidRPr="00215599" w:rsidRDefault="00215599" w:rsidP="00215599">
            <w:pPr>
              <w:spacing w:after="0" w:line="240" w:lineRule="auto"/>
              <w:rPr>
                <w:rFonts w:ascii="Times New Roman" w:eastAsia="Times New Roman" w:hAnsi="Times New Roman" w:cs="Times New Roman"/>
                <w:i/>
                <w:sz w:val="18"/>
                <w:szCs w:val="18"/>
                <w:lang w:eastAsia="cs-CZ"/>
              </w:rPr>
            </w:pPr>
          </w:p>
        </w:tc>
        <w:tc>
          <w:tcPr>
            <w:tcW w:w="736" w:type="dxa"/>
          </w:tcPr>
          <w:p w:rsidR="00215599" w:rsidRPr="00215599" w:rsidRDefault="00215599" w:rsidP="00215599">
            <w:pPr>
              <w:spacing w:after="0" w:line="240" w:lineRule="auto"/>
              <w:rPr>
                <w:rFonts w:ascii="Times New Roman" w:eastAsia="Times New Roman" w:hAnsi="Times New Roman" w:cs="Times New Roman"/>
                <w:b/>
                <w:bCs/>
                <w:sz w:val="18"/>
                <w:szCs w:val="18"/>
                <w:lang w:eastAsia="cs-CZ"/>
              </w:rPr>
            </w:pPr>
            <w:r w:rsidRPr="00215599">
              <w:rPr>
                <w:rFonts w:ascii="Times New Roman" w:eastAsia="Times New Roman" w:hAnsi="Times New Roman" w:cs="Times New Roman"/>
                <w:b/>
                <w:bCs/>
                <w:sz w:val="18"/>
                <w:szCs w:val="18"/>
                <w:lang w:eastAsia="cs-CZ"/>
              </w:rPr>
              <w:t>ANO</w:t>
            </w:r>
          </w:p>
          <w:p w:rsidR="00215599" w:rsidRPr="00215599" w:rsidRDefault="00215599" w:rsidP="00215599">
            <w:pPr>
              <w:spacing w:after="0" w:line="240" w:lineRule="auto"/>
              <w:rPr>
                <w:rFonts w:ascii="Times New Roman" w:eastAsia="Times New Roman" w:hAnsi="Times New Roman" w:cs="Times New Roman"/>
                <w:b/>
                <w:bCs/>
                <w:i/>
                <w:sz w:val="18"/>
                <w:szCs w:val="18"/>
                <w:lang w:eastAsia="cs-CZ"/>
              </w:rPr>
            </w:pPr>
            <w:r w:rsidRPr="00215599">
              <w:rPr>
                <w:rFonts w:ascii="Times New Roman" w:eastAsia="Times New Roman" w:hAnsi="Times New Roman" w:cs="Times New Roman"/>
                <w:b/>
                <w:bCs/>
                <w:i/>
                <w:sz w:val="18"/>
                <w:szCs w:val="18"/>
                <w:lang w:eastAsia="cs-CZ"/>
              </w:rPr>
              <w:t>Yes</w:t>
            </w:r>
          </w:p>
        </w:tc>
        <w:tc>
          <w:tcPr>
            <w:tcW w:w="536" w:type="dxa"/>
          </w:tcPr>
          <w:p w:rsidR="00215599" w:rsidRPr="00215599" w:rsidRDefault="00215599" w:rsidP="00215599">
            <w:pPr>
              <w:spacing w:after="0" w:line="240" w:lineRule="auto"/>
              <w:rPr>
                <w:rFonts w:ascii="Times New Roman" w:eastAsia="Times New Roman" w:hAnsi="Times New Roman" w:cs="Times New Roman"/>
                <w:b/>
                <w:bCs/>
                <w:sz w:val="18"/>
                <w:szCs w:val="18"/>
                <w:lang w:eastAsia="cs-CZ"/>
              </w:rPr>
            </w:pPr>
            <w:r w:rsidRPr="00215599">
              <w:rPr>
                <w:rFonts w:ascii="Times New Roman" w:eastAsia="Times New Roman" w:hAnsi="Times New Roman" w:cs="Times New Roman"/>
                <w:b/>
                <w:bCs/>
                <w:sz w:val="18"/>
                <w:szCs w:val="18"/>
                <w:lang w:eastAsia="cs-CZ"/>
              </w:rPr>
              <w:t xml:space="preserve">NE </w:t>
            </w:r>
          </w:p>
          <w:p w:rsidR="00215599" w:rsidRPr="00215599" w:rsidRDefault="00215599" w:rsidP="00215599">
            <w:pPr>
              <w:spacing w:after="0" w:line="240" w:lineRule="auto"/>
              <w:rPr>
                <w:rFonts w:ascii="Times New Roman" w:eastAsia="Times New Roman" w:hAnsi="Times New Roman" w:cs="Times New Roman"/>
                <w:b/>
                <w:bCs/>
                <w:sz w:val="18"/>
                <w:szCs w:val="18"/>
                <w:lang w:eastAsia="cs-CZ"/>
              </w:rPr>
            </w:pPr>
            <w:r w:rsidRPr="00215599">
              <w:rPr>
                <w:rFonts w:ascii="Times New Roman" w:eastAsia="Times New Roman" w:hAnsi="Times New Roman" w:cs="Times New Roman"/>
                <w:b/>
                <w:bCs/>
                <w:i/>
                <w:sz w:val="18"/>
                <w:szCs w:val="18"/>
                <w:lang w:eastAsia="cs-CZ"/>
              </w:rPr>
              <w:t>No</w:t>
            </w:r>
          </w:p>
        </w:tc>
        <w:tc>
          <w:tcPr>
            <w:tcW w:w="780" w:type="dxa"/>
          </w:tcPr>
          <w:p w:rsidR="00215599" w:rsidRPr="00215599" w:rsidRDefault="00215599" w:rsidP="00215599">
            <w:pPr>
              <w:spacing w:after="0" w:line="240" w:lineRule="auto"/>
              <w:rPr>
                <w:rFonts w:ascii="Times New Roman" w:eastAsia="Times New Roman" w:hAnsi="Times New Roman" w:cs="Times New Roman"/>
                <w:b/>
                <w:bCs/>
                <w:sz w:val="18"/>
                <w:szCs w:val="18"/>
                <w:lang w:eastAsia="cs-CZ"/>
              </w:rPr>
            </w:pPr>
            <w:r w:rsidRPr="00215599">
              <w:rPr>
                <w:rFonts w:ascii="Times New Roman" w:eastAsia="Times New Roman" w:hAnsi="Times New Roman" w:cs="Times New Roman"/>
                <w:b/>
                <w:bCs/>
                <w:sz w:val="18"/>
                <w:szCs w:val="18"/>
                <w:lang w:eastAsia="cs-CZ"/>
              </w:rPr>
              <w:t>ANO</w:t>
            </w:r>
          </w:p>
          <w:p w:rsidR="00215599" w:rsidRPr="00215599" w:rsidRDefault="00215599" w:rsidP="00215599">
            <w:pPr>
              <w:spacing w:after="0" w:line="240" w:lineRule="auto"/>
              <w:rPr>
                <w:rFonts w:ascii="Times New Roman" w:eastAsia="Times New Roman" w:hAnsi="Times New Roman" w:cs="Times New Roman"/>
                <w:b/>
                <w:bCs/>
                <w:sz w:val="18"/>
                <w:szCs w:val="18"/>
                <w:lang w:eastAsia="cs-CZ"/>
              </w:rPr>
            </w:pPr>
            <w:r w:rsidRPr="00215599">
              <w:rPr>
                <w:rFonts w:ascii="Times New Roman" w:eastAsia="Times New Roman" w:hAnsi="Times New Roman" w:cs="Times New Roman"/>
                <w:b/>
                <w:bCs/>
                <w:i/>
                <w:sz w:val="18"/>
                <w:szCs w:val="18"/>
                <w:lang w:eastAsia="cs-CZ"/>
              </w:rPr>
              <w:t>Yes</w:t>
            </w:r>
          </w:p>
        </w:tc>
        <w:tc>
          <w:tcPr>
            <w:tcW w:w="536" w:type="dxa"/>
          </w:tcPr>
          <w:p w:rsidR="00215599" w:rsidRPr="00215599" w:rsidRDefault="00215599" w:rsidP="00215599">
            <w:pPr>
              <w:spacing w:after="0" w:line="240" w:lineRule="auto"/>
              <w:rPr>
                <w:rFonts w:ascii="Times New Roman" w:eastAsia="Times New Roman" w:hAnsi="Times New Roman" w:cs="Times New Roman"/>
                <w:b/>
                <w:bCs/>
                <w:sz w:val="18"/>
                <w:szCs w:val="18"/>
                <w:lang w:eastAsia="cs-CZ"/>
              </w:rPr>
            </w:pPr>
            <w:r w:rsidRPr="00215599">
              <w:rPr>
                <w:rFonts w:ascii="Times New Roman" w:eastAsia="Times New Roman" w:hAnsi="Times New Roman" w:cs="Times New Roman"/>
                <w:b/>
                <w:bCs/>
                <w:sz w:val="18"/>
                <w:szCs w:val="18"/>
                <w:lang w:eastAsia="cs-CZ"/>
              </w:rPr>
              <w:t xml:space="preserve">NE </w:t>
            </w:r>
          </w:p>
          <w:p w:rsidR="00215599" w:rsidRPr="00215599" w:rsidRDefault="00215599" w:rsidP="00215599">
            <w:pPr>
              <w:spacing w:after="0" w:line="240" w:lineRule="auto"/>
              <w:rPr>
                <w:rFonts w:ascii="Times New Roman" w:eastAsia="Times New Roman" w:hAnsi="Times New Roman" w:cs="Times New Roman"/>
                <w:b/>
                <w:bCs/>
                <w:i/>
                <w:sz w:val="18"/>
                <w:szCs w:val="18"/>
                <w:lang w:eastAsia="cs-CZ"/>
              </w:rPr>
            </w:pPr>
            <w:r w:rsidRPr="00215599">
              <w:rPr>
                <w:rFonts w:ascii="Times New Roman" w:eastAsia="Times New Roman" w:hAnsi="Times New Roman" w:cs="Times New Roman"/>
                <w:b/>
                <w:bCs/>
                <w:i/>
                <w:sz w:val="18"/>
                <w:szCs w:val="18"/>
                <w:lang w:eastAsia="cs-CZ"/>
              </w:rPr>
              <w:t>No</w:t>
            </w:r>
          </w:p>
        </w:tc>
      </w:tr>
      <w:tr w:rsidR="00215599" w:rsidRPr="00215599" w:rsidTr="00476EBE">
        <w:trPr>
          <w:trHeight w:val="340"/>
        </w:trPr>
        <w:tc>
          <w:tcPr>
            <w:tcW w:w="7416" w:type="dxa"/>
            <w:vAlign w:val="center"/>
          </w:tcPr>
          <w:p w:rsidR="00215599" w:rsidRPr="00215599" w:rsidRDefault="00215599" w:rsidP="0021559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Výroční zpráva o průběhu studie ze dne 10.4.2014</w:t>
            </w:r>
          </w:p>
        </w:tc>
        <w:tc>
          <w:tcPr>
            <w:tcW w:w="736" w:type="dxa"/>
          </w:tcPr>
          <w:p w:rsidR="00215599" w:rsidRPr="00215599" w:rsidRDefault="00215599" w:rsidP="00215599">
            <w:pPr>
              <w:spacing w:after="0" w:line="240" w:lineRule="auto"/>
              <w:rPr>
                <w:rFonts w:ascii="Times New Roman" w:eastAsia="Times New Roman" w:hAnsi="Times New Roman" w:cs="Times New Roman"/>
                <w:sz w:val="18"/>
                <w:szCs w:val="18"/>
                <w:lang w:eastAsia="cs-CZ"/>
              </w:rPr>
            </w:pPr>
            <w:r w:rsidRPr="00215599">
              <w:rPr>
                <w:rFonts w:ascii="Times New Roman" w:eastAsia="Times New Roman" w:hAnsi="Times New Roman" w:cs="Times New Roman"/>
                <w:sz w:val="18"/>
                <w:szCs w:val="18"/>
                <w:lang w:eastAsia="cs-CZ"/>
              </w:rPr>
              <w:sym w:font="Wingdings 2" w:char="F0A3"/>
            </w:r>
          </w:p>
        </w:tc>
        <w:tc>
          <w:tcPr>
            <w:tcW w:w="536" w:type="dxa"/>
          </w:tcPr>
          <w:p w:rsidR="00215599" w:rsidRPr="00215599" w:rsidRDefault="00215599" w:rsidP="00215599">
            <w:pPr>
              <w:spacing w:after="0" w:line="240" w:lineRule="auto"/>
              <w:rPr>
                <w:rFonts w:ascii="Times New Roman" w:eastAsia="Times New Roman" w:hAnsi="Times New Roman" w:cs="Times New Roman"/>
                <w:sz w:val="18"/>
                <w:szCs w:val="18"/>
                <w:lang w:eastAsia="cs-CZ"/>
              </w:rPr>
            </w:pPr>
            <w:r w:rsidRPr="00215599">
              <w:rPr>
                <w:rFonts w:ascii="Times New Roman" w:eastAsia="Times New Roman" w:hAnsi="Times New Roman" w:cs="Times New Roman"/>
                <w:sz w:val="18"/>
                <w:szCs w:val="18"/>
                <w:lang w:eastAsia="cs-CZ"/>
              </w:rPr>
              <w:sym w:font="Wingdings 2" w:char="F0A3"/>
            </w:r>
          </w:p>
        </w:tc>
        <w:tc>
          <w:tcPr>
            <w:tcW w:w="780" w:type="dxa"/>
          </w:tcPr>
          <w:p w:rsidR="00215599" w:rsidRPr="00215599" w:rsidRDefault="00215599" w:rsidP="00215599">
            <w:pPr>
              <w:spacing w:after="0" w:line="240" w:lineRule="auto"/>
              <w:rPr>
                <w:rFonts w:ascii="Times New Roman" w:eastAsia="Times New Roman" w:hAnsi="Times New Roman" w:cs="Times New Roman"/>
                <w:sz w:val="18"/>
                <w:szCs w:val="18"/>
                <w:lang w:eastAsia="cs-CZ"/>
              </w:rPr>
            </w:pPr>
            <w:r w:rsidRPr="00215599">
              <w:rPr>
                <w:rFonts w:ascii="Wingdings 2" w:eastAsia="Times New Roman" w:hAnsi="Wingdings 2" w:cs="Times New Roman"/>
                <w:sz w:val="18"/>
                <w:szCs w:val="18"/>
                <w:lang w:eastAsia="cs-CZ"/>
              </w:rPr>
              <w:t></w:t>
            </w:r>
          </w:p>
        </w:tc>
        <w:tc>
          <w:tcPr>
            <w:tcW w:w="536" w:type="dxa"/>
          </w:tcPr>
          <w:p w:rsidR="00215599" w:rsidRPr="00215599" w:rsidRDefault="00215599" w:rsidP="00215599">
            <w:pPr>
              <w:spacing w:after="0" w:line="240" w:lineRule="auto"/>
              <w:rPr>
                <w:rFonts w:ascii="Times New Roman" w:eastAsia="Times New Roman" w:hAnsi="Times New Roman" w:cs="Times New Roman"/>
                <w:sz w:val="18"/>
                <w:szCs w:val="18"/>
                <w:lang w:eastAsia="cs-CZ"/>
              </w:rPr>
            </w:pPr>
            <w:r w:rsidRPr="00215599">
              <w:rPr>
                <w:rFonts w:ascii="Times New Roman" w:eastAsia="Times New Roman" w:hAnsi="Times New Roman" w:cs="Times New Roman"/>
                <w:sz w:val="18"/>
                <w:szCs w:val="18"/>
                <w:lang w:eastAsia="cs-CZ"/>
              </w:rPr>
              <w:sym w:font="Wingdings 2" w:char="F0A3"/>
            </w:r>
          </w:p>
        </w:tc>
      </w:tr>
    </w:tbl>
    <w:p w:rsidR="00215599" w:rsidRDefault="00215599" w:rsidP="00215599">
      <w:pPr>
        <w:spacing w:after="0" w:line="240" w:lineRule="auto"/>
        <w:rPr>
          <w:rFonts w:ascii="Times New Roman" w:eastAsia="Times New Roman" w:hAnsi="Times New Roman" w:cs="Times New Roman"/>
          <w:szCs w:val="24"/>
          <w:lang w:eastAsia="cs-CZ"/>
        </w:rPr>
      </w:pPr>
    </w:p>
    <w:p w:rsidR="00215599" w:rsidRPr="00215599" w:rsidRDefault="00215599" w:rsidP="00215599">
      <w:pPr>
        <w:spacing w:after="0" w:line="240" w:lineRule="auto"/>
        <w:rPr>
          <w:rFonts w:ascii="Times New Roman" w:eastAsia="Times New Roman" w:hAnsi="Times New Roman" w:cs="Times New Roman"/>
          <w:szCs w:val="24"/>
          <w:lang w:eastAsia="cs-CZ"/>
        </w:rPr>
      </w:pPr>
      <w:r w:rsidRPr="0021559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21559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215599" w:rsidRPr="00215599" w:rsidRDefault="00215599" w:rsidP="00215599">
      <w:pPr>
        <w:spacing w:after="0" w:line="240" w:lineRule="auto"/>
        <w:rPr>
          <w:rFonts w:ascii="Times New Roman" w:eastAsia="Times New Roman" w:hAnsi="Times New Roman" w:cs="Times New Roman"/>
          <w:i/>
          <w:szCs w:val="24"/>
          <w:lang w:eastAsia="cs-CZ"/>
        </w:rPr>
      </w:pPr>
      <w:r w:rsidRPr="00215599">
        <w:rPr>
          <w:rFonts w:ascii="Times New Roman" w:eastAsia="Times New Roman" w:hAnsi="Times New Roman" w:cs="Times New Roman"/>
          <w:i/>
          <w:szCs w:val="24"/>
          <w:lang w:eastAsia="cs-CZ"/>
        </w:rPr>
        <w:t xml:space="preserve"> </w:t>
      </w:r>
      <w:r w:rsidRPr="00215599">
        <w:rPr>
          <w:rFonts w:ascii="Times New Roman" w:eastAsia="Times New Roman" w:hAnsi="Times New Roman" w:cs="Times New Roman"/>
          <w:szCs w:val="24"/>
          <w:lang w:eastAsia="cs-CZ"/>
        </w:rPr>
        <w:sym w:font="Wingdings 2" w:char="F054"/>
      </w:r>
      <w:r w:rsidRPr="00215599">
        <w:rPr>
          <w:rFonts w:ascii="Times New Roman" w:eastAsia="Times New Roman" w:hAnsi="Times New Roman" w:cs="Times New Roman"/>
          <w:szCs w:val="24"/>
          <w:lang w:eastAsia="cs-CZ"/>
        </w:rPr>
        <w:t xml:space="preserve"> Ano/</w:t>
      </w:r>
      <w:r w:rsidRPr="00215599">
        <w:rPr>
          <w:rFonts w:ascii="Times New Roman" w:eastAsia="Times New Roman" w:hAnsi="Times New Roman" w:cs="Times New Roman"/>
          <w:i/>
          <w:szCs w:val="24"/>
          <w:lang w:eastAsia="cs-CZ"/>
        </w:rPr>
        <w:t>Yes</w:t>
      </w:r>
      <w:r w:rsidRPr="00215599">
        <w:rPr>
          <w:rFonts w:ascii="Times New Roman" w:eastAsia="Times New Roman" w:hAnsi="Times New Roman" w:cs="Times New Roman"/>
          <w:szCs w:val="24"/>
          <w:lang w:eastAsia="cs-CZ"/>
        </w:rPr>
        <w:t xml:space="preserve">       </w:t>
      </w:r>
      <w:r w:rsidR="00415BD1" w:rsidRPr="0021559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215599">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215599">
        <w:rPr>
          <w:rFonts w:ascii="Times New Roman" w:eastAsia="Times New Roman" w:hAnsi="Times New Roman" w:cs="Times New Roman"/>
          <w:szCs w:val="24"/>
          <w:lang w:eastAsia="cs-CZ"/>
        </w:rPr>
        <w:fldChar w:fldCharType="end"/>
      </w:r>
      <w:r w:rsidRPr="00215599">
        <w:rPr>
          <w:rFonts w:ascii="Times New Roman" w:eastAsia="Times New Roman" w:hAnsi="Times New Roman" w:cs="Times New Roman"/>
          <w:szCs w:val="24"/>
          <w:lang w:eastAsia="cs-CZ"/>
        </w:rPr>
        <w:t>Ne/</w:t>
      </w:r>
      <w:r w:rsidRPr="00215599">
        <w:rPr>
          <w:rFonts w:ascii="Times New Roman" w:eastAsia="Times New Roman" w:hAnsi="Times New Roman" w:cs="Times New Roman"/>
          <w:i/>
          <w:szCs w:val="24"/>
          <w:lang w:eastAsia="cs-CZ"/>
        </w:rPr>
        <w:t>No</w:t>
      </w:r>
      <w:r w:rsidRPr="00215599">
        <w:rPr>
          <w:rFonts w:ascii="Times New Roman" w:eastAsia="Times New Roman" w:hAnsi="Times New Roman" w:cs="Times New Roman"/>
          <w:szCs w:val="24"/>
          <w:lang w:eastAsia="cs-CZ"/>
        </w:rPr>
        <w:t xml:space="preserve">           </w:t>
      </w:r>
    </w:p>
    <w:p w:rsidR="00215599" w:rsidRPr="00215599" w:rsidRDefault="00215599" w:rsidP="00215599">
      <w:pPr>
        <w:spacing w:after="0" w:line="240" w:lineRule="auto"/>
        <w:rPr>
          <w:rFonts w:ascii="Times New Roman" w:eastAsia="Times New Roman" w:hAnsi="Times New Roman" w:cs="Times New Roman"/>
          <w:szCs w:val="24"/>
          <w:lang w:eastAsia="cs-CZ"/>
        </w:rPr>
      </w:pPr>
      <w:r w:rsidRPr="00215599">
        <w:rPr>
          <w:rFonts w:ascii="Times New Roman" w:eastAsia="Times New Roman" w:hAnsi="Times New Roman" w:cs="Times New Roman"/>
          <w:szCs w:val="24"/>
          <w:lang w:eastAsia="cs-CZ"/>
        </w:rPr>
        <w:t xml:space="preserve">                                                                                               </w:t>
      </w:r>
      <w:r w:rsidRPr="00215599">
        <w:rPr>
          <w:rFonts w:ascii="Times New Roman" w:eastAsia="Times New Roman" w:hAnsi="Times New Roman" w:cs="Times New Roman"/>
          <w:szCs w:val="24"/>
          <w:lang w:eastAsia="cs-CZ"/>
        </w:rPr>
        <w:tab/>
      </w:r>
      <w:r w:rsidRPr="00215599">
        <w:rPr>
          <w:rFonts w:ascii="Times New Roman" w:eastAsia="Times New Roman" w:hAnsi="Times New Roman" w:cs="Times New Roman"/>
          <w:szCs w:val="24"/>
          <w:lang w:eastAsia="cs-CZ"/>
        </w:rPr>
        <w:tab/>
      </w:r>
      <w:r w:rsidRPr="00215599">
        <w:rPr>
          <w:rFonts w:ascii="Times New Roman" w:eastAsia="Times New Roman" w:hAnsi="Times New Roman" w:cs="Times New Roman"/>
          <w:szCs w:val="24"/>
          <w:lang w:eastAsia="cs-CZ"/>
        </w:rPr>
        <w:tab/>
      </w:r>
      <w:r w:rsidRPr="00215599">
        <w:rPr>
          <w:rFonts w:ascii="Times New Roman" w:eastAsia="Times New Roman" w:hAnsi="Times New Roman" w:cs="Times New Roman"/>
          <w:szCs w:val="24"/>
          <w:lang w:eastAsia="cs-CZ"/>
        </w:rPr>
        <w:tab/>
      </w:r>
      <w:r w:rsidRPr="00215599">
        <w:rPr>
          <w:rFonts w:ascii="Times New Roman" w:eastAsia="Times New Roman" w:hAnsi="Times New Roman" w:cs="Times New Roman"/>
          <w:szCs w:val="24"/>
          <w:lang w:eastAsia="cs-CZ"/>
        </w:rPr>
        <w:tab/>
        <w:t xml:space="preserve">             </w:t>
      </w:r>
    </w:p>
    <w:p w:rsidR="00215599" w:rsidRPr="00215599" w:rsidRDefault="00215599" w:rsidP="00215599">
      <w:pPr>
        <w:spacing w:after="0" w:line="240" w:lineRule="auto"/>
        <w:rPr>
          <w:rFonts w:ascii="Times New Roman" w:eastAsia="Times New Roman" w:hAnsi="Times New Roman" w:cs="Times New Roman"/>
          <w:szCs w:val="24"/>
          <w:lang w:eastAsia="cs-CZ"/>
        </w:rPr>
      </w:pPr>
    </w:p>
    <w:p w:rsidR="00215599" w:rsidRPr="00215599" w:rsidRDefault="00215599" w:rsidP="00215599">
      <w:pPr>
        <w:spacing w:after="0" w:line="240" w:lineRule="auto"/>
        <w:rPr>
          <w:rFonts w:ascii="Times New Roman" w:eastAsia="Times New Roman" w:hAnsi="Times New Roman" w:cs="Times New Roman"/>
          <w:szCs w:val="24"/>
          <w:lang w:eastAsia="cs-CZ"/>
        </w:rPr>
      </w:pPr>
    </w:p>
    <w:p w:rsidR="00215599" w:rsidRPr="00215599" w:rsidRDefault="00215599" w:rsidP="00215599">
      <w:pPr>
        <w:spacing w:after="0" w:line="240" w:lineRule="auto"/>
        <w:rPr>
          <w:rFonts w:ascii="Times New Roman" w:eastAsia="Times New Roman" w:hAnsi="Times New Roman" w:cs="Times New Roman"/>
          <w:szCs w:val="24"/>
          <w:lang w:eastAsia="cs-CZ"/>
        </w:rPr>
      </w:pPr>
      <w:r w:rsidRPr="00215599">
        <w:rPr>
          <w:rFonts w:ascii="Times New Roman" w:eastAsia="Times New Roman" w:hAnsi="Times New Roman" w:cs="Times New Roman"/>
          <w:szCs w:val="24"/>
          <w:lang w:eastAsia="cs-CZ"/>
        </w:rPr>
        <w:tab/>
      </w:r>
      <w:r w:rsidRPr="00215599">
        <w:rPr>
          <w:rFonts w:ascii="Times New Roman" w:eastAsia="Times New Roman" w:hAnsi="Times New Roman" w:cs="Times New Roman"/>
          <w:szCs w:val="24"/>
          <w:lang w:eastAsia="cs-CZ"/>
        </w:rPr>
        <w:tab/>
      </w:r>
      <w:r w:rsidRPr="00215599">
        <w:rPr>
          <w:rFonts w:ascii="Times New Roman" w:eastAsia="Times New Roman" w:hAnsi="Times New Roman" w:cs="Times New Roman"/>
          <w:szCs w:val="24"/>
          <w:lang w:eastAsia="cs-CZ"/>
        </w:rPr>
        <w:tab/>
      </w:r>
      <w:r w:rsidRPr="00215599">
        <w:rPr>
          <w:rFonts w:ascii="Times New Roman" w:eastAsia="Times New Roman" w:hAnsi="Times New Roman" w:cs="Times New Roman"/>
          <w:szCs w:val="24"/>
          <w:lang w:eastAsia="cs-CZ"/>
        </w:rPr>
        <w:tab/>
      </w:r>
      <w:r w:rsidRPr="00215599">
        <w:rPr>
          <w:rFonts w:ascii="Times New Roman" w:eastAsia="Times New Roman" w:hAnsi="Times New Roman" w:cs="Times New Roman"/>
          <w:szCs w:val="24"/>
          <w:lang w:eastAsia="cs-CZ"/>
        </w:rPr>
        <w:tab/>
      </w:r>
      <w:r w:rsidRPr="00215599">
        <w:rPr>
          <w:rFonts w:ascii="Times New Roman" w:eastAsia="Times New Roman" w:hAnsi="Times New Roman" w:cs="Times New Roman"/>
          <w:szCs w:val="24"/>
          <w:lang w:eastAsia="cs-CZ"/>
        </w:rPr>
        <w:tab/>
        <w:t xml:space="preserve"> </w:t>
      </w:r>
      <w:r w:rsidRPr="00215599">
        <w:rPr>
          <w:rFonts w:ascii="Times New Roman" w:eastAsia="Times New Roman" w:hAnsi="Times New Roman" w:cs="Times New Roman"/>
          <w:szCs w:val="24"/>
          <w:lang w:eastAsia="cs-CZ"/>
        </w:rPr>
        <w:tab/>
        <w:t xml:space="preserve">       </w:t>
      </w:r>
    </w:p>
    <w:p w:rsidR="00215599" w:rsidRPr="00A43979" w:rsidRDefault="00215599" w:rsidP="00215599">
      <w:pPr>
        <w:spacing w:after="0" w:line="240" w:lineRule="auto"/>
        <w:rPr>
          <w:rFonts w:ascii="Times New Roman" w:eastAsia="Times New Roman" w:hAnsi="Times New Roman" w:cs="Times New Roman"/>
          <w:lang w:eastAsia="cs-CZ"/>
        </w:rPr>
      </w:pPr>
      <w:r w:rsidRPr="00215599">
        <w:rPr>
          <w:rFonts w:ascii="Times New Roman" w:eastAsia="Times New Roman" w:hAnsi="Times New Roman" w:cs="Times New Roman"/>
          <w:szCs w:val="24"/>
          <w:lang w:eastAsia="cs-CZ"/>
        </w:rPr>
        <w:tab/>
      </w:r>
      <w:r w:rsidRPr="00215599">
        <w:rPr>
          <w:rFonts w:ascii="Times New Roman" w:eastAsia="Times New Roman" w:hAnsi="Times New Roman" w:cs="Times New Roman"/>
          <w:szCs w:val="24"/>
          <w:lang w:eastAsia="cs-CZ"/>
        </w:rPr>
        <w:tab/>
      </w:r>
      <w:r w:rsidRPr="00215599">
        <w:rPr>
          <w:rFonts w:ascii="Times New Roman" w:eastAsia="Times New Roman" w:hAnsi="Times New Roman" w:cs="Times New Roman"/>
          <w:szCs w:val="24"/>
          <w:lang w:eastAsia="cs-CZ"/>
        </w:rPr>
        <w:tab/>
      </w:r>
      <w:r w:rsidRPr="00215599">
        <w:rPr>
          <w:rFonts w:ascii="Times New Roman" w:eastAsia="Times New Roman" w:hAnsi="Times New Roman" w:cs="Times New Roman"/>
          <w:szCs w:val="24"/>
          <w:lang w:eastAsia="cs-CZ"/>
        </w:rPr>
        <w:tab/>
      </w:r>
      <w:r w:rsidRPr="00215599">
        <w:rPr>
          <w:rFonts w:ascii="Times New Roman" w:eastAsia="Times New Roman" w:hAnsi="Times New Roman" w:cs="Times New Roman"/>
          <w:szCs w:val="24"/>
          <w:lang w:eastAsia="cs-CZ"/>
        </w:rPr>
        <w:tab/>
      </w:r>
      <w:r w:rsidRPr="00215599">
        <w:rPr>
          <w:rFonts w:ascii="Times New Roman" w:eastAsia="Times New Roman" w:hAnsi="Times New Roman" w:cs="Times New Roman"/>
          <w:szCs w:val="24"/>
          <w:lang w:eastAsia="cs-CZ"/>
        </w:rPr>
        <w:tab/>
        <w:t xml:space="preserve">            </w:t>
      </w:r>
    </w:p>
    <w:p w:rsidR="00215599" w:rsidRPr="007D45DD" w:rsidRDefault="00215599" w:rsidP="00215599">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215599" w:rsidRPr="007D45DD" w:rsidRDefault="00215599" w:rsidP="00215599">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215599" w:rsidRPr="007D45DD" w:rsidRDefault="00215599" w:rsidP="00215599">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215599" w:rsidRPr="007D45DD" w:rsidRDefault="00215599" w:rsidP="00215599">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215599" w:rsidRPr="007D45DD" w:rsidRDefault="00215599" w:rsidP="00215599">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215599" w:rsidRPr="007D45DD" w:rsidRDefault="00215599" w:rsidP="00215599">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215599" w:rsidRPr="007D45DD" w:rsidRDefault="00215599" w:rsidP="00215599">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215599" w:rsidRPr="00FE2EDA" w:rsidRDefault="00215599" w:rsidP="00215599">
      <w:pPr>
        <w:spacing w:after="0" w:line="240" w:lineRule="auto"/>
        <w:rPr>
          <w:rFonts w:ascii="Times New Roman" w:eastAsia="Times New Roman" w:hAnsi="Times New Roman" w:cs="Times New Roman"/>
          <w:b/>
          <w:bCs/>
          <w:lang w:eastAsia="cs-CZ"/>
        </w:rPr>
      </w:pPr>
    </w:p>
    <w:p w:rsidR="00215599" w:rsidRPr="00527123" w:rsidRDefault="00215599" w:rsidP="00215599">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215599" w:rsidRPr="00527123" w:rsidRDefault="00215599" w:rsidP="00215599">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215599" w:rsidRPr="00527123" w:rsidRDefault="00215599" w:rsidP="00215599">
      <w:pPr>
        <w:spacing w:after="0" w:line="240" w:lineRule="auto"/>
        <w:jc w:val="center"/>
        <w:rPr>
          <w:rFonts w:ascii="Times New Roman" w:eastAsia="Times New Roman" w:hAnsi="Times New Roman" w:cs="Times New Roman"/>
          <w:lang w:eastAsia="cs-CZ"/>
        </w:rPr>
      </w:pPr>
    </w:p>
    <w:p w:rsidR="00215599" w:rsidRPr="00527123" w:rsidRDefault="00215599" w:rsidP="00215599">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215599" w:rsidRPr="00694E35" w:rsidRDefault="00215599" w:rsidP="00215599">
      <w:pPr>
        <w:spacing w:after="0" w:line="240" w:lineRule="auto"/>
        <w:rPr>
          <w:rFonts w:ascii="Times New Roman" w:eastAsia="Times New Roman" w:hAnsi="Times New Roman" w:cs="Times New Roman"/>
          <w:sz w:val="18"/>
          <w:szCs w:val="18"/>
          <w:lang w:eastAsia="cs-CZ"/>
        </w:rPr>
      </w:pPr>
    </w:p>
    <w:p w:rsidR="00215599" w:rsidRPr="00215599" w:rsidRDefault="00215599" w:rsidP="00215599">
      <w:pPr>
        <w:spacing w:after="0" w:line="240" w:lineRule="auto"/>
        <w:rPr>
          <w:rFonts w:ascii="Times New Roman" w:eastAsia="Times New Roman" w:hAnsi="Times New Roman" w:cs="Times New Roman"/>
          <w:lang w:eastAsia="cs-CZ"/>
        </w:rPr>
      </w:pPr>
    </w:p>
    <w:p w:rsidR="00215599" w:rsidRPr="00215599" w:rsidRDefault="00215599" w:rsidP="00215599">
      <w:pPr>
        <w:spacing w:after="0" w:line="240" w:lineRule="auto"/>
        <w:rPr>
          <w:rFonts w:ascii="Times New Roman" w:eastAsia="Times New Roman" w:hAnsi="Times New Roman" w:cs="Times New Roman"/>
          <w:lang w:eastAsia="cs-CZ"/>
        </w:rPr>
      </w:pPr>
    </w:p>
    <w:p w:rsidR="00215599" w:rsidRPr="00215599" w:rsidRDefault="00215599" w:rsidP="00215599">
      <w:pPr>
        <w:spacing w:after="0" w:line="240" w:lineRule="auto"/>
        <w:rPr>
          <w:rFonts w:ascii="Times New Roman" w:eastAsia="Times New Roman" w:hAnsi="Times New Roman" w:cs="Times New Roman"/>
          <w:sz w:val="24"/>
          <w:szCs w:val="24"/>
          <w:lang w:eastAsia="cs-CZ"/>
        </w:rPr>
      </w:pPr>
    </w:p>
    <w:p w:rsidR="00215599" w:rsidRPr="00215599" w:rsidRDefault="00215599" w:rsidP="00215599">
      <w:pPr>
        <w:spacing w:after="0" w:line="240" w:lineRule="auto"/>
        <w:rPr>
          <w:rFonts w:ascii="Times New Roman" w:eastAsia="Times New Roman" w:hAnsi="Times New Roman" w:cs="Times New Roman"/>
          <w:sz w:val="18"/>
          <w:szCs w:val="18"/>
          <w:lang w:eastAsia="cs-CZ"/>
        </w:rPr>
      </w:pPr>
    </w:p>
    <w:p w:rsidR="00215599" w:rsidRDefault="00215599" w:rsidP="00B66E4D">
      <w:pPr>
        <w:rPr>
          <w:rFonts w:ascii="Times New Roman" w:eastAsia="Times New Roman" w:hAnsi="Times New Roman" w:cs="Times New Roman"/>
          <w:szCs w:val="24"/>
          <w:lang w:eastAsia="cs-CZ"/>
        </w:rPr>
      </w:pPr>
    </w:p>
    <w:p w:rsidR="00215599" w:rsidRPr="00215599" w:rsidRDefault="00215599" w:rsidP="00215599">
      <w:pPr>
        <w:rPr>
          <w:rFonts w:ascii="Times New Roman" w:eastAsia="Times New Roman" w:hAnsi="Times New Roman" w:cs="Times New Roman"/>
          <w:szCs w:val="24"/>
          <w:lang w:eastAsia="cs-CZ"/>
        </w:rPr>
      </w:pPr>
    </w:p>
    <w:p w:rsidR="00215599" w:rsidRPr="00215599" w:rsidRDefault="00215599" w:rsidP="00215599">
      <w:pPr>
        <w:rPr>
          <w:rFonts w:ascii="Times New Roman" w:eastAsia="Times New Roman" w:hAnsi="Times New Roman" w:cs="Times New Roman"/>
          <w:szCs w:val="24"/>
          <w:lang w:eastAsia="cs-CZ"/>
        </w:rPr>
      </w:pPr>
    </w:p>
    <w:p w:rsidR="00215599" w:rsidRPr="00215599" w:rsidRDefault="00215599" w:rsidP="00215599">
      <w:pPr>
        <w:rPr>
          <w:rFonts w:ascii="Times New Roman" w:eastAsia="Times New Roman" w:hAnsi="Times New Roman" w:cs="Times New Roman"/>
          <w:szCs w:val="24"/>
          <w:lang w:eastAsia="cs-CZ"/>
        </w:rPr>
      </w:pPr>
    </w:p>
    <w:p w:rsidR="00215599" w:rsidRPr="00215599" w:rsidRDefault="00215599" w:rsidP="00215599">
      <w:pPr>
        <w:rPr>
          <w:rFonts w:ascii="Times New Roman" w:eastAsia="Times New Roman" w:hAnsi="Times New Roman" w:cs="Times New Roman"/>
          <w:szCs w:val="24"/>
          <w:lang w:eastAsia="cs-CZ"/>
        </w:rPr>
      </w:pPr>
    </w:p>
    <w:p w:rsidR="00215599" w:rsidRDefault="00215599" w:rsidP="00215599">
      <w:pPr>
        <w:rPr>
          <w:rFonts w:ascii="Times New Roman" w:eastAsia="Times New Roman" w:hAnsi="Times New Roman" w:cs="Times New Roman"/>
          <w:szCs w:val="24"/>
          <w:lang w:eastAsia="cs-CZ"/>
        </w:rPr>
      </w:pPr>
    </w:p>
    <w:p w:rsidR="00A43979" w:rsidRDefault="00A43979" w:rsidP="00215599">
      <w:pPr>
        <w:rPr>
          <w:rFonts w:ascii="Times New Roman" w:eastAsia="Times New Roman" w:hAnsi="Times New Roman" w:cs="Times New Roman"/>
          <w:szCs w:val="24"/>
          <w:lang w:eastAsia="cs-CZ"/>
        </w:rPr>
      </w:pPr>
    </w:p>
    <w:p w:rsidR="00215599" w:rsidRDefault="00215599" w:rsidP="00215599">
      <w:pPr>
        <w:rPr>
          <w:rFonts w:ascii="Times New Roman" w:eastAsia="Times New Roman" w:hAnsi="Times New Roman" w:cs="Times New Roman"/>
          <w:szCs w:val="24"/>
          <w:lang w:eastAsia="cs-CZ"/>
        </w:rPr>
      </w:pPr>
    </w:p>
    <w:p w:rsidR="005463B2" w:rsidRPr="005463B2" w:rsidRDefault="005463B2" w:rsidP="005463B2">
      <w:pPr>
        <w:spacing w:after="0" w:line="240" w:lineRule="auto"/>
        <w:jc w:val="center"/>
        <w:rPr>
          <w:rFonts w:ascii="Times New Roman" w:eastAsia="Times New Roman" w:hAnsi="Times New Roman" w:cs="Times New Roman"/>
          <w:b/>
          <w:bCs/>
          <w:lang w:eastAsia="cs-CZ"/>
        </w:rPr>
      </w:pPr>
      <w:r w:rsidRPr="005463B2">
        <w:rPr>
          <w:rFonts w:ascii="Times New Roman" w:eastAsia="Times New Roman" w:hAnsi="Times New Roman" w:cs="Times New Roman"/>
          <w:b/>
          <w:bCs/>
          <w:lang w:eastAsia="cs-CZ"/>
        </w:rPr>
        <w:t>STANOVISKO ETICKÉ KOMISE KE KLINICKÉMU HODNOCENÍ</w:t>
      </w:r>
    </w:p>
    <w:p w:rsidR="005463B2" w:rsidRPr="005463B2" w:rsidRDefault="005463B2" w:rsidP="005463B2">
      <w:pPr>
        <w:spacing w:after="0" w:line="240" w:lineRule="auto"/>
        <w:jc w:val="center"/>
        <w:rPr>
          <w:rFonts w:ascii="Times New Roman" w:eastAsia="Times New Roman" w:hAnsi="Times New Roman" w:cs="Times New Roman"/>
          <w:bCs/>
          <w:i/>
          <w:lang w:eastAsia="cs-CZ"/>
        </w:rPr>
      </w:pPr>
      <w:r w:rsidRPr="005463B2">
        <w:rPr>
          <w:rFonts w:ascii="Times New Roman" w:eastAsia="Times New Roman" w:hAnsi="Times New Roman" w:cs="Times New Roman"/>
          <w:bCs/>
          <w:i/>
          <w:lang w:eastAsia="cs-CZ"/>
        </w:rPr>
        <w:t xml:space="preserve">Opinion of the Ethics Committee on Clinical Trial  </w:t>
      </w:r>
    </w:p>
    <w:p w:rsidR="005463B2" w:rsidRPr="005463B2" w:rsidRDefault="005463B2" w:rsidP="005463B2">
      <w:pPr>
        <w:spacing w:after="0" w:line="240" w:lineRule="auto"/>
        <w:jc w:val="center"/>
        <w:rPr>
          <w:rFonts w:ascii="Times New Roman" w:eastAsia="Times New Roman" w:hAnsi="Times New Roman" w:cs="Times New Roman"/>
          <w:b/>
          <w:bCs/>
          <w:i/>
          <w:lang w:eastAsia="cs-CZ"/>
        </w:rPr>
      </w:pPr>
    </w:p>
    <w:p w:rsidR="005463B2" w:rsidRPr="005463B2" w:rsidRDefault="00415BD1" w:rsidP="005463B2">
      <w:pPr>
        <w:spacing w:after="0" w:line="240" w:lineRule="auto"/>
        <w:rPr>
          <w:rFonts w:ascii="Times New Roman" w:eastAsia="Times New Roman" w:hAnsi="Times New Roman" w:cs="Times New Roman"/>
          <w:lang w:eastAsia="cs-CZ"/>
        </w:rPr>
      </w:pPr>
      <w:r w:rsidRPr="005463B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463B2" w:rsidRPr="005463B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463B2">
        <w:rPr>
          <w:rFonts w:ascii="Times New Roman" w:eastAsia="Times New Roman" w:hAnsi="Times New Roman" w:cs="Times New Roman"/>
          <w:lang w:eastAsia="cs-CZ"/>
        </w:rPr>
        <w:fldChar w:fldCharType="end"/>
      </w:r>
      <w:r w:rsidR="005463B2" w:rsidRPr="005463B2">
        <w:rPr>
          <w:rFonts w:ascii="Times New Roman" w:eastAsia="Times New Roman" w:hAnsi="Times New Roman" w:cs="Times New Roman"/>
          <w:lang w:eastAsia="cs-CZ"/>
        </w:rPr>
        <w:t xml:space="preserve">  Multicentrické KH, je požadováno stanovisko multicentrické EK pro všechna centra/</w:t>
      </w:r>
      <w:r w:rsidR="005463B2" w:rsidRPr="005463B2">
        <w:rPr>
          <w:rFonts w:ascii="Times New Roman" w:eastAsia="Times New Roman" w:hAnsi="Times New Roman" w:cs="Times New Roman"/>
          <w:i/>
          <w:lang w:eastAsia="cs-CZ"/>
        </w:rPr>
        <w:t>Multi-centric clinical trial, opinion issued by Ethics Committee for Multi-Centric Clinical Trials is required</w:t>
      </w:r>
    </w:p>
    <w:p w:rsidR="005463B2" w:rsidRPr="005463B2" w:rsidRDefault="005463B2" w:rsidP="005463B2">
      <w:pPr>
        <w:spacing w:after="0" w:line="240" w:lineRule="auto"/>
        <w:rPr>
          <w:rFonts w:ascii="Times New Roman" w:eastAsia="Times New Roman" w:hAnsi="Times New Roman" w:cs="Times New Roman"/>
          <w:i/>
          <w:lang w:eastAsia="cs-CZ"/>
        </w:rPr>
      </w:pPr>
      <w:r w:rsidRPr="005463B2">
        <w:rPr>
          <w:rFonts w:ascii="Times New Roman" w:eastAsia="Times New Roman" w:hAnsi="Times New Roman" w:cs="Times New Roman"/>
          <w:lang w:eastAsia="cs-CZ"/>
        </w:rPr>
        <w:sym w:font="Wingdings 2" w:char="F053"/>
      </w:r>
      <w:r w:rsidRPr="005463B2">
        <w:rPr>
          <w:rFonts w:ascii="Times New Roman" w:eastAsia="Times New Roman" w:hAnsi="Times New Roman" w:cs="Times New Roman"/>
          <w:lang w:eastAsia="cs-CZ"/>
        </w:rPr>
        <w:t xml:space="preserve">  Multicentrické KH, je požadováno stanovisko EK pro místní centrum (centra)/ </w:t>
      </w:r>
      <w:r w:rsidRPr="005463B2">
        <w:rPr>
          <w:rFonts w:ascii="Times New Roman" w:eastAsia="Times New Roman" w:hAnsi="Times New Roman" w:cs="Times New Roman"/>
          <w:i/>
          <w:lang w:eastAsia="cs-CZ"/>
        </w:rPr>
        <w:t>Multi-centric clinical trial, opinion issued by local Ethics Committee(s) is required</w:t>
      </w:r>
    </w:p>
    <w:p w:rsidR="005463B2" w:rsidRPr="005463B2" w:rsidRDefault="00415BD1" w:rsidP="005463B2">
      <w:pPr>
        <w:spacing w:after="0" w:line="240" w:lineRule="auto"/>
        <w:rPr>
          <w:rFonts w:ascii="Times New Roman" w:eastAsia="Times New Roman" w:hAnsi="Times New Roman" w:cs="Times New Roman"/>
          <w:i/>
          <w:lang w:eastAsia="cs-CZ"/>
        </w:rPr>
      </w:pPr>
      <w:r w:rsidRPr="005463B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463B2" w:rsidRPr="005463B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463B2">
        <w:rPr>
          <w:rFonts w:ascii="Times New Roman" w:eastAsia="Times New Roman" w:hAnsi="Times New Roman" w:cs="Times New Roman"/>
          <w:lang w:eastAsia="cs-CZ"/>
        </w:rPr>
        <w:fldChar w:fldCharType="end"/>
      </w:r>
      <w:r w:rsidR="005463B2" w:rsidRPr="005463B2">
        <w:rPr>
          <w:rFonts w:ascii="Times New Roman" w:eastAsia="Times New Roman" w:hAnsi="Times New Roman" w:cs="Times New Roman"/>
          <w:lang w:eastAsia="cs-CZ"/>
        </w:rPr>
        <w:t xml:space="preserve">  KH prováděné v jednom centru, požadováno stanovisko EK pro místní centrum (centra)/ </w:t>
      </w:r>
      <w:r w:rsidR="005463B2" w:rsidRPr="005463B2">
        <w:rPr>
          <w:rFonts w:ascii="Times New Roman" w:eastAsia="Times New Roman" w:hAnsi="Times New Roman" w:cs="Times New Roman"/>
          <w:i/>
          <w:lang w:eastAsia="cs-CZ"/>
        </w:rPr>
        <w:t>Clinical trial conducted in a single site, opinion of a local EC is required</w:t>
      </w:r>
    </w:p>
    <w:p w:rsidR="005463B2" w:rsidRPr="005463B2" w:rsidRDefault="005463B2" w:rsidP="005463B2">
      <w:pPr>
        <w:spacing w:after="0" w:line="240" w:lineRule="auto"/>
        <w:rPr>
          <w:rFonts w:ascii="Times New Roman" w:eastAsia="Times New Roman" w:hAnsi="Times New Roman" w:cs="Times New Roman"/>
          <w:b/>
          <w:bCs/>
          <w:lang w:eastAsia="cs-CZ"/>
        </w:rPr>
      </w:pPr>
    </w:p>
    <w:p w:rsidR="005463B2" w:rsidRPr="005463B2" w:rsidRDefault="005463B2" w:rsidP="005463B2">
      <w:pPr>
        <w:spacing w:after="0" w:line="240" w:lineRule="auto"/>
        <w:rPr>
          <w:rFonts w:ascii="Times New Roman" w:eastAsia="Times New Roman" w:hAnsi="Times New Roman" w:cs="Times New Roman"/>
          <w:b/>
          <w:bCs/>
          <w:lang w:eastAsia="cs-CZ"/>
        </w:rPr>
      </w:pPr>
      <w:r w:rsidRPr="005463B2">
        <w:rPr>
          <w:rFonts w:ascii="Times New Roman" w:eastAsia="Times New Roman" w:hAnsi="Times New Roman" w:cs="Times New Roman"/>
          <w:b/>
          <w:bCs/>
          <w:lang w:eastAsia="cs-CZ"/>
        </w:rPr>
        <w:t>Číslo jednací/</w:t>
      </w:r>
      <w:r w:rsidRPr="005463B2">
        <w:rPr>
          <w:rFonts w:ascii="Times New Roman" w:eastAsia="Times New Roman" w:hAnsi="Times New Roman" w:cs="Times New Roman"/>
          <w:i/>
          <w:lang w:eastAsia="cs-CZ"/>
        </w:rPr>
        <w:t>Reference number</w:t>
      </w:r>
      <w:r w:rsidRPr="005463B2">
        <w:rPr>
          <w:rFonts w:ascii="Times New Roman" w:eastAsia="Times New Roman" w:hAnsi="Times New Roman" w:cs="Times New Roman"/>
          <w:lang w:eastAsia="cs-CZ"/>
        </w:rPr>
        <w:t xml:space="preserve">: </w:t>
      </w:r>
      <w:r w:rsidRPr="005463B2">
        <w:rPr>
          <w:rFonts w:ascii="Times New Roman" w:eastAsia="Times New Roman" w:hAnsi="Times New Roman" w:cs="Times New Roman"/>
          <w:b/>
          <w:lang w:eastAsia="cs-CZ"/>
        </w:rPr>
        <w:t>2/11</w:t>
      </w:r>
    </w:p>
    <w:p w:rsidR="005463B2" w:rsidRPr="005463B2" w:rsidRDefault="005463B2" w:rsidP="005463B2">
      <w:pPr>
        <w:spacing w:after="0" w:line="240" w:lineRule="auto"/>
        <w:rPr>
          <w:rFonts w:ascii="Times New Roman" w:eastAsia="Times New Roman" w:hAnsi="Times New Roman" w:cs="Times New Roman"/>
          <w:bCs/>
          <w:lang w:eastAsia="cs-CZ"/>
        </w:rPr>
      </w:pPr>
      <w:r w:rsidRPr="005463B2">
        <w:rPr>
          <w:rFonts w:ascii="Times New Roman" w:eastAsia="Times New Roman" w:hAnsi="Times New Roman" w:cs="Times New Roman"/>
          <w:b/>
          <w:bCs/>
          <w:lang w:eastAsia="cs-CZ"/>
        </w:rPr>
        <w:t>Název KH/</w:t>
      </w:r>
      <w:r w:rsidRPr="005463B2">
        <w:rPr>
          <w:rFonts w:ascii="Times New Roman" w:eastAsia="Times New Roman" w:hAnsi="Times New Roman" w:cs="Times New Roman"/>
          <w:i/>
          <w:lang w:eastAsia="cs-CZ"/>
        </w:rPr>
        <w:t>Full Title of Clinical Trial</w:t>
      </w:r>
      <w:r w:rsidRPr="005463B2">
        <w:rPr>
          <w:rFonts w:ascii="Times New Roman" w:eastAsia="Times New Roman" w:hAnsi="Times New Roman" w:cs="Times New Roman"/>
          <w:bCs/>
          <w:lang w:eastAsia="cs-CZ"/>
        </w:rPr>
        <w:t>:</w:t>
      </w:r>
    </w:p>
    <w:p w:rsidR="005463B2" w:rsidRPr="005463B2" w:rsidRDefault="005463B2" w:rsidP="005463B2">
      <w:pPr>
        <w:spacing w:after="0" w:line="240" w:lineRule="auto"/>
        <w:rPr>
          <w:rFonts w:ascii="Times New Roman" w:eastAsia="Times New Roman" w:hAnsi="Times New Roman" w:cs="Times New Roman"/>
          <w:bCs/>
          <w:lang w:eastAsia="cs-CZ"/>
        </w:rPr>
      </w:pPr>
      <w:r w:rsidRPr="005463B2">
        <w:rPr>
          <w:rFonts w:ascii="Times New Roman" w:eastAsia="Times New Roman" w:hAnsi="Times New Roman" w:cs="Times New Roman"/>
          <w:bCs/>
          <w:lang w:eastAsia="cs-CZ"/>
        </w:rPr>
        <w:t>Randomizované, multicentrické, otevřené klinické hodnocení III. fáze, jehož cílem je zjistit účinnost a bezpečnost Panitumumabu a Cetuximabu u pacientů s dříve léčeným, metastazujícím kolorektálním karcinomem (wild-type KRAS)</w:t>
      </w:r>
    </w:p>
    <w:p w:rsidR="005463B2" w:rsidRPr="005463B2" w:rsidRDefault="005463B2" w:rsidP="005463B2">
      <w:pPr>
        <w:spacing w:after="0" w:line="240" w:lineRule="auto"/>
        <w:rPr>
          <w:rFonts w:ascii="Times New Roman" w:eastAsia="Times New Roman" w:hAnsi="Times New Roman" w:cs="Times New Roman"/>
          <w:bCs/>
          <w:i/>
          <w:lang w:eastAsia="cs-CZ"/>
        </w:rPr>
      </w:pPr>
      <w:r w:rsidRPr="005463B2">
        <w:rPr>
          <w:rFonts w:ascii="Times New Roman" w:eastAsia="Times New Roman" w:hAnsi="Times New Roman" w:cs="Times New Roman"/>
          <w:bCs/>
          <w:i/>
          <w:lang w:eastAsia="cs-CZ"/>
        </w:rPr>
        <w:t>A randomized, multicenter, open-label 3 study to compare the efficacy and safety of Panitumumab and Cetuximab in subjects with previously treated, wild-typu KRAS, metastatic colorectal cancor.</w:t>
      </w:r>
    </w:p>
    <w:p w:rsidR="005463B2" w:rsidRPr="005463B2" w:rsidRDefault="005463B2" w:rsidP="005463B2">
      <w:pPr>
        <w:spacing w:after="0" w:line="240" w:lineRule="auto"/>
        <w:rPr>
          <w:rFonts w:ascii="Times New Roman" w:eastAsia="Times New Roman" w:hAnsi="Times New Roman" w:cs="Times New Roman"/>
          <w:b/>
          <w:bCs/>
          <w:lang w:eastAsia="cs-CZ"/>
        </w:rPr>
      </w:pPr>
    </w:p>
    <w:p w:rsidR="005463B2" w:rsidRPr="005463B2" w:rsidRDefault="005463B2" w:rsidP="005463B2">
      <w:pPr>
        <w:spacing w:after="0" w:line="240" w:lineRule="auto"/>
        <w:rPr>
          <w:rFonts w:ascii="Times New Roman" w:eastAsia="Times New Roman" w:hAnsi="Times New Roman" w:cs="Times New Roman"/>
          <w:lang w:eastAsia="cs-CZ"/>
        </w:rPr>
      </w:pPr>
      <w:r w:rsidRPr="005463B2">
        <w:rPr>
          <w:rFonts w:ascii="Times New Roman" w:eastAsia="Times New Roman" w:hAnsi="Times New Roman" w:cs="Times New Roman"/>
          <w:b/>
          <w:bCs/>
          <w:lang w:eastAsia="cs-CZ"/>
        </w:rPr>
        <w:t xml:space="preserve">Číslo protokolu/ </w:t>
      </w:r>
      <w:r w:rsidRPr="005463B2">
        <w:rPr>
          <w:rFonts w:ascii="Times New Roman" w:eastAsia="Times New Roman" w:hAnsi="Times New Roman" w:cs="Times New Roman"/>
          <w:i/>
          <w:lang w:eastAsia="cs-CZ"/>
        </w:rPr>
        <w:t>Protocol Code Number</w:t>
      </w:r>
      <w:r w:rsidRPr="005463B2">
        <w:rPr>
          <w:rFonts w:ascii="Times New Roman" w:eastAsia="Times New Roman" w:hAnsi="Times New Roman" w:cs="Times New Roman"/>
          <w:lang w:eastAsia="cs-CZ"/>
        </w:rPr>
        <w:t>:  20080763</w:t>
      </w:r>
    </w:p>
    <w:p w:rsidR="005463B2" w:rsidRPr="005463B2" w:rsidRDefault="005463B2" w:rsidP="005463B2">
      <w:pPr>
        <w:spacing w:after="0" w:line="240" w:lineRule="auto"/>
        <w:rPr>
          <w:rFonts w:ascii="Times New Roman" w:eastAsia="Times New Roman" w:hAnsi="Times New Roman" w:cs="Times New Roman"/>
          <w:lang w:eastAsia="cs-CZ"/>
        </w:rPr>
      </w:pPr>
      <w:r w:rsidRPr="005463B2">
        <w:rPr>
          <w:rFonts w:ascii="Times New Roman" w:eastAsia="Times New Roman" w:hAnsi="Times New Roman" w:cs="Times New Roman"/>
          <w:b/>
          <w:bCs/>
          <w:lang w:eastAsia="cs-CZ"/>
        </w:rPr>
        <w:t xml:space="preserve">EudraCT number/ </w:t>
      </w:r>
      <w:r w:rsidRPr="005463B2">
        <w:rPr>
          <w:rFonts w:ascii="Times New Roman" w:eastAsia="Times New Roman" w:hAnsi="Times New Roman" w:cs="Times New Roman"/>
          <w:i/>
          <w:lang w:eastAsia="cs-CZ"/>
        </w:rPr>
        <w:t>EudraCT number</w:t>
      </w:r>
      <w:r w:rsidRPr="005463B2">
        <w:rPr>
          <w:rFonts w:ascii="Times New Roman" w:eastAsia="Times New Roman" w:hAnsi="Times New Roman" w:cs="Times New Roman"/>
          <w:lang w:eastAsia="cs-CZ"/>
        </w:rPr>
        <w:t>:  2009-010715-32</w:t>
      </w:r>
    </w:p>
    <w:p w:rsidR="005463B2" w:rsidRPr="005463B2" w:rsidRDefault="005463B2" w:rsidP="005463B2">
      <w:pPr>
        <w:spacing w:after="0" w:line="240" w:lineRule="auto"/>
        <w:rPr>
          <w:rFonts w:ascii="Times New Roman" w:eastAsia="Times New Roman" w:hAnsi="Times New Roman" w:cs="Times New Roman"/>
          <w:b/>
          <w:bCs/>
          <w:lang w:eastAsia="cs-CZ"/>
        </w:rPr>
      </w:pPr>
    </w:p>
    <w:p w:rsidR="005463B2" w:rsidRPr="005463B2" w:rsidRDefault="005463B2" w:rsidP="005463B2">
      <w:pPr>
        <w:spacing w:after="0" w:line="240" w:lineRule="auto"/>
        <w:rPr>
          <w:rFonts w:ascii="Times New Roman" w:eastAsia="Times New Roman" w:hAnsi="Times New Roman" w:cs="Times New Roman"/>
          <w:lang w:eastAsia="cs-CZ"/>
        </w:rPr>
      </w:pPr>
      <w:r w:rsidRPr="005463B2">
        <w:rPr>
          <w:rFonts w:ascii="Times New Roman" w:eastAsia="Times New Roman" w:hAnsi="Times New Roman" w:cs="Times New Roman"/>
          <w:b/>
          <w:bCs/>
          <w:lang w:eastAsia="cs-CZ"/>
        </w:rPr>
        <w:t>Zadavatel/</w:t>
      </w:r>
      <w:r w:rsidRPr="005463B2">
        <w:rPr>
          <w:rFonts w:ascii="Times New Roman" w:eastAsia="Times New Roman" w:hAnsi="Times New Roman" w:cs="Times New Roman"/>
          <w:i/>
          <w:lang w:eastAsia="cs-CZ"/>
        </w:rPr>
        <w:t>Sponzor</w:t>
      </w:r>
      <w:r w:rsidRPr="005463B2">
        <w:rPr>
          <w:rFonts w:ascii="Times New Roman" w:eastAsia="Times New Roman" w:hAnsi="Times New Roman" w:cs="Times New Roman"/>
          <w:lang w:eastAsia="cs-CZ"/>
        </w:rPr>
        <w:t xml:space="preserve">: </w:t>
      </w:r>
    </w:p>
    <w:p w:rsidR="005463B2" w:rsidRPr="005463B2" w:rsidRDefault="005463B2" w:rsidP="005463B2">
      <w:pPr>
        <w:spacing w:after="0" w:line="240" w:lineRule="auto"/>
        <w:rPr>
          <w:rFonts w:ascii="Times New Roman" w:eastAsia="Times New Roman" w:hAnsi="Times New Roman" w:cs="Times New Roman"/>
          <w:bCs/>
          <w:lang w:eastAsia="cs-CZ"/>
        </w:rPr>
      </w:pPr>
      <w:r w:rsidRPr="005463B2">
        <w:rPr>
          <w:rFonts w:ascii="Times New Roman" w:eastAsia="Times New Roman" w:hAnsi="Times New Roman" w:cs="Times New Roman"/>
          <w:b/>
          <w:bCs/>
          <w:lang w:eastAsia="cs-CZ"/>
        </w:rPr>
        <w:t>Žadatel/</w:t>
      </w:r>
      <w:r w:rsidRPr="005463B2">
        <w:rPr>
          <w:rFonts w:ascii="Times New Roman" w:eastAsia="Times New Roman" w:hAnsi="Times New Roman" w:cs="Times New Roman"/>
          <w:bCs/>
          <w:i/>
          <w:lang w:eastAsia="cs-CZ"/>
        </w:rPr>
        <w:t>Applicant</w:t>
      </w:r>
      <w:r w:rsidRPr="005463B2">
        <w:rPr>
          <w:rFonts w:ascii="Times New Roman" w:eastAsia="Times New Roman" w:hAnsi="Times New Roman" w:cs="Times New Roman"/>
          <w:bCs/>
          <w:lang w:eastAsia="cs-CZ"/>
        </w:rPr>
        <w:t>: Amgen, s.r.o., Klimentská 46, 110 02 Praha 1</w:t>
      </w:r>
    </w:p>
    <w:p w:rsidR="005463B2" w:rsidRPr="005463B2" w:rsidRDefault="005463B2" w:rsidP="005463B2">
      <w:pPr>
        <w:spacing w:after="0" w:line="240" w:lineRule="auto"/>
        <w:rPr>
          <w:rFonts w:ascii="Times New Roman" w:eastAsia="Times New Roman" w:hAnsi="Times New Roman" w:cs="Times New Roman"/>
          <w:b/>
          <w:bCs/>
          <w:lang w:eastAsia="cs-CZ"/>
        </w:rPr>
      </w:pPr>
      <w:r w:rsidRPr="005463B2">
        <w:rPr>
          <w:rFonts w:ascii="Times New Roman" w:eastAsia="Times New Roman" w:hAnsi="Times New Roman" w:cs="Times New Roman"/>
          <w:b/>
          <w:bCs/>
          <w:lang w:eastAsia="cs-CZ"/>
        </w:rPr>
        <w:t>Datum doručení žádosti/</w:t>
      </w:r>
      <w:r w:rsidRPr="005463B2">
        <w:rPr>
          <w:rFonts w:ascii="Times New Roman" w:eastAsia="Times New Roman" w:hAnsi="Times New Roman" w:cs="Times New Roman"/>
          <w:i/>
          <w:lang w:eastAsia="cs-CZ"/>
        </w:rPr>
        <w:t>Date of submission of the Application Form</w:t>
      </w:r>
      <w:r w:rsidRPr="005463B2">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16.4.</w:t>
      </w:r>
      <w:r w:rsidRPr="005463B2">
        <w:rPr>
          <w:rFonts w:ascii="Times New Roman" w:eastAsia="Times New Roman" w:hAnsi="Times New Roman" w:cs="Times New Roman"/>
          <w:lang w:eastAsia="cs-CZ"/>
        </w:rPr>
        <w:t>2014</w:t>
      </w:r>
    </w:p>
    <w:p w:rsidR="005463B2" w:rsidRPr="005463B2" w:rsidRDefault="005463B2" w:rsidP="005463B2">
      <w:pPr>
        <w:spacing w:after="0" w:line="240" w:lineRule="auto"/>
        <w:rPr>
          <w:rFonts w:ascii="Times New Roman" w:eastAsia="Times New Roman" w:hAnsi="Times New Roman" w:cs="Times New Roman"/>
          <w:lang w:eastAsia="cs-CZ"/>
        </w:rPr>
      </w:pPr>
      <w:r w:rsidRPr="005463B2">
        <w:rPr>
          <w:rFonts w:ascii="Times New Roman" w:eastAsia="Times New Roman" w:hAnsi="Times New Roman" w:cs="Times New Roman"/>
          <w:b/>
          <w:bCs/>
          <w:lang w:eastAsia="cs-CZ"/>
        </w:rPr>
        <w:t xml:space="preserve">Datum jednání EK </w:t>
      </w:r>
      <w:r w:rsidRPr="005463B2">
        <w:rPr>
          <w:rFonts w:ascii="Times New Roman" w:eastAsia="Times New Roman" w:hAnsi="Times New Roman" w:cs="Times New Roman"/>
          <w:lang w:eastAsia="cs-CZ"/>
        </w:rPr>
        <w:t>/</w:t>
      </w:r>
      <w:r w:rsidRPr="005463B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5463B2">
        <w:rPr>
          <w:rFonts w:ascii="Times New Roman" w:eastAsia="Times New Roman" w:hAnsi="Times New Roman" w:cs="Times New Roman"/>
          <w:lang w:eastAsia="cs-CZ"/>
        </w:rPr>
        <w:t>2014</w:t>
      </w:r>
    </w:p>
    <w:p w:rsidR="005463B2" w:rsidRPr="005463B2" w:rsidRDefault="005463B2" w:rsidP="005463B2">
      <w:pPr>
        <w:spacing w:after="0" w:line="240" w:lineRule="auto"/>
        <w:rPr>
          <w:rFonts w:ascii="Times New Roman" w:eastAsia="Times New Roman" w:hAnsi="Times New Roman" w:cs="Times New Roman"/>
          <w:b/>
          <w:bCs/>
          <w:i/>
          <w:lang w:eastAsia="cs-CZ"/>
        </w:rPr>
      </w:pPr>
    </w:p>
    <w:p w:rsidR="005463B2" w:rsidRPr="005463B2" w:rsidRDefault="005463B2" w:rsidP="005463B2">
      <w:pPr>
        <w:spacing w:after="0" w:line="240" w:lineRule="auto"/>
        <w:rPr>
          <w:rFonts w:ascii="Times New Roman" w:eastAsia="Times New Roman" w:hAnsi="Times New Roman" w:cs="Times New Roman"/>
          <w:bCs/>
          <w:lang w:eastAsia="cs-CZ"/>
        </w:rPr>
      </w:pPr>
      <w:r w:rsidRPr="005463B2">
        <w:rPr>
          <w:rFonts w:ascii="Times New Roman" w:eastAsia="Times New Roman" w:hAnsi="Times New Roman" w:cs="Times New Roman"/>
          <w:b/>
          <w:bCs/>
          <w:lang w:eastAsia="cs-CZ"/>
        </w:rPr>
        <w:t>U multicentrického KH adresa multicentrické EK, ke které bylo KH předloženo/</w:t>
      </w:r>
      <w:r w:rsidRPr="005463B2">
        <w:rPr>
          <w:rFonts w:ascii="Times New Roman" w:eastAsia="Times New Roman" w:hAnsi="Times New Roman" w:cs="Times New Roman"/>
          <w:b/>
          <w:bCs/>
          <w:i/>
          <w:lang w:eastAsia="cs-CZ"/>
        </w:rPr>
        <w:t xml:space="preserve"> </w:t>
      </w:r>
      <w:r w:rsidRPr="005463B2">
        <w:rPr>
          <w:rFonts w:ascii="Times New Roman" w:eastAsia="Times New Roman" w:hAnsi="Times New Roman" w:cs="Times New Roman"/>
          <w:i/>
          <w:lang w:eastAsia="cs-CZ"/>
        </w:rPr>
        <w:t>F</w:t>
      </w:r>
      <w:r w:rsidRPr="005463B2">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5463B2">
        <w:rPr>
          <w:rFonts w:ascii="Times New Roman" w:eastAsia="Times New Roman" w:hAnsi="Times New Roman" w:cs="Times New Roman"/>
          <w:lang w:val="en-US" w:eastAsia="cs-CZ"/>
        </w:rPr>
        <w:t xml:space="preserve">:  </w:t>
      </w:r>
      <w:r w:rsidRPr="005463B2">
        <w:rPr>
          <w:rFonts w:ascii="Times New Roman" w:eastAsia="Times New Roman" w:hAnsi="Times New Roman" w:cs="Times New Roman"/>
          <w:i/>
          <w:lang w:val="en-US" w:eastAsia="cs-CZ"/>
        </w:rPr>
        <w:t>FN Motol</w:t>
      </w:r>
      <w:r w:rsidRPr="005463B2">
        <w:rPr>
          <w:rFonts w:ascii="Times New Roman" w:eastAsia="Times New Roman" w:hAnsi="Times New Roman" w:cs="Times New Roman"/>
          <w:b/>
          <w:bCs/>
          <w:i/>
          <w:lang w:eastAsia="cs-CZ"/>
        </w:rPr>
        <w:t xml:space="preserve"> </w:t>
      </w:r>
      <w:r w:rsidRPr="005463B2">
        <w:rPr>
          <w:rFonts w:ascii="Times New Roman" w:eastAsia="Times New Roman" w:hAnsi="Times New Roman" w:cs="Times New Roman"/>
          <w:bCs/>
          <w:i/>
          <w:lang w:eastAsia="cs-CZ"/>
        </w:rPr>
        <w:t xml:space="preserve"> Praha </w:t>
      </w:r>
    </w:p>
    <w:p w:rsidR="005463B2" w:rsidRPr="005463B2" w:rsidRDefault="005463B2" w:rsidP="005463B2">
      <w:pPr>
        <w:spacing w:after="0" w:line="240" w:lineRule="auto"/>
        <w:rPr>
          <w:rFonts w:ascii="Times New Roman" w:eastAsia="Times New Roman" w:hAnsi="Times New Roman" w:cs="Times New Roman"/>
          <w:bCs/>
          <w:lang w:eastAsia="cs-CZ"/>
        </w:rPr>
      </w:pPr>
    </w:p>
    <w:p w:rsidR="005463B2" w:rsidRPr="005463B2" w:rsidRDefault="005463B2" w:rsidP="005463B2">
      <w:pPr>
        <w:spacing w:after="0" w:line="240" w:lineRule="auto"/>
        <w:rPr>
          <w:rFonts w:ascii="Times New Roman" w:eastAsia="Times New Roman" w:hAnsi="Times New Roman" w:cs="Times New Roman"/>
          <w:lang w:eastAsia="cs-CZ"/>
        </w:rPr>
      </w:pPr>
      <w:r w:rsidRPr="005463B2">
        <w:rPr>
          <w:rFonts w:ascii="Times New Roman" w:eastAsia="Times New Roman" w:hAnsi="Times New Roman" w:cs="Times New Roman"/>
          <w:b/>
          <w:bCs/>
          <w:lang w:eastAsia="cs-CZ"/>
        </w:rPr>
        <w:t xml:space="preserve">Vyjádření EK/ </w:t>
      </w:r>
      <w:r w:rsidRPr="005463B2">
        <w:rPr>
          <w:rFonts w:ascii="Times New Roman" w:eastAsia="Times New Roman" w:hAnsi="Times New Roman" w:cs="Times New Roman"/>
          <w:i/>
          <w:lang w:eastAsia="cs-CZ"/>
        </w:rPr>
        <w:t>Ethics Committe´s opinion</w:t>
      </w:r>
      <w:r w:rsidRPr="005463B2">
        <w:rPr>
          <w:rFonts w:ascii="Times New Roman" w:eastAsia="Times New Roman" w:hAnsi="Times New Roman" w:cs="Times New Roman"/>
          <w:lang w:eastAsia="cs-CZ"/>
        </w:rPr>
        <w:t>:</w:t>
      </w:r>
    </w:p>
    <w:p w:rsidR="005463B2" w:rsidRPr="005463B2" w:rsidRDefault="005463B2" w:rsidP="005463B2">
      <w:pPr>
        <w:spacing w:after="0" w:line="240" w:lineRule="auto"/>
        <w:rPr>
          <w:rFonts w:ascii="Times New Roman" w:eastAsia="Times New Roman" w:hAnsi="Times New Roman" w:cs="Times New Roman"/>
          <w:i/>
          <w:lang w:eastAsia="cs-CZ"/>
        </w:rPr>
      </w:pPr>
      <w:r w:rsidRPr="005463B2">
        <w:rPr>
          <w:rFonts w:ascii="Times New Roman" w:eastAsia="Times New Roman" w:hAnsi="Times New Roman" w:cs="Times New Roman"/>
          <w:lang w:eastAsia="cs-CZ"/>
        </w:rPr>
        <w:sym w:font="Wingdings 2" w:char="F0A3"/>
      </w:r>
      <w:r w:rsidRPr="005463B2">
        <w:rPr>
          <w:rFonts w:ascii="Times New Roman" w:eastAsia="Times New Roman" w:hAnsi="Times New Roman" w:cs="Times New Roman"/>
          <w:lang w:eastAsia="cs-CZ"/>
        </w:rPr>
        <w:t xml:space="preserve">  EK  vydala souhlasné stanovisko// </w:t>
      </w:r>
      <w:r w:rsidRPr="005463B2">
        <w:rPr>
          <w:rFonts w:ascii="Times New Roman" w:eastAsia="Times New Roman" w:hAnsi="Times New Roman" w:cs="Times New Roman"/>
          <w:i/>
          <w:lang w:eastAsia="cs-CZ"/>
        </w:rPr>
        <w:t>EC issues</w:t>
      </w:r>
      <w:r w:rsidRPr="005463B2">
        <w:rPr>
          <w:rFonts w:ascii="Times New Roman" w:eastAsia="Times New Roman" w:hAnsi="Times New Roman" w:cs="Times New Roman"/>
          <w:lang w:eastAsia="cs-CZ"/>
        </w:rPr>
        <w:t xml:space="preserve"> f</w:t>
      </w:r>
      <w:r w:rsidRPr="005463B2">
        <w:rPr>
          <w:rFonts w:ascii="Times New Roman" w:eastAsia="Times New Roman" w:hAnsi="Times New Roman" w:cs="Times New Roman"/>
          <w:i/>
          <w:lang w:eastAsia="cs-CZ"/>
        </w:rPr>
        <w:t>avourable opinion</w:t>
      </w:r>
    </w:p>
    <w:p w:rsidR="005463B2" w:rsidRPr="005463B2" w:rsidRDefault="005463B2" w:rsidP="005463B2">
      <w:pPr>
        <w:spacing w:after="0" w:line="240" w:lineRule="auto"/>
        <w:rPr>
          <w:rFonts w:ascii="Times New Roman" w:eastAsia="Times New Roman" w:hAnsi="Times New Roman" w:cs="Times New Roman"/>
          <w:bCs/>
          <w:i/>
          <w:lang w:eastAsia="cs-CZ"/>
        </w:rPr>
      </w:pPr>
      <w:r w:rsidRPr="005463B2">
        <w:rPr>
          <w:rFonts w:ascii="Times New Roman" w:eastAsia="Times New Roman" w:hAnsi="Times New Roman" w:cs="Times New Roman"/>
          <w:bCs/>
          <w:lang w:eastAsia="cs-CZ"/>
        </w:rPr>
        <w:sym w:font="Wingdings 2" w:char="F053"/>
      </w:r>
      <w:r w:rsidRPr="005463B2">
        <w:rPr>
          <w:rFonts w:ascii="Times New Roman" w:eastAsia="Times New Roman" w:hAnsi="Times New Roman" w:cs="Times New Roman"/>
          <w:bCs/>
          <w:lang w:eastAsia="cs-CZ"/>
        </w:rPr>
        <w:t xml:space="preserve">  EK  vzala na vědomí / </w:t>
      </w:r>
      <w:r w:rsidRPr="005463B2">
        <w:rPr>
          <w:rFonts w:ascii="Times New Roman" w:eastAsia="Times New Roman" w:hAnsi="Times New Roman" w:cs="Times New Roman"/>
          <w:bCs/>
          <w:i/>
          <w:lang w:eastAsia="cs-CZ"/>
        </w:rPr>
        <w:t>Taken into account</w:t>
      </w:r>
    </w:p>
    <w:p w:rsidR="005463B2" w:rsidRPr="005463B2" w:rsidRDefault="005463B2" w:rsidP="005463B2">
      <w:pPr>
        <w:spacing w:after="0" w:line="240" w:lineRule="auto"/>
        <w:rPr>
          <w:rFonts w:ascii="Times New Roman" w:eastAsia="Times New Roman" w:hAnsi="Times New Roman" w:cs="Times New Roman"/>
          <w:b/>
          <w:bCs/>
          <w:lang w:eastAsia="cs-CZ"/>
        </w:rPr>
      </w:pPr>
    </w:p>
    <w:p w:rsidR="005463B2" w:rsidRPr="005463B2" w:rsidRDefault="005463B2" w:rsidP="005463B2">
      <w:pPr>
        <w:spacing w:after="0" w:line="240" w:lineRule="auto"/>
        <w:rPr>
          <w:rFonts w:ascii="Times New Roman" w:eastAsia="Times New Roman" w:hAnsi="Times New Roman" w:cs="Times New Roman"/>
          <w:i/>
          <w:lang w:val="en-US" w:eastAsia="cs-CZ"/>
        </w:rPr>
      </w:pPr>
      <w:r w:rsidRPr="005463B2">
        <w:rPr>
          <w:rFonts w:ascii="Times New Roman" w:eastAsia="Times New Roman" w:hAnsi="Times New Roman" w:cs="Times New Roman"/>
          <w:b/>
          <w:bCs/>
          <w:lang w:eastAsia="cs-CZ"/>
        </w:rPr>
        <w:t>Lhůta pro podání písemné zprávy o průběhu KH od jeho zahájení</w:t>
      </w:r>
      <w:r w:rsidRPr="005463B2">
        <w:rPr>
          <w:rFonts w:ascii="Times New Roman" w:eastAsia="Times New Roman" w:hAnsi="Times New Roman" w:cs="Times New Roman"/>
          <w:b/>
          <w:bCs/>
          <w:lang w:val="en-US" w:eastAsia="cs-CZ"/>
        </w:rPr>
        <w:t xml:space="preserve">/ </w:t>
      </w:r>
      <w:r w:rsidRPr="005463B2">
        <w:rPr>
          <w:rFonts w:ascii="Times New Roman" w:eastAsia="Times New Roman" w:hAnsi="Times New Roman" w:cs="Times New Roman"/>
          <w:i/>
          <w:lang w:val="en-US" w:eastAsia="cs-CZ"/>
        </w:rPr>
        <w:t>Time schedule for submission of the  written Annual Report from the CT commencement:</w:t>
      </w:r>
    </w:p>
    <w:p w:rsidR="005463B2" w:rsidRPr="005463B2" w:rsidRDefault="005463B2" w:rsidP="005463B2">
      <w:pPr>
        <w:spacing w:after="0" w:line="240" w:lineRule="auto"/>
        <w:rPr>
          <w:rFonts w:ascii="Times New Roman" w:eastAsia="Times New Roman" w:hAnsi="Times New Roman" w:cs="Times New Roman"/>
          <w:lang w:eastAsia="cs-CZ"/>
        </w:rPr>
      </w:pPr>
      <w:r w:rsidRPr="005463B2">
        <w:rPr>
          <w:rFonts w:ascii="Times New Roman" w:eastAsia="Times New Roman" w:hAnsi="Times New Roman" w:cs="Times New Roman"/>
          <w:lang w:eastAsia="cs-CZ"/>
        </w:rPr>
        <w:sym w:font="Wingdings 2" w:char="F054"/>
      </w:r>
      <w:r w:rsidRPr="005463B2">
        <w:rPr>
          <w:rFonts w:ascii="Times New Roman" w:eastAsia="Times New Roman" w:hAnsi="Times New Roman" w:cs="Times New Roman"/>
          <w:lang w:eastAsia="cs-CZ"/>
        </w:rPr>
        <w:t xml:space="preserve">   1x ročně</w:t>
      </w:r>
      <w:r w:rsidRPr="005463B2">
        <w:rPr>
          <w:rFonts w:ascii="Times New Roman" w:eastAsia="Times New Roman" w:hAnsi="Times New Roman" w:cs="Times New Roman"/>
          <w:i/>
          <w:lang w:eastAsia="cs-CZ"/>
        </w:rPr>
        <w:t xml:space="preserve">/Once a year                   </w:t>
      </w:r>
      <w:r w:rsidR="00415BD1" w:rsidRPr="005463B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5463B2">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5463B2">
        <w:rPr>
          <w:rFonts w:ascii="Times New Roman" w:eastAsia="Times New Roman" w:hAnsi="Times New Roman" w:cs="Times New Roman"/>
          <w:lang w:eastAsia="cs-CZ"/>
        </w:rPr>
        <w:fldChar w:fldCharType="end"/>
      </w:r>
      <w:r w:rsidRPr="005463B2">
        <w:rPr>
          <w:rFonts w:ascii="Times New Roman" w:eastAsia="Times New Roman" w:hAnsi="Times New Roman" w:cs="Times New Roman"/>
          <w:lang w:eastAsia="cs-CZ"/>
        </w:rPr>
        <w:t xml:space="preserve">  Jiná lhůta/</w:t>
      </w:r>
      <w:r w:rsidRPr="005463B2">
        <w:rPr>
          <w:rFonts w:ascii="Times New Roman" w:eastAsia="Times New Roman" w:hAnsi="Times New Roman" w:cs="Times New Roman"/>
          <w:i/>
          <w:lang w:eastAsia="cs-CZ"/>
        </w:rPr>
        <w:t xml:space="preserve"> Other </w:t>
      </w:r>
      <w:r w:rsidRPr="005463B2">
        <w:rPr>
          <w:rFonts w:ascii="Times New Roman" w:eastAsia="Times New Roman" w:hAnsi="Times New Roman" w:cs="Times New Roman"/>
          <w:lang w:eastAsia="cs-CZ"/>
        </w:rPr>
        <w:t>…………….</w:t>
      </w:r>
    </w:p>
    <w:p w:rsidR="005463B2" w:rsidRPr="005463B2" w:rsidRDefault="005463B2" w:rsidP="005463B2">
      <w:pPr>
        <w:spacing w:after="0" w:line="240" w:lineRule="auto"/>
        <w:rPr>
          <w:rFonts w:ascii="Times New Roman" w:eastAsia="Times New Roman" w:hAnsi="Times New Roman" w:cs="Times New Roman"/>
          <w:lang w:eastAsia="cs-CZ"/>
        </w:rPr>
      </w:pPr>
    </w:p>
    <w:p w:rsidR="005463B2" w:rsidRPr="005463B2" w:rsidRDefault="005463B2" w:rsidP="005463B2">
      <w:pPr>
        <w:spacing w:after="0" w:line="240" w:lineRule="auto"/>
        <w:rPr>
          <w:rFonts w:ascii="Times New Roman" w:eastAsia="Times New Roman" w:hAnsi="Times New Roman" w:cs="Times New Roman"/>
          <w:i/>
          <w:lang w:eastAsia="cs-CZ"/>
        </w:rPr>
      </w:pPr>
      <w:r w:rsidRPr="005463B2">
        <w:rPr>
          <w:rFonts w:ascii="Times New Roman" w:eastAsia="Times New Roman" w:hAnsi="Times New Roman" w:cs="Times New Roman"/>
          <w:b/>
          <w:bCs/>
          <w:lang w:eastAsia="cs-CZ"/>
        </w:rPr>
        <w:t>Seznam míst hodnocení s označením míst, ke kterým se EK vyjádřila jako místní EK a kde vykonává dohled/</w:t>
      </w:r>
      <w:r w:rsidRPr="005463B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463B2" w:rsidRPr="005463B2" w:rsidTr="00476EBE">
        <w:trPr>
          <w:trHeight w:val="454"/>
        </w:trPr>
        <w:tc>
          <w:tcPr>
            <w:tcW w:w="6108" w:type="dxa"/>
          </w:tcPr>
          <w:p w:rsidR="005463B2" w:rsidRPr="005463B2" w:rsidRDefault="005463B2" w:rsidP="005463B2">
            <w:pPr>
              <w:spacing w:after="0" w:line="240" w:lineRule="auto"/>
              <w:rPr>
                <w:rFonts w:ascii="Times New Roman" w:eastAsia="Times New Roman" w:hAnsi="Times New Roman" w:cs="Times New Roman"/>
                <w:sz w:val="18"/>
                <w:szCs w:val="18"/>
                <w:lang w:eastAsia="cs-CZ"/>
              </w:rPr>
            </w:pPr>
            <w:r w:rsidRPr="005463B2">
              <w:rPr>
                <w:rFonts w:ascii="Times New Roman" w:eastAsia="Times New Roman" w:hAnsi="Times New Roman" w:cs="Times New Roman"/>
                <w:sz w:val="18"/>
                <w:szCs w:val="18"/>
                <w:lang w:eastAsia="cs-CZ"/>
              </w:rPr>
              <w:t xml:space="preserve">Místo hodnocení/ Jméno zkoušejícího </w:t>
            </w:r>
          </w:p>
          <w:p w:rsidR="005463B2" w:rsidRPr="005463B2" w:rsidRDefault="005463B2" w:rsidP="005463B2">
            <w:pPr>
              <w:spacing w:after="0" w:line="240" w:lineRule="auto"/>
              <w:rPr>
                <w:rFonts w:ascii="Times New Roman" w:eastAsia="Times New Roman" w:hAnsi="Times New Roman" w:cs="Times New Roman"/>
                <w:i/>
                <w:sz w:val="18"/>
                <w:szCs w:val="18"/>
                <w:lang w:eastAsia="cs-CZ"/>
              </w:rPr>
            </w:pPr>
            <w:r w:rsidRPr="005463B2">
              <w:rPr>
                <w:rFonts w:ascii="Times New Roman" w:eastAsia="Times New Roman" w:hAnsi="Times New Roman" w:cs="Times New Roman"/>
                <w:i/>
                <w:sz w:val="18"/>
                <w:szCs w:val="18"/>
                <w:lang w:eastAsia="cs-CZ"/>
              </w:rPr>
              <w:t>Trial Site / Name of Investigator</w:t>
            </w:r>
          </w:p>
        </w:tc>
        <w:tc>
          <w:tcPr>
            <w:tcW w:w="1280" w:type="dxa"/>
          </w:tcPr>
          <w:p w:rsidR="005463B2" w:rsidRPr="005463B2" w:rsidRDefault="005463B2" w:rsidP="005463B2">
            <w:pPr>
              <w:spacing w:after="0" w:line="240" w:lineRule="auto"/>
              <w:rPr>
                <w:rFonts w:ascii="Times New Roman" w:eastAsia="Times New Roman" w:hAnsi="Times New Roman" w:cs="Times New Roman"/>
                <w:sz w:val="18"/>
                <w:szCs w:val="18"/>
                <w:vertAlign w:val="superscript"/>
                <w:lang w:eastAsia="cs-CZ"/>
              </w:rPr>
            </w:pPr>
            <w:r w:rsidRPr="005463B2">
              <w:rPr>
                <w:rFonts w:ascii="Times New Roman" w:eastAsia="Times New Roman" w:hAnsi="Times New Roman" w:cs="Times New Roman"/>
                <w:sz w:val="18"/>
                <w:szCs w:val="18"/>
                <w:lang w:eastAsia="cs-CZ"/>
              </w:rPr>
              <w:t xml:space="preserve">Místní EK </w:t>
            </w:r>
            <w:r w:rsidRPr="005463B2">
              <w:rPr>
                <w:rFonts w:ascii="Times New Roman" w:eastAsia="Times New Roman" w:hAnsi="Times New Roman" w:cs="Times New Roman"/>
                <w:i/>
                <w:sz w:val="18"/>
                <w:szCs w:val="18"/>
                <w:lang w:eastAsia="cs-CZ"/>
              </w:rPr>
              <w:t>Local EC</w:t>
            </w:r>
          </w:p>
        </w:tc>
        <w:tc>
          <w:tcPr>
            <w:tcW w:w="2712" w:type="dxa"/>
          </w:tcPr>
          <w:p w:rsidR="005463B2" w:rsidRPr="005463B2" w:rsidRDefault="005463B2" w:rsidP="005463B2">
            <w:pPr>
              <w:spacing w:after="0" w:line="240" w:lineRule="auto"/>
              <w:rPr>
                <w:rFonts w:ascii="Times New Roman" w:eastAsia="Times New Roman" w:hAnsi="Times New Roman" w:cs="Times New Roman"/>
                <w:sz w:val="18"/>
                <w:szCs w:val="18"/>
                <w:lang w:eastAsia="cs-CZ"/>
              </w:rPr>
            </w:pPr>
            <w:r w:rsidRPr="005463B2">
              <w:rPr>
                <w:rFonts w:ascii="Times New Roman" w:eastAsia="Times New Roman" w:hAnsi="Times New Roman" w:cs="Times New Roman"/>
                <w:sz w:val="18"/>
                <w:szCs w:val="18"/>
                <w:lang w:eastAsia="cs-CZ"/>
              </w:rPr>
              <w:t>Adresa  místní EK</w:t>
            </w:r>
          </w:p>
          <w:p w:rsidR="005463B2" w:rsidRPr="005463B2" w:rsidRDefault="005463B2" w:rsidP="005463B2">
            <w:pPr>
              <w:spacing w:after="0" w:line="240" w:lineRule="auto"/>
              <w:rPr>
                <w:rFonts w:ascii="Times New Roman" w:eastAsia="Times New Roman" w:hAnsi="Times New Roman" w:cs="Times New Roman"/>
                <w:i/>
                <w:sz w:val="18"/>
                <w:szCs w:val="18"/>
                <w:lang w:eastAsia="cs-CZ"/>
              </w:rPr>
            </w:pPr>
            <w:r w:rsidRPr="005463B2">
              <w:rPr>
                <w:rFonts w:ascii="Times New Roman" w:eastAsia="Times New Roman" w:hAnsi="Times New Roman" w:cs="Times New Roman"/>
                <w:i/>
                <w:sz w:val="18"/>
                <w:szCs w:val="18"/>
                <w:lang w:eastAsia="cs-CZ"/>
              </w:rPr>
              <w:t>Address</w:t>
            </w:r>
          </w:p>
        </w:tc>
      </w:tr>
      <w:tr w:rsidR="005463B2" w:rsidRPr="005463B2" w:rsidTr="00476EBE">
        <w:trPr>
          <w:trHeight w:val="312"/>
        </w:trPr>
        <w:tc>
          <w:tcPr>
            <w:tcW w:w="6108" w:type="dxa"/>
          </w:tcPr>
          <w:p w:rsidR="005463B2" w:rsidRPr="005463B2" w:rsidRDefault="005463B2" w:rsidP="005463B2">
            <w:pPr>
              <w:spacing w:after="0" w:line="240" w:lineRule="auto"/>
              <w:rPr>
                <w:rFonts w:ascii="Times New Roman" w:eastAsia="Times New Roman" w:hAnsi="Times New Roman" w:cs="Times New Roman"/>
                <w:sz w:val="18"/>
                <w:szCs w:val="18"/>
                <w:lang w:eastAsia="cs-CZ"/>
              </w:rPr>
            </w:pPr>
            <w:r w:rsidRPr="005463B2">
              <w:rPr>
                <w:rFonts w:ascii="Times New Roman" w:eastAsia="Times New Roman" w:hAnsi="Times New Roman" w:cs="Times New Roman"/>
                <w:sz w:val="18"/>
                <w:szCs w:val="18"/>
                <w:lang w:eastAsia="cs-CZ"/>
              </w:rPr>
              <w:t>Prof. .MUDr. Bohuslav Melichar, Ph.D., Onkologická klinika FNOL</w:t>
            </w:r>
          </w:p>
        </w:tc>
        <w:tc>
          <w:tcPr>
            <w:tcW w:w="1280" w:type="dxa"/>
          </w:tcPr>
          <w:p w:rsidR="005463B2" w:rsidRPr="005463B2" w:rsidRDefault="005463B2" w:rsidP="005463B2">
            <w:pPr>
              <w:spacing w:after="0" w:line="240" w:lineRule="auto"/>
              <w:rPr>
                <w:rFonts w:ascii="Times New Roman" w:eastAsia="Times New Roman" w:hAnsi="Times New Roman" w:cs="Times New Roman"/>
                <w:sz w:val="18"/>
                <w:szCs w:val="18"/>
                <w:lang w:eastAsia="cs-CZ"/>
              </w:rPr>
            </w:pPr>
            <w:r w:rsidRPr="005463B2">
              <w:rPr>
                <w:rFonts w:ascii="Times New Roman" w:eastAsia="Times New Roman" w:hAnsi="Times New Roman" w:cs="Times New Roman"/>
                <w:sz w:val="18"/>
                <w:szCs w:val="18"/>
                <w:lang w:eastAsia="cs-CZ"/>
              </w:rPr>
              <w:sym w:font="Wingdings 2" w:char="F053"/>
            </w:r>
          </w:p>
        </w:tc>
        <w:tc>
          <w:tcPr>
            <w:tcW w:w="2712" w:type="dxa"/>
          </w:tcPr>
          <w:p w:rsidR="005463B2" w:rsidRPr="005463B2" w:rsidRDefault="005463B2" w:rsidP="005463B2">
            <w:pPr>
              <w:spacing w:after="0" w:line="240" w:lineRule="auto"/>
              <w:rPr>
                <w:rFonts w:ascii="Times New Roman" w:eastAsia="Times New Roman" w:hAnsi="Times New Roman" w:cs="Times New Roman"/>
                <w:sz w:val="18"/>
                <w:szCs w:val="18"/>
                <w:lang w:eastAsia="cs-CZ"/>
              </w:rPr>
            </w:pPr>
            <w:r w:rsidRPr="005463B2">
              <w:rPr>
                <w:rFonts w:ascii="Times New Roman" w:eastAsia="Times New Roman" w:hAnsi="Times New Roman" w:cs="Times New Roman"/>
                <w:sz w:val="18"/>
                <w:szCs w:val="18"/>
                <w:lang w:eastAsia="cs-CZ"/>
              </w:rPr>
              <w:t>EK FNOL</w:t>
            </w:r>
          </w:p>
        </w:tc>
      </w:tr>
    </w:tbl>
    <w:p w:rsidR="005463B2" w:rsidRPr="005463B2" w:rsidRDefault="005463B2" w:rsidP="005463B2">
      <w:pPr>
        <w:spacing w:after="0" w:line="240" w:lineRule="auto"/>
        <w:rPr>
          <w:rFonts w:ascii="Times New Roman" w:eastAsia="Times New Roman" w:hAnsi="Times New Roman" w:cs="Times New Roman"/>
          <w:bCs/>
          <w:szCs w:val="24"/>
          <w:lang w:eastAsia="cs-CZ"/>
        </w:rPr>
      </w:pPr>
      <w:r w:rsidRPr="005463B2">
        <w:rPr>
          <w:rFonts w:ascii="Times New Roman" w:eastAsia="Times New Roman" w:hAnsi="Times New Roman" w:cs="Times New Roman"/>
          <w:bCs/>
          <w:szCs w:val="24"/>
          <w:lang w:eastAsia="cs-CZ"/>
        </w:rPr>
        <w:t>1/2</w:t>
      </w:r>
    </w:p>
    <w:p w:rsidR="005463B2" w:rsidRPr="005463B2" w:rsidRDefault="005463B2" w:rsidP="005463B2">
      <w:pPr>
        <w:spacing w:after="0" w:line="240" w:lineRule="auto"/>
        <w:rPr>
          <w:rFonts w:ascii="Times New Roman" w:eastAsia="Times New Roman" w:hAnsi="Times New Roman" w:cs="Times New Roman"/>
          <w:b/>
          <w:bCs/>
          <w:szCs w:val="24"/>
          <w:lang w:eastAsia="cs-CZ"/>
        </w:rPr>
      </w:pPr>
    </w:p>
    <w:p w:rsidR="005463B2" w:rsidRPr="005463B2" w:rsidRDefault="005463B2" w:rsidP="005463B2">
      <w:pPr>
        <w:spacing w:after="0" w:line="240" w:lineRule="auto"/>
        <w:rPr>
          <w:rFonts w:ascii="Times New Roman" w:eastAsia="Times New Roman" w:hAnsi="Times New Roman" w:cs="Times New Roman"/>
          <w:b/>
          <w:bCs/>
          <w:szCs w:val="24"/>
          <w:lang w:eastAsia="cs-CZ"/>
        </w:rPr>
      </w:pPr>
    </w:p>
    <w:p w:rsidR="005463B2" w:rsidRPr="005463B2" w:rsidRDefault="005463B2" w:rsidP="005463B2">
      <w:pPr>
        <w:spacing w:after="0" w:line="240" w:lineRule="auto"/>
        <w:rPr>
          <w:rFonts w:ascii="Times New Roman" w:eastAsia="Times New Roman" w:hAnsi="Times New Roman" w:cs="Times New Roman"/>
          <w:b/>
          <w:bCs/>
          <w:szCs w:val="24"/>
          <w:lang w:eastAsia="cs-CZ"/>
        </w:rPr>
      </w:pPr>
    </w:p>
    <w:p w:rsidR="005463B2" w:rsidRPr="005463B2" w:rsidRDefault="005463B2" w:rsidP="005463B2">
      <w:pPr>
        <w:spacing w:after="0" w:line="240" w:lineRule="auto"/>
        <w:rPr>
          <w:rFonts w:ascii="Times New Roman" w:eastAsia="Times New Roman" w:hAnsi="Times New Roman" w:cs="Times New Roman"/>
          <w:b/>
          <w:bCs/>
          <w:szCs w:val="24"/>
          <w:lang w:eastAsia="cs-CZ"/>
        </w:rPr>
      </w:pPr>
    </w:p>
    <w:p w:rsidR="005463B2" w:rsidRPr="005463B2" w:rsidRDefault="005463B2" w:rsidP="005463B2">
      <w:pPr>
        <w:spacing w:after="0" w:line="240" w:lineRule="auto"/>
        <w:rPr>
          <w:rFonts w:ascii="Times New Roman" w:eastAsia="Times New Roman" w:hAnsi="Times New Roman" w:cs="Times New Roman"/>
          <w:bCs/>
          <w:i/>
          <w:szCs w:val="24"/>
          <w:lang w:eastAsia="cs-CZ"/>
        </w:rPr>
      </w:pPr>
      <w:r w:rsidRPr="005463B2">
        <w:rPr>
          <w:rFonts w:ascii="Times New Roman" w:eastAsia="Times New Roman" w:hAnsi="Times New Roman" w:cs="Times New Roman"/>
          <w:b/>
          <w:bCs/>
          <w:szCs w:val="24"/>
          <w:lang w:eastAsia="cs-CZ"/>
        </w:rPr>
        <w:t>Seznam hodnocených dokumentů/</w:t>
      </w:r>
      <w:r w:rsidRPr="005463B2">
        <w:rPr>
          <w:rFonts w:ascii="Times New Roman" w:eastAsia="Times New Roman" w:hAnsi="Times New Roman" w:cs="Times New Roman"/>
          <w:bCs/>
          <w:i/>
          <w:szCs w:val="24"/>
          <w:lang w:eastAsia="cs-CZ"/>
        </w:rPr>
        <w:t xml:space="preserve">List </w:t>
      </w:r>
      <w:r w:rsidRPr="005463B2">
        <w:rPr>
          <w:rFonts w:ascii="Times New Roman" w:eastAsia="Times New Roman" w:hAnsi="Times New Roman" w:cs="Times New Roman"/>
          <w:bCs/>
          <w:i/>
          <w:szCs w:val="24"/>
          <w:lang w:val="en-US" w:eastAsia="cs-CZ"/>
        </w:rPr>
        <w:t>of all submitted documents:</w:t>
      </w:r>
    </w:p>
    <w:p w:rsidR="005463B2" w:rsidRPr="005463B2" w:rsidRDefault="005463B2" w:rsidP="005463B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463B2" w:rsidRPr="005463B2" w:rsidTr="00476EBE">
        <w:trPr>
          <w:cantSplit/>
          <w:trHeight w:val="454"/>
        </w:trPr>
        <w:tc>
          <w:tcPr>
            <w:tcW w:w="7416" w:type="dxa"/>
            <w:vMerge w:val="restart"/>
          </w:tcPr>
          <w:p w:rsidR="005463B2" w:rsidRPr="005463B2" w:rsidRDefault="005463B2" w:rsidP="005463B2">
            <w:pPr>
              <w:spacing w:after="0" w:line="240" w:lineRule="auto"/>
              <w:rPr>
                <w:rFonts w:ascii="Times New Roman" w:eastAsia="Times New Roman" w:hAnsi="Times New Roman" w:cs="Times New Roman"/>
                <w:b/>
                <w:bCs/>
                <w:sz w:val="18"/>
                <w:szCs w:val="18"/>
                <w:lang w:eastAsia="cs-CZ"/>
              </w:rPr>
            </w:pPr>
          </w:p>
          <w:p w:rsidR="005463B2" w:rsidRPr="005463B2" w:rsidRDefault="005463B2" w:rsidP="005463B2">
            <w:pPr>
              <w:spacing w:after="0" w:line="240" w:lineRule="auto"/>
              <w:rPr>
                <w:rFonts w:ascii="Times New Roman" w:eastAsia="Times New Roman" w:hAnsi="Times New Roman" w:cs="Times New Roman"/>
                <w:b/>
                <w:bCs/>
                <w:sz w:val="18"/>
                <w:szCs w:val="18"/>
                <w:lang w:eastAsia="cs-CZ"/>
              </w:rPr>
            </w:pPr>
            <w:r w:rsidRPr="005463B2">
              <w:rPr>
                <w:rFonts w:ascii="Times New Roman" w:eastAsia="Times New Roman" w:hAnsi="Times New Roman" w:cs="Times New Roman"/>
                <w:b/>
                <w:bCs/>
                <w:sz w:val="18"/>
                <w:szCs w:val="18"/>
                <w:lang w:eastAsia="cs-CZ"/>
              </w:rPr>
              <w:t xml:space="preserve">Název dokumentu, verze, datum </w:t>
            </w:r>
          </w:p>
          <w:p w:rsidR="005463B2" w:rsidRPr="005463B2" w:rsidRDefault="005463B2" w:rsidP="005463B2">
            <w:pPr>
              <w:spacing w:after="0" w:line="240" w:lineRule="auto"/>
              <w:rPr>
                <w:rFonts w:ascii="Times New Roman" w:eastAsia="Times New Roman" w:hAnsi="Times New Roman" w:cs="Times New Roman"/>
                <w:b/>
                <w:bCs/>
                <w:sz w:val="18"/>
                <w:szCs w:val="18"/>
                <w:lang w:eastAsia="cs-CZ"/>
              </w:rPr>
            </w:pPr>
            <w:r w:rsidRPr="005463B2">
              <w:rPr>
                <w:rFonts w:ascii="Times New Roman" w:eastAsia="Times New Roman" w:hAnsi="Times New Roman" w:cs="Times New Roman"/>
                <w:b/>
                <w:bCs/>
                <w:i/>
                <w:sz w:val="18"/>
                <w:szCs w:val="18"/>
                <w:lang w:eastAsia="cs-CZ"/>
              </w:rPr>
              <w:t>Document title, version, date</w:t>
            </w:r>
          </w:p>
        </w:tc>
        <w:tc>
          <w:tcPr>
            <w:tcW w:w="1272" w:type="dxa"/>
            <w:gridSpan w:val="2"/>
          </w:tcPr>
          <w:p w:rsidR="005463B2" w:rsidRPr="005463B2" w:rsidRDefault="005463B2" w:rsidP="005463B2">
            <w:pPr>
              <w:spacing w:after="0" w:line="240" w:lineRule="auto"/>
              <w:rPr>
                <w:rFonts w:ascii="Times New Roman" w:eastAsia="Times New Roman" w:hAnsi="Times New Roman" w:cs="Times New Roman"/>
                <w:b/>
                <w:bCs/>
                <w:sz w:val="18"/>
                <w:szCs w:val="18"/>
                <w:lang w:eastAsia="cs-CZ"/>
              </w:rPr>
            </w:pPr>
            <w:r w:rsidRPr="005463B2">
              <w:rPr>
                <w:rFonts w:ascii="Times New Roman" w:eastAsia="Times New Roman" w:hAnsi="Times New Roman" w:cs="Times New Roman"/>
                <w:b/>
                <w:bCs/>
                <w:sz w:val="18"/>
                <w:szCs w:val="18"/>
                <w:lang w:eastAsia="cs-CZ"/>
              </w:rPr>
              <w:t>Schváleno /</w:t>
            </w:r>
            <w:r w:rsidRPr="005463B2">
              <w:rPr>
                <w:rFonts w:ascii="Times New Roman" w:eastAsia="Times New Roman" w:hAnsi="Times New Roman" w:cs="Times New Roman"/>
                <w:b/>
                <w:bCs/>
                <w:i/>
                <w:sz w:val="18"/>
                <w:szCs w:val="18"/>
                <w:lang w:eastAsia="cs-CZ"/>
              </w:rPr>
              <w:t>Approved</w:t>
            </w:r>
          </w:p>
        </w:tc>
        <w:tc>
          <w:tcPr>
            <w:tcW w:w="1316" w:type="dxa"/>
            <w:gridSpan w:val="2"/>
          </w:tcPr>
          <w:p w:rsidR="005463B2" w:rsidRPr="005463B2" w:rsidRDefault="005463B2" w:rsidP="005463B2">
            <w:pPr>
              <w:spacing w:after="0" w:line="240" w:lineRule="auto"/>
              <w:rPr>
                <w:rFonts w:ascii="Times New Roman" w:eastAsia="Times New Roman" w:hAnsi="Times New Roman" w:cs="Times New Roman"/>
                <w:b/>
                <w:bCs/>
                <w:sz w:val="18"/>
                <w:szCs w:val="18"/>
                <w:lang w:eastAsia="cs-CZ"/>
              </w:rPr>
            </w:pPr>
            <w:r w:rsidRPr="005463B2">
              <w:rPr>
                <w:rFonts w:ascii="Times New Roman" w:eastAsia="Times New Roman" w:hAnsi="Times New Roman" w:cs="Times New Roman"/>
                <w:b/>
                <w:bCs/>
                <w:sz w:val="18"/>
                <w:szCs w:val="18"/>
                <w:lang w:eastAsia="cs-CZ"/>
              </w:rPr>
              <w:t xml:space="preserve">Vzato na vědomí / </w:t>
            </w:r>
            <w:r w:rsidRPr="005463B2">
              <w:rPr>
                <w:rFonts w:ascii="Times New Roman" w:eastAsia="Times New Roman" w:hAnsi="Times New Roman" w:cs="Times New Roman"/>
                <w:b/>
                <w:bCs/>
                <w:i/>
                <w:sz w:val="18"/>
                <w:szCs w:val="18"/>
                <w:lang w:eastAsia="cs-CZ"/>
              </w:rPr>
              <w:t xml:space="preserve">Taken into account </w:t>
            </w:r>
          </w:p>
        </w:tc>
      </w:tr>
      <w:tr w:rsidR="005463B2" w:rsidRPr="005463B2" w:rsidTr="00476EBE">
        <w:trPr>
          <w:cantSplit/>
          <w:trHeight w:val="454"/>
        </w:trPr>
        <w:tc>
          <w:tcPr>
            <w:tcW w:w="7416" w:type="dxa"/>
            <w:vMerge/>
          </w:tcPr>
          <w:p w:rsidR="005463B2" w:rsidRPr="005463B2" w:rsidRDefault="005463B2" w:rsidP="005463B2">
            <w:pPr>
              <w:spacing w:after="0" w:line="240" w:lineRule="auto"/>
              <w:rPr>
                <w:rFonts w:ascii="Times New Roman" w:eastAsia="Times New Roman" w:hAnsi="Times New Roman" w:cs="Times New Roman"/>
                <w:i/>
                <w:sz w:val="18"/>
                <w:szCs w:val="18"/>
                <w:lang w:eastAsia="cs-CZ"/>
              </w:rPr>
            </w:pPr>
          </w:p>
        </w:tc>
        <w:tc>
          <w:tcPr>
            <w:tcW w:w="736" w:type="dxa"/>
          </w:tcPr>
          <w:p w:rsidR="005463B2" w:rsidRPr="005463B2" w:rsidRDefault="005463B2" w:rsidP="005463B2">
            <w:pPr>
              <w:spacing w:after="0" w:line="240" w:lineRule="auto"/>
              <w:rPr>
                <w:rFonts w:ascii="Times New Roman" w:eastAsia="Times New Roman" w:hAnsi="Times New Roman" w:cs="Times New Roman"/>
                <w:b/>
                <w:bCs/>
                <w:sz w:val="18"/>
                <w:szCs w:val="18"/>
                <w:lang w:eastAsia="cs-CZ"/>
              </w:rPr>
            </w:pPr>
            <w:r w:rsidRPr="005463B2">
              <w:rPr>
                <w:rFonts w:ascii="Times New Roman" w:eastAsia="Times New Roman" w:hAnsi="Times New Roman" w:cs="Times New Roman"/>
                <w:b/>
                <w:bCs/>
                <w:sz w:val="18"/>
                <w:szCs w:val="18"/>
                <w:lang w:eastAsia="cs-CZ"/>
              </w:rPr>
              <w:t>ANO</w:t>
            </w:r>
          </w:p>
          <w:p w:rsidR="005463B2" w:rsidRPr="005463B2" w:rsidRDefault="005463B2" w:rsidP="005463B2">
            <w:pPr>
              <w:spacing w:after="0" w:line="240" w:lineRule="auto"/>
              <w:rPr>
                <w:rFonts w:ascii="Times New Roman" w:eastAsia="Times New Roman" w:hAnsi="Times New Roman" w:cs="Times New Roman"/>
                <w:b/>
                <w:bCs/>
                <w:i/>
                <w:sz w:val="18"/>
                <w:szCs w:val="18"/>
                <w:lang w:eastAsia="cs-CZ"/>
              </w:rPr>
            </w:pPr>
            <w:r w:rsidRPr="005463B2">
              <w:rPr>
                <w:rFonts w:ascii="Times New Roman" w:eastAsia="Times New Roman" w:hAnsi="Times New Roman" w:cs="Times New Roman"/>
                <w:b/>
                <w:bCs/>
                <w:i/>
                <w:sz w:val="18"/>
                <w:szCs w:val="18"/>
                <w:lang w:eastAsia="cs-CZ"/>
              </w:rPr>
              <w:t>Yes</w:t>
            </w:r>
          </w:p>
        </w:tc>
        <w:tc>
          <w:tcPr>
            <w:tcW w:w="536" w:type="dxa"/>
          </w:tcPr>
          <w:p w:rsidR="005463B2" w:rsidRPr="005463B2" w:rsidRDefault="005463B2" w:rsidP="005463B2">
            <w:pPr>
              <w:spacing w:after="0" w:line="240" w:lineRule="auto"/>
              <w:rPr>
                <w:rFonts w:ascii="Times New Roman" w:eastAsia="Times New Roman" w:hAnsi="Times New Roman" w:cs="Times New Roman"/>
                <w:b/>
                <w:bCs/>
                <w:sz w:val="18"/>
                <w:szCs w:val="18"/>
                <w:lang w:eastAsia="cs-CZ"/>
              </w:rPr>
            </w:pPr>
            <w:r w:rsidRPr="005463B2">
              <w:rPr>
                <w:rFonts w:ascii="Times New Roman" w:eastAsia="Times New Roman" w:hAnsi="Times New Roman" w:cs="Times New Roman"/>
                <w:b/>
                <w:bCs/>
                <w:sz w:val="18"/>
                <w:szCs w:val="18"/>
                <w:lang w:eastAsia="cs-CZ"/>
              </w:rPr>
              <w:t xml:space="preserve">NE </w:t>
            </w:r>
          </w:p>
          <w:p w:rsidR="005463B2" w:rsidRPr="005463B2" w:rsidRDefault="005463B2" w:rsidP="005463B2">
            <w:pPr>
              <w:spacing w:after="0" w:line="240" w:lineRule="auto"/>
              <w:rPr>
                <w:rFonts w:ascii="Times New Roman" w:eastAsia="Times New Roman" w:hAnsi="Times New Roman" w:cs="Times New Roman"/>
                <w:b/>
                <w:bCs/>
                <w:sz w:val="18"/>
                <w:szCs w:val="18"/>
                <w:lang w:eastAsia="cs-CZ"/>
              </w:rPr>
            </w:pPr>
            <w:r w:rsidRPr="005463B2">
              <w:rPr>
                <w:rFonts w:ascii="Times New Roman" w:eastAsia="Times New Roman" w:hAnsi="Times New Roman" w:cs="Times New Roman"/>
                <w:b/>
                <w:bCs/>
                <w:i/>
                <w:sz w:val="18"/>
                <w:szCs w:val="18"/>
                <w:lang w:eastAsia="cs-CZ"/>
              </w:rPr>
              <w:t>No</w:t>
            </w:r>
          </w:p>
        </w:tc>
        <w:tc>
          <w:tcPr>
            <w:tcW w:w="780" w:type="dxa"/>
          </w:tcPr>
          <w:p w:rsidR="005463B2" w:rsidRPr="005463B2" w:rsidRDefault="005463B2" w:rsidP="005463B2">
            <w:pPr>
              <w:spacing w:after="0" w:line="240" w:lineRule="auto"/>
              <w:rPr>
                <w:rFonts w:ascii="Times New Roman" w:eastAsia="Times New Roman" w:hAnsi="Times New Roman" w:cs="Times New Roman"/>
                <w:b/>
                <w:bCs/>
                <w:sz w:val="18"/>
                <w:szCs w:val="18"/>
                <w:lang w:eastAsia="cs-CZ"/>
              </w:rPr>
            </w:pPr>
            <w:r w:rsidRPr="005463B2">
              <w:rPr>
                <w:rFonts w:ascii="Times New Roman" w:eastAsia="Times New Roman" w:hAnsi="Times New Roman" w:cs="Times New Roman"/>
                <w:b/>
                <w:bCs/>
                <w:sz w:val="18"/>
                <w:szCs w:val="18"/>
                <w:lang w:eastAsia="cs-CZ"/>
              </w:rPr>
              <w:t>ANO</w:t>
            </w:r>
          </w:p>
          <w:p w:rsidR="005463B2" w:rsidRPr="005463B2" w:rsidRDefault="005463B2" w:rsidP="005463B2">
            <w:pPr>
              <w:spacing w:after="0" w:line="240" w:lineRule="auto"/>
              <w:rPr>
                <w:rFonts w:ascii="Times New Roman" w:eastAsia="Times New Roman" w:hAnsi="Times New Roman" w:cs="Times New Roman"/>
                <w:b/>
                <w:bCs/>
                <w:sz w:val="18"/>
                <w:szCs w:val="18"/>
                <w:lang w:eastAsia="cs-CZ"/>
              </w:rPr>
            </w:pPr>
            <w:r w:rsidRPr="005463B2">
              <w:rPr>
                <w:rFonts w:ascii="Times New Roman" w:eastAsia="Times New Roman" w:hAnsi="Times New Roman" w:cs="Times New Roman"/>
                <w:b/>
                <w:bCs/>
                <w:i/>
                <w:sz w:val="18"/>
                <w:szCs w:val="18"/>
                <w:lang w:eastAsia="cs-CZ"/>
              </w:rPr>
              <w:t>Yes</w:t>
            </w:r>
          </w:p>
        </w:tc>
        <w:tc>
          <w:tcPr>
            <w:tcW w:w="536" w:type="dxa"/>
          </w:tcPr>
          <w:p w:rsidR="005463B2" w:rsidRPr="005463B2" w:rsidRDefault="005463B2" w:rsidP="005463B2">
            <w:pPr>
              <w:spacing w:after="0" w:line="240" w:lineRule="auto"/>
              <w:rPr>
                <w:rFonts w:ascii="Times New Roman" w:eastAsia="Times New Roman" w:hAnsi="Times New Roman" w:cs="Times New Roman"/>
                <w:b/>
                <w:bCs/>
                <w:sz w:val="18"/>
                <w:szCs w:val="18"/>
                <w:lang w:eastAsia="cs-CZ"/>
              </w:rPr>
            </w:pPr>
            <w:r w:rsidRPr="005463B2">
              <w:rPr>
                <w:rFonts w:ascii="Times New Roman" w:eastAsia="Times New Roman" w:hAnsi="Times New Roman" w:cs="Times New Roman"/>
                <w:b/>
                <w:bCs/>
                <w:sz w:val="18"/>
                <w:szCs w:val="18"/>
                <w:lang w:eastAsia="cs-CZ"/>
              </w:rPr>
              <w:t xml:space="preserve">NE </w:t>
            </w:r>
          </w:p>
          <w:p w:rsidR="005463B2" w:rsidRPr="005463B2" w:rsidRDefault="005463B2" w:rsidP="005463B2">
            <w:pPr>
              <w:spacing w:after="0" w:line="240" w:lineRule="auto"/>
              <w:rPr>
                <w:rFonts w:ascii="Times New Roman" w:eastAsia="Times New Roman" w:hAnsi="Times New Roman" w:cs="Times New Roman"/>
                <w:b/>
                <w:bCs/>
                <w:i/>
                <w:sz w:val="18"/>
                <w:szCs w:val="18"/>
                <w:lang w:eastAsia="cs-CZ"/>
              </w:rPr>
            </w:pPr>
            <w:r w:rsidRPr="005463B2">
              <w:rPr>
                <w:rFonts w:ascii="Times New Roman" w:eastAsia="Times New Roman" w:hAnsi="Times New Roman" w:cs="Times New Roman"/>
                <w:b/>
                <w:bCs/>
                <w:i/>
                <w:sz w:val="18"/>
                <w:szCs w:val="18"/>
                <w:lang w:eastAsia="cs-CZ"/>
              </w:rPr>
              <w:t>No</w:t>
            </w:r>
          </w:p>
        </w:tc>
      </w:tr>
      <w:tr w:rsidR="005463B2" w:rsidRPr="005463B2" w:rsidTr="00476EBE">
        <w:trPr>
          <w:trHeight w:val="340"/>
        </w:trPr>
        <w:tc>
          <w:tcPr>
            <w:tcW w:w="7416" w:type="dxa"/>
          </w:tcPr>
          <w:p w:rsidR="005463B2" w:rsidRPr="005463B2" w:rsidRDefault="005463B2" w:rsidP="005463B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Informace pro zkoušejícího Panitumumab verze 13.0 ze dne 1.dubna 2014 (AP 314)</w:t>
            </w:r>
          </w:p>
        </w:tc>
        <w:tc>
          <w:tcPr>
            <w:tcW w:w="736" w:type="dxa"/>
          </w:tcPr>
          <w:p w:rsidR="005463B2" w:rsidRPr="005463B2" w:rsidRDefault="005463B2" w:rsidP="005463B2">
            <w:pPr>
              <w:spacing w:after="0" w:line="240" w:lineRule="auto"/>
              <w:rPr>
                <w:rFonts w:ascii="Times New Roman" w:eastAsia="Times New Roman" w:hAnsi="Times New Roman" w:cs="Times New Roman"/>
                <w:sz w:val="18"/>
                <w:szCs w:val="18"/>
                <w:lang w:eastAsia="cs-CZ"/>
              </w:rPr>
            </w:pPr>
            <w:r w:rsidRPr="005463B2">
              <w:rPr>
                <w:rFonts w:ascii="Times New Roman" w:eastAsia="Times New Roman" w:hAnsi="Times New Roman" w:cs="Times New Roman"/>
                <w:sz w:val="18"/>
                <w:szCs w:val="18"/>
                <w:lang w:eastAsia="cs-CZ"/>
              </w:rPr>
              <w:sym w:font="Wingdings 2" w:char="F0A3"/>
            </w:r>
          </w:p>
        </w:tc>
        <w:tc>
          <w:tcPr>
            <w:tcW w:w="536" w:type="dxa"/>
          </w:tcPr>
          <w:p w:rsidR="005463B2" w:rsidRPr="005463B2" w:rsidRDefault="005463B2" w:rsidP="005463B2">
            <w:pPr>
              <w:spacing w:after="0" w:line="240" w:lineRule="auto"/>
              <w:rPr>
                <w:rFonts w:ascii="Times New Roman" w:eastAsia="Times New Roman" w:hAnsi="Times New Roman" w:cs="Times New Roman"/>
                <w:sz w:val="18"/>
                <w:szCs w:val="18"/>
                <w:lang w:eastAsia="cs-CZ"/>
              </w:rPr>
            </w:pPr>
            <w:r w:rsidRPr="005463B2">
              <w:rPr>
                <w:rFonts w:ascii="Times New Roman" w:eastAsia="Times New Roman" w:hAnsi="Times New Roman" w:cs="Times New Roman"/>
                <w:sz w:val="18"/>
                <w:szCs w:val="18"/>
                <w:lang w:eastAsia="cs-CZ"/>
              </w:rPr>
              <w:sym w:font="Wingdings 2" w:char="F0A3"/>
            </w:r>
          </w:p>
        </w:tc>
        <w:tc>
          <w:tcPr>
            <w:tcW w:w="780" w:type="dxa"/>
          </w:tcPr>
          <w:p w:rsidR="005463B2" w:rsidRPr="005463B2" w:rsidRDefault="005463B2" w:rsidP="005463B2">
            <w:pPr>
              <w:spacing w:after="0" w:line="240" w:lineRule="auto"/>
              <w:rPr>
                <w:rFonts w:ascii="Times New Roman" w:eastAsia="Times New Roman" w:hAnsi="Times New Roman" w:cs="Times New Roman"/>
                <w:sz w:val="18"/>
                <w:szCs w:val="18"/>
                <w:lang w:eastAsia="cs-CZ"/>
              </w:rPr>
            </w:pPr>
            <w:r w:rsidRPr="005463B2">
              <w:rPr>
                <w:rFonts w:ascii="Times New Roman" w:eastAsia="Times New Roman" w:hAnsi="Times New Roman" w:cs="Times New Roman"/>
                <w:sz w:val="18"/>
                <w:szCs w:val="18"/>
                <w:lang w:eastAsia="cs-CZ"/>
              </w:rPr>
              <w:sym w:font="Wingdings 2" w:char="F053"/>
            </w:r>
          </w:p>
        </w:tc>
        <w:tc>
          <w:tcPr>
            <w:tcW w:w="536" w:type="dxa"/>
          </w:tcPr>
          <w:p w:rsidR="005463B2" w:rsidRPr="005463B2" w:rsidRDefault="005463B2" w:rsidP="005463B2">
            <w:pPr>
              <w:spacing w:after="0" w:line="240" w:lineRule="auto"/>
              <w:rPr>
                <w:rFonts w:ascii="Times New Roman" w:eastAsia="Times New Roman" w:hAnsi="Times New Roman" w:cs="Times New Roman"/>
                <w:sz w:val="18"/>
                <w:szCs w:val="18"/>
                <w:lang w:eastAsia="cs-CZ"/>
              </w:rPr>
            </w:pPr>
            <w:r w:rsidRPr="005463B2">
              <w:rPr>
                <w:rFonts w:ascii="Times New Roman" w:eastAsia="Times New Roman" w:hAnsi="Times New Roman" w:cs="Times New Roman"/>
                <w:sz w:val="18"/>
                <w:szCs w:val="18"/>
                <w:lang w:eastAsia="cs-CZ"/>
              </w:rPr>
              <w:sym w:font="Wingdings 2" w:char="F0A3"/>
            </w:r>
          </w:p>
        </w:tc>
      </w:tr>
    </w:tbl>
    <w:p w:rsidR="005463B2" w:rsidRPr="005463B2" w:rsidRDefault="005463B2" w:rsidP="005463B2">
      <w:pPr>
        <w:spacing w:after="0" w:line="240" w:lineRule="auto"/>
        <w:rPr>
          <w:rFonts w:ascii="Times New Roman" w:eastAsia="Times New Roman" w:hAnsi="Times New Roman" w:cs="Times New Roman"/>
          <w:szCs w:val="24"/>
          <w:lang w:eastAsia="cs-CZ"/>
        </w:rPr>
      </w:pPr>
    </w:p>
    <w:p w:rsidR="005463B2" w:rsidRPr="005463B2" w:rsidRDefault="005463B2" w:rsidP="005463B2">
      <w:pPr>
        <w:spacing w:after="0" w:line="240" w:lineRule="auto"/>
        <w:rPr>
          <w:rFonts w:ascii="Times New Roman" w:eastAsia="Times New Roman" w:hAnsi="Times New Roman" w:cs="Times New Roman"/>
          <w:szCs w:val="24"/>
          <w:lang w:eastAsia="cs-CZ"/>
        </w:rPr>
      </w:pPr>
      <w:r w:rsidRPr="005463B2">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5463B2">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5463B2" w:rsidRPr="005463B2" w:rsidRDefault="005463B2" w:rsidP="005463B2">
      <w:pPr>
        <w:spacing w:after="0" w:line="240" w:lineRule="auto"/>
        <w:rPr>
          <w:rFonts w:ascii="Times New Roman" w:eastAsia="Times New Roman" w:hAnsi="Times New Roman" w:cs="Times New Roman"/>
          <w:i/>
          <w:szCs w:val="24"/>
          <w:lang w:eastAsia="cs-CZ"/>
        </w:rPr>
      </w:pPr>
      <w:r w:rsidRPr="005463B2">
        <w:rPr>
          <w:rFonts w:ascii="Times New Roman" w:eastAsia="Times New Roman" w:hAnsi="Times New Roman" w:cs="Times New Roman"/>
          <w:i/>
          <w:szCs w:val="24"/>
          <w:lang w:eastAsia="cs-CZ"/>
        </w:rPr>
        <w:t xml:space="preserve"> </w:t>
      </w:r>
      <w:r w:rsidRPr="005463B2">
        <w:rPr>
          <w:rFonts w:ascii="Times New Roman" w:eastAsia="Times New Roman" w:hAnsi="Times New Roman" w:cs="Times New Roman"/>
          <w:szCs w:val="24"/>
          <w:lang w:eastAsia="cs-CZ"/>
        </w:rPr>
        <w:sym w:font="Wingdings 2" w:char="F054"/>
      </w:r>
      <w:r w:rsidRPr="005463B2">
        <w:rPr>
          <w:rFonts w:ascii="Times New Roman" w:eastAsia="Times New Roman" w:hAnsi="Times New Roman" w:cs="Times New Roman"/>
          <w:szCs w:val="24"/>
          <w:lang w:eastAsia="cs-CZ"/>
        </w:rPr>
        <w:t xml:space="preserve"> Ano/</w:t>
      </w:r>
      <w:r w:rsidRPr="005463B2">
        <w:rPr>
          <w:rFonts w:ascii="Times New Roman" w:eastAsia="Times New Roman" w:hAnsi="Times New Roman" w:cs="Times New Roman"/>
          <w:i/>
          <w:szCs w:val="24"/>
          <w:lang w:eastAsia="cs-CZ"/>
        </w:rPr>
        <w:t>Yes</w:t>
      </w:r>
      <w:r w:rsidRPr="005463B2">
        <w:rPr>
          <w:rFonts w:ascii="Times New Roman" w:eastAsia="Times New Roman" w:hAnsi="Times New Roman" w:cs="Times New Roman"/>
          <w:szCs w:val="24"/>
          <w:lang w:eastAsia="cs-CZ"/>
        </w:rPr>
        <w:t xml:space="preserve">       </w:t>
      </w:r>
      <w:r w:rsidR="00415BD1" w:rsidRPr="005463B2">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5463B2">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5463B2">
        <w:rPr>
          <w:rFonts w:ascii="Times New Roman" w:eastAsia="Times New Roman" w:hAnsi="Times New Roman" w:cs="Times New Roman"/>
          <w:szCs w:val="24"/>
          <w:lang w:eastAsia="cs-CZ"/>
        </w:rPr>
        <w:fldChar w:fldCharType="end"/>
      </w:r>
      <w:r w:rsidRPr="005463B2">
        <w:rPr>
          <w:rFonts w:ascii="Times New Roman" w:eastAsia="Times New Roman" w:hAnsi="Times New Roman" w:cs="Times New Roman"/>
          <w:szCs w:val="24"/>
          <w:lang w:eastAsia="cs-CZ"/>
        </w:rPr>
        <w:t>Ne/</w:t>
      </w:r>
      <w:r w:rsidRPr="005463B2">
        <w:rPr>
          <w:rFonts w:ascii="Times New Roman" w:eastAsia="Times New Roman" w:hAnsi="Times New Roman" w:cs="Times New Roman"/>
          <w:i/>
          <w:szCs w:val="24"/>
          <w:lang w:eastAsia="cs-CZ"/>
        </w:rPr>
        <w:t>No</w:t>
      </w:r>
      <w:r w:rsidRPr="005463B2">
        <w:rPr>
          <w:rFonts w:ascii="Times New Roman" w:eastAsia="Times New Roman" w:hAnsi="Times New Roman" w:cs="Times New Roman"/>
          <w:szCs w:val="24"/>
          <w:lang w:eastAsia="cs-CZ"/>
        </w:rPr>
        <w:t xml:space="preserve">           </w:t>
      </w:r>
    </w:p>
    <w:p w:rsidR="005463B2" w:rsidRPr="005463B2" w:rsidRDefault="005463B2" w:rsidP="005463B2">
      <w:pPr>
        <w:spacing w:after="0" w:line="240" w:lineRule="auto"/>
        <w:rPr>
          <w:rFonts w:ascii="Times New Roman" w:eastAsia="Times New Roman" w:hAnsi="Times New Roman" w:cs="Times New Roman"/>
          <w:szCs w:val="24"/>
          <w:lang w:eastAsia="cs-CZ"/>
        </w:rPr>
      </w:pPr>
      <w:r w:rsidRPr="005463B2">
        <w:rPr>
          <w:rFonts w:ascii="Times New Roman" w:eastAsia="Times New Roman" w:hAnsi="Times New Roman" w:cs="Times New Roman"/>
          <w:szCs w:val="24"/>
          <w:lang w:eastAsia="cs-CZ"/>
        </w:rPr>
        <w:t xml:space="preserve">   </w:t>
      </w:r>
    </w:p>
    <w:p w:rsidR="005463B2" w:rsidRPr="005463B2" w:rsidRDefault="005463B2" w:rsidP="005463B2">
      <w:pPr>
        <w:spacing w:after="0" w:line="240" w:lineRule="auto"/>
        <w:rPr>
          <w:rFonts w:ascii="Times New Roman" w:eastAsia="Times New Roman" w:hAnsi="Times New Roman" w:cs="Times New Roman"/>
          <w:szCs w:val="24"/>
          <w:lang w:eastAsia="cs-CZ"/>
        </w:rPr>
      </w:pPr>
    </w:p>
    <w:p w:rsidR="005463B2" w:rsidRPr="005463B2" w:rsidRDefault="005463B2" w:rsidP="005463B2">
      <w:pPr>
        <w:spacing w:after="0" w:line="240" w:lineRule="auto"/>
        <w:rPr>
          <w:rFonts w:ascii="Times New Roman" w:eastAsia="Times New Roman" w:hAnsi="Times New Roman" w:cs="Times New Roman"/>
          <w:lang w:eastAsia="cs-CZ"/>
        </w:rPr>
      </w:pPr>
    </w:p>
    <w:p w:rsidR="005463B2" w:rsidRPr="00A43979" w:rsidRDefault="005463B2" w:rsidP="005463B2">
      <w:pPr>
        <w:spacing w:after="0" w:line="240" w:lineRule="auto"/>
        <w:rPr>
          <w:rFonts w:ascii="Times New Roman" w:eastAsia="Times New Roman" w:hAnsi="Times New Roman" w:cs="Times New Roman"/>
          <w:lang w:eastAsia="cs-CZ"/>
        </w:rPr>
      </w:pPr>
    </w:p>
    <w:p w:rsidR="005463B2" w:rsidRPr="007D45DD" w:rsidRDefault="005463B2" w:rsidP="005463B2">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5463B2" w:rsidRPr="007D45DD" w:rsidRDefault="005463B2" w:rsidP="005463B2">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5463B2" w:rsidRPr="007D45DD" w:rsidRDefault="005463B2" w:rsidP="005463B2">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5463B2" w:rsidRPr="007D45DD" w:rsidRDefault="005463B2" w:rsidP="005463B2">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5463B2" w:rsidRPr="007D45DD" w:rsidRDefault="005463B2" w:rsidP="005463B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5463B2" w:rsidRPr="007D45DD" w:rsidRDefault="005463B2" w:rsidP="005463B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5463B2" w:rsidRPr="007D45DD" w:rsidRDefault="005463B2" w:rsidP="005463B2">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5463B2" w:rsidRPr="00FE2EDA" w:rsidRDefault="005463B2" w:rsidP="005463B2">
      <w:pPr>
        <w:spacing w:after="0" w:line="240" w:lineRule="auto"/>
        <w:rPr>
          <w:rFonts w:ascii="Times New Roman" w:eastAsia="Times New Roman" w:hAnsi="Times New Roman" w:cs="Times New Roman"/>
          <w:b/>
          <w:bCs/>
          <w:lang w:eastAsia="cs-CZ"/>
        </w:rPr>
      </w:pPr>
    </w:p>
    <w:p w:rsidR="005463B2" w:rsidRPr="00527123" w:rsidRDefault="005463B2" w:rsidP="005463B2">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5463B2" w:rsidRPr="00527123" w:rsidRDefault="005463B2" w:rsidP="005463B2">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5463B2" w:rsidRPr="00527123" w:rsidRDefault="005463B2" w:rsidP="005463B2">
      <w:pPr>
        <w:spacing w:after="0" w:line="240" w:lineRule="auto"/>
        <w:jc w:val="center"/>
        <w:rPr>
          <w:rFonts w:ascii="Times New Roman" w:eastAsia="Times New Roman" w:hAnsi="Times New Roman" w:cs="Times New Roman"/>
          <w:lang w:eastAsia="cs-CZ"/>
        </w:rPr>
      </w:pPr>
    </w:p>
    <w:p w:rsidR="005463B2" w:rsidRPr="00527123" w:rsidRDefault="005463B2" w:rsidP="005463B2">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5463B2" w:rsidRPr="005463B2" w:rsidRDefault="005463B2" w:rsidP="005463B2">
      <w:pPr>
        <w:spacing w:after="0" w:line="240" w:lineRule="auto"/>
        <w:rPr>
          <w:rFonts w:ascii="Times New Roman" w:eastAsia="Times New Roman" w:hAnsi="Times New Roman" w:cs="Times New Roman"/>
          <w:lang w:eastAsia="cs-CZ"/>
        </w:rPr>
      </w:pPr>
    </w:p>
    <w:p w:rsidR="005463B2" w:rsidRPr="005463B2" w:rsidRDefault="005463B2" w:rsidP="005463B2">
      <w:pPr>
        <w:spacing w:after="0" w:line="240" w:lineRule="auto"/>
        <w:rPr>
          <w:rFonts w:ascii="Times New Roman" w:eastAsia="Times New Roman" w:hAnsi="Times New Roman" w:cs="Times New Roman"/>
          <w:lang w:eastAsia="cs-CZ"/>
        </w:rPr>
      </w:pPr>
    </w:p>
    <w:p w:rsidR="00215599" w:rsidRDefault="00215599" w:rsidP="00215599">
      <w:pPr>
        <w:rPr>
          <w:rFonts w:ascii="Times New Roman" w:eastAsia="Times New Roman" w:hAnsi="Times New Roman" w:cs="Times New Roman"/>
          <w:szCs w:val="24"/>
          <w:lang w:eastAsia="cs-CZ"/>
        </w:rPr>
      </w:pPr>
    </w:p>
    <w:p w:rsidR="005463B2" w:rsidRDefault="005463B2" w:rsidP="00215599">
      <w:pPr>
        <w:rPr>
          <w:rFonts w:ascii="Times New Roman" w:eastAsia="Times New Roman" w:hAnsi="Times New Roman" w:cs="Times New Roman"/>
          <w:szCs w:val="24"/>
          <w:lang w:eastAsia="cs-CZ"/>
        </w:rPr>
      </w:pPr>
    </w:p>
    <w:p w:rsidR="005463B2" w:rsidRDefault="005463B2" w:rsidP="00215599">
      <w:pPr>
        <w:rPr>
          <w:rFonts w:ascii="Times New Roman" w:eastAsia="Times New Roman" w:hAnsi="Times New Roman" w:cs="Times New Roman"/>
          <w:szCs w:val="24"/>
          <w:lang w:eastAsia="cs-CZ"/>
        </w:rPr>
      </w:pPr>
    </w:p>
    <w:p w:rsidR="005463B2" w:rsidRDefault="005463B2" w:rsidP="00215599">
      <w:pPr>
        <w:rPr>
          <w:rFonts w:ascii="Times New Roman" w:eastAsia="Times New Roman" w:hAnsi="Times New Roman" w:cs="Times New Roman"/>
          <w:szCs w:val="24"/>
          <w:lang w:eastAsia="cs-CZ"/>
        </w:rPr>
      </w:pPr>
    </w:p>
    <w:p w:rsidR="005463B2" w:rsidRDefault="005463B2" w:rsidP="00215599">
      <w:pPr>
        <w:rPr>
          <w:rFonts w:ascii="Times New Roman" w:eastAsia="Times New Roman" w:hAnsi="Times New Roman" w:cs="Times New Roman"/>
          <w:szCs w:val="24"/>
          <w:lang w:eastAsia="cs-CZ"/>
        </w:rPr>
      </w:pPr>
    </w:p>
    <w:p w:rsidR="005463B2" w:rsidRDefault="005463B2" w:rsidP="00215599">
      <w:pPr>
        <w:rPr>
          <w:rFonts w:ascii="Times New Roman" w:eastAsia="Times New Roman" w:hAnsi="Times New Roman" w:cs="Times New Roman"/>
          <w:szCs w:val="24"/>
          <w:lang w:eastAsia="cs-CZ"/>
        </w:rPr>
      </w:pPr>
    </w:p>
    <w:p w:rsidR="005463B2" w:rsidRDefault="005463B2" w:rsidP="00215599">
      <w:pPr>
        <w:rPr>
          <w:rFonts w:ascii="Times New Roman" w:eastAsia="Times New Roman" w:hAnsi="Times New Roman" w:cs="Times New Roman"/>
          <w:szCs w:val="24"/>
          <w:lang w:eastAsia="cs-CZ"/>
        </w:rPr>
      </w:pPr>
    </w:p>
    <w:p w:rsidR="005463B2" w:rsidRDefault="005463B2" w:rsidP="00215599">
      <w:pPr>
        <w:rPr>
          <w:rFonts w:ascii="Times New Roman" w:eastAsia="Times New Roman" w:hAnsi="Times New Roman" w:cs="Times New Roman"/>
          <w:szCs w:val="24"/>
          <w:lang w:eastAsia="cs-CZ"/>
        </w:rPr>
      </w:pPr>
    </w:p>
    <w:p w:rsidR="005463B2" w:rsidRDefault="005463B2" w:rsidP="00215599">
      <w:pPr>
        <w:rPr>
          <w:rFonts w:ascii="Times New Roman" w:eastAsia="Times New Roman" w:hAnsi="Times New Roman" w:cs="Times New Roman"/>
          <w:szCs w:val="24"/>
          <w:lang w:eastAsia="cs-CZ"/>
        </w:rPr>
      </w:pPr>
    </w:p>
    <w:p w:rsidR="00684DA8" w:rsidRPr="00F31346" w:rsidRDefault="00684DA8" w:rsidP="00684DA8">
      <w:pPr>
        <w:spacing w:after="0" w:line="240" w:lineRule="auto"/>
        <w:jc w:val="center"/>
        <w:rPr>
          <w:rFonts w:ascii="Times New Roman" w:eastAsia="Times New Roman" w:hAnsi="Times New Roman" w:cs="Times New Roman"/>
          <w:b/>
          <w:bCs/>
          <w:lang w:eastAsia="cs-CZ"/>
        </w:rPr>
      </w:pPr>
      <w:r w:rsidRPr="00F31346">
        <w:rPr>
          <w:rFonts w:ascii="Times New Roman" w:eastAsia="Times New Roman" w:hAnsi="Times New Roman" w:cs="Times New Roman"/>
          <w:b/>
          <w:bCs/>
          <w:lang w:eastAsia="cs-CZ"/>
        </w:rPr>
        <w:t>STANOVISKO ETICKÉ KOMISE KE KLINICKÉMU HODNOCENÍ</w:t>
      </w:r>
    </w:p>
    <w:p w:rsidR="00684DA8" w:rsidRPr="00F31346" w:rsidRDefault="00684DA8" w:rsidP="00684DA8">
      <w:pPr>
        <w:spacing w:after="0" w:line="240" w:lineRule="auto"/>
        <w:jc w:val="center"/>
        <w:rPr>
          <w:rFonts w:ascii="Times New Roman" w:eastAsia="Times New Roman" w:hAnsi="Times New Roman" w:cs="Times New Roman"/>
          <w:bCs/>
          <w:i/>
          <w:lang w:eastAsia="cs-CZ"/>
        </w:rPr>
      </w:pPr>
      <w:r w:rsidRPr="00F31346">
        <w:rPr>
          <w:rFonts w:ascii="Times New Roman" w:eastAsia="Times New Roman" w:hAnsi="Times New Roman" w:cs="Times New Roman"/>
          <w:bCs/>
          <w:i/>
          <w:lang w:eastAsia="cs-CZ"/>
        </w:rPr>
        <w:t xml:space="preserve">Opinion of the Ethics Committee on Clinical Trial  </w:t>
      </w:r>
    </w:p>
    <w:p w:rsidR="00684DA8" w:rsidRPr="00F31346" w:rsidRDefault="00684DA8" w:rsidP="00684DA8">
      <w:pPr>
        <w:spacing w:after="0" w:line="240" w:lineRule="auto"/>
        <w:jc w:val="center"/>
        <w:rPr>
          <w:rFonts w:ascii="Times New Roman" w:eastAsia="Times New Roman" w:hAnsi="Times New Roman" w:cs="Times New Roman"/>
          <w:b/>
          <w:bCs/>
          <w:i/>
          <w:lang w:eastAsia="cs-CZ"/>
        </w:rPr>
      </w:pPr>
    </w:p>
    <w:p w:rsidR="00684DA8" w:rsidRPr="00F31346" w:rsidRDefault="00415BD1" w:rsidP="00684DA8">
      <w:pPr>
        <w:spacing w:after="0" w:line="240" w:lineRule="auto"/>
        <w:rPr>
          <w:rFonts w:ascii="Times New Roman" w:eastAsia="Times New Roman" w:hAnsi="Times New Roman" w:cs="Times New Roman"/>
          <w:lang w:eastAsia="cs-CZ"/>
        </w:rPr>
      </w:pPr>
      <w:r w:rsidRPr="00F3134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84DA8" w:rsidRPr="00F3134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31346">
        <w:rPr>
          <w:rFonts w:ascii="Times New Roman" w:eastAsia="Times New Roman" w:hAnsi="Times New Roman" w:cs="Times New Roman"/>
          <w:lang w:eastAsia="cs-CZ"/>
        </w:rPr>
        <w:fldChar w:fldCharType="end"/>
      </w:r>
      <w:r w:rsidR="00684DA8" w:rsidRPr="00F31346">
        <w:rPr>
          <w:rFonts w:ascii="Times New Roman" w:eastAsia="Times New Roman" w:hAnsi="Times New Roman" w:cs="Times New Roman"/>
          <w:lang w:eastAsia="cs-CZ"/>
        </w:rPr>
        <w:t xml:space="preserve">  Multicentrické KH, je požadováno stanovisko multicentrické EK pro všechna centra/</w:t>
      </w:r>
      <w:r w:rsidR="00684DA8" w:rsidRPr="00F31346">
        <w:rPr>
          <w:rFonts w:ascii="Times New Roman" w:eastAsia="Times New Roman" w:hAnsi="Times New Roman" w:cs="Times New Roman"/>
          <w:i/>
          <w:lang w:eastAsia="cs-CZ"/>
        </w:rPr>
        <w:t>Multi-centric clinical trial, opinion issued by Ethics Committee for Multi-Centric Clinical Trials is required</w:t>
      </w:r>
    </w:p>
    <w:p w:rsidR="00684DA8" w:rsidRPr="00F31346" w:rsidRDefault="00684DA8" w:rsidP="00684DA8">
      <w:pPr>
        <w:spacing w:after="0" w:line="240" w:lineRule="auto"/>
        <w:rPr>
          <w:rFonts w:ascii="Times New Roman" w:eastAsia="Times New Roman" w:hAnsi="Times New Roman" w:cs="Times New Roman"/>
          <w:i/>
          <w:lang w:eastAsia="cs-CZ"/>
        </w:rPr>
      </w:pPr>
      <w:r w:rsidRPr="00F31346">
        <w:rPr>
          <w:rFonts w:ascii="Times New Roman" w:eastAsia="Times New Roman" w:hAnsi="Times New Roman" w:cs="Times New Roman"/>
          <w:lang w:eastAsia="cs-CZ"/>
        </w:rPr>
        <w:sym w:font="Wingdings 2" w:char="F053"/>
      </w:r>
      <w:r w:rsidRPr="00F31346">
        <w:rPr>
          <w:rFonts w:ascii="Times New Roman" w:eastAsia="Times New Roman" w:hAnsi="Times New Roman" w:cs="Times New Roman"/>
          <w:lang w:eastAsia="cs-CZ"/>
        </w:rPr>
        <w:t xml:space="preserve">  Multicentrické KH, je požadováno stanovisko EK pro místní centrum (centra)/ </w:t>
      </w:r>
      <w:r w:rsidRPr="00F31346">
        <w:rPr>
          <w:rFonts w:ascii="Times New Roman" w:eastAsia="Times New Roman" w:hAnsi="Times New Roman" w:cs="Times New Roman"/>
          <w:i/>
          <w:lang w:eastAsia="cs-CZ"/>
        </w:rPr>
        <w:t>Multi-centric clinical trial, opinion issued by local Ethics Committee(s) is required</w:t>
      </w:r>
    </w:p>
    <w:p w:rsidR="00684DA8" w:rsidRPr="00F31346" w:rsidRDefault="00415BD1" w:rsidP="00684DA8">
      <w:pPr>
        <w:spacing w:after="0" w:line="240" w:lineRule="auto"/>
        <w:rPr>
          <w:rFonts w:ascii="Times New Roman" w:eastAsia="Times New Roman" w:hAnsi="Times New Roman" w:cs="Times New Roman"/>
          <w:i/>
          <w:lang w:eastAsia="cs-CZ"/>
        </w:rPr>
      </w:pPr>
      <w:r w:rsidRPr="00F3134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84DA8" w:rsidRPr="00F3134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31346">
        <w:rPr>
          <w:rFonts w:ascii="Times New Roman" w:eastAsia="Times New Roman" w:hAnsi="Times New Roman" w:cs="Times New Roman"/>
          <w:lang w:eastAsia="cs-CZ"/>
        </w:rPr>
        <w:fldChar w:fldCharType="end"/>
      </w:r>
      <w:r w:rsidR="00684DA8" w:rsidRPr="00F31346">
        <w:rPr>
          <w:rFonts w:ascii="Times New Roman" w:eastAsia="Times New Roman" w:hAnsi="Times New Roman" w:cs="Times New Roman"/>
          <w:lang w:eastAsia="cs-CZ"/>
        </w:rPr>
        <w:t xml:space="preserve">  KH prováděné v jednom centru, požadováno stanovisko EK pro místní centrum (centra)/ </w:t>
      </w:r>
      <w:r w:rsidR="00684DA8" w:rsidRPr="00F31346">
        <w:rPr>
          <w:rFonts w:ascii="Times New Roman" w:eastAsia="Times New Roman" w:hAnsi="Times New Roman" w:cs="Times New Roman"/>
          <w:i/>
          <w:lang w:eastAsia="cs-CZ"/>
        </w:rPr>
        <w:t>Clinical trial conducted in a single site, opinion of a local EC is required</w:t>
      </w:r>
    </w:p>
    <w:p w:rsidR="00684DA8" w:rsidRPr="00F31346" w:rsidRDefault="00684DA8" w:rsidP="00684DA8">
      <w:pPr>
        <w:spacing w:after="0" w:line="240" w:lineRule="auto"/>
        <w:rPr>
          <w:rFonts w:ascii="Times New Roman" w:eastAsia="Times New Roman" w:hAnsi="Times New Roman" w:cs="Times New Roman"/>
          <w:b/>
          <w:bCs/>
          <w:lang w:eastAsia="cs-CZ"/>
        </w:rPr>
      </w:pPr>
    </w:p>
    <w:p w:rsidR="00684DA8" w:rsidRPr="00F31346" w:rsidRDefault="00684DA8" w:rsidP="00684DA8">
      <w:pPr>
        <w:spacing w:after="0" w:line="240" w:lineRule="auto"/>
        <w:rPr>
          <w:rFonts w:ascii="Times New Roman" w:eastAsia="Times New Roman" w:hAnsi="Times New Roman" w:cs="Times New Roman"/>
          <w:b/>
          <w:bCs/>
          <w:lang w:eastAsia="cs-CZ"/>
        </w:rPr>
      </w:pPr>
      <w:r w:rsidRPr="00F31346">
        <w:rPr>
          <w:rFonts w:ascii="Times New Roman" w:eastAsia="Times New Roman" w:hAnsi="Times New Roman" w:cs="Times New Roman"/>
          <w:b/>
          <w:bCs/>
          <w:lang w:eastAsia="cs-CZ"/>
        </w:rPr>
        <w:t>Číslo jednací/</w:t>
      </w:r>
      <w:r w:rsidRPr="00F31346">
        <w:rPr>
          <w:rFonts w:ascii="Times New Roman" w:eastAsia="Times New Roman" w:hAnsi="Times New Roman" w:cs="Times New Roman"/>
          <w:i/>
          <w:lang w:eastAsia="cs-CZ"/>
        </w:rPr>
        <w:t>Reference number</w:t>
      </w:r>
      <w:r w:rsidRPr="00F31346">
        <w:rPr>
          <w:rFonts w:ascii="Times New Roman" w:eastAsia="Times New Roman" w:hAnsi="Times New Roman" w:cs="Times New Roman"/>
          <w:lang w:eastAsia="cs-CZ"/>
        </w:rPr>
        <w:t xml:space="preserve">: </w:t>
      </w:r>
      <w:r w:rsidRPr="00F31346">
        <w:rPr>
          <w:rFonts w:ascii="Times New Roman" w:eastAsia="Times New Roman" w:hAnsi="Times New Roman" w:cs="Times New Roman"/>
          <w:b/>
          <w:lang w:eastAsia="cs-CZ"/>
        </w:rPr>
        <w:t>12/11</w:t>
      </w:r>
    </w:p>
    <w:p w:rsidR="00684DA8" w:rsidRPr="00F31346" w:rsidRDefault="00684DA8" w:rsidP="00684DA8">
      <w:pPr>
        <w:spacing w:after="0" w:line="240" w:lineRule="auto"/>
        <w:rPr>
          <w:rFonts w:ascii="Times New Roman" w:eastAsia="Times New Roman" w:hAnsi="Times New Roman" w:cs="Times New Roman"/>
          <w:bCs/>
          <w:lang w:eastAsia="cs-CZ"/>
        </w:rPr>
      </w:pPr>
      <w:r w:rsidRPr="00F31346">
        <w:rPr>
          <w:rFonts w:ascii="Times New Roman" w:eastAsia="Times New Roman" w:hAnsi="Times New Roman" w:cs="Times New Roman"/>
          <w:b/>
          <w:bCs/>
          <w:lang w:eastAsia="cs-CZ"/>
        </w:rPr>
        <w:t>Název KH/</w:t>
      </w:r>
      <w:r w:rsidRPr="00F31346">
        <w:rPr>
          <w:rFonts w:ascii="Times New Roman" w:eastAsia="Times New Roman" w:hAnsi="Times New Roman" w:cs="Times New Roman"/>
          <w:i/>
          <w:lang w:eastAsia="cs-CZ"/>
        </w:rPr>
        <w:t>Full Title of Clinical Trial</w:t>
      </w:r>
      <w:r w:rsidRPr="00F31346">
        <w:rPr>
          <w:rFonts w:ascii="Times New Roman" w:eastAsia="Times New Roman" w:hAnsi="Times New Roman" w:cs="Times New Roman"/>
          <w:bCs/>
          <w:lang w:eastAsia="cs-CZ"/>
        </w:rPr>
        <w:t xml:space="preserve">: Fáze III, randomizovaná, dvojitě zaslepená, placebem kontrolovaná studie k porovnání kapecitabinu v kombinaci se sorafenibem a kapecitabinu v kombinaci s placebem v léčbě lokálně pokročilého nebo metastatického HER2-negativního karcinomu prsu </w:t>
      </w:r>
    </w:p>
    <w:p w:rsidR="00684DA8" w:rsidRPr="00F31346" w:rsidRDefault="00684DA8" w:rsidP="00684DA8">
      <w:pPr>
        <w:spacing w:after="0" w:line="240" w:lineRule="auto"/>
        <w:rPr>
          <w:rFonts w:ascii="Times New Roman" w:eastAsia="Times New Roman" w:hAnsi="Times New Roman" w:cs="Times New Roman"/>
          <w:bCs/>
          <w:i/>
          <w:lang w:eastAsia="cs-CZ"/>
        </w:rPr>
      </w:pPr>
      <w:r w:rsidRPr="00F31346">
        <w:rPr>
          <w:rFonts w:ascii="Times New Roman" w:eastAsia="Times New Roman" w:hAnsi="Times New Roman" w:cs="Times New Roman"/>
          <w:bCs/>
          <w:i/>
          <w:lang w:eastAsia="cs-CZ"/>
        </w:rPr>
        <w:t>A phase III Randomized, Double-blind, placebo-controlled Trial Comparing Capecitabine plus Sorafenib versus Capecitabine plus placebo in the Treatment of locally advanced or metastatic HER2-negative breast cancer</w:t>
      </w:r>
    </w:p>
    <w:p w:rsidR="00684DA8" w:rsidRPr="00F31346" w:rsidRDefault="00684DA8" w:rsidP="00684DA8">
      <w:pPr>
        <w:spacing w:after="0" w:line="240" w:lineRule="auto"/>
        <w:rPr>
          <w:rFonts w:ascii="Times New Roman" w:eastAsia="Times New Roman" w:hAnsi="Times New Roman" w:cs="Times New Roman"/>
          <w:b/>
          <w:bCs/>
          <w:lang w:eastAsia="cs-CZ"/>
        </w:rPr>
      </w:pPr>
    </w:p>
    <w:p w:rsidR="00684DA8" w:rsidRPr="00F31346" w:rsidRDefault="00684DA8" w:rsidP="00684DA8">
      <w:pPr>
        <w:spacing w:after="0" w:line="240" w:lineRule="auto"/>
        <w:rPr>
          <w:rFonts w:ascii="Times New Roman" w:eastAsia="Times New Roman" w:hAnsi="Times New Roman" w:cs="Times New Roman"/>
          <w:b/>
          <w:lang w:eastAsia="cs-CZ"/>
        </w:rPr>
      </w:pPr>
      <w:r w:rsidRPr="00F31346">
        <w:rPr>
          <w:rFonts w:ascii="Times New Roman" w:eastAsia="Times New Roman" w:hAnsi="Times New Roman" w:cs="Times New Roman"/>
          <w:b/>
          <w:bCs/>
          <w:lang w:eastAsia="cs-CZ"/>
        </w:rPr>
        <w:t xml:space="preserve">Číslo protokolu/ </w:t>
      </w:r>
      <w:r w:rsidRPr="00F31346">
        <w:rPr>
          <w:rFonts w:ascii="Times New Roman" w:eastAsia="Times New Roman" w:hAnsi="Times New Roman" w:cs="Times New Roman"/>
          <w:i/>
          <w:lang w:eastAsia="cs-CZ"/>
        </w:rPr>
        <w:t>Protocol Code Number</w:t>
      </w:r>
      <w:r w:rsidRPr="00F31346">
        <w:rPr>
          <w:rFonts w:ascii="Times New Roman" w:eastAsia="Times New Roman" w:hAnsi="Times New Roman" w:cs="Times New Roman"/>
          <w:lang w:eastAsia="cs-CZ"/>
        </w:rPr>
        <w:t>: BAY 43-9006/12444</w:t>
      </w:r>
    </w:p>
    <w:p w:rsidR="00684DA8" w:rsidRPr="00F31346" w:rsidRDefault="00684DA8" w:rsidP="00684DA8">
      <w:pPr>
        <w:spacing w:after="0" w:line="240" w:lineRule="auto"/>
        <w:rPr>
          <w:rFonts w:ascii="Times New Roman" w:eastAsia="Times New Roman" w:hAnsi="Times New Roman" w:cs="Times New Roman"/>
          <w:b/>
          <w:lang w:eastAsia="cs-CZ"/>
        </w:rPr>
      </w:pPr>
      <w:r w:rsidRPr="00F31346">
        <w:rPr>
          <w:rFonts w:ascii="Times New Roman" w:eastAsia="Times New Roman" w:hAnsi="Times New Roman" w:cs="Times New Roman"/>
          <w:b/>
          <w:bCs/>
          <w:lang w:eastAsia="cs-CZ"/>
        </w:rPr>
        <w:t xml:space="preserve">EudraCT number/ </w:t>
      </w:r>
      <w:r w:rsidRPr="00F31346">
        <w:rPr>
          <w:rFonts w:ascii="Times New Roman" w:eastAsia="Times New Roman" w:hAnsi="Times New Roman" w:cs="Times New Roman"/>
          <w:i/>
          <w:lang w:eastAsia="cs-CZ"/>
        </w:rPr>
        <w:t>EudraCT number</w:t>
      </w:r>
      <w:r w:rsidRPr="00F31346">
        <w:rPr>
          <w:rFonts w:ascii="Times New Roman" w:eastAsia="Times New Roman" w:hAnsi="Times New Roman" w:cs="Times New Roman"/>
          <w:lang w:eastAsia="cs-CZ"/>
        </w:rPr>
        <w:t>:  2010-018501-10</w:t>
      </w:r>
    </w:p>
    <w:p w:rsidR="00684DA8" w:rsidRPr="00F31346" w:rsidRDefault="00684DA8" w:rsidP="00684DA8">
      <w:pPr>
        <w:spacing w:after="0" w:line="240" w:lineRule="auto"/>
        <w:rPr>
          <w:rFonts w:ascii="Times New Roman" w:eastAsia="Times New Roman" w:hAnsi="Times New Roman" w:cs="Times New Roman"/>
          <w:b/>
          <w:bCs/>
          <w:lang w:eastAsia="cs-CZ"/>
        </w:rPr>
      </w:pPr>
    </w:p>
    <w:p w:rsidR="00684DA8" w:rsidRPr="00F31346" w:rsidRDefault="00684DA8" w:rsidP="00684DA8">
      <w:pPr>
        <w:spacing w:after="0" w:line="240" w:lineRule="auto"/>
        <w:rPr>
          <w:rFonts w:ascii="Times New Roman" w:eastAsia="Times New Roman" w:hAnsi="Times New Roman" w:cs="Times New Roman"/>
          <w:b/>
          <w:lang w:eastAsia="cs-CZ"/>
        </w:rPr>
      </w:pPr>
      <w:r w:rsidRPr="00F31346">
        <w:rPr>
          <w:rFonts w:ascii="Times New Roman" w:eastAsia="Times New Roman" w:hAnsi="Times New Roman" w:cs="Times New Roman"/>
          <w:b/>
          <w:bCs/>
          <w:lang w:eastAsia="cs-CZ"/>
        </w:rPr>
        <w:t>Zadavatel/</w:t>
      </w:r>
      <w:r w:rsidRPr="00F31346">
        <w:rPr>
          <w:rFonts w:ascii="Times New Roman" w:eastAsia="Times New Roman" w:hAnsi="Times New Roman" w:cs="Times New Roman"/>
          <w:i/>
          <w:lang w:eastAsia="cs-CZ"/>
        </w:rPr>
        <w:t>Sponzor</w:t>
      </w:r>
      <w:r w:rsidRPr="00F31346">
        <w:rPr>
          <w:rFonts w:ascii="Times New Roman" w:eastAsia="Times New Roman" w:hAnsi="Times New Roman" w:cs="Times New Roman"/>
          <w:lang w:eastAsia="cs-CZ"/>
        </w:rPr>
        <w:t>: Bayer HealthCare AG, D-51368 Leverkusen, Germany</w:t>
      </w:r>
    </w:p>
    <w:p w:rsidR="00684DA8" w:rsidRPr="00F31346" w:rsidRDefault="00684DA8" w:rsidP="00684DA8">
      <w:pPr>
        <w:spacing w:after="0" w:line="240" w:lineRule="auto"/>
        <w:rPr>
          <w:rFonts w:ascii="Times New Roman" w:eastAsia="Times New Roman" w:hAnsi="Times New Roman" w:cs="Times New Roman"/>
          <w:bCs/>
          <w:lang w:eastAsia="cs-CZ"/>
        </w:rPr>
      </w:pPr>
      <w:r w:rsidRPr="00F31346">
        <w:rPr>
          <w:rFonts w:ascii="Times New Roman" w:eastAsia="Times New Roman" w:hAnsi="Times New Roman" w:cs="Times New Roman"/>
          <w:b/>
          <w:bCs/>
          <w:lang w:eastAsia="cs-CZ"/>
        </w:rPr>
        <w:t>Žadatel/</w:t>
      </w:r>
      <w:r w:rsidRPr="00F31346">
        <w:rPr>
          <w:rFonts w:ascii="Times New Roman" w:eastAsia="Times New Roman" w:hAnsi="Times New Roman" w:cs="Times New Roman"/>
          <w:bCs/>
          <w:i/>
          <w:lang w:eastAsia="cs-CZ"/>
        </w:rPr>
        <w:t>Applicant</w:t>
      </w:r>
      <w:r w:rsidRPr="00F31346">
        <w:rPr>
          <w:rFonts w:ascii="Times New Roman" w:eastAsia="Times New Roman" w:hAnsi="Times New Roman" w:cs="Times New Roman"/>
          <w:bCs/>
          <w:lang w:eastAsia="cs-CZ"/>
        </w:rPr>
        <w:t>: Bayer s.r.o., Siemensova 2717/4,  155 00 Praha 5, PharmDr. Ilona Bečková, Ph.D.</w:t>
      </w:r>
    </w:p>
    <w:p w:rsidR="00684DA8" w:rsidRPr="00F31346" w:rsidRDefault="00684DA8" w:rsidP="00684DA8">
      <w:pPr>
        <w:spacing w:after="0" w:line="240" w:lineRule="auto"/>
        <w:rPr>
          <w:rFonts w:ascii="Times New Roman" w:eastAsia="Times New Roman" w:hAnsi="Times New Roman" w:cs="Times New Roman"/>
          <w:bCs/>
          <w:lang w:eastAsia="cs-CZ"/>
        </w:rPr>
      </w:pPr>
      <w:r w:rsidRPr="00F31346">
        <w:rPr>
          <w:rFonts w:ascii="Times New Roman" w:eastAsia="Times New Roman" w:hAnsi="Times New Roman" w:cs="Times New Roman"/>
          <w:b/>
          <w:bCs/>
          <w:lang w:eastAsia="cs-CZ"/>
        </w:rPr>
        <w:t>Datum doručení žádosti/</w:t>
      </w:r>
      <w:r w:rsidRPr="00F31346">
        <w:rPr>
          <w:rFonts w:ascii="Times New Roman" w:eastAsia="Times New Roman" w:hAnsi="Times New Roman" w:cs="Times New Roman"/>
          <w:i/>
          <w:lang w:eastAsia="cs-CZ"/>
        </w:rPr>
        <w:t>Date of submission of the Application Form</w:t>
      </w:r>
      <w:r w:rsidRPr="00F3134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23.4.2014</w:t>
      </w:r>
    </w:p>
    <w:p w:rsidR="00684DA8" w:rsidRPr="00F31346" w:rsidRDefault="00684DA8" w:rsidP="00684DA8">
      <w:pPr>
        <w:spacing w:after="0" w:line="240" w:lineRule="auto"/>
        <w:rPr>
          <w:rFonts w:ascii="Times New Roman" w:eastAsia="Times New Roman" w:hAnsi="Times New Roman" w:cs="Times New Roman"/>
          <w:lang w:eastAsia="cs-CZ"/>
        </w:rPr>
      </w:pPr>
      <w:r w:rsidRPr="00F31346">
        <w:rPr>
          <w:rFonts w:ascii="Times New Roman" w:eastAsia="Times New Roman" w:hAnsi="Times New Roman" w:cs="Times New Roman"/>
          <w:b/>
          <w:bCs/>
          <w:lang w:eastAsia="cs-CZ"/>
        </w:rPr>
        <w:t xml:space="preserve">Datum jednání EK </w:t>
      </w:r>
      <w:r w:rsidRPr="00F31346">
        <w:rPr>
          <w:rFonts w:ascii="Times New Roman" w:eastAsia="Times New Roman" w:hAnsi="Times New Roman" w:cs="Times New Roman"/>
          <w:lang w:eastAsia="cs-CZ"/>
        </w:rPr>
        <w:t>/</w:t>
      </w:r>
      <w:r w:rsidRPr="00F31346">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684DA8" w:rsidRPr="00F31346" w:rsidRDefault="00684DA8" w:rsidP="00684DA8">
      <w:pPr>
        <w:spacing w:after="0" w:line="240" w:lineRule="auto"/>
        <w:rPr>
          <w:rFonts w:ascii="Times New Roman" w:eastAsia="Times New Roman" w:hAnsi="Times New Roman" w:cs="Times New Roman"/>
          <w:b/>
          <w:bCs/>
          <w:i/>
          <w:lang w:eastAsia="cs-CZ"/>
        </w:rPr>
      </w:pPr>
    </w:p>
    <w:p w:rsidR="00684DA8" w:rsidRPr="00F31346" w:rsidRDefault="00684DA8" w:rsidP="00684DA8">
      <w:pPr>
        <w:spacing w:after="0" w:line="240" w:lineRule="auto"/>
        <w:rPr>
          <w:rFonts w:ascii="Times New Roman" w:eastAsia="Times New Roman" w:hAnsi="Times New Roman" w:cs="Times New Roman"/>
          <w:i/>
          <w:lang w:val="en-US" w:eastAsia="cs-CZ"/>
        </w:rPr>
      </w:pPr>
      <w:r w:rsidRPr="00F31346">
        <w:rPr>
          <w:rFonts w:ascii="Times New Roman" w:eastAsia="Times New Roman" w:hAnsi="Times New Roman" w:cs="Times New Roman"/>
          <w:b/>
          <w:bCs/>
          <w:lang w:eastAsia="cs-CZ"/>
        </w:rPr>
        <w:t>U multicentrického KH adresa multicentrické EK, ke které bylo KH předloženo/</w:t>
      </w:r>
      <w:r w:rsidRPr="00F31346">
        <w:rPr>
          <w:rFonts w:ascii="Times New Roman" w:eastAsia="Times New Roman" w:hAnsi="Times New Roman" w:cs="Times New Roman"/>
          <w:b/>
          <w:bCs/>
          <w:i/>
          <w:lang w:eastAsia="cs-CZ"/>
        </w:rPr>
        <w:t xml:space="preserve"> </w:t>
      </w:r>
      <w:r w:rsidRPr="00F31346">
        <w:rPr>
          <w:rFonts w:ascii="Times New Roman" w:eastAsia="Times New Roman" w:hAnsi="Times New Roman" w:cs="Times New Roman"/>
          <w:i/>
          <w:lang w:eastAsia="cs-CZ"/>
        </w:rPr>
        <w:t>F</w:t>
      </w:r>
      <w:r w:rsidRPr="00F31346">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F31346">
        <w:rPr>
          <w:rFonts w:ascii="Times New Roman" w:eastAsia="Times New Roman" w:hAnsi="Times New Roman" w:cs="Times New Roman"/>
          <w:lang w:val="en-US" w:eastAsia="cs-CZ"/>
        </w:rPr>
        <w:t xml:space="preserve">:  </w:t>
      </w:r>
      <w:r w:rsidRPr="00F31346">
        <w:rPr>
          <w:rFonts w:ascii="Times New Roman" w:eastAsia="Times New Roman" w:hAnsi="Times New Roman" w:cs="Times New Roman"/>
          <w:i/>
          <w:lang w:val="en-US" w:eastAsia="cs-CZ"/>
        </w:rPr>
        <w:t xml:space="preserve">Fakultní nemocnice  Motol Praha </w:t>
      </w:r>
    </w:p>
    <w:p w:rsidR="00684DA8" w:rsidRPr="00F31346" w:rsidRDefault="00684DA8" w:rsidP="00684DA8">
      <w:pPr>
        <w:spacing w:after="0" w:line="240" w:lineRule="auto"/>
        <w:rPr>
          <w:rFonts w:ascii="Times New Roman" w:eastAsia="Times New Roman" w:hAnsi="Times New Roman" w:cs="Times New Roman"/>
          <w:i/>
          <w:lang w:val="en-US" w:eastAsia="cs-CZ"/>
        </w:rPr>
      </w:pPr>
    </w:p>
    <w:p w:rsidR="00684DA8" w:rsidRPr="00F31346" w:rsidRDefault="00684DA8" w:rsidP="00684DA8">
      <w:pPr>
        <w:spacing w:after="0" w:line="240" w:lineRule="auto"/>
        <w:rPr>
          <w:rFonts w:ascii="Times New Roman" w:eastAsia="Times New Roman" w:hAnsi="Times New Roman" w:cs="Times New Roman"/>
          <w:lang w:eastAsia="cs-CZ"/>
        </w:rPr>
      </w:pPr>
      <w:r w:rsidRPr="00F31346">
        <w:rPr>
          <w:rFonts w:ascii="Times New Roman" w:eastAsia="Times New Roman" w:hAnsi="Times New Roman" w:cs="Times New Roman"/>
          <w:b/>
          <w:bCs/>
          <w:lang w:eastAsia="cs-CZ"/>
        </w:rPr>
        <w:t xml:space="preserve">Vyjádření EK/ </w:t>
      </w:r>
      <w:r w:rsidRPr="00F31346">
        <w:rPr>
          <w:rFonts w:ascii="Times New Roman" w:eastAsia="Times New Roman" w:hAnsi="Times New Roman" w:cs="Times New Roman"/>
          <w:i/>
          <w:lang w:eastAsia="cs-CZ"/>
        </w:rPr>
        <w:t>Ethics Committe´s opinion</w:t>
      </w:r>
      <w:r w:rsidRPr="00F31346">
        <w:rPr>
          <w:rFonts w:ascii="Times New Roman" w:eastAsia="Times New Roman" w:hAnsi="Times New Roman" w:cs="Times New Roman"/>
          <w:lang w:eastAsia="cs-CZ"/>
        </w:rPr>
        <w:t>:</w:t>
      </w:r>
    </w:p>
    <w:p w:rsidR="00684DA8" w:rsidRPr="00F31346" w:rsidRDefault="00684DA8" w:rsidP="00684DA8">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F31346">
        <w:rPr>
          <w:rFonts w:ascii="Times New Roman" w:eastAsia="Times New Roman" w:hAnsi="Times New Roman" w:cs="Times New Roman"/>
          <w:lang w:eastAsia="cs-CZ"/>
        </w:rPr>
        <w:t xml:space="preserve">  EK  vydala souhlasné stanovisko// </w:t>
      </w:r>
      <w:r w:rsidRPr="00F31346">
        <w:rPr>
          <w:rFonts w:ascii="Times New Roman" w:eastAsia="Times New Roman" w:hAnsi="Times New Roman" w:cs="Times New Roman"/>
          <w:i/>
          <w:lang w:eastAsia="cs-CZ"/>
        </w:rPr>
        <w:t>EC issues</w:t>
      </w:r>
      <w:r w:rsidRPr="00F31346">
        <w:rPr>
          <w:rFonts w:ascii="Times New Roman" w:eastAsia="Times New Roman" w:hAnsi="Times New Roman" w:cs="Times New Roman"/>
          <w:lang w:eastAsia="cs-CZ"/>
        </w:rPr>
        <w:t xml:space="preserve"> f</w:t>
      </w:r>
      <w:r w:rsidRPr="00F31346">
        <w:rPr>
          <w:rFonts w:ascii="Times New Roman" w:eastAsia="Times New Roman" w:hAnsi="Times New Roman" w:cs="Times New Roman"/>
          <w:i/>
          <w:lang w:eastAsia="cs-CZ"/>
        </w:rPr>
        <w:t>avourable opinion</w:t>
      </w:r>
    </w:p>
    <w:p w:rsidR="00684DA8" w:rsidRPr="00F31346" w:rsidRDefault="00684DA8" w:rsidP="00684DA8">
      <w:pPr>
        <w:spacing w:after="0" w:line="240" w:lineRule="auto"/>
        <w:rPr>
          <w:rFonts w:ascii="Times New Roman" w:eastAsia="Times New Roman" w:hAnsi="Times New Roman" w:cs="Times New Roman"/>
          <w:bCs/>
          <w:i/>
          <w:lang w:eastAsia="cs-CZ"/>
        </w:rPr>
      </w:pPr>
      <w:r w:rsidRPr="00F31346">
        <w:rPr>
          <w:rFonts w:ascii="Times New Roman" w:eastAsia="Times New Roman" w:hAnsi="Times New Roman" w:cs="Times New Roman"/>
          <w:bCs/>
          <w:lang w:eastAsia="cs-CZ"/>
        </w:rPr>
        <w:sym w:font="Wingdings 2" w:char="F054"/>
      </w:r>
      <w:r w:rsidRPr="00F31346">
        <w:rPr>
          <w:rFonts w:ascii="Times New Roman" w:eastAsia="Times New Roman" w:hAnsi="Times New Roman" w:cs="Times New Roman"/>
          <w:bCs/>
          <w:lang w:eastAsia="cs-CZ"/>
        </w:rPr>
        <w:t xml:space="preserve">  EK  vzala na vědomí / </w:t>
      </w:r>
      <w:r w:rsidRPr="00F31346">
        <w:rPr>
          <w:rFonts w:ascii="Times New Roman" w:eastAsia="Times New Roman" w:hAnsi="Times New Roman" w:cs="Times New Roman"/>
          <w:bCs/>
          <w:i/>
          <w:lang w:eastAsia="cs-CZ"/>
        </w:rPr>
        <w:t>Taken into account</w:t>
      </w:r>
    </w:p>
    <w:p w:rsidR="00684DA8" w:rsidRPr="00F31346" w:rsidRDefault="00684DA8" w:rsidP="00684DA8">
      <w:pPr>
        <w:spacing w:after="0" w:line="240" w:lineRule="auto"/>
        <w:rPr>
          <w:rFonts w:ascii="Times New Roman" w:eastAsia="Times New Roman" w:hAnsi="Times New Roman" w:cs="Times New Roman"/>
          <w:b/>
          <w:bCs/>
          <w:lang w:eastAsia="cs-CZ"/>
        </w:rPr>
      </w:pPr>
    </w:p>
    <w:p w:rsidR="00684DA8" w:rsidRPr="00F31346" w:rsidRDefault="00684DA8" w:rsidP="00684DA8">
      <w:pPr>
        <w:spacing w:after="0" w:line="240" w:lineRule="auto"/>
        <w:rPr>
          <w:rFonts w:ascii="Times New Roman" w:eastAsia="Times New Roman" w:hAnsi="Times New Roman" w:cs="Times New Roman"/>
          <w:i/>
          <w:lang w:val="en-US" w:eastAsia="cs-CZ"/>
        </w:rPr>
      </w:pPr>
      <w:r w:rsidRPr="00F31346">
        <w:rPr>
          <w:rFonts w:ascii="Times New Roman" w:eastAsia="Times New Roman" w:hAnsi="Times New Roman" w:cs="Times New Roman"/>
          <w:b/>
          <w:bCs/>
          <w:lang w:eastAsia="cs-CZ"/>
        </w:rPr>
        <w:t>Lhůta pro podání písemné zprávy o průběhu KH od jeho zahájení</w:t>
      </w:r>
      <w:r w:rsidRPr="00F31346">
        <w:rPr>
          <w:rFonts w:ascii="Times New Roman" w:eastAsia="Times New Roman" w:hAnsi="Times New Roman" w:cs="Times New Roman"/>
          <w:b/>
          <w:bCs/>
          <w:lang w:val="en-US" w:eastAsia="cs-CZ"/>
        </w:rPr>
        <w:t xml:space="preserve">/ </w:t>
      </w:r>
      <w:r w:rsidRPr="00F31346">
        <w:rPr>
          <w:rFonts w:ascii="Times New Roman" w:eastAsia="Times New Roman" w:hAnsi="Times New Roman" w:cs="Times New Roman"/>
          <w:i/>
          <w:lang w:val="en-US" w:eastAsia="cs-CZ"/>
        </w:rPr>
        <w:t>Time schedule for submission of the  written Annual Report from the CT commencement:</w:t>
      </w:r>
    </w:p>
    <w:p w:rsidR="00684DA8" w:rsidRPr="00F31346" w:rsidRDefault="00684DA8" w:rsidP="00684DA8">
      <w:pPr>
        <w:spacing w:after="0" w:line="240" w:lineRule="auto"/>
        <w:rPr>
          <w:rFonts w:ascii="Times New Roman" w:eastAsia="Times New Roman" w:hAnsi="Times New Roman" w:cs="Times New Roman"/>
          <w:lang w:eastAsia="cs-CZ"/>
        </w:rPr>
      </w:pPr>
      <w:r w:rsidRPr="00F31346">
        <w:rPr>
          <w:rFonts w:ascii="Times New Roman" w:eastAsia="Times New Roman" w:hAnsi="Times New Roman" w:cs="Times New Roman"/>
          <w:lang w:eastAsia="cs-CZ"/>
        </w:rPr>
        <w:sym w:font="Wingdings 2" w:char="F054"/>
      </w:r>
      <w:r w:rsidRPr="00F31346">
        <w:rPr>
          <w:rFonts w:ascii="Times New Roman" w:eastAsia="Times New Roman" w:hAnsi="Times New Roman" w:cs="Times New Roman"/>
          <w:lang w:eastAsia="cs-CZ"/>
        </w:rPr>
        <w:t xml:space="preserve">   1x ročně</w:t>
      </w:r>
      <w:r w:rsidRPr="00F31346">
        <w:rPr>
          <w:rFonts w:ascii="Times New Roman" w:eastAsia="Times New Roman" w:hAnsi="Times New Roman" w:cs="Times New Roman"/>
          <w:i/>
          <w:lang w:eastAsia="cs-CZ"/>
        </w:rPr>
        <w:t xml:space="preserve">/Once a year                   </w:t>
      </w:r>
      <w:r w:rsidR="00415BD1" w:rsidRPr="00F3134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F31346">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F31346">
        <w:rPr>
          <w:rFonts w:ascii="Times New Roman" w:eastAsia="Times New Roman" w:hAnsi="Times New Roman" w:cs="Times New Roman"/>
          <w:lang w:eastAsia="cs-CZ"/>
        </w:rPr>
        <w:fldChar w:fldCharType="end"/>
      </w:r>
      <w:r w:rsidRPr="00F31346">
        <w:rPr>
          <w:rFonts w:ascii="Times New Roman" w:eastAsia="Times New Roman" w:hAnsi="Times New Roman" w:cs="Times New Roman"/>
          <w:lang w:eastAsia="cs-CZ"/>
        </w:rPr>
        <w:t xml:space="preserve">  Jiná lhůta/</w:t>
      </w:r>
      <w:r w:rsidRPr="00F31346">
        <w:rPr>
          <w:rFonts w:ascii="Times New Roman" w:eastAsia="Times New Roman" w:hAnsi="Times New Roman" w:cs="Times New Roman"/>
          <w:i/>
          <w:lang w:eastAsia="cs-CZ"/>
        </w:rPr>
        <w:t xml:space="preserve"> Other </w:t>
      </w:r>
      <w:r w:rsidRPr="00F31346">
        <w:rPr>
          <w:rFonts w:ascii="Times New Roman" w:eastAsia="Times New Roman" w:hAnsi="Times New Roman" w:cs="Times New Roman"/>
          <w:lang w:eastAsia="cs-CZ"/>
        </w:rPr>
        <w:t>…………….</w:t>
      </w:r>
    </w:p>
    <w:p w:rsidR="00684DA8" w:rsidRPr="00F31346" w:rsidRDefault="00684DA8" w:rsidP="00684DA8">
      <w:pPr>
        <w:spacing w:after="0" w:line="240" w:lineRule="auto"/>
        <w:rPr>
          <w:rFonts w:ascii="Times New Roman" w:eastAsia="Times New Roman" w:hAnsi="Times New Roman" w:cs="Times New Roman"/>
          <w:lang w:eastAsia="cs-CZ"/>
        </w:rPr>
      </w:pPr>
    </w:p>
    <w:p w:rsidR="00684DA8" w:rsidRPr="00F31346" w:rsidRDefault="00684DA8" w:rsidP="00684DA8">
      <w:pPr>
        <w:spacing w:after="0" w:line="240" w:lineRule="auto"/>
        <w:rPr>
          <w:rFonts w:ascii="Times New Roman" w:eastAsia="Times New Roman" w:hAnsi="Times New Roman" w:cs="Times New Roman"/>
          <w:i/>
          <w:lang w:eastAsia="cs-CZ"/>
        </w:rPr>
      </w:pPr>
      <w:r w:rsidRPr="00F31346">
        <w:rPr>
          <w:rFonts w:ascii="Times New Roman" w:eastAsia="Times New Roman" w:hAnsi="Times New Roman" w:cs="Times New Roman"/>
          <w:b/>
          <w:bCs/>
          <w:lang w:eastAsia="cs-CZ"/>
        </w:rPr>
        <w:t>Seznam míst hodnocení s označením míst, ke kterým se EK vyjádřila jako místní EK a kde vykonává dohled/</w:t>
      </w:r>
      <w:r w:rsidRPr="00F3134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84DA8" w:rsidRPr="00F31346" w:rsidTr="00476EBE">
        <w:trPr>
          <w:trHeight w:val="454"/>
        </w:trPr>
        <w:tc>
          <w:tcPr>
            <w:tcW w:w="6108"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sidRPr="00F31346">
              <w:rPr>
                <w:rFonts w:ascii="Times New Roman" w:eastAsia="Times New Roman" w:hAnsi="Times New Roman" w:cs="Times New Roman"/>
                <w:sz w:val="18"/>
                <w:szCs w:val="18"/>
                <w:lang w:eastAsia="cs-CZ"/>
              </w:rPr>
              <w:t xml:space="preserve">Místo hodnocení/ Jméno zkoušejícího </w:t>
            </w:r>
          </w:p>
          <w:p w:rsidR="00684DA8" w:rsidRPr="00F31346" w:rsidRDefault="00684DA8" w:rsidP="00476EBE">
            <w:pPr>
              <w:spacing w:after="0" w:line="240" w:lineRule="auto"/>
              <w:rPr>
                <w:rFonts w:ascii="Times New Roman" w:eastAsia="Times New Roman" w:hAnsi="Times New Roman" w:cs="Times New Roman"/>
                <w:i/>
                <w:sz w:val="18"/>
                <w:szCs w:val="18"/>
                <w:lang w:eastAsia="cs-CZ"/>
              </w:rPr>
            </w:pPr>
            <w:r w:rsidRPr="00F31346">
              <w:rPr>
                <w:rFonts w:ascii="Times New Roman" w:eastAsia="Times New Roman" w:hAnsi="Times New Roman" w:cs="Times New Roman"/>
                <w:i/>
                <w:sz w:val="18"/>
                <w:szCs w:val="18"/>
                <w:lang w:eastAsia="cs-CZ"/>
              </w:rPr>
              <w:t>Trial Site / Name of Investigator</w:t>
            </w:r>
          </w:p>
        </w:tc>
        <w:tc>
          <w:tcPr>
            <w:tcW w:w="1280" w:type="dxa"/>
          </w:tcPr>
          <w:p w:rsidR="00684DA8" w:rsidRPr="00F31346" w:rsidRDefault="00684DA8" w:rsidP="00476EBE">
            <w:pPr>
              <w:spacing w:after="0" w:line="240" w:lineRule="auto"/>
              <w:rPr>
                <w:rFonts w:ascii="Times New Roman" w:eastAsia="Times New Roman" w:hAnsi="Times New Roman" w:cs="Times New Roman"/>
                <w:sz w:val="18"/>
                <w:szCs w:val="18"/>
                <w:vertAlign w:val="superscript"/>
                <w:lang w:eastAsia="cs-CZ"/>
              </w:rPr>
            </w:pPr>
            <w:r w:rsidRPr="00F31346">
              <w:rPr>
                <w:rFonts w:ascii="Times New Roman" w:eastAsia="Times New Roman" w:hAnsi="Times New Roman" w:cs="Times New Roman"/>
                <w:sz w:val="18"/>
                <w:szCs w:val="18"/>
                <w:lang w:eastAsia="cs-CZ"/>
              </w:rPr>
              <w:t xml:space="preserve">Místní EK </w:t>
            </w:r>
            <w:r w:rsidRPr="00F31346">
              <w:rPr>
                <w:rFonts w:ascii="Times New Roman" w:eastAsia="Times New Roman" w:hAnsi="Times New Roman" w:cs="Times New Roman"/>
                <w:i/>
                <w:sz w:val="18"/>
                <w:szCs w:val="18"/>
                <w:lang w:eastAsia="cs-CZ"/>
              </w:rPr>
              <w:t>Local EC</w:t>
            </w:r>
          </w:p>
        </w:tc>
        <w:tc>
          <w:tcPr>
            <w:tcW w:w="2712"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sidRPr="00F31346">
              <w:rPr>
                <w:rFonts w:ascii="Times New Roman" w:eastAsia="Times New Roman" w:hAnsi="Times New Roman" w:cs="Times New Roman"/>
                <w:sz w:val="18"/>
                <w:szCs w:val="18"/>
                <w:lang w:eastAsia="cs-CZ"/>
              </w:rPr>
              <w:t>Adresa  místní EK</w:t>
            </w:r>
          </w:p>
          <w:p w:rsidR="00684DA8" w:rsidRPr="00F31346" w:rsidRDefault="00684DA8" w:rsidP="00476EBE">
            <w:pPr>
              <w:spacing w:after="0" w:line="240" w:lineRule="auto"/>
              <w:rPr>
                <w:rFonts w:ascii="Times New Roman" w:eastAsia="Times New Roman" w:hAnsi="Times New Roman" w:cs="Times New Roman"/>
                <w:i/>
                <w:sz w:val="18"/>
                <w:szCs w:val="18"/>
                <w:lang w:eastAsia="cs-CZ"/>
              </w:rPr>
            </w:pPr>
            <w:r w:rsidRPr="00F31346">
              <w:rPr>
                <w:rFonts w:ascii="Times New Roman" w:eastAsia="Times New Roman" w:hAnsi="Times New Roman" w:cs="Times New Roman"/>
                <w:i/>
                <w:sz w:val="18"/>
                <w:szCs w:val="18"/>
                <w:lang w:eastAsia="cs-CZ"/>
              </w:rPr>
              <w:t>Address</w:t>
            </w:r>
          </w:p>
        </w:tc>
      </w:tr>
      <w:tr w:rsidR="00684DA8" w:rsidRPr="00F31346" w:rsidTr="00476EBE">
        <w:trPr>
          <w:trHeight w:val="312"/>
        </w:trPr>
        <w:tc>
          <w:tcPr>
            <w:tcW w:w="6108"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sidRPr="00F31346">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sidRPr="00F31346">
              <w:rPr>
                <w:rFonts w:ascii="Times New Roman" w:eastAsia="Times New Roman" w:hAnsi="Times New Roman" w:cs="Times New Roman"/>
                <w:sz w:val="18"/>
                <w:szCs w:val="18"/>
                <w:lang w:eastAsia="cs-CZ"/>
              </w:rPr>
              <w:sym w:font="Wingdings 2" w:char="F053"/>
            </w:r>
          </w:p>
        </w:tc>
        <w:tc>
          <w:tcPr>
            <w:tcW w:w="2712"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sidRPr="00F31346">
              <w:rPr>
                <w:rFonts w:ascii="Times New Roman" w:eastAsia="Times New Roman" w:hAnsi="Times New Roman" w:cs="Times New Roman"/>
                <w:sz w:val="18"/>
                <w:szCs w:val="18"/>
                <w:lang w:eastAsia="cs-CZ"/>
              </w:rPr>
              <w:t>EK FNOL</w:t>
            </w:r>
          </w:p>
        </w:tc>
      </w:tr>
    </w:tbl>
    <w:p w:rsidR="00684DA8" w:rsidRPr="00F31346" w:rsidRDefault="00684DA8" w:rsidP="00684DA8">
      <w:pPr>
        <w:spacing w:after="0" w:line="240" w:lineRule="auto"/>
        <w:rPr>
          <w:rFonts w:ascii="Times New Roman" w:eastAsia="Times New Roman" w:hAnsi="Times New Roman" w:cs="Times New Roman"/>
          <w:bCs/>
          <w:szCs w:val="24"/>
          <w:lang w:eastAsia="cs-CZ"/>
        </w:rPr>
      </w:pPr>
      <w:r w:rsidRPr="00F31346">
        <w:rPr>
          <w:rFonts w:ascii="Times New Roman" w:eastAsia="Times New Roman" w:hAnsi="Times New Roman" w:cs="Times New Roman"/>
          <w:bCs/>
          <w:szCs w:val="24"/>
          <w:lang w:eastAsia="cs-CZ"/>
        </w:rPr>
        <w:t>1/2</w:t>
      </w:r>
    </w:p>
    <w:p w:rsidR="00684DA8" w:rsidRPr="00F31346" w:rsidRDefault="00684DA8" w:rsidP="00684DA8">
      <w:pPr>
        <w:spacing w:after="0" w:line="240" w:lineRule="auto"/>
        <w:rPr>
          <w:rFonts w:ascii="Times New Roman" w:eastAsia="Times New Roman" w:hAnsi="Times New Roman" w:cs="Times New Roman"/>
          <w:b/>
          <w:bCs/>
          <w:szCs w:val="24"/>
          <w:lang w:eastAsia="cs-CZ"/>
        </w:rPr>
      </w:pPr>
    </w:p>
    <w:p w:rsidR="00684DA8" w:rsidRPr="00F31346" w:rsidRDefault="00684DA8" w:rsidP="00684DA8">
      <w:pPr>
        <w:spacing w:after="0" w:line="240" w:lineRule="auto"/>
        <w:rPr>
          <w:rFonts w:ascii="Times New Roman" w:eastAsia="Times New Roman" w:hAnsi="Times New Roman" w:cs="Times New Roman"/>
          <w:b/>
          <w:bCs/>
          <w:szCs w:val="24"/>
          <w:lang w:eastAsia="cs-CZ"/>
        </w:rPr>
      </w:pPr>
    </w:p>
    <w:p w:rsidR="00684DA8" w:rsidRPr="00F31346" w:rsidRDefault="00684DA8" w:rsidP="00684DA8">
      <w:pPr>
        <w:spacing w:after="0" w:line="240" w:lineRule="auto"/>
        <w:rPr>
          <w:rFonts w:ascii="Times New Roman" w:eastAsia="Times New Roman" w:hAnsi="Times New Roman" w:cs="Times New Roman"/>
          <w:b/>
          <w:bCs/>
          <w:szCs w:val="24"/>
          <w:lang w:eastAsia="cs-CZ"/>
        </w:rPr>
      </w:pPr>
    </w:p>
    <w:p w:rsidR="00684DA8" w:rsidRPr="00F31346" w:rsidRDefault="00684DA8" w:rsidP="00684DA8">
      <w:pPr>
        <w:spacing w:after="0" w:line="240" w:lineRule="auto"/>
        <w:rPr>
          <w:rFonts w:ascii="Times New Roman" w:eastAsia="Times New Roman" w:hAnsi="Times New Roman" w:cs="Times New Roman"/>
          <w:b/>
          <w:bCs/>
          <w:szCs w:val="24"/>
          <w:lang w:eastAsia="cs-CZ"/>
        </w:rPr>
      </w:pPr>
    </w:p>
    <w:p w:rsidR="00684DA8" w:rsidRPr="00F31346" w:rsidRDefault="00684DA8" w:rsidP="00684DA8">
      <w:pPr>
        <w:spacing w:after="0" w:line="240" w:lineRule="auto"/>
        <w:rPr>
          <w:rFonts w:ascii="Times New Roman" w:eastAsia="Times New Roman" w:hAnsi="Times New Roman" w:cs="Times New Roman"/>
          <w:bCs/>
          <w:i/>
          <w:szCs w:val="24"/>
          <w:lang w:eastAsia="cs-CZ"/>
        </w:rPr>
      </w:pPr>
      <w:r w:rsidRPr="00F31346">
        <w:rPr>
          <w:rFonts w:ascii="Times New Roman" w:eastAsia="Times New Roman" w:hAnsi="Times New Roman" w:cs="Times New Roman"/>
          <w:b/>
          <w:bCs/>
          <w:szCs w:val="24"/>
          <w:lang w:eastAsia="cs-CZ"/>
        </w:rPr>
        <w:t>Seznam hodnocených dokumentů/</w:t>
      </w:r>
      <w:r w:rsidRPr="00F31346">
        <w:rPr>
          <w:rFonts w:ascii="Times New Roman" w:eastAsia="Times New Roman" w:hAnsi="Times New Roman" w:cs="Times New Roman"/>
          <w:bCs/>
          <w:i/>
          <w:szCs w:val="24"/>
          <w:lang w:eastAsia="cs-CZ"/>
        </w:rPr>
        <w:t xml:space="preserve">List </w:t>
      </w:r>
      <w:r w:rsidRPr="00F31346">
        <w:rPr>
          <w:rFonts w:ascii="Times New Roman" w:eastAsia="Times New Roman" w:hAnsi="Times New Roman" w:cs="Times New Roman"/>
          <w:bCs/>
          <w:i/>
          <w:szCs w:val="24"/>
          <w:lang w:val="en-US" w:eastAsia="cs-CZ"/>
        </w:rPr>
        <w:t>of all submitted documents:</w:t>
      </w:r>
    </w:p>
    <w:p w:rsidR="00684DA8" w:rsidRPr="00F31346" w:rsidRDefault="00684DA8" w:rsidP="00684DA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84DA8" w:rsidRPr="00F31346" w:rsidTr="00476EBE">
        <w:trPr>
          <w:cantSplit/>
          <w:trHeight w:val="454"/>
        </w:trPr>
        <w:tc>
          <w:tcPr>
            <w:tcW w:w="7416" w:type="dxa"/>
            <w:vMerge w:val="restart"/>
          </w:tcPr>
          <w:p w:rsidR="00684DA8" w:rsidRPr="00F31346" w:rsidRDefault="00684DA8" w:rsidP="00476EBE">
            <w:pPr>
              <w:spacing w:after="0" w:line="240" w:lineRule="auto"/>
              <w:rPr>
                <w:rFonts w:ascii="Times New Roman" w:eastAsia="Times New Roman" w:hAnsi="Times New Roman" w:cs="Times New Roman"/>
                <w:b/>
                <w:bCs/>
                <w:sz w:val="18"/>
                <w:szCs w:val="18"/>
                <w:lang w:eastAsia="cs-CZ"/>
              </w:rPr>
            </w:pPr>
          </w:p>
          <w:p w:rsidR="00684DA8" w:rsidRPr="00F31346" w:rsidRDefault="00684DA8" w:rsidP="00476EBE">
            <w:pPr>
              <w:spacing w:after="0" w:line="240" w:lineRule="auto"/>
              <w:rPr>
                <w:rFonts w:ascii="Times New Roman" w:eastAsia="Times New Roman" w:hAnsi="Times New Roman" w:cs="Times New Roman"/>
                <w:b/>
                <w:bCs/>
                <w:sz w:val="18"/>
                <w:szCs w:val="18"/>
                <w:lang w:eastAsia="cs-CZ"/>
              </w:rPr>
            </w:pPr>
            <w:r w:rsidRPr="00F31346">
              <w:rPr>
                <w:rFonts w:ascii="Times New Roman" w:eastAsia="Times New Roman" w:hAnsi="Times New Roman" w:cs="Times New Roman"/>
                <w:b/>
                <w:bCs/>
                <w:sz w:val="18"/>
                <w:szCs w:val="18"/>
                <w:lang w:eastAsia="cs-CZ"/>
              </w:rPr>
              <w:t xml:space="preserve">Název dokumentu, verze, datum </w:t>
            </w:r>
          </w:p>
          <w:p w:rsidR="00684DA8" w:rsidRPr="00F31346" w:rsidRDefault="00684DA8" w:rsidP="00476EBE">
            <w:pPr>
              <w:spacing w:after="0" w:line="240" w:lineRule="auto"/>
              <w:rPr>
                <w:rFonts w:ascii="Times New Roman" w:eastAsia="Times New Roman" w:hAnsi="Times New Roman" w:cs="Times New Roman"/>
                <w:b/>
                <w:bCs/>
                <w:sz w:val="18"/>
                <w:szCs w:val="18"/>
                <w:lang w:eastAsia="cs-CZ"/>
              </w:rPr>
            </w:pPr>
            <w:r w:rsidRPr="00F31346">
              <w:rPr>
                <w:rFonts w:ascii="Times New Roman" w:eastAsia="Times New Roman" w:hAnsi="Times New Roman" w:cs="Times New Roman"/>
                <w:b/>
                <w:bCs/>
                <w:i/>
                <w:sz w:val="18"/>
                <w:szCs w:val="18"/>
                <w:lang w:eastAsia="cs-CZ"/>
              </w:rPr>
              <w:t>Document title, version, date</w:t>
            </w:r>
          </w:p>
        </w:tc>
        <w:tc>
          <w:tcPr>
            <w:tcW w:w="1272" w:type="dxa"/>
            <w:gridSpan w:val="2"/>
          </w:tcPr>
          <w:p w:rsidR="00684DA8" w:rsidRPr="00F31346" w:rsidRDefault="00684DA8" w:rsidP="00476EBE">
            <w:pPr>
              <w:spacing w:after="0" w:line="240" w:lineRule="auto"/>
              <w:rPr>
                <w:rFonts w:ascii="Times New Roman" w:eastAsia="Times New Roman" w:hAnsi="Times New Roman" w:cs="Times New Roman"/>
                <w:b/>
                <w:bCs/>
                <w:sz w:val="18"/>
                <w:szCs w:val="18"/>
                <w:lang w:eastAsia="cs-CZ"/>
              </w:rPr>
            </w:pPr>
            <w:r w:rsidRPr="00F31346">
              <w:rPr>
                <w:rFonts w:ascii="Times New Roman" w:eastAsia="Times New Roman" w:hAnsi="Times New Roman" w:cs="Times New Roman"/>
                <w:b/>
                <w:bCs/>
                <w:sz w:val="18"/>
                <w:szCs w:val="18"/>
                <w:lang w:eastAsia="cs-CZ"/>
              </w:rPr>
              <w:t>Schváleno /</w:t>
            </w:r>
            <w:r w:rsidRPr="00F31346">
              <w:rPr>
                <w:rFonts w:ascii="Times New Roman" w:eastAsia="Times New Roman" w:hAnsi="Times New Roman" w:cs="Times New Roman"/>
                <w:b/>
                <w:bCs/>
                <w:i/>
                <w:sz w:val="18"/>
                <w:szCs w:val="18"/>
                <w:lang w:eastAsia="cs-CZ"/>
              </w:rPr>
              <w:t>Approved</w:t>
            </w:r>
          </w:p>
        </w:tc>
        <w:tc>
          <w:tcPr>
            <w:tcW w:w="1316" w:type="dxa"/>
            <w:gridSpan w:val="2"/>
          </w:tcPr>
          <w:p w:rsidR="00684DA8" w:rsidRPr="00F31346" w:rsidRDefault="00684DA8" w:rsidP="00476EBE">
            <w:pPr>
              <w:spacing w:after="0" w:line="240" w:lineRule="auto"/>
              <w:rPr>
                <w:rFonts w:ascii="Times New Roman" w:eastAsia="Times New Roman" w:hAnsi="Times New Roman" w:cs="Times New Roman"/>
                <w:b/>
                <w:bCs/>
                <w:sz w:val="18"/>
                <w:szCs w:val="18"/>
                <w:lang w:eastAsia="cs-CZ"/>
              </w:rPr>
            </w:pPr>
            <w:r w:rsidRPr="00F31346">
              <w:rPr>
                <w:rFonts w:ascii="Times New Roman" w:eastAsia="Times New Roman" w:hAnsi="Times New Roman" w:cs="Times New Roman"/>
                <w:b/>
                <w:bCs/>
                <w:sz w:val="18"/>
                <w:szCs w:val="18"/>
                <w:lang w:eastAsia="cs-CZ"/>
              </w:rPr>
              <w:t xml:space="preserve">Vzato na vědomí / </w:t>
            </w:r>
            <w:r w:rsidRPr="00F31346">
              <w:rPr>
                <w:rFonts w:ascii="Times New Roman" w:eastAsia="Times New Roman" w:hAnsi="Times New Roman" w:cs="Times New Roman"/>
                <w:b/>
                <w:bCs/>
                <w:i/>
                <w:sz w:val="18"/>
                <w:szCs w:val="18"/>
                <w:lang w:eastAsia="cs-CZ"/>
              </w:rPr>
              <w:t xml:space="preserve">Taken into account </w:t>
            </w:r>
          </w:p>
        </w:tc>
      </w:tr>
      <w:tr w:rsidR="00684DA8" w:rsidRPr="00F31346" w:rsidTr="00476EBE">
        <w:trPr>
          <w:cantSplit/>
          <w:trHeight w:val="454"/>
        </w:trPr>
        <w:tc>
          <w:tcPr>
            <w:tcW w:w="7416" w:type="dxa"/>
            <w:vMerge/>
          </w:tcPr>
          <w:p w:rsidR="00684DA8" w:rsidRPr="00F31346" w:rsidRDefault="00684DA8" w:rsidP="00476EBE">
            <w:pPr>
              <w:spacing w:after="0" w:line="240" w:lineRule="auto"/>
              <w:rPr>
                <w:rFonts w:ascii="Times New Roman" w:eastAsia="Times New Roman" w:hAnsi="Times New Roman" w:cs="Times New Roman"/>
                <w:i/>
                <w:sz w:val="18"/>
                <w:szCs w:val="18"/>
                <w:lang w:eastAsia="cs-CZ"/>
              </w:rPr>
            </w:pPr>
          </w:p>
        </w:tc>
        <w:tc>
          <w:tcPr>
            <w:tcW w:w="736" w:type="dxa"/>
          </w:tcPr>
          <w:p w:rsidR="00684DA8" w:rsidRPr="00F31346" w:rsidRDefault="00684DA8" w:rsidP="00476EBE">
            <w:pPr>
              <w:spacing w:after="0" w:line="240" w:lineRule="auto"/>
              <w:rPr>
                <w:rFonts w:ascii="Times New Roman" w:eastAsia="Times New Roman" w:hAnsi="Times New Roman" w:cs="Times New Roman"/>
                <w:b/>
                <w:bCs/>
                <w:sz w:val="18"/>
                <w:szCs w:val="18"/>
                <w:lang w:eastAsia="cs-CZ"/>
              </w:rPr>
            </w:pPr>
            <w:r w:rsidRPr="00F31346">
              <w:rPr>
                <w:rFonts w:ascii="Times New Roman" w:eastAsia="Times New Roman" w:hAnsi="Times New Roman" w:cs="Times New Roman"/>
                <w:b/>
                <w:bCs/>
                <w:sz w:val="18"/>
                <w:szCs w:val="18"/>
                <w:lang w:eastAsia="cs-CZ"/>
              </w:rPr>
              <w:t>ANO</w:t>
            </w:r>
          </w:p>
          <w:p w:rsidR="00684DA8" w:rsidRPr="00F31346" w:rsidRDefault="00684DA8" w:rsidP="00476EBE">
            <w:pPr>
              <w:spacing w:after="0" w:line="240" w:lineRule="auto"/>
              <w:rPr>
                <w:rFonts w:ascii="Times New Roman" w:eastAsia="Times New Roman" w:hAnsi="Times New Roman" w:cs="Times New Roman"/>
                <w:b/>
                <w:bCs/>
                <w:i/>
                <w:sz w:val="18"/>
                <w:szCs w:val="18"/>
                <w:lang w:eastAsia="cs-CZ"/>
              </w:rPr>
            </w:pPr>
            <w:r w:rsidRPr="00F31346">
              <w:rPr>
                <w:rFonts w:ascii="Times New Roman" w:eastAsia="Times New Roman" w:hAnsi="Times New Roman" w:cs="Times New Roman"/>
                <w:b/>
                <w:bCs/>
                <w:i/>
                <w:sz w:val="18"/>
                <w:szCs w:val="18"/>
                <w:lang w:eastAsia="cs-CZ"/>
              </w:rPr>
              <w:t>Yes</w:t>
            </w:r>
          </w:p>
        </w:tc>
        <w:tc>
          <w:tcPr>
            <w:tcW w:w="536" w:type="dxa"/>
          </w:tcPr>
          <w:p w:rsidR="00684DA8" w:rsidRPr="00F31346" w:rsidRDefault="00684DA8" w:rsidP="00476EBE">
            <w:pPr>
              <w:spacing w:after="0" w:line="240" w:lineRule="auto"/>
              <w:rPr>
                <w:rFonts w:ascii="Times New Roman" w:eastAsia="Times New Roman" w:hAnsi="Times New Roman" w:cs="Times New Roman"/>
                <w:b/>
                <w:bCs/>
                <w:sz w:val="18"/>
                <w:szCs w:val="18"/>
                <w:lang w:eastAsia="cs-CZ"/>
              </w:rPr>
            </w:pPr>
            <w:r w:rsidRPr="00F31346">
              <w:rPr>
                <w:rFonts w:ascii="Times New Roman" w:eastAsia="Times New Roman" w:hAnsi="Times New Roman" w:cs="Times New Roman"/>
                <w:b/>
                <w:bCs/>
                <w:sz w:val="18"/>
                <w:szCs w:val="18"/>
                <w:lang w:eastAsia="cs-CZ"/>
              </w:rPr>
              <w:t xml:space="preserve">NE </w:t>
            </w:r>
          </w:p>
          <w:p w:rsidR="00684DA8" w:rsidRPr="00F31346" w:rsidRDefault="00684DA8" w:rsidP="00476EBE">
            <w:pPr>
              <w:spacing w:after="0" w:line="240" w:lineRule="auto"/>
              <w:rPr>
                <w:rFonts w:ascii="Times New Roman" w:eastAsia="Times New Roman" w:hAnsi="Times New Roman" w:cs="Times New Roman"/>
                <w:b/>
                <w:bCs/>
                <w:sz w:val="18"/>
                <w:szCs w:val="18"/>
                <w:lang w:eastAsia="cs-CZ"/>
              </w:rPr>
            </w:pPr>
            <w:r w:rsidRPr="00F31346">
              <w:rPr>
                <w:rFonts w:ascii="Times New Roman" w:eastAsia="Times New Roman" w:hAnsi="Times New Roman" w:cs="Times New Roman"/>
                <w:b/>
                <w:bCs/>
                <w:i/>
                <w:sz w:val="18"/>
                <w:szCs w:val="18"/>
                <w:lang w:eastAsia="cs-CZ"/>
              </w:rPr>
              <w:t>No</w:t>
            </w:r>
          </w:p>
        </w:tc>
        <w:tc>
          <w:tcPr>
            <w:tcW w:w="780" w:type="dxa"/>
          </w:tcPr>
          <w:p w:rsidR="00684DA8" w:rsidRPr="00F31346" w:rsidRDefault="00684DA8" w:rsidP="00476EBE">
            <w:pPr>
              <w:spacing w:after="0" w:line="240" w:lineRule="auto"/>
              <w:rPr>
                <w:rFonts w:ascii="Times New Roman" w:eastAsia="Times New Roman" w:hAnsi="Times New Roman" w:cs="Times New Roman"/>
                <w:b/>
                <w:bCs/>
                <w:sz w:val="18"/>
                <w:szCs w:val="18"/>
                <w:lang w:eastAsia="cs-CZ"/>
              </w:rPr>
            </w:pPr>
            <w:r w:rsidRPr="00F31346">
              <w:rPr>
                <w:rFonts w:ascii="Times New Roman" w:eastAsia="Times New Roman" w:hAnsi="Times New Roman" w:cs="Times New Roman"/>
                <w:b/>
                <w:bCs/>
                <w:sz w:val="18"/>
                <w:szCs w:val="18"/>
                <w:lang w:eastAsia="cs-CZ"/>
              </w:rPr>
              <w:t>ANO</w:t>
            </w:r>
          </w:p>
          <w:p w:rsidR="00684DA8" w:rsidRPr="00F31346" w:rsidRDefault="00684DA8" w:rsidP="00476EBE">
            <w:pPr>
              <w:spacing w:after="0" w:line="240" w:lineRule="auto"/>
              <w:rPr>
                <w:rFonts w:ascii="Times New Roman" w:eastAsia="Times New Roman" w:hAnsi="Times New Roman" w:cs="Times New Roman"/>
                <w:b/>
                <w:bCs/>
                <w:sz w:val="18"/>
                <w:szCs w:val="18"/>
                <w:lang w:eastAsia="cs-CZ"/>
              </w:rPr>
            </w:pPr>
            <w:r w:rsidRPr="00F31346">
              <w:rPr>
                <w:rFonts w:ascii="Times New Roman" w:eastAsia="Times New Roman" w:hAnsi="Times New Roman" w:cs="Times New Roman"/>
                <w:b/>
                <w:bCs/>
                <w:i/>
                <w:sz w:val="18"/>
                <w:szCs w:val="18"/>
                <w:lang w:eastAsia="cs-CZ"/>
              </w:rPr>
              <w:t>Yes</w:t>
            </w:r>
          </w:p>
        </w:tc>
        <w:tc>
          <w:tcPr>
            <w:tcW w:w="536" w:type="dxa"/>
          </w:tcPr>
          <w:p w:rsidR="00684DA8" w:rsidRPr="00F31346" w:rsidRDefault="00684DA8" w:rsidP="00476EBE">
            <w:pPr>
              <w:spacing w:after="0" w:line="240" w:lineRule="auto"/>
              <w:rPr>
                <w:rFonts w:ascii="Times New Roman" w:eastAsia="Times New Roman" w:hAnsi="Times New Roman" w:cs="Times New Roman"/>
                <w:b/>
                <w:bCs/>
                <w:sz w:val="18"/>
                <w:szCs w:val="18"/>
                <w:lang w:eastAsia="cs-CZ"/>
              </w:rPr>
            </w:pPr>
            <w:r w:rsidRPr="00F31346">
              <w:rPr>
                <w:rFonts w:ascii="Times New Roman" w:eastAsia="Times New Roman" w:hAnsi="Times New Roman" w:cs="Times New Roman"/>
                <w:b/>
                <w:bCs/>
                <w:sz w:val="18"/>
                <w:szCs w:val="18"/>
                <w:lang w:eastAsia="cs-CZ"/>
              </w:rPr>
              <w:t xml:space="preserve">NE </w:t>
            </w:r>
          </w:p>
          <w:p w:rsidR="00684DA8" w:rsidRPr="00F31346" w:rsidRDefault="00684DA8" w:rsidP="00476EBE">
            <w:pPr>
              <w:spacing w:after="0" w:line="240" w:lineRule="auto"/>
              <w:rPr>
                <w:rFonts w:ascii="Times New Roman" w:eastAsia="Times New Roman" w:hAnsi="Times New Roman" w:cs="Times New Roman"/>
                <w:b/>
                <w:bCs/>
                <w:i/>
                <w:sz w:val="18"/>
                <w:szCs w:val="18"/>
                <w:lang w:eastAsia="cs-CZ"/>
              </w:rPr>
            </w:pPr>
            <w:r w:rsidRPr="00F31346">
              <w:rPr>
                <w:rFonts w:ascii="Times New Roman" w:eastAsia="Times New Roman" w:hAnsi="Times New Roman" w:cs="Times New Roman"/>
                <w:b/>
                <w:bCs/>
                <w:i/>
                <w:sz w:val="18"/>
                <w:szCs w:val="18"/>
                <w:lang w:eastAsia="cs-CZ"/>
              </w:rPr>
              <w:t>No</w:t>
            </w:r>
          </w:p>
        </w:tc>
      </w:tr>
      <w:tr w:rsidR="00684DA8" w:rsidRPr="00F31346" w:rsidTr="00476EBE">
        <w:trPr>
          <w:trHeight w:val="340"/>
        </w:trPr>
        <w:tc>
          <w:tcPr>
            <w:tcW w:w="7416" w:type="dxa"/>
          </w:tcPr>
          <w:p w:rsidR="00684DA8" w:rsidRPr="00F31346" w:rsidRDefault="00684DA8" w:rsidP="00476EBE">
            <w:pPr>
              <w:spacing w:after="0" w:line="240" w:lineRule="auto"/>
              <w:rPr>
                <w:rFonts w:ascii="Times New Roman" w:eastAsia="Times New Roman" w:hAnsi="Times New Roman" w:cs="Times New Roman"/>
                <w:i/>
                <w:sz w:val="18"/>
                <w:szCs w:val="18"/>
                <w:lang w:eastAsia="cs-CZ"/>
              </w:rPr>
            </w:pPr>
            <w:r w:rsidRPr="00F31346">
              <w:rPr>
                <w:rFonts w:ascii="Times New Roman" w:eastAsia="Times New Roman" w:hAnsi="Times New Roman" w:cs="Times New Roman"/>
                <w:sz w:val="18"/>
                <w:szCs w:val="18"/>
                <w:lang w:eastAsia="cs-CZ"/>
              </w:rPr>
              <w:t xml:space="preserve">Průvodní dopis </w:t>
            </w:r>
            <w:r>
              <w:rPr>
                <w:rFonts w:ascii="Times New Roman" w:eastAsia="Times New Roman" w:hAnsi="Times New Roman" w:cs="Times New Roman"/>
                <w:sz w:val="18"/>
                <w:szCs w:val="18"/>
                <w:lang w:eastAsia="cs-CZ"/>
              </w:rPr>
              <w:t>v českém jazyce ze dne 18.4.2014</w:t>
            </w:r>
            <w:r w:rsidRPr="00F31346">
              <w:rPr>
                <w:rFonts w:ascii="Times New Roman" w:eastAsia="Times New Roman" w:hAnsi="Times New Roman" w:cs="Times New Roman"/>
                <w:sz w:val="18"/>
                <w:szCs w:val="18"/>
                <w:lang w:eastAsia="cs-CZ"/>
              </w:rPr>
              <w:t xml:space="preserve">  </w:t>
            </w:r>
          </w:p>
        </w:tc>
        <w:tc>
          <w:tcPr>
            <w:tcW w:w="736"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sidRPr="00F31346">
              <w:rPr>
                <w:rFonts w:ascii="Times New Roman" w:eastAsia="Times New Roman" w:hAnsi="Times New Roman" w:cs="Times New Roman"/>
                <w:sz w:val="18"/>
                <w:szCs w:val="18"/>
                <w:lang w:eastAsia="cs-CZ"/>
              </w:rPr>
              <w:sym w:font="Wingdings 2" w:char="F0A3"/>
            </w:r>
          </w:p>
        </w:tc>
        <w:tc>
          <w:tcPr>
            <w:tcW w:w="536"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sidRPr="00F31346">
              <w:rPr>
                <w:rFonts w:ascii="Times New Roman" w:eastAsia="Times New Roman" w:hAnsi="Times New Roman" w:cs="Times New Roman"/>
                <w:sz w:val="18"/>
                <w:szCs w:val="18"/>
                <w:lang w:eastAsia="cs-CZ"/>
              </w:rPr>
              <w:sym w:font="Wingdings 2" w:char="F0A3"/>
            </w:r>
          </w:p>
        </w:tc>
        <w:tc>
          <w:tcPr>
            <w:tcW w:w="780"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sidRPr="00F31346">
              <w:rPr>
                <w:rFonts w:ascii="Times New Roman" w:eastAsia="Times New Roman" w:hAnsi="Times New Roman" w:cs="Times New Roman"/>
                <w:sz w:val="18"/>
                <w:szCs w:val="18"/>
                <w:lang w:eastAsia="cs-CZ"/>
              </w:rPr>
              <w:sym w:font="Wingdings 2" w:char="F053"/>
            </w:r>
          </w:p>
        </w:tc>
        <w:tc>
          <w:tcPr>
            <w:tcW w:w="536"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sidRPr="00F31346">
              <w:rPr>
                <w:rFonts w:ascii="Times New Roman" w:eastAsia="Times New Roman" w:hAnsi="Times New Roman" w:cs="Times New Roman"/>
                <w:sz w:val="18"/>
                <w:szCs w:val="18"/>
                <w:lang w:eastAsia="cs-CZ"/>
              </w:rPr>
              <w:sym w:font="Wingdings 2" w:char="F0A3"/>
            </w:r>
          </w:p>
        </w:tc>
      </w:tr>
      <w:tr w:rsidR="00684DA8" w:rsidRPr="00F31346" w:rsidTr="00476EBE">
        <w:trPr>
          <w:trHeight w:val="340"/>
        </w:trPr>
        <w:tc>
          <w:tcPr>
            <w:tcW w:w="7416"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EC letter Survival sweep</w:t>
            </w:r>
          </w:p>
        </w:tc>
        <w:tc>
          <w:tcPr>
            <w:tcW w:w="736"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sidRPr="00F31346">
              <w:rPr>
                <w:rFonts w:ascii="Times New Roman" w:eastAsia="Times New Roman" w:hAnsi="Times New Roman" w:cs="Times New Roman"/>
                <w:sz w:val="18"/>
                <w:szCs w:val="18"/>
                <w:lang w:eastAsia="cs-CZ"/>
              </w:rPr>
              <w:sym w:font="Wingdings 2" w:char="F0A3"/>
            </w:r>
          </w:p>
        </w:tc>
        <w:tc>
          <w:tcPr>
            <w:tcW w:w="780"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sidRPr="00F31346">
              <w:rPr>
                <w:rFonts w:ascii="Times New Roman" w:eastAsia="Times New Roman" w:hAnsi="Times New Roman" w:cs="Times New Roman"/>
                <w:sz w:val="18"/>
                <w:szCs w:val="18"/>
                <w:lang w:eastAsia="cs-CZ"/>
              </w:rPr>
              <w:sym w:font="Wingdings 2" w:char="F0A3"/>
            </w:r>
          </w:p>
        </w:tc>
      </w:tr>
      <w:tr w:rsidR="00684DA8" w:rsidRPr="00F31346" w:rsidTr="00476EBE">
        <w:trPr>
          <w:trHeight w:val="340"/>
        </w:trPr>
        <w:tc>
          <w:tcPr>
            <w:tcW w:w="7416" w:type="dxa"/>
          </w:tcPr>
          <w:p w:rsidR="00684DA8" w:rsidRDefault="00684DA8" w:rsidP="00476EB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 Brochure BAY 43-9006 (Sorafenib) – validity extension (10.4.2014)</w:t>
            </w:r>
          </w:p>
        </w:tc>
        <w:tc>
          <w:tcPr>
            <w:tcW w:w="736" w:type="dxa"/>
          </w:tcPr>
          <w:p w:rsidR="00684DA8" w:rsidRDefault="00684DA8" w:rsidP="00476EBE">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684DA8" w:rsidRDefault="00684DA8" w:rsidP="00476EBE">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4DA8" w:rsidRPr="00F31346" w:rsidRDefault="00684DA8" w:rsidP="00476EB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684DA8" w:rsidRPr="00F31346" w:rsidRDefault="00684DA8" w:rsidP="00684DA8">
      <w:pPr>
        <w:spacing w:after="0" w:line="240" w:lineRule="auto"/>
        <w:rPr>
          <w:rFonts w:ascii="Times New Roman" w:eastAsia="Times New Roman" w:hAnsi="Times New Roman" w:cs="Times New Roman"/>
          <w:szCs w:val="24"/>
          <w:lang w:eastAsia="cs-CZ"/>
        </w:rPr>
      </w:pPr>
    </w:p>
    <w:p w:rsidR="00684DA8" w:rsidRPr="00F31346" w:rsidRDefault="00684DA8" w:rsidP="00684DA8">
      <w:pPr>
        <w:spacing w:after="0" w:line="240" w:lineRule="auto"/>
        <w:rPr>
          <w:rFonts w:ascii="Times New Roman" w:eastAsia="Times New Roman" w:hAnsi="Times New Roman" w:cs="Times New Roman"/>
          <w:szCs w:val="24"/>
          <w:lang w:eastAsia="cs-CZ"/>
        </w:rPr>
      </w:pPr>
      <w:r w:rsidRPr="00F31346">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F31346">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684DA8" w:rsidRPr="00F31346" w:rsidRDefault="00684DA8" w:rsidP="00684DA8">
      <w:pPr>
        <w:spacing w:after="0" w:line="240" w:lineRule="auto"/>
        <w:rPr>
          <w:rFonts w:ascii="Times New Roman" w:eastAsia="Times New Roman" w:hAnsi="Times New Roman" w:cs="Times New Roman"/>
          <w:i/>
          <w:szCs w:val="24"/>
          <w:lang w:eastAsia="cs-CZ"/>
        </w:rPr>
      </w:pPr>
      <w:r w:rsidRPr="00F31346">
        <w:rPr>
          <w:rFonts w:ascii="Times New Roman" w:eastAsia="Times New Roman" w:hAnsi="Times New Roman" w:cs="Times New Roman"/>
          <w:i/>
          <w:szCs w:val="24"/>
          <w:lang w:eastAsia="cs-CZ"/>
        </w:rPr>
        <w:t xml:space="preserve"> </w:t>
      </w:r>
      <w:r w:rsidRPr="00F31346">
        <w:rPr>
          <w:rFonts w:ascii="Times New Roman" w:eastAsia="Times New Roman" w:hAnsi="Times New Roman" w:cs="Times New Roman"/>
          <w:szCs w:val="24"/>
          <w:lang w:eastAsia="cs-CZ"/>
        </w:rPr>
        <w:sym w:font="Wingdings 2" w:char="F054"/>
      </w:r>
      <w:r w:rsidRPr="00F31346">
        <w:rPr>
          <w:rFonts w:ascii="Times New Roman" w:eastAsia="Times New Roman" w:hAnsi="Times New Roman" w:cs="Times New Roman"/>
          <w:szCs w:val="24"/>
          <w:lang w:eastAsia="cs-CZ"/>
        </w:rPr>
        <w:t xml:space="preserve"> Ano/</w:t>
      </w:r>
      <w:r w:rsidRPr="00F31346">
        <w:rPr>
          <w:rFonts w:ascii="Times New Roman" w:eastAsia="Times New Roman" w:hAnsi="Times New Roman" w:cs="Times New Roman"/>
          <w:i/>
          <w:szCs w:val="24"/>
          <w:lang w:eastAsia="cs-CZ"/>
        </w:rPr>
        <w:t>Yes</w:t>
      </w:r>
      <w:r w:rsidRPr="00F31346">
        <w:rPr>
          <w:rFonts w:ascii="Times New Roman" w:eastAsia="Times New Roman" w:hAnsi="Times New Roman" w:cs="Times New Roman"/>
          <w:szCs w:val="24"/>
          <w:lang w:eastAsia="cs-CZ"/>
        </w:rPr>
        <w:t xml:space="preserve">       </w:t>
      </w:r>
      <w:r w:rsidR="00415BD1" w:rsidRPr="00F31346">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F31346">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F31346">
        <w:rPr>
          <w:rFonts w:ascii="Times New Roman" w:eastAsia="Times New Roman" w:hAnsi="Times New Roman" w:cs="Times New Roman"/>
          <w:szCs w:val="24"/>
          <w:lang w:eastAsia="cs-CZ"/>
        </w:rPr>
        <w:fldChar w:fldCharType="end"/>
      </w:r>
      <w:r w:rsidRPr="00F31346">
        <w:rPr>
          <w:rFonts w:ascii="Times New Roman" w:eastAsia="Times New Roman" w:hAnsi="Times New Roman" w:cs="Times New Roman"/>
          <w:szCs w:val="24"/>
          <w:lang w:eastAsia="cs-CZ"/>
        </w:rPr>
        <w:t>Ne/</w:t>
      </w:r>
      <w:r w:rsidRPr="00F31346">
        <w:rPr>
          <w:rFonts w:ascii="Times New Roman" w:eastAsia="Times New Roman" w:hAnsi="Times New Roman" w:cs="Times New Roman"/>
          <w:i/>
          <w:szCs w:val="24"/>
          <w:lang w:eastAsia="cs-CZ"/>
        </w:rPr>
        <w:t>No</w:t>
      </w:r>
      <w:r w:rsidRPr="00F31346">
        <w:rPr>
          <w:rFonts w:ascii="Times New Roman" w:eastAsia="Times New Roman" w:hAnsi="Times New Roman" w:cs="Times New Roman"/>
          <w:szCs w:val="24"/>
          <w:lang w:eastAsia="cs-CZ"/>
        </w:rPr>
        <w:t xml:space="preserve">           </w:t>
      </w:r>
    </w:p>
    <w:p w:rsidR="00684DA8" w:rsidRPr="00F31346" w:rsidRDefault="00684DA8" w:rsidP="00684DA8">
      <w:pPr>
        <w:spacing w:after="0" w:line="240" w:lineRule="auto"/>
        <w:rPr>
          <w:rFonts w:ascii="Times New Roman" w:eastAsia="Times New Roman" w:hAnsi="Times New Roman" w:cs="Times New Roman"/>
          <w:szCs w:val="24"/>
          <w:lang w:eastAsia="cs-CZ"/>
        </w:rPr>
      </w:pPr>
    </w:p>
    <w:p w:rsidR="00684DA8" w:rsidRPr="00F31346" w:rsidRDefault="00684DA8" w:rsidP="00684DA8">
      <w:pPr>
        <w:spacing w:after="0" w:line="240" w:lineRule="auto"/>
        <w:rPr>
          <w:rFonts w:ascii="Times New Roman" w:eastAsia="Times New Roman" w:hAnsi="Times New Roman" w:cs="Times New Roman"/>
          <w:szCs w:val="24"/>
          <w:lang w:eastAsia="cs-CZ"/>
        </w:rPr>
      </w:pPr>
    </w:p>
    <w:p w:rsidR="00684DA8" w:rsidRPr="00F31346" w:rsidRDefault="00684DA8" w:rsidP="00684DA8">
      <w:pPr>
        <w:spacing w:after="0" w:line="240" w:lineRule="auto"/>
        <w:rPr>
          <w:rFonts w:ascii="Times New Roman" w:eastAsia="Times New Roman" w:hAnsi="Times New Roman" w:cs="Times New Roman"/>
          <w:szCs w:val="24"/>
          <w:lang w:eastAsia="cs-CZ"/>
        </w:rPr>
      </w:pPr>
      <w:r w:rsidRPr="00F31346">
        <w:rPr>
          <w:rFonts w:ascii="Times New Roman" w:eastAsia="Times New Roman" w:hAnsi="Times New Roman" w:cs="Times New Roman"/>
          <w:szCs w:val="24"/>
          <w:lang w:eastAsia="cs-CZ"/>
        </w:rPr>
        <w:tab/>
      </w:r>
      <w:r w:rsidRPr="00F31346">
        <w:rPr>
          <w:rFonts w:ascii="Times New Roman" w:eastAsia="Times New Roman" w:hAnsi="Times New Roman" w:cs="Times New Roman"/>
          <w:szCs w:val="24"/>
          <w:lang w:eastAsia="cs-CZ"/>
        </w:rPr>
        <w:tab/>
      </w:r>
      <w:r w:rsidRPr="00F31346">
        <w:rPr>
          <w:rFonts w:ascii="Times New Roman" w:eastAsia="Times New Roman" w:hAnsi="Times New Roman" w:cs="Times New Roman"/>
          <w:szCs w:val="24"/>
          <w:lang w:eastAsia="cs-CZ"/>
        </w:rPr>
        <w:tab/>
      </w:r>
      <w:r w:rsidRPr="00F31346">
        <w:rPr>
          <w:rFonts w:ascii="Times New Roman" w:eastAsia="Times New Roman" w:hAnsi="Times New Roman" w:cs="Times New Roman"/>
          <w:szCs w:val="24"/>
          <w:lang w:eastAsia="cs-CZ"/>
        </w:rPr>
        <w:tab/>
      </w:r>
      <w:r w:rsidRPr="00F31346">
        <w:rPr>
          <w:rFonts w:ascii="Times New Roman" w:eastAsia="Times New Roman" w:hAnsi="Times New Roman" w:cs="Times New Roman"/>
          <w:szCs w:val="24"/>
          <w:lang w:eastAsia="cs-CZ"/>
        </w:rPr>
        <w:tab/>
      </w:r>
      <w:r w:rsidRPr="00F31346">
        <w:rPr>
          <w:rFonts w:ascii="Times New Roman" w:eastAsia="Times New Roman" w:hAnsi="Times New Roman" w:cs="Times New Roman"/>
          <w:szCs w:val="24"/>
          <w:lang w:eastAsia="cs-CZ"/>
        </w:rPr>
        <w:tab/>
        <w:t xml:space="preserve">                                                                                                        </w:t>
      </w:r>
    </w:p>
    <w:p w:rsidR="00684DA8" w:rsidRPr="00684DA8" w:rsidRDefault="00684DA8" w:rsidP="00684DA8">
      <w:pPr>
        <w:spacing w:after="0" w:line="240" w:lineRule="auto"/>
        <w:rPr>
          <w:rFonts w:ascii="Times New Roman" w:eastAsia="Times New Roman" w:hAnsi="Times New Roman" w:cs="Times New Roman"/>
          <w:i/>
          <w:szCs w:val="24"/>
          <w:lang w:eastAsia="cs-CZ"/>
        </w:rPr>
      </w:pPr>
      <w:r w:rsidRPr="00F31346">
        <w:rPr>
          <w:rFonts w:ascii="Times New Roman" w:eastAsia="Times New Roman" w:hAnsi="Times New Roman" w:cs="Times New Roman"/>
          <w:szCs w:val="24"/>
          <w:lang w:eastAsia="cs-CZ"/>
        </w:rPr>
        <w:t xml:space="preserve">                                                                                                       </w:t>
      </w:r>
      <w:r w:rsidRPr="00F31346">
        <w:rPr>
          <w:rFonts w:ascii="Times New Roman" w:eastAsia="Times New Roman" w:hAnsi="Times New Roman" w:cs="Times New Roman"/>
          <w:szCs w:val="24"/>
          <w:lang w:eastAsia="cs-CZ"/>
        </w:rPr>
        <w:tab/>
      </w:r>
      <w:r w:rsidRPr="00F31346">
        <w:rPr>
          <w:rFonts w:ascii="Times New Roman" w:eastAsia="Times New Roman" w:hAnsi="Times New Roman" w:cs="Times New Roman"/>
          <w:szCs w:val="24"/>
          <w:lang w:eastAsia="cs-CZ"/>
        </w:rPr>
        <w:tab/>
        <w:t xml:space="preserve">       </w:t>
      </w:r>
    </w:p>
    <w:p w:rsidR="00684DA8" w:rsidRPr="007D45DD" w:rsidRDefault="00684DA8" w:rsidP="00684DA8">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684DA8" w:rsidRPr="007D45DD" w:rsidRDefault="00684DA8" w:rsidP="00684DA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684DA8" w:rsidRPr="007D45DD" w:rsidRDefault="00684DA8" w:rsidP="00684DA8">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684DA8" w:rsidRPr="007D45DD" w:rsidRDefault="00684DA8" w:rsidP="00684DA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684DA8" w:rsidRPr="007D45DD" w:rsidRDefault="00684DA8" w:rsidP="00684DA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684DA8" w:rsidRPr="007D45DD" w:rsidRDefault="00684DA8" w:rsidP="00684DA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684DA8" w:rsidRPr="007D45DD" w:rsidRDefault="00684DA8" w:rsidP="00684DA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684DA8" w:rsidRPr="00FE2EDA" w:rsidRDefault="00684DA8" w:rsidP="00684DA8">
      <w:pPr>
        <w:spacing w:after="0" w:line="240" w:lineRule="auto"/>
        <w:rPr>
          <w:rFonts w:ascii="Times New Roman" w:eastAsia="Times New Roman" w:hAnsi="Times New Roman" w:cs="Times New Roman"/>
          <w:b/>
          <w:bCs/>
          <w:lang w:eastAsia="cs-CZ"/>
        </w:rPr>
      </w:pPr>
    </w:p>
    <w:p w:rsidR="00684DA8" w:rsidRPr="00527123" w:rsidRDefault="00684DA8" w:rsidP="00684DA8">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684DA8" w:rsidRPr="00527123" w:rsidRDefault="00684DA8" w:rsidP="00684DA8">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684DA8" w:rsidRPr="00527123" w:rsidRDefault="00684DA8" w:rsidP="00684DA8">
      <w:pPr>
        <w:spacing w:after="0" w:line="240" w:lineRule="auto"/>
        <w:jc w:val="center"/>
        <w:rPr>
          <w:rFonts w:ascii="Times New Roman" w:eastAsia="Times New Roman" w:hAnsi="Times New Roman" w:cs="Times New Roman"/>
          <w:lang w:eastAsia="cs-CZ"/>
        </w:rPr>
      </w:pPr>
    </w:p>
    <w:p w:rsidR="00684DA8" w:rsidRPr="00527123" w:rsidRDefault="00684DA8" w:rsidP="00684DA8">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684DA8" w:rsidRPr="005463B2" w:rsidRDefault="00684DA8" w:rsidP="00684DA8">
      <w:pPr>
        <w:spacing w:after="0" w:line="240" w:lineRule="auto"/>
        <w:rPr>
          <w:rFonts w:ascii="Times New Roman" w:eastAsia="Times New Roman" w:hAnsi="Times New Roman" w:cs="Times New Roman"/>
          <w:lang w:eastAsia="cs-CZ"/>
        </w:rPr>
      </w:pPr>
    </w:p>
    <w:p w:rsidR="00684DA8" w:rsidRPr="005463B2" w:rsidRDefault="00684DA8" w:rsidP="00684DA8">
      <w:pPr>
        <w:spacing w:after="0" w:line="240" w:lineRule="auto"/>
        <w:rPr>
          <w:rFonts w:ascii="Times New Roman" w:eastAsia="Times New Roman" w:hAnsi="Times New Roman" w:cs="Times New Roman"/>
          <w:lang w:eastAsia="cs-CZ"/>
        </w:rPr>
      </w:pPr>
    </w:p>
    <w:p w:rsidR="00684DA8" w:rsidRPr="00F31346" w:rsidRDefault="00684DA8" w:rsidP="00684DA8">
      <w:pPr>
        <w:spacing w:after="0" w:line="240" w:lineRule="auto"/>
        <w:rPr>
          <w:rFonts w:ascii="Times New Roman" w:eastAsia="Times New Roman" w:hAnsi="Times New Roman" w:cs="Times New Roman"/>
          <w:b/>
          <w:bCs/>
          <w:lang w:eastAsia="cs-CZ"/>
        </w:rPr>
      </w:pPr>
    </w:p>
    <w:p w:rsidR="00684DA8" w:rsidRPr="00F31346" w:rsidRDefault="00684DA8" w:rsidP="00684DA8">
      <w:pPr>
        <w:spacing w:after="0" w:line="240" w:lineRule="auto"/>
        <w:rPr>
          <w:rFonts w:ascii="Times New Roman" w:eastAsia="Times New Roman" w:hAnsi="Times New Roman" w:cs="Times New Roman"/>
          <w:sz w:val="24"/>
          <w:szCs w:val="24"/>
          <w:lang w:eastAsia="cs-CZ"/>
        </w:rPr>
      </w:pPr>
    </w:p>
    <w:p w:rsidR="005463B2" w:rsidRDefault="005463B2"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684DA8" w:rsidRPr="00D865C6" w:rsidRDefault="00684DA8" w:rsidP="00684DA8">
      <w:pPr>
        <w:spacing w:after="0" w:line="240" w:lineRule="auto"/>
        <w:jc w:val="center"/>
        <w:rPr>
          <w:rFonts w:ascii="Times New Roman" w:eastAsia="Times New Roman" w:hAnsi="Times New Roman" w:cs="Times New Roman"/>
          <w:b/>
          <w:bCs/>
          <w:lang w:eastAsia="cs-CZ"/>
        </w:rPr>
      </w:pPr>
      <w:r w:rsidRPr="00D865C6">
        <w:rPr>
          <w:rFonts w:ascii="Times New Roman" w:eastAsia="Times New Roman" w:hAnsi="Times New Roman" w:cs="Times New Roman"/>
          <w:b/>
          <w:bCs/>
          <w:lang w:eastAsia="cs-CZ"/>
        </w:rPr>
        <w:t>STANOVISKO ETICKÉ KOMISE KE KLINICKÉMU HODNOCENÍ</w:t>
      </w:r>
    </w:p>
    <w:p w:rsidR="00684DA8" w:rsidRPr="00D865C6" w:rsidRDefault="00684DA8" w:rsidP="00684DA8">
      <w:pPr>
        <w:spacing w:after="0" w:line="240" w:lineRule="auto"/>
        <w:jc w:val="center"/>
        <w:rPr>
          <w:rFonts w:ascii="Times New Roman" w:eastAsia="Times New Roman" w:hAnsi="Times New Roman" w:cs="Times New Roman"/>
          <w:bCs/>
          <w:i/>
          <w:lang w:eastAsia="cs-CZ"/>
        </w:rPr>
      </w:pPr>
      <w:r w:rsidRPr="00D865C6">
        <w:rPr>
          <w:rFonts w:ascii="Times New Roman" w:eastAsia="Times New Roman" w:hAnsi="Times New Roman" w:cs="Times New Roman"/>
          <w:bCs/>
          <w:i/>
          <w:lang w:eastAsia="cs-CZ"/>
        </w:rPr>
        <w:t xml:space="preserve">Opinion of the Ethics Committee on Clinical Trial  </w:t>
      </w:r>
    </w:p>
    <w:p w:rsidR="00684DA8" w:rsidRPr="00D865C6" w:rsidRDefault="00684DA8" w:rsidP="00684DA8">
      <w:pPr>
        <w:spacing w:after="0" w:line="240" w:lineRule="auto"/>
        <w:jc w:val="center"/>
        <w:rPr>
          <w:rFonts w:ascii="Times New Roman" w:eastAsia="Times New Roman" w:hAnsi="Times New Roman" w:cs="Times New Roman"/>
          <w:b/>
          <w:bCs/>
          <w:i/>
          <w:lang w:eastAsia="cs-CZ"/>
        </w:rPr>
      </w:pPr>
    </w:p>
    <w:p w:rsidR="00684DA8" w:rsidRPr="00D865C6" w:rsidRDefault="00415BD1" w:rsidP="00684DA8">
      <w:pPr>
        <w:spacing w:after="0" w:line="240" w:lineRule="auto"/>
        <w:rPr>
          <w:rFonts w:ascii="Times New Roman" w:eastAsia="Times New Roman" w:hAnsi="Times New Roman" w:cs="Times New Roman"/>
          <w:lang w:eastAsia="cs-CZ"/>
        </w:rPr>
      </w:pPr>
      <w:r w:rsidRPr="00D865C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84DA8" w:rsidRPr="00D865C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865C6">
        <w:rPr>
          <w:rFonts w:ascii="Times New Roman" w:eastAsia="Times New Roman" w:hAnsi="Times New Roman" w:cs="Times New Roman"/>
          <w:lang w:eastAsia="cs-CZ"/>
        </w:rPr>
        <w:fldChar w:fldCharType="end"/>
      </w:r>
      <w:r w:rsidR="00684DA8" w:rsidRPr="00D865C6">
        <w:rPr>
          <w:rFonts w:ascii="Times New Roman" w:eastAsia="Times New Roman" w:hAnsi="Times New Roman" w:cs="Times New Roman"/>
          <w:lang w:eastAsia="cs-CZ"/>
        </w:rPr>
        <w:t xml:space="preserve">  Multicentrické KH, je požadováno stanovisko multicentrické EK pro všechna centra/</w:t>
      </w:r>
      <w:r w:rsidR="00684DA8" w:rsidRPr="00D865C6">
        <w:rPr>
          <w:rFonts w:ascii="Times New Roman" w:eastAsia="Times New Roman" w:hAnsi="Times New Roman" w:cs="Times New Roman"/>
          <w:i/>
          <w:lang w:eastAsia="cs-CZ"/>
        </w:rPr>
        <w:t>Multi-centric clinical trial, opinion issued by Ethics Committee for Multi-Centric Clinical Trials is required</w:t>
      </w:r>
    </w:p>
    <w:p w:rsidR="00684DA8" w:rsidRPr="00D865C6" w:rsidRDefault="00684DA8" w:rsidP="00684DA8">
      <w:pPr>
        <w:spacing w:after="0" w:line="240" w:lineRule="auto"/>
        <w:rPr>
          <w:rFonts w:ascii="Times New Roman" w:eastAsia="Times New Roman" w:hAnsi="Times New Roman" w:cs="Times New Roman"/>
          <w:i/>
          <w:lang w:eastAsia="cs-CZ"/>
        </w:rPr>
      </w:pPr>
      <w:r w:rsidRPr="00D865C6">
        <w:rPr>
          <w:rFonts w:ascii="Times New Roman" w:eastAsia="Times New Roman" w:hAnsi="Times New Roman" w:cs="Times New Roman"/>
          <w:lang w:eastAsia="cs-CZ"/>
        </w:rPr>
        <w:sym w:font="Wingdings 2" w:char="F053"/>
      </w:r>
      <w:r w:rsidRPr="00D865C6">
        <w:rPr>
          <w:rFonts w:ascii="Times New Roman" w:eastAsia="Times New Roman" w:hAnsi="Times New Roman" w:cs="Times New Roman"/>
          <w:lang w:eastAsia="cs-CZ"/>
        </w:rPr>
        <w:t xml:space="preserve">   Multicentrické KH, je požadováno stanovisko EK pro místní centrum (centra)/ </w:t>
      </w:r>
      <w:r w:rsidRPr="00D865C6">
        <w:rPr>
          <w:rFonts w:ascii="Times New Roman" w:eastAsia="Times New Roman" w:hAnsi="Times New Roman" w:cs="Times New Roman"/>
          <w:i/>
          <w:lang w:eastAsia="cs-CZ"/>
        </w:rPr>
        <w:t>Multi-centric clinical trial, opinion issued by local Ethics Committee(s) is required</w:t>
      </w:r>
    </w:p>
    <w:p w:rsidR="00684DA8" w:rsidRPr="00D865C6" w:rsidRDefault="00415BD1" w:rsidP="00684DA8">
      <w:pPr>
        <w:spacing w:after="0" w:line="240" w:lineRule="auto"/>
        <w:rPr>
          <w:rFonts w:ascii="Times New Roman" w:eastAsia="Times New Roman" w:hAnsi="Times New Roman" w:cs="Times New Roman"/>
          <w:i/>
          <w:lang w:eastAsia="cs-CZ"/>
        </w:rPr>
      </w:pPr>
      <w:r w:rsidRPr="00D865C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84DA8" w:rsidRPr="00D865C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865C6">
        <w:rPr>
          <w:rFonts w:ascii="Times New Roman" w:eastAsia="Times New Roman" w:hAnsi="Times New Roman" w:cs="Times New Roman"/>
          <w:lang w:eastAsia="cs-CZ"/>
        </w:rPr>
        <w:fldChar w:fldCharType="end"/>
      </w:r>
      <w:r w:rsidR="00684DA8" w:rsidRPr="00D865C6">
        <w:rPr>
          <w:rFonts w:ascii="Times New Roman" w:eastAsia="Times New Roman" w:hAnsi="Times New Roman" w:cs="Times New Roman"/>
          <w:lang w:eastAsia="cs-CZ"/>
        </w:rPr>
        <w:t xml:space="preserve">  KH prováděné v jednom centru, požadováno stanovisko EK pro místní centrum (centra)/ </w:t>
      </w:r>
      <w:r w:rsidR="00684DA8" w:rsidRPr="00D865C6">
        <w:rPr>
          <w:rFonts w:ascii="Times New Roman" w:eastAsia="Times New Roman" w:hAnsi="Times New Roman" w:cs="Times New Roman"/>
          <w:i/>
          <w:lang w:eastAsia="cs-CZ"/>
        </w:rPr>
        <w:t>Clinical trial conducted in a single site, opinion of a local EC is required</w:t>
      </w:r>
    </w:p>
    <w:p w:rsidR="00684DA8" w:rsidRPr="00D865C6" w:rsidRDefault="00684DA8" w:rsidP="00684DA8">
      <w:pPr>
        <w:spacing w:after="0" w:line="240" w:lineRule="auto"/>
        <w:rPr>
          <w:rFonts w:ascii="Times New Roman" w:eastAsia="Times New Roman" w:hAnsi="Times New Roman" w:cs="Times New Roman"/>
          <w:b/>
          <w:bCs/>
          <w:lang w:eastAsia="cs-CZ"/>
        </w:rPr>
      </w:pPr>
    </w:p>
    <w:p w:rsidR="00684DA8" w:rsidRPr="00D865C6" w:rsidRDefault="00684DA8" w:rsidP="00684DA8">
      <w:pPr>
        <w:spacing w:after="0" w:line="240" w:lineRule="auto"/>
        <w:rPr>
          <w:rFonts w:ascii="Times New Roman" w:eastAsia="Times New Roman" w:hAnsi="Times New Roman" w:cs="Times New Roman"/>
          <w:b/>
          <w:bCs/>
          <w:lang w:eastAsia="cs-CZ"/>
        </w:rPr>
      </w:pPr>
      <w:r w:rsidRPr="00D865C6">
        <w:rPr>
          <w:rFonts w:ascii="Times New Roman" w:eastAsia="Times New Roman" w:hAnsi="Times New Roman" w:cs="Times New Roman"/>
          <w:b/>
          <w:bCs/>
          <w:lang w:eastAsia="cs-CZ"/>
        </w:rPr>
        <w:t>Číslo jednací/</w:t>
      </w:r>
      <w:r w:rsidRPr="00D865C6">
        <w:rPr>
          <w:rFonts w:ascii="Times New Roman" w:eastAsia="Times New Roman" w:hAnsi="Times New Roman" w:cs="Times New Roman"/>
          <w:i/>
          <w:lang w:eastAsia="cs-CZ"/>
        </w:rPr>
        <w:t>Reference number</w:t>
      </w:r>
      <w:r w:rsidRPr="00D865C6">
        <w:rPr>
          <w:rFonts w:ascii="Times New Roman" w:eastAsia="Times New Roman" w:hAnsi="Times New Roman" w:cs="Times New Roman"/>
          <w:lang w:eastAsia="cs-CZ"/>
        </w:rPr>
        <w:t xml:space="preserve">: </w:t>
      </w:r>
      <w:r w:rsidRPr="00D865C6">
        <w:rPr>
          <w:rFonts w:ascii="Times New Roman" w:eastAsia="Times New Roman" w:hAnsi="Times New Roman" w:cs="Times New Roman"/>
          <w:b/>
          <w:lang w:eastAsia="cs-CZ"/>
        </w:rPr>
        <w:t>60/11</w:t>
      </w:r>
    </w:p>
    <w:p w:rsidR="00684DA8" w:rsidRPr="00D865C6" w:rsidRDefault="00684DA8" w:rsidP="00684DA8">
      <w:pPr>
        <w:spacing w:after="0" w:line="240" w:lineRule="auto"/>
        <w:rPr>
          <w:rFonts w:ascii="Times New Roman" w:eastAsia="Times New Roman" w:hAnsi="Times New Roman" w:cs="Times New Roman"/>
          <w:bCs/>
          <w:i/>
          <w:lang w:eastAsia="cs-CZ"/>
        </w:rPr>
      </w:pPr>
      <w:r w:rsidRPr="00D865C6">
        <w:rPr>
          <w:rFonts w:ascii="Times New Roman" w:eastAsia="Times New Roman" w:hAnsi="Times New Roman" w:cs="Times New Roman"/>
          <w:b/>
          <w:bCs/>
          <w:lang w:eastAsia="cs-CZ"/>
        </w:rPr>
        <w:t>Název KH/</w:t>
      </w:r>
      <w:r w:rsidRPr="00D865C6">
        <w:rPr>
          <w:rFonts w:ascii="Times New Roman" w:eastAsia="Times New Roman" w:hAnsi="Times New Roman" w:cs="Times New Roman"/>
          <w:i/>
          <w:lang w:eastAsia="cs-CZ"/>
        </w:rPr>
        <w:t>Full Title of Clinical Trial</w:t>
      </w:r>
      <w:r w:rsidRPr="00D865C6">
        <w:rPr>
          <w:rFonts w:ascii="Times New Roman" w:eastAsia="Times New Roman" w:hAnsi="Times New Roman" w:cs="Times New Roman"/>
          <w:bCs/>
          <w:lang w:eastAsia="cs-CZ"/>
        </w:rPr>
        <w:t xml:space="preserve">: Randomizované, dvojitě zaslepené, placebem kontrolované multicentrické hodnocení s paralelními skupinami, určené k posouzení hemodynamických účinků přípravku Riociguat (BAY 63-2521) a jeho bezpečnosti a kinetiky u pacientů s plicní hypertenzí spojenou se systolickou dysfunkcí levé srdeční komory / </w:t>
      </w:r>
      <w:r w:rsidRPr="00D865C6">
        <w:rPr>
          <w:rFonts w:ascii="Times New Roman" w:eastAsia="Times New Roman" w:hAnsi="Times New Roman" w:cs="Times New Roman"/>
          <w:bCs/>
          <w:i/>
          <w:lang w:eastAsia="cs-CZ"/>
        </w:rPr>
        <w:t>Randomized, double-blind, placebo-controlled, parallel-group, multi-center study to evaluate the hemodynamic effects of Riociguat (BAY 63-2521) as well as safety and kinetics in patients with pulmonary hypertension associated with left ventricular systolic dysfunction</w:t>
      </w:r>
    </w:p>
    <w:p w:rsidR="00684DA8" w:rsidRPr="00D865C6" w:rsidRDefault="00684DA8" w:rsidP="00684DA8">
      <w:pPr>
        <w:spacing w:after="0" w:line="240" w:lineRule="auto"/>
        <w:rPr>
          <w:rFonts w:ascii="Times New Roman" w:eastAsia="Times New Roman" w:hAnsi="Times New Roman" w:cs="Times New Roman"/>
          <w:b/>
          <w:bCs/>
          <w:lang w:eastAsia="cs-CZ"/>
        </w:rPr>
      </w:pPr>
    </w:p>
    <w:p w:rsidR="00684DA8" w:rsidRPr="00D865C6" w:rsidRDefault="00684DA8" w:rsidP="00684DA8">
      <w:pPr>
        <w:spacing w:after="0" w:line="240" w:lineRule="auto"/>
        <w:rPr>
          <w:rFonts w:ascii="Times New Roman" w:eastAsia="Times New Roman" w:hAnsi="Times New Roman" w:cs="Times New Roman"/>
          <w:lang w:eastAsia="cs-CZ"/>
        </w:rPr>
      </w:pPr>
      <w:r w:rsidRPr="00D865C6">
        <w:rPr>
          <w:rFonts w:ascii="Times New Roman" w:eastAsia="Times New Roman" w:hAnsi="Times New Roman" w:cs="Times New Roman"/>
          <w:b/>
          <w:bCs/>
          <w:lang w:eastAsia="cs-CZ"/>
        </w:rPr>
        <w:t xml:space="preserve">Číslo protokolu/ </w:t>
      </w:r>
      <w:r w:rsidRPr="00D865C6">
        <w:rPr>
          <w:rFonts w:ascii="Times New Roman" w:eastAsia="Times New Roman" w:hAnsi="Times New Roman" w:cs="Times New Roman"/>
          <w:i/>
          <w:lang w:eastAsia="cs-CZ"/>
        </w:rPr>
        <w:t>Protocol Code Number</w:t>
      </w:r>
      <w:r w:rsidRPr="00D865C6">
        <w:rPr>
          <w:rFonts w:ascii="Times New Roman" w:eastAsia="Times New Roman" w:hAnsi="Times New Roman" w:cs="Times New Roman"/>
          <w:lang w:eastAsia="cs-CZ"/>
        </w:rPr>
        <w:t>: 14308</w:t>
      </w:r>
    </w:p>
    <w:p w:rsidR="00684DA8" w:rsidRPr="00D865C6" w:rsidRDefault="00684DA8" w:rsidP="00684DA8">
      <w:pPr>
        <w:spacing w:after="0" w:line="240" w:lineRule="auto"/>
        <w:rPr>
          <w:rFonts w:ascii="Times New Roman" w:eastAsia="Times New Roman" w:hAnsi="Times New Roman" w:cs="Times New Roman"/>
          <w:lang w:eastAsia="cs-CZ"/>
        </w:rPr>
      </w:pPr>
      <w:r w:rsidRPr="00D865C6">
        <w:rPr>
          <w:rFonts w:ascii="Times New Roman" w:eastAsia="Times New Roman" w:hAnsi="Times New Roman" w:cs="Times New Roman"/>
          <w:b/>
          <w:bCs/>
          <w:lang w:eastAsia="cs-CZ"/>
        </w:rPr>
        <w:t xml:space="preserve">EudraCT number/ </w:t>
      </w:r>
      <w:r w:rsidRPr="00D865C6">
        <w:rPr>
          <w:rFonts w:ascii="Times New Roman" w:eastAsia="Times New Roman" w:hAnsi="Times New Roman" w:cs="Times New Roman"/>
          <w:i/>
          <w:lang w:eastAsia="cs-CZ"/>
        </w:rPr>
        <w:t>EudraCT number</w:t>
      </w:r>
      <w:r w:rsidRPr="00D865C6">
        <w:rPr>
          <w:rFonts w:ascii="Times New Roman" w:eastAsia="Times New Roman" w:hAnsi="Times New Roman" w:cs="Times New Roman"/>
          <w:lang w:eastAsia="cs-CZ"/>
        </w:rPr>
        <w:t>: 2009-015878-35</w:t>
      </w:r>
    </w:p>
    <w:p w:rsidR="00684DA8" w:rsidRPr="00D865C6" w:rsidRDefault="00684DA8" w:rsidP="00684DA8">
      <w:pPr>
        <w:spacing w:after="0" w:line="240" w:lineRule="auto"/>
        <w:rPr>
          <w:rFonts w:ascii="Times New Roman" w:eastAsia="Times New Roman" w:hAnsi="Times New Roman" w:cs="Times New Roman"/>
          <w:b/>
          <w:bCs/>
          <w:lang w:eastAsia="cs-CZ"/>
        </w:rPr>
      </w:pPr>
    </w:p>
    <w:p w:rsidR="00684DA8" w:rsidRPr="00D865C6" w:rsidRDefault="00684DA8" w:rsidP="00684DA8">
      <w:pPr>
        <w:spacing w:after="0" w:line="240" w:lineRule="auto"/>
        <w:rPr>
          <w:rFonts w:ascii="Times New Roman" w:eastAsia="Times New Roman" w:hAnsi="Times New Roman" w:cs="Times New Roman"/>
          <w:lang w:eastAsia="cs-CZ"/>
        </w:rPr>
      </w:pPr>
      <w:r w:rsidRPr="00D865C6">
        <w:rPr>
          <w:rFonts w:ascii="Times New Roman" w:eastAsia="Times New Roman" w:hAnsi="Times New Roman" w:cs="Times New Roman"/>
          <w:b/>
          <w:bCs/>
          <w:lang w:eastAsia="cs-CZ"/>
        </w:rPr>
        <w:t>Zadavatel/</w:t>
      </w:r>
      <w:r w:rsidRPr="00D865C6">
        <w:rPr>
          <w:rFonts w:ascii="Times New Roman" w:eastAsia="Times New Roman" w:hAnsi="Times New Roman" w:cs="Times New Roman"/>
          <w:i/>
          <w:lang w:eastAsia="cs-CZ"/>
        </w:rPr>
        <w:t>Sponzor</w:t>
      </w:r>
      <w:r w:rsidRPr="00D865C6">
        <w:rPr>
          <w:rFonts w:ascii="Times New Roman" w:eastAsia="Times New Roman" w:hAnsi="Times New Roman" w:cs="Times New Roman"/>
          <w:lang w:eastAsia="cs-CZ"/>
        </w:rPr>
        <w:t>: Bayer HealthCare AG, Leverkusen, Germany</w:t>
      </w:r>
    </w:p>
    <w:p w:rsidR="00684DA8" w:rsidRPr="00D865C6" w:rsidRDefault="00684DA8" w:rsidP="00684DA8">
      <w:pPr>
        <w:spacing w:after="0" w:line="240" w:lineRule="auto"/>
        <w:rPr>
          <w:rFonts w:ascii="Times New Roman" w:eastAsia="Times New Roman" w:hAnsi="Times New Roman" w:cs="Times New Roman"/>
          <w:bCs/>
          <w:lang w:eastAsia="cs-CZ"/>
        </w:rPr>
      </w:pPr>
      <w:r w:rsidRPr="00D865C6">
        <w:rPr>
          <w:rFonts w:ascii="Times New Roman" w:eastAsia="Times New Roman" w:hAnsi="Times New Roman" w:cs="Times New Roman"/>
          <w:b/>
          <w:bCs/>
          <w:lang w:eastAsia="cs-CZ"/>
        </w:rPr>
        <w:t>Žadatel/</w:t>
      </w:r>
      <w:r w:rsidRPr="00D865C6">
        <w:rPr>
          <w:rFonts w:ascii="Times New Roman" w:eastAsia="Times New Roman" w:hAnsi="Times New Roman" w:cs="Times New Roman"/>
          <w:bCs/>
          <w:i/>
          <w:lang w:eastAsia="cs-CZ"/>
        </w:rPr>
        <w:t>Applicant</w:t>
      </w:r>
      <w:r w:rsidRPr="00D865C6">
        <w:rPr>
          <w:rFonts w:ascii="Times New Roman" w:eastAsia="Times New Roman" w:hAnsi="Times New Roman" w:cs="Times New Roman"/>
          <w:bCs/>
          <w:lang w:eastAsia="cs-CZ"/>
        </w:rPr>
        <w:t>: Bayer s.r.o., Siemensova 2717/4, 155 00 Praha 5</w:t>
      </w:r>
    </w:p>
    <w:p w:rsidR="00684DA8" w:rsidRPr="00D865C6" w:rsidRDefault="00684DA8" w:rsidP="00684DA8">
      <w:pPr>
        <w:spacing w:after="0" w:line="240" w:lineRule="auto"/>
        <w:rPr>
          <w:rFonts w:ascii="Times New Roman" w:eastAsia="Times New Roman" w:hAnsi="Times New Roman" w:cs="Times New Roman"/>
          <w:b/>
          <w:bCs/>
          <w:lang w:eastAsia="cs-CZ"/>
        </w:rPr>
      </w:pPr>
      <w:r w:rsidRPr="00D865C6">
        <w:rPr>
          <w:rFonts w:ascii="Times New Roman" w:eastAsia="Times New Roman" w:hAnsi="Times New Roman" w:cs="Times New Roman"/>
          <w:b/>
          <w:bCs/>
          <w:lang w:eastAsia="cs-CZ"/>
        </w:rPr>
        <w:t>Datum doručení žádosti/</w:t>
      </w:r>
      <w:r w:rsidRPr="00D865C6">
        <w:rPr>
          <w:rFonts w:ascii="Times New Roman" w:eastAsia="Times New Roman" w:hAnsi="Times New Roman" w:cs="Times New Roman"/>
          <w:i/>
          <w:lang w:eastAsia="cs-CZ"/>
        </w:rPr>
        <w:t>Date of submission of the Application Form</w:t>
      </w:r>
      <w:r w:rsidRPr="00D865C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17.4.2014, 28.4.2014</w:t>
      </w:r>
    </w:p>
    <w:p w:rsidR="00684DA8" w:rsidRPr="00D865C6" w:rsidRDefault="00684DA8" w:rsidP="00684DA8">
      <w:pPr>
        <w:spacing w:after="0" w:line="240" w:lineRule="auto"/>
        <w:rPr>
          <w:rFonts w:ascii="Times New Roman" w:eastAsia="Times New Roman" w:hAnsi="Times New Roman" w:cs="Times New Roman"/>
          <w:lang w:eastAsia="cs-CZ"/>
        </w:rPr>
      </w:pPr>
      <w:r w:rsidRPr="00D865C6">
        <w:rPr>
          <w:rFonts w:ascii="Times New Roman" w:eastAsia="Times New Roman" w:hAnsi="Times New Roman" w:cs="Times New Roman"/>
          <w:b/>
          <w:bCs/>
          <w:lang w:eastAsia="cs-CZ"/>
        </w:rPr>
        <w:t xml:space="preserve">Datum jednání EK </w:t>
      </w:r>
      <w:r w:rsidRPr="00D865C6">
        <w:rPr>
          <w:rFonts w:ascii="Times New Roman" w:eastAsia="Times New Roman" w:hAnsi="Times New Roman" w:cs="Times New Roman"/>
          <w:lang w:eastAsia="cs-CZ"/>
        </w:rPr>
        <w:t>/</w:t>
      </w:r>
      <w:r w:rsidRPr="00D865C6">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684DA8" w:rsidRPr="00D865C6" w:rsidRDefault="00684DA8" w:rsidP="00684DA8">
      <w:pPr>
        <w:spacing w:after="0" w:line="240" w:lineRule="auto"/>
        <w:rPr>
          <w:rFonts w:ascii="Times New Roman" w:eastAsia="Times New Roman" w:hAnsi="Times New Roman" w:cs="Times New Roman"/>
          <w:b/>
          <w:bCs/>
          <w:i/>
          <w:lang w:eastAsia="cs-CZ"/>
        </w:rPr>
      </w:pPr>
    </w:p>
    <w:p w:rsidR="00684DA8" w:rsidRPr="00D865C6" w:rsidRDefault="00684DA8" w:rsidP="00684DA8">
      <w:pPr>
        <w:spacing w:after="0" w:line="240" w:lineRule="auto"/>
        <w:rPr>
          <w:rFonts w:ascii="Times New Roman" w:eastAsia="Times New Roman" w:hAnsi="Times New Roman" w:cs="Times New Roman"/>
          <w:bCs/>
          <w:i/>
          <w:lang w:eastAsia="cs-CZ"/>
        </w:rPr>
      </w:pPr>
      <w:r w:rsidRPr="00D865C6">
        <w:rPr>
          <w:rFonts w:ascii="Times New Roman" w:eastAsia="Times New Roman" w:hAnsi="Times New Roman" w:cs="Times New Roman"/>
          <w:b/>
          <w:bCs/>
          <w:lang w:eastAsia="cs-CZ"/>
        </w:rPr>
        <w:t>U multicentrického KH adresa multicentrické EK, ke které bylo KH předloženo/</w:t>
      </w:r>
      <w:r w:rsidRPr="00D865C6">
        <w:rPr>
          <w:rFonts w:ascii="Times New Roman" w:eastAsia="Times New Roman" w:hAnsi="Times New Roman" w:cs="Times New Roman"/>
          <w:b/>
          <w:bCs/>
          <w:i/>
          <w:lang w:eastAsia="cs-CZ"/>
        </w:rPr>
        <w:t xml:space="preserve"> </w:t>
      </w:r>
      <w:r w:rsidRPr="00D865C6">
        <w:rPr>
          <w:rFonts w:ascii="Times New Roman" w:eastAsia="Times New Roman" w:hAnsi="Times New Roman" w:cs="Times New Roman"/>
          <w:i/>
          <w:lang w:eastAsia="cs-CZ"/>
        </w:rPr>
        <w:t>F</w:t>
      </w:r>
      <w:r w:rsidRPr="00D865C6">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865C6">
        <w:rPr>
          <w:rFonts w:ascii="Times New Roman" w:eastAsia="Times New Roman" w:hAnsi="Times New Roman" w:cs="Times New Roman"/>
          <w:lang w:val="en-US" w:eastAsia="cs-CZ"/>
        </w:rPr>
        <w:t xml:space="preserve">:  </w:t>
      </w:r>
      <w:r w:rsidRPr="00D865C6">
        <w:rPr>
          <w:rFonts w:ascii="Times New Roman" w:eastAsia="Times New Roman" w:hAnsi="Times New Roman" w:cs="Times New Roman"/>
          <w:b/>
          <w:bCs/>
          <w:i/>
          <w:lang w:eastAsia="cs-CZ"/>
        </w:rPr>
        <w:t xml:space="preserve"> </w:t>
      </w:r>
      <w:r w:rsidRPr="00D865C6">
        <w:rPr>
          <w:rFonts w:ascii="Times New Roman" w:eastAsia="Times New Roman" w:hAnsi="Times New Roman" w:cs="Times New Roman"/>
          <w:bCs/>
          <w:i/>
          <w:lang w:eastAsia="cs-CZ"/>
        </w:rPr>
        <w:t>MEK FN Brno, Jihlavská 20, 625 00 Brno</w:t>
      </w:r>
    </w:p>
    <w:p w:rsidR="00684DA8" w:rsidRPr="00D865C6" w:rsidRDefault="00684DA8" w:rsidP="00684DA8">
      <w:pPr>
        <w:spacing w:after="0" w:line="240" w:lineRule="auto"/>
        <w:rPr>
          <w:rFonts w:ascii="Times New Roman" w:eastAsia="Times New Roman" w:hAnsi="Times New Roman" w:cs="Times New Roman"/>
          <w:b/>
          <w:bCs/>
          <w:lang w:eastAsia="cs-CZ"/>
        </w:rPr>
      </w:pPr>
    </w:p>
    <w:p w:rsidR="00684DA8" w:rsidRPr="00D865C6" w:rsidRDefault="00684DA8" w:rsidP="00684DA8">
      <w:pPr>
        <w:spacing w:after="0" w:line="240" w:lineRule="auto"/>
        <w:rPr>
          <w:rFonts w:ascii="Times New Roman" w:eastAsia="Times New Roman" w:hAnsi="Times New Roman" w:cs="Times New Roman"/>
          <w:lang w:eastAsia="cs-CZ"/>
        </w:rPr>
      </w:pPr>
      <w:r w:rsidRPr="00D865C6">
        <w:rPr>
          <w:rFonts w:ascii="Times New Roman" w:eastAsia="Times New Roman" w:hAnsi="Times New Roman" w:cs="Times New Roman"/>
          <w:b/>
          <w:bCs/>
          <w:lang w:eastAsia="cs-CZ"/>
        </w:rPr>
        <w:t xml:space="preserve">Vyjádření EK/ </w:t>
      </w:r>
      <w:r w:rsidRPr="00D865C6">
        <w:rPr>
          <w:rFonts w:ascii="Times New Roman" w:eastAsia="Times New Roman" w:hAnsi="Times New Roman" w:cs="Times New Roman"/>
          <w:i/>
          <w:lang w:eastAsia="cs-CZ"/>
        </w:rPr>
        <w:t>Ethics Committe´s opinion</w:t>
      </w:r>
      <w:r w:rsidRPr="00D865C6">
        <w:rPr>
          <w:rFonts w:ascii="Times New Roman" w:eastAsia="Times New Roman" w:hAnsi="Times New Roman" w:cs="Times New Roman"/>
          <w:lang w:eastAsia="cs-CZ"/>
        </w:rPr>
        <w:t>:</w:t>
      </w:r>
    </w:p>
    <w:p w:rsidR="00684DA8" w:rsidRPr="00D865C6" w:rsidRDefault="00684DA8" w:rsidP="00684DA8">
      <w:pPr>
        <w:spacing w:after="0" w:line="240" w:lineRule="auto"/>
        <w:rPr>
          <w:rFonts w:ascii="Times New Roman" w:eastAsia="Times New Roman" w:hAnsi="Times New Roman" w:cs="Times New Roman"/>
          <w:i/>
          <w:lang w:eastAsia="cs-CZ"/>
        </w:rPr>
      </w:pPr>
      <w:r w:rsidRPr="00D865C6">
        <w:rPr>
          <w:rFonts w:ascii="Times New Roman" w:eastAsia="Times New Roman" w:hAnsi="Times New Roman" w:cs="Times New Roman"/>
          <w:lang w:eastAsia="cs-CZ"/>
        </w:rPr>
        <w:sym w:font="Wingdings 2" w:char="F0A3"/>
      </w:r>
      <w:r w:rsidRPr="00D865C6">
        <w:rPr>
          <w:rFonts w:ascii="Times New Roman" w:eastAsia="Times New Roman" w:hAnsi="Times New Roman" w:cs="Times New Roman"/>
          <w:lang w:eastAsia="cs-CZ"/>
        </w:rPr>
        <w:t xml:space="preserve">  EK  vydala souhlasné stanovisko// </w:t>
      </w:r>
      <w:r w:rsidRPr="00D865C6">
        <w:rPr>
          <w:rFonts w:ascii="Times New Roman" w:eastAsia="Times New Roman" w:hAnsi="Times New Roman" w:cs="Times New Roman"/>
          <w:i/>
          <w:lang w:eastAsia="cs-CZ"/>
        </w:rPr>
        <w:t>EC issues</w:t>
      </w:r>
      <w:r w:rsidRPr="00D865C6">
        <w:rPr>
          <w:rFonts w:ascii="Times New Roman" w:eastAsia="Times New Roman" w:hAnsi="Times New Roman" w:cs="Times New Roman"/>
          <w:lang w:eastAsia="cs-CZ"/>
        </w:rPr>
        <w:t xml:space="preserve"> f</w:t>
      </w:r>
      <w:r w:rsidRPr="00D865C6">
        <w:rPr>
          <w:rFonts w:ascii="Times New Roman" w:eastAsia="Times New Roman" w:hAnsi="Times New Roman" w:cs="Times New Roman"/>
          <w:i/>
          <w:lang w:eastAsia="cs-CZ"/>
        </w:rPr>
        <w:t>avourable opinion</w:t>
      </w:r>
    </w:p>
    <w:p w:rsidR="00684DA8" w:rsidRPr="00D865C6" w:rsidRDefault="00684DA8" w:rsidP="00684DA8">
      <w:pPr>
        <w:spacing w:after="0" w:line="240" w:lineRule="auto"/>
        <w:rPr>
          <w:rFonts w:ascii="Times New Roman" w:eastAsia="Times New Roman" w:hAnsi="Times New Roman" w:cs="Times New Roman"/>
          <w:bCs/>
          <w:i/>
          <w:lang w:eastAsia="cs-CZ"/>
        </w:rPr>
      </w:pPr>
      <w:r w:rsidRPr="00D865C6">
        <w:rPr>
          <w:rFonts w:ascii="Times New Roman" w:eastAsia="Times New Roman" w:hAnsi="Times New Roman" w:cs="Times New Roman"/>
          <w:bCs/>
          <w:lang w:eastAsia="cs-CZ"/>
        </w:rPr>
        <w:sym w:font="Wingdings 2" w:char="F053"/>
      </w:r>
      <w:r w:rsidRPr="00D865C6">
        <w:rPr>
          <w:rFonts w:ascii="Times New Roman" w:eastAsia="Times New Roman" w:hAnsi="Times New Roman" w:cs="Times New Roman"/>
          <w:bCs/>
          <w:lang w:eastAsia="cs-CZ"/>
        </w:rPr>
        <w:t xml:space="preserve">  EK  vzala na vědomí / </w:t>
      </w:r>
      <w:r w:rsidRPr="00D865C6">
        <w:rPr>
          <w:rFonts w:ascii="Times New Roman" w:eastAsia="Times New Roman" w:hAnsi="Times New Roman" w:cs="Times New Roman"/>
          <w:bCs/>
          <w:i/>
          <w:lang w:eastAsia="cs-CZ"/>
        </w:rPr>
        <w:t>Taken into account</w:t>
      </w:r>
    </w:p>
    <w:p w:rsidR="00684DA8" w:rsidRPr="00D865C6" w:rsidRDefault="00684DA8" w:rsidP="00684DA8">
      <w:pPr>
        <w:spacing w:after="0" w:line="240" w:lineRule="auto"/>
        <w:rPr>
          <w:rFonts w:ascii="Times New Roman" w:eastAsia="Times New Roman" w:hAnsi="Times New Roman" w:cs="Times New Roman"/>
          <w:b/>
          <w:bCs/>
          <w:lang w:eastAsia="cs-CZ"/>
        </w:rPr>
      </w:pPr>
    </w:p>
    <w:p w:rsidR="00684DA8" w:rsidRPr="00D865C6" w:rsidRDefault="00684DA8" w:rsidP="00684DA8">
      <w:pPr>
        <w:spacing w:after="0" w:line="240" w:lineRule="auto"/>
        <w:rPr>
          <w:rFonts w:ascii="Times New Roman" w:eastAsia="Times New Roman" w:hAnsi="Times New Roman" w:cs="Times New Roman"/>
          <w:i/>
          <w:lang w:val="en-US" w:eastAsia="cs-CZ"/>
        </w:rPr>
      </w:pPr>
      <w:r w:rsidRPr="00D865C6">
        <w:rPr>
          <w:rFonts w:ascii="Times New Roman" w:eastAsia="Times New Roman" w:hAnsi="Times New Roman" w:cs="Times New Roman"/>
          <w:b/>
          <w:bCs/>
          <w:lang w:eastAsia="cs-CZ"/>
        </w:rPr>
        <w:t>Lhůta pro podání písemné zprávy o průběhu KH od jeho zahájení</w:t>
      </w:r>
      <w:r w:rsidRPr="00D865C6">
        <w:rPr>
          <w:rFonts w:ascii="Times New Roman" w:eastAsia="Times New Roman" w:hAnsi="Times New Roman" w:cs="Times New Roman"/>
          <w:b/>
          <w:bCs/>
          <w:lang w:val="en-US" w:eastAsia="cs-CZ"/>
        </w:rPr>
        <w:t xml:space="preserve">/ </w:t>
      </w:r>
      <w:r w:rsidRPr="00D865C6">
        <w:rPr>
          <w:rFonts w:ascii="Times New Roman" w:eastAsia="Times New Roman" w:hAnsi="Times New Roman" w:cs="Times New Roman"/>
          <w:i/>
          <w:lang w:val="en-US" w:eastAsia="cs-CZ"/>
        </w:rPr>
        <w:t>Time schedule for submission of the  written Annual Report from the CT commencement:</w:t>
      </w:r>
    </w:p>
    <w:p w:rsidR="00684DA8" w:rsidRPr="00D865C6" w:rsidRDefault="00684DA8" w:rsidP="00684DA8">
      <w:pPr>
        <w:spacing w:after="0" w:line="240" w:lineRule="auto"/>
        <w:rPr>
          <w:rFonts w:ascii="Times New Roman" w:eastAsia="Times New Roman" w:hAnsi="Times New Roman" w:cs="Times New Roman"/>
          <w:lang w:eastAsia="cs-CZ"/>
        </w:rPr>
      </w:pPr>
      <w:r w:rsidRPr="00D865C6">
        <w:rPr>
          <w:rFonts w:ascii="Times New Roman" w:eastAsia="Times New Roman" w:hAnsi="Times New Roman" w:cs="Times New Roman"/>
          <w:lang w:eastAsia="cs-CZ"/>
        </w:rPr>
        <w:sym w:font="Wingdings 2" w:char="F054"/>
      </w:r>
      <w:r w:rsidRPr="00D865C6">
        <w:rPr>
          <w:rFonts w:ascii="Times New Roman" w:eastAsia="Times New Roman" w:hAnsi="Times New Roman" w:cs="Times New Roman"/>
          <w:lang w:eastAsia="cs-CZ"/>
        </w:rPr>
        <w:t xml:space="preserve">   1x ročně</w:t>
      </w:r>
      <w:r w:rsidRPr="00D865C6">
        <w:rPr>
          <w:rFonts w:ascii="Times New Roman" w:eastAsia="Times New Roman" w:hAnsi="Times New Roman" w:cs="Times New Roman"/>
          <w:i/>
          <w:lang w:eastAsia="cs-CZ"/>
        </w:rPr>
        <w:t xml:space="preserve">/Once a year                   </w:t>
      </w:r>
      <w:r w:rsidR="00415BD1" w:rsidRPr="00D865C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865C6">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D865C6">
        <w:rPr>
          <w:rFonts w:ascii="Times New Roman" w:eastAsia="Times New Roman" w:hAnsi="Times New Roman" w:cs="Times New Roman"/>
          <w:lang w:eastAsia="cs-CZ"/>
        </w:rPr>
        <w:fldChar w:fldCharType="end"/>
      </w:r>
      <w:r w:rsidRPr="00D865C6">
        <w:rPr>
          <w:rFonts w:ascii="Times New Roman" w:eastAsia="Times New Roman" w:hAnsi="Times New Roman" w:cs="Times New Roman"/>
          <w:lang w:eastAsia="cs-CZ"/>
        </w:rPr>
        <w:t xml:space="preserve">  Jiná lhůta/</w:t>
      </w:r>
      <w:r w:rsidRPr="00D865C6">
        <w:rPr>
          <w:rFonts w:ascii="Times New Roman" w:eastAsia="Times New Roman" w:hAnsi="Times New Roman" w:cs="Times New Roman"/>
          <w:i/>
          <w:lang w:eastAsia="cs-CZ"/>
        </w:rPr>
        <w:t xml:space="preserve"> Other </w:t>
      </w:r>
      <w:r w:rsidRPr="00D865C6">
        <w:rPr>
          <w:rFonts w:ascii="Times New Roman" w:eastAsia="Times New Roman" w:hAnsi="Times New Roman" w:cs="Times New Roman"/>
          <w:lang w:eastAsia="cs-CZ"/>
        </w:rPr>
        <w:t>…………….</w:t>
      </w:r>
    </w:p>
    <w:p w:rsidR="00684DA8" w:rsidRPr="00D865C6" w:rsidRDefault="00684DA8" w:rsidP="00684DA8">
      <w:pPr>
        <w:spacing w:after="0" w:line="240" w:lineRule="auto"/>
        <w:rPr>
          <w:rFonts w:ascii="Times New Roman" w:eastAsia="Times New Roman" w:hAnsi="Times New Roman" w:cs="Times New Roman"/>
          <w:lang w:eastAsia="cs-CZ"/>
        </w:rPr>
      </w:pPr>
    </w:p>
    <w:p w:rsidR="00684DA8" w:rsidRPr="00D865C6" w:rsidRDefault="00684DA8" w:rsidP="00684DA8">
      <w:pPr>
        <w:spacing w:after="0" w:line="240" w:lineRule="auto"/>
        <w:rPr>
          <w:rFonts w:ascii="Times New Roman" w:eastAsia="Times New Roman" w:hAnsi="Times New Roman" w:cs="Times New Roman"/>
          <w:i/>
          <w:lang w:eastAsia="cs-CZ"/>
        </w:rPr>
      </w:pPr>
      <w:r w:rsidRPr="00D865C6">
        <w:rPr>
          <w:rFonts w:ascii="Times New Roman" w:eastAsia="Times New Roman" w:hAnsi="Times New Roman" w:cs="Times New Roman"/>
          <w:b/>
          <w:bCs/>
          <w:lang w:eastAsia="cs-CZ"/>
        </w:rPr>
        <w:t>Seznam míst hodnocení s označením míst, ke kterým se EK vyjádřila jako místní EK a kde vykonává dohled/</w:t>
      </w:r>
      <w:r w:rsidRPr="00D865C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84DA8" w:rsidRPr="00D865C6" w:rsidTr="00476EBE">
        <w:trPr>
          <w:trHeight w:val="454"/>
        </w:trPr>
        <w:tc>
          <w:tcPr>
            <w:tcW w:w="6108" w:type="dxa"/>
          </w:tcPr>
          <w:p w:rsidR="00684DA8" w:rsidRPr="00D865C6" w:rsidRDefault="00684DA8" w:rsidP="00476EBE">
            <w:pPr>
              <w:spacing w:after="0" w:line="240" w:lineRule="auto"/>
              <w:rPr>
                <w:rFonts w:ascii="Times New Roman" w:eastAsia="Times New Roman" w:hAnsi="Times New Roman" w:cs="Times New Roman"/>
                <w:sz w:val="18"/>
                <w:szCs w:val="18"/>
                <w:lang w:eastAsia="cs-CZ"/>
              </w:rPr>
            </w:pPr>
            <w:r w:rsidRPr="00D865C6">
              <w:rPr>
                <w:rFonts w:ascii="Times New Roman" w:eastAsia="Times New Roman" w:hAnsi="Times New Roman" w:cs="Times New Roman"/>
                <w:sz w:val="18"/>
                <w:szCs w:val="18"/>
                <w:lang w:eastAsia="cs-CZ"/>
              </w:rPr>
              <w:t xml:space="preserve">Místo hodnocení/ Jméno zkoušejícího </w:t>
            </w:r>
          </w:p>
          <w:p w:rsidR="00684DA8" w:rsidRPr="00D865C6" w:rsidRDefault="00684DA8" w:rsidP="00476EBE">
            <w:pPr>
              <w:spacing w:after="0" w:line="240" w:lineRule="auto"/>
              <w:rPr>
                <w:rFonts w:ascii="Times New Roman" w:eastAsia="Times New Roman" w:hAnsi="Times New Roman" w:cs="Times New Roman"/>
                <w:i/>
                <w:sz w:val="18"/>
                <w:szCs w:val="18"/>
                <w:lang w:eastAsia="cs-CZ"/>
              </w:rPr>
            </w:pPr>
            <w:r w:rsidRPr="00D865C6">
              <w:rPr>
                <w:rFonts w:ascii="Times New Roman" w:eastAsia="Times New Roman" w:hAnsi="Times New Roman" w:cs="Times New Roman"/>
                <w:i/>
                <w:sz w:val="18"/>
                <w:szCs w:val="18"/>
                <w:lang w:eastAsia="cs-CZ"/>
              </w:rPr>
              <w:t>Trial Site / Name of Investigator</w:t>
            </w:r>
          </w:p>
        </w:tc>
        <w:tc>
          <w:tcPr>
            <w:tcW w:w="1280" w:type="dxa"/>
          </w:tcPr>
          <w:p w:rsidR="00684DA8" w:rsidRPr="00D865C6" w:rsidRDefault="00684DA8" w:rsidP="00476EBE">
            <w:pPr>
              <w:spacing w:after="0" w:line="240" w:lineRule="auto"/>
              <w:rPr>
                <w:rFonts w:ascii="Times New Roman" w:eastAsia="Times New Roman" w:hAnsi="Times New Roman" w:cs="Times New Roman"/>
                <w:sz w:val="18"/>
                <w:szCs w:val="18"/>
                <w:vertAlign w:val="superscript"/>
                <w:lang w:eastAsia="cs-CZ"/>
              </w:rPr>
            </w:pPr>
            <w:r w:rsidRPr="00D865C6">
              <w:rPr>
                <w:rFonts w:ascii="Times New Roman" w:eastAsia="Times New Roman" w:hAnsi="Times New Roman" w:cs="Times New Roman"/>
                <w:sz w:val="18"/>
                <w:szCs w:val="18"/>
                <w:lang w:eastAsia="cs-CZ"/>
              </w:rPr>
              <w:t xml:space="preserve">Místní EK </w:t>
            </w:r>
            <w:r w:rsidRPr="00D865C6">
              <w:rPr>
                <w:rFonts w:ascii="Times New Roman" w:eastAsia="Times New Roman" w:hAnsi="Times New Roman" w:cs="Times New Roman"/>
                <w:i/>
                <w:sz w:val="18"/>
                <w:szCs w:val="18"/>
                <w:lang w:eastAsia="cs-CZ"/>
              </w:rPr>
              <w:t>Local EC</w:t>
            </w:r>
          </w:p>
        </w:tc>
        <w:tc>
          <w:tcPr>
            <w:tcW w:w="2712" w:type="dxa"/>
          </w:tcPr>
          <w:p w:rsidR="00684DA8" w:rsidRPr="00D865C6" w:rsidRDefault="00684DA8" w:rsidP="00476EBE">
            <w:pPr>
              <w:spacing w:after="0" w:line="240" w:lineRule="auto"/>
              <w:rPr>
                <w:rFonts w:ascii="Times New Roman" w:eastAsia="Times New Roman" w:hAnsi="Times New Roman" w:cs="Times New Roman"/>
                <w:sz w:val="18"/>
                <w:szCs w:val="18"/>
                <w:lang w:eastAsia="cs-CZ"/>
              </w:rPr>
            </w:pPr>
            <w:r w:rsidRPr="00D865C6">
              <w:rPr>
                <w:rFonts w:ascii="Times New Roman" w:eastAsia="Times New Roman" w:hAnsi="Times New Roman" w:cs="Times New Roman"/>
                <w:sz w:val="18"/>
                <w:szCs w:val="18"/>
                <w:lang w:eastAsia="cs-CZ"/>
              </w:rPr>
              <w:t>Adresa  místní EK</w:t>
            </w:r>
          </w:p>
          <w:p w:rsidR="00684DA8" w:rsidRPr="00D865C6" w:rsidRDefault="00684DA8" w:rsidP="00476EBE">
            <w:pPr>
              <w:spacing w:after="0" w:line="240" w:lineRule="auto"/>
              <w:rPr>
                <w:rFonts w:ascii="Times New Roman" w:eastAsia="Times New Roman" w:hAnsi="Times New Roman" w:cs="Times New Roman"/>
                <w:i/>
                <w:sz w:val="18"/>
                <w:szCs w:val="18"/>
                <w:lang w:eastAsia="cs-CZ"/>
              </w:rPr>
            </w:pPr>
            <w:r w:rsidRPr="00D865C6">
              <w:rPr>
                <w:rFonts w:ascii="Times New Roman" w:eastAsia="Times New Roman" w:hAnsi="Times New Roman" w:cs="Times New Roman"/>
                <w:i/>
                <w:sz w:val="18"/>
                <w:szCs w:val="18"/>
                <w:lang w:eastAsia="cs-CZ"/>
              </w:rPr>
              <w:t>Address</w:t>
            </w:r>
          </w:p>
        </w:tc>
      </w:tr>
      <w:tr w:rsidR="00684DA8" w:rsidRPr="00D865C6" w:rsidTr="00476EBE">
        <w:trPr>
          <w:trHeight w:val="312"/>
        </w:trPr>
        <w:tc>
          <w:tcPr>
            <w:tcW w:w="6108" w:type="dxa"/>
          </w:tcPr>
          <w:p w:rsidR="00684DA8" w:rsidRPr="00D865C6" w:rsidRDefault="00684DA8" w:rsidP="00476EBE">
            <w:pPr>
              <w:spacing w:after="0" w:line="240" w:lineRule="auto"/>
              <w:rPr>
                <w:rFonts w:ascii="Times New Roman" w:eastAsia="Times New Roman" w:hAnsi="Times New Roman" w:cs="Times New Roman"/>
                <w:sz w:val="18"/>
                <w:szCs w:val="18"/>
                <w:lang w:eastAsia="cs-CZ"/>
              </w:rPr>
            </w:pPr>
            <w:r w:rsidRPr="00D865C6">
              <w:rPr>
                <w:rFonts w:ascii="Times New Roman" w:eastAsia="Times New Roman" w:hAnsi="Times New Roman" w:cs="Times New Roman"/>
                <w:sz w:val="18"/>
                <w:szCs w:val="18"/>
                <w:lang w:eastAsia="cs-CZ"/>
              </w:rPr>
              <w:t>MUDr. Martin Hutyra, Ph.D., I.interní klinika -  kardiologie,  FN Olomouc, I.P.Pavlova 6, 775 20 Olomouc</w:t>
            </w:r>
          </w:p>
        </w:tc>
        <w:tc>
          <w:tcPr>
            <w:tcW w:w="1280" w:type="dxa"/>
          </w:tcPr>
          <w:p w:rsidR="00684DA8" w:rsidRPr="00D865C6" w:rsidRDefault="00684DA8" w:rsidP="00476EBE">
            <w:pPr>
              <w:spacing w:after="0" w:line="240" w:lineRule="auto"/>
              <w:rPr>
                <w:rFonts w:ascii="Times New Roman" w:eastAsia="Times New Roman" w:hAnsi="Times New Roman" w:cs="Times New Roman"/>
                <w:sz w:val="18"/>
                <w:szCs w:val="18"/>
                <w:lang w:eastAsia="cs-CZ"/>
              </w:rPr>
            </w:pPr>
            <w:r w:rsidRPr="00D865C6">
              <w:rPr>
                <w:rFonts w:ascii="Times New Roman" w:eastAsia="Times New Roman" w:hAnsi="Times New Roman" w:cs="Times New Roman"/>
                <w:sz w:val="18"/>
                <w:szCs w:val="18"/>
                <w:lang w:eastAsia="cs-CZ"/>
              </w:rPr>
              <w:sym w:font="Wingdings 2" w:char="F053"/>
            </w:r>
          </w:p>
        </w:tc>
        <w:tc>
          <w:tcPr>
            <w:tcW w:w="2712" w:type="dxa"/>
          </w:tcPr>
          <w:p w:rsidR="00684DA8" w:rsidRPr="00D865C6" w:rsidRDefault="00684DA8" w:rsidP="00476EBE">
            <w:pPr>
              <w:spacing w:after="0" w:line="240" w:lineRule="auto"/>
              <w:rPr>
                <w:rFonts w:ascii="Times New Roman" w:eastAsia="Times New Roman" w:hAnsi="Times New Roman" w:cs="Times New Roman"/>
                <w:sz w:val="18"/>
                <w:szCs w:val="18"/>
                <w:lang w:eastAsia="cs-CZ"/>
              </w:rPr>
            </w:pPr>
            <w:r w:rsidRPr="00D865C6">
              <w:rPr>
                <w:rFonts w:ascii="Times New Roman" w:eastAsia="Times New Roman" w:hAnsi="Times New Roman" w:cs="Times New Roman"/>
                <w:sz w:val="18"/>
                <w:szCs w:val="18"/>
                <w:lang w:eastAsia="cs-CZ"/>
              </w:rPr>
              <w:t>EK FNOL</w:t>
            </w:r>
          </w:p>
        </w:tc>
      </w:tr>
    </w:tbl>
    <w:p w:rsidR="00684DA8" w:rsidRPr="00D865C6" w:rsidRDefault="00684DA8" w:rsidP="00684DA8">
      <w:pPr>
        <w:spacing w:after="0" w:line="240" w:lineRule="auto"/>
        <w:rPr>
          <w:rFonts w:ascii="Times New Roman" w:eastAsia="Times New Roman" w:hAnsi="Times New Roman" w:cs="Times New Roman"/>
          <w:bCs/>
          <w:szCs w:val="24"/>
          <w:lang w:eastAsia="cs-CZ"/>
        </w:rPr>
      </w:pPr>
    </w:p>
    <w:p w:rsidR="00684DA8" w:rsidRPr="00D865C6" w:rsidRDefault="00684DA8" w:rsidP="00684DA8">
      <w:pPr>
        <w:spacing w:after="0" w:line="240" w:lineRule="auto"/>
        <w:rPr>
          <w:rFonts w:ascii="Times New Roman" w:eastAsia="Times New Roman" w:hAnsi="Times New Roman" w:cs="Times New Roman"/>
          <w:bCs/>
          <w:szCs w:val="24"/>
          <w:lang w:eastAsia="cs-CZ"/>
        </w:rPr>
      </w:pPr>
      <w:r w:rsidRPr="00D865C6">
        <w:rPr>
          <w:rFonts w:ascii="Times New Roman" w:eastAsia="Times New Roman" w:hAnsi="Times New Roman" w:cs="Times New Roman"/>
          <w:bCs/>
          <w:szCs w:val="24"/>
          <w:lang w:eastAsia="cs-CZ"/>
        </w:rPr>
        <w:t>1/2</w:t>
      </w:r>
    </w:p>
    <w:p w:rsidR="00684DA8" w:rsidRPr="00D865C6" w:rsidRDefault="00684DA8" w:rsidP="00684DA8">
      <w:pPr>
        <w:spacing w:after="0" w:line="240" w:lineRule="auto"/>
        <w:rPr>
          <w:rFonts w:ascii="Times New Roman" w:eastAsia="Times New Roman" w:hAnsi="Times New Roman" w:cs="Times New Roman"/>
          <w:b/>
          <w:bCs/>
          <w:szCs w:val="24"/>
          <w:lang w:eastAsia="cs-CZ"/>
        </w:rPr>
      </w:pPr>
    </w:p>
    <w:p w:rsidR="00684DA8" w:rsidRPr="00D865C6" w:rsidRDefault="00684DA8" w:rsidP="00684DA8">
      <w:pPr>
        <w:spacing w:after="0" w:line="240" w:lineRule="auto"/>
        <w:rPr>
          <w:rFonts w:ascii="Times New Roman" w:eastAsia="Times New Roman" w:hAnsi="Times New Roman" w:cs="Times New Roman"/>
          <w:b/>
          <w:bCs/>
          <w:szCs w:val="24"/>
          <w:lang w:eastAsia="cs-CZ"/>
        </w:rPr>
      </w:pPr>
    </w:p>
    <w:p w:rsidR="00684DA8" w:rsidRPr="00D865C6" w:rsidRDefault="00684DA8" w:rsidP="00684DA8">
      <w:pPr>
        <w:spacing w:after="0" w:line="240" w:lineRule="auto"/>
        <w:rPr>
          <w:rFonts w:ascii="Times New Roman" w:eastAsia="Times New Roman" w:hAnsi="Times New Roman" w:cs="Times New Roman"/>
          <w:bCs/>
          <w:i/>
          <w:szCs w:val="24"/>
          <w:lang w:eastAsia="cs-CZ"/>
        </w:rPr>
      </w:pPr>
      <w:r w:rsidRPr="00D865C6">
        <w:rPr>
          <w:rFonts w:ascii="Times New Roman" w:eastAsia="Times New Roman" w:hAnsi="Times New Roman" w:cs="Times New Roman"/>
          <w:b/>
          <w:bCs/>
          <w:szCs w:val="24"/>
          <w:lang w:eastAsia="cs-CZ"/>
        </w:rPr>
        <w:t>Seznam hodnocených dokumentů/</w:t>
      </w:r>
      <w:r w:rsidRPr="00D865C6">
        <w:rPr>
          <w:rFonts w:ascii="Times New Roman" w:eastAsia="Times New Roman" w:hAnsi="Times New Roman" w:cs="Times New Roman"/>
          <w:bCs/>
          <w:i/>
          <w:szCs w:val="24"/>
          <w:lang w:eastAsia="cs-CZ"/>
        </w:rPr>
        <w:t xml:space="preserve">List </w:t>
      </w:r>
      <w:r w:rsidRPr="00D865C6">
        <w:rPr>
          <w:rFonts w:ascii="Times New Roman" w:eastAsia="Times New Roman" w:hAnsi="Times New Roman" w:cs="Times New Roman"/>
          <w:bCs/>
          <w:i/>
          <w:szCs w:val="24"/>
          <w:lang w:val="en-US" w:eastAsia="cs-CZ"/>
        </w:rPr>
        <w:t>of all submitted documents:</w:t>
      </w:r>
    </w:p>
    <w:p w:rsidR="00684DA8" w:rsidRPr="00D865C6" w:rsidRDefault="00684DA8" w:rsidP="00684DA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84DA8" w:rsidRPr="00D865C6" w:rsidTr="00476EBE">
        <w:trPr>
          <w:cantSplit/>
          <w:trHeight w:val="454"/>
        </w:trPr>
        <w:tc>
          <w:tcPr>
            <w:tcW w:w="7416" w:type="dxa"/>
            <w:vMerge w:val="restart"/>
          </w:tcPr>
          <w:p w:rsidR="00684DA8" w:rsidRPr="00D865C6" w:rsidRDefault="00684DA8" w:rsidP="00476EBE">
            <w:pPr>
              <w:spacing w:after="0" w:line="240" w:lineRule="auto"/>
              <w:rPr>
                <w:rFonts w:ascii="Times New Roman" w:eastAsia="Times New Roman" w:hAnsi="Times New Roman" w:cs="Times New Roman"/>
                <w:b/>
                <w:bCs/>
                <w:sz w:val="18"/>
                <w:szCs w:val="18"/>
                <w:lang w:eastAsia="cs-CZ"/>
              </w:rPr>
            </w:pPr>
          </w:p>
          <w:p w:rsidR="00684DA8" w:rsidRPr="00D865C6" w:rsidRDefault="00684DA8" w:rsidP="00476EBE">
            <w:pPr>
              <w:spacing w:after="0" w:line="240" w:lineRule="auto"/>
              <w:rPr>
                <w:rFonts w:ascii="Times New Roman" w:eastAsia="Times New Roman" w:hAnsi="Times New Roman" w:cs="Times New Roman"/>
                <w:b/>
                <w:bCs/>
                <w:sz w:val="18"/>
                <w:szCs w:val="18"/>
                <w:lang w:eastAsia="cs-CZ"/>
              </w:rPr>
            </w:pPr>
            <w:r w:rsidRPr="00D865C6">
              <w:rPr>
                <w:rFonts w:ascii="Times New Roman" w:eastAsia="Times New Roman" w:hAnsi="Times New Roman" w:cs="Times New Roman"/>
                <w:b/>
                <w:bCs/>
                <w:sz w:val="18"/>
                <w:szCs w:val="18"/>
                <w:lang w:eastAsia="cs-CZ"/>
              </w:rPr>
              <w:t xml:space="preserve">Název dokumentu, verze, datum </w:t>
            </w:r>
          </w:p>
          <w:p w:rsidR="00684DA8" w:rsidRPr="00D865C6" w:rsidRDefault="00684DA8" w:rsidP="00476EBE">
            <w:pPr>
              <w:spacing w:after="0" w:line="240" w:lineRule="auto"/>
              <w:rPr>
                <w:rFonts w:ascii="Times New Roman" w:eastAsia="Times New Roman" w:hAnsi="Times New Roman" w:cs="Times New Roman"/>
                <w:b/>
                <w:bCs/>
                <w:sz w:val="18"/>
                <w:szCs w:val="18"/>
                <w:lang w:eastAsia="cs-CZ"/>
              </w:rPr>
            </w:pPr>
            <w:r w:rsidRPr="00D865C6">
              <w:rPr>
                <w:rFonts w:ascii="Times New Roman" w:eastAsia="Times New Roman" w:hAnsi="Times New Roman" w:cs="Times New Roman"/>
                <w:b/>
                <w:bCs/>
                <w:i/>
                <w:sz w:val="18"/>
                <w:szCs w:val="18"/>
                <w:lang w:eastAsia="cs-CZ"/>
              </w:rPr>
              <w:t>Document title, version, date</w:t>
            </w:r>
          </w:p>
        </w:tc>
        <w:tc>
          <w:tcPr>
            <w:tcW w:w="1272" w:type="dxa"/>
            <w:gridSpan w:val="2"/>
          </w:tcPr>
          <w:p w:rsidR="00684DA8" w:rsidRPr="00D865C6" w:rsidRDefault="00684DA8" w:rsidP="00476EBE">
            <w:pPr>
              <w:spacing w:after="0" w:line="240" w:lineRule="auto"/>
              <w:rPr>
                <w:rFonts w:ascii="Times New Roman" w:eastAsia="Times New Roman" w:hAnsi="Times New Roman" w:cs="Times New Roman"/>
                <w:b/>
                <w:bCs/>
                <w:sz w:val="18"/>
                <w:szCs w:val="18"/>
                <w:lang w:eastAsia="cs-CZ"/>
              </w:rPr>
            </w:pPr>
            <w:r w:rsidRPr="00D865C6">
              <w:rPr>
                <w:rFonts w:ascii="Times New Roman" w:eastAsia="Times New Roman" w:hAnsi="Times New Roman" w:cs="Times New Roman"/>
                <w:b/>
                <w:bCs/>
                <w:sz w:val="18"/>
                <w:szCs w:val="18"/>
                <w:lang w:eastAsia="cs-CZ"/>
              </w:rPr>
              <w:t>Schváleno /</w:t>
            </w:r>
            <w:r w:rsidRPr="00D865C6">
              <w:rPr>
                <w:rFonts w:ascii="Times New Roman" w:eastAsia="Times New Roman" w:hAnsi="Times New Roman" w:cs="Times New Roman"/>
                <w:b/>
                <w:bCs/>
                <w:i/>
                <w:sz w:val="18"/>
                <w:szCs w:val="18"/>
                <w:lang w:eastAsia="cs-CZ"/>
              </w:rPr>
              <w:t>Approved</w:t>
            </w:r>
          </w:p>
        </w:tc>
        <w:tc>
          <w:tcPr>
            <w:tcW w:w="1316" w:type="dxa"/>
            <w:gridSpan w:val="2"/>
          </w:tcPr>
          <w:p w:rsidR="00684DA8" w:rsidRPr="00D865C6" w:rsidRDefault="00684DA8" w:rsidP="00476EBE">
            <w:pPr>
              <w:spacing w:after="0" w:line="240" w:lineRule="auto"/>
              <w:rPr>
                <w:rFonts w:ascii="Times New Roman" w:eastAsia="Times New Roman" w:hAnsi="Times New Roman" w:cs="Times New Roman"/>
                <w:b/>
                <w:bCs/>
                <w:sz w:val="18"/>
                <w:szCs w:val="18"/>
                <w:lang w:eastAsia="cs-CZ"/>
              </w:rPr>
            </w:pPr>
            <w:r w:rsidRPr="00D865C6">
              <w:rPr>
                <w:rFonts w:ascii="Times New Roman" w:eastAsia="Times New Roman" w:hAnsi="Times New Roman" w:cs="Times New Roman"/>
                <w:b/>
                <w:bCs/>
                <w:sz w:val="18"/>
                <w:szCs w:val="18"/>
                <w:lang w:eastAsia="cs-CZ"/>
              </w:rPr>
              <w:t xml:space="preserve">Vzato na vědomí / </w:t>
            </w:r>
            <w:r w:rsidRPr="00D865C6">
              <w:rPr>
                <w:rFonts w:ascii="Times New Roman" w:eastAsia="Times New Roman" w:hAnsi="Times New Roman" w:cs="Times New Roman"/>
                <w:b/>
                <w:bCs/>
                <w:i/>
                <w:sz w:val="18"/>
                <w:szCs w:val="18"/>
                <w:lang w:eastAsia="cs-CZ"/>
              </w:rPr>
              <w:t xml:space="preserve">Taken into account </w:t>
            </w:r>
          </w:p>
        </w:tc>
      </w:tr>
      <w:tr w:rsidR="00684DA8" w:rsidRPr="00D865C6" w:rsidTr="00476EBE">
        <w:trPr>
          <w:cantSplit/>
          <w:trHeight w:val="454"/>
        </w:trPr>
        <w:tc>
          <w:tcPr>
            <w:tcW w:w="7416" w:type="dxa"/>
            <w:vMerge/>
          </w:tcPr>
          <w:p w:rsidR="00684DA8" w:rsidRPr="00D865C6" w:rsidRDefault="00684DA8" w:rsidP="00476EBE">
            <w:pPr>
              <w:spacing w:after="0" w:line="240" w:lineRule="auto"/>
              <w:rPr>
                <w:rFonts w:ascii="Times New Roman" w:eastAsia="Times New Roman" w:hAnsi="Times New Roman" w:cs="Times New Roman"/>
                <w:i/>
                <w:sz w:val="18"/>
                <w:szCs w:val="18"/>
                <w:lang w:eastAsia="cs-CZ"/>
              </w:rPr>
            </w:pPr>
          </w:p>
        </w:tc>
        <w:tc>
          <w:tcPr>
            <w:tcW w:w="736" w:type="dxa"/>
          </w:tcPr>
          <w:p w:rsidR="00684DA8" w:rsidRPr="00D865C6" w:rsidRDefault="00684DA8" w:rsidP="00476EBE">
            <w:pPr>
              <w:spacing w:after="0" w:line="240" w:lineRule="auto"/>
              <w:rPr>
                <w:rFonts w:ascii="Times New Roman" w:eastAsia="Times New Roman" w:hAnsi="Times New Roman" w:cs="Times New Roman"/>
                <w:b/>
                <w:bCs/>
                <w:sz w:val="18"/>
                <w:szCs w:val="18"/>
                <w:lang w:eastAsia="cs-CZ"/>
              </w:rPr>
            </w:pPr>
            <w:r w:rsidRPr="00D865C6">
              <w:rPr>
                <w:rFonts w:ascii="Times New Roman" w:eastAsia="Times New Roman" w:hAnsi="Times New Roman" w:cs="Times New Roman"/>
                <w:b/>
                <w:bCs/>
                <w:sz w:val="18"/>
                <w:szCs w:val="18"/>
                <w:lang w:eastAsia="cs-CZ"/>
              </w:rPr>
              <w:t>ANO</w:t>
            </w:r>
          </w:p>
          <w:p w:rsidR="00684DA8" w:rsidRPr="00D865C6" w:rsidRDefault="00684DA8" w:rsidP="00476EBE">
            <w:pPr>
              <w:spacing w:after="0" w:line="240" w:lineRule="auto"/>
              <w:rPr>
                <w:rFonts w:ascii="Times New Roman" w:eastAsia="Times New Roman" w:hAnsi="Times New Roman" w:cs="Times New Roman"/>
                <w:b/>
                <w:bCs/>
                <w:i/>
                <w:sz w:val="18"/>
                <w:szCs w:val="18"/>
                <w:lang w:eastAsia="cs-CZ"/>
              </w:rPr>
            </w:pPr>
            <w:r w:rsidRPr="00D865C6">
              <w:rPr>
                <w:rFonts w:ascii="Times New Roman" w:eastAsia="Times New Roman" w:hAnsi="Times New Roman" w:cs="Times New Roman"/>
                <w:b/>
                <w:bCs/>
                <w:i/>
                <w:sz w:val="18"/>
                <w:szCs w:val="18"/>
                <w:lang w:eastAsia="cs-CZ"/>
              </w:rPr>
              <w:t>Yes</w:t>
            </w:r>
          </w:p>
        </w:tc>
        <w:tc>
          <w:tcPr>
            <w:tcW w:w="536" w:type="dxa"/>
          </w:tcPr>
          <w:p w:rsidR="00684DA8" w:rsidRPr="00D865C6" w:rsidRDefault="00684DA8" w:rsidP="00476EBE">
            <w:pPr>
              <w:spacing w:after="0" w:line="240" w:lineRule="auto"/>
              <w:rPr>
                <w:rFonts w:ascii="Times New Roman" w:eastAsia="Times New Roman" w:hAnsi="Times New Roman" w:cs="Times New Roman"/>
                <w:b/>
                <w:bCs/>
                <w:sz w:val="18"/>
                <w:szCs w:val="18"/>
                <w:lang w:eastAsia="cs-CZ"/>
              </w:rPr>
            </w:pPr>
            <w:r w:rsidRPr="00D865C6">
              <w:rPr>
                <w:rFonts w:ascii="Times New Roman" w:eastAsia="Times New Roman" w:hAnsi="Times New Roman" w:cs="Times New Roman"/>
                <w:b/>
                <w:bCs/>
                <w:sz w:val="18"/>
                <w:szCs w:val="18"/>
                <w:lang w:eastAsia="cs-CZ"/>
              </w:rPr>
              <w:t xml:space="preserve">NE </w:t>
            </w:r>
          </w:p>
          <w:p w:rsidR="00684DA8" w:rsidRPr="00D865C6" w:rsidRDefault="00684DA8" w:rsidP="00476EBE">
            <w:pPr>
              <w:spacing w:after="0" w:line="240" w:lineRule="auto"/>
              <w:rPr>
                <w:rFonts w:ascii="Times New Roman" w:eastAsia="Times New Roman" w:hAnsi="Times New Roman" w:cs="Times New Roman"/>
                <w:b/>
                <w:bCs/>
                <w:sz w:val="18"/>
                <w:szCs w:val="18"/>
                <w:lang w:eastAsia="cs-CZ"/>
              </w:rPr>
            </w:pPr>
            <w:r w:rsidRPr="00D865C6">
              <w:rPr>
                <w:rFonts w:ascii="Times New Roman" w:eastAsia="Times New Roman" w:hAnsi="Times New Roman" w:cs="Times New Roman"/>
                <w:b/>
                <w:bCs/>
                <w:i/>
                <w:sz w:val="18"/>
                <w:szCs w:val="18"/>
                <w:lang w:eastAsia="cs-CZ"/>
              </w:rPr>
              <w:t>No</w:t>
            </w:r>
          </w:p>
        </w:tc>
        <w:tc>
          <w:tcPr>
            <w:tcW w:w="780" w:type="dxa"/>
          </w:tcPr>
          <w:p w:rsidR="00684DA8" w:rsidRPr="00D865C6" w:rsidRDefault="00684DA8" w:rsidP="00476EBE">
            <w:pPr>
              <w:spacing w:after="0" w:line="240" w:lineRule="auto"/>
              <w:rPr>
                <w:rFonts w:ascii="Times New Roman" w:eastAsia="Times New Roman" w:hAnsi="Times New Roman" w:cs="Times New Roman"/>
                <w:b/>
                <w:bCs/>
                <w:sz w:val="18"/>
                <w:szCs w:val="18"/>
                <w:lang w:eastAsia="cs-CZ"/>
              </w:rPr>
            </w:pPr>
            <w:r w:rsidRPr="00D865C6">
              <w:rPr>
                <w:rFonts w:ascii="Times New Roman" w:eastAsia="Times New Roman" w:hAnsi="Times New Roman" w:cs="Times New Roman"/>
                <w:b/>
                <w:bCs/>
                <w:sz w:val="18"/>
                <w:szCs w:val="18"/>
                <w:lang w:eastAsia="cs-CZ"/>
              </w:rPr>
              <w:t>ANO</w:t>
            </w:r>
          </w:p>
          <w:p w:rsidR="00684DA8" w:rsidRPr="00D865C6" w:rsidRDefault="00684DA8" w:rsidP="00476EBE">
            <w:pPr>
              <w:spacing w:after="0" w:line="240" w:lineRule="auto"/>
              <w:rPr>
                <w:rFonts w:ascii="Times New Roman" w:eastAsia="Times New Roman" w:hAnsi="Times New Roman" w:cs="Times New Roman"/>
                <w:b/>
                <w:bCs/>
                <w:sz w:val="18"/>
                <w:szCs w:val="18"/>
                <w:lang w:eastAsia="cs-CZ"/>
              </w:rPr>
            </w:pPr>
            <w:r w:rsidRPr="00D865C6">
              <w:rPr>
                <w:rFonts w:ascii="Times New Roman" w:eastAsia="Times New Roman" w:hAnsi="Times New Roman" w:cs="Times New Roman"/>
                <w:b/>
                <w:bCs/>
                <w:i/>
                <w:sz w:val="18"/>
                <w:szCs w:val="18"/>
                <w:lang w:eastAsia="cs-CZ"/>
              </w:rPr>
              <w:t>Yes</w:t>
            </w:r>
          </w:p>
        </w:tc>
        <w:tc>
          <w:tcPr>
            <w:tcW w:w="536" w:type="dxa"/>
          </w:tcPr>
          <w:p w:rsidR="00684DA8" w:rsidRPr="00D865C6" w:rsidRDefault="00684DA8" w:rsidP="00476EBE">
            <w:pPr>
              <w:spacing w:after="0" w:line="240" w:lineRule="auto"/>
              <w:rPr>
                <w:rFonts w:ascii="Times New Roman" w:eastAsia="Times New Roman" w:hAnsi="Times New Roman" w:cs="Times New Roman"/>
                <w:b/>
                <w:bCs/>
                <w:sz w:val="18"/>
                <w:szCs w:val="18"/>
                <w:lang w:eastAsia="cs-CZ"/>
              </w:rPr>
            </w:pPr>
            <w:r w:rsidRPr="00D865C6">
              <w:rPr>
                <w:rFonts w:ascii="Times New Roman" w:eastAsia="Times New Roman" w:hAnsi="Times New Roman" w:cs="Times New Roman"/>
                <w:b/>
                <w:bCs/>
                <w:sz w:val="18"/>
                <w:szCs w:val="18"/>
                <w:lang w:eastAsia="cs-CZ"/>
              </w:rPr>
              <w:t xml:space="preserve">NE </w:t>
            </w:r>
          </w:p>
          <w:p w:rsidR="00684DA8" w:rsidRPr="00D865C6" w:rsidRDefault="00684DA8" w:rsidP="00476EBE">
            <w:pPr>
              <w:spacing w:after="0" w:line="240" w:lineRule="auto"/>
              <w:rPr>
                <w:rFonts w:ascii="Times New Roman" w:eastAsia="Times New Roman" w:hAnsi="Times New Roman" w:cs="Times New Roman"/>
                <w:b/>
                <w:bCs/>
                <w:i/>
                <w:sz w:val="18"/>
                <w:szCs w:val="18"/>
                <w:lang w:eastAsia="cs-CZ"/>
              </w:rPr>
            </w:pPr>
            <w:r w:rsidRPr="00D865C6">
              <w:rPr>
                <w:rFonts w:ascii="Times New Roman" w:eastAsia="Times New Roman" w:hAnsi="Times New Roman" w:cs="Times New Roman"/>
                <w:b/>
                <w:bCs/>
                <w:i/>
                <w:sz w:val="18"/>
                <w:szCs w:val="18"/>
                <w:lang w:eastAsia="cs-CZ"/>
              </w:rPr>
              <w:t>No</w:t>
            </w:r>
          </w:p>
        </w:tc>
      </w:tr>
      <w:tr w:rsidR="00684DA8" w:rsidRPr="00D865C6" w:rsidTr="00476EBE">
        <w:trPr>
          <w:trHeight w:val="340"/>
        </w:trPr>
        <w:tc>
          <w:tcPr>
            <w:tcW w:w="7416" w:type="dxa"/>
          </w:tcPr>
          <w:p w:rsidR="00684DA8" w:rsidRPr="00D865C6" w:rsidRDefault="00684DA8" w:rsidP="00684DA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IB validity extension letter pro IB v 14, prodloužení její platnosti do 22.května 2014 </w:t>
            </w:r>
          </w:p>
        </w:tc>
        <w:tc>
          <w:tcPr>
            <w:tcW w:w="736" w:type="dxa"/>
          </w:tcPr>
          <w:p w:rsidR="00684DA8" w:rsidRPr="00D865C6" w:rsidRDefault="00684DA8" w:rsidP="00476EBE">
            <w:pPr>
              <w:spacing w:after="0" w:line="240" w:lineRule="auto"/>
              <w:rPr>
                <w:rFonts w:ascii="Times New Roman" w:eastAsia="Times New Roman" w:hAnsi="Times New Roman" w:cs="Times New Roman"/>
                <w:sz w:val="18"/>
                <w:szCs w:val="18"/>
                <w:lang w:eastAsia="cs-CZ"/>
              </w:rPr>
            </w:pPr>
            <w:r w:rsidRPr="00D865C6">
              <w:rPr>
                <w:rFonts w:ascii="Times New Roman" w:eastAsia="Times New Roman" w:hAnsi="Times New Roman" w:cs="Times New Roman"/>
                <w:sz w:val="18"/>
                <w:szCs w:val="18"/>
                <w:lang w:eastAsia="cs-CZ"/>
              </w:rPr>
              <w:sym w:font="Wingdings 2" w:char="F0A3"/>
            </w:r>
          </w:p>
        </w:tc>
        <w:tc>
          <w:tcPr>
            <w:tcW w:w="536" w:type="dxa"/>
          </w:tcPr>
          <w:p w:rsidR="00684DA8" w:rsidRPr="00D865C6" w:rsidRDefault="00684DA8" w:rsidP="00476EBE">
            <w:pPr>
              <w:spacing w:after="0" w:line="240" w:lineRule="auto"/>
              <w:rPr>
                <w:rFonts w:ascii="Times New Roman" w:eastAsia="Times New Roman" w:hAnsi="Times New Roman" w:cs="Times New Roman"/>
                <w:sz w:val="18"/>
                <w:szCs w:val="18"/>
                <w:lang w:eastAsia="cs-CZ"/>
              </w:rPr>
            </w:pPr>
            <w:r w:rsidRPr="00D865C6">
              <w:rPr>
                <w:rFonts w:ascii="Times New Roman" w:eastAsia="Times New Roman" w:hAnsi="Times New Roman" w:cs="Times New Roman"/>
                <w:sz w:val="18"/>
                <w:szCs w:val="18"/>
                <w:lang w:eastAsia="cs-CZ"/>
              </w:rPr>
              <w:sym w:font="Wingdings 2" w:char="F0A3"/>
            </w:r>
          </w:p>
        </w:tc>
        <w:tc>
          <w:tcPr>
            <w:tcW w:w="780" w:type="dxa"/>
          </w:tcPr>
          <w:p w:rsidR="00684DA8" w:rsidRPr="00D865C6" w:rsidRDefault="00684DA8" w:rsidP="00476EBE">
            <w:pPr>
              <w:spacing w:after="0" w:line="240" w:lineRule="auto"/>
              <w:rPr>
                <w:rFonts w:ascii="Times New Roman" w:eastAsia="Times New Roman" w:hAnsi="Times New Roman" w:cs="Times New Roman"/>
                <w:sz w:val="18"/>
                <w:szCs w:val="18"/>
                <w:lang w:eastAsia="cs-CZ"/>
              </w:rPr>
            </w:pPr>
            <w:r w:rsidRPr="00D865C6">
              <w:rPr>
                <w:rFonts w:ascii="Wingdings 2" w:eastAsia="Times New Roman" w:hAnsi="Wingdings 2" w:cs="Times New Roman"/>
                <w:sz w:val="18"/>
                <w:szCs w:val="18"/>
                <w:lang w:eastAsia="cs-CZ"/>
              </w:rPr>
              <w:t></w:t>
            </w:r>
          </w:p>
        </w:tc>
        <w:tc>
          <w:tcPr>
            <w:tcW w:w="536" w:type="dxa"/>
          </w:tcPr>
          <w:p w:rsidR="00684DA8" w:rsidRPr="00D865C6" w:rsidRDefault="00684DA8" w:rsidP="00476EBE">
            <w:pPr>
              <w:spacing w:after="0" w:line="240" w:lineRule="auto"/>
              <w:rPr>
                <w:rFonts w:ascii="Times New Roman" w:eastAsia="Times New Roman" w:hAnsi="Times New Roman" w:cs="Times New Roman"/>
                <w:sz w:val="18"/>
                <w:szCs w:val="18"/>
                <w:lang w:eastAsia="cs-CZ"/>
              </w:rPr>
            </w:pPr>
            <w:r w:rsidRPr="00D865C6">
              <w:rPr>
                <w:rFonts w:ascii="Times New Roman" w:eastAsia="Times New Roman" w:hAnsi="Times New Roman" w:cs="Times New Roman"/>
                <w:sz w:val="18"/>
                <w:szCs w:val="18"/>
                <w:lang w:eastAsia="cs-CZ"/>
              </w:rPr>
              <w:sym w:font="Wingdings 2" w:char="F0A3"/>
            </w:r>
          </w:p>
        </w:tc>
      </w:tr>
      <w:tr w:rsidR="00684DA8" w:rsidRPr="00D865C6" w:rsidTr="00476EBE">
        <w:trPr>
          <w:trHeight w:val="340"/>
        </w:trPr>
        <w:tc>
          <w:tcPr>
            <w:tcW w:w="7416" w:type="dxa"/>
          </w:tcPr>
          <w:p w:rsidR="00684DA8" w:rsidRDefault="00684DA8" w:rsidP="00684DA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IB v 15 effective date 24.4.2014 a risk benefit letter k této IB</w:t>
            </w:r>
          </w:p>
        </w:tc>
        <w:tc>
          <w:tcPr>
            <w:tcW w:w="736" w:type="dxa"/>
          </w:tcPr>
          <w:p w:rsidR="00684DA8" w:rsidRPr="00D865C6" w:rsidRDefault="00684DA8" w:rsidP="00476EB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684DA8" w:rsidRPr="00D865C6" w:rsidRDefault="00684DA8" w:rsidP="00476EB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684DA8" w:rsidRPr="00D865C6" w:rsidRDefault="00684DA8" w:rsidP="00476EBE">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84DA8" w:rsidRPr="00D865C6" w:rsidRDefault="00684DA8" w:rsidP="00476EB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684DA8" w:rsidRPr="00D865C6" w:rsidRDefault="00684DA8" w:rsidP="00684DA8">
      <w:pPr>
        <w:spacing w:after="0" w:line="240" w:lineRule="auto"/>
        <w:rPr>
          <w:rFonts w:ascii="Times New Roman" w:eastAsia="Times New Roman" w:hAnsi="Times New Roman" w:cs="Times New Roman"/>
          <w:szCs w:val="24"/>
          <w:lang w:eastAsia="cs-CZ"/>
        </w:rPr>
      </w:pPr>
    </w:p>
    <w:p w:rsidR="00684DA8" w:rsidRPr="00D865C6" w:rsidRDefault="00684DA8" w:rsidP="00684DA8">
      <w:pPr>
        <w:spacing w:after="0" w:line="240" w:lineRule="auto"/>
        <w:rPr>
          <w:rFonts w:ascii="Times New Roman" w:eastAsia="Times New Roman" w:hAnsi="Times New Roman" w:cs="Times New Roman"/>
          <w:szCs w:val="24"/>
          <w:lang w:eastAsia="cs-CZ"/>
        </w:rPr>
      </w:pPr>
      <w:r w:rsidRPr="00D865C6">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865C6">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684DA8" w:rsidRPr="00D865C6" w:rsidRDefault="00684DA8" w:rsidP="00684DA8">
      <w:pPr>
        <w:spacing w:after="0" w:line="240" w:lineRule="auto"/>
        <w:rPr>
          <w:rFonts w:ascii="Times New Roman" w:eastAsia="Times New Roman" w:hAnsi="Times New Roman" w:cs="Times New Roman"/>
          <w:i/>
          <w:szCs w:val="24"/>
          <w:lang w:eastAsia="cs-CZ"/>
        </w:rPr>
      </w:pPr>
      <w:r w:rsidRPr="00D865C6">
        <w:rPr>
          <w:rFonts w:ascii="Times New Roman" w:eastAsia="Times New Roman" w:hAnsi="Times New Roman" w:cs="Times New Roman"/>
          <w:i/>
          <w:szCs w:val="24"/>
          <w:lang w:eastAsia="cs-CZ"/>
        </w:rPr>
        <w:t xml:space="preserve"> </w:t>
      </w:r>
      <w:r w:rsidRPr="00D865C6">
        <w:rPr>
          <w:rFonts w:ascii="Times New Roman" w:eastAsia="Times New Roman" w:hAnsi="Times New Roman" w:cs="Times New Roman"/>
          <w:szCs w:val="24"/>
          <w:lang w:eastAsia="cs-CZ"/>
        </w:rPr>
        <w:sym w:font="Wingdings 2" w:char="F054"/>
      </w:r>
      <w:r w:rsidRPr="00D865C6">
        <w:rPr>
          <w:rFonts w:ascii="Times New Roman" w:eastAsia="Times New Roman" w:hAnsi="Times New Roman" w:cs="Times New Roman"/>
          <w:szCs w:val="24"/>
          <w:lang w:eastAsia="cs-CZ"/>
        </w:rPr>
        <w:t xml:space="preserve"> Ano/</w:t>
      </w:r>
      <w:r w:rsidRPr="00D865C6">
        <w:rPr>
          <w:rFonts w:ascii="Times New Roman" w:eastAsia="Times New Roman" w:hAnsi="Times New Roman" w:cs="Times New Roman"/>
          <w:i/>
          <w:szCs w:val="24"/>
          <w:lang w:eastAsia="cs-CZ"/>
        </w:rPr>
        <w:t>Yes</w:t>
      </w:r>
      <w:r w:rsidRPr="00D865C6">
        <w:rPr>
          <w:rFonts w:ascii="Times New Roman" w:eastAsia="Times New Roman" w:hAnsi="Times New Roman" w:cs="Times New Roman"/>
          <w:szCs w:val="24"/>
          <w:lang w:eastAsia="cs-CZ"/>
        </w:rPr>
        <w:t xml:space="preserve">       </w:t>
      </w:r>
      <w:r w:rsidR="00415BD1" w:rsidRPr="00D865C6">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865C6">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D865C6">
        <w:rPr>
          <w:rFonts w:ascii="Times New Roman" w:eastAsia="Times New Roman" w:hAnsi="Times New Roman" w:cs="Times New Roman"/>
          <w:szCs w:val="24"/>
          <w:lang w:eastAsia="cs-CZ"/>
        </w:rPr>
        <w:fldChar w:fldCharType="end"/>
      </w:r>
      <w:r w:rsidRPr="00D865C6">
        <w:rPr>
          <w:rFonts w:ascii="Times New Roman" w:eastAsia="Times New Roman" w:hAnsi="Times New Roman" w:cs="Times New Roman"/>
          <w:szCs w:val="24"/>
          <w:lang w:eastAsia="cs-CZ"/>
        </w:rPr>
        <w:t>Ne/</w:t>
      </w:r>
      <w:r w:rsidRPr="00D865C6">
        <w:rPr>
          <w:rFonts w:ascii="Times New Roman" w:eastAsia="Times New Roman" w:hAnsi="Times New Roman" w:cs="Times New Roman"/>
          <w:i/>
          <w:szCs w:val="24"/>
          <w:lang w:eastAsia="cs-CZ"/>
        </w:rPr>
        <w:t>No</w:t>
      </w:r>
      <w:r w:rsidRPr="00D865C6">
        <w:rPr>
          <w:rFonts w:ascii="Times New Roman" w:eastAsia="Times New Roman" w:hAnsi="Times New Roman" w:cs="Times New Roman"/>
          <w:szCs w:val="24"/>
          <w:lang w:eastAsia="cs-CZ"/>
        </w:rPr>
        <w:t xml:space="preserve">           </w:t>
      </w:r>
    </w:p>
    <w:p w:rsidR="00684DA8" w:rsidRPr="00684DA8" w:rsidRDefault="00684DA8" w:rsidP="00684DA8">
      <w:pPr>
        <w:spacing w:after="0" w:line="240" w:lineRule="auto"/>
        <w:rPr>
          <w:rFonts w:ascii="Times New Roman" w:eastAsia="Times New Roman" w:hAnsi="Times New Roman" w:cs="Times New Roman"/>
          <w:szCs w:val="24"/>
          <w:lang w:eastAsia="cs-CZ"/>
        </w:rPr>
      </w:pPr>
      <w:r w:rsidRPr="00D865C6">
        <w:rPr>
          <w:rFonts w:ascii="Times New Roman" w:eastAsia="Times New Roman" w:hAnsi="Times New Roman" w:cs="Times New Roman"/>
          <w:szCs w:val="24"/>
          <w:lang w:eastAsia="cs-CZ"/>
        </w:rPr>
        <w:t xml:space="preserve">                                                                                               </w:t>
      </w:r>
      <w:r w:rsidRPr="00D865C6">
        <w:rPr>
          <w:rFonts w:ascii="Times New Roman" w:eastAsia="Times New Roman" w:hAnsi="Times New Roman" w:cs="Times New Roman"/>
          <w:szCs w:val="24"/>
          <w:lang w:eastAsia="cs-CZ"/>
        </w:rPr>
        <w:tab/>
      </w:r>
      <w:r w:rsidRPr="00D865C6">
        <w:rPr>
          <w:rFonts w:ascii="Times New Roman" w:eastAsia="Times New Roman" w:hAnsi="Times New Roman" w:cs="Times New Roman"/>
          <w:szCs w:val="24"/>
          <w:lang w:eastAsia="cs-CZ"/>
        </w:rPr>
        <w:tab/>
      </w:r>
      <w:r w:rsidRPr="00D865C6">
        <w:rPr>
          <w:rFonts w:ascii="Times New Roman" w:eastAsia="Times New Roman" w:hAnsi="Times New Roman" w:cs="Times New Roman"/>
          <w:szCs w:val="24"/>
          <w:lang w:eastAsia="cs-CZ"/>
        </w:rPr>
        <w:tab/>
      </w:r>
      <w:r w:rsidRPr="00D865C6">
        <w:rPr>
          <w:rFonts w:ascii="Times New Roman" w:eastAsia="Times New Roman" w:hAnsi="Times New Roman" w:cs="Times New Roman"/>
          <w:szCs w:val="24"/>
          <w:lang w:eastAsia="cs-CZ"/>
        </w:rPr>
        <w:tab/>
      </w:r>
      <w:r w:rsidRPr="00D865C6">
        <w:rPr>
          <w:rFonts w:ascii="Times New Roman" w:eastAsia="Times New Roman" w:hAnsi="Times New Roman" w:cs="Times New Roman"/>
          <w:szCs w:val="24"/>
          <w:lang w:eastAsia="cs-CZ"/>
        </w:rPr>
        <w:tab/>
        <w:t xml:space="preserve">             </w:t>
      </w:r>
    </w:p>
    <w:p w:rsidR="00684DA8" w:rsidRPr="00684DA8" w:rsidRDefault="00684DA8" w:rsidP="00684DA8">
      <w:pPr>
        <w:spacing w:after="0" w:line="240" w:lineRule="auto"/>
        <w:rPr>
          <w:rFonts w:ascii="Times New Roman" w:eastAsia="Times New Roman" w:hAnsi="Times New Roman" w:cs="Times New Roman"/>
          <w:i/>
          <w:szCs w:val="24"/>
          <w:lang w:eastAsia="cs-CZ"/>
        </w:rPr>
      </w:pPr>
      <w:r w:rsidRPr="00F31346">
        <w:rPr>
          <w:rFonts w:ascii="Times New Roman" w:eastAsia="Times New Roman" w:hAnsi="Times New Roman" w:cs="Times New Roman"/>
          <w:szCs w:val="24"/>
          <w:lang w:eastAsia="cs-CZ"/>
        </w:rPr>
        <w:t xml:space="preserve">                                                                                                       </w:t>
      </w:r>
      <w:r w:rsidRPr="00F31346">
        <w:rPr>
          <w:rFonts w:ascii="Times New Roman" w:eastAsia="Times New Roman" w:hAnsi="Times New Roman" w:cs="Times New Roman"/>
          <w:szCs w:val="24"/>
          <w:lang w:eastAsia="cs-CZ"/>
        </w:rPr>
        <w:tab/>
      </w:r>
      <w:r w:rsidRPr="00F31346">
        <w:rPr>
          <w:rFonts w:ascii="Times New Roman" w:eastAsia="Times New Roman" w:hAnsi="Times New Roman" w:cs="Times New Roman"/>
          <w:szCs w:val="24"/>
          <w:lang w:eastAsia="cs-CZ"/>
        </w:rPr>
        <w:tab/>
        <w:t xml:space="preserve">       </w:t>
      </w:r>
    </w:p>
    <w:p w:rsidR="00684DA8" w:rsidRPr="007D45DD" w:rsidRDefault="00684DA8" w:rsidP="00684DA8">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684DA8" w:rsidRPr="007D45DD" w:rsidRDefault="00684DA8" w:rsidP="00684DA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684DA8" w:rsidRPr="007D45DD" w:rsidRDefault="00684DA8" w:rsidP="00684DA8">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684DA8" w:rsidRPr="007D45DD" w:rsidRDefault="00684DA8" w:rsidP="00684DA8">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684DA8" w:rsidRPr="007D45DD" w:rsidRDefault="00684DA8" w:rsidP="00684DA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684DA8" w:rsidRPr="007D45DD" w:rsidRDefault="00684DA8" w:rsidP="00684DA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684DA8" w:rsidRPr="007D45DD" w:rsidRDefault="00684DA8" w:rsidP="00684DA8">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684DA8" w:rsidRPr="00FE2EDA" w:rsidRDefault="00684DA8" w:rsidP="00684DA8">
      <w:pPr>
        <w:spacing w:after="0" w:line="240" w:lineRule="auto"/>
        <w:rPr>
          <w:rFonts w:ascii="Times New Roman" w:eastAsia="Times New Roman" w:hAnsi="Times New Roman" w:cs="Times New Roman"/>
          <w:b/>
          <w:bCs/>
          <w:lang w:eastAsia="cs-CZ"/>
        </w:rPr>
      </w:pPr>
    </w:p>
    <w:p w:rsidR="00684DA8" w:rsidRPr="00527123" w:rsidRDefault="00684DA8" w:rsidP="00684DA8">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684DA8" w:rsidRPr="00527123" w:rsidRDefault="00684DA8" w:rsidP="00684DA8">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684DA8" w:rsidRPr="00527123" w:rsidRDefault="00684DA8" w:rsidP="00684DA8">
      <w:pPr>
        <w:spacing w:after="0" w:line="240" w:lineRule="auto"/>
        <w:jc w:val="center"/>
        <w:rPr>
          <w:rFonts w:ascii="Times New Roman" w:eastAsia="Times New Roman" w:hAnsi="Times New Roman" w:cs="Times New Roman"/>
          <w:lang w:eastAsia="cs-CZ"/>
        </w:rPr>
      </w:pPr>
    </w:p>
    <w:p w:rsidR="00684DA8" w:rsidRPr="00527123" w:rsidRDefault="00684DA8" w:rsidP="00684DA8">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684DA8" w:rsidRPr="005463B2" w:rsidRDefault="00684DA8" w:rsidP="00684DA8">
      <w:pPr>
        <w:spacing w:after="0" w:line="240" w:lineRule="auto"/>
        <w:rPr>
          <w:rFonts w:ascii="Times New Roman" w:eastAsia="Times New Roman" w:hAnsi="Times New Roman" w:cs="Times New Roman"/>
          <w:lang w:eastAsia="cs-CZ"/>
        </w:rPr>
      </w:pPr>
    </w:p>
    <w:p w:rsidR="00684DA8" w:rsidRPr="005463B2" w:rsidRDefault="00684DA8" w:rsidP="00684DA8">
      <w:pPr>
        <w:spacing w:after="0" w:line="240" w:lineRule="auto"/>
        <w:rPr>
          <w:rFonts w:ascii="Times New Roman" w:eastAsia="Times New Roman" w:hAnsi="Times New Roman" w:cs="Times New Roman"/>
          <w:lang w:eastAsia="cs-CZ"/>
        </w:rPr>
      </w:pPr>
    </w:p>
    <w:p w:rsidR="00684DA8" w:rsidRDefault="00684DA8"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684DA8" w:rsidRDefault="00684DA8" w:rsidP="00215599">
      <w:pPr>
        <w:rPr>
          <w:rFonts w:ascii="Times New Roman" w:eastAsia="Times New Roman" w:hAnsi="Times New Roman" w:cs="Times New Roman"/>
          <w:szCs w:val="24"/>
          <w:lang w:eastAsia="cs-CZ"/>
        </w:rPr>
      </w:pPr>
    </w:p>
    <w:p w:rsidR="0014670E" w:rsidRPr="0014670E" w:rsidRDefault="0014670E" w:rsidP="0014670E">
      <w:pPr>
        <w:spacing w:after="0" w:line="240" w:lineRule="auto"/>
        <w:jc w:val="center"/>
        <w:rPr>
          <w:rFonts w:ascii="Times New Roman" w:eastAsia="Times New Roman" w:hAnsi="Times New Roman" w:cs="Times New Roman"/>
          <w:b/>
          <w:bCs/>
          <w:lang w:eastAsia="cs-CZ"/>
        </w:rPr>
      </w:pPr>
      <w:r w:rsidRPr="0014670E">
        <w:rPr>
          <w:rFonts w:ascii="Times New Roman" w:eastAsia="Times New Roman" w:hAnsi="Times New Roman" w:cs="Times New Roman"/>
          <w:b/>
          <w:bCs/>
          <w:lang w:eastAsia="cs-CZ"/>
        </w:rPr>
        <w:t>STANOVISKO ETICKÉ KOMISE KE KLINICKÉMU HODNOCENÍ</w:t>
      </w:r>
    </w:p>
    <w:p w:rsidR="0014670E" w:rsidRPr="0014670E" w:rsidRDefault="0014670E" w:rsidP="0014670E">
      <w:pPr>
        <w:spacing w:after="0" w:line="240" w:lineRule="auto"/>
        <w:jc w:val="center"/>
        <w:rPr>
          <w:rFonts w:ascii="Times New Roman" w:eastAsia="Times New Roman" w:hAnsi="Times New Roman" w:cs="Times New Roman"/>
          <w:bCs/>
          <w:i/>
          <w:lang w:eastAsia="cs-CZ"/>
        </w:rPr>
      </w:pPr>
      <w:r w:rsidRPr="0014670E">
        <w:rPr>
          <w:rFonts w:ascii="Times New Roman" w:eastAsia="Times New Roman" w:hAnsi="Times New Roman" w:cs="Times New Roman"/>
          <w:bCs/>
          <w:i/>
          <w:lang w:eastAsia="cs-CZ"/>
        </w:rPr>
        <w:t xml:space="preserve">Opinion of the Ethics Committee on Clinical Trial  </w:t>
      </w:r>
    </w:p>
    <w:p w:rsidR="0014670E" w:rsidRPr="0014670E" w:rsidRDefault="0014670E" w:rsidP="0014670E">
      <w:pPr>
        <w:spacing w:after="0" w:line="240" w:lineRule="auto"/>
        <w:jc w:val="center"/>
        <w:rPr>
          <w:rFonts w:ascii="Times New Roman" w:eastAsia="Times New Roman" w:hAnsi="Times New Roman" w:cs="Times New Roman"/>
          <w:b/>
          <w:bCs/>
          <w:i/>
          <w:lang w:eastAsia="cs-CZ"/>
        </w:rPr>
      </w:pPr>
    </w:p>
    <w:p w:rsidR="0014670E" w:rsidRPr="0014670E" w:rsidRDefault="0014670E" w:rsidP="0014670E">
      <w:pPr>
        <w:spacing w:after="0" w:line="240" w:lineRule="auto"/>
        <w:rPr>
          <w:rFonts w:ascii="Times New Roman" w:eastAsia="Times New Roman" w:hAnsi="Times New Roman" w:cs="Times New Roman"/>
          <w:lang w:eastAsia="cs-CZ"/>
        </w:rPr>
      </w:pPr>
      <w:r w:rsidRPr="0014670E">
        <w:rPr>
          <w:rFonts w:ascii="Times New Roman" w:eastAsia="Times New Roman" w:hAnsi="Times New Roman" w:cs="Times New Roman"/>
          <w:lang w:eastAsia="cs-CZ"/>
        </w:rPr>
        <w:sym w:font="Wingdings 2" w:char="F053"/>
      </w:r>
      <w:r w:rsidRPr="0014670E">
        <w:rPr>
          <w:rFonts w:ascii="Times New Roman" w:eastAsia="Times New Roman" w:hAnsi="Times New Roman" w:cs="Times New Roman"/>
          <w:lang w:eastAsia="cs-CZ"/>
        </w:rPr>
        <w:t xml:space="preserve">  Multicentrické KH, je požadováno stanovisko multicentrické EK pro všechna centra/</w:t>
      </w:r>
      <w:r w:rsidRPr="0014670E">
        <w:rPr>
          <w:rFonts w:ascii="Times New Roman" w:eastAsia="Times New Roman" w:hAnsi="Times New Roman" w:cs="Times New Roman"/>
          <w:i/>
          <w:lang w:eastAsia="cs-CZ"/>
        </w:rPr>
        <w:t>Multi-centric clinical trial, opinion issued by Ethics Committee for Multi-Centric Clinical Trials is required</w:t>
      </w:r>
    </w:p>
    <w:p w:rsidR="0014670E" w:rsidRPr="0014670E" w:rsidRDefault="0014670E" w:rsidP="0014670E">
      <w:pPr>
        <w:spacing w:after="0" w:line="240" w:lineRule="auto"/>
        <w:rPr>
          <w:rFonts w:ascii="Times New Roman" w:eastAsia="Times New Roman" w:hAnsi="Times New Roman" w:cs="Times New Roman"/>
          <w:i/>
          <w:lang w:eastAsia="cs-CZ"/>
        </w:rPr>
      </w:pPr>
      <w:r w:rsidRPr="0014670E">
        <w:rPr>
          <w:rFonts w:ascii="Times New Roman" w:eastAsia="Times New Roman" w:hAnsi="Times New Roman" w:cs="Times New Roman"/>
          <w:lang w:eastAsia="cs-CZ"/>
        </w:rPr>
        <w:sym w:font="Wingdings 2" w:char="F053"/>
      </w:r>
      <w:r w:rsidRPr="0014670E">
        <w:rPr>
          <w:rFonts w:ascii="Times New Roman" w:eastAsia="Times New Roman" w:hAnsi="Times New Roman" w:cs="Times New Roman"/>
          <w:lang w:eastAsia="cs-CZ"/>
        </w:rPr>
        <w:t xml:space="preserve">  Multicentrické KH, je požadováno stanovisko EK pro místní centrum (centra)/ </w:t>
      </w:r>
      <w:r w:rsidRPr="0014670E">
        <w:rPr>
          <w:rFonts w:ascii="Times New Roman" w:eastAsia="Times New Roman" w:hAnsi="Times New Roman" w:cs="Times New Roman"/>
          <w:i/>
          <w:lang w:eastAsia="cs-CZ"/>
        </w:rPr>
        <w:t>Multi-centric clinical trial, opinion issued by local Ethics Committee(s) is required</w:t>
      </w:r>
    </w:p>
    <w:p w:rsidR="0014670E" w:rsidRPr="0014670E" w:rsidRDefault="00415BD1" w:rsidP="0014670E">
      <w:pPr>
        <w:spacing w:after="0" w:line="240" w:lineRule="auto"/>
        <w:rPr>
          <w:rFonts w:ascii="Times New Roman" w:eastAsia="Times New Roman" w:hAnsi="Times New Roman" w:cs="Times New Roman"/>
          <w:i/>
          <w:lang w:eastAsia="cs-CZ"/>
        </w:rPr>
      </w:pPr>
      <w:r w:rsidRPr="0014670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4670E" w:rsidRPr="0014670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4670E">
        <w:rPr>
          <w:rFonts w:ascii="Times New Roman" w:eastAsia="Times New Roman" w:hAnsi="Times New Roman" w:cs="Times New Roman"/>
          <w:lang w:eastAsia="cs-CZ"/>
        </w:rPr>
        <w:fldChar w:fldCharType="end"/>
      </w:r>
      <w:r w:rsidR="0014670E" w:rsidRPr="0014670E">
        <w:rPr>
          <w:rFonts w:ascii="Times New Roman" w:eastAsia="Times New Roman" w:hAnsi="Times New Roman" w:cs="Times New Roman"/>
          <w:lang w:eastAsia="cs-CZ"/>
        </w:rPr>
        <w:t xml:space="preserve">  KH prováděné v jednom centru, požadováno stanovisko EK pro místní centrum (centra)/ </w:t>
      </w:r>
      <w:r w:rsidR="0014670E" w:rsidRPr="0014670E">
        <w:rPr>
          <w:rFonts w:ascii="Times New Roman" w:eastAsia="Times New Roman" w:hAnsi="Times New Roman" w:cs="Times New Roman"/>
          <w:i/>
          <w:lang w:eastAsia="cs-CZ"/>
        </w:rPr>
        <w:t>Clinical trial conducted in a single site, opinion of a local EC is required</w:t>
      </w:r>
    </w:p>
    <w:p w:rsidR="0014670E" w:rsidRPr="0014670E" w:rsidRDefault="0014670E" w:rsidP="0014670E">
      <w:pPr>
        <w:spacing w:after="0" w:line="240" w:lineRule="auto"/>
        <w:rPr>
          <w:rFonts w:ascii="Times New Roman" w:eastAsia="Times New Roman" w:hAnsi="Times New Roman" w:cs="Times New Roman"/>
          <w:b/>
          <w:bCs/>
          <w:lang w:eastAsia="cs-CZ"/>
        </w:rPr>
      </w:pPr>
    </w:p>
    <w:p w:rsidR="0014670E" w:rsidRPr="0014670E" w:rsidRDefault="0014670E" w:rsidP="0014670E">
      <w:pPr>
        <w:spacing w:after="0" w:line="240" w:lineRule="auto"/>
        <w:rPr>
          <w:rFonts w:ascii="Times New Roman" w:eastAsia="Times New Roman" w:hAnsi="Times New Roman" w:cs="Times New Roman"/>
          <w:b/>
          <w:bCs/>
          <w:lang w:eastAsia="cs-CZ"/>
        </w:rPr>
      </w:pPr>
      <w:r w:rsidRPr="0014670E">
        <w:rPr>
          <w:rFonts w:ascii="Times New Roman" w:eastAsia="Times New Roman" w:hAnsi="Times New Roman" w:cs="Times New Roman"/>
          <w:b/>
          <w:bCs/>
          <w:lang w:eastAsia="cs-CZ"/>
        </w:rPr>
        <w:t>Číslo jednací/</w:t>
      </w:r>
      <w:r w:rsidRPr="0014670E">
        <w:rPr>
          <w:rFonts w:ascii="Times New Roman" w:eastAsia="Times New Roman" w:hAnsi="Times New Roman" w:cs="Times New Roman"/>
          <w:i/>
          <w:lang w:eastAsia="cs-CZ"/>
        </w:rPr>
        <w:t>Reference number</w:t>
      </w:r>
      <w:r w:rsidRPr="0014670E">
        <w:rPr>
          <w:rFonts w:ascii="Times New Roman" w:eastAsia="Times New Roman" w:hAnsi="Times New Roman" w:cs="Times New Roman"/>
          <w:lang w:eastAsia="cs-CZ"/>
        </w:rPr>
        <w:t xml:space="preserve">: </w:t>
      </w:r>
      <w:r w:rsidRPr="0014670E">
        <w:rPr>
          <w:rFonts w:ascii="Times New Roman" w:eastAsia="Times New Roman" w:hAnsi="Times New Roman" w:cs="Times New Roman"/>
          <w:b/>
          <w:lang w:eastAsia="cs-CZ"/>
        </w:rPr>
        <w:t>67/11 MEK 16</w:t>
      </w:r>
    </w:p>
    <w:p w:rsidR="0014670E" w:rsidRPr="0014670E" w:rsidRDefault="0014670E" w:rsidP="0014670E">
      <w:pPr>
        <w:spacing w:after="0" w:line="240" w:lineRule="auto"/>
        <w:rPr>
          <w:rFonts w:ascii="Times New Roman" w:eastAsia="Times New Roman" w:hAnsi="Times New Roman" w:cs="Times New Roman"/>
          <w:bCs/>
          <w:i/>
          <w:lang w:eastAsia="cs-CZ"/>
        </w:rPr>
      </w:pPr>
      <w:r w:rsidRPr="0014670E">
        <w:rPr>
          <w:rFonts w:ascii="Times New Roman" w:eastAsia="Times New Roman" w:hAnsi="Times New Roman" w:cs="Times New Roman"/>
          <w:b/>
          <w:bCs/>
          <w:lang w:eastAsia="cs-CZ"/>
        </w:rPr>
        <w:t>Název KH/</w:t>
      </w:r>
      <w:r w:rsidRPr="0014670E">
        <w:rPr>
          <w:rFonts w:ascii="Times New Roman" w:eastAsia="Times New Roman" w:hAnsi="Times New Roman" w:cs="Times New Roman"/>
          <w:i/>
          <w:lang w:eastAsia="cs-CZ"/>
        </w:rPr>
        <w:t>Full Title of Clinical Trial</w:t>
      </w:r>
      <w:r w:rsidRPr="0014670E">
        <w:rPr>
          <w:rFonts w:ascii="Times New Roman" w:eastAsia="Times New Roman" w:hAnsi="Times New Roman" w:cs="Times New Roman"/>
          <w:bCs/>
          <w:lang w:eastAsia="cs-CZ"/>
        </w:rPr>
        <w:t xml:space="preserve">: Prospektivní, multicentrické, randomizované, dvojitě zaslepené, placebem kontrolované klinické hodnocení s cílem porovnat REMICADE® (infliximab) a placebo v prevenci rekurence Chronovy nemoci u pacientů se zvýšeným rizikem rekurence podstupujících chirurgickou resekci / </w:t>
      </w:r>
      <w:r w:rsidRPr="0014670E">
        <w:rPr>
          <w:rFonts w:ascii="Times New Roman" w:eastAsia="Times New Roman" w:hAnsi="Times New Roman" w:cs="Times New Roman"/>
          <w:bCs/>
          <w:i/>
          <w:lang w:eastAsia="cs-CZ"/>
        </w:rPr>
        <w:t>Prospective, Multicenter, Randomized, Double-blind, Placebo-controlled Trial Comparing REMICADE® (infliximab) and Placebo in the Prevention of Recurrence in Crohn´s Disease Patients Undergoing Surgical Resection Who Are at an Increased Risk of Recurrence</w:t>
      </w:r>
    </w:p>
    <w:p w:rsidR="0014670E" w:rsidRPr="0014670E" w:rsidRDefault="0014670E" w:rsidP="0014670E">
      <w:pPr>
        <w:spacing w:after="0" w:line="240" w:lineRule="auto"/>
        <w:rPr>
          <w:rFonts w:ascii="Times New Roman" w:eastAsia="Times New Roman" w:hAnsi="Times New Roman" w:cs="Times New Roman"/>
          <w:b/>
          <w:bCs/>
          <w:lang w:eastAsia="cs-CZ"/>
        </w:rPr>
      </w:pPr>
    </w:p>
    <w:p w:rsidR="0014670E" w:rsidRPr="0014670E" w:rsidRDefault="0014670E" w:rsidP="0014670E">
      <w:pPr>
        <w:spacing w:after="0" w:line="240" w:lineRule="auto"/>
        <w:rPr>
          <w:rFonts w:ascii="Times New Roman" w:eastAsia="Times New Roman" w:hAnsi="Times New Roman" w:cs="Times New Roman"/>
          <w:lang w:eastAsia="cs-CZ"/>
        </w:rPr>
      </w:pPr>
      <w:r w:rsidRPr="0014670E">
        <w:rPr>
          <w:rFonts w:ascii="Times New Roman" w:eastAsia="Times New Roman" w:hAnsi="Times New Roman" w:cs="Times New Roman"/>
          <w:b/>
          <w:bCs/>
          <w:lang w:eastAsia="cs-CZ"/>
        </w:rPr>
        <w:t xml:space="preserve">Číslo protokolu/ </w:t>
      </w:r>
      <w:r w:rsidRPr="0014670E">
        <w:rPr>
          <w:rFonts w:ascii="Times New Roman" w:eastAsia="Times New Roman" w:hAnsi="Times New Roman" w:cs="Times New Roman"/>
          <w:i/>
          <w:lang w:eastAsia="cs-CZ"/>
        </w:rPr>
        <w:t>Protocol Code Number</w:t>
      </w:r>
      <w:r w:rsidRPr="0014670E">
        <w:rPr>
          <w:rFonts w:ascii="Times New Roman" w:eastAsia="Times New Roman" w:hAnsi="Times New Roman" w:cs="Times New Roman"/>
          <w:lang w:eastAsia="cs-CZ"/>
        </w:rPr>
        <w:t>: REMICADECRD3001 (prevent)</w:t>
      </w:r>
    </w:p>
    <w:p w:rsidR="0014670E" w:rsidRPr="0014670E" w:rsidRDefault="0014670E" w:rsidP="0014670E">
      <w:pPr>
        <w:spacing w:after="0" w:line="240" w:lineRule="auto"/>
        <w:rPr>
          <w:rFonts w:ascii="Times New Roman" w:eastAsia="Times New Roman" w:hAnsi="Times New Roman" w:cs="Times New Roman"/>
          <w:lang w:eastAsia="cs-CZ"/>
        </w:rPr>
      </w:pPr>
      <w:r w:rsidRPr="0014670E">
        <w:rPr>
          <w:rFonts w:ascii="Times New Roman" w:eastAsia="Times New Roman" w:hAnsi="Times New Roman" w:cs="Times New Roman"/>
          <w:b/>
          <w:bCs/>
          <w:lang w:eastAsia="cs-CZ"/>
        </w:rPr>
        <w:t xml:space="preserve">EudraCT number/ </w:t>
      </w:r>
      <w:r w:rsidRPr="0014670E">
        <w:rPr>
          <w:rFonts w:ascii="Times New Roman" w:eastAsia="Times New Roman" w:hAnsi="Times New Roman" w:cs="Times New Roman"/>
          <w:i/>
          <w:lang w:eastAsia="cs-CZ"/>
        </w:rPr>
        <w:t>EudraCT number</w:t>
      </w:r>
      <w:r w:rsidRPr="0014670E">
        <w:rPr>
          <w:rFonts w:ascii="Times New Roman" w:eastAsia="Times New Roman" w:hAnsi="Times New Roman" w:cs="Times New Roman"/>
          <w:lang w:eastAsia="cs-CZ"/>
        </w:rPr>
        <w:t>: 2010-018431-18</w:t>
      </w:r>
    </w:p>
    <w:p w:rsidR="0014670E" w:rsidRPr="0014670E" w:rsidRDefault="0014670E" w:rsidP="0014670E">
      <w:pPr>
        <w:spacing w:after="0" w:line="240" w:lineRule="auto"/>
        <w:rPr>
          <w:rFonts w:ascii="Times New Roman" w:eastAsia="Times New Roman" w:hAnsi="Times New Roman" w:cs="Times New Roman"/>
          <w:b/>
          <w:bCs/>
          <w:lang w:eastAsia="cs-CZ"/>
        </w:rPr>
      </w:pPr>
    </w:p>
    <w:p w:rsidR="0014670E" w:rsidRPr="0014670E" w:rsidRDefault="0014670E" w:rsidP="0014670E">
      <w:pPr>
        <w:spacing w:after="0" w:line="240" w:lineRule="auto"/>
        <w:rPr>
          <w:rFonts w:ascii="Times New Roman" w:eastAsia="Times New Roman" w:hAnsi="Times New Roman" w:cs="Times New Roman"/>
          <w:lang w:eastAsia="cs-CZ"/>
        </w:rPr>
      </w:pPr>
      <w:r w:rsidRPr="0014670E">
        <w:rPr>
          <w:rFonts w:ascii="Times New Roman" w:eastAsia="Times New Roman" w:hAnsi="Times New Roman" w:cs="Times New Roman"/>
          <w:b/>
          <w:bCs/>
          <w:lang w:eastAsia="cs-CZ"/>
        </w:rPr>
        <w:t>Zadavatel/</w:t>
      </w:r>
      <w:r w:rsidRPr="0014670E">
        <w:rPr>
          <w:rFonts w:ascii="Times New Roman" w:eastAsia="Times New Roman" w:hAnsi="Times New Roman" w:cs="Times New Roman"/>
          <w:i/>
          <w:lang w:eastAsia="cs-CZ"/>
        </w:rPr>
        <w:t>Sponzor</w:t>
      </w:r>
      <w:r w:rsidRPr="0014670E">
        <w:rPr>
          <w:rFonts w:ascii="Times New Roman" w:eastAsia="Times New Roman" w:hAnsi="Times New Roman" w:cs="Times New Roman"/>
          <w:lang w:eastAsia="cs-CZ"/>
        </w:rPr>
        <w:t>: Jjanssen biologics B.V. Einsteinweg 92, 2333 CD Leiden. The Netherlands</w:t>
      </w:r>
    </w:p>
    <w:p w:rsidR="0014670E" w:rsidRPr="0014670E" w:rsidRDefault="0014670E" w:rsidP="0014670E">
      <w:pPr>
        <w:spacing w:after="0" w:line="240" w:lineRule="auto"/>
        <w:rPr>
          <w:rFonts w:ascii="Times New Roman" w:eastAsia="Times New Roman" w:hAnsi="Times New Roman" w:cs="Times New Roman"/>
          <w:bCs/>
          <w:lang w:eastAsia="cs-CZ"/>
        </w:rPr>
      </w:pPr>
      <w:r w:rsidRPr="0014670E">
        <w:rPr>
          <w:rFonts w:ascii="Times New Roman" w:eastAsia="Times New Roman" w:hAnsi="Times New Roman" w:cs="Times New Roman"/>
          <w:b/>
          <w:bCs/>
          <w:lang w:eastAsia="cs-CZ"/>
        </w:rPr>
        <w:t>Žadatel/</w:t>
      </w:r>
      <w:r w:rsidRPr="0014670E">
        <w:rPr>
          <w:rFonts w:ascii="Times New Roman" w:eastAsia="Times New Roman" w:hAnsi="Times New Roman" w:cs="Times New Roman"/>
          <w:bCs/>
          <w:i/>
          <w:lang w:eastAsia="cs-CZ"/>
        </w:rPr>
        <w:t>Applicant</w:t>
      </w:r>
      <w:r w:rsidRPr="0014670E">
        <w:rPr>
          <w:rFonts w:ascii="Times New Roman" w:eastAsia="Times New Roman" w:hAnsi="Times New Roman" w:cs="Times New Roman"/>
          <w:bCs/>
          <w:lang w:eastAsia="cs-CZ"/>
        </w:rPr>
        <w:t xml:space="preserve">: Parexel International s.r.o., Futurama Business park, Sokolovská 651/136a, </w:t>
      </w:r>
    </w:p>
    <w:p w:rsidR="0014670E" w:rsidRPr="0014670E" w:rsidRDefault="0014670E" w:rsidP="0014670E">
      <w:pPr>
        <w:spacing w:after="0" w:line="240" w:lineRule="auto"/>
        <w:rPr>
          <w:rFonts w:ascii="Times New Roman" w:eastAsia="Times New Roman" w:hAnsi="Times New Roman" w:cs="Times New Roman"/>
          <w:bCs/>
          <w:lang w:eastAsia="cs-CZ"/>
        </w:rPr>
      </w:pPr>
      <w:r w:rsidRPr="0014670E">
        <w:rPr>
          <w:rFonts w:ascii="Times New Roman" w:eastAsia="Times New Roman" w:hAnsi="Times New Roman" w:cs="Times New Roman"/>
          <w:bCs/>
          <w:lang w:eastAsia="cs-CZ"/>
        </w:rPr>
        <w:t>186 00 Praha 8, Lenka Zamykalová (</w:t>
      </w:r>
      <w:smartTag w:uri="urn:schemas-microsoft-com:office:smarttags" w:element="PersonName">
        <w:r w:rsidRPr="0014670E">
          <w:rPr>
            <w:rFonts w:ascii="Times New Roman" w:eastAsia="Times New Roman" w:hAnsi="Times New Roman" w:cs="Times New Roman"/>
            <w:bCs/>
            <w:lang w:eastAsia="cs-CZ"/>
          </w:rPr>
          <w:t>lenka.zamykalova@parexel.com</w:t>
        </w:r>
      </w:smartTag>
      <w:r w:rsidRPr="0014670E">
        <w:rPr>
          <w:rFonts w:ascii="Times New Roman" w:eastAsia="Times New Roman" w:hAnsi="Times New Roman" w:cs="Times New Roman"/>
          <w:bCs/>
          <w:lang w:eastAsia="cs-CZ"/>
        </w:rPr>
        <w:t>)</w:t>
      </w:r>
    </w:p>
    <w:p w:rsidR="0014670E" w:rsidRPr="0014670E" w:rsidRDefault="0014670E" w:rsidP="0014670E">
      <w:pPr>
        <w:spacing w:after="0" w:line="240" w:lineRule="auto"/>
        <w:rPr>
          <w:rFonts w:ascii="Times New Roman" w:eastAsia="Times New Roman" w:hAnsi="Times New Roman" w:cs="Times New Roman"/>
          <w:bCs/>
          <w:lang w:eastAsia="cs-CZ"/>
        </w:rPr>
      </w:pPr>
    </w:p>
    <w:p w:rsidR="0014670E" w:rsidRPr="0014670E" w:rsidRDefault="0014670E" w:rsidP="0014670E">
      <w:pPr>
        <w:spacing w:after="0" w:line="240" w:lineRule="auto"/>
        <w:rPr>
          <w:rFonts w:ascii="Times New Roman" w:eastAsia="Times New Roman" w:hAnsi="Times New Roman" w:cs="Times New Roman"/>
          <w:b/>
          <w:bCs/>
          <w:lang w:eastAsia="cs-CZ"/>
        </w:rPr>
      </w:pPr>
      <w:r w:rsidRPr="0014670E">
        <w:rPr>
          <w:rFonts w:ascii="Times New Roman" w:eastAsia="Times New Roman" w:hAnsi="Times New Roman" w:cs="Times New Roman"/>
          <w:b/>
          <w:bCs/>
          <w:lang w:eastAsia="cs-CZ"/>
        </w:rPr>
        <w:t>Datum doručení žádosti/</w:t>
      </w:r>
      <w:r w:rsidRPr="0014670E">
        <w:rPr>
          <w:rFonts w:ascii="Times New Roman" w:eastAsia="Times New Roman" w:hAnsi="Times New Roman" w:cs="Times New Roman"/>
          <w:i/>
          <w:lang w:eastAsia="cs-CZ"/>
        </w:rPr>
        <w:t>Date of submission of the Application Form</w:t>
      </w:r>
      <w:r w:rsidRPr="0014670E">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22.4.</w:t>
      </w:r>
      <w:r w:rsidRPr="0014670E">
        <w:rPr>
          <w:rFonts w:ascii="Times New Roman" w:eastAsia="Times New Roman" w:hAnsi="Times New Roman" w:cs="Times New Roman"/>
          <w:lang w:eastAsia="cs-CZ"/>
        </w:rPr>
        <w:t>2014</w:t>
      </w:r>
    </w:p>
    <w:p w:rsidR="0014670E" w:rsidRPr="0014670E" w:rsidRDefault="0014670E" w:rsidP="0014670E">
      <w:pPr>
        <w:spacing w:after="0" w:line="240" w:lineRule="auto"/>
        <w:rPr>
          <w:rFonts w:ascii="Times New Roman" w:eastAsia="Times New Roman" w:hAnsi="Times New Roman" w:cs="Times New Roman"/>
          <w:lang w:eastAsia="cs-CZ"/>
        </w:rPr>
      </w:pPr>
      <w:r w:rsidRPr="0014670E">
        <w:rPr>
          <w:rFonts w:ascii="Times New Roman" w:eastAsia="Times New Roman" w:hAnsi="Times New Roman" w:cs="Times New Roman"/>
          <w:b/>
          <w:bCs/>
          <w:lang w:eastAsia="cs-CZ"/>
        </w:rPr>
        <w:t xml:space="preserve">Datum jednání EK </w:t>
      </w:r>
      <w:r w:rsidRPr="0014670E">
        <w:rPr>
          <w:rFonts w:ascii="Times New Roman" w:eastAsia="Times New Roman" w:hAnsi="Times New Roman" w:cs="Times New Roman"/>
          <w:lang w:eastAsia="cs-CZ"/>
        </w:rPr>
        <w:t>/</w:t>
      </w:r>
      <w:r w:rsidRPr="0014670E">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14670E">
        <w:rPr>
          <w:rFonts w:ascii="Times New Roman" w:eastAsia="Times New Roman" w:hAnsi="Times New Roman" w:cs="Times New Roman"/>
          <w:lang w:eastAsia="cs-CZ"/>
        </w:rPr>
        <w:t>2014</w:t>
      </w:r>
    </w:p>
    <w:p w:rsidR="0014670E" w:rsidRPr="0014670E" w:rsidRDefault="0014670E" w:rsidP="0014670E">
      <w:pPr>
        <w:spacing w:after="0" w:line="240" w:lineRule="auto"/>
        <w:rPr>
          <w:rFonts w:ascii="Times New Roman" w:eastAsia="Times New Roman" w:hAnsi="Times New Roman" w:cs="Times New Roman"/>
          <w:b/>
          <w:bCs/>
          <w:lang w:eastAsia="cs-CZ"/>
        </w:rPr>
      </w:pPr>
    </w:p>
    <w:p w:rsidR="0014670E" w:rsidRPr="0014670E" w:rsidRDefault="0014670E" w:rsidP="0014670E">
      <w:pPr>
        <w:spacing w:after="0" w:line="240" w:lineRule="auto"/>
        <w:rPr>
          <w:rFonts w:ascii="Times New Roman" w:eastAsia="Times New Roman" w:hAnsi="Times New Roman" w:cs="Times New Roman"/>
          <w:lang w:eastAsia="cs-CZ"/>
        </w:rPr>
      </w:pPr>
      <w:r w:rsidRPr="0014670E">
        <w:rPr>
          <w:rFonts w:ascii="Times New Roman" w:eastAsia="Times New Roman" w:hAnsi="Times New Roman" w:cs="Times New Roman"/>
          <w:b/>
          <w:bCs/>
          <w:lang w:eastAsia="cs-CZ"/>
        </w:rPr>
        <w:t xml:space="preserve">Vyjádření EK/ </w:t>
      </w:r>
      <w:r w:rsidRPr="0014670E">
        <w:rPr>
          <w:rFonts w:ascii="Times New Roman" w:eastAsia="Times New Roman" w:hAnsi="Times New Roman" w:cs="Times New Roman"/>
          <w:i/>
          <w:lang w:eastAsia="cs-CZ"/>
        </w:rPr>
        <w:t>Ethics Committe´s opinion</w:t>
      </w:r>
      <w:r w:rsidRPr="0014670E">
        <w:rPr>
          <w:rFonts w:ascii="Times New Roman" w:eastAsia="Times New Roman" w:hAnsi="Times New Roman" w:cs="Times New Roman"/>
          <w:lang w:eastAsia="cs-CZ"/>
        </w:rPr>
        <w:t>:</w:t>
      </w:r>
    </w:p>
    <w:p w:rsidR="0014670E" w:rsidRPr="0014670E" w:rsidRDefault="0014670E" w:rsidP="0014670E">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14670E">
        <w:rPr>
          <w:rFonts w:ascii="Times New Roman" w:eastAsia="Times New Roman" w:hAnsi="Times New Roman" w:cs="Times New Roman"/>
          <w:lang w:eastAsia="cs-CZ"/>
        </w:rPr>
        <w:t xml:space="preserve">  EK  vydala souhlasné stanovisko// </w:t>
      </w:r>
      <w:r w:rsidRPr="0014670E">
        <w:rPr>
          <w:rFonts w:ascii="Times New Roman" w:eastAsia="Times New Roman" w:hAnsi="Times New Roman" w:cs="Times New Roman"/>
          <w:i/>
          <w:lang w:eastAsia="cs-CZ"/>
        </w:rPr>
        <w:t>EC issues</w:t>
      </w:r>
      <w:r w:rsidRPr="0014670E">
        <w:rPr>
          <w:rFonts w:ascii="Times New Roman" w:eastAsia="Times New Roman" w:hAnsi="Times New Roman" w:cs="Times New Roman"/>
          <w:lang w:eastAsia="cs-CZ"/>
        </w:rPr>
        <w:t xml:space="preserve"> f</w:t>
      </w:r>
      <w:r w:rsidRPr="0014670E">
        <w:rPr>
          <w:rFonts w:ascii="Times New Roman" w:eastAsia="Times New Roman" w:hAnsi="Times New Roman" w:cs="Times New Roman"/>
          <w:i/>
          <w:lang w:eastAsia="cs-CZ"/>
        </w:rPr>
        <w:t>avourable opinion</w:t>
      </w:r>
    </w:p>
    <w:p w:rsidR="0014670E" w:rsidRPr="0014670E" w:rsidRDefault="0014670E" w:rsidP="0014670E">
      <w:pPr>
        <w:spacing w:after="0" w:line="240" w:lineRule="auto"/>
        <w:rPr>
          <w:rFonts w:ascii="Times New Roman" w:eastAsia="Times New Roman" w:hAnsi="Times New Roman" w:cs="Times New Roman"/>
          <w:bCs/>
          <w:i/>
          <w:lang w:eastAsia="cs-CZ"/>
        </w:rPr>
      </w:pPr>
      <w:r w:rsidRPr="0014670E">
        <w:rPr>
          <w:rFonts w:ascii="Wingdings 2" w:eastAsia="Times New Roman" w:hAnsi="Wingdings 2" w:cs="Times New Roman"/>
          <w:bCs/>
          <w:lang w:eastAsia="cs-CZ"/>
        </w:rPr>
        <w:t></w:t>
      </w:r>
      <w:r w:rsidRPr="0014670E">
        <w:rPr>
          <w:rFonts w:ascii="Times New Roman" w:eastAsia="Times New Roman" w:hAnsi="Times New Roman" w:cs="Times New Roman"/>
          <w:bCs/>
          <w:lang w:eastAsia="cs-CZ"/>
        </w:rPr>
        <w:t xml:space="preserve">  EK  vzala na vědomí / </w:t>
      </w:r>
      <w:r w:rsidRPr="0014670E">
        <w:rPr>
          <w:rFonts w:ascii="Times New Roman" w:eastAsia="Times New Roman" w:hAnsi="Times New Roman" w:cs="Times New Roman"/>
          <w:bCs/>
          <w:i/>
          <w:lang w:eastAsia="cs-CZ"/>
        </w:rPr>
        <w:t>Taken into account</w:t>
      </w:r>
    </w:p>
    <w:p w:rsidR="0014670E" w:rsidRPr="0014670E" w:rsidRDefault="0014670E" w:rsidP="0014670E">
      <w:pPr>
        <w:spacing w:after="0" w:line="240" w:lineRule="auto"/>
        <w:rPr>
          <w:rFonts w:ascii="Times New Roman" w:eastAsia="Times New Roman" w:hAnsi="Times New Roman" w:cs="Times New Roman"/>
          <w:b/>
          <w:bCs/>
          <w:lang w:eastAsia="cs-CZ"/>
        </w:rPr>
      </w:pPr>
    </w:p>
    <w:p w:rsidR="0014670E" w:rsidRPr="0014670E" w:rsidRDefault="0014670E" w:rsidP="0014670E">
      <w:pPr>
        <w:spacing w:after="0" w:line="240" w:lineRule="auto"/>
        <w:rPr>
          <w:rFonts w:ascii="Times New Roman" w:eastAsia="Times New Roman" w:hAnsi="Times New Roman" w:cs="Times New Roman"/>
          <w:i/>
          <w:lang w:val="en-US" w:eastAsia="cs-CZ"/>
        </w:rPr>
      </w:pPr>
      <w:r w:rsidRPr="0014670E">
        <w:rPr>
          <w:rFonts w:ascii="Times New Roman" w:eastAsia="Times New Roman" w:hAnsi="Times New Roman" w:cs="Times New Roman"/>
          <w:b/>
          <w:bCs/>
          <w:lang w:eastAsia="cs-CZ"/>
        </w:rPr>
        <w:t>Lhůta pro podání písemné zprávy o průběhu KH od jeho zahájení</w:t>
      </w:r>
      <w:r w:rsidRPr="0014670E">
        <w:rPr>
          <w:rFonts w:ascii="Times New Roman" w:eastAsia="Times New Roman" w:hAnsi="Times New Roman" w:cs="Times New Roman"/>
          <w:b/>
          <w:bCs/>
          <w:lang w:val="en-US" w:eastAsia="cs-CZ"/>
        </w:rPr>
        <w:t xml:space="preserve">/ </w:t>
      </w:r>
      <w:r w:rsidRPr="0014670E">
        <w:rPr>
          <w:rFonts w:ascii="Times New Roman" w:eastAsia="Times New Roman" w:hAnsi="Times New Roman" w:cs="Times New Roman"/>
          <w:i/>
          <w:lang w:val="en-US" w:eastAsia="cs-CZ"/>
        </w:rPr>
        <w:t>Time schedule for submission of the  written Annual Report from the CT commencement:</w:t>
      </w:r>
    </w:p>
    <w:p w:rsidR="0014670E" w:rsidRPr="0014670E" w:rsidRDefault="0014670E" w:rsidP="0014670E">
      <w:pPr>
        <w:spacing w:after="0" w:line="240" w:lineRule="auto"/>
        <w:rPr>
          <w:rFonts w:ascii="Times New Roman" w:eastAsia="Times New Roman" w:hAnsi="Times New Roman" w:cs="Times New Roman"/>
          <w:lang w:eastAsia="cs-CZ"/>
        </w:rPr>
      </w:pPr>
      <w:r w:rsidRPr="0014670E">
        <w:rPr>
          <w:rFonts w:ascii="Times New Roman" w:eastAsia="Times New Roman" w:hAnsi="Times New Roman" w:cs="Times New Roman"/>
          <w:lang w:eastAsia="cs-CZ"/>
        </w:rPr>
        <w:sym w:font="Wingdings 2" w:char="F054"/>
      </w:r>
      <w:r w:rsidRPr="0014670E">
        <w:rPr>
          <w:rFonts w:ascii="Times New Roman" w:eastAsia="Times New Roman" w:hAnsi="Times New Roman" w:cs="Times New Roman"/>
          <w:lang w:eastAsia="cs-CZ"/>
        </w:rPr>
        <w:t xml:space="preserve">   1x ročně</w:t>
      </w:r>
      <w:r w:rsidRPr="0014670E">
        <w:rPr>
          <w:rFonts w:ascii="Times New Roman" w:eastAsia="Times New Roman" w:hAnsi="Times New Roman" w:cs="Times New Roman"/>
          <w:i/>
          <w:lang w:eastAsia="cs-CZ"/>
        </w:rPr>
        <w:t xml:space="preserve">/Once a year                   </w:t>
      </w:r>
      <w:r w:rsidR="00415BD1" w:rsidRPr="0014670E">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4670E">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14670E">
        <w:rPr>
          <w:rFonts w:ascii="Times New Roman" w:eastAsia="Times New Roman" w:hAnsi="Times New Roman" w:cs="Times New Roman"/>
          <w:lang w:eastAsia="cs-CZ"/>
        </w:rPr>
        <w:fldChar w:fldCharType="end"/>
      </w:r>
      <w:r w:rsidRPr="0014670E">
        <w:rPr>
          <w:rFonts w:ascii="Times New Roman" w:eastAsia="Times New Roman" w:hAnsi="Times New Roman" w:cs="Times New Roman"/>
          <w:lang w:eastAsia="cs-CZ"/>
        </w:rPr>
        <w:t xml:space="preserve">  Jiná lhůta/</w:t>
      </w:r>
      <w:r w:rsidRPr="0014670E">
        <w:rPr>
          <w:rFonts w:ascii="Times New Roman" w:eastAsia="Times New Roman" w:hAnsi="Times New Roman" w:cs="Times New Roman"/>
          <w:i/>
          <w:lang w:eastAsia="cs-CZ"/>
        </w:rPr>
        <w:t xml:space="preserve"> Other </w:t>
      </w:r>
      <w:r w:rsidRPr="0014670E">
        <w:rPr>
          <w:rFonts w:ascii="Times New Roman" w:eastAsia="Times New Roman" w:hAnsi="Times New Roman" w:cs="Times New Roman"/>
          <w:lang w:eastAsia="cs-CZ"/>
        </w:rPr>
        <w:t>…………….</w:t>
      </w:r>
    </w:p>
    <w:p w:rsidR="0014670E" w:rsidRPr="0014670E" w:rsidRDefault="0014670E" w:rsidP="0014670E">
      <w:pPr>
        <w:spacing w:after="0" w:line="240" w:lineRule="auto"/>
        <w:rPr>
          <w:rFonts w:ascii="Times New Roman" w:eastAsia="Times New Roman" w:hAnsi="Times New Roman" w:cs="Times New Roman"/>
          <w:lang w:eastAsia="cs-CZ"/>
        </w:rPr>
      </w:pPr>
    </w:p>
    <w:p w:rsidR="0014670E" w:rsidRPr="0014670E" w:rsidRDefault="0014670E" w:rsidP="0014670E">
      <w:pPr>
        <w:spacing w:after="0" w:line="240" w:lineRule="auto"/>
        <w:rPr>
          <w:rFonts w:ascii="Times New Roman" w:eastAsia="Times New Roman" w:hAnsi="Times New Roman" w:cs="Times New Roman"/>
          <w:i/>
          <w:lang w:eastAsia="cs-CZ"/>
        </w:rPr>
      </w:pPr>
      <w:r w:rsidRPr="0014670E">
        <w:rPr>
          <w:rFonts w:ascii="Times New Roman" w:eastAsia="Times New Roman" w:hAnsi="Times New Roman" w:cs="Times New Roman"/>
          <w:b/>
          <w:bCs/>
          <w:lang w:eastAsia="cs-CZ"/>
        </w:rPr>
        <w:t>Seznam míst hodnocení s označením míst, ke kterým se EK vyjádřila jako místní EK a kde vykonává dohled/</w:t>
      </w:r>
      <w:r w:rsidRPr="0014670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4670E" w:rsidRPr="0014670E" w:rsidTr="00476EBE">
        <w:trPr>
          <w:trHeight w:val="454"/>
        </w:trPr>
        <w:tc>
          <w:tcPr>
            <w:tcW w:w="6108"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t xml:space="preserve">Místo hodnocení/ Jméno zkoušejícího </w:t>
            </w:r>
          </w:p>
          <w:p w:rsidR="0014670E" w:rsidRPr="0014670E" w:rsidRDefault="0014670E" w:rsidP="0014670E">
            <w:pPr>
              <w:spacing w:after="0" w:line="240" w:lineRule="auto"/>
              <w:rPr>
                <w:rFonts w:ascii="Times New Roman" w:eastAsia="Times New Roman" w:hAnsi="Times New Roman" w:cs="Times New Roman"/>
                <w:i/>
                <w:sz w:val="18"/>
                <w:szCs w:val="18"/>
                <w:lang w:eastAsia="cs-CZ"/>
              </w:rPr>
            </w:pPr>
            <w:r w:rsidRPr="0014670E">
              <w:rPr>
                <w:rFonts w:ascii="Times New Roman" w:eastAsia="Times New Roman" w:hAnsi="Times New Roman" w:cs="Times New Roman"/>
                <w:i/>
                <w:sz w:val="18"/>
                <w:szCs w:val="18"/>
                <w:lang w:eastAsia="cs-CZ"/>
              </w:rPr>
              <w:t>Trial Site / Name of Investigator</w:t>
            </w:r>
          </w:p>
        </w:tc>
        <w:tc>
          <w:tcPr>
            <w:tcW w:w="1280" w:type="dxa"/>
          </w:tcPr>
          <w:p w:rsidR="0014670E" w:rsidRPr="0014670E" w:rsidRDefault="0014670E" w:rsidP="0014670E">
            <w:pPr>
              <w:spacing w:after="0" w:line="240" w:lineRule="auto"/>
              <w:rPr>
                <w:rFonts w:ascii="Times New Roman" w:eastAsia="Times New Roman" w:hAnsi="Times New Roman" w:cs="Times New Roman"/>
                <w:sz w:val="18"/>
                <w:szCs w:val="18"/>
                <w:vertAlign w:val="superscript"/>
                <w:lang w:eastAsia="cs-CZ"/>
              </w:rPr>
            </w:pPr>
            <w:r w:rsidRPr="0014670E">
              <w:rPr>
                <w:rFonts w:ascii="Times New Roman" w:eastAsia="Times New Roman" w:hAnsi="Times New Roman" w:cs="Times New Roman"/>
                <w:sz w:val="18"/>
                <w:szCs w:val="18"/>
                <w:lang w:eastAsia="cs-CZ"/>
              </w:rPr>
              <w:t xml:space="preserve">Místní EK </w:t>
            </w:r>
            <w:r w:rsidRPr="0014670E">
              <w:rPr>
                <w:rFonts w:ascii="Times New Roman" w:eastAsia="Times New Roman" w:hAnsi="Times New Roman" w:cs="Times New Roman"/>
                <w:i/>
                <w:sz w:val="18"/>
                <w:szCs w:val="18"/>
                <w:lang w:eastAsia="cs-CZ"/>
              </w:rPr>
              <w:t>Local EC</w:t>
            </w:r>
          </w:p>
        </w:tc>
        <w:tc>
          <w:tcPr>
            <w:tcW w:w="2712"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t>Adresa  místní EK</w:t>
            </w:r>
          </w:p>
          <w:p w:rsidR="0014670E" w:rsidRPr="0014670E" w:rsidRDefault="0014670E" w:rsidP="0014670E">
            <w:pPr>
              <w:spacing w:after="0" w:line="240" w:lineRule="auto"/>
              <w:rPr>
                <w:rFonts w:ascii="Times New Roman" w:eastAsia="Times New Roman" w:hAnsi="Times New Roman" w:cs="Times New Roman"/>
                <w:i/>
                <w:sz w:val="18"/>
                <w:szCs w:val="18"/>
                <w:lang w:eastAsia="cs-CZ"/>
              </w:rPr>
            </w:pPr>
            <w:r w:rsidRPr="0014670E">
              <w:rPr>
                <w:rFonts w:ascii="Times New Roman" w:eastAsia="Times New Roman" w:hAnsi="Times New Roman" w:cs="Times New Roman"/>
                <w:i/>
                <w:sz w:val="18"/>
                <w:szCs w:val="18"/>
                <w:lang w:eastAsia="cs-CZ"/>
              </w:rPr>
              <w:t>Address</w:t>
            </w:r>
          </w:p>
        </w:tc>
      </w:tr>
      <w:tr w:rsidR="0014670E" w:rsidRPr="0014670E" w:rsidTr="00476EBE">
        <w:trPr>
          <w:trHeight w:val="312"/>
        </w:trPr>
        <w:tc>
          <w:tcPr>
            <w:tcW w:w="6108"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t>MUDr. Michal Konečný, Ph.D., II.interní klinika – gastroenterologie FNOL, I.P.Pavlova 6, 775 20 Olomouc</w:t>
            </w:r>
          </w:p>
        </w:tc>
        <w:tc>
          <w:tcPr>
            <w:tcW w:w="1280"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sym w:font="Wingdings 2" w:char="F053"/>
            </w:r>
          </w:p>
        </w:tc>
        <w:tc>
          <w:tcPr>
            <w:tcW w:w="2712"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t>EK FNOL</w:t>
            </w:r>
          </w:p>
        </w:tc>
      </w:tr>
      <w:tr w:rsidR="0014670E" w:rsidRPr="0014670E" w:rsidTr="00476EBE">
        <w:trPr>
          <w:trHeight w:val="312"/>
        </w:trPr>
        <w:tc>
          <w:tcPr>
            <w:tcW w:w="6108"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t>MUDr. Zuzana Šerclová, CSc., Chirurgická klinika FN Na Bulovce, Budínova 2, 180 00 Praha 8</w:t>
            </w:r>
          </w:p>
        </w:tc>
        <w:tc>
          <w:tcPr>
            <w:tcW w:w="1280" w:type="dxa"/>
          </w:tcPr>
          <w:p w:rsidR="0014670E" w:rsidRPr="0014670E" w:rsidRDefault="00415BD1"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14670E" w:rsidRPr="0014670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670E">
              <w:rPr>
                <w:rFonts w:ascii="Times New Roman" w:eastAsia="Times New Roman" w:hAnsi="Times New Roman" w:cs="Times New Roman"/>
                <w:sz w:val="18"/>
                <w:szCs w:val="18"/>
                <w:lang w:eastAsia="cs-CZ"/>
              </w:rPr>
              <w:fldChar w:fldCharType="end"/>
            </w:r>
          </w:p>
        </w:tc>
        <w:tc>
          <w:tcPr>
            <w:tcW w:w="2712"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t>EK FN Na Bulovce</w:t>
            </w:r>
          </w:p>
        </w:tc>
      </w:tr>
      <w:tr w:rsidR="0014670E" w:rsidRPr="0014670E" w:rsidTr="00476EBE">
        <w:trPr>
          <w:trHeight w:val="312"/>
        </w:trPr>
        <w:tc>
          <w:tcPr>
            <w:tcW w:w="6108"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t>Prof. MUDr. Milan Lukáš, CSc., , ISCARE I.V.F. a.s., Gastroenterologie, Jankovcova 1569/2, 170 04 Praha 7</w:t>
            </w:r>
          </w:p>
        </w:tc>
        <w:tc>
          <w:tcPr>
            <w:tcW w:w="1280" w:type="dxa"/>
          </w:tcPr>
          <w:p w:rsidR="0014670E" w:rsidRPr="0014670E" w:rsidRDefault="00415BD1"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14670E" w:rsidRPr="0014670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670E">
              <w:rPr>
                <w:rFonts w:ascii="Times New Roman" w:eastAsia="Times New Roman" w:hAnsi="Times New Roman" w:cs="Times New Roman"/>
                <w:sz w:val="18"/>
                <w:szCs w:val="18"/>
                <w:lang w:eastAsia="cs-CZ"/>
              </w:rPr>
              <w:fldChar w:fldCharType="end"/>
            </w:r>
          </w:p>
        </w:tc>
        <w:tc>
          <w:tcPr>
            <w:tcW w:w="2712"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t>EK ISCARE I.V.F. a.s., Praha 7</w:t>
            </w:r>
          </w:p>
        </w:tc>
      </w:tr>
      <w:tr w:rsidR="0014670E" w:rsidRPr="0014670E" w:rsidTr="00476EBE">
        <w:trPr>
          <w:trHeight w:val="312"/>
        </w:trPr>
        <w:tc>
          <w:tcPr>
            <w:tcW w:w="6108"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lastRenderedPageBreak/>
              <w:t>MUDr. Ondřej Štěrba, Gastroenterologická a hepatologická ambulance, U školy 2/160, 412 01 Litoměřice</w:t>
            </w:r>
          </w:p>
        </w:tc>
        <w:tc>
          <w:tcPr>
            <w:tcW w:w="1280"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sym w:font="Wingdings 2" w:char="F053"/>
            </w:r>
          </w:p>
        </w:tc>
        <w:tc>
          <w:tcPr>
            <w:tcW w:w="2712"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t>EK FNOL</w:t>
            </w:r>
          </w:p>
        </w:tc>
      </w:tr>
    </w:tbl>
    <w:p w:rsidR="0014670E" w:rsidRPr="0014670E" w:rsidRDefault="0014670E" w:rsidP="0014670E">
      <w:pPr>
        <w:spacing w:after="0" w:line="240" w:lineRule="auto"/>
        <w:rPr>
          <w:rFonts w:ascii="Times New Roman" w:eastAsia="Times New Roman" w:hAnsi="Times New Roman" w:cs="Times New Roman"/>
          <w:bCs/>
          <w:szCs w:val="24"/>
          <w:lang w:eastAsia="cs-CZ"/>
        </w:rPr>
      </w:pPr>
      <w:r w:rsidRPr="0014670E">
        <w:rPr>
          <w:rFonts w:ascii="Times New Roman" w:eastAsia="Times New Roman" w:hAnsi="Times New Roman" w:cs="Times New Roman"/>
          <w:bCs/>
          <w:szCs w:val="24"/>
          <w:lang w:eastAsia="cs-CZ"/>
        </w:rPr>
        <w:t>1/2</w:t>
      </w:r>
    </w:p>
    <w:p w:rsidR="0014670E" w:rsidRPr="0014670E" w:rsidRDefault="0014670E" w:rsidP="0014670E">
      <w:pPr>
        <w:spacing w:after="0" w:line="240" w:lineRule="auto"/>
        <w:rPr>
          <w:rFonts w:ascii="Times New Roman" w:eastAsia="Times New Roman" w:hAnsi="Times New Roman" w:cs="Times New Roman"/>
          <w:bCs/>
          <w:i/>
          <w:szCs w:val="24"/>
          <w:lang w:eastAsia="cs-CZ"/>
        </w:rPr>
      </w:pPr>
      <w:r w:rsidRPr="0014670E">
        <w:rPr>
          <w:rFonts w:ascii="Times New Roman" w:eastAsia="Times New Roman" w:hAnsi="Times New Roman" w:cs="Times New Roman"/>
          <w:b/>
          <w:bCs/>
          <w:szCs w:val="24"/>
          <w:lang w:eastAsia="cs-CZ"/>
        </w:rPr>
        <w:t>Seznam hodnocených dokumentů/</w:t>
      </w:r>
      <w:r w:rsidRPr="0014670E">
        <w:rPr>
          <w:rFonts w:ascii="Times New Roman" w:eastAsia="Times New Roman" w:hAnsi="Times New Roman" w:cs="Times New Roman"/>
          <w:bCs/>
          <w:i/>
          <w:szCs w:val="24"/>
          <w:lang w:eastAsia="cs-CZ"/>
        </w:rPr>
        <w:t xml:space="preserve">List </w:t>
      </w:r>
      <w:r w:rsidRPr="0014670E">
        <w:rPr>
          <w:rFonts w:ascii="Times New Roman" w:eastAsia="Times New Roman" w:hAnsi="Times New Roman" w:cs="Times New Roman"/>
          <w:bCs/>
          <w:i/>
          <w:szCs w:val="24"/>
          <w:lang w:val="en-US" w:eastAsia="cs-CZ"/>
        </w:rPr>
        <w:t>of all submitted documents:</w:t>
      </w:r>
    </w:p>
    <w:p w:rsidR="0014670E" w:rsidRPr="0014670E" w:rsidRDefault="0014670E" w:rsidP="0014670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4670E" w:rsidRPr="0014670E" w:rsidTr="00476EBE">
        <w:trPr>
          <w:cantSplit/>
          <w:trHeight w:val="454"/>
        </w:trPr>
        <w:tc>
          <w:tcPr>
            <w:tcW w:w="7416" w:type="dxa"/>
            <w:vMerge w:val="restart"/>
          </w:tcPr>
          <w:p w:rsidR="0014670E" w:rsidRPr="0014670E" w:rsidRDefault="0014670E" w:rsidP="0014670E">
            <w:pPr>
              <w:spacing w:after="0" w:line="240" w:lineRule="auto"/>
              <w:rPr>
                <w:rFonts w:ascii="Times New Roman" w:eastAsia="Times New Roman" w:hAnsi="Times New Roman" w:cs="Times New Roman"/>
                <w:b/>
                <w:bCs/>
                <w:sz w:val="18"/>
                <w:szCs w:val="18"/>
                <w:lang w:eastAsia="cs-CZ"/>
              </w:rPr>
            </w:pPr>
          </w:p>
          <w:p w:rsidR="0014670E" w:rsidRPr="0014670E" w:rsidRDefault="0014670E" w:rsidP="0014670E">
            <w:pPr>
              <w:spacing w:after="0" w:line="240" w:lineRule="auto"/>
              <w:rPr>
                <w:rFonts w:ascii="Times New Roman" w:eastAsia="Times New Roman" w:hAnsi="Times New Roman" w:cs="Times New Roman"/>
                <w:b/>
                <w:bCs/>
                <w:sz w:val="18"/>
                <w:szCs w:val="18"/>
                <w:lang w:eastAsia="cs-CZ"/>
              </w:rPr>
            </w:pPr>
            <w:r w:rsidRPr="0014670E">
              <w:rPr>
                <w:rFonts w:ascii="Times New Roman" w:eastAsia="Times New Roman" w:hAnsi="Times New Roman" w:cs="Times New Roman"/>
                <w:b/>
                <w:bCs/>
                <w:sz w:val="18"/>
                <w:szCs w:val="18"/>
                <w:lang w:eastAsia="cs-CZ"/>
              </w:rPr>
              <w:t xml:space="preserve">Název dokumentu, verze, datum </w:t>
            </w:r>
          </w:p>
          <w:p w:rsidR="0014670E" w:rsidRPr="0014670E" w:rsidRDefault="0014670E" w:rsidP="0014670E">
            <w:pPr>
              <w:spacing w:after="0" w:line="240" w:lineRule="auto"/>
              <w:rPr>
                <w:rFonts w:ascii="Times New Roman" w:eastAsia="Times New Roman" w:hAnsi="Times New Roman" w:cs="Times New Roman"/>
                <w:b/>
                <w:bCs/>
                <w:sz w:val="18"/>
                <w:szCs w:val="18"/>
                <w:lang w:eastAsia="cs-CZ"/>
              </w:rPr>
            </w:pPr>
            <w:r w:rsidRPr="0014670E">
              <w:rPr>
                <w:rFonts w:ascii="Times New Roman" w:eastAsia="Times New Roman" w:hAnsi="Times New Roman" w:cs="Times New Roman"/>
                <w:b/>
                <w:bCs/>
                <w:i/>
                <w:sz w:val="18"/>
                <w:szCs w:val="18"/>
                <w:lang w:eastAsia="cs-CZ"/>
              </w:rPr>
              <w:t>Document title, version, date</w:t>
            </w:r>
          </w:p>
        </w:tc>
        <w:tc>
          <w:tcPr>
            <w:tcW w:w="1272" w:type="dxa"/>
            <w:gridSpan w:val="2"/>
          </w:tcPr>
          <w:p w:rsidR="0014670E" w:rsidRPr="0014670E" w:rsidRDefault="0014670E" w:rsidP="0014670E">
            <w:pPr>
              <w:spacing w:after="0" w:line="240" w:lineRule="auto"/>
              <w:rPr>
                <w:rFonts w:ascii="Times New Roman" w:eastAsia="Times New Roman" w:hAnsi="Times New Roman" w:cs="Times New Roman"/>
                <w:b/>
                <w:bCs/>
                <w:sz w:val="18"/>
                <w:szCs w:val="18"/>
                <w:lang w:eastAsia="cs-CZ"/>
              </w:rPr>
            </w:pPr>
            <w:r w:rsidRPr="0014670E">
              <w:rPr>
                <w:rFonts w:ascii="Times New Roman" w:eastAsia="Times New Roman" w:hAnsi="Times New Roman" w:cs="Times New Roman"/>
                <w:b/>
                <w:bCs/>
                <w:sz w:val="18"/>
                <w:szCs w:val="18"/>
                <w:lang w:eastAsia="cs-CZ"/>
              </w:rPr>
              <w:t>Schváleno /</w:t>
            </w:r>
            <w:r w:rsidRPr="0014670E">
              <w:rPr>
                <w:rFonts w:ascii="Times New Roman" w:eastAsia="Times New Roman" w:hAnsi="Times New Roman" w:cs="Times New Roman"/>
                <w:b/>
                <w:bCs/>
                <w:i/>
                <w:sz w:val="18"/>
                <w:szCs w:val="18"/>
                <w:lang w:eastAsia="cs-CZ"/>
              </w:rPr>
              <w:t>Approved</w:t>
            </w:r>
          </w:p>
        </w:tc>
        <w:tc>
          <w:tcPr>
            <w:tcW w:w="1316" w:type="dxa"/>
            <w:gridSpan w:val="2"/>
          </w:tcPr>
          <w:p w:rsidR="0014670E" w:rsidRPr="0014670E" w:rsidRDefault="0014670E" w:rsidP="0014670E">
            <w:pPr>
              <w:spacing w:after="0" w:line="240" w:lineRule="auto"/>
              <w:rPr>
                <w:rFonts w:ascii="Times New Roman" w:eastAsia="Times New Roman" w:hAnsi="Times New Roman" w:cs="Times New Roman"/>
                <w:b/>
                <w:bCs/>
                <w:sz w:val="18"/>
                <w:szCs w:val="18"/>
                <w:lang w:eastAsia="cs-CZ"/>
              </w:rPr>
            </w:pPr>
            <w:r w:rsidRPr="0014670E">
              <w:rPr>
                <w:rFonts w:ascii="Times New Roman" w:eastAsia="Times New Roman" w:hAnsi="Times New Roman" w:cs="Times New Roman"/>
                <w:b/>
                <w:bCs/>
                <w:sz w:val="18"/>
                <w:szCs w:val="18"/>
                <w:lang w:eastAsia="cs-CZ"/>
              </w:rPr>
              <w:t xml:space="preserve">Vzato na vědomí / </w:t>
            </w:r>
            <w:r w:rsidRPr="0014670E">
              <w:rPr>
                <w:rFonts w:ascii="Times New Roman" w:eastAsia="Times New Roman" w:hAnsi="Times New Roman" w:cs="Times New Roman"/>
                <w:b/>
                <w:bCs/>
                <w:i/>
                <w:sz w:val="18"/>
                <w:szCs w:val="18"/>
                <w:lang w:eastAsia="cs-CZ"/>
              </w:rPr>
              <w:t xml:space="preserve">Taken into account </w:t>
            </w:r>
          </w:p>
        </w:tc>
      </w:tr>
      <w:tr w:rsidR="0014670E" w:rsidRPr="0014670E" w:rsidTr="00476EBE">
        <w:trPr>
          <w:cantSplit/>
          <w:trHeight w:val="454"/>
        </w:trPr>
        <w:tc>
          <w:tcPr>
            <w:tcW w:w="7416" w:type="dxa"/>
            <w:vMerge/>
          </w:tcPr>
          <w:p w:rsidR="0014670E" w:rsidRPr="0014670E" w:rsidRDefault="0014670E" w:rsidP="0014670E">
            <w:pPr>
              <w:spacing w:after="0" w:line="240" w:lineRule="auto"/>
              <w:rPr>
                <w:rFonts w:ascii="Times New Roman" w:eastAsia="Times New Roman" w:hAnsi="Times New Roman" w:cs="Times New Roman"/>
                <w:i/>
                <w:sz w:val="18"/>
                <w:szCs w:val="18"/>
                <w:lang w:eastAsia="cs-CZ"/>
              </w:rPr>
            </w:pPr>
          </w:p>
        </w:tc>
        <w:tc>
          <w:tcPr>
            <w:tcW w:w="736" w:type="dxa"/>
          </w:tcPr>
          <w:p w:rsidR="0014670E" w:rsidRPr="0014670E" w:rsidRDefault="0014670E" w:rsidP="0014670E">
            <w:pPr>
              <w:spacing w:after="0" w:line="240" w:lineRule="auto"/>
              <w:rPr>
                <w:rFonts w:ascii="Times New Roman" w:eastAsia="Times New Roman" w:hAnsi="Times New Roman" w:cs="Times New Roman"/>
                <w:b/>
                <w:bCs/>
                <w:sz w:val="18"/>
                <w:szCs w:val="18"/>
                <w:lang w:eastAsia="cs-CZ"/>
              </w:rPr>
            </w:pPr>
            <w:r w:rsidRPr="0014670E">
              <w:rPr>
                <w:rFonts w:ascii="Times New Roman" w:eastAsia="Times New Roman" w:hAnsi="Times New Roman" w:cs="Times New Roman"/>
                <w:b/>
                <w:bCs/>
                <w:sz w:val="18"/>
                <w:szCs w:val="18"/>
                <w:lang w:eastAsia="cs-CZ"/>
              </w:rPr>
              <w:t>ANO</w:t>
            </w:r>
          </w:p>
          <w:p w:rsidR="0014670E" w:rsidRPr="0014670E" w:rsidRDefault="0014670E" w:rsidP="0014670E">
            <w:pPr>
              <w:spacing w:after="0" w:line="240" w:lineRule="auto"/>
              <w:rPr>
                <w:rFonts w:ascii="Times New Roman" w:eastAsia="Times New Roman" w:hAnsi="Times New Roman" w:cs="Times New Roman"/>
                <w:b/>
                <w:bCs/>
                <w:i/>
                <w:sz w:val="18"/>
                <w:szCs w:val="18"/>
                <w:lang w:eastAsia="cs-CZ"/>
              </w:rPr>
            </w:pPr>
            <w:r w:rsidRPr="0014670E">
              <w:rPr>
                <w:rFonts w:ascii="Times New Roman" w:eastAsia="Times New Roman" w:hAnsi="Times New Roman" w:cs="Times New Roman"/>
                <w:b/>
                <w:bCs/>
                <w:i/>
                <w:sz w:val="18"/>
                <w:szCs w:val="18"/>
                <w:lang w:eastAsia="cs-CZ"/>
              </w:rPr>
              <w:t>Yes</w:t>
            </w:r>
          </w:p>
        </w:tc>
        <w:tc>
          <w:tcPr>
            <w:tcW w:w="536" w:type="dxa"/>
          </w:tcPr>
          <w:p w:rsidR="0014670E" w:rsidRPr="0014670E" w:rsidRDefault="0014670E" w:rsidP="0014670E">
            <w:pPr>
              <w:spacing w:after="0" w:line="240" w:lineRule="auto"/>
              <w:rPr>
                <w:rFonts w:ascii="Times New Roman" w:eastAsia="Times New Roman" w:hAnsi="Times New Roman" w:cs="Times New Roman"/>
                <w:b/>
                <w:bCs/>
                <w:sz w:val="18"/>
                <w:szCs w:val="18"/>
                <w:lang w:eastAsia="cs-CZ"/>
              </w:rPr>
            </w:pPr>
            <w:r w:rsidRPr="0014670E">
              <w:rPr>
                <w:rFonts w:ascii="Times New Roman" w:eastAsia="Times New Roman" w:hAnsi="Times New Roman" w:cs="Times New Roman"/>
                <w:b/>
                <w:bCs/>
                <w:sz w:val="18"/>
                <w:szCs w:val="18"/>
                <w:lang w:eastAsia="cs-CZ"/>
              </w:rPr>
              <w:t xml:space="preserve">NE </w:t>
            </w:r>
          </w:p>
          <w:p w:rsidR="0014670E" w:rsidRPr="0014670E" w:rsidRDefault="0014670E" w:rsidP="0014670E">
            <w:pPr>
              <w:spacing w:after="0" w:line="240" w:lineRule="auto"/>
              <w:rPr>
                <w:rFonts w:ascii="Times New Roman" w:eastAsia="Times New Roman" w:hAnsi="Times New Roman" w:cs="Times New Roman"/>
                <w:b/>
                <w:bCs/>
                <w:sz w:val="18"/>
                <w:szCs w:val="18"/>
                <w:lang w:eastAsia="cs-CZ"/>
              </w:rPr>
            </w:pPr>
            <w:r w:rsidRPr="0014670E">
              <w:rPr>
                <w:rFonts w:ascii="Times New Roman" w:eastAsia="Times New Roman" w:hAnsi="Times New Roman" w:cs="Times New Roman"/>
                <w:b/>
                <w:bCs/>
                <w:i/>
                <w:sz w:val="18"/>
                <w:szCs w:val="18"/>
                <w:lang w:eastAsia="cs-CZ"/>
              </w:rPr>
              <w:t>No</w:t>
            </w:r>
          </w:p>
        </w:tc>
        <w:tc>
          <w:tcPr>
            <w:tcW w:w="780" w:type="dxa"/>
          </w:tcPr>
          <w:p w:rsidR="0014670E" w:rsidRPr="0014670E" w:rsidRDefault="0014670E" w:rsidP="0014670E">
            <w:pPr>
              <w:spacing w:after="0" w:line="240" w:lineRule="auto"/>
              <w:rPr>
                <w:rFonts w:ascii="Times New Roman" w:eastAsia="Times New Roman" w:hAnsi="Times New Roman" w:cs="Times New Roman"/>
                <w:b/>
                <w:bCs/>
                <w:sz w:val="18"/>
                <w:szCs w:val="18"/>
                <w:lang w:eastAsia="cs-CZ"/>
              </w:rPr>
            </w:pPr>
            <w:r w:rsidRPr="0014670E">
              <w:rPr>
                <w:rFonts w:ascii="Times New Roman" w:eastAsia="Times New Roman" w:hAnsi="Times New Roman" w:cs="Times New Roman"/>
                <w:b/>
                <w:bCs/>
                <w:sz w:val="18"/>
                <w:szCs w:val="18"/>
                <w:lang w:eastAsia="cs-CZ"/>
              </w:rPr>
              <w:t>ANO</w:t>
            </w:r>
          </w:p>
          <w:p w:rsidR="0014670E" w:rsidRPr="0014670E" w:rsidRDefault="0014670E" w:rsidP="0014670E">
            <w:pPr>
              <w:spacing w:after="0" w:line="240" w:lineRule="auto"/>
              <w:rPr>
                <w:rFonts w:ascii="Times New Roman" w:eastAsia="Times New Roman" w:hAnsi="Times New Roman" w:cs="Times New Roman"/>
                <w:b/>
                <w:bCs/>
                <w:sz w:val="18"/>
                <w:szCs w:val="18"/>
                <w:lang w:eastAsia="cs-CZ"/>
              </w:rPr>
            </w:pPr>
            <w:r w:rsidRPr="0014670E">
              <w:rPr>
                <w:rFonts w:ascii="Times New Roman" w:eastAsia="Times New Roman" w:hAnsi="Times New Roman" w:cs="Times New Roman"/>
                <w:b/>
                <w:bCs/>
                <w:i/>
                <w:sz w:val="18"/>
                <w:szCs w:val="18"/>
                <w:lang w:eastAsia="cs-CZ"/>
              </w:rPr>
              <w:t>Yes</w:t>
            </w:r>
          </w:p>
        </w:tc>
        <w:tc>
          <w:tcPr>
            <w:tcW w:w="536" w:type="dxa"/>
          </w:tcPr>
          <w:p w:rsidR="0014670E" w:rsidRPr="0014670E" w:rsidRDefault="0014670E" w:rsidP="0014670E">
            <w:pPr>
              <w:spacing w:after="0" w:line="240" w:lineRule="auto"/>
              <w:rPr>
                <w:rFonts w:ascii="Times New Roman" w:eastAsia="Times New Roman" w:hAnsi="Times New Roman" w:cs="Times New Roman"/>
                <w:b/>
                <w:bCs/>
                <w:sz w:val="18"/>
                <w:szCs w:val="18"/>
                <w:lang w:eastAsia="cs-CZ"/>
              </w:rPr>
            </w:pPr>
            <w:r w:rsidRPr="0014670E">
              <w:rPr>
                <w:rFonts w:ascii="Times New Roman" w:eastAsia="Times New Roman" w:hAnsi="Times New Roman" w:cs="Times New Roman"/>
                <w:b/>
                <w:bCs/>
                <w:sz w:val="18"/>
                <w:szCs w:val="18"/>
                <w:lang w:eastAsia="cs-CZ"/>
              </w:rPr>
              <w:t xml:space="preserve">NE </w:t>
            </w:r>
          </w:p>
          <w:p w:rsidR="0014670E" w:rsidRPr="0014670E" w:rsidRDefault="0014670E" w:rsidP="0014670E">
            <w:pPr>
              <w:spacing w:after="0" w:line="240" w:lineRule="auto"/>
              <w:rPr>
                <w:rFonts w:ascii="Times New Roman" w:eastAsia="Times New Roman" w:hAnsi="Times New Roman" w:cs="Times New Roman"/>
                <w:b/>
                <w:bCs/>
                <w:i/>
                <w:sz w:val="18"/>
                <w:szCs w:val="18"/>
                <w:lang w:eastAsia="cs-CZ"/>
              </w:rPr>
            </w:pPr>
            <w:r w:rsidRPr="0014670E">
              <w:rPr>
                <w:rFonts w:ascii="Times New Roman" w:eastAsia="Times New Roman" w:hAnsi="Times New Roman" w:cs="Times New Roman"/>
                <w:b/>
                <w:bCs/>
                <w:i/>
                <w:sz w:val="18"/>
                <w:szCs w:val="18"/>
                <w:lang w:eastAsia="cs-CZ"/>
              </w:rPr>
              <w:t>No</w:t>
            </w:r>
          </w:p>
        </w:tc>
      </w:tr>
      <w:tr w:rsidR="0014670E" w:rsidRPr="0014670E" w:rsidTr="00476EBE">
        <w:trPr>
          <w:trHeight w:val="340"/>
        </w:trPr>
        <w:tc>
          <w:tcPr>
            <w:tcW w:w="7416"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SUSARs dated 9 Apr 2014, the period of 24 Aug 2013 to 23 Feb 2014</w:t>
            </w:r>
          </w:p>
        </w:tc>
        <w:tc>
          <w:tcPr>
            <w:tcW w:w="736"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sidRPr="0014670E">
              <w:rPr>
                <w:rFonts w:ascii="Wingdings 2" w:eastAsia="Times New Roman" w:hAnsi="Wingdings 2" w:cs="Times New Roman"/>
                <w:sz w:val="18"/>
                <w:szCs w:val="18"/>
                <w:lang w:eastAsia="cs-CZ"/>
              </w:rPr>
              <w:sym w:font="Wingdings 2" w:char="F0A3"/>
            </w:r>
          </w:p>
        </w:tc>
        <w:tc>
          <w:tcPr>
            <w:tcW w:w="536" w:type="dxa"/>
          </w:tcPr>
          <w:p w:rsidR="0014670E" w:rsidRPr="0014670E" w:rsidRDefault="00415BD1"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14670E" w:rsidRPr="0014670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670E">
              <w:rPr>
                <w:rFonts w:ascii="Times New Roman" w:eastAsia="Times New Roman" w:hAnsi="Times New Roman" w:cs="Times New Roman"/>
                <w:sz w:val="18"/>
                <w:szCs w:val="18"/>
                <w:lang w:eastAsia="cs-CZ"/>
              </w:rPr>
              <w:fldChar w:fldCharType="end"/>
            </w:r>
          </w:p>
        </w:tc>
        <w:tc>
          <w:tcPr>
            <w:tcW w:w="780" w:type="dxa"/>
          </w:tcPr>
          <w:p w:rsidR="0014670E" w:rsidRPr="0014670E" w:rsidRDefault="0014670E" w:rsidP="0014670E">
            <w:pPr>
              <w:spacing w:after="0" w:line="240" w:lineRule="auto"/>
              <w:rPr>
                <w:rFonts w:ascii="Times New Roman" w:eastAsia="Times New Roman" w:hAnsi="Times New Roman" w:cs="Times New Roman"/>
                <w:sz w:val="18"/>
                <w:szCs w:val="18"/>
                <w:lang w:eastAsia="cs-CZ"/>
              </w:rPr>
            </w:pPr>
            <w:r w:rsidRPr="0014670E">
              <w:rPr>
                <w:rFonts w:ascii="Wingdings 2" w:eastAsia="Times New Roman" w:hAnsi="Wingdings 2" w:cs="Times New Roman"/>
                <w:sz w:val="18"/>
                <w:szCs w:val="18"/>
                <w:lang w:eastAsia="cs-CZ"/>
              </w:rPr>
              <w:t></w:t>
            </w:r>
          </w:p>
        </w:tc>
        <w:tc>
          <w:tcPr>
            <w:tcW w:w="536" w:type="dxa"/>
          </w:tcPr>
          <w:p w:rsidR="0014670E" w:rsidRPr="0014670E" w:rsidRDefault="00415BD1" w:rsidP="0014670E">
            <w:pPr>
              <w:spacing w:after="0" w:line="240" w:lineRule="auto"/>
              <w:rPr>
                <w:rFonts w:ascii="Times New Roman" w:eastAsia="Times New Roman" w:hAnsi="Times New Roman" w:cs="Times New Roman"/>
                <w:sz w:val="18"/>
                <w:szCs w:val="18"/>
                <w:lang w:eastAsia="cs-CZ"/>
              </w:rPr>
            </w:pPr>
            <w:r w:rsidRPr="0014670E">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14670E" w:rsidRPr="0014670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670E">
              <w:rPr>
                <w:rFonts w:ascii="Times New Roman" w:eastAsia="Times New Roman" w:hAnsi="Times New Roman" w:cs="Times New Roman"/>
                <w:sz w:val="18"/>
                <w:szCs w:val="18"/>
                <w:lang w:eastAsia="cs-CZ"/>
              </w:rPr>
              <w:fldChar w:fldCharType="end"/>
            </w:r>
          </w:p>
        </w:tc>
      </w:tr>
    </w:tbl>
    <w:p w:rsidR="0014670E" w:rsidRDefault="0014670E" w:rsidP="0014670E">
      <w:pPr>
        <w:spacing w:after="0" w:line="240" w:lineRule="auto"/>
        <w:rPr>
          <w:rFonts w:ascii="Times New Roman" w:eastAsia="Times New Roman" w:hAnsi="Times New Roman" w:cs="Times New Roman"/>
          <w:szCs w:val="24"/>
          <w:lang w:eastAsia="cs-CZ"/>
        </w:rPr>
      </w:pPr>
    </w:p>
    <w:p w:rsidR="0014670E" w:rsidRPr="0014670E" w:rsidRDefault="0014670E" w:rsidP="0014670E">
      <w:pPr>
        <w:spacing w:after="0" w:line="240" w:lineRule="auto"/>
        <w:rPr>
          <w:rFonts w:ascii="Times New Roman" w:eastAsia="Times New Roman" w:hAnsi="Times New Roman" w:cs="Times New Roman"/>
          <w:szCs w:val="24"/>
          <w:lang w:eastAsia="cs-CZ"/>
        </w:rPr>
      </w:pPr>
      <w:r w:rsidRPr="0014670E">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4670E">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4670E" w:rsidRPr="0014670E" w:rsidRDefault="0014670E" w:rsidP="0014670E">
      <w:pPr>
        <w:spacing w:after="0" w:line="240" w:lineRule="auto"/>
        <w:rPr>
          <w:rFonts w:ascii="Times New Roman" w:eastAsia="Times New Roman" w:hAnsi="Times New Roman" w:cs="Times New Roman"/>
          <w:i/>
          <w:szCs w:val="24"/>
          <w:lang w:eastAsia="cs-CZ"/>
        </w:rPr>
      </w:pPr>
      <w:r w:rsidRPr="0014670E">
        <w:rPr>
          <w:rFonts w:ascii="Times New Roman" w:eastAsia="Times New Roman" w:hAnsi="Times New Roman" w:cs="Times New Roman"/>
          <w:i/>
          <w:szCs w:val="24"/>
          <w:lang w:eastAsia="cs-CZ"/>
        </w:rPr>
        <w:t xml:space="preserve"> </w:t>
      </w:r>
      <w:r w:rsidRPr="0014670E">
        <w:rPr>
          <w:rFonts w:ascii="Times New Roman" w:eastAsia="Times New Roman" w:hAnsi="Times New Roman" w:cs="Times New Roman"/>
          <w:szCs w:val="24"/>
          <w:lang w:eastAsia="cs-CZ"/>
        </w:rPr>
        <w:sym w:font="Wingdings 2" w:char="F054"/>
      </w:r>
      <w:r w:rsidRPr="0014670E">
        <w:rPr>
          <w:rFonts w:ascii="Times New Roman" w:eastAsia="Times New Roman" w:hAnsi="Times New Roman" w:cs="Times New Roman"/>
          <w:szCs w:val="24"/>
          <w:lang w:eastAsia="cs-CZ"/>
        </w:rPr>
        <w:t xml:space="preserve"> Ano/</w:t>
      </w:r>
      <w:r w:rsidRPr="0014670E">
        <w:rPr>
          <w:rFonts w:ascii="Times New Roman" w:eastAsia="Times New Roman" w:hAnsi="Times New Roman" w:cs="Times New Roman"/>
          <w:i/>
          <w:szCs w:val="24"/>
          <w:lang w:eastAsia="cs-CZ"/>
        </w:rPr>
        <w:t>Yes</w:t>
      </w:r>
      <w:r w:rsidRPr="0014670E">
        <w:rPr>
          <w:rFonts w:ascii="Times New Roman" w:eastAsia="Times New Roman" w:hAnsi="Times New Roman" w:cs="Times New Roman"/>
          <w:szCs w:val="24"/>
          <w:lang w:eastAsia="cs-CZ"/>
        </w:rPr>
        <w:t xml:space="preserve">       </w:t>
      </w:r>
      <w:r w:rsidR="00415BD1" w:rsidRPr="0014670E">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4670E">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14670E">
        <w:rPr>
          <w:rFonts w:ascii="Times New Roman" w:eastAsia="Times New Roman" w:hAnsi="Times New Roman" w:cs="Times New Roman"/>
          <w:szCs w:val="24"/>
          <w:lang w:eastAsia="cs-CZ"/>
        </w:rPr>
        <w:fldChar w:fldCharType="end"/>
      </w:r>
      <w:r w:rsidRPr="0014670E">
        <w:rPr>
          <w:rFonts w:ascii="Times New Roman" w:eastAsia="Times New Roman" w:hAnsi="Times New Roman" w:cs="Times New Roman"/>
          <w:szCs w:val="24"/>
          <w:lang w:eastAsia="cs-CZ"/>
        </w:rPr>
        <w:t>Ne/</w:t>
      </w:r>
      <w:r w:rsidRPr="0014670E">
        <w:rPr>
          <w:rFonts w:ascii="Times New Roman" w:eastAsia="Times New Roman" w:hAnsi="Times New Roman" w:cs="Times New Roman"/>
          <w:i/>
          <w:szCs w:val="24"/>
          <w:lang w:eastAsia="cs-CZ"/>
        </w:rPr>
        <w:t>No</w:t>
      </w:r>
      <w:r w:rsidRPr="0014670E">
        <w:rPr>
          <w:rFonts w:ascii="Times New Roman" w:eastAsia="Times New Roman" w:hAnsi="Times New Roman" w:cs="Times New Roman"/>
          <w:szCs w:val="24"/>
          <w:lang w:eastAsia="cs-CZ"/>
        </w:rPr>
        <w:t xml:space="preserve">           </w:t>
      </w:r>
    </w:p>
    <w:p w:rsidR="0014670E" w:rsidRPr="0014670E" w:rsidRDefault="0014670E" w:rsidP="0014670E">
      <w:pPr>
        <w:spacing w:after="0" w:line="240" w:lineRule="auto"/>
        <w:rPr>
          <w:rFonts w:ascii="Times New Roman" w:eastAsia="Times New Roman" w:hAnsi="Times New Roman" w:cs="Times New Roman"/>
          <w:szCs w:val="24"/>
          <w:lang w:eastAsia="cs-CZ"/>
        </w:rPr>
      </w:pPr>
      <w:r w:rsidRPr="0014670E">
        <w:rPr>
          <w:rFonts w:ascii="Times New Roman" w:eastAsia="Times New Roman" w:hAnsi="Times New Roman" w:cs="Times New Roman"/>
          <w:szCs w:val="24"/>
          <w:lang w:eastAsia="cs-CZ"/>
        </w:rPr>
        <w:t xml:space="preserve">                                                                                               </w:t>
      </w:r>
      <w:r w:rsidRPr="0014670E">
        <w:rPr>
          <w:rFonts w:ascii="Times New Roman" w:eastAsia="Times New Roman" w:hAnsi="Times New Roman" w:cs="Times New Roman"/>
          <w:szCs w:val="24"/>
          <w:lang w:eastAsia="cs-CZ"/>
        </w:rPr>
        <w:tab/>
      </w:r>
      <w:r w:rsidRPr="0014670E">
        <w:rPr>
          <w:rFonts w:ascii="Times New Roman" w:eastAsia="Times New Roman" w:hAnsi="Times New Roman" w:cs="Times New Roman"/>
          <w:szCs w:val="24"/>
          <w:lang w:eastAsia="cs-CZ"/>
        </w:rPr>
        <w:tab/>
      </w:r>
      <w:r w:rsidRPr="0014670E">
        <w:rPr>
          <w:rFonts w:ascii="Times New Roman" w:eastAsia="Times New Roman" w:hAnsi="Times New Roman" w:cs="Times New Roman"/>
          <w:szCs w:val="24"/>
          <w:lang w:eastAsia="cs-CZ"/>
        </w:rPr>
        <w:tab/>
      </w:r>
      <w:r w:rsidRPr="0014670E">
        <w:rPr>
          <w:rFonts w:ascii="Times New Roman" w:eastAsia="Times New Roman" w:hAnsi="Times New Roman" w:cs="Times New Roman"/>
          <w:szCs w:val="24"/>
          <w:lang w:eastAsia="cs-CZ"/>
        </w:rPr>
        <w:tab/>
      </w:r>
      <w:r w:rsidRPr="0014670E">
        <w:rPr>
          <w:rFonts w:ascii="Times New Roman" w:eastAsia="Times New Roman" w:hAnsi="Times New Roman" w:cs="Times New Roman"/>
          <w:szCs w:val="24"/>
          <w:lang w:eastAsia="cs-CZ"/>
        </w:rPr>
        <w:tab/>
        <w:t xml:space="preserve">             </w:t>
      </w:r>
    </w:p>
    <w:p w:rsidR="0014670E" w:rsidRPr="0014670E" w:rsidRDefault="0014670E" w:rsidP="0014670E">
      <w:pPr>
        <w:spacing w:after="0" w:line="240" w:lineRule="auto"/>
        <w:jc w:val="center"/>
        <w:rPr>
          <w:rFonts w:ascii="Times New Roman" w:eastAsia="Times New Roman" w:hAnsi="Times New Roman" w:cs="Times New Roman"/>
          <w:szCs w:val="24"/>
          <w:lang w:eastAsia="cs-CZ"/>
        </w:rPr>
      </w:pPr>
    </w:p>
    <w:p w:rsidR="0014670E" w:rsidRPr="0014670E" w:rsidRDefault="0014670E" w:rsidP="0014670E">
      <w:pPr>
        <w:spacing w:after="0" w:line="240" w:lineRule="auto"/>
        <w:rPr>
          <w:rFonts w:ascii="Times New Roman" w:eastAsia="Times New Roman" w:hAnsi="Times New Roman" w:cs="Times New Roman"/>
          <w:szCs w:val="24"/>
          <w:lang w:eastAsia="cs-CZ"/>
        </w:rPr>
      </w:pPr>
      <w:r w:rsidRPr="0014670E">
        <w:rPr>
          <w:rFonts w:ascii="Times New Roman" w:eastAsia="Times New Roman" w:hAnsi="Times New Roman" w:cs="Times New Roman"/>
          <w:szCs w:val="24"/>
          <w:lang w:eastAsia="cs-CZ"/>
        </w:rPr>
        <w:tab/>
      </w:r>
      <w:r w:rsidRPr="0014670E">
        <w:rPr>
          <w:rFonts w:ascii="Times New Roman" w:eastAsia="Times New Roman" w:hAnsi="Times New Roman" w:cs="Times New Roman"/>
          <w:szCs w:val="24"/>
          <w:lang w:eastAsia="cs-CZ"/>
        </w:rPr>
        <w:tab/>
      </w:r>
      <w:r w:rsidRPr="0014670E">
        <w:rPr>
          <w:rFonts w:ascii="Times New Roman" w:eastAsia="Times New Roman" w:hAnsi="Times New Roman" w:cs="Times New Roman"/>
          <w:szCs w:val="24"/>
          <w:lang w:eastAsia="cs-CZ"/>
        </w:rPr>
        <w:tab/>
      </w:r>
      <w:r w:rsidRPr="0014670E">
        <w:rPr>
          <w:rFonts w:ascii="Times New Roman" w:eastAsia="Times New Roman" w:hAnsi="Times New Roman" w:cs="Times New Roman"/>
          <w:szCs w:val="24"/>
          <w:lang w:eastAsia="cs-CZ"/>
        </w:rPr>
        <w:tab/>
      </w:r>
      <w:r w:rsidRPr="0014670E">
        <w:rPr>
          <w:rFonts w:ascii="Times New Roman" w:eastAsia="Times New Roman" w:hAnsi="Times New Roman" w:cs="Times New Roman"/>
          <w:szCs w:val="24"/>
          <w:lang w:eastAsia="cs-CZ"/>
        </w:rPr>
        <w:tab/>
      </w:r>
      <w:r w:rsidRPr="0014670E">
        <w:rPr>
          <w:rFonts w:ascii="Times New Roman" w:eastAsia="Times New Roman" w:hAnsi="Times New Roman" w:cs="Times New Roman"/>
          <w:szCs w:val="24"/>
          <w:lang w:eastAsia="cs-CZ"/>
        </w:rPr>
        <w:tab/>
        <w:t xml:space="preserve"> </w:t>
      </w:r>
      <w:r w:rsidRPr="0014670E">
        <w:rPr>
          <w:rFonts w:ascii="Times New Roman" w:eastAsia="Times New Roman" w:hAnsi="Times New Roman" w:cs="Times New Roman"/>
          <w:szCs w:val="24"/>
          <w:lang w:eastAsia="cs-CZ"/>
        </w:rPr>
        <w:tab/>
      </w:r>
    </w:p>
    <w:p w:rsidR="0014670E" w:rsidRPr="0014670E" w:rsidRDefault="0014670E" w:rsidP="0014670E">
      <w:pPr>
        <w:spacing w:after="0" w:line="240" w:lineRule="auto"/>
        <w:rPr>
          <w:rFonts w:ascii="Times New Roman" w:eastAsia="Times New Roman" w:hAnsi="Times New Roman" w:cs="Times New Roman"/>
          <w:sz w:val="24"/>
          <w:szCs w:val="24"/>
          <w:lang w:eastAsia="cs-CZ"/>
        </w:rPr>
      </w:pPr>
      <w:r w:rsidRPr="0014670E">
        <w:rPr>
          <w:rFonts w:ascii="Times New Roman" w:eastAsia="Times New Roman" w:hAnsi="Times New Roman" w:cs="Times New Roman"/>
          <w:szCs w:val="24"/>
          <w:lang w:eastAsia="cs-CZ"/>
        </w:rPr>
        <w:tab/>
      </w:r>
      <w:r w:rsidRPr="0014670E">
        <w:rPr>
          <w:rFonts w:ascii="Times New Roman" w:eastAsia="Times New Roman" w:hAnsi="Times New Roman" w:cs="Times New Roman"/>
          <w:szCs w:val="24"/>
          <w:lang w:eastAsia="cs-CZ"/>
        </w:rPr>
        <w:tab/>
      </w:r>
      <w:r w:rsidRPr="0014670E">
        <w:rPr>
          <w:rFonts w:ascii="Times New Roman" w:eastAsia="Times New Roman" w:hAnsi="Times New Roman" w:cs="Times New Roman"/>
          <w:szCs w:val="24"/>
          <w:lang w:eastAsia="cs-CZ"/>
        </w:rPr>
        <w:tab/>
      </w:r>
      <w:r w:rsidRPr="0014670E">
        <w:rPr>
          <w:rFonts w:ascii="Times New Roman" w:eastAsia="Times New Roman" w:hAnsi="Times New Roman" w:cs="Times New Roman"/>
          <w:szCs w:val="24"/>
          <w:lang w:eastAsia="cs-CZ"/>
        </w:rPr>
        <w:tab/>
      </w:r>
      <w:r w:rsidRPr="0014670E">
        <w:rPr>
          <w:rFonts w:ascii="Times New Roman" w:eastAsia="Times New Roman" w:hAnsi="Times New Roman" w:cs="Times New Roman"/>
          <w:szCs w:val="24"/>
          <w:lang w:eastAsia="cs-CZ"/>
        </w:rPr>
        <w:tab/>
      </w:r>
      <w:r w:rsidRPr="0014670E">
        <w:rPr>
          <w:rFonts w:ascii="Times New Roman" w:eastAsia="Times New Roman" w:hAnsi="Times New Roman" w:cs="Times New Roman"/>
          <w:szCs w:val="24"/>
          <w:lang w:eastAsia="cs-CZ"/>
        </w:rPr>
        <w:tab/>
        <w:t xml:space="preserve"> </w:t>
      </w:r>
      <w:r w:rsidRPr="0014670E">
        <w:rPr>
          <w:rFonts w:ascii="Times New Roman" w:eastAsia="Times New Roman" w:hAnsi="Times New Roman" w:cs="Times New Roman"/>
          <w:szCs w:val="24"/>
          <w:lang w:eastAsia="cs-CZ"/>
        </w:rPr>
        <w:tab/>
      </w:r>
    </w:p>
    <w:p w:rsidR="0014670E" w:rsidRPr="0014670E" w:rsidRDefault="0014670E" w:rsidP="0014670E">
      <w:pPr>
        <w:spacing w:after="0" w:line="240" w:lineRule="auto"/>
        <w:rPr>
          <w:rFonts w:ascii="Times New Roman" w:eastAsia="Times New Roman" w:hAnsi="Times New Roman" w:cs="Times New Roman"/>
          <w:sz w:val="18"/>
          <w:szCs w:val="18"/>
          <w:lang w:eastAsia="cs-CZ"/>
        </w:rPr>
      </w:pPr>
    </w:p>
    <w:p w:rsidR="0014670E" w:rsidRPr="00684DA8" w:rsidRDefault="0014670E" w:rsidP="0014670E">
      <w:pPr>
        <w:spacing w:after="0" w:line="240" w:lineRule="auto"/>
        <w:rPr>
          <w:rFonts w:ascii="Times New Roman" w:eastAsia="Times New Roman" w:hAnsi="Times New Roman" w:cs="Times New Roman"/>
          <w:i/>
          <w:szCs w:val="24"/>
          <w:lang w:eastAsia="cs-CZ"/>
        </w:rPr>
      </w:pPr>
      <w:r w:rsidRPr="00F31346">
        <w:rPr>
          <w:rFonts w:ascii="Times New Roman" w:eastAsia="Times New Roman" w:hAnsi="Times New Roman" w:cs="Times New Roman"/>
          <w:szCs w:val="24"/>
          <w:lang w:eastAsia="cs-CZ"/>
        </w:rPr>
        <w:t xml:space="preserve">                                                                                                       </w:t>
      </w:r>
      <w:r w:rsidRPr="00F31346">
        <w:rPr>
          <w:rFonts w:ascii="Times New Roman" w:eastAsia="Times New Roman" w:hAnsi="Times New Roman" w:cs="Times New Roman"/>
          <w:szCs w:val="24"/>
          <w:lang w:eastAsia="cs-CZ"/>
        </w:rPr>
        <w:tab/>
      </w:r>
      <w:r w:rsidRPr="00F31346">
        <w:rPr>
          <w:rFonts w:ascii="Times New Roman" w:eastAsia="Times New Roman" w:hAnsi="Times New Roman" w:cs="Times New Roman"/>
          <w:szCs w:val="24"/>
          <w:lang w:eastAsia="cs-CZ"/>
        </w:rPr>
        <w:tab/>
        <w:t xml:space="preserve">       </w:t>
      </w:r>
    </w:p>
    <w:p w:rsidR="0014670E" w:rsidRPr="007D45DD" w:rsidRDefault="0014670E" w:rsidP="0014670E">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14670E" w:rsidRPr="007D45DD" w:rsidRDefault="0014670E" w:rsidP="0014670E">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14670E" w:rsidRPr="007D45DD" w:rsidRDefault="0014670E" w:rsidP="0014670E">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14670E" w:rsidRPr="007D45DD" w:rsidRDefault="0014670E" w:rsidP="0014670E">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14670E" w:rsidRPr="007D45DD" w:rsidRDefault="0014670E" w:rsidP="0014670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14670E" w:rsidRPr="007D45DD" w:rsidRDefault="0014670E" w:rsidP="0014670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14670E" w:rsidRPr="007D45DD" w:rsidRDefault="0014670E" w:rsidP="0014670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14670E" w:rsidRPr="00FE2EDA" w:rsidRDefault="0014670E" w:rsidP="0014670E">
      <w:pPr>
        <w:spacing w:after="0" w:line="240" w:lineRule="auto"/>
        <w:rPr>
          <w:rFonts w:ascii="Times New Roman" w:eastAsia="Times New Roman" w:hAnsi="Times New Roman" w:cs="Times New Roman"/>
          <w:b/>
          <w:bCs/>
          <w:lang w:eastAsia="cs-CZ"/>
        </w:rPr>
      </w:pPr>
    </w:p>
    <w:p w:rsidR="0014670E" w:rsidRPr="00527123" w:rsidRDefault="0014670E" w:rsidP="0014670E">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14670E" w:rsidRPr="00527123" w:rsidRDefault="0014670E" w:rsidP="0014670E">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14670E" w:rsidRPr="00527123" w:rsidRDefault="0014670E" w:rsidP="0014670E">
      <w:pPr>
        <w:spacing w:after="0" w:line="240" w:lineRule="auto"/>
        <w:jc w:val="center"/>
        <w:rPr>
          <w:rFonts w:ascii="Times New Roman" w:eastAsia="Times New Roman" w:hAnsi="Times New Roman" w:cs="Times New Roman"/>
          <w:lang w:eastAsia="cs-CZ"/>
        </w:rPr>
      </w:pPr>
    </w:p>
    <w:p w:rsidR="0014670E" w:rsidRPr="00527123" w:rsidRDefault="0014670E" w:rsidP="0014670E">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14670E" w:rsidRPr="0014670E" w:rsidRDefault="0014670E" w:rsidP="0014670E">
      <w:pPr>
        <w:spacing w:after="0" w:line="240" w:lineRule="auto"/>
        <w:rPr>
          <w:rFonts w:ascii="Times New Roman" w:eastAsia="Times New Roman" w:hAnsi="Times New Roman" w:cs="Times New Roman"/>
          <w:sz w:val="24"/>
          <w:szCs w:val="24"/>
          <w:lang w:eastAsia="cs-CZ"/>
        </w:rPr>
      </w:pPr>
    </w:p>
    <w:p w:rsidR="0014670E" w:rsidRPr="0014670E" w:rsidRDefault="0014670E" w:rsidP="0014670E">
      <w:pPr>
        <w:spacing w:after="0" w:line="240" w:lineRule="auto"/>
        <w:rPr>
          <w:rFonts w:ascii="Times New Roman" w:eastAsia="Times New Roman" w:hAnsi="Times New Roman" w:cs="Times New Roman"/>
          <w:sz w:val="24"/>
          <w:szCs w:val="24"/>
          <w:lang w:eastAsia="cs-CZ"/>
        </w:rPr>
      </w:pPr>
    </w:p>
    <w:p w:rsidR="0014670E" w:rsidRPr="0014670E" w:rsidRDefault="0014670E" w:rsidP="0014670E">
      <w:pPr>
        <w:spacing w:after="0" w:line="240" w:lineRule="auto"/>
        <w:rPr>
          <w:rFonts w:ascii="Times New Roman" w:eastAsia="Times New Roman" w:hAnsi="Times New Roman" w:cs="Times New Roman"/>
          <w:sz w:val="24"/>
          <w:szCs w:val="24"/>
          <w:lang w:eastAsia="cs-CZ"/>
        </w:rPr>
      </w:pPr>
    </w:p>
    <w:p w:rsidR="0014670E" w:rsidRPr="0014670E" w:rsidRDefault="0014670E" w:rsidP="0014670E">
      <w:pPr>
        <w:spacing w:after="0" w:line="240" w:lineRule="auto"/>
        <w:rPr>
          <w:rFonts w:ascii="Times New Roman" w:eastAsia="Times New Roman" w:hAnsi="Times New Roman" w:cs="Times New Roman"/>
          <w:sz w:val="24"/>
          <w:szCs w:val="24"/>
          <w:lang w:eastAsia="cs-CZ"/>
        </w:rPr>
      </w:pPr>
    </w:p>
    <w:p w:rsidR="0014670E" w:rsidRPr="0014670E" w:rsidRDefault="0014670E" w:rsidP="0014670E">
      <w:pPr>
        <w:spacing w:after="0" w:line="240" w:lineRule="auto"/>
        <w:rPr>
          <w:rFonts w:ascii="Times New Roman" w:eastAsia="Times New Roman" w:hAnsi="Times New Roman" w:cs="Times New Roman"/>
          <w:sz w:val="24"/>
          <w:szCs w:val="24"/>
          <w:lang w:eastAsia="cs-CZ"/>
        </w:rPr>
      </w:pPr>
    </w:p>
    <w:p w:rsidR="00684DA8" w:rsidRDefault="00684DA8" w:rsidP="00215599">
      <w:pPr>
        <w:rPr>
          <w:rFonts w:ascii="Times New Roman" w:eastAsia="Times New Roman" w:hAnsi="Times New Roman" w:cs="Times New Roman"/>
          <w:szCs w:val="24"/>
          <w:lang w:eastAsia="cs-CZ"/>
        </w:rPr>
      </w:pPr>
    </w:p>
    <w:p w:rsidR="0014670E" w:rsidRDefault="0014670E" w:rsidP="00215599">
      <w:pPr>
        <w:rPr>
          <w:rFonts w:ascii="Times New Roman" w:eastAsia="Times New Roman" w:hAnsi="Times New Roman" w:cs="Times New Roman"/>
          <w:szCs w:val="24"/>
          <w:lang w:eastAsia="cs-CZ"/>
        </w:rPr>
      </w:pPr>
    </w:p>
    <w:p w:rsidR="0014670E" w:rsidRDefault="0014670E" w:rsidP="00215599">
      <w:pPr>
        <w:rPr>
          <w:rFonts w:ascii="Times New Roman" w:eastAsia="Times New Roman" w:hAnsi="Times New Roman" w:cs="Times New Roman"/>
          <w:szCs w:val="24"/>
          <w:lang w:eastAsia="cs-CZ"/>
        </w:rPr>
      </w:pPr>
    </w:p>
    <w:p w:rsidR="0014670E" w:rsidRDefault="0014670E" w:rsidP="00215599">
      <w:pPr>
        <w:rPr>
          <w:rFonts w:ascii="Times New Roman" w:eastAsia="Times New Roman" w:hAnsi="Times New Roman" w:cs="Times New Roman"/>
          <w:szCs w:val="24"/>
          <w:lang w:eastAsia="cs-CZ"/>
        </w:rPr>
      </w:pPr>
    </w:p>
    <w:p w:rsidR="0014670E" w:rsidRDefault="0014670E" w:rsidP="00215599">
      <w:pPr>
        <w:rPr>
          <w:rFonts w:ascii="Times New Roman" w:eastAsia="Times New Roman" w:hAnsi="Times New Roman" w:cs="Times New Roman"/>
          <w:szCs w:val="24"/>
          <w:lang w:eastAsia="cs-CZ"/>
        </w:rPr>
      </w:pPr>
    </w:p>
    <w:p w:rsidR="00967C0B" w:rsidRPr="00967C0B" w:rsidRDefault="00967C0B" w:rsidP="005305CA">
      <w:pPr>
        <w:spacing w:after="0" w:line="240" w:lineRule="auto"/>
        <w:jc w:val="center"/>
        <w:rPr>
          <w:rFonts w:ascii="Times New Roman" w:eastAsia="Times New Roman" w:hAnsi="Times New Roman" w:cs="Times New Roman"/>
          <w:b/>
          <w:bCs/>
          <w:lang w:eastAsia="cs-CZ"/>
        </w:rPr>
      </w:pPr>
      <w:r w:rsidRPr="00967C0B">
        <w:rPr>
          <w:rFonts w:ascii="Times New Roman" w:eastAsia="Times New Roman" w:hAnsi="Times New Roman" w:cs="Times New Roman"/>
          <w:b/>
          <w:bCs/>
          <w:lang w:eastAsia="cs-CZ"/>
        </w:rPr>
        <w:lastRenderedPageBreak/>
        <w:t>STANOVISKO ETICKÉ KOMISE KE KLINICKÉMU HODNOCENÍ</w:t>
      </w:r>
    </w:p>
    <w:p w:rsidR="00967C0B" w:rsidRPr="00967C0B" w:rsidRDefault="00967C0B" w:rsidP="00967C0B">
      <w:pPr>
        <w:spacing w:after="0" w:line="240" w:lineRule="auto"/>
        <w:jc w:val="center"/>
        <w:rPr>
          <w:rFonts w:ascii="Times New Roman" w:eastAsia="Times New Roman" w:hAnsi="Times New Roman" w:cs="Times New Roman"/>
          <w:bCs/>
          <w:i/>
          <w:lang w:eastAsia="cs-CZ"/>
        </w:rPr>
      </w:pPr>
      <w:r w:rsidRPr="00967C0B">
        <w:rPr>
          <w:rFonts w:ascii="Times New Roman" w:eastAsia="Times New Roman" w:hAnsi="Times New Roman" w:cs="Times New Roman"/>
          <w:bCs/>
          <w:i/>
          <w:lang w:eastAsia="cs-CZ"/>
        </w:rPr>
        <w:t xml:space="preserve">Opinion of the Ethics Committee on Clinical Trial  </w:t>
      </w:r>
    </w:p>
    <w:p w:rsidR="00967C0B" w:rsidRPr="00967C0B" w:rsidRDefault="00967C0B" w:rsidP="00967C0B">
      <w:pPr>
        <w:spacing w:after="0" w:line="240" w:lineRule="auto"/>
        <w:jc w:val="center"/>
        <w:rPr>
          <w:rFonts w:ascii="Times New Roman" w:eastAsia="Times New Roman" w:hAnsi="Times New Roman" w:cs="Times New Roman"/>
          <w:b/>
          <w:bCs/>
          <w:i/>
          <w:lang w:eastAsia="cs-CZ"/>
        </w:rPr>
      </w:pPr>
    </w:p>
    <w:p w:rsidR="00967C0B" w:rsidRPr="00967C0B" w:rsidRDefault="00415BD1" w:rsidP="00967C0B">
      <w:pPr>
        <w:spacing w:after="0" w:line="240" w:lineRule="auto"/>
        <w:rPr>
          <w:rFonts w:ascii="Times New Roman" w:eastAsia="Times New Roman" w:hAnsi="Times New Roman" w:cs="Times New Roman"/>
          <w:lang w:eastAsia="cs-CZ"/>
        </w:rPr>
      </w:pPr>
      <w:r w:rsidRPr="00967C0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67C0B" w:rsidRPr="00967C0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67C0B">
        <w:rPr>
          <w:rFonts w:ascii="Times New Roman" w:eastAsia="Times New Roman" w:hAnsi="Times New Roman" w:cs="Times New Roman"/>
          <w:lang w:eastAsia="cs-CZ"/>
        </w:rPr>
        <w:fldChar w:fldCharType="end"/>
      </w:r>
      <w:r w:rsidR="00967C0B" w:rsidRPr="00967C0B">
        <w:rPr>
          <w:rFonts w:ascii="Times New Roman" w:eastAsia="Times New Roman" w:hAnsi="Times New Roman" w:cs="Times New Roman"/>
          <w:lang w:eastAsia="cs-CZ"/>
        </w:rPr>
        <w:t xml:space="preserve">  Multicentrické KH, je požadováno stanovisko multicentrické EK pro všechna centra/</w:t>
      </w:r>
      <w:r w:rsidR="00967C0B" w:rsidRPr="00967C0B">
        <w:rPr>
          <w:rFonts w:ascii="Times New Roman" w:eastAsia="Times New Roman" w:hAnsi="Times New Roman" w:cs="Times New Roman"/>
          <w:i/>
          <w:lang w:eastAsia="cs-CZ"/>
        </w:rPr>
        <w:t>Multi-centric clinical trial, opinion issued by Ethics Committee for Multi-Centric Clinical Trials is required</w:t>
      </w:r>
    </w:p>
    <w:p w:rsidR="00967C0B" w:rsidRPr="00967C0B" w:rsidRDefault="00967C0B" w:rsidP="00967C0B">
      <w:pPr>
        <w:spacing w:after="0" w:line="240" w:lineRule="auto"/>
        <w:rPr>
          <w:rFonts w:ascii="Times New Roman" w:eastAsia="Times New Roman" w:hAnsi="Times New Roman" w:cs="Times New Roman"/>
          <w:i/>
          <w:lang w:eastAsia="cs-CZ"/>
        </w:rPr>
      </w:pPr>
      <w:r w:rsidRPr="00967C0B">
        <w:rPr>
          <w:rFonts w:ascii="Times New Roman" w:eastAsia="Times New Roman" w:hAnsi="Times New Roman" w:cs="Times New Roman"/>
          <w:lang w:eastAsia="cs-CZ"/>
        </w:rPr>
        <w:sym w:font="Wingdings 2" w:char="F053"/>
      </w:r>
      <w:r w:rsidRPr="00967C0B">
        <w:rPr>
          <w:rFonts w:ascii="Times New Roman" w:eastAsia="Times New Roman" w:hAnsi="Times New Roman" w:cs="Times New Roman"/>
          <w:lang w:eastAsia="cs-CZ"/>
        </w:rPr>
        <w:t xml:space="preserve">  Multicentrické KH, je požadováno stanovisko EK pro místní centrum (centra)/ </w:t>
      </w:r>
      <w:r w:rsidRPr="00967C0B">
        <w:rPr>
          <w:rFonts w:ascii="Times New Roman" w:eastAsia="Times New Roman" w:hAnsi="Times New Roman" w:cs="Times New Roman"/>
          <w:i/>
          <w:lang w:eastAsia="cs-CZ"/>
        </w:rPr>
        <w:t>Multi-centric clinical trial, opinion issued by local Ethics Committee(s) is required</w:t>
      </w:r>
    </w:p>
    <w:p w:rsidR="00967C0B" w:rsidRPr="00967C0B" w:rsidRDefault="00415BD1" w:rsidP="00967C0B">
      <w:pPr>
        <w:spacing w:after="0" w:line="240" w:lineRule="auto"/>
        <w:rPr>
          <w:rFonts w:ascii="Times New Roman" w:eastAsia="Times New Roman" w:hAnsi="Times New Roman" w:cs="Times New Roman"/>
          <w:i/>
          <w:lang w:eastAsia="cs-CZ"/>
        </w:rPr>
      </w:pPr>
      <w:r w:rsidRPr="00967C0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67C0B" w:rsidRPr="00967C0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67C0B">
        <w:rPr>
          <w:rFonts w:ascii="Times New Roman" w:eastAsia="Times New Roman" w:hAnsi="Times New Roman" w:cs="Times New Roman"/>
          <w:lang w:eastAsia="cs-CZ"/>
        </w:rPr>
        <w:fldChar w:fldCharType="end"/>
      </w:r>
      <w:r w:rsidR="00967C0B" w:rsidRPr="00967C0B">
        <w:rPr>
          <w:rFonts w:ascii="Times New Roman" w:eastAsia="Times New Roman" w:hAnsi="Times New Roman" w:cs="Times New Roman"/>
          <w:lang w:eastAsia="cs-CZ"/>
        </w:rPr>
        <w:t xml:space="preserve">  KH prováděné v jednom centru, požadováno stanovisko EK pro místní centrum (centra)/ </w:t>
      </w:r>
      <w:r w:rsidR="00967C0B" w:rsidRPr="00967C0B">
        <w:rPr>
          <w:rFonts w:ascii="Times New Roman" w:eastAsia="Times New Roman" w:hAnsi="Times New Roman" w:cs="Times New Roman"/>
          <w:i/>
          <w:lang w:eastAsia="cs-CZ"/>
        </w:rPr>
        <w:t>Clinical trial conducted in a single site, opinion of a local EC is required</w:t>
      </w:r>
    </w:p>
    <w:p w:rsidR="00967C0B" w:rsidRPr="00967C0B" w:rsidRDefault="00967C0B" w:rsidP="00967C0B">
      <w:pPr>
        <w:spacing w:after="0" w:line="240" w:lineRule="auto"/>
        <w:rPr>
          <w:rFonts w:ascii="Times New Roman" w:eastAsia="Times New Roman" w:hAnsi="Times New Roman" w:cs="Times New Roman"/>
          <w:b/>
          <w:bCs/>
          <w:lang w:eastAsia="cs-CZ"/>
        </w:rPr>
      </w:pPr>
    </w:p>
    <w:p w:rsidR="00967C0B" w:rsidRPr="00967C0B" w:rsidRDefault="00967C0B" w:rsidP="00967C0B">
      <w:pPr>
        <w:spacing w:after="0" w:line="240" w:lineRule="auto"/>
        <w:rPr>
          <w:rFonts w:ascii="Times New Roman" w:eastAsia="Times New Roman" w:hAnsi="Times New Roman" w:cs="Times New Roman"/>
          <w:b/>
          <w:bCs/>
          <w:lang w:eastAsia="cs-CZ"/>
        </w:rPr>
      </w:pPr>
      <w:r w:rsidRPr="00967C0B">
        <w:rPr>
          <w:rFonts w:ascii="Times New Roman" w:eastAsia="Times New Roman" w:hAnsi="Times New Roman" w:cs="Times New Roman"/>
          <w:b/>
          <w:bCs/>
          <w:lang w:eastAsia="cs-CZ"/>
        </w:rPr>
        <w:t>Číslo jednací/</w:t>
      </w:r>
      <w:r w:rsidRPr="00967C0B">
        <w:rPr>
          <w:rFonts w:ascii="Times New Roman" w:eastAsia="Times New Roman" w:hAnsi="Times New Roman" w:cs="Times New Roman"/>
          <w:i/>
          <w:lang w:eastAsia="cs-CZ"/>
        </w:rPr>
        <w:t>Reference number</w:t>
      </w:r>
      <w:r w:rsidRPr="00967C0B">
        <w:rPr>
          <w:rFonts w:ascii="Times New Roman" w:eastAsia="Times New Roman" w:hAnsi="Times New Roman" w:cs="Times New Roman"/>
          <w:lang w:eastAsia="cs-CZ"/>
        </w:rPr>
        <w:t xml:space="preserve">: </w:t>
      </w:r>
      <w:r w:rsidRPr="00967C0B">
        <w:rPr>
          <w:rFonts w:ascii="Times New Roman" w:eastAsia="Times New Roman" w:hAnsi="Times New Roman" w:cs="Times New Roman"/>
          <w:b/>
          <w:lang w:eastAsia="cs-CZ"/>
        </w:rPr>
        <w:t>68/11</w:t>
      </w:r>
    </w:p>
    <w:p w:rsidR="00967C0B" w:rsidRPr="00967C0B" w:rsidRDefault="00967C0B" w:rsidP="00967C0B">
      <w:pPr>
        <w:spacing w:after="0" w:line="240" w:lineRule="auto"/>
        <w:rPr>
          <w:rFonts w:ascii="Times New Roman" w:eastAsia="Times New Roman" w:hAnsi="Times New Roman" w:cs="Times New Roman"/>
          <w:bCs/>
          <w:i/>
          <w:lang w:eastAsia="cs-CZ"/>
        </w:rPr>
      </w:pPr>
      <w:r w:rsidRPr="00967C0B">
        <w:rPr>
          <w:rFonts w:ascii="Times New Roman" w:eastAsia="Times New Roman" w:hAnsi="Times New Roman" w:cs="Times New Roman"/>
          <w:b/>
          <w:bCs/>
          <w:lang w:eastAsia="cs-CZ"/>
        </w:rPr>
        <w:t>Název KH/</w:t>
      </w:r>
      <w:r w:rsidRPr="00967C0B">
        <w:rPr>
          <w:rFonts w:ascii="Times New Roman" w:eastAsia="Times New Roman" w:hAnsi="Times New Roman" w:cs="Times New Roman"/>
          <w:i/>
          <w:lang w:eastAsia="cs-CZ"/>
        </w:rPr>
        <w:t>Full Title of Clinical Trial</w:t>
      </w:r>
      <w:r w:rsidRPr="00967C0B">
        <w:rPr>
          <w:rFonts w:ascii="Times New Roman" w:eastAsia="Times New Roman" w:hAnsi="Times New Roman" w:cs="Times New Roman"/>
          <w:bCs/>
          <w:lang w:eastAsia="cs-CZ"/>
        </w:rPr>
        <w:t xml:space="preserve">: Randomizované dvojitě zaslepené placebem kontrolované multicentrické klinické hodnocení (III.fáze) přípravku denosumab v adjuvantní léčbě u žen s karcinomem prsu v časném stádiu s vysokým rizikem rekurence (D-CARE) / </w:t>
      </w:r>
      <w:r w:rsidRPr="00967C0B">
        <w:rPr>
          <w:rFonts w:ascii="Times New Roman" w:eastAsia="Times New Roman" w:hAnsi="Times New Roman" w:cs="Times New Roman"/>
          <w:bCs/>
          <w:i/>
          <w:lang w:eastAsia="cs-CZ"/>
        </w:rPr>
        <w:t>A Randomized, Double-blind, Placebo-controlled, Multi-center Phase 3 Study of Denosumab as Adjuvant Treatment for Women with Early-Stage Breast Cancer at High Risk of Recurrence (D-CARE)</w:t>
      </w:r>
    </w:p>
    <w:p w:rsidR="00967C0B" w:rsidRPr="00967C0B" w:rsidRDefault="00967C0B" w:rsidP="00967C0B">
      <w:pPr>
        <w:spacing w:after="0" w:line="240" w:lineRule="auto"/>
        <w:rPr>
          <w:rFonts w:ascii="Times New Roman" w:eastAsia="Times New Roman" w:hAnsi="Times New Roman" w:cs="Times New Roman"/>
          <w:b/>
          <w:bCs/>
          <w:lang w:eastAsia="cs-CZ"/>
        </w:rPr>
      </w:pPr>
    </w:p>
    <w:p w:rsidR="00967C0B" w:rsidRPr="00967C0B" w:rsidRDefault="00967C0B" w:rsidP="00967C0B">
      <w:pPr>
        <w:spacing w:after="0" w:line="240" w:lineRule="auto"/>
        <w:rPr>
          <w:rFonts w:ascii="Times New Roman" w:eastAsia="Times New Roman" w:hAnsi="Times New Roman" w:cs="Times New Roman"/>
          <w:lang w:eastAsia="cs-CZ"/>
        </w:rPr>
      </w:pPr>
      <w:r w:rsidRPr="00967C0B">
        <w:rPr>
          <w:rFonts w:ascii="Times New Roman" w:eastAsia="Times New Roman" w:hAnsi="Times New Roman" w:cs="Times New Roman"/>
          <w:b/>
          <w:bCs/>
          <w:lang w:eastAsia="cs-CZ"/>
        </w:rPr>
        <w:t xml:space="preserve">Číslo protokolu/ </w:t>
      </w:r>
      <w:r w:rsidRPr="00967C0B">
        <w:rPr>
          <w:rFonts w:ascii="Times New Roman" w:eastAsia="Times New Roman" w:hAnsi="Times New Roman" w:cs="Times New Roman"/>
          <w:i/>
          <w:lang w:eastAsia="cs-CZ"/>
        </w:rPr>
        <w:t>Protocol Code Number</w:t>
      </w:r>
      <w:r w:rsidRPr="00967C0B">
        <w:rPr>
          <w:rFonts w:ascii="Times New Roman" w:eastAsia="Times New Roman" w:hAnsi="Times New Roman" w:cs="Times New Roman"/>
          <w:lang w:eastAsia="cs-CZ"/>
        </w:rPr>
        <w:t>: 20060359</w:t>
      </w:r>
    </w:p>
    <w:p w:rsidR="00967C0B" w:rsidRPr="00967C0B" w:rsidRDefault="00967C0B" w:rsidP="00967C0B">
      <w:pPr>
        <w:spacing w:after="0" w:line="240" w:lineRule="auto"/>
        <w:rPr>
          <w:rFonts w:ascii="Times New Roman" w:eastAsia="Times New Roman" w:hAnsi="Times New Roman" w:cs="Times New Roman"/>
          <w:lang w:eastAsia="cs-CZ"/>
        </w:rPr>
      </w:pPr>
      <w:r w:rsidRPr="00967C0B">
        <w:rPr>
          <w:rFonts w:ascii="Times New Roman" w:eastAsia="Times New Roman" w:hAnsi="Times New Roman" w:cs="Times New Roman"/>
          <w:b/>
          <w:bCs/>
          <w:lang w:eastAsia="cs-CZ"/>
        </w:rPr>
        <w:t xml:space="preserve">EudraCT number/ </w:t>
      </w:r>
      <w:r w:rsidRPr="00967C0B">
        <w:rPr>
          <w:rFonts w:ascii="Times New Roman" w:eastAsia="Times New Roman" w:hAnsi="Times New Roman" w:cs="Times New Roman"/>
          <w:i/>
          <w:lang w:eastAsia="cs-CZ"/>
        </w:rPr>
        <w:t>EudraCT number</w:t>
      </w:r>
      <w:r w:rsidRPr="00967C0B">
        <w:rPr>
          <w:rFonts w:ascii="Times New Roman" w:eastAsia="Times New Roman" w:hAnsi="Times New Roman" w:cs="Times New Roman"/>
          <w:lang w:eastAsia="cs-CZ"/>
        </w:rPr>
        <w:t>: 2009-011299-32</w:t>
      </w:r>
    </w:p>
    <w:p w:rsidR="00967C0B" w:rsidRPr="00967C0B" w:rsidRDefault="00967C0B" w:rsidP="00967C0B">
      <w:pPr>
        <w:spacing w:after="0" w:line="240" w:lineRule="auto"/>
        <w:rPr>
          <w:rFonts w:ascii="Times New Roman" w:eastAsia="Times New Roman" w:hAnsi="Times New Roman" w:cs="Times New Roman"/>
          <w:b/>
          <w:bCs/>
          <w:lang w:eastAsia="cs-CZ"/>
        </w:rPr>
      </w:pPr>
    </w:p>
    <w:p w:rsidR="00967C0B" w:rsidRPr="00967C0B" w:rsidRDefault="00967C0B" w:rsidP="00967C0B">
      <w:pPr>
        <w:spacing w:after="0" w:line="240" w:lineRule="auto"/>
        <w:rPr>
          <w:rFonts w:ascii="Times New Roman" w:eastAsia="Times New Roman" w:hAnsi="Times New Roman" w:cs="Times New Roman"/>
          <w:lang w:eastAsia="cs-CZ"/>
        </w:rPr>
      </w:pPr>
      <w:r w:rsidRPr="00967C0B">
        <w:rPr>
          <w:rFonts w:ascii="Times New Roman" w:eastAsia="Times New Roman" w:hAnsi="Times New Roman" w:cs="Times New Roman"/>
          <w:b/>
          <w:bCs/>
          <w:lang w:eastAsia="cs-CZ"/>
        </w:rPr>
        <w:t>Zadavatel/</w:t>
      </w:r>
      <w:r w:rsidRPr="00967C0B">
        <w:rPr>
          <w:rFonts w:ascii="Times New Roman" w:eastAsia="Times New Roman" w:hAnsi="Times New Roman" w:cs="Times New Roman"/>
          <w:i/>
          <w:lang w:eastAsia="cs-CZ"/>
        </w:rPr>
        <w:t>Sponzor</w:t>
      </w:r>
      <w:r w:rsidRPr="00967C0B">
        <w:rPr>
          <w:rFonts w:ascii="Times New Roman" w:eastAsia="Times New Roman" w:hAnsi="Times New Roman" w:cs="Times New Roman"/>
          <w:lang w:eastAsia="cs-CZ"/>
        </w:rPr>
        <w:t>: Amgen s.r.o., Klimentská 46, 110 02 Praha 1</w:t>
      </w:r>
    </w:p>
    <w:p w:rsidR="00967C0B" w:rsidRPr="00967C0B" w:rsidRDefault="00967C0B" w:rsidP="00967C0B">
      <w:pPr>
        <w:spacing w:after="0" w:line="240" w:lineRule="auto"/>
        <w:rPr>
          <w:rFonts w:ascii="Times New Roman" w:eastAsia="Times New Roman" w:hAnsi="Times New Roman" w:cs="Times New Roman"/>
          <w:bCs/>
          <w:lang w:eastAsia="cs-CZ"/>
        </w:rPr>
      </w:pPr>
      <w:r w:rsidRPr="00967C0B">
        <w:rPr>
          <w:rFonts w:ascii="Times New Roman" w:eastAsia="Times New Roman" w:hAnsi="Times New Roman" w:cs="Times New Roman"/>
          <w:b/>
          <w:bCs/>
          <w:lang w:eastAsia="cs-CZ"/>
        </w:rPr>
        <w:t>Žadatel/</w:t>
      </w:r>
      <w:r w:rsidRPr="00967C0B">
        <w:rPr>
          <w:rFonts w:ascii="Times New Roman" w:eastAsia="Times New Roman" w:hAnsi="Times New Roman" w:cs="Times New Roman"/>
          <w:bCs/>
          <w:i/>
          <w:lang w:eastAsia="cs-CZ"/>
        </w:rPr>
        <w:t>Applicant</w:t>
      </w:r>
      <w:r w:rsidRPr="00967C0B">
        <w:rPr>
          <w:rFonts w:ascii="Times New Roman" w:eastAsia="Times New Roman" w:hAnsi="Times New Roman" w:cs="Times New Roman"/>
          <w:bCs/>
          <w:lang w:eastAsia="cs-CZ"/>
        </w:rPr>
        <w:t xml:space="preserve">: </w:t>
      </w:r>
      <w:r w:rsidRPr="00967C0B">
        <w:rPr>
          <w:rFonts w:ascii="Times New Roman" w:eastAsia="Times New Roman" w:hAnsi="Times New Roman" w:cs="Times New Roman"/>
          <w:lang w:eastAsia="cs-CZ"/>
        </w:rPr>
        <w:t>Amgen s.r.o., Klimentská 46, 110 02 Praha 1</w:t>
      </w:r>
    </w:p>
    <w:p w:rsidR="00967C0B" w:rsidRPr="00967C0B" w:rsidRDefault="00967C0B" w:rsidP="00967C0B">
      <w:pPr>
        <w:spacing w:after="0" w:line="240" w:lineRule="auto"/>
        <w:rPr>
          <w:rFonts w:ascii="Times New Roman" w:eastAsia="Times New Roman" w:hAnsi="Times New Roman" w:cs="Times New Roman"/>
          <w:b/>
          <w:bCs/>
          <w:lang w:eastAsia="cs-CZ"/>
        </w:rPr>
      </w:pPr>
      <w:r w:rsidRPr="00967C0B">
        <w:rPr>
          <w:rFonts w:ascii="Times New Roman" w:eastAsia="Times New Roman" w:hAnsi="Times New Roman" w:cs="Times New Roman"/>
          <w:b/>
          <w:bCs/>
          <w:lang w:eastAsia="cs-CZ"/>
        </w:rPr>
        <w:t>Datum doručení žádosti/</w:t>
      </w:r>
      <w:r w:rsidRPr="00967C0B">
        <w:rPr>
          <w:rFonts w:ascii="Times New Roman" w:eastAsia="Times New Roman" w:hAnsi="Times New Roman" w:cs="Times New Roman"/>
          <w:i/>
          <w:lang w:eastAsia="cs-CZ"/>
        </w:rPr>
        <w:t>Date of submission of the Application Form</w:t>
      </w:r>
      <w:r w:rsidRPr="00967C0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9.4.2014</w:t>
      </w:r>
    </w:p>
    <w:p w:rsidR="00967C0B" w:rsidRPr="00967C0B" w:rsidRDefault="00967C0B" w:rsidP="00967C0B">
      <w:pPr>
        <w:spacing w:after="0" w:line="240" w:lineRule="auto"/>
        <w:rPr>
          <w:rFonts w:ascii="Times New Roman" w:eastAsia="Times New Roman" w:hAnsi="Times New Roman" w:cs="Times New Roman"/>
          <w:lang w:eastAsia="cs-CZ"/>
        </w:rPr>
      </w:pPr>
      <w:r w:rsidRPr="00967C0B">
        <w:rPr>
          <w:rFonts w:ascii="Times New Roman" w:eastAsia="Times New Roman" w:hAnsi="Times New Roman" w:cs="Times New Roman"/>
          <w:b/>
          <w:bCs/>
          <w:lang w:eastAsia="cs-CZ"/>
        </w:rPr>
        <w:t xml:space="preserve">Datum jednání EK </w:t>
      </w:r>
      <w:r w:rsidRPr="00967C0B">
        <w:rPr>
          <w:rFonts w:ascii="Times New Roman" w:eastAsia="Times New Roman" w:hAnsi="Times New Roman" w:cs="Times New Roman"/>
          <w:lang w:eastAsia="cs-CZ"/>
        </w:rPr>
        <w:t>/</w:t>
      </w:r>
      <w:r w:rsidRPr="00967C0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967C0B" w:rsidRPr="00967C0B" w:rsidRDefault="00967C0B" w:rsidP="00967C0B">
      <w:pPr>
        <w:spacing w:after="0" w:line="240" w:lineRule="auto"/>
        <w:rPr>
          <w:rFonts w:ascii="Times New Roman" w:eastAsia="Times New Roman" w:hAnsi="Times New Roman" w:cs="Times New Roman"/>
          <w:b/>
          <w:bCs/>
          <w:i/>
          <w:lang w:eastAsia="cs-CZ"/>
        </w:rPr>
      </w:pPr>
    </w:p>
    <w:p w:rsidR="00967C0B" w:rsidRPr="00967C0B" w:rsidRDefault="00967C0B" w:rsidP="00967C0B">
      <w:pPr>
        <w:spacing w:after="0" w:line="240" w:lineRule="auto"/>
        <w:rPr>
          <w:rFonts w:ascii="Times New Roman" w:eastAsia="Times New Roman" w:hAnsi="Times New Roman" w:cs="Times New Roman"/>
          <w:bCs/>
          <w:i/>
          <w:lang w:eastAsia="cs-CZ"/>
        </w:rPr>
      </w:pPr>
      <w:r w:rsidRPr="00967C0B">
        <w:rPr>
          <w:rFonts w:ascii="Times New Roman" w:eastAsia="Times New Roman" w:hAnsi="Times New Roman" w:cs="Times New Roman"/>
          <w:b/>
          <w:bCs/>
          <w:lang w:eastAsia="cs-CZ"/>
        </w:rPr>
        <w:t>U multicentrického KH adresa multicentrické EK, ke které bylo KH předloženo/</w:t>
      </w:r>
      <w:r w:rsidRPr="00967C0B">
        <w:rPr>
          <w:rFonts w:ascii="Times New Roman" w:eastAsia="Times New Roman" w:hAnsi="Times New Roman" w:cs="Times New Roman"/>
          <w:b/>
          <w:bCs/>
          <w:i/>
          <w:lang w:eastAsia="cs-CZ"/>
        </w:rPr>
        <w:t xml:space="preserve"> </w:t>
      </w:r>
      <w:r w:rsidRPr="00967C0B">
        <w:rPr>
          <w:rFonts w:ascii="Times New Roman" w:eastAsia="Times New Roman" w:hAnsi="Times New Roman" w:cs="Times New Roman"/>
          <w:i/>
          <w:lang w:eastAsia="cs-CZ"/>
        </w:rPr>
        <w:t>F</w:t>
      </w:r>
      <w:r w:rsidRPr="00967C0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67C0B">
        <w:rPr>
          <w:rFonts w:ascii="Times New Roman" w:eastAsia="Times New Roman" w:hAnsi="Times New Roman" w:cs="Times New Roman"/>
          <w:lang w:val="en-US" w:eastAsia="cs-CZ"/>
        </w:rPr>
        <w:t xml:space="preserve">:  </w:t>
      </w:r>
      <w:r w:rsidRPr="00967C0B">
        <w:rPr>
          <w:rFonts w:ascii="Times New Roman" w:eastAsia="Times New Roman" w:hAnsi="Times New Roman" w:cs="Times New Roman"/>
          <w:i/>
          <w:lang w:val="en-US" w:eastAsia="cs-CZ"/>
        </w:rPr>
        <w:t xml:space="preserve">MEK </w:t>
      </w:r>
      <w:r w:rsidRPr="00967C0B">
        <w:rPr>
          <w:rFonts w:ascii="Times New Roman" w:eastAsia="Times New Roman" w:hAnsi="Times New Roman" w:cs="Times New Roman"/>
          <w:b/>
          <w:bCs/>
          <w:i/>
          <w:lang w:eastAsia="cs-CZ"/>
        </w:rPr>
        <w:t xml:space="preserve"> </w:t>
      </w:r>
      <w:r w:rsidRPr="00967C0B">
        <w:rPr>
          <w:rFonts w:ascii="Times New Roman" w:eastAsia="Times New Roman" w:hAnsi="Times New Roman" w:cs="Times New Roman"/>
          <w:bCs/>
          <w:i/>
          <w:lang w:eastAsia="cs-CZ"/>
        </w:rPr>
        <w:t>FN Brno</w:t>
      </w:r>
    </w:p>
    <w:p w:rsidR="00967C0B" w:rsidRPr="00967C0B" w:rsidRDefault="00967C0B" w:rsidP="00967C0B">
      <w:pPr>
        <w:spacing w:after="0" w:line="240" w:lineRule="auto"/>
        <w:rPr>
          <w:rFonts w:ascii="Times New Roman" w:eastAsia="Times New Roman" w:hAnsi="Times New Roman" w:cs="Times New Roman"/>
          <w:b/>
          <w:bCs/>
          <w:lang w:eastAsia="cs-CZ"/>
        </w:rPr>
      </w:pPr>
    </w:p>
    <w:p w:rsidR="00967C0B" w:rsidRPr="00967C0B" w:rsidRDefault="00967C0B" w:rsidP="00967C0B">
      <w:pPr>
        <w:spacing w:after="0" w:line="240" w:lineRule="auto"/>
        <w:rPr>
          <w:rFonts w:ascii="Times New Roman" w:eastAsia="Times New Roman" w:hAnsi="Times New Roman" w:cs="Times New Roman"/>
          <w:lang w:eastAsia="cs-CZ"/>
        </w:rPr>
      </w:pPr>
      <w:r w:rsidRPr="00967C0B">
        <w:rPr>
          <w:rFonts w:ascii="Times New Roman" w:eastAsia="Times New Roman" w:hAnsi="Times New Roman" w:cs="Times New Roman"/>
          <w:b/>
          <w:bCs/>
          <w:lang w:eastAsia="cs-CZ"/>
        </w:rPr>
        <w:t xml:space="preserve">Vyjádření EK/ </w:t>
      </w:r>
      <w:r w:rsidRPr="00967C0B">
        <w:rPr>
          <w:rFonts w:ascii="Times New Roman" w:eastAsia="Times New Roman" w:hAnsi="Times New Roman" w:cs="Times New Roman"/>
          <w:i/>
          <w:lang w:eastAsia="cs-CZ"/>
        </w:rPr>
        <w:t>Ethics Committe´s opinion</w:t>
      </w:r>
      <w:r w:rsidRPr="00967C0B">
        <w:rPr>
          <w:rFonts w:ascii="Times New Roman" w:eastAsia="Times New Roman" w:hAnsi="Times New Roman" w:cs="Times New Roman"/>
          <w:lang w:eastAsia="cs-CZ"/>
        </w:rPr>
        <w:t>:</w:t>
      </w:r>
    </w:p>
    <w:p w:rsidR="00967C0B" w:rsidRPr="00967C0B" w:rsidRDefault="00967C0B" w:rsidP="00967C0B">
      <w:pPr>
        <w:spacing w:after="0" w:line="240" w:lineRule="auto"/>
        <w:rPr>
          <w:rFonts w:ascii="Times New Roman" w:eastAsia="Times New Roman" w:hAnsi="Times New Roman" w:cs="Times New Roman"/>
          <w:i/>
          <w:lang w:eastAsia="cs-CZ"/>
        </w:rPr>
      </w:pPr>
      <w:r w:rsidRPr="00967C0B">
        <w:rPr>
          <w:rFonts w:ascii="Times New Roman" w:eastAsia="Times New Roman" w:hAnsi="Times New Roman" w:cs="Times New Roman"/>
          <w:lang w:eastAsia="cs-CZ"/>
        </w:rPr>
        <w:sym w:font="Wingdings 2" w:char="F0A3"/>
      </w:r>
      <w:r w:rsidRPr="00967C0B">
        <w:rPr>
          <w:rFonts w:ascii="Times New Roman" w:eastAsia="Times New Roman" w:hAnsi="Times New Roman" w:cs="Times New Roman"/>
          <w:lang w:eastAsia="cs-CZ"/>
        </w:rPr>
        <w:t xml:space="preserve">  EK  vydala souhlasné stanovisko// </w:t>
      </w:r>
      <w:r w:rsidRPr="00967C0B">
        <w:rPr>
          <w:rFonts w:ascii="Times New Roman" w:eastAsia="Times New Roman" w:hAnsi="Times New Roman" w:cs="Times New Roman"/>
          <w:i/>
          <w:lang w:eastAsia="cs-CZ"/>
        </w:rPr>
        <w:t>EC issues</w:t>
      </w:r>
      <w:r w:rsidRPr="00967C0B">
        <w:rPr>
          <w:rFonts w:ascii="Times New Roman" w:eastAsia="Times New Roman" w:hAnsi="Times New Roman" w:cs="Times New Roman"/>
          <w:lang w:eastAsia="cs-CZ"/>
        </w:rPr>
        <w:t xml:space="preserve"> f</w:t>
      </w:r>
      <w:r w:rsidRPr="00967C0B">
        <w:rPr>
          <w:rFonts w:ascii="Times New Roman" w:eastAsia="Times New Roman" w:hAnsi="Times New Roman" w:cs="Times New Roman"/>
          <w:i/>
          <w:lang w:eastAsia="cs-CZ"/>
        </w:rPr>
        <w:t>avourable opinion</w:t>
      </w:r>
    </w:p>
    <w:p w:rsidR="00967C0B" w:rsidRPr="00967C0B" w:rsidRDefault="00967C0B" w:rsidP="00967C0B">
      <w:pPr>
        <w:spacing w:after="0" w:line="240" w:lineRule="auto"/>
        <w:rPr>
          <w:rFonts w:ascii="Times New Roman" w:eastAsia="Times New Roman" w:hAnsi="Times New Roman" w:cs="Times New Roman"/>
          <w:bCs/>
          <w:i/>
          <w:lang w:eastAsia="cs-CZ"/>
        </w:rPr>
      </w:pPr>
      <w:r w:rsidRPr="00967C0B">
        <w:rPr>
          <w:rFonts w:ascii="Wingdings 2" w:eastAsia="Times New Roman" w:hAnsi="Wingdings 2" w:cs="Times New Roman"/>
          <w:bCs/>
          <w:lang w:eastAsia="cs-CZ"/>
        </w:rPr>
        <w:t></w:t>
      </w:r>
      <w:r w:rsidRPr="00967C0B">
        <w:rPr>
          <w:rFonts w:ascii="Times New Roman" w:eastAsia="Times New Roman" w:hAnsi="Times New Roman" w:cs="Times New Roman"/>
          <w:bCs/>
          <w:lang w:eastAsia="cs-CZ"/>
        </w:rPr>
        <w:t xml:space="preserve">  EK  vzala na vědomí / </w:t>
      </w:r>
      <w:r w:rsidRPr="00967C0B">
        <w:rPr>
          <w:rFonts w:ascii="Times New Roman" w:eastAsia="Times New Roman" w:hAnsi="Times New Roman" w:cs="Times New Roman"/>
          <w:bCs/>
          <w:i/>
          <w:lang w:eastAsia="cs-CZ"/>
        </w:rPr>
        <w:t>Taken into account</w:t>
      </w:r>
    </w:p>
    <w:p w:rsidR="00967C0B" w:rsidRPr="00967C0B" w:rsidRDefault="00967C0B" w:rsidP="00967C0B">
      <w:pPr>
        <w:spacing w:after="0" w:line="240" w:lineRule="auto"/>
        <w:rPr>
          <w:rFonts w:ascii="Times New Roman" w:eastAsia="Times New Roman" w:hAnsi="Times New Roman" w:cs="Times New Roman"/>
          <w:b/>
          <w:bCs/>
          <w:lang w:eastAsia="cs-CZ"/>
        </w:rPr>
      </w:pPr>
    </w:p>
    <w:p w:rsidR="00967C0B" w:rsidRPr="00967C0B" w:rsidRDefault="00967C0B" w:rsidP="00967C0B">
      <w:pPr>
        <w:spacing w:after="0" w:line="240" w:lineRule="auto"/>
        <w:rPr>
          <w:rFonts w:ascii="Times New Roman" w:eastAsia="Times New Roman" w:hAnsi="Times New Roman" w:cs="Times New Roman"/>
          <w:i/>
          <w:lang w:val="en-US" w:eastAsia="cs-CZ"/>
        </w:rPr>
      </w:pPr>
      <w:r w:rsidRPr="00967C0B">
        <w:rPr>
          <w:rFonts w:ascii="Times New Roman" w:eastAsia="Times New Roman" w:hAnsi="Times New Roman" w:cs="Times New Roman"/>
          <w:b/>
          <w:bCs/>
          <w:lang w:eastAsia="cs-CZ"/>
        </w:rPr>
        <w:t>Lhůta pro podání písemné zprávy o průběhu KH od jeho zahájení</w:t>
      </w:r>
      <w:r w:rsidRPr="00967C0B">
        <w:rPr>
          <w:rFonts w:ascii="Times New Roman" w:eastAsia="Times New Roman" w:hAnsi="Times New Roman" w:cs="Times New Roman"/>
          <w:b/>
          <w:bCs/>
          <w:lang w:val="en-US" w:eastAsia="cs-CZ"/>
        </w:rPr>
        <w:t xml:space="preserve">/ </w:t>
      </w:r>
      <w:r w:rsidRPr="00967C0B">
        <w:rPr>
          <w:rFonts w:ascii="Times New Roman" w:eastAsia="Times New Roman" w:hAnsi="Times New Roman" w:cs="Times New Roman"/>
          <w:i/>
          <w:lang w:val="en-US" w:eastAsia="cs-CZ"/>
        </w:rPr>
        <w:t>Time schedule for submission of the  written Annual Report from the CT commencement:</w:t>
      </w:r>
    </w:p>
    <w:p w:rsidR="00967C0B" w:rsidRPr="00967C0B" w:rsidRDefault="00967C0B" w:rsidP="00967C0B">
      <w:pPr>
        <w:spacing w:after="0" w:line="240" w:lineRule="auto"/>
        <w:rPr>
          <w:rFonts w:ascii="Times New Roman" w:eastAsia="Times New Roman" w:hAnsi="Times New Roman" w:cs="Times New Roman"/>
          <w:lang w:eastAsia="cs-CZ"/>
        </w:rPr>
      </w:pPr>
      <w:r w:rsidRPr="00967C0B">
        <w:rPr>
          <w:rFonts w:ascii="Times New Roman" w:eastAsia="Times New Roman" w:hAnsi="Times New Roman" w:cs="Times New Roman"/>
          <w:lang w:eastAsia="cs-CZ"/>
        </w:rPr>
        <w:sym w:font="Wingdings 2" w:char="F054"/>
      </w:r>
      <w:r w:rsidRPr="00967C0B">
        <w:rPr>
          <w:rFonts w:ascii="Times New Roman" w:eastAsia="Times New Roman" w:hAnsi="Times New Roman" w:cs="Times New Roman"/>
          <w:lang w:eastAsia="cs-CZ"/>
        </w:rPr>
        <w:t xml:space="preserve">   1x ročně</w:t>
      </w:r>
      <w:r w:rsidRPr="00967C0B">
        <w:rPr>
          <w:rFonts w:ascii="Times New Roman" w:eastAsia="Times New Roman" w:hAnsi="Times New Roman" w:cs="Times New Roman"/>
          <w:i/>
          <w:lang w:eastAsia="cs-CZ"/>
        </w:rPr>
        <w:t xml:space="preserve">/Once a year                   </w:t>
      </w:r>
      <w:r w:rsidR="00415BD1" w:rsidRPr="00967C0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967C0B">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967C0B">
        <w:rPr>
          <w:rFonts w:ascii="Times New Roman" w:eastAsia="Times New Roman" w:hAnsi="Times New Roman" w:cs="Times New Roman"/>
          <w:lang w:eastAsia="cs-CZ"/>
        </w:rPr>
        <w:fldChar w:fldCharType="end"/>
      </w:r>
      <w:r w:rsidRPr="00967C0B">
        <w:rPr>
          <w:rFonts w:ascii="Times New Roman" w:eastAsia="Times New Roman" w:hAnsi="Times New Roman" w:cs="Times New Roman"/>
          <w:lang w:eastAsia="cs-CZ"/>
        </w:rPr>
        <w:t xml:space="preserve">  Jiná lhůta/</w:t>
      </w:r>
      <w:r w:rsidRPr="00967C0B">
        <w:rPr>
          <w:rFonts w:ascii="Times New Roman" w:eastAsia="Times New Roman" w:hAnsi="Times New Roman" w:cs="Times New Roman"/>
          <w:i/>
          <w:lang w:eastAsia="cs-CZ"/>
        </w:rPr>
        <w:t xml:space="preserve"> Other </w:t>
      </w:r>
      <w:r w:rsidRPr="00967C0B">
        <w:rPr>
          <w:rFonts w:ascii="Times New Roman" w:eastAsia="Times New Roman" w:hAnsi="Times New Roman" w:cs="Times New Roman"/>
          <w:lang w:eastAsia="cs-CZ"/>
        </w:rPr>
        <w:t>…………….</w:t>
      </w:r>
    </w:p>
    <w:p w:rsidR="00967C0B" w:rsidRPr="00967C0B" w:rsidRDefault="00967C0B" w:rsidP="00967C0B">
      <w:pPr>
        <w:spacing w:after="0" w:line="240" w:lineRule="auto"/>
        <w:rPr>
          <w:rFonts w:ascii="Times New Roman" w:eastAsia="Times New Roman" w:hAnsi="Times New Roman" w:cs="Times New Roman"/>
          <w:lang w:eastAsia="cs-CZ"/>
        </w:rPr>
      </w:pPr>
    </w:p>
    <w:p w:rsidR="00967C0B" w:rsidRPr="00967C0B" w:rsidRDefault="00967C0B" w:rsidP="00967C0B">
      <w:pPr>
        <w:spacing w:after="0" w:line="240" w:lineRule="auto"/>
        <w:rPr>
          <w:rFonts w:ascii="Times New Roman" w:eastAsia="Times New Roman" w:hAnsi="Times New Roman" w:cs="Times New Roman"/>
          <w:i/>
          <w:lang w:eastAsia="cs-CZ"/>
        </w:rPr>
      </w:pPr>
      <w:r w:rsidRPr="00967C0B">
        <w:rPr>
          <w:rFonts w:ascii="Times New Roman" w:eastAsia="Times New Roman" w:hAnsi="Times New Roman" w:cs="Times New Roman"/>
          <w:b/>
          <w:bCs/>
          <w:lang w:eastAsia="cs-CZ"/>
        </w:rPr>
        <w:t>Seznam míst hodnocení s označením míst, ke kterým se EK vyjádřila jako místní EK a kde vykonává dohled/</w:t>
      </w:r>
      <w:r w:rsidRPr="00967C0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67C0B" w:rsidRPr="00967C0B" w:rsidTr="00476EBE">
        <w:trPr>
          <w:trHeight w:val="454"/>
        </w:trPr>
        <w:tc>
          <w:tcPr>
            <w:tcW w:w="6108" w:type="dxa"/>
          </w:tcPr>
          <w:p w:rsidR="00967C0B" w:rsidRPr="00967C0B" w:rsidRDefault="00967C0B" w:rsidP="00967C0B">
            <w:pPr>
              <w:spacing w:after="0" w:line="240" w:lineRule="auto"/>
              <w:rPr>
                <w:rFonts w:ascii="Times New Roman" w:eastAsia="Times New Roman" w:hAnsi="Times New Roman" w:cs="Times New Roman"/>
                <w:sz w:val="18"/>
                <w:szCs w:val="18"/>
                <w:lang w:eastAsia="cs-CZ"/>
              </w:rPr>
            </w:pPr>
            <w:r w:rsidRPr="00967C0B">
              <w:rPr>
                <w:rFonts w:ascii="Times New Roman" w:eastAsia="Times New Roman" w:hAnsi="Times New Roman" w:cs="Times New Roman"/>
                <w:sz w:val="18"/>
                <w:szCs w:val="18"/>
                <w:lang w:eastAsia="cs-CZ"/>
              </w:rPr>
              <w:t xml:space="preserve">Místo hodnocení/ Jméno zkoušejícího </w:t>
            </w:r>
          </w:p>
          <w:p w:rsidR="00967C0B" w:rsidRPr="00967C0B" w:rsidRDefault="00967C0B" w:rsidP="00967C0B">
            <w:pPr>
              <w:spacing w:after="0" w:line="240" w:lineRule="auto"/>
              <w:rPr>
                <w:rFonts w:ascii="Times New Roman" w:eastAsia="Times New Roman" w:hAnsi="Times New Roman" w:cs="Times New Roman"/>
                <w:i/>
                <w:sz w:val="18"/>
                <w:szCs w:val="18"/>
                <w:lang w:eastAsia="cs-CZ"/>
              </w:rPr>
            </w:pPr>
            <w:r w:rsidRPr="00967C0B">
              <w:rPr>
                <w:rFonts w:ascii="Times New Roman" w:eastAsia="Times New Roman" w:hAnsi="Times New Roman" w:cs="Times New Roman"/>
                <w:i/>
                <w:sz w:val="18"/>
                <w:szCs w:val="18"/>
                <w:lang w:eastAsia="cs-CZ"/>
              </w:rPr>
              <w:t>Trial Site / Name of Investigator</w:t>
            </w:r>
          </w:p>
        </w:tc>
        <w:tc>
          <w:tcPr>
            <w:tcW w:w="1280" w:type="dxa"/>
          </w:tcPr>
          <w:p w:rsidR="00967C0B" w:rsidRPr="00967C0B" w:rsidRDefault="00967C0B" w:rsidP="00967C0B">
            <w:pPr>
              <w:spacing w:after="0" w:line="240" w:lineRule="auto"/>
              <w:rPr>
                <w:rFonts w:ascii="Times New Roman" w:eastAsia="Times New Roman" w:hAnsi="Times New Roman" w:cs="Times New Roman"/>
                <w:sz w:val="18"/>
                <w:szCs w:val="18"/>
                <w:vertAlign w:val="superscript"/>
                <w:lang w:eastAsia="cs-CZ"/>
              </w:rPr>
            </w:pPr>
            <w:r w:rsidRPr="00967C0B">
              <w:rPr>
                <w:rFonts w:ascii="Times New Roman" w:eastAsia="Times New Roman" w:hAnsi="Times New Roman" w:cs="Times New Roman"/>
                <w:sz w:val="18"/>
                <w:szCs w:val="18"/>
                <w:lang w:eastAsia="cs-CZ"/>
              </w:rPr>
              <w:t xml:space="preserve">Místní EK </w:t>
            </w:r>
            <w:r w:rsidRPr="00967C0B">
              <w:rPr>
                <w:rFonts w:ascii="Times New Roman" w:eastAsia="Times New Roman" w:hAnsi="Times New Roman" w:cs="Times New Roman"/>
                <w:i/>
                <w:sz w:val="18"/>
                <w:szCs w:val="18"/>
                <w:lang w:eastAsia="cs-CZ"/>
              </w:rPr>
              <w:t>Local EC</w:t>
            </w:r>
          </w:p>
        </w:tc>
        <w:tc>
          <w:tcPr>
            <w:tcW w:w="2712" w:type="dxa"/>
          </w:tcPr>
          <w:p w:rsidR="00967C0B" w:rsidRPr="00967C0B" w:rsidRDefault="00967C0B" w:rsidP="00967C0B">
            <w:pPr>
              <w:spacing w:after="0" w:line="240" w:lineRule="auto"/>
              <w:rPr>
                <w:rFonts w:ascii="Times New Roman" w:eastAsia="Times New Roman" w:hAnsi="Times New Roman" w:cs="Times New Roman"/>
                <w:sz w:val="18"/>
                <w:szCs w:val="18"/>
                <w:lang w:eastAsia="cs-CZ"/>
              </w:rPr>
            </w:pPr>
            <w:r w:rsidRPr="00967C0B">
              <w:rPr>
                <w:rFonts w:ascii="Times New Roman" w:eastAsia="Times New Roman" w:hAnsi="Times New Roman" w:cs="Times New Roman"/>
                <w:sz w:val="18"/>
                <w:szCs w:val="18"/>
                <w:lang w:eastAsia="cs-CZ"/>
              </w:rPr>
              <w:t>Adresa  místní EK</w:t>
            </w:r>
          </w:p>
          <w:p w:rsidR="00967C0B" w:rsidRPr="00967C0B" w:rsidRDefault="00967C0B" w:rsidP="00967C0B">
            <w:pPr>
              <w:spacing w:after="0" w:line="240" w:lineRule="auto"/>
              <w:rPr>
                <w:rFonts w:ascii="Times New Roman" w:eastAsia="Times New Roman" w:hAnsi="Times New Roman" w:cs="Times New Roman"/>
                <w:i/>
                <w:sz w:val="18"/>
                <w:szCs w:val="18"/>
                <w:lang w:eastAsia="cs-CZ"/>
              </w:rPr>
            </w:pPr>
            <w:r w:rsidRPr="00967C0B">
              <w:rPr>
                <w:rFonts w:ascii="Times New Roman" w:eastAsia="Times New Roman" w:hAnsi="Times New Roman" w:cs="Times New Roman"/>
                <w:i/>
                <w:sz w:val="18"/>
                <w:szCs w:val="18"/>
                <w:lang w:eastAsia="cs-CZ"/>
              </w:rPr>
              <w:t>Address</w:t>
            </w:r>
          </w:p>
        </w:tc>
      </w:tr>
      <w:tr w:rsidR="00967C0B" w:rsidRPr="00967C0B" w:rsidTr="00476EBE">
        <w:trPr>
          <w:trHeight w:val="312"/>
        </w:trPr>
        <w:tc>
          <w:tcPr>
            <w:tcW w:w="6108" w:type="dxa"/>
          </w:tcPr>
          <w:p w:rsidR="00967C0B" w:rsidRPr="00967C0B" w:rsidRDefault="00967C0B" w:rsidP="00967C0B">
            <w:pPr>
              <w:spacing w:after="0" w:line="240" w:lineRule="auto"/>
              <w:rPr>
                <w:rFonts w:ascii="Times New Roman" w:eastAsia="Times New Roman" w:hAnsi="Times New Roman" w:cs="Times New Roman"/>
                <w:sz w:val="18"/>
                <w:szCs w:val="18"/>
                <w:lang w:eastAsia="cs-CZ"/>
              </w:rPr>
            </w:pPr>
            <w:r w:rsidRPr="00967C0B">
              <w:rPr>
                <w:rFonts w:ascii="Times New Roman" w:eastAsia="Times New Roman" w:hAnsi="Times New Roman" w:cs="Times New Roman"/>
                <w:sz w:val="18"/>
                <w:szCs w:val="18"/>
                <w:lang w:eastAsia="cs-CZ"/>
              </w:rPr>
              <w:t>Prof. MUDr. Bohuslav Melichar, Ph.D., Onkologická klinika FNOL, I.P.Pavlova 6, 775 20 Olomouc</w:t>
            </w:r>
          </w:p>
        </w:tc>
        <w:tc>
          <w:tcPr>
            <w:tcW w:w="1280" w:type="dxa"/>
          </w:tcPr>
          <w:p w:rsidR="00967C0B" w:rsidRPr="00967C0B" w:rsidRDefault="00967C0B" w:rsidP="00967C0B">
            <w:pPr>
              <w:spacing w:after="0" w:line="240" w:lineRule="auto"/>
              <w:rPr>
                <w:rFonts w:ascii="Times New Roman" w:eastAsia="Times New Roman" w:hAnsi="Times New Roman" w:cs="Times New Roman"/>
                <w:sz w:val="18"/>
                <w:szCs w:val="18"/>
                <w:lang w:eastAsia="cs-CZ"/>
              </w:rPr>
            </w:pPr>
            <w:r w:rsidRPr="00967C0B">
              <w:rPr>
                <w:rFonts w:ascii="Times New Roman" w:eastAsia="Times New Roman" w:hAnsi="Times New Roman" w:cs="Times New Roman"/>
                <w:sz w:val="18"/>
                <w:szCs w:val="18"/>
                <w:lang w:eastAsia="cs-CZ"/>
              </w:rPr>
              <w:sym w:font="Wingdings 2" w:char="F053"/>
            </w:r>
          </w:p>
        </w:tc>
        <w:tc>
          <w:tcPr>
            <w:tcW w:w="2712" w:type="dxa"/>
          </w:tcPr>
          <w:p w:rsidR="00967C0B" w:rsidRPr="00967C0B" w:rsidRDefault="00967C0B" w:rsidP="00967C0B">
            <w:pPr>
              <w:spacing w:after="0" w:line="240" w:lineRule="auto"/>
              <w:rPr>
                <w:rFonts w:ascii="Times New Roman" w:eastAsia="Times New Roman" w:hAnsi="Times New Roman" w:cs="Times New Roman"/>
                <w:sz w:val="18"/>
                <w:szCs w:val="18"/>
                <w:lang w:eastAsia="cs-CZ"/>
              </w:rPr>
            </w:pPr>
            <w:r w:rsidRPr="00967C0B">
              <w:rPr>
                <w:rFonts w:ascii="Times New Roman" w:eastAsia="Times New Roman" w:hAnsi="Times New Roman" w:cs="Times New Roman"/>
                <w:sz w:val="18"/>
                <w:szCs w:val="18"/>
                <w:lang w:eastAsia="cs-CZ"/>
              </w:rPr>
              <w:t>EK FNOL</w:t>
            </w:r>
          </w:p>
        </w:tc>
      </w:tr>
    </w:tbl>
    <w:p w:rsidR="00967C0B" w:rsidRPr="00967C0B" w:rsidRDefault="00967C0B" w:rsidP="00967C0B">
      <w:pPr>
        <w:spacing w:after="0" w:line="240" w:lineRule="auto"/>
        <w:rPr>
          <w:rFonts w:ascii="Times New Roman" w:eastAsia="Times New Roman" w:hAnsi="Times New Roman" w:cs="Times New Roman"/>
          <w:bCs/>
          <w:szCs w:val="24"/>
          <w:lang w:eastAsia="cs-CZ"/>
        </w:rPr>
      </w:pPr>
      <w:r w:rsidRPr="00967C0B">
        <w:rPr>
          <w:rFonts w:ascii="Times New Roman" w:eastAsia="Times New Roman" w:hAnsi="Times New Roman" w:cs="Times New Roman"/>
          <w:bCs/>
          <w:szCs w:val="24"/>
          <w:lang w:eastAsia="cs-CZ"/>
        </w:rPr>
        <w:t>1/2</w:t>
      </w:r>
    </w:p>
    <w:p w:rsidR="00967C0B" w:rsidRPr="00967C0B" w:rsidRDefault="00967C0B" w:rsidP="00967C0B">
      <w:pPr>
        <w:spacing w:after="0" w:line="240" w:lineRule="auto"/>
        <w:rPr>
          <w:rFonts w:ascii="Times New Roman" w:eastAsia="Times New Roman" w:hAnsi="Times New Roman" w:cs="Times New Roman"/>
          <w:b/>
          <w:bCs/>
          <w:szCs w:val="24"/>
          <w:lang w:eastAsia="cs-CZ"/>
        </w:rPr>
      </w:pPr>
    </w:p>
    <w:p w:rsidR="00967C0B" w:rsidRPr="00967C0B" w:rsidRDefault="00967C0B" w:rsidP="00967C0B">
      <w:pPr>
        <w:spacing w:after="0" w:line="240" w:lineRule="auto"/>
        <w:rPr>
          <w:rFonts w:ascii="Times New Roman" w:eastAsia="Times New Roman" w:hAnsi="Times New Roman" w:cs="Times New Roman"/>
          <w:b/>
          <w:bCs/>
          <w:szCs w:val="24"/>
          <w:lang w:eastAsia="cs-CZ"/>
        </w:rPr>
      </w:pPr>
    </w:p>
    <w:p w:rsidR="00967C0B" w:rsidRPr="00967C0B" w:rsidRDefault="00967C0B" w:rsidP="00967C0B">
      <w:pPr>
        <w:spacing w:after="0" w:line="240" w:lineRule="auto"/>
        <w:rPr>
          <w:rFonts w:ascii="Times New Roman" w:eastAsia="Times New Roman" w:hAnsi="Times New Roman" w:cs="Times New Roman"/>
          <w:b/>
          <w:bCs/>
          <w:szCs w:val="24"/>
          <w:lang w:eastAsia="cs-CZ"/>
        </w:rPr>
      </w:pPr>
    </w:p>
    <w:p w:rsidR="00967C0B" w:rsidRPr="00967C0B" w:rsidRDefault="00967C0B" w:rsidP="00967C0B">
      <w:pPr>
        <w:spacing w:after="0" w:line="240" w:lineRule="auto"/>
        <w:rPr>
          <w:rFonts w:ascii="Times New Roman" w:eastAsia="Times New Roman" w:hAnsi="Times New Roman" w:cs="Times New Roman"/>
          <w:b/>
          <w:bCs/>
          <w:szCs w:val="24"/>
          <w:lang w:eastAsia="cs-CZ"/>
        </w:rPr>
      </w:pPr>
    </w:p>
    <w:p w:rsidR="00967C0B" w:rsidRPr="00967C0B" w:rsidRDefault="00967C0B" w:rsidP="00967C0B">
      <w:pPr>
        <w:spacing w:after="0" w:line="240" w:lineRule="auto"/>
        <w:rPr>
          <w:rFonts w:ascii="Times New Roman" w:eastAsia="Times New Roman" w:hAnsi="Times New Roman" w:cs="Times New Roman"/>
          <w:b/>
          <w:bCs/>
          <w:szCs w:val="24"/>
          <w:lang w:eastAsia="cs-CZ"/>
        </w:rPr>
      </w:pPr>
    </w:p>
    <w:p w:rsidR="00967C0B" w:rsidRPr="00967C0B" w:rsidRDefault="00967C0B" w:rsidP="00967C0B">
      <w:pPr>
        <w:spacing w:after="0" w:line="240" w:lineRule="auto"/>
        <w:rPr>
          <w:rFonts w:ascii="Times New Roman" w:eastAsia="Times New Roman" w:hAnsi="Times New Roman" w:cs="Times New Roman"/>
          <w:bCs/>
          <w:i/>
          <w:szCs w:val="24"/>
          <w:lang w:eastAsia="cs-CZ"/>
        </w:rPr>
      </w:pPr>
      <w:r w:rsidRPr="00967C0B">
        <w:rPr>
          <w:rFonts w:ascii="Times New Roman" w:eastAsia="Times New Roman" w:hAnsi="Times New Roman" w:cs="Times New Roman"/>
          <w:b/>
          <w:bCs/>
          <w:szCs w:val="24"/>
          <w:lang w:eastAsia="cs-CZ"/>
        </w:rPr>
        <w:lastRenderedPageBreak/>
        <w:t>Seznam hodnocených dokumentů/</w:t>
      </w:r>
      <w:r w:rsidRPr="00967C0B">
        <w:rPr>
          <w:rFonts w:ascii="Times New Roman" w:eastAsia="Times New Roman" w:hAnsi="Times New Roman" w:cs="Times New Roman"/>
          <w:bCs/>
          <w:i/>
          <w:szCs w:val="24"/>
          <w:lang w:eastAsia="cs-CZ"/>
        </w:rPr>
        <w:t xml:space="preserve">List </w:t>
      </w:r>
      <w:r w:rsidRPr="00967C0B">
        <w:rPr>
          <w:rFonts w:ascii="Times New Roman" w:eastAsia="Times New Roman" w:hAnsi="Times New Roman" w:cs="Times New Roman"/>
          <w:bCs/>
          <w:i/>
          <w:szCs w:val="24"/>
          <w:lang w:val="en-US" w:eastAsia="cs-CZ"/>
        </w:rPr>
        <w:t>of all submitted documents:</w:t>
      </w:r>
    </w:p>
    <w:p w:rsidR="00967C0B" w:rsidRPr="00967C0B" w:rsidRDefault="00967C0B" w:rsidP="00967C0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67C0B" w:rsidRPr="00967C0B" w:rsidTr="00476EBE">
        <w:trPr>
          <w:cantSplit/>
          <w:trHeight w:val="454"/>
        </w:trPr>
        <w:tc>
          <w:tcPr>
            <w:tcW w:w="7416" w:type="dxa"/>
            <w:vMerge w:val="restart"/>
          </w:tcPr>
          <w:p w:rsidR="00967C0B" w:rsidRPr="00967C0B" w:rsidRDefault="00967C0B" w:rsidP="00967C0B">
            <w:pPr>
              <w:spacing w:after="0" w:line="240" w:lineRule="auto"/>
              <w:rPr>
                <w:rFonts w:ascii="Times New Roman" w:eastAsia="Times New Roman" w:hAnsi="Times New Roman" w:cs="Times New Roman"/>
                <w:b/>
                <w:bCs/>
                <w:sz w:val="18"/>
                <w:szCs w:val="18"/>
                <w:lang w:eastAsia="cs-CZ"/>
              </w:rPr>
            </w:pPr>
          </w:p>
          <w:p w:rsidR="00967C0B" w:rsidRPr="00967C0B" w:rsidRDefault="00967C0B" w:rsidP="00967C0B">
            <w:pPr>
              <w:spacing w:after="0" w:line="240" w:lineRule="auto"/>
              <w:rPr>
                <w:rFonts w:ascii="Times New Roman" w:eastAsia="Times New Roman" w:hAnsi="Times New Roman" w:cs="Times New Roman"/>
                <w:b/>
                <w:bCs/>
                <w:sz w:val="18"/>
                <w:szCs w:val="18"/>
                <w:lang w:eastAsia="cs-CZ"/>
              </w:rPr>
            </w:pPr>
            <w:r w:rsidRPr="00967C0B">
              <w:rPr>
                <w:rFonts w:ascii="Times New Roman" w:eastAsia="Times New Roman" w:hAnsi="Times New Roman" w:cs="Times New Roman"/>
                <w:b/>
                <w:bCs/>
                <w:sz w:val="18"/>
                <w:szCs w:val="18"/>
                <w:lang w:eastAsia="cs-CZ"/>
              </w:rPr>
              <w:t xml:space="preserve">Název dokumentu, verze, datum </w:t>
            </w:r>
          </w:p>
          <w:p w:rsidR="00967C0B" w:rsidRPr="00967C0B" w:rsidRDefault="00967C0B" w:rsidP="00967C0B">
            <w:pPr>
              <w:spacing w:after="0" w:line="240" w:lineRule="auto"/>
              <w:rPr>
                <w:rFonts w:ascii="Times New Roman" w:eastAsia="Times New Roman" w:hAnsi="Times New Roman" w:cs="Times New Roman"/>
                <w:b/>
                <w:bCs/>
                <w:sz w:val="18"/>
                <w:szCs w:val="18"/>
                <w:lang w:eastAsia="cs-CZ"/>
              </w:rPr>
            </w:pPr>
            <w:r w:rsidRPr="00967C0B">
              <w:rPr>
                <w:rFonts w:ascii="Times New Roman" w:eastAsia="Times New Roman" w:hAnsi="Times New Roman" w:cs="Times New Roman"/>
                <w:b/>
                <w:bCs/>
                <w:i/>
                <w:sz w:val="18"/>
                <w:szCs w:val="18"/>
                <w:lang w:eastAsia="cs-CZ"/>
              </w:rPr>
              <w:t>Document title, version, date</w:t>
            </w:r>
          </w:p>
        </w:tc>
        <w:tc>
          <w:tcPr>
            <w:tcW w:w="1272" w:type="dxa"/>
            <w:gridSpan w:val="2"/>
          </w:tcPr>
          <w:p w:rsidR="00967C0B" w:rsidRPr="00967C0B" w:rsidRDefault="00967C0B" w:rsidP="00967C0B">
            <w:pPr>
              <w:spacing w:after="0" w:line="240" w:lineRule="auto"/>
              <w:rPr>
                <w:rFonts w:ascii="Times New Roman" w:eastAsia="Times New Roman" w:hAnsi="Times New Roman" w:cs="Times New Roman"/>
                <w:b/>
                <w:bCs/>
                <w:sz w:val="18"/>
                <w:szCs w:val="18"/>
                <w:lang w:eastAsia="cs-CZ"/>
              </w:rPr>
            </w:pPr>
            <w:r w:rsidRPr="00967C0B">
              <w:rPr>
                <w:rFonts w:ascii="Times New Roman" w:eastAsia="Times New Roman" w:hAnsi="Times New Roman" w:cs="Times New Roman"/>
                <w:b/>
                <w:bCs/>
                <w:sz w:val="18"/>
                <w:szCs w:val="18"/>
                <w:lang w:eastAsia="cs-CZ"/>
              </w:rPr>
              <w:t>Schváleno /</w:t>
            </w:r>
            <w:r w:rsidRPr="00967C0B">
              <w:rPr>
                <w:rFonts w:ascii="Times New Roman" w:eastAsia="Times New Roman" w:hAnsi="Times New Roman" w:cs="Times New Roman"/>
                <w:b/>
                <w:bCs/>
                <w:i/>
                <w:sz w:val="18"/>
                <w:szCs w:val="18"/>
                <w:lang w:eastAsia="cs-CZ"/>
              </w:rPr>
              <w:t>Approved</w:t>
            </w:r>
          </w:p>
        </w:tc>
        <w:tc>
          <w:tcPr>
            <w:tcW w:w="1316" w:type="dxa"/>
            <w:gridSpan w:val="2"/>
          </w:tcPr>
          <w:p w:rsidR="00967C0B" w:rsidRPr="00967C0B" w:rsidRDefault="00967C0B" w:rsidP="00967C0B">
            <w:pPr>
              <w:spacing w:after="0" w:line="240" w:lineRule="auto"/>
              <w:rPr>
                <w:rFonts w:ascii="Times New Roman" w:eastAsia="Times New Roman" w:hAnsi="Times New Roman" w:cs="Times New Roman"/>
                <w:b/>
                <w:bCs/>
                <w:sz w:val="18"/>
                <w:szCs w:val="18"/>
                <w:lang w:eastAsia="cs-CZ"/>
              </w:rPr>
            </w:pPr>
            <w:r w:rsidRPr="00967C0B">
              <w:rPr>
                <w:rFonts w:ascii="Times New Roman" w:eastAsia="Times New Roman" w:hAnsi="Times New Roman" w:cs="Times New Roman"/>
                <w:b/>
                <w:bCs/>
                <w:sz w:val="18"/>
                <w:szCs w:val="18"/>
                <w:lang w:eastAsia="cs-CZ"/>
              </w:rPr>
              <w:t xml:space="preserve">Vzato na vědomí / </w:t>
            </w:r>
            <w:r w:rsidRPr="00967C0B">
              <w:rPr>
                <w:rFonts w:ascii="Times New Roman" w:eastAsia="Times New Roman" w:hAnsi="Times New Roman" w:cs="Times New Roman"/>
                <w:b/>
                <w:bCs/>
                <w:i/>
                <w:sz w:val="18"/>
                <w:szCs w:val="18"/>
                <w:lang w:eastAsia="cs-CZ"/>
              </w:rPr>
              <w:t xml:space="preserve">Taken into account </w:t>
            </w:r>
          </w:p>
        </w:tc>
      </w:tr>
      <w:tr w:rsidR="00967C0B" w:rsidRPr="00967C0B" w:rsidTr="00476EBE">
        <w:trPr>
          <w:cantSplit/>
          <w:trHeight w:val="454"/>
        </w:trPr>
        <w:tc>
          <w:tcPr>
            <w:tcW w:w="7416" w:type="dxa"/>
            <w:vMerge/>
          </w:tcPr>
          <w:p w:rsidR="00967C0B" w:rsidRPr="00967C0B" w:rsidRDefault="00967C0B" w:rsidP="00967C0B">
            <w:pPr>
              <w:spacing w:after="0" w:line="240" w:lineRule="auto"/>
              <w:rPr>
                <w:rFonts w:ascii="Times New Roman" w:eastAsia="Times New Roman" w:hAnsi="Times New Roman" w:cs="Times New Roman"/>
                <w:i/>
                <w:sz w:val="18"/>
                <w:szCs w:val="18"/>
                <w:lang w:eastAsia="cs-CZ"/>
              </w:rPr>
            </w:pPr>
          </w:p>
        </w:tc>
        <w:tc>
          <w:tcPr>
            <w:tcW w:w="736" w:type="dxa"/>
          </w:tcPr>
          <w:p w:rsidR="00967C0B" w:rsidRPr="00967C0B" w:rsidRDefault="00967C0B" w:rsidP="00967C0B">
            <w:pPr>
              <w:spacing w:after="0" w:line="240" w:lineRule="auto"/>
              <w:rPr>
                <w:rFonts w:ascii="Times New Roman" w:eastAsia="Times New Roman" w:hAnsi="Times New Roman" w:cs="Times New Roman"/>
                <w:b/>
                <w:bCs/>
                <w:sz w:val="18"/>
                <w:szCs w:val="18"/>
                <w:lang w:eastAsia="cs-CZ"/>
              </w:rPr>
            </w:pPr>
            <w:r w:rsidRPr="00967C0B">
              <w:rPr>
                <w:rFonts w:ascii="Times New Roman" w:eastAsia="Times New Roman" w:hAnsi="Times New Roman" w:cs="Times New Roman"/>
                <w:b/>
                <w:bCs/>
                <w:sz w:val="18"/>
                <w:szCs w:val="18"/>
                <w:lang w:eastAsia="cs-CZ"/>
              </w:rPr>
              <w:t>ANO</w:t>
            </w:r>
          </w:p>
          <w:p w:rsidR="00967C0B" w:rsidRPr="00967C0B" w:rsidRDefault="00967C0B" w:rsidP="00967C0B">
            <w:pPr>
              <w:spacing w:after="0" w:line="240" w:lineRule="auto"/>
              <w:rPr>
                <w:rFonts w:ascii="Times New Roman" w:eastAsia="Times New Roman" w:hAnsi="Times New Roman" w:cs="Times New Roman"/>
                <w:b/>
                <w:bCs/>
                <w:i/>
                <w:sz w:val="18"/>
                <w:szCs w:val="18"/>
                <w:lang w:eastAsia="cs-CZ"/>
              </w:rPr>
            </w:pPr>
            <w:r w:rsidRPr="00967C0B">
              <w:rPr>
                <w:rFonts w:ascii="Times New Roman" w:eastAsia="Times New Roman" w:hAnsi="Times New Roman" w:cs="Times New Roman"/>
                <w:b/>
                <w:bCs/>
                <w:i/>
                <w:sz w:val="18"/>
                <w:szCs w:val="18"/>
                <w:lang w:eastAsia="cs-CZ"/>
              </w:rPr>
              <w:t>Yes</w:t>
            </w:r>
          </w:p>
        </w:tc>
        <w:tc>
          <w:tcPr>
            <w:tcW w:w="536" w:type="dxa"/>
          </w:tcPr>
          <w:p w:rsidR="00967C0B" w:rsidRPr="00967C0B" w:rsidRDefault="00967C0B" w:rsidP="00967C0B">
            <w:pPr>
              <w:spacing w:after="0" w:line="240" w:lineRule="auto"/>
              <w:rPr>
                <w:rFonts w:ascii="Times New Roman" w:eastAsia="Times New Roman" w:hAnsi="Times New Roman" w:cs="Times New Roman"/>
                <w:b/>
                <w:bCs/>
                <w:sz w:val="18"/>
                <w:szCs w:val="18"/>
                <w:lang w:eastAsia="cs-CZ"/>
              </w:rPr>
            </w:pPr>
            <w:r w:rsidRPr="00967C0B">
              <w:rPr>
                <w:rFonts w:ascii="Times New Roman" w:eastAsia="Times New Roman" w:hAnsi="Times New Roman" w:cs="Times New Roman"/>
                <w:b/>
                <w:bCs/>
                <w:sz w:val="18"/>
                <w:szCs w:val="18"/>
                <w:lang w:eastAsia="cs-CZ"/>
              </w:rPr>
              <w:t xml:space="preserve">NE </w:t>
            </w:r>
          </w:p>
          <w:p w:rsidR="00967C0B" w:rsidRPr="00967C0B" w:rsidRDefault="00967C0B" w:rsidP="00967C0B">
            <w:pPr>
              <w:spacing w:after="0" w:line="240" w:lineRule="auto"/>
              <w:rPr>
                <w:rFonts w:ascii="Times New Roman" w:eastAsia="Times New Roman" w:hAnsi="Times New Roman" w:cs="Times New Roman"/>
                <w:b/>
                <w:bCs/>
                <w:sz w:val="18"/>
                <w:szCs w:val="18"/>
                <w:lang w:eastAsia="cs-CZ"/>
              </w:rPr>
            </w:pPr>
            <w:r w:rsidRPr="00967C0B">
              <w:rPr>
                <w:rFonts w:ascii="Times New Roman" w:eastAsia="Times New Roman" w:hAnsi="Times New Roman" w:cs="Times New Roman"/>
                <w:b/>
                <w:bCs/>
                <w:i/>
                <w:sz w:val="18"/>
                <w:szCs w:val="18"/>
                <w:lang w:eastAsia="cs-CZ"/>
              </w:rPr>
              <w:t>No</w:t>
            </w:r>
          </w:p>
        </w:tc>
        <w:tc>
          <w:tcPr>
            <w:tcW w:w="780" w:type="dxa"/>
          </w:tcPr>
          <w:p w:rsidR="00967C0B" w:rsidRPr="00967C0B" w:rsidRDefault="00967C0B" w:rsidP="00967C0B">
            <w:pPr>
              <w:spacing w:after="0" w:line="240" w:lineRule="auto"/>
              <w:rPr>
                <w:rFonts w:ascii="Times New Roman" w:eastAsia="Times New Roman" w:hAnsi="Times New Roman" w:cs="Times New Roman"/>
                <w:b/>
                <w:bCs/>
                <w:sz w:val="18"/>
                <w:szCs w:val="18"/>
                <w:lang w:eastAsia="cs-CZ"/>
              </w:rPr>
            </w:pPr>
            <w:r w:rsidRPr="00967C0B">
              <w:rPr>
                <w:rFonts w:ascii="Times New Roman" w:eastAsia="Times New Roman" w:hAnsi="Times New Roman" w:cs="Times New Roman"/>
                <w:b/>
                <w:bCs/>
                <w:sz w:val="18"/>
                <w:szCs w:val="18"/>
                <w:lang w:eastAsia="cs-CZ"/>
              </w:rPr>
              <w:t>ANO</w:t>
            </w:r>
          </w:p>
          <w:p w:rsidR="00967C0B" w:rsidRPr="00967C0B" w:rsidRDefault="00967C0B" w:rsidP="00967C0B">
            <w:pPr>
              <w:spacing w:after="0" w:line="240" w:lineRule="auto"/>
              <w:rPr>
                <w:rFonts w:ascii="Times New Roman" w:eastAsia="Times New Roman" w:hAnsi="Times New Roman" w:cs="Times New Roman"/>
                <w:b/>
                <w:bCs/>
                <w:sz w:val="18"/>
                <w:szCs w:val="18"/>
                <w:lang w:eastAsia="cs-CZ"/>
              </w:rPr>
            </w:pPr>
            <w:r w:rsidRPr="00967C0B">
              <w:rPr>
                <w:rFonts w:ascii="Times New Roman" w:eastAsia="Times New Roman" w:hAnsi="Times New Roman" w:cs="Times New Roman"/>
                <w:b/>
                <w:bCs/>
                <w:i/>
                <w:sz w:val="18"/>
                <w:szCs w:val="18"/>
                <w:lang w:eastAsia="cs-CZ"/>
              </w:rPr>
              <w:t>Yes</w:t>
            </w:r>
          </w:p>
        </w:tc>
        <w:tc>
          <w:tcPr>
            <w:tcW w:w="536" w:type="dxa"/>
          </w:tcPr>
          <w:p w:rsidR="00967C0B" w:rsidRPr="00967C0B" w:rsidRDefault="00967C0B" w:rsidP="00967C0B">
            <w:pPr>
              <w:spacing w:after="0" w:line="240" w:lineRule="auto"/>
              <w:rPr>
                <w:rFonts w:ascii="Times New Roman" w:eastAsia="Times New Roman" w:hAnsi="Times New Roman" w:cs="Times New Roman"/>
                <w:b/>
                <w:bCs/>
                <w:sz w:val="18"/>
                <w:szCs w:val="18"/>
                <w:lang w:eastAsia="cs-CZ"/>
              </w:rPr>
            </w:pPr>
            <w:r w:rsidRPr="00967C0B">
              <w:rPr>
                <w:rFonts w:ascii="Times New Roman" w:eastAsia="Times New Roman" w:hAnsi="Times New Roman" w:cs="Times New Roman"/>
                <w:b/>
                <w:bCs/>
                <w:sz w:val="18"/>
                <w:szCs w:val="18"/>
                <w:lang w:eastAsia="cs-CZ"/>
              </w:rPr>
              <w:t xml:space="preserve">NE </w:t>
            </w:r>
          </w:p>
          <w:p w:rsidR="00967C0B" w:rsidRPr="00967C0B" w:rsidRDefault="00967C0B" w:rsidP="00967C0B">
            <w:pPr>
              <w:spacing w:after="0" w:line="240" w:lineRule="auto"/>
              <w:rPr>
                <w:rFonts w:ascii="Times New Roman" w:eastAsia="Times New Roman" w:hAnsi="Times New Roman" w:cs="Times New Roman"/>
                <w:b/>
                <w:bCs/>
                <w:i/>
                <w:sz w:val="18"/>
                <w:szCs w:val="18"/>
                <w:lang w:eastAsia="cs-CZ"/>
              </w:rPr>
            </w:pPr>
            <w:r w:rsidRPr="00967C0B">
              <w:rPr>
                <w:rFonts w:ascii="Times New Roman" w:eastAsia="Times New Roman" w:hAnsi="Times New Roman" w:cs="Times New Roman"/>
                <w:b/>
                <w:bCs/>
                <w:i/>
                <w:sz w:val="18"/>
                <w:szCs w:val="18"/>
                <w:lang w:eastAsia="cs-CZ"/>
              </w:rPr>
              <w:t>No</w:t>
            </w:r>
          </w:p>
        </w:tc>
      </w:tr>
      <w:tr w:rsidR="00967C0B" w:rsidRPr="00967C0B" w:rsidTr="00476EBE">
        <w:trPr>
          <w:trHeight w:val="340"/>
        </w:trPr>
        <w:tc>
          <w:tcPr>
            <w:tcW w:w="7416" w:type="dxa"/>
          </w:tcPr>
          <w:p w:rsidR="00967C0B" w:rsidRPr="00967C0B" w:rsidRDefault="00967C0B" w:rsidP="00967C0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Aktualizace pojistného certifikátu ke KH 20060359</w:t>
            </w:r>
          </w:p>
        </w:tc>
        <w:tc>
          <w:tcPr>
            <w:tcW w:w="736" w:type="dxa"/>
          </w:tcPr>
          <w:p w:rsidR="00967C0B" w:rsidRPr="00967C0B" w:rsidRDefault="00967C0B" w:rsidP="00967C0B">
            <w:pPr>
              <w:spacing w:after="0" w:line="240" w:lineRule="auto"/>
              <w:rPr>
                <w:rFonts w:ascii="Times New Roman" w:eastAsia="Times New Roman" w:hAnsi="Times New Roman" w:cs="Times New Roman"/>
                <w:sz w:val="18"/>
                <w:szCs w:val="18"/>
                <w:lang w:eastAsia="cs-CZ"/>
              </w:rPr>
            </w:pPr>
            <w:r w:rsidRPr="00967C0B">
              <w:rPr>
                <w:rFonts w:ascii="Times New Roman" w:eastAsia="Times New Roman" w:hAnsi="Times New Roman" w:cs="Times New Roman"/>
                <w:sz w:val="18"/>
                <w:szCs w:val="18"/>
                <w:lang w:eastAsia="cs-CZ"/>
              </w:rPr>
              <w:sym w:font="Wingdings 2" w:char="F0A3"/>
            </w:r>
          </w:p>
        </w:tc>
        <w:tc>
          <w:tcPr>
            <w:tcW w:w="536" w:type="dxa"/>
          </w:tcPr>
          <w:p w:rsidR="00967C0B" w:rsidRPr="00967C0B" w:rsidRDefault="00967C0B" w:rsidP="00967C0B">
            <w:pPr>
              <w:spacing w:after="0" w:line="240" w:lineRule="auto"/>
              <w:rPr>
                <w:rFonts w:ascii="Times New Roman" w:eastAsia="Times New Roman" w:hAnsi="Times New Roman" w:cs="Times New Roman"/>
                <w:sz w:val="18"/>
                <w:szCs w:val="18"/>
                <w:lang w:eastAsia="cs-CZ"/>
              </w:rPr>
            </w:pPr>
            <w:r w:rsidRPr="00967C0B">
              <w:rPr>
                <w:rFonts w:ascii="Times New Roman" w:eastAsia="Times New Roman" w:hAnsi="Times New Roman" w:cs="Times New Roman"/>
                <w:sz w:val="18"/>
                <w:szCs w:val="18"/>
                <w:lang w:eastAsia="cs-CZ"/>
              </w:rPr>
              <w:sym w:font="Wingdings 2" w:char="F0A3"/>
            </w:r>
          </w:p>
        </w:tc>
        <w:tc>
          <w:tcPr>
            <w:tcW w:w="780" w:type="dxa"/>
          </w:tcPr>
          <w:p w:rsidR="00967C0B" w:rsidRPr="00967C0B" w:rsidRDefault="00967C0B" w:rsidP="00967C0B">
            <w:pPr>
              <w:spacing w:after="0" w:line="240" w:lineRule="auto"/>
              <w:rPr>
                <w:rFonts w:ascii="Times New Roman" w:eastAsia="Times New Roman" w:hAnsi="Times New Roman" w:cs="Times New Roman"/>
                <w:sz w:val="18"/>
                <w:szCs w:val="18"/>
                <w:lang w:eastAsia="cs-CZ"/>
              </w:rPr>
            </w:pPr>
            <w:r w:rsidRPr="00967C0B">
              <w:rPr>
                <w:rFonts w:ascii="Wingdings 2" w:eastAsia="Times New Roman" w:hAnsi="Wingdings 2" w:cs="Times New Roman"/>
                <w:sz w:val="18"/>
                <w:szCs w:val="18"/>
                <w:lang w:eastAsia="cs-CZ"/>
              </w:rPr>
              <w:t></w:t>
            </w:r>
          </w:p>
        </w:tc>
        <w:tc>
          <w:tcPr>
            <w:tcW w:w="536" w:type="dxa"/>
          </w:tcPr>
          <w:p w:rsidR="00967C0B" w:rsidRPr="00967C0B" w:rsidRDefault="00967C0B" w:rsidP="00967C0B">
            <w:pPr>
              <w:spacing w:after="0" w:line="240" w:lineRule="auto"/>
              <w:rPr>
                <w:rFonts w:ascii="Times New Roman" w:eastAsia="Times New Roman" w:hAnsi="Times New Roman" w:cs="Times New Roman"/>
                <w:sz w:val="18"/>
                <w:szCs w:val="18"/>
                <w:lang w:eastAsia="cs-CZ"/>
              </w:rPr>
            </w:pPr>
            <w:r w:rsidRPr="00967C0B">
              <w:rPr>
                <w:rFonts w:ascii="Times New Roman" w:eastAsia="Times New Roman" w:hAnsi="Times New Roman" w:cs="Times New Roman"/>
                <w:sz w:val="18"/>
                <w:szCs w:val="18"/>
                <w:lang w:eastAsia="cs-CZ"/>
              </w:rPr>
              <w:sym w:font="Wingdings 2" w:char="F0A3"/>
            </w:r>
          </w:p>
        </w:tc>
      </w:tr>
    </w:tbl>
    <w:p w:rsidR="00967C0B" w:rsidRPr="00967C0B" w:rsidRDefault="00967C0B" w:rsidP="00967C0B">
      <w:pPr>
        <w:spacing w:after="0" w:line="240" w:lineRule="auto"/>
        <w:rPr>
          <w:rFonts w:ascii="Times New Roman" w:eastAsia="Times New Roman" w:hAnsi="Times New Roman" w:cs="Times New Roman"/>
          <w:lang w:eastAsia="cs-CZ"/>
        </w:rPr>
      </w:pPr>
    </w:p>
    <w:p w:rsidR="00967C0B" w:rsidRPr="00967C0B" w:rsidRDefault="00967C0B" w:rsidP="00967C0B">
      <w:pPr>
        <w:spacing w:after="0" w:line="240" w:lineRule="auto"/>
        <w:rPr>
          <w:rFonts w:ascii="Times New Roman" w:eastAsia="Times New Roman" w:hAnsi="Times New Roman" w:cs="Times New Roman"/>
          <w:lang w:eastAsia="cs-CZ"/>
        </w:rPr>
      </w:pPr>
      <w:r w:rsidRPr="00967C0B">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967C0B">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967C0B" w:rsidRPr="00967C0B" w:rsidRDefault="00967C0B" w:rsidP="00967C0B">
      <w:pPr>
        <w:spacing w:after="0" w:line="240" w:lineRule="auto"/>
        <w:rPr>
          <w:rFonts w:ascii="Times New Roman" w:eastAsia="Times New Roman" w:hAnsi="Times New Roman" w:cs="Times New Roman"/>
          <w:i/>
          <w:lang w:eastAsia="cs-CZ"/>
        </w:rPr>
      </w:pPr>
      <w:r w:rsidRPr="00967C0B">
        <w:rPr>
          <w:rFonts w:ascii="Times New Roman" w:eastAsia="Times New Roman" w:hAnsi="Times New Roman" w:cs="Times New Roman"/>
          <w:i/>
          <w:lang w:eastAsia="cs-CZ"/>
        </w:rPr>
        <w:t xml:space="preserve"> </w:t>
      </w:r>
      <w:r w:rsidRPr="00967C0B">
        <w:rPr>
          <w:rFonts w:ascii="Times New Roman" w:eastAsia="Times New Roman" w:hAnsi="Times New Roman" w:cs="Times New Roman"/>
          <w:lang w:eastAsia="cs-CZ"/>
        </w:rPr>
        <w:sym w:font="Wingdings 2" w:char="F054"/>
      </w:r>
      <w:r w:rsidRPr="00967C0B">
        <w:rPr>
          <w:rFonts w:ascii="Times New Roman" w:eastAsia="Times New Roman" w:hAnsi="Times New Roman" w:cs="Times New Roman"/>
          <w:lang w:eastAsia="cs-CZ"/>
        </w:rPr>
        <w:t xml:space="preserve"> Ano/</w:t>
      </w:r>
      <w:r w:rsidRPr="00967C0B">
        <w:rPr>
          <w:rFonts w:ascii="Times New Roman" w:eastAsia="Times New Roman" w:hAnsi="Times New Roman" w:cs="Times New Roman"/>
          <w:i/>
          <w:lang w:eastAsia="cs-CZ"/>
        </w:rPr>
        <w:t>Yes</w:t>
      </w:r>
      <w:r w:rsidRPr="00967C0B">
        <w:rPr>
          <w:rFonts w:ascii="Times New Roman" w:eastAsia="Times New Roman" w:hAnsi="Times New Roman" w:cs="Times New Roman"/>
          <w:lang w:eastAsia="cs-CZ"/>
        </w:rPr>
        <w:t xml:space="preserve">       </w:t>
      </w:r>
      <w:r w:rsidR="00415BD1" w:rsidRPr="00967C0B">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967C0B">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967C0B">
        <w:rPr>
          <w:rFonts w:ascii="Times New Roman" w:eastAsia="Times New Roman" w:hAnsi="Times New Roman" w:cs="Times New Roman"/>
          <w:lang w:eastAsia="cs-CZ"/>
        </w:rPr>
        <w:fldChar w:fldCharType="end"/>
      </w:r>
      <w:r w:rsidRPr="00967C0B">
        <w:rPr>
          <w:rFonts w:ascii="Times New Roman" w:eastAsia="Times New Roman" w:hAnsi="Times New Roman" w:cs="Times New Roman"/>
          <w:lang w:eastAsia="cs-CZ"/>
        </w:rPr>
        <w:t>Ne/</w:t>
      </w:r>
      <w:r w:rsidRPr="00967C0B">
        <w:rPr>
          <w:rFonts w:ascii="Times New Roman" w:eastAsia="Times New Roman" w:hAnsi="Times New Roman" w:cs="Times New Roman"/>
          <w:i/>
          <w:lang w:eastAsia="cs-CZ"/>
        </w:rPr>
        <w:t>No</w:t>
      </w:r>
      <w:r w:rsidRPr="00967C0B">
        <w:rPr>
          <w:rFonts w:ascii="Times New Roman" w:eastAsia="Times New Roman" w:hAnsi="Times New Roman" w:cs="Times New Roman"/>
          <w:lang w:eastAsia="cs-CZ"/>
        </w:rPr>
        <w:t xml:space="preserve">           </w:t>
      </w:r>
    </w:p>
    <w:p w:rsidR="00967C0B" w:rsidRPr="00967C0B" w:rsidRDefault="00967C0B" w:rsidP="00967C0B">
      <w:pPr>
        <w:spacing w:after="0" w:line="240" w:lineRule="auto"/>
        <w:rPr>
          <w:rFonts w:ascii="Times New Roman" w:eastAsia="Times New Roman" w:hAnsi="Times New Roman" w:cs="Times New Roman"/>
          <w:szCs w:val="24"/>
          <w:lang w:eastAsia="cs-CZ"/>
        </w:rPr>
      </w:pPr>
      <w:r w:rsidRPr="00967C0B">
        <w:rPr>
          <w:rFonts w:ascii="Times New Roman" w:eastAsia="Times New Roman" w:hAnsi="Times New Roman" w:cs="Times New Roman"/>
          <w:lang w:eastAsia="cs-CZ"/>
        </w:rPr>
        <w:t xml:space="preserve">                                                                                               </w:t>
      </w:r>
      <w:r w:rsidRPr="00967C0B">
        <w:rPr>
          <w:rFonts w:ascii="Times New Roman" w:eastAsia="Times New Roman" w:hAnsi="Times New Roman" w:cs="Times New Roman"/>
          <w:szCs w:val="24"/>
          <w:lang w:eastAsia="cs-CZ"/>
        </w:rPr>
        <w:tab/>
      </w:r>
      <w:r w:rsidRPr="00967C0B">
        <w:rPr>
          <w:rFonts w:ascii="Times New Roman" w:eastAsia="Times New Roman" w:hAnsi="Times New Roman" w:cs="Times New Roman"/>
          <w:szCs w:val="24"/>
          <w:lang w:eastAsia="cs-CZ"/>
        </w:rPr>
        <w:tab/>
      </w:r>
      <w:r w:rsidRPr="00967C0B">
        <w:rPr>
          <w:rFonts w:ascii="Times New Roman" w:eastAsia="Times New Roman" w:hAnsi="Times New Roman" w:cs="Times New Roman"/>
          <w:szCs w:val="24"/>
          <w:lang w:eastAsia="cs-CZ"/>
        </w:rPr>
        <w:tab/>
      </w:r>
      <w:r w:rsidRPr="00967C0B">
        <w:rPr>
          <w:rFonts w:ascii="Times New Roman" w:eastAsia="Times New Roman" w:hAnsi="Times New Roman" w:cs="Times New Roman"/>
          <w:szCs w:val="24"/>
          <w:lang w:eastAsia="cs-CZ"/>
        </w:rPr>
        <w:tab/>
      </w:r>
      <w:r w:rsidRPr="00967C0B">
        <w:rPr>
          <w:rFonts w:ascii="Times New Roman" w:eastAsia="Times New Roman" w:hAnsi="Times New Roman" w:cs="Times New Roman"/>
          <w:szCs w:val="24"/>
          <w:lang w:eastAsia="cs-CZ"/>
        </w:rPr>
        <w:tab/>
        <w:t xml:space="preserve">             </w:t>
      </w:r>
    </w:p>
    <w:p w:rsidR="00967C0B" w:rsidRPr="00967C0B" w:rsidRDefault="00967C0B" w:rsidP="00967C0B">
      <w:pPr>
        <w:spacing w:after="0" w:line="240" w:lineRule="auto"/>
        <w:rPr>
          <w:rFonts w:ascii="Times New Roman" w:eastAsia="Times New Roman" w:hAnsi="Times New Roman" w:cs="Times New Roman"/>
          <w:szCs w:val="24"/>
          <w:lang w:eastAsia="cs-CZ"/>
        </w:rPr>
      </w:pPr>
    </w:p>
    <w:p w:rsidR="00967C0B" w:rsidRPr="00967C0B" w:rsidRDefault="00967C0B" w:rsidP="00967C0B">
      <w:pPr>
        <w:spacing w:after="0" w:line="240" w:lineRule="auto"/>
        <w:rPr>
          <w:rFonts w:ascii="Times New Roman" w:eastAsia="Times New Roman" w:hAnsi="Times New Roman" w:cs="Times New Roman"/>
          <w:lang w:eastAsia="cs-CZ"/>
        </w:rPr>
      </w:pPr>
      <w:r w:rsidRPr="00967C0B">
        <w:rPr>
          <w:rFonts w:ascii="Times New Roman" w:eastAsia="Times New Roman" w:hAnsi="Times New Roman" w:cs="Times New Roman"/>
          <w:szCs w:val="24"/>
          <w:lang w:eastAsia="cs-CZ"/>
        </w:rPr>
        <w:tab/>
      </w:r>
      <w:r w:rsidRPr="00967C0B">
        <w:rPr>
          <w:rFonts w:ascii="Times New Roman" w:eastAsia="Times New Roman" w:hAnsi="Times New Roman" w:cs="Times New Roman"/>
          <w:szCs w:val="24"/>
          <w:lang w:eastAsia="cs-CZ"/>
        </w:rPr>
        <w:tab/>
      </w:r>
      <w:r w:rsidRPr="00967C0B">
        <w:rPr>
          <w:rFonts w:ascii="Times New Roman" w:eastAsia="Times New Roman" w:hAnsi="Times New Roman" w:cs="Times New Roman"/>
          <w:szCs w:val="24"/>
          <w:lang w:eastAsia="cs-CZ"/>
        </w:rPr>
        <w:tab/>
      </w:r>
      <w:r w:rsidRPr="00967C0B">
        <w:rPr>
          <w:rFonts w:ascii="Times New Roman" w:eastAsia="Times New Roman" w:hAnsi="Times New Roman" w:cs="Times New Roman"/>
          <w:szCs w:val="24"/>
          <w:lang w:eastAsia="cs-CZ"/>
        </w:rPr>
        <w:tab/>
      </w:r>
      <w:r w:rsidRPr="00967C0B">
        <w:rPr>
          <w:rFonts w:ascii="Times New Roman" w:eastAsia="Times New Roman" w:hAnsi="Times New Roman" w:cs="Times New Roman"/>
          <w:szCs w:val="24"/>
          <w:lang w:eastAsia="cs-CZ"/>
        </w:rPr>
        <w:tab/>
        <w:t xml:space="preserve">             </w:t>
      </w:r>
      <w:r w:rsidRPr="00967C0B">
        <w:rPr>
          <w:rFonts w:ascii="Times New Roman" w:eastAsia="Times New Roman" w:hAnsi="Times New Roman" w:cs="Times New Roman"/>
          <w:szCs w:val="24"/>
          <w:lang w:eastAsia="cs-CZ"/>
        </w:rPr>
        <w:tab/>
      </w:r>
    </w:p>
    <w:p w:rsidR="00967C0B" w:rsidRPr="00967C0B" w:rsidRDefault="00967C0B" w:rsidP="00967C0B">
      <w:pPr>
        <w:spacing w:after="0" w:line="240" w:lineRule="auto"/>
        <w:rPr>
          <w:rFonts w:ascii="Times New Roman" w:eastAsia="Times New Roman" w:hAnsi="Times New Roman" w:cs="Times New Roman"/>
          <w:sz w:val="24"/>
          <w:szCs w:val="24"/>
          <w:lang w:eastAsia="cs-CZ"/>
        </w:rPr>
      </w:pPr>
    </w:p>
    <w:p w:rsidR="00967C0B" w:rsidRPr="00967C0B" w:rsidRDefault="00967C0B" w:rsidP="00967C0B">
      <w:pPr>
        <w:spacing w:after="0" w:line="240" w:lineRule="auto"/>
        <w:rPr>
          <w:rFonts w:ascii="Times New Roman" w:eastAsia="Times New Roman" w:hAnsi="Times New Roman" w:cs="Times New Roman"/>
          <w:sz w:val="24"/>
          <w:szCs w:val="24"/>
          <w:lang w:eastAsia="cs-CZ"/>
        </w:rPr>
      </w:pPr>
    </w:p>
    <w:p w:rsidR="00967C0B" w:rsidRPr="007D45DD" w:rsidRDefault="00967C0B" w:rsidP="00967C0B">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967C0B" w:rsidRPr="007D45DD" w:rsidRDefault="00967C0B" w:rsidP="00967C0B">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967C0B" w:rsidRPr="007D45DD" w:rsidRDefault="00967C0B" w:rsidP="00967C0B">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967C0B" w:rsidRPr="007D45DD" w:rsidRDefault="00967C0B" w:rsidP="00967C0B">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967C0B" w:rsidRPr="007D45DD" w:rsidRDefault="00967C0B" w:rsidP="00967C0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967C0B" w:rsidRPr="007D45DD" w:rsidRDefault="00967C0B" w:rsidP="00967C0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967C0B" w:rsidRPr="007D45DD" w:rsidRDefault="00967C0B" w:rsidP="00967C0B">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967C0B" w:rsidRPr="00FE2EDA" w:rsidRDefault="00967C0B" w:rsidP="00967C0B">
      <w:pPr>
        <w:spacing w:after="0" w:line="240" w:lineRule="auto"/>
        <w:rPr>
          <w:rFonts w:ascii="Times New Roman" w:eastAsia="Times New Roman" w:hAnsi="Times New Roman" w:cs="Times New Roman"/>
          <w:b/>
          <w:bCs/>
          <w:lang w:eastAsia="cs-CZ"/>
        </w:rPr>
      </w:pPr>
    </w:p>
    <w:p w:rsidR="00967C0B" w:rsidRPr="00527123" w:rsidRDefault="00967C0B" w:rsidP="00967C0B">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967C0B" w:rsidRPr="00527123" w:rsidRDefault="00967C0B" w:rsidP="00967C0B">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967C0B" w:rsidRPr="00527123" w:rsidRDefault="00967C0B" w:rsidP="00967C0B">
      <w:pPr>
        <w:spacing w:after="0" w:line="240" w:lineRule="auto"/>
        <w:jc w:val="center"/>
        <w:rPr>
          <w:rFonts w:ascii="Times New Roman" w:eastAsia="Times New Roman" w:hAnsi="Times New Roman" w:cs="Times New Roman"/>
          <w:lang w:eastAsia="cs-CZ"/>
        </w:rPr>
      </w:pPr>
    </w:p>
    <w:p w:rsidR="00967C0B" w:rsidRPr="00527123" w:rsidRDefault="00967C0B" w:rsidP="00967C0B">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967C0B" w:rsidRPr="0014670E" w:rsidRDefault="00967C0B" w:rsidP="00967C0B">
      <w:pPr>
        <w:spacing w:after="0" w:line="240" w:lineRule="auto"/>
        <w:rPr>
          <w:rFonts w:ascii="Times New Roman" w:eastAsia="Times New Roman" w:hAnsi="Times New Roman" w:cs="Times New Roman"/>
          <w:sz w:val="24"/>
          <w:szCs w:val="24"/>
          <w:lang w:eastAsia="cs-CZ"/>
        </w:rPr>
      </w:pPr>
    </w:p>
    <w:p w:rsidR="00967C0B" w:rsidRPr="00967C0B" w:rsidRDefault="00967C0B" w:rsidP="00967C0B">
      <w:pPr>
        <w:spacing w:after="0" w:line="240" w:lineRule="auto"/>
        <w:rPr>
          <w:rFonts w:ascii="Times New Roman" w:eastAsia="Times New Roman" w:hAnsi="Times New Roman" w:cs="Times New Roman"/>
          <w:sz w:val="24"/>
          <w:szCs w:val="24"/>
          <w:lang w:eastAsia="cs-CZ"/>
        </w:rPr>
      </w:pPr>
    </w:p>
    <w:p w:rsidR="00967C0B" w:rsidRPr="00967C0B" w:rsidRDefault="00967C0B" w:rsidP="00967C0B">
      <w:pPr>
        <w:spacing w:after="0" w:line="240" w:lineRule="auto"/>
        <w:rPr>
          <w:rFonts w:ascii="Times New Roman" w:eastAsia="Times New Roman" w:hAnsi="Times New Roman" w:cs="Times New Roman"/>
          <w:sz w:val="24"/>
          <w:szCs w:val="24"/>
          <w:lang w:eastAsia="cs-CZ"/>
        </w:rPr>
      </w:pPr>
    </w:p>
    <w:p w:rsidR="00967C0B" w:rsidRPr="00967C0B" w:rsidRDefault="00967C0B" w:rsidP="00967C0B">
      <w:pPr>
        <w:spacing w:after="0" w:line="240" w:lineRule="auto"/>
        <w:rPr>
          <w:rFonts w:ascii="Times New Roman" w:eastAsia="Times New Roman" w:hAnsi="Times New Roman" w:cs="Times New Roman"/>
          <w:sz w:val="18"/>
          <w:szCs w:val="18"/>
          <w:lang w:eastAsia="cs-CZ"/>
        </w:rPr>
      </w:pPr>
    </w:p>
    <w:p w:rsidR="00967C0B" w:rsidRPr="00967C0B" w:rsidRDefault="00967C0B" w:rsidP="00967C0B">
      <w:pPr>
        <w:spacing w:after="0" w:line="240" w:lineRule="auto"/>
        <w:rPr>
          <w:rFonts w:ascii="Times New Roman" w:eastAsia="Times New Roman" w:hAnsi="Times New Roman" w:cs="Times New Roman"/>
          <w:sz w:val="18"/>
          <w:szCs w:val="18"/>
          <w:lang w:eastAsia="cs-CZ"/>
        </w:rPr>
      </w:pPr>
    </w:p>
    <w:p w:rsidR="00967C0B" w:rsidRPr="00967C0B" w:rsidRDefault="00967C0B" w:rsidP="00967C0B">
      <w:pPr>
        <w:spacing w:after="0" w:line="240" w:lineRule="auto"/>
        <w:rPr>
          <w:rFonts w:ascii="Times New Roman" w:eastAsia="Times New Roman" w:hAnsi="Times New Roman" w:cs="Times New Roman"/>
          <w:sz w:val="18"/>
          <w:szCs w:val="18"/>
          <w:lang w:eastAsia="cs-CZ"/>
        </w:rPr>
      </w:pPr>
    </w:p>
    <w:p w:rsidR="00967C0B" w:rsidRPr="00967C0B" w:rsidRDefault="00967C0B" w:rsidP="00967C0B">
      <w:pPr>
        <w:spacing w:after="0" w:line="240" w:lineRule="auto"/>
        <w:rPr>
          <w:rFonts w:ascii="Times New Roman" w:eastAsia="Times New Roman" w:hAnsi="Times New Roman" w:cs="Times New Roman"/>
          <w:sz w:val="18"/>
          <w:szCs w:val="18"/>
          <w:lang w:eastAsia="cs-CZ"/>
        </w:rPr>
      </w:pPr>
    </w:p>
    <w:p w:rsidR="00967C0B" w:rsidRPr="00967C0B" w:rsidRDefault="00967C0B" w:rsidP="00967C0B">
      <w:pPr>
        <w:spacing w:after="0" w:line="240" w:lineRule="auto"/>
        <w:rPr>
          <w:rFonts w:ascii="Times New Roman" w:eastAsia="Times New Roman" w:hAnsi="Times New Roman" w:cs="Times New Roman"/>
          <w:sz w:val="18"/>
          <w:szCs w:val="18"/>
          <w:lang w:eastAsia="cs-CZ"/>
        </w:rPr>
      </w:pPr>
    </w:p>
    <w:p w:rsidR="00967C0B" w:rsidRPr="00967C0B" w:rsidRDefault="00967C0B" w:rsidP="00967C0B">
      <w:pPr>
        <w:spacing w:after="0" w:line="240" w:lineRule="auto"/>
        <w:rPr>
          <w:rFonts w:ascii="Times New Roman" w:eastAsia="Times New Roman" w:hAnsi="Times New Roman" w:cs="Times New Roman"/>
          <w:sz w:val="18"/>
          <w:szCs w:val="18"/>
          <w:lang w:eastAsia="cs-CZ"/>
        </w:rPr>
      </w:pPr>
    </w:p>
    <w:p w:rsidR="0014670E" w:rsidRDefault="0014670E" w:rsidP="00215599">
      <w:pPr>
        <w:rPr>
          <w:rFonts w:ascii="Times New Roman" w:eastAsia="Times New Roman" w:hAnsi="Times New Roman" w:cs="Times New Roman"/>
          <w:szCs w:val="24"/>
          <w:lang w:eastAsia="cs-CZ"/>
        </w:rPr>
      </w:pPr>
    </w:p>
    <w:p w:rsidR="00967C0B" w:rsidRDefault="00967C0B" w:rsidP="00215599">
      <w:pPr>
        <w:rPr>
          <w:rFonts w:ascii="Times New Roman" w:eastAsia="Times New Roman" w:hAnsi="Times New Roman" w:cs="Times New Roman"/>
          <w:szCs w:val="24"/>
          <w:lang w:eastAsia="cs-CZ"/>
        </w:rPr>
      </w:pPr>
    </w:p>
    <w:p w:rsidR="00967C0B" w:rsidRDefault="00967C0B" w:rsidP="00215599">
      <w:pPr>
        <w:rPr>
          <w:rFonts w:ascii="Times New Roman" w:eastAsia="Times New Roman" w:hAnsi="Times New Roman" w:cs="Times New Roman"/>
          <w:szCs w:val="24"/>
          <w:lang w:eastAsia="cs-CZ"/>
        </w:rPr>
      </w:pPr>
    </w:p>
    <w:p w:rsidR="00967C0B" w:rsidRDefault="00967C0B" w:rsidP="00215599">
      <w:pPr>
        <w:rPr>
          <w:rFonts w:ascii="Times New Roman" w:eastAsia="Times New Roman" w:hAnsi="Times New Roman" w:cs="Times New Roman"/>
          <w:szCs w:val="24"/>
          <w:lang w:eastAsia="cs-CZ"/>
        </w:rPr>
      </w:pPr>
    </w:p>
    <w:p w:rsidR="00967C0B" w:rsidRDefault="00967C0B" w:rsidP="00215599">
      <w:pPr>
        <w:rPr>
          <w:rFonts w:ascii="Times New Roman" w:eastAsia="Times New Roman" w:hAnsi="Times New Roman" w:cs="Times New Roman"/>
          <w:szCs w:val="24"/>
          <w:lang w:eastAsia="cs-CZ"/>
        </w:rPr>
      </w:pPr>
    </w:p>
    <w:p w:rsidR="00967C0B" w:rsidRDefault="00967C0B" w:rsidP="00215599">
      <w:pPr>
        <w:rPr>
          <w:rFonts w:ascii="Times New Roman" w:eastAsia="Times New Roman" w:hAnsi="Times New Roman" w:cs="Times New Roman"/>
          <w:szCs w:val="24"/>
          <w:lang w:eastAsia="cs-CZ"/>
        </w:rPr>
      </w:pPr>
    </w:p>
    <w:p w:rsidR="006A1B35" w:rsidRPr="006A1B35" w:rsidRDefault="006A1B35" w:rsidP="006A1B35">
      <w:pPr>
        <w:spacing w:after="0" w:line="240" w:lineRule="auto"/>
        <w:jc w:val="center"/>
        <w:rPr>
          <w:rFonts w:ascii="Times New Roman" w:eastAsia="Times New Roman" w:hAnsi="Times New Roman" w:cs="Times New Roman"/>
          <w:b/>
          <w:bCs/>
          <w:lang w:eastAsia="cs-CZ"/>
        </w:rPr>
      </w:pPr>
      <w:r w:rsidRPr="006A1B35">
        <w:rPr>
          <w:rFonts w:ascii="Times New Roman" w:eastAsia="Times New Roman" w:hAnsi="Times New Roman" w:cs="Times New Roman"/>
          <w:b/>
          <w:bCs/>
          <w:lang w:eastAsia="cs-CZ"/>
        </w:rPr>
        <w:lastRenderedPageBreak/>
        <w:t>STANOVISKO ETICKÉ KOMISE KE KLINICKÉMU HODNOCENÍ</w:t>
      </w:r>
    </w:p>
    <w:p w:rsidR="006A1B35" w:rsidRPr="006A1B35" w:rsidRDefault="006A1B35" w:rsidP="006A1B35">
      <w:pPr>
        <w:spacing w:after="0" w:line="240" w:lineRule="auto"/>
        <w:jc w:val="center"/>
        <w:rPr>
          <w:rFonts w:ascii="Times New Roman" w:eastAsia="Times New Roman" w:hAnsi="Times New Roman" w:cs="Times New Roman"/>
          <w:bCs/>
          <w:i/>
          <w:lang w:eastAsia="cs-CZ"/>
        </w:rPr>
      </w:pPr>
      <w:r w:rsidRPr="006A1B35">
        <w:rPr>
          <w:rFonts w:ascii="Times New Roman" w:eastAsia="Times New Roman" w:hAnsi="Times New Roman" w:cs="Times New Roman"/>
          <w:bCs/>
          <w:i/>
          <w:lang w:eastAsia="cs-CZ"/>
        </w:rPr>
        <w:t xml:space="preserve">Opinion of the Ethics Committee on Clinical Trial  </w:t>
      </w:r>
    </w:p>
    <w:p w:rsidR="006A1B35" w:rsidRPr="006A1B35" w:rsidRDefault="006A1B35" w:rsidP="006A1B35">
      <w:pPr>
        <w:spacing w:after="0" w:line="240" w:lineRule="auto"/>
        <w:jc w:val="center"/>
        <w:rPr>
          <w:rFonts w:ascii="Times New Roman" w:eastAsia="Times New Roman" w:hAnsi="Times New Roman" w:cs="Times New Roman"/>
          <w:b/>
          <w:bCs/>
          <w:i/>
          <w:lang w:eastAsia="cs-CZ"/>
        </w:rPr>
      </w:pPr>
    </w:p>
    <w:p w:rsidR="006A1B35" w:rsidRPr="006A1B35" w:rsidRDefault="00415BD1" w:rsidP="006A1B35">
      <w:pPr>
        <w:spacing w:after="0" w:line="240" w:lineRule="auto"/>
        <w:rPr>
          <w:rFonts w:ascii="Times New Roman" w:eastAsia="Times New Roman" w:hAnsi="Times New Roman" w:cs="Times New Roman"/>
          <w:lang w:eastAsia="cs-CZ"/>
        </w:rPr>
      </w:pPr>
      <w:r w:rsidRPr="006A1B3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A1B35" w:rsidRPr="006A1B3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A1B35">
        <w:rPr>
          <w:rFonts w:ascii="Times New Roman" w:eastAsia="Times New Roman" w:hAnsi="Times New Roman" w:cs="Times New Roman"/>
          <w:lang w:eastAsia="cs-CZ"/>
        </w:rPr>
        <w:fldChar w:fldCharType="end"/>
      </w:r>
      <w:r w:rsidR="006A1B35" w:rsidRPr="006A1B35">
        <w:rPr>
          <w:rFonts w:ascii="Times New Roman" w:eastAsia="Times New Roman" w:hAnsi="Times New Roman" w:cs="Times New Roman"/>
          <w:lang w:eastAsia="cs-CZ"/>
        </w:rPr>
        <w:t xml:space="preserve">  Multicentrické KH, je požadováno stanovisko multicentrické EK pro všechna centra/</w:t>
      </w:r>
      <w:r w:rsidR="006A1B35" w:rsidRPr="006A1B35">
        <w:rPr>
          <w:rFonts w:ascii="Times New Roman" w:eastAsia="Times New Roman" w:hAnsi="Times New Roman" w:cs="Times New Roman"/>
          <w:i/>
          <w:lang w:eastAsia="cs-CZ"/>
        </w:rPr>
        <w:t>Multi-centric clinical trial, opinion issued by Ethics Committee for Multi-Centric Clinical Trials is required</w:t>
      </w:r>
    </w:p>
    <w:p w:rsidR="006A1B35" w:rsidRPr="006A1B35" w:rsidRDefault="006A1B35" w:rsidP="006A1B35">
      <w:pPr>
        <w:spacing w:after="0" w:line="240" w:lineRule="auto"/>
        <w:rPr>
          <w:rFonts w:ascii="Times New Roman" w:eastAsia="Times New Roman" w:hAnsi="Times New Roman" w:cs="Times New Roman"/>
          <w:i/>
          <w:lang w:eastAsia="cs-CZ"/>
        </w:rPr>
      </w:pPr>
      <w:r w:rsidRPr="006A1B35">
        <w:rPr>
          <w:rFonts w:ascii="Times New Roman" w:eastAsia="Times New Roman" w:hAnsi="Times New Roman" w:cs="Times New Roman"/>
          <w:lang w:eastAsia="cs-CZ"/>
        </w:rPr>
        <w:sym w:font="Wingdings 2" w:char="F053"/>
      </w:r>
      <w:r w:rsidRPr="006A1B35">
        <w:rPr>
          <w:rFonts w:ascii="Times New Roman" w:eastAsia="Times New Roman" w:hAnsi="Times New Roman" w:cs="Times New Roman"/>
          <w:lang w:eastAsia="cs-CZ"/>
        </w:rPr>
        <w:t xml:space="preserve">  Multicentrické KH, je požadováno stanovisko EK pro místní centrum (centra)/ </w:t>
      </w:r>
      <w:r w:rsidRPr="006A1B35">
        <w:rPr>
          <w:rFonts w:ascii="Times New Roman" w:eastAsia="Times New Roman" w:hAnsi="Times New Roman" w:cs="Times New Roman"/>
          <w:i/>
          <w:lang w:eastAsia="cs-CZ"/>
        </w:rPr>
        <w:t>Multi-centric clinical trial, opinion issued by local Ethics Committee(s) is required</w:t>
      </w:r>
    </w:p>
    <w:p w:rsidR="006A1B35" w:rsidRPr="006A1B35" w:rsidRDefault="00415BD1" w:rsidP="006A1B35">
      <w:pPr>
        <w:spacing w:after="0" w:line="240" w:lineRule="auto"/>
        <w:rPr>
          <w:rFonts w:ascii="Times New Roman" w:eastAsia="Times New Roman" w:hAnsi="Times New Roman" w:cs="Times New Roman"/>
          <w:i/>
          <w:lang w:eastAsia="cs-CZ"/>
        </w:rPr>
      </w:pPr>
      <w:r w:rsidRPr="006A1B3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A1B35" w:rsidRPr="006A1B3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A1B35">
        <w:rPr>
          <w:rFonts w:ascii="Times New Roman" w:eastAsia="Times New Roman" w:hAnsi="Times New Roman" w:cs="Times New Roman"/>
          <w:lang w:eastAsia="cs-CZ"/>
        </w:rPr>
        <w:fldChar w:fldCharType="end"/>
      </w:r>
      <w:r w:rsidR="006A1B35" w:rsidRPr="006A1B35">
        <w:rPr>
          <w:rFonts w:ascii="Times New Roman" w:eastAsia="Times New Roman" w:hAnsi="Times New Roman" w:cs="Times New Roman"/>
          <w:lang w:eastAsia="cs-CZ"/>
        </w:rPr>
        <w:t xml:space="preserve">  KH prováděné v jednom centru, požadováno stanovisko EK pro místní centrum (centra)/ </w:t>
      </w:r>
      <w:r w:rsidR="006A1B35" w:rsidRPr="006A1B35">
        <w:rPr>
          <w:rFonts w:ascii="Times New Roman" w:eastAsia="Times New Roman" w:hAnsi="Times New Roman" w:cs="Times New Roman"/>
          <w:i/>
          <w:lang w:eastAsia="cs-CZ"/>
        </w:rPr>
        <w:t>Clinical trial conducted in a single site, opinion of a local EC is required</w:t>
      </w:r>
    </w:p>
    <w:p w:rsidR="006A1B35" w:rsidRPr="006A1B35" w:rsidRDefault="006A1B35" w:rsidP="006A1B35">
      <w:pPr>
        <w:spacing w:after="0" w:line="240" w:lineRule="auto"/>
        <w:rPr>
          <w:rFonts w:ascii="Times New Roman" w:eastAsia="Times New Roman" w:hAnsi="Times New Roman" w:cs="Times New Roman"/>
          <w:b/>
          <w:bCs/>
          <w:lang w:eastAsia="cs-CZ"/>
        </w:rPr>
      </w:pPr>
    </w:p>
    <w:p w:rsidR="006A1B35" w:rsidRPr="006A1B35" w:rsidRDefault="006A1B35" w:rsidP="006A1B35">
      <w:pPr>
        <w:spacing w:after="0" w:line="240" w:lineRule="auto"/>
        <w:rPr>
          <w:rFonts w:ascii="Times New Roman" w:eastAsia="Times New Roman" w:hAnsi="Times New Roman" w:cs="Times New Roman"/>
          <w:b/>
          <w:bCs/>
          <w:lang w:eastAsia="cs-CZ"/>
        </w:rPr>
      </w:pPr>
      <w:r w:rsidRPr="006A1B35">
        <w:rPr>
          <w:rFonts w:ascii="Times New Roman" w:eastAsia="Times New Roman" w:hAnsi="Times New Roman" w:cs="Times New Roman"/>
          <w:b/>
          <w:bCs/>
          <w:lang w:eastAsia="cs-CZ"/>
        </w:rPr>
        <w:t>Číslo jednací/</w:t>
      </w:r>
      <w:r w:rsidRPr="006A1B35">
        <w:rPr>
          <w:rFonts w:ascii="Times New Roman" w:eastAsia="Times New Roman" w:hAnsi="Times New Roman" w:cs="Times New Roman"/>
          <w:i/>
          <w:lang w:eastAsia="cs-CZ"/>
        </w:rPr>
        <w:t>Reference number</w:t>
      </w:r>
      <w:r w:rsidRPr="006A1B35">
        <w:rPr>
          <w:rFonts w:ascii="Times New Roman" w:eastAsia="Times New Roman" w:hAnsi="Times New Roman" w:cs="Times New Roman"/>
          <w:lang w:eastAsia="cs-CZ"/>
        </w:rPr>
        <w:t xml:space="preserve">: </w:t>
      </w:r>
      <w:r w:rsidRPr="006A1B35">
        <w:rPr>
          <w:rFonts w:ascii="Times New Roman" w:eastAsia="Times New Roman" w:hAnsi="Times New Roman" w:cs="Times New Roman"/>
          <w:b/>
          <w:lang w:eastAsia="cs-CZ"/>
        </w:rPr>
        <w:t>141/11</w:t>
      </w:r>
    </w:p>
    <w:p w:rsidR="006A1B35" w:rsidRPr="006A1B35" w:rsidRDefault="006A1B35" w:rsidP="006A1B35">
      <w:pPr>
        <w:spacing w:after="0" w:line="240" w:lineRule="auto"/>
        <w:rPr>
          <w:rFonts w:ascii="Times New Roman" w:eastAsia="Times New Roman" w:hAnsi="Times New Roman" w:cs="Times New Roman"/>
          <w:i/>
          <w:lang w:eastAsia="cs-CZ"/>
        </w:rPr>
      </w:pPr>
      <w:r w:rsidRPr="006A1B35">
        <w:rPr>
          <w:rFonts w:ascii="Times New Roman" w:eastAsia="Times New Roman" w:hAnsi="Times New Roman" w:cs="Times New Roman"/>
          <w:b/>
          <w:bCs/>
          <w:lang w:eastAsia="cs-CZ"/>
        </w:rPr>
        <w:t>Název KH/</w:t>
      </w:r>
      <w:r w:rsidRPr="006A1B35">
        <w:rPr>
          <w:rFonts w:ascii="Times New Roman" w:eastAsia="Times New Roman" w:hAnsi="Times New Roman" w:cs="Times New Roman"/>
          <w:i/>
          <w:lang w:eastAsia="cs-CZ"/>
        </w:rPr>
        <w:t>Full Title of Clinical Trial</w:t>
      </w:r>
      <w:r w:rsidRPr="006A1B35">
        <w:rPr>
          <w:rFonts w:ascii="Times New Roman" w:eastAsia="Times New Roman" w:hAnsi="Times New Roman" w:cs="Times New Roman"/>
          <w:bCs/>
          <w:lang w:eastAsia="cs-CZ"/>
        </w:rPr>
        <w:t xml:space="preserve">: </w:t>
      </w:r>
      <w:r w:rsidRPr="006A1B35">
        <w:rPr>
          <w:rFonts w:ascii="Times New Roman" w:eastAsia="Times New Roman" w:hAnsi="Times New Roman" w:cs="Times New Roman"/>
          <w:lang w:eastAsia="cs-CZ"/>
        </w:rPr>
        <w:t xml:space="preserve">Otevřené, multicentrické, klinické hodnocení </w:t>
      </w:r>
      <w:r w:rsidRPr="006A1B35">
        <w:rPr>
          <w:rFonts w:ascii="Times New Roman" w:eastAsia="Times New Roman" w:hAnsi="Times New Roman" w:cs="Times New Roman"/>
          <w:lang w:eastAsia="cs-CZ"/>
        </w:rPr>
        <w:tab/>
      </w:r>
      <w:r w:rsidRPr="006A1B35">
        <w:rPr>
          <w:rFonts w:ascii="Times New Roman" w:eastAsia="Times New Roman" w:hAnsi="Times New Roman" w:cs="Times New Roman"/>
          <w:lang w:eastAsia="cs-CZ"/>
        </w:rPr>
        <w:tab/>
        <w:t xml:space="preserve"> zpřístupňující léčbu přípravkem INC424 pacientům s primární myelofibrózou (PMF), nebo postpolycytemickou myelofibrózou (PPV MF), nebo posttrombocytemickou myelofibrózou (PET MF) / </w:t>
      </w:r>
      <w:r w:rsidRPr="006A1B35">
        <w:rPr>
          <w:rFonts w:ascii="Times New Roman" w:eastAsia="Times New Roman" w:hAnsi="Times New Roman" w:cs="Times New Roman"/>
          <w:i/>
          <w:lang w:eastAsia="cs-CZ"/>
        </w:rPr>
        <w:t>An open-label, multicenter, expanded access study of INC424 for patients with primary myelofibrosis (PMF) or post polycythemia myelofibrosis (PPV MF) or postessential trombocythemia myelofibrosis (PET-MF)</w:t>
      </w:r>
    </w:p>
    <w:p w:rsidR="006A1B35" w:rsidRPr="006A1B35" w:rsidRDefault="006A1B35" w:rsidP="006A1B35">
      <w:pPr>
        <w:spacing w:after="0" w:line="240" w:lineRule="auto"/>
        <w:rPr>
          <w:rFonts w:ascii="Times New Roman" w:eastAsia="Times New Roman" w:hAnsi="Times New Roman" w:cs="Times New Roman"/>
          <w:bCs/>
          <w:lang w:eastAsia="cs-CZ"/>
        </w:rPr>
      </w:pPr>
    </w:p>
    <w:p w:rsidR="006A1B35" w:rsidRPr="006A1B35" w:rsidRDefault="006A1B35" w:rsidP="006A1B35">
      <w:pPr>
        <w:spacing w:after="0" w:line="240" w:lineRule="auto"/>
        <w:rPr>
          <w:rFonts w:ascii="Times New Roman" w:eastAsia="Times New Roman" w:hAnsi="Times New Roman" w:cs="Times New Roman"/>
          <w:lang w:eastAsia="cs-CZ"/>
        </w:rPr>
      </w:pPr>
      <w:r w:rsidRPr="006A1B35">
        <w:rPr>
          <w:rFonts w:ascii="Times New Roman" w:eastAsia="Times New Roman" w:hAnsi="Times New Roman" w:cs="Times New Roman"/>
          <w:b/>
          <w:bCs/>
          <w:lang w:eastAsia="cs-CZ"/>
        </w:rPr>
        <w:t xml:space="preserve">Číslo protokolu/ </w:t>
      </w:r>
      <w:r w:rsidRPr="006A1B35">
        <w:rPr>
          <w:rFonts w:ascii="Times New Roman" w:eastAsia="Times New Roman" w:hAnsi="Times New Roman" w:cs="Times New Roman"/>
          <w:i/>
          <w:lang w:eastAsia="cs-CZ"/>
        </w:rPr>
        <w:t>Protocol Code Number</w:t>
      </w:r>
      <w:r w:rsidRPr="006A1B35">
        <w:rPr>
          <w:rFonts w:ascii="Times New Roman" w:eastAsia="Times New Roman" w:hAnsi="Times New Roman" w:cs="Times New Roman"/>
          <w:lang w:eastAsia="cs-CZ"/>
        </w:rPr>
        <w:t>: CINC424A2401</w:t>
      </w:r>
    </w:p>
    <w:p w:rsidR="006A1B35" w:rsidRPr="006A1B35" w:rsidRDefault="006A1B35" w:rsidP="006A1B35">
      <w:pPr>
        <w:spacing w:after="0" w:line="240" w:lineRule="auto"/>
        <w:rPr>
          <w:rFonts w:ascii="Times New Roman" w:eastAsia="Times New Roman" w:hAnsi="Times New Roman" w:cs="Times New Roman"/>
          <w:lang w:eastAsia="cs-CZ"/>
        </w:rPr>
      </w:pPr>
      <w:r w:rsidRPr="006A1B35">
        <w:rPr>
          <w:rFonts w:ascii="Times New Roman" w:eastAsia="Times New Roman" w:hAnsi="Times New Roman" w:cs="Times New Roman"/>
          <w:b/>
          <w:bCs/>
          <w:lang w:eastAsia="cs-CZ"/>
        </w:rPr>
        <w:t xml:space="preserve">EudraCT number/ </w:t>
      </w:r>
      <w:r w:rsidRPr="006A1B35">
        <w:rPr>
          <w:rFonts w:ascii="Times New Roman" w:eastAsia="Times New Roman" w:hAnsi="Times New Roman" w:cs="Times New Roman"/>
          <w:i/>
          <w:lang w:eastAsia="cs-CZ"/>
        </w:rPr>
        <w:t>EudraCT number</w:t>
      </w:r>
      <w:r w:rsidRPr="006A1B35">
        <w:rPr>
          <w:rFonts w:ascii="Times New Roman" w:eastAsia="Times New Roman" w:hAnsi="Times New Roman" w:cs="Times New Roman"/>
          <w:lang w:eastAsia="cs-CZ"/>
        </w:rPr>
        <w:t>: 2010-024473-39</w:t>
      </w:r>
    </w:p>
    <w:p w:rsidR="006A1B35" w:rsidRPr="006A1B35" w:rsidRDefault="006A1B35" w:rsidP="006A1B35">
      <w:pPr>
        <w:spacing w:after="0" w:line="240" w:lineRule="auto"/>
        <w:rPr>
          <w:rFonts w:ascii="Times New Roman" w:eastAsia="Times New Roman" w:hAnsi="Times New Roman" w:cs="Times New Roman"/>
          <w:b/>
          <w:bCs/>
          <w:lang w:eastAsia="cs-CZ"/>
        </w:rPr>
      </w:pPr>
    </w:p>
    <w:p w:rsidR="006A1B35" w:rsidRPr="006A1B35" w:rsidRDefault="006A1B35" w:rsidP="006A1B35">
      <w:pPr>
        <w:spacing w:after="0" w:line="240" w:lineRule="auto"/>
        <w:rPr>
          <w:rFonts w:ascii="Times New Roman" w:eastAsia="Times New Roman" w:hAnsi="Times New Roman" w:cs="Times New Roman"/>
          <w:lang w:eastAsia="cs-CZ"/>
        </w:rPr>
      </w:pPr>
      <w:r w:rsidRPr="006A1B35">
        <w:rPr>
          <w:rFonts w:ascii="Times New Roman" w:eastAsia="Times New Roman" w:hAnsi="Times New Roman" w:cs="Times New Roman"/>
          <w:b/>
          <w:bCs/>
          <w:lang w:eastAsia="cs-CZ"/>
        </w:rPr>
        <w:t>Zadavatel/</w:t>
      </w:r>
      <w:r w:rsidRPr="006A1B35">
        <w:rPr>
          <w:rFonts w:ascii="Times New Roman" w:eastAsia="Times New Roman" w:hAnsi="Times New Roman" w:cs="Times New Roman"/>
          <w:i/>
          <w:lang w:eastAsia="cs-CZ"/>
        </w:rPr>
        <w:t>Sponzor</w:t>
      </w:r>
      <w:r w:rsidRPr="006A1B35">
        <w:rPr>
          <w:rFonts w:ascii="Times New Roman" w:eastAsia="Times New Roman" w:hAnsi="Times New Roman" w:cs="Times New Roman"/>
          <w:lang w:eastAsia="cs-CZ"/>
        </w:rPr>
        <w:t>: Novartis s.r.o., Gemini, budova B, Na Pankráci 1724/129, 140 00 Praha 4</w:t>
      </w:r>
    </w:p>
    <w:p w:rsidR="006A1B35" w:rsidRPr="006A1B35" w:rsidRDefault="006A1B35" w:rsidP="006A1B35">
      <w:pPr>
        <w:spacing w:after="0" w:line="240" w:lineRule="auto"/>
        <w:rPr>
          <w:rFonts w:ascii="Times New Roman" w:eastAsia="Times New Roman" w:hAnsi="Times New Roman" w:cs="Times New Roman"/>
          <w:bCs/>
          <w:lang w:eastAsia="cs-CZ"/>
        </w:rPr>
      </w:pPr>
      <w:r w:rsidRPr="006A1B35">
        <w:rPr>
          <w:rFonts w:ascii="Times New Roman" w:eastAsia="Times New Roman" w:hAnsi="Times New Roman" w:cs="Times New Roman"/>
          <w:b/>
          <w:bCs/>
          <w:lang w:eastAsia="cs-CZ"/>
        </w:rPr>
        <w:t>Žadatel/</w:t>
      </w:r>
      <w:r w:rsidRPr="006A1B35">
        <w:rPr>
          <w:rFonts w:ascii="Times New Roman" w:eastAsia="Times New Roman" w:hAnsi="Times New Roman" w:cs="Times New Roman"/>
          <w:bCs/>
          <w:i/>
          <w:lang w:eastAsia="cs-CZ"/>
        </w:rPr>
        <w:t>Applicant</w:t>
      </w:r>
      <w:r w:rsidRPr="006A1B35">
        <w:rPr>
          <w:rFonts w:ascii="Times New Roman" w:eastAsia="Times New Roman" w:hAnsi="Times New Roman" w:cs="Times New Roman"/>
          <w:bCs/>
          <w:lang w:eastAsia="cs-CZ"/>
        </w:rPr>
        <w:t>: Neox s.r.o., V Jámě 1, 110 00 Praha 1, Michaela Mádlová, Ph.D., michaela.madlova@neox.cz</w:t>
      </w:r>
    </w:p>
    <w:p w:rsidR="006A1B35" w:rsidRPr="006A1B35" w:rsidRDefault="006A1B35" w:rsidP="006A1B35">
      <w:pPr>
        <w:spacing w:after="0" w:line="240" w:lineRule="auto"/>
        <w:rPr>
          <w:rFonts w:ascii="Times New Roman" w:eastAsia="Times New Roman" w:hAnsi="Times New Roman" w:cs="Times New Roman"/>
          <w:b/>
          <w:bCs/>
          <w:lang w:eastAsia="cs-CZ"/>
        </w:rPr>
      </w:pPr>
    </w:p>
    <w:p w:rsidR="006A1B35" w:rsidRPr="006A1B35" w:rsidRDefault="006A1B35" w:rsidP="006A1B35">
      <w:pPr>
        <w:spacing w:after="0" w:line="240" w:lineRule="auto"/>
        <w:rPr>
          <w:rFonts w:ascii="Times New Roman" w:eastAsia="Times New Roman" w:hAnsi="Times New Roman" w:cs="Times New Roman"/>
          <w:b/>
          <w:bCs/>
          <w:lang w:eastAsia="cs-CZ"/>
        </w:rPr>
      </w:pPr>
      <w:r w:rsidRPr="006A1B35">
        <w:rPr>
          <w:rFonts w:ascii="Times New Roman" w:eastAsia="Times New Roman" w:hAnsi="Times New Roman" w:cs="Times New Roman"/>
          <w:b/>
          <w:bCs/>
          <w:lang w:eastAsia="cs-CZ"/>
        </w:rPr>
        <w:t>Datum doručení žádosti/</w:t>
      </w:r>
      <w:r w:rsidRPr="006A1B35">
        <w:rPr>
          <w:rFonts w:ascii="Times New Roman" w:eastAsia="Times New Roman" w:hAnsi="Times New Roman" w:cs="Times New Roman"/>
          <w:i/>
          <w:lang w:eastAsia="cs-CZ"/>
        </w:rPr>
        <w:t>Date of submission of the Application Form</w:t>
      </w:r>
      <w:r w:rsidRPr="006A1B3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22.4.</w:t>
      </w:r>
      <w:r w:rsidRPr="006A1B35">
        <w:rPr>
          <w:rFonts w:ascii="Times New Roman" w:eastAsia="Times New Roman" w:hAnsi="Times New Roman" w:cs="Times New Roman"/>
          <w:lang w:eastAsia="cs-CZ"/>
        </w:rPr>
        <w:t>2014</w:t>
      </w:r>
    </w:p>
    <w:p w:rsidR="006A1B35" w:rsidRPr="006A1B35" w:rsidRDefault="006A1B35" w:rsidP="006A1B35">
      <w:pPr>
        <w:spacing w:after="0" w:line="240" w:lineRule="auto"/>
        <w:rPr>
          <w:rFonts w:ascii="Times New Roman" w:eastAsia="Times New Roman" w:hAnsi="Times New Roman" w:cs="Times New Roman"/>
          <w:lang w:eastAsia="cs-CZ"/>
        </w:rPr>
      </w:pPr>
      <w:r w:rsidRPr="006A1B35">
        <w:rPr>
          <w:rFonts w:ascii="Times New Roman" w:eastAsia="Times New Roman" w:hAnsi="Times New Roman" w:cs="Times New Roman"/>
          <w:b/>
          <w:bCs/>
          <w:lang w:eastAsia="cs-CZ"/>
        </w:rPr>
        <w:t xml:space="preserve">Datum jednání EK </w:t>
      </w:r>
      <w:r w:rsidRPr="006A1B35">
        <w:rPr>
          <w:rFonts w:ascii="Times New Roman" w:eastAsia="Times New Roman" w:hAnsi="Times New Roman" w:cs="Times New Roman"/>
          <w:lang w:eastAsia="cs-CZ"/>
        </w:rPr>
        <w:t>/</w:t>
      </w:r>
      <w:r w:rsidRPr="006A1B3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6A1B35">
        <w:rPr>
          <w:rFonts w:ascii="Times New Roman" w:eastAsia="Times New Roman" w:hAnsi="Times New Roman" w:cs="Times New Roman"/>
          <w:lang w:eastAsia="cs-CZ"/>
        </w:rPr>
        <w:t>2014</w:t>
      </w:r>
    </w:p>
    <w:p w:rsidR="006A1B35" w:rsidRPr="006A1B35" w:rsidRDefault="006A1B35" w:rsidP="006A1B35">
      <w:pPr>
        <w:spacing w:after="0" w:line="240" w:lineRule="auto"/>
        <w:rPr>
          <w:rFonts w:ascii="Times New Roman" w:eastAsia="Times New Roman" w:hAnsi="Times New Roman" w:cs="Times New Roman"/>
          <w:b/>
          <w:bCs/>
          <w:i/>
          <w:lang w:eastAsia="cs-CZ"/>
        </w:rPr>
      </w:pPr>
    </w:p>
    <w:p w:rsidR="006A1B35" w:rsidRPr="006A1B35" w:rsidRDefault="006A1B35" w:rsidP="006A1B35">
      <w:pPr>
        <w:spacing w:after="0" w:line="240" w:lineRule="auto"/>
        <w:rPr>
          <w:rFonts w:ascii="Times New Roman" w:eastAsia="Times New Roman" w:hAnsi="Times New Roman" w:cs="Times New Roman"/>
          <w:bCs/>
          <w:i/>
          <w:lang w:eastAsia="cs-CZ"/>
        </w:rPr>
      </w:pPr>
      <w:r w:rsidRPr="006A1B35">
        <w:rPr>
          <w:rFonts w:ascii="Times New Roman" w:eastAsia="Times New Roman" w:hAnsi="Times New Roman" w:cs="Times New Roman"/>
          <w:b/>
          <w:bCs/>
          <w:lang w:eastAsia="cs-CZ"/>
        </w:rPr>
        <w:t>U multicentrického KH adresa multicentrické EK, ke které bylo KH předloženo/</w:t>
      </w:r>
      <w:r w:rsidRPr="006A1B35">
        <w:rPr>
          <w:rFonts w:ascii="Times New Roman" w:eastAsia="Times New Roman" w:hAnsi="Times New Roman" w:cs="Times New Roman"/>
          <w:b/>
          <w:bCs/>
          <w:i/>
          <w:lang w:eastAsia="cs-CZ"/>
        </w:rPr>
        <w:t xml:space="preserve"> </w:t>
      </w:r>
      <w:r w:rsidRPr="006A1B35">
        <w:rPr>
          <w:rFonts w:ascii="Times New Roman" w:eastAsia="Times New Roman" w:hAnsi="Times New Roman" w:cs="Times New Roman"/>
          <w:i/>
          <w:lang w:eastAsia="cs-CZ"/>
        </w:rPr>
        <w:t>F</w:t>
      </w:r>
      <w:r w:rsidRPr="006A1B3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6A1B35">
        <w:rPr>
          <w:rFonts w:ascii="Times New Roman" w:eastAsia="Times New Roman" w:hAnsi="Times New Roman" w:cs="Times New Roman"/>
          <w:lang w:val="en-US" w:eastAsia="cs-CZ"/>
        </w:rPr>
        <w:t xml:space="preserve">:  </w:t>
      </w:r>
      <w:r w:rsidRPr="006A1B35">
        <w:rPr>
          <w:rFonts w:ascii="Times New Roman" w:eastAsia="Times New Roman" w:hAnsi="Times New Roman" w:cs="Times New Roman"/>
          <w:b/>
          <w:bCs/>
          <w:i/>
          <w:lang w:eastAsia="cs-CZ"/>
        </w:rPr>
        <w:t xml:space="preserve"> </w:t>
      </w:r>
      <w:r w:rsidRPr="006A1B35">
        <w:rPr>
          <w:rFonts w:ascii="Times New Roman" w:eastAsia="Times New Roman" w:hAnsi="Times New Roman" w:cs="Times New Roman"/>
          <w:bCs/>
          <w:i/>
          <w:lang w:eastAsia="cs-CZ"/>
        </w:rPr>
        <w:t>MEK FN Brno</w:t>
      </w:r>
    </w:p>
    <w:p w:rsidR="006A1B35" w:rsidRPr="006A1B35" w:rsidRDefault="006A1B35" w:rsidP="006A1B35">
      <w:pPr>
        <w:spacing w:after="0" w:line="240" w:lineRule="auto"/>
        <w:rPr>
          <w:rFonts w:ascii="Times New Roman" w:eastAsia="Times New Roman" w:hAnsi="Times New Roman" w:cs="Times New Roman"/>
          <w:b/>
          <w:bCs/>
          <w:lang w:eastAsia="cs-CZ"/>
        </w:rPr>
      </w:pPr>
    </w:p>
    <w:p w:rsidR="006A1B35" w:rsidRPr="006A1B35" w:rsidRDefault="006A1B35" w:rsidP="006A1B35">
      <w:pPr>
        <w:spacing w:after="0" w:line="240" w:lineRule="auto"/>
        <w:rPr>
          <w:rFonts w:ascii="Times New Roman" w:eastAsia="Times New Roman" w:hAnsi="Times New Roman" w:cs="Times New Roman"/>
          <w:lang w:eastAsia="cs-CZ"/>
        </w:rPr>
      </w:pPr>
      <w:r w:rsidRPr="006A1B35">
        <w:rPr>
          <w:rFonts w:ascii="Times New Roman" w:eastAsia="Times New Roman" w:hAnsi="Times New Roman" w:cs="Times New Roman"/>
          <w:b/>
          <w:bCs/>
          <w:lang w:eastAsia="cs-CZ"/>
        </w:rPr>
        <w:t xml:space="preserve">Vyjádření EK/ </w:t>
      </w:r>
      <w:r w:rsidRPr="006A1B35">
        <w:rPr>
          <w:rFonts w:ascii="Times New Roman" w:eastAsia="Times New Roman" w:hAnsi="Times New Roman" w:cs="Times New Roman"/>
          <w:i/>
          <w:lang w:eastAsia="cs-CZ"/>
        </w:rPr>
        <w:t>Ethics Committe´s opinion</w:t>
      </w:r>
      <w:r w:rsidRPr="006A1B35">
        <w:rPr>
          <w:rFonts w:ascii="Times New Roman" w:eastAsia="Times New Roman" w:hAnsi="Times New Roman" w:cs="Times New Roman"/>
          <w:lang w:eastAsia="cs-CZ"/>
        </w:rPr>
        <w:t>:</w:t>
      </w:r>
    </w:p>
    <w:p w:rsidR="006A1B35" w:rsidRPr="006A1B35" w:rsidRDefault="006A1B35" w:rsidP="006A1B35">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6A1B35">
        <w:rPr>
          <w:rFonts w:ascii="Times New Roman" w:eastAsia="Times New Roman" w:hAnsi="Times New Roman" w:cs="Times New Roman"/>
          <w:lang w:eastAsia="cs-CZ"/>
        </w:rPr>
        <w:t xml:space="preserve">  EK  vydala souhlasné stanovisko// </w:t>
      </w:r>
      <w:r w:rsidRPr="006A1B35">
        <w:rPr>
          <w:rFonts w:ascii="Times New Roman" w:eastAsia="Times New Roman" w:hAnsi="Times New Roman" w:cs="Times New Roman"/>
          <w:i/>
          <w:lang w:eastAsia="cs-CZ"/>
        </w:rPr>
        <w:t>EC issues</w:t>
      </w:r>
      <w:r w:rsidRPr="006A1B35">
        <w:rPr>
          <w:rFonts w:ascii="Times New Roman" w:eastAsia="Times New Roman" w:hAnsi="Times New Roman" w:cs="Times New Roman"/>
          <w:lang w:eastAsia="cs-CZ"/>
        </w:rPr>
        <w:t xml:space="preserve"> f</w:t>
      </w:r>
      <w:r w:rsidRPr="006A1B35">
        <w:rPr>
          <w:rFonts w:ascii="Times New Roman" w:eastAsia="Times New Roman" w:hAnsi="Times New Roman" w:cs="Times New Roman"/>
          <w:i/>
          <w:lang w:eastAsia="cs-CZ"/>
        </w:rPr>
        <w:t>avourable opinion</w:t>
      </w:r>
    </w:p>
    <w:p w:rsidR="006A1B35" w:rsidRPr="006A1B35" w:rsidRDefault="006A1B35" w:rsidP="006A1B35">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6A1B35">
        <w:rPr>
          <w:rFonts w:ascii="Times New Roman" w:eastAsia="Times New Roman" w:hAnsi="Times New Roman" w:cs="Times New Roman"/>
          <w:bCs/>
          <w:lang w:eastAsia="cs-CZ"/>
        </w:rPr>
        <w:t xml:space="preserve">  EK  vzala na vědomí / </w:t>
      </w:r>
      <w:r w:rsidRPr="006A1B35">
        <w:rPr>
          <w:rFonts w:ascii="Times New Roman" w:eastAsia="Times New Roman" w:hAnsi="Times New Roman" w:cs="Times New Roman"/>
          <w:bCs/>
          <w:i/>
          <w:lang w:eastAsia="cs-CZ"/>
        </w:rPr>
        <w:t>Taken into account</w:t>
      </w:r>
    </w:p>
    <w:p w:rsidR="006A1B35" w:rsidRPr="006A1B35" w:rsidRDefault="006A1B35" w:rsidP="006A1B35">
      <w:pPr>
        <w:spacing w:after="0" w:line="240" w:lineRule="auto"/>
        <w:rPr>
          <w:rFonts w:ascii="Times New Roman" w:eastAsia="Times New Roman" w:hAnsi="Times New Roman" w:cs="Times New Roman"/>
          <w:b/>
          <w:bCs/>
          <w:lang w:eastAsia="cs-CZ"/>
        </w:rPr>
      </w:pPr>
    </w:p>
    <w:p w:rsidR="006A1B35" w:rsidRPr="006A1B35" w:rsidRDefault="006A1B35" w:rsidP="006A1B35">
      <w:pPr>
        <w:spacing w:after="0" w:line="240" w:lineRule="auto"/>
        <w:rPr>
          <w:rFonts w:ascii="Times New Roman" w:eastAsia="Times New Roman" w:hAnsi="Times New Roman" w:cs="Times New Roman"/>
          <w:i/>
          <w:lang w:val="en-US" w:eastAsia="cs-CZ"/>
        </w:rPr>
      </w:pPr>
      <w:r w:rsidRPr="006A1B35">
        <w:rPr>
          <w:rFonts w:ascii="Times New Roman" w:eastAsia="Times New Roman" w:hAnsi="Times New Roman" w:cs="Times New Roman"/>
          <w:b/>
          <w:bCs/>
          <w:lang w:eastAsia="cs-CZ"/>
        </w:rPr>
        <w:t>Lhůta pro podání písemné zprávy o průběhu KH od jeho zahájení</w:t>
      </w:r>
      <w:r w:rsidRPr="006A1B35">
        <w:rPr>
          <w:rFonts w:ascii="Times New Roman" w:eastAsia="Times New Roman" w:hAnsi="Times New Roman" w:cs="Times New Roman"/>
          <w:b/>
          <w:bCs/>
          <w:lang w:val="en-US" w:eastAsia="cs-CZ"/>
        </w:rPr>
        <w:t xml:space="preserve">/ </w:t>
      </w:r>
      <w:r w:rsidRPr="006A1B35">
        <w:rPr>
          <w:rFonts w:ascii="Times New Roman" w:eastAsia="Times New Roman" w:hAnsi="Times New Roman" w:cs="Times New Roman"/>
          <w:i/>
          <w:lang w:val="en-US" w:eastAsia="cs-CZ"/>
        </w:rPr>
        <w:t>Time schedule for submission of the  written Annual Report from the CT commencement:</w:t>
      </w:r>
    </w:p>
    <w:p w:rsidR="006A1B35" w:rsidRPr="006A1B35" w:rsidRDefault="006A1B35" w:rsidP="006A1B35">
      <w:pPr>
        <w:spacing w:after="0" w:line="240" w:lineRule="auto"/>
        <w:rPr>
          <w:rFonts w:ascii="Times New Roman" w:eastAsia="Times New Roman" w:hAnsi="Times New Roman" w:cs="Times New Roman"/>
          <w:lang w:eastAsia="cs-CZ"/>
        </w:rPr>
      </w:pPr>
      <w:r w:rsidRPr="006A1B35">
        <w:rPr>
          <w:rFonts w:ascii="Times New Roman" w:eastAsia="Times New Roman" w:hAnsi="Times New Roman" w:cs="Times New Roman"/>
          <w:lang w:eastAsia="cs-CZ"/>
        </w:rPr>
        <w:sym w:font="Wingdings 2" w:char="F054"/>
      </w:r>
      <w:r w:rsidRPr="006A1B35">
        <w:rPr>
          <w:rFonts w:ascii="Times New Roman" w:eastAsia="Times New Roman" w:hAnsi="Times New Roman" w:cs="Times New Roman"/>
          <w:lang w:eastAsia="cs-CZ"/>
        </w:rPr>
        <w:t xml:space="preserve">   1x ročně</w:t>
      </w:r>
      <w:r w:rsidRPr="006A1B35">
        <w:rPr>
          <w:rFonts w:ascii="Times New Roman" w:eastAsia="Times New Roman" w:hAnsi="Times New Roman" w:cs="Times New Roman"/>
          <w:i/>
          <w:lang w:eastAsia="cs-CZ"/>
        </w:rPr>
        <w:t xml:space="preserve">/Once a year                   </w:t>
      </w:r>
      <w:r w:rsidR="00415BD1" w:rsidRPr="006A1B3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A1B3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A1B35">
        <w:rPr>
          <w:rFonts w:ascii="Times New Roman" w:eastAsia="Times New Roman" w:hAnsi="Times New Roman" w:cs="Times New Roman"/>
          <w:lang w:eastAsia="cs-CZ"/>
        </w:rPr>
        <w:fldChar w:fldCharType="end"/>
      </w:r>
      <w:r w:rsidRPr="006A1B35">
        <w:rPr>
          <w:rFonts w:ascii="Times New Roman" w:eastAsia="Times New Roman" w:hAnsi="Times New Roman" w:cs="Times New Roman"/>
          <w:lang w:eastAsia="cs-CZ"/>
        </w:rPr>
        <w:t xml:space="preserve">  Jiná lhůta/</w:t>
      </w:r>
      <w:r w:rsidRPr="006A1B35">
        <w:rPr>
          <w:rFonts w:ascii="Times New Roman" w:eastAsia="Times New Roman" w:hAnsi="Times New Roman" w:cs="Times New Roman"/>
          <w:i/>
          <w:lang w:eastAsia="cs-CZ"/>
        </w:rPr>
        <w:t xml:space="preserve"> Other </w:t>
      </w:r>
      <w:r w:rsidRPr="006A1B35">
        <w:rPr>
          <w:rFonts w:ascii="Times New Roman" w:eastAsia="Times New Roman" w:hAnsi="Times New Roman" w:cs="Times New Roman"/>
          <w:lang w:eastAsia="cs-CZ"/>
        </w:rPr>
        <w:t>…………….</w:t>
      </w:r>
    </w:p>
    <w:p w:rsidR="006A1B35" w:rsidRPr="006A1B35" w:rsidRDefault="006A1B35" w:rsidP="006A1B35">
      <w:pPr>
        <w:spacing w:after="0" w:line="240" w:lineRule="auto"/>
        <w:rPr>
          <w:rFonts w:ascii="Times New Roman" w:eastAsia="Times New Roman" w:hAnsi="Times New Roman" w:cs="Times New Roman"/>
          <w:lang w:eastAsia="cs-CZ"/>
        </w:rPr>
      </w:pPr>
    </w:p>
    <w:p w:rsidR="006A1B35" w:rsidRPr="006A1B35" w:rsidRDefault="006A1B35" w:rsidP="006A1B35">
      <w:pPr>
        <w:spacing w:after="0" w:line="240" w:lineRule="auto"/>
        <w:rPr>
          <w:rFonts w:ascii="Times New Roman" w:eastAsia="Times New Roman" w:hAnsi="Times New Roman" w:cs="Times New Roman"/>
          <w:lang w:eastAsia="cs-CZ"/>
        </w:rPr>
      </w:pPr>
    </w:p>
    <w:p w:rsidR="006A1B35" w:rsidRPr="006A1B35" w:rsidRDefault="006A1B35" w:rsidP="006A1B35">
      <w:pPr>
        <w:spacing w:after="0" w:line="240" w:lineRule="auto"/>
        <w:rPr>
          <w:rFonts w:ascii="Times New Roman" w:eastAsia="Times New Roman" w:hAnsi="Times New Roman" w:cs="Times New Roman"/>
          <w:i/>
          <w:lang w:eastAsia="cs-CZ"/>
        </w:rPr>
      </w:pPr>
      <w:r w:rsidRPr="006A1B35">
        <w:rPr>
          <w:rFonts w:ascii="Times New Roman" w:eastAsia="Times New Roman" w:hAnsi="Times New Roman" w:cs="Times New Roman"/>
          <w:b/>
          <w:bCs/>
          <w:lang w:eastAsia="cs-CZ"/>
        </w:rPr>
        <w:t>Seznam míst hodnocení s označením míst, ke kterým se EK vyjádřila jako místní EK a kde vykonává dohled/</w:t>
      </w:r>
      <w:r w:rsidRPr="006A1B3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A1B35" w:rsidRPr="006A1B35" w:rsidTr="00476EBE">
        <w:trPr>
          <w:trHeight w:val="454"/>
        </w:trPr>
        <w:tc>
          <w:tcPr>
            <w:tcW w:w="6108" w:type="dxa"/>
          </w:tcPr>
          <w:p w:rsidR="006A1B35" w:rsidRPr="006A1B35" w:rsidRDefault="006A1B35" w:rsidP="006A1B35">
            <w:pPr>
              <w:spacing w:after="0" w:line="240" w:lineRule="auto"/>
              <w:rPr>
                <w:rFonts w:ascii="Times New Roman" w:eastAsia="Times New Roman" w:hAnsi="Times New Roman" w:cs="Times New Roman"/>
                <w:sz w:val="18"/>
                <w:szCs w:val="18"/>
                <w:lang w:eastAsia="cs-CZ"/>
              </w:rPr>
            </w:pPr>
            <w:r w:rsidRPr="006A1B35">
              <w:rPr>
                <w:rFonts w:ascii="Times New Roman" w:eastAsia="Times New Roman" w:hAnsi="Times New Roman" w:cs="Times New Roman"/>
                <w:sz w:val="18"/>
                <w:szCs w:val="18"/>
                <w:lang w:eastAsia="cs-CZ"/>
              </w:rPr>
              <w:t xml:space="preserve">Místo hodnocení/ Jméno zkoušejícího </w:t>
            </w:r>
          </w:p>
          <w:p w:rsidR="006A1B35" w:rsidRPr="006A1B35" w:rsidRDefault="006A1B35" w:rsidP="006A1B35">
            <w:pPr>
              <w:spacing w:after="0" w:line="240" w:lineRule="auto"/>
              <w:rPr>
                <w:rFonts w:ascii="Times New Roman" w:eastAsia="Times New Roman" w:hAnsi="Times New Roman" w:cs="Times New Roman"/>
                <w:i/>
                <w:sz w:val="18"/>
                <w:szCs w:val="18"/>
                <w:lang w:eastAsia="cs-CZ"/>
              </w:rPr>
            </w:pPr>
            <w:r w:rsidRPr="006A1B35">
              <w:rPr>
                <w:rFonts w:ascii="Times New Roman" w:eastAsia="Times New Roman" w:hAnsi="Times New Roman" w:cs="Times New Roman"/>
                <w:i/>
                <w:sz w:val="18"/>
                <w:szCs w:val="18"/>
                <w:lang w:eastAsia="cs-CZ"/>
              </w:rPr>
              <w:t>Trial Site / Name of Investigator</w:t>
            </w:r>
          </w:p>
        </w:tc>
        <w:tc>
          <w:tcPr>
            <w:tcW w:w="1280" w:type="dxa"/>
          </w:tcPr>
          <w:p w:rsidR="006A1B35" w:rsidRPr="006A1B35" w:rsidRDefault="006A1B35" w:rsidP="006A1B35">
            <w:pPr>
              <w:spacing w:after="0" w:line="240" w:lineRule="auto"/>
              <w:rPr>
                <w:rFonts w:ascii="Times New Roman" w:eastAsia="Times New Roman" w:hAnsi="Times New Roman" w:cs="Times New Roman"/>
                <w:sz w:val="18"/>
                <w:szCs w:val="18"/>
                <w:vertAlign w:val="superscript"/>
                <w:lang w:eastAsia="cs-CZ"/>
              </w:rPr>
            </w:pPr>
            <w:r w:rsidRPr="006A1B35">
              <w:rPr>
                <w:rFonts w:ascii="Times New Roman" w:eastAsia="Times New Roman" w:hAnsi="Times New Roman" w:cs="Times New Roman"/>
                <w:sz w:val="18"/>
                <w:szCs w:val="18"/>
                <w:lang w:eastAsia="cs-CZ"/>
              </w:rPr>
              <w:t xml:space="preserve">Místní EK </w:t>
            </w:r>
            <w:r w:rsidRPr="006A1B35">
              <w:rPr>
                <w:rFonts w:ascii="Times New Roman" w:eastAsia="Times New Roman" w:hAnsi="Times New Roman" w:cs="Times New Roman"/>
                <w:i/>
                <w:sz w:val="18"/>
                <w:szCs w:val="18"/>
                <w:lang w:eastAsia="cs-CZ"/>
              </w:rPr>
              <w:t>Local EC</w:t>
            </w:r>
          </w:p>
        </w:tc>
        <w:tc>
          <w:tcPr>
            <w:tcW w:w="2712" w:type="dxa"/>
          </w:tcPr>
          <w:p w:rsidR="006A1B35" w:rsidRPr="006A1B35" w:rsidRDefault="006A1B35" w:rsidP="006A1B35">
            <w:pPr>
              <w:spacing w:after="0" w:line="240" w:lineRule="auto"/>
              <w:rPr>
                <w:rFonts w:ascii="Times New Roman" w:eastAsia="Times New Roman" w:hAnsi="Times New Roman" w:cs="Times New Roman"/>
                <w:sz w:val="18"/>
                <w:szCs w:val="18"/>
                <w:lang w:eastAsia="cs-CZ"/>
              </w:rPr>
            </w:pPr>
            <w:r w:rsidRPr="006A1B35">
              <w:rPr>
                <w:rFonts w:ascii="Times New Roman" w:eastAsia="Times New Roman" w:hAnsi="Times New Roman" w:cs="Times New Roman"/>
                <w:sz w:val="18"/>
                <w:szCs w:val="18"/>
                <w:lang w:eastAsia="cs-CZ"/>
              </w:rPr>
              <w:t>Adresa  místní EK</w:t>
            </w:r>
          </w:p>
          <w:p w:rsidR="006A1B35" w:rsidRPr="006A1B35" w:rsidRDefault="006A1B35" w:rsidP="006A1B35">
            <w:pPr>
              <w:spacing w:after="0" w:line="240" w:lineRule="auto"/>
              <w:rPr>
                <w:rFonts w:ascii="Times New Roman" w:eastAsia="Times New Roman" w:hAnsi="Times New Roman" w:cs="Times New Roman"/>
                <w:i/>
                <w:sz w:val="18"/>
                <w:szCs w:val="18"/>
                <w:lang w:eastAsia="cs-CZ"/>
              </w:rPr>
            </w:pPr>
            <w:r w:rsidRPr="006A1B35">
              <w:rPr>
                <w:rFonts w:ascii="Times New Roman" w:eastAsia="Times New Roman" w:hAnsi="Times New Roman" w:cs="Times New Roman"/>
                <w:i/>
                <w:sz w:val="18"/>
                <w:szCs w:val="18"/>
                <w:lang w:eastAsia="cs-CZ"/>
              </w:rPr>
              <w:t>Address</w:t>
            </w:r>
          </w:p>
        </w:tc>
      </w:tr>
      <w:tr w:rsidR="006A1B35" w:rsidRPr="006A1B35" w:rsidTr="00476EBE">
        <w:trPr>
          <w:trHeight w:val="312"/>
        </w:trPr>
        <w:tc>
          <w:tcPr>
            <w:tcW w:w="6108" w:type="dxa"/>
          </w:tcPr>
          <w:p w:rsidR="006A1B35" w:rsidRPr="006A1B35" w:rsidRDefault="006A1B35" w:rsidP="006A1B35">
            <w:pPr>
              <w:spacing w:after="0" w:line="240" w:lineRule="auto"/>
              <w:rPr>
                <w:rFonts w:ascii="Times New Roman" w:eastAsia="Times New Roman" w:hAnsi="Times New Roman" w:cs="Times New Roman"/>
                <w:sz w:val="18"/>
                <w:szCs w:val="18"/>
                <w:lang w:eastAsia="cs-CZ"/>
              </w:rPr>
            </w:pPr>
            <w:r w:rsidRPr="006A1B35">
              <w:rPr>
                <w:rFonts w:ascii="Times New Roman" w:eastAsia="Times New Roman" w:hAnsi="Times New Roman" w:cs="Times New Roman"/>
                <w:sz w:val="18"/>
                <w:szCs w:val="18"/>
                <w:lang w:eastAsia="cs-CZ"/>
              </w:rPr>
              <w:t>Prof. MUDr. Karel Indrák, DrSc., Hemato-onkologická klinika FNOL, I.P.Pavlova 6, 775 20 Olomouc</w:t>
            </w:r>
          </w:p>
        </w:tc>
        <w:tc>
          <w:tcPr>
            <w:tcW w:w="1280" w:type="dxa"/>
          </w:tcPr>
          <w:p w:rsidR="006A1B35" w:rsidRPr="006A1B35" w:rsidRDefault="006A1B35" w:rsidP="006A1B35">
            <w:pPr>
              <w:spacing w:after="0" w:line="240" w:lineRule="auto"/>
              <w:rPr>
                <w:rFonts w:ascii="Times New Roman" w:eastAsia="Times New Roman" w:hAnsi="Times New Roman" w:cs="Times New Roman"/>
                <w:sz w:val="18"/>
                <w:szCs w:val="18"/>
                <w:lang w:eastAsia="cs-CZ"/>
              </w:rPr>
            </w:pPr>
            <w:r w:rsidRPr="006A1B35">
              <w:rPr>
                <w:rFonts w:ascii="Times New Roman" w:eastAsia="Times New Roman" w:hAnsi="Times New Roman" w:cs="Times New Roman"/>
                <w:sz w:val="18"/>
                <w:szCs w:val="18"/>
                <w:lang w:eastAsia="cs-CZ"/>
              </w:rPr>
              <w:sym w:font="Wingdings 2" w:char="F053"/>
            </w:r>
          </w:p>
        </w:tc>
        <w:tc>
          <w:tcPr>
            <w:tcW w:w="2712" w:type="dxa"/>
          </w:tcPr>
          <w:p w:rsidR="006A1B35" w:rsidRPr="006A1B35" w:rsidRDefault="006A1B35" w:rsidP="006A1B35">
            <w:pPr>
              <w:spacing w:after="0" w:line="240" w:lineRule="auto"/>
              <w:rPr>
                <w:rFonts w:ascii="Times New Roman" w:eastAsia="Times New Roman" w:hAnsi="Times New Roman" w:cs="Times New Roman"/>
                <w:sz w:val="18"/>
                <w:szCs w:val="18"/>
                <w:lang w:eastAsia="cs-CZ"/>
              </w:rPr>
            </w:pPr>
            <w:r w:rsidRPr="006A1B35">
              <w:rPr>
                <w:rFonts w:ascii="Times New Roman" w:eastAsia="Times New Roman" w:hAnsi="Times New Roman" w:cs="Times New Roman"/>
                <w:sz w:val="18"/>
                <w:szCs w:val="18"/>
                <w:lang w:eastAsia="cs-CZ"/>
              </w:rPr>
              <w:t>EK FNOL</w:t>
            </w:r>
          </w:p>
        </w:tc>
      </w:tr>
    </w:tbl>
    <w:p w:rsidR="006A1B35" w:rsidRPr="006A1B35" w:rsidRDefault="006A1B35" w:rsidP="006A1B35">
      <w:pPr>
        <w:spacing w:after="0" w:line="240" w:lineRule="auto"/>
        <w:rPr>
          <w:rFonts w:ascii="Times New Roman" w:eastAsia="Times New Roman" w:hAnsi="Times New Roman" w:cs="Times New Roman"/>
          <w:bCs/>
          <w:szCs w:val="24"/>
          <w:lang w:eastAsia="cs-CZ"/>
        </w:rPr>
      </w:pPr>
      <w:r w:rsidRPr="006A1B35">
        <w:rPr>
          <w:rFonts w:ascii="Times New Roman" w:eastAsia="Times New Roman" w:hAnsi="Times New Roman" w:cs="Times New Roman"/>
          <w:bCs/>
          <w:szCs w:val="24"/>
          <w:lang w:eastAsia="cs-CZ"/>
        </w:rPr>
        <w:t>1/2</w:t>
      </w:r>
    </w:p>
    <w:p w:rsidR="006A1B35" w:rsidRPr="006A1B35" w:rsidRDefault="006A1B35" w:rsidP="006A1B35">
      <w:pPr>
        <w:spacing w:after="0" w:line="240" w:lineRule="auto"/>
        <w:rPr>
          <w:rFonts w:ascii="Times New Roman" w:eastAsia="Times New Roman" w:hAnsi="Times New Roman" w:cs="Times New Roman"/>
          <w:b/>
          <w:bCs/>
          <w:szCs w:val="24"/>
          <w:lang w:eastAsia="cs-CZ"/>
        </w:rPr>
      </w:pPr>
    </w:p>
    <w:p w:rsidR="006A1B35" w:rsidRPr="006A1B35" w:rsidRDefault="006A1B35" w:rsidP="006A1B35">
      <w:pPr>
        <w:spacing w:after="0" w:line="240" w:lineRule="auto"/>
        <w:rPr>
          <w:rFonts w:ascii="Times New Roman" w:eastAsia="Times New Roman" w:hAnsi="Times New Roman" w:cs="Times New Roman"/>
          <w:bCs/>
          <w:i/>
          <w:szCs w:val="24"/>
          <w:lang w:eastAsia="cs-CZ"/>
        </w:rPr>
      </w:pPr>
      <w:r w:rsidRPr="006A1B35">
        <w:rPr>
          <w:rFonts w:ascii="Times New Roman" w:eastAsia="Times New Roman" w:hAnsi="Times New Roman" w:cs="Times New Roman"/>
          <w:b/>
          <w:bCs/>
          <w:szCs w:val="24"/>
          <w:lang w:eastAsia="cs-CZ"/>
        </w:rPr>
        <w:lastRenderedPageBreak/>
        <w:t>Seznam hodnocených dokumentů/</w:t>
      </w:r>
      <w:r w:rsidRPr="006A1B35">
        <w:rPr>
          <w:rFonts w:ascii="Times New Roman" w:eastAsia="Times New Roman" w:hAnsi="Times New Roman" w:cs="Times New Roman"/>
          <w:bCs/>
          <w:i/>
          <w:szCs w:val="24"/>
          <w:lang w:eastAsia="cs-CZ"/>
        </w:rPr>
        <w:t xml:space="preserve">List </w:t>
      </w:r>
      <w:r w:rsidRPr="006A1B35">
        <w:rPr>
          <w:rFonts w:ascii="Times New Roman" w:eastAsia="Times New Roman" w:hAnsi="Times New Roman" w:cs="Times New Roman"/>
          <w:bCs/>
          <w:i/>
          <w:szCs w:val="24"/>
          <w:lang w:val="en-US" w:eastAsia="cs-CZ"/>
        </w:rPr>
        <w:t>of all submitted documents:</w:t>
      </w:r>
    </w:p>
    <w:p w:rsidR="006A1B35" w:rsidRPr="006A1B35" w:rsidRDefault="006A1B35" w:rsidP="006A1B3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A1B35" w:rsidRPr="006A1B35" w:rsidTr="00476EBE">
        <w:trPr>
          <w:cantSplit/>
          <w:trHeight w:val="454"/>
        </w:trPr>
        <w:tc>
          <w:tcPr>
            <w:tcW w:w="7416" w:type="dxa"/>
            <w:vMerge w:val="restart"/>
          </w:tcPr>
          <w:p w:rsidR="006A1B35" w:rsidRPr="006A1B35" w:rsidRDefault="006A1B35" w:rsidP="006A1B35">
            <w:pPr>
              <w:spacing w:after="0" w:line="240" w:lineRule="auto"/>
              <w:rPr>
                <w:rFonts w:ascii="Times New Roman" w:eastAsia="Times New Roman" w:hAnsi="Times New Roman" w:cs="Times New Roman"/>
                <w:b/>
                <w:bCs/>
                <w:sz w:val="18"/>
                <w:szCs w:val="18"/>
                <w:lang w:eastAsia="cs-CZ"/>
              </w:rPr>
            </w:pPr>
          </w:p>
          <w:p w:rsidR="006A1B35" w:rsidRPr="006A1B35" w:rsidRDefault="006A1B35" w:rsidP="006A1B35">
            <w:pPr>
              <w:spacing w:after="0" w:line="240" w:lineRule="auto"/>
              <w:rPr>
                <w:rFonts w:ascii="Times New Roman" w:eastAsia="Times New Roman" w:hAnsi="Times New Roman" w:cs="Times New Roman"/>
                <w:b/>
                <w:bCs/>
                <w:sz w:val="18"/>
                <w:szCs w:val="18"/>
                <w:lang w:eastAsia="cs-CZ"/>
              </w:rPr>
            </w:pPr>
            <w:r w:rsidRPr="006A1B35">
              <w:rPr>
                <w:rFonts w:ascii="Times New Roman" w:eastAsia="Times New Roman" w:hAnsi="Times New Roman" w:cs="Times New Roman"/>
                <w:b/>
                <w:bCs/>
                <w:sz w:val="18"/>
                <w:szCs w:val="18"/>
                <w:lang w:eastAsia="cs-CZ"/>
              </w:rPr>
              <w:t xml:space="preserve">Název dokumentu, verze, datum </w:t>
            </w:r>
          </w:p>
          <w:p w:rsidR="006A1B35" w:rsidRPr="006A1B35" w:rsidRDefault="006A1B35" w:rsidP="006A1B35">
            <w:pPr>
              <w:spacing w:after="0" w:line="240" w:lineRule="auto"/>
              <w:rPr>
                <w:rFonts w:ascii="Times New Roman" w:eastAsia="Times New Roman" w:hAnsi="Times New Roman" w:cs="Times New Roman"/>
                <w:b/>
                <w:bCs/>
                <w:sz w:val="18"/>
                <w:szCs w:val="18"/>
                <w:lang w:eastAsia="cs-CZ"/>
              </w:rPr>
            </w:pPr>
            <w:r w:rsidRPr="006A1B35">
              <w:rPr>
                <w:rFonts w:ascii="Times New Roman" w:eastAsia="Times New Roman" w:hAnsi="Times New Roman" w:cs="Times New Roman"/>
                <w:b/>
                <w:bCs/>
                <w:i/>
                <w:sz w:val="18"/>
                <w:szCs w:val="18"/>
                <w:lang w:eastAsia="cs-CZ"/>
              </w:rPr>
              <w:t>Document title, version, date</w:t>
            </w:r>
          </w:p>
        </w:tc>
        <w:tc>
          <w:tcPr>
            <w:tcW w:w="1272" w:type="dxa"/>
            <w:gridSpan w:val="2"/>
          </w:tcPr>
          <w:p w:rsidR="006A1B35" w:rsidRPr="006A1B35" w:rsidRDefault="006A1B35" w:rsidP="006A1B35">
            <w:pPr>
              <w:spacing w:after="0" w:line="240" w:lineRule="auto"/>
              <w:rPr>
                <w:rFonts w:ascii="Times New Roman" w:eastAsia="Times New Roman" w:hAnsi="Times New Roman" w:cs="Times New Roman"/>
                <w:b/>
                <w:bCs/>
                <w:sz w:val="18"/>
                <w:szCs w:val="18"/>
                <w:lang w:eastAsia="cs-CZ"/>
              </w:rPr>
            </w:pPr>
            <w:r w:rsidRPr="006A1B35">
              <w:rPr>
                <w:rFonts w:ascii="Times New Roman" w:eastAsia="Times New Roman" w:hAnsi="Times New Roman" w:cs="Times New Roman"/>
                <w:b/>
                <w:bCs/>
                <w:sz w:val="18"/>
                <w:szCs w:val="18"/>
                <w:lang w:eastAsia="cs-CZ"/>
              </w:rPr>
              <w:t>Schváleno /</w:t>
            </w:r>
            <w:r w:rsidRPr="006A1B35">
              <w:rPr>
                <w:rFonts w:ascii="Times New Roman" w:eastAsia="Times New Roman" w:hAnsi="Times New Roman" w:cs="Times New Roman"/>
                <w:b/>
                <w:bCs/>
                <w:i/>
                <w:sz w:val="18"/>
                <w:szCs w:val="18"/>
                <w:lang w:eastAsia="cs-CZ"/>
              </w:rPr>
              <w:t>Approved</w:t>
            </w:r>
          </w:p>
        </w:tc>
        <w:tc>
          <w:tcPr>
            <w:tcW w:w="1316" w:type="dxa"/>
            <w:gridSpan w:val="2"/>
          </w:tcPr>
          <w:p w:rsidR="006A1B35" w:rsidRPr="006A1B35" w:rsidRDefault="006A1B35" w:rsidP="006A1B35">
            <w:pPr>
              <w:spacing w:after="0" w:line="240" w:lineRule="auto"/>
              <w:rPr>
                <w:rFonts w:ascii="Times New Roman" w:eastAsia="Times New Roman" w:hAnsi="Times New Roman" w:cs="Times New Roman"/>
                <w:b/>
                <w:bCs/>
                <w:sz w:val="18"/>
                <w:szCs w:val="18"/>
                <w:lang w:eastAsia="cs-CZ"/>
              </w:rPr>
            </w:pPr>
            <w:r w:rsidRPr="006A1B35">
              <w:rPr>
                <w:rFonts w:ascii="Times New Roman" w:eastAsia="Times New Roman" w:hAnsi="Times New Roman" w:cs="Times New Roman"/>
                <w:b/>
                <w:bCs/>
                <w:sz w:val="18"/>
                <w:szCs w:val="18"/>
                <w:lang w:eastAsia="cs-CZ"/>
              </w:rPr>
              <w:t xml:space="preserve">Vzato na vědomí / </w:t>
            </w:r>
            <w:r w:rsidRPr="006A1B35">
              <w:rPr>
                <w:rFonts w:ascii="Times New Roman" w:eastAsia="Times New Roman" w:hAnsi="Times New Roman" w:cs="Times New Roman"/>
                <w:b/>
                <w:bCs/>
                <w:i/>
                <w:sz w:val="18"/>
                <w:szCs w:val="18"/>
                <w:lang w:eastAsia="cs-CZ"/>
              </w:rPr>
              <w:t xml:space="preserve">Taken into account </w:t>
            </w:r>
          </w:p>
        </w:tc>
      </w:tr>
      <w:tr w:rsidR="006A1B35" w:rsidRPr="006A1B35" w:rsidTr="00476EBE">
        <w:trPr>
          <w:cantSplit/>
          <w:trHeight w:val="454"/>
        </w:trPr>
        <w:tc>
          <w:tcPr>
            <w:tcW w:w="7416" w:type="dxa"/>
            <w:vMerge/>
          </w:tcPr>
          <w:p w:rsidR="006A1B35" w:rsidRPr="006A1B35" w:rsidRDefault="006A1B35" w:rsidP="006A1B35">
            <w:pPr>
              <w:spacing w:after="0" w:line="240" w:lineRule="auto"/>
              <w:rPr>
                <w:rFonts w:ascii="Times New Roman" w:eastAsia="Times New Roman" w:hAnsi="Times New Roman" w:cs="Times New Roman"/>
                <w:i/>
                <w:sz w:val="18"/>
                <w:szCs w:val="18"/>
                <w:lang w:eastAsia="cs-CZ"/>
              </w:rPr>
            </w:pPr>
          </w:p>
        </w:tc>
        <w:tc>
          <w:tcPr>
            <w:tcW w:w="736" w:type="dxa"/>
          </w:tcPr>
          <w:p w:rsidR="006A1B35" w:rsidRPr="006A1B35" w:rsidRDefault="006A1B35" w:rsidP="006A1B35">
            <w:pPr>
              <w:spacing w:after="0" w:line="240" w:lineRule="auto"/>
              <w:rPr>
                <w:rFonts w:ascii="Times New Roman" w:eastAsia="Times New Roman" w:hAnsi="Times New Roman" w:cs="Times New Roman"/>
                <w:b/>
                <w:bCs/>
                <w:sz w:val="18"/>
                <w:szCs w:val="18"/>
                <w:lang w:eastAsia="cs-CZ"/>
              </w:rPr>
            </w:pPr>
            <w:r w:rsidRPr="006A1B35">
              <w:rPr>
                <w:rFonts w:ascii="Times New Roman" w:eastAsia="Times New Roman" w:hAnsi="Times New Roman" w:cs="Times New Roman"/>
                <w:b/>
                <w:bCs/>
                <w:sz w:val="18"/>
                <w:szCs w:val="18"/>
                <w:lang w:eastAsia="cs-CZ"/>
              </w:rPr>
              <w:t>ANO</w:t>
            </w:r>
          </w:p>
          <w:p w:rsidR="006A1B35" w:rsidRPr="006A1B35" w:rsidRDefault="006A1B35" w:rsidP="006A1B35">
            <w:pPr>
              <w:spacing w:after="0" w:line="240" w:lineRule="auto"/>
              <w:rPr>
                <w:rFonts w:ascii="Times New Roman" w:eastAsia="Times New Roman" w:hAnsi="Times New Roman" w:cs="Times New Roman"/>
                <w:b/>
                <w:bCs/>
                <w:i/>
                <w:sz w:val="18"/>
                <w:szCs w:val="18"/>
                <w:lang w:eastAsia="cs-CZ"/>
              </w:rPr>
            </w:pPr>
            <w:r w:rsidRPr="006A1B35">
              <w:rPr>
                <w:rFonts w:ascii="Times New Roman" w:eastAsia="Times New Roman" w:hAnsi="Times New Roman" w:cs="Times New Roman"/>
                <w:b/>
                <w:bCs/>
                <w:i/>
                <w:sz w:val="18"/>
                <w:szCs w:val="18"/>
                <w:lang w:eastAsia="cs-CZ"/>
              </w:rPr>
              <w:t>Yes</w:t>
            </w:r>
          </w:p>
        </w:tc>
        <w:tc>
          <w:tcPr>
            <w:tcW w:w="536" w:type="dxa"/>
          </w:tcPr>
          <w:p w:rsidR="006A1B35" w:rsidRPr="006A1B35" w:rsidRDefault="006A1B35" w:rsidP="006A1B35">
            <w:pPr>
              <w:spacing w:after="0" w:line="240" w:lineRule="auto"/>
              <w:rPr>
                <w:rFonts w:ascii="Times New Roman" w:eastAsia="Times New Roman" w:hAnsi="Times New Roman" w:cs="Times New Roman"/>
                <w:b/>
                <w:bCs/>
                <w:sz w:val="18"/>
                <w:szCs w:val="18"/>
                <w:lang w:eastAsia="cs-CZ"/>
              </w:rPr>
            </w:pPr>
            <w:r w:rsidRPr="006A1B35">
              <w:rPr>
                <w:rFonts w:ascii="Times New Roman" w:eastAsia="Times New Roman" w:hAnsi="Times New Roman" w:cs="Times New Roman"/>
                <w:b/>
                <w:bCs/>
                <w:sz w:val="18"/>
                <w:szCs w:val="18"/>
                <w:lang w:eastAsia="cs-CZ"/>
              </w:rPr>
              <w:t xml:space="preserve">NE </w:t>
            </w:r>
          </w:p>
          <w:p w:rsidR="006A1B35" w:rsidRPr="006A1B35" w:rsidRDefault="006A1B35" w:rsidP="006A1B35">
            <w:pPr>
              <w:spacing w:after="0" w:line="240" w:lineRule="auto"/>
              <w:rPr>
                <w:rFonts w:ascii="Times New Roman" w:eastAsia="Times New Roman" w:hAnsi="Times New Roman" w:cs="Times New Roman"/>
                <w:b/>
                <w:bCs/>
                <w:sz w:val="18"/>
                <w:szCs w:val="18"/>
                <w:lang w:eastAsia="cs-CZ"/>
              </w:rPr>
            </w:pPr>
            <w:r w:rsidRPr="006A1B35">
              <w:rPr>
                <w:rFonts w:ascii="Times New Roman" w:eastAsia="Times New Roman" w:hAnsi="Times New Roman" w:cs="Times New Roman"/>
                <w:b/>
                <w:bCs/>
                <w:i/>
                <w:sz w:val="18"/>
                <w:szCs w:val="18"/>
                <w:lang w:eastAsia="cs-CZ"/>
              </w:rPr>
              <w:t>No</w:t>
            </w:r>
          </w:p>
        </w:tc>
        <w:tc>
          <w:tcPr>
            <w:tcW w:w="780" w:type="dxa"/>
          </w:tcPr>
          <w:p w:rsidR="006A1B35" w:rsidRPr="006A1B35" w:rsidRDefault="006A1B35" w:rsidP="006A1B35">
            <w:pPr>
              <w:spacing w:after="0" w:line="240" w:lineRule="auto"/>
              <w:rPr>
                <w:rFonts w:ascii="Times New Roman" w:eastAsia="Times New Roman" w:hAnsi="Times New Roman" w:cs="Times New Roman"/>
                <w:b/>
                <w:bCs/>
                <w:sz w:val="18"/>
                <w:szCs w:val="18"/>
                <w:lang w:eastAsia="cs-CZ"/>
              </w:rPr>
            </w:pPr>
            <w:r w:rsidRPr="006A1B35">
              <w:rPr>
                <w:rFonts w:ascii="Times New Roman" w:eastAsia="Times New Roman" w:hAnsi="Times New Roman" w:cs="Times New Roman"/>
                <w:b/>
                <w:bCs/>
                <w:sz w:val="18"/>
                <w:szCs w:val="18"/>
                <w:lang w:eastAsia="cs-CZ"/>
              </w:rPr>
              <w:t>ANO</w:t>
            </w:r>
          </w:p>
          <w:p w:rsidR="006A1B35" w:rsidRPr="006A1B35" w:rsidRDefault="006A1B35" w:rsidP="006A1B35">
            <w:pPr>
              <w:spacing w:after="0" w:line="240" w:lineRule="auto"/>
              <w:rPr>
                <w:rFonts w:ascii="Times New Roman" w:eastAsia="Times New Roman" w:hAnsi="Times New Roman" w:cs="Times New Roman"/>
                <w:b/>
                <w:bCs/>
                <w:sz w:val="18"/>
                <w:szCs w:val="18"/>
                <w:lang w:eastAsia="cs-CZ"/>
              </w:rPr>
            </w:pPr>
            <w:r w:rsidRPr="006A1B35">
              <w:rPr>
                <w:rFonts w:ascii="Times New Roman" w:eastAsia="Times New Roman" w:hAnsi="Times New Roman" w:cs="Times New Roman"/>
                <w:b/>
                <w:bCs/>
                <w:i/>
                <w:sz w:val="18"/>
                <w:szCs w:val="18"/>
                <w:lang w:eastAsia="cs-CZ"/>
              </w:rPr>
              <w:t>Yes</w:t>
            </w:r>
          </w:p>
        </w:tc>
        <w:tc>
          <w:tcPr>
            <w:tcW w:w="536" w:type="dxa"/>
          </w:tcPr>
          <w:p w:rsidR="006A1B35" w:rsidRPr="006A1B35" w:rsidRDefault="006A1B35" w:rsidP="006A1B35">
            <w:pPr>
              <w:spacing w:after="0" w:line="240" w:lineRule="auto"/>
              <w:rPr>
                <w:rFonts w:ascii="Times New Roman" w:eastAsia="Times New Roman" w:hAnsi="Times New Roman" w:cs="Times New Roman"/>
                <w:b/>
                <w:bCs/>
                <w:sz w:val="18"/>
                <w:szCs w:val="18"/>
                <w:lang w:eastAsia="cs-CZ"/>
              </w:rPr>
            </w:pPr>
            <w:r w:rsidRPr="006A1B35">
              <w:rPr>
                <w:rFonts w:ascii="Times New Roman" w:eastAsia="Times New Roman" w:hAnsi="Times New Roman" w:cs="Times New Roman"/>
                <w:b/>
                <w:bCs/>
                <w:sz w:val="18"/>
                <w:szCs w:val="18"/>
                <w:lang w:eastAsia="cs-CZ"/>
              </w:rPr>
              <w:t xml:space="preserve">NE </w:t>
            </w:r>
          </w:p>
          <w:p w:rsidR="006A1B35" w:rsidRPr="006A1B35" w:rsidRDefault="006A1B35" w:rsidP="006A1B35">
            <w:pPr>
              <w:spacing w:after="0" w:line="240" w:lineRule="auto"/>
              <w:rPr>
                <w:rFonts w:ascii="Times New Roman" w:eastAsia="Times New Roman" w:hAnsi="Times New Roman" w:cs="Times New Roman"/>
                <w:b/>
                <w:bCs/>
                <w:i/>
                <w:sz w:val="18"/>
                <w:szCs w:val="18"/>
                <w:lang w:eastAsia="cs-CZ"/>
              </w:rPr>
            </w:pPr>
            <w:r w:rsidRPr="006A1B35">
              <w:rPr>
                <w:rFonts w:ascii="Times New Roman" w:eastAsia="Times New Roman" w:hAnsi="Times New Roman" w:cs="Times New Roman"/>
                <w:b/>
                <w:bCs/>
                <w:i/>
                <w:sz w:val="18"/>
                <w:szCs w:val="18"/>
                <w:lang w:eastAsia="cs-CZ"/>
              </w:rPr>
              <w:t>No</w:t>
            </w:r>
          </w:p>
        </w:tc>
      </w:tr>
      <w:tr w:rsidR="006A1B35" w:rsidRPr="006A1B35" w:rsidTr="00476EBE">
        <w:trPr>
          <w:trHeight w:val="340"/>
        </w:trPr>
        <w:tc>
          <w:tcPr>
            <w:tcW w:w="7416" w:type="dxa"/>
          </w:tcPr>
          <w:p w:rsidR="006A1B35" w:rsidRPr="006A1B35" w:rsidRDefault="006A1B35" w:rsidP="006A1B3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Zpráva o průběhu KH, verze 1.0 ze dne 9.dubna 2014</w:t>
            </w:r>
          </w:p>
        </w:tc>
        <w:tc>
          <w:tcPr>
            <w:tcW w:w="736" w:type="dxa"/>
          </w:tcPr>
          <w:p w:rsidR="006A1B35" w:rsidRPr="006A1B35" w:rsidRDefault="006A1B35" w:rsidP="006A1B3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A1B35" w:rsidRPr="006A1B35" w:rsidRDefault="006A1B35" w:rsidP="006A1B35">
            <w:pPr>
              <w:spacing w:after="0" w:line="240" w:lineRule="auto"/>
              <w:rPr>
                <w:rFonts w:ascii="Times New Roman" w:eastAsia="Times New Roman" w:hAnsi="Times New Roman" w:cs="Times New Roman"/>
                <w:sz w:val="18"/>
                <w:szCs w:val="18"/>
                <w:lang w:eastAsia="cs-CZ"/>
              </w:rPr>
            </w:pPr>
            <w:r w:rsidRPr="006A1B35">
              <w:rPr>
                <w:rFonts w:ascii="Times New Roman" w:eastAsia="Times New Roman" w:hAnsi="Times New Roman" w:cs="Times New Roman"/>
                <w:sz w:val="18"/>
                <w:szCs w:val="18"/>
                <w:lang w:eastAsia="cs-CZ"/>
              </w:rPr>
              <w:sym w:font="Wingdings 2" w:char="F0A3"/>
            </w:r>
          </w:p>
        </w:tc>
        <w:tc>
          <w:tcPr>
            <w:tcW w:w="780" w:type="dxa"/>
          </w:tcPr>
          <w:p w:rsidR="006A1B35" w:rsidRPr="006A1B35" w:rsidRDefault="006A1B35" w:rsidP="006A1B3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A1B35" w:rsidRPr="006A1B35" w:rsidRDefault="00415BD1" w:rsidP="006A1B35">
            <w:pPr>
              <w:spacing w:after="0" w:line="240" w:lineRule="auto"/>
              <w:rPr>
                <w:rFonts w:ascii="Times New Roman" w:eastAsia="Times New Roman" w:hAnsi="Times New Roman" w:cs="Times New Roman"/>
                <w:sz w:val="18"/>
                <w:szCs w:val="18"/>
                <w:lang w:eastAsia="cs-CZ"/>
              </w:rPr>
            </w:pPr>
            <w:r w:rsidRPr="006A1B3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6A1B35" w:rsidRPr="006A1B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A1B35">
              <w:rPr>
                <w:rFonts w:ascii="Times New Roman" w:eastAsia="Times New Roman" w:hAnsi="Times New Roman" w:cs="Times New Roman"/>
                <w:sz w:val="18"/>
                <w:szCs w:val="18"/>
                <w:lang w:eastAsia="cs-CZ"/>
              </w:rPr>
              <w:fldChar w:fldCharType="end"/>
            </w:r>
          </w:p>
        </w:tc>
      </w:tr>
    </w:tbl>
    <w:p w:rsidR="006A1B35" w:rsidRDefault="006A1B35" w:rsidP="006A1B35">
      <w:pPr>
        <w:spacing w:after="0" w:line="240" w:lineRule="auto"/>
        <w:rPr>
          <w:rFonts w:ascii="Times New Roman" w:eastAsia="Times New Roman" w:hAnsi="Times New Roman" w:cs="Times New Roman"/>
          <w:lang w:eastAsia="cs-CZ"/>
        </w:rPr>
      </w:pPr>
    </w:p>
    <w:p w:rsidR="006A1B35" w:rsidRPr="006A1B35" w:rsidRDefault="006A1B35" w:rsidP="006A1B35">
      <w:pPr>
        <w:spacing w:after="0" w:line="240" w:lineRule="auto"/>
        <w:rPr>
          <w:rFonts w:ascii="Times New Roman" w:eastAsia="Times New Roman" w:hAnsi="Times New Roman" w:cs="Times New Roman"/>
          <w:lang w:eastAsia="cs-CZ"/>
        </w:rPr>
      </w:pPr>
      <w:r w:rsidRPr="006A1B35">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6A1B35">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6A1B35" w:rsidRPr="006A1B35" w:rsidRDefault="006A1B35" w:rsidP="006A1B35">
      <w:pPr>
        <w:spacing w:after="0" w:line="240" w:lineRule="auto"/>
        <w:rPr>
          <w:rFonts w:ascii="Times New Roman" w:eastAsia="Times New Roman" w:hAnsi="Times New Roman" w:cs="Times New Roman"/>
          <w:i/>
          <w:lang w:eastAsia="cs-CZ"/>
        </w:rPr>
      </w:pPr>
      <w:r w:rsidRPr="006A1B35">
        <w:rPr>
          <w:rFonts w:ascii="Times New Roman" w:eastAsia="Times New Roman" w:hAnsi="Times New Roman" w:cs="Times New Roman"/>
          <w:i/>
          <w:lang w:eastAsia="cs-CZ"/>
        </w:rPr>
        <w:t xml:space="preserve"> </w:t>
      </w:r>
      <w:r w:rsidRPr="006A1B35">
        <w:rPr>
          <w:rFonts w:ascii="Times New Roman" w:eastAsia="Times New Roman" w:hAnsi="Times New Roman" w:cs="Times New Roman"/>
          <w:lang w:eastAsia="cs-CZ"/>
        </w:rPr>
        <w:sym w:font="Wingdings 2" w:char="F054"/>
      </w:r>
      <w:r w:rsidRPr="006A1B35">
        <w:rPr>
          <w:rFonts w:ascii="Times New Roman" w:eastAsia="Times New Roman" w:hAnsi="Times New Roman" w:cs="Times New Roman"/>
          <w:lang w:eastAsia="cs-CZ"/>
        </w:rPr>
        <w:t xml:space="preserve"> Ano/</w:t>
      </w:r>
      <w:r w:rsidRPr="006A1B35">
        <w:rPr>
          <w:rFonts w:ascii="Times New Roman" w:eastAsia="Times New Roman" w:hAnsi="Times New Roman" w:cs="Times New Roman"/>
          <w:i/>
          <w:lang w:eastAsia="cs-CZ"/>
        </w:rPr>
        <w:t>Yes</w:t>
      </w:r>
      <w:r w:rsidRPr="006A1B35">
        <w:rPr>
          <w:rFonts w:ascii="Times New Roman" w:eastAsia="Times New Roman" w:hAnsi="Times New Roman" w:cs="Times New Roman"/>
          <w:lang w:eastAsia="cs-CZ"/>
        </w:rPr>
        <w:t xml:space="preserve">       </w:t>
      </w:r>
      <w:r w:rsidR="00415BD1" w:rsidRPr="006A1B35">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6A1B3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A1B35">
        <w:rPr>
          <w:rFonts w:ascii="Times New Roman" w:eastAsia="Times New Roman" w:hAnsi="Times New Roman" w:cs="Times New Roman"/>
          <w:lang w:eastAsia="cs-CZ"/>
        </w:rPr>
        <w:fldChar w:fldCharType="end"/>
      </w:r>
      <w:r w:rsidRPr="006A1B35">
        <w:rPr>
          <w:rFonts w:ascii="Times New Roman" w:eastAsia="Times New Roman" w:hAnsi="Times New Roman" w:cs="Times New Roman"/>
          <w:lang w:eastAsia="cs-CZ"/>
        </w:rPr>
        <w:t>Ne/</w:t>
      </w:r>
      <w:r w:rsidRPr="006A1B35">
        <w:rPr>
          <w:rFonts w:ascii="Times New Roman" w:eastAsia="Times New Roman" w:hAnsi="Times New Roman" w:cs="Times New Roman"/>
          <w:i/>
          <w:lang w:eastAsia="cs-CZ"/>
        </w:rPr>
        <w:t>No</w:t>
      </w:r>
      <w:r w:rsidRPr="006A1B35">
        <w:rPr>
          <w:rFonts w:ascii="Times New Roman" w:eastAsia="Times New Roman" w:hAnsi="Times New Roman" w:cs="Times New Roman"/>
          <w:lang w:eastAsia="cs-CZ"/>
        </w:rPr>
        <w:t xml:space="preserve">           </w:t>
      </w:r>
    </w:p>
    <w:p w:rsidR="006A1B35" w:rsidRPr="006A1B35" w:rsidRDefault="006A1B35" w:rsidP="006A1B35">
      <w:pPr>
        <w:spacing w:after="0" w:line="240" w:lineRule="auto"/>
        <w:rPr>
          <w:rFonts w:ascii="Times New Roman" w:eastAsia="Times New Roman" w:hAnsi="Times New Roman" w:cs="Times New Roman"/>
          <w:szCs w:val="24"/>
          <w:lang w:eastAsia="cs-CZ"/>
        </w:rPr>
      </w:pPr>
      <w:r w:rsidRPr="006A1B35">
        <w:rPr>
          <w:rFonts w:ascii="Times New Roman" w:eastAsia="Times New Roman" w:hAnsi="Times New Roman" w:cs="Times New Roman"/>
          <w:lang w:eastAsia="cs-CZ"/>
        </w:rPr>
        <w:t xml:space="preserve">                                                                                               </w:t>
      </w:r>
      <w:r w:rsidRPr="006A1B35">
        <w:rPr>
          <w:rFonts w:ascii="Times New Roman" w:eastAsia="Times New Roman" w:hAnsi="Times New Roman" w:cs="Times New Roman"/>
          <w:szCs w:val="24"/>
          <w:lang w:eastAsia="cs-CZ"/>
        </w:rPr>
        <w:tab/>
      </w:r>
      <w:r w:rsidRPr="006A1B35">
        <w:rPr>
          <w:rFonts w:ascii="Times New Roman" w:eastAsia="Times New Roman" w:hAnsi="Times New Roman" w:cs="Times New Roman"/>
          <w:szCs w:val="24"/>
          <w:lang w:eastAsia="cs-CZ"/>
        </w:rPr>
        <w:tab/>
      </w:r>
      <w:r w:rsidRPr="006A1B35">
        <w:rPr>
          <w:rFonts w:ascii="Times New Roman" w:eastAsia="Times New Roman" w:hAnsi="Times New Roman" w:cs="Times New Roman"/>
          <w:szCs w:val="24"/>
          <w:lang w:eastAsia="cs-CZ"/>
        </w:rPr>
        <w:tab/>
      </w:r>
      <w:r w:rsidRPr="006A1B35">
        <w:rPr>
          <w:rFonts w:ascii="Times New Roman" w:eastAsia="Times New Roman" w:hAnsi="Times New Roman" w:cs="Times New Roman"/>
          <w:szCs w:val="24"/>
          <w:lang w:eastAsia="cs-CZ"/>
        </w:rPr>
        <w:tab/>
      </w:r>
      <w:r w:rsidRPr="006A1B35">
        <w:rPr>
          <w:rFonts w:ascii="Times New Roman" w:eastAsia="Times New Roman" w:hAnsi="Times New Roman" w:cs="Times New Roman"/>
          <w:szCs w:val="24"/>
          <w:lang w:eastAsia="cs-CZ"/>
        </w:rPr>
        <w:tab/>
        <w:t xml:space="preserve">             </w:t>
      </w:r>
    </w:p>
    <w:p w:rsidR="006A1B35" w:rsidRPr="006A1B35" w:rsidRDefault="006A1B35" w:rsidP="006A1B35">
      <w:pPr>
        <w:keepNext/>
        <w:spacing w:after="0" w:line="240" w:lineRule="auto"/>
        <w:outlineLvl w:val="0"/>
        <w:rPr>
          <w:rFonts w:ascii="Times New Roman" w:eastAsia="Times New Roman" w:hAnsi="Times New Roman" w:cs="Times New Roman"/>
          <w:b/>
          <w:bCs/>
          <w:iCs/>
          <w:szCs w:val="24"/>
          <w:lang w:eastAsia="cs-CZ"/>
        </w:rPr>
      </w:pPr>
    </w:p>
    <w:p w:rsidR="006A1B35" w:rsidRPr="007D45DD" w:rsidRDefault="006A1B35" w:rsidP="006A1B35">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6A1B35" w:rsidRPr="007D45DD" w:rsidRDefault="006A1B35" w:rsidP="006A1B35">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6A1B35" w:rsidRPr="007D45DD" w:rsidRDefault="006A1B35" w:rsidP="006A1B35">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6A1B35" w:rsidRPr="007D45DD" w:rsidRDefault="006A1B35" w:rsidP="006A1B35">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6A1B35" w:rsidRPr="007D45DD" w:rsidRDefault="006A1B35" w:rsidP="006A1B3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6A1B35" w:rsidRPr="007D45DD" w:rsidRDefault="006A1B35" w:rsidP="006A1B3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6A1B35" w:rsidRPr="007D45DD" w:rsidRDefault="006A1B35" w:rsidP="006A1B3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6A1B35" w:rsidRPr="00FE2EDA" w:rsidRDefault="006A1B35" w:rsidP="006A1B35">
      <w:pPr>
        <w:spacing w:after="0" w:line="240" w:lineRule="auto"/>
        <w:rPr>
          <w:rFonts w:ascii="Times New Roman" w:eastAsia="Times New Roman" w:hAnsi="Times New Roman" w:cs="Times New Roman"/>
          <w:b/>
          <w:bCs/>
          <w:lang w:eastAsia="cs-CZ"/>
        </w:rPr>
      </w:pPr>
    </w:p>
    <w:p w:rsidR="006A1B35" w:rsidRPr="00527123" w:rsidRDefault="006A1B35" w:rsidP="006A1B35">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6A1B35" w:rsidRPr="00527123" w:rsidRDefault="006A1B35" w:rsidP="006A1B35">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6A1B35" w:rsidRPr="00527123" w:rsidRDefault="006A1B35" w:rsidP="006A1B35">
      <w:pPr>
        <w:spacing w:after="0" w:line="240" w:lineRule="auto"/>
        <w:jc w:val="center"/>
        <w:rPr>
          <w:rFonts w:ascii="Times New Roman" w:eastAsia="Times New Roman" w:hAnsi="Times New Roman" w:cs="Times New Roman"/>
          <w:lang w:eastAsia="cs-CZ"/>
        </w:rPr>
      </w:pPr>
    </w:p>
    <w:p w:rsidR="006A1B35" w:rsidRPr="00527123" w:rsidRDefault="006A1B35" w:rsidP="006A1B35">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967C0B" w:rsidRDefault="00967C0B" w:rsidP="00215599">
      <w:pPr>
        <w:rPr>
          <w:rFonts w:ascii="Times New Roman" w:eastAsia="Times New Roman" w:hAnsi="Times New Roman" w:cs="Times New Roman"/>
          <w:szCs w:val="24"/>
          <w:lang w:eastAsia="cs-CZ"/>
        </w:rPr>
      </w:pPr>
    </w:p>
    <w:p w:rsidR="006A1B35" w:rsidRDefault="006A1B35" w:rsidP="00215599">
      <w:pPr>
        <w:rPr>
          <w:rFonts w:ascii="Times New Roman" w:eastAsia="Times New Roman" w:hAnsi="Times New Roman" w:cs="Times New Roman"/>
          <w:szCs w:val="24"/>
          <w:lang w:eastAsia="cs-CZ"/>
        </w:rPr>
      </w:pPr>
    </w:p>
    <w:p w:rsidR="006A1B35" w:rsidRDefault="006A1B35" w:rsidP="00215599">
      <w:pPr>
        <w:rPr>
          <w:rFonts w:ascii="Times New Roman" w:eastAsia="Times New Roman" w:hAnsi="Times New Roman" w:cs="Times New Roman"/>
          <w:szCs w:val="24"/>
          <w:lang w:eastAsia="cs-CZ"/>
        </w:rPr>
      </w:pPr>
    </w:p>
    <w:p w:rsidR="006A1B35" w:rsidRDefault="006A1B35" w:rsidP="00215599">
      <w:pPr>
        <w:rPr>
          <w:rFonts w:ascii="Times New Roman" w:eastAsia="Times New Roman" w:hAnsi="Times New Roman" w:cs="Times New Roman"/>
          <w:szCs w:val="24"/>
          <w:lang w:eastAsia="cs-CZ"/>
        </w:rPr>
      </w:pPr>
    </w:p>
    <w:p w:rsidR="006A1B35" w:rsidRDefault="006A1B35" w:rsidP="00215599">
      <w:pPr>
        <w:rPr>
          <w:rFonts w:ascii="Times New Roman" w:eastAsia="Times New Roman" w:hAnsi="Times New Roman" w:cs="Times New Roman"/>
          <w:szCs w:val="24"/>
          <w:lang w:eastAsia="cs-CZ"/>
        </w:rPr>
      </w:pPr>
    </w:p>
    <w:p w:rsidR="006A1B35" w:rsidRDefault="006A1B35" w:rsidP="00215599">
      <w:pPr>
        <w:rPr>
          <w:rFonts w:ascii="Times New Roman" w:eastAsia="Times New Roman" w:hAnsi="Times New Roman" w:cs="Times New Roman"/>
          <w:szCs w:val="24"/>
          <w:lang w:eastAsia="cs-CZ"/>
        </w:rPr>
      </w:pPr>
    </w:p>
    <w:p w:rsidR="006A1B35" w:rsidRDefault="006A1B35" w:rsidP="00215599">
      <w:pPr>
        <w:rPr>
          <w:rFonts w:ascii="Times New Roman" w:eastAsia="Times New Roman" w:hAnsi="Times New Roman" w:cs="Times New Roman"/>
          <w:szCs w:val="24"/>
          <w:lang w:eastAsia="cs-CZ"/>
        </w:rPr>
      </w:pPr>
    </w:p>
    <w:p w:rsidR="006A1B35" w:rsidRDefault="006A1B35" w:rsidP="00215599">
      <w:pPr>
        <w:rPr>
          <w:rFonts w:ascii="Times New Roman" w:eastAsia="Times New Roman" w:hAnsi="Times New Roman" w:cs="Times New Roman"/>
          <w:szCs w:val="24"/>
          <w:lang w:eastAsia="cs-CZ"/>
        </w:rPr>
      </w:pPr>
    </w:p>
    <w:p w:rsidR="006A1B35" w:rsidRDefault="006A1B35" w:rsidP="00215599">
      <w:pPr>
        <w:rPr>
          <w:rFonts w:ascii="Times New Roman" w:eastAsia="Times New Roman" w:hAnsi="Times New Roman" w:cs="Times New Roman"/>
          <w:szCs w:val="24"/>
          <w:lang w:eastAsia="cs-CZ"/>
        </w:rPr>
      </w:pPr>
    </w:p>
    <w:p w:rsidR="006A1B35" w:rsidRDefault="006A1B35" w:rsidP="00215599">
      <w:pPr>
        <w:rPr>
          <w:rFonts w:ascii="Times New Roman" w:eastAsia="Times New Roman" w:hAnsi="Times New Roman" w:cs="Times New Roman"/>
          <w:szCs w:val="24"/>
          <w:lang w:eastAsia="cs-CZ"/>
        </w:rPr>
      </w:pPr>
    </w:p>
    <w:p w:rsidR="006A1B35" w:rsidRDefault="006A1B35" w:rsidP="00215599">
      <w:pPr>
        <w:rPr>
          <w:rFonts w:ascii="Times New Roman" w:eastAsia="Times New Roman" w:hAnsi="Times New Roman" w:cs="Times New Roman"/>
          <w:szCs w:val="24"/>
          <w:lang w:eastAsia="cs-CZ"/>
        </w:rPr>
      </w:pPr>
    </w:p>
    <w:p w:rsidR="006A1B35" w:rsidRDefault="006A1B35" w:rsidP="00215599">
      <w:pPr>
        <w:rPr>
          <w:rFonts w:ascii="Times New Roman" w:eastAsia="Times New Roman" w:hAnsi="Times New Roman" w:cs="Times New Roman"/>
          <w:szCs w:val="24"/>
          <w:lang w:eastAsia="cs-CZ"/>
        </w:rPr>
      </w:pPr>
    </w:p>
    <w:p w:rsidR="00BA6BBE" w:rsidRPr="0085181C" w:rsidRDefault="00BA6BBE" w:rsidP="00BA6BBE">
      <w:pPr>
        <w:spacing w:after="0" w:line="240" w:lineRule="auto"/>
        <w:jc w:val="center"/>
        <w:rPr>
          <w:rFonts w:ascii="Times New Roman" w:eastAsia="Times New Roman" w:hAnsi="Times New Roman" w:cs="Times New Roman"/>
          <w:b/>
          <w:bCs/>
          <w:lang w:eastAsia="cs-CZ"/>
        </w:rPr>
      </w:pPr>
      <w:r w:rsidRPr="0085181C">
        <w:rPr>
          <w:rFonts w:ascii="Times New Roman" w:eastAsia="Times New Roman" w:hAnsi="Times New Roman" w:cs="Times New Roman"/>
          <w:b/>
          <w:bCs/>
          <w:lang w:eastAsia="cs-CZ"/>
        </w:rPr>
        <w:lastRenderedPageBreak/>
        <w:t>STANOVISKO ETICKÉ KOMISE KE KLINICKÉMU HODNOCENÍ</w:t>
      </w:r>
    </w:p>
    <w:p w:rsidR="00BA6BBE" w:rsidRPr="0085181C" w:rsidRDefault="00BA6BBE" w:rsidP="00BA6BBE">
      <w:pPr>
        <w:spacing w:after="0" w:line="240" w:lineRule="auto"/>
        <w:jc w:val="center"/>
        <w:rPr>
          <w:rFonts w:ascii="Times New Roman" w:eastAsia="Times New Roman" w:hAnsi="Times New Roman" w:cs="Times New Roman"/>
          <w:bCs/>
          <w:i/>
          <w:lang w:eastAsia="cs-CZ"/>
        </w:rPr>
      </w:pPr>
      <w:r w:rsidRPr="0085181C">
        <w:rPr>
          <w:rFonts w:ascii="Times New Roman" w:eastAsia="Times New Roman" w:hAnsi="Times New Roman" w:cs="Times New Roman"/>
          <w:bCs/>
          <w:i/>
          <w:lang w:eastAsia="cs-CZ"/>
        </w:rPr>
        <w:t xml:space="preserve">Opinion of the Ethics Committee on Clinical Trial  </w:t>
      </w:r>
    </w:p>
    <w:p w:rsidR="00BA6BBE" w:rsidRPr="0085181C" w:rsidRDefault="00BA6BBE" w:rsidP="00BA6BBE">
      <w:pPr>
        <w:spacing w:after="0" w:line="240" w:lineRule="auto"/>
        <w:jc w:val="center"/>
        <w:rPr>
          <w:rFonts w:ascii="Times New Roman" w:eastAsia="Times New Roman" w:hAnsi="Times New Roman" w:cs="Times New Roman"/>
          <w:b/>
          <w:bCs/>
          <w:i/>
          <w:lang w:eastAsia="cs-CZ"/>
        </w:rPr>
      </w:pPr>
    </w:p>
    <w:p w:rsidR="00BA6BBE" w:rsidRPr="0085181C" w:rsidRDefault="00BA6BBE" w:rsidP="00BA6BBE">
      <w:pPr>
        <w:spacing w:after="0" w:line="240" w:lineRule="auto"/>
        <w:rPr>
          <w:rFonts w:ascii="Times New Roman" w:eastAsia="Times New Roman" w:hAnsi="Times New Roman" w:cs="Times New Roman"/>
          <w:lang w:eastAsia="cs-CZ"/>
        </w:rPr>
      </w:pPr>
      <w:r w:rsidRPr="0085181C">
        <w:rPr>
          <w:rFonts w:ascii="Times New Roman" w:eastAsia="Times New Roman" w:hAnsi="Times New Roman" w:cs="Times New Roman"/>
          <w:lang w:eastAsia="cs-CZ"/>
        </w:rPr>
        <w:sym w:font="Wingdings 2" w:char="F053"/>
      </w:r>
      <w:r w:rsidRPr="0085181C">
        <w:rPr>
          <w:rFonts w:ascii="Times New Roman" w:eastAsia="Times New Roman" w:hAnsi="Times New Roman" w:cs="Times New Roman"/>
          <w:lang w:eastAsia="cs-CZ"/>
        </w:rPr>
        <w:t xml:space="preserve">  Multicentrické KH, je požadováno stanovisko multicentrické EK pro všechna centra/</w:t>
      </w:r>
      <w:r w:rsidRPr="0085181C">
        <w:rPr>
          <w:rFonts w:ascii="Times New Roman" w:eastAsia="Times New Roman" w:hAnsi="Times New Roman" w:cs="Times New Roman"/>
          <w:i/>
          <w:lang w:eastAsia="cs-CZ"/>
        </w:rPr>
        <w:t>Multi-centric clinical trial, opinion issued by Ethics Committee for Multi-Centric Clinical Trials is required</w:t>
      </w:r>
    </w:p>
    <w:p w:rsidR="00BA6BBE" w:rsidRPr="0085181C" w:rsidRDefault="00BA6BBE" w:rsidP="00BA6BBE">
      <w:pPr>
        <w:spacing w:after="0" w:line="240" w:lineRule="auto"/>
        <w:rPr>
          <w:rFonts w:ascii="Times New Roman" w:eastAsia="Times New Roman" w:hAnsi="Times New Roman" w:cs="Times New Roman"/>
          <w:i/>
          <w:lang w:eastAsia="cs-CZ"/>
        </w:rPr>
      </w:pPr>
      <w:r w:rsidRPr="0085181C">
        <w:rPr>
          <w:rFonts w:ascii="Times New Roman" w:eastAsia="Times New Roman" w:hAnsi="Times New Roman" w:cs="Times New Roman"/>
          <w:lang w:eastAsia="cs-CZ"/>
        </w:rPr>
        <w:sym w:font="Wingdings 2" w:char="F053"/>
      </w:r>
      <w:r w:rsidRPr="0085181C">
        <w:rPr>
          <w:rFonts w:ascii="Times New Roman" w:eastAsia="Times New Roman" w:hAnsi="Times New Roman" w:cs="Times New Roman"/>
          <w:lang w:eastAsia="cs-CZ"/>
        </w:rPr>
        <w:t xml:space="preserve">  Multicentrické KH, je požadováno stanovisko EK pro místní centrum (centra)/ </w:t>
      </w:r>
      <w:r w:rsidRPr="0085181C">
        <w:rPr>
          <w:rFonts w:ascii="Times New Roman" w:eastAsia="Times New Roman" w:hAnsi="Times New Roman" w:cs="Times New Roman"/>
          <w:i/>
          <w:lang w:eastAsia="cs-CZ"/>
        </w:rPr>
        <w:t>Multi-centric clinical trial, opinion issued by local Ethics Committee(s) is required</w:t>
      </w:r>
    </w:p>
    <w:p w:rsidR="00BA6BBE" w:rsidRPr="0085181C" w:rsidRDefault="00415BD1" w:rsidP="00BA6BBE">
      <w:pPr>
        <w:spacing w:after="0" w:line="240" w:lineRule="auto"/>
        <w:rPr>
          <w:rFonts w:ascii="Times New Roman" w:eastAsia="Times New Roman" w:hAnsi="Times New Roman" w:cs="Times New Roman"/>
          <w:i/>
          <w:lang w:eastAsia="cs-CZ"/>
        </w:rPr>
      </w:pPr>
      <w:r w:rsidRPr="0085181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A6BBE" w:rsidRPr="0085181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5181C">
        <w:rPr>
          <w:rFonts w:ascii="Times New Roman" w:eastAsia="Times New Roman" w:hAnsi="Times New Roman" w:cs="Times New Roman"/>
          <w:lang w:eastAsia="cs-CZ"/>
        </w:rPr>
        <w:fldChar w:fldCharType="end"/>
      </w:r>
      <w:r w:rsidR="00BA6BBE" w:rsidRPr="0085181C">
        <w:rPr>
          <w:rFonts w:ascii="Times New Roman" w:eastAsia="Times New Roman" w:hAnsi="Times New Roman" w:cs="Times New Roman"/>
          <w:lang w:eastAsia="cs-CZ"/>
        </w:rPr>
        <w:t xml:space="preserve">  KH prováděné v jednom centru, požadováno stanovisko EK pro místní centrum (centra)/ </w:t>
      </w:r>
      <w:r w:rsidR="00BA6BBE" w:rsidRPr="0085181C">
        <w:rPr>
          <w:rFonts w:ascii="Times New Roman" w:eastAsia="Times New Roman" w:hAnsi="Times New Roman" w:cs="Times New Roman"/>
          <w:i/>
          <w:lang w:eastAsia="cs-CZ"/>
        </w:rPr>
        <w:t>Clinical trial conducted in a single site, opinion of a local EC is required</w:t>
      </w:r>
    </w:p>
    <w:p w:rsidR="00BA6BBE" w:rsidRPr="0085181C" w:rsidRDefault="00BA6BBE" w:rsidP="00BA6BBE">
      <w:pPr>
        <w:spacing w:after="0" w:line="240" w:lineRule="auto"/>
        <w:rPr>
          <w:rFonts w:ascii="Times New Roman" w:eastAsia="Times New Roman" w:hAnsi="Times New Roman" w:cs="Times New Roman"/>
          <w:b/>
          <w:bCs/>
          <w:lang w:eastAsia="cs-CZ"/>
        </w:rPr>
      </w:pPr>
    </w:p>
    <w:p w:rsidR="00BA6BBE" w:rsidRPr="0085181C" w:rsidRDefault="00BA6BBE" w:rsidP="00BA6BBE">
      <w:pPr>
        <w:spacing w:after="0" w:line="240" w:lineRule="auto"/>
        <w:rPr>
          <w:rFonts w:ascii="Times New Roman" w:eastAsia="Times New Roman" w:hAnsi="Times New Roman" w:cs="Times New Roman"/>
          <w:b/>
          <w:bCs/>
          <w:lang w:eastAsia="cs-CZ"/>
        </w:rPr>
      </w:pPr>
      <w:r w:rsidRPr="0085181C">
        <w:rPr>
          <w:rFonts w:ascii="Times New Roman" w:eastAsia="Times New Roman" w:hAnsi="Times New Roman" w:cs="Times New Roman"/>
          <w:b/>
          <w:bCs/>
          <w:lang w:eastAsia="cs-CZ"/>
        </w:rPr>
        <w:t>Číslo jednací/</w:t>
      </w:r>
      <w:r w:rsidRPr="0085181C">
        <w:rPr>
          <w:rFonts w:ascii="Times New Roman" w:eastAsia="Times New Roman" w:hAnsi="Times New Roman" w:cs="Times New Roman"/>
          <w:i/>
          <w:lang w:eastAsia="cs-CZ"/>
        </w:rPr>
        <w:t>Reference number</w:t>
      </w:r>
      <w:r w:rsidRPr="0085181C">
        <w:rPr>
          <w:rFonts w:ascii="Times New Roman" w:eastAsia="Times New Roman" w:hAnsi="Times New Roman" w:cs="Times New Roman"/>
          <w:lang w:eastAsia="cs-CZ"/>
        </w:rPr>
        <w:t xml:space="preserve">: </w:t>
      </w:r>
      <w:r w:rsidRPr="0085181C">
        <w:rPr>
          <w:rFonts w:ascii="Times New Roman" w:eastAsia="Times New Roman" w:hAnsi="Times New Roman" w:cs="Times New Roman"/>
          <w:b/>
          <w:lang w:eastAsia="cs-CZ"/>
        </w:rPr>
        <w:t>167/11 MEK 27</w:t>
      </w:r>
    </w:p>
    <w:p w:rsidR="00BA6BBE" w:rsidRPr="0085181C" w:rsidRDefault="00BA6BBE" w:rsidP="00BA6BBE">
      <w:pPr>
        <w:spacing w:after="0" w:line="240" w:lineRule="auto"/>
        <w:rPr>
          <w:rFonts w:ascii="Times New Roman" w:eastAsia="Times New Roman" w:hAnsi="Times New Roman" w:cs="Times New Roman"/>
          <w:i/>
          <w:lang w:eastAsia="cs-CZ"/>
        </w:rPr>
      </w:pPr>
      <w:r w:rsidRPr="0085181C">
        <w:rPr>
          <w:rFonts w:ascii="Times New Roman" w:eastAsia="Times New Roman" w:hAnsi="Times New Roman" w:cs="Times New Roman"/>
          <w:b/>
          <w:bCs/>
          <w:lang w:eastAsia="cs-CZ"/>
        </w:rPr>
        <w:t>Název KH/</w:t>
      </w:r>
      <w:r w:rsidRPr="0085181C">
        <w:rPr>
          <w:rFonts w:ascii="Times New Roman" w:eastAsia="Times New Roman" w:hAnsi="Times New Roman" w:cs="Times New Roman"/>
          <w:i/>
          <w:lang w:eastAsia="cs-CZ"/>
        </w:rPr>
        <w:t>Full Title of Clinical Trial</w:t>
      </w:r>
      <w:r w:rsidRPr="0085181C">
        <w:rPr>
          <w:rFonts w:ascii="Times New Roman" w:eastAsia="Times New Roman" w:hAnsi="Times New Roman" w:cs="Times New Roman"/>
          <w:bCs/>
          <w:lang w:eastAsia="cs-CZ"/>
        </w:rPr>
        <w:t xml:space="preserve">: </w:t>
      </w:r>
      <w:r w:rsidRPr="0085181C">
        <w:rPr>
          <w:rFonts w:ascii="Times New Roman" w:eastAsia="Times New Roman" w:hAnsi="Times New Roman" w:cs="Times New Roman"/>
          <w:lang w:eastAsia="cs-CZ"/>
        </w:rPr>
        <w:t xml:space="preserve">Multicentrické, randomizované, dvojitě zaslepené, placebem kontrolované dvouleté klinické hodnocení s paralelními skupinami ke stanovení účinnosti podkožních injekcí přípravku RO4909832 na kognici a fungování pacientů s prodromální Alzheimerovou chorobou + Výzkumná studie „Uchování vzorků mozkomíšního moku pro účely vypracování testů na přítomnost biomarkerů“ v souvislosti s klinickým hodnocením WN25203 / </w:t>
      </w:r>
      <w:r w:rsidRPr="0085181C">
        <w:rPr>
          <w:rFonts w:ascii="Times New Roman" w:eastAsia="Times New Roman" w:hAnsi="Times New Roman" w:cs="Times New Roman"/>
          <w:i/>
          <w:lang w:eastAsia="cs-CZ"/>
        </w:rPr>
        <w:t>Multicenter, Randomized, Double-Blind, Placebo-Controlled, Parallel-Group Two Year Study to Evaluate the Effect of Subcutaneous RO4909832 on Cognition and Fuction in Prodromal Alzheimer´s Disease + Research Project in association with Protocol WN25203 „CSF sample retention for biomarker assay development</w:t>
      </w:r>
    </w:p>
    <w:p w:rsidR="00BA6BBE" w:rsidRPr="0085181C" w:rsidRDefault="00BA6BBE" w:rsidP="00BA6BBE">
      <w:pPr>
        <w:spacing w:after="0" w:line="240" w:lineRule="auto"/>
        <w:rPr>
          <w:rFonts w:ascii="Times New Roman" w:eastAsia="Times New Roman" w:hAnsi="Times New Roman" w:cs="Times New Roman"/>
          <w:bCs/>
          <w:lang w:eastAsia="cs-CZ"/>
        </w:rPr>
      </w:pPr>
    </w:p>
    <w:p w:rsidR="00BA6BBE" w:rsidRPr="0085181C" w:rsidRDefault="00BA6BBE" w:rsidP="00BA6BBE">
      <w:pPr>
        <w:spacing w:after="0" w:line="240" w:lineRule="auto"/>
        <w:rPr>
          <w:rFonts w:ascii="Times New Roman" w:eastAsia="Times New Roman" w:hAnsi="Times New Roman" w:cs="Times New Roman"/>
          <w:lang w:eastAsia="cs-CZ"/>
        </w:rPr>
      </w:pPr>
      <w:r w:rsidRPr="0085181C">
        <w:rPr>
          <w:rFonts w:ascii="Times New Roman" w:eastAsia="Times New Roman" w:hAnsi="Times New Roman" w:cs="Times New Roman"/>
          <w:b/>
          <w:bCs/>
          <w:lang w:eastAsia="cs-CZ"/>
        </w:rPr>
        <w:t xml:space="preserve">Číslo protokolu/ </w:t>
      </w:r>
      <w:r w:rsidRPr="0085181C">
        <w:rPr>
          <w:rFonts w:ascii="Times New Roman" w:eastAsia="Times New Roman" w:hAnsi="Times New Roman" w:cs="Times New Roman"/>
          <w:i/>
          <w:lang w:eastAsia="cs-CZ"/>
        </w:rPr>
        <w:t>Protocol Code Number</w:t>
      </w:r>
      <w:r w:rsidRPr="0085181C">
        <w:rPr>
          <w:rFonts w:ascii="Times New Roman" w:eastAsia="Times New Roman" w:hAnsi="Times New Roman" w:cs="Times New Roman"/>
          <w:lang w:eastAsia="cs-CZ"/>
        </w:rPr>
        <w:t>: WN25203B + WE25462</w:t>
      </w:r>
    </w:p>
    <w:p w:rsidR="00BA6BBE" w:rsidRPr="0085181C" w:rsidRDefault="00BA6BBE" w:rsidP="00BA6BBE">
      <w:pPr>
        <w:spacing w:after="0" w:line="240" w:lineRule="auto"/>
        <w:rPr>
          <w:rFonts w:ascii="Times New Roman" w:eastAsia="Times New Roman" w:hAnsi="Times New Roman" w:cs="Times New Roman"/>
          <w:lang w:eastAsia="cs-CZ"/>
        </w:rPr>
      </w:pPr>
      <w:r w:rsidRPr="0085181C">
        <w:rPr>
          <w:rFonts w:ascii="Times New Roman" w:eastAsia="Times New Roman" w:hAnsi="Times New Roman" w:cs="Times New Roman"/>
          <w:b/>
          <w:bCs/>
          <w:lang w:eastAsia="cs-CZ"/>
        </w:rPr>
        <w:t xml:space="preserve">EudraCT number/ </w:t>
      </w:r>
      <w:r w:rsidRPr="0085181C">
        <w:rPr>
          <w:rFonts w:ascii="Times New Roman" w:eastAsia="Times New Roman" w:hAnsi="Times New Roman" w:cs="Times New Roman"/>
          <w:i/>
          <w:lang w:eastAsia="cs-CZ"/>
        </w:rPr>
        <w:t>EudraCT number</w:t>
      </w:r>
      <w:r w:rsidRPr="0085181C">
        <w:rPr>
          <w:rFonts w:ascii="Times New Roman" w:eastAsia="Times New Roman" w:hAnsi="Times New Roman" w:cs="Times New Roman"/>
          <w:lang w:eastAsia="cs-CZ"/>
        </w:rPr>
        <w:t>: 2010-019895-66</w:t>
      </w:r>
    </w:p>
    <w:p w:rsidR="00BA6BBE" w:rsidRPr="0085181C" w:rsidRDefault="00BA6BBE" w:rsidP="00BA6BBE">
      <w:pPr>
        <w:spacing w:after="0" w:line="240" w:lineRule="auto"/>
        <w:rPr>
          <w:rFonts w:ascii="Times New Roman" w:eastAsia="Times New Roman" w:hAnsi="Times New Roman" w:cs="Times New Roman"/>
          <w:b/>
          <w:bCs/>
          <w:lang w:eastAsia="cs-CZ"/>
        </w:rPr>
      </w:pPr>
    </w:p>
    <w:p w:rsidR="00BA6BBE" w:rsidRPr="0085181C" w:rsidRDefault="00BA6BBE" w:rsidP="00BA6BBE">
      <w:pPr>
        <w:spacing w:after="0" w:line="240" w:lineRule="auto"/>
        <w:rPr>
          <w:rFonts w:ascii="Times New Roman" w:eastAsia="Times New Roman" w:hAnsi="Times New Roman" w:cs="Times New Roman"/>
          <w:lang w:eastAsia="cs-CZ"/>
        </w:rPr>
      </w:pPr>
      <w:r w:rsidRPr="0085181C">
        <w:rPr>
          <w:rFonts w:ascii="Times New Roman" w:eastAsia="Times New Roman" w:hAnsi="Times New Roman" w:cs="Times New Roman"/>
          <w:b/>
          <w:bCs/>
          <w:lang w:eastAsia="cs-CZ"/>
        </w:rPr>
        <w:t>Zadavatel/</w:t>
      </w:r>
      <w:r w:rsidRPr="0085181C">
        <w:rPr>
          <w:rFonts w:ascii="Times New Roman" w:eastAsia="Times New Roman" w:hAnsi="Times New Roman" w:cs="Times New Roman"/>
          <w:i/>
          <w:lang w:eastAsia="cs-CZ"/>
        </w:rPr>
        <w:t>Sponzor</w:t>
      </w:r>
      <w:r w:rsidRPr="0085181C">
        <w:rPr>
          <w:rFonts w:ascii="Times New Roman" w:eastAsia="Times New Roman" w:hAnsi="Times New Roman" w:cs="Times New Roman"/>
          <w:lang w:eastAsia="cs-CZ"/>
        </w:rPr>
        <w:t>: F. Hoffmann-La Roche Ltd., Švýcarsko</w:t>
      </w:r>
    </w:p>
    <w:p w:rsidR="00BA6BBE" w:rsidRPr="0085181C" w:rsidRDefault="00BA6BBE" w:rsidP="00BA6BBE">
      <w:pPr>
        <w:spacing w:after="0" w:line="240" w:lineRule="auto"/>
        <w:rPr>
          <w:rFonts w:ascii="Times New Roman" w:eastAsia="Times New Roman" w:hAnsi="Times New Roman" w:cs="Times New Roman"/>
          <w:bCs/>
          <w:lang w:eastAsia="cs-CZ"/>
        </w:rPr>
      </w:pPr>
      <w:r w:rsidRPr="0085181C">
        <w:rPr>
          <w:rFonts w:ascii="Times New Roman" w:eastAsia="Times New Roman" w:hAnsi="Times New Roman" w:cs="Times New Roman"/>
          <w:b/>
          <w:bCs/>
          <w:lang w:eastAsia="cs-CZ"/>
        </w:rPr>
        <w:t>Žadatel/</w:t>
      </w:r>
      <w:r w:rsidRPr="0085181C">
        <w:rPr>
          <w:rFonts w:ascii="Times New Roman" w:eastAsia="Times New Roman" w:hAnsi="Times New Roman" w:cs="Times New Roman"/>
          <w:bCs/>
          <w:i/>
          <w:lang w:eastAsia="cs-CZ"/>
        </w:rPr>
        <w:t>Applicant</w:t>
      </w:r>
      <w:r w:rsidRPr="0085181C">
        <w:rPr>
          <w:rFonts w:ascii="Times New Roman" w:eastAsia="Times New Roman" w:hAnsi="Times New Roman" w:cs="Times New Roman"/>
          <w:bCs/>
          <w:lang w:eastAsia="cs-CZ"/>
        </w:rPr>
        <w:t xml:space="preserve">: Quintiles Czech Republic s.r.o., Radlická 714/113a, 158 00 Praha 5, </w:t>
      </w:r>
    </w:p>
    <w:p w:rsidR="00BA6BBE" w:rsidRPr="0085181C" w:rsidRDefault="00BA6BBE" w:rsidP="00BA6BBE">
      <w:pPr>
        <w:spacing w:after="0" w:line="240" w:lineRule="auto"/>
        <w:rPr>
          <w:rFonts w:ascii="Times New Roman" w:eastAsia="Times New Roman" w:hAnsi="Times New Roman" w:cs="Times New Roman"/>
          <w:bCs/>
          <w:lang w:eastAsia="cs-CZ"/>
        </w:rPr>
      </w:pPr>
      <w:r w:rsidRPr="0085181C">
        <w:rPr>
          <w:rFonts w:ascii="Times New Roman" w:eastAsia="Times New Roman" w:hAnsi="Times New Roman" w:cs="Times New Roman"/>
          <w:bCs/>
          <w:lang w:eastAsia="cs-CZ"/>
        </w:rPr>
        <w:t>Mgr. Tomáš Kárník (tomas.karnik@quintiles.com)</w:t>
      </w:r>
    </w:p>
    <w:p w:rsidR="00BA6BBE" w:rsidRPr="0085181C" w:rsidRDefault="00BA6BBE" w:rsidP="00BA6BBE">
      <w:pPr>
        <w:spacing w:after="0" w:line="240" w:lineRule="auto"/>
        <w:rPr>
          <w:rFonts w:ascii="Times New Roman" w:eastAsia="Times New Roman" w:hAnsi="Times New Roman" w:cs="Times New Roman"/>
          <w:b/>
          <w:bCs/>
          <w:lang w:eastAsia="cs-CZ"/>
        </w:rPr>
      </w:pPr>
      <w:r w:rsidRPr="0085181C">
        <w:rPr>
          <w:rFonts w:ascii="Times New Roman" w:eastAsia="Times New Roman" w:hAnsi="Times New Roman" w:cs="Times New Roman"/>
          <w:b/>
          <w:bCs/>
          <w:lang w:eastAsia="cs-CZ"/>
        </w:rPr>
        <w:t>Datum doručení žádosti/</w:t>
      </w:r>
      <w:r w:rsidRPr="0085181C">
        <w:rPr>
          <w:rFonts w:ascii="Times New Roman" w:eastAsia="Times New Roman" w:hAnsi="Times New Roman" w:cs="Times New Roman"/>
          <w:i/>
          <w:lang w:eastAsia="cs-CZ"/>
        </w:rPr>
        <w:t>Date of submission of the Application Form</w:t>
      </w:r>
      <w:r w:rsidRPr="0085181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17.4.2014</w:t>
      </w:r>
    </w:p>
    <w:p w:rsidR="00BA6BBE" w:rsidRPr="0085181C" w:rsidRDefault="00BA6BBE" w:rsidP="00BA6BBE">
      <w:pPr>
        <w:spacing w:after="0" w:line="240" w:lineRule="auto"/>
        <w:rPr>
          <w:rFonts w:ascii="Times New Roman" w:eastAsia="Times New Roman" w:hAnsi="Times New Roman" w:cs="Times New Roman"/>
          <w:lang w:eastAsia="cs-CZ"/>
        </w:rPr>
      </w:pPr>
      <w:r w:rsidRPr="0085181C">
        <w:rPr>
          <w:rFonts w:ascii="Times New Roman" w:eastAsia="Times New Roman" w:hAnsi="Times New Roman" w:cs="Times New Roman"/>
          <w:b/>
          <w:bCs/>
          <w:lang w:eastAsia="cs-CZ"/>
        </w:rPr>
        <w:t xml:space="preserve">Datum jednání EK </w:t>
      </w:r>
      <w:r w:rsidRPr="0085181C">
        <w:rPr>
          <w:rFonts w:ascii="Times New Roman" w:eastAsia="Times New Roman" w:hAnsi="Times New Roman" w:cs="Times New Roman"/>
          <w:lang w:eastAsia="cs-CZ"/>
        </w:rPr>
        <w:t>/</w:t>
      </w:r>
      <w:r w:rsidRPr="0085181C">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BA6BBE" w:rsidRPr="0085181C" w:rsidRDefault="00BA6BBE" w:rsidP="00BA6BBE">
      <w:pPr>
        <w:spacing w:after="0" w:line="240" w:lineRule="auto"/>
        <w:rPr>
          <w:rFonts w:ascii="Times New Roman" w:eastAsia="Times New Roman" w:hAnsi="Times New Roman" w:cs="Times New Roman"/>
          <w:b/>
          <w:bCs/>
          <w:lang w:eastAsia="cs-CZ"/>
        </w:rPr>
      </w:pPr>
    </w:p>
    <w:p w:rsidR="00BA6BBE" w:rsidRPr="0085181C" w:rsidRDefault="00BA6BBE" w:rsidP="00BA6BBE">
      <w:pPr>
        <w:spacing w:after="0" w:line="240" w:lineRule="auto"/>
        <w:rPr>
          <w:rFonts w:ascii="Times New Roman" w:eastAsia="Times New Roman" w:hAnsi="Times New Roman" w:cs="Times New Roman"/>
          <w:lang w:eastAsia="cs-CZ"/>
        </w:rPr>
      </w:pPr>
      <w:r w:rsidRPr="0085181C">
        <w:rPr>
          <w:rFonts w:ascii="Times New Roman" w:eastAsia="Times New Roman" w:hAnsi="Times New Roman" w:cs="Times New Roman"/>
          <w:b/>
          <w:bCs/>
          <w:lang w:eastAsia="cs-CZ"/>
        </w:rPr>
        <w:t xml:space="preserve">Vyjádření EK/ </w:t>
      </w:r>
      <w:r w:rsidRPr="0085181C">
        <w:rPr>
          <w:rFonts w:ascii="Times New Roman" w:eastAsia="Times New Roman" w:hAnsi="Times New Roman" w:cs="Times New Roman"/>
          <w:i/>
          <w:lang w:eastAsia="cs-CZ"/>
        </w:rPr>
        <w:t>Ethics Committe´s opinion</w:t>
      </w:r>
      <w:r w:rsidRPr="0085181C">
        <w:rPr>
          <w:rFonts w:ascii="Times New Roman" w:eastAsia="Times New Roman" w:hAnsi="Times New Roman" w:cs="Times New Roman"/>
          <w:lang w:eastAsia="cs-CZ"/>
        </w:rPr>
        <w:t>:</w:t>
      </w:r>
    </w:p>
    <w:p w:rsidR="00BA6BBE" w:rsidRPr="0085181C" w:rsidRDefault="00BA6BBE" w:rsidP="00BA6BBE">
      <w:pPr>
        <w:spacing w:after="0" w:line="240" w:lineRule="auto"/>
        <w:rPr>
          <w:rFonts w:ascii="Times New Roman" w:eastAsia="Times New Roman" w:hAnsi="Times New Roman" w:cs="Times New Roman"/>
          <w:i/>
          <w:lang w:eastAsia="cs-CZ"/>
        </w:rPr>
      </w:pPr>
      <w:r w:rsidRPr="0085181C">
        <w:rPr>
          <w:rFonts w:ascii="Wingdings 2" w:eastAsia="Times New Roman" w:hAnsi="Wingdings 2" w:cs="Times New Roman"/>
          <w:lang w:eastAsia="cs-CZ"/>
        </w:rPr>
        <w:sym w:font="Wingdings 2" w:char="F0A3"/>
      </w:r>
      <w:r w:rsidRPr="0085181C">
        <w:rPr>
          <w:rFonts w:ascii="Times New Roman" w:eastAsia="Times New Roman" w:hAnsi="Times New Roman" w:cs="Times New Roman"/>
          <w:lang w:eastAsia="cs-CZ"/>
        </w:rPr>
        <w:t xml:space="preserve">  EK  vydala souhlasné stanovisko// </w:t>
      </w:r>
      <w:r w:rsidRPr="0085181C">
        <w:rPr>
          <w:rFonts w:ascii="Times New Roman" w:eastAsia="Times New Roman" w:hAnsi="Times New Roman" w:cs="Times New Roman"/>
          <w:i/>
          <w:lang w:eastAsia="cs-CZ"/>
        </w:rPr>
        <w:t>EC issues</w:t>
      </w:r>
      <w:r w:rsidRPr="0085181C">
        <w:rPr>
          <w:rFonts w:ascii="Times New Roman" w:eastAsia="Times New Roman" w:hAnsi="Times New Roman" w:cs="Times New Roman"/>
          <w:lang w:eastAsia="cs-CZ"/>
        </w:rPr>
        <w:t xml:space="preserve"> f</w:t>
      </w:r>
      <w:r w:rsidRPr="0085181C">
        <w:rPr>
          <w:rFonts w:ascii="Times New Roman" w:eastAsia="Times New Roman" w:hAnsi="Times New Roman" w:cs="Times New Roman"/>
          <w:i/>
          <w:lang w:eastAsia="cs-CZ"/>
        </w:rPr>
        <w:t>avourable opinion</w:t>
      </w:r>
    </w:p>
    <w:p w:rsidR="00BA6BBE" w:rsidRPr="0085181C" w:rsidRDefault="00BA6BBE" w:rsidP="00BA6BBE">
      <w:pPr>
        <w:spacing w:after="0" w:line="240" w:lineRule="auto"/>
        <w:rPr>
          <w:rFonts w:ascii="Times New Roman" w:eastAsia="Times New Roman" w:hAnsi="Times New Roman" w:cs="Times New Roman"/>
          <w:bCs/>
          <w:i/>
          <w:lang w:eastAsia="cs-CZ"/>
        </w:rPr>
      </w:pPr>
      <w:r w:rsidRPr="0085181C">
        <w:rPr>
          <w:rFonts w:ascii="Wingdings 2" w:eastAsia="Times New Roman" w:hAnsi="Wingdings 2" w:cs="Times New Roman"/>
          <w:bCs/>
          <w:lang w:eastAsia="cs-CZ"/>
        </w:rPr>
        <w:t></w:t>
      </w:r>
      <w:r w:rsidRPr="0085181C">
        <w:rPr>
          <w:rFonts w:ascii="Times New Roman" w:eastAsia="Times New Roman" w:hAnsi="Times New Roman" w:cs="Times New Roman"/>
          <w:bCs/>
          <w:lang w:eastAsia="cs-CZ"/>
        </w:rPr>
        <w:t xml:space="preserve">  EK  vzala na vědomí / </w:t>
      </w:r>
      <w:r w:rsidRPr="0085181C">
        <w:rPr>
          <w:rFonts w:ascii="Times New Roman" w:eastAsia="Times New Roman" w:hAnsi="Times New Roman" w:cs="Times New Roman"/>
          <w:bCs/>
          <w:i/>
          <w:lang w:eastAsia="cs-CZ"/>
        </w:rPr>
        <w:t>Taken into account</w:t>
      </w:r>
    </w:p>
    <w:p w:rsidR="00BA6BBE" w:rsidRPr="0085181C" w:rsidRDefault="00BA6BBE" w:rsidP="00BA6BBE">
      <w:pPr>
        <w:spacing w:after="0" w:line="240" w:lineRule="auto"/>
        <w:rPr>
          <w:rFonts w:ascii="Times New Roman" w:eastAsia="Times New Roman" w:hAnsi="Times New Roman" w:cs="Times New Roman"/>
          <w:b/>
          <w:bCs/>
          <w:lang w:eastAsia="cs-CZ"/>
        </w:rPr>
      </w:pPr>
    </w:p>
    <w:p w:rsidR="00BA6BBE" w:rsidRPr="0085181C" w:rsidRDefault="00BA6BBE" w:rsidP="00BA6BBE">
      <w:pPr>
        <w:spacing w:after="0" w:line="240" w:lineRule="auto"/>
        <w:rPr>
          <w:rFonts w:ascii="Times New Roman" w:eastAsia="Times New Roman" w:hAnsi="Times New Roman" w:cs="Times New Roman"/>
          <w:i/>
          <w:lang w:val="en-US" w:eastAsia="cs-CZ"/>
        </w:rPr>
      </w:pPr>
      <w:r w:rsidRPr="0085181C">
        <w:rPr>
          <w:rFonts w:ascii="Times New Roman" w:eastAsia="Times New Roman" w:hAnsi="Times New Roman" w:cs="Times New Roman"/>
          <w:b/>
          <w:bCs/>
          <w:lang w:eastAsia="cs-CZ"/>
        </w:rPr>
        <w:t>Lhůta pro podání písemné zprávy o průběhu KH od jeho zahájení</w:t>
      </w:r>
      <w:r w:rsidRPr="0085181C">
        <w:rPr>
          <w:rFonts w:ascii="Times New Roman" w:eastAsia="Times New Roman" w:hAnsi="Times New Roman" w:cs="Times New Roman"/>
          <w:b/>
          <w:bCs/>
          <w:lang w:val="en-US" w:eastAsia="cs-CZ"/>
        </w:rPr>
        <w:t xml:space="preserve">/ </w:t>
      </w:r>
      <w:r w:rsidRPr="0085181C">
        <w:rPr>
          <w:rFonts w:ascii="Times New Roman" w:eastAsia="Times New Roman" w:hAnsi="Times New Roman" w:cs="Times New Roman"/>
          <w:i/>
          <w:lang w:val="en-US" w:eastAsia="cs-CZ"/>
        </w:rPr>
        <w:t>Time schedule for submission of the  written Annual Report from the CT commencement:</w:t>
      </w:r>
    </w:p>
    <w:p w:rsidR="00BA6BBE" w:rsidRPr="0085181C" w:rsidRDefault="00BA6BBE" w:rsidP="00BA6BBE">
      <w:pPr>
        <w:spacing w:after="0" w:line="240" w:lineRule="auto"/>
        <w:rPr>
          <w:rFonts w:ascii="Times New Roman" w:eastAsia="Times New Roman" w:hAnsi="Times New Roman" w:cs="Times New Roman"/>
          <w:lang w:eastAsia="cs-CZ"/>
        </w:rPr>
      </w:pPr>
      <w:r w:rsidRPr="0085181C">
        <w:rPr>
          <w:rFonts w:ascii="Times New Roman" w:eastAsia="Times New Roman" w:hAnsi="Times New Roman" w:cs="Times New Roman"/>
          <w:lang w:eastAsia="cs-CZ"/>
        </w:rPr>
        <w:sym w:font="Wingdings 2" w:char="F054"/>
      </w:r>
      <w:r w:rsidRPr="0085181C">
        <w:rPr>
          <w:rFonts w:ascii="Times New Roman" w:eastAsia="Times New Roman" w:hAnsi="Times New Roman" w:cs="Times New Roman"/>
          <w:lang w:eastAsia="cs-CZ"/>
        </w:rPr>
        <w:t xml:space="preserve">   1x ročně</w:t>
      </w:r>
      <w:r w:rsidRPr="0085181C">
        <w:rPr>
          <w:rFonts w:ascii="Times New Roman" w:eastAsia="Times New Roman" w:hAnsi="Times New Roman" w:cs="Times New Roman"/>
          <w:i/>
          <w:lang w:eastAsia="cs-CZ"/>
        </w:rPr>
        <w:t xml:space="preserve">/Once a year                   </w:t>
      </w:r>
      <w:r w:rsidR="00415BD1" w:rsidRPr="0085181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5181C">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85181C">
        <w:rPr>
          <w:rFonts w:ascii="Times New Roman" w:eastAsia="Times New Roman" w:hAnsi="Times New Roman" w:cs="Times New Roman"/>
          <w:lang w:eastAsia="cs-CZ"/>
        </w:rPr>
        <w:fldChar w:fldCharType="end"/>
      </w:r>
      <w:r w:rsidRPr="0085181C">
        <w:rPr>
          <w:rFonts w:ascii="Times New Roman" w:eastAsia="Times New Roman" w:hAnsi="Times New Roman" w:cs="Times New Roman"/>
          <w:lang w:eastAsia="cs-CZ"/>
        </w:rPr>
        <w:t xml:space="preserve">  Jiná lhůta/</w:t>
      </w:r>
      <w:r w:rsidRPr="0085181C">
        <w:rPr>
          <w:rFonts w:ascii="Times New Roman" w:eastAsia="Times New Roman" w:hAnsi="Times New Roman" w:cs="Times New Roman"/>
          <w:i/>
          <w:lang w:eastAsia="cs-CZ"/>
        </w:rPr>
        <w:t xml:space="preserve"> Other </w:t>
      </w:r>
      <w:r w:rsidRPr="0085181C">
        <w:rPr>
          <w:rFonts w:ascii="Times New Roman" w:eastAsia="Times New Roman" w:hAnsi="Times New Roman" w:cs="Times New Roman"/>
          <w:lang w:eastAsia="cs-CZ"/>
        </w:rPr>
        <w:t>…………….</w:t>
      </w:r>
    </w:p>
    <w:p w:rsidR="00BA6BBE" w:rsidRPr="0085181C" w:rsidRDefault="00BA6BBE" w:rsidP="00BA6BBE">
      <w:pPr>
        <w:spacing w:after="0" w:line="240" w:lineRule="auto"/>
        <w:rPr>
          <w:rFonts w:ascii="Times New Roman" w:eastAsia="Times New Roman" w:hAnsi="Times New Roman" w:cs="Times New Roman"/>
          <w:lang w:eastAsia="cs-CZ"/>
        </w:rPr>
      </w:pPr>
    </w:p>
    <w:p w:rsidR="00BA6BBE" w:rsidRPr="0085181C" w:rsidRDefault="00BA6BBE" w:rsidP="00BA6BBE">
      <w:pPr>
        <w:spacing w:after="0" w:line="240" w:lineRule="auto"/>
        <w:rPr>
          <w:rFonts w:ascii="Times New Roman" w:eastAsia="Times New Roman" w:hAnsi="Times New Roman" w:cs="Times New Roman"/>
          <w:i/>
          <w:lang w:eastAsia="cs-CZ"/>
        </w:rPr>
      </w:pPr>
      <w:r w:rsidRPr="0085181C">
        <w:rPr>
          <w:rFonts w:ascii="Times New Roman" w:eastAsia="Times New Roman" w:hAnsi="Times New Roman" w:cs="Times New Roman"/>
          <w:b/>
          <w:bCs/>
          <w:lang w:eastAsia="cs-CZ"/>
        </w:rPr>
        <w:t>Seznam míst hodnocení s označením míst, ke kterým se EK vyjádřila jako místní EK a kde vykonává dohled/</w:t>
      </w:r>
      <w:r w:rsidRPr="0085181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A6BBE" w:rsidRPr="0085181C" w:rsidTr="00476EBE">
        <w:trPr>
          <w:trHeight w:val="454"/>
        </w:trPr>
        <w:tc>
          <w:tcPr>
            <w:tcW w:w="6108"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t xml:space="preserve">Místo hodnocení/ Jméno zkoušejícího </w:t>
            </w:r>
          </w:p>
          <w:p w:rsidR="00BA6BBE" w:rsidRPr="0085181C" w:rsidRDefault="00BA6BBE" w:rsidP="00476EBE">
            <w:pPr>
              <w:spacing w:after="0" w:line="240" w:lineRule="auto"/>
              <w:rPr>
                <w:rFonts w:ascii="Times New Roman" w:eastAsia="Times New Roman" w:hAnsi="Times New Roman" w:cs="Times New Roman"/>
                <w:i/>
                <w:sz w:val="18"/>
                <w:szCs w:val="18"/>
                <w:lang w:eastAsia="cs-CZ"/>
              </w:rPr>
            </w:pPr>
            <w:r w:rsidRPr="0085181C">
              <w:rPr>
                <w:rFonts w:ascii="Times New Roman" w:eastAsia="Times New Roman" w:hAnsi="Times New Roman" w:cs="Times New Roman"/>
                <w:i/>
                <w:sz w:val="18"/>
                <w:szCs w:val="18"/>
                <w:lang w:eastAsia="cs-CZ"/>
              </w:rPr>
              <w:t>Trial Site / Name of Investigator</w:t>
            </w:r>
          </w:p>
        </w:tc>
        <w:tc>
          <w:tcPr>
            <w:tcW w:w="1280" w:type="dxa"/>
          </w:tcPr>
          <w:p w:rsidR="00BA6BBE" w:rsidRPr="0085181C" w:rsidRDefault="00BA6BBE" w:rsidP="00476EBE">
            <w:pPr>
              <w:spacing w:after="0" w:line="240" w:lineRule="auto"/>
              <w:rPr>
                <w:rFonts w:ascii="Times New Roman" w:eastAsia="Times New Roman" w:hAnsi="Times New Roman" w:cs="Times New Roman"/>
                <w:sz w:val="18"/>
                <w:szCs w:val="18"/>
                <w:vertAlign w:val="superscript"/>
                <w:lang w:eastAsia="cs-CZ"/>
              </w:rPr>
            </w:pPr>
            <w:r w:rsidRPr="0085181C">
              <w:rPr>
                <w:rFonts w:ascii="Times New Roman" w:eastAsia="Times New Roman" w:hAnsi="Times New Roman" w:cs="Times New Roman"/>
                <w:sz w:val="18"/>
                <w:szCs w:val="18"/>
                <w:lang w:eastAsia="cs-CZ"/>
              </w:rPr>
              <w:t xml:space="preserve">Místní EK </w:t>
            </w:r>
            <w:r w:rsidRPr="0085181C">
              <w:rPr>
                <w:rFonts w:ascii="Times New Roman" w:eastAsia="Times New Roman" w:hAnsi="Times New Roman" w:cs="Times New Roman"/>
                <w:i/>
                <w:sz w:val="18"/>
                <w:szCs w:val="18"/>
                <w:lang w:eastAsia="cs-CZ"/>
              </w:rPr>
              <w:t>Local EC</w:t>
            </w:r>
          </w:p>
        </w:tc>
        <w:tc>
          <w:tcPr>
            <w:tcW w:w="2712"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t>Adresa  místní EK</w:t>
            </w:r>
          </w:p>
          <w:p w:rsidR="00BA6BBE" w:rsidRPr="0085181C" w:rsidRDefault="00BA6BBE" w:rsidP="00476EBE">
            <w:pPr>
              <w:spacing w:after="0" w:line="240" w:lineRule="auto"/>
              <w:rPr>
                <w:rFonts w:ascii="Times New Roman" w:eastAsia="Times New Roman" w:hAnsi="Times New Roman" w:cs="Times New Roman"/>
                <w:i/>
                <w:sz w:val="18"/>
                <w:szCs w:val="18"/>
                <w:lang w:eastAsia="cs-CZ"/>
              </w:rPr>
            </w:pPr>
            <w:r w:rsidRPr="0085181C">
              <w:rPr>
                <w:rFonts w:ascii="Times New Roman" w:eastAsia="Times New Roman" w:hAnsi="Times New Roman" w:cs="Times New Roman"/>
                <w:i/>
                <w:sz w:val="18"/>
                <w:szCs w:val="18"/>
                <w:lang w:eastAsia="cs-CZ"/>
              </w:rPr>
              <w:t>Address</w:t>
            </w:r>
          </w:p>
        </w:tc>
      </w:tr>
      <w:tr w:rsidR="00BA6BBE" w:rsidRPr="0085181C" w:rsidTr="00476EBE">
        <w:trPr>
          <w:trHeight w:val="312"/>
        </w:trPr>
        <w:tc>
          <w:tcPr>
            <w:tcW w:w="6108"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t>MUDr. Kateřina Sheardová, FN u sv. Anny v Brně, Mezinárodní centrum klinického výzkumu, Neurologická klinika, Pekařská 53, 656 91 Brno</w:t>
            </w:r>
          </w:p>
        </w:tc>
        <w:tc>
          <w:tcPr>
            <w:tcW w:w="1280" w:type="dxa"/>
          </w:tcPr>
          <w:p w:rsidR="00BA6BBE" w:rsidRPr="0085181C" w:rsidRDefault="00415BD1"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BA6BBE" w:rsidRPr="0085181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181C">
              <w:rPr>
                <w:rFonts w:ascii="Times New Roman" w:eastAsia="Times New Roman" w:hAnsi="Times New Roman" w:cs="Times New Roman"/>
                <w:sz w:val="18"/>
                <w:szCs w:val="18"/>
                <w:lang w:eastAsia="cs-CZ"/>
              </w:rPr>
              <w:fldChar w:fldCharType="end"/>
            </w:r>
          </w:p>
        </w:tc>
        <w:tc>
          <w:tcPr>
            <w:tcW w:w="2712"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t>EK FN u sv. Anny v Brně, Pekařská 53, 656 91 Brno</w:t>
            </w:r>
          </w:p>
        </w:tc>
      </w:tr>
      <w:tr w:rsidR="00BA6BBE" w:rsidRPr="0085181C" w:rsidTr="00476EBE">
        <w:trPr>
          <w:trHeight w:val="312"/>
        </w:trPr>
        <w:tc>
          <w:tcPr>
            <w:tcW w:w="6108"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t xml:space="preserve">Prof. MUDr. Petr Kaňovský, Ph.D., Neurologická klinika FNOL, I.P.Pavlova 6, 775 20 Olomouc - </w:t>
            </w:r>
            <w:r w:rsidRPr="0085181C">
              <w:rPr>
                <w:rFonts w:ascii="Times New Roman" w:eastAsia="Times New Roman" w:hAnsi="Times New Roman" w:cs="Times New Roman"/>
                <w:b/>
                <w:sz w:val="18"/>
                <w:szCs w:val="18"/>
                <w:lang w:eastAsia="cs-CZ"/>
              </w:rPr>
              <w:t>centrum uzavřeno</w:t>
            </w:r>
          </w:p>
        </w:tc>
        <w:tc>
          <w:tcPr>
            <w:tcW w:w="1280"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sym w:font="Wingdings 2" w:char="F053"/>
            </w:r>
          </w:p>
        </w:tc>
        <w:tc>
          <w:tcPr>
            <w:tcW w:w="2712"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t>EK FNOL</w:t>
            </w:r>
          </w:p>
        </w:tc>
      </w:tr>
      <w:tr w:rsidR="00BA6BBE" w:rsidRPr="0085181C" w:rsidTr="00476EBE">
        <w:trPr>
          <w:trHeight w:val="312"/>
        </w:trPr>
        <w:tc>
          <w:tcPr>
            <w:tcW w:w="6108"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t xml:space="preserve">MUDr. Martin Vališ, Poliklinika Choceň, Neurologie, Smetanova 830, </w:t>
            </w:r>
          </w:p>
          <w:p w:rsidR="00BA6BBE" w:rsidRPr="0085181C" w:rsidRDefault="00BA6BBE" w:rsidP="00476EBE">
            <w:pPr>
              <w:spacing w:after="0" w:line="240" w:lineRule="auto"/>
              <w:rPr>
                <w:rFonts w:ascii="Times New Roman" w:eastAsia="Times New Roman" w:hAnsi="Times New Roman" w:cs="Times New Roman"/>
                <w:b/>
                <w:sz w:val="18"/>
                <w:szCs w:val="18"/>
                <w:lang w:eastAsia="cs-CZ"/>
              </w:rPr>
            </w:pPr>
            <w:r w:rsidRPr="0085181C">
              <w:rPr>
                <w:rFonts w:ascii="Times New Roman" w:eastAsia="Times New Roman" w:hAnsi="Times New Roman" w:cs="Times New Roman"/>
                <w:sz w:val="18"/>
                <w:szCs w:val="18"/>
                <w:lang w:eastAsia="cs-CZ"/>
              </w:rPr>
              <w:t xml:space="preserve">565 01 Choceň  - </w:t>
            </w:r>
            <w:r w:rsidRPr="0085181C">
              <w:rPr>
                <w:rFonts w:ascii="Times New Roman" w:eastAsia="Times New Roman" w:hAnsi="Times New Roman" w:cs="Times New Roman"/>
                <w:b/>
                <w:sz w:val="18"/>
                <w:szCs w:val="18"/>
                <w:lang w:eastAsia="cs-CZ"/>
              </w:rPr>
              <w:t>centrum uzavřeno</w:t>
            </w:r>
          </w:p>
        </w:tc>
        <w:tc>
          <w:tcPr>
            <w:tcW w:w="1280" w:type="dxa"/>
          </w:tcPr>
          <w:p w:rsidR="00BA6BBE" w:rsidRPr="0085181C" w:rsidRDefault="00415BD1"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BA6BBE" w:rsidRPr="0085181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181C">
              <w:rPr>
                <w:rFonts w:ascii="Times New Roman" w:eastAsia="Times New Roman" w:hAnsi="Times New Roman" w:cs="Times New Roman"/>
                <w:sz w:val="18"/>
                <w:szCs w:val="18"/>
                <w:lang w:eastAsia="cs-CZ"/>
              </w:rPr>
              <w:fldChar w:fldCharType="end"/>
            </w:r>
          </w:p>
        </w:tc>
        <w:tc>
          <w:tcPr>
            <w:tcW w:w="2712"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t xml:space="preserve">EK při Orlickoústecké nemocnici, a.s., Čs. Armády 1076, </w:t>
            </w:r>
          </w:p>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t>562 18 Ústí nad Labem</w:t>
            </w:r>
          </w:p>
        </w:tc>
      </w:tr>
      <w:tr w:rsidR="00BA6BBE" w:rsidRPr="0085181C" w:rsidTr="00476EBE">
        <w:trPr>
          <w:trHeight w:val="312"/>
        </w:trPr>
        <w:tc>
          <w:tcPr>
            <w:tcW w:w="6108" w:type="dxa"/>
          </w:tcPr>
          <w:p w:rsidR="00BA6BBE" w:rsidRPr="0085181C" w:rsidRDefault="00BA6BBE" w:rsidP="00476EBE">
            <w:pPr>
              <w:spacing w:after="0" w:line="240" w:lineRule="auto"/>
              <w:rPr>
                <w:rFonts w:ascii="Times New Roman" w:eastAsia="Times New Roman" w:hAnsi="Times New Roman" w:cs="Times New Roman"/>
                <w:b/>
                <w:sz w:val="18"/>
                <w:szCs w:val="18"/>
                <w:lang w:eastAsia="cs-CZ"/>
              </w:rPr>
            </w:pPr>
            <w:r w:rsidRPr="0085181C">
              <w:rPr>
                <w:rFonts w:ascii="Times New Roman" w:eastAsia="Times New Roman" w:hAnsi="Times New Roman" w:cs="Times New Roman"/>
                <w:sz w:val="18"/>
                <w:szCs w:val="18"/>
                <w:lang w:eastAsia="cs-CZ"/>
              </w:rPr>
              <w:t xml:space="preserve">MUDr. Václav Dostál, Neurologické oddělení, Pardubická Krajská nemocnice </w:t>
            </w:r>
            <w:r w:rsidRPr="0085181C">
              <w:rPr>
                <w:rFonts w:ascii="Times New Roman" w:eastAsia="Times New Roman" w:hAnsi="Times New Roman" w:cs="Times New Roman"/>
                <w:sz w:val="18"/>
                <w:szCs w:val="18"/>
                <w:lang w:eastAsia="cs-CZ"/>
              </w:rPr>
              <w:lastRenderedPageBreak/>
              <w:t xml:space="preserve">Pardubice, Kyjevská 44, 530 03 Pardubice - </w:t>
            </w:r>
            <w:r w:rsidRPr="0085181C">
              <w:rPr>
                <w:rFonts w:ascii="Times New Roman" w:eastAsia="Times New Roman" w:hAnsi="Times New Roman" w:cs="Times New Roman"/>
                <w:b/>
                <w:sz w:val="18"/>
                <w:szCs w:val="18"/>
                <w:lang w:eastAsia="cs-CZ"/>
              </w:rPr>
              <w:t>centrum uzavřeno</w:t>
            </w:r>
          </w:p>
        </w:tc>
        <w:tc>
          <w:tcPr>
            <w:tcW w:w="1280" w:type="dxa"/>
          </w:tcPr>
          <w:p w:rsidR="00BA6BBE" w:rsidRPr="0085181C" w:rsidRDefault="00415BD1"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lastRenderedPageBreak/>
              <w:fldChar w:fldCharType="begin">
                <w:ffData>
                  <w:name w:val="Zaškrtávací17"/>
                  <w:enabled/>
                  <w:calcOnExit w:val="0"/>
                  <w:checkBox>
                    <w:sizeAuto/>
                    <w:default w:val="0"/>
                  </w:checkBox>
                </w:ffData>
              </w:fldChar>
            </w:r>
            <w:r w:rsidR="00BA6BBE" w:rsidRPr="0085181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181C">
              <w:rPr>
                <w:rFonts w:ascii="Times New Roman" w:eastAsia="Times New Roman" w:hAnsi="Times New Roman" w:cs="Times New Roman"/>
                <w:sz w:val="18"/>
                <w:szCs w:val="18"/>
                <w:lang w:eastAsia="cs-CZ"/>
              </w:rPr>
              <w:fldChar w:fldCharType="end"/>
            </w:r>
          </w:p>
        </w:tc>
        <w:tc>
          <w:tcPr>
            <w:tcW w:w="2712"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t xml:space="preserve">EK při Pardubické Krajské </w:t>
            </w:r>
            <w:r w:rsidRPr="0085181C">
              <w:rPr>
                <w:rFonts w:ascii="Times New Roman" w:eastAsia="Times New Roman" w:hAnsi="Times New Roman" w:cs="Times New Roman"/>
                <w:sz w:val="18"/>
                <w:szCs w:val="18"/>
                <w:lang w:eastAsia="cs-CZ"/>
              </w:rPr>
              <w:lastRenderedPageBreak/>
              <w:t xml:space="preserve">nemocnici, Kyjevská 44, </w:t>
            </w:r>
          </w:p>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t>530 03 Pardubice</w:t>
            </w:r>
          </w:p>
        </w:tc>
      </w:tr>
      <w:tr w:rsidR="00BA6BBE" w:rsidRPr="0085181C" w:rsidTr="00476EBE">
        <w:trPr>
          <w:trHeight w:val="312"/>
        </w:trPr>
        <w:tc>
          <w:tcPr>
            <w:tcW w:w="6108"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lastRenderedPageBreak/>
              <w:t xml:space="preserve">MUDr. Ladislav Pazdera, Vestra Clinics s.r.o., Jiráskova 1389, </w:t>
            </w:r>
          </w:p>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t>516 01 Rychnov nad Kněžnou</w:t>
            </w:r>
          </w:p>
        </w:tc>
        <w:tc>
          <w:tcPr>
            <w:tcW w:w="1280"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p>
        </w:tc>
        <w:tc>
          <w:tcPr>
            <w:tcW w:w="2712"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t xml:space="preserve">EK Centrum neurologické péče s.r.o., Jiráskova 1389, </w:t>
            </w:r>
          </w:p>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t>516 01 Rychnov nad Kněžnou</w:t>
            </w:r>
          </w:p>
        </w:tc>
      </w:tr>
    </w:tbl>
    <w:p w:rsidR="00BA6BBE" w:rsidRPr="0085181C" w:rsidRDefault="00BA6BBE" w:rsidP="00BA6BBE">
      <w:pPr>
        <w:spacing w:after="0" w:line="240" w:lineRule="auto"/>
        <w:rPr>
          <w:rFonts w:ascii="Times New Roman" w:eastAsia="Times New Roman" w:hAnsi="Times New Roman" w:cs="Times New Roman"/>
          <w:bCs/>
          <w:i/>
          <w:szCs w:val="24"/>
          <w:lang w:eastAsia="cs-CZ"/>
        </w:rPr>
      </w:pPr>
      <w:r w:rsidRPr="0085181C">
        <w:rPr>
          <w:rFonts w:ascii="Times New Roman" w:eastAsia="Times New Roman" w:hAnsi="Times New Roman" w:cs="Times New Roman"/>
          <w:b/>
          <w:bCs/>
          <w:szCs w:val="24"/>
          <w:lang w:eastAsia="cs-CZ"/>
        </w:rPr>
        <w:t>Seznam hodnocených dokumentů/</w:t>
      </w:r>
      <w:r w:rsidRPr="0085181C">
        <w:rPr>
          <w:rFonts w:ascii="Times New Roman" w:eastAsia="Times New Roman" w:hAnsi="Times New Roman" w:cs="Times New Roman"/>
          <w:bCs/>
          <w:i/>
          <w:szCs w:val="24"/>
          <w:lang w:eastAsia="cs-CZ"/>
        </w:rPr>
        <w:t xml:space="preserve">List </w:t>
      </w:r>
      <w:r w:rsidRPr="0085181C">
        <w:rPr>
          <w:rFonts w:ascii="Times New Roman" w:eastAsia="Times New Roman" w:hAnsi="Times New Roman" w:cs="Times New Roman"/>
          <w:bCs/>
          <w:i/>
          <w:szCs w:val="24"/>
          <w:lang w:val="en-US" w:eastAsia="cs-CZ"/>
        </w:rPr>
        <w:t>of all submitted documents:</w:t>
      </w:r>
    </w:p>
    <w:p w:rsidR="00BA6BBE" w:rsidRPr="0085181C" w:rsidRDefault="00BA6BBE" w:rsidP="00BA6BB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A6BBE" w:rsidRPr="0085181C" w:rsidTr="00476EBE">
        <w:trPr>
          <w:cantSplit/>
          <w:trHeight w:val="454"/>
        </w:trPr>
        <w:tc>
          <w:tcPr>
            <w:tcW w:w="7416" w:type="dxa"/>
            <w:vMerge w:val="restart"/>
          </w:tcPr>
          <w:p w:rsidR="00BA6BBE" w:rsidRPr="0085181C" w:rsidRDefault="00BA6BBE" w:rsidP="00476EBE">
            <w:pPr>
              <w:spacing w:after="0" w:line="240" w:lineRule="auto"/>
              <w:rPr>
                <w:rFonts w:ascii="Times New Roman" w:eastAsia="Times New Roman" w:hAnsi="Times New Roman" w:cs="Times New Roman"/>
                <w:b/>
                <w:bCs/>
                <w:sz w:val="18"/>
                <w:szCs w:val="18"/>
                <w:lang w:eastAsia="cs-CZ"/>
              </w:rPr>
            </w:pPr>
          </w:p>
          <w:p w:rsidR="00BA6BBE" w:rsidRPr="0085181C" w:rsidRDefault="00BA6BBE" w:rsidP="00476EBE">
            <w:pPr>
              <w:spacing w:after="0" w:line="240" w:lineRule="auto"/>
              <w:rPr>
                <w:rFonts w:ascii="Times New Roman" w:eastAsia="Times New Roman" w:hAnsi="Times New Roman" w:cs="Times New Roman"/>
                <w:b/>
                <w:bCs/>
                <w:sz w:val="18"/>
                <w:szCs w:val="18"/>
                <w:lang w:eastAsia="cs-CZ"/>
              </w:rPr>
            </w:pPr>
            <w:r w:rsidRPr="0085181C">
              <w:rPr>
                <w:rFonts w:ascii="Times New Roman" w:eastAsia="Times New Roman" w:hAnsi="Times New Roman" w:cs="Times New Roman"/>
                <w:b/>
                <w:bCs/>
                <w:sz w:val="18"/>
                <w:szCs w:val="18"/>
                <w:lang w:eastAsia="cs-CZ"/>
              </w:rPr>
              <w:t xml:space="preserve">Název dokumentu, verze, datum </w:t>
            </w:r>
          </w:p>
          <w:p w:rsidR="00BA6BBE" w:rsidRPr="0085181C" w:rsidRDefault="00BA6BBE" w:rsidP="00476EBE">
            <w:pPr>
              <w:spacing w:after="0" w:line="240" w:lineRule="auto"/>
              <w:rPr>
                <w:rFonts w:ascii="Times New Roman" w:eastAsia="Times New Roman" w:hAnsi="Times New Roman" w:cs="Times New Roman"/>
                <w:b/>
                <w:bCs/>
                <w:sz w:val="18"/>
                <w:szCs w:val="18"/>
                <w:lang w:eastAsia="cs-CZ"/>
              </w:rPr>
            </w:pPr>
            <w:r w:rsidRPr="0085181C">
              <w:rPr>
                <w:rFonts w:ascii="Times New Roman" w:eastAsia="Times New Roman" w:hAnsi="Times New Roman" w:cs="Times New Roman"/>
                <w:b/>
                <w:bCs/>
                <w:i/>
                <w:sz w:val="18"/>
                <w:szCs w:val="18"/>
                <w:lang w:eastAsia="cs-CZ"/>
              </w:rPr>
              <w:t>Document title, version, date</w:t>
            </w:r>
          </w:p>
        </w:tc>
        <w:tc>
          <w:tcPr>
            <w:tcW w:w="1272" w:type="dxa"/>
            <w:gridSpan w:val="2"/>
          </w:tcPr>
          <w:p w:rsidR="00BA6BBE" w:rsidRPr="0085181C" w:rsidRDefault="00BA6BBE" w:rsidP="00476EBE">
            <w:pPr>
              <w:spacing w:after="0" w:line="240" w:lineRule="auto"/>
              <w:rPr>
                <w:rFonts w:ascii="Times New Roman" w:eastAsia="Times New Roman" w:hAnsi="Times New Roman" w:cs="Times New Roman"/>
                <w:b/>
                <w:bCs/>
                <w:sz w:val="18"/>
                <w:szCs w:val="18"/>
                <w:lang w:eastAsia="cs-CZ"/>
              </w:rPr>
            </w:pPr>
            <w:r w:rsidRPr="0085181C">
              <w:rPr>
                <w:rFonts w:ascii="Times New Roman" w:eastAsia="Times New Roman" w:hAnsi="Times New Roman" w:cs="Times New Roman"/>
                <w:b/>
                <w:bCs/>
                <w:sz w:val="18"/>
                <w:szCs w:val="18"/>
                <w:lang w:eastAsia="cs-CZ"/>
              </w:rPr>
              <w:t>Schváleno /</w:t>
            </w:r>
            <w:r w:rsidRPr="0085181C">
              <w:rPr>
                <w:rFonts w:ascii="Times New Roman" w:eastAsia="Times New Roman" w:hAnsi="Times New Roman" w:cs="Times New Roman"/>
                <w:b/>
                <w:bCs/>
                <w:i/>
                <w:sz w:val="18"/>
                <w:szCs w:val="18"/>
                <w:lang w:eastAsia="cs-CZ"/>
              </w:rPr>
              <w:t>Approved</w:t>
            </w:r>
          </w:p>
        </w:tc>
        <w:tc>
          <w:tcPr>
            <w:tcW w:w="1316" w:type="dxa"/>
            <w:gridSpan w:val="2"/>
          </w:tcPr>
          <w:p w:rsidR="00BA6BBE" w:rsidRPr="0085181C" w:rsidRDefault="00BA6BBE" w:rsidP="00476EBE">
            <w:pPr>
              <w:spacing w:after="0" w:line="240" w:lineRule="auto"/>
              <w:rPr>
                <w:rFonts w:ascii="Times New Roman" w:eastAsia="Times New Roman" w:hAnsi="Times New Roman" w:cs="Times New Roman"/>
                <w:b/>
                <w:bCs/>
                <w:sz w:val="18"/>
                <w:szCs w:val="18"/>
                <w:lang w:eastAsia="cs-CZ"/>
              </w:rPr>
            </w:pPr>
            <w:r w:rsidRPr="0085181C">
              <w:rPr>
                <w:rFonts w:ascii="Times New Roman" w:eastAsia="Times New Roman" w:hAnsi="Times New Roman" w:cs="Times New Roman"/>
                <w:b/>
                <w:bCs/>
                <w:sz w:val="18"/>
                <w:szCs w:val="18"/>
                <w:lang w:eastAsia="cs-CZ"/>
              </w:rPr>
              <w:t xml:space="preserve">Vzato na vědomí / </w:t>
            </w:r>
            <w:r w:rsidRPr="0085181C">
              <w:rPr>
                <w:rFonts w:ascii="Times New Roman" w:eastAsia="Times New Roman" w:hAnsi="Times New Roman" w:cs="Times New Roman"/>
                <w:b/>
                <w:bCs/>
                <w:i/>
                <w:sz w:val="18"/>
                <w:szCs w:val="18"/>
                <w:lang w:eastAsia="cs-CZ"/>
              </w:rPr>
              <w:t xml:space="preserve">Taken into account </w:t>
            </w:r>
          </w:p>
        </w:tc>
      </w:tr>
      <w:tr w:rsidR="00BA6BBE" w:rsidRPr="0085181C" w:rsidTr="00476EBE">
        <w:trPr>
          <w:cantSplit/>
          <w:trHeight w:val="454"/>
        </w:trPr>
        <w:tc>
          <w:tcPr>
            <w:tcW w:w="7416" w:type="dxa"/>
            <w:vMerge/>
          </w:tcPr>
          <w:p w:rsidR="00BA6BBE" w:rsidRPr="0085181C" w:rsidRDefault="00BA6BBE" w:rsidP="00476EBE">
            <w:pPr>
              <w:spacing w:after="0" w:line="240" w:lineRule="auto"/>
              <w:rPr>
                <w:rFonts w:ascii="Times New Roman" w:eastAsia="Times New Roman" w:hAnsi="Times New Roman" w:cs="Times New Roman"/>
                <w:i/>
                <w:sz w:val="18"/>
                <w:szCs w:val="18"/>
                <w:lang w:eastAsia="cs-CZ"/>
              </w:rPr>
            </w:pPr>
          </w:p>
        </w:tc>
        <w:tc>
          <w:tcPr>
            <w:tcW w:w="736" w:type="dxa"/>
          </w:tcPr>
          <w:p w:rsidR="00BA6BBE" w:rsidRPr="0085181C" w:rsidRDefault="00BA6BBE" w:rsidP="00476EBE">
            <w:pPr>
              <w:spacing w:after="0" w:line="240" w:lineRule="auto"/>
              <w:rPr>
                <w:rFonts w:ascii="Times New Roman" w:eastAsia="Times New Roman" w:hAnsi="Times New Roman" w:cs="Times New Roman"/>
                <w:b/>
                <w:bCs/>
                <w:sz w:val="18"/>
                <w:szCs w:val="18"/>
                <w:lang w:eastAsia="cs-CZ"/>
              </w:rPr>
            </w:pPr>
            <w:r w:rsidRPr="0085181C">
              <w:rPr>
                <w:rFonts w:ascii="Times New Roman" w:eastAsia="Times New Roman" w:hAnsi="Times New Roman" w:cs="Times New Roman"/>
                <w:b/>
                <w:bCs/>
                <w:sz w:val="18"/>
                <w:szCs w:val="18"/>
                <w:lang w:eastAsia="cs-CZ"/>
              </w:rPr>
              <w:t>ANO</w:t>
            </w:r>
          </w:p>
          <w:p w:rsidR="00BA6BBE" w:rsidRPr="0085181C" w:rsidRDefault="00BA6BBE" w:rsidP="00476EBE">
            <w:pPr>
              <w:spacing w:after="0" w:line="240" w:lineRule="auto"/>
              <w:rPr>
                <w:rFonts w:ascii="Times New Roman" w:eastAsia="Times New Roman" w:hAnsi="Times New Roman" w:cs="Times New Roman"/>
                <w:b/>
                <w:bCs/>
                <w:i/>
                <w:sz w:val="18"/>
                <w:szCs w:val="18"/>
                <w:lang w:eastAsia="cs-CZ"/>
              </w:rPr>
            </w:pPr>
            <w:r w:rsidRPr="0085181C">
              <w:rPr>
                <w:rFonts w:ascii="Times New Roman" w:eastAsia="Times New Roman" w:hAnsi="Times New Roman" w:cs="Times New Roman"/>
                <w:b/>
                <w:bCs/>
                <w:i/>
                <w:sz w:val="18"/>
                <w:szCs w:val="18"/>
                <w:lang w:eastAsia="cs-CZ"/>
              </w:rPr>
              <w:t>Yes</w:t>
            </w:r>
          </w:p>
        </w:tc>
        <w:tc>
          <w:tcPr>
            <w:tcW w:w="536" w:type="dxa"/>
          </w:tcPr>
          <w:p w:rsidR="00BA6BBE" w:rsidRPr="0085181C" w:rsidRDefault="00BA6BBE" w:rsidP="00476EBE">
            <w:pPr>
              <w:spacing w:after="0" w:line="240" w:lineRule="auto"/>
              <w:rPr>
                <w:rFonts w:ascii="Times New Roman" w:eastAsia="Times New Roman" w:hAnsi="Times New Roman" w:cs="Times New Roman"/>
                <w:b/>
                <w:bCs/>
                <w:sz w:val="18"/>
                <w:szCs w:val="18"/>
                <w:lang w:eastAsia="cs-CZ"/>
              </w:rPr>
            </w:pPr>
            <w:r w:rsidRPr="0085181C">
              <w:rPr>
                <w:rFonts w:ascii="Times New Roman" w:eastAsia="Times New Roman" w:hAnsi="Times New Roman" w:cs="Times New Roman"/>
                <w:b/>
                <w:bCs/>
                <w:sz w:val="18"/>
                <w:szCs w:val="18"/>
                <w:lang w:eastAsia="cs-CZ"/>
              </w:rPr>
              <w:t xml:space="preserve">NE </w:t>
            </w:r>
          </w:p>
          <w:p w:rsidR="00BA6BBE" w:rsidRPr="0085181C" w:rsidRDefault="00BA6BBE" w:rsidP="00476EBE">
            <w:pPr>
              <w:spacing w:after="0" w:line="240" w:lineRule="auto"/>
              <w:rPr>
                <w:rFonts w:ascii="Times New Roman" w:eastAsia="Times New Roman" w:hAnsi="Times New Roman" w:cs="Times New Roman"/>
                <w:b/>
                <w:bCs/>
                <w:sz w:val="18"/>
                <w:szCs w:val="18"/>
                <w:lang w:eastAsia="cs-CZ"/>
              </w:rPr>
            </w:pPr>
            <w:r w:rsidRPr="0085181C">
              <w:rPr>
                <w:rFonts w:ascii="Times New Roman" w:eastAsia="Times New Roman" w:hAnsi="Times New Roman" w:cs="Times New Roman"/>
                <w:b/>
                <w:bCs/>
                <w:i/>
                <w:sz w:val="18"/>
                <w:szCs w:val="18"/>
                <w:lang w:eastAsia="cs-CZ"/>
              </w:rPr>
              <w:t>No</w:t>
            </w:r>
          </w:p>
        </w:tc>
        <w:tc>
          <w:tcPr>
            <w:tcW w:w="780" w:type="dxa"/>
          </w:tcPr>
          <w:p w:rsidR="00BA6BBE" w:rsidRPr="0085181C" w:rsidRDefault="00BA6BBE" w:rsidP="00476EBE">
            <w:pPr>
              <w:spacing w:after="0" w:line="240" w:lineRule="auto"/>
              <w:rPr>
                <w:rFonts w:ascii="Times New Roman" w:eastAsia="Times New Roman" w:hAnsi="Times New Roman" w:cs="Times New Roman"/>
                <w:b/>
                <w:bCs/>
                <w:sz w:val="18"/>
                <w:szCs w:val="18"/>
                <w:lang w:eastAsia="cs-CZ"/>
              </w:rPr>
            </w:pPr>
            <w:r w:rsidRPr="0085181C">
              <w:rPr>
                <w:rFonts w:ascii="Times New Roman" w:eastAsia="Times New Roman" w:hAnsi="Times New Roman" w:cs="Times New Roman"/>
                <w:b/>
                <w:bCs/>
                <w:sz w:val="18"/>
                <w:szCs w:val="18"/>
                <w:lang w:eastAsia="cs-CZ"/>
              </w:rPr>
              <w:t>ANO</w:t>
            </w:r>
          </w:p>
          <w:p w:rsidR="00BA6BBE" w:rsidRPr="0085181C" w:rsidRDefault="00BA6BBE" w:rsidP="00476EBE">
            <w:pPr>
              <w:spacing w:after="0" w:line="240" w:lineRule="auto"/>
              <w:rPr>
                <w:rFonts w:ascii="Times New Roman" w:eastAsia="Times New Roman" w:hAnsi="Times New Roman" w:cs="Times New Roman"/>
                <w:b/>
                <w:bCs/>
                <w:sz w:val="18"/>
                <w:szCs w:val="18"/>
                <w:lang w:eastAsia="cs-CZ"/>
              </w:rPr>
            </w:pPr>
            <w:r w:rsidRPr="0085181C">
              <w:rPr>
                <w:rFonts w:ascii="Times New Roman" w:eastAsia="Times New Roman" w:hAnsi="Times New Roman" w:cs="Times New Roman"/>
                <w:b/>
                <w:bCs/>
                <w:i/>
                <w:sz w:val="18"/>
                <w:szCs w:val="18"/>
                <w:lang w:eastAsia="cs-CZ"/>
              </w:rPr>
              <w:t>Yes</w:t>
            </w:r>
          </w:p>
        </w:tc>
        <w:tc>
          <w:tcPr>
            <w:tcW w:w="536" w:type="dxa"/>
          </w:tcPr>
          <w:p w:rsidR="00BA6BBE" w:rsidRPr="0085181C" w:rsidRDefault="00BA6BBE" w:rsidP="00476EBE">
            <w:pPr>
              <w:spacing w:after="0" w:line="240" w:lineRule="auto"/>
              <w:rPr>
                <w:rFonts w:ascii="Times New Roman" w:eastAsia="Times New Roman" w:hAnsi="Times New Roman" w:cs="Times New Roman"/>
                <w:b/>
                <w:bCs/>
                <w:sz w:val="18"/>
                <w:szCs w:val="18"/>
                <w:lang w:eastAsia="cs-CZ"/>
              </w:rPr>
            </w:pPr>
            <w:r w:rsidRPr="0085181C">
              <w:rPr>
                <w:rFonts w:ascii="Times New Roman" w:eastAsia="Times New Roman" w:hAnsi="Times New Roman" w:cs="Times New Roman"/>
                <w:b/>
                <w:bCs/>
                <w:sz w:val="18"/>
                <w:szCs w:val="18"/>
                <w:lang w:eastAsia="cs-CZ"/>
              </w:rPr>
              <w:t xml:space="preserve">NE </w:t>
            </w:r>
          </w:p>
          <w:p w:rsidR="00BA6BBE" w:rsidRPr="0085181C" w:rsidRDefault="00BA6BBE" w:rsidP="00476EBE">
            <w:pPr>
              <w:spacing w:after="0" w:line="240" w:lineRule="auto"/>
              <w:rPr>
                <w:rFonts w:ascii="Times New Roman" w:eastAsia="Times New Roman" w:hAnsi="Times New Roman" w:cs="Times New Roman"/>
                <w:b/>
                <w:bCs/>
                <w:i/>
                <w:sz w:val="18"/>
                <w:szCs w:val="18"/>
                <w:lang w:eastAsia="cs-CZ"/>
              </w:rPr>
            </w:pPr>
            <w:r w:rsidRPr="0085181C">
              <w:rPr>
                <w:rFonts w:ascii="Times New Roman" w:eastAsia="Times New Roman" w:hAnsi="Times New Roman" w:cs="Times New Roman"/>
                <w:b/>
                <w:bCs/>
                <w:i/>
                <w:sz w:val="18"/>
                <w:szCs w:val="18"/>
                <w:lang w:eastAsia="cs-CZ"/>
              </w:rPr>
              <w:t>No</w:t>
            </w:r>
          </w:p>
        </w:tc>
      </w:tr>
      <w:tr w:rsidR="00BA6BBE" w:rsidRPr="0085181C" w:rsidTr="00476EBE">
        <w:trPr>
          <w:trHeight w:val="340"/>
        </w:trPr>
        <w:tc>
          <w:tcPr>
            <w:tcW w:w="7416" w:type="dxa"/>
          </w:tcPr>
          <w:p w:rsidR="00BA6BBE" w:rsidRPr="00BA6BBE" w:rsidRDefault="00BA6BBE" w:rsidP="00476EB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Zpráva o bezpečnosti přípravku Gantenerumab č. 1029863, 13.února 2013 až 12.února 2014, 7.dubna 2014 / </w:t>
            </w:r>
            <w:r>
              <w:rPr>
                <w:rFonts w:ascii="Times New Roman" w:eastAsia="Times New Roman" w:hAnsi="Times New Roman" w:cs="Times New Roman"/>
                <w:i/>
                <w:sz w:val="18"/>
                <w:szCs w:val="18"/>
                <w:lang w:eastAsia="cs-CZ"/>
              </w:rPr>
              <w:t xml:space="preserve">DSUR </w:t>
            </w:r>
            <w:r w:rsidRPr="00BA6BBE">
              <w:rPr>
                <w:rFonts w:ascii="Times New Roman" w:eastAsia="Times New Roman" w:hAnsi="Times New Roman" w:cs="Times New Roman"/>
                <w:i/>
                <w:sz w:val="18"/>
                <w:szCs w:val="18"/>
                <w:lang w:eastAsia="cs-CZ"/>
              </w:rPr>
              <w:t>Gantenerumab č. 1029863</w:t>
            </w:r>
            <w:r>
              <w:rPr>
                <w:rFonts w:ascii="Times New Roman" w:eastAsia="Times New Roman" w:hAnsi="Times New Roman" w:cs="Times New Roman"/>
                <w:i/>
                <w:sz w:val="18"/>
                <w:szCs w:val="18"/>
                <w:lang w:eastAsia="cs-CZ"/>
              </w:rPr>
              <w:t>, 13 Feb 2013 to 12 Feb 2014, 7 Apr 2014</w:t>
            </w:r>
          </w:p>
        </w:tc>
        <w:tc>
          <w:tcPr>
            <w:tcW w:w="736"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Wingdings 2" w:eastAsia="Times New Roman" w:hAnsi="Wingdings 2" w:cs="Times New Roman"/>
                <w:sz w:val="18"/>
                <w:szCs w:val="18"/>
                <w:lang w:eastAsia="cs-CZ"/>
              </w:rPr>
              <w:sym w:font="Wingdings 2" w:char="F0A3"/>
            </w:r>
          </w:p>
        </w:tc>
        <w:tc>
          <w:tcPr>
            <w:tcW w:w="536"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sym w:font="Wingdings 2" w:char="F0A3"/>
            </w:r>
          </w:p>
        </w:tc>
        <w:tc>
          <w:tcPr>
            <w:tcW w:w="780"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Wingdings 2" w:eastAsia="Times New Roman" w:hAnsi="Wingdings 2" w:cs="Times New Roman"/>
                <w:sz w:val="18"/>
                <w:szCs w:val="18"/>
                <w:lang w:eastAsia="cs-CZ"/>
              </w:rPr>
              <w:t></w:t>
            </w:r>
          </w:p>
        </w:tc>
        <w:tc>
          <w:tcPr>
            <w:tcW w:w="536" w:type="dxa"/>
          </w:tcPr>
          <w:p w:rsidR="00BA6BBE" w:rsidRPr="0085181C" w:rsidRDefault="00BA6BBE" w:rsidP="00476EBE">
            <w:pPr>
              <w:spacing w:after="0" w:line="240" w:lineRule="auto"/>
              <w:rPr>
                <w:rFonts w:ascii="Times New Roman" w:eastAsia="Times New Roman" w:hAnsi="Times New Roman" w:cs="Times New Roman"/>
                <w:sz w:val="18"/>
                <w:szCs w:val="18"/>
                <w:lang w:eastAsia="cs-CZ"/>
              </w:rPr>
            </w:pPr>
            <w:r w:rsidRPr="0085181C">
              <w:rPr>
                <w:rFonts w:ascii="Times New Roman" w:eastAsia="Times New Roman" w:hAnsi="Times New Roman" w:cs="Times New Roman"/>
                <w:sz w:val="18"/>
                <w:szCs w:val="18"/>
                <w:lang w:eastAsia="cs-CZ"/>
              </w:rPr>
              <w:sym w:font="Wingdings 2" w:char="F0A3"/>
            </w:r>
          </w:p>
        </w:tc>
      </w:tr>
    </w:tbl>
    <w:p w:rsidR="00BA6BBE" w:rsidRPr="0085181C" w:rsidRDefault="00BA6BBE" w:rsidP="00BA6BBE">
      <w:pPr>
        <w:spacing w:after="0" w:line="240" w:lineRule="auto"/>
        <w:rPr>
          <w:rFonts w:ascii="Times New Roman" w:eastAsia="Times New Roman" w:hAnsi="Times New Roman" w:cs="Times New Roman"/>
          <w:lang w:eastAsia="cs-CZ"/>
        </w:rPr>
      </w:pPr>
    </w:p>
    <w:p w:rsidR="00BA6BBE" w:rsidRPr="0085181C" w:rsidRDefault="00BA6BBE" w:rsidP="00BA6BBE">
      <w:pPr>
        <w:spacing w:after="0" w:line="240" w:lineRule="auto"/>
        <w:rPr>
          <w:rFonts w:ascii="Times New Roman" w:eastAsia="Times New Roman" w:hAnsi="Times New Roman" w:cs="Times New Roman"/>
          <w:lang w:eastAsia="cs-CZ"/>
        </w:rPr>
      </w:pPr>
      <w:r w:rsidRPr="0085181C">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85181C">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BA6BBE" w:rsidRPr="0085181C" w:rsidRDefault="00BA6BBE" w:rsidP="00BA6BBE">
      <w:pPr>
        <w:spacing w:after="0" w:line="240" w:lineRule="auto"/>
        <w:rPr>
          <w:rFonts w:ascii="Times New Roman" w:eastAsia="Times New Roman" w:hAnsi="Times New Roman" w:cs="Times New Roman"/>
          <w:i/>
          <w:lang w:eastAsia="cs-CZ"/>
        </w:rPr>
      </w:pPr>
      <w:r w:rsidRPr="0085181C">
        <w:rPr>
          <w:rFonts w:ascii="Times New Roman" w:eastAsia="Times New Roman" w:hAnsi="Times New Roman" w:cs="Times New Roman"/>
          <w:i/>
          <w:lang w:eastAsia="cs-CZ"/>
        </w:rPr>
        <w:t xml:space="preserve"> </w:t>
      </w:r>
      <w:r w:rsidRPr="0085181C">
        <w:rPr>
          <w:rFonts w:ascii="Times New Roman" w:eastAsia="Times New Roman" w:hAnsi="Times New Roman" w:cs="Times New Roman"/>
          <w:lang w:eastAsia="cs-CZ"/>
        </w:rPr>
        <w:sym w:font="Wingdings 2" w:char="F054"/>
      </w:r>
      <w:r w:rsidRPr="0085181C">
        <w:rPr>
          <w:rFonts w:ascii="Times New Roman" w:eastAsia="Times New Roman" w:hAnsi="Times New Roman" w:cs="Times New Roman"/>
          <w:lang w:eastAsia="cs-CZ"/>
        </w:rPr>
        <w:t xml:space="preserve"> Ano/</w:t>
      </w:r>
      <w:r w:rsidRPr="0085181C">
        <w:rPr>
          <w:rFonts w:ascii="Times New Roman" w:eastAsia="Times New Roman" w:hAnsi="Times New Roman" w:cs="Times New Roman"/>
          <w:i/>
          <w:lang w:eastAsia="cs-CZ"/>
        </w:rPr>
        <w:t>Yes</w:t>
      </w:r>
      <w:r w:rsidRPr="0085181C">
        <w:rPr>
          <w:rFonts w:ascii="Times New Roman" w:eastAsia="Times New Roman" w:hAnsi="Times New Roman" w:cs="Times New Roman"/>
          <w:lang w:eastAsia="cs-CZ"/>
        </w:rPr>
        <w:t xml:space="preserve">       </w:t>
      </w:r>
      <w:r w:rsidR="00415BD1" w:rsidRPr="0085181C">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85181C">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85181C">
        <w:rPr>
          <w:rFonts w:ascii="Times New Roman" w:eastAsia="Times New Roman" w:hAnsi="Times New Roman" w:cs="Times New Roman"/>
          <w:lang w:eastAsia="cs-CZ"/>
        </w:rPr>
        <w:fldChar w:fldCharType="end"/>
      </w:r>
      <w:r w:rsidRPr="0085181C">
        <w:rPr>
          <w:rFonts w:ascii="Times New Roman" w:eastAsia="Times New Roman" w:hAnsi="Times New Roman" w:cs="Times New Roman"/>
          <w:lang w:eastAsia="cs-CZ"/>
        </w:rPr>
        <w:t>Ne/</w:t>
      </w:r>
      <w:r w:rsidRPr="0085181C">
        <w:rPr>
          <w:rFonts w:ascii="Times New Roman" w:eastAsia="Times New Roman" w:hAnsi="Times New Roman" w:cs="Times New Roman"/>
          <w:i/>
          <w:lang w:eastAsia="cs-CZ"/>
        </w:rPr>
        <w:t>No</w:t>
      </w:r>
      <w:r w:rsidRPr="0085181C">
        <w:rPr>
          <w:rFonts w:ascii="Times New Roman" w:eastAsia="Times New Roman" w:hAnsi="Times New Roman" w:cs="Times New Roman"/>
          <w:lang w:eastAsia="cs-CZ"/>
        </w:rPr>
        <w:t xml:space="preserve">           </w:t>
      </w:r>
    </w:p>
    <w:p w:rsidR="00BA6BBE" w:rsidRPr="0085181C" w:rsidRDefault="00BA6BBE" w:rsidP="00BA6BBE">
      <w:pPr>
        <w:spacing w:after="0" w:line="240" w:lineRule="auto"/>
        <w:rPr>
          <w:rFonts w:ascii="Times New Roman" w:eastAsia="Times New Roman" w:hAnsi="Times New Roman" w:cs="Times New Roman"/>
          <w:szCs w:val="24"/>
          <w:lang w:eastAsia="cs-CZ"/>
        </w:rPr>
      </w:pPr>
    </w:p>
    <w:p w:rsidR="00BA6BBE" w:rsidRPr="0085181C" w:rsidRDefault="00BA6BBE" w:rsidP="00BA6BBE">
      <w:pPr>
        <w:spacing w:after="0" w:line="240" w:lineRule="auto"/>
        <w:rPr>
          <w:rFonts w:ascii="Times New Roman" w:eastAsia="Times New Roman" w:hAnsi="Times New Roman" w:cs="Times New Roman"/>
          <w:szCs w:val="24"/>
          <w:lang w:eastAsia="cs-CZ"/>
        </w:rPr>
      </w:pPr>
    </w:p>
    <w:p w:rsidR="00BA6BBE" w:rsidRPr="006A1B35" w:rsidRDefault="00BA6BBE" w:rsidP="00BA6BBE">
      <w:pPr>
        <w:keepNext/>
        <w:spacing w:after="0" w:line="240" w:lineRule="auto"/>
        <w:outlineLvl w:val="0"/>
        <w:rPr>
          <w:rFonts w:ascii="Times New Roman" w:eastAsia="Times New Roman" w:hAnsi="Times New Roman" w:cs="Times New Roman"/>
          <w:b/>
          <w:bCs/>
          <w:iCs/>
          <w:szCs w:val="24"/>
          <w:lang w:eastAsia="cs-CZ"/>
        </w:rPr>
      </w:pPr>
    </w:p>
    <w:p w:rsidR="00BA6BBE" w:rsidRPr="007D45DD" w:rsidRDefault="00BA6BBE" w:rsidP="00BA6BBE">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BA6BBE" w:rsidRPr="007D45DD" w:rsidRDefault="00BA6BBE" w:rsidP="00BA6BBE">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BA6BBE" w:rsidRPr="007D45DD" w:rsidRDefault="00BA6BBE" w:rsidP="00BA6BBE">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BA6BBE" w:rsidRPr="007D45DD" w:rsidRDefault="00BA6BBE" w:rsidP="00BA6BBE">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BA6BBE" w:rsidRPr="007D45DD" w:rsidRDefault="00BA6BBE" w:rsidP="00BA6BB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BA6BBE" w:rsidRPr="007D45DD" w:rsidRDefault="00BA6BBE" w:rsidP="00BA6BB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BA6BBE" w:rsidRPr="007D45DD" w:rsidRDefault="00BA6BBE" w:rsidP="00BA6BB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BA6BBE" w:rsidRPr="00FE2EDA" w:rsidRDefault="00BA6BBE" w:rsidP="00BA6BBE">
      <w:pPr>
        <w:spacing w:after="0" w:line="240" w:lineRule="auto"/>
        <w:rPr>
          <w:rFonts w:ascii="Times New Roman" w:eastAsia="Times New Roman" w:hAnsi="Times New Roman" w:cs="Times New Roman"/>
          <w:b/>
          <w:bCs/>
          <w:lang w:eastAsia="cs-CZ"/>
        </w:rPr>
      </w:pPr>
    </w:p>
    <w:p w:rsidR="00BA6BBE" w:rsidRPr="00527123" w:rsidRDefault="00BA6BBE" w:rsidP="00BA6BBE">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BA6BBE" w:rsidRPr="00527123" w:rsidRDefault="00BA6BBE" w:rsidP="00BA6BBE">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BA6BBE" w:rsidRPr="00527123" w:rsidRDefault="00BA6BBE" w:rsidP="00BA6BBE">
      <w:pPr>
        <w:spacing w:after="0" w:line="240" w:lineRule="auto"/>
        <w:jc w:val="center"/>
        <w:rPr>
          <w:rFonts w:ascii="Times New Roman" w:eastAsia="Times New Roman" w:hAnsi="Times New Roman" w:cs="Times New Roman"/>
          <w:lang w:eastAsia="cs-CZ"/>
        </w:rPr>
      </w:pPr>
    </w:p>
    <w:p w:rsidR="00BA6BBE" w:rsidRPr="00527123" w:rsidRDefault="00BA6BBE" w:rsidP="00BA6BBE">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BA6BBE" w:rsidRDefault="00BA6BBE" w:rsidP="00BA6BBE">
      <w:pPr>
        <w:rPr>
          <w:rFonts w:ascii="Times New Roman" w:eastAsia="Times New Roman" w:hAnsi="Times New Roman" w:cs="Times New Roman"/>
          <w:szCs w:val="24"/>
          <w:lang w:eastAsia="cs-CZ"/>
        </w:rPr>
      </w:pPr>
    </w:p>
    <w:p w:rsidR="00BA6BBE" w:rsidRPr="0085181C" w:rsidRDefault="00BA6BBE" w:rsidP="00BA6BBE">
      <w:pPr>
        <w:spacing w:after="0" w:line="240" w:lineRule="auto"/>
        <w:rPr>
          <w:rFonts w:ascii="Times New Roman" w:eastAsia="Times New Roman" w:hAnsi="Times New Roman" w:cs="Times New Roman"/>
          <w:szCs w:val="24"/>
          <w:lang w:eastAsia="cs-CZ"/>
        </w:rPr>
      </w:pPr>
    </w:p>
    <w:p w:rsidR="00BA6BBE" w:rsidRPr="0085181C" w:rsidRDefault="00BA6BBE" w:rsidP="00BA6BBE">
      <w:pPr>
        <w:spacing w:after="0" w:line="240" w:lineRule="auto"/>
        <w:rPr>
          <w:rFonts w:ascii="Times New Roman" w:eastAsia="Times New Roman" w:hAnsi="Times New Roman" w:cs="Times New Roman"/>
          <w:sz w:val="24"/>
          <w:szCs w:val="24"/>
          <w:lang w:eastAsia="cs-CZ"/>
        </w:rPr>
      </w:pPr>
    </w:p>
    <w:p w:rsidR="00BA6BBE" w:rsidRPr="0085181C" w:rsidRDefault="00BA6BBE" w:rsidP="00BA6BBE">
      <w:pPr>
        <w:spacing w:after="0" w:line="240" w:lineRule="auto"/>
        <w:rPr>
          <w:rFonts w:ascii="Times New Roman" w:eastAsia="Times New Roman" w:hAnsi="Times New Roman" w:cs="Times New Roman"/>
          <w:sz w:val="24"/>
          <w:szCs w:val="24"/>
          <w:lang w:eastAsia="cs-CZ"/>
        </w:rPr>
      </w:pPr>
    </w:p>
    <w:p w:rsidR="00BA6BBE" w:rsidRPr="0085181C" w:rsidRDefault="00BA6BBE" w:rsidP="00BA6BBE">
      <w:pPr>
        <w:spacing w:after="0" w:line="240" w:lineRule="auto"/>
        <w:rPr>
          <w:rFonts w:ascii="Times New Roman" w:eastAsia="Times New Roman" w:hAnsi="Times New Roman" w:cs="Times New Roman"/>
          <w:sz w:val="24"/>
          <w:szCs w:val="24"/>
          <w:lang w:eastAsia="cs-CZ"/>
        </w:rPr>
      </w:pPr>
    </w:p>
    <w:p w:rsidR="006A1B35" w:rsidRDefault="006A1B35" w:rsidP="00215599">
      <w:pPr>
        <w:rPr>
          <w:rFonts w:ascii="Times New Roman" w:eastAsia="Times New Roman" w:hAnsi="Times New Roman" w:cs="Times New Roman"/>
          <w:szCs w:val="24"/>
          <w:lang w:eastAsia="cs-CZ"/>
        </w:rPr>
      </w:pPr>
    </w:p>
    <w:p w:rsidR="00BA6BBE" w:rsidRDefault="00BA6BBE" w:rsidP="00215599">
      <w:pPr>
        <w:rPr>
          <w:rFonts w:ascii="Times New Roman" w:eastAsia="Times New Roman" w:hAnsi="Times New Roman" w:cs="Times New Roman"/>
          <w:szCs w:val="24"/>
          <w:lang w:eastAsia="cs-CZ"/>
        </w:rPr>
      </w:pPr>
    </w:p>
    <w:p w:rsidR="00BA6BBE" w:rsidRDefault="00BA6BBE" w:rsidP="00215599">
      <w:pPr>
        <w:rPr>
          <w:rFonts w:ascii="Times New Roman" w:eastAsia="Times New Roman" w:hAnsi="Times New Roman" w:cs="Times New Roman"/>
          <w:szCs w:val="24"/>
          <w:lang w:eastAsia="cs-CZ"/>
        </w:rPr>
      </w:pPr>
    </w:p>
    <w:p w:rsidR="00476EBE" w:rsidRPr="00476EBE" w:rsidRDefault="00476EBE" w:rsidP="00476EBE">
      <w:pPr>
        <w:spacing w:after="0" w:line="240" w:lineRule="auto"/>
        <w:jc w:val="center"/>
        <w:rPr>
          <w:rFonts w:ascii="Times New Roman" w:eastAsia="Times New Roman" w:hAnsi="Times New Roman" w:cs="Times New Roman"/>
          <w:b/>
          <w:bCs/>
          <w:lang w:eastAsia="cs-CZ"/>
        </w:rPr>
      </w:pPr>
      <w:r w:rsidRPr="00476EBE">
        <w:rPr>
          <w:rFonts w:ascii="Times New Roman" w:eastAsia="Times New Roman" w:hAnsi="Times New Roman" w:cs="Times New Roman"/>
          <w:b/>
          <w:bCs/>
          <w:lang w:eastAsia="cs-CZ"/>
        </w:rPr>
        <w:t>STANOVISKO ETICKÉ KOMISE KE KLINICKÉMU HODNOCENÍ</w:t>
      </w:r>
    </w:p>
    <w:p w:rsidR="00476EBE" w:rsidRPr="00476EBE" w:rsidRDefault="00476EBE" w:rsidP="00476EBE">
      <w:pPr>
        <w:spacing w:after="0" w:line="240" w:lineRule="auto"/>
        <w:jc w:val="center"/>
        <w:rPr>
          <w:rFonts w:ascii="Times New Roman" w:eastAsia="Times New Roman" w:hAnsi="Times New Roman" w:cs="Times New Roman"/>
          <w:bCs/>
          <w:i/>
          <w:lang w:eastAsia="cs-CZ"/>
        </w:rPr>
      </w:pPr>
      <w:r w:rsidRPr="00476EBE">
        <w:rPr>
          <w:rFonts w:ascii="Times New Roman" w:eastAsia="Times New Roman" w:hAnsi="Times New Roman" w:cs="Times New Roman"/>
          <w:bCs/>
          <w:i/>
          <w:lang w:eastAsia="cs-CZ"/>
        </w:rPr>
        <w:t xml:space="preserve">Opinion of the Ethics Committee on Clinical Trial  </w:t>
      </w:r>
    </w:p>
    <w:p w:rsidR="00476EBE" w:rsidRPr="00476EBE" w:rsidRDefault="00476EBE" w:rsidP="00476EBE">
      <w:pPr>
        <w:spacing w:after="0" w:line="240" w:lineRule="auto"/>
        <w:jc w:val="center"/>
        <w:rPr>
          <w:rFonts w:ascii="Times New Roman" w:eastAsia="Times New Roman" w:hAnsi="Times New Roman" w:cs="Times New Roman"/>
          <w:b/>
          <w:bCs/>
          <w:i/>
          <w:lang w:eastAsia="cs-CZ"/>
        </w:rPr>
      </w:pPr>
    </w:p>
    <w:p w:rsidR="00476EBE" w:rsidRPr="00476EBE" w:rsidRDefault="00415BD1" w:rsidP="00476EBE">
      <w:pPr>
        <w:spacing w:after="0" w:line="240" w:lineRule="auto"/>
        <w:rPr>
          <w:rFonts w:ascii="Times New Roman" w:eastAsia="Times New Roman" w:hAnsi="Times New Roman" w:cs="Times New Roman"/>
          <w:lang w:eastAsia="cs-CZ"/>
        </w:rPr>
      </w:pPr>
      <w:r w:rsidRPr="00476EBE">
        <w:rPr>
          <w:rFonts w:ascii="Times New Roman" w:eastAsia="Times New Roman" w:hAnsi="Times New Roman" w:cs="Times New Roman"/>
          <w:lang w:eastAsia="cs-CZ"/>
        </w:rPr>
        <w:lastRenderedPageBreak/>
        <w:fldChar w:fldCharType="begin">
          <w:ffData>
            <w:name w:val="Zaškrtávací2"/>
            <w:enabled/>
            <w:calcOnExit w:val="0"/>
            <w:checkBox>
              <w:sizeAuto/>
              <w:default w:val="0"/>
            </w:checkBox>
          </w:ffData>
        </w:fldChar>
      </w:r>
      <w:r w:rsidR="00476EBE" w:rsidRPr="00476EB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76EBE">
        <w:rPr>
          <w:rFonts w:ascii="Times New Roman" w:eastAsia="Times New Roman" w:hAnsi="Times New Roman" w:cs="Times New Roman"/>
          <w:lang w:eastAsia="cs-CZ"/>
        </w:rPr>
        <w:fldChar w:fldCharType="end"/>
      </w:r>
      <w:r w:rsidR="00476EBE" w:rsidRPr="00476EBE">
        <w:rPr>
          <w:rFonts w:ascii="Times New Roman" w:eastAsia="Times New Roman" w:hAnsi="Times New Roman" w:cs="Times New Roman"/>
          <w:lang w:eastAsia="cs-CZ"/>
        </w:rPr>
        <w:t xml:space="preserve">  Multicentrické KH, je požadováno stanovisko multicentrické EK pro všechna centra/</w:t>
      </w:r>
      <w:r w:rsidR="00476EBE" w:rsidRPr="00476EBE">
        <w:rPr>
          <w:rFonts w:ascii="Times New Roman" w:eastAsia="Times New Roman" w:hAnsi="Times New Roman" w:cs="Times New Roman"/>
          <w:i/>
          <w:lang w:eastAsia="cs-CZ"/>
        </w:rPr>
        <w:t>Multi-centric clinical trial, opinion issued by Ethics Committee for Multi-Centric Clinical Trials is required</w:t>
      </w:r>
    </w:p>
    <w:p w:rsidR="00476EBE" w:rsidRPr="00476EBE" w:rsidRDefault="00476EBE" w:rsidP="00476EBE">
      <w:pPr>
        <w:spacing w:after="0" w:line="240" w:lineRule="auto"/>
        <w:rPr>
          <w:rFonts w:ascii="Times New Roman" w:eastAsia="Times New Roman" w:hAnsi="Times New Roman" w:cs="Times New Roman"/>
          <w:i/>
          <w:lang w:eastAsia="cs-CZ"/>
        </w:rPr>
      </w:pPr>
      <w:r w:rsidRPr="00476EBE">
        <w:rPr>
          <w:rFonts w:ascii="Times New Roman" w:eastAsia="Times New Roman" w:hAnsi="Times New Roman" w:cs="Times New Roman"/>
          <w:lang w:eastAsia="cs-CZ"/>
        </w:rPr>
        <w:sym w:font="Wingdings 2" w:char="F053"/>
      </w:r>
      <w:r w:rsidRPr="00476EBE">
        <w:rPr>
          <w:rFonts w:ascii="Times New Roman" w:eastAsia="Times New Roman" w:hAnsi="Times New Roman" w:cs="Times New Roman"/>
          <w:lang w:eastAsia="cs-CZ"/>
        </w:rPr>
        <w:t xml:space="preserve">  Multicentrické KH, je požadováno stanovisko EK pro místní centrum (centra)/ </w:t>
      </w:r>
      <w:r w:rsidRPr="00476EBE">
        <w:rPr>
          <w:rFonts w:ascii="Times New Roman" w:eastAsia="Times New Roman" w:hAnsi="Times New Roman" w:cs="Times New Roman"/>
          <w:i/>
          <w:lang w:eastAsia="cs-CZ"/>
        </w:rPr>
        <w:t>Multi-centric clinical trial, opinion issued by local Ethics Committee(s) is required</w:t>
      </w:r>
    </w:p>
    <w:p w:rsidR="00476EBE" w:rsidRPr="00476EBE" w:rsidRDefault="00415BD1" w:rsidP="00476EBE">
      <w:pPr>
        <w:spacing w:after="0" w:line="240" w:lineRule="auto"/>
        <w:rPr>
          <w:rFonts w:ascii="Times New Roman" w:eastAsia="Times New Roman" w:hAnsi="Times New Roman" w:cs="Times New Roman"/>
          <w:i/>
          <w:lang w:eastAsia="cs-CZ"/>
        </w:rPr>
      </w:pPr>
      <w:r w:rsidRPr="00476EB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76EBE" w:rsidRPr="00476EB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76EBE">
        <w:rPr>
          <w:rFonts w:ascii="Times New Roman" w:eastAsia="Times New Roman" w:hAnsi="Times New Roman" w:cs="Times New Roman"/>
          <w:lang w:eastAsia="cs-CZ"/>
        </w:rPr>
        <w:fldChar w:fldCharType="end"/>
      </w:r>
      <w:r w:rsidR="00476EBE" w:rsidRPr="00476EBE">
        <w:rPr>
          <w:rFonts w:ascii="Times New Roman" w:eastAsia="Times New Roman" w:hAnsi="Times New Roman" w:cs="Times New Roman"/>
          <w:lang w:eastAsia="cs-CZ"/>
        </w:rPr>
        <w:t xml:space="preserve">  KH prováděné v jednom centru, požadováno stanovisko EK pro místní centrum (centra)/ </w:t>
      </w:r>
      <w:r w:rsidR="00476EBE" w:rsidRPr="00476EBE">
        <w:rPr>
          <w:rFonts w:ascii="Times New Roman" w:eastAsia="Times New Roman" w:hAnsi="Times New Roman" w:cs="Times New Roman"/>
          <w:i/>
          <w:lang w:eastAsia="cs-CZ"/>
        </w:rPr>
        <w:t>Clinical trial conducted in a single site, opinion of a local EC is required</w:t>
      </w:r>
    </w:p>
    <w:p w:rsidR="00476EBE" w:rsidRPr="00476EBE" w:rsidRDefault="00476EBE" w:rsidP="00476EBE">
      <w:pPr>
        <w:spacing w:after="0" w:line="240" w:lineRule="auto"/>
        <w:rPr>
          <w:rFonts w:ascii="Times New Roman" w:eastAsia="Times New Roman" w:hAnsi="Times New Roman" w:cs="Times New Roman"/>
          <w:b/>
          <w:bCs/>
          <w:lang w:eastAsia="cs-CZ"/>
        </w:rPr>
      </w:pPr>
    </w:p>
    <w:p w:rsidR="00476EBE" w:rsidRPr="00476EBE" w:rsidRDefault="00476EBE" w:rsidP="00476EBE">
      <w:pPr>
        <w:spacing w:after="0" w:line="240" w:lineRule="auto"/>
        <w:rPr>
          <w:rFonts w:ascii="Times New Roman" w:eastAsia="Times New Roman" w:hAnsi="Times New Roman" w:cs="Times New Roman"/>
          <w:b/>
          <w:bCs/>
          <w:lang w:eastAsia="cs-CZ"/>
        </w:rPr>
      </w:pPr>
      <w:r w:rsidRPr="00476EBE">
        <w:rPr>
          <w:rFonts w:ascii="Times New Roman" w:eastAsia="Times New Roman" w:hAnsi="Times New Roman" w:cs="Times New Roman"/>
          <w:b/>
          <w:bCs/>
          <w:lang w:eastAsia="cs-CZ"/>
        </w:rPr>
        <w:t>Číslo jednací/</w:t>
      </w:r>
      <w:r w:rsidRPr="00476EBE">
        <w:rPr>
          <w:rFonts w:ascii="Times New Roman" w:eastAsia="Times New Roman" w:hAnsi="Times New Roman" w:cs="Times New Roman"/>
          <w:i/>
          <w:lang w:eastAsia="cs-CZ"/>
        </w:rPr>
        <w:t>Reference number</w:t>
      </w:r>
      <w:r w:rsidRPr="00476EBE">
        <w:rPr>
          <w:rFonts w:ascii="Times New Roman" w:eastAsia="Times New Roman" w:hAnsi="Times New Roman" w:cs="Times New Roman"/>
          <w:lang w:eastAsia="cs-CZ"/>
        </w:rPr>
        <w:t xml:space="preserve">: </w:t>
      </w:r>
      <w:r w:rsidRPr="00476EBE">
        <w:rPr>
          <w:rFonts w:ascii="Times New Roman" w:eastAsia="Times New Roman" w:hAnsi="Times New Roman" w:cs="Times New Roman"/>
          <w:b/>
          <w:lang w:eastAsia="cs-CZ"/>
        </w:rPr>
        <w:t>177/11</w:t>
      </w:r>
    </w:p>
    <w:p w:rsidR="00476EBE" w:rsidRPr="00476EBE" w:rsidRDefault="00476EBE" w:rsidP="00476EBE">
      <w:pPr>
        <w:spacing w:after="0" w:line="240" w:lineRule="auto"/>
        <w:rPr>
          <w:rFonts w:ascii="Times New Roman" w:eastAsia="Times New Roman" w:hAnsi="Times New Roman" w:cs="Times New Roman"/>
          <w:i/>
          <w:lang w:eastAsia="cs-CZ"/>
        </w:rPr>
      </w:pPr>
      <w:r w:rsidRPr="00476EBE">
        <w:rPr>
          <w:rFonts w:ascii="Times New Roman" w:eastAsia="Times New Roman" w:hAnsi="Times New Roman" w:cs="Times New Roman"/>
          <w:b/>
          <w:bCs/>
          <w:lang w:eastAsia="cs-CZ"/>
        </w:rPr>
        <w:t>Název KH/</w:t>
      </w:r>
      <w:r w:rsidRPr="00476EBE">
        <w:rPr>
          <w:rFonts w:ascii="Times New Roman" w:eastAsia="Times New Roman" w:hAnsi="Times New Roman" w:cs="Times New Roman"/>
          <w:i/>
          <w:lang w:eastAsia="cs-CZ"/>
        </w:rPr>
        <w:t>Full Title of Clinical Trial</w:t>
      </w:r>
      <w:r w:rsidRPr="00476EBE">
        <w:rPr>
          <w:rFonts w:ascii="Times New Roman" w:eastAsia="Times New Roman" w:hAnsi="Times New Roman" w:cs="Times New Roman"/>
          <w:bCs/>
          <w:lang w:eastAsia="cs-CZ"/>
        </w:rPr>
        <w:t xml:space="preserve">: </w:t>
      </w:r>
      <w:r w:rsidRPr="00476EBE">
        <w:rPr>
          <w:rFonts w:ascii="Times New Roman" w:eastAsia="Times New Roman" w:hAnsi="Times New Roman" w:cs="Times New Roman"/>
          <w:lang w:eastAsia="cs-CZ"/>
        </w:rPr>
        <w:t>Randomizovaná fáze III studie srovnávající Bortezomib, Melfalan, Prednison (VMP) s vysokodávkovaným Melfalanem s následnou konsolidační léčbou</w:t>
      </w:r>
      <w:r w:rsidRPr="00476EBE">
        <w:rPr>
          <w:rFonts w:ascii="Times New Roman" w:eastAsia="Times New Roman" w:hAnsi="Times New Roman" w:cs="Times New Roman"/>
          <w:lang w:eastAsia="cs-CZ"/>
        </w:rPr>
        <w:tab/>
        <w:t xml:space="preserve">  Bortezomib, Lenalidomid, Dexametason (VRD) a Lenalidomem v udržovací fázi u pacientů s nově diagnostikovaným mnohočetným myelomem / </w:t>
      </w:r>
      <w:r w:rsidRPr="00476EBE">
        <w:rPr>
          <w:rFonts w:ascii="Times New Roman" w:eastAsia="Times New Roman" w:hAnsi="Times New Roman" w:cs="Times New Roman"/>
          <w:i/>
          <w:lang w:eastAsia="cs-CZ"/>
        </w:rPr>
        <w:t>A randomized phase III study to compare Bortezomib, Melphalan, Prednisone (VMP) with High Dose Melphalan followed by Bortezomib, Lenalidomide, Dexamethasone (VRD) consolidation and Lenalidomide maintenance in patients with newly diagnosed multiple myeloma</w:t>
      </w:r>
    </w:p>
    <w:p w:rsidR="00476EBE" w:rsidRPr="00476EBE" w:rsidRDefault="00476EBE" w:rsidP="00476EBE">
      <w:pPr>
        <w:spacing w:after="0" w:line="240" w:lineRule="auto"/>
        <w:rPr>
          <w:rFonts w:ascii="Times New Roman" w:eastAsia="Times New Roman" w:hAnsi="Times New Roman" w:cs="Times New Roman"/>
          <w:bCs/>
          <w:lang w:eastAsia="cs-CZ"/>
        </w:rPr>
      </w:pPr>
    </w:p>
    <w:p w:rsidR="00476EBE" w:rsidRPr="00476EBE" w:rsidRDefault="00476EBE" w:rsidP="00476EBE">
      <w:pPr>
        <w:spacing w:after="0" w:line="240" w:lineRule="auto"/>
        <w:rPr>
          <w:rFonts w:ascii="Times New Roman" w:eastAsia="Times New Roman" w:hAnsi="Times New Roman" w:cs="Times New Roman"/>
          <w:lang w:eastAsia="cs-CZ"/>
        </w:rPr>
      </w:pPr>
      <w:r w:rsidRPr="00476EBE">
        <w:rPr>
          <w:rFonts w:ascii="Times New Roman" w:eastAsia="Times New Roman" w:hAnsi="Times New Roman" w:cs="Times New Roman"/>
          <w:b/>
          <w:bCs/>
          <w:lang w:eastAsia="cs-CZ"/>
        </w:rPr>
        <w:t xml:space="preserve">Číslo protokolu/ </w:t>
      </w:r>
      <w:r w:rsidRPr="00476EBE">
        <w:rPr>
          <w:rFonts w:ascii="Times New Roman" w:eastAsia="Times New Roman" w:hAnsi="Times New Roman" w:cs="Times New Roman"/>
          <w:i/>
          <w:lang w:eastAsia="cs-CZ"/>
        </w:rPr>
        <w:t>Protocol Code Number</w:t>
      </w:r>
      <w:r w:rsidRPr="00476EBE">
        <w:rPr>
          <w:rFonts w:ascii="Times New Roman" w:eastAsia="Times New Roman" w:hAnsi="Times New Roman" w:cs="Times New Roman"/>
          <w:lang w:eastAsia="cs-CZ"/>
        </w:rPr>
        <w:t xml:space="preserve">: EMN02 / HOVON </w:t>
      </w:r>
      <w:smartTag w:uri="urn:schemas-microsoft-com:office:smarttags" w:element="metricconverter">
        <w:smartTagPr>
          <w:attr w:name="ProductID" w:val="95 MM"/>
        </w:smartTagPr>
        <w:r w:rsidRPr="00476EBE">
          <w:rPr>
            <w:rFonts w:ascii="Times New Roman" w:eastAsia="Times New Roman" w:hAnsi="Times New Roman" w:cs="Times New Roman"/>
            <w:lang w:eastAsia="cs-CZ"/>
          </w:rPr>
          <w:t>95 MM</w:t>
        </w:r>
      </w:smartTag>
    </w:p>
    <w:p w:rsidR="00476EBE" w:rsidRPr="00476EBE" w:rsidRDefault="00476EBE" w:rsidP="00476EBE">
      <w:pPr>
        <w:spacing w:after="0" w:line="240" w:lineRule="auto"/>
        <w:rPr>
          <w:rFonts w:ascii="Times New Roman" w:eastAsia="Times New Roman" w:hAnsi="Times New Roman" w:cs="Times New Roman"/>
          <w:lang w:eastAsia="cs-CZ"/>
        </w:rPr>
      </w:pPr>
      <w:r w:rsidRPr="00476EBE">
        <w:rPr>
          <w:rFonts w:ascii="Times New Roman" w:eastAsia="Times New Roman" w:hAnsi="Times New Roman" w:cs="Times New Roman"/>
          <w:b/>
          <w:bCs/>
          <w:lang w:eastAsia="cs-CZ"/>
        </w:rPr>
        <w:t xml:space="preserve">EudraCT number/ </w:t>
      </w:r>
      <w:r w:rsidRPr="00476EBE">
        <w:rPr>
          <w:rFonts w:ascii="Times New Roman" w:eastAsia="Times New Roman" w:hAnsi="Times New Roman" w:cs="Times New Roman"/>
          <w:i/>
          <w:lang w:eastAsia="cs-CZ"/>
        </w:rPr>
        <w:t>EudraCT number</w:t>
      </w:r>
      <w:r w:rsidRPr="00476EBE">
        <w:rPr>
          <w:rFonts w:ascii="Times New Roman" w:eastAsia="Times New Roman" w:hAnsi="Times New Roman" w:cs="Times New Roman"/>
          <w:lang w:eastAsia="cs-CZ"/>
        </w:rPr>
        <w:t>: 2009-017903-28</w:t>
      </w:r>
    </w:p>
    <w:p w:rsidR="00476EBE" w:rsidRPr="00476EBE" w:rsidRDefault="00476EBE" w:rsidP="00476EBE">
      <w:pPr>
        <w:spacing w:after="0" w:line="240" w:lineRule="auto"/>
        <w:rPr>
          <w:rFonts w:ascii="Times New Roman" w:eastAsia="Times New Roman" w:hAnsi="Times New Roman" w:cs="Times New Roman"/>
          <w:b/>
          <w:bCs/>
          <w:lang w:eastAsia="cs-CZ"/>
        </w:rPr>
      </w:pPr>
    </w:p>
    <w:p w:rsidR="00476EBE" w:rsidRPr="00476EBE" w:rsidRDefault="00476EBE" w:rsidP="00476EBE">
      <w:pPr>
        <w:spacing w:after="0" w:line="240" w:lineRule="auto"/>
        <w:rPr>
          <w:rFonts w:ascii="Times New Roman" w:eastAsia="Times New Roman" w:hAnsi="Times New Roman" w:cs="Times New Roman"/>
          <w:lang w:eastAsia="cs-CZ"/>
        </w:rPr>
      </w:pPr>
      <w:r w:rsidRPr="00476EBE">
        <w:rPr>
          <w:rFonts w:ascii="Times New Roman" w:eastAsia="Times New Roman" w:hAnsi="Times New Roman" w:cs="Times New Roman"/>
          <w:b/>
          <w:bCs/>
          <w:lang w:eastAsia="cs-CZ"/>
        </w:rPr>
        <w:t>Zadavatel/</w:t>
      </w:r>
      <w:r w:rsidRPr="00476EBE">
        <w:rPr>
          <w:rFonts w:ascii="Times New Roman" w:eastAsia="Times New Roman" w:hAnsi="Times New Roman" w:cs="Times New Roman"/>
          <w:i/>
          <w:lang w:eastAsia="cs-CZ"/>
        </w:rPr>
        <w:t>Sponzor</w:t>
      </w:r>
      <w:r w:rsidRPr="00476EBE">
        <w:rPr>
          <w:rFonts w:ascii="Times New Roman" w:eastAsia="Times New Roman" w:hAnsi="Times New Roman" w:cs="Times New Roman"/>
          <w:lang w:eastAsia="cs-CZ"/>
        </w:rPr>
        <w:t>: HOVON Foundation, P.O.Box 7057, Amsterdam, 1007 MB, Nizozemí</w:t>
      </w:r>
    </w:p>
    <w:p w:rsidR="00476EBE" w:rsidRPr="00476EBE" w:rsidRDefault="00476EBE" w:rsidP="00476EBE">
      <w:pPr>
        <w:spacing w:after="0" w:line="240" w:lineRule="auto"/>
        <w:rPr>
          <w:rFonts w:ascii="Times New Roman" w:eastAsia="Times New Roman" w:hAnsi="Times New Roman" w:cs="Times New Roman"/>
          <w:bCs/>
          <w:lang w:eastAsia="cs-CZ"/>
        </w:rPr>
      </w:pPr>
      <w:r w:rsidRPr="00476EBE">
        <w:rPr>
          <w:rFonts w:ascii="Times New Roman" w:eastAsia="Times New Roman" w:hAnsi="Times New Roman" w:cs="Times New Roman"/>
          <w:b/>
          <w:bCs/>
          <w:lang w:eastAsia="cs-CZ"/>
        </w:rPr>
        <w:t>Žadatel/</w:t>
      </w:r>
      <w:r w:rsidRPr="00476EBE">
        <w:rPr>
          <w:rFonts w:ascii="Times New Roman" w:eastAsia="Times New Roman" w:hAnsi="Times New Roman" w:cs="Times New Roman"/>
          <w:bCs/>
          <w:i/>
          <w:lang w:eastAsia="cs-CZ"/>
        </w:rPr>
        <w:t>Applicant</w:t>
      </w:r>
      <w:r w:rsidRPr="00476EBE">
        <w:rPr>
          <w:rFonts w:ascii="Times New Roman" w:eastAsia="Times New Roman" w:hAnsi="Times New Roman" w:cs="Times New Roman"/>
          <w:bCs/>
          <w:lang w:eastAsia="cs-CZ"/>
        </w:rPr>
        <w:t xml:space="preserve">: Česká myelomová skupina, FN Brno, Jihlavská 20, 625 00 Brno, </w:t>
      </w:r>
    </w:p>
    <w:p w:rsidR="00476EBE" w:rsidRPr="00476EBE" w:rsidRDefault="00476EBE" w:rsidP="00476EBE">
      <w:pPr>
        <w:spacing w:after="0" w:line="240" w:lineRule="auto"/>
        <w:rPr>
          <w:rFonts w:ascii="Times New Roman" w:eastAsia="Times New Roman" w:hAnsi="Times New Roman" w:cs="Times New Roman"/>
          <w:bCs/>
          <w:lang w:eastAsia="cs-CZ"/>
        </w:rPr>
      </w:pPr>
      <w:r w:rsidRPr="00476EBE">
        <w:rPr>
          <w:rFonts w:ascii="Times New Roman" w:eastAsia="Times New Roman" w:hAnsi="Times New Roman" w:cs="Times New Roman"/>
          <w:bCs/>
          <w:lang w:eastAsia="cs-CZ"/>
        </w:rPr>
        <w:t>prof. MUDr. Roman Hájek, CSc. (r.hajek@fnbrno.cz)</w:t>
      </w:r>
    </w:p>
    <w:p w:rsidR="00476EBE" w:rsidRPr="00476EBE" w:rsidRDefault="00476EBE" w:rsidP="00476EBE">
      <w:pPr>
        <w:spacing w:after="0" w:line="240" w:lineRule="auto"/>
        <w:rPr>
          <w:rFonts w:ascii="Times New Roman" w:eastAsia="Times New Roman" w:hAnsi="Times New Roman" w:cs="Times New Roman"/>
          <w:b/>
          <w:bCs/>
          <w:lang w:eastAsia="cs-CZ"/>
        </w:rPr>
      </w:pPr>
      <w:r w:rsidRPr="00476EBE">
        <w:rPr>
          <w:rFonts w:ascii="Times New Roman" w:eastAsia="Times New Roman" w:hAnsi="Times New Roman" w:cs="Times New Roman"/>
          <w:b/>
          <w:bCs/>
          <w:lang w:eastAsia="cs-CZ"/>
        </w:rPr>
        <w:t>Datum doručení žádosti/</w:t>
      </w:r>
      <w:r w:rsidRPr="00476EBE">
        <w:rPr>
          <w:rFonts w:ascii="Times New Roman" w:eastAsia="Times New Roman" w:hAnsi="Times New Roman" w:cs="Times New Roman"/>
          <w:i/>
          <w:lang w:eastAsia="cs-CZ"/>
        </w:rPr>
        <w:t>Date of submission of the Application Form</w:t>
      </w:r>
      <w:r w:rsidRPr="00476EBE">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22.4.</w:t>
      </w:r>
      <w:r w:rsidRPr="00476EBE">
        <w:rPr>
          <w:rFonts w:ascii="Times New Roman" w:eastAsia="Times New Roman" w:hAnsi="Times New Roman" w:cs="Times New Roman"/>
          <w:lang w:eastAsia="cs-CZ"/>
        </w:rPr>
        <w:t>2014</w:t>
      </w:r>
    </w:p>
    <w:p w:rsidR="00476EBE" w:rsidRPr="00476EBE" w:rsidRDefault="00476EBE" w:rsidP="00476EBE">
      <w:pPr>
        <w:spacing w:after="0" w:line="240" w:lineRule="auto"/>
        <w:rPr>
          <w:rFonts w:ascii="Times New Roman" w:eastAsia="Times New Roman" w:hAnsi="Times New Roman" w:cs="Times New Roman"/>
          <w:lang w:eastAsia="cs-CZ"/>
        </w:rPr>
      </w:pPr>
      <w:r w:rsidRPr="00476EBE">
        <w:rPr>
          <w:rFonts w:ascii="Times New Roman" w:eastAsia="Times New Roman" w:hAnsi="Times New Roman" w:cs="Times New Roman"/>
          <w:b/>
          <w:bCs/>
          <w:lang w:eastAsia="cs-CZ"/>
        </w:rPr>
        <w:t xml:space="preserve">Datum jednání EK </w:t>
      </w:r>
      <w:r w:rsidRPr="00476EBE">
        <w:rPr>
          <w:rFonts w:ascii="Times New Roman" w:eastAsia="Times New Roman" w:hAnsi="Times New Roman" w:cs="Times New Roman"/>
          <w:lang w:eastAsia="cs-CZ"/>
        </w:rPr>
        <w:t>/</w:t>
      </w:r>
      <w:r w:rsidRPr="00476EBE">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476EBE">
        <w:rPr>
          <w:rFonts w:ascii="Times New Roman" w:eastAsia="Times New Roman" w:hAnsi="Times New Roman" w:cs="Times New Roman"/>
          <w:lang w:eastAsia="cs-CZ"/>
        </w:rPr>
        <w:t>2014</w:t>
      </w:r>
    </w:p>
    <w:p w:rsidR="00476EBE" w:rsidRPr="00476EBE" w:rsidRDefault="00476EBE" w:rsidP="00476EBE">
      <w:pPr>
        <w:spacing w:after="0" w:line="240" w:lineRule="auto"/>
        <w:rPr>
          <w:rFonts w:ascii="Times New Roman" w:eastAsia="Times New Roman" w:hAnsi="Times New Roman" w:cs="Times New Roman"/>
          <w:b/>
          <w:bCs/>
          <w:i/>
          <w:lang w:eastAsia="cs-CZ"/>
        </w:rPr>
      </w:pPr>
    </w:p>
    <w:p w:rsidR="00476EBE" w:rsidRPr="00476EBE" w:rsidRDefault="00476EBE" w:rsidP="00476EBE">
      <w:pPr>
        <w:spacing w:after="0" w:line="240" w:lineRule="auto"/>
        <w:rPr>
          <w:rFonts w:ascii="Times New Roman" w:eastAsia="Times New Roman" w:hAnsi="Times New Roman" w:cs="Times New Roman"/>
          <w:bCs/>
          <w:i/>
          <w:lang w:eastAsia="cs-CZ"/>
        </w:rPr>
      </w:pPr>
      <w:r w:rsidRPr="00476EBE">
        <w:rPr>
          <w:rFonts w:ascii="Times New Roman" w:eastAsia="Times New Roman" w:hAnsi="Times New Roman" w:cs="Times New Roman"/>
          <w:b/>
          <w:bCs/>
          <w:lang w:eastAsia="cs-CZ"/>
        </w:rPr>
        <w:t>U multicentrického KH adresa multicentrické EK, ke které bylo KH předloženo/</w:t>
      </w:r>
      <w:r w:rsidRPr="00476EBE">
        <w:rPr>
          <w:rFonts w:ascii="Times New Roman" w:eastAsia="Times New Roman" w:hAnsi="Times New Roman" w:cs="Times New Roman"/>
          <w:b/>
          <w:bCs/>
          <w:i/>
          <w:lang w:eastAsia="cs-CZ"/>
        </w:rPr>
        <w:t xml:space="preserve"> </w:t>
      </w:r>
      <w:r w:rsidRPr="00476EBE">
        <w:rPr>
          <w:rFonts w:ascii="Times New Roman" w:eastAsia="Times New Roman" w:hAnsi="Times New Roman" w:cs="Times New Roman"/>
          <w:i/>
          <w:lang w:eastAsia="cs-CZ"/>
        </w:rPr>
        <w:t>F</w:t>
      </w:r>
      <w:r w:rsidRPr="00476EBE">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76EBE">
        <w:rPr>
          <w:rFonts w:ascii="Times New Roman" w:eastAsia="Times New Roman" w:hAnsi="Times New Roman" w:cs="Times New Roman"/>
          <w:lang w:val="en-US" w:eastAsia="cs-CZ"/>
        </w:rPr>
        <w:t xml:space="preserve">:  </w:t>
      </w:r>
      <w:r w:rsidRPr="00476EBE">
        <w:rPr>
          <w:rFonts w:ascii="Times New Roman" w:eastAsia="Times New Roman" w:hAnsi="Times New Roman" w:cs="Times New Roman"/>
          <w:b/>
          <w:bCs/>
          <w:i/>
          <w:lang w:eastAsia="cs-CZ"/>
        </w:rPr>
        <w:t xml:space="preserve"> </w:t>
      </w:r>
      <w:r w:rsidRPr="00476EBE">
        <w:rPr>
          <w:rFonts w:ascii="Times New Roman" w:eastAsia="Times New Roman" w:hAnsi="Times New Roman" w:cs="Times New Roman"/>
          <w:bCs/>
          <w:i/>
          <w:lang w:eastAsia="cs-CZ"/>
        </w:rPr>
        <w:t>MEK  FN Brno</w:t>
      </w:r>
    </w:p>
    <w:p w:rsidR="00476EBE" w:rsidRPr="00476EBE" w:rsidRDefault="00476EBE" w:rsidP="00476EBE">
      <w:pPr>
        <w:spacing w:after="0" w:line="240" w:lineRule="auto"/>
        <w:rPr>
          <w:rFonts w:ascii="Times New Roman" w:eastAsia="Times New Roman" w:hAnsi="Times New Roman" w:cs="Times New Roman"/>
          <w:b/>
          <w:bCs/>
          <w:lang w:eastAsia="cs-CZ"/>
        </w:rPr>
      </w:pPr>
    </w:p>
    <w:p w:rsidR="00476EBE" w:rsidRPr="00476EBE" w:rsidRDefault="00476EBE" w:rsidP="00476EBE">
      <w:pPr>
        <w:spacing w:after="0" w:line="240" w:lineRule="auto"/>
        <w:rPr>
          <w:rFonts w:ascii="Times New Roman" w:eastAsia="Times New Roman" w:hAnsi="Times New Roman" w:cs="Times New Roman"/>
          <w:lang w:eastAsia="cs-CZ"/>
        </w:rPr>
      </w:pPr>
      <w:r w:rsidRPr="00476EBE">
        <w:rPr>
          <w:rFonts w:ascii="Times New Roman" w:eastAsia="Times New Roman" w:hAnsi="Times New Roman" w:cs="Times New Roman"/>
          <w:b/>
          <w:bCs/>
          <w:lang w:eastAsia="cs-CZ"/>
        </w:rPr>
        <w:t xml:space="preserve">Vyjádření EK/ </w:t>
      </w:r>
      <w:r w:rsidRPr="00476EBE">
        <w:rPr>
          <w:rFonts w:ascii="Times New Roman" w:eastAsia="Times New Roman" w:hAnsi="Times New Roman" w:cs="Times New Roman"/>
          <w:i/>
          <w:lang w:eastAsia="cs-CZ"/>
        </w:rPr>
        <w:t>Ethics Committe´s opinion</w:t>
      </w:r>
      <w:r w:rsidRPr="00476EBE">
        <w:rPr>
          <w:rFonts w:ascii="Times New Roman" w:eastAsia="Times New Roman" w:hAnsi="Times New Roman" w:cs="Times New Roman"/>
          <w:lang w:eastAsia="cs-CZ"/>
        </w:rPr>
        <w:t>:</w:t>
      </w:r>
    </w:p>
    <w:p w:rsidR="00476EBE" w:rsidRPr="00476EBE" w:rsidRDefault="00476EBE" w:rsidP="00476EBE">
      <w:pPr>
        <w:spacing w:after="0" w:line="240" w:lineRule="auto"/>
        <w:rPr>
          <w:rFonts w:ascii="Times New Roman" w:eastAsia="Times New Roman" w:hAnsi="Times New Roman" w:cs="Times New Roman"/>
          <w:i/>
          <w:lang w:eastAsia="cs-CZ"/>
        </w:rPr>
      </w:pPr>
      <w:r w:rsidRPr="00476EBE">
        <w:rPr>
          <w:rFonts w:ascii="Wingdings 2" w:eastAsia="Times New Roman" w:hAnsi="Wingdings 2" w:cs="Times New Roman"/>
          <w:lang w:eastAsia="cs-CZ"/>
        </w:rPr>
        <w:sym w:font="Wingdings 2" w:char="F0A3"/>
      </w:r>
      <w:r w:rsidRPr="00476EBE">
        <w:rPr>
          <w:rFonts w:ascii="Times New Roman" w:eastAsia="Times New Roman" w:hAnsi="Times New Roman" w:cs="Times New Roman"/>
          <w:lang w:eastAsia="cs-CZ"/>
        </w:rPr>
        <w:t xml:space="preserve">  EK  vydala souhlasné stanovisko// </w:t>
      </w:r>
      <w:r w:rsidRPr="00476EBE">
        <w:rPr>
          <w:rFonts w:ascii="Times New Roman" w:eastAsia="Times New Roman" w:hAnsi="Times New Roman" w:cs="Times New Roman"/>
          <w:i/>
          <w:lang w:eastAsia="cs-CZ"/>
        </w:rPr>
        <w:t>EC issues</w:t>
      </w:r>
      <w:r w:rsidRPr="00476EBE">
        <w:rPr>
          <w:rFonts w:ascii="Times New Roman" w:eastAsia="Times New Roman" w:hAnsi="Times New Roman" w:cs="Times New Roman"/>
          <w:lang w:eastAsia="cs-CZ"/>
        </w:rPr>
        <w:t xml:space="preserve"> f</w:t>
      </w:r>
      <w:r w:rsidRPr="00476EBE">
        <w:rPr>
          <w:rFonts w:ascii="Times New Roman" w:eastAsia="Times New Roman" w:hAnsi="Times New Roman" w:cs="Times New Roman"/>
          <w:i/>
          <w:lang w:eastAsia="cs-CZ"/>
        </w:rPr>
        <w:t>avourable opinion</w:t>
      </w:r>
    </w:p>
    <w:p w:rsidR="00476EBE" w:rsidRPr="00476EBE" w:rsidRDefault="00476EBE" w:rsidP="00476EBE">
      <w:pPr>
        <w:spacing w:after="0" w:line="240" w:lineRule="auto"/>
        <w:rPr>
          <w:rFonts w:ascii="Times New Roman" w:eastAsia="Times New Roman" w:hAnsi="Times New Roman" w:cs="Times New Roman"/>
          <w:bCs/>
          <w:i/>
          <w:lang w:eastAsia="cs-CZ"/>
        </w:rPr>
      </w:pPr>
      <w:r w:rsidRPr="00476EBE">
        <w:rPr>
          <w:rFonts w:ascii="Times New Roman" w:eastAsia="Times New Roman" w:hAnsi="Times New Roman" w:cs="Times New Roman"/>
          <w:bCs/>
          <w:lang w:eastAsia="cs-CZ"/>
        </w:rPr>
        <w:sym w:font="Wingdings 2" w:char="F053"/>
      </w:r>
      <w:r w:rsidRPr="00476EBE">
        <w:rPr>
          <w:rFonts w:ascii="Times New Roman" w:eastAsia="Times New Roman" w:hAnsi="Times New Roman" w:cs="Times New Roman"/>
          <w:bCs/>
          <w:lang w:eastAsia="cs-CZ"/>
        </w:rPr>
        <w:t xml:space="preserve">  EK  vzala na vědomí / </w:t>
      </w:r>
      <w:r w:rsidRPr="00476EBE">
        <w:rPr>
          <w:rFonts w:ascii="Times New Roman" w:eastAsia="Times New Roman" w:hAnsi="Times New Roman" w:cs="Times New Roman"/>
          <w:bCs/>
          <w:i/>
          <w:lang w:eastAsia="cs-CZ"/>
        </w:rPr>
        <w:t>Taken into account</w:t>
      </w:r>
    </w:p>
    <w:p w:rsidR="00476EBE" w:rsidRPr="00476EBE" w:rsidRDefault="00476EBE" w:rsidP="00476EBE">
      <w:pPr>
        <w:spacing w:after="0" w:line="240" w:lineRule="auto"/>
        <w:rPr>
          <w:rFonts w:ascii="Times New Roman" w:eastAsia="Times New Roman" w:hAnsi="Times New Roman" w:cs="Times New Roman"/>
          <w:b/>
          <w:bCs/>
          <w:lang w:eastAsia="cs-CZ"/>
        </w:rPr>
      </w:pPr>
    </w:p>
    <w:p w:rsidR="00476EBE" w:rsidRPr="00476EBE" w:rsidRDefault="00476EBE" w:rsidP="00476EBE">
      <w:pPr>
        <w:spacing w:after="0" w:line="240" w:lineRule="auto"/>
        <w:rPr>
          <w:rFonts w:ascii="Times New Roman" w:eastAsia="Times New Roman" w:hAnsi="Times New Roman" w:cs="Times New Roman"/>
          <w:i/>
          <w:lang w:val="en-US" w:eastAsia="cs-CZ"/>
        </w:rPr>
      </w:pPr>
      <w:r w:rsidRPr="00476EBE">
        <w:rPr>
          <w:rFonts w:ascii="Times New Roman" w:eastAsia="Times New Roman" w:hAnsi="Times New Roman" w:cs="Times New Roman"/>
          <w:b/>
          <w:bCs/>
          <w:lang w:eastAsia="cs-CZ"/>
        </w:rPr>
        <w:t>Lhůta pro podání písemné zprávy o průběhu KH od jeho zahájení</w:t>
      </w:r>
      <w:r w:rsidRPr="00476EBE">
        <w:rPr>
          <w:rFonts w:ascii="Times New Roman" w:eastAsia="Times New Roman" w:hAnsi="Times New Roman" w:cs="Times New Roman"/>
          <w:b/>
          <w:bCs/>
          <w:lang w:val="en-US" w:eastAsia="cs-CZ"/>
        </w:rPr>
        <w:t xml:space="preserve">/ </w:t>
      </w:r>
      <w:r w:rsidRPr="00476EBE">
        <w:rPr>
          <w:rFonts w:ascii="Times New Roman" w:eastAsia="Times New Roman" w:hAnsi="Times New Roman" w:cs="Times New Roman"/>
          <w:i/>
          <w:lang w:val="en-US" w:eastAsia="cs-CZ"/>
        </w:rPr>
        <w:t>Time schedule for submission of the  written Annual Report from the CT commencement:</w:t>
      </w:r>
    </w:p>
    <w:p w:rsidR="00476EBE" w:rsidRPr="00476EBE" w:rsidRDefault="00476EBE" w:rsidP="00476EBE">
      <w:pPr>
        <w:spacing w:after="0" w:line="240" w:lineRule="auto"/>
        <w:rPr>
          <w:rFonts w:ascii="Times New Roman" w:eastAsia="Times New Roman" w:hAnsi="Times New Roman" w:cs="Times New Roman"/>
          <w:lang w:eastAsia="cs-CZ"/>
        </w:rPr>
      </w:pPr>
      <w:r w:rsidRPr="00476EBE">
        <w:rPr>
          <w:rFonts w:ascii="Times New Roman" w:eastAsia="Times New Roman" w:hAnsi="Times New Roman" w:cs="Times New Roman"/>
          <w:lang w:eastAsia="cs-CZ"/>
        </w:rPr>
        <w:sym w:font="Wingdings 2" w:char="F054"/>
      </w:r>
      <w:r w:rsidRPr="00476EBE">
        <w:rPr>
          <w:rFonts w:ascii="Times New Roman" w:eastAsia="Times New Roman" w:hAnsi="Times New Roman" w:cs="Times New Roman"/>
          <w:lang w:eastAsia="cs-CZ"/>
        </w:rPr>
        <w:t xml:space="preserve">   1x ročně</w:t>
      </w:r>
      <w:r w:rsidRPr="00476EBE">
        <w:rPr>
          <w:rFonts w:ascii="Times New Roman" w:eastAsia="Times New Roman" w:hAnsi="Times New Roman" w:cs="Times New Roman"/>
          <w:i/>
          <w:lang w:eastAsia="cs-CZ"/>
        </w:rPr>
        <w:t xml:space="preserve">/Once a year                   </w:t>
      </w:r>
      <w:r w:rsidR="00415BD1" w:rsidRPr="00476EBE">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76EBE">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476EBE">
        <w:rPr>
          <w:rFonts w:ascii="Times New Roman" w:eastAsia="Times New Roman" w:hAnsi="Times New Roman" w:cs="Times New Roman"/>
          <w:lang w:eastAsia="cs-CZ"/>
        </w:rPr>
        <w:fldChar w:fldCharType="end"/>
      </w:r>
      <w:r w:rsidRPr="00476EBE">
        <w:rPr>
          <w:rFonts w:ascii="Times New Roman" w:eastAsia="Times New Roman" w:hAnsi="Times New Roman" w:cs="Times New Roman"/>
          <w:lang w:eastAsia="cs-CZ"/>
        </w:rPr>
        <w:t xml:space="preserve">  Jiná lhůta/</w:t>
      </w:r>
      <w:r w:rsidRPr="00476EBE">
        <w:rPr>
          <w:rFonts w:ascii="Times New Roman" w:eastAsia="Times New Roman" w:hAnsi="Times New Roman" w:cs="Times New Roman"/>
          <w:i/>
          <w:lang w:eastAsia="cs-CZ"/>
        </w:rPr>
        <w:t xml:space="preserve"> Other </w:t>
      </w:r>
      <w:r w:rsidRPr="00476EBE">
        <w:rPr>
          <w:rFonts w:ascii="Times New Roman" w:eastAsia="Times New Roman" w:hAnsi="Times New Roman" w:cs="Times New Roman"/>
          <w:lang w:eastAsia="cs-CZ"/>
        </w:rPr>
        <w:t>…………….</w:t>
      </w:r>
    </w:p>
    <w:p w:rsidR="00476EBE" w:rsidRPr="00476EBE" w:rsidRDefault="00476EBE" w:rsidP="00476EBE">
      <w:pPr>
        <w:spacing w:after="0" w:line="240" w:lineRule="auto"/>
        <w:rPr>
          <w:rFonts w:ascii="Times New Roman" w:eastAsia="Times New Roman" w:hAnsi="Times New Roman" w:cs="Times New Roman"/>
          <w:lang w:eastAsia="cs-CZ"/>
        </w:rPr>
      </w:pPr>
    </w:p>
    <w:p w:rsidR="00476EBE" w:rsidRPr="00476EBE" w:rsidRDefault="00476EBE" w:rsidP="00476EBE">
      <w:pPr>
        <w:spacing w:after="0" w:line="240" w:lineRule="auto"/>
        <w:rPr>
          <w:rFonts w:ascii="Times New Roman" w:eastAsia="Times New Roman" w:hAnsi="Times New Roman" w:cs="Times New Roman"/>
          <w:i/>
          <w:lang w:eastAsia="cs-CZ"/>
        </w:rPr>
      </w:pPr>
      <w:r w:rsidRPr="00476EBE">
        <w:rPr>
          <w:rFonts w:ascii="Times New Roman" w:eastAsia="Times New Roman" w:hAnsi="Times New Roman" w:cs="Times New Roman"/>
          <w:b/>
          <w:bCs/>
          <w:lang w:eastAsia="cs-CZ"/>
        </w:rPr>
        <w:t>Seznam míst hodnocení s označením míst, ke kterým se EK vyjádřila jako místní EK a kde vykonává dohled/</w:t>
      </w:r>
      <w:r w:rsidRPr="00476EB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76EBE" w:rsidRPr="00476EBE" w:rsidTr="00476EBE">
        <w:trPr>
          <w:trHeight w:val="454"/>
        </w:trPr>
        <w:tc>
          <w:tcPr>
            <w:tcW w:w="6108" w:type="dxa"/>
          </w:tcPr>
          <w:p w:rsidR="00476EBE" w:rsidRPr="00476EBE" w:rsidRDefault="00476EBE" w:rsidP="00476EBE">
            <w:pPr>
              <w:spacing w:after="0" w:line="240" w:lineRule="auto"/>
              <w:rPr>
                <w:rFonts w:ascii="Times New Roman" w:eastAsia="Times New Roman" w:hAnsi="Times New Roman" w:cs="Times New Roman"/>
                <w:sz w:val="18"/>
                <w:szCs w:val="18"/>
                <w:lang w:eastAsia="cs-CZ"/>
              </w:rPr>
            </w:pPr>
            <w:r w:rsidRPr="00476EBE">
              <w:rPr>
                <w:rFonts w:ascii="Times New Roman" w:eastAsia="Times New Roman" w:hAnsi="Times New Roman" w:cs="Times New Roman"/>
                <w:sz w:val="18"/>
                <w:szCs w:val="18"/>
                <w:lang w:eastAsia="cs-CZ"/>
              </w:rPr>
              <w:t xml:space="preserve">Místo hodnocení/ Jméno zkoušejícího </w:t>
            </w:r>
          </w:p>
          <w:p w:rsidR="00476EBE" w:rsidRPr="00476EBE" w:rsidRDefault="00476EBE" w:rsidP="00476EBE">
            <w:pPr>
              <w:spacing w:after="0" w:line="240" w:lineRule="auto"/>
              <w:rPr>
                <w:rFonts w:ascii="Times New Roman" w:eastAsia="Times New Roman" w:hAnsi="Times New Roman" w:cs="Times New Roman"/>
                <w:i/>
                <w:sz w:val="18"/>
                <w:szCs w:val="18"/>
                <w:lang w:eastAsia="cs-CZ"/>
              </w:rPr>
            </w:pPr>
            <w:r w:rsidRPr="00476EBE">
              <w:rPr>
                <w:rFonts w:ascii="Times New Roman" w:eastAsia="Times New Roman" w:hAnsi="Times New Roman" w:cs="Times New Roman"/>
                <w:i/>
                <w:sz w:val="18"/>
                <w:szCs w:val="18"/>
                <w:lang w:eastAsia="cs-CZ"/>
              </w:rPr>
              <w:t>Trial Site / Name of Investigator</w:t>
            </w:r>
          </w:p>
        </w:tc>
        <w:tc>
          <w:tcPr>
            <w:tcW w:w="1280" w:type="dxa"/>
          </w:tcPr>
          <w:p w:rsidR="00476EBE" w:rsidRPr="00476EBE" w:rsidRDefault="00476EBE" w:rsidP="00476EBE">
            <w:pPr>
              <w:spacing w:after="0" w:line="240" w:lineRule="auto"/>
              <w:rPr>
                <w:rFonts w:ascii="Times New Roman" w:eastAsia="Times New Roman" w:hAnsi="Times New Roman" w:cs="Times New Roman"/>
                <w:sz w:val="18"/>
                <w:szCs w:val="18"/>
                <w:vertAlign w:val="superscript"/>
                <w:lang w:eastAsia="cs-CZ"/>
              </w:rPr>
            </w:pPr>
            <w:r w:rsidRPr="00476EBE">
              <w:rPr>
                <w:rFonts w:ascii="Times New Roman" w:eastAsia="Times New Roman" w:hAnsi="Times New Roman" w:cs="Times New Roman"/>
                <w:sz w:val="18"/>
                <w:szCs w:val="18"/>
                <w:lang w:eastAsia="cs-CZ"/>
              </w:rPr>
              <w:t xml:space="preserve">Místní EK </w:t>
            </w:r>
            <w:r w:rsidRPr="00476EBE">
              <w:rPr>
                <w:rFonts w:ascii="Times New Roman" w:eastAsia="Times New Roman" w:hAnsi="Times New Roman" w:cs="Times New Roman"/>
                <w:i/>
                <w:sz w:val="18"/>
                <w:szCs w:val="18"/>
                <w:lang w:eastAsia="cs-CZ"/>
              </w:rPr>
              <w:t>Local EC</w:t>
            </w:r>
          </w:p>
        </w:tc>
        <w:tc>
          <w:tcPr>
            <w:tcW w:w="2712" w:type="dxa"/>
          </w:tcPr>
          <w:p w:rsidR="00476EBE" w:rsidRPr="00476EBE" w:rsidRDefault="00476EBE" w:rsidP="00476EBE">
            <w:pPr>
              <w:spacing w:after="0" w:line="240" w:lineRule="auto"/>
              <w:rPr>
                <w:rFonts w:ascii="Times New Roman" w:eastAsia="Times New Roman" w:hAnsi="Times New Roman" w:cs="Times New Roman"/>
                <w:sz w:val="18"/>
                <w:szCs w:val="18"/>
                <w:lang w:eastAsia="cs-CZ"/>
              </w:rPr>
            </w:pPr>
            <w:r w:rsidRPr="00476EBE">
              <w:rPr>
                <w:rFonts w:ascii="Times New Roman" w:eastAsia="Times New Roman" w:hAnsi="Times New Roman" w:cs="Times New Roman"/>
                <w:sz w:val="18"/>
                <w:szCs w:val="18"/>
                <w:lang w:eastAsia="cs-CZ"/>
              </w:rPr>
              <w:t>Adresa  místní EK</w:t>
            </w:r>
          </w:p>
          <w:p w:rsidR="00476EBE" w:rsidRPr="00476EBE" w:rsidRDefault="00476EBE" w:rsidP="00476EBE">
            <w:pPr>
              <w:spacing w:after="0" w:line="240" w:lineRule="auto"/>
              <w:rPr>
                <w:rFonts w:ascii="Times New Roman" w:eastAsia="Times New Roman" w:hAnsi="Times New Roman" w:cs="Times New Roman"/>
                <w:i/>
                <w:sz w:val="18"/>
                <w:szCs w:val="18"/>
                <w:lang w:eastAsia="cs-CZ"/>
              </w:rPr>
            </w:pPr>
            <w:r w:rsidRPr="00476EBE">
              <w:rPr>
                <w:rFonts w:ascii="Times New Roman" w:eastAsia="Times New Roman" w:hAnsi="Times New Roman" w:cs="Times New Roman"/>
                <w:i/>
                <w:sz w:val="18"/>
                <w:szCs w:val="18"/>
                <w:lang w:eastAsia="cs-CZ"/>
              </w:rPr>
              <w:t>Address</w:t>
            </w:r>
          </w:p>
        </w:tc>
      </w:tr>
      <w:tr w:rsidR="00476EBE" w:rsidRPr="00476EBE" w:rsidTr="00476EBE">
        <w:trPr>
          <w:trHeight w:val="312"/>
        </w:trPr>
        <w:tc>
          <w:tcPr>
            <w:tcW w:w="6108" w:type="dxa"/>
          </w:tcPr>
          <w:p w:rsidR="00476EBE" w:rsidRPr="00476EBE" w:rsidRDefault="00476EBE" w:rsidP="00476EBE">
            <w:pPr>
              <w:spacing w:after="0" w:line="240" w:lineRule="auto"/>
              <w:rPr>
                <w:rFonts w:ascii="Times New Roman" w:eastAsia="Times New Roman" w:hAnsi="Times New Roman" w:cs="Times New Roman"/>
                <w:sz w:val="18"/>
                <w:szCs w:val="18"/>
                <w:lang w:eastAsia="cs-CZ"/>
              </w:rPr>
            </w:pPr>
            <w:r w:rsidRPr="00476EBE">
              <w:rPr>
                <w:rFonts w:ascii="Times New Roman" w:eastAsia="Times New Roman" w:hAnsi="Times New Roman" w:cs="Times New Roman"/>
                <w:sz w:val="18"/>
                <w:szCs w:val="18"/>
                <w:lang w:eastAsia="cs-CZ"/>
              </w:rPr>
              <w:t>Prof. MUDr. Vlastimil Ščudla, CSc., III. interní klinika FN Olomouc, I.P.Pavlova 6,  775 20 Olomouc</w:t>
            </w:r>
          </w:p>
        </w:tc>
        <w:tc>
          <w:tcPr>
            <w:tcW w:w="1280" w:type="dxa"/>
          </w:tcPr>
          <w:p w:rsidR="00476EBE" w:rsidRPr="00476EBE" w:rsidRDefault="00476EBE" w:rsidP="00476EBE">
            <w:pPr>
              <w:spacing w:after="0" w:line="240" w:lineRule="auto"/>
              <w:rPr>
                <w:rFonts w:ascii="Times New Roman" w:eastAsia="Times New Roman" w:hAnsi="Times New Roman" w:cs="Times New Roman"/>
                <w:sz w:val="18"/>
                <w:szCs w:val="18"/>
                <w:lang w:eastAsia="cs-CZ"/>
              </w:rPr>
            </w:pPr>
            <w:r w:rsidRPr="00476EBE">
              <w:rPr>
                <w:rFonts w:ascii="Times New Roman" w:eastAsia="Times New Roman" w:hAnsi="Times New Roman" w:cs="Times New Roman"/>
                <w:sz w:val="18"/>
                <w:szCs w:val="18"/>
                <w:lang w:eastAsia="cs-CZ"/>
              </w:rPr>
              <w:sym w:font="Wingdings 2" w:char="F053"/>
            </w:r>
          </w:p>
        </w:tc>
        <w:tc>
          <w:tcPr>
            <w:tcW w:w="2712" w:type="dxa"/>
          </w:tcPr>
          <w:p w:rsidR="00476EBE" w:rsidRPr="00476EBE" w:rsidRDefault="00476EBE" w:rsidP="00476EBE">
            <w:pPr>
              <w:spacing w:after="0" w:line="240" w:lineRule="auto"/>
              <w:rPr>
                <w:rFonts w:ascii="Times New Roman" w:eastAsia="Times New Roman" w:hAnsi="Times New Roman" w:cs="Times New Roman"/>
                <w:sz w:val="18"/>
                <w:szCs w:val="18"/>
                <w:lang w:eastAsia="cs-CZ"/>
              </w:rPr>
            </w:pPr>
            <w:r w:rsidRPr="00476EBE">
              <w:rPr>
                <w:rFonts w:ascii="Times New Roman" w:eastAsia="Times New Roman" w:hAnsi="Times New Roman" w:cs="Times New Roman"/>
                <w:sz w:val="18"/>
                <w:szCs w:val="18"/>
                <w:lang w:eastAsia="cs-CZ"/>
              </w:rPr>
              <w:t>EK FNOL</w:t>
            </w:r>
          </w:p>
        </w:tc>
      </w:tr>
    </w:tbl>
    <w:p w:rsidR="00476EBE" w:rsidRPr="00476EBE" w:rsidRDefault="00476EBE" w:rsidP="00476EBE">
      <w:pPr>
        <w:spacing w:after="0" w:line="240" w:lineRule="auto"/>
        <w:rPr>
          <w:rFonts w:ascii="Times New Roman" w:eastAsia="Times New Roman" w:hAnsi="Times New Roman" w:cs="Times New Roman"/>
          <w:bCs/>
          <w:szCs w:val="24"/>
          <w:lang w:eastAsia="cs-CZ"/>
        </w:rPr>
      </w:pPr>
      <w:r w:rsidRPr="00476EBE">
        <w:rPr>
          <w:rFonts w:ascii="Times New Roman" w:eastAsia="Times New Roman" w:hAnsi="Times New Roman" w:cs="Times New Roman"/>
          <w:bCs/>
          <w:szCs w:val="24"/>
          <w:lang w:eastAsia="cs-CZ"/>
        </w:rPr>
        <w:t>1/2</w:t>
      </w:r>
    </w:p>
    <w:p w:rsidR="00476EBE" w:rsidRPr="00476EBE" w:rsidRDefault="00476EBE" w:rsidP="00476EBE">
      <w:pPr>
        <w:spacing w:after="0" w:line="240" w:lineRule="auto"/>
        <w:rPr>
          <w:rFonts w:ascii="Times New Roman" w:eastAsia="Times New Roman" w:hAnsi="Times New Roman" w:cs="Times New Roman"/>
          <w:b/>
          <w:bCs/>
          <w:szCs w:val="24"/>
          <w:lang w:eastAsia="cs-CZ"/>
        </w:rPr>
      </w:pPr>
    </w:p>
    <w:p w:rsidR="00476EBE" w:rsidRPr="00476EBE" w:rsidRDefault="00476EBE" w:rsidP="00476EBE">
      <w:pPr>
        <w:spacing w:after="0" w:line="240" w:lineRule="auto"/>
        <w:rPr>
          <w:rFonts w:ascii="Times New Roman" w:eastAsia="Times New Roman" w:hAnsi="Times New Roman" w:cs="Times New Roman"/>
          <w:b/>
          <w:bCs/>
          <w:szCs w:val="24"/>
          <w:lang w:eastAsia="cs-CZ"/>
        </w:rPr>
      </w:pPr>
    </w:p>
    <w:p w:rsidR="00476EBE" w:rsidRPr="00476EBE" w:rsidRDefault="00476EBE" w:rsidP="00476EBE">
      <w:pPr>
        <w:spacing w:after="0" w:line="240" w:lineRule="auto"/>
        <w:rPr>
          <w:rFonts w:ascii="Times New Roman" w:eastAsia="Times New Roman" w:hAnsi="Times New Roman" w:cs="Times New Roman"/>
          <w:bCs/>
          <w:i/>
          <w:szCs w:val="24"/>
          <w:lang w:eastAsia="cs-CZ"/>
        </w:rPr>
      </w:pPr>
      <w:r w:rsidRPr="00476EBE">
        <w:rPr>
          <w:rFonts w:ascii="Times New Roman" w:eastAsia="Times New Roman" w:hAnsi="Times New Roman" w:cs="Times New Roman"/>
          <w:b/>
          <w:bCs/>
          <w:szCs w:val="24"/>
          <w:lang w:eastAsia="cs-CZ"/>
        </w:rPr>
        <w:t>Seznam hodnocených dokumentů/</w:t>
      </w:r>
      <w:r w:rsidRPr="00476EBE">
        <w:rPr>
          <w:rFonts w:ascii="Times New Roman" w:eastAsia="Times New Roman" w:hAnsi="Times New Roman" w:cs="Times New Roman"/>
          <w:bCs/>
          <w:i/>
          <w:szCs w:val="24"/>
          <w:lang w:eastAsia="cs-CZ"/>
        </w:rPr>
        <w:t xml:space="preserve">List </w:t>
      </w:r>
      <w:r w:rsidRPr="00476EBE">
        <w:rPr>
          <w:rFonts w:ascii="Times New Roman" w:eastAsia="Times New Roman" w:hAnsi="Times New Roman" w:cs="Times New Roman"/>
          <w:bCs/>
          <w:i/>
          <w:szCs w:val="24"/>
          <w:lang w:val="en-US" w:eastAsia="cs-CZ"/>
        </w:rPr>
        <w:t>of all submitted documents:</w:t>
      </w:r>
    </w:p>
    <w:p w:rsidR="00476EBE" w:rsidRPr="00476EBE" w:rsidRDefault="00476EBE" w:rsidP="00476EB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76EBE" w:rsidRPr="00476EBE" w:rsidTr="00476EBE">
        <w:trPr>
          <w:cantSplit/>
          <w:trHeight w:val="454"/>
        </w:trPr>
        <w:tc>
          <w:tcPr>
            <w:tcW w:w="7416" w:type="dxa"/>
            <w:vMerge w:val="restart"/>
          </w:tcPr>
          <w:p w:rsidR="00476EBE" w:rsidRPr="00476EBE" w:rsidRDefault="00476EBE" w:rsidP="00476EBE">
            <w:pPr>
              <w:spacing w:after="0" w:line="240" w:lineRule="auto"/>
              <w:rPr>
                <w:rFonts w:ascii="Times New Roman" w:eastAsia="Times New Roman" w:hAnsi="Times New Roman" w:cs="Times New Roman"/>
                <w:b/>
                <w:bCs/>
                <w:sz w:val="18"/>
                <w:szCs w:val="18"/>
                <w:lang w:eastAsia="cs-CZ"/>
              </w:rPr>
            </w:pPr>
          </w:p>
          <w:p w:rsidR="00476EBE" w:rsidRPr="00476EBE" w:rsidRDefault="00476EBE" w:rsidP="00476EBE">
            <w:pPr>
              <w:spacing w:after="0" w:line="240" w:lineRule="auto"/>
              <w:rPr>
                <w:rFonts w:ascii="Times New Roman" w:eastAsia="Times New Roman" w:hAnsi="Times New Roman" w:cs="Times New Roman"/>
                <w:b/>
                <w:bCs/>
                <w:sz w:val="18"/>
                <w:szCs w:val="18"/>
                <w:lang w:eastAsia="cs-CZ"/>
              </w:rPr>
            </w:pPr>
            <w:r w:rsidRPr="00476EBE">
              <w:rPr>
                <w:rFonts w:ascii="Times New Roman" w:eastAsia="Times New Roman" w:hAnsi="Times New Roman" w:cs="Times New Roman"/>
                <w:b/>
                <w:bCs/>
                <w:sz w:val="18"/>
                <w:szCs w:val="18"/>
                <w:lang w:eastAsia="cs-CZ"/>
              </w:rPr>
              <w:t xml:space="preserve">Název dokumentu, verze, datum </w:t>
            </w:r>
          </w:p>
          <w:p w:rsidR="00476EBE" w:rsidRPr="00476EBE" w:rsidRDefault="00476EBE" w:rsidP="00476EBE">
            <w:pPr>
              <w:spacing w:after="0" w:line="240" w:lineRule="auto"/>
              <w:rPr>
                <w:rFonts w:ascii="Times New Roman" w:eastAsia="Times New Roman" w:hAnsi="Times New Roman" w:cs="Times New Roman"/>
                <w:b/>
                <w:bCs/>
                <w:sz w:val="18"/>
                <w:szCs w:val="18"/>
                <w:lang w:eastAsia="cs-CZ"/>
              </w:rPr>
            </w:pPr>
            <w:r w:rsidRPr="00476EBE">
              <w:rPr>
                <w:rFonts w:ascii="Times New Roman" w:eastAsia="Times New Roman" w:hAnsi="Times New Roman" w:cs="Times New Roman"/>
                <w:b/>
                <w:bCs/>
                <w:i/>
                <w:sz w:val="18"/>
                <w:szCs w:val="18"/>
                <w:lang w:eastAsia="cs-CZ"/>
              </w:rPr>
              <w:t>Document title, version, date</w:t>
            </w:r>
          </w:p>
        </w:tc>
        <w:tc>
          <w:tcPr>
            <w:tcW w:w="1272" w:type="dxa"/>
            <w:gridSpan w:val="2"/>
          </w:tcPr>
          <w:p w:rsidR="00476EBE" w:rsidRPr="00476EBE" w:rsidRDefault="00476EBE" w:rsidP="00476EBE">
            <w:pPr>
              <w:spacing w:after="0" w:line="240" w:lineRule="auto"/>
              <w:rPr>
                <w:rFonts w:ascii="Times New Roman" w:eastAsia="Times New Roman" w:hAnsi="Times New Roman" w:cs="Times New Roman"/>
                <w:b/>
                <w:bCs/>
                <w:sz w:val="18"/>
                <w:szCs w:val="18"/>
                <w:lang w:eastAsia="cs-CZ"/>
              </w:rPr>
            </w:pPr>
            <w:r w:rsidRPr="00476EBE">
              <w:rPr>
                <w:rFonts w:ascii="Times New Roman" w:eastAsia="Times New Roman" w:hAnsi="Times New Roman" w:cs="Times New Roman"/>
                <w:b/>
                <w:bCs/>
                <w:sz w:val="18"/>
                <w:szCs w:val="18"/>
                <w:lang w:eastAsia="cs-CZ"/>
              </w:rPr>
              <w:t>Schváleno /</w:t>
            </w:r>
            <w:r w:rsidRPr="00476EBE">
              <w:rPr>
                <w:rFonts w:ascii="Times New Roman" w:eastAsia="Times New Roman" w:hAnsi="Times New Roman" w:cs="Times New Roman"/>
                <w:b/>
                <w:bCs/>
                <w:i/>
                <w:sz w:val="18"/>
                <w:szCs w:val="18"/>
                <w:lang w:eastAsia="cs-CZ"/>
              </w:rPr>
              <w:t>Approved</w:t>
            </w:r>
          </w:p>
        </w:tc>
        <w:tc>
          <w:tcPr>
            <w:tcW w:w="1316" w:type="dxa"/>
            <w:gridSpan w:val="2"/>
          </w:tcPr>
          <w:p w:rsidR="00476EBE" w:rsidRPr="00476EBE" w:rsidRDefault="00476EBE" w:rsidP="00476EBE">
            <w:pPr>
              <w:spacing w:after="0" w:line="240" w:lineRule="auto"/>
              <w:rPr>
                <w:rFonts w:ascii="Times New Roman" w:eastAsia="Times New Roman" w:hAnsi="Times New Roman" w:cs="Times New Roman"/>
                <w:b/>
                <w:bCs/>
                <w:sz w:val="18"/>
                <w:szCs w:val="18"/>
                <w:lang w:eastAsia="cs-CZ"/>
              </w:rPr>
            </w:pPr>
            <w:r w:rsidRPr="00476EBE">
              <w:rPr>
                <w:rFonts w:ascii="Times New Roman" w:eastAsia="Times New Roman" w:hAnsi="Times New Roman" w:cs="Times New Roman"/>
                <w:b/>
                <w:bCs/>
                <w:sz w:val="18"/>
                <w:szCs w:val="18"/>
                <w:lang w:eastAsia="cs-CZ"/>
              </w:rPr>
              <w:t xml:space="preserve">Vzato na vědomí / </w:t>
            </w:r>
            <w:r w:rsidRPr="00476EBE">
              <w:rPr>
                <w:rFonts w:ascii="Times New Roman" w:eastAsia="Times New Roman" w:hAnsi="Times New Roman" w:cs="Times New Roman"/>
                <w:b/>
                <w:bCs/>
                <w:i/>
                <w:sz w:val="18"/>
                <w:szCs w:val="18"/>
                <w:lang w:eastAsia="cs-CZ"/>
              </w:rPr>
              <w:t xml:space="preserve">Taken into account </w:t>
            </w:r>
          </w:p>
        </w:tc>
      </w:tr>
      <w:tr w:rsidR="00476EBE" w:rsidRPr="00476EBE" w:rsidTr="00476EBE">
        <w:trPr>
          <w:cantSplit/>
          <w:trHeight w:val="454"/>
        </w:trPr>
        <w:tc>
          <w:tcPr>
            <w:tcW w:w="7416" w:type="dxa"/>
            <w:vMerge/>
          </w:tcPr>
          <w:p w:rsidR="00476EBE" w:rsidRPr="00476EBE" w:rsidRDefault="00476EBE" w:rsidP="00476EBE">
            <w:pPr>
              <w:spacing w:after="0" w:line="240" w:lineRule="auto"/>
              <w:rPr>
                <w:rFonts w:ascii="Times New Roman" w:eastAsia="Times New Roman" w:hAnsi="Times New Roman" w:cs="Times New Roman"/>
                <w:i/>
                <w:sz w:val="18"/>
                <w:szCs w:val="18"/>
                <w:lang w:eastAsia="cs-CZ"/>
              </w:rPr>
            </w:pPr>
          </w:p>
        </w:tc>
        <w:tc>
          <w:tcPr>
            <w:tcW w:w="736" w:type="dxa"/>
          </w:tcPr>
          <w:p w:rsidR="00476EBE" w:rsidRPr="00476EBE" w:rsidRDefault="00476EBE" w:rsidP="00476EBE">
            <w:pPr>
              <w:spacing w:after="0" w:line="240" w:lineRule="auto"/>
              <w:rPr>
                <w:rFonts w:ascii="Times New Roman" w:eastAsia="Times New Roman" w:hAnsi="Times New Roman" w:cs="Times New Roman"/>
                <w:b/>
                <w:bCs/>
                <w:sz w:val="18"/>
                <w:szCs w:val="18"/>
                <w:lang w:eastAsia="cs-CZ"/>
              </w:rPr>
            </w:pPr>
            <w:r w:rsidRPr="00476EBE">
              <w:rPr>
                <w:rFonts w:ascii="Times New Roman" w:eastAsia="Times New Roman" w:hAnsi="Times New Roman" w:cs="Times New Roman"/>
                <w:b/>
                <w:bCs/>
                <w:sz w:val="18"/>
                <w:szCs w:val="18"/>
                <w:lang w:eastAsia="cs-CZ"/>
              </w:rPr>
              <w:t>ANO</w:t>
            </w:r>
          </w:p>
          <w:p w:rsidR="00476EBE" w:rsidRPr="00476EBE" w:rsidRDefault="00476EBE" w:rsidP="00476EBE">
            <w:pPr>
              <w:spacing w:after="0" w:line="240" w:lineRule="auto"/>
              <w:rPr>
                <w:rFonts w:ascii="Times New Roman" w:eastAsia="Times New Roman" w:hAnsi="Times New Roman" w:cs="Times New Roman"/>
                <w:b/>
                <w:bCs/>
                <w:i/>
                <w:sz w:val="18"/>
                <w:szCs w:val="18"/>
                <w:lang w:eastAsia="cs-CZ"/>
              </w:rPr>
            </w:pPr>
            <w:r w:rsidRPr="00476EBE">
              <w:rPr>
                <w:rFonts w:ascii="Times New Roman" w:eastAsia="Times New Roman" w:hAnsi="Times New Roman" w:cs="Times New Roman"/>
                <w:b/>
                <w:bCs/>
                <w:i/>
                <w:sz w:val="18"/>
                <w:szCs w:val="18"/>
                <w:lang w:eastAsia="cs-CZ"/>
              </w:rPr>
              <w:t>Yes</w:t>
            </w:r>
          </w:p>
        </w:tc>
        <w:tc>
          <w:tcPr>
            <w:tcW w:w="536" w:type="dxa"/>
          </w:tcPr>
          <w:p w:rsidR="00476EBE" w:rsidRPr="00476EBE" w:rsidRDefault="00476EBE" w:rsidP="00476EBE">
            <w:pPr>
              <w:spacing w:after="0" w:line="240" w:lineRule="auto"/>
              <w:rPr>
                <w:rFonts w:ascii="Times New Roman" w:eastAsia="Times New Roman" w:hAnsi="Times New Roman" w:cs="Times New Roman"/>
                <w:b/>
                <w:bCs/>
                <w:sz w:val="18"/>
                <w:szCs w:val="18"/>
                <w:lang w:eastAsia="cs-CZ"/>
              </w:rPr>
            </w:pPr>
            <w:r w:rsidRPr="00476EBE">
              <w:rPr>
                <w:rFonts w:ascii="Times New Roman" w:eastAsia="Times New Roman" w:hAnsi="Times New Roman" w:cs="Times New Roman"/>
                <w:b/>
                <w:bCs/>
                <w:sz w:val="18"/>
                <w:szCs w:val="18"/>
                <w:lang w:eastAsia="cs-CZ"/>
              </w:rPr>
              <w:t xml:space="preserve">NE </w:t>
            </w:r>
          </w:p>
          <w:p w:rsidR="00476EBE" w:rsidRPr="00476EBE" w:rsidRDefault="00476EBE" w:rsidP="00476EBE">
            <w:pPr>
              <w:spacing w:after="0" w:line="240" w:lineRule="auto"/>
              <w:rPr>
                <w:rFonts w:ascii="Times New Roman" w:eastAsia="Times New Roman" w:hAnsi="Times New Roman" w:cs="Times New Roman"/>
                <w:b/>
                <w:bCs/>
                <w:sz w:val="18"/>
                <w:szCs w:val="18"/>
                <w:lang w:eastAsia="cs-CZ"/>
              </w:rPr>
            </w:pPr>
            <w:r w:rsidRPr="00476EBE">
              <w:rPr>
                <w:rFonts w:ascii="Times New Roman" w:eastAsia="Times New Roman" w:hAnsi="Times New Roman" w:cs="Times New Roman"/>
                <w:b/>
                <w:bCs/>
                <w:i/>
                <w:sz w:val="18"/>
                <w:szCs w:val="18"/>
                <w:lang w:eastAsia="cs-CZ"/>
              </w:rPr>
              <w:t>No</w:t>
            </w:r>
          </w:p>
        </w:tc>
        <w:tc>
          <w:tcPr>
            <w:tcW w:w="780" w:type="dxa"/>
          </w:tcPr>
          <w:p w:rsidR="00476EBE" w:rsidRPr="00476EBE" w:rsidRDefault="00476EBE" w:rsidP="00476EBE">
            <w:pPr>
              <w:spacing w:after="0" w:line="240" w:lineRule="auto"/>
              <w:rPr>
                <w:rFonts w:ascii="Times New Roman" w:eastAsia="Times New Roman" w:hAnsi="Times New Roman" w:cs="Times New Roman"/>
                <w:b/>
                <w:bCs/>
                <w:sz w:val="18"/>
                <w:szCs w:val="18"/>
                <w:lang w:eastAsia="cs-CZ"/>
              </w:rPr>
            </w:pPr>
            <w:r w:rsidRPr="00476EBE">
              <w:rPr>
                <w:rFonts w:ascii="Times New Roman" w:eastAsia="Times New Roman" w:hAnsi="Times New Roman" w:cs="Times New Roman"/>
                <w:b/>
                <w:bCs/>
                <w:sz w:val="18"/>
                <w:szCs w:val="18"/>
                <w:lang w:eastAsia="cs-CZ"/>
              </w:rPr>
              <w:t>ANO</w:t>
            </w:r>
          </w:p>
          <w:p w:rsidR="00476EBE" w:rsidRPr="00476EBE" w:rsidRDefault="00476EBE" w:rsidP="00476EBE">
            <w:pPr>
              <w:spacing w:after="0" w:line="240" w:lineRule="auto"/>
              <w:rPr>
                <w:rFonts w:ascii="Times New Roman" w:eastAsia="Times New Roman" w:hAnsi="Times New Roman" w:cs="Times New Roman"/>
                <w:b/>
                <w:bCs/>
                <w:sz w:val="18"/>
                <w:szCs w:val="18"/>
                <w:lang w:eastAsia="cs-CZ"/>
              </w:rPr>
            </w:pPr>
            <w:r w:rsidRPr="00476EBE">
              <w:rPr>
                <w:rFonts w:ascii="Times New Roman" w:eastAsia="Times New Roman" w:hAnsi="Times New Roman" w:cs="Times New Roman"/>
                <w:b/>
                <w:bCs/>
                <w:i/>
                <w:sz w:val="18"/>
                <w:szCs w:val="18"/>
                <w:lang w:eastAsia="cs-CZ"/>
              </w:rPr>
              <w:t>Yes</w:t>
            </w:r>
          </w:p>
        </w:tc>
        <w:tc>
          <w:tcPr>
            <w:tcW w:w="536" w:type="dxa"/>
          </w:tcPr>
          <w:p w:rsidR="00476EBE" w:rsidRPr="00476EBE" w:rsidRDefault="00476EBE" w:rsidP="00476EBE">
            <w:pPr>
              <w:spacing w:after="0" w:line="240" w:lineRule="auto"/>
              <w:rPr>
                <w:rFonts w:ascii="Times New Roman" w:eastAsia="Times New Roman" w:hAnsi="Times New Roman" w:cs="Times New Roman"/>
                <w:b/>
                <w:bCs/>
                <w:sz w:val="18"/>
                <w:szCs w:val="18"/>
                <w:lang w:eastAsia="cs-CZ"/>
              </w:rPr>
            </w:pPr>
            <w:r w:rsidRPr="00476EBE">
              <w:rPr>
                <w:rFonts w:ascii="Times New Roman" w:eastAsia="Times New Roman" w:hAnsi="Times New Roman" w:cs="Times New Roman"/>
                <w:b/>
                <w:bCs/>
                <w:sz w:val="18"/>
                <w:szCs w:val="18"/>
                <w:lang w:eastAsia="cs-CZ"/>
              </w:rPr>
              <w:t xml:space="preserve">NE </w:t>
            </w:r>
          </w:p>
          <w:p w:rsidR="00476EBE" w:rsidRPr="00476EBE" w:rsidRDefault="00476EBE" w:rsidP="00476EBE">
            <w:pPr>
              <w:spacing w:after="0" w:line="240" w:lineRule="auto"/>
              <w:rPr>
                <w:rFonts w:ascii="Times New Roman" w:eastAsia="Times New Roman" w:hAnsi="Times New Roman" w:cs="Times New Roman"/>
                <w:b/>
                <w:bCs/>
                <w:i/>
                <w:sz w:val="18"/>
                <w:szCs w:val="18"/>
                <w:lang w:eastAsia="cs-CZ"/>
              </w:rPr>
            </w:pPr>
            <w:r w:rsidRPr="00476EBE">
              <w:rPr>
                <w:rFonts w:ascii="Times New Roman" w:eastAsia="Times New Roman" w:hAnsi="Times New Roman" w:cs="Times New Roman"/>
                <w:b/>
                <w:bCs/>
                <w:i/>
                <w:sz w:val="18"/>
                <w:szCs w:val="18"/>
                <w:lang w:eastAsia="cs-CZ"/>
              </w:rPr>
              <w:t>No</w:t>
            </w:r>
          </w:p>
        </w:tc>
      </w:tr>
      <w:tr w:rsidR="00476EBE" w:rsidRPr="00476EBE" w:rsidTr="00476EBE">
        <w:trPr>
          <w:trHeight w:val="340"/>
        </w:trPr>
        <w:tc>
          <w:tcPr>
            <w:tcW w:w="7416" w:type="dxa"/>
          </w:tcPr>
          <w:p w:rsidR="00476EBE" w:rsidRPr="00476EBE" w:rsidRDefault="00476EBE" w:rsidP="00476EB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CD – Investigator´s Brochure, Revlimid, version: 17, finalization date: 31.1.2014</w:t>
            </w:r>
          </w:p>
        </w:tc>
        <w:tc>
          <w:tcPr>
            <w:tcW w:w="736" w:type="dxa"/>
          </w:tcPr>
          <w:p w:rsidR="00476EBE" w:rsidRPr="00476EBE" w:rsidRDefault="00476EBE" w:rsidP="00476EBE">
            <w:pPr>
              <w:spacing w:after="0" w:line="240" w:lineRule="auto"/>
              <w:rPr>
                <w:rFonts w:ascii="Times New Roman" w:eastAsia="Times New Roman" w:hAnsi="Times New Roman" w:cs="Times New Roman"/>
                <w:sz w:val="18"/>
                <w:szCs w:val="18"/>
                <w:lang w:eastAsia="cs-CZ"/>
              </w:rPr>
            </w:pPr>
            <w:r w:rsidRPr="00476EBE">
              <w:rPr>
                <w:rFonts w:ascii="Times New Roman" w:eastAsia="Times New Roman" w:hAnsi="Times New Roman" w:cs="Times New Roman"/>
                <w:sz w:val="18"/>
                <w:szCs w:val="18"/>
                <w:lang w:eastAsia="cs-CZ"/>
              </w:rPr>
              <w:sym w:font="Wingdings 2" w:char="F0A3"/>
            </w:r>
          </w:p>
        </w:tc>
        <w:tc>
          <w:tcPr>
            <w:tcW w:w="536" w:type="dxa"/>
          </w:tcPr>
          <w:p w:rsidR="00476EBE" w:rsidRPr="00476EBE" w:rsidRDefault="00415BD1" w:rsidP="00476EBE">
            <w:pPr>
              <w:spacing w:after="0" w:line="240" w:lineRule="auto"/>
              <w:rPr>
                <w:rFonts w:ascii="Times New Roman" w:eastAsia="Times New Roman" w:hAnsi="Times New Roman" w:cs="Times New Roman"/>
                <w:sz w:val="18"/>
                <w:szCs w:val="18"/>
                <w:lang w:eastAsia="cs-CZ"/>
              </w:rPr>
            </w:pPr>
            <w:r w:rsidRPr="00476EBE">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476EBE" w:rsidRPr="00476EB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76EBE">
              <w:rPr>
                <w:rFonts w:ascii="Times New Roman" w:eastAsia="Times New Roman" w:hAnsi="Times New Roman" w:cs="Times New Roman"/>
                <w:sz w:val="18"/>
                <w:szCs w:val="18"/>
                <w:lang w:eastAsia="cs-CZ"/>
              </w:rPr>
              <w:fldChar w:fldCharType="end"/>
            </w:r>
          </w:p>
        </w:tc>
        <w:tc>
          <w:tcPr>
            <w:tcW w:w="780" w:type="dxa"/>
          </w:tcPr>
          <w:p w:rsidR="00476EBE" w:rsidRPr="00476EBE" w:rsidRDefault="00476EBE" w:rsidP="00476EBE">
            <w:pPr>
              <w:spacing w:after="0" w:line="240" w:lineRule="auto"/>
              <w:rPr>
                <w:rFonts w:ascii="Times New Roman" w:eastAsia="Times New Roman" w:hAnsi="Times New Roman" w:cs="Times New Roman"/>
                <w:sz w:val="18"/>
                <w:szCs w:val="18"/>
                <w:lang w:eastAsia="cs-CZ"/>
              </w:rPr>
            </w:pPr>
            <w:r w:rsidRPr="00476EBE">
              <w:rPr>
                <w:rFonts w:ascii="Wingdings 2" w:eastAsia="Times New Roman" w:hAnsi="Wingdings 2" w:cs="Times New Roman"/>
                <w:sz w:val="18"/>
                <w:szCs w:val="18"/>
                <w:lang w:eastAsia="cs-CZ"/>
              </w:rPr>
              <w:t></w:t>
            </w:r>
          </w:p>
        </w:tc>
        <w:tc>
          <w:tcPr>
            <w:tcW w:w="536" w:type="dxa"/>
          </w:tcPr>
          <w:p w:rsidR="00476EBE" w:rsidRPr="00476EBE" w:rsidRDefault="00415BD1" w:rsidP="00476EBE">
            <w:pPr>
              <w:spacing w:after="0" w:line="240" w:lineRule="auto"/>
              <w:rPr>
                <w:rFonts w:ascii="Times New Roman" w:eastAsia="Times New Roman" w:hAnsi="Times New Roman" w:cs="Times New Roman"/>
                <w:sz w:val="18"/>
                <w:szCs w:val="18"/>
                <w:lang w:eastAsia="cs-CZ"/>
              </w:rPr>
            </w:pPr>
            <w:r w:rsidRPr="00476EBE">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476EBE" w:rsidRPr="00476EB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76EBE">
              <w:rPr>
                <w:rFonts w:ascii="Times New Roman" w:eastAsia="Times New Roman" w:hAnsi="Times New Roman" w:cs="Times New Roman"/>
                <w:sz w:val="18"/>
                <w:szCs w:val="18"/>
                <w:lang w:eastAsia="cs-CZ"/>
              </w:rPr>
              <w:fldChar w:fldCharType="end"/>
            </w:r>
          </w:p>
        </w:tc>
      </w:tr>
    </w:tbl>
    <w:p w:rsidR="00476EBE" w:rsidRDefault="00476EBE" w:rsidP="00476EBE">
      <w:pPr>
        <w:spacing w:after="0" w:line="240" w:lineRule="auto"/>
        <w:rPr>
          <w:rFonts w:ascii="Times New Roman" w:eastAsia="Times New Roman" w:hAnsi="Times New Roman" w:cs="Times New Roman"/>
          <w:szCs w:val="24"/>
          <w:lang w:eastAsia="cs-CZ"/>
        </w:rPr>
      </w:pPr>
    </w:p>
    <w:p w:rsidR="00476EBE" w:rsidRPr="00476EBE" w:rsidRDefault="00476EBE" w:rsidP="00476EBE">
      <w:pPr>
        <w:spacing w:after="0" w:line="240" w:lineRule="auto"/>
        <w:rPr>
          <w:rFonts w:ascii="Times New Roman" w:eastAsia="Times New Roman" w:hAnsi="Times New Roman" w:cs="Times New Roman"/>
          <w:szCs w:val="24"/>
          <w:lang w:eastAsia="cs-CZ"/>
        </w:rPr>
      </w:pPr>
      <w:r w:rsidRPr="00476EBE">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476EBE">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476EBE" w:rsidRPr="00476EBE" w:rsidRDefault="00476EBE" w:rsidP="00476EBE">
      <w:pPr>
        <w:spacing w:after="0" w:line="240" w:lineRule="auto"/>
        <w:rPr>
          <w:rFonts w:ascii="Times New Roman" w:eastAsia="Times New Roman" w:hAnsi="Times New Roman" w:cs="Times New Roman"/>
          <w:i/>
          <w:szCs w:val="24"/>
          <w:lang w:eastAsia="cs-CZ"/>
        </w:rPr>
      </w:pPr>
      <w:r w:rsidRPr="00476EBE">
        <w:rPr>
          <w:rFonts w:ascii="Times New Roman" w:eastAsia="Times New Roman" w:hAnsi="Times New Roman" w:cs="Times New Roman"/>
          <w:i/>
          <w:szCs w:val="24"/>
          <w:lang w:eastAsia="cs-CZ"/>
        </w:rPr>
        <w:t xml:space="preserve"> </w:t>
      </w:r>
      <w:r w:rsidRPr="00476EBE">
        <w:rPr>
          <w:rFonts w:ascii="Times New Roman" w:eastAsia="Times New Roman" w:hAnsi="Times New Roman" w:cs="Times New Roman"/>
          <w:szCs w:val="24"/>
          <w:lang w:eastAsia="cs-CZ"/>
        </w:rPr>
        <w:sym w:font="Wingdings 2" w:char="F054"/>
      </w:r>
      <w:r w:rsidRPr="00476EBE">
        <w:rPr>
          <w:rFonts w:ascii="Times New Roman" w:eastAsia="Times New Roman" w:hAnsi="Times New Roman" w:cs="Times New Roman"/>
          <w:szCs w:val="24"/>
          <w:lang w:eastAsia="cs-CZ"/>
        </w:rPr>
        <w:t xml:space="preserve"> Ano/</w:t>
      </w:r>
      <w:r w:rsidRPr="00476EBE">
        <w:rPr>
          <w:rFonts w:ascii="Times New Roman" w:eastAsia="Times New Roman" w:hAnsi="Times New Roman" w:cs="Times New Roman"/>
          <w:i/>
          <w:szCs w:val="24"/>
          <w:lang w:eastAsia="cs-CZ"/>
        </w:rPr>
        <w:t>Yes</w:t>
      </w:r>
      <w:r w:rsidRPr="00476EBE">
        <w:rPr>
          <w:rFonts w:ascii="Times New Roman" w:eastAsia="Times New Roman" w:hAnsi="Times New Roman" w:cs="Times New Roman"/>
          <w:szCs w:val="24"/>
          <w:lang w:eastAsia="cs-CZ"/>
        </w:rPr>
        <w:t xml:space="preserve">       </w:t>
      </w:r>
      <w:r w:rsidR="00415BD1" w:rsidRPr="00476EBE">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476EBE">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476EBE">
        <w:rPr>
          <w:rFonts w:ascii="Times New Roman" w:eastAsia="Times New Roman" w:hAnsi="Times New Roman" w:cs="Times New Roman"/>
          <w:szCs w:val="24"/>
          <w:lang w:eastAsia="cs-CZ"/>
        </w:rPr>
        <w:fldChar w:fldCharType="end"/>
      </w:r>
      <w:r w:rsidRPr="00476EBE">
        <w:rPr>
          <w:rFonts w:ascii="Times New Roman" w:eastAsia="Times New Roman" w:hAnsi="Times New Roman" w:cs="Times New Roman"/>
          <w:szCs w:val="24"/>
          <w:lang w:eastAsia="cs-CZ"/>
        </w:rPr>
        <w:t>Ne/</w:t>
      </w:r>
      <w:r w:rsidRPr="00476EBE">
        <w:rPr>
          <w:rFonts w:ascii="Times New Roman" w:eastAsia="Times New Roman" w:hAnsi="Times New Roman" w:cs="Times New Roman"/>
          <w:i/>
          <w:szCs w:val="24"/>
          <w:lang w:eastAsia="cs-CZ"/>
        </w:rPr>
        <w:t>No</w:t>
      </w:r>
      <w:r w:rsidRPr="00476EBE">
        <w:rPr>
          <w:rFonts w:ascii="Times New Roman" w:eastAsia="Times New Roman" w:hAnsi="Times New Roman" w:cs="Times New Roman"/>
          <w:szCs w:val="24"/>
          <w:lang w:eastAsia="cs-CZ"/>
        </w:rPr>
        <w:t xml:space="preserve">           </w:t>
      </w:r>
    </w:p>
    <w:p w:rsidR="00476EBE" w:rsidRPr="00476EBE" w:rsidRDefault="00476EBE" w:rsidP="00476EBE">
      <w:pPr>
        <w:spacing w:after="0" w:line="240" w:lineRule="auto"/>
        <w:rPr>
          <w:rFonts w:ascii="Times New Roman" w:eastAsia="Times New Roman" w:hAnsi="Times New Roman" w:cs="Times New Roman"/>
          <w:szCs w:val="24"/>
          <w:lang w:eastAsia="cs-CZ"/>
        </w:rPr>
      </w:pPr>
      <w:r w:rsidRPr="00476EBE">
        <w:rPr>
          <w:rFonts w:ascii="Times New Roman" w:eastAsia="Times New Roman" w:hAnsi="Times New Roman" w:cs="Times New Roman"/>
          <w:szCs w:val="24"/>
          <w:lang w:eastAsia="cs-CZ"/>
        </w:rPr>
        <w:t xml:space="preserve">                                                                                               </w:t>
      </w:r>
      <w:r w:rsidRPr="00476EBE">
        <w:rPr>
          <w:rFonts w:ascii="Times New Roman" w:eastAsia="Times New Roman" w:hAnsi="Times New Roman" w:cs="Times New Roman"/>
          <w:szCs w:val="24"/>
          <w:lang w:eastAsia="cs-CZ"/>
        </w:rPr>
        <w:tab/>
      </w:r>
      <w:r w:rsidRPr="00476EBE">
        <w:rPr>
          <w:rFonts w:ascii="Times New Roman" w:eastAsia="Times New Roman" w:hAnsi="Times New Roman" w:cs="Times New Roman"/>
          <w:szCs w:val="24"/>
          <w:lang w:eastAsia="cs-CZ"/>
        </w:rPr>
        <w:tab/>
      </w:r>
      <w:r w:rsidRPr="00476EBE">
        <w:rPr>
          <w:rFonts w:ascii="Times New Roman" w:eastAsia="Times New Roman" w:hAnsi="Times New Roman" w:cs="Times New Roman"/>
          <w:szCs w:val="24"/>
          <w:lang w:eastAsia="cs-CZ"/>
        </w:rPr>
        <w:tab/>
      </w:r>
      <w:r w:rsidRPr="00476EBE">
        <w:rPr>
          <w:rFonts w:ascii="Times New Roman" w:eastAsia="Times New Roman" w:hAnsi="Times New Roman" w:cs="Times New Roman"/>
          <w:szCs w:val="24"/>
          <w:lang w:eastAsia="cs-CZ"/>
        </w:rPr>
        <w:tab/>
      </w:r>
      <w:r w:rsidRPr="00476EBE">
        <w:rPr>
          <w:rFonts w:ascii="Times New Roman" w:eastAsia="Times New Roman" w:hAnsi="Times New Roman" w:cs="Times New Roman"/>
          <w:szCs w:val="24"/>
          <w:lang w:eastAsia="cs-CZ"/>
        </w:rPr>
        <w:tab/>
        <w:t xml:space="preserve">             </w:t>
      </w:r>
    </w:p>
    <w:p w:rsidR="00476EBE" w:rsidRPr="00476EBE" w:rsidRDefault="00476EBE" w:rsidP="00476EBE">
      <w:pPr>
        <w:tabs>
          <w:tab w:val="left" w:pos="5685"/>
        </w:tabs>
        <w:spacing w:after="0" w:line="240" w:lineRule="auto"/>
        <w:rPr>
          <w:rFonts w:ascii="Times New Roman" w:eastAsia="Times New Roman" w:hAnsi="Times New Roman" w:cs="Times New Roman"/>
          <w:sz w:val="16"/>
          <w:szCs w:val="24"/>
          <w:lang w:eastAsia="cs-CZ"/>
        </w:rPr>
      </w:pPr>
    </w:p>
    <w:p w:rsidR="00476EBE" w:rsidRPr="00476EBE" w:rsidRDefault="00476EBE" w:rsidP="00476EBE">
      <w:pPr>
        <w:spacing w:after="0" w:line="240" w:lineRule="auto"/>
        <w:rPr>
          <w:rFonts w:ascii="Times New Roman" w:eastAsia="Times New Roman" w:hAnsi="Times New Roman" w:cs="Times New Roman"/>
          <w:sz w:val="16"/>
          <w:szCs w:val="24"/>
          <w:lang w:eastAsia="cs-CZ"/>
        </w:rPr>
      </w:pPr>
    </w:p>
    <w:p w:rsidR="00476EBE" w:rsidRPr="006A1B35" w:rsidRDefault="00476EBE" w:rsidP="00476EBE">
      <w:pPr>
        <w:keepNext/>
        <w:spacing w:after="0" w:line="240" w:lineRule="auto"/>
        <w:outlineLvl w:val="0"/>
        <w:rPr>
          <w:rFonts w:ascii="Times New Roman" w:eastAsia="Times New Roman" w:hAnsi="Times New Roman" w:cs="Times New Roman"/>
          <w:b/>
          <w:bCs/>
          <w:iCs/>
          <w:szCs w:val="24"/>
          <w:lang w:eastAsia="cs-CZ"/>
        </w:rPr>
      </w:pPr>
      <w:r w:rsidRPr="00476EBE">
        <w:rPr>
          <w:rFonts w:ascii="Times New Roman" w:eastAsia="Times New Roman" w:hAnsi="Times New Roman" w:cs="Times New Roman"/>
          <w:szCs w:val="24"/>
          <w:lang w:eastAsia="cs-CZ"/>
        </w:rPr>
        <w:t xml:space="preserve">                                                 </w:t>
      </w:r>
    </w:p>
    <w:p w:rsidR="00476EBE" w:rsidRPr="007D45DD" w:rsidRDefault="00476EBE" w:rsidP="00476EBE">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476EBE" w:rsidRPr="007D45DD" w:rsidRDefault="00476EBE" w:rsidP="00476EBE">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476EBE" w:rsidRPr="007D45DD" w:rsidRDefault="00476EBE" w:rsidP="00476EBE">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476EBE" w:rsidRPr="007D45DD" w:rsidRDefault="00476EBE" w:rsidP="00476EBE">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476EBE" w:rsidRPr="007D45DD" w:rsidRDefault="00476EBE" w:rsidP="00476EB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476EBE" w:rsidRPr="007D45DD" w:rsidRDefault="00476EBE" w:rsidP="00476EB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476EBE" w:rsidRPr="007D45DD" w:rsidRDefault="00476EBE" w:rsidP="00476EBE">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476EBE" w:rsidRPr="00FE2EDA" w:rsidRDefault="00476EBE" w:rsidP="00476EBE">
      <w:pPr>
        <w:spacing w:after="0" w:line="240" w:lineRule="auto"/>
        <w:rPr>
          <w:rFonts w:ascii="Times New Roman" w:eastAsia="Times New Roman" w:hAnsi="Times New Roman" w:cs="Times New Roman"/>
          <w:b/>
          <w:bCs/>
          <w:lang w:eastAsia="cs-CZ"/>
        </w:rPr>
      </w:pPr>
    </w:p>
    <w:p w:rsidR="00476EBE" w:rsidRPr="00527123" w:rsidRDefault="00476EBE" w:rsidP="00476EBE">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476EBE" w:rsidRPr="00527123" w:rsidRDefault="00476EBE" w:rsidP="00476EBE">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476EBE" w:rsidRPr="00527123" w:rsidRDefault="00476EBE" w:rsidP="00476EBE">
      <w:pPr>
        <w:spacing w:after="0" w:line="240" w:lineRule="auto"/>
        <w:jc w:val="center"/>
        <w:rPr>
          <w:rFonts w:ascii="Times New Roman" w:eastAsia="Times New Roman" w:hAnsi="Times New Roman" w:cs="Times New Roman"/>
          <w:lang w:eastAsia="cs-CZ"/>
        </w:rPr>
      </w:pPr>
    </w:p>
    <w:p w:rsidR="00476EBE" w:rsidRPr="00527123" w:rsidRDefault="00476EBE" w:rsidP="00476EBE">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476EBE" w:rsidRDefault="00476EBE" w:rsidP="00476EBE">
      <w:pPr>
        <w:rPr>
          <w:rFonts w:ascii="Times New Roman" w:eastAsia="Times New Roman" w:hAnsi="Times New Roman" w:cs="Times New Roman"/>
          <w:szCs w:val="24"/>
          <w:lang w:eastAsia="cs-CZ"/>
        </w:rPr>
      </w:pPr>
    </w:p>
    <w:p w:rsidR="00476EBE" w:rsidRPr="00476EBE" w:rsidRDefault="00476EBE" w:rsidP="00476EBE">
      <w:pPr>
        <w:spacing w:after="0" w:line="240" w:lineRule="auto"/>
        <w:rPr>
          <w:rFonts w:ascii="Times New Roman" w:eastAsia="Times New Roman" w:hAnsi="Times New Roman" w:cs="Times New Roman"/>
          <w:szCs w:val="24"/>
          <w:lang w:eastAsia="cs-CZ"/>
        </w:rPr>
      </w:pPr>
      <w:r w:rsidRPr="00476EBE">
        <w:rPr>
          <w:rFonts w:ascii="Times New Roman" w:eastAsia="Times New Roman" w:hAnsi="Times New Roman" w:cs="Times New Roman"/>
          <w:szCs w:val="24"/>
          <w:lang w:eastAsia="cs-CZ"/>
        </w:rPr>
        <w:t xml:space="preserve">                                             </w:t>
      </w:r>
      <w:r w:rsidRPr="00476EBE">
        <w:rPr>
          <w:rFonts w:ascii="Times New Roman" w:eastAsia="Times New Roman" w:hAnsi="Times New Roman" w:cs="Times New Roman"/>
          <w:szCs w:val="24"/>
          <w:lang w:eastAsia="cs-CZ"/>
        </w:rPr>
        <w:tab/>
      </w:r>
      <w:r w:rsidRPr="00476EBE">
        <w:rPr>
          <w:rFonts w:ascii="Times New Roman" w:eastAsia="Times New Roman" w:hAnsi="Times New Roman" w:cs="Times New Roman"/>
          <w:szCs w:val="24"/>
          <w:lang w:eastAsia="cs-CZ"/>
        </w:rPr>
        <w:tab/>
      </w:r>
      <w:r w:rsidRPr="00476EBE">
        <w:rPr>
          <w:rFonts w:ascii="Times New Roman" w:eastAsia="Times New Roman" w:hAnsi="Times New Roman" w:cs="Times New Roman"/>
          <w:szCs w:val="24"/>
          <w:lang w:eastAsia="cs-CZ"/>
        </w:rPr>
        <w:tab/>
      </w:r>
      <w:r w:rsidRPr="00476EBE">
        <w:rPr>
          <w:rFonts w:ascii="Times New Roman" w:eastAsia="Times New Roman" w:hAnsi="Times New Roman" w:cs="Times New Roman"/>
          <w:szCs w:val="24"/>
          <w:lang w:eastAsia="cs-CZ"/>
        </w:rPr>
        <w:tab/>
      </w:r>
      <w:r w:rsidRPr="00476EBE">
        <w:rPr>
          <w:rFonts w:ascii="Times New Roman" w:eastAsia="Times New Roman" w:hAnsi="Times New Roman" w:cs="Times New Roman"/>
          <w:szCs w:val="24"/>
          <w:lang w:eastAsia="cs-CZ"/>
        </w:rPr>
        <w:tab/>
        <w:t xml:space="preserve">            </w:t>
      </w:r>
    </w:p>
    <w:p w:rsidR="00476EBE" w:rsidRPr="00476EBE" w:rsidRDefault="00476EBE" w:rsidP="00476EBE">
      <w:pPr>
        <w:spacing w:after="0" w:line="240" w:lineRule="auto"/>
        <w:rPr>
          <w:rFonts w:ascii="Times New Roman" w:eastAsia="Times New Roman" w:hAnsi="Times New Roman" w:cs="Times New Roman"/>
          <w:sz w:val="24"/>
          <w:szCs w:val="24"/>
          <w:lang w:eastAsia="cs-CZ"/>
        </w:rPr>
      </w:pPr>
    </w:p>
    <w:p w:rsidR="00BA6BBE" w:rsidRDefault="00BA6BBE" w:rsidP="00215599">
      <w:pPr>
        <w:rPr>
          <w:rFonts w:ascii="Times New Roman" w:eastAsia="Times New Roman" w:hAnsi="Times New Roman" w:cs="Times New Roman"/>
          <w:szCs w:val="24"/>
          <w:lang w:eastAsia="cs-CZ"/>
        </w:rPr>
      </w:pPr>
    </w:p>
    <w:p w:rsidR="00476EBE" w:rsidRDefault="00476EBE" w:rsidP="00215599">
      <w:pPr>
        <w:rPr>
          <w:rFonts w:ascii="Times New Roman" w:eastAsia="Times New Roman" w:hAnsi="Times New Roman" w:cs="Times New Roman"/>
          <w:szCs w:val="24"/>
          <w:lang w:eastAsia="cs-CZ"/>
        </w:rPr>
      </w:pPr>
    </w:p>
    <w:p w:rsidR="00476EBE" w:rsidRDefault="00476EBE" w:rsidP="00215599">
      <w:pPr>
        <w:rPr>
          <w:rFonts w:ascii="Times New Roman" w:eastAsia="Times New Roman" w:hAnsi="Times New Roman" w:cs="Times New Roman"/>
          <w:szCs w:val="24"/>
          <w:lang w:eastAsia="cs-CZ"/>
        </w:rPr>
      </w:pPr>
    </w:p>
    <w:p w:rsidR="00476EBE" w:rsidRDefault="00476EBE" w:rsidP="00215599">
      <w:pPr>
        <w:rPr>
          <w:rFonts w:ascii="Times New Roman" w:eastAsia="Times New Roman" w:hAnsi="Times New Roman" w:cs="Times New Roman"/>
          <w:szCs w:val="24"/>
          <w:lang w:eastAsia="cs-CZ"/>
        </w:rPr>
      </w:pPr>
    </w:p>
    <w:p w:rsidR="00476EBE" w:rsidRDefault="00476EBE" w:rsidP="00215599">
      <w:pPr>
        <w:rPr>
          <w:rFonts w:ascii="Times New Roman" w:eastAsia="Times New Roman" w:hAnsi="Times New Roman" w:cs="Times New Roman"/>
          <w:szCs w:val="24"/>
          <w:lang w:eastAsia="cs-CZ"/>
        </w:rPr>
      </w:pPr>
    </w:p>
    <w:p w:rsidR="00476EBE" w:rsidRDefault="00476EBE" w:rsidP="00215599">
      <w:pPr>
        <w:rPr>
          <w:rFonts w:ascii="Times New Roman" w:eastAsia="Times New Roman" w:hAnsi="Times New Roman" w:cs="Times New Roman"/>
          <w:szCs w:val="24"/>
          <w:lang w:eastAsia="cs-CZ"/>
        </w:rPr>
      </w:pPr>
    </w:p>
    <w:p w:rsidR="00476EBE" w:rsidRDefault="00476EBE" w:rsidP="00215599">
      <w:pPr>
        <w:rPr>
          <w:rFonts w:ascii="Times New Roman" w:eastAsia="Times New Roman" w:hAnsi="Times New Roman" w:cs="Times New Roman"/>
          <w:szCs w:val="24"/>
          <w:lang w:eastAsia="cs-CZ"/>
        </w:rPr>
      </w:pPr>
    </w:p>
    <w:p w:rsidR="00476EBE" w:rsidRDefault="00476EBE" w:rsidP="00215599">
      <w:pPr>
        <w:rPr>
          <w:rFonts w:ascii="Times New Roman" w:eastAsia="Times New Roman" w:hAnsi="Times New Roman" w:cs="Times New Roman"/>
          <w:szCs w:val="24"/>
          <w:lang w:eastAsia="cs-CZ"/>
        </w:rPr>
      </w:pPr>
    </w:p>
    <w:p w:rsidR="00476EBE" w:rsidRDefault="00476EBE" w:rsidP="00215599">
      <w:pPr>
        <w:rPr>
          <w:rFonts w:ascii="Times New Roman" w:eastAsia="Times New Roman" w:hAnsi="Times New Roman" w:cs="Times New Roman"/>
          <w:szCs w:val="24"/>
          <w:lang w:eastAsia="cs-CZ"/>
        </w:rPr>
      </w:pPr>
    </w:p>
    <w:p w:rsidR="007E05C5" w:rsidRPr="00C4018C" w:rsidRDefault="007E05C5" w:rsidP="007E05C5">
      <w:pPr>
        <w:spacing w:after="0" w:line="240" w:lineRule="auto"/>
        <w:jc w:val="center"/>
        <w:rPr>
          <w:rFonts w:ascii="Times New Roman" w:eastAsia="Times New Roman" w:hAnsi="Times New Roman" w:cs="Times New Roman"/>
          <w:b/>
          <w:bCs/>
          <w:lang w:eastAsia="cs-CZ"/>
        </w:rPr>
      </w:pPr>
      <w:r w:rsidRPr="00C4018C">
        <w:rPr>
          <w:rFonts w:ascii="Times New Roman" w:eastAsia="Times New Roman" w:hAnsi="Times New Roman" w:cs="Times New Roman"/>
          <w:b/>
          <w:bCs/>
          <w:lang w:eastAsia="cs-CZ"/>
        </w:rPr>
        <w:t>STANOVISKO ETICKÉ KOMISE KE KLINICKÉMU HODNOCENÍ</w:t>
      </w:r>
    </w:p>
    <w:p w:rsidR="007E05C5" w:rsidRPr="00C4018C" w:rsidRDefault="007E05C5" w:rsidP="007E05C5">
      <w:pPr>
        <w:spacing w:after="0" w:line="240" w:lineRule="auto"/>
        <w:jc w:val="center"/>
        <w:rPr>
          <w:rFonts w:ascii="Times New Roman" w:eastAsia="Times New Roman" w:hAnsi="Times New Roman" w:cs="Times New Roman"/>
          <w:bCs/>
          <w:i/>
          <w:lang w:eastAsia="cs-CZ"/>
        </w:rPr>
      </w:pPr>
      <w:r w:rsidRPr="00C4018C">
        <w:rPr>
          <w:rFonts w:ascii="Times New Roman" w:eastAsia="Times New Roman" w:hAnsi="Times New Roman" w:cs="Times New Roman"/>
          <w:bCs/>
          <w:i/>
          <w:lang w:eastAsia="cs-CZ"/>
        </w:rPr>
        <w:lastRenderedPageBreak/>
        <w:t xml:space="preserve">Opinion of the Ethics Committee on Clinical Trial  </w:t>
      </w:r>
    </w:p>
    <w:p w:rsidR="007E05C5" w:rsidRPr="00C4018C" w:rsidRDefault="007E05C5" w:rsidP="007E05C5">
      <w:pPr>
        <w:spacing w:after="0" w:line="240" w:lineRule="auto"/>
        <w:jc w:val="center"/>
        <w:rPr>
          <w:rFonts w:ascii="Times New Roman" w:eastAsia="Times New Roman" w:hAnsi="Times New Roman" w:cs="Times New Roman"/>
          <w:b/>
          <w:bCs/>
          <w:i/>
          <w:lang w:eastAsia="cs-CZ"/>
        </w:rPr>
      </w:pPr>
    </w:p>
    <w:p w:rsidR="007E05C5" w:rsidRPr="00C4018C" w:rsidRDefault="00415BD1" w:rsidP="007E05C5">
      <w:pPr>
        <w:spacing w:after="0" w:line="240" w:lineRule="auto"/>
        <w:rPr>
          <w:rFonts w:ascii="Times New Roman" w:eastAsia="Times New Roman" w:hAnsi="Times New Roman" w:cs="Times New Roman"/>
          <w:lang w:eastAsia="cs-CZ"/>
        </w:rPr>
      </w:pPr>
      <w:r w:rsidRPr="00C4018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E05C5" w:rsidRPr="00C4018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4018C">
        <w:rPr>
          <w:rFonts w:ascii="Times New Roman" w:eastAsia="Times New Roman" w:hAnsi="Times New Roman" w:cs="Times New Roman"/>
          <w:lang w:eastAsia="cs-CZ"/>
        </w:rPr>
        <w:fldChar w:fldCharType="end"/>
      </w:r>
      <w:r w:rsidR="007E05C5" w:rsidRPr="00C4018C">
        <w:rPr>
          <w:rFonts w:ascii="Times New Roman" w:eastAsia="Times New Roman" w:hAnsi="Times New Roman" w:cs="Times New Roman"/>
          <w:lang w:eastAsia="cs-CZ"/>
        </w:rPr>
        <w:t xml:space="preserve">  Multicentrické KH, je požadováno stanovisko multicentrické EK pro všechna centra/</w:t>
      </w:r>
      <w:r w:rsidR="007E05C5" w:rsidRPr="00C4018C">
        <w:rPr>
          <w:rFonts w:ascii="Times New Roman" w:eastAsia="Times New Roman" w:hAnsi="Times New Roman" w:cs="Times New Roman"/>
          <w:i/>
          <w:lang w:eastAsia="cs-CZ"/>
        </w:rPr>
        <w:t>Multi-centric clinical trial, opinion issued by Ethics Committee for Multi-Centric Clinical Trials is required</w:t>
      </w:r>
    </w:p>
    <w:p w:rsidR="007E05C5" w:rsidRPr="00C4018C" w:rsidRDefault="007E05C5" w:rsidP="007E05C5">
      <w:pPr>
        <w:spacing w:after="0" w:line="240" w:lineRule="auto"/>
        <w:rPr>
          <w:rFonts w:ascii="Times New Roman" w:eastAsia="Times New Roman" w:hAnsi="Times New Roman" w:cs="Times New Roman"/>
          <w:i/>
          <w:lang w:eastAsia="cs-CZ"/>
        </w:rPr>
      </w:pPr>
      <w:r w:rsidRPr="00C4018C">
        <w:rPr>
          <w:rFonts w:ascii="Times New Roman" w:eastAsia="Times New Roman" w:hAnsi="Times New Roman" w:cs="Times New Roman"/>
          <w:lang w:eastAsia="cs-CZ"/>
        </w:rPr>
        <w:sym w:font="Wingdings 2" w:char="F053"/>
      </w:r>
      <w:r w:rsidRPr="00C4018C">
        <w:rPr>
          <w:rFonts w:ascii="Times New Roman" w:eastAsia="Times New Roman" w:hAnsi="Times New Roman" w:cs="Times New Roman"/>
          <w:lang w:eastAsia="cs-CZ"/>
        </w:rPr>
        <w:t xml:space="preserve">  Multicentrické KH, je požadováno stanovisko EK pro místní centrum (centra)/ </w:t>
      </w:r>
      <w:r w:rsidRPr="00C4018C">
        <w:rPr>
          <w:rFonts w:ascii="Times New Roman" w:eastAsia="Times New Roman" w:hAnsi="Times New Roman" w:cs="Times New Roman"/>
          <w:i/>
          <w:lang w:eastAsia="cs-CZ"/>
        </w:rPr>
        <w:t>Multi-centric clinical trial, opinion issued by local Ethics Committee(s) is required</w:t>
      </w:r>
    </w:p>
    <w:p w:rsidR="007E05C5" w:rsidRPr="00C4018C" w:rsidRDefault="00415BD1" w:rsidP="007E05C5">
      <w:pPr>
        <w:spacing w:after="0" w:line="240" w:lineRule="auto"/>
        <w:rPr>
          <w:rFonts w:ascii="Times New Roman" w:eastAsia="Times New Roman" w:hAnsi="Times New Roman" w:cs="Times New Roman"/>
          <w:i/>
          <w:lang w:eastAsia="cs-CZ"/>
        </w:rPr>
      </w:pPr>
      <w:r w:rsidRPr="00C4018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E05C5" w:rsidRPr="00C4018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4018C">
        <w:rPr>
          <w:rFonts w:ascii="Times New Roman" w:eastAsia="Times New Roman" w:hAnsi="Times New Roman" w:cs="Times New Roman"/>
          <w:lang w:eastAsia="cs-CZ"/>
        </w:rPr>
        <w:fldChar w:fldCharType="end"/>
      </w:r>
      <w:r w:rsidR="007E05C5" w:rsidRPr="00C4018C">
        <w:rPr>
          <w:rFonts w:ascii="Times New Roman" w:eastAsia="Times New Roman" w:hAnsi="Times New Roman" w:cs="Times New Roman"/>
          <w:lang w:eastAsia="cs-CZ"/>
        </w:rPr>
        <w:t xml:space="preserve">  KH prováděné v jednom centru, požadováno stanovisko EK pro místní centrum (centra)/ </w:t>
      </w:r>
      <w:r w:rsidR="007E05C5" w:rsidRPr="00C4018C">
        <w:rPr>
          <w:rFonts w:ascii="Times New Roman" w:eastAsia="Times New Roman" w:hAnsi="Times New Roman" w:cs="Times New Roman"/>
          <w:i/>
          <w:lang w:eastAsia="cs-CZ"/>
        </w:rPr>
        <w:t>Clinical trial conducted in a single site, opinion of a local EC is required</w:t>
      </w:r>
    </w:p>
    <w:p w:rsidR="007E05C5" w:rsidRPr="00C4018C" w:rsidRDefault="007E05C5" w:rsidP="007E05C5">
      <w:pPr>
        <w:spacing w:after="0" w:line="240" w:lineRule="auto"/>
        <w:rPr>
          <w:rFonts w:ascii="Times New Roman" w:eastAsia="Times New Roman" w:hAnsi="Times New Roman" w:cs="Times New Roman"/>
          <w:b/>
          <w:bCs/>
          <w:lang w:eastAsia="cs-CZ"/>
        </w:rPr>
      </w:pPr>
    </w:p>
    <w:p w:rsidR="007E05C5" w:rsidRPr="00C4018C" w:rsidRDefault="007E05C5" w:rsidP="007E05C5">
      <w:pPr>
        <w:spacing w:after="0" w:line="240" w:lineRule="auto"/>
        <w:rPr>
          <w:rFonts w:ascii="Times New Roman" w:eastAsia="Times New Roman" w:hAnsi="Times New Roman" w:cs="Times New Roman"/>
          <w:b/>
          <w:bCs/>
          <w:lang w:eastAsia="cs-CZ"/>
        </w:rPr>
      </w:pPr>
      <w:r w:rsidRPr="00C4018C">
        <w:rPr>
          <w:rFonts w:ascii="Times New Roman" w:eastAsia="Times New Roman" w:hAnsi="Times New Roman" w:cs="Times New Roman"/>
          <w:b/>
          <w:bCs/>
          <w:lang w:eastAsia="cs-CZ"/>
        </w:rPr>
        <w:t>Číslo jednací/</w:t>
      </w:r>
      <w:r w:rsidRPr="00C4018C">
        <w:rPr>
          <w:rFonts w:ascii="Times New Roman" w:eastAsia="Times New Roman" w:hAnsi="Times New Roman" w:cs="Times New Roman"/>
          <w:i/>
          <w:lang w:eastAsia="cs-CZ"/>
        </w:rPr>
        <w:t>Reference number</w:t>
      </w:r>
      <w:r w:rsidRPr="00C4018C">
        <w:rPr>
          <w:rFonts w:ascii="Times New Roman" w:eastAsia="Times New Roman" w:hAnsi="Times New Roman" w:cs="Times New Roman"/>
          <w:lang w:eastAsia="cs-CZ"/>
        </w:rPr>
        <w:t xml:space="preserve">: </w:t>
      </w:r>
      <w:r w:rsidRPr="00C4018C">
        <w:rPr>
          <w:rFonts w:ascii="Times New Roman" w:eastAsia="Times New Roman" w:hAnsi="Times New Roman" w:cs="Times New Roman"/>
          <w:b/>
          <w:lang w:eastAsia="cs-CZ"/>
        </w:rPr>
        <w:t>179/11</w:t>
      </w:r>
    </w:p>
    <w:p w:rsidR="007E05C5" w:rsidRPr="00C4018C" w:rsidRDefault="007E05C5" w:rsidP="007E05C5">
      <w:pPr>
        <w:spacing w:after="0" w:line="240" w:lineRule="auto"/>
        <w:rPr>
          <w:rFonts w:ascii="Times New Roman" w:eastAsia="Times New Roman" w:hAnsi="Times New Roman" w:cs="Times New Roman"/>
          <w:lang w:eastAsia="cs-CZ"/>
        </w:rPr>
      </w:pPr>
      <w:r w:rsidRPr="00C4018C">
        <w:rPr>
          <w:rFonts w:ascii="Times New Roman" w:eastAsia="Times New Roman" w:hAnsi="Times New Roman" w:cs="Times New Roman"/>
          <w:b/>
          <w:bCs/>
          <w:lang w:eastAsia="cs-CZ"/>
        </w:rPr>
        <w:t>Název KH/</w:t>
      </w:r>
      <w:r w:rsidRPr="00C4018C">
        <w:rPr>
          <w:rFonts w:ascii="Times New Roman" w:eastAsia="Times New Roman" w:hAnsi="Times New Roman" w:cs="Times New Roman"/>
          <w:i/>
          <w:lang w:eastAsia="cs-CZ"/>
        </w:rPr>
        <w:t>Full Title of Clinical Trial</w:t>
      </w:r>
      <w:r w:rsidRPr="00C4018C">
        <w:rPr>
          <w:rFonts w:ascii="Times New Roman" w:eastAsia="Times New Roman" w:hAnsi="Times New Roman" w:cs="Times New Roman"/>
          <w:bCs/>
          <w:lang w:eastAsia="cs-CZ"/>
        </w:rPr>
        <w:t xml:space="preserve">: </w:t>
      </w:r>
      <w:r w:rsidRPr="00C4018C">
        <w:rPr>
          <w:rFonts w:ascii="Times New Roman" w:eastAsia="Times New Roman" w:hAnsi="Times New Roman" w:cs="Times New Roman"/>
          <w:lang w:eastAsia="cs-CZ"/>
        </w:rPr>
        <w:t>Multicentrické otevřené prodloužené klinické hodnocení posuzující dlouhodobou bezpečnost a účinnost přípravku AMG 145 (OSLER)</w:t>
      </w:r>
    </w:p>
    <w:p w:rsidR="007E05C5" w:rsidRPr="00C4018C" w:rsidRDefault="007E05C5" w:rsidP="007E05C5">
      <w:pPr>
        <w:spacing w:after="0" w:line="240" w:lineRule="auto"/>
        <w:rPr>
          <w:rFonts w:ascii="Times New Roman" w:eastAsia="Times New Roman" w:hAnsi="Times New Roman" w:cs="Times New Roman"/>
          <w:i/>
          <w:lang w:eastAsia="cs-CZ"/>
        </w:rPr>
      </w:pPr>
      <w:r w:rsidRPr="00C4018C">
        <w:rPr>
          <w:rFonts w:ascii="Times New Roman" w:eastAsia="Times New Roman" w:hAnsi="Times New Roman" w:cs="Times New Roman"/>
          <w:lang w:eastAsia="cs-CZ"/>
        </w:rPr>
        <w:t xml:space="preserve">Otevřené klinické hodnocení pro dlouhodobé porovnání AMG 145 s běžně dostupnou léčbou / </w:t>
      </w:r>
      <w:r w:rsidRPr="00C4018C">
        <w:rPr>
          <w:rFonts w:ascii="Times New Roman" w:eastAsia="Times New Roman" w:hAnsi="Times New Roman" w:cs="Times New Roman"/>
          <w:i/>
          <w:lang w:eastAsia="cs-CZ"/>
        </w:rPr>
        <w:t>A Multicenter, Controlled, Open-label Extension (OLE) Study To Assess the Long-Term Safety and Efficacy of AMG 145</w:t>
      </w:r>
    </w:p>
    <w:p w:rsidR="007E05C5" w:rsidRPr="00C4018C" w:rsidRDefault="007E05C5" w:rsidP="007E05C5">
      <w:pPr>
        <w:spacing w:after="0" w:line="240" w:lineRule="auto"/>
        <w:rPr>
          <w:rFonts w:ascii="Times New Roman" w:eastAsia="Times New Roman" w:hAnsi="Times New Roman" w:cs="Times New Roman"/>
          <w:b/>
          <w:bCs/>
          <w:lang w:eastAsia="cs-CZ"/>
        </w:rPr>
      </w:pPr>
    </w:p>
    <w:p w:rsidR="007E05C5" w:rsidRPr="00C4018C" w:rsidRDefault="007E05C5" w:rsidP="007E05C5">
      <w:pPr>
        <w:spacing w:after="0" w:line="240" w:lineRule="auto"/>
        <w:rPr>
          <w:rFonts w:ascii="Times New Roman" w:eastAsia="Times New Roman" w:hAnsi="Times New Roman" w:cs="Times New Roman"/>
          <w:lang w:eastAsia="cs-CZ"/>
        </w:rPr>
      </w:pPr>
      <w:r w:rsidRPr="00C4018C">
        <w:rPr>
          <w:rFonts w:ascii="Times New Roman" w:eastAsia="Times New Roman" w:hAnsi="Times New Roman" w:cs="Times New Roman"/>
          <w:b/>
          <w:bCs/>
          <w:lang w:eastAsia="cs-CZ"/>
        </w:rPr>
        <w:t xml:space="preserve">Číslo protokolu/ </w:t>
      </w:r>
      <w:r w:rsidRPr="00C4018C">
        <w:rPr>
          <w:rFonts w:ascii="Times New Roman" w:eastAsia="Times New Roman" w:hAnsi="Times New Roman" w:cs="Times New Roman"/>
          <w:i/>
          <w:lang w:eastAsia="cs-CZ"/>
        </w:rPr>
        <w:t>Protocol Code Number</w:t>
      </w:r>
      <w:r w:rsidRPr="00C4018C">
        <w:rPr>
          <w:rFonts w:ascii="Times New Roman" w:eastAsia="Times New Roman" w:hAnsi="Times New Roman" w:cs="Times New Roman"/>
          <w:lang w:eastAsia="cs-CZ"/>
        </w:rPr>
        <w:t>: 20110110</w:t>
      </w:r>
    </w:p>
    <w:p w:rsidR="007E05C5" w:rsidRPr="00C4018C" w:rsidRDefault="007E05C5" w:rsidP="007E05C5">
      <w:pPr>
        <w:spacing w:after="0" w:line="240" w:lineRule="auto"/>
        <w:rPr>
          <w:rFonts w:ascii="Times New Roman" w:eastAsia="Times New Roman" w:hAnsi="Times New Roman" w:cs="Times New Roman"/>
          <w:lang w:eastAsia="cs-CZ"/>
        </w:rPr>
      </w:pPr>
      <w:r w:rsidRPr="00C4018C">
        <w:rPr>
          <w:rFonts w:ascii="Times New Roman" w:eastAsia="Times New Roman" w:hAnsi="Times New Roman" w:cs="Times New Roman"/>
          <w:b/>
          <w:bCs/>
          <w:lang w:eastAsia="cs-CZ"/>
        </w:rPr>
        <w:t xml:space="preserve">EudraCT number/ </w:t>
      </w:r>
      <w:r w:rsidRPr="00C4018C">
        <w:rPr>
          <w:rFonts w:ascii="Times New Roman" w:eastAsia="Times New Roman" w:hAnsi="Times New Roman" w:cs="Times New Roman"/>
          <w:i/>
          <w:lang w:eastAsia="cs-CZ"/>
        </w:rPr>
        <w:t>EudraCT number</w:t>
      </w:r>
      <w:r w:rsidRPr="00C4018C">
        <w:rPr>
          <w:rFonts w:ascii="Times New Roman" w:eastAsia="Times New Roman" w:hAnsi="Times New Roman" w:cs="Times New Roman"/>
          <w:lang w:eastAsia="cs-CZ"/>
        </w:rPr>
        <w:t>: 2011-001915-29</w:t>
      </w:r>
    </w:p>
    <w:p w:rsidR="007E05C5" w:rsidRPr="00C4018C" w:rsidRDefault="007E05C5" w:rsidP="007E05C5">
      <w:pPr>
        <w:spacing w:after="0" w:line="240" w:lineRule="auto"/>
        <w:rPr>
          <w:rFonts w:ascii="Times New Roman" w:eastAsia="Times New Roman" w:hAnsi="Times New Roman" w:cs="Times New Roman"/>
          <w:b/>
          <w:bCs/>
          <w:lang w:eastAsia="cs-CZ"/>
        </w:rPr>
      </w:pPr>
    </w:p>
    <w:p w:rsidR="007E05C5" w:rsidRPr="00C4018C" w:rsidRDefault="007E05C5" w:rsidP="007E05C5">
      <w:pPr>
        <w:spacing w:after="0" w:line="240" w:lineRule="auto"/>
        <w:rPr>
          <w:rFonts w:ascii="Times New Roman" w:eastAsia="Times New Roman" w:hAnsi="Times New Roman" w:cs="Times New Roman"/>
          <w:lang w:eastAsia="cs-CZ"/>
        </w:rPr>
      </w:pPr>
      <w:r w:rsidRPr="00C4018C">
        <w:rPr>
          <w:rFonts w:ascii="Times New Roman" w:eastAsia="Times New Roman" w:hAnsi="Times New Roman" w:cs="Times New Roman"/>
          <w:b/>
          <w:bCs/>
          <w:lang w:eastAsia="cs-CZ"/>
        </w:rPr>
        <w:t>Zadavatel/</w:t>
      </w:r>
      <w:r w:rsidRPr="00C4018C">
        <w:rPr>
          <w:rFonts w:ascii="Times New Roman" w:eastAsia="Times New Roman" w:hAnsi="Times New Roman" w:cs="Times New Roman"/>
          <w:i/>
          <w:lang w:eastAsia="cs-CZ"/>
        </w:rPr>
        <w:t>Sponzor</w:t>
      </w:r>
      <w:r w:rsidRPr="00C4018C">
        <w:rPr>
          <w:rFonts w:ascii="Times New Roman" w:eastAsia="Times New Roman" w:hAnsi="Times New Roman" w:cs="Times New Roman"/>
          <w:lang w:eastAsia="cs-CZ"/>
        </w:rPr>
        <w:t>: Amgen s.r.o., Klimentská 46, 110 02 Praha 1</w:t>
      </w:r>
    </w:p>
    <w:p w:rsidR="007E05C5" w:rsidRPr="00C4018C" w:rsidRDefault="007E05C5" w:rsidP="007E05C5">
      <w:pPr>
        <w:spacing w:after="0" w:line="240" w:lineRule="auto"/>
        <w:rPr>
          <w:rFonts w:ascii="Times New Roman" w:eastAsia="Times New Roman" w:hAnsi="Times New Roman" w:cs="Times New Roman"/>
          <w:lang w:eastAsia="cs-CZ"/>
        </w:rPr>
      </w:pPr>
      <w:r w:rsidRPr="00C4018C">
        <w:rPr>
          <w:rFonts w:ascii="Times New Roman" w:eastAsia="Times New Roman" w:hAnsi="Times New Roman" w:cs="Times New Roman"/>
          <w:b/>
          <w:bCs/>
          <w:lang w:eastAsia="cs-CZ"/>
        </w:rPr>
        <w:t>Žadatel/</w:t>
      </w:r>
      <w:r w:rsidRPr="00C4018C">
        <w:rPr>
          <w:rFonts w:ascii="Times New Roman" w:eastAsia="Times New Roman" w:hAnsi="Times New Roman" w:cs="Times New Roman"/>
          <w:bCs/>
          <w:i/>
          <w:lang w:eastAsia="cs-CZ"/>
        </w:rPr>
        <w:t>Applicant</w:t>
      </w:r>
      <w:r w:rsidRPr="00C4018C">
        <w:rPr>
          <w:rFonts w:ascii="Times New Roman" w:eastAsia="Times New Roman" w:hAnsi="Times New Roman" w:cs="Times New Roman"/>
          <w:bCs/>
          <w:lang w:eastAsia="cs-CZ"/>
        </w:rPr>
        <w:t xml:space="preserve">: </w:t>
      </w:r>
      <w:r w:rsidRPr="00C4018C">
        <w:rPr>
          <w:rFonts w:ascii="Times New Roman" w:eastAsia="Times New Roman" w:hAnsi="Times New Roman" w:cs="Times New Roman"/>
          <w:lang w:eastAsia="cs-CZ"/>
        </w:rPr>
        <w:t xml:space="preserve">Amgen s.r.o., Klimentská 46, 110 02 Praha 1, </w:t>
      </w:r>
    </w:p>
    <w:p w:rsidR="007E05C5" w:rsidRPr="00C4018C" w:rsidRDefault="007E05C5" w:rsidP="007E05C5">
      <w:pPr>
        <w:spacing w:after="0" w:line="240" w:lineRule="auto"/>
        <w:rPr>
          <w:rFonts w:ascii="Times New Roman" w:eastAsia="Times New Roman" w:hAnsi="Times New Roman" w:cs="Times New Roman"/>
          <w:lang w:eastAsia="cs-CZ"/>
        </w:rPr>
      </w:pPr>
      <w:r w:rsidRPr="00C4018C">
        <w:rPr>
          <w:rFonts w:ascii="Times New Roman" w:eastAsia="Times New Roman" w:hAnsi="Times New Roman" w:cs="Times New Roman"/>
          <w:lang w:eastAsia="cs-CZ"/>
        </w:rPr>
        <w:t>Ing. Eva Jindová (ejindova@amgen.com)</w:t>
      </w:r>
    </w:p>
    <w:p w:rsidR="007E05C5" w:rsidRPr="00C4018C" w:rsidRDefault="007E05C5" w:rsidP="007E05C5">
      <w:pPr>
        <w:spacing w:after="0" w:line="240" w:lineRule="auto"/>
        <w:rPr>
          <w:rFonts w:ascii="Times New Roman" w:eastAsia="Times New Roman" w:hAnsi="Times New Roman" w:cs="Times New Roman"/>
          <w:b/>
          <w:bCs/>
          <w:lang w:eastAsia="cs-CZ"/>
        </w:rPr>
      </w:pPr>
    </w:p>
    <w:p w:rsidR="007E05C5" w:rsidRPr="00C4018C" w:rsidRDefault="007E05C5" w:rsidP="007E05C5">
      <w:pPr>
        <w:spacing w:after="0" w:line="240" w:lineRule="auto"/>
        <w:rPr>
          <w:rFonts w:ascii="Times New Roman" w:eastAsia="Times New Roman" w:hAnsi="Times New Roman" w:cs="Times New Roman"/>
          <w:b/>
          <w:bCs/>
          <w:lang w:eastAsia="cs-CZ"/>
        </w:rPr>
      </w:pPr>
      <w:r w:rsidRPr="00C4018C">
        <w:rPr>
          <w:rFonts w:ascii="Times New Roman" w:eastAsia="Times New Roman" w:hAnsi="Times New Roman" w:cs="Times New Roman"/>
          <w:b/>
          <w:bCs/>
          <w:lang w:eastAsia="cs-CZ"/>
        </w:rPr>
        <w:t>Datum doručení žádosti/</w:t>
      </w:r>
      <w:r w:rsidRPr="00C4018C">
        <w:rPr>
          <w:rFonts w:ascii="Times New Roman" w:eastAsia="Times New Roman" w:hAnsi="Times New Roman" w:cs="Times New Roman"/>
          <w:i/>
          <w:lang w:eastAsia="cs-CZ"/>
        </w:rPr>
        <w:t>Date of submission of the Application Form</w:t>
      </w:r>
      <w:r w:rsidRPr="00C4018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22.4.2014</w:t>
      </w:r>
    </w:p>
    <w:p w:rsidR="007E05C5" w:rsidRPr="00C4018C" w:rsidRDefault="007E05C5" w:rsidP="007E05C5">
      <w:pPr>
        <w:spacing w:after="0" w:line="240" w:lineRule="auto"/>
        <w:rPr>
          <w:rFonts w:ascii="Times New Roman" w:eastAsia="Times New Roman" w:hAnsi="Times New Roman" w:cs="Times New Roman"/>
          <w:lang w:eastAsia="cs-CZ"/>
        </w:rPr>
      </w:pPr>
      <w:r w:rsidRPr="00C4018C">
        <w:rPr>
          <w:rFonts w:ascii="Times New Roman" w:eastAsia="Times New Roman" w:hAnsi="Times New Roman" w:cs="Times New Roman"/>
          <w:b/>
          <w:bCs/>
          <w:lang w:eastAsia="cs-CZ"/>
        </w:rPr>
        <w:t xml:space="preserve">Datum jednání EK </w:t>
      </w:r>
      <w:r w:rsidRPr="00C4018C">
        <w:rPr>
          <w:rFonts w:ascii="Times New Roman" w:eastAsia="Times New Roman" w:hAnsi="Times New Roman" w:cs="Times New Roman"/>
          <w:lang w:eastAsia="cs-CZ"/>
        </w:rPr>
        <w:t>/</w:t>
      </w:r>
      <w:r w:rsidRPr="00C4018C">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C4018C">
        <w:rPr>
          <w:rFonts w:ascii="Times New Roman" w:eastAsia="Times New Roman" w:hAnsi="Times New Roman" w:cs="Times New Roman"/>
          <w:lang w:eastAsia="cs-CZ"/>
        </w:rPr>
        <w:t>2014</w:t>
      </w:r>
    </w:p>
    <w:p w:rsidR="007E05C5" w:rsidRPr="00C4018C" w:rsidRDefault="007E05C5" w:rsidP="007E05C5">
      <w:pPr>
        <w:spacing w:after="0" w:line="240" w:lineRule="auto"/>
        <w:rPr>
          <w:rFonts w:ascii="Times New Roman" w:eastAsia="Times New Roman" w:hAnsi="Times New Roman" w:cs="Times New Roman"/>
          <w:b/>
          <w:bCs/>
          <w:i/>
          <w:lang w:eastAsia="cs-CZ"/>
        </w:rPr>
      </w:pPr>
    </w:p>
    <w:p w:rsidR="007E05C5" w:rsidRPr="00C4018C" w:rsidRDefault="007E05C5" w:rsidP="007E05C5">
      <w:pPr>
        <w:spacing w:after="0" w:line="240" w:lineRule="auto"/>
        <w:rPr>
          <w:rFonts w:ascii="Times New Roman" w:eastAsia="Times New Roman" w:hAnsi="Times New Roman" w:cs="Times New Roman"/>
          <w:bCs/>
          <w:i/>
          <w:lang w:eastAsia="cs-CZ"/>
        </w:rPr>
      </w:pPr>
      <w:r w:rsidRPr="00C4018C">
        <w:rPr>
          <w:rFonts w:ascii="Times New Roman" w:eastAsia="Times New Roman" w:hAnsi="Times New Roman" w:cs="Times New Roman"/>
          <w:b/>
          <w:bCs/>
          <w:lang w:eastAsia="cs-CZ"/>
        </w:rPr>
        <w:t>U multicentrického KH adresa multicentrické EK, ke které bylo KH předloženo/</w:t>
      </w:r>
      <w:r w:rsidRPr="00C4018C">
        <w:rPr>
          <w:rFonts w:ascii="Times New Roman" w:eastAsia="Times New Roman" w:hAnsi="Times New Roman" w:cs="Times New Roman"/>
          <w:b/>
          <w:bCs/>
          <w:i/>
          <w:lang w:eastAsia="cs-CZ"/>
        </w:rPr>
        <w:t xml:space="preserve"> </w:t>
      </w:r>
      <w:r w:rsidRPr="00C4018C">
        <w:rPr>
          <w:rFonts w:ascii="Times New Roman" w:eastAsia="Times New Roman" w:hAnsi="Times New Roman" w:cs="Times New Roman"/>
          <w:i/>
          <w:lang w:eastAsia="cs-CZ"/>
        </w:rPr>
        <w:t>F</w:t>
      </w:r>
      <w:r w:rsidRPr="00C4018C">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C4018C">
        <w:rPr>
          <w:rFonts w:ascii="Times New Roman" w:eastAsia="Times New Roman" w:hAnsi="Times New Roman" w:cs="Times New Roman"/>
          <w:lang w:val="en-US" w:eastAsia="cs-CZ"/>
        </w:rPr>
        <w:t xml:space="preserve">:  </w:t>
      </w:r>
      <w:r w:rsidRPr="00C4018C">
        <w:rPr>
          <w:rFonts w:ascii="Times New Roman" w:eastAsia="Times New Roman" w:hAnsi="Times New Roman" w:cs="Times New Roman"/>
          <w:b/>
          <w:bCs/>
          <w:i/>
          <w:lang w:eastAsia="cs-CZ"/>
        </w:rPr>
        <w:t xml:space="preserve"> </w:t>
      </w:r>
      <w:r w:rsidRPr="00C4018C">
        <w:rPr>
          <w:rFonts w:ascii="Times New Roman" w:eastAsia="Times New Roman" w:hAnsi="Times New Roman" w:cs="Times New Roman"/>
          <w:bCs/>
          <w:i/>
          <w:lang w:eastAsia="cs-CZ"/>
        </w:rPr>
        <w:t>MEK FN Brno</w:t>
      </w:r>
    </w:p>
    <w:p w:rsidR="007E05C5" w:rsidRPr="00C4018C" w:rsidRDefault="007E05C5" w:rsidP="007E05C5">
      <w:pPr>
        <w:spacing w:after="0" w:line="240" w:lineRule="auto"/>
        <w:rPr>
          <w:rFonts w:ascii="Times New Roman" w:eastAsia="Times New Roman" w:hAnsi="Times New Roman" w:cs="Times New Roman"/>
          <w:b/>
          <w:bCs/>
          <w:lang w:eastAsia="cs-CZ"/>
        </w:rPr>
      </w:pPr>
    </w:p>
    <w:p w:rsidR="007E05C5" w:rsidRPr="00C4018C" w:rsidRDefault="007E05C5" w:rsidP="007E05C5">
      <w:pPr>
        <w:spacing w:after="0" w:line="240" w:lineRule="auto"/>
        <w:rPr>
          <w:rFonts w:ascii="Times New Roman" w:eastAsia="Times New Roman" w:hAnsi="Times New Roman" w:cs="Times New Roman"/>
          <w:lang w:eastAsia="cs-CZ"/>
        </w:rPr>
      </w:pPr>
      <w:r w:rsidRPr="00C4018C">
        <w:rPr>
          <w:rFonts w:ascii="Times New Roman" w:eastAsia="Times New Roman" w:hAnsi="Times New Roman" w:cs="Times New Roman"/>
          <w:b/>
          <w:bCs/>
          <w:lang w:eastAsia="cs-CZ"/>
        </w:rPr>
        <w:t xml:space="preserve">Vyjádření EK/ </w:t>
      </w:r>
      <w:r w:rsidRPr="00C4018C">
        <w:rPr>
          <w:rFonts w:ascii="Times New Roman" w:eastAsia="Times New Roman" w:hAnsi="Times New Roman" w:cs="Times New Roman"/>
          <w:i/>
          <w:lang w:eastAsia="cs-CZ"/>
        </w:rPr>
        <w:t>Ethics Committe´s opinion</w:t>
      </w:r>
      <w:r w:rsidRPr="00C4018C">
        <w:rPr>
          <w:rFonts w:ascii="Times New Roman" w:eastAsia="Times New Roman" w:hAnsi="Times New Roman" w:cs="Times New Roman"/>
          <w:lang w:eastAsia="cs-CZ"/>
        </w:rPr>
        <w:t>:</w:t>
      </w:r>
    </w:p>
    <w:p w:rsidR="007E05C5" w:rsidRPr="00C4018C" w:rsidRDefault="007E05C5" w:rsidP="007E05C5">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C4018C">
        <w:rPr>
          <w:rFonts w:ascii="Times New Roman" w:eastAsia="Times New Roman" w:hAnsi="Times New Roman" w:cs="Times New Roman"/>
          <w:lang w:eastAsia="cs-CZ"/>
        </w:rPr>
        <w:t xml:space="preserve">  EK  vydala souhlasné stanovisko// </w:t>
      </w:r>
      <w:r w:rsidRPr="00C4018C">
        <w:rPr>
          <w:rFonts w:ascii="Times New Roman" w:eastAsia="Times New Roman" w:hAnsi="Times New Roman" w:cs="Times New Roman"/>
          <w:i/>
          <w:lang w:eastAsia="cs-CZ"/>
        </w:rPr>
        <w:t>EC issues</w:t>
      </w:r>
      <w:r w:rsidRPr="00C4018C">
        <w:rPr>
          <w:rFonts w:ascii="Times New Roman" w:eastAsia="Times New Roman" w:hAnsi="Times New Roman" w:cs="Times New Roman"/>
          <w:lang w:eastAsia="cs-CZ"/>
        </w:rPr>
        <w:t xml:space="preserve"> f</w:t>
      </w:r>
      <w:r w:rsidRPr="00C4018C">
        <w:rPr>
          <w:rFonts w:ascii="Times New Roman" w:eastAsia="Times New Roman" w:hAnsi="Times New Roman" w:cs="Times New Roman"/>
          <w:i/>
          <w:lang w:eastAsia="cs-CZ"/>
        </w:rPr>
        <w:t>avourable opinion</w:t>
      </w:r>
    </w:p>
    <w:p w:rsidR="007E05C5" w:rsidRPr="00C4018C" w:rsidRDefault="007E05C5" w:rsidP="007E05C5">
      <w:pPr>
        <w:spacing w:after="0" w:line="240" w:lineRule="auto"/>
        <w:rPr>
          <w:rFonts w:ascii="Times New Roman" w:eastAsia="Times New Roman" w:hAnsi="Times New Roman" w:cs="Times New Roman"/>
          <w:bCs/>
          <w:i/>
          <w:lang w:eastAsia="cs-CZ"/>
        </w:rPr>
      </w:pPr>
      <w:r w:rsidRPr="00C4018C">
        <w:rPr>
          <w:rFonts w:ascii="Times New Roman" w:eastAsia="Times New Roman" w:hAnsi="Times New Roman" w:cs="Times New Roman"/>
          <w:bCs/>
          <w:lang w:eastAsia="cs-CZ"/>
        </w:rPr>
        <w:sym w:font="Wingdings 2" w:char="F053"/>
      </w:r>
      <w:r w:rsidRPr="00C4018C">
        <w:rPr>
          <w:rFonts w:ascii="Times New Roman" w:eastAsia="Times New Roman" w:hAnsi="Times New Roman" w:cs="Times New Roman"/>
          <w:bCs/>
          <w:lang w:eastAsia="cs-CZ"/>
        </w:rPr>
        <w:t xml:space="preserve">  EK  vzala na vědomí / </w:t>
      </w:r>
      <w:r w:rsidRPr="00C4018C">
        <w:rPr>
          <w:rFonts w:ascii="Times New Roman" w:eastAsia="Times New Roman" w:hAnsi="Times New Roman" w:cs="Times New Roman"/>
          <w:bCs/>
          <w:i/>
          <w:lang w:eastAsia="cs-CZ"/>
        </w:rPr>
        <w:t>Taken into account</w:t>
      </w:r>
    </w:p>
    <w:p w:rsidR="007E05C5" w:rsidRPr="00C4018C" w:rsidRDefault="007E05C5" w:rsidP="007E05C5">
      <w:pPr>
        <w:spacing w:after="0" w:line="240" w:lineRule="auto"/>
        <w:rPr>
          <w:rFonts w:ascii="Times New Roman" w:eastAsia="Times New Roman" w:hAnsi="Times New Roman" w:cs="Times New Roman"/>
          <w:b/>
          <w:bCs/>
          <w:lang w:eastAsia="cs-CZ"/>
        </w:rPr>
      </w:pPr>
    </w:p>
    <w:p w:rsidR="007E05C5" w:rsidRPr="00C4018C" w:rsidRDefault="007E05C5" w:rsidP="007E05C5">
      <w:pPr>
        <w:spacing w:after="0" w:line="240" w:lineRule="auto"/>
        <w:rPr>
          <w:rFonts w:ascii="Times New Roman" w:eastAsia="Times New Roman" w:hAnsi="Times New Roman" w:cs="Times New Roman"/>
          <w:i/>
          <w:lang w:val="en-US" w:eastAsia="cs-CZ"/>
        </w:rPr>
      </w:pPr>
      <w:r w:rsidRPr="00C4018C">
        <w:rPr>
          <w:rFonts w:ascii="Times New Roman" w:eastAsia="Times New Roman" w:hAnsi="Times New Roman" w:cs="Times New Roman"/>
          <w:b/>
          <w:bCs/>
          <w:lang w:eastAsia="cs-CZ"/>
        </w:rPr>
        <w:t>Lhůta pro podání písemné zprávy o průběhu KH od jeho zahájení</w:t>
      </w:r>
      <w:r w:rsidRPr="00C4018C">
        <w:rPr>
          <w:rFonts w:ascii="Times New Roman" w:eastAsia="Times New Roman" w:hAnsi="Times New Roman" w:cs="Times New Roman"/>
          <w:b/>
          <w:bCs/>
          <w:lang w:val="en-US" w:eastAsia="cs-CZ"/>
        </w:rPr>
        <w:t xml:space="preserve">/ </w:t>
      </w:r>
      <w:r w:rsidRPr="00C4018C">
        <w:rPr>
          <w:rFonts w:ascii="Times New Roman" w:eastAsia="Times New Roman" w:hAnsi="Times New Roman" w:cs="Times New Roman"/>
          <w:i/>
          <w:lang w:val="en-US" w:eastAsia="cs-CZ"/>
        </w:rPr>
        <w:t>Time schedule for submission of the  written Annual Report from the CT commencement:</w:t>
      </w:r>
    </w:p>
    <w:p w:rsidR="007E05C5" w:rsidRPr="00C4018C" w:rsidRDefault="007E05C5" w:rsidP="007E05C5">
      <w:pPr>
        <w:spacing w:after="0" w:line="240" w:lineRule="auto"/>
        <w:rPr>
          <w:rFonts w:ascii="Times New Roman" w:eastAsia="Times New Roman" w:hAnsi="Times New Roman" w:cs="Times New Roman"/>
          <w:lang w:eastAsia="cs-CZ"/>
        </w:rPr>
      </w:pPr>
      <w:r w:rsidRPr="00C4018C">
        <w:rPr>
          <w:rFonts w:ascii="Times New Roman" w:eastAsia="Times New Roman" w:hAnsi="Times New Roman" w:cs="Times New Roman"/>
          <w:lang w:eastAsia="cs-CZ"/>
        </w:rPr>
        <w:sym w:font="Wingdings 2" w:char="F054"/>
      </w:r>
      <w:r w:rsidRPr="00C4018C">
        <w:rPr>
          <w:rFonts w:ascii="Times New Roman" w:eastAsia="Times New Roman" w:hAnsi="Times New Roman" w:cs="Times New Roman"/>
          <w:lang w:eastAsia="cs-CZ"/>
        </w:rPr>
        <w:t xml:space="preserve">   1x ročně</w:t>
      </w:r>
      <w:r w:rsidRPr="00C4018C">
        <w:rPr>
          <w:rFonts w:ascii="Times New Roman" w:eastAsia="Times New Roman" w:hAnsi="Times New Roman" w:cs="Times New Roman"/>
          <w:i/>
          <w:lang w:eastAsia="cs-CZ"/>
        </w:rPr>
        <w:t xml:space="preserve">/Once a year                   </w:t>
      </w:r>
      <w:r w:rsidR="00415BD1" w:rsidRPr="00C4018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4018C">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C4018C">
        <w:rPr>
          <w:rFonts w:ascii="Times New Roman" w:eastAsia="Times New Roman" w:hAnsi="Times New Roman" w:cs="Times New Roman"/>
          <w:lang w:eastAsia="cs-CZ"/>
        </w:rPr>
        <w:fldChar w:fldCharType="end"/>
      </w:r>
      <w:r w:rsidRPr="00C4018C">
        <w:rPr>
          <w:rFonts w:ascii="Times New Roman" w:eastAsia="Times New Roman" w:hAnsi="Times New Roman" w:cs="Times New Roman"/>
          <w:lang w:eastAsia="cs-CZ"/>
        </w:rPr>
        <w:t xml:space="preserve">  Jiná lhůta/</w:t>
      </w:r>
      <w:r w:rsidRPr="00C4018C">
        <w:rPr>
          <w:rFonts w:ascii="Times New Roman" w:eastAsia="Times New Roman" w:hAnsi="Times New Roman" w:cs="Times New Roman"/>
          <w:i/>
          <w:lang w:eastAsia="cs-CZ"/>
        </w:rPr>
        <w:t xml:space="preserve"> Other </w:t>
      </w:r>
      <w:r w:rsidRPr="00C4018C">
        <w:rPr>
          <w:rFonts w:ascii="Times New Roman" w:eastAsia="Times New Roman" w:hAnsi="Times New Roman" w:cs="Times New Roman"/>
          <w:lang w:eastAsia="cs-CZ"/>
        </w:rPr>
        <w:t>…………….</w:t>
      </w:r>
    </w:p>
    <w:p w:rsidR="007E05C5" w:rsidRPr="00C4018C" w:rsidRDefault="007E05C5" w:rsidP="007E05C5">
      <w:pPr>
        <w:spacing w:after="0" w:line="240" w:lineRule="auto"/>
        <w:rPr>
          <w:rFonts w:ascii="Times New Roman" w:eastAsia="Times New Roman" w:hAnsi="Times New Roman" w:cs="Times New Roman"/>
          <w:lang w:eastAsia="cs-CZ"/>
        </w:rPr>
      </w:pPr>
    </w:p>
    <w:p w:rsidR="007E05C5" w:rsidRPr="00C4018C" w:rsidRDefault="007E05C5" w:rsidP="007E05C5">
      <w:pPr>
        <w:spacing w:after="0" w:line="240" w:lineRule="auto"/>
        <w:rPr>
          <w:rFonts w:ascii="Times New Roman" w:eastAsia="Times New Roman" w:hAnsi="Times New Roman" w:cs="Times New Roman"/>
          <w:i/>
          <w:lang w:eastAsia="cs-CZ"/>
        </w:rPr>
      </w:pPr>
      <w:r w:rsidRPr="00C4018C">
        <w:rPr>
          <w:rFonts w:ascii="Times New Roman" w:eastAsia="Times New Roman" w:hAnsi="Times New Roman" w:cs="Times New Roman"/>
          <w:b/>
          <w:bCs/>
          <w:lang w:eastAsia="cs-CZ"/>
        </w:rPr>
        <w:t>Seznam míst hodnocení s označením míst, ke kterým se EK vyjádřila jako místní EK a kde vykonává dohled/</w:t>
      </w:r>
      <w:r w:rsidRPr="00C4018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E05C5" w:rsidRPr="00C4018C" w:rsidTr="001F656C">
        <w:trPr>
          <w:trHeight w:val="454"/>
        </w:trPr>
        <w:tc>
          <w:tcPr>
            <w:tcW w:w="6108" w:type="dxa"/>
          </w:tcPr>
          <w:p w:rsidR="007E05C5" w:rsidRPr="00C4018C" w:rsidRDefault="007E05C5" w:rsidP="001F656C">
            <w:pPr>
              <w:spacing w:after="0" w:line="240" w:lineRule="auto"/>
              <w:rPr>
                <w:rFonts w:ascii="Times New Roman" w:eastAsia="Times New Roman" w:hAnsi="Times New Roman" w:cs="Times New Roman"/>
                <w:sz w:val="18"/>
                <w:szCs w:val="18"/>
                <w:lang w:eastAsia="cs-CZ"/>
              </w:rPr>
            </w:pPr>
            <w:r w:rsidRPr="00C4018C">
              <w:rPr>
                <w:rFonts w:ascii="Times New Roman" w:eastAsia="Times New Roman" w:hAnsi="Times New Roman" w:cs="Times New Roman"/>
                <w:sz w:val="18"/>
                <w:szCs w:val="18"/>
                <w:lang w:eastAsia="cs-CZ"/>
              </w:rPr>
              <w:t xml:space="preserve">Místo hodnocení/ Jméno zkoušejícího </w:t>
            </w:r>
          </w:p>
          <w:p w:rsidR="007E05C5" w:rsidRPr="00C4018C" w:rsidRDefault="007E05C5" w:rsidP="001F656C">
            <w:pPr>
              <w:spacing w:after="0" w:line="240" w:lineRule="auto"/>
              <w:rPr>
                <w:rFonts w:ascii="Times New Roman" w:eastAsia="Times New Roman" w:hAnsi="Times New Roman" w:cs="Times New Roman"/>
                <w:i/>
                <w:sz w:val="18"/>
                <w:szCs w:val="18"/>
                <w:lang w:eastAsia="cs-CZ"/>
              </w:rPr>
            </w:pPr>
            <w:r w:rsidRPr="00C4018C">
              <w:rPr>
                <w:rFonts w:ascii="Times New Roman" w:eastAsia="Times New Roman" w:hAnsi="Times New Roman" w:cs="Times New Roman"/>
                <w:i/>
                <w:sz w:val="18"/>
                <w:szCs w:val="18"/>
                <w:lang w:eastAsia="cs-CZ"/>
              </w:rPr>
              <w:t>Trial Site / Name of Investigator</w:t>
            </w:r>
          </w:p>
        </w:tc>
        <w:tc>
          <w:tcPr>
            <w:tcW w:w="1280" w:type="dxa"/>
          </w:tcPr>
          <w:p w:rsidR="007E05C5" w:rsidRPr="00C4018C" w:rsidRDefault="007E05C5" w:rsidP="001F656C">
            <w:pPr>
              <w:spacing w:after="0" w:line="240" w:lineRule="auto"/>
              <w:rPr>
                <w:rFonts w:ascii="Times New Roman" w:eastAsia="Times New Roman" w:hAnsi="Times New Roman" w:cs="Times New Roman"/>
                <w:sz w:val="18"/>
                <w:szCs w:val="18"/>
                <w:vertAlign w:val="superscript"/>
                <w:lang w:eastAsia="cs-CZ"/>
              </w:rPr>
            </w:pPr>
            <w:r w:rsidRPr="00C4018C">
              <w:rPr>
                <w:rFonts w:ascii="Times New Roman" w:eastAsia="Times New Roman" w:hAnsi="Times New Roman" w:cs="Times New Roman"/>
                <w:sz w:val="18"/>
                <w:szCs w:val="18"/>
                <w:lang w:eastAsia="cs-CZ"/>
              </w:rPr>
              <w:t xml:space="preserve">Místní EK </w:t>
            </w:r>
            <w:r w:rsidRPr="00C4018C">
              <w:rPr>
                <w:rFonts w:ascii="Times New Roman" w:eastAsia="Times New Roman" w:hAnsi="Times New Roman" w:cs="Times New Roman"/>
                <w:i/>
                <w:sz w:val="18"/>
                <w:szCs w:val="18"/>
                <w:lang w:eastAsia="cs-CZ"/>
              </w:rPr>
              <w:t>Local EC</w:t>
            </w:r>
          </w:p>
        </w:tc>
        <w:tc>
          <w:tcPr>
            <w:tcW w:w="2712" w:type="dxa"/>
          </w:tcPr>
          <w:p w:rsidR="007E05C5" w:rsidRPr="00C4018C" w:rsidRDefault="007E05C5" w:rsidP="001F656C">
            <w:pPr>
              <w:spacing w:after="0" w:line="240" w:lineRule="auto"/>
              <w:rPr>
                <w:rFonts w:ascii="Times New Roman" w:eastAsia="Times New Roman" w:hAnsi="Times New Roman" w:cs="Times New Roman"/>
                <w:sz w:val="18"/>
                <w:szCs w:val="18"/>
                <w:lang w:eastAsia="cs-CZ"/>
              </w:rPr>
            </w:pPr>
            <w:r w:rsidRPr="00C4018C">
              <w:rPr>
                <w:rFonts w:ascii="Times New Roman" w:eastAsia="Times New Roman" w:hAnsi="Times New Roman" w:cs="Times New Roman"/>
                <w:sz w:val="18"/>
                <w:szCs w:val="18"/>
                <w:lang w:eastAsia="cs-CZ"/>
              </w:rPr>
              <w:t>Adresa  místní EK</w:t>
            </w:r>
          </w:p>
          <w:p w:rsidR="007E05C5" w:rsidRPr="00C4018C" w:rsidRDefault="007E05C5" w:rsidP="001F656C">
            <w:pPr>
              <w:spacing w:after="0" w:line="240" w:lineRule="auto"/>
              <w:rPr>
                <w:rFonts w:ascii="Times New Roman" w:eastAsia="Times New Roman" w:hAnsi="Times New Roman" w:cs="Times New Roman"/>
                <w:i/>
                <w:sz w:val="18"/>
                <w:szCs w:val="18"/>
                <w:lang w:eastAsia="cs-CZ"/>
              </w:rPr>
            </w:pPr>
            <w:r w:rsidRPr="00C4018C">
              <w:rPr>
                <w:rFonts w:ascii="Times New Roman" w:eastAsia="Times New Roman" w:hAnsi="Times New Roman" w:cs="Times New Roman"/>
                <w:i/>
                <w:sz w:val="18"/>
                <w:szCs w:val="18"/>
                <w:lang w:eastAsia="cs-CZ"/>
              </w:rPr>
              <w:t>Address</w:t>
            </w:r>
          </w:p>
        </w:tc>
      </w:tr>
      <w:tr w:rsidR="007E05C5" w:rsidRPr="00C4018C" w:rsidTr="001F656C">
        <w:trPr>
          <w:trHeight w:val="312"/>
        </w:trPr>
        <w:tc>
          <w:tcPr>
            <w:tcW w:w="6108" w:type="dxa"/>
          </w:tcPr>
          <w:p w:rsidR="007E05C5" w:rsidRPr="00C4018C" w:rsidRDefault="007E05C5" w:rsidP="001F656C">
            <w:pPr>
              <w:spacing w:after="0" w:line="240" w:lineRule="auto"/>
              <w:rPr>
                <w:rFonts w:ascii="Times New Roman" w:eastAsia="Times New Roman" w:hAnsi="Times New Roman" w:cs="Times New Roman"/>
                <w:sz w:val="18"/>
                <w:szCs w:val="18"/>
                <w:lang w:eastAsia="cs-CZ"/>
              </w:rPr>
            </w:pPr>
            <w:r w:rsidRPr="00C4018C">
              <w:rPr>
                <w:rFonts w:ascii="Times New Roman" w:eastAsia="Times New Roman" w:hAnsi="Times New Roman" w:cs="Times New Roman"/>
                <w:sz w:val="18"/>
                <w:szCs w:val="18"/>
                <w:lang w:eastAsia="cs-CZ"/>
              </w:rPr>
              <w:t>Doc. MUDr. Miloš Táborský, CSc., FESC, MBA, 1. interní klinika FN Olomouc, I.P.Pavlova 6, 775 20 Olomouc</w:t>
            </w:r>
          </w:p>
        </w:tc>
        <w:tc>
          <w:tcPr>
            <w:tcW w:w="1280" w:type="dxa"/>
          </w:tcPr>
          <w:p w:rsidR="007E05C5" w:rsidRPr="00C4018C" w:rsidRDefault="007E05C5" w:rsidP="001F656C">
            <w:pPr>
              <w:spacing w:after="0" w:line="240" w:lineRule="auto"/>
              <w:rPr>
                <w:rFonts w:ascii="Times New Roman" w:eastAsia="Times New Roman" w:hAnsi="Times New Roman" w:cs="Times New Roman"/>
                <w:sz w:val="18"/>
                <w:szCs w:val="18"/>
                <w:lang w:eastAsia="cs-CZ"/>
              </w:rPr>
            </w:pPr>
            <w:r w:rsidRPr="00C4018C">
              <w:rPr>
                <w:rFonts w:ascii="Times New Roman" w:eastAsia="Times New Roman" w:hAnsi="Times New Roman" w:cs="Times New Roman"/>
                <w:sz w:val="18"/>
                <w:szCs w:val="18"/>
                <w:lang w:eastAsia="cs-CZ"/>
              </w:rPr>
              <w:sym w:font="Wingdings 2" w:char="F053"/>
            </w:r>
          </w:p>
        </w:tc>
        <w:tc>
          <w:tcPr>
            <w:tcW w:w="2712" w:type="dxa"/>
          </w:tcPr>
          <w:p w:rsidR="007E05C5" w:rsidRPr="00C4018C" w:rsidRDefault="007E05C5" w:rsidP="001F656C">
            <w:pPr>
              <w:spacing w:after="0" w:line="240" w:lineRule="auto"/>
              <w:rPr>
                <w:rFonts w:ascii="Times New Roman" w:eastAsia="Times New Roman" w:hAnsi="Times New Roman" w:cs="Times New Roman"/>
                <w:sz w:val="18"/>
                <w:szCs w:val="18"/>
                <w:lang w:eastAsia="cs-CZ"/>
              </w:rPr>
            </w:pPr>
            <w:r w:rsidRPr="00C4018C">
              <w:rPr>
                <w:rFonts w:ascii="Times New Roman" w:eastAsia="Times New Roman" w:hAnsi="Times New Roman" w:cs="Times New Roman"/>
                <w:sz w:val="18"/>
                <w:szCs w:val="18"/>
                <w:lang w:eastAsia="cs-CZ"/>
              </w:rPr>
              <w:t>EK FNOL</w:t>
            </w:r>
          </w:p>
        </w:tc>
      </w:tr>
    </w:tbl>
    <w:p w:rsidR="007E05C5" w:rsidRPr="00C4018C" w:rsidRDefault="007E05C5" w:rsidP="007E05C5">
      <w:pPr>
        <w:spacing w:after="0" w:line="240" w:lineRule="auto"/>
        <w:rPr>
          <w:rFonts w:ascii="Times New Roman" w:eastAsia="Times New Roman" w:hAnsi="Times New Roman" w:cs="Times New Roman"/>
          <w:bCs/>
          <w:szCs w:val="24"/>
          <w:lang w:eastAsia="cs-CZ"/>
        </w:rPr>
      </w:pPr>
      <w:r w:rsidRPr="00C4018C">
        <w:rPr>
          <w:rFonts w:ascii="Times New Roman" w:eastAsia="Times New Roman" w:hAnsi="Times New Roman" w:cs="Times New Roman"/>
          <w:bCs/>
          <w:szCs w:val="24"/>
          <w:lang w:eastAsia="cs-CZ"/>
        </w:rPr>
        <w:t>1/2</w:t>
      </w:r>
    </w:p>
    <w:p w:rsidR="007E05C5" w:rsidRPr="00C4018C" w:rsidRDefault="007E05C5" w:rsidP="007E05C5">
      <w:pPr>
        <w:spacing w:after="0" w:line="240" w:lineRule="auto"/>
        <w:rPr>
          <w:rFonts w:ascii="Times New Roman" w:eastAsia="Times New Roman" w:hAnsi="Times New Roman" w:cs="Times New Roman"/>
          <w:b/>
          <w:bCs/>
          <w:szCs w:val="24"/>
          <w:lang w:eastAsia="cs-CZ"/>
        </w:rPr>
      </w:pPr>
    </w:p>
    <w:p w:rsidR="007E05C5" w:rsidRPr="00C4018C" w:rsidRDefault="007E05C5" w:rsidP="007E05C5">
      <w:pPr>
        <w:spacing w:after="0" w:line="240" w:lineRule="auto"/>
        <w:rPr>
          <w:rFonts w:ascii="Times New Roman" w:eastAsia="Times New Roman" w:hAnsi="Times New Roman" w:cs="Times New Roman"/>
          <w:b/>
          <w:bCs/>
          <w:szCs w:val="24"/>
          <w:lang w:eastAsia="cs-CZ"/>
        </w:rPr>
      </w:pPr>
    </w:p>
    <w:p w:rsidR="007E05C5" w:rsidRPr="00C4018C" w:rsidRDefault="007E05C5" w:rsidP="007E05C5">
      <w:pPr>
        <w:spacing w:after="0" w:line="240" w:lineRule="auto"/>
        <w:rPr>
          <w:rFonts w:ascii="Times New Roman" w:eastAsia="Times New Roman" w:hAnsi="Times New Roman" w:cs="Times New Roman"/>
          <w:b/>
          <w:bCs/>
          <w:szCs w:val="24"/>
          <w:lang w:eastAsia="cs-CZ"/>
        </w:rPr>
      </w:pPr>
    </w:p>
    <w:p w:rsidR="007E05C5" w:rsidRPr="00C4018C" w:rsidRDefault="007E05C5" w:rsidP="007E05C5">
      <w:pPr>
        <w:spacing w:after="0" w:line="240" w:lineRule="auto"/>
        <w:rPr>
          <w:rFonts w:ascii="Times New Roman" w:eastAsia="Times New Roman" w:hAnsi="Times New Roman" w:cs="Times New Roman"/>
          <w:bCs/>
          <w:i/>
          <w:szCs w:val="24"/>
          <w:lang w:eastAsia="cs-CZ"/>
        </w:rPr>
      </w:pPr>
      <w:r w:rsidRPr="00C4018C">
        <w:rPr>
          <w:rFonts w:ascii="Times New Roman" w:eastAsia="Times New Roman" w:hAnsi="Times New Roman" w:cs="Times New Roman"/>
          <w:b/>
          <w:bCs/>
          <w:szCs w:val="24"/>
          <w:lang w:eastAsia="cs-CZ"/>
        </w:rPr>
        <w:t>Seznam hodnocených dokumentů/</w:t>
      </w:r>
      <w:r w:rsidRPr="00C4018C">
        <w:rPr>
          <w:rFonts w:ascii="Times New Roman" w:eastAsia="Times New Roman" w:hAnsi="Times New Roman" w:cs="Times New Roman"/>
          <w:bCs/>
          <w:i/>
          <w:szCs w:val="24"/>
          <w:lang w:eastAsia="cs-CZ"/>
        </w:rPr>
        <w:t xml:space="preserve">List </w:t>
      </w:r>
      <w:r w:rsidRPr="00C4018C">
        <w:rPr>
          <w:rFonts w:ascii="Times New Roman" w:eastAsia="Times New Roman" w:hAnsi="Times New Roman" w:cs="Times New Roman"/>
          <w:bCs/>
          <w:i/>
          <w:szCs w:val="24"/>
          <w:lang w:val="en-US" w:eastAsia="cs-CZ"/>
        </w:rPr>
        <w:t>of all submitted documents:</w:t>
      </w:r>
    </w:p>
    <w:p w:rsidR="007E05C5" w:rsidRPr="00C4018C" w:rsidRDefault="007E05C5" w:rsidP="007E05C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E05C5" w:rsidRPr="00C4018C" w:rsidTr="001F656C">
        <w:trPr>
          <w:cantSplit/>
          <w:trHeight w:val="454"/>
        </w:trPr>
        <w:tc>
          <w:tcPr>
            <w:tcW w:w="7416" w:type="dxa"/>
            <w:vMerge w:val="restart"/>
          </w:tcPr>
          <w:p w:rsidR="007E05C5" w:rsidRPr="00C4018C" w:rsidRDefault="007E05C5" w:rsidP="001F656C">
            <w:pPr>
              <w:spacing w:after="0" w:line="240" w:lineRule="auto"/>
              <w:rPr>
                <w:rFonts w:ascii="Times New Roman" w:eastAsia="Times New Roman" w:hAnsi="Times New Roman" w:cs="Times New Roman"/>
                <w:b/>
                <w:bCs/>
                <w:sz w:val="18"/>
                <w:szCs w:val="18"/>
                <w:lang w:eastAsia="cs-CZ"/>
              </w:rPr>
            </w:pPr>
          </w:p>
          <w:p w:rsidR="007E05C5" w:rsidRPr="00C4018C" w:rsidRDefault="007E05C5" w:rsidP="001F656C">
            <w:pPr>
              <w:spacing w:after="0" w:line="240" w:lineRule="auto"/>
              <w:rPr>
                <w:rFonts w:ascii="Times New Roman" w:eastAsia="Times New Roman" w:hAnsi="Times New Roman" w:cs="Times New Roman"/>
                <w:b/>
                <w:bCs/>
                <w:sz w:val="18"/>
                <w:szCs w:val="18"/>
                <w:lang w:eastAsia="cs-CZ"/>
              </w:rPr>
            </w:pPr>
            <w:r w:rsidRPr="00C4018C">
              <w:rPr>
                <w:rFonts w:ascii="Times New Roman" w:eastAsia="Times New Roman" w:hAnsi="Times New Roman" w:cs="Times New Roman"/>
                <w:b/>
                <w:bCs/>
                <w:sz w:val="18"/>
                <w:szCs w:val="18"/>
                <w:lang w:eastAsia="cs-CZ"/>
              </w:rPr>
              <w:t xml:space="preserve">Název dokumentu, verze, datum </w:t>
            </w:r>
          </w:p>
          <w:p w:rsidR="007E05C5" w:rsidRPr="00C4018C" w:rsidRDefault="007E05C5" w:rsidP="001F656C">
            <w:pPr>
              <w:spacing w:after="0" w:line="240" w:lineRule="auto"/>
              <w:rPr>
                <w:rFonts w:ascii="Times New Roman" w:eastAsia="Times New Roman" w:hAnsi="Times New Roman" w:cs="Times New Roman"/>
                <w:b/>
                <w:bCs/>
                <w:sz w:val="18"/>
                <w:szCs w:val="18"/>
                <w:lang w:eastAsia="cs-CZ"/>
              </w:rPr>
            </w:pPr>
            <w:r w:rsidRPr="00C4018C">
              <w:rPr>
                <w:rFonts w:ascii="Times New Roman" w:eastAsia="Times New Roman" w:hAnsi="Times New Roman" w:cs="Times New Roman"/>
                <w:b/>
                <w:bCs/>
                <w:i/>
                <w:sz w:val="18"/>
                <w:szCs w:val="18"/>
                <w:lang w:eastAsia="cs-CZ"/>
              </w:rPr>
              <w:t>Document title, version, date</w:t>
            </w:r>
          </w:p>
        </w:tc>
        <w:tc>
          <w:tcPr>
            <w:tcW w:w="1272" w:type="dxa"/>
            <w:gridSpan w:val="2"/>
          </w:tcPr>
          <w:p w:rsidR="007E05C5" w:rsidRPr="00C4018C" w:rsidRDefault="007E05C5" w:rsidP="001F656C">
            <w:pPr>
              <w:spacing w:after="0" w:line="240" w:lineRule="auto"/>
              <w:rPr>
                <w:rFonts w:ascii="Times New Roman" w:eastAsia="Times New Roman" w:hAnsi="Times New Roman" w:cs="Times New Roman"/>
                <w:b/>
                <w:bCs/>
                <w:sz w:val="18"/>
                <w:szCs w:val="18"/>
                <w:lang w:eastAsia="cs-CZ"/>
              </w:rPr>
            </w:pPr>
            <w:r w:rsidRPr="00C4018C">
              <w:rPr>
                <w:rFonts w:ascii="Times New Roman" w:eastAsia="Times New Roman" w:hAnsi="Times New Roman" w:cs="Times New Roman"/>
                <w:b/>
                <w:bCs/>
                <w:sz w:val="18"/>
                <w:szCs w:val="18"/>
                <w:lang w:eastAsia="cs-CZ"/>
              </w:rPr>
              <w:t>Schváleno /</w:t>
            </w:r>
            <w:r w:rsidRPr="00C4018C">
              <w:rPr>
                <w:rFonts w:ascii="Times New Roman" w:eastAsia="Times New Roman" w:hAnsi="Times New Roman" w:cs="Times New Roman"/>
                <w:b/>
                <w:bCs/>
                <w:i/>
                <w:sz w:val="18"/>
                <w:szCs w:val="18"/>
                <w:lang w:eastAsia="cs-CZ"/>
              </w:rPr>
              <w:t>Approved</w:t>
            </w:r>
          </w:p>
        </w:tc>
        <w:tc>
          <w:tcPr>
            <w:tcW w:w="1316" w:type="dxa"/>
            <w:gridSpan w:val="2"/>
          </w:tcPr>
          <w:p w:rsidR="007E05C5" w:rsidRPr="00C4018C" w:rsidRDefault="007E05C5" w:rsidP="001F656C">
            <w:pPr>
              <w:spacing w:after="0" w:line="240" w:lineRule="auto"/>
              <w:rPr>
                <w:rFonts w:ascii="Times New Roman" w:eastAsia="Times New Roman" w:hAnsi="Times New Roman" w:cs="Times New Roman"/>
                <w:b/>
                <w:bCs/>
                <w:sz w:val="18"/>
                <w:szCs w:val="18"/>
                <w:lang w:eastAsia="cs-CZ"/>
              </w:rPr>
            </w:pPr>
            <w:r w:rsidRPr="00C4018C">
              <w:rPr>
                <w:rFonts w:ascii="Times New Roman" w:eastAsia="Times New Roman" w:hAnsi="Times New Roman" w:cs="Times New Roman"/>
                <w:b/>
                <w:bCs/>
                <w:sz w:val="18"/>
                <w:szCs w:val="18"/>
                <w:lang w:eastAsia="cs-CZ"/>
              </w:rPr>
              <w:t xml:space="preserve">Vzato na vědomí / </w:t>
            </w:r>
            <w:r w:rsidRPr="00C4018C">
              <w:rPr>
                <w:rFonts w:ascii="Times New Roman" w:eastAsia="Times New Roman" w:hAnsi="Times New Roman" w:cs="Times New Roman"/>
                <w:b/>
                <w:bCs/>
                <w:i/>
                <w:sz w:val="18"/>
                <w:szCs w:val="18"/>
                <w:lang w:eastAsia="cs-CZ"/>
              </w:rPr>
              <w:t xml:space="preserve">Taken into account </w:t>
            </w:r>
          </w:p>
        </w:tc>
      </w:tr>
      <w:tr w:rsidR="007E05C5" w:rsidRPr="00C4018C" w:rsidTr="001F656C">
        <w:trPr>
          <w:cantSplit/>
          <w:trHeight w:val="454"/>
        </w:trPr>
        <w:tc>
          <w:tcPr>
            <w:tcW w:w="7416" w:type="dxa"/>
            <w:vMerge/>
          </w:tcPr>
          <w:p w:rsidR="007E05C5" w:rsidRPr="00C4018C" w:rsidRDefault="007E05C5" w:rsidP="001F656C">
            <w:pPr>
              <w:spacing w:after="0" w:line="240" w:lineRule="auto"/>
              <w:rPr>
                <w:rFonts w:ascii="Times New Roman" w:eastAsia="Times New Roman" w:hAnsi="Times New Roman" w:cs="Times New Roman"/>
                <w:i/>
                <w:sz w:val="18"/>
                <w:szCs w:val="18"/>
                <w:lang w:eastAsia="cs-CZ"/>
              </w:rPr>
            </w:pPr>
          </w:p>
        </w:tc>
        <w:tc>
          <w:tcPr>
            <w:tcW w:w="736" w:type="dxa"/>
          </w:tcPr>
          <w:p w:rsidR="007E05C5" w:rsidRPr="00C4018C" w:rsidRDefault="007E05C5" w:rsidP="001F656C">
            <w:pPr>
              <w:spacing w:after="0" w:line="240" w:lineRule="auto"/>
              <w:rPr>
                <w:rFonts w:ascii="Times New Roman" w:eastAsia="Times New Roman" w:hAnsi="Times New Roman" w:cs="Times New Roman"/>
                <w:b/>
                <w:bCs/>
                <w:sz w:val="18"/>
                <w:szCs w:val="18"/>
                <w:lang w:eastAsia="cs-CZ"/>
              </w:rPr>
            </w:pPr>
            <w:r w:rsidRPr="00C4018C">
              <w:rPr>
                <w:rFonts w:ascii="Times New Roman" w:eastAsia="Times New Roman" w:hAnsi="Times New Roman" w:cs="Times New Roman"/>
                <w:b/>
                <w:bCs/>
                <w:sz w:val="18"/>
                <w:szCs w:val="18"/>
                <w:lang w:eastAsia="cs-CZ"/>
              </w:rPr>
              <w:t>ANO</w:t>
            </w:r>
          </w:p>
          <w:p w:rsidR="007E05C5" w:rsidRPr="00C4018C" w:rsidRDefault="007E05C5" w:rsidP="001F656C">
            <w:pPr>
              <w:spacing w:after="0" w:line="240" w:lineRule="auto"/>
              <w:rPr>
                <w:rFonts w:ascii="Times New Roman" w:eastAsia="Times New Roman" w:hAnsi="Times New Roman" w:cs="Times New Roman"/>
                <w:b/>
                <w:bCs/>
                <w:i/>
                <w:sz w:val="18"/>
                <w:szCs w:val="18"/>
                <w:lang w:eastAsia="cs-CZ"/>
              </w:rPr>
            </w:pPr>
            <w:r w:rsidRPr="00C4018C">
              <w:rPr>
                <w:rFonts w:ascii="Times New Roman" w:eastAsia="Times New Roman" w:hAnsi="Times New Roman" w:cs="Times New Roman"/>
                <w:b/>
                <w:bCs/>
                <w:i/>
                <w:sz w:val="18"/>
                <w:szCs w:val="18"/>
                <w:lang w:eastAsia="cs-CZ"/>
              </w:rPr>
              <w:t>Yes</w:t>
            </w:r>
          </w:p>
        </w:tc>
        <w:tc>
          <w:tcPr>
            <w:tcW w:w="536" w:type="dxa"/>
          </w:tcPr>
          <w:p w:rsidR="007E05C5" w:rsidRPr="00C4018C" w:rsidRDefault="007E05C5" w:rsidP="001F656C">
            <w:pPr>
              <w:spacing w:after="0" w:line="240" w:lineRule="auto"/>
              <w:rPr>
                <w:rFonts w:ascii="Times New Roman" w:eastAsia="Times New Roman" w:hAnsi="Times New Roman" w:cs="Times New Roman"/>
                <w:b/>
                <w:bCs/>
                <w:sz w:val="18"/>
                <w:szCs w:val="18"/>
                <w:lang w:eastAsia="cs-CZ"/>
              </w:rPr>
            </w:pPr>
            <w:r w:rsidRPr="00C4018C">
              <w:rPr>
                <w:rFonts w:ascii="Times New Roman" w:eastAsia="Times New Roman" w:hAnsi="Times New Roman" w:cs="Times New Roman"/>
                <w:b/>
                <w:bCs/>
                <w:sz w:val="18"/>
                <w:szCs w:val="18"/>
                <w:lang w:eastAsia="cs-CZ"/>
              </w:rPr>
              <w:t xml:space="preserve">NE </w:t>
            </w:r>
          </w:p>
          <w:p w:rsidR="007E05C5" w:rsidRPr="00C4018C" w:rsidRDefault="007E05C5" w:rsidP="001F656C">
            <w:pPr>
              <w:spacing w:after="0" w:line="240" w:lineRule="auto"/>
              <w:rPr>
                <w:rFonts w:ascii="Times New Roman" w:eastAsia="Times New Roman" w:hAnsi="Times New Roman" w:cs="Times New Roman"/>
                <w:b/>
                <w:bCs/>
                <w:sz w:val="18"/>
                <w:szCs w:val="18"/>
                <w:lang w:eastAsia="cs-CZ"/>
              </w:rPr>
            </w:pPr>
            <w:r w:rsidRPr="00C4018C">
              <w:rPr>
                <w:rFonts w:ascii="Times New Roman" w:eastAsia="Times New Roman" w:hAnsi="Times New Roman" w:cs="Times New Roman"/>
                <w:b/>
                <w:bCs/>
                <w:i/>
                <w:sz w:val="18"/>
                <w:szCs w:val="18"/>
                <w:lang w:eastAsia="cs-CZ"/>
              </w:rPr>
              <w:t>No</w:t>
            </w:r>
          </w:p>
        </w:tc>
        <w:tc>
          <w:tcPr>
            <w:tcW w:w="780" w:type="dxa"/>
          </w:tcPr>
          <w:p w:rsidR="007E05C5" w:rsidRPr="00C4018C" w:rsidRDefault="007E05C5" w:rsidP="001F656C">
            <w:pPr>
              <w:spacing w:after="0" w:line="240" w:lineRule="auto"/>
              <w:rPr>
                <w:rFonts w:ascii="Times New Roman" w:eastAsia="Times New Roman" w:hAnsi="Times New Roman" w:cs="Times New Roman"/>
                <w:b/>
                <w:bCs/>
                <w:sz w:val="18"/>
                <w:szCs w:val="18"/>
                <w:lang w:eastAsia="cs-CZ"/>
              </w:rPr>
            </w:pPr>
            <w:r w:rsidRPr="00C4018C">
              <w:rPr>
                <w:rFonts w:ascii="Times New Roman" w:eastAsia="Times New Roman" w:hAnsi="Times New Roman" w:cs="Times New Roman"/>
                <w:b/>
                <w:bCs/>
                <w:sz w:val="18"/>
                <w:szCs w:val="18"/>
                <w:lang w:eastAsia="cs-CZ"/>
              </w:rPr>
              <w:t>ANO</w:t>
            </w:r>
          </w:p>
          <w:p w:rsidR="007E05C5" w:rsidRPr="00C4018C" w:rsidRDefault="007E05C5" w:rsidP="001F656C">
            <w:pPr>
              <w:spacing w:after="0" w:line="240" w:lineRule="auto"/>
              <w:rPr>
                <w:rFonts w:ascii="Times New Roman" w:eastAsia="Times New Roman" w:hAnsi="Times New Roman" w:cs="Times New Roman"/>
                <w:b/>
                <w:bCs/>
                <w:sz w:val="18"/>
                <w:szCs w:val="18"/>
                <w:lang w:eastAsia="cs-CZ"/>
              </w:rPr>
            </w:pPr>
            <w:r w:rsidRPr="00C4018C">
              <w:rPr>
                <w:rFonts w:ascii="Times New Roman" w:eastAsia="Times New Roman" w:hAnsi="Times New Roman" w:cs="Times New Roman"/>
                <w:b/>
                <w:bCs/>
                <w:i/>
                <w:sz w:val="18"/>
                <w:szCs w:val="18"/>
                <w:lang w:eastAsia="cs-CZ"/>
              </w:rPr>
              <w:t>Yes</w:t>
            </w:r>
          </w:p>
        </w:tc>
        <w:tc>
          <w:tcPr>
            <w:tcW w:w="536" w:type="dxa"/>
          </w:tcPr>
          <w:p w:rsidR="007E05C5" w:rsidRPr="00C4018C" w:rsidRDefault="007E05C5" w:rsidP="001F656C">
            <w:pPr>
              <w:spacing w:after="0" w:line="240" w:lineRule="auto"/>
              <w:rPr>
                <w:rFonts w:ascii="Times New Roman" w:eastAsia="Times New Roman" w:hAnsi="Times New Roman" w:cs="Times New Roman"/>
                <w:b/>
                <w:bCs/>
                <w:sz w:val="18"/>
                <w:szCs w:val="18"/>
                <w:lang w:eastAsia="cs-CZ"/>
              </w:rPr>
            </w:pPr>
            <w:r w:rsidRPr="00C4018C">
              <w:rPr>
                <w:rFonts w:ascii="Times New Roman" w:eastAsia="Times New Roman" w:hAnsi="Times New Roman" w:cs="Times New Roman"/>
                <w:b/>
                <w:bCs/>
                <w:sz w:val="18"/>
                <w:szCs w:val="18"/>
                <w:lang w:eastAsia="cs-CZ"/>
              </w:rPr>
              <w:t xml:space="preserve">NE </w:t>
            </w:r>
          </w:p>
          <w:p w:rsidR="007E05C5" w:rsidRPr="00C4018C" w:rsidRDefault="007E05C5" w:rsidP="001F656C">
            <w:pPr>
              <w:spacing w:after="0" w:line="240" w:lineRule="auto"/>
              <w:rPr>
                <w:rFonts w:ascii="Times New Roman" w:eastAsia="Times New Roman" w:hAnsi="Times New Roman" w:cs="Times New Roman"/>
                <w:b/>
                <w:bCs/>
                <w:i/>
                <w:sz w:val="18"/>
                <w:szCs w:val="18"/>
                <w:lang w:eastAsia="cs-CZ"/>
              </w:rPr>
            </w:pPr>
            <w:r w:rsidRPr="00C4018C">
              <w:rPr>
                <w:rFonts w:ascii="Times New Roman" w:eastAsia="Times New Roman" w:hAnsi="Times New Roman" w:cs="Times New Roman"/>
                <w:b/>
                <w:bCs/>
                <w:i/>
                <w:sz w:val="18"/>
                <w:szCs w:val="18"/>
                <w:lang w:eastAsia="cs-CZ"/>
              </w:rPr>
              <w:t>No</w:t>
            </w:r>
          </w:p>
        </w:tc>
      </w:tr>
      <w:tr w:rsidR="007E05C5" w:rsidRPr="00C4018C" w:rsidTr="001F656C">
        <w:trPr>
          <w:trHeight w:val="340"/>
        </w:trPr>
        <w:tc>
          <w:tcPr>
            <w:tcW w:w="7416" w:type="dxa"/>
          </w:tcPr>
          <w:p w:rsidR="007E05C5" w:rsidRPr="007E05C5" w:rsidRDefault="007E05C5" w:rsidP="001F656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Nový pojistný certifikát č. CZCANA01022 – 114 ze dne 11.dubna 2014 pro KH č. 20110110</w:t>
            </w:r>
          </w:p>
        </w:tc>
        <w:tc>
          <w:tcPr>
            <w:tcW w:w="736" w:type="dxa"/>
          </w:tcPr>
          <w:p w:rsidR="007E05C5" w:rsidRPr="00C4018C" w:rsidRDefault="007E05C5" w:rsidP="001F65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E05C5" w:rsidRPr="00C4018C" w:rsidRDefault="007E05C5" w:rsidP="001F656C">
            <w:pPr>
              <w:spacing w:after="0" w:line="240" w:lineRule="auto"/>
              <w:rPr>
                <w:rFonts w:ascii="Times New Roman" w:eastAsia="Times New Roman" w:hAnsi="Times New Roman" w:cs="Times New Roman"/>
                <w:sz w:val="18"/>
                <w:szCs w:val="18"/>
                <w:lang w:eastAsia="cs-CZ"/>
              </w:rPr>
            </w:pPr>
            <w:r w:rsidRPr="00C4018C">
              <w:rPr>
                <w:rFonts w:ascii="Times New Roman" w:eastAsia="Times New Roman" w:hAnsi="Times New Roman" w:cs="Times New Roman"/>
                <w:sz w:val="18"/>
                <w:szCs w:val="18"/>
                <w:lang w:eastAsia="cs-CZ"/>
              </w:rPr>
              <w:sym w:font="Wingdings 2" w:char="F0A3"/>
            </w:r>
          </w:p>
        </w:tc>
        <w:tc>
          <w:tcPr>
            <w:tcW w:w="780" w:type="dxa"/>
          </w:tcPr>
          <w:p w:rsidR="007E05C5" w:rsidRPr="00C4018C" w:rsidRDefault="007E05C5" w:rsidP="001F65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E05C5" w:rsidRPr="00C4018C" w:rsidRDefault="00415BD1" w:rsidP="001F656C">
            <w:pPr>
              <w:spacing w:after="0" w:line="240" w:lineRule="auto"/>
              <w:rPr>
                <w:rFonts w:ascii="Times New Roman" w:eastAsia="Times New Roman" w:hAnsi="Times New Roman" w:cs="Times New Roman"/>
                <w:sz w:val="18"/>
                <w:szCs w:val="18"/>
                <w:lang w:eastAsia="cs-CZ"/>
              </w:rPr>
            </w:pPr>
            <w:r w:rsidRPr="00C4018C">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E05C5" w:rsidRPr="00C4018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4018C">
              <w:rPr>
                <w:rFonts w:ascii="Times New Roman" w:eastAsia="Times New Roman" w:hAnsi="Times New Roman" w:cs="Times New Roman"/>
                <w:sz w:val="18"/>
                <w:szCs w:val="18"/>
                <w:lang w:eastAsia="cs-CZ"/>
              </w:rPr>
              <w:fldChar w:fldCharType="end"/>
            </w:r>
          </w:p>
        </w:tc>
      </w:tr>
    </w:tbl>
    <w:p w:rsidR="007E05C5" w:rsidRDefault="007E05C5" w:rsidP="007E05C5">
      <w:pPr>
        <w:spacing w:after="0" w:line="240" w:lineRule="auto"/>
        <w:rPr>
          <w:rFonts w:ascii="Times New Roman" w:eastAsia="Times New Roman" w:hAnsi="Times New Roman" w:cs="Times New Roman"/>
          <w:szCs w:val="24"/>
          <w:lang w:eastAsia="cs-CZ"/>
        </w:rPr>
      </w:pPr>
    </w:p>
    <w:p w:rsidR="007E05C5" w:rsidRPr="00C4018C" w:rsidRDefault="007E05C5" w:rsidP="007E05C5">
      <w:pPr>
        <w:spacing w:after="0" w:line="240" w:lineRule="auto"/>
        <w:rPr>
          <w:rFonts w:ascii="Times New Roman" w:eastAsia="Times New Roman" w:hAnsi="Times New Roman" w:cs="Times New Roman"/>
          <w:szCs w:val="24"/>
          <w:lang w:eastAsia="cs-CZ"/>
        </w:rPr>
      </w:pPr>
      <w:r w:rsidRPr="00C4018C">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C4018C">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E05C5" w:rsidRPr="00C4018C" w:rsidRDefault="007E05C5" w:rsidP="007E05C5">
      <w:pPr>
        <w:spacing w:after="0" w:line="240" w:lineRule="auto"/>
        <w:rPr>
          <w:rFonts w:ascii="Times New Roman" w:eastAsia="Times New Roman" w:hAnsi="Times New Roman" w:cs="Times New Roman"/>
          <w:i/>
          <w:szCs w:val="24"/>
          <w:lang w:eastAsia="cs-CZ"/>
        </w:rPr>
      </w:pPr>
      <w:r w:rsidRPr="00C4018C">
        <w:rPr>
          <w:rFonts w:ascii="Times New Roman" w:eastAsia="Times New Roman" w:hAnsi="Times New Roman" w:cs="Times New Roman"/>
          <w:i/>
          <w:szCs w:val="24"/>
          <w:lang w:eastAsia="cs-CZ"/>
        </w:rPr>
        <w:t xml:space="preserve"> </w:t>
      </w:r>
      <w:r w:rsidRPr="00C4018C">
        <w:rPr>
          <w:rFonts w:ascii="Times New Roman" w:eastAsia="Times New Roman" w:hAnsi="Times New Roman" w:cs="Times New Roman"/>
          <w:szCs w:val="24"/>
          <w:lang w:eastAsia="cs-CZ"/>
        </w:rPr>
        <w:sym w:font="Wingdings 2" w:char="F054"/>
      </w:r>
      <w:r w:rsidRPr="00C4018C">
        <w:rPr>
          <w:rFonts w:ascii="Times New Roman" w:eastAsia="Times New Roman" w:hAnsi="Times New Roman" w:cs="Times New Roman"/>
          <w:szCs w:val="24"/>
          <w:lang w:eastAsia="cs-CZ"/>
        </w:rPr>
        <w:t xml:space="preserve"> Ano/</w:t>
      </w:r>
      <w:r w:rsidRPr="00C4018C">
        <w:rPr>
          <w:rFonts w:ascii="Times New Roman" w:eastAsia="Times New Roman" w:hAnsi="Times New Roman" w:cs="Times New Roman"/>
          <w:i/>
          <w:szCs w:val="24"/>
          <w:lang w:eastAsia="cs-CZ"/>
        </w:rPr>
        <w:t>Yes</w:t>
      </w:r>
      <w:r w:rsidRPr="00C4018C">
        <w:rPr>
          <w:rFonts w:ascii="Times New Roman" w:eastAsia="Times New Roman" w:hAnsi="Times New Roman" w:cs="Times New Roman"/>
          <w:szCs w:val="24"/>
          <w:lang w:eastAsia="cs-CZ"/>
        </w:rPr>
        <w:t xml:space="preserve">       </w:t>
      </w:r>
      <w:r w:rsidR="00415BD1" w:rsidRPr="00C4018C">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C4018C">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C4018C">
        <w:rPr>
          <w:rFonts w:ascii="Times New Roman" w:eastAsia="Times New Roman" w:hAnsi="Times New Roman" w:cs="Times New Roman"/>
          <w:szCs w:val="24"/>
          <w:lang w:eastAsia="cs-CZ"/>
        </w:rPr>
        <w:fldChar w:fldCharType="end"/>
      </w:r>
      <w:r w:rsidRPr="00C4018C">
        <w:rPr>
          <w:rFonts w:ascii="Times New Roman" w:eastAsia="Times New Roman" w:hAnsi="Times New Roman" w:cs="Times New Roman"/>
          <w:szCs w:val="24"/>
          <w:lang w:eastAsia="cs-CZ"/>
        </w:rPr>
        <w:t>Ne/</w:t>
      </w:r>
      <w:r w:rsidRPr="00C4018C">
        <w:rPr>
          <w:rFonts w:ascii="Times New Roman" w:eastAsia="Times New Roman" w:hAnsi="Times New Roman" w:cs="Times New Roman"/>
          <w:i/>
          <w:szCs w:val="24"/>
          <w:lang w:eastAsia="cs-CZ"/>
        </w:rPr>
        <w:t>No</w:t>
      </w:r>
      <w:r w:rsidRPr="00C4018C">
        <w:rPr>
          <w:rFonts w:ascii="Times New Roman" w:eastAsia="Times New Roman" w:hAnsi="Times New Roman" w:cs="Times New Roman"/>
          <w:szCs w:val="24"/>
          <w:lang w:eastAsia="cs-CZ"/>
        </w:rPr>
        <w:t xml:space="preserve">           </w:t>
      </w:r>
    </w:p>
    <w:p w:rsidR="007E05C5" w:rsidRPr="00C4018C" w:rsidRDefault="007E05C5" w:rsidP="007E05C5">
      <w:pPr>
        <w:spacing w:after="0" w:line="240" w:lineRule="auto"/>
        <w:rPr>
          <w:rFonts w:ascii="Times New Roman" w:eastAsia="Times New Roman" w:hAnsi="Times New Roman" w:cs="Times New Roman"/>
          <w:sz w:val="24"/>
          <w:szCs w:val="24"/>
          <w:lang w:eastAsia="cs-CZ"/>
        </w:rPr>
      </w:pPr>
      <w:r w:rsidRPr="00C4018C">
        <w:rPr>
          <w:rFonts w:ascii="Times New Roman" w:eastAsia="Times New Roman" w:hAnsi="Times New Roman" w:cs="Times New Roman"/>
          <w:szCs w:val="24"/>
          <w:lang w:eastAsia="cs-CZ"/>
        </w:rPr>
        <w:t xml:space="preserve">                                                                                            </w:t>
      </w:r>
      <w:r w:rsidRPr="00C4018C">
        <w:rPr>
          <w:rFonts w:ascii="Times New Roman" w:eastAsia="Times New Roman" w:hAnsi="Times New Roman" w:cs="Times New Roman"/>
          <w:szCs w:val="24"/>
          <w:lang w:eastAsia="cs-CZ"/>
        </w:rPr>
        <w:tab/>
      </w:r>
      <w:r w:rsidRPr="00C4018C">
        <w:rPr>
          <w:rFonts w:ascii="Times New Roman" w:eastAsia="Times New Roman" w:hAnsi="Times New Roman" w:cs="Times New Roman"/>
          <w:szCs w:val="24"/>
          <w:lang w:eastAsia="cs-CZ"/>
        </w:rPr>
        <w:tab/>
      </w:r>
      <w:r w:rsidRPr="00C4018C">
        <w:rPr>
          <w:rFonts w:ascii="Times New Roman" w:eastAsia="Times New Roman" w:hAnsi="Times New Roman" w:cs="Times New Roman"/>
          <w:szCs w:val="24"/>
          <w:lang w:eastAsia="cs-CZ"/>
        </w:rPr>
        <w:tab/>
      </w:r>
      <w:r w:rsidRPr="00C4018C">
        <w:rPr>
          <w:rFonts w:ascii="Times New Roman" w:eastAsia="Times New Roman" w:hAnsi="Times New Roman" w:cs="Times New Roman"/>
          <w:szCs w:val="24"/>
          <w:lang w:eastAsia="cs-CZ"/>
        </w:rPr>
        <w:tab/>
      </w:r>
      <w:r w:rsidRPr="00C4018C">
        <w:rPr>
          <w:rFonts w:ascii="Times New Roman" w:eastAsia="Times New Roman" w:hAnsi="Times New Roman" w:cs="Times New Roman"/>
          <w:szCs w:val="24"/>
          <w:lang w:eastAsia="cs-CZ"/>
        </w:rPr>
        <w:tab/>
      </w:r>
      <w:r w:rsidRPr="00C4018C">
        <w:rPr>
          <w:rFonts w:ascii="Times New Roman" w:eastAsia="Times New Roman" w:hAnsi="Times New Roman" w:cs="Times New Roman"/>
          <w:szCs w:val="24"/>
          <w:lang w:eastAsia="cs-CZ"/>
        </w:rPr>
        <w:tab/>
      </w:r>
      <w:r w:rsidRPr="00C4018C">
        <w:rPr>
          <w:rFonts w:ascii="Times New Roman" w:eastAsia="Times New Roman" w:hAnsi="Times New Roman" w:cs="Times New Roman"/>
          <w:szCs w:val="24"/>
          <w:lang w:eastAsia="cs-CZ"/>
        </w:rPr>
        <w:tab/>
      </w:r>
      <w:r w:rsidRPr="00C4018C">
        <w:rPr>
          <w:rFonts w:ascii="Times New Roman" w:eastAsia="Times New Roman" w:hAnsi="Times New Roman" w:cs="Times New Roman"/>
          <w:szCs w:val="24"/>
          <w:lang w:eastAsia="cs-CZ"/>
        </w:rPr>
        <w:tab/>
      </w:r>
      <w:r w:rsidRPr="00C4018C">
        <w:rPr>
          <w:rFonts w:ascii="Times New Roman" w:eastAsia="Times New Roman" w:hAnsi="Times New Roman" w:cs="Times New Roman"/>
          <w:szCs w:val="24"/>
          <w:lang w:eastAsia="cs-CZ"/>
        </w:rPr>
        <w:tab/>
      </w:r>
      <w:r w:rsidRPr="00C4018C">
        <w:rPr>
          <w:rFonts w:ascii="Times New Roman" w:eastAsia="Times New Roman" w:hAnsi="Times New Roman" w:cs="Times New Roman"/>
          <w:szCs w:val="24"/>
          <w:lang w:eastAsia="cs-CZ"/>
        </w:rPr>
        <w:tab/>
      </w:r>
      <w:r w:rsidRPr="00C4018C">
        <w:rPr>
          <w:rFonts w:ascii="Times New Roman" w:eastAsia="Times New Roman" w:hAnsi="Times New Roman" w:cs="Times New Roman"/>
          <w:szCs w:val="24"/>
          <w:lang w:eastAsia="cs-CZ"/>
        </w:rPr>
        <w:tab/>
      </w:r>
      <w:r w:rsidRPr="00C4018C">
        <w:rPr>
          <w:rFonts w:ascii="Times New Roman" w:eastAsia="Times New Roman" w:hAnsi="Times New Roman" w:cs="Times New Roman"/>
          <w:szCs w:val="24"/>
          <w:lang w:eastAsia="cs-CZ"/>
        </w:rPr>
        <w:tab/>
      </w:r>
      <w:r w:rsidRPr="00C4018C">
        <w:rPr>
          <w:rFonts w:ascii="Times New Roman" w:eastAsia="Times New Roman" w:hAnsi="Times New Roman" w:cs="Times New Roman"/>
          <w:szCs w:val="24"/>
          <w:lang w:eastAsia="cs-CZ"/>
        </w:rPr>
        <w:tab/>
      </w:r>
    </w:p>
    <w:p w:rsidR="007E05C5" w:rsidRPr="006A1B35" w:rsidRDefault="007E05C5" w:rsidP="007E05C5">
      <w:pPr>
        <w:keepNext/>
        <w:spacing w:after="0" w:line="240" w:lineRule="auto"/>
        <w:outlineLvl w:val="0"/>
        <w:rPr>
          <w:rFonts w:ascii="Times New Roman" w:eastAsia="Times New Roman" w:hAnsi="Times New Roman" w:cs="Times New Roman"/>
          <w:b/>
          <w:bCs/>
          <w:iCs/>
          <w:szCs w:val="24"/>
          <w:lang w:eastAsia="cs-CZ"/>
        </w:rPr>
      </w:pPr>
    </w:p>
    <w:p w:rsidR="007E05C5" w:rsidRPr="007D45DD" w:rsidRDefault="007E05C5" w:rsidP="007E05C5">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7E05C5" w:rsidRPr="007D45DD" w:rsidRDefault="007E05C5" w:rsidP="007E05C5">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7E05C5" w:rsidRPr="007D45DD" w:rsidRDefault="007E05C5" w:rsidP="007E05C5">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7E05C5" w:rsidRPr="007D45DD" w:rsidRDefault="007E05C5" w:rsidP="007E05C5">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7E05C5" w:rsidRPr="007D45DD" w:rsidRDefault="007E05C5" w:rsidP="007E05C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7E05C5" w:rsidRPr="007D45DD" w:rsidRDefault="007E05C5" w:rsidP="007E05C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7E05C5" w:rsidRPr="007D45DD" w:rsidRDefault="007E05C5" w:rsidP="007E05C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7E05C5" w:rsidRPr="00FE2EDA" w:rsidRDefault="007E05C5" w:rsidP="007E05C5">
      <w:pPr>
        <w:spacing w:after="0" w:line="240" w:lineRule="auto"/>
        <w:rPr>
          <w:rFonts w:ascii="Times New Roman" w:eastAsia="Times New Roman" w:hAnsi="Times New Roman" w:cs="Times New Roman"/>
          <w:b/>
          <w:bCs/>
          <w:lang w:eastAsia="cs-CZ"/>
        </w:rPr>
      </w:pPr>
    </w:p>
    <w:p w:rsidR="007E05C5" w:rsidRPr="00527123" w:rsidRDefault="007E05C5" w:rsidP="007E05C5">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7E05C5" w:rsidRPr="00527123" w:rsidRDefault="007E05C5" w:rsidP="007E05C5">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7E05C5" w:rsidRPr="00527123" w:rsidRDefault="007E05C5" w:rsidP="007E05C5">
      <w:pPr>
        <w:spacing w:after="0" w:line="240" w:lineRule="auto"/>
        <w:jc w:val="center"/>
        <w:rPr>
          <w:rFonts w:ascii="Times New Roman" w:eastAsia="Times New Roman" w:hAnsi="Times New Roman" w:cs="Times New Roman"/>
          <w:lang w:eastAsia="cs-CZ"/>
        </w:rPr>
      </w:pPr>
    </w:p>
    <w:p w:rsidR="007E05C5" w:rsidRPr="00527123" w:rsidRDefault="007E05C5" w:rsidP="007E05C5">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Pr="00552BD1" w:rsidRDefault="007E05C5" w:rsidP="007E05C5">
      <w:pPr>
        <w:spacing w:after="0" w:line="240" w:lineRule="auto"/>
        <w:jc w:val="center"/>
        <w:rPr>
          <w:rFonts w:ascii="Times New Roman" w:eastAsia="Times New Roman" w:hAnsi="Times New Roman" w:cs="Times New Roman"/>
          <w:b/>
          <w:bCs/>
          <w:lang w:eastAsia="cs-CZ"/>
        </w:rPr>
      </w:pPr>
      <w:r w:rsidRPr="00552BD1">
        <w:rPr>
          <w:rFonts w:ascii="Times New Roman" w:eastAsia="Times New Roman" w:hAnsi="Times New Roman" w:cs="Times New Roman"/>
          <w:b/>
          <w:bCs/>
          <w:lang w:eastAsia="cs-CZ"/>
        </w:rPr>
        <w:lastRenderedPageBreak/>
        <w:t>STANOVISKO ETICKÉ KOMISE KE KLINICKÉMU HODNOCENÍ</w:t>
      </w:r>
    </w:p>
    <w:p w:rsidR="007E05C5" w:rsidRPr="00552BD1" w:rsidRDefault="007E05C5" w:rsidP="007E05C5">
      <w:pPr>
        <w:spacing w:after="0" w:line="240" w:lineRule="auto"/>
        <w:jc w:val="center"/>
        <w:rPr>
          <w:rFonts w:ascii="Times New Roman" w:eastAsia="Times New Roman" w:hAnsi="Times New Roman" w:cs="Times New Roman"/>
          <w:bCs/>
          <w:i/>
          <w:lang w:eastAsia="cs-CZ"/>
        </w:rPr>
      </w:pPr>
      <w:r w:rsidRPr="00552BD1">
        <w:rPr>
          <w:rFonts w:ascii="Times New Roman" w:eastAsia="Times New Roman" w:hAnsi="Times New Roman" w:cs="Times New Roman"/>
          <w:bCs/>
          <w:i/>
          <w:lang w:eastAsia="cs-CZ"/>
        </w:rPr>
        <w:t xml:space="preserve">Opinion of the Ethics Committee on Clinical Trial  </w:t>
      </w:r>
    </w:p>
    <w:p w:rsidR="007E05C5" w:rsidRPr="00552BD1" w:rsidRDefault="007E05C5" w:rsidP="007E05C5">
      <w:pPr>
        <w:spacing w:after="0" w:line="240" w:lineRule="auto"/>
        <w:jc w:val="center"/>
        <w:rPr>
          <w:rFonts w:ascii="Times New Roman" w:eastAsia="Times New Roman" w:hAnsi="Times New Roman" w:cs="Times New Roman"/>
          <w:b/>
          <w:bCs/>
          <w:i/>
          <w:lang w:eastAsia="cs-CZ"/>
        </w:rPr>
      </w:pPr>
    </w:p>
    <w:p w:rsidR="007E05C5" w:rsidRPr="00552BD1" w:rsidRDefault="00415BD1" w:rsidP="007E05C5">
      <w:pPr>
        <w:spacing w:after="0" w:line="240" w:lineRule="auto"/>
        <w:rPr>
          <w:rFonts w:ascii="Times New Roman" w:eastAsia="Times New Roman" w:hAnsi="Times New Roman" w:cs="Times New Roman"/>
          <w:lang w:eastAsia="cs-CZ"/>
        </w:rPr>
      </w:pPr>
      <w:r w:rsidRPr="00552BD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E05C5" w:rsidRPr="00552BD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52BD1">
        <w:rPr>
          <w:rFonts w:ascii="Times New Roman" w:eastAsia="Times New Roman" w:hAnsi="Times New Roman" w:cs="Times New Roman"/>
          <w:lang w:eastAsia="cs-CZ"/>
        </w:rPr>
        <w:fldChar w:fldCharType="end"/>
      </w:r>
      <w:r w:rsidR="007E05C5" w:rsidRPr="00552BD1">
        <w:rPr>
          <w:rFonts w:ascii="Times New Roman" w:eastAsia="Times New Roman" w:hAnsi="Times New Roman" w:cs="Times New Roman"/>
          <w:lang w:eastAsia="cs-CZ"/>
        </w:rPr>
        <w:t xml:space="preserve">  Multicentrické KH, je požadováno stanovisko multicentrické EK pro všechna centra/</w:t>
      </w:r>
      <w:r w:rsidR="007E05C5" w:rsidRPr="00552BD1">
        <w:rPr>
          <w:rFonts w:ascii="Times New Roman" w:eastAsia="Times New Roman" w:hAnsi="Times New Roman" w:cs="Times New Roman"/>
          <w:i/>
          <w:lang w:eastAsia="cs-CZ"/>
        </w:rPr>
        <w:t>Multi-centric clinical trial, opinion issued by Ethics Committee for Multi-Centric Clinical Trials is required</w:t>
      </w:r>
    </w:p>
    <w:p w:rsidR="007E05C5" w:rsidRPr="00552BD1" w:rsidRDefault="007E05C5" w:rsidP="007E05C5">
      <w:pPr>
        <w:spacing w:after="0" w:line="240" w:lineRule="auto"/>
        <w:rPr>
          <w:rFonts w:ascii="Times New Roman" w:eastAsia="Times New Roman" w:hAnsi="Times New Roman" w:cs="Times New Roman"/>
          <w:i/>
          <w:lang w:eastAsia="cs-CZ"/>
        </w:rPr>
      </w:pPr>
      <w:r w:rsidRPr="00552BD1">
        <w:rPr>
          <w:rFonts w:ascii="Times New Roman" w:eastAsia="Times New Roman" w:hAnsi="Times New Roman" w:cs="Times New Roman"/>
          <w:lang w:eastAsia="cs-CZ"/>
        </w:rPr>
        <w:sym w:font="Wingdings 2" w:char="F053"/>
      </w:r>
      <w:r w:rsidRPr="00552BD1">
        <w:rPr>
          <w:rFonts w:ascii="Times New Roman" w:eastAsia="Times New Roman" w:hAnsi="Times New Roman" w:cs="Times New Roman"/>
          <w:lang w:eastAsia="cs-CZ"/>
        </w:rPr>
        <w:t xml:space="preserve">  Multicentrické KH, je požadováno stanovisko EK pro místní centrum (centra)/ </w:t>
      </w:r>
      <w:r w:rsidRPr="00552BD1">
        <w:rPr>
          <w:rFonts w:ascii="Times New Roman" w:eastAsia="Times New Roman" w:hAnsi="Times New Roman" w:cs="Times New Roman"/>
          <w:i/>
          <w:lang w:eastAsia="cs-CZ"/>
        </w:rPr>
        <w:t>Multi-centric clinical trial, opinion issued by local Ethics Committee(s) is required</w:t>
      </w:r>
    </w:p>
    <w:p w:rsidR="007E05C5" w:rsidRPr="00552BD1" w:rsidRDefault="00415BD1" w:rsidP="007E05C5">
      <w:pPr>
        <w:spacing w:after="0" w:line="240" w:lineRule="auto"/>
        <w:rPr>
          <w:rFonts w:ascii="Times New Roman" w:eastAsia="Times New Roman" w:hAnsi="Times New Roman" w:cs="Times New Roman"/>
          <w:i/>
          <w:lang w:eastAsia="cs-CZ"/>
        </w:rPr>
      </w:pPr>
      <w:r w:rsidRPr="00552BD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E05C5" w:rsidRPr="00552BD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52BD1">
        <w:rPr>
          <w:rFonts w:ascii="Times New Roman" w:eastAsia="Times New Roman" w:hAnsi="Times New Roman" w:cs="Times New Roman"/>
          <w:lang w:eastAsia="cs-CZ"/>
        </w:rPr>
        <w:fldChar w:fldCharType="end"/>
      </w:r>
      <w:r w:rsidR="007E05C5" w:rsidRPr="00552BD1">
        <w:rPr>
          <w:rFonts w:ascii="Times New Roman" w:eastAsia="Times New Roman" w:hAnsi="Times New Roman" w:cs="Times New Roman"/>
          <w:lang w:eastAsia="cs-CZ"/>
        </w:rPr>
        <w:t xml:space="preserve">  KH prováděné v jednom centru, požadováno stanovisko EK pro místní centrum (centra)/ </w:t>
      </w:r>
      <w:r w:rsidR="007E05C5" w:rsidRPr="00552BD1">
        <w:rPr>
          <w:rFonts w:ascii="Times New Roman" w:eastAsia="Times New Roman" w:hAnsi="Times New Roman" w:cs="Times New Roman"/>
          <w:i/>
          <w:lang w:eastAsia="cs-CZ"/>
        </w:rPr>
        <w:t>Clinical trial conducted in a single site, opinion of a local EC is required</w:t>
      </w:r>
    </w:p>
    <w:p w:rsidR="007E05C5" w:rsidRPr="00552BD1" w:rsidRDefault="007E05C5" w:rsidP="007E05C5">
      <w:pPr>
        <w:spacing w:after="0" w:line="240" w:lineRule="auto"/>
        <w:rPr>
          <w:rFonts w:ascii="Times New Roman" w:eastAsia="Times New Roman" w:hAnsi="Times New Roman" w:cs="Times New Roman"/>
          <w:b/>
          <w:bCs/>
          <w:lang w:eastAsia="cs-CZ"/>
        </w:rPr>
      </w:pPr>
    </w:p>
    <w:p w:rsidR="007E05C5" w:rsidRPr="00552BD1" w:rsidRDefault="007E05C5" w:rsidP="007E05C5">
      <w:pPr>
        <w:spacing w:after="0" w:line="240" w:lineRule="auto"/>
        <w:rPr>
          <w:rFonts w:ascii="Times New Roman" w:eastAsia="Times New Roman" w:hAnsi="Times New Roman" w:cs="Times New Roman"/>
          <w:b/>
          <w:bCs/>
          <w:lang w:eastAsia="cs-CZ"/>
        </w:rPr>
      </w:pPr>
      <w:r w:rsidRPr="00552BD1">
        <w:rPr>
          <w:rFonts w:ascii="Times New Roman" w:eastAsia="Times New Roman" w:hAnsi="Times New Roman" w:cs="Times New Roman"/>
          <w:b/>
          <w:bCs/>
          <w:lang w:eastAsia="cs-CZ"/>
        </w:rPr>
        <w:t>Číslo jednací/</w:t>
      </w:r>
      <w:r w:rsidRPr="00552BD1">
        <w:rPr>
          <w:rFonts w:ascii="Times New Roman" w:eastAsia="Times New Roman" w:hAnsi="Times New Roman" w:cs="Times New Roman"/>
          <w:i/>
          <w:lang w:eastAsia="cs-CZ"/>
        </w:rPr>
        <w:t>Reference number</w:t>
      </w:r>
      <w:r w:rsidRPr="00552BD1">
        <w:rPr>
          <w:rFonts w:ascii="Times New Roman" w:eastAsia="Times New Roman" w:hAnsi="Times New Roman" w:cs="Times New Roman"/>
          <w:lang w:eastAsia="cs-CZ"/>
        </w:rPr>
        <w:t xml:space="preserve">: </w:t>
      </w:r>
      <w:r w:rsidRPr="00552BD1">
        <w:rPr>
          <w:rFonts w:ascii="Times New Roman" w:eastAsia="Times New Roman" w:hAnsi="Times New Roman" w:cs="Times New Roman"/>
          <w:b/>
          <w:lang w:eastAsia="cs-CZ"/>
        </w:rPr>
        <w:t>195/11</w:t>
      </w:r>
    </w:p>
    <w:p w:rsidR="007E05C5" w:rsidRPr="00552BD1" w:rsidRDefault="007E05C5" w:rsidP="007E05C5">
      <w:pPr>
        <w:spacing w:after="0" w:line="240" w:lineRule="auto"/>
        <w:rPr>
          <w:rFonts w:ascii="Times New Roman" w:eastAsia="Times New Roman" w:hAnsi="Times New Roman" w:cs="Times New Roman"/>
          <w:i/>
          <w:lang w:eastAsia="cs-CZ"/>
        </w:rPr>
      </w:pPr>
      <w:r w:rsidRPr="00552BD1">
        <w:rPr>
          <w:rFonts w:ascii="Times New Roman" w:eastAsia="Times New Roman" w:hAnsi="Times New Roman" w:cs="Times New Roman"/>
          <w:b/>
          <w:bCs/>
          <w:lang w:eastAsia="cs-CZ"/>
        </w:rPr>
        <w:t>Název KH/</w:t>
      </w:r>
      <w:r w:rsidRPr="00552BD1">
        <w:rPr>
          <w:rFonts w:ascii="Times New Roman" w:eastAsia="Times New Roman" w:hAnsi="Times New Roman" w:cs="Times New Roman"/>
          <w:i/>
          <w:lang w:eastAsia="cs-CZ"/>
        </w:rPr>
        <w:t>Full Title of Clinical Trial</w:t>
      </w:r>
      <w:r w:rsidRPr="00552BD1">
        <w:rPr>
          <w:rFonts w:ascii="Times New Roman" w:eastAsia="Times New Roman" w:hAnsi="Times New Roman" w:cs="Times New Roman"/>
          <w:bCs/>
          <w:lang w:eastAsia="cs-CZ"/>
        </w:rPr>
        <w:t>:</w:t>
      </w:r>
      <w:r w:rsidRPr="00552BD1">
        <w:rPr>
          <w:rFonts w:ascii="Times New Roman" w:eastAsia="Times New Roman" w:hAnsi="Times New Roman" w:cs="Times New Roman"/>
          <w:b/>
          <w:lang w:eastAsia="cs-CZ"/>
        </w:rPr>
        <w:t xml:space="preserve"> </w:t>
      </w:r>
      <w:r w:rsidRPr="00552BD1">
        <w:rPr>
          <w:rFonts w:ascii="Times New Roman" w:eastAsia="Times New Roman" w:hAnsi="Times New Roman" w:cs="Times New Roman"/>
          <w:lang w:eastAsia="cs-CZ"/>
        </w:rPr>
        <w:t xml:space="preserve">Randomizovaná, otevřená, multicentrická klinická studie fáze II s paralelními </w:t>
      </w:r>
      <w:r w:rsidRPr="00552BD1">
        <w:rPr>
          <w:rFonts w:ascii="Times New Roman" w:eastAsia="Times New Roman" w:hAnsi="Times New Roman" w:cs="Times New Roman"/>
          <w:lang w:eastAsia="cs-CZ"/>
        </w:rPr>
        <w:tab/>
        <w:t xml:space="preserve">skupinami u pacientů s lokalizovaným karcinomem prostaty po primární radikální prostatektomii léčených pomocí aktivní buněčné imunoterapie přípravkem DCVAC/Pca / </w:t>
      </w:r>
      <w:r w:rsidRPr="00552BD1">
        <w:rPr>
          <w:rFonts w:ascii="Times New Roman" w:eastAsia="Times New Roman" w:hAnsi="Times New Roman" w:cs="Times New Roman"/>
          <w:i/>
          <w:lang w:eastAsia="cs-CZ"/>
        </w:rPr>
        <w:t>Randomized, open-label, parallel-group, multi-centre phase II clinical trial of active cellular immunotherapy with preparation DCVAC/Pca in patients  with localized  prostate cancer after primary radical prostatectomy</w:t>
      </w:r>
    </w:p>
    <w:p w:rsidR="007E05C5" w:rsidRPr="00552BD1" w:rsidRDefault="007E05C5" w:rsidP="007E05C5">
      <w:pPr>
        <w:spacing w:after="0" w:line="240" w:lineRule="auto"/>
        <w:rPr>
          <w:rFonts w:ascii="Times New Roman" w:eastAsia="Times New Roman" w:hAnsi="Times New Roman" w:cs="Times New Roman"/>
          <w:lang w:eastAsia="cs-CZ"/>
        </w:rPr>
      </w:pPr>
    </w:p>
    <w:p w:rsidR="007E05C5" w:rsidRPr="00552BD1" w:rsidRDefault="007E05C5" w:rsidP="007E05C5">
      <w:pPr>
        <w:spacing w:after="0" w:line="240" w:lineRule="auto"/>
        <w:rPr>
          <w:rFonts w:ascii="Times New Roman" w:eastAsia="Times New Roman" w:hAnsi="Times New Roman" w:cs="Times New Roman"/>
          <w:lang w:eastAsia="cs-CZ"/>
        </w:rPr>
      </w:pPr>
      <w:r w:rsidRPr="00552BD1">
        <w:rPr>
          <w:rFonts w:ascii="Times New Roman" w:eastAsia="Times New Roman" w:hAnsi="Times New Roman" w:cs="Times New Roman"/>
          <w:b/>
          <w:bCs/>
          <w:lang w:eastAsia="cs-CZ"/>
        </w:rPr>
        <w:t xml:space="preserve">Číslo protokolu/ </w:t>
      </w:r>
      <w:r w:rsidRPr="00552BD1">
        <w:rPr>
          <w:rFonts w:ascii="Times New Roman" w:eastAsia="Times New Roman" w:hAnsi="Times New Roman" w:cs="Times New Roman"/>
          <w:i/>
          <w:lang w:eastAsia="cs-CZ"/>
        </w:rPr>
        <w:t>Protocol Code Number</w:t>
      </w:r>
      <w:r w:rsidRPr="00552BD1">
        <w:rPr>
          <w:rFonts w:ascii="Times New Roman" w:eastAsia="Times New Roman" w:hAnsi="Times New Roman" w:cs="Times New Roman"/>
          <w:lang w:eastAsia="cs-CZ"/>
        </w:rPr>
        <w:t>: SP003</w:t>
      </w:r>
    </w:p>
    <w:p w:rsidR="007E05C5" w:rsidRPr="00552BD1" w:rsidRDefault="007E05C5" w:rsidP="007E05C5">
      <w:pPr>
        <w:spacing w:after="0" w:line="240" w:lineRule="auto"/>
        <w:rPr>
          <w:rFonts w:ascii="Times New Roman" w:eastAsia="Times New Roman" w:hAnsi="Times New Roman" w:cs="Times New Roman"/>
          <w:lang w:eastAsia="cs-CZ"/>
        </w:rPr>
      </w:pPr>
      <w:r w:rsidRPr="00552BD1">
        <w:rPr>
          <w:rFonts w:ascii="Times New Roman" w:eastAsia="Times New Roman" w:hAnsi="Times New Roman" w:cs="Times New Roman"/>
          <w:b/>
          <w:bCs/>
          <w:lang w:eastAsia="cs-CZ"/>
        </w:rPr>
        <w:t xml:space="preserve">EudraCT number/ </w:t>
      </w:r>
      <w:r w:rsidRPr="00552BD1">
        <w:rPr>
          <w:rFonts w:ascii="Times New Roman" w:eastAsia="Times New Roman" w:hAnsi="Times New Roman" w:cs="Times New Roman"/>
          <w:i/>
          <w:lang w:eastAsia="cs-CZ"/>
        </w:rPr>
        <w:t>EudraCT number</w:t>
      </w:r>
      <w:r w:rsidRPr="00552BD1">
        <w:rPr>
          <w:rFonts w:ascii="Times New Roman" w:eastAsia="Times New Roman" w:hAnsi="Times New Roman" w:cs="Times New Roman"/>
          <w:lang w:eastAsia="cs-CZ"/>
        </w:rPr>
        <w:t>: 2011-004985-14</w:t>
      </w:r>
    </w:p>
    <w:p w:rsidR="007E05C5" w:rsidRPr="00552BD1" w:rsidRDefault="007E05C5" w:rsidP="007E05C5">
      <w:pPr>
        <w:spacing w:after="0" w:line="240" w:lineRule="auto"/>
        <w:rPr>
          <w:rFonts w:ascii="Times New Roman" w:eastAsia="Times New Roman" w:hAnsi="Times New Roman" w:cs="Times New Roman"/>
          <w:b/>
          <w:bCs/>
          <w:lang w:eastAsia="cs-CZ"/>
        </w:rPr>
      </w:pPr>
    </w:p>
    <w:p w:rsidR="007E05C5" w:rsidRPr="00552BD1" w:rsidRDefault="007E05C5" w:rsidP="007E05C5">
      <w:pPr>
        <w:spacing w:after="0" w:line="240" w:lineRule="auto"/>
        <w:rPr>
          <w:rFonts w:ascii="Times New Roman" w:eastAsia="Times New Roman" w:hAnsi="Times New Roman" w:cs="Times New Roman"/>
          <w:lang w:eastAsia="cs-CZ"/>
        </w:rPr>
      </w:pPr>
      <w:r w:rsidRPr="00552BD1">
        <w:rPr>
          <w:rFonts w:ascii="Times New Roman" w:eastAsia="Times New Roman" w:hAnsi="Times New Roman" w:cs="Times New Roman"/>
          <w:b/>
          <w:bCs/>
          <w:lang w:eastAsia="cs-CZ"/>
        </w:rPr>
        <w:t>Zadavatel/</w:t>
      </w:r>
      <w:r w:rsidRPr="00552BD1">
        <w:rPr>
          <w:rFonts w:ascii="Times New Roman" w:eastAsia="Times New Roman" w:hAnsi="Times New Roman" w:cs="Times New Roman"/>
          <w:i/>
          <w:lang w:eastAsia="cs-CZ"/>
        </w:rPr>
        <w:t>Sponzor</w:t>
      </w:r>
      <w:r w:rsidRPr="00552BD1">
        <w:rPr>
          <w:rFonts w:ascii="Times New Roman" w:eastAsia="Times New Roman" w:hAnsi="Times New Roman" w:cs="Times New Roman"/>
          <w:lang w:eastAsia="cs-CZ"/>
        </w:rPr>
        <w:t>: SOTIO a.s., Jankovcova 1518/2, 170 00 Praha 7</w:t>
      </w:r>
      <w:r w:rsidRPr="00552BD1">
        <w:rPr>
          <w:rFonts w:ascii="Times New Roman" w:eastAsia="Times New Roman" w:hAnsi="Times New Roman" w:cs="Times New Roman"/>
          <w:lang w:eastAsia="cs-CZ"/>
        </w:rPr>
        <w:tab/>
      </w:r>
    </w:p>
    <w:p w:rsidR="007E05C5" w:rsidRPr="00552BD1" w:rsidRDefault="007E05C5" w:rsidP="007E05C5">
      <w:pPr>
        <w:spacing w:after="0" w:line="240" w:lineRule="auto"/>
        <w:rPr>
          <w:rFonts w:ascii="Times New Roman" w:eastAsia="Times New Roman" w:hAnsi="Times New Roman" w:cs="Times New Roman"/>
          <w:lang w:eastAsia="cs-CZ"/>
        </w:rPr>
      </w:pPr>
      <w:r w:rsidRPr="00552BD1">
        <w:rPr>
          <w:rFonts w:ascii="Times New Roman" w:eastAsia="Times New Roman" w:hAnsi="Times New Roman" w:cs="Times New Roman"/>
          <w:b/>
          <w:bCs/>
          <w:lang w:eastAsia="cs-CZ"/>
        </w:rPr>
        <w:t>Žadatel/</w:t>
      </w:r>
      <w:r w:rsidRPr="00552BD1">
        <w:rPr>
          <w:rFonts w:ascii="Times New Roman" w:eastAsia="Times New Roman" w:hAnsi="Times New Roman" w:cs="Times New Roman"/>
          <w:bCs/>
          <w:i/>
          <w:lang w:eastAsia="cs-CZ"/>
        </w:rPr>
        <w:t>Applicant</w:t>
      </w:r>
      <w:r w:rsidRPr="00552BD1">
        <w:rPr>
          <w:rFonts w:ascii="Times New Roman" w:eastAsia="Times New Roman" w:hAnsi="Times New Roman" w:cs="Times New Roman"/>
          <w:bCs/>
          <w:lang w:eastAsia="cs-CZ"/>
        </w:rPr>
        <w:t>: Neox, s.r.o., V Jámě 1, 110 00 Praha 1, Lucie Šalátová (lucie.salatova@neox.cz)</w:t>
      </w:r>
    </w:p>
    <w:p w:rsidR="007E05C5" w:rsidRPr="00552BD1" w:rsidRDefault="007E05C5" w:rsidP="007E05C5">
      <w:pPr>
        <w:spacing w:after="0" w:line="240" w:lineRule="auto"/>
        <w:rPr>
          <w:rFonts w:ascii="Times New Roman" w:eastAsia="Times New Roman" w:hAnsi="Times New Roman" w:cs="Times New Roman"/>
          <w:bCs/>
          <w:lang w:eastAsia="cs-CZ"/>
        </w:rPr>
      </w:pPr>
    </w:p>
    <w:p w:rsidR="007E05C5" w:rsidRPr="00552BD1" w:rsidRDefault="007E05C5" w:rsidP="007E05C5">
      <w:pPr>
        <w:spacing w:after="0" w:line="240" w:lineRule="auto"/>
        <w:rPr>
          <w:rFonts w:ascii="Times New Roman" w:eastAsia="Times New Roman" w:hAnsi="Times New Roman" w:cs="Times New Roman"/>
          <w:b/>
          <w:bCs/>
          <w:lang w:eastAsia="cs-CZ"/>
        </w:rPr>
      </w:pPr>
      <w:r w:rsidRPr="00552BD1">
        <w:rPr>
          <w:rFonts w:ascii="Times New Roman" w:eastAsia="Times New Roman" w:hAnsi="Times New Roman" w:cs="Times New Roman"/>
          <w:b/>
          <w:bCs/>
          <w:lang w:eastAsia="cs-CZ"/>
        </w:rPr>
        <w:t>Datum doručení žádosti/</w:t>
      </w:r>
      <w:r w:rsidRPr="00552BD1">
        <w:rPr>
          <w:rFonts w:ascii="Times New Roman" w:eastAsia="Times New Roman" w:hAnsi="Times New Roman" w:cs="Times New Roman"/>
          <w:i/>
          <w:lang w:eastAsia="cs-CZ"/>
        </w:rPr>
        <w:t>Date of submission of the Application Form</w:t>
      </w:r>
      <w:r w:rsidRPr="00552BD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10.4.</w:t>
      </w:r>
      <w:r w:rsidRPr="00552BD1">
        <w:rPr>
          <w:rFonts w:ascii="Times New Roman" w:eastAsia="Times New Roman" w:hAnsi="Times New Roman" w:cs="Times New Roman"/>
          <w:lang w:eastAsia="cs-CZ"/>
        </w:rPr>
        <w:t>2014</w:t>
      </w:r>
    </w:p>
    <w:p w:rsidR="007E05C5" w:rsidRPr="00552BD1" w:rsidRDefault="007E05C5" w:rsidP="007E05C5">
      <w:pPr>
        <w:spacing w:after="0" w:line="240" w:lineRule="auto"/>
        <w:rPr>
          <w:rFonts w:ascii="Times New Roman" w:eastAsia="Times New Roman" w:hAnsi="Times New Roman" w:cs="Times New Roman"/>
          <w:lang w:eastAsia="cs-CZ"/>
        </w:rPr>
      </w:pPr>
      <w:r w:rsidRPr="00552BD1">
        <w:rPr>
          <w:rFonts w:ascii="Times New Roman" w:eastAsia="Times New Roman" w:hAnsi="Times New Roman" w:cs="Times New Roman"/>
          <w:b/>
          <w:bCs/>
          <w:lang w:eastAsia="cs-CZ"/>
        </w:rPr>
        <w:t xml:space="preserve">Datum jednání EK </w:t>
      </w:r>
      <w:r w:rsidRPr="00552BD1">
        <w:rPr>
          <w:rFonts w:ascii="Times New Roman" w:eastAsia="Times New Roman" w:hAnsi="Times New Roman" w:cs="Times New Roman"/>
          <w:lang w:eastAsia="cs-CZ"/>
        </w:rPr>
        <w:t>/</w:t>
      </w:r>
      <w:r w:rsidRPr="00552BD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552BD1">
        <w:rPr>
          <w:rFonts w:ascii="Times New Roman" w:eastAsia="Times New Roman" w:hAnsi="Times New Roman" w:cs="Times New Roman"/>
          <w:lang w:eastAsia="cs-CZ"/>
        </w:rPr>
        <w:t>2014</w:t>
      </w:r>
    </w:p>
    <w:p w:rsidR="007E05C5" w:rsidRPr="00552BD1" w:rsidRDefault="007E05C5" w:rsidP="007E05C5">
      <w:pPr>
        <w:spacing w:after="0" w:line="240" w:lineRule="auto"/>
        <w:rPr>
          <w:rFonts w:ascii="Times New Roman" w:eastAsia="Times New Roman" w:hAnsi="Times New Roman" w:cs="Times New Roman"/>
          <w:b/>
          <w:bCs/>
          <w:i/>
          <w:lang w:eastAsia="cs-CZ"/>
        </w:rPr>
      </w:pPr>
    </w:p>
    <w:p w:rsidR="007E05C5" w:rsidRPr="00552BD1" w:rsidRDefault="007E05C5" w:rsidP="007E05C5">
      <w:pPr>
        <w:spacing w:after="0" w:line="240" w:lineRule="auto"/>
        <w:rPr>
          <w:rFonts w:ascii="Times New Roman" w:eastAsia="Times New Roman" w:hAnsi="Times New Roman" w:cs="Times New Roman"/>
          <w:bCs/>
          <w:i/>
          <w:lang w:eastAsia="cs-CZ"/>
        </w:rPr>
      </w:pPr>
      <w:r w:rsidRPr="00552BD1">
        <w:rPr>
          <w:rFonts w:ascii="Times New Roman" w:eastAsia="Times New Roman" w:hAnsi="Times New Roman" w:cs="Times New Roman"/>
          <w:b/>
          <w:bCs/>
          <w:lang w:eastAsia="cs-CZ"/>
        </w:rPr>
        <w:t>U multicentrického KH adresa multicentrické EK, ke které bylo KH předloženo/</w:t>
      </w:r>
      <w:r w:rsidRPr="00552BD1">
        <w:rPr>
          <w:rFonts w:ascii="Times New Roman" w:eastAsia="Times New Roman" w:hAnsi="Times New Roman" w:cs="Times New Roman"/>
          <w:b/>
          <w:bCs/>
          <w:i/>
          <w:lang w:eastAsia="cs-CZ"/>
        </w:rPr>
        <w:t xml:space="preserve"> </w:t>
      </w:r>
      <w:r w:rsidRPr="00552BD1">
        <w:rPr>
          <w:rFonts w:ascii="Times New Roman" w:eastAsia="Times New Roman" w:hAnsi="Times New Roman" w:cs="Times New Roman"/>
          <w:i/>
          <w:lang w:eastAsia="cs-CZ"/>
        </w:rPr>
        <w:t>F</w:t>
      </w:r>
      <w:r w:rsidRPr="00552BD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552BD1">
        <w:rPr>
          <w:rFonts w:ascii="Times New Roman" w:eastAsia="Times New Roman" w:hAnsi="Times New Roman" w:cs="Times New Roman"/>
          <w:lang w:val="en-US" w:eastAsia="cs-CZ"/>
        </w:rPr>
        <w:t xml:space="preserve">:  </w:t>
      </w:r>
      <w:r w:rsidRPr="00552BD1">
        <w:rPr>
          <w:rFonts w:ascii="Times New Roman" w:eastAsia="Times New Roman" w:hAnsi="Times New Roman" w:cs="Times New Roman"/>
          <w:b/>
          <w:bCs/>
          <w:i/>
          <w:lang w:eastAsia="cs-CZ"/>
        </w:rPr>
        <w:t xml:space="preserve"> </w:t>
      </w:r>
      <w:r w:rsidRPr="00552BD1">
        <w:rPr>
          <w:rFonts w:ascii="Times New Roman" w:eastAsia="Times New Roman" w:hAnsi="Times New Roman" w:cs="Times New Roman"/>
          <w:bCs/>
          <w:i/>
          <w:lang w:eastAsia="cs-CZ"/>
        </w:rPr>
        <w:t>MEK FN Motol</w:t>
      </w:r>
    </w:p>
    <w:p w:rsidR="007E05C5" w:rsidRPr="00552BD1" w:rsidRDefault="007E05C5" w:rsidP="007E05C5">
      <w:pPr>
        <w:spacing w:after="0" w:line="240" w:lineRule="auto"/>
        <w:rPr>
          <w:rFonts w:ascii="Times New Roman" w:eastAsia="Times New Roman" w:hAnsi="Times New Roman" w:cs="Times New Roman"/>
          <w:b/>
          <w:bCs/>
          <w:lang w:eastAsia="cs-CZ"/>
        </w:rPr>
      </w:pPr>
    </w:p>
    <w:p w:rsidR="007E05C5" w:rsidRPr="00552BD1" w:rsidRDefault="007E05C5" w:rsidP="007E05C5">
      <w:pPr>
        <w:spacing w:after="0" w:line="240" w:lineRule="auto"/>
        <w:rPr>
          <w:rFonts w:ascii="Times New Roman" w:eastAsia="Times New Roman" w:hAnsi="Times New Roman" w:cs="Times New Roman"/>
          <w:lang w:eastAsia="cs-CZ"/>
        </w:rPr>
      </w:pPr>
      <w:r w:rsidRPr="00552BD1">
        <w:rPr>
          <w:rFonts w:ascii="Times New Roman" w:eastAsia="Times New Roman" w:hAnsi="Times New Roman" w:cs="Times New Roman"/>
          <w:b/>
          <w:bCs/>
          <w:lang w:eastAsia="cs-CZ"/>
        </w:rPr>
        <w:t xml:space="preserve">Vyjádření EK/ </w:t>
      </w:r>
      <w:r w:rsidRPr="00552BD1">
        <w:rPr>
          <w:rFonts w:ascii="Times New Roman" w:eastAsia="Times New Roman" w:hAnsi="Times New Roman" w:cs="Times New Roman"/>
          <w:i/>
          <w:lang w:eastAsia="cs-CZ"/>
        </w:rPr>
        <w:t>Ethics Committe´s opinion</w:t>
      </w:r>
      <w:r w:rsidRPr="00552BD1">
        <w:rPr>
          <w:rFonts w:ascii="Times New Roman" w:eastAsia="Times New Roman" w:hAnsi="Times New Roman" w:cs="Times New Roman"/>
          <w:lang w:eastAsia="cs-CZ"/>
        </w:rPr>
        <w:t>:</w:t>
      </w:r>
    </w:p>
    <w:p w:rsidR="007E05C5" w:rsidRPr="00552BD1" w:rsidRDefault="007E05C5" w:rsidP="007E05C5">
      <w:pPr>
        <w:spacing w:after="0" w:line="240" w:lineRule="auto"/>
        <w:rPr>
          <w:rFonts w:ascii="Times New Roman" w:eastAsia="Times New Roman" w:hAnsi="Times New Roman" w:cs="Times New Roman"/>
          <w:i/>
          <w:lang w:eastAsia="cs-CZ"/>
        </w:rPr>
      </w:pPr>
      <w:r w:rsidRPr="00552BD1">
        <w:rPr>
          <w:rFonts w:ascii="Times New Roman" w:eastAsia="Times New Roman" w:hAnsi="Times New Roman" w:cs="Times New Roman"/>
          <w:bCs/>
          <w:lang w:eastAsia="cs-CZ"/>
        </w:rPr>
        <w:sym w:font="Wingdings 2" w:char="F0A3"/>
      </w:r>
      <w:r w:rsidRPr="00552BD1">
        <w:rPr>
          <w:rFonts w:ascii="Times New Roman" w:eastAsia="Times New Roman" w:hAnsi="Times New Roman" w:cs="Times New Roman"/>
          <w:lang w:eastAsia="cs-CZ"/>
        </w:rPr>
        <w:t xml:space="preserve">  EK  vydala souhlasné stanovisko// </w:t>
      </w:r>
      <w:r w:rsidRPr="00552BD1">
        <w:rPr>
          <w:rFonts w:ascii="Times New Roman" w:eastAsia="Times New Roman" w:hAnsi="Times New Roman" w:cs="Times New Roman"/>
          <w:i/>
          <w:lang w:eastAsia="cs-CZ"/>
        </w:rPr>
        <w:t>EC issues</w:t>
      </w:r>
      <w:r w:rsidRPr="00552BD1">
        <w:rPr>
          <w:rFonts w:ascii="Times New Roman" w:eastAsia="Times New Roman" w:hAnsi="Times New Roman" w:cs="Times New Roman"/>
          <w:lang w:eastAsia="cs-CZ"/>
        </w:rPr>
        <w:t xml:space="preserve"> f</w:t>
      </w:r>
      <w:r w:rsidRPr="00552BD1">
        <w:rPr>
          <w:rFonts w:ascii="Times New Roman" w:eastAsia="Times New Roman" w:hAnsi="Times New Roman" w:cs="Times New Roman"/>
          <w:i/>
          <w:lang w:eastAsia="cs-CZ"/>
        </w:rPr>
        <w:t>avourable opinion</w:t>
      </w:r>
    </w:p>
    <w:p w:rsidR="007E05C5" w:rsidRPr="00552BD1" w:rsidRDefault="007E05C5" w:rsidP="007E05C5">
      <w:pPr>
        <w:spacing w:after="0" w:line="240" w:lineRule="auto"/>
        <w:rPr>
          <w:rFonts w:ascii="Times New Roman" w:eastAsia="Times New Roman" w:hAnsi="Times New Roman" w:cs="Times New Roman"/>
          <w:bCs/>
          <w:i/>
          <w:lang w:eastAsia="cs-CZ"/>
        </w:rPr>
      </w:pPr>
      <w:r w:rsidRPr="00552BD1">
        <w:rPr>
          <w:rFonts w:ascii="MS Mincho" w:eastAsia="MS Mincho" w:hAnsi="MS Mincho" w:cs="Times New Roman" w:hint="eastAsia"/>
          <w:bCs/>
          <w:lang w:eastAsia="cs-CZ"/>
        </w:rPr>
        <w:sym w:font="Wingdings 2" w:char="F053"/>
      </w:r>
      <w:r w:rsidRPr="00552BD1">
        <w:rPr>
          <w:rFonts w:ascii="MS Mincho" w:eastAsia="MS Mincho" w:hAnsi="MS Mincho" w:cs="Times New Roman"/>
          <w:bCs/>
          <w:lang w:eastAsia="cs-CZ"/>
        </w:rPr>
        <w:t xml:space="preserve"> </w:t>
      </w:r>
      <w:r w:rsidRPr="00552BD1">
        <w:rPr>
          <w:rFonts w:ascii="Times New Roman" w:eastAsia="Times New Roman" w:hAnsi="Times New Roman" w:cs="Times New Roman"/>
          <w:bCs/>
          <w:lang w:eastAsia="cs-CZ"/>
        </w:rPr>
        <w:t xml:space="preserve"> EK  vzala na vědomí / </w:t>
      </w:r>
      <w:r w:rsidRPr="00552BD1">
        <w:rPr>
          <w:rFonts w:ascii="Times New Roman" w:eastAsia="Times New Roman" w:hAnsi="Times New Roman" w:cs="Times New Roman"/>
          <w:bCs/>
          <w:i/>
          <w:lang w:eastAsia="cs-CZ"/>
        </w:rPr>
        <w:t>Taken into account</w:t>
      </w:r>
    </w:p>
    <w:p w:rsidR="007E05C5" w:rsidRPr="00552BD1" w:rsidRDefault="007E05C5" w:rsidP="007E05C5">
      <w:pPr>
        <w:spacing w:after="0" w:line="240" w:lineRule="auto"/>
        <w:rPr>
          <w:rFonts w:ascii="Times New Roman" w:eastAsia="Times New Roman" w:hAnsi="Times New Roman" w:cs="Times New Roman"/>
          <w:b/>
          <w:bCs/>
          <w:lang w:eastAsia="cs-CZ"/>
        </w:rPr>
      </w:pPr>
    </w:p>
    <w:p w:rsidR="007E05C5" w:rsidRPr="00552BD1" w:rsidRDefault="007E05C5" w:rsidP="007E05C5">
      <w:pPr>
        <w:spacing w:after="0" w:line="240" w:lineRule="auto"/>
        <w:rPr>
          <w:rFonts w:ascii="Times New Roman" w:eastAsia="Times New Roman" w:hAnsi="Times New Roman" w:cs="Times New Roman"/>
          <w:i/>
          <w:lang w:val="en-US" w:eastAsia="cs-CZ"/>
        </w:rPr>
      </w:pPr>
      <w:r w:rsidRPr="00552BD1">
        <w:rPr>
          <w:rFonts w:ascii="Times New Roman" w:eastAsia="Times New Roman" w:hAnsi="Times New Roman" w:cs="Times New Roman"/>
          <w:b/>
          <w:bCs/>
          <w:lang w:eastAsia="cs-CZ"/>
        </w:rPr>
        <w:t>Lhůta pro podání písemné zprávy o průběhu KH od jeho zahájení</w:t>
      </w:r>
      <w:r w:rsidRPr="00552BD1">
        <w:rPr>
          <w:rFonts w:ascii="Times New Roman" w:eastAsia="Times New Roman" w:hAnsi="Times New Roman" w:cs="Times New Roman"/>
          <w:b/>
          <w:bCs/>
          <w:lang w:val="en-US" w:eastAsia="cs-CZ"/>
        </w:rPr>
        <w:t xml:space="preserve">/ </w:t>
      </w:r>
      <w:r w:rsidRPr="00552BD1">
        <w:rPr>
          <w:rFonts w:ascii="Times New Roman" w:eastAsia="Times New Roman" w:hAnsi="Times New Roman" w:cs="Times New Roman"/>
          <w:i/>
          <w:lang w:val="en-US" w:eastAsia="cs-CZ"/>
        </w:rPr>
        <w:t>Time schedule for submission of the  written Annual Report from the CT commencement:</w:t>
      </w:r>
    </w:p>
    <w:p w:rsidR="007E05C5" w:rsidRPr="00552BD1" w:rsidRDefault="007E05C5" w:rsidP="007E05C5">
      <w:pPr>
        <w:spacing w:after="0" w:line="240" w:lineRule="auto"/>
        <w:rPr>
          <w:rFonts w:ascii="Times New Roman" w:eastAsia="Times New Roman" w:hAnsi="Times New Roman" w:cs="Times New Roman"/>
          <w:lang w:eastAsia="cs-CZ"/>
        </w:rPr>
      </w:pPr>
      <w:r w:rsidRPr="00552BD1">
        <w:rPr>
          <w:rFonts w:ascii="Times New Roman" w:eastAsia="Times New Roman" w:hAnsi="Times New Roman" w:cs="Times New Roman"/>
          <w:lang w:eastAsia="cs-CZ"/>
        </w:rPr>
        <w:sym w:font="Wingdings 2" w:char="F054"/>
      </w:r>
      <w:r w:rsidRPr="00552BD1">
        <w:rPr>
          <w:rFonts w:ascii="Times New Roman" w:eastAsia="Times New Roman" w:hAnsi="Times New Roman" w:cs="Times New Roman"/>
          <w:lang w:eastAsia="cs-CZ"/>
        </w:rPr>
        <w:t xml:space="preserve">   1x ročně</w:t>
      </w:r>
      <w:r w:rsidRPr="00552BD1">
        <w:rPr>
          <w:rFonts w:ascii="Times New Roman" w:eastAsia="Times New Roman" w:hAnsi="Times New Roman" w:cs="Times New Roman"/>
          <w:i/>
          <w:lang w:eastAsia="cs-CZ"/>
        </w:rPr>
        <w:t xml:space="preserve">/Once a year                   </w:t>
      </w:r>
      <w:r w:rsidR="00415BD1" w:rsidRPr="00552BD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552BD1">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552BD1">
        <w:rPr>
          <w:rFonts w:ascii="Times New Roman" w:eastAsia="Times New Roman" w:hAnsi="Times New Roman" w:cs="Times New Roman"/>
          <w:lang w:eastAsia="cs-CZ"/>
        </w:rPr>
        <w:fldChar w:fldCharType="end"/>
      </w:r>
      <w:r w:rsidRPr="00552BD1">
        <w:rPr>
          <w:rFonts w:ascii="Times New Roman" w:eastAsia="Times New Roman" w:hAnsi="Times New Roman" w:cs="Times New Roman"/>
          <w:lang w:eastAsia="cs-CZ"/>
        </w:rPr>
        <w:t xml:space="preserve">  Jiná lhůta/</w:t>
      </w:r>
      <w:r w:rsidRPr="00552BD1">
        <w:rPr>
          <w:rFonts w:ascii="Times New Roman" w:eastAsia="Times New Roman" w:hAnsi="Times New Roman" w:cs="Times New Roman"/>
          <w:i/>
          <w:lang w:eastAsia="cs-CZ"/>
        </w:rPr>
        <w:t xml:space="preserve"> Other </w:t>
      </w:r>
      <w:r w:rsidRPr="00552BD1">
        <w:rPr>
          <w:rFonts w:ascii="Times New Roman" w:eastAsia="Times New Roman" w:hAnsi="Times New Roman" w:cs="Times New Roman"/>
          <w:lang w:eastAsia="cs-CZ"/>
        </w:rPr>
        <w:t>…………….</w:t>
      </w:r>
    </w:p>
    <w:p w:rsidR="007E05C5" w:rsidRPr="00552BD1" w:rsidRDefault="007E05C5" w:rsidP="007E05C5">
      <w:pPr>
        <w:spacing w:after="0" w:line="240" w:lineRule="auto"/>
        <w:rPr>
          <w:rFonts w:ascii="Times New Roman" w:eastAsia="Times New Roman" w:hAnsi="Times New Roman" w:cs="Times New Roman"/>
          <w:lang w:eastAsia="cs-CZ"/>
        </w:rPr>
      </w:pPr>
    </w:p>
    <w:p w:rsidR="007E05C5" w:rsidRPr="00552BD1" w:rsidRDefault="007E05C5" w:rsidP="007E05C5">
      <w:pPr>
        <w:spacing w:after="0" w:line="240" w:lineRule="auto"/>
        <w:rPr>
          <w:rFonts w:ascii="Times New Roman" w:eastAsia="Times New Roman" w:hAnsi="Times New Roman" w:cs="Times New Roman"/>
          <w:b/>
          <w:bCs/>
          <w:lang w:eastAsia="cs-CZ"/>
        </w:rPr>
      </w:pPr>
    </w:p>
    <w:p w:rsidR="007E05C5" w:rsidRPr="00552BD1" w:rsidRDefault="007E05C5" w:rsidP="007E05C5">
      <w:pPr>
        <w:spacing w:after="0" w:line="240" w:lineRule="auto"/>
        <w:rPr>
          <w:rFonts w:ascii="Times New Roman" w:eastAsia="Times New Roman" w:hAnsi="Times New Roman" w:cs="Times New Roman"/>
          <w:i/>
          <w:lang w:eastAsia="cs-CZ"/>
        </w:rPr>
      </w:pPr>
      <w:r w:rsidRPr="00552BD1">
        <w:rPr>
          <w:rFonts w:ascii="Times New Roman" w:eastAsia="Times New Roman" w:hAnsi="Times New Roman" w:cs="Times New Roman"/>
          <w:b/>
          <w:bCs/>
          <w:lang w:eastAsia="cs-CZ"/>
        </w:rPr>
        <w:t>Seznam míst hodnocení s označením míst, ke kterým se EK vyjádřila jako místní EK a kde vykonává dohled/</w:t>
      </w:r>
      <w:r w:rsidRPr="00552BD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E05C5" w:rsidRPr="00552BD1" w:rsidTr="001F656C">
        <w:trPr>
          <w:trHeight w:val="454"/>
        </w:trPr>
        <w:tc>
          <w:tcPr>
            <w:tcW w:w="6108" w:type="dxa"/>
          </w:tcPr>
          <w:p w:rsidR="007E05C5" w:rsidRPr="00552BD1" w:rsidRDefault="007E05C5" w:rsidP="001F656C">
            <w:pPr>
              <w:spacing w:after="0" w:line="240" w:lineRule="auto"/>
              <w:rPr>
                <w:rFonts w:ascii="Times New Roman" w:eastAsia="Times New Roman" w:hAnsi="Times New Roman" w:cs="Times New Roman"/>
                <w:sz w:val="18"/>
                <w:szCs w:val="18"/>
                <w:lang w:eastAsia="cs-CZ"/>
              </w:rPr>
            </w:pPr>
            <w:r w:rsidRPr="00552BD1">
              <w:rPr>
                <w:rFonts w:ascii="Times New Roman" w:eastAsia="Times New Roman" w:hAnsi="Times New Roman" w:cs="Times New Roman"/>
                <w:sz w:val="18"/>
                <w:szCs w:val="18"/>
                <w:lang w:eastAsia="cs-CZ"/>
              </w:rPr>
              <w:t xml:space="preserve">Místo hodnocení/ Jméno zkoušejícího </w:t>
            </w:r>
          </w:p>
          <w:p w:rsidR="007E05C5" w:rsidRPr="00552BD1" w:rsidRDefault="007E05C5" w:rsidP="001F656C">
            <w:pPr>
              <w:spacing w:after="0" w:line="240" w:lineRule="auto"/>
              <w:rPr>
                <w:rFonts w:ascii="Times New Roman" w:eastAsia="Times New Roman" w:hAnsi="Times New Roman" w:cs="Times New Roman"/>
                <w:i/>
                <w:sz w:val="18"/>
                <w:szCs w:val="18"/>
                <w:lang w:eastAsia="cs-CZ"/>
              </w:rPr>
            </w:pPr>
            <w:r w:rsidRPr="00552BD1">
              <w:rPr>
                <w:rFonts w:ascii="Times New Roman" w:eastAsia="Times New Roman" w:hAnsi="Times New Roman" w:cs="Times New Roman"/>
                <w:i/>
                <w:sz w:val="18"/>
                <w:szCs w:val="18"/>
                <w:lang w:eastAsia="cs-CZ"/>
              </w:rPr>
              <w:t>Trial Site / Name of Investigator</w:t>
            </w:r>
          </w:p>
        </w:tc>
        <w:tc>
          <w:tcPr>
            <w:tcW w:w="1280" w:type="dxa"/>
          </w:tcPr>
          <w:p w:rsidR="007E05C5" w:rsidRPr="00552BD1" w:rsidRDefault="007E05C5" w:rsidP="001F656C">
            <w:pPr>
              <w:spacing w:after="0" w:line="240" w:lineRule="auto"/>
              <w:rPr>
                <w:rFonts w:ascii="Times New Roman" w:eastAsia="Times New Roman" w:hAnsi="Times New Roman" w:cs="Times New Roman"/>
                <w:sz w:val="18"/>
                <w:szCs w:val="18"/>
                <w:vertAlign w:val="superscript"/>
                <w:lang w:eastAsia="cs-CZ"/>
              </w:rPr>
            </w:pPr>
            <w:r w:rsidRPr="00552BD1">
              <w:rPr>
                <w:rFonts w:ascii="Times New Roman" w:eastAsia="Times New Roman" w:hAnsi="Times New Roman" w:cs="Times New Roman"/>
                <w:sz w:val="18"/>
                <w:szCs w:val="18"/>
                <w:lang w:eastAsia="cs-CZ"/>
              </w:rPr>
              <w:t xml:space="preserve">Místní EK </w:t>
            </w:r>
            <w:r w:rsidRPr="00552BD1">
              <w:rPr>
                <w:rFonts w:ascii="Times New Roman" w:eastAsia="Times New Roman" w:hAnsi="Times New Roman" w:cs="Times New Roman"/>
                <w:i/>
                <w:sz w:val="18"/>
                <w:szCs w:val="18"/>
                <w:lang w:eastAsia="cs-CZ"/>
              </w:rPr>
              <w:t>Local EC</w:t>
            </w:r>
          </w:p>
        </w:tc>
        <w:tc>
          <w:tcPr>
            <w:tcW w:w="2712" w:type="dxa"/>
          </w:tcPr>
          <w:p w:rsidR="007E05C5" w:rsidRPr="00552BD1" w:rsidRDefault="007E05C5" w:rsidP="001F656C">
            <w:pPr>
              <w:spacing w:after="0" w:line="240" w:lineRule="auto"/>
              <w:rPr>
                <w:rFonts w:ascii="Times New Roman" w:eastAsia="Times New Roman" w:hAnsi="Times New Roman" w:cs="Times New Roman"/>
                <w:sz w:val="18"/>
                <w:szCs w:val="18"/>
                <w:lang w:eastAsia="cs-CZ"/>
              </w:rPr>
            </w:pPr>
            <w:r w:rsidRPr="00552BD1">
              <w:rPr>
                <w:rFonts w:ascii="Times New Roman" w:eastAsia="Times New Roman" w:hAnsi="Times New Roman" w:cs="Times New Roman"/>
                <w:sz w:val="18"/>
                <w:szCs w:val="18"/>
                <w:lang w:eastAsia="cs-CZ"/>
              </w:rPr>
              <w:t>Adresa  místní EK</w:t>
            </w:r>
          </w:p>
          <w:p w:rsidR="007E05C5" w:rsidRPr="00552BD1" w:rsidRDefault="007E05C5" w:rsidP="001F656C">
            <w:pPr>
              <w:spacing w:after="0" w:line="240" w:lineRule="auto"/>
              <w:rPr>
                <w:rFonts w:ascii="Times New Roman" w:eastAsia="Times New Roman" w:hAnsi="Times New Roman" w:cs="Times New Roman"/>
                <w:i/>
                <w:sz w:val="18"/>
                <w:szCs w:val="18"/>
                <w:lang w:eastAsia="cs-CZ"/>
              </w:rPr>
            </w:pPr>
            <w:r w:rsidRPr="00552BD1">
              <w:rPr>
                <w:rFonts w:ascii="Times New Roman" w:eastAsia="Times New Roman" w:hAnsi="Times New Roman" w:cs="Times New Roman"/>
                <w:i/>
                <w:sz w:val="18"/>
                <w:szCs w:val="18"/>
                <w:lang w:eastAsia="cs-CZ"/>
              </w:rPr>
              <w:t>Address</w:t>
            </w:r>
          </w:p>
        </w:tc>
      </w:tr>
      <w:tr w:rsidR="007E05C5" w:rsidRPr="00552BD1" w:rsidTr="001F656C">
        <w:trPr>
          <w:trHeight w:val="312"/>
        </w:trPr>
        <w:tc>
          <w:tcPr>
            <w:tcW w:w="6108" w:type="dxa"/>
          </w:tcPr>
          <w:p w:rsidR="007E05C5" w:rsidRPr="00552BD1" w:rsidRDefault="007E05C5" w:rsidP="001F656C">
            <w:pPr>
              <w:spacing w:after="0" w:line="240" w:lineRule="auto"/>
              <w:rPr>
                <w:rFonts w:ascii="Times New Roman" w:eastAsia="Times New Roman" w:hAnsi="Times New Roman" w:cs="Times New Roman"/>
                <w:sz w:val="18"/>
                <w:szCs w:val="18"/>
                <w:lang w:eastAsia="cs-CZ"/>
              </w:rPr>
            </w:pPr>
            <w:r w:rsidRPr="00552BD1">
              <w:rPr>
                <w:rFonts w:ascii="Times New Roman" w:eastAsia="Times New Roman" w:hAnsi="Times New Roman" w:cs="Times New Roman"/>
                <w:sz w:val="18"/>
                <w:szCs w:val="18"/>
                <w:lang w:eastAsia="cs-CZ"/>
              </w:rPr>
              <w:t>Doc. MUDr. Vladimír Študent, Ph.D., Urologická klinika FNOL, I.P.Pavlova 6, 775 20 Olomouc</w:t>
            </w:r>
          </w:p>
        </w:tc>
        <w:tc>
          <w:tcPr>
            <w:tcW w:w="1280" w:type="dxa"/>
          </w:tcPr>
          <w:p w:rsidR="007E05C5" w:rsidRPr="00552BD1" w:rsidRDefault="007E05C5" w:rsidP="001F656C">
            <w:pPr>
              <w:spacing w:after="0" w:line="240" w:lineRule="auto"/>
              <w:rPr>
                <w:rFonts w:ascii="Times New Roman" w:eastAsia="Times New Roman" w:hAnsi="Times New Roman" w:cs="Times New Roman"/>
                <w:sz w:val="18"/>
                <w:szCs w:val="18"/>
                <w:lang w:eastAsia="cs-CZ"/>
              </w:rPr>
            </w:pPr>
            <w:r w:rsidRPr="00552BD1">
              <w:rPr>
                <w:rFonts w:ascii="Times New Roman" w:eastAsia="Times New Roman" w:hAnsi="Times New Roman" w:cs="Times New Roman"/>
                <w:sz w:val="18"/>
                <w:szCs w:val="18"/>
                <w:lang w:eastAsia="cs-CZ"/>
              </w:rPr>
              <w:sym w:font="Wingdings 2" w:char="F053"/>
            </w:r>
          </w:p>
        </w:tc>
        <w:tc>
          <w:tcPr>
            <w:tcW w:w="2712" w:type="dxa"/>
          </w:tcPr>
          <w:p w:rsidR="007E05C5" w:rsidRPr="00552BD1" w:rsidRDefault="007E05C5" w:rsidP="001F656C">
            <w:pPr>
              <w:spacing w:after="0" w:line="240" w:lineRule="auto"/>
              <w:rPr>
                <w:rFonts w:ascii="Times New Roman" w:eastAsia="Times New Roman" w:hAnsi="Times New Roman" w:cs="Times New Roman"/>
                <w:sz w:val="18"/>
                <w:szCs w:val="18"/>
                <w:lang w:eastAsia="cs-CZ"/>
              </w:rPr>
            </w:pPr>
            <w:r w:rsidRPr="00552BD1">
              <w:rPr>
                <w:rFonts w:ascii="Times New Roman" w:eastAsia="Times New Roman" w:hAnsi="Times New Roman" w:cs="Times New Roman"/>
                <w:sz w:val="18"/>
                <w:szCs w:val="18"/>
                <w:lang w:eastAsia="cs-CZ"/>
              </w:rPr>
              <w:t>EK FNOL</w:t>
            </w:r>
          </w:p>
        </w:tc>
      </w:tr>
    </w:tbl>
    <w:p w:rsidR="007E05C5" w:rsidRPr="00552BD1" w:rsidRDefault="007E05C5" w:rsidP="007E05C5">
      <w:pPr>
        <w:spacing w:after="0" w:line="240" w:lineRule="auto"/>
        <w:rPr>
          <w:rFonts w:ascii="Times New Roman" w:eastAsia="Times New Roman" w:hAnsi="Times New Roman" w:cs="Times New Roman"/>
          <w:bCs/>
          <w:szCs w:val="24"/>
          <w:lang w:eastAsia="cs-CZ"/>
        </w:rPr>
      </w:pPr>
      <w:r w:rsidRPr="00552BD1">
        <w:rPr>
          <w:rFonts w:ascii="Times New Roman" w:eastAsia="Times New Roman" w:hAnsi="Times New Roman" w:cs="Times New Roman"/>
          <w:bCs/>
          <w:szCs w:val="24"/>
          <w:lang w:eastAsia="cs-CZ"/>
        </w:rPr>
        <w:t>1/2</w:t>
      </w:r>
    </w:p>
    <w:p w:rsidR="007E05C5" w:rsidRPr="00552BD1" w:rsidRDefault="007E05C5" w:rsidP="007E05C5">
      <w:pPr>
        <w:spacing w:after="0" w:line="240" w:lineRule="auto"/>
        <w:rPr>
          <w:rFonts w:ascii="Times New Roman" w:eastAsia="Times New Roman" w:hAnsi="Times New Roman" w:cs="Times New Roman"/>
          <w:b/>
          <w:bCs/>
          <w:szCs w:val="24"/>
          <w:lang w:eastAsia="cs-CZ"/>
        </w:rPr>
      </w:pPr>
    </w:p>
    <w:p w:rsidR="007E05C5" w:rsidRPr="00552BD1" w:rsidRDefault="007E05C5" w:rsidP="007E05C5">
      <w:pPr>
        <w:spacing w:after="0" w:line="240" w:lineRule="auto"/>
        <w:rPr>
          <w:rFonts w:ascii="Times New Roman" w:eastAsia="Times New Roman" w:hAnsi="Times New Roman" w:cs="Times New Roman"/>
          <w:b/>
          <w:bCs/>
          <w:szCs w:val="24"/>
          <w:lang w:eastAsia="cs-CZ"/>
        </w:rPr>
      </w:pPr>
    </w:p>
    <w:p w:rsidR="007E05C5" w:rsidRPr="00552BD1" w:rsidRDefault="007E05C5" w:rsidP="007E05C5">
      <w:pPr>
        <w:spacing w:after="0" w:line="240" w:lineRule="auto"/>
        <w:rPr>
          <w:rFonts w:ascii="Times New Roman" w:eastAsia="Times New Roman" w:hAnsi="Times New Roman" w:cs="Times New Roman"/>
          <w:bCs/>
          <w:i/>
          <w:szCs w:val="24"/>
          <w:lang w:eastAsia="cs-CZ"/>
        </w:rPr>
      </w:pPr>
      <w:r w:rsidRPr="00552BD1">
        <w:rPr>
          <w:rFonts w:ascii="Times New Roman" w:eastAsia="Times New Roman" w:hAnsi="Times New Roman" w:cs="Times New Roman"/>
          <w:b/>
          <w:bCs/>
          <w:szCs w:val="24"/>
          <w:lang w:eastAsia="cs-CZ"/>
        </w:rPr>
        <w:lastRenderedPageBreak/>
        <w:t>Seznam hodnocených dokumentů/</w:t>
      </w:r>
      <w:r w:rsidRPr="00552BD1">
        <w:rPr>
          <w:rFonts w:ascii="Times New Roman" w:eastAsia="Times New Roman" w:hAnsi="Times New Roman" w:cs="Times New Roman"/>
          <w:bCs/>
          <w:i/>
          <w:szCs w:val="24"/>
          <w:lang w:eastAsia="cs-CZ"/>
        </w:rPr>
        <w:t xml:space="preserve">List </w:t>
      </w:r>
      <w:r w:rsidRPr="00552BD1">
        <w:rPr>
          <w:rFonts w:ascii="Times New Roman" w:eastAsia="Times New Roman" w:hAnsi="Times New Roman" w:cs="Times New Roman"/>
          <w:bCs/>
          <w:i/>
          <w:szCs w:val="24"/>
          <w:lang w:val="en-US" w:eastAsia="cs-CZ"/>
        </w:rPr>
        <w:t>of all submitted documents:</w:t>
      </w:r>
    </w:p>
    <w:p w:rsidR="007E05C5" w:rsidRPr="00552BD1" w:rsidRDefault="007E05C5" w:rsidP="007E05C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E05C5" w:rsidRPr="00552BD1" w:rsidTr="001F656C">
        <w:trPr>
          <w:cantSplit/>
          <w:trHeight w:val="454"/>
        </w:trPr>
        <w:tc>
          <w:tcPr>
            <w:tcW w:w="7416" w:type="dxa"/>
            <w:vMerge w:val="restart"/>
          </w:tcPr>
          <w:p w:rsidR="007E05C5" w:rsidRPr="00552BD1" w:rsidRDefault="007E05C5" w:rsidP="001F656C">
            <w:pPr>
              <w:spacing w:after="0" w:line="240" w:lineRule="auto"/>
              <w:rPr>
                <w:rFonts w:ascii="Times New Roman" w:eastAsia="Times New Roman" w:hAnsi="Times New Roman" w:cs="Times New Roman"/>
                <w:b/>
                <w:bCs/>
                <w:sz w:val="18"/>
                <w:szCs w:val="18"/>
                <w:lang w:eastAsia="cs-CZ"/>
              </w:rPr>
            </w:pPr>
          </w:p>
          <w:p w:rsidR="007E05C5" w:rsidRPr="00552BD1" w:rsidRDefault="007E05C5" w:rsidP="001F656C">
            <w:pPr>
              <w:spacing w:after="0" w:line="240" w:lineRule="auto"/>
              <w:rPr>
                <w:rFonts w:ascii="Times New Roman" w:eastAsia="Times New Roman" w:hAnsi="Times New Roman" w:cs="Times New Roman"/>
                <w:b/>
                <w:bCs/>
                <w:sz w:val="18"/>
                <w:szCs w:val="18"/>
                <w:lang w:eastAsia="cs-CZ"/>
              </w:rPr>
            </w:pPr>
            <w:r w:rsidRPr="00552BD1">
              <w:rPr>
                <w:rFonts w:ascii="Times New Roman" w:eastAsia="Times New Roman" w:hAnsi="Times New Roman" w:cs="Times New Roman"/>
                <w:b/>
                <w:bCs/>
                <w:sz w:val="18"/>
                <w:szCs w:val="18"/>
                <w:lang w:eastAsia="cs-CZ"/>
              </w:rPr>
              <w:t xml:space="preserve">Název dokumentu, verze, datum </w:t>
            </w:r>
          </w:p>
          <w:p w:rsidR="007E05C5" w:rsidRPr="00552BD1" w:rsidRDefault="007E05C5" w:rsidP="001F656C">
            <w:pPr>
              <w:spacing w:after="0" w:line="240" w:lineRule="auto"/>
              <w:rPr>
                <w:rFonts w:ascii="Times New Roman" w:eastAsia="Times New Roman" w:hAnsi="Times New Roman" w:cs="Times New Roman"/>
                <w:b/>
                <w:bCs/>
                <w:sz w:val="18"/>
                <w:szCs w:val="18"/>
                <w:lang w:eastAsia="cs-CZ"/>
              </w:rPr>
            </w:pPr>
            <w:r w:rsidRPr="00552BD1">
              <w:rPr>
                <w:rFonts w:ascii="Times New Roman" w:eastAsia="Times New Roman" w:hAnsi="Times New Roman" w:cs="Times New Roman"/>
                <w:b/>
                <w:bCs/>
                <w:i/>
                <w:sz w:val="18"/>
                <w:szCs w:val="18"/>
                <w:lang w:eastAsia="cs-CZ"/>
              </w:rPr>
              <w:t>Document title, version, date</w:t>
            </w:r>
          </w:p>
        </w:tc>
        <w:tc>
          <w:tcPr>
            <w:tcW w:w="1272" w:type="dxa"/>
            <w:gridSpan w:val="2"/>
          </w:tcPr>
          <w:p w:rsidR="007E05C5" w:rsidRPr="00552BD1" w:rsidRDefault="007E05C5" w:rsidP="001F656C">
            <w:pPr>
              <w:spacing w:after="0" w:line="240" w:lineRule="auto"/>
              <w:rPr>
                <w:rFonts w:ascii="Times New Roman" w:eastAsia="Times New Roman" w:hAnsi="Times New Roman" w:cs="Times New Roman"/>
                <w:b/>
                <w:bCs/>
                <w:sz w:val="18"/>
                <w:szCs w:val="18"/>
                <w:lang w:eastAsia="cs-CZ"/>
              </w:rPr>
            </w:pPr>
            <w:r w:rsidRPr="00552BD1">
              <w:rPr>
                <w:rFonts w:ascii="Times New Roman" w:eastAsia="Times New Roman" w:hAnsi="Times New Roman" w:cs="Times New Roman"/>
                <w:b/>
                <w:bCs/>
                <w:sz w:val="18"/>
                <w:szCs w:val="18"/>
                <w:lang w:eastAsia="cs-CZ"/>
              </w:rPr>
              <w:t>Schváleno /</w:t>
            </w:r>
            <w:r w:rsidRPr="00552BD1">
              <w:rPr>
                <w:rFonts w:ascii="Times New Roman" w:eastAsia="Times New Roman" w:hAnsi="Times New Roman" w:cs="Times New Roman"/>
                <w:b/>
                <w:bCs/>
                <w:i/>
                <w:sz w:val="18"/>
                <w:szCs w:val="18"/>
                <w:lang w:eastAsia="cs-CZ"/>
              </w:rPr>
              <w:t>Approved</w:t>
            </w:r>
          </w:p>
        </w:tc>
        <w:tc>
          <w:tcPr>
            <w:tcW w:w="1316" w:type="dxa"/>
            <w:gridSpan w:val="2"/>
          </w:tcPr>
          <w:p w:rsidR="007E05C5" w:rsidRPr="00552BD1" w:rsidRDefault="007E05C5" w:rsidP="001F656C">
            <w:pPr>
              <w:spacing w:after="0" w:line="240" w:lineRule="auto"/>
              <w:rPr>
                <w:rFonts w:ascii="Times New Roman" w:eastAsia="Times New Roman" w:hAnsi="Times New Roman" w:cs="Times New Roman"/>
                <w:b/>
                <w:bCs/>
                <w:sz w:val="18"/>
                <w:szCs w:val="18"/>
                <w:lang w:eastAsia="cs-CZ"/>
              </w:rPr>
            </w:pPr>
            <w:r w:rsidRPr="00552BD1">
              <w:rPr>
                <w:rFonts w:ascii="Times New Roman" w:eastAsia="Times New Roman" w:hAnsi="Times New Roman" w:cs="Times New Roman"/>
                <w:b/>
                <w:bCs/>
                <w:sz w:val="18"/>
                <w:szCs w:val="18"/>
                <w:lang w:eastAsia="cs-CZ"/>
              </w:rPr>
              <w:t xml:space="preserve">Vzato na vědomí / </w:t>
            </w:r>
            <w:r w:rsidRPr="00552BD1">
              <w:rPr>
                <w:rFonts w:ascii="Times New Roman" w:eastAsia="Times New Roman" w:hAnsi="Times New Roman" w:cs="Times New Roman"/>
                <w:b/>
                <w:bCs/>
                <w:i/>
                <w:sz w:val="18"/>
                <w:szCs w:val="18"/>
                <w:lang w:eastAsia="cs-CZ"/>
              </w:rPr>
              <w:t xml:space="preserve">Taken into account </w:t>
            </w:r>
          </w:p>
        </w:tc>
      </w:tr>
      <w:tr w:rsidR="007E05C5" w:rsidRPr="00552BD1" w:rsidTr="001F656C">
        <w:trPr>
          <w:cantSplit/>
          <w:trHeight w:val="454"/>
        </w:trPr>
        <w:tc>
          <w:tcPr>
            <w:tcW w:w="7416" w:type="dxa"/>
            <w:vMerge/>
          </w:tcPr>
          <w:p w:rsidR="007E05C5" w:rsidRPr="00552BD1" w:rsidRDefault="007E05C5" w:rsidP="001F656C">
            <w:pPr>
              <w:spacing w:after="0" w:line="240" w:lineRule="auto"/>
              <w:rPr>
                <w:rFonts w:ascii="Times New Roman" w:eastAsia="Times New Roman" w:hAnsi="Times New Roman" w:cs="Times New Roman"/>
                <w:i/>
                <w:sz w:val="18"/>
                <w:szCs w:val="18"/>
                <w:lang w:eastAsia="cs-CZ"/>
              </w:rPr>
            </w:pPr>
          </w:p>
        </w:tc>
        <w:tc>
          <w:tcPr>
            <w:tcW w:w="736" w:type="dxa"/>
          </w:tcPr>
          <w:p w:rsidR="007E05C5" w:rsidRPr="00552BD1" w:rsidRDefault="007E05C5" w:rsidP="001F656C">
            <w:pPr>
              <w:spacing w:after="0" w:line="240" w:lineRule="auto"/>
              <w:rPr>
                <w:rFonts w:ascii="Times New Roman" w:eastAsia="Times New Roman" w:hAnsi="Times New Roman" w:cs="Times New Roman"/>
                <w:b/>
                <w:bCs/>
                <w:sz w:val="18"/>
                <w:szCs w:val="18"/>
                <w:lang w:eastAsia="cs-CZ"/>
              </w:rPr>
            </w:pPr>
            <w:r w:rsidRPr="00552BD1">
              <w:rPr>
                <w:rFonts w:ascii="Times New Roman" w:eastAsia="Times New Roman" w:hAnsi="Times New Roman" w:cs="Times New Roman"/>
                <w:b/>
                <w:bCs/>
                <w:sz w:val="18"/>
                <w:szCs w:val="18"/>
                <w:lang w:eastAsia="cs-CZ"/>
              </w:rPr>
              <w:t>ANO</w:t>
            </w:r>
          </w:p>
          <w:p w:rsidR="007E05C5" w:rsidRPr="00552BD1" w:rsidRDefault="007E05C5" w:rsidP="001F656C">
            <w:pPr>
              <w:spacing w:after="0" w:line="240" w:lineRule="auto"/>
              <w:rPr>
                <w:rFonts w:ascii="Times New Roman" w:eastAsia="Times New Roman" w:hAnsi="Times New Roman" w:cs="Times New Roman"/>
                <w:b/>
                <w:bCs/>
                <w:i/>
                <w:sz w:val="18"/>
                <w:szCs w:val="18"/>
                <w:lang w:eastAsia="cs-CZ"/>
              </w:rPr>
            </w:pPr>
            <w:r w:rsidRPr="00552BD1">
              <w:rPr>
                <w:rFonts w:ascii="Times New Roman" w:eastAsia="Times New Roman" w:hAnsi="Times New Roman" w:cs="Times New Roman"/>
                <w:b/>
                <w:bCs/>
                <w:i/>
                <w:sz w:val="18"/>
                <w:szCs w:val="18"/>
                <w:lang w:eastAsia="cs-CZ"/>
              </w:rPr>
              <w:t>Yes</w:t>
            </w:r>
          </w:p>
        </w:tc>
        <w:tc>
          <w:tcPr>
            <w:tcW w:w="536" w:type="dxa"/>
          </w:tcPr>
          <w:p w:rsidR="007E05C5" w:rsidRPr="00552BD1" w:rsidRDefault="007E05C5" w:rsidP="001F656C">
            <w:pPr>
              <w:spacing w:after="0" w:line="240" w:lineRule="auto"/>
              <w:rPr>
                <w:rFonts w:ascii="Times New Roman" w:eastAsia="Times New Roman" w:hAnsi="Times New Roman" w:cs="Times New Roman"/>
                <w:b/>
                <w:bCs/>
                <w:sz w:val="18"/>
                <w:szCs w:val="18"/>
                <w:lang w:eastAsia="cs-CZ"/>
              </w:rPr>
            </w:pPr>
            <w:r w:rsidRPr="00552BD1">
              <w:rPr>
                <w:rFonts w:ascii="Times New Roman" w:eastAsia="Times New Roman" w:hAnsi="Times New Roman" w:cs="Times New Roman"/>
                <w:b/>
                <w:bCs/>
                <w:sz w:val="18"/>
                <w:szCs w:val="18"/>
                <w:lang w:eastAsia="cs-CZ"/>
              </w:rPr>
              <w:t xml:space="preserve">NE </w:t>
            </w:r>
          </w:p>
          <w:p w:rsidR="007E05C5" w:rsidRPr="00552BD1" w:rsidRDefault="007E05C5" w:rsidP="001F656C">
            <w:pPr>
              <w:spacing w:after="0" w:line="240" w:lineRule="auto"/>
              <w:rPr>
                <w:rFonts w:ascii="Times New Roman" w:eastAsia="Times New Roman" w:hAnsi="Times New Roman" w:cs="Times New Roman"/>
                <w:b/>
                <w:bCs/>
                <w:sz w:val="18"/>
                <w:szCs w:val="18"/>
                <w:lang w:eastAsia="cs-CZ"/>
              </w:rPr>
            </w:pPr>
            <w:r w:rsidRPr="00552BD1">
              <w:rPr>
                <w:rFonts w:ascii="Times New Roman" w:eastAsia="Times New Roman" w:hAnsi="Times New Roman" w:cs="Times New Roman"/>
                <w:b/>
                <w:bCs/>
                <w:i/>
                <w:sz w:val="18"/>
                <w:szCs w:val="18"/>
                <w:lang w:eastAsia="cs-CZ"/>
              </w:rPr>
              <w:t>No</w:t>
            </w:r>
          </w:p>
        </w:tc>
        <w:tc>
          <w:tcPr>
            <w:tcW w:w="780" w:type="dxa"/>
          </w:tcPr>
          <w:p w:rsidR="007E05C5" w:rsidRPr="00552BD1" w:rsidRDefault="007E05C5" w:rsidP="001F656C">
            <w:pPr>
              <w:spacing w:after="0" w:line="240" w:lineRule="auto"/>
              <w:rPr>
                <w:rFonts w:ascii="Times New Roman" w:eastAsia="Times New Roman" w:hAnsi="Times New Roman" w:cs="Times New Roman"/>
                <w:b/>
                <w:bCs/>
                <w:sz w:val="18"/>
                <w:szCs w:val="18"/>
                <w:lang w:eastAsia="cs-CZ"/>
              </w:rPr>
            </w:pPr>
            <w:r w:rsidRPr="00552BD1">
              <w:rPr>
                <w:rFonts w:ascii="Times New Roman" w:eastAsia="Times New Roman" w:hAnsi="Times New Roman" w:cs="Times New Roman"/>
                <w:b/>
                <w:bCs/>
                <w:sz w:val="18"/>
                <w:szCs w:val="18"/>
                <w:lang w:eastAsia="cs-CZ"/>
              </w:rPr>
              <w:t>ANO</w:t>
            </w:r>
          </w:p>
          <w:p w:rsidR="007E05C5" w:rsidRPr="00552BD1" w:rsidRDefault="007E05C5" w:rsidP="001F656C">
            <w:pPr>
              <w:spacing w:after="0" w:line="240" w:lineRule="auto"/>
              <w:rPr>
                <w:rFonts w:ascii="Times New Roman" w:eastAsia="Times New Roman" w:hAnsi="Times New Roman" w:cs="Times New Roman"/>
                <w:b/>
                <w:bCs/>
                <w:sz w:val="18"/>
                <w:szCs w:val="18"/>
                <w:lang w:eastAsia="cs-CZ"/>
              </w:rPr>
            </w:pPr>
            <w:r w:rsidRPr="00552BD1">
              <w:rPr>
                <w:rFonts w:ascii="Times New Roman" w:eastAsia="Times New Roman" w:hAnsi="Times New Roman" w:cs="Times New Roman"/>
                <w:b/>
                <w:bCs/>
                <w:i/>
                <w:sz w:val="18"/>
                <w:szCs w:val="18"/>
                <w:lang w:eastAsia="cs-CZ"/>
              </w:rPr>
              <w:t>Yes</w:t>
            </w:r>
          </w:p>
        </w:tc>
        <w:tc>
          <w:tcPr>
            <w:tcW w:w="536" w:type="dxa"/>
          </w:tcPr>
          <w:p w:rsidR="007E05C5" w:rsidRPr="00552BD1" w:rsidRDefault="007E05C5" w:rsidP="001F656C">
            <w:pPr>
              <w:spacing w:after="0" w:line="240" w:lineRule="auto"/>
              <w:rPr>
                <w:rFonts w:ascii="Times New Roman" w:eastAsia="Times New Roman" w:hAnsi="Times New Roman" w:cs="Times New Roman"/>
                <w:b/>
                <w:bCs/>
                <w:sz w:val="18"/>
                <w:szCs w:val="18"/>
                <w:lang w:eastAsia="cs-CZ"/>
              </w:rPr>
            </w:pPr>
            <w:r w:rsidRPr="00552BD1">
              <w:rPr>
                <w:rFonts w:ascii="Times New Roman" w:eastAsia="Times New Roman" w:hAnsi="Times New Roman" w:cs="Times New Roman"/>
                <w:b/>
                <w:bCs/>
                <w:sz w:val="18"/>
                <w:szCs w:val="18"/>
                <w:lang w:eastAsia="cs-CZ"/>
              </w:rPr>
              <w:t xml:space="preserve">NE </w:t>
            </w:r>
          </w:p>
          <w:p w:rsidR="007E05C5" w:rsidRPr="00552BD1" w:rsidRDefault="007E05C5" w:rsidP="001F656C">
            <w:pPr>
              <w:spacing w:after="0" w:line="240" w:lineRule="auto"/>
              <w:rPr>
                <w:rFonts w:ascii="Times New Roman" w:eastAsia="Times New Roman" w:hAnsi="Times New Roman" w:cs="Times New Roman"/>
                <w:b/>
                <w:bCs/>
                <w:i/>
                <w:sz w:val="18"/>
                <w:szCs w:val="18"/>
                <w:lang w:eastAsia="cs-CZ"/>
              </w:rPr>
            </w:pPr>
            <w:r w:rsidRPr="00552BD1">
              <w:rPr>
                <w:rFonts w:ascii="Times New Roman" w:eastAsia="Times New Roman" w:hAnsi="Times New Roman" w:cs="Times New Roman"/>
                <w:b/>
                <w:bCs/>
                <w:i/>
                <w:sz w:val="18"/>
                <w:szCs w:val="18"/>
                <w:lang w:eastAsia="cs-CZ"/>
              </w:rPr>
              <w:t>No</w:t>
            </w:r>
          </w:p>
        </w:tc>
      </w:tr>
      <w:tr w:rsidR="007E05C5" w:rsidRPr="00552BD1" w:rsidTr="001F656C">
        <w:trPr>
          <w:trHeight w:val="340"/>
        </w:trPr>
        <w:tc>
          <w:tcPr>
            <w:tcW w:w="7416" w:type="dxa"/>
          </w:tcPr>
          <w:p w:rsidR="007E05C5" w:rsidRPr="00552BD1" w:rsidRDefault="007E05C5" w:rsidP="001F656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Protocol violation/deviation_site no. C006_PI </w:t>
            </w:r>
            <w:r w:rsidRPr="00552BD1">
              <w:rPr>
                <w:rFonts w:ascii="Times New Roman" w:eastAsia="Times New Roman" w:hAnsi="Times New Roman" w:cs="Times New Roman"/>
                <w:sz w:val="18"/>
                <w:szCs w:val="18"/>
                <w:lang w:eastAsia="cs-CZ"/>
              </w:rPr>
              <w:t>Doc. MUDr. Vladimír Študent, Ph.D</w:t>
            </w:r>
            <w:r>
              <w:rPr>
                <w:rFonts w:ascii="Times New Roman" w:eastAsia="Times New Roman" w:hAnsi="Times New Roman" w:cs="Times New Roman"/>
                <w:sz w:val="18"/>
                <w:szCs w:val="18"/>
                <w:lang w:eastAsia="cs-CZ"/>
              </w:rPr>
              <w:t>_patient no. SP003C006B019_Eligibility deviation_attached Protocol violation form no. 81</w:t>
            </w:r>
          </w:p>
        </w:tc>
        <w:tc>
          <w:tcPr>
            <w:tcW w:w="736" w:type="dxa"/>
          </w:tcPr>
          <w:p w:rsidR="007E05C5" w:rsidRPr="00552BD1" w:rsidRDefault="007E05C5" w:rsidP="001F656C">
            <w:pPr>
              <w:spacing w:after="0" w:line="240" w:lineRule="auto"/>
              <w:rPr>
                <w:rFonts w:ascii="Times New Roman" w:eastAsia="Times New Roman" w:hAnsi="Times New Roman" w:cs="Times New Roman"/>
                <w:sz w:val="18"/>
                <w:szCs w:val="18"/>
                <w:lang w:eastAsia="cs-CZ"/>
              </w:rPr>
            </w:pPr>
            <w:r w:rsidRPr="00552BD1">
              <w:rPr>
                <w:rFonts w:ascii="Times New Roman" w:eastAsia="Times New Roman" w:hAnsi="Times New Roman" w:cs="Times New Roman"/>
                <w:sz w:val="18"/>
                <w:szCs w:val="18"/>
                <w:lang w:eastAsia="cs-CZ"/>
              </w:rPr>
              <w:sym w:font="Wingdings 2" w:char="F0A3"/>
            </w:r>
          </w:p>
        </w:tc>
        <w:tc>
          <w:tcPr>
            <w:tcW w:w="536" w:type="dxa"/>
          </w:tcPr>
          <w:p w:rsidR="007E05C5" w:rsidRPr="00552BD1" w:rsidRDefault="007E05C5" w:rsidP="001F656C">
            <w:pPr>
              <w:spacing w:after="0" w:line="240" w:lineRule="auto"/>
              <w:rPr>
                <w:rFonts w:ascii="Times New Roman" w:eastAsia="Times New Roman" w:hAnsi="Times New Roman" w:cs="Times New Roman"/>
                <w:sz w:val="18"/>
                <w:szCs w:val="18"/>
                <w:lang w:eastAsia="cs-CZ"/>
              </w:rPr>
            </w:pPr>
            <w:r w:rsidRPr="00552BD1">
              <w:rPr>
                <w:rFonts w:ascii="Times New Roman" w:eastAsia="Times New Roman" w:hAnsi="Times New Roman" w:cs="Times New Roman"/>
                <w:sz w:val="18"/>
                <w:szCs w:val="18"/>
                <w:lang w:eastAsia="cs-CZ"/>
              </w:rPr>
              <w:sym w:font="Wingdings 2" w:char="F0A3"/>
            </w:r>
          </w:p>
        </w:tc>
        <w:tc>
          <w:tcPr>
            <w:tcW w:w="780" w:type="dxa"/>
          </w:tcPr>
          <w:p w:rsidR="007E05C5" w:rsidRPr="00552BD1" w:rsidRDefault="007E05C5" w:rsidP="001F656C">
            <w:pPr>
              <w:spacing w:after="0" w:line="240" w:lineRule="auto"/>
              <w:rPr>
                <w:rFonts w:ascii="Times New Roman" w:eastAsia="Times New Roman" w:hAnsi="Times New Roman" w:cs="Times New Roman"/>
                <w:sz w:val="18"/>
                <w:szCs w:val="18"/>
                <w:lang w:eastAsia="cs-CZ"/>
              </w:rPr>
            </w:pPr>
            <w:r w:rsidRPr="00552BD1">
              <w:rPr>
                <w:rFonts w:ascii="Times New Roman" w:eastAsia="Times New Roman" w:hAnsi="Times New Roman" w:cs="Times New Roman"/>
                <w:sz w:val="18"/>
                <w:szCs w:val="18"/>
                <w:lang w:eastAsia="cs-CZ"/>
              </w:rPr>
              <w:sym w:font="Wingdings 2" w:char="F053"/>
            </w:r>
          </w:p>
        </w:tc>
        <w:tc>
          <w:tcPr>
            <w:tcW w:w="536" w:type="dxa"/>
          </w:tcPr>
          <w:p w:rsidR="007E05C5" w:rsidRPr="00552BD1" w:rsidRDefault="007E05C5" w:rsidP="001F656C">
            <w:pPr>
              <w:spacing w:after="0" w:line="240" w:lineRule="auto"/>
              <w:rPr>
                <w:rFonts w:ascii="Times New Roman" w:eastAsia="Times New Roman" w:hAnsi="Times New Roman" w:cs="Times New Roman"/>
                <w:sz w:val="18"/>
                <w:szCs w:val="18"/>
                <w:lang w:eastAsia="cs-CZ"/>
              </w:rPr>
            </w:pPr>
            <w:r w:rsidRPr="00552BD1">
              <w:rPr>
                <w:rFonts w:ascii="Times New Roman" w:eastAsia="Times New Roman" w:hAnsi="Times New Roman" w:cs="Times New Roman"/>
                <w:sz w:val="18"/>
                <w:szCs w:val="18"/>
                <w:lang w:eastAsia="cs-CZ"/>
              </w:rPr>
              <w:sym w:font="Wingdings 2" w:char="F0A3"/>
            </w:r>
          </w:p>
        </w:tc>
      </w:tr>
    </w:tbl>
    <w:p w:rsidR="007E05C5" w:rsidRDefault="007E05C5" w:rsidP="007E05C5">
      <w:pPr>
        <w:spacing w:after="0" w:line="240" w:lineRule="auto"/>
        <w:rPr>
          <w:rFonts w:ascii="Times New Roman" w:eastAsia="Times New Roman" w:hAnsi="Times New Roman" w:cs="Times New Roman"/>
          <w:szCs w:val="24"/>
          <w:lang w:eastAsia="cs-CZ"/>
        </w:rPr>
      </w:pPr>
    </w:p>
    <w:p w:rsidR="007E05C5" w:rsidRPr="00552BD1" w:rsidRDefault="007E05C5" w:rsidP="007E05C5">
      <w:pPr>
        <w:spacing w:after="0" w:line="240" w:lineRule="auto"/>
        <w:rPr>
          <w:rFonts w:ascii="Times New Roman" w:eastAsia="Times New Roman" w:hAnsi="Times New Roman" w:cs="Times New Roman"/>
          <w:szCs w:val="24"/>
          <w:lang w:eastAsia="cs-CZ"/>
        </w:rPr>
      </w:pPr>
      <w:r w:rsidRPr="00552BD1">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552BD1">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E05C5" w:rsidRPr="00552BD1" w:rsidRDefault="007E05C5" w:rsidP="007E05C5">
      <w:pPr>
        <w:spacing w:after="0" w:line="240" w:lineRule="auto"/>
        <w:rPr>
          <w:rFonts w:ascii="Times New Roman" w:eastAsia="Times New Roman" w:hAnsi="Times New Roman" w:cs="Times New Roman"/>
          <w:i/>
          <w:szCs w:val="24"/>
          <w:lang w:eastAsia="cs-CZ"/>
        </w:rPr>
      </w:pPr>
      <w:r w:rsidRPr="00552BD1">
        <w:rPr>
          <w:rFonts w:ascii="Times New Roman" w:eastAsia="Times New Roman" w:hAnsi="Times New Roman" w:cs="Times New Roman"/>
          <w:i/>
          <w:szCs w:val="24"/>
          <w:lang w:eastAsia="cs-CZ"/>
        </w:rPr>
        <w:t xml:space="preserve"> </w:t>
      </w:r>
      <w:r w:rsidRPr="00552BD1">
        <w:rPr>
          <w:rFonts w:ascii="Times New Roman" w:eastAsia="Times New Roman" w:hAnsi="Times New Roman" w:cs="Times New Roman"/>
          <w:szCs w:val="24"/>
          <w:lang w:eastAsia="cs-CZ"/>
        </w:rPr>
        <w:sym w:font="Wingdings 2" w:char="F054"/>
      </w:r>
      <w:r w:rsidRPr="00552BD1">
        <w:rPr>
          <w:rFonts w:ascii="Times New Roman" w:eastAsia="Times New Roman" w:hAnsi="Times New Roman" w:cs="Times New Roman"/>
          <w:szCs w:val="24"/>
          <w:lang w:eastAsia="cs-CZ"/>
        </w:rPr>
        <w:t xml:space="preserve"> Ano/</w:t>
      </w:r>
      <w:r w:rsidRPr="00552BD1">
        <w:rPr>
          <w:rFonts w:ascii="Times New Roman" w:eastAsia="Times New Roman" w:hAnsi="Times New Roman" w:cs="Times New Roman"/>
          <w:i/>
          <w:szCs w:val="24"/>
          <w:lang w:eastAsia="cs-CZ"/>
        </w:rPr>
        <w:t>Yes</w:t>
      </w:r>
      <w:r w:rsidRPr="00552BD1">
        <w:rPr>
          <w:rFonts w:ascii="Times New Roman" w:eastAsia="Times New Roman" w:hAnsi="Times New Roman" w:cs="Times New Roman"/>
          <w:szCs w:val="24"/>
          <w:lang w:eastAsia="cs-CZ"/>
        </w:rPr>
        <w:t xml:space="preserve">       </w:t>
      </w:r>
      <w:r w:rsidR="00415BD1" w:rsidRPr="00552BD1">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552BD1">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552BD1">
        <w:rPr>
          <w:rFonts w:ascii="Times New Roman" w:eastAsia="Times New Roman" w:hAnsi="Times New Roman" w:cs="Times New Roman"/>
          <w:szCs w:val="24"/>
          <w:lang w:eastAsia="cs-CZ"/>
        </w:rPr>
        <w:fldChar w:fldCharType="end"/>
      </w:r>
      <w:r w:rsidRPr="00552BD1">
        <w:rPr>
          <w:rFonts w:ascii="Times New Roman" w:eastAsia="Times New Roman" w:hAnsi="Times New Roman" w:cs="Times New Roman"/>
          <w:szCs w:val="24"/>
          <w:lang w:eastAsia="cs-CZ"/>
        </w:rPr>
        <w:t>Ne/</w:t>
      </w:r>
      <w:r w:rsidRPr="00552BD1">
        <w:rPr>
          <w:rFonts w:ascii="Times New Roman" w:eastAsia="Times New Roman" w:hAnsi="Times New Roman" w:cs="Times New Roman"/>
          <w:i/>
          <w:szCs w:val="24"/>
          <w:lang w:eastAsia="cs-CZ"/>
        </w:rPr>
        <w:t>No</w:t>
      </w:r>
      <w:r w:rsidRPr="00552BD1">
        <w:rPr>
          <w:rFonts w:ascii="Times New Roman" w:eastAsia="Times New Roman" w:hAnsi="Times New Roman" w:cs="Times New Roman"/>
          <w:szCs w:val="24"/>
          <w:lang w:eastAsia="cs-CZ"/>
        </w:rPr>
        <w:t xml:space="preserve">           </w:t>
      </w:r>
    </w:p>
    <w:p w:rsidR="007E05C5" w:rsidRPr="00552BD1" w:rsidRDefault="007E05C5" w:rsidP="007E05C5">
      <w:pPr>
        <w:spacing w:after="0" w:line="240" w:lineRule="auto"/>
        <w:rPr>
          <w:rFonts w:ascii="Times New Roman" w:eastAsia="Times New Roman" w:hAnsi="Times New Roman" w:cs="Times New Roman"/>
          <w:szCs w:val="24"/>
          <w:lang w:eastAsia="cs-CZ"/>
        </w:rPr>
      </w:pPr>
      <w:r w:rsidRPr="00552BD1">
        <w:rPr>
          <w:rFonts w:ascii="Times New Roman" w:eastAsia="Times New Roman" w:hAnsi="Times New Roman" w:cs="Times New Roman"/>
          <w:szCs w:val="24"/>
          <w:lang w:eastAsia="cs-CZ"/>
        </w:rPr>
        <w:t xml:space="preserve">                                                                                               </w:t>
      </w:r>
      <w:r w:rsidRPr="00552BD1">
        <w:rPr>
          <w:rFonts w:ascii="Times New Roman" w:eastAsia="Times New Roman" w:hAnsi="Times New Roman" w:cs="Times New Roman"/>
          <w:szCs w:val="24"/>
          <w:lang w:eastAsia="cs-CZ"/>
        </w:rPr>
        <w:tab/>
      </w:r>
      <w:r w:rsidRPr="00552BD1">
        <w:rPr>
          <w:rFonts w:ascii="Times New Roman" w:eastAsia="Times New Roman" w:hAnsi="Times New Roman" w:cs="Times New Roman"/>
          <w:szCs w:val="24"/>
          <w:lang w:eastAsia="cs-CZ"/>
        </w:rPr>
        <w:tab/>
      </w:r>
      <w:r w:rsidRPr="00552BD1">
        <w:rPr>
          <w:rFonts w:ascii="Times New Roman" w:eastAsia="Times New Roman" w:hAnsi="Times New Roman" w:cs="Times New Roman"/>
          <w:szCs w:val="24"/>
          <w:lang w:eastAsia="cs-CZ"/>
        </w:rPr>
        <w:tab/>
      </w:r>
      <w:r w:rsidRPr="00552BD1">
        <w:rPr>
          <w:rFonts w:ascii="Times New Roman" w:eastAsia="Times New Roman" w:hAnsi="Times New Roman" w:cs="Times New Roman"/>
          <w:szCs w:val="24"/>
          <w:lang w:eastAsia="cs-CZ"/>
        </w:rPr>
        <w:tab/>
      </w:r>
      <w:r w:rsidRPr="00552BD1">
        <w:rPr>
          <w:rFonts w:ascii="Times New Roman" w:eastAsia="Times New Roman" w:hAnsi="Times New Roman" w:cs="Times New Roman"/>
          <w:szCs w:val="24"/>
          <w:lang w:eastAsia="cs-CZ"/>
        </w:rPr>
        <w:tab/>
        <w:t xml:space="preserve">             </w:t>
      </w:r>
    </w:p>
    <w:p w:rsidR="007E05C5" w:rsidRPr="00552BD1" w:rsidRDefault="007E05C5" w:rsidP="007E05C5">
      <w:pPr>
        <w:spacing w:after="0" w:line="240" w:lineRule="auto"/>
        <w:rPr>
          <w:rFonts w:ascii="Times New Roman" w:eastAsia="Times New Roman" w:hAnsi="Times New Roman" w:cs="Times New Roman"/>
          <w:szCs w:val="24"/>
          <w:lang w:eastAsia="cs-CZ"/>
        </w:rPr>
      </w:pPr>
    </w:p>
    <w:p w:rsidR="007E05C5" w:rsidRPr="00552BD1" w:rsidRDefault="007E05C5" w:rsidP="007E05C5">
      <w:pPr>
        <w:spacing w:after="0" w:line="240" w:lineRule="auto"/>
        <w:rPr>
          <w:rFonts w:ascii="Times New Roman" w:eastAsia="Times New Roman" w:hAnsi="Times New Roman" w:cs="Times New Roman"/>
          <w:szCs w:val="24"/>
          <w:lang w:eastAsia="cs-CZ"/>
        </w:rPr>
      </w:pPr>
    </w:p>
    <w:p w:rsidR="007E05C5" w:rsidRPr="006A1B35" w:rsidRDefault="007E05C5" w:rsidP="007E05C5">
      <w:pPr>
        <w:keepNext/>
        <w:spacing w:after="0" w:line="240" w:lineRule="auto"/>
        <w:outlineLvl w:val="0"/>
        <w:rPr>
          <w:rFonts w:ascii="Times New Roman" w:eastAsia="Times New Roman" w:hAnsi="Times New Roman" w:cs="Times New Roman"/>
          <w:b/>
          <w:bCs/>
          <w:iCs/>
          <w:szCs w:val="24"/>
          <w:lang w:eastAsia="cs-CZ"/>
        </w:rPr>
      </w:pPr>
    </w:p>
    <w:p w:rsidR="007E05C5" w:rsidRPr="007D45DD" w:rsidRDefault="007E05C5" w:rsidP="007E05C5">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MUDr. Jindřiška Burešová</w:t>
      </w:r>
    </w:p>
    <w:p w:rsidR="007E05C5" w:rsidRPr="007D45DD" w:rsidRDefault="007E05C5" w:rsidP="007E05C5">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Datum/</w:t>
      </w:r>
      <w:r w:rsidRPr="007D45D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D45D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místopředsedkyně EK FNOL a LF UP</w:t>
      </w:r>
    </w:p>
    <w:p w:rsidR="007E05C5" w:rsidRPr="007D45DD" w:rsidRDefault="007E05C5" w:rsidP="007E05C5">
      <w:pPr>
        <w:spacing w:after="0" w:line="240" w:lineRule="auto"/>
        <w:rPr>
          <w:rFonts w:ascii="Times New Roman" w:eastAsia="Times New Roman" w:hAnsi="Times New Roman" w:cs="Times New Roman"/>
          <w:i/>
          <w:szCs w:val="24"/>
          <w:lang w:eastAsia="cs-CZ"/>
        </w:rPr>
      </w:pP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i/>
          <w:szCs w:val="24"/>
          <w:lang w:eastAsia="cs-CZ"/>
        </w:rPr>
        <w:t>Vice-chairman of the EC FNOL and LFUP</w:t>
      </w:r>
    </w:p>
    <w:p w:rsidR="007E05C5" w:rsidRPr="007D45DD" w:rsidRDefault="007E05C5" w:rsidP="007E05C5">
      <w:pPr>
        <w:spacing w:after="0" w:line="240" w:lineRule="auto"/>
        <w:rPr>
          <w:rFonts w:ascii="Times New Roman" w:eastAsia="Times New Roman" w:hAnsi="Times New Roman" w:cs="Times New Roman"/>
          <w:szCs w:val="24"/>
          <w:lang w:eastAsia="cs-CZ"/>
        </w:rPr>
      </w:pPr>
      <w:r w:rsidRPr="007D45DD">
        <w:rPr>
          <w:rFonts w:ascii="Times New Roman" w:eastAsia="Times New Roman" w:hAnsi="Times New Roman" w:cs="Times New Roman"/>
          <w:szCs w:val="24"/>
          <w:lang w:eastAsia="cs-CZ"/>
        </w:rPr>
        <w:t xml:space="preserve">                                                                                         </w:t>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r>
      <w:r w:rsidRPr="007D45DD">
        <w:rPr>
          <w:rFonts w:ascii="Times New Roman" w:eastAsia="Times New Roman" w:hAnsi="Times New Roman" w:cs="Times New Roman"/>
          <w:szCs w:val="24"/>
          <w:lang w:eastAsia="cs-CZ"/>
        </w:rPr>
        <w:tab/>
        <w:t xml:space="preserve">   </w:t>
      </w:r>
      <w:r w:rsidRPr="007D45DD">
        <w:rPr>
          <w:rFonts w:ascii="Times New Roman" w:eastAsia="Times New Roman" w:hAnsi="Times New Roman" w:cs="Times New Roman"/>
          <w:sz w:val="16"/>
          <w:szCs w:val="24"/>
          <w:lang w:eastAsia="cs-CZ"/>
        </w:rPr>
        <w:t>Rozdělovník/</w:t>
      </w:r>
      <w:r w:rsidRPr="007D45DD">
        <w:rPr>
          <w:rFonts w:ascii="Times New Roman" w:eastAsia="Times New Roman" w:hAnsi="Times New Roman" w:cs="Times New Roman"/>
          <w:i/>
          <w:sz w:val="16"/>
          <w:szCs w:val="24"/>
          <w:lang w:eastAsia="cs-CZ"/>
        </w:rPr>
        <w:t>Distribution list:</w:t>
      </w:r>
    </w:p>
    <w:p w:rsidR="007E05C5" w:rsidRPr="007D45DD" w:rsidRDefault="007E05C5" w:rsidP="007E05C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-Zadavatel</w:t>
      </w:r>
    </w:p>
    <w:p w:rsidR="007E05C5" w:rsidRPr="007D45DD" w:rsidRDefault="007E05C5" w:rsidP="007E05C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-EK</w:t>
      </w:r>
    </w:p>
    <w:p w:rsidR="007E05C5" w:rsidRPr="007D45DD" w:rsidRDefault="007E05C5" w:rsidP="007E05C5">
      <w:pPr>
        <w:spacing w:after="0" w:line="240" w:lineRule="auto"/>
        <w:rPr>
          <w:rFonts w:ascii="Times New Roman" w:eastAsia="Times New Roman" w:hAnsi="Times New Roman" w:cs="Times New Roman"/>
          <w:sz w:val="16"/>
          <w:szCs w:val="24"/>
          <w:lang w:eastAsia="cs-CZ"/>
        </w:rPr>
      </w:pPr>
      <w:r w:rsidRPr="007D45DD">
        <w:rPr>
          <w:rFonts w:ascii="Times New Roman" w:eastAsia="Times New Roman" w:hAnsi="Times New Roman" w:cs="Times New Roman"/>
          <w:sz w:val="16"/>
          <w:szCs w:val="24"/>
          <w:lang w:eastAsia="cs-CZ"/>
        </w:rPr>
        <w:t>-Řešitel</w:t>
      </w:r>
    </w:p>
    <w:p w:rsidR="007E05C5" w:rsidRPr="00FE2EDA" w:rsidRDefault="007E05C5" w:rsidP="007E05C5">
      <w:pPr>
        <w:spacing w:after="0" w:line="240" w:lineRule="auto"/>
        <w:rPr>
          <w:rFonts w:ascii="Times New Roman" w:eastAsia="Times New Roman" w:hAnsi="Times New Roman" w:cs="Times New Roman"/>
          <w:b/>
          <w:bCs/>
          <w:lang w:eastAsia="cs-CZ"/>
        </w:rPr>
      </w:pPr>
    </w:p>
    <w:p w:rsidR="007E05C5" w:rsidRPr="00527123" w:rsidRDefault="007E05C5" w:rsidP="007E05C5">
      <w:pPr>
        <w:spacing w:after="0" w:line="240" w:lineRule="auto"/>
        <w:rPr>
          <w:rFonts w:ascii="Times New Roman" w:eastAsia="Times New Roman" w:hAnsi="Times New Roman" w:cs="Times New Roman"/>
          <w:szCs w:val="24"/>
          <w:lang w:eastAsia="cs-CZ"/>
        </w:rPr>
      </w:pPr>
      <w:r w:rsidRPr="00527123">
        <w:rPr>
          <w:rFonts w:ascii="Times New Roman" w:eastAsia="Times New Roman" w:hAnsi="Times New Roman" w:cs="Times New Roman"/>
          <w:szCs w:val="24"/>
          <w:lang w:eastAsia="cs-CZ"/>
        </w:rPr>
        <w:t xml:space="preserve">                                                                                       </w:t>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p>
    <w:p w:rsidR="007E05C5" w:rsidRPr="00527123" w:rsidRDefault="007E05C5" w:rsidP="007E05C5">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r>
      <w:r w:rsidRPr="00527123">
        <w:rPr>
          <w:rFonts w:ascii="Times New Roman" w:eastAsia="Times New Roman" w:hAnsi="Times New Roman" w:cs="Times New Roman"/>
          <w:szCs w:val="24"/>
          <w:lang w:eastAsia="cs-CZ"/>
        </w:rPr>
        <w:tab/>
        <w:t xml:space="preserve"> </w:t>
      </w:r>
      <w:r w:rsidRPr="00527123">
        <w:rPr>
          <w:rFonts w:ascii="Times New Roman" w:eastAsia="Times New Roman" w:hAnsi="Times New Roman" w:cs="Times New Roman"/>
          <w:szCs w:val="24"/>
          <w:lang w:eastAsia="cs-CZ"/>
        </w:rPr>
        <w:tab/>
      </w:r>
    </w:p>
    <w:p w:rsidR="007E05C5" w:rsidRPr="00527123" w:rsidRDefault="007E05C5" w:rsidP="007E05C5">
      <w:pPr>
        <w:spacing w:after="0" w:line="240" w:lineRule="auto"/>
        <w:jc w:val="center"/>
        <w:rPr>
          <w:rFonts w:ascii="Times New Roman" w:eastAsia="Times New Roman" w:hAnsi="Times New Roman" w:cs="Times New Roman"/>
          <w:lang w:eastAsia="cs-CZ"/>
        </w:rPr>
      </w:pPr>
    </w:p>
    <w:p w:rsidR="007E05C5" w:rsidRPr="00527123" w:rsidRDefault="007E05C5" w:rsidP="007E05C5">
      <w:pPr>
        <w:spacing w:after="0" w:line="240" w:lineRule="auto"/>
        <w:rPr>
          <w:rFonts w:ascii="Times New Roman" w:eastAsia="Times New Roman" w:hAnsi="Times New Roman" w:cs="Times New Roman"/>
          <w:lang w:eastAsia="cs-CZ"/>
        </w:rPr>
      </w:pPr>
      <w:r w:rsidRPr="00527123">
        <w:rPr>
          <w:rFonts w:ascii="Times New Roman" w:eastAsia="Times New Roman" w:hAnsi="Times New Roman" w:cs="Times New Roman"/>
          <w:lang w:eastAsia="cs-CZ"/>
        </w:rPr>
        <w:t>2/2</w:t>
      </w:r>
    </w:p>
    <w:p w:rsidR="007E05C5" w:rsidRPr="00552BD1" w:rsidRDefault="007E05C5" w:rsidP="007E05C5">
      <w:pPr>
        <w:spacing w:after="0" w:line="240" w:lineRule="auto"/>
        <w:rPr>
          <w:rFonts w:ascii="Times New Roman" w:eastAsia="Times New Roman" w:hAnsi="Times New Roman" w:cs="Times New Roman"/>
          <w:szCs w:val="24"/>
          <w:lang w:eastAsia="cs-CZ"/>
        </w:rPr>
      </w:pPr>
    </w:p>
    <w:p w:rsidR="007E05C5" w:rsidRPr="00552BD1" w:rsidRDefault="007E05C5" w:rsidP="007E05C5">
      <w:pPr>
        <w:spacing w:after="0" w:line="240" w:lineRule="auto"/>
        <w:rPr>
          <w:rFonts w:ascii="Times New Roman" w:eastAsia="Times New Roman" w:hAnsi="Times New Roman" w:cs="Times New Roman"/>
          <w:lang w:eastAsia="cs-CZ"/>
        </w:rPr>
      </w:pPr>
      <w:r w:rsidRPr="00552BD1">
        <w:rPr>
          <w:rFonts w:ascii="Times New Roman" w:eastAsia="Times New Roman" w:hAnsi="Times New Roman" w:cs="Times New Roman"/>
          <w:szCs w:val="24"/>
          <w:lang w:eastAsia="cs-CZ"/>
        </w:rPr>
        <w:tab/>
      </w:r>
      <w:r w:rsidRPr="00552BD1">
        <w:rPr>
          <w:rFonts w:ascii="Times New Roman" w:eastAsia="Times New Roman" w:hAnsi="Times New Roman" w:cs="Times New Roman"/>
          <w:szCs w:val="24"/>
          <w:lang w:eastAsia="cs-CZ"/>
        </w:rPr>
        <w:tab/>
      </w:r>
      <w:r w:rsidRPr="00552BD1">
        <w:rPr>
          <w:rFonts w:ascii="Times New Roman" w:eastAsia="Times New Roman" w:hAnsi="Times New Roman" w:cs="Times New Roman"/>
          <w:szCs w:val="24"/>
          <w:lang w:eastAsia="cs-CZ"/>
        </w:rPr>
        <w:tab/>
      </w:r>
      <w:r w:rsidRPr="00552BD1">
        <w:rPr>
          <w:rFonts w:ascii="Times New Roman" w:eastAsia="Times New Roman" w:hAnsi="Times New Roman" w:cs="Times New Roman"/>
          <w:szCs w:val="24"/>
          <w:lang w:eastAsia="cs-CZ"/>
        </w:rPr>
        <w:tab/>
      </w:r>
      <w:r w:rsidRPr="00552BD1">
        <w:rPr>
          <w:rFonts w:ascii="Times New Roman" w:eastAsia="Times New Roman" w:hAnsi="Times New Roman" w:cs="Times New Roman"/>
          <w:szCs w:val="24"/>
          <w:lang w:eastAsia="cs-CZ"/>
        </w:rPr>
        <w:tab/>
      </w:r>
      <w:r w:rsidRPr="00552BD1">
        <w:rPr>
          <w:rFonts w:ascii="Times New Roman" w:eastAsia="Times New Roman" w:hAnsi="Times New Roman" w:cs="Times New Roman"/>
          <w:szCs w:val="24"/>
          <w:lang w:eastAsia="cs-CZ"/>
        </w:rPr>
        <w:tab/>
        <w:t xml:space="preserve"> </w:t>
      </w:r>
    </w:p>
    <w:p w:rsidR="007E05C5" w:rsidRPr="00552BD1" w:rsidRDefault="007E05C5" w:rsidP="007E05C5">
      <w:pPr>
        <w:spacing w:after="0" w:line="240" w:lineRule="auto"/>
        <w:rPr>
          <w:rFonts w:ascii="Times New Roman" w:eastAsia="Times New Roman" w:hAnsi="Times New Roman" w:cs="Times New Roman"/>
          <w:sz w:val="24"/>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r w:rsidRPr="00476EBE">
        <w:rPr>
          <w:rFonts w:ascii="Times New Roman" w:eastAsia="Times New Roman" w:hAnsi="Times New Roman" w:cs="Times New Roman"/>
          <w:szCs w:val="24"/>
          <w:lang w:eastAsia="cs-CZ"/>
        </w:rPr>
        <w:t xml:space="preserve">                                             </w:t>
      </w:r>
      <w:r w:rsidRPr="00476EBE">
        <w:rPr>
          <w:rFonts w:ascii="Times New Roman" w:eastAsia="Times New Roman" w:hAnsi="Times New Roman" w:cs="Times New Roman"/>
          <w:szCs w:val="24"/>
          <w:lang w:eastAsia="cs-CZ"/>
        </w:rPr>
        <w:tab/>
      </w:r>
      <w:r w:rsidRPr="00476EBE">
        <w:rPr>
          <w:rFonts w:ascii="Times New Roman" w:eastAsia="Times New Roman" w:hAnsi="Times New Roman" w:cs="Times New Roman"/>
          <w:szCs w:val="24"/>
          <w:lang w:eastAsia="cs-CZ"/>
        </w:rPr>
        <w:tab/>
      </w:r>
      <w:r w:rsidRPr="00476EBE">
        <w:rPr>
          <w:rFonts w:ascii="Times New Roman" w:eastAsia="Times New Roman" w:hAnsi="Times New Roman" w:cs="Times New Roman"/>
          <w:szCs w:val="24"/>
          <w:lang w:eastAsia="cs-CZ"/>
        </w:rPr>
        <w:tab/>
      </w:r>
      <w:r w:rsidRPr="00476EBE">
        <w:rPr>
          <w:rFonts w:ascii="Times New Roman" w:eastAsia="Times New Roman" w:hAnsi="Times New Roman" w:cs="Times New Roman"/>
          <w:szCs w:val="24"/>
          <w:lang w:eastAsia="cs-CZ"/>
        </w:rPr>
        <w:tab/>
      </w:r>
      <w:r w:rsidRPr="00476EBE">
        <w:rPr>
          <w:rFonts w:ascii="Times New Roman" w:eastAsia="Times New Roman" w:hAnsi="Times New Roman" w:cs="Times New Roman"/>
          <w:szCs w:val="24"/>
          <w:lang w:eastAsia="cs-CZ"/>
        </w:rPr>
        <w:tab/>
      </w:r>
    </w:p>
    <w:p w:rsidR="007E05C5" w:rsidRPr="007E05C5" w:rsidRDefault="007E05C5" w:rsidP="007E05C5">
      <w:pPr>
        <w:rPr>
          <w:rFonts w:ascii="Times New Roman" w:eastAsia="Times New Roman" w:hAnsi="Times New Roman" w:cs="Times New Roman"/>
          <w:szCs w:val="24"/>
          <w:lang w:eastAsia="cs-CZ"/>
        </w:rPr>
      </w:pPr>
    </w:p>
    <w:p w:rsidR="007E05C5" w:rsidRPr="007E05C5" w:rsidRDefault="007E05C5" w:rsidP="007E05C5">
      <w:pPr>
        <w:rPr>
          <w:rFonts w:ascii="Times New Roman" w:eastAsia="Times New Roman" w:hAnsi="Times New Roman" w:cs="Times New Roman"/>
          <w:szCs w:val="24"/>
          <w:lang w:eastAsia="cs-CZ"/>
        </w:rPr>
      </w:pPr>
    </w:p>
    <w:p w:rsidR="007E05C5" w:rsidRP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Pr="007E05C5" w:rsidRDefault="007E05C5" w:rsidP="007E05C5">
      <w:pPr>
        <w:spacing w:after="0" w:line="240" w:lineRule="auto"/>
        <w:jc w:val="center"/>
        <w:rPr>
          <w:rFonts w:ascii="Times New Roman" w:eastAsia="Times New Roman" w:hAnsi="Times New Roman" w:cs="Times New Roman"/>
          <w:b/>
          <w:bCs/>
          <w:lang w:eastAsia="cs-CZ"/>
        </w:rPr>
      </w:pPr>
      <w:r w:rsidRPr="007E05C5">
        <w:rPr>
          <w:rFonts w:ascii="Times New Roman" w:eastAsia="Times New Roman" w:hAnsi="Times New Roman" w:cs="Times New Roman"/>
          <w:b/>
          <w:bCs/>
          <w:lang w:eastAsia="cs-CZ"/>
        </w:rPr>
        <w:lastRenderedPageBreak/>
        <w:t>STANOVISKO ETICKÉ KOMISE KE KLINICKÉMU HODNOCENÍ</w:t>
      </w:r>
    </w:p>
    <w:p w:rsidR="007E05C5" w:rsidRPr="007E05C5" w:rsidRDefault="007E05C5" w:rsidP="007E05C5">
      <w:pPr>
        <w:spacing w:after="0" w:line="240" w:lineRule="auto"/>
        <w:jc w:val="center"/>
        <w:rPr>
          <w:rFonts w:ascii="Times New Roman" w:eastAsia="Times New Roman" w:hAnsi="Times New Roman" w:cs="Times New Roman"/>
          <w:bCs/>
          <w:i/>
          <w:lang w:eastAsia="cs-CZ"/>
        </w:rPr>
      </w:pPr>
      <w:r w:rsidRPr="007E05C5">
        <w:rPr>
          <w:rFonts w:ascii="Times New Roman" w:eastAsia="Times New Roman" w:hAnsi="Times New Roman" w:cs="Times New Roman"/>
          <w:bCs/>
          <w:i/>
          <w:lang w:eastAsia="cs-CZ"/>
        </w:rPr>
        <w:t xml:space="preserve">Opinion of the Ethics Committee on Clinical Trial  </w:t>
      </w:r>
    </w:p>
    <w:p w:rsidR="007E05C5" w:rsidRPr="007E05C5" w:rsidRDefault="007E05C5" w:rsidP="007E05C5">
      <w:pPr>
        <w:spacing w:after="0" w:line="240" w:lineRule="auto"/>
        <w:jc w:val="center"/>
        <w:rPr>
          <w:rFonts w:ascii="Times New Roman" w:eastAsia="Times New Roman" w:hAnsi="Times New Roman" w:cs="Times New Roman"/>
          <w:b/>
          <w:bCs/>
          <w:i/>
          <w:lang w:eastAsia="cs-CZ"/>
        </w:rPr>
      </w:pPr>
    </w:p>
    <w:p w:rsidR="007E05C5" w:rsidRPr="007E05C5" w:rsidRDefault="00415BD1"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E05C5" w:rsidRPr="007E05C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E05C5">
        <w:rPr>
          <w:rFonts w:ascii="Times New Roman" w:eastAsia="Times New Roman" w:hAnsi="Times New Roman" w:cs="Times New Roman"/>
          <w:lang w:eastAsia="cs-CZ"/>
        </w:rPr>
        <w:fldChar w:fldCharType="end"/>
      </w:r>
      <w:r w:rsidR="007E05C5" w:rsidRPr="007E05C5">
        <w:rPr>
          <w:rFonts w:ascii="Times New Roman" w:eastAsia="Times New Roman" w:hAnsi="Times New Roman" w:cs="Times New Roman"/>
          <w:lang w:eastAsia="cs-CZ"/>
        </w:rPr>
        <w:t xml:space="preserve">  Multicentrické KH, je požadováno stanovisko multicentrické EK pro všechna centra/</w:t>
      </w:r>
      <w:r w:rsidR="007E05C5" w:rsidRPr="007E05C5">
        <w:rPr>
          <w:rFonts w:ascii="Times New Roman" w:eastAsia="Times New Roman" w:hAnsi="Times New Roman" w:cs="Times New Roman"/>
          <w:i/>
          <w:lang w:eastAsia="cs-CZ"/>
        </w:rPr>
        <w:t>Multi-centric clinical trial, opinion issued by Ethics Committee for Multi-Centric Clinical Trials is required</w:t>
      </w:r>
    </w:p>
    <w:p w:rsidR="007E05C5" w:rsidRPr="007E05C5" w:rsidRDefault="007E05C5" w:rsidP="007E05C5">
      <w:pPr>
        <w:spacing w:after="0" w:line="240" w:lineRule="auto"/>
        <w:rPr>
          <w:rFonts w:ascii="Times New Roman" w:eastAsia="Times New Roman" w:hAnsi="Times New Roman" w:cs="Times New Roman"/>
          <w:i/>
          <w:lang w:eastAsia="cs-CZ"/>
        </w:rPr>
      </w:pPr>
      <w:r w:rsidRPr="007E05C5">
        <w:rPr>
          <w:rFonts w:ascii="Times New Roman" w:eastAsia="Times New Roman" w:hAnsi="Times New Roman" w:cs="Times New Roman"/>
          <w:lang w:eastAsia="cs-CZ"/>
        </w:rPr>
        <w:sym w:font="Wingdings 2" w:char="F053"/>
      </w:r>
      <w:r w:rsidRPr="007E05C5">
        <w:rPr>
          <w:rFonts w:ascii="Times New Roman" w:eastAsia="Times New Roman" w:hAnsi="Times New Roman" w:cs="Times New Roman"/>
          <w:lang w:eastAsia="cs-CZ"/>
        </w:rPr>
        <w:t xml:space="preserve">  Multicentrické KH, je požadováno stanovisko EK pro místní centrum (centra)/ </w:t>
      </w:r>
      <w:r w:rsidRPr="007E05C5">
        <w:rPr>
          <w:rFonts w:ascii="Times New Roman" w:eastAsia="Times New Roman" w:hAnsi="Times New Roman" w:cs="Times New Roman"/>
          <w:i/>
          <w:lang w:eastAsia="cs-CZ"/>
        </w:rPr>
        <w:t>Multi-centric clinical trial, opinion issued by local Ethics Committee(s) is required</w:t>
      </w:r>
    </w:p>
    <w:p w:rsidR="007E05C5" w:rsidRPr="007E05C5" w:rsidRDefault="00415BD1" w:rsidP="007E05C5">
      <w:pPr>
        <w:spacing w:after="0" w:line="240" w:lineRule="auto"/>
        <w:rPr>
          <w:rFonts w:ascii="Times New Roman" w:eastAsia="Times New Roman" w:hAnsi="Times New Roman" w:cs="Times New Roman"/>
          <w:i/>
          <w:lang w:eastAsia="cs-CZ"/>
        </w:rPr>
      </w:pPr>
      <w:r w:rsidRPr="007E05C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E05C5" w:rsidRPr="007E05C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E05C5">
        <w:rPr>
          <w:rFonts w:ascii="Times New Roman" w:eastAsia="Times New Roman" w:hAnsi="Times New Roman" w:cs="Times New Roman"/>
          <w:lang w:eastAsia="cs-CZ"/>
        </w:rPr>
        <w:fldChar w:fldCharType="end"/>
      </w:r>
      <w:r w:rsidR="007E05C5" w:rsidRPr="007E05C5">
        <w:rPr>
          <w:rFonts w:ascii="Times New Roman" w:eastAsia="Times New Roman" w:hAnsi="Times New Roman" w:cs="Times New Roman"/>
          <w:lang w:eastAsia="cs-CZ"/>
        </w:rPr>
        <w:t xml:space="preserve">  KH prováděné v jednom centru, požadováno stanovisko EK pro místní centrum (centra)/ </w:t>
      </w:r>
      <w:r w:rsidR="007E05C5" w:rsidRPr="007E05C5">
        <w:rPr>
          <w:rFonts w:ascii="Times New Roman" w:eastAsia="Times New Roman" w:hAnsi="Times New Roman" w:cs="Times New Roman"/>
          <w:i/>
          <w:lang w:eastAsia="cs-CZ"/>
        </w:rPr>
        <w:t>Clinical trial conducted in a single site, opinion of a local EC is required</w:t>
      </w:r>
    </w:p>
    <w:p w:rsidR="007E05C5" w:rsidRPr="007E05C5" w:rsidRDefault="007E05C5" w:rsidP="007E05C5">
      <w:pPr>
        <w:spacing w:after="0" w:line="240" w:lineRule="auto"/>
        <w:rPr>
          <w:rFonts w:ascii="Times New Roman" w:eastAsia="Times New Roman" w:hAnsi="Times New Roman" w:cs="Times New Roman"/>
          <w:b/>
          <w:bCs/>
          <w:lang w:eastAsia="cs-CZ"/>
        </w:rPr>
      </w:pPr>
    </w:p>
    <w:p w:rsidR="007E05C5" w:rsidRPr="007E05C5" w:rsidRDefault="007E05C5" w:rsidP="007E05C5">
      <w:pPr>
        <w:spacing w:after="0" w:line="240" w:lineRule="auto"/>
        <w:rPr>
          <w:rFonts w:ascii="Times New Roman" w:eastAsia="Times New Roman" w:hAnsi="Times New Roman" w:cs="Times New Roman"/>
          <w:b/>
          <w:bCs/>
          <w:lang w:eastAsia="cs-CZ"/>
        </w:rPr>
      </w:pPr>
      <w:r w:rsidRPr="007E05C5">
        <w:rPr>
          <w:rFonts w:ascii="Times New Roman" w:eastAsia="Times New Roman" w:hAnsi="Times New Roman" w:cs="Times New Roman"/>
          <w:b/>
          <w:bCs/>
          <w:lang w:eastAsia="cs-CZ"/>
        </w:rPr>
        <w:t>Číslo jednací/</w:t>
      </w:r>
      <w:r w:rsidRPr="007E05C5">
        <w:rPr>
          <w:rFonts w:ascii="Times New Roman" w:eastAsia="Times New Roman" w:hAnsi="Times New Roman" w:cs="Times New Roman"/>
          <w:i/>
          <w:lang w:eastAsia="cs-CZ"/>
        </w:rPr>
        <w:t>Reference number</w:t>
      </w:r>
      <w:r w:rsidRPr="007E05C5">
        <w:rPr>
          <w:rFonts w:ascii="Times New Roman" w:eastAsia="Times New Roman" w:hAnsi="Times New Roman" w:cs="Times New Roman"/>
          <w:lang w:eastAsia="cs-CZ"/>
        </w:rPr>
        <w:t xml:space="preserve">: </w:t>
      </w:r>
      <w:r w:rsidRPr="007E05C5">
        <w:rPr>
          <w:rFonts w:ascii="Times New Roman" w:eastAsia="Times New Roman" w:hAnsi="Times New Roman" w:cs="Times New Roman"/>
          <w:b/>
          <w:lang w:eastAsia="cs-CZ"/>
        </w:rPr>
        <w:t>204/11</w:t>
      </w:r>
    </w:p>
    <w:p w:rsidR="007E05C5" w:rsidRPr="007E05C5" w:rsidRDefault="007E05C5" w:rsidP="007E05C5">
      <w:pPr>
        <w:spacing w:after="0" w:line="240" w:lineRule="auto"/>
        <w:rPr>
          <w:rFonts w:ascii="Times New Roman" w:eastAsia="Times New Roman" w:hAnsi="Times New Roman" w:cs="Times New Roman"/>
          <w:i/>
          <w:lang w:eastAsia="cs-CZ"/>
        </w:rPr>
      </w:pPr>
      <w:r w:rsidRPr="007E05C5">
        <w:rPr>
          <w:rFonts w:ascii="Times New Roman" w:eastAsia="Times New Roman" w:hAnsi="Times New Roman" w:cs="Times New Roman"/>
          <w:b/>
          <w:bCs/>
          <w:lang w:eastAsia="cs-CZ"/>
        </w:rPr>
        <w:t>Název KH/</w:t>
      </w:r>
      <w:r w:rsidRPr="007E05C5">
        <w:rPr>
          <w:rFonts w:ascii="Times New Roman" w:eastAsia="Times New Roman" w:hAnsi="Times New Roman" w:cs="Times New Roman"/>
          <w:i/>
          <w:lang w:eastAsia="cs-CZ"/>
        </w:rPr>
        <w:t>Full Title of Clinical Trial</w:t>
      </w:r>
      <w:r w:rsidRPr="007E05C5">
        <w:rPr>
          <w:rFonts w:ascii="Times New Roman" w:eastAsia="Times New Roman" w:hAnsi="Times New Roman" w:cs="Times New Roman"/>
          <w:bCs/>
          <w:lang w:eastAsia="cs-CZ"/>
        </w:rPr>
        <w:t xml:space="preserve">: </w:t>
      </w:r>
      <w:r w:rsidRPr="007E05C5">
        <w:rPr>
          <w:rFonts w:ascii="Times New Roman" w:eastAsia="Times New Roman" w:hAnsi="Times New Roman" w:cs="Times New Roman"/>
          <w:lang w:eastAsia="cs-CZ"/>
        </w:rPr>
        <w:t xml:space="preserve">Randomizované, dvojitě zaslepené, placebem kontrolované klinické hodnocení s paralelními skupinami, hodnotící dávkování ke zkjištění MRI účinnosti a bezpečnosti šesti měsíčního podávání ofatumumabu u pacientů s relabující remitentní roztroušenou sklerózou (RRRS) / </w:t>
      </w:r>
      <w:r w:rsidRPr="007E05C5">
        <w:rPr>
          <w:rFonts w:ascii="Times New Roman" w:eastAsia="Times New Roman" w:hAnsi="Times New Roman" w:cs="Times New Roman"/>
          <w:i/>
          <w:lang w:eastAsia="cs-CZ"/>
        </w:rPr>
        <w:t>A Randomized, Double-blind, Placebo-controlled, Parallel-group, Dose-Ranging Study to investigate the MRI Efficacy and Safety of Six Month´s administration of Ofatumumab in Subjects with Relapsing-Remitting Multiple Sclerosis (RRMS)</w:t>
      </w:r>
    </w:p>
    <w:p w:rsidR="007E05C5" w:rsidRPr="007E05C5" w:rsidRDefault="007E05C5" w:rsidP="007E05C5">
      <w:pPr>
        <w:spacing w:after="0" w:line="240" w:lineRule="auto"/>
        <w:rPr>
          <w:rFonts w:ascii="Times New Roman" w:eastAsia="Times New Roman" w:hAnsi="Times New Roman" w:cs="Times New Roman"/>
          <w:bCs/>
          <w:i/>
          <w:lang w:eastAsia="cs-CZ"/>
        </w:rPr>
      </w:pP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b/>
          <w:bCs/>
          <w:lang w:eastAsia="cs-CZ"/>
        </w:rPr>
        <w:t xml:space="preserve">Číslo protokolu/ </w:t>
      </w:r>
      <w:r w:rsidRPr="007E05C5">
        <w:rPr>
          <w:rFonts w:ascii="Times New Roman" w:eastAsia="Times New Roman" w:hAnsi="Times New Roman" w:cs="Times New Roman"/>
          <w:i/>
          <w:lang w:eastAsia="cs-CZ"/>
        </w:rPr>
        <w:t>Protocol Code Number</w:t>
      </w:r>
      <w:r w:rsidRPr="007E05C5">
        <w:rPr>
          <w:rFonts w:ascii="Times New Roman" w:eastAsia="Times New Roman" w:hAnsi="Times New Roman" w:cs="Times New Roman"/>
          <w:lang w:eastAsia="cs-CZ"/>
        </w:rPr>
        <w:t>: OMS112831</w:t>
      </w: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b/>
          <w:bCs/>
          <w:lang w:eastAsia="cs-CZ"/>
        </w:rPr>
        <w:t xml:space="preserve">EudraCT number/ </w:t>
      </w:r>
      <w:r w:rsidRPr="007E05C5">
        <w:rPr>
          <w:rFonts w:ascii="Times New Roman" w:eastAsia="Times New Roman" w:hAnsi="Times New Roman" w:cs="Times New Roman"/>
          <w:i/>
          <w:lang w:eastAsia="cs-CZ"/>
        </w:rPr>
        <w:t>EudraCT number</w:t>
      </w:r>
      <w:r w:rsidRPr="007E05C5">
        <w:rPr>
          <w:rFonts w:ascii="Times New Roman" w:eastAsia="Times New Roman" w:hAnsi="Times New Roman" w:cs="Times New Roman"/>
          <w:lang w:eastAsia="cs-CZ"/>
        </w:rPr>
        <w:t>: 2011-002333-19</w:t>
      </w:r>
    </w:p>
    <w:p w:rsidR="007E05C5" w:rsidRPr="007E05C5" w:rsidRDefault="007E05C5" w:rsidP="007E05C5">
      <w:pPr>
        <w:spacing w:after="0" w:line="240" w:lineRule="auto"/>
        <w:rPr>
          <w:rFonts w:ascii="Times New Roman" w:eastAsia="Times New Roman" w:hAnsi="Times New Roman" w:cs="Times New Roman"/>
          <w:b/>
          <w:bCs/>
          <w:lang w:eastAsia="cs-CZ"/>
        </w:rPr>
      </w:pP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b/>
          <w:bCs/>
          <w:lang w:eastAsia="cs-CZ"/>
        </w:rPr>
        <w:t>Zadavatel/</w:t>
      </w:r>
      <w:r w:rsidRPr="007E05C5">
        <w:rPr>
          <w:rFonts w:ascii="Times New Roman" w:eastAsia="Times New Roman" w:hAnsi="Times New Roman" w:cs="Times New Roman"/>
          <w:i/>
          <w:lang w:eastAsia="cs-CZ"/>
        </w:rPr>
        <w:t>Sponzor</w:t>
      </w:r>
      <w:r w:rsidRPr="007E05C5">
        <w:rPr>
          <w:rFonts w:ascii="Times New Roman" w:eastAsia="Times New Roman" w:hAnsi="Times New Roman" w:cs="Times New Roman"/>
          <w:lang w:eastAsia="cs-CZ"/>
        </w:rPr>
        <w:t>: GlaxoSmithKline s.r.o., Na Pankráci 17/1685, 140 21 Praha 4</w:t>
      </w: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b/>
          <w:bCs/>
          <w:lang w:eastAsia="cs-CZ"/>
        </w:rPr>
        <w:t>Žadatel/</w:t>
      </w:r>
      <w:r w:rsidRPr="007E05C5">
        <w:rPr>
          <w:rFonts w:ascii="Times New Roman" w:eastAsia="Times New Roman" w:hAnsi="Times New Roman" w:cs="Times New Roman"/>
          <w:bCs/>
          <w:i/>
          <w:lang w:eastAsia="cs-CZ"/>
        </w:rPr>
        <w:t>Applicant</w:t>
      </w:r>
      <w:r w:rsidRPr="007E05C5">
        <w:rPr>
          <w:rFonts w:ascii="Times New Roman" w:eastAsia="Times New Roman" w:hAnsi="Times New Roman" w:cs="Times New Roman"/>
          <w:bCs/>
          <w:lang w:eastAsia="cs-CZ"/>
        </w:rPr>
        <w:t xml:space="preserve">: </w:t>
      </w:r>
      <w:r w:rsidRPr="007E05C5">
        <w:rPr>
          <w:rFonts w:ascii="Times New Roman" w:eastAsia="Times New Roman" w:hAnsi="Times New Roman" w:cs="Times New Roman"/>
          <w:lang w:eastAsia="cs-CZ"/>
        </w:rPr>
        <w:t xml:space="preserve">GlaxoSmithKline s.r.o., Hvězdova 1734/2c, 140 00 Praha 4, </w:t>
      </w: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lang w:eastAsia="cs-CZ"/>
        </w:rPr>
        <w:t>Mgr. Irena Bartošová (irena.i.bartosova@gsk.com)</w:t>
      </w:r>
    </w:p>
    <w:p w:rsidR="007E05C5" w:rsidRPr="007E05C5" w:rsidRDefault="007E05C5" w:rsidP="007E05C5">
      <w:pPr>
        <w:spacing w:after="0" w:line="240" w:lineRule="auto"/>
        <w:rPr>
          <w:rFonts w:ascii="Times New Roman" w:eastAsia="Times New Roman" w:hAnsi="Times New Roman" w:cs="Times New Roman"/>
          <w:bCs/>
          <w:lang w:eastAsia="cs-CZ"/>
        </w:rPr>
      </w:pPr>
    </w:p>
    <w:p w:rsidR="007E05C5" w:rsidRPr="007E05C5" w:rsidRDefault="007E05C5" w:rsidP="007E05C5">
      <w:pPr>
        <w:spacing w:after="0" w:line="240" w:lineRule="auto"/>
        <w:rPr>
          <w:rFonts w:ascii="Times New Roman" w:eastAsia="Times New Roman" w:hAnsi="Times New Roman" w:cs="Times New Roman"/>
          <w:b/>
          <w:bCs/>
          <w:lang w:eastAsia="cs-CZ"/>
        </w:rPr>
      </w:pPr>
      <w:r w:rsidRPr="007E05C5">
        <w:rPr>
          <w:rFonts w:ascii="Times New Roman" w:eastAsia="Times New Roman" w:hAnsi="Times New Roman" w:cs="Times New Roman"/>
          <w:b/>
          <w:bCs/>
          <w:lang w:eastAsia="cs-CZ"/>
        </w:rPr>
        <w:t>Datum doručení žádosti/</w:t>
      </w:r>
      <w:r w:rsidRPr="007E05C5">
        <w:rPr>
          <w:rFonts w:ascii="Times New Roman" w:eastAsia="Times New Roman" w:hAnsi="Times New Roman" w:cs="Times New Roman"/>
          <w:i/>
          <w:lang w:eastAsia="cs-CZ"/>
        </w:rPr>
        <w:t>Date of submission of the Application Form</w:t>
      </w:r>
      <w:r w:rsidRPr="007E05C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11.4.2014</w:t>
      </w: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b/>
          <w:bCs/>
          <w:lang w:eastAsia="cs-CZ"/>
        </w:rPr>
        <w:t xml:space="preserve">Datum jednání EK </w:t>
      </w:r>
      <w:r w:rsidRPr="007E05C5">
        <w:rPr>
          <w:rFonts w:ascii="Times New Roman" w:eastAsia="Times New Roman" w:hAnsi="Times New Roman" w:cs="Times New Roman"/>
          <w:lang w:eastAsia="cs-CZ"/>
        </w:rPr>
        <w:t>/</w:t>
      </w:r>
      <w:r w:rsidRPr="007E05C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7E05C5" w:rsidRPr="007E05C5" w:rsidRDefault="007E05C5" w:rsidP="007E05C5">
      <w:pPr>
        <w:spacing w:after="0" w:line="240" w:lineRule="auto"/>
        <w:rPr>
          <w:rFonts w:ascii="Times New Roman" w:eastAsia="Times New Roman" w:hAnsi="Times New Roman" w:cs="Times New Roman"/>
          <w:b/>
          <w:bCs/>
          <w:i/>
          <w:lang w:eastAsia="cs-CZ"/>
        </w:rPr>
      </w:pPr>
    </w:p>
    <w:p w:rsidR="007E05C5" w:rsidRPr="007E05C5" w:rsidRDefault="007E05C5" w:rsidP="007E05C5">
      <w:pPr>
        <w:spacing w:after="0" w:line="240" w:lineRule="auto"/>
        <w:rPr>
          <w:rFonts w:ascii="Times New Roman" w:eastAsia="Times New Roman" w:hAnsi="Times New Roman" w:cs="Times New Roman"/>
          <w:bCs/>
          <w:i/>
          <w:lang w:eastAsia="cs-CZ"/>
        </w:rPr>
      </w:pPr>
      <w:r w:rsidRPr="007E05C5">
        <w:rPr>
          <w:rFonts w:ascii="Times New Roman" w:eastAsia="Times New Roman" w:hAnsi="Times New Roman" w:cs="Times New Roman"/>
          <w:b/>
          <w:bCs/>
          <w:lang w:eastAsia="cs-CZ"/>
        </w:rPr>
        <w:t>U multicentrického KH adresa multicentrické EK, ke které bylo KH předloženo/</w:t>
      </w:r>
      <w:r w:rsidRPr="007E05C5">
        <w:rPr>
          <w:rFonts w:ascii="Times New Roman" w:eastAsia="Times New Roman" w:hAnsi="Times New Roman" w:cs="Times New Roman"/>
          <w:b/>
          <w:bCs/>
          <w:i/>
          <w:lang w:eastAsia="cs-CZ"/>
        </w:rPr>
        <w:t xml:space="preserve"> </w:t>
      </w:r>
      <w:r w:rsidRPr="007E05C5">
        <w:rPr>
          <w:rFonts w:ascii="Times New Roman" w:eastAsia="Times New Roman" w:hAnsi="Times New Roman" w:cs="Times New Roman"/>
          <w:i/>
          <w:lang w:eastAsia="cs-CZ"/>
        </w:rPr>
        <w:t>F</w:t>
      </w:r>
      <w:r w:rsidRPr="007E05C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E05C5">
        <w:rPr>
          <w:rFonts w:ascii="Times New Roman" w:eastAsia="Times New Roman" w:hAnsi="Times New Roman" w:cs="Times New Roman"/>
          <w:lang w:val="en-US" w:eastAsia="cs-CZ"/>
        </w:rPr>
        <w:t xml:space="preserve">:  </w:t>
      </w:r>
      <w:r w:rsidRPr="007E05C5">
        <w:rPr>
          <w:rFonts w:ascii="Times New Roman" w:eastAsia="Times New Roman" w:hAnsi="Times New Roman" w:cs="Times New Roman"/>
          <w:b/>
          <w:bCs/>
          <w:i/>
          <w:lang w:eastAsia="cs-CZ"/>
        </w:rPr>
        <w:t xml:space="preserve"> </w:t>
      </w:r>
      <w:r w:rsidRPr="007E05C5">
        <w:rPr>
          <w:rFonts w:ascii="Times New Roman" w:eastAsia="Times New Roman" w:hAnsi="Times New Roman" w:cs="Times New Roman"/>
          <w:bCs/>
          <w:i/>
          <w:lang w:eastAsia="cs-CZ"/>
        </w:rPr>
        <w:t>MEK FN Brno</w:t>
      </w:r>
    </w:p>
    <w:p w:rsidR="007E05C5" w:rsidRPr="007E05C5" w:rsidRDefault="007E05C5" w:rsidP="007E05C5">
      <w:pPr>
        <w:spacing w:after="0" w:line="240" w:lineRule="auto"/>
        <w:rPr>
          <w:rFonts w:ascii="Times New Roman" w:eastAsia="Times New Roman" w:hAnsi="Times New Roman" w:cs="Times New Roman"/>
          <w:b/>
          <w:bCs/>
          <w:lang w:eastAsia="cs-CZ"/>
        </w:rPr>
      </w:pP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b/>
          <w:bCs/>
          <w:lang w:eastAsia="cs-CZ"/>
        </w:rPr>
        <w:t xml:space="preserve">Vyjádření EK/ </w:t>
      </w:r>
      <w:r w:rsidRPr="007E05C5">
        <w:rPr>
          <w:rFonts w:ascii="Times New Roman" w:eastAsia="Times New Roman" w:hAnsi="Times New Roman" w:cs="Times New Roman"/>
          <w:i/>
          <w:lang w:eastAsia="cs-CZ"/>
        </w:rPr>
        <w:t>Ethics Committe´s opinion</w:t>
      </w:r>
      <w:r w:rsidRPr="007E05C5">
        <w:rPr>
          <w:rFonts w:ascii="Times New Roman" w:eastAsia="Times New Roman" w:hAnsi="Times New Roman" w:cs="Times New Roman"/>
          <w:lang w:eastAsia="cs-CZ"/>
        </w:rPr>
        <w:t>:</w:t>
      </w:r>
    </w:p>
    <w:p w:rsidR="007E05C5" w:rsidRPr="007E05C5" w:rsidRDefault="007E05C5" w:rsidP="007E05C5">
      <w:pPr>
        <w:spacing w:after="0" w:line="240" w:lineRule="auto"/>
        <w:rPr>
          <w:rFonts w:ascii="Times New Roman" w:eastAsia="Times New Roman" w:hAnsi="Times New Roman" w:cs="Times New Roman"/>
          <w:i/>
          <w:lang w:eastAsia="cs-CZ"/>
        </w:rPr>
      </w:pPr>
      <w:r w:rsidRPr="007E05C5">
        <w:rPr>
          <w:rFonts w:ascii="Wingdings 2" w:eastAsia="Times New Roman" w:hAnsi="Wingdings 2" w:cs="Times New Roman"/>
          <w:lang w:eastAsia="cs-CZ"/>
        </w:rPr>
        <w:sym w:font="Wingdings 2" w:char="F0A3"/>
      </w:r>
      <w:r w:rsidRPr="007E05C5">
        <w:rPr>
          <w:rFonts w:ascii="Times New Roman" w:eastAsia="Times New Roman" w:hAnsi="Times New Roman" w:cs="Times New Roman"/>
          <w:lang w:eastAsia="cs-CZ"/>
        </w:rPr>
        <w:t xml:space="preserve">  EK  vydala souhlasné stanovisko// </w:t>
      </w:r>
      <w:r w:rsidRPr="007E05C5">
        <w:rPr>
          <w:rFonts w:ascii="Times New Roman" w:eastAsia="Times New Roman" w:hAnsi="Times New Roman" w:cs="Times New Roman"/>
          <w:i/>
          <w:lang w:eastAsia="cs-CZ"/>
        </w:rPr>
        <w:t>EC issues</w:t>
      </w:r>
      <w:r w:rsidRPr="007E05C5">
        <w:rPr>
          <w:rFonts w:ascii="Times New Roman" w:eastAsia="Times New Roman" w:hAnsi="Times New Roman" w:cs="Times New Roman"/>
          <w:lang w:eastAsia="cs-CZ"/>
        </w:rPr>
        <w:t xml:space="preserve"> f</w:t>
      </w:r>
      <w:r w:rsidRPr="007E05C5">
        <w:rPr>
          <w:rFonts w:ascii="Times New Roman" w:eastAsia="Times New Roman" w:hAnsi="Times New Roman" w:cs="Times New Roman"/>
          <w:i/>
          <w:lang w:eastAsia="cs-CZ"/>
        </w:rPr>
        <w:t>avourable opinion</w:t>
      </w:r>
    </w:p>
    <w:p w:rsidR="007E05C5" w:rsidRPr="007E05C5" w:rsidRDefault="007E05C5" w:rsidP="007E05C5">
      <w:pPr>
        <w:spacing w:after="0" w:line="240" w:lineRule="auto"/>
        <w:rPr>
          <w:rFonts w:ascii="Times New Roman" w:eastAsia="Times New Roman" w:hAnsi="Times New Roman" w:cs="Times New Roman"/>
          <w:bCs/>
          <w:i/>
          <w:lang w:eastAsia="cs-CZ"/>
        </w:rPr>
      </w:pPr>
      <w:r w:rsidRPr="007E05C5">
        <w:rPr>
          <w:rFonts w:ascii="Times New Roman" w:eastAsia="Times New Roman" w:hAnsi="Times New Roman" w:cs="Times New Roman"/>
          <w:bCs/>
          <w:lang w:eastAsia="cs-CZ"/>
        </w:rPr>
        <w:sym w:font="Wingdings 2" w:char="F054"/>
      </w:r>
      <w:r w:rsidRPr="007E05C5">
        <w:rPr>
          <w:rFonts w:ascii="Times New Roman" w:eastAsia="Times New Roman" w:hAnsi="Times New Roman" w:cs="Times New Roman"/>
          <w:bCs/>
          <w:lang w:eastAsia="cs-CZ"/>
        </w:rPr>
        <w:t xml:space="preserve">  EK  vzala na vědomí / </w:t>
      </w:r>
      <w:r w:rsidRPr="007E05C5">
        <w:rPr>
          <w:rFonts w:ascii="Times New Roman" w:eastAsia="Times New Roman" w:hAnsi="Times New Roman" w:cs="Times New Roman"/>
          <w:bCs/>
          <w:i/>
          <w:lang w:eastAsia="cs-CZ"/>
        </w:rPr>
        <w:t>Taken into account</w:t>
      </w:r>
    </w:p>
    <w:p w:rsidR="007E05C5" w:rsidRPr="007E05C5" w:rsidRDefault="007E05C5" w:rsidP="007E05C5">
      <w:pPr>
        <w:spacing w:after="0" w:line="240" w:lineRule="auto"/>
        <w:rPr>
          <w:rFonts w:ascii="Times New Roman" w:eastAsia="Times New Roman" w:hAnsi="Times New Roman" w:cs="Times New Roman"/>
          <w:b/>
          <w:bCs/>
          <w:lang w:eastAsia="cs-CZ"/>
        </w:rPr>
      </w:pPr>
    </w:p>
    <w:p w:rsidR="007E05C5" w:rsidRPr="007E05C5" w:rsidRDefault="007E05C5" w:rsidP="007E05C5">
      <w:pPr>
        <w:spacing w:after="0" w:line="240" w:lineRule="auto"/>
        <w:rPr>
          <w:rFonts w:ascii="Times New Roman" w:eastAsia="Times New Roman" w:hAnsi="Times New Roman" w:cs="Times New Roman"/>
          <w:i/>
          <w:lang w:val="en-US" w:eastAsia="cs-CZ"/>
        </w:rPr>
      </w:pPr>
      <w:r w:rsidRPr="007E05C5">
        <w:rPr>
          <w:rFonts w:ascii="Times New Roman" w:eastAsia="Times New Roman" w:hAnsi="Times New Roman" w:cs="Times New Roman"/>
          <w:b/>
          <w:bCs/>
          <w:lang w:eastAsia="cs-CZ"/>
        </w:rPr>
        <w:t>Lhůta pro podání písemné zprávy o průběhu KH od jeho zahájení</w:t>
      </w:r>
      <w:r w:rsidRPr="007E05C5">
        <w:rPr>
          <w:rFonts w:ascii="Times New Roman" w:eastAsia="Times New Roman" w:hAnsi="Times New Roman" w:cs="Times New Roman"/>
          <w:b/>
          <w:bCs/>
          <w:lang w:val="en-US" w:eastAsia="cs-CZ"/>
        </w:rPr>
        <w:t xml:space="preserve">/ </w:t>
      </w:r>
      <w:r w:rsidRPr="007E05C5">
        <w:rPr>
          <w:rFonts w:ascii="Times New Roman" w:eastAsia="Times New Roman" w:hAnsi="Times New Roman" w:cs="Times New Roman"/>
          <w:i/>
          <w:lang w:val="en-US" w:eastAsia="cs-CZ"/>
        </w:rPr>
        <w:t>Time schedule for submission of the  written Annual Report from the CT commencement:</w:t>
      </w: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lang w:eastAsia="cs-CZ"/>
        </w:rPr>
        <w:sym w:font="Wingdings 2" w:char="F054"/>
      </w:r>
      <w:r w:rsidRPr="007E05C5">
        <w:rPr>
          <w:rFonts w:ascii="Times New Roman" w:eastAsia="Times New Roman" w:hAnsi="Times New Roman" w:cs="Times New Roman"/>
          <w:lang w:eastAsia="cs-CZ"/>
        </w:rPr>
        <w:t xml:space="preserve">   1x ročně</w:t>
      </w:r>
      <w:r w:rsidRPr="007E05C5">
        <w:rPr>
          <w:rFonts w:ascii="Times New Roman" w:eastAsia="Times New Roman" w:hAnsi="Times New Roman" w:cs="Times New Roman"/>
          <w:i/>
          <w:lang w:eastAsia="cs-CZ"/>
        </w:rPr>
        <w:t xml:space="preserve">/Once a year                   </w:t>
      </w:r>
      <w:r w:rsidR="00415BD1" w:rsidRPr="007E05C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E05C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7E05C5">
        <w:rPr>
          <w:rFonts w:ascii="Times New Roman" w:eastAsia="Times New Roman" w:hAnsi="Times New Roman" w:cs="Times New Roman"/>
          <w:lang w:eastAsia="cs-CZ"/>
        </w:rPr>
        <w:fldChar w:fldCharType="end"/>
      </w:r>
      <w:r w:rsidRPr="007E05C5">
        <w:rPr>
          <w:rFonts w:ascii="Times New Roman" w:eastAsia="Times New Roman" w:hAnsi="Times New Roman" w:cs="Times New Roman"/>
          <w:lang w:eastAsia="cs-CZ"/>
        </w:rPr>
        <w:t xml:space="preserve">  Jiná lhůta/</w:t>
      </w:r>
      <w:r w:rsidRPr="007E05C5">
        <w:rPr>
          <w:rFonts w:ascii="Times New Roman" w:eastAsia="Times New Roman" w:hAnsi="Times New Roman" w:cs="Times New Roman"/>
          <w:i/>
          <w:lang w:eastAsia="cs-CZ"/>
        </w:rPr>
        <w:t xml:space="preserve"> Other </w:t>
      </w:r>
      <w:r w:rsidRPr="007E05C5">
        <w:rPr>
          <w:rFonts w:ascii="Times New Roman" w:eastAsia="Times New Roman" w:hAnsi="Times New Roman" w:cs="Times New Roman"/>
          <w:lang w:eastAsia="cs-CZ"/>
        </w:rPr>
        <w:t>…………….</w:t>
      </w:r>
    </w:p>
    <w:p w:rsidR="007E05C5" w:rsidRPr="007E05C5" w:rsidRDefault="007E05C5" w:rsidP="007E05C5">
      <w:pPr>
        <w:spacing w:after="0" w:line="240" w:lineRule="auto"/>
        <w:rPr>
          <w:rFonts w:ascii="Times New Roman" w:eastAsia="Times New Roman" w:hAnsi="Times New Roman" w:cs="Times New Roman"/>
          <w:lang w:eastAsia="cs-CZ"/>
        </w:rPr>
      </w:pPr>
    </w:p>
    <w:p w:rsidR="007E05C5" w:rsidRPr="007E05C5" w:rsidRDefault="007E05C5" w:rsidP="007E05C5">
      <w:pPr>
        <w:spacing w:after="0" w:line="240" w:lineRule="auto"/>
        <w:rPr>
          <w:rFonts w:ascii="Times New Roman" w:eastAsia="Times New Roman" w:hAnsi="Times New Roman" w:cs="Times New Roman"/>
          <w:i/>
          <w:lang w:eastAsia="cs-CZ"/>
        </w:rPr>
      </w:pPr>
      <w:r w:rsidRPr="007E05C5">
        <w:rPr>
          <w:rFonts w:ascii="Times New Roman" w:eastAsia="Times New Roman" w:hAnsi="Times New Roman" w:cs="Times New Roman"/>
          <w:b/>
          <w:bCs/>
          <w:lang w:eastAsia="cs-CZ"/>
        </w:rPr>
        <w:t>Seznam míst hodnocení s označením míst, ke kterým se EK vyjádřila jako místní EK a kde vykonává dohled/</w:t>
      </w:r>
      <w:r w:rsidRPr="007E05C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E05C5" w:rsidRPr="007E05C5" w:rsidTr="001F656C">
        <w:trPr>
          <w:trHeight w:val="454"/>
        </w:trPr>
        <w:tc>
          <w:tcPr>
            <w:tcW w:w="6108" w:type="dxa"/>
          </w:tcPr>
          <w:p w:rsidR="007E05C5" w:rsidRPr="007E05C5" w:rsidRDefault="007E05C5" w:rsidP="007E05C5">
            <w:pPr>
              <w:spacing w:after="0" w:line="240" w:lineRule="auto"/>
              <w:rPr>
                <w:rFonts w:ascii="Times New Roman" w:eastAsia="Times New Roman" w:hAnsi="Times New Roman" w:cs="Times New Roman"/>
                <w:sz w:val="18"/>
                <w:szCs w:val="18"/>
                <w:lang w:eastAsia="cs-CZ"/>
              </w:rPr>
            </w:pPr>
            <w:r w:rsidRPr="007E05C5">
              <w:rPr>
                <w:rFonts w:ascii="Times New Roman" w:eastAsia="Times New Roman" w:hAnsi="Times New Roman" w:cs="Times New Roman"/>
                <w:sz w:val="18"/>
                <w:szCs w:val="18"/>
                <w:lang w:eastAsia="cs-CZ"/>
              </w:rPr>
              <w:t xml:space="preserve">Místo hodnocení/ Jméno zkoušejícího </w:t>
            </w:r>
          </w:p>
          <w:p w:rsidR="007E05C5" w:rsidRPr="007E05C5" w:rsidRDefault="007E05C5" w:rsidP="007E05C5">
            <w:pPr>
              <w:spacing w:after="0" w:line="240" w:lineRule="auto"/>
              <w:rPr>
                <w:rFonts w:ascii="Times New Roman" w:eastAsia="Times New Roman" w:hAnsi="Times New Roman" w:cs="Times New Roman"/>
                <w:i/>
                <w:sz w:val="18"/>
                <w:szCs w:val="18"/>
                <w:lang w:eastAsia="cs-CZ"/>
              </w:rPr>
            </w:pPr>
            <w:r w:rsidRPr="007E05C5">
              <w:rPr>
                <w:rFonts w:ascii="Times New Roman" w:eastAsia="Times New Roman" w:hAnsi="Times New Roman" w:cs="Times New Roman"/>
                <w:i/>
                <w:sz w:val="18"/>
                <w:szCs w:val="18"/>
                <w:lang w:eastAsia="cs-CZ"/>
              </w:rPr>
              <w:t>Trial Site / Name of Investigator</w:t>
            </w:r>
          </w:p>
        </w:tc>
        <w:tc>
          <w:tcPr>
            <w:tcW w:w="1280" w:type="dxa"/>
          </w:tcPr>
          <w:p w:rsidR="007E05C5" w:rsidRPr="007E05C5" w:rsidRDefault="007E05C5" w:rsidP="007E05C5">
            <w:pPr>
              <w:spacing w:after="0" w:line="240" w:lineRule="auto"/>
              <w:rPr>
                <w:rFonts w:ascii="Times New Roman" w:eastAsia="Times New Roman" w:hAnsi="Times New Roman" w:cs="Times New Roman"/>
                <w:sz w:val="18"/>
                <w:szCs w:val="18"/>
                <w:vertAlign w:val="superscript"/>
                <w:lang w:eastAsia="cs-CZ"/>
              </w:rPr>
            </w:pPr>
            <w:r w:rsidRPr="007E05C5">
              <w:rPr>
                <w:rFonts w:ascii="Times New Roman" w:eastAsia="Times New Roman" w:hAnsi="Times New Roman" w:cs="Times New Roman"/>
                <w:sz w:val="18"/>
                <w:szCs w:val="18"/>
                <w:lang w:eastAsia="cs-CZ"/>
              </w:rPr>
              <w:t xml:space="preserve">Místní EK </w:t>
            </w:r>
            <w:r w:rsidRPr="007E05C5">
              <w:rPr>
                <w:rFonts w:ascii="Times New Roman" w:eastAsia="Times New Roman" w:hAnsi="Times New Roman" w:cs="Times New Roman"/>
                <w:i/>
                <w:sz w:val="18"/>
                <w:szCs w:val="18"/>
                <w:lang w:eastAsia="cs-CZ"/>
              </w:rPr>
              <w:t>Local EC</w:t>
            </w:r>
          </w:p>
        </w:tc>
        <w:tc>
          <w:tcPr>
            <w:tcW w:w="2712" w:type="dxa"/>
          </w:tcPr>
          <w:p w:rsidR="007E05C5" w:rsidRPr="007E05C5" w:rsidRDefault="007E05C5" w:rsidP="007E05C5">
            <w:pPr>
              <w:spacing w:after="0" w:line="240" w:lineRule="auto"/>
              <w:rPr>
                <w:rFonts w:ascii="Times New Roman" w:eastAsia="Times New Roman" w:hAnsi="Times New Roman" w:cs="Times New Roman"/>
                <w:sz w:val="18"/>
                <w:szCs w:val="18"/>
                <w:lang w:eastAsia="cs-CZ"/>
              </w:rPr>
            </w:pPr>
            <w:r w:rsidRPr="007E05C5">
              <w:rPr>
                <w:rFonts w:ascii="Times New Roman" w:eastAsia="Times New Roman" w:hAnsi="Times New Roman" w:cs="Times New Roman"/>
                <w:sz w:val="18"/>
                <w:szCs w:val="18"/>
                <w:lang w:eastAsia="cs-CZ"/>
              </w:rPr>
              <w:t>Adresa  místní EK</w:t>
            </w:r>
          </w:p>
          <w:p w:rsidR="007E05C5" w:rsidRPr="007E05C5" w:rsidRDefault="007E05C5" w:rsidP="007E05C5">
            <w:pPr>
              <w:spacing w:after="0" w:line="240" w:lineRule="auto"/>
              <w:rPr>
                <w:rFonts w:ascii="Times New Roman" w:eastAsia="Times New Roman" w:hAnsi="Times New Roman" w:cs="Times New Roman"/>
                <w:i/>
                <w:sz w:val="18"/>
                <w:szCs w:val="18"/>
                <w:lang w:eastAsia="cs-CZ"/>
              </w:rPr>
            </w:pPr>
            <w:r w:rsidRPr="007E05C5">
              <w:rPr>
                <w:rFonts w:ascii="Times New Roman" w:eastAsia="Times New Roman" w:hAnsi="Times New Roman" w:cs="Times New Roman"/>
                <w:i/>
                <w:sz w:val="18"/>
                <w:szCs w:val="18"/>
                <w:lang w:eastAsia="cs-CZ"/>
              </w:rPr>
              <w:t>Address</w:t>
            </w:r>
          </w:p>
        </w:tc>
      </w:tr>
      <w:tr w:rsidR="007E05C5" w:rsidRPr="007E05C5" w:rsidTr="001F656C">
        <w:trPr>
          <w:trHeight w:val="312"/>
        </w:trPr>
        <w:tc>
          <w:tcPr>
            <w:tcW w:w="6108" w:type="dxa"/>
          </w:tcPr>
          <w:p w:rsidR="007E05C5" w:rsidRPr="007E05C5" w:rsidRDefault="007E05C5" w:rsidP="007E05C5">
            <w:pPr>
              <w:spacing w:after="0" w:line="240" w:lineRule="auto"/>
              <w:rPr>
                <w:rFonts w:ascii="Times New Roman" w:eastAsia="Times New Roman" w:hAnsi="Times New Roman" w:cs="Times New Roman"/>
                <w:sz w:val="18"/>
                <w:szCs w:val="18"/>
                <w:lang w:eastAsia="cs-CZ"/>
              </w:rPr>
            </w:pPr>
            <w:r w:rsidRPr="007E05C5">
              <w:rPr>
                <w:rFonts w:ascii="Times New Roman" w:eastAsia="Times New Roman" w:hAnsi="Times New Roman" w:cs="Times New Roman"/>
                <w:sz w:val="18"/>
                <w:szCs w:val="18"/>
                <w:lang w:eastAsia="cs-CZ"/>
              </w:rPr>
              <w:t xml:space="preserve">Doc. MUDr. Jan Mareš, Ph.D., Neurologická klinika FNOL, I.P.Pavlova 6, </w:t>
            </w:r>
          </w:p>
          <w:p w:rsidR="007E05C5" w:rsidRPr="007E05C5" w:rsidRDefault="007E05C5" w:rsidP="007E05C5">
            <w:pPr>
              <w:spacing w:after="0" w:line="240" w:lineRule="auto"/>
              <w:rPr>
                <w:rFonts w:ascii="Times New Roman" w:eastAsia="Times New Roman" w:hAnsi="Times New Roman" w:cs="Times New Roman"/>
                <w:sz w:val="18"/>
                <w:szCs w:val="18"/>
                <w:lang w:eastAsia="cs-CZ"/>
              </w:rPr>
            </w:pPr>
            <w:r w:rsidRPr="007E05C5">
              <w:rPr>
                <w:rFonts w:ascii="Times New Roman" w:eastAsia="Times New Roman" w:hAnsi="Times New Roman" w:cs="Times New Roman"/>
                <w:sz w:val="18"/>
                <w:szCs w:val="18"/>
                <w:lang w:eastAsia="cs-CZ"/>
              </w:rPr>
              <w:t>775 20 Olomouc</w:t>
            </w:r>
          </w:p>
        </w:tc>
        <w:tc>
          <w:tcPr>
            <w:tcW w:w="1280" w:type="dxa"/>
          </w:tcPr>
          <w:p w:rsidR="007E05C5" w:rsidRPr="007E05C5" w:rsidRDefault="007E05C5" w:rsidP="007E05C5">
            <w:pPr>
              <w:spacing w:after="0" w:line="240" w:lineRule="auto"/>
              <w:rPr>
                <w:rFonts w:ascii="Times New Roman" w:eastAsia="Times New Roman" w:hAnsi="Times New Roman" w:cs="Times New Roman"/>
                <w:sz w:val="18"/>
                <w:szCs w:val="18"/>
                <w:lang w:eastAsia="cs-CZ"/>
              </w:rPr>
            </w:pPr>
            <w:r w:rsidRPr="007E05C5">
              <w:rPr>
                <w:rFonts w:ascii="Times New Roman" w:eastAsia="Times New Roman" w:hAnsi="Times New Roman" w:cs="Times New Roman"/>
                <w:sz w:val="18"/>
                <w:szCs w:val="18"/>
                <w:lang w:eastAsia="cs-CZ"/>
              </w:rPr>
              <w:sym w:font="Wingdings 2" w:char="F053"/>
            </w:r>
          </w:p>
        </w:tc>
        <w:tc>
          <w:tcPr>
            <w:tcW w:w="2712" w:type="dxa"/>
          </w:tcPr>
          <w:p w:rsidR="007E05C5" w:rsidRPr="007E05C5" w:rsidRDefault="007E05C5" w:rsidP="007E05C5">
            <w:pPr>
              <w:spacing w:after="0" w:line="240" w:lineRule="auto"/>
              <w:rPr>
                <w:rFonts w:ascii="Times New Roman" w:eastAsia="Times New Roman" w:hAnsi="Times New Roman" w:cs="Times New Roman"/>
                <w:sz w:val="18"/>
                <w:szCs w:val="18"/>
                <w:lang w:eastAsia="cs-CZ"/>
              </w:rPr>
            </w:pPr>
            <w:r w:rsidRPr="007E05C5">
              <w:rPr>
                <w:rFonts w:ascii="Times New Roman" w:eastAsia="Times New Roman" w:hAnsi="Times New Roman" w:cs="Times New Roman"/>
                <w:sz w:val="18"/>
                <w:szCs w:val="18"/>
                <w:lang w:eastAsia="cs-CZ"/>
              </w:rPr>
              <w:t>EK FNOL</w:t>
            </w:r>
          </w:p>
        </w:tc>
      </w:tr>
    </w:tbl>
    <w:p w:rsidR="007E05C5" w:rsidRPr="007E05C5" w:rsidRDefault="007E05C5" w:rsidP="007E05C5">
      <w:pPr>
        <w:spacing w:after="0" w:line="240" w:lineRule="auto"/>
        <w:rPr>
          <w:rFonts w:ascii="Times New Roman" w:eastAsia="Times New Roman" w:hAnsi="Times New Roman" w:cs="Times New Roman"/>
          <w:bCs/>
          <w:szCs w:val="24"/>
          <w:lang w:eastAsia="cs-CZ"/>
        </w:rPr>
      </w:pPr>
      <w:r w:rsidRPr="007E05C5">
        <w:rPr>
          <w:rFonts w:ascii="Times New Roman" w:eastAsia="Times New Roman" w:hAnsi="Times New Roman" w:cs="Times New Roman"/>
          <w:bCs/>
          <w:szCs w:val="24"/>
          <w:lang w:eastAsia="cs-CZ"/>
        </w:rPr>
        <w:t>1/2</w:t>
      </w:r>
    </w:p>
    <w:p w:rsidR="007E05C5" w:rsidRPr="007E05C5" w:rsidRDefault="007E05C5" w:rsidP="007E05C5">
      <w:pPr>
        <w:spacing w:after="0" w:line="240" w:lineRule="auto"/>
        <w:rPr>
          <w:rFonts w:ascii="Times New Roman" w:eastAsia="Times New Roman" w:hAnsi="Times New Roman" w:cs="Times New Roman"/>
          <w:b/>
          <w:bCs/>
          <w:szCs w:val="24"/>
          <w:lang w:eastAsia="cs-CZ"/>
        </w:rPr>
      </w:pPr>
    </w:p>
    <w:p w:rsidR="007E05C5" w:rsidRPr="007E05C5" w:rsidRDefault="007E05C5" w:rsidP="007E05C5">
      <w:pPr>
        <w:spacing w:after="0" w:line="240" w:lineRule="auto"/>
        <w:rPr>
          <w:rFonts w:ascii="Times New Roman" w:eastAsia="Times New Roman" w:hAnsi="Times New Roman" w:cs="Times New Roman"/>
          <w:b/>
          <w:bCs/>
          <w:szCs w:val="24"/>
          <w:lang w:eastAsia="cs-CZ"/>
        </w:rPr>
      </w:pPr>
    </w:p>
    <w:p w:rsidR="007E05C5" w:rsidRPr="007E05C5" w:rsidRDefault="007E05C5" w:rsidP="007E05C5">
      <w:pPr>
        <w:spacing w:after="0" w:line="240" w:lineRule="auto"/>
        <w:rPr>
          <w:rFonts w:ascii="Times New Roman" w:eastAsia="Times New Roman" w:hAnsi="Times New Roman" w:cs="Times New Roman"/>
          <w:bCs/>
          <w:i/>
          <w:szCs w:val="24"/>
          <w:lang w:eastAsia="cs-CZ"/>
        </w:rPr>
      </w:pPr>
      <w:r w:rsidRPr="007E05C5">
        <w:rPr>
          <w:rFonts w:ascii="Times New Roman" w:eastAsia="Times New Roman" w:hAnsi="Times New Roman" w:cs="Times New Roman"/>
          <w:b/>
          <w:bCs/>
          <w:szCs w:val="24"/>
          <w:lang w:eastAsia="cs-CZ"/>
        </w:rPr>
        <w:lastRenderedPageBreak/>
        <w:t>Seznam hodnocených dokumentů/</w:t>
      </w:r>
      <w:r w:rsidRPr="007E05C5">
        <w:rPr>
          <w:rFonts w:ascii="Times New Roman" w:eastAsia="Times New Roman" w:hAnsi="Times New Roman" w:cs="Times New Roman"/>
          <w:bCs/>
          <w:i/>
          <w:szCs w:val="24"/>
          <w:lang w:eastAsia="cs-CZ"/>
        </w:rPr>
        <w:t xml:space="preserve">List </w:t>
      </w:r>
      <w:r w:rsidRPr="007E05C5">
        <w:rPr>
          <w:rFonts w:ascii="Times New Roman" w:eastAsia="Times New Roman" w:hAnsi="Times New Roman" w:cs="Times New Roman"/>
          <w:bCs/>
          <w:i/>
          <w:szCs w:val="24"/>
          <w:lang w:val="en-US" w:eastAsia="cs-CZ"/>
        </w:rPr>
        <w:t>of all submitted documents:</w:t>
      </w:r>
    </w:p>
    <w:p w:rsidR="007E05C5" w:rsidRPr="007E05C5" w:rsidRDefault="007E05C5" w:rsidP="007E05C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E05C5" w:rsidRPr="007E05C5" w:rsidTr="001F656C">
        <w:trPr>
          <w:cantSplit/>
          <w:trHeight w:val="454"/>
        </w:trPr>
        <w:tc>
          <w:tcPr>
            <w:tcW w:w="7416" w:type="dxa"/>
            <w:vMerge w:val="restart"/>
          </w:tcPr>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p>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sz w:val="18"/>
                <w:szCs w:val="18"/>
                <w:lang w:eastAsia="cs-CZ"/>
              </w:rPr>
              <w:t xml:space="preserve">Název dokumentu, verze, datum </w:t>
            </w:r>
          </w:p>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i/>
                <w:sz w:val="18"/>
                <w:szCs w:val="18"/>
                <w:lang w:eastAsia="cs-CZ"/>
              </w:rPr>
              <w:t>Document title, version, date</w:t>
            </w:r>
          </w:p>
        </w:tc>
        <w:tc>
          <w:tcPr>
            <w:tcW w:w="1272" w:type="dxa"/>
            <w:gridSpan w:val="2"/>
          </w:tcPr>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sz w:val="18"/>
                <w:szCs w:val="18"/>
                <w:lang w:eastAsia="cs-CZ"/>
              </w:rPr>
              <w:t>Schváleno /</w:t>
            </w:r>
            <w:r w:rsidRPr="007E05C5">
              <w:rPr>
                <w:rFonts w:ascii="Times New Roman" w:eastAsia="Times New Roman" w:hAnsi="Times New Roman" w:cs="Times New Roman"/>
                <w:b/>
                <w:bCs/>
                <w:i/>
                <w:sz w:val="18"/>
                <w:szCs w:val="18"/>
                <w:lang w:eastAsia="cs-CZ"/>
              </w:rPr>
              <w:t>Approved</w:t>
            </w:r>
          </w:p>
        </w:tc>
        <w:tc>
          <w:tcPr>
            <w:tcW w:w="1316" w:type="dxa"/>
            <w:gridSpan w:val="2"/>
          </w:tcPr>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sz w:val="18"/>
                <w:szCs w:val="18"/>
                <w:lang w:eastAsia="cs-CZ"/>
              </w:rPr>
              <w:t xml:space="preserve">Vzato na vědomí / </w:t>
            </w:r>
            <w:r w:rsidRPr="007E05C5">
              <w:rPr>
                <w:rFonts w:ascii="Times New Roman" w:eastAsia="Times New Roman" w:hAnsi="Times New Roman" w:cs="Times New Roman"/>
                <w:b/>
                <w:bCs/>
                <w:i/>
                <w:sz w:val="18"/>
                <w:szCs w:val="18"/>
                <w:lang w:eastAsia="cs-CZ"/>
              </w:rPr>
              <w:t xml:space="preserve">Taken into account </w:t>
            </w:r>
          </w:p>
        </w:tc>
      </w:tr>
      <w:tr w:rsidR="007E05C5" w:rsidRPr="007E05C5" w:rsidTr="001F656C">
        <w:trPr>
          <w:cantSplit/>
          <w:trHeight w:val="454"/>
        </w:trPr>
        <w:tc>
          <w:tcPr>
            <w:tcW w:w="7416" w:type="dxa"/>
            <w:vMerge/>
          </w:tcPr>
          <w:p w:rsidR="007E05C5" w:rsidRPr="007E05C5" w:rsidRDefault="007E05C5" w:rsidP="007E05C5">
            <w:pPr>
              <w:spacing w:after="0" w:line="240" w:lineRule="auto"/>
              <w:rPr>
                <w:rFonts w:ascii="Times New Roman" w:eastAsia="Times New Roman" w:hAnsi="Times New Roman" w:cs="Times New Roman"/>
                <w:i/>
                <w:sz w:val="18"/>
                <w:szCs w:val="18"/>
                <w:lang w:eastAsia="cs-CZ"/>
              </w:rPr>
            </w:pPr>
          </w:p>
        </w:tc>
        <w:tc>
          <w:tcPr>
            <w:tcW w:w="736" w:type="dxa"/>
          </w:tcPr>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sz w:val="18"/>
                <w:szCs w:val="18"/>
                <w:lang w:eastAsia="cs-CZ"/>
              </w:rPr>
              <w:t>ANO</w:t>
            </w:r>
          </w:p>
          <w:p w:rsidR="007E05C5" w:rsidRPr="007E05C5" w:rsidRDefault="007E05C5" w:rsidP="007E05C5">
            <w:pPr>
              <w:spacing w:after="0" w:line="240" w:lineRule="auto"/>
              <w:rPr>
                <w:rFonts w:ascii="Times New Roman" w:eastAsia="Times New Roman" w:hAnsi="Times New Roman" w:cs="Times New Roman"/>
                <w:b/>
                <w:bCs/>
                <w:i/>
                <w:sz w:val="18"/>
                <w:szCs w:val="18"/>
                <w:lang w:eastAsia="cs-CZ"/>
              </w:rPr>
            </w:pPr>
            <w:r w:rsidRPr="007E05C5">
              <w:rPr>
                <w:rFonts w:ascii="Times New Roman" w:eastAsia="Times New Roman" w:hAnsi="Times New Roman" w:cs="Times New Roman"/>
                <w:b/>
                <w:bCs/>
                <w:i/>
                <w:sz w:val="18"/>
                <w:szCs w:val="18"/>
                <w:lang w:eastAsia="cs-CZ"/>
              </w:rPr>
              <w:t>Yes</w:t>
            </w:r>
          </w:p>
        </w:tc>
        <w:tc>
          <w:tcPr>
            <w:tcW w:w="536" w:type="dxa"/>
          </w:tcPr>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sz w:val="18"/>
                <w:szCs w:val="18"/>
                <w:lang w:eastAsia="cs-CZ"/>
              </w:rPr>
              <w:t xml:space="preserve">NE </w:t>
            </w:r>
          </w:p>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i/>
                <w:sz w:val="18"/>
                <w:szCs w:val="18"/>
                <w:lang w:eastAsia="cs-CZ"/>
              </w:rPr>
              <w:t>No</w:t>
            </w:r>
          </w:p>
        </w:tc>
        <w:tc>
          <w:tcPr>
            <w:tcW w:w="780" w:type="dxa"/>
          </w:tcPr>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sz w:val="18"/>
                <w:szCs w:val="18"/>
                <w:lang w:eastAsia="cs-CZ"/>
              </w:rPr>
              <w:t>ANO</w:t>
            </w:r>
          </w:p>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i/>
                <w:sz w:val="18"/>
                <w:szCs w:val="18"/>
                <w:lang w:eastAsia="cs-CZ"/>
              </w:rPr>
              <w:t>Yes</w:t>
            </w:r>
          </w:p>
        </w:tc>
        <w:tc>
          <w:tcPr>
            <w:tcW w:w="536" w:type="dxa"/>
          </w:tcPr>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sz w:val="18"/>
                <w:szCs w:val="18"/>
                <w:lang w:eastAsia="cs-CZ"/>
              </w:rPr>
              <w:t xml:space="preserve">NE </w:t>
            </w:r>
          </w:p>
          <w:p w:rsidR="007E05C5" w:rsidRPr="007E05C5" w:rsidRDefault="007E05C5" w:rsidP="007E05C5">
            <w:pPr>
              <w:spacing w:after="0" w:line="240" w:lineRule="auto"/>
              <w:rPr>
                <w:rFonts w:ascii="Times New Roman" w:eastAsia="Times New Roman" w:hAnsi="Times New Roman" w:cs="Times New Roman"/>
                <w:b/>
                <w:bCs/>
                <w:i/>
                <w:sz w:val="18"/>
                <w:szCs w:val="18"/>
                <w:lang w:eastAsia="cs-CZ"/>
              </w:rPr>
            </w:pPr>
            <w:r w:rsidRPr="007E05C5">
              <w:rPr>
                <w:rFonts w:ascii="Times New Roman" w:eastAsia="Times New Roman" w:hAnsi="Times New Roman" w:cs="Times New Roman"/>
                <w:b/>
                <w:bCs/>
                <w:i/>
                <w:sz w:val="18"/>
                <w:szCs w:val="18"/>
                <w:lang w:eastAsia="cs-CZ"/>
              </w:rPr>
              <w:t>No</w:t>
            </w:r>
          </w:p>
        </w:tc>
      </w:tr>
      <w:tr w:rsidR="007E05C5" w:rsidRPr="007E05C5" w:rsidTr="001F656C">
        <w:trPr>
          <w:trHeight w:val="340"/>
        </w:trPr>
        <w:tc>
          <w:tcPr>
            <w:tcW w:w="7416" w:type="dxa"/>
          </w:tcPr>
          <w:p w:rsidR="007E05C5" w:rsidRDefault="007E05C5" w:rsidP="001F656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Dear Investigator Letter 1 Apr 2014</w:t>
            </w:r>
          </w:p>
        </w:tc>
        <w:tc>
          <w:tcPr>
            <w:tcW w:w="736" w:type="dxa"/>
          </w:tcPr>
          <w:p w:rsidR="007E05C5" w:rsidRPr="00826C49" w:rsidRDefault="007E05C5" w:rsidP="001F656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E05C5" w:rsidRPr="00826C49" w:rsidRDefault="007E05C5" w:rsidP="001F656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E05C5" w:rsidRPr="00826C49" w:rsidRDefault="007E05C5" w:rsidP="001F656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E05C5" w:rsidRPr="00826C49" w:rsidRDefault="007E05C5" w:rsidP="001F656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31CE0" w:rsidRPr="007E05C5" w:rsidTr="001F656C">
        <w:trPr>
          <w:trHeight w:val="340"/>
        </w:trPr>
        <w:tc>
          <w:tcPr>
            <w:tcW w:w="7416" w:type="dxa"/>
          </w:tcPr>
          <w:p w:rsidR="00731CE0" w:rsidRDefault="00731CE0" w:rsidP="002028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Ofatumumab Investigator´s Brochure version no. 7, effective date 13 Mar 2014</w:t>
            </w:r>
          </w:p>
        </w:tc>
        <w:tc>
          <w:tcPr>
            <w:tcW w:w="736" w:type="dxa"/>
          </w:tcPr>
          <w:p w:rsidR="00731CE0" w:rsidRDefault="00731CE0" w:rsidP="002028E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31CE0" w:rsidRDefault="00731CE0" w:rsidP="002028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31CE0" w:rsidRDefault="00731CE0" w:rsidP="002028E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31CE0" w:rsidRDefault="00731CE0" w:rsidP="002028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31CE0" w:rsidRPr="007E05C5" w:rsidTr="001F656C">
        <w:trPr>
          <w:trHeight w:val="340"/>
        </w:trPr>
        <w:tc>
          <w:tcPr>
            <w:tcW w:w="7416" w:type="dxa"/>
          </w:tcPr>
          <w:p w:rsidR="00731CE0" w:rsidRDefault="00731CE0" w:rsidP="002028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Investigator´s Brochure Release Memo</w:t>
            </w:r>
          </w:p>
        </w:tc>
        <w:tc>
          <w:tcPr>
            <w:tcW w:w="736" w:type="dxa"/>
          </w:tcPr>
          <w:p w:rsidR="00731CE0" w:rsidRDefault="00731CE0" w:rsidP="002028E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31CE0" w:rsidRDefault="00731CE0" w:rsidP="002028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31CE0" w:rsidRDefault="00731CE0" w:rsidP="002028E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31CE0" w:rsidRDefault="00731CE0" w:rsidP="002028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7E05C5" w:rsidRPr="007E05C5" w:rsidRDefault="007E05C5" w:rsidP="007E05C5">
      <w:pPr>
        <w:spacing w:after="0" w:line="240" w:lineRule="auto"/>
        <w:rPr>
          <w:rFonts w:ascii="Times New Roman" w:eastAsia="Times New Roman" w:hAnsi="Times New Roman" w:cs="Times New Roman"/>
          <w:lang w:eastAsia="cs-CZ"/>
        </w:rPr>
      </w:pP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E05C5">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E05C5" w:rsidRPr="007E05C5" w:rsidRDefault="007E05C5" w:rsidP="007E05C5">
      <w:pPr>
        <w:spacing w:after="0" w:line="240" w:lineRule="auto"/>
        <w:rPr>
          <w:rFonts w:ascii="Times New Roman" w:eastAsia="Times New Roman" w:hAnsi="Times New Roman" w:cs="Times New Roman"/>
          <w:i/>
          <w:lang w:eastAsia="cs-CZ"/>
        </w:rPr>
      </w:pPr>
      <w:r w:rsidRPr="007E05C5">
        <w:rPr>
          <w:rFonts w:ascii="Times New Roman" w:eastAsia="Times New Roman" w:hAnsi="Times New Roman" w:cs="Times New Roman"/>
          <w:i/>
          <w:lang w:eastAsia="cs-CZ"/>
        </w:rPr>
        <w:t xml:space="preserve"> </w:t>
      </w:r>
      <w:r w:rsidRPr="007E05C5">
        <w:rPr>
          <w:rFonts w:ascii="Times New Roman" w:eastAsia="Times New Roman" w:hAnsi="Times New Roman" w:cs="Times New Roman"/>
          <w:lang w:eastAsia="cs-CZ"/>
        </w:rPr>
        <w:sym w:font="Wingdings 2" w:char="F054"/>
      </w:r>
      <w:r w:rsidRPr="007E05C5">
        <w:rPr>
          <w:rFonts w:ascii="Times New Roman" w:eastAsia="Times New Roman" w:hAnsi="Times New Roman" w:cs="Times New Roman"/>
          <w:lang w:eastAsia="cs-CZ"/>
        </w:rPr>
        <w:t xml:space="preserve"> Ano/</w:t>
      </w:r>
      <w:r w:rsidRPr="007E05C5">
        <w:rPr>
          <w:rFonts w:ascii="Times New Roman" w:eastAsia="Times New Roman" w:hAnsi="Times New Roman" w:cs="Times New Roman"/>
          <w:i/>
          <w:lang w:eastAsia="cs-CZ"/>
        </w:rPr>
        <w:t>Yes</w:t>
      </w:r>
      <w:r w:rsidRPr="007E05C5">
        <w:rPr>
          <w:rFonts w:ascii="Times New Roman" w:eastAsia="Times New Roman" w:hAnsi="Times New Roman" w:cs="Times New Roman"/>
          <w:lang w:eastAsia="cs-CZ"/>
        </w:rPr>
        <w:t xml:space="preserve">       </w:t>
      </w:r>
      <w:r w:rsidR="00415BD1" w:rsidRPr="007E05C5">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E05C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7E05C5">
        <w:rPr>
          <w:rFonts w:ascii="Times New Roman" w:eastAsia="Times New Roman" w:hAnsi="Times New Roman" w:cs="Times New Roman"/>
          <w:lang w:eastAsia="cs-CZ"/>
        </w:rPr>
        <w:fldChar w:fldCharType="end"/>
      </w:r>
      <w:r w:rsidRPr="007E05C5">
        <w:rPr>
          <w:rFonts w:ascii="Times New Roman" w:eastAsia="Times New Roman" w:hAnsi="Times New Roman" w:cs="Times New Roman"/>
          <w:lang w:eastAsia="cs-CZ"/>
        </w:rPr>
        <w:t>Ne/</w:t>
      </w:r>
      <w:r w:rsidRPr="007E05C5">
        <w:rPr>
          <w:rFonts w:ascii="Times New Roman" w:eastAsia="Times New Roman" w:hAnsi="Times New Roman" w:cs="Times New Roman"/>
          <w:i/>
          <w:lang w:eastAsia="cs-CZ"/>
        </w:rPr>
        <w:t>No</w:t>
      </w:r>
      <w:r w:rsidRPr="007E05C5">
        <w:rPr>
          <w:rFonts w:ascii="Times New Roman" w:eastAsia="Times New Roman" w:hAnsi="Times New Roman" w:cs="Times New Roman"/>
          <w:lang w:eastAsia="cs-CZ"/>
        </w:rPr>
        <w:t xml:space="preserve">           </w:t>
      </w:r>
    </w:p>
    <w:p w:rsidR="007E05C5" w:rsidRPr="007E05C5" w:rsidRDefault="007E05C5" w:rsidP="007E05C5">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lang w:eastAsia="cs-CZ"/>
        </w:rPr>
        <w:t xml:space="preserve">                                                                                               </w:t>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p>
    <w:p w:rsidR="007E05C5" w:rsidRPr="007E05C5" w:rsidRDefault="007E05C5" w:rsidP="007E05C5">
      <w:pPr>
        <w:spacing w:after="0" w:line="240" w:lineRule="auto"/>
        <w:rPr>
          <w:rFonts w:ascii="Times New Roman" w:eastAsia="Times New Roman" w:hAnsi="Times New Roman" w:cs="Times New Roman"/>
          <w:szCs w:val="24"/>
          <w:lang w:eastAsia="cs-CZ"/>
        </w:rPr>
      </w:pPr>
    </w:p>
    <w:p w:rsidR="007E05C5" w:rsidRPr="007E05C5" w:rsidRDefault="007E05C5" w:rsidP="007E05C5">
      <w:pPr>
        <w:spacing w:after="0" w:line="240" w:lineRule="auto"/>
        <w:rPr>
          <w:rFonts w:ascii="Times New Roman" w:eastAsia="Times New Roman" w:hAnsi="Times New Roman" w:cs="Times New Roman"/>
          <w:i/>
          <w:szCs w:val="24"/>
          <w:lang w:eastAsia="cs-CZ"/>
        </w:rPr>
      </w:pPr>
      <w:r w:rsidRPr="007E05C5">
        <w:rPr>
          <w:rFonts w:ascii="Times New Roman" w:eastAsia="Times New Roman" w:hAnsi="Times New Roman" w:cs="Times New Roman"/>
          <w:szCs w:val="24"/>
          <w:lang w:eastAsia="cs-CZ"/>
        </w:rPr>
        <w:t xml:space="preserve">                                                                                          </w:t>
      </w: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i/>
          <w:szCs w:val="24"/>
          <w:lang w:eastAsia="cs-CZ"/>
        </w:rPr>
      </w:pPr>
      <w:r w:rsidRPr="007E05C5">
        <w:rPr>
          <w:rFonts w:ascii="Times New Roman" w:eastAsia="Times New Roman" w:hAnsi="Times New Roman" w:cs="Times New Roman"/>
          <w:szCs w:val="24"/>
          <w:lang w:eastAsia="cs-CZ"/>
        </w:rPr>
        <w:t xml:space="preserve">                                                                                            MUDr. Jindřiška Burešová</w:t>
      </w:r>
    </w:p>
    <w:p w:rsidR="007E05C5" w:rsidRPr="007E05C5" w:rsidRDefault="007E05C5" w:rsidP="007E05C5">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7E05C5" w:rsidRPr="007E05C5" w:rsidRDefault="007E05C5" w:rsidP="007E05C5">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7E05C5" w:rsidRPr="007E05C5" w:rsidRDefault="007E05C5" w:rsidP="007E05C5">
      <w:pPr>
        <w:tabs>
          <w:tab w:val="left" w:pos="5100"/>
        </w:tabs>
        <w:spacing w:after="0" w:line="240" w:lineRule="auto"/>
        <w:jc w:val="center"/>
        <w:rPr>
          <w:rFonts w:ascii="Times New Roman" w:eastAsia="Times New Roman" w:hAnsi="Times New Roman" w:cs="Times New Roman"/>
          <w:szCs w:val="24"/>
          <w:lang w:eastAsia="cs-CZ"/>
        </w:rPr>
      </w:pPr>
    </w:p>
    <w:p w:rsidR="007E05C5" w:rsidRPr="007E05C5" w:rsidRDefault="007E05C5" w:rsidP="007E05C5">
      <w:pPr>
        <w:spacing w:after="0" w:line="240" w:lineRule="auto"/>
        <w:jc w:val="center"/>
        <w:rPr>
          <w:rFonts w:ascii="Times New Roman" w:eastAsia="Times New Roman" w:hAnsi="Times New Roman" w:cs="Times New Roman"/>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7E05C5" w:rsidRPr="007E05C5" w:rsidRDefault="007E05C5" w:rsidP="007E05C5">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7E05C5" w:rsidRPr="007E05C5" w:rsidRDefault="007E05C5" w:rsidP="007E05C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7E05C5" w:rsidRPr="007E05C5" w:rsidRDefault="007E05C5" w:rsidP="007E05C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7E05C5" w:rsidRPr="007E05C5" w:rsidRDefault="007E05C5" w:rsidP="007E05C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2/2</w:t>
      </w:r>
    </w:p>
    <w:p w:rsidR="007E05C5" w:rsidRPr="007E05C5" w:rsidRDefault="007E05C5" w:rsidP="007E05C5">
      <w:pPr>
        <w:spacing w:after="0" w:line="240" w:lineRule="auto"/>
        <w:rPr>
          <w:rFonts w:ascii="Times New Roman" w:eastAsia="Times New Roman" w:hAnsi="Times New Roman" w:cs="Times New Roman"/>
          <w:sz w:val="24"/>
          <w:szCs w:val="24"/>
          <w:lang w:eastAsia="cs-CZ"/>
        </w:rPr>
      </w:pPr>
    </w:p>
    <w:p w:rsidR="007E05C5" w:rsidRPr="007E05C5" w:rsidRDefault="007E05C5" w:rsidP="007E05C5">
      <w:pPr>
        <w:spacing w:after="0" w:line="240" w:lineRule="auto"/>
        <w:rPr>
          <w:rFonts w:ascii="Times New Roman" w:eastAsia="Times New Roman" w:hAnsi="Times New Roman" w:cs="Times New Roman"/>
          <w:sz w:val="18"/>
          <w:szCs w:val="18"/>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Pr="007E05C5" w:rsidRDefault="007E05C5" w:rsidP="00731CE0">
      <w:pPr>
        <w:spacing w:after="0" w:line="240" w:lineRule="auto"/>
        <w:jc w:val="center"/>
        <w:rPr>
          <w:rFonts w:ascii="Times New Roman" w:eastAsia="Times New Roman" w:hAnsi="Times New Roman" w:cs="Times New Roman"/>
          <w:b/>
          <w:bCs/>
          <w:lang w:eastAsia="cs-CZ"/>
        </w:rPr>
      </w:pPr>
      <w:r w:rsidRPr="007E05C5">
        <w:rPr>
          <w:rFonts w:ascii="Times New Roman" w:eastAsia="Times New Roman" w:hAnsi="Times New Roman" w:cs="Times New Roman"/>
          <w:b/>
          <w:bCs/>
          <w:lang w:eastAsia="cs-CZ"/>
        </w:rPr>
        <w:lastRenderedPageBreak/>
        <w:t>STANOVISKO ETICKÉ KOMISE KE KLINICKÉMU HODNOCENÍ</w:t>
      </w:r>
    </w:p>
    <w:p w:rsidR="007E05C5" w:rsidRPr="007E05C5" w:rsidRDefault="007E05C5" w:rsidP="007E05C5">
      <w:pPr>
        <w:spacing w:after="0" w:line="240" w:lineRule="auto"/>
        <w:jc w:val="center"/>
        <w:rPr>
          <w:rFonts w:ascii="Times New Roman" w:eastAsia="Times New Roman" w:hAnsi="Times New Roman" w:cs="Times New Roman"/>
          <w:bCs/>
          <w:i/>
          <w:lang w:eastAsia="cs-CZ"/>
        </w:rPr>
      </w:pPr>
      <w:r w:rsidRPr="007E05C5">
        <w:rPr>
          <w:rFonts w:ascii="Times New Roman" w:eastAsia="Times New Roman" w:hAnsi="Times New Roman" w:cs="Times New Roman"/>
          <w:bCs/>
          <w:i/>
          <w:lang w:eastAsia="cs-CZ"/>
        </w:rPr>
        <w:t xml:space="preserve">Opinion of the Ethics Committee on Clinical Trial  </w:t>
      </w:r>
    </w:p>
    <w:p w:rsidR="007E05C5" w:rsidRPr="007E05C5" w:rsidRDefault="007E05C5" w:rsidP="007E05C5">
      <w:pPr>
        <w:spacing w:after="0" w:line="240" w:lineRule="auto"/>
        <w:jc w:val="center"/>
        <w:rPr>
          <w:rFonts w:ascii="Times New Roman" w:eastAsia="Times New Roman" w:hAnsi="Times New Roman" w:cs="Times New Roman"/>
          <w:b/>
          <w:bCs/>
          <w:i/>
          <w:lang w:eastAsia="cs-CZ"/>
        </w:rPr>
      </w:pPr>
    </w:p>
    <w:p w:rsidR="007E05C5" w:rsidRPr="007E05C5" w:rsidRDefault="00415BD1"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E05C5" w:rsidRPr="007E05C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E05C5">
        <w:rPr>
          <w:rFonts w:ascii="Times New Roman" w:eastAsia="Times New Roman" w:hAnsi="Times New Roman" w:cs="Times New Roman"/>
          <w:lang w:eastAsia="cs-CZ"/>
        </w:rPr>
        <w:fldChar w:fldCharType="end"/>
      </w:r>
      <w:r w:rsidR="007E05C5" w:rsidRPr="007E05C5">
        <w:rPr>
          <w:rFonts w:ascii="Times New Roman" w:eastAsia="Times New Roman" w:hAnsi="Times New Roman" w:cs="Times New Roman"/>
          <w:lang w:eastAsia="cs-CZ"/>
        </w:rPr>
        <w:t xml:space="preserve">  Multicentrické KH, je požadováno stanovisko multicentrické EK pro všechna centra/</w:t>
      </w:r>
      <w:r w:rsidR="007E05C5" w:rsidRPr="007E05C5">
        <w:rPr>
          <w:rFonts w:ascii="Times New Roman" w:eastAsia="Times New Roman" w:hAnsi="Times New Roman" w:cs="Times New Roman"/>
          <w:i/>
          <w:lang w:eastAsia="cs-CZ"/>
        </w:rPr>
        <w:t>Multi-centric clinical trial, opinion issued by Ethics Committee for Multi-Centric Clinical Trials is required</w:t>
      </w:r>
    </w:p>
    <w:p w:rsidR="007E05C5" w:rsidRPr="007E05C5" w:rsidRDefault="007E05C5" w:rsidP="007E05C5">
      <w:pPr>
        <w:spacing w:after="0" w:line="240" w:lineRule="auto"/>
        <w:rPr>
          <w:rFonts w:ascii="Times New Roman" w:eastAsia="Times New Roman" w:hAnsi="Times New Roman" w:cs="Times New Roman"/>
          <w:i/>
          <w:lang w:eastAsia="cs-CZ"/>
        </w:rPr>
      </w:pPr>
      <w:r w:rsidRPr="007E05C5">
        <w:rPr>
          <w:rFonts w:ascii="Times New Roman" w:eastAsia="Times New Roman" w:hAnsi="Times New Roman" w:cs="Times New Roman"/>
          <w:lang w:eastAsia="cs-CZ"/>
        </w:rPr>
        <w:sym w:font="Wingdings 2" w:char="F053"/>
      </w:r>
      <w:r w:rsidRPr="007E05C5">
        <w:rPr>
          <w:rFonts w:ascii="Times New Roman" w:eastAsia="Times New Roman" w:hAnsi="Times New Roman" w:cs="Times New Roman"/>
          <w:lang w:eastAsia="cs-CZ"/>
        </w:rPr>
        <w:t xml:space="preserve">  Multicentrické KH, je požadováno stanovisko EK pro místní centrum (centra)/ </w:t>
      </w:r>
      <w:r w:rsidRPr="007E05C5">
        <w:rPr>
          <w:rFonts w:ascii="Times New Roman" w:eastAsia="Times New Roman" w:hAnsi="Times New Roman" w:cs="Times New Roman"/>
          <w:i/>
          <w:lang w:eastAsia="cs-CZ"/>
        </w:rPr>
        <w:t>Multi-centric clinical trial, opinion issued by local Ethics Committee(s) is required</w:t>
      </w:r>
    </w:p>
    <w:p w:rsidR="007E05C5" w:rsidRPr="007E05C5" w:rsidRDefault="00415BD1" w:rsidP="007E05C5">
      <w:pPr>
        <w:spacing w:after="0" w:line="240" w:lineRule="auto"/>
        <w:rPr>
          <w:rFonts w:ascii="Times New Roman" w:eastAsia="Times New Roman" w:hAnsi="Times New Roman" w:cs="Times New Roman"/>
          <w:i/>
          <w:lang w:eastAsia="cs-CZ"/>
        </w:rPr>
      </w:pPr>
      <w:r w:rsidRPr="007E05C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E05C5" w:rsidRPr="007E05C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E05C5">
        <w:rPr>
          <w:rFonts w:ascii="Times New Roman" w:eastAsia="Times New Roman" w:hAnsi="Times New Roman" w:cs="Times New Roman"/>
          <w:lang w:eastAsia="cs-CZ"/>
        </w:rPr>
        <w:fldChar w:fldCharType="end"/>
      </w:r>
      <w:r w:rsidR="007E05C5" w:rsidRPr="007E05C5">
        <w:rPr>
          <w:rFonts w:ascii="Times New Roman" w:eastAsia="Times New Roman" w:hAnsi="Times New Roman" w:cs="Times New Roman"/>
          <w:lang w:eastAsia="cs-CZ"/>
        </w:rPr>
        <w:t xml:space="preserve">  KH prováděné v jednom centru, požadováno stanovisko EK pro místní centrum (centra)/ </w:t>
      </w:r>
      <w:r w:rsidR="007E05C5" w:rsidRPr="007E05C5">
        <w:rPr>
          <w:rFonts w:ascii="Times New Roman" w:eastAsia="Times New Roman" w:hAnsi="Times New Roman" w:cs="Times New Roman"/>
          <w:i/>
          <w:lang w:eastAsia="cs-CZ"/>
        </w:rPr>
        <w:t>Clinical trial conducted in a single site, opinion of a local EC is required</w:t>
      </w:r>
    </w:p>
    <w:p w:rsidR="007E05C5" w:rsidRPr="007E05C5" w:rsidRDefault="007E05C5" w:rsidP="007E05C5">
      <w:pPr>
        <w:spacing w:after="0" w:line="240" w:lineRule="auto"/>
        <w:rPr>
          <w:rFonts w:ascii="Times New Roman" w:eastAsia="Times New Roman" w:hAnsi="Times New Roman" w:cs="Times New Roman"/>
          <w:b/>
          <w:bCs/>
          <w:lang w:eastAsia="cs-CZ"/>
        </w:rPr>
      </w:pPr>
    </w:p>
    <w:p w:rsidR="007E05C5" w:rsidRPr="007E05C5" w:rsidRDefault="007E05C5" w:rsidP="007E05C5">
      <w:pPr>
        <w:spacing w:after="0" w:line="240" w:lineRule="auto"/>
        <w:rPr>
          <w:rFonts w:ascii="Times New Roman" w:eastAsia="Times New Roman" w:hAnsi="Times New Roman" w:cs="Times New Roman"/>
          <w:b/>
          <w:bCs/>
          <w:lang w:eastAsia="cs-CZ"/>
        </w:rPr>
      </w:pPr>
      <w:r w:rsidRPr="007E05C5">
        <w:rPr>
          <w:rFonts w:ascii="Times New Roman" w:eastAsia="Times New Roman" w:hAnsi="Times New Roman" w:cs="Times New Roman"/>
          <w:b/>
          <w:bCs/>
          <w:lang w:eastAsia="cs-CZ"/>
        </w:rPr>
        <w:t>Číslo jednací/</w:t>
      </w:r>
      <w:r w:rsidRPr="007E05C5">
        <w:rPr>
          <w:rFonts w:ascii="Times New Roman" w:eastAsia="Times New Roman" w:hAnsi="Times New Roman" w:cs="Times New Roman"/>
          <w:i/>
          <w:lang w:eastAsia="cs-CZ"/>
        </w:rPr>
        <w:t>Reference number</w:t>
      </w:r>
      <w:r w:rsidRPr="007E05C5">
        <w:rPr>
          <w:rFonts w:ascii="Times New Roman" w:eastAsia="Times New Roman" w:hAnsi="Times New Roman" w:cs="Times New Roman"/>
          <w:lang w:eastAsia="cs-CZ"/>
        </w:rPr>
        <w:t xml:space="preserve">: </w:t>
      </w:r>
      <w:r w:rsidRPr="007E05C5">
        <w:rPr>
          <w:rFonts w:ascii="Times New Roman" w:eastAsia="Times New Roman" w:hAnsi="Times New Roman" w:cs="Times New Roman"/>
          <w:b/>
          <w:lang w:eastAsia="cs-CZ"/>
        </w:rPr>
        <w:t>12/12</w:t>
      </w:r>
    </w:p>
    <w:p w:rsidR="007E05C5" w:rsidRPr="007E05C5" w:rsidRDefault="007E05C5" w:rsidP="007E05C5">
      <w:pPr>
        <w:spacing w:after="0" w:line="240" w:lineRule="auto"/>
        <w:rPr>
          <w:rFonts w:ascii="Times New Roman" w:eastAsia="Times New Roman" w:hAnsi="Times New Roman" w:cs="Times New Roman"/>
          <w:i/>
          <w:lang w:eastAsia="cs-CZ"/>
        </w:rPr>
      </w:pPr>
      <w:r w:rsidRPr="007E05C5">
        <w:rPr>
          <w:rFonts w:ascii="Times New Roman" w:eastAsia="Times New Roman" w:hAnsi="Times New Roman" w:cs="Times New Roman"/>
          <w:b/>
          <w:bCs/>
          <w:lang w:eastAsia="cs-CZ"/>
        </w:rPr>
        <w:t>Název KH/</w:t>
      </w:r>
      <w:r w:rsidRPr="007E05C5">
        <w:rPr>
          <w:rFonts w:ascii="Times New Roman" w:eastAsia="Times New Roman" w:hAnsi="Times New Roman" w:cs="Times New Roman"/>
          <w:i/>
          <w:lang w:eastAsia="cs-CZ"/>
        </w:rPr>
        <w:t>Full Title of Clinical Trial</w:t>
      </w:r>
      <w:r w:rsidRPr="007E05C5">
        <w:rPr>
          <w:rFonts w:ascii="Times New Roman" w:eastAsia="Times New Roman" w:hAnsi="Times New Roman" w:cs="Times New Roman"/>
          <w:bCs/>
          <w:lang w:eastAsia="cs-CZ"/>
        </w:rPr>
        <w:t xml:space="preserve">: </w:t>
      </w:r>
      <w:r w:rsidRPr="007E05C5">
        <w:rPr>
          <w:rFonts w:ascii="Times New Roman" w:eastAsia="Times New Roman" w:hAnsi="Times New Roman" w:cs="Times New Roman"/>
          <w:lang w:eastAsia="cs-CZ"/>
        </w:rPr>
        <w:t xml:space="preserve">Multicentrická studie fáze II sledující bezpečnost a účinnost  kombinace ofatumumabu a bendamustinu u pacientů s dosud neléčenou nebo relabovanou chronickou lymfocytární leukémií (CLL) / </w:t>
      </w:r>
      <w:r w:rsidRPr="007E05C5">
        <w:rPr>
          <w:rFonts w:ascii="Times New Roman" w:eastAsia="Times New Roman" w:hAnsi="Times New Roman" w:cs="Times New Roman"/>
          <w:i/>
          <w:lang w:eastAsia="cs-CZ"/>
        </w:rPr>
        <w:t>A Phase II, Multi-centre Study Investigating the Safety and Efficacy of Ofatumumab and Bendamustine Combination in Patients with Untreated or Relapsed Chronic Lymphocytic Leukaemia (CLL)</w:t>
      </w:r>
    </w:p>
    <w:p w:rsidR="007E05C5" w:rsidRPr="007E05C5" w:rsidRDefault="007E05C5" w:rsidP="007E05C5">
      <w:pPr>
        <w:spacing w:after="0" w:line="240" w:lineRule="auto"/>
        <w:rPr>
          <w:rFonts w:ascii="Times New Roman" w:eastAsia="Times New Roman" w:hAnsi="Times New Roman" w:cs="Times New Roman"/>
          <w:bCs/>
          <w:lang w:eastAsia="cs-CZ"/>
        </w:rPr>
      </w:pP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b/>
          <w:bCs/>
          <w:lang w:eastAsia="cs-CZ"/>
        </w:rPr>
        <w:t xml:space="preserve">Číslo protokolu/ </w:t>
      </w:r>
      <w:r w:rsidRPr="007E05C5">
        <w:rPr>
          <w:rFonts w:ascii="Times New Roman" w:eastAsia="Times New Roman" w:hAnsi="Times New Roman" w:cs="Times New Roman"/>
          <w:i/>
          <w:lang w:eastAsia="cs-CZ"/>
        </w:rPr>
        <w:t>Protocol Code Number</w:t>
      </w:r>
      <w:r w:rsidRPr="007E05C5">
        <w:rPr>
          <w:rFonts w:ascii="Times New Roman" w:eastAsia="Times New Roman" w:hAnsi="Times New Roman" w:cs="Times New Roman"/>
          <w:lang w:eastAsia="cs-CZ"/>
        </w:rPr>
        <w:t>: OMB115991</w:t>
      </w: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b/>
          <w:bCs/>
          <w:lang w:eastAsia="cs-CZ"/>
        </w:rPr>
        <w:t xml:space="preserve">EudraCT number/ </w:t>
      </w:r>
      <w:r w:rsidRPr="007E05C5">
        <w:rPr>
          <w:rFonts w:ascii="Times New Roman" w:eastAsia="Times New Roman" w:hAnsi="Times New Roman" w:cs="Times New Roman"/>
          <w:i/>
          <w:lang w:eastAsia="cs-CZ"/>
        </w:rPr>
        <w:t>EudraCT number</w:t>
      </w:r>
      <w:r w:rsidRPr="007E05C5">
        <w:rPr>
          <w:rFonts w:ascii="Times New Roman" w:eastAsia="Times New Roman" w:hAnsi="Times New Roman" w:cs="Times New Roman"/>
          <w:lang w:eastAsia="cs-CZ"/>
        </w:rPr>
        <w:t>: 2011-005178-43</w:t>
      </w:r>
    </w:p>
    <w:p w:rsidR="007E05C5" w:rsidRPr="007E05C5" w:rsidRDefault="007E05C5" w:rsidP="007E05C5">
      <w:pPr>
        <w:spacing w:after="0" w:line="240" w:lineRule="auto"/>
        <w:rPr>
          <w:rFonts w:ascii="Times New Roman" w:eastAsia="Times New Roman" w:hAnsi="Times New Roman" w:cs="Times New Roman"/>
          <w:b/>
          <w:bCs/>
          <w:lang w:eastAsia="cs-CZ"/>
        </w:rPr>
      </w:pP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b/>
          <w:bCs/>
          <w:lang w:eastAsia="cs-CZ"/>
        </w:rPr>
        <w:t>Zadavatel/</w:t>
      </w:r>
      <w:r w:rsidRPr="007E05C5">
        <w:rPr>
          <w:rFonts w:ascii="Times New Roman" w:eastAsia="Times New Roman" w:hAnsi="Times New Roman" w:cs="Times New Roman"/>
          <w:i/>
          <w:lang w:eastAsia="cs-CZ"/>
        </w:rPr>
        <w:t>Sponzor</w:t>
      </w:r>
      <w:r w:rsidRPr="007E05C5">
        <w:rPr>
          <w:rFonts w:ascii="Times New Roman" w:eastAsia="Times New Roman" w:hAnsi="Times New Roman" w:cs="Times New Roman"/>
          <w:lang w:eastAsia="cs-CZ"/>
        </w:rPr>
        <w:t>: GlaxoSmithKline s.r.o., Na Pankráci 17/1685, 140 21 Praha 4</w:t>
      </w: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b/>
          <w:bCs/>
          <w:lang w:eastAsia="cs-CZ"/>
        </w:rPr>
        <w:t>Žadatel/</w:t>
      </w:r>
      <w:r w:rsidRPr="007E05C5">
        <w:rPr>
          <w:rFonts w:ascii="Times New Roman" w:eastAsia="Times New Roman" w:hAnsi="Times New Roman" w:cs="Times New Roman"/>
          <w:bCs/>
          <w:i/>
          <w:lang w:eastAsia="cs-CZ"/>
        </w:rPr>
        <w:t>Applicant</w:t>
      </w:r>
      <w:r w:rsidRPr="007E05C5">
        <w:rPr>
          <w:rFonts w:ascii="Times New Roman" w:eastAsia="Times New Roman" w:hAnsi="Times New Roman" w:cs="Times New Roman"/>
          <w:bCs/>
          <w:lang w:eastAsia="cs-CZ"/>
        </w:rPr>
        <w:t xml:space="preserve">: </w:t>
      </w:r>
      <w:r w:rsidRPr="007E05C5">
        <w:rPr>
          <w:rFonts w:ascii="Times New Roman" w:eastAsia="Times New Roman" w:hAnsi="Times New Roman" w:cs="Times New Roman"/>
          <w:lang w:eastAsia="cs-CZ"/>
        </w:rPr>
        <w:t xml:space="preserve">GlaxoSmithKline s.r.o., Na Pankráci 17/1685, 140 21 Praha 4, </w:t>
      </w: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lang w:eastAsia="cs-CZ"/>
        </w:rPr>
        <w:t>Mgr. Zdeňka Korbelářová (zdenka.z.korbelarova@gsk.com)</w:t>
      </w:r>
    </w:p>
    <w:p w:rsidR="007E05C5" w:rsidRPr="007E05C5" w:rsidRDefault="007E05C5" w:rsidP="007E05C5">
      <w:pPr>
        <w:spacing w:after="0" w:line="240" w:lineRule="auto"/>
        <w:rPr>
          <w:rFonts w:ascii="Times New Roman" w:eastAsia="Times New Roman" w:hAnsi="Times New Roman" w:cs="Times New Roman"/>
          <w:bCs/>
          <w:lang w:eastAsia="cs-CZ"/>
        </w:rPr>
      </w:pPr>
    </w:p>
    <w:p w:rsidR="007E05C5" w:rsidRPr="007E05C5" w:rsidRDefault="007E05C5" w:rsidP="007E05C5">
      <w:pPr>
        <w:spacing w:after="0" w:line="240" w:lineRule="auto"/>
        <w:rPr>
          <w:rFonts w:ascii="Times New Roman" w:eastAsia="Times New Roman" w:hAnsi="Times New Roman" w:cs="Times New Roman"/>
          <w:b/>
          <w:bCs/>
          <w:lang w:eastAsia="cs-CZ"/>
        </w:rPr>
      </w:pPr>
      <w:r w:rsidRPr="007E05C5">
        <w:rPr>
          <w:rFonts w:ascii="Times New Roman" w:eastAsia="Times New Roman" w:hAnsi="Times New Roman" w:cs="Times New Roman"/>
          <w:b/>
          <w:bCs/>
          <w:lang w:eastAsia="cs-CZ"/>
        </w:rPr>
        <w:t>Datum doručení žádosti/</w:t>
      </w:r>
      <w:r w:rsidRPr="007E05C5">
        <w:rPr>
          <w:rFonts w:ascii="Times New Roman" w:eastAsia="Times New Roman" w:hAnsi="Times New Roman" w:cs="Times New Roman"/>
          <w:i/>
          <w:lang w:eastAsia="cs-CZ"/>
        </w:rPr>
        <w:t>Date of submission of the Application Form</w:t>
      </w:r>
      <w:r w:rsidRPr="007E05C5">
        <w:rPr>
          <w:rFonts w:ascii="Times New Roman" w:eastAsia="Times New Roman" w:hAnsi="Times New Roman" w:cs="Times New Roman"/>
          <w:lang w:eastAsia="cs-CZ"/>
        </w:rPr>
        <w:t>:  1</w:t>
      </w:r>
      <w:r>
        <w:rPr>
          <w:rFonts w:ascii="Times New Roman" w:eastAsia="Times New Roman" w:hAnsi="Times New Roman" w:cs="Times New Roman"/>
          <w:lang w:eastAsia="cs-CZ"/>
        </w:rPr>
        <w:t>1.4.2014</w:t>
      </w: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b/>
          <w:bCs/>
          <w:lang w:eastAsia="cs-CZ"/>
        </w:rPr>
        <w:t xml:space="preserve">Datum jednání EK </w:t>
      </w:r>
      <w:r w:rsidRPr="007E05C5">
        <w:rPr>
          <w:rFonts w:ascii="Times New Roman" w:eastAsia="Times New Roman" w:hAnsi="Times New Roman" w:cs="Times New Roman"/>
          <w:lang w:eastAsia="cs-CZ"/>
        </w:rPr>
        <w:t>/</w:t>
      </w:r>
      <w:r w:rsidRPr="007E05C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7E05C5" w:rsidRPr="007E05C5" w:rsidRDefault="007E05C5" w:rsidP="007E05C5">
      <w:pPr>
        <w:spacing w:after="0" w:line="240" w:lineRule="auto"/>
        <w:rPr>
          <w:rFonts w:ascii="Times New Roman" w:eastAsia="Times New Roman" w:hAnsi="Times New Roman" w:cs="Times New Roman"/>
          <w:b/>
          <w:bCs/>
          <w:i/>
          <w:lang w:eastAsia="cs-CZ"/>
        </w:rPr>
      </w:pPr>
    </w:p>
    <w:p w:rsidR="007E05C5" w:rsidRPr="007E05C5" w:rsidRDefault="007E05C5" w:rsidP="007E05C5">
      <w:pPr>
        <w:spacing w:after="0" w:line="240" w:lineRule="auto"/>
        <w:rPr>
          <w:rFonts w:ascii="Times New Roman" w:eastAsia="Times New Roman" w:hAnsi="Times New Roman" w:cs="Times New Roman"/>
          <w:bCs/>
          <w:i/>
          <w:lang w:eastAsia="cs-CZ"/>
        </w:rPr>
      </w:pPr>
      <w:r w:rsidRPr="007E05C5">
        <w:rPr>
          <w:rFonts w:ascii="Times New Roman" w:eastAsia="Times New Roman" w:hAnsi="Times New Roman" w:cs="Times New Roman"/>
          <w:b/>
          <w:bCs/>
          <w:lang w:eastAsia="cs-CZ"/>
        </w:rPr>
        <w:t>U multicentrického KH adresa multicentrické EK, ke které bylo KH předloženo/</w:t>
      </w:r>
      <w:r w:rsidRPr="007E05C5">
        <w:rPr>
          <w:rFonts w:ascii="Times New Roman" w:eastAsia="Times New Roman" w:hAnsi="Times New Roman" w:cs="Times New Roman"/>
          <w:b/>
          <w:bCs/>
          <w:i/>
          <w:lang w:eastAsia="cs-CZ"/>
        </w:rPr>
        <w:t xml:space="preserve"> </w:t>
      </w:r>
      <w:r w:rsidRPr="007E05C5">
        <w:rPr>
          <w:rFonts w:ascii="Times New Roman" w:eastAsia="Times New Roman" w:hAnsi="Times New Roman" w:cs="Times New Roman"/>
          <w:i/>
          <w:lang w:eastAsia="cs-CZ"/>
        </w:rPr>
        <w:t>F</w:t>
      </w:r>
      <w:r w:rsidRPr="007E05C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E05C5">
        <w:rPr>
          <w:rFonts w:ascii="Times New Roman" w:eastAsia="Times New Roman" w:hAnsi="Times New Roman" w:cs="Times New Roman"/>
          <w:lang w:val="en-US" w:eastAsia="cs-CZ"/>
        </w:rPr>
        <w:t xml:space="preserve">:  </w:t>
      </w:r>
      <w:r w:rsidRPr="007E05C5">
        <w:rPr>
          <w:rFonts w:ascii="Times New Roman" w:eastAsia="Times New Roman" w:hAnsi="Times New Roman" w:cs="Times New Roman"/>
          <w:b/>
          <w:bCs/>
          <w:i/>
          <w:lang w:eastAsia="cs-CZ"/>
        </w:rPr>
        <w:t xml:space="preserve"> </w:t>
      </w:r>
      <w:r w:rsidRPr="007E05C5">
        <w:rPr>
          <w:rFonts w:ascii="Times New Roman" w:eastAsia="Times New Roman" w:hAnsi="Times New Roman" w:cs="Times New Roman"/>
          <w:bCs/>
          <w:i/>
          <w:lang w:eastAsia="cs-CZ"/>
        </w:rPr>
        <w:t>MEK FN Brno</w:t>
      </w:r>
    </w:p>
    <w:p w:rsidR="007E05C5" w:rsidRPr="007E05C5" w:rsidRDefault="007E05C5" w:rsidP="007E05C5">
      <w:pPr>
        <w:spacing w:after="0" w:line="240" w:lineRule="auto"/>
        <w:rPr>
          <w:rFonts w:ascii="Times New Roman" w:eastAsia="Times New Roman" w:hAnsi="Times New Roman" w:cs="Times New Roman"/>
          <w:b/>
          <w:bCs/>
          <w:lang w:eastAsia="cs-CZ"/>
        </w:rPr>
      </w:pP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b/>
          <w:bCs/>
          <w:lang w:eastAsia="cs-CZ"/>
        </w:rPr>
        <w:t xml:space="preserve">Vyjádření EK/ </w:t>
      </w:r>
      <w:r w:rsidRPr="007E05C5">
        <w:rPr>
          <w:rFonts w:ascii="Times New Roman" w:eastAsia="Times New Roman" w:hAnsi="Times New Roman" w:cs="Times New Roman"/>
          <w:i/>
          <w:lang w:eastAsia="cs-CZ"/>
        </w:rPr>
        <w:t>Ethics Committe´s opinion</w:t>
      </w:r>
      <w:r w:rsidRPr="007E05C5">
        <w:rPr>
          <w:rFonts w:ascii="Times New Roman" w:eastAsia="Times New Roman" w:hAnsi="Times New Roman" w:cs="Times New Roman"/>
          <w:lang w:eastAsia="cs-CZ"/>
        </w:rPr>
        <w:t>:</w:t>
      </w:r>
    </w:p>
    <w:p w:rsidR="007E05C5" w:rsidRPr="007E05C5" w:rsidRDefault="007E05C5" w:rsidP="007E05C5">
      <w:pPr>
        <w:spacing w:after="0" w:line="240" w:lineRule="auto"/>
        <w:rPr>
          <w:rFonts w:ascii="Times New Roman" w:eastAsia="Times New Roman" w:hAnsi="Times New Roman" w:cs="Times New Roman"/>
          <w:i/>
          <w:lang w:eastAsia="cs-CZ"/>
        </w:rPr>
      </w:pPr>
      <w:r w:rsidRPr="007E05C5">
        <w:rPr>
          <w:rFonts w:ascii="Times New Roman" w:eastAsia="Times New Roman" w:hAnsi="Times New Roman" w:cs="Times New Roman"/>
          <w:lang w:eastAsia="cs-CZ"/>
        </w:rPr>
        <w:sym w:font="Wingdings 2" w:char="F0A3"/>
      </w:r>
      <w:r w:rsidRPr="007E05C5">
        <w:rPr>
          <w:rFonts w:ascii="Times New Roman" w:eastAsia="Times New Roman" w:hAnsi="Times New Roman" w:cs="Times New Roman"/>
          <w:lang w:eastAsia="cs-CZ"/>
        </w:rPr>
        <w:t xml:space="preserve">  EK  vydala souhlasné stanovisko// </w:t>
      </w:r>
      <w:r w:rsidRPr="007E05C5">
        <w:rPr>
          <w:rFonts w:ascii="Times New Roman" w:eastAsia="Times New Roman" w:hAnsi="Times New Roman" w:cs="Times New Roman"/>
          <w:i/>
          <w:lang w:eastAsia="cs-CZ"/>
        </w:rPr>
        <w:t>EC issues</w:t>
      </w:r>
      <w:r w:rsidRPr="007E05C5">
        <w:rPr>
          <w:rFonts w:ascii="Times New Roman" w:eastAsia="Times New Roman" w:hAnsi="Times New Roman" w:cs="Times New Roman"/>
          <w:lang w:eastAsia="cs-CZ"/>
        </w:rPr>
        <w:t xml:space="preserve"> f</w:t>
      </w:r>
      <w:r w:rsidRPr="007E05C5">
        <w:rPr>
          <w:rFonts w:ascii="Times New Roman" w:eastAsia="Times New Roman" w:hAnsi="Times New Roman" w:cs="Times New Roman"/>
          <w:i/>
          <w:lang w:eastAsia="cs-CZ"/>
        </w:rPr>
        <w:t>avourable opinion</w:t>
      </w:r>
    </w:p>
    <w:p w:rsidR="007E05C5" w:rsidRPr="007E05C5" w:rsidRDefault="007E05C5" w:rsidP="007E05C5">
      <w:pPr>
        <w:spacing w:after="0" w:line="240" w:lineRule="auto"/>
        <w:rPr>
          <w:rFonts w:ascii="Times New Roman" w:eastAsia="Times New Roman" w:hAnsi="Times New Roman" w:cs="Times New Roman"/>
          <w:bCs/>
          <w:i/>
          <w:lang w:eastAsia="cs-CZ"/>
        </w:rPr>
      </w:pPr>
      <w:r w:rsidRPr="007E05C5">
        <w:rPr>
          <w:rFonts w:ascii="Times New Roman" w:eastAsia="Times New Roman" w:hAnsi="Times New Roman" w:cs="Times New Roman"/>
          <w:bCs/>
          <w:lang w:eastAsia="cs-CZ"/>
        </w:rPr>
        <w:sym w:font="Wingdings 2" w:char="F054"/>
      </w:r>
      <w:r w:rsidRPr="007E05C5">
        <w:rPr>
          <w:rFonts w:ascii="Times New Roman" w:eastAsia="Times New Roman" w:hAnsi="Times New Roman" w:cs="Times New Roman"/>
          <w:bCs/>
          <w:lang w:eastAsia="cs-CZ"/>
        </w:rPr>
        <w:t xml:space="preserve">  EK  vzala na vědomí / </w:t>
      </w:r>
      <w:r w:rsidRPr="007E05C5">
        <w:rPr>
          <w:rFonts w:ascii="Times New Roman" w:eastAsia="Times New Roman" w:hAnsi="Times New Roman" w:cs="Times New Roman"/>
          <w:bCs/>
          <w:i/>
          <w:lang w:eastAsia="cs-CZ"/>
        </w:rPr>
        <w:t>Taken into account</w:t>
      </w:r>
    </w:p>
    <w:p w:rsidR="007E05C5" w:rsidRPr="007E05C5" w:rsidRDefault="007E05C5" w:rsidP="007E05C5">
      <w:pPr>
        <w:spacing w:after="0" w:line="240" w:lineRule="auto"/>
        <w:rPr>
          <w:rFonts w:ascii="Times New Roman" w:eastAsia="Times New Roman" w:hAnsi="Times New Roman" w:cs="Times New Roman"/>
          <w:b/>
          <w:bCs/>
          <w:lang w:eastAsia="cs-CZ"/>
        </w:rPr>
      </w:pPr>
    </w:p>
    <w:p w:rsidR="007E05C5" w:rsidRPr="007E05C5" w:rsidRDefault="007E05C5" w:rsidP="007E05C5">
      <w:pPr>
        <w:spacing w:after="0" w:line="240" w:lineRule="auto"/>
        <w:rPr>
          <w:rFonts w:ascii="Times New Roman" w:eastAsia="Times New Roman" w:hAnsi="Times New Roman" w:cs="Times New Roman"/>
          <w:i/>
          <w:lang w:val="en-US" w:eastAsia="cs-CZ"/>
        </w:rPr>
      </w:pPr>
      <w:r w:rsidRPr="007E05C5">
        <w:rPr>
          <w:rFonts w:ascii="Times New Roman" w:eastAsia="Times New Roman" w:hAnsi="Times New Roman" w:cs="Times New Roman"/>
          <w:b/>
          <w:bCs/>
          <w:lang w:eastAsia="cs-CZ"/>
        </w:rPr>
        <w:t>Lhůta pro podání písemné zprávy o průběhu KH od jeho zahájení</w:t>
      </w:r>
      <w:r w:rsidRPr="007E05C5">
        <w:rPr>
          <w:rFonts w:ascii="Times New Roman" w:eastAsia="Times New Roman" w:hAnsi="Times New Roman" w:cs="Times New Roman"/>
          <w:b/>
          <w:bCs/>
          <w:lang w:val="en-US" w:eastAsia="cs-CZ"/>
        </w:rPr>
        <w:t xml:space="preserve">/ </w:t>
      </w:r>
      <w:r w:rsidRPr="007E05C5">
        <w:rPr>
          <w:rFonts w:ascii="Times New Roman" w:eastAsia="Times New Roman" w:hAnsi="Times New Roman" w:cs="Times New Roman"/>
          <w:i/>
          <w:lang w:val="en-US" w:eastAsia="cs-CZ"/>
        </w:rPr>
        <w:t>Time schedule for submission of the  written Annual Report from the CT commencement:</w:t>
      </w:r>
    </w:p>
    <w:p w:rsidR="007E05C5" w:rsidRPr="007E05C5" w:rsidRDefault="007E05C5" w:rsidP="007E05C5">
      <w:pPr>
        <w:spacing w:after="0" w:line="240" w:lineRule="auto"/>
        <w:rPr>
          <w:rFonts w:ascii="Times New Roman" w:eastAsia="Times New Roman" w:hAnsi="Times New Roman" w:cs="Times New Roman"/>
          <w:lang w:eastAsia="cs-CZ"/>
        </w:rPr>
      </w:pPr>
      <w:r w:rsidRPr="007E05C5">
        <w:rPr>
          <w:rFonts w:ascii="Times New Roman" w:eastAsia="Times New Roman" w:hAnsi="Times New Roman" w:cs="Times New Roman"/>
          <w:lang w:eastAsia="cs-CZ"/>
        </w:rPr>
        <w:sym w:font="Wingdings 2" w:char="F054"/>
      </w:r>
      <w:r w:rsidRPr="007E05C5">
        <w:rPr>
          <w:rFonts w:ascii="Times New Roman" w:eastAsia="Times New Roman" w:hAnsi="Times New Roman" w:cs="Times New Roman"/>
          <w:lang w:eastAsia="cs-CZ"/>
        </w:rPr>
        <w:t xml:space="preserve">   1x ročně</w:t>
      </w:r>
      <w:r w:rsidRPr="007E05C5">
        <w:rPr>
          <w:rFonts w:ascii="Times New Roman" w:eastAsia="Times New Roman" w:hAnsi="Times New Roman" w:cs="Times New Roman"/>
          <w:i/>
          <w:lang w:eastAsia="cs-CZ"/>
        </w:rPr>
        <w:t xml:space="preserve">/Once a year                   </w:t>
      </w:r>
      <w:r w:rsidR="00415BD1" w:rsidRPr="007E05C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E05C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7E05C5">
        <w:rPr>
          <w:rFonts w:ascii="Times New Roman" w:eastAsia="Times New Roman" w:hAnsi="Times New Roman" w:cs="Times New Roman"/>
          <w:lang w:eastAsia="cs-CZ"/>
        </w:rPr>
        <w:fldChar w:fldCharType="end"/>
      </w:r>
      <w:r w:rsidRPr="007E05C5">
        <w:rPr>
          <w:rFonts w:ascii="Times New Roman" w:eastAsia="Times New Roman" w:hAnsi="Times New Roman" w:cs="Times New Roman"/>
          <w:lang w:eastAsia="cs-CZ"/>
        </w:rPr>
        <w:t xml:space="preserve">  Jiná lhůta/</w:t>
      </w:r>
      <w:r w:rsidRPr="007E05C5">
        <w:rPr>
          <w:rFonts w:ascii="Times New Roman" w:eastAsia="Times New Roman" w:hAnsi="Times New Roman" w:cs="Times New Roman"/>
          <w:i/>
          <w:lang w:eastAsia="cs-CZ"/>
        </w:rPr>
        <w:t xml:space="preserve"> Other </w:t>
      </w:r>
      <w:r w:rsidRPr="007E05C5">
        <w:rPr>
          <w:rFonts w:ascii="Times New Roman" w:eastAsia="Times New Roman" w:hAnsi="Times New Roman" w:cs="Times New Roman"/>
          <w:lang w:eastAsia="cs-CZ"/>
        </w:rPr>
        <w:t>…………….</w:t>
      </w:r>
    </w:p>
    <w:p w:rsidR="007E05C5" w:rsidRPr="007E05C5" w:rsidRDefault="007E05C5" w:rsidP="007E05C5">
      <w:pPr>
        <w:spacing w:after="0" w:line="240" w:lineRule="auto"/>
        <w:rPr>
          <w:rFonts w:ascii="Times New Roman" w:eastAsia="Times New Roman" w:hAnsi="Times New Roman" w:cs="Times New Roman"/>
          <w:lang w:eastAsia="cs-CZ"/>
        </w:rPr>
      </w:pPr>
    </w:p>
    <w:p w:rsidR="007E05C5" w:rsidRPr="007E05C5" w:rsidRDefault="007E05C5" w:rsidP="007E05C5">
      <w:pPr>
        <w:spacing w:after="0" w:line="240" w:lineRule="auto"/>
        <w:rPr>
          <w:rFonts w:ascii="Times New Roman" w:eastAsia="Times New Roman" w:hAnsi="Times New Roman" w:cs="Times New Roman"/>
          <w:i/>
          <w:lang w:eastAsia="cs-CZ"/>
        </w:rPr>
      </w:pPr>
      <w:r w:rsidRPr="007E05C5">
        <w:rPr>
          <w:rFonts w:ascii="Times New Roman" w:eastAsia="Times New Roman" w:hAnsi="Times New Roman" w:cs="Times New Roman"/>
          <w:b/>
          <w:bCs/>
          <w:lang w:eastAsia="cs-CZ"/>
        </w:rPr>
        <w:t>Seznam míst hodnocení s označením míst, ke kterým se EK vyjádřila jako místní EK a kde vykonává dohled/</w:t>
      </w:r>
      <w:r w:rsidRPr="007E05C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E05C5" w:rsidRPr="007E05C5" w:rsidTr="001F656C">
        <w:trPr>
          <w:trHeight w:val="454"/>
        </w:trPr>
        <w:tc>
          <w:tcPr>
            <w:tcW w:w="6108" w:type="dxa"/>
          </w:tcPr>
          <w:p w:rsidR="007E05C5" w:rsidRPr="007E05C5" w:rsidRDefault="007E05C5" w:rsidP="007E05C5">
            <w:pPr>
              <w:spacing w:after="0" w:line="240" w:lineRule="auto"/>
              <w:rPr>
                <w:rFonts w:ascii="Times New Roman" w:eastAsia="Times New Roman" w:hAnsi="Times New Roman" w:cs="Times New Roman"/>
                <w:sz w:val="18"/>
                <w:szCs w:val="18"/>
                <w:lang w:eastAsia="cs-CZ"/>
              </w:rPr>
            </w:pPr>
            <w:r w:rsidRPr="007E05C5">
              <w:rPr>
                <w:rFonts w:ascii="Times New Roman" w:eastAsia="Times New Roman" w:hAnsi="Times New Roman" w:cs="Times New Roman"/>
                <w:sz w:val="18"/>
                <w:szCs w:val="18"/>
                <w:lang w:eastAsia="cs-CZ"/>
              </w:rPr>
              <w:t xml:space="preserve">Místo hodnocení/ Jméno zkoušejícího </w:t>
            </w:r>
          </w:p>
          <w:p w:rsidR="007E05C5" w:rsidRPr="007E05C5" w:rsidRDefault="007E05C5" w:rsidP="007E05C5">
            <w:pPr>
              <w:spacing w:after="0" w:line="240" w:lineRule="auto"/>
              <w:rPr>
                <w:rFonts w:ascii="Times New Roman" w:eastAsia="Times New Roman" w:hAnsi="Times New Roman" w:cs="Times New Roman"/>
                <w:i/>
                <w:sz w:val="18"/>
                <w:szCs w:val="18"/>
                <w:lang w:eastAsia="cs-CZ"/>
              </w:rPr>
            </w:pPr>
            <w:r w:rsidRPr="007E05C5">
              <w:rPr>
                <w:rFonts w:ascii="Times New Roman" w:eastAsia="Times New Roman" w:hAnsi="Times New Roman" w:cs="Times New Roman"/>
                <w:i/>
                <w:sz w:val="18"/>
                <w:szCs w:val="18"/>
                <w:lang w:eastAsia="cs-CZ"/>
              </w:rPr>
              <w:t>Trial Site / Name of Investigator</w:t>
            </w:r>
          </w:p>
        </w:tc>
        <w:tc>
          <w:tcPr>
            <w:tcW w:w="1280" w:type="dxa"/>
          </w:tcPr>
          <w:p w:rsidR="007E05C5" w:rsidRPr="007E05C5" w:rsidRDefault="007E05C5" w:rsidP="007E05C5">
            <w:pPr>
              <w:spacing w:after="0" w:line="240" w:lineRule="auto"/>
              <w:rPr>
                <w:rFonts w:ascii="Times New Roman" w:eastAsia="Times New Roman" w:hAnsi="Times New Roman" w:cs="Times New Roman"/>
                <w:sz w:val="18"/>
                <w:szCs w:val="18"/>
                <w:vertAlign w:val="superscript"/>
                <w:lang w:eastAsia="cs-CZ"/>
              </w:rPr>
            </w:pPr>
            <w:r w:rsidRPr="007E05C5">
              <w:rPr>
                <w:rFonts w:ascii="Times New Roman" w:eastAsia="Times New Roman" w:hAnsi="Times New Roman" w:cs="Times New Roman"/>
                <w:sz w:val="18"/>
                <w:szCs w:val="18"/>
                <w:lang w:eastAsia="cs-CZ"/>
              </w:rPr>
              <w:t xml:space="preserve">Místní EK </w:t>
            </w:r>
            <w:r w:rsidRPr="007E05C5">
              <w:rPr>
                <w:rFonts w:ascii="Times New Roman" w:eastAsia="Times New Roman" w:hAnsi="Times New Roman" w:cs="Times New Roman"/>
                <w:i/>
                <w:sz w:val="18"/>
                <w:szCs w:val="18"/>
                <w:lang w:eastAsia="cs-CZ"/>
              </w:rPr>
              <w:t>Local EC</w:t>
            </w:r>
          </w:p>
        </w:tc>
        <w:tc>
          <w:tcPr>
            <w:tcW w:w="2712" w:type="dxa"/>
          </w:tcPr>
          <w:p w:rsidR="007E05C5" w:rsidRPr="007E05C5" w:rsidRDefault="007E05C5" w:rsidP="007E05C5">
            <w:pPr>
              <w:spacing w:after="0" w:line="240" w:lineRule="auto"/>
              <w:rPr>
                <w:rFonts w:ascii="Times New Roman" w:eastAsia="Times New Roman" w:hAnsi="Times New Roman" w:cs="Times New Roman"/>
                <w:sz w:val="18"/>
                <w:szCs w:val="18"/>
                <w:lang w:eastAsia="cs-CZ"/>
              </w:rPr>
            </w:pPr>
            <w:r w:rsidRPr="007E05C5">
              <w:rPr>
                <w:rFonts w:ascii="Times New Roman" w:eastAsia="Times New Roman" w:hAnsi="Times New Roman" w:cs="Times New Roman"/>
                <w:sz w:val="18"/>
                <w:szCs w:val="18"/>
                <w:lang w:eastAsia="cs-CZ"/>
              </w:rPr>
              <w:t>Adresa  místní EK</w:t>
            </w:r>
          </w:p>
          <w:p w:rsidR="007E05C5" w:rsidRPr="007E05C5" w:rsidRDefault="007E05C5" w:rsidP="007E05C5">
            <w:pPr>
              <w:spacing w:after="0" w:line="240" w:lineRule="auto"/>
              <w:rPr>
                <w:rFonts w:ascii="Times New Roman" w:eastAsia="Times New Roman" w:hAnsi="Times New Roman" w:cs="Times New Roman"/>
                <w:i/>
                <w:sz w:val="18"/>
                <w:szCs w:val="18"/>
                <w:lang w:eastAsia="cs-CZ"/>
              </w:rPr>
            </w:pPr>
            <w:r w:rsidRPr="007E05C5">
              <w:rPr>
                <w:rFonts w:ascii="Times New Roman" w:eastAsia="Times New Roman" w:hAnsi="Times New Roman" w:cs="Times New Roman"/>
                <w:i/>
                <w:sz w:val="18"/>
                <w:szCs w:val="18"/>
                <w:lang w:eastAsia="cs-CZ"/>
              </w:rPr>
              <w:t>Address</w:t>
            </w:r>
          </w:p>
        </w:tc>
      </w:tr>
      <w:tr w:rsidR="007E05C5" w:rsidRPr="007E05C5" w:rsidTr="001F656C">
        <w:trPr>
          <w:trHeight w:val="312"/>
        </w:trPr>
        <w:tc>
          <w:tcPr>
            <w:tcW w:w="6108" w:type="dxa"/>
          </w:tcPr>
          <w:p w:rsidR="007E05C5" w:rsidRPr="007E05C5" w:rsidRDefault="007E05C5" w:rsidP="007E05C5">
            <w:pPr>
              <w:spacing w:after="0" w:line="240" w:lineRule="auto"/>
              <w:rPr>
                <w:rFonts w:ascii="Times New Roman" w:eastAsia="Times New Roman" w:hAnsi="Times New Roman" w:cs="Times New Roman"/>
                <w:sz w:val="18"/>
                <w:szCs w:val="18"/>
                <w:lang w:eastAsia="cs-CZ"/>
              </w:rPr>
            </w:pPr>
            <w:r w:rsidRPr="007E05C5">
              <w:rPr>
                <w:rFonts w:ascii="Times New Roman" w:eastAsia="Times New Roman" w:hAnsi="Times New Roman" w:cs="Times New Roman"/>
                <w:sz w:val="18"/>
                <w:szCs w:val="18"/>
                <w:lang w:eastAsia="cs-CZ"/>
              </w:rPr>
              <w:t>Doc. MUDr. Tomáš Papajík, CSc., Hemato-onkologická klinika FNOL, I.P.Pavlova 6, 775 20 Olomouc</w:t>
            </w:r>
          </w:p>
        </w:tc>
        <w:tc>
          <w:tcPr>
            <w:tcW w:w="1280" w:type="dxa"/>
          </w:tcPr>
          <w:p w:rsidR="007E05C5" w:rsidRPr="007E05C5" w:rsidRDefault="007E05C5" w:rsidP="007E05C5">
            <w:pPr>
              <w:spacing w:after="0" w:line="240" w:lineRule="auto"/>
              <w:rPr>
                <w:rFonts w:ascii="Times New Roman" w:eastAsia="Times New Roman" w:hAnsi="Times New Roman" w:cs="Times New Roman"/>
                <w:sz w:val="18"/>
                <w:szCs w:val="18"/>
                <w:lang w:eastAsia="cs-CZ"/>
              </w:rPr>
            </w:pPr>
            <w:r w:rsidRPr="007E05C5">
              <w:rPr>
                <w:rFonts w:ascii="Times New Roman" w:eastAsia="Times New Roman" w:hAnsi="Times New Roman" w:cs="Times New Roman"/>
                <w:sz w:val="18"/>
                <w:szCs w:val="18"/>
                <w:lang w:eastAsia="cs-CZ"/>
              </w:rPr>
              <w:sym w:font="Wingdings 2" w:char="F053"/>
            </w:r>
          </w:p>
        </w:tc>
        <w:tc>
          <w:tcPr>
            <w:tcW w:w="2712" w:type="dxa"/>
          </w:tcPr>
          <w:p w:rsidR="007E05C5" w:rsidRPr="007E05C5" w:rsidRDefault="007E05C5" w:rsidP="007E05C5">
            <w:pPr>
              <w:spacing w:after="0" w:line="240" w:lineRule="auto"/>
              <w:rPr>
                <w:rFonts w:ascii="Times New Roman" w:eastAsia="Times New Roman" w:hAnsi="Times New Roman" w:cs="Times New Roman"/>
                <w:sz w:val="18"/>
                <w:szCs w:val="18"/>
                <w:lang w:eastAsia="cs-CZ"/>
              </w:rPr>
            </w:pPr>
            <w:r w:rsidRPr="007E05C5">
              <w:rPr>
                <w:rFonts w:ascii="Times New Roman" w:eastAsia="Times New Roman" w:hAnsi="Times New Roman" w:cs="Times New Roman"/>
                <w:sz w:val="18"/>
                <w:szCs w:val="18"/>
                <w:lang w:eastAsia="cs-CZ"/>
              </w:rPr>
              <w:t>EK FNOL</w:t>
            </w:r>
          </w:p>
        </w:tc>
      </w:tr>
    </w:tbl>
    <w:p w:rsidR="007E05C5" w:rsidRPr="007E05C5" w:rsidRDefault="007E05C5" w:rsidP="007E05C5">
      <w:pPr>
        <w:spacing w:after="0" w:line="240" w:lineRule="auto"/>
        <w:rPr>
          <w:rFonts w:ascii="Times New Roman" w:eastAsia="Times New Roman" w:hAnsi="Times New Roman" w:cs="Times New Roman"/>
          <w:bCs/>
          <w:szCs w:val="24"/>
          <w:lang w:eastAsia="cs-CZ"/>
        </w:rPr>
      </w:pPr>
      <w:r w:rsidRPr="007E05C5">
        <w:rPr>
          <w:rFonts w:ascii="Times New Roman" w:eastAsia="Times New Roman" w:hAnsi="Times New Roman" w:cs="Times New Roman"/>
          <w:bCs/>
          <w:szCs w:val="24"/>
          <w:lang w:eastAsia="cs-CZ"/>
        </w:rPr>
        <w:t>1/2</w:t>
      </w:r>
    </w:p>
    <w:p w:rsidR="007E05C5" w:rsidRPr="007E05C5" w:rsidRDefault="007E05C5" w:rsidP="007E05C5">
      <w:pPr>
        <w:spacing w:after="0" w:line="240" w:lineRule="auto"/>
        <w:rPr>
          <w:rFonts w:ascii="Times New Roman" w:eastAsia="Times New Roman" w:hAnsi="Times New Roman" w:cs="Times New Roman"/>
          <w:b/>
          <w:bCs/>
          <w:szCs w:val="24"/>
          <w:lang w:eastAsia="cs-CZ"/>
        </w:rPr>
      </w:pPr>
    </w:p>
    <w:p w:rsidR="007E05C5" w:rsidRPr="007E05C5" w:rsidRDefault="007E05C5" w:rsidP="007E05C5">
      <w:pPr>
        <w:spacing w:after="0" w:line="240" w:lineRule="auto"/>
        <w:rPr>
          <w:rFonts w:ascii="Times New Roman" w:eastAsia="Times New Roman" w:hAnsi="Times New Roman" w:cs="Times New Roman"/>
          <w:b/>
          <w:bCs/>
          <w:szCs w:val="24"/>
          <w:lang w:eastAsia="cs-CZ"/>
        </w:rPr>
      </w:pPr>
    </w:p>
    <w:p w:rsidR="007E05C5" w:rsidRPr="007E05C5" w:rsidRDefault="007E05C5" w:rsidP="007E05C5">
      <w:pPr>
        <w:spacing w:after="0" w:line="240" w:lineRule="auto"/>
        <w:rPr>
          <w:rFonts w:ascii="Times New Roman" w:eastAsia="Times New Roman" w:hAnsi="Times New Roman" w:cs="Times New Roman"/>
          <w:b/>
          <w:bCs/>
          <w:szCs w:val="24"/>
          <w:lang w:eastAsia="cs-CZ"/>
        </w:rPr>
      </w:pPr>
    </w:p>
    <w:p w:rsidR="007E05C5" w:rsidRPr="007E05C5" w:rsidRDefault="007E05C5" w:rsidP="007E05C5">
      <w:pPr>
        <w:spacing w:after="0" w:line="240" w:lineRule="auto"/>
        <w:rPr>
          <w:rFonts w:ascii="Times New Roman" w:eastAsia="Times New Roman" w:hAnsi="Times New Roman" w:cs="Times New Roman"/>
          <w:bCs/>
          <w:i/>
          <w:szCs w:val="24"/>
          <w:lang w:eastAsia="cs-CZ"/>
        </w:rPr>
      </w:pPr>
      <w:r w:rsidRPr="007E05C5">
        <w:rPr>
          <w:rFonts w:ascii="Times New Roman" w:eastAsia="Times New Roman" w:hAnsi="Times New Roman" w:cs="Times New Roman"/>
          <w:b/>
          <w:bCs/>
          <w:szCs w:val="24"/>
          <w:lang w:eastAsia="cs-CZ"/>
        </w:rPr>
        <w:lastRenderedPageBreak/>
        <w:t>Seznam hodnocených dokumentů/</w:t>
      </w:r>
      <w:r w:rsidRPr="007E05C5">
        <w:rPr>
          <w:rFonts w:ascii="Times New Roman" w:eastAsia="Times New Roman" w:hAnsi="Times New Roman" w:cs="Times New Roman"/>
          <w:bCs/>
          <w:i/>
          <w:szCs w:val="24"/>
          <w:lang w:eastAsia="cs-CZ"/>
        </w:rPr>
        <w:t xml:space="preserve">List </w:t>
      </w:r>
      <w:r w:rsidRPr="007E05C5">
        <w:rPr>
          <w:rFonts w:ascii="Times New Roman" w:eastAsia="Times New Roman" w:hAnsi="Times New Roman" w:cs="Times New Roman"/>
          <w:bCs/>
          <w:i/>
          <w:szCs w:val="24"/>
          <w:lang w:val="en-US" w:eastAsia="cs-CZ"/>
        </w:rPr>
        <w:t>of all submitted documents:</w:t>
      </w:r>
    </w:p>
    <w:p w:rsidR="007E05C5" w:rsidRPr="007E05C5" w:rsidRDefault="007E05C5" w:rsidP="007E05C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E05C5" w:rsidRPr="007E05C5" w:rsidTr="001F656C">
        <w:trPr>
          <w:cantSplit/>
          <w:trHeight w:val="454"/>
        </w:trPr>
        <w:tc>
          <w:tcPr>
            <w:tcW w:w="7416" w:type="dxa"/>
            <w:vMerge w:val="restart"/>
          </w:tcPr>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p>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sz w:val="18"/>
                <w:szCs w:val="18"/>
                <w:lang w:eastAsia="cs-CZ"/>
              </w:rPr>
              <w:t xml:space="preserve">Název dokumentu, verze, datum </w:t>
            </w:r>
          </w:p>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i/>
                <w:sz w:val="18"/>
                <w:szCs w:val="18"/>
                <w:lang w:eastAsia="cs-CZ"/>
              </w:rPr>
              <w:t>Document title, version, date</w:t>
            </w:r>
          </w:p>
        </w:tc>
        <w:tc>
          <w:tcPr>
            <w:tcW w:w="1272" w:type="dxa"/>
            <w:gridSpan w:val="2"/>
          </w:tcPr>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sz w:val="18"/>
                <w:szCs w:val="18"/>
                <w:lang w:eastAsia="cs-CZ"/>
              </w:rPr>
              <w:t>Schváleno /</w:t>
            </w:r>
            <w:r w:rsidRPr="007E05C5">
              <w:rPr>
                <w:rFonts w:ascii="Times New Roman" w:eastAsia="Times New Roman" w:hAnsi="Times New Roman" w:cs="Times New Roman"/>
                <w:b/>
                <w:bCs/>
                <w:i/>
                <w:sz w:val="18"/>
                <w:szCs w:val="18"/>
                <w:lang w:eastAsia="cs-CZ"/>
              </w:rPr>
              <w:t>Approved</w:t>
            </w:r>
          </w:p>
        </w:tc>
        <w:tc>
          <w:tcPr>
            <w:tcW w:w="1316" w:type="dxa"/>
            <w:gridSpan w:val="2"/>
          </w:tcPr>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sz w:val="18"/>
                <w:szCs w:val="18"/>
                <w:lang w:eastAsia="cs-CZ"/>
              </w:rPr>
              <w:t xml:space="preserve">Vzato na vědomí / </w:t>
            </w:r>
            <w:r w:rsidRPr="007E05C5">
              <w:rPr>
                <w:rFonts w:ascii="Times New Roman" w:eastAsia="Times New Roman" w:hAnsi="Times New Roman" w:cs="Times New Roman"/>
                <w:b/>
                <w:bCs/>
                <w:i/>
                <w:sz w:val="18"/>
                <w:szCs w:val="18"/>
                <w:lang w:eastAsia="cs-CZ"/>
              </w:rPr>
              <w:t xml:space="preserve">Taken into account </w:t>
            </w:r>
          </w:p>
        </w:tc>
      </w:tr>
      <w:tr w:rsidR="007E05C5" w:rsidRPr="007E05C5" w:rsidTr="001F656C">
        <w:trPr>
          <w:cantSplit/>
          <w:trHeight w:val="454"/>
        </w:trPr>
        <w:tc>
          <w:tcPr>
            <w:tcW w:w="7416" w:type="dxa"/>
            <w:vMerge/>
          </w:tcPr>
          <w:p w:rsidR="007E05C5" w:rsidRPr="007E05C5" w:rsidRDefault="007E05C5" w:rsidP="007E05C5">
            <w:pPr>
              <w:spacing w:after="0" w:line="240" w:lineRule="auto"/>
              <w:rPr>
                <w:rFonts w:ascii="Times New Roman" w:eastAsia="Times New Roman" w:hAnsi="Times New Roman" w:cs="Times New Roman"/>
                <w:i/>
                <w:sz w:val="18"/>
                <w:szCs w:val="18"/>
                <w:lang w:eastAsia="cs-CZ"/>
              </w:rPr>
            </w:pPr>
          </w:p>
        </w:tc>
        <w:tc>
          <w:tcPr>
            <w:tcW w:w="736" w:type="dxa"/>
          </w:tcPr>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sz w:val="18"/>
                <w:szCs w:val="18"/>
                <w:lang w:eastAsia="cs-CZ"/>
              </w:rPr>
              <w:t>ANO</w:t>
            </w:r>
          </w:p>
          <w:p w:rsidR="007E05C5" w:rsidRPr="007E05C5" w:rsidRDefault="007E05C5" w:rsidP="007E05C5">
            <w:pPr>
              <w:spacing w:after="0" w:line="240" w:lineRule="auto"/>
              <w:rPr>
                <w:rFonts w:ascii="Times New Roman" w:eastAsia="Times New Roman" w:hAnsi="Times New Roman" w:cs="Times New Roman"/>
                <w:b/>
                <w:bCs/>
                <w:i/>
                <w:sz w:val="18"/>
                <w:szCs w:val="18"/>
                <w:lang w:eastAsia="cs-CZ"/>
              </w:rPr>
            </w:pPr>
            <w:r w:rsidRPr="007E05C5">
              <w:rPr>
                <w:rFonts w:ascii="Times New Roman" w:eastAsia="Times New Roman" w:hAnsi="Times New Roman" w:cs="Times New Roman"/>
                <w:b/>
                <w:bCs/>
                <w:i/>
                <w:sz w:val="18"/>
                <w:szCs w:val="18"/>
                <w:lang w:eastAsia="cs-CZ"/>
              </w:rPr>
              <w:t>Yes</w:t>
            </w:r>
          </w:p>
        </w:tc>
        <w:tc>
          <w:tcPr>
            <w:tcW w:w="536" w:type="dxa"/>
          </w:tcPr>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sz w:val="18"/>
                <w:szCs w:val="18"/>
                <w:lang w:eastAsia="cs-CZ"/>
              </w:rPr>
              <w:t xml:space="preserve">NE </w:t>
            </w:r>
          </w:p>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i/>
                <w:sz w:val="18"/>
                <w:szCs w:val="18"/>
                <w:lang w:eastAsia="cs-CZ"/>
              </w:rPr>
              <w:t>No</w:t>
            </w:r>
          </w:p>
        </w:tc>
        <w:tc>
          <w:tcPr>
            <w:tcW w:w="780" w:type="dxa"/>
          </w:tcPr>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sz w:val="18"/>
                <w:szCs w:val="18"/>
                <w:lang w:eastAsia="cs-CZ"/>
              </w:rPr>
              <w:t>ANO</w:t>
            </w:r>
          </w:p>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i/>
                <w:sz w:val="18"/>
                <w:szCs w:val="18"/>
                <w:lang w:eastAsia="cs-CZ"/>
              </w:rPr>
              <w:t>Yes</w:t>
            </w:r>
          </w:p>
        </w:tc>
        <w:tc>
          <w:tcPr>
            <w:tcW w:w="536" w:type="dxa"/>
          </w:tcPr>
          <w:p w:rsidR="007E05C5" w:rsidRPr="007E05C5" w:rsidRDefault="007E05C5" w:rsidP="007E05C5">
            <w:pPr>
              <w:spacing w:after="0" w:line="240" w:lineRule="auto"/>
              <w:rPr>
                <w:rFonts w:ascii="Times New Roman" w:eastAsia="Times New Roman" w:hAnsi="Times New Roman" w:cs="Times New Roman"/>
                <w:b/>
                <w:bCs/>
                <w:sz w:val="18"/>
                <w:szCs w:val="18"/>
                <w:lang w:eastAsia="cs-CZ"/>
              </w:rPr>
            </w:pPr>
            <w:r w:rsidRPr="007E05C5">
              <w:rPr>
                <w:rFonts w:ascii="Times New Roman" w:eastAsia="Times New Roman" w:hAnsi="Times New Roman" w:cs="Times New Roman"/>
                <w:b/>
                <w:bCs/>
                <w:sz w:val="18"/>
                <w:szCs w:val="18"/>
                <w:lang w:eastAsia="cs-CZ"/>
              </w:rPr>
              <w:t xml:space="preserve">NE </w:t>
            </w:r>
          </w:p>
          <w:p w:rsidR="007E05C5" w:rsidRPr="007E05C5" w:rsidRDefault="007E05C5" w:rsidP="007E05C5">
            <w:pPr>
              <w:spacing w:after="0" w:line="240" w:lineRule="auto"/>
              <w:rPr>
                <w:rFonts w:ascii="Times New Roman" w:eastAsia="Times New Roman" w:hAnsi="Times New Roman" w:cs="Times New Roman"/>
                <w:b/>
                <w:bCs/>
                <w:i/>
                <w:sz w:val="18"/>
                <w:szCs w:val="18"/>
                <w:lang w:eastAsia="cs-CZ"/>
              </w:rPr>
            </w:pPr>
            <w:r w:rsidRPr="007E05C5">
              <w:rPr>
                <w:rFonts w:ascii="Times New Roman" w:eastAsia="Times New Roman" w:hAnsi="Times New Roman" w:cs="Times New Roman"/>
                <w:b/>
                <w:bCs/>
                <w:i/>
                <w:sz w:val="18"/>
                <w:szCs w:val="18"/>
                <w:lang w:eastAsia="cs-CZ"/>
              </w:rPr>
              <w:t>No</w:t>
            </w:r>
          </w:p>
        </w:tc>
      </w:tr>
      <w:tr w:rsidR="007E05C5" w:rsidRPr="007E05C5" w:rsidTr="001F656C">
        <w:trPr>
          <w:trHeight w:val="340"/>
        </w:trPr>
        <w:tc>
          <w:tcPr>
            <w:tcW w:w="7416" w:type="dxa"/>
          </w:tcPr>
          <w:p w:rsidR="007E05C5" w:rsidRDefault="007E05C5" w:rsidP="001F656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Dear Investigator Letter 1 Apr 2014</w:t>
            </w:r>
          </w:p>
        </w:tc>
        <w:tc>
          <w:tcPr>
            <w:tcW w:w="736" w:type="dxa"/>
          </w:tcPr>
          <w:p w:rsidR="007E05C5" w:rsidRPr="00826C49" w:rsidRDefault="007E05C5" w:rsidP="001F656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E05C5" w:rsidRPr="00826C49" w:rsidRDefault="007E05C5" w:rsidP="001F656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E05C5" w:rsidRPr="00826C49" w:rsidRDefault="007E05C5" w:rsidP="001F656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E05C5" w:rsidRPr="00826C49" w:rsidRDefault="007E05C5" w:rsidP="001F656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31CE0" w:rsidRPr="007E05C5" w:rsidTr="001F656C">
        <w:trPr>
          <w:trHeight w:val="340"/>
        </w:trPr>
        <w:tc>
          <w:tcPr>
            <w:tcW w:w="7416" w:type="dxa"/>
          </w:tcPr>
          <w:p w:rsidR="00731CE0" w:rsidRDefault="00731CE0" w:rsidP="002028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Ofatumumab Investigator´s Brochure version no. 7, effective date 13 Mar 2014</w:t>
            </w:r>
          </w:p>
        </w:tc>
        <w:tc>
          <w:tcPr>
            <w:tcW w:w="736" w:type="dxa"/>
          </w:tcPr>
          <w:p w:rsidR="00731CE0" w:rsidRDefault="00731CE0" w:rsidP="002028E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31CE0" w:rsidRDefault="00731CE0" w:rsidP="002028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31CE0" w:rsidRDefault="00731CE0" w:rsidP="002028E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31CE0" w:rsidRDefault="00731CE0" w:rsidP="002028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31CE0" w:rsidRPr="007E05C5" w:rsidTr="001F656C">
        <w:trPr>
          <w:trHeight w:val="340"/>
        </w:trPr>
        <w:tc>
          <w:tcPr>
            <w:tcW w:w="7416" w:type="dxa"/>
          </w:tcPr>
          <w:p w:rsidR="00731CE0" w:rsidRDefault="00731CE0" w:rsidP="002028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Investigator´s Brochure Release Memo</w:t>
            </w:r>
          </w:p>
        </w:tc>
        <w:tc>
          <w:tcPr>
            <w:tcW w:w="736" w:type="dxa"/>
          </w:tcPr>
          <w:p w:rsidR="00731CE0" w:rsidRDefault="00731CE0" w:rsidP="002028E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31CE0" w:rsidRDefault="00731CE0" w:rsidP="002028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31CE0" w:rsidRDefault="00731CE0" w:rsidP="002028E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31CE0" w:rsidRDefault="00731CE0" w:rsidP="002028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7E05C5" w:rsidRPr="007E05C5" w:rsidRDefault="007E05C5" w:rsidP="007E05C5">
      <w:pPr>
        <w:spacing w:after="0" w:line="240" w:lineRule="auto"/>
        <w:rPr>
          <w:rFonts w:ascii="Times New Roman" w:eastAsia="Times New Roman" w:hAnsi="Times New Roman" w:cs="Times New Roman"/>
          <w:szCs w:val="24"/>
          <w:lang w:eastAsia="cs-CZ"/>
        </w:rPr>
      </w:pPr>
    </w:p>
    <w:p w:rsidR="007E05C5" w:rsidRPr="007E05C5" w:rsidRDefault="007E05C5" w:rsidP="007E05C5">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E05C5">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E05C5" w:rsidRPr="007E05C5" w:rsidRDefault="007E05C5" w:rsidP="007E05C5">
      <w:pPr>
        <w:spacing w:after="0" w:line="240" w:lineRule="auto"/>
        <w:rPr>
          <w:rFonts w:ascii="Times New Roman" w:eastAsia="Times New Roman" w:hAnsi="Times New Roman" w:cs="Times New Roman"/>
          <w:i/>
          <w:szCs w:val="24"/>
          <w:lang w:eastAsia="cs-CZ"/>
        </w:rPr>
      </w:pPr>
      <w:r w:rsidRPr="007E05C5">
        <w:rPr>
          <w:rFonts w:ascii="Times New Roman" w:eastAsia="Times New Roman" w:hAnsi="Times New Roman" w:cs="Times New Roman"/>
          <w:i/>
          <w:szCs w:val="24"/>
          <w:lang w:eastAsia="cs-CZ"/>
        </w:rPr>
        <w:t xml:space="preserve"> </w:t>
      </w:r>
      <w:r w:rsidRPr="007E05C5">
        <w:rPr>
          <w:rFonts w:ascii="Times New Roman" w:eastAsia="Times New Roman" w:hAnsi="Times New Roman" w:cs="Times New Roman"/>
          <w:szCs w:val="24"/>
          <w:lang w:eastAsia="cs-CZ"/>
        </w:rPr>
        <w:sym w:font="Wingdings 2" w:char="F054"/>
      </w:r>
      <w:r w:rsidRPr="007E05C5">
        <w:rPr>
          <w:rFonts w:ascii="Times New Roman" w:eastAsia="Times New Roman" w:hAnsi="Times New Roman" w:cs="Times New Roman"/>
          <w:szCs w:val="24"/>
          <w:lang w:eastAsia="cs-CZ"/>
        </w:rPr>
        <w:t xml:space="preserve"> Ano/</w:t>
      </w:r>
      <w:r w:rsidRPr="007E05C5">
        <w:rPr>
          <w:rFonts w:ascii="Times New Roman" w:eastAsia="Times New Roman" w:hAnsi="Times New Roman" w:cs="Times New Roman"/>
          <w:i/>
          <w:szCs w:val="24"/>
          <w:lang w:eastAsia="cs-CZ"/>
        </w:rPr>
        <w:t>Yes</w:t>
      </w:r>
      <w:r w:rsidRPr="007E05C5">
        <w:rPr>
          <w:rFonts w:ascii="Times New Roman" w:eastAsia="Times New Roman" w:hAnsi="Times New Roman" w:cs="Times New Roman"/>
          <w:szCs w:val="24"/>
          <w:lang w:eastAsia="cs-CZ"/>
        </w:rPr>
        <w:t xml:space="preserve">       </w:t>
      </w:r>
      <w:r w:rsidR="00415BD1" w:rsidRPr="007E05C5">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E05C5">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7E05C5">
        <w:rPr>
          <w:rFonts w:ascii="Times New Roman" w:eastAsia="Times New Roman" w:hAnsi="Times New Roman" w:cs="Times New Roman"/>
          <w:szCs w:val="24"/>
          <w:lang w:eastAsia="cs-CZ"/>
        </w:rPr>
        <w:fldChar w:fldCharType="end"/>
      </w:r>
      <w:r w:rsidRPr="007E05C5">
        <w:rPr>
          <w:rFonts w:ascii="Times New Roman" w:eastAsia="Times New Roman" w:hAnsi="Times New Roman" w:cs="Times New Roman"/>
          <w:szCs w:val="24"/>
          <w:lang w:eastAsia="cs-CZ"/>
        </w:rPr>
        <w:t>Ne/</w:t>
      </w:r>
      <w:r w:rsidRPr="007E05C5">
        <w:rPr>
          <w:rFonts w:ascii="Times New Roman" w:eastAsia="Times New Roman" w:hAnsi="Times New Roman" w:cs="Times New Roman"/>
          <w:i/>
          <w:szCs w:val="24"/>
          <w:lang w:eastAsia="cs-CZ"/>
        </w:rPr>
        <w:t>No</w:t>
      </w:r>
      <w:r w:rsidRPr="007E05C5">
        <w:rPr>
          <w:rFonts w:ascii="Times New Roman" w:eastAsia="Times New Roman" w:hAnsi="Times New Roman" w:cs="Times New Roman"/>
          <w:szCs w:val="24"/>
          <w:lang w:eastAsia="cs-CZ"/>
        </w:rPr>
        <w:t xml:space="preserve">           </w:t>
      </w:r>
    </w:p>
    <w:p w:rsidR="007E05C5" w:rsidRPr="007E05C5" w:rsidRDefault="007E05C5" w:rsidP="007E05C5">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p>
    <w:p w:rsidR="007E05C5" w:rsidRPr="007E05C5" w:rsidRDefault="007E05C5" w:rsidP="007E05C5">
      <w:pPr>
        <w:spacing w:after="0" w:line="240" w:lineRule="auto"/>
        <w:rPr>
          <w:rFonts w:ascii="Times New Roman" w:eastAsia="Times New Roman" w:hAnsi="Times New Roman" w:cs="Times New Roman"/>
          <w:i/>
          <w:szCs w:val="24"/>
          <w:lang w:eastAsia="cs-CZ"/>
        </w:rPr>
      </w:pPr>
      <w:r w:rsidRPr="007E05C5">
        <w:rPr>
          <w:rFonts w:ascii="Times New Roman" w:eastAsia="Times New Roman" w:hAnsi="Times New Roman" w:cs="Times New Roman"/>
          <w:szCs w:val="24"/>
          <w:lang w:eastAsia="cs-CZ"/>
        </w:rPr>
        <w:t xml:space="preserve">                                                                                          </w:t>
      </w: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i/>
          <w:szCs w:val="24"/>
          <w:lang w:eastAsia="cs-CZ"/>
        </w:rPr>
      </w:pPr>
      <w:r w:rsidRPr="007E05C5">
        <w:rPr>
          <w:rFonts w:ascii="Times New Roman" w:eastAsia="Times New Roman" w:hAnsi="Times New Roman" w:cs="Times New Roman"/>
          <w:szCs w:val="24"/>
          <w:lang w:eastAsia="cs-CZ"/>
        </w:rPr>
        <w:t xml:space="preserve">                                                                                            MUDr. Jindřiška Burešová</w:t>
      </w:r>
    </w:p>
    <w:p w:rsidR="007E05C5" w:rsidRPr="007E05C5" w:rsidRDefault="007E05C5" w:rsidP="007E05C5">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7E05C5" w:rsidRPr="007E05C5" w:rsidRDefault="007E05C5" w:rsidP="007E05C5">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7E05C5" w:rsidRPr="007E05C5" w:rsidRDefault="007E05C5" w:rsidP="007E05C5">
      <w:pPr>
        <w:tabs>
          <w:tab w:val="left" w:pos="5100"/>
        </w:tabs>
        <w:spacing w:after="0" w:line="240" w:lineRule="auto"/>
        <w:jc w:val="center"/>
        <w:rPr>
          <w:rFonts w:ascii="Times New Roman" w:eastAsia="Times New Roman" w:hAnsi="Times New Roman" w:cs="Times New Roman"/>
          <w:szCs w:val="24"/>
          <w:lang w:eastAsia="cs-CZ"/>
        </w:rPr>
      </w:pPr>
    </w:p>
    <w:p w:rsidR="007E05C5" w:rsidRPr="007E05C5" w:rsidRDefault="007E05C5" w:rsidP="007E05C5">
      <w:pPr>
        <w:spacing w:after="0" w:line="240" w:lineRule="auto"/>
        <w:jc w:val="center"/>
        <w:rPr>
          <w:rFonts w:ascii="Times New Roman" w:eastAsia="Times New Roman" w:hAnsi="Times New Roman" w:cs="Times New Roman"/>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7E05C5" w:rsidRPr="007E05C5" w:rsidRDefault="007E05C5" w:rsidP="007E05C5">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7E05C5" w:rsidRPr="007E05C5" w:rsidRDefault="007E05C5" w:rsidP="007E05C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7E05C5" w:rsidRPr="007E05C5" w:rsidRDefault="007E05C5" w:rsidP="007E05C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7E05C5" w:rsidRPr="007E05C5" w:rsidRDefault="007E05C5" w:rsidP="007E05C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p>
    <w:p w:rsidR="007E05C5" w:rsidRPr="007E05C5" w:rsidRDefault="007E05C5" w:rsidP="007E05C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2/2</w:t>
      </w:r>
    </w:p>
    <w:p w:rsidR="007E05C5" w:rsidRPr="007E05C5" w:rsidRDefault="007E05C5" w:rsidP="007E05C5">
      <w:pPr>
        <w:spacing w:after="0" w:line="240" w:lineRule="auto"/>
        <w:rPr>
          <w:rFonts w:ascii="Times New Roman" w:eastAsia="Times New Roman" w:hAnsi="Times New Roman" w:cs="Times New Roman"/>
          <w:sz w:val="24"/>
          <w:szCs w:val="24"/>
          <w:lang w:eastAsia="cs-CZ"/>
        </w:rPr>
      </w:pPr>
    </w:p>
    <w:p w:rsidR="007E05C5" w:rsidRPr="007E05C5" w:rsidRDefault="007E05C5" w:rsidP="007E05C5">
      <w:pPr>
        <w:spacing w:after="0" w:line="240" w:lineRule="auto"/>
        <w:rPr>
          <w:rFonts w:ascii="Times New Roman" w:eastAsia="Times New Roman" w:hAnsi="Times New Roman" w:cs="Times New Roman"/>
          <w:sz w:val="18"/>
          <w:szCs w:val="18"/>
          <w:lang w:eastAsia="cs-CZ"/>
        </w:rPr>
      </w:pPr>
    </w:p>
    <w:p w:rsidR="007E05C5" w:rsidRPr="007E05C5" w:rsidRDefault="007E05C5" w:rsidP="007E05C5">
      <w:pPr>
        <w:spacing w:after="0" w:line="240" w:lineRule="auto"/>
        <w:rPr>
          <w:rFonts w:ascii="Times New Roman" w:eastAsia="Times New Roman" w:hAnsi="Times New Roman" w:cs="Times New Roman"/>
          <w:lang w:eastAsia="cs-CZ"/>
        </w:rPr>
      </w:pPr>
    </w:p>
    <w:p w:rsidR="007E05C5" w:rsidRPr="007E05C5" w:rsidRDefault="007E05C5" w:rsidP="007E05C5">
      <w:pPr>
        <w:spacing w:after="0" w:line="240" w:lineRule="auto"/>
        <w:rPr>
          <w:rFonts w:ascii="Times New Roman" w:eastAsia="Times New Roman" w:hAnsi="Times New Roman" w:cs="Times New Roman"/>
          <w:lang w:eastAsia="cs-CZ"/>
        </w:rPr>
      </w:pPr>
    </w:p>
    <w:p w:rsidR="007E05C5" w:rsidRPr="007E05C5" w:rsidRDefault="007E05C5" w:rsidP="007E05C5">
      <w:pPr>
        <w:spacing w:after="0" w:line="240" w:lineRule="auto"/>
        <w:rPr>
          <w:rFonts w:ascii="Times New Roman" w:eastAsia="Times New Roman" w:hAnsi="Times New Roman" w:cs="Times New Roman"/>
          <w:lang w:eastAsia="cs-CZ"/>
        </w:rPr>
      </w:pPr>
    </w:p>
    <w:p w:rsidR="007E05C5" w:rsidRPr="007E05C5" w:rsidRDefault="007E05C5" w:rsidP="007E05C5">
      <w:pPr>
        <w:spacing w:after="0" w:line="240" w:lineRule="auto"/>
        <w:rPr>
          <w:rFonts w:ascii="Times New Roman" w:eastAsia="Times New Roman" w:hAnsi="Times New Roman" w:cs="Times New Roman"/>
          <w:lang w:eastAsia="cs-CZ"/>
        </w:rPr>
      </w:pPr>
    </w:p>
    <w:p w:rsidR="007E05C5" w:rsidRPr="007E05C5" w:rsidRDefault="007E05C5" w:rsidP="007E05C5">
      <w:pPr>
        <w:spacing w:after="0" w:line="240" w:lineRule="auto"/>
        <w:rPr>
          <w:rFonts w:ascii="Times New Roman" w:eastAsia="Times New Roman" w:hAnsi="Times New Roman" w:cs="Times New Roman"/>
          <w:lang w:eastAsia="cs-CZ"/>
        </w:rPr>
      </w:pPr>
    </w:p>
    <w:p w:rsidR="007E05C5" w:rsidRP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7E05C5" w:rsidRDefault="007E05C5" w:rsidP="007E05C5">
      <w:pPr>
        <w:rPr>
          <w:rFonts w:ascii="Times New Roman" w:eastAsia="Times New Roman" w:hAnsi="Times New Roman" w:cs="Times New Roman"/>
          <w:szCs w:val="24"/>
          <w:lang w:eastAsia="cs-CZ"/>
        </w:rPr>
      </w:pPr>
    </w:p>
    <w:p w:rsidR="001024DD" w:rsidRPr="001024DD" w:rsidRDefault="001024DD" w:rsidP="00731CE0">
      <w:pPr>
        <w:spacing w:after="0" w:line="240" w:lineRule="auto"/>
        <w:jc w:val="center"/>
        <w:rPr>
          <w:rFonts w:ascii="Times New Roman" w:eastAsia="Times New Roman" w:hAnsi="Times New Roman" w:cs="Times New Roman"/>
          <w:b/>
          <w:bCs/>
          <w:lang w:eastAsia="cs-CZ"/>
        </w:rPr>
      </w:pPr>
      <w:r w:rsidRPr="001024DD">
        <w:rPr>
          <w:rFonts w:ascii="Times New Roman" w:eastAsia="Times New Roman" w:hAnsi="Times New Roman" w:cs="Times New Roman"/>
          <w:b/>
          <w:bCs/>
          <w:lang w:eastAsia="cs-CZ"/>
        </w:rPr>
        <w:lastRenderedPageBreak/>
        <w:t>STANOVISKO ETICKÉ KOMISE KE KLINICKÉMU HODNOCENÍ</w:t>
      </w:r>
    </w:p>
    <w:p w:rsidR="001024DD" w:rsidRPr="001024DD" w:rsidRDefault="001024DD" w:rsidP="001024DD">
      <w:pPr>
        <w:spacing w:after="0" w:line="240" w:lineRule="auto"/>
        <w:jc w:val="center"/>
        <w:rPr>
          <w:rFonts w:ascii="Times New Roman" w:eastAsia="Times New Roman" w:hAnsi="Times New Roman" w:cs="Times New Roman"/>
          <w:bCs/>
          <w:i/>
          <w:lang w:eastAsia="cs-CZ"/>
        </w:rPr>
      </w:pPr>
      <w:r w:rsidRPr="001024DD">
        <w:rPr>
          <w:rFonts w:ascii="Times New Roman" w:eastAsia="Times New Roman" w:hAnsi="Times New Roman" w:cs="Times New Roman"/>
          <w:bCs/>
          <w:i/>
          <w:lang w:eastAsia="cs-CZ"/>
        </w:rPr>
        <w:t xml:space="preserve">Opinion of the Ethics Committee on Clinical Trial  </w:t>
      </w:r>
    </w:p>
    <w:p w:rsidR="001024DD" w:rsidRPr="001024DD" w:rsidRDefault="001024DD" w:rsidP="001024DD">
      <w:pPr>
        <w:spacing w:after="0" w:line="240" w:lineRule="auto"/>
        <w:jc w:val="center"/>
        <w:rPr>
          <w:rFonts w:ascii="Times New Roman" w:eastAsia="Times New Roman" w:hAnsi="Times New Roman" w:cs="Times New Roman"/>
          <w:b/>
          <w:bCs/>
          <w:i/>
          <w:lang w:eastAsia="cs-CZ"/>
        </w:rPr>
      </w:pPr>
    </w:p>
    <w:p w:rsidR="001024DD" w:rsidRPr="001024DD" w:rsidRDefault="00415BD1" w:rsidP="001024DD">
      <w:pPr>
        <w:spacing w:after="0" w:line="240" w:lineRule="auto"/>
        <w:rPr>
          <w:rFonts w:ascii="Times New Roman" w:eastAsia="Times New Roman" w:hAnsi="Times New Roman" w:cs="Times New Roman"/>
          <w:lang w:eastAsia="cs-CZ"/>
        </w:rPr>
      </w:pPr>
      <w:r w:rsidRPr="001024D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024DD" w:rsidRPr="001024D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024DD">
        <w:rPr>
          <w:rFonts w:ascii="Times New Roman" w:eastAsia="Times New Roman" w:hAnsi="Times New Roman" w:cs="Times New Roman"/>
          <w:lang w:eastAsia="cs-CZ"/>
        </w:rPr>
        <w:fldChar w:fldCharType="end"/>
      </w:r>
      <w:r w:rsidR="001024DD" w:rsidRPr="001024DD">
        <w:rPr>
          <w:rFonts w:ascii="Times New Roman" w:eastAsia="Times New Roman" w:hAnsi="Times New Roman" w:cs="Times New Roman"/>
          <w:lang w:eastAsia="cs-CZ"/>
        </w:rPr>
        <w:t xml:space="preserve">  Multicentrické KH, je požadováno stanovisko multicentrické EK pro všechna centra/</w:t>
      </w:r>
      <w:r w:rsidR="001024DD" w:rsidRPr="001024DD">
        <w:rPr>
          <w:rFonts w:ascii="Times New Roman" w:eastAsia="Times New Roman" w:hAnsi="Times New Roman" w:cs="Times New Roman"/>
          <w:i/>
          <w:lang w:eastAsia="cs-CZ"/>
        </w:rPr>
        <w:t>Multi-centric clinical trial, opinion issued by Ethics Committee for Multi-Centric Clinical Trials is required</w:t>
      </w:r>
    </w:p>
    <w:p w:rsidR="001024DD" w:rsidRPr="001024DD" w:rsidRDefault="001024DD" w:rsidP="001024DD">
      <w:pPr>
        <w:spacing w:after="0" w:line="240" w:lineRule="auto"/>
        <w:rPr>
          <w:rFonts w:ascii="Times New Roman" w:eastAsia="Times New Roman" w:hAnsi="Times New Roman" w:cs="Times New Roman"/>
          <w:i/>
          <w:lang w:eastAsia="cs-CZ"/>
        </w:rPr>
      </w:pPr>
      <w:r w:rsidRPr="001024DD">
        <w:rPr>
          <w:rFonts w:ascii="Times New Roman" w:eastAsia="Times New Roman" w:hAnsi="Times New Roman" w:cs="Times New Roman"/>
          <w:lang w:eastAsia="cs-CZ"/>
        </w:rPr>
        <w:sym w:font="Wingdings 2" w:char="F053"/>
      </w:r>
      <w:r w:rsidRPr="001024DD">
        <w:rPr>
          <w:rFonts w:ascii="Times New Roman" w:eastAsia="Times New Roman" w:hAnsi="Times New Roman" w:cs="Times New Roman"/>
          <w:lang w:eastAsia="cs-CZ"/>
        </w:rPr>
        <w:t xml:space="preserve">  Multicentrické KH, je požadováno stanovisko EK pro místní centrum (centra)/ </w:t>
      </w:r>
      <w:r w:rsidRPr="001024DD">
        <w:rPr>
          <w:rFonts w:ascii="Times New Roman" w:eastAsia="Times New Roman" w:hAnsi="Times New Roman" w:cs="Times New Roman"/>
          <w:i/>
          <w:lang w:eastAsia="cs-CZ"/>
        </w:rPr>
        <w:t>Multi-centric clinical trial, opinion issued by local Ethics Committee(s) is required</w:t>
      </w:r>
    </w:p>
    <w:p w:rsidR="001024DD" w:rsidRPr="001024DD" w:rsidRDefault="00415BD1" w:rsidP="001024DD">
      <w:pPr>
        <w:spacing w:after="0" w:line="240" w:lineRule="auto"/>
        <w:rPr>
          <w:rFonts w:ascii="Times New Roman" w:eastAsia="Times New Roman" w:hAnsi="Times New Roman" w:cs="Times New Roman"/>
          <w:i/>
          <w:lang w:eastAsia="cs-CZ"/>
        </w:rPr>
      </w:pPr>
      <w:r w:rsidRPr="001024D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024DD" w:rsidRPr="001024D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024DD">
        <w:rPr>
          <w:rFonts w:ascii="Times New Roman" w:eastAsia="Times New Roman" w:hAnsi="Times New Roman" w:cs="Times New Roman"/>
          <w:lang w:eastAsia="cs-CZ"/>
        </w:rPr>
        <w:fldChar w:fldCharType="end"/>
      </w:r>
      <w:r w:rsidR="001024DD" w:rsidRPr="001024DD">
        <w:rPr>
          <w:rFonts w:ascii="Times New Roman" w:eastAsia="Times New Roman" w:hAnsi="Times New Roman" w:cs="Times New Roman"/>
          <w:lang w:eastAsia="cs-CZ"/>
        </w:rPr>
        <w:t xml:space="preserve">  KH prováděné v jednom centru, požadováno stanovisko EK pro místní centrum (centra)/ </w:t>
      </w:r>
      <w:r w:rsidR="001024DD" w:rsidRPr="001024DD">
        <w:rPr>
          <w:rFonts w:ascii="Times New Roman" w:eastAsia="Times New Roman" w:hAnsi="Times New Roman" w:cs="Times New Roman"/>
          <w:i/>
          <w:lang w:eastAsia="cs-CZ"/>
        </w:rPr>
        <w:t>Clinical trial conducted in a single site, opinion of a local EC is required</w:t>
      </w:r>
    </w:p>
    <w:p w:rsidR="001024DD" w:rsidRPr="001024DD" w:rsidRDefault="001024DD" w:rsidP="001024DD">
      <w:pPr>
        <w:spacing w:after="0" w:line="240" w:lineRule="auto"/>
        <w:rPr>
          <w:rFonts w:ascii="Times New Roman" w:eastAsia="Times New Roman" w:hAnsi="Times New Roman" w:cs="Times New Roman"/>
          <w:b/>
          <w:bCs/>
          <w:lang w:eastAsia="cs-CZ"/>
        </w:rPr>
      </w:pPr>
    </w:p>
    <w:p w:rsidR="001024DD" w:rsidRPr="001024DD" w:rsidRDefault="001024DD" w:rsidP="001024DD">
      <w:pPr>
        <w:spacing w:after="0" w:line="240" w:lineRule="auto"/>
        <w:rPr>
          <w:rFonts w:ascii="Times New Roman" w:eastAsia="Times New Roman" w:hAnsi="Times New Roman" w:cs="Times New Roman"/>
          <w:b/>
          <w:bCs/>
          <w:lang w:eastAsia="cs-CZ"/>
        </w:rPr>
      </w:pPr>
      <w:r w:rsidRPr="001024DD">
        <w:rPr>
          <w:rFonts w:ascii="Times New Roman" w:eastAsia="Times New Roman" w:hAnsi="Times New Roman" w:cs="Times New Roman"/>
          <w:b/>
          <w:bCs/>
          <w:lang w:eastAsia="cs-CZ"/>
        </w:rPr>
        <w:t>Číslo jednací/</w:t>
      </w:r>
      <w:r w:rsidRPr="001024DD">
        <w:rPr>
          <w:rFonts w:ascii="Times New Roman" w:eastAsia="Times New Roman" w:hAnsi="Times New Roman" w:cs="Times New Roman"/>
          <w:i/>
          <w:lang w:eastAsia="cs-CZ"/>
        </w:rPr>
        <w:t>Reference number</w:t>
      </w:r>
      <w:r w:rsidRPr="001024DD">
        <w:rPr>
          <w:rFonts w:ascii="Times New Roman" w:eastAsia="Times New Roman" w:hAnsi="Times New Roman" w:cs="Times New Roman"/>
          <w:lang w:eastAsia="cs-CZ"/>
        </w:rPr>
        <w:t xml:space="preserve">: </w:t>
      </w:r>
      <w:r w:rsidRPr="001024DD">
        <w:rPr>
          <w:rFonts w:ascii="Times New Roman" w:eastAsia="Times New Roman" w:hAnsi="Times New Roman" w:cs="Times New Roman"/>
          <w:b/>
          <w:lang w:eastAsia="cs-CZ"/>
        </w:rPr>
        <w:t>3/12</w:t>
      </w:r>
    </w:p>
    <w:p w:rsidR="001024DD" w:rsidRPr="001024DD" w:rsidRDefault="001024DD" w:rsidP="001024DD">
      <w:pPr>
        <w:spacing w:after="0" w:line="240" w:lineRule="auto"/>
        <w:rPr>
          <w:rFonts w:ascii="Times New Roman" w:eastAsia="Times New Roman" w:hAnsi="Times New Roman" w:cs="Times New Roman"/>
          <w:bCs/>
          <w:i/>
          <w:lang w:eastAsia="cs-CZ"/>
        </w:rPr>
      </w:pPr>
      <w:r w:rsidRPr="001024DD">
        <w:rPr>
          <w:rFonts w:ascii="Times New Roman" w:eastAsia="Times New Roman" w:hAnsi="Times New Roman" w:cs="Times New Roman"/>
          <w:b/>
          <w:bCs/>
          <w:lang w:eastAsia="cs-CZ"/>
        </w:rPr>
        <w:t>Název KH/</w:t>
      </w:r>
      <w:r w:rsidRPr="001024DD">
        <w:rPr>
          <w:rFonts w:ascii="Times New Roman" w:eastAsia="Times New Roman" w:hAnsi="Times New Roman" w:cs="Times New Roman"/>
          <w:i/>
          <w:lang w:eastAsia="cs-CZ"/>
        </w:rPr>
        <w:t>Full Title of Clinical Trial</w:t>
      </w:r>
      <w:r w:rsidRPr="001024DD">
        <w:rPr>
          <w:rFonts w:ascii="Times New Roman" w:eastAsia="Times New Roman" w:hAnsi="Times New Roman" w:cs="Times New Roman"/>
          <w:bCs/>
          <w:lang w:eastAsia="cs-CZ"/>
        </w:rPr>
        <w:t xml:space="preserve">: </w:t>
      </w:r>
      <w:r w:rsidRPr="001024DD">
        <w:rPr>
          <w:rFonts w:ascii="Times New Roman" w:eastAsia="Times New Roman" w:hAnsi="Times New Roman" w:cs="Times New Roman"/>
          <w:lang w:eastAsia="cs-CZ"/>
        </w:rPr>
        <w:t xml:space="preserve">Randomizovaná, dvojitě zaslepená, placebem kontrolovaná studie fáze 3 zkoumající účinky přípravku ranolazin na významné nežádoucí kardiovaskulární příhody u subjektů s chronickou anginou v anamnéze, kteří absolvují perkutánní koronární intervenci s neúplnou revaskularizací / </w:t>
      </w:r>
      <w:r w:rsidRPr="001024DD">
        <w:rPr>
          <w:rFonts w:ascii="Times New Roman" w:eastAsia="Times New Roman" w:hAnsi="Times New Roman" w:cs="Times New Roman"/>
          <w:i/>
          <w:lang w:eastAsia="cs-CZ"/>
        </w:rPr>
        <w:t>A Phase 3, Randomized, Double-Blind, Placebo-Controlled Study of the Effects of Ranolazine on Major Adverse Cardiovascular Events in Subjects with a History of Chronic Angina Who Undergo Percutaneous Coronary Intervention with Incomplete Revascularization</w:t>
      </w:r>
    </w:p>
    <w:p w:rsidR="001024DD" w:rsidRPr="001024DD" w:rsidRDefault="001024DD" w:rsidP="001024DD">
      <w:pPr>
        <w:spacing w:after="0" w:line="240" w:lineRule="auto"/>
        <w:rPr>
          <w:rFonts w:ascii="Times New Roman" w:eastAsia="Times New Roman" w:hAnsi="Times New Roman" w:cs="Times New Roman"/>
          <w:b/>
          <w:bCs/>
          <w:lang w:eastAsia="cs-CZ"/>
        </w:rPr>
      </w:pPr>
    </w:p>
    <w:p w:rsidR="001024DD" w:rsidRPr="001024DD" w:rsidRDefault="001024DD" w:rsidP="001024DD">
      <w:pPr>
        <w:spacing w:after="0" w:line="240" w:lineRule="auto"/>
        <w:rPr>
          <w:rFonts w:ascii="Times New Roman" w:eastAsia="Times New Roman" w:hAnsi="Times New Roman" w:cs="Times New Roman"/>
          <w:lang w:eastAsia="cs-CZ"/>
        </w:rPr>
      </w:pPr>
      <w:r w:rsidRPr="001024DD">
        <w:rPr>
          <w:rFonts w:ascii="Times New Roman" w:eastAsia="Times New Roman" w:hAnsi="Times New Roman" w:cs="Times New Roman"/>
          <w:b/>
          <w:bCs/>
          <w:lang w:eastAsia="cs-CZ"/>
        </w:rPr>
        <w:t xml:space="preserve">Číslo protokolu/ </w:t>
      </w:r>
      <w:r w:rsidRPr="001024DD">
        <w:rPr>
          <w:rFonts w:ascii="Times New Roman" w:eastAsia="Times New Roman" w:hAnsi="Times New Roman" w:cs="Times New Roman"/>
          <w:i/>
          <w:lang w:eastAsia="cs-CZ"/>
        </w:rPr>
        <w:t>Protocol Code Number</w:t>
      </w:r>
      <w:r w:rsidRPr="001024DD">
        <w:rPr>
          <w:rFonts w:ascii="Times New Roman" w:eastAsia="Times New Roman" w:hAnsi="Times New Roman" w:cs="Times New Roman"/>
          <w:lang w:eastAsia="cs-CZ"/>
        </w:rPr>
        <w:t>: GS-US-259-0116</w:t>
      </w:r>
    </w:p>
    <w:p w:rsidR="001024DD" w:rsidRPr="001024DD" w:rsidRDefault="001024DD" w:rsidP="001024DD">
      <w:pPr>
        <w:spacing w:after="0" w:line="240" w:lineRule="auto"/>
        <w:rPr>
          <w:rFonts w:ascii="Times New Roman" w:eastAsia="Times New Roman" w:hAnsi="Times New Roman" w:cs="Times New Roman"/>
          <w:lang w:eastAsia="cs-CZ"/>
        </w:rPr>
      </w:pPr>
      <w:r w:rsidRPr="001024DD">
        <w:rPr>
          <w:rFonts w:ascii="Times New Roman" w:eastAsia="Times New Roman" w:hAnsi="Times New Roman" w:cs="Times New Roman"/>
          <w:b/>
          <w:bCs/>
          <w:lang w:eastAsia="cs-CZ"/>
        </w:rPr>
        <w:t xml:space="preserve">EudraCT number/ </w:t>
      </w:r>
      <w:r w:rsidRPr="001024DD">
        <w:rPr>
          <w:rFonts w:ascii="Times New Roman" w:eastAsia="Times New Roman" w:hAnsi="Times New Roman" w:cs="Times New Roman"/>
          <w:i/>
          <w:lang w:eastAsia="cs-CZ"/>
        </w:rPr>
        <w:t>EudraCT number</w:t>
      </w:r>
      <w:r w:rsidRPr="001024DD">
        <w:rPr>
          <w:rFonts w:ascii="Times New Roman" w:eastAsia="Times New Roman" w:hAnsi="Times New Roman" w:cs="Times New Roman"/>
          <w:lang w:eastAsia="cs-CZ"/>
        </w:rPr>
        <w:t>: 2011-002507-15</w:t>
      </w:r>
    </w:p>
    <w:p w:rsidR="001024DD" w:rsidRPr="001024DD" w:rsidRDefault="001024DD" w:rsidP="001024DD">
      <w:pPr>
        <w:spacing w:after="0" w:line="240" w:lineRule="auto"/>
        <w:rPr>
          <w:rFonts w:ascii="Times New Roman" w:eastAsia="Times New Roman" w:hAnsi="Times New Roman" w:cs="Times New Roman"/>
          <w:b/>
          <w:bCs/>
          <w:lang w:eastAsia="cs-CZ"/>
        </w:rPr>
      </w:pPr>
    </w:p>
    <w:p w:rsidR="001024DD" w:rsidRPr="001024DD" w:rsidRDefault="001024DD" w:rsidP="001024DD">
      <w:pPr>
        <w:spacing w:after="0" w:line="240" w:lineRule="auto"/>
        <w:rPr>
          <w:rFonts w:ascii="Times New Roman" w:eastAsia="Times New Roman" w:hAnsi="Times New Roman" w:cs="Times New Roman"/>
          <w:lang w:eastAsia="cs-CZ"/>
        </w:rPr>
      </w:pPr>
      <w:r w:rsidRPr="001024DD">
        <w:rPr>
          <w:rFonts w:ascii="Times New Roman" w:eastAsia="Times New Roman" w:hAnsi="Times New Roman" w:cs="Times New Roman"/>
          <w:b/>
          <w:bCs/>
          <w:lang w:eastAsia="cs-CZ"/>
        </w:rPr>
        <w:t>Zadavatel/</w:t>
      </w:r>
      <w:r w:rsidRPr="001024DD">
        <w:rPr>
          <w:rFonts w:ascii="Times New Roman" w:eastAsia="Times New Roman" w:hAnsi="Times New Roman" w:cs="Times New Roman"/>
          <w:i/>
          <w:lang w:eastAsia="cs-CZ"/>
        </w:rPr>
        <w:t>Sponzor</w:t>
      </w:r>
      <w:r w:rsidRPr="001024DD">
        <w:rPr>
          <w:rFonts w:ascii="Times New Roman" w:eastAsia="Times New Roman" w:hAnsi="Times New Roman" w:cs="Times New Roman"/>
          <w:lang w:eastAsia="cs-CZ"/>
        </w:rPr>
        <w:t>: Gilead Sciences, Inc., 333 Lakeside Drive, Foster City, CA 94404, USA</w:t>
      </w:r>
    </w:p>
    <w:p w:rsidR="001024DD" w:rsidRPr="001024DD" w:rsidRDefault="001024DD" w:rsidP="001024DD">
      <w:pPr>
        <w:spacing w:after="0" w:line="240" w:lineRule="auto"/>
        <w:rPr>
          <w:rFonts w:ascii="Times New Roman" w:eastAsia="Times New Roman" w:hAnsi="Times New Roman" w:cs="Times New Roman"/>
          <w:bCs/>
          <w:lang w:eastAsia="cs-CZ"/>
        </w:rPr>
      </w:pPr>
      <w:r w:rsidRPr="001024DD">
        <w:rPr>
          <w:rFonts w:ascii="Times New Roman" w:eastAsia="Times New Roman" w:hAnsi="Times New Roman" w:cs="Times New Roman"/>
          <w:b/>
          <w:bCs/>
          <w:lang w:eastAsia="cs-CZ"/>
        </w:rPr>
        <w:t>Žadatel/</w:t>
      </w:r>
      <w:r w:rsidRPr="001024DD">
        <w:rPr>
          <w:rFonts w:ascii="Times New Roman" w:eastAsia="Times New Roman" w:hAnsi="Times New Roman" w:cs="Times New Roman"/>
          <w:bCs/>
          <w:i/>
          <w:lang w:eastAsia="cs-CZ"/>
        </w:rPr>
        <w:t>Applicant</w:t>
      </w:r>
      <w:r w:rsidRPr="001024DD">
        <w:rPr>
          <w:rFonts w:ascii="Times New Roman" w:eastAsia="Times New Roman" w:hAnsi="Times New Roman" w:cs="Times New Roman"/>
          <w:bCs/>
          <w:lang w:eastAsia="cs-CZ"/>
        </w:rPr>
        <w:t xml:space="preserve">: Pharmaceutical Research Associates CZ s.r.o., Jankovcova 1569/2c, </w:t>
      </w:r>
    </w:p>
    <w:p w:rsidR="001024DD" w:rsidRPr="001024DD" w:rsidRDefault="001024DD" w:rsidP="001024DD">
      <w:pPr>
        <w:spacing w:after="0" w:line="240" w:lineRule="auto"/>
        <w:rPr>
          <w:rFonts w:ascii="Times New Roman" w:eastAsia="Times New Roman" w:hAnsi="Times New Roman" w:cs="Times New Roman"/>
          <w:bCs/>
          <w:lang w:eastAsia="cs-CZ"/>
        </w:rPr>
      </w:pPr>
      <w:r w:rsidRPr="001024DD">
        <w:rPr>
          <w:rFonts w:ascii="Times New Roman" w:eastAsia="Times New Roman" w:hAnsi="Times New Roman" w:cs="Times New Roman"/>
          <w:bCs/>
          <w:lang w:eastAsia="cs-CZ"/>
        </w:rPr>
        <w:t xml:space="preserve">170 00 Praha 7, MUDr. Miroslava Térová (terovamiroslava@praintl.com)  </w:t>
      </w:r>
    </w:p>
    <w:p w:rsidR="001024DD" w:rsidRPr="001024DD" w:rsidRDefault="001024DD" w:rsidP="001024DD">
      <w:pPr>
        <w:spacing w:after="0" w:line="240" w:lineRule="auto"/>
        <w:rPr>
          <w:rFonts w:ascii="Times New Roman" w:eastAsia="Times New Roman" w:hAnsi="Times New Roman" w:cs="Times New Roman"/>
          <w:b/>
          <w:bCs/>
          <w:lang w:eastAsia="cs-CZ"/>
        </w:rPr>
      </w:pPr>
      <w:r w:rsidRPr="001024DD">
        <w:rPr>
          <w:rFonts w:ascii="Times New Roman" w:eastAsia="Times New Roman" w:hAnsi="Times New Roman" w:cs="Times New Roman"/>
          <w:b/>
          <w:bCs/>
          <w:lang w:eastAsia="cs-CZ"/>
        </w:rPr>
        <w:t>Datum doručení žádosti/</w:t>
      </w:r>
      <w:r w:rsidRPr="001024DD">
        <w:rPr>
          <w:rFonts w:ascii="Times New Roman" w:eastAsia="Times New Roman" w:hAnsi="Times New Roman" w:cs="Times New Roman"/>
          <w:i/>
          <w:lang w:eastAsia="cs-CZ"/>
        </w:rPr>
        <w:t>Date of submission of the Application Form</w:t>
      </w:r>
      <w:r w:rsidRPr="001024D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22.4.2014</w:t>
      </w:r>
    </w:p>
    <w:p w:rsidR="001024DD" w:rsidRPr="001024DD" w:rsidRDefault="001024DD" w:rsidP="001024DD">
      <w:pPr>
        <w:spacing w:after="0" w:line="240" w:lineRule="auto"/>
        <w:rPr>
          <w:rFonts w:ascii="Times New Roman" w:eastAsia="Times New Roman" w:hAnsi="Times New Roman" w:cs="Times New Roman"/>
          <w:lang w:eastAsia="cs-CZ"/>
        </w:rPr>
      </w:pPr>
      <w:r w:rsidRPr="001024DD">
        <w:rPr>
          <w:rFonts w:ascii="Times New Roman" w:eastAsia="Times New Roman" w:hAnsi="Times New Roman" w:cs="Times New Roman"/>
          <w:b/>
          <w:bCs/>
          <w:lang w:eastAsia="cs-CZ"/>
        </w:rPr>
        <w:t xml:space="preserve">Datum jednání EK </w:t>
      </w:r>
      <w:r w:rsidRPr="001024DD">
        <w:rPr>
          <w:rFonts w:ascii="Times New Roman" w:eastAsia="Times New Roman" w:hAnsi="Times New Roman" w:cs="Times New Roman"/>
          <w:lang w:eastAsia="cs-CZ"/>
        </w:rPr>
        <w:t>/</w:t>
      </w:r>
      <w:r w:rsidRPr="001024DD">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1024DD" w:rsidRPr="001024DD" w:rsidRDefault="001024DD" w:rsidP="001024DD">
      <w:pPr>
        <w:spacing w:after="0" w:line="240" w:lineRule="auto"/>
        <w:rPr>
          <w:rFonts w:ascii="Times New Roman" w:eastAsia="Times New Roman" w:hAnsi="Times New Roman" w:cs="Times New Roman"/>
          <w:b/>
          <w:bCs/>
          <w:i/>
          <w:lang w:eastAsia="cs-CZ"/>
        </w:rPr>
      </w:pPr>
    </w:p>
    <w:p w:rsidR="001024DD" w:rsidRPr="001024DD" w:rsidRDefault="001024DD" w:rsidP="001024DD">
      <w:pPr>
        <w:spacing w:after="0" w:line="240" w:lineRule="auto"/>
        <w:rPr>
          <w:rFonts w:ascii="Times New Roman" w:eastAsia="Times New Roman" w:hAnsi="Times New Roman" w:cs="Times New Roman"/>
          <w:bCs/>
          <w:i/>
          <w:lang w:eastAsia="cs-CZ"/>
        </w:rPr>
      </w:pPr>
      <w:r w:rsidRPr="001024DD">
        <w:rPr>
          <w:rFonts w:ascii="Times New Roman" w:eastAsia="Times New Roman" w:hAnsi="Times New Roman" w:cs="Times New Roman"/>
          <w:b/>
          <w:bCs/>
          <w:lang w:eastAsia="cs-CZ"/>
        </w:rPr>
        <w:t>U multicentrického KH adresa multicentrické EK, ke které bylo KH předloženo/</w:t>
      </w:r>
      <w:r w:rsidRPr="001024DD">
        <w:rPr>
          <w:rFonts w:ascii="Times New Roman" w:eastAsia="Times New Roman" w:hAnsi="Times New Roman" w:cs="Times New Roman"/>
          <w:b/>
          <w:bCs/>
          <w:i/>
          <w:lang w:eastAsia="cs-CZ"/>
        </w:rPr>
        <w:t xml:space="preserve"> </w:t>
      </w:r>
      <w:r w:rsidRPr="001024DD">
        <w:rPr>
          <w:rFonts w:ascii="Times New Roman" w:eastAsia="Times New Roman" w:hAnsi="Times New Roman" w:cs="Times New Roman"/>
          <w:i/>
          <w:lang w:eastAsia="cs-CZ"/>
        </w:rPr>
        <w:t>F</w:t>
      </w:r>
      <w:r w:rsidRPr="001024DD">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024DD">
        <w:rPr>
          <w:rFonts w:ascii="Times New Roman" w:eastAsia="Times New Roman" w:hAnsi="Times New Roman" w:cs="Times New Roman"/>
          <w:lang w:val="en-US" w:eastAsia="cs-CZ"/>
        </w:rPr>
        <w:t xml:space="preserve">:  </w:t>
      </w:r>
      <w:r w:rsidRPr="001024DD">
        <w:rPr>
          <w:rFonts w:ascii="Times New Roman" w:eastAsia="Times New Roman" w:hAnsi="Times New Roman" w:cs="Times New Roman"/>
          <w:b/>
          <w:bCs/>
          <w:i/>
          <w:lang w:eastAsia="cs-CZ"/>
        </w:rPr>
        <w:t xml:space="preserve"> </w:t>
      </w:r>
      <w:r w:rsidRPr="001024DD">
        <w:rPr>
          <w:rFonts w:ascii="Times New Roman" w:eastAsia="Times New Roman" w:hAnsi="Times New Roman" w:cs="Times New Roman"/>
          <w:bCs/>
          <w:i/>
          <w:lang w:eastAsia="cs-CZ"/>
        </w:rPr>
        <w:t>MEK Krajská nemocnice Liberec</w:t>
      </w:r>
    </w:p>
    <w:p w:rsidR="001024DD" w:rsidRPr="001024DD" w:rsidRDefault="001024DD" w:rsidP="001024DD">
      <w:pPr>
        <w:spacing w:after="0" w:line="240" w:lineRule="auto"/>
        <w:rPr>
          <w:rFonts w:ascii="Times New Roman" w:eastAsia="Times New Roman" w:hAnsi="Times New Roman" w:cs="Times New Roman"/>
          <w:b/>
          <w:bCs/>
          <w:lang w:eastAsia="cs-CZ"/>
        </w:rPr>
      </w:pPr>
    </w:p>
    <w:p w:rsidR="001024DD" w:rsidRPr="001024DD" w:rsidRDefault="001024DD" w:rsidP="001024DD">
      <w:pPr>
        <w:spacing w:after="0" w:line="240" w:lineRule="auto"/>
        <w:rPr>
          <w:rFonts w:ascii="Times New Roman" w:eastAsia="Times New Roman" w:hAnsi="Times New Roman" w:cs="Times New Roman"/>
          <w:lang w:eastAsia="cs-CZ"/>
        </w:rPr>
      </w:pPr>
      <w:r w:rsidRPr="001024DD">
        <w:rPr>
          <w:rFonts w:ascii="Times New Roman" w:eastAsia="Times New Roman" w:hAnsi="Times New Roman" w:cs="Times New Roman"/>
          <w:b/>
          <w:bCs/>
          <w:lang w:eastAsia="cs-CZ"/>
        </w:rPr>
        <w:t xml:space="preserve">Vyjádření EK/ </w:t>
      </w:r>
      <w:r w:rsidRPr="001024DD">
        <w:rPr>
          <w:rFonts w:ascii="Times New Roman" w:eastAsia="Times New Roman" w:hAnsi="Times New Roman" w:cs="Times New Roman"/>
          <w:i/>
          <w:lang w:eastAsia="cs-CZ"/>
        </w:rPr>
        <w:t>Ethics Committe´s opinion</w:t>
      </w:r>
      <w:r w:rsidRPr="001024DD">
        <w:rPr>
          <w:rFonts w:ascii="Times New Roman" w:eastAsia="Times New Roman" w:hAnsi="Times New Roman" w:cs="Times New Roman"/>
          <w:lang w:eastAsia="cs-CZ"/>
        </w:rPr>
        <w:t>:</w:t>
      </w:r>
    </w:p>
    <w:p w:rsidR="001024DD" w:rsidRPr="001024DD" w:rsidRDefault="001024DD" w:rsidP="001024DD">
      <w:pPr>
        <w:spacing w:after="0" w:line="240" w:lineRule="auto"/>
        <w:rPr>
          <w:rFonts w:ascii="Times New Roman" w:eastAsia="Times New Roman" w:hAnsi="Times New Roman" w:cs="Times New Roman"/>
          <w:i/>
          <w:lang w:eastAsia="cs-CZ"/>
        </w:rPr>
      </w:pPr>
      <w:r w:rsidRPr="001024DD">
        <w:rPr>
          <w:rFonts w:ascii="Times New Roman" w:eastAsia="Times New Roman" w:hAnsi="Times New Roman" w:cs="Times New Roman"/>
          <w:lang w:eastAsia="cs-CZ"/>
        </w:rPr>
        <w:sym w:font="Wingdings 2" w:char="F0A3"/>
      </w:r>
      <w:r w:rsidRPr="001024DD">
        <w:rPr>
          <w:rFonts w:ascii="Times New Roman" w:eastAsia="Times New Roman" w:hAnsi="Times New Roman" w:cs="Times New Roman"/>
          <w:lang w:eastAsia="cs-CZ"/>
        </w:rPr>
        <w:t xml:space="preserve">  EK  vydala souhlasné stanovisko// </w:t>
      </w:r>
      <w:r w:rsidRPr="001024DD">
        <w:rPr>
          <w:rFonts w:ascii="Times New Roman" w:eastAsia="Times New Roman" w:hAnsi="Times New Roman" w:cs="Times New Roman"/>
          <w:i/>
          <w:lang w:eastAsia="cs-CZ"/>
        </w:rPr>
        <w:t>EC issues</w:t>
      </w:r>
      <w:r w:rsidRPr="001024DD">
        <w:rPr>
          <w:rFonts w:ascii="Times New Roman" w:eastAsia="Times New Roman" w:hAnsi="Times New Roman" w:cs="Times New Roman"/>
          <w:lang w:eastAsia="cs-CZ"/>
        </w:rPr>
        <w:t xml:space="preserve"> f</w:t>
      </w:r>
      <w:r w:rsidRPr="001024DD">
        <w:rPr>
          <w:rFonts w:ascii="Times New Roman" w:eastAsia="Times New Roman" w:hAnsi="Times New Roman" w:cs="Times New Roman"/>
          <w:i/>
          <w:lang w:eastAsia="cs-CZ"/>
        </w:rPr>
        <w:t>avourable opinion</w:t>
      </w:r>
    </w:p>
    <w:p w:rsidR="001024DD" w:rsidRPr="001024DD" w:rsidRDefault="001024DD" w:rsidP="001024DD">
      <w:pPr>
        <w:spacing w:after="0" w:line="240" w:lineRule="auto"/>
        <w:rPr>
          <w:rFonts w:ascii="Times New Roman" w:eastAsia="Times New Roman" w:hAnsi="Times New Roman" w:cs="Times New Roman"/>
          <w:bCs/>
          <w:i/>
          <w:lang w:eastAsia="cs-CZ"/>
        </w:rPr>
      </w:pPr>
      <w:r w:rsidRPr="001024DD">
        <w:rPr>
          <w:rFonts w:ascii="Times New Roman" w:eastAsia="Times New Roman" w:hAnsi="Times New Roman" w:cs="Times New Roman"/>
          <w:bCs/>
          <w:lang w:eastAsia="cs-CZ"/>
        </w:rPr>
        <w:sym w:font="Wingdings 2" w:char="F054"/>
      </w:r>
      <w:r w:rsidRPr="001024DD">
        <w:rPr>
          <w:rFonts w:ascii="Times New Roman" w:eastAsia="Times New Roman" w:hAnsi="Times New Roman" w:cs="Times New Roman"/>
          <w:bCs/>
          <w:lang w:eastAsia="cs-CZ"/>
        </w:rPr>
        <w:t xml:space="preserve">  EK  vzala na vědomí / </w:t>
      </w:r>
      <w:r w:rsidRPr="001024DD">
        <w:rPr>
          <w:rFonts w:ascii="Times New Roman" w:eastAsia="Times New Roman" w:hAnsi="Times New Roman" w:cs="Times New Roman"/>
          <w:bCs/>
          <w:i/>
          <w:lang w:eastAsia="cs-CZ"/>
        </w:rPr>
        <w:t>Taken into account</w:t>
      </w:r>
    </w:p>
    <w:p w:rsidR="001024DD" w:rsidRPr="001024DD" w:rsidRDefault="001024DD" w:rsidP="001024DD">
      <w:pPr>
        <w:spacing w:after="0" w:line="240" w:lineRule="auto"/>
        <w:rPr>
          <w:rFonts w:ascii="Times New Roman" w:eastAsia="Times New Roman" w:hAnsi="Times New Roman" w:cs="Times New Roman"/>
          <w:b/>
          <w:bCs/>
          <w:lang w:eastAsia="cs-CZ"/>
        </w:rPr>
      </w:pPr>
    </w:p>
    <w:p w:rsidR="001024DD" w:rsidRPr="001024DD" w:rsidRDefault="001024DD" w:rsidP="001024DD">
      <w:pPr>
        <w:spacing w:after="0" w:line="240" w:lineRule="auto"/>
        <w:rPr>
          <w:rFonts w:ascii="Times New Roman" w:eastAsia="Times New Roman" w:hAnsi="Times New Roman" w:cs="Times New Roman"/>
          <w:i/>
          <w:lang w:val="en-US" w:eastAsia="cs-CZ"/>
        </w:rPr>
      </w:pPr>
      <w:r w:rsidRPr="001024DD">
        <w:rPr>
          <w:rFonts w:ascii="Times New Roman" w:eastAsia="Times New Roman" w:hAnsi="Times New Roman" w:cs="Times New Roman"/>
          <w:b/>
          <w:bCs/>
          <w:lang w:eastAsia="cs-CZ"/>
        </w:rPr>
        <w:t>Lhůta pro podání písemné zprávy o průběhu KH od jeho zahájení</w:t>
      </w:r>
      <w:r w:rsidRPr="001024DD">
        <w:rPr>
          <w:rFonts w:ascii="Times New Roman" w:eastAsia="Times New Roman" w:hAnsi="Times New Roman" w:cs="Times New Roman"/>
          <w:b/>
          <w:bCs/>
          <w:lang w:val="en-US" w:eastAsia="cs-CZ"/>
        </w:rPr>
        <w:t xml:space="preserve">/ </w:t>
      </w:r>
      <w:r w:rsidRPr="001024DD">
        <w:rPr>
          <w:rFonts w:ascii="Times New Roman" w:eastAsia="Times New Roman" w:hAnsi="Times New Roman" w:cs="Times New Roman"/>
          <w:i/>
          <w:lang w:val="en-US" w:eastAsia="cs-CZ"/>
        </w:rPr>
        <w:t>Time schedule for submission of the  written Annual Report from the CT commencement:</w:t>
      </w:r>
    </w:p>
    <w:p w:rsidR="001024DD" w:rsidRPr="001024DD" w:rsidRDefault="001024DD" w:rsidP="001024DD">
      <w:pPr>
        <w:spacing w:after="0" w:line="240" w:lineRule="auto"/>
        <w:rPr>
          <w:rFonts w:ascii="Times New Roman" w:eastAsia="Times New Roman" w:hAnsi="Times New Roman" w:cs="Times New Roman"/>
          <w:lang w:eastAsia="cs-CZ"/>
        </w:rPr>
      </w:pPr>
      <w:r w:rsidRPr="001024DD">
        <w:rPr>
          <w:rFonts w:ascii="Times New Roman" w:eastAsia="Times New Roman" w:hAnsi="Times New Roman" w:cs="Times New Roman"/>
          <w:lang w:eastAsia="cs-CZ"/>
        </w:rPr>
        <w:sym w:font="Wingdings 2" w:char="F054"/>
      </w:r>
      <w:r w:rsidRPr="001024DD">
        <w:rPr>
          <w:rFonts w:ascii="Times New Roman" w:eastAsia="Times New Roman" w:hAnsi="Times New Roman" w:cs="Times New Roman"/>
          <w:lang w:eastAsia="cs-CZ"/>
        </w:rPr>
        <w:t xml:space="preserve">   1x ročně</w:t>
      </w:r>
      <w:r w:rsidRPr="001024DD">
        <w:rPr>
          <w:rFonts w:ascii="Times New Roman" w:eastAsia="Times New Roman" w:hAnsi="Times New Roman" w:cs="Times New Roman"/>
          <w:i/>
          <w:lang w:eastAsia="cs-CZ"/>
        </w:rPr>
        <w:t xml:space="preserve">/Once a year                   </w:t>
      </w:r>
      <w:r w:rsidR="00415BD1" w:rsidRPr="001024D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024DD">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1024DD">
        <w:rPr>
          <w:rFonts w:ascii="Times New Roman" w:eastAsia="Times New Roman" w:hAnsi="Times New Roman" w:cs="Times New Roman"/>
          <w:lang w:eastAsia="cs-CZ"/>
        </w:rPr>
        <w:fldChar w:fldCharType="end"/>
      </w:r>
      <w:r w:rsidRPr="001024DD">
        <w:rPr>
          <w:rFonts w:ascii="Times New Roman" w:eastAsia="Times New Roman" w:hAnsi="Times New Roman" w:cs="Times New Roman"/>
          <w:lang w:eastAsia="cs-CZ"/>
        </w:rPr>
        <w:t xml:space="preserve">  Jiná lhůta/</w:t>
      </w:r>
      <w:r w:rsidRPr="001024DD">
        <w:rPr>
          <w:rFonts w:ascii="Times New Roman" w:eastAsia="Times New Roman" w:hAnsi="Times New Roman" w:cs="Times New Roman"/>
          <w:i/>
          <w:lang w:eastAsia="cs-CZ"/>
        </w:rPr>
        <w:t xml:space="preserve"> Other </w:t>
      </w:r>
      <w:r w:rsidRPr="001024DD">
        <w:rPr>
          <w:rFonts w:ascii="Times New Roman" w:eastAsia="Times New Roman" w:hAnsi="Times New Roman" w:cs="Times New Roman"/>
          <w:lang w:eastAsia="cs-CZ"/>
        </w:rPr>
        <w:t>…………….</w:t>
      </w:r>
    </w:p>
    <w:p w:rsidR="001024DD" w:rsidRPr="001024DD" w:rsidRDefault="001024DD" w:rsidP="001024DD">
      <w:pPr>
        <w:spacing w:after="0" w:line="240" w:lineRule="auto"/>
        <w:rPr>
          <w:rFonts w:ascii="Times New Roman" w:eastAsia="Times New Roman" w:hAnsi="Times New Roman" w:cs="Times New Roman"/>
          <w:lang w:eastAsia="cs-CZ"/>
        </w:rPr>
      </w:pPr>
    </w:p>
    <w:p w:rsidR="001024DD" w:rsidRPr="001024DD" w:rsidRDefault="001024DD" w:rsidP="001024DD">
      <w:pPr>
        <w:spacing w:after="0" w:line="240" w:lineRule="auto"/>
        <w:rPr>
          <w:rFonts w:ascii="Times New Roman" w:eastAsia="Times New Roman" w:hAnsi="Times New Roman" w:cs="Times New Roman"/>
          <w:i/>
          <w:lang w:eastAsia="cs-CZ"/>
        </w:rPr>
      </w:pPr>
      <w:r w:rsidRPr="001024DD">
        <w:rPr>
          <w:rFonts w:ascii="Times New Roman" w:eastAsia="Times New Roman" w:hAnsi="Times New Roman" w:cs="Times New Roman"/>
          <w:b/>
          <w:bCs/>
          <w:lang w:eastAsia="cs-CZ"/>
        </w:rPr>
        <w:t>Seznam míst hodnocení s označením míst, ke kterým se EK vyjádřila jako místní EK a kde vykonává dohled/</w:t>
      </w:r>
      <w:r w:rsidRPr="001024D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024DD" w:rsidRPr="001024DD" w:rsidTr="001F656C">
        <w:trPr>
          <w:trHeight w:val="454"/>
        </w:trPr>
        <w:tc>
          <w:tcPr>
            <w:tcW w:w="6108" w:type="dxa"/>
          </w:tcPr>
          <w:p w:rsidR="001024DD" w:rsidRPr="001024DD" w:rsidRDefault="001024DD" w:rsidP="001024DD">
            <w:pPr>
              <w:spacing w:after="0" w:line="240" w:lineRule="auto"/>
              <w:rPr>
                <w:rFonts w:ascii="Times New Roman" w:eastAsia="Times New Roman" w:hAnsi="Times New Roman" w:cs="Times New Roman"/>
                <w:sz w:val="18"/>
                <w:szCs w:val="18"/>
                <w:lang w:eastAsia="cs-CZ"/>
              </w:rPr>
            </w:pPr>
            <w:r w:rsidRPr="001024DD">
              <w:rPr>
                <w:rFonts w:ascii="Times New Roman" w:eastAsia="Times New Roman" w:hAnsi="Times New Roman" w:cs="Times New Roman"/>
                <w:sz w:val="18"/>
                <w:szCs w:val="18"/>
                <w:lang w:eastAsia="cs-CZ"/>
              </w:rPr>
              <w:t xml:space="preserve">Místo hodnocení/ Jméno zkoušejícího </w:t>
            </w:r>
          </w:p>
          <w:p w:rsidR="001024DD" w:rsidRPr="001024DD" w:rsidRDefault="001024DD" w:rsidP="001024DD">
            <w:pPr>
              <w:spacing w:after="0" w:line="240" w:lineRule="auto"/>
              <w:rPr>
                <w:rFonts w:ascii="Times New Roman" w:eastAsia="Times New Roman" w:hAnsi="Times New Roman" w:cs="Times New Roman"/>
                <w:i/>
                <w:sz w:val="18"/>
                <w:szCs w:val="18"/>
                <w:lang w:eastAsia="cs-CZ"/>
              </w:rPr>
            </w:pPr>
            <w:r w:rsidRPr="001024DD">
              <w:rPr>
                <w:rFonts w:ascii="Times New Roman" w:eastAsia="Times New Roman" w:hAnsi="Times New Roman" w:cs="Times New Roman"/>
                <w:i/>
                <w:sz w:val="18"/>
                <w:szCs w:val="18"/>
                <w:lang w:eastAsia="cs-CZ"/>
              </w:rPr>
              <w:t>Trial Site / Name of Investigator</w:t>
            </w:r>
          </w:p>
        </w:tc>
        <w:tc>
          <w:tcPr>
            <w:tcW w:w="1280" w:type="dxa"/>
          </w:tcPr>
          <w:p w:rsidR="001024DD" w:rsidRPr="001024DD" w:rsidRDefault="001024DD" w:rsidP="001024DD">
            <w:pPr>
              <w:spacing w:after="0" w:line="240" w:lineRule="auto"/>
              <w:rPr>
                <w:rFonts w:ascii="Times New Roman" w:eastAsia="Times New Roman" w:hAnsi="Times New Roman" w:cs="Times New Roman"/>
                <w:sz w:val="18"/>
                <w:szCs w:val="18"/>
                <w:vertAlign w:val="superscript"/>
                <w:lang w:eastAsia="cs-CZ"/>
              </w:rPr>
            </w:pPr>
            <w:r w:rsidRPr="001024DD">
              <w:rPr>
                <w:rFonts w:ascii="Times New Roman" w:eastAsia="Times New Roman" w:hAnsi="Times New Roman" w:cs="Times New Roman"/>
                <w:sz w:val="18"/>
                <w:szCs w:val="18"/>
                <w:lang w:eastAsia="cs-CZ"/>
              </w:rPr>
              <w:t xml:space="preserve">Místní EK </w:t>
            </w:r>
            <w:r w:rsidRPr="001024DD">
              <w:rPr>
                <w:rFonts w:ascii="Times New Roman" w:eastAsia="Times New Roman" w:hAnsi="Times New Roman" w:cs="Times New Roman"/>
                <w:i/>
                <w:sz w:val="18"/>
                <w:szCs w:val="18"/>
                <w:lang w:eastAsia="cs-CZ"/>
              </w:rPr>
              <w:t>Local EC</w:t>
            </w:r>
          </w:p>
        </w:tc>
        <w:tc>
          <w:tcPr>
            <w:tcW w:w="2712" w:type="dxa"/>
          </w:tcPr>
          <w:p w:rsidR="001024DD" w:rsidRPr="001024DD" w:rsidRDefault="001024DD" w:rsidP="001024DD">
            <w:pPr>
              <w:spacing w:after="0" w:line="240" w:lineRule="auto"/>
              <w:rPr>
                <w:rFonts w:ascii="Times New Roman" w:eastAsia="Times New Roman" w:hAnsi="Times New Roman" w:cs="Times New Roman"/>
                <w:sz w:val="18"/>
                <w:szCs w:val="18"/>
                <w:lang w:eastAsia="cs-CZ"/>
              </w:rPr>
            </w:pPr>
            <w:r w:rsidRPr="001024DD">
              <w:rPr>
                <w:rFonts w:ascii="Times New Roman" w:eastAsia="Times New Roman" w:hAnsi="Times New Roman" w:cs="Times New Roman"/>
                <w:sz w:val="18"/>
                <w:szCs w:val="18"/>
                <w:lang w:eastAsia="cs-CZ"/>
              </w:rPr>
              <w:t>Adresa  místní EK</w:t>
            </w:r>
          </w:p>
          <w:p w:rsidR="001024DD" w:rsidRPr="001024DD" w:rsidRDefault="001024DD" w:rsidP="001024DD">
            <w:pPr>
              <w:spacing w:after="0" w:line="240" w:lineRule="auto"/>
              <w:rPr>
                <w:rFonts w:ascii="Times New Roman" w:eastAsia="Times New Roman" w:hAnsi="Times New Roman" w:cs="Times New Roman"/>
                <w:i/>
                <w:sz w:val="18"/>
                <w:szCs w:val="18"/>
                <w:lang w:eastAsia="cs-CZ"/>
              </w:rPr>
            </w:pPr>
            <w:r w:rsidRPr="001024DD">
              <w:rPr>
                <w:rFonts w:ascii="Times New Roman" w:eastAsia="Times New Roman" w:hAnsi="Times New Roman" w:cs="Times New Roman"/>
                <w:i/>
                <w:sz w:val="18"/>
                <w:szCs w:val="18"/>
                <w:lang w:eastAsia="cs-CZ"/>
              </w:rPr>
              <w:t>Address</w:t>
            </w:r>
          </w:p>
        </w:tc>
      </w:tr>
      <w:tr w:rsidR="001024DD" w:rsidRPr="001024DD" w:rsidTr="001F656C">
        <w:trPr>
          <w:trHeight w:val="312"/>
        </w:trPr>
        <w:tc>
          <w:tcPr>
            <w:tcW w:w="6108" w:type="dxa"/>
          </w:tcPr>
          <w:p w:rsidR="001024DD" w:rsidRPr="001024DD" w:rsidRDefault="001024DD" w:rsidP="001024DD">
            <w:pPr>
              <w:spacing w:after="0" w:line="240" w:lineRule="auto"/>
              <w:rPr>
                <w:rFonts w:ascii="Times New Roman" w:eastAsia="Times New Roman" w:hAnsi="Times New Roman" w:cs="Times New Roman"/>
                <w:sz w:val="18"/>
                <w:szCs w:val="18"/>
                <w:lang w:eastAsia="cs-CZ"/>
              </w:rPr>
            </w:pPr>
            <w:r w:rsidRPr="001024DD">
              <w:rPr>
                <w:rFonts w:ascii="Times New Roman" w:eastAsia="Times New Roman" w:hAnsi="Times New Roman" w:cs="Times New Roman"/>
                <w:sz w:val="18"/>
                <w:szCs w:val="18"/>
                <w:lang w:eastAsia="cs-CZ"/>
              </w:rPr>
              <w:t xml:space="preserve">MUDr. Marcela Škvařilová, Ph.D.,  1. Interní klinika FNOL, I.P.Pavlova 6, </w:t>
            </w:r>
          </w:p>
          <w:p w:rsidR="001024DD" w:rsidRPr="001024DD" w:rsidRDefault="001024DD" w:rsidP="001024DD">
            <w:pPr>
              <w:spacing w:after="0" w:line="240" w:lineRule="auto"/>
              <w:rPr>
                <w:rFonts w:ascii="Times New Roman" w:eastAsia="Times New Roman" w:hAnsi="Times New Roman" w:cs="Times New Roman"/>
                <w:sz w:val="18"/>
                <w:szCs w:val="18"/>
                <w:lang w:eastAsia="cs-CZ"/>
              </w:rPr>
            </w:pPr>
            <w:r w:rsidRPr="001024DD">
              <w:rPr>
                <w:rFonts w:ascii="Times New Roman" w:eastAsia="Times New Roman" w:hAnsi="Times New Roman" w:cs="Times New Roman"/>
                <w:sz w:val="18"/>
                <w:szCs w:val="18"/>
                <w:lang w:eastAsia="cs-CZ"/>
              </w:rPr>
              <w:t>775 20 Olomouc</w:t>
            </w:r>
          </w:p>
        </w:tc>
        <w:tc>
          <w:tcPr>
            <w:tcW w:w="1280" w:type="dxa"/>
          </w:tcPr>
          <w:p w:rsidR="001024DD" w:rsidRPr="001024DD" w:rsidRDefault="001024DD" w:rsidP="001024DD">
            <w:pPr>
              <w:spacing w:after="0" w:line="240" w:lineRule="auto"/>
              <w:rPr>
                <w:rFonts w:ascii="Times New Roman" w:eastAsia="Times New Roman" w:hAnsi="Times New Roman" w:cs="Times New Roman"/>
                <w:sz w:val="18"/>
                <w:szCs w:val="18"/>
                <w:lang w:eastAsia="cs-CZ"/>
              </w:rPr>
            </w:pPr>
            <w:r w:rsidRPr="001024DD">
              <w:rPr>
                <w:rFonts w:ascii="Times New Roman" w:eastAsia="Times New Roman" w:hAnsi="Times New Roman" w:cs="Times New Roman"/>
                <w:sz w:val="18"/>
                <w:szCs w:val="18"/>
                <w:lang w:eastAsia="cs-CZ"/>
              </w:rPr>
              <w:sym w:font="Wingdings 2" w:char="F053"/>
            </w:r>
          </w:p>
        </w:tc>
        <w:tc>
          <w:tcPr>
            <w:tcW w:w="2712" w:type="dxa"/>
          </w:tcPr>
          <w:p w:rsidR="001024DD" w:rsidRPr="001024DD" w:rsidRDefault="001024DD" w:rsidP="001024DD">
            <w:pPr>
              <w:spacing w:after="0" w:line="240" w:lineRule="auto"/>
              <w:rPr>
                <w:rFonts w:ascii="Times New Roman" w:eastAsia="Times New Roman" w:hAnsi="Times New Roman" w:cs="Times New Roman"/>
                <w:sz w:val="18"/>
                <w:szCs w:val="18"/>
                <w:lang w:eastAsia="cs-CZ"/>
              </w:rPr>
            </w:pPr>
            <w:r w:rsidRPr="001024DD">
              <w:rPr>
                <w:rFonts w:ascii="Times New Roman" w:eastAsia="Times New Roman" w:hAnsi="Times New Roman" w:cs="Times New Roman"/>
                <w:sz w:val="18"/>
                <w:szCs w:val="18"/>
                <w:lang w:eastAsia="cs-CZ"/>
              </w:rPr>
              <w:t>EK FNOL</w:t>
            </w:r>
          </w:p>
        </w:tc>
      </w:tr>
    </w:tbl>
    <w:p w:rsidR="001024DD" w:rsidRPr="001024DD" w:rsidRDefault="001024DD" w:rsidP="001024DD">
      <w:pPr>
        <w:spacing w:after="0" w:line="240" w:lineRule="auto"/>
        <w:rPr>
          <w:rFonts w:ascii="Times New Roman" w:eastAsia="Times New Roman" w:hAnsi="Times New Roman" w:cs="Times New Roman"/>
          <w:bCs/>
          <w:szCs w:val="24"/>
          <w:lang w:eastAsia="cs-CZ"/>
        </w:rPr>
      </w:pPr>
    </w:p>
    <w:p w:rsidR="001024DD" w:rsidRPr="001024DD" w:rsidRDefault="001024DD" w:rsidP="001024DD">
      <w:pPr>
        <w:spacing w:after="0" w:line="240" w:lineRule="auto"/>
        <w:rPr>
          <w:rFonts w:ascii="Times New Roman" w:eastAsia="Times New Roman" w:hAnsi="Times New Roman" w:cs="Times New Roman"/>
          <w:bCs/>
          <w:szCs w:val="24"/>
          <w:lang w:eastAsia="cs-CZ"/>
        </w:rPr>
      </w:pPr>
      <w:r w:rsidRPr="001024DD">
        <w:rPr>
          <w:rFonts w:ascii="Times New Roman" w:eastAsia="Times New Roman" w:hAnsi="Times New Roman" w:cs="Times New Roman"/>
          <w:bCs/>
          <w:szCs w:val="24"/>
          <w:lang w:eastAsia="cs-CZ"/>
        </w:rPr>
        <w:t>1/2</w:t>
      </w:r>
    </w:p>
    <w:p w:rsidR="001024DD" w:rsidRPr="001024DD" w:rsidRDefault="001024DD" w:rsidP="001024DD">
      <w:pPr>
        <w:spacing w:after="0" w:line="240" w:lineRule="auto"/>
        <w:rPr>
          <w:rFonts w:ascii="Times New Roman" w:eastAsia="Times New Roman" w:hAnsi="Times New Roman" w:cs="Times New Roman"/>
          <w:b/>
          <w:bCs/>
          <w:szCs w:val="24"/>
          <w:lang w:eastAsia="cs-CZ"/>
        </w:rPr>
      </w:pPr>
    </w:p>
    <w:p w:rsidR="001024DD" w:rsidRPr="001024DD" w:rsidRDefault="001024DD" w:rsidP="001024DD">
      <w:pPr>
        <w:spacing w:after="0" w:line="240" w:lineRule="auto"/>
        <w:rPr>
          <w:rFonts w:ascii="Times New Roman" w:eastAsia="Times New Roman" w:hAnsi="Times New Roman" w:cs="Times New Roman"/>
          <w:b/>
          <w:bCs/>
          <w:szCs w:val="24"/>
          <w:lang w:eastAsia="cs-CZ"/>
        </w:rPr>
      </w:pPr>
    </w:p>
    <w:p w:rsidR="001024DD" w:rsidRPr="001024DD" w:rsidRDefault="001024DD" w:rsidP="001024DD">
      <w:pPr>
        <w:spacing w:after="0" w:line="240" w:lineRule="auto"/>
        <w:rPr>
          <w:rFonts w:ascii="Times New Roman" w:eastAsia="Times New Roman" w:hAnsi="Times New Roman" w:cs="Times New Roman"/>
          <w:bCs/>
          <w:i/>
          <w:szCs w:val="24"/>
          <w:lang w:eastAsia="cs-CZ"/>
        </w:rPr>
      </w:pPr>
      <w:r w:rsidRPr="001024DD">
        <w:rPr>
          <w:rFonts w:ascii="Times New Roman" w:eastAsia="Times New Roman" w:hAnsi="Times New Roman" w:cs="Times New Roman"/>
          <w:b/>
          <w:bCs/>
          <w:szCs w:val="24"/>
          <w:lang w:eastAsia="cs-CZ"/>
        </w:rPr>
        <w:lastRenderedPageBreak/>
        <w:t>Seznam hodnocených dokumentů/</w:t>
      </w:r>
      <w:r w:rsidRPr="001024DD">
        <w:rPr>
          <w:rFonts w:ascii="Times New Roman" w:eastAsia="Times New Roman" w:hAnsi="Times New Roman" w:cs="Times New Roman"/>
          <w:bCs/>
          <w:i/>
          <w:szCs w:val="24"/>
          <w:lang w:eastAsia="cs-CZ"/>
        </w:rPr>
        <w:t xml:space="preserve">List </w:t>
      </w:r>
      <w:r w:rsidRPr="001024DD">
        <w:rPr>
          <w:rFonts w:ascii="Times New Roman" w:eastAsia="Times New Roman" w:hAnsi="Times New Roman" w:cs="Times New Roman"/>
          <w:bCs/>
          <w:i/>
          <w:szCs w:val="24"/>
          <w:lang w:val="en-US" w:eastAsia="cs-CZ"/>
        </w:rPr>
        <w:t>of all submitted documents:</w:t>
      </w:r>
    </w:p>
    <w:p w:rsidR="001024DD" w:rsidRPr="001024DD" w:rsidRDefault="001024DD" w:rsidP="001024D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024DD" w:rsidRPr="001024DD" w:rsidTr="001F656C">
        <w:trPr>
          <w:cantSplit/>
          <w:trHeight w:val="454"/>
        </w:trPr>
        <w:tc>
          <w:tcPr>
            <w:tcW w:w="7416" w:type="dxa"/>
            <w:vMerge w:val="restart"/>
          </w:tcPr>
          <w:p w:rsidR="001024DD" w:rsidRPr="001024DD" w:rsidRDefault="001024DD" w:rsidP="001024DD">
            <w:pPr>
              <w:spacing w:after="0" w:line="240" w:lineRule="auto"/>
              <w:rPr>
                <w:rFonts w:ascii="Times New Roman" w:eastAsia="Times New Roman" w:hAnsi="Times New Roman" w:cs="Times New Roman"/>
                <w:b/>
                <w:bCs/>
                <w:sz w:val="18"/>
                <w:szCs w:val="18"/>
                <w:lang w:eastAsia="cs-CZ"/>
              </w:rPr>
            </w:pPr>
          </w:p>
          <w:p w:rsidR="001024DD" w:rsidRPr="001024DD" w:rsidRDefault="001024DD" w:rsidP="001024DD">
            <w:pPr>
              <w:spacing w:after="0" w:line="240" w:lineRule="auto"/>
              <w:rPr>
                <w:rFonts w:ascii="Times New Roman" w:eastAsia="Times New Roman" w:hAnsi="Times New Roman" w:cs="Times New Roman"/>
                <w:b/>
                <w:bCs/>
                <w:sz w:val="18"/>
                <w:szCs w:val="18"/>
                <w:lang w:eastAsia="cs-CZ"/>
              </w:rPr>
            </w:pPr>
            <w:r w:rsidRPr="001024DD">
              <w:rPr>
                <w:rFonts w:ascii="Times New Roman" w:eastAsia="Times New Roman" w:hAnsi="Times New Roman" w:cs="Times New Roman"/>
                <w:b/>
                <w:bCs/>
                <w:sz w:val="18"/>
                <w:szCs w:val="18"/>
                <w:lang w:eastAsia="cs-CZ"/>
              </w:rPr>
              <w:t xml:space="preserve">Název dokumentu, verze, datum </w:t>
            </w:r>
          </w:p>
          <w:p w:rsidR="001024DD" w:rsidRPr="001024DD" w:rsidRDefault="001024DD" w:rsidP="001024DD">
            <w:pPr>
              <w:spacing w:after="0" w:line="240" w:lineRule="auto"/>
              <w:rPr>
                <w:rFonts w:ascii="Times New Roman" w:eastAsia="Times New Roman" w:hAnsi="Times New Roman" w:cs="Times New Roman"/>
                <w:b/>
                <w:bCs/>
                <w:sz w:val="18"/>
                <w:szCs w:val="18"/>
                <w:lang w:eastAsia="cs-CZ"/>
              </w:rPr>
            </w:pPr>
            <w:r w:rsidRPr="001024DD">
              <w:rPr>
                <w:rFonts w:ascii="Times New Roman" w:eastAsia="Times New Roman" w:hAnsi="Times New Roman" w:cs="Times New Roman"/>
                <w:b/>
                <w:bCs/>
                <w:i/>
                <w:sz w:val="18"/>
                <w:szCs w:val="18"/>
                <w:lang w:eastAsia="cs-CZ"/>
              </w:rPr>
              <w:t>Document title, version, date</w:t>
            </w:r>
          </w:p>
        </w:tc>
        <w:tc>
          <w:tcPr>
            <w:tcW w:w="1272" w:type="dxa"/>
            <w:gridSpan w:val="2"/>
          </w:tcPr>
          <w:p w:rsidR="001024DD" w:rsidRPr="001024DD" w:rsidRDefault="001024DD" w:rsidP="001024DD">
            <w:pPr>
              <w:spacing w:after="0" w:line="240" w:lineRule="auto"/>
              <w:rPr>
                <w:rFonts w:ascii="Times New Roman" w:eastAsia="Times New Roman" w:hAnsi="Times New Roman" w:cs="Times New Roman"/>
                <w:b/>
                <w:bCs/>
                <w:sz w:val="18"/>
                <w:szCs w:val="18"/>
                <w:lang w:eastAsia="cs-CZ"/>
              </w:rPr>
            </w:pPr>
            <w:r w:rsidRPr="001024DD">
              <w:rPr>
                <w:rFonts w:ascii="Times New Roman" w:eastAsia="Times New Roman" w:hAnsi="Times New Roman" w:cs="Times New Roman"/>
                <w:b/>
                <w:bCs/>
                <w:sz w:val="18"/>
                <w:szCs w:val="18"/>
                <w:lang w:eastAsia="cs-CZ"/>
              </w:rPr>
              <w:t>Schváleno /</w:t>
            </w:r>
            <w:r w:rsidRPr="001024DD">
              <w:rPr>
                <w:rFonts w:ascii="Times New Roman" w:eastAsia="Times New Roman" w:hAnsi="Times New Roman" w:cs="Times New Roman"/>
                <w:b/>
                <w:bCs/>
                <w:i/>
                <w:sz w:val="18"/>
                <w:szCs w:val="18"/>
                <w:lang w:eastAsia="cs-CZ"/>
              </w:rPr>
              <w:t>Approved</w:t>
            </w:r>
          </w:p>
        </w:tc>
        <w:tc>
          <w:tcPr>
            <w:tcW w:w="1316" w:type="dxa"/>
            <w:gridSpan w:val="2"/>
          </w:tcPr>
          <w:p w:rsidR="001024DD" w:rsidRPr="001024DD" w:rsidRDefault="001024DD" w:rsidP="001024DD">
            <w:pPr>
              <w:spacing w:after="0" w:line="240" w:lineRule="auto"/>
              <w:rPr>
                <w:rFonts w:ascii="Times New Roman" w:eastAsia="Times New Roman" w:hAnsi="Times New Roman" w:cs="Times New Roman"/>
                <w:b/>
                <w:bCs/>
                <w:sz w:val="18"/>
                <w:szCs w:val="18"/>
                <w:lang w:eastAsia="cs-CZ"/>
              </w:rPr>
            </w:pPr>
            <w:r w:rsidRPr="001024DD">
              <w:rPr>
                <w:rFonts w:ascii="Times New Roman" w:eastAsia="Times New Roman" w:hAnsi="Times New Roman" w:cs="Times New Roman"/>
                <w:b/>
                <w:bCs/>
                <w:sz w:val="18"/>
                <w:szCs w:val="18"/>
                <w:lang w:eastAsia="cs-CZ"/>
              </w:rPr>
              <w:t xml:space="preserve">Vzato na vědomí / </w:t>
            </w:r>
            <w:r w:rsidRPr="001024DD">
              <w:rPr>
                <w:rFonts w:ascii="Times New Roman" w:eastAsia="Times New Roman" w:hAnsi="Times New Roman" w:cs="Times New Roman"/>
                <w:b/>
                <w:bCs/>
                <w:i/>
                <w:sz w:val="18"/>
                <w:szCs w:val="18"/>
                <w:lang w:eastAsia="cs-CZ"/>
              </w:rPr>
              <w:t xml:space="preserve">Taken into account </w:t>
            </w:r>
          </w:p>
        </w:tc>
      </w:tr>
      <w:tr w:rsidR="001024DD" w:rsidRPr="001024DD" w:rsidTr="001F656C">
        <w:trPr>
          <w:cantSplit/>
          <w:trHeight w:val="454"/>
        </w:trPr>
        <w:tc>
          <w:tcPr>
            <w:tcW w:w="7416" w:type="dxa"/>
            <w:vMerge/>
          </w:tcPr>
          <w:p w:rsidR="001024DD" w:rsidRPr="001024DD" w:rsidRDefault="001024DD" w:rsidP="001024DD">
            <w:pPr>
              <w:spacing w:after="0" w:line="240" w:lineRule="auto"/>
              <w:rPr>
                <w:rFonts w:ascii="Times New Roman" w:eastAsia="Times New Roman" w:hAnsi="Times New Roman" w:cs="Times New Roman"/>
                <w:i/>
                <w:sz w:val="18"/>
                <w:szCs w:val="18"/>
                <w:lang w:eastAsia="cs-CZ"/>
              </w:rPr>
            </w:pPr>
          </w:p>
        </w:tc>
        <w:tc>
          <w:tcPr>
            <w:tcW w:w="736" w:type="dxa"/>
          </w:tcPr>
          <w:p w:rsidR="001024DD" w:rsidRPr="001024DD" w:rsidRDefault="001024DD" w:rsidP="001024DD">
            <w:pPr>
              <w:spacing w:after="0" w:line="240" w:lineRule="auto"/>
              <w:rPr>
                <w:rFonts w:ascii="Times New Roman" w:eastAsia="Times New Roman" w:hAnsi="Times New Roman" w:cs="Times New Roman"/>
                <w:b/>
                <w:bCs/>
                <w:sz w:val="18"/>
                <w:szCs w:val="18"/>
                <w:lang w:eastAsia="cs-CZ"/>
              </w:rPr>
            </w:pPr>
            <w:r w:rsidRPr="001024DD">
              <w:rPr>
                <w:rFonts w:ascii="Times New Roman" w:eastAsia="Times New Roman" w:hAnsi="Times New Roman" w:cs="Times New Roman"/>
                <w:b/>
                <w:bCs/>
                <w:sz w:val="18"/>
                <w:szCs w:val="18"/>
                <w:lang w:eastAsia="cs-CZ"/>
              </w:rPr>
              <w:t>ANO</w:t>
            </w:r>
          </w:p>
          <w:p w:rsidR="001024DD" w:rsidRPr="001024DD" w:rsidRDefault="001024DD" w:rsidP="001024DD">
            <w:pPr>
              <w:spacing w:after="0" w:line="240" w:lineRule="auto"/>
              <w:rPr>
                <w:rFonts w:ascii="Times New Roman" w:eastAsia="Times New Roman" w:hAnsi="Times New Roman" w:cs="Times New Roman"/>
                <w:b/>
                <w:bCs/>
                <w:i/>
                <w:sz w:val="18"/>
                <w:szCs w:val="18"/>
                <w:lang w:eastAsia="cs-CZ"/>
              </w:rPr>
            </w:pPr>
            <w:r w:rsidRPr="001024DD">
              <w:rPr>
                <w:rFonts w:ascii="Times New Roman" w:eastAsia="Times New Roman" w:hAnsi="Times New Roman" w:cs="Times New Roman"/>
                <w:b/>
                <w:bCs/>
                <w:i/>
                <w:sz w:val="18"/>
                <w:szCs w:val="18"/>
                <w:lang w:eastAsia="cs-CZ"/>
              </w:rPr>
              <w:t>Yes</w:t>
            </w:r>
          </w:p>
        </w:tc>
        <w:tc>
          <w:tcPr>
            <w:tcW w:w="536" w:type="dxa"/>
          </w:tcPr>
          <w:p w:rsidR="001024DD" w:rsidRPr="001024DD" w:rsidRDefault="001024DD" w:rsidP="001024DD">
            <w:pPr>
              <w:spacing w:after="0" w:line="240" w:lineRule="auto"/>
              <w:rPr>
                <w:rFonts w:ascii="Times New Roman" w:eastAsia="Times New Roman" w:hAnsi="Times New Roman" w:cs="Times New Roman"/>
                <w:b/>
                <w:bCs/>
                <w:sz w:val="18"/>
                <w:szCs w:val="18"/>
                <w:lang w:eastAsia="cs-CZ"/>
              </w:rPr>
            </w:pPr>
            <w:r w:rsidRPr="001024DD">
              <w:rPr>
                <w:rFonts w:ascii="Times New Roman" w:eastAsia="Times New Roman" w:hAnsi="Times New Roman" w:cs="Times New Roman"/>
                <w:b/>
                <w:bCs/>
                <w:sz w:val="18"/>
                <w:szCs w:val="18"/>
                <w:lang w:eastAsia="cs-CZ"/>
              </w:rPr>
              <w:t xml:space="preserve">NE </w:t>
            </w:r>
          </w:p>
          <w:p w:rsidR="001024DD" w:rsidRPr="001024DD" w:rsidRDefault="001024DD" w:rsidP="001024DD">
            <w:pPr>
              <w:spacing w:after="0" w:line="240" w:lineRule="auto"/>
              <w:rPr>
                <w:rFonts w:ascii="Times New Roman" w:eastAsia="Times New Roman" w:hAnsi="Times New Roman" w:cs="Times New Roman"/>
                <w:b/>
                <w:bCs/>
                <w:sz w:val="18"/>
                <w:szCs w:val="18"/>
                <w:lang w:eastAsia="cs-CZ"/>
              </w:rPr>
            </w:pPr>
            <w:r w:rsidRPr="001024DD">
              <w:rPr>
                <w:rFonts w:ascii="Times New Roman" w:eastAsia="Times New Roman" w:hAnsi="Times New Roman" w:cs="Times New Roman"/>
                <w:b/>
                <w:bCs/>
                <w:i/>
                <w:sz w:val="18"/>
                <w:szCs w:val="18"/>
                <w:lang w:eastAsia="cs-CZ"/>
              </w:rPr>
              <w:t>No</w:t>
            </w:r>
          </w:p>
        </w:tc>
        <w:tc>
          <w:tcPr>
            <w:tcW w:w="780" w:type="dxa"/>
          </w:tcPr>
          <w:p w:rsidR="001024DD" w:rsidRPr="001024DD" w:rsidRDefault="001024DD" w:rsidP="001024DD">
            <w:pPr>
              <w:spacing w:after="0" w:line="240" w:lineRule="auto"/>
              <w:rPr>
                <w:rFonts w:ascii="Times New Roman" w:eastAsia="Times New Roman" w:hAnsi="Times New Roman" w:cs="Times New Roman"/>
                <w:b/>
                <w:bCs/>
                <w:sz w:val="18"/>
                <w:szCs w:val="18"/>
                <w:lang w:eastAsia="cs-CZ"/>
              </w:rPr>
            </w:pPr>
            <w:r w:rsidRPr="001024DD">
              <w:rPr>
                <w:rFonts w:ascii="Times New Roman" w:eastAsia="Times New Roman" w:hAnsi="Times New Roman" w:cs="Times New Roman"/>
                <w:b/>
                <w:bCs/>
                <w:sz w:val="18"/>
                <w:szCs w:val="18"/>
                <w:lang w:eastAsia="cs-CZ"/>
              </w:rPr>
              <w:t>ANO</w:t>
            </w:r>
          </w:p>
          <w:p w:rsidR="001024DD" w:rsidRPr="001024DD" w:rsidRDefault="001024DD" w:rsidP="001024DD">
            <w:pPr>
              <w:spacing w:after="0" w:line="240" w:lineRule="auto"/>
              <w:rPr>
                <w:rFonts w:ascii="Times New Roman" w:eastAsia="Times New Roman" w:hAnsi="Times New Roman" w:cs="Times New Roman"/>
                <w:b/>
                <w:bCs/>
                <w:sz w:val="18"/>
                <w:szCs w:val="18"/>
                <w:lang w:eastAsia="cs-CZ"/>
              </w:rPr>
            </w:pPr>
            <w:r w:rsidRPr="001024DD">
              <w:rPr>
                <w:rFonts w:ascii="Times New Roman" w:eastAsia="Times New Roman" w:hAnsi="Times New Roman" w:cs="Times New Roman"/>
                <w:b/>
                <w:bCs/>
                <w:i/>
                <w:sz w:val="18"/>
                <w:szCs w:val="18"/>
                <w:lang w:eastAsia="cs-CZ"/>
              </w:rPr>
              <w:t>Yes</w:t>
            </w:r>
          </w:p>
        </w:tc>
        <w:tc>
          <w:tcPr>
            <w:tcW w:w="536" w:type="dxa"/>
          </w:tcPr>
          <w:p w:rsidR="001024DD" w:rsidRPr="001024DD" w:rsidRDefault="001024DD" w:rsidP="001024DD">
            <w:pPr>
              <w:spacing w:after="0" w:line="240" w:lineRule="auto"/>
              <w:rPr>
                <w:rFonts w:ascii="Times New Roman" w:eastAsia="Times New Roman" w:hAnsi="Times New Roman" w:cs="Times New Roman"/>
                <w:b/>
                <w:bCs/>
                <w:sz w:val="18"/>
                <w:szCs w:val="18"/>
                <w:lang w:eastAsia="cs-CZ"/>
              </w:rPr>
            </w:pPr>
            <w:r w:rsidRPr="001024DD">
              <w:rPr>
                <w:rFonts w:ascii="Times New Roman" w:eastAsia="Times New Roman" w:hAnsi="Times New Roman" w:cs="Times New Roman"/>
                <w:b/>
                <w:bCs/>
                <w:sz w:val="18"/>
                <w:szCs w:val="18"/>
                <w:lang w:eastAsia="cs-CZ"/>
              </w:rPr>
              <w:t xml:space="preserve">NE </w:t>
            </w:r>
          </w:p>
          <w:p w:rsidR="001024DD" w:rsidRPr="001024DD" w:rsidRDefault="001024DD" w:rsidP="001024DD">
            <w:pPr>
              <w:spacing w:after="0" w:line="240" w:lineRule="auto"/>
              <w:rPr>
                <w:rFonts w:ascii="Times New Roman" w:eastAsia="Times New Roman" w:hAnsi="Times New Roman" w:cs="Times New Roman"/>
                <w:b/>
                <w:bCs/>
                <w:i/>
                <w:sz w:val="18"/>
                <w:szCs w:val="18"/>
                <w:lang w:eastAsia="cs-CZ"/>
              </w:rPr>
            </w:pPr>
            <w:r w:rsidRPr="001024DD">
              <w:rPr>
                <w:rFonts w:ascii="Times New Roman" w:eastAsia="Times New Roman" w:hAnsi="Times New Roman" w:cs="Times New Roman"/>
                <w:b/>
                <w:bCs/>
                <w:i/>
                <w:sz w:val="18"/>
                <w:szCs w:val="18"/>
                <w:lang w:eastAsia="cs-CZ"/>
              </w:rPr>
              <w:t>No</w:t>
            </w:r>
          </w:p>
        </w:tc>
      </w:tr>
      <w:tr w:rsidR="001024DD" w:rsidRPr="001024DD" w:rsidTr="001F656C">
        <w:trPr>
          <w:trHeight w:val="340"/>
        </w:trPr>
        <w:tc>
          <w:tcPr>
            <w:tcW w:w="7416" w:type="dxa"/>
          </w:tcPr>
          <w:p w:rsidR="001024DD" w:rsidRPr="001024DD" w:rsidRDefault="001024DD" w:rsidP="001024DD">
            <w:pPr>
              <w:spacing w:after="0" w:line="240" w:lineRule="auto"/>
              <w:rPr>
                <w:rFonts w:ascii="Times New Roman" w:eastAsia="Times New Roman" w:hAnsi="Times New Roman" w:cs="Times New Roman"/>
                <w:sz w:val="18"/>
                <w:szCs w:val="18"/>
                <w:lang w:eastAsia="cs-CZ"/>
              </w:rPr>
            </w:pPr>
            <w:r w:rsidRPr="001024DD">
              <w:rPr>
                <w:rFonts w:ascii="Times New Roman" w:eastAsia="Times New Roman" w:hAnsi="Times New Roman" w:cs="Times New Roman"/>
                <w:sz w:val="18"/>
                <w:szCs w:val="18"/>
                <w:lang w:eastAsia="cs-CZ"/>
              </w:rPr>
              <w:t xml:space="preserve">Průvodní dopis, </w:t>
            </w:r>
            <w:r>
              <w:rPr>
                <w:rFonts w:ascii="Times New Roman" w:eastAsia="Times New Roman" w:hAnsi="Times New Roman" w:cs="Times New Roman"/>
                <w:sz w:val="18"/>
                <w:szCs w:val="18"/>
                <w:lang w:eastAsia="cs-CZ"/>
              </w:rPr>
              <w:t>18.4.2014</w:t>
            </w:r>
            <w:r w:rsidRPr="001024DD">
              <w:rPr>
                <w:rFonts w:ascii="Times New Roman" w:eastAsia="Times New Roman" w:hAnsi="Times New Roman" w:cs="Times New Roman"/>
                <w:sz w:val="18"/>
                <w:szCs w:val="18"/>
                <w:lang w:eastAsia="cs-CZ"/>
              </w:rPr>
              <w:t xml:space="preserve"> / </w:t>
            </w:r>
            <w:r w:rsidRPr="001024DD">
              <w:rPr>
                <w:rFonts w:ascii="Times New Roman" w:eastAsia="Times New Roman" w:hAnsi="Times New Roman" w:cs="Times New Roman"/>
                <w:i/>
                <w:sz w:val="18"/>
                <w:szCs w:val="18"/>
                <w:lang w:eastAsia="cs-CZ"/>
              </w:rPr>
              <w:t xml:space="preserve">Cover letter </w:t>
            </w:r>
            <w:r>
              <w:rPr>
                <w:rFonts w:ascii="Times New Roman" w:eastAsia="Times New Roman" w:hAnsi="Times New Roman" w:cs="Times New Roman"/>
                <w:i/>
                <w:sz w:val="18"/>
                <w:szCs w:val="18"/>
                <w:lang w:eastAsia="cs-CZ"/>
              </w:rPr>
              <w:t>18 Apr 2014</w:t>
            </w:r>
          </w:p>
        </w:tc>
        <w:tc>
          <w:tcPr>
            <w:tcW w:w="736" w:type="dxa"/>
          </w:tcPr>
          <w:p w:rsidR="001024DD" w:rsidRPr="001024DD" w:rsidRDefault="00415BD1" w:rsidP="001024DD">
            <w:pPr>
              <w:spacing w:after="0" w:line="240" w:lineRule="auto"/>
              <w:rPr>
                <w:rFonts w:ascii="Times New Roman" w:eastAsia="Times New Roman" w:hAnsi="Times New Roman" w:cs="Times New Roman"/>
                <w:sz w:val="18"/>
                <w:szCs w:val="18"/>
                <w:lang w:eastAsia="cs-CZ"/>
              </w:rPr>
            </w:pPr>
            <w:r w:rsidRPr="001024DD">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1024DD" w:rsidRPr="001024D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24DD">
              <w:rPr>
                <w:rFonts w:ascii="Times New Roman" w:eastAsia="Times New Roman" w:hAnsi="Times New Roman" w:cs="Times New Roman"/>
                <w:sz w:val="18"/>
                <w:szCs w:val="18"/>
                <w:lang w:eastAsia="cs-CZ"/>
              </w:rPr>
              <w:fldChar w:fldCharType="end"/>
            </w:r>
          </w:p>
        </w:tc>
        <w:tc>
          <w:tcPr>
            <w:tcW w:w="536" w:type="dxa"/>
          </w:tcPr>
          <w:p w:rsidR="001024DD" w:rsidRPr="001024DD" w:rsidRDefault="00415BD1" w:rsidP="001024DD">
            <w:pPr>
              <w:spacing w:after="0" w:line="240" w:lineRule="auto"/>
              <w:rPr>
                <w:rFonts w:ascii="Times New Roman" w:eastAsia="Times New Roman" w:hAnsi="Times New Roman" w:cs="Times New Roman"/>
                <w:sz w:val="18"/>
                <w:szCs w:val="18"/>
                <w:lang w:eastAsia="cs-CZ"/>
              </w:rPr>
            </w:pPr>
            <w:r w:rsidRPr="001024DD">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024DD" w:rsidRPr="001024D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24DD">
              <w:rPr>
                <w:rFonts w:ascii="Times New Roman" w:eastAsia="Times New Roman" w:hAnsi="Times New Roman" w:cs="Times New Roman"/>
                <w:sz w:val="18"/>
                <w:szCs w:val="18"/>
                <w:lang w:eastAsia="cs-CZ"/>
              </w:rPr>
              <w:fldChar w:fldCharType="end"/>
            </w:r>
          </w:p>
        </w:tc>
        <w:tc>
          <w:tcPr>
            <w:tcW w:w="780" w:type="dxa"/>
          </w:tcPr>
          <w:p w:rsidR="001024DD" w:rsidRPr="001024DD" w:rsidRDefault="001024DD" w:rsidP="001024DD">
            <w:pPr>
              <w:spacing w:after="0" w:line="240" w:lineRule="auto"/>
              <w:rPr>
                <w:rFonts w:ascii="Times New Roman" w:eastAsia="Times New Roman" w:hAnsi="Times New Roman" w:cs="Times New Roman"/>
                <w:sz w:val="18"/>
                <w:szCs w:val="18"/>
                <w:lang w:eastAsia="cs-CZ"/>
              </w:rPr>
            </w:pPr>
            <w:r w:rsidRPr="001024DD">
              <w:rPr>
                <w:rFonts w:ascii="Times New Roman" w:eastAsia="Times New Roman" w:hAnsi="Times New Roman" w:cs="Times New Roman"/>
                <w:sz w:val="18"/>
                <w:szCs w:val="18"/>
                <w:lang w:eastAsia="cs-CZ"/>
              </w:rPr>
              <w:sym w:font="Wingdings 2" w:char="F053"/>
            </w:r>
          </w:p>
        </w:tc>
        <w:tc>
          <w:tcPr>
            <w:tcW w:w="536" w:type="dxa"/>
          </w:tcPr>
          <w:p w:rsidR="001024DD" w:rsidRPr="001024DD" w:rsidRDefault="00415BD1" w:rsidP="001024DD">
            <w:pPr>
              <w:spacing w:after="0" w:line="240" w:lineRule="auto"/>
              <w:rPr>
                <w:rFonts w:ascii="Times New Roman" w:eastAsia="Times New Roman" w:hAnsi="Times New Roman" w:cs="Times New Roman"/>
                <w:sz w:val="18"/>
                <w:szCs w:val="18"/>
                <w:lang w:eastAsia="cs-CZ"/>
              </w:rPr>
            </w:pPr>
            <w:r w:rsidRPr="001024DD">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024DD" w:rsidRPr="001024D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24DD">
              <w:rPr>
                <w:rFonts w:ascii="Times New Roman" w:eastAsia="Times New Roman" w:hAnsi="Times New Roman" w:cs="Times New Roman"/>
                <w:sz w:val="18"/>
                <w:szCs w:val="18"/>
                <w:lang w:eastAsia="cs-CZ"/>
              </w:rPr>
              <w:fldChar w:fldCharType="end"/>
            </w:r>
          </w:p>
        </w:tc>
      </w:tr>
      <w:tr w:rsidR="001024DD" w:rsidRPr="001024DD" w:rsidTr="001F656C">
        <w:trPr>
          <w:trHeight w:val="340"/>
        </w:trPr>
        <w:tc>
          <w:tcPr>
            <w:tcW w:w="7416" w:type="dxa"/>
          </w:tcPr>
          <w:p w:rsidR="001024DD" w:rsidRPr="001024DD" w:rsidRDefault="001024DD" w:rsidP="001024DD">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Pojistný certifikát pro pojistné období 1.11.2013 – 31.10.2015, 6.1.2014 / </w:t>
            </w:r>
            <w:r>
              <w:rPr>
                <w:rFonts w:ascii="Times New Roman" w:eastAsia="Times New Roman" w:hAnsi="Times New Roman" w:cs="Times New Roman"/>
                <w:i/>
                <w:sz w:val="18"/>
                <w:szCs w:val="18"/>
                <w:lang w:eastAsia="cs-CZ"/>
              </w:rPr>
              <w:t xml:space="preserve">Insurance certificate – period of insurance from </w:t>
            </w:r>
            <w:r w:rsidRPr="001024DD">
              <w:rPr>
                <w:rFonts w:ascii="Times New Roman" w:eastAsia="Times New Roman" w:hAnsi="Times New Roman" w:cs="Times New Roman"/>
                <w:i/>
                <w:sz w:val="18"/>
                <w:szCs w:val="18"/>
                <w:lang w:eastAsia="cs-CZ"/>
              </w:rPr>
              <w:t>1.11.2013 – 31.</w:t>
            </w:r>
            <w:r>
              <w:rPr>
                <w:rFonts w:ascii="Times New Roman" w:eastAsia="Times New Roman" w:hAnsi="Times New Roman" w:cs="Times New Roman"/>
                <w:i/>
                <w:sz w:val="18"/>
                <w:szCs w:val="18"/>
                <w:lang w:eastAsia="cs-CZ"/>
              </w:rPr>
              <w:t xml:space="preserve">10.2015, 6 Jan </w:t>
            </w:r>
            <w:r w:rsidRPr="001024DD">
              <w:rPr>
                <w:rFonts w:ascii="Times New Roman" w:eastAsia="Times New Roman" w:hAnsi="Times New Roman" w:cs="Times New Roman"/>
                <w:i/>
                <w:sz w:val="18"/>
                <w:szCs w:val="18"/>
                <w:lang w:eastAsia="cs-CZ"/>
              </w:rPr>
              <w:t>2014</w:t>
            </w:r>
          </w:p>
        </w:tc>
        <w:tc>
          <w:tcPr>
            <w:tcW w:w="736" w:type="dxa"/>
          </w:tcPr>
          <w:p w:rsidR="001024DD" w:rsidRPr="001024DD" w:rsidRDefault="001024DD" w:rsidP="001024DD">
            <w:pPr>
              <w:spacing w:after="0" w:line="240" w:lineRule="auto"/>
              <w:rPr>
                <w:rFonts w:ascii="Times New Roman" w:eastAsia="Times New Roman" w:hAnsi="Times New Roman" w:cs="Times New Roman"/>
                <w:sz w:val="18"/>
                <w:szCs w:val="18"/>
                <w:lang w:eastAsia="cs-CZ"/>
              </w:rPr>
            </w:pPr>
            <w:r w:rsidRPr="001024DD">
              <w:rPr>
                <w:rFonts w:ascii="Times New Roman" w:eastAsia="Times New Roman" w:hAnsi="Times New Roman" w:cs="Times New Roman"/>
                <w:sz w:val="18"/>
                <w:szCs w:val="18"/>
                <w:lang w:eastAsia="cs-CZ"/>
              </w:rPr>
              <w:sym w:font="Wingdings 2" w:char="F0A3"/>
            </w:r>
          </w:p>
        </w:tc>
        <w:tc>
          <w:tcPr>
            <w:tcW w:w="536" w:type="dxa"/>
          </w:tcPr>
          <w:p w:rsidR="001024DD" w:rsidRPr="001024DD" w:rsidRDefault="001024DD" w:rsidP="001024DD">
            <w:pPr>
              <w:spacing w:after="0" w:line="240" w:lineRule="auto"/>
              <w:rPr>
                <w:rFonts w:ascii="Times New Roman" w:eastAsia="Times New Roman" w:hAnsi="Times New Roman" w:cs="Times New Roman"/>
                <w:sz w:val="18"/>
                <w:szCs w:val="18"/>
                <w:lang w:eastAsia="cs-CZ"/>
              </w:rPr>
            </w:pPr>
            <w:r w:rsidRPr="001024DD">
              <w:rPr>
                <w:rFonts w:ascii="Times New Roman" w:eastAsia="Times New Roman" w:hAnsi="Times New Roman" w:cs="Times New Roman"/>
                <w:sz w:val="18"/>
                <w:szCs w:val="18"/>
                <w:lang w:eastAsia="cs-CZ"/>
              </w:rPr>
              <w:sym w:font="Wingdings 2" w:char="F0A3"/>
            </w:r>
          </w:p>
        </w:tc>
        <w:tc>
          <w:tcPr>
            <w:tcW w:w="780" w:type="dxa"/>
          </w:tcPr>
          <w:p w:rsidR="001024DD" w:rsidRPr="001024DD" w:rsidRDefault="001024DD" w:rsidP="001024DD">
            <w:pPr>
              <w:spacing w:after="0" w:line="240" w:lineRule="auto"/>
              <w:rPr>
                <w:rFonts w:ascii="Times New Roman" w:eastAsia="Times New Roman" w:hAnsi="Times New Roman" w:cs="Times New Roman"/>
                <w:sz w:val="18"/>
                <w:szCs w:val="18"/>
                <w:lang w:eastAsia="cs-CZ"/>
              </w:rPr>
            </w:pPr>
            <w:r w:rsidRPr="001024DD">
              <w:rPr>
                <w:rFonts w:ascii="Wingdings 2" w:eastAsia="Times New Roman" w:hAnsi="Wingdings 2" w:cs="Times New Roman"/>
                <w:sz w:val="18"/>
                <w:szCs w:val="18"/>
                <w:lang w:eastAsia="cs-CZ"/>
              </w:rPr>
              <w:t></w:t>
            </w:r>
          </w:p>
        </w:tc>
        <w:tc>
          <w:tcPr>
            <w:tcW w:w="536" w:type="dxa"/>
          </w:tcPr>
          <w:p w:rsidR="001024DD" w:rsidRPr="001024DD" w:rsidRDefault="001024DD" w:rsidP="001024DD">
            <w:pPr>
              <w:spacing w:after="0" w:line="240" w:lineRule="auto"/>
              <w:rPr>
                <w:rFonts w:ascii="Times New Roman" w:eastAsia="Times New Roman" w:hAnsi="Times New Roman" w:cs="Times New Roman"/>
                <w:sz w:val="18"/>
                <w:szCs w:val="18"/>
                <w:lang w:eastAsia="cs-CZ"/>
              </w:rPr>
            </w:pPr>
            <w:r w:rsidRPr="001024DD">
              <w:rPr>
                <w:rFonts w:ascii="Times New Roman" w:eastAsia="Times New Roman" w:hAnsi="Times New Roman" w:cs="Times New Roman"/>
                <w:sz w:val="18"/>
                <w:szCs w:val="18"/>
                <w:lang w:eastAsia="cs-CZ"/>
              </w:rPr>
              <w:sym w:font="Wingdings 2" w:char="F0A3"/>
            </w:r>
          </w:p>
        </w:tc>
      </w:tr>
    </w:tbl>
    <w:p w:rsidR="001024DD" w:rsidRPr="001024DD" w:rsidRDefault="001024DD" w:rsidP="001024DD">
      <w:pPr>
        <w:spacing w:after="0" w:line="240" w:lineRule="auto"/>
        <w:rPr>
          <w:rFonts w:ascii="Times New Roman" w:eastAsia="Times New Roman" w:hAnsi="Times New Roman" w:cs="Times New Roman"/>
          <w:lang w:eastAsia="cs-CZ"/>
        </w:rPr>
      </w:pPr>
    </w:p>
    <w:p w:rsidR="001024DD" w:rsidRPr="001024DD" w:rsidRDefault="001024DD" w:rsidP="001024DD">
      <w:pPr>
        <w:spacing w:after="0" w:line="240" w:lineRule="auto"/>
        <w:rPr>
          <w:rFonts w:ascii="Times New Roman" w:eastAsia="Times New Roman" w:hAnsi="Times New Roman" w:cs="Times New Roman"/>
          <w:lang w:eastAsia="cs-CZ"/>
        </w:rPr>
      </w:pPr>
      <w:r w:rsidRPr="001024DD">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1024DD">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1024DD" w:rsidRPr="001024DD" w:rsidRDefault="001024DD" w:rsidP="001024DD">
      <w:pPr>
        <w:spacing w:after="0" w:line="240" w:lineRule="auto"/>
        <w:rPr>
          <w:rFonts w:ascii="Times New Roman" w:eastAsia="Times New Roman" w:hAnsi="Times New Roman" w:cs="Times New Roman"/>
          <w:i/>
          <w:lang w:eastAsia="cs-CZ"/>
        </w:rPr>
      </w:pPr>
      <w:r w:rsidRPr="001024DD">
        <w:rPr>
          <w:rFonts w:ascii="Times New Roman" w:eastAsia="Times New Roman" w:hAnsi="Times New Roman" w:cs="Times New Roman"/>
          <w:i/>
          <w:lang w:eastAsia="cs-CZ"/>
        </w:rPr>
        <w:t xml:space="preserve"> </w:t>
      </w:r>
      <w:r w:rsidRPr="001024DD">
        <w:rPr>
          <w:rFonts w:ascii="Times New Roman" w:eastAsia="Times New Roman" w:hAnsi="Times New Roman" w:cs="Times New Roman"/>
          <w:lang w:eastAsia="cs-CZ"/>
        </w:rPr>
        <w:sym w:font="Wingdings 2" w:char="F054"/>
      </w:r>
      <w:r w:rsidRPr="001024DD">
        <w:rPr>
          <w:rFonts w:ascii="Times New Roman" w:eastAsia="Times New Roman" w:hAnsi="Times New Roman" w:cs="Times New Roman"/>
          <w:lang w:eastAsia="cs-CZ"/>
        </w:rPr>
        <w:t xml:space="preserve"> Ano/</w:t>
      </w:r>
      <w:r w:rsidRPr="001024DD">
        <w:rPr>
          <w:rFonts w:ascii="Times New Roman" w:eastAsia="Times New Roman" w:hAnsi="Times New Roman" w:cs="Times New Roman"/>
          <w:i/>
          <w:lang w:eastAsia="cs-CZ"/>
        </w:rPr>
        <w:t>Yes</w:t>
      </w:r>
      <w:r w:rsidRPr="001024DD">
        <w:rPr>
          <w:rFonts w:ascii="Times New Roman" w:eastAsia="Times New Roman" w:hAnsi="Times New Roman" w:cs="Times New Roman"/>
          <w:lang w:eastAsia="cs-CZ"/>
        </w:rPr>
        <w:t xml:space="preserve">       </w:t>
      </w:r>
      <w:r w:rsidR="00415BD1" w:rsidRPr="001024DD">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1024DD">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1024DD">
        <w:rPr>
          <w:rFonts w:ascii="Times New Roman" w:eastAsia="Times New Roman" w:hAnsi="Times New Roman" w:cs="Times New Roman"/>
          <w:lang w:eastAsia="cs-CZ"/>
        </w:rPr>
        <w:fldChar w:fldCharType="end"/>
      </w:r>
      <w:r w:rsidRPr="001024DD">
        <w:rPr>
          <w:rFonts w:ascii="Times New Roman" w:eastAsia="Times New Roman" w:hAnsi="Times New Roman" w:cs="Times New Roman"/>
          <w:lang w:eastAsia="cs-CZ"/>
        </w:rPr>
        <w:t>Ne/</w:t>
      </w:r>
      <w:r w:rsidRPr="001024DD">
        <w:rPr>
          <w:rFonts w:ascii="Times New Roman" w:eastAsia="Times New Roman" w:hAnsi="Times New Roman" w:cs="Times New Roman"/>
          <w:i/>
          <w:lang w:eastAsia="cs-CZ"/>
        </w:rPr>
        <w:t>No</w:t>
      </w:r>
      <w:r w:rsidRPr="001024DD">
        <w:rPr>
          <w:rFonts w:ascii="Times New Roman" w:eastAsia="Times New Roman" w:hAnsi="Times New Roman" w:cs="Times New Roman"/>
          <w:lang w:eastAsia="cs-CZ"/>
        </w:rPr>
        <w:t xml:space="preserve">           </w:t>
      </w:r>
    </w:p>
    <w:p w:rsidR="001024DD" w:rsidRPr="001024DD" w:rsidRDefault="001024DD" w:rsidP="001024DD">
      <w:pPr>
        <w:spacing w:after="0" w:line="240" w:lineRule="auto"/>
        <w:rPr>
          <w:rFonts w:ascii="Times New Roman" w:eastAsia="Times New Roman" w:hAnsi="Times New Roman" w:cs="Times New Roman"/>
          <w:lang w:eastAsia="cs-CZ"/>
        </w:rPr>
      </w:pPr>
      <w:r w:rsidRPr="001024DD">
        <w:rPr>
          <w:rFonts w:ascii="Times New Roman" w:eastAsia="Times New Roman" w:hAnsi="Times New Roman" w:cs="Times New Roman"/>
          <w:lang w:eastAsia="cs-CZ"/>
        </w:rPr>
        <w:t xml:space="preserve">   </w:t>
      </w:r>
    </w:p>
    <w:p w:rsidR="001024DD" w:rsidRPr="007E05C5" w:rsidRDefault="001024DD" w:rsidP="001024DD">
      <w:pPr>
        <w:spacing w:after="0" w:line="240" w:lineRule="auto"/>
        <w:rPr>
          <w:rFonts w:ascii="Times New Roman" w:eastAsia="Times New Roman" w:hAnsi="Times New Roman" w:cs="Times New Roman"/>
          <w:i/>
          <w:szCs w:val="24"/>
          <w:lang w:eastAsia="cs-CZ"/>
        </w:rPr>
      </w:pPr>
    </w:p>
    <w:p w:rsidR="001024DD" w:rsidRPr="007E05C5" w:rsidRDefault="001024DD" w:rsidP="001024DD">
      <w:pPr>
        <w:spacing w:after="0" w:line="240" w:lineRule="auto"/>
        <w:rPr>
          <w:rFonts w:ascii="Times New Roman" w:eastAsia="Times New Roman" w:hAnsi="Times New Roman" w:cs="Times New Roman"/>
          <w:sz w:val="16"/>
          <w:szCs w:val="24"/>
          <w:lang w:eastAsia="cs-CZ"/>
        </w:rPr>
      </w:pPr>
    </w:p>
    <w:p w:rsidR="001024DD" w:rsidRPr="007E05C5" w:rsidRDefault="001024DD" w:rsidP="001024DD">
      <w:pPr>
        <w:spacing w:after="0" w:line="240" w:lineRule="auto"/>
        <w:rPr>
          <w:rFonts w:ascii="Times New Roman" w:eastAsia="Times New Roman" w:hAnsi="Times New Roman" w:cs="Times New Roman"/>
          <w:i/>
          <w:szCs w:val="24"/>
          <w:lang w:eastAsia="cs-CZ"/>
        </w:rPr>
      </w:pPr>
      <w:r w:rsidRPr="007E05C5">
        <w:rPr>
          <w:rFonts w:ascii="Times New Roman" w:eastAsia="Times New Roman" w:hAnsi="Times New Roman" w:cs="Times New Roman"/>
          <w:szCs w:val="24"/>
          <w:lang w:eastAsia="cs-CZ"/>
        </w:rPr>
        <w:t xml:space="preserve">                                                                                            MUDr. Jindřiška Burešová</w:t>
      </w:r>
    </w:p>
    <w:p w:rsidR="001024DD" w:rsidRPr="007E05C5" w:rsidRDefault="001024DD" w:rsidP="001024DD">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1024DD" w:rsidRPr="007E05C5" w:rsidRDefault="001024DD" w:rsidP="001024DD">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1024DD" w:rsidRPr="007E05C5" w:rsidRDefault="001024DD" w:rsidP="001024DD">
      <w:pPr>
        <w:tabs>
          <w:tab w:val="left" w:pos="5100"/>
        </w:tabs>
        <w:spacing w:after="0" w:line="240" w:lineRule="auto"/>
        <w:jc w:val="center"/>
        <w:rPr>
          <w:rFonts w:ascii="Times New Roman" w:eastAsia="Times New Roman" w:hAnsi="Times New Roman" w:cs="Times New Roman"/>
          <w:szCs w:val="24"/>
          <w:lang w:eastAsia="cs-CZ"/>
        </w:rPr>
      </w:pPr>
    </w:p>
    <w:p w:rsidR="001024DD" w:rsidRPr="007E05C5" w:rsidRDefault="001024DD" w:rsidP="001024DD">
      <w:pPr>
        <w:spacing w:after="0" w:line="240" w:lineRule="auto"/>
        <w:jc w:val="center"/>
        <w:rPr>
          <w:rFonts w:ascii="Times New Roman" w:eastAsia="Times New Roman" w:hAnsi="Times New Roman" w:cs="Times New Roman"/>
          <w:szCs w:val="24"/>
          <w:lang w:eastAsia="cs-CZ"/>
        </w:rPr>
      </w:pPr>
    </w:p>
    <w:p w:rsidR="001024DD" w:rsidRPr="007E05C5" w:rsidRDefault="001024DD" w:rsidP="001024DD">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1024DD" w:rsidRPr="007E05C5" w:rsidRDefault="001024DD" w:rsidP="001024DD">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1024DD" w:rsidRPr="007E05C5" w:rsidRDefault="001024DD" w:rsidP="001024DD">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1024DD" w:rsidRPr="007E05C5" w:rsidRDefault="001024DD" w:rsidP="001024DD">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1024DD" w:rsidRPr="007E05C5" w:rsidRDefault="001024DD" w:rsidP="001024DD">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1024DD" w:rsidRPr="007E05C5" w:rsidRDefault="001024DD" w:rsidP="001024DD">
      <w:pPr>
        <w:spacing w:after="0" w:line="240" w:lineRule="auto"/>
        <w:rPr>
          <w:rFonts w:ascii="Times New Roman" w:eastAsia="Times New Roman" w:hAnsi="Times New Roman" w:cs="Times New Roman"/>
          <w:sz w:val="16"/>
          <w:szCs w:val="24"/>
          <w:lang w:eastAsia="cs-CZ"/>
        </w:rPr>
      </w:pPr>
    </w:p>
    <w:p w:rsidR="001024DD" w:rsidRPr="007E05C5" w:rsidRDefault="001024DD" w:rsidP="001024DD">
      <w:pPr>
        <w:spacing w:after="0" w:line="240" w:lineRule="auto"/>
        <w:rPr>
          <w:rFonts w:ascii="Times New Roman" w:eastAsia="Times New Roman" w:hAnsi="Times New Roman" w:cs="Times New Roman"/>
          <w:sz w:val="16"/>
          <w:szCs w:val="24"/>
          <w:lang w:eastAsia="cs-CZ"/>
        </w:rPr>
      </w:pPr>
    </w:p>
    <w:p w:rsidR="001024DD" w:rsidRPr="007E05C5" w:rsidRDefault="001024DD" w:rsidP="001024DD">
      <w:pPr>
        <w:spacing w:after="0" w:line="240" w:lineRule="auto"/>
        <w:rPr>
          <w:rFonts w:ascii="Times New Roman" w:eastAsia="Times New Roman" w:hAnsi="Times New Roman" w:cs="Times New Roman"/>
          <w:sz w:val="16"/>
          <w:szCs w:val="24"/>
          <w:lang w:eastAsia="cs-CZ"/>
        </w:rPr>
      </w:pPr>
    </w:p>
    <w:p w:rsidR="001024DD" w:rsidRPr="007E05C5" w:rsidRDefault="001024DD" w:rsidP="001024DD">
      <w:pPr>
        <w:spacing w:after="0" w:line="240" w:lineRule="auto"/>
        <w:rPr>
          <w:rFonts w:ascii="Times New Roman" w:eastAsia="Times New Roman" w:hAnsi="Times New Roman" w:cs="Times New Roman"/>
          <w:sz w:val="16"/>
          <w:szCs w:val="24"/>
          <w:lang w:eastAsia="cs-CZ"/>
        </w:rPr>
      </w:pPr>
    </w:p>
    <w:p w:rsidR="001024DD" w:rsidRPr="007E05C5" w:rsidRDefault="001024DD" w:rsidP="001024DD">
      <w:pPr>
        <w:spacing w:after="0" w:line="240" w:lineRule="auto"/>
        <w:rPr>
          <w:rFonts w:ascii="Times New Roman" w:eastAsia="Times New Roman" w:hAnsi="Times New Roman" w:cs="Times New Roman"/>
          <w:sz w:val="16"/>
          <w:szCs w:val="24"/>
          <w:lang w:eastAsia="cs-CZ"/>
        </w:rPr>
      </w:pPr>
    </w:p>
    <w:p w:rsidR="001024DD" w:rsidRPr="007E05C5" w:rsidRDefault="001024DD" w:rsidP="001024DD">
      <w:pPr>
        <w:spacing w:after="0" w:line="240" w:lineRule="auto"/>
        <w:rPr>
          <w:rFonts w:ascii="Times New Roman" w:eastAsia="Times New Roman" w:hAnsi="Times New Roman" w:cs="Times New Roman"/>
          <w:sz w:val="16"/>
          <w:szCs w:val="24"/>
          <w:lang w:eastAsia="cs-CZ"/>
        </w:rPr>
      </w:pPr>
    </w:p>
    <w:p w:rsidR="001024DD" w:rsidRPr="007E05C5" w:rsidRDefault="001024DD" w:rsidP="001024DD">
      <w:pPr>
        <w:spacing w:after="0" w:line="240" w:lineRule="auto"/>
        <w:rPr>
          <w:rFonts w:ascii="Times New Roman" w:eastAsia="Times New Roman" w:hAnsi="Times New Roman" w:cs="Times New Roman"/>
          <w:sz w:val="16"/>
          <w:szCs w:val="24"/>
          <w:lang w:eastAsia="cs-CZ"/>
        </w:rPr>
      </w:pPr>
    </w:p>
    <w:p w:rsidR="001024DD" w:rsidRPr="007E05C5" w:rsidRDefault="001024DD" w:rsidP="001024DD">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2/2</w:t>
      </w:r>
    </w:p>
    <w:p w:rsidR="001024DD" w:rsidRPr="007E05C5" w:rsidRDefault="001024DD" w:rsidP="001024DD">
      <w:pPr>
        <w:spacing w:after="0" w:line="240" w:lineRule="auto"/>
        <w:rPr>
          <w:rFonts w:ascii="Times New Roman" w:eastAsia="Times New Roman" w:hAnsi="Times New Roman" w:cs="Times New Roman"/>
          <w:sz w:val="24"/>
          <w:szCs w:val="24"/>
          <w:lang w:eastAsia="cs-CZ"/>
        </w:rPr>
      </w:pPr>
    </w:p>
    <w:p w:rsidR="001024DD" w:rsidRPr="007E05C5" w:rsidRDefault="001024DD" w:rsidP="001024DD">
      <w:pPr>
        <w:spacing w:after="0" w:line="240" w:lineRule="auto"/>
        <w:rPr>
          <w:rFonts w:ascii="Times New Roman" w:eastAsia="Times New Roman" w:hAnsi="Times New Roman" w:cs="Times New Roman"/>
          <w:sz w:val="18"/>
          <w:szCs w:val="18"/>
          <w:lang w:eastAsia="cs-CZ"/>
        </w:rPr>
      </w:pPr>
    </w:p>
    <w:p w:rsidR="001024DD" w:rsidRPr="007E05C5" w:rsidRDefault="001024DD" w:rsidP="001024DD">
      <w:pPr>
        <w:spacing w:after="0" w:line="240" w:lineRule="auto"/>
        <w:rPr>
          <w:rFonts w:ascii="Times New Roman" w:eastAsia="Times New Roman" w:hAnsi="Times New Roman" w:cs="Times New Roman"/>
          <w:lang w:eastAsia="cs-CZ"/>
        </w:rPr>
      </w:pPr>
    </w:p>
    <w:p w:rsidR="001024DD" w:rsidRPr="007E05C5" w:rsidRDefault="001024DD" w:rsidP="001024DD">
      <w:pPr>
        <w:spacing w:after="0" w:line="240" w:lineRule="auto"/>
        <w:rPr>
          <w:rFonts w:ascii="Times New Roman" w:eastAsia="Times New Roman" w:hAnsi="Times New Roman" w:cs="Times New Roman"/>
          <w:lang w:eastAsia="cs-CZ"/>
        </w:rPr>
      </w:pPr>
    </w:p>
    <w:p w:rsidR="001024DD" w:rsidRPr="007E05C5" w:rsidRDefault="001024DD" w:rsidP="001024DD">
      <w:pPr>
        <w:spacing w:after="0" w:line="240" w:lineRule="auto"/>
        <w:rPr>
          <w:rFonts w:ascii="Times New Roman" w:eastAsia="Times New Roman" w:hAnsi="Times New Roman" w:cs="Times New Roman"/>
          <w:lang w:eastAsia="cs-CZ"/>
        </w:rPr>
      </w:pPr>
    </w:p>
    <w:p w:rsidR="001024DD" w:rsidRPr="001024DD" w:rsidRDefault="001024DD" w:rsidP="001024DD">
      <w:pPr>
        <w:spacing w:after="0" w:line="240" w:lineRule="auto"/>
        <w:rPr>
          <w:rFonts w:ascii="Times New Roman" w:eastAsia="Times New Roman" w:hAnsi="Times New Roman" w:cs="Times New Roman"/>
          <w:szCs w:val="24"/>
          <w:lang w:eastAsia="cs-CZ"/>
        </w:rPr>
      </w:pPr>
      <w:r w:rsidRPr="001024DD">
        <w:rPr>
          <w:rFonts w:ascii="Times New Roman" w:eastAsia="Times New Roman" w:hAnsi="Times New Roman" w:cs="Times New Roman"/>
          <w:lang w:eastAsia="cs-CZ"/>
        </w:rPr>
        <w:tab/>
      </w:r>
      <w:r w:rsidRPr="001024DD">
        <w:rPr>
          <w:rFonts w:ascii="Times New Roman" w:eastAsia="Times New Roman" w:hAnsi="Times New Roman" w:cs="Times New Roman"/>
          <w:lang w:eastAsia="cs-CZ"/>
        </w:rPr>
        <w:tab/>
      </w:r>
    </w:p>
    <w:p w:rsidR="001024DD" w:rsidRPr="001024DD" w:rsidRDefault="001024DD" w:rsidP="001024DD">
      <w:pPr>
        <w:spacing w:after="0" w:line="240" w:lineRule="auto"/>
        <w:rPr>
          <w:rFonts w:ascii="Times New Roman" w:eastAsia="Times New Roman" w:hAnsi="Times New Roman" w:cs="Times New Roman"/>
          <w:sz w:val="16"/>
          <w:szCs w:val="24"/>
          <w:lang w:eastAsia="cs-CZ"/>
        </w:rPr>
      </w:pPr>
      <w:r w:rsidRPr="001024DD">
        <w:rPr>
          <w:rFonts w:ascii="Times New Roman" w:eastAsia="Times New Roman" w:hAnsi="Times New Roman" w:cs="Times New Roman"/>
          <w:szCs w:val="24"/>
          <w:lang w:eastAsia="cs-CZ"/>
        </w:rPr>
        <w:tab/>
      </w:r>
      <w:r w:rsidRPr="001024DD">
        <w:rPr>
          <w:rFonts w:ascii="Times New Roman" w:eastAsia="Times New Roman" w:hAnsi="Times New Roman" w:cs="Times New Roman"/>
          <w:szCs w:val="24"/>
          <w:lang w:eastAsia="cs-CZ"/>
        </w:rPr>
        <w:tab/>
      </w:r>
      <w:r w:rsidRPr="001024DD">
        <w:rPr>
          <w:rFonts w:ascii="Times New Roman" w:eastAsia="Times New Roman" w:hAnsi="Times New Roman" w:cs="Times New Roman"/>
          <w:szCs w:val="24"/>
          <w:lang w:eastAsia="cs-CZ"/>
        </w:rPr>
        <w:tab/>
      </w:r>
      <w:r w:rsidRPr="001024DD">
        <w:rPr>
          <w:rFonts w:ascii="Times New Roman" w:eastAsia="Times New Roman" w:hAnsi="Times New Roman" w:cs="Times New Roman"/>
          <w:szCs w:val="24"/>
          <w:lang w:eastAsia="cs-CZ"/>
        </w:rPr>
        <w:tab/>
      </w:r>
      <w:r w:rsidRPr="001024DD">
        <w:rPr>
          <w:rFonts w:ascii="Times New Roman" w:eastAsia="Times New Roman" w:hAnsi="Times New Roman" w:cs="Times New Roman"/>
          <w:szCs w:val="24"/>
          <w:lang w:eastAsia="cs-CZ"/>
        </w:rPr>
        <w:tab/>
      </w:r>
      <w:r w:rsidRPr="001024DD">
        <w:rPr>
          <w:rFonts w:ascii="Times New Roman" w:eastAsia="Times New Roman" w:hAnsi="Times New Roman" w:cs="Times New Roman"/>
          <w:szCs w:val="24"/>
          <w:lang w:eastAsia="cs-CZ"/>
        </w:rPr>
        <w:tab/>
        <w:t xml:space="preserve"> </w:t>
      </w:r>
      <w:r w:rsidRPr="001024DD">
        <w:rPr>
          <w:rFonts w:ascii="Times New Roman" w:eastAsia="Times New Roman" w:hAnsi="Times New Roman" w:cs="Times New Roman"/>
          <w:szCs w:val="24"/>
          <w:lang w:eastAsia="cs-CZ"/>
        </w:rPr>
        <w:tab/>
      </w:r>
    </w:p>
    <w:p w:rsidR="001024DD" w:rsidRPr="001024DD" w:rsidRDefault="001024DD" w:rsidP="001024DD">
      <w:pPr>
        <w:spacing w:after="0" w:line="240" w:lineRule="auto"/>
        <w:rPr>
          <w:rFonts w:ascii="Times New Roman" w:eastAsia="Times New Roman" w:hAnsi="Times New Roman" w:cs="Times New Roman"/>
          <w:sz w:val="24"/>
          <w:szCs w:val="24"/>
          <w:lang w:eastAsia="cs-CZ"/>
        </w:rPr>
      </w:pPr>
    </w:p>
    <w:p w:rsidR="001024DD" w:rsidRPr="001024DD" w:rsidRDefault="001024DD" w:rsidP="001024DD">
      <w:pPr>
        <w:spacing w:after="0" w:line="240" w:lineRule="auto"/>
        <w:rPr>
          <w:rFonts w:ascii="Times New Roman" w:eastAsia="Times New Roman" w:hAnsi="Times New Roman" w:cs="Times New Roman"/>
          <w:sz w:val="24"/>
          <w:szCs w:val="24"/>
          <w:lang w:eastAsia="cs-CZ"/>
        </w:rPr>
      </w:pPr>
    </w:p>
    <w:p w:rsidR="001024DD" w:rsidRPr="001024DD" w:rsidRDefault="001024DD" w:rsidP="001024DD">
      <w:pPr>
        <w:spacing w:after="0" w:line="240" w:lineRule="auto"/>
        <w:rPr>
          <w:rFonts w:ascii="Times New Roman" w:eastAsia="Times New Roman" w:hAnsi="Times New Roman" w:cs="Times New Roman"/>
          <w:sz w:val="24"/>
          <w:szCs w:val="24"/>
          <w:lang w:eastAsia="cs-CZ"/>
        </w:rPr>
      </w:pPr>
    </w:p>
    <w:p w:rsidR="001024DD" w:rsidRDefault="001024DD" w:rsidP="001024DD">
      <w:pPr>
        <w:spacing w:after="0" w:line="240" w:lineRule="auto"/>
        <w:rPr>
          <w:rFonts w:ascii="Times New Roman" w:eastAsia="Times New Roman" w:hAnsi="Times New Roman" w:cs="Times New Roman"/>
          <w:sz w:val="24"/>
          <w:szCs w:val="24"/>
          <w:lang w:eastAsia="cs-CZ"/>
        </w:rPr>
      </w:pPr>
    </w:p>
    <w:p w:rsidR="001024DD" w:rsidRDefault="001024DD" w:rsidP="001024DD">
      <w:pPr>
        <w:spacing w:after="0" w:line="240" w:lineRule="auto"/>
        <w:rPr>
          <w:rFonts w:ascii="Times New Roman" w:eastAsia="Times New Roman" w:hAnsi="Times New Roman" w:cs="Times New Roman"/>
          <w:sz w:val="24"/>
          <w:szCs w:val="24"/>
          <w:lang w:eastAsia="cs-CZ"/>
        </w:rPr>
      </w:pPr>
    </w:p>
    <w:p w:rsidR="001024DD" w:rsidRDefault="001024DD" w:rsidP="001024DD">
      <w:pPr>
        <w:spacing w:after="0" w:line="240" w:lineRule="auto"/>
        <w:rPr>
          <w:rFonts w:ascii="Times New Roman" w:eastAsia="Times New Roman" w:hAnsi="Times New Roman" w:cs="Times New Roman"/>
          <w:sz w:val="24"/>
          <w:szCs w:val="24"/>
          <w:lang w:eastAsia="cs-CZ"/>
        </w:rPr>
      </w:pPr>
    </w:p>
    <w:p w:rsidR="001024DD" w:rsidRDefault="001024DD" w:rsidP="001024DD">
      <w:pPr>
        <w:spacing w:after="0" w:line="240" w:lineRule="auto"/>
        <w:rPr>
          <w:rFonts w:ascii="Times New Roman" w:eastAsia="Times New Roman" w:hAnsi="Times New Roman" w:cs="Times New Roman"/>
          <w:sz w:val="24"/>
          <w:szCs w:val="24"/>
          <w:lang w:eastAsia="cs-CZ"/>
        </w:rPr>
      </w:pPr>
    </w:p>
    <w:p w:rsidR="001024DD" w:rsidRDefault="001024DD" w:rsidP="001024DD">
      <w:pPr>
        <w:spacing w:after="0" w:line="240" w:lineRule="auto"/>
        <w:rPr>
          <w:rFonts w:ascii="Times New Roman" w:eastAsia="Times New Roman" w:hAnsi="Times New Roman" w:cs="Times New Roman"/>
          <w:sz w:val="24"/>
          <w:szCs w:val="24"/>
          <w:lang w:eastAsia="cs-CZ"/>
        </w:rPr>
      </w:pPr>
    </w:p>
    <w:p w:rsidR="001024DD" w:rsidRDefault="001024DD" w:rsidP="001024DD">
      <w:pPr>
        <w:spacing w:after="0" w:line="240" w:lineRule="auto"/>
        <w:rPr>
          <w:rFonts w:ascii="Times New Roman" w:eastAsia="Times New Roman" w:hAnsi="Times New Roman" w:cs="Times New Roman"/>
          <w:sz w:val="24"/>
          <w:szCs w:val="24"/>
          <w:lang w:eastAsia="cs-CZ"/>
        </w:rPr>
      </w:pPr>
    </w:p>
    <w:p w:rsidR="00FC1794" w:rsidRPr="008E166B" w:rsidRDefault="00FC1794" w:rsidP="00FC1794">
      <w:pPr>
        <w:spacing w:after="0" w:line="240" w:lineRule="auto"/>
        <w:jc w:val="center"/>
        <w:rPr>
          <w:rFonts w:ascii="Times New Roman" w:eastAsia="Times New Roman" w:hAnsi="Times New Roman" w:cs="Times New Roman"/>
          <w:b/>
          <w:bCs/>
          <w:lang w:eastAsia="cs-CZ"/>
        </w:rPr>
      </w:pPr>
      <w:r w:rsidRPr="008E166B">
        <w:rPr>
          <w:rFonts w:ascii="Times New Roman" w:eastAsia="Times New Roman" w:hAnsi="Times New Roman" w:cs="Times New Roman"/>
          <w:b/>
          <w:bCs/>
          <w:lang w:eastAsia="cs-CZ"/>
        </w:rPr>
        <w:lastRenderedPageBreak/>
        <w:t xml:space="preserve">STANOVISKO ETICKÉ KOMISE KE KLINICKÉMU HODNOCENÍ </w:t>
      </w:r>
    </w:p>
    <w:p w:rsidR="00FC1794" w:rsidRPr="008E166B" w:rsidRDefault="00FC1794" w:rsidP="00FC1794">
      <w:pPr>
        <w:spacing w:after="0" w:line="240" w:lineRule="auto"/>
        <w:jc w:val="center"/>
        <w:rPr>
          <w:rFonts w:ascii="Times New Roman" w:eastAsia="Times New Roman" w:hAnsi="Times New Roman" w:cs="Times New Roman"/>
          <w:bCs/>
          <w:i/>
          <w:lang w:eastAsia="cs-CZ"/>
        </w:rPr>
      </w:pPr>
      <w:r w:rsidRPr="008E166B">
        <w:rPr>
          <w:rFonts w:ascii="Times New Roman" w:eastAsia="Times New Roman" w:hAnsi="Times New Roman" w:cs="Times New Roman"/>
          <w:bCs/>
          <w:i/>
          <w:lang w:eastAsia="cs-CZ"/>
        </w:rPr>
        <w:t xml:space="preserve">Opinion of the Ethics Committee on Clinical Trial  </w:t>
      </w:r>
    </w:p>
    <w:p w:rsidR="00FC1794" w:rsidRPr="008E166B" w:rsidRDefault="00FC1794" w:rsidP="00FC1794">
      <w:pPr>
        <w:spacing w:after="0" w:line="240" w:lineRule="auto"/>
        <w:jc w:val="center"/>
        <w:rPr>
          <w:rFonts w:ascii="Times New Roman" w:eastAsia="Times New Roman" w:hAnsi="Times New Roman" w:cs="Times New Roman"/>
          <w:b/>
          <w:bCs/>
          <w:i/>
          <w:lang w:eastAsia="cs-CZ"/>
        </w:rPr>
      </w:pPr>
    </w:p>
    <w:p w:rsidR="00FC1794" w:rsidRPr="008E166B" w:rsidRDefault="00FC1794" w:rsidP="00FC1794">
      <w:pPr>
        <w:spacing w:after="0" w:line="240" w:lineRule="auto"/>
        <w:rPr>
          <w:rFonts w:ascii="Times New Roman" w:eastAsia="Times New Roman" w:hAnsi="Times New Roman" w:cs="Times New Roman"/>
          <w:lang w:eastAsia="cs-CZ"/>
        </w:rPr>
      </w:pPr>
      <w:r w:rsidRPr="008E166B">
        <w:rPr>
          <w:rFonts w:ascii="Times New Roman" w:eastAsia="Times New Roman" w:hAnsi="Times New Roman" w:cs="Times New Roman"/>
          <w:lang w:eastAsia="cs-CZ"/>
        </w:rPr>
        <w:sym w:font="Wingdings 2" w:char="F053"/>
      </w:r>
      <w:r w:rsidRPr="008E166B">
        <w:rPr>
          <w:rFonts w:ascii="Times New Roman" w:eastAsia="Times New Roman" w:hAnsi="Times New Roman" w:cs="Times New Roman"/>
          <w:lang w:eastAsia="cs-CZ"/>
        </w:rPr>
        <w:t xml:space="preserve">  Multicentrické KH, je požadováno stanovisko multicentrické EK pro všechna centra/</w:t>
      </w:r>
      <w:r w:rsidRPr="008E166B">
        <w:rPr>
          <w:rFonts w:ascii="Times New Roman" w:eastAsia="Times New Roman" w:hAnsi="Times New Roman" w:cs="Times New Roman"/>
          <w:i/>
          <w:lang w:eastAsia="cs-CZ"/>
        </w:rPr>
        <w:t>Multi-centric clinical trial, opinion issued by Ethics Committee for Multi-Centric Clinical Trials is required</w:t>
      </w:r>
    </w:p>
    <w:p w:rsidR="00FC1794" w:rsidRPr="008E166B" w:rsidRDefault="00FC1794" w:rsidP="00FC1794">
      <w:pPr>
        <w:spacing w:after="0" w:line="240" w:lineRule="auto"/>
        <w:rPr>
          <w:rFonts w:ascii="Times New Roman" w:eastAsia="Times New Roman" w:hAnsi="Times New Roman" w:cs="Times New Roman"/>
          <w:i/>
          <w:lang w:eastAsia="cs-CZ"/>
        </w:rPr>
      </w:pPr>
      <w:r w:rsidRPr="008E166B">
        <w:rPr>
          <w:rFonts w:ascii="Times New Roman" w:eastAsia="Times New Roman" w:hAnsi="Times New Roman" w:cs="Times New Roman"/>
          <w:lang w:eastAsia="cs-CZ"/>
        </w:rPr>
        <w:sym w:font="Wingdings 2" w:char="F053"/>
      </w:r>
      <w:r w:rsidRPr="008E166B">
        <w:rPr>
          <w:rFonts w:ascii="Times New Roman" w:eastAsia="Times New Roman" w:hAnsi="Times New Roman" w:cs="Times New Roman"/>
          <w:lang w:eastAsia="cs-CZ"/>
        </w:rPr>
        <w:t xml:space="preserve">  Multicentrické KH, je požadováno stanovisko EK pro místní centrum (centra)/ </w:t>
      </w:r>
      <w:r w:rsidRPr="008E166B">
        <w:rPr>
          <w:rFonts w:ascii="Times New Roman" w:eastAsia="Times New Roman" w:hAnsi="Times New Roman" w:cs="Times New Roman"/>
          <w:i/>
          <w:lang w:eastAsia="cs-CZ"/>
        </w:rPr>
        <w:t>Multi-centric clinical trial, opinion issued by local Ethics Committee(s) is required</w:t>
      </w:r>
    </w:p>
    <w:p w:rsidR="00FC1794" w:rsidRPr="008E166B" w:rsidRDefault="00415BD1" w:rsidP="00FC1794">
      <w:pPr>
        <w:spacing w:after="0" w:line="240" w:lineRule="auto"/>
        <w:rPr>
          <w:rFonts w:ascii="Times New Roman" w:eastAsia="Times New Roman" w:hAnsi="Times New Roman" w:cs="Times New Roman"/>
          <w:i/>
          <w:lang w:eastAsia="cs-CZ"/>
        </w:rPr>
      </w:pPr>
      <w:r w:rsidRPr="008E166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FC1794" w:rsidRPr="008E166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E166B">
        <w:rPr>
          <w:rFonts w:ascii="Times New Roman" w:eastAsia="Times New Roman" w:hAnsi="Times New Roman" w:cs="Times New Roman"/>
          <w:lang w:eastAsia="cs-CZ"/>
        </w:rPr>
        <w:fldChar w:fldCharType="end"/>
      </w:r>
      <w:r w:rsidR="00FC1794" w:rsidRPr="008E166B">
        <w:rPr>
          <w:rFonts w:ascii="Times New Roman" w:eastAsia="Times New Roman" w:hAnsi="Times New Roman" w:cs="Times New Roman"/>
          <w:lang w:eastAsia="cs-CZ"/>
        </w:rPr>
        <w:t xml:space="preserve">  KH prováděné v jednom centru, požadováno stanovisko EK pro místní centrum (centra)/ </w:t>
      </w:r>
      <w:r w:rsidR="00FC1794" w:rsidRPr="008E166B">
        <w:rPr>
          <w:rFonts w:ascii="Times New Roman" w:eastAsia="Times New Roman" w:hAnsi="Times New Roman" w:cs="Times New Roman"/>
          <w:i/>
          <w:lang w:eastAsia="cs-CZ"/>
        </w:rPr>
        <w:t>Clinical trial conducted in a single site, opinion of a local EC is required</w:t>
      </w:r>
    </w:p>
    <w:p w:rsidR="00FC1794" w:rsidRPr="008E166B" w:rsidRDefault="00FC1794" w:rsidP="00FC1794">
      <w:pPr>
        <w:spacing w:after="0" w:line="240" w:lineRule="auto"/>
        <w:rPr>
          <w:rFonts w:ascii="Times New Roman" w:eastAsia="Times New Roman" w:hAnsi="Times New Roman" w:cs="Times New Roman"/>
          <w:b/>
          <w:bCs/>
          <w:lang w:eastAsia="cs-CZ"/>
        </w:rPr>
      </w:pPr>
    </w:p>
    <w:p w:rsidR="00FC1794" w:rsidRPr="008E166B" w:rsidRDefault="00FC1794" w:rsidP="00FC1794">
      <w:pPr>
        <w:spacing w:after="0" w:line="240" w:lineRule="auto"/>
        <w:rPr>
          <w:rFonts w:ascii="Times New Roman" w:eastAsia="Times New Roman" w:hAnsi="Times New Roman" w:cs="Times New Roman"/>
          <w:b/>
          <w:bCs/>
          <w:lang w:eastAsia="cs-CZ"/>
        </w:rPr>
      </w:pPr>
      <w:r w:rsidRPr="008E166B">
        <w:rPr>
          <w:rFonts w:ascii="Times New Roman" w:eastAsia="Times New Roman" w:hAnsi="Times New Roman" w:cs="Times New Roman"/>
          <w:b/>
          <w:bCs/>
          <w:lang w:eastAsia="cs-CZ"/>
        </w:rPr>
        <w:t>Číslo jednací/</w:t>
      </w:r>
      <w:r w:rsidRPr="008E166B">
        <w:rPr>
          <w:rFonts w:ascii="Times New Roman" w:eastAsia="Times New Roman" w:hAnsi="Times New Roman" w:cs="Times New Roman"/>
          <w:i/>
          <w:lang w:eastAsia="cs-CZ"/>
        </w:rPr>
        <w:t>Reference number</w:t>
      </w:r>
      <w:r w:rsidRPr="008E166B">
        <w:rPr>
          <w:rFonts w:ascii="Times New Roman" w:eastAsia="Times New Roman" w:hAnsi="Times New Roman" w:cs="Times New Roman"/>
          <w:lang w:eastAsia="cs-CZ"/>
        </w:rPr>
        <w:t xml:space="preserve">: </w:t>
      </w:r>
      <w:r w:rsidRPr="008E166B">
        <w:rPr>
          <w:rFonts w:ascii="Times New Roman" w:eastAsia="Times New Roman" w:hAnsi="Times New Roman" w:cs="Times New Roman"/>
          <w:b/>
          <w:lang w:eastAsia="cs-CZ"/>
        </w:rPr>
        <w:t>16/12 MEK 2</w:t>
      </w:r>
    </w:p>
    <w:p w:rsidR="00FC1794" w:rsidRPr="008E166B" w:rsidRDefault="00FC1794" w:rsidP="00FC1794">
      <w:pPr>
        <w:spacing w:after="0" w:line="240" w:lineRule="auto"/>
        <w:rPr>
          <w:rFonts w:ascii="Times New Roman" w:eastAsia="Times New Roman" w:hAnsi="Times New Roman" w:cs="Times New Roman"/>
          <w:bCs/>
          <w:i/>
          <w:lang w:eastAsia="cs-CZ"/>
        </w:rPr>
      </w:pPr>
      <w:r w:rsidRPr="008E166B">
        <w:rPr>
          <w:rFonts w:ascii="Times New Roman" w:eastAsia="Times New Roman" w:hAnsi="Times New Roman" w:cs="Times New Roman"/>
          <w:b/>
          <w:bCs/>
          <w:lang w:eastAsia="cs-CZ"/>
        </w:rPr>
        <w:t>Název KH/</w:t>
      </w:r>
      <w:r w:rsidRPr="008E166B">
        <w:rPr>
          <w:rFonts w:ascii="Times New Roman" w:eastAsia="Times New Roman" w:hAnsi="Times New Roman" w:cs="Times New Roman"/>
          <w:i/>
          <w:lang w:eastAsia="cs-CZ"/>
        </w:rPr>
        <w:t>Full Title of Clinical Trial</w:t>
      </w:r>
      <w:r w:rsidRPr="008E166B">
        <w:rPr>
          <w:rFonts w:ascii="Times New Roman" w:eastAsia="Times New Roman" w:hAnsi="Times New Roman" w:cs="Times New Roman"/>
          <w:bCs/>
          <w:lang w:eastAsia="cs-CZ"/>
        </w:rPr>
        <w:t xml:space="preserve">: </w:t>
      </w:r>
      <w:r w:rsidRPr="008E166B">
        <w:rPr>
          <w:rFonts w:ascii="Times New Roman" w:eastAsia="Times New Roman" w:hAnsi="Times New Roman" w:cs="Times New Roman"/>
          <w:lang w:eastAsia="cs-CZ"/>
        </w:rPr>
        <w:t xml:space="preserve">Jednoramenná otevřená multicentrická rozšířená studie hodnotící bevacizumab u pacientů se solidními nádory léčenými studijní léčbou </w:t>
      </w:r>
      <w:r w:rsidRPr="008E166B">
        <w:rPr>
          <w:rFonts w:ascii="Times New Roman" w:eastAsia="Times New Roman" w:hAnsi="Times New Roman" w:cs="Times New Roman"/>
          <w:lang w:eastAsia="cs-CZ"/>
        </w:rPr>
        <w:tab/>
        <w:t>s bevacizumabem ve studiích sponzorovaných F. Hoffmann-La Roche a/nebo</w:t>
      </w:r>
      <w:r w:rsidRPr="008E166B">
        <w:rPr>
          <w:rFonts w:ascii="Times New Roman" w:eastAsia="Times New Roman" w:hAnsi="Times New Roman" w:cs="Times New Roman"/>
          <w:lang w:eastAsia="cs-CZ"/>
        </w:rPr>
        <w:tab/>
        <w:t xml:space="preserve"> Genentech, které již byly ukončeny / </w:t>
      </w:r>
      <w:r w:rsidRPr="008E166B">
        <w:rPr>
          <w:rFonts w:ascii="Times New Roman" w:eastAsia="Times New Roman" w:hAnsi="Times New Roman" w:cs="Times New Roman"/>
          <w:i/>
          <w:lang w:eastAsia="cs-CZ"/>
        </w:rPr>
        <w:t>A Single Arm, Open Label Multicentre Extension Study of Bevacizumab in patients with Solid Tumours on Study Treatment with Bevacizumab, at the end of a F. Hoffmann-La Roche and/or Genentech Sponsored Study</w:t>
      </w:r>
    </w:p>
    <w:p w:rsidR="00FC1794" w:rsidRPr="008E166B" w:rsidRDefault="00FC1794" w:rsidP="00FC1794">
      <w:pPr>
        <w:spacing w:after="0" w:line="240" w:lineRule="auto"/>
        <w:rPr>
          <w:rFonts w:ascii="Times New Roman" w:eastAsia="Times New Roman" w:hAnsi="Times New Roman" w:cs="Times New Roman"/>
          <w:b/>
          <w:bCs/>
          <w:lang w:eastAsia="cs-CZ"/>
        </w:rPr>
      </w:pPr>
    </w:p>
    <w:p w:rsidR="00FC1794" w:rsidRPr="008E166B" w:rsidRDefault="00FC1794" w:rsidP="00FC1794">
      <w:pPr>
        <w:spacing w:after="0" w:line="240" w:lineRule="auto"/>
        <w:rPr>
          <w:rFonts w:ascii="Times New Roman" w:eastAsia="Times New Roman" w:hAnsi="Times New Roman" w:cs="Times New Roman"/>
          <w:lang w:eastAsia="cs-CZ"/>
        </w:rPr>
      </w:pPr>
      <w:r w:rsidRPr="008E166B">
        <w:rPr>
          <w:rFonts w:ascii="Times New Roman" w:eastAsia="Times New Roman" w:hAnsi="Times New Roman" w:cs="Times New Roman"/>
          <w:b/>
          <w:bCs/>
          <w:lang w:eastAsia="cs-CZ"/>
        </w:rPr>
        <w:t xml:space="preserve">Číslo protokolu/ </w:t>
      </w:r>
      <w:r w:rsidRPr="008E166B">
        <w:rPr>
          <w:rFonts w:ascii="Times New Roman" w:eastAsia="Times New Roman" w:hAnsi="Times New Roman" w:cs="Times New Roman"/>
          <w:i/>
          <w:lang w:eastAsia="cs-CZ"/>
        </w:rPr>
        <w:t>Protocol Code Number</w:t>
      </w:r>
      <w:r w:rsidRPr="008E166B">
        <w:rPr>
          <w:rFonts w:ascii="Times New Roman" w:eastAsia="Times New Roman" w:hAnsi="Times New Roman" w:cs="Times New Roman"/>
          <w:lang w:eastAsia="cs-CZ"/>
        </w:rPr>
        <w:t>: MO25757</w:t>
      </w:r>
    </w:p>
    <w:p w:rsidR="00FC1794" w:rsidRPr="008E166B" w:rsidRDefault="00FC1794" w:rsidP="00FC1794">
      <w:pPr>
        <w:spacing w:after="0" w:line="240" w:lineRule="auto"/>
        <w:rPr>
          <w:rFonts w:ascii="Times New Roman" w:eastAsia="Times New Roman" w:hAnsi="Times New Roman" w:cs="Times New Roman"/>
          <w:lang w:eastAsia="cs-CZ"/>
        </w:rPr>
      </w:pPr>
      <w:r w:rsidRPr="008E166B">
        <w:rPr>
          <w:rFonts w:ascii="Times New Roman" w:eastAsia="Times New Roman" w:hAnsi="Times New Roman" w:cs="Times New Roman"/>
          <w:b/>
          <w:bCs/>
          <w:lang w:eastAsia="cs-CZ"/>
        </w:rPr>
        <w:t xml:space="preserve">EudraCT number/ </w:t>
      </w:r>
      <w:r w:rsidRPr="008E166B">
        <w:rPr>
          <w:rFonts w:ascii="Times New Roman" w:eastAsia="Times New Roman" w:hAnsi="Times New Roman" w:cs="Times New Roman"/>
          <w:i/>
          <w:lang w:eastAsia="cs-CZ"/>
        </w:rPr>
        <w:t>EudraCT number</w:t>
      </w:r>
      <w:r w:rsidRPr="008E166B">
        <w:rPr>
          <w:rFonts w:ascii="Times New Roman" w:eastAsia="Times New Roman" w:hAnsi="Times New Roman" w:cs="Times New Roman"/>
          <w:lang w:eastAsia="cs-CZ"/>
        </w:rPr>
        <w:t>: 2011-002009-31</w:t>
      </w:r>
    </w:p>
    <w:p w:rsidR="00FC1794" w:rsidRPr="008E166B" w:rsidRDefault="00FC1794" w:rsidP="00FC1794">
      <w:pPr>
        <w:spacing w:after="0" w:line="240" w:lineRule="auto"/>
        <w:rPr>
          <w:rFonts w:ascii="Times New Roman" w:eastAsia="Times New Roman" w:hAnsi="Times New Roman" w:cs="Times New Roman"/>
          <w:b/>
          <w:bCs/>
          <w:lang w:eastAsia="cs-CZ"/>
        </w:rPr>
      </w:pPr>
    </w:p>
    <w:p w:rsidR="00FC1794" w:rsidRPr="008E166B" w:rsidRDefault="00FC1794" w:rsidP="00FC1794">
      <w:pPr>
        <w:spacing w:after="0" w:line="240" w:lineRule="auto"/>
        <w:rPr>
          <w:rFonts w:ascii="Times New Roman" w:eastAsia="Times New Roman" w:hAnsi="Times New Roman" w:cs="Times New Roman"/>
          <w:lang w:eastAsia="cs-CZ"/>
        </w:rPr>
      </w:pPr>
      <w:r w:rsidRPr="008E166B">
        <w:rPr>
          <w:rFonts w:ascii="Times New Roman" w:eastAsia="Times New Roman" w:hAnsi="Times New Roman" w:cs="Times New Roman"/>
          <w:b/>
          <w:bCs/>
          <w:lang w:eastAsia="cs-CZ"/>
        </w:rPr>
        <w:t>Zadavatel/</w:t>
      </w:r>
      <w:r w:rsidRPr="008E166B">
        <w:rPr>
          <w:rFonts w:ascii="Times New Roman" w:eastAsia="Times New Roman" w:hAnsi="Times New Roman" w:cs="Times New Roman"/>
          <w:i/>
          <w:lang w:eastAsia="cs-CZ"/>
        </w:rPr>
        <w:t>Sponzor</w:t>
      </w:r>
      <w:r w:rsidRPr="008E166B">
        <w:rPr>
          <w:rFonts w:ascii="Times New Roman" w:eastAsia="Times New Roman" w:hAnsi="Times New Roman" w:cs="Times New Roman"/>
          <w:lang w:eastAsia="cs-CZ"/>
        </w:rPr>
        <w:t>: F. Hoffmann-La Roche LTD, Grenzachestrasse, CH-4070, Basel, Switzerland</w:t>
      </w:r>
    </w:p>
    <w:p w:rsidR="00FC1794" w:rsidRPr="008E166B" w:rsidRDefault="00FC1794" w:rsidP="00FC1794">
      <w:pPr>
        <w:spacing w:after="0" w:line="240" w:lineRule="auto"/>
        <w:rPr>
          <w:rFonts w:ascii="Times New Roman" w:eastAsia="Times New Roman" w:hAnsi="Times New Roman" w:cs="Times New Roman"/>
          <w:bCs/>
          <w:lang w:eastAsia="cs-CZ"/>
        </w:rPr>
      </w:pPr>
      <w:r w:rsidRPr="008E166B">
        <w:rPr>
          <w:rFonts w:ascii="Times New Roman" w:eastAsia="Times New Roman" w:hAnsi="Times New Roman" w:cs="Times New Roman"/>
          <w:b/>
          <w:bCs/>
          <w:lang w:eastAsia="cs-CZ"/>
        </w:rPr>
        <w:t>Žadatel/</w:t>
      </w:r>
      <w:r w:rsidRPr="008E166B">
        <w:rPr>
          <w:rFonts w:ascii="Times New Roman" w:eastAsia="Times New Roman" w:hAnsi="Times New Roman" w:cs="Times New Roman"/>
          <w:bCs/>
          <w:i/>
          <w:lang w:eastAsia="cs-CZ"/>
        </w:rPr>
        <w:t>Applicant</w:t>
      </w:r>
      <w:r w:rsidRPr="008E166B">
        <w:rPr>
          <w:rFonts w:ascii="Times New Roman" w:eastAsia="Times New Roman" w:hAnsi="Times New Roman" w:cs="Times New Roman"/>
          <w:bCs/>
          <w:lang w:eastAsia="cs-CZ"/>
        </w:rPr>
        <w:t xml:space="preserve">: Roche s.r.o., Dukelských hrdinů 52, 170 00 Praha 7, </w:t>
      </w:r>
    </w:p>
    <w:p w:rsidR="00FC1794" w:rsidRPr="008E166B" w:rsidRDefault="00FC1794" w:rsidP="00FC1794">
      <w:pPr>
        <w:spacing w:after="0" w:line="240" w:lineRule="auto"/>
        <w:rPr>
          <w:rFonts w:ascii="Times New Roman" w:eastAsia="Times New Roman" w:hAnsi="Times New Roman" w:cs="Times New Roman"/>
          <w:bCs/>
          <w:lang w:eastAsia="cs-CZ"/>
        </w:rPr>
      </w:pPr>
      <w:r w:rsidRPr="008E166B">
        <w:rPr>
          <w:rFonts w:ascii="Times New Roman" w:eastAsia="Times New Roman" w:hAnsi="Times New Roman" w:cs="Times New Roman"/>
          <w:bCs/>
          <w:lang w:eastAsia="cs-CZ"/>
        </w:rPr>
        <w:t>MUDr. Matěj Voskovec - Vaksman</w:t>
      </w:r>
    </w:p>
    <w:p w:rsidR="00FC1794" w:rsidRDefault="00FC1794" w:rsidP="00FC1794">
      <w:pPr>
        <w:spacing w:after="0" w:line="240" w:lineRule="auto"/>
        <w:rPr>
          <w:rFonts w:ascii="Times New Roman" w:eastAsia="Times New Roman" w:hAnsi="Times New Roman" w:cs="Times New Roman"/>
          <w:b/>
          <w:bCs/>
          <w:lang w:eastAsia="cs-CZ"/>
        </w:rPr>
      </w:pPr>
    </w:p>
    <w:p w:rsidR="00FC1794" w:rsidRPr="008E166B" w:rsidRDefault="00FC1794" w:rsidP="00FC1794">
      <w:pPr>
        <w:spacing w:after="0" w:line="240" w:lineRule="auto"/>
        <w:rPr>
          <w:rFonts w:ascii="Times New Roman" w:eastAsia="Times New Roman" w:hAnsi="Times New Roman" w:cs="Times New Roman"/>
          <w:b/>
          <w:bCs/>
          <w:lang w:eastAsia="cs-CZ"/>
        </w:rPr>
      </w:pPr>
      <w:r w:rsidRPr="008E166B">
        <w:rPr>
          <w:rFonts w:ascii="Times New Roman" w:eastAsia="Times New Roman" w:hAnsi="Times New Roman" w:cs="Times New Roman"/>
          <w:b/>
          <w:bCs/>
          <w:lang w:eastAsia="cs-CZ"/>
        </w:rPr>
        <w:t>Datum doručení žádosti/</w:t>
      </w:r>
      <w:r w:rsidRPr="008E166B">
        <w:rPr>
          <w:rFonts w:ascii="Times New Roman" w:eastAsia="Times New Roman" w:hAnsi="Times New Roman" w:cs="Times New Roman"/>
          <w:i/>
          <w:lang w:eastAsia="cs-CZ"/>
        </w:rPr>
        <w:t>Date of submission of the Application Form</w:t>
      </w:r>
      <w:r w:rsidRPr="008E166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7.4.2014, 23.4.2014</w:t>
      </w:r>
    </w:p>
    <w:p w:rsidR="00FC1794" w:rsidRPr="008E166B" w:rsidRDefault="00FC1794" w:rsidP="00FC1794">
      <w:pPr>
        <w:spacing w:after="0" w:line="240" w:lineRule="auto"/>
        <w:rPr>
          <w:rFonts w:ascii="Times New Roman" w:eastAsia="Times New Roman" w:hAnsi="Times New Roman" w:cs="Times New Roman"/>
          <w:lang w:eastAsia="cs-CZ"/>
        </w:rPr>
      </w:pPr>
      <w:r w:rsidRPr="008E166B">
        <w:rPr>
          <w:rFonts w:ascii="Times New Roman" w:eastAsia="Times New Roman" w:hAnsi="Times New Roman" w:cs="Times New Roman"/>
          <w:b/>
          <w:bCs/>
          <w:lang w:eastAsia="cs-CZ"/>
        </w:rPr>
        <w:t xml:space="preserve">Datum jednání EK </w:t>
      </w:r>
      <w:r w:rsidRPr="008E166B">
        <w:rPr>
          <w:rFonts w:ascii="Times New Roman" w:eastAsia="Times New Roman" w:hAnsi="Times New Roman" w:cs="Times New Roman"/>
          <w:lang w:eastAsia="cs-CZ"/>
        </w:rPr>
        <w:t>/</w:t>
      </w:r>
      <w:r w:rsidRPr="008E166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FC1794" w:rsidRPr="008E166B" w:rsidRDefault="00FC1794" w:rsidP="00FC1794">
      <w:pPr>
        <w:spacing w:after="0" w:line="240" w:lineRule="auto"/>
        <w:rPr>
          <w:rFonts w:ascii="Times New Roman" w:eastAsia="Times New Roman" w:hAnsi="Times New Roman" w:cs="Times New Roman"/>
          <w:b/>
          <w:bCs/>
          <w:lang w:eastAsia="cs-CZ"/>
        </w:rPr>
      </w:pPr>
    </w:p>
    <w:p w:rsidR="00FC1794" w:rsidRPr="008E166B" w:rsidRDefault="00FC1794" w:rsidP="00FC1794">
      <w:pPr>
        <w:spacing w:after="0" w:line="240" w:lineRule="auto"/>
        <w:rPr>
          <w:rFonts w:ascii="Times New Roman" w:eastAsia="Times New Roman" w:hAnsi="Times New Roman" w:cs="Times New Roman"/>
          <w:lang w:eastAsia="cs-CZ"/>
        </w:rPr>
      </w:pPr>
      <w:r w:rsidRPr="008E166B">
        <w:rPr>
          <w:rFonts w:ascii="Times New Roman" w:eastAsia="Times New Roman" w:hAnsi="Times New Roman" w:cs="Times New Roman"/>
          <w:b/>
          <w:bCs/>
          <w:lang w:eastAsia="cs-CZ"/>
        </w:rPr>
        <w:t xml:space="preserve">Vyjádření EK/ </w:t>
      </w:r>
      <w:r w:rsidRPr="008E166B">
        <w:rPr>
          <w:rFonts w:ascii="Times New Roman" w:eastAsia="Times New Roman" w:hAnsi="Times New Roman" w:cs="Times New Roman"/>
          <w:i/>
          <w:lang w:eastAsia="cs-CZ"/>
        </w:rPr>
        <w:t>Ethics Committe´s opinion</w:t>
      </w:r>
      <w:r w:rsidRPr="008E166B">
        <w:rPr>
          <w:rFonts w:ascii="Times New Roman" w:eastAsia="Times New Roman" w:hAnsi="Times New Roman" w:cs="Times New Roman"/>
          <w:lang w:eastAsia="cs-CZ"/>
        </w:rPr>
        <w:t>:</w:t>
      </w:r>
    </w:p>
    <w:p w:rsidR="00FC1794" w:rsidRPr="008E166B" w:rsidRDefault="00FC1794" w:rsidP="00FC1794">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8E166B">
        <w:rPr>
          <w:rFonts w:ascii="Times New Roman" w:eastAsia="Times New Roman" w:hAnsi="Times New Roman" w:cs="Times New Roman"/>
          <w:lang w:eastAsia="cs-CZ"/>
        </w:rPr>
        <w:t xml:space="preserve">  EK  vydala souhlasné stanovisko// </w:t>
      </w:r>
      <w:r w:rsidRPr="008E166B">
        <w:rPr>
          <w:rFonts w:ascii="Times New Roman" w:eastAsia="Times New Roman" w:hAnsi="Times New Roman" w:cs="Times New Roman"/>
          <w:i/>
          <w:lang w:eastAsia="cs-CZ"/>
        </w:rPr>
        <w:t>EC issues</w:t>
      </w:r>
      <w:r w:rsidRPr="008E166B">
        <w:rPr>
          <w:rFonts w:ascii="Times New Roman" w:eastAsia="Times New Roman" w:hAnsi="Times New Roman" w:cs="Times New Roman"/>
          <w:lang w:eastAsia="cs-CZ"/>
        </w:rPr>
        <w:t xml:space="preserve"> f</w:t>
      </w:r>
      <w:r w:rsidRPr="008E166B">
        <w:rPr>
          <w:rFonts w:ascii="Times New Roman" w:eastAsia="Times New Roman" w:hAnsi="Times New Roman" w:cs="Times New Roman"/>
          <w:i/>
          <w:lang w:eastAsia="cs-CZ"/>
        </w:rPr>
        <w:t>avourable opinion</w:t>
      </w:r>
    </w:p>
    <w:p w:rsidR="00FC1794" w:rsidRPr="008E166B" w:rsidRDefault="00FC1794" w:rsidP="00FC1794">
      <w:pPr>
        <w:spacing w:after="0" w:line="240" w:lineRule="auto"/>
        <w:rPr>
          <w:rFonts w:ascii="Times New Roman" w:eastAsia="Times New Roman" w:hAnsi="Times New Roman" w:cs="Times New Roman"/>
          <w:bCs/>
          <w:i/>
          <w:lang w:eastAsia="cs-CZ"/>
        </w:rPr>
      </w:pPr>
      <w:r w:rsidRPr="008E166B">
        <w:rPr>
          <w:rFonts w:ascii="Wingdings 2" w:eastAsia="Times New Roman" w:hAnsi="Wingdings 2" w:cs="Times New Roman"/>
          <w:bCs/>
          <w:lang w:eastAsia="cs-CZ"/>
        </w:rPr>
        <w:t></w:t>
      </w:r>
      <w:r w:rsidRPr="008E166B">
        <w:rPr>
          <w:rFonts w:ascii="Times New Roman" w:eastAsia="Times New Roman" w:hAnsi="Times New Roman" w:cs="Times New Roman"/>
          <w:bCs/>
          <w:lang w:eastAsia="cs-CZ"/>
        </w:rPr>
        <w:t xml:space="preserve">  EK  vzala na vědomí / </w:t>
      </w:r>
      <w:r w:rsidRPr="008E166B">
        <w:rPr>
          <w:rFonts w:ascii="Times New Roman" w:eastAsia="Times New Roman" w:hAnsi="Times New Roman" w:cs="Times New Roman"/>
          <w:bCs/>
          <w:i/>
          <w:lang w:eastAsia="cs-CZ"/>
        </w:rPr>
        <w:t>Taken into account</w:t>
      </w:r>
    </w:p>
    <w:p w:rsidR="00FC1794" w:rsidRPr="008E166B" w:rsidRDefault="00FC1794" w:rsidP="00FC1794">
      <w:pPr>
        <w:spacing w:after="0" w:line="240" w:lineRule="auto"/>
        <w:rPr>
          <w:rFonts w:ascii="Times New Roman" w:eastAsia="Times New Roman" w:hAnsi="Times New Roman" w:cs="Times New Roman"/>
          <w:b/>
          <w:bCs/>
          <w:lang w:eastAsia="cs-CZ"/>
        </w:rPr>
      </w:pPr>
    </w:p>
    <w:p w:rsidR="00FC1794" w:rsidRPr="008E166B" w:rsidRDefault="00FC1794" w:rsidP="00FC1794">
      <w:pPr>
        <w:spacing w:after="0" w:line="240" w:lineRule="auto"/>
        <w:rPr>
          <w:rFonts w:ascii="Times New Roman" w:eastAsia="Times New Roman" w:hAnsi="Times New Roman" w:cs="Times New Roman"/>
          <w:i/>
          <w:lang w:val="en-US" w:eastAsia="cs-CZ"/>
        </w:rPr>
      </w:pPr>
      <w:r w:rsidRPr="008E166B">
        <w:rPr>
          <w:rFonts w:ascii="Times New Roman" w:eastAsia="Times New Roman" w:hAnsi="Times New Roman" w:cs="Times New Roman"/>
          <w:b/>
          <w:bCs/>
          <w:lang w:eastAsia="cs-CZ"/>
        </w:rPr>
        <w:t>Lhůta pro podání písemné zprávy o průběhu KH od jeho zahájení</w:t>
      </w:r>
      <w:r w:rsidRPr="008E166B">
        <w:rPr>
          <w:rFonts w:ascii="Times New Roman" w:eastAsia="Times New Roman" w:hAnsi="Times New Roman" w:cs="Times New Roman"/>
          <w:b/>
          <w:bCs/>
          <w:lang w:val="en-US" w:eastAsia="cs-CZ"/>
        </w:rPr>
        <w:t xml:space="preserve">/ </w:t>
      </w:r>
      <w:r w:rsidRPr="008E166B">
        <w:rPr>
          <w:rFonts w:ascii="Times New Roman" w:eastAsia="Times New Roman" w:hAnsi="Times New Roman" w:cs="Times New Roman"/>
          <w:i/>
          <w:lang w:val="en-US" w:eastAsia="cs-CZ"/>
        </w:rPr>
        <w:t>Time schedule for submission of the  written Annual Report from the CT commencement:</w:t>
      </w:r>
    </w:p>
    <w:p w:rsidR="00FC1794" w:rsidRPr="008E166B" w:rsidRDefault="00FC1794" w:rsidP="00FC1794">
      <w:pPr>
        <w:spacing w:after="0" w:line="240" w:lineRule="auto"/>
        <w:rPr>
          <w:rFonts w:ascii="Times New Roman" w:eastAsia="Times New Roman" w:hAnsi="Times New Roman" w:cs="Times New Roman"/>
          <w:lang w:eastAsia="cs-CZ"/>
        </w:rPr>
      </w:pPr>
      <w:r w:rsidRPr="008E166B">
        <w:rPr>
          <w:rFonts w:ascii="Times New Roman" w:eastAsia="Times New Roman" w:hAnsi="Times New Roman" w:cs="Times New Roman"/>
          <w:lang w:eastAsia="cs-CZ"/>
        </w:rPr>
        <w:sym w:font="Wingdings 2" w:char="F054"/>
      </w:r>
      <w:r w:rsidRPr="008E166B">
        <w:rPr>
          <w:rFonts w:ascii="Times New Roman" w:eastAsia="Times New Roman" w:hAnsi="Times New Roman" w:cs="Times New Roman"/>
          <w:lang w:eastAsia="cs-CZ"/>
        </w:rPr>
        <w:t xml:space="preserve">   1x ročně</w:t>
      </w:r>
      <w:r w:rsidRPr="008E166B">
        <w:rPr>
          <w:rFonts w:ascii="Times New Roman" w:eastAsia="Times New Roman" w:hAnsi="Times New Roman" w:cs="Times New Roman"/>
          <w:i/>
          <w:lang w:eastAsia="cs-CZ"/>
        </w:rPr>
        <w:t xml:space="preserve">/Once a year                   </w:t>
      </w:r>
      <w:r w:rsidR="00415BD1" w:rsidRPr="008E166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E166B">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8E166B">
        <w:rPr>
          <w:rFonts w:ascii="Times New Roman" w:eastAsia="Times New Roman" w:hAnsi="Times New Roman" w:cs="Times New Roman"/>
          <w:lang w:eastAsia="cs-CZ"/>
        </w:rPr>
        <w:fldChar w:fldCharType="end"/>
      </w:r>
      <w:r w:rsidRPr="008E166B">
        <w:rPr>
          <w:rFonts w:ascii="Times New Roman" w:eastAsia="Times New Roman" w:hAnsi="Times New Roman" w:cs="Times New Roman"/>
          <w:lang w:eastAsia="cs-CZ"/>
        </w:rPr>
        <w:t xml:space="preserve">  Jiná lhůta/</w:t>
      </w:r>
      <w:r w:rsidRPr="008E166B">
        <w:rPr>
          <w:rFonts w:ascii="Times New Roman" w:eastAsia="Times New Roman" w:hAnsi="Times New Roman" w:cs="Times New Roman"/>
          <w:i/>
          <w:lang w:eastAsia="cs-CZ"/>
        </w:rPr>
        <w:t xml:space="preserve"> Other </w:t>
      </w:r>
      <w:r w:rsidRPr="008E166B">
        <w:rPr>
          <w:rFonts w:ascii="Times New Roman" w:eastAsia="Times New Roman" w:hAnsi="Times New Roman" w:cs="Times New Roman"/>
          <w:lang w:eastAsia="cs-CZ"/>
        </w:rPr>
        <w:t>…………….</w:t>
      </w:r>
    </w:p>
    <w:p w:rsidR="00FC1794" w:rsidRPr="008E166B" w:rsidRDefault="00FC1794" w:rsidP="00FC1794">
      <w:pPr>
        <w:spacing w:after="0" w:line="240" w:lineRule="auto"/>
        <w:rPr>
          <w:rFonts w:ascii="Times New Roman" w:eastAsia="Times New Roman" w:hAnsi="Times New Roman" w:cs="Times New Roman"/>
          <w:lang w:eastAsia="cs-CZ"/>
        </w:rPr>
      </w:pPr>
    </w:p>
    <w:p w:rsidR="00FC1794" w:rsidRPr="008E166B" w:rsidRDefault="00FC1794" w:rsidP="00FC1794">
      <w:pPr>
        <w:spacing w:after="0" w:line="240" w:lineRule="auto"/>
        <w:rPr>
          <w:rFonts w:ascii="Times New Roman" w:eastAsia="Times New Roman" w:hAnsi="Times New Roman" w:cs="Times New Roman"/>
          <w:i/>
          <w:lang w:eastAsia="cs-CZ"/>
        </w:rPr>
      </w:pPr>
      <w:r w:rsidRPr="008E166B">
        <w:rPr>
          <w:rFonts w:ascii="Times New Roman" w:eastAsia="Times New Roman" w:hAnsi="Times New Roman" w:cs="Times New Roman"/>
          <w:b/>
          <w:bCs/>
          <w:lang w:eastAsia="cs-CZ"/>
        </w:rPr>
        <w:t>Seznam míst hodnocení s označením míst, ke kterým se EK vyjádřila jako místní EK a kde vykonává dohled/</w:t>
      </w:r>
      <w:r w:rsidRPr="008E166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C1794" w:rsidRPr="008E166B" w:rsidTr="001F656C">
        <w:trPr>
          <w:trHeight w:val="454"/>
        </w:trPr>
        <w:tc>
          <w:tcPr>
            <w:tcW w:w="6108" w:type="dxa"/>
          </w:tcPr>
          <w:p w:rsidR="00FC1794" w:rsidRPr="008E166B" w:rsidRDefault="00FC1794" w:rsidP="001F656C">
            <w:pPr>
              <w:spacing w:after="0" w:line="240" w:lineRule="auto"/>
              <w:rPr>
                <w:rFonts w:ascii="Times New Roman" w:eastAsia="Times New Roman" w:hAnsi="Times New Roman" w:cs="Times New Roman"/>
                <w:sz w:val="18"/>
                <w:szCs w:val="18"/>
                <w:lang w:eastAsia="cs-CZ"/>
              </w:rPr>
            </w:pPr>
            <w:r w:rsidRPr="008E166B">
              <w:rPr>
                <w:rFonts w:ascii="Times New Roman" w:eastAsia="Times New Roman" w:hAnsi="Times New Roman" w:cs="Times New Roman"/>
                <w:sz w:val="18"/>
                <w:szCs w:val="18"/>
                <w:lang w:eastAsia="cs-CZ"/>
              </w:rPr>
              <w:t xml:space="preserve">Místo hodnocení/ Jméno zkoušejícího </w:t>
            </w:r>
          </w:p>
          <w:p w:rsidR="00FC1794" w:rsidRPr="008E166B" w:rsidRDefault="00FC1794" w:rsidP="001F656C">
            <w:pPr>
              <w:spacing w:after="0" w:line="240" w:lineRule="auto"/>
              <w:rPr>
                <w:rFonts w:ascii="Times New Roman" w:eastAsia="Times New Roman" w:hAnsi="Times New Roman" w:cs="Times New Roman"/>
                <w:i/>
                <w:sz w:val="18"/>
                <w:szCs w:val="18"/>
                <w:lang w:eastAsia="cs-CZ"/>
              </w:rPr>
            </w:pPr>
            <w:r w:rsidRPr="008E166B">
              <w:rPr>
                <w:rFonts w:ascii="Times New Roman" w:eastAsia="Times New Roman" w:hAnsi="Times New Roman" w:cs="Times New Roman"/>
                <w:i/>
                <w:sz w:val="18"/>
                <w:szCs w:val="18"/>
                <w:lang w:eastAsia="cs-CZ"/>
              </w:rPr>
              <w:t>Trial Site / Name of Investigator</w:t>
            </w:r>
          </w:p>
        </w:tc>
        <w:tc>
          <w:tcPr>
            <w:tcW w:w="1280" w:type="dxa"/>
          </w:tcPr>
          <w:p w:rsidR="00FC1794" w:rsidRPr="008E166B" w:rsidRDefault="00FC1794" w:rsidP="001F656C">
            <w:pPr>
              <w:spacing w:after="0" w:line="240" w:lineRule="auto"/>
              <w:rPr>
                <w:rFonts w:ascii="Times New Roman" w:eastAsia="Times New Roman" w:hAnsi="Times New Roman" w:cs="Times New Roman"/>
                <w:sz w:val="18"/>
                <w:szCs w:val="18"/>
                <w:vertAlign w:val="superscript"/>
                <w:lang w:eastAsia="cs-CZ"/>
              </w:rPr>
            </w:pPr>
            <w:r w:rsidRPr="008E166B">
              <w:rPr>
                <w:rFonts w:ascii="Times New Roman" w:eastAsia="Times New Roman" w:hAnsi="Times New Roman" w:cs="Times New Roman"/>
                <w:sz w:val="18"/>
                <w:szCs w:val="18"/>
                <w:lang w:eastAsia="cs-CZ"/>
              </w:rPr>
              <w:t xml:space="preserve">Místní EK </w:t>
            </w:r>
            <w:r w:rsidRPr="008E166B">
              <w:rPr>
                <w:rFonts w:ascii="Times New Roman" w:eastAsia="Times New Roman" w:hAnsi="Times New Roman" w:cs="Times New Roman"/>
                <w:i/>
                <w:sz w:val="18"/>
                <w:szCs w:val="18"/>
                <w:lang w:eastAsia="cs-CZ"/>
              </w:rPr>
              <w:t>Local EC</w:t>
            </w:r>
          </w:p>
        </w:tc>
        <w:tc>
          <w:tcPr>
            <w:tcW w:w="2712" w:type="dxa"/>
          </w:tcPr>
          <w:p w:rsidR="00FC1794" w:rsidRPr="008E166B" w:rsidRDefault="00FC1794" w:rsidP="001F656C">
            <w:pPr>
              <w:spacing w:after="0" w:line="240" w:lineRule="auto"/>
              <w:rPr>
                <w:rFonts w:ascii="Times New Roman" w:eastAsia="Times New Roman" w:hAnsi="Times New Roman" w:cs="Times New Roman"/>
                <w:sz w:val="18"/>
                <w:szCs w:val="18"/>
                <w:lang w:eastAsia="cs-CZ"/>
              </w:rPr>
            </w:pPr>
            <w:r w:rsidRPr="008E166B">
              <w:rPr>
                <w:rFonts w:ascii="Times New Roman" w:eastAsia="Times New Roman" w:hAnsi="Times New Roman" w:cs="Times New Roman"/>
                <w:sz w:val="18"/>
                <w:szCs w:val="18"/>
                <w:lang w:eastAsia="cs-CZ"/>
              </w:rPr>
              <w:t>Adresa  místní EK</w:t>
            </w:r>
          </w:p>
          <w:p w:rsidR="00FC1794" w:rsidRPr="008E166B" w:rsidRDefault="00FC1794" w:rsidP="001F656C">
            <w:pPr>
              <w:spacing w:after="0" w:line="240" w:lineRule="auto"/>
              <w:rPr>
                <w:rFonts w:ascii="Times New Roman" w:eastAsia="Times New Roman" w:hAnsi="Times New Roman" w:cs="Times New Roman"/>
                <w:i/>
                <w:sz w:val="18"/>
                <w:szCs w:val="18"/>
                <w:lang w:eastAsia="cs-CZ"/>
              </w:rPr>
            </w:pPr>
            <w:r w:rsidRPr="008E166B">
              <w:rPr>
                <w:rFonts w:ascii="Times New Roman" w:eastAsia="Times New Roman" w:hAnsi="Times New Roman" w:cs="Times New Roman"/>
                <w:i/>
                <w:sz w:val="18"/>
                <w:szCs w:val="18"/>
                <w:lang w:eastAsia="cs-CZ"/>
              </w:rPr>
              <w:t>Address</w:t>
            </w:r>
          </w:p>
        </w:tc>
      </w:tr>
      <w:tr w:rsidR="00FC1794" w:rsidRPr="008E166B" w:rsidTr="001F656C">
        <w:trPr>
          <w:trHeight w:val="312"/>
        </w:trPr>
        <w:tc>
          <w:tcPr>
            <w:tcW w:w="6108" w:type="dxa"/>
          </w:tcPr>
          <w:p w:rsidR="00FC1794" w:rsidRPr="008E166B" w:rsidRDefault="00FC1794" w:rsidP="001F656C">
            <w:pPr>
              <w:spacing w:after="0" w:line="240" w:lineRule="auto"/>
              <w:rPr>
                <w:rFonts w:ascii="Times New Roman" w:eastAsia="Times New Roman" w:hAnsi="Times New Roman" w:cs="Times New Roman"/>
                <w:sz w:val="18"/>
                <w:szCs w:val="18"/>
                <w:lang w:eastAsia="cs-CZ"/>
              </w:rPr>
            </w:pPr>
            <w:r w:rsidRPr="008E166B">
              <w:rPr>
                <w:rFonts w:ascii="Times New Roman" w:eastAsia="Times New Roman" w:hAnsi="Times New Roman" w:cs="Times New Roman"/>
                <w:sz w:val="18"/>
                <w:szCs w:val="18"/>
                <w:lang w:eastAsia="cs-CZ"/>
              </w:rPr>
              <w:t xml:space="preserve">Prof. MUDr. Bohuslav Melichar, Ph.D., Onkologická klinika FNOL, </w:t>
            </w:r>
          </w:p>
          <w:p w:rsidR="00FC1794" w:rsidRPr="008E166B" w:rsidRDefault="00FC1794" w:rsidP="001F656C">
            <w:pPr>
              <w:spacing w:after="0" w:line="240" w:lineRule="auto"/>
              <w:rPr>
                <w:rFonts w:ascii="Times New Roman" w:eastAsia="Times New Roman" w:hAnsi="Times New Roman" w:cs="Times New Roman"/>
                <w:sz w:val="18"/>
                <w:szCs w:val="18"/>
                <w:lang w:eastAsia="cs-CZ"/>
              </w:rPr>
            </w:pPr>
            <w:r w:rsidRPr="008E166B">
              <w:rPr>
                <w:rFonts w:ascii="Times New Roman" w:eastAsia="Times New Roman" w:hAnsi="Times New Roman" w:cs="Times New Roman"/>
                <w:sz w:val="18"/>
                <w:szCs w:val="18"/>
                <w:lang w:eastAsia="cs-CZ"/>
              </w:rPr>
              <w:t>I.P.Pavlova 6, 775 20 Olomouc</w:t>
            </w:r>
          </w:p>
        </w:tc>
        <w:tc>
          <w:tcPr>
            <w:tcW w:w="1280" w:type="dxa"/>
          </w:tcPr>
          <w:p w:rsidR="00FC1794" w:rsidRPr="008E166B" w:rsidRDefault="00FC1794" w:rsidP="001F656C">
            <w:pPr>
              <w:spacing w:after="0" w:line="240" w:lineRule="auto"/>
              <w:rPr>
                <w:rFonts w:ascii="Times New Roman" w:eastAsia="Times New Roman" w:hAnsi="Times New Roman" w:cs="Times New Roman"/>
                <w:sz w:val="18"/>
                <w:szCs w:val="18"/>
                <w:lang w:eastAsia="cs-CZ"/>
              </w:rPr>
            </w:pPr>
            <w:r w:rsidRPr="008E166B">
              <w:rPr>
                <w:rFonts w:ascii="Times New Roman" w:eastAsia="Times New Roman" w:hAnsi="Times New Roman" w:cs="Times New Roman"/>
                <w:sz w:val="18"/>
                <w:szCs w:val="18"/>
                <w:lang w:eastAsia="cs-CZ"/>
              </w:rPr>
              <w:sym w:font="Wingdings 2" w:char="F053"/>
            </w:r>
          </w:p>
        </w:tc>
        <w:tc>
          <w:tcPr>
            <w:tcW w:w="2712" w:type="dxa"/>
          </w:tcPr>
          <w:p w:rsidR="00FC1794" w:rsidRPr="008E166B" w:rsidRDefault="00FC1794" w:rsidP="001F656C">
            <w:pPr>
              <w:spacing w:after="0" w:line="240" w:lineRule="auto"/>
              <w:rPr>
                <w:rFonts w:ascii="Times New Roman" w:eastAsia="Times New Roman" w:hAnsi="Times New Roman" w:cs="Times New Roman"/>
                <w:sz w:val="18"/>
                <w:szCs w:val="18"/>
                <w:lang w:eastAsia="cs-CZ"/>
              </w:rPr>
            </w:pPr>
            <w:r w:rsidRPr="008E166B">
              <w:rPr>
                <w:rFonts w:ascii="Times New Roman" w:eastAsia="Times New Roman" w:hAnsi="Times New Roman" w:cs="Times New Roman"/>
                <w:sz w:val="18"/>
                <w:szCs w:val="18"/>
                <w:lang w:eastAsia="cs-CZ"/>
              </w:rPr>
              <w:t>EK FNOL</w:t>
            </w:r>
          </w:p>
        </w:tc>
      </w:tr>
    </w:tbl>
    <w:p w:rsidR="00FC1794" w:rsidRPr="008E166B" w:rsidRDefault="00FC1794" w:rsidP="00FC1794">
      <w:pPr>
        <w:spacing w:after="0" w:line="240" w:lineRule="auto"/>
        <w:rPr>
          <w:rFonts w:ascii="Times New Roman" w:eastAsia="Times New Roman" w:hAnsi="Times New Roman" w:cs="Times New Roman"/>
          <w:bCs/>
          <w:szCs w:val="24"/>
          <w:lang w:eastAsia="cs-CZ"/>
        </w:rPr>
      </w:pPr>
      <w:r w:rsidRPr="008E166B">
        <w:rPr>
          <w:rFonts w:ascii="Times New Roman" w:eastAsia="Times New Roman" w:hAnsi="Times New Roman" w:cs="Times New Roman"/>
          <w:bCs/>
          <w:szCs w:val="24"/>
          <w:lang w:eastAsia="cs-CZ"/>
        </w:rPr>
        <w:t>1/2</w:t>
      </w:r>
    </w:p>
    <w:p w:rsidR="00FC1794" w:rsidRPr="008E166B" w:rsidRDefault="00FC1794" w:rsidP="00FC1794">
      <w:pPr>
        <w:spacing w:after="0" w:line="240" w:lineRule="auto"/>
        <w:rPr>
          <w:rFonts w:ascii="Times New Roman" w:eastAsia="Times New Roman" w:hAnsi="Times New Roman" w:cs="Times New Roman"/>
          <w:b/>
          <w:bCs/>
          <w:szCs w:val="24"/>
          <w:lang w:eastAsia="cs-CZ"/>
        </w:rPr>
      </w:pPr>
    </w:p>
    <w:p w:rsidR="00FC1794" w:rsidRPr="008E166B" w:rsidRDefault="00FC1794" w:rsidP="00FC1794">
      <w:pPr>
        <w:spacing w:after="0" w:line="240" w:lineRule="auto"/>
        <w:rPr>
          <w:rFonts w:ascii="Times New Roman" w:eastAsia="Times New Roman" w:hAnsi="Times New Roman" w:cs="Times New Roman"/>
          <w:b/>
          <w:bCs/>
          <w:szCs w:val="24"/>
          <w:lang w:eastAsia="cs-CZ"/>
        </w:rPr>
      </w:pPr>
    </w:p>
    <w:p w:rsidR="00FC1794" w:rsidRPr="008E166B" w:rsidRDefault="00FC1794" w:rsidP="00FC1794">
      <w:pPr>
        <w:spacing w:after="0" w:line="240" w:lineRule="auto"/>
        <w:rPr>
          <w:rFonts w:ascii="Times New Roman" w:eastAsia="Times New Roman" w:hAnsi="Times New Roman" w:cs="Times New Roman"/>
          <w:b/>
          <w:bCs/>
          <w:szCs w:val="24"/>
          <w:lang w:eastAsia="cs-CZ"/>
        </w:rPr>
      </w:pPr>
    </w:p>
    <w:p w:rsidR="00FC1794" w:rsidRPr="008E166B" w:rsidRDefault="00FC1794" w:rsidP="00FC1794">
      <w:pPr>
        <w:spacing w:after="0" w:line="240" w:lineRule="auto"/>
        <w:rPr>
          <w:rFonts w:ascii="Times New Roman" w:eastAsia="Times New Roman" w:hAnsi="Times New Roman" w:cs="Times New Roman"/>
          <w:b/>
          <w:bCs/>
          <w:szCs w:val="24"/>
          <w:lang w:eastAsia="cs-CZ"/>
        </w:rPr>
      </w:pPr>
    </w:p>
    <w:p w:rsidR="00FC1794" w:rsidRPr="008E166B" w:rsidRDefault="00FC1794" w:rsidP="00FC1794">
      <w:pPr>
        <w:spacing w:after="0" w:line="240" w:lineRule="auto"/>
        <w:rPr>
          <w:rFonts w:ascii="Times New Roman" w:eastAsia="Times New Roman" w:hAnsi="Times New Roman" w:cs="Times New Roman"/>
          <w:b/>
          <w:bCs/>
          <w:szCs w:val="24"/>
          <w:lang w:eastAsia="cs-CZ"/>
        </w:rPr>
      </w:pPr>
    </w:p>
    <w:p w:rsidR="00FC1794" w:rsidRPr="008E166B" w:rsidRDefault="00FC1794" w:rsidP="00FC1794">
      <w:pPr>
        <w:spacing w:after="0" w:line="240" w:lineRule="auto"/>
        <w:rPr>
          <w:rFonts w:ascii="Times New Roman" w:eastAsia="Times New Roman" w:hAnsi="Times New Roman" w:cs="Times New Roman"/>
          <w:b/>
          <w:bCs/>
          <w:szCs w:val="24"/>
          <w:lang w:eastAsia="cs-CZ"/>
        </w:rPr>
      </w:pPr>
    </w:p>
    <w:p w:rsidR="00FC1794" w:rsidRPr="008E166B" w:rsidRDefault="00FC1794" w:rsidP="00FC1794">
      <w:pPr>
        <w:spacing w:after="0" w:line="240" w:lineRule="auto"/>
        <w:rPr>
          <w:rFonts w:ascii="Times New Roman" w:eastAsia="Times New Roman" w:hAnsi="Times New Roman" w:cs="Times New Roman"/>
          <w:bCs/>
          <w:i/>
          <w:szCs w:val="24"/>
          <w:lang w:eastAsia="cs-CZ"/>
        </w:rPr>
      </w:pPr>
      <w:r w:rsidRPr="008E166B">
        <w:rPr>
          <w:rFonts w:ascii="Times New Roman" w:eastAsia="Times New Roman" w:hAnsi="Times New Roman" w:cs="Times New Roman"/>
          <w:b/>
          <w:bCs/>
          <w:szCs w:val="24"/>
          <w:lang w:eastAsia="cs-CZ"/>
        </w:rPr>
        <w:lastRenderedPageBreak/>
        <w:t>Seznam hodnocených dokumentů/</w:t>
      </w:r>
      <w:r w:rsidRPr="008E166B">
        <w:rPr>
          <w:rFonts w:ascii="Times New Roman" w:eastAsia="Times New Roman" w:hAnsi="Times New Roman" w:cs="Times New Roman"/>
          <w:bCs/>
          <w:i/>
          <w:szCs w:val="24"/>
          <w:lang w:eastAsia="cs-CZ"/>
        </w:rPr>
        <w:t xml:space="preserve">List </w:t>
      </w:r>
      <w:r w:rsidRPr="008E166B">
        <w:rPr>
          <w:rFonts w:ascii="Times New Roman" w:eastAsia="Times New Roman" w:hAnsi="Times New Roman" w:cs="Times New Roman"/>
          <w:bCs/>
          <w:i/>
          <w:szCs w:val="24"/>
          <w:lang w:val="en-US" w:eastAsia="cs-CZ"/>
        </w:rPr>
        <w:t>of all submitted documents:</w:t>
      </w:r>
    </w:p>
    <w:p w:rsidR="00FC1794" w:rsidRPr="008E166B" w:rsidRDefault="00FC1794" w:rsidP="00FC1794">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C1794" w:rsidRPr="008E166B" w:rsidTr="001F656C">
        <w:trPr>
          <w:cantSplit/>
          <w:trHeight w:val="454"/>
        </w:trPr>
        <w:tc>
          <w:tcPr>
            <w:tcW w:w="7416" w:type="dxa"/>
            <w:vMerge w:val="restart"/>
          </w:tcPr>
          <w:p w:rsidR="00FC1794" w:rsidRPr="008E166B" w:rsidRDefault="00FC1794" w:rsidP="001F656C">
            <w:pPr>
              <w:spacing w:after="0" w:line="240" w:lineRule="auto"/>
              <w:rPr>
                <w:rFonts w:ascii="Times New Roman" w:eastAsia="Times New Roman" w:hAnsi="Times New Roman" w:cs="Times New Roman"/>
                <w:b/>
                <w:bCs/>
                <w:sz w:val="18"/>
                <w:szCs w:val="18"/>
                <w:lang w:eastAsia="cs-CZ"/>
              </w:rPr>
            </w:pPr>
          </w:p>
          <w:p w:rsidR="00FC1794" w:rsidRPr="008E166B" w:rsidRDefault="00FC1794" w:rsidP="001F656C">
            <w:pPr>
              <w:spacing w:after="0" w:line="240" w:lineRule="auto"/>
              <w:rPr>
                <w:rFonts w:ascii="Times New Roman" w:eastAsia="Times New Roman" w:hAnsi="Times New Roman" w:cs="Times New Roman"/>
                <w:b/>
                <w:bCs/>
                <w:sz w:val="18"/>
                <w:szCs w:val="18"/>
                <w:lang w:eastAsia="cs-CZ"/>
              </w:rPr>
            </w:pPr>
            <w:r w:rsidRPr="008E166B">
              <w:rPr>
                <w:rFonts w:ascii="Times New Roman" w:eastAsia="Times New Roman" w:hAnsi="Times New Roman" w:cs="Times New Roman"/>
                <w:b/>
                <w:bCs/>
                <w:sz w:val="18"/>
                <w:szCs w:val="18"/>
                <w:lang w:eastAsia="cs-CZ"/>
              </w:rPr>
              <w:t xml:space="preserve">Název dokumentu, verze, datum </w:t>
            </w:r>
          </w:p>
          <w:p w:rsidR="00FC1794" w:rsidRPr="008E166B" w:rsidRDefault="00FC1794" w:rsidP="001F656C">
            <w:pPr>
              <w:spacing w:after="0" w:line="240" w:lineRule="auto"/>
              <w:rPr>
                <w:rFonts w:ascii="Times New Roman" w:eastAsia="Times New Roman" w:hAnsi="Times New Roman" w:cs="Times New Roman"/>
                <w:b/>
                <w:bCs/>
                <w:sz w:val="18"/>
                <w:szCs w:val="18"/>
                <w:lang w:eastAsia="cs-CZ"/>
              </w:rPr>
            </w:pPr>
            <w:r w:rsidRPr="008E166B">
              <w:rPr>
                <w:rFonts w:ascii="Times New Roman" w:eastAsia="Times New Roman" w:hAnsi="Times New Roman" w:cs="Times New Roman"/>
                <w:b/>
                <w:bCs/>
                <w:i/>
                <w:sz w:val="18"/>
                <w:szCs w:val="18"/>
                <w:lang w:eastAsia="cs-CZ"/>
              </w:rPr>
              <w:t>Document title, version, date</w:t>
            </w:r>
          </w:p>
        </w:tc>
        <w:tc>
          <w:tcPr>
            <w:tcW w:w="1272" w:type="dxa"/>
            <w:gridSpan w:val="2"/>
          </w:tcPr>
          <w:p w:rsidR="00FC1794" w:rsidRPr="008E166B" w:rsidRDefault="00FC1794" w:rsidP="001F656C">
            <w:pPr>
              <w:spacing w:after="0" w:line="240" w:lineRule="auto"/>
              <w:rPr>
                <w:rFonts w:ascii="Times New Roman" w:eastAsia="Times New Roman" w:hAnsi="Times New Roman" w:cs="Times New Roman"/>
                <w:b/>
                <w:bCs/>
                <w:sz w:val="18"/>
                <w:szCs w:val="18"/>
                <w:lang w:eastAsia="cs-CZ"/>
              </w:rPr>
            </w:pPr>
            <w:r w:rsidRPr="008E166B">
              <w:rPr>
                <w:rFonts w:ascii="Times New Roman" w:eastAsia="Times New Roman" w:hAnsi="Times New Roman" w:cs="Times New Roman"/>
                <w:b/>
                <w:bCs/>
                <w:sz w:val="18"/>
                <w:szCs w:val="18"/>
                <w:lang w:eastAsia="cs-CZ"/>
              </w:rPr>
              <w:t>Schváleno /</w:t>
            </w:r>
            <w:r w:rsidRPr="008E166B">
              <w:rPr>
                <w:rFonts w:ascii="Times New Roman" w:eastAsia="Times New Roman" w:hAnsi="Times New Roman" w:cs="Times New Roman"/>
                <w:b/>
                <w:bCs/>
                <w:i/>
                <w:sz w:val="18"/>
                <w:szCs w:val="18"/>
                <w:lang w:eastAsia="cs-CZ"/>
              </w:rPr>
              <w:t>Approved</w:t>
            </w:r>
          </w:p>
        </w:tc>
        <w:tc>
          <w:tcPr>
            <w:tcW w:w="1316" w:type="dxa"/>
            <w:gridSpan w:val="2"/>
          </w:tcPr>
          <w:p w:rsidR="00FC1794" w:rsidRPr="008E166B" w:rsidRDefault="00FC1794" w:rsidP="001F656C">
            <w:pPr>
              <w:spacing w:after="0" w:line="240" w:lineRule="auto"/>
              <w:rPr>
                <w:rFonts w:ascii="Times New Roman" w:eastAsia="Times New Roman" w:hAnsi="Times New Roman" w:cs="Times New Roman"/>
                <w:b/>
                <w:bCs/>
                <w:sz w:val="18"/>
                <w:szCs w:val="18"/>
                <w:lang w:eastAsia="cs-CZ"/>
              </w:rPr>
            </w:pPr>
            <w:r w:rsidRPr="008E166B">
              <w:rPr>
                <w:rFonts w:ascii="Times New Roman" w:eastAsia="Times New Roman" w:hAnsi="Times New Roman" w:cs="Times New Roman"/>
                <w:b/>
                <w:bCs/>
                <w:sz w:val="18"/>
                <w:szCs w:val="18"/>
                <w:lang w:eastAsia="cs-CZ"/>
              </w:rPr>
              <w:t xml:space="preserve">Vzato na vědomí / </w:t>
            </w:r>
            <w:r w:rsidRPr="008E166B">
              <w:rPr>
                <w:rFonts w:ascii="Times New Roman" w:eastAsia="Times New Roman" w:hAnsi="Times New Roman" w:cs="Times New Roman"/>
                <w:b/>
                <w:bCs/>
                <w:i/>
                <w:sz w:val="18"/>
                <w:szCs w:val="18"/>
                <w:lang w:eastAsia="cs-CZ"/>
              </w:rPr>
              <w:t xml:space="preserve">Taken into account </w:t>
            </w:r>
          </w:p>
        </w:tc>
      </w:tr>
      <w:tr w:rsidR="00FC1794" w:rsidRPr="008E166B" w:rsidTr="001F656C">
        <w:trPr>
          <w:cantSplit/>
          <w:trHeight w:val="454"/>
        </w:trPr>
        <w:tc>
          <w:tcPr>
            <w:tcW w:w="7416" w:type="dxa"/>
            <w:vMerge/>
          </w:tcPr>
          <w:p w:rsidR="00FC1794" w:rsidRPr="008E166B" w:rsidRDefault="00FC1794" w:rsidP="001F656C">
            <w:pPr>
              <w:spacing w:after="0" w:line="240" w:lineRule="auto"/>
              <w:rPr>
                <w:rFonts w:ascii="Times New Roman" w:eastAsia="Times New Roman" w:hAnsi="Times New Roman" w:cs="Times New Roman"/>
                <w:i/>
                <w:sz w:val="18"/>
                <w:szCs w:val="18"/>
                <w:lang w:eastAsia="cs-CZ"/>
              </w:rPr>
            </w:pPr>
          </w:p>
        </w:tc>
        <w:tc>
          <w:tcPr>
            <w:tcW w:w="736" w:type="dxa"/>
          </w:tcPr>
          <w:p w:rsidR="00FC1794" w:rsidRPr="008E166B" w:rsidRDefault="00FC1794" w:rsidP="001F656C">
            <w:pPr>
              <w:spacing w:after="0" w:line="240" w:lineRule="auto"/>
              <w:rPr>
                <w:rFonts w:ascii="Times New Roman" w:eastAsia="Times New Roman" w:hAnsi="Times New Roman" w:cs="Times New Roman"/>
                <w:b/>
                <w:bCs/>
                <w:sz w:val="18"/>
                <w:szCs w:val="18"/>
                <w:lang w:eastAsia="cs-CZ"/>
              </w:rPr>
            </w:pPr>
            <w:r w:rsidRPr="008E166B">
              <w:rPr>
                <w:rFonts w:ascii="Times New Roman" w:eastAsia="Times New Roman" w:hAnsi="Times New Roman" w:cs="Times New Roman"/>
                <w:b/>
                <w:bCs/>
                <w:sz w:val="18"/>
                <w:szCs w:val="18"/>
                <w:lang w:eastAsia="cs-CZ"/>
              </w:rPr>
              <w:t>ANO</w:t>
            </w:r>
          </w:p>
          <w:p w:rsidR="00FC1794" w:rsidRPr="008E166B" w:rsidRDefault="00FC1794" w:rsidP="001F656C">
            <w:pPr>
              <w:spacing w:after="0" w:line="240" w:lineRule="auto"/>
              <w:rPr>
                <w:rFonts w:ascii="Times New Roman" w:eastAsia="Times New Roman" w:hAnsi="Times New Roman" w:cs="Times New Roman"/>
                <w:b/>
                <w:bCs/>
                <w:i/>
                <w:sz w:val="18"/>
                <w:szCs w:val="18"/>
                <w:lang w:eastAsia="cs-CZ"/>
              </w:rPr>
            </w:pPr>
            <w:r w:rsidRPr="008E166B">
              <w:rPr>
                <w:rFonts w:ascii="Times New Roman" w:eastAsia="Times New Roman" w:hAnsi="Times New Roman" w:cs="Times New Roman"/>
                <w:b/>
                <w:bCs/>
                <w:i/>
                <w:sz w:val="18"/>
                <w:szCs w:val="18"/>
                <w:lang w:eastAsia="cs-CZ"/>
              </w:rPr>
              <w:t>Yes</w:t>
            </w:r>
          </w:p>
        </w:tc>
        <w:tc>
          <w:tcPr>
            <w:tcW w:w="536" w:type="dxa"/>
          </w:tcPr>
          <w:p w:rsidR="00FC1794" w:rsidRPr="008E166B" w:rsidRDefault="00FC1794" w:rsidP="001F656C">
            <w:pPr>
              <w:spacing w:after="0" w:line="240" w:lineRule="auto"/>
              <w:rPr>
                <w:rFonts w:ascii="Times New Roman" w:eastAsia="Times New Roman" w:hAnsi="Times New Roman" w:cs="Times New Roman"/>
                <w:b/>
                <w:bCs/>
                <w:sz w:val="18"/>
                <w:szCs w:val="18"/>
                <w:lang w:eastAsia="cs-CZ"/>
              </w:rPr>
            </w:pPr>
            <w:r w:rsidRPr="008E166B">
              <w:rPr>
                <w:rFonts w:ascii="Times New Roman" w:eastAsia="Times New Roman" w:hAnsi="Times New Roman" w:cs="Times New Roman"/>
                <w:b/>
                <w:bCs/>
                <w:sz w:val="18"/>
                <w:szCs w:val="18"/>
                <w:lang w:eastAsia="cs-CZ"/>
              </w:rPr>
              <w:t xml:space="preserve">NE </w:t>
            </w:r>
          </w:p>
          <w:p w:rsidR="00FC1794" w:rsidRPr="008E166B" w:rsidRDefault="00FC1794" w:rsidP="001F656C">
            <w:pPr>
              <w:spacing w:after="0" w:line="240" w:lineRule="auto"/>
              <w:rPr>
                <w:rFonts w:ascii="Times New Roman" w:eastAsia="Times New Roman" w:hAnsi="Times New Roman" w:cs="Times New Roman"/>
                <w:b/>
                <w:bCs/>
                <w:sz w:val="18"/>
                <w:szCs w:val="18"/>
                <w:lang w:eastAsia="cs-CZ"/>
              </w:rPr>
            </w:pPr>
            <w:r w:rsidRPr="008E166B">
              <w:rPr>
                <w:rFonts w:ascii="Times New Roman" w:eastAsia="Times New Roman" w:hAnsi="Times New Roman" w:cs="Times New Roman"/>
                <w:b/>
                <w:bCs/>
                <w:i/>
                <w:sz w:val="18"/>
                <w:szCs w:val="18"/>
                <w:lang w:eastAsia="cs-CZ"/>
              </w:rPr>
              <w:t>No</w:t>
            </w:r>
          </w:p>
        </w:tc>
        <w:tc>
          <w:tcPr>
            <w:tcW w:w="780" w:type="dxa"/>
          </w:tcPr>
          <w:p w:rsidR="00FC1794" w:rsidRPr="008E166B" w:rsidRDefault="00FC1794" w:rsidP="001F656C">
            <w:pPr>
              <w:spacing w:after="0" w:line="240" w:lineRule="auto"/>
              <w:rPr>
                <w:rFonts w:ascii="Times New Roman" w:eastAsia="Times New Roman" w:hAnsi="Times New Roman" w:cs="Times New Roman"/>
                <w:b/>
                <w:bCs/>
                <w:sz w:val="18"/>
                <w:szCs w:val="18"/>
                <w:lang w:eastAsia="cs-CZ"/>
              </w:rPr>
            </w:pPr>
            <w:r w:rsidRPr="008E166B">
              <w:rPr>
                <w:rFonts w:ascii="Times New Roman" w:eastAsia="Times New Roman" w:hAnsi="Times New Roman" w:cs="Times New Roman"/>
                <w:b/>
                <w:bCs/>
                <w:sz w:val="18"/>
                <w:szCs w:val="18"/>
                <w:lang w:eastAsia="cs-CZ"/>
              </w:rPr>
              <w:t>ANO</w:t>
            </w:r>
          </w:p>
          <w:p w:rsidR="00FC1794" w:rsidRPr="008E166B" w:rsidRDefault="00FC1794" w:rsidP="001F656C">
            <w:pPr>
              <w:spacing w:after="0" w:line="240" w:lineRule="auto"/>
              <w:rPr>
                <w:rFonts w:ascii="Times New Roman" w:eastAsia="Times New Roman" w:hAnsi="Times New Roman" w:cs="Times New Roman"/>
                <w:b/>
                <w:bCs/>
                <w:sz w:val="18"/>
                <w:szCs w:val="18"/>
                <w:lang w:eastAsia="cs-CZ"/>
              </w:rPr>
            </w:pPr>
            <w:r w:rsidRPr="008E166B">
              <w:rPr>
                <w:rFonts w:ascii="Times New Roman" w:eastAsia="Times New Roman" w:hAnsi="Times New Roman" w:cs="Times New Roman"/>
                <w:b/>
                <w:bCs/>
                <w:i/>
                <w:sz w:val="18"/>
                <w:szCs w:val="18"/>
                <w:lang w:eastAsia="cs-CZ"/>
              </w:rPr>
              <w:t>Yes</w:t>
            </w:r>
          </w:p>
        </w:tc>
        <w:tc>
          <w:tcPr>
            <w:tcW w:w="536" w:type="dxa"/>
          </w:tcPr>
          <w:p w:rsidR="00FC1794" w:rsidRPr="008E166B" w:rsidRDefault="00FC1794" w:rsidP="001F656C">
            <w:pPr>
              <w:spacing w:after="0" w:line="240" w:lineRule="auto"/>
              <w:rPr>
                <w:rFonts w:ascii="Times New Roman" w:eastAsia="Times New Roman" w:hAnsi="Times New Roman" w:cs="Times New Roman"/>
                <w:b/>
                <w:bCs/>
                <w:sz w:val="18"/>
                <w:szCs w:val="18"/>
                <w:lang w:eastAsia="cs-CZ"/>
              </w:rPr>
            </w:pPr>
            <w:r w:rsidRPr="008E166B">
              <w:rPr>
                <w:rFonts w:ascii="Times New Roman" w:eastAsia="Times New Roman" w:hAnsi="Times New Roman" w:cs="Times New Roman"/>
                <w:b/>
                <w:bCs/>
                <w:sz w:val="18"/>
                <w:szCs w:val="18"/>
                <w:lang w:eastAsia="cs-CZ"/>
              </w:rPr>
              <w:t xml:space="preserve">NE </w:t>
            </w:r>
          </w:p>
          <w:p w:rsidR="00FC1794" w:rsidRPr="008E166B" w:rsidRDefault="00FC1794" w:rsidP="001F656C">
            <w:pPr>
              <w:spacing w:after="0" w:line="240" w:lineRule="auto"/>
              <w:rPr>
                <w:rFonts w:ascii="Times New Roman" w:eastAsia="Times New Roman" w:hAnsi="Times New Roman" w:cs="Times New Roman"/>
                <w:b/>
                <w:bCs/>
                <w:i/>
                <w:sz w:val="18"/>
                <w:szCs w:val="18"/>
                <w:lang w:eastAsia="cs-CZ"/>
              </w:rPr>
            </w:pPr>
            <w:r w:rsidRPr="008E166B">
              <w:rPr>
                <w:rFonts w:ascii="Times New Roman" w:eastAsia="Times New Roman" w:hAnsi="Times New Roman" w:cs="Times New Roman"/>
                <w:b/>
                <w:bCs/>
                <w:i/>
                <w:sz w:val="18"/>
                <w:szCs w:val="18"/>
                <w:lang w:eastAsia="cs-CZ"/>
              </w:rPr>
              <w:t>No</w:t>
            </w:r>
          </w:p>
        </w:tc>
      </w:tr>
      <w:tr w:rsidR="00FC1794" w:rsidRPr="008E166B" w:rsidTr="001F656C">
        <w:trPr>
          <w:trHeight w:val="340"/>
        </w:trPr>
        <w:tc>
          <w:tcPr>
            <w:tcW w:w="7416" w:type="dxa"/>
          </w:tcPr>
          <w:p w:rsidR="00FC1794" w:rsidRPr="008E166B" w:rsidRDefault="00FC1794" w:rsidP="00FC1794">
            <w:pPr>
              <w:spacing w:after="0" w:line="240" w:lineRule="auto"/>
              <w:rPr>
                <w:rFonts w:ascii="Times New Roman" w:eastAsia="Times New Roman" w:hAnsi="Times New Roman" w:cs="Times New Roman"/>
                <w:sz w:val="18"/>
                <w:szCs w:val="18"/>
                <w:lang w:eastAsia="cs-CZ"/>
              </w:rPr>
            </w:pPr>
            <w:r w:rsidRPr="008E166B">
              <w:rPr>
                <w:rFonts w:ascii="Times New Roman" w:eastAsia="Times New Roman" w:hAnsi="Times New Roman" w:cs="Times New Roman"/>
                <w:sz w:val="18"/>
                <w:szCs w:val="18"/>
                <w:lang w:eastAsia="cs-CZ"/>
              </w:rPr>
              <w:t xml:space="preserve">Six-monthly SUSAR Report – dated </w:t>
            </w:r>
            <w:r>
              <w:rPr>
                <w:rFonts w:ascii="Times New Roman" w:eastAsia="Times New Roman" w:hAnsi="Times New Roman" w:cs="Times New Roman"/>
                <w:sz w:val="18"/>
                <w:szCs w:val="18"/>
                <w:lang w:eastAsia="cs-CZ"/>
              </w:rPr>
              <w:t>2 Apr  2014</w:t>
            </w:r>
          </w:p>
        </w:tc>
        <w:tc>
          <w:tcPr>
            <w:tcW w:w="736" w:type="dxa"/>
          </w:tcPr>
          <w:p w:rsidR="00FC1794" w:rsidRPr="008E166B" w:rsidRDefault="00FC1794" w:rsidP="001F656C">
            <w:pPr>
              <w:spacing w:after="0" w:line="240" w:lineRule="auto"/>
              <w:rPr>
                <w:rFonts w:ascii="Wingdings 2" w:eastAsia="Times New Roman" w:hAnsi="Wingdings 2" w:cs="Times New Roman"/>
                <w:sz w:val="18"/>
                <w:szCs w:val="18"/>
                <w:lang w:eastAsia="cs-CZ"/>
              </w:rPr>
            </w:pPr>
            <w:r w:rsidRPr="008E166B">
              <w:rPr>
                <w:rFonts w:ascii="Wingdings 2" w:eastAsia="Times New Roman" w:hAnsi="Wingdings 2" w:cs="Times New Roman"/>
                <w:sz w:val="18"/>
                <w:szCs w:val="18"/>
                <w:lang w:eastAsia="cs-CZ"/>
              </w:rPr>
              <w:sym w:font="Wingdings 2" w:char="F0A3"/>
            </w:r>
          </w:p>
        </w:tc>
        <w:tc>
          <w:tcPr>
            <w:tcW w:w="536" w:type="dxa"/>
          </w:tcPr>
          <w:p w:rsidR="00FC1794" w:rsidRPr="008E166B" w:rsidRDefault="00FC1794" w:rsidP="001F656C">
            <w:pPr>
              <w:spacing w:after="0" w:line="240" w:lineRule="auto"/>
              <w:rPr>
                <w:rFonts w:ascii="Times New Roman" w:eastAsia="Times New Roman" w:hAnsi="Times New Roman" w:cs="Times New Roman"/>
                <w:sz w:val="18"/>
                <w:szCs w:val="18"/>
                <w:lang w:eastAsia="cs-CZ"/>
              </w:rPr>
            </w:pPr>
            <w:r w:rsidRPr="008E166B">
              <w:rPr>
                <w:rFonts w:ascii="Times New Roman" w:eastAsia="Times New Roman" w:hAnsi="Times New Roman" w:cs="Times New Roman"/>
                <w:sz w:val="18"/>
                <w:szCs w:val="18"/>
                <w:lang w:eastAsia="cs-CZ"/>
              </w:rPr>
              <w:sym w:font="Wingdings 2" w:char="F0A3"/>
            </w:r>
          </w:p>
        </w:tc>
        <w:tc>
          <w:tcPr>
            <w:tcW w:w="780" w:type="dxa"/>
          </w:tcPr>
          <w:p w:rsidR="00FC1794" w:rsidRPr="008E166B" w:rsidRDefault="00FC1794" w:rsidP="001F656C">
            <w:pPr>
              <w:spacing w:after="0" w:line="240" w:lineRule="auto"/>
              <w:rPr>
                <w:rFonts w:ascii="Times New Roman" w:eastAsia="Times New Roman" w:hAnsi="Times New Roman" w:cs="Times New Roman"/>
                <w:sz w:val="18"/>
                <w:szCs w:val="18"/>
                <w:lang w:eastAsia="cs-CZ"/>
              </w:rPr>
            </w:pPr>
            <w:r w:rsidRPr="008E166B">
              <w:rPr>
                <w:rFonts w:ascii="Wingdings 2" w:eastAsia="Times New Roman" w:hAnsi="Wingdings 2" w:cs="Times New Roman"/>
                <w:sz w:val="18"/>
                <w:szCs w:val="18"/>
                <w:lang w:eastAsia="cs-CZ"/>
              </w:rPr>
              <w:t></w:t>
            </w:r>
          </w:p>
        </w:tc>
        <w:tc>
          <w:tcPr>
            <w:tcW w:w="536" w:type="dxa"/>
          </w:tcPr>
          <w:p w:rsidR="00FC1794" w:rsidRPr="008E166B" w:rsidRDefault="00FC1794" w:rsidP="001F656C">
            <w:pPr>
              <w:spacing w:after="0" w:line="240" w:lineRule="auto"/>
              <w:rPr>
                <w:rFonts w:ascii="Times New Roman" w:eastAsia="Times New Roman" w:hAnsi="Times New Roman" w:cs="Times New Roman"/>
                <w:sz w:val="18"/>
                <w:szCs w:val="18"/>
                <w:lang w:eastAsia="cs-CZ"/>
              </w:rPr>
            </w:pPr>
            <w:r w:rsidRPr="008E166B">
              <w:rPr>
                <w:rFonts w:ascii="Times New Roman" w:eastAsia="Times New Roman" w:hAnsi="Times New Roman" w:cs="Times New Roman"/>
                <w:sz w:val="18"/>
                <w:szCs w:val="18"/>
                <w:lang w:eastAsia="cs-CZ"/>
              </w:rPr>
              <w:sym w:font="Wingdings 2" w:char="F0A3"/>
            </w:r>
          </w:p>
        </w:tc>
      </w:tr>
      <w:tr w:rsidR="00FC1794" w:rsidRPr="008E166B" w:rsidTr="001F656C">
        <w:trPr>
          <w:trHeight w:val="340"/>
        </w:trPr>
        <w:tc>
          <w:tcPr>
            <w:tcW w:w="7416" w:type="dxa"/>
          </w:tcPr>
          <w:p w:rsidR="00FC1794" w:rsidRPr="00B572EB" w:rsidRDefault="00FC1794" w:rsidP="001F656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DSUR: bevacizumab – period 26 Feb 2013 to 25 Feb 2014</w:t>
            </w:r>
          </w:p>
        </w:tc>
        <w:tc>
          <w:tcPr>
            <w:tcW w:w="736" w:type="dxa"/>
          </w:tcPr>
          <w:p w:rsidR="00FC1794" w:rsidRPr="00B572EB" w:rsidRDefault="00FC1794" w:rsidP="001F656C">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sym w:font="Wingdings 2" w:char="F0A3"/>
            </w:r>
          </w:p>
        </w:tc>
        <w:tc>
          <w:tcPr>
            <w:tcW w:w="536" w:type="dxa"/>
          </w:tcPr>
          <w:p w:rsidR="00FC1794" w:rsidRPr="00B572EB" w:rsidRDefault="00FC1794" w:rsidP="001F656C">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sym w:font="Wingdings 2" w:char="F0A3"/>
            </w:r>
          </w:p>
        </w:tc>
        <w:tc>
          <w:tcPr>
            <w:tcW w:w="780" w:type="dxa"/>
          </w:tcPr>
          <w:p w:rsidR="00FC1794" w:rsidRPr="00B572EB" w:rsidRDefault="00FC1794" w:rsidP="001F656C">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sym w:font="Wingdings 2" w:char="F054"/>
            </w:r>
          </w:p>
        </w:tc>
        <w:tc>
          <w:tcPr>
            <w:tcW w:w="536" w:type="dxa"/>
          </w:tcPr>
          <w:p w:rsidR="00FC1794" w:rsidRPr="00B572EB" w:rsidRDefault="00FC1794" w:rsidP="001F656C">
            <w:pPr>
              <w:spacing w:after="0" w:line="240" w:lineRule="auto"/>
              <w:rPr>
                <w:rFonts w:ascii="Times New Roman" w:eastAsia="Times New Roman" w:hAnsi="Times New Roman" w:cs="Times New Roman"/>
                <w:sz w:val="18"/>
                <w:szCs w:val="18"/>
                <w:lang w:eastAsia="cs-CZ"/>
              </w:rPr>
            </w:pPr>
            <w:r w:rsidRPr="00B572EB">
              <w:rPr>
                <w:rFonts w:ascii="Times New Roman" w:eastAsia="Times New Roman" w:hAnsi="Times New Roman" w:cs="Times New Roman"/>
                <w:sz w:val="18"/>
                <w:szCs w:val="18"/>
                <w:lang w:eastAsia="cs-CZ"/>
              </w:rPr>
              <w:sym w:font="Wingdings 2" w:char="F0A3"/>
            </w:r>
          </w:p>
        </w:tc>
      </w:tr>
    </w:tbl>
    <w:p w:rsidR="00FC1794" w:rsidRDefault="00FC1794" w:rsidP="00FC1794">
      <w:pPr>
        <w:spacing w:after="0" w:line="240" w:lineRule="auto"/>
        <w:rPr>
          <w:rFonts w:ascii="Times New Roman" w:eastAsia="Times New Roman" w:hAnsi="Times New Roman" w:cs="Times New Roman"/>
          <w:szCs w:val="24"/>
          <w:lang w:eastAsia="cs-CZ"/>
        </w:rPr>
      </w:pPr>
    </w:p>
    <w:p w:rsidR="00FC1794" w:rsidRPr="008E166B" w:rsidRDefault="00FC1794" w:rsidP="00FC1794">
      <w:pPr>
        <w:spacing w:after="0" w:line="240" w:lineRule="auto"/>
        <w:rPr>
          <w:rFonts w:ascii="Times New Roman" w:eastAsia="Times New Roman" w:hAnsi="Times New Roman" w:cs="Times New Roman"/>
          <w:szCs w:val="24"/>
          <w:lang w:eastAsia="cs-CZ"/>
        </w:rPr>
      </w:pPr>
      <w:r w:rsidRPr="008E166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8E166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FC1794" w:rsidRPr="008E166B" w:rsidRDefault="00FC1794" w:rsidP="00FC1794">
      <w:pPr>
        <w:spacing w:after="0" w:line="240" w:lineRule="auto"/>
        <w:rPr>
          <w:rFonts w:ascii="Times New Roman" w:eastAsia="Times New Roman" w:hAnsi="Times New Roman" w:cs="Times New Roman"/>
          <w:i/>
          <w:szCs w:val="24"/>
          <w:lang w:eastAsia="cs-CZ"/>
        </w:rPr>
      </w:pPr>
      <w:r w:rsidRPr="008E166B">
        <w:rPr>
          <w:rFonts w:ascii="Times New Roman" w:eastAsia="Times New Roman" w:hAnsi="Times New Roman" w:cs="Times New Roman"/>
          <w:i/>
          <w:szCs w:val="24"/>
          <w:lang w:eastAsia="cs-CZ"/>
        </w:rPr>
        <w:t xml:space="preserve"> </w:t>
      </w:r>
      <w:r w:rsidRPr="008E166B">
        <w:rPr>
          <w:rFonts w:ascii="Times New Roman" w:eastAsia="Times New Roman" w:hAnsi="Times New Roman" w:cs="Times New Roman"/>
          <w:szCs w:val="24"/>
          <w:lang w:eastAsia="cs-CZ"/>
        </w:rPr>
        <w:sym w:font="Wingdings 2" w:char="F054"/>
      </w:r>
      <w:r w:rsidRPr="008E166B">
        <w:rPr>
          <w:rFonts w:ascii="Times New Roman" w:eastAsia="Times New Roman" w:hAnsi="Times New Roman" w:cs="Times New Roman"/>
          <w:szCs w:val="24"/>
          <w:lang w:eastAsia="cs-CZ"/>
        </w:rPr>
        <w:t xml:space="preserve"> Ano/</w:t>
      </w:r>
      <w:r w:rsidRPr="008E166B">
        <w:rPr>
          <w:rFonts w:ascii="Times New Roman" w:eastAsia="Times New Roman" w:hAnsi="Times New Roman" w:cs="Times New Roman"/>
          <w:i/>
          <w:szCs w:val="24"/>
          <w:lang w:eastAsia="cs-CZ"/>
        </w:rPr>
        <w:t>Yes</w:t>
      </w:r>
      <w:r w:rsidRPr="008E166B">
        <w:rPr>
          <w:rFonts w:ascii="Times New Roman" w:eastAsia="Times New Roman" w:hAnsi="Times New Roman" w:cs="Times New Roman"/>
          <w:szCs w:val="24"/>
          <w:lang w:eastAsia="cs-CZ"/>
        </w:rPr>
        <w:t xml:space="preserve">       </w:t>
      </w:r>
      <w:r w:rsidR="00415BD1" w:rsidRPr="008E166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8E166B">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8E166B">
        <w:rPr>
          <w:rFonts w:ascii="Times New Roman" w:eastAsia="Times New Roman" w:hAnsi="Times New Roman" w:cs="Times New Roman"/>
          <w:szCs w:val="24"/>
          <w:lang w:eastAsia="cs-CZ"/>
        </w:rPr>
        <w:fldChar w:fldCharType="end"/>
      </w:r>
      <w:r w:rsidRPr="008E166B">
        <w:rPr>
          <w:rFonts w:ascii="Times New Roman" w:eastAsia="Times New Roman" w:hAnsi="Times New Roman" w:cs="Times New Roman"/>
          <w:szCs w:val="24"/>
          <w:lang w:eastAsia="cs-CZ"/>
        </w:rPr>
        <w:t>Ne/</w:t>
      </w:r>
      <w:r w:rsidRPr="008E166B">
        <w:rPr>
          <w:rFonts w:ascii="Times New Roman" w:eastAsia="Times New Roman" w:hAnsi="Times New Roman" w:cs="Times New Roman"/>
          <w:i/>
          <w:szCs w:val="24"/>
          <w:lang w:eastAsia="cs-CZ"/>
        </w:rPr>
        <w:t>No</w:t>
      </w:r>
      <w:r w:rsidRPr="008E166B">
        <w:rPr>
          <w:rFonts w:ascii="Times New Roman" w:eastAsia="Times New Roman" w:hAnsi="Times New Roman" w:cs="Times New Roman"/>
          <w:szCs w:val="24"/>
          <w:lang w:eastAsia="cs-CZ"/>
        </w:rPr>
        <w:t xml:space="preserve">           </w:t>
      </w:r>
    </w:p>
    <w:p w:rsidR="00FC1794" w:rsidRPr="008E166B" w:rsidRDefault="00FC1794" w:rsidP="00FC1794">
      <w:pPr>
        <w:spacing w:after="0" w:line="240" w:lineRule="auto"/>
        <w:rPr>
          <w:rFonts w:ascii="Times New Roman" w:eastAsia="Times New Roman" w:hAnsi="Times New Roman" w:cs="Times New Roman"/>
          <w:szCs w:val="24"/>
          <w:lang w:eastAsia="cs-CZ"/>
        </w:rPr>
      </w:pPr>
      <w:r w:rsidRPr="008E166B">
        <w:rPr>
          <w:rFonts w:ascii="Times New Roman" w:eastAsia="Times New Roman" w:hAnsi="Times New Roman" w:cs="Times New Roman"/>
          <w:szCs w:val="24"/>
          <w:lang w:eastAsia="cs-CZ"/>
        </w:rPr>
        <w:t xml:space="preserve">                                                                                                                                                                                 </w:t>
      </w:r>
    </w:p>
    <w:p w:rsidR="00FC1794" w:rsidRPr="008E166B" w:rsidRDefault="00FC1794" w:rsidP="00FC1794">
      <w:pPr>
        <w:spacing w:after="0" w:line="240" w:lineRule="auto"/>
        <w:rPr>
          <w:rFonts w:ascii="Times New Roman" w:eastAsia="Times New Roman" w:hAnsi="Times New Roman" w:cs="Times New Roman"/>
          <w:sz w:val="24"/>
          <w:szCs w:val="24"/>
          <w:lang w:eastAsia="cs-CZ"/>
        </w:rPr>
      </w:pPr>
      <w:r w:rsidRPr="008E166B">
        <w:rPr>
          <w:rFonts w:ascii="Times New Roman" w:eastAsia="Times New Roman" w:hAnsi="Times New Roman" w:cs="Times New Roman"/>
          <w:szCs w:val="24"/>
          <w:lang w:eastAsia="cs-CZ"/>
        </w:rPr>
        <w:t xml:space="preserve">     </w:t>
      </w:r>
    </w:p>
    <w:p w:rsidR="00FC1794" w:rsidRPr="008E166B" w:rsidRDefault="00FC1794" w:rsidP="00FC1794">
      <w:pPr>
        <w:spacing w:after="0" w:line="240" w:lineRule="auto"/>
        <w:rPr>
          <w:rFonts w:ascii="Times New Roman" w:eastAsia="Times New Roman" w:hAnsi="Times New Roman" w:cs="Times New Roman"/>
          <w:sz w:val="24"/>
          <w:szCs w:val="24"/>
          <w:lang w:eastAsia="cs-CZ"/>
        </w:rPr>
      </w:pPr>
    </w:p>
    <w:p w:rsidR="00FC1794" w:rsidRPr="008E166B" w:rsidRDefault="00FC1794" w:rsidP="00FC1794">
      <w:pPr>
        <w:spacing w:after="0" w:line="240" w:lineRule="auto"/>
        <w:rPr>
          <w:rFonts w:ascii="Times New Roman" w:eastAsia="Times New Roman" w:hAnsi="Times New Roman" w:cs="Times New Roman"/>
          <w:sz w:val="24"/>
          <w:szCs w:val="24"/>
          <w:lang w:eastAsia="cs-CZ"/>
        </w:rPr>
      </w:pPr>
    </w:p>
    <w:p w:rsidR="00FC1794" w:rsidRPr="007E05C5" w:rsidRDefault="00FC1794" w:rsidP="00FC1794">
      <w:pPr>
        <w:spacing w:after="0" w:line="240" w:lineRule="auto"/>
        <w:rPr>
          <w:rFonts w:ascii="Times New Roman" w:eastAsia="Times New Roman" w:hAnsi="Times New Roman" w:cs="Times New Roman"/>
          <w:i/>
          <w:szCs w:val="24"/>
          <w:lang w:eastAsia="cs-CZ"/>
        </w:rPr>
      </w:pPr>
      <w:r w:rsidRPr="007E05C5">
        <w:rPr>
          <w:rFonts w:ascii="Times New Roman" w:eastAsia="Times New Roman" w:hAnsi="Times New Roman" w:cs="Times New Roman"/>
          <w:szCs w:val="24"/>
          <w:lang w:eastAsia="cs-CZ"/>
        </w:rPr>
        <w:t xml:space="preserve">                                                                                            MUDr. Jindřiška Burešová</w:t>
      </w:r>
    </w:p>
    <w:p w:rsidR="00FC1794" w:rsidRPr="007E05C5" w:rsidRDefault="00FC1794" w:rsidP="00FC1794">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FC1794" w:rsidRPr="007E05C5" w:rsidRDefault="00FC1794" w:rsidP="00FC1794">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FC1794" w:rsidRPr="007E05C5" w:rsidRDefault="00FC1794" w:rsidP="00FC1794">
      <w:pPr>
        <w:tabs>
          <w:tab w:val="left" w:pos="5100"/>
        </w:tabs>
        <w:spacing w:after="0" w:line="240" w:lineRule="auto"/>
        <w:jc w:val="center"/>
        <w:rPr>
          <w:rFonts w:ascii="Times New Roman" w:eastAsia="Times New Roman" w:hAnsi="Times New Roman" w:cs="Times New Roman"/>
          <w:szCs w:val="24"/>
          <w:lang w:eastAsia="cs-CZ"/>
        </w:rPr>
      </w:pPr>
    </w:p>
    <w:p w:rsidR="00FC1794" w:rsidRPr="007E05C5" w:rsidRDefault="00FC1794" w:rsidP="00FC1794">
      <w:pPr>
        <w:spacing w:after="0" w:line="240" w:lineRule="auto"/>
        <w:jc w:val="center"/>
        <w:rPr>
          <w:rFonts w:ascii="Times New Roman" w:eastAsia="Times New Roman" w:hAnsi="Times New Roman" w:cs="Times New Roman"/>
          <w:szCs w:val="24"/>
          <w:lang w:eastAsia="cs-CZ"/>
        </w:rPr>
      </w:pPr>
    </w:p>
    <w:p w:rsidR="00FC1794" w:rsidRPr="007E05C5" w:rsidRDefault="00FC1794" w:rsidP="00FC1794">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FC1794" w:rsidRPr="007E05C5" w:rsidRDefault="00FC1794" w:rsidP="00FC1794">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FC1794" w:rsidRPr="007E05C5" w:rsidRDefault="00FC1794" w:rsidP="00FC1794">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FC1794" w:rsidRPr="007E05C5" w:rsidRDefault="00FC1794" w:rsidP="00FC1794">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FC1794" w:rsidRPr="007E05C5" w:rsidRDefault="00FC1794" w:rsidP="00FC1794">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FC1794" w:rsidRPr="007E05C5" w:rsidRDefault="00FC1794" w:rsidP="00FC1794">
      <w:pPr>
        <w:spacing w:after="0" w:line="240" w:lineRule="auto"/>
        <w:rPr>
          <w:rFonts w:ascii="Times New Roman" w:eastAsia="Times New Roman" w:hAnsi="Times New Roman" w:cs="Times New Roman"/>
          <w:sz w:val="16"/>
          <w:szCs w:val="24"/>
          <w:lang w:eastAsia="cs-CZ"/>
        </w:rPr>
      </w:pPr>
    </w:p>
    <w:p w:rsidR="00FC1794" w:rsidRPr="007E05C5" w:rsidRDefault="00FC1794" w:rsidP="00FC1794">
      <w:pPr>
        <w:spacing w:after="0" w:line="240" w:lineRule="auto"/>
        <w:rPr>
          <w:rFonts w:ascii="Times New Roman" w:eastAsia="Times New Roman" w:hAnsi="Times New Roman" w:cs="Times New Roman"/>
          <w:sz w:val="16"/>
          <w:szCs w:val="24"/>
          <w:lang w:eastAsia="cs-CZ"/>
        </w:rPr>
      </w:pPr>
    </w:p>
    <w:p w:rsidR="00FC1794" w:rsidRPr="007E05C5" w:rsidRDefault="00FC1794" w:rsidP="00FC1794">
      <w:pPr>
        <w:spacing w:after="0" w:line="240" w:lineRule="auto"/>
        <w:rPr>
          <w:rFonts w:ascii="Times New Roman" w:eastAsia="Times New Roman" w:hAnsi="Times New Roman" w:cs="Times New Roman"/>
          <w:sz w:val="16"/>
          <w:szCs w:val="24"/>
          <w:lang w:eastAsia="cs-CZ"/>
        </w:rPr>
      </w:pPr>
    </w:p>
    <w:p w:rsidR="00FC1794" w:rsidRPr="007E05C5" w:rsidRDefault="00FC1794" w:rsidP="00FC1794">
      <w:pPr>
        <w:spacing w:after="0" w:line="240" w:lineRule="auto"/>
        <w:rPr>
          <w:rFonts w:ascii="Times New Roman" w:eastAsia="Times New Roman" w:hAnsi="Times New Roman" w:cs="Times New Roman"/>
          <w:sz w:val="16"/>
          <w:szCs w:val="24"/>
          <w:lang w:eastAsia="cs-CZ"/>
        </w:rPr>
      </w:pPr>
    </w:p>
    <w:p w:rsidR="00FC1794" w:rsidRPr="007E05C5" w:rsidRDefault="00FC1794" w:rsidP="00FC1794">
      <w:pPr>
        <w:spacing w:after="0" w:line="240" w:lineRule="auto"/>
        <w:rPr>
          <w:rFonts w:ascii="Times New Roman" w:eastAsia="Times New Roman" w:hAnsi="Times New Roman" w:cs="Times New Roman"/>
          <w:sz w:val="16"/>
          <w:szCs w:val="24"/>
          <w:lang w:eastAsia="cs-CZ"/>
        </w:rPr>
      </w:pPr>
    </w:p>
    <w:p w:rsidR="00FC1794" w:rsidRPr="007E05C5" w:rsidRDefault="00FC1794" w:rsidP="00FC1794">
      <w:pPr>
        <w:spacing w:after="0" w:line="240" w:lineRule="auto"/>
        <w:rPr>
          <w:rFonts w:ascii="Times New Roman" w:eastAsia="Times New Roman" w:hAnsi="Times New Roman" w:cs="Times New Roman"/>
          <w:sz w:val="16"/>
          <w:szCs w:val="24"/>
          <w:lang w:eastAsia="cs-CZ"/>
        </w:rPr>
      </w:pPr>
    </w:p>
    <w:p w:rsidR="00FC1794" w:rsidRPr="007E05C5" w:rsidRDefault="00FC1794" w:rsidP="00FC1794">
      <w:pPr>
        <w:spacing w:after="0" w:line="240" w:lineRule="auto"/>
        <w:rPr>
          <w:rFonts w:ascii="Times New Roman" w:eastAsia="Times New Roman" w:hAnsi="Times New Roman" w:cs="Times New Roman"/>
          <w:sz w:val="16"/>
          <w:szCs w:val="24"/>
          <w:lang w:eastAsia="cs-CZ"/>
        </w:rPr>
      </w:pPr>
    </w:p>
    <w:p w:rsidR="00FC1794" w:rsidRPr="007E05C5" w:rsidRDefault="00FC1794" w:rsidP="00FC1794">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FC1794" w:rsidRDefault="00FC1794" w:rsidP="00FC1794">
      <w:pPr>
        <w:spacing w:after="0" w:line="240" w:lineRule="auto"/>
        <w:rPr>
          <w:rFonts w:ascii="Times New Roman" w:eastAsia="Times New Roman" w:hAnsi="Times New Roman" w:cs="Times New Roman"/>
          <w:sz w:val="24"/>
          <w:szCs w:val="24"/>
          <w:lang w:eastAsia="cs-CZ"/>
        </w:rPr>
      </w:pPr>
    </w:p>
    <w:p w:rsidR="00FC1794" w:rsidRDefault="00FC1794" w:rsidP="00FC1794">
      <w:pPr>
        <w:spacing w:after="0" w:line="240" w:lineRule="auto"/>
        <w:rPr>
          <w:rFonts w:ascii="Times New Roman" w:eastAsia="Times New Roman" w:hAnsi="Times New Roman" w:cs="Times New Roman"/>
          <w:sz w:val="24"/>
          <w:szCs w:val="24"/>
          <w:lang w:eastAsia="cs-CZ"/>
        </w:rPr>
      </w:pPr>
    </w:p>
    <w:p w:rsidR="00FC1794" w:rsidRDefault="00FC1794" w:rsidP="00FC1794">
      <w:pPr>
        <w:spacing w:after="0" w:line="240" w:lineRule="auto"/>
        <w:rPr>
          <w:rFonts w:ascii="Times New Roman" w:eastAsia="Times New Roman" w:hAnsi="Times New Roman" w:cs="Times New Roman"/>
          <w:sz w:val="24"/>
          <w:szCs w:val="24"/>
          <w:lang w:eastAsia="cs-CZ"/>
        </w:rPr>
      </w:pPr>
    </w:p>
    <w:p w:rsidR="00FC1794" w:rsidRDefault="00FC1794" w:rsidP="00FC1794">
      <w:pPr>
        <w:spacing w:after="0" w:line="240" w:lineRule="auto"/>
        <w:rPr>
          <w:rFonts w:ascii="Times New Roman" w:eastAsia="Times New Roman" w:hAnsi="Times New Roman" w:cs="Times New Roman"/>
          <w:sz w:val="24"/>
          <w:szCs w:val="24"/>
          <w:lang w:eastAsia="cs-CZ"/>
        </w:rPr>
      </w:pPr>
    </w:p>
    <w:p w:rsidR="00FC1794" w:rsidRDefault="00FC1794" w:rsidP="00FC1794">
      <w:pPr>
        <w:spacing w:after="0" w:line="240" w:lineRule="auto"/>
        <w:rPr>
          <w:rFonts w:ascii="Times New Roman" w:eastAsia="Times New Roman" w:hAnsi="Times New Roman" w:cs="Times New Roman"/>
          <w:sz w:val="24"/>
          <w:szCs w:val="24"/>
          <w:lang w:eastAsia="cs-CZ"/>
        </w:rPr>
      </w:pPr>
    </w:p>
    <w:p w:rsidR="00FC1794" w:rsidRDefault="00FC1794" w:rsidP="00FC1794">
      <w:pPr>
        <w:spacing w:after="0" w:line="240" w:lineRule="auto"/>
        <w:rPr>
          <w:rFonts w:ascii="Times New Roman" w:eastAsia="Times New Roman" w:hAnsi="Times New Roman" w:cs="Times New Roman"/>
          <w:sz w:val="24"/>
          <w:szCs w:val="24"/>
          <w:lang w:eastAsia="cs-CZ"/>
        </w:rPr>
      </w:pPr>
    </w:p>
    <w:p w:rsidR="00FC1794" w:rsidRDefault="00FC1794" w:rsidP="00FC1794">
      <w:pPr>
        <w:spacing w:after="0" w:line="240" w:lineRule="auto"/>
        <w:rPr>
          <w:rFonts w:ascii="Times New Roman" w:eastAsia="Times New Roman" w:hAnsi="Times New Roman" w:cs="Times New Roman"/>
          <w:sz w:val="24"/>
          <w:szCs w:val="24"/>
          <w:lang w:eastAsia="cs-CZ"/>
        </w:rPr>
      </w:pPr>
    </w:p>
    <w:p w:rsidR="00FC1794" w:rsidRDefault="00FC1794" w:rsidP="00FC1794">
      <w:pPr>
        <w:spacing w:after="0" w:line="240" w:lineRule="auto"/>
        <w:rPr>
          <w:rFonts w:ascii="Times New Roman" w:eastAsia="Times New Roman" w:hAnsi="Times New Roman" w:cs="Times New Roman"/>
          <w:sz w:val="24"/>
          <w:szCs w:val="24"/>
          <w:lang w:eastAsia="cs-CZ"/>
        </w:rPr>
      </w:pPr>
    </w:p>
    <w:p w:rsidR="00FC1794" w:rsidRDefault="00FC1794" w:rsidP="00FC1794">
      <w:pPr>
        <w:spacing w:after="0" w:line="240" w:lineRule="auto"/>
        <w:rPr>
          <w:rFonts w:ascii="Times New Roman" w:eastAsia="Times New Roman" w:hAnsi="Times New Roman" w:cs="Times New Roman"/>
          <w:sz w:val="24"/>
          <w:szCs w:val="24"/>
          <w:lang w:eastAsia="cs-CZ"/>
        </w:rPr>
      </w:pPr>
    </w:p>
    <w:p w:rsidR="00FC1794" w:rsidRDefault="00FC1794" w:rsidP="00FC1794">
      <w:pPr>
        <w:spacing w:after="0" w:line="240" w:lineRule="auto"/>
        <w:rPr>
          <w:rFonts w:ascii="Times New Roman" w:eastAsia="Times New Roman" w:hAnsi="Times New Roman" w:cs="Times New Roman"/>
          <w:sz w:val="24"/>
          <w:szCs w:val="24"/>
          <w:lang w:eastAsia="cs-CZ"/>
        </w:rPr>
      </w:pPr>
    </w:p>
    <w:p w:rsidR="00FC1794" w:rsidRDefault="00FC1794" w:rsidP="00FC1794">
      <w:pPr>
        <w:spacing w:after="0" w:line="240" w:lineRule="auto"/>
        <w:rPr>
          <w:rFonts w:ascii="Times New Roman" w:eastAsia="Times New Roman" w:hAnsi="Times New Roman" w:cs="Times New Roman"/>
          <w:sz w:val="24"/>
          <w:szCs w:val="24"/>
          <w:lang w:eastAsia="cs-CZ"/>
        </w:rPr>
      </w:pPr>
    </w:p>
    <w:p w:rsidR="00FC1794" w:rsidRDefault="00FC1794" w:rsidP="00FC1794">
      <w:pPr>
        <w:spacing w:after="0" w:line="240" w:lineRule="auto"/>
        <w:rPr>
          <w:rFonts w:ascii="Times New Roman" w:eastAsia="Times New Roman" w:hAnsi="Times New Roman" w:cs="Times New Roman"/>
          <w:sz w:val="24"/>
          <w:szCs w:val="24"/>
          <w:lang w:eastAsia="cs-CZ"/>
        </w:rPr>
      </w:pPr>
    </w:p>
    <w:p w:rsidR="00FC1794" w:rsidRDefault="00FC1794" w:rsidP="00FC1794">
      <w:pPr>
        <w:spacing w:after="0" w:line="240" w:lineRule="auto"/>
        <w:rPr>
          <w:rFonts w:ascii="Times New Roman" w:eastAsia="Times New Roman" w:hAnsi="Times New Roman" w:cs="Times New Roman"/>
          <w:sz w:val="24"/>
          <w:szCs w:val="24"/>
          <w:lang w:eastAsia="cs-CZ"/>
        </w:rPr>
      </w:pPr>
    </w:p>
    <w:p w:rsidR="00FC1794" w:rsidRDefault="00FC1794" w:rsidP="00FC1794">
      <w:pPr>
        <w:spacing w:after="0" w:line="240" w:lineRule="auto"/>
        <w:rPr>
          <w:rFonts w:ascii="Times New Roman" w:eastAsia="Times New Roman" w:hAnsi="Times New Roman" w:cs="Times New Roman"/>
          <w:sz w:val="24"/>
          <w:szCs w:val="24"/>
          <w:lang w:eastAsia="cs-CZ"/>
        </w:rPr>
      </w:pPr>
    </w:p>
    <w:p w:rsidR="006F4AC5" w:rsidRPr="006F4AC5" w:rsidRDefault="006F4AC5" w:rsidP="006F4AC5">
      <w:pPr>
        <w:spacing w:after="0" w:line="240" w:lineRule="auto"/>
        <w:jc w:val="center"/>
        <w:rPr>
          <w:rFonts w:ascii="Times New Roman" w:eastAsia="Times New Roman" w:hAnsi="Times New Roman" w:cs="Times New Roman"/>
          <w:b/>
          <w:lang w:eastAsia="cs-CZ"/>
        </w:rPr>
      </w:pPr>
      <w:r w:rsidRPr="006F4AC5">
        <w:rPr>
          <w:rFonts w:ascii="Times New Roman" w:eastAsia="Times New Roman" w:hAnsi="Times New Roman" w:cs="Times New Roman"/>
          <w:b/>
          <w:lang w:eastAsia="cs-CZ"/>
        </w:rPr>
        <w:lastRenderedPageBreak/>
        <w:t>STANOVISKO ETICKÉ KOMISE KE KLINICKÉMU HODNOCENÍ</w:t>
      </w:r>
    </w:p>
    <w:p w:rsidR="006F4AC5" w:rsidRPr="006F4AC5" w:rsidRDefault="006F4AC5" w:rsidP="006F4AC5">
      <w:pPr>
        <w:spacing w:after="0" w:line="240" w:lineRule="auto"/>
        <w:jc w:val="center"/>
        <w:rPr>
          <w:rFonts w:ascii="Times New Roman" w:eastAsia="Times New Roman" w:hAnsi="Times New Roman" w:cs="Times New Roman"/>
          <w:bCs/>
          <w:i/>
          <w:lang w:eastAsia="cs-CZ"/>
        </w:rPr>
      </w:pPr>
      <w:r w:rsidRPr="006F4AC5">
        <w:rPr>
          <w:rFonts w:ascii="Times New Roman" w:eastAsia="Times New Roman" w:hAnsi="Times New Roman" w:cs="Times New Roman"/>
          <w:bCs/>
          <w:i/>
          <w:lang w:eastAsia="cs-CZ"/>
        </w:rPr>
        <w:t xml:space="preserve">Opinion of the Ethics Committee on Clinical Trial  </w:t>
      </w:r>
    </w:p>
    <w:p w:rsidR="006F4AC5" w:rsidRPr="006F4AC5" w:rsidRDefault="006F4AC5" w:rsidP="006F4AC5">
      <w:pPr>
        <w:spacing w:after="0" w:line="240" w:lineRule="auto"/>
        <w:jc w:val="center"/>
        <w:rPr>
          <w:rFonts w:ascii="Times New Roman" w:eastAsia="Times New Roman" w:hAnsi="Times New Roman" w:cs="Times New Roman"/>
          <w:b/>
          <w:bCs/>
          <w:i/>
          <w:lang w:eastAsia="cs-CZ"/>
        </w:rPr>
      </w:pPr>
    </w:p>
    <w:p w:rsidR="006F4AC5" w:rsidRPr="006F4AC5" w:rsidRDefault="006F4AC5" w:rsidP="006F4AC5">
      <w:pPr>
        <w:spacing w:after="0" w:line="240" w:lineRule="auto"/>
        <w:rPr>
          <w:rFonts w:ascii="Times New Roman" w:eastAsia="Times New Roman" w:hAnsi="Times New Roman" w:cs="Times New Roman"/>
          <w:lang w:eastAsia="cs-CZ"/>
        </w:rPr>
      </w:pPr>
      <w:r w:rsidRPr="006F4AC5">
        <w:rPr>
          <w:rFonts w:ascii="Times New Roman" w:eastAsia="Times New Roman" w:hAnsi="Times New Roman" w:cs="Times New Roman"/>
          <w:lang w:eastAsia="cs-CZ"/>
        </w:rPr>
        <w:sym w:font="Wingdings 2" w:char="F053"/>
      </w:r>
      <w:r w:rsidRPr="006F4AC5">
        <w:rPr>
          <w:rFonts w:ascii="Times New Roman" w:eastAsia="Times New Roman" w:hAnsi="Times New Roman" w:cs="Times New Roman"/>
          <w:lang w:eastAsia="cs-CZ"/>
        </w:rPr>
        <w:t xml:space="preserve">  Multicentrické KH, je požadováno stanovisko multicentrické EK pro všechna centra/</w:t>
      </w:r>
      <w:r w:rsidRPr="006F4AC5">
        <w:rPr>
          <w:rFonts w:ascii="Times New Roman" w:eastAsia="Times New Roman" w:hAnsi="Times New Roman" w:cs="Times New Roman"/>
          <w:i/>
          <w:lang w:eastAsia="cs-CZ"/>
        </w:rPr>
        <w:t>Multi-centric clinical trial, opinion issued by Ethics Committee for Multi-Centric Clinical Trials is required</w:t>
      </w:r>
    </w:p>
    <w:p w:rsidR="006F4AC5" w:rsidRPr="006F4AC5" w:rsidRDefault="006F4AC5" w:rsidP="006F4AC5">
      <w:pPr>
        <w:spacing w:after="0" w:line="240" w:lineRule="auto"/>
        <w:rPr>
          <w:rFonts w:ascii="Times New Roman" w:eastAsia="Times New Roman" w:hAnsi="Times New Roman" w:cs="Times New Roman"/>
          <w:i/>
          <w:lang w:eastAsia="cs-CZ"/>
        </w:rPr>
      </w:pPr>
      <w:r w:rsidRPr="006F4AC5">
        <w:rPr>
          <w:rFonts w:ascii="Times New Roman" w:eastAsia="Times New Roman" w:hAnsi="Times New Roman" w:cs="Times New Roman"/>
          <w:lang w:eastAsia="cs-CZ"/>
        </w:rPr>
        <w:sym w:font="Wingdings 2" w:char="F053"/>
      </w:r>
      <w:r w:rsidRPr="006F4AC5">
        <w:rPr>
          <w:rFonts w:ascii="Times New Roman" w:eastAsia="Times New Roman" w:hAnsi="Times New Roman" w:cs="Times New Roman"/>
          <w:lang w:eastAsia="cs-CZ"/>
        </w:rPr>
        <w:t xml:space="preserve">  Multicentrické KH, je požadováno stanovisko EK pro místní centrum (centra)/ </w:t>
      </w:r>
      <w:r w:rsidRPr="006F4AC5">
        <w:rPr>
          <w:rFonts w:ascii="Times New Roman" w:eastAsia="Times New Roman" w:hAnsi="Times New Roman" w:cs="Times New Roman"/>
          <w:i/>
          <w:lang w:eastAsia="cs-CZ"/>
        </w:rPr>
        <w:t>Multi-centric clinical trial, opinion issued by local Ethics Committee(s) is required</w:t>
      </w:r>
    </w:p>
    <w:p w:rsidR="006F4AC5" w:rsidRPr="006F4AC5" w:rsidRDefault="00415BD1" w:rsidP="006F4AC5">
      <w:pPr>
        <w:spacing w:after="0" w:line="240" w:lineRule="auto"/>
        <w:rPr>
          <w:rFonts w:ascii="Times New Roman" w:eastAsia="Times New Roman" w:hAnsi="Times New Roman" w:cs="Times New Roman"/>
          <w:i/>
          <w:lang w:eastAsia="cs-CZ"/>
        </w:rPr>
      </w:pPr>
      <w:r w:rsidRPr="006F4AC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F4AC5" w:rsidRPr="006F4AC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F4AC5">
        <w:rPr>
          <w:rFonts w:ascii="Times New Roman" w:eastAsia="Times New Roman" w:hAnsi="Times New Roman" w:cs="Times New Roman"/>
          <w:lang w:eastAsia="cs-CZ"/>
        </w:rPr>
        <w:fldChar w:fldCharType="end"/>
      </w:r>
      <w:r w:rsidR="006F4AC5" w:rsidRPr="006F4AC5">
        <w:rPr>
          <w:rFonts w:ascii="Times New Roman" w:eastAsia="Times New Roman" w:hAnsi="Times New Roman" w:cs="Times New Roman"/>
          <w:lang w:eastAsia="cs-CZ"/>
        </w:rPr>
        <w:t xml:space="preserve">  KH prováděné v jednom centru, požadováno stanovisko EK pro místní centrum (centra)/ </w:t>
      </w:r>
      <w:r w:rsidR="006F4AC5" w:rsidRPr="006F4AC5">
        <w:rPr>
          <w:rFonts w:ascii="Times New Roman" w:eastAsia="Times New Roman" w:hAnsi="Times New Roman" w:cs="Times New Roman"/>
          <w:i/>
          <w:lang w:eastAsia="cs-CZ"/>
        </w:rPr>
        <w:t>Clinical trial conducted in a single site, opinion of a local EC is required</w:t>
      </w:r>
    </w:p>
    <w:p w:rsidR="006F4AC5" w:rsidRPr="006F4AC5" w:rsidRDefault="006F4AC5" w:rsidP="006F4AC5">
      <w:pPr>
        <w:spacing w:after="0" w:line="240" w:lineRule="auto"/>
        <w:rPr>
          <w:rFonts w:ascii="Times New Roman" w:eastAsia="Times New Roman" w:hAnsi="Times New Roman" w:cs="Times New Roman"/>
          <w:b/>
          <w:bCs/>
          <w:lang w:eastAsia="cs-CZ"/>
        </w:rPr>
      </w:pPr>
    </w:p>
    <w:p w:rsidR="006F4AC5" w:rsidRPr="006F4AC5" w:rsidRDefault="006F4AC5" w:rsidP="006F4AC5">
      <w:pPr>
        <w:spacing w:after="0" w:line="240" w:lineRule="auto"/>
        <w:rPr>
          <w:rFonts w:ascii="Times New Roman" w:eastAsia="Times New Roman" w:hAnsi="Times New Roman" w:cs="Times New Roman"/>
          <w:b/>
          <w:bCs/>
          <w:lang w:eastAsia="cs-CZ"/>
        </w:rPr>
      </w:pPr>
      <w:r w:rsidRPr="006F4AC5">
        <w:rPr>
          <w:rFonts w:ascii="Times New Roman" w:eastAsia="Times New Roman" w:hAnsi="Times New Roman" w:cs="Times New Roman"/>
          <w:b/>
          <w:bCs/>
          <w:lang w:eastAsia="cs-CZ"/>
        </w:rPr>
        <w:t>Číslo jednací/</w:t>
      </w:r>
      <w:r w:rsidRPr="006F4AC5">
        <w:rPr>
          <w:rFonts w:ascii="Times New Roman" w:eastAsia="Times New Roman" w:hAnsi="Times New Roman" w:cs="Times New Roman"/>
          <w:i/>
          <w:lang w:eastAsia="cs-CZ"/>
        </w:rPr>
        <w:t>Reference number</w:t>
      </w:r>
      <w:r w:rsidRPr="006F4AC5">
        <w:rPr>
          <w:rFonts w:ascii="Times New Roman" w:eastAsia="Times New Roman" w:hAnsi="Times New Roman" w:cs="Times New Roman"/>
          <w:lang w:eastAsia="cs-CZ"/>
        </w:rPr>
        <w:t xml:space="preserve">: </w:t>
      </w:r>
      <w:r w:rsidRPr="006F4AC5">
        <w:rPr>
          <w:rFonts w:ascii="Times New Roman" w:eastAsia="Times New Roman" w:hAnsi="Times New Roman" w:cs="Times New Roman"/>
          <w:b/>
          <w:lang w:eastAsia="cs-CZ"/>
        </w:rPr>
        <w:t>26/12 MEK 8</w:t>
      </w:r>
    </w:p>
    <w:p w:rsidR="006F4AC5" w:rsidRPr="006F4AC5" w:rsidRDefault="006F4AC5" w:rsidP="006F4AC5">
      <w:pPr>
        <w:spacing w:after="0" w:line="240" w:lineRule="auto"/>
        <w:rPr>
          <w:rFonts w:ascii="Times New Roman" w:eastAsia="Times New Roman" w:hAnsi="Times New Roman" w:cs="Times New Roman"/>
          <w:i/>
          <w:lang w:eastAsia="cs-CZ"/>
        </w:rPr>
      </w:pPr>
      <w:r w:rsidRPr="006F4AC5">
        <w:rPr>
          <w:rFonts w:ascii="Times New Roman" w:eastAsia="Times New Roman" w:hAnsi="Times New Roman" w:cs="Times New Roman"/>
          <w:b/>
          <w:bCs/>
          <w:lang w:eastAsia="cs-CZ"/>
        </w:rPr>
        <w:t>Název KH/</w:t>
      </w:r>
      <w:r w:rsidRPr="006F4AC5">
        <w:rPr>
          <w:rFonts w:ascii="Times New Roman" w:eastAsia="Times New Roman" w:hAnsi="Times New Roman" w:cs="Times New Roman"/>
          <w:i/>
          <w:lang w:eastAsia="cs-CZ"/>
        </w:rPr>
        <w:t>Full Title of Clinical Trial</w:t>
      </w:r>
      <w:r w:rsidRPr="006F4AC5">
        <w:rPr>
          <w:rFonts w:ascii="Times New Roman" w:eastAsia="Times New Roman" w:hAnsi="Times New Roman" w:cs="Times New Roman"/>
          <w:bCs/>
          <w:lang w:eastAsia="cs-CZ"/>
        </w:rPr>
        <w:t xml:space="preserve">: </w:t>
      </w:r>
      <w:r w:rsidRPr="006F4AC5">
        <w:rPr>
          <w:rFonts w:ascii="Times New Roman" w:eastAsia="Times New Roman" w:hAnsi="Times New Roman" w:cs="Times New Roman"/>
          <w:lang w:eastAsia="cs-CZ"/>
        </w:rPr>
        <w:t xml:space="preserve">Randomizovaná, dvojitě zaslepená studie fáze III s ipilimumabem v dávce 3 mg/kg versus 10 mg/kg u dříve léčených či neléčených pacientů s neodstranitelným nebo metastazujícím nádorem kůže / </w:t>
      </w:r>
      <w:r w:rsidRPr="006F4AC5">
        <w:rPr>
          <w:rFonts w:ascii="Times New Roman" w:eastAsia="Times New Roman" w:hAnsi="Times New Roman" w:cs="Times New Roman"/>
          <w:i/>
          <w:lang w:eastAsia="cs-CZ"/>
        </w:rPr>
        <w:t>A Randomized Double-Blind Phase III Study of Ipilimumab Administered at 3 mg/kg vs at 10 mg/kg in Subjects with Previously Treated or Untreated Unresectable or Metastatic Melanoma</w:t>
      </w:r>
    </w:p>
    <w:p w:rsidR="006F4AC5" w:rsidRPr="006F4AC5" w:rsidRDefault="006F4AC5" w:rsidP="006F4AC5">
      <w:pPr>
        <w:spacing w:after="0" w:line="240" w:lineRule="auto"/>
        <w:rPr>
          <w:rFonts w:ascii="Times New Roman" w:eastAsia="Times New Roman" w:hAnsi="Times New Roman" w:cs="Times New Roman"/>
          <w:bCs/>
          <w:lang w:eastAsia="cs-CZ"/>
        </w:rPr>
      </w:pPr>
    </w:p>
    <w:p w:rsidR="006F4AC5" w:rsidRPr="006F4AC5" w:rsidRDefault="006F4AC5" w:rsidP="006F4AC5">
      <w:pPr>
        <w:spacing w:after="0" w:line="240" w:lineRule="auto"/>
        <w:rPr>
          <w:rFonts w:ascii="Times New Roman" w:eastAsia="Times New Roman" w:hAnsi="Times New Roman" w:cs="Times New Roman"/>
          <w:lang w:eastAsia="cs-CZ"/>
        </w:rPr>
      </w:pPr>
      <w:r w:rsidRPr="006F4AC5">
        <w:rPr>
          <w:rFonts w:ascii="Times New Roman" w:eastAsia="Times New Roman" w:hAnsi="Times New Roman" w:cs="Times New Roman"/>
          <w:b/>
          <w:bCs/>
          <w:lang w:eastAsia="cs-CZ"/>
        </w:rPr>
        <w:t xml:space="preserve">Číslo protokolu/ </w:t>
      </w:r>
      <w:r w:rsidRPr="006F4AC5">
        <w:rPr>
          <w:rFonts w:ascii="Times New Roman" w:eastAsia="Times New Roman" w:hAnsi="Times New Roman" w:cs="Times New Roman"/>
          <w:i/>
          <w:lang w:eastAsia="cs-CZ"/>
        </w:rPr>
        <w:t>Protocol Code Number</w:t>
      </w:r>
      <w:r w:rsidRPr="006F4AC5">
        <w:rPr>
          <w:rFonts w:ascii="Times New Roman" w:eastAsia="Times New Roman" w:hAnsi="Times New Roman" w:cs="Times New Roman"/>
          <w:lang w:eastAsia="cs-CZ"/>
        </w:rPr>
        <w:t>: CA184-169</w:t>
      </w:r>
    </w:p>
    <w:p w:rsidR="006F4AC5" w:rsidRPr="006F4AC5" w:rsidRDefault="006F4AC5" w:rsidP="006F4AC5">
      <w:pPr>
        <w:spacing w:after="0" w:line="240" w:lineRule="auto"/>
        <w:rPr>
          <w:rFonts w:ascii="Times New Roman" w:eastAsia="Times New Roman" w:hAnsi="Times New Roman" w:cs="Times New Roman"/>
          <w:lang w:eastAsia="cs-CZ"/>
        </w:rPr>
      </w:pPr>
      <w:r w:rsidRPr="006F4AC5">
        <w:rPr>
          <w:rFonts w:ascii="Times New Roman" w:eastAsia="Times New Roman" w:hAnsi="Times New Roman" w:cs="Times New Roman"/>
          <w:b/>
          <w:bCs/>
          <w:lang w:eastAsia="cs-CZ"/>
        </w:rPr>
        <w:t xml:space="preserve">EudraCT number/ </w:t>
      </w:r>
      <w:r w:rsidRPr="006F4AC5">
        <w:rPr>
          <w:rFonts w:ascii="Times New Roman" w:eastAsia="Times New Roman" w:hAnsi="Times New Roman" w:cs="Times New Roman"/>
          <w:i/>
          <w:lang w:eastAsia="cs-CZ"/>
        </w:rPr>
        <w:t>EudraCT number</w:t>
      </w:r>
      <w:r w:rsidRPr="006F4AC5">
        <w:rPr>
          <w:rFonts w:ascii="Times New Roman" w:eastAsia="Times New Roman" w:hAnsi="Times New Roman" w:cs="Times New Roman"/>
          <w:lang w:eastAsia="cs-CZ"/>
        </w:rPr>
        <w:t>: 2011-004029-28</w:t>
      </w:r>
    </w:p>
    <w:p w:rsidR="006F4AC5" w:rsidRPr="006F4AC5" w:rsidRDefault="006F4AC5" w:rsidP="006F4AC5">
      <w:pPr>
        <w:spacing w:after="0" w:line="240" w:lineRule="auto"/>
        <w:rPr>
          <w:rFonts w:ascii="Times New Roman" w:eastAsia="Times New Roman" w:hAnsi="Times New Roman" w:cs="Times New Roman"/>
          <w:b/>
          <w:bCs/>
          <w:lang w:eastAsia="cs-CZ"/>
        </w:rPr>
      </w:pPr>
    </w:p>
    <w:p w:rsidR="006F4AC5" w:rsidRPr="006F4AC5" w:rsidRDefault="006F4AC5" w:rsidP="006F4AC5">
      <w:pPr>
        <w:spacing w:after="0" w:line="240" w:lineRule="auto"/>
        <w:rPr>
          <w:rFonts w:ascii="Times New Roman" w:eastAsia="Times New Roman" w:hAnsi="Times New Roman" w:cs="Times New Roman"/>
          <w:lang w:eastAsia="cs-CZ"/>
        </w:rPr>
      </w:pPr>
      <w:r w:rsidRPr="006F4AC5">
        <w:rPr>
          <w:rFonts w:ascii="Times New Roman" w:eastAsia="Times New Roman" w:hAnsi="Times New Roman" w:cs="Times New Roman"/>
          <w:b/>
          <w:bCs/>
          <w:lang w:eastAsia="cs-CZ"/>
        </w:rPr>
        <w:t>Zadavatel/</w:t>
      </w:r>
      <w:r w:rsidRPr="006F4AC5">
        <w:rPr>
          <w:rFonts w:ascii="Times New Roman" w:eastAsia="Times New Roman" w:hAnsi="Times New Roman" w:cs="Times New Roman"/>
          <w:i/>
          <w:lang w:eastAsia="cs-CZ"/>
        </w:rPr>
        <w:t>Sponzor</w:t>
      </w:r>
      <w:r w:rsidRPr="006F4AC5">
        <w:rPr>
          <w:rFonts w:ascii="Times New Roman" w:eastAsia="Times New Roman" w:hAnsi="Times New Roman" w:cs="Times New Roman"/>
          <w:lang w:eastAsia="cs-CZ"/>
        </w:rPr>
        <w:t xml:space="preserve">: Bristol-Myers Squibb International Corporation, Chaussée de </w:t>
      </w:r>
      <w:smartTag w:uri="urn:schemas-microsoft-com:office:smarttags" w:element="PersonName">
        <w:smartTagPr>
          <w:attr w:name="ProductID" w:val="la Hulpe"/>
        </w:smartTagPr>
        <w:r w:rsidRPr="006F4AC5">
          <w:rPr>
            <w:rFonts w:ascii="Times New Roman" w:eastAsia="Times New Roman" w:hAnsi="Times New Roman" w:cs="Times New Roman"/>
            <w:lang w:eastAsia="cs-CZ"/>
          </w:rPr>
          <w:t>la Hulpe</w:t>
        </w:r>
      </w:smartTag>
      <w:r w:rsidRPr="006F4AC5">
        <w:rPr>
          <w:rFonts w:ascii="Times New Roman" w:eastAsia="Times New Roman" w:hAnsi="Times New Roman" w:cs="Times New Roman"/>
          <w:lang w:eastAsia="cs-CZ"/>
        </w:rPr>
        <w:t xml:space="preserve"> 185, 1170 Brusel, Belgie</w:t>
      </w:r>
    </w:p>
    <w:p w:rsidR="006F4AC5" w:rsidRPr="006F4AC5" w:rsidRDefault="006F4AC5" w:rsidP="006F4AC5">
      <w:pPr>
        <w:spacing w:after="0" w:line="240" w:lineRule="auto"/>
        <w:rPr>
          <w:rFonts w:ascii="Times New Roman" w:eastAsia="Times New Roman" w:hAnsi="Times New Roman" w:cs="Times New Roman"/>
          <w:lang w:eastAsia="cs-CZ"/>
        </w:rPr>
      </w:pPr>
      <w:r w:rsidRPr="006F4AC5">
        <w:rPr>
          <w:rFonts w:ascii="Times New Roman" w:eastAsia="Times New Roman" w:hAnsi="Times New Roman" w:cs="Times New Roman"/>
          <w:b/>
          <w:bCs/>
          <w:lang w:eastAsia="cs-CZ"/>
        </w:rPr>
        <w:t>Žadatel/</w:t>
      </w:r>
      <w:r w:rsidRPr="006F4AC5">
        <w:rPr>
          <w:rFonts w:ascii="Times New Roman" w:eastAsia="Times New Roman" w:hAnsi="Times New Roman" w:cs="Times New Roman"/>
          <w:bCs/>
          <w:i/>
          <w:lang w:eastAsia="cs-CZ"/>
        </w:rPr>
        <w:t>Applicant</w:t>
      </w:r>
      <w:r w:rsidRPr="006F4AC5">
        <w:rPr>
          <w:rFonts w:ascii="Times New Roman" w:eastAsia="Times New Roman" w:hAnsi="Times New Roman" w:cs="Times New Roman"/>
          <w:bCs/>
          <w:lang w:eastAsia="cs-CZ"/>
        </w:rPr>
        <w:t xml:space="preserve">: </w:t>
      </w:r>
      <w:r w:rsidRPr="006F4AC5">
        <w:rPr>
          <w:rFonts w:ascii="Times New Roman" w:eastAsia="Times New Roman" w:hAnsi="Times New Roman" w:cs="Times New Roman"/>
          <w:lang w:eastAsia="cs-CZ"/>
        </w:rPr>
        <w:t xml:space="preserve">Bristol-Myers Squibb s.r.o., Olivova 4/2096, 110 00 Praha 1, </w:t>
      </w:r>
    </w:p>
    <w:p w:rsidR="006F4AC5" w:rsidRPr="006F4AC5" w:rsidRDefault="006F4AC5" w:rsidP="006F4AC5">
      <w:pPr>
        <w:spacing w:after="0" w:line="240" w:lineRule="auto"/>
        <w:rPr>
          <w:rFonts w:ascii="Times New Roman" w:eastAsia="Times New Roman" w:hAnsi="Times New Roman" w:cs="Times New Roman"/>
          <w:bCs/>
          <w:lang w:eastAsia="cs-CZ"/>
        </w:rPr>
      </w:pPr>
      <w:r w:rsidRPr="006F4AC5">
        <w:rPr>
          <w:rFonts w:ascii="Times New Roman" w:eastAsia="Times New Roman" w:hAnsi="Times New Roman" w:cs="Times New Roman"/>
          <w:lang w:eastAsia="cs-CZ"/>
        </w:rPr>
        <w:t>Mgr. Iveta Dufková (</w:t>
      </w:r>
      <w:smartTag w:uri="urn:schemas-microsoft-com:office:smarttags" w:element="PersonName">
        <w:r w:rsidRPr="006F4AC5">
          <w:rPr>
            <w:rFonts w:ascii="Times New Roman" w:eastAsia="Times New Roman" w:hAnsi="Times New Roman" w:cs="Times New Roman"/>
            <w:lang w:eastAsia="cs-CZ"/>
          </w:rPr>
          <w:t>iveta.dufkova@bms.com</w:t>
        </w:r>
      </w:smartTag>
      <w:r w:rsidRPr="006F4AC5">
        <w:rPr>
          <w:rFonts w:ascii="Times New Roman" w:eastAsia="Times New Roman" w:hAnsi="Times New Roman" w:cs="Times New Roman"/>
          <w:lang w:eastAsia="cs-CZ"/>
        </w:rPr>
        <w:t>)</w:t>
      </w:r>
    </w:p>
    <w:p w:rsidR="006F4AC5" w:rsidRPr="006F4AC5" w:rsidRDefault="006F4AC5" w:rsidP="006F4AC5">
      <w:pPr>
        <w:spacing w:after="0" w:line="240" w:lineRule="auto"/>
        <w:rPr>
          <w:rFonts w:ascii="Times New Roman" w:eastAsia="Times New Roman" w:hAnsi="Times New Roman" w:cs="Times New Roman"/>
          <w:b/>
          <w:bCs/>
          <w:lang w:eastAsia="cs-CZ"/>
        </w:rPr>
      </w:pPr>
      <w:r w:rsidRPr="006F4AC5">
        <w:rPr>
          <w:rFonts w:ascii="Times New Roman" w:eastAsia="Times New Roman" w:hAnsi="Times New Roman" w:cs="Times New Roman"/>
          <w:b/>
          <w:bCs/>
          <w:lang w:eastAsia="cs-CZ"/>
        </w:rPr>
        <w:t>Datum doručení žádosti/</w:t>
      </w:r>
      <w:r w:rsidRPr="006F4AC5">
        <w:rPr>
          <w:rFonts w:ascii="Times New Roman" w:eastAsia="Times New Roman" w:hAnsi="Times New Roman" w:cs="Times New Roman"/>
          <w:i/>
          <w:lang w:eastAsia="cs-CZ"/>
        </w:rPr>
        <w:t>Date of submission of the Application Form</w:t>
      </w:r>
      <w:r w:rsidRPr="006F4AC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7.4.</w:t>
      </w:r>
      <w:r w:rsidRPr="006F4AC5">
        <w:rPr>
          <w:rFonts w:ascii="Times New Roman" w:eastAsia="Times New Roman" w:hAnsi="Times New Roman" w:cs="Times New Roman"/>
          <w:lang w:eastAsia="cs-CZ"/>
        </w:rPr>
        <w:t>2014</w:t>
      </w:r>
    </w:p>
    <w:p w:rsidR="006F4AC5" w:rsidRPr="006F4AC5" w:rsidRDefault="006F4AC5" w:rsidP="006F4AC5">
      <w:pPr>
        <w:spacing w:after="0" w:line="240" w:lineRule="auto"/>
        <w:rPr>
          <w:rFonts w:ascii="Times New Roman" w:eastAsia="Times New Roman" w:hAnsi="Times New Roman" w:cs="Times New Roman"/>
          <w:lang w:eastAsia="cs-CZ"/>
        </w:rPr>
      </w:pPr>
      <w:r w:rsidRPr="006F4AC5">
        <w:rPr>
          <w:rFonts w:ascii="Times New Roman" w:eastAsia="Times New Roman" w:hAnsi="Times New Roman" w:cs="Times New Roman"/>
          <w:b/>
          <w:bCs/>
          <w:lang w:eastAsia="cs-CZ"/>
        </w:rPr>
        <w:t xml:space="preserve">Datum jednání EK </w:t>
      </w:r>
      <w:r w:rsidRPr="006F4AC5">
        <w:rPr>
          <w:rFonts w:ascii="Times New Roman" w:eastAsia="Times New Roman" w:hAnsi="Times New Roman" w:cs="Times New Roman"/>
          <w:lang w:eastAsia="cs-CZ"/>
        </w:rPr>
        <w:t>/</w:t>
      </w:r>
      <w:r w:rsidRPr="006F4AC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6F4AC5">
        <w:rPr>
          <w:rFonts w:ascii="Times New Roman" w:eastAsia="Times New Roman" w:hAnsi="Times New Roman" w:cs="Times New Roman"/>
          <w:lang w:eastAsia="cs-CZ"/>
        </w:rPr>
        <w:t>2014</w:t>
      </w:r>
    </w:p>
    <w:p w:rsidR="006F4AC5" w:rsidRPr="006F4AC5" w:rsidRDefault="006F4AC5" w:rsidP="006F4AC5">
      <w:pPr>
        <w:spacing w:after="0" w:line="240" w:lineRule="auto"/>
        <w:rPr>
          <w:rFonts w:ascii="Times New Roman" w:eastAsia="Times New Roman" w:hAnsi="Times New Roman" w:cs="Times New Roman"/>
          <w:b/>
          <w:bCs/>
          <w:i/>
          <w:lang w:eastAsia="cs-CZ"/>
        </w:rPr>
      </w:pPr>
    </w:p>
    <w:p w:rsidR="006F4AC5" w:rsidRPr="006F4AC5" w:rsidRDefault="006F4AC5" w:rsidP="006F4AC5">
      <w:pPr>
        <w:spacing w:after="0" w:line="240" w:lineRule="auto"/>
        <w:rPr>
          <w:rFonts w:ascii="Times New Roman" w:eastAsia="Times New Roman" w:hAnsi="Times New Roman" w:cs="Times New Roman"/>
          <w:lang w:eastAsia="cs-CZ"/>
        </w:rPr>
      </w:pPr>
      <w:r w:rsidRPr="006F4AC5">
        <w:rPr>
          <w:rFonts w:ascii="Times New Roman" w:eastAsia="Times New Roman" w:hAnsi="Times New Roman" w:cs="Times New Roman"/>
          <w:b/>
          <w:bCs/>
          <w:lang w:eastAsia="cs-CZ"/>
        </w:rPr>
        <w:t xml:space="preserve">Vyjádření EK/ </w:t>
      </w:r>
      <w:r w:rsidRPr="006F4AC5">
        <w:rPr>
          <w:rFonts w:ascii="Times New Roman" w:eastAsia="Times New Roman" w:hAnsi="Times New Roman" w:cs="Times New Roman"/>
          <w:i/>
          <w:lang w:eastAsia="cs-CZ"/>
        </w:rPr>
        <w:t>Ethics Committe´s opinion</w:t>
      </w:r>
      <w:r w:rsidRPr="006F4AC5">
        <w:rPr>
          <w:rFonts w:ascii="Times New Roman" w:eastAsia="Times New Roman" w:hAnsi="Times New Roman" w:cs="Times New Roman"/>
          <w:lang w:eastAsia="cs-CZ"/>
        </w:rPr>
        <w:t>:</w:t>
      </w:r>
    </w:p>
    <w:p w:rsidR="006F4AC5" w:rsidRPr="006F4AC5" w:rsidRDefault="006F4AC5" w:rsidP="006F4AC5">
      <w:pPr>
        <w:spacing w:after="0" w:line="240" w:lineRule="auto"/>
        <w:rPr>
          <w:rFonts w:ascii="Times New Roman" w:eastAsia="Times New Roman" w:hAnsi="Times New Roman" w:cs="Times New Roman"/>
          <w:i/>
          <w:lang w:eastAsia="cs-CZ"/>
        </w:rPr>
      </w:pPr>
      <w:r w:rsidRPr="006F4AC5">
        <w:rPr>
          <w:rFonts w:ascii="Wingdings 2" w:eastAsia="Times New Roman" w:hAnsi="Wingdings 2" w:cs="Times New Roman"/>
          <w:lang w:eastAsia="cs-CZ"/>
        </w:rPr>
        <w:sym w:font="Wingdings 2" w:char="F0A3"/>
      </w:r>
      <w:r w:rsidRPr="006F4AC5">
        <w:rPr>
          <w:rFonts w:ascii="Times New Roman" w:eastAsia="Times New Roman" w:hAnsi="Times New Roman" w:cs="Times New Roman"/>
          <w:lang w:eastAsia="cs-CZ"/>
        </w:rPr>
        <w:t xml:space="preserve">  EK  vydala souhlasné stanovisko// </w:t>
      </w:r>
      <w:r w:rsidRPr="006F4AC5">
        <w:rPr>
          <w:rFonts w:ascii="Times New Roman" w:eastAsia="Times New Roman" w:hAnsi="Times New Roman" w:cs="Times New Roman"/>
          <w:i/>
          <w:lang w:eastAsia="cs-CZ"/>
        </w:rPr>
        <w:t>EC issues</w:t>
      </w:r>
      <w:r w:rsidRPr="006F4AC5">
        <w:rPr>
          <w:rFonts w:ascii="Times New Roman" w:eastAsia="Times New Roman" w:hAnsi="Times New Roman" w:cs="Times New Roman"/>
          <w:lang w:eastAsia="cs-CZ"/>
        </w:rPr>
        <w:t xml:space="preserve"> f</w:t>
      </w:r>
      <w:r w:rsidRPr="006F4AC5">
        <w:rPr>
          <w:rFonts w:ascii="Times New Roman" w:eastAsia="Times New Roman" w:hAnsi="Times New Roman" w:cs="Times New Roman"/>
          <w:i/>
          <w:lang w:eastAsia="cs-CZ"/>
        </w:rPr>
        <w:t>avourable opinion</w:t>
      </w:r>
    </w:p>
    <w:p w:rsidR="006F4AC5" w:rsidRPr="006F4AC5" w:rsidRDefault="006F4AC5" w:rsidP="006F4AC5">
      <w:pPr>
        <w:spacing w:after="0" w:line="240" w:lineRule="auto"/>
        <w:rPr>
          <w:rFonts w:ascii="Times New Roman" w:eastAsia="Times New Roman" w:hAnsi="Times New Roman" w:cs="Times New Roman"/>
          <w:bCs/>
          <w:i/>
          <w:lang w:eastAsia="cs-CZ"/>
        </w:rPr>
      </w:pPr>
      <w:r w:rsidRPr="006F4AC5">
        <w:rPr>
          <w:rFonts w:ascii="Wingdings 2" w:eastAsia="Times New Roman" w:hAnsi="Wingdings 2" w:cs="Times New Roman"/>
          <w:bCs/>
          <w:lang w:eastAsia="cs-CZ"/>
        </w:rPr>
        <w:t></w:t>
      </w:r>
      <w:r w:rsidRPr="006F4AC5">
        <w:rPr>
          <w:rFonts w:ascii="Times New Roman" w:eastAsia="Times New Roman" w:hAnsi="Times New Roman" w:cs="Times New Roman"/>
          <w:bCs/>
          <w:lang w:eastAsia="cs-CZ"/>
        </w:rPr>
        <w:t xml:space="preserve">  EK  vzala na vědomí / </w:t>
      </w:r>
      <w:r w:rsidRPr="006F4AC5">
        <w:rPr>
          <w:rFonts w:ascii="Times New Roman" w:eastAsia="Times New Roman" w:hAnsi="Times New Roman" w:cs="Times New Roman"/>
          <w:bCs/>
          <w:i/>
          <w:lang w:eastAsia="cs-CZ"/>
        </w:rPr>
        <w:t>Taken into account</w:t>
      </w:r>
    </w:p>
    <w:p w:rsidR="006F4AC5" w:rsidRPr="006F4AC5" w:rsidRDefault="006F4AC5" w:rsidP="006F4AC5">
      <w:pPr>
        <w:spacing w:after="0" w:line="240" w:lineRule="auto"/>
        <w:rPr>
          <w:rFonts w:ascii="Times New Roman" w:eastAsia="Times New Roman" w:hAnsi="Times New Roman" w:cs="Times New Roman"/>
          <w:b/>
          <w:bCs/>
          <w:lang w:eastAsia="cs-CZ"/>
        </w:rPr>
      </w:pPr>
    </w:p>
    <w:p w:rsidR="006F4AC5" w:rsidRPr="006F4AC5" w:rsidRDefault="006F4AC5" w:rsidP="006F4AC5">
      <w:pPr>
        <w:spacing w:after="0" w:line="240" w:lineRule="auto"/>
        <w:rPr>
          <w:rFonts w:ascii="Times New Roman" w:eastAsia="Times New Roman" w:hAnsi="Times New Roman" w:cs="Times New Roman"/>
          <w:i/>
          <w:lang w:val="en-US" w:eastAsia="cs-CZ"/>
        </w:rPr>
      </w:pPr>
      <w:r w:rsidRPr="006F4AC5">
        <w:rPr>
          <w:rFonts w:ascii="Times New Roman" w:eastAsia="Times New Roman" w:hAnsi="Times New Roman" w:cs="Times New Roman"/>
          <w:b/>
          <w:bCs/>
          <w:lang w:eastAsia="cs-CZ"/>
        </w:rPr>
        <w:t>Lhůta pro podání písemné zprávy o průběhu KH od jeho zahájení</w:t>
      </w:r>
      <w:r w:rsidRPr="006F4AC5">
        <w:rPr>
          <w:rFonts w:ascii="Times New Roman" w:eastAsia="Times New Roman" w:hAnsi="Times New Roman" w:cs="Times New Roman"/>
          <w:b/>
          <w:bCs/>
          <w:lang w:val="en-US" w:eastAsia="cs-CZ"/>
        </w:rPr>
        <w:t xml:space="preserve">/ </w:t>
      </w:r>
      <w:r w:rsidRPr="006F4AC5">
        <w:rPr>
          <w:rFonts w:ascii="Times New Roman" w:eastAsia="Times New Roman" w:hAnsi="Times New Roman" w:cs="Times New Roman"/>
          <w:i/>
          <w:lang w:val="en-US" w:eastAsia="cs-CZ"/>
        </w:rPr>
        <w:t>Time schedule for submission of the  written Annual Report from the CT commencement:</w:t>
      </w:r>
    </w:p>
    <w:p w:rsidR="006F4AC5" w:rsidRPr="006F4AC5" w:rsidRDefault="006F4AC5" w:rsidP="006F4AC5">
      <w:pPr>
        <w:spacing w:after="0" w:line="240" w:lineRule="auto"/>
        <w:rPr>
          <w:rFonts w:ascii="Times New Roman" w:eastAsia="Times New Roman" w:hAnsi="Times New Roman" w:cs="Times New Roman"/>
          <w:lang w:eastAsia="cs-CZ"/>
        </w:rPr>
      </w:pPr>
      <w:r w:rsidRPr="006F4AC5">
        <w:rPr>
          <w:rFonts w:ascii="Times New Roman" w:eastAsia="Times New Roman" w:hAnsi="Times New Roman" w:cs="Times New Roman"/>
          <w:lang w:eastAsia="cs-CZ"/>
        </w:rPr>
        <w:sym w:font="Wingdings 2" w:char="F054"/>
      </w:r>
      <w:r w:rsidRPr="006F4AC5">
        <w:rPr>
          <w:rFonts w:ascii="Times New Roman" w:eastAsia="Times New Roman" w:hAnsi="Times New Roman" w:cs="Times New Roman"/>
          <w:lang w:eastAsia="cs-CZ"/>
        </w:rPr>
        <w:t xml:space="preserve">   1x ročně</w:t>
      </w:r>
      <w:r w:rsidRPr="006F4AC5">
        <w:rPr>
          <w:rFonts w:ascii="Times New Roman" w:eastAsia="Times New Roman" w:hAnsi="Times New Roman" w:cs="Times New Roman"/>
          <w:i/>
          <w:lang w:eastAsia="cs-CZ"/>
        </w:rPr>
        <w:t xml:space="preserve">/Once a year                   </w:t>
      </w:r>
      <w:r w:rsidR="00415BD1" w:rsidRPr="006F4AC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F4AC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F4AC5">
        <w:rPr>
          <w:rFonts w:ascii="Times New Roman" w:eastAsia="Times New Roman" w:hAnsi="Times New Roman" w:cs="Times New Roman"/>
          <w:lang w:eastAsia="cs-CZ"/>
        </w:rPr>
        <w:fldChar w:fldCharType="end"/>
      </w:r>
      <w:r w:rsidRPr="006F4AC5">
        <w:rPr>
          <w:rFonts w:ascii="Times New Roman" w:eastAsia="Times New Roman" w:hAnsi="Times New Roman" w:cs="Times New Roman"/>
          <w:lang w:eastAsia="cs-CZ"/>
        </w:rPr>
        <w:t xml:space="preserve">  Jiná lhůta/</w:t>
      </w:r>
      <w:r w:rsidRPr="006F4AC5">
        <w:rPr>
          <w:rFonts w:ascii="Times New Roman" w:eastAsia="Times New Roman" w:hAnsi="Times New Roman" w:cs="Times New Roman"/>
          <w:i/>
          <w:lang w:eastAsia="cs-CZ"/>
        </w:rPr>
        <w:t xml:space="preserve"> Other </w:t>
      </w:r>
      <w:r w:rsidRPr="006F4AC5">
        <w:rPr>
          <w:rFonts w:ascii="Times New Roman" w:eastAsia="Times New Roman" w:hAnsi="Times New Roman" w:cs="Times New Roman"/>
          <w:lang w:eastAsia="cs-CZ"/>
        </w:rPr>
        <w:t>…………….</w:t>
      </w:r>
    </w:p>
    <w:p w:rsidR="006F4AC5" w:rsidRPr="006F4AC5" w:rsidRDefault="006F4AC5" w:rsidP="006F4AC5">
      <w:pPr>
        <w:spacing w:after="0" w:line="240" w:lineRule="auto"/>
        <w:rPr>
          <w:rFonts w:ascii="Times New Roman" w:eastAsia="Times New Roman" w:hAnsi="Times New Roman" w:cs="Times New Roman"/>
          <w:lang w:eastAsia="cs-CZ"/>
        </w:rPr>
      </w:pPr>
    </w:p>
    <w:p w:rsidR="006F4AC5" w:rsidRPr="006F4AC5" w:rsidRDefault="006F4AC5" w:rsidP="006F4AC5">
      <w:pPr>
        <w:spacing w:after="0" w:line="240" w:lineRule="auto"/>
        <w:rPr>
          <w:rFonts w:ascii="Times New Roman" w:eastAsia="Times New Roman" w:hAnsi="Times New Roman" w:cs="Times New Roman"/>
          <w:i/>
          <w:lang w:eastAsia="cs-CZ"/>
        </w:rPr>
      </w:pPr>
      <w:r w:rsidRPr="006F4AC5">
        <w:rPr>
          <w:rFonts w:ascii="Times New Roman" w:eastAsia="Times New Roman" w:hAnsi="Times New Roman" w:cs="Times New Roman"/>
          <w:b/>
          <w:bCs/>
          <w:lang w:eastAsia="cs-CZ"/>
        </w:rPr>
        <w:t>Seznam míst hodnocení s označením míst, ke kterým se EK vyjádřila jako místní EK a kde vykonává dohled/</w:t>
      </w:r>
      <w:r w:rsidRPr="006F4AC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F4AC5" w:rsidRPr="006F4AC5" w:rsidTr="001F656C">
        <w:trPr>
          <w:trHeight w:val="454"/>
        </w:trPr>
        <w:tc>
          <w:tcPr>
            <w:tcW w:w="6108" w:type="dxa"/>
          </w:tcPr>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t xml:space="preserve">Místo hodnocení/ Jméno zkoušejícího </w:t>
            </w:r>
          </w:p>
          <w:p w:rsidR="006F4AC5" w:rsidRPr="006F4AC5" w:rsidRDefault="006F4AC5" w:rsidP="006F4AC5">
            <w:pPr>
              <w:spacing w:after="0" w:line="240" w:lineRule="auto"/>
              <w:rPr>
                <w:rFonts w:ascii="Times New Roman" w:eastAsia="Times New Roman" w:hAnsi="Times New Roman" w:cs="Times New Roman"/>
                <w:i/>
                <w:sz w:val="18"/>
                <w:szCs w:val="18"/>
                <w:lang w:eastAsia="cs-CZ"/>
              </w:rPr>
            </w:pPr>
            <w:r w:rsidRPr="006F4AC5">
              <w:rPr>
                <w:rFonts w:ascii="Times New Roman" w:eastAsia="Times New Roman" w:hAnsi="Times New Roman" w:cs="Times New Roman"/>
                <w:i/>
                <w:sz w:val="18"/>
                <w:szCs w:val="18"/>
                <w:lang w:eastAsia="cs-CZ"/>
              </w:rPr>
              <w:t>Trial Site / Name of Investigator</w:t>
            </w:r>
          </w:p>
        </w:tc>
        <w:tc>
          <w:tcPr>
            <w:tcW w:w="1280" w:type="dxa"/>
          </w:tcPr>
          <w:p w:rsidR="006F4AC5" w:rsidRPr="006F4AC5" w:rsidRDefault="006F4AC5" w:rsidP="006F4AC5">
            <w:pPr>
              <w:spacing w:after="0" w:line="240" w:lineRule="auto"/>
              <w:rPr>
                <w:rFonts w:ascii="Times New Roman" w:eastAsia="Times New Roman" w:hAnsi="Times New Roman" w:cs="Times New Roman"/>
                <w:sz w:val="18"/>
                <w:szCs w:val="18"/>
                <w:vertAlign w:val="superscript"/>
                <w:lang w:eastAsia="cs-CZ"/>
              </w:rPr>
            </w:pPr>
            <w:r w:rsidRPr="006F4AC5">
              <w:rPr>
                <w:rFonts w:ascii="Times New Roman" w:eastAsia="Times New Roman" w:hAnsi="Times New Roman" w:cs="Times New Roman"/>
                <w:sz w:val="18"/>
                <w:szCs w:val="18"/>
                <w:lang w:eastAsia="cs-CZ"/>
              </w:rPr>
              <w:t xml:space="preserve">Místní EK </w:t>
            </w:r>
            <w:r w:rsidRPr="006F4AC5">
              <w:rPr>
                <w:rFonts w:ascii="Times New Roman" w:eastAsia="Times New Roman" w:hAnsi="Times New Roman" w:cs="Times New Roman"/>
                <w:i/>
                <w:sz w:val="18"/>
                <w:szCs w:val="18"/>
                <w:lang w:eastAsia="cs-CZ"/>
              </w:rPr>
              <w:t>Local EC</w:t>
            </w:r>
          </w:p>
        </w:tc>
        <w:tc>
          <w:tcPr>
            <w:tcW w:w="2712" w:type="dxa"/>
          </w:tcPr>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t>Adresa  místní EK</w:t>
            </w:r>
          </w:p>
          <w:p w:rsidR="006F4AC5" w:rsidRPr="006F4AC5" w:rsidRDefault="006F4AC5" w:rsidP="006F4AC5">
            <w:pPr>
              <w:spacing w:after="0" w:line="240" w:lineRule="auto"/>
              <w:rPr>
                <w:rFonts w:ascii="Times New Roman" w:eastAsia="Times New Roman" w:hAnsi="Times New Roman" w:cs="Times New Roman"/>
                <w:i/>
                <w:sz w:val="18"/>
                <w:szCs w:val="18"/>
                <w:lang w:eastAsia="cs-CZ"/>
              </w:rPr>
            </w:pPr>
            <w:r w:rsidRPr="006F4AC5">
              <w:rPr>
                <w:rFonts w:ascii="Times New Roman" w:eastAsia="Times New Roman" w:hAnsi="Times New Roman" w:cs="Times New Roman"/>
                <w:i/>
                <w:sz w:val="18"/>
                <w:szCs w:val="18"/>
                <w:lang w:eastAsia="cs-CZ"/>
              </w:rPr>
              <w:t>Address</w:t>
            </w:r>
          </w:p>
        </w:tc>
      </w:tr>
      <w:tr w:rsidR="006F4AC5" w:rsidRPr="006F4AC5" w:rsidTr="001F656C">
        <w:trPr>
          <w:trHeight w:val="312"/>
        </w:trPr>
        <w:tc>
          <w:tcPr>
            <w:tcW w:w="6108" w:type="dxa"/>
          </w:tcPr>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t>Prim. MUDr. Ivana Krajsová, MBA, Dermatovenerologická klinika VFN Praha, U Nemocnice 2, 128 08 Praha 2</w:t>
            </w:r>
          </w:p>
        </w:tc>
        <w:tc>
          <w:tcPr>
            <w:tcW w:w="1280" w:type="dxa"/>
          </w:tcPr>
          <w:p w:rsidR="006F4AC5" w:rsidRPr="006F4AC5" w:rsidRDefault="00415BD1"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6F4AC5" w:rsidRPr="006F4AC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F4AC5">
              <w:rPr>
                <w:rFonts w:ascii="Times New Roman" w:eastAsia="Times New Roman" w:hAnsi="Times New Roman" w:cs="Times New Roman"/>
                <w:sz w:val="18"/>
                <w:szCs w:val="18"/>
                <w:lang w:eastAsia="cs-CZ"/>
              </w:rPr>
              <w:fldChar w:fldCharType="end"/>
            </w:r>
          </w:p>
        </w:tc>
        <w:tc>
          <w:tcPr>
            <w:tcW w:w="2712" w:type="dxa"/>
          </w:tcPr>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t xml:space="preserve">EK VFN v Praze, Na Bojišti 1, </w:t>
            </w:r>
          </w:p>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t>128 08 Praha 2</w:t>
            </w:r>
          </w:p>
        </w:tc>
      </w:tr>
      <w:tr w:rsidR="006F4AC5" w:rsidRPr="006F4AC5" w:rsidTr="001F656C">
        <w:trPr>
          <w:trHeight w:val="312"/>
        </w:trPr>
        <w:tc>
          <w:tcPr>
            <w:tcW w:w="6108" w:type="dxa"/>
          </w:tcPr>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t xml:space="preserve">Prof. MUDr. Bohuslav Melichar, Ph.D., Onkologická klinika FNOL, </w:t>
            </w:r>
          </w:p>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t>I.P.Pavlova 6, 775 20 Olomouc</w:t>
            </w:r>
          </w:p>
        </w:tc>
        <w:tc>
          <w:tcPr>
            <w:tcW w:w="1280" w:type="dxa"/>
          </w:tcPr>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sym w:font="Wingdings 2" w:char="F053"/>
            </w:r>
          </w:p>
        </w:tc>
        <w:tc>
          <w:tcPr>
            <w:tcW w:w="2712" w:type="dxa"/>
          </w:tcPr>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t>EK FNOL</w:t>
            </w:r>
          </w:p>
        </w:tc>
      </w:tr>
      <w:tr w:rsidR="006F4AC5" w:rsidRPr="006F4AC5" w:rsidTr="001F656C">
        <w:trPr>
          <w:trHeight w:val="312"/>
        </w:trPr>
        <w:tc>
          <w:tcPr>
            <w:tcW w:w="6108" w:type="dxa"/>
          </w:tcPr>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t>MUDr. Radek Lakomý, Klinika komplexní onkologické péče, Masarykův onkologický ústav, Žlutý kopec 7, 656 53 Brno</w:t>
            </w:r>
          </w:p>
        </w:tc>
        <w:tc>
          <w:tcPr>
            <w:tcW w:w="1280" w:type="dxa"/>
          </w:tcPr>
          <w:p w:rsidR="006F4AC5" w:rsidRPr="006F4AC5" w:rsidRDefault="00415BD1"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6F4AC5" w:rsidRPr="006F4AC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F4AC5">
              <w:rPr>
                <w:rFonts w:ascii="Times New Roman" w:eastAsia="Times New Roman" w:hAnsi="Times New Roman" w:cs="Times New Roman"/>
                <w:sz w:val="18"/>
                <w:szCs w:val="18"/>
                <w:lang w:eastAsia="cs-CZ"/>
              </w:rPr>
              <w:fldChar w:fldCharType="end"/>
            </w:r>
          </w:p>
        </w:tc>
        <w:tc>
          <w:tcPr>
            <w:tcW w:w="2712" w:type="dxa"/>
          </w:tcPr>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t>EK Masarykův onkologický ústav, Žlutý kopec 7, 656 53 Brno</w:t>
            </w:r>
          </w:p>
        </w:tc>
      </w:tr>
    </w:tbl>
    <w:p w:rsidR="006F4AC5" w:rsidRPr="006F4AC5" w:rsidRDefault="006F4AC5" w:rsidP="006F4AC5">
      <w:pPr>
        <w:spacing w:after="0" w:line="240" w:lineRule="auto"/>
        <w:rPr>
          <w:rFonts w:ascii="Times New Roman" w:eastAsia="Times New Roman" w:hAnsi="Times New Roman" w:cs="Times New Roman"/>
          <w:bCs/>
          <w:szCs w:val="24"/>
          <w:lang w:eastAsia="cs-CZ"/>
        </w:rPr>
      </w:pPr>
      <w:r w:rsidRPr="006F4AC5">
        <w:rPr>
          <w:rFonts w:ascii="Times New Roman" w:eastAsia="Times New Roman" w:hAnsi="Times New Roman" w:cs="Times New Roman"/>
          <w:bCs/>
          <w:szCs w:val="24"/>
          <w:lang w:eastAsia="cs-CZ"/>
        </w:rPr>
        <w:t>1/2</w:t>
      </w:r>
    </w:p>
    <w:p w:rsidR="006F4AC5" w:rsidRPr="006F4AC5" w:rsidRDefault="006F4AC5" w:rsidP="006F4AC5">
      <w:pPr>
        <w:spacing w:after="0" w:line="240" w:lineRule="auto"/>
        <w:rPr>
          <w:rFonts w:ascii="Times New Roman" w:eastAsia="Times New Roman" w:hAnsi="Times New Roman" w:cs="Times New Roman"/>
          <w:b/>
          <w:bCs/>
          <w:szCs w:val="24"/>
          <w:lang w:eastAsia="cs-CZ"/>
        </w:rPr>
      </w:pPr>
    </w:p>
    <w:p w:rsidR="006F4AC5" w:rsidRPr="006F4AC5" w:rsidRDefault="006F4AC5" w:rsidP="006F4AC5">
      <w:pPr>
        <w:spacing w:after="0" w:line="240" w:lineRule="auto"/>
        <w:rPr>
          <w:rFonts w:ascii="Times New Roman" w:eastAsia="Times New Roman" w:hAnsi="Times New Roman" w:cs="Times New Roman"/>
          <w:b/>
          <w:bCs/>
          <w:szCs w:val="24"/>
          <w:lang w:eastAsia="cs-CZ"/>
        </w:rPr>
      </w:pPr>
    </w:p>
    <w:p w:rsidR="006F4AC5" w:rsidRPr="006F4AC5" w:rsidRDefault="006F4AC5" w:rsidP="006F4AC5">
      <w:pPr>
        <w:spacing w:after="0" w:line="240" w:lineRule="auto"/>
        <w:rPr>
          <w:rFonts w:ascii="Times New Roman" w:eastAsia="Times New Roman" w:hAnsi="Times New Roman" w:cs="Times New Roman"/>
          <w:b/>
          <w:bCs/>
          <w:szCs w:val="24"/>
          <w:lang w:eastAsia="cs-CZ"/>
        </w:rPr>
      </w:pPr>
    </w:p>
    <w:p w:rsidR="006F4AC5" w:rsidRPr="006F4AC5" w:rsidRDefault="006F4AC5" w:rsidP="006F4AC5">
      <w:pPr>
        <w:spacing w:after="0" w:line="240" w:lineRule="auto"/>
        <w:rPr>
          <w:rFonts w:ascii="Times New Roman" w:eastAsia="Times New Roman" w:hAnsi="Times New Roman" w:cs="Times New Roman"/>
          <w:b/>
          <w:bCs/>
          <w:szCs w:val="24"/>
          <w:lang w:eastAsia="cs-CZ"/>
        </w:rPr>
      </w:pPr>
    </w:p>
    <w:p w:rsidR="006F4AC5" w:rsidRPr="006F4AC5" w:rsidRDefault="006F4AC5" w:rsidP="006F4AC5">
      <w:pPr>
        <w:spacing w:after="0" w:line="240" w:lineRule="auto"/>
        <w:rPr>
          <w:rFonts w:ascii="Times New Roman" w:eastAsia="Times New Roman" w:hAnsi="Times New Roman" w:cs="Times New Roman"/>
          <w:bCs/>
          <w:i/>
          <w:szCs w:val="24"/>
          <w:lang w:eastAsia="cs-CZ"/>
        </w:rPr>
      </w:pPr>
      <w:r w:rsidRPr="006F4AC5">
        <w:rPr>
          <w:rFonts w:ascii="Times New Roman" w:eastAsia="Times New Roman" w:hAnsi="Times New Roman" w:cs="Times New Roman"/>
          <w:b/>
          <w:bCs/>
          <w:szCs w:val="24"/>
          <w:lang w:eastAsia="cs-CZ"/>
        </w:rPr>
        <w:lastRenderedPageBreak/>
        <w:t>Seznam hodnocených dokumentů/</w:t>
      </w:r>
      <w:r w:rsidRPr="006F4AC5">
        <w:rPr>
          <w:rFonts w:ascii="Times New Roman" w:eastAsia="Times New Roman" w:hAnsi="Times New Roman" w:cs="Times New Roman"/>
          <w:bCs/>
          <w:i/>
          <w:szCs w:val="24"/>
          <w:lang w:eastAsia="cs-CZ"/>
        </w:rPr>
        <w:t xml:space="preserve">List </w:t>
      </w:r>
      <w:r w:rsidRPr="006F4AC5">
        <w:rPr>
          <w:rFonts w:ascii="Times New Roman" w:eastAsia="Times New Roman" w:hAnsi="Times New Roman" w:cs="Times New Roman"/>
          <w:bCs/>
          <w:i/>
          <w:szCs w:val="24"/>
          <w:lang w:val="en-US" w:eastAsia="cs-CZ"/>
        </w:rPr>
        <w:t>of all submitted documents:</w:t>
      </w:r>
    </w:p>
    <w:p w:rsidR="006F4AC5" w:rsidRPr="006F4AC5" w:rsidRDefault="006F4AC5" w:rsidP="006F4AC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F4AC5" w:rsidRPr="006F4AC5" w:rsidTr="001F656C">
        <w:trPr>
          <w:cantSplit/>
          <w:trHeight w:val="454"/>
        </w:trPr>
        <w:tc>
          <w:tcPr>
            <w:tcW w:w="7416" w:type="dxa"/>
            <w:vMerge w:val="restart"/>
          </w:tcPr>
          <w:p w:rsidR="006F4AC5" w:rsidRPr="006F4AC5" w:rsidRDefault="006F4AC5" w:rsidP="006F4AC5">
            <w:pPr>
              <w:spacing w:after="0" w:line="240" w:lineRule="auto"/>
              <w:rPr>
                <w:rFonts w:ascii="Times New Roman" w:eastAsia="Times New Roman" w:hAnsi="Times New Roman" w:cs="Times New Roman"/>
                <w:b/>
                <w:bCs/>
                <w:sz w:val="18"/>
                <w:szCs w:val="18"/>
                <w:lang w:eastAsia="cs-CZ"/>
              </w:rPr>
            </w:pPr>
          </w:p>
          <w:p w:rsidR="006F4AC5" w:rsidRPr="006F4AC5" w:rsidRDefault="006F4AC5" w:rsidP="006F4AC5">
            <w:pPr>
              <w:spacing w:after="0" w:line="240" w:lineRule="auto"/>
              <w:rPr>
                <w:rFonts w:ascii="Times New Roman" w:eastAsia="Times New Roman" w:hAnsi="Times New Roman" w:cs="Times New Roman"/>
                <w:b/>
                <w:bCs/>
                <w:sz w:val="18"/>
                <w:szCs w:val="18"/>
                <w:lang w:eastAsia="cs-CZ"/>
              </w:rPr>
            </w:pPr>
            <w:r w:rsidRPr="006F4AC5">
              <w:rPr>
                <w:rFonts w:ascii="Times New Roman" w:eastAsia="Times New Roman" w:hAnsi="Times New Roman" w:cs="Times New Roman"/>
                <w:b/>
                <w:bCs/>
                <w:sz w:val="18"/>
                <w:szCs w:val="18"/>
                <w:lang w:eastAsia="cs-CZ"/>
              </w:rPr>
              <w:t xml:space="preserve">Název dokumentu, verze, datum </w:t>
            </w:r>
          </w:p>
          <w:p w:rsidR="006F4AC5" w:rsidRPr="006F4AC5" w:rsidRDefault="006F4AC5" w:rsidP="006F4AC5">
            <w:pPr>
              <w:spacing w:after="0" w:line="240" w:lineRule="auto"/>
              <w:rPr>
                <w:rFonts w:ascii="Times New Roman" w:eastAsia="Times New Roman" w:hAnsi="Times New Roman" w:cs="Times New Roman"/>
                <w:b/>
                <w:bCs/>
                <w:sz w:val="18"/>
                <w:szCs w:val="18"/>
                <w:lang w:eastAsia="cs-CZ"/>
              </w:rPr>
            </w:pPr>
            <w:r w:rsidRPr="006F4AC5">
              <w:rPr>
                <w:rFonts w:ascii="Times New Roman" w:eastAsia="Times New Roman" w:hAnsi="Times New Roman" w:cs="Times New Roman"/>
                <w:b/>
                <w:bCs/>
                <w:i/>
                <w:sz w:val="18"/>
                <w:szCs w:val="18"/>
                <w:lang w:eastAsia="cs-CZ"/>
              </w:rPr>
              <w:t>Document title, version, date</w:t>
            </w:r>
          </w:p>
        </w:tc>
        <w:tc>
          <w:tcPr>
            <w:tcW w:w="1272" w:type="dxa"/>
            <w:gridSpan w:val="2"/>
          </w:tcPr>
          <w:p w:rsidR="006F4AC5" w:rsidRPr="006F4AC5" w:rsidRDefault="006F4AC5" w:rsidP="006F4AC5">
            <w:pPr>
              <w:spacing w:after="0" w:line="240" w:lineRule="auto"/>
              <w:rPr>
                <w:rFonts w:ascii="Times New Roman" w:eastAsia="Times New Roman" w:hAnsi="Times New Roman" w:cs="Times New Roman"/>
                <w:b/>
                <w:bCs/>
                <w:sz w:val="18"/>
                <w:szCs w:val="18"/>
                <w:lang w:eastAsia="cs-CZ"/>
              </w:rPr>
            </w:pPr>
            <w:r w:rsidRPr="006F4AC5">
              <w:rPr>
                <w:rFonts w:ascii="Times New Roman" w:eastAsia="Times New Roman" w:hAnsi="Times New Roman" w:cs="Times New Roman"/>
                <w:b/>
                <w:bCs/>
                <w:sz w:val="18"/>
                <w:szCs w:val="18"/>
                <w:lang w:eastAsia="cs-CZ"/>
              </w:rPr>
              <w:t>Schváleno /</w:t>
            </w:r>
            <w:r w:rsidRPr="006F4AC5">
              <w:rPr>
                <w:rFonts w:ascii="Times New Roman" w:eastAsia="Times New Roman" w:hAnsi="Times New Roman" w:cs="Times New Roman"/>
                <w:b/>
                <w:bCs/>
                <w:i/>
                <w:sz w:val="18"/>
                <w:szCs w:val="18"/>
                <w:lang w:eastAsia="cs-CZ"/>
              </w:rPr>
              <w:t>Approved</w:t>
            </w:r>
          </w:p>
        </w:tc>
        <w:tc>
          <w:tcPr>
            <w:tcW w:w="1316" w:type="dxa"/>
            <w:gridSpan w:val="2"/>
          </w:tcPr>
          <w:p w:rsidR="006F4AC5" w:rsidRPr="006F4AC5" w:rsidRDefault="006F4AC5" w:rsidP="006F4AC5">
            <w:pPr>
              <w:spacing w:after="0" w:line="240" w:lineRule="auto"/>
              <w:rPr>
                <w:rFonts w:ascii="Times New Roman" w:eastAsia="Times New Roman" w:hAnsi="Times New Roman" w:cs="Times New Roman"/>
                <w:b/>
                <w:bCs/>
                <w:sz w:val="18"/>
                <w:szCs w:val="18"/>
                <w:lang w:eastAsia="cs-CZ"/>
              </w:rPr>
            </w:pPr>
            <w:r w:rsidRPr="006F4AC5">
              <w:rPr>
                <w:rFonts w:ascii="Times New Roman" w:eastAsia="Times New Roman" w:hAnsi="Times New Roman" w:cs="Times New Roman"/>
                <w:b/>
                <w:bCs/>
                <w:sz w:val="18"/>
                <w:szCs w:val="18"/>
                <w:lang w:eastAsia="cs-CZ"/>
              </w:rPr>
              <w:t xml:space="preserve">Vzato na vědomí / </w:t>
            </w:r>
            <w:r w:rsidRPr="006F4AC5">
              <w:rPr>
                <w:rFonts w:ascii="Times New Roman" w:eastAsia="Times New Roman" w:hAnsi="Times New Roman" w:cs="Times New Roman"/>
                <w:b/>
                <w:bCs/>
                <w:i/>
                <w:sz w:val="18"/>
                <w:szCs w:val="18"/>
                <w:lang w:eastAsia="cs-CZ"/>
              </w:rPr>
              <w:t xml:space="preserve">Taken into account </w:t>
            </w:r>
          </w:p>
        </w:tc>
      </w:tr>
      <w:tr w:rsidR="006F4AC5" w:rsidRPr="006F4AC5" w:rsidTr="001F656C">
        <w:trPr>
          <w:cantSplit/>
          <w:trHeight w:val="454"/>
        </w:trPr>
        <w:tc>
          <w:tcPr>
            <w:tcW w:w="7416" w:type="dxa"/>
            <w:vMerge/>
          </w:tcPr>
          <w:p w:rsidR="006F4AC5" w:rsidRPr="006F4AC5" w:rsidRDefault="006F4AC5" w:rsidP="006F4AC5">
            <w:pPr>
              <w:spacing w:after="0" w:line="240" w:lineRule="auto"/>
              <w:rPr>
                <w:rFonts w:ascii="Times New Roman" w:eastAsia="Times New Roman" w:hAnsi="Times New Roman" w:cs="Times New Roman"/>
                <w:i/>
                <w:sz w:val="18"/>
                <w:szCs w:val="18"/>
                <w:lang w:eastAsia="cs-CZ"/>
              </w:rPr>
            </w:pPr>
          </w:p>
        </w:tc>
        <w:tc>
          <w:tcPr>
            <w:tcW w:w="736" w:type="dxa"/>
          </w:tcPr>
          <w:p w:rsidR="006F4AC5" w:rsidRPr="006F4AC5" w:rsidRDefault="006F4AC5" w:rsidP="006F4AC5">
            <w:pPr>
              <w:spacing w:after="0" w:line="240" w:lineRule="auto"/>
              <w:rPr>
                <w:rFonts w:ascii="Times New Roman" w:eastAsia="Times New Roman" w:hAnsi="Times New Roman" w:cs="Times New Roman"/>
                <w:b/>
                <w:bCs/>
                <w:sz w:val="18"/>
                <w:szCs w:val="18"/>
                <w:lang w:eastAsia="cs-CZ"/>
              </w:rPr>
            </w:pPr>
            <w:r w:rsidRPr="006F4AC5">
              <w:rPr>
                <w:rFonts w:ascii="Times New Roman" w:eastAsia="Times New Roman" w:hAnsi="Times New Roman" w:cs="Times New Roman"/>
                <w:b/>
                <w:bCs/>
                <w:sz w:val="18"/>
                <w:szCs w:val="18"/>
                <w:lang w:eastAsia="cs-CZ"/>
              </w:rPr>
              <w:t>ANO</w:t>
            </w:r>
          </w:p>
          <w:p w:rsidR="006F4AC5" w:rsidRPr="006F4AC5" w:rsidRDefault="006F4AC5" w:rsidP="006F4AC5">
            <w:pPr>
              <w:spacing w:after="0" w:line="240" w:lineRule="auto"/>
              <w:rPr>
                <w:rFonts w:ascii="Times New Roman" w:eastAsia="Times New Roman" w:hAnsi="Times New Roman" w:cs="Times New Roman"/>
                <w:b/>
                <w:bCs/>
                <w:i/>
                <w:sz w:val="18"/>
                <w:szCs w:val="18"/>
                <w:lang w:eastAsia="cs-CZ"/>
              </w:rPr>
            </w:pPr>
            <w:r w:rsidRPr="006F4AC5">
              <w:rPr>
                <w:rFonts w:ascii="Times New Roman" w:eastAsia="Times New Roman" w:hAnsi="Times New Roman" w:cs="Times New Roman"/>
                <w:b/>
                <w:bCs/>
                <w:i/>
                <w:sz w:val="18"/>
                <w:szCs w:val="18"/>
                <w:lang w:eastAsia="cs-CZ"/>
              </w:rPr>
              <w:t>Yes</w:t>
            </w:r>
          </w:p>
        </w:tc>
        <w:tc>
          <w:tcPr>
            <w:tcW w:w="536" w:type="dxa"/>
          </w:tcPr>
          <w:p w:rsidR="006F4AC5" w:rsidRPr="006F4AC5" w:rsidRDefault="006F4AC5" w:rsidP="006F4AC5">
            <w:pPr>
              <w:spacing w:after="0" w:line="240" w:lineRule="auto"/>
              <w:rPr>
                <w:rFonts w:ascii="Times New Roman" w:eastAsia="Times New Roman" w:hAnsi="Times New Roman" w:cs="Times New Roman"/>
                <w:b/>
                <w:bCs/>
                <w:sz w:val="18"/>
                <w:szCs w:val="18"/>
                <w:lang w:eastAsia="cs-CZ"/>
              </w:rPr>
            </w:pPr>
            <w:r w:rsidRPr="006F4AC5">
              <w:rPr>
                <w:rFonts w:ascii="Times New Roman" w:eastAsia="Times New Roman" w:hAnsi="Times New Roman" w:cs="Times New Roman"/>
                <w:b/>
                <w:bCs/>
                <w:sz w:val="18"/>
                <w:szCs w:val="18"/>
                <w:lang w:eastAsia="cs-CZ"/>
              </w:rPr>
              <w:t xml:space="preserve">NE </w:t>
            </w:r>
          </w:p>
          <w:p w:rsidR="006F4AC5" w:rsidRPr="006F4AC5" w:rsidRDefault="006F4AC5" w:rsidP="006F4AC5">
            <w:pPr>
              <w:spacing w:after="0" w:line="240" w:lineRule="auto"/>
              <w:rPr>
                <w:rFonts w:ascii="Times New Roman" w:eastAsia="Times New Roman" w:hAnsi="Times New Roman" w:cs="Times New Roman"/>
                <w:b/>
                <w:bCs/>
                <w:sz w:val="18"/>
                <w:szCs w:val="18"/>
                <w:lang w:eastAsia="cs-CZ"/>
              </w:rPr>
            </w:pPr>
            <w:r w:rsidRPr="006F4AC5">
              <w:rPr>
                <w:rFonts w:ascii="Times New Roman" w:eastAsia="Times New Roman" w:hAnsi="Times New Roman" w:cs="Times New Roman"/>
                <w:b/>
                <w:bCs/>
                <w:i/>
                <w:sz w:val="18"/>
                <w:szCs w:val="18"/>
                <w:lang w:eastAsia="cs-CZ"/>
              </w:rPr>
              <w:t>No</w:t>
            </w:r>
          </w:p>
        </w:tc>
        <w:tc>
          <w:tcPr>
            <w:tcW w:w="780" w:type="dxa"/>
          </w:tcPr>
          <w:p w:rsidR="006F4AC5" w:rsidRPr="006F4AC5" w:rsidRDefault="006F4AC5" w:rsidP="006F4AC5">
            <w:pPr>
              <w:spacing w:after="0" w:line="240" w:lineRule="auto"/>
              <w:rPr>
                <w:rFonts w:ascii="Times New Roman" w:eastAsia="Times New Roman" w:hAnsi="Times New Roman" w:cs="Times New Roman"/>
                <w:b/>
                <w:bCs/>
                <w:sz w:val="18"/>
                <w:szCs w:val="18"/>
                <w:lang w:eastAsia="cs-CZ"/>
              </w:rPr>
            </w:pPr>
            <w:r w:rsidRPr="006F4AC5">
              <w:rPr>
                <w:rFonts w:ascii="Times New Roman" w:eastAsia="Times New Roman" w:hAnsi="Times New Roman" w:cs="Times New Roman"/>
                <w:b/>
                <w:bCs/>
                <w:sz w:val="18"/>
                <w:szCs w:val="18"/>
                <w:lang w:eastAsia="cs-CZ"/>
              </w:rPr>
              <w:t>ANO</w:t>
            </w:r>
          </w:p>
          <w:p w:rsidR="006F4AC5" w:rsidRPr="006F4AC5" w:rsidRDefault="006F4AC5" w:rsidP="006F4AC5">
            <w:pPr>
              <w:spacing w:after="0" w:line="240" w:lineRule="auto"/>
              <w:rPr>
                <w:rFonts w:ascii="Times New Roman" w:eastAsia="Times New Roman" w:hAnsi="Times New Roman" w:cs="Times New Roman"/>
                <w:b/>
                <w:bCs/>
                <w:sz w:val="18"/>
                <w:szCs w:val="18"/>
                <w:lang w:eastAsia="cs-CZ"/>
              </w:rPr>
            </w:pPr>
            <w:r w:rsidRPr="006F4AC5">
              <w:rPr>
                <w:rFonts w:ascii="Times New Roman" w:eastAsia="Times New Roman" w:hAnsi="Times New Roman" w:cs="Times New Roman"/>
                <w:b/>
                <w:bCs/>
                <w:i/>
                <w:sz w:val="18"/>
                <w:szCs w:val="18"/>
                <w:lang w:eastAsia="cs-CZ"/>
              </w:rPr>
              <w:t>Yes</w:t>
            </w:r>
          </w:p>
        </w:tc>
        <w:tc>
          <w:tcPr>
            <w:tcW w:w="536" w:type="dxa"/>
          </w:tcPr>
          <w:p w:rsidR="006F4AC5" w:rsidRPr="006F4AC5" w:rsidRDefault="006F4AC5" w:rsidP="006F4AC5">
            <w:pPr>
              <w:spacing w:after="0" w:line="240" w:lineRule="auto"/>
              <w:rPr>
                <w:rFonts w:ascii="Times New Roman" w:eastAsia="Times New Roman" w:hAnsi="Times New Roman" w:cs="Times New Roman"/>
                <w:b/>
                <w:bCs/>
                <w:sz w:val="18"/>
                <w:szCs w:val="18"/>
                <w:lang w:eastAsia="cs-CZ"/>
              </w:rPr>
            </w:pPr>
            <w:r w:rsidRPr="006F4AC5">
              <w:rPr>
                <w:rFonts w:ascii="Times New Roman" w:eastAsia="Times New Roman" w:hAnsi="Times New Roman" w:cs="Times New Roman"/>
                <w:b/>
                <w:bCs/>
                <w:sz w:val="18"/>
                <w:szCs w:val="18"/>
                <w:lang w:eastAsia="cs-CZ"/>
              </w:rPr>
              <w:t xml:space="preserve">NE </w:t>
            </w:r>
          </w:p>
          <w:p w:rsidR="006F4AC5" w:rsidRPr="006F4AC5" w:rsidRDefault="006F4AC5" w:rsidP="006F4AC5">
            <w:pPr>
              <w:spacing w:after="0" w:line="240" w:lineRule="auto"/>
              <w:rPr>
                <w:rFonts w:ascii="Times New Roman" w:eastAsia="Times New Roman" w:hAnsi="Times New Roman" w:cs="Times New Roman"/>
                <w:b/>
                <w:bCs/>
                <w:i/>
                <w:sz w:val="18"/>
                <w:szCs w:val="18"/>
                <w:lang w:eastAsia="cs-CZ"/>
              </w:rPr>
            </w:pPr>
            <w:r w:rsidRPr="006F4AC5">
              <w:rPr>
                <w:rFonts w:ascii="Times New Roman" w:eastAsia="Times New Roman" w:hAnsi="Times New Roman" w:cs="Times New Roman"/>
                <w:b/>
                <w:bCs/>
                <w:i/>
                <w:sz w:val="18"/>
                <w:szCs w:val="18"/>
                <w:lang w:eastAsia="cs-CZ"/>
              </w:rPr>
              <w:t>No</w:t>
            </w:r>
          </w:p>
        </w:tc>
      </w:tr>
      <w:tr w:rsidR="006F4AC5" w:rsidRPr="006F4AC5" w:rsidTr="001F656C">
        <w:trPr>
          <w:trHeight w:val="340"/>
        </w:trPr>
        <w:tc>
          <w:tcPr>
            <w:tcW w:w="7416" w:type="dxa"/>
          </w:tcPr>
          <w:p w:rsidR="006F4AC5" w:rsidRPr="006F4AC5" w:rsidRDefault="006F4AC5" w:rsidP="006F4AC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Ipilimumab Investigator Brochure, ver. 17, dated 10 Mar 2014, cont. no. 930017531 10.0</w:t>
            </w:r>
          </w:p>
        </w:tc>
        <w:tc>
          <w:tcPr>
            <w:tcW w:w="736" w:type="dxa"/>
          </w:tcPr>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Wingdings 2" w:eastAsia="Times New Roman" w:hAnsi="Wingdings 2" w:cs="Times New Roman"/>
                <w:sz w:val="18"/>
                <w:szCs w:val="18"/>
                <w:lang w:eastAsia="cs-CZ"/>
              </w:rPr>
              <w:sym w:font="Wingdings 2" w:char="F0A3"/>
            </w:r>
          </w:p>
        </w:tc>
        <w:tc>
          <w:tcPr>
            <w:tcW w:w="536" w:type="dxa"/>
          </w:tcPr>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sym w:font="Wingdings 2" w:char="F0A3"/>
            </w:r>
          </w:p>
        </w:tc>
        <w:tc>
          <w:tcPr>
            <w:tcW w:w="780" w:type="dxa"/>
          </w:tcPr>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Wingdings 2" w:eastAsia="Times New Roman" w:hAnsi="Wingdings 2" w:cs="Times New Roman"/>
                <w:sz w:val="18"/>
                <w:szCs w:val="18"/>
                <w:lang w:eastAsia="cs-CZ"/>
              </w:rPr>
              <w:t></w:t>
            </w:r>
          </w:p>
        </w:tc>
        <w:tc>
          <w:tcPr>
            <w:tcW w:w="536" w:type="dxa"/>
          </w:tcPr>
          <w:p w:rsidR="006F4AC5" w:rsidRPr="006F4AC5" w:rsidRDefault="006F4AC5" w:rsidP="006F4AC5">
            <w:pPr>
              <w:spacing w:after="0" w:line="240" w:lineRule="auto"/>
              <w:rPr>
                <w:rFonts w:ascii="Times New Roman" w:eastAsia="Times New Roman" w:hAnsi="Times New Roman" w:cs="Times New Roman"/>
                <w:sz w:val="18"/>
                <w:szCs w:val="18"/>
                <w:lang w:eastAsia="cs-CZ"/>
              </w:rPr>
            </w:pPr>
            <w:r w:rsidRPr="006F4AC5">
              <w:rPr>
                <w:rFonts w:ascii="Times New Roman" w:eastAsia="Times New Roman" w:hAnsi="Times New Roman" w:cs="Times New Roman"/>
                <w:sz w:val="18"/>
                <w:szCs w:val="18"/>
                <w:lang w:eastAsia="cs-CZ"/>
              </w:rPr>
              <w:sym w:font="Wingdings 2" w:char="F0A3"/>
            </w:r>
          </w:p>
        </w:tc>
      </w:tr>
    </w:tbl>
    <w:p w:rsidR="006F4AC5" w:rsidRPr="006F4AC5" w:rsidRDefault="006F4AC5" w:rsidP="006F4AC5">
      <w:pPr>
        <w:spacing w:after="0" w:line="240" w:lineRule="auto"/>
        <w:rPr>
          <w:rFonts w:ascii="Times New Roman" w:eastAsia="Times New Roman" w:hAnsi="Times New Roman" w:cs="Times New Roman"/>
          <w:lang w:eastAsia="cs-CZ"/>
        </w:rPr>
      </w:pPr>
    </w:p>
    <w:p w:rsidR="006F4AC5" w:rsidRPr="006F4AC5" w:rsidRDefault="006F4AC5" w:rsidP="006F4AC5">
      <w:pPr>
        <w:spacing w:after="0" w:line="240" w:lineRule="auto"/>
        <w:rPr>
          <w:rFonts w:ascii="Times New Roman" w:eastAsia="Times New Roman" w:hAnsi="Times New Roman" w:cs="Times New Roman"/>
          <w:lang w:eastAsia="cs-CZ"/>
        </w:rPr>
      </w:pPr>
      <w:r w:rsidRPr="006F4AC5">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6F4AC5">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6F4AC5" w:rsidRPr="006F4AC5" w:rsidRDefault="006F4AC5" w:rsidP="006F4AC5">
      <w:pPr>
        <w:spacing w:after="0" w:line="240" w:lineRule="auto"/>
        <w:rPr>
          <w:rFonts w:ascii="Times New Roman" w:eastAsia="Times New Roman" w:hAnsi="Times New Roman" w:cs="Times New Roman"/>
          <w:i/>
          <w:lang w:eastAsia="cs-CZ"/>
        </w:rPr>
      </w:pPr>
      <w:r w:rsidRPr="006F4AC5">
        <w:rPr>
          <w:rFonts w:ascii="Times New Roman" w:eastAsia="Times New Roman" w:hAnsi="Times New Roman" w:cs="Times New Roman"/>
          <w:i/>
          <w:lang w:eastAsia="cs-CZ"/>
        </w:rPr>
        <w:t xml:space="preserve"> </w:t>
      </w:r>
      <w:r w:rsidRPr="006F4AC5">
        <w:rPr>
          <w:rFonts w:ascii="Times New Roman" w:eastAsia="Times New Roman" w:hAnsi="Times New Roman" w:cs="Times New Roman"/>
          <w:lang w:eastAsia="cs-CZ"/>
        </w:rPr>
        <w:sym w:font="Wingdings 2" w:char="F054"/>
      </w:r>
      <w:r w:rsidRPr="006F4AC5">
        <w:rPr>
          <w:rFonts w:ascii="Times New Roman" w:eastAsia="Times New Roman" w:hAnsi="Times New Roman" w:cs="Times New Roman"/>
          <w:lang w:eastAsia="cs-CZ"/>
        </w:rPr>
        <w:t xml:space="preserve"> Ano/</w:t>
      </w:r>
      <w:r w:rsidRPr="006F4AC5">
        <w:rPr>
          <w:rFonts w:ascii="Times New Roman" w:eastAsia="Times New Roman" w:hAnsi="Times New Roman" w:cs="Times New Roman"/>
          <w:i/>
          <w:lang w:eastAsia="cs-CZ"/>
        </w:rPr>
        <w:t>Yes</w:t>
      </w:r>
      <w:r w:rsidRPr="006F4AC5">
        <w:rPr>
          <w:rFonts w:ascii="Times New Roman" w:eastAsia="Times New Roman" w:hAnsi="Times New Roman" w:cs="Times New Roman"/>
          <w:lang w:eastAsia="cs-CZ"/>
        </w:rPr>
        <w:t xml:space="preserve">       </w:t>
      </w:r>
      <w:r w:rsidR="00415BD1" w:rsidRPr="006F4AC5">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6F4AC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F4AC5">
        <w:rPr>
          <w:rFonts w:ascii="Times New Roman" w:eastAsia="Times New Roman" w:hAnsi="Times New Roman" w:cs="Times New Roman"/>
          <w:lang w:eastAsia="cs-CZ"/>
        </w:rPr>
        <w:fldChar w:fldCharType="end"/>
      </w:r>
      <w:r w:rsidRPr="006F4AC5">
        <w:rPr>
          <w:rFonts w:ascii="Times New Roman" w:eastAsia="Times New Roman" w:hAnsi="Times New Roman" w:cs="Times New Roman"/>
          <w:lang w:eastAsia="cs-CZ"/>
        </w:rPr>
        <w:t>Ne/</w:t>
      </w:r>
      <w:r w:rsidRPr="006F4AC5">
        <w:rPr>
          <w:rFonts w:ascii="Times New Roman" w:eastAsia="Times New Roman" w:hAnsi="Times New Roman" w:cs="Times New Roman"/>
          <w:i/>
          <w:lang w:eastAsia="cs-CZ"/>
        </w:rPr>
        <w:t>No</w:t>
      </w:r>
      <w:r w:rsidRPr="006F4AC5">
        <w:rPr>
          <w:rFonts w:ascii="Times New Roman" w:eastAsia="Times New Roman" w:hAnsi="Times New Roman" w:cs="Times New Roman"/>
          <w:lang w:eastAsia="cs-CZ"/>
        </w:rPr>
        <w:t xml:space="preserve">           </w:t>
      </w:r>
    </w:p>
    <w:p w:rsidR="006F4AC5" w:rsidRPr="006F4AC5" w:rsidRDefault="006F4AC5" w:rsidP="006F4AC5">
      <w:pPr>
        <w:spacing w:after="0" w:line="240" w:lineRule="auto"/>
        <w:rPr>
          <w:rFonts w:ascii="Times New Roman" w:eastAsia="Times New Roman" w:hAnsi="Times New Roman" w:cs="Times New Roman"/>
          <w:lang w:eastAsia="cs-CZ"/>
        </w:rPr>
      </w:pPr>
      <w:r w:rsidRPr="006F4AC5">
        <w:rPr>
          <w:rFonts w:ascii="Times New Roman" w:eastAsia="Times New Roman" w:hAnsi="Times New Roman" w:cs="Times New Roman"/>
          <w:lang w:eastAsia="cs-CZ"/>
        </w:rPr>
        <w:t xml:space="preserve">                                                                                               </w:t>
      </w:r>
      <w:r w:rsidRPr="006F4AC5">
        <w:rPr>
          <w:rFonts w:ascii="Times New Roman" w:eastAsia="Times New Roman" w:hAnsi="Times New Roman" w:cs="Times New Roman"/>
          <w:lang w:eastAsia="cs-CZ"/>
        </w:rPr>
        <w:tab/>
      </w:r>
      <w:r w:rsidRPr="006F4AC5">
        <w:rPr>
          <w:rFonts w:ascii="Times New Roman" w:eastAsia="Times New Roman" w:hAnsi="Times New Roman" w:cs="Times New Roman"/>
          <w:lang w:eastAsia="cs-CZ"/>
        </w:rPr>
        <w:tab/>
      </w:r>
      <w:r w:rsidRPr="006F4AC5">
        <w:rPr>
          <w:rFonts w:ascii="Times New Roman" w:eastAsia="Times New Roman" w:hAnsi="Times New Roman" w:cs="Times New Roman"/>
          <w:lang w:eastAsia="cs-CZ"/>
        </w:rPr>
        <w:tab/>
      </w:r>
      <w:r w:rsidRPr="006F4AC5">
        <w:rPr>
          <w:rFonts w:ascii="Times New Roman" w:eastAsia="Times New Roman" w:hAnsi="Times New Roman" w:cs="Times New Roman"/>
          <w:lang w:eastAsia="cs-CZ"/>
        </w:rPr>
        <w:tab/>
      </w:r>
      <w:r w:rsidRPr="006F4AC5">
        <w:rPr>
          <w:rFonts w:ascii="Times New Roman" w:eastAsia="Times New Roman" w:hAnsi="Times New Roman" w:cs="Times New Roman"/>
          <w:lang w:eastAsia="cs-CZ"/>
        </w:rPr>
        <w:tab/>
        <w:t xml:space="preserve">             </w:t>
      </w:r>
    </w:p>
    <w:p w:rsidR="006F4AC5" w:rsidRPr="006F4AC5" w:rsidRDefault="006F4AC5" w:rsidP="006F4AC5">
      <w:pPr>
        <w:spacing w:after="0" w:line="240" w:lineRule="auto"/>
        <w:rPr>
          <w:rFonts w:ascii="Times New Roman" w:eastAsia="Times New Roman" w:hAnsi="Times New Roman" w:cs="Times New Roman"/>
          <w:lang w:eastAsia="cs-CZ"/>
        </w:rPr>
      </w:pPr>
    </w:p>
    <w:p w:rsidR="006F4AC5" w:rsidRPr="008E166B" w:rsidRDefault="006F4AC5" w:rsidP="006F4AC5">
      <w:pPr>
        <w:spacing w:after="0" w:line="240" w:lineRule="auto"/>
        <w:rPr>
          <w:rFonts w:ascii="Times New Roman" w:eastAsia="Times New Roman" w:hAnsi="Times New Roman" w:cs="Times New Roman"/>
          <w:sz w:val="24"/>
          <w:szCs w:val="24"/>
          <w:lang w:eastAsia="cs-CZ"/>
        </w:rPr>
      </w:pPr>
    </w:p>
    <w:p w:rsidR="006F4AC5" w:rsidRPr="007E05C5" w:rsidRDefault="006F4AC5" w:rsidP="006F4AC5">
      <w:pPr>
        <w:spacing w:after="0" w:line="240" w:lineRule="auto"/>
        <w:rPr>
          <w:rFonts w:ascii="Times New Roman" w:eastAsia="Times New Roman" w:hAnsi="Times New Roman" w:cs="Times New Roman"/>
          <w:i/>
          <w:szCs w:val="24"/>
          <w:lang w:eastAsia="cs-CZ"/>
        </w:rPr>
      </w:pPr>
      <w:r w:rsidRPr="007E05C5">
        <w:rPr>
          <w:rFonts w:ascii="Times New Roman" w:eastAsia="Times New Roman" w:hAnsi="Times New Roman" w:cs="Times New Roman"/>
          <w:szCs w:val="24"/>
          <w:lang w:eastAsia="cs-CZ"/>
        </w:rPr>
        <w:t xml:space="preserve">                                                                                            MUDr. Jindřiška Burešová</w:t>
      </w:r>
    </w:p>
    <w:p w:rsidR="006F4AC5" w:rsidRPr="007E05C5" w:rsidRDefault="006F4AC5" w:rsidP="006F4AC5">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6F4AC5" w:rsidRPr="007E05C5" w:rsidRDefault="006F4AC5" w:rsidP="006F4AC5">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6F4AC5" w:rsidRPr="007E05C5" w:rsidRDefault="006F4AC5" w:rsidP="006F4AC5">
      <w:pPr>
        <w:tabs>
          <w:tab w:val="left" w:pos="5100"/>
        </w:tabs>
        <w:spacing w:after="0" w:line="240" w:lineRule="auto"/>
        <w:jc w:val="center"/>
        <w:rPr>
          <w:rFonts w:ascii="Times New Roman" w:eastAsia="Times New Roman" w:hAnsi="Times New Roman" w:cs="Times New Roman"/>
          <w:szCs w:val="24"/>
          <w:lang w:eastAsia="cs-CZ"/>
        </w:rPr>
      </w:pPr>
    </w:p>
    <w:p w:rsidR="006F4AC5" w:rsidRPr="007E05C5" w:rsidRDefault="006F4AC5" w:rsidP="006F4AC5">
      <w:pPr>
        <w:spacing w:after="0" w:line="240" w:lineRule="auto"/>
        <w:jc w:val="center"/>
        <w:rPr>
          <w:rFonts w:ascii="Times New Roman" w:eastAsia="Times New Roman" w:hAnsi="Times New Roman" w:cs="Times New Roman"/>
          <w:szCs w:val="24"/>
          <w:lang w:eastAsia="cs-CZ"/>
        </w:rPr>
      </w:pPr>
    </w:p>
    <w:p w:rsidR="006F4AC5" w:rsidRPr="007E05C5" w:rsidRDefault="006F4AC5" w:rsidP="006F4AC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6F4AC5" w:rsidRPr="007E05C5" w:rsidRDefault="006F4AC5" w:rsidP="006F4AC5">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6F4AC5" w:rsidRPr="007E05C5" w:rsidRDefault="006F4AC5" w:rsidP="006F4AC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6F4AC5" w:rsidRPr="007E05C5" w:rsidRDefault="006F4AC5" w:rsidP="006F4AC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6F4AC5" w:rsidRPr="007E05C5" w:rsidRDefault="006F4AC5" w:rsidP="006F4AC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6F4AC5" w:rsidRPr="007E05C5" w:rsidRDefault="006F4AC5" w:rsidP="006F4AC5">
      <w:pPr>
        <w:spacing w:after="0" w:line="240" w:lineRule="auto"/>
        <w:rPr>
          <w:rFonts w:ascii="Times New Roman" w:eastAsia="Times New Roman" w:hAnsi="Times New Roman" w:cs="Times New Roman"/>
          <w:sz w:val="16"/>
          <w:szCs w:val="24"/>
          <w:lang w:eastAsia="cs-CZ"/>
        </w:rPr>
      </w:pPr>
    </w:p>
    <w:p w:rsidR="006F4AC5" w:rsidRPr="007E05C5" w:rsidRDefault="006F4AC5" w:rsidP="006F4AC5">
      <w:pPr>
        <w:spacing w:after="0" w:line="240" w:lineRule="auto"/>
        <w:rPr>
          <w:rFonts w:ascii="Times New Roman" w:eastAsia="Times New Roman" w:hAnsi="Times New Roman" w:cs="Times New Roman"/>
          <w:sz w:val="16"/>
          <w:szCs w:val="24"/>
          <w:lang w:eastAsia="cs-CZ"/>
        </w:rPr>
      </w:pPr>
    </w:p>
    <w:p w:rsidR="006F4AC5" w:rsidRPr="007E05C5" w:rsidRDefault="006F4AC5" w:rsidP="006F4AC5">
      <w:pPr>
        <w:spacing w:after="0" w:line="240" w:lineRule="auto"/>
        <w:rPr>
          <w:rFonts w:ascii="Times New Roman" w:eastAsia="Times New Roman" w:hAnsi="Times New Roman" w:cs="Times New Roman"/>
          <w:sz w:val="16"/>
          <w:szCs w:val="24"/>
          <w:lang w:eastAsia="cs-CZ"/>
        </w:rPr>
      </w:pPr>
    </w:p>
    <w:p w:rsidR="006F4AC5" w:rsidRPr="007E05C5" w:rsidRDefault="006F4AC5" w:rsidP="006F4AC5">
      <w:pPr>
        <w:spacing w:after="0" w:line="240" w:lineRule="auto"/>
        <w:rPr>
          <w:rFonts w:ascii="Times New Roman" w:eastAsia="Times New Roman" w:hAnsi="Times New Roman" w:cs="Times New Roman"/>
          <w:sz w:val="16"/>
          <w:szCs w:val="24"/>
          <w:lang w:eastAsia="cs-CZ"/>
        </w:rPr>
      </w:pPr>
    </w:p>
    <w:p w:rsidR="006F4AC5" w:rsidRPr="007E05C5" w:rsidRDefault="006F4AC5" w:rsidP="006F4AC5">
      <w:pPr>
        <w:spacing w:after="0" w:line="240" w:lineRule="auto"/>
        <w:rPr>
          <w:rFonts w:ascii="Times New Roman" w:eastAsia="Times New Roman" w:hAnsi="Times New Roman" w:cs="Times New Roman"/>
          <w:sz w:val="16"/>
          <w:szCs w:val="24"/>
          <w:lang w:eastAsia="cs-CZ"/>
        </w:rPr>
      </w:pPr>
    </w:p>
    <w:p w:rsidR="006F4AC5" w:rsidRPr="007E05C5" w:rsidRDefault="006F4AC5" w:rsidP="006F4AC5">
      <w:pPr>
        <w:spacing w:after="0" w:line="240" w:lineRule="auto"/>
        <w:rPr>
          <w:rFonts w:ascii="Times New Roman" w:eastAsia="Times New Roman" w:hAnsi="Times New Roman" w:cs="Times New Roman"/>
          <w:sz w:val="16"/>
          <w:szCs w:val="24"/>
          <w:lang w:eastAsia="cs-CZ"/>
        </w:rPr>
      </w:pPr>
    </w:p>
    <w:p w:rsidR="006F4AC5" w:rsidRPr="007E05C5" w:rsidRDefault="006F4AC5" w:rsidP="006F4AC5">
      <w:pPr>
        <w:spacing w:after="0" w:line="240" w:lineRule="auto"/>
        <w:rPr>
          <w:rFonts w:ascii="Times New Roman" w:eastAsia="Times New Roman" w:hAnsi="Times New Roman" w:cs="Times New Roman"/>
          <w:sz w:val="16"/>
          <w:szCs w:val="24"/>
          <w:lang w:eastAsia="cs-CZ"/>
        </w:rPr>
      </w:pPr>
    </w:p>
    <w:p w:rsidR="006F4AC5" w:rsidRPr="007E05C5" w:rsidRDefault="006F4AC5" w:rsidP="006F4AC5">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6F4AC5" w:rsidRDefault="006F4AC5" w:rsidP="006F4AC5">
      <w:pPr>
        <w:spacing w:after="0" w:line="240" w:lineRule="auto"/>
        <w:rPr>
          <w:rFonts w:ascii="Times New Roman" w:eastAsia="Times New Roman" w:hAnsi="Times New Roman" w:cs="Times New Roman"/>
          <w:sz w:val="24"/>
          <w:szCs w:val="24"/>
          <w:lang w:eastAsia="cs-CZ"/>
        </w:rPr>
      </w:pPr>
    </w:p>
    <w:p w:rsidR="006F4AC5" w:rsidRPr="006F4AC5" w:rsidRDefault="006F4AC5" w:rsidP="006F4AC5">
      <w:pPr>
        <w:spacing w:after="60" w:line="240" w:lineRule="auto"/>
        <w:outlineLvl w:val="1"/>
        <w:rPr>
          <w:rFonts w:ascii="Times New Roman" w:eastAsia="Times New Roman" w:hAnsi="Times New Roman" w:cs="Times New Roman"/>
          <w:b/>
          <w:bCs/>
          <w:iCs/>
          <w:szCs w:val="24"/>
          <w:lang w:eastAsia="cs-CZ"/>
        </w:rPr>
      </w:pPr>
    </w:p>
    <w:p w:rsidR="006F4AC5" w:rsidRPr="006F4AC5" w:rsidRDefault="006F4AC5" w:rsidP="006F4AC5">
      <w:pPr>
        <w:spacing w:after="0" w:line="240" w:lineRule="auto"/>
        <w:rPr>
          <w:rFonts w:ascii="Times New Roman" w:eastAsia="Times New Roman" w:hAnsi="Times New Roman" w:cs="Times New Roman"/>
          <w:sz w:val="18"/>
          <w:szCs w:val="18"/>
          <w:lang w:eastAsia="cs-CZ"/>
        </w:rPr>
      </w:pPr>
    </w:p>
    <w:p w:rsidR="00FC1794" w:rsidRDefault="00FC1794" w:rsidP="00FC1794">
      <w:pPr>
        <w:spacing w:after="0" w:line="240" w:lineRule="auto"/>
        <w:rPr>
          <w:rFonts w:ascii="Times New Roman" w:eastAsia="Times New Roman" w:hAnsi="Times New Roman" w:cs="Times New Roman"/>
          <w:sz w:val="24"/>
          <w:szCs w:val="24"/>
          <w:lang w:eastAsia="cs-CZ"/>
        </w:rPr>
      </w:pPr>
    </w:p>
    <w:p w:rsidR="006F4AC5" w:rsidRDefault="006F4AC5" w:rsidP="00FC1794">
      <w:pPr>
        <w:spacing w:after="0" w:line="240" w:lineRule="auto"/>
        <w:rPr>
          <w:rFonts w:ascii="Times New Roman" w:eastAsia="Times New Roman" w:hAnsi="Times New Roman" w:cs="Times New Roman"/>
          <w:sz w:val="24"/>
          <w:szCs w:val="24"/>
          <w:lang w:eastAsia="cs-CZ"/>
        </w:rPr>
      </w:pPr>
    </w:p>
    <w:p w:rsidR="006F4AC5" w:rsidRDefault="006F4AC5" w:rsidP="00FC1794">
      <w:pPr>
        <w:spacing w:after="0" w:line="240" w:lineRule="auto"/>
        <w:rPr>
          <w:rFonts w:ascii="Times New Roman" w:eastAsia="Times New Roman" w:hAnsi="Times New Roman" w:cs="Times New Roman"/>
          <w:sz w:val="24"/>
          <w:szCs w:val="24"/>
          <w:lang w:eastAsia="cs-CZ"/>
        </w:rPr>
      </w:pPr>
    </w:p>
    <w:p w:rsidR="006F4AC5" w:rsidRDefault="006F4AC5" w:rsidP="00FC1794">
      <w:pPr>
        <w:spacing w:after="0" w:line="240" w:lineRule="auto"/>
        <w:rPr>
          <w:rFonts w:ascii="Times New Roman" w:eastAsia="Times New Roman" w:hAnsi="Times New Roman" w:cs="Times New Roman"/>
          <w:sz w:val="24"/>
          <w:szCs w:val="24"/>
          <w:lang w:eastAsia="cs-CZ"/>
        </w:rPr>
      </w:pPr>
    </w:p>
    <w:p w:rsidR="006F4AC5" w:rsidRDefault="006F4AC5" w:rsidP="00FC1794">
      <w:pPr>
        <w:spacing w:after="0" w:line="240" w:lineRule="auto"/>
        <w:rPr>
          <w:rFonts w:ascii="Times New Roman" w:eastAsia="Times New Roman" w:hAnsi="Times New Roman" w:cs="Times New Roman"/>
          <w:sz w:val="24"/>
          <w:szCs w:val="24"/>
          <w:lang w:eastAsia="cs-CZ"/>
        </w:rPr>
      </w:pPr>
    </w:p>
    <w:p w:rsidR="006F4AC5" w:rsidRDefault="006F4AC5" w:rsidP="00FC1794">
      <w:pPr>
        <w:spacing w:after="0" w:line="240" w:lineRule="auto"/>
        <w:rPr>
          <w:rFonts w:ascii="Times New Roman" w:eastAsia="Times New Roman" w:hAnsi="Times New Roman" w:cs="Times New Roman"/>
          <w:sz w:val="24"/>
          <w:szCs w:val="24"/>
          <w:lang w:eastAsia="cs-CZ"/>
        </w:rPr>
      </w:pPr>
    </w:p>
    <w:p w:rsidR="006F4AC5" w:rsidRDefault="006F4AC5" w:rsidP="00FC1794">
      <w:pPr>
        <w:spacing w:after="0" w:line="240" w:lineRule="auto"/>
        <w:rPr>
          <w:rFonts w:ascii="Times New Roman" w:eastAsia="Times New Roman" w:hAnsi="Times New Roman" w:cs="Times New Roman"/>
          <w:sz w:val="24"/>
          <w:szCs w:val="24"/>
          <w:lang w:eastAsia="cs-CZ"/>
        </w:rPr>
      </w:pPr>
    </w:p>
    <w:p w:rsidR="006F4AC5" w:rsidRDefault="006F4AC5" w:rsidP="00FC1794">
      <w:pPr>
        <w:spacing w:after="0" w:line="240" w:lineRule="auto"/>
        <w:rPr>
          <w:rFonts w:ascii="Times New Roman" w:eastAsia="Times New Roman" w:hAnsi="Times New Roman" w:cs="Times New Roman"/>
          <w:sz w:val="24"/>
          <w:szCs w:val="24"/>
          <w:lang w:eastAsia="cs-CZ"/>
        </w:rPr>
      </w:pPr>
    </w:p>
    <w:p w:rsidR="006F4AC5" w:rsidRDefault="006F4AC5" w:rsidP="00FC1794">
      <w:pPr>
        <w:spacing w:after="0" w:line="240" w:lineRule="auto"/>
        <w:rPr>
          <w:rFonts w:ascii="Times New Roman" w:eastAsia="Times New Roman" w:hAnsi="Times New Roman" w:cs="Times New Roman"/>
          <w:sz w:val="24"/>
          <w:szCs w:val="24"/>
          <w:lang w:eastAsia="cs-CZ"/>
        </w:rPr>
      </w:pPr>
    </w:p>
    <w:p w:rsidR="006F4AC5" w:rsidRDefault="006F4AC5" w:rsidP="00FC1794">
      <w:pPr>
        <w:spacing w:after="0" w:line="240" w:lineRule="auto"/>
        <w:rPr>
          <w:rFonts w:ascii="Times New Roman" w:eastAsia="Times New Roman" w:hAnsi="Times New Roman" w:cs="Times New Roman"/>
          <w:sz w:val="24"/>
          <w:szCs w:val="24"/>
          <w:lang w:eastAsia="cs-CZ"/>
        </w:rPr>
      </w:pPr>
    </w:p>
    <w:p w:rsidR="006F4AC5" w:rsidRDefault="006F4AC5" w:rsidP="00FC1794">
      <w:pPr>
        <w:spacing w:after="0" w:line="240" w:lineRule="auto"/>
        <w:rPr>
          <w:rFonts w:ascii="Times New Roman" w:eastAsia="Times New Roman" w:hAnsi="Times New Roman" w:cs="Times New Roman"/>
          <w:sz w:val="24"/>
          <w:szCs w:val="24"/>
          <w:lang w:eastAsia="cs-CZ"/>
        </w:rPr>
      </w:pPr>
    </w:p>
    <w:p w:rsidR="006F4AC5" w:rsidRDefault="006F4AC5" w:rsidP="00FC1794">
      <w:pPr>
        <w:spacing w:after="0" w:line="240" w:lineRule="auto"/>
        <w:rPr>
          <w:rFonts w:ascii="Times New Roman" w:eastAsia="Times New Roman" w:hAnsi="Times New Roman" w:cs="Times New Roman"/>
          <w:sz w:val="24"/>
          <w:szCs w:val="24"/>
          <w:lang w:eastAsia="cs-CZ"/>
        </w:rPr>
      </w:pPr>
    </w:p>
    <w:p w:rsidR="006F4AC5" w:rsidRDefault="006F4AC5" w:rsidP="00FC1794">
      <w:pPr>
        <w:spacing w:after="0" w:line="240" w:lineRule="auto"/>
        <w:rPr>
          <w:rFonts w:ascii="Times New Roman" w:eastAsia="Times New Roman" w:hAnsi="Times New Roman" w:cs="Times New Roman"/>
          <w:sz w:val="24"/>
          <w:szCs w:val="24"/>
          <w:lang w:eastAsia="cs-CZ"/>
        </w:rPr>
      </w:pPr>
    </w:p>
    <w:p w:rsidR="006F4AC5" w:rsidRDefault="006F4AC5" w:rsidP="00FC1794">
      <w:pPr>
        <w:spacing w:after="0" w:line="240" w:lineRule="auto"/>
        <w:rPr>
          <w:rFonts w:ascii="Times New Roman" w:eastAsia="Times New Roman" w:hAnsi="Times New Roman" w:cs="Times New Roman"/>
          <w:sz w:val="24"/>
          <w:szCs w:val="24"/>
          <w:lang w:eastAsia="cs-CZ"/>
        </w:rPr>
      </w:pPr>
    </w:p>
    <w:p w:rsidR="00011574" w:rsidRPr="00011574" w:rsidRDefault="00011574" w:rsidP="00011574">
      <w:pPr>
        <w:spacing w:after="0" w:line="240" w:lineRule="auto"/>
        <w:jc w:val="center"/>
        <w:rPr>
          <w:rFonts w:ascii="Times New Roman" w:eastAsia="Times New Roman" w:hAnsi="Times New Roman" w:cs="Times New Roman"/>
          <w:b/>
          <w:bCs/>
          <w:lang w:eastAsia="cs-CZ"/>
        </w:rPr>
      </w:pPr>
      <w:r w:rsidRPr="00011574">
        <w:rPr>
          <w:rFonts w:ascii="Times New Roman" w:eastAsia="Times New Roman" w:hAnsi="Times New Roman" w:cs="Times New Roman"/>
          <w:b/>
          <w:bCs/>
          <w:lang w:eastAsia="cs-CZ"/>
        </w:rPr>
        <w:lastRenderedPageBreak/>
        <w:t xml:space="preserve">STANOVISKO ETICKÉ KOMISE KE KLINICKÉMU HODNOCENÍ </w:t>
      </w:r>
    </w:p>
    <w:p w:rsidR="00011574" w:rsidRPr="00011574" w:rsidRDefault="00011574" w:rsidP="00011574">
      <w:pPr>
        <w:spacing w:after="0" w:line="240" w:lineRule="auto"/>
        <w:jc w:val="center"/>
        <w:rPr>
          <w:rFonts w:ascii="Times New Roman" w:eastAsia="Times New Roman" w:hAnsi="Times New Roman" w:cs="Times New Roman"/>
          <w:bCs/>
          <w:i/>
          <w:lang w:eastAsia="cs-CZ"/>
        </w:rPr>
      </w:pPr>
      <w:r w:rsidRPr="00011574">
        <w:rPr>
          <w:rFonts w:ascii="Times New Roman" w:eastAsia="Times New Roman" w:hAnsi="Times New Roman" w:cs="Times New Roman"/>
          <w:bCs/>
          <w:i/>
          <w:lang w:eastAsia="cs-CZ"/>
        </w:rPr>
        <w:t xml:space="preserve">Opinion of the Ethics Committee on Clinical Trial  </w:t>
      </w:r>
    </w:p>
    <w:p w:rsidR="00011574" w:rsidRPr="00011574" w:rsidRDefault="00011574" w:rsidP="00011574">
      <w:pPr>
        <w:spacing w:after="0" w:line="240" w:lineRule="auto"/>
        <w:jc w:val="center"/>
        <w:rPr>
          <w:rFonts w:ascii="Times New Roman" w:eastAsia="Times New Roman" w:hAnsi="Times New Roman" w:cs="Times New Roman"/>
          <w:b/>
          <w:bCs/>
          <w:i/>
          <w:lang w:eastAsia="cs-CZ"/>
        </w:rPr>
      </w:pPr>
    </w:p>
    <w:p w:rsidR="00011574" w:rsidRPr="00011574" w:rsidRDefault="00415BD1" w:rsidP="00011574">
      <w:pPr>
        <w:spacing w:after="0" w:line="240" w:lineRule="auto"/>
        <w:rPr>
          <w:rFonts w:ascii="Times New Roman" w:eastAsia="Times New Roman" w:hAnsi="Times New Roman" w:cs="Times New Roman"/>
          <w:lang w:eastAsia="cs-CZ"/>
        </w:rPr>
      </w:pPr>
      <w:r w:rsidRPr="00011574">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11574" w:rsidRPr="00011574">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11574">
        <w:rPr>
          <w:rFonts w:ascii="Times New Roman" w:eastAsia="Times New Roman" w:hAnsi="Times New Roman" w:cs="Times New Roman"/>
          <w:lang w:eastAsia="cs-CZ"/>
        </w:rPr>
        <w:fldChar w:fldCharType="end"/>
      </w:r>
      <w:r w:rsidR="00011574" w:rsidRPr="00011574">
        <w:rPr>
          <w:rFonts w:ascii="Times New Roman" w:eastAsia="Times New Roman" w:hAnsi="Times New Roman" w:cs="Times New Roman"/>
          <w:lang w:eastAsia="cs-CZ"/>
        </w:rPr>
        <w:t xml:space="preserve">  Multicentrické KH, je požadováno stanovisko multicentrické EK pro všechna centra/</w:t>
      </w:r>
      <w:r w:rsidR="00011574" w:rsidRPr="00011574">
        <w:rPr>
          <w:rFonts w:ascii="Times New Roman" w:eastAsia="Times New Roman" w:hAnsi="Times New Roman" w:cs="Times New Roman"/>
          <w:i/>
          <w:lang w:eastAsia="cs-CZ"/>
        </w:rPr>
        <w:t>Multi-centric clinical trial, opinion issued by Ethics Committee for Multi-Centric Clinical Trials is required</w:t>
      </w:r>
    </w:p>
    <w:p w:rsidR="00011574" w:rsidRPr="00011574" w:rsidRDefault="00011574" w:rsidP="00011574">
      <w:pPr>
        <w:spacing w:after="0" w:line="240" w:lineRule="auto"/>
        <w:rPr>
          <w:rFonts w:ascii="Times New Roman" w:eastAsia="Times New Roman" w:hAnsi="Times New Roman" w:cs="Times New Roman"/>
          <w:i/>
          <w:lang w:eastAsia="cs-CZ"/>
        </w:rPr>
      </w:pPr>
      <w:r w:rsidRPr="00011574">
        <w:rPr>
          <w:rFonts w:ascii="Times New Roman" w:eastAsia="Times New Roman" w:hAnsi="Times New Roman" w:cs="Times New Roman"/>
          <w:lang w:eastAsia="cs-CZ"/>
        </w:rPr>
        <w:sym w:font="Wingdings 2" w:char="F053"/>
      </w:r>
      <w:r w:rsidRPr="00011574">
        <w:rPr>
          <w:rFonts w:ascii="Times New Roman" w:eastAsia="Times New Roman" w:hAnsi="Times New Roman" w:cs="Times New Roman"/>
          <w:lang w:eastAsia="cs-CZ"/>
        </w:rPr>
        <w:t xml:space="preserve">  Multicentrické KH, je požadováno stanovisko EK pro místní centrum (centra)/ </w:t>
      </w:r>
      <w:r w:rsidRPr="00011574">
        <w:rPr>
          <w:rFonts w:ascii="Times New Roman" w:eastAsia="Times New Roman" w:hAnsi="Times New Roman" w:cs="Times New Roman"/>
          <w:i/>
          <w:lang w:eastAsia="cs-CZ"/>
        </w:rPr>
        <w:t>Multi-centric clinical trial, opinion issued by local Ethics Committee(s) is required</w:t>
      </w:r>
    </w:p>
    <w:p w:rsidR="00011574" w:rsidRPr="00011574" w:rsidRDefault="00415BD1" w:rsidP="00011574">
      <w:pPr>
        <w:spacing w:after="0" w:line="240" w:lineRule="auto"/>
        <w:rPr>
          <w:rFonts w:ascii="Times New Roman" w:eastAsia="Times New Roman" w:hAnsi="Times New Roman" w:cs="Times New Roman"/>
          <w:i/>
          <w:lang w:eastAsia="cs-CZ"/>
        </w:rPr>
      </w:pPr>
      <w:r w:rsidRPr="00011574">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11574" w:rsidRPr="00011574">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11574">
        <w:rPr>
          <w:rFonts w:ascii="Times New Roman" w:eastAsia="Times New Roman" w:hAnsi="Times New Roman" w:cs="Times New Roman"/>
          <w:lang w:eastAsia="cs-CZ"/>
        </w:rPr>
        <w:fldChar w:fldCharType="end"/>
      </w:r>
      <w:r w:rsidR="00011574" w:rsidRPr="00011574">
        <w:rPr>
          <w:rFonts w:ascii="Times New Roman" w:eastAsia="Times New Roman" w:hAnsi="Times New Roman" w:cs="Times New Roman"/>
          <w:lang w:eastAsia="cs-CZ"/>
        </w:rPr>
        <w:t xml:space="preserve">  KH prováděné v jednom centru, požadováno stanovisko EK pro místní centrum (centra)/ </w:t>
      </w:r>
      <w:r w:rsidR="00011574" w:rsidRPr="00011574">
        <w:rPr>
          <w:rFonts w:ascii="Times New Roman" w:eastAsia="Times New Roman" w:hAnsi="Times New Roman" w:cs="Times New Roman"/>
          <w:i/>
          <w:lang w:eastAsia="cs-CZ"/>
        </w:rPr>
        <w:t>Clinical trial conducted in a single site, opinion of a local EC is required</w:t>
      </w:r>
    </w:p>
    <w:p w:rsidR="00011574" w:rsidRPr="00011574" w:rsidRDefault="00011574" w:rsidP="00011574">
      <w:pPr>
        <w:spacing w:after="0" w:line="240" w:lineRule="auto"/>
        <w:rPr>
          <w:rFonts w:ascii="Times New Roman" w:eastAsia="Times New Roman" w:hAnsi="Times New Roman" w:cs="Times New Roman"/>
          <w:b/>
          <w:bCs/>
          <w:lang w:eastAsia="cs-CZ"/>
        </w:rPr>
      </w:pPr>
    </w:p>
    <w:p w:rsidR="00011574" w:rsidRPr="00011574" w:rsidRDefault="00011574" w:rsidP="00011574">
      <w:pPr>
        <w:spacing w:after="0" w:line="240" w:lineRule="auto"/>
        <w:rPr>
          <w:rFonts w:ascii="Times New Roman" w:eastAsia="Times New Roman" w:hAnsi="Times New Roman" w:cs="Times New Roman"/>
          <w:b/>
          <w:bCs/>
          <w:lang w:eastAsia="cs-CZ"/>
        </w:rPr>
      </w:pPr>
      <w:r w:rsidRPr="00011574">
        <w:rPr>
          <w:rFonts w:ascii="Times New Roman" w:eastAsia="Times New Roman" w:hAnsi="Times New Roman" w:cs="Times New Roman"/>
          <w:b/>
          <w:bCs/>
          <w:lang w:eastAsia="cs-CZ"/>
        </w:rPr>
        <w:t>Číslo jednací/</w:t>
      </w:r>
      <w:r w:rsidRPr="00011574">
        <w:rPr>
          <w:rFonts w:ascii="Times New Roman" w:eastAsia="Times New Roman" w:hAnsi="Times New Roman" w:cs="Times New Roman"/>
          <w:i/>
          <w:lang w:eastAsia="cs-CZ"/>
        </w:rPr>
        <w:t>Reference number</w:t>
      </w:r>
      <w:r w:rsidRPr="00011574">
        <w:rPr>
          <w:rFonts w:ascii="Times New Roman" w:eastAsia="Times New Roman" w:hAnsi="Times New Roman" w:cs="Times New Roman"/>
          <w:lang w:eastAsia="cs-CZ"/>
        </w:rPr>
        <w:t xml:space="preserve">: </w:t>
      </w:r>
      <w:r w:rsidRPr="00011574">
        <w:rPr>
          <w:rFonts w:ascii="Times New Roman" w:eastAsia="Times New Roman" w:hAnsi="Times New Roman" w:cs="Times New Roman"/>
          <w:b/>
          <w:lang w:eastAsia="cs-CZ"/>
        </w:rPr>
        <w:t>27/12</w:t>
      </w:r>
    </w:p>
    <w:p w:rsidR="00011574" w:rsidRPr="00011574" w:rsidRDefault="00011574" w:rsidP="00011574">
      <w:pPr>
        <w:spacing w:after="0" w:line="240" w:lineRule="auto"/>
        <w:rPr>
          <w:rFonts w:ascii="Times New Roman" w:eastAsia="Times New Roman" w:hAnsi="Times New Roman" w:cs="Times New Roman"/>
          <w:i/>
          <w:lang w:eastAsia="cs-CZ"/>
        </w:rPr>
      </w:pPr>
      <w:r w:rsidRPr="00011574">
        <w:rPr>
          <w:rFonts w:ascii="Times New Roman" w:eastAsia="Times New Roman" w:hAnsi="Times New Roman" w:cs="Times New Roman"/>
          <w:b/>
          <w:bCs/>
          <w:lang w:eastAsia="cs-CZ"/>
        </w:rPr>
        <w:t>Název KH/</w:t>
      </w:r>
      <w:r w:rsidRPr="00011574">
        <w:rPr>
          <w:rFonts w:ascii="Times New Roman" w:eastAsia="Times New Roman" w:hAnsi="Times New Roman" w:cs="Times New Roman"/>
          <w:i/>
          <w:lang w:eastAsia="cs-CZ"/>
        </w:rPr>
        <w:t>Full Title of Clinical Trial</w:t>
      </w:r>
      <w:r w:rsidRPr="00011574">
        <w:rPr>
          <w:rFonts w:ascii="Times New Roman" w:eastAsia="Times New Roman" w:hAnsi="Times New Roman" w:cs="Times New Roman"/>
          <w:bCs/>
          <w:lang w:eastAsia="cs-CZ"/>
        </w:rPr>
        <w:t xml:space="preserve">: </w:t>
      </w:r>
      <w:r w:rsidRPr="00011574">
        <w:rPr>
          <w:rFonts w:ascii="Times New Roman" w:eastAsia="Times New Roman" w:hAnsi="Times New Roman" w:cs="Times New Roman"/>
          <w:lang w:eastAsia="cs-CZ"/>
        </w:rPr>
        <w:t xml:space="preserve">Multicentrická, randomizovaná, dvojitě zaslepená, aktivně kontrolovaná studie 3. fáze sledující bezpečnost a účinnost rolapitantu v prevenci nevolnosti a zvracení způsobených chemoterapií (CINV) u subjektů </w:t>
      </w:r>
      <w:r w:rsidRPr="00011574">
        <w:rPr>
          <w:rFonts w:ascii="Times New Roman" w:eastAsia="Times New Roman" w:hAnsi="Times New Roman" w:cs="Times New Roman"/>
          <w:lang w:eastAsia="cs-CZ"/>
        </w:rPr>
        <w:tab/>
        <w:t xml:space="preserve">dostávajících vysoce emetogenní chemoterapii (HEC) / </w:t>
      </w:r>
      <w:r w:rsidRPr="00011574">
        <w:rPr>
          <w:rFonts w:ascii="Times New Roman" w:eastAsia="Times New Roman" w:hAnsi="Times New Roman" w:cs="Times New Roman"/>
          <w:i/>
          <w:lang w:eastAsia="cs-CZ"/>
        </w:rPr>
        <w:t>A Phase 3, Multicenter, Randomized, Double-Blind, Active-Controlled Study of the Safety and Efficacy of Rolapitant for the Prevention of Chemotherapy-Induced Nausea and Vomiting (CINV) in Subjects Receiving Highly Emetogenic Chemotherapy (HEC)</w:t>
      </w:r>
    </w:p>
    <w:p w:rsidR="00011574" w:rsidRPr="00011574" w:rsidRDefault="00011574" w:rsidP="00011574">
      <w:pPr>
        <w:spacing w:after="0" w:line="240" w:lineRule="auto"/>
        <w:rPr>
          <w:rFonts w:ascii="Times New Roman" w:eastAsia="Times New Roman" w:hAnsi="Times New Roman" w:cs="Times New Roman"/>
          <w:bCs/>
          <w:lang w:eastAsia="cs-CZ"/>
        </w:rPr>
      </w:pPr>
    </w:p>
    <w:p w:rsidR="00011574" w:rsidRPr="00011574" w:rsidRDefault="00011574" w:rsidP="00011574">
      <w:pPr>
        <w:spacing w:after="0" w:line="240" w:lineRule="auto"/>
        <w:rPr>
          <w:rFonts w:ascii="Times New Roman" w:eastAsia="Times New Roman" w:hAnsi="Times New Roman" w:cs="Times New Roman"/>
          <w:lang w:eastAsia="cs-CZ"/>
        </w:rPr>
      </w:pPr>
      <w:r w:rsidRPr="00011574">
        <w:rPr>
          <w:rFonts w:ascii="Times New Roman" w:eastAsia="Times New Roman" w:hAnsi="Times New Roman" w:cs="Times New Roman"/>
          <w:b/>
          <w:bCs/>
          <w:lang w:eastAsia="cs-CZ"/>
        </w:rPr>
        <w:t xml:space="preserve">Číslo protokolu/ </w:t>
      </w:r>
      <w:r w:rsidRPr="00011574">
        <w:rPr>
          <w:rFonts w:ascii="Times New Roman" w:eastAsia="Times New Roman" w:hAnsi="Times New Roman" w:cs="Times New Roman"/>
          <w:i/>
          <w:lang w:eastAsia="cs-CZ"/>
        </w:rPr>
        <w:t>Protocol Code Number</w:t>
      </w:r>
      <w:r w:rsidRPr="00011574">
        <w:rPr>
          <w:rFonts w:ascii="Times New Roman" w:eastAsia="Times New Roman" w:hAnsi="Times New Roman" w:cs="Times New Roman"/>
          <w:lang w:eastAsia="cs-CZ"/>
        </w:rPr>
        <w:t>: TS-P04833</w:t>
      </w:r>
    </w:p>
    <w:p w:rsidR="00011574" w:rsidRPr="00011574" w:rsidRDefault="00011574" w:rsidP="00011574">
      <w:pPr>
        <w:spacing w:after="0" w:line="240" w:lineRule="auto"/>
        <w:rPr>
          <w:rFonts w:ascii="Times New Roman" w:eastAsia="Times New Roman" w:hAnsi="Times New Roman" w:cs="Times New Roman"/>
          <w:lang w:eastAsia="cs-CZ"/>
        </w:rPr>
      </w:pPr>
      <w:r w:rsidRPr="00011574">
        <w:rPr>
          <w:rFonts w:ascii="Times New Roman" w:eastAsia="Times New Roman" w:hAnsi="Times New Roman" w:cs="Times New Roman"/>
          <w:b/>
          <w:bCs/>
          <w:lang w:eastAsia="cs-CZ"/>
        </w:rPr>
        <w:t xml:space="preserve">EudraCT number/ </w:t>
      </w:r>
      <w:r w:rsidRPr="00011574">
        <w:rPr>
          <w:rFonts w:ascii="Times New Roman" w:eastAsia="Times New Roman" w:hAnsi="Times New Roman" w:cs="Times New Roman"/>
          <w:i/>
          <w:lang w:eastAsia="cs-CZ"/>
        </w:rPr>
        <w:t>EudraCT number</w:t>
      </w:r>
      <w:r w:rsidRPr="00011574">
        <w:rPr>
          <w:rFonts w:ascii="Times New Roman" w:eastAsia="Times New Roman" w:hAnsi="Times New Roman" w:cs="Times New Roman"/>
          <w:lang w:eastAsia="cs-CZ"/>
        </w:rPr>
        <w:t>: 2010-022743-37</w:t>
      </w:r>
    </w:p>
    <w:p w:rsidR="00011574" w:rsidRPr="00011574" w:rsidRDefault="00011574" w:rsidP="00011574">
      <w:pPr>
        <w:spacing w:after="0" w:line="240" w:lineRule="auto"/>
        <w:rPr>
          <w:rFonts w:ascii="Times New Roman" w:eastAsia="Times New Roman" w:hAnsi="Times New Roman" w:cs="Times New Roman"/>
          <w:b/>
          <w:bCs/>
          <w:lang w:eastAsia="cs-CZ"/>
        </w:rPr>
      </w:pPr>
    </w:p>
    <w:p w:rsidR="00011574" w:rsidRPr="00011574" w:rsidRDefault="00011574" w:rsidP="00011574">
      <w:pPr>
        <w:spacing w:after="0" w:line="240" w:lineRule="auto"/>
        <w:rPr>
          <w:rFonts w:ascii="Times New Roman" w:eastAsia="Times New Roman" w:hAnsi="Times New Roman" w:cs="Times New Roman"/>
          <w:lang w:eastAsia="cs-CZ"/>
        </w:rPr>
      </w:pPr>
      <w:r w:rsidRPr="00011574">
        <w:rPr>
          <w:rFonts w:ascii="Times New Roman" w:eastAsia="Times New Roman" w:hAnsi="Times New Roman" w:cs="Times New Roman"/>
          <w:b/>
          <w:bCs/>
          <w:lang w:eastAsia="cs-CZ"/>
        </w:rPr>
        <w:t>Zadavatel/</w:t>
      </w:r>
      <w:r w:rsidRPr="00011574">
        <w:rPr>
          <w:rFonts w:ascii="Times New Roman" w:eastAsia="Times New Roman" w:hAnsi="Times New Roman" w:cs="Times New Roman"/>
          <w:i/>
          <w:lang w:eastAsia="cs-CZ"/>
        </w:rPr>
        <w:t>Sponzor</w:t>
      </w:r>
      <w:r w:rsidRPr="00011574">
        <w:rPr>
          <w:rFonts w:ascii="Times New Roman" w:eastAsia="Times New Roman" w:hAnsi="Times New Roman" w:cs="Times New Roman"/>
          <w:lang w:eastAsia="cs-CZ"/>
        </w:rPr>
        <w:t>: TESARO, Inc., 1000 Winter St, Suite 3300 Waltham MA 02451, USA</w:t>
      </w:r>
    </w:p>
    <w:p w:rsidR="00011574" w:rsidRPr="00011574" w:rsidRDefault="00011574" w:rsidP="00011574">
      <w:pPr>
        <w:spacing w:after="0" w:line="240" w:lineRule="auto"/>
        <w:rPr>
          <w:rFonts w:ascii="Times New Roman" w:eastAsia="Times New Roman" w:hAnsi="Times New Roman" w:cs="Times New Roman"/>
          <w:bCs/>
          <w:lang w:eastAsia="cs-CZ"/>
        </w:rPr>
      </w:pPr>
      <w:r w:rsidRPr="00011574">
        <w:rPr>
          <w:rFonts w:ascii="Times New Roman" w:eastAsia="Times New Roman" w:hAnsi="Times New Roman" w:cs="Times New Roman"/>
          <w:b/>
          <w:bCs/>
          <w:lang w:eastAsia="cs-CZ"/>
        </w:rPr>
        <w:t>Žadatel/</w:t>
      </w:r>
      <w:r w:rsidRPr="00011574">
        <w:rPr>
          <w:rFonts w:ascii="Times New Roman" w:eastAsia="Times New Roman" w:hAnsi="Times New Roman" w:cs="Times New Roman"/>
          <w:bCs/>
          <w:i/>
          <w:lang w:eastAsia="cs-CZ"/>
        </w:rPr>
        <w:t>Applicant</w:t>
      </w:r>
      <w:r w:rsidRPr="00011574">
        <w:rPr>
          <w:rFonts w:ascii="Times New Roman" w:eastAsia="Times New Roman" w:hAnsi="Times New Roman" w:cs="Times New Roman"/>
          <w:bCs/>
          <w:lang w:eastAsia="cs-CZ"/>
        </w:rPr>
        <w:t>: Pharm-Olam International (UK) Ltd. – organizační složka, Jihovýchodní VII. č.11, 141 00 Praha 4, Markéta Sládková (marketa.sladkova@pharm-olam.com)</w:t>
      </w:r>
    </w:p>
    <w:p w:rsidR="00011574" w:rsidRPr="00011574" w:rsidRDefault="00011574" w:rsidP="00011574">
      <w:pPr>
        <w:spacing w:after="0" w:line="240" w:lineRule="auto"/>
        <w:rPr>
          <w:rFonts w:ascii="Times New Roman" w:eastAsia="Times New Roman" w:hAnsi="Times New Roman" w:cs="Times New Roman"/>
          <w:b/>
          <w:bCs/>
          <w:lang w:eastAsia="cs-CZ"/>
        </w:rPr>
      </w:pPr>
      <w:r>
        <w:rPr>
          <w:rFonts w:ascii="Times New Roman" w:eastAsia="Times New Roman" w:hAnsi="Times New Roman" w:cs="Times New Roman"/>
          <w:b/>
          <w:bCs/>
          <w:lang w:eastAsia="cs-CZ"/>
        </w:rPr>
        <w:t>..</w:t>
      </w:r>
      <w:r w:rsidRPr="00011574">
        <w:rPr>
          <w:rFonts w:ascii="Times New Roman" w:eastAsia="Times New Roman" w:hAnsi="Times New Roman" w:cs="Times New Roman"/>
          <w:b/>
          <w:bCs/>
          <w:lang w:eastAsia="cs-CZ"/>
        </w:rPr>
        <w:t>Datum doručení žádosti/</w:t>
      </w:r>
      <w:r w:rsidRPr="00011574">
        <w:rPr>
          <w:rFonts w:ascii="Times New Roman" w:eastAsia="Times New Roman" w:hAnsi="Times New Roman" w:cs="Times New Roman"/>
          <w:i/>
          <w:lang w:eastAsia="cs-CZ"/>
        </w:rPr>
        <w:t>Date of submission of the Application Form</w:t>
      </w:r>
      <w:r w:rsidRPr="00011574">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17.4.2014</w:t>
      </w:r>
    </w:p>
    <w:p w:rsidR="00011574" w:rsidRPr="00011574" w:rsidRDefault="00011574" w:rsidP="00011574">
      <w:pPr>
        <w:spacing w:after="0" w:line="240" w:lineRule="auto"/>
        <w:rPr>
          <w:rFonts w:ascii="Times New Roman" w:eastAsia="Times New Roman" w:hAnsi="Times New Roman" w:cs="Times New Roman"/>
          <w:lang w:eastAsia="cs-CZ"/>
        </w:rPr>
      </w:pPr>
      <w:r w:rsidRPr="00011574">
        <w:rPr>
          <w:rFonts w:ascii="Times New Roman" w:eastAsia="Times New Roman" w:hAnsi="Times New Roman" w:cs="Times New Roman"/>
          <w:b/>
          <w:bCs/>
          <w:lang w:eastAsia="cs-CZ"/>
        </w:rPr>
        <w:t xml:space="preserve">Datum jednání EK </w:t>
      </w:r>
      <w:r w:rsidRPr="00011574">
        <w:rPr>
          <w:rFonts w:ascii="Times New Roman" w:eastAsia="Times New Roman" w:hAnsi="Times New Roman" w:cs="Times New Roman"/>
          <w:lang w:eastAsia="cs-CZ"/>
        </w:rPr>
        <w:t>/</w:t>
      </w:r>
      <w:r w:rsidRPr="00011574">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011574" w:rsidRPr="00011574" w:rsidRDefault="00011574" w:rsidP="00011574">
      <w:pPr>
        <w:spacing w:after="0" w:line="240" w:lineRule="auto"/>
        <w:rPr>
          <w:rFonts w:ascii="Times New Roman" w:eastAsia="Times New Roman" w:hAnsi="Times New Roman" w:cs="Times New Roman"/>
          <w:b/>
          <w:bCs/>
          <w:i/>
          <w:lang w:eastAsia="cs-CZ"/>
        </w:rPr>
      </w:pPr>
    </w:p>
    <w:p w:rsidR="00011574" w:rsidRPr="00011574" w:rsidRDefault="00011574" w:rsidP="00011574">
      <w:pPr>
        <w:spacing w:after="0" w:line="240" w:lineRule="auto"/>
        <w:rPr>
          <w:rFonts w:ascii="Times New Roman" w:eastAsia="Times New Roman" w:hAnsi="Times New Roman" w:cs="Times New Roman"/>
          <w:bCs/>
          <w:i/>
          <w:lang w:eastAsia="cs-CZ"/>
        </w:rPr>
      </w:pPr>
      <w:r w:rsidRPr="00011574">
        <w:rPr>
          <w:rFonts w:ascii="Times New Roman" w:eastAsia="Times New Roman" w:hAnsi="Times New Roman" w:cs="Times New Roman"/>
          <w:b/>
          <w:bCs/>
          <w:lang w:eastAsia="cs-CZ"/>
        </w:rPr>
        <w:t>U multicentrického KH adresa multicentrické EK, ke které bylo KH předloženo/</w:t>
      </w:r>
      <w:r w:rsidRPr="00011574">
        <w:rPr>
          <w:rFonts w:ascii="Times New Roman" w:eastAsia="Times New Roman" w:hAnsi="Times New Roman" w:cs="Times New Roman"/>
          <w:b/>
          <w:bCs/>
          <w:i/>
          <w:lang w:eastAsia="cs-CZ"/>
        </w:rPr>
        <w:t xml:space="preserve"> </w:t>
      </w:r>
      <w:r w:rsidRPr="00011574">
        <w:rPr>
          <w:rFonts w:ascii="Times New Roman" w:eastAsia="Times New Roman" w:hAnsi="Times New Roman" w:cs="Times New Roman"/>
          <w:i/>
          <w:lang w:eastAsia="cs-CZ"/>
        </w:rPr>
        <w:t>F</w:t>
      </w:r>
      <w:r w:rsidRPr="00011574">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011574">
        <w:rPr>
          <w:rFonts w:ascii="Times New Roman" w:eastAsia="Times New Roman" w:hAnsi="Times New Roman" w:cs="Times New Roman"/>
          <w:lang w:val="en-US" w:eastAsia="cs-CZ"/>
        </w:rPr>
        <w:t xml:space="preserve">:  </w:t>
      </w:r>
      <w:r w:rsidRPr="00011574">
        <w:rPr>
          <w:rFonts w:ascii="Times New Roman" w:eastAsia="Times New Roman" w:hAnsi="Times New Roman" w:cs="Times New Roman"/>
          <w:b/>
          <w:bCs/>
          <w:i/>
          <w:lang w:eastAsia="cs-CZ"/>
        </w:rPr>
        <w:t xml:space="preserve"> </w:t>
      </w:r>
      <w:r w:rsidRPr="00011574">
        <w:rPr>
          <w:rFonts w:ascii="Times New Roman" w:eastAsia="Times New Roman" w:hAnsi="Times New Roman" w:cs="Times New Roman"/>
          <w:bCs/>
          <w:i/>
          <w:lang w:eastAsia="cs-CZ"/>
        </w:rPr>
        <w:t>MEK FN Hradec Králové</w:t>
      </w:r>
    </w:p>
    <w:p w:rsidR="00011574" w:rsidRPr="00011574" w:rsidRDefault="00011574" w:rsidP="00011574">
      <w:pPr>
        <w:spacing w:after="0" w:line="240" w:lineRule="auto"/>
        <w:rPr>
          <w:rFonts w:ascii="Times New Roman" w:eastAsia="Times New Roman" w:hAnsi="Times New Roman" w:cs="Times New Roman"/>
          <w:b/>
          <w:bCs/>
          <w:lang w:eastAsia="cs-CZ"/>
        </w:rPr>
      </w:pPr>
    </w:p>
    <w:p w:rsidR="00011574" w:rsidRPr="00011574" w:rsidRDefault="00011574" w:rsidP="00011574">
      <w:pPr>
        <w:spacing w:after="0" w:line="240" w:lineRule="auto"/>
        <w:rPr>
          <w:rFonts w:ascii="Times New Roman" w:eastAsia="Times New Roman" w:hAnsi="Times New Roman" w:cs="Times New Roman"/>
          <w:lang w:eastAsia="cs-CZ"/>
        </w:rPr>
      </w:pPr>
      <w:r w:rsidRPr="00011574">
        <w:rPr>
          <w:rFonts w:ascii="Times New Roman" w:eastAsia="Times New Roman" w:hAnsi="Times New Roman" w:cs="Times New Roman"/>
          <w:b/>
          <w:bCs/>
          <w:lang w:eastAsia="cs-CZ"/>
        </w:rPr>
        <w:t xml:space="preserve">Vyjádření EK/ </w:t>
      </w:r>
      <w:r w:rsidRPr="00011574">
        <w:rPr>
          <w:rFonts w:ascii="Times New Roman" w:eastAsia="Times New Roman" w:hAnsi="Times New Roman" w:cs="Times New Roman"/>
          <w:i/>
          <w:lang w:eastAsia="cs-CZ"/>
        </w:rPr>
        <w:t>Ethics Committe´s opinion</w:t>
      </w:r>
      <w:r w:rsidRPr="00011574">
        <w:rPr>
          <w:rFonts w:ascii="Times New Roman" w:eastAsia="Times New Roman" w:hAnsi="Times New Roman" w:cs="Times New Roman"/>
          <w:lang w:eastAsia="cs-CZ"/>
        </w:rPr>
        <w:t>:</w:t>
      </w:r>
    </w:p>
    <w:p w:rsidR="00011574" w:rsidRPr="00011574" w:rsidRDefault="00011574" w:rsidP="00011574">
      <w:pPr>
        <w:spacing w:after="0" w:line="240" w:lineRule="auto"/>
        <w:rPr>
          <w:rFonts w:ascii="Times New Roman" w:eastAsia="Times New Roman" w:hAnsi="Times New Roman" w:cs="Times New Roman"/>
          <w:i/>
          <w:lang w:eastAsia="cs-CZ"/>
        </w:rPr>
      </w:pPr>
      <w:r w:rsidRPr="00011574">
        <w:rPr>
          <w:rFonts w:ascii="Times New Roman" w:eastAsia="Times New Roman" w:hAnsi="Times New Roman" w:cs="Times New Roman"/>
          <w:lang w:eastAsia="cs-CZ"/>
        </w:rPr>
        <w:sym w:font="Wingdings 2" w:char="F0A3"/>
      </w:r>
      <w:r w:rsidRPr="00011574">
        <w:rPr>
          <w:rFonts w:ascii="Times New Roman" w:eastAsia="Times New Roman" w:hAnsi="Times New Roman" w:cs="Times New Roman"/>
          <w:lang w:eastAsia="cs-CZ"/>
        </w:rPr>
        <w:t xml:space="preserve">  EK  vydala souhlasné stanovisko// </w:t>
      </w:r>
      <w:r w:rsidRPr="00011574">
        <w:rPr>
          <w:rFonts w:ascii="Times New Roman" w:eastAsia="Times New Roman" w:hAnsi="Times New Roman" w:cs="Times New Roman"/>
          <w:i/>
          <w:lang w:eastAsia="cs-CZ"/>
        </w:rPr>
        <w:t>EC issues</w:t>
      </w:r>
      <w:r w:rsidRPr="00011574">
        <w:rPr>
          <w:rFonts w:ascii="Times New Roman" w:eastAsia="Times New Roman" w:hAnsi="Times New Roman" w:cs="Times New Roman"/>
          <w:lang w:eastAsia="cs-CZ"/>
        </w:rPr>
        <w:t xml:space="preserve"> f</w:t>
      </w:r>
      <w:r w:rsidRPr="00011574">
        <w:rPr>
          <w:rFonts w:ascii="Times New Roman" w:eastAsia="Times New Roman" w:hAnsi="Times New Roman" w:cs="Times New Roman"/>
          <w:i/>
          <w:lang w:eastAsia="cs-CZ"/>
        </w:rPr>
        <w:t>avourable opinion</w:t>
      </w:r>
    </w:p>
    <w:p w:rsidR="00011574" w:rsidRPr="00011574" w:rsidRDefault="00011574" w:rsidP="00011574">
      <w:pPr>
        <w:spacing w:after="0" w:line="240" w:lineRule="auto"/>
        <w:rPr>
          <w:rFonts w:ascii="Times New Roman" w:eastAsia="Times New Roman" w:hAnsi="Times New Roman" w:cs="Times New Roman"/>
          <w:bCs/>
          <w:i/>
          <w:lang w:eastAsia="cs-CZ"/>
        </w:rPr>
      </w:pPr>
      <w:r w:rsidRPr="00011574">
        <w:rPr>
          <w:rFonts w:ascii="Times New Roman" w:eastAsia="Times New Roman" w:hAnsi="Times New Roman" w:cs="Times New Roman"/>
          <w:bCs/>
          <w:lang w:eastAsia="cs-CZ"/>
        </w:rPr>
        <w:sym w:font="Wingdings 2" w:char="F053"/>
      </w:r>
      <w:r w:rsidRPr="00011574">
        <w:rPr>
          <w:rFonts w:ascii="Times New Roman" w:eastAsia="Times New Roman" w:hAnsi="Times New Roman" w:cs="Times New Roman"/>
          <w:bCs/>
          <w:lang w:eastAsia="cs-CZ"/>
        </w:rPr>
        <w:t xml:space="preserve">  EK  vzala na vědomí / </w:t>
      </w:r>
      <w:r w:rsidRPr="00011574">
        <w:rPr>
          <w:rFonts w:ascii="Times New Roman" w:eastAsia="Times New Roman" w:hAnsi="Times New Roman" w:cs="Times New Roman"/>
          <w:bCs/>
          <w:i/>
          <w:lang w:eastAsia="cs-CZ"/>
        </w:rPr>
        <w:t>Taken into account</w:t>
      </w:r>
    </w:p>
    <w:p w:rsidR="00011574" w:rsidRPr="00011574" w:rsidRDefault="00011574" w:rsidP="00011574">
      <w:pPr>
        <w:spacing w:after="0" w:line="240" w:lineRule="auto"/>
        <w:rPr>
          <w:rFonts w:ascii="Times New Roman" w:eastAsia="Times New Roman" w:hAnsi="Times New Roman" w:cs="Times New Roman"/>
          <w:b/>
          <w:bCs/>
          <w:lang w:eastAsia="cs-CZ"/>
        </w:rPr>
      </w:pPr>
    </w:p>
    <w:p w:rsidR="00011574" w:rsidRPr="00011574" w:rsidRDefault="00011574" w:rsidP="00011574">
      <w:pPr>
        <w:spacing w:after="0" w:line="240" w:lineRule="auto"/>
        <w:rPr>
          <w:rFonts w:ascii="Times New Roman" w:eastAsia="Times New Roman" w:hAnsi="Times New Roman" w:cs="Times New Roman"/>
          <w:i/>
          <w:lang w:val="en-US" w:eastAsia="cs-CZ"/>
        </w:rPr>
      </w:pPr>
      <w:r w:rsidRPr="00011574">
        <w:rPr>
          <w:rFonts w:ascii="Times New Roman" w:eastAsia="Times New Roman" w:hAnsi="Times New Roman" w:cs="Times New Roman"/>
          <w:b/>
          <w:bCs/>
          <w:lang w:eastAsia="cs-CZ"/>
        </w:rPr>
        <w:t>Lhůta pro podání písemné zprávy o průběhu KH od jeho zahájení</w:t>
      </w:r>
      <w:r w:rsidRPr="00011574">
        <w:rPr>
          <w:rFonts w:ascii="Times New Roman" w:eastAsia="Times New Roman" w:hAnsi="Times New Roman" w:cs="Times New Roman"/>
          <w:b/>
          <w:bCs/>
          <w:lang w:val="en-US" w:eastAsia="cs-CZ"/>
        </w:rPr>
        <w:t xml:space="preserve">/ </w:t>
      </w:r>
      <w:r w:rsidRPr="00011574">
        <w:rPr>
          <w:rFonts w:ascii="Times New Roman" w:eastAsia="Times New Roman" w:hAnsi="Times New Roman" w:cs="Times New Roman"/>
          <w:i/>
          <w:lang w:val="en-US" w:eastAsia="cs-CZ"/>
        </w:rPr>
        <w:t>Time schedule for submission of the  written Annual Report from the CT commencement:</w:t>
      </w:r>
    </w:p>
    <w:p w:rsidR="00011574" w:rsidRPr="00011574" w:rsidRDefault="00011574" w:rsidP="00011574">
      <w:pPr>
        <w:spacing w:after="0" w:line="240" w:lineRule="auto"/>
        <w:rPr>
          <w:rFonts w:ascii="Times New Roman" w:eastAsia="Times New Roman" w:hAnsi="Times New Roman" w:cs="Times New Roman"/>
          <w:lang w:eastAsia="cs-CZ"/>
        </w:rPr>
      </w:pPr>
      <w:r w:rsidRPr="00011574">
        <w:rPr>
          <w:rFonts w:ascii="Times New Roman" w:eastAsia="Times New Roman" w:hAnsi="Times New Roman" w:cs="Times New Roman"/>
          <w:lang w:eastAsia="cs-CZ"/>
        </w:rPr>
        <w:sym w:font="Wingdings 2" w:char="F054"/>
      </w:r>
      <w:r w:rsidRPr="00011574">
        <w:rPr>
          <w:rFonts w:ascii="Times New Roman" w:eastAsia="Times New Roman" w:hAnsi="Times New Roman" w:cs="Times New Roman"/>
          <w:lang w:eastAsia="cs-CZ"/>
        </w:rPr>
        <w:t xml:space="preserve">   1x ročně</w:t>
      </w:r>
      <w:r w:rsidRPr="00011574">
        <w:rPr>
          <w:rFonts w:ascii="Times New Roman" w:eastAsia="Times New Roman" w:hAnsi="Times New Roman" w:cs="Times New Roman"/>
          <w:i/>
          <w:lang w:eastAsia="cs-CZ"/>
        </w:rPr>
        <w:t xml:space="preserve">/Once a year                   </w:t>
      </w:r>
      <w:r w:rsidR="00415BD1" w:rsidRPr="00011574">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11574">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011574">
        <w:rPr>
          <w:rFonts w:ascii="Times New Roman" w:eastAsia="Times New Roman" w:hAnsi="Times New Roman" w:cs="Times New Roman"/>
          <w:lang w:eastAsia="cs-CZ"/>
        </w:rPr>
        <w:fldChar w:fldCharType="end"/>
      </w:r>
      <w:r w:rsidRPr="00011574">
        <w:rPr>
          <w:rFonts w:ascii="Times New Roman" w:eastAsia="Times New Roman" w:hAnsi="Times New Roman" w:cs="Times New Roman"/>
          <w:lang w:eastAsia="cs-CZ"/>
        </w:rPr>
        <w:t xml:space="preserve">  Jiná lhůta/</w:t>
      </w:r>
      <w:r w:rsidRPr="00011574">
        <w:rPr>
          <w:rFonts w:ascii="Times New Roman" w:eastAsia="Times New Roman" w:hAnsi="Times New Roman" w:cs="Times New Roman"/>
          <w:i/>
          <w:lang w:eastAsia="cs-CZ"/>
        </w:rPr>
        <w:t xml:space="preserve"> Other </w:t>
      </w:r>
      <w:r w:rsidRPr="00011574">
        <w:rPr>
          <w:rFonts w:ascii="Times New Roman" w:eastAsia="Times New Roman" w:hAnsi="Times New Roman" w:cs="Times New Roman"/>
          <w:lang w:eastAsia="cs-CZ"/>
        </w:rPr>
        <w:t>…………….</w:t>
      </w:r>
    </w:p>
    <w:p w:rsidR="00011574" w:rsidRPr="00011574" w:rsidRDefault="00011574" w:rsidP="00011574">
      <w:pPr>
        <w:spacing w:after="0" w:line="240" w:lineRule="auto"/>
        <w:rPr>
          <w:rFonts w:ascii="Times New Roman" w:eastAsia="Times New Roman" w:hAnsi="Times New Roman" w:cs="Times New Roman"/>
          <w:lang w:eastAsia="cs-CZ"/>
        </w:rPr>
      </w:pPr>
    </w:p>
    <w:p w:rsidR="00011574" w:rsidRPr="00011574" w:rsidRDefault="00011574" w:rsidP="00011574">
      <w:pPr>
        <w:spacing w:after="0" w:line="240" w:lineRule="auto"/>
        <w:rPr>
          <w:rFonts w:ascii="Times New Roman" w:eastAsia="Times New Roman" w:hAnsi="Times New Roman" w:cs="Times New Roman"/>
          <w:i/>
          <w:lang w:eastAsia="cs-CZ"/>
        </w:rPr>
      </w:pPr>
      <w:r w:rsidRPr="00011574">
        <w:rPr>
          <w:rFonts w:ascii="Times New Roman" w:eastAsia="Times New Roman" w:hAnsi="Times New Roman" w:cs="Times New Roman"/>
          <w:b/>
          <w:bCs/>
          <w:lang w:eastAsia="cs-CZ"/>
        </w:rPr>
        <w:t>Seznam míst hodnocení s označením míst, ke kterým se EK vyjádřila jako místní EK a kde vykonává dohled/</w:t>
      </w:r>
      <w:r w:rsidRPr="00011574">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11574" w:rsidRPr="00011574" w:rsidTr="001F656C">
        <w:trPr>
          <w:trHeight w:val="454"/>
        </w:trPr>
        <w:tc>
          <w:tcPr>
            <w:tcW w:w="6108" w:type="dxa"/>
          </w:tcPr>
          <w:p w:rsidR="00011574" w:rsidRPr="00011574" w:rsidRDefault="00011574" w:rsidP="00011574">
            <w:pPr>
              <w:spacing w:after="0" w:line="240" w:lineRule="auto"/>
              <w:rPr>
                <w:rFonts w:ascii="Times New Roman" w:eastAsia="Times New Roman" w:hAnsi="Times New Roman" w:cs="Times New Roman"/>
                <w:sz w:val="18"/>
                <w:szCs w:val="18"/>
                <w:lang w:eastAsia="cs-CZ"/>
              </w:rPr>
            </w:pPr>
            <w:r w:rsidRPr="00011574">
              <w:rPr>
                <w:rFonts w:ascii="Times New Roman" w:eastAsia="Times New Roman" w:hAnsi="Times New Roman" w:cs="Times New Roman"/>
                <w:sz w:val="18"/>
                <w:szCs w:val="18"/>
                <w:lang w:eastAsia="cs-CZ"/>
              </w:rPr>
              <w:t xml:space="preserve">Místo hodnocení/ Jméno zkoušejícího </w:t>
            </w:r>
          </w:p>
          <w:p w:rsidR="00011574" w:rsidRPr="00011574" w:rsidRDefault="00011574" w:rsidP="00011574">
            <w:pPr>
              <w:spacing w:after="0" w:line="240" w:lineRule="auto"/>
              <w:rPr>
                <w:rFonts w:ascii="Times New Roman" w:eastAsia="Times New Roman" w:hAnsi="Times New Roman" w:cs="Times New Roman"/>
                <w:i/>
                <w:sz w:val="18"/>
                <w:szCs w:val="18"/>
                <w:lang w:eastAsia="cs-CZ"/>
              </w:rPr>
            </w:pPr>
            <w:r w:rsidRPr="00011574">
              <w:rPr>
                <w:rFonts w:ascii="Times New Roman" w:eastAsia="Times New Roman" w:hAnsi="Times New Roman" w:cs="Times New Roman"/>
                <w:i/>
                <w:sz w:val="18"/>
                <w:szCs w:val="18"/>
                <w:lang w:eastAsia="cs-CZ"/>
              </w:rPr>
              <w:t>Trial Site / Name of Investigator</w:t>
            </w:r>
          </w:p>
        </w:tc>
        <w:tc>
          <w:tcPr>
            <w:tcW w:w="1280" w:type="dxa"/>
          </w:tcPr>
          <w:p w:rsidR="00011574" w:rsidRPr="00011574" w:rsidRDefault="00011574" w:rsidP="00011574">
            <w:pPr>
              <w:spacing w:after="0" w:line="240" w:lineRule="auto"/>
              <w:rPr>
                <w:rFonts w:ascii="Times New Roman" w:eastAsia="Times New Roman" w:hAnsi="Times New Roman" w:cs="Times New Roman"/>
                <w:sz w:val="18"/>
                <w:szCs w:val="18"/>
                <w:vertAlign w:val="superscript"/>
                <w:lang w:eastAsia="cs-CZ"/>
              </w:rPr>
            </w:pPr>
            <w:r w:rsidRPr="00011574">
              <w:rPr>
                <w:rFonts w:ascii="Times New Roman" w:eastAsia="Times New Roman" w:hAnsi="Times New Roman" w:cs="Times New Roman"/>
                <w:sz w:val="18"/>
                <w:szCs w:val="18"/>
                <w:lang w:eastAsia="cs-CZ"/>
              </w:rPr>
              <w:t xml:space="preserve">Místní EK </w:t>
            </w:r>
            <w:r w:rsidRPr="00011574">
              <w:rPr>
                <w:rFonts w:ascii="Times New Roman" w:eastAsia="Times New Roman" w:hAnsi="Times New Roman" w:cs="Times New Roman"/>
                <w:i/>
                <w:sz w:val="18"/>
                <w:szCs w:val="18"/>
                <w:lang w:eastAsia="cs-CZ"/>
              </w:rPr>
              <w:t>Local EC</w:t>
            </w:r>
          </w:p>
        </w:tc>
        <w:tc>
          <w:tcPr>
            <w:tcW w:w="2712" w:type="dxa"/>
          </w:tcPr>
          <w:p w:rsidR="00011574" w:rsidRPr="00011574" w:rsidRDefault="00011574" w:rsidP="00011574">
            <w:pPr>
              <w:spacing w:after="0" w:line="240" w:lineRule="auto"/>
              <w:rPr>
                <w:rFonts w:ascii="Times New Roman" w:eastAsia="Times New Roman" w:hAnsi="Times New Roman" w:cs="Times New Roman"/>
                <w:sz w:val="18"/>
                <w:szCs w:val="18"/>
                <w:lang w:eastAsia="cs-CZ"/>
              </w:rPr>
            </w:pPr>
            <w:r w:rsidRPr="00011574">
              <w:rPr>
                <w:rFonts w:ascii="Times New Roman" w:eastAsia="Times New Roman" w:hAnsi="Times New Roman" w:cs="Times New Roman"/>
                <w:sz w:val="18"/>
                <w:szCs w:val="18"/>
                <w:lang w:eastAsia="cs-CZ"/>
              </w:rPr>
              <w:t>Adresa  místní EK</w:t>
            </w:r>
          </w:p>
          <w:p w:rsidR="00011574" w:rsidRPr="00011574" w:rsidRDefault="00011574" w:rsidP="00011574">
            <w:pPr>
              <w:spacing w:after="0" w:line="240" w:lineRule="auto"/>
              <w:rPr>
                <w:rFonts w:ascii="Times New Roman" w:eastAsia="Times New Roman" w:hAnsi="Times New Roman" w:cs="Times New Roman"/>
                <w:i/>
                <w:sz w:val="18"/>
                <w:szCs w:val="18"/>
                <w:lang w:eastAsia="cs-CZ"/>
              </w:rPr>
            </w:pPr>
            <w:r w:rsidRPr="00011574">
              <w:rPr>
                <w:rFonts w:ascii="Times New Roman" w:eastAsia="Times New Roman" w:hAnsi="Times New Roman" w:cs="Times New Roman"/>
                <w:i/>
                <w:sz w:val="18"/>
                <w:szCs w:val="18"/>
                <w:lang w:eastAsia="cs-CZ"/>
              </w:rPr>
              <w:t>Address</w:t>
            </w:r>
          </w:p>
        </w:tc>
      </w:tr>
      <w:tr w:rsidR="00011574" w:rsidRPr="00011574" w:rsidTr="001F656C">
        <w:trPr>
          <w:trHeight w:val="312"/>
        </w:trPr>
        <w:tc>
          <w:tcPr>
            <w:tcW w:w="6108" w:type="dxa"/>
          </w:tcPr>
          <w:p w:rsidR="00011574" w:rsidRPr="00011574" w:rsidRDefault="00011574" w:rsidP="00011574">
            <w:pPr>
              <w:spacing w:after="0" w:line="240" w:lineRule="auto"/>
              <w:rPr>
                <w:rFonts w:ascii="Times New Roman" w:eastAsia="Times New Roman" w:hAnsi="Times New Roman" w:cs="Times New Roman"/>
                <w:sz w:val="18"/>
                <w:szCs w:val="18"/>
                <w:lang w:eastAsia="cs-CZ"/>
              </w:rPr>
            </w:pPr>
            <w:r w:rsidRPr="00011574">
              <w:rPr>
                <w:rFonts w:ascii="Times New Roman" w:eastAsia="Times New Roman" w:hAnsi="Times New Roman" w:cs="Times New Roman"/>
                <w:sz w:val="18"/>
                <w:szCs w:val="18"/>
                <w:lang w:eastAsia="cs-CZ"/>
              </w:rPr>
              <w:t>Prof. MUDr. Vítězslav Kolek, Ph.D., Klinika plicních nemocí a tuberkulózy FNOL, I.P.Pavlova 6, 775 20 Olomouc</w:t>
            </w:r>
          </w:p>
        </w:tc>
        <w:tc>
          <w:tcPr>
            <w:tcW w:w="1280" w:type="dxa"/>
          </w:tcPr>
          <w:p w:rsidR="00011574" w:rsidRPr="00011574" w:rsidRDefault="00011574" w:rsidP="00011574">
            <w:pPr>
              <w:spacing w:after="0" w:line="240" w:lineRule="auto"/>
              <w:rPr>
                <w:rFonts w:ascii="Times New Roman" w:eastAsia="Times New Roman" w:hAnsi="Times New Roman" w:cs="Times New Roman"/>
                <w:sz w:val="18"/>
                <w:szCs w:val="18"/>
                <w:lang w:eastAsia="cs-CZ"/>
              </w:rPr>
            </w:pPr>
            <w:r w:rsidRPr="00011574">
              <w:rPr>
                <w:rFonts w:ascii="Times New Roman" w:eastAsia="Times New Roman" w:hAnsi="Times New Roman" w:cs="Times New Roman"/>
                <w:sz w:val="18"/>
                <w:szCs w:val="18"/>
                <w:lang w:eastAsia="cs-CZ"/>
              </w:rPr>
              <w:sym w:font="Wingdings 2" w:char="F053"/>
            </w:r>
          </w:p>
        </w:tc>
        <w:tc>
          <w:tcPr>
            <w:tcW w:w="2712" w:type="dxa"/>
          </w:tcPr>
          <w:p w:rsidR="00011574" w:rsidRPr="00011574" w:rsidRDefault="00011574" w:rsidP="00011574">
            <w:pPr>
              <w:spacing w:after="0" w:line="240" w:lineRule="auto"/>
              <w:rPr>
                <w:rFonts w:ascii="Times New Roman" w:eastAsia="Times New Roman" w:hAnsi="Times New Roman" w:cs="Times New Roman"/>
                <w:sz w:val="18"/>
                <w:szCs w:val="18"/>
                <w:lang w:eastAsia="cs-CZ"/>
              </w:rPr>
            </w:pPr>
            <w:r w:rsidRPr="00011574">
              <w:rPr>
                <w:rFonts w:ascii="Times New Roman" w:eastAsia="Times New Roman" w:hAnsi="Times New Roman" w:cs="Times New Roman"/>
                <w:sz w:val="18"/>
                <w:szCs w:val="18"/>
                <w:lang w:eastAsia="cs-CZ"/>
              </w:rPr>
              <w:t>EK FNOL</w:t>
            </w:r>
          </w:p>
        </w:tc>
      </w:tr>
    </w:tbl>
    <w:p w:rsidR="00011574" w:rsidRPr="00011574" w:rsidRDefault="00011574" w:rsidP="00011574">
      <w:pPr>
        <w:spacing w:after="0" w:line="240" w:lineRule="auto"/>
        <w:rPr>
          <w:rFonts w:ascii="Times New Roman" w:eastAsia="Times New Roman" w:hAnsi="Times New Roman" w:cs="Times New Roman"/>
          <w:bCs/>
          <w:szCs w:val="24"/>
          <w:lang w:eastAsia="cs-CZ"/>
        </w:rPr>
      </w:pPr>
      <w:r w:rsidRPr="00011574">
        <w:rPr>
          <w:rFonts w:ascii="Times New Roman" w:eastAsia="Times New Roman" w:hAnsi="Times New Roman" w:cs="Times New Roman"/>
          <w:bCs/>
          <w:szCs w:val="24"/>
          <w:lang w:eastAsia="cs-CZ"/>
        </w:rPr>
        <w:t>1/2</w:t>
      </w:r>
    </w:p>
    <w:p w:rsidR="00011574" w:rsidRPr="00011574" w:rsidRDefault="00011574" w:rsidP="00011574">
      <w:pPr>
        <w:spacing w:after="0" w:line="240" w:lineRule="auto"/>
        <w:rPr>
          <w:rFonts w:ascii="Times New Roman" w:eastAsia="Times New Roman" w:hAnsi="Times New Roman" w:cs="Times New Roman"/>
          <w:b/>
          <w:bCs/>
          <w:szCs w:val="24"/>
          <w:lang w:eastAsia="cs-CZ"/>
        </w:rPr>
      </w:pPr>
    </w:p>
    <w:p w:rsidR="00011574" w:rsidRPr="00011574" w:rsidRDefault="00011574" w:rsidP="00011574">
      <w:pPr>
        <w:spacing w:after="0" w:line="240" w:lineRule="auto"/>
        <w:rPr>
          <w:rFonts w:ascii="Times New Roman" w:eastAsia="Times New Roman" w:hAnsi="Times New Roman" w:cs="Times New Roman"/>
          <w:b/>
          <w:bCs/>
          <w:szCs w:val="24"/>
          <w:lang w:eastAsia="cs-CZ"/>
        </w:rPr>
      </w:pPr>
    </w:p>
    <w:p w:rsidR="00011574" w:rsidRPr="00011574" w:rsidRDefault="00011574" w:rsidP="00011574">
      <w:pPr>
        <w:spacing w:after="0" w:line="240" w:lineRule="auto"/>
        <w:rPr>
          <w:rFonts w:ascii="Times New Roman" w:eastAsia="Times New Roman" w:hAnsi="Times New Roman" w:cs="Times New Roman"/>
          <w:b/>
          <w:bCs/>
          <w:szCs w:val="24"/>
          <w:lang w:eastAsia="cs-CZ"/>
        </w:rPr>
      </w:pPr>
    </w:p>
    <w:p w:rsidR="00011574" w:rsidRPr="00011574" w:rsidRDefault="00011574" w:rsidP="00011574">
      <w:pPr>
        <w:spacing w:after="0" w:line="240" w:lineRule="auto"/>
        <w:rPr>
          <w:rFonts w:ascii="Times New Roman" w:eastAsia="Times New Roman" w:hAnsi="Times New Roman" w:cs="Times New Roman"/>
          <w:bCs/>
          <w:i/>
          <w:szCs w:val="24"/>
          <w:lang w:eastAsia="cs-CZ"/>
        </w:rPr>
      </w:pPr>
      <w:r w:rsidRPr="00011574">
        <w:rPr>
          <w:rFonts w:ascii="Times New Roman" w:eastAsia="Times New Roman" w:hAnsi="Times New Roman" w:cs="Times New Roman"/>
          <w:b/>
          <w:bCs/>
          <w:szCs w:val="24"/>
          <w:lang w:eastAsia="cs-CZ"/>
        </w:rPr>
        <w:lastRenderedPageBreak/>
        <w:t>Seznam hodnocených dokumentů/</w:t>
      </w:r>
      <w:r w:rsidRPr="00011574">
        <w:rPr>
          <w:rFonts w:ascii="Times New Roman" w:eastAsia="Times New Roman" w:hAnsi="Times New Roman" w:cs="Times New Roman"/>
          <w:bCs/>
          <w:i/>
          <w:szCs w:val="24"/>
          <w:lang w:eastAsia="cs-CZ"/>
        </w:rPr>
        <w:t xml:space="preserve">List </w:t>
      </w:r>
      <w:r w:rsidRPr="00011574">
        <w:rPr>
          <w:rFonts w:ascii="Times New Roman" w:eastAsia="Times New Roman" w:hAnsi="Times New Roman" w:cs="Times New Roman"/>
          <w:bCs/>
          <w:i/>
          <w:szCs w:val="24"/>
          <w:lang w:val="en-US" w:eastAsia="cs-CZ"/>
        </w:rPr>
        <w:t>of all submitted documents:</w:t>
      </w:r>
    </w:p>
    <w:p w:rsidR="00011574" w:rsidRPr="00011574" w:rsidRDefault="00011574" w:rsidP="00011574">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11574" w:rsidRPr="00011574" w:rsidTr="001F656C">
        <w:trPr>
          <w:cantSplit/>
          <w:trHeight w:val="454"/>
        </w:trPr>
        <w:tc>
          <w:tcPr>
            <w:tcW w:w="7416" w:type="dxa"/>
            <w:vMerge w:val="restart"/>
          </w:tcPr>
          <w:p w:rsidR="00011574" w:rsidRPr="00011574" w:rsidRDefault="00011574" w:rsidP="00011574">
            <w:pPr>
              <w:spacing w:after="0" w:line="240" w:lineRule="auto"/>
              <w:rPr>
                <w:rFonts w:ascii="Times New Roman" w:eastAsia="Times New Roman" w:hAnsi="Times New Roman" w:cs="Times New Roman"/>
                <w:b/>
                <w:bCs/>
                <w:sz w:val="18"/>
                <w:szCs w:val="18"/>
                <w:lang w:eastAsia="cs-CZ"/>
              </w:rPr>
            </w:pPr>
          </w:p>
          <w:p w:rsidR="00011574" w:rsidRPr="00011574" w:rsidRDefault="00011574" w:rsidP="00011574">
            <w:pPr>
              <w:spacing w:after="0" w:line="240" w:lineRule="auto"/>
              <w:rPr>
                <w:rFonts w:ascii="Times New Roman" w:eastAsia="Times New Roman" w:hAnsi="Times New Roman" w:cs="Times New Roman"/>
                <w:b/>
                <w:bCs/>
                <w:sz w:val="18"/>
                <w:szCs w:val="18"/>
                <w:lang w:eastAsia="cs-CZ"/>
              </w:rPr>
            </w:pPr>
            <w:r w:rsidRPr="00011574">
              <w:rPr>
                <w:rFonts w:ascii="Times New Roman" w:eastAsia="Times New Roman" w:hAnsi="Times New Roman" w:cs="Times New Roman"/>
                <w:b/>
                <w:bCs/>
                <w:sz w:val="18"/>
                <w:szCs w:val="18"/>
                <w:lang w:eastAsia="cs-CZ"/>
              </w:rPr>
              <w:t xml:space="preserve">Název dokumentu, verze, datum </w:t>
            </w:r>
          </w:p>
          <w:p w:rsidR="00011574" w:rsidRPr="00011574" w:rsidRDefault="00011574" w:rsidP="00011574">
            <w:pPr>
              <w:spacing w:after="0" w:line="240" w:lineRule="auto"/>
              <w:rPr>
                <w:rFonts w:ascii="Times New Roman" w:eastAsia="Times New Roman" w:hAnsi="Times New Roman" w:cs="Times New Roman"/>
                <w:b/>
                <w:bCs/>
                <w:sz w:val="18"/>
                <w:szCs w:val="18"/>
                <w:lang w:eastAsia="cs-CZ"/>
              </w:rPr>
            </w:pPr>
            <w:r w:rsidRPr="00011574">
              <w:rPr>
                <w:rFonts w:ascii="Times New Roman" w:eastAsia="Times New Roman" w:hAnsi="Times New Roman" w:cs="Times New Roman"/>
                <w:b/>
                <w:bCs/>
                <w:i/>
                <w:sz w:val="18"/>
                <w:szCs w:val="18"/>
                <w:lang w:eastAsia="cs-CZ"/>
              </w:rPr>
              <w:t>Document title, version, date</w:t>
            </w:r>
          </w:p>
        </w:tc>
        <w:tc>
          <w:tcPr>
            <w:tcW w:w="1272" w:type="dxa"/>
            <w:gridSpan w:val="2"/>
          </w:tcPr>
          <w:p w:rsidR="00011574" w:rsidRPr="00011574" w:rsidRDefault="00011574" w:rsidP="00011574">
            <w:pPr>
              <w:spacing w:after="0" w:line="240" w:lineRule="auto"/>
              <w:rPr>
                <w:rFonts w:ascii="Times New Roman" w:eastAsia="Times New Roman" w:hAnsi="Times New Roman" w:cs="Times New Roman"/>
                <w:b/>
                <w:bCs/>
                <w:sz w:val="18"/>
                <w:szCs w:val="18"/>
                <w:lang w:eastAsia="cs-CZ"/>
              </w:rPr>
            </w:pPr>
            <w:r w:rsidRPr="00011574">
              <w:rPr>
                <w:rFonts w:ascii="Times New Roman" w:eastAsia="Times New Roman" w:hAnsi="Times New Roman" w:cs="Times New Roman"/>
                <w:b/>
                <w:bCs/>
                <w:sz w:val="18"/>
                <w:szCs w:val="18"/>
                <w:lang w:eastAsia="cs-CZ"/>
              </w:rPr>
              <w:t>Schváleno /</w:t>
            </w:r>
            <w:r w:rsidRPr="00011574">
              <w:rPr>
                <w:rFonts w:ascii="Times New Roman" w:eastAsia="Times New Roman" w:hAnsi="Times New Roman" w:cs="Times New Roman"/>
                <w:b/>
                <w:bCs/>
                <w:i/>
                <w:sz w:val="18"/>
                <w:szCs w:val="18"/>
                <w:lang w:eastAsia="cs-CZ"/>
              </w:rPr>
              <w:t>Approved</w:t>
            </w:r>
          </w:p>
        </w:tc>
        <w:tc>
          <w:tcPr>
            <w:tcW w:w="1316" w:type="dxa"/>
            <w:gridSpan w:val="2"/>
          </w:tcPr>
          <w:p w:rsidR="00011574" w:rsidRPr="00011574" w:rsidRDefault="00011574" w:rsidP="00011574">
            <w:pPr>
              <w:spacing w:after="0" w:line="240" w:lineRule="auto"/>
              <w:rPr>
                <w:rFonts w:ascii="Times New Roman" w:eastAsia="Times New Roman" w:hAnsi="Times New Roman" w:cs="Times New Roman"/>
                <w:b/>
                <w:bCs/>
                <w:sz w:val="18"/>
                <w:szCs w:val="18"/>
                <w:lang w:eastAsia="cs-CZ"/>
              </w:rPr>
            </w:pPr>
            <w:r w:rsidRPr="00011574">
              <w:rPr>
                <w:rFonts w:ascii="Times New Roman" w:eastAsia="Times New Roman" w:hAnsi="Times New Roman" w:cs="Times New Roman"/>
                <w:b/>
                <w:bCs/>
                <w:sz w:val="18"/>
                <w:szCs w:val="18"/>
                <w:lang w:eastAsia="cs-CZ"/>
              </w:rPr>
              <w:t xml:space="preserve">Vzato na vědomí / </w:t>
            </w:r>
            <w:r w:rsidRPr="00011574">
              <w:rPr>
                <w:rFonts w:ascii="Times New Roman" w:eastAsia="Times New Roman" w:hAnsi="Times New Roman" w:cs="Times New Roman"/>
                <w:b/>
                <w:bCs/>
                <w:i/>
                <w:sz w:val="18"/>
                <w:szCs w:val="18"/>
                <w:lang w:eastAsia="cs-CZ"/>
              </w:rPr>
              <w:t xml:space="preserve">Taken into account </w:t>
            </w:r>
          </w:p>
        </w:tc>
      </w:tr>
      <w:tr w:rsidR="00011574" w:rsidRPr="00011574" w:rsidTr="001F656C">
        <w:trPr>
          <w:cantSplit/>
          <w:trHeight w:val="454"/>
        </w:trPr>
        <w:tc>
          <w:tcPr>
            <w:tcW w:w="7416" w:type="dxa"/>
            <w:vMerge/>
          </w:tcPr>
          <w:p w:rsidR="00011574" w:rsidRPr="00011574" w:rsidRDefault="00011574" w:rsidP="00011574">
            <w:pPr>
              <w:spacing w:after="0" w:line="240" w:lineRule="auto"/>
              <w:rPr>
                <w:rFonts w:ascii="Times New Roman" w:eastAsia="Times New Roman" w:hAnsi="Times New Roman" w:cs="Times New Roman"/>
                <w:i/>
                <w:sz w:val="18"/>
                <w:szCs w:val="18"/>
                <w:lang w:eastAsia="cs-CZ"/>
              </w:rPr>
            </w:pPr>
          </w:p>
        </w:tc>
        <w:tc>
          <w:tcPr>
            <w:tcW w:w="736" w:type="dxa"/>
          </w:tcPr>
          <w:p w:rsidR="00011574" w:rsidRPr="00011574" w:rsidRDefault="00011574" w:rsidP="00011574">
            <w:pPr>
              <w:spacing w:after="0" w:line="240" w:lineRule="auto"/>
              <w:rPr>
                <w:rFonts w:ascii="Times New Roman" w:eastAsia="Times New Roman" w:hAnsi="Times New Roman" w:cs="Times New Roman"/>
                <w:b/>
                <w:bCs/>
                <w:sz w:val="18"/>
                <w:szCs w:val="18"/>
                <w:lang w:eastAsia="cs-CZ"/>
              </w:rPr>
            </w:pPr>
            <w:r w:rsidRPr="00011574">
              <w:rPr>
                <w:rFonts w:ascii="Times New Roman" w:eastAsia="Times New Roman" w:hAnsi="Times New Roman" w:cs="Times New Roman"/>
                <w:b/>
                <w:bCs/>
                <w:sz w:val="18"/>
                <w:szCs w:val="18"/>
                <w:lang w:eastAsia="cs-CZ"/>
              </w:rPr>
              <w:t>ANO</w:t>
            </w:r>
          </w:p>
          <w:p w:rsidR="00011574" w:rsidRPr="00011574" w:rsidRDefault="00011574" w:rsidP="00011574">
            <w:pPr>
              <w:spacing w:after="0" w:line="240" w:lineRule="auto"/>
              <w:rPr>
                <w:rFonts w:ascii="Times New Roman" w:eastAsia="Times New Roman" w:hAnsi="Times New Roman" w:cs="Times New Roman"/>
                <w:b/>
                <w:bCs/>
                <w:i/>
                <w:sz w:val="18"/>
                <w:szCs w:val="18"/>
                <w:lang w:eastAsia="cs-CZ"/>
              </w:rPr>
            </w:pPr>
            <w:r w:rsidRPr="00011574">
              <w:rPr>
                <w:rFonts w:ascii="Times New Roman" w:eastAsia="Times New Roman" w:hAnsi="Times New Roman" w:cs="Times New Roman"/>
                <w:b/>
                <w:bCs/>
                <w:i/>
                <w:sz w:val="18"/>
                <w:szCs w:val="18"/>
                <w:lang w:eastAsia="cs-CZ"/>
              </w:rPr>
              <w:t>Yes</w:t>
            </w:r>
          </w:p>
        </w:tc>
        <w:tc>
          <w:tcPr>
            <w:tcW w:w="536" w:type="dxa"/>
          </w:tcPr>
          <w:p w:rsidR="00011574" w:rsidRPr="00011574" w:rsidRDefault="00011574" w:rsidP="00011574">
            <w:pPr>
              <w:spacing w:after="0" w:line="240" w:lineRule="auto"/>
              <w:rPr>
                <w:rFonts w:ascii="Times New Roman" w:eastAsia="Times New Roman" w:hAnsi="Times New Roman" w:cs="Times New Roman"/>
                <w:b/>
                <w:bCs/>
                <w:sz w:val="18"/>
                <w:szCs w:val="18"/>
                <w:lang w:eastAsia="cs-CZ"/>
              </w:rPr>
            </w:pPr>
            <w:r w:rsidRPr="00011574">
              <w:rPr>
                <w:rFonts w:ascii="Times New Roman" w:eastAsia="Times New Roman" w:hAnsi="Times New Roman" w:cs="Times New Roman"/>
                <w:b/>
                <w:bCs/>
                <w:sz w:val="18"/>
                <w:szCs w:val="18"/>
                <w:lang w:eastAsia="cs-CZ"/>
              </w:rPr>
              <w:t xml:space="preserve">NE </w:t>
            </w:r>
          </w:p>
          <w:p w:rsidR="00011574" w:rsidRPr="00011574" w:rsidRDefault="00011574" w:rsidP="00011574">
            <w:pPr>
              <w:spacing w:after="0" w:line="240" w:lineRule="auto"/>
              <w:rPr>
                <w:rFonts w:ascii="Times New Roman" w:eastAsia="Times New Roman" w:hAnsi="Times New Roman" w:cs="Times New Roman"/>
                <w:b/>
                <w:bCs/>
                <w:sz w:val="18"/>
                <w:szCs w:val="18"/>
                <w:lang w:eastAsia="cs-CZ"/>
              </w:rPr>
            </w:pPr>
            <w:r w:rsidRPr="00011574">
              <w:rPr>
                <w:rFonts w:ascii="Times New Roman" w:eastAsia="Times New Roman" w:hAnsi="Times New Roman" w:cs="Times New Roman"/>
                <w:b/>
                <w:bCs/>
                <w:i/>
                <w:sz w:val="18"/>
                <w:szCs w:val="18"/>
                <w:lang w:eastAsia="cs-CZ"/>
              </w:rPr>
              <w:t>No</w:t>
            </w:r>
          </w:p>
        </w:tc>
        <w:tc>
          <w:tcPr>
            <w:tcW w:w="780" w:type="dxa"/>
          </w:tcPr>
          <w:p w:rsidR="00011574" w:rsidRPr="00011574" w:rsidRDefault="00011574" w:rsidP="00011574">
            <w:pPr>
              <w:spacing w:after="0" w:line="240" w:lineRule="auto"/>
              <w:rPr>
                <w:rFonts w:ascii="Times New Roman" w:eastAsia="Times New Roman" w:hAnsi="Times New Roman" w:cs="Times New Roman"/>
                <w:b/>
                <w:bCs/>
                <w:sz w:val="18"/>
                <w:szCs w:val="18"/>
                <w:lang w:eastAsia="cs-CZ"/>
              </w:rPr>
            </w:pPr>
            <w:r w:rsidRPr="00011574">
              <w:rPr>
                <w:rFonts w:ascii="Times New Roman" w:eastAsia="Times New Roman" w:hAnsi="Times New Roman" w:cs="Times New Roman"/>
                <w:b/>
                <w:bCs/>
                <w:sz w:val="18"/>
                <w:szCs w:val="18"/>
                <w:lang w:eastAsia="cs-CZ"/>
              </w:rPr>
              <w:t>ANO</w:t>
            </w:r>
          </w:p>
          <w:p w:rsidR="00011574" w:rsidRPr="00011574" w:rsidRDefault="00011574" w:rsidP="00011574">
            <w:pPr>
              <w:spacing w:after="0" w:line="240" w:lineRule="auto"/>
              <w:rPr>
                <w:rFonts w:ascii="Times New Roman" w:eastAsia="Times New Roman" w:hAnsi="Times New Roman" w:cs="Times New Roman"/>
                <w:b/>
                <w:bCs/>
                <w:sz w:val="18"/>
                <w:szCs w:val="18"/>
                <w:lang w:eastAsia="cs-CZ"/>
              </w:rPr>
            </w:pPr>
            <w:r w:rsidRPr="00011574">
              <w:rPr>
                <w:rFonts w:ascii="Times New Roman" w:eastAsia="Times New Roman" w:hAnsi="Times New Roman" w:cs="Times New Roman"/>
                <w:b/>
                <w:bCs/>
                <w:i/>
                <w:sz w:val="18"/>
                <w:szCs w:val="18"/>
                <w:lang w:eastAsia="cs-CZ"/>
              </w:rPr>
              <w:t>Yes</w:t>
            </w:r>
          </w:p>
        </w:tc>
        <w:tc>
          <w:tcPr>
            <w:tcW w:w="536" w:type="dxa"/>
          </w:tcPr>
          <w:p w:rsidR="00011574" w:rsidRPr="00011574" w:rsidRDefault="00011574" w:rsidP="00011574">
            <w:pPr>
              <w:spacing w:after="0" w:line="240" w:lineRule="auto"/>
              <w:rPr>
                <w:rFonts w:ascii="Times New Roman" w:eastAsia="Times New Roman" w:hAnsi="Times New Roman" w:cs="Times New Roman"/>
                <w:b/>
                <w:bCs/>
                <w:sz w:val="18"/>
                <w:szCs w:val="18"/>
                <w:lang w:eastAsia="cs-CZ"/>
              </w:rPr>
            </w:pPr>
            <w:r w:rsidRPr="00011574">
              <w:rPr>
                <w:rFonts w:ascii="Times New Roman" w:eastAsia="Times New Roman" w:hAnsi="Times New Roman" w:cs="Times New Roman"/>
                <w:b/>
                <w:bCs/>
                <w:sz w:val="18"/>
                <w:szCs w:val="18"/>
                <w:lang w:eastAsia="cs-CZ"/>
              </w:rPr>
              <w:t xml:space="preserve">NE </w:t>
            </w:r>
          </w:p>
          <w:p w:rsidR="00011574" w:rsidRPr="00011574" w:rsidRDefault="00011574" w:rsidP="00011574">
            <w:pPr>
              <w:spacing w:after="0" w:line="240" w:lineRule="auto"/>
              <w:rPr>
                <w:rFonts w:ascii="Times New Roman" w:eastAsia="Times New Roman" w:hAnsi="Times New Roman" w:cs="Times New Roman"/>
                <w:b/>
                <w:bCs/>
                <w:i/>
                <w:sz w:val="18"/>
                <w:szCs w:val="18"/>
                <w:lang w:eastAsia="cs-CZ"/>
              </w:rPr>
            </w:pPr>
            <w:r w:rsidRPr="00011574">
              <w:rPr>
                <w:rFonts w:ascii="Times New Roman" w:eastAsia="Times New Roman" w:hAnsi="Times New Roman" w:cs="Times New Roman"/>
                <w:b/>
                <w:bCs/>
                <w:i/>
                <w:sz w:val="18"/>
                <w:szCs w:val="18"/>
                <w:lang w:eastAsia="cs-CZ"/>
              </w:rPr>
              <w:t>No</w:t>
            </w:r>
          </w:p>
        </w:tc>
      </w:tr>
      <w:tr w:rsidR="00011574" w:rsidRPr="00011574" w:rsidTr="001F656C">
        <w:trPr>
          <w:trHeight w:val="340"/>
        </w:trPr>
        <w:tc>
          <w:tcPr>
            <w:tcW w:w="7416" w:type="dxa"/>
          </w:tcPr>
          <w:p w:rsidR="00011574" w:rsidRPr="00011574" w:rsidRDefault="00011574" w:rsidP="0001157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Závěrečná zpráva o klinickém hodnocení léčiva v ČR z 30.3.2014 / </w:t>
            </w:r>
            <w:r>
              <w:rPr>
                <w:rFonts w:ascii="Times New Roman" w:eastAsia="Times New Roman" w:hAnsi="Times New Roman" w:cs="Times New Roman"/>
                <w:i/>
                <w:sz w:val="18"/>
                <w:szCs w:val="18"/>
                <w:lang w:eastAsia="cs-CZ"/>
              </w:rPr>
              <w:t>Final Clinical Study report of Czech Republic dated 30 Mar 2014</w:t>
            </w:r>
          </w:p>
        </w:tc>
        <w:tc>
          <w:tcPr>
            <w:tcW w:w="736" w:type="dxa"/>
          </w:tcPr>
          <w:p w:rsidR="00011574" w:rsidRPr="00011574" w:rsidRDefault="00011574" w:rsidP="00011574">
            <w:pPr>
              <w:spacing w:after="0" w:line="240" w:lineRule="auto"/>
              <w:rPr>
                <w:rFonts w:ascii="Times New Roman" w:eastAsia="Times New Roman" w:hAnsi="Times New Roman" w:cs="Times New Roman"/>
                <w:sz w:val="18"/>
                <w:szCs w:val="18"/>
                <w:lang w:eastAsia="cs-CZ"/>
              </w:rPr>
            </w:pPr>
            <w:r w:rsidRPr="00011574">
              <w:rPr>
                <w:rFonts w:ascii="Times New Roman" w:eastAsia="Times New Roman" w:hAnsi="Times New Roman" w:cs="Times New Roman"/>
                <w:sz w:val="18"/>
                <w:szCs w:val="18"/>
                <w:lang w:eastAsia="cs-CZ"/>
              </w:rPr>
              <w:sym w:font="Wingdings 2" w:char="F0A3"/>
            </w:r>
          </w:p>
        </w:tc>
        <w:tc>
          <w:tcPr>
            <w:tcW w:w="536" w:type="dxa"/>
          </w:tcPr>
          <w:p w:rsidR="00011574" w:rsidRPr="00011574" w:rsidRDefault="00415BD1" w:rsidP="00011574">
            <w:pPr>
              <w:spacing w:after="0" w:line="240" w:lineRule="auto"/>
              <w:rPr>
                <w:rFonts w:ascii="Times New Roman" w:eastAsia="Times New Roman" w:hAnsi="Times New Roman" w:cs="Times New Roman"/>
                <w:sz w:val="18"/>
                <w:szCs w:val="18"/>
                <w:lang w:eastAsia="cs-CZ"/>
              </w:rPr>
            </w:pPr>
            <w:r w:rsidRPr="00011574">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011574" w:rsidRPr="0001157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11574">
              <w:rPr>
                <w:rFonts w:ascii="Times New Roman" w:eastAsia="Times New Roman" w:hAnsi="Times New Roman" w:cs="Times New Roman"/>
                <w:sz w:val="18"/>
                <w:szCs w:val="18"/>
                <w:lang w:eastAsia="cs-CZ"/>
              </w:rPr>
              <w:fldChar w:fldCharType="end"/>
            </w:r>
          </w:p>
        </w:tc>
        <w:tc>
          <w:tcPr>
            <w:tcW w:w="780" w:type="dxa"/>
          </w:tcPr>
          <w:p w:rsidR="00011574" w:rsidRPr="00011574" w:rsidRDefault="00011574" w:rsidP="00011574">
            <w:pPr>
              <w:spacing w:after="0" w:line="240" w:lineRule="auto"/>
              <w:rPr>
                <w:rFonts w:ascii="Times New Roman" w:eastAsia="Times New Roman" w:hAnsi="Times New Roman" w:cs="Times New Roman"/>
                <w:sz w:val="18"/>
                <w:szCs w:val="18"/>
                <w:lang w:eastAsia="cs-CZ"/>
              </w:rPr>
            </w:pPr>
            <w:r w:rsidRPr="00011574">
              <w:rPr>
                <w:rFonts w:ascii="Times New Roman" w:eastAsia="Times New Roman" w:hAnsi="Times New Roman" w:cs="Times New Roman"/>
                <w:sz w:val="18"/>
                <w:szCs w:val="18"/>
                <w:lang w:eastAsia="cs-CZ"/>
              </w:rPr>
              <w:sym w:font="Wingdings 2" w:char="F053"/>
            </w:r>
          </w:p>
        </w:tc>
        <w:tc>
          <w:tcPr>
            <w:tcW w:w="536" w:type="dxa"/>
          </w:tcPr>
          <w:p w:rsidR="00011574" w:rsidRPr="00011574" w:rsidRDefault="00415BD1" w:rsidP="00011574">
            <w:pPr>
              <w:spacing w:after="0" w:line="240" w:lineRule="auto"/>
              <w:rPr>
                <w:rFonts w:ascii="Times New Roman" w:eastAsia="Times New Roman" w:hAnsi="Times New Roman" w:cs="Times New Roman"/>
                <w:sz w:val="18"/>
                <w:szCs w:val="18"/>
                <w:lang w:eastAsia="cs-CZ"/>
              </w:rPr>
            </w:pPr>
            <w:r w:rsidRPr="00011574">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011574" w:rsidRPr="0001157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11574">
              <w:rPr>
                <w:rFonts w:ascii="Times New Roman" w:eastAsia="Times New Roman" w:hAnsi="Times New Roman" w:cs="Times New Roman"/>
                <w:sz w:val="18"/>
                <w:szCs w:val="18"/>
                <w:lang w:eastAsia="cs-CZ"/>
              </w:rPr>
              <w:fldChar w:fldCharType="end"/>
            </w:r>
          </w:p>
        </w:tc>
      </w:tr>
    </w:tbl>
    <w:p w:rsidR="00011574" w:rsidRDefault="00011574" w:rsidP="00011574">
      <w:pPr>
        <w:spacing w:after="0" w:line="240" w:lineRule="auto"/>
        <w:rPr>
          <w:rFonts w:ascii="Times New Roman" w:eastAsia="Times New Roman" w:hAnsi="Times New Roman" w:cs="Times New Roman"/>
          <w:szCs w:val="24"/>
          <w:lang w:eastAsia="cs-CZ"/>
        </w:rPr>
      </w:pPr>
    </w:p>
    <w:p w:rsidR="00011574" w:rsidRPr="00011574" w:rsidRDefault="00011574" w:rsidP="00011574">
      <w:pPr>
        <w:spacing w:after="0" w:line="240" w:lineRule="auto"/>
        <w:rPr>
          <w:rFonts w:ascii="Times New Roman" w:eastAsia="Times New Roman" w:hAnsi="Times New Roman" w:cs="Times New Roman"/>
          <w:szCs w:val="24"/>
          <w:lang w:eastAsia="cs-CZ"/>
        </w:rPr>
      </w:pPr>
      <w:r w:rsidRPr="00011574">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011574">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11574" w:rsidRPr="00011574" w:rsidRDefault="00011574" w:rsidP="00011574">
      <w:pPr>
        <w:spacing w:after="0" w:line="240" w:lineRule="auto"/>
        <w:rPr>
          <w:rFonts w:ascii="Times New Roman" w:eastAsia="Times New Roman" w:hAnsi="Times New Roman" w:cs="Times New Roman"/>
          <w:i/>
          <w:szCs w:val="24"/>
          <w:lang w:eastAsia="cs-CZ"/>
        </w:rPr>
      </w:pPr>
      <w:r w:rsidRPr="00011574">
        <w:rPr>
          <w:rFonts w:ascii="Times New Roman" w:eastAsia="Times New Roman" w:hAnsi="Times New Roman" w:cs="Times New Roman"/>
          <w:i/>
          <w:szCs w:val="24"/>
          <w:lang w:eastAsia="cs-CZ"/>
        </w:rPr>
        <w:t xml:space="preserve"> </w:t>
      </w:r>
      <w:r w:rsidRPr="00011574">
        <w:rPr>
          <w:rFonts w:ascii="Times New Roman" w:eastAsia="Times New Roman" w:hAnsi="Times New Roman" w:cs="Times New Roman"/>
          <w:szCs w:val="24"/>
          <w:lang w:eastAsia="cs-CZ"/>
        </w:rPr>
        <w:sym w:font="Wingdings 2" w:char="F054"/>
      </w:r>
      <w:r w:rsidRPr="00011574">
        <w:rPr>
          <w:rFonts w:ascii="Times New Roman" w:eastAsia="Times New Roman" w:hAnsi="Times New Roman" w:cs="Times New Roman"/>
          <w:szCs w:val="24"/>
          <w:lang w:eastAsia="cs-CZ"/>
        </w:rPr>
        <w:t xml:space="preserve"> Ano/</w:t>
      </w:r>
      <w:r w:rsidRPr="00011574">
        <w:rPr>
          <w:rFonts w:ascii="Times New Roman" w:eastAsia="Times New Roman" w:hAnsi="Times New Roman" w:cs="Times New Roman"/>
          <w:i/>
          <w:szCs w:val="24"/>
          <w:lang w:eastAsia="cs-CZ"/>
        </w:rPr>
        <w:t>Yes</w:t>
      </w:r>
      <w:r w:rsidRPr="00011574">
        <w:rPr>
          <w:rFonts w:ascii="Times New Roman" w:eastAsia="Times New Roman" w:hAnsi="Times New Roman" w:cs="Times New Roman"/>
          <w:szCs w:val="24"/>
          <w:lang w:eastAsia="cs-CZ"/>
        </w:rPr>
        <w:t xml:space="preserve">       </w:t>
      </w:r>
      <w:r w:rsidR="00415BD1" w:rsidRPr="00011574">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011574">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011574">
        <w:rPr>
          <w:rFonts w:ascii="Times New Roman" w:eastAsia="Times New Roman" w:hAnsi="Times New Roman" w:cs="Times New Roman"/>
          <w:szCs w:val="24"/>
          <w:lang w:eastAsia="cs-CZ"/>
        </w:rPr>
        <w:fldChar w:fldCharType="end"/>
      </w:r>
      <w:r w:rsidRPr="00011574">
        <w:rPr>
          <w:rFonts w:ascii="Times New Roman" w:eastAsia="Times New Roman" w:hAnsi="Times New Roman" w:cs="Times New Roman"/>
          <w:szCs w:val="24"/>
          <w:lang w:eastAsia="cs-CZ"/>
        </w:rPr>
        <w:t>Ne/</w:t>
      </w:r>
      <w:r w:rsidRPr="00011574">
        <w:rPr>
          <w:rFonts w:ascii="Times New Roman" w:eastAsia="Times New Roman" w:hAnsi="Times New Roman" w:cs="Times New Roman"/>
          <w:i/>
          <w:szCs w:val="24"/>
          <w:lang w:eastAsia="cs-CZ"/>
        </w:rPr>
        <w:t>No</w:t>
      </w:r>
      <w:r w:rsidRPr="00011574">
        <w:rPr>
          <w:rFonts w:ascii="Times New Roman" w:eastAsia="Times New Roman" w:hAnsi="Times New Roman" w:cs="Times New Roman"/>
          <w:szCs w:val="24"/>
          <w:lang w:eastAsia="cs-CZ"/>
        </w:rPr>
        <w:t xml:space="preserve">           </w:t>
      </w:r>
    </w:p>
    <w:p w:rsidR="00011574" w:rsidRPr="00011574" w:rsidRDefault="00011574" w:rsidP="00011574">
      <w:pPr>
        <w:spacing w:after="0" w:line="240" w:lineRule="auto"/>
        <w:rPr>
          <w:rFonts w:ascii="Times New Roman" w:eastAsia="Times New Roman" w:hAnsi="Times New Roman" w:cs="Times New Roman"/>
          <w:szCs w:val="24"/>
          <w:lang w:eastAsia="cs-CZ"/>
        </w:rPr>
      </w:pPr>
      <w:r w:rsidRPr="00011574">
        <w:rPr>
          <w:rFonts w:ascii="Times New Roman" w:eastAsia="Times New Roman" w:hAnsi="Times New Roman" w:cs="Times New Roman"/>
          <w:szCs w:val="24"/>
          <w:lang w:eastAsia="cs-CZ"/>
        </w:rPr>
        <w:t xml:space="preserve">    </w:t>
      </w:r>
    </w:p>
    <w:p w:rsidR="00011574" w:rsidRPr="00011574" w:rsidRDefault="00011574" w:rsidP="00011574">
      <w:pPr>
        <w:spacing w:after="0" w:line="240" w:lineRule="auto"/>
        <w:rPr>
          <w:rFonts w:ascii="Times New Roman" w:eastAsia="Times New Roman" w:hAnsi="Times New Roman" w:cs="Times New Roman"/>
          <w:szCs w:val="24"/>
          <w:lang w:eastAsia="cs-CZ"/>
        </w:rPr>
      </w:pPr>
      <w:r w:rsidRPr="00011574">
        <w:rPr>
          <w:rFonts w:ascii="Times New Roman" w:eastAsia="Times New Roman" w:hAnsi="Times New Roman" w:cs="Times New Roman"/>
          <w:szCs w:val="24"/>
          <w:lang w:eastAsia="cs-CZ"/>
        </w:rPr>
        <w:t xml:space="preserve">                                                                                           </w:t>
      </w:r>
      <w:r w:rsidRPr="00011574">
        <w:rPr>
          <w:rFonts w:ascii="Times New Roman" w:eastAsia="Times New Roman" w:hAnsi="Times New Roman" w:cs="Times New Roman"/>
          <w:szCs w:val="24"/>
          <w:lang w:eastAsia="cs-CZ"/>
        </w:rPr>
        <w:tab/>
      </w:r>
      <w:r w:rsidRPr="00011574">
        <w:rPr>
          <w:rFonts w:ascii="Times New Roman" w:eastAsia="Times New Roman" w:hAnsi="Times New Roman" w:cs="Times New Roman"/>
          <w:szCs w:val="24"/>
          <w:lang w:eastAsia="cs-CZ"/>
        </w:rPr>
        <w:tab/>
      </w:r>
      <w:r w:rsidRPr="00011574">
        <w:rPr>
          <w:rFonts w:ascii="Times New Roman" w:eastAsia="Times New Roman" w:hAnsi="Times New Roman" w:cs="Times New Roman"/>
          <w:szCs w:val="24"/>
          <w:lang w:eastAsia="cs-CZ"/>
        </w:rPr>
        <w:tab/>
      </w:r>
      <w:r w:rsidRPr="00011574">
        <w:rPr>
          <w:rFonts w:ascii="Times New Roman" w:eastAsia="Times New Roman" w:hAnsi="Times New Roman" w:cs="Times New Roman"/>
          <w:szCs w:val="24"/>
          <w:lang w:eastAsia="cs-CZ"/>
        </w:rPr>
        <w:tab/>
      </w:r>
      <w:r w:rsidRPr="00011574">
        <w:rPr>
          <w:rFonts w:ascii="Times New Roman" w:eastAsia="Times New Roman" w:hAnsi="Times New Roman" w:cs="Times New Roman"/>
          <w:szCs w:val="24"/>
          <w:lang w:eastAsia="cs-CZ"/>
        </w:rPr>
        <w:tab/>
        <w:t xml:space="preserve">             </w:t>
      </w:r>
    </w:p>
    <w:p w:rsidR="00011574" w:rsidRPr="007E05C5" w:rsidRDefault="00011574" w:rsidP="00011574">
      <w:pPr>
        <w:spacing w:after="0" w:line="240" w:lineRule="auto"/>
        <w:rPr>
          <w:rFonts w:ascii="Times New Roman" w:eastAsia="Times New Roman" w:hAnsi="Times New Roman" w:cs="Times New Roman"/>
          <w:i/>
          <w:szCs w:val="24"/>
          <w:lang w:eastAsia="cs-CZ"/>
        </w:rPr>
      </w:pPr>
      <w:r w:rsidRPr="007E05C5">
        <w:rPr>
          <w:rFonts w:ascii="Times New Roman" w:eastAsia="Times New Roman" w:hAnsi="Times New Roman" w:cs="Times New Roman"/>
          <w:szCs w:val="24"/>
          <w:lang w:eastAsia="cs-CZ"/>
        </w:rPr>
        <w:t xml:space="preserve">                                                                                            MUDr. Jindřiška Burešová</w:t>
      </w:r>
    </w:p>
    <w:p w:rsidR="00011574" w:rsidRPr="007E05C5" w:rsidRDefault="00011574" w:rsidP="00011574">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011574" w:rsidRPr="007E05C5" w:rsidRDefault="00011574" w:rsidP="00011574">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011574" w:rsidRPr="007E05C5" w:rsidRDefault="00011574" w:rsidP="00011574">
      <w:pPr>
        <w:tabs>
          <w:tab w:val="left" w:pos="5100"/>
        </w:tabs>
        <w:spacing w:after="0" w:line="240" w:lineRule="auto"/>
        <w:jc w:val="center"/>
        <w:rPr>
          <w:rFonts w:ascii="Times New Roman" w:eastAsia="Times New Roman" w:hAnsi="Times New Roman" w:cs="Times New Roman"/>
          <w:szCs w:val="24"/>
          <w:lang w:eastAsia="cs-CZ"/>
        </w:rPr>
      </w:pPr>
    </w:p>
    <w:p w:rsidR="00011574" w:rsidRPr="007E05C5" w:rsidRDefault="00011574" w:rsidP="00011574">
      <w:pPr>
        <w:spacing w:after="0" w:line="240" w:lineRule="auto"/>
        <w:jc w:val="center"/>
        <w:rPr>
          <w:rFonts w:ascii="Times New Roman" w:eastAsia="Times New Roman" w:hAnsi="Times New Roman" w:cs="Times New Roman"/>
          <w:szCs w:val="24"/>
          <w:lang w:eastAsia="cs-CZ"/>
        </w:rPr>
      </w:pPr>
    </w:p>
    <w:p w:rsidR="00011574" w:rsidRPr="007E05C5" w:rsidRDefault="00011574" w:rsidP="00011574">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011574" w:rsidRPr="007E05C5" w:rsidRDefault="00011574" w:rsidP="00011574">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011574" w:rsidRPr="007E05C5" w:rsidRDefault="00011574" w:rsidP="00011574">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011574" w:rsidRPr="007E05C5" w:rsidRDefault="00011574" w:rsidP="00011574">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011574" w:rsidRPr="007E05C5" w:rsidRDefault="00011574" w:rsidP="00011574">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011574" w:rsidRPr="007E05C5" w:rsidRDefault="00011574" w:rsidP="00011574">
      <w:pPr>
        <w:spacing w:after="0" w:line="240" w:lineRule="auto"/>
        <w:rPr>
          <w:rFonts w:ascii="Times New Roman" w:eastAsia="Times New Roman" w:hAnsi="Times New Roman" w:cs="Times New Roman"/>
          <w:sz w:val="16"/>
          <w:szCs w:val="24"/>
          <w:lang w:eastAsia="cs-CZ"/>
        </w:rPr>
      </w:pPr>
    </w:p>
    <w:p w:rsidR="00011574" w:rsidRPr="007E05C5" w:rsidRDefault="00011574" w:rsidP="00011574">
      <w:pPr>
        <w:spacing w:after="0" w:line="240" w:lineRule="auto"/>
        <w:rPr>
          <w:rFonts w:ascii="Times New Roman" w:eastAsia="Times New Roman" w:hAnsi="Times New Roman" w:cs="Times New Roman"/>
          <w:sz w:val="16"/>
          <w:szCs w:val="24"/>
          <w:lang w:eastAsia="cs-CZ"/>
        </w:rPr>
      </w:pPr>
    </w:p>
    <w:p w:rsidR="00011574" w:rsidRPr="007E05C5" w:rsidRDefault="00011574" w:rsidP="00011574">
      <w:pPr>
        <w:spacing w:after="0" w:line="240" w:lineRule="auto"/>
        <w:rPr>
          <w:rFonts w:ascii="Times New Roman" w:eastAsia="Times New Roman" w:hAnsi="Times New Roman" w:cs="Times New Roman"/>
          <w:sz w:val="16"/>
          <w:szCs w:val="24"/>
          <w:lang w:eastAsia="cs-CZ"/>
        </w:rPr>
      </w:pPr>
    </w:p>
    <w:p w:rsidR="00011574" w:rsidRPr="007E05C5" w:rsidRDefault="00011574" w:rsidP="00011574">
      <w:pPr>
        <w:spacing w:after="0" w:line="240" w:lineRule="auto"/>
        <w:rPr>
          <w:rFonts w:ascii="Times New Roman" w:eastAsia="Times New Roman" w:hAnsi="Times New Roman" w:cs="Times New Roman"/>
          <w:sz w:val="16"/>
          <w:szCs w:val="24"/>
          <w:lang w:eastAsia="cs-CZ"/>
        </w:rPr>
      </w:pPr>
    </w:p>
    <w:p w:rsidR="00011574" w:rsidRPr="007E05C5" w:rsidRDefault="00011574" w:rsidP="00011574">
      <w:pPr>
        <w:spacing w:after="0" w:line="240" w:lineRule="auto"/>
        <w:rPr>
          <w:rFonts w:ascii="Times New Roman" w:eastAsia="Times New Roman" w:hAnsi="Times New Roman" w:cs="Times New Roman"/>
          <w:sz w:val="16"/>
          <w:szCs w:val="24"/>
          <w:lang w:eastAsia="cs-CZ"/>
        </w:rPr>
      </w:pPr>
    </w:p>
    <w:p w:rsidR="00011574" w:rsidRPr="007E05C5" w:rsidRDefault="00011574" w:rsidP="00011574">
      <w:pPr>
        <w:spacing w:after="0" w:line="240" w:lineRule="auto"/>
        <w:rPr>
          <w:rFonts w:ascii="Times New Roman" w:eastAsia="Times New Roman" w:hAnsi="Times New Roman" w:cs="Times New Roman"/>
          <w:sz w:val="16"/>
          <w:szCs w:val="24"/>
          <w:lang w:eastAsia="cs-CZ"/>
        </w:rPr>
      </w:pPr>
    </w:p>
    <w:p w:rsidR="00011574" w:rsidRPr="007E05C5" w:rsidRDefault="00011574" w:rsidP="00011574">
      <w:pPr>
        <w:spacing w:after="0" w:line="240" w:lineRule="auto"/>
        <w:rPr>
          <w:rFonts w:ascii="Times New Roman" w:eastAsia="Times New Roman" w:hAnsi="Times New Roman" w:cs="Times New Roman"/>
          <w:sz w:val="16"/>
          <w:szCs w:val="24"/>
          <w:lang w:eastAsia="cs-CZ"/>
        </w:rPr>
      </w:pPr>
    </w:p>
    <w:p w:rsidR="00011574" w:rsidRPr="007E05C5" w:rsidRDefault="00011574" w:rsidP="00011574">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011574" w:rsidRPr="00011574" w:rsidRDefault="00011574" w:rsidP="00011574">
      <w:pPr>
        <w:spacing w:after="0" w:line="240" w:lineRule="auto"/>
        <w:rPr>
          <w:rFonts w:ascii="Times New Roman" w:eastAsia="Times New Roman" w:hAnsi="Times New Roman" w:cs="Times New Roman"/>
          <w:sz w:val="24"/>
          <w:szCs w:val="24"/>
          <w:lang w:eastAsia="cs-CZ"/>
        </w:rPr>
      </w:pPr>
      <w:r w:rsidRPr="00011574">
        <w:rPr>
          <w:rFonts w:ascii="Times New Roman" w:eastAsia="Times New Roman" w:hAnsi="Times New Roman" w:cs="Times New Roman"/>
          <w:szCs w:val="24"/>
          <w:lang w:eastAsia="cs-CZ"/>
        </w:rPr>
        <w:tab/>
      </w:r>
    </w:p>
    <w:p w:rsidR="00011574" w:rsidRPr="00011574" w:rsidRDefault="00011574" w:rsidP="00011574">
      <w:pPr>
        <w:spacing w:after="0" w:line="240" w:lineRule="auto"/>
        <w:rPr>
          <w:rFonts w:ascii="Times New Roman" w:eastAsia="Times New Roman" w:hAnsi="Times New Roman" w:cs="Times New Roman"/>
          <w:sz w:val="24"/>
          <w:szCs w:val="24"/>
          <w:lang w:eastAsia="cs-CZ"/>
        </w:rPr>
      </w:pPr>
    </w:p>
    <w:p w:rsidR="00011574" w:rsidRPr="00011574" w:rsidRDefault="00011574" w:rsidP="00011574">
      <w:pPr>
        <w:spacing w:after="0" w:line="240" w:lineRule="auto"/>
        <w:rPr>
          <w:rFonts w:ascii="Times New Roman" w:eastAsia="Times New Roman" w:hAnsi="Times New Roman" w:cs="Times New Roman"/>
          <w:sz w:val="24"/>
          <w:szCs w:val="24"/>
          <w:lang w:eastAsia="cs-CZ"/>
        </w:rPr>
      </w:pPr>
    </w:p>
    <w:p w:rsidR="00011574" w:rsidRPr="00011574" w:rsidRDefault="00011574" w:rsidP="00011574">
      <w:pPr>
        <w:spacing w:after="0" w:line="240" w:lineRule="auto"/>
        <w:rPr>
          <w:rFonts w:ascii="Times New Roman" w:eastAsia="Times New Roman" w:hAnsi="Times New Roman" w:cs="Times New Roman"/>
          <w:sz w:val="24"/>
          <w:szCs w:val="24"/>
          <w:lang w:eastAsia="cs-CZ"/>
        </w:rPr>
      </w:pPr>
    </w:p>
    <w:p w:rsidR="00011574" w:rsidRPr="00011574" w:rsidRDefault="00011574" w:rsidP="00011574">
      <w:pPr>
        <w:spacing w:after="0" w:line="240" w:lineRule="auto"/>
        <w:rPr>
          <w:rFonts w:ascii="Times New Roman" w:eastAsia="Times New Roman" w:hAnsi="Times New Roman" w:cs="Times New Roman"/>
          <w:sz w:val="24"/>
          <w:szCs w:val="24"/>
          <w:lang w:eastAsia="cs-CZ"/>
        </w:rPr>
      </w:pPr>
    </w:p>
    <w:p w:rsidR="006F4AC5" w:rsidRPr="007E05C5" w:rsidRDefault="006F4AC5" w:rsidP="00FC1794">
      <w:pPr>
        <w:spacing w:after="0" w:line="240" w:lineRule="auto"/>
        <w:rPr>
          <w:rFonts w:ascii="Times New Roman" w:eastAsia="Times New Roman" w:hAnsi="Times New Roman" w:cs="Times New Roman"/>
          <w:sz w:val="24"/>
          <w:szCs w:val="24"/>
          <w:lang w:eastAsia="cs-CZ"/>
        </w:rPr>
      </w:pPr>
    </w:p>
    <w:p w:rsidR="001024DD" w:rsidRDefault="001024DD" w:rsidP="001024DD">
      <w:pPr>
        <w:spacing w:after="0" w:line="240" w:lineRule="auto"/>
        <w:rPr>
          <w:rFonts w:ascii="Times New Roman" w:eastAsia="Times New Roman" w:hAnsi="Times New Roman" w:cs="Times New Roman"/>
          <w:sz w:val="24"/>
          <w:szCs w:val="24"/>
          <w:lang w:eastAsia="cs-CZ"/>
        </w:rPr>
      </w:pPr>
    </w:p>
    <w:p w:rsidR="00011574" w:rsidRDefault="00011574" w:rsidP="001024DD">
      <w:pPr>
        <w:spacing w:after="0" w:line="240" w:lineRule="auto"/>
        <w:rPr>
          <w:rFonts w:ascii="Times New Roman" w:eastAsia="Times New Roman" w:hAnsi="Times New Roman" w:cs="Times New Roman"/>
          <w:sz w:val="24"/>
          <w:szCs w:val="24"/>
          <w:lang w:eastAsia="cs-CZ"/>
        </w:rPr>
      </w:pPr>
    </w:p>
    <w:p w:rsidR="00011574" w:rsidRDefault="00011574" w:rsidP="001024DD">
      <w:pPr>
        <w:spacing w:after="0" w:line="240" w:lineRule="auto"/>
        <w:rPr>
          <w:rFonts w:ascii="Times New Roman" w:eastAsia="Times New Roman" w:hAnsi="Times New Roman" w:cs="Times New Roman"/>
          <w:sz w:val="24"/>
          <w:szCs w:val="24"/>
          <w:lang w:eastAsia="cs-CZ"/>
        </w:rPr>
      </w:pPr>
    </w:p>
    <w:p w:rsidR="00011574" w:rsidRDefault="00011574" w:rsidP="001024DD">
      <w:pPr>
        <w:spacing w:after="0" w:line="240" w:lineRule="auto"/>
        <w:rPr>
          <w:rFonts w:ascii="Times New Roman" w:eastAsia="Times New Roman" w:hAnsi="Times New Roman" w:cs="Times New Roman"/>
          <w:sz w:val="24"/>
          <w:szCs w:val="24"/>
          <w:lang w:eastAsia="cs-CZ"/>
        </w:rPr>
      </w:pPr>
    </w:p>
    <w:p w:rsidR="00011574" w:rsidRDefault="00011574" w:rsidP="001024DD">
      <w:pPr>
        <w:spacing w:after="0" w:line="240" w:lineRule="auto"/>
        <w:rPr>
          <w:rFonts w:ascii="Times New Roman" w:eastAsia="Times New Roman" w:hAnsi="Times New Roman" w:cs="Times New Roman"/>
          <w:sz w:val="24"/>
          <w:szCs w:val="24"/>
          <w:lang w:eastAsia="cs-CZ"/>
        </w:rPr>
      </w:pPr>
    </w:p>
    <w:p w:rsidR="00011574" w:rsidRDefault="00011574" w:rsidP="001024DD">
      <w:pPr>
        <w:spacing w:after="0" w:line="240" w:lineRule="auto"/>
        <w:rPr>
          <w:rFonts w:ascii="Times New Roman" w:eastAsia="Times New Roman" w:hAnsi="Times New Roman" w:cs="Times New Roman"/>
          <w:sz w:val="24"/>
          <w:szCs w:val="24"/>
          <w:lang w:eastAsia="cs-CZ"/>
        </w:rPr>
      </w:pPr>
    </w:p>
    <w:p w:rsidR="00011574" w:rsidRDefault="00011574" w:rsidP="001024DD">
      <w:pPr>
        <w:spacing w:after="0" w:line="240" w:lineRule="auto"/>
        <w:rPr>
          <w:rFonts w:ascii="Times New Roman" w:eastAsia="Times New Roman" w:hAnsi="Times New Roman" w:cs="Times New Roman"/>
          <w:sz w:val="24"/>
          <w:szCs w:val="24"/>
          <w:lang w:eastAsia="cs-CZ"/>
        </w:rPr>
      </w:pPr>
    </w:p>
    <w:p w:rsidR="00011574" w:rsidRDefault="00011574" w:rsidP="001024DD">
      <w:pPr>
        <w:spacing w:after="0" w:line="240" w:lineRule="auto"/>
        <w:rPr>
          <w:rFonts w:ascii="Times New Roman" w:eastAsia="Times New Roman" w:hAnsi="Times New Roman" w:cs="Times New Roman"/>
          <w:sz w:val="24"/>
          <w:szCs w:val="24"/>
          <w:lang w:eastAsia="cs-CZ"/>
        </w:rPr>
      </w:pPr>
    </w:p>
    <w:p w:rsidR="00011574" w:rsidRDefault="00011574" w:rsidP="001024DD">
      <w:pPr>
        <w:spacing w:after="0" w:line="240" w:lineRule="auto"/>
        <w:rPr>
          <w:rFonts w:ascii="Times New Roman" w:eastAsia="Times New Roman" w:hAnsi="Times New Roman" w:cs="Times New Roman"/>
          <w:sz w:val="24"/>
          <w:szCs w:val="24"/>
          <w:lang w:eastAsia="cs-CZ"/>
        </w:rPr>
      </w:pPr>
    </w:p>
    <w:p w:rsidR="00011574" w:rsidRDefault="00011574" w:rsidP="001024DD">
      <w:pPr>
        <w:spacing w:after="0" w:line="240" w:lineRule="auto"/>
        <w:rPr>
          <w:rFonts w:ascii="Times New Roman" w:eastAsia="Times New Roman" w:hAnsi="Times New Roman" w:cs="Times New Roman"/>
          <w:sz w:val="24"/>
          <w:szCs w:val="24"/>
          <w:lang w:eastAsia="cs-CZ"/>
        </w:rPr>
      </w:pPr>
    </w:p>
    <w:p w:rsidR="00011574" w:rsidRDefault="00011574" w:rsidP="001024DD">
      <w:pPr>
        <w:spacing w:after="0" w:line="240" w:lineRule="auto"/>
        <w:rPr>
          <w:rFonts w:ascii="Times New Roman" w:eastAsia="Times New Roman" w:hAnsi="Times New Roman" w:cs="Times New Roman"/>
          <w:sz w:val="24"/>
          <w:szCs w:val="24"/>
          <w:lang w:eastAsia="cs-CZ"/>
        </w:rPr>
      </w:pPr>
    </w:p>
    <w:p w:rsidR="00C84D86" w:rsidRPr="00C84D86" w:rsidRDefault="00C84D86" w:rsidP="00C84D86">
      <w:pPr>
        <w:spacing w:after="0" w:line="240" w:lineRule="auto"/>
        <w:jc w:val="center"/>
        <w:rPr>
          <w:rFonts w:ascii="Times New Roman" w:eastAsia="Times New Roman" w:hAnsi="Times New Roman" w:cs="Times New Roman"/>
          <w:b/>
          <w:bCs/>
          <w:lang w:eastAsia="cs-CZ"/>
        </w:rPr>
      </w:pPr>
      <w:r w:rsidRPr="00C84D86">
        <w:rPr>
          <w:rFonts w:ascii="Times New Roman" w:eastAsia="Times New Roman" w:hAnsi="Times New Roman" w:cs="Times New Roman"/>
          <w:b/>
          <w:bCs/>
          <w:lang w:eastAsia="cs-CZ"/>
        </w:rPr>
        <w:lastRenderedPageBreak/>
        <w:t>STANOVISKO ETICKÉ KOMISE KE KLINICKÉMU HODNOCENÍ</w:t>
      </w:r>
    </w:p>
    <w:p w:rsidR="00C84D86" w:rsidRPr="00C84D86" w:rsidRDefault="00C84D86" w:rsidP="00C84D86">
      <w:pPr>
        <w:spacing w:after="0" w:line="240" w:lineRule="auto"/>
        <w:jc w:val="center"/>
        <w:rPr>
          <w:rFonts w:ascii="Times New Roman" w:eastAsia="Times New Roman" w:hAnsi="Times New Roman" w:cs="Times New Roman"/>
          <w:bCs/>
          <w:i/>
          <w:lang w:eastAsia="cs-CZ"/>
        </w:rPr>
      </w:pPr>
      <w:r w:rsidRPr="00C84D86">
        <w:rPr>
          <w:rFonts w:ascii="Times New Roman" w:eastAsia="Times New Roman" w:hAnsi="Times New Roman" w:cs="Times New Roman"/>
          <w:bCs/>
          <w:i/>
          <w:lang w:eastAsia="cs-CZ"/>
        </w:rPr>
        <w:t xml:space="preserve">Opinion of the Ethics Committee on Clinical Trial  </w:t>
      </w:r>
    </w:p>
    <w:p w:rsidR="00C84D86" w:rsidRPr="00C84D86" w:rsidRDefault="00C84D86" w:rsidP="00C84D86">
      <w:pPr>
        <w:spacing w:after="0" w:line="240" w:lineRule="auto"/>
        <w:jc w:val="center"/>
        <w:rPr>
          <w:rFonts w:ascii="Times New Roman" w:eastAsia="Times New Roman" w:hAnsi="Times New Roman" w:cs="Times New Roman"/>
          <w:b/>
          <w:bCs/>
          <w:i/>
          <w:lang w:eastAsia="cs-CZ"/>
        </w:rPr>
      </w:pPr>
    </w:p>
    <w:p w:rsidR="00C84D86" w:rsidRPr="00C84D86" w:rsidRDefault="00415BD1" w:rsidP="00C84D86">
      <w:pPr>
        <w:spacing w:after="0" w:line="240" w:lineRule="auto"/>
        <w:rPr>
          <w:rFonts w:ascii="Times New Roman" w:eastAsia="Times New Roman" w:hAnsi="Times New Roman" w:cs="Times New Roman"/>
          <w:lang w:eastAsia="cs-CZ"/>
        </w:rPr>
      </w:pPr>
      <w:r w:rsidRPr="00C84D8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84D86" w:rsidRPr="00C84D8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84D86">
        <w:rPr>
          <w:rFonts w:ascii="Times New Roman" w:eastAsia="Times New Roman" w:hAnsi="Times New Roman" w:cs="Times New Roman"/>
          <w:lang w:eastAsia="cs-CZ"/>
        </w:rPr>
        <w:fldChar w:fldCharType="end"/>
      </w:r>
      <w:r w:rsidR="00C84D86" w:rsidRPr="00C84D86">
        <w:rPr>
          <w:rFonts w:ascii="Times New Roman" w:eastAsia="Times New Roman" w:hAnsi="Times New Roman" w:cs="Times New Roman"/>
          <w:lang w:eastAsia="cs-CZ"/>
        </w:rPr>
        <w:t xml:space="preserve">  Multicentrické KH, je požadováno stanovisko multicentrické EK pro všechna centra/</w:t>
      </w:r>
      <w:r w:rsidR="00C84D86" w:rsidRPr="00C84D86">
        <w:rPr>
          <w:rFonts w:ascii="Times New Roman" w:eastAsia="Times New Roman" w:hAnsi="Times New Roman" w:cs="Times New Roman"/>
          <w:i/>
          <w:lang w:eastAsia="cs-CZ"/>
        </w:rPr>
        <w:t>Multi-centric clinical trial, opinion issued by Ethics Committee for Multi-Centric Clinical Trials is required</w:t>
      </w:r>
    </w:p>
    <w:p w:rsidR="00C84D86" w:rsidRPr="00C84D86" w:rsidRDefault="00C84D86" w:rsidP="00C84D86">
      <w:pPr>
        <w:spacing w:after="0" w:line="240" w:lineRule="auto"/>
        <w:rPr>
          <w:rFonts w:ascii="Times New Roman" w:eastAsia="Times New Roman" w:hAnsi="Times New Roman" w:cs="Times New Roman"/>
          <w:i/>
          <w:lang w:eastAsia="cs-CZ"/>
        </w:rPr>
      </w:pPr>
      <w:r w:rsidRPr="00C84D86">
        <w:rPr>
          <w:rFonts w:ascii="Times New Roman" w:eastAsia="Times New Roman" w:hAnsi="Times New Roman" w:cs="Times New Roman"/>
          <w:lang w:eastAsia="cs-CZ"/>
        </w:rPr>
        <w:sym w:font="Wingdings 2" w:char="F053"/>
      </w:r>
      <w:r w:rsidRPr="00C84D86">
        <w:rPr>
          <w:rFonts w:ascii="Times New Roman" w:eastAsia="Times New Roman" w:hAnsi="Times New Roman" w:cs="Times New Roman"/>
          <w:lang w:eastAsia="cs-CZ"/>
        </w:rPr>
        <w:t xml:space="preserve">  Multicentrické KH, je požadováno stanovisko EK pro místní centrum (centra)/ </w:t>
      </w:r>
      <w:r w:rsidRPr="00C84D86">
        <w:rPr>
          <w:rFonts w:ascii="Times New Roman" w:eastAsia="Times New Roman" w:hAnsi="Times New Roman" w:cs="Times New Roman"/>
          <w:i/>
          <w:lang w:eastAsia="cs-CZ"/>
        </w:rPr>
        <w:t>Multi-centric clinical trial, opinion issued by local Ethics Committee(s) is required</w:t>
      </w:r>
    </w:p>
    <w:p w:rsidR="00C84D86" w:rsidRPr="00C84D86" w:rsidRDefault="00415BD1" w:rsidP="00C84D86">
      <w:pPr>
        <w:spacing w:after="0" w:line="240" w:lineRule="auto"/>
        <w:rPr>
          <w:rFonts w:ascii="Times New Roman" w:eastAsia="Times New Roman" w:hAnsi="Times New Roman" w:cs="Times New Roman"/>
          <w:i/>
          <w:lang w:eastAsia="cs-CZ"/>
        </w:rPr>
      </w:pPr>
      <w:r w:rsidRPr="00C84D8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84D86" w:rsidRPr="00C84D8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84D86">
        <w:rPr>
          <w:rFonts w:ascii="Times New Roman" w:eastAsia="Times New Roman" w:hAnsi="Times New Roman" w:cs="Times New Roman"/>
          <w:lang w:eastAsia="cs-CZ"/>
        </w:rPr>
        <w:fldChar w:fldCharType="end"/>
      </w:r>
      <w:r w:rsidR="00C84D86" w:rsidRPr="00C84D86">
        <w:rPr>
          <w:rFonts w:ascii="Times New Roman" w:eastAsia="Times New Roman" w:hAnsi="Times New Roman" w:cs="Times New Roman"/>
          <w:lang w:eastAsia="cs-CZ"/>
        </w:rPr>
        <w:t xml:space="preserve">  KH prováděné v jednom centru, požadováno stanovisko EK pro místní centrum (centra)/ </w:t>
      </w:r>
      <w:r w:rsidR="00C84D86" w:rsidRPr="00C84D86">
        <w:rPr>
          <w:rFonts w:ascii="Times New Roman" w:eastAsia="Times New Roman" w:hAnsi="Times New Roman" w:cs="Times New Roman"/>
          <w:i/>
          <w:lang w:eastAsia="cs-CZ"/>
        </w:rPr>
        <w:t>Clinical trial conducted in a single site, opinion of a local EC is required</w:t>
      </w:r>
    </w:p>
    <w:p w:rsidR="00C84D86" w:rsidRPr="00C84D86" w:rsidRDefault="00C84D86" w:rsidP="00C84D86">
      <w:pPr>
        <w:spacing w:after="0" w:line="240" w:lineRule="auto"/>
        <w:rPr>
          <w:rFonts w:ascii="Times New Roman" w:eastAsia="Times New Roman" w:hAnsi="Times New Roman" w:cs="Times New Roman"/>
          <w:b/>
          <w:bCs/>
          <w:lang w:eastAsia="cs-CZ"/>
        </w:rPr>
      </w:pPr>
    </w:p>
    <w:p w:rsidR="00C84D86" w:rsidRPr="00C84D86" w:rsidRDefault="00C84D86" w:rsidP="00C84D86">
      <w:pPr>
        <w:spacing w:after="0" w:line="240" w:lineRule="auto"/>
        <w:rPr>
          <w:rFonts w:ascii="Times New Roman" w:eastAsia="Times New Roman" w:hAnsi="Times New Roman" w:cs="Times New Roman"/>
          <w:b/>
          <w:bCs/>
          <w:lang w:eastAsia="cs-CZ"/>
        </w:rPr>
      </w:pPr>
      <w:r w:rsidRPr="00C84D86">
        <w:rPr>
          <w:rFonts w:ascii="Times New Roman" w:eastAsia="Times New Roman" w:hAnsi="Times New Roman" w:cs="Times New Roman"/>
          <w:b/>
          <w:bCs/>
          <w:lang w:eastAsia="cs-CZ"/>
        </w:rPr>
        <w:t>Číslo jednací/</w:t>
      </w:r>
      <w:r w:rsidRPr="00C84D86">
        <w:rPr>
          <w:rFonts w:ascii="Times New Roman" w:eastAsia="Times New Roman" w:hAnsi="Times New Roman" w:cs="Times New Roman"/>
          <w:i/>
          <w:lang w:eastAsia="cs-CZ"/>
        </w:rPr>
        <w:t>Reference number</w:t>
      </w:r>
      <w:r w:rsidRPr="00C84D86">
        <w:rPr>
          <w:rFonts w:ascii="Times New Roman" w:eastAsia="Times New Roman" w:hAnsi="Times New Roman" w:cs="Times New Roman"/>
          <w:lang w:eastAsia="cs-CZ"/>
        </w:rPr>
        <w:t xml:space="preserve">: </w:t>
      </w:r>
      <w:r w:rsidRPr="00C84D86">
        <w:rPr>
          <w:rFonts w:ascii="Times New Roman" w:eastAsia="Times New Roman" w:hAnsi="Times New Roman" w:cs="Times New Roman"/>
          <w:b/>
          <w:lang w:eastAsia="cs-CZ"/>
        </w:rPr>
        <w:t>36/12</w:t>
      </w:r>
    </w:p>
    <w:p w:rsidR="00C84D86" w:rsidRPr="00C84D86" w:rsidRDefault="00C84D86" w:rsidP="00C84D86">
      <w:pPr>
        <w:spacing w:after="0" w:line="240" w:lineRule="auto"/>
        <w:rPr>
          <w:rFonts w:ascii="Times New Roman" w:eastAsia="Times New Roman" w:hAnsi="Times New Roman" w:cs="Times New Roman"/>
          <w:i/>
          <w:lang w:eastAsia="cs-CZ"/>
        </w:rPr>
      </w:pPr>
      <w:r w:rsidRPr="00C84D86">
        <w:rPr>
          <w:rFonts w:ascii="Times New Roman" w:eastAsia="Times New Roman" w:hAnsi="Times New Roman" w:cs="Times New Roman"/>
          <w:b/>
          <w:bCs/>
          <w:lang w:eastAsia="cs-CZ"/>
        </w:rPr>
        <w:t>Název KH/</w:t>
      </w:r>
      <w:r w:rsidRPr="00C84D86">
        <w:rPr>
          <w:rFonts w:ascii="Times New Roman" w:eastAsia="Times New Roman" w:hAnsi="Times New Roman" w:cs="Times New Roman"/>
          <w:i/>
          <w:lang w:eastAsia="cs-CZ"/>
        </w:rPr>
        <w:t>Full Title of Clinical Trial</w:t>
      </w:r>
      <w:r w:rsidRPr="00C84D86">
        <w:rPr>
          <w:rFonts w:ascii="Times New Roman" w:eastAsia="Times New Roman" w:hAnsi="Times New Roman" w:cs="Times New Roman"/>
          <w:bCs/>
          <w:lang w:eastAsia="cs-CZ"/>
        </w:rPr>
        <w:t xml:space="preserve">: </w:t>
      </w:r>
      <w:r w:rsidRPr="00C84D86">
        <w:rPr>
          <w:rFonts w:ascii="Times New Roman" w:eastAsia="Times New Roman" w:hAnsi="Times New Roman" w:cs="Times New Roman"/>
          <w:lang w:eastAsia="cs-CZ"/>
        </w:rPr>
        <w:t xml:space="preserve">Randomizované, dvojitě zalsepené, placebem kontrolované, adaptivní klinické hodnocení fáze II s paralelními skupinami kombinující průkaznost konceptu a určení dávky za účelem zkoumání účinnosti, bezpečnosti, farmakodynamiky a farmakokinetiky ASP3652 při léčbě syndromu bolestí močového měchýře/intersticiální cystitidy u pacientek / </w:t>
      </w:r>
      <w:r w:rsidRPr="00C84D86">
        <w:rPr>
          <w:rFonts w:ascii="Times New Roman" w:eastAsia="Times New Roman" w:hAnsi="Times New Roman" w:cs="Times New Roman"/>
          <w:i/>
          <w:lang w:eastAsia="cs-CZ"/>
        </w:rPr>
        <w:t>A Phase 2, randomized, double-blind, placebo-controlled, parallel group, adaptive, combined proof of concept and dose-finding study to investigate efficacy, safety, pharmacodynamics and pharmacokinetics of ASP3652 in the treatment of female subjects with Bladder Pain Syndrome/Interstitial Cystitis</w:t>
      </w:r>
    </w:p>
    <w:p w:rsidR="00C84D86" w:rsidRPr="00C84D86" w:rsidRDefault="00C84D86" w:rsidP="00C84D86">
      <w:pPr>
        <w:spacing w:after="0" w:line="240" w:lineRule="auto"/>
        <w:rPr>
          <w:rFonts w:ascii="Times New Roman" w:eastAsia="Times New Roman" w:hAnsi="Times New Roman" w:cs="Times New Roman"/>
          <w:bCs/>
          <w:lang w:eastAsia="cs-CZ"/>
        </w:rPr>
      </w:pPr>
    </w:p>
    <w:p w:rsidR="00C84D86" w:rsidRPr="00C84D86" w:rsidRDefault="00C84D86" w:rsidP="00C84D86">
      <w:pPr>
        <w:spacing w:after="0" w:line="240" w:lineRule="auto"/>
        <w:rPr>
          <w:rFonts w:ascii="Times New Roman" w:eastAsia="Times New Roman" w:hAnsi="Times New Roman" w:cs="Times New Roman"/>
          <w:lang w:eastAsia="cs-CZ"/>
        </w:rPr>
      </w:pPr>
      <w:r w:rsidRPr="00C84D86">
        <w:rPr>
          <w:rFonts w:ascii="Times New Roman" w:eastAsia="Times New Roman" w:hAnsi="Times New Roman" w:cs="Times New Roman"/>
          <w:b/>
          <w:bCs/>
          <w:lang w:eastAsia="cs-CZ"/>
        </w:rPr>
        <w:t xml:space="preserve">Číslo protokolu/ </w:t>
      </w:r>
      <w:r w:rsidRPr="00C84D86">
        <w:rPr>
          <w:rFonts w:ascii="Times New Roman" w:eastAsia="Times New Roman" w:hAnsi="Times New Roman" w:cs="Times New Roman"/>
          <w:i/>
          <w:lang w:eastAsia="cs-CZ"/>
        </w:rPr>
        <w:t>Protocol Code Number</w:t>
      </w:r>
      <w:r w:rsidRPr="00C84D86">
        <w:rPr>
          <w:rFonts w:ascii="Times New Roman" w:eastAsia="Times New Roman" w:hAnsi="Times New Roman" w:cs="Times New Roman"/>
          <w:lang w:eastAsia="cs-CZ"/>
        </w:rPr>
        <w:t>: 3652-CL-0018</w:t>
      </w:r>
    </w:p>
    <w:p w:rsidR="00C84D86" w:rsidRPr="00C84D86" w:rsidRDefault="00C84D86" w:rsidP="00C84D86">
      <w:pPr>
        <w:spacing w:after="0" w:line="240" w:lineRule="auto"/>
        <w:rPr>
          <w:rFonts w:ascii="Times New Roman" w:eastAsia="Times New Roman" w:hAnsi="Times New Roman" w:cs="Times New Roman"/>
          <w:lang w:eastAsia="cs-CZ"/>
        </w:rPr>
      </w:pPr>
      <w:r w:rsidRPr="00C84D86">
        <w:rPr>
          <w:rFonts w:ascii="Times New Roman" w:eastAsia="Times New Roman" w:hAnsi="Times New Roman" w:cs="Times New Roman"/>
          <w:b/>
          <w:bCs/>
          <w:lang w:eastAsia="cs-CZ"/>
        </w:rPr>
        <w:t xml:space="preserve">EudraCT number/ </w:t>
      </w:r>
      <w:r w:rsidRPr="00C84D86">
        <w:rPr>
          <w:rFonts w:ascii="Times New Roman" w:eastAsia="Times New Roman" w:hAnsi="Times New Roman" w:cs="Times New Roman"/>
          <w:i/>
          <w:lang w:eastAsia="cs-CZ"/>
        </w:rPr>
        <w:t>EudraCT number</w:t>
      </w:r>
      <w:r w:rsidRPr="00C84D86">
        <w:rPr>
          <w:rFonts w:ascii="Times New Roman" w:eastAsia="Times New Roman" w:hAnsi="Times New Roman" w:cs="Times New Roman"/>
          <w:lang w:eastAsia="cs-CZ"/>
        </w:rPr>
        <w:t>: 2011-004555-39</w:t>
      </w:r>
    </w:p>
    <w:p w:rsidR="00C84D86" w:rsidRPr="00C84D86" w:rsidRDefault="00C84D86" w:rsidP="00C84D86">
      <w:pPr>
        <w:spacing w:after="0" w:line="240" w:lineRule="auto"/>
        <w:rPr>
          <w:rFonts w:ascii="Times New Roman" w:eastAsia="Times New Roman" w:hAnsi="Times New Roman" w:cs="Times New Roman"/>
          <w:b/>
          <w:bCs/>
          <w:lang w:eastAsia="cs-CZ"/>
        </w:rPr>
      </w:pPr>
    </w:p>
    <w:p w:rsidR="00C84D86" w:rsidRPr="00C84D86" w:rsidRDefault="00C84D86" w:rsidP="00C84D86">
      <w:pPr>
        <w:spacing w:after="0" w:line="240" w:lineRule="auto"/>
        <w:rPr>
          <w:rFonts w:ascii="Times New Roman" w:eastAsia="Times New Roman" w:hAnsi="Times New Roman" w:cs="Times New Roman"/>
          <w:lang w:eastAsia="cs-CZ"/>
        </w:rPr>
      </w:pPr>
      <w:r w:rsidRPr="00C84D86">
        <w:rPr>
          <w:rFonts w:ascii="Times New Roman" w:eastAsia="Times New Roman" w:hAnsi="Times New Roman" w:cs="Times New Roman"/>
          <w:b/>
          <w:bCs/>
          <w:lang w:eastAsia="cs-CZ"/>
        </w:rPr>
        <w:t>Zadavatel/</w:t>
      </w:r>
      <w:r w:rsidRPr="00C84D86">
        <w:rPr>
          <w:rFonts w:ascii="Times New Roman" w:eastAsia="Times New Roman" w:hAnsi="Times New Roman" w:cs="Times New Roman"/>
          <w:i/>
          <w:lang w:eastAsia="cs-CZ"/>
        </w:rPr>
        <w:t>Sponzor</w:t>
      </w:r>
      <w:r w:rsidRPr="00C84D86">
        <w:rPr>
          <w:rFonts w:ascii="Times New Roman" w:eastAsia="Times New Roman" w:hAnsi="Times New Roman" w:cs="Times New Roman"/>
          <w:lang w:eastAsia="cs-CZ"/>
        </w:rPr>
        <w:t>: Astellas Pharma Europe B.V., Sylviusweg 62, 2333 BE Leiden, The Netherlands</w:t>
      </w:r>
    </w:p>
    <w:p w:rsidR="00C84D86" w:rsidRPr="00C84D86" w:rsidRDefault="00C84D86" w:rsidP="00C84D86">
      <w:pPr>
        <w:spacing w:after="0" w:line="240" w:lineRule="auto"/>
        <w:rPr>
          <w:rFonts w:ascii="Times New Roman" w:eastAsia="Times New Roman" w:hAnsi="Times New Roman" w:cs="Times New Roman"/>
          <w:bCs/>
          <w:lang w:eastAsia="cs-CZ"/>
        </w:rPr>
      </w:pPr>
      <w:r w:rsidRPr="00C84D86">
        <w:rPr>
          <w:rFonts w:ascii="Times New Roman" w:eastAsia="Times New Roman" w:hAnsi="Times New Roman" w:cs="Times New Roman"/>
          <w:b/>
          <w:bCs/>
          <w:lang w:eastAsia="cs-CZ"/>
        </w:rPr>
        <w:t>Žadatel/</w:t>
      </w:r>
      <w:r w:rsidRPr="00C84D86">
        <w:rPr>
          <w:rFonts w:ascii="Times New Roman" w:eastAsia="Times New Roman" w:hAnsi="Times New Roman" w:cs="Times New Roman"/>
          <w:bCs/>
          <w:i/>
          <w:lang w:eastAsia="cs-CZ"/>
        </w:rPr>
        <w:t>Applicant</w:t>
      </w:r>
      <w:r w:rsidRPr="00C84D86">
        <w:rPr>
          <w:rFonts w:ascii="Times New Roman" w:eastAsia="Times New Roman" w:hAnsi="Times New Roman" w:cs="Times New Roman"/>
          <w:bCs/>
          <w:lang w:eastAsia="cs-CZ"/>
        </w:rPr>
        <w:t xml:space="preserve">: ICON Clinical Research s.r.o., V Parku 2335/20, 148 00 Praha 4 – Chodov, </w:t>
      </w:r>
    </w:p>
    <w:p w:rsidR="00C84D86" w:rsidRPr="00C84D86" w:rsidRDefault="002A5A0A" w:rsidP="00C84D86">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Olga Norková, MSc – Olga.Norkova@iconplc.com</w:t>
      </w:r>
    </w:p>
    <w:p w:rsidR="00C84D86" w:rsidRPr="00C84D86" w:rsidRDefault="00C84D86" w:rsidP="00C84D86">
      <w:pPr>
        <w:spacing w:after="0" w:line="240" w:lineRule="auto"/>
        <w:rPr>
          <w:rFonts w:ascii="Times New Roman" w:eastAsia="Times New Roman" w:hAnsi="Times New Roman" w:cs="Times New Roman"/>
          <w:b/>
          <w:bCs/>
          <w:lang w:eastAsia="cs-CZ"/>
        </w:rPr>
      </w:pPr>
      <w:r w:rsidRPr="00C84D86">
        <w:rPr>
          <w:rFonts w:ascii="Times New Roman" w:eastAsia="Times New Roman" w:hAnsi="Times New Roman" w:cs="Times New Roman"/>
          <w:b/>
          <w:bCs/>
          <w:lang w:eastAsia="cs-CZ"/>
        </w:rPr>
        <w:t>Datum doručení žádosti/</w:t>
      </w:r>
      <w:r w:rsidRPr="00C84D86">
        <w:rPr>
          <w:rFonts w:ascii="Times New Roman" w:eastAsia="Times New Roman" w:hAnsi="Times New Roman" w:cs="Times New Roman"/>
          <w:i/>
          <w:lang w:eastAsia="cs-CZ"/>
        </w:rPr>
        <w:t>Date of submission of the Application Form</w:t>
      </w:r>
      <w:r w:rsidRPr="00C84D86">
        <w:rPr>
          <w:rFonts w:ascii="Times New Roman" w:eastAsia="Times New Roman" w:hAnsi="Times New Roman" w:cs="Times New Roman"/>
          <w:lang w:eastAsia="cs-CZ"/>
        </w:rPr>
        <w:t xml:space="preserve">: </w:t>
      </w:r>
      <w:r w:rsidR="002A5A0A">
        <w:rPr>
          <w:rFonts w:ascii="Times New Roman" w:eastAsia="Times New Roman" w:hAnsi="Times New Roman" w:cs="Times New Roman"/>
          <w:lang w:eastAsia="cs-CZ"/>
        </w:rPr>
        <w:t>24</w:t>
      </w:r>
      <w:r w:rsidRPr="00C84D86">
        <w:rPr>
          <w:rFonts w:ascii="Times New Roman" w:eastAsia="Times New Roman" w:hAnsi="Times New Roman" w:cs="Times New Roman"/>
          <w:lang w:eastAsia="cs-CZ"/>
        </w:rPr>
        <w:t>.</w:t>
      </w:r>
      <w:r w:rsidR="002A5A0A">
        <w:rPr>
          <w:rFonts w:ascii="Times New Roman" w:eastAsia="Times New Roman" w:hAnsi="Times New Roman" w:cs="Times New Roman"/>
          <w:lang w:eastAsia="cs-CZ"/>
        </w:rPr>
        <w:t>4</w:t>
      </w:r>
      <w:r w:rsidRPr="00C84D86">
        <w:rPr>
          <w:rFonts w:ascii="Times New Roman" w:eastAsia="Times New Roman" w:hAnsi="Times New Roman" w:cs="Times New Roman"/>
          <w:lang w:eastAsia="cs-CZ"/>
        </w:rPr>
        <w:t>.201</w:t>
      </w:r>
      <w:r w:rsidR="002A5A0A">
        <w:rPr>
          <w:rFonts w:ascii="Times New Roman" w:eastAsia="Times New Roman" w:hAnsi="Times New Roman" w:cs="Times New Roman"/>
          <w:lang w:eastAsia="cs-CZ"/>
        </w:rPr>
        <w:t>4</w:t>
      </w:r>
    </w:p>
    <w:p w:rsidR="00C84D86" w:rsidRPr="00C84D86" w:rsidRDefault="00C84D86" w:rsidP="00C84D86">
      <w:pPr>
        <w:spacing w:after="0" w:line="240" w:lineRule="auto"/>
        <w:rPr>
          <w:rFonts w:ascii="Times New Roman" w:eastAsia="Times New Roman" w:hAnsi="Times New Roman" w:cs="Times New Roman"/>
          <w:lang w:eastAsia="cs-CZ"/>
        </w:rPr>
      </w:pPr>
      <w:r w:rsidRPr="00C84D86">
        <w:rPr>
          <w:rFonts w:ascii="Times New Roman" w:eastAsia="Times New Roman" w:hAnsi="Times New Roman" w:cs="Times New Roman"/>
          <w:b/>
          <w:bCs/>
          <w:lang w:eastAsia="cs-CZ"/>
        </w:rPr>
        <w:t xml:space="preserve">Datum jednání EK </w:t>
      </w:r>
      <w:r w:rsidRPr="00C84D86">
        <w:rPr>
          <w:rFonts w:ascii="Times New Roman" w:eastAsia="Times New Roman" w:hAnsi="Times New Roman" w:cs="Times New Roman"/>
          <w:lang w:eastAsia="cs-CZ"/>
        </w:rPr>
        <w:t>/</w:t>
      </w:r>
      <w:r w:rsidRPr="00C84D86">
        <w:rPr>
          <w:rFonts w:ascii="Times New Roman" w:eastAsia="Times New Roman" w:hAnsi="Times New Roman" w:cs="Times New Roman"/>
          <w:i/>
          <w:lang w:eastAsia="cs-CZ"/>
        </w:rPr>
        <w:t>Date of Ethics Committee´s session</w:t>
      </w:r>
      <w:r w:rsidRPr="00C84D86">
        <w:rPr>
          <w:rFonts w:ascii="Times New Roman" w:eastAsia="Times New Roman" w:hAnsi="Times New Roman" w:cs="Times New Roman"/>
          <w:lang w:eastAsia="cs-CZ"/>
        </w:rPr>
        <w:t xml:space="preserve">:  </w:t>
      </w:r>
      <w:r w:rsidR="002A5A0A">
        <w:rPr>
          <w:rFonts w:ascii="Times New Roman" w:eastAsia="Times New Roman" w:hAnsi="Times New Roman" w:cs="Times New Roman"/>
          <w:lang w:eastAsia="cs-CZ"/>
        </w:rPr>
        <w:t>12</w:t>
      </w:r>
      <w:r w:rsidRPr="00C84D86">
        <w:rPr>
          <w:rFonts w:ascii="Times New Roman" w:eastAsia="Times New Roman" w:hAnsi="Times New Roman" w:cs="Times New Roman"/>
          <w:lang w:eastAsia="cs-CZ"/>
        </w:rPr>
        <w:t>.</w:t>
      </w:r>
      <w:r w:rsidR="002A5A0A">
        <w:rPr>
          <w:rFonts w:ascii="Times New Roman" w:eastAsia="Times New Roman" w:hAnsi="Times New Roman" w:cs="Times New Roman"/>
          <w:lang w:eastAsia="cs-CZ"/>
        </w:rPr>
        <w:t>5</w:t>
      </w:r>
      <w:r w:rsidRPr="00C84D86">
        <w:rPr>
          <w:rFonts w:ascii="Times New Roman" w:eastAsia="Times New Roman" w:hAnsi="Times New Roman" w:cs="Times New Roman"/>
          <w:lang w:eastAsia="cs-CZ"/>
        </w:rPr>
        <w:t>.201</w:t>
      </w:r>
      <w:r w:rsidR="002A5A0A">
        <w:rPr>
          <w:rFonts w:ascii="Times New Roman" w:eastAsia="Times New Roman" w:hAnsi="Times New Roman" w:cs="Times New Roman"/>
          <w:lang w:eastAsia="cs-CZ"/>
        </w:rPr>
        <w:t>4</w:t>
      </w:r>
    </w:p>
    <w:p w:rsidR="00C84D86" w:rsidRPr="00C84D86" w:rsidRDefault="00C84D86" w:rsidP="00C84D86">
      <w:pPr>
        <w:spacing w:after="0" w:line="240" w:lineRule="auto"/>
        <w:rPr>
          <w:rFonts w:ascii="Times New Roman" w:eastAsia="Times New Roman" w:hAnsi="Times New Roman" w:cs="Times New Roman"/>
          <w:b/>
          <w:bCs/>
          <w:lang w:eastAsia="cs-CZ"/>
        </w:rPr>
      </w:pPr>
    </w:p>
    <w:p w:rsidR="00C84D86" w:rsidRPr="00C84D86" w:rsidRDefault="00C84D86" w:rsidP="00C84D86">
      <w:pPr>
        <w:spacing w:after="0" w:line="240" w:lineRule="auto"/>
        <w:rPr>
          <w:rFonts w:ascii="Times New Roman" w:eastAsia="Times New Roman" w:hAnsi="Times New Roman" w:cs="Times New Roman"/>
          <w:bCs/>
          <w:i/>
          <w:lang w:eastAsia="cs-CZ"/>
        </w:rPr>
      </w:pPr>
      <w:r w:rsidRPr="00C84D86">
        <w:rPr>
          <w:rFonts w:ascii="Times New Roman" w:eastAsia="Times New Roman" w:hAnsi="Times New Roman" w:cs="Times New Roman"/>
          <w:b/>
          <w:bCs/>
          <w:lang w:eastAsia="cs-CZ"/>
        </w:rPr>
        <w:t>U multicentrického KH adresa multicentrické EK, ke které bylo KH předloženo/</w:t>
      </w:r>
      <w:r w:rsidRPr="00C84D86">
        <w:rPr>
          <w:rFonts w:ascii="Times New Roman" w:eastAsia="Times New Roman" w:hAnsi="Times New Roman" w:cs="Times New Roman"/>
          <w:b/>
          <w:bCs/>
          <w:i/>
          <w:lang w:eastAsia="cs-CZ"/>
        </w:rPr>
        <w:t xml:space="preserve"> </w:t>
      </w:r>
      <w:r w:rsidRPr="00C84D86">
        <w:rPr>
          <w:rFonts w:ascii="Times New Roman" w:eastAsia="Times New Roman" w:hAnsi="Times New Roman" w:cs="Times New Roman"/>
          <w:i/>
          <w:lang w:eastAsia="cs-CZ"/>
        </w:rPr>
        <w:t>F</w:t>
      </w:r>
      <w:r w:rsidRPr="00C84D86">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C84D86">
        <w:rPr>
          <w:rFonts w:ascii="Times New Roman" w:eastAsia="Times New Roman" w:hAnsi="Times New Roman" w:cs="Times New Roman"/>
          <w:lang w:val="en-US" w:eastAsia="cs-CZ"/>
        </w:rPr>
        <w:t xml:space="preserve">:  </w:t>
      </w:r>
      <w:r w:rsidRPr="00C84D86">
        <w:rPr>
          <w:rFonts w:ascii="Times New Roman" w:eastAsia="Times New Roman" w:hAnsi="Times New Roman" w:cs="Times New Roman"/>
          <w:b/>
          <w:bCs/>
          <w:i/>
          <w:lang w:eastAsia="cs-CZ"/>
        </w:rPr>
        <w:t xml:space="preserve"> </w:t>
      </w:r>
      <w:r w:rsidRPr="00C84D86">
        <w:rPr>
          <w:rFonts w:ascii="Times New Roman" w:eastAsia="Times New Roman" w:hAnsi="Times New Roman" w:cs="Times New Roman"/>
          <w:bCs/>
          <w:i/>
          <w:lang w:eastAsia="cs-CZ"/>
        </w:rPr>
        <w:t>MEK FN Hradec Králové</w:t>
      </w:r>
    </w:p>
    <w:p w:rsidR="00C84D86" w:rsidRPr="00C84D86" w:rsidRDefault="00C84D86" w:rsidP="00C84D86">
      <w:pPr>
        <w:spacing w:after="0" w:line="240" w:lineRule="auto"/>
        <w:rPr>
          <w:rFonts w:ascii="Times New Roman" w:eastAsia="Times New Roman" w:hAnsi="Times New Roman" w:cs="Times New Roman"/>
          <w:b/>
          <w:bCs/>
          <w:i/>
          <w:lang w:eastAsia="cs-CZ"/>
        </w:rPr>
      </w:pPr>
    </w:p>
    <w:p w:rsidR="00C84D86" w:rsidRPr="00C84D86" w:rsidRDefault="00C84D86" w:rsidP="00C84D86">
      <w:pPr>
        <w:spacing w:after="0" w:line="240" w:lineRule="auto"/>
        <w:rPr>
          <w:rFonts w:ascii="Times New Roman" w:eastAsia="Times New Roman" w:hAnsi="Times New Roman" w:cs="Times New Roman"/>
          <w:lang w:eastAsia="cs-CZ"/>
        </w:rPr>
      </w:pPr>
      <w:r w:rsidRPr="00C84D86">
        <w:rPr>
          <w:rFonts w:ascii="Times New Roman" w:eastAsia="Times New Roman" w:hAnsi="Times New Roman" w:cs="Times New Roman"/>
          <w:b/>
          <w:bCs/>
          <w:lang w:eastAsia="cs-CZ"/>
        </w:rPr>
        <w:t xml:space="preserve">Vyjádření EK/ </w:t>
      </w:r>
      <w:r w:rsidRPr="00C84D86">
        <w:rPr>
          <w:rFonts w:ascii="Times New Roman" w:eastAsia="Times New Roman" w:hAnsi="Times New Roman" w:cs="Times New Roman"/>
          <w:i/>
          <w:lang w:eastAsia="cs-CZ"/>
        </w:rPr>
        <w:t>Ethics Committe´s opinion</w:t>
      </w:r>
      <w:r w:rsidRPr="00C84D86">
        <w:rPr>
          <w:rFonts w:ascii="Times New Roman" w:eastAsia="Times New Roman" w:hAnsi="Times New Roman" w:cs="Times New Roman"/>
          <w:lang w:eastAsia="cs-CZ"/>
        </w:rPr>
        <w:t>:</w:t>
      </w:r>
    </w:p>
    <w:p w:rsidR="00C84D86" w:rsidRPr="00C84D86" w:rsidRDefault="00C84D86" w:rsidP="00C84D86">
      <w:pPr>
        <w:spacing w:after="0" w:line="240" w:lineRule="auto"/>
        <w:rPr>
          <w:rFonts w:ascii="Times New Roman" w:eastAsia="Times New Roman" w:hAnsi="Times New Roman" w:cs="Times New Roman"/>
          <w:i/>
          <w:lang w:eastAsia="cs-CZ"/>
        </w:rPr>
      </w:pPr>
      <w:r w:rsidRPr="00C84D86">
        <w:rPr>
          <w:rFonts w:ascii="Wingdings 2" w:eastAsia="Times New Roman" w:hAnsi="Wingdings 2" w:cs="Times New Roman"/>
          <w:lang w:eastAsia="cs-CZ"/>
        </w:rPr>
        <w:sym w:font="Wingdings 2" w:char="F0A3"/>
      </w:r>
      <w:r w:rsidRPr="00C84D86">
        <w:rPr>
          <w:rFonts w:ascii="Times New Roman" w:eastAsia="Times New Roman" w:hAnsi="Times New Roman" w:cs="Times New Roman"/>
          <w:lang w:eastAsia="cs-CZ"/>
        </w:rPr>
        <w:t xml:space="preserve">  EK  vydala souhlasné stanovisko// </w:t>
      </w:r>
      <w:r w:rsidRPr="00C84D86">
        <w:rPr>
          <w:rFonts w:ascii="Times New Roman" w:eastAsia="Times New Roman" w:hAnsi="Times New Roman" w:cs="Times New Roman"/>
          <w:i/>
          <w:lang w:eastAsia="cs-CZ"/>
        </w:rPr>
        <w:t>EC issues</w:t>
      </w:r>
      <w:r w:rsidRPr="00C84D86">
        <w:rPr>
          <w:rFonts w:ascii="Times New Roman" w:eastAsia="Times New Roman" w:hAnsi="Times New Roman" w:cs="Times New Roman"/>
          <w:lang w:eastAsia="cs-CZ"/>
        </w:rPr>
        <w:t xml:space="preserve"> f</w:t>
      </w:r>
      <w:r w:rsidRPr="00C84D86">
        <w:rPr>
          <w:rFonts w:ascii="Times New Roman" w:eastAsia="Times New Roman" w:hAnsi="Times New Roman" w:cs="Times New Roman"/>
          <w:i/>
          <w:lang w:eastAsia="cs-CZ"/>
        </w:rPr>
        <w:t>avourable opinion</w:t>
      </w:r>
    </w:p>
    <w:p w:rsidR="00C84D86" w:rsidRPr="00C84D86" w:rsidRDefault="00C84D86" w:rsidP="00C84D86">
      <w:pPr>
        <w:spacing w:after="0" w:line="240" w:lineRule="auto"/>
        <w:rPr>
          <w:rFonts w:ascii="Times New Roman" w:eastAsia="Times New Roman" w:hAnsi="Times New Roman" w:cs="Times New Roman"/>
          <w:bCs/>
          <w:i/>
          <w:lang w:eastAsia="cs-CZ"/>
        </w:rPr>
      </w:pPr>
      <w:r w:rsidRPr="00C84D86">
        <w:rPr>
          <w:rFonts w:ascii="Wingdings 2" w:eastAsia="Times New Roman" w:hAnsi="Wingdings 2" w:cs="Times New Roman"/>
          <w:bCs/>
          <w:lang w:eastAsia="cs-CZ"/>
        </w:rPr>
        <w:t></w:t>
      </w:r>
      <w:r w:rsidRPr="00C84D86">
        <w:rPr>
          <w:rFonts w:ascii="Times New Roman" w:eastAsia="Times New Roman" w:hAnsi="Times New Roman" w:cs="Times New Roman"/>
          <w:bCs/>
          <w:lang w:eastAsia="cs-CZ"/>
        </w:rPr>
        <w:t xml:space="preserve">  EK  vzala na vědomí / </w:t>
      </w:r>
      <w:r w:rsidRPr="00C84D86">
        <w:rPr>
          <w:rFonts w:ascii="Times New Roman" w:eastAsia="Times New Roman" w:hAnsi="Times New Roman" w:cs="Times New Roman"/>
          <w:bCs/>
          <w:i/>
          <w:lang w:eastAsia="cs-CZ"/>
        </w:rPr>
        <w:t>Taken into account</w:t>
      </w:r>
    </w:p>
    <w:p w:rsidR="00C84D86" w:rsidRPr="00C84D86" w:rsidRDefault="00C84D86" w:rsidP="00C84D86">
      <w:pPr>
        <w:spacing w:after="0" w:line="240" w:lineRule="auto"/>
        <w:rPr>
          <w:rFonts w:ascii="Times New Roman" w:eastAsia="Times New Roman" w:hAnsi="Times New Roman" w:cs="Times New Roman"/>
          <w:b/>
          <w:bCs/>
          <w:lang w:eastAsia="cs-CZ"/>
        </w:rPr>
      </w:pPr>
    </w:p>
    <w:p w:rsidR="00C84D86" w:rsidRPr="00C84D86" w:rsidRDefault="00C84D86" w:rsidP="00C84D86">
      <w:pPr>
        <w:spacing w:after="0" w:line="240" w:lineRule="auto"/>
        <w:rPr>
          <w:rFonts w:ascii="Times New Roman" w:eastAsia="Times New Roman" w:hAnsi="Times New Roman" w:cs="Times New Roman"/>
          <w:i/>
          <w:lang w:val="en-US" w:eastAsia="cs-CZ"/>
        </w:rPr>
      </w:pPr>
      <w:r w:rsidRPr="00C84D86">
        <w:rPr>
          <w:rFonts w:ascii="Times New Roman" w:eastAsia="Times New Roman" w:hAnsi="Times New Roman" w:cs="Times New Roman"/>
          <w:b/>
          <w:bCs/>
          <w:lang w:eastAsia="cs-CZ"/>
        </w:rPr>
        <w:t>Lhůta pro podání písemné zprávy o průběhu KH od jeho zahájení</w:t>
      </w:r>
      <w:r w:rsidRPr="00C84D86">
        <w:rPr>
          <w:rFonts w:ascii="Times New Roman" w:eastAsia="Times New Roman" w:hAnsi="Times New Roman" w:cs="Times New Roman"/>
          <w:b/>
          <w:bCs/>
          <w:lang w:val="en-US" w:eastAsia="cs-CZ"/>
        </w:rPr>
        <w:t xml:space="preserve">/ </w:t>
      </w:r>
      <w:r w:rsidRPr="00C84D86">
        <w:rPr>
          <w:rFonts w:ascii="Times New Roman" w:eastAsia="Times New Roman" w:hAnsi="Times New Roman" w:cs="Times New Roman"/>
          <w:i/>
          <w:lang w:val="en-US" w:eastAsia="cs-CZ"/>
        </w:rPr>
        <w:t>Time schedule for submission of the  written Annual Report from the CT commencement:</w:t>
      </w:r>
    </w:p>
    <w:p w:rsidR="00C84D86" w:rsidRPr="00C84D86" w:rsidRDefault="00C84D86" w:rsidP="00C84D86">
      <w:pPr>
        <w:spacing w:after="0" w:line="240" w:lineRule="auto"/>
        <w:rPr>
          <w:rFonts w:ascii="Times New Roman" w:eastAsia="Times New Roman" w:hAnsi="Times New Roman" w:cs="Times New Roman"/>
          <w:lang w:eastAsia="cs-CZ"/>
        </w:rPr>
      </w:pPr>
      <w:r w:rsidRPr="00C84D86">
        <w:rPr>
          <w:rFonts w:ascii="Times New Roman" w:eastAsia="Times New Roman" w:hAnsi="Times New Roman" w:cs="Times New Roman"/>
          <w:lang w:eastAsia="cs-CZ"/>
        </w:rPr>
        <w:sym w:font="Wingdings 2" w:char="F054"/>
      </w:r>
      <w:r w:rsidRPr="00C84D86">
        <w:rPr>
          <w:rFonts w:ascii="Times New Roman" w:eastAsia="Times New Roman" w:hAnsi="Times New Roman" w:cs="Times New Roman"/>
          <w:lang w:eastAsia="cs-CZ"/>
        </w:rPr>
        <w:t xml:space="preserve">   1x ročně</w:t>
      </w:r>
      <w:r w:rsidRPr="00C84D86">
        <w:rPr>
          <w:rFonts w:ascii="Times New Roman" w:eastAsia="Times New Roman" w:hAnsi="Times New Roman" w:cs="Times New Roman"/>
          <w:i/>
          <w:lang w:eastAsia="cs-CZ"/>
        </w:rPr>
        <w:t xml:space="preserve">/Once a year                   </w:t>
      </w:r>
      <w:r w:rsidR="00415BD1" w:rsidRPr="00C84D8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84D86">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C84D86">
        <w:rPr>
          <w:rFonts w:ascii="Times New Roman" w:eastAsia="Times New Roman" w:hAnsi="Times New Roman" w:cs="Times New Roman"/>
          <w:lang w:eastAsia="cs-CZ"/>
        </w:rPr>
        <w:fldChar w:fldCharType="end"/>
      </w:r>
      <w:r w:rsidRPr="00C84D86">
        <w:rPr>
          <w:rFonts w:ascii="Times New Roman" w:eastAsia="Times New Roman" w:hAnsi="Times New Roman" w:cs="Times New Roman"/>
          <w:lang w:eastAsia="cs-CZ"/>
        </w:rPr>
        <w:t xml:space="preserve">  Jiná lhůta/</w:t>
      </w:r>
      <w:r w:rsidRPr="00C84D86">
        <w:rPr>
          <w:rFonts w:ascii="Times New Roman" w:eastAsia="Times New Roman" w:hAnsi="Times New Roman" w:cs="Times New Roman"/>
          <w:i/>
          <w:lang w:eastAsia="cs-CZ"/>
        </w:rPr>
        <w:t xml:space="preserve"> Other </w:t>
      </w:r>
      <w:r w:rsidRPr="00C84D86">
        <w:rPr>
          <w:rFonts w:ascii="Times New Roman" w:eastAsia="Times New Roman" w:hAnsi="Times New Roman" w:cs="Times New Roman"/>
          <w:lang w:eastAsia="cs-CZ"/>
        </w:rPr>
        <w:t>…………….</w:t>
      </w:r>
    </w:p>
    <w:p w:rsidR="00C84D86" w:rsidRPr="00C84D86" w:rsidRDefault="00C84D86" w:rsidP="00C84D86">
      <w:pPr>
        <w:spacing w:after="0" w:line="240" w:lineRule="auto"/>
        <w:rPr>
          <w:rFonts w:ascii="Times New Roman" w:eastAsia="Times New Roman" w:hAnsi="Times New Roman" w:cs="Times New Roman"/>
          <w:lang w:eastAsia="cs-CZ"/>
        </w:rPr>
      </w:pPr>
    </w:p>
    <w:p w:rsidR="00C84D86" w:rsidRPr="00C84D86" w:rsidRDefault="00C84D86" w:rsidP="00C84D86">
      <w:pPr>
        <w:spacing w:after="0" w:line="240" w:lineRule="auto"/>
        <w:rPr>
          <w:rFonts w:ascii="Times New Roman" w:eastAsia="Times New Roman" w:hAnsi="Times New Roman" w:cs="Times New Roman"/>
          <w:i/>
          <w:lang w:eastAsia="cs-CZ"/>
        </w:rPr>
      </w:pPr>
      <w:r w:rsidRPr="00C84D86">
        <w:rPr>
          <w:rFonts w:ascii="Times New Roman" w:eastAsia="Times New Roman" w:hAnsi="Times New Roman" w:cs="Times New Roman"/>
          <w:b/>
          <w:bCs/>
          <w:lang w:eastAsia="cs-CZ"/>
        </w:rPr>
        <w:t>Seznam míst hodnocení s označením míst, ke kterým se EK vyjádřila jako místní EK a kde vykonává dohled/</w:t>
      </w:r>
      <w:r w:rsidRPr="00C84D8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84D86" w:rsidRPr="00C84D86" w:rsidTr="001F656C">
        <w:trPr>
          <w:trHeight w:val="454"/>
        </w:trPr>
        <w:tc>
          <w:tcPr>
            <w:tcW w:w="6108" w:type="dxa"/>
          </w:tcPr>
          <w:p w:rsidR="00C84D86" w:rsidRPr="00C84D86" w:rsidRDefault="00C84D86" w:rsidP="00C84D86">
            <w:pPr>
              <w:spacing w:after="0" w:line="240" w:lineRule="auto"/>
              <w:rPr>
                <w:rFonts w:ascii="Times New Roman" w:eastAsia="Times New Roman" w:hAnsi="Times New Roman" w:cs="Times New Roman"/>
                <w:sz w:val="18"/>
                <w:szCs w:val="18"/>
                <w:lang w:eastAsia="cs-CZ"/>
              </w:rPr>
            </w:pPr>
            <w:r w:rsidRPr="00C84D86">
              <w:rPr>
                <w:rFonts w:ascii="Times New Roman" w:eastAsia="Times New Roman" w:hAnsi="Times New Roman" w:cs="Times New Roman"/>
                <w:sz w:val="18"/>
                <w:szCs w:val="18"/>
                <w:lang w:eastAsia="cs-CZ"/>
              </w:rPr>
              <w:t xml:space="preserve">Místo hodnocení/ Jméno zkoušejícího </w:t>
            </w:r>
          </w:p>
          <w:p w:rsidR="00C84D86" w:rsidRPr="00C84D86" w:rsidRDefault="00C84D86" w:rsidP="00C84D86">
            <w:pPr>
              <w:spacing w:after="0" w:line="240" w:lineRule="auto"/>
              <w:rPr>
                <w:rFonts w:ascii="Times New Roman" w:eastAsia="Times New Roman" w:hAnsi="Times New Roman" w:cs="Times New Roman"/>
                <w:i/>
                <w:sz w:val="18"/>
                <w:szCs w:val="18"/>
                <w:lang w:eastAsia="cs-CZ"/>
              </w:rPr>
            </w:pPr>
            <w:r w:rsidRPr="00C84D86">
              <w:rPr>
                <w:rFonts w:ascii="Times New Roman" w:eastAsia="Times New Roman" w:hAnsi="Times New Roman" w:cs="Times New Roman"/>
                <w:i/>
                <w:sz w:val="18"/>
                <w:szCs w:val="18"/>
                <w:lang w:eastAsia="cs-CZ"/>
              </w:rPr>
              <w:t>Trial Site / Name of Investigator</w:t>
            </w:r>
          </w:p>
        </w:tc>
        <w:tc>
          <w:tcPr>
            <w:tcW w:w="1280" w:type="dxa"/>
          </w:tcPr>
          <w:p w:rsidR="00C84D86" w:rsidRPr="00C84D86" w:rsidRDefault="00C84D86" w:rsidP="00C84D86">
            <w:pPr>
              <w:spacing w:after="0" w:line="240" w:lineRule="auto"/>
              <w:rPr>
                <w:rFonts w:ascii="Times New Roman" w:eastAsia="Times New Roman" w:hAnsi="Times New Roman" w:cs="Times New Roman"/>
                <w:sz w:val="18"/>
                <w:szCs w:val="18"/>
                <w:vertAlign w:val="superscript"/>
                <w:lang w:eastAsia="cs-CZ"/>
              </w:rPr>
            </w:pPr>
            <w:r w:rsidRPr="00C84D86">
              <w:rPr>
                <w:rFonts w:ascii="Times New Roman" w:eastAsia="Times New Roman" w:hAnsi="Times New Roman" w:cs="Times New Roman"/>
                <w:sz w:val="18"/>
                <w:szCs w:val="18"/>
                <w:lang w:eastAsia="cs-CZ"/>
              </w:rPr>
              <w:t xml:space="preserve">Místní EK </w:t>
            </w:r>
            <w:r w:rsidRPr="00C84D86">
              <w:rPr>
                <w:rFonts w:ascii="Times New Roman" w:eastAsia="Times New Roman" w:hAnsi="Times New Roman" w:cs="Times New Roman"/>
                <w:i/>
                <w:sz w:val="18"/>
                <w:szCs w:val="18"/>
                <w:lang w:eastAsia="cs-CZ"/>
              </w:rPr>
              <w:t>Local EC</w:t>
            </w:r>
          </w:p>
        </w:tc>
        <w:tc>
          <w:tcPr>
            <w:tcW w:w="2712" w:type="dxa"/>
          </w:tcPr>
          <w:p w:rsidR="00C84D86" w:rsidRPr="00C84D86" w:rsidRDefault="00C84D86" w:rsidP="00C84D86">
            <w:pPr>
              <w:spacing w:after="0" w:line="240" w:lineRule="auto"/>
              <w:rPr>
                <w:rFonts w:ascii="Times New Roman" w:eastAsia="Times New Roman" w:hAnsi="Times New Roman" w:cs="Times New Roman"/>
                <w:sz w:val="18"/>
                <w:szCs w:val="18"/>
                <w:lang w:eastAsia="cs-CZ"/>
              </w:rPr>
            </w:pPr>
            <w:r w:rsidRPr="00C84D86">
              <w:rPr>
                <w:rFonts w:ascii="Times New Roman" w:eastAsia="Times New Roman" w:hAnsi="Times New Roman" w:cs="Times New Roman"/>
                <w:sz w:val="18"/>
                <w:szCs w:val="18"/>
                <w:lang w:eastAsia="cs-CZ"/>
              </w:rPr>
              <w:t>Adresa  místní EK</w:t>
            </w:r>
          </w:p>
          <w:p w:rsidR="00C84D86" w:rsidRPr="00C84D86" w:rsidRDefault="00C84D86" w:rsidP="00C84D86">
            <w:pPr>
              <w:spacing w:after="0" w:line="240" w:lineRule="auto"/>
              <w:rPr>
                <w:rFonts w:ascii="Times New Roman" w:eastAsia="Times New Roman" w:hAnsi="Times New Roman" w:cs="Times New Roman"/>
                <w:i/>
                <w:sz w:val="18"/>
                <w:szCs w:val="18"/>
                <w:lang w:eastAsia="cs-CZ"/>
              </w:rPr>
            </w:pPr>
            <w:r w:rsidRPr="00C84D86">
              <w:rPr>
                <w:rFonts w:ascii="Times New Roman" w:eastAsia="Times New Roman" w:hAnsi="Times New Roman" w:cs="Times New Roman"/>
                <w:i/>
                <w:sz w:val="18"/>
                <w:szCs w:val="18"/>
                <w:lang w:eastAsia="cs-CZ"/>
              </w:rPr>
              <w:t>Address</w:t>
            </w:r>
          </w:p>
        </w:tc>
      </w:tr>
      <w:tr w:rsidR="00C84D86" w:rsidRPr="00C84D86" w:rsidTr="001F656C">
        <w:trPr>
          <w:trHeight w:val="312"/>
        </w:trPr>
        <w:tc>
          <w:tcPr>
            <w:tcW w:w="6108" w:type="dxa"/>
          </w:tcPr>
          <w:p w:rsidR="00C84D86" w:rsidRPr="00C84D86" w:rsidRDefault="00C84D86" w:rsidP="00C84D86">
            <w:pPr>
              <w:spacing w:after="0" w:line="240" w:lineRule="auto"/>
              <w:rPr>
                <w:rFonts w:ascii="Times New Roman" w:eastAsia="Times New Roman" w:hAnsi="Times New Roman" w:cs="Times New Roman"/>
                <w:sz w:val="18"/>
                <w:szCs w:val="18"/>
                <w:lang w:eastAsia="cs-CZ"/>
              </w:rPr>
            </w:pPr>
            <w:r w:rsidRPr="00C84D86">
              <w:rPr>
                <w:rFonts w:ascii="Times New Roman" w:eastAsia="Times New Roman" w:hAnsi="Times New Roman" w:cs="Times New Roman"/>
                <w:sz w:val="18"/>
                <w:szCs w:val="18"/>
                <w:lang w:eastAsia="cs-CZ"/>
              </w:rPr>
              <w:t>prof. MUDr. Radovan Pilka, Ph.D., Porodnicko-gynekologická klinika FN Olomouc, I.P.Pavlova 6, 775 20 Olomouc</w:t>
            </w:r>
          </w:p>
        </w:tc>
        <w:tc>
          <w:tcPr>
            <w:tcW w:w="1280" w:type="dxa"/>
          </w:tcPr>
          <w:p w:rsidR="00C84D86" w:rsidRPr="00C84D86" w:rsidRDefault="00C84D86" w:rsidP="00C84D86">
            <w:pPr>
              <w:spacing w:after="0" w:line="240" w:lineRule="auto"/>
              <w:rPr>
                <w:rFonts w:ascii="Times New Roman" w:eastAsia="Times New Roman" w:hAnsi="Times New Roman" w:cs="Times New Roman"/>
                <w:sz w:val="18"/>
                <w:szCs w:val="18"/>
                <w:lang w:eastAsia="cs-CZ"/>
              </w:rPr>
            </w:pPr>
            <w:r w:rsidRPr="00C84D86">
              <w:rPr>
                <w:rFonts w:ascii="Times New Roman" w:eastAsia="Times New Roman" w:hAnsi="Times New Roman" w:cs="Times New Roman"/>
                <w:sz w:val="18"/>
                <w:szCs w:val="18"/>
                <w:lang w:eastAsia="cs-CZ"/>
              </w:rPr>
              <w:sym w:font="Wingdings 2" w:char="F053"/>
            </w:r>
          </w:p>
        </w:tc>
        <w:tc>
          <w:tcPr>
            <w:tcW w:w="2712" w:type="dxa"/>
          </w:tcPr>
          <w:p w:rsidR="00C84D86" w:rsidRPr="00C84D86" w:rsidRDefault="00C84D86" w:rsidP="00C84D86">
            <w:pPr>
              <w:spacing w:after="0" w:line="240" w:lineRule="auto"/>
              <w:rPr>
                <w:rFonts w:ascii="Times New Roman" w:eastAsia="Times New Roman" w:hAnsi="Times New Roman" w:cs="Times New Roman"/>
                <w:sz w:val="18"/>
                <w:szCs w:val="18"/>
                <w:lang w:eastAsia="cs-CZ"/>
              </w:rPr>
            </w:pPr>
            <w:r w:rsidRPr="00C84D86">
              <w:rPr>
                <w:rFonts w:ascii="Times New Roman" w:eastAsia="Times New Roman" w:hAnsi="Times New Roman" w:cs="Times New Roman"/>
                <w:sz w:val="18"/>
                <w:szCs w:val="18"/>
                <w:lang w:eastAsia="cs-CZ"/>
              </w:rPr>
              <w:t>EK FNOL</w:t>
            </w:r>
          </w:p>
        </w:tc>
      </w:tr>
    </w:tbl>
    <w:p w:rsidR="00C84D86" w:rsidRPr="00C84D86" w:rsidRDefault="00C84D86" w:rsidP="00C84D86">
      <w:pPr>
        <w:spacing w:after="0" w:line="240" w:lineRule="auto"/>
        <w:rPr>
          <w:rFonts w:ascii="Times New Roman" w:eastAsia="Times New Roman" w:hAnsi="Times New Roman" w:cs="Times New Roman"/>
          <w:bCs/>
          <w:szCs w:val="24"/>
          <w:lang w:eastAsia="cs-CZ"/>
        </w:rPr>
      </w:pPr>
      <w:r w:rsidRPr="00C84D86">
        <w:rPr>
          <w:rFonts w:ascii="Times New Roman" w:eastAsia="Times New Roman" w:hAnsi="Times New Roman" w:cs="Times New Roman"/>
          <w:bCs/>
          <w:szCs w:val="24"/>
          <w:lang w:eastAsia="cs-CZ"/>
        </w:rPr>
        <w:t>1/2</w:t>
      </w:r>
    </w:p>
    <w:p w:rsidR="00C84D86" w:rsidRPr="00C84D86" w:rsidRDefault="00C84D86" w:rsidP="00C84D86">
      <w:pPr>
        <w:spacing w:after="0" w:line="240" w:lineRule="auto"/>
        <w:rPr>
          <w:rFonts w:ascii="Times New Roman" w:eastAsia="Times New Roman" w:hAnsi="Times New Roman" w:cs="Times New Roman"/>
          <w:b/>
          <w:bCs/>
          <w:szCs w:val="24"/>
          <w:lang w:eastAsia="cs-CZ"/>
        </w:rPr>
      </w:pPr>
    </w:p>
    <w:p w:rsidR="00C84D86" w:rsidRPr="00C84D86" w:rsidRDefault="00C84D86" w:rsidP="00C84D86">
      <w:pPr>
        <w:spacing w:after="0" w:line="240" w:lineRule="auto"/>
        <w:rPr>
          <w:rFonts w:ascii="Times New Roman" w:eastAsia="Times New Roman" w:hAnsi="Times New Roman" w:cs="Times New Roman"/>
          <w:b/>
          <w:bCs/>
          <w:szCs w:val="24"/>
          <w:lang w:eastAsia="cs-CZ"/>
        </w:rPr>
      </w:pPr>
    </w:p>
    <w:p w:rsidR="00C84D86" w:rsidRPr="00C84D86" w:rsidRDefault="00C84D86" w:rsidP="00C84D86">
      <w:pPr>
        <w:spacing w:after="0" w:line="240" w:lineRule="auto"/>
        <w:rPr>
          <w:rFonts w:ascii="Times New Roman" w:eastAsia="Times New Roman" w:hAnsi="Times New Roman" w:cs="Times New Roman"/>
          <w:bCs/>
          <w:i/>
          <w:szCs w:val="24"/>
          <w:lang w:eastAsia="cs-CZ"/>
        </w:rPr>
      </w:pPr>
      <w:r w:rsidRPr="00C84D86">
        <w:rPr>
          <w:rFonts w:ascii="Times New Roman" w:eastAsia="Times New Roman" w:hAnsi="Times New Roman" w:cs="Times New Roman"/>
          <w:b/>
          <w:bCs/>
          <w:szCs w:val="24"/>
          <w:lang w:eastAsia="cs-CZ"/>
        </w:rPr>
        <w:lastRenderedPageBreak/>
        <w:t>Seznam hodnocených dokumentů/</w:t>
      </w:r>
      <w:r w:rsidRPr="00C84D86">
        <w:rPr>
          <w:rFonts w:ascii="Times New Roman" w:eastAsia="Times New Roman" w:hAnsi="Times New Roman" w:cs="Times New Roman"/>
          <w:bCs/>
          <w:i/>
          <w:szCs w:val="24"/>
          <w:lang w:eastAsia="cs-CZ"/>
        </w:rPr>
        <w:t xml:space="preserve">List </w:t>
      </w:r>
      <w:r w:rsidRPr="00C84D86">
        <w:rPr>
          <w:rFonts w:ascii="Times New Roman" w:eastAsia="Times New Roman" w:hAnsi="Times New Roman" w:cs="Times New Roman"/>
          <w:bCs/>
          <w:i/>
          <w:szCs w:val="24"/>
          <w:lang w:val="en-US" w:eastAsia="cs-CZ"/>
        </w:rPr>
        <w:t>of all submitted documents:</w:t>
      </w:r>
    </w:p>
    <w:p w:rsidR="00C84D86" w:rsidRPr="00C84D86" w:rsidRDefault="00C84D86" w:rsidP="00C84D8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84D86" w:rsidRPr="00C84D86" w:rsidTr="001F656C">
        <w:trPr>
          <w:cantSplit/>
          <w:trHeight w:val="454"/>
        </w:trPr>
        <w:tc>
          <w:tcPr>
            <w:tcW w:w="7416" w:type="dxa"/>
            <w:vMerge w:val="restart"/>
          </w:tcPr>
          <w:p w:rsidR="00C84D86" w:rsidRPr="00C84D86" w:rsidRDefault="00C84D86" w:rsidP="00C84D86">
            <w:pPr>
              <w:spacing w:after="0" w:line="240" w:lineRule="auto"/>
              <w:rPr>
                <w:rFonts w:ascii="Times New Roman" w:eastAsia="Times New Roman" w:hAnsi="Times New Roman" w:cs="Times New Roman"/>
                <w:b/>
                <w:bCs/>
                <w:sz w:val="18"/>
                <w:szCs w:val="18"/>
                <w:lang w:eastAsia="cs-CZ"/>
              </w:rPr>
            </w:pPr>
          </w:p>
          <w:p w:rsidR="00C84D86" w:rsidRPr="00C84D86" w:rsidRDefault="00C84D86" w:rsidP="00C84D86">
            <w:pPr>
              <w:spacing w:after="0" w:line="240" w:lineRule="auto"/>
              <w:rPr>
                <w:rFonts w:ascii="Times New Roman" w:eastAsia="Times New Roman" w:hAnsi="Times New Roman" w:cs="Times New Roman"/>
                <w:b/>
                <w:bCs/>
                <w:sz w:val="18"/>
                <w:szCs w:val="18"/>
                <w:lang w:eastAsia="cs-CZ"/>
              </w:rPr>
            </w:pPr>
            <w:r w:rsidRPr="00C84D86">
              <w:rPr>
                <w:rFonts w:ascii="Times New Roman" w:eastAsia="Times New Roman" w:hAnsi="Times New Roman" w:cs="Times New Roman"/>
                <w:b/>
                <w:bCs/>
                <w:sz w:val="18"/>
                <w:szCs w:val="18"/>
                <w:lang w:eastAsia="cs-CZ"/>
              </w:rPr>
              <w:t xml:space="preserve">Název dokumentu, verze, datum </w:t>
            </w:r>
          </w:p>
          <w:p w:rsidR="00C84D86" w:rsidRPr="00C84D86" w:rsidRDefault="00C84D86" w:rsidP="00C84D86">
            <w:pPr>
              <w:spacing w:after="0" w:line="240" w:lineRule="auto"/>
              <w:rPr>
                <w:rFonts w:ascii="Times New Roman" w:eastAsia="Times New Roman" w:hAnsi="Times New Roman" w:cs="Times New Roman"/>
                <w:b/>
                <w:bCs/>
                <w:sz w:val="18"/>
                <w:szCs w:val="18"/>
                <w:lang w:eastAsia="cs-CZ"/>
              </w:rPr>
            </w:pPr>
            <w:r w:rsidRPr="00C84D86">
              <w:rPr>
                <w:rFonts w:ascii="Times New Roman" w:eastAsia="Times New Roman" w:hAnsi="Times New Roman" w:cs="Times New Roman"/>
                <w:b/>
                <w:bCs/>
                <w:i/>
                <w:sz w:val="18"/>
                <w:szCs w:val="18"/>
                <w:lang w:eastAsia="cs-CZ"/>
              </w:rPr>
              <w:t>Document title, version, date</w:t>
            </w:r>
          </w:p>
        </w:tc>
        <w:tc>
          <w:tcPr>
            <w:tcW w:w="1272" w:type="dxa"/>
            <w:gridSpan w:val="2"/>
          </w:tcPr>
          <w:p w:rsidR="00C84D86" w:rsidRPr="00C84D86" w:rsidRDefault="00C84D86" w:rsidP="00C84D86">
            <w:pPr>
              <w:spacing w:after="0" w:line="240" w:lineRule="auto"/>
              <w:rPr>
                <w:rFonts w:ascii="Times New Roman" w:eastAsia="Times New Roman" w:hAnsi="Times New Roman" w:cs="Times New Roman"/>
                <w:b/>
                <w:bCs/>
                <w:sz w:val="18"/>
                <w:szCs w:val="18"/>
                <w:lang w:eastAsia="cs-CZ"/>
              </w:rPr>
            </w:pPr>
            <w:r w:rsidRPr="00C84D86">
              <w:rPr>
                <w:rFonts w:ascii="Times New Roman" w:eastAsia="Times New Roman" w:hAnsi="Times New Roman" w:cs="Times New Roman"/>
                <w:b/>
                <w:bCs/>
                <w:sz w:val="18"/>
                <w:szCs w:val="18"/>
                <w:lang w:eastAsia="cs-CZ"/>
              </w:rPr>
              <w:t>Schváleno /</w:t>
            </w:r>
            <w:r w:rsidRPr="00C84D86">
              <w:rPr>
                <w:rFonts w:ascii="Times New Roman" w:eastAsia="Times New Roman" w:hAnsi="Times New Roman" w:cs="Times New Roman"/>
                <w:b/>
                <w:bCs/>
                <w:i/>
                <w:sz w:val="18"/>
                <w:szCs w:val="18"/>
                <w:lang w:eastAsia="cs-CZ"/>
              </w:rPr>
              <w:t>Approved</w:t>
            </w:r>
          </w:p>
        </w:tc>
        <w:tc>
          <w:tcPr>
            <w:tcW w:w="1316" w:type="dxa"/>
            <w:gridSpan w:val="2"/>
          </w:tcPr>
          <w:p w:rsidR="00C84D86" w:rsidRPr="00C84D86" w:rsidRDefault="00C84D86" w:rsidP="00C84D86">
            <w:pPr>
              <w:spacing w:after="0" w:line="240" w:lineRule="auto"/>
              <w:rPr>
                <w:rFonts w:ascii="Times New Roman" w:eastAsia="Times New Roman" w:hAnsi="Times New Roman" w:cs="Times New Roman"/>
                <w:b/>
                <w:bCs/>
                <w:sz w:val="18"/>
                <w:szCs w:val="18"/>
                <w:lang w:eastAsia="cs-CZ"/>
              </w:rPr>
            </w:pPr>
            <w:r w:rsidRPr="00C84D86">
              <w:rPr>
                <w:rFonts w:ascii="Times New Roman" w:eastAsia="Times New Roman" w:hAnsi="Times New Roman" w:cs="Times New Roman"/>
                <w:b/>
                <w:bCs/>
                <w:sz w:val="18"/>
                <w:szCs w:val="18"/>
                <w:lang w:eastAsia="cs-CZ"/>
              </w:rPr>
              <w:t xml:space="preserve">Vzato na vědomí / </w:t>
            </w:r>
            <w:r w:rsidRPr="00C84D86">
              <w:rPr>
                <w:rFonts w:ascii="Times New Roman" w:eastAsia="Times New Roman" w:hAnsi="Times New Roman" w:cs="Times New Roman"/>
                <w:b/>
                <w:bCs/>
                <w:i/>
                <w:sz w:val="18"/>
                <w:szCs w:val="18"/>
                <w:lang w:eastAsia="cs-CZ"/>
              </w:rPr>
              <w:t xml:space="preserve">Taken into account </w:t>
            </w:r>
          </w:p>
        </w:tc>
      </w:tr>
      <w:tr w:rsidR="00C84D86" w:rsidRPr="00C84D86" w:rsidTr="001F656C">
        <w:trPr>
          <w:cantSplit/>
          <w:trHeight w:val="454"/>
        </w:trPr>
        <w:tc>
          <w:tcPr>
            <w:tcW w:w="7416" w:type="dxa"/>
            <w:vMerge/>
          </w:tcPr>
          <w:p w:rsidR="00C84D86" w:rsidRPr="00C84D86" w:rsidRDefault="00C84D86" w:rsidP="00C84D86">
            <w:pPr>
              <w:spacing w:after="0" w:line="240" w:lineRule="auto"/>
              <w:rPr>
                <w:rFonts w:ascii="Times New Roman" w:eastAsia="Times New Roman" w:hAnsi="Times New Roman" w:cs="Times New Roman"/>
                <w:i/>
                <w:sz w:val="18"/>
                <w:szCs w:val="18"/>
                <w:lang w:eastAsia="cs-CZ"/>
              </w:rPr>
            </w:pPr>
          </w:p>
        </w:tc>
        <w:tc>
          <w:tcPr>
            <w:tcW w:w="736" w:type="dxa"/>
          </w:tcPr>
          <w:p w:rsidR="00C84D86" w:rsidRPr="00C84D86" w:rsidRDefault="00C84D86" w:rsidP="00C84D86">
            <w:pPr>
              <w:spacing w:after="0" w:line="240" w:lineRule="auto"/>
              <w:rPr>
                <w:rFonts w:ascii="Times New Roman" w:eastAsia="Times New Roman" w:hAnsi="Times New Roman" w:cs="Times New Roman"/>
                <w:b/>
                <w:bCs/>
                <w:sz w:val="18"/>
                <w:szCs w:val="18"/>
                <w:lang w:eastAsia="cs-CZ"/>
              </w:rPr>
            </w:pPr>
            <w:r w:rsidRPr="00C84D86">
              <w:rPr>
                <w:rFonts w:ascii="Times New Roman" w:eastAsia="Times New Roman" w:hAnsi="Times New Roman" w:cs="Times New Roman"/>
                <w:b/>
                <w:bCs/>
                <w:sz w:val="18"/>
                <w:szCs w:val="18"/>
                <w:lang w:eastAsia="cs-CZ"/>
              </w:rPr>
              <w:t>ANO</w:t>
            </w:r>
          </w:p>
          <w:p w:rsidR="00C84D86" w:rsidRPr="00C84D86" w:rsidRDefault="00C84D86" w:rsidP="00C84D86">
            <w:pPr>
              <w:spacing w:after="0" w:line="240" w:lineRule="auto"/>
              <w:rPr>
                <w:rFonts w:ascii="Times New Roman" w:eastAsia="Times New Roman" w:hAnsi="Times New Roman" w:cs="Times New Roman"/>
                <w:b/>
                <w:bCs/>
                <w:i/>
                <w:sz w:val="18"/>
                <w:szCs w:val="18"/>
                <w:lang w:eastAsia="cs-CZ"/>
              </w:rPr>
            </w:pPr>
            <w:r w:rsidRPr="00C84D86">
              <w:rPr>
                <w:rFonts w:ascii="Times New Roman" w:eastAsia="Times New Roman" w:hAnsi="Times New Roman" w:cs="Times New Roman"/>
                <w:b/>
                <w:bCs/>
                <w:i/>
                <w:sz w:val="18"/>
                <w:szCs w:val="18"/>
                <w:lang w:eastAsia="cs-CZ"/>
              </w:rPr>
              <w:t>Yes</w:t>
            </w:r>
          </w:p>
        </w:tc>
        <w:tc>
          <w:tcPr>
            <w:tcW w:w="536" w:type="dxa"/>
          </w:tcPr>
          <w:p w:rsidR="00C84D86" w:rsidRPr="00C84D86" w:rsidRDefault="00C84D86" w:rsidP="00C84D86">
            <w:pPr>
              <w:spacing w:after="0" w:line="240" w:lineRule="auto"/>
              <w:rPr>
                <w:rFonts w:ascii="Times New Roman" w:eastAsia="Times New Roman" w:hAnsi="Times New Roman" w:cs="Times New Roman"/>
                <w:b/>
                <w:bCs/>
                <w:sz w:val="18"/>
                <w:szCs w:val="18"/>
                <w:lang w:eastAsia="cs-CZ"/>
              </w:rPr>
            </w:pPr>
            <w:r w:rsidRPr="00C84D86">
              <w:rPr>
                <w:rFonts w:ascii="Times New Roman" w:eastAsia="Times New Roman" w:hAnsi="Times New Roman" w:cs="Times New Roman"/>
                <w:b/>
                <w:bCs/>
                <w:sz w:val="18"/>
                <w:szCs w:val="18"/>
                <w:lang w:eastAsia="cs-CZ"/>
              </w:rPr>
              <w:t xml:space="preserve">NE </w:t>
            </w:r>
          </w:p>
          <w:p w:rsidR="00C84D86" w:rsidRPr="00C84D86" w:rsidRDefault="00C84D86" w:rsidP="00C84D86">
            <w:pPr>
              <w:spacing w:after="0" w:line="240" w:lineRule="auto"/>
              <w:rPr>
                <w:rFonts w:ascii="Times New Roman" w:eastAsia="Times New Roman" w:hAnsi="Times New Roman" w:cs="Times New Roman"/>
                <w:b/>
                <w:bCs/>
                <w:sz w:val="18"/>
                <w:szCs w:val="18"/>
                <w:lang w:eastAsia="cs-CZ"/>
              </w:rPr>
            </w:pPr>
            <w:r w:rsidRPr="00C84D86">
              <w:rPr>
                <w:rFonts w:ascii="Times New Roman" w:eastAsia="Times New Roman" w:hAnsi="Times New Roman" w:cs="Times New Roman"/>
                <w:b/>
                <w:bCs/>
                <w:i/>
                <w:sz w:val="18"/>
                <w:szCs w:val="18"/>
                <w:lang w:eastAsia="cs-CZ"/>
              </w:rPr>
              <w:t>No</w:t>
            </w:r>
          </w:p>
        </w:tc>
        <w:tc>
          <w:tcPr>
            <w:tcW w:w="780" w:type="dxa"/>
          </w:tcPr>
          <w:p w:rsidR="00C84D86" w:rsidRPr="00C84D86" w:rsidRDefault="00C84D86" w:rsidP="00C84D86">
            <w:pPr>
              <w:spacing w:after="0" w:line="240" w:lineRule="auto"/>
              <w:rPr>
                <w:rFonts w:ascii="Times New Roman" w:eastAsia="Times New Roman" w:hAnsi="Times New Roman" w:cs="Times New Roman"/>
                <w:b/>
                <w:bCs/>
                <w:sz w:val="18"/>
                <w:szCs w:val="18"/>
                <w:lang w:eastAsia="cs-CZ"/>
              </w:rPr>
            </w:pPr>
            <w:r w:rsidRPr="00C84D86">
              <w:rPr>
                <w:rFonts w:ascii="Times New Roman" w:eastAsia="Times New Roman" w:hAnsi="Times New Roman" w:cs="Times New Roman"/>
                <w:b/>
                <w:bCs/>
                <w:sz w:val="18"/>
                <w:szCs w:val="18"/>
                <w:lang w:eastAsia="cs-CZ"/>
              </w:rPr>
              <w:t>ANO</w:t>
            </w:r>
          </w:p>
          <w:p w:rsidR="00C84D86" w:rsidRPr="00C84D86" w:rsidRDefault="00C84D86" w:rsidP="00C84D86">
            <w:pPr>
              <w:spacing w:after="0" w:line="240" w:lineRule="auto"/>
              <w:rPr>
                <w:rFonts w:ascii="Times New Roman" w:eastAsia="Times New Roman" w:hAnsi="Times New Roman" w:cs="Times New Roman"/>
                <w:b/>
                <w:bCs/>
                <w:sz w:val="18"/>
                <w:szCs w:val="18"/>
                <w:lang w:eastAsia="cs-CZ"/>
              </w:rPr>
            </w:pPr>
            <w:r w:rsidRPr="00C84D86">
              <w:rPr>
                <w:rFonts w:ascii="Times New Roman" w:eastAsia="Times New Roman" w:hAnsi="Times New Roman" w:cs="Times New Roman"/>
                <w:b/>
                <w:bCs/>
                <w:i/>
                <w:sz w:val="18"/>
                <w:szCs w:val="18"/>
                <w:lang w:eastAsia="cs-CZ"/>
              </w:rPr>
              <w:t>Yes</w:t>
            </w:r>
          </w:p>
        </w:tc>
        <w:tc>
          <w:tcPr>
            <w:tcW w:w="536" w:type="dxa"/>
          </w:tcPr>
          <w:p w:rsidR="00C84D86" w:rsidRPr="00C84D86" w:rsidRDefault="00C84D86" w:rsidP="00C84D86">
            <w:pPr>
              <w:spacing w:after="0" w:line="240" w:lineRule="auto"/>
              <w:rPr>
                <w:rFonts w:ascii="Times New Roman" w:eastAsia="Times New Roman" w:hAnsi="Times New Roman" w:cs="Times New Roman"/>
                <w:b/>
                <w:bCs/>
                <w:sz w:val="18"/>
                <w:szCs w:val="18"/>
                <w:lang w:eastAsia="cs-CZ"/>
              </w:rPr>
            </w:pPr>
            <w:r w:rsidRPr="00C84D86">
              <w:rPr>
                <w:rFonts w:ascii="Times New Roman" w:eastAsia="Times New Roman" w:hAnsi="Times New Roman" w:cs="Times New Roman"/>
                <w:b/>
                <w:bCs/>
                <w:sz w:val="18"/>
                <w:szCs w:val="18"/>
                <w:lang w:eastAsia="cs-CZ"/>
              </w:rPr>
              <w:t xml:space="preserve">NE </w:t>
            </w:r>
          </w:p>
          <w:p w:rsidR="00C84D86" w:rsidRPr="00C84D86" w:rsidRDefault="00C84D86" w:rsidP="00C84D86">
            <w:pPr>
              <w:spacing w:after="0" w:line="240" w:lineRule="auto"/>
              <w:rPr>
                <w:rFonts w:ascii="Times New Roman" w:eastAsia="Times New Roman" w:hAnsi="Times New Roman" w:cs="Times New Roman"/>
                <w:b/>
                <w:bCs/>
                <w:i/>
                <w:sz w:val="18"/>
                <w:szCs w:val="18"/>
                <w:lang w:eastAsia="cs-CZ"/>
              </w:rPr>
            </w:pPr>
            <w:r w:rsidRPr="00C84D86">
              <w:rPr>
                <w:rFonts w:ascii="Times New Roman" w:eastAsia="Times New Roman" w:hAnsi="Times New Roman" w:cs="Times New Roman"/>
                <w:b/>
                <w:bCs/>
                <w:i/>
                <w:sz w:val="18"/>
                <w:szCs w:val="18"/>
                <w:lang w:eastAsia="cs-CZ"/>
              </w:rPr>
              <w:t>No</w:t>
            </w:r>
          </w:p>
        </w:tc>
      </w:tr>
      <w:tr w:rsidR="00C84D86" w:rsidRPr="00C84D86" w:rsidTr="001F656C">
        <w:trPr>
          <w:trHeight w:val="340"/>
        </w:trPr>
        <w:tc>
          <w:tcPr>
            <w:tcW w:w="7416" w:type="dxa"/>
          </w:tcPr>
          <w:p w:rsidR="00C84D86" w:rsidRPr="00011574" w:rsidRDefault="00C84D86" w:rsidP="00C84D8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Zpráva o ukončení klinického hodnocení léčiva v ČR z 18.4.2014 / </w:t>
            </w:r>
            <w:r>
              <w:rPr>
                <w:rFonts w:ascii="Times New Roman" w:eastAsia="Times New Roman" w:hAnsi="Times New Roman" w:cs="Times New Roman"/>
                <w:i/>
                <w:sz w:val="18"/>
                <w:szCs w:val="18"/>
                <w:lang w:eastAsia="cs-CZ"/>
              </w:rPr>
              <w:t>End of  Study report of in the Czech Republic dated 18 Apr 2014</w:t>
            </w:r>
          </w:p>
        </w:tc>
        <w:tc>
          <w:tcPr>
            <w:tcW w:w="736" w:type="dxa"/>
          </w:tcPr>
          <w:p w:rsidR="00C84D86" w:rsidRPr="00011574" w:rsidRDefault="00C84D86" w:rsidP="001F656C">
            <w:pPr>
              <w:spacing w:after="0" w:line="240" w:lineRule="auto"/>
              <w:rPr>
                <w:rFonts w:ascii="Times New Roman" w:eastAsia="Times New Roman" w:hAnsi="Times New Roman" w:cs="Times New Roman"/>
                <w:sz w:val="18"/>
                <w:szCs w:val="18"/>
                <w:lang w:eastAsia="cs-CZ"/>
              </w:rPr>
            </w:pPr>
            <w:r w:rsidRPr="00011574">
              <w:rPr>
                <w:rFonts w:ascii="Times New Roman" w:eastAsia="Times New Roman" w:hAnsi="Times New Roman" w:cs="Times New Roman"/>
                <w:sz w:val="18"/>
                <w:szCs w:val="18"/>
                <w:lang w:eastAsia="cs-CZ"/>
              </w:rPr>
              <w:sym w:font="Wingdings 2" w:char="F0A3"/>
            </w:r>
          </w:p>
        </w:tc>
        <w:tc>
          <w:tcPr>
            <w:tcW w:w="536" w:type="dxa"/>
          </w:tcPr>
          <w:p w:rsidR="00C84D86" w:rsidRPr="00011574" w:rsidRDefault="00415BD1" w:rsidP="001F656C">
            <w:pPr>
              <w:spacing w:after="0" w:line="240" w:lineRule="auto"/>
              <w:rPr>
                <w:rFonts w:ascii="Times New Roman" w:eastAsia="Times New Roman" w:hAnsi="Times New Roman" w:cs="Times New Roman"/>
                <w:sz w:val="18"/>
                <w:szCs w:val="18"/>
                <w:lang w:eastAsia="cs-CZ"/>
              </w:rPr>
            </w:pPr>
            <w:r w:rsidRPr="00011574">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C84D86" w:rsidRPr="0001157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11574">
              <w:rPr>
                <w:rFonts w:ascii="Times New Roman" w:eastAsia="Times New Roman" w:hAnsi="Times New Roman" w:cs="Times New Roman"/>
                <w:sz w:val="18"/>
                <w:szCs w:val="18"/>
                <w:lang w:eastAsia="cs-CZ"/>
              </w:rPr>
              <w:fldChar w:fldCharType="end"/>
            </w:r>
          </w:p>
        </w:tc>
        <w:tc>
          <w:tcPr>
            <w:tcW w:w="780" w:type="dxa"/>
          </w:tcPr>
          <w:p w:rsidR="00C84D86" w:rsidRPr="00011574" w:rsidRDefault="00C84D86" w:rsidP="001F656C">
            <w:pPr>
              <w:spacing w:after="0" w:line="240" w:lineRule="auto"/>
              <w:rPr>
                <w:rFonts w:ascii="Times New Roman" w:eastAsia="Times New Roman" w:hAnsi="Times New Roman" w:cs="Times New Roman"/>
                <w:sz w:val="18"/>
                <w:szCs w:val="18"/>
                <w:lang w:eastAsia="cs-CZ"/>
              </w:rPr>
            </w:pPr>
            <w:r w:rsidRPr="00011574">
              <w:rPr>
                <w:rFonts w:ascii="Times New Roman" w:eastAsia="Times New Roman" w:hAnsi="Times New Roman" w:cs="Times New Roman"/>
                <w:sz w:val="18"/>
                <w:szCs w:val="18"/>
                <w:lang w:eastAsia="cs-CZ"/>
              </w:rPr>
              <w:sym w:font="Wingdings 2" w:char="F053"/>
            </w:r>
          </w:p>
        </w:tc>
        <w:tc>
          <w:tcPr>
            <w:tcW w:w="536" w:type="dxa"/>
          </w:tcPr>
          <w:p w:rsidR="00C84D86" w:rsidRPr="00011574" w:rsidRDefault="00415BD1" w:rsidP="001F656C">
            <w:pPr>
              <w:spacing w:after="0" w:line="240" w:lineRule="auto"/>
              <w:rPr>
                <w:rFonts w:ascii="Times New Roman" w:eastAsia="Times New Roman" w:hAnsi="Times New Roman" w:cs="Times New Roman"/>
                <w:sz w:val="18"/>
                <w:szCs w:val="18"/>
                <w:lang w:eastAsia="cs-CZ"/>
              </w:rPr>
            </w:pPr>
            <w:r w:rsidRPr="00011574">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C84D86" w:rsidRPr="0001157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11574">
              <w:rPr>
                <w:rFonts w:ascii="Times New Roman" w:eastAsia="Times New Roman" w:hAnsi="Times New Roman" w:cs="Times New Roman"/>
                <w:sz w:val="18"/>
                <w:szCs w:val="18"/>
                <w:lang w:eastAsia="cs-CZ"/>
              </w:rPr>
              <w:fldChar w:fldCharType="end"/>
            </w:r>
          </w:p>
        </w:tc>
      </w:tr>
    </w:tbl>
    <w:p w:rsidR="00C84D86" w:rsidRDefault="00C84D86" w:rsidP="00C84D86">
      <w:pPr>
        <w:spacing w:after="0" w:line="240" w:lineRule="auto"/>
        <w:rPr>
          <w:rFonts w:ascii="Times New Roman" w:eastAsia="Times New Roman" w:hAnsi="Times New Roman" w:cs="Times New Roman"/>
          <w:szCs w:val="24"/>
          <w:lang w:eastAsia="cs-CZ"/>
        </w:rPr>
      </w:pPr>
    </w:p>
    <w:p w:rsidR="00C84D86" w:rsidRPr="00C84D86" w:rsidRDefault="00C84D86" w:rsidP="00C84D86">
      <w:pPr>
        <w:spacing w:after="0" w:line="240" w:lineRule="auto"/>
        <w:rPr>
          <w:rFonts w:ascii="Times New Roman" w:eastAsia="Times New Roman" w:hAnsi="Times New Roman" w:cs="Times New Roman"/>
          <w:szCs w:val="24"/>
          <w:lang w:eastAsia="cs-CZ"/>
        </w:rPr>
      </w:pPr>
      <w:r w:rsidRPr="00C84D86">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C84D86">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C84D86" w:rsidRPr="00C84D86" w:rsidRDefault="00C84D86" w:rsidP="00C84D86">
      <w:pPr>
        <w:spacing w:after="0" w:line="240" w:lineRule="auto"/>
        <w:rPr>
          <w:rFonts w:ascii="Times New Roman" w:eastAsia="Times New Roman" w:hAnsi="Times New Roman" w:cs="Times New Roman"/>
          <w:i/>
          <w:szCs w:val="24"/>
          <w:lang w:eastAsia="cs-CZ"/>
        </w:rPr>
      </w:pPr>
      <w:r w:rsidRPr="00C84D86">
        <w:rPr>
          <w:rFonts w:ascii="Times New Roman" w:eastAsia="Times New Roman" w:hAnsi="Times New Roman" w:cs="Times New Roman"/>
          <w:i/>
          <w:szCs w:val="24"/>
          <w:lang w:eastAsia="cs-CZ"/>
        </w:rPr>
        <w:t xml:space="preserve"> </w:t>
      </w:r>
      <w:r w:rsidRPr="00C84D86">
        <w:rPr>
          <w:rFonts w:ascii="Times New Roman" w:eastAsia="Times New Roman" w:hAnsi="Times New Roman" w:cs="Times New Roman"/>
          <w:szCs w:val="24"/>
          <w:lang w:eastAsia="cs-CZ"/>
        </w:rPr>
        <w:sym w:font="Wingdings 2" w:char="F054"/>
      </w:r>
      <w:r w:rsidRPr="00C84D86">
        <w:rPr>
          <w:rFonts w:ascii="Times New Roman" w:eastAsia="Times New Roman" w:hAnsi="Times New Roman" w:cs="Times New Roman"/>
          <w:szCs w:val="24"/>
          <w:lang w:eastAsia="cs-CZ"/>
        </w:rPr>
        <w:t xml:space="preserve"> Ano/</w:t>
      </w:r>
      <w:r w:rsidRPr="00C84D86">
        <w:rPr>
          <w:rFonts w:ascii="Times New Roman" w:eastAsia="Times New Roman" w:hAnsi="Times New Roman" w:cs="Times New Roman"/>
          <w:i/>
          <w:szCs w:val="24"/>
          <w:lang w:eastAsia="cs-CZ"/>
        </w:rPr>
        <w:t>Yes</w:t>
      </w:r>
      <w:r w:rsidRPr="00C84D86">
        <w:rPr>
          <w:rFonts w:ascii="Times New Roman" w:eastAsia="Times New Roman" w:hAnsi="Times New Roman" w:cs="Times New Roman"/>
          <w:szCs w:val="24"/>
          <w:lang w:eastAsia="cs-CZ"/>
        </w:rPr>
        <w:t xml:space="preserve">       </w:t>
      </w:r>
      <w:r w:rsidR="00415BD1" w:rsidRPr="00C84D86">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C84D86">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C84D86">
        <w:rPr>
          <w:rFonts w:ascii="Times New Roman" w:eastAsia="Times New Roman" w:hAnsi="Times New Roman" w:cs="Times New Roman"/>
          <w:szCs w:val="24"/>
          <w:lang w:eastAsia="cs-CZ"/>
        </w:rPr>
        <w:fldChar w:fldCharType="end"/>
      </w:r>
      <w:r w:rsidRPr="00C84D86">
        <w:rPr>
          <w:rFonts w:ascii="Times New Roman" w:eastAsia="Times New Roman" w:hAnsi="Times New Roman" w:cs="Times New Roman"/>
          <w:szCs w:val="24"/>
          <w:lang w:eastAsia="cs-CZ"/>
        </w:rPr>
        <w:t>Ne/</w:t>
      </w:r>
      <w:r w:rsidRPr="00C84D86">
        <w:rPr>
          <w:rFonts w:ascii="Times New Roman" w:eastAsia="Times New Roman" w:hAnsi="Times New Roman" w:cs="Times New Roman"/>
          <w:i/>
          <w:szCs w:val="24"/>
          <w:lang w:eastAsia="cs-CZ"/>
        </w:rPr>
        <w:t>No</w:t>
      </w:r>
      <w:r w:rsidRPr="00C84D86">
        <w:rPr>
          <w:rFonts w:ascii="Times New Roman" w:eastAsia="Times New Roman" w:hAnsi="Times New Roman" w:cs="Times New Roman"/>
          <w:szCs w:val="24"/>
          <w:lang w:eastAsia="cs-CZ"/>
        </w:rPr>
        <w:t xml:space="preserve">           </w:t>
      </w:r>
    </w:p>
    <w:p w:rsidR="00C84D86" w:rsidRPr="00C84D86" w:rsidRDefault="00C84D86" w:rsidP="00C84D86">
      <w:pPr>
        <w:spacing w:after="0" w:line="240" w:lineRule="auto"/>
        <w:rPr>
          <w:rFonts w:ascii="Times New Roman" w:eastAsia="Times New Roman" w:hAnsi="Times New Roman" w:cs="Times New Roman"/>
          <w:szCs w:val="24"/>
          <w:lang w:eastAsia="cs-CZ"/>
        </w:rPr>
      </w:pPr>
      <w:r w:rsidRPr="00C84D86">
        <w:rPr>
          <w:rFonts w:ascii="Times New Roman" w:eastAsia="Times New Roman" w:hAnsi="Times New Roman" w:cs="Times New Roman"/>
          <w:szCs w:val="24"/>
          <w:lang w:eastAsia="cs-CZ"/>
        </w:rPr>
        <w:t xml:space="preserve">                                                                                               </w:t>
      </w:r>
      <w:r w:rsidRPr="00C84D86">
        <w:rPr>
          <w:rFonts w:ascii="Times New Roman" w:eastAsia="Times New Roman" w:hAnsi="Times New Roman" w:cs="Times New Roman"/>
          <w:szCs w:val="24"/>
          <w:lang w:eastAsia="cs-CZ"/>
        </w:rPr>
        <w:tab/>
      </w:r>
      <w:r w:rsidRPr="00C84D86">
        <w:rPr>
          <w:rFonts w:ascii="Times New Roman" w:eastAsia="Times New Roman" w:hAnsi="Times New Roman" w:cs="Times New Roman"/>
          <w:szCs w:val="24"/>
          <w:lang w:eastAsia="cs-CZ"/>
        </w:rPr>
        <w:tab/>
      </w:r>
      <w:r w:rsidRPr="00C84D86">
        <w:rPr>
          <w:rFonts w:ascii="Times New Roman" w:eastAsia="Times New Roman" w:hAnsi="Times New Roman" w:cs="Times New Roman"/>
          <w:szCs w:val="24"/>
          <w:lang w:eastAsia="cs-CZ"/>
        </w:rPr>
        <w:tab/>
      </w:r>
      <w:r w:rsidRPr="00C84D86">
        <w:rPr>
          <w:rFonts w:ascii="Times New Roman" w:eastAsia="Times New Roman" w:hAnsi="Times New Roman" w:cs="Times New Roman"/>
          <w:szCs w:val="24"/>
          <w:lang w:eastAsia="cs-CZ"/>
        </w:rPr>
        <w:tab/>
      </w:r>
      <w:r w:rsidRPr="00C84D86">
        <w:rPr>
          <w:rFonts w:ascii="Times New Roman" w:eastAsia="Times New Roman" w:hAnsi="Times New Roman" w:cs="Times New Roman"/>
          <w:szCs w:val="24"/>
          <w:lang w:eastAsia="cs-CZ"/>
        </w:rPr>
        <w:tab/>
        <w:t xml:space="preserve">             </w:t>
      </w:r>
    </w:p>
    <w:p w:rsidR="00011574" w:rsidRPr="001024DD" w:rsidRDefault="00C84D86" w:rsidP="001024DD">
      <w:pPr>
        <w:spacing w:after="0" w:line="240" w:lineRule="auto"/>
        <w:rPr>
          <w:rFonts w:ascii="Times New Roman" w:eastAsia="Times New Roman" w:hAnsi="Times New Roman" w:cs="Times New Roman"/>
          <w:szCs w:val="24"/>
          <w:lang w:eastAsia="cs-CZ"/>
        </w:rPr>
      </w:pPr>
      <w:r w:rsidRPr="00C84D86">
        <w:rPr>
          <w:rFonts w:ascii="Times New Roman" w:eastAsia="Times New Roman" w:hAnsi="Times New Roman" w:cs="Times New Roman"/>
          <w:szCs w:val="24"/>
          <w:lang w:eastAsia="cs-CZ"/>
        </w:rPr>
        <w:tab/>
        <w:t xml:space="preserve">     </w:t>
      </w:r>
    </w:p>
    <w:p w:rsidR="00C84D86" w:rsidRPr="00011574" w:rsidRDefault="00C84D86" w:rsidP="00C84D86">
      <w:pPr>
        <w:spacing w:after="0" w:line="240" w:lineRule="auto"/>
        <w:rPr>
          <w:rFonts w:ascii="Times New Roman" w:eastAsia="Times New Roman" w:hAnsi="Times New Roman" w:cs="Times New Roman"/>
          <w:szCs w:val="24"/>
          <w:lang w:eastAsia="cs-CZ"/>
        </w:rPr>
      </w:pPr>
      <w:r w:rsidRPr="00011574">
        <w:rPr>
          <w:rFonts w:ascii="Times New Roman" w:eastAsia="Times New Roman" w:hAnsi="Times New Roman" w:cs="Times New Roman"/>
          <w:szCs w:val="24"/>
          <w:lang w:eastAsia="cs-CZ"/>
        </w:rPr>
        <w:t xml:space="preserve">                                                                                           </w:t>
      </w:r>
      <w:r w:rsidRPr="00011574">
        <w:rPr>
          <w:rFonts w:ascii="Times New Roman" w:eastAsia="Times New Roman" w:hAnsi="Times New Roman" w:cs="Times New Roman"/>
          <w:szCs w:val="24"/>
          <w:lang w:eastAsia="cs-CZ"/>
        </w:rPr>
        <w:tab/>
      </w:r>
      <w:r w:rsidRPr="00011574">
        <w:rPr>
          <w:rFonts w:ascii="Times New Roman" w:eastAsia="Times New Roman" w:hAnsi="Times New Roman" w:cs="Times New Roman"/>
          <w:szCs w:val="24"/>
          <w:lang w:eastAsia="cs-CZ"/>
        </w:rPr>
        <w:tab/>
      </w:r>
      <w:r w:rsidRPr="00011574">
        <w:rPr>
          <w:rFonts w:ascii="Times New Roman" w:eastAsia="Times New Roman" w:hAnsi="Times New Roman" w:cs="Times New Roman"/>
          <w:szCs w:val="24"/>
          <w:lang w:eastAsia="cs-CZ"/>
        </w:rPr>
        <w:tab/>
      </w:r>
      <w:r w:rsidRPr="00011574">
        <w:rPr>
          <w:rFonts w:ascii="Times New Roman" w:eastAsia="Times New Roman" w:hAnsi="Times New Roman" w:cs="Times New Roman"/>
          <w:szCs w:val="24"/>
          <w:lang w:eastAsia="cs-CZ"/>
        </w:rPr>
        <w:tab/>
      </w:r>
      <w:r w:rsidRPr="00011574">
        <w:rPr>
          <w:rFonts w:ascii="Times New Roman" w:eastAsia="Times New Roman" w:hAnsi="Times New Roman" w:cs="Times New Roman"/>
          <w:szCs w:val="24"/>
          <w:lang w:eastAsia="cs-CZ"/>
        </w:rPr>
        <w:tab/>
        <w:t xml:space="preserve">             </w:t>
      </w:r>
    </w:p>
    <w:p w:rsidR="00C84D86" w:rsidRPr="007E05C5" w:rsidRDefault="00C84D86" w:rsidP="00C84D86">
      <w:pPr>
        <w:spacing w:after="0" w:line="240" w:lineRule="auto"/>
        <w:rPr>
          <w:rFonts w:ascii="Times New Roman" w:eastAsia="Times New Roman" w:hAnsi="Times New Roman" w:cs="Times New Roman"/>
          <w:i/>
          <w:szCs w:val="24"/>
          <w:lang w:eastAsia="cs-CZ"/>
        </w:rPr>
      </w:pPr>
      <w:r w:rsidRPr="007E05C5">
        <w:rPr>
          <w:rFonts w:ascii="Times New Roman" w:eastAsia="Times New Roman" w:hAnsi="Times New Roman" w:cs="Times New Roman"/>
          <w:szCs w:val="24"/>
          <w:lang w:eastAsia="cs-CZ"/>
        </w:rPr>
        <w:t xml:space="preserve">                                                                                            MUDr. Jindřiška Burešová</w:t>
      </w:r>
    </w:p>
    <w:p w:rsidR="00C84D86" w:rsidRPr="007E05C5" w:rsidRDefault="00C84D86" w:rsidP="00C84D86">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C84D86" w:rsidRPr="007E05C5" w:rsidRDefault="00C84D86" w:rsidP="00C84D86">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C84D86" w:rsidRPr="007E05C5" w:rsidRDefault="00C84D86" w:rsidP="00C84D86">
      <w:pPr>
        <w:tabs>
          <w:tab w:val="left" w:pos="5100"/>
        </w:tabs>
        <w:spacing w:after="0" w:line="240" w:lineRule="auto"/>
        <w:jc w:val="center"/>
        <w:rPr>
          <w:rFonts w:ascii="Times New Roman" w:eastAsia="Times New Roman" w:hAnsi="Times New Roman" w:cs="Times New Roman"/>
          <w:szCs w:val="24"/>
          <w:lang w:eastAsia="cs-CZ"/>
        </w:rPr>
      </w:pPr>
    </w:p>
    <w:p w:rsidR="00C84D86" w:rsidRPr="007E05C5" w:rsidRDefault="00C84D86" w:rsidP="00C84D86">
      <w:pPr>
        <w:spacing w:after="0" w:line="240" w:lineRule="auto"/>
        <w:jc w:val="center"/>
        <w:rPr>
          <w:rFonts w:ascii="Times New Roman" w:eastAsia="Times New Roman" w:hAnsi="Times New Roman" w:cs="Times New Roman"/>
          <w:szCs w:val="24"/>
          <w:lang w:eastAsia="cs-CZ"/>
        </w:rPr>
      </w:pPr>
    </w:p>
    <w:p w:rsidR="00C84D86" w:rsidRPr="007E05C5" w:rsidRDefault="00C84D86" w:rsidP="00C84D86">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C84D86" w:rsidRPr="007E05C5" w:rsidRDefault="00C84D86" w:rsidP="00C84D86">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C84D86" w:rsidRPr="007E05C5" w:rsidRDefault="00C84D86" w:rsidP="00C84D86">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C84D86" w:rsidRPr="007E05C5" w:rsidRDefault="00C84D86" w:rsidP="00C84D86">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C84D86" w:rsidRPr="007E05C5" w:rsidRDefault="00C84D86" w:rsidP="00C84D86">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C84D86" w:rsidRPr="007E05C5" w:rsidRDefault="00C84D86" w:rsidP="00C84D86">
      <w:pPr>
        <w:spacing w:after="0" w:line="240" w:lineRule="auto"/>
        <w:rPr>
          <w:rFonts w:ascii="Times New Roman" w:eastAsia="Times New Roman" w:hAnsi="Times New Roman" w:cs="Times New Roman"/>
          <w:sz w:val="16"/>
          <w:szCs w:val="24"/>
          <w:lang w:eastAsia="cs-CZ"/>
        </w:rPr>
      </w:pPr>
    </w:p>
    <w:p w:rsidR="00C84D86" w:rsidRPr="007E05C5" w:rsidRDefault="00C84D86" w:rsidP="00C84D86">
      <w:pPr>
        <w:spacing w:after="0" w:line="240" w:lineRule="auto"/>
        <w:rPr>
          <w:rFonts w:ascii="Times New Roman" w:eastAsia="Times New Roman" w:hAnsi="Times New Roman" w:cs="Times New Roman"/>
          <w:sz w:val="16"/>
          <w:szCs w:val="24"/>
          <w:lang w:eastAsia="cs-CZ"/>
        </w:rPr>
      </w:pPr>
    </w:p>
    <w:p w:rsidR="00C84D86" w:rsidRPr="007E05C5" w:rsidRDefault="00C84D86" w:rsidP="00C84D86">
      <w:pPr>
        <w:spacing w:after="0" w:line="240" w:lineRule="auto"/>
        <w:rPr>
          <w:rFonts w:ascii="Times New Roman" w:eastAsia="Times New Roman" w:hAnsi="Times New Roman" w:cs="Times New Roman"/>
          <w:sz w:val="16"/>
          <w:szCs w:val="24"/>
          <w:lang w:eastAsia="cs-CZ"/>
        </w:rPr>
      </w:pPr>
    </w:p>
    <w:p w:rsidR="00C84D86" w:rsidRPr="007E05C5" w:rsidRDefault="00C84D86" w:rsidP="00C84D86">
      <w:pPr>
        <w:spacing w:after="0" w:line="240" w:lineRule="auto"/>
        <w:rPr>
          <w:rFonts w:ascii="Times New Roman" w:eastAsia="Times New Roman" w:hAnsi="Times New Roman" w:cs="Times New Roman"/>
          <w:sz w:val="16"/>
          <w:szCs w:val="24"/>
          <w:lang w:eastAsia="cs-CZ"/>
        </w:rPr>
      </w:pPr>
    </w:p>
    <w:p w:rsidR="00C84D86" w:rsidRPr="007E05C5" w:rsidRDefault="00C84D86" w:rsidP="00C84D86">
      <w:pPr>
        <w:spacing w:after="0" w:line="240" w:lineRule="auto"/>
        <w:rPr>
          <w:rFonts w:ascii="Times New Roman" w:eastAsia="Times New Roman" w:hAnsi="Times New Roman" w:cs="Times New Roman"/>
          <w:sz w:val="16"/>
          <w:szCs w:val="24"/>
          <w:lang w:eastAsia="cs-CZ"/>
        </w:rPr>
      </w:pPr>
    </w:p>
    <w:p w:rsidR="00C84D86" w:rsidRPr="007E05C5" w:rsidRDefault="00C84D86" w:rsidP="00C84D86">
      <w:pPr>
        <w:spacing w:after="0" w:line="240" w:lineRule="auto"/>
        <w:rPr>
          <w:rFonts w:ascii="Times New Roman" w:eastAsia="Times New Roman" w:hAnsi="Times New Roman" w:cs="Times New Roman"/>
          <w:sz w:val="16"/>
          <w:szCs w:val="24"/>
          <w:lang w:eastAsia="cs-CZ"/>
        </w:rPr>
      </w:pPr>
    </w:p>
    <w:p w:rsidR="00C84D86" w:rsidRPr="007E05C5" w:rsidRDefault="00C84D86" w:rsidP="00C84D86">
      <w:pPr>
        <w:spacing w:after="0" w:line="240" w:lineRule="auto"/>
        <w:rPr>
          <w:rFonts w:ascii="Times New Roman" w:eastAsia="Times New Roman" w:hAnsi="Times New Roman" w:cs="Times New Roman"/>
          <w:sz w:val="16"/>
          <w:szCs w:val="24"/>
          <w:lang w:eastAsia="cs-CZ"/>
        </w:rPr>
      </w:pPr>
    </w:p>
    <w:p w:rsidR="00C84D86" w:rsidRPr="007E05C5" w:rsidRDefault="00C84D86" w:rsidP="00C84D86">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7E05C5" w:rsidRDefault="007E05C5" w:rsidP="007E05C5">
      <w:pPr>
        <w:rPr>
          <w:rFonts w:ascii="Times New Roman" w:eastAsia="Times New Roman" w:hAnsi="Times New Roman" w:cs="Times New Roman"/>
          <w:szCs w:val="24"/>
          <w:lang w:eastAsia="cs-CZ"/>
        </w:rPr>
      </w:pPr>
    </w:p>
    <w:p w:rsidR="009141DA" w:rsidRDefault="009141DA" w:rsidP="007E05C5">
      <w:pPr>
        <w:rPr>
          <w:rFonts w:ascii="Times New Roman" w:eastAsia="Times New Roman" w:hAnsi="Times New Roman" w:cs="Times New Roman"/>
          <w:szCs w:val="24"/>
          <w:lang w:eastAsia="cs-CZ"/>
        </w:rPr>
      </w:pPr>
    </w:p>
    <w:p w:rsidR="009141DA" w:rsidRDefault="009141DA" w:rsidP="007E05C5">
      <w:pPr>
        <w:rPr>
          <w:rFonts w:ascii="Times New Roman" w:eastAsia="Times New Roman" w:hAnsi="Times New Roman" w:cs="Times New Roman"/>
          <w:szCs w:val="24"/>
          <w:lang w:eastAsia="cs-CZ"/>
        </w:rPr>
      </w:pPr>
    </w:p>
    <w:p w:rsidR="009141DA" w:rsidRDefault="009141DA" w:rsidP="007E05C5">
      <w:pPr>
        <w:rPr>
          <w:rFonts w:ascii="Times New Roman" w:eastAsia="Times New Roman" w:hAnsi="Times New Roman" w:cs="Times New Roman"/>
          <w:szCs w:val="24"/>
          <w:lang w:eastAsia="cs-CZ"/>
        </w:rPr>
      </w:pPr>
    </w:p>
    <w:p w:rsidR="002C14C3" w:rsidRDefault="002C14C3" w:rsidP="007E05C5">
      <w:pPr>
        <w:rPr>
          <w:rFonts w:ascii="Times New Roman" w:eastAsia="Times New Roman" w:hAnsi="Times New Roman" w:cs="Times New Roman"/>
          <w:szCs w:val="24"/>
          <w:lang w:eastAsia="cs-CZ"/>
        </w:rPr>
      </w:pPr>
    </w:p>
    <w:p w:rsidR="002C14C3" w:rsidRDefault="002C14C3" w:rsidP="007E05C5">
      <w:pPr>
        <w:rPr>
          <w:rFonts w:ascii="Times New Roman" w:eastAsia="Times New Roman" w:hAnsi="Times New Roman" w:cs="Times New Roman"/>
          <w:szCs w:val="24"/>
          <w:lang w:eastAsia="cs-CZ"/>
        </w:rPr>
      </w:pPr>
    </w:p>
    <w:p w:rsidR="002C14C3" w:rsidRDefault="002C14C3" w:rsidP="007E05C5">
      <w:pPr>
        <w:rPr>
          <w:rFonts w:ascii="Times New Roman" w:eastAsia="Times New Roman" w:hAnsi="Times New Roman" w:cs="Times New Roman"/>
          <w:szCs w:val="24"/>
          <w:lang w:eastAsia="cs-CZ"/>
        </w:rPr>
      </w:pPr>
    </w:p>
    <w:p w:rsidR="002C14C3" w:rsidRDefault="002C14C3" w:rsidP="007E05C5">
      <w:pPr>
        <w:rPr>
          <w:rFonts w:ascii="Times New Roman" w:eastAsia="Times New Roman" w:hAnsi="Times New Roman" w:cs="Times New Roman"/>
          <w:szCs w:val="24"/>
          <w:lang w:eastAsia="cs-CZ"/>
        </w:rPr>
      </w:pPr>
    </w:p>
    <w:p w:rsidR="002C14C3" w:rsidRDefault="002C14C3" w:rsidP="007E05C5">
      <w:pPr>
        <w:rPr>
          <w:rFonts w:ascii="Times New Roman" w:eastAsia="Times New Roman" w:hAnsi="Times New Roman" w:cs="Times New Roman"/>
          <w:szCs w:val="24"/>
          <w:lang w:eastAsia="cs-CZ"/>
        </w:rPr>
      </w:pPr>
    </w:p>
    <w:p w:rsidR="009141DA" w:rsidRPr="009141DA" w:rsidRDefault="009141DA" w:rsidP="006C5F4A">
      <w:pPr>
        <w:spacing w:after="0" w:line="240" w:lineRule="auto"/>
        <w:jc w:val="center"/>
        <w:rPr>
          <w:rFonts w:ascii="Times New Roman" w:eastAsia="Times New Roman" w:hAnsi="Times New Roman" w:cs="Times New Roman"/>
          <w:b/>
          <w:bCs/>
          <w:lang w:eastAsia="cs-CZ"/>
        </w:rPr>
      </w:pPr>
      <w:r w:rsidRPr="009141DA">
        <w:rPr>
          <w:rFonts w:ascii="Times New Roman" w:eastAsia="Times New Roman" w:hAnsi="Times New Roman" w:cs="Times New Roman"/>
          <w:b/>
          <w:bCs/>
          <w:lang w:eastAsia="cs-CZ"/>
        </w:rPr>
        <w:lastRenderedPageBreak/>
        <w:t>STANOVISKO ETICKÉ KOMISE KE KLINICKÉMU HODNOCENÍ</w:t>
      </w:r>
    </w:p>
    <w:p w:rsidR="009141DA" w:rsidRPr="009141DA" w:rsidRDefault="009141DA" w:rsidP="009141DA">
      <w:pPr>
        <w:spacing w:after="0" w:line="240" w:lineRule="auto"/>
        <w:jc w:val="center"/>
        <w:rPr>
          <w:rFonts w:ascii="Times New Roman" w:eastAsia="Times New Roman" w:hAnsi="Times New Roman" w:cs="Times New Roman"/>
          <w:bCs/>
          <w:i/>
          <w:lang w:eastAsia="cs-CZ"/>
        </w:rPr>
      </w:pPr>
      <w:r w:rsidRPr="009141DA">
        <w:rPr>
          <w:rFonts w:ascii="Times New Roman" w:eastAsia="Times New Roman" w:hAnsi="Times New Roman" w:cs="Times New Roman"/>
          <w:bCs/>
          <w:i/>
          <w:lang w:eastAsia="cs-CZ"/>
        </w:rPr>
        <w:t xml:space="preserve">Opinion of the Ethics Committee on Clinical Trial  </w:t>
      </w:r>
    </w:p>
    <w:p w:rsidR="009141DA" w:rsidRPr="009141DA" w:rsidRDefault="009141DA" w:rsidP="009141DA">
      <w:pPr>
        <w:spacing w:after="0" w:line="240" w:lineRule="auto"/>
        <w:jc w:val="center"/>
        <w:rPr>
          <w:rFonts w:ascii="Times New Roman" w:eastAsia="Times New Roman" w:hAnsi="Times New Roman" w:cs="Times New Roman"/>
          <w:b/>
          <w:bCs/>
          <w:i/>
          <w:lang w:eastAsia="cs-CZ"/>
        </w:rPr>
      </w:pPr>
    </w:p>
    <w:p w:rsidR="009141DA" w:rsidRPr="009141DA" w:rsidRDefault="009141DA" w:rsidP="009141DA">
      <w:pPr>
        <w:spacing w:after="0" w:line="240" w:lineRule="auto"/>
        <w:rPr>
          <w:rFonts w:ascii="Times New Roman" w:eastAsia="Times New Roman" w:hAnsi="Times New Roman" w:cs="Times New Roman"/>
          <w:lang w:eastAsia="cs-CZ"/>
        </w:rPr>
      </w:pPr>
      <w:r w:rsidRPr="009141DA">
        <w:rPr>
          <w:rFonts w:ascii="Times New Roman" w:eastAsia="Times New Roman" w:hAnsi="Times New Roman" w:cs="Times New Roman"/>
          <w:lang w:eastAsia="cs-CZ"/>
        </w:rPr>
        <w:sym w:font="Wingdings 2" w:char="F053"/>
      </w:r>
      <w:r w:rsidRPr="009141DA">
        <w:rPr>
          <w:rFonts w:ascii="Times New Roman" w:eastAsia="Times New Roman" w:hAnsi="Times New Roman" w:cs="Times New Roman"/>
          <w:lang w:eastAsia="cs-CZ"/>
        </w:rPr>
        <w:t xml:space="preserve">  Multicentrické KH, je požadováno stanovisko multicentrické EK pro všechna centra/</w:t>
      </w:r>
      <w:r w:rsidRPr="009141DA">
        <w:rPr>
          <w:rFonts w:ascii="Times New Roman" w:eastAsia="Times New Roman" w:hAnsi="Times New Roman" w:cs="Times New Roman"/>
          <w:i/>
          <w:lang w:eastAsia="cs-CZ"/>
        </w:rPr>
        <w:t>Multi-centric clinical trial, opinion issued by Ethics Committee for Multi-Centric Clinical Trials is required</w:t>
      </w:r>
    </w:p>
    <w:p w:rsidR="009141DA" w:rsidRPr="009141DA" w:rsidRDefault="009141DA" w:rsidP="009141DA">
      <w:pPr>
        <w:spacing w:after="0" w:line="240" w:lineRule="auto"/>
        <w:rPr>
          <w:rFonts w:ascii="Times New Roman" w:eastAsia="Times New Roman" w:hAnsi="Times New Roman" w:cs="Times New Roman"/>
          <w:i/>
          <w:lang w:eastAsia="cs-CZ"/>
        </w:rPr>
      </w:pPr>
      <w:r w:rsidRPr="009141DA">
        <w:rPr>
          <w:rFonts w:ascii="Times New Roman" w:eastAsia="Times New Roman" w:hAnsi="Times New Roman" w:cs="Times New Roman"/>
          <w:lang w:eastAsia="cs-CZ"/>
        </w:rPr>
        <w:sym w:font="Wingdings 2" w:char="F053"/>
      </w:r>
      <w:r w:rsidRPr="009141DA">
        <w:rPr>
          <w:rFonts w:ascii="Times New Roman" w:eastAsia="Times New Roman" w:hAnsi="Times New Roman" w:cs="Times New Roman"/>
          <w:lang w:eastAsia="cs-CZ"/>
        </w:rPr>
        <w:t xml:space="preserve">  Multicentrické KH, je požadováno stanovisko EK pro místní centrum (centra)/ </w:t>
      </w:r>
      <w:r w:rsidRPr="009141DA">
        <w:rPr>
          <w:rFonts w:ascii="Times New Roman" w:eastAsia="Times New Roman" w:hAnsi="Times New Roman" w:cs="Times New Roman"/>
          <w:i/>
          <w:lang w:eastAsia="cs-CZ"/>
        </w:rPr>
        <w:t>Multi-centric clinical trial, opinion issued by local Ethics Committee(s) is required</w:t>
      </w:r>
    </w:p>
    <w:p w:rsidR="009141DA" w:rsidRPr="009141DA" w:rsidRDefault="00415BD1" w:rsidP="009141DA">
      <w:pPr>
        <w:spacing w:after="0" w:line="240" w:lineRule="auto"/>
        <w:rPr>
          <w:rFonts w:ascii="Times New Roman" w:eastAsia="Times New Roman" w:hAnsi="Times New Roman" w:cs="Times New Roman"/>
          <w:i/>
          <w:lang w:eastAsia="cs-CZ"/>
        </w:rPr>
      </w:pPr>
      <w:r w:rsidRPr="009141D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141DA" w:rsidRPr="009141D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141DA">
        <w:rPr>
          <w:rFonts w:ascii="Times New Roman" w:eastAsia="Times New Roman" w:hAnsi="Times New Roman" w:cs="Times New Roman"/>
          <w:lang w:eastAsia="cs-CZ"/>
        </w:rPr>
        <w:fldChar w:fldCharType="end"/>
      </w:r>
      <w:r w:rsidR="009141DA" w:rsidRPr="009141DA">
        <w:rPr>
          <w:rFonts w:ascii="Times New Roman" w:eastAsia="Times New Roman" w:hAnsi="Times New Roman" w:cs="Times New Roman"/>
          <w:lang w:eastAsia="cs-CZ"/>
        </w:rPr>
        <w:t xml:space="preserve">  KH prováděné v jednom centru, požadováno stanovisko EK pro místní centrum (centra)/ </w:t>
      </w:r>
      <w:r w:rsidR="009141DA" w:rsidRPr="009141DA">
        <w:rPr>
          <w:rFonts w:ascii="Times New Roman" w:eastAsia="Times New Roman" w:hAnsi="Times New Roman" w:cs="Times New Roman"/>
          <w:i/>
          <w:lang w:eastAsia="cs-CZ"/>
        </w:rPr>
        <w:t>Clinical trial conducted in a single site, opinion of a local EC is required</w:t>
      </w:r>
    </w:p>
    <w:p w:rsidR="009141DA" w:rsidRPr="009141DA" w:rsidRDefault="009141DA" w:rsidP="009141DA">
      <w:pPr>
        <w:spacing w:after="0" w:line="240" w:lineRule="auto"/>
        <w:rPr>
          <w:rFonts w:ascii="Times New Roman" w:eastAsia="Times New Roman" w:hAnsi="Times New Roman" w:cs="Times New Roman"/>
          <w:b/>
          <w:bCs/>
          <w:lang w:eastAsia="cs-CZ"/>
        </w:rPr>
      </w:pPr>
    </w:p>
    <w:p w:rsidR="009141DA" w:rsidRPr="009141DA" w:rsidRDefault="009141DA" w:rsidP="009141DA">
      <w:pPr>
        <w:spacing w:after="0" w:line="240" w:lineRule="auto"/>
        <w:rPr>
          <w:rFonts w:ascii="Times New Roman" w:eastAsia="Times New Roman" w:hAnsi="Times New Roman" w:cs="Times New Roman"/>
          <w:b/>
          <w:bCs/>
          <w:lang w:eastAsia="cs-CZ"/>
        </w:rPr>
      </w:pPr>
      <w:r w:rsidRPr="009141DA">
        <w:rPr>
          <w:rFonts w:ascii="Times New Roman" w:eastAsia="Times New Roman" w:hAnsi="Times New Roman" w:cs="Times New Roman"/>
          <w:b/>
          <w:bCs/>
          <w:lang w:eastAsia="cs-CZ"/>
        </w:rPr>
        <w:t>Číslo jednací/</w:t>
      </w:r>
      <w:r w:rsidRPr="009141DA">
        <w:rPr>
          <w:rFonts w:ascii="Times New Roman" w:eastAsia="Times New Roman" w:hAnsi="Times New Roman" w:cs="Times New Roman"/>
          <w:i/>
          <w:lang w:eastAsia="cs-CZ"/>
        </w:rPr>
        <w:t>Reference number</w:t>
      </w:r>
      <w:r w:rsidRPr="009141DA">
        <w:rPr>
          <w:rFonts w:ascii="Times New Roman" w:eastAsia="Times New Roman" w:hAnsi="Times New Roman" w:cs="Times New Roman"/>
          <w:lang w:eastAsia="cs-CZ"/>
        </w:rPr>
        <w:t xml:space="preserve">: </w:t>
      </w:r>
      <w:r w:rsidRPr="009141DA">
        <w:rPr>
          <w:rFonts w:ascii="Times New Roman" w:eastAsia="Times New Roman" w:hAnsi="Times New Roman" w:cs="Times New Roman"/>
          <w:b/>
          <w:lang w:eastAsia="cs-CZ"/>
        </w:rPr>
        <w:t>44/12 MEK 12</w:t>
      </w:r>
    </w:p>
    <w:p w:rsidR="009141DA" w:rsidRPr="009141DA" w:rsidRDefault="009141DA" w:rsidP="009141DA">
      <w:pPr>
        <w:spacing w:after="0" w:line="240" w:lineRule="auto"/>
        <w:rPr>
          <w:rFonts w:ascii="Times New Roman" w:eastAsia="Times New Roman" w:hAnsi="Times New Roman" w:cs="Times New Roman"/>
          <w:i/>
          <w:lang w:eastAsia="cs-CZ"/>
        </w:rPr>
      </w:pPr>
      <w:r w:rsidRPr="009141DA">
        <w:rPr>
          <w:rFonts w:ascii="Times New Roman" w:eastAsia="Times New Roman" w:hAnsi="Times New Roman" w:cs="Times New Roman"/>
          <w:b/>
          <w:bCs/>
          <w:lang w:eastAsia="cs-CZ"/>
        </w:rPr>
        <w:t>Název KH/</w:t>
      </w:r>
      <w:r w:rsidRPr="009141DA">
        <w:rPr>
          <w:rFonts w:ascii="Times New Roman" w:eastAsia="Times New Roman" w:hAnsi="Times New Roman" w:cs="Times New Roman"/>
          <w:i/>
          <w:lang w:eastAsia="cs-CZ"/>
        </w:rPr>
        <w:t>Full Title of Clinical Trial</w:t>
      </w:r>
      <w:r w:rsidRPr="009141DA">
        <w:rPr>
          <w:rFonts w:ascii="Times New Roman" w:eastAsia="Times New Roman" w:hAnsi="Times New Roman" w:cs="Times New Roman"/>
          <w:bCs/>
          <w:lang w:eastAsia="cs-CZ"/>
        </w:rPr>
        <w:t xml:space="preserve">: </w:t>
      </w:r>
      <w:r w:rsidRPr="009141DA">
        <w:rPr>
          <w:rFonts w:ascii="Times New Roman" w:eastAsia="Times New Roman" w:hAnsi="Times New Roman" w:cs="Times New Roman"/>
          <w:lang w:eastAsia="cs-CZ"/>
        </w:rPr>
        <w:t xml:space="preserve">Hodnocení imunogenity a bezpečnosti 2 formulací pneumokokové vykcíny (2830929A a 2830930A) společnosti GSK Biologicals u zdravých kojenců / </w:t>
      </w:r>
      <w:r w:rsidRPr="009141DA">
        <w:rPr>
          <w:rFonts w:ascii="Times New Roman" w:eastAsia="Times New Roman" w:hAnsi="Times New Roman" w:cs="Times New Roman"/>
          <w:i/>
          <w:lang w:eastAsia="cs-CZ"/>
        </w:rPr>
        <w:t>A Phase II, randomized, controlled, partially-blind study to demonstrate immunogenicity and assess safety of GlaxoSmithKline (GSK) Biologicals´11-valent and 12-valent pneumococcal polysacharide and non-typeable Haemophilus influenzae protein D conjugate vaccines administered as a 3-dose primary vaccination course during the first 6 months of life and as a booster dose at 12-15 months of age</w:t>
      </w:r>
    </w:p>
    <w:p w:rsidR="009141DA" w:rsidRPr="009141DA" w:rsidRDefault="009141DA" w:rsidP="009141DA">
      <w:pPr>
        <w:spacing w:after="0" w:line="240" w:lineRule="auto"/>
        <w:rPr>
          <w:rFonts w:ascii="Times New Roman" w:eastAsia="Times New Roman" w:hAnsi="Times New Roman" w:cs="Times New Roman"/>
          <w:bCs/>
          <w:lang w:eastAsia="cs-CZ"/>
        </w:rPr>
      </w:pPr>
    </w:p>
    <w:p w:rsidR="009141DA" w:rsidRPr="009141DA" w:rsidRDefault="009141DA" w:rsidP="009141DA">
      <w:pPr>
        <w:spacing w:after="0" w:line="240" w:lineRule="auto"/>
        <w:rPr>
          <w:rFonts w:ascii="Times New Roman" w:eastAsia="Times New Roman" w:hAnsi="Times New Roman" w:cs="Times New Roman"/>
          <w:lang w:eastAsia="cs-CZ"/>
        </w:rPr>
      </w:pPr>
      <w:r w:rsidRPr="009141DA">
        <w:rPr>
          <w:rFonts w:ascii="Times New Roman" w:eastAsia="Times New Roman" w:hAnsi="Times New Roman" w:cs="Times New Roman"/>
          <w:b/>
          <w:bCs/>
          <w:lang w:eastAsia="cs-CZ"/>
        </w:rPr>
        <w:t xml:space="preserve">Číslo protokolu/ </w:t>
      </w:r>
      <w:r w:rsidRPr="009141DA">
        <w:rPr>
          <w:rFonts w:ascii="Times New Roman" w:eastAsia="Times New Roman" w:hAnsi="Times New Roman" w:cs="Times New Roman"/>
          <w:i/>
          <w:lang w:eastAsia="cs-CZ"/>
        </w:rPr>
        <w:t>Protocol Code Number</w:t>
      </w:r>
      <w:r w:rsidRPr="009141DA">
        <w:rPr>
          <w:rFonts w:ascii="Times New Roman" w:eastAsia="Times New Roman" w:hAnsi="Times New Roman" w:cs="Times New Roman"/>
          <w:lang w:eastAsia="cs-CZ"/>
        </w:rPr>
        <w:t>: 116485</w:t>
      </w:r>
    </w:p>
    <w:p w:rsidR="009141DA" w:rsidRPr="009141DA" w:rsidRDefault="009141DA" w:rsidP="009141DA">
      <w:pPr>
        <w:spacing w:after="0" w:line="240" w:lineRule="auto"/>
        <w:rPr>
          <w:rFonts w:ascii="Times New Roman" w:eastAsia="Times New Roman" w:hAnsi="Times New Roman" w:cs="Times New Roman"/>
          <w:lang w:eastAsia="cs-CZ"/>
        </w:rPr>
      </w:pPr>
      <w:r w:rsidRPr="009141DA">
        <w:rPr>
          <w:rFonts w:ascii="Times New Roman" w:eastAsia="Times New Roman" w:hAnsi="Times New Roman" w:cs="Times New Roman"/>
          <w:b/>
          <w:bCs/>
          <w:lang w:eastAsia="cs-CZ"/>
        </w:rPr>
        <w:t xml:space="preserve">EudraCT number/ </w:t>
      </w:r>
      <w:r w:rsidRPr="009141DA">
        <w:rPr>
          <w:rFonts w:ascii="Times New Roman" w:eastAsia="Times New Roman" w:hAnsi="Times New Roman" w:cs="Times New Roman"/>
          <w:i/>
          <w:lang w:eastAsia="cs-CZ"/>
        </w:rPr>
        <w:t>EudraCT number</w:t>
      </w:r>
      <w:r w:rsidRPr="009141DA">
        <w:rPr>
          <w:rFonts w:ascii="Times New Roman" w:eastAsia="Times New Roman" w:hAnsi="Times New Roman" w:cs="Times New Roman"/>
          <w:lang w:eastAsia="cs-CZ"/>
        </w:rPr>
        <w:t>: 2011-005743-27</w:t>
      </w:r>
    </w:p>
    <w:p w:rsidR="009141DA" w:rsidRPr="009141DA" w:rsidRDefault="009141DA" w:rsidP="009141DA">
      <w:pPr>
        <w:spacing w:after="0" w:line="240" w:lineRule="auto"/>
        <w:rPr>
          <w:rFonts w:ascii="Times New Roman" w:eastAsia="Times New Roman" w:hAnsi="Times New Roman" w:cs="Times New Roman"/>
          <w:b/>
          <w:bCs/>
          <w:lang w:eastAsia="cs-CZ"/>
        </w:rPr>
      </w:pPr>
    </w:p>
    <w:p w:rsidR="009141DA" w:rsidRPr="009141DA" w:rsidRDefault="009141DA" w:rsidP="009141DA">
      <w:pPr>
        <w:spacing w:after="0" w:line="240" w:lineRule="auto"/>
        <w:rPr>
          <w:rFonts w:ascii="Times New Roman" w:eastAsia="Times New Roman" w:hAnsi="Times New Roman" w:cs="Times New Roman"/>
          <w:lang w:eastAsia="cs-CZ"/>
        </w:rPr>
      </w:pPr>
      <w:r w:rsidRPr="009141DA">
        <w:rPr>
          <w:rFonts w:ascii="Times New Roman" w:eastAsia="Times New Roman" w:hAnsi="Times New Roman" w:cs="Times New Roman"/>
          <w:b/>
          <w:bCs/>
          <w:lang w:eastAsia="cs-CZ"/>
        </w:rPr>
        <w:t>Zadavatel/</w:t>
      </w:r>
      <w:r w:rsidRPr="009141DA">
        <w:rPr>
          <w:rFonts w:ascii="Times New Roman" w:eastAsia="Times New Roman" w:hAnsi="Times New Roman" w:cs="Times New Roman"/>
          <w:i/>
          <w:lang w:eastAsia="cs-CZ"/>
        </w:rPr>
        <w:t>Sponzor</w:t>
      </w:r>
      <w:r w:rsidRPr="009141DA">
        <w:rPr>
          <w:rFonts w:ascii="Times New Roman" w:eastAsia="Times New Roman" w:hAnsi="Times New Roman" w:cs="Times New Roman"/>
          <w:lang w:eastAsia="cs-CZ"/>
        </w:rPr>
        <w:t>: GlaxoSmithKline Biologicals a.s., Rue de´l Institute 89, B1330 Rixensart, Belgie</w:t>
      </w:r>
    </w:p>
    <w:p w:rsidR="009141DA" w:rsidRPr="009141DA" w:rsidRDefault="009141DA" w:rsidP="009141DA">
      <w:pPr>
        <w:spacing w:after="0" w:line="240" w:lineRule="auto"/>
        <w:rPr>
          <w:rFonts w:ascii="Times New Roman" w:eastAsia="Times New Roman" w:hAnsi="Times New Roman" w:cs="Times New Roman"/>
          <w:lang w:eastAsia="cs-CZ"/>
        </w:rPr>
      </w:pPr>
      <w:r w:rsidRPr="009141DA">
        <w:rPr>
          <w:rFonts w:ascii="Times New Roman" w:eastAsia="Times New Roman" w:hAnsi="Times New Roman" w:cs="Times New Roman"/>
          <w:b/>
          <w:bCs/>
          <w:lang w:eastAsia="cs-CZ"/>
        </w:rPr>
        <w:t>Žadatel/</w:t>
      </w:r>
      <w:r w:rsidRPr="009141DA">
        <w:rPr>
          <w:rFonts w:ascii="Times New Roman" w:eastAsia="Times New Roman" w:hAnsi="Times New Roman" w:cs="Times New Roman"/>
          <w:bCs/>
          <w:i/>
          <w:lang w:eastAsia="cs-CZ"/>
        </w:rPr>
        <w:t>Applicant</w:t>
      </w:r>
      <w:r w:rsidRPr="009141DA">
        <w:rPr>
          <w:rFonts w:ascii="Times New Roman" w:eastAsia="Times New Roman" w:hAnsi="Times New Roman" w:cs="Times New Roman"/>
          <w:bCs/>
          <w:lang w:eastAsia="cs-CZ"/>
        </w:rPr>
        <w:t xml:space="preserve">: </w:t>
      </w:r>
      <w:r w:rsidRPr="009141DA">
        <w:rPr>
          <w:rFonts w:ascii="Times New Roman" w:eastAsia="Times New Roman" w:hAnsi="Times New Roman" w:cs="Times New Roman"/>
          <w:lang w:eastAsia="cs-CZ"/>
        </w:rPr>
        <w:t>GlaxoSmithKline s.r.o., Hvězdova 1734/2c, 140 00 Praha 4</w:t>
      </w:r>
    </w:p>
    <w:p w:rsidR="009141DA" w:rsidRPr="009141DA" w:rsidRDefault="009141DA" w:rsidP="009141DA">
      <w:pPr>
        <w:spacing w:after="0" w:line="240" w:lineRule="auto"/>
        <w:rPr>
          <w:rFonts w:ascii="Times New Roman" w:eastAsia="Times New Roman" w:hAnsi="Times New Roman" w:cs="Times New Roman"/>
          <w:lang w:eastAsia="cs-CZ"/>
        </w:rPr>
      </w:pPr>
      <w:r w:rsidRPr="009141DA">
        <w:rPr>
          <w:rFonts w:ascii="Times New Roman" w:eastAsia="Times New Roman" w:hAnsi="Times New Roman" w:cs="Times New Roman"/>
          <w:b/>
          <w:bCs/>
          <w:lang w:eastAsia="cs-CZ"/>
        </w:rPr>
        <w:t>Datum doručení žádosti/</w:t>
      </w:r>
      <w:r w:rsidRPr="009141DA">
        <w:rPr>
          <w:rFonts w:ascii="Times New Roman" w:eastAsia="Times New Roman" w:hAnsi="Times New Roman" w:cs="Times New Roman"/>
          <w:i/>
          <w:lang w:eastAsia="cs-CZ"/>
        </w:rPr>
        <w:t>Date of submission of the Application Form</w:t>
      </w:r>
      <w:r w:rsidRPr="009141D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16.4.</w:t>
      </w:r>
      <w:r w:rsidRPr="009141DA">
        <w:rPr>
          <w:rFonts w:ascii="Times New Roman" w:eastAsia="Times New Roman" w:hAnsi="Times New Roman" w:cs="Times New Roman"/>
          <w:lang w:eastAsia="cs-CZ"/>
        </w:rPr>
        <w:t>2014</w:t>
      </w:r>
    </w:p>
    <w:p w:rsidR="009141DA" w:rsidRPr="009141DA" w:rsidRDefault="009141DA" w:rsidP="009141DA">
      <w:pPr>
        <w:spacing w:after="0" w:line="240" w:lineRule="auto"/>
        <w:rPr>
          <w:rFonts w:ascii="Times New Roman" w:eastAsia="Times New Roman" w:hAnsi="Times New Roman" w:cs="Times New Roman"/>
          <w:lang w:eastAsia="cs-CZ"/>
        </w:rPr>
      </w:pPr>
      <w:r w:rsidRPr="009141DA">
        <w:rPr>
          <w:rFonts w:ascii="Times New Roman" w:eastAsia="Times New Roman" w:hAnsi="Times New Roman" w:cs="Times New Roman"/>
          <w:b/>
          <w:bCs/>
          <w:lang w:eastAsia="cs-CZ"/>
        </w:rPr>
        <w:t xml:space="preserve">Datum jednání EK </w:t>
      </w:r>
      <w:r w:rsidRPr="009141DA">
        <w:rPr>
          <w:rFonts w:ascii="Times New Roman" w:eastAsia="Times New Roman" w:hAnsi="Times New Roman" w:cs="Times New Roman"/>
          <w:lang w:eastAsia="cs-CZ"/>
        </w:rPr>
        <w:t>/</w:t>
      </w:r>
      <w:r w:rsidRPr="009141D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9141DA">
        <w:rPr>
          <w:rFonts w:ascii="Times New Roman" w:eastAsia="Times New Roman" w:hAnsi="Times New Roman" w:cs="Times New Roman"/>
          <w:lang w:eastAsia="cs-CZ"/>
        </w:rPr>
        <w:t>2014</w:t>
      </w:r>
    </w:p>
    <w:p w:rsidR="009141DA" w:rsidRPr="009141DA" w:rsidRDefault="009141DA" w:rsidP="009141DA">
      <w:pPr>
        <w:spacing w:after="0" w:line="240" w:lineRule="auto"/>
        <w:rPr>
          <w:rFonts w:ascii="Times New Roman" w:eastAsia="Times New Roman" w:hAnsi="Times New Roman" w:cs="Times New Roman"/>
          <w:b/>
          <w:bCs/>
          <w:lang w:eastAsia="cs-CZ"/>
        </w:rPr>
      </w:pPr>
    </w:p>
    <w:p w:rsidR="009141DA" w:rsidRPr="009141DA" w:rsidRDefault="009141DA" w:rsidP="009141DA">
      <w:pPr>
        <w:spacing w:after="0" w:line="240" w:lineRule="auto"/>
        <w:rPr>
          <w:rFonts w:ascii="Times New Roman" w:eastAsia="Times New Roman" w:hAnsi="Times New Roman" w:cs="Times New Roman"/>
          <w:lang w:eastAsia="cs-CZ"/>
        </w:rPr>
      </w:pPr>
      <w:r w:rsidRPr="009141DA">
        <w:rPr>
          <w:rFonts w:ascii="Times New Roman" w:eastAsia="Times New Roman" w:hAnsi="Times New Roman" w:cs="Times New Roman"/>
          <w:b/>
          <w:bCs/>
          <w:lang w:eastAsia="cs-CZ"/>
        </w:rPr>
        <w:t xml:space="preserve">Vyjádření EK/ </w:t>
      </w:r>
      <w:r w:rsidRPr="009141DA">
        <w:rPr>
          <w:rFonts w:ascii="Times New Roman" w:eastAsia="Times New Roman" w:hAnsi="Times New Roman" w:cs="Times New Roman"/>
          <w:i/>
          <w:lang w:eastAsia="cs-CZ"/>
        </w:rPr>
        <w:t>Ethics Committe´s opinion</w:t>
      </w:r>
      <w:r w:rsidRPr="009141DA">
        <w:rPr>
          <w:rFonts w:ascii="Times New Roman" w:eastAsia="Times New Roman" w:hAnsi="Times New Roman" w:cs="Times New Roman"/>
          <w:lang w:eastAsia="cs-CZ"/>
        </w:rPr>
        <w:t>:</w:t>
      </w:r>
    </w:p>
    <w:p w:rsidR="009141DA" w:rsidRPr="009141DA" w:rsidRDefault="009141DA" w:rsidP="009141DA">
      <w:pPr>
        <w:spacing w:after="0" w:line="240" w:lineRule="auto"/>
        <w:rPr>
          <w:rFonts w:ascii="Times New Roman" w:eastAsia="Times New Roman" w:hAnsi="Times New Roman" w:cs="Times New Roman"/>
          <w:i/>
          <w:lang w:eastAsia="cs-CZ"/>
        </w:rPr>
      </w:pPr>
      <w:r w:rsidRPr="009141DA">
        <w:rPr>
          <w:rFonts w:ascii="Wingdings 2" w:eastAsia="Times New Roman" w:hAnsi="Wingdings 2" w:cs="Times New Roman"/>
          <w:lang w:eastAsia="cs-CZ"/>
        </w:rPr>
        <w:sym w:font="Wingdings 2" w:char="F0A3"/>
      </w:r>
      <w:r w:rsidRPr="009141DA">
        <w:rPr>
          <w:rFonts w:ascii="Times New Roman" w:eastAsia="Times New Roman" w:hAnsi="Times New Roman" w:cs="Times New Roman"/>
          <w:lang w:eastAsia="cs-CZ"/>
        </w:rPr>
        <w:t xml:space="preserve">  EK  vydala souhlasné stanovisko// </w:t>
      </w:r>
      <w:r w:rsidRPr="009141DA">
        <w:rPr>
          <w:rFonts w:ascii="Times New Roman" w:eastAsia="Times New Roman" w:hAnsi="Times New Roman" w:cs="Times New Roman"/>
          <w:i/>
          <w:lang w:eastAsia="cs-CZ"/>
        </w:rPr>
        <w:t>EC issues</w:t>
      </w:r>
      <w:r w:rsidRPr="009141DA">
        <w:rPr>
          <w:rFonts w:ascii="Times New Roman" w:eastAsia="Times New Roman" w:hAnsi="Times New Roman" w:cs="Times New Roman"/>
          <w:lang w:eastAsia="cs-CZ"/>
        </w:rPr>
        <w:t xml:space="preserve"> f</w:t>
      </w:r>
      <w:r w:rsidRPr="009141DA">
        <w:rPr>
          <w:rFonts w:ascii="Times New Roman" w:eastAsia="Times New Roman" w:hAnsi="Times New Roman" w:cs="Times New Roman"/>
          <w:i/>
          <w:lang w:eastAsia="cs-CZ"/>
        </w:rPr>
        <w:t>avourable opinion</w:t>
      </w:r>
    </w:p>
    <w:p w:rsidR="009141DA" w:rsidRPr="009141DA" w:rsidRDefault="009141DA" w:rsidP="009141DA">
      <w:pPr>
        <w:spacing w:after="0" w:line="240" w:lineRule="auto"/>
        <w:rPr>
          <w:rFonts w:ascii="Times New Roman" w:eastAsia="Times New Roman" w:hAnsi="Times New Roman" w:cs="Times New Roman"/>
          <w:bCs/>
          <w:i/>
          <w:lang w:eastAsia="cs-CZ"/>
        </w:rPr>
      </w:pPr>
      <w:r w:rsidRPr="009141DA">
        <w:rPr>
          <w:rFonts w:ascii="Times New Roman" w:eastAsia="Times New Roman" w:hAnsi="Times New Roman" w:cs="Times New Roman"/>
          <w:bCs/>
          <w:lang w:eastAsia="cs-CZ"/>
        </w:rPr>
        <w:sym w:font="Wingdings 2" w:char="F054"/>
      </w:r>
      <w:r w:rsidRPr="009141DA">
        <w:rPr>
          <w:rFonts w:ascii="Times New Roman" w:eastAsia="Times New Roman" w:hAnsi="Times New Roman" w:cs="Times New Roman"/>
          <w:bCs/>
          <w:lang w:eastAsia="cs-CZ"/>
        </w:rPr>
        <w:t xml:space="preserve">  EK  vzala na vědomí / </w:t>
      </w:r>
      <w:r w:rsidRPr="009141DA">
        <w:rPr>
          <w:rFonts w:ascii="Times New Roman" w:eastAsia="Times New Roman" w:hAnsi="Times New Roman" w:cs="Times New Roman"/>
          <w:bCs/>
          <w:i/>
          <w:lang w:eastAsia="cs-CZ"/>
        </w:rPr>
        <w:t>Taken into account</w:t>
      </w:r>
    </w:p>
    <w:p w:rsidR="009141DA" w:rsidRPr="009141DA" w:rsidRDefault="009141DA" w:rsidP="009141DA">
      <w:pPr>
        <w:spacing w:after="0" w:line="240" w:lineRule="auto"/>
        <w:rPr>
          <w:rFonts w:ascii="Times New Roman" w:eastAsia="Times New Roman" w:hAnsi="Times New Roman" w:cs="Times New Roman"/>
          <w:b/>
          <w:bCs/>
          <w:lang w:eastAsia="cs-CZ"/>
        </w:rPr>
      </w:pPr>
    </w:p>
    <w:p w:rsidR="009141DA" w:rsidRPr="009141DA" w:rsidRDefault="009141DA" w:rsidP="009141DA">
      <w:pPr>
        <w:spacing w:after="0" w:line="240" w:lineRule="auto"/>
        <w:rPr>
          <w:rFonts w:ascii="Times New Roman" w:eastAsia="Times New Roman" w:hAnsi="Times New Roman" w:cs="Times New Roman"/>
          <w:i/>
          <w:lang w:val="en-US" w:eastAsia="cs-CZ"/>
        </w:rPr>
      </w:pPr>
      <w:r w:rsidRPr="009141DA">
        <w:rPr>
          <w:rFonts w:ascii="Times New Roman" w:eastAsia="Times New Roman" w:hAnsi="Times New Roman" w:cs="Times New Roman"/>
          <w:b/>
          <w:bCs/>
          <w:lang w:eastAsia="cs-CZ"/>
        </w:rPr>
        <w:t>Lhůta pro podání písemné zprávy o průběhu KH od jeho zahájení</w:t>
      </w:r>
      <w:r w:rsidRPr="009141DA">
        <w:rPr>
          <w:rFonts w:ascii="Times New Roman" w:eastAsia="Times New Roman" w:hAnsi="Times New Roman" w:cs="Times New Roman"/>
          <w:b/>
          <w:bCs/>
          <w:lang w:val="en-US" w:eastAsia="cs-CZ"/>
        </w:rPr>
        <w:t xml:space="preserve">/ </w:t>
      </w:r>
      <w:r w:rsidRPr="009141DA">
        <w:rPr>
          <w:rFonts w:ascii="Times New Roman" w:eastAsia="Times New Roman" w:hAnsi="Times New Roman" w:cs="Times New Roman"/>
          <w:i/>
          <w:lang w:val="en-US" w:eastAsia="cs-CZ"/>
        </w:rPr>
        <w:t>Time schedule for submission of the  written Annual Report from the CT commencement:</w:t>
      </w:r>
    </w:p>
    <w:p w:rsidR="009141DA" w:rsidRPr="009141DA" w:rsidRDefault="009141DA" w:rsidP="009141DA">
      <w:pPr>
        <w:spacing w:after="0" w:line="240" w:lineRule="auto"/>
        <w:rPr>
          <w:rFonts w:ascii="Times New Roman" w:eastAsia="Times New Roman" w:hAnsi="Times New Roman" w:cs="Times New Roman"/>
          <w:lang w:eastAsia="cs-CZ"/>
        </w:rPr>
      </w:pPr>
      <w:r w:rsidRPr="009141DA">
        <w:rPr>
          <w:rFonts w:ascii="Times New Roman" w:eastAsia="Times New Roman" w:hAnsi="Times New Roman" w:cs="Times New Roman"/>
          <w:lang w:eastAsia="cs-CZ"/>
        </w:rPr>
        <w:sym w:font="Wingdings 2" w:char="F0A3"/>
      </w:r>
      <w:r w:rsidRPr="009141DA">
        <w:rPr>
          <w:rFonts w:ascii="Times New Roman" w:eastAsia="Times New Roman" w:hAnsi="Times New Roman" w:cs="Times New Roman"/>
          <w:lang w:eastAsia="cs-CZ"/>
        </w:rPr>
        <w:t xml:space="preserve">   1x ročně</w:t>
      </w:r>
      <w:r w:rsidRPr="009141DA">
        <w:rPr>
          <w:rFonts w:ascii="Times New Roman" w:eastAsia="Times New Roman" w:hAnsi="Times New Roman" w:cs="Times New Roman"/>
          <w:i/>
          <w:lang w:eastAsia="cs-CZ"/>
        </w:rPr>
        <w:t xml:space="preserve">/Once a year                   </w:t>
      </w:r>
      <w:r w:rsidRPr="009141DA">
        <w:rPr>
          <w:rFonts w:ascii="Times New Roman" w:eastAsia="Times New Roman" w:hAnsi="Times New Roman" w:cs="Times New Roman"/>
          <w:lang w:eastAsia="cs-CZ"/>
        </w:rPr>
        <w:sym w:font="Wingdings 2" w:char="F053"/>
      </w:r>
      <w:r w:rsidRPr="009141DA">
        <w:rPr>
          <w:rFonts w:ascii="Times New Roman" w:eastAsia="Times New Roman" w:hAnsi="Times New Roman" w:cs="Times New Roman"/>
          <w:lang w:eastAsia="cs-CZ"/>
        </w:rPr>
        <w:t xml:space="preserve">  Jiná lhůta/</w:t>
      </w:r>
      <w:r w:rsidRPr="009141DA">
        <w:rPr>
          <w:rFonts w:ascii="Times New Roman" w:eastAsia="Times New Roman" w:hAnsi="Times New Roman" w:cs="Times New Roman"/>
          <w:i/>
          <w:lang w:eastAsia="cs-CZ"/>
        </w:rPr>
        <w:t xml:space="preserve"> Other </w:t>
      </w:r>
      <w:r w:rsidRPr="009141DA">
        <w:rPr>
          <w:rFonts w:ascii="Times New Roman" w:eastAsia="Times New Roman" w:hAnsi="Times New Roman" w:cs="Times New Roman"/>
          <w:lang w:eastAsia="cs-CZ"/>
        </w:rPr>
        <w:t>…6 Months………….</w:t>
      </w:r>
    </w:p>
    <w:p w:rsidR="009141DA" w:rsidRPr="009141DA" w:rsidRDefault="009141DA" w:rsidP="009141DA">
      <w:pPr>
        <w:spacing w:after="0" w:line="240" w:lineRule="auto"/>
        <w:rPr>
          <w:rFonts w:ascii="Times New Roman" w:eastAsia="Times New Roman" w:hAnsi="Times New Roman" w:cs="Times New Roman"/>
          <w:b/>
          <w:bCs/>
          <w:lang w:eastAsia="cs-CZ"/>
        </w:rPr>
      </w:pPr>
    </w:p>
    <w:p w:rsidR="009141DA" w:rsidRPr="009141DA" w:rsidRDefault="009141DA" w:rsidP="009141DA">
      <w:pPr>
        <w:spacing w:after="0" w:line="240" w:lineRule="auto"/>
        <w:rPr>
          <w:rFonts w:ascii="Times New Roman" w:eastAsia="Times New Roman" w:hAnsi="Times New Roman" w:cs="Times New Roman"/>
          <w:i/>
          <w:lang w:eastAsia="cs-CZ"/>
        </w:rPr>
      </w:pPr>
      <w:r w:rsidRPr="009141DA">
        <w:rPr>
          <w:rFonts w:ascii="Times New Roman" w:eastAsia="Times New Roman" w:hAnsi="Times New Roman" w:cs="Times New Roman"/>
          <w:b/>
          <w:bCs/>
          <w:lang w:eastAsia="cs-CZ"/>
        </w:rPr>
        <w:t>Seznam míst hodnocení s označením míst, ke kterým se EK vyjádřila jako místní EK a kde vykonává dohled/</w:t>
      </w:r>
      <w:r w:rsidRPr="009141D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141DA" w:rsidRPr="009141DA" w:rsidTr="001F656C">
        <w:trPr>
          <w:trHeight w:val="454"/>
        </w:trPr>
        <w:tc>
          <w:tcPr>
            <w:tcW w:w="6108"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 xml:space="preserve">Místo hodnocení/ Jméno zkoušejícího </w:t>
            </w:r>
          </w:p>
          <w:p w:rsidR="009141DA" w:rsidRPr="009141DA" w:rsidRDefault="009141DA" w:rsidP="009141DA">
            <w:pPr>
              <w:spacing w:after="0" w:line="240" w:lineRule="auto"/>
              <w:rPr>
                <w:rFonts w:ascii="Times New Roman" w:eastAsia="Times New Roman" w:hAnsi="Times New Roman" w:cs="Times New Roman"/>
                <w:i/>
                <w:sz w:val="18"/>
                <w:szCs w:val="18"/>
                <w:lang w:eastAsia="cs-CZ"/>
              </w:rPr>
            </w:pPr>
            <w:r w:rsidRPr="009141DA">
              <w:rPr>
                <w:rFonts w:ascii="Times New Roman" w:eastAsia="Times New Roman" w:hAnsi="Times New Roman" w:cs="Times New Roman"/>
                <w:i/>
                <w:sz w:val="18"/>
                <w:szCs w:val="18"/>
                <w:lang w:eastAsia="cs-CZ"/>
              </w:rPr>
              <w:t>Trial Site / Name of Investigator</w:t>
            </w:r>
          </w:p>
        </w:tc>
        <w:tc>
          <w:tcPr>
            <w:tcW w:w="1280" w:type="dxa"/>
          </w:tcPr>
          <w:p w:rsidR="009141DA" w:rsidRPr="009141DA" w:rsidRDefault="009141DA" w:rsidP="009141DA">
            <w:pPr>
              <w:spacing w:after="0" w:line="240" w:lineRule="auto"/>
              <w:rPr>
                <w:rFonts w:ascii="Times New Roman" w:eastAsia="Times New Roman" w:hAnsi="Times New Roman" w:cs="Times New Roman"/>
                <w:sz w:val="18"/>
                <w:szCs w:val="18"/>
                <w:vertAlign w:val="superscript"/>
                <w:lang w:eastAsia="cs-CZ"/>
              </w:rPr>
            </w:pPr>
            <w:r w:rsidRPr="009141DA">
              <w:rPr>
                <w:rFonts w:ascii="Times New Roman" w:eastAsia="Times New Roman" w:hAnsi="Times New Roman" w:cs="Times New Roman"/>
                <w:sz w:val="18"/>
                <w:szCs w:val="18"/>
                <w:lang w:eastAsia="cs-CZ"/>
              </w:rPr>
              <w:t xml:space="preserve">Místní EK </w:t>
            </w:r>
            <w:r w:rsidRPr="009141DA">
              <w:rPr>
                <w:rFonts w:ascii="Times New Roman" w:eastAsia="Times New Roman" w:hAnsi="Times New Roman" w:cs="Times New Roman"/>
                <w:i/>
                <w:sz w:val="18"/>
                <w:szCs w:val="18"/>
                <w:lang w:eastAsia="cs-CZ"/>
              </w:rPr>
              <w:t>Local EC</w:t>
            </w:r>
          </w:p>
        </w:tc>
        <w:tc>
          <w:tcPr>
            <w:tcW w:w="2712"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Adresa  místní EK</w:t>
            </w:r>
          </w:p>
          <w:p w:rsidR="009141DA" w:rsidRPr="009141DA" w:rsidRDefault="009141DA" w:rsidP="009141DA">
            <w:pPr>
              <w:spacing w:after="0" w:line="240" w:lineRule="auto"/>
              <w:rPr>
                <w:rFonts w:ascii="Times New Roman" w:eastAsia="Times New Roman" w:hAnsi="Times New Roman" w:cs="Times New Roman"/>
                <w:i/>
                <w:sz w:val="18"/>
                <w:szCs w:val="18"/>
                <w:lang w:eastAsia="cs-CZ"/>
              </w:rPr>
            </w:pPr>
            <w:r w:rsidRPr="009141DA">
              <w:rPr>
                <w:rFonts w:ascii="Times New Roman" w:eastAsia="Times New Roman" w:hAnsi="Times New Roman" w:cs="Times New Roman"/>
                <w:i/>
                <w:sz w:val="18"/>
                <w:szCs w:val="18"/>
                <w:lang w:eastAsia="cs-CZ"/>
              </w:rPr>
              <w:t>Address</w:t>
            </w:r>
          </w:p>
        </w:tc>
      </w:tr>
      <w:tr w:rsidR="009141DA" w:rsidRPr="009141DA" w:rsidTr="001F656C">
        <w:trPr>
          <w:trHeight w:val="312"/>
        </w:trPr>
        <w:tc>
          <w:tcPr>
            <w:tcW w:w="6108"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MUDr. Renata Růžková, Region. koordinátor Praha</w:t>
            </w:r>
          </w:p>
        </w:tc>
        <w:tc>
          <w:tcPr>
            <w:tcW w:w="1280" w:type="dxa"/>
          </w:tcPr>
          <w:p w:rsidR="009141DA" w:rsidRPr="009141DA" w:rsidRDefault="00415BD1"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9141DA" w:rsidRPr="009141D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DA">
              <w:rPr>
                <w:rFonts w:ascii="Times New Roman" w:eastAsia="Times New Roman" w:hAnsi="Times New Roman" w:cs="Times New Roman"/>
                <w:sz w:val="18"/>
                <w:szCs w:val="18"/>
                <w:lang w:eastAsia="cs-CZ"/>
              </w:rPr>
              <w:fldChar w:fldCharType="end"/>
            </w:r>
          </w:p>
        </w:tc>
        <w:tc>
          <w:tcPr>
            <w:tcW w:w="2712"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EK MONSE s.r.o., Bělohorská 157, 169 00 Praha 6</w:t>
            </w:r>
          </w:p>
        </w:tc>
      </w:tr>
      <w:tr w:rsidR="009141DA" w:rsidRPr="009141DA" w:rsidTr="001F656C">
        <w:trPr>
          <w:trHeight w:val="312"/>
        </w:trPr>
        <w:tc>
          <w:tcPr>
            <w:tcW w:w="6108"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MUDr. Kamila Dimová, Region. koordinátor Kladno</w:t>
            </w:r>
          </w:p>
        </w:tc>
        <w:tc>
          <w:tcPr>
            <w:tcW w:w="1280" w:type="dxa"/>
          </w:tcPr>
          <w:p w:rsidR="009141DA" w:rsidRPr="009141DA" w:rsidRDefault="00415BD1"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9141DA" w:rsidRPr="009141D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DA">
              <w:rPr>
                <w:rFonts w:ascii="Times New Roman" w:eastAsia="Times New Roman" w:hAnsi="Times New Roman" w:cs="Times New Roman"/>
                <w:sz w:val="18"/>
                <w:szCs w:val="18"/>
                <w:lang w:eastAsia="cs-CZ"/>
              </w:rPr>
              <w:fldChar w:fldCharType="end"/>
            </w:r>
          </w:p>
        </w:tc>
        <w:tc>
          <w:tcPr>
            <w:tcW w:w="2712"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 xml:space="preserve">EK Oblastní nemocnice Kladno a.s., Vančurova 1548, </w:t>
            </w:r>
          </w:p>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 xml:space="preserve">272 59 Kladno </w:t>
            </w:r>
          </w:p>
        </w:tc>
      </w:tr>
      <w:tr w:rsidR="009141DA" w:rsidRPr="009141DA" w:rsidTr="001F656C">
        <w:trPr>
          <w:trHeight w:val="312"/>
        </w:trPr>
        <w:tc>
          <w:tcPr>
            <w:tcW w:w="6108"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MUDr. Jana Vyhlídková, Region. koordinátor Karlovarsko</w:t>
            </w:r>
          </w:p>
        </w:tc>
        <w:tc>
          <w:tcPr>
            <w:tcW w:w="1280" w:type="dxa"/>
          </w:tcPr>
          <w:p w:rsidR="009141DA" w:rsidRPr="009141DA" w:rsidRDefault="00415BD1"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9141DA" w:rsidRPr="009141D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DA">
              <w:rPr>
                <w:rFonts w:ascii="Times New Roman" w:eastAsia="Times New Roman" w:hAnsi="Times New Roman" w:cs="Times New Roman"/>
                <w:sz w:val="18"/>
                <w:szCs w:val="18"/>
                <w:lang w:eastAsia="cs-CZ"/>
              </w:rPr>
              <w:fldChar w:fldCharType="end"/>
            </w:r>
          </w:p>
        </w:tc>
        <w:tc>
          <w:tcPr>
            <w:tcW w:w="2712"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EK při Karlovarské krajské nemocnici, KKN a.s., Bezručova 19, 360 66 Karlovy Vary</w:t>
            </w:r>
          </w:p>
        </w:tc>
      </w:tr>
      <w:tr w:rsidR="009141DA" w:rsidRPr="009141DA" w:rsidTr="001F656C">
        <w:trPr>
          <w:trHeight w:val="312"/>
        </w:trPr>
        <w:tc>
          <w:tcPr>
            <w:tcW w:w="6108"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MUDr. Elsa Zemánková, Region. koordinátor Benešovsko</w:t>
            </w:r>
          </w:p>
        </w:tc>
        <w:tc>
          <w:tcPr>
            <w:tcW w:w="1280" w:type="dxa"/>
          </w:tcPr>
          <w:p w:rsidR="009141DA" w:rsidRPr="009141DA" w:rsidRDefault="00415BD1"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9141DA" w:rsidRPr="009141D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DA">
              <w:rPr>
                <w:rFonts w:ascii="Times New Roman" w:eastAsia="Times New Roman" w:hAnsi="Times New Roman" w:cs="Times New Roman"/>
                <w:sz w:val="18"/>
                <w:szCs w:val="18"/>
                <w:lang w:eastAsia="cs-CZ"/>
              </w:rPr>
              <w:fldChar w:fldCharType="end"/>
            </w:r>
          </w:p>
        </w:tc>
        <w:tc>
          <w:tcPr>
            <w:tcW w:w="2712"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 xml:space="preserve">EK Nemocnice Rudolfa a Stefanie Benešov a.s., Máchova 400, </w:t>
            </w:r>
          </w:p>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 xml:space="preserve">256 30 Benešov  </w:t>
            </w:r>
          </w:p>
        </w:tc>
      </w:tr>
      <w:tr w:rsidR="009141DA" w:rsidRPr="009141DA" w:rsidTr="001F656C">
        <w:trPr>
          <w:trHeight w:val="312"/>
        </w:trPr>
        <w:tc>
          <w:tcPr>
            <w:tcW w:w="6108"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lastRenderedPageBreak/>
              <w:t>MUDr. Daniel Dražan, Centrum Jindřichohradecko (OPLDD, Ruských legií 532, 377 01 Jindřichův Hradec)</w:t>
            </w:r>
          </w:p>
        </w:tc>
        <w:tc>
          <w:tcPr>
            <w:tcW w:w="1280"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sym w:font="Wingdings 2" w:char="F0A3"/>
            </w:r>
          </w:p>
        </w:tc>
        <w:tc>
          <w:tcPr>
            <w:tcW w:w="2712"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 xml:space="preserve">EK Nemocnice Jindřichův Hradec a.s., U Nemocnice 380/III, </w:t>
            </w:r>
          </w:p>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377 38 Jindřichův Hradec</w:t>
            </w:r>
          </w:p>
        </w:tc>
      </w:tr>
      <w:tr w:rsidR="009141DA" w:rsidRPr="009141DA" w:rsidTr="001F656C">
        <w:trPr>
          <w:trHeight w:val="312"/>
        </w:trPr>
        <w:tc>
          <w:tcPr>
            <w:tcW w:w="6108"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Prim. MUDr. Milan Pánek, Region. koordinátor Děčínsko, Dětské odd. Nemocnice Děčín, U nemocnice 1, 405 01 Děčín</w:t>
            </w:r>
          </w:p>
        </w:tc>
        <w:tc>
          <w:tcPr>
            <w:tcW w:w="1280" w:type="dxa"/>
          </w:tcPr>
          <w:p w:rsidR="009141DA" w:rsidRPr="009141DA" w:rsidRDefault="00415BD1"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9141DA" w:rsidRPr="009141D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DA">
              <w:rPr>
                <w:rFonts w:ascii="Times New Roman" w:eastAsia="Times New Roman" w:hAnsi="Times New Roman" w:cs="Times New Roman"/>
                <w:sz w:val="18"/>
                <w:szCs w:val="18"/>
                <w:lang w:eastAsia="cs-CZ"/>
              </w:rPr>
              <w:fldChar w:fldCharType="end"/>
            </w:r>
          </w:p>
        </w:tc>
        <w:tc>
          <w:tcPr>
            <w:tcW w:w="2712"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EK Krajská zdravotní a.s., Masarykova nemocnice v Ústí nad Labem o.z., Sociální péče 3316/12A, 401 13 Ústí nad Labem</w:t>
            </w:r>
          </w:p>
        </w:tc>
      </w:tr>
      <w:tr w:rsidR="009141DA" w:rsidRPr="009141DA" w:rsidTr="001F656C">
        <w:trPr>
          <w:trHeight w:val="312"/>
        </w:trPr>
        <w:tc>
          <w:tcPr>
            <w:tcW w:w="6108"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 xml:space="preserve">MUDr. Luděk Týce, region. koordinátor pro centrum Náchod, OPLDD, </w:t>
            </w:r>
          </w:p>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17. listopadu 333, 549 41 Červený Kostelec</w:t>
            </w:r>
          </w:p>
        </w:tc>
        <w:tc>
          <w:tcPr>
            <w:tcW w:w="1280" w:type="dxa"/>
          </w:tcPr>
          <w:p w:rsidR="009141DA" w:rsidRPr="009141DA" w:rsidRDefault="00415BD1"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fldChar w:fldCharType="begin">
                <w:ffData>
                  <w:name w:val="Zaškrtávací100"/>
                  <w:enabled/>
                  <w:calcOnExit w:val="0"/>
                  <w:checkBox>
                    <w:sizeAuto/>
                    <w:default w:val="0"/>
                  </w:checkBox>
                </w:ffData>
              </w:fldChar>
            </w:r>
            <w:r w:rsidR="009141DA" w:rsidRPr="009141D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DA">
              <w:rPr>
                <w:rFonts w:ascii="Times New Roman" w:eastAsia="Times New Roman" w:hAnsi="Times New Roman" w:cs="Times New Roman"/>
                <w:sz w:val="18"/>
                <w:szCs w:val="18"/>
                <w:lang w:eastAsia="cs-CZ"/>
              </w:rPr>
              <w:fldChar w:fldCharType="end"/>
            </w:r>
          </w:p>
        </w:tc>
        <w:tc>
          <w:tcPr>
            <w:tcW w:w="2712"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 xml:space="preserve">EK Oblastní nemocnice Náchod a.s., Purkyňova 446, </w:t>
            </w:r>
          </w:p>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547 69 Náchod</w:t>
            </w:r>
          </w:p>
        </w:tc>
      </w:tr>
      <w:tr w:rsidR="009141DA" w:rsidRPr="009141DA" w:rsidTr="001F656C">
        <w:trPr>
          <w:trHeight w:val="312"/>
        </w:trPr>
        <w:tc>
          <w:tcPr>
            <w:tcW w:w="6108"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 xml:space="preserve">Prim. MUDr. Vladimír Němec, region. koordinátor Pardubicko, Dětské odd., Pardubická Krajská nemocnice, Kyjevská 44, 532 03 Pardubice </w:t>
            </w:r>
          </w:p>
        </w:tc>
        <w:tc>
          <w:tcPr>
            <w:tcW w:w="1280" w:type="dxa"/>
          </w:tcPr>
          <w:p w:rsidR="009141DA" w:rsidRPr="009141DA" w:rsidRDefault="00415BD1"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fldChar w:fldCharType="begin">
                <w:ffData>
                  <w:name w:val="Zaškrtávací102"/>
                  <w:enabled/>
                  <w:calcOnExit w:val="0"/>
                  <w:checkBox>
                    <w:sizeAuto/>
                    <w:default w:val="0"/>
                  </w:checkBox>
                </w:ffData>
              </w:fldChar>
            </w:r>
            <w:r w:rsidR="009141DA" w:rsidRPr="009141D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DA">
              <w:rPr>
                <w:rFonts w:ascii="Times New Roman" w:eastAsia="Times New Roman" w:hAnsi="Times New Roman" w:cs="Times New Roman"/>
                <w:sz w:val="18"/>
                <w:szCs w:val="18"/>
                <w:lang w:eastAsia="cs-CZ"/>
              </w:rPr>
              <w:fldChar w:fldCharType="end"/>
            </w:r>
          </w:p>
        </w:tc>
        <w:tc>
          <w:tcPr>
            <w:tcW w:w="2712"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EK Pardubická Krajská nemocnice, Kyjevská 44, 532 03 Pardubice</w:t>
            </w:r>
          </w:p>
        </w:tc>
      </w:tr>
      <w:tr w:rsidR="009141DA" w:rsidRPr="009141DA" w:rsidTr="001F656C">
        <w:trPr>
          <w:trHeight w:val="312"/>
        </w:trPr>
        <w:tc>
          <w:tcPr>
            <w:tcW w:w="6108"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MUDr. Jan Hak, region. koordinátor Liberecko, Ordinace PLDD, Aloisina výšina 798, 460 63 Liberec</w:t>
            </w:r>
          </w:p>
        </w:tc>
        <w:tc>
          <w:tcPr>
            <w:tcW w:w="1280"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sym w:font="Wingdings 2" w:char="F0A3"/>
            </w:r>
          </w:p>
        </w:tc>
        <w:tc>
          <w:tcPr>
            <w:tcW w:w="2712"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EK Krajská nemocnice Liberec, Husova 10, 460 63 Liberec</w:t>
            </w:r>
          </w:p>
        </w:tc>
      </w:tr>
      <w:tr w:rsidR="009141DA" w:rsidRPr="009141DA" w:rsidTr="001F656C">
        <w:trPr>
          <w:trHeight w:val="312"/>
        </w:trPr>
        <w:tc>
          <w:tcPr>
            <w:tcW w:w="6108"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MUDr. Jana Špačková, Centrum Ostrava (OPLDD Nerudovo nám. 614, Ostrava)</w:t>
            </w:r>
          </w:p>
        </w:tc>
        <w:tc>
          <w:tcPr>
            <w:tcW w:w="1280"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sym w:font="Wingdings 2" w:char="F0A3"/>
            </w:r>
          </w:p>
        </w:tc>
        <w:tc>
          <w:tcPr>
            <w:tcW w:w="2712"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EK při Zdravotním ústavu se sídlem v Ostravě, Partyzánské nám. 7, 702 00 Ostrava 1</w:t>
            </w:r>
          </w:p>
        </w:tc>
      </w:tr>
      <w:tr w:rsidR="009141DA" w:rsidRPr="009141DA" w:rsidTr="001F656C">
        <w:trPr>
          <w:trHeight w:val="312"/>
        </w:trPr>
        <w:tc>
          <w:tcPr>
            <w:tcW w:w="6108"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MUDr. Martin Haška, Centrum Lipník (OPLDD Lipník nad Bečvou)</w:t>
            </w:r>
          </w:p>
        </w:tc>
        <w:tc>
          <w:tcPr>
            <w:tcW w:w="1280"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sym w:font="Wingdings 2" w:char="F0A3"/>
            </w:r>
          </w:p>
        </w:tc>
        <w:tc>
          <w:tcPr>
            <w:tcW w:w="2712"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 xml:space="preserve">EK při nemocnici Prostějov, Středomoravská nemocniční a.s., Mathonova 291/1, </w:t>
            </w:r>
          </w:p>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796 04 Prostějov</w:t>
            </w:r>
          </w:p>
        </w:tc>
      </w:tr>
      <w:tr w:rsidR="009141DA" w:rsidRPr="009141DA" w:rsidTr="001F656C">
        <w:trPr>
          <w:trHeight w:val="312"/>
        </w:trPr>
        <w:tc>
          <w:tcPr>
            <w:tcW w:w="6108"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MUDr. Jana Schejbalová, Centrum Domažlice (POLDD Domažlice)</w:t>
            </w:r>
          </w:p>
        </w:tc>
        <w:tc>
          <w:tcPr>
            <w:tcW w:w="1280"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sym w:font="Wingdings 2" w:char="F0A3"/>
            </w:r>
          </w:p>
        </w:tc>
        <w:tc>
          <w:tcPr>
            <w:tcW w:w="2712"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EK při Domažlické nemocnici a.s., Kozinova 292, 344 22 Domažlice</w:t>
            </w:r>
          </w:p>
        </w:tc>
      </w:tr>
      <w:tr w:rsidR="009141DA" w:rsidRPr="009141DA" w:rsidTr="001F656C">
        <w:trPr>
          <w:trHeight w:val="312"/>
        </w:trPr>
        <w:tc>
          <w:tcPr>
            <w:tcW w:w="6108"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Doc. MUDr. Petr Pazdiora, Centrum Plzeň, Oddělení epidemiologie FN Plzeň</w:t>
            </w:r>
          </w:p>
        </w:tc>
        <w:tc>
          <w:tcPr>
            <w:tcW w:w="1280"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sym w:font="Wingdings 2" w:char="F0A3"/>
            </w:r>
          </w:p>
        </w:tc>
        <w:tc>
          <w:tcPr>
            <w:tcW w:w="2712"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t>EK při FN Plzeň, E. Beneše 13, 305 99 Plzeň</w:t>
            </w:r>
          </w:p>
        </w:tc>
      </w:tr>
    </w:tbl>
    <w:p w:rsidR="009141DA" w:rsidRPr="009141DA" w:rsidRDefault="009141DA" w:rsidP="009141DA">
      <w:pPr>
        <w:spacing w:after="0" w:line="240" w:lineRule="auto"/>
        <w:rPr>
          <w:rFonts w:ascii="Times New Roman" w:eastAsia="Times New Roman" w:hAnsi="Times New Roman" w:cs="Times New Roman"/>
          <w:bCs/>
          <w:szCs w:val="24"/>
          <w:lang w:eastAsia="cs-CZ"/>
        </w:rPr>
      </w:pPr>
    </w:p>
    <w:p w:rsidR="009141DA" w:rsidRPr="009141DA" w:rsidRDefault="009141DA" w:rsidP="009141DA">
      <w:pPr>
        <w:spacing w:after="0" w:line="240" w:lineRule="auto"/>
        <w:rPr>
          <w:rFonts w:ascii="Times New Roman" w:eastAsia="Times New Roman" w:hAnsi="Times New Roman" w:cs="Times New Roman"/>
          <w:bCs/>
          <w:i/>
          <w:szCs w:val="24"/>
          <w:lang w:eastAsia="cs-CZ"/>
        </w:rPr>
      </w:pPr>
      <w:r w:rsidRPr="009141DA">
        <w:rPr>
          <w:rFonts w:ascii="Times New Roman" w:eastAsia="Times New Roman" w:hAnsi="Times New Roman" w:cs="Times New Roman"/>
          <w:b/>
          <w:bCs/>
          <w:szCs w:val="24"/>
          <w:lang w:eastAsia="cs-CZ"/>
        </w:rPr>
        <w:t>Seznam hodnocených dokumentů/</w:t>
      </w:r>
      <w:r w:rsidRPr="009141DA">
        <w:rPr>
          <w:rFonts w:ascii="Times New Roman" w:eastAsia="Times New Roman" w:hAnsi="Times New Roman" w:cs="Times New Roman"/>
          <w:bCs/>
          <w:i/>
          <w:szCs w:val="24"/>
          <w:lang w:eastAsia="cs-CZ"/>
        </w:rPr>
        <w:t xml:space="preserve">List </w:t>
      </w:r>
      <w:r w:rsidRPr="009141DA">
        <w:rPr>
          <w:rFonts w:ascii="Times New Roman" w:eastAsia="Times New Roman" w:hAnsi="Times New Roman" w:cs="Times New Roman"/>
          <w:bCs/>
          <w:i/>
          <w:szCs w:val="24"/>
          <w:lang w:val="en-US" w:eastAsia="cs-CZ"/>
        </w:rPr>
        <w:t>of all submitted documents:</w:t>
      </w:r>
    </w:p>
    <w:p w:rsidR="009141DA" w:rsidRPr="009141DA" w:rsidRDefault="009141DA" w:rsidP="009141DA">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141DA" w:rsidRPr="009141DA" w:rsidTr="001F656C">
        <w:trPr>
          <w:cantSplit/>
          <w:trHeight w:val="454"/>
        </w:trPr>
        <w:tc>
          <w:tcPr>
            <w:tcW w:w="7416" w:type="dxa"/>
            <w:vMerge w:val="restart"/>
          </w:tcPr>
          <w:p w:rsidR="009141DA" w:rsidRPr="009141DA" w:rsidRDefault="009141DA" w:rsidP="009141DA">
            <w:pPr>
              <w:spacing w:after="0" w:line="240" w:lineRule="auto"/>
              <w:rPr>
                <w:rFonts w:ascii="Times New Roman" w:eastAsia="Times New Roman" w:hAnsi="Times New Roman" w:cs="Times New Roman"/>
                <w:b/>
                <w:bCs/>
                <w:sz w:val="18"/>
                <w:szCs w:val="18"/>
                <w:lang w:eastAsia="cs-CZ"/>
              </w:rPr>
            </w:pPr>
          </w:p>
          <w:p w:rsidR="009141DA" w:rsidRPr="009141DA" w:rsidRDefault="009141DA" w:rsidP="009141DA">
            <w:pPr>
              <w:spacing w:after="0" w:line="240" w:lineRule="auto"/>
              <w:rPr>
                <w:rFonts w:ascii="Times New Roman" w:eastAsia="Times New Roman" w:hAnsi="Times New Roman" w:cs="Times New Roman"/>
                <w:b/>
                <w:bCs/>
                <w:sz w:val="18"/>
                <w:szCs w:val="18"/>
                <w:lang w:eastAsia="cs-CZ"/>
              </w:rPr>
            </w:pPr>
            <w:r w:rsidRPr="009141DA">
              <w:rPr>
                <w:rFonts w:ascii="Times New Roman" w:eastAsia="Times New Roman" w:hAnsi="Times New Roman" w:cs="Times New Roman"/>
                <w:b/>
                <w:bCs/>
                <w:sz w:val="18"/>
                <w:szCs w:val="18"/>
                <w:lang w:eastAsia="cs-CZ"/>
              </w:rPr>
              <w:t xml:space="preserve">Název dokumentu, verze, datum </w:t>
            </w:r>
          </w:p>
          <w:p w:rsidR="009141DA" w:rsidRPr="009141DA" w:rsidRDefault="009141DA" w:rsidP="009141DA">
            <w:pPr>
              <w:spacing w:after="0" w:line="240" w:lineRule="auto"/>
              <w:rPr>
                <w:rFonts w:ascii="Times New Roman" w:eastAsia="Times New Roman" w:hAnsi="Times New Roman" w:cs="Times New Roman"/>
                <w:b/>
                <w:bCs/>
                <w:sz w:val="18"/>
                <w:szCs w:val="18"/>
                <w:lang w:eastAsia="cs-CZ"/>
              </w:rPr>
            </w:pPr>
            <w:r w:rsidRPr="009141DA">
              <w:rPr>
                <w:rFonts w:ascii="Times New Roman" w:eastAsia="Times New Roman" w:hAnsi="Times New Roman" w:cs="Times New Roman"/>
                <w:b/>
                <w:bCs/>
                <w:i/>
                <w:sz w:val="18"/>
                <w:szCs w:val="18"/>
                <w:lang w:eastAsia="cs-CZ"/>
              </w:rPr>
              <w:t>Document title, version, date</w:t>
            </w:r>
          </w:p>
        </w:tc>
        <w:tc>
          <w:tcPr>
            <w:tcW w:w="1272" w:type="dxa"/>
            <w:gridSpan w:val="2"/>
          </w:tcPr>
          <w:p w:rsidR="009141DA" w:rsidRPr="009141DA" w:rsidRDefault="009141DA" w:rsidP="009141DA">
            <w:pPr>
              <w:spacing w:after="0" w:line="240" w:lineRule="auto"/>
              <w:rPr>
                <w:rFonts w:ascii="Times New Roman" w:eastAsia="Times New Roman" w:hAnsi="Times New Roman" w:cs="Times New Roman"/>
                <w:b/>
                <w:bCs/>
                <w:sz w:val="18"/>
                <w:szCs w:val="18"/>
                <w:lang w:eastAsia="cs-CZ"/>
              </w:rPr>
            </w:pPr>
            <w:r w:rsidRPr="009141DA">
              <w:rPr>
                <w:rFonts w:ascii="Times New Roman" w:eastAsia="Times New Roman" w:hAnsi="Times New Roman" w:cs="Times New Roman"/>
                <w:b/>
                <w:bCs/>
                <w:sz w:val="18"/>
                <w:szCs w:val="18"/>
                <w:lang w:eastAsia="cs-CZ"/>
              </w:rPr>
              <w:t>Schváleno /</w:t>
            </w:r>
            <w:r w:rsidRPr="009141DA">
              <w:rPr>
                <w:rFonts w:ascii="Times New Roman" w:eastAsia="Times New Roman" w:hAnsi="Times New Roman" w:cs="Times New Roman"/>
                <w:b/>
                <w:bCs/>
                <w:i/>
                <w:sz w:val="18"/>
                <w:szCs w:val="18"/>
                <w:lang w:eastAsia="cs-CZ"/>
              </w:rPr>
              <w:t>Approved</w:t>
            </w:r>
          </w:p>
        </w:tc>
        <w:tc>
          <w:tcPr>
            <w:tcW w:w="1316" w:type="dxa"/>
            <w:gridSpan w:val="2"/>
          </w:tcPr>
          <w:p w:rsidR="009141DA" w:rsidRPr="009141DA" w:rsidRDefault="009141DA" w:rsidP="009141DA">
            <w:pPr>
              <w:spacing w:after="0" w:line="240" w:lineRule="auto"/>
              <w:rPr>
                <w:rFonts w:ascii="Times New Roman" w:eastAsia="Times New Roman" w:hAnsi="Times New Roman" w:cs="Times New Roman"/>
                <w:b/>
                <w:bCs/>
                <w:sz w:val="18"/>
                <w:szCs w:val="18"/>
                <w:lang w:eastAsia="cs-CZ"/>
              </w:rPr>
            </w:pPr>
            <w:r w:rsidRPr="009141DA">
              <w:rPr>
                <w:rFonts w:ascii="Times New Roman" w:eastAsia="Times New Roman" w:hAnsi="Times New Roman" w:cs="Times New Roman"/>
                <w:b/>
                <w:bCs/>
                <w:sz w:val="18"/>
                <w:szCs w:val="18"/>
                <w:lang w:eastAsia="cs-CZ"/>
              </w:rPr>
              <w:t xml:space="preserve">Vzato na vědomí / </w:t>
            </w:r>
            <w:r w:rsidRPr="009141DA">
              <w:rPr>
                <w:rFonts w:ascii="Times New Roman" w:eastAsia="Times New Roman" w:hAnsi="Times New Roman" w:cs="Times New Roman"/>
                <w:b/>
                <w:bCs/>
                <w:i/>
                <w:sz w:val="18"/>
                <w:szCs w:val="18"/>
                <w:lang w:eastAsia="cs-CZ"/>
              </w:rPr>
              <w:t xml:space="preserve">Taken into account </w:t>
            </w:r>
          </w:p>
        </w:tc>
      </w:tr>
      <w:tr w:rsidR="009141DA" w:rsidRPr="009141DA" w:rsidTr="001F656C">
        <w:trPr>
          <w:cantSplit/>
          <w:trHeight w:val="454"/>
        </w:trPr>
        <w:tc>
          <w:tcPr>
            <w:tcW w:w="7416" w:type="dxa"/>
            <w:vMerge/>
          </w:tcPr>
          <w:p w:rsidR="009141DA" w:rsidRPr="009141DA" w:rsidRDefault="009141DA" w:rsidP="009141DA">
            <w:pPr>
              <w:spacing w:after="0" w:line="240" w:lineRule="auto"/>
              <w:rPr>
                <w:rFonts w:ascii="Times New Roman" w:eastAsia="Times New Roman" w:hAnsi="Times New Roman" w:cs="Times New Roman"/>
                <w:i/>
                <w:sz w:val="18"/>
                <w:szCs w:val="18"/>
                <w:lang w:eastAsia="cs-CZ"/>
              </w:rPr>
            </w:pPr>
          </w:p>
        </w:tc>
        <w:tc>
          <w:tcPr>
            <w:tcW w:w="736" w:type="dxa"/>
          </w:tcPr>
          <w:p w:rsidR="009141DA" w:rsidRPr="009141DA" w:rsidRDefault="009141DA" w:rsidP="009141DA">
            <w:pPr>
              <w:spacing w:after="0" w:line="240" w:lineRule="auto"/>
              <w:rPr>
                <w:rFonts w:ascii="Times New Roman" w:eastAsia="Times New Roman" w:hAnsi="Times New Roman" w:cs="Times New Roman"/>
                <w:b/>
                <w:bCs/>
                <w:sz w:val="18"/>
                <w:szCs w:val="18"/>
                <w:lang w:eastAsia="cs-CZ"/>
              </w:rPr>
            </w:pPr>
            <w:r w:rsidRPr="009141DA">
              <w:rPr>
                <w:rFonts w:ascii="Times New Roman" w:eastAsia="Times New Roman" w:hAnsi="Times New Roman" w:cs="Times New Roman"/>
                <w:b/>
                <w:bCs/>
                <w:sz w:val="18"/>
                <w:szCs w:val="18"/>
                <w:lang w:eastAsia="cs-CZ"/>
              </w:rPr>
              <w:t>ANO</w:t>
            </w:r>
          </w:p>
          <w:p w:rsidR="009141DA" w:rsidRPr="009141DA" w:rsidRDefault="009141DA" w:rsidP="009141DA">
            <w:pPr>
              <w:spacing w:after="0" w:line="240" w:lineRule="auto"/>
              <w:rPr>
                <w:rFonts w:ascii="Times New Roman" w:eastAsia="Times New Roman" w:hAnsi="Times New Roman" w:cs="Times New Roman"/>
                <w:b/>
                <w:bCs/>
                <w:i/>
                <w:sz w:val="18"/>
                <w:szCs w:val="18"/>
                <w:lang w:eastAsia="cs-CZ"/>
              </w:rPr>
            </w:pPr>
            <w:r w:rsidRPr="009141DA">
              <w:rPr>
                <w:rFonts w:ascii="Times New Roman" w:eastAsia="Times New Roman" w:hAnsi="Times New Roman" w:cs="Times New Roman"/>
                <w:b/>
                <w:bCs/>
                <w:i/>
                <w:sz w:val="18"/>
                <w:szCs w:val="18"/>
                <w:lang w:eastAsia="cs-CZ"/>
              </w:rPr>
              <w:t>Yes</w:t>
            </w:r>
          </w:p>
        </w:tc>
        <w:tc>
          <w:tcPr>
            <w:tcW w:w="536" w:type="dxa"/>
          </w:tcPr>
          <w:p w:rsidR="009141DA" w:rsidRPr="009141DA" w:rsidRDefault="009141DA" w:rsidP="009141DA">
            <w:pPr>
              <w:spacing w:after="0" w:line="240" w:lineRule="auto"/>
              <w:rPr>
                <w:rFonts w:ascii="Times New Roman" w:eastAsia="Times New Roman" w:hAnsi="Times New Roman" w:cs="Times New Roman"/>
                <w:b/>
                <w:bCs/>
                <w:sz w:val="18"/>
                <w:szCs w:val="18"/>
                <w:lang w:eastAsia="cs-CZ"/>
              </w:rPr>
            </w:pPr>
            <w:r w:rsidRPr="009141DA">
              <w:rPr>
                <w:rFonts w:ascii="Times New Roman" w:eastAsia="Times New Roman" w:hAnsi="Times New Roman" w:cs="Times New Roman"/>
                <w:b/>
                <w:bCs/>
                <w:sz w:val="18"/>
                <w:szCs w:val="18"/>
                <w:lang w:eastAsia="cs-CZ"/>
              </w:rPr>
              <w:t xml:space="preserve">NE </w:t>
            </w:r>
          </w:p>
          <w:p w:rsidR="009141DA" w:rsidRPr="009141DA" w:rsidRDefault="009141DA" w:rsidP="009141DA">
            <w:pPr>
              <w:spacing w:after="0" w:line="240" w:lineRule="auto"/>
              <w:rPr>
                <w:rFonts w:ascii="Times New Roman" w:eastAsia="Times New Roman" w:hAnsi="Times New Roman" w:cs="Times New Roman"/>
                <w:b/>
                <w:bCs/>
                <w:sz w:val="18"/>
                <w:szCs w:val="18"/>
                <w:lang w:eastAsia="cs-CZ"/>
              </w:rPr>
            </w:pPr>
            <w:r w:rsidRPr="009141DA">
              <w:rPr>
                <w:rFonts w:ascii="Times New Roman" w:eastAsia="Times New Roman" w:hAnsi="Times New Roman" w:cs="Times New Roman"/>
                <w:b/>
                <w:bCs/>
                <w:i/>
                <w:sz w:val="18"/>
                <w:szCs w:val="18"/>
                <w:lang w:eastAsia="cs-CZ"/>
              </w:rPr>
              <w:t>No</w:t>
            </w:r>
          </w:p>
        </w:tc>
        <w:tc>
          <w:tcPr>
            <w:tcW w:w="780" w:type="dxa"/>
          </w:tcPr>
          <w:p w:rsidR="009141DA" w:rsidRPr="009141DA" w:rsidRDefault="009141DA" w:rsidP="009141DA">
            <w:pPr>
              <w:spacing w:after="0" w:line="240" w:lineRule="auto"/>
              <w:rPr>
                <w:rFonts w:ascii="Times New Roman" w:eastAsia="Times New Roman" w:hAnsi="Times New Roman" w:cs="Times New Roman"/>
                <w:b/>
                <w:bCs/>
                <w:sz w:val="18"/>
                <w:szCs w:val="18"/>
                <w:lang w:eastAsia="cs-CZ"/>
              </w:rPr>
            </w:pPr>
            <w:r w:rsidRPr="009141DA">
              <w:rPr>
                <w:rFonts w:ascii="Times New Roman" w:eastAsia="Times New Roman" w:hAnsi="Times New Roman" w:cs="Times New Roman"/>
                <w:b/>
                <w:bCs/>
                <w:sz w:val="18"/>
                <w:szCs w:val="18"/>
                <w:lang w:eastAsia="cs-CZ"/>
              </w:rPr>
              <w:t>ANO</w:t>
            </w:r>
          </w:p>
          <w:p w:rsidR="009141DA" w:rsidRPr="009141DA" w:rsidRDefault="009141DA" w:rsidP="009141DA">
            <w:pPr>
              <w:spacing w:after="0" w:line="240" w:lineRule="auto"/>
              <w:rPr>
                <w:rFonts w:ascii="Times New Roman" w:eastAsia="Times New Roman" w:hAnsi="Times New Roman" w:cs="Times New Roman"/>
                <w:b/>
                <w:bCs/>
                <w:sz w:val="18"/>
                <w:szCs w:val="18"/>
                <w:lang w:eastAsia="cs-CZ"/>
              </w:rPr>
            </w:pPr>
            <w:r w:rsidRPr="009141DA">
              <w:rPr>
                <w:rFonts w:ascii="Times New Roman" w:eastAsia="Times New Roman" w:hAnsi="Times New Roman" w:cs="Times New Roman"/>
                <w:b/>
                <w:bCs/>
                <w:i/>
                <w:sz w:val="18"/>
                <w:szCs w:val="18"/>
                <w:lang w:eastAsia="cs-CZ"/>
              </w:rPr>
              <w:t>Yes</w:t>
            </w:r>
          </w:p>
        </w:tc>
        <w:tc>
          <w:tcPr>
            <w:tcW w:w="536" w:type="dxa"/>
          </w:tcPr>
          <w:p w:rsidR="009141DA" w:rsidRPr="009141DA" w:rsidRDefault="009141DA" w:rsidP="009141DA">
            <w:pPr>
              <w:spacing w:after="0" w:line="240" w:lineRule="auto"/>
              <w:rPr>
                <w:rFonts w:ascii="Times New Roman" w:eastAsia="Times New Roman" w:hAnsi="Times New Roman" w:cs="Times New Roman"/>
                <w:b/>
                <w:bCs/>
                <w:sz w:val="18"/>
                <w:szCs w:val="18"/>
                <w:lang w:eastAsia="cs-CZ"/>
              </w:rPr>
            </w:pPr>
            <w:r w:rsidRPr="009141DA">
              <w:rPr>
                <w:rFonts w:ascii="Times New Roman" w:eastAsia="Times New Roman" w:hAnsi="Times New Roman" w:cs="Times New Roman"/>
                <w:b/>
                <w:bCs/>
                <w:sz w:val="18"/>
                <w:szCs w:val="18"/>
                <w:lang w:eastAsia="cs-CZ"/>
              </w:rPr>
              <w:t xml:space="preserve">NE </w:t>
            </w:r>
          </w:p>
          <w:p w:rsidR="009141DA" w:rsidRPr="009141DA" w:rsidRDefault="009141DA" w:rsidP="009141DA">
            <w:pPr>
              <w:spacing w:after="0" w:line="240" w:lineRule="auto"/>
              <w:rPr>
                <w:rFonts w:ascii="Times New Roman" w:eastAsia="Times New Roman" w:hAnsi="Times New Roman" w:cs="Times New Roman"/>
                <w:b/>
                <w:bCs/>
                <w:i/>
                <w:sz w:val="18"/>
                <w:szCs w:val="18"/>
                <w:lang w:eastAsia="cs-CZ"/>
              </w:rPr>
            </w:pPr>
            <w:r w:rsidRPr="009141DA">
              <w:rPr>
                <w:rFonts w:ascii="Times New Roman" w:eastAsia="Times New Roman" w:hAnsi="Times New Roman" w:cs="Times New Roman"/>
                <w:b/>
                <w:bCs/>
                <w:i/>
                <w:sz w:val="18"/>
                <w:szCs w:val="18"/>
                <w:lang w:eastAsia="cs-CZ"/>
              </w:rPr>
              <w:t>No</w:t>
            </w:r>
          </w:p>
        </w:tc>
      </w:tr>
      <w:tr w:rsidR="009141DA" w:rsidRPr="009141DA" w:rsidTr="001F656C">
        <w:trPr>
          <w:trHeight w:val="340"/>
        </w:trPr>
        <w:tc>
          <w:tcPr>
            <w:tcW w:w="7416" w:type="dxa"/>
            <w:vAlign w:val="center"/>
          </w:tcPr>
          <w:p w:rsidR="009141DA" w:rsidRPr="009141DA" w:rsidRDefault="009141DA" w:rsidP="009141DA">
            <w:pPr>
              <w:spacing w:after="0" w:line="240" w:lineRule="auto"/>
              <w:rPr>
                <w:i/>
                <w:iCs/>
                <w:sz w:val="18"/>
                <w:szCs w:val="18"/>
              </w:rPr>
            </w:pPr>
            <w:r>
              <w:rPr>
                <w:iCs/>
                <w:sz w:val="18"/>
                <w:szCs w:val="18"/>
              </w:rPr>
              <w:t xml:space="preserve">Ukončení studie v ČR / </w:t>
            </w:r>
            <w:r>
              <w:rPr>
                <w:i/>
                <w:iCs/>
                <w:sz w:val="18"/>
                <w:szCs w:val="18"/>
              </w:rPr>
              <w:t>End of trial Notification, dated 10 Apr 2014</w:t>
            </w:r>
          </w:p>
        </w:tc>
        <w:tc>
          <w:tcPr>
            <w:tcW w:w="736"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sym w:font="Wingdings 2" w:char="F0A3"/>
            </w:r>
          </w:p>
        </w:tc>
        <w:tc>
          <w:tcPr>
            <w:tcW w:w="536"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sym w:font="Wingdings 2" w:char="F0A3"/>
            </w:r>
          </w:p>
        </w:tc>
        <w:tc>
          <w:tcPr>
            <w:tcW w:w="780"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sym w:font="Wingdings 2" w:char="F053"/>
            </w:r>
          </w:p>
        </w:tc>
        <w:tc>
          <w:tcPr>
            <w:tcW w:w="536" w:type="dxa"/>
          </w:tcPr>
          <w:p w:rsidR="009141DA" w:rsidRPr="009141DA" w:rsidRDefault="009141DA" w:rsidP="009141DA">
            <w:pPr>
              <w:spacing w:after="0" w:line="240" w:lineRule="auto"/>
              <w:rPr>
                <w:rFonts w:ascii="Times New Roman" w:eastAsia="Times New Roman" w:hAnsi="Times New Roman" w:cs="Times New Roman"/>
                <w:sz w:val="18"/>
                <w:szCs w:val="18"/>
                <w:lang w:eastAsia="cs-CZ"/>
              </w:rPr>
            </w:pPr>
            <w:r w:rsidRPr="009141DA">
              <w:rPr>
                <w:rFonts w:ascii="Times New Roman" w:eastAsia="Times New Roman" w:hAnsi="Times New Roman" w:cs="Times New Roman"/>
                <w:sz w:val="18"/>
                <w:szCs w:val="18"/>
                <w:lang w:eastAsia="cs-CZ"/>
              </w:rPr>
              <w:sym w:font="Wingdings 2" w:char="F0A3"/>
            </w:r>
          </w:p>
        </w:tc>
      </w:tr>
    </w:tbl>
    <w:p w:rsidR="009141DA" w:rsidRPr="009141DA" w:rsidRDefault="009141DA" w:rsidP="009141DA">
      <w:pPr>
        <w:spacing w:after="0" w:line="240" w:lineRule="auto"/>
        <w:rPr>
          <w:rFonts w:ascii="Times New Roman" w:eastAsia="Times New Roman" w:hAnsi="Times New Roman" w:cs="Times New Roman"/>
          <w:sz w:val="20"/>
          <w:szCs w:val="20"/>
          <w:lang w:eastAsia="cs-CZ"/>
        </w:rPr>
      </w:pPr>
    </w:p>
    <w:p w:rsidR="009141DA" w:rsidRPr="009141DA" w:rsidRDefault="009141DA" w:rsidP="009141DA">
      <w:pPr>
        <w:spacing w:after="0" w:line="240" w:lineRule="auto"/>
        <w:rPr>
          <w:rFonts w:ascii="Times New Roman" w:eastAsia="Times New Roman" w:hAnsi="Times New Roman" w:cs="Times New Roman"/>
          <w:sz w:val="20"/>
          <w:szCs w:val="20"/>
          <w:lang w:eastAsia="cs-CZ"/>
        </w:rPr>
      </w:pPr>
      <w:r w:rsidRPr="009141DA">
        <w:rPr>
          <w:rFonts w:ascii="Times New Roman" w:eastAsia="Times New Roman" w:hAnsi="Times New Roman" w:cs="Times New Roman"/>
          <w:sz w:val="20"/>
          <w:szCs w:val="20"/>
          <w:lang w:eastAsia="cs-CZ"/>
        </w:rPr>
        <w:t>Etická komise prohlašuje, že byla ustavena a  pracuje podle jednacího řádu v souladu se správnou klinickou praxí (GCP) a platnými právními předpisy/</w:t>
      </w:r>
      <w:r w:rsidRPr="009141DA">
        <w:rPr>
          <w:rFonts w:ascii="Times New Roman" w:eastAsia="Times New Roman" w:hAnsi="Times New Roman" w:cs="Times New Roman"/>
          <w:i/>
          <w:sz w:val="20"/>
          <w:szCs w:val="20"/>
          <w:lang w:eastAsia="cs-CZ"/>
        </w:rPr>
        <w:t>The Ethics Committee hereby declares that it was established and operates in accordance with its Rules of Procedure in compliance with Good Clinical Practice and valid legal regulations:</w:t>
      </w:r>
    </w:p>
    <w:p w:rsidR="009141DA" w:rsidRPr="009141DA" w:rsidRDefault="009141DA" w:rsidP="009141DA">
      <w:pPr>
        <w:spacing w:after="0" w:line="240" w:lineRule="auto"/>
        <w:rPr>
          <w:rFonts w:ascii="Times New Roman" w:eastAsia="Times New Roman" w:hAnsi="Times New Roman" w:cs="Times New Roman"/>
          <w:i/>
          <w:sz w:val="20"/>
          <w:szCs w:val="20"/>
          <w:lang w:eastAsia="cs-CZ"/>
        </w:rPr>
      </w:pPr>
      <w:r w:rsidRPr="009141DA">
        <w:rPr>
          <w:rFonts w:ascii="Times New Roman" w:eastAsia="Times New Roman" w:hAnsi="Times New Roman" w:cs="Times New Roman"/>
          <w:i/>
          <w:sz w:val="20"/>
          <w:szCs w:val="20"/>
          <w:lang w:eastAsia="cs-CZ"/>
        </w:rPr>
        <w:t xml:space="preserve"> </w:t>
      </w:r>
      <w:r w:rsidRPr="009141DA">
        <w:rPr>
          <w:rFonts w:ascii="Times New Roman" w:eastAsia="Times New Roman" w:hAnsi="Times New Roman" w:cs="Times New Roman"/>
          <w:sz w:val="20"/>
          <w:szCs w:val="20"/>
          <w:lang w:eastAsia="cs-CZ"/>
        </w:rPr>
        <w:sym w:font="Wingdings 2" w:char="F054"/>
      </w:r>
      <w:r w:rsidRPr="009141DA">
        <w:rPr>
          <w:rFonts w:ascii="Times New Roman" w:eastAsia="Times New Roman" w:hAnsi="Times New Roman" w:cs="Times New Roman"/>
          <w:sz w:val="20"/>
          <w:szCs w:val="20"/>
          <w:lang w:eastAsia="cs-CZ"/>
        </w:rPr>
        <w:t xml:space="preserve"> Ano/</w:t>
      </w:r>
      <w:r w:rsidRPr="009141DA">
        <w:rPr>
          <w:rFonts w:ascii="Times New Roman" w:eastAsia="Times New Roman" w:hAnsi="Times New Roman" w:cs="Times New Roman"/>
          <w:i/>
          <w:sz w:val="20"/>
          <w:szCs w:val="20"/>
          <w:lang w:eastAsia="cs-CZ"/>
        </w:rPr>
        <w:t>Yes</w:t>
      </w:r>
      <w:r w:rsidRPr="009141DA">
        <w:rPr>
          <w:rFonts w:ascii="Times New Roman" w:eastAsia="Times New Roman" w:hAnsi="Times New Roman" w:cs="Times New Roman"/>
          <w:sz w:val="20"/>
          <w:szCs w:val="20"/>
          <w:lang w:eastAsia="cs-CZ"/>
        </w:rPr>
        <w:t xml:space="preserve">       </w:t>
      </w:r>
      <w:r w:rsidR="00415BD1" w:rsidRPr="009141DA">
        <w:rPr>
          <w:rFonts w:ascii="Times New Roman" w:eastAsia="Times New Roman" w:hAnsi="Times New Roman" w:cs="Times New Roman"/>
          <w:sz w:val="20"/>
          <w:szCs w:val="20"/>
          <w:lang w:eastAsia="cs-CZ"/>
        </w:rPr>
        <w:fldChar w:fldCharType="begin">
          <w:ffData>
            <w:name w:val="Zaškrtávací25"/>
            <w:enabled/>
            <w:calcOnExit w:val="0"/>
            <w:checkBox>
              <w:sizeAuto/>
              <w:default w:val="0"/>
            </w:checkBox>
          </w:ffData>
        </w:fldChar>
      </w:r>
      <w:r w:rsidRPr="009141DA">
        <w:rPr>
          <w:rFonts w:ascii="Times New Roman" w:eastAsia="Times New Roman" w:hAnsi="Times New Roman" w:cs="Times New Roman"/>
          <w:sz w:val="20"/>
          <w:szCs w:val="20"/>
          <w:lang w:eastAsia="cs-CZ"/>
        </w:rPr>
        <w:instrText xml:space="preserve"> FORMCHECKBOX </w:instrText>
      </w:r>
      <w:r w:rsidR="00415BD1">
        <w:rPr>
          <w:rFonts w:ascii="Times New Roman" w:eastAsia="Times New Roman" w:hAnsi="Times New Roman" w:cs="Times New Roman"/>
          <w:sz w:val="20"/>
          <w:szCs w:val="20"/>
          <w:lang w:eastAsia="cs-CZ"/>
        </w:rPr>
      </w:r>
      <w:r w:rsidR="00415BD1">
        <w:rPr>
          <w:rFonts w:ascii="Times New Roman" w:eastAsia="Times New Roman" w:hAnsi="Times New Roman" w:cs="Times New Roman"/>
          <w:sz w:val="20"/>
          <w:szCs w:val="20"/>
          <w:lang w:eastAsia="cs-CZ"/>
        </w:rPr>
        <w:fldChar w:fldCharType="separate"/>
      </w:r>
      <w:r w:rsidR="00415BD1" w:rsidRPr="009141DA">
        <w:rPr>
          <w:rFonts w:ascii="Times New Roman" w:eastAsia="Times New Roman" w:hAnsi="Times New Roman" w:cs="Times New Roman"/>
          <w:sz w:val="20"/>
          <w:szCs w:val="20"/>
          <w:lang w:eastAsia="cs-CZ"/>
        </w:rPr>
        <w:fldChar w:fldCharType="end"/>
      </w:r>
      <w:r w:rsidRPr="009141DA">
        <w:rPr>
          <w:rFonts w:ascii="Times New Roman" w:eastAsia="Times New Roman" w:hAnsi="Times New Roman" w:cs="Times New Roman"/>
          <w:sz w:val="20"/>
          <w:szCs w:val="20"/>
          <w:lang w:eastAsia="cs-CZ"/>
        </w:rPr>
        <w:t>Ne/</w:t>
      </w:r>
      <w:r w:rsidRPr="009141DA">
        <w:rPr>
          <w:rFonts w:ascii="Times New Roman" w:eastAsia="Times New Roman" w:hAnsi="Times New Roman" w:cs="Times New Roman"/>
          <w:i/>
          <w:sz w:val="20"/>
          <w:szCs w:val="20"/>
          <w:lang w:eastAsia="cs-CZ"/>
        </w:rPr>
        <w:t>No</w:t>
      </w:r>
      <w:r w:rsidRPr="009141DA">
        <w:rPr>
          <w:rFonts w:ascii="Times New Roman" w:eastAsia="Times New Roman" w:hAnsi="Times New Roman" w:cs="Times New Roman"/>
          <w:sz w:val="20"/>
          <w:szCs w:val="20"/>
          <w:lang w:eastAsia="cs-CZ"/>
        </w:rPr>
        <w:t xml:space="preserve">           </w:t>
      </w:r>
    </w:p>
    <w:p w:rsidR="009141DA" w:rsidRPr="007E05C5" w:rsidRDefault="009141DA" w:rsidP="009141DA">
      <w:pPr>
        <w:spacing w:after="0" w:line="240" w:lineRule="auto"/>
        <w:rPr>
          <w:rFonts w:ascii="Times New Roman" w:eastAsia="Times New Roman" w:hAnsi="Times New Roman" w:cs="Times New Roman"/>
          <w:i/>
          <w:szCs w:val="24"/>
          <w:lang w:eastAsia="cs-CZ"/>
        </w:rPr>
      </w:pPr>
      <w:r w:rsidRPr="007E05C5">
        <w:rPr>
          <w:rFonts w:ascii="Times New Roman" w:eastAsia="Times New Roman" w:hAnsi="Times New Roman" w:cs="Times New Roman"/>
          <w:szCs w:val="24"/>
          <w:lang w:eastAsia="cs-CZ"/>
        </w:rPr>
        <w:t xml:space="preserve">                                                                                            MUDr. Jindřiška Burešová</w:t>
      </w:r>
    </w:p>
    <w:p w:rsidR="009141DA" w:rsidRPr="007E05C5" w:rsidRDefault="009141DA" w:rsidP="009141DA">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9141DA" w:rsidRPr="007E05C5" w:rsidRDefault="009141DA" w:rsidP="009141DA">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9141DA" w:rsidRPr="007E05C5" w:rsidRDefault="009141DA" w:rsidP="009141DA">
      <w:pPr>
        <w:tabs>
          <w:tab w:val="left" w:pos="5100"/>
        </w:tabs>
        <w:spacing w:after="0" w:line="240" w:lineRule="auto"/>
        <w:jc w:val="center"/>
        <w:rPr>
          <w:rFonts w:ascii="Times New Roman" w:eastAsia="Times New Roman" w:hAnsi="Times New Roman" w:cs="Times New Roman"/>
          <w:szCs w:val="24"/>
          <w:lang w:eastAsia="cs-CZ"/>
        </w:rPr>
      </w:pPr>
    </w:p>
    <w:p w:rsidR="009141DA" w:rsidRPr="007E05C5" w:rsidRDefault="009141DA" w:rsidP="009141DA">
      <w:pPr>
        <w:spacing w:after="0" w:line="240" w:lineRule="auto"/>
        <w:jc w:val="center"/>
        <w:rPr>
          <w:rFonts w:ascii="Times New Roman" w:eastAsia="Times New Roman" w:hAnsi="Times New Roman" w:cs="Times New Roman"/>
          <w:szCs w:val="24"/>
          <w:lang w:eastAsia="cs-CZ"/>
        </w:rPr>
      </w:pPr>
    </w:p>
    <w:p w:rsidR="009141DA" w:rsidRPr="007E05C5" w:rsidRDefault="009141DA" w:rsidP="009141DA">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9141DA" w:rsidRPr="007E05C5" w:rsidRDefault="009141DA" w:rsidP="009141DA">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9141DA" w:rsidRPr="007E05C5" w:rsidRDefault="009141DA" w:rsidP="009141DA">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9141DA" w:rsidRPr="007E05C5" w:rsidRDefault="009141DA" w:rsidP="009141DA">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9141DA" w:rsidRPr="007E05C5" w:rsidRDefault="009141DA" w:rsidP="009141DA">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9141DA" w:rsidRPr="007E05C5" w:rsidRDefault="009141DA" w:rsidP="009141DA">
      <w:pPr>
        <w:spacing w:after="0" w:line="240" w:lineRule="auto"/>
        <w:rPr>
          <w:rFonts w:ascii="Times New Roman" w:eastAsia="Times New Roman" w:hAnsi="Times New Roman" w:cs="Times New Roman"/>
          <w:sz w:val="16"/>
          <w:szCs w:val="24"/>
          <w:lang w:eastAsia="cs-CZ"/>
        </w:rPr>
      </w:pPr>
    </w:p>
    <w:p w:rsidR="009141DA" w:rsidRPr="007E05C5" w:rsidRDefault="009141DA" w:rsidP="009141DA">
      <w:pPr>
        <w:spacing w:after="0" w:line="240" w:lineRule="auto"/>
        <w:rPr>
          <w:rFonts w:ascii="Times New Roman" w:eastAsia="Times New Roman" w:hAnsi="Times New Roman" w:cs="Times New Roman"/>
          <w:sz w:val="16"/>
          <w:szCs w:val="24"/>
          <w:lang w:eastAsia="cs-CZ"/>
        </w:rPr>
      </w:pPr>
    </w:p>
    <w:p w:rsidR="009141DA" w:rsidRPr="007E05C5" w:rsidRDefault="009141DA" w:rsidP="009141DA">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9141DA" w:rsidRPr="009141DA" w:rsidRDefault="009141DA" w:rsidP="009141DA">
      <w:pPr>
        <w:spacing w:after="0" w:line="240" w:lineRule="auto"/>
        <w:rPr>
          <w:rFonts w:ascii="Times New Roman" w:eastAsia="Times New Roman" w:hAnsi="Times New Roman" w:cs="Times New Roman"/>
          <w:lang w:eastAsia="cs-CZ"/>
        </w:rPr>
      </w:pPr>
      <w:r w:rsidRPr="009141DA">
        <w:rPr>
          <w:rFonts w:ascii="Times New Roman" w:eastAsia="Times New Roman" w:hAnsi="Times New Roman" w:cs="Times New Roman"/>
          <w:lang w:eastAsia="cs-CZ"/>
        </w:rPr>
        <w:t>-----------------------------------------------------------------------</w:t>
      </w:r>
    </w:p>
    <w:p w:rsidR="009141DA" w:rsidRPr="009141DA" w:rsidRDefault="009141DA" w:rsidP="009141DA">
      <w:pPr>
        <w:spacing w:after="0" w:line="240" w:lineRule="auto"/>
        <w:rPr>
          <w:rFonts w:ascii="Times New Roman" w:eastAsia="Times New Roman" w:hAnsi="Times New Roman" w:cs="Times New Roman"/>
          <w:szCs w:val="24"/>
          <w:lang w:eastAsia="cs-CZ"/>
        </w:rPr>
      </w:pPr>
      <w:r w:rsidRPr="009141DA">
        <w:rPr>
          <w:rFonts w:ascii="Times New Roman" w:eastAsia="Times New Roman" w:hAnsi="Times New Roman" w:cs="Times New Roman"/>
          <w:szCs w:val="24"/>
          <w:lang w:eastAsia="cs-CZ"/>
        </w:rPr>
        <w:t>6-months</w:t>
      </w:r>
    </w:p>
    <w:p w:rsidR="009141DA" w:rsidRDefault="009141DA" w:rsidP="007E05C5">
      <w:pPr>
        <w:rPr>
          <w:rFonts w:ascii="Times New Roman" w:eastAsia="Times New Roman" w:hAnsi="Times New Roman" w:cs="Times New Roman"/>
          <w:szCs w:val="24"/>
          <w:lang w:eastAsia="cs-CZ"/>
        </w:rPr>
      </w:pPr>
    </w:p>
    <w:p w:rsidR="00FF243C" w:rsidRPr="00FF243C" w:rsidRDefault="00FF243C" w:rsidP="00FF243C">
      <w:pPr>
        <w:spacing w:after="0" w:line="240" w:lineRule="auto"/>
        <w:jc w:val="center"/>
        <w:rPr>
          <w:rFonts w:ascii="Times New Roman" w:eastAsia="Times New Roman" w:hAnsi="Times New Roman" w:cs="Times New Roman"/>
          <w:b/>
          <w:bCs/>
          <w:lang w:eastAsia="cs-CZ"/>
        </w:rPr>
      </w:pPr>
      <w:r w:rsidRPr="00FF243C">
        <w:rPr>
          <w:rFonts w:ascii="Times New Roman" w:eastAsia="Times New Roman" w:hAnsi="Times New Roman" w:cs="Times New Roman"/>
          <w:b/>
          <w:bCs/>
          <w:lang w:eastAsia="cs-CZ"/>
        </w:rPr>
        <w:lastRenderedPageBreak/>
        <w:t>STANOVISKO ETICKÉ KOMISE KE KLINICKÉMU HODNOCENÍ</w:t>
      </w:r>
    </w:p>
    <w:p w:rsidR="00FF243C" w:rsidRPr="00FF243C" w:rsidRDefault="00FF243C" w:rsidP="00FF243C">
      <w:pPr>
        <w:spacing w:after="0" w:line="240" w:lineRule="auto"/>
        <w:jc w:val="center"/>
        <w:rPr>
          <w:rFonts w:ascii="Times New Roman" w:eastAsia="Times New Roman" w:hAnsi="Times New Roman" w:cs="Times New Roman"/>
          <w:bCs/>
          <w:i/>
          <w:lang w:eastAsia="cs-CZ"/>
        </w:rPr>
      </w:pPr>
      <w:r w:rsidRPr="00FF243C">
        <w:rPr>
          <w:rFonts w:ascii="Times New Roman" w:eastAsia="Times New Roman" w:hAnsi="Times New Roman" w:cs="Times New Roman"/>
          <w:bCs/>
          <w:i/>
          <w:lang w:eastAsia="cs-CZ"/>
        </w:rPr>
        <w:t xml:space="preserve">Opinion of the Ethics Committee on Clinical Trial  </w:t>
      </w:r>
    </w:p>
    <w:p w:rsidR="00FF243C" w:rsidRPr="00FF243C" w:rsidRDefault="00FF243C" w:rsidP="00FF243C">
      <w:pPr>
        <w:spacing w:after="0" w:line="240" w:lineRule="auto"/>
        <w:jc w:val="center"/>
        <w:rPr>
          <w:rFonts w:ascii="Times New Roman" w:eastAsia="Times New Roman" w:hAnsi="Times New Roman" w:cs="Times New Roman"/>
          <w:b/>
          <w:bCs/>
          <w:i/>
          <w:lang w:eastAsia="cs-CZ"/>
        </w:rPr>
      </w:pPr>
    </w:p>
    <w:p w:rsidR="00FF243C" w:rsidRPr="00FF243C" w:rsidRDefault="00FF243C" w:rsidP="00FF243C">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sym w:font="Wingdings 2" w:char="F053"/>
      </w:r>
      <w:r w:rsidRPr="00FF243C">
        <w:rPr>
          <w:rFonts w:ascii="Times New Roman" w:eastAsia="Times New Roman" w:hAnsi="Times New Roman" w:cs="Times New Roman"/>
          <w:lang w:eastAsia="cs-CZ"/>
        </w:rPr>
        <w:t xml:space="preserve">  Multicentrické KH, je požadováno stanovisko multicentrické EK pro všechna centra/</w:t>
      </w:r>
      <w:r w:rsidRPr="00FF243C">
        <w:rPr>
          <w:rFonts w:ascii="Times New Roman" w:eastAsia="Times New Roman" w:hAnsi="Times New Roman" w:cs="Times New Roman"/>
          <w:i/>
          <w:lang w:eastAsia="cs-CZ"/>
        </w:rPr>
        <w:t>Multi-centric clinical trial, opinion issued by Ethics Committee for Multi-Centric Clinical Trials is required</w:t>
      </w:r>
    </w:p>
    <w:p w:rsidR="00FF243C" w:rsidRPr="00FF243C" w:rsidRDefault="00FF243C" w:rsidP="00FF243C">
      <w:pPr>
        <w:spacing w:after="0" w:line="240" w:lineRule="auto"/>
        <w:rPr>
          <w:rFonts w:ascii="Times New Roman" w:eastAsia="Times New Roman" w:hAnsi="Times New Roman" w:cs="Times New Roman"/>
          <w:i/>
          <w:lang w:eastAsia="cs-CZ"/>
        </w:rPr>
      </w:pPr>
      <w:r w:rsidRPr="00FF243C">
        <w:rPr>
          <w:rFonts w:ascii="Times New Roman" w:eastAsia="Times New Roman" w:hAnsi="Times New Roman" w:cs="Times New Roman"/>
          <w:lang w:eastAsia="cs-CZ"/>
        </w:rPr>
        <w:sym w:font="Wingdings 2" w:char="F053"/>
      </w:r>
      <w:r w:rsidRPr="00FF243C">
        <w:rPr>
          <w:rFonts w:ascii="Times New Roman" w:eastAsia="Times New Roman" w:hAnsi="Times New Roman" w:cs="Times New Roman"/>
          <w:lang w:eastAsia="cs-CZ"/>
        </w:rPr>
        <w:t xml:space="preserve">  Multicentrické KH, je požadováno stanovisko EK pro místní centrum (centra)/ </w:t>
      </w:r>
      <w:r w:rsidRPr="00FF243C">
        <w:rPr>
          <w:rFonts w:ascii="Times New Roman" w:eastAsia="Times New Roman" w:hAnsi="Times New Roman" w:cs="Times New Roman"/>
          <w:i/>
          <w:lang w:eastAsia="cs-CZ"/>
        </w:rPr>
        <w:t>Multi-centric clinical trial, opinion issued by local Ethics Committee(s) is required</w:t>
      </w:r>
    </w:p>
    <w:p w:rsidR="00FF243C" w:rsidRPr="00FF243C" w:rsidRDefault="00415BD1" w:rsidP="00FF243C">
      <w:pPr>
        <w:spacing w:after="0" w:line="240" w:lineRule="auto"/>
        <w:rPr>
          <w:rFonts w:ascii="Times New Roman" w:eastAsia="Times New Roman" w:hAnsi="Times New Roman" w:cs="Times New Roman"/>
          <w:i/>
          <w:lang w:eastAsia="cs-CZ"/>
        </w:rPr>
      </w:pPr>
      <w:r w:rsidRPr="00FF243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FF243C" w:rsidRPr="00FF243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F243C">
        <w:rPr>
          <w:rFonts w:ascii="Times New Roman" w:eastAsia="Times New Roman" w:hAnsi="Times New Roman" w:cs="Times New Roman"/>
          <w:lang w:eastAsia="cs-CZ"/>
        </w:rPr>
        <w:fldChar w:fldCharType="end"/>
      </w:r>
      <w:r w:rsidR="00FF243C" w:rsidRPr="00FF243C">
        <w:rPr>
          <w:rFonts w:ascii="Times New Roman" w:eastAsia="Times New Roman" w:hAnsi="Times New Roman" w:cs="Times New Roman"/>
          <w:lang w:eastAsia="cs-CZ"/>
        </w:rPr>
        <w:t xml:space="preserve">  KH prováděné v jednom centru, požadováno stanovisko EK pro místní centrum (centra)/ </w:t>
      </w:r>
      <w:r w:rsidR="00FF243C" w:rsidRPr="00FF243C">
        <w:rPr>
          <w:rFonts w:ascii="Times New Roman" w:eastAsia="Times New Roman" w:hAnsi="Times New Roman" w:cs="Times New Roman"/>
          <w:i/>
          <w:lang w:eastAsia="cs-CZ"/>
        </w:rPr>
        <w:t>Clinical trial conducted in a single site, opinion of a local EC is required</w:t>
      </w:r>
    </w:p>
    <w:p w:rsidR="00FF243C" w:rsidRPr="00FF243C" w:rsidRDefault="00FF243C" w:rsidP="00FF243C">
      <w:pPr>
        <w:spacing w:after="0" w:line="240" w:lineRule="auto"/>
        <w:rPr>
          <w:rFonts w:ascii="Times New Roman" w:eastAsia="Times New Roman" w:hAnsi="Times New Roman" w:cs="Times New Roman"/>
          <w:b/>
          <w:bCs/>
          <w:lang w:eastAsia="cs-CZ"/>
        </w:rPr>
      </w:pPr>
    </w:p>
    <w:p w:rsidR="00FF243C" w:rsidRPr="00FF243C" w:rsidRDefault="00FF243C" w:rsidP="00FF243C">
      <w:pPr>
        <w:spacing w:after="0" w:line="240" w:lineRule="auto"/>
        <w:rPr>
          <w:rFonts w:ascii="Times New Roman" w:eastAsia="Times New Roman" w:hAnsi="Times New Roman" w:cs="Times New Roman"/>
          <w:b/>
          <w:bCs/>
          <w:lang w:eastAsia="cs-CZ"/>
        </w:rPr>
      </w:pPr>
      <w:r w:rsidRPr="00FF243C">
        <w:rPr>
          <w:rFonts w:ascii="Times New Roman" w:eastAsia="Times New Roman" w:hAnsi="Times New Roman" w:cs="Times New Roman"/>
          <w:b/>
          <w:bCs/>
          <w:lang w:eastAsia="cs-CZ"/>
        </w:rPr>
        <w:t>Číslo jednací/</w:t>
      </w:r>
      <w:r w:rsidRPr="00FF243C">
        <w:rPr>
          <w:rFonts w:ascii="Times New Roman" w:eastAsia="Times New Roman" w:hAnsi="Times New Roman" w:cs="Times New Roman"/>
          <w:i/>
          <w:lang w:eastAsia="cs-CZ"/>
        </w:rPr>
        <w:t>Reference number</w:t>
      </w:r>
      <w:r w:rsidRPr="00FF243C">
        <w:rPr>
          <w:rFonts w:ascii="Times New Roman" w:eastAsia="Times New Roman" w:hAnsi="Times New Roman" w:cs="Times New Roman"/>
          <w:lang w:eastAsia="cs-CZ"/>
        </w:rPr>
        <w:t xml:space="preserve">: </w:t>
      </w:r>
      <w:r w:rsidRPr="00FF243C">
        <w:rPr>
          <w:rFonts w:ascii="Times New Roman" w:eastAsia="Times New Roman" w:hAnsi="Times New Roman" w:cs="Times New Roman"/>
          <w:b/>
          <w:lang w:eastAsia="cs-CZ"/>
        </w:rPr>
        <w:t>61/12 MEK 14</w:t>
      </w:r>
    </w:p>
    <w:p w:rsidR="00FF243C" w:rsidRPr="00FF243C" w:rsidRDefault="00FF243C" w:rsidP="00FF243C">
      <w:pPr>
        <w:spacing w:after="0" w:line="240" w:lineRule="auto"/>
        <w:rPr>
          <w:rFonts w:ascii="Times New Roman" w:eastAsia="Times New Roman" w:hAnsi="Times New Roman" w:cs="Times New Roman"/>
          <w:bCs/>
          <w:i/>
          <w:lang w:eastAsia="cs-CZ"/>
        </w:rPr>
      </w:pPr>
      <w:r w:rsidRPr="00FF243C">
        <w:rPr>
          <w:rFonts w:ascii="Times New Roman" w:eastAsia="Times New Roman" w:hAnsi="Times New Roman" w:cs="Times New Roman"/>
          <w:b/>
          <w:bCs/>
          <w:lang w:eastAsia="cs-CZ"/>
        </w:rPr>
        <w:t>Název KH/</w:t>
      </w:r>
      <w:r w:rsidRPr="00FF243C">
        <w:rPr>
          <w:rFonts w:ascii="Times New Roman" w:eastAsia="Times New Roman" w:hAnsi="Times New Roman" w:cs="Times New Roman"/>
          <w:i/>
          <w:lang w:eastAsia="cs-CZ"/>
        </w:rPr>
        <w:t>Full Title of Clinical Trial</w:t>
      </w:r>
      <w:r w:rsidRPr="00FF243C">
        <w:rPr>
          <w:rFonts w:ascii="Times New Roman" w:eastAsia="Times New Roman" w:hAnsi="Times New Roman" w:cs="Times New Roman"/>
          <w:bCs/>
          <w:lang w:eastAsia="cs-CZ"/>
        </w:rPr>
        <w:t xml:space="preserve">: </w:t>
      </w:r>
      <w:r w:rsidRPr="00FF243C">
        <w:rPr>
          <w:rFonts w:ascii="Times New Roman" w:eastAsia="Times New Roman" w:hAnsi="Times New Roman" w:cs="Times New Roman"/>
          <w:lang w:eastAsia="cs-CZ"/>
        </w:rPr>
        <w:t xml:space="preserve">Přípravek BOTOX® k léčbě močové inkontinence z důvodu hyperaktivity neurogenního detruzoru u pacientů s roztrošenou sklerózou / </w:t>
      </w:r>
      <w:r w:rsidRPr="00FF243C">
        <w:rPr>
          <w:rFonts w:ascii="Times New Roman" w:eastAsia="Times New Roman" w:hAnsi="Times New Roman" w:cs="Times New Roman"/>
          <w:i/>
          <w:lang w:eastAsia="cs-CZ"/>
        </w:rPr>
        <w:t>BOTOX® for the Treatment of Urinary Incontinence due to Neurogenic Detrusor Overactivity in Patients with Multiple Sclerosis</w:t>
      </w:r>
    </w:p>
    <w:p w:rsidR="00FF243C" w:rsidRPr="00FF243C" w:rsidRDefault="00FF243C" w:rsidP="00FF243C">
      <w:pPr>
        <w:spacing w:after="0" w:line="240" w:lineRule="auto"/>
        <w:rPr>
          <w:rFonts w:ascii="Times New Roman" w:eastAsia="Times New Roman" w:hAnsi="Times New Roman" w:cs="Times New Roman"/>
          <w:b/>
          <w:bCs/>
          <w:lang w:eastAsia="cs-CZ"/>
        </w:rPr>
      </w:pPr>
    </w:p>
    <w:p w:rsidR="00FF243C" w:rsidRPr="00FF243C" w:rsidRDefault="00FF243C" w:rsidP="00FF243C">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b/>
          <w:bCs/>
          <w:lang w:eastAsia="cs-CZ"/>
        </w:rPr>
        <w:t xml:space="preserve">Číslo protokolu/ </w:t>
      </w:r>
      <w:r w:rsidRPr="00FF243C">
        <w:rPr>
          <w:rFonts w:ascii="Times New Roman" w:eastAsia="Times New Roman" w:hAnsi="Times New Roman" w:cs="Times New Roman"/>
          <w:i/>
          <w:lang w:eastAsia="cs-CZ"/>
        </w:rPr>
        <w:t>Protocol Code Number</w:t>
      </w:r>
      <w:r w:rsidRPr="00FF243C">
        <w:rPr>
          <w:rFonts w:ascii="Times New Roman" w:eastAsia="Times New Roman" w:hAnsi="Times New Roman" w:cs="Times New Roman"/>
          <w:lang w:eastAsia="cs-CZ"/>
        </w:rPr>
        <w:t>: 191622-117</w:t>
      </w:r>
    </w:p>
    <w:p w:rsidR="00FF243C" w:rsidRPr="00FF243C" w:rsidRDefault="00FF243C" w:rsidP="00FF243C">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b/>
          <w:bCs/>
          <w:lang w:eastAsia="cs-CZ"/>
        </w:rPr>
        <w:t xml:space="preserve">EudraCT number/ </w:t>
      </w:r>
      <w:r w:rsidRPr="00FF243C">
        <w:rPr>
          <w:rFonts w:ascii="Times New Roman" w:eastAsia="Times New Roman" w:hAnsi="Times New Roman" w:cs="Times New Roman"/>
          <w:i/>
          <w:lang w:eastAsia="cs-CZ"/>
        </w:rPr>
        <w:t>EudraCT number</w:t>
      </w:r>
      <w:r w:rsidRPr="00FF243C">
        <w:rPr>
          <w:rFonts w:ascii="Times New Roman" w:eastAsia="Times New Roman" w:hAnsi="Times New Roman" w:cs="Times New Roman"/>
          <w:lang w:eastAsia="cs-CZ"/>
        </w:rPr>
        <w:t>: 2012-000957-30</w:t>
      </w:r>
    </w:p>
    <w:p w:rsidR="00FF243C" w:rsidRPr="00FF243C" w:rsidRDefault="00FF243C" w:rsidP="00FF243C">
      <w:pPr>
        <w:spacing w:after="0" w:line="240" w:lineRule="auto"/>
        <w:rPr>
          <w:rFonts w:ascii="Times New Roman" w:eastAsia="Times New Roman" w:hAnsi="Times New Roman" w:cs="Times New Roman"/>
          <w:b/>
          <w:bCs/>
          <w:lang w:eastAsia="cs-CZ"/>
        </w:rPr>
      </w:pPr>
    </w:p>
    <w:p w:rsidR="00FF243C" w:rsidRPr="00FF243C" w:rsidRDefault="00FF243C" w:rsidP="00FF243C">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b/>
          <w:bCs/>
          <w:lang w:eastAsia="cs-CZ"/>
        </w:rPr>
        <w:t>Zadavatel/</w:t>
      </w:r>
      <w:r w:rsidRPr="00FF243C">
        <w:rPr>
          <w:rFonts w:ascii="Times New Roman" w:eastAsia="Times New Roman" w:hAnsi="Times New Roman" w:cs="Times New Roman"/>
          <w:i/>
          <w:lang w:eastAsia="cs-CZ"/>
        </w:rPr>
        <w:t>Sponzor</w:t>
      </w:r>
      <w:r w:rsidRPr="00FF243C">
        <w:rPr>
          <w:rFonts w:ascii="Times New Roman" w:eastAsia="Times New Roman" w:hAnsi="Times New Roman" w:cs="Times New Roman"/>
          <w:lang w:eastAsia="cs-CZ"/>
        </w:rPr>
        <w:t xml:space="preserve">: Allergan Ltd., </w:t>
      </w:r>
      <w:smartTag w:uri="urn:schemas-microsoft-com:office:smarttags" w:element="metricconverter">
        <w:smartTagPr>
          <w:attr w:name="ProductID" w:val="1 st"/>
        </w:smartTagPr>
        <w:r w:rsidRPr="00FF243C">
          <w:rPr>
            <w:rFonts w:ascii="Times New Roman" w:eastAsia="Times New Roman" w:hAnsi="Times New Roman" w:cs="Times New Roman"/>
            <w:lang w:eastAsia="cs-CZ"/>
          </w:rPr>
          <w:t>1 st</w:t>
        </w:r>
      </w:smartTag>
      <w:r w:rsidRPr="00FF243C">
        <w:rPr>
          <w:rFonts w:ascii="Times New Roman" w:eastAsia="Times New Roman" w:hAnsi="Times New Roman" w:cs="Times New Roman"/>
          <w:lang w:eastAsia="cs-CZ"/>
        </w:rPr>
        <w:t xml:space="preserve"> Floor, Marlow International, Parkway, Marlow, </w:t>
      </w:r>
    </w:p>
    <w:p w:rsidR="00FF243C" w:rsidRPr="00FF243C" w:rsidRDefault="00FF243C" w:rsidP="00FF243C">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t>Bucks SL7 1 YL, Spojené království Velké Británie a Severního Irska / United Kingdom</w:t>
      </w:r>
    </w:p>
    <w:p w:rsidR="00FF243C" w:rsidRPr="00FF243C" w:rsidRDefault="00FF243C" w:rsidP="00FF243C">
      <w:pPr>
        <w:spacing w:after="0" w:line="240" w:lineRule="auto"/>
        <w:rPr>
          <w:rFonts w:ascii="Times New Roman" w:eastAsia="Times New Roman" w:hAnsi="Times New Roman" w:cs="Times New Roman"/>
          <w:bCs/>
          <w:lang w:eastAsia="cs-CZ"/>
        </w:rPr>
      </w:pPr>
      <w:r w:rsidRPr="00FF243C">
        <w:rPr>
          <w:rFonts w:ascii="Times New Roman" w:eastAsia="Times New Roman" w:hAnsi="Times New Roman" w:cs="Times New Roman"/>
          <w:b/>
          <w:bCs/>
          <w:lang w:eastAsia="cs-CZ"/>
        </w:rPr>
        <w:t>Žadatel/</w:t>
      </w:r>
      <w:r w:rsidRPr="00FF243C">
        <w:rPr>
          <w:rFonts w:ascii="Times New Roman" w:eastAsia="Times New Roman" w:hAnsi="Times New Roman" w:cs="Times New Roman"/>
          <w:bCs/>
          <w:i/>
          <w:lang w:eastAsia="cs-CZ"/>
        </w:rPr>
        <w:t>Applicant</w:t>
      </w:r>
      <w:r w:rsidRPr="00FF243C">
        <w:rPr>
          <w:rFonts w:ascii="Times New Roman" w:eastAsia="Times New Roman" w:hAnsi="Times New Roman" w:cs="Times New Roman"/>
          <w:bCs/>
          <w:lang w:eastAsia="cs-CZ"/>
        </w:rPr>
        <w:t>: Chiltern International s.r.o., Pod Višňovkou 1661/31, 140 00 Praha 4</w:t>
      </w:r>
    </w:p>
    <w:p w:rsidR="00FF243C" w:rsidRPr="00FF243C" w:rsidRDefault="00FF243C" w:rsidP="00FF243C">
      <w:pPr>
        <w:spacing w:after="0" w:line="240" w:lineRule="auto"/>
        <w:rPr>
          <w:rFonts w:ascii="Times New Roman" w:eastAsia="Times New Roman" w:hAnsi="Times New Roman" w:cs="Times New Roman"/>
          <w:b/>
          <w:bCs/>
          <w:lang w:eastAsia="cs-CZ"/>
        </w:rPr>
      </w:pPr>
    </w:p>
    <w:p w:rsidR="00FF243C" w:rsidRPr="00FF243C" w:rsidRDefault="00FF243C" w:rsidP="00FF243C">
      <w:pPr>
        <w:spacing w:after="0" w:line="240" w:lineRule="auto"/>
        <w:rPr>
          <w:rFonts w:ascii="Times New Roman" w:eastAsia="Times New Roman" w:hAnsi="Times New Roman" w:cs="Times New Roman"/>
          <w:b/>
          <w:bCs/>
          <w:lang w:eastAsia="cs-CZ"/>
        </w:rPr>
      </w:pPr>
      <w:r w:rsidRPr="00FF243C">
        <w:rPr>
          <w:rFonts w:ascii="Times New Roman" w:eastAsia="Times New Roman" w:hAnsi="Times New Roman" w:cs="Times New Roman"/>
          <w:b/>
          <w:bCs/>
          <w:lang w:eastAsia="cs-CZ"/>
        </w:rPr>
        <w:t>Datum doručení žádosti/</w:t>
      </w:r>
      <w:r w:rsidRPr="00FF243C">
        <w:rPr>
          <w:rFonts w:ascii="Times New Roman" w:eastAsia="Times New Roman" w:hAnsi="Times New Roman" w:cs="Times New Roman"/>
          <w:i/>
          <w:lang w:eastAsia="cs-CZ"/>
        </w:rPr>
        <w:t>Date of submission of the Application Form</w:t>
      </w:r>
      <w:r w:rsidRPr="00FF243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22.4.</w:t>
      </w:r>
      <w:r w:rsidRPr="00FF243C">
        <w:rPr>
          <w:rFonts w:ascii="Times New Roman" w:eastAsia="Times New Roman" w:hAnsi="Times New Roman" w:cs="Times New Roman"/>
          <w:lang w:eastAsia="cs-CZ"/>
        </w:rPr>
        <w:t>2014</w:t>
      </w:r>
    </w:p>
    <w:p w:rsidR="00FF243C" w:rsidRPr="00FF243C" w:rsidRDefault="00FF243C" w:rsidP="00FF243C">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b/>
          <w:bCs/>
          <w:lang w:eastAsia="cs-CZ"/>
        </w:rPr>
        <w:t xml:space="preserve">Datum jednání EK </w:t>
      </w:r>
      <w:r w:rsidRPr="00FF243C">
        <w:rPr>
          <w:rFonts w:ascii="Times New Roman" w:eastAsia="Times New Roman" w:hAnsi="Times New Roman" w:cs="Times New Roman"/>
          <w:lang w:eastAsia="cs-CZ"/>
        </w:rPr>
        <w:t>/</w:t>
      </w:r>
      <w:r w:rsidRPr="00FF243C">
        <w:rPr>
          <w:rFonts w:ascii="Times New Roman" w:eastAsia="Times New Roman" w:hAnsi="Times New Roman" w:cs="Times New Roman"/>
          <w:i/>
          <w:lang w:eastAsia="cs-CZ"/>
        </w:rPr>
        <w:t>Date of Ethics Committee´s session</w:t>
      </w:r>
      <w:r w:rsidRPr="00FF243C">
        <w:rPr>
          <w:rFonts w:ascii="Times New Roman" w:eastAsia="Times New Roman" w:hAnsi="Times New Roman" w:cs="Times New Roman"/>
          <w:lang w:eastAsia="cs-CZ"/>
        </w:rPr>
        <w:t>:  1</w:t>
      </w:r>
      <w:r>
        <w:rPr>
          <w:rFonts w:ascii="Times New Roman" w:eastAsia="Times New Roman" w:hAnsi="Times New Roman" w:cs="Times New Roman"/>
          <w:lang w:eastAsia="cs-CZ"/>
        </w:rPr>
        <w:t>2.5.</w:t>
      </w:r>
      <w:r w:rsidRPr="00FF243C">
        <w:rPr>
          <w:rFonts w:ascii="Times New Roman" w:eastAsia="Times New Roman" w:hAnsi="Times New Roman" w:cs="Times New Roman"/>
          <w:lang w:eastAsia="cs-CZ"/>
        </w:rPr>
        <w:t>2014</w:t>
      </w:r>
    </w:p>
    <w:p w:rsidR="00FF243C" w:rsidRPr="00FF243C" w:rsidRDefault="00FF243C" w:rsidP="00FF243C">
      <w:pPr>
        <w:spacing w:after="0" w:line="240" w:lineRule="auto"/>
        <w:rPr>
          <w:rFonts w:ascii="Times New Roman" w:eastAsia="Times New Roman" w:hAnsi="Times New Roman" w:cs="Times New Roman"/>
          <w:b/>
          <w:bCs/>
          <w:i/>
          <w:lang w:eastAsia="cs-CZ"/>
        </w:rPr>
      </w:pPr>
    </w:p>
    <w:p w:rsidR="00FF243C" w:rsidRPr="00FF243C" w:rsidRDefault="00FF243C" w:rsidP="00FF243C">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b/>
          <w:bCs/>
          <w:lang w:eastAsia="cs-CZ"/>
        </w:rPr>
        <w:t xml:space="preserve">Vyjádření EK/ </w:t>
      </w:r>
      <w:r w:rsidRPr="00FF243C">
        <w:rPr>
          <w:rFonts w:ascii="Times New Roman" w:eastAsia="Times New Roman" w:hAnsi="Times New Roman" w:cs="Times New Roman"/>
          <w:i/>
          <w:lang w:eastAsia="cs-CZ"/>
        </w:rPr>
        <w:t>Ethics Committe´s opinion</w:t>
      </w:r>
      <w:r w:rsidRPr="00FF243C">
        <w:rPr>
          <w:rFonts w:ascii="Times New Roman" w:eastAsia="Times New Roman" w:hAnsi="Times New Roman" w:cs="Times New Roman"/>
          <w:lang w:eastAsia="cs-CZ"/>
        </w:rPr>
        <w:t>:</w:t>
      </w:r>
    </w:p>
    <w:p w:rsidR="00FF243C" w:rsidRPr="00FF243C" w:rsidRDefault="00FF243C" w:rsidP="00FF243C">
      <w:pPr>
        <w:spacing w:after="0" w:line="240" w:lineRule="auto"/>
        <w:rPr>
          <w:rFonts w:ascii="Times New Roman" w:eastAsia="Times New Roman" w:hAnsi="Times New Roman" w:cs="Times New Roman"/>
          <w:i/>
          <w:lang w:eastAsia="cs-CZ"/>
        </w:rPr>
      </w:pPr>
      <w:r w:rsidRPr="00FF243C">
        <w:rPr>
          <w:rFonts w:ascii="Wingdings 2" w:eastAsia="Times New Roman" w:hAnsi="Wingdings 2" w:cs="Times New Roman"/>
          <w:lang w:eastAsia="cs-CZ"/>
        </w:rPr>
        <w:sym w:font="Wingdings 2" w:char="F0A3"/>
      </w:r>
      <w:r w:rsidRPr="00FF243C">
        <w:rPr>
          <w:rFonts w:ascii="Times New Roman" w:eastAsia="Times New Roman" w:hAnsi="Times New Roman" w:cs="Times New Roman"/>
          <w:lang w:eastAsia="cs-CZ"/>
        </w:rPr>
        <w:t xml:space="preserve">  EK  vydala souhlasné stanovisko// </w:t>
      </w:r>
      <w:r w:rsidRPr="00FF243C">
        <w:rPr>
          <w:rFonts w:ascii="Times New Roman" w:eastAsia="Times New Roman" w:hAnsi="Times New Roman" w:cs="Times New Roman"/>
          <w:i/>
          <w:lang w:eastAsia="cs-CZ"/>
        </w:rPr>
        <w:t>EC issues</w:t>
      </w:r>
      <w:r w:rsidRPr="00FF243C">
        <w:rPr>
          <w:rFonts w:ascii="Times New Roman" w:eastAsia="Times New Roman" w:hAnsi="Times New Roman" w:cs="Times New Roman"/>
          <w:lang w:eastAsia="cs-CZ"/>
        </w:rPr>
        <w:t xml:space="preserve"> f</w:t>
      </w:r>
      <w:r w:rsidRPr="00FF243C">
        <w:rPr>
          <w:rFonts w:ascii="Times New Roman" w:eastAsia="Times New Roman" w:hAnsi="Times New Roman" w:cs="Times New Roman"/>
          <w:i/>
          <w:lang w:eastAsia="cs-CZ"/>
        </w:rPr>
        <w:t>avourable opinion</w:t>
      </w:r>
    </w:p>
    <w:p w:rsidR="00FF243C" w:rsidRPr="00FF243C" w:rsidRDefault="00FF243C" w:rsidP="00FF243C">
      <w:pPr>
        <w:spacing w:after="0" w:line="240" w:lineRule="auto"/>
        <w:rPr>
          <w:rFonts w:ascii="Times New Roman" w:eastAsia="Times New Roman" w:hAnsi="Times New Roman" w:cs="Times New Roman"/>
          <w:bCs/>
          <w:i/>
          <w:lang w:eastAsia="cs-CZ"/>
        </w:rPr>
      </w:pPr>
      <w:r w:rsidRPr="00FF243C">
        <w:rPr>
          <w:rFonts w:ascii="Times New Roman" w:eastAsia="Times New Roman" w:hAnsi="Times New Roman" w:cs="Times New Roman"/>
          <w:bCs/>
          <w:lang w:eastAsia="cs-CZ"/>
        </w:rPr>
        <w:sym w:font="Wingdings 2" w:char="F054"/>
      </w:r>
      <w:r w:rsidRPr="00FF243C">
        <w:rPr>
          <w:rFonts w:ascii="Times New Roman" w:eastAsia="Times New Roman" w:hAnsi="Times New Roman" w:cs="Times New Roman"/>
          <w:bCs/>
          <w:lang w:eastAsia="cs-CZ"/>
        </w:rPr>
        <w:t xml:space="preserve">  EK  vzala na vědomí / </w:t>
      </w:r>
      <w:r w:rsidRPr="00FF243C">
        <w:rPr>
          <w:rFonts w:ascii="Times New Roman" w:eastAsia="Times New Roman" w:hAnsi="Times New Roman" w:cs="Times New Roman"/>
          <w:bCs/>
          <w:i/>
          <w:lang w:eastAsia="cs-CZ"/>
        </w:rPr>
        <w:t>Taken into account</w:t>
      </w:r>
    </w:p>
    <w:p w:rsidR="00FF243C" w:rsidRPr="00FF243C" w:rsidRDefault="00FF243C" w:rsidP="00FF243C">
      <w:pPr>
        <w:spacing w:after="0" w:line="240" w:lineRule="auto"/>
        <w:rPr>
          <w:rFonts w:ascii="Times New Roman" w:eastAsia="Times New Roman" w:hAnsi="Times New Roman" w:cs="Times New Roman"/>
          <w:b/>
          <w:bCs/>
          <w:lang w:eastAsia="cs-CZ"/>
        </w:rPr>
      </w:pPr>
    </w:p>
    <w:p w:rsidR="00FF243C" w:rsidRPr="00FF243C" w:rsidRDefault="00FF243C" w:rsidP="00FF243C">
      <w:pPr>
        <w:spacing w:after="0" w:line="240" w:lineRule="auto"/>
        <w:rPr>
          <w:rFonts w:ascii="Times New Roman" w:eastAsia="Times New Roman" w:hAnsi="Times New Roman" w:cs="Times New Roman"/>
          <w:i/>
          <w:lang w:val="en-US" w:eastAsia="cs-CZ"/>
        </w:rPr>
      </w:pPr>
      <w:r w:rsidRPr="00FF243C">
        <w:rPr>
          <w:rFonts w:ascii="Times New Roman" w:eastAsia="Times New Roman" w:hAnsi="Times New Roman" w:cs="Times New Roman"/>
          <w:b/>
          <w:bCs/>
          <w:lang w:eastAsia="cs-CZ"/>
        </w:rPr>
        <w:t>Lhůta pro podání písemné zprávy o průběhu KH od jeho zahájení</w:t>
      </w:r>
      <w:r w:rsidRPr="00FF243C">
        <w:rPr>
          <w:rFonts w:ascii="Times New Roman" w:eastAsia="Times New Roman" w:hAnsi="Times New Roman" w:cs="Times New Roman"/>
          <w:b/>
          <w:bCs/>
          <w:lang w:val="en-US" w:eastAsia="cs-CZ"/>
        </w:rPr>
        <w:t xml:space="preserve">/ </w:t>
      </w:r>
      <w:r w:rsidRPr="00FF243C">
        <w:rPr>
          <w:rFonts w:ascii="Times New Roman" w:eastAsia="Times New Roman" w:hAnsi="Times New Roman" w:cs="Times New Roman"/>
          <w:i/>
          <w:lang w:val="en-US" w:eastAsia="cs-CZ"/>
        </w:rPr>
        <w:t>Time schedule for submission of the  written Annual Report from the CT commencement:</w:t>
      </w:r>
    </w:p>
    <w:p w:rsidR="00FF243C" w:rsidRPr="00FF243C" w:rsidRDefault="00FF243C" w:rsidP="00FF243C">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sym w:font="Wingdings 2" w:char="F054"/>
      </w:r>
      <w:r w:rsidRPr="00FF243C">
        <w:rPr>
          <w:rFonts w:ascii="Times New Roman" w:eastAsia="Times New Roman" w:hAnsi="Times New Roman" w:cs="Times New Roman"/>
          <w:lang w:eastAsia="cs-CZ"/>
        </w:rPr>
        <w:t xml:space="preserve">   1x ročně</w:t>
      </w:r>
      <w:r w:rsidRPr="00FF243C">
        <w:rPr>
          <w:rFonts w:ascii="Times New Roman" w:eastAsia="Times New Roman" w:hAnsi="Times New Roman" w:cs="Times New Roman"/>
          <w:i/>
          <w:lang w:eastAsia="cs-CZ"/>
        </w:rPr>
        <w:t xml:space="preserve">/Once a year                   </w:t>
      </w:r>
      <w:r w:rsidR="00415BD1" w:rsidRPr="00FF243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FF243C">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FF243C">
        <w:rPr>
          <w:rFonts w:ascii="Times New Roman" w:eastAsia="Times New Roman" w:hAnsi="Times New Roman" w:cs="Times New Roman"/>
          <w:lang w:eastAsia="cs-CZ"/>
        </w:rPr>
        <w:fldChar w:fldCharType="end"/>
      </w:r>
      <w:r w:rsidRPr="00FF243C">
        <w:rPr>
          <w:rFonts w:ascii="Times New Roman" w:eastAsia="Times New Roman" w:hAnsi="Times New Roman" w:cs="Times New Roman"/>
          <w:lang w:eastAsia="cs-CZ"/>
        </w:rPr>
        <w:t xml:space="preserve">  Jiná lhůta/</w:t>
      </w:r>
      <w:r w:rsidRPr="00FF243C">
        <w:rPr>
          <w:rFonts w:ascii="Times New Roman" w:eastAsia="Times New Roman" w:hAnsi="Times New Roman" w:cs="Times New Roman"/>
          <w:i/>
          <w:lang w:eastAsia="cs-CZ"/>
        </w:rPr>
        <w:t xml:space="preserve"> Other </w:t>
      </w:r>
      <w:r w:rsidRPr="00FF243C">
        <w:rPr>
          <w:rFonts w:ascii="Times New Roman" w:eastAsia="Times New Roman" w:hAnsi="Times New Roman" w:cs="Times New Roman"/>
          <w:lang w:eastAsia="cs-CZ"/>
        </w:rPr>
        <w:t>…………….</w:t>
      </w:r>
    </w:p>
    <w:p w:rsidR="00FF243C" w:rsidRPr="00FF243C" w:rsidRDefault="00FF243C" w:rsidP="00FF243C">
      <w:pPr>
        <w:spacing w:after="0" w:line="240" w:lineRule="auto"/>
        <w:rPr>
          <w:rFonts w:ascii="Times New Roman" w:eastAsia="Times New Roman" w:hAnsi="Times New Roman" w:cs="Times New Roman"/>
          <w:lang w:eastAsia="cs-CZ"/>
        </w:rPr>
      </w:pPr>
    </w:p>
    <w:p w:rsidR="00FF243C" w:rsidRPr="00FF243C" w:rsidRDefault="00FF243C" w:rsidP="00FF243C">
      <w:pPr>
        <w:spacing w:after="0" w:line="240" w:lineRule="auto"/>
        <w:rPr>
          <w:rFonts w:ascii="Times New Roman" w:eastAsia="Times New Roman" w:hAnsi="Times New Roman" w:cs="Times New Roman"/>
          <w:i/>
          <w:lang w:eastAsia="cs-CZ"/>
        </w:rPr>
      </w:pPr>
      <w:r w:rsidRPr="00FF243C">
        <w:rPr>
          <w:rFonts w:ascii="Times New Roman" w:eastAsia="Times New Roman" w:hAnsi="Times New Roman" w:cs="Times New Roman"/>
          <w:b/>
          <w:bCs/>
          <w:lang w:eastAsia="cs-CZ"/>
        </w:rPr>
        <w:t>Seznam míst hodnocení s označením míst, ke kterým se EK vyjádřila jako místní EK a kde vykonává dohled/</w:t>
      </w:r>
      <w:r w:rsidRPr="00FF243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F243C" w:rsidRPr="00FF243C" w:rsidTr="001F656C">
        <w:trPr>
          <w:trHeight w:val="454"/>
        </w:trPr>
        <w:tc>
          <w:tcPr>
            <w:tcW w:w="6108"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t xml:space="preserve">Místo hodnocení/ Jméno zkoušejícího </w:t>
            </w:r>
          </w:p>
          <w:p w:rsidR="00FF243C" w:rsidRPr="00FF243C" w:rsidRDefault="00FF243C" w:rsidP="00FF243C">
            <w:pPr>
              <w:spacing w:after="0" w:line="240" w:lineRule="auto"/>
              <w:rPr>
                <w:rFonts w:ascii="Times New Roman" w:eastAsia="Times New Roman" w:hAnsi="Times New Roman" w:cs="Times New Roman"/>
                <w:i/>
                <w:sz w:val="18"/>
                <w:szCs w:val="18"/>
                <w:lang w:eastAsia="cs-CZ"/>
              </w:rPr>
            </w:pPr>
            <w:r w:rsidRPr="00FF243C">
              <w:rPr>
                <w:rFonts w:ascii="Times New Roman" w:eastAsia="Times New Roman" w:hAnsi="Times New Roman" w:cs="Times New Roman"/>
                <w:i/>
                <w:sz w:val="18"/>
                <w:szCs w:val="18"/>
                <w:lang w:eastAsia="cs-CZ"/>
              </w:rPr>
              <w:t>Trial Site / Name of Investigator</w:t>
            </w:r>
          </w:p>
        </w:tc>
        <w:tc>
          <w:tcPr>
            <w:tcW w:w="1280" w:type="dxa"/>
          </w:tcPr>
          <w:p w:rsidR="00FF243C" w:rsidRPr="00FF243C" w:rsidRDefault="00FF243C" w:rsidP="00FF243C">
            <w:pPr>
              <w:spacing w:after="0" w:line="240" w:lineRule="auto"/>
              <w:rPr>
                <w:rFonts w:ascii="Times New Roman" w:eastAsia="Times New Roman" w:hAnsi="Times New Roman" w:cs="Times New Roman"/>
                <w:sz w:val="18"/>
                <w:szCs w:val="18"/>
                <w:vertAlign w:val="superscript"/>
                <w:lang w:eastAsia="cs-CZ"/>
              </w:rPr>
            </w:pPr>
            <w:r w:rsidRPr="00FF243C">
              <w:rPr>
                <w:rFonts w:ascii="Times New Roman" w:eastAsia="Times New Roman" w:hAnsi="Times New Roman" w:cs="Times New Roman"/>
                <w:sz w:val="18"/>
                <w:szCs w:val="18"/>
                <w:lang w:eastAsia="cs-CZ"/>
              </w:rPr>
              <w:t xml:space="preserve">Místní EK </w:t>
            </w:r>
            <w:r w:rsidRPr="00FF243C">
              <w:rPr>
                <w:rFonts w:ascii="Times New Roman" w:eastAsia="Times New Roman" w:hAnsi="Times New Roman" w:cs="Times New Roman"/>
                <w:i/>
                <w:sz w:val="18"/>
                <w:szCs w:val="18"/>
                <w:lang w:eastAsia="cs-CZ"/>
              </w:rPr>
              <w:t>Local EC</w:t>
            </w:r>
          </w:p>
        </w:tc>
        <w:tc>
          <w:tcPr>
            <w:tcW w:w="2712"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t>Adresa  místní EK</w:t>
            </w:r>
          </w:p>
          <w:p w:rsidR="00FF243C" w:rsidRPr="00FF243C" w:rsidRDefault="00FF243C" w:rsidP="00FF243C">
            <w:pPr>
              <w:spacing w:after="0" w:line="240" w:lineRule="auto"/>
              <w:rPr>
                <w:rFonts w:ascii="Times New Roman" w:eastAsia="Times New Roman" w:hAnsi="Times New Roman" w:cs="Times New Roman"/>
                <w:i/>
                <w:sz w:val="18"/>
                <w:szCs w:val="18"/>
                <w:lang w:eastAsia="cs-CZ"/>
              </w:rPr>
            </w:pPr>
            <w:r w:rsidRPr="00FF243C">
              <w:rPr>
                <w:rFonts w:ascii="Times New Roman" w:eastAsia="Times New Roman" w:hAnsi="Times New Roman" w:cs="Times New Roman"/>
                <w:i/>
                <w:sz w:val="18"/>
                <w:szCs w:val="18"/>
                <w:lang w:eastAsia="cs-CZ"/>
              </w:rPr>
              <w:t>Address</w:t>
            </w:r>
          </w:p>
        </w:tc>
      </w:tr>
      <w:tr w:rsidR="00FF243C" w:rsidRPr="00FF243C" w:rsidTr="001F656C">
        <w:trPr>
          <w:trHeight w:val="312"/>
        </w:trPr>
        <w:tc>
          <w:tcPr>
            <w:tcW w:w="6108"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t xml:space="preserve">Doc. MUDr. Jiří Heráček, Ph.D., ANDROGEOS s.r.o., Na Valech 4/289, </w:t>
            </w:r>
          </w:p>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t>160 00 Praha 6</w:t>
            </w:r>
          </w:p>
        </w:tc>
        <w:tc>
          <w:tcPr>
            <w:tcW w:w="1280" w:type="dxa"/>
          </w:tcPr>
          <w:p w:rsidR="00FF243C" w:rsidRPr="00FF243C" w:rsidRDefault="00415BD1"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FF243C" w:rsidRPr="00FF243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F243C">
              <w:rPr>
                <w:rFonts w:ascii="Times New Roman" w:eastAsia="Times New Roman" w:hAnsi="Times New Roman" w:cs="Times New Roman"/>
                <w:sz w:val="18"/>
                <w:szCs w:val="18"/>
                <w:lang w:eastAsia="cs-CZ"/>
              </w:rPr>
              <w:fldChar w:fldCharType="end"/>
            </w:r>
          </w:p>
        </w:tc>
        <w:tc>
          <w:tcPr>
            <w:tcW w:w="2712"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t xml:space="preserve">EK FN Motol, V Úvalu 84, </w:t>
            </w:r>
          </w:p>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t>150 06 Praha 5</w:t>
            </w:r>
          </w:p>
        </w:tc>
      </w:tr>
      <w:tr w:rsidR="00FF243C" w:rsidRPr="00FF243C" w:rsidTr="001F656C">
        <w:trPr>
          <w:trHeight w:val="312"/>
        </w:trPr>
        <w:tc>
          <w:tcPr>
            <w:tcW w:w="6108"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t>Doc. MUDr. Vladimír Študent, Ph.D., Urologická klinika FNOL, I.P.Pavlova 6, 775 20 Olomouc</w:t>
            </w:r>
          </w:p>
        </w:tc>
        <w:tc>
          <w:tcPr>
            <w:tcW w:w="1280"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53"/>
            </w:r>
          </w:p>
        </w:tc>
        <w:tc>
          <w:tcPr>
            <w:tcW w:w="2712"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t>EK FNOL</w:t>
            </w:r>
          </w:p>
        </w:tc>
      </w:tr>
      <w:tr w:rsidR="00FF243C" w:rsidRPr="00FF243C" w:rsidTr="001F656C">
        <w:trPr>
          <w:trHeight w:val="312"/>
        </w:trPr>
        <w:tc>
          <w:tcPr>
            <w:tcW w:w="6108"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t>MUDr. Pavel Navrátil, CSC., Urologická klinika FN Hradec Králové, Sokolská 581, 500 05 Hradec Králové</w:t>
            </w:r>
          </w:p>
        </w:tc>
        <w:tc>
          <w:tcPr>
            <w:tcW w:w="1280" w:type="dxa"/>
          </w:tcPr>
          <w:p w:rsidR="00FF243C" w:rsidRPr="00FF243C" w:rsidRDefault="00415BD1"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FF243C" w:rsidRPr="00FF243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F243C">
              <w:rPr>
                <w:rFonts w:ascii="Times New Roman" w:eastAsia="Times New Roman" w:hAnsi="Times New Roman" w:cs="Times New Roman"/>
                <w:sz w:val="18"/>
                <w:szCs w:val="18"/>
                <w:lang w:eastAsia="cs-CZ"/>
              </w:rPr>
              <w:fldChar w:fldCharType="end"/>
            </w:r>
          </w:p>
        </w:tc>
        <w:tc>
          <w:tcPr>
            <w:tcW w:w="2712"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t>EK FN Hradec Králové, Sokolská 581, 500 05 Hradec Králové</w:t>
            </w:r>
          </w:p>
        </w:tc>
      </w:tr>
    </w:tbl>
    <w:p w:rsidR="00FF243C" w:rsidRPr="00FF243C" w:rsidRDefault="00FF243C" w:rsidP="00FF243C">
      <w:pPr>
        <w:spacing w:after="0" w:line="240" w:lineRule="auto"/>
        <w:rPr>
          <w:rFonts w:ascii="Times New Roman" w:eastAsia="Times New Roman" w:hAnsi="Times New Roman" w:cs="Times New Roman"/>
          <w:bCs/>
          <w:szCs w:val="24"/>
          <w:lang w:eastAsia="cs-CZ"/>
        </w:rPr>
      </w:pPr>
      <w:r w:rsidRPr="00FF243C">
        <w:rPr>
          <w:rFonts w:ascii="Times New Roman" w:eastAsia="Times New Roman" w:hAnsi="Times New Roman" w:cs="Times New Roman"/>
          <w:bCs/>
          <w:szCs w:val="24"/>
          <w:lang w:eastAsia="cs-CZ"/>
        </w:rPr>
        <w:t>1/2</w:t>
      </w:r>
    </w:p>
    <w:p w:rsidR="00FF243C" w:rsidRPr="00FF243C" w:rsidRDefault="00FF243C" w:rsidP="00FF243C">
      <w:pPr>
        <w:spacing w:after="0" w:line="240" w:lineRule="auto"/>
        <w:rPr>
          <w:rFonts w:ascii="Times New Roman" w:eastAsia="Times New Roman" w:hAnsi="Times New Roman" w:cs="Times New Roman"/>
          <w:b/>
          <w:bCs/>
          <w:szCs w:val="24"/>
          <w:lang w:eastAsia="cs-CZ"/>
        </w:rPr>
      </w:pPr>
    </w:p>
    <w:p w:rsidR="00FF243C" w:rsidRPr="00FF243C" w:rsidRDefault="00FF243C" w:rsidP="00FF243C">
      <w:pPr>
        <w:spacing w:after="0" w:line="240" w:lineRule="auto"/>
        <w:rPr>
          <w:rFonts w:ascii="Times New Roman" w:eastAsia="Times New Roman" w:hAnsi="Times New Roman" w:cs="Times New Roman"/>
          <w:b/>
          <w:bCs/>
          <w:szCs w:val="24"/>
          <w:lang w:eastAsia="cs-CZ"/>
        </w:rPr>
      </w:pPr>
    </w:p>
    <w:p w:rsidR="00FF243C" w:rsidRPr="00FF243C" w:rsidRDefault="00FF243C" w:rsidP="00FF243C">
      <w:pPr>
        <w:spacing w:after="0" w:line="240" w:lineRule="auto"/>
        <w:rPr>
          <w:rFonts w:ascii="Times New Roman" w:eastAsia="Times New Roman" w:hAnsi="Times New Roman" w:cs="Times New Roman"/>
          <w:b/>
          <w:bCs/>
          <w:szCs w:val="24"/>
          <w:lang w:eastAsia="cs-CZ"/>
        </w:rPr>
      </w:pPr>
    </w:p>
    <w:p w:rsidR="00FF243C" w:rsidRPr="00FF243C" w:rsidRDefault="00FF243C" w:rsidP="00FF243C">
      <w:pPr>
        <w:spacing w:after="0" w:line="240" w:lineRule="auto"/>
        <w:rPr>
          <w:rFonts w:ascii="Times New Roman" w:eastAsia="Times New Roman" w:hAnsi="Times New Roman" w:cs="Times New Roman"/>
          <w:b/>
          <w:bCs/>
          <w:szCs w:val="24"/>
          <w:lang w:eastAsia="cs-CZ"/>
        </w:rPr>
      </w:pPr>
    </w:p>
    <w:p w:rsidR="00FF243C" w:rsidRPr="00FF243C" w:rsidRDefault="00FF243C" w:rsidP="00FF243C">
      <w:pPr>
        <w:spacing w:after="0" w:line="240" w:lineRule="auto"/>
        <w:rPr>
          <w:rFonts w:ascii="Times New Roman" w:eastAsia="Times New Roman" w:hAnsi="Times New Roman" w:cs="Times New Roman"/>
          <w:b/>
          <w:bCs/>
          <w:szCs w:val="24"/>
          <w:lang w:eastAsia="cs-CZ"/>
        </w:rPr>
      </w:pPr>
    </w:p>
    <w:p w:rsidR="00FF243C" w:rsidRPr="00FF243C" w:rsidRDefault="00FF243C" w:rsidP="00FF243C">
      <w:pPr>
        <w:spacing w:after="0" w:line="240" w:lineRule="auto"/>
        <w:rPr>
          <w:rFonts w:ascii="Times New Roman" w:eastAsia="Times New Roman" w:hAnsi="Times New Roman" w:cs="Times New Roman"/>
          <w:bCs/>
          <w:i/>
          <w:szCs w:val="24"/>
          <w:lang w:eastAsia="cs-CZ"/>
        </w:rPr>
      </w:pPr>
      <w:r w:rsidRPr="00FF243C">
        <w:rPr>
          <w:rFonts w:ascii="Times New Roman" w:eastAsia="Times New Roman" w:hAnsi="Times New Roman" w:cs="Times New Roman"/>
          <w:b/>
          <w:bCs/>
          <w:szCs w:val="24"/>
          <w:lang w:eastAsia="cs-CZ"/>
        </w:rPr>
        <w:lastRenderedPageBreak/>
        <w:t>Seznam hodnocených dokumentů/</w:t>
      </w:r>
      <w:r w:rsidRPr="00FF243C">
        <w:rPr>
          <w:rFonts w:ascii="Times New Roman" w:eastAsia="Times New Roman" w:hAnsi="Times New Roman" w:cs="Times New Roman"/>
          <w:bCs/>
          <w:i/>
          <w:szCs w:val="24"/>
          <w:lang w:eastAsia="cs-CZ"/>
        </w:rPr>
        <w:t xml:space="preserve">List </w:t>
      </w:r>
      <w:r w:rsidRPr="00FF243C">
        <w:rPr>
          <w:rFonts w:ascii="Times New Roman" w:eastAsia="Times New Roman" w:hAnsi="Times New Roman" w:cs="Times New Roman"/>
          <w:bCs/>
          <w:i/>
          <w:szCs w:val="24"/>
          <w:lang w:val="en-US" w:eastAsia="cs-CZ"/>
        </w:rPr>
        <w:t>of all submitted documents:</w:t>
      </w:r>
    </w:p>
    <w:p w:rsidR="00FF243C" w:rsidRPr="00FF243C" w:rsidRDefault="00FF243C" w:rsidP="00FF243C">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F243C" w:rsidRPr="00FF243C" w:rsidTr="001F656C">
        <w:trPr>
          <w:cantSplit/>
          <w:trHeight w:val="454"/>
        </w:trPr>
        <w:tc>
          <w:tcPr>
            <w:tcW w:w="7416" w:type="dxa"/>
            <w:vMerge w:val="restart"/>
          </w:tcPr>
          <w:p w:rsidR="00FF243C" w:rsidRPr="00FF243C" w:rsidRDefault="00FF243C" w:rsidP="00FF243C">
            <w:pPr>
              <w:spacing w:after="0" w:line="240" w:lineRule="auto"/>
              <w:rPr>
                <w:rFonts w:ascii="Times New Roman" w:eastAsia="Times New Roman" w:hAnsi="Times New Roman" w:cs="Times New Roman"/>
                <w:b/>
                <w:bCs/>
                <w:sz w:val="18"/>
                <w:szCs w:val="18"/>
                <w:lang w:eastAsia="cs-CZ"/>
              </w:rPr>
            </w:pPr>
          </w:p>
          <w:p w:rsidR="00FF243C" w:rsidRPr="00FF243C" w:rsidRDefault="00FF243C" w:rsidP="00FF243C">
            <w:pPr>
              <w:spacing w:after="0" w:line="240" w:lineRule="auto"/>
              <w:rPr>
                <w:rFonts w:ascii="Times New Roman" w:eastAsia="Times New Roman" w:hAnsi="Times New Roman" w:cs="Times New Roman"/>
                <w:b/>
                <w:bCs/>
                <w:sz w:val="18"/>
                <w:szCs w:val="18"/>
                <w:lang w:eastAsia="cs-CZ"/>
              </w:rPr>
            </w:pPr>
            <w:r w:rsidRPr="00FF243C">
              <w:rPr>
                <w:rFonts w:ascii="Times New Roman" w:eastAsia="Times New Roman" w:hAnsi="Times New Roman" w:cs="Times New Roman"/>
                <w:b/>
                <w:bCs/>
                <w:sz w:val="18"/>
                <w:szCs w:val="18"/>
                <w:lang w:eastAsia="cs-CZ"/>
              </w:rPr>
              <w:t xml:space="preserve">Název dokumentu, verze, datum </w:t>
            </w:r>
          </w:p>
          <w:p w:rsidR="00FF243C" w:rsidRPr="00FF243C" w:rsidRDefault="00FF243C" w:rsidP="00FF243C">
            <w:pPr>
              <w:spacing w:after="0" w:line="240" w:lineRule="auto"/>
              <w:rPr>
                <w:rFonts w:ascii="Times New Roman" w:eastAsia="Times New Roman" w:hAnsi="Times New Roman" w:cs="Times New Roman"/>
                <w:b/>
                <w:bCs/>
                <w:sz w:val="18"/>
                <w:szCs w:val="18"/>
                <w:lang w:eastAsia="cs-CZ"/>
              </w:rPr>
            </w:pPr>
            <w:r w:rsidRPr="00FF243C">
              <w:rPr>
                <w:rFonts w:ascii="Times New Roman" w:eastAsia="Times New Roman" w:hAnsi="Times New Roman" w:cs="Times New Roman"/>
                <w:b/>
                <w:bCs/>
                <w:i/>
                <w:sz w:val="18"/>
                <w:szCs w:val="18"/>
                <w:lang w:eastAsia="cs-CZ"/>
              </w:rPr>
              <w:t>Document title, version, date</w:t>
            </w:r>
          </w:p>
        </w:tc>
        <w:tc>
          <w:tcPr>
            <w:tcW w:w="1272" w:type="dxa"/>
            <w:gridSpan w:val="2"/>
          </w:tcPr>
          <w:p w:rsidR="00FF243C" w:rsidRPr="00FF243C" w:rsidRDefault="00FF243C" w:rsidP="00FF243C">
            <w:pPr>
              <w:spacing w:after="0" w:line="240" w:lineRule="auto"/>
              <w:rPr>
                <w:rFonts w:ascii="Times New Roman" w:eastAsia="Times New Roman" w:hAnsi="Times New Roman" w:cs="Times New Roman"/>
                <w:b/>
                <w:bCs/>
                <w:sz w:val="18"/>
                <w:szCs w:val="18"/>
                <w:lang w:eastAsia="cs-CZ"/>
              </w:rPr>
            </w:pPr>
            <w:r w:rsidRPr="00FF243C">
              <w:rPr>
                <w:rFonts w:ascii="Times New Roman" w:eastAsia="Times New Roman" w:hAnsi="Times New Roman" w:cs="Times New Roman"/>
                <w:b/>
                <w:bCs/>
                <w:sz w:val="18"/>
                <w:szCs w:val="18"/>
                <w:lang w:eastAsia="cs-CZ"/>
              </w:rPr>
              <w:t>Schváleno /</w:t>
            </w:r>
            <w:r w:rsidRPr="00FF243C">
              <w:rPr>
                <w:rFonts w:ascii="Times New Roman" w:eastAsia="Times New Roman" w:hAnsi="Times New Roman" w:cs="Times New Roman"/>
                <w:b/>
                <w:bCs/>
                <w:i/>
                <w:sz w:val="18"/>
                <w:szCs w:val="18"/>
                <w:lang w:eastAsia="cs-CZ"/>
              </w:rPr>
              <w:t>Approved</w:t>
            </w:r>
          </w:p>
        </w:tc>
        <w:tc>
          <w:tcPr>
            <w:tcW w:w="1316" w:type="dxa"/>
            <w:gridSpan w:val="2"/>
          </w:tcPr>
          <w:p w:rsidR="00FF243C" w:rsidRPr="00FF243C" w:rsidRDefault="00FF243C" w:rsidP="00FF243C">
            <w:pPr>
              <w:spacing w:after="0" w:line="240" w:lineRule="auto"/>
              <w:rPr>
                <w:rFonts w:ascii="Times New Roman" w:eastAsia="Times New Roman" w:hAnsi="Times New Roman" w:cs="Times New Roman"/>
                <w:b/>
                <w:bCs/>
                <w:sz w:val="18"/>
                <w:szCs w:val="18"/>
                <w:lang w:eastAsia="cs-CZ"/>
              </w:rPr>
            </w:pPr>
            <w:r w:rsidRPr="00FF243C">
              <w:rPr>
                <w:rFonts w:ascii="Times New Roman" w:eastAsia="Times New Roman" w:hAnsi="Times New Roman" w:cs="Times New Roman"/>
                <w:b/>
                <w:bCs/>
                <w:sz w:val="18"/>
                <w:szCs w:val="18"/>
                <w:lang w:eastAsia="cs-CZ"/>
              </w:rPr>
              <w:t xml:space="preserve">Vzato na vědomí / </w:t>
            </w:r>
            <w:r w:rsidRPr="00FF243C">
              <w:rPr>
                <w:rFonts w:ascii="Times New Roman" w:eastAsia="Times New Roman" w:hAnsi="Times New Roman" w:cs="Times New Roman"/>
                <w:b/>
                <w:bCs/>
                <w:i/>
                <w:sz w:val="18"/>
                <w:szCs w:val="18"/>
                <w:lang w:eastAsia="cs-CZ"/>
              </w:rPr>
              <w:t xml:space="preserve">Taken into account </w:t>
            </w:r>
          </w:p>
        </w:tc>
      </w:tr>
      <w:tr w:rsidR="00FF243C" w:rsidRPr="00FF243C" w:rsidTr="001F656C">
        <w:trPr>
          <w:cantSplit/>
          <w:trHeight w:val="454"/>
        </w:trPr>
        <w:tc>
          <w:tcPr>
            <w:tcW w:w="7416" w:type="dxa"/>
            <w:vMerge/>
          </w:tcPr>
          <w:p w:rsidR="00FF243C" w:rsidRPr="00FF243C" w:rsidRDefault="00FF243C" w:rsidP="00FF243C">
            <w:pPr>
              <w:spacing w:after="0" w:line="240" w:lineRule="auto"/>
              <w:rPr>
                <w:rFonts w:ascii="Times New Roman" w:eastAsia="Times New Roman" w:hAnsi="Times New Roman" w:cs="Times New Roman"/>
                <w:i/>
                <w:sz w:val="18"/>
                <w:szCs w:val="18"/>
                <w:lang w:eastAsia="cs-CZ"/>
              </w:rPr>
            </w:pPr>
          </w:p>
        </w:tc>
        <w:tc>
          <w:tcPr>
            <w:tcW w:w="736" w:type="dxa"/>
          </w:tcPr>
          <w:p w:rsidR="00FF243C" w:rsidRPr="00FF243C" w:rsidRDefault="00FF243C" w:rsidP="00FF243C">
            <w:pPr>
              <w:spacing w:after="0" w:line="240" w:lineRule="auto"/>
              <w:rPr>
                <w:rFonts w:ascii="Times New Roman" w:eastAsia="Times New Roman" w:hAnsi="Times New Roman" w:cs="Times New Roman"/>
                <w:b/>
                <w:bCs/>
                <w:sz w:val="18"/>
                <w:szCs w:val="18"/>
                <w:lang w:eastAsia="cs-CZ"/>
              </w:rPr>
            </w:pPr>
            <w:r w:rsidRPr="00FF243C">
              <w:rPr>
                <w:rFonts w:ascii="Times New Roman" w:eastAsia="Times New Roman" w:hAnsi="Times New Roman" w:cs="Times New Roman"/>
                <w:b/>
                <w:bCs/>
                <w:sz w:val="18"/>
                <w:szCs w:val="18"/>
                <w:lang w:eastAsia="cs-CZ"/>
              </w:rPr>
              <w:t>ANO</w:t>
            </w:r>
          </w:p>
          <w:p w:rsidR="00FF243C" w:rsidRPr="00FF243C" w:rsidRDefault="00FF243C" w:rsidP="00FF243C">
            <w:pPr>
              <w:spacing w:after="0" w:line="240" w:lineRule="auto"/>
              <w:rPr>
                <w:rFonts w:ascii="Times New Roman" w:eastAsia="Times New Roman" w:hAnsi="Times New Roman" w:cs="Times New Roman"/>
                <w:b/>
                <w:bCs/>
                <w:i/>
                <w:sz w:val="18"/>
                <w:szCs w:val="18"/>
                <w:lang w:eastAsia="cs-CZ"/>
              </w:rPr>
            </w:pPr>
            <w:r w:rsidRPr="00FF243C">
              <w:rPr>
                <w:rFonts w:ascii="Times New Roman" w:eastAsia="Times New Roman" w:hAnsi="Times New Roman" w:cs="Times New Roman"/>
                <w:b/>
                <w:bCs/>
                <w:i/>
                <w:sz w:val="18"/>
                <w:szCs w:val="18"/>
                <w:lang w:eastAsia="cs-CZ"/>
              </w:rPr>
              <w:t>Yes</w:t>
            </w:r>
          </w:p>
        </w:tc>
        <w:tc>
          <w:tcPr>
            <w:tcW w:w="536" w:type="dxa"/>
          </w:tcPr>
          <w:p w:rsidR="00FF243C" w:rsidRPr="00FF243C" w:rsidRDefault="00FF243C" w:rsidP="00FF243C">
            <w:pPr>
              <w:spacing w:after="0" w:line="240" w:lineRule="auto"/>
              <w:rPr>
                <w:rFonts w:ascii="Times New Roman" w:eastAsia="Times New Roman" w:hAnsi="Times New Roman" w:cs="Times New Roman"/>
                <w:b/>
                <w:bCs/>
                <w:sz w:val="18"/>
                <w:szCs w:val="18"/>
                <w:lang w:eastAsia="cs-CZ"/>
              </w:rPr>
            </w:pPr>
            <w:r w:rsidRPr="00FF243C">
              <w:rPr>
                <w:rFonts w:ascii="Times New Roman" w:eastAsia="Times New Roman" w:hAnsi="Times New Roman" w:cs="Times New Roman"/>
                <w:b/>
                <w:bCs/>
                <w:sz w:val="18"/>
                <w:szCs w:val="18"/>
                <w:lang w:eastAsia="cs-CZ"/>
              </w:rPr>
              <w:t xml:space="preserve">NE </w:t>
            </w:r>
          </w:p>
          <w:p w:rsidR="00FF243C" w:rsidRPr="00FF243C" w:rsidRDefault="00FF243C" w:rsidP="00FF243C">
            <w:pPr>
              <w:spacing w:after="0" w:line="240" w:lineRule="auto"/>
              <w:rPr>
                <w:rFonts w:ascii="Times New Roman" w:eastAsia="Times New Roman" w:hAnsi="Times New Roman" w:cs="Times New Roman"/>
                <w:b/>
                <w:bCs/>
                <w:sz w:val="18"/>
                <w:szCs w:val="18"/>
                <w:lang w:eastAsia="cs-CZ"/>
              </w:rPr>
            </w:pPr>
            <w:r w:rsidRPr="00FF243C">
              <w:rPr>
                <w:rFonts w:ascii="Times New Roman" w:eastAsia="Times New Roman" w:hAnsi="Times New Roman" w:cs="Times New Roman"/>
                <w:b/>
                <w:bCs/>
                <w:i/>
                <w:sz w:val="18"/>
                <w:szCs w:val="18"/>
                <w:lang w:eastAsia="cs-CZ"/>
              </w:rPr>
              <w:t>No</w:t>
            </w:r>
          </w:p>
        </w:tc>
        <w:tc>
          <w:tcPr>
            <w:tcW w:w="780" w:type="dxa"/>
          </w:tcPr>
          <w:p w:rsidR="00FF243C" w:rsidRPr="00FF243C" w:rsidRDefault="00FF243C" w:rsidP="00FF243C">
            <w:pPr>
              <w:spacing w:after="0" w:line="240" w:lineRule="auto"/>
              <w:rPr>
                <w:rFonts w:ascii="Times New Roman" w:eastAsia="Times New Roman" w:hAnsi="Times New Roman" w:cs="Times New Roman"/>
                <w:b/>
                <w:bCs/>
                <w:sz w:val="18"/>
                <w:szCs w:val="18"/>
                <w:lang w:eastAsia="cs-CZ"/>
              </w:rPr>
            </w:pPr>
            <w:r w:rsidRPr="00FF243C">
              <w:rPr>
                <w:rFonts w:ascii="Times New Roman" w:eastAsia="Times New Roman" w:hAnsi="Times New Roman" w:cs="Times New Roman"/>
                <w:b/>
                <w:bCs/>
                <w:sz w:val="18"/>
                <w:szCs w:val="18"/>
                <w:lang w:eastAsia="cs-CZ"/>
              </w:rPr>
              <w:t>ANO</w:t>
            </w:r>
          </w:p>
          <w:p w:rsidR="00FF243C" w:rsidRPr="00FF243C" w:rsidRDefault="00FF243C" w:rsidP="00FF243C">
            <w:pPr>
              <w:spacing w:after="0" w:line="240" w:lineRule="auto"/>
              <w:rPr>
                <w:rFonts w:ascii="Times New Roman" w:eastAsia="Times New Roman" w:hAnsi="Times New Roman" w:cs="Times New Roman"/>
                <w:b/>
                <w:bCs/>
                <w:sz w:val="18"/>
                <w:szCs w:val="18"/>
                <w:lang w:eastAsia="cs-CZ"/>
              </w:rPr>
            </w:pPr>
            <w:r w:rsidRPr="00FF243C">
              <w:rPr>
                <w:rFonts w:ascii="Times New Roman" w:eastAsia="Times New Roman" w:hAnsi="Times New Roman" w:cs="Times New Roman"/>
                <w:b/>
                <w:bCs/>
                <w:i/>
                <w:sz w:val="18"/>
                <w:szCs w:val="18"/>
                <w:lang w:eastAsia="cs-CZ"/>
              </w:rPr>
              <w:t>Yes</w:t>
            </w:r>
          </w:p>
        </w:tc>
        <w:tc>
          <w:tcPr>
            <w:tcW w:w="536" w:type="dxa"/>
          </w:tcPr>
          <w:p w:rsidR="00FF243C" w:rsidRPr="00FF243C" w:rsidRDefault="00FF243C" w:rsidP="00FF243C">
            <w:pPr>
              <w:spacing w:after="0" w:line="240" w:lineRule="auto"/>
              <w:rPr>
                <w:rFonts w:ascii="Times New Roman" w:eastAsia="Times New Roman" w:hAnsi="Times New Roman" w:cs="Times New Roman"/>
                <w:b/>
                <w:bCs/>
                <w:sz w:val="18"/>
                <w:szCs w:val="18"/>
                <w:lang w:eastAsia="cs-CZ"/>
              </w:rPr>
            </w:pPr>
            <w:r w:rsidRPr="00FF243C">
              <w:rPr>
                <w:rFonts w:ascii="Times New Roman" w:eastAsia="Times New Roman" w:hAnsi="Times New Roman" w:cs="Times New Roman"/>
                <w:b/>
                <w:bCs/>
                <w:sz w:val="18"/>
                <w:szCs w:val="18"/>
                <w:lang w:eastAsia="cs-CZ"/>
              </w:rPr>
              <w:t xml:space="preserve">NE </w:t>
            </w:r>
          </w:p>
          <w:p w:rsidR="00FF243C" w:rsidRPr="00FF243C" w:rsidRDefault="00FF243C" w:rsidP="00FF243C">
            <w:pPr>
              <w:spacing w:after="0" w:line="240" w:lineRule="auto"/>
              <w:rPr>
                <w:rFonts w:ascii="Times New Roman" w:eastAsia="Times New Roman" w:hAnsi="Times New Roman" w:cs="Times New Roman"/>
                <w:b/>
                <w:bCs/>
                <w:i/>
                <w:sz w:val="18"/>
                <w:szCs w:val="18"/>
                <w:lang w:eastAsia="cs-CZ"/>
              </w:rPr>
            </w:pPr>
            <w:r w:rsidRPr="00FF243C">
              <w:rPr>
                <w:rFonts w:ascii="Times New Roman" w:eastAsia="Times New Roman" w:hAnsi="Times New Roman" w:cs="Times New Roman"/>
                <w:b/>
                <w:bCs/>
                <w:i/>
                <w:sz w:val="18"/>
                <w:szCs w:val="18"/>
                <w:lang w:eastAsia="cs-CZ"/>
              </w:rPr>
              <w:t>No</w:t>
            </w:r>
          </w:p>
        </w:tc>
      </w:tr>
      <w:tr w:rsidR="00FF243C" w:rsidRPr="00FF243C" w:rsidTr="001F656C">
        <w:trPr>
          <w:trHeight w:val="340"/>
        </w:trPr>
        <w:tc>
          <w:tcPr>
            <w:tcW w:w="7416" w:type="dxa"/>
            <w:vAlign w:val="center"/>
          </w:tcPr>
          <w:p w:rsidR="00FF243C" w:rsidRPr="0066766A" w:rsidRDefault="00FF243C" w:rsidP="001F656C">
            <w:pPr>
              <w:spacing w:after="0" w:line="240" w:lineRule="auto"/>
              <w:jc w:val="both"/>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Souhrn informací pro zkoušejícího BOTOX OAB (v anglickém jazyce) spolu s dokumentem (Edition 10, březen 2013), Edition 11 ze dne 25.března 2014 / </w:t>
            </w:r>
            <w:r>
              <w:rPr>
                <w:rFonts w:ascii="Times New Roman" w:eastAsia="Times New Roman" w:hAnsi="Times New Roman" w:cs="Times New Roman"/>
                <w:i/>
                <w:sz w:val="18"/>
                <w:szCs w:val="18"/>
                <w:lang w:eastAsia="cs-CZ"/>
              </w:rPr>
              <w:t xml:space="preserve">Investigator´s Brochure </w:t>
            </w:r>
            <w:r>
              <w:rPr>
                <w:rFonts w:ascii="Times New Roman" w:eastAsia="Times New Roman" w:hAnsi="Times New Roman" w:cs="Times New Roman"/>
                <w:sz w:val="18"/>
                <w:szCs w:val="18"/>
                <w:lang w:eastAsia="cs-CZ"/>
              </w:rPr>
              <w:t xml:space="preserve"> </w:t>
            </w:r>
            <w:r w:rsidRPr="009F7847">
              <w:rPr>
                <w:rFonts w:ascii="Times New Roman" w:eastAsia="Times New Roman" w:hAnsi="Times New Roman" w:cs="Times New Roman"/>
                <w:i/>
                <w:sz w:val="18"/>
                <w:szCs w:val="18"/>
                <w:lang w:eastAsia="cs-CZ"/>
              </w:rPr>
              <w:t>BOTOX OAB</w:t>
            </w:r>
            <w:r>
              <w:rPr>
                <w:rFonts w:ascii="Times New Roman" w:eastAsia="Times New Roman" w:hAnsi="Times New Roman" w:cs="Times New Roman"/>
                <w:i/>
                <w:sz w:val="18"/>
                <w:szCs w:val="18"/>
                <w:lang w:eastAsia="cs-CZ"/>
              </w:rPr>
              <w:t xml:space="preserve"> (in English) together with document (</w:t>
            </w:r>
            <w:r w:rsidRPr="009F7847">
              <w:rPr>
                <w:rFonts w:ascii="Times New Roman" w:eastAsia="Times New Roman" w:hAnsi="Times New Roman" w:cs="Times New Roman"/>
                <w:i/>
                <w:sz w:val="18"/>
                <w:szCs w:val="18"/>
                <w:lang w:eastAsia="cs-CZ"/>
              </w:rPr>
              <w:t xml:space="preserve">Edition </w:t>
            </w:r>
            <w:r>
              <w:rPr>
                <w:rFonts w:ascii="Times New Roman" w:eastAsia="Times New Roman" w:hAnsi="Times New Roman" w:cs="Times New Roman"/>
                <w:i/>
                <w:sz w:val="18"/>
                <w:szCs w:val="18"/>
                <w:lang w:eastAsia="cs-CZ"/>
              </w:rPr>
              <w:t>10</w:t>
            </w:r>
            <w:r w:rsidRPr="009F7847">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i/>
                <w:sz w:val="18"/>
                <w:szCs w:val="18"/>
                <w:lang w:eastAsia="cs-CZ"/>
              </w:rPr>
              <w:t>Mar</w:t>
            </w:r>
            <w:r w:rsidRPr="009F7847">
              <w:rPr>
                <w:rFonts w:ascii="Times New Roman" w:eastAsia="Times New Roman" w:hAnsi="Times New Roman" w:cs="Times New Roman"/>
                <w:i/>
                <w:sz w:val="18"/>
                <w:szCs w:val="18"/>
                <w:lang w:eastAsia="cs-CZ"/>
              </w:rPr>
              <w:t xml:space="preserve"> 2013),</w:t>
            </w:r>
            <w:r>
              <w:rPr>
                <w:rFonts w:ascii="Times New Roman" w:eastAsia="Times New Roman" w:hAnsi="Times New Roman" w:cs="Times New Roman"/>
                <w:i/>
                <w:sz w:val="18"/>
                <w:szCs w:val="18"/>
                <w:lang w:eastAsia="cs-CZ"/>
              </w:rPr>
              <w:t xml:space="preserve"> with tracked changes (in English), </w:t>
            </w:r>
            <w:r w:rsidRPr="009F7847">
              <w:rPr>
                <w:rFonts w:ascii="Times New Roman" w:eastAsia="Times New Roman" w:hAnsi="Times New Roman" w:cs="Times New Roman"/>
                <w:i/>
                <w:sz w:val="18"/>
                <w:szCs w:val="18"/>
                <w:lang w:eastAsia="cs-CZ"/>
              </w:rPr>
              <w:t xml:space="preserve"> Edition 11</w:t>
            </w:r>
            <w:r>
              <w:rPr>
                <w:rFonts w:ascii="Times New Roman" w:eastAsia="Times New Roman" w:hAnsi="Times New Roman" w:cs="Times New Roman"/>
                <w:i/>
                <w:sz w:val="18"/>
                <w:szCs w:val="18"/>
                <w:lang w:eastAsia="cs-CZ"/>
              </w:rPr>
              <w:t>, dated 25 Mar 2014</w:t>
            </w:r>
          </w:p>
        </w:tc>
        <w:tc>
          <w:tcPr>
            <w:tcW w:w="736"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c>
          <w:tcPr>
            <w:tcW w:w="536"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c>
          <w:tcPr>
            <w:tcW w:w="780"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54"/>
            </w:r>
          </w:p>
        </w:tc>
        <w:tc>
          <w:tcPr>
            <w:tcW w:w="536"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r>
      <w:tr w:rsidR="00FF243C" w:rsidRPr="00FF243C" w:rsidTr="001F656C">
        <w:trPr>
          <w:trHeight w:val="340"/>
        </w:trPr>
        <w:tc>
          <w:tcPr>
            <w:tcW w:w="7416" w:type="dxa"/>
            <w:vAlign w:val="center"/>
          </w:tcPr>
          <w:p w:rsidR="00FF243C" w:rsidRPr="0066766A" w:rsidRDefault="00FF243C" w:rsidP="001F656C">
            <w:pPr>
              <w:spacing w:after="0" w:line="240" w:lineRule="auto"/>
              <w:jc w:val="both"/>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Souhrn změn v Souhrnu informací pro zkoušejícího Edition 11 (v anglickém jazyce), GDD-TA-T-021 v 2013.3 / </w:t>
            </w:r>
            <w:r>
              <w:rPr>
                <w:rFonts w:ascii="Times New Roman" w:eastAsia="Times New Roman" w:hAnsi="Times New Roman" w:cs="Times New Roman"/>
                <w:i/>
                <w:sz w:val="18"/>
                <w:szCs w:val="18"/>
                <w:lang w:eastAsia="cs-CZ"/>
              </w:rPr>
              <w:t xml:space="preserve">Summary of changes in Investigator´s Brochure </w:t>
            </w:r>
            <w:r w:rsidRPr="009F7847">
              <w:rPr>
                <w:rFonts w:ascii="Times New Roman" w:eastAsia="Times New Roman" w:hAnsi="Times New Roman" w:cs="Times New Roman"/>
                <w:i/>
                <w:sz w:val="18"/>
                <w:szCs w:val="18"/>
                <w:lang w:eastAsia="cs-CZ"/>
              </w:rPr>
              <w:t xml:space="preserve"> Edition 11</w:t>
            </w:r>
            <w:r>
              <w:rPr>
                <w:rFonts w:ascii="Times New Roman" w:eastAsia="Times New Roman" w:hAnsi="Times New Roman" w:cs="Times New Roman"/>
                <w:i/>
                <w:sz w:val="18"/>
                <w:szCs w:val="18"/>
                <w:lang w:eastAsia="cs-CZ"/>
              </w:rPr>
              <w:t xml:space="preserve"> (in English), GDD-TA-T-021 v 2013.3</w:t>
            </w:r>
          </w:p>
        </w:tc>
        <w:tc>
          <w:tcPr>
            <w:tcW w:w="736"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c>
          <w:tcPr>
            <w:tcW w:w="536"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c>
          <w:tcPr>
            <w:tcW w:w="780"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Wingdings 2" w:eastAsia="Times New Roman" w:hAnsi="Wingdings 2" w:cs="Times New Roman"/>
                <w:sz w:val="18"/>
                <w:szCs w:val="18"/>
                <w:lang w:eastAsia="cs-CZ"/>
              </w:rPr>
              <w:t></w:t>
            </w:r>
          </w:p>
        </w:tc>
        <w:tc>
          <w:tcPr>
            <w:tcW w:w="536" w:type="dxa"/>
          </w:tcPr>
          <w:p w:rsidR="00FF243C" w:rsidRPr="00FF243C" w:rsidRDefault="00FF243C" w:rsidP="00FF243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r>
      <w:tr w:rsidR="00FF243C" w:rsidRPr="00FF243C" w:rsidTr="001F656C">
        <w:trPr>
          <w:trHeight w:val="340"/>
        </w:trPr>
        <w:tc>
          <w:tcPr>
            <w:tcW w:w="7416" w:type="dxa"/>
            <w:vAlign w:val="center"/>
          </w:tcPr>
          <w:p w:rsidR="00FF243C" w:rsidRPr="009F7847" w:rsidRDefault="00FF243C" w:rsidP="00FF243C">
            <w:pPr>
              <w:spacing w:after="0" w:line="240" w:lineRule="auto"/>
              <w:jc w:val="both"/>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Odůvodnění nepodstatné změny – aktualizace Souhrnu informací pro zkoušejícího Edition 11 s datem březen 2014 (v anglickém jazyce) / </w:t>
            </w:r>
            <w:r>
              <w:rPr>
                <w:rFonts w:ascii="Times New Roman" w:eastAsia="Times New Roman" w:hAnsi="Times New Roman" w:cs="Times New Roman"/>
                <w:i/>
                <w:sz w:val="18"/>
                <w:szCs w:val="18"/>
                <w:lang w:eastAsia="cs-CZ"/>
              </w:rPr>
              <w:t>Rationale for non-substantial status – Annual IB update Edition 11 dated Mar 2014 (in English)</w:t>
            </w:r>
          </w:p>
        </w:tc>
        <w:tc>
          <w:tcPr>
            <w:tcW w:w="736" w:type="dxa"/>
          </w:tcPr>
          <w:p w:rsidR="00FF243C" w:rsidRPr="00FF243C" w:rsidRDefault="00FF243C" w:rsidP="001F656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c>
          <w:tcPr>
            <w:tcW w:w="536" w:type="dxa"/>
          </w:tcPr>
          <w:p w:rsidR="00FF243C" w:rsidRPr="00FF243C" w:rsidRDefault="00FF243C" w:rsidP="001F656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c>
          <w:tcPr>
            <w:tcW w:w="780" w:type="dxa"/>
          </w:tcPr>
          <w:p w:rsidR="00FF243C" w:rsidRPr="00FF243C" w:rsidRDefault="00FF243C" w:rsidP="001F656C">
            <w:pPr>
              <w:spacing w:after="0" w:line="240" w:lineRule="auto"/>
              <w:rPr>
                <w:rFonts w:ascii="Times New Roman" w:eastAsia="Times New Roman" w:hAnsi="Times New Roman" w:cs="Times New Roman"/>
                <w:sz w:val="18"/>
                <w:szCs w:val="18"/>
                <w:lang w:eastAsia="cs-CZ"/>
              </w:rPr>
            </w:pPr>
            <w:r w:rsidRPr="00FF243C">
              <w:rPr>
                <w:rFonts w:ascii="Wingdings 2" w:eastAsia="Times New Roman" w:hAnsi="Wingdings 2" w:cs="Times New Roman"/>
                <w:sz w:val="18"/>
                <w:szCs w:val="18"/>
                <w:lang w:eastAsia="cs-CZ"/>
              </w:rPr>
              <w:t></w:t>
            </w:r>
          </w:p>
        </w:tc>
        <w:tc>
          <w:tcPr>
            <w:tcW w:w="536" w:type="dxa"/>
          </w:tcPr>
          <w:p w:rsidR="00FF243C" w:rsidRPr="00FF243C" w:rsidRDefault="00FF243C" w:rsidP="001F656C">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r>
    </w:tbl>
    <w:p w:rsidR="00FF243C" w:rsidRPr="00FF243C" w:rsidRDefault="00FF243C" w:rsidP="00FF243C">
      <w:pPr>
        <w:spacing w:after="0" w:line="240" w:lineRule="auto"/>
        <w:rPr>
          <w:rFonts w:ascii="Times New Roman" w:eastAsia="Times New Roman" w:hAnsi="Times New Roman" w:cs="Times New Roman"/>
          <w:szCs w:val="24"/>
          <w:lang w:eastAsia="cs-CZ"/>
        </w:rPr>
      </w:pPr>
    </w:p>
    <w:p w:rsidR="00FF243C" w:rsidRPr="00FF243C" w:rsidRDefault="00FF243C" w:rsidP="00FF243C">
      <w:pPr>
        <w:spacing w:after="0" w:line="240" w:lineRule="auto"/>
        <w:rPr>
          <w:rFonts w:ascii="Times New Roman" w:eastAsia="Times New Roman" w:hAnsi="Times New Roman" w:cs="Times New Roman"/>
          <w:szCs w:val="24"/>
          <w:lang w:eastAsia="cs-CZ"/>
        </w:rPr>
      </w:pPr>
      <w:r w:rsidRPr="00FF243C">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FF243C">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FF243C" w:rsidRPr="00FF243C" w:rsidRDefault="00FF243C" w:rsidP="00FF243C">
      <w:pPr>
        <w:spacing w:after="0" w:line="240" w:lineRule="auto"/>
        <w:rPr>
          <w:rFonts w:ascii="Times New Roman" w:eastAsia="Times New Roman" w:hAnsi="Times New Roman" w:cs="Times New Roman"/>
          <w:i/>
          <w:szCs w:val="24"/>
          <w:lang w:eastAsia="cs-CZ"/>
        </w:rPr>
      </w:pPr>
      <w:r w:rsidRPr="00FF243C">
        <w:rPr>
          <w:rFonts w:ascii="Times New Roman" w:eastAsia="Times New Roman" w:hAnsi="Times New Roman" w:cs="Times New Roman"/>
          <w:i/>
          <w:szCs w:val="24"/>
          <w:lang w:eastAsia="cs-CZ"/>
        </w:rPr>
        <w:t xml:space="preserve"> </w:t>
      </w:r>
      <w:r w:rsidRPr="00FF243C">
        <w:rPr>
          <w:rFonts w:ascii="Times New Roman" w:eastAsia="Times New Roman" w:hAnsi="Times New Roman" w:cs="Times New Roman"/>
          <w:szCs w:val="24"/>
          <w:lang w:eastAsia="cs-CZ"/>
        </w:rPr>
        <w:sym w:font="Wingdings 2" w:char="F054"/>
      </w:r>
      <w:r w:rsidRPr="00FF243C">
        <w:rPr>
          <w:rFonts w:ascii="Times New Roman" w:eastAsia="Times New Roman" w:hAnsi="Times New Roman" w:cs="Times New Roman"/>
          <w:szCs w:val="24"/>
          <w:lang w:eastAsia="cs-CZ"/>
        </w:rPr>
        <w:t xml:space="preserve"> Ano/</w:t>
      </w:r>
      <w:r w:rsidRPr="00FF243C">
        <w:rPr>
          <w:rFonts w:ascii="Times New Roman" w:eastAsia="Times New Roman" w:hAnsi="Times New Roman" w:cs="Times New Roman"/>
          <w:i/>
          <w:szCs w:val="24"/>
          <w:lang w:eastAsia="cs-CZ"/>
        </w:rPr>
        <w:t>Yes</w:t>
      </w:r>
      <w:r w:rsidRPr="00FF243C">
        <w:rPr>
          <w:rFonts w:ascii="Times New Roman" w:eastAsia="Times New Roman" w:hAnsi="Times New Roman" w:cs="Times New Roman"/>
          <w:szCs w:val="24"/>
          <w:lang w:eastAsia="cs-CZ"/>
        </w:rPr>
        <w:t xml:space="preserve">       </w:t>
      </w:r>
      <w:r w:rsidR="00415BD1" w:rsidRPr="00FF243C">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FF243C">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FF243C">
        <w:rPr>
          <w:rFonts w:ascii="Times New Roman" w:eastAsia="Times New Roman" w:hAnsi="Times New Roman" w:cs="Times New Roman"/>
          <w:szCs w:val="24"/>
          <w:lang w:eastAsia="cs-CZ"/>
        </w:rPr>
        <w:fldChar w:fldCharType="end"/>
      </w:r>
      <w:r w:rsidRPr="00FF243C">
        <w:rPr>
          <w:rFonts w:ascii="Times New Roman" w:eastAsia="Times New Roman" w:hAnsi="Times New Roman" w:cs="Times New Roman"/>
          <w:szCs w:val="24"/>
          <w:lang w:eastAsia="cs-CZ"/>
        </w:rPr>
        <w:t>Ne/</w:t>
      </w:r>
      <w:r w:rsidRPr="00FF243C">
        <w:rPr>
          <w:rFonts w:ascii="Times New Roman" w:eastAsia="Times New Roman" w:hAnsi="Times New Roman" w:cs="Times New Roman"/>
          <w:i/>
          <w:szCs w:val="24"/>
          <w:lang w:eastAsia="cs-CZ"/>
        </w:rPr>
        <w:t>No</w:t>
      </w:r>
      <w:r w:rsidRPr="00FF243C">
        <w:rPr>
          <w:rFonts w:ascii="Times New Roman" w:eastAsia="Times New Roman" w:hAnsi="Times New Roman" w:cs="Times New Roman"/>
          <w:szCs w:val="24"/>
          <w:lang w:eastAsia="cs-CZ"/>
        </w:rPr>
        <w:t xml:space="preserve">           </w:t>
      </w:r>
    </w:p>
    <w:p w:rsidR="00FF243C" w:rsidRPr="00FF243C" w:rsidRDefault="00FF243C" w:rsidP="00FF243C">
      <w:pPr>
        <w:spacing w:after="0" w:line="240" w:lineRule="auto"/>
        <w:rPr>
          <w:rFonts w:ascii="Times New Roman" w:eastAsia="Times New Roman" w:hAnsi="Times New Roman" w:cs="Times New Roman"/>
          <w:szCs w:val="24"/>
          <w:lang w:eastAsia="cs-CZ"/>
        </w:rPr>
      </w:pPr>
      <w:r w:rsidRPr="00FF243C">
        <w:rPr>
          <w:rFonts w:ascii="Times New Roman" w:eastAsia="Times New Roman" w:hAnsi="Times New Roman" w:cs="Times New Roman"/>
          <w:szCs w:val="24"/>
          <w:lang w:eastAsia="cs-CZ"/>
        </w:rPr>
        <w:t xml:space="preserve">                                                                                               </w:t>
      </w:r>
      <w:r w:rsidRPr="00FF243C">
        <w:rPr>
          <w:rFonts w:ascii="Times New Roman" w:eastAsia="Times New Roman" w:hAnsi="Times New Roman" w:cs="Times New Roman"/>
          <w:szCs w:val="24"/>
          <w:lang w:eastAsia="cs-CZ"/>
        </w:rPr>
        <w:tab/>
      </w:r>
      <w:r w:rsidRPr="00FF243C">
        <w:rPr>
          <w:rFonts w:ascii="Times New Roman" w:eastAsia="Times New Roman" w:hAnsi="Times New Roman" w:cs="Times New Roman"/>
          <w:szCs w:val="24"/>
          <w:lang w:eastAsia="cs-CZ"/>
        </w:rPr>
        <w:tab/>
      </w:r>
      <w:r w:rsidRPr="00FF243C">
        <w:rPr>
          <w:rFonts w:ascii="Times New Roman" w:eastAsia="Times New Roman" w:hAnsi="Times New Roman" w:cs="Times New Roman"/>
          <w:szCs w:val="24"/>
          <w:lang w:eastAsia="cs-CZ"/>
        </w:rPr>
        <w:tab/>
      </w:r>
      <w:r w:rsidRPr="00FF243C">
        <w:rPr>
          <w:rFonts w:ascii="Times New Roman" w:eastAsia="Times New Roman" w:hAnsi="Times New Roman" w:cs="Times New Roman"/>
          <w:szCs w:val="24"/>
          <w:lang w:eastAsia="cs-CZ"/>
        </w:rPr>
        <w:tab/>
      </w:r>
      <w:r w:rsidRPr="00FF243C">
        <w:rPr>
          <w:rFonts w:ascii="Times New Roman" w:eastAsia="Times New Roman" w:hAnsi="Times New Roman" w:cs="Times New Roman"/>
          <w:szCs w:val="24"/>
          <w:lang w:eastAsia="cs-CZ"/>
        </w:rPr>
        <w:tab/>
        <w:t xml:space="preserve">             </w:t>
      </w:r>
    </w:p>
    <w:p w:rsidR="00FF243C" w:rsidRPr="009141DA" w:rsidRDefault="00FF243C" w:rsidP="00FF243C">
      <w:pPr>
        <w:spacing w:after="0" w:line="240" w:lineRule="auto"/>
        <w:rPr>
          <w:rFonts w:ascii="Times New Roman" w:eastAsia="Times New Roman" w:hAnsi="Times New Roman" w:cs="Times New Roman"/>
          <w:i/>
          <w:sz w:val="20"/>
          <w:szCs w:val="20"/>
          <w:lang w:eastAsia="cs-CZ"/>
        </w:rPr>
      </w:pPr>
    </w:p>
    <w:p w:rsidR="00FF243C" w:rsidRPr="007E05C5" w:rsidRDefault="00FF243C" w:rsidP="00FF243C">
      <w:pPr>
        <w:spacing w:after="0" w:line="240" w:lineRule="auto"/>
        <w:rPr>
          <w:rFonts w:ascii="Times New Roman" w:eastAsia="Times New Roman" w:hAnsi="Times New Roman" w:cs="Times New Roman"/>
          <w:i/>
          <w:szCs w:val="24"/>
          <w:lang w:eastAsia="cs-CZ"/>
        </w:rPr>
      </w:pPr>
      <w:r w:rsidRPr="007E05C5">
        <w:rPr>
          <w:rFonts w:ascii="Times New Roman" w:eastAsia="Times New Roman" w:hAnsi="Times New Roman" w:cs="Times New Roman"/>
          <w:szCs w:val="24"/>
          <w:lang w:eastAsia="cs-CZ"/>
        </w:rPr>
        <w:t xml:space="preserve">                                                                                            MUDr. Jindřiška Burešová</w:t>
      </w:r>
    </w:p>
    <w:p w:rsidR="00FF243C" w:rsidRPr="007E05C5" w:rsidRDefault="00FF243C" w:rsidP="00FF243C">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FF243C" w:rsidRPr="007E05C5" w:rsidRDefault="00FF243C" w:rsidP="00FF243C">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FF243C" w:rsidRPr="007E05C5" w:rsidRDefault="00FF243C" w:rsidP="00FF243C">
      <w:pPr>
        <w:tabs>
          <w:tab w:val="left" w:pos="5100"/>
        </w:tabs>
        <w:spacing w:after="0" w:line="240" w:lineRule="auto"/>
        <w:jc w:val="center"/>
        <w:rPr>
          <w:rFonts w:ascii="Times New Roman" w:eastAsia="Times New Roman" w:hAnsi="Times New Roman" w:cs="Times New Roman"/>
          <w:szCs w:val="24"/>
          <w:lang w:eastAsia="cs-CZ"/>
        </w:rPr>
      </w:pPr>
    </w:p>
    <w:p w:rsidR="00FF243C" w:rsidRPr="007E05C5" w:rsidRDefault="00FF243C" w:rsidP="00FF243C">
      <w:pPr>
        <w:spacing w:after="0" w:line="240" w:lineRule="auto"/>
        <w:jc w:val="center"/>
        <w:rPr>
          <w:rFonts w:ascii="Times New Roman" w:eastAsia="Times New Roman" w:hAnsi="Times New Roman" w:cs="Times New Roman"/>
          <w:szCs w:val="24"/>
          <w:lang w:eastAsia="cs-CZ"/>
        </w:rPr>
      </w:pPr>
    </w:p>
    <w:p w:rsidR="00FF243C" w:rsidRPr="007E05C5" w:rsidRDefault="00FF243C" w:rsidP="00FF243C">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FF243C" w:rsidRPr="007E05C5" w:rsidRDefault="00FF243C" w:rsidP="00FF243C">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FF243C" w:rsidRPr="007E05C5" w:rsidRDefault="00FF243C" w:rsidP="00FF243C">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FF243C" w:rsidRPr="007E05C5" w:rsidRDefault="00FF243C" w:rsidP="00FF243C">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FF243C" w:rsidRPr="007E05C5" w:rsidRDefault="00FF243C" w:rsidP="00FF243C">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FF243C" w:rsidRPr="00FF243C" w:rsidRDefault="00FF243C" w:rsidP="00FF243C">
      <w:pPr>
        <w:spacing w:after="0" w:line="240" w:lineRule="auto"/>
        <w:rPr>
          <w:rFonts w:ascii="Times New Roman" w:eastAsia="Times New Roman" w:hAnsi="Times New Roman" w:cs="Times New Roman"/>
          <w:lang w:eastAsia="cs-CZ"/>
        </w:rPr>
      </w:pPr>
    </w:p>
    <w:p w:rsidR="00FF243C" w:rsidRPr="00FF243C" w:rsidRDefault="00FF243C" w:rsidP="00FF243C">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t>2/2</w:t>
      </w:r>
    </w:p>
    <w:p w:rsidR="00FF243C" w:rsidRPr="00FF243C" w:rsidRDefault="00FF243C" w:rsidP="00FF243C">
      <w:pPr>
        <w:spacing w:after="0" w:line="240" w:lineRule="auto"/>
        <w:rPr>
          <w:rFonts w:ascii="Times New Roman" w:eastAsia="Times New Roman" w:hAnsi="Times New Roman" w:cs="Times New Roman"/>
          <w:b/>
          <w:bCs/>
          <w:lang w:eastAsia="cs-CZ"/>
        </w:rPr>
      </w:pPr>
    </w:p>
    <w:p w:rsidR="00FF243C" w:rsidRPr="00FF243C" w:rsidRDefault="00FF243C" w:rsidP="00FF243C">
      <w:pPr>
        <w:spacing w:after="0" w:line="240" w:lineRule="auto"/>
        <w:rPr>
          <w:rFonts w:ascii="Times New Roman" w:eastAsia="Times New Roman" w:hAnsi="Times New Roman" w:cs="Times New Roman"/>
          <w:b/>
          <w:bCs/>
          <w:lang w:eastAsia="cs-CZ"/>
        </w:rPr>
      </w:pPr>
    </w:p>
    <w:p w:rsidR="00FF243C" w:rsidRPr="00FF243C" w:rsidRDefault="00FF243C" w:rsidP="00FF243C">
      <w:pPr>
        <w:spacing w:after="0" w:line="240" w:lineRule="auto"/>
        <w:rPr>
          <w:rFonts w:ascii="Times New Roman" w:eastAsia="Times New Roman" w:hAnsi="Times New Roman" w:cs="Times New Roman"/>
          <w:sz w:val="18"/>
          <w:szCs w:val="18"/>
          <w:lang w:eastAsia="cs-CZ"/>
        </w:rPr>
      </w:pPr>
    </w:p>
    <w:p w:rsidR="009141DA" w:rsidRDefault="009141DA" w:rsidP="007E05C5">
      <w:pPr>
        <w:rPr>
          <w:rFonts w:ascii="Times New Roman" w:eastAsia="Times New Roman" w:hAnsi="Times New Roman" w:cs="Times New Roman"/>
          <w:szCs w:val="24"/>
          <w:lang w:eastAsia="cs-CZ"/>
        </w:rPr>
      </w:pPr>
    </w:p>
    <w:p w:rsidR="00FF243C" w:rsidRDefault="00FF243C" w:rsidP="007E05C5">
      <w:pPr>
        <w:rPr>
          <w:rFonts w:ascii="Times New Roman" w:eastAsia="Times New Roman" w:hAnsi="Times New Roman" w:cs="Times New Roman"/>
          <w:szCs w:val="24"/>
          <w:lang w:eastAsia="cs-CZ"/>
        </w:rPr>
      </w:pPr>
    </w:p>
    <w:p w:rsidR="00FF243C" w:rsidRDefault="00FF243C" w:rsidP="007E05C5">
      <w:pPr>
        <w:rPr>
          <w:rFonts w:ascii="Times New Roman" w:eastAsia="Times New Roman" w:hAnsi="Times New Roman" w:cs="Times New Roman"/>
          <w:szCs w:val="24"/>
          <w:lang w:eastAsia="cs-CZ"/>
        </w:rPr>
      </w:pPr>
    </w:p>
    <w:p w:rsidR="00FF243C" w:rsidRDefault="00FF243C" w:rsidP="007E05C5">
      <w:pPr>
        <w:rPr>
          <w:rFonts w:ascii="Times New Roman" w:eastAsia="Times New Roman" w:hAnsi="Times New Roman" w:cs="Times New Roman"/>
          <w:szCs w:val="24"/>
          <w:lang w:eastAsia="cs-CZ"/>
        </w:rPr>
      </w:pPr>
    </w:p>
    <w:p w:rsidR="00FF243C" w:rsidRDefault="00FF243C" w:rsidP="007E05C5">
      <w:pPr>
        <w:rPr>
          <w:rFonts w:ascii="Times New Roman" w:eastAsia="Times New Roman" w:hAnsi="Times New Roman" w:cs="Times New Roman"/>
          <w:szCs w:val="24"/>
          <w:lang w:eastAsia="cs-CZ"/>
        </w:rPr>
      </w:pPr>
    </w:p>
    <w:p w:rsidR="00FF243C" w:rsidRDefault="00FF243C" w:rsidP="007E05C5">
      <w:pPr>
        <w:rPr>
          <w:rFonts w:ascii="Times New Roman" w:eastAsia="Times New Roman" w:hAnsi="Times New Roman" w:cs="Times New Roman"/>
          <w:szCs w:val="24"/>
          <w:lang w:eastAsia="cs-CZ"/>
        </w:rPr>
      </w:pPr>
    </w:p>
    <w:p w:rsidR="00FF243C" w:rsidRDefault="00FF243C" w:rsidP="007E05C5">
      <w:pPr>
        <w:rPr>
          <w:rFonts w:ascii="Times New Roman" w:eastAsia="Times New Roman" w:hAnsi="Times New Roman" w:cs="Times New Roman"/>
          <w:szCs w:val="24"/>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r w:rsidRPr="001F656C">
        <w:rPr>
          <w:rFonts w:ascii="Times New Roman" w:eastAsia="Times New Roman" w:hAnsi="Times New Roman" w:cs="Times New Roman"/>
          <w:b/>
          <w:bCs/>
          <w:lang w:eastAsia="cs-CZ"/>
        </w:rPr>
        <w:lastRenderedPageBreak/>
        <w:t>STANOVISKO ETICKÉ KOMISE KE KLINICKÉMU HODNOCENÍ</w:t>
      </w:r>
    </w:p>
    <w:p w:rsidR="001F656C" w:rsidRPr="001F656C" w:rsidRDefault="001F656C" w:rsidP="001F656C">
      <w:pPr>
        <w:spacing w:after="0" w:line="240" w:lineRule="auto"/>
        <w:jc w:val="center"/>
        <w:rPr>
          <w:rFonts w:ascii="Times New Roman" w:eastAsia="Times New Roman" w:hAnsi="Times New Roman" w:cs="Times New Roman"/>
          <w:bCs/>
          <w:i/>
          <w:lang w:eastAsia="cs-CZ"/>
        </w:rPr>
      </w:pPr>
      <w:r w:rsidRPr="001F656C">
        <w:rPr>
          <w:rFonts w:ascii="Times New Roman" w:eastAsia="Times New Roman" w:hAnsi="Times New Roman" w:cs="Times New Roman"/>
          <w:bCs/>
          <w:i/>
          <w:lang w:eastAsia="cs-CZ"/>
        </w:rPr>
        <w:t xml:space="preserve">Opinion of the Ethics Committee on Clinical Trial  </w:t>
      </w:r>
    </w:p>
    <w:p w:rsidR="001F656C" w:rsidRPr="001F656C" w:rsidRDefault="001F656C" w:rsidP="001F656C">
      <w:pPr>
        <w:spacing w:after="0" w:line="240" w:lineRule="auto"/>
        <w:jc w:val="center"/>
        <w:rPr>
          <w:rFonts w:ascii="Times New Roman" w:eastAsia="Times New Roman" w:hAnsi="Times New Roman" w:cs="Times New Roman"/>
          <w:b/>
          <w:bCs/>
          <w:i/>
          <w:lang w:eastAsia="cs-CZ"/>
        </w:rPr>
      </w:pP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lang w:eastAsia="cs-CZ"/>
        </w:rPr>
        <w:sym w:font="Wingdings 2" w:char="F053"/>
      </w:r>
      <w:r w:rsidRPr="001F656C">
        <w:rPr>
          <w:rFonts w:ascii="Times New Roman" w:eastAsia="Times New Roman" w:hAnsi="Times New Roman" w:cs="Times New Roman"/>
          <w:lang w:eastAsia="cs-CZ"/>
        </w:rPr>
        <w:t xml:space="preserve">  Multicentrické KH, je požadováno stanovisko multicentrické EK pro všechna centra/</w:t>
      </w:r>
      <w:r w:rsidRPr="001F656C">
        <w:rPr>
          <w:rFonts w:ascii="Times New Roman" w:eastAsia="Times New Roman" w:hAnsi="Times New Roman" w:cs="Times New Roman"/>
          <w:i/>
          <w:lang w:eastAsia="cs-CZ"/>
        </w:rPr>
        <w:t>Multi-centric clinical trial, opinion issued by Ethics Committee for Multi-Centric Clinical Trials is required</w:t>
      </w:r>
    </w:p>
    <w:p w:rsidR="001F656C" w:rsidRPr="001F656C" w:rsidRDefault="001F656C" w:rsidP="001F656C">
      <w:pPr>
        <w:spacing w:after="0" w:line="240" w:lineRule="auto"/>
        <w:rPr>
          <w:rFonts w:ascii="Times New Roman" w:eastAsia="Times New Roman" w:hAnsi="Times New Roman" w:cs="Times New Roman"/>
          <w:i/>
          <w:lang w:eastAsia="cs-CZ"/>
        </w:rPr>
      </w:pPr>
      <w:r w:rsidRPr="001F656C">
        <w:rPr>
          <w:rFonts w:ascii="Times New Roman" w:eastAsia="Times New Roman" w:hAnsi="Times New Roman" w:cs="Times New Roman"/>
          <w:lang w:eastAsia="cs-CZ"/>
        </w:rPr>
        <w:sym w:font="Wingdings 2" w:char="F053"/>
      </w:r>
      <w:r w:rsidRPr="001F656C">
        <w:rPr>
          <w:rFonts w:ascii="Times New Roman" w:eastAsia="Times New Roman" w:hAnsi="Times New Roman" w:cs="Times New Roman"/>
          <w:lang w:eastAsia="cs-CZ"/>
        </w:rPr>
        <w:t xml:space="preserve">  Multicentrické KH, je požadováno stanovisko EK pro místní centrum (centra)/ </w:t>
      </w:r>
      <w:r w:rsidRPr="001F656C">
        <w:rPr>
          <w:rFonts w:ascii="Times New Roman" w:eastAsia="Times New Roman" w:hAnsi="Times New Roman" w:cs="Times New Roman"/>
          <w:i/>
          <w:lang w:eastAsia="cs-CZ"/>
        </w:rPr>
        <w:t>Multi-centric clinical trial, opinion issued by local Ethics Committee(s) is required</w:t>
      </w:r>
    </w:p>
    <w:p w:rsidR="001F656C" w:rsidRPr="001F656C" w:rsidRDefault="00415BD1" w:rsidP="001F656C">
      <w:pPr>
        <w:spacing w:after="0" w:line="240" w:lineRule="auto"/>
        <w:rPr>
          <w:rFonts w:ascii="Times New Roman" w:eastAsia="Times New Roman" w:hAnsi="Times New Roman" w:cs="Times New Roman"/>
          <w:i/>
          <w:lang w:eastAsia="cs-CZ"/>
        </w:rPr>
      </w:pPr>
      <w:r w:rsidRPr="001F656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F656C" w:rsidRPr="001F656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F656C">
        <w:rPr>
          <w:rFonts w:ascii="Times New Roman" w:eastAsia="Times New Roman" w:hAnsi="Times New Roman" w:cs="Times New Roman"/>
          <w:lang w:eastAsia="cs-CZ"/>
        </w:rPr>
        <w:fldChar w:fldCharType="end"/>
      </w:r>
      <w:r w:rsidR="001F656C" w:rsidRPr="001F656C">
        <w:rPr>
          <w:rFonts w:ascii="Times New Roman" w:eastAsia="Times New Roman" w:hAnsi="Times New Roman" w:cs="Times New Roman"/>
          <w:lang w:eastAsia="cs-CZ"/>
        </w:rPr>
        <w:t xml:space="preserve">  KH prováděné v jednom centru, požadováno stanovisko EK pro místní centrum (centra)/ </w:t>
      </w:r>
      <w:r w:rsidR="001F656C" w:rsidRPr="001F656C">
        <w:rPr>
          <w:rFonts w:ascii="Times New Roman" w:eastAsia="Times New Roman" w:hAnsi="Times New Roman" w:cs="Times New Roman"/>
          <w:i/>
          <w:lang w:eastAsia="cs-CZ"/>
        </w:rPr>
        <w:t>Clinical trial conducted in a single site, opinion of a local EC is required</w:t>
      </w:r>
    </w:p>
    <w:p w:rsidR="001F656C" w:rsidRPr="001F656C" w:rsidRDefault="001F656C" w:rsidP="001F656C">
      <w:pPr>
        <w:spacing w:after="0" w:line="240" w:lineRule="auto"/>
        <w:rPr>
          <w:rFonts w:ascii="Times New Roman" w:eastAsia="Times New Roman" w:hAnsi="Times New Roman" w:cs="Times New Roman"/>
          <w:b/>
          <w:bCs/>
          <w:lang w:eastAsia="cs-CZ"/>
        </w:rPr>
      </w:pPr>
    </w:p>
    <w:p w:rsidR="001F656C" w:rsidRPr="001F656C" w:rsidRDefault="001F656C" w:rsidP="001F656C">
      <w:pPr>
        <w:spacing w:after="0" w:line="240" w:lineRule="auto"/>
        <w:rPr>
          <w:rFonts w:ascii="Times New Roman" w:eastAsia="Times New Roman" w:hAnsi="Times New Roman" w:cs="Times New Roman"/>
          <w:b/>
          <w:bCs/>
          <w:lang w:eastAsia="cs-CZ"/>
        </w:rPr>
      </w:pPr>
      <w:r w:rsidRPr="001F656C">
        <w:rPr>
          <w:rFonts w:ascii="Times New Roman" w:eastAsia="Times New Roman" w:hAnsi="Times New Roman" w:cs="Times New Roman"/>
          <w:b/>
          <w:bCs/>
          <w:lang w:eastAsia="cs-CZ"/>
        </w:rPr>
        <w:t>Číslo jednací/</w:t>
      </w:r>
      <w:r w:rsidRPr="001F656C">
        <w:rPr>
          <w:rFonts w:ascii="Times New Roman" w:eastAsia="Times New Roman" w:hAnsi="Times New Roman" w:cs="Times New Roman"/>
          <w:i/>
          <w:lang w:eastAsia="cs-CZ"/>
        </w:rPr>
        <w:t>Reference number</w:t>
      </w:r>
      <w:r w:rsidRPr="001F656C">
        <w:rPr>
          <w:rFonts w:ascii="Times New Roman" w:eastAsia="Times New Roman" w:hAnsi="Times New Roman" w:cs="Times New Roman"/>
          <w:lang w:eastAsia="cs-CZ"/>
        </w:rPr>
        <w:t xml:space="preserve">: </w:t>
      </w:r>
      <w:r w:rsidRPr="001F656C">
        <w:rPr>
          <w:rFonts w:ascii="Times New Roman" w:eastAsia="Times New Roman" w:hAnsi="Times New Roman" w:cs="Times New Roman"/>
          <w:b/>
          <w:lang w:eastAsia="cs-CZ"/>
        </w:rPr>
        <w:t>63/12 MEK 16</w:t>
      </w: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b/>
          <w:bCs/>
          <w:lang w:eastAsia="cs-CZ"/>
        </w:rPr>
        <w:t>Název KH/</w:t>
      </w:r>
      <w:r w:rsidRPr="001F656C">
        <w:rPr>
          <w:rFonts w:ascii="Times New Roman" w:eastAsia="Times New Roman" w:hAnsi="Times New Roman" w:cs="Times New Roman"/>
          <w:i/>
          <w:lang w:eastAsia="cs-CZ"/>
        </w:rPr>
        <w:t>Full Title of Clinical Trial</w:t>
      </w:r>
      <w:r w:rsidRPr="001F656C">
        <w:rPr>
          <w:rFonts w:ascii="Times New Roman" w:eastAsia="Times New Roman" w:hAnsi="Times New Roman" w:cs="Times New Roman"/>
          <w:bCs/>
          <w:lang w:eastAsia="cs-CZ"/>
        </w:rPr>
        <w:t xml:space="preserve">: </w:t>
      </w:r>
      <w:r w:rsidRPr="001F656C">
        <w:rPr>
          <w:rFonts w:ascii="Times New Roman" w:eastAsia="Times New Roman" w:hAnsi="Times New Roman" w:cs="Times New Roman"/>
          <w:lang w:eastAsia="cs-CZ"/>
        </w:rPr>
        <w:t xml:space="preserve">Randomizované, dvojitě zaslepené, placebem kontrolované multicentrické klinické hodnocení probíhající v souběžných skupinách, hodnotící účinnost a bezpečnost udržovací léčby přípravkem CP-690, 550 u pacientů se středně těžkou až závažnou Crohnovou chorobou / </w:t>
      </w:r>
      <w:r w:rsidRPr="001F656C">
        <w:rPr>
          <w:rFonts w:ascii="Times New Roman" w:eastAsia="Times New Roman" w:hAnsi="Times New Roman" w:cs="Times New Roman"/>
          <w:i/>
          <w:lang w:eastAsia="cs-CZ"/>
        </w:rPr>
        <w:t>A Randomized, double-blind, placebo-controlled, parallel group, multi-centre study to investigate the safety and efficacy of CP-690, 550 for maintenance therapy in subjects with moderate to severe Crohn´s disease</w:t>
      </w:r>
    </w:p>
    <w:p w:rsidR="001F656C" w:rsidRPr="001F656C" w:rsidRDefault="001F656C" w:rsidP="001F656C">
      <w:pPr>
        <w:spacing w:after="0" w:line="240" w:lineRule="auto"/>
        <w:rPr>
          <w:rFonts w:ascii="Times New Roman" w:eastAsia="Times New Roman" w:hAnsi="Times New Roman" w:cs="Times New Roman"/>
          <w:b/>
          <w:bCs/>
          <w:lang w:eastAsia="cs-CZ"/>
        </w:rPr>
      </w:pPr>
      <w:r w:rsidRPr="001F656C">
        <w:rPr>
          <w:rFonts w:ascii="Times New Roman" w:eastAsia="Times New Roman" w:hAnsi="Times New Roman" w:cs="Times New Roman"/>
          <w:lang w:eastAsia="cs-CZ"/>
        </w:rPr>
        <w:t xml:space="preserve">                             </w:t>
      </w: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b/>
          <w:bCs/>
          <w:lang w:eastAsia="cs-CZ"/>
        </w:rPr>
        <w:t xml:space="preserve">Číslo protokolu/ </w:t>
      </w:r>
      <w:r w:rsidRPr="001F656C">
        <w:rPr>
          <w:rFonts w:ascii="Times New Roman" w:eastAsia="Times New Roman" w:hAnsi="Times New Roman" w:cs="Times New Roman"/>
          <w:i/>
          <w:lang w:eastAsia="cs-CZ"/>
        </w:rPr>
        <w:t>Protocol Code Number</w:t>
      </w:r>
      <w:r w:rsidRPr="001F656C">
        <w:rPr>
          <w:rFonts w:ascii="Times New Roman" w:eastAsia="Times New Roman" w:hAnsi="Times New Roman" w:cs="Times New Roman"/>
          <w:lang w:eastAsia="cs-CZ"/>
        </w:rPr>
        <w:t>: A3921084</w:t>
      </w: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b/>
          <w:bCs/>
          <w:lang w:eastAsia="cs-CZ"/>
        </w:rPr>
        <w:t xml:space="preserve">EudraCT number/ </w:t>
      </w:r>
      <w:r w:rsidRPr="001F656C">
        <w:rPr>
          <w:rFonts w:ascii="Times New Roman" w:eastAsia="Times New Roman" w:hAnsi="Times New Roman" w:cs="Times New Roman"/>
          <w:i/>
          <w:lang w:eastAsia="cs-CZ"/>
        </w:rPr>
        <w:t>EudraCT number</w:t>
      </w:r>
      <w:r w:rsidRPr="001F656C">
        <w:rPr>
          <w:rFonts w:ascii="Times New Roman" w:eastAsia="Times New Roman" w:hAnsi="Times New Roman" w:cs="Times New Roman"/>
          <w:lang w:eastAsia="cs-CZ"/>
        </w:rPr>
        <w:t>: 2011-001754-28</w:t>
      </w: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b/>
          <w:bCs/>
          <w:lang w:eastAsia="cs-CZ"/>
        </w:rPr>
        <w:t>Zadavatel/</w:t>
      </w:r>
      <w:r w:rsidRPr="001F656C">
        <w:rPr>
          <w:rFonts w:ascii="Times New Roman" w:eastAsia="Times New Roman" w:hAnsi="Times New Roman" w:cs="Times New Roman"/>
          <w:i/>
          <w:lang w:eastAsia="cs-CZ"/>
        </w:rPr>
        <w:t>Sponzor</w:t>
      </w:r>
      <w:r w:rsidRPr="001F656C">
        <w:rPr>
          <w:rFonts w:ascii="Times New Roman" w:eastAsia="Times New Roman" w:hAnsi="Times New Roman" w:cs="Times New Roman"/>
          <w:lang w:eastAsia="cs-CZ"/>
        </w:rPr>
        <w:t>: Pfizer s.r.o., Stroupežnického 17, 150 00 Praha 5</w:t>
      </w: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b/>
          <w:bCs/>
          <w:lang w:eastAsia="cs-CZ"/>
        </w:rPr>
        <w:t>Žadatel/</w:t>
      </w:r>
      <w:r w:rsidRPr="001F656C">
        <w:rPr>
          <w:rFonts w:ascii="Times New Roman" w:eastAsia="Times New Roman" w:hAnsi="Times New Roman" w:cs="Times New Roman"/>
          <w:bCs/>
          <w:i/>
          <w:lang w:eastAsia="cs-CZ"/>
        </w:rPr>
        <w:t>Applicant</w:t>
      </w:r>
      <w:r w:rsidRPr="001F656C">
        <w:rPr>
          <w:rFonts w:ascii="Times New Roman" w:eastAsia="Times New Roman" w:hAnsi="Times New Roman" w:cs="Times New Roman"/>
          <w:bCs/>
          <w:lang w:eastAsia="cs-CZ"/>
        </w:rPr>
        <w:t xml:space="preserve">: </w:t>
      </w:r>
      <w:r w:rsidRPr="001F656C">
        <w:rPr>
          <w:rFonts w:ascii="Times New Roman" w:eastAsia="Times New Roman" w:hAnsi="Times New Roman" w:cs="Times New Roman"/>
          <w:lang w:eastAsia="cs-CZ"/>
        </w:rPr>
        <w:t>ICON Clinical Research s.r.o, V parku 2335/20, 148 00 Praha 4 – Chodov, Ludmila Růžičková (ludmila.ruzickova@iconplc.com)</w:t>
      </w:r>
    </w:p>
    <w:p w:rsidR="001F656C" w:rsidRPr="001F656C" w:rsidRDefault="001F656C" w:rsidP="001F656C">
      <w:pPr>
        <w:spacing w:after="0" w:line="240" w:lineRule="auto"/>
        <w:rPr>
          <w:rFonts w:ascii="Times New Roman" w:eastAsia="Times New Roman" w:hAnsi="Times New Roman" w:cs="Times New Roman"/>
          <w:bCs/>
          <w:lang w:eastAsia="cs-CZ"/>
        </w:rPr>
      </w:pPr>
    </w:p>
    <w:p w:rsidR="001F656C" w:rsidRPr="001F656C" w:rsidRDefault="001F656C" w:rsidP="001F656C">
      <w:pPr>
        <w:spacing w:after="0" w:line="240" w:lineRule="auto"/>
        <w:rPr>
          <w:rFonts w:ascii="Times New Roman" w:eastAsia="Times New Roman" w:hAnsi="Times New Roman" w:cs="Times New Roman"/>
          <w:b/>
          <w:bCs/>
          <w:lang w:eastAsia="cs-CZ"/>
        </w:rPr>
      </w:pPr>
      <w:r w:rsidRPr="001F656C">
        <w:rPr>
          <w:rFonts w:ascii="Times New Roman" w:eastAsia="Times New Roman" w:hAnsi="Times New Roman" w:cs="Times New Roman"/>
          <w:b/>
          <w:bCs/>
          <w:lang w:eastAsia="cs-CZ"/>
        </w:rPr>
        <w:t>Datum doručení žádosti/</w:t>
      </w:r>
      <w:r w:rsidRPr="001F656C">
        <w:rPr>
          <w:rFonts w:ascii="Times New Roman" w:eastAsia="Times New Roman" w:hAnsi="Times New Roman" w:cs="Times New Roman"/>
          <w:i/>
          <w:lang w:eastAsia="cs-CZ"/>
        </w:rPr>
        <w:t>Date of submission of the Application Form</w:t>
      </w:r>
      <w:r w:rsidRPr="001F656C">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14.4</w:t>
      </w:r>
      <w:r w:rsidRPr="001F656C">
        <w:rPr>
          <w:rFonts w:ascii="Times New Roman" w:eastAsia="Times New Roman" w:hAnsi="Times New Roman" w:cs="Times New Roman"/>
          <w:lang w:eastAsia="cs-CZ"/>
        </w:rPr>
        <w:t>.2014</w:t>
      </w: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b/>
          <w:bCs/>
          <w:lang w:eastAsia="cs-CZ"/>
        </w:rPr>
        <w:t xml:space="preserve">Datum jednání EK </w:t>
      </w:r>
      <w:r w:rsidRPr="001F656C">
        <w:rPr>
          <w:rFonts w:ascii="Times New Roman" w:eastAsia="Times New Roman" w:hAnsi="Times New Roman" w:cs="Times New Roman"/>
          <w:lang w:eastAsia="cs-CZ"/>
        </w:rPr>
        <w:t>/</w:t>
      </w:r>
      <w:r w:rsidRPr="001F656C">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1F656C">
        <w:rPr>
          <w:rFonts w:ascii="Times New Roman" w:eastAsia="Times New Roman" w:hAnsi="Times New Roman" w:cs="Times New Roman"/>
          <w:lang w:eastAsia="cs-CZ"/>
        </w:rPr>
        <w:t>2014</w:t>
      </w:r>
    </w:p>
    <w:p w:rsidR="001F656C" w:rsidRPr="001F656C" w:rsidRDefault="001F656C" w:rsidP="001F656C">
      <w:pPr>
        <w:spacing w:after="0" w:line="240" w:lineRule="auto"/>
        <w:rPr>
          <w:rFonts w:ascii="Times New Roman" w:eastAsia="Times New Roman" w:hAnsi="Times New Roman" w:cs="Times New Roman"/>
          <w:b/>
          <w:bCs/>
          <w:lang w:eastAsia="cs-CZ"/>
        </w:rPr>
      </w:pP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b/>
          <w:bCs/>
          <w:lang w:eastAsia="cs-CZ"/>
        </w:rPr>
        <w:t xml:space="preserve">Vyjádření EK/ </w:t>
      </w:r>
      <w:r w:rsidRPr="001F656C">
        <w:rPr>
          <w:rFonts w:ascii="Times New Roman" w:eastAsia="Times New Roman" w:hAnsi="Times New Roman" w:cs="Times New Roman"/>
          <w:i/>
          <w:lang w:eastAsia="cs-CZ"/>
        </w:rPr>
        <w:t>Ethics Committe´s opinion</w:t>
      </w:r>
      <w:r w:rsidRPr="001F656C">
        <w:rPr>
          <w:rFonts w:ascii="Times New Roman" w:eastAsia="Times New Roman" w:hAnsi="Times New Roman" w:cs="Times New Roman"/>
          <w:lang w:eastAsia="cs-CZ"/>
        </w:rPr>
        <w:t>:</w:t>
      </w:r>
    </w:p>
    <w:p w:rsidR="001F656C" w:rsidRPr="001F656C" w:rsidRDefault="001F656C" w:rsidP="001F656C">
      <w:pPr>
        <w:spacing w:after="0" w:line="240" w:lineRule="auto"/>
        <w:rPr>
          <w:rFonts w:ascii="Times New Roman" w:eastAsia="Times New Roman" w:hAnsi="Times New Roman" w:cs="Times New Roman"/>
          <w:i/>
          <w:lang w:eastAsia="cs-CZ"/>
        </w:rPr>
      </w:pPr>
      <w:r w:rsidRPr="001F656C">
        <w:rPr>
          <w:rFonts w:ascii="Wingdings 2" w:eastAsia="Times New Roman" w:hAnsi="Wingdings 2" w:cs="Times New Roman"/>
          <w:lang w:eastAsia="cs-CZ"/>
        </w:rPr>
        <w:sym w:font="Wingdings 2" w:char="F0A3"/>
      </w:r>
      <w:r w:rsidRPr="001F656C">
        <w:rPr>
          <w:rFonts w:ascii="Times New Roman" w:eastAsia="Times New Roman" w:hAnsi="Times New Roman" w:cs="Times New Roman"/>
          <w:lang w:eastAsia="cs-CZ"/>
        </w:rPr>
        <w:t xml:space="preserve">  EK  vydala souhlasné stanovisko// </w:t>
      </w:r>
      <w:r w:rsidRPr="001F656C">
        <w:rPr>
          <w:rFonts w:ascii="Times New Roman" w:eastAsia="Times New Roman" w:hAnsi="Times New Roman" w:cs="Times New Roman"/>
          <w:i/>
          <w:lang w:eastAsia="cs-CZ"/>
        </w:rPr>
        <w:t>EC issues</w:t>
      </w:r>
      <w:r w:rsidRPr="001F656C">
        <w:rPr>
          <w:rFonts w:ascii="Times New Roman" w:eastAsia="Times New Roman" w:hAnsi="Times New Roman" w:cs="Times New Roman"/>
          <w:lang w:eastAsia="cs-CZ"/>
        </w:rPr>
        <w:t xml:space="preserve"> f</w:t>
      </w:r>
      <w:r w:rsidRPr="001F656C">
        <w:rPr>
          <w:rFonts w:ascii="Times New Roman" w:eastAsia="Times New Roman" w:hAnsi="Times New Roman" w:cs="Times New Roman"/>
          <w:i/>
          <w:lang w:eastAsia="cs-CZ"/>
        </w:rPr>
        <w:t>avourable opinion</w:t>
      </w:r>
    </w:p>
    <w:p w:rsidR="001F656C" w:rsidRPr="001F656C" w:rsidRDefault="001F656C" w:rsidP="001F656C">
      <w:pPr>
        <w:spacing w:after="0" w:line="240" w:lineRule="auto"/>
        <w:rPr>
          <w:rFonts w:ascii="Times New Roman" w:eastAsia="Times New Roman" w:hAnsi="Times New Roman" w:cs="Times New Roman"/>
          <w:bCs/>
          <w:i/>
          <w:lang w:eastAsia="cs-CZ"/>
        </w:rPr>
      </w:pPr>
      <w:r w:rsidRPr="001F656C">
        <w:rPr>
          <w:rFonts w:ascii="Times New Roman" w:eastAsia="Times New Roman" w:hAnsi="Times New Roman" w:cs="Times New Roman"/>
          <w:bCs/>
          <w:lang w:eastAsia="cs-CZ"/>
        </w:rPr>
        <w:sym w:font="Wingdings 2" w:char="F054"/>
      </w:r>
      <w:r w:rsidRPr="001F656C">
        <w:rPr>
          <w:rFonts w:ascii="Times New Roman" w:eastAsia="Times New Roman" w:hAnsi="Times New Roman" w:cs="Times New Roman"/>
          <w:bCs/>
          <w:lang w:eastAsia="cs-CZ"/>
        </w:rPr>
        <w:t xml:space="preserve">  EK  vzala na vědomí / </w:t>
      </w:r>
      <w:r w:rsidRPr="001F656C">
        <w:rPr>
          <w:rFonts w:ascii="Times New Roman" w:eastAsia="Times New Roman" w:hAnsi="Times New Roman" w:cs="Times New Roman"/>
          <w:bCs/>
          <w:i/>
          <w:lang w:eastAsia="cs-CZ"/>
        </w:rPr>
        <w:t>Taken into account</w:t>
      </w:r>
    </w:p>
    <w:p w:rsidR="001F656C" w:rsidRPr="001F656C" w:rsidRDefault="001F656C" w:rsidP="001F656C">
      <w:pPr>
        <w:spacing w:after="0" w:line="240" w:lineRule="auto"/>
        <w:rPr>
          <w:rFonts w:ascii="Times New Roman" w:eastAsia="Times New Roman" w:hAnsi="Times New Roman" w:cs="Times New Roman"/>
          <w:b/>
          <w:bCs/>
          <w:lang w:eastAsia="cs-CZ"/>
        </w:rPr>
      </w:pPr>
    </w:p>
    <w:p w:rsidR="001F656C" w:rsidRPr="001F656C" w:rsidRDefault="001F656C" w:rsidP="001F656C">
      <w:pPr>
        <w:spacing w:after="0" w:line="240" w:lineRule="auto"/>
        <w:rPr>
          <w:rFonts w:ascii="Times New Roman" w:eastAsia="Times New Roman" w:hAnsi="Times New Roman" w:cs="Times New Roman"/>
          <w:i/>
          <w:lang w:val="en-US" w:eastAsia="cs-CZ"/>
        </w:rPr>
      </w:pPr>
      <w:r w:rsidRPr="001F656C">
        <w:rPr>
          <w:rFonts w:ascii="Times New Roman" w:eastAsia="Times New Roman" w:hAnsi="Times New Roman" w:cs="Times New Roman"/>
          <w:b/>
          <w:bCs/>
          <w:lang w:eastAsia="cs-CZ"/>
        </w:rPr>
        <w:t>Lhůta pro podání písemné zprávy o průběhu KH od jeho zahájení</w:t>
      </w:r>
      <w:r w:rsidRPr="001F656C">
        <w:rPr>
          <w:rFonts w:ascii="Times New Roman" w:eastAsia="Times New Roman" w:hAnsi="Times New Roman" w:cs="Times New Roman"/>
          <w:b/>
          <w:bCs/>
          <w:lang w:val="en-US" w:eastAsia="cs-CZ"/>
        </w:rPr>
        <w:t xml:space="preserve">/ </w:t>
      </w:r>
      <w:r w:rsidRPr="001F656C">
        <w:rPr>
          <w:rFonts w:ascii="Times New Roman" w:eastAsia="Times New Roman" w:hAnsi="Times New Roman" w:cs="Times New Roman"/>
          <w:i/>
          <w:lang w:val="en-US" w:eastAsia="cs-CZ"/>
        </w:rPr>
        <w:t>Time schedule for submission of the  written Annual Report from the CT commencement:</w:t>
      </w: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lang w:eastAsia="cs-CZ"/>
        </w:rPr>
        <w:sym w:font="Wingdings 2" w:char="F054"/>
      </w:r>
      <w:r w:rsidRPr="001F656C">
        <w:rPr>
          <w:rFonts w:ascii="Times New Roman" w:eastAsia="Times New Roman" w:hAnsi="Times New Roman" w:cs="Times New Roman"/>
          <w:lang w:eastAsia="cs-CZ"/>
        </w:rPr>
        <w:t xml:space="preserve">   1x ročně</w:t>
      </w:r>
      <w:r w:rsidRPr="001F656C">
        <w:rPr>
          <w:rFonts w:ascii="Times New Roman" w:eastAsia="Times New Roman" w:hAnsi="Times New Roman" w:cs="Times New Roman"/>
          <w:i/>
          <w:lang w:eastAsia="cs-CZ"/>
        </w:rPr>
        <w:t xml:space="preserve">/Once a year                   </w:t>
      </w:r>
      <w:r w:rsidR="00415BD1" w:rsidRPr="001F656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F656C">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1F656C">
        <w:rPr>
          <w:rFonts w:ascii="Times New Roman" w:eastAsia="Times New Roman" w:hAnsi="Times New Roman" w:cs="Times New Roman"/>
          <w:lang w:eastAsia="cs-CZ"/>
        </w:rPr>
        <w:fldChar w:fldCharType="end"/>
      </w:r>
      <w:r w:rsidRPr="001F656C">
        <w:rPr>
          <w:rFonts w:ascii="Times New Roman" w:eastAsia="Times New Roman" w:hAnsi="Times New Roman" w:cs="Times New Roman"/>
          <w:lang w:eastAsia="cs-CZ"/>
        </w:rPr>
        <w:t xml:space="preserve">  Jiná lhůta/</w:t>
      </w:r>
      <w:r w:rsidRPr="001F656C">
        <w:rPr>
          <w:rFonts w:ascii="Times New Roman" w:eastAsia="Times New Roman" w:hAnsi="Times New Roman" w:cs="Times New Roman"/>
          <w:i/>
          <w:lang w:eastAsia="cs-CZ"/>
        </w:rPr>
        <w:t xml:space="preserve"> Other </w:t>
      </w:r>
      <w:r w:rsidRPr="001F656C">
        <w:rPr>
          <w:rFonts w:ascii="Times New Roman" w:eastAsia="Times New Roman" w:hAnsi="Times New Roman" w:cs="Times New Roman"/>
          <w:lang w:eastAsia="cs-CZ"/>
        </w:rPr>
        <w:t>…………….</w:t>
      </w:r>
    </w:p>
    <w:p w:rsidR="001F656C" w:rsidRPr="001F656C" w:rsidRDefault="001F656C" w:rsidP="001F656C">
      <w:pPr>
        <w:spacing w:after="0" w:line="240" w:lineRule="auto"/>
        <w:rPr>
          <w:rFonts w:ascii="Times New Roman" w:eastAsia="Times New Roman" w:hAnsi="Times New Roman" w:cs="Times New Roman"/>
          <w:lang w:eastAsia="cs-CZ"/>
        </w:rPr>
      </w:pPr>
    </w:p>
    <w:p w:rsidR="001F656C" w:rsidRPr="001F656C" w:rsidRDefault="001F656C" w:rsidP="001F656C">
      <w:pPr>
        <w:spacing w:after="0" w:line="240" w:lineRule="auto"/>
        <w:rPr>
          <w:rFonts w:ascii="Times New Roman" w:eastAsia="Times New Roman" w:hAnsi="Times New Roman" w:cs="Times New Roman"/>
          <w:i/>
          <w:lang w:eastAsia="cs-CZ"/>
        </w:rPr>
      </w:pPr>
      <w:r w:rsidRPr="001F656C">
        <w:rPr>
          <w:rFonts w:ascii="Times New Roman" w:eastAsia="Times New Roman" w:hAnsi="Times New Roman" w:cs="Times New Roman"/>
          <w:b/>
          <w:bCs/>
          <w:lang w:eastAsia="cs-CZ"/>
        </w:rPr>
        <w:t>Seznam míst hodnocení s označením míst, ke kterým se EK vyjádřila jako místní EK a kde vykonává dohled/</w:t>
      </w:r>
      <w:r w:rsidRPr="001F656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F656C" w:rsidRPr="001F656C" w:rsidTr="001F656C">
        <w:trPr>
          <w:trHeight w:val="454"/>
        </w:trPr>
        <w:tc>
          <w:tcPr>
            <w:tcW w:w="6108"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 xml:space="preserve">Místo hodnocení/ Jméno zkoušejícího </w:t>
            </w:r>
          </w:p>
          <w:p w:rsidR="001F656C" w:rsidRPr="001F656C" w:rsidRDefault="001F656C" w:rsidP="001F656C">
            <w:pPr>
              <w:spacing w:after="0" w:line="240" w:lineRule="auto"/>
              <w:rPr>
                <w:rFonts w:ascii="Times New Roman" w:eastAsia="Times New Roman" w:hAnsi="Times New Roman" w:cs="Times New Roman"/>
                <w:i/>
                <w:sz w:val="18"/>
                <w:szCs w:val="18"/>
                <w:lang w:eastAsia="cs-CZ"/>
              </w:rPr>
            </w:pPr>
            <w:r w:rsidRPr="001F656C">
              <w:rPr>
                <w:rFonts w:ascii="Times New Roman" w:eastAsia="Times New Roman" w:hAnsi="Times New Roman" w:cs="Times New Roman"/>
                <w:i/>
                <w:sz w:val="18"/>
                <w:szCs w:val="18"/>
                <w:lang w:eastAsia="cs-CZ"/>
              </w:rPr>
              <w:t>Trial Site / Name of Investigator</w:t>
            </w:r>
          </w:p>
        </w:tc>
        <w:tc>
          <w:tcPr>
            <w:tcW w:w="1280" w:type="dxa"/>
          </w:tcPr>
          <w:p w:rsidR="001F656C" w:rsidRPr="001F656C" w:rsidRDefault="001F656C" w:rsidP="001F656C">
            <w:pPr>
              <w:spacing w:after="0" w:line="240" w:lineRule="auto"/>
              <w:rPr>
                <w:rFonts w:ascii="Times New Roman" w:eastAsia="Times New Roman" w:hAnsi="Times New Roman" w:cs="Times New Roman"/>
                <w:sz w:val="18"/>
                <w:szCs w:val="18"/>
                <w:vertAlign w:val="superscript"/>
                <w:lang w:eastAsia="cs-CZ"/>
              </w:rPr>
            </w:pPr>
            <w:r w:rsidRPr="001F656C">
              <w:rPr>
                <w:rFonts w:ascii="Times New Roman" w:eastAsia="Times New Roman" w:hAnsi="Times New Roman" w:cs="Times New Roman"/>
                <w:sz w:val="18"/>
                <w:szCs w:val="18"/>
                <w:lang w:eastAsia="cs-CZ"/>
              </w:rPr>
              <w:t xml:space="preserve">Místní EK </w:t>
            </w:r>
            <w:r w:rsidRPr="001F656C">
              <w:rPr>
                <w:rFonts w:ascii="Times New Roman" w:eastAsia="Times New Roman" w:hAnsi="Times New Roman" w:cs="Times New Roman"/>
                <w:i/>
                <w:sz w:val="18"/>
                <w:szCs w:val="18"/>
                <w:lang w:eastAsia="cs-CZ"/>
              </w:rPr>
              <w:t>Local EC</w:t>
            </w:r>
          </w:p>
        </w:tc>
        <w:tc>
          <w:tcPr>
            <w:tcW w:w="2712"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Adresa  místní EK</w:t>
            </w:r>
          </w:p>
          <w:p w:rsidR="001F656C" w:rsidRPr="001F656C" w:rsidRDefault="001F656C" w:rsidP="001F656C">
            <w:pPr>
              <w:spacing w:after="0" w:line="240" w:lineRule="auto"/>
              <w:rPr>
                <w:rFonts w:ascii="Times New Roman" w:eastAsia="Times New Roman" w:hAnsi="Times New Roman" w:cs="Times New Roman"/>
                <w:i/>
                <w:sz w:val="18"/>
                <w:szCs w:val="18"/>
                <w:lang w:eastAsia="cs-CZ"/>
              </w:rPr>
            </w:pPr>
            <w:r w:rsidRPr="001F656C">
              <w:rPr>
                <w:rFonts w:ascii="Times New Roman" w:eastAsia="Times New Roman" w:hAnsi="Times New Roman" w:cs="Times New Roman"/>
                <w:i/>
                <w:sz w:val="18"/>
                <w:szCs w:val="18"/>
                <w:lang w:eastAsia="cs-CZ"/>
              </w:rPr>
              <w:t>Address</w:t>
            </w:r>
          </w:p>
        </w:tc>
      </w:tr>
      <w:tr w:rsidR="001F656C" w:rsidRPr="001F656C" w:rsidTr="001F656C">
        <w:trPr>
          <w:trHeight w:val="312"/>
        </w:trPr>
        <w:tc>
          <w:tcPr>
            <w:tcW w:w="6108"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Prim. MUDr. Stehlík, Gastroenterologie, Masarykova nemocnice , Sociální péče 3316/12A, 401 13 Ústí nad Labem</w:t>
            </w:r>
          </w:p>
        </w:tc>
        <w:tc>
          <w:tcPr>
            <w:tcW w:w="1280" w:type="dxa"/>
          </w:tcPr>
          <w:p w:rsidR="001F656C" w:rsidRPr="001F656C" w:rsidRDefault="00415BD1"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1F656C" w:rsidRPr="001F656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F656C">
              <w:rPr>
                <w:rFonts w:ascii="Times New Roman" w:eastAsia="Times New Roman" w:hAnsi="Times New Roman" w:cs="Times New Roman"/>
                <w:sz w:val="18"/>
                <w:szCs w:val="18"/>
                <w:lang w:eastAsia="cs-CZ"/>
              </w:rPr>
              <w:fldChar w:fldCharType="end"/>
            </w:r>
          </w:p>
        </w:tc>
        <w:tc>
          <w:tcPr>
            <w:tcW w:w="2712"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EK Krajská zdravotní a.s., Sociální péče 3316/12A, 401 13 Ústí nad Labem</w:t>
            </w:r>
          </w:p>
        </w:tc>
      </w:tr>
      <w:tr w:rsidR="001F656C" w:rsidRPr="001F656C" w:rsidTr="001F656C">
        <w:trPr>
          <w:trHeight w:val="312"/>
        </w:trPr>
        <w:tc>
          <w:tcPr>
            <w:tcW w:w="6108"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 xml:space="preserve">MUDr. Michal Konečný, Ph.D., II. Interní klinika FNOL, I.P.Pavlova 6, </w:t>
            </w:r>
          </w:p>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775 20 Olomouc</w:t>
            </w:r>
          </w:p>
        </w:tc>
        <w:tc>
          <w:tcPr>
            <w:tcW w:w="1280"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sym w:font="Wingdings 2" w:char="F053"/>
            </w:r>
          </w:p>
        </w:tc>
        <w:tc>
          <w:tcPr>
            <w:tcW w:w="2712"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EK FNOL</w:t>
            </w:r>
          </w:p>
        </w:tc>
      </w:tr>
      <w:tr w:rsidR="001F656C" w:rsidRPr="001F656C" w:rsidTr="001F656C">
        <w:trPr>
          <w:trHeight w:val="312"/>
        </w:trPr>
        <w:tc>
          <w:tcPr>
            <w:tcW w:w="6108"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 xml:space="preserve">Doc. MUDr. Vladimír Zbořil, CSc., Interní gastroenterologická klinika FN Brno, Jihlavská 20, 625 00 Brno - </w:t>
            </w:r>
            <w:r w:rsidRPr="001F656C">
              <w:rPr>
                <w:rFonts w:ascii="Times New Roman" w:eastAsia="Times New Roman" w:hAnsi="Times New Roman" w:cs="Times New Roman"/>
                <w:b/>
                <w:sz w:val="18"/>
                <w:szCs w:val="18"/>
                <w:lang w:eastAsia="cs-CZ"/>
              </w:rPr>
              <w:t>centrum uzavřeno</w:t>
            </w:r>
          </w:p>
        </w:tc>
        <w:tc>
          <w:tcPr>
            <w:tcW w:w="1280" w:type="dxa"/>
          </w:tcPr>
          <w:p w:rsidR="001F656C" w:rsidRPr="001F656C" w:rsidRDefault="00415BD1"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1F656C" w:rsidRPr="001F656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F656C">
              <w:rPr>
                <w:rFonts w:ascii="Times New Roman" w:eastAsia="Times New Roman" w:hAnsi="Times New Roman" w:cs="Times New Roman"/>
                <w:sz w:val="18"/>
                <w:szCs w:val="18"/>
                <w:lang w:eastAsia="cs-CZ"/>
              </w:rPr>
              <w:fldChar w:fldCharType="end"/>
            </w:r>
          </w:p>
        </w:tc>
        <w:tc>
          <w:tcPr>
            <w:tcW w:w="2712"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 xml:space="preserve">EK FN Brno, Jihlavská 20, </w:t>
            </w:r>
          </w:p>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625 00 Brno</w:t>
            </w:r>
          </w:p>
        </w:tc>
      </w:tr>
      <w:tr w:rsidR="001F656C" w:rsidRPr="001F656C" w:rsidTr="001F656C">
        <w:trPr>
          <w:trHeight w:val="312"/>
        </w:trPr>
        <w:tc>
          <w:tcPr>
            <w:tcW w:w="6108"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MUDr. Tomáš Vaňásek, Hepato-Gastroenterologie – HK s.r.o., E. Beneše 1549, 500 12 Hradec Králové</w:t>
            </w:r>
          </w:p>
        </w:tc>
        <w:tc>
          <w:tcPr>
            <w:tcW w:w="1280" w:type="dxa"/>
          </w:tcPr>
          <w:p w:rsidR="001F656C" w:rsidRPr="001F656C" w:rsidRDefault="00415BD1"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1F656C" w:rsidRPr="001F656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F656C">
              <w:rPr>
                <w:rFonts w:ascii="Times New Roman" w:eastAsia="Times New Roman" w:hAnsi="Times New Roman" w:cs="Times New Roman"/>
                <w:sz w:val="18"/>
                <w:szCs w:val="18"/>
                <w:lang w:eastAsia="cs-CZ"/>
              </w:rPr>
              <w:fldChar w:fldCharType="end"/>
            </w:r>
          </w:p>
        </w:tc>
        <w:tc>
          <w:tcPr>
            <w:tcW w:w="2712"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EK FN Hradec Králové, Sokolská 581, 500 05 Hradec Králové</w:t>
            </w:r>
          </w:p>
        </w:tc>
      </w:tr>
      <w:tr w:rsidR="001F656C" w:rsidRPr="001F656C" w:rsidTr="001F656C">
        <w:trPr>
          <w:trHeight w:val="312"/>
        </w:trPr>
        <w:tc>
          <w:tcPr>
            <w:tcW w:w="6108" w:type="dxa"/>
          </w:tcPr>
          <w:p w:rsidR="001F656C" w:rsidRPr="001F656C" w:rsidRDefault="001F656C" w:rsidP="001F656C">
            <w:pPr>
              <w:spacing w:after="0" w:line="240" w:lineRule="auto"/>
              <w:rPr>
                <w:rFonts w:ascii="Times New Roman" w:eastAsia="Times New Roman" w:hAnsi="Times New Roman" w:cs="Times New Roman"/>
                <w:b/>
                <w:sz w:val="18"/>
                <w:szCs w:val="18"/>
                <w:lang w:eastAsia="cs-CZ"/>
              </w:rPr>
            </w:pPr>
            <w:r w:rsidRPr="001F656C">
              <w:rPr>
                <w:rFonts w:ascii="Times New Roman" w:eastAsia="Times New Roman" w:hAnsi="Times New Roman" w:cs="Times New Roman"/>
                <w:sz w:val="18"/>
                <w:szCs w:val="18"/>
                <w:lang w:eastAsia="cs-CZ"/>
              </w:rPr>
              <w:t xml:space="preserve">MUDr. Marek Beneš, Institut klinické a experimentální medicíny, Vídeňská 1958/9, 140 21 Praha 4 – </w:t>
            </w:r>
            <w:r w:rsidRPr="001F656C">
              <w:rPr>
                <w:rFonts w:ascii="Times New Roman" w:eastAsia="Times New Roman" w:hAnsi="Times New Roman" w:cs="Times New Roman"/>
                <w:b/>
                <w:sz w:val="18"/>
                <w:szCs w:val="18"/>
                <w:lang w:eastAsia="cs-CZ"/>
              </w:rPr>
              <w:t>centrum uzavřeno</w:t>
            </w:r>
          </w:p>
        </w:tc>
        <w:tc>
          <w:tcPr>
            <w:tcW w:w="1280"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sym w:font="Wingdings 2" w:char="F0A3"/>
            </w:r>
          </w:p>
        </w:tc>
        <w:tc>
          <w:tcPr>
            <w:tcW w:w="2712"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EK IKEM a TN Praha, Vídeňská 800, 1420 59 Praha 4 - Krč</w:t>
            </w:r>
          </w:p>
        </w:tc>
      </w:tr>
    </w:tbl>
    <w:p w:rsidR="001F656C" w:rsidRPr="001F656C" w:rsidRDefault="001F656C" w:rsidP="001F656C">
      <w:pPr>
        <w:spacing w:after="0" w:line="240" w:lineRule="auto"/>
        <w:rPr>
          <w:rFonts w:ascii="Times New Roman" w:eastAsia="Times New Roman" w:hAnsi="Times New Roman" w:cs="Times New Roman"/>
          <w:bCs/>
          <w:i/>
          <w:szCs w:val="24"/>
          <w:lang w:eastAsia="cs-CZ"/>
        </w:rPr>
      </w:pPr>
      <w:r w:rsidRPr="001F656C">
        <w:rPr>
          <w:rFonts w:ascii="Times New Roman" w:eastAsia="Times New Roman" w:hAnsi="Times New Roman" w:cs="Times New Roman"/>
          <w:b/>
          <w:bCs/>
          <w:szCs w:val="24"/>
          <w:lang w:eastAsia="cs-CZ"/>
        </w:rPr>
        <w:lastRenderedPageBreak/>
        <w:t>Seznam hodnocených dokumentů/</w:t>
      </w:r>
      <w:r w:rsidRPr="001F656C">
        <w:rPr>
          <w:rFonts w:ascii="Times New Roman" w:eastAsia="Times New Roman" w:hAnsi="Times New Roman" w:cs="Times New Roman"/>
          <w:bCs/>
          <w:i/>
          <w:szCs w:val="24"/>
          <w:lang w:eastAsia="cs-CZ"/>
        </w:rPr>
        <w:t xml:space="preserve">List </w:t>
      </w:r>
      <w:r w:rsidRPr="001F656C">
        <w:rPr>
          <w:rFonts w:ascii="Times New Roman" w:eastAsia="Times New Roman" w:hAnsi="Times New Roman" w:cs="Times New Roman"/>
          <w:bCs/>
          <w:i/>
          <w:szCs w:val="24"/>
          <w:lang w:val="en-US" w:eastAsia="cs-CZ"/>
        </w:rPr>
        <w:t>of all submitted documents:</w:t>
      </w:r>
    </w:p>
    <w:p w:rsidR="001F656C" w:rsidRPr="001F656C" w:rsidRDefault="001F656C" w:rsidP="001F656C">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F656C" w:rsidRPr="001F656C" w:rsidTr="001F656C">
        <w:trPr>
          <w:cantSplit/>
          <w:trHeight w:val="454"/>
        </w:trPr>
        <w:tc>
          <w:tcPr>
            <w:tcW w:w="7416" w:type="dxa"/>
            <w:vMerge w:val="restart"/>
          </w:tcPr>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p>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sz w:val="18"/>
                <w:szCs w:val="18"/>
                <w:lang w:eastAsia="cs-CZ"/>
              </w:rPr>
              <w:t xml:space="preserve">Název dokumentu, verze, datum </w:t>
            </w:r>
          </w:p>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i/>
                <w:sz w:val="18"/>
                <w:szCs w:val="18"/>
                <w:lang w:eastAsia="cs-CZ"/>
              </w:rPr>
              <w:t>Document title, version, date</w:t>
            </w:r>
          </w:p>
        </w:tc>
        <w:tc>
          <w:tcPr>
            <w:tcW w:w="1272" w:type="dxa"/>
            <w:gridSpan w:val="2"/>
          </w:tcPr>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sz w:val="18"/>
                <w:szCs w:val="18"/>
                <w:lang w:eastAsia="cs-CZ"/>
              </w:rPr>
              <w:t>Schváleno /</w:t>
            </w:r>
            <w:r w:rsidRPr="001F656C">
              <w:rPr>
                <w:rFonts w:ascii="Times New Roman" w:eastAsia="Times New Roman" w:hAnsi="Times New Roman" w:cs="Times New Roman"/>
                <w:b/>
                <w:bCs/>
                <w:i/>
                <w:sz w:val="18"/>
                <w:szCs w:val="18"/>
                <w:lang w:eastAsia="cs-CZ"/>
              </w:rPr>
              <w:t>Approved</w:t>
            </w:r>
          </w:p>
        </w:tc>
        <w:tc>
          <w:tcPr>
            <w:tcW w:w="1316" w:type="dxa"/>
            <w:gridSpan w:val="2"/>
          </w:tcPr>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sz w:val="18"/>
                <w:szCs w:val="18"/>
                <w:lang w:eastAsia="cs-CZ"/>
              </w:rPr>
              <w:t xml:space="preserve">Vzato na vědomí / </w:t>
            </w:r>
            <w:r w:rsidRPr="001F656C">
              <w:rPr>
                <w:rFonts w:ascii="Times New Roman" w:eastAsia="Times New Roman" w:hAnsi="Times New Roman" w:cs="Times New Roman"/>
                <w:b/>
                <w:bCs/>
                <w:i/>
                <w:sz w:val="18"/>
                <w:szCs w:val="18"/>
                <w:lang w:eastAsia="cs-CZ"/>
              </w:rPr>
              <w:t xml:space="preserve">Taken into account </w:t>
            </w:r>
          </w:p>
        </w:tc>
      </w:tr>
      <w:tr w:rsidR="001F656C" w:rsidRPr="001F656C" w:rsidTr="001F656C">
        <w:trPr>
          <w:cantSplit/>
          <w:trHeight w:val="454"/>
        </w:trPr>
        <w:tc>
          <w:tcPr>
            <w:tcW w:w="7416" w:type="dxa"/>
            <w:vMerge/>
          </w:tcPr>
          <w:p w:rsidR="001F656C" w:rsidRPr="001F656C" w:rsidRDefault="001F656C" w:rsidP="001F656C">
            <w:pPr>
              <w:spacing w:after="0" w:line="240" w:lineRule="auto"/>
              <w:rPr>
                <w:rFonts w:ascii="Times New Roman" w:eastAsia="Times New Roman" w:hAnsi="Times New Roman" w:cs="Times New Roman"/>
                <w:i/>
                <w:sz w:val="18"/>
                <w:szCs w:val="18"/>
                <w:lang w:eastAsia="cs-CZ"/>
              </w:rPr>
            </w:pPr>
          </w:p>
        </w:tc>
        <w:tc>
          <w:tcPr>
            <w:tcW w:w="736" w:type="dxa"/>
          </w:tcPr>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sz w:val="18"/>
                <w:szCs w:val="18"/>
                <w:lang w:eastAsia="cs-CZ"/>
              </w:rPr>
              <w:t>ANO</w:t>
            </w:r>
          </w:p>
          <w:p w:rsidR="001F656C" w:rsidRPr="001F656C" w:rsidRDefault="001F656C" w:rsidP="001F656C">
            <w:pPr>
              <w:spacing w:after="0" w:line="240" w:lineRule="auto"/>
              <w:rPr>
                <w:rFonts w:ascii="Times New Roman" w:eastAsia="Times New Roman" w:hAnsi="Times New Roman" w:cs="Times New Roman"/>
                <w:b/>
                <w:bCs/>
                <w:i/>
                <w:sz w:val="18"/>
                <w:szCs w:val="18"/>
                <w:lang w:eastAsia="cs-CZ"/>
              </w:rPr>
            </w:pPr>
            <w:r w:rsidRPr="001F656C">
              <w:rPr>
                <w:rFonts w:ascii="Times New Roman" w:eastAsia="Times New Roman" w:hAnsi="Times New Roman" w:cs="Times New Roman"/>
                <w:b/>
                <w:bCs/>
                <w:i/>
                <w:sz w:val="18"/>
                <w:szCs w:val="18"/>
                <w:lang w:eastAsia="cs-CZ"/>
              </w:rPr>
              <w:t>Yes</w:t>
            </w:r>
          </w:p>
        </w:tc>
        <w:tc>
          <w:tcPr>
            <w:tcW w:w="536" w:type="dxa"/>
          </w:tcPr>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sz w:val="18"/>
                <w:szCs w:val="18"/>
                <w:lang w:eastAsia="cs-CZ"/>
              </w:rPr>
              <w:t xml:space="preserve">NE </w:t>
            </w:r>
          </w:p>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i/>
                <w:sz w:val="18"/>
                <w:szCs w:val="18"/>
                <w:lang w:eastAsia="cs-CZ"/>
              </w:rPr>
              <w:t>No</w:t>
            </w:r>
          </w:p>
        </w:tc>
        <w:tc>
          <w:tcPr>
            <w:tcW w:w="780" w:type="dxa"/>
          </w:tcPr>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sz w:val="18"/>
                <w:szCs w:val="18"/>
                <w:lang w:eastAsia="cs-CZ"/>
              </w:rPr>
              <w:t>ANO</w:t>
            </w:r>
          </w:p>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i/>
                <w:sz w:val="18"/>
                <w:szCs w:val="18"/>
                <w:lang w:eastAsia="cs-CZ"/>
              </w:rPr>
              <w:t>Yes</w:t>
            </w:r>
          </w:p>
        </w:tc>
        <w:tc>
          <w:tcPr>
            <w:tcW w:w="536" w:type="dxa"/>
          </w:tcPr>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sz w:val="18"/>
                <w:szCs w:val="18"/>
                <w:lang w:eastAsia="cs-CZ"/>
              </w:rPr>
              <w:t xml:space="preserve">NE </w:t>
            </w:r>
          </w:p>
          <w:p w:rsidR="001F656C" w:rsidRPr="001F656C" w:rsidRDefault="001F656C" w:rsidP="001F656C">
            <w:pPr>
              <w:spacing w:after="0" w:line="240" w:lineRule="auto"/>
              <w:rPr>
                <w:rFonts w:ascii="Times New Roman" w:eastAsia="Times New Roman" w:hAnsi="Times New Roman" w:cs="Times New Roman"/>
                <w:b/>
                <w:bCs/>
                <w:i/>
                <w:sz w:val="18"/>
                <w:szCs w:val="18"/>
                <w:lang w:eastAsia="cs-CZ"/>
              </w:rPr>
            </w:pPr>
            <w:r w:rsidRPr="001F656C">
              <w:rPr>
                <w:rFonts w:ascii="Times New Roman" w:eastAsia="Times New Roman" w:hAnsi="Times New Roman" w:cs="Times New Roman"/>
                <w:b/>
                <w:bCs/>
                <w:i/>
                <w:sz w:val="18"/>
                <w:szCs w:val="18"/>
                <w:lang w:eastAsia="cs-CZ"/>
              </w:rPr>
              <w:t>No</w:t>
            </w:r>
          </w:p>
        </w:tc>
      </w:tr>
      <w:tr w:rsidR="001F656C" w:rsidRPr="001F656C" w:rsidTr="001F656C">
        <w:trPr>
          <w:trHeight w:val="340"/>
        </w:trPr>
        <w:tc>
          <w:tcPr>
            <w:tcW w:w="7416" w:type="dxa"/>
          </w:tcPr>
          <w:p w:rsidR="001F656C" w:rsidRPr="001F656C" w:rsidRDefault="001F656C" w:rsidP="001F656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Ohlášení administrativní opravy v Informovaném souhlasu pro pacienta ze dne 11.dubna 2014 / </w:t>
            </w:r>
            <w:r>
              <w:rPr>
                <w:rFonts w:ascii="Times New Roman" w:eastAsia="Times New Roman" w:hAnsi="Times New Roman" w:cs="Times New Roman"/>
                <w:i/>
                <w:sz w:val="18"/>
                <w:szCs w:val="18"/>
                <w:lang w:eastAsia="cs-CZ"/>
              </w:rPr>
              <w:t>Notification of administrative correction in ICD, 11 Apr 2014</w:t>
            </w:r>
          </w:p>
        </w:tc>
        <w:tc>
          <w:tcPr>
            <w:tcW w:w="736"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Wingdings 2" w:eastAsia="Times New Roman" w:hAnsi="Wingdings 2" w:cs="Times New Roman"/>
                <w:sz w:val="18"/>
                <w:szCs w:val="18"/>
                <w:lang w:eastAsia="cs-CZ"/>
              </w:rPr>
              <w:sym w:font="Wingdings 2" w:char="F0A3"/>
            </w:r>
          </w:p>
        </w:tc>
        <w:tc>
          <w:tcPr>
            <w:tcW w:w="536"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sym w:font="Wingdings 2" w:char="F0A3"/>
            </w:r>
          </w:p>
        </w:tc>
        <w:tc>
          <w:tcPr>
            <w:tcW w:w="780" w:type="dxa"/>
          </w:tcPr>
          <w:p w:rsidR="001F656C" w:rsidRPr="001F656C" w:rsidRDefault="001F656C" w:rsidP="001F656C">
            <w:pPr>
              <w:spacing w:after="0" w:line="240" w:lineRule="auto"/>
              <w:rPr>
                <w:rFonts w:ascii="Wingdings 2" w:eastAsia="Times New Roman" w:hAnsi="Wingdings 2" w:cs="Times New Roman"/>
                <w:sz w:val="18"/>
                <w:szCs w:val="18"/>
                <w:lang w:eastAsia="cs-CZ"/>
              </w:rPr>
            </w:pPr>
            <w:r w:rsidRPr="001F656C">
              <w:rPr>
                <w:rFonts w:ascii="Wingdings 2" w:eastAsia="Times New Roman" w:hAnsi="Wingdings 2" w:cs="Times New Roman"/>
                <w:sz w:val="18"/>
                <w:szCs w:val="18"/>
                <w:lang w:eastAsia="cs-CZ"/>
              </w:rPr>
              <w:t></w:t>
            </w:r>
          </w:p>
        </w:tc>
        <w:tc>
          <w:tcPr>
            <w:tcW w:w="536"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sym w:font="Wingdings 2" w:char="F0A3"/>
            </w:r>
          </w:p>
        </w:tc>
      </w:tr>
    </w:tbl>
    <w:p w:rsidR="001F656C" w:rsidRPr="001F656C" w:rsidRDefault="001F656C" w:rsidP="001F656C">
      <w:pPr>
        <w:spacing w:after="0" w:line="240" w:lineRule="auto"/>
        <w:rPr>
          <w:rFonts w:ascii="Times New Roman" w:eastAsia="Times New Roman" w:hAnsi="Times New Roman" w:cs="Times New Roman"/>
          <w:lang w:eastAsia="cs-CZ"/>
        </w:rPr>
      </w:pP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1F656C">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1F656C" w:rsidRPr="001F656C" w:rsidRDefault="001F656C" w:rsidP="001F656C">
      <w:pPr>
        <w:spacing w:after="0" w:line="240" w:lineRule="auto"/>
        <w:rPr>
          <w:rFonts w:ascii="Times New Roman" w:eastAsia="Times New Roman" w:hAnsi="Times New Roman" w:cs="Times New Roman"/>
          <w:i/>
          <w:lang w:eastAsia="cs-CZ"/>
        </w:rPr>
      </w:pPr>
      <w:r w:rsidRPr="001F656C">
        <w:rPr>
          <w:rFonts w:ascii="Times New Roman" w:eastAsia="Times New Roman" w:hAnsi="Times New Roman" w:cs="Times New Roman"/>
          <w:i/>
          <w:lang w:eastAsia="cs-CZ"/>
        </w:rPr>
        <w:t xml:space="preserve"> </w:t>
      </w:r>
      <w:r w:rsidRPr="001F656C">
        <w:rPr>
          <w:rFonts w:ascii="Times New Roman" w:eastAsia="Times New Roman" w:hAnsi="Times New Roman" w:cs="Times New Roman"/>
          <w:lang w:eastAsia="cs-CZ"/>
        </w:rPr>
        <w:sym w:font="Wingdings 2" w:char="F054"/>
      </w:r>
      <w:r w:rsidRPr="001F656C">
        <w:rPr>
          <w:rFonts w:ascii="Times New Roman" w:eastAsia="Times New Roman" w:hAnsi="Times New Roman" w:cs="Times New Roman"/>
          <w:lang w:eastAsia="cs-CZ"/>
        </w:rPr>
        <w:t xml:space="preserve"> Ano/</w:t>
      </w:r>
      <w:r w:rsidRPr="001F656C">
        <w:rPr>
          <w:rFonts w:ascii="Times New Roman" w:eastAsia="Times New Roman" w:hAnsi="Times New Roman" w:cs="Times New Roman"/>
          <w:i/>
          <w:lang w:eastAsia="cs-CZ"/>
        </w:rPr>
        <w:t>Yes</w:t>
      </w:r>
      <w:r w:rsidRPr="001F656C">
        <w:rPr>
          <w:rFonts w:ascii="Times New Roman" w:eastAsia="Times New Roman" w:hAnsi="Times New Roman" w:cs="Times New Roman"/>
          <w:lang w:eastAsia="cs-CZ"/>
        </w:rPr>
        <w:t xml:space="preserve">       </w:t>
      </w:r>
      <w:r w:rsidR="00415BD1" w:rsidRPr="001F656C">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1F656C">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1F656C">
        <w:rPr>
          <w:rFonts w:ascii="Times New Roman" w:eastAsia="Times New Roman" w:hAnsi="Times New Roman" w:cs="Times New Roman"/>
          <w:lang w:eastAsia="cs-CZ"/>
        </w:rPr>
        <w:fldChar w:fldCharType="end"/>
      </w:r>
      <w:r w:rsidRPr="001F656C">
        <w:rPr>
          <w:rFonts w:ascii="Times New Roman" w:eastAsia="Times New Roman" w:hAnsi="Times New Roman" w:cs="Times New Roman"/>
          <w:lang w:eastAsia="cs-CZ"/>
        </w:rPr>
        <w:t>Ne/</w:t>
      </w:r>
      <w:r w:rsidRPr="001F656C">
        <w:rPr>
          <w:rFonts w:ascii="Times New Roman" w:eastAsia="Times New Roman" w:hAnsi="Times New Roman" w:cs="Times New Roman"/>
          <w:i/>
          <w:lang w:eastAsia="cs-CZ"/>
        </w:rPr>
        <w:t>No</w:t>
      </w:r>
      <w:r w:rsidRPr="001F656C">
        <w:rPr>
          <w:rFonts w:ascii="Times New Roman" w:eastAsia="Times New Roman" w:hAnsi="Times New Roman" w:cs="Times New Roman"/>
          <w:lang w:eastAsia="cs-CZ"/>
        </w:rPr>
        <w:t xml:space="preserve">           </w:t>
      </w:r>
    </w:p>
    <w:p w:rsidR="001F656C" w:rsidRPr="001F656C" w:rsidRDefault="001F656C" w:rsidP="001F656C">
      <w:pPr>
        <w:spacing w:after="0" w:line="240" w:lineRule="auto"/>
        <w:rPr>
          <w:rFonts w:ascii="Times New Roman" w:eastAsia="Times New Roman" w:hAnsi="Times New Roman" w:cs="Times New Roman"/>
          <w:szCs w:val="24"/>
          <w:lang w:eastAsia="cs-CZ"/>
        </w:rPr>
      </w:pPr>
      <w:r w:rsidRPr="001F656C">
        <w:rPr>
          <w:rFonts w:ascii="Times New Roman" w:eastAsia="Times New Roman" w:hAnsi="Times New Roman" w:cs="Times New Roman"/>
          <w:lang w:eastAsia="cs-CZ"/>
        </w:rPr>
        <w:t xml:space="preserve">                                                                                               </w:t>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t xml:space="preserve">             </w:t>
      </w:r>
    </w:p>
    <w:p w:rsidR="001F656C" w:rsidRPr="001F656C" w:rsidRDefault="001F656C" w:rsidP="001F656C">
      <w:pPr>
        <w:spacing w:after="0" w:line="240" w:lineRule="auto"/>
        <w:rPr>
          <w:rFonts w:ascii="Times New Roman" w:eastAsia="Times New Roman" w:hAnsi="Times New Roman" w:cs="Times New Roman"/>
          <w:szCs w:val="24"/>
          <w:lang w:eastAsia="cs-CZ"/>
        </w:rPr>
      </w:pP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t xml:space="preserve"> </w:t>
      </w:r>
      <w:r w:rsidRPr="001F656C">
        <w:rPr>
          <w:rFonts w:ascii="Times New Roman" w:eastAsia="Times New Roman" w:hAnsi="Times New Roman" w:cs="Times New Roman"/>
          <w:szCs w:val="24"/>
          <w:lang w:eastAsia="cs-CZ"/>
        </w:rPr>
        <w:tab/>
        <w:t xml:space="preserve">                                                                                                              </w:t>
      </w:r>
    </w:p>
    <w:p w:rsidR="001F656C" w:rsidRPr="001F656C" w:rsidRDefault="001F656C" w:rsidP="001F656C">
      <w:pPr>
        <w:spacing w:after="0" w:line="240" w:lineRule="auto"/>
        <w:rPr>
          <w:rFonts w:ascii="Times New Roman" w:eastAsia="Times New Roman" w:hAnsi="Times New Roman" w:cs="Times New Roman"/>
          <w:szCs w:val="24"/>
          <w:lang w:eastAsia="cs-CZ"/>
        </w:rPr>
      </w:pP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t xml:space="preserve"> </w:t>
      </w:r>
      <w:r w:rsidRPr="001F656C">
        <w:rPr>
          <w:rFonts w:ascii="Times New Roman" w:eastAsia="Times New Roman" w:hAnsi="Times New Roman" w:cs="Times New Roman"/>
          <w:szCs w:val="24"/>
          <w:lang w:eastAsia="cs-CZ"/>
        </w:rPr>
        <w:tab/>
      </w:r>
    </w:p>
    <w:p w:rsidR="001F656C" w:rsidRPr="001F656C" w:rsidRDefault="001F656C" w:rsidP="001F656C">
      <w:pPr>
        <w:spacing w:after="0" w:line="240" w:lineRule="auto"/>
        <w:rPr>
          <w:rFonts w:ascii="Times New Roman" w:eastAsia="Times New Roman" w:hAnsi="Times New Roman" w:cs="Times New Roman"/>
          <w:lang w:eastAsia="cs-CZ"/>
        </w:rPr>
      </w:pPr>
    </w:p>
    <w:p w:rsidR="001F656C" w:rsidRPr="007E05C5" w:rsidRDefault="001F656C" w:rsidP="001F656C">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1F656C" w:rsidRPr="007E05C5" w:rsidRDefault="001F656C" w:rsidP="001F656C">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1F656C" w:rsidRPr="007E05C5" w:rsidRDefault="001F656C" w:rsidP="001F656C">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1F656C" w:rsidRPr="007E05C5" w:rsidRDefault="001F656C" w:rsidP="001F656C">
      <w:pPr>
        <w:tabs>
          <w:tab w:val="left" w:pos="5100"/>
        </w:tabs>
        <w:spacing w:after="0" w:line="240" w:lineRule="auto"/>
        <w:jc w:val="center"/>
        <w:rPr>
          <w:rFonts w:ascii="Times New Roman" w:eastAsia="Times New Roman" w:hAnsi="Times New Roman" w:cs="Times New Roman"/>
          <w:szCs w:val="24"/>
          <w:lang w:eastAsia="cs-CZ"/>
        </w:rPr>
      </w:pPr>
    </w:p>
    <w:p w:rsidR="001F656C" w:rsidRPr="007E05C5" w:rsidRDefault="001F656C" w:rsidP="001F656C">
      <w:pPr>
        <w:spacing w:after="0" w:line="240" w:lineRule="auto"/>
        <w:jc w:val="center"/>
        <w:rPr>
          <w:rFonts w:ascii="Times New Roman" w:eastAsia="Times New Roman" w:hAnsi="Times New Roman" w:cs="Times New Roman"/>
          <w:szCs w:val="24"/>
          <w:lang w:eastAsia="cs-CZ"/>
        </w:rPr>
      </w:pPr>
    </w:p>
    <w:p w:rsidR="001F656C" w:rsidRPr="007E05C5" w:rsidRDefault="001F656C" w:rsidP="001F656C">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1F656C" w:rsidRPr="007E05C5" w:rsidRDefault="001F656C" w:rsidP="001F656C">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1F656C" w:rsidRPr="007E05C5" w:rsidRDefault="001F656C" w:rsidP="001F656C">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1F656C" w:rsidRPr="007E05C5" w:rsidRDefault="001F656C" w:rsidP="001F656C">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1F656C" w:rsidRPr="007E05C5" w:rsidRDefault="001F656C" w:rsidP="001F656C">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1F656C" w:rsidRPr="00FF243C" w:rsidRDefault="001F656C" w:rsidP="001F656C">
      <w:pPr>
        <w:spacing w:after="0" w:line="240" w:lineRule="auto"/>
        <w:rPr>
          <w:rFonts w:ascii="Times New Roman" w:eastAsia="Times New Roman" w:hAnsi="Times New Roman" w:cs="Times New Roman"/>
          <w:lang w:eastAsia="cs-CZ"/>
        </w:rPr>
      </w:pPr>
    </w:p>
    <w:p w:rsidR="001F656C" w:rsidRPr="00FF243C" w:rsidRDefault="001F656C" w:rsidP="001F656C">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t>2/2</w:t>
      </w:r>
    </w:p>
    <w:p w:rsidR="001F656C" w:rsidRPr="00FF243C" w:rsidRDefault="001F656C" w:rsidP="001F656C">
      <w:pPr>
        <w:spacing w:after="0" w:line="240" w:lineRule="auto"/>
        <w:rPr>
          <w:rFonts w:ascii="Times New Roman" w:eastAsia="Times New Roman" w:hAnsi="Times New Roman" w:cs="Times New Roman"/>
          <w:b/>
          <w:bCs/>
          <w:lang w:eastAsia="cs-CZ"/>
        </w:rPr>
      </w:pPr>
    </w:p>
    <w:p w:rsidR="001F656C" w:rsidRPr="001F656C" w:rsidRDefault="001F656C" w:rsidP="001F656C">
      <w:pPr>
        <w:spacing w:after="0" w:line="240" w:lineRule="auto"/>
        <w:rPr>
          <w:rFonts w:ascii="Times New Roman" w:eastAsia="Times New Roman" w:hAnsi="Times New Roman" w:cs="Times New Roman"/>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p>
    <w:p w:rsidR="001F656C" w:rsidRPr="001F656C" w:rsidRDefault="001F656C" w:rsidP="001F656C">
      <w:pPr>
        <w:spacing w:after="0" w:line="240" w:lineRule="auto"/>
        <w:jc w:val="center"/>
        <w:rPr>
          <w:rFonts w:ascii="Times New Roman" w:eastAsia="Times New Roman" w:hAnsi="Times New Roman" w:cs="Times New Roman"/>
          <w:b/>
          <w:bCs/>
          <w:lang w:eastAsia="cs-CZ"/>
        </w:rPr>
      </w:pPr>
      <w:r w:rsidRPr="001F656C">
        <w:rPr>
          <w:rFonts w:ascii="Times New Roman" w:eastAsia="Times New Roman" w:hAnsi="Times New Roman" w:cs="Times New Roman"/>
          <w:b/>
          <w:bCs/>
          <w:lang w:eastAsia="cs-CZ"/>
        </w:rPr>
        <w:lastRenderedPageBreak/>
        <w:t>STANOVISKO ETICKÉ KOMISE KE KLINICKÉMU HODNOCENÍ</w:t>
      </w:r>
    </w:p>
    <w:p w:rsidR="001F656C" w:rsidRPr="001F656C" w:rsidRDefault="001F656C" w:rsidP="001F656C">
      <w:pPr>
        <w:spacing w:after="0" w:line="240" w:lineRule="auto"/>
        <w:jc w:val="center"/>
        <w:rPr>
          <w:rFonts w:ascii="Times New Roman" w:eastAsia="Times New Roman" w:hAnsi="Times New Roman" w:cs="Times New Roman"/>
          <w:bCs/>
          <w:i/>
          <w:lang w:eastAsia="cs-CZ"/>
        </w:rPr>
      </w:pPr>
      <w:r w:rsidRPr="001F656C">
        <w:rPr>
          <w:rFonts w:ascii="Times New Roman" w:eastAsia="Times New Roman" w:hAnsi="Times New Roman" w:cs="Times New Roman"/>
          <w:bCs/>
          <w:i/>
          <w:lang w:eastAsia="cs-CZ"/>
        </w:rPr>
        <w:t xml:space="preserve">Opinion of the Ethics Committee on Clinical Trial  </w:t>
      </w:r>
    </w:p>
    <w:p w:rsidR="001F656C" w:rsidRPr="001F656C" w:rsidRDefault="001F656C" w:rsidP="001F656C">
      <w:pPr>
        <w:spacing w:after="0" w:line="240" w:lineRule="auto"/>
        <w:jc w:val="center"/>
        <w:rPr>
          <w:rFonts w:ascii="Times New Roman" w:eastAsia="Times New Roman" w:hAnsi="Times New Roman" w:cs="Times New Roman"/>
          <w:b/>
          <w:bCs/>
          <w:i/>
          <w:lang w:eastAsia="cs-CZ"/>
        </w:rPr>
      </w:pP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lang w:eastAsia="cs-CZ"/>
        </w:rPr>
        <w:sym w:font="Wingdings 2" w:char="F053"/>
      </w:r>
      <w:r w:rsidRPr="001F656C">
        <w:rPr>
          <w:rFonts w:ascii="Times New Roman" w:eastAsia="Times New Roman" w:hAnsi="Times New Roman" w:cs="Times New Roman"/>
          <w:lang w:eastAsia="cs-CZ"/>
        </w:rPr>
        <w:t xml:space="preserve">  Multicentrické KH, je požadováno stanovisko multicentrické EK pro všechna centra/</w:t>
      </w:r>
      <w:r w:rsidRPr="001F656C">
        <w:rPr>
          <w:rFonts w:ascii="Times New Roman" w:eastAsia="Times New Roman" w:hAnsi="Times New Roman" w:cs="Times New Roman"/>
          <w:i/>
          <w:lang w:eastAsia="cs-CZ"/>
        </w:rPr>
        <w:t>Multi-centric clinical trial, opinion issued by Ethics Committee for Multi-Centric Clinical Trials is required</w:t>
      </w:r>
    </w:p>
    <w:p w:rsidR="001F656C" w:rsidRPr="001F656C" w:rsidRDefault="001F656C" w:rsidP="001F656C">
      <w:pPr>
        <w:spacing w:after="0" w:line="240" w:lineRule="auto"/>
        <w:rPr>
          <w:rFonts w:ascii="Times New Roman" w:eastAsia="Times New Roman" w:hAnsi="Times New Roman" w:cs="Times New Roman"/>
          <w:i/>
          <w:lang w:eastAsia="cs-CZ"/>
        </w:rPr>
      </w:pPr>
      <w:r w:rsidRPr="001F656C">
        <w:rPr>
          <w:rFonts w:ascii="Times New Roman" w:eastAsia="Times New Roman" w:hAnsi="Times New Roman" w:cs="Times New Roman"/>
          <w:lang w:eastAsia="cs-CZ"/>
        </w:rPr>
        <w:sym w:font="Wingdings 2" w:char="F053"/>
      </w:r>
      <w:r w:rsidRPr="001F656C">
        <w:rPr>
          <w:rFonts w:ascii="Times New Roman" w:eastAsia="Times New Roman" w:hAnsi="Times New Roman" w:cs="Times New Roman"/>
          <w:lang w:eastAsia="cs-CZ"/>
        </w:rPr>
        <w:t xml:space="preserve">  Multicentrické KH, je požadováno stanovisko EK pro místní centrum (centra)/ </w:t>
      </w:r>
      <w:r w:rsidRPr="001F656C">
        <w:rPr>
          <w:rFonts w:ascii="Times New Roman" w:eastAsia="Times New Roman" w:hAnsi="Times New Roman" w:cs="Times New Roman"/>
          <w:i/>
          <w:lang w:eastAsia="cs-CZ"/>
        </w:rPr>
        <w:t>Multi-centric clinical trial, opinion issued by local Ethics Committee(s) is required</w:t>
      </w:r>
    </w:p>
    <w:p w:rsidR="001F656C" w:rsidRPr="001F656C" w:rsidRDefault="00415BD1" w:rsidP="001F656C">
      <w:pPr>
        <w:spacing w:after="0" w:line="240" w:lineRule="auto"/>
        <w:rPr>
          <w:rFonts w:ascii="Times New Roman" w:eastAsia="Times New Roman" w:hAnsi="Times New Roman" w:cs="Times New Roman"/>
          <w:i/>
          <w:lang w:eastAsia="cs-CZ"/>
        </w:rPr>
      </w:pPr>
      <w:r w:rsidRPr="001F656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F656C" w:rsidRPr="001F656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F656C">
        <w:rPr>
          <w:rFonts w:ascii="Times New Roman" w:eastAsia="Times New Roman" w:hAnsi="Times New Roman" w:cs="Times New Roman"/>
          <w:lang w:eastAsia="cs-CZ"/>
        </w:rPr>
        <w:fldChar w:fldCharType="end"/>
      </w:r>
      <w:r w:rsidR="001F656C" w:rsidRPr="001F656C">
        <w:rPr>
          <w:rFonts w:ascii="Times New Roman" w:eastAsia="Times New Roman" w:hAnsi="Times New Roman" w:cs="Times New Roman"/>
          <w:lang w:eastAsia="cs-CZ"/>
        </w:rPr>
        <w:t xml:space="preserve">  KH prováděné v jednom centru, požadováno stanovisko EK pro místní centrum (centra)/ </w:t>
      </w:r>
      <w:r w:rsidR="001F656C" w:rsidRPr="001F656C">
        <w:rPr>
          <w:rFonts w:ascii="Times New Roman" w:eastAsia="Times New Roman" w:hAnsi="Times New Roman" w:cs="Times New Roman"/>
          <w:i/>
          <w:lang w:eastAsia="cs-CZ"/>
        </w:rPr>
        <w:t>Clinical trial conducted in a single site, opinion of a local EC is required</w:t>
      </w:r>
    </w:p>
    <w:p w:rsidR="001F656C" w:rsidRPr="001F656C" w:rsidRDefault="001F656C" w:rsidP="001F656C">
      <w:pPr>
        <w:spacing w:after="0" w:line="240" w:lineRule="auto"/>
        <w:rPr>
          <w:rFonts w:ascii="Times New Roman" w:eastAsia="Times New Roman" w:hAnsi="Times New Roman" w:cs="Times New Roman"/>
          <w:b/>
          <w:bCs/>
          <w:lang w:eastAsia="cs-CZ"/>
        </w:rPr>
      </w:pPr>
    </w:p>
    <w:p w:rsidR="001F656C" w:rsidRPr="001F656C" w:rsidRDefault="001F656C" w:rsidP="001F656C">
      <w:pPr>
        <w:spacing w:after="0" w:line="240" w:lineRule="auto"/>
        <w:rPr>
          <w:rFonts w:ascii="Times New Roman" w:eastAsia="Times New Roman" w:hAnsi="Times New Roman" w:cs="Times New Roman"/>
          <w:b/>
          <w:bCs/>
          <w:lang w:eastAsia="cs-CZ"/>
        </w:rPr>
      </w:pPr>
      <w:r w:rsidRPr="001F656C">
        <w:rPr>
          <w:rFonts w:ascii="Times New Roman" w:eastAsia="Times New Roman" w:hAnsi="Times New Roman" w:cs="Times New Roman"/>
          <w:b/>
          <w:bCs/>
          <w:lang w:eastAsia="cs-CZ"/>
        </w:rPr>
        <w:t>Číslo jednací/</w:t>
      </w:r>
      <w:r w:rsidRPr="001F656C">
        <w:rPr>
          <w:rFonts w:ascii="Times New Roman" w:eastAsia="Times New Roman" w:hAnsi="Times New Roman" w:cs="Times New Roman"/>
          <w:i/>
          <w:lang w:eastAsia="cs-CZ"/>
        </w:rPr>
        <w:t>Reference number</w:t>
      </w:r>
      <w:r w:rsidRPr="001F656C">
        <w:rPr>
          <w:rFonts w:ascii="Times New Roman" w:eastAsia="Times New Roman" w:hAnsi="Times New Roman" w:cs="Times New Roman"/>
          <w:lang w:eastAsia="cs-CZ"/>
        </w:rPr>
        <w:t xml:space="preserve">: </w:t>
      </w:r>
      <w:r w:rsidRPr="001F656C">
        <w:rPr>
          <w:rFonts w:ascii="Times New Roman" w:eastAsia="Times New Roman" w:hAnsi="Times New Roman" w:cs="Times New Roman"/>
          <w:b/>
          <w:lang w:eastAsia="cs-CZ"/>
        </w:rPr>
        <w:t>64/12 MEK 17</w:t>
      </w: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b/>
          <w:bCs/>
          <w:lang w:eastAsia="cs-CZ"/>
        </w:rPr>
        <w:t>Název KH/</w:t>
      </w:r>
      <w:r w:rsidRPr="001F656C">
        <w:rPr>
          <w:rFonts w:ascii="Times New Roman" w:eastAsia="Times New Roman" w:hAnsi="Times New Roman" w:cs="Times New Roman"/>
          <w:i/>
          <w:lang w:eastAsia="cs-CZ"/>
        </w:rPr>
        <w:t>Full Title of Clinical Trial</w:t>
      </w:r>
      <w:r w:rsidRPr="001F656C">
        <w:rPr>
          <w:rFonts w:ascii="Times New Roman" w:eastAsia="Times New Roman" w:hAnsi="Times New Roman" w:cs="Times New Roman"/>
          <w:bCs/>
          <w:lang w:eastAsia="cs-CZ"/>
        </w:rPr>
        <w:t xml:space="preserve">: </w:t>
      </w:r>
      <w:r w:rsidRPr="001F656C">
        <w:rPr>
          <w:rFonts w:ascii="Times New Roman" w:eastAsia="Times New Roman" w:hAnsi="Times New Roman" w:cs="Times New Roman"/>
          <w:lang w:eastAsia="cs-CZ"/>
        </w:rPr>
        <w:t xml:space="preserve">Otevřené  prodloužení STUDIE s CP-690, 550 pro  udržovací léčbu u pacientů s Crohnovou nemocí / </w:t>
      </w:r>
      <w:r w:rsidRPr="001F656C">
        <w:rPr>
          <w:rFonts w:ascii="Times New Roman" w:eastAsia="Times New Roman" w:hAnsi="Times New Roman" w:cs="Times New Roman"/>
          <w:i/>
          <w:lang w:eastAsia="cs-CZ"/>
        </w:rPr>
        <w:t>A open-label extension study  of CP-690, 550  as maintenance  therapy in patients with Crohn´s disease</w:t>
      </w:r>
    </w:p>
    <w:p w:rsidR="001F656C" w:rsidRPr="001F656C" w:rsidRDefault="001F656C" w:rsidP="001F656C">
      <w:pPr>
        <w:spacing w:after="0" w:line="240" w:lineRule="auto"/>
        <w:rPr>
          <w:rFonts w:ascii="Times New Roman" w:eastAsia="Times New Roman" w:hAnsi="Times New Roman" w:cs="Times New Roman"/>
          <w:b/>
          <w:bCs/>
          <w:lang w:eastAsia="cs-CZ"/>
        </w:rPr>
      </w:pPr>
      <w:r w:rsidRPr="001F656C">
        <w:rPr>
          <w:rFonts w:ascii="Times New Roman" w:eastAsia="Times New Roman" w:hAnsi="Times New Roman" w:cs="Times New Roman"/>
          <w:lang w:eastAsia="cs-CZ"/>
        </w:rPr>
        <w:t xml:space="preserve">                             </w:t>
      </w: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b/>
          <w:bCs/>
          <w:lang w:eastAsia="cs-CZ"/>
        </w:rPr>
        <w:t xml:space="preserve">Číslo protokolu/ </w:t>
      </w:r>
      <w:r w:rsidRPr="001F656C">
        <w:rPr>
          <w:rFonts w:ascii="Times New Roman" w:eastAsia="Times New Roman" w:hAnsi="Times New Roman" w:cs="Times New Roman"/>
          <w:i/>
          <w:lang w:eastAsia="cs-CZ"/>
        </w:rPr>
        <w:t>Protocol Code Number</w:t>
      </w:r>
      <w:r w:rsidRPr="001F656C">
        <w:rPr>
          <w:rFonts w:ascii="Times New Roman" w:eastAsia="Times New Roman" w:hAnsi="Times New Roman" w:cs="Times New Roman"/>
          <w:lang w:eastAsia="cs-CZ"/>
        </w:rPr>
        <w:t>: A3921086</w:t>
      </w: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b/>
          <w:bCs/>
          <w:lang w:eastAsia="cs-CZ"/>
        </w:rPr>
        <w:t xml:space="preserve">EudraCT number/ </w:t>
      </w:r>
      <w:r w:rsidRPr="001F656C">
        <w:rPr>
          <w:rFonts w:ascii="Times New Roman" w:eastAsia="Times New Roman" w:hAnsi="Times New Roman" w:cs="Times New Roman"/>
          <w:i/>
          <w:lang w:eastAsia="cs-CZ"/>
        </w:rPr>
        <w:t>EudraCT number</w:t>
      </w:r>
      <w:r w:rsidRPr="001F656C">
        <w:rPr>
          <w:rFonts w:ascii="Times New Roman" w:eastAsia="Times New Roman" w:hAnsi="Times New Roman" w:cs="Times New Roman"/>
          <w:lang w:eastAsia="cs-CZ"/>
        </w:rPr>
        <w:t>: 2011-003622-27</w:t>
      </w:r>
    </w:p>
    <w:p w:rsidR="001F656C" w:rsidRPr="001F656C" w:rsidRDefault="001F656C" w:rsidP="001F656C">
      <w:pPr>
        <w:spacing w:after="0" w:line="240" w:lineRule="auto"/>
        <w:rPr>
          <w:rFonts w:ascii="Times New Roman" w:eastAsia="Times New Roman" w:hAnsi="Times New Roman" w:cs="Times New Roman"/>
          <w:lang w:eastAsia="cs-CZ"/>
        </w:rPr>
      </w:pP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b/>
          <w:bCs/>
          <w:lang w:eastAsia="cs-CZ"/>
        </w:rPr>
        <w:t>Zadavatel/</w:t>
      </w:r>
      <w:r w:rsidRPr="001F656C">
        <w:rPr>
          <w:rFonts w:ascii="Times New Roman" w:eastAsia="Times New Roman" w:hAnsi="Times New Roman" w:cs="Times New Roman"/>
          <w:i/>
          <w:lang w:eastAsia="cs-CZ"/>
        </w:rPr>
        <w:t>Sponzor</w:t>
      </w:r>
      <w:r w:rsidRPr="001F656C">
        <w:rPr>
          <w:rFonts w:ascii="Times New Roman" w:eastAsia="Times New Roman" w:hAnsi="Times New Roman" w:cs="Times New Roman"/>
          <w:lang w:eastAsia="cs-CZ"/>
        </w:rPr>
        <w:t>: Pfizer s.r.o., Stroupežnického 17, 150 00 Praha 5</w:t>
      </w: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b/>
          <w:bCs/>
          <w:lang w:eastAsia="cs-CZ"/>
        </w:rPr>
        <w:t>Žadatel/</w:t>
      </w:r>
      <w:r w:rsidRPr="001F656C">
        <w:rPr>
          <w:rFonts w:ascii="Times New Roman" w:eastAsia="Times New Roman" w:hAnsi="Times New Roman" w:cs="Times New Roman"/>
          <w:bCs/>
          <w:i/>
          <w:lang w:eastAsia="cs-CZ"/>
        </w:rPr>
        <w:t>Applicant</w:t>
      </w:r>
      <w:r w:rsidRPr="001F656C">
        <w:rPr>
          <w:rFonts w:ascii="Times New Roman" w:eastAsia="Times New Roman" w:hAnsi="Times New Roman" w:cs="Times New Roman"/>
          <w:bCs/>
          <w:lang w:eastAsia="cs-CZ"/>
        </w:rPr>
        <w:t xml:space="preserve">: </w:t>
      </w:r>
      <w:r w:rsidRPr="001F656C">
        <w:rPr>
          <w:rFonts w:ascii="Times New Roman" w:eastAsia="Times New Roman" w:hAnsi="Times New Roman" w:cs="Times New Roman"/>
          <w:lang w:eastAsia="cs-CZ"/>
        </w:rPr>
        <w:t>ICON Clinical Research s.r.o, V parku 2335/20, 148 00 Praha 4 – Chodov, Ludmila Růžičková (ludmila.ruzickova@iconplc.com)</w:t>
      </w:r>
    </w:p>
    <w:p w:rsidR="001F656C" w:rsidRPr="001F656C" w:rsidRDefault="001F656C" w:rsidP="001F656C">
      <w:pPr>
        <w:spacing w:after="0" w:line="240" w:lineRule="auto"/>
        <w:rPr>
          <w:rFonts w:ascii="Times New Roman" w:eastAsia="Times New Roman" w:hAnsi="Times New Roman" w:cs="Times New Roman"/>
          <w:lang w:eastAsia="cs-CZ"/>
        </w:rPr>
      </w:pPr>
    </w:p>
    <w:p w:rsidR="001F656C" w:rsidRPr="001F656C" w:rsidRDefault="001F656C" w:rsidP="001F656C">
      <w:pPr>
        <w:spacing w:after="0" w:line="240" w:lineRule="auto"/>
        <w:rPr>
          <w:rFonts w:ascii="Times New Roman" w:eastAsia="Times New Roman" w:hAnsi="Times New Roman" w:cs="Times New Roman"/>
          <w:b/>
          <w:bCs/>
          <w:lang w:eastAsia="cs-CZ"/>
        </w:rPr>
      </w:pPr>
      <w:r w:rsidRPr="001F656C">
        <w:rPr>
          <w:rFonts w:ascii="Times New Roman" w:eastAsia="Times New Roman" w:hAnsi="Times New Roman" w:cs="Times New Roman"/>
          <w:b/>
          <w:bCs/>
          <w:lang w:eastAsia="cs-CZ"/>
        </w:rPr>
        <w:t>Datum doručení žádosti/</w:t>
      </w:r>
      <w:r w:rsidRPr="001F656C">
        <w:rPr>
          <w:rFonts w:ascii="Times New Roman" w:eastAsia="Times New Roman" w:hAnsi="Times New Roman" w:cs="Times New Roman"/>
          <w:i/>
          <w:lang w:eastAsia="cs-CZ"/>
        </w:rPr>
        <w:t>Date of submission of the Application Form</w:t>
      </w:r>
      <w:r w:rsidRPr="001F656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14.4.</w:t>
      </w:r>
      <w:r w:rsidRPr="001F656C">
        <w:rPr>
          <w:rFonts w:ascii="Times New Roman" w:eastAsia="Times New Roman" w:hAnsi="Times New Roman" w:cs="Times New Roman"/>
          <w:lang w:eastAsia="cs-CZ"/>
        </w:rPr>
        <w:t>2014</w:t>
      </w: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b/>
          <w:bCs/>
          <w:lang w:eastAsia="cs-CZ"/>
        </w:rPr>
        <w:t xml:space="preserve">Datum jednání EK </w:t>
      </w:r>
      <w:r w:rsidRPr="001F656C">
        <w:rPr>
          <w:rFonts w:ascii="Times New Roman" w:eastAsia="Times New Roman" w:hAnsi="Times New Roman" w:cs="Times New Roman"/>
          <w:lang w:eastAsia="cs-CZ"/>
        </w:rPr>
        <w:t>/</w:t>
      </w:r>
      <w:r w:rsidRPr="001F656C">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1F656C">
        <w:rPr>
          <w:rFonts w:ascii="Times New Roman" w:eastAsia="Times New Roman" w:hAnsi="Times New Roman" w:cs="Times New Roman"/>
          <w:lang w:eastAsia="cs-CZ"/>
        </w:rPr>
        <w:t>2014</w:t>
      </w:r>
    </w:p>
    <w:p w:rsidR="001F656C" w:rsidRPr="001F656C" w:rsidRDefault="001F656C" w:rsidP="001F656C">
      <w:pPr>
        <w:spacing w:after="0" w:line="240" w:lineRule="auto"/>
        <w:rPr>
          <w:rFonts w:ascii="Times New Roman" w:eastAsia="Times New Roman" w:hAnsi="Times New Roman" w:cs="Times New Roman"/>
          <w:b/>
          <w:bCs/>
          <w:lang w:eastAsia="cs-CZ"/>
        </w:rPr>
      </w:pP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b/>
          <w:bCs/>
          <w:lang w:eastAsia="cs-CZ"/>
        </w:rPr>
        <w:t xml:space="preserve">Vyjádření EK/ </w:t>
      </w:r>
      <w:r w:rsidRPr="001F656C">
        <w:rPr>
          <w:rFonts w:ascii="Times New Roman" w:eastAsia="Times New Roman" w:hAnsi="Times New Roman" w:cs="Times New Roman"/>
          <w:i/>
          <w:lang w:eastAsia="cs-CZ"/>
        </w:rPr>
        <w:t>Ethics Committe´s opinion</w:t>
      </w:r>
      <w:r w:rsidRPr="001F656C">
        <w:rPr>
          <w:rFonts w:ascii="Times New Roman" w:eastAsia="Times New Roman" w:hAnsi="Times New Roman" w:cs="Times New Roman"/>
          <w:lang w:eastAsia="cs-CZ"/>
        </w:rPr>
        <w:t>:</w:t>
      </w:r>
    </w:p>
    <w:p w:rsidR="001F656C" w:rsidRPr="001F656C" w:rsidRDefault="001F656C" w:rsidP="001F656C">
      <w:pPr>
        <w:spacing w:after="0" w:line="240" w:lineRule="auto"/>
        <w:rPr>
          <w:rFonts w:ascii="Times New Roman" w:eastAsia="Times New Roman" w:hAnsi="Times New Roman" w:cs="Times New Roman"/>
          <w:i/>
          <w:lang w:eastAsia="cs-CZ"/>
        </w:rPr>
      </w:pPr>
      <w:r w:rsidRPr="001F656C">
        <w:rPr>
          <w:rFonts w:ascii="Wingdings 2" w:eastAsia="Times New Roman" w:hAnsi="Wingdings 2" w:cs="Times New Roman"/>
          <w:lang w:eastAsia="cs-CZ"/>
        </w:rPr>
        <w:sym w:font="Wingdings 2" w:char="F0A3"/>
      </w:r>
      <w:r w:rsidRPr="001F656C">
        <w:rPr>
          <w:rFonts w:ascii="Times New Roman" w:eastAsia="Times New Roman" w:hAnsi="Times New Roman" w:cs="Times New Roman"/>
          <w:lang w:eastAsia="cs-CZ"/>
        </w:rPr>
        <w:t xml:space="preserve">  EK  vydala souhlasné stanovisko// </w:t>
      </w:r>
      <w:r w:rsidRPr="001F656C">
        <w:rPr>
          <w:rFonts w:ascii="Times New Roman" w:eastAsia="Times New Roman" w:hAnsi="Times New Roman" w:cs="Times New Roman"/>
          <w:i/>
          <w:lang w:eastAsia="cs-CZ"/>
        </w:rPr>
        <w:t>EC issues</w:t>
      </w:r>
      <w:r w:rsidRPr="001F656C">
        <w:rPr>
          <w:rFonts w:ascii="Times New Roman" w:eastAsia="Times New Roman" w:hAnsi="Times New Roman" w:cs="Times New Roman"/>
          <w:lang w:eastAsia="cs-CZ"/>
        </w:rPr>
        <w:t xml:space="preserve"> f</w:t>
      </w:r>
      <w:r w:rsidRPr="001F656C">
        <w:rPr>
          <w:rFonts w:ascii="Times New Roman" w:eastAsia="Times New Roman" w:hAnsi="Times New Roman" w:cs="Times New Roman"/>
          <w:i/>
          <w:lang w:eastAsia="cs-CZ"/>
        </w:rPr>
        <w:t>avourable opinion</w:t>
      </w:r>
    </w:p>
    <w:p w:rsidR="001F656C" w:rsidRPr="001F656C" w:rsidRDefault="001F656C" w:rsidP="001F656C">
      <w:pPr>
        <w:spacing w:after="0" w:line="240" w:lineRule="auto"/>
        <w:rPr>
          <w:rFonts w:ascii="Times New Roman" w:eastAsia="Times New Roman" w:hAnsi="Times New Roman" w:cs="Times New Roman"/>
          <w:bCs/>
          <w:i/>
          <w:lang w:eastAsia="cs-CZ"/>
        </w:rPr>
      </w:pPr>
      <w:r w:rsidRPr="001F656C">
        <w:rPr>
          <w:rFonts w:ascii="Times New Roman" w:eastAsia="Times New Roman" w:hAnsi="Times New Roman" w:cs="Times New Roman"/>
          <w:bCs/>
          <w:lang w:eastAsia="cs-CZ"/>
        </w:rPr>
        <w:sym w:font="Wingdings 2" w:char="F054"/>
      </w:r>
      <w:r w:rsidRPr="001F656C">
        <w:rPr>
          <w:rFonts w:ascii="Times New Roman" w:eastAsia="Times New Roman" w:hAnsi="Times New Roman" w:cs="Times New Roman"/>
          <w:bCs/>
          <w:lang w:eastAsia="cs-CZ"/>
        </w:rPr>
        <w:t xml:space="preserve">  EK  vzala na vědomí / </w:t>
      </w:r>
      <w:r w:rsidRPr="001F656C">
        <w:rPr>
          <w:rFonts w:ascii="Times New Roman" w:eastAsia="Times New Roman" w:hAnsi="Times New Roman" w:cs="Times New Roman"/>
          <w:bCs/>
          <w:i/>
          <w:lang w:eastAsia="cs-CZ"/>
        </w:rPr>
        <w:t>Taken into account</w:t>
      </w:r>
    </w:p>
    <w:p w:rsidR="001F656C" w:rsidRPr="001F656C" w:rsidRDefault="001F656C" w:rsidP="001F656C">
      <w:pPr>
        <w:spacing w:after="0" w:line="240" w:lineRule="auto"/>
        <w:rPr>
          <w:rFonts w:ascii="Times New Roman" w:eastAsia="Times New Roman" w:hAnsi="Times New Roman" w:cs="Times New Roman"/>
          <w:b/>
          <w:bCs/>
          <w:lang w:eastAsia="cs-CZ"/>
        </w:rPr>
      </w:pPr>
    </w:p>
    <w:p w:rsidR="001F656C" w:rsidRPr="001F656C" w:rsidRDefault="001F656C" w:rsidP="001F656C">
      <w:pPr>
        <w:spacing w:after="0" w:line="240" w:lineRule="auto"/>
        <w:rPr>
          <w:rFonts w:ascii="Times New Roman" w:eastAsia="Times New Roman" w:hAnsi="Times New Roman" w:cs="Times New Roman"/>
          <w:i/>
          <w:lang w:val="en-US" w:eastAsia="cs-CZ"/>
        </w:rPr>
      </w:pPr>
      <w:r w:rsidRPr="001F656C">
        <w:rPr>
          <w:rFonts w:ascii="Times New Roman" w:eastAsia="Times New Roman" w:hAnsi="Times New Roman" w:cs="Times New Roman"/>
          <w:b/>
          <w:bCs/>
          <w:lang w:eastAsia="cs-CZ"/>
        </w:rPr>
        <w:t>Lhůta pro podání písemné zprávy o průběhu KH od jeho zahájení</w:t>
      </w:r>
      <w:r w:rsidRPr="001F656C">
        <w:rPr>
          <w:rFonts w:ascii="Times New Roman" w:eastAsia="Times New Roman" w:hAnsi="Times New Roman" w:cs="Times New Roman"/>
          <w:b/>
          <w:bCs/>
          <w:lang w:val="en-US" w:eastAsia="cs-CZ"/>
        </w:rPr>
        <w:t xml:space="preserve">/ </w:t>
      </w:r>
      <w:r w:rsidRPr="001F656C">
        <w:rPr>
          <w:rFonts w:ascii="Times New Roman" w:eastAsia="Times New Roman" w:hAnsi="Times New Roman" w:cs="Times New Roman"/>
          <w:i/>
          <w:lang w:val="en-US" w:eastAsia="cs-CZ"/>
        </w:rPr>
        <w:t>Time schedule for submission of the  written Annual Report from the CT commencement:</w:t>
      </w: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lang w:eastAsia="cs-CZ"/>
        </w:rPr>
        <w:sym w:font="Wingdings 2" w:char="F054"/>
      </w:r>
      <w:r w:rsidRPr="001F656C">
        <w:rPr>
          <w:rFonts w:ascii="Times New Roman" w:eastAsia="Times New Roman" w:hAnsi="Times New Roman" w:cs="Times New Roman"/>
          <w:lang w:eastAsia="cs-CZ"/>
        </w:rPr>
        <w:t xml:space="preserve">   1x ročně</w:t>
      </w:r>
      <w:r w:rsidRPr="001F656C">
        <w:rPr>
          <w:rFonts w:ascii="Times New Roman" w:eastAsia="Times New Roman" w:hAnsi="Times New Roman" w:cs="Times New Roman"/>
          <w:i/>
          <w:lang w:eastAsia="cs-CZ"/>
        </w:rPr>
        <w:t xml:space="preserve">/Once a year                   </w:t>
      </w:r>
      <w:r w:rsidR="00415BD1" w:rsidRPr="001F656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F656C">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1F656C">
        <w:rPr>
          <w:rFonts w:ascii="Times New Roman" w:eastAsia="Times New Roman" w:hAnsi="Times New Roman" w:cs="Times New Roman"/>
          <w:lang w:eastAsia="cs-CZ"/>
        </w:rPr>
        <w:fldChar w:fldCharType="end"/>
      </w:r>
      <w:r w:rsidRPr="001F656C">
        <w:rPr>
          <w:rFonts w:ascii="Times New Roman" w:eastAsia="Times New Roman" w:hAnsi="Times New Roman" w:cs="Times New Roman"/>
          <w:lang w:eastAsia="cs-CZ"/>
        </w:rPr>
        <w:t xml:space="preserve">  Jiná lhůta/</w:t>
      </w:r>
      <w:r w:rsidRPr="001F656C">
        <w:rPr>
          <w:rFonts w:ascii="Times New Roman" w:eastAsia="Times New Roman" w:hAnsi="Times New Roman" w:cs="Times New Roman"/>
          <w:i/>
          <w:lang w:eastAsia="cs-CZ"/>
        </w:rPr>
        <w:t xml:space="preserve"> Other </w:t>
      </w:r>
      <w:r w:rsidRPr="001F656C">
        <w:rPr>
          <w:rFonts w:ascii="Times New Roman" w:eastAsia="Times New Roman" w:hAnsi="Times New Roman" w:cs="Times New Roman"/>
          <w:lang w:eastAsia="cs-CZ"/>
        </w:rPr>
        <w:t>…………….</w:t>
      </w:r>
    </w:p>
    <w:p w:rsidR="001F656C" w:rsidRPr="001F656C" w:rsidRDefault="001F656C" w:rsidP="001F656C">
      <w:pPr>
        <w:spacing w:after="0" w:line="240" w:lineRule="auto"/>
        <w:rPr>
          <w:rFonts w:ascii="Times New Roman" w:eastAsia="Times New Roman" w:hAnsi="Times New Roman" w:cs="Times New Roman"/>
          <w:lang w:eastAsia="cs-CZ"/>
        </w:rPr>
      </w:pPr>
    </w:p>
    <w:p w:rsidR="001F656C" w:rsidRPr="001F656C" w:rsidRDefault="001F656C" w:rsidP="001F656C">
      <w:pPr>
        <w:spacing w:after="0" w:line="240" w:lineRule="auto"/>
        <w:rPr>
          <w:rFonts w:ascii="Times New Roman" w:eastAsia="Times New Roman" w:hAnsi="Times New Roman" w:cs="Times New Roman"/>
          <w:i/>
          <w:lang w:eastAsia="cs-CZ"/>
        </w:rPr>
      </w:pPr>
      <w:r w:rsidRPr="001F656C">
        <w:rPr>
          <w:rFonts w:ascii="Times New Roman" w:eastAsia="Times New Roman" w:hAnsi="Times New Roman" w:cs="Times New Roman"/>
          <w:b/>
          <w:bCs/>
          <w:lang w:eastAsia="cs-CZ"/>
        </w:rPr>
        <w:t>Seznam míst hodnocení s označením míst, ke kterým se EK vyjádřila jako místní EK a kde vykonává dohled/</w:t>
      </w:r>
      <w:r w:rsidRPr="001F656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F656C" w:rsidRPr="001F656C" w:rsidTr="001F656C">
        <w:trPr>
          <w:trHeight w:val="454"/>
        </w:trPr>
        <w:tc>
          <w:tcPr>
            <w:tcW w:w="6108"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 xml:space="preserve">Místo hodnocení/ Jméno zkoušejícího </w:t>
            </w:r>
          </w:p>
          <w:p w:rsidR="001F656C" w:rsidRPr="001F656C" w:rsidRDefault="001F656C" w:rsidP="001F656C">
            <w:pPr>
              <w:spacing w:after="0" w:line="240" w:lineRule="auto"/>
              <w:rPr>
                <w:rFonts w:ascii="Times New Roman" w:eastAsia="Times New Roman" w:hAnsi="Times New Roman" w:cs="Times New Roman"/>
                <w:i/>
                <w:sz w:val="18"/>
                <w:szCs w:val="18"/>
                <w:lang w:eastAsia="cs-CZ"/>
              </w:rPr>
            </w:pPr>
            <w:r w:rsidRPr="001F656C">
              <w:rPr>
                <w:rFonts w:ascii="Times New Roman" w:eastAsia="Times New Roman" w:hAnsi="Times New Roman" w:cs="Times New Roman"/>
                <w:i/>
                <w:sz w:val="18"/>
                <w:szCs w:val="18"/>
                <w:lang w:eastAsia="cs-CZ"/>
              </w:rPr>
              <w:t>Trial Site / Name of Investigator</w:t>
            </w:r>
          </w:p>
        </w:tc>
        <w:tc>
          <w:tcPr>
            <w:tcW w:w="1280" w:type="dxa"/>
          </w:tcPr>
          <w:p w:rsidR="001F656C" w:rsidRPr="001F656C" w:rsidRDefault="001F656C" w:rsidP="001F656C">
            <w:pPr>
              <w:spacing w:after="0" w:line="240" w:lineRule="auto"/>
              <w:rPr>
                <w:rFonts w:ascii="Times New Roman" w:eastAsia="Times New Roman" w:hAnsi="Times New Roman" w:cs="Times New Roman"/>
                <w:sz w:val="18"/>
                <w:szCs w:val="18"/>
                <w:vertAlign w:val="superscript"/>
                <w:lang w:eastAsia="cs-CZ"/>
              </w:rPr>
            </w:pPr>
            <w:r w:rsidRPr="001F656C">
              <w:rPr>
                <w:rFonts w:ascii="Times New Roman" w:eastAsia="Times New Roman" w:hAnsi="Times New Roman" w:cs="Times New Roman"/>
                <w:sz w:val="18"/>
                <w:szCs w:val="18"/>
                <w:lang w:eastAsia="cs-CZ"/>
              </w:rPr>
              <w:t xml:space="preserve">Místní EK </w:t>
            </w:r>
            <w:r w:rsidRPr="001F656C">
              <w:rPr>
                <w:rFonts w:ascii="Times New Roman" w:eastAsia="Times New Roman" w:hAnsi="Times New Roman" w:cs="Times New Roman"/>
                <w:i/>
                <w:sz w:val="18"/>
                <w:szCs w:val="18"/>
                <w:lang w:eastAsia="cs-CZ"/>
              </w:rPr>
              <w:t>Local EC</w:t>
            </w:r>
          </w:p>
        </w:tc>
        <w:tc>
          <w:tcPr>
            <w:tcW w:w="2712"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Adresa  místní EK</w:t>
            </w:r>
          </w:p>
          <w:p w:rsidR="001F656C" w:rsidRPr="001F656C" w:rsidRDefault="001F656C" w:rsidP="001F656C">
            <w:pPr>
              <w:spacing w:after="0" w:line="240" w:lineRule="auto"/>
              <w:rPr>
                <w:rFonts w:ascii="Times New Roman" w:eastAsia="Times New Roman" w:hAnsi="Times New Roman" w:cs="Times New Roman"/>
                <w:i/>
                <w:sz w:val="18"/>
                <w:szCs w:val="18"/>
                <w:lang w:eastAsia="cs-CZ"/>
              </w:rPr>
            </w:pPr>
            <w:r w:rsidRPr="001F656C">
              <w:rPr>
                <w:rFonts w:ascii="Times New Roman" w:eastAsia="Times New Roman" w:hAnsi="Times New Roman" w:cs="Times New Roman"/>
                <w:i/>
                <w:sz w:val="18"/>
                <w:szCs w:val="18"/>
                <w:lang w:eastAsia="cs-CZ"/>
              </w:rPr>
              <w:t>Address</w:t>
            </w:r>
          </w:p>
        </w:tc>
      </w:tr>
      <w:tr w:rsidR="001F656C" w:rsidRPr="001F656C" w:rsidTr="001F656C">
        <w:trPr>
          <w:trHeight w:val="312"/>
        </w:trPr>
        <w:tc>
          <w:tcPr>
            <w:tcW w:w="6108"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Prim. MUDr. Stehlík, Gastroenterologie, Masarykova nemocnice , Sociální péče 3316/12A, 401 13 Ústí nad Labem</w:t>
            </w:r>
          </w:p>
        </w:tc>
        <w:tc>
          <w:tcPr>
            <w:tcW w:w="1280" w:type="dxa"/>
          </w:tcPr>
          <w:p w:rsidR="001F656C" w:rsidRPr="001F656C" w:rsidRDefault="00415BD1"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1F656C" w:rsidRPr="001F656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F656C">
              <w:rPr>
                <w:rFonts w:ascii="Times New Roman" w:eastAsia="Times New Roman" w:hAnsi="Times New Roman" w:cs="Times New Roman"/>
                <w:sz w:val="18"/>
                <w:szCs w:val="18"/>
                <w:lang w:eastAsia="cs-CZ"/>
              </w:rPr>
              <w:fldChar w:fldCharType="end"/>
            </w:r>
          </w:p>
        </w:tc>
        <w:tc>
          <w:tcPr>
            <w:tcW w:w="2712"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EK Krajská zdravotní a.s., Sociální péče 3316/12A, 401 13 Ústí nad Labem</w:t>
            </w:r>
          </w:p>
        </w:tc>
      </w:tr>
      <w:tr w:rsidR="001F656C" w:rsidRPr="001F656C" w:rsidTr="001F656C">
        <w:trPr>
          <w:trHeight w:val="312"/>
        </w:trPr>
        <w:tc>
          <w:tcPr>
            <w:tcW w:w="6108"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 xml:space="preserve">MUDr. Michal Konečný, Ph.D., II. Interní klinika FNOL, I.P.Pavlova 6, </w:t>
            </w:r>
          </w:p>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775 20 Olomouc</w:t>
            </w:r>
          </w:p>
        </w:tc>
        <w:tc>
          <w:tcPr>
            <w:tcW w:w="1280"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sym w:font="Wingdings 2" w:char="F053"/>
            </w:r>
          </w:p>
        </w:tc>
        <w:tc>
          <w:tcPr>
            <w:tcW w:w="2712"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EK FNOL</w:t>
            </w:r>
          </w:p>
        </w:tc>
      </w:tr>
      <w:tr w:rsidR="001F656C" w:rsidRPr="001F656C" w:rsidTr="001F656C">
        <w:trPr>
          <w:trHeight w:val="312"/>
        </w:trPr>
        <w:tc>
          <w:tcPr>
            <w:tcW w:w="6108"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 xml:space="preserve">Doc. MUDr. Vladimír Zbořil, CSc., Interní gastroenterologická klinika FN Brno, Jihlavská 20, 625 00 Brno - </w:t>
            </w:r>
            <w:r w:rsidRPr="001F656C">
              <w:rPr>
                <w:rFonts w:ascii="Times New Roman" w:eastAsia="Times New Roman" w:hAnsi="Times New Roman" w:cs="Times New Roman"/>
                <w:b/>
                <w:sz w:val="18"/>
                <w:szCs w:val="18"/>
                <w:lang w:eastAsia="cs-CZ"/>
              </w:rPr>
              <w:t>centrum uzavřeno</w:t>
            </w:r>
          </w:p>
        </w:tc>
        <w:tc>
          <w:tcPr>
            <w:tcW w:w="1280" w:type="dxa"/>
          </w:tcPr>
          <w:p w:rsidR="001F656C" w:rsidRPr="001F656C" w:rsidRDefault="00415BD1"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1F656C" w:rsidRPr="001F656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F656C">
              <w:rPr>
                <w:rFonts w:ascii="Times New Roman" w:eastAsia="Times New Roman" w:hAnsi="Times New Roman" w:cs="Times New Roman"/>
                <w:sz w:val="18"/>
                <w:szCs w:val="18"/>
                <w:lang w:eastAsia="cs-CZ"/>
              </w:rPr>
              <w:fldChar w:fldCharType="end"/>
            </w:r>
          </w:p>
        </w:tc>
        <w:tc>
          <w:tcPr>
            <w:tcW w:w="2712"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 xml:space="preserve">EK FN Brno, Jihlavská 20, </w:t>
            </w:r>
          </w:p>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625 00 Brno</w:t>
            </w:r>
          </w:p>
        </w:tc>
      </w:tr>
      <w:tr w:rsidR="001F656C" w:rsidRPr="001F656C" w:rsidTr="001F656C">
        <w:trPr>
          <w:trHeight w:val="312"/>
        </w:trPr>
        <w:tc>
          <w:tcPr>
            <w:tcW w:w="6108"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MUDr. Tomáš Vaňásek, Hepato-Gastroenterologie – HK s.r.o., E. Beneše 1549, 500 12 Hradec Králové</w:t>
            </w:r>
          </w:p>
        </w:tc>
        <w:tc>
          <w:tcPr>
            <w:tcW w:w="1280" w:type="dxa"/>
          </w:tcPr>
          <w:p w:rsidR="001F656C" w:rsidRPr="001F656C" w:rsidRDefault="00415BD1"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1F656C" w:rsidRPr="001F656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F656C">
              <w:rPr>
                <w:rFonts w:ascii="Times New Roman" w:eastAsia="Times New Roman" w:hAnsi="Times New Roman" w:cs="Times New Roman"/>
                <w:sz w:val="18"/>
                <w:szCs w:val="18"/>
                <w:lang w:eastAsia="cs-CZ"/>
              </w:rPr>
              <w:fldChar w:fldCharType="end"/>
            </w:r>
          </w:p>
        </w:tc>
        <w:tc>
          <w:tcPr>
            <w:tcW w:w="2712"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EK FN Hradec Králové, Sokolská 581, 500 05 Hradec Králové</w:t>
            </w:r>
          </w:p>
        </w:tc>
      </w:tr>
      <w:tr w:rsidR="001F656C" w:rsidRPr="001F656C" w:rsidTr="001F656C">
        <w:trPr>
          <w:trHeight w:val="312"/>
        </w:trPr>
        <w:tc>
          <w:tcPr>
            <w:tcW w:w="6108" w:type="dxa"/>
          </w:tcPr>
          <w:p w:rsidR="001F656C" w:rsidRPr="001F656C" w:rsidRDefault="001F656C" w:rsidP="001F656C">
            <w:pPr>
              <w:spacing w:after="0" w:line="240" w:lineRule="auto"/>
              <w:rPr>
                <w:rFonts w:ascii="Times New Roman" w:eastAsia="Times New Roman" w:hAnsi="Times New Roman" w:cs="Times New Roman"/>
                <w:b/>
                <w:sz w:val="18"/>
                <w:szCs w:val="18"/>
                <w:lang w:eastAsia="cs-CZ"/>
              </w:rPr>
            </w:pPr>
            <w:r w:rsidRPr="001F656C">
              <w:rPr>
                <w:rFonts w:ascii="Times New Roman" w:eastAsia="Times New Roman" w:hAnsi="Times New Roman" w:cs="Times New Roman"/>
                <w:sz w:val="18"/>
                <w:szCs w:val="18"/>
                <w:lang w:eastAsia="cs-CZ"/>
              </w:rPr>
              <w:t xml:space="preserve">MUDr. Marek Beneš, Institut klinické a experimentální medicíny, Vídeňská 1958/9, 140 21 Praha 4 – </w:t>
            </w:r>
            <w:r w:rsidRPr="001F656C">
              <w:rPr>
                <w:rFonts w:ascii="Times New Roman" w:eastAsia="Times New Roman" w:hAnsi="Times New Roman" w:cs="Times New Roman"/>
                <w:b/>
                <w:sz w:val="18"/>
                <w:szCs w:val="18"/>
                <w:lang w:eastAsia="cs-CZ"/>
              </w:rPr>
              <w:t>centrum uzavřeno</w:t>
            </w:r>
          </w:p>
        </w:tc>
        <w:tc>
          <w:tcPr>
            <w:tcW w:w="1280"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sym w:font="Wingdings 2" w:char="F0A3"/>
            </w:r>
          </w:p>
        </w:tc>
        <w:tc>
          <w:tcPr>
            <w:tcW w:w="2712"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t>EK IKEM a TN Praha, Vídeňská 800, 1420 59 Praha 4 - Krč</w:t>
            </w:r>
          </w:p>
        </w:tc>
      </w:tr>
    </w:tbl>
    <w:p w:rsidR="001F656C" w:rsidRPr="001F656C" w:rsidRDefault="001F656C" w:rsidP="001F656C">
      <w:pPr>
        <w:spacing w:after="0" w:line="240" w:lineRule="auto"/>
        <w:rPr>
          <w:rFonts w:ascii="Times New Roman" w:eastAsia="Times New Roman" w:hAnsi="Times New Roman" w:cs="Times New Roman"/>
          <w:bCs/>
          <w:szCs w:val="24"/>
          <w:lang w:eastAsia="cs-CZ"/>
        </w:rPr>
      </w:pPr>
      <w:r w:rsidRPr="001F656C">
        <w:rPr>
          <w:rFonts w:ascii="Times New Roman" w:eastAsia="Times New Roman" w:hAnsi="Times New Roman" w:cs="Times New Roman"/>
          <w:bCs/>
          <w:szCs w:val="24"/>
          <w:lang w:eastAsia="cs-CZ"/>
        </w:rPr>
        <w:t>1/2</w:t>
      </w:r>
    </w:p>
    <w:p w:rsidR="001F656C" w:rsidRPr="001F656C" w:rsidRDefault="001F656C" w:rsidP="001F656C">
      <w:pPr>
        <w:spacing w:after="0" w:line="240" w:lineRule="auto"/>
        <w:rPr>
          <w:rFonts w:ascii="Times New Roman" w:eastAsia="Times New Roman" w:hAnsi="Times New Roman" w:cs="Times New Roman"/>
          <w:b/>
          <w:bCs/>
          <w:szCs w:val="24"/>
          <w:lang w:eastAsia="cs-CZ"/>
        </w:rPr>
      </w:pPr>
    </w:p>
    <w:p w:rsidR="001F656C" w:rsidRPr="001F656C" w:rsidRDefault="001F656C" w:rsidP="001F656C">
      <w:pPr>
        <w:spacing w:after="0" w:line="240" w:lineRule="auto"/>
        <w:rPr>
          <w:rFonts w:ascii="Times New Roman" w:eastAsia="Times New Roman" w:hAnsi="Times New Roman" w:cs="Times New Roman"/>
          <w:bCs/>
          <w:i/>
          <w:szCs w:val="24"/>
          <w:lang w:eastAsia="cs-CZ"/>
        </w:rPr>
      </w:pPr>
      <w:r w:rsidRPr="001F656C">
        <w:rPr>
          <w:rFonts w:ascii="Times New Roman" w:eastAsia="Times New Roman" w:hAnsi="Times New Roman" w:cs="Times New Roman"/>
          <w:b/>
          <w:bCs/>
          <w:szCs w:val="24"/>
          <w:lang w:eastAsia="cs-CZ"/>
        </w:rPr>
        <w:lastRenderedPageBreak/>
        <w:t>Seznam hodnocených dokumentů/</w:t>
      </w:r>
      <w:r w:rsidRPr="001F656C">
        <w:rPr>
          <w:rFonts w:ascii="Times New Roman" w:eastAsia="Times New Roman" w:hAnsi="Times New Roman" w:cs="Times New Roman"/>
          <w:bCs/>
          <w:i/>
          <w:szCs w:val="24"/>
          <w:lang w:eastAsia="cs-CZ"/>
        </w:rPr>
        <w:t xml:space="preserve">List </w:t>
      </w:r>
      <w:r w:rsidRPr="001F656C">
        <w:rPr>
          <w:rFonts w:ascii="Times New Roman" w:eastAsia="Times New Roman" w:hAnsi="Times New Roman" w:cs="Times New Roman"/>
          <w:bCs/>
          <w:i/>
          <w:szCs w:val="24"/>
          <w:lang w:val="en-US" w:eastAsia="cs-CZ"/>
        </w:rPr>
        <w:t>of all submitted documents:</w:t>
      </w:r>
    </w:p>
    <w:p w:rsidR="001F656C" w:rsidRPr="001F656C" w:rsidRDefault="001F656C" w:rsidP="001F656C">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F656C" w:rsidRPr="001F656C" w:rsidTr="001F656C">
        <w:trPr>
          <w:cantSplit/>
          <w:trHeight w:val="454"/>
        </w:trPr>
        <w:tc>
          <w:tcPr>
            <w:tcW w:w="7416" w:type="dxa"/>
            <w:vMerge w:val="restart"/>
          </w:tcPr>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p>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sz w:val="18"/>
                <w:szCs w:val="18"/>
                <w:lang w:eastAsia="cs-CZ"/>
              </w:rPr>
              <w:t xml:space="preserve">Název dokumentu, verze, datum </w:t>
            </w:r>
          </w:p>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i/>
                <w:sz w:val="18"/>
                <w:szCs w:val="18"/>
                <w:lang w:eastAsia="cs-CZ"/>
              </w:rPr>
              <w:t>Document title, version, date</w:t>
            </w:r>
          </w:p>
        </w:tc>
        <w:tc>
          <w:tcPr>
            <w:tcW w:w="1272" w:type="dxa"/>
            <w:gridSpan w:val="2"/>
          </w:tcPr>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sz w:val="18"/>
                <w:szCs w:val="18"/>
                <w:lang w:eastAsia="cs-CZ"/>
              </w:rPr>
              <w:t>Schváleno /</w:t>
            </w:r>
            <w:r w:rsidRPr="001F656C">
              <w:rPr>
                <w:rFonts w:ascii="Times New Roman" w:eastAsia="Times New Roman" w:hAnsi="Times New Roman" w:cs="Times New Roman"/>
                <w:b/>
                <w:bCs/>
                <w:i/>
                <w:sz w:val="18"/>
                <w:szCs w:val="18"/>
                <w:lang w:eastAsia="cs-CZ"/>
              </w:rPr>
              <w:t>Approved</w:t>
            </w:r>
          </w:p>
        </w:tc>
        <w:tc>
          <w:tcPr>
            <w:tcW w:w="1316" w:type="dxa"/>
            <w:gridSpan w:val="2"/>
          </w:tcPr>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sz w:val="18"/>
                <w:szCs w:val="18"/>
                <w:lang w:eastAsia="cs-CZ"/>
              </w:rPr>
              <w:t xml:space="preserve">Vzato na vědomí / </w:t>
            </w:r>
            <w:r w:rsidRPr="001F656C">
              <w:rPr>
                <w:rFonts w:ascii="Times New Roman" w:eastAsia="Times New Roman" w:hAnsi="Times New Roman" w:cs="Times New Roman"/>
                <w:b/>
                <w:bCs/>
                <w:i/>
                <w:sz w:val="18"/>
                <w:szCs w:val="18"/>
                <w:lang w:eastAsia="cs-CZ"/>
              </w:rPr>
              <w:t xml:space="preserve">Taken into account </w:t>
            </w:r>
          </w:p>
        </w:tc>
      </w:tr>
      <w:tr w:rsidR="001F656C" w:rsidRPr="001F656C" w:rsidTr="001F656C">
        <w:trPr>
          <w:cantSplit/>
          <w:trHeight w:val="454"/>
        </w:trPr>
        <w:tc>
          <w:tcPr>
            <w:tcW w:w="7416" w:type="dxa"/>
            <w:vMerge/>
          </w:tcPr>
          <w:p w:rsidR="001F656C" w:rsidRPr="001F656C" w:rsidRDefault="001F656C" w:rsidP="001F656C">
            <w:pPr>
              <w:spacing w:after="0" w:line="240" w:lineRule="auto"/>
              <w:rPr>
                <w:rFonts w:ascii="Times New Roman" w:eastAsia="Times New Roman" w:hAnsi="Times New Roman" w:cs="Times New Roman"/>
                <w:i/>
                <w:sz w:val="18"/>
                <w:szCs w:val="18"/>
                <w:lang w:eastAsia="cs-CZ"/>
              </w:rPr>
            </w:pPr>
          </w:p>
        </w:tc>
        <w:tc>
          <w:tcPr>
            <w:tcW w:w="736" w:type="dxa"/>
          </w:tcPr>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sz w:val="18"/>
                <w:szCs w:val="18"/>
                <w:lang w:eastAsia="cs-CZ"/>
              </w:rPr>
              <w:t>ANO</w:t>
            </w:r>
          </w:p>
          <w:p w:rsidR="001F656C" w:rsidRPr="001F656C" w:rsidRDefault="001F656C" w:rsidP="001F656C">
            <w:pPr>
              <w:spacing w:after="0" w:line="240" w:lineRule="auto"/>
              <w:rPr>
                <w:rFonts w:ascii="Times New Roman" w:eastAsia="Times New Roman" w:hAnsi="Times New Roman" w:cs="Times New Roman"/>
                <w:b/>
                <w:bCs/>
                <w:i/>
                <w:sz w:val="18"/>
                <w:szCs w:val="18"/>
                <w:lang w:eastAsia="cs-CZ"/>
              </w:rPr>
            </w:pPr>
            <w:r w:rsidRPr="001F656C">
              <w:rPr>
                <w:rFonts w:ascii="Times New Roman" w:eastAsia="Times New Roman" w:hAnsi="Times New Roman" w:cs="Times New Roman"/>
                <w:b/>
                <w:bCs/>
                <w:i/>
                <w:sz w:val="18"/>
                <w:szCs w:val="18"/>
                <w:lang w:eastAsia="cs-CZ"/>
              </w:rPr>
              <w:t>Yes</w:t>
            </w:r>
          </w:p>
        </w:tc>
        <w:tc>
          <w:tcPr>
            <w:tcW w:w="536" w:type="dxa"/>
          </w:tcPr>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sz w:val="18"/>
                <w:szCs w:val="18"/>
                <w:lang w:eastAsia="cs-CZ"/>
              </w:rPr>
              <w:t xml:space="preserve">NE </w:t>
            </w:r>
          </w:p>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i/>
                <w:sz w:val="18"/>
                <w:szCs w:val="18"/>
                <w:lang w:eastAsia="cs-CZ"/>
              </w:rPr>
              <w:t>No</w:t>
            </w:r>
          </w:p>
        </w:tc>
        <w:tc>
          <w:tcPr>
            <w:tcW w:w="780" w:type="dxa"/>
          </w:tcPr>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sz w:val="18"/>
                <w:szCs w:val="18"/>
                <w:lang w:eastAsia="cs-CZ"/>
              </w:rPr>
              <w:t>ANO</w:t>
            </w:r>
          </w:p>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i/>
                <w:sz w:val="18"/>
                <w:szCs w:val="18"/>
                <w:lang w:eastAsia="cs-CZ"/>
              </w:rPr>
              <w:t>Yes</w:t>
            </w:r>
          </w:p>
        </w:tc>
        <w:tc>
          <w:tcPr>
            <w:tcW w:w="536" w:type="dxa"/>
          </w:tcPr>
          <w:p w:rsidR="001F656C" w:rsidRPr="001F656C" w:rsidRDefault="001F656C" w:rsidP="001F656C">
            <w:pPr>
              <w:spacing w:after="0" w:line="240" w:lineRule="auto"/>
              <w:rPr>
                <w:rFonts w:ascii="Times New Roman" w:eastAsia="Times New Roman" w:hAnsi="Times New Roman" w:cs="Times New Roman"/>
                <w:b/>
                <w:bCs/>
                <w:sz w:val="18"/>
                <w:szCs w:val="18"/>
                <w:lang w:eastAsia="cs-CZ"/>
              </w:rPr>
            </w:pPr>
            <w:r w:rsidRPr="001F656C">
              <w:rPr>
                <w:rFonts w:ascii="Times New Roman" w:eastAsia="Times New Roman" w:hAnsi="Times New Roman" w:cs="Times New Roman"/>
                <w:b/>
                <w:bCs/>
                <w:sz w:val="18"/>
                <w:szCs w:val="18"/>
                <w:lang w:eastAsia="cs-CZ"/>
              </w:rPr>
              <w:t xml:space="preserve">NE </w:t>
            </w:r>
          </w:p>
          <w:p w:rsidR="001F656C" w:rsidRPr="001F656C" w:rsidRDefault="001F656C" w:rsidP="001F656C">
            <w:pPr>
              <w:spacing w:after="0" w:line="240" w:lineRule="auto"/>
              <w:rPr>
                <w:rFonts w:ascii="Times New Roman" w:eastAsia="Times New Roman" w:hAnsi="Times New Roman" w:cs="Times New Roman"/>
                <w:b/>
                <w:bCs/>
                <w:i/>
                <w:sz w:val="18"/>
                <w:szCs w:val="18"/>
                <w:lang w:eastAsia="cs-CZ"/>
              </w:rPr>
            </w:pPr>
            <w:r w:rsidRPr="001F656C">
              <w:rPr>
                <w:rFonts w:ascii="Times New Roman" w:eastAsia="Times New Roman" w:hAnsi="Times New Roman" w:cs="Times New Roman"/>
                <w:b/>
                <w:bCs/>
                <w:i/>
                <w:sz w:val="18"/>
                <w:szCs w:val="18"/>
                <w:lang w:eastAsia="cs-CZ"/>
              </w:rPr>
              <w:t>No</w:t>
            </w:r>
          </w:p>
        </w:tc>
      </w:tr>
      <w:tr w:rsidR="001F656C" w:rsidRPr="001F656C" w:rsidTr="001F656C">
        <w:trPr>
          <w:trHeight w:val="340"/>
        </w:trPr>
        <w:tc>
          <w:tcPr>
            <w:tcW w:w="7416" w:type="dxa"/>
          </w:tcPr>
          <w:p w:rsidR="001F656C" w:rsidRPr="001F656C" w:rsidRDefault="001F656C" w:rsidP="001F656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Ohlášení administrativní opravy v Informovaném souhlasu pro pacienta ze dne 11.dubna 2014 / </w:t>
            </w:r>
            <w:r>
              <w:rPr>
                <w:rFonts w:ascii="Times New Roman" w:eastAsia="Times New Roman" w:hAnsi="Times New Roman" w:cs="Times New Roman"/>
                <w:i/>
                <w:sz w:val="18"/>
                <w:szCs w:val="18"/>
                <w:lang w:eastAsia="cs-CZ"/>
              </w:rPr>
              <w:t>Notification of administrative correction in ICD, 11 Apr 2014</w:t>
            </w:r>
          </w:p>
        </w:tc>
        <w:tc>
          <w:tcPr>
            <w:tcW w:w="736"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Wingdings 2" w:eastAsia="Times New Roman" w:hAnsi="Wingdings 2" w:cs="Times New Roman"/>
                <w:sz w:val="18"/>
                <w:szCs w:val="18"/>
                <w:lang w:eastAsia="cs-CZ"/>
              </w:rPr>
              <w:sym w:font="Wingdings 2" w:char="F0A3"/>
            </w:r>
          </w:p>
        </w:tc>
        <w:tc>
          <w:tcPr>
            <w:tcW w:w="536"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sym w:font="Wingdings 2" w:char="F0A3"/>
            </w:r>
          </w:p>
        </w:tc>
        <w:tc>
          <w:tcPr>
            <w:tcW w:w="780" w:type="dxa"/>
          </w:tcPr>
          <w:p w:rsidR="001F656C" w:rsidRPr="001F656C" w:rsidRDefault="001F656C" w:rsidP="001F656C">
            <w:pPr>
              <w:spacing w:after="0" w:line="240" w:lineRule="auto"/>
              <w:rPr>
                <w:rFonts w:ascii="Wingdings 2" w:eastAsia="Times New Roman" w:hAnsi="Wingdings 2" w:cs="Times New Roman"/>
                <w:sz w:val="18"/>
                <w:szCs w:val="18"/>
                <w:lang w:eastAsia="cs-CZ"/>
              </w:rPr>
            </w:pPr>
            <w:r w:rsidRPr="001F656C">
              <w:rPr>
                <w:rFonts w:ascii="Wingdings 2" w:eastAsia="Times New Roman" w:hAnsi="Wingdings 2" w:cs="Times New Roman"/>
                <w:sz w:val="18"/>
                <w:szCs w:val="18"/>
                <w:lang w:eastAsia="cs-CZ"/>
              </w:rPr>
              <w:t></w:t>
            </w:r>
          </w:p>
        </w:tc>
        <w:tc>
          <w:tcPr>
            <w:tcW w:w="536" w:type="dxa"/>
          </w:tcPr>
          <w:p w:rsidR="001F656C" w:rsidRPr="001F656C" w:rsidRDefault="001F656C" w:rsidP="001F656C">
            <w:pPr>
              <w:spacing w:after="0" w:line="240" w:lineRule="auto"/>
              <w:rPr>
                <w:rFonts w:ascii="Times New Roman" w:eastAsia="Times New Roman" w:hAnsi="Times New Roman" w:cs="Times New Roman"/>
                <w:sz w:val="18"/>
                <w:szCs w:val="18"/>
                <w:lang w:eastAsia="cs-CZ"/>
              </w:rPr>
            </w:pPr>
            <w:r w:rsidRPr="001F656C">
              <w:rPr>
                <w:rFonts w:ascii="Times New Roman" w:eastAsia="Times New Roman" w:hAnsi="Times New Roman" w:cs="Times New Roman"/>
                <w:sz w:val="18"/>
                <w:szCs w:val="18"/>
                <w:lang w:eastAsia="cs-CZ"/>
              </w:rPr>
              <w:sym w:font="Wingdings 2" w:char="F0A3"/>
            </w:r>
          </w:p>
        </w:tc>
      </w:tr>
    </w:tbl>
    <w:p w:rsidR="001F656C" w:rsidRPr="001F656C" w:rsidRDefault="001F656C" w:rsidP="001F656C">
      <w:pPr>
        <w:spacing w:after="0" w:line="240" w:lineRule="auto"/>
        <w:rPr>
          <w:rFonts w:ascii="Times New Roman" w:eastAsia="Times New Roman" w:hAnsi="Times New Roman" w:cs="Times New Roman"/>
          <w:lang w:eastAsia="cs-CZ"/>
        </w:rPr>
      </w:pPr>
    </w:p>
    <w:p w:rsidR="001F656C" w:rsidRPr="001F656C" w:rsidRDefault="001F656C" w:rsidP="001F656C">
      <w:pPr>
        <w:spacing w:after="0" w:line="240" w:lineRule="auto"/>
        <w:rPr>
          <w:rFonts w:ascii="Times New Roman" w:eastAsia="Times New Roman" w:hAnsi="Times New Roman" w:cs="Times New Roman"/>
          <w:lang w:eastAsia="cs-CZ"/>
        </w:rPr>
      </w:pPr>
      <w:r w:rsidRPr="001F656C">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1F656C">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1F656C" w:rsidRPr="001F656C" w:rsidRDefault="001F656C" w:rsidP="001F656C">
      <w:pPr>
        <w:spacing w:after="0" w:line="240" w:lineRule="auto"/>
        <w:rPr>
          <w:rFonts w:ascii="Times New Roman" w:eastAsia="Times New Roman" w:hAnsi="Times New Roman" w:cs="Times New Roman"/>
          <w:i/>
          <w:lang w:eastAsia="cs-CZ"/>
        </w:rPr>
      </w:pPr>
      <w:r w:rsidRPr="001F656C">
        <w:rPr>
          <w:rFonts w:ascii="Times New Roman" w:eastAsia="Times New Roman" w:hAnsi="Times New Roman" w:cs="Times New Roman"/>
          <w:i/>
          <w:lang w:eastAsia="cs-CZ"/>
        </w:rPr>
        <w:t xml:space="preserve"> </w:t>
      </w:r>
      <w:r w:rsidRPr="001F656C">
        <w:rPr>
          <w:rFonts w:ascii="Times New Roman" w:eastAsia="Times New Roman" w:hAnsi="Times New Roman" w:cs="Times New Roman"/>
          <w:lang w:eastAsia="cs-CZ"/>
        </w:rPr>
        <w:sym w:font="Wingdings 2" w:char="F054"/>
      </w:r>
      <w:r w:rsidRPr="001F656C">
        <w:rPr>
          <w:rFonts w:ascii="Times New Roman" w:eastAsia="Times New Roman" w:hAnsi="Times New Roman" w:cs="Times New Roman"/>
          <w:lang w:eastAsia="cs-CZ"/>
        </w:rPr>
        <w:t xml:space="preserve"> Ano/</w:t>
      </w:r>
      <w:r w:rsidRPr="001F656C">
        <w:rPr>
          <w:rFonts w:ascii="Times New Roman" w:eastAsia="Times New Roman" w:hAnsi="Times New Roman" w:cs="Times New Roman"/>
          <w:i/>
          <w:lang w:eastAsia="cs-CZ"/>
        </w:rPr>
        <w:t>Yes</w:t>
      </w:r>
      <w:r w:rsidRPr="001F656C">
        <w:rPr>
          <w:rFonts w:ascii="Times New Roman" w:eastAsia="Times New Roman" w:hAnsi="Times New Roman" w:cs="Times New Roman"/>
          <w:lang w:eastAsia="cs-CZ"/>
        </w:rPr>
        <w:t xml:space="preserve">       </w:t>
      </w:r>
      <w:r w:rsidR="00415BD1" w:rsidRPr="001F656C">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1F656C">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1F656C">
        <w:rPr>
          <w:rFonts w:ascii="Times New Roman" w:eastAsia="Times New Roman" w:hAnsi="Times New Roman" w:cs="Times New Roman"/>
          <w:lang w:eastAsia="cs-CZ"/>
        </w:rPr>
        <w:fldChar w:fldCharType="end"/>
      </w:r>
      <w:r w:rsidRPr="001F656C">
        <w:rPr>
          <w:rFonts w:ascii="Times New Roman" w:eastAsia="Times New Roman" w:hAnsi="Times New Roman" w:cs="Times New Roman"/>
          <w:lang w:eastAsia="cs-CZ"/>
        </w:rPr>
        <w:t>Ne/</w:t>
      </w:r>
      <w:r w:rsidRPr="001F656C">
        <w:rPr>
          <w:rFonts w:ascii="Times New Roman" w:eastAsia="Times New Roman" w:hAnsi="Times New Roman" w:cs="Times New Roman"/>
          <w:i/>
          <w:lang w:eastAsia="cs-CZ"/>
        </w:rPr>
        <w:t>No</w:t>
      </w:r>
      <w:r w:rsidRPr="001F656C">
        <w:rPr>
          <w:rFonts w:ascii="Times New Roman" w:eastAsia="Times New Roman" w:hAnsi="Times New Roman" w:cs="Times New Roman"/>
          <w:lang w:eastAsia="cs-CZ"/>
        </w:rPr>
        <w:t xml:space="preserve">           </w:t>
      </w:r>
    </w:p>
    <w:p w:rsidR="001F656C" w:rsidRPr="001F656C" w:rsidRDefault="001F656C" w:rsidP="001F656C">
      <w:pPr>
        <w:spacing w:after="0" w:line="240" w:lineRule="auto"/>
        <w:rPr>
          <w:rFonts w:ascii="Times New Roman" w:eastAsia="Times New Roman" w:hAnsi="Times New Roman" w:cs="Times New Roman"/>
          <w:szCs w:val="24"/>
          <w:lang w:eastAsia="cs-CZ"/>
        </w:rPr>
      </w:pPr>
      <w:r w:rsidRPr="001F656C">
        <w:rPr>
          <w:rFonts w:ascii="Times New Roman" w:eastAsia="Times New Roman" w:hAnsi="Times New Roman" w:cs="Times New Roman"/>
          <w:lang w:eastAsia="cs-CZ"/>
        </w:rPr>
        <w:t xml:space="preserve">                                                                                               </w:t>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t xml:space="preserve">             </w:t>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r>
      <w:r w:rsidRPr="001F656C">
        <w:rPr>
          <w:rFonts w:ascii="Times New Roman" w:eastAsia="Times New Roman" w:hAnsi="Times New Roman" w:cs="Times New Roman"/>
          <w:szCs w:val="24"/>
          <w:lang w:eastAsia="cs-CZ"/>
        </w:rPr>
        <w:tab/>
        <w:t xml:space="preserve"> </w:t>
      </w:r>
      <w:r w:rsidRPr="001F656C">
        <w:rPr>
          <w:rFonts w:ascii="Times New Roman" w:eastAsia="Times New Roman" w:hAnsi="Times New Roman" w:cs="Times New Roman"/>
          <w:szCs w:val="24"/>
          <w:lang w:eastAsia="cs-CZ"/>
        </w:rPr>
        <w:tab/>
        <w:t xml:space="preserve">                                                                                                              </w:t>
      </w:r>
    </w:p>
    <w:p w:rsidR="001F656C" w:rsidRPr="006C5F4A" w:rsidRDefault="001F656C" w:rsidP="001F656C">
      <w:pPr>
        <w:spacing w:after="0" w:line="240" w:lineRule="auto"/>
        <w:rPr>
          <w:rFonts w:ascii="Times New Roman" w:eastAsia="Times New Roman" w:hAnsi="Times New Roman" w:cs="Times New Roman"/>
          <w:szCs w:val="24"/>
          <w:lang w:eastAsia="cs-CZ"/>
        </w:rPr>
      </w:pPr>
      <w:r w:rsidRPr="001F656C">
        <w:rPr>
          <w:rFonts w:ascii="Times New Roman" w:eastAsia="Times New Roman" w:hAnsi="Times New Roman" w:cs="Times New Roman"/>
          <w:szCs w:val="24"/>
          <w:lang w:eastAsia="cs-CZ"/>
        </w:rPr>
        <w:t xml:space="preserve">                                                                                                   </w:t>
      </w:r>
    </w:p>
    <w:p w:rsidR="001F656C" w:rsidRPr="001F656C" w:rsidRDefault="001F656C" w:rsidP="001F656C">
      <w:pPr>
        <w:spacing w:after="0" w:line="240" w:lineRule="auto"/>
        <w:rPr>
          <w:rFonts w:ascii="Times New Roman" w:eastAsia="Times New Roman" w:hAnsi="Times New Roman" w:cs="Times New Roman"/>
          <w:lang w:eastAsia="cs-CZ"/>
        </w:rPr>
      </w:pPr>
    </w:p>
    <w:p w:rsidR="001F656C" w:rsidRPr="007E05C5" w:rsidRDefault="001F656C" w:rsidP="001F656C">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1F656C" w:rsidRPr="007E05C5" w:rsidRDefault="001F656C" w:rsidP="001F656C">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1F656C" w:rsidRPr="007E05C5" w:rsidRDefault="001F656C" w:rsidP="001F656C">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1F656C" w:rsidRPr="007E05C5" w:rsidRDefault="001F656C" w:rsidP="001F656C">
      <w:pPr>
        <w:tabs>
          <w:tab w:val="left" w:pos="5100"/>
        </w:tabs>
        <w:spacing w:after="0" w:line="240" w:lineRule="auto"/>
        <w:jc w:val="center"/>
        <w:rPr>
          <w:rFonts w:ascii="Times New Roman" w:eastAsia="Times New Roman" w:hAnsi="Times New Roman" w:cs="Times New Roman"/>
          <w:szCs w:val="24"/>
          <w:lang w:eastAsia="cs-CZ"/>
        </w:rPr>
      </w:pPr>
    </w:p>
    <w:p w:rsidR="001F656C" w:rsidRPr="007E05C5" w:rsidRDefault="001F656C" w:rsidP="001F656C">
      <w:pPr>
        <w:spacing w:after="0" w:line="240" w:lineRule="auto"/>
        <w:jc w:val="center"/>
        <w:rPr>
          <w:rFonts w:ascii="Times New Roman" w:eastAsia="Times New Roman" w:hAnsi="Times New Roman" w:cs="Times New Roman"/>
          <w:szCs w:val="24"/>
          <w:lang w:eastAsia="cs-CZ"/>
        </w:rPr>
      </w:pPr>
    </w:p>
    <w:p w:rsidR="001F656C" w:rsidRPr="007E05C5" w:rsidRDefault="001F656C" w:rsidP="001F656C">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1F656C" w:rsidRPr="007E05C5" w:rsidRDefault="001F656C" w:rsidP="001F656C">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1F656C" w:rsidRPr="007E05C5" w:rsidRDefault="001F656C" w:rsidP="001F656C">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1F656C" w:rsidRPr="007E05C5" w:rsidRDefault="001F656C" w:rsidP="001F656C">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1F656C" w:rsidRPr="007E05C5" w:rsidRDefault="001F656C" w:rsidP="001F656C">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1F656C" w:rsidRPr="00FF243C" w:rsidRDefault="001F656C" w:rsidP="001F656C">
      <w:pPr>
        <w:spacing w:after="0" w:line="240" w:lineRule="auto"/>
        <w:rPr>
          <w:rFonts w:ascii="Times New Roman" w:eastAsia="Times New Roman" w:hAnsi="Times New Roman" w:cs="Times New Roman"/>
          <w:lang w:eastAsia="cs-CZ"/>
        </w:rPr>
      </w:pPr>
    </w:p>
    <w:p w:rsidR="001F656C" w:rsidRPr="00FF243C" w:rsidRDefault="001F656C" w:rsidP="001F656C">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t>2/2</w:t>
      </w:r>
    </w:p>
    <w:p w:rsidR="001F656C" w:rsidRDefault="001F656C" w:rsidP="001F656C">
      <w:pPr>
        <w:spacing w:after="0" w:line="240" w:lineRule="auto"/>
        <w:rPr>
          <w:rFonts w:ascii="Times New Roman" w:eastAsia="Times New Roman" w:hAnsi="Times New Roman" w:cs="Times New Roman"/>
          <w:b/>
          <w:bCs/>
          <w:lang w:eastAsia="cs-CZ"/>
        </w:rPr>
      </w:pPr>
    </w:p>
    <w:p w:rsidR="00ED1435" w:rsidRDefault="00ED1435" w:rsidP="001F656C">
      <w:pPr>
        <w:spacing w:after="0" w:line="240" w:lineRule="auto"/>
        <w:rPr>
          <w:rFonts w:ascii="Times New Roman" w:eastAsia="Times New Roman" w:hAnsi="Times New Roman" w:cs="Times New Roman"/>
          <w:b/>
          <w:bCs/>
          <w:lang w:eastAsia="cs-CZ"/>
        </w:rPr>
      </w:pPr>
    </w:p>
    <w:p w:rsidR="00ED1435" w:rsidRDefault="00ED1435" w:rsidP="001F656C">
      <w:pPr>
        <w:spacing w:after="0" w:line="240" w:lineRule="auto"/>
        <w:rPr>
          <w:rFonts w:ascii="Times New Roman" w:eastAsia="Times New Roman" w:hAnsi="Times New Roman" w:cs="Times New Roman"/>
          <w:b/>
          <w:bCs/>
          <w:lang w:eastAsia="cs-CZ"/>
        </w:rPr>
      </w:pPr>
    </w:p>
    <w:p w:rsidR="00ED1435" w:rsidRDefault="00ED1435" w:rsidP="001F656C">
      <w:pPr>
        <w:spacing w:after="0" w:line="240" w:lineRule="auto"/>
        <w:rPr>
          <w:rFonts w:ascii="Times New Roman" w:eastAsia="Times New Roman" w:hAnsi="Times New Roman" w:cs="Times New Roman"/>
          <w:b/>
          <w:bCs/>
          <w:lang w:eastAsia="cs-CZ"/>
        </w:rPr>
      </w:pPr>
    </w:p>
    <w:p w:rsidR="00ED1435" w:rsidRDefault="00ED1435" w:rsidP="001F656C">
      <w:pPr>
        <w:spacing w:after="0" w:line="240" w:lineRule="auto"/>
        <w:rPr>
          <w:rFonts w:ascii="Times New Roman" w:eastAsia="Times New Roman" w:hAnsi="Times New Roman" w:cs="Times New Roman"/>
          <w:b/>
          <w:bCs/>
          <w:lang w:eastAsia="cs-CZ"/>
        </w:rPr>
      </w:pPr>
    </w:p>
    <w:p w:rsidR="00ED1435" w:rsidRDefault="00ED1435" w:rsidP="001F656C">
      <w:pPr>
        <w:spacing w:after="0" w:line="240" w:lineRule="auto"/>
        <w:rPr>
          <w:rFonts w:ascii="Times New Roman" w:eastAsia="Times New Roman" w:hAnsi="Times New Roman" w:cs="Times New Roman"/>
          <w:b/>
          <w:bCs/>
          <w:lang w:eastAsia="cs-CZ"/>
        </w:rPr>
      </w:pPr>
    </w:p>
    <w:p w:rsidR="00ED1435" w:rsidRDefault="00ED1435" w:rsidP="001F656C">
      <w:pPr>
        <w:spacing w:after="0" w:line="240" w:lineRule="auto"/>
        <w:rPr>
          <w:rFonts w:ascii="Times New Roman" w:eastAsia="Times New Roman" w:hAnsi="Times New Roman" w:cs="Times New Roman"/>
          <w:b/>
          <w:bCs/>
          <w:lang w:eastAsia="cs-CZ"/>
        </w:rPr>
      </w:pPr>
    </w:p>
    <w:p w:rsidR="00ED1435" w:rsidRDefault="00ED1435" w:rsidP="001F656C">
      <w:pPr>
        <w:spacing w:after="0" w:line="240" w:lineRule="auto"/>
        <w:rPr>
          <w:rFonts w:ascii="Times New Roman" w:eastAsia="Times New Roman" w:hAnsi="Times New Roman" w:cs="Times New Roman"/>
          <w:b/>
          <w:bCs/>
          <w:lang w:eastAsia="cs-CZ"/>
        </w:rPr>
      </w:pPr>
    </w:p>
    <w:p w:rsidR="00ED1435" w:rsidRDefault="00ED1435" w:rsidP="001F656C">
      <w:pPr>
        <w:spacing w:after="0" w:line="240" w:lineRule="auto"/>
        <w:rPr>
          <w:rFonts w:ascii="Times New Roman" w:eastAsia="Times New Roman" w:hAnsi="Times New Roman" w:cs="Times New Roman"/>
          <w:b/>
          <w:bCs/>
          <w:lang w:eastAsia="cs-CZ"/>
        </w:rPr>
      </w:pPr>
    </w:p>
    <w:p w:rsidR="00ED1435" w:rsidRDefault="00ED1435" w:rsidP="001F656C">
      <w:pPr>
        <w:spacing w:after="0" w:line="240" w:lineRule="auto"/>
        <w:rPr>
          <w:rFonts w:ascii="Times New Roman" w:eastAsia="Times New Roman" w:hAnsi="Times New Roman" w:cs="Times New Roman"/>
          <w:b/>
          <w:bCs/>
          <w:lang w:eastAsia="cs-CZ"/>
        </w:rPr>
      </w:pPr>
    </w:p>
    <w:p w:rsidR="00ED1435" w:rsidRDefault="00ED1435" w:rsidP="001F656C">
      <w:pPr>
        <w:spacing w:after="0" w:line="240" w:lineRule="auto"/>
        <w:rPr>
          <w:rFonts w:ascii="Times New Roman" w:eastAsia="Times New Roman" w:hAnsi="Times New Roman" w:cs="Times New Roman"/>
          <w:b/>
          <w:bCs/>
          <w:lang w:eastAsia="cs-CZ"/>
        </w:rPr>
      </w:pPr>
    </w:p>
    <w:p w:rsidR="006C5F4A" w:rsidRDefault="006C5F4A" w:rsidP="006C5F4A">
      <w:pPr>
        <w:spacing w:after="0" w:line="240" w:lineRule="auto"/>
        <w:jc w:val="center"/>
        <w:rPr>
          <w:rFonts w:ascii="Times New Roman" w:eastAsia="Times New Roman" w:hAnsi="Times New Roman" w:cs="Times New Roman"/>
          <w:b/>
          <w:bCs/>
          <w:lang w:eastAsia="cs-CZ"/>
        </w:rPr>
      </w:pPr>
    </w:p>
    <w:p w:rsidR="006C5F4A" w:rsidRDefault="006C5F4A" w:rsidP="006C5F4A">
      <w:pPr>
        <w:spacing w:after="0" w:line="240" w:lineRule="auto"/>
        <w:jc w:val="center"/>
        <w:rPr>
          <w:rFonts w:ascii="Times New Roman" w:eastAsia="Times New Roman" w:hAnsi="Times New Roman" w:cs="Times New Roman"/>
          <w:b/>
          <w:bCs/>
          <w:lang w:eastAsia="cs-CZ"/>
        </w:rPr>
      </w:pPr>
    </w:p>
    <w:p w:rsidR="006C5F4A" w:rsidRDefault="006C5F4A" w:rsidP="006C5F4A">
      <w:pPr>
        <w:spacing w:after="0" w:line="240" w:lineRule="auto"/>
        <w:jc w:val="center"/>
        <w:rPr>
          <w:rFonts w:ascii="Times New Roman" w:eastAsia="Times New Roman" w:hAnsi="Times New Roman" w:cs="Times New Roman"/>
          <w:b/>
          <w:bCs/>
          <w:lang w:eastAsia="cs-CZ"/>
        </w:rPr>
      </w:pPr>
    </w:p>
    <w:p w:rsidR="006C5F4A" w:rsidRDefault="006C5F4A" w:rsidP="006C5F4A">
      <w:pPr>
        <w:spacing w:after="0" w:line="240" w:lineRule="auto"/>
        <w:jc w:val="center"/>
        <w:rPr>
          <w:rFonts w:ascii="Times New Roman" w:eastAsia="Times New Roman" w:hAnsi="Times New Roman" w:cs="Times New Roman"/>
          <w:b/>
          <w:bCs/>
          <w:lang w:eastAsia="cs-CZ"/>
        </w:rPr>
      </w:pPr>
    </w:p>
    <w:p w:rsidR="006C5F4A" w:rsidRDefault="006C5F4A" w:rsidP="006C5F4A">
      <w:pPr>
        <w:spacing w:after="0" w:line="240" w:lineRule="auto"/>
        <w:jc w:val="center"/>
        <w:rPr>
          <w:rFonts w:ascii="Times New Roman" w:eastAsia="Times New Roman" w:hAnsi="Times New Roman" w:cs="Times New Roman"/>
          <w:b/>
          <w:bCs/>
          <w:lang w:eastAsia="cs-CZ"/>
        </w:rPr>
      </w:pPr>
    </w:p>
    <w:p w:rsidR="006C5F4A" w:rsidRDefault="006C5F4A" w:rsidP="006C5F4A">
      <w:pPr>
        <w:spacing w:after="0" w:line="240" w:lineRule="auto"/>
        <w:jc w:val="center"/>
        <w:rPr>
          <w:rFonts w:ascii="Times New Roman" w:eastAsia="Times New Roman" w:hAnsi="Times New Roman" w:cs="Times New Roman"/>
          <w:b/>
          <w:bCs/>
          <w:lang w:eastAsia="cs-CZ"/>
        </w:rPr>
      </w:pPr>
    </w:p>
    <w:p w:rsidR="006C5F4A" w:rsidRDefault="006C5F4A" w:rsidP="006C5F4A">
      <w:pPr>
        <w:spacing w:after="0" w:line="240" w:lineRule="auto"/>
        <w:jc w:val="center"/>
        <w:rPr>
          <w:rFonts w:ascii="Times New Roman" w:eastAsia="Times New Roman" w:hAnsi="Times New Roman" w:cs="Times New Roman"/>
          <w:b/>
          <w:bCs/>
          <w:lang w:eastAsia="cs-CZ"/>
        </w:rPr>
      </w:pPr>
    </w:p>
    <w:p w:rsidR="006C5F4A" w:rsidRDefault="006C5F4A" w:rsidP="006C5F4A">
      <w:pPr>
        <w:spacing w:after="0" w:line="240" w:lineRule="auto"/>
        <w:jc w:val="center"/>
        <w:rPr>
          <w:rFonts w:ascii="Times New Roman" w:eastAsia="Times New Roman" w:hAnsi="Times New Roman" w:cs="Times New Roman"/>
          <w:b/>
          <w:bCs/>
          <w:lang w:eastAsia="cs-CZ"/>
        </w:rPr>
      </w:pPr>
    </w:p>
    <w:p w:rsidR="006C5F4A" w:rsidRDefault="006C5F4A" w:rsidP="006C5F4A">
      <w:pPr>
        <w:spacing w:after="0" w:line="240" w:lineRule="auto"/>
        <w:jc w:val="center"/>
        <w:rPr>
          <w:rFonts w:ascii="Times New Roman" w:eastAsia="Times New Roman" w:hAnsi="Times New Roman" w:cs="Times New Roman"/>
          <w:b/>
          <w:bCs/>
          <w:lang w:eastAsia="cs-CZ"/>
        </w:rPr>
      </w:pPr>
    </w:p>
    <w:p w:rsidR="006C5F4A" w:rsidRDefault="006C5F4A" w:rsidP="006C5F4A">
      <w:pPr>
        <w:spacing w:after="0" w:line="240" w:lineRule="auto"/>
        <w:jc w:val="center"/>
        <w:rPr>
          <w:rFonts w:ascii="Times New Roman" w:eastAsia="Times New Roman" w:hAnsi="Times New Roman" w:cs="Times New Roman"/>
          <w:b/>
          <w:bCs/>
          <w:lang w:eastAsia="cs-CZ"/>
        </w:rPr>
      </w:pPr>
    </w:p>
    <w:p w:rsidR="006C5F4A" w:rsidRPr="006C5F4A" w:rsidRDefault="006C5F4A" w:rsidP="006C5F4A">
      <w:pPr>
        <w:spacing w:after="0" w:line="240" w:lineRule="auto"/>
        <w:jc w:val="center"/>
        <w:rPr>
          <w:rFonts w:ascii="Times New Roman" w:eastAsia="Times New Roman" w:hAnsi="Times New Roman" w:cs="Times New Roman"/>
          <w:b/>
          <w:bCs/>
          <w:lang w:eastAsia="cs-CZ"/>
        </w:rPr>
      </w:pPr>
      <w:r w:rsidRPr="006C5F4A">
        <w:rPr>
          <w:rFonts w:ascii="Times New Roman" w:eastAsia="Times New Roman" w:hAnsi="Times New Roman" w:cs="Times New Roman"/>
          <w:b/>
          <w:bCs/>
          <w:lang w:eastAsia="cs-CZ"/>
        </w:rPr>
        <w:lastRenderedPageBreak/>
        <w:t>STANOVISKO ETICKÉ KOMISE KE KLINICKÉMU HODNOCENÍ</w:t>
      </w:r>
    </w:p>
    <w:p w:rsidR="006C5F4A" w:rsidRPr="006C5F4A" w:rsidRDefault="006C5F4A" w:rsidP="006C5F4A">
      <w:pPr>
        <w:spacing w:after="0" w:line="240" w:lineRule="auto"/>
        <w:jc w:val="center"/>
        <w:rPr>
          <w:rFonts w:ascii="Times New Roman" w:eastAsia="Times New Roman" w:hAnsi="Times New Roman" w:cs="Times New Roman"/>
          <w:bCs/>
          <w:i/>
          <w:lang w:eastAsia="cs-CZ"/>
        </w:rPr>
      </w:pPr>
      <w:r w:rsidRPr="006C5F4A">
        <w:rPr>
          <w:rFonts w:ascii="Times New Roman" w:eastAsia="Times New Roman" w:hAnsi="Times New Roman" w:cs="Times New Roman"/>
          <w:bCs/>
          <w:i/>
          <w:lang w:eastAsia="cs-CZ"/>
        </w:rPr>
        <w:t xml:space="preserve">Opinion of the Ethics Committee on Clinical Trial  </w:t>
      </w:r>
    </w:p>
    <w:p w:rsidR="006C5F4A" w:rsidRPr="006C5F4A" w:rsidRDefault="006C5F4A" w:rsidP="006C5F4A">
      <w:pPr>
        <w:spacing w:after="0" w:line="240" w:lineRule="auto"/>
        <w:jc w:val="center"/>
        <w:rPr>
          <w:rFonts w:ascii="Times New Roman" w:eastAsia="Times New Roman" w:hAnsi="Times New Roman" w:cs="Times New Roman"/>
          <w:b/>
          <w:bCs/>
          <w:i/>
          <w:lang w:eastAsia="cs-CZ"/>
        </w:rPr>
      </w:pPr>
    </w:p>
    <w:p w:rsidR="006C5F4A" w:rsidRPr="006C5F4A" w:rsidRDefault="00415BD1" w:rsidP="006C5F4A">
      <w:pPr>
        <w:spacing w:after="0" w:line="240" w:lineRule="auto"/>
        <w:rPr>
          <w:rFonts w:ascii="Times New Roman" w:eastAsia="Times New Roman" w:hAnsi="Times New Roman" w:cs="Times New Roman"/>
          <w:lang w:eastAsia="cs-CZ"/>
        </w:rPr>
      </w:pPr>
      <w:r w:rsidRPr="006C5F4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C5F4A" w:rsidRPr="006C5F4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C5F4A">
        <w:rPr>
          <w:rFonts w:ascii="Times New Roman" w:eastAsia="Times New Roman" w:hAnsi="Times New Roman" w:cs="Times New Roman"/>
          <w:lang w:eastAsia="cs-CZ"/>
        </w:rPr>
        <w:fldChar w:fldCharType="end"/>
      </w:r>
      <w:r w:rsidR="006C5F4A" w:rsidRPr="006C5F4A">
        <w:rPr>
          <w:rFonts w:ascii="Times New Roman" w:eastAsia="Times New Roman" w:hAnsi="Times New Roman" w:cs="Times New Roman"/>
          <w:lang w:eastAsia="cs-CZ"/>
        </w:rPr>
        <w:t xml:space="preserve">  Multicentrické KH, je požadováno stanovisko multicentrické EK pro všechna centra/</w:t>
      </w:r>
      <w:r w:rsidR="006C5F4A" w:rsidRPr="006C5F4A">
        <w:rPr>
          <w:rFonts w:ascii="Times New Roman" w:eastAsia="Times New Roman" w:hAnsi="Times New Roman" w:cs="Times New Roman"/>
          <w:i/>
          <w:lang w:eastAsia="cs-CZ"/>
        </w:rPr>
        <w:t>Multi-centric clinical trial, opinion issued by Ethics Committee for Multi-Centric Clinical Trials is required</w:t>
      </w:r>
    </w:p>
    <w:p w:rsidR="006C5F4A" w:rsidRPr="006C5F4A" w:rsidRDefault="006C5F4A" w:rsidP="006C5F4A">
      <w:pPr>
        <w:spacing w:after="0" w:line="240" w:lineRule="auto"/>
        <w:rPr>
          <w:rFonts w:ascii="Times New Roman" w:eastAsia="Times New Roman" w:hAnsi="Times New Roman" w:cs="Times New Roman"/>
          <w:i/>
          <w:lang w:eastAsia="cs-CZ"/>
        </w:rPr>
      </w:pPr>
      <w:r w:rsidRPr="006C5F4A">
        <w:rPr>
          <w:rFonts w:ascii="Times New Roman" w:eastAsia="Times New Roman" w:hAnsi="Times New Roman" w:cs="Times New Roman"/>
          <w:lang w:eastAsia="cs-CZ"/>
        </w:rPr>
        <w:sym w:font="Wingdings 2" w:char="F053"/>
      </w:r>
      <w:r w:rsidRPr="006C5F4A">
        <w:rPr>
          <w:rFonts w:ascii="Times New Roman" w:eastAsia="Times New Roman" w:hAnsi="Times New Roman" w:cs="Times New Roman"/>
          <w:lang w:eastAsia="cs-CZ"/>
        </w:rPr>
        <w:t xml:space="preserve">  Multicentrické KH, je požadováno stanovisko EK pro místní centrum (centra)/ </w:t>
      </w:r>
      <w:r w:rsidRPr="006C5F4A">
        <w:rPr>
          <w:rFonts w:ascii="Times New Roman" w:eastAsia="Times New Roman" w:hAnsi="Times New Roman" w:cs="Times New Roman"/>
          <w:i/>
          <w:lang w:eastAsia="cs-CZ"/>
        </w:rPr>
        <w:t>Multi-centric clinical trial, opinion issued by local Ethics Committee(s) is required</w:t>
      </w:r>
    </w:p>
    <w:p w:rsidR="006C5F4A" w:rsidRPr="006C5F4A" w:rsidRDefault="00415BD1" w:rsidP="006C5F4A">
      <w:pPr>
        <w:spacing w:after="0" w:line="240" w:lineRule="auto"/>
        <w:rPr>
          <w:rFonts w:ascii="Times New Roman" w:eastAsia="Times New Roman" w:hAnsi="Times New Roman" w:cs="Times New Roman"/>
          <w:i/>
          <w:lang w:eastAsia="cs-CZ"/>
        </w:rPr>
      </w:pPr>
      <w:r w:rsidRPr="006C5F4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C5F4A" w:rsidRPr="006C5F4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C5F4A">
        <w:rPr>
          <w:rFonts w:ascii="Times New Roman" w:eastAsia="Times New Roman" w:hAnsi="Times New Roman" w:cs="Times New Roman"/>
          <w:lang w:eastAsia="cs-CZ"/>
        </w:rPr>
        <w:fldChar w:fldCharType="end"/>
      </w:r>
      <w:r w:rsidR="006C5F4A" w:rsidRPr="006C5F4A">
        <w:rPr>
          <w:rFonts w:ascii="Times New Roman" w:eastAsia="Times New Roman" w:hAnsi="Times New Roman" w:cs="Times New Roman"/>
          <w:lang w:eastAsia="cs-CZ"/>
        </w:rPr>
        <w:t xml:space="preserve">  KH prováděné v jednom centru, požadováno stanovisko EK pro místní centrum (centra)/ </w:t>
      </w:r>
      <w:r w:rsidR="006C5F4A" w:rsidRPr="006C5F4A">
        <w:rPr>
          <w:rFonts w:ascii="Times New Roman" w:eastAsia="Times New Roman" w:hAnsi="Times New Roman" w:cs="Times New Roman"/>
          <w:i/>
          <w:lang w:eastAsia="cs-CZ"/>
        </w:rPr>
        <w:t>Clinical trial conducted in a single site, opinion of a local EC is required</w:t>
      </w:r>
    </w:p>
    <w:p w:rsidR="006C5F4A" w:rsidRPr="006C5F4A" w:rsidRDefault="006C5F4A" w:rsidP="006C5F4A">
      <w:pPr>
        <w:spacing w:after="0" w:line="240" w:lineRule="auto"/>
        <w:rPr>
          <w:rFonts w:ascii="Times New Roman" w:eastAsia="Times New Roman" w:hAnsi="Times New Roman" w:cs="Times New Roman"/>
          <w:b/>
          <w:bCs/>
          <w:lang w:eastAsia="cs-CZ"/>
        </w:rPr>
      </w:pPr>
    </w:p>
    <w:p w:rsidR="006C5F4A" w:rsidRPr="006C5F4A" w:rsidRDefault="006C5F4A" w:rsidP="006C5F4A">
      <w:pPr>
        <w:spacing w:after="0" w:line="240" w:lineRule="auto"/>
        <w:rPr>
          <w:rFonts w:ascii="Times New Roman" w:eastAsia="Times New Roman" w:hAnsi="Times New Roman" w:cs="Times New Roman"/>
          <w:b/>
          <w:bCs/>
          <w:lang w:eastAsia="cs-CZ"/>
        </w:rPr>
      </w:pPr>
      <w:r w:rsidRPr="006C5F4A">
        <w:rPr>
          <w:rFonts w:ascii="Times New Roman" w:eastAsia="Times New Roman" w:hAnsi="Times New Roman" w:cs="Times New Roman"/>
          <w:b/>
          <w:bCs/>
          <w:lang w:eastAsia="cs-CZ"/>
        </w:rPr>
        <w:t>Číslo jednací/</w:t>
      </w:r>
      <w:r w:rsidRPr="006C5F4A">
        <w:rPr>
          <w:rFonts w:ascii="Times New Roman" w:eastAsia="Times New Roman" w:hAnsi="Times New Roman" w:cs="Times New Roman"/>
          <w:i/>
          <w:lang w:eastAsia="cs-CZ"/>
        </w:rPr>
        <w:t>Reference number</w:t>
      </w:r>
      <w:r w:rsidRPr="006C5F4A">
        <w:rPr>
          <w:rFonts w:ascii="Times New Roman" w:eastAsia="Times New Roman" w:hAnsi="Times New Roman" w:cs="Times New Roman"/>
          <w:lang w:eastAsia="cs-CZ"/>
        </w:rPr>
        <w:t xml:space="preserve">: </w:t>
      </w:r>
      <w:r w:rsidRPr="006C5F4A">
        <w:rPr>
          <w:rFonts w:ascii="Times New Roman" w:eastAsia="Times New Roman" w:hAnsi="Times New Roman" w:cs="Times New Roman"/>
          <w:b/>
          <w:lang w:eastAsia="cs-CZ"/>
        </w:rPr>
        <w:t>67/12</w:t>
      </w:r>
    </w:p>
    <w:p w:rsidR="006C5F4A" w:rsidRPr="006C5F4A" w:rsidRDefault="006C5F4A" w:rsidP="006C5F4A">
      <w:pPr>
        <w:spacing w:after="0" w:line="240" w:lineRule="auto"/>
        <w:rPr>
          <w:rFonts w:ascii="Times New Roman" w:eastAsia="Times New Roman" w:hAnsi="Times New Roman" w:cs="Times New Roman"/>
          <w:i/>
          <w:lang w:eastAsia="cs-CZ"/>
        </w:rPr>
      </w:pPr>
      <w:r w:rsidRPr="006C5F4A">
        <w:rPr>
          <w:rFonts w:ascii="Times New Roman" w:eastAsia="Times New Roman" w:hAnsi="Times New Roman" w:cs="Times New Roman"/>
          <w:b/>
          <w:bCs/>
          <w:lang w:eastAsia="cs-CZ"/>
        </w:rPr>
        <w:t>Název KH/</w:t>
      </w:r>
      <w:r w:rsidRPr="006C5F4A">
        <w:rPr>
          <w:rFonts w:ascii="Times New Roman" w:eastAsia="Times New Roman" w:hAnsi="Times New Roman" w:cs="Times New Roman"/>
          <w:i/>
          <w:lang w:eastAsia="cs-CZ"/>
        </w:rPr>
        <w:t>Full Title of Clinical Trial</w:t>
      </w:r>
      <w:r w:rsidRPr="006C5F4A">
        <w:rPr>
          <w:rFonts w:ascii="Times New Roman" w:eastAsia="Times New Roman" w:hAnsi="Times New Roman" w:cs="Times New Roman"/>
          <w:bCs/>
          <w:lang w:eastAsia="cs-CZ"/>
        </w:rPr>
        <w:t xml:space="preserve">: </w:t>
      </w:r>
      <w:r w:rsidRPr="006C5F4A">
        <w:rPr>
          <w:rFonts w:ascii="Times New Roman" w:eastAsia="Times New Roman" w:hAnsi="Times New Roman" w:cs="Times New Roman"/>
          <w:lang w:eastAsia="cs-CZ"/>
        </w:rPr>
        <w:t xml:space="preserve">Multicentrická, randomizovaná, dvojitě zaslepená klinická  studie fáze III zkoumající účinnost a bezpečnost opakovaného 12týdenního podávání denních dávek 5 mg a 10 mg přípravku PGL4001 při dlouhodobé léčbě symptomatických děložních fibromů / </w:t>
      </w:r>
      <w:r w:rsidRPr="006C5F4A">
        <w:rPr>
          <w:rFonts w:ascii="Times New Roman" w:eastAsia="Times New Roman" w:hAnsi="Times New Roman" w:cs="Times New Roman"/>
          <w:i/>
          <w:lang w:eastAsia="cs-CZ"/>
        </w:rPr>
        <w:t>A Phase III, multicentre, randomized, double-blind clinical study, investigating the efficacy and safety of repeated 12-week courses of daily 5 mg or 10 mg doses of PGL4001 for the long-term management of symptomatic uterine fibroids</w:t>
      </w:r>
    </w:p>
    <w:p w:rsidR="006C5F4A" w:rsidRPr="006C5F4A" w:rsidRDefault="006C5F4A" w:rsidP="006C5F4A">
      <w:pPr>
        <w:spacing w:after="0" w:line="240" w:lineRule="auto"/>
        <w:rPr>
          <w:rFonts w:ascii="Times New Roman" w:eastAsia="Times New Roman" w:hAnsi="Times New Roman" w:cs="Times New Roman"/>
          <w:bCs/>
          <w:lang w:eastAsia="cs-CZ"/>
        </w:rPr>
      </w:pPr>
    </w:p>
    <w:p w:rsidR="006C5F4A" w:rsidRPr="006C5F4A" w:rsidRDefault="006C5F4A" w:rsidP="006C5F4A">
      <w:pPr>
        <w:spacing w:after="0" w:line="240" w:lineRule="auto"/>
        <w:rPr>
          <w:rFonts w:ascii="Times New Roman" w:eastAsia="Times New Roman" w:hAnsi="Times New Roman" w:cs="Times New Roman"/>
          <w:lang w:eastAsia="cs-CZ"/>
        </w:rPr>
      </w:pPr>
      <w:r w:rsidRPr="006C5F4A">
        <w:rPr>
          <w:rFonts w:ascii="Times New Roman" w:eastAsia="Times New Roman" w:hAnsi="Times New Roman" w:cs="Times New Roman"/>
          <w:b/>
          <w:bCs/>
          <w:lang w:eastAsia="cs-CZ"/>
        </w:rPr>
        <w:t xml:space="preserve">Číslo protokolu/ </w:t>
      </w:r>
      <w:r w:rsidRPr="006C5F4A">
        <w:rPr>
          <w:rFonts w:ascii="Times New Roman" w:eastAsia="Times New Roman" w:hAnsi="Times New Roman" w:cs="Times New Roman"/>
          <w:i/>
          <w:lang w:eastAsia="cs-CZ"/>
        </w:rPr>
        <w:t>Protocol Code Number</w:t>
      </w:r>
      <w:r w:rsidRPr="006C5F4A">
        <w:rPr>
          <w:rFonts w:ascii="Times New Roman" w:eastAsia="Times New Roman" w:hAnsi="Times New Roman" w:cs="Times New Roman"/>
          <w:lang w:eastAsia="cs-CZ"/>
        </w:rPr>
        <w:t>: PGL11-006</w:t>
      </w:r>
    </w:p>
    <w:p w:rsidR="006C5F4A" w:rsidRPr="006C5F4A" w:rsidRDefault="006C5F4A" w:rsidP="006C5F4A">
      <w:pPr>
        <w:spacing w:after="0" w:line="240" w:lineRule="auto"/>
        <w:rPr>
          <w:rFonts w:ascii="Times New Roman" w:eastAsia="Times New Roman" w:hAnsi="Times New Roman" w:cs="Times New Roman"/>
          <w:lang w:eastAsia="cs-CZ"/>
        </w:rPr>
      </w:pPr>
      <w:r w:rsidRPr="006C5F4A">
        <w:rPr>
          <w:rFonts w:ascii="Times New Roman" w:eastAsia="Times New Roman" w:hAnsi="Times New Roman" w:cs="Times New Roman"/>
          <w:b/>
          <w:bCs/>
          <w:lang w:eastAsia="cs-CZ"/>
        </w:rPr>
        <w:t xml:space="preserve">EudraCT number/ </w:t>
      </w:r>
      <w:r w:rsidRPr="006C5F4A">
        <w:rPr>
          <w:rFonts w:ascii="Times New Roman" w:eastAsia="Times New Roman" w:hAnsi="Times New Roman" w:cs="Times New Roman"/>
          <w:i/>
          <w:lang w:eastAsia="cs-CZ"/>
        </w:rPr>
        <w:t>EudraCT number</w:t>
      </w:r>
      <w:r w:rsidRPr="006C5F4A">
        <w:rPr>
          <w:rFonts w:ascii="Times New Roman" w:eastAsia="Times New Roman" w:hAnsi="Times New Roman" w:cs="Times New Roman"/>
          <w:lang w:eastAsia="cs-CZ"/>
        </w:rPr>
        <w:t>: 2012-000036-26</w:t>
      </w:r>
    </w:p>
    <w:p w:rsidR="006C5F4A" w:rsidRPr="006C5F4A" w:rsidRDefault="006C5F4A" w:rsidP="006C5F4A">
      <w:pPr>
        <w:spacing w:after="0" w:line="240" w:lineRule="auto"/>
        <w:rPr>
          <w:rFonts w:ascii="Times New Roman" w:eastAsia="Times New Roman" w:hAnsi="Times New Roman" w:cs="Times New Roman"/>
          <w:b/>
          <w:bCs/>
          <w:lang w:eastAsia="cs-CZ"/>
        </w:rPr>
      </w:pPr>
    </w:p>
    <w:p w:rsidR="006C5F4A" w:rsidRPr="006C5F4A" w:rsidRDefault="006C5F4A" w:rsidP="006C5F4A">
      <w:pPr>
        <w:spacing w:after="0" w:line="240" w:lineRule="auto"/>
        <w:rPr>
          <w:rFonts w:ascii="Times New Roman" w:eastAsia="Times New Roman" w:hAnsi="Times New Roman" w:cs="Times New Roman"/>
          <w:lang w:eastAsia="cs-CZ"/>
        </w:rPr>
      </w:pPr>
      <w:r w:rsidRPr="006C5F4A">
        <w:rPr>
          <w:rFonts w:ascii="Times New Roman" w:eastAsia="Times New Roman" w:hAnsi="Times New Roman" w:cs="Times New Roman"/>
          <w:b/>
          <w:bCs/>
          <w:lang w:eastAsia="cs-CZ"/>
        </w:rPr>
        <w:t>Zadavatel/</w:t>
      </w:r>
      <w:r w:rsidRPr="006C5F4A">
        <w:rPr>
          <w:rFonts w:ascii="Times New Roman" w:eastAsia="Times New Roman" w:hAnsi="Times New Roman" w:cs="Times New Roman"/>
          <w:i/>
          <w:lang w:eastAsia="cs-CZ"/>
        </w:rPr>
        <w:t>Sponzor</w:t>
      </w:r>
      <w:r w:rsidRPr="006C5F4A">
        <w:rPr>
          <w:rFonts w:ascii="Times New Roman" w:eastAsia="Times New Roman" w:hAnsi="Times New Roman" w:cs="Times New Roman"/>
          <w:lang w:eastAsia="cs-CZ"/>
        </w:rPr>
        <w:t>: PregLem S.A., Chemin du Pré-Fleuri 3, 1228 Plan-Les-Ouates, Geneva, Switzerland</w:t>
      </w:r>
    </w:p>
    <w:p w:rsidR="006C5F4A" w:rsidRPr="006C5F4A" w:rsidRDefault="006C5F4A" w:rsidP="006C5F4A">
      <w:pPr>
        <w:spacing w:after="0" w:line="240" w:lineRule="auto"/>
        <w:rPr>
          <w:rFonts w:ascii="Times New Roman" w:eastAsia="Times New Roman" w:hAnsi="Times New Roman" w:cs="Times New Roman"/>
          <w:bCs/>
          <w:lang w:eastAsia="cs-CZ"/>
        </w:rPr>
      </w:pPr>
      <w:r w:rsidRPr="006C5F4A">
        <w:rPr>
          <w:rFonts w:ascii="Times New Roman" w:eastAsia="Times New Roman" w:hAnsi="Times New Roman" w:cs="Times New Roman"/>
          <w:b/>
          <w:bCs/>
          <w:lang w:eastAsia="cs-CZ"/>
        </w:rPr>
        <w:t>Žadatel/</w:t>
      </w:r>
      <w:r w:rsidRPr="006C5F4A">
        <w:rPr>
          <w:rFonts w:ascii="Times New Roman" w:eastAsia="Times New Roman" w:hAnsi="Times New Roman" w:cs="Times New Roman"/>
          <w:bCs/>
          <w:i/>
          <w:lang w:eastAsia="cs-CZ"/>
        </w:rPr>
        <w:t>Applicant</w:t>
      </w:r>
      <w:r w:rsidRPr="006C5F4A">
        <w:rPr>
          <w:rFonts w:ascii="Times New Roman" w:eastAsia="Times New Roman" w:hAnsi="Times New Roman" w:cs="Times New Roman"/>
          <w:bCs/>
          <w:lang w:eastAsia="cs-CZ"/>
        </w:rPr>
        <w:t xml:space="preserve">: ICON Clinical Research s.r.o., V parku 2335/20, 148 00 Praha 4 – Chodov, </w:t>
      </w:r>
    </w:p>
    <w:p w:rsidR="006C5F4A" w:rsidRPr="006C5F4A" w:rsidRDefault="006C5F4A" w:rsidP="006C5F4A">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Mgr. Olga Norková</w:t>
      </w:r>
    </w:p>
    <w:p w:rsidR="006C5F4A" w:rsidRPr="006C5F4A" w:rsidRDefault="006C5F4A" w:rsidP="006C5F4A">
      <w:pPr>
        <w:spacing w:after="0" w:line="240" w:lineRule="auto"/>
        <w:rPr>
          <w:rFonts w:ascii="Times New Roman" w:eastAsia="Times New Roman" w:hAnsi="Times New Roman" w:cs="Times New Roman"/>
          <w:b/>
          <w:bCs/>
          <w:lang w:eastAsia="cs-CZ"/>
        </w:rPr>
      </w:pPr>
      <w:r w:rsidRPr="006C5F4A">
        <w:rPr>
          <w:rFonts w:ascii="Times New Roman" w:eastAsia="Times New Roman" w:hAnsi="Times New Roman" w:cs="Times New Roman"/>
          <w:b/>
          <w:bCs/>
          <w:lang w:eastAsia="cs-CZ"/>
        </w:rPr>
        <w:t>Datum doručení žádosti/</w:t>
      </w:r>
      <w:r w:rsidRPr="006C5F4A">
        <w:rPr>
          <w:rFonts w:ascii="Times New Roman" w:eastAsia="Times New Roman" w:hAnsi="Times New Roman" w:cs="Times New Roman"/>
          <w:i/>
          <w:lang w:eastAsia="cs-CZ"/>
        </w:rPr>
        <w:t>Date of submission of the Application Form</w:t>
      </w:r>
      <w:r w:rsidRPr="006C5F4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9.4.2014</w:t>
      </w:r>
    </w:p>
    <w:p w:rsidR="006C5F4A" w:rsidRPr="006C5F4A" w:rsidRDefault="006C5F4A" w:rsidP="006C5F4A">
      <w:pPr>
        <w:spacing w:after="0" w:line="240" w:lineRule="auto"/>
        <w:rPr>
          <w:rFonts w:ascii="Times New Roman" w:eastAsia="Times New Roman" w:hAnsi="Times New Roman" w:cs="Times New Roman"/>
          <w:lang w:eastAsia="cs-CZ"/>
        </w:rPr>
      </w:pPr>
      <w:r w:rsidRPr="006C5F4A">
        <w:rPr>
          <w:rFonts w:ascii="Times New Roman" w:eastAsia="Times New Roman" w:hAnsi="Times New Roman" w:cs="Times New Roman"/>
          <w:b/>
          <w:bCs/>
          <w:lang w:eastAsia="cs-CZ"/>
        </w:rPr>
        <w:t xml:space="preserve">Datum jednání EK </w:t>
      </w:r>
      <w:r w:rsidRPr="006C5F4A">
        <w:rPr>
          <w:rFonts w:ascii="Times New Roman" w:eastAsia="Times New Roman" w:hAnsi="Times New Roman" w:cs="Times New Roman"/>
          <w:lang w:eastAsia="cs-CZ"/>
        </w:rPr>
        <w:t>/</w:t>
      </w:r>
      <w:r w:rsidRPr="006C5F4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6C5F4A" w:rsidRPr="006C5F4A" w:rsidRDefault="006C5F4A" w:rsidP="006C5F4A">
      <w:pPr>
        <w:spacing w:after="0" w:line="240" w:lineRule="auto"/>
        <w:rPr>
          <w:rFonts w:ascii="Times New Roman" w:eastAsia="Times New Roman" w:hAnsi="Times New Roman" w:cs="Times New Roman"/>
          <w:b/>
          <w:bCs/>
          <w:lang w:eastAsia="cs-CZ"/>
        </w:rPr>
      </w:pPr>
    </w:p>
    <w:p w:rsidR="006C5F4A" w:rsidRPr="006C5F4A" w:rsidRDefault="006C5F4A" w:rsidP="006C5F4A">
      <w:pPr>
        <w:spacing w:after="0" w:line="240" w:lineRule="auto"/>
        <w:rPr>
          <w:rFonts w:ascii="Times New Roman" w:eastAsia="Times New Roman" w:hAnsi="Times New Roman" w:cs="Times New Roman"/>
          <w:bCs/>
          <w:i/>
          <w:lang w:eastAsia="cs-CZ"/>
        </w:rPr>
      </w:pPr>
      <w:r w:rsidRPr="006C5F4A">
        <w:rPr>
          <w:rFonts w:ascii="Times New Roman" w:eastAsia="Times New Roman" w:hAnsi="Times New Roman" w:cs="Times New Roman"/>
          <w:b/>
          <w:bCs/>
          <w:lang w:eastAsia="cs-CZ"/>
        </w:rPr>
        <w:t>U multicentrického KH adresa multicentrické EK, ke které bylo KH předloženo/</w:t>
      </w:r>
      <w:r w:rsidRPr="006C5F4A">
        <w:rPr>
          <w:rFonts w:ascii="Times New Roman" w:eastAsia="Times New Roman" w:hAnsi="Times New Roman" w:cs="Times New Roman"/>
          <w:b/>
          <w:bCs/>
          <w:i/>
          <w:lang w:eastAsia="cs-CZ"/>
        </w:rPr>
        <w:t xml:space="preserve"> </w:t>
      </w:r>
      <w:r w:rsidRPr="006C5F4A">
        <w:rPr>
          <w:rFonts w:ascii="Times New Roman" w:eastAsia="Times New Roman" w:hAnsi="Times New Roman" w:cs="Times New Roman"/>
          <w:i/>
          <w:lang w:eastAsia="cs-CZ"/>
        </w:rPr>
        <w:t>F</w:t>
      </w:r>
      <w:r w:rsidRPr="006C5F4A">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6C5F4A">
        <w:rPr>
          <w:rFonts w:ascii="Times New Roman" w:eastAsia="Times New Roman" w:hAnsi="Times New Roman" w:cs="Times New Roman"/>
          <w:lang w:val="en-US" w:eastAsia="cs-CZ"/>
        </w:rPr>
        <w:t xml:space="preserve">:  </w:t>
      </w:r>
      <w:r w:rsidRPr="006C5F4A">
        <w:rPr>
          <w:rFonts w:ascii="Times New Roman" w:eastAsia="Times New Roman" w:hAnsi="Times New Roman" w:cs="Times New Roman"/>
          <w:i/>
          <w:lang w:val="en-US" w:eastAsia="cs-CZ"/>
        </w:rPr>
        <w:t xml:space="preserve">MEK </w:t>
      </w:r>
      <w:r w:rsidRPr="006C5F4A">
        <w:rPr>
          <w:rFonts w:ascii="Times New Roman" w:eastAsia="Times New Roman" w:hAnsi="Times New Roman" w:cs="Times New Roman"/>
          <w:bCs/>
          <w:i/>
          <w:lang w:eastAsia="cs-CZ"/>
        </w:rPr>
        <w:t>VFN Praha</w:t>
      </w:r>
    </w:p>
    <w:p w:rsidR="006C5F4A" w:rsidRPr="006C5F4A" w:rsidRDefault="006C5F4A" w:rsidP="006C5F4A">
      <w:pPr>
        <w:spacing w:after="0" w:line="240" w:lineRule="auto"/>
        <w:rPr>
          <w:rFonts w:ascii="Times New Roman" w:eastAsia="Times New Roman" w:hAnsi="Times New Roman" w:cs="Times New Roman"/>
          <w:b/>
          <w:bCs/>
          <w:i/>
          <w:lang w:eastAsia="cs-CZ"/>
        </w:rPr>
      </w:pPr>
    </w:p>
    <w:p w:rsidR="006C5F4A" w:rsidRPr="006C5F4A" w:rsidRDefault="006C5F4A" w:rsidP="006C5F4A">
      <w:pPr>
        <w:spacing w:after="0" w:line="240" w:lineRule="auto"/>
        <w:rPr>
          <w:rFonts w:ascii="Times New Roman" w:eastAsia="Times New Roman" w:hAnsi="Times New Roman" w:cs="Times New Roman"/>
          <w:lang w:eastAsia="cs-CZ"/>
        </w:rPr>
      </w:pPr>
      <w:r w:rsidRPr="006C5F4A">
        <w:rPr>
          <w:rFonts w:ascii="Times New Roman" w:eastAsia="Times New Roman" w:hAnsi="Times New Roman" w:cs="Times New Roman"/>
          <w:b/>
          <w:bCs/>
          <w:lang w:eastAsia="cs-CZ"/>
        </w:rPr>
        <w:t xml:space="preserve">Vyjádření EK/ </w:t>
      </w:r>
      <w:r w:rsidRPr="006C5F4A">
        <w:rPr>
          <w:rFonts w:ascii="Times New Roman" w:eastAsia="Times New Roman" w:hAnsi="Times New Roman" w:cs="Times New Roman"/>
          <w:i/>
          <w:lang w:eastAsia="cs-CZ"/>
        </w:rPr>
        <w:t>Ethics Committe´s opinion</w:t>
      </w:r>
      <w:r w:rsidRPr="006C5F4A">
        <w:rPr>
          <w:rFonts w:ascii="Times New Roman" w:eastAsia="Times New Roman" w:hAnsi="Times New Roman" w:cs="Times New Roman"/>
          <w:lang w:eastAsia="cs-CZ"/>
        </w:rPr>
        <w:t>:</w:t>
      </w:r>
    </w:p>
    <w:p w:rsidR="006C5F4A" w:rsidRPr="006C5F4A" w:rsidRDefault="006C5F4A" w:rsidP="006C5F4A">
      <w:pPr>
        <w:spacing w:after="0" w:line="240" w:lineRule="auto"/>
        <w:rPr>
          <w:rFonts w:ascii="Times New Roman" w:eastAsia="Times New Roman" w:hAnsi="Times New Roman" w:cs="Times New Roman"/>
          <w:i/>
          <w:lang w:eastAsia="cs-CZ"/>
        </w:rPr>
      </w:pPr>
      <w:r w:rsidRPr="006C5F4A">
        <w:rPr>
          <w:rFonts w:ascii="Wingdings 2" w:eastAsia="Times New Roman" w:hAnsi="Wingdings 2" w:cs="Times New Roman"/>
          <w:lang w:eastAsia="cs-CZ"/>
        </w:rPr>
        <w:sym w:font="Wingdings 2" w:char="F0A3"/>
      </w:r>
      <w:r w:rsidRPr="006C5F4A">
        <w:rPr>
          <w:rFonts w:ascii="Times New Roman" w:eastAsia="Times New Roman" w:hAnsi="Times New Roman" w:cs="Times New Roman"/>
          <w:lang w:eastAsia="cs-CZ"/>
        </w:rPr>
        <w:t xml:space="preserve">  EK  vydala souhlasné stanovisko// </w:t>
      </w:r>
      <w:r w:rsidRPr="006C5F4A">
        <w:rPr>
          <w:rFonts w:ascii="Times New Roman" w:eastAsia="Times New Roman" w:hAnsi="Times New Roman" w:cs="Times New Roman"/>
          <w:i/>
          <w:lang w:eastAsia="cs-CZ"/>
        </w:rPr>
        <w:t>EC issues</w:t>
      </w:r>
      <w:r w:rsidRPr="006C5F4A">
        <w:rPr>
          <w:rFonts w:ascii="Times New Roman" w:eastAsia="Times New Roman" w:hAnsi="Times New Roman" w:cs="Times New Roman"/>
          <w:lang w:eastAsia="cs-CZ"/>
        </w:rPr>
        <w:t xml:space="preserve"> f</w:t>
      </w:r>
      <w:r w:rsidRPr="006C5F4A">
        <w:rPr>
          <w:rFonts w:ascii="Times New Roman" w:eastAsia="Times New Roman" w:hAnsi="Times New Roman" w:cs="Times New Roman"/>
          <w:i/>
          <w:lang w:eastAsia="cs-CZ"/>
        </w:rPr>
        <w:t>avourable opinion</w:t>
      </w:r>
    </w:p>
    <w:p w:rsidR="006C5F4A" w:rsidRPr="006C5F4A" w:rsidRDefault="006C5F4A" w:rsidP="006C5F4A">
      <w:pPr>
        <w:spacing w:after="0" w:line="240" w:lineRule="auto"/>
        <w:rPr>
          <w:rFonts w:ascii="Times New Roman" w:eastAsia="Times New Roman" w:hAnsi="Times New Roman" w:cs="Times New Roman"/>
          <w:bCs/>
          <w:i/>
          <w:lang w:eastAsia="cs-CZ"/>
        </w:rPr>
      </w:pPr>
      <w:r w:rsidRPr="006C5F4A">
        <w:rPr>
          <w:rFonts w:ascii="Times New Roman" w:eastAsia="Times New Roman" w:hAnsi="Times New Roman" w:cs="Times New Roman"/>
          <w:bCs/>
          <w:lang w:eastAsia="cs-CZ"/>
        </w:rPr>
        <w:sym w:font="Wingdings 2" w:char="F053"/>
      </w:r>
      <w:r w:rsidRPr="006C5F4A">
        <w:rPr>
          <w:rFonts w:ascii="Times New Roman" w:eastAsia="Times New Roman" w:hAnsi="Times New Roman" w:cs="Times New Roman"/>
          <w:bCs/>
          <w:lang w:eastAsia="cs-CZ"/>
        </w:rPr>
        <w:t xml:space="preserve">  EK  vzala na vědomí / </w:t>
      </w:r>
      <w:r w:rsidRPr="006C5F4A">
        <w:rPr>
          <w:rFonts w:ascii="Times New Roman" w:eastAsia="Times New Roman" w:hAnsi="Times New Roman" w:cs="Times New Roman"/>
          <w:bCs/>
          <w:i/>
          <w:lang w:eastAsia="cs-CZ"/>
        </w:rPr>
        <w:t>Taken into account</w:t>
      </w:r>
    </w:p>
    <w:p w:rsidR="006C5F4A" w:rsidRPr="006C5F4A" w:rsidRDefault="006C5F4A" w:rsidP="006C5F4A">
      <w:pPr>
        <w:spacing w:after="0" w:line="240" w:lineRule="auto"/>
        <w:rPr>
          <w:rFonts w:ascii="Times New Roman" w:eastAsia="Times New Roman" w:hAnsi="Times New Roman" w:cs="Times New Roman"/>
          <w:b/>
          <w:bCs/>
          <w:lang w:eastAsia="cs-CZ"/>
        </w:rPr>
      </w:pPr>
    </w:p>
    <w:p w:rsidR="006C5F4A" w:rsidRPr="006C5F4A" w:rsidRDefault="006C5F4A" w:rsidP="006C5F4A">
      <w:pPr>
        <w:spacing w:after="0" w:line="240" w:lineRule="auto"/>
        <w:rPr>
          <w:rFonts w:ascii="Times New Roman" w:eastAsia="Times New Roman" w:hAnsi="Times New Roman" w:cs="Times New Roman"/>
          <w:i/>
          <w:lang w:val="en-US" w:eastAsia="cs-CZ"/>
        </w:rPr>
      </w:pPr>
      <w:r w:rsidRPr="006C5F4A">
        <w:rPr>
          <w:rFonts w:ascii="Times New Roman" w:eastAsia="Times New Roman" w:hAnsi="Times New Roman" w:cs="Times New Roman"/>
          <w:b/>
          <w:bCs/>
          <w:lang w:eastAsia="cs-CZ"/>
        </w:rPr>
        <w:t>Lhůta pro podání písemné zprávy o průběhu KH od jeho zahájení</w:t>
      </w:r>
      <w:r w:rsidRPr="006C5F4A">
        <w:rPr>
          <w:rFonts w:ascii="Times New Roman" w:eastAsia="Times New Roman" w:hAnsi="Times New Roman" w:cs="Times New Roman"/>
          <w:b/>
          <w:bCs/>
          <w:lang w:val="en-US" w:eastAsia="cs-CZ"/>
        </w:rPr>
        <w:t xml:space="preserve">/ </w:t>
      </w:r>
      <w:r w:rsidRPr="006C5F4A">
        <w:rPr>
          <w:rFonts w:ascii="Times New Roman" w:eastAsia="Times New Roman" w:hAnsi="Times New Roman" w:cs="Times New Roman"/>
          <w:i/>
          <w:lang w:val="en-US" w:eastAsia="cs-CZ"/>
        </w:rPr>
        <w:t>Time schedule for submission of the  written Annual Report from the CT commencement:</w:t>
      </w:r>
    </w:p>
    <w:p w:rsidR="006C5F4A" w:rsidRPr="006C5F4A" w:rsidRDefault="006C5F4A" w:rsidP="006C5F4A">
      <w:pPr>
        <w:spacing w:after="0" w:line="240" w:lineRule="auto"/>
        <w:rPr>
          <w:rFonts w:ascii="Times New Roman" w:eastAsia="Times New Roman" w:hAnsi="Times New Roman" w:cs="Times New Roman"/>
          <w:lang w:eastAsia="cs-CZ"/>
        </w:rPr>
      </w:pPr>
      <w:r w:rsidRPr="006C5F4A">
        <w:rPr>
          <w:rFonts w:ascii="Times New Roman" w:eastAsia="Times New Roman" w:hAnsi="Times New Roman" w:cs="Times New Roman"/>
          <w:lang w:eastAsia="cs-CZ"/>
        </w:rPr>
        <w:sym w:font="Wingdings 2" w:char="F054"/>
      </w:r>
      <w:r w:rsidRPr="006C5F4A">
        <w:rPr>
          <w:rFonts w:ascii="Times New Roman" w:eastAsia="Times New Roman" w:hAnsi="Times New Roman" w:cs="Times New Roman"/>
          <w:lang w:eastAsia="cs-CZ"/>
        </w:rPr>
        <w:t xml:space="preserve">   1x ročně</w:t>
      </w:r>
      <w:r w:rsidRPr="006C5F4A">
        <w:rPr>
          <w:rFonts w:ascii="Times New Roman" w:eastAsia="Times New Roman" w:hAnsi="Times New Roman" w:cs="Times New Roman"/>
          <w:i/>
          <w:lang w:eastAsia="cs-CZ"/>
        </w:rPr>
        <w:t xml:space="preserve">/Once a year                   </w:t>
      </w:r>
      <w:r w:rsidR="00415BD1" w:rsidRPr="006C5F4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C5F4A">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C5F4A">
        <w:rPr>
          <w:rFonts w:ascii="Times New Roman" w:eastAsia="Times New Roman" w:hAnsi="Times New Roman" w:cs="Times New Roman"/>
          <w:lang w:eastAsia="cs-CZ"/>
        </w:rPr>
        <w:fldChar w:fldCharType="end"/>
      </w:r>
      <w:r w:rsidRPr="006C5F4A">
        <w:rPr>
          <w:rFonts w:ascii="Times New Roman" w:eastAsia="Times New Roman" w:hAnsi="Times New Roman" w:cs="Times New Roman"/>
          <w:lang w:eastAsia="cs-CZ"/>
        </w:rPr>
        <w:t xml:space="preserve">  Jiná lhůta/</w:t>
      </w:r>
      <w:r w:rsidRPr="006C5F4A">
        <w:rPr>
          <w:rFonts w:ascii="Times New Roman" w:eastAsia="Times New Roman" w:hAnsi="Times New Roman" w:cs="Times New Roman"/>
          <w:i/>
          <w:lang w:eastAsia="cs-CZ"/>
        </w:rPr>
        <w:t xml:space="preserve"> Other </w:t>
      </w:r>
      <w:r w:rsidRPr="006C5F4A">
        <w:rPr>
          <w:rFonts w:ascii="Times New Roman" w:eastAsia="Times New Roman" w:hAnsi="Times New Roman" w:cs="Times New Roman"/>
          <w:lang w:eastAsia="cs-CZ"/>
        </w:rPr>
        <w:t>…………….</w:t>
      </w:r>
    </w:p>
    <w:p w:rsidR="006C5F4A" w:rsidRPr="006C5F4A" w:rsidRDefault="006C5F4A" w:rsidP="006C5F4A">
      <w:pPr>
        <w:spacing w:after="0" w:line="240" w:lineRule="auto"/>
        <w:rPr>
          <w:rFonts w:ascii="Times New Roman" w:eastAsia="Times New Roman" w:hAnsi="Times New Roman" w:cs="Times New Roman"/>
          <w:lang w:eastAsia="cs-CZ"/>
        </w:rPr>
      </w:pPr>
    </w:p>
    <w:p w:rsidR="006C5F4A" w:rsidRPr="006C5F4A" w:rsidRDefault="006C5F4A" w:rsidP="006C5F4A">
      <w:pPr>
        <w:spacing w:after="0" w:line="240" w:lineRule="auto"/>
        <w:rPr>
          <w:rFonts w:ascii="Times New Roman" w:eastAsia="Times New Roman" w:hAnsi="Times New Roman" w:cs="Times New Roman"/>
          <w:i/>
          <w:lang w:eastAsia="cs-CZ"/>
        </w:rPr>
      </w:pPr>
      <w:r w:rsidRPr="006C5F4A">
        <w:rPr>
          <w:rFonts w:ascii="Times New Roman" w:eastAsia="Times New Roman" w:hAnsi="Times New Roman" w:cs="Times New Roman"/>
          <w:b/>
          <w:bCs/>
          <w:lang w:eastAsia="cs-CZ"/>
        </w:rPr>
        <w:t>Seznam míst hodnocení s označením míst, ke kterým se EK vyjádřila jako místní EK a kde vykonává dohled/</w:t>
      </w:r>
      <w:r w:rsidRPr="006C5F4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C5F4A" w:rsidRPr="006C5F4A" w:rsidTr="00D760BF">
        <w:trPr>
          <w:trHeight w:val="454"/>
        </w:trPr>
        <w:tc>
          <w:tcPr>
            <w:tcW w:w="6108" w:type="dxa"/>
          </w:tcPr>
          <w:p w:rsidR="006C5F4A" w:rsidRPr="006C5F4A" w:rsidRDefault="006C5F4A" w:rsidP="006C5F4A">
            <w:pPr>
              <w:spacing w:after="0" w:line="240" w:lineRule="auto"/>
              <w:rPr>
                <w:rFonts w:ascii="Times New Roman" w:eastAsia="Times New Roman" w:hAnsi="Times New Roman" w:cs="Times New Roman"/>
                <w:sz w:val="18"/>
                <w:szCs w:val="18"/>
                <w:lang w:eastAsia="cs-CZ"/>
              </w:rPr>
            </w:pPr>
            <w:r w:rsidRPr="006C5F4A">
              <w:rPr>
                <w:rFonts w:ascii="Times New Roman" w:eastAsia="Times New Roman" w:hAnsi="Times New Roman" w:cs="Times New Roman"/>
                <w:sz w:val="18"/>
                <w:szCs w:val="18"/>
                <w:lang w:eastAsia="cs-CZ"/>
              </w:rPr>
              <w:t xml:space="preserve">Místo hodnocení/ Jméno zkoušejícího </w:t>
            </w:r>
          </w:p>
          <w:p w:rsidR="006C5F4A" w:rsidRPr="006C5F4A" w:rsidRDefault="006C5F4A" w:rsidP="006C5F4A">
            <w:pPr>
              <w:spacing w:after="0" w:line="240" w:lineRule="auto"/>
              <w:rPr>
                <w:rFonts w:ascii="Times New Roman" w:eastAsia="Times New Roman" w:hAnsi="Times New Roman" w:cs="Times New Roman"/>
                <w:i/>
                <w:sz w:val="18"/>
                <w:szCs w:val="18"/>
                <w:lang w:eastAsia="cs-CZ"/>
              </w:rPr>
            </w:pPr>
            <w:r w:rsidRPr="006C5F4A">
              <w:rPr>
                <w:rFonts w:ascii="Times New Roman" w:eastAsia="Times New Roman" w:hAnsi="Times New Roman" w:cs="Times New Roman"/>
                <w:i/>
                <w:sz w:val="18"/>
                <w:szCs w:val="18"/>
                <w:lang w:eastAsia="cs-CZ"/>
              </w:rPr>
              <w:t>Trial Site / Name of Investigator</w:t>
            </w:r>
          </w:p>
        </w:tc>
        <w:tc>
          <w:tcPr>
            <w:tcW w:w="1280" w:type="dxa"/>
          </w:tcPr>
          <w:p w:rsidR="006C5F4A" w:rsidRPr="006C5F4A" w:rsidRDefault="006C5F4A" w:rsidP="006C5F4A">
            <w:pPr>
              <w:spacing w:after="0" w:line="240" w:lineRule="auto"/>
              <w:rPr>
                <w:rFonts w:ascii="Times New Roman" w:eastAsia="Times New Roman" w:hAnsi="Times New Roman" w:cs="Times New Roman"/>
                <w:sz w:val="18"/>
                <w:szCs w:val="18"/>
                <w:vertAlign w:val="superscript"/>
                <w:lang w:eastAsia="cs-CZ"/>
              </w:rPr>
            </w:pPr>
            <w:r w:rsidRPr="006C5F4A">
              <w:rPr>
                <w:rFonts w:ascii="Times New Roman" w:eastAsia="Times New Roman" w:hAnsi="Times New Roman" w:cs="Times New Roman"/>
                <w:sz w:val="18"/>
                <w:szCs w:val="18"/>
                <w:lang w:eastAsia="cs-CZ"/>
              </w:rPr>
              <w:t xml:space="preserve">Místní EK </w:t>
            </w:r>
            <w:r w:rsidRPr="006C5F4A">
              <w:rPr>
                <w:rFonts w:ascii="Times New Roman" w:eastAsia="Times New Roman" w:hAnsi="Times New Roman" w:cs="Times New Roman"/>
                <w:i/>
                <w:sz w:val="18"/>
                <w:szCs w:val="18"/>
                <w:lang w:eastAsia="cs-CZ"/>
              </w:rPr>
              <w:t>Local EC</w:t>
            </w:r>
          </w:p>
        </w:tc>
        <w:tc>
          <w:tcPr>
            <w:tcW w:w="2712" w:type="dxa"/>
          </w:tcPr>
          <w:p w:rsidR="006C5F4A" w:rsidRPr="006C5F4A" w:rsidRDefault="006C5F4A" w:rsidP="006C5F4A">
            <w:pPr>
              <w:spacing w:after="0" w:line="240" w:lineRule="auto"/>
              <w:rPr>
                <w:rFonts w:ascii="Times New Roman" w:eastAsia="Times New Roman" w:hAnsi="Times New Roman" w:cs="Times New Roman"/>
                <w:sz w:val="18"/>
                <w:szCs w:val="18"/>
                <w:lang w:eastAsia="cs-CZ"/>
              </w:rPr>
            </w:pPr>
            <w:r w:rsidRPr="006C5F4A">
              <w:rPr>
                <w:rFonts w:ascii="Times New Roman" w:eastAsia="Times New Roman" w:hAnsi="Times New Roman" w:cs="Times New Roman"/>
                <w:sz w:val="18"/>
                <w:szCs w:val="18"/>
                <w:lang w:eastAsia="cs-CZ"/>
              </w:rPr>
              <w:t>Adresa  místní EK</w:t>
            </w:r>
          </w:p>
          <w:p w:rsidR="006C5F4A" w:rsidRPr="006C5F4A" w:rsidRDefault="006C5F4A" w:rsidP="006C5F4A">
            <w:pPr>
              <w:spacing w:after="0" w:line="240" w:lineRule="auto"/>
              <w:rPr>
                <w:rFonts w:ascii="Times New Roman" w:eastAsia="Times New Roman" w:hAnsi="Times New Roman" w:cs="Times New Roman"/>
                <w:i/>
                <w:sz w:val="18"/>
                <w:szCs w:val="18"/>
                <w:lang w:eastAsia="cs-CZ"/>
              </w:rPr>
            </w:pPr>
            <w:r w:rsidRPr="006C5F4A">
              <w:rPr>
                <w:rFonts w:ascii="Times New Roman" w:eastAsia="Times New Roman" w:hAnsi="Times New Roman" w:cs="Times New Roman"/>
                <w:i/>
                <w:sz w:val="18"/>
                <w:szCs w:val="18"/>
                <w:lang w:eastAsia="cs-CZ"/>
              </w:rPr>
              <w:t>Address</w:t>
            </w:r>
          </w:p>
        </w:tc>
      </w:tr>
      <w:tr w:rsidR="006C5F4A" w:rsidRPr="006C5F4A" w:rsidTr="00D760BF">
        <w:trPr>
          <w:trHeight w:val="312"/>
        </w:trPr>
        <w:tc>
          <w:tcPr>
            <w:tcW w:w="6108" w:type="dxa"/>
          </w:tcPr>
          <w:p w:rsidR="006C5F4A" w:rsidRPr="006C5F4A" w:rsidRDefault="006C5F4A" w:rsidP="006C5F4A">
            <w:pPr>
              <w:spacing w:after="0" w:line="240" w:lineRule="auto"/>
              <w:rPr>
                <w:rFonts w:ascii="Times New Roman" w:eastAsia="Times New Roman" w:hAnsi="Times New Roman" w:cs="Times New Roman"/>
                <w:sz w:val="18"/>
                <w:szCs w:val="18"/>
                <w:lang w:eastAsia="cs-CZ"/>
              </w:rPr>
            </w:pPr>
            <w:r w:rsidRPr="006C5F4A">
              <w:rPr>
                <w:rFonts w:ascii="Times New Roman" w:eastAsia="Times New Roman" w:hAnsi="Times New Roman" w:cs="Times New Roman"/>
                <w:sz w:val="18"/>
                <w:szCs w:val="18"/>
                <w:lang w:eastAsia="cs-CZ"/>
              </w:rPr>
              <w:t>Prof. MUDr. Radovan Pilka, Ph.D., Porodnicko-gynekologická klinika FNOL, I.P.Pavlova 6, 775 20 Olomouc</w:t>
            </w:r>
          </w:p>
        </w:tc>
        <w:tc>
          <w:tcPr>
            <w:tcW w:w="1280" w:type="dxa"/>
          </w:tcPr>
          <w:p w:rsidR="006C5F4A" w:rsidRPr="006C5F4A" w:rsidRDefault="006C5F4A" w:rsidP="006C5F4A">
            <w:pPr>
              <w:spacing w:after="0" w:line="240" w:lineRule="auto"/>
              <w:rPr>
                <w:rFonts w:ascii="Times New Roman" w:eastAsia="Times New Roman" w:hAnsi="Times New Roman" w:cs="Times New Roman"/>
                <w:sz w:val="18"/>
                <w:szCs w:val="18"/>
                <w:lang w:eastAsia="cs-CZ"/>
              </w:rPr>
            </w:pPr>
            <w:r w:rsidRPr="006C5F4A">
              <w:rPr>
                <w:rFonts w:ascii="Times New Roman" w:eastAsia="Times New Roman" w:hAnsi="Times New Roman" w:cs="Times New Roman"/>
                <w:sz w:val="18"/>
                <w:szCs w:val="18"/>
                <w:lang w:eastAsia="cs-CZ"/>
              </w:rPr>
              <w:sym w:font="Wingdings 2" w:char="F053"/>
            </w:r>
          </w:p>
        </w:tc>
        <w:tc>
          <w:tcPr>
            <w:tcW w:w="2712" w:type="dxa"/>
          </w:tcPr>
          <w:p w:rsidR="006C5F4A" w:rsidRPr="006C5F4A" w:rsidRDefault="006C5F4A" w:rsidP="006C5F4A">
            <w:pPr>
              <w:spacing w:after="0" w:line="240" w:lineRule="auto"/>
              <w:rPr>
                <w:rFonts w:ascii="Times New Roman" w:eastAsia="Times New Roman" w:hAnsi="Times New Roman" w:cs="Times New Roman"/>
                <w:sz w:val="18"/>
                <w:szCs w:val="18"/>
                <w:lang w:eastAsia="cs-CZ"/>
              </w:rPr>
            </w:pPr>
            <w:r w:rsidRPr="006C5F4A">
              <w:rPr>
                <w:rFonts w:ascii="Times New Roman" w:eastAsia="Times New Roman" w:hAnsi="Times New Roman" w:cs="Times New Roman"/>
                <w:sz w:val="18"/>
                <w:szCs w:val="18"/>
                <w:lang w:eastAsia="cs-CZ"/>
              </w:rPr>
              <w:t>EK FNOL</w:t>
            </w:r>
          </w:p>
        </w:tc>
      </w:tr>
    </w:tbl>
    <w:p w:rsidR="006C5F4A" w:rsidRPr="006C5F4A" w:rsidRDefault="006C5F4A" w:rsidP="006C5F4A">
      <w:pPr>
        <w:spacing w:after="0" w:line="240" w:lineRule="auto"/>
        <w:rPr>
          <w:rFonts w:ascii="Times New Roman" w:eastAsia="Times New Roman" w:hAnsi="Times New Roman" w:cs="Times New Roman"/>
          <w:bCs/>
          <w:szCs w:val="24"/>
          <w:lang w:eastAsia="cs-CZ"/>
        </w:rPr>
      </w:pPr>
      <w:r w:rsidRPr="006C5F4A">
        <w:rPr>
          <w:rFonts w:ascii="Times New Roman" w:eastAsia="Times New Roman" w:hAnsi="Times New Roman" w:cs="Times New Roman"/>
          <w:bCs/>
          <w:szCs w:val="24"/>
          <w:lang w:eastAsia="cs-CZ"/>
        </w:rPr>
        <w:t>1/2</w:t>
      </w:r>
    </w:p>
    <w:p w:rsidR="006C5F4A" w:rsidRPr="006C5F4A" w:rsidRDefault="006C5F4A" w:rsidP="006C5F4A">
      <w:pPr>
        <w:spacing w:after="0" w:line="240" w:lineRule="auto"/>
        <w:rPr>
          <w:rFonts w:ascii="Times New Roman" w:eastAsia="Times New Roman" w:hAnsi="Times New Roman" w:cs="Times New Roman"/>
          <w:b/>
          <w:bCs/>
          <w:szCs w:val="24"/>
          <w:lang w:eastAsia="cs-CZ"/>
        </w:rPr>
      </w:pPr>
    </w:p>
    <w:p w:rsidR="006C5F4A" w:rsidRPr="006C5F4A" w:rsidRDefault="006C5F4A" w:rsidP="006C5F4A">
      <w:pPr>
        <w:spacing w:after="0" w:line="240" w:lineRule="auto"/>
        <w:rPr>
          <w:rFonts w:ascii="Times New Roman" w:eastAsia="Times New Roman" w:hAnsi="Times New Roman" w:cs="Times New Roman"/>
          <w:b/>
          <w:bCs/>
          <w:szCs w:val="24"/>
          <w:lang w:eastAsia="cs-CZ"/>
        </w:rPr>
      </w:pPr>
    </w:p>
    <w:p w:rsidR="006C5F4A" w:rsidRPr="006C5F4A" w:rsidRDefault="006C5F4A" w:rsidP="006C5F4A">
      <w:pPr>
        <w:spacing w:after="0" w:line="240" w:lineRule="auto"/>
        <w:rPr>
          <w:rFonts w:ascii="Times New Roman" w:eastAsia="Times New Roman" w:hAnsi="Times New Roman" w:cs="Times New Roman"/>
          <w:bCs/>
          <w:i/>
          <w:szCs w:val="24"/>
          <w:lang w:eastAsia="cs-CZ"/>
        </w:rPr>
      </w:pPr>
      <w:r w:rsidRPr="006C5F4A">
        <w:rPr>
          <w:rFonts w:ascii="Times New Roman" w:eastAsia="Times New Roman" w:hAnsi="Times New Roman" w:cs="Times New Roman"/>
          <w:b/>
          <w:bCs/>
          <w:szCs w:val="24"/>
          <w:lang w:eastAsia="cs-CZ"/>
        </w:rPr>
        <w:lastRenderedPageBreak/>
        <w:t>Seznam hodnocených dokumentů/</w:t>
      </w:r>
      <w:r w:rsidRPr="006C5F4A">
        <w:rPr>
          <w:rFonts w:ascii="Times New Roman" w:eastAsia="Times New Roman" w:hAnsi="Times New Roman" w:cs="Times New Roman"/>
          <w:bCs/>
          <w:i/>
          <w:szCs w:val="24"/>
          <w:lang w:eastAsia="cs-CZ"/>
        </w:rPr>
        <w:t xml:space="preserve">List </w:t>
      </w:r>
      <w:r w:rsidRPr="006C5F4A">
        <w:rPr>
          <w:rFonts w:ascii="Times New Roman" w:eastAsia="Times New Roman" w:hAnsi="Times New Roman" w:cs="Times New Roman"/>
          <w:bCs/>
          <w:i/>
          <w:szCs w:val="24"/>
          <w:lang w:val="en-US" w:eastAsia="cs-CZ"/>
        </w:rPr>
        <w:t>of all submitted documents:</w:t>
      </w:r>
    </w:p>
    <w:p w:rsidR="006C5F4A" w:rsidRPr="006C5F4A" w:rsidRDefault="006C5F4A" w:rsidP="006C5F4A">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C5F4A" w:rsidRPr="006C5F4A" w:rsidTr="00D760BF">
        <w:trPr>
          <w:cantSplit/>
          <w:trHeight w:val="454"/>
        </w:trPr>
        <w:tc>
          <w:tcPr>
            <w:tcW w:w="7416" w:type="dxa"/>
            <w:vMerge w:val="restart"/>
          </w:tcPr>
          <w:p w:rsidR="006C5F4A" w:rsidRPr="006C5F4A" w:rsidRDefault="006C5F4A" w:rsidP="006C5F4A">
            <w:pPr>
              <w:spacing w:after="0" w:line="240" w:lineRule="auto"/>
              <w:rPr>
                <w:rFonts w:ascii="Times New Roman" w:eastAsia="Times New Roman" w:hAnsi="Times New Roman" w:cs="Times New Roman"/>
                <w:b/>
                <w:bCs/>
                <w:sz w:val="18"/>
                <w:szCs w:val="18"/>
                <w:lang w:eastAsia="cs-CZ"/>
              </w:rPr>
            </w:pPr>
          </w:p>
          <w:p w:rsidR="006C5F4A" w:rsidRPr="006C5F4A" w:rsidRDefault="006C5F4A" w:rsidP="006C5F4A">
            <w:pPr>
              <w:spacing w:after="0" w:line="240" w:lineRule="auto"/>
              <w:rPr>
                <w:rFonts w:ascii="Times New Roman" w:eastAsia="Times New Roman" w:hAnsi="Times New Roman" w:cs="Times New Roman"/>
                <w:b/>
                <w:bCs/>
                <w:sz w:val="18"/>
                <w:szCs w:val="18"/>
                <w:lang w:eastAsia="cs-CZ"/>
              </w:rPr>
            </w:pPr>
            <w:r w:rsidRPr="006C5F4A">
              <w:rPr>
                <w:rFonts w:ascii="Times New Roman" w:eastAsia="Times New Roman" w:hAnsi="Times New Roman" w:cs="Times New Roman"/>
                <w:b/>
                <w:bCs/>
                <w:sz w:val="18"/>
                <w:szCs w:val="18"/>
                <w:lang w:eastAsia="cs-CZ"/>
              </w:rPr>
              <w:t xml:space="preserve">Název dokumentu, verze, datum </w:t>
            </w:r>
          </w:p>
          <w:p w:rsidR="006C5F4A" w:rsidRPr="006C5F4A" w:rsidRDefault="006C5F4A" w:rsidP="006C5F4A">
            <w:pPr>
              <w:spacing w:after="0" w:line="240" w:lineRule="auto"/>
              <w:rPr>
                <w:rFonts w:ascii="Times New Roman" w:eastAsia="Times New Roman" w:hAnsi="Times New Roman" w:cs="Times New Roman"/>
                <w:b/>
                <w:bCs/>
                <w:sz w:val="18"/>
                <w:szCs w:val="18"/>
                <w:lang w:eastAsia="cs-CZ"/>
              </w:rPr>
            </w:pPr>
            <w:r w:rsidRPr="006C5F4A">
              <w:rPr>
                <w:rFonts w:ascii="Times New Roman" w:eastAsia="Times New Roman" w:hAnsi="Times New Roman" w:cs="Times New Roman"/>
                <w:b/>
                <w:bCs/>
                <w:i/>
                <w:sz w:val="18"/>
                <w:szCs w:val="18"/>
                <w:lang w:eastAsia="cs-CZ"/>
              </w:rPr>
              <w:t>Document title, version, date</w:t>
            </w:r>
          </w:p>
        </w:tc>
        <w:tc>
          <w:tcPr>
            <w:tcW w:w="1272" w:type="dxa"/>
            <w:gridSpan w:val="2"/>
          </w:tcPr>
          <w:p w:rsidR="006C5F4A" w:rsidRPr="006C5F4A" w:rsidRDefault="006C5F4A" w:rsidP="006C5F4A">
            <w:pPr>
              <w:spacing w:after="0" w:line="240" w:lineRule="auto"/>
              <w:rPr>
                <w:rFonts w:ascii="Times New Roman" w:eastAsia="Times New Roman" w:hAnsi="Times New Roman" w:cs="Times New Roman"/>
                <w:b/>
                <w:bCs/>
                <w:sz w:val="18"/>
                <w:szCs w:val="18"/>
                <w:lang w:eastAsia="cs-CZ"/>
              </w:rPr>
            </w:pPr>
            <w:r w:rsidRPr="006C5F4A">
              <w:rPr>
                <w:rFonts w:ascii="Times New Roman" w:eastAsia="Times New Roman" w:hAnsi="Times New Roman" w:cs="Times New Roman"/>
                <w:b/>
                <w:bCs/>
                <w:sz w:val="18"/>
                <w:szCs w:val="18"/>
                <w:lang w:eastAsia="cs-CZ"/>
              </w:rPr>
              <w:t>Schváleno /</w:t>
            </w:r>
            <w:r w:rsidRPr="006C5F4A">
              <w:rPr>
                <w:rFonts w:ascii="Times New Roman" w:eastAsia="Times New Roman" w:hAnsi="Times New Roman" w:cs="Times New Roman"/>
                <w:b/>
                <w:bCs/>
                <w:i/>
                <w:sz w:val="18"/>
                <w:szCs w:val="18"/>
                <w:lang w:eastAsia="cs-CZ"/>
              </w:rPr>
              <w:t>Approved</w:t>
            </w:r>
          </w:p>
        </w:tc>
        <w:tc>
          <w:tcPr>
            <w:tcW w:w="1316" w:type="dxa"/>
            <w:gridSpan w:val="2"/>
          </w:tcPr>
          <w:p w:rsidR="006C5F4A" w:rsidRPr="006C5F4A" w:rsidRDefault="006C5F4A" w:rsidP="006C5F4A">
            <w:pPr>
              <w:spacing w:after="0" w:line="240" w:lineRule="auto"/>
              <w:rPr>
                <w:rFonts w:ascii="Times New Roman" w:eastAsia="Times New Roman" w:hAnsi="Times New Roman" w:cs="Times New Roman"/>
                <w:b/>
                <w:bCs/>
                <w:sz w:val="18"/>
                <w:szCs w:val="18"/>
                <w:lang w:eastAsia="cs-CZ"/>
              </w:rPr>
            </w:pPr>
            <w:r w:rsidRPr="006C5F4A">
              <w:rPr>
                <w:rFonts w:ascii="Times New Roman" w:eastAsia="Times New Roman" w:hAnsi="Times New Roman" w:cs="Times New Roman"/>
                <w:b/>
                <w:bCs/>
                <w:sz w:val="18"/>
                <w:szCs w:val="18"/>
                <w:lang w:eastAsia="cs-CZ"/>
              </w:rPr>
              <w:t xml:space="preserve">Vzato na vědomí / </w:t>
            </w:r>
            <w:r w:rsidRPr="006C5F4A">
              <w:rPr>
                <w:rFonts w:ascii="Times New Roman" w:eastAsia="Times New Roman" w:hAnsi="Times New Roman" w:cs="Times New Roman"/>
                <w:b/>
                <w:bCs/>
                <w:i/>
                <w:sz w:val="18"/>
                <w:szCs w:val="18"/>
                <w:lang w:eastAsia="cs-CZ"/>
              </w:rPr>
              <w:t xml:space="preserve">Taken into account </w:t>
            </w:r>
          </w:p>
        </w:tc>
      </w:tr>
      <w:tr w:rsidR="006C5F4A" w:rsidRPr="006C5F4A" w:rsidTr="00D760BF">
        <w:trPr>
          <w:cantSplit/>
          <w:trHeight w:val="454"/>
        </w:trPr>
        <w:tc>
          <w:tcPr>
            <w:tcW w:w="7416" w:type="dxa"/>
            <w:vMerge/>
          </w:tcPr>
          <w:p w:rsidR="006C5F4A" w:rsidRPr="006C5F4A" w:rsidRDefault="006C5F4A" w:rsidP="006C5F4A">
            <w:pPr>
              <w:spacing w:after="0" w:line="240" w:lineRule="auto"/>
              <w:rPr>
                <w:rFonts w:ascii="Times New Roman" w:eastAsia="Times New Roman" w:hAnsi="Times New Roman" w:cs="Times New Roman"/>
                <w:i/>
                <w:sz w:val="18"/>
                <w:szCs w:val="18"/>
                <w:lang w:eastAsia="cs-CZ"/>
              </w:rPr>
            </w:pPr>
          </w:p>
        </w:tc>
        <w:tc>
          <w:tcPr>
            <w:tcW w:w="736" w:type="dxa"/>
          </w:tcPr>
          <w:p w:rsidR="006C5F4A" w:rsidRPr="006C5F4A" w:rsidRDefault="006C5F4A" w:rsidP="006C5F4A">
            <w:pPr>
              <w:spacing w:after="0" w:line="240" w:lineRule="auto"/>
              <w:rPr>
                <w:rFonts w:ascii="Times New Roman" w:eastAsia="Times New Roman" w:hAnsi="Times New Roman" w:cs="Times New Roman"/>
                <w:b/>
                <w:bCs/>
                <w:sz w:val="18"/>
                <w:szCs w:val="18"/>
                <w:lang w:eastAsia="cs-CZ"/>
              </w:rPr>
            </w:pPr>
            <w:r w:rsidRPr="006C5F4A">
              <w:rPr>
                <w:rFonts w:ascii="Times New Roman" w:eastAsia="Times New Roman" w:hAnsi="Times New Roman" w:cs="Times New Roman"/>
                <w:b/>
                <w:bCs/>
                <w:sz w:val="18"/>
                <w:szCs w:val="18"/>
                <w:lang w:eastAsia="cs-CZ"/>
              </w:rPr>
              <w:t>ANO</w:t>
            </w:r>
          </w:p>
          <w:p w:rsidR="006C5F4A" w:rsidRPr="006C5F4A" w:rsidRDefault="006C5F4A" w:rsidP="006C5F4A">
            <w:pPr>
              <w:spacing w:after="0" w:line="240" w:lineRule="auto"/>
              <w:rPr>
                <w:rFonts w:ascii="Times New Roman" w:eastAsia="Times New Roman" w:hAnsi="Times New Roman" w:cs="Times New Roman"/>
                <w:b/>
                <w:bCs/>
                <w:i/>
                <w:sz w:val="18"/>
                <w:szCs w:val="18"/>
                <w:lang w:eastAsia="cs-CZ"/>
              </w:rPr>
            </w:pPr>
            <w:r w:rsidRPr="006C5F4A">
              <w:rPr>
                <w:rFonts w:ascii="Times New Roman" w:eastAsia="Times New Roman" w:hAnsi="Times New Roman" w:cs="Times New Roman"/>
                <w:b/>
                <w:bCs/>
                <w:i/>
                <w:sz w:val="18"/>
                <w:szCs w:val="18"/>
                <w:lang w:eastAsia="cs-CZ"/>
              </w:rPr>
              <w:t>Yes</w:t>
            </w:r>
          </w:p>
        </w:tc>
        <w:tc>
          <w:tcPr>
            <w:tcW w:w="536" w:type="dxa"/>
          </w:tcPr>
          <w:p w:rsidR="006C5F4A" w:rsidRPr="006C5F4A" w:rsidRDefault="006C5F4A" w:rsidP="006C5F4A">
            <w:pPr>
              <w:spacing w:after="0" w:line="240" w:lineRule="auto"/>
              <w:rPr>
                <w:rFonts w:ascii="Times New Roman" w:eastAsia="Times New Roman" w:hAnsi="Times New Roman" w:cs="Times New Roman"/>
                <w:b/>
                <w:bCs/>
                <w:sz w:val="18"/>
                <w:szCs w:val="18"/>
                <w:lang w:eastAsia="cs-CZ"/>
              </w:rPr>
            </w:pPr>
            <w:r w:rsidRPr="006C5F4A">
              <w:rPr>
                <w:rFonts w:ascii="Times New Roman" w:eastAsia="Times New Roman" w:hAnsi="Times New Roman" w:cs="Times New Roman"/>
                <w:b/>
                <w:bCs/>
                <w:sz w:val="18"/>
                <w:szCs w:val="18"/>
                <w:lang w:eastAsia="cs-CZ"/>
              </w:rPr>
              <w:t xml:space="preserve">NE </w:t>
            </w:r>
          </w:p>
          <w:p w:rsidR="006C5F4A" w:rsidRPr="006C5F4A" w:rsidRDefault="006C5F4A" w:rsidP="006C5F4A">
            <w:pPr>
              <w:spacing w:after="0" w:line="240" w:lineRule="auto"/>
              <w:rPr>
                <w:rFonts w:ascii="Times New Roman" w:eastAsia="Times New Roman" w:hAnsi="Times New Roman" w:cs="Times New Roman"/>
                <w:b/>
                <w:bCs/>
                <w:sz w:val="18"/>
                <w:szCs w:val="18"/>
                <w:lang w:eastAsia="cs-CZ"/>
              </w:rPr>
            </w:pPr>
            <w:r w:rsidRPr="006C5F4A">
              <w:rPr>
                <w:rFonts w:ascii="Times New Roman" w:eastAsia="Times New Roman" w:hAnsi="Times New Roman" w:cs="Times New Roman"/>
                <w:b/>
                <w:bCs/>
                <w:i/>
                <w:sz w:val="18"/>
                <w:szCs w:val="18"/>
                <w:lang w:eastAsia="cs-CZ"/>
              </w:rPr>
              <w:t>No</w:t>
            </w:r>
          </w:p>
        </w:tc>
        <w:tc>
          <w:tcPr>
            <w:tcW w:w="780" w:type="dxa"/>
          </w:tcPr>
          <w:p w:rsidR="006C5F4A" w:rsidRPr="006C5F4A" w:rsidRDefault="006C5F4A" w:rsidP="006C5F4A">
            <w:pPr>
              <w:spacing w:after="0" w:line="240" w:lineRule="auto"/>
              <w:rPr>
                <w:rFonts w:ascii="Times New Roman" w:eastAsia="Times New Roman" w:hAnsi="Times New Roman" w:cs="Times New Roman"/>
                <w:b/>
                <w:bCs/>
                <w:sz w:val="18"/>
                <w:szCs w:val="18"/>
                <w:lang w:eastAsia="cs-CZ"/>
              </w:rPr>
            </w:pPr>
            <w:r w:rsidRPr="006C5F4A">
              <w:rPr>
                <w:rFonts w:ascii="Times New Roman" w:eastAsia="Times New Roman" w:hAnsi="Times New Roman" w:cs="Times New Roman"/>
                <w:b/>
                <w:bCs/>
                <w:sz w:val="18"/>
                <w:szCs w:val="18"/>
                <w:lang w:eastAsia="cs-CZ"/>
              </w:rPr>
              <w:t>ANO</w:t>
            </w:r>
          </w:p>
          <w:p w:rsidR="006C5F4A" w:rsidRPr="006C5F4A" w:rsidRDefault="006C5F4A" w:rsidP="006C5F4A">
            <w:pPr>
              <w:spacing w:after="0" w:line="240" w:lineRule="auto"/>
              <w:rPr>
                <w:rFonts w:ascii="Times New Roman" w:eastAsia="Times New Roman" w:hAnsi="Times New Roman" w:cs="Times New Roman"/>
                <w:b/>
                <w:bCs/>
                <w:sz w:val="18"/>
                <w:szCs w:val="18"/>
                <w:lang w:eastAsia="cs-CZ"/>
              </w:rPr>
            </w:pPr>
            <w:r w:rsidRPr="006C5F4A">
              <w:rPr>
                <w:rFonts w:ascii="Times New Roman" w:eastAsia="Times New Roman" w:hAnsi="Times New Roman" w:cs="Times New Roman"/>
                <w:b/>
                <w:bCs/>
                <w:i/>
                <w:sz w:val="18"/>
                <w:szCs w:val="18"/>
                <w:lang w:eastAsia="cs-CZ"/>
              </w:rPr>
              <w:t>Yes</w:t>
            </w:r>
          </w:p>
        </w:tc>
        <w:tc>
          <w:tcPr>
            <w:tcW w:w="536" w:type="dxa"/>
          </w:tcPr>
          <w:p w:rsidR="006C5F4A" w:rsidRPr="006C5F4A" w:rsidRDefault="006C5F4A" w:rsidP="006C5F4A">
            <w:pPr>
              <w:spacing w:after="0" w:line="240" w:lineRule="auto"/>
              <w:rPr>
                <w:rFonts w:ascii="Times New Roman" w:eastAsia="Times New Roman" w:hAnsi="Times New Roman" w:cs="Times New Roman"/>
                <w:b/>
                <w:bCs/>
                <w:sz w:val="18"/>
                <w:szCs w:val="18"/>
                <w:lang w:eastAsia="cs-CZ"/>
              </w:rPr>
            </w:pPr>
            <w:r w:rsidRPr="006C5F4A">
              <w:rPr>
                <w:rFonts w:ascii="Times New Roman" w:eastAsia="Times New Roman" w:hAnsi="Times New Roman" w:cs="Times New Roman"/>
                <w:b/>
                <w:bCs/>
                <w:sz w:val="18"/>
                <w:szCs w:val="18"/>
                <w:lang w:eastAsia="cs-CZ"/>
              </w:rPr>
              <w:t xml:space="preserve">NE </w:t>
            </w:r>
          </w:p>
          <w:p w:rsidR="006C5F4A" w:rsidRPr="006C5F4A" w:rsidRDefault="006C5F4A" w:rsidP="006C5F4A">
            <w:pPr>
              <w:spacing w:after="0" w:line="240" w:lineRule="auto"/>
              <w:rPr>
                <w:rFonts w:ascii="Times New Roman" w:eastAsia="Times New Roman" w:hAnsi="Times New Roman" w:cs="Times New Roman"/>
                <w:b/>
                <w:bCs/>
                <w:i/>
                <w:sz w:val="18"/>
                <w:szCs w:val="18"/>
                <w:lang w:eastAsia="cs-CZ"/>
              </w:rPr>
            </w:pPr>
            <w:r w:rsidRPr="006C5F4A">
              <w:rPr>
                <w:rFonts w:ascii="Times New Roman" w:eastAsia="Times New Roman" w:hAnsi="Times New Roman" w:cs="Times New Roman"/>
                <w:b/>
                <w:bCs/>
                <w:i/>
                <w:sz w:val="18"/>
                <w:szCs w:val="18"/>
                <w:lang w:eastAsia="cs-CZ"/>
              </w:rPr>
              <w:t>No</w:t>
            </w:r>
          </w:p>
        </w:tc>
      </w:tr>
      <w:tr w:rsidR="006C5F4A" w:rsidRPr="006C5F4A" w:rsidTr="00D760BF">
        <w:trPr>
          <w:trHeight w:val="340"/>
        </w:trPr>
        <w:tc>
          <w:tcPr>
            <w:tcW w:w="7416" w:type="dxa"/>
            <w:vAlign w:val="center"/>
          </w:tcPr>
          <w:p w:rsidR="006C5F4A" w:rsidRPr="0066766A" w:rsidRDefault="00D760BF" w:rsidP="0075094F">
            <w:pPr>
              <w:spacing w:after="0" w:line="240" w:lineRule="auto"/>
              <w:jc w:val="both"/>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Soubor</w:t>
            </w:r>
            <w:r w:rsidR="006C5F4A">
              <w:rPr>
                <w:rFonts w:ascii="Times New Roman" w:eastAsia="Times New Roman" w:hAnsi="Times New Roman" w:cs="Times New Roman"/>
                <w:sz w:val="18"/>
                <w:szCs w:val="18"/>
                <w:lang w:eastAsia="cs-CZ"/>
              </w:rPr>
              <w:t xml:space="preserve"> informací pro zkoušejícího</w:t>
            </w:r>
            <w:r>
              <w:rPr>
                <w:rFonts w:ascii="Times New Roman" w:eastAsia="Times New Roman" w:hAnsi="Times New Roman" w:cs="Times New Roman"/>
                <w:sz w:val="18"/>
                <w:szCs w:val="18"/>
                <w:lang w:eastAsia="cs-CZ"/>
              </w:rPr>
              <w:t>, PGL 4 – PGL 4001, Ulipristal Acetate, Edice 8.0, datována 25.února 2014 /</w:t>
            </w:r>
            <w:r w:rsidR="006C5F4A">
              <w:rPr>
                <w:rFonts w:ascii="Times New Roman" w:eastAsia="Times New Roman" w:hAnsi="Times New Roman" w:cs="Times New Roman"/>
                <w:sz w:val="18"/>
                <w:szCs w:val="18"/>
                <w:lang w:eastAsia="cs-CZ"/>
              </w:rPr>
              <w:t xml:space="preserve"> </w:t>
            </w:r>
            <w:r w:rsidR="006C5F4A">
              <w:rPr>
                <w:rFonts w:ascii="Times New Roman" w:eastAsia="Times New Roman" w:hAnsi="Times New Roman" w:cs="Times New Roman"/>
                <w:i/>
                <w:sz w:val="18"/>
                <w:szCs w:val="18"/>
                <w:lang w:eastAsia="cs-CZ"/>
              </w:rPr>
              <w:t>Investigator´s Brochure</w:t>
            </w:r>
            <w:r>
              <w:rPr>
                <w:rFonts w:ascii="Times New Roman" w:eastAsia="Times New Roman" w:hAnsi="Times New Roman" w:cs="Times New Roman"/>
                <w:i/>
                <w:sz w:val="18"/>
                <w:szCs w:val="18"/>
                <w:lang w:eastAsia="cs-CZ"/>
              </w:rPr>
              <w:t xml:space="preserve"> </w:t>
            </w:r>
            <w:r w:rsidR="006C5F4A">
              <w:rPr>
                <w:rFonts w:ascii="Times New Roman" w:eastAsia="Times New Roman" w:hAnsi="Times New Roman" w:cs="Times New Roman"/>
                <w:i/>
                <w:sz w:val="18"/>
                <w:szCs w:val="18"/>
                <w:lang w:eastAsia="cs-CZ"/>
              </w:rPr>
              <w:t xml:space="preserve"> </w:t>
            </w:r>
            <w:r w:rsidRPr="00D760BF">
              <w:rPr>
                <w:rFonts w:ascii="Times New Roman" w:eastAsia="Times New Roman" w:hAnsi="Times New Roman" w:cs="Times New Roman"/>
                <w:i/>
                <w:sz w:val="18"/>
                <w:szCs w:val="18"/>
                <w:lang w:eastAsia="cs-CZ"/>
              </w:rPr>
              <w:t>PGL 4 – PG</w:t>
            </w:r>
            <w:r w:rsidR="0075094F">
              <w:rPr>
                <w:rFonts w:ascii="Times New Roman" w:eastAsia="Times New Roman" w:hAnsi="Times New Roman" w:cs="Times New Roman"/>
                <w:i/>
                <w:sz w:val="18"/>
                <w:szCs w:val="18"/>
                <w:lang w:eastAsia="cs-CZ"/>
              </w:rPr>
              <w:t>L 4001, Ulipristal Acetate, Edition</w:t>
            </w:r>
            <w:r w:rsidRPr="00D760BF">
              <w:rPr>
                <w:rFonts w:ascii="Times New Roman" w:eastAsia="Times New Roman" w:hAnsi="Times New Roman" w:cs="Times New Roman"/>
                <w:i/>
                <w:sz w:val="18"/>
                <w:szCs w:val="18"/>
                <w:lang w:eastAsia="cs-CZ"/>
              </w:rPr>
              <w:t xml:space="preserve"> 8.0</w:t>
            </w:r>
            <w:r>
              <w:rPr>
                <w:rFonts w:ascii="Times New Roman" w:eastAsia="Times New Roman" w:hAnsi="Times New Roman" w:cs="Times New Roman"/>
                <w:sz w:val="18"/>
                <w:szCs w:val="18"/>
                <w:lang w:eastAsia="cs-CZ"/>
              </w:rPr>
              <w:t xml:space="preserve">, </w:t>
            </w:r>
            <w:r w:rsidR="006C5F4A">
              <w:rPr>
                <w:rFonts w:ascii="Times New Roman" w:eastAsia="Times New Roman" w:hAnsi="Times New Roman" w:cs="Times New Roman"/>
                <w:i/>
                <w:sz w:val="18"/>
                <w:szCs w:val="18"/>
                <w:lang w:eastAsia="cs-CZ"/>
              </w:rPr>
              <w:t xml:space="preserve">dated 25 </w:t>
            </w:r>
            <w:r>
              <w:rPr>
                <w:rFonts w:ascii="Times New Roman" w:eastAsia="Times New Roman" w:hAnsi="Times New Roman" w:cs="Times New Roman"/>
                <w:i/>
                <w:sz w:val="18"/>
                <w:szCs w:val="18"/>
                <w:lang w:eastAsia="cs-CZ"/>
              </w:rPr>
              <w:t xml:space="preserve">Feb </w:t>
            </w:r>
            <w:r w:rsidR="006C5F4A">
              <w:rPr>
                <w:rFonts w:ascii="Times New Roman" w:eastAsia="Times New Roman" w:hAnsi="Times New Roman" w:cs="Times New Roman"/>
                <w:i/>
                <w:sz w:val="18"/>
                <w:szCs w:val="18"/>
                <w:lang w:eastAsia="cs-CZ"/>
              </w:rPr>
              <w:t xml:space="preserve"> 2014</w:t>
            </w:r>
          </w:p>
        </w:tc>
        <w:tc>
          <w:tcPr>
            <w:tcW w:w="736" w:type="dxa"/>
          </w:tcPr>
          <w:p w:rsidR="006C5F4A" w:rsidRPr="00FF243C" w:rsidRDefault="006C5F4A" w:rsidP="00D760BF">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c>
          <w:tcPr>
            <w:tcW w:w="536" w:type="dxa"/>
          </w:tcPr>
          <w:p w:rsidR="006C5F4A" w:rsidRPr="00FF243C" w:rsidRDefault="006C5F4A" w:rsidP="00D760BF">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c>
          <w:tcPr>
            <w:tcW w:w="780" w:type="dxa"/>
          </w:tcPr>
          <w:p w:rsidR="006C5F4A" w:rsidRPr="00FF243C" w:rsidRDefault="006C5F4A" w:rsidP="00D760BF">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54"/>
            </w:r>
          </w:p>
        </w:tc>
        <w:tc>
          <w:tcPr>
            <w:tcW w:w="536" w:type="dxa"/>
          </w:tcPr>
          <w:p w:rsidR="006C5F4A" w:rsidRPr="00FF243C" w:rsidRDefault="006C5F4A" w:rsidP="00D760BF">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r>
      <w:tr w:rsidR="006C5F4A" w:rsidRPr="006C5F4A" w:rsidTr="00D760BF">
        <w:trPr>
          <w:trHeight w:val="340"/>
        </w:trPr>
        <w:tc>
          <w:tcPr>
            <w:tcW w:w="7416" w:type="dxa"/>
            <w:vAlign w:val="center"/>
          </w:tcPr>
          <w:p w:rsidR="006C5F4A" w:rsidRPr="0066766A" w:rsidRDefault="00D760BF" w:rsidP="0075094F">
            <w:pPr>
              <w:spacing w:after="0" w:line="240" w:lineRule="auto"/>
              <w:jc w:val="both"/>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PGL 4001 IB </w:t>
            </w:r>
            <w:r w:rsidR="006C5F4A">
              <w:rPr>
                <w:rFonts w:ascii="Times New Roman" w:eastAsia="Times New Roman" w:hAnsi="Times New Roman" w:cs="Times New Roman"/>
                <w:sz w:val="18"/>
                <w:szCs w:val="18"/>
                <w:lang w:eastAsia="cs-CZ"/>
              </w:rPr>
              <w:t>Souhrn změn</w:t>
            </w:r>
            <w:r>
              <w:rPr>
                <w:rFonts w:ascii="Times New Roman" w:eastAsia="Times New Roman" w:hAnsi="Times New Roman" w:cs="Times New Roman"/>
                <w:sz w:val="18"/>
                <w:szCs w:val="18"/>
                <w:lang w:eastAsia="cs-CZ"/>
              </w:rPr>
              <w:t xml:space="preserve">, Edice 7.0, oproti Edici 8.0, datována 25.února 2014 </w:t>
            </w:r>
            <w:r w:rsidR="006C5F4A">
              <w:rPr>
                <w:rFonts w:ascii="Times New Roman" w:eastAsia="Times New Roman" w:hAnsi="Times New Roman" w:cs="Times New Roman"/>
                <w:sz w:val="18"/>
                <w:szCs w:val="18"/>
                <w:lang w:eastAsia="cs-CZ"/>
              </w:rPr>
              <w:t xml:space="preserve">/ </w:t>
            </w:r>
            <w:r w:rsidR="0075094F">
              <w:rPr>
                <w:rFonts w:ascii="Times New Roman" w:eastAsia="Times New Roman" w:hAnsi="Times New Roman" w:cs="Times New Roman"/>
                <w:i/>
                <w:sz w:val="18"/>
                <w:szCs w:val="18"/>
                <w:lang w:eastAsia="cs-CZ"/>
              </w:rPr>
              <w:t xml:space="preserve">PGL  </w:t>
            </w:r>
            <w:r w:rsidR="0075094F" w:rsidRPr="00D760BF">
              <w:rPr>
                <w:rFonts w:ascii="Times New Roman" w:eastAsia="Times New Roman" w:hAnsi="Times New Roman" w:cs="Times New Roman"/>
                <w:i/>
                <w:sz w:val="18"/>
                <w:szCs w:val="18"/>
                <w:lang w:eastAsia="cs-CZ"/>
              </w:rPr>
              <w:t>4001</w:t>
            </w:r>
            <w:r w:rsidR="0075094F">
              <w:rPr>
                <w:rFonts w:ascii="Times New Roman" w:eastAsia="Times New Roman" w:hAnsi="Times New Roman" w:cs="Times New Roman"/>
                <w:i/>
                <w:sz w:val="18"/>
                <w:szCs w:val="18"/>
                <w:lang w:eastAsia="cs-CZ"/>
              </w:rPr>
              <w:t xml:space="preserve"> IB </w:t>
            </w:r>
            <w:r w:rsidR="006C5F4A">
              <w:rPr>
                <w:rFonts w:ascii="Times New Roman" w:eastAsia="Times New Roman" w:hAnsi="Times New Roman" w:cs="Times New Roman"/>
                <w:i/>
                <w:sz w:val="18"/>
                <w:szCs w:val="18"/>
                <w:lang w:eastAsia="cs-CZ"/>
              </w:rPr>
              <w:t>Summary of changes</w:t>
            </w:r>
            <w:r w:rsidR="0075094F">
              <w:rPr>
                <w:rFonts w:ascii="Times New Roman" w:eastAsia="Times New Roman" w:hAnsi="Times New Roman" w:cs="Times New Roman"/>
                <w:i/>
                <w:sz w:val="18"/>
                <w:szCs w:val="18"/>
                <w:lang w:eastAsia="cs-CZ"/>
              </w:rPr>
              <w:t xml:space="preserve">, </w:t>
            </w:r>
            <w:r w:rsidR="0075094F" w:rsidRPr="00D760BF">
              <w:rPr>
                <w:rFonts w:ascii="Times New Roman" w:eastAsia="Times New Roman" w:hAnsi="Times New Roman" w:cs="Times New Roman"/>
                <w:i/>
                <w:sz w:val="18"/>
                <w:szCs w:val="18"/>
                <w:lang w:eastAsia="cs-CZ"/>
              </w:rPr>
              <w:t>Edi</w:t>
            </w:r>
            <w:r w:rsidR="0075094F">
              <w:rPr>
                <w:rFonts w:ascii="Times New Roman" w:eastAsia="Times New Roman" w:hAnsi="Times New Roman" w:cs="Times New Roman"/>
                <w:i/>
                <w:sz w:val="18"/>
                <w:szCs w:val="18"/>
                <w:lang w:eastAsia="cs-CZ"/>
              </w:rPr>
              <w:t xml:space="preserve">tion 7.0  vs </w:t>
            </w:r>
            <w:r w:rsidR="0075094F" w:rsidRPr="00D760BF">
              <w:rPr>
                <w:rFonts w:ascii="Times New Roman" w:eastAsia="Times New Roman" w:hAnsi="Times New Roman" w:cs="Times New Roman"/>
                <w:i/>
                <w:sz w:val="18"/>
                <w:szCs w:val="18"/>
                <w:lang w:eastAsia="cs-CZ"/>
              </w:rPr>
              <w:t>Edi</w:t>
            </w:r>
            <w:r w:rsidR="0075094F">
              <w:rPr>
                <w:rFonts w:ascii="Times New Roman" w:eastAsia="Times New Roman" w:hAnsi="Times New Roman" w:cs="Times New Roman"/>
                <w:i/>
                <w:sz w:val="18"/>
                <w:szCs w:val="18"/>
                <w:lang w:eastAsia="cs-CZ"/>
              </w:rPr>
              <w:t xml:space="preserve">tion </w:t>
            </w:r>
            <w:r w:rsidR="0075094F" w:rsidRPr="00D760BF">
              <w:rPr>
                <w:rFonts w:ascii="Times New Roman" w:eastAsia="Times New Roman" w:hAnsi="Times New Roman" w:cs="Times New Roman"/>
                <w:i/>
                <w:sz w:val="18"/>
                <w:szCs w:val="18"/>
                <w:lang w:eastAsia="cs-CZ"/>
              </w:rPr>
              <w:t xml:space="preserve"> 8.0</w:t>
            </w:r>
            <w:r w:rsidR="0075094F">
              <w:rPr>
                <w:rFonts w:ascii="Times New Roman" w:eastAsia="Times New Roman" w:hAnsi="Times New Roman" w:cs="Times New Roman"/>
                <w:i/>
                <w:sz w:val="18"/>
                <w:szCs w:val="18"/>
                <w:lang w:eastAsia="cs-CZ"/>
              </w:rPr>
              <w:t>, dated 25 Feb  2014</w:t>
            </w:r>
          </w:p>
        </w:tc>
        <w:tc>
          <w:tcPr>
            <w:tcW w:w="736" w:type="dxa"/>
          </w:tcPr>
          <w:p w:rsidR="006C5F4A" w:rsidRPr="00FF243C" w:rsidRDefault="006C5F4A" w:rsidP="00D760BF">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c>
          <w:tcPr>
            <w:tcW w:w="536" w:type="dxa"/>
          </w:tcPr>
          <w:p w:rsidR="006C5F4A" w:rsidRPr="00FF243C" w:rsidRDefault="006C5F4A" w:rsidP="00D760BF">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c>
          <w:tcPr>
            <w:tcW w:w="780" w:type="dxa"/>
          </w:tcPr>
          <w:p w:rsidR="006C5F4A" w:rsidRPr="00FF243C" w:rsidRDefault="006C5F4A" w:rsidP="00D760BF">
            <w:pPr>
              <w:spacing w:after="0" w:line="240" w:lineRule="auto"/>
              <w:rPr>
                <w:rFonts w:ascii="Times New Roman" w:eastAsia="Times New Roman" w:hAnsi="Times New Roman" w:cs="Times New Roman"/>
                <w:sz w:val="18"/>
                <w:szCs w:val="18"/>
                <w:lang w:eastAsia="cs-CZ"/>
              </w:rPr>
            </w:pPr>
            <w:r w:rsidRPr="00FF243C">
              <w:rPr>
                <w:rFonts w:ascii="Wingdings 2" w:eastAsia="Times New Roman" w:hAnsi="Wingdings 2" w:cs="Times New Roman"/>
                <w:sz w:val="18"/>
                <w:szCs w:val="18"/>
                <w:lang w:eastAsia="cs-CZ"/>
              </w:rPr>
              <w:t></w:t>
            </w:r>
          </w:p>
        </w:tc>
        <w:tc>
          <w:tcPr>
            <w:tcW w:w="536" w:type="dxa"/>
          </w:tcPr>
          <w:p w:rsidR="006C5F4A" w:rsidRPr="00FF243C" w:rsidRDefault="006C5F4A" w:rsidP="00D760BF">
            <w:pPr>
              <w:spacing w:after="0" w:line="240" w:lineRule="auto"/>
              <w:rPr>
                <w:rFonts w:ascii="Times New Roman" w:eastAsia="Times New Roman" w:hAnsi="Times New Roman" w:cs="Times New Roman"/>
                <w:sz w:val="18"/>
                <w:szCs w:val="18"/>
                <w:lang w:eastAsia="cs-CZ"/>
              </w:rPr>
            </w:pPr>
            <w:r w:rsidRPr="00FF243C">
              <w:rPr>
                <w:rFonts w:ascii="Times New Roman" w:eastAsia="Times New Roman" w:hAnsi="Times New Roman" w:cs="Times New Roman"/>
                <w:sz w:val="18"/>
                <w:szCs w:val="18"/>
                <w:lang w:eastAsia="cs-CZ"/>
              </w:rPr>
              <w:sym w:font="Wingdings 2" w:char="F0A3"/>
            </w:r>
          </w:p>
        </w:tc>
      </w:tr>
    </w:tbl>
    <w:p w:rsidR="006C5F4A" w:rsidRPr="006C5F4A" w:rsidRDefault="006C5F4A" w:rsidP="006C5F4A">
      <w:pPr>
        <w:spacing w:after="0" w:line="240" w:lineRule="auto"/>
        <w:rPr>
          <w:rFonts w:ascii="Times New Roman" w:eastAsia="Times New Roman" w:hAnsi="Times New Roman" w:cs="Times New Roman"/>
          <w:lang w:eastAsia="cs-CZ"/>
        </w:rPr>
      </w:pPr>
    </w:p>
    <w:p w:rsidR="006C5F4A" w:rsidRPr="006C5F4A" w:rsidRDefault="006C5F4A" w:rsidP="006C5F4A">
      <w:pPr>
        <w:spacing w:after="0" w:line="240" w:lineRule="auto"/>
        <w:rPr>
          <w:rFonts w:ascii="Times New Roman" w:eastAsia="Times New Roman" w:hAnsi="Times New Roman" w:cs="Times New Roman"/>
          <w:lang w:eastAsia="cs-CZ"/>
        </w:rPr>
      </w:pPr>
      <w:r w:rsidRPr="006C5F4A">
        <w:rPr>
          <w:rFonts w:ascii="Times New Roman" w:eastAsia="Times New Roman" w:hAnsi="Times New Roman" w:cs="Times New Roman"/>
          <w:lang w:eastAsia="cs-CZ"/>
        </w:rPr>
        <w:t>Etická komise prohlašuje, že byla ustavena a  pracuje podle jednacího řádu v souladu se správnou klinickou praxí (GCP) a</w:t>
      </w:r>
      <w:r w:rsidRPr="006C5F4A">
        <w:rPr>
          <w:rFonts w:ascii="Times New Roman" w:eastAsia="Times New Roman" w:hAnsi="Times New Roman" w:cs="Times New Roman"/>
          <w:sz w:val="18"/>
          <w:szCs w:val="18"/>
          <w:lang w:eastAsia="cs-CZ"/>
        </w:rPr>
        <w:t xml:space="preserve"> </w:t>
      </w:r>
      <w:r w:rsidRPr="006C5F4A">
        <w:rPr>
          <w:rFonts w:ascii="Times New Roman" w:eastAsia="Times New Roman" w:hAnsi="Times New Roman" w:cs="Times New Roman"/>
          <w:lang w:eastAsia="cs-CZ"/>
        </w:rPr>
        <w:t>platnými právními předpisy/</w:t>
      </w:r>
      <w:r w:rsidRPr="006C5F4A">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6C5F4A" w:rsidRPr="006C5F4A" w:rsidRDefault="006C5F4A" w:rsidP="006C5F4A">
      <w:pPr>
        <w:spacing w:after="0" w:line="240" w:lineRule="auto"/>
        <w:rPr>
          <w:rFonts w:ascii="Times New Roman" w:eastAsia="Times New Roman" w:hAnsi="Times New Roman" w:cs="Times New Roman"/>
          <w:i/>
          <w:lang w:eastAsia="cs-CZ"/>
        </w:rPr>
      </w:pPr>
      <w:r w:rsidRPr="006C5F4A">
        <w:rPr>
          <w:rFonts w:ascii="Times New Roman" w:eastAsia="Times New Roman" w:hAnsi="Times New Roman" w:cs="Times New Roman"/>
          <w:i/>
          <w:lang w:eastAsia="cs-CZ"/>
        </w:rPr>
        <w:t xml:space="preserve"> </w:t>
      </w:r>
      <w:r w:rsidRPr="006C5F4A">
        <w:rPr>
          <w:rFonts w:ascii="Times New Roman" w:eastAsia="Times New Roman" w:hAnsi="Times New Roman" w:cs="Times New Roman"/>
          <w:lang w:eastAsia="cs-CZ"/>
        </w:rPr>
        <w:sym w:font="Wingdings 2" w:char="F054"/>
      </w:r>
      <w:r w:rsidRPr="006C5F4A">
        <w:rPr>
          <w:rFonts w:ascii="Times New Roman" w:eastAsia="Times New Roman" w:hAnsi="Times New Roman" w:cs="Times New Roman"/>
          <w:lang w:eastAsia="cs-CZ"/>
        </w:rPr>
        <w:t xml:space="preserve"> Ano/</w:t>
      </w:r>
      <w:r w:rsidRPr="006C5F4A">
        <w:rPr>
          <w:rFonts w:ascii="Times New Roman" w:eastAsia="Times New Roman" w:hAnsi="Times New Roman" w:cs="Times New Roman"/>
          <w:i/>
          <w:lang w:eastAsia="cs-CZ"/>
        </w:rPr>
        <w:t>Yes</w:t>
      </w:r>
      <w:r w:rsidRPr="006C5F4A">
        <w:rPr>
          <w:rFonts w:ascii="Times New Roman" w:eastAsia="Times New Roman" w:hAnsi="Times New Roman" w:cs="Times New Roman"/>
          <w:lang w:eastAsia="cs-CZ"/>
        </w:rPr>
        <w:t xml:space="preserve">       </w:t>
      </w:r>
      <w:r w:rsidR="00415BD1" w:rsidRPr="006C5F4A">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6C5F4A">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C5F4A">
        <w:rPr>
          <w:rFonts w:ascii="Times New Roman" w:eastAsia="Times New Roman" w:hAnsi="Times New Roman" w:cs="Times New Roman"/>
          <w:lang w:eastAsia="cs-CZ"/>
        </w:rPr>
        <w:fldChar w:fldCharType="end"/>
      </w:r>
      <w:r w:rsidRPr="006C5F4A">
        <w:rPr>
          <w:rFonts w:ascii="Times New Roman" w:eastAsia="Times New Roman" w:hAnsi="Times New Roman" w:cs="Times New Roman"/>
          <w:lang w:eastAsia="cs-CZ"/>
        </w:rPr>
        <w:t>Ne/</w:t>
      </w:r>
      <w:r w:rsidRPr="006C5F4A">
        <w:rPr>
          <w:rFonts w:ascii="Times New Roman" w:eastAsia="Times New Roman" w:hAnsi="Times New Roman" w:cs="Times New Roman"/>
          <w:i/>
          <w:lang w:eastAsia="cs-CZ"/>
        </w:rPr>
        <w:t>No</w:t>
      </w:r>
      <w:r w:rsidRPr="006C5F4A">
        <w:rPr>
          <w:rFonts w:ascii="Times New Roman" w:eastAsia="Times New Roman" w:hAnsi="Times New Roman" w:cs="Times New Roman"/>
          <w:lang w:eastAsia="cs-CZ"/>
        </w:rPr>
        <w:t xml:space="preserve">           </w:t>
      </w:r>
    </w:p>
    <w:p w:rsidR="006C5F4A" w:rsidRPr="006C5F4A" w:rsidRDefault="006C5F4A" w:rsidP="006C5F4A">
      <w:pPr>
        <w:spacing w:after="0" w:line="240" w:lineRule="auto"/>
        <w:rPr>
          <w:rFonts w:ascii="Times New Roman" w:eastAsia="Times New Roman" w:hAnsi="Times New Roman" w:cs="Times New Roman"/>
          <w:szCs w:val="24"/>
          <w:lang w:eastAsia="cs-CZ"/>
        </w:rPr>
      </w:pPr>
      <w:r w:rsidRPr="006C5F4A">
        <w:rPr>
          <w:rFonts w:ascii="Times New Roman" w:eastAsia="Times New Roman" w:hAnsi="Times New Roman" w:cs="Times New Roman"/>
          <w:lang w:eastAsia="cs-CZ"/>
        </w:rPr>
        <w:t xml:space="preserve">                                                                                               </w:t>
      </w:r>
      <w:r w:rsidRPr="006C5F4A">
        <w:rPr>
          <w:rFonts w:ascii="Times New Roman" w:eastAsia="Times New Roman" w:hAnsi="Times New Roman" w:cs="Times New Roman"/>
          <w:szCs w:val="24"/>
          <w:lang w:eastAsia="cs-CZ"/>
        </w:rPr>
        <w:tab/>
      </w:r>
      <w:r w:rsidRPr="006C5F4A">
        <w:rPr>
          <w:rFonts w:ascii="Times New Roman" w:eastAsia="Times New Roman" w:hAnsi="Times New Roman" w:cs="Times New Roman"/>
          <w:szCs w:val="24"/>
          <w:lang w:eastAsia="cs-CZ"/>
        </w:rPr>
        <w:tab/>
      </w:r>
      <w:r w:rsidRPr="006C5F4A">
        <w:rPr>
          <w:rFonts w:ascii="Times New Roman" w:eastAsia="Times New Roman" w:hAnsi="Times New Roman" w:cs="Times New Roman"/>
          <w:szCs w:val="24"/>
          <w:lang w:eastAsia="cs-CZ"/>
        </w:rPr>
        <w:tab/>
      </w:r>
      <w:r w:rsidRPr="006C5F4A">
        <w:rPr>
          <w:rFonts w:ascii="Times New Roman" w:eastAsia="Times New Roman" w:hAnsi="Times New Roman" w:cs="Times New Roman"/>
          <w:szCs w:val="24"/>
          <w:lang w:eastAsia="cs-CZ"/>
        </w:rPr>
        <w:tab/>
      </w:r>
      <w:r w:rsidRPr="006C5F4A">
        <w:rPr>
          <w:rFonts w:ascii="Times New Roman" w:eastAsia="Times New Roman" w:hAnsi="Times New Roman" w:cs="Times New Roman"/>
          <w:szCs w:val="24"/>
          <w:lang w:eastAsia="cs-CZ"/>
        </w:rPr>
        <w:tab/>
        <w:t xml:space="preserve">             </w:t>
      </w:r>
    </w:p>
    <w:p w:rsidR="006C5F4A" w:rsidRPr="006C5F4A" w:rsidRDefault="006C5F4A" w:rsidP="006C5F4A">
      <w:pPr>
        <w:spacing w:after="0" w:line="240" w:lineRule="auto"/>
        <w:rPr>
          <w:rFonts w:ascii="Times New Roman" w:eastAsia="Times New Roman" w:hAnsi="Times New Roman" w:cs="Times New Roman"/>
          <w:szCs w:val="24"/>
          <w:lang w:eastAsia="cs-CZ"/>
        </w:rPr>
      </w:pPr>
    </w:p>
    <w:p w:rsidR="006C5F4A" w:rsidRPr="001F656C" w:rsidRDefault="006C5F4A" w:rsidP="006C5F4A">
      <w:pPr>
        <w:spacing w:after="0" w:line="240" w:lineRule="auto"/>
        <w:rPr>
          <w:rFonts w:ascii="Times New Roman" w:eastAsia="Times New Roman" w:hAnsi="Times New Roman" w:cs="Times New Roman"/>
          <w:lang w:eastAsia="cs-CZ"/>
        </w:rPr>
      </w:pPr>
    </w:p>
    <w:p w:rsidR="006C5F4A" w:rsidRPr="001F656C" w:rsidRDefault="006C5F4A" w:rsidP="006C5F4A">
      <w:pPr>
        <w:spacing w:after="0" w:line="240" w:lineRule="auto"/>
        <w:rPr>
          <w:rFonts w:ascii="Times New Roman" w:eastAsia="Times New Roman" w:hAnsi="Times New Roman" w:cs="Times New Roman"/>
          <w:lang w:eastAsia="cs-CZ"/>
        </w:rPr>
      </w:pPr>
    </w:p>
    <w:p w:rsidR="006C5F4A" w:rsidRPr="007E05C5" w:rsidRDefault="006C5F4A" w:rsidP="006C5F4A">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6C5F4A" w:rsidRPr="007E05C5" w:rsidRDefault="006C5F4A" w:rsidP="006C5F4A">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6C5F4A" w:rsidRPr="007E05C5" w:rsidRDefault="006C5F4A" w:rsidP="006C5F4A">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6C5F4A" w:rsidRPr="007E05C5" w:rsidRDefault="006C5F4A" w:rsidP="006C5F4A">
      <w:pPr>
        <w:tabs>
          <w:tab w:val="left" w:pos="5100"/>
        </w:tabs>
        <w:spacing w:after="0" w:line="240" w:lineRule="auto"/>
        <w:jc w:val="center"/>
        <w:rPr>
          <w:rFonts w:ascii="Times New Roman" w:eastAsia="Times New Roman" w:hAnsi="Times New Roman" w:cs="Times New Roman"/>
          <w:szCs w:val="24"/>
          <w:lang w:eastAsia="cs-CZ"/>
        </w:rPr>
      </w:pPr>
    </w:p>
    <w:p w:rsidR="006C5F4A" w:rsidRPr="007E05C5" w:rsidRDefault="006C5F4A" w:rsidP="006C5F4A">
      <w:pPr>
        <w:spacing w:after="0" w:line="240" w:lineRule="auto"/>
        <w:jc w:val="center"/>
        <w:rPr>
          <w:rFonts w:ascii="Times New Roman" w:eastAsia="Times New Roman" w:hAnsi="Times New Roman" w:cs="Times New Roman"/>
          <w:szCs w:val="24"/>
          <w:lang w:eastAsia="cs-CZ"/>
        </w:rPr>
      </w:pPr>
    </w:p>
    <w:p w:rsidR="006C5F4A" w:rsidRPr="007E05C5" w:rsidRDefault="006C5F4A" w:rsidP="006C5F4A">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6C5F4A" w:rsidRPr="007E05C5" w:rsidRDefault="006C5F4A" w:rsidP="006C5F4A">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6C5F4A" w:rsidRPr="007E05C5" w:rsidRDefault="006C5F4A" w:rsidP="006C5F4A">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6C5F4A" w:rsidRPr="007E05C5" w:rsidRDefault="006C5F4A" w:rsidP="006C5F4A">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6C5F4A" w:rsidRPr="007E05C5" w:rsidRDefault="006C5F4A" w:rsidP="006C5F4A">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6C5F4A" w:rsidRPr="00FF243C" w:rsidRDefault="006C5F4A" w:rsidP="006C5F4A">
      <w:pPr>
        <w:spacing w:after="0" w:line="240" w:lineRule="auto"/>
        <w:rPr>
          <w:rFonts w:ascii="Times New Roman" w:eastAsia="Times New Roman" w:hAnsi="Times New Roman" w:cs="Times New Roman"/>
          <w:lang w:eastAsia="cs-CZ"/>
        </w:rPr>
      </w:pPr>
    </w:p>
    <w:p w:rsidR="006C5F4A" w:rsidRPr="00FF243C" w:rsidRDefault="006C5F4A" w:rsidP="006C5F4A">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t>2/2</w:t>
      </w:r>
    </w:p>
    <w:p w:rsidR="006C5F4A" w:rsidRDefault="006C5F4A" w:rsidP="006C5F4A">
      <w:pPr>
        <w:spacing w:after="0" w:line="240" w:lineRule="auto"/>
        <w:rPr>
          <w:rFonts w:ascii="Times New Roman" w:eastAsia="Times New Roman" w:hAnsi="Times New Roman" w:cs="Times New Roman"/>
          <w:b/>
          <w:bCs/>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75094F" w:rsidRDefault="0075094F" w:rsidP="006C5F4A">
      <w:pPr>
        <w:spacing w:after="0" w:line="240" w:lineRule="auto"/>
        <w:rPr>
          <w:rFonts w:ascii="Times New Roman" w:eastAsia="Times New Roman" w:hAnsi="Times New Roman" w:cs="Times New Roman"/>
          <w:szCs w:val="24"/>
          <w:lang w:eastAsia="cs-CZ"/>
        </w:rPr>
      </w:pPr>
    </w:p>
    <w:p w:rsidR="00BC580F" w:rsidRPr="00BC580F" w:rsidRDefault="00BC580F" w:rsidP="00BC580F">
      <w:pPr>
        <w:spacing w:after="0" w:line="240" w:lineRule="auto"/>
        <w:jc w:val="center"/>
        <w:rPr>
          <w:rFonts w:ascii="Times New Roman" w:eastAsia="Times New Roman" w:hAnsi="Times New Roman" w:cs="Times New Roman"/>
          <w:b/>
          <w:bCs/>
          <w:lang w:eastAsia="cs-CZ"/>
        </w:rPr>
      </w:pPr>
      <w:r w:rsidRPr="00BC580F">
        <w:rPr>
          <w:rFonts w:ascii="Times New Roman" w:eastAsia="Times New Roman" w:hAnsi="Times New Roman" w:cs="Times New Roman"/>
          <w:b/>
          <w:bCs/>
          <w:lang w:eastAsia="cs-CZ"/>
        </w:rPr>
        <w:lastRenderedPageBreak/>
        <w:t xml:space="preserve">STANOVISKO ETICKÉ KOMISE KE KLINICKÉMU HODNOCENÍ </w:t>
      </w:r>
    </w:p>
    <w:p w:rsidR="00BC580F" w:rsidRPr="00BC580F" w:rsidRDefault="00BC580F" w:rsidP="00BC580F">
      <w:pPr>
        <w:spacing w:after="0" w:line="240" w:lineRule="auto"/>
        <w:jc w:val="center"/>
        <w:rPr>
          <w:rFonts w:ascii="Times New Roman" w:eastAsia="Times New Roman" w:hAnsi="Times New Roman" w:cs="Times New Roman"/>
          <w:bCs/>
          <w:i/>
          <w:lang w:eastAsia="cs-CZ"/>
        </w:rPr>
      </w:pPr>
      <w:r w:rsidRPr="00BC580F">
        <w:rPr>
          <w:rFonts w:ascii="Times New Roman" w:eastAsia="Times New Roman" w:hAnsi="Times New Roman" w:cs="Times New Roman"/>
          <w:bCs/>
          <w:i/>
          <w:lang w:eastAsia="cs-CZ"/>
        </w:rPr>
        <w:t xml:space="preserve">Opinion of the Ethics Committee on Clinical Trial  </w:t>
      </w:r>
    </w:p>
    <w:p w:rsidR="00BC580F" w:rsidRPr="00BC580F" w:rsidRDefault="00BC580F" w:rsidP="00BC580F">
      <w:pPr>
        <w:spacing w:after="0" w:line="240" w:lineRule="auto"/>
        <w:jc w:val="center"/>
        <w:rPr>
          <w:rFonts w:ascii="Times New Roman" w:eastAsia="Times New Roman" w:hAnsi="Times New Roman" w:cs="Times New Roman"/>
          <w:b/>
          <w:bCs/>
          <w:i/>
          <w:lang w:eastAsia="cs-CZ"/>
        </w:rPr>
      </w:pPr>
    </w:p>
    <w:p w:rsidR="00BC580F" w:rsidRPr="00BC580F" w:rsidRDefault="00415BD1" w:rsidP="00BC580F">
      <w:pPr>
        <w:spacing w:after="0" w:line="240" w:lineRule="auto"/>
        <w:rPr>
          <w:rFonts w:ascii="Times New Roman" w:eastAsia="Times New Roman" w:hAnsi="Times New Roman" w:cs="Times New Roman"/>
          <w:lang w:eastAsia="cs-CZ"/>
        </w:rPr>
      </w:pPr>
      <w:r w:rsidRPr="00BC580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C580F" w:rsidRPr="00BC580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C580F">
        <w:rPr>
          <w:rFonts w:ascii="Times New Roman" w:eastAsia="Times New Roman" w:hAnsi="Times New Roman" w:cs="Times New Roman"/>
          <w:lang w:eastAsia="cs-CZ"/>
        </w:rPr>
        <w:fldChar w:fldCharType="end"/>
      </w:r>
      <w:r w:rsidR="00BC580F" w:rsidRPr="00BC580F">
        <w:rPr>
          <w:rFonts w:ascii="Times New Roman" w:eastAsia="Times New Roman" w:hAnsi="Times New Roman" w:cs="Times New Roman"/>
          <w:lang w:eastAsia="cs-CZ"/>
        </w:rPr>
        <w:t xml:space="preserve">  Multicentrické KH, je požadováno stanovisko multicentrické EK pro všechna centra/</w:t>
      </w:r>
      <w:r w:rsidR="00BC580F" w:rsidRPr="00BC580F">
        <w:rPr>
          <w:rFonts w:ascii="Times New Roman" w:eastAsia="Times New Roman" w:hAnsi="Times New Roman" w:cs="Times New Roman"/>
          <w:i/>
          <w:lang w:eastAsia="cs-CZ"/>
        </w:rPr>
        <w:t>Multi-centric clinical trial, opinion issued by Ethics Committee for Multi-Centric Clinical Trials is required</w:t>
      </w:r>
    </w:p>
    <w:p w:rsidR="00BC580F" w:rsidRPr="00BC580F" w:rsidRDefault="00BC580F" w:rsidP="00BC580F">
      <w:pPr>
        <w:spacing w:after="0" w:line="240" w:lineRule="auto"/>
        <w:rPr>
          <w:rFonts w:ascii="Times New Roman" w:eastAsia="Times New Roman" w:hAnsi="Times New Roman" w:cs="Times New Roman"/>
          <w:i/>
          <w:lang w:eastAsia="cs-CZ"/>
        </w:rPr>
      </w:pPr>
      <w:r w:rsidRPr="00BC580F">
        <w:rPr>
          <w:rFonts w:ascii="Times New Roman" w:eastAsia="Times New Roman" w:hAnsi="Times New Roman" w:cs="Times New Roman"/>
          <w:lang w:eastAsia="cs-CZ"/>
        </w:rPr>
        <w:sym w:font="Wingdings 2" w:char="F053"/>
      </w:r>
      <w:r w:rsidRPr="00BC580F">
        <w:rPr>
          <w:rFonts w:ascii="Times New Roman" w:eastAsia="Times New Roman" w:hAnsi="Times New Roman" w:cs="Times New Roman"/>
          <w:lang w:eastAsia="cs-CZ"/>
        </w:rPr>
        <w:t xml:space="preserve">  Multicentrické KH, je požadováno stanovisko EK pro místní centrum (centra)/ </w:t>
      </w:r>
      <w:r w:rsidRPr="00BC580F">
        <w:rPr>
          <w:rFonts w:ascii="Times New Roman" w:eastAsia="Times New Roman" w:hAnsi="Times New Roman" w:cs="Times New Roman"/>
          <w:i/>
          <w:lang w:eastAsia="cs-CZ"/>
        </w:rPr>
        <w:t>Multi-centric clinical trial, opinion issued by local Ethics Committee(s) is required</w:t>
      </w:r>
    </w:p>
    <w:p w:rsidR="00BC580F" w:rsidRPr="00BC580F" w:rsidRDefault="00415BD1" w:rsidP="00BC580F">
      <w:pPr>
        <w:spacing w:after="0" w:line="240" w:lineRule="auto"/>
        <w:rPr>
          <w:rFonts w:ascii="Times New Roman" w:eastAsia="Times New Roman" w:hAnsi="Times New Roman" w:cs="Times New Roman"/>
          <w:i/>
          <w:lang w:eastAsia="cs-CZ"/>
        </w:rPr>
      </w:pPr>
      <w:r w:rsidRPr="00BC580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C580F" w:rsidRPr="00BC580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C580F">
        <w:rPr>
          <w:rFonts w:ascii="Times New Roman" w:eastAsia="Times New Roman" w:hAnsi="Times New Roman" w:cs="Times New Roman"/>
          <w:lang w:eastAsia="cs-CZ"/>
        </w:rPr>
        <w:fldChar w:fldCharType="end"/>
      </w:r>
      <w:r w:rsidR="00BC580F" w:rsidRPr="00BC580F">
        <w:rPr>
          <w:rFonts w:ascii="Times New Roman" w:eastAsia="Times New Roman" w:hAnsi="Times New Roman" w:cs="Times New Roman"/>
          <w:lang w:eastAsia="cs-CZ"/>
        </w:rPr>
        <w:t xml:space="preserve">  KH prováděné v jednom centru, požadováno stanovisko EK pro místní centrum (centra)/ </w:t>
      </w:r>
      <w:r w:rsidR="00BC580F" w:rsidRPr="00BC580F">
        <w:rPr>
          <w:rFonts w:ascii="Times New Roman" w:eastAsia="Times New Roman" w:hAnsi="Times New Roman" w:cs="Times New Roman"/>
          <w:i/>
          <w:lang w:eastAsia="cs-CZ"/>
        </w:rPr>
        <w:t>Clinical trial conducted in a single site, opinion of a local EC is required</w:t>
      </w:r>
    </w:p>
    <w:p w:rsidR="00BC580F" w:rsidRPr="00BC580F" w:rsidRDefault="00BC580F" w:rsidP="00BC580F">
      <w:pPr>
        <w:spacing w:after="0" w:line="240" w:lineRule="auto"/>
        <w:rPr>
          <w:rFonts w:ascii="Times New Roman" w:eastAsia="Times New Roman" w:hAnsi="Times New Roman" w:cs="Times New Roman"/>
          <w:b/>
          <w:bCs/>
          <w:lang w:eastAsia="cs-CZ"/>
        </w:rPr>
      </w:pPr>
    </w:p>
    <w:p w:rsidR="00BC580F" w:rsidRPr="00BC580F" w:rsidRDefault="00BC580F" w:rsidP="00BC580F">
      <w:pPr>
        <w:spacing w:after="0" w:line="240" w:lineRule="auto"/>
        <w:rPr>
          <w:rFonts w:ascii="Times New Roman" w:eastAsia="Times New Roman" w:hAnsi="Times New Roman" w:cs="Times New Roman"/>
          <w:b/>
          <w:bCs/>
          <w:lang w:eastAsia="cs-CZ"/>
        </w:rPr>
      </w:pPr>
      <w:r w:rsidRPr="00BC580F">
        <w:rPr>
          <w:rFonts w:ascii="Times New Roman" w:eastAsia="Times New Roman" w:hAnsi="Times New Roman" w:cs="Times New Roman"/>
          <w:b/>
          <w:bCs/>
          <w:lang w:eastAsia="cs-CZ"/>
        </w:rPr>
        <w:t>Číslo jednací/</w:t>
      </w:r>
      <w:r w:rsidRPr="00BC580F">
        <w:rPr>
          <w:rFonts w:ascii="Times New Roman" w:eastAsia="Times New Roman" w:hAnsi="Times New Roman" w:cs="Times New Roman"/>
          <w:i/>
          <w:lang w:eastAsia="cs-CZ"/>
        </w:rPr>
        <w:t>Reference number</w:t>
      </w:r>
      <w:r w:rsidRPr="00BC580F">
        <w:rPr>
          <w:rFonts w:ascii="Times New Roman" w:eastAsia="Times New Roman" w:hAnsi="Times New Roman" w:cs="Times New Roman"/>
          <w:lang w:eastAsia="cs-CZ"/>
        </w:rPr>
        <w:t xml:space="preserve">: </w:t>
      </w:r>
      <w:r w:rsidRPr="00BC580F">
        <w:rPr>
          <w:rFonts w:ascii="Times New Roman" w:eastAsia="Times New Roman" w:hAnsi="Times New Roman" w:cs="Times New Roman"/>
          <w:b/>
          <w:lang w:eastAsia="cs-CZ"/>
        </w:rPr>
        <w:t>69/12</w:t>
      </w:r>
    </w:p>
    <w:p w:rsidR="00BC580F" w:rsidRPr="00BC580F" w:rsidRDefault="00BC580F" w:rsidP="00BC580F">
      <w:pPr>
        <w:spacing w:after="0" w:line="240" w:lineRule="auto"/>
        <w:rPr>
          <w:rFonts w:ascii="Times New Roman" w:eastAsia="Times New Roman" w:hAnsi="Times New Roman" w:cs="Times New Roman"/>
          <w:i/>
          <w:lang w:eastAsia="cs-CZ"/>
        </w:rPr>
      </w:pPr>
      <w:r w:rsidRPr="00BC580F">
        <w:rPr>
          <w:rFonts w:ascii="Times New Roman" w:eastAsia="Times New Roman" w:hAnsi="Times New Roman" w:cs="Times New Roman"/>
          <w:b/>
          <w:bCs/>
          <w:lang w:eastAsia="cs-CZ"/>
        </w:rPr>
        <w:t>Název KH/</w:t>
      </w:r>
      <w:r w:rsidRPr="00BC580F">
        <w:rPr>
          <w:rFonts w:ascii="Times New Roman" w:eastAsia="Times New Roman" w:hAnsi="Times New Roman" w:cs="Times New Roman"/>
          <w:i/>
          <w:lang w:eastAsia="cs-CZ"/>
        </w:rPr>
        <w:t>Full Title of Clinical Trial</w:t>
      </w:r>
      <w:r w:rsidRPr="00BC580F">
        <w:rPr>
          <w:rFonts w:ascii="Times New Roman" w:eastAsia="Times New Roman" w:hAnsi="Times New Roman" w:cs="Times New Roman"/>
          <w:bCs/>
          <w:lang w:eastAsia="cs-CZ"/>
        </w:rPr>
        <w:t xml:space="preserve">: </w:t>
      </w:r>
      <w:r w:rsidRPr="00BC580F">
        <w:rPr>
          <w:rFonts w:ascii="Times New Roman" w:eastAsia="Times New Roman" w:hAnsi="Times New Roman" w:cs="Times New Roman"/>
          <w:lang w:eastAsia="cs-CZ"/>
        </w:rPr>
        <w:t xml:space="preserve">Randomizované, nezaslepené klinické hodnocení fáze 3 přípravku carfilzomib v kombinaci s dexamethasonem versus přípravek </w:t>
      </w:r>
      <w:r w:rsidRPr="00BC580F">
        <w:rPr>
          <w:rFonts w:ascii="Times New Roman" w:eastAsia="Times New Roman" w:hAnsi="Times New Roman" w:cs="Times New Roman"/>
          <w:lang w:eastAsia="cs-CZ"/>
        </w:rPr>
        <w:tab/>
        <w:t xml:space="preserve">bortezomib v kombinaci s dexamethasonem u pacientů s recidivujícím mnohočetným myelomem / </w:t>
      </w:r>
      <w:r w:rsidRPr="00BC580F">
        <w:rPr>
          <w:rFonts w:ascii="Times New Roman" w:eastAsia="Times New Roman" w:hAnsi="Times New Roman" w:cs="Times New Roman"/>
          <w:i/>
          <w:lang w:eastAsia="cs-CZ"/>
        </w:rPr>
        <w:t>A Randomized, Open-label, Phase 3 Study of Carfilzomib Plus Dexamethasone vs. Bortezomib Plus Dexamethasone in Patients with Relapsed Multiple Myeloma</w:t>
      </w:r>
    </w:p>
    <w:p w:rsidR="00BC580F" w:rsidRPr="00BC580F" w:rsidRDefault="00BC580F" w:rsidP="00BC580F">
      <w:pPr>
        <w:spacing w:after="0" w:line="240" w:lineRule="auto"/>
        <w:rPr>
          <w:rFonts w:ascii="Times New Roman" w:eastAsia="Times New Roman" w:hAnsi="Times New Roman" w:cs="Times New Roman"/>
          <w:bCs/>
          <w:lang w:eastAsia="cs-CZ"/>
        </w:rPr>
      </w:pPr>
    </w:p>
    <w:p w:rsidR="00BC580F" w:rsidRPr="00BC580F" w:rsidRDefault="00BC580F" w:rsidP="00BC580F">
      <w:pPr>
        <w:spacing w:after="0" w:line="240" w:lineRule="auto"/>
        <w:rPr>
          <w:rFonts w:ascii="Times New Roman" w:eastAsia="Times New Roman" w:hAnsi="Times New Roman" w:cs="Times New Roman"/>
          <w:lang w:eastAsia="cs-CZ"/>
        </w:rPr>
      </w:pPr>
      <w:r w:rsidRPr="00BC580F">
        <w:rPr>
          <w:rFonts w:ascii="Times New Roman" w:eastAsia="Times New Roman" w:hAnsi="Times New Roman" w:cs="Times New Roman"/>
          <w:b/>
          <w:bCs/>
          <w:lang w:eastAsia="cs-CZ"/>
        </w:rPr>
        <w:t xml:space="preserve">Číslo protokolu/ </w:t>
      </w:r>
      <w:r w:rsidRPr="00BC580F">
        <w:rPr>
          <w:rFonts w:ascii="Times New Roman" w:eastAsia="Times New Roman" w:hAnsi="Times New Roman" w:cs="Times New Roman"/>
          <w:i/>
          <w:lang w:eastAsia="cs-CZ"/>
        </w:rPr>
        <w:t>Protocol Code Number</w:t>
      </w:r>
      <w:r w:rsidRPr="00BC580F">
        <w:rPr>
          <w:rFonts w:ascii="Times New Roman" w:eastAsia="Times New Roman" w:hAnsi="Times New Roman" w:cs="Times New Roman"/>
          <w:lang w:eastAsia="cs-CZ"/>
        </w:rPr>
        <w:t>: 2011-003 dated 13 Mar 2012</w:t>
      </w:r>
    </w:p>
    <w:p w:rsidR="00BC580F" w:rsidRPr="00BC580F" w:rsidRDefault="00BC580F" w:rsidP="00BC580F">
      <w:pPr>
        <w:spacing w:after="0" w:line="240" w:lineRule="auto"/>
        <w:rPr>
          <w:rFonts w:ascii="Times New Roman" w:eastAsia="Times New Roman" w:hAnsi="Times New Roman" w:cs="Times New Roman"/>
          <w:lang w:eastAsia="cs-CZ"/>
        </w:rPr>
      </w:pPr>
      <w:r w:rsidRPr="00BC580F">
        <w:rPr>
          <w:rFonts w:ascii="Times New Roman" w:eastAsia="Times New Roman" w:hAnsi="Times New Roman" w:cs="Times New Roman"/>
          <w:b/>
          <w:bCs/>
          <w:lang w:eastAsia="cs-CZ"/>
        </w:rPr>
        <w:t xml:space="preserve">EudraCT number/ </w:t>
      </w:r>
      <w:r w:rsidRPr="00BC580F">
        <w:rPr>
          <w:rFonts w:ascii="Times New Roman" w:eastAsia="Times New Roman" w:hAnsi="Times New Roman" w:cs="Times New Roman"/>
          <w:i/>
          <w:lang w:eastAsia="cs-CZ"/>
        </w:rPr>
        <w:t>EudraCT number</w:t>
      </w:r>
      <w:r w:rsidRPr="00BC580F">
        <w:rPr>
          <w:rFonts w:ascii="Times New Roman" w:eastAsia="Times New Roman" w:hAnsi="Times New Roman" w:cs="Times New Roman"/>
          <w:lang w:eastAsia="cs-CZ"/>
        </w:rPr>
        <w:t>: 2012-000128-16</w:t>
      </w:r>
    </w:p>
    <w:p w:rsidR="00BC580F" w:rsidRPr="00BC580F" w:rsidRDefault="00BC580F" w:rsidP="00BC580F">
      <w:pPr>
        <w:spacing w:after="0" w:line="240" w:lineRule="auto"/>
        <w:rPr>
          <w:rFonts w:ascii="Times New Roman" w:eastAsia="Times New Roman" w:hAnsi="Times New Roman" w:cs="Times New Roman"/>
          <w:b/>
          <w:bCs/>
          <w:lang w:eastAsia="cs-CZ"/>
        </w:rPr>
      </w:pPr>
    </w:p>
    <w:p w:rsidR="00BC580F" w:rsidRPr="00BC580F" w:rsidRDefault="00BC580F" w:rsidP="00BC580F">
      <w:pPr>
        <w:spacing w:after="0" w:line="240" w:lineRule="auto"/>
        <w:rPr>
          <w:rFonts w:ascii="Times New Roman" w:eastAsia="Times New Roman" w:hAnsi="Times New Roman" w:cs="Times New Roman"/>
          <w:lang w:eastAsia="cs-CZ"/>
        </w:rPr>
      </w:pPr>
      <w:r w:rsidRPr="00BC580F">
        <w:rPr>
          <w:rFonts w:ascii="Times New Roman" w:eastAsia="Times New Roman" w:hAnsi="Times New Roman" w:cs="Times New Roman"/>
          <w:b/>
          <w:bCs/>
          <w:lang w:eastAsia="cs-CZ"/>
        </w:rPr>
        <w:t>Zadavatel/</w:t>
      </w:r>
      <w:r w:rsidRPr="00BC580F">
        <w:rPr>
          <w:rFonts w:ascii="Times New Roman" w:eastAsia="Times New Roman" w:hAnsi="Times New Roman" w:cs="Times New Roman"/>
          <w:i/>
          <w:lang w:eastAsia="cs-CZ"/>
        </w:rPr>
        <w:t>Sponzor</w:t>
      </w:r>
      <w:r w:rsidRPr="00BC580F">
        <w:rPr>
          <w:rFonts w:ascii="Times New Roman" w:eastAsia="Times New Roman" w:hAnsi="Times New Roman" w:cs="Times New Roman"/>
          <w:lang w:eastAsia="cs-CZ"/>
        </w:rPr>
        <w:t xml:space="preserve">: Onyx Therapeutics, Inc., 249 East Grand Ave. South San Francisco, </w:t>
      </w:r>
    </w:p>
    <w:p w:rsidR="00BC580F" w:rsidRPr="00BC580F" w:rsidRDefault="00BC580F" w:rsidP="00BC580F">
      <w:pPr>
        <w:spacing w:after="0" w:line="240" w:lineRule="auto"/>
        <w:rPr>
          <w:rFonts w:ascii="Times New Roman" w:eastAsia="Times New Roman" w:hAnsi="Times New Roman" w:cs="Times New Roman"/>
          <w:lang w:eastAsia="cs-CZ"/>
        </w:rPr>
      </w:pPr>
      <w:r w:rsidRPr="00BC580F">
        <w:rPr>
          <w:rFonts w:ascii="Times New Roman" w:eastAsia="Times New Roman" w:hAnsi="Times New Roman" w:cs="Times New Roman"/>
          <w:lang w:eastAsia="cs-CZ"/>
        </w:rPr>
        <w:t>CA 94080 USA</w:t>
      </w:r>
    </w:p>
    <w:p w:rsidR="00BC580F" w:rsidRPr="00BC580F" w:rsidRDefault="00BC580F" w:rsidP="00BC580F">
      <w:pPr>
        <w:spacing w:after="0" w:line="240" w:lineRule="auto"/>
        <w:rPr>
          <w:rFonts w:ascii="Times New Roman" w:eastAsia="Times New Roman" w:hAnsi="Times New Roman" w:cs="Times New Roman"/>
          <w:bCs/>
          <w:lang w:eastAsia="cs-CZ"/>
        </w:rPr>
      </w:pPr>
      <w:r w:rsidRPr="00BC580F">
        <w:rPr>
          <w:rFonts w:ascii="Times New Roman" w:eastAsia="Times New Roman" w:hAnsi="Times New Roman" w:cs="Times New Roman"/>
          <w:b/>
          <w:bCs/>
          <w:lang w:eastAsia="cs-CZ"/>
        </w:rPr>
        <w:t>Žadatel/</w:t>
      </w:r>
      <w:r w:rsidRPr="00BC580F">
        <w:rPr>
          <w:rFonts w:ascii="Times New Roman" w:eastAsia="Times New Roman" w:hAnsi="Times New Roman" w:cs="Times New Roman"/>
          <w:bCs/>
          <w:i/>
          <w:lang w:eastAsia="cs-CZ"/>
        </w:rPr>
        <w:t>Applicant</w:t>
      </w:r>
      <w:r w:rsidRPr="00BC580F">
        <w:rPr>
          <w:rFonts w:ascii="Times New Roman" w:eastAsia="Times New Roman" w:hAnsi="Times New Roman" w:cs="Times New Roman"/>
          <w:bCs/>
          <w:lang w:eastAsia="cs-CZ"/>
        </w:rPr>
        <w:t xml:space="preserve">: Pharmaceutical Research Associates CZ, s.r.o., Jankovcova 1569/2c, </w:t>
      </w:r>
    </w:p>
    <w:p w:rsidR="00BC580F" w:rsidRPr="00BC580F" w:rsidRDefault="00BC580F" w:rsidP="00BC580F">
      <w:pPr>
        <w:spacing w:after="0" w:line="240" w:lineRule="auto"/>
        <w:rPr>
          <w:rFonts w:ascii="Times New Roman" w:eastAsia="Times New Roman" w:hAnsi="Times New Roman" w:cs="Times New Roman"/>
          <w:bCs/>
          <w:lang w:eastAsia="cs-CZ"/>
        </w:rPr>
      </w:pPr>
      <w:r w:rsidRPr="00BC580F">
        <w:rPr>
          <w:rFonts w:ascii="Times New Roman" w:eastAsia="Times New Roman" w:hAnsi="Times New Roman" w:cs="Times New Roman"/>
          <w:bCs/>
          <w:lang w:eastAsia="cs-CZ"/>
        </w:rPr>
        <w:t>170 00 Praha 7, Sylvie Pekařová</w:t>
      </w:r>
    </w:p>
    <w:p w:rsidR="00BC580F" w:rsidRPr="00BC580F" w:rsidRDefault="00BC580F" w:rsidP="00BC580F">
      <w:pPr>
        <w:spacing w:after="0" w:line="240" w:lineRule="auto"/>
        <w:rPr>
          <w:rFonts w:ascii="Times New Roman" w:eastAsia="Times New Roman" w:hAnsi="Times New Roman" w:cs="Times New Roman"/>
          <w:b/>
          <w:bCs/>
          <w:lang w:eastAsia="cs-CZ"/>
        </w:rPr>
      </w:pPr>
      <w:r w:rsidRPr="00BC580F">
        <w:rPr>
          <w:rFonts w:ascii="Times New Roman" w:eastAsia="Times New Roman" w:hAnsi="Times New Roman" w:cs="Times New Roman"/>
          <w:b/>
          <w:bCs/>
          <w:lang w:eastAsia="cs-CZ"/>
        </w:rPr>
        <w:t>Datum doručení žádosti/</w:t>
      </w:r>
      <w:r w:rsidRPr="00BC580F">
        <w:rPr>
          <w:rFonts w:ascii="Times New Roman" w:eastAsia="Times New Roman" w:hAnsi="Times New Roman" w:cs="Times New Roman"/>
          <w:i/>
          <w:lang w:eastAsia="cs-CZ"/>
        </w:rPr>
        <w:t>Date of submission of the Application Form</w:t>
      </w:r>
      <w:r w:rsidRPr="00BC580F">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16.4.2014</w:t>
      </w:r>
    </w:p>
    <w:p w:rsidR="00BC580F" w:rsidRPr="00BC580F" w:rsidRDefault="00BC580F" w:rsidP="00BC580F">
      <w:pPr>
        <w:spacing w:after="0" w:line="240" w:lineRule="auto"/>
        <w:rPr>
          <w:rFonts w:ascii="Times New Roman" w:eastAsia="Times New Roman" w:hAnsi="Times New Roman" w:cs="Times New Roman"/>
          <w:lang w:eastAsia="cs-CZ"/>
        </w:rPr>
      </w:pPr>
      <w:r w:rsidRPr="00BC580F">
        <w:rPr>
          <w:rFonts w:ascii="Times New Roman" w:eastAsia="Times New Roman" w:hAnsi="Times New Roman" w:cs="Times New Roman"/>
          <w:b/>
          <w:bCs/>
          <w:lang w:eastAsia="cs-CZ"/>
        </w:rPr>
        <w:t xml:space="preserve">Datum jednání EK </w:t>
      </w:r>
      <w:r w:rsidRPr="00BC580F">
        <w:rPr>
          <w:rFonts w:ascii="Times New Roman" w:eastAsia="Times New Roman" w:hAnsi="Times New Roman" w:cs="Times New Roman"/>
          <w:lang w:eastAsia="cs-CZ"/>
        </w:rPr>
        <w:t>/</w:t>
      </w:r>
      <w:r w:rsidRPr="00BC580F">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BC580F" w:rsidRPr="00BC580F" w:rsidRDefault="00BC580F" w:rsidP="00BC580F">
      <w:pPr>
        <w:spacing w:after="0" w:line="240" w:lineRule="auto"/>
        <w:rPr>
          <w:rFonts w:ascii="Times New Roman" w:eastAsia="Times New Roman" w:hAnsi="Times New Roman" w:cs="Times New Roman"/>
          <w:b/>
          <w:bCs/>
          <w:lang w:eastAsia="cs-CZ"/>
        </w:rPr>
      </w:pPr>
    </w:p>
    <w:p w:rsidR="00BC580F" w:rsidRPr="00BC580F" w:rsidRDefault="00BC580F" w:rsidP="00BC580F">
      <w:pPr>
        <w:spacing w:after="0" w:line="240" w:lineRule="auto"/>
        <w:rPr>
          <w:rFonts w:ascii="Times New Roman" w:eastAsia="Times New Roman" w:hAnsi="Times New Roman" w:cs="Times New Roman"/>
          <w:bCs/>
          <w:i/>
          <w:lang w:eastAsia="cs-CZ"/>
        </w:rPr>
      </w:pPr>
      <w:r w:rsidRPr="00BC580F">
        <w:rPr>
          <w:rFonts w:ascii="Times New Roman" w:eastAsia="Times New Roman" w:hAnsi="Times New Roman" w:cs="Times New Roman"/>
          <w:b/>
          <w:bCs/>
          <w:lang w:eastAsia="cs-CZ"/>
        </w:rPr>
        <w:t>U multicentrického KH adresa multicentrické EK, ke které bylo KH předloženo/</w:t>
      </w:r>
      <w:r w:rsidRPr="00BC580F">
        <w:rPr>
          <w:rFonts w:ascii="Times New Roman" w:eastAsia="Times New Roman" w:hAnsi="Times New Roman" w:cs="Times New Roman"/>
          <w:b/>
          <w:bCs/>
          <w:i/>
          <w:lang w:eastAsia="cs-CZ"/>
        </w:rPr>
        <w:t xml:space="preserve"> </w:t>
      </w:r>
      <w:r w:rsidRPr="00BC580F">
        <w:rPr>
          <w:rFonts w:ascii="Times New Roman" w:eastAsia="Times New Roman" w:hAnsi="Times New Roman" w:cs="Times New Roman"/>
          <w:i/>
          <w:lang w:eastAsia="cs-CZ"/>
        </w:rPr>
        <w:t>F</w:t>
      </w:r>
      <w:r w:rsidRPr="00BC580F">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BC580F">
        <w:rPr>
          <w:rFonts w:ascii="Times New Roman" w:eastAsia="Times New Roman" w:hAnsi="Times New Roman" w:cs="Times New Roman"/>
          <w:lang w:val="en-US" w:eastAsia="cs-CZ"/>
        </w:rPr>
        <w:t xml:space="preserve">:  </w:t>
      </w:r>
      <w:r w:rsidRPr="00BC580F">
        <w:rPr>
          <w:rFonts w:ascii="Times New Roman" w:eastAsia="Times New Roman" w:hAnsi="Times New Roman" w:cs="Times New Roman"/>
          <w:b/>
          <w:bCs/>
          <w:i/>
          <w:lang w:eastAsia="cs-CZ"/>
        </w:rPr>
        <w:t xml:space="preserve"> </w:t>
      </w:r>
      <w:r w:rsidRPr="00BC580F">
        <w:rPr>
          <w:rFonts w:ascii="Times New Roman" w:eastAsia="Times New Roman" w:hAnsi="Times New Roman" w:cs="Times New Roman"/>
          <w:bCs/>
          <w:i/>
          <w:lang w:eastAsia="cs-CZ"/>
        </w:rPr>
        <w:t>MEK FN Brno</w:t>
      </w:r>
    </w:p>
    <w:p w:rsidR="00BC580F" w:rsidRPr="00BC580F" w:rsidRDefault="00BC580F" w:rsidP="00BC580F">
      <w:pPr>
        <w:spacing w:after="0" w:line="240" w:lineRule="auto"/>
        <w:rPr>
          <w:rFonts w:ascii="Times New Roman" w:eastAsia="Times New Roman" w:hAnsi="Times New Roman" w:cs="Times New Roman"/>
          <w:b/>
          <w:bCs/>
          <w:i/>
          <w:lang w:eastAsia="cs-CZ"/>
        </w:rPr>
      </w:pPr>
    </w:p>
    <w:p w:rsidR="00BC580F" w:rsidRPr="00BC580F" w:rsidRDefault="00BC580F" w:rsidP="00BC580F">
      <w:pPr>
        <w:spacing w:after="0" w:line="240" w:lineRule="auto"/>
        <w:rPr>
          <w:rFonts w:ascii="Times New Roman" w:eastAsia="Times New Roman" w:hAnsi="Times New Roman" w:cs="Times New Roman"/>
          <w:lang w:eastAsia="cs-CZ"/>
        </w:rPr>
      </w:pPr>
      <w:r w:rsidRPr="00BC580F">
        <w:rPr>
          <w:rFonts w:ascii="Times New Roman" w:eastAsia="Times New Roman" w:hAnsi="Times New Roman" w:cs="Times New Roman"/>
          <w:b/>
          <w:bCs/>
          <w:lang w:eastAsia="cs-CZ"/>
        </w:rPr>
        <w:t xml:space="preserve">Vyjádření EK/ </w:t>
      </w:r>
      <w:r w:rsidRPr="00BC580F">
        <w:rPr>
          <w:rFonts w:ascii="Times New Roman" w:eastAsia="Times New Roman" w:hAnsi="Times New Roman" w:cs="Times New Roman"/>
          <w:i/>
          <w:lang w:eastAsia="cs-CZ"/>
        </w:rPr>
        <w:t>Ethics Committe´s opinion</w:t>
      </w:r>
      <w:r w:rsidRPr="00BC580F">
        <w:rPr>
          <w:rFonts w:ascii="Times New Roman" w:eastAsia="Times New Roman" w:hAnsi="Times New Roman" w:cs="Times New Roman"/>
          <w:lang w:eastAsia="cs-CZ"/>
        </w:rPr>
        <w:t>:</w:t>
      </w:r>
    </w:p>
    <w:p w:rsidR="00BC580F" w:rsidRPr="00BC580F" w:rsidRDefault="00BC580F" w:rsidP="00BC580F">
      <w:pPr>
        <w:spacing w:after="0" w:line="240" w:lineRule="auto"/>
        <w:rPr>
          <w:rFonts w:ascii="Times New Roman" w:eastAsia="Times New Roman" w:hAnsi="Times New Roman" w:cs="Times New Roman"/>
          <w:i/>
          <w:lang w:eastAsia="cs-CZ"/>
        </w:rPr>
      </w:pPr>
      <w:r w:rsidRPr="00BC580F">
        <w:rPr>
          <w:rFonts w:ascii="Times New Roman" w:eastAsia="Times New Roman" w:hAnsi="Times New Roman" w:cs="Times New Roman"/>
          <w:lang w:eastAsia="cs-CZ"/>
        </w:rPr>
        <w:sym w:font="Wingdings 2" w:char="F0A3"/>
      </w:r>
      <w:r w:rsidRPr="00BC580F">
        <w:rPr>
          <w:rFonts w:ascii="Times New Roman" w:eastAsia="Times New Roman" w:hAnsi="Times New Roman" w:cs="Times New Roman"/>
          <w:lang w:eastAsia="cs-CZ"/>
        </w:rPr>
        <w:t xml:space="preserve">  EK  vydala souhlasné stanovisko// </w:t>
      </w:r>
      <w:r w:rsidRPr="00BC580F">
        <w:rPr>
          <w:rFonts w:ascii="Times New Roman" w:eastAsia="Times New Roman" w:hAnsi="Times New Roman" w:cs="Times New Roman"/>
          <w:i/>
          <w:lang w:eastAsia="cs-CZ"/>
        </w:rPr>
        <w:t>EC issues</w:t>
      </w:r>
      <w:r w:rsidRPr="00BC580F">
        <w:rPr>
          <w:rFonts w:ascii="Times New Roman" w:eastAsia="Times New Roman" w:hAnsi="Times New Roman" w:cs="Times New Roman"/>
          <w:lang w:eastAsia="cs-CZ"/>
        </w:rPr>
        <w:t xml:space="preserve"> f</w:t>
      </w:r>
      <w:r w:rsidRPr="00BC580F">
        <w:rPr>
          <w:rFonts w:ascii="Times New Roman" w:eastAsia="Times New Roman" w:hAnsi="Times New Roman" w:cs="Times New Roman"/>
          <w:i/>
          <w:lang w:eastAsia="cs-CZ"/>
        </w:rPr>
        <w:t>avourable opinion</w:t>
      </w:r>
    </w:p>
    <w:p w:rsidR="00BC580F" w:rsidRPr="00BC580F" w:rsidRDefault="00BC580F" w:rsidP="00BC580F">
      <w:pPr>
        <w:spacing w:after="0" w:line="240" w:lineRule="auto"/>
        <w:rPr>
          <w:rFonts w:ascii="Times New Roman" w:eastAsia="Times New Roman" w:hAnsi="Times New Roman" w:cs="Times New Roman"/>
          <w:bCs/>
          <w:i/>
          <w:lang w:eastAsia="cs-CZ"/>
        </w:rPr>
      </w:pPr>
      <w:r w:rsidRPr="00BC580F">
        <w:rPr>
          <w:rFonts w:ascii="Times New Roman" w:eastAsia="Times New Roman" w:hAnsi="Times New Roman" w:cs="Times New Roman"/>
          <w:bCs/>
          <w:lang w:eastAsia="cs-CZ"/>
        </w:rPr>
        <w:sym w:font="Wingdings 2" w:char="F054"/>
      </w:r>
      <w:r w:rsidRPr="00BC580F">
        <w:rPr>
          <w:rFonts w:ascii="Times New Roman" w:eastAsia="Times New Roman" w:hAnsi="Times New Roman" w:cs="Times New Roman"/>
          <w:bCs/>
          <w:lang w:eastAsia="cs-CZ"/>
        </w:rPr>
        <w:t xml:space="preserve">  EK  vzala na vědomí / </w:t>
      </w:r>
      <w:r w:rsidRPr="00BC580F">
        <w:rPr>
          <w:rFonts w:ascii="Times New Roman" w:eastAsia="Times New Roman" w:hAnsi="Times New Roman" w:cs="Times New Roman"/>
          <w:bCs/>
          <w:i/>
          <w:lang w:eastAsia="cs-CZ"/>
        </w:rPr>
        <w:t>Taken into account</w:t>
      </w:r>
    </w:p>
    <w:p w:rsidR="00BC580F" w:rsidRPr="00BC580F" w:rsidRDefault="00BC580F" w:rsidP="00BC580F">
      <w:pPr>
        <w:spacing w:after="0" w:line="240" w:lineRule="auto"/>
        <w:rPr>
          <w:rFonts w:ascii="Times New Roman" w:eastAsia="Times New Roman" w:hAnsi="Times New Roman" w:cs="Times New Roman"/>
          <w:b/>
          <w:bCs/>
          <w:lang w:eastAsia="cs-CZ"/>
        </w:rPr>
      </w:pPr>
    </w:p>
    <w:p w:rsidR="00BC580F" w:rsidRPr="00BC580F" w:rsidRDefault="00BC580F" w:rsidP="00BC580F">
      <w:pPr>
        <w:spacing w:after="0" w:line="240" w:lineRule="auto"/>
        <w:rPr>
          <w:rFonts w:ascii="Times New Roman" w:eastAsia="Times New Roman" w:hAnsi="Times New Roman" w:cs="Times New Roman"/>
          <w:i/>
          <w:lang w:val="en-US" w:eastAsia="cs-CZ"/>
        </w:rPr>
      </w:pPr>
      <w:r w:rsidRPr="00BC580F">
        <w:rPr>
          <w:rFonts w:ascii="Times New Roman" w:eastAsia="Times New Roman" w:hAnsi="Times New Roman" w:cs="Times New Roman"/>
          <w:b/>
          <w:bCs/>
          <w:lang w:eastAsia="cs-CZ"/>
        </w:rPr>
        <w:t>Lhůta pro podání písemné zprávy o průběhu KH od jeho zahájení</w:t>
      </w:r>
      <w:r w:rsidRPr="00BC580F">
        <w:rPr>
          <w:rFonts w:ascii="Times New Roman" w:eastAsia="Times New Roman" w:hAnsi="Times New Roman" w:cs="Times New Roman"/>
          <w:b/>
          <w:bCs/>
          <w:lang w:val="en-US" w:eastAsia="cs-CZ"/>
        </w:rPr>
        <w:t xml:space="preserve">/ </w:t>
      </w:r>
      <w:r w:rsidRPr="00BC580F">
        <w:rPr>
          <w:rFonts w:ascii="Times New Roman" w:eastAsia="Times New Roman" w:hAnsi="Times New Roman" w:cs="Times New Roman"/>
          <w:i/>
          <w:lang w:val="en-US" w:eastAsia="cs-CZ"/>
        </w:rPr>
        <w:t>Time schedule for submission of the  written Annual Report from the CT commencement:</w:t>
      </w:r>
    </w:p>
    <w:p w:rsidR="00BC580F" w:rsidRPr="00BC580F" w:rsidRDefault="00BC580F" w:rsidP="00BC580F">
      <w:pPr>
        <w:spacing w:after="0" w:line="240" w:lineRule="auto"/>
        <w:rPr>
          <w:rFonts w:ascii="Times New Roman" w:eastAsia="Times New Roman" w:hAnsi="Times New Roman" w:cs="Times New Roman"/>
          <w:lang w:eastAsia="cs-CZ"/>
        </w:rPr>
      </w:pPr>
      <w:r w:rsidRPr="00BC580F">
        <w:rPr>
          <w:rFonts w:ascii="Times New Roman" w:eastAsia="Times New Roman" w:hAnsi="Times New Roman" w:cs="Times New Roman"/>
          <w:lang w:eastAsia="cs-CZ"/>
        </w:rPr>
        <w:sym w:font="Wingdings 2" w:char="F054"/>
      </w:r>
      <w:r w:rsidRPr="00BC580F">
        <w:rPr>
          <w:rFonts w:ascii="Times New Roman" w:eastAsia="Times New Roman" w:hAnsi="Times New Roman" w:cs="Times New Roman"/>
          <w:lang w:eastAsia="cs-CZ"/>
        </w:rPr>
        <w:t xml:space="preserve">   1x ročně</w:t>
      </w:r>
      <w:r w:rsidRPr="00BC580F">
        <w:rPr>
          <w:rFonts w:ascii="Times New Roman" w:eastAsia="Times New Roman" w:hAnsi="Times New Roman" w:cs="Times New Roman"/>
          <w:i/>
          <w:lang w:eastAsia="cs-CZ"/>
        </w:rPr>
        <w:t xml:space="preserve">/Once a year                   </w:t>
      </w:r>
      <w:r w:rsidR="00415BD1" w:rsidRPr="00BC580F">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C580F">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BC580F">
        <w:rPr>
          <w:rFonts w:ascii="Times New Roman" w:eastAsia="Times New Roman" w:hAnsi="Times New Roman" w:cs="Times New Roman"/>
          <w:lang w:eastAsia="cs-CZ"/>
        </w:rPr>
        <w:fldChar w:fldCharType="end"/>
      </w:r>
      <w:r w:rsidRPr="00BC580F">
        <w:rPr>
          <w:rFonts w:ascii="Times New Roman" w:eastAsia="Times New Roman" w:hAnsi="Times New Roman" w:cs="Times New Roman"/>
          <w:lang w:eastAsia="cs-CZ"/>
        </w:rPr>
        <w:t xml:space="preserve">  Jiná lhůta/</w:t>
      </w:r>
      <w:r w:rsidRPr="00BC580F">
        <w:rPr>
          <w:rFonts w:ascii="Times New Roman" w:eastAsia="Times New Roman" w:hAnsi="Times New Roman" w:cs="Times New Roman"/>
          <w:i/>
          <w:lang w:eastAsia="cs-CZ"/>
        </w:rPr>
        <w:t xml:space="preserve"> Other </w:t>
      </w:r>
      <w:r w:rsidRPr="00BC580F">
        <w:rPr>
          <w:rFonts w:ascii="Times New Roman" w:eastAsia="Times New Roman" w:hAnsi="Times New Roman" w:cs="Times New Roman"/>
          <w:lang w:eastAsia="cs-CZ"/>
        </w:rPr>
        <w:t>…………….</w:t>
      </w:r>
    </w:p>
    <w:p w:rsidR="00BC580F" w:rsidRPr="00BC580F" w:rsidRDefault="00BC580F" w:rsidP="00BC580F">
      <w:pPr>
        <w:spacing w:after="0" w:line="240" w:lineRule="auto"/>
        <w:rPr>
          <w:rFonts w:ascii="Times New Roman" w:eastAsia="Times New Roman" w:hAnsi="Times New Roman" w:cs="Times New Roman"/>
          <w:lang w:eastAsia="cs-CZ"/>
        </w:rPr>
      </w:pPr>
    </w:p>
    <w:p w:rsidR="00BC580F" w:rsidRPr="00BC580F" w:rsidRDefault="00BC580F" w:rsidP="00BC580F">
      <w:pPr>
        <w:spacing w:after="0" w:line="240" w:lineRule="auto"/>
        <w:rPr>
          <w:rFonts w:ascii="Times New Roman" w:eastAsia="Times New Roman" w:hAnsi="Times New Roman" w:cs="Times New Roman"/>
          <w:i/>
          <w:lang w:eastAsia="cs-CZ"/>
        </w:rPr>
      </w:pPr>
      <w:r w:rsidRPr="00BC580F">
        <w:rPr>
          <w:rFonts w:ascii="Times New Roman" w:eastAsia="Times New Roman" w:hAnsi="Times New Roman" w:cs="Times New Roman"/>
          <w:b/>
          <w:bCs/>
          <w:lang w:eastAsia="cs-CZ"/>
        </w:rPr>
        <w:t>Seznam míst hodnocení s označením míst, ke kterým se EK vyjádřila jako místní EK a kde vykonává dohled/</w:t>
      </w:r>
      <w:r w:rsidRPr="00BC580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C580F" w:rsidRPr="00BC580F" w:rsidTr="009448A7">
        <w:trPr>
          <w:trHeight w:val="454"/>
        </w:trPr>
        <w:tc>
          <w:tcPr>
            <w:tcW w:w="6108" w:type="dxa"/>
          </w:tcPr>
          <w:p w:rsidR="00BC580F" w:rsidRPr="00BC580F" w:rsidRDefault="00BC580F" w:rsidP="00BC580F">
            <w:pPr>
              <w:spacing w:after="0" w:line="240" w:lineRule="auto"/>
              <w:rPr>
                <w:rFonts w:ascii="Times New Roman" w:eastAsia="Times New Roman" w:hAnsi="Times New Roman" w:cs="Times New Roman"/>
                <w:sz w:val="18"/>
                <w:szCs w:val="18"/>
                <w:lang w:eastAsia="cs-CZ"/>
              </w:rPr>
            </w:pPr>
            <w:r w:rsidRPr="00BC580F">
              <w:rPr>
                <w:rFonts w:ascii="Times New Roman" w:eastAsia="Times New Roman" w:hAnsi="Times New Roman" w:cs="Times New Roman"/>
                <w:sz w:val="18"/>
                <w:szCs w:val="18"/>
                <w:lang w:eastAsia="cs-CZ"/>
              </w:rPr>
              <w:t xml:space="preserve">Místo hodnocení/ Jméno zkoušejícího </w:t>
            </w:r>
          </w:p>
          <w:p w:rsidR="00BC580F" w:rsidRPr="00BC580F" w:rsidRDefault="00BC580F" w:rsidP="00BC580F">
            <w:pPr>
              <w:spacing w:after="0" w:line="240" w:lineRule="auto"/>
              <w:rPr>
                <w:rFonts w:ascii="Times New Roman" w:eastAsia="Times New Roman" w:hAnsi="Times New Roman" w:cs="Times New Roman"/>
                <w:i/>
                <w:sz w:val="18"/>
                <w:szCs w:val="18"/>
                <w:lang w:eastAsia="cs-CZ"/>
              </w:rPr>
            </w:pPr>
            <w:r w:rsidRPr="00BC580F">
              <w:rPr>
                <w:rFonts w:ascii="Times New Roman" w:eastAsia="Times New Roman" w:hAnsi="Times New Roman" w:cs="Times New Roman"/>
                <w:i/>
                <w:sz w:val="18"/>
                <w:szCs w:val="18"/>
                <w:lang w:eastAsia="cs-CZ"/>
              </w:rPr>
              <w:t>Trial Site / Name of Investigator</w:t>
            </w:r>
          </w:p>
        </w:tc>
        <w:tc>
          <w:tcPr>
            <w:tcW w:w="1280" w:type="dxa"/>
          </w:tcPr>
          <w:p w:rsidR="00BC580F" w:rsidRPr="00BC580F" w:rsidRDefault="00BC580F" w:rsidP="00BC580F">
            <w:pPr>
              <w:spacing w:after="0" w:line="240" w:lineRule="auto"/>
              <w:rPr>
                <w:rFonts w:ascii="Times New Roman" w:eastAsia="Times New Roman" w:hAnsi="Times New Roman" w:cs="Times New Roman"/>
                <w:sz w:val="18"/>
                <w:szCs w:val="18"/>
                <w:vertAlign w:val="superscript"/>
                <w:lang w:eastAsia="cs-CZ"/>
              </w:rPr>
            </w:pPr>
            <w:r w:rsidRPr="00BC580F">
              <w:rPr>
                <w:rFonts w:ascii="Times New Roman" w:eastAsia="Times New Roman" w:hAnsi="Times New Roman" w:cs="Times New Roman"/>
                <w:sz w:val="18"/>
                <w:szCs w:val="18"/>
                <w:lang w:eastAsia="cs-CZ"/>
              </w:rPr>
              <w:t xml:space="preserve">Místní EK </w:t>
            </w:r>
            <w:r w:rsidRPr="00BC580F">
              <w:rPr>
                <w:rFonts w:ascii="Times New Roman" w:eastAsia="Times New Roman" w:hAnsi="Times New Roman" w:cs="Times New Roman"/>
                <w:i/>
                <w:sz w:val="18"/>
                <w:szCs w:val="18"/>
                <w:lang w:eastAsia="cs-CZ"/>
              </w:rPr>
              <w:t>Local EC</w:t>
            </w:r>
          </w:p>
        </w:tc>
        <w:tc>
          <w:tcPr>
            <w:tcW w:w="2712" w:type="dxa"/>
          </w:tcPr>
          <w:p w:rsidR="00BC580F" w:rsidRPr="00BC580F" w:rsidRDefault="00BC580F" w:rsidP="00BC580F">
            <w:pPr>
              <w:spacing w:after="0" w:line="240" w:lineRule="auto"/>
              <w:rPr>
                <w:rFonts w:ascii="Times New Roman" w:eastAsia="Times New Roman" w:hAnsi="Times New Roman" w:cs="Times New Roman"/>
                <w:sz w:val="18"/>
                <w:szCs w:val="18"/>
                <w:lang w:eastAsia="cs-CZ"/>
              </w:rPr>
            </w:pPr>
            <w:r w:rsidRPr="00BC580F">
              <w:rPr>
                <w:rFonts w:ascii="Times New Roman" w:eastAsia="Times New Roman" w:hAnsi="Times New Roman" w:cs="Times New Roman"/>
                <w:sz w:val="18"/>
                <w:szCs w:val="18"/>
                <w:lang w:eastAsia="cs-CZ"/>
              </w:rPr>
              <w:t>Adresa  místní EK</w:t>
            </w:r>
          </w:p>
          <w:p w:rsidR="00BC580F" w:rsidRPr="00BC580F" w:rsidRDefault="00BC580F" w:rsidP="00BC580F">
            <w:pPr>
              <w:spacing w:after="0" w:line="240" w:lineRule="auto"/>
              <w:rPr>
                <w:rFonts w:ascii="Times New Roman" w:eastAsia="Times New Roman" w:hAnsi="Times New Roman" w:cs="Times New Roman"/>
                <w:i/>
                <w:sz w:val="18"/>
                <w:szCs w:val="18"/>
                <w:lang w:eastAsia="cs-CZ"/>
              </w:rPr>
            </w:pPr>
            <w:r w:rsidRPr="00BC580F">
              <w:rPr>
                <w:rFonts w:ascii="Times New Roman" w:eastAsia="Times New Roman" w:hAnsi="Times New Roman" w:cs="Times New Roman"/>
                <w:i/>
                <w:sz w:val="18"/>
                <w:szCs w:val="18"/>
                <w:lang w:eastAsia="cs-CZ"/>
              </w:rPr>
              <w:t>Address</w:t>
            </w:r>
          </w:p>
        </w:tc>
      </w:tr>
      <w:tr w:rsidR="00BC580F" w:rsidRPr="00BC580F" w:rsidTr="009448A7">
        <w:trPr>
          <w:trHeight w:val="312"/>
        </w:trPr>
        <w:tc>
          <w:tcPr>
            <w:tcW w:w="6108" w:type="dxa"/>
          </w:tcPr>
          <w:p w:rsidR="00BC580F" w:rsidRPr="00BC580F" w:rsidRDefault="00BC580F" w:rsidP="00BC580F">
            <w:pPr>
              <w:spacing w:after="0" w:line="240" w:lineRule="auto"/>
              <w:rPr>
                <w:rFonts w:ascii="Times New Roman" w:eastAsia="Times New Roman" w:hAnsi="Times New Roman" w:cs="Times New Roman"/>
                <w:sz w:val="18"/>
                <w:szCs w:val="18"/>
                <w:lang w:eastAsia="cs-CZ"/>
              </w:rPr>
            </w:pPr>
            <w:r w:rsidRPr="00BC580F">
              <w:rPr>
                <w:rFonts w:ascii="Times New Roman" w:eastAsia="Times New Roman" w:hAnsi="Times New Roman" w:cs="Times New Roman"/>
                <w:sz w:val="18"/>
                <w:szCs w:val="18"/>
                <w:lang w:eastAsia="cs-CZ"/>
              </w:rPr>
              <w:t xml:space="preserve">Prof. MUDr. Vlastimil Ščudla, CSc., III. Interní klinika FNOL, I.P.Pavlova 6, </w:t>
            </w:r>
          </w:p>
          <w:p w:rsidR="00BC580F" w:rsidRPr="00BC580F" w:rsidRDefault="00BC580F" w:rsidP="00BC580F">
            <w:pPr>
              <w:spacing w:after="0" w:line="240" w:lineRule="auto"/>
              <w:rPr>
                <w:rFonts w:ascii="Times New Roman" w:eastAsia="Times New Roman" w:hAnsi="Times New Roman" w:cs="Times New Roman"/>
                <w:sz w:val="18"/>
                <w:szCs w:val="18"/>
                <w:lang w:eastAsia="cs-CZ"/>
              </w:rPr>
            </w:pPr>
            <w:r w:rsidRPr="00BC580F">
              <w:rPr>
                <w:rFonts w:ascii="Times New Roman" w:eastAsia="Times New Roman" w:hAnsi="Times New Roman" w:cs="Times New Roman"/>
                <w:sz w:val="18"/>
                <w:szCs w:val="18"/>
                <w:lang w:eastAsia="cs-CZ"/>
              </w:rPr>
              <w:t>775 20 Olomouc</w:t>
            </w:r>
          </w:p>
        </w:tc>
        <w:tc>
          <w:tcPr>
            <w:tcW w:w="1280" w:type="dxa"/>
          </w:tcPr>
          <w:p w:rsidR="00BC580F" w:rsidRPr="00BC580F" w:rsidRDefault="00BC580F" w:rsidP="00BC580F">
            <w:pPr>
              <w:spacing w:after="0" w:line="240" w:lineRule="auto"/>
              <w:rPr>
                <w:rFonts w:ascii="Times New Roman" w:eastAsia="Times New Roman" w:hAnsi="Times New Roman" w:cs="Times New Roman"/>
                <w:sz w:val="18"/>
                <w:szCs w:val="18"/>
                <w:lang w:eastAsia="cs-CZ"/>
              </w:rPr>
            </w:pPr>
            <w:r w:rsidRPr="00BC580F">
              <w:rPr>
                <w:rFonts w:ascii="Times New Roman" w:eastAsia="Times New Roman" w:hAnsi="Times New Roman" w:cs="Times New Roman"/>
                <w:sz w:val="18"/>
                <w:szCs w:val="18"/>
                <w:lang w:eastAsia="cs-CZ"/>
              </w:rPr>
              <w:sym w:font="Wingdings 2" w:char="F053"/>
            </w:r>
          </w:p>
        </w:tc>
        <w:tc>
          <w:tcPr>
            <w:tcW w:w="2712" w:type="dxa"/>
          </w:tcPr>
          <w:p w:rsidR="00BC580F" w:rsidRPr="00BC580F" w:rsidRDefault="00BC580F" w:rsidP="00BC580F">
            <w:pPr>
              <w:spacing w:after="0" w:line="240" w:lineRule="auto"/>
              <w:rPr>
                <w:rFonts w:ascii="Times New Roman" w:eastAsia="Times New Roman" w:hAnsi="Times New Roman" w:cs="Times New Roman"/>
                <w:sz w:val="18"/>
                <w:szCs w:val="18"/>
                <w:lang w:eastAsia="cs-CZ"/>
              </w:rPr>
            </w:pPr>
            <w:r w:rsidRPr="00BC580F">
              <w:rPr>
                <w:rFonts w:ascii="Times New Roman" w:eastAsia="Times New Roman" w:hAnsi="Times New Roman" w:cs="Times New Roman"/>
                <w:sz w:val="18"/>
                <w:szCs w:val="18"/>
                <w:lang w:eastAsia="cs-CZ"/>
              </w:rPr>
              <w:t>EK FNOL</w:t>
            </w:r>
          </w:p>
        </w:tc>
      </w:tr>
    </w:tbl>
    <w:p w:rsidR="00BC580F" w:rsidRPr="00BC580F" w:rsidRDefault="00BC580F" w:rsidP="00BC580F">
      <w:pPr>
        <w:spacing w:after="0" w:line="240" w:lineRule="auto"/>
        <w:rPr>
          <w:rFonts w:ascii="Times New Roman" w:eastAsia="Times New Roman" w:hAnsi="Times New Roman" w:cs="Times New Roman"/>
          <w:b/>
          <w:bCs/>
          <w:szCs w:val="24"/>
          <w:lang w:eastAsia="cs-CZ"/>
        </w:rPr>
      </w:pPr>
    </w:p>
    <w:p w:rsidR="00BC580F" w:rsidRPr="00BC580F" w:rsidRDefault="00BC580F" w:rsidP="00BC580F">
      <w:pPr>
        <w:spacing w:after="0" w:line="240" w:lineRule="auto"/>
        <w:rPr>
          <w:rFonts w:ascii="Times New Roman" w:eastAsia="Times New Roman" w:hAnsi="Times New Roman" w:cs="Times New Roman"/>
          <w:bCs/>
          <w:szCs w:val="24"/>
          <w:lang w:eastAsia="cs-CZ"/>
        </w:rPr>
      </w:pPr>
      <w:r w:rsidRPr="00BC580F">
        <w:rPr>
          <w:rFonts w:ascii="Times New Roman" w:eastAsia="Times New Roman" w:hAnsi="Times New Roman" w:cs="Times New Roman"/>
          <w:bCs/>
          <w:szCs w:val="24"/>
          <w:lang w:eastAsia="cs-CZ"/>
        </w:rPr>
        <w:t>1/2</w:t>
      </w:r>
    </w:p>
    <w:p w:rsidR="00BC580F" w:rsidRPr="00BC580F" w:rsidRDefault="00BC580F" w:rsidP="00BC580F">
      <w:pPr>
        <w:spacing w:after="0" w:line="240" w:lineRule="auto"/>
        <w:rPr>
          <w:rFonts w:ascii="Times New Roman" w:eastAsia="Times New Roman" w:hAnsi="Times New Roman" w:cs="Times New Roman"/>
          <w:b/>
          <w:bCs/>
          <w:szCs w:val="24"/>
          <w:lang w:eastAsia="cs-CZ"/>
        </w:rPr>
      </w:pPr>
    </w:p>
    <w:p w:rsidR="00BC580F" w:rsidRPr="00BC580F" w:rsidRDefault="00BC580F" w:rsidP="00BC580F">
      <w:pPr>
        <w:spacing w:after="0" w:line="240" w:lineRule="auto"/>
        <w:rPr>
          <w:rFonts w:ascii="Times New Roman" w:eastAsia="Times New Roman" w:hAnsi="Times New Roman" w:cs="Times New Roman"/>
          <w:b/>
          <w:bCs/>
          <w:szCs w:val="24"/>
          <w:lang w:eastAsia="cs-CZ"/>
        </w:rPr>
      </w:pPr>
    </w:p>
    <w:p w:rsidR="00BC580F" w:rsidRPr="00BC580F" w:rsidRDefault="00BC580F" w:rsidP="00BC580F">
      <w:pPr>
        <w:spacing w:after="0" w:line="240" w:lineRule="auto"/>
        <w:rPr>
          <w:rFonts w:ascii="Times New Roman" w:eastAsia="Times New Roman" w:hAnsi="Times New Roman" w:cs="Times New Roman"/>
          <w:bCs/>
          <w:i/>
          <w:szCs w:val="24"/>
          <w:lang w:eastAsia="cs-CZ"/>
        </w:rPr>
      </w:pPr>
      <w:r w:rsidRPr="00BC580F">
        <w:rPr>
          <w:rFonts w:ascii="Times New Roman" w:eastAsia="Times New Roman" w:hAnsi="Times New Roman" w:cs="Times New Roman"/>
          <w:b/>
          <w:bCs/>
          <w:szCs w:val="24"/>
          <w:lang w:eastAsia="cs-CZ"/>
        </w:rPr>
        <w:lastRenderedPageBreak/>
        <w:t>Seznam hodnocených dokumentů/</w:t>
      </w:r>
      <w:r w:rsidRPr="00BC580F">
        <w:rPr>
          <w:rFonts w:ascii="Times New Roman" w:eastAsia="Times New Roman" w:hAnsi="Times New Roman" w:cs="Times New Roman"/>
          <w:bCs/>
          <w:i/>
          <w:szCs w:val="24"/>
          <w:lang w:eastAsia="cs-CZ"/>
        </w:rPr>
        <w:t xml:space="preserve">List </w:t>
      </w:r>
      <w:r w:rsidRPr="00BC580F">
        <w:rPr>
          <w:rFonts w:ascii="Times New Roman" w:eastAsia="Times New Roman" w:hAnsi="Times New Roman" w:cs="Times New Roman"/>
          <w:bCs/>
          <w:i/>
          <w:szCs w:val="24"/>
          <w:lang w:val="en-US" w:eastAsia="cs-CZ"/>
        </w:rPr>
        <w:t>of all submitted documents:</w:t>
      </w:r>
    </w:p>
    <w:p w:rsidR="00BC580F" w:rsidRPr="00BC580F" w:rsidRDefault="00BC580F" w:rsidP="00BC580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C580F" w:rsidRPr="00BC580F" w:rsidTr="009448A7">
        <w:trPr>
          <w:cantSplit/>
          <w:trHeight w:val="454"/>
        </w:trPr>
        <w:tc>
          <w:tcPr>
            <w:tcW w:w="7416" w:type="dxa"/>
            <w:vMerge w:val="restart"/>
          </w:tcPr>
          <w:p w:rsidR="00BC580F" w:rsidRPr="00BC580F" w:rsidRDefault="00BC580F" w:rsidP="00BC580F">
            <w:pPr>
              <w:spacing w:after="0" w:line="240" w:lineRule="auto"/>
              <w:rPr>
                <w:rFonts w:ascii="Times New Roman" w:eastAsia="Times New Roman" w:hAnsi="Times New Roman" w:cs="Times New Roman"/>
                <w:b/>
                <w:bCs/>
                <w:sz w:val="18"/>
                <w:szCs w:val="18"/>
                <w:lang w:eastAsia="cs-CZ"/>
              </w:rPr>
            </w:pPr>
          </w:p>
          <w:p w:rsidR="00BC580F" w:rsidRPr="00BC580F" w:rsidRDefault="00BC580F" w:rsidP="00BC580F">
            <w:pPr>
              <w:spacing w:after="0" w:line="240" w:lineRule="auto"/>
              <w:rPr>
                <w:rFonts w:ascii="Times New Roman" w:eastAsia="Times New Roman" w:hAnsi="Times New Roman" w:cs="Times New Roman"/>
                <w:b/>
                <w:bCs/>
                <w:sz w:val="18"/>
                <w:szCs w:val="18"/>
                <w:lang w:eastAsia="cs-CZ"/>
              </w:rPr>
            </w:pPr>
            <w:r w:rsidRPr="00BC580F">
              <w:rPr>
                <w:rFonts w:ascii="Times New Roman" w:eastAsia="Times New Roman" w:hAnsi="Times New Roman" w:cs="Times New Roman"/>
                <w:b/>
                <w:bCs/>
                <w:sz w:val="18"/>
                <w:szCs w:val="18"/>
                <w:lang w:eastAsia="cs-CZ"/>
              </w:rPr>
              <w:t xml:space="preserve">Název dokumentu, verze, datum </w:t>
            </w:r>
          </w:p>
          <w:p w:rsidR="00BC580F" w:rsidRPr="00BC580F" w:rsidRDefault="00BC580F" w:rsidP="00BC580F">
            <w:pPr>
              <w:spacing w:after="0" w:line="240" w:lineRule="auto"/>
              <w:rPr>
                <w:rFonts w:ascii="Times New Roman" w:eastAsia="Times New Roman" w:hAnsi="Times New Roman" w:cs="Times New Roman"/>
                <w:b/>
                <w:bCs/>
                <w:sz w:val="18"/>
                <w:szCs w:val="18"/>
                <w:lang w:eastAsia="cs-CZ"/>
              </w:rPr>
            </w:pPr>
            <w:r w:rsidRPr="00BC580F">
              <w:rPr>
                <w:rFonts w:ascii="Times New Roman" w:eastAsia="Times New Roman" w:hAnsi="Times New Roman" w:cs="Times New Roman"/>
                <w:b/>
                <w:bCs/>
                <w:i/>
                <w:sz w:val="18"/>
                <w:szCs w:val="18"/>
                <w:lang w:eastAsia="cs-CZ"/>
              </w:rPr>
              <w:t>Document title, version, date</w:t>
            </w:r>
          </w:p>
        </w:tc>
        <w:tc>
          <w:tcPr>
            <w:tcW w:w="1272" w:type="dxa"/>
            <w:gridSpan w:val="2"/>
          </w:tcPr>
          <w:p w:rsidR="00BC580F" w:rsidRPr="00BC580F" w:rsidRDefault="00BC580F" w:rsidP="00BC580F">
            <w:pPr>
              <w:spacing w:after="0" w:line="240" w:lineRule="auto"/>
              <w:rPr>
                <w:rFonts w:ascii="Times New Roman" w:eastAsia="Times New Roman" w:hAnsi="Times New Roman" w:cs="Times New Roman"/>
                <w:b/>
                <w:bCs/>
                <w:sz w:val="18"/>
                <w:szCs w:val="18"/>
                <w:lang w:eastAsia="cs-CZ"/>
              </w:rPr>
            </w:pPr>
            <w:r w:rsidRPr="00BC580F">
              <w:rPr>
                <w:rFonts w:ascii="Times New Roman" w:eastAsia="Times New Roman" w:hAnsi="Times New Roman" w:cs="Times New Roman"/>
                <w:b/>
                <w:bCs/>
                <w:sz w:val="18"/>
                <w:szCs w:val="18"/>
                <w:lang w:eastAsia="cs-CZ"/>
              </w:rPr>
              <w:t>Schváleno /</w:t>
            </w:r>
            <w:r w:rsidRPr="00BC580F">
              <w:rPr>
                <w:rFonts w:ascii="Times New Roman" w:eastAsia="Times New Roman" w:hAnsi="Times New Roman" w:cs="Times New Roman"/>
                <w:b/>
                <w:bCs/>
                <w:i/>
                <w:sz w:val="18"/>
                <w:szCs w:val="18"/>
                <w:lang w:eastAsia="cs-CZ"/>
              </w:rPr>
              <w:t>Approved</w:t>
            </w:r>
          </w:p>
        </w:tc>
        <w:tc>
          <w:tcPr>
            <w:tcW w:w="1316" w:type="dxa"/>
            <w:gridSpan w:val="2"/>
          </w:tcPr>
          <w:p w:rsidR="00BC580F" w:rsidRPr="00BC580F" w:rsidRDefault="00BC580F" w:rsidP="00BC580F">
            <w:pPr>
              <w:spacing w:after="0" w:line="240" w:lineRule="auto"/>
              <w:rPr>
                <w:rFonts w:ascii="Times New Roman" w:eastAsia="Times New Roman" w:hAnsi="Times New Roman" w:cs="Times New Roman"/>
                <w:b/>
                <w:bCs/>
                <w:sz w:val="18"/>
                <w:szCs w:val="18"/>
                <w:lang w:eastAsia="cs-CZ"/>
              </w:rPr>
            </w:pPr>
            <w:r w:rsidRPr="00BC580F">
              <w:rPr>
                <w:rFonts w:ascii="Times New Roman" w:eastAsia="Times New Roman" w:hAnsi="Times New Roman" w:cs="Times New Roman"/>
                <w:b/>
                <w:bCs/>
                <w:sz w:val="18"/>
                <w:szCs w:val="18"/>
                <w:lang w:eastAsia="cs-CZ"/>
              </w:rPr>
              <w:t xml:space="preserve">Vzato na vědomí / </w:t>
            </w:r>
            <w:r w:rsidRPr="00BC580F">
              <w:rPr>
                <w:rFonts w:ascii="Times New Roman" w:eastAsia="Times New Roman" w:hAnsi="Times New Roman" w:cs="Times New Roman"/>
                <w:b/>
                <w:bCs/>
                <w:i/>
                <w:sz w:val="18"/>
                <w:szCs w:val="18"/>
                <w:lang w:eastAsia="cs-CZ"/>
              </w:rPr>
              <w:t xml:space="preserve">Taken into account </w:t>
            </w:r>
          </w:p>
        </w:tc>
      </w:tr>
      <w:tr w:rsidR="00BC580F" w:rsidRPr="00BC580F" w:rsidTr="009448A7">
        <w:trPr>
          <w:cantSplit/>
          <w:trHeight w:val="454"/>
        </w:trPr>
        <w:tc>
          <w:tcPr>
            <w:tcW w:w="7416" w:type="dxa"/>
            <w:vMerge/>
          </w:tcPr>
          <w:p w:rsidR="00BC580F" w:rsidRPr="00BC580F" w:rsidRDefault="00BC580F" w:rsidP="00BC580F">
            <w:pPr>
              <w:spacing w:after="0" w:line="240" w:lineRule="auto"/>
              <w:rPr>
                <w:rFonts w:ascii="Times New Roman" w:eastAsia="Times New Roman" w:hAnsi="Times New Roman" w:cs="Times New Roman"/>
                <w:i/>
                <w:sz w:val="18"/>
                <w:szCs w:val="18"/>
                <w:lang w:eastAsia="cs-CZ"/>
              </w:rPr>
            </w:pPr>
          </w:p>
        </w:tc>
        <w:tc>
          <w:tcPr>
            <w:tcW w:w="736" w:type="dxa"/>
          </w:tcPr>
          <w:p w:rsidR="00BC580F" w:rsidRPr="00BC580F" w:rsidRDefault="00BC580F" w:rsidP="00BC580F">
            <w:pPr>
              <w:spacing w:after="0" w:line="240" w:lineRule="auto"/>
              <w:rPr>
                <w:rFonts w:ascii="Times New Roman" w:eastAsia="Times New Roman" w:hAnsi="Times New Roman" w:cs="Times New Roman"/>
                <w:b/>
                <w:bCs/>
                <w:sz w:val="18"/>
                <w:szCs w:val="18"/>
                <w:lang w:eastAsia="cs-CZ"/>
              </w:rPr>
            </w:pPr>
            <w:r w:rsidRPr="00BC580F">
              <w:rPr>
                <w:rFonts w:ascii="Times New Roman" w:eastAsia="Times New Roman" w:hAnsi="Times New Roman" w:cs="Times New Roman"/>
                <w:b/>
                <w:bCs/>
                <w:sz w:val="18"/>
                <w:szCs w:val="18"/>
                <w:lang w:eastAsia="cs-CZ"/>
              </w:rPr>
              <w:t>ANO</w:t>
            </w:r>
          </w:p>
          <w:p w:rsidR="00BC580F" w:rsidRPr="00BC580F" w:rsidRDefault="00BC580F" w:rsidP="00BC580F">
            <w:pPr>
              <w:spacing w:after="0" w:line="240" w:lineRule="auto"/>
              <w:rPr>
                <w:rFonts w:ascii="Times New Roman" w:eastAsia="Times New Roman" w:hAnsi="Times New Roman" w:cs="Times New Roman"/>
                <w:b/>
                <w:bCs/>
                <w:i/>
                <w:sz w:val="18"/>
                <w:szCs w:val="18"/>
                <w:lang w:eastAsia="cs-CZ"/>
              </w:rPr>
            </w:pPr>
            <w:r w:rsidRPr="00BC580F">
              <w:rPr>
                <w:rFonts w:ascii="Times New Roman" w:eastAsia="Times New Roman" w:hAnsi="Times New Roman" w:cs="Times New Roman"/>
                <w:b/>
                <w:bCs/>
                <w:i/>
                <w:sz w:val="18"/>
                <w:szCs w:val="18"/>
                <w:lang w:eastAsia="cs-CZ"/>
              </w:rPr>
              <w:t>Yes</w:t>
            </w:r>
          </w:p>
        </w:tc>
        <w:tc>
          <w:tcPr>
            <w:tcW w:w="536" w:type="dxa"/>
          </w:tcPr>
          <w:p w:rsidR="00BC580F" w:rsidRPr="00BC580F" w:rsidRDefault="00BC580F" w:rsidP="00BC580F">
            <w:pPr>
              <w:spacing w:after="0" w:line="240" w:lineRule="auto"/>
              <w:rPr>
                <w:rFonts w:ascii="Times New Roman" w:eastAsia="Times New Roman" w:hAnsi="Times New Roman" w:cs="Times New Roman"/>
                <w:b/>
                <w:bCs/>
                <w:sz w:val="18"/>
                <w:szCs w:val="18"/>
                <w:lang w:eastAsia="cs-CZ"/>
              </w:rPr>
            </w:pPr>
            <w:r w:rsidRPr="00BC580F">
              <w:rPr>
                <w:rFonts w:ascii="Times New Roman" w:eastAsia="Times New Roman" w:hAnsi="Times New Roman" w:cs="Times New Roman"/>
                <w:b/>
                <w:bCs/>
                <w:sz w:val="18"/>
                <w:szCs w:val="18"/>
                <w:lang w:eastAsia="cs-CZ"/>
              </w:rPr>
              <w:t xml:space="preserve">NE </w:t>
            </w:r>
          </w:p>
          <w:p w:rsidR="00BC580F" w:rsidRPr="00BC580F" w:rsidRDefault="00BC580F" w:rsidP="00BC580F">
            <w:pPr>
              <w:spacing w:after="0" w:line="240" w:lineRule="auto"/>
              <w:rPr>
                <w:rFonts w:ascii="Times New Roman" w:eastAsia="Times New Roman" w:hAnsi="Times New Roman" w:cs="Times New Roman"/>
                <w:b/>
                <w:bCs/>
                <w:sz w:val="18"/>
                <w:szCs w:val="18"/>
                <w:lang w:eastAsia="cs-CZ"/>
              </w:rPr>
            </w:pPr>
            <w:r w:rsidRPr="00BC580F">
              <w:rPr>
                <w:rFonts w:ascii="Times New Roman" w:eastAsia="Times New Roman" w:hAnsi="Times New Roman" w:cs="Times New Roman"/>
                <w:b/>
                <w:bCs/>
                <w:i/>
                <w:sz w:val="18"/>
                <w:szCs w:val="18"/>
                <w:lang w:eastAsia="cs-CZ"/>
              </w:rPr>
              <w:t>No</w:t>
            </w:r>
          </w:p>
        </w:tc>
        <w:tc>
          <w:tcPr>
            <w:tcW w:w="780" w:type="dxa"/>
          </w:tcPr>
          <w:p w:rsidR="00BC580F" w:rsidRPr="00BC580F" w:rsidRDefault="00BC580F" w:rsidP="00BC580F">
            <w:pPr>
              <w:spacing w:after="0" w:line="240" w:lineRule="auto"/>
              <w:rPr>
                <w:rFonts w:ascii="Times New Roman" w:eastAsia="Times New Roman" w:hAnsi="Times New Roman" w:cs="Times New Roman"/>
                <w:b/>
                <w:bCs/>
                <w:sz w:val="18"/>
                <w:szCs w:val="18"/>
                <w:lang w:eastAsia="cs-CZ"/>
              </w:rPr>
            </w:pPr>
            <w:r w:rsidRPr="00BC580F">
              <w:rPr>
                <w:rFonts w:ascii="Times New Roman" w:eastAsia="Times New Roman" w:hAnsi="Times New Roman" w:cs="Times New Roman"/>
                <w:b/>
                <w:bCs/>
                <w:sz w:val="18"/>
                <w:szCs w:val="18"/>
                <w:lang w:eastAsia="cs-CZ"/>
              </w:rPr>
              <w:t>ANO</w:t>
            </w:r>
          </w:p>
          <w:p w:rsidR="00BC580F" w:rsidRPr="00BC580F" w:rsidRDefault="00BC580F" w:rsidP="00BC580F">
            <w:pPr>
              <w:spacing w:after="0" w:line="240" w:lineRule="auto"/>
              <w:rPr>
                <w:rFonts w:ascii="Times New Roman" w:eastAsia="Times New Roman" w:hAnsi="Times New Roman" w:cs="Times New Roman"/>
                <w:b/>
                <w:bCs/>
                <w:sz w:val="18"/>
                <w:szCs w:val="18"/>
                <w:lang w:eastAsia="cs-CZ"/>
              </w:rPr>
            </w:pPr>
            <w:r w:rsidRPr="00BC580F">
              <w:rPr>
                <w:rFonts w:ascii="Times New Roman" w:eastAsia="Times New Roman" w:hAnsi="Times New Roman" w:cs="Times New Roman"/>
                <w:b/>
                <w:bCs/>
                <w:i/>
                <w:sz w:val="18"/>
                <w:szCs w:val="18"/>
                <w:lang w:eastAsia="cs-CZ"/>
              </w:rPr>
              <w:t>Yes</w:t>
            </w:r>
          </w:p>
        </w:tc>
        <w:tc>
          <w:tcPr>
            <w:tcW w:w="536" w:type="dxa"/>
          </w:tcPr>
          <w:p w:rsidR="00BC580F" w:rsidRPr="00BC580F" w:rsidRDefault="00BC580F" w:rsidP="00BC580F">
            <w:pPr>
              <w:spacing w:after="0" w:line="240" w:lineRule="auto"/>
              <w:rPr>
                <w:rFonts w:ascii="Times New Roman" w:eastAsia="Times New Roman" w:hAnsi="Times New Roman" w:cs="Times New Roman"/>
                <w:b/>
                <w:bCs/>
                <w:sz w:val="18"/>
                <w:szCs w:val="18"/>
                <w:lang w:eastAsia="cs-CZ"/>
              </w:rPr>
            </w:pPr>
            <w:r w:rsidRPr="00BC580F">
              <w:rPr>
                <w:rFonts w:ascii="Times New Roman" w:eastAsia="Times New Roman" w:hAnsi="Times New Roman" w:cs="Times New Roman"/>
                <w:b/>
                <w:bCs/>
                <w:sz w:val="18"/>
                <w:szCs w:val="18"/>
                <w:lang w:eastAsia="cs-CZ"/>
              </w:rPr>
              <w:t xml:space="preserve">NE </w:t>
            </w:r>
          </w:p>
          <w:p w:rsidR="00BC580F" w:rsidRPr="00BC580F" w:rsidRDefault="00BC580F" w:rsidP="00BC580F">
            <w:pPr>
              <w:spacing w:after="0" w:line="240" w:lineRule="auto"/>
              <w:rPr>
                <w:rFonts w:ascii="Times New Roman" w:eastAsia="Times New Roman" w:hAnsi="Times New Roman" w:cs="Times New Roman"/>
                <w:b/>
                <w:bCs/>
                <w:i/>
                <w:sz w:val="18"/>
                <w:szCs w:val="18"/>
                <w:lang w:eastAsia="cs-CZ"/>
              </w:rPr>
            </w:pPr>
            <w:r w:rsidRPr="00BC580F">
              <w:rPr>
                <w:rFonts w:ascii="Times New Roman" w:eastAsia="Times New Roman" w:hAnsi="Times New Roman" w:cs="Times New Roman"/>
                <w:b/>
                <w:bCs/>
                <w:i/>
                <w:sz w:val="18"/>
                <w:szCs w:val="18"/>
                <w:lang w:eastAsia="cs-CZ"/>
              </w:rPr>
              <w:t>No</w:t>
            </w:r>
          </w:p>
        </w:tc>
      </w:tr>
      <w:tr w:rsidR="00BC580F" w:rsidRPr="00BC580F" w:rsidTr="009448A7">
        <w:trPr>
          <w:trHeight w:val="340"/>
        </w:trPr>
        <w:tc>
          <w:tcPr>
            <w:tcW w:w="7416" w:type="dxa"/>
          </w:tcPr>
          <w:p w:rsidR="00BC580F" w:rsidRPr="00BC580F" w:rsidRDefault="00BC580F" w:rsidP="00BC580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2011-003 Safety Report – Follow up 15-day report, dated 14 Apr 2014</w:t>
            </w:r>
          </w:p>
        </w:tc>
        <w:tc>
          <w:tcPr>
            <w:tcW w:w="736" w:type="dxa"/>
          </w:tcPr>
          <w:p w:rsidR="00BC580F" w:rsidRPr="00BC580F" w:rsidRDefault="00415BD1" w:rsidP="00BC580F">
            <w:pPr>
              <w:spacing w:after="0" w:line="240" w:lineRule="auto"/>
              <w:rPr>
                <w:rFonts w:ascii="Times New Roman" w:eastAsia="Times New Roman" w:hAnsi="Times New Roman" w:cs="Times New Roman"/>
                <w:sz w:val="18"/>
                <w:szCs w:val="18"/>
                <w:lang w:eastAsia="cs-CZ"/>
              </w:rPr>
            </w:pPr>
            <w:r w:rsidRPr="00BC580F">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BC580F" w:rsidRPr="00BC580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C580F">
              <w:rPr>
                <w:rFonts w:ascii="Times New Roman" w:eastAsia="Times New Roman" w:hAnsi="Times New Roman" w:cs="Times New Roman"/>
                <w:sz w:val="18"/>
                <w:szCs w:val="18"/>
                <w:lang w:eastAsia="cs-CZ"/>
              </w:rPr>
              <w:fldChar w:fldCharType="end"/>
            </w:r>
          </w:p>
        </w:tc>
        <w:tc>
          <w:tcPr>
            <w:tcW w:w="536" w:type="dxa"/>
          </w:tcPr>
          <w:p w:rsidR="00BC580F" w:rsidRPr="00BC580F" w:rsidRDefault="00415BD1" w:rsidP="00BC580F">
            <w:pPr>
              <w:spacing w:after="0" w:line="240" w:lineRule="auto"/>
              <w:rPr>
                <w:rFonts w:ascii="Times New Roman" w:eastAsia="Times New Roman" w:hAnsi="Times New Roman" w:cs="Times New Roman"/>
                <w:sz w:val="18"/>
                <w:szCs w:val="18"/>
                <w:lang w:eastAsia="cs-CZ"/>
              </w:rPr>
            </w:pPr>
            <w:r w:rsidRPr="00BC580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C580F" w:rsidRPr="00BC580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C580F">
              <w:rPr>
                <w:rFonts w:ascii="Times New Roman" w:eastAsia="Times New Roman" w:hAnsi="Times New Roman" w:cs="Times New Roman"/>
                <w:sz w:val="18"/>
                <w:szCs w:val="18"/>
                <w:lang w:eastAsia="cs-CZ"/>
              </w:rPr>
              <w:fldChar w:fldCharType="end"/>
            </w:r>
          </w:p>
        </w:tc>
        <w:tc>
          <w:tcPr>
            <w:tcW w:w="780" w:type="dxa"/>
          </w:tcPr>
          <w:p w:rsidR="00BC580F" w:rsidRPr="00BC580F" w:rsidRDefault="00BC580F" w:rsidP="00BC580F">
            <w:pPr>
              <w:spacing w:after="0" w:line="240" w:lineRule="auto"/>
              <w:rPr>
                <w:rFonts w:ascii="Times New Roman" w:eastAsia="Times New Roman" w:hAnsi="Times New Roman" w:cs="Times New Roman"/>
                <w:sz w:val="18"/>
                <w:szCs w:val="18"/>
                <w:lang w:eastAsia="cs-CZ"/>
              </w:rPr>
            </w:pPr>
            <w:r w:rsidRPr="00BC580F">
              <w:rPr>
                <w:rFonts w:ascii="Times New Roman" w:eastAsia="Times New Roman" w:hAnsi="Times New Roman" w:cs="Times New Roman"/>
                <w:sz w:val="18"/>
                <w:szCs w:val="18"/>
                <w:lang w:eastAsia="cs-CZ"/>
              </w:rPr>
              <w:sym w:font="Wingdings 2" w:char="F053"/>
            </w:r>
          </w:p>
        </w:tc>
        <w:tc>
          <w:tcPr>
            <w:tcW w:w="536" w:type="dxa"/>
          </w:tcPr>
          <w:p w:rsidR="00BC580F" w:rsidRPr="00BC580F" w:rsidRDefault="00415BD1" w:rsidP="00BC580F">
            <w:pPr>
              <w:spacing w:after="0" w:line="240" w:lineRule="auto"/>
              <w:rPr>
                <w:rFonts w:ascii="Times New Roman" w:eastAsia="Times New Roman" w:hAnsi="Times New Roman" w:cs="Times New Roman"/>
                <w:sz w:val="18"/>
                <w:szCs w:val="18"/>
                <w:lang w:eastAsia="cs-CZ"/>
              </w:rPr>
            </w:pPr>
            <w:r w:rsidRPr="00BC580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C580F" w:rsidRPr="00BC580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C580F">
              <w:rPr>
                <w:rFonts w:ascii="Times New Roman" w:eastAsia="Times New Roman" w:hAnsi="Times New Roman" w:cs="Times New Roman"/>
                <w:sz w:val="18"/>
                <w:szCs w:val="18"/>
                <w:lang w:eastAsia="cs-CZ"/>
              </w:rPr>
              <w:fldChar w:fldCharType="end"/>
            </w:r>
          </w:p>
        </w:tc>
      </w:tr>
    </w:tbl>
    <w:p w:rsidR="00BC580F" w:rsidRDefault="00BC580F" w:rsidP="00BC580F">
      <w:pPr>
        <w:spacing w:after="0" w:line="240" w:lineRule="auto"/>
        <w:rPr>
          <w:rFonts w:ascii="Times New Roman" w:eastAsia="Times New Roman" w:hAnsi="Times New Roman" w:cs="Times New Roman"/>
          <w:lang w:eastAsia="cs-CZ"/>
        </w:rPr>
      </w:pPr>
    </w:p>
    <w:p w:rsidR="00BC580F" w:rsidRPr="00BC580F" w:rsidRDefault="00BC580F" w:rsidP="00BC580F">
      <w:pPr>
        <w:spacing w:after="0" w:line="240" w:lineRule="auto"/>
        <w:rPr>
          <w:rFonts w:ascii="Times New Roman" w:eastAsia="Times New Roman" w:hAnsi="Times New Roman" w:cs="Times New Roman"/>
          <w:lang w:eastAsia="cs-CZ"/>
        </w:rPr>
      </w:pPr>
      <w:r w:rsidRPr="00BC580F">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BC580F">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BC580F" w:rsidRPr="00BC580F" w:rsidRDefault="00BC580F" w:rsidP="00BC580F">
      <w:pPr>
        <w:spacing w:after="0" w:line="240" w:lineRule="auto"/>
        <w:rPr>
          <w:rFonts w:ascii="Times New Roman" w:eastAsia="Times New Roman" w:hAnsi="Times New Roman" w:cs="Times New Roman"/>
          <w:i/>
          <w:lang w:eastAsia="cs-CZ"/>
        </w:rPr>
      </w:pPr>
      <w:r w:rsidRPr="00BC580F">
        <w:rPr>
          <w:rFonts w:ascii="Times New Roman" w:eastAsia="Times New Roman" w:hAnsi="Times New Roman" w:cs="Times New Roman"/>
          <w:i/>
          <w:lang w:eastAsia="cs-CZ"/>
        </w:rPr>
        <w:t xml:space="preserve"> </w:t>
      </w:r>
      <w:r w:rsidRPr="00BC580F">
        <w:rPr>
          <w:rFonts w:ascii="Times New Roman" w:eastAsia="Times New Roman" w:hAnsi="Times New Roman" w:cs="Times New Roman"/>
          <w:lang w:eastAsia="cs-CZ"/>
        </w:rPr>
        <w:sym w:font="Wingdings 2" w:char="F054"/>
      </w:r>
      <w:r w:rsidRPr="00BC580F">
        <w:rPr>
          <w:rFonts w:ascii="Times New Roman" w:eastAsia="Times New Roman" w:hAnsi="Times New Roman" w:cs="Times New Roman"/>
          <w:lang w:eastAsia="cs-CZ"/>
        </w:rPr>
        <w:t xml:space="preserve"> Ano/</w:t>
      </w:r>
      <w:r w:rsidRPr="00BC580F">
        <w:rPr>
          <w:rFonts w:ascii="Times New Roman" w:eastAsia="Times New Roman" w:hAnsi="Times New Roman" w:cs="Times New Roman"/>
          <w:i/>
          <w:lang w:eastAsia="cs-CZ"/>
        </w:rPr>
        <w:t>Yes</w:t>
      </w:r>
      <w:r w:rsidRPr="00BC580F">
        <w:rPr>
          <w:rFonts w:ascii="Times New Roman" w:eastAsia="Times New Roman" w:hAnsi="Times New Roman" w:cs="Times New Roman"/>
          <w:lang w:eastAsia="cs-CZ"/>
        </w:rPr>
        <w:t xml:space="preserve">       </w:t>
      </w:r>
      <w:r w:rsidR="00415BD1" w:rsidRPr="00BC580F">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BC580F">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BC580F">
        <w:rPr>
          <w:rFonts w:ascii="Times New Roman" w:eastAsia="Times New Roman" w:hAnsi="Times New Roman" w:cs="Times New Roman"/>
          <w:lang w:eastAsia="cs-CZ"/>
        </w:rPr>
        <w:fldChar w:fldCharType="end"/>
      </w:r>
      <w:r w:rsidRPr="00BC580F">
        <w:rPr>
          <w:rFonts w:ascii="Times New Roman" w:eastAsia="Times New Roman" w:hAnsi="Times New Roman" w:cs="Times New Roman"/>
          <w:lang w:eastAsia="cs-CZ"/>
        </w:rPr>
        <w:t>Ne/</w:t>
      </w:r>
      <w:r w:rsidRPr="00BC580F">
        <w:rPr>
          <w:rFonts w:ascii="Times New Roman" w:eastAsia="Times New Roman" w:hAnsi="Times New Roman" w:cs="Times New Roman"/>
          <w:i/>
          <w:lang w:eastAsia="cs-CZ"/>
        </w:rPr>
        <w:t>No</w:t>
      </w:r>
      <w:r w:rsidRPr="00BC580F">
        <w:rPr>
          <w:rFonts w:ascii="Times New Roman" w:eastAsia="Times New Roman" w:hAnsi="Times New Roman" w:cs="Times New Roman"/>
          <w:lang w:eastAsia="cs-CZ"/>
        </w:rPr>
        <w:t xml:space="preserve">           </w:t>
      </w:r>
    </w:p>
    <w:p w:rsidR="00BC580F" w:rsidRPr="00BC580F" w:rsidRDefault="00BC580F" w:rsidP="00BC580F">
      <w:pPr>
        <w:spacing w:after="0" w:line="240" w:lineRule="auto"/>
        <w:rPr>
          <w:rFonts w:ascii="Times New Roman" w:eastAsia="Times New Roman" w:hAnsi="Times New Roman" w:cs="Times New Roman"/>
          <w:lang w:eastAsia="cs-CZ"/>
        </w:rPr>
      </w:pPr>
      <w:r w:rsidRPr="00BC580F">
        <w:rPr>
          <w:rFonts w:ascii="Times New Roman" w:eastAsia="Times New Roman" w:hAnsi="Times New Roman" w:cs="Times New Roman"/>
          <w:lang w:eastAsia="cs-CZ"/>
        </w:rPr>
        <w:t xml:space="preserve">                                                                                               </w:t>
      </w:r>
      <w:r w:rsidRPr="00BC580F">
        <w:rPr>
          <w:rFonts w:ascii="Times New Roman" w:eastAsia="Times New Roman" w:hAnsi="Times New Roman" w:cs="Times New Roman"/>
          <w:lang w:eastAsia="cs-CZ"/>
        </w:rPr>
        <w:tab/>
      </w:r>
      <w:r w:rsidRPr="00BC580F">
        <w:rPr>
          <w:rFonts w:ascii="Times New Roman" w:eastAsia="Times New Roman" w:hAnsi="Times New Roman" w:cs="Times New Roman"/>
          <w:lang w:eastAsia="cs-CZ"/>
        </w:rPr>
        <w:tab/>
      </w:r>
      <w:r w:rsidRPr="00BC580F">
        <w:rPr>
          <w:rFonts w:ascii="Times New Roman" w:eastAsia="Times New Roman" w:hAnsi="Times New Roman" w:cs="Times New Roman"/>
          <w:lang w:eastAsia="cs-CZ"/>
        </w:rPr>
        <w:tab/>
      </w:r>
      <w:r w:rsidRPr="00BC580F">
        <w:rPr>
          <w:rFonts w:ascii="Times New Roman" w:eastAsia="Times New Roman" w:hAnsi="Times New Roman" w:cs="Times New Roman"/>
          <w:lang w:eastAsia="cs-CZ"/>
        </w:rPr>
        <w:tab/>
      </w:r>
      <w:r w:rsidRPr="00BC580F">
        <w:rPr>
          <w:rFonts w:ascii="Times New Roman" w:eastAsia="Times New Roman" w:hAnsi="Times New Roman" w:cs="Times New Roman"/>
          <w:lang w:eastAsia="cs-CZ"/>
        </w:rPr>
        <w:tab/>
        <w:t xml:space="preserve">             </w:t>
      </w:r>
    </w:p>
    <w:p w:rsidR="00BC580F" w:rsidRPr="00BC580F" w:rsidRDefault="00BC580F" w:rsidP="00BC580F">
      <w:pPr>
        <w:spacing w:after="0" w:line="240" w:lineRule="auto"/>
        <w:rPr>
          <w:rFonts w:ascii="Times New Roman" w:eastAsia="Times New Roman" w:hAnsi="Times New Roman" w:cs="Times New Roman"/>
          <w:b/>
          <w:bCs/>
          <w:lang w:eastAsia="cs-CZ"/>
        </w:rPr>
      </w:pPr>
      <w:r w:rsidRPr="00BC580F">
        <w:rPr>
          <w:rFonts w:ascii="Times New Roman" w:eastAsia="Times New Roman" w:hAnsi="Times New Roman" w:cs="Times New Roman"/>
          <w:szCs w:val="24"/>
          <w:lang w:eastAsia="cs-CZ"/>
        </w:rPr>
        <w:tab/>
      </w:r>
      <w:r w:rsidRPr="00BC580F">
        <w:rPr>
          <w:rFonts w:ascii="Times New Roman" w:eastAsia="Times New Roman" w:hAnsi="Times New Roman" w:cs="Times New Roman"/>
          <w:szCs w:val="24"/>
          <w:lang w:eastAsia="cs-CZ"/>
        </w:rPr>
        <w:tab/>
      </w:r>
      <w:r w:rsidRPr="00BC580F">
        <w:rPr>
          <w:rFonts w:ascii="Times New Roman" w:eastAsia="Times New Roman" w:hAnsi="Times New Roman" w:cs="Times New Roman"/>
          <w:szCs w:val="24"/>
          <w:lang w:eastAsia="cs-CZ"/>
        </w:rPr>
        <w:tab/>
      </w:r>
      <w:r w:rsidRPr="00BC580F">
        <w:rPr>
          <w:rFonts w:ascii="Times New Roman" w:eastAsia="Times New Roman" w:hAnsi="Times New Roman" w:cs="Times New Roman"/>
          <w:szCs w:val="24"/>
          <w:lang w:eastAsia="cs-CZ"/>
        </w:rPr>
        <w:tab/>
      </w:r>
      <w:r w:rsidRPr="00BC580F">
        <w:rPr>
          <w:rFonts w:ascii="Times New Roman" w:eastAsia="Times New Roman" w:hAnsi="Times New Roman" w:cs="Times New Roman"/>
          <w:szCs w:val="24"/>
          <w:lang w:eastAsia="cs-CZ"/>
        </w:rPr>
        <w:tab/>
      </w:r>
      <w:r w:rsidRPr="00BC580F">
        <w:rPr>
          <w:rFonts w:ascii="Times New Roman" w:eastAsia="Times New Roman" w:hAnsi="Times New Roman" w:cs="Times New Roman"/>
          <w:szCs w:val="24"/>
          <w:lang w:eastAsia="cs-CZ"/>
        </w:rPr>
        <w:tab/>
        <w:t xml:space="preserve"> </w:t>
      </w:r>
      <w:r w:rsidRPr="00BC580F">
        <w:rPr>
          <w:rFonts w:ascii="Times New Roman" w:eastAsia="Times New Roman" w:hAnsi="Times New Roman" w:cs="Times New Roman"/>
          <w:szCs w:val="24"/>
          <w:lang w:eastAsia="cs-CZ"/>
        </w:rPr>
        <w:tab/>
      </w:r>
    </w:p>
    <w:p w:rsidR="00BC580F" w:rsidRPr="00BC580F" w:rsidRDefault="00BC580F" w:rsidP="00BC580F">
      <w:pPr>
        <w:spacing w:after="0" w:line="240" w:lineRule="auto"/>
        <w:jc w:val="center"/>
        <w:rPr>
          <w:rFonts w:ascii="Times New Roman" w:eastAsia="Times New Roman" w:hAnsi="Times New Roman" w:cs="Times New Roman"/>
          <w:b/>
          <w:bCs/>
          <w:lang w:eastAsia="cs-CZ"/>
        </w:rPr>
      </w:pPr>
    </w:p>
    <w:p w:rsidR="00BC580F" w:rsidRPr="001F656C" w:rsidRDefault="00BC580F" w:rsidP="00BC580F">
      <w:pPr>
        <w:spacing w:after="0" w:line="240" w:lineRule="auto"/>
        <w:rPr>
          <w:rFonts w:ascii="Times New Roman" w:eastAsia="Times New Roman" w:hAnsi="Times New Roman" w:cs="Times New Roman"/>
          <w:lang w:eastAsia="cs-CZ"/>
        </w:rPr>
      </w:pPr>
    </w:p>
    <w:p w:rsidR="00BC580F" w:rsidRPr="007E05C5" w:rsidRDefault="00BC580F" w:rsidP="00BC580F">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BC580F" w:rsidRPr="007E05C5" w:rsidRDefault="00BC580F" w:rsidP="00BC580F">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BC580F" w:rsidRPr="007E05C5" w:rsidRDefault="00BC580F" w:rsidP="00BC580F">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BC580F" w:rsidRPr="007E05C5" w:rsidRDefault="00BC580F" w:rsidP="00BC580F">
      <w:pPr>
        <w:tabs>
          <w:tab w:val="left" w:pos="5100"/>
        </w:tabs>
        <w:spacing w:after="0" w:line="240" w:lineRule="auto"/>
        <w:jc w:val="center"/>
        <w:rPr>
          <w:rFonts w:ascii="Times New Roman" w:eastAsia="Times New Roman" w:hAnsi="Times New Roman" w:cs="Times New Roman"/>
          <w:szCs w:val="24"/>
          <w:lang w:eastAsia="cs-CZ"/>
        </w:rPr>
      </w:pPr>
    </w:p>
    <w:p w:rsidR="00BC580F" w:rsidRPr="007E05C5" w:rsidRDefault="00BC580F" w:rsidP="00BC580F">
      <w:pPr>
        <w:spacing w:after="0" w:line="240" w:lineRule="auto"/>
        <w:jc w:val="center"/>
        <w:rPr>
          <w:rFonts w:ascii="Times New Roman" w:eastAsia="Times New Roman" w:hAnsi="Times New Roman" w:cs="Times New Roman"/>
          <w:szCs w:val="24"/>
          <w:lang w:eastAsia="cs-CZ"/>
        </w:rPr>
      </w:pPr>
    </w:p>
    <w:p w:rsidR="00BC580F" w:rsidRPr="007E05C5" w:rsidRDefault="00BC580F" w:rsidP="00BC580F">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BC580F" w:rsidRPr="007E05C5" w:rsidRDefault="00BC580F" w:rsidP="00BC580F">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BC580F" w:rsidRPr="007E05C5" w:rsidRDefault="00BC580F" w:rsidP="00BC580F">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BC580F" w:rsidRPr="007E05C5" w:rsidRDefault="00BC580F" w:rsidP="00BC580F">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BC580F" w:rsidRPr="007E05C5" w:rsidRDefault="00BC580F" w:rsidP="00BC580F">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BC580F" w:rsidRPr="00FF243C" w:rsidRDefault="00BC580F" w:rsidP="00BC580F">
      <w:pPr>
        <w:spacing w:after="0" w:line="240" w:lineRule="auto"/>
        <w:rPr>
          <w:rFonts w:ascii="Times New Roman" w:eastAsia="Times New Roman" w:hAnsi="Times New Roman" w:cs="Times New Roman"/>
          <w:lang w:eastAsia="cs-CZ"/>
        </w:rPr>
      </w:pPr>
    </w:p>
    <w:p w:rsidR="00BC580F" w:rsidRPr="00FF243C" w:rsidRDefault="00BC580F" w:rsidP="00BC580F">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t>2/2</w:t>
      </w: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9448A7" w:rsidRPr="009448A7" w:rsidRDefault="009448A7" w:rsidP="009448A7">
      <w:pPr>
        <w:spacing w:after="0" w:line="240" w:lineRule="auto"/>
        <w:jc w:val="center"/>
        <w:rPr>
          <w:rFonts w:ascii="Times New Roman" w:eastAsia="Times New Roman" w:hAnsi="Times New Roman" w:cs="Times New Roman"/>
          <w:b/>
          <w:bCs/>
          <w:lang w:eastAsia="cs-CZ"/>
        </w:rPr>
      </w:pPr>
      <w:r w:rsidRPr="009448A7">
        <w:rPr>
          <w:rFonts w:ascii="Times New Roman" w:eastAsia="Times New Roman" w:hAnsi="Times New Roman" w:cs="Times New Roman"/>
          <w:b/>
          <w:bCs/>
          <w:lang w:eastAsia="cs-CZ"/>
        </w:rPr>
        <w:lastRenderedPageBreak/>
        <w:t xml:space="preserve">STANOVISKO ETICKÉ KOMISE KE KLINICKÉMU HODNOCENÍ </w:t>
      </w:r>
    </w:p>
    <w:p w:rsidR="009448A7" w:rsidRPr="009448A7" w:rsidRDefault="009448A7" w:rsidP="009448A7">
      <w:pPr>
        <w:spacing w:after="0" w:line="240" w:lineRule="auto"/>
        <w:jc w:val="center"/>
        <w:rPr>
          <w:rFonts w:ascii="Times New Roman" w:eastAsia="Times New Roman" w:hAnsi="Times New Roman" w:cs="Times New Roman"/>
          <w:bCs/>
          <w:i/>
          <w:lang w:eastAsia="cs-CZ"/>
        </w:rPr>
      </w:pPr>
      <w:r w:rsidRPr="009448A7">
        <w:rPr>
          <w:rFonts w:ascii="Times New Roman" w:eastAsia="Times New Roman" w:hAnsi="Times New Roman" w:cs="Times New Roman"/>
          <w:bCs/>
          <w:i/>
          <w:lang w:eastAsia="cs-CZ"/>
        </w:rPr>
        <w:t xml:space="preserve">Opinion of the Ethics Committee on Clinical Trial  </w:t>
      </w:r>
    </w:p>
    <w:p w:rsidR="009448A7" w:rsidRPr="009448A7" w:rsidRDefault="009448A7" w:rsidP="009448A7">
      <w:pPr>
        <w:spacing w:after="0" w:line="240" w:lineRule="auto"/>
        <w:jc w:val="center"/>
        <w:rPr>
          <w:rFonts w:ascii="Times New Roman" w:eastAsia="Times New Roman" w:hAnsi="Times New Roman" w:cs="Times New Roman"/>
          <w:b/>
          <w:bCs/>
          <w:i/>
          <w:lang w:eastAsia="cs-CZ"/>
        </w:rPr>
      </w:pPr>
    </w:p>
    <w:p w:rsidR="009448A7" w:rsidRPr="009448A7" w:rsidRDefault="00415BD1" w:rsidP="009448A7">
      <w:pPr>
        <w:spacing w:after="0" w:line="240" w:lineRule="auto"/>
        <w:rPr>
          <w:rFonts w:ascii="Times New Roman" w:eastAsia="Times New Roman" w:hAnsi="Times New Roman" w:cs="Times New Roman"/>
          <w:lang w:eastAsia="cs-CZ"/>
        </w:rPr>
      </w:pPr>
      <w:r w:rsidRPr="009448A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448A7" w:rsidRPr="009448A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448A7">
        <w:rPr>
          <w:rFonts w:ascii="Times New Roman" w:eastAsia="Times New Roman" w:hAnsi="Times New Roman" w:cs="Times New Roman"/>
          <w:lang w:eastAsia="cs-CZ"/>
        </w:rPr>
        <w:fldChar w:fldCharType="end"/>
      </w:r>
      <w:r w:rsidR="009448A7" w:rsidRPr="009448A7">
        <w:rPr>
          <w:rFonts w:ascii="Times New Roman" w:eastAsia="Times New Roman" w:hAnsi="Times New Roman" w:cs="Times New Roman"/>
          <w:lang w:eastAsia="cs-CZ"/>
        </w:rPr>
        <w:t xml:space="preserve">  Multicentrické KH, je požadováno stanovisko multicentrické EK pro všechna centra/</w:t>
      </w:r>
      <w:r w:rsidR="009448A7" w:rsidRPr="009448A7">
        <w:rPr>
          <w:rFonts w:ascii="Times New Roman" w:eastAsia="Times New Roman" w:hAnsi="Times New Roman" w:cs="Times New Roman"/>
          <w:i/>
          <w:lang w:eastAsia="cs-CZ"/>
        </w:rPr>
        <w:t>Multi-centric clinical trial, opinion issued by Ethics Committee for Multi-Centric Clinical Trials is required</w:t>
      </w:r>
    </w:p>
    <w:p w:rsidR="009448A7" w:rsidRPr="009448A7" w:rsidRDefault="009448A7" w:rsidP="009448A7">
      <w:pPr>
        <w:spacing w:after="0" w:line="240" w:lineRule="auto"/>
        <w:rPr>
          <w:rFonts w:ascii="Times New Roman" w:eastAsia="Times New Roman" w:hAnsi="Times New Roman" w:cs="Times New Roman"/>
          <w:i/>
          <w:lang w:eastAsia="cs-CZ"/>
        </w:rPr>
      </w:pPr>
      <w:r w:rsidRPr="009448A7">
        <w:rPr>
          <w:rFonts w:ascii="Times New Roman" w:eastAsia="Times New Roman" w:hAnsi="Times New Roman" w:cs="Times New Roman"/>
          <w:lang w:eastAsia="cs-CZ"/>
        </w:rPr>
        <w:sym w:font="Wingdings 2" w:char="F053"/>
      </w:r>
      <w:r w:rsidRPr="009448A7">
        <w:rPr>
          <w:rFonts w:ascii="Times New Roman" w:eastAsia="Times New Roman" w:hAnsi="Times New Roman" w:cs="Times New Roman"/>
          <w:lang w:eastAsia="cs-CZ"/>
        </w:rPr>
        <w:t xml:space="preserve">  Multicentrické KH, je požadováno stanovisko EK pro místní centrum (centra)/ </w:t>
      </w:r>
      <w:r w:rsidRPr="009448A7">
        <w:rPr>
          <w:rFonts w:ascii="Times New Roman" w:eastAsia="Times New Roman" w:hAnsi="Times New Roman" w:cs="Times New Roman"/>
          <w:i/>
          <w:lang w:eastAsia="cs-CZ"/>
        </w:rPr>
        <w:t>Multi-centric clinical trial, opinion issued by local Ethics Committee(s) is required</w:t>
      </w:r>
    </w:p>
    <w:p w:rsidR="009448A7" w:rsidRPr="009448A7" w:rsidRDefault="00415BD1" w:rsidP="009448A7">
      <w:pPr>
        <w:spacing w:after="0" w:line="240" w:lineRule="auto"/>
        <w:rPr>
          <w:rFonts w:ascii="Times New Roman" w:eastAsia="Times New Roman" w:hAnsi="Times New Roman" w:cs="Times New Roman"/>
          <w:i/>
          <w:lang w:eastAsia="cs-CZ"/>
        </w:rPr>
      </w:pPr>
      <w:r w:rsidRPr="009448A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448A7" w:rsidRPr="009448A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448A7">
        <w:rPr>
          <w:rFonts w:ascii="Times New Roman" w:eastAsia="Times New Roman" w:hAnsi="Times New Roman" w:cs="Times New Roman"/>
          <w:lang w:eastAsia="cs-CZ"/>
        </w:rPr>
        <w:fldChar w:fldCharType="end"/>
      </w:r>
      <w:r w:rsidR="009448A7" w:rsidRPr="009448A7">
        <w:rPr>
          <w:rFonts w:ascii="Times New Roman" w:eastAsia="Times New Roman" w:hAnsi="Times New Roman" w:cs="Times New Roman"/>
          <w:lang w:eastAsia="cs-CZ"/>
        </w:rPr>
        <w:t xml:space="preserve">  KH prováděné v jednom centru, požadováno stanovisko EK pro místní centrum (centra)/ </w:t>
      </w:r>
      <w:r w:rsidR="009448A7" w:rsidRPr="009448A7">
        <w:rPr>
          <w:rFonts w:ascii="Times New Roman" w:eastAsia="Times New Roman" w:hAnsi="Times New Roman" w:cs="Times New Roman"/>
          <w:i/>
          <w:lang w:eastAsia="cs-CZ"/>
        </w:rPr>
        <w:t>Clinical trial conducted in a single site, opinion of a local EC is required</w:t>
      </w:r>
    </w:p>
    <w:p w:rsidR="009448A7" w:rsidRPr="009448A7" w:rsidRDefault="009448A7" w:rsidP="009448A7">
      <w:pPr>
        <w:spacing w:after="0" w:line="240" w:lineRule="auto"/>
        <w:rPr>
          <w:rFonts w:ascii="Times New Roman" w:eastAsia="Times New Roman" w:hAnsi="Times New Roman" w:cs="Times New Roman"/>
          <w:b/>
          <w:bCs/>
          <w:lang w:eastAsia="cs-CZ"/>
        </w:rPr>
      </w:pPr>
    </w:p>
    <w:p w:rsidR="009448A7" w:rsidRPr="009448A7" w:rsidRDefault="009448A7" w:rsidP="009448A7">
      <w:pPr>
        <w:spacing w:after="0" w:line="240" w:lineRule="auto"/>
        <w:rPr>
          <w:rFonts w:ascii="Times New Roman" w:eastAsia="Times New Roman" w:hAnsi="Times New Roman" w:cs="Times New Roman"/>
          <w:b/>
          <w:bCs/>
          <w:lang w:eastAsia="cs-CZ"/>
        </w:rPr>
      </w:pPr>
      <w:r w:rsidRPr="009448A7">
        <w:rPr>
          <w:rFonts w:ascii="Times New Roman" w:eastAsia="Times New Roman" w:hAnsi="Times New Roman" w:cs="Times New Roman"/>
          <w:b/>
          <w:bCs/>
          <w:lang w:eastAsia="cs-CZ"/>
        </w:rPr>
        <w:t>Číslo jednací/</w:t>
      </w:r>
      <w:r w:rsidRPr="009448A7">
        <w:rPr>
          <w:rFonts w:ascii="Times New Roman" w:eastAsia="Times New Roman" w:hAnsi="Times New Roman" w:cs="Times New Roman"/>
          <w:i/>
          <w:lang w:eastAsia="cs-CZ"/>
        </w:rPr>
        <w:t>Reference number</w:t>
      </w:r>
      <w:r w:rsidRPr="009448A7">
        <w:rPr>
          <w:rFonts w:ascii="Times New Roman" w:eastAsia="Times New Roman" w:hAnsi="Times New Roman" w:cs="Times New Roman"/>
          <w:lang w:eastAsia="cs-CZ"/>
        </w:rPr>
        <w:t xml:space="preserve">: </w:t>
      </w:r>
      <w:r w:rsidRPr="009448A7">
        <w:rPr>
          <w:rFonts w:ascii="Times New Roman" w:eastAsia="Times New Roman" w:hAnsi="Times New Roman" w:cs="Times New Roman"/>
          <w:b/>
          <w:lang w:eastAsia="cs-CZ"/>
        </w:rPr>
        <w:t>80/12</w:t>
      </w:r>
    </w:p>
    <w:p w:rsidR="009448A7" w:rsidRPr="009448A7" w:rsidRDefault="009448A7" w:rsidP="009448A7">
      <w:pPr>
        <w:spacing w:after="0" w:line="240" w:lineRule="auto"/>
        <w:rPr>
          <w:rFonts w:ascii="Times New Roman" w:eastAsia="Times New Roman" w:hAnsi="Times New Roman" w:cs="Times New Roman"/>
          <w:i/>
          <w:lang w:eastAsia="cs-CZ"/>
        </w:rPr>
      </w:pPr>
      <w:r w:rsidRPr="009448A7">
        <w:rPr>
          <w:rFonts w:ascii="Times New Roman" w:eastAsia="Times New Roman" w:hAnsi="Times New Roman" w:cs="Times New Roman"/>
          <w:b/>
          <w:bCs/>
          <w:lang w:eastAsia="cs-CZ"/>
        </w:rPr>
        <w:t>Název KH/</w:t>
      </w:r>
      <w:r w:rsidRPr="009448A7">
        <w:rPr>
          <w:rFonts w:ascii="Times New Roman" w:eastAsia="Times New Roman" w:hAnsi="Times New Roman" w:cs="Times New Roman"/>
          <w:i/>
          <w:lang w:eastAsia="cs-CZ"/>
        </w:rPr>
        <w:t>Full Title of Clinical Trial</w:t>
      </w:r>
      <w:r w:rsidRPr="009448A7">
        <w:rPr>
          <w:rFonts w:ascii="Times New Roman" w:eastAsia="Times New Roman" w:hAnsi="Times New Roman" w:cs="Times New Roman"/>
          <w:bCs/>
          <w:lang w:eastAsia="cs-CZ"/>
        </w:rPr>
        <w:t xml:space="preserve">: </w:t>
      </w:r>
      <w:r w:rsidRPr="009448A7">
        <w:rPr>
          <w:rFonts w:ascii="Times New Roman" w:eastAsia="Times New Roman" w:hAnsi="Times New Roman" w:cs="Times New Roman"/>
          <w:lang w:eastAsia="cs-CZ"/>
        </w:rPr>
        <w:t xml:space="preserve">Dvojitě zaslepená, multicentrická, randomizovaná, překřížená studie IV. fáze porovnávající přípravek prohance® 0,1 mmol/kg s přípravkem gadovist® gadavist™ 0,1 mmol/kg při vyšetření mozku nukleární magnetickou rezonancí (MRI) (TRUTH) / </w:t>
      </w:r>
      <w:r w:rsidRPr="009448A7">
        <w:rPr>
          <w:rFonts w:ascii="Times New Roman" w:eastAsia="Times New Roman" w:hAnsi="Times New Roman" w:cs="Times New Roman"/>
          <w:i/>
          <w:lang w:eastAsia="cs-CZ"/>
        </w:rPr>
        <w:t>Phase IV., Double-Blind, Multi-Center, Randomized, Crossover study to Compare 0.1 mmol/kg of Prohance® with 0.1 mmol/kg of Gadovist® Gadavist™ in Magnetic Resonance Imaging (MRI) of the Brain (TRUTH)</w:t>
      </w:r>
    </w:p>
    <w:p w:rsidR="009448A7" w:rsidRPr="009448A7" w:rsidRDefault="009448A7" w:rsidP="009448A7">
      <w:pPr>
        <w:spacing w:after="0" w:line="240" w:lineRule="auto"/>
        <w:rPr>
          <w:rFonts w:ascii="Times New Roman" w:eastAsia="Times New Roman" w:hAnsi="Times New Roman" w:cs="Times New Roman"/>
          <w:bCs/>
          <w:lang w:eastAsia="cs-CZ"/>
        </w:rPr>
      </w:pPr>
    </w:p>
    <w:p w:rsidR="009448A7" w:rsidRPr="009448A7" w:rsidRDefault="009448A7" w:rsidP="009448A7">
      <w:pPr>
        <w:spacing w:after="0" w:line="240" w:lineRule="auto"/>
        <w:rPr>
          <w:rFonts w:ascii="Times New Roman" w:eastAsia="Times New Roman" w:hAnsi="Times New Roman" w:cs="Times New Roman"/>
          <w:lang w:eastAsia="cs-CZ"/>
        </w:rPr>
      </w:pPr>
      <w:r w:rsidRPr="009448A7">
        <w:rPr>
          <w:rFonts w:ascii="Times New Roman" w:eastAsia="Times New Roman" w:hAnsi="Times New Roman" w:cs="Times New Roman"/>
          <w:b/>
          <w:bCs/>
          <w:lang w:eastAsia="cs-CZ"/>
        </w:rPr>
        <w:t xml:space="preserve">Číslo protokolu/ </w:t>
      </w:r>
      <w:r w:rsidRPr="009448A7">
        <w:rPr>
          <w:rFonts w:ascii="Times New Roman" w:eastAsia="Times New Roman" w:hAnsi="Times New Roman" w:cs="Times New Roman"/>
          <w:i/>
          <w:lang w:eastAsia="cs-CZ"/>
        </w:rPr>
        <w:t>Protocol Code Number</w:t>
      </w:r>
      <w:r w:rsidRPr="009448A7">
        <w:rPr>
          <w:rFonts w:ascii="Times New Roman" w:eastAsia="Times New Roman" w:hAnsi="Times New Roman" w:cs="Times New Roman"/>
          <w:lang w:eastAsia="cs-CZ"/>
        </w:rPr>
        <w:t>: PH-107, FINAL, 05 April 2012</w:t>
      </w:r>
    </w:p>
    <w:p w:rsidR="009448A7" w:rsidRPr="009448A7" w:rsidRDefault="009448A7" w:rsidP="009448A7">
      <w:pPr>
        <w:spacing w:after="0" w:line="240" w:lineRule="auto"/>
        <w:rPr>
          <w:rFonts w:ascii="Times New Roman" w:eastAsia="Times New Roman" w:hAnsi="Times New Roman" w:cs="Times New Roman"/>
          <w:lang w:eastAsia="cs-CZ"/>
        </w:rPr>
      </w:pPr>
      <w:r w:rsidRPr="009448A7">
        <w:rPr>
          <w:rFonts w:ascii="Times New Roman" w:eastAsia="Times New Roman" w:hAnsi="Times New Roman" w:cs="Times New Roman"/>
          <w:b/>
          <w:bCs/>
          <w:lang w:eastAsia="cs-CZ"/>
        </w:rPr>
        <w:t xml:space="preserve">EudraCT number/ </w:t>
      </w:r>
      <w:r w:rsidRPr="009448A7">
        <w:rPr>
          <w:rFonts w:ascii="Times New Roman" w:eastAsia="Times New Roman" w:hAnsi="Times New Roman" w:cs="Times New Roman"/>
          <w:i/>
          <w:lang w:eastAsia="cs-CZ"/>
        </w:rPr>
        <w:t>EudraCT number</w:t>
      </w:r>
      <w:r w:rsidRPr="009448A7">
        <w:rPr>
          <w:rFonts w:ascii="Times New Roman" w:eastAsia="Times New Roman" w:hAnsi="Times New Roman" w:cs="Times New Roman"/>
          <w:lang w:eastAsia="cs-CZ"/>
        </w:rPr>
        <w:t>: 2011-006135-29</w:t>
      </w:r>
    </w:p>
    <w:p w:rsidR="009448A7" w:rsidRPr="009448A7" w:rsidRDefault="009448A7" w:rsidP="009448A7">
      <w:pPr>
        <w:spacing w:after="0" w:line="240" w:lineRule="auto"/>
        <w:rPr>
          <w:rFonts w:ascii="Times New Roman" w:eastAsia="Times New Roman" w:hAnsi="Times New Roman" w:cs="Times New Roman"/>
          <w:b/>
          <w:bCs/>
          <w:lang w:eastAsia="cs-CZ"/>
        </w:rPr>
      </w:pPr>
    </w:p>
    <w:p w:rsidR="009448A7" w:rsidRPr="009448A7" w:rsidRDefault="009448A7" w:rsidP="009448A7">
      <w:pPr>
        <w:spacing w:after="0" w:line="240" w:lineRule="auto"/>
        <w:rPr>
          <w:rFonts w:ascii="Times New Roman" w:eastAsia="Times New Roman" w:hAnsi="Times New Roman" w:cs="Times New Roman"/>
          <w:lang w:eastAsia="cs-CZ"/>
        </w:rPr>
      </w:pPr>
      <w:r w:rsidRPr="009448A7">
        <w:rPr>
          <w:rFonts w:ascii="Times New Roman" w:eastAsia="Times New Roman" w:hAnsi="Times New Roman" w:cs="Times New Roman"/>
          <w:b/>
          <w:bCs/>
          <w:lang w:eastAsia="cs-CZ"/>
        </w:rPr>
        <w:t>Zadavatel/</w:t>
      </w:r>
      <w:r w:rsidRPr="009448A7">
        <w:rPr>
          <w:rFonts w:ascii="Times New Roman" w:eastAsia="Times New Roman" w:hAnsi="Times New Roman" w:cs="Times New Roman"/>
          <w:i/>
          <w:lang w:eastAsia="cs-CZ"/>
        </w:rPr>
        <w:t>Sponzor</w:t>
      </w:r>
      <w:r w:rsidRPr="009448A7">
        <w:rPr>
          <w:rFonts w:ascii="Times New Roman" w:eastAsia="Times New Roman" w:hAnsi="Times New Roman" w:cs="Times New Roman"/>
          <w:lang w:eastAsia="cs-CZ"/>
        </w:rPr>
        <w:t>: Bracco Imaging S.p.A., Via XXV Aprile No. 4, 20097 San Donato Milanese, Milan, Italy</w:t>
      </w:r>
    </w:p>
    <w:p w:rsidR="009448A7" w:rsidRPr="009448A7" w:rsidRDefault="009448A7" w:rsidP="009448A7">
      <w:pPr>
        <w:spacing w:after="0" w:line="240" w:lineRule="auto"/>
        <w:rPr>
          <w:rFonts w:ascii="Times New Roman" w:eastAsia="Times New Roman" w:hAnsi="Times New Roman" w:cs="Times New Roman"/>
          <w:bCs/>
          <w:lang w:eastAsia="cs-CZ"/>
        </w:rPr>
      </w:pPr>
      <w:r w:rsidRPr="009448A7">
        <w:rPr>
          <w:rFonts w:ascii="Times New Roman" w:eastAsia="Times New Roman" w:hAnsi="Times New Roman" w:cs="Times New Roman"/>
          <w:b/>
          <w:bCs/>
          <w:lang w:eastAsia="cs-CZ"/>
        </w:rPr>
        <w:t>Žadatel/</w:t>
      </w:r>
      <w:r w:rsidRPr="009448A7">
        <w:rPr>
          <w:rFonts w:ascii="Times New Roman" w:eastAsia="Times New Roman" w:hAnsi="Times New Roman" w:cs="Times New Roman"/>
          <w:bCs/>
          <w:i/>
          <w:lang w:eastAsia="cs-CZ"/>
        </w:rPr>
        <w:t>Applicant</w:t>
      </w:r>
      <w:r w:rsidRPr="009448A7">
        <w:rPr>
          <w:rFonts w:ascii="Times New Roman" w:eastAsia="Times New Roman" w:hAnsi="Times New Roman" w:cs="Times New Roman"/>
          <w:bCs/>
          <w:lang w:eastAsia="cs-CZ"/>
        </w:rPr>
        <w:t xml:space="preserve">: Premier Research s.r.o., Xaveriova 1900/10, 150 00 Praha 5, </w:t>
      </w:r>
    </w:p>
    <w:p w:rsidR="009448A7" w:rsidRPr="009448A7" w:rsidRDefault="009448A7" w:rsidP="009448A7">
      <w:pPr>
        <w:spacing w:after="0" w:line="240" w:lineRule="auto"/>
        <w:rPr>
          <w:rFonts w:ascii="Times New Roman" w:eastAsia="Times New Roman" w:hAnsi="Times New Roman" w:cs="Times New Roman"/>
          <w:bCs/>
          <w:lang w:eastAsia="cs-CZ"/>
        </w:rPr>
      </w:pPr>
      <w:r w:rsidRPr="009448A7">
        <w:rPr>
          <w:rFonts w:ascii="Times New Roman" w:eastAsia="Times New Roman" w:hAnsi="Times New Roman" w:cs="Times New Roman"/>
          <w:bCs/>
          <w:lang w:eastAsia="cs-CZ"/>
        </w:rPr>
        <w:t>Mgr. Petra Kobulej (petra.kobulej@premier-research.com)</w:t>
      </w:r>
    </w:p>
    <w:p w:rsidR="009448A7" w:rsidRPr="009448A7" w:rsidRDefault="009448A7" w:rsidP="009448A7">
      <w:pPr>
        <w:spacing w:after="0" w:line="240" w:lineRule="auto"/>
        <w:rPr>
          <w:rFonts w:ascii="Times New Roman" w:eastAsia="Times New Roman" w:hAnsi="Times New Roman" w:cs="Times New Roman"/>
          <w:b/>
          <w:bCs/>
          <w:lang w:eastAsia="cs-CZ"/>
        </w:rPr>
      </w:pPr>
      <w:r w:rsidRPr="009448A7">
        <w:rPr>
          <w:rFonts w:ascii="Times New Roman" w:eastAsia="Times New Roman" w:hAnsi="Times New Roman" w:cs="Times New Roman"/>
          <w:b/>
          <w:bCs/>
          <w:lang w:eastAsia="cs-CZ"/>
        </w:rPr>
        <w:t>Datum doručení žádosti/</w:t>
      </w:r>
      <w:r w:rsidRPr="009448A7">
        <w:rPr>
          <w:rFonts w:ascii="Times New Roman" w:eastAsia="Times New Roman" w:hAnsi="Times New Roman" w:cs="Times New Roman"/>
          <w:i/>
          <w:lang w:eastAsia="cs-CZ"/>
        </w:rPr>
        <w:t>Date of submission of the Application Form</w:t>
      </w:r>
      <w:r w:rsidRPr="009448A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15.4.</w:t>
      </w:r>
      <w:r w:rsidRPr="009448A7">
        <w:rPr>
          <w:rFonts w:ascii="Times New Roman" w:eastAsia="Times New Roman" w:hAnsi="Times New Roman" w:cs="Times New Roman"/>
          <w:lang w:eastAsia="cs-CZ"/>
        </w:rPr>
        <w:t>2014</w:t>
      </w:r>
    </w:p>
    <w:p w:rsidR="009448A7" w:rsidRPr="009448A7" w:rsidRDefault="009448A7" w:rsidP="009448A7">
      <w:pPr>
        <w:spacing w:after="0" w:line="240" w:lineRule="auto"/>
        <w:rPr>
          <w:rFonts w:ascii="Times New Roman" w:eastAsia="Times New Roman" w:hAnsi="Times New Roman" w:cs="Times New Roman"/>
          <w:lang w:eastAsia="cs-CZ"/>
        </w:rPr>
      </w:pPr>
      <w:r w:rsidRPr="009448A7">
        <w:rPr>
          <w:rFonts w:ascii="Times New Roman" w:eastAsia="Times New Roman" w:hAnsi="Times New Roman" w:cs="Times New Roman"/>
          <w:b/>
          <w:bCs/>
          <w:lang w:eastAsia="cs-CZ"/>
        </w:rPr>
        <w:t xml:space="preserve">Datum jednání EK </w:t>
      </w:r>
      <w:r w:rsidRPr="009448A7">
        <w:rPr>
          <w:rFonts w:ascii="Times New Roman" w:eastAsia="Times New Roman" w:hAnsi="Times New Roman" w:cs="Times New Roman"/>
          <w:lang w:eastAsia="cs-CZ"/>
        </w:rPr>
        <w:t>/</w:t>
      </w:r>
      <w:r w:rsidRPr="009448A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9448A7">
        <w:rPr>
          <w:rFonts w:ascii="Times New Roman" w:eastAsia="Times New Roman" w:hAnsi="Times New Roman" w:cs="Times New Roman"/>
          <w:lang w:eastAsia="cs-CZ"/>
        </w:rPr>
        <w:t>2014</w:t>
      </w:r>
    </w:p>
    <w:p w:rsidR="009448A7" w:rsidRPr="009448A7" w:rsidRDefault="009448A7" w:rsidP="009448A7">
      <w:pPr>
        <w:spacing w:after="0" w:line="240" w:lineRule="auto"/>
        <w:rPr>
          <w:rFonts w:ascii="Times New Roman" w:eastAsia="Times New Roman" w:hAnsi="Times New Roman" w:cs="Times New Roman"/>
          <w:b/>
          <w:bCs/>
          <w:lang w:eastAsia="cs-CZ"/>
        </w:rPr>
      </w:pPr>
    </w:p>
    <w:p w:rsidR="009448A7" w:rsidRPr="009448A7" w:rsidRDefault="009448A7" w:rsidP="009448A7">
      <w:pPr>
        <w:spacing w:after="0" w:line="240" w:lineRule="auto"/>
        <w:rPr>
          <w:rFonts w:ascii="Times New Roman" w:eastAsia="Times New Roman" w:hAnsi="Times New Roman" w:cs="Times New Roman"/>
          <w:bCs/>
          <w:i/>
          <w:lang w:eastAsia="cs-CZ"/>
        </w:rPr>
      </w:pPr>
      <w:r w:rsidRPr="009448A7">
        <w:rPr>
          <w:rFonts w:ascii="Times New Roman" w:eastAsia="Times New Roman" w:hAnsi="Times New Roman" w:cs="Times New Roman"/>
          <w:b/>
          <w:bCs/>
          <w:lang w:eastAsia="cs-CZ"/>
        </w:rPr>
        <w:t>U multicentrického KH adresa multicentrické EK, ke které bylo KH předloženo/</w:t>
      </w:r>
      <w:r w:rsidRPr="009448A7">
        <w:rPr>
          <w:rFonts w:ascii="Times New Roman" w:eastAsia="Times New Roman" w:hAnsi="Times New Roman" w:cs="Times New Roman"/>
          <w:b/>
          <w:bCs/>
          <w:i/>
          <w:lang w:eastAsia="cs-CZ"/>
        </w:rPr>
        <w:t xml:space="preserve"> </w:t>
      </w:r>
      <w:r w:rsidRPr="009448A7">
        <w:rPr>
          <w:rFonts w:ascii="Times New Roman" w:eastAsia="Times New Roman" w:hAnsi="Times New Roman" w:cs="Times New Roman"/>
          <w:i/>
          <w:lang w:eastAsia="cs-CZ"/>
        </w:rPr>
        <w:t>F</w:t>
      </w:r>
      <w:r w:rsidRPr="009448A7">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448A7">
        <w:rPr>
          <w:rFonts w:ascii="Times New Roman" w:eastAsia="Times New Roman" w:hAnsi="Times New Roman" w:cs="Times New Roman"/>
          <w:lang w:val="en-US" w:eastAsia="cs-CZ"/>
        </w:rPr>
        <w:t xml:space="preserve">:  </w:t>
      </w:r>
      <w:r w:rsidRPr="009448A7">
        <w:rPr>
          <w:rFonts w:ascii="Times New Roman" w:eastAsia="Times New Roman" w:hAnsi="Times New Roman" w:cs="Times New Roman"/>
          <w:b/>
          <w:bCs/>
          <w:i/>
          <w:lang w:eastAsia="cs-CZ"/>
        </w:rPr>
        <w:t xml:space="preserve"> </w:t>
      </w:r>
      <w:r w:rsidRPr="009448A7">
        <w:rPr>
          <w:rFonts w:ascii="Times New Roman" w:eastAsia="Times New Roman" w:hAnsi="Times New Roman" w:cs="Times New Roman"/>
          <w:bCs/>
          <w:i/>
          <w:lang w:eastAsia="cs-CZ"/>
        </w:rPr>
        <w:t>MEK FN Brno</w:t>
      </w:r>
    </w:p>
    <w:p w:rsidR="009448A7" w:rsidRPr="009448A7" w:rsidRDefault="009448A7" w:rsidP="009448A7">
      <w:pPr>
        <w:spacing w:after="0" w:line="240" w:lineRule="auto"/>
        <w:rPr>
          <w:rFonts w:ascii="Times New Roman" w:eastAsia="Times New Roman" w:hAnsi="Times New Roman" w:cs="Times New Roman"/>
          <w:b/>
          <w:bCs/>
          <w:i/>
          <w:lang w:eastAsia="cs-CZ"/>
        </w:rPr>
      </w:pPr>
    </w:p>
    <w:p w:rsidR="009448A7" w:rsidRPr="009448A7" w:rsidRDefault="009448A7" w:rsidP="009448A7">
      <w:pPr>
        <w:spacing w:after="0" w:line="240" w:lineRule="auto"/>
        <w:rPr>
          <w:rFonts w:ascii="Times New Roman" w:eastAsia="Times New Roman" w:hAnsi="Times New Roman" w:cs="Times New Roman"/>
          <w:lang w:eastAsia="cs-CZ"/>
        </w:rPr>
      </w:pPr>
      <w:r w:rsidRPr="009448A7">
        <w:rPr>
          <w:rFonts w:ascii="Times New Roman" w:eastAsia="Times New Roman" w:hAnsi="Times New Roman" w:cs="Times New Roman"/>
          <w:b/>
          <w:bCs/>
          <w:lang w:eastAsia="cs-CZ"/>
        </w:rPr>
        <w:t xml:space="preserve">Vyjádření EK/ </w:t>
      </w:r>
      <w:r w:rsidRPr="009448A7">
        <w:rPr>
          <w:rFonts w:ascii="Times New Roman" w:eastAsia="Times New Roman" w:hAnsi="Times New Roman" w:cs="Times New Roman"/>
          <w:i/>
          <w:lang w:eastAsia="cs-CZ"/>
        </w:rPr>
        <w:t>Ethics Committe´s opinion</w:t>
      </w:r>
      <w:r w:rsidRPr="009448A7">
        <w:rPr>
          <w:rFonts w:ascii="Times New Roman" w:eastAsia="Times New Roman" w:hAnsi="Times New Roman" w:cs="Times New Roman"/>
          <w:lang w:eastAsia="cs-CZ"/>
        </w:rPr>
        <w:t>:</w:t>
      </w:r>
    </w:p>
    <w:p w:rsidR="009448A7" w:rsidRPr="009448A7" w:rsidRDefault="009448A7" w:rsidP="009448A7">
      <w:pPr>
        <w:spacing w:after="0" w:line="240" w:lineRule="auto"/>
        <w:rPr>
          <w:rFonts w:ascii="Times New Roman" w:eastAsia="Times New Roman" w:hAnsi="Times New Roman" w:cs="Times New Roman"/>
          <w:i/>
          <w:lang w:eastAsia="cs-CZ"/>
        </w:rPr>
      </w:pPr>
      <w:r w:rsidRPr="009448A7">
        <w:rPr>
          <w:rFonts w:ascii="Wingdings 2" w:eastAsia="Times New Roman" w:hAnsi="Wingdings 2" w:cs="Times New Roman"/>
          <w:lang w:eastAsia="cs-CZ"/>
        </w:rPr>
        <w:sym w:font="Wingdings 2" w:char="F0A3"/>
      </w:r>
      <w:r w:rsidRPr="009448A7">
        <w:rPr>
          <w:rFonts w:ascii="Times New Roman" w:eastAsia="Times New Roman" w:hAnsi="Times New Roman" w:cs="Times New Roman"/>
          <w:lang w:eastAsia="cs-CZ"/>
        </w:rPr>
        <w:t xml:space="preserve">  EK  vydala souhlasné stanovisko// </w:t>
      </w:r>
      <w:r w:rsidRPr="009448A7">
        <w:rPr>
          <w:rFonts w:ascii="Times New Roman" w:eastAsia="Times New Roman" w:hAnsi="Times New Roman" w:cs="Times New Roman"/>
          <w:i/>
          <w:lang w:eastAsia="cs-CZ"/>
        </w:rPr>
        <w:t>EC issues</w:t>
      </w:r>
      <w:r w:rsidRPr="009448A7">
        <w:rPr>
          <w:rFonts w:ascii="Times New Roman" w:eastAsia="Times New Roman" w:hAnsi="Times New Roman" w:cs="Times New Roman"/>
          <w:lang w:eastAsia="cs-CZ"/>
        </w:rPr>
        <w:t xml:space="preserve"> f</w:t>
      </w:r>
      <w:r w:rsidRPr="009448A7">
        <w:rPr>
          <w:rFonts w:ascii="Times New Roman" w:eastAsia="Times New Roman" w:hAnsi="Times New Roman" w:cs="Times New Roman"/>
          <w:i/>
          <w:lang w:eastAsia="cs-CZ"/>
        </w:rPr>
        <w:t>avourable opinion</w:t>
      </w:r>
    </w:p>
    <w:p w:rsidR="009448A7" w:rsidRPr="009448A7" w:rsidRDefault="009448A7" w:rsidP="009448A7">
      <w:pPr>
        <w:spacing w:after="0" w:line="240" w:lineRule="auto"/>
        <w:rPr>
          <w:rFonts w:ascii="Times New Roman" w:eastAsia="Times New Roman" w:hAnsi="Times New Roman" w:cs="Times New Roman"/>
          <w:bCs/>
          <w:i/>
          <w:lang w:eastAsia="cs-CZ"/>
        </w:rPr>
      </w:pPr>
      <w:r w:rsidRPr="009448A7">
        <w:rPr>
          <w:rFonts w:ascii="Times New Roman" w:eastAsia="Times New Roman" w:hAnsi="Times New Roman" w:cs="Times New Roman"/>
          <w:bCs/>
          <w:lang w:eastAsia="cs-CZ"/>
        </w:rPr>
        <w:sym w:font="Wingdings 2" w:char="F053"/>
      </w:r>
      <w:r w:rsidRPr="009448A7">
        <w:rPr>
          <w:rFonts w:ascii="Times New Roman" w:eastAsia="Times New Roman" w:hAnsi="Times New Roman" w:cs="Times New Roman"/>
          <w:bCs/>
          <w:lang w:eastAsia="cs-CZ"/>
        </w:rPr>
        <w:t xml:space="preserve">  EK  vzala na vědomí / </w:t>
      </w:r>
      <w:r w:rsidRPr="009448A7">
        <w:rPr>
          <w:rFonts w:ascii="Times New Roman" w:eastAsia="Times New Roman" w:hAnsi="Times New Roman" w:cs="Times New Roman"/>
          <w:bCs/>
          <w:i/>
          <w:lang w:eastAsia="cs-CZ"/>
        </w:rPr>
        <w:t>Taken into account</w:t>
      </w:r>
    </w:p>
    <w:p w:rsidR="009448A7" w:rsidRPr="009448A7" w:rsidRDefault="009448A7" w:rsidP="009448A7">
      <w:pPr>
        <w:spacing w:after="0" w:line="240" w:lineRule="auto"/>
        <w:rPr>
          <w:rFonts w:ascii="Times New Roman" w:eastAsia="Times New Roman" w:hAnsi="Times New Roman" w:cs="Times New Roman"/>
          <w:b/>
          <w:bCs/>
          <w:lang w:eastAsia="cs-CZ"/>
        </w:rPr>
      </w:pPr>
    </w:p>
    <w:p w:rsidR="009448A7" w:rsidRPr="009448A7" w:rsidRDefault="009448A7" w:rsidP="009448A7">
      <w:pPr>
        <w:spacing w:after="0" w:line="240" w:lineRule="auto"/>
        <w:rPr>
          <w:rFonts w:ascii="Times New Roman" w:eastAsia="Times New Roman" w:hAnsi="Times New Roman" w:cs="Times New Roman"/>
          <w:i/>
          <w:lang w:val="en-US" w:eastAsia="cs-CZ"/>
        </w:rPr>
      </w:pPr>
      <w:r w:rsidRPr="009448A7">
        <w:rPr>
          <w:rFonts w:ascii="Times New Roman" w:eastAsia="Times New Roman" w:hAnsi="Times New Roman" w:cs="Times New Roman"/>
          <w:b/>
          <w:bCs/>
          <w:lang w:eastAsia="cs-CZ"/>
        </w:rPr>
        <w:t>Lhůta pro podání písemné zprávy o průběhu KH od jeho zahájení</w:t>
      </w:r>
      <w:r w:rsidRPr="009448A7">
        <w:rPr>
          <w:rFonts w:ascii="Times New Roman" w:eastAsia="Times New Roman" w:hAnsi="Times New Roman" w:cs="Times New Roman"/>
          <w:b/>
          <w:bCs/>
          <w:lang w:val="en-US" w:eastAsia="cs-CZ"/>
        </w:rPr>
        <w:t xml:space="preserve">/ </w:t>
      </w:r>
      <w:r w:rsidRPr="009448A7">
        <w:rPr>
          <w:rFonts w:ascii="Times New Roman" w:eastAsia="Times New Roman" w:hAnsi="Times New Roman" w:cs="Times New Roman"/>
          <w:i/>
          <w:lang w:val="en-US" w:eastAsia="cs-CZ"/>
        </w:rPr>
        <w:t>Time schedule for submission of the  written Annual Report from the CT commencement:</w:t>
      </w:r>
    </w:p>
    <w:p w:rsidR="009448A7" w:rsidRPr="009448A7" w:rsidRDefault="009448A7" w:rsidP="009448A7">
      <w:pPr>
        <w:spacing w:after="0" w:line="240" w:lineRule="auto"/>
        <w:rPr>
          <w:rFonts w:ascii="Times New Roman" w:eastAsia="Times New Roman" w:hAnsi="Times New Roman" w:cs="Times New Roman"/>
          <w:lang w:eastAsia="cs-CZ"/>
        </w:rPr>
      </w:pPr>
      <w:r w:rsidRPr="009448A7">
        <w:rPr>
          <w:rFonts w:ascii="Times New Roman" w:eastAsia="Times New Roman" w:hAnsi="Times New Roman" w:cs="Times New Roman"/>
          <w:lang w:eastAsia="cs-CZ"/>
        </w:rPr>
        <w:sym w:font="Wingdings 2" w:char="F054"/>
      </w:r>
      <w:r w:rsidRPr="009448A7">
        <w:rPr>
          <w:rFonts w:ascii="Times New Roman" w:eastAsia="Times New Roman" w:hAnsi="Times New Roman" w:cs="Times New Roman"/>
          <w:lang w:eastAsia="cs-CZ"/>
        </w:rPr>
        <w:t xml:space="preserve">   1x ročně</w:t>
      </w:r>
      <w:r w:rsidRPr="009448A7">
        <w:rPr>
          <w:rFonts w:ascii="Times New Roman" w:eastAsia="Times New Roman" w:hAnsi="Times New Roman" w:cs="Times New Roman"/>
          <w:i/>
          <w:lang w:eastAsia="cs-CZ"/>
        </w:rPr>
        <w:t xml:space="preserve">/Once a year                   </w:t>
      </w:r>
      <w:r w:rsidR="00415BD1" w:rsidRPr="009448A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9448A7">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9448A7">
        <w:rPr>
          <w:rFonts w:ascii="Times New Roman" w:eastAsia="Times New Roman" w:hAnsi="Times New Roman" w:cs="Times New Roman"/>
          <w:lang w:eastAsia="cs-CZ"/>
        </w:rPr>
        <w:fldChar w:fldCharType="end"/>
      </w:r>
      <w:r w:rsidRPr="009448A7">
        <w:rPr>
          <w:rFonts w:ascii="Times New Roman" w:eastAsia="Times New Roman" w:hAnsi="Times New Roman" w:cs="Times New Roman"/>
          <w:lang w:eastAsia="cs-CZ"/>
        </w:rPr>
        <w:t xml:space="preserve">  Jiná lhůta/</w:t>
      </w:r>
      <w:r w:rsidRPr="009448A7">
        <w:rPr>
          <w:rFonts w:ascii="Times New Roman" w:eastAsia="Times New Roman" w:hAnsi="Times New Roman" w:cs="Times New Roman"/>
          <w:i/>
          <w:lang w:eastAsia="cs-CZ"/>
        </w:rPr>
        <w:t xml:space="preserve"> Other </w:t>
      </w:r>
      <w:r w:rsidRPr="009448A7">
        <w:rPr>
          <w:rFonts w:ascii="Times New Roman" w:eastAsia="Times New Roman" w:hAnsi="Times New Roman" w:cs="Times New Roman"/>
          <w:lang w:eastAsia="cs-CZ"/>
        </w:rPr>
        <w:t>…………….</w:t>
      </w:r>
    </w:p>
    <w:p w:rsidR="009448A7" w:rsidRPr="009448A7" w:rsidRDefault="009448A7" w:rsidP="009448A7">
      <w:pPr>
        <w:spacing w:after="0" w:line="240" w:lineRule="auto"/>
        <w:rPr>
          <w:rFonts w:ascii="Times New Roman" w:eastAsia="Times New Roman" w:hAnsi="Times New Roman" w:cs="Times New Roman"/>
          <w:lang w:eastAsia="cs-CZ"/>
        </w:rPr>
      </w:pPr>
    </w:p>
    <w:p w:rsidR="009448A7" w:rsidRPr="009448A7" w:rsidRDefault="009448A7" w:rsidP="009448A7">
      <w:pPr>
        <w:spacing w:after="0" w:line="240" w:lineRule="auto"/>
        <w:rPr>
          <w:rFonts w:ascii="Times New Roman" w:eastAsia="Times New Roman" w:hAnsi="Times New Roman" w:cs="Times New Roman"/>
          <w:i/>
          <w:lang w:eastAsia="cs-CZ"/>
        </w:rPr>
      </w:pPr>
      <w:r w:rsidRPr="009448A7">
        <w:rPr>
          <w:rFonts w:ascii="Times New Roman" w:eastAsia="Times New Roman" w:hAnsi="Times New Roman" w:cs="Times New Roman"/>
          <w:b/>
          <w:bCs/>
          <w:lang w:eastAsia="cs-CZ"/>
        </w:rPr>
        <w:t>Seznam míst hodnocení s označením míst, ke kterým se EK vyjádřila jako místní EK a kde vykonává dohled/</w:t>
      </w:r>
      <w:r w:rsidRPr="009448A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448A7" w:rsidRPr="009448A7" w:rsidTr="009448A7">
        <w:trPr>
          <w:trHeight w:val="454"/>
        </w:trPr>
        <w:tc>
          <w:tcPr>
            <w:tcW w:w="6108" w:type="dxa"/>
          </w:tcPr>
          <w:p w:rsidR="009448A7" w:rsidRPr="009448A7" w:rsidRDefault="009448A7" w:rsidP="009448A7">
            <w:pPr>
              <w:spacing w:after="0" w:line="240" w:lineRule="auto"/>
              <w:rPr>
                <w:rFonts w:ascii="Times New Roman" w:eastAsia="Times New Roman" w:hAnsi="Times New Roman" w:cs="Times New Roman"/>
                <w:sz w:val="18"/>
                <w:szCs w:val="18"/>
                <w:lang w:eastAsia="cs-CZ"/>
              </w:rPr>
            </w:pPr>
            <w:r w:rsidRPr="009448A7">
              <w:rPr>
                <w:rFonts w:ascii="Times New Roman" w:eastAsia="Times New Roman" w:hAnsi="Times New Roman" w:cs="Times New Roman"/>
                <w:sz w:val="18"/>
                <w:szCs w:val="18"/>
                <w:lang w:eastAsia="cs-CZ"/>
              </w:rPr>
              <w:t xml:space="preserve">Místo hodnocení/ Jméno zkoušejícího </w:t>
            </w:r>
          </w:p>
          <w:p w:rsidR="009448A7" w:rsidRPr="009448A7" w:rsidRDefault="009448A7" w:rsidP="009448A7">
            <w:pPr>
              <w:spacing w:after="0" w:line="240" w:lineRule="auto"/>
              <w:rPr>
                <w:rFonts w:ascii="Times New Roman" w:eastAsia="Times New Roman" w:hAnsi="Times New Roman" w:cs="Times New Roman"/>
                <w:i/>
                <w:sz w:val="18"/>
                <w:szCs w:val="18"/>
                <w:lang w:eastAsia="cs-CZ"/>
              </w:rPr>
            </w:pPr>
            <w:r w:rsidRPr="009448A7">
              <w:rPr>
                <w:rFonts w:ascii="Times New Roman" w:eastAsia="Times New Roman" w:hAnsi="Times New Roman" w:cs="Times New Roman"/>
                <w:i/>
                <w:sz w:val="18"/>
                <w:szCs w:val="18"/>
                <w:lang w:eastAsia="cs-CZ"/>
              </w:rPr>
              <w:t>Trial Site / Name of Investigator</w:t>
            </w:r>
          </w:p>
        </w:tc>
        <w:tc>
          <w:tcPr>
            <w:tcW w:w="1280" w:type="dxa"/>
          </w:tcPr>
          <w:p w:rsidR="009448A7" w:rsidRPr="009448A7" w:rsidRDefault="009448A7" w:rsidP="009448A7">
            <w:pPr>
              <w:spacing w:after="0" w:line="240" w:lineRule="auto"/>
              <w:rPr>
                <w:rFonts w:ascii="Times New Roman" w:eastAsia="Times New Roman" w:hAnsi="Times New Roman" w:cs="Times New Roman"/>
                <w:sz w:val="18"/>
                <w:szCs w:val="18"/>
                <w:vertAlign w:val="superscript"/>
                <w:lang w:eastAsia="cs-CZ"/>
              </w:rPr>
            </w:pPr>
            <w:r w:rsidRPr="009448A7">
              <w:rPr>
                <w:rFonts w:ascii="Times New Roman" w:eastAsia="Times New Roman" w:hAnsi="Times New Roman" w:cs="Times New Roman"/>
                <w:sz w:val="18"/>
                <w:szCs w:val="18"/>
                <w:lang w:eastAsia="cs-CZ"/>
              </w:rPr>
              <w:t xml:space="preserve">Místní EK </w:t>
            </w:r>
            <w:r w:rsidRPr="009448A7">
              <w:rPr>
                <w:rFonts w:ascii="Times New Roman" w:eastAsia="Times New Roman" w:hAnsi="Times New Roman" w:cs="Times New Roman"/>
                <w:i/>
                <w:sz w:val="18"/>
                <w:szCs w:val="18"/>
                <w:lang w:eastAsia="cs-CZ"/>
              </w:rPr>
              <w:t>Local EC</w:t>
            </w:r>
          </w:p>
        </w:tc>
        <w:tc>
          <w:tcPr>
            <w:tcW w:w="2712" w:type="dxa"/>
          </w:tcPr>
          <w:p w:rsidR="009448A7" w:rsidRPr="009448A7" w:rsidRDefault="009448A7" w:rsidP="009448A7">
            <w:pPr>
              <w:spacing w:after="0" w:line="240" w:lineRule="auto"/>
              <w:rPr>
                <w:rFonts w:ascii="Times New Roman" w:eastAsia="Times New Roman" w:hAnsi="Times New Roman" w:cs="Times New Roman"/>
                <w:sz w:val="18"/>
                <w:szCs w:val="18"/>
                <w:lang w:eastAsia="cs-CZ"/>
              </w:rPr>
            </w:pPr>
            <w:r w:rsidRPr="009448A7">
              <w:rPr>
                <w:rFonts w:ascii="Times New Roman" w:eastAsia="Times New Roman" w:hAnsi="Times New Roman" w:cs="Times New Roman"/>
                <w:sz w:val="18"/>
                <w:szCs w:val="18"/>
                <w:lang w:eastAsia="cs-CZ"/>
              </w:rPr>
              <w:t>Adresa  místní EK</w:t>
            </w:r>
          </w:p>
          <w:p w:rsidR="009448A7" w:rsidRPr="009448A7" w:rsidRDefault="009448A7" w:rsidP="009448A7">
            <w:pPr>
              <w:spacing w:after="0" w:line="240" w:lineRule="auto"/>
              <w:rPr>
                <w:rFonts w:ascii="Times New Roman" w:eastAsia="Times New Roman" w:hAnsi="Times New Roman" w:cs="Times New Roman"/>
                <w:i/>
                <w:sz w:val="18"/>
                <w:szCs w:val="18"/>
                <w:lang w:eastAsia="cs-CZ"/>
              </w:rPr>
            </w:pPr>
            <w:r w:rsidRPr="009448A7">
              <w:rPr>
                <w:rFonts w:ascii="Times New Roman" w:eastAsia="Times New Roman" w:hAnsi="Times New Roman" w:cs="Times New Roman"/>
                <w:i/>
                <w:sz w:val="18"/>
                <w:szCs w:val="18"/>
                <w:lang w:eastAsia="cs-CZ"/>
              </w:rPr>
              <w:t>Address</w:t>
            </w:r>
          </w:p>
        </w:tc>
      </w:tr>
      <w:tr w:rsidR="009448A7" w:rsidRPr="009448A7" w:rsidTr="009448A7">
        <w:trPr>
          <w:trHeight w:val="312"/>
        </w:trPr>
        <w:tc>
          <w:tcPr>
            <w:tcW w:w="6108" w:type="dxa"/>
          </w:tcPr>
          <w:p w:rsidR="009448A7" w:rsidRPr="009448A7" w:rsidRDefault="009448A7" w:rsidP="009448A7">
            <w:pPr>
              <w:spacing w:after="0" w:line="240" w:lineRule="auto"/>
              <w:rPr>
                <w:rFonts w:ascii="Times New Roman" w:eastAsia="Times New Roman" w:hAnsi="Times New Roman" w:cs="Times New Roman"/>
                <w:sz w:val="18"/>
                <w:szCs w:val="18"/>
                <w:lang w:eastAsia="cs-CZ"/>
              </w:rPr>
            </w:pPr>
            <w:r w:rsidRPr="009448A7">
              <w:rPr>
                <w:rFonts w:ascii="Times New Roman" w:eastAsia="Times New Roman" w:hAnsi="Times New Roman" w:cs="Times New Roman"/>
                <w:sz w:val="18"/>
                <w:szCs w:val="18"/>
                <w:lang w:eastAsia="cs-CZ"/>
              </w:rPr>
              <w:t>Prof. MUDr. Miroslav Heřman, Ph.D., Radiologická klinika FN Olomouc, I.P.Pavlova 6, 775 20 Olomouc</w:t>
            </w:r>
          </w:p>
        </w:tc>
        <w:tc>
          <w:tcPr>
            <w:tcW w:w="1280" w:type="dxa"/>
          </w:tcPr>
          <w:p w:rsidR="009448A7" w:rsidRPr="009448A7" w:rsidRDefault="009448A7" w:rsidP="009448A7">
            <w:pPr>
              <w:spacing w:after="0" w:line="240" w:lineRule="auto"/>
              <w:rPr>
                <w:rFonts w:ascii="Times New Roman" w:eastAsia="Times New Roman" w:hAnsi="Times New Roman" w:cs="Times New Roman"/>
                <w:sz w:val="18"/>
                <w:szCs w:val="18"/>
                <w:lang w:eastAsia="cs-CZ"/>
              </w:rPr>
            </w:pPr>
            <w:r w:rsidRPr="009448A7">
              <w:rPr>
                <w:rFonts w:ascii="Times New Roman" w:eastAsia="Times New Roman" w:hAnsi="Times New Roman" w:cs="Times New Roman"/>
                <w:sz w:val="18"/>
                <w:szCs w:val="18"/>
                <w:lang w:eastAsia="cs-CZ"/>
              </w:rPr>
              <w:sym w:font="Wingdings 2" w:char="F053"/>
            </w:r>
          </w:p>
        </w:tc>
        <w:tc>
          <w:tcPr>
            <w:tcW w:w="2712" w:type="dxa"/>
          </w:tcPr>
          <w:p w:rsidR="009448A7" w:rsidRPr="009448A7" w:rsidRDefault="009448A7" w:rsidP="009448A7">
            <w:pPr>
              <w:spacing w:after="0" w:line="240" w:lineRule="auto"/>
              <w:rPr>
                <w:rFonts w:ascii="Times New Roman" w:eastAsia="Times New Roman" w:hAnsi="Times New Roman" w:cs="Times New Roman"/>
                <w:sz w:val="18"/>
                <w:szCs w:val="18"/>
                <w:lang w:eastAsia="cs-CZ"/>
              </w:rPr>
            </w:pPr>
            <w:r w:rsidRPr="009448A7">
              <w:rPr>
                <w:rFonts w:ascii="Times New Roman" w:eastAsia="Times New Roman" w:hAnsi="Times New Roman" w:cs="Times New Roman"/>
                <w:sz w:val="18"/>
                <w:szCs w:val="18"/>
                <w:lang w:eastAsia="cs-CZ"/>
              </w:rPr>
              <w:t>EK FNOL</w:t>
            </w:r>
          </w:p>
        </w:tc>
      </w:tr>
    </w:tbl>
    <w:p w:rsidR="009448A7" w:rsidRPr="009448A7" w:rsidRDefault="009448A7" w:rsidP="009448A7">
      <w:pPr>
        <w:spacing w:after="0" w:line="240" w:lineRule="auto"/>
        <w:rPr>
          <w:rFonts w:ascii="Times New Roman" w:eastAsia="Times New Roman" w:hAnsi="Times New Roman" w:cs="Times New Roman"/>
          <w:bCs/>
          <w:szCs w:val="24"/>
          <w:lang w:eastAsia="cs-CZ"/>
        </w:rPr>
      </w:pPr>
      <w:r w:rsidRPr="009448A7">
        <w:rPr>
          <w:rFonts w:ascii="Times New Roman" w:eastAsia="Times New Roman" w:hAnsi="Times New Roman" w:cs="Times New Roman"/>
          <w:bCs/>
          <w:szCs w:val="24"/>
          <w:lang w:eastAsia="cs-CZ"/>
        </w:rPr>
        <w:t>1/2</w:t>
      </w:r>
    </w:p>
    <w:p w:rsidR="009448A7" w:rsidRPr="009448A7" w:rsidRDefault="009448A7" w:rsidP="009448A7">
      <w:pPr>
        <w:spacing w:after="0" w:line="240" w:lineRule="auto"/>
        <w:rPr>
          <w:rFonts w:ascii="Times New Roman" w:eastAsia="Times New Roman" w:hAnsi="Times New Roman" w:cs="Times New Roman"/>
          <w:b/>
          <w:bCs/>
          <w:szCs w:val="24"/>
          <w:lang w:eastAsia="cs-CZ"/>
        </w:rPr>
      </w:pPr>
    </w:p>
    <w:p w:rsidR="009448A7" w:rsidRPr="009448A7" w:rsidRDefault="009448A7" w:rsidP="009448A7">
      <w:pPr>
        <w:spacing w:after="0" w:line="240" w:lineRule="auto"/>
        <w:rPr>
          <w:rFonts w:ascii="Times New Roman" w:eastAsia="Times New Roman" w:hAnsi="Times New Roman" w:cs="Times New Roman"/>
          <w:b/>
          <w:bCs/>
          <w:szCs w:val="24"/>
          <w:lang w:eastAsia="cs-CZ"/>
        </w:rPr>
      </w:pPr>
    </w:p>
    <w:p w:rsidR="009448A7" w:rsidRPr="009448A7" w:rsidRDefault="009448A7" w:rsidP="009448A7">
      <w:pPr>
        <w:spacing w:after="0" w:line="240" w:lineRule="auto"/>
        <w:rPr>
          <w:rFonts w:ascii="Times New Roman" w:eastAsia="Times New Roman" w:hAnsi="Times New Roman" w:cs="Times New Roman"/>
          <w:bCs/>
          <w:i/>
          <w:szCs w:val="24"/>
          <w:lang w:eastAsia="cs-CZ"/>
        </w:rPr>
      </w:pPr>
      <w:r w:rsidRPr="009448A7">
        <w:rPr>
          <w:rFonts w:ascii="Times New Roman" w:eastAsia="Times New Roman" w:hAnsi="Times New Roman" w:cs="Times New Roman"/>
          <w:b/>
          <w:bCs/>
          <w:szCs w:val="24"/>
          <w:lang w:eastAsia="cs-CZ"/>
        </w:rPr>
        <w:lastRenderedPageBreak/>
        <w:t>Seznam hodnocených dokumentů/</w:t>
      </w:r>
      <w:r w:rsidRPr="009448A7">
        <w:rPr>
          <w:rFonts w:ascii="Times New Roman" w:eastAsia="Times New Roman" w:hAnsi="Times New Roman" w:cs="Times New Roman"/>
          <w:bCs/>
          <w:i/>
          <w:szCs w:val="24"/>
          <w:lang w:eastAsia="cs-CZ"/>
        </w:rPr>
        <w:t xml:space="preserve">List </w:t>
      </w:r>
      <w:r w:rsidRPr="009448A7">
        <w:rPr>
          <w:rFonts w:ascii="Times New Roman" w:eastAsia="Times New Roman" w:hAnsi="Times New Roman" w:cs="Times New Roman"/>
          <w:bCs/>
          <w:i/>
          <w:szCs w:val="24"/>
          <w:lang w:val="en-US" w:eastAsia="cs-CZ"/>
        </w:rPr>
        <w:t>of all submitted documents:</w:t>
      </w:r>
    </w:p>
    <w:p w:rsidR="009448A7" w:rsidRPr="009448A7" w:rsidRDefault="009448A7" w:rsidP="009448A7">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448A7" w:rsidRPr="009448A7" w:rsidTr="009448A7">
        <w:trPr>
          <w:cantSplit/>
          <w:trHeight w:val="454"/>
        </w:trPr>
        <w:tc>
          <w:tcPr>
            <w:tcW w:w="7416" w:type="dxa"/>
            <w:vMerge w:val="restart"/>
          </w:tcPr>
          <w:p w:rsidR="009448A7" w:rsidRPr="009448A7" w:rsidRDefault="009448A7" w:rsidP="009448A7">
            <w:pPr>
              <w:spacing w:after="0" w:line="240" w:lineRule="auto"/>
              <w:rPr>
                <w:rFonts w:ascii="Times New Roman" w:eastAsia="Times New Roman" w:hAnsi="Times New Roman" w:cs="Times New Roman"/>
                <w:b/>
                <w:bCs/>
                <w:sz w:val="18"/>
                <w:szCs w:val="18"/>
                <w:lang w:eastAsia="cs-CZ"/>
              </w:rPr>
            </w:pPr>
          </w:p>
          <w:p w:rsidR="009448A7" w:rsidRPr="009448A7" w:rsidRDefault="009448A7" w:rsidP="009448A7">
            <w:pPr>
              <w:spacing w:after="0" w:line="240" w:lineRule="auto"/>
              <w:rPr>
                <w:rFonts w:ascii="Times New Roman" w:eastAsia="Times New Roman" w:hAnsi="Times New Roman" w:cs="Times New Roman"/>
                <w:b/>
                <w:bCs/>
                <w:sz w:val="18"/>
                <w:szCs w:val="18"/>
                <w:lang w:eastAsia="cs-CZ"/>
              </w:rPr>
            </w:pPr>
            <w:r w:rsidRPr="009448A7">
              <w:rPr>
                <w:rFonts w:ascii="Times New Roman" w:eastAsia="Times New Roman" w:hAnsi="Times New Roman" w:cs="Times New Roman"/>
                <w:b/>
                <w:bCs/>
                <w:sz w:val="18"/>
                <w:szCs w:val="18"/>
                <w:lang w:eastAsia="cs-CZ"/>
              </w:rPr>
              <w:t xml:space="preserve">Název dokumentu, verze, datum </w:t>
            </w:r>
          </w:p>
          <w:p w:rsidR="009448A7" w:rsidRPr="009448A7" w:rsidRDefault="009448A7" w:rsidP="009448A7">
            <w:pPr>
              <w:spacing w:after="0" w:line="240" w:lineRule="auto"/>
              <w:rPr>
                <w:rFonts w:ascii="Times New Roman" w:eastAsia="Times New Roman" w:hAnsi="Times New Roman" w:cs="Times New Roman"/>
                <w:b/>
                <w:bCs/>
                <w:sz w:val="18"/>
                <w:szCs w:val="18"/>
                <w:lang w:eastAsia="cs-CZ"/>
              </w:rPr>
            </w:pPr>
            <w:r w:rsidRPr="009448A7">
              <w:rPr>
                <w:rFonts w:ascii="Times New Roman" w:eastAsia="Times New Roman" w:hAnsi="Times New Roman" w:cs="Times New Roman"/>
                <w:b/>
                <w:bCs/>
                <w:i/>
                <w:sz w:val="18"/>
                <w:szCs w:val="18"/>
                <w:lang w:eastAsia="cs-CZ"/>
              </w:rPr>
              <w:t>Document title, version, date</w:t>
            </w:r>
          </w:p>
        </w:tc>
        <w:tc>
          <w:tcPr>
            <w:tcW w:w="1272" w:type="dxa"/>
            <w:gridSpan w:val="2"/>
          </w:tcPr>
          <w:p w:rsidR="009448A7" w:rsidRPr="009448A7" w:rsidRDefault="009448A7" w:rsidP="009448A7">
            <w:pPr>
              <w:spacing w:after="0" w:line="240" w:lineRule="auto"/>
              <w:rPr>
                <w:rFonts w:ascii="Times New Roman" w:eastAsia="Times New Roman" w:hAnsi="Times New Roman" w:cs="Times New Roman"/>
                <w:b/>
                <w:bCs/>
                <w:sz w:val="18"/>
                <w:szCs w:val="18"/>
                <w:lang w:eastAsia="cs-CZ"/>
              </w:rPr>
            </w:pPr>
            <w:r w:rsidRPr="009448A7">
              <w:rPr>
                <w:rFonts w:ascii="Times New Roman" w:eastAsia="Times New Roman" w:hAnsi="Times New Roman" w:cs="Times New Roman"/>
                <w:b/>
                <w:bCs/>
                <w:sz w:val="18"/>
                <w:szCs w:val="18"/>
                <w:lang w:eastAsia="cs-CZ"/>
              </w:rPr>
              <w:t>Schváleno /</w:t>
            </w:r>
            <w:r w:rsidRPr="009448A7">
              <w:rPr>
                <w:rFonts w:ascii="Times New Roman" w:eastAsia="Times New Roman" w:hAnsi="Times New Roman" w:cs="Times New Roman"/>
                <w:b/>
                <w:bCs/>
                <w:i/>
                <w:sz w:val="18"/>
                <w:szCs w:val="18"/>
                <w:lang w:eastAsia="cs-CZ"/>
              </w:rPr>
              <w:t>Approved</w:t>
            </w:r>
          </w:p>
        </w:tc>
        <w:tc>
          <w:tcPr>
            <w:tcW w:w="1316" w:type="dxa"/>
            <w:gridSpan w:val="2"/>
          </w:tcPr>
          <w:p w:rsidR="009448A7" w:rsidRPr="009448A7" w:rsidRDefault="009448A7" w:rsidP="009448A7">
            <w:pPr>
              <w:spacing w:after="0" w:line="240" w:lineRule="auto"/>
              <w:rPr>
                <w:rFonts w:ascii="Times New Roman" w:eastAsia="Times New Roman" w:hAnsi="Times New Roman" w:cs="Times New Roman"/>
                <w:b/>
                <w:bCs/>
                <w:sz w:val="18"/>
                <w:szCs w:val="18"/>
                <w:lang w:eastAsia="cs-CZ"/>
              </w:rPr>
            </w:pPr>
            <w:r w:rsidRPr="009448A7">
              <w:rPr>
                <w:rFonts w:ascii="Times New Roman" w:eastAsia="Times New Roman" w:hAnsi="Times New Roman" w:cs="Times New Roman"/>
                <w:b/>
                <w:bCs/>
                <w:sz w:val="18"/>
                <w:szCs w:val="18"/>
                <w:lang w:eastAsia="cs-CZ"/>
              </w:rPr>
              <w:t xml:space="preserve">Vzato na vědomí / </w:t>
            </w:r>
            <w:r w:rsidRPr="009448A7">
              <w:rPr>
                <w:rFonts w:ascii="Times New Roman" w:eastAsia="Times New Roman" w:hAnsi="Times New Roman" w:cs="Times New Roman"/>
                <w:b/>
                <w:bCs/>
                <w:i/>
                <w:sz w:val="18"/>
                <w:szCs w:val="18"/>
                <w:lang w:eastAsia="cs-CZ"/>
              </w:rPr>
              <w:t xml:space="preserve">Taken into account </w:t>
            </w:r>
          </w:p>
        </w:tc>
      </w:tr>
      <w:tr w:rsidR="009448A7" w:rsidRPr="009448A7" w:rsidTr="009448A7">
        <w:trPr>
          <w:cantSplit/>
          <w:trHeight w:val="454"/>
        </w:trPr>
        <w:tc>
          <w:tcPr>
            <w:tcW w:w="7416" w:type="dxa"/>
            <w:vMerge/>
          </w:tcPr>
          <w:p w:rsidR="009448A7" w:rsidRPr="009448A7" w:rsidRDefault="009448A7" w:rsidP="009448A7">
            <w:pPr>
              <w:spacing w:after="0" w:line="240" w:lineRule="auto"/>
              <w:rPr>
                <w:rFonts w:ascii="Times New Roman" w:eastAsia="Times New Roman" w:hAnsi="Times New Roman" w:cs="Times New Roman"/>
                <w:i/>
                <w:sz w:val="18"/>
                <w:szCs w:val="18"/>
                <w:lang w:eastAsia="cs-CZ"/>
              </w:rPr>
            </w:pPr>
          </w:p>
        </w:tc>
        <w:tc>
          <w:tcPr>
            <w:tcW w:w="736" w:type="dxa"/>
          </w:tcPr>
          <w:p w:rsidR="009448A7" w:rsidRPr="009448A7" w:rsidRDefault="009448A7" w:rsidP="009448A7">
            <w:pPr>
              <w:spacing w:after="0" w:line="240" w:lineRule="auto"/>
              <w:rPr>
                <w:rFonts w:ascii="Times New Roman" w:eastAsia="Times New Roman" w:hAnsi="Times New Roman" w:cs="Times New Roman"/>
                <w:b/>
                <w:bCs/>
                <w:sz w:val="18"/>
                <w:szCs w:val="18"/>
                <w:lang w:eastAsia="cs-CZ"/>
              </w:rPr>
            </w:pPr>
            <w:r w:rsidRPr="009448A7">
              <w:rPr>
                <w:rFonts w:ascii="Times New Roman" w:eastAsia="Times New Roman" w:hAnsi="Times New Roman" w:cs="Times New Roman"/>
                <w:b/>
                <w:bCs/>
                <w:sz w:val="18"/>
                <w:szCs w:val="18"/>
                <w:lang w:eastAsia="cs-CZ"/>
              </w:rPr>
              <w:t>ANO</w:t>
            </w:r>
          </w:p>
          <w:p w:rsidR="009448A7" w:rsidRPr="009448A7" w:rsidRDefault="009448A7" w:rsidP="009448A7">
            <w:pPr>
              <w:spacing w:after="0" w:line="240" w:lineRule="auto"/>
              <w:rPr>
                <w:rFonts w:ascii="Times New Roman" w:eastAsia="Times New Roman" w:hAnsi="Times New Roman" w:cs="Times New Roman"/>
                <w:b/>
                <w:bCs/>
                <w:i/>
                <w:sz w:val="18"/>
                <w:szCs w:val="18"/>
                <w:lang w:eastAsia="cs-CZ"/>
              </w:rPr>
            </w:pPr>
            <w:r w:rsidRPr="009448A7">
              <w:rPr>
                <w:rFonts w:ascii="Times New Roman" w:eastAsia="Times New Roman" w:hAnsi="Times New Roman" w:cs="Times New Roman"/>
                <w:b/>
                <w:bCs/>
                <w:i/>
                <w:sz w:val="18"/>
                <w:szCs w:val="18"/>
                <w:lang w:eastAsia="cs-CZ"/>
              </w:rPr>
              <w:t>Yes</w:t>
            </w:r>
          </w:p>
        </w:tc>
        <w:tc>
          <w:tcPr>
            <w:tcW w:w="536" w:type="dxa"/>
          </w:tcPr>
          <w:p w:rsidR="009448A7" w:rsidRPr="009448A7" w:rsidRDefault="009448A7" w:rsidP="009448A7">
            <w:pPr>
              <w:spacing w:after="0" w:line="240" w:lineRule="auto"/>
              <w:rPr>
                <w:rFonts w:ascii="Times New Roman" w:eastAsia="Times New Roman" w:hAnsi="Times New Roman" w:cs="Times New Roman"/>
                <w:b/>
                <w:bCs/>
                <w:sz w:val="18"/>
                <w:szCs w:val="18"/>
                <w:lang w:eastAsia="cs-CZ"/>
              </w:rPr>
            </w:pPr>
            <w:r w:rsidRPr="009448A7">
              <w:rPr>
                <w:rFonts w:ascii="Times New Roman" w:eastAsia="Times New Roman" w:hAnsi="Times New Roman" w:cs="Times New Roman"/>
                <w:b/>
                <w:bCs/>
                <w:sz w:val="18"/>
                <w:szCs w:val="18"/>
                <w:lang w:eastAsia="cs-CZ"/>
              </w:rPr>
              <w:t xml:space="preserve">NE </w:t>
            </w:r>
          </w:p>
          <w:p w:rsidR="009448A7" w:rsidRPr="009448A7" w:rsidRDefault="009448A7" w:rsidP="009448A7">
            <w:pPr>
              <w:spacing w:after="0" w:line="240" w:lineRule="auto"/>
              <w:rPr>
                <w:rFonts w:ascii="Times New Roman" w:eastAsia="Times New Roman" w:hAnsi="Times New Roman" w:cs="Times New Roman"/>
                <w:b/>
                <w:bCs/>
                <w:sz w:val="18"/>
                <w:szCs w:val="18"/>
                <w:lang w:eastAsia="cs-CZ"/>
              </w:rPr>
            </w:pPr>
            <w:r w:rsidRPr="009448A7">
              <w:rPr>
                <w:rFonts w:ascii="Times New Roman" w:eastAsia="Times New Roman" w:hAnsi="Times New Roman" w:cs="Times New Roman"/>
                <w:b/>
                <w:bCs/>
                <w:i/>
                <w:sz w:val="18"/>
                <w:szCs w:val="18"/>
                <w:lang w:eastAsia="cs-CZ"/>
              </w:rPr>
              <w:t>No</w:t>
            </w:r>
          </w:p>
        </w:tc>
        <w:tc>
          <w:tcPr>
            <w:tcW w:w="780" w:type="dxa"/>
          </w:tcPr>
          <w:p w:rsidR="009448A7" w:rsidRPr="009448A7" w:rsidRDefault="009448A7" w:rsidP="009448A7">
            <w:pPr>
              <w:spacing w:after="0" w:line="240" w:lineRule="auto"/>
              <w:rPr>
                <w:rFonts w:ascii="Times New Roman" w:eastAsia="Times New Roman" w:hAnsi="Times New Roman" w:cs="Times New Roman"/>
                <w:b/>
                <w:bCs/>
                <w:sz w:val="18"/>
                <w:szCs w:val="18"/>
                <w:lang w:eastAsia="cs-CZ"/>
              </w:rPr>
            </w:pPr>
            <w:r w:rsidRPr="009448A7">
              <w:rPr>
                <w:rFonts w:ascii="Times New Roman" w:eastAsia="Times New Roman" w:hAnsi="Times New Roman" w:cs="Times New Roman"/>
                <w:b/>
                <w:bCs/>
                <w:sz w:val="18"/>
                <w:szCs w:val="18"/>
                <w:lang w:eastAsia="cs-CZ"/>
              </w:rPr>
              <w:t>ANO</w:t>
            </w:r>
          </w:p>
          <w:p w:rsidR="009448A7" w:rsidRPr="009448A7" w:rsidRDefault="009448A7" w:rsidP="009448A7">
            <w:pPr>
              <w:spacing w:after="0" w:line="240" w:lineRule="auto"/>
              <w:rPr>
                <w:rFonts w:ascii="Times New Roman" w:eastAsia="Times New Roman" w:hAnsi="Times New Roman" w:cs="Times New Roman"/>
                <w:b/>
                <w:bCs/>
                <w:sz w:val="18"/>
                <w:szCs w:val="18"/>
                <w:lang w:eastAsia="cs-CZ"/>
              </w:rPr>
            </w:pPr>
            <w:r w:rsidRPr="009448A7">
              <w:rPr>
                <w:rFonts w:ascii="Times New Roman" w:eastAsia="Times New Roman" w:hAnsi="Times New Roman" w:cs="Times New Roman"/>
                <w:b/>
                <w:bCs/>
                <w:i/>
                <w:sz w:val="18"/>
                <w:szCs w:val="18"/>
                <w:lang w:eastAsia="cs-CZ"/>
              </w:rPr>
              <w:t>Yes</w:t>
            </w:r>
          </w:p>
        </w:tc>
        <w:tc>
          <w:tcPr>
            <w:tcW w:w="536" w:type="dxa"/>
          </w:tcPr>
          <w:p w:rsidR="009448A7" w:rsidRPr="009448A7" w:rsidRDefault="009448A7" w:rsidP="009448A7">
            <w:pPr>
              <w:spacing w:after="0" w:line="240" w:lineRule="auto"/>
              <w:rPr>
                <w:rFonts w:ascii="Times New Roman" w:eastAsia="Times New Roman" w:hAnsi="Times New Roman" w:cs="Times New Roman"/>
                <w:b/>
                <w:bCs/>
                <w:sz w:val="18"/>
                <w:szCs w:val="18"/>
                <w:lang w:eastAsia="cs-CZ"/>
              </w:rPr>
            </w:pPr>
            <w:r w:rsidRPr="009448A7">
              <w:rPr>
                <w:rFonts w:ascii="Times New Roman" w:eastAsia="Times New Roman" w:hAnsi="Times New Roman" w:cs="Times New Roman"/>
                <w:b/>
                <w:bCs/>
                <w:sz w:val="18"/>
                <w:szCs w:val="18"/>
                <w:lang w:eastAsia="cs-CZ"/>
              </w:rPr>
              <w:t xml:space="preserve">NE </w:t>
            </w:r>
          </w:p>
          <w:p w:rsidR="009448A7" w:rsidRPr="009448A7" w:rsidRDefault="009448A7" w:rsidP="009448A7">
            <w:pPr>
              <w:spacing w:after="0" w:line="240" w:lineRule="auto"/>
              <w:rPr>
                <w:rFonts w:ascii="Times New Roman" w:eastAsia="Times New Roman" w:hAnsi="Times New Roman" w:cs="Times New Roman"/>
                <w:b/>
                <w:bCs/>
                <w:i/>
                <w:sz w:val="18"/>
                <w:szCs w:val="18"/>
                <w:lang w:eastAsia="cs-CZ"/>
              </w:rPr>
            </w:pPr>
            <w:r w:rsidRPr="009448A7">
              <w:rPr>
                <w:rFonts w:ascii="Times New Roman" w:eastAsia="Times New Roman" w:hAnsi="Times New Roman" w:cs="Times New Roman"/>
                <w:b/>
                <w:bCs/>
                <w:i/>
                <w:sz w:val="18"/>
                <w:szCs w:val="18"/>
                <w:lang w:eastAsia="cs-CZ"/>
              </w:rPr>
              <w:t>No</w:t>
            </w:r>
          </w:p>
        </w:tc>
      </w:tr>
      <w:tr w:rsidR="009448A7" w:rsidRPr="009448A7" w:rsidTr="009448A7">
        <w:trPr>
          <w:trHeight w:val="340"/>
        </w:trPr>
        <w:tc>
          <w:tcPr>
            <w:tcW w:w="7416" w:type="dxa"/>
          </w:tcPr>
          <w:p w:rsidR="009448A7" w:rsidRPr="009448A7" w:rsidRDefault="00630CAE" w:rsidP="009448A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Informace o ukončení KH ze dne 14.4.2014</w:t>
            </w:r>
          </w:p>
        </w:tc>
        <w:tc>
          <w:tcPr>
            <w:tcW w:w="736" w:type="dxa"/>
          </w:tcPr>
          <w:p w:rsidR="009448A7" w:rsidRPr="009448A7" w:rsidRDefault="009448A7" w:rsidP="009448A7">
            <w:pPr>
              <w:spacing w:after="0" w:line="240" w:lineRule="auto"/>
              <w:rPr>
                <w:rFonts w:ascii="Times New Roman" w:eastAsia="Times New Roman" w:hAnsi="Times New Roman" w:cs="Times New Roman"/>
                <w:sz w:val="18"/>
                <w:szCs w:val="18"/>
                <w:lang w:eastAsia="cs-CZ"/>
              </w:rPr>
            </w:pPr>
            <w:r w:rsidRPr="009448A7">
              <w:rPr>
                <w:rFonts w:ascii="Wingdings 2" w:eastAsia="Times New Roman" w:hAnsi="Wingdings 2" w:cs="Times New Roman"/>
                <w:sz w:val="18"/>
                <w:szCs w:val="18"/>
                <w:lang w:eastAsia="cs-CZ"/>
              </w:rPr>
              <w:sym w:font="Wingdings 2" w:char="F0A3"/>
            </w:r>
          </w:p>
        </w:tc>
        <w:tc>
          <w:tcPr>
            <w:tcW w:w="536" w:type="dxa"/>
          </w:tcPr>
          <w:p w:rsidR="009448A7" w:rsidRPr="009448A7" w:rsidRDefault="00415BD1" w:rsidP="009448A7">
            <w:pPr>
              <w:spacing w:after="0" w:line="240" w:lineRule="auto"/>
              <w:rPr>
                <w:rFonts w:ascii="Times New Roman" w:eastAsia="Times New Roman" w:hAnsi="Times New Roman" w:cs="Times New Roman"/>
                <w:sz w:val="18"/>
                <w:szCs w:val="18"/>
                <w:lang w:eastAsia="cs-CZ"/>
              </w:rPr>
            </w:pPr>
            <w:r w:rsidRPr="009448A7">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9448A7" w:rsidRPr="009448A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448A7">
              <w:rPr>
                <w:rFonts w:ascii="Times New Roman" w:eastAsia="Times New Roman" w:hAnsi="Times New Roman" w:cs="Times New Roman"/>
                <w:sz w:val="18"/>
                <w:szCs w:val="18"/>
                <w:lang w:eastAsia="cs-CZ"/>
              </w:rPr>
              <w:fldChar w:fldCharType="end"/>
            </w:r>
          </w:p>
        </w:tc>
        <w:tc>
          <w:tcPr>
            <w:tcW w:w="780" w:type="dxa"/>
          </w:tcPr>
          <w:p w:rsidR="009448A7" w:rsidRPr="009448A7" w:rsidRDefault="009448A7" w:rsidP="009448A7">
            <w:pPr>
              <w:spacing w:after="0" w:line="240" w:lineRule="auto"/>
              <w:rPr>
                <w:rFonts w:ascii="Times New Roman" w:eastAsia="Times New Roman" w:hAnsi="Times New Roman" w:cs="Times New Roman"/>
                <w:sz w:val="18"/>
                <w:szCs w:val="18"/>
                <w:lang w:eastAsia="cs-CZ"/>
              </w:rPr>
            </w:pPr>
            <w:r w:rsidRPr="009448A7">
              <w:rPr>
                <w:rFonts w:ascii="Wingdings 2" w:eastAsia="Times New Roman" w:hAnsi="Wingdings 2" w:cs="Times New Roman"/>
                <w:sz w:val="18"/>
                <w:szCs w:val="18"/>
                <w:lang w:eastAsia="cs-CZ"/>
              </w:rPr>
              <w:t></w:t>
            </w:r>
          </w:p>
        </w:tc>
        <w:tc>
          <w:tcPr>
            <w:tcW w:w="536" w:type="dxa"/>
          </w:tcPr>
          <w:p w:rsidR="009448A7" w:rsidRPr="009448A7" w:rsidRDefault="00415BD1" w:rsidP="009448A7">
            <w:pPr>
              <w:spacing w:after="0" w:line="240" w:lineRule="auto"/>
              <w:rPr>
                <w:rFonts w:ascii="Times New Roman" w:eastAsia="Times New Roman" w:hAnsi="Times New Roman" w:cs="Times New Roman"/>
                <w:sz w:val="18"/>
                <w:szCs w:val="18"/>
                <w:lang w:eastAsia="cs-CZ"/>
              </w:rPr>
            </w:pPr>
            <w:r w:rsidRPr="009448A7">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9448A7" w:rsidRPr="009448A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448A7">
              <w:rPr>
                <w:rFonts w:ascii="Times New Roman" w:eastAsia="Times New Roman" w:hAnsi="Times New Roman" w:cs="Times New Roman"/>
                <w:sz w:val="18"/>
                <w:szCs w:val="18"/>
                <w:lang w:eastAsia="cs-CZ"/>
              </w:rPr>
              <w:fldChar w:fldCharType="end"/>
            </w:r>
          </w:p>
        </w:tc>
      </w:tr>
    </w:tbl>
    <w:p w:rsidR="009448A7" w:rsidRPr="009448A7" w:rsidRDefault="009448A7" w:rsidP="009448A7">
      <w:pPr>
        <w:spacing w:after="0" w:line="240" w:lineRule="auto"/>
        <w:rPr>
          <w:rFonts w:ascii="Times New Roman" w:eastAsia="Times New Roman" w:hAnsi="Times New Roman" w:cs="Times New Roman"/>
          <w:szCs w:val="24"/>
          <w:lang w:eastAsia="cs-CZ"/>
        </w:rPr>
      </w:pPr>
    </w:p>
    <w:p w:rsidR="009448A7" w:rsidRPr="009448A7" w:rsidRDefault="009448A7" w:rsidP="009448A7">
      <w:pPr>
        <w:spacing w:after="0" w:line="240" w:lineRule="auto"/>
        <w:rPr>
          <w:rFonts w:ascii="Times New Roman" w:eastAsia="Times New Roman" w:hAnsi="Times New Roman" w:cs="Times New Roman"/>
          <w:szCs w:val="24"/>
          <w:lang w:eastAsia="cs-CZ"/>
        </w:rPr>
      </w:pPr>
      <w:r w:rsidRPr="009448A7">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9448A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9448A7" w:rsidRPr="009448A7" w:rsidRDefault="009448A7" w:rsidP="009448A7">
      <w:pPr>
        <w:spacing w:after="0" w:line="240" w:lineRule="auto"/>
        <w:rPr>
          <w:rFonts w:ascii="Times New Roman" w:eastAsia="Times New Roman" w:hAnsi="Times New Roman" w:cs="Times New Roman"/>
          <w:i/>
          <w:szCs w:val="24"/>
          <w:lang w:eastAsia="cs-CZ"/>
        </w:rPr>
      </w:pPr>
      <w:r w:rsidRPr="009448A7">
        <w:rPr>
          <w:rFonts w:ascii="Times New Roman" w:eastAsia="Times New Roman" w:hAnsi="Times New Roman" w:cs="Times New Roman"/>
          <w:i/>
          <w:szCs w:val="24"/>
          <w:lang w:eastAsia="cs-CZ"/>
        </w:rPr>
        <w:t xml:space="preserve"> </w:t>
      </w:r>
      <w:r w:rsidRPr="009448A7">
        <w:rPr>
          <w:rFonts w:ascii="Times New Roman" w:eastAsia="Times New Roman" w:hAnsi="Times New Roman" w:cs="Times New Roman"/>
          <w:szCs w:val="24"/>
          <w:lang w:eastAsia="cs-CZ"/>
        </w:rPr>
        <w:sym w:font="Wingdings 2" w:char="F054"/>
      </w:r>
      <w:r w:rsidRPr="009448A7">
        <w:rPr>
          <w:rFonts w:ascii="Times New Roman" w:eastAsia="Times New Roman" w:hAnsi="Times New Roman" w:cs="Times New Roman"/>
          <w:szCs w:val="24"/>
          <w:lang w:eastAsia="cs-CZ"/>
        </w:rPr>
        <w:t xml:space="preserve"> Ano/</w:t>
      </w:r>
      <w:r w:rsidRPr="009448A7">
        <w:rPr>
          <w:rFonts w:ascii="Times New Roman" w:eastAsia="Times New Roman" w:hAnsi="Times New Roman" w:cs="Times New Roman"/>
          <w:i/>
          <w:szCs w:val="24"/>
          <w:lang w:eastAsia="cs-CZ"/>
        </w:rPr>
        <w:t>Yes</w:t>
      </w:r>
      <w:r w:rsidRPr="009448A7">
        <w:rPr>
          <w:rFonts w:ascii="Times New Roman" w:eastAsia="Times New Roman" w:hAnsi="Times New Roman" w:cs="Times New Roman"/>
          <w:szCs w:val="24"/>
          <w:lang w:eastAsia="cs-CZ"/>
        </w:rPr>
        <w:t xml:space="preserve">       </w:t>
      </w:r>
      <w:r w:rsidR="00415BD1" w:rsidRPr="009448A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9448A7">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9448A7">
        <w:rPr>
          <w:rFonts w:ascii="Times New Roman" w:eastAsia="Times New Roman" w:hAnsi="Times New Roman" w:cs="Times New Roman"/>
          <w:szCs w:val="24"/>
          <w:lang w:eastAsia="cs-CZ"/>
        </w:rPr>
        <w:fldChar w:fldCharType="end"/>
      </w:r>
      <w:r w:rsidRPr="009448A7">
        <w:rPr>
          <w:rFonts w:ascii="Times New Roman" w:eastAsia="Times New Roman" w:hAnsi="Times New Roman" w:cs="Times New Roman"/>
          <w:szCs w:val="24"/>
          <w:lang w:eastAsia="cs-CZ"/>
        </w:rPr>
        <w:t>Ne/</w:t>
      </w:r>
      <w:r w:rsidRPr="009448A7">
        <w:rPr>
          <w:rFonts w:ascii="Times New Roman" w:eastAsia="Times New Roman" w:hAnsi="Times New Roman" w:cs="Times New Roman"/>
          <w:i/>
          <w:szCs w:val="24"/>
          <w:lang w:eastAsia="cs-CZ"/>
        </w:rPr>
        <w:t>No</w:t>
      </w:r>
      <w:r w:rsidRPr="009448A7">
        <w:rPr>
          <w:rFonts w:ascii="Times New Roman" w:eastAsia="Times New Roman" w:hAnsi="Times New Roman" w:cs="Times New Roman"/>
          <w:szCs w:val="24"/>
          <w:lang w:eastAsia="cs-CZ"/>
        </w:rPr>
        <w:t xml:space="preserve">           </w:t>
      </w:r>
    </w:p>
    <w:p w:rsidR="009448A7" w:rsidRPr="009448A7" w:rsidRDefault="009448A7" w:rsidP="009448A7">
      <w:pPr>
        <w:spacing w:after="0" w:line="240" w:lineRule="auto"/>
        <w:rPr>
          <w:rFonts w:ascii="Times New Roman" w:eastAsia="Times New Roman" w:hAnsi="Times New Roman" w:cs="Times New Roman"/>
          <w:szCs w:val="24"/>
          <w:lang w:eastAsia="cs-CZ"/>
        </w:rPr>
      </w:pPr>
      <w:r w:rsidRPr="009448A7">
        <w:rPr>
          <w:rFonts w:ascii="Times New Roman" w:eastAsia="Times New Roman" w:hAnsi="Times New Roman" w:cs="Times New Roman"/>
          <w:szCs w:val="24"/>
          <w:lang w:eastAsia="cs-CZ"/>
        </w:rPr>
        <w:t xml:space="preserve">                                                                                               </w:t>
      </w:r>
      <w:r w:rsidRPr="009448A7">
        <w:rPr>
          <w:rFonts w:ascii="Times New Roman" w:eastAsia="Times New Roman" w:hAnsi="Times New Roman" w:cs="Times New Roman"/>
          <w:szCs w:val="24"/>
          <w:lang w:eastAsia="cs-CZ"/>
        </w:rPr>
        <w:tab/>
      </w:r>
      <w:r w:rsidRPr="009448A7">
        <w:rPr>
          <w:rFonts w:ascii="Times New Roman" w:eastAsia="Times New Roman" w:hAnsi="Times New Roman" w:cs="Times New Roman"/>
          <w:szCs w:val="24"/>
          <w:lang w:eastAsia="cs-CZ"/>
        </w:rPr>
        <w:tab/>
      </w:r>
      <w:r w:rsidRPr="009448A7">
        <w:rPr>
          <w:rFonts w:ascii="Times New Roman" w:eastAsia="Times New Roman" w:hAnsi="Times New Roman" w:cs="Times New Roman"/>
          <w:szCs w:val="24"/>
          <w:lang w:eastAsia="cs-CZ"/>
        </w:rPr>
        <w:tab/>
      </w:r>
      <w:r w:rsidRPr="009448A7">
        <w:rPr>
          <w:rFonts w:ascii="Times New Roman" w:eastAsia="Times New Roman" w:hAnsi="Times New Roman" w:cs="Times New Roman"/>
          <w:szCs w:val="24"/>
          <w:lang w:eastAsia="cs-CZ"/>
        </w:rPr>
        <w:tab/>
      </w:r>
      <w:r w:rsidRPr="009448A7">
        <w:rPr>
          <w:rFonts w:ascii="Times New Roman" w:eastAsia="Times New Roman" w:hAnsi="Times New Roman" w:cs="Times New Roman"/>
          <w:szCs w:val="24"/>
          <w:lang w:eastAsia="cs-CZ"/>
        </w:rPr>
        <w:tab/>
        <w:t xml:space="preserve">             </w:t>
      </w:r>
    </w:p>
    <w:p w:rsidR="009448A7" w:rsidRPr="009448A7" w:rsidRDefault="009448A7" w:rsidP="009448A7">
      <w:pPr>
        <w:spacing w:after="0" w:line="240" w:lineRule="auto"/>
        <w:rPr>
          <w:rFonts w:ascii="Times New Roman" w:eastAsia="Times New Roman" w:hAnsi="Times New Roman" w:cs="Times New Roman"/>
          <w:szCs w:val="24"/>
          <w:lang w:eastAsia="cs-CZ"/>
        </w:rPr>
      </w:pPr>
    </w:p>
    <w:p w:rsidR="009448A7" w:rsidRPr="001F656C" w:rsidRDefault="009448A7" w:rsidP="009448A7">
      <w:pPr>
        <w:spacing w:after="0" w:line="240" w:lineRule="auto"/>
        <w:rPr>
          <w:rFonts w:ascii="Times New Roman" w:eastAsia="Times New Roman" w:hAnsi="Times New Roman" w:cs="Times New Roman"/>
          <w:lang w:eastAsia="cs-CZ"/>
        </w:rPr>
      </w:pPr>
    </w:p>
    <w:p w:rsidR="009448A7" w:rsidRPr="007E05C5" w:rsidRDefault="009448A7" w:rsidP="009448A7">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9448A7" w:rsidRPr="007E05C5" w:rsidRDefault="009448A7" w:rsidP="009448A7">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9448A7" w:rsidRPr="007E05C5" w:rsidRDefault="009448A7" w:rsidP="009448A7">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9448A7" w:rsidRPr="007E05C5" w:rsidRDefault="009448A7" w:rsidP="009448A7">
      <w:pPr>
        <w:tabs>
          <w:tab w:val="left" w:pos="5100"/>
        </w:tabs>
        <w:spacing w:after="0" w:line="240" w:lineRule="auto"/>
        <w:jc w:val="center"/>
        <w:rPr>
          <w:rFonts w:ascii="Times New Roman" w:eastAsia="Times New Roman" w:hAnsi="Times New Roman" w:cs="Times New Roman"/>
          <w:szCs w:val="24"/>
          <w:lang w:eastAsia="cs-CZ"/>
        </w:rPr>
      </w:pPr>
    </w:p>
    <w:p w:rsidR="009448A7" w:rsidRPr="007E05C5" w:rsidRDefault="009448A7" w:rsidP="009448A7">
      <w:pPr>
        <w:spacing w:after="0" w:line="240" w:lineRule="auto"/>
        <w:jc w:val="center"/>
        <w:rPr>
          <w:rFonts w:ascii="Times New Roman" w:eastAsia="Times New Roman" w:hAnsi="Times New Roman" w:cs="Times New Roman"/>
          <w:szCs w:val="24"/>
          <w:lang w:eastAsia="cs-CZ"/>
        </w:rPr>
      </w:pPr>
    </w:p>
    <w:p w:rsidR="009448A7" w:rsidRPr="007E05C5" w:rsidRDefault="009448A7" w:rsidP="009448A7">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9448A7" w:rsidRPr="007E05C5" w:rsidRDefault="009448A7" w:rsidP="009448A7">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9448A7" w:rsidRPr="007E05C5" w:rsidRDefault="009448A7" w:rsidP="009448A7">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9448A7" w:rsidRPr="007E05C5" w:rsidRDefault="009448A7" w:rsidP="009448A7">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9448A7" w:rsidRPr="007E05C5" w:rsidRDefault="009448A7" w:rsidP="009448A7">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9448A7" w:rsidRPr="00FF243C" w:rsidRDefault="009448A7" w:rsidP="009448A7">
      <w:pPr>
        <w:spacing w:after="0" w:line="240" w:lineRule="auto"/>
        <w:rPr>
          <w:rFonts w:ascii="Times New Roman" w:eastAsia="Times New Roman" w:hAnsi="Times New Roman" w:cs="Times New Roman"/>
          <w:lang w:eastAsia="cs-CZ"/>
        </w:rPr>
      </w:pPr>
    </w:p>
    <w:p w:rsidR="009448A7" w:rsidRPr="00FF243C" w:rsidRDefault="009448A7" w:rsidP="009448A7">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t>2/2</w:t>
      </w:r>
    </w:p>
    <w:p w:rsidR="009448A7" w:rsidRDefault="009448A7"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630CAE" w:rsidRPr="00630CAE" w:rsidRDefault="00630CAE" w:rsidP="00630CAE">
      <w:pPr>
        <w:spacing w:after="0" w:line="240" w:lineRule="auto"/>
        <w:jc w:val="center"/>
        <w:rPr>
          <w:rFonts w:ascii="Times New Roman" w:eastAsia="Times New Roman" w:hAnsi="Times New Roman" w:cs="Times New Roman"/>
          <w:b/>
          <w:bCs/>
          <w:lang w:eastAsia="cs-CZ"/>
        </w:rPr>
      </w:pPr>
      <w:r w:rsidRPr="00630CAE">
        <w:rPr>
          <w:rFonts w:ascii="Times New Roman" w:eastAsia="Times New Roman" w:hAnsi="Times New Roman" w:cs="Times New Roman"/>
          <w:b/>
          <w:bCs/>
          <w:lang w:eastAsia="cs-CZ"/>
        </w:rPr>
        <w:lastRenderedPageBreak/>
        <w:t>STANOVISKO ETICKÉ KOMISE KE KLINICKÉMU HODNOCENÍ</w:t>
      </w:r>
    </w:p>
    <w:p w:rsidR="00630CAE" w:rsidRPr="00630CAE" w:rsidRDefault="00630CAE" w:rsidP="00630CAE">
      <w:pPr>
        <w:spacing w:after="0" w:line="240" w:lineRule="auto"/>
        <w:jc w:val="center"/>
        <w:rPr>
          <w:rFonts w:ascii="Times New Roman" w:eastAsia="Times New Roman" w:hAnsi="Times New Roman" w:cs="Times New Roman"/>
          <w:bCs/>
          <w:i/>
          <w:lang w:eastAsia="cs-CZ"/>
        </w:rPr>
      </w:pPr>
      <w:r w:rsidRPr="00630CAE">
        <w:rPr>
          <w:rFonts w:ascii="Times New Roman" w:eastAsia="Times New Roman" w:hAnsi="Times New Roman" w:cs="Times New Roman"/>
          <w:bCs/>
          <w:i/>
          <w:lang w:eastAsia="cs-CZ"/>
        </w:rPr>
        <w:t xml:space="preserve">Opinion of the Ethics Committee on Clinical Trial  </w:t>
      </w:r>
    </w:p>
    <w:p w:rsidR="00630CAE" w:rsidRPr="00630CAE" w:rsidRDefault="00630CAE" w:rsidP="00630CAE">
      <w:pPr>
        <w:spacing w:after="0" w:line="240" w:lineRule="auto"/>
        <w:jc w:val="center"/>
        <w:rPr>
          <w:rFonts w:ascii="Times New Roman" w:eastAsia="Times New Roman" w:hAnsi="Times New Roman" w:cs="Times New Roman"/>
          <w:b/>
          <w:bCs/>
          <w:i/>
          <w:lang w:eastAsia="cs-CZ"/>
        </w:rPr>
      </w:pPr>
    </w:p>
    <w:p w:rsidR="00630CAE" w:rsidRPr="00630CAE" w:rsidRDefault="00630CAE" w:rsidP="00630CAE">
      <w:pPr>
        <w:spacing w:after="0" w:line="240" w:lineRule="auto"/>
        <w:rPr>
          <w:rFonts w:ascii="Times New Roman" w:eastAsia="Times New Roman" w:hAnsi="Times New Roman" w:cs="Times New Roman"/>
          <w:lang w:eastAsia="cs-CZ"/>
        </w:rPr>
      </w:pPr>
      <w:r w:rsidRPr="00630CAE">
        <w:rPr>
          <w:rFonts w:ascii="Times New Roman" w:eastAsia="Times New Roman" w:hAnsi="Times New Roman" w:cs="Times New Roman"/>
          <w:lang w:eastAsia="cs-CZ"/>
        </w:rPr>
        <w:sym w:font="Wingdings 2" w:char="F053"/>
      </w:r>
      <w:r w:rsidRPr="00630CAE">
        <w:rPr>
          <w:rFonts w:ascii="Times New Roman" w:eastAsia="Times New Roman" w:hAnsi="Times New Roman" w:cs="Times New Roman"/>
          <w:lang w:eastAsia="cs-CZ"/>
        </w:rPr>
        <w:t xml:space="preserve">  Multicentrické KH, je požadováno stanovisko multicentrické EK pro všechna centra/</w:t>
      </w:r>
      <w:r w:rsidRPr="00630CAE">
        <w:rPr>
          <w:rFonts w:ascii="Times New Roman" w:eastAsia="Times New Roman" w:hAnsi="Times New Roman" w:cs="Times New Roman"/>
          <w:i/>
          <w:lang w:eastAsia="cs-CZ"/>
        </w:rPr>
        <w:t>Multi-centric clinical trial, opinion issued by Ethics Committee for Multi-Centric Clinical Trials is required</w:t>
      </w:r>
    </w:p>
    <w:p w:rsidR="00630CAE" w:rsidRPr="00630CAE" w:rsidRDefault="00630CAE" w:rsidP="00630CAE">
      <w:pPr>
        <w:spacing w:after="0" w:line="240" w:lineRule="auto"/>
        <w:rPr>
          <w:rFonts w:ascii="Times New Roman" w:eastAsia="Times New Roman" w:hAnsi="Times New Roman" w:cs="Times New Roman"/>
          <w:i/>
          <w:lang w:eastAsia="cs-CZ"/>
        </w:rPr>
      </w:pPr>
      <w:r w:rsidRPr="00630CAE">
        <w:rPr>
          <w:rFonts w:ascii="Times New Roman" w:eastAsia="Times New Roman" w:hAnsi="Times New Roman" w:cs="Times New Roman"/>
          <w:lang w:eastAsia="cs-CZ"/>
        </w:rPr>
        <w:sym w:font="Wingdings 2" w:char="F053"/>
      </w:r>
      <w:r w:rsidRPr="00630CAE">
        <w:rPr>
          <w:rFonts w:ascii="Times New Roman" w:eastAsia="Times New Roman" w:hAnsi="Times New Roman" w:cs="Times New Roman"/>
          <w:lang w:eastAsia="cs-CZ"/>
        </w:rPr>
        <w:t xml:space="preserve">  Multicentrické KH, je požadováno stanovisko EK pro místní centrum (centra)/ </w:t>
      </w:r>
      <w:r w:rsidRPr="00630CAE">
        <w:rPr>
          <w:rFonts w:ascii="Times New Roman" w:eastAsia="Times New Roman" w:hAnsi="Times New Roman" w:cs="Times New Roman"/>
          <w:i/>
          <w:lang w:eastAsia="cs-CZ"/>
        </w:rPr>
        <w:t>Multi-centric clinical trial, opinion issued by local Ethics Committee(s) is required</w:t>
      </w:r>
    </w:p>
    <w:p w:rsidR="00630CAE" w:rsidRPr="00630CAE" w:rsidRDefault="00415BD1" w:rsidP="00630CAE">
      <w:pPr>
        <w:spacing w:after="0" w:line="240" w:lineRule="auto"/>
        <w:rPr>
          <w:rFonts w:ascii="Times New Roman" w:eastAsia="Times New Roman" w:hAnsi="Times New Roman" w:cs="Times New Roman"/>
          <w:i/>
          <w:lang w:eastAsia="cs-CZ"/>
        </w:rPr>
      </w:pPr>
      <w:r w:rsidRPr="00630CA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30CAE" w:rsidRPr="00630CA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30CAE">
        <w:rPr>
          <w:rFonts w:ascii="Times New Roman" w:eastAsia="Times New Roman" w:hAnsi="Times New Roman" w:cs="Times New Roman"/>
          <w:lang w:eastAsia="cs-CZ"/>
        </w:rPr>
        <w:fldChar w:fldCharType="end"/>
      </w:r>
      <w:r w:rsidR="00630CAE" w:rsidRPr="00630CAE">
        <w:rPr>
          <w:rFonts w:ascii="Times New Roman" w:eastAsia="Times New Roman" w:hAnsi="Times New Roman" w:cs="Times New Roman"/>
          <w:lang w:eastAsia="cs-CZ"/>
        </w:rPr>
        <w:t xml:space="preserve">  KH prováděné v jednom centru, požadováno stanovisko EK pro místní centrum (centra)/ </w:t>
      </w:r>
      <w:r w:rsidR="00630CAE" w:rsidRPr="00630CAE">
        <w:rPr>
          <w:rFonts w:ascii="Times New Roman" w:eastAsia="Times New Roman" w:hAnsi="Times New Roman" w:cs="Times New Roman"/>
          <w:i/>
          <w:lang w:eastAsia="cs-CZ"/>
        </w:rPr>
        <w:t>Clinical trial conducted in a single site, opinion of a local EC is required</w:t>
      </w:r>
    </w:p>
    <w:p w:rsidR="00630CAE" w:rsidRPr="00630CAE" w:rsidRDefault="00630CAE" w:rsidP="00630CAE">
      <w:pPr>
        <w:spacing w:after="0" w:line="240" w:lineRule="auto"/>
        <w:rPr>
          <w:rFonts w:ascii="Times New Roman" w:eastAsia="Times New Roman" w:hAnsi="Times New Roman" w:cs="Times New Roman"/>
          <w:b/>
          <w:bCs/>
          <w:lang w:eastAsia="cs-CZ"/>
        </w:rPr>
      </w:pPr>
    </w:p>
    <w:p w:rsidR="00630CAE" w:rsidRPr="00630CAE" w:rsidRDefault="00630CAE" w:rsidP="00630CAE">
      <w:pPr>
        <w:spacing w:after="0" w:line="240" w:lineRule="auto"/>
        <w:rPr>
          <w:rFonts w:ascii="Times New Roman" w:eastAsia="Times New Roman" w:hAnsi="Times New Roman" w:cs="Times New Roman"/>
          <w:b/>
          <w:bCs/>
          <w:lang w:eastAsia="cs-CZ"/>
        </w:rPr>
      </w:pPr>
      <w:r w:rsidRPr="00630CAE">
        <w:rPr>
          <w:rFonts w:ascii="Times New Roman" w:eastAsia="Times New Roman" w:hAnsi="Times New Roman" w:cs="Times New Roman"/>
          <w:b/>
          <w:bCs/>
          <w:lang w:eastAsia="cs-CZ"/>
        </w:rPr>
        <w:t>Číslo jednací/</w:t>
      </w:r>
      <w:r w:rsidRPr="00630CAE">
        <w:rPr>
          <w:rFonts w:ascii="Times New Roman" w:eastAsia="Times New Roman" w:hAnsi="Times New Roman" w:cs="Times New Roman"/>
          <w:i/>
          <w:lang w:eastAsia="cs-CZ"/>
        </w:rPr>
        <w:t>Reference number</w:t>
      </w:r>
      <w:r w:rsidRPr="00630CAE">
        <w:rPr>
          <w:rFonts w:ascii="Times New Roman" w:eastAsia="Times New Roman" w:hAnsi="Times New Roman" w:cs="Times New Roman"/>
          <w:lang w:eastAsia="cs-CZ"/>
        </w:rPr>
        <w:t xml:space="preserve">: </w:t>
      </w:r>
      <w:r w:rsidRPr="00630CAE">
        <w:rPr>
          <w:rFonts w:ascii="Times New Roman" w:eastAsia="Times New Roman" w:hAnsi="Times New Roman" w:cs="Times New Roman"/>
          <w:b/>
          <w:lang w:eastAsia="cs-CZ"/>
        </w:rPr>
        <w:t>190/12 MEK 27</w:t>
      </w:r>
    </w:p>
    <w:p w:rsidR="00630CAE" w:rsidRPr="00630CAE" w:rsidRDefault="00630CAE" w:rsidP="00630CAE">
      <w:pPr>
        <w:spacing w:after="0" w:line="240" w:lineRule="auto"/>
        <w:rPr>
          <w:rFonts w:ascii="Times New Roman" w:eastAsia="Times New Roman" w:hAnsi="Times New Roman" w:cs="Times New Roman"/>
          <w:i/>
          <w:lang w:eastAsia="cs-CZ"/>
        </w:rPr>
      </w:pPr>
      <w:r w:rsidRPr="00630CAE">
        <w:rPr>
          <w:rFonts w:ascii="Times New Roman" w:eastAsia="Times New Roman" w:hAnsi="Times New Roman" w:cs="Times New Roman"/>
          <w:b/>
          <w:bCs/>
          <w:lang w:eastAsia="cs-CZ"/>
        </w:rPr>
        <w:t>Název KH/</w:t>
      </w:r>
      <w:r w:rsidRPr="00630CAE">
        <w:rPr>
          <w:rFonts w:ascii="Times New Roman" w:eastAsia="Times New Roman" w:hAnsi="Times New Roman" w:cs="Times New Roman"/>
          <w:i/>
          <w:lang w:eastAsia="cs-CZ"/>
        </w:rPr>
        <w:t>Full Title of Clinical Trial</w:t>
      </w:r>
      <w:r w:rsidRPr="00630CAE">
        <w:rPr>
          <w:rFonts w:ascii="Times New Roman" w:eastAsia="Times New Roman" w:hAnsi="Times New Roman" w:cs="Times New Roman"/>
          <w:bCs/>
          <w:lang w:eastAsia="cs-CZ"/>
        </w:rPr>
        <w:t xml:space="preserve">: </w:t>
      </w:r>
      <w:r w:rsidRPr="00630CAE">
        <w:rPr>
          <w:rFonts w:ascii="Times New Roman" w:eastAsia="Times New Roman" w:hAnsi="Times New Roman" w:cs="Times New Roman"/>
          <w:lang w:eastAsia="cs-CZ"/>
        </w:rPr>
        <w:t xml:space="preserve">Randomizovaná, dvojitě zaslepená, placebem kontrolovaná studie paralelních skupin hodnotící klinickou účinnost a bezpečnost NNC0114-0006 u pacientů s aktivní Crohnovou chorobou / </w:t>
      </w:r>
      <w:r w:rsidRPr="00630CAE">
        <w:rPr>
          <w:rFonts w:ascii="Times New Roman" w:eastAsia="Times New Roman" w:hAnsi="Times New Roman" w:cs="Times New Roman"/>
          <w:i/>
          <w:lang w:eastAsia="cs-CZ"/>
        </w:rPr>
        <w:t>A Randomised, double-blind, placebo-controlled, parallel-group trial to assess clinical efficacy and safety of NNC0114-</w:t>
      </w:r>
      <w:smartTag w:uri="urn:schemas-microsoft-com:office:smarttags" w:element="metricconverter">
        <w:smartTagPr>
          <w:attr w:name="ProductID" w:val="0006 in"/>
        </w:smartTagPr>
        <w:r w:rsidRPr="00630CAE">
          <w:rPr>
            <w:rFonts w:ascii="Times New Roman" w:eastAsia="Times New Roman" w:hAnsi="Times New Roman" w:cs="Times New Roman"/>
            <w:i/>
            <w:lang w:eastAsia="cs-CZ"/>
          </w:rPr>
          <w:t>0006 in</w:t>
        </w:r>
      </w:smartTag>
      <w:r w:rsidRPr="00630CAE">
        <w:rPr>
          <w:rFonts w:ascii="Times New Roman" w:eastAsia="Times New Roman" w:hAnsi="Times New Roman" w:cs="Times New Roman"/>
          <w:i/>
          <w:lang w:eastAsia="cs-CZ"/>
        </w:rPr>
        <w:t xml:space="preserve"> subjects with active Crohn´s disease</w:t>
      </w:r>
    </w:p>
    <w:p w:rsidR="00630CAE" w:rsidRPr="00630CAE" w:rsidRDefault="00630CAE" w:rsidP="00630CAE">
      <w:pPr>
        <w:spacing w:after="0" w:line="240" w:lineRule="auto"/>
        <w:rPr>
          <w:rFonts w:ascii="Times New Roman" w:eastAsia="Times New Roman" w:hAnsi="Times New Roman" w:cs="Times New Roman"/>
          <w:bCs/>
          <w:lang w:eastAsia="cs-CZ"/>
        </w:rPr>
      </w:pPr>
    </w:p>
    <w:p w:rsidR="00630CAE" w:rsidRPr="00630CAE" w:rsidRDefault="00630CAE" w:rsidP="00630CAE">
      <w:pPr>
        <w:spacing w:after="0" w:line="240" w:lineRule="auto"/>
        <w:rPr>
          <w:rFonts w:ascii="Times New Roman" w:eastAsia="Times New Roman" w:hAnsi="Times New Roman" w:cs="Times New Roman"/>
          <w:lang w:eastAsia="cs-CZ"/>
        </w:rPr>
      </w:pPr>
      <w:r w:rsidRPr="00630CAE">
        <w:rPr>
          <w:rFonts w:ascii="Times New Roman" w:eastAsia="Times New Roman" w:hAnsi="Times New Roman" w:cs="Times New Roman"/>
          <w:b/>
          <w:bCs/>
          <w:lang w:eastAsia="cs-CZ"/>
        </w:rPr>
        <w:t xml:space="preserve">Číslo protokolu/ </w:t>
      </w:r>
      <w:r w:rsidRPr="00630CAE">
        <w:rPr>
          <w:rFonts w:ascii="Times New Roman" w:eastAsia="Times New Roman" w:hAnsi="Times New Roman" w:cs="Times New Roman"/>
          <w:i/>
          <w:lang w:eastAsia="cs-CZ"/>
        </w:rPr>
        <w:t>Protocol Code Number</w:t>
      </w:r>
      <w:r w:rsidRPr="00630CAE">
        <w:rPr>
          <w:rFonts w:ascii="Times New Roman" w:eastAsia="Times New Roman" w:hAnsi="Times New Roman" w:cs="Times New Roman"/>
          <w:lang w:eastAsia="cs-CZ"/>
        </w:rPr>
        <w:t>: NN8828-4004</w:t>
      </w:r>
    </w:p>
    <w:p w:rsidR="00630CAE" w:rsidRPr="00630CAE" w:rsidRDefault="00630CAE" w:rsidP="00630CAE">
      <w:pPr>
        <w:spacing w:after="0" w:line="240" w:lineRule="auto"/>
        <w:rPr>
          <w:rFonts w:ascii="Times New Roman" w:eastAsia="Times New Roman" w:hAnsi="Times New Roman" w:cs="Times New Roman"/>
          <w:lang w:eastAsia="cs-CZ"/>
        </w:rPr>
      </w:pPr>
      <w:r w:rsidRPr="00630CAE">
        <w:rPr>
          <w:rFonts w:ascii="Times New Roman" w:eastAsia="Times New Roman" w:hAnsi="Times New Roman" w:cs="Times New Roman"/>
          <w:b/>
          <w:bCs/>
          <w:lang w:eastAsia="cs-CZ"/>
        </w:rPr>
        <w:t xml:space="preserve">EudraCT number/ </w:t>
      </w:r>
      <w:r w:rsidRPr="00630CAE">
        <w:rPr>
          <w:rFonts w:ascii="Times New Roman" w:eastAsia="Times New Roman" w:hAnsi="Times New Roman" w:cs="Times New Roman"/>
          <w:i/>
          <w:lang w:eastAsia="cs-CZ"/>
        </w:rPr>
        <w:t>EudraCT number</w:t>
      </w:r>
      <w:r w:rsidRPr="00630CAE">
        <w:rPr>
          <w:rFonts w:ascii="Times New Roman" w:eastAsia="Times New Roman" w:hAnsi="Times New Roman" w:cs="Times New Roman"/>
          <w:lang w:eastAsia="cs-CZ"/>
        </w:rPr>
        <w:t>: 2012-002432-93</w:t>
      </w:r>
    </w:p>
    <w:p w:rsidR="00630CAE" w:rsidRPr="00630CAE" w:rsidRDefault="00630CAE" w:rsidP="00630CAE">
      <w:pPr>
        <w:spacing w:after="0" w:line="240" w:lineRule="auto"/>
        <w:rPr>
          <w:rFonts w:ascii="Times New Roman" w:eastAsia="Times New Roman" w:hAnsi="Times New Roman" w:cs="Times New Roman"/>
          <w:b/>
          <w:bCs/>
          <w:lang w:eastAsia="cs-CZ"/>
        </w:rPr>
      </w:pPr>
    </w:p>
    <w:p w:rsidR="00630CAE" w:rsidRPr="00630CAE" w:rsidRDefault="00630CAE" w:rsidP="00630CAE">
      <w:pPr>
        <w:spacing w:after="0" w:line="240" w:lineRule="auto"/>
        <w:rPr>
          <w:rFonts w:ascii="Times New Roman" w:eastAsia="Times New Roman" w:hAnsi="Times New Roman" w:cs="Times New Roman"/>
          <w:lang w:eastAsia="cs-CZ"/>
        </w:rPr>
      </w:pPr>
      <w:r w:rsidRPr="00630CAE">
        <w:rPr>
          <w:rFonts w:ascii="Times New Roman" w:eastAsia="Times New Roman" w:hAnsi="Times New Roman" w:cs="Times New Roman"/>
          <w:b/>
          <w:bCs/>
          <w:lang w:eastAsia="cs-CZ"/>
        </w:rPr>
        <w:t>Zadavatel/</w:t>
      </w:r>
      <w:r w:rsidRPr="00630CAE">
        <w:rPr>
          <w:rFonts w:ascii="Times New Roman" w:eastAsia="Times New Roman" w:hAnsi="Times New Roman" w:cs="Times New Roman"/>
          <w:i/>
          <w:lang w:eastAsia="cs-CZ"/>
        </w:rPr>
        <w:t>Sponzor</w:t>
      </w:r>
      <w:r w:rsidRPr="00630CAE">
        <w:rPr>
          <w:rFonts w:ascii="Times New Roman" w:eastAsia="Times New Roman" w:hAnsi="Times New Roman" w:cs="Times New Roman"/>
          <w:lang w:eastAsia="cs-CZ"/>
        </w:rPr>
        <w:t>: Novo Nordisk A/S, Vandtårnsvej 114, DK-2860 Søborg, Dánsko</w:t>
      </w:r>
    </w:p>
    <w:p w:rsidR="00630CAE" w:rsidRPr="00630CAE" w:rsidRDefault="00630CAE" w:rsidP="00630CAE">
      <w:pPr>
        <w:spacing w:after="0" w:line="240" w:lineRule="auto"/>
        <w:rPr>
          <w:rFonts w:ascii="Times New Roman" w:eastAsia="Times New Roman" w:hAnsi="Times New Roman" w:cs="Times New Roman"/>
          <w:bCs/>
          <w:lang w:eastAsia="cs-CZ"/>
        </w:rPr>
      </w:pPr>
      <w:r w:rsidRPr="00630CAE">
        <w:rPr>
          <w:rFonts w:ascii="Times New Roman" w:eastAsia="Times New Roman" w:hAnsi="Times New Roman" w:cs="Times New Roman"/>
          <w:b/>
          <w:bCs/>
          <w:lang w:eastAsia="cs-CZ"/>
        </w:rPr>
        <w:t>Žadatel/</w:t>
      </w:r>
      <w:r w:rsidRPr="00630CAE">
        <w:rPr>
          <w:rFonts w:ascii="Times New Roman" w:eastAsia="Times New Roman" w:hAnsi="Times New Roman" w:cs="Times New Roman"/>
          <w:bCs/>
          <w:i/>
          <w:lang w:eastAsia="cs-CZ"/>
        </w:rPr>
        <w:t>Applicant</w:t>
      </w:r>
      <w:r w:rsidRPr="00630CAE">
        <w:rPr>
          <w:rFonts w:ascii="Times New Roman" w:eastAsia="Times New Roman" w:hAnsi="Times New Roman" w:cs="Times New Roman"/>
          <w:bCs/>
          <w:lang w:eastAsia="cs-CZ"/>
        </w:rPr>
        <w:t>: Pharm-Olam International (UK) Ltd., Jihovýchodní VII, 11/928, 141 00 Praha 4, Tereza Šoltysová (tereza.soltysova@pharm-olam.com)</w:t>
      </w:r>
    </w:p>
    <w:p w:rsidR="00630CAE" w:rsidRPr="00630CAE" w:rsidRDefault="00630CAE" w:rsidP="00630CAE">
      <w:pPr>
        <w:spacing w:after="0" w:line="240" w:lineRule="auto"/>
        <w:rPr>
          <w:rFonts w:ascii="Times New Roman" w:eastAsia="Times New Roman" w:hAnsi="Times New Roman" w:cs="Times New Roman"/>
          <w:b/>
          <w:bCs/>
          <w:lang w:eastAsia="cs-CZ"/>
        </w:rPr>
      </w:pPr>
      <w:r w:rsidRPr="00630CAE">
        <w:rPr>
          <w:rFonts w:ascii="Times New Roman" w:eastAsia="Times New Roman" w:hAnsi="Times New Roman" w:cs="Times New Roman"/>
          <w:b/>
          <w:bCs/>
          <w:lang w:eastAsia="cs-CZ"/>
        </w:rPr>
        <w:t>Datum doručení žádosti/</w:t>
      </w:r>
      <w:r w:rsidRPr="00630CAE">
        <w:rPr>
          <w:rFonts w:ascii="Times New Roman" w:eastAsia="Times New Roman" w:hAnsi="Times New Roman" w:cs="Times New Roman"/>
          <w:i/>
          <w:lang w:eastAsia="cs-CZ"/>
        </w:rPr>
        <w:t>Date of submission of the Application Form</w:t>
      </w:r>
      <w:r w:rsidRPr="00630CAE">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11.4.2014</w:t>
      </w:r>
    </w:p>
    <w:p w:rsidR="00630CAE" w:rsidRPr="00630CAE" w:rsidRDefault="00630CAE" w:rsidP="00630CAE">
      <w:pPr>
        <w:spacing w:after="0" w:line="240" w:lineRule="auto"/>
        <w:rPr>
          <w:rFonts w:ascii="Times New Roman" w:eastAsia="Times New Roman" w:hAnsi="Times New Roman" w:cs="Times New Roman"/>
          <w:lang w:eastAsia="cs-CZ"/>
        </w:rPr>
      </w:pPr>
      <w:r w:rsidRPr="00630CAE">
        <w:rPr>
          <w:rFonts w:ascii="Times New Roman" w:eastAsia="Times New Roman" w:hAnsi="Times New Roman" w:cs="Times New Roman"/>
          <w:b/>
          <w:bCs/>
          <w:lang w:eastAsia="cs-CZ"/>
        </w:rPr>
        <w:t xml:space="preserve">Datum jednání EK </w:t>
      </w:r>
      <w:r w:rsidRPr="00630CAE">
        <w:rPr>
          <w:rFonts w:ascii="Times New Roman" w:eastAsia="Times New Roman" w:hAnsi="Times New Roman" w:cs="Times New Roman"/>
          <w:lang w:eastAsia="cs-CZ"/>
        </w:rPr>
        <w:t>/</w:t>
      </w:r>
      <w:r w:rsidRPr="00630CAE">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630CAE" w:rsidRPr="00630CAE" w:rsidRDefault="00630CAE" w:rsidP="00630CAE">
      <w:pPr>
        <w:spacing w:after="0" w:line="240" w:lineRule="auto"/>
        <w:rPr>
          <w:rFonts w:ascii="Times New Roman" w:eastAsia="Times New Roman" w:hAnsi="Times New Roman" w:cs="Times New Roman"/>
          <w:b/>
          <w:bCs/>
          <w:lang w:eastAsia="cs-CZ"/>
        </w:rPr>
      </w:pPr>
    </w:p>
    <w:p w:rsidR="00630CAE" w:rsidRPr="00630CAE" w:rsidRDefault="00630CAE" w:rsidP="00630CAE">
      <w:pPr>
        <w:spacing w:after="0" w:line="240" w:lineRule="auto"/>
        <w:rPr>
          <w:rFonts w:ascii="Times New Roman" w:eastAsia="Times New Roman" w:hAnsi="Times New Roman" w:cs="Times New Roman"/>
          <w:lang w:eastAsia="cs-CZ"/>
        </w:rPr>
      </w:pPr>
      <w:r w:rsidRPr="00630CAE">
        <w:rPr>
          <w:rFonts w:ascii="Times New Roman" w:eastAsia="Times New Roman" w:hAnsi="Times New Roman" w:cs="Times New Roman"/>
          <w:b/>
          <w:bCs/>
          <w:lang w:eastAsia="cs-CZ"/>
        </w:rPr>
        <w:t xml:space="preserve">Vyjádření EK/ </w:t>
      </w:r>
      <w:r w:rsidRPr="00630CAE">
        <w:rPr>
          <w:rFonts w:ascii="Times New Roman" w:eastAsia="Times New Roman" w:hAnsi="Times New Roman" w:cs="Times New Roman"/>
          <w:i/>
          <w:lang w:eastAsia="cs-CZ"/>
        </w:rPr>
        <w:t>Ethics Committe´s opinion</w:t>
      </w:r>
      <w:r w:rsidRPr="00630CAE">
        <w:rPr>
          <w:rFonts w:ascii="Times New Roman" w:eastAsia="Times New Roman" w:hAnsi="Times New Roman" w:cs="Times New Roman"/>
          <w:lang w:eastAsia="cs-CZ"/>
        </w:rPr>
        <w:t>:</w:t>
      </w:r>
    </w:p>
    <w:p w:rsidR="00630CAE" w:rsidRPr="00630CAE" w:rsidRDefault="00630CAE" w:rsidP="00630CAE">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630CAE">
        <w:rPr>
          <w:rFonts w:ascii="Times New Roman" w:eastAsia="Times New Roman" w:hAnsi="Times New Roman" w:cs="Times New Roman"/>
          <w:lang w:eastAsia="cs-CZ"/>
        </w:rPr>
        <w:t xml:space="preserve">  EK  vydala souhlasné stanovisko// </w:t>
      </w:r>
      <w:r w:rsidRPr="00630CAE">
        <w:rPr>
          <w:rFonts w:ascii="Times New Roman" w:eastAsia="Times New Roman" w:hAnsi="Times New Roman" w:cs="Times New Roman"/>
          <w:i/>
          <w:lang w:eastAsia="cs-CZ"/>
        </w:rPr>
        <w:t>EC issues</w:t>
      </w:r>
      <w:r w:rsidRPr="00630CAE">
        <w:rPr>
          <w:rFonts w:ascii="Times New Roman" w:eastAsia="Times New Roman" w:hAnsi="Times New Roman" w:cs="Times New Roman"/>
          <w:lang w:eastAsia="cs-CZ"/>
        </w:rPr>
        <w:t xml:space="preserve"> f</w:t>
      </w:r>
      <w:r w:rsidRPr="00630CAE">
        <w:rPr>
          <w:rFonts w:ascii="Times New Roman" w:eastAsia="Times New Roman" w:hAnsi="Times New Roman" w:cs="Times New Roman"/>
          <w:i/>
          <w:lang w:eastAsia="cs-CZ"/>
        </w:rPr>
        <w:t>avourable opinion</w:t>
      </w:r>
    </w:p>
    <w:p w:rsidR="00630CAE" w:rsidRPr="00630CAE" w:rsidRDefault="00630CAE" w:rsidP="00630CAE">
      <w:pPr>
        <w:spacing w:after="0" w:line="240" w:lineRule="auto"/>
        <w:rPr>
          <w:rFonts w:ascii="Times New Roman" w:eastAsia="Times New Roman" w:hAnsi="Times New Roman" w:cs="Times New Roman"/>
          <w:bCs/>
          <w:i/>
          <w:lang w:eastAsia="cs-CZ"/>
        </w:rPr>
      </w:pPr>
      <w:r w:rsidRPr="00630CAE">
        <w:rPr>
          <w:rFonts w:ascii="Times New Roman" w:eastAsia="Times New Roman" w:hAnsi="Times New Roman" w:cs="Times New Roman"/>
          <w:bCs/>
          <w:lang w:eastAsia="cs-CZ"/>
        </w:rPr>
        <w:sym w:font="Wingdings 2" w:char="F054"/>
      </w:r>
      <w:r w:rsidRPr="00630CAE">
        <w:rPr>
          <w:rFonts w:ascii="Times New Roman" w:eastAsia="Times New Roman" w:hAnsi="Times New Roman" w:cs="Times New Roman"/>
          <w:bCs/>
          <w:lang w:eastAsia="cs-CZ"/>
        </w:rPr>
        <w:t xml:space="preserve">  EK  vzala na vědomí / </w:t>
      </w:r>
      <w:r w:rsidRPr="00630CAE">
        <w:rPr>
          <w:rFonts w:ascii="Times New Roman" w:eastAsia="Times New Roman" w:hAnsi="Times New Roman" w:cs="Times New Roman"/>
          <w:bCs/>
          <w:i/>
          <w:lang w:eastAsia="cs-CZ"/>
        </w:rPr>
        <w:t>Taken into account</w:t>
      </w:r>
    </w:p>
    <w:p w:rsidR="00630CAE" w:rsidRPr="00630CAE" w:rsidRDefault="00630CAE" w:rsidP="00630CAE">
      <w:pPr>
        <w:spacing w:after="0" w:line="240" w:lineRule="auto"/>
        <w:rPr>
          <w:rFonts w:ascii="Times New Roman" w:eastAsia="Times New Roman" w:hAnsi="Times New Roman" w:cs="Times New Roman"/>
          <w:b/>
          <w:bCs/>
          <w:lang w:eastAsia="cs-CZ"/>
        </w:rPr>
      </w:pPr>
    </w:p>
    <w:p w:rsidR="00630CAE" w:rsidRPr="00630CAE" w:rsidRDefault="00630CAE" w:rsidP="00630CAE">
      <w:pPr>
        <w:spacing w:after="0" w:line="240" w:lineRule="auto"/>
        <w:rPr>
          <w:rFonts w:ascii="Times New Roman" w:eastAsia="Times New Roman" w:hAnsi="Times New Roman" w:cs="Times New Roman"/>
          <w:i/>
          <w:lang w:val="en-US" w:eastAsia="cs-CZ"/>
        </w:rPr>
      </w:pPr>
      <w:r w:rsidRPr="00630CAE">
        <w:rPr>
          <w:rFonts w:ascii="Times New Roman" w:eastAsia="Times New Roman" w:hAnsi="Times New Roman" w:cs="Times New Roman"/>
          <w:b/>
          <w:bCs/>
          <w:lang w:eastAsia="cs-CZ"/>
        </w:rPr>
        <w:t>Lhůta pro podání písemné zprávy o průběhu KH od jeho zahájení</w:t>
      </w:r>
      <w:r w:rsidRPr="00630CAE">
        <w:rPr>
          <w:rFonts w:ascii="Times New Roman" w:eastAsia="Times New Roman" w:hAnsi="Times New Roman" w:cs="Times New Roman"/>
          <w:b/>
          <w:bCs/>
          <w:lang w:val="en-US" w:eastAsia="cs-CZ"/>
        </w:rPr>
        <w:t xml:space="preserve">/ </w:t>
      </w:r>
      <w:r w:rsidRPr="00630CAE">
        <w:rPr>
          <w:rFonts w:ascii="Times New Roman" w:eastAsia="Times New Roman" w:hAnsi="Times New Roman" w:cs="Times New Roman"/>
          <w:i/>
          <w:lang w:val="en-US" w:eastAsia="cs-CZ"/>
        </w:rPr>
        <w:t>Time schedule for submission of the  written Annual Report from the CT commencement:</w:t>
      </w:r>
    </w:p>
    <w:p w:rsidR="00630CAE" w:rsidRPr="00630CAE" w:rsidRDefault="00630CAE" w:rsidP="00630CAE">
      <w:pPr>
        <w:spacing w:after="0" w:line="240" w:lineRule="auto"/>
        <w:rPr>
          <w:rFonts w:ascii="Times New Roman" w:eastAsia="Times New Roman" w:hAnsi="Times New Roman" w:cs="Times New Roman"/>
          <w:lang w:eastAsia="cs-CZ"/>
        </w:rPr>
      </w:pPr>
      <w:r w:rsidRPr="00630CAE">
        <w:rPr>
          <w:rFonts w:ascii="Times New Roman" w:eastAsia="Times New Roman" w:hAnsi="Times New Roman" w:cs="Times New Roman"/>
          <w:lang w:eastAsia="cs-CZ"/>
        </w:rPr>
        <w:sym w:font="Wingdings 2" w:char="F054"/>
      </w:r>
      <w:r w:rsidRPr="00630CAE">
        <w:rPr>
          <w:rFonts w:ascii="Times New Roman" w:eastAsia="Times New Roman" w:hAnsi="Times New Roman" w:cs="Times New Roman"/>
          <w:lang w:eastAsia="cs-CZ"/>
        </w:rPr>
        <w:t xml:space="preserve">   1x ročně</w:t>
      </w:r>
      <w:r w:rsidRPr="00630CAE">
        <w:rPr>
          <w:rFonts w:ascii="Times New Roman" w:eastAsia="Times New Roman" w:hAnsi="Times New Roman" w:cs="Times New Roman"/>
          <w:i/>
          <w:lang w:eastAsia="cs-CZ"/>
        </w:rPr>
        <w:t xml:space="preserve">/Once a year                   </w:t>
      </w:r>
      <w:r w:rsidR="00415BD1" w:rsidRPr="00630CAE">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30CAE">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30CAE">
        <w:rPr>
          <w:rFonts w:ascii="Times New Roman" w:eastAsia="Times New Roman" w:hAnsi="Times New Roman" w:cs="Times New Roman"/>
          <w:lang w:eastAsia="cs-CZ"/>
        </w:rPr>
        <w:fldChar w:fldCharType="end"/>
      </w:r>
      <w:r w:rsidRPr="00630CAE">
        <w:rPr>
          <w:rFonts w:ascii="Times New Roman" w:eastAsia="Times New Roman" w:hAnsi="Times New Roman" w:cs="Times New Roman"/>
          <w:lang w:eastAsia="cs-CZ"/>
        </w:rPr>
        <w:t xml:space="preserve">  Jiná lhůta/</w:t>
      </w:r>
      <w:r w:rsidRPr="00630CAE">
        <w:rPr>
          <w:rFonts w:ascii="Times New Roman" w:eastAsia="Times New Roman" w:hAnsi="Times New Roman" w:cs="Times New Roman"/>
          <w:i/>
          <w:lang w:eastAsia="cs-CZ"/>
        </w:rPr>
        <w:t xml:space="preserve"> Other </w:t>
      </w:r>
      <w:r w:rsidRPr="00630CAE">
        <w:rPr>
          <w:rFonts w:ascii="Times New Roman" w:eastAsia="Times New Roman" w:hAnsi="Times New Roman" w:cs="Times New Roman"/>
          <w:lang w:eastAsia="cs-CZ"/>
        </w:rPr>
        <w:t>…………….</w:t>
      </w:r>
    </w:p>
    <w:p w:rsidR="00630CAE" w:rsidRPr="00630CAE" w:rsidRDefault="00630CAE" w:rsidP="00630CAE">
      <w:pPr>
        <w:spacing w:after="0" w:line="240" w:lineRule="auto"/>
        <w:rPr>
          <w:rFonts w:ascii="Times New Roman" w:eastAsia="Times New Roman" w:hAnsi="Times New Roman" w:cs="Times New Roman"/>
          <w:lang w:eastAsia="cs-CZ"/>
        </w:rPr>
      </w:pPr>
    </w:p>
    <w:p w:rsidR="00630CAE" w:rsidRPr="00630CAE" w:rsidRDefault="00630CAE" w:rsidP="00630CAE">
      <w:pPr>
        <w:spacing w:after="0" w:line="240" w:lineRule="auto"/>
        <w:rPr>
          <w:rFonts w:ascii="Times New Roman" w:eastAsia="Times New Roman" w:hAnsi="Times New Roman" w:cs="Times New Roman"/>
          <w:i/>
          <w:lang w:eastAsia="cs-CZ"/>
        </w:rPr>
      </w:pPr>
      <w:r w:rsidRPr="00630CAE">
        <w:rPr>
          <w:rFonts w:ascii="Times New Roman" w:eastAsia="Times New Roman" w:hAnsi="Times New Roman" w:cs="Times New Roman"/>
          <w:b/>
          <w:bCs/>
          <w:lang w:eastAsia="cs-CZ"/>
        </w:rPr>
        <w:t>Seznam míst hodnocení s označením míst, ke kterým se EK vyjádřila jako místní EK a kde vykonává dohled/</w:t>
      </w:r>
      <w:r w:rsidRPr="00630CA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30CAE" w:rsidRPr="00630CAE" w:rsidTr="009F1814">
        <w:trPr>
          <w:trHeight w:val="454"/>
        </w:trPr>
        <w:tc>
          <w:tcPr>
            <w:tcW w:w="6108"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t xml:space="preserve">Místo hodnocení/ Jméno zkoušejícího </w:t>
            </w:r>
          </w:p>
          <w:p w:rsidR="00630CAE" w:rsidRPr="00630CAE" w:rsidRDefault="00630CAE" w:rsidP="00630CAE">
            <w:pPr>
              <w:spacing w:after="0" w:line="240" w:lineRule="auto"/>
              <w:rPr>
                <w:rFonts w:ascii="Times New Roman" w:eastAsia="Times New Roman" w:hAnsi="Times New Roman" w:cs="Times New Roman"/>
                <w:i/>
                <w:sz w:val="18"/>
                <w:szCs w:val="18"/>
                <w:lang w:eastAsia="cs-CZ"/>
              </w:rPr>
            </w:pPr>
            <w:r w:rsidRPr="00630CAE">
              <w:rPr>
                <w:rFonts w:ascii="Times New Roman" w:eastAsia="Times New Roman" w:hAnsi="Times New Roman" w:cs="Times New Roman"/>
                <w:i/>
                <w:sz w:val="18"/>
                <w:szCs w:val="18"/>
                <w:lang w:eastAsia="cs-CZ"/>
              </w:rPr>
              <w:t>Trial Site / Name of Investigator</w:t>
            </w:r>
          </w:p>
        </w:tc>
        <w:tc>
          <w:tcPr>
            <w:tcW w:w="1280" w:type="dxa"/>
          </w:tcPr>
          <w:p w:rsidR="00630CAE" w:rsidRPr="00630CAE" w:rsidRDefault="00630CAE" w:rsidP="00630CAE">
            <w:pPr>
              <w:spacing w:after="0" w:line="240" w:lineRule="auto"/>
              <w:rPr>
                <w:rFonts w:ascii="Times New Roman" w:eastAsia="Times New Roman" w:hAnsi="Times New Roman" w:cs="Times New Roman"/>
                <w:sz w:val="18"/>
                <w:szCs w:val="18"/>
                <w:vertAlign w:val="superscript"/>
                <w:lang w:eastAsia="cs-CZ"/>
              </w:rPr>
            </w:pPr>
            <w:r w:rsidRPr="00630CAE">
              <w:rPr>
                <w:rFonts w:ascii="Times New Roman" w:eastAsia="Times New Roman" w:hAnsi="Times New Roman" w:cs="Times New Roman"/>
                <w:sz w:val="18"/>
                <w:szCs w:val="18"/>
                <w:lang w:eastAsia="cs-CZ"/>
              </w:rPr>
              <w:t xml:space="preserve">Místní EK </w:t>
            </w:r>
            <w:r w:rsidRPr="00630CAE">
              <w:rPr>
                <w:rFonts w:ascii="Times New Roman" w:eastAsia="Times New Roman" w:hAnsi="Times New Roman" w:cs="Times New Roman"/>
                <w:i/>
                <w:sz w:val="18"/>
                <w:szCs w:val="18"/>
                <w:lang w:eastAsia="cs-CZ"/>
              </w:rPr>
              <w:t>Local EC</w:t>
            </w:r>
          </w:p>
        </w:tc>
        <w:tc>
          <w:tcPr>
            <w:tcW w:w="2712"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t>Adresa  místní EK</w:t>
            </w:r>
          </w:p>
          <w:p w:rsidR="00630CAE" w:rsidRPr="00630CAE" w:rsidRDefault="00630CAE" w:rsidP="00630CAE">
            <w:pPr>
              <w:spacing w:after="0" w:line="240" w:lineRule="auto"/>
              <w:rPr>
                <w:rFonts w:ascii="Times New Roman" w:eastAsia="Times New Roman" w:hAnsi="Times New Roman" w:cs="Times New Roman"/>
                <w:i/>
                <w:sz w:val="18"/>
                <w:szCs w:val="18"/>
                <w:lang w:eastAsia="cs-CZ"/>
              </w:rPr>
            </w:pPr>
            <w:r w:rsidRPr="00630CAE">
              <w:rPr>
                <w:rFonts w:ascii="Times New Roman" w:eastAsia="Times New Roman" w:hAnsi="Times New Roman" w:cs="Times New Roman"/>
                <w:i/>
                <w:sz w:val="18"/>
                <w:szCs w:val="18"/>
                <w:lang w:eastAsia="cs-CZ"/>
              </w:rPr>
              <w:t>Address</w:t>
            </w:r>
          </w:p>
        </w:tc>
      </w:tr>
      <w:tr w:rsidR="00630CAE" w:rsidRPr="00630CAE" w:rsidTr="009F1814">
        <w:trPr>
          <w:trHeight w:val="312"/>
        </w:trPr>
        <w:tc>
          <w:tcPr>
            <w:tcW w:w="6108"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t>MUDr. Michal Konečný, Ph.D., II. Interní klinika FN Olomouc, I.P.Pavlova 6, 775 20 Olomouc</w:t>
            </w:r>
          </w:p>
        </w:tc>
        <w:tc>
          <w:tcPr>
            <w:tcW w:w="1280"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sym w:font="Wingdings 2" w:char="F053"/>
            </w:r>
          </w:p>
        </w:tc>
        <w:tc>
          <w:tcPr>
            <w:tcW w:w="2712"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t>EK FNOL</w:t>
            </w:r>
          </w:p>
        </w:tc>
      </w:tr>
      <w:tr w:rsidR="00630CAE" w:rsidRPr="00630CAE" w:rsidTr="009F1814">
        <w:trPr>
          <w:trHeight w:val="312"/>
        </w:trPr>
        <w:tc>
          <w:tcPr>
            <w:tcW w:w="6108"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t xml:space="preserve">Doc. MUDr. Ivan Gregar, CSc., Soukromá interní klinika, Čajkovského 14, </w:t>
            </w:r>
          </w:p>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t>775 00 Olomouc</w:t>
            </w:r>
          </w:p>
        </w:tc>
        <w:tc>
          <w:tcPr>
            <w:tcW w:w="1280"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sym w:font="Wingdings 2" w:char="F053"/>
            </w:r>
          </w:p>
        </w:tc>
        <w:tc>
          <w:tcPr>
            <w:tcW w:w="2712"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t>EK FNOL</w:t>
            </w:r>
          </w:p>
        </w:tc>
      </w:tr>
      <w:tr w:rsidR="00630CAE" w:rsidRPr="00630CAE" w:rsidTr="009F1814">
        <w:trPr>
          <w:trHeight w:val="312"/>
        </w:trPr>
        <w:tc>
          <w:tcPr>
            <w:tcW w:w="6108"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t>MUDR. Miroslava Volfová, CSc., Hepato-Gastroenterologie HK, s.r.o., Poliklinika III, tř. E. Beneše 1549, 500 12 Hradec Králové</w:t>
            </w:r>
          </w:p>
        </w:tc>
        <w:tc>
          <w:tcPr>
            <w:tcW w:w="1280" w:type="dxa"/>
          </w:tcPr>
          <w:p w:rsidR="00630CAE" w:rsidRPr="00630CAE" w:rsidRDefault="00415BD1"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630CAE" w:rsidRPr="00630CA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30CAE">
              <w:rPr>
                <w:rFonts w:ascii="Times New Roman" w:eastAsia="Times New Roman" w:hAnsi="Times New Roman" w:cs="Times New Roman"/>
                <w:sz w:val="18"/>
                <w:szCs w:val="18"/>
                <w:lang w:eastAsia="cs-CZ"/>
              </w:rPr>
              <w:fldChar w:fldCharType="end"/>
            </w:r>
          </w:p>
        </w:tc>
        <w:tc>
          <w:tcPr>
            <w:tcW w:w="2712"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t>EK FN Hradec Králové, Sokolská 581, 500 05 Hradec Králové</w:t>
            </w:r>
          </w:p>
        </w:tc>
      </w:tr>
      <w:tr w:rsidR="00630CAE" w:rsidRPr="00630CAE" w:rsidTr="009F1814">
        <w:trPr>
          <w:trHeight w:val="312"/>
        </w:trPr>
        <w:tc>
          <w:tcPr>
            <w:tcW w:w="6108"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t xml:space="preserve">Doc. MUDr. Radan Keil, Ph.D., Interní klinika UK 2. LF a FN Motol, </w:t>
            </w:r>
          </w:p>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t>V Úvalu 84, 150 06 Praha 5</w:t>
            </w:r>
          </w:p>
        </w:tc>
        <w:tc>
          <w:tcPr>
            <w:tcW w:w="1280" w:type="dxa"/>
          </w:tcPr>
          <w:p w:rsidR="00630CAE" w:rsidRPr="00630CAE" w:rsidRDefault="00415BD1"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630CAE" w:rsidRPr="00630CA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30CAE">
              <w:rPr>
                <w:rFonts w:ascii="Times New Roman" w:eastAsia="Times New Roman" w:hAnsi="Times New Roman" w:cs="Times New Roman"/>
                <w:sz w:val="18"/>
                <w:szCs w:val="18"/>
                <w:lang w:eastAsia="cs-CZ"/>
              </w:rPr>
              <w:fldChar w:fldCharType="end"/>
            </w:r>
          </w:p>
        </w:tc>
        <w:tc>
          <w:tcPr>
            <w:tcW w:w="2712"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t xml:space="preserve">EK FN Motol, V Úvalu 84, </w:t>
            </w:r>
          </w:p>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t>150 06 Praha 5</w:t>
            </w:r>
          </w:p>
        </w:tc>
      </w:tr>
    </w:tbl>
    <w:p w:rsidR="00630CAE" w:rsidRPr="00630CAE" w:rsidRDefault="00630CAE" w:rsidP="00630CAE">
      <w:pPr>
        <w:spacing w:after="0" w:line="240" w:lineRule="auto"/>
        <w:rPr>
          <w:rFonts w:ascii="Times New Roman" w:eastAsia="Times New Roman" w:hAnsi="Times New Roman" w:cs="Times New Roman"/>
          <w:bCs/>
          <w:szCs w:val="24"/>
          <w:lang w:eastAsia="cs-CZ"/>
        </w:rPr>
      </w:pPr>
      <w:r w:rsidRPr="00630CAE">
        <w:rPr>
          <w:rFonts w:ascii="Times New Roman" w:eastAsia="Times New Roman" w:hAnsi="Times New Roman" w:cs="Times New Roman"/>
          <w:bCs/>
          <w:szCs w:val="24"/>
          <w:lang w:eastAsia="cs-CZ"/>
        </w:rPr>
        <w:t>1/2</w:t>
      </w:r>
    </w:p>
    <w:p w:rsidR="00630CAE" w:rsidRPr="00630CAE" w:rsidRDefault="00630CAE" w:rsidP="00630CAE">
      <w:pPr>
        <w:spacing w:after="0" w:line="240" w:lineRule="auto"/>
        <w:rPr>
          <w:rFonts w:ascii="Times New Roman" w:eastAsia="Times New Roman" w:hAnsi="Times New Roman" w:cs="Times New Roman"/>
          <w:b/>
          <w:bCs/>
          <w:szCs w:val="24"/>
          <w:lang w:eastAsia="cs-CZ"/>
        </w:rPr>
      </w:pPr>
    </w:p>
    <w:p w:rsidR="00630CAE" w:rsidRPr="00630CAE" w:rsidRDefault="00630CAE" w:rsidP="00630CAE">
      <w:pPr>
        <w:spacing w:after="0" w:line="240" w:lineRule="auto"/>
        <w:rPr>
          <w:rFonts w:ascii="Times New Roman" w:eastAsia="Times New Roman" w:hAnsi="Times New Roman" w:cs="Times New Roman"/>
          <w:b/>
          <w:bCs/>
          <w:szCs w:val="24"/>
          <w:lang w:eastAsia="cs-CZ"/>
        </w:rPr>
      </w:pPr>
    </w:p>
    <w:p w:rsidR="00630CAE" w:rsidRPr="00630CAE" w:rsidRDefault="00630CAE" w:rsidP="00630CAE">
      <w:pPr>
        <w:spacing w:after="0" w:line="240" w:lineRule="auto"/>
        <w:rPr>
          <w:rFonts w:ascii="Times New Roman" w:eastAsia="Times New Roman" w:hAnsi="Times New Roman" w:cs="Times New Roman"/>
          <w:b/>
          <w:bCs/>
          <w:szCs w:val="24"/>
          <w:lang w:eastAsia="cs-CZ"/>
        </w:rPr>
      </w:pPr>
    </w:p>
    <w:p w:rsidR="00630CAE" w:rsidRDefault="00630CAE" w:rsidP="00630CAE">
      <w:pPr>
        <w:spacing w:after="0" w:line="240" w:lineRule="auto"/>
        <w:rPr>
          <w:rFonts w:ascii="Times New Roman" w:eastAsia="Times New Roman" w:hAnsi="Times New Roman" w:cs="Times New Roman"/>
          <w:b/>
          <w:bCs/>
          <w:szCs w:val="24"/>
          <w:lang w:eastAsia="cs-CZ"/>
        </w:rPr>
      </w:pPr>
    </w:p>
    <w:p w:rsidR="00630CAE" w:rsidRPr="00630CAE" w:rsidRDefault="00630CAE" w:rsidP="00630CAE">
      <w:pPr>
        <w:spacing w:after="0" w:line="240" w:lineRule="auto"/>
        <w:rPr>
          <w:rFonts w:ascii="Times New Roman" w:eastAsia="Times New Roman" w:hAnsi="Times New Roman" w:cs="Times New Roman"/>
          <w:bCs/>
          <w:i/>
          <w:szCs w:val="24"/>
          <w:lang w:eastAsia="cs-CZ"/>
        </w:rPr>
      </w:pPr>
      <w:r w:rsidRPr="00630CAE">
        <w:rPr>
          <w:rFonts w:ascii="Times New Roman" w:eastAsia="Times New Roman" w:hAnsi="Times New Roman" w:cs="Times New Roman"/>
          <w:b/>
          <w:bCs/>
          <w:szCs w:val="24"/>
          <w:lang w:eastAsia="cs-CZ"/>
        </w:rPr>
        <w:lastRenderedPageBreak/>
        <w:t>Seznam hodnocených dokumentů/</w:t>
      </w:r>
      <w:r w:rsidRPr="00630CAE">
        <w:rPr>
          <w:rFonts w:ascii="Times New Roman" w:eastAsia="Times New Roman" w:hAnsi="Times New Roman" w:cs="Times New Roman"/>
          <w:bCs/>
          <w:i/>
          <w:szCs w:val="24"/>
          <w:lang w:eastAsia="cs-CZ"/>
        </w:rPr>
        <w:t xml:space="preserve">List </w:t>
      </w:r>
      <w:r w:rsidRPr="00630CAE">
        <w:rPr>
          <w:rFonts w:ascii="Times New Roman" w:eastAsia="Times New Roman" w:hAnsi="Times New Roman" w:cs="Times New Roman"/>
          <w:bCs/>
          <w:i/>
          <w:szCs w:val="24"/>
          <w:lang w:val="en-US" w:eastAsia="cs-CZ"/>
        </w:rPr>
        <w:t>of all submitted documents:</w:t>
      </w:r>
    </w:p>
    <w:p w:rsidR="00630CAE" w:rsidRPr="00630CAE" w:rsidRDefault="00630CAE" w:rsidP="00630CA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30CAE" w:rsidRPr="00630CAE" w:rsidTr="009F1814">
        <w:trPr>
          <w:cantSplit/>
          <w:trHeight w:val="454"/>
        </w:trPr>
        <w:tc>
          <w:tcPr>
            <w:tcW w:w="7416" w:type="dxa"/>
            <w:vMerge w:val="restart"/>
          </w:tcPr>
          <w:p w:rsidR="00630CAE" w:rsidRPr="00630CAE" w:rsidRDefault="00630CAE" w:rsidP="00630CAE">
            <w:pPr>
              <w:spacing w:after="0" w:line="240" w:lineRule="auto"/>
              <w:rPr>
                <w:rFonts w:ascii="Times New Roman" w:eastAsia="Times New Roman" w:hAnsi="Times New Roman" w:cs="Times New Roman"/>
                <w:b/>
                <w:bCs/>
                <w:sz w:val="18"/>
                <w:szCs w:val="18"/>
                <w:lang w:eastAsia="cs-CZ"/>
              </w:rPr>
            </w:pPr>
          </w:p>
          <w:p w:rsidR="00630CAE" w:rsidRPr="00630CAE" w:rsidRDefault="00630CAE" w:rsidP="00630CAE">
            <w:pPr>
              <w:spacing w:after="0" w:line="240" w:lineRule="auto"/>
              <w:rPr>
                <w:rFonts w:ascii="Times New Roman" w:eastAsia="Times New Roman" w:hAnsi="Times New Roman" w:cs="Times New Roman"/>
                <w:b/>
                <w:bCs/>
                <w:sz w:val="18"/>
                <w:szCs w:val="18"/>
                <w:lang w:eastAsia="cs-CZ"/>
              </w:rPr>
            </w:pPr>
            <w:r w:rsidRPr="00630CAE">
              <w:rPr>
                <w:rFonts w:ascii="Times New Roman" w:eastAsia="Times New Roman" w:hAnsi="Times New Roman" w:cs="Times New Roman"/>
                <w:b/>
                <w:bCs/>
                <w:sz w:val="18"/>
                <w:szCs w:val="18"/>
                <w:lang w:eastAsia="cs-CZ"/>
              </w:rPr>
              <w:t xml:space="preserve">Název dokumentu, verze, datum </w:t>
            </w:r>
          </w:p>
          <w:p w:rsidR="00630CAE" w:rsidRPr="00630CAE" w:rsidRDefault="00630CAE" w:rsidP="00630CAE">
            <w:pPr>
              <w:spacing w:after="0" w:line="240" w:lineRule="auto"/>
              <w:rPr>
                <w:rFonts w:ascii="Times New Roman" w:eastAsia="Times New Roman" w:hAnsi="Times New Roman" w:cs="Times New Roman"/>
                <w:b/>
                <w:bCs/>
                <w:sz w:val="18"/>
                <w:szCs w:val="18"/>
                <w:lang w:eastAsia="cs-CZ"/>
              </w:rPr>
            </w:pPr>
            <w:r w:rsidRPr="00630CAE">
              <w:rPr>
                <w:rFonts w:ascii="Times New Roman" w:eastAsia="Times New Roman" w:hAnsi="Times New Roman" w:cs="Times New Roman"/>
                <w:b/>
                <w:bCs/>
                <w:i/>
                <w:sz w:val="18"/>
                <w:szCs w:val="18"/>
                <w:lang w:eastAsia="cs-CZ"/>
              </w:rPr>
              <w:t>Document title, version, date</w:t>
            </w:r>
          </w:p>
        </w:tc>
        <w:tc>
          <w:tcPr>
            <w:tcW w:w="1272" w:type="dxa"/>
            <w:gridSpan w:val="2"/>
          </w:tcPr>
          <w:p w:rsidR="00630CAE" w:rsidRPr="00630CAE" w:rsidRDefault="00630CAE" w:rsidP="00630CAE">
            <w:pPr>
              <w:spacing w:after="0" w:line="240" w:lineRule="auto"/>
              <w:rPr>
                <w:rFonts w:ascii="Times New Roman" w:eastAsia="Times New Roman" w:hAnsi="Times New Roman" w:cs="Times New Roman"/>
                <w:b/>
                <w:bCs/>
                <w:sz w:val="18"/>
                <w:szCs w:val="18"/>
                <w:lang w:eastAsia="cs-CZ"/>
              </w:rPr>
            </w:pPr>
            <w:r w:rsidRPr="00630CAE">
              <w:rPr>
                <w:rFonts w:ascii="Times New Roman" w:eastAsia="Times New Roman" w:hAnsi="Times New Roman" w:cs="Times New Roman"/>
                <w:b/>
                <w:bCs/>
                <w:sz w:val="18"/>
                <w:szCs w:val="18"/>
                <w:lang w:eastAsia="cs-CZ"/>
              </w:rPr>
              <w:t>Schváleno /</w:t>
            </w:r>
            <w:r w:rsidRPr="00630CAE">
              <w:rPr>
                <w:rFonts w:ascii="Times New Roman" w:eastAsia="Times New Roman" w:hAnsi="Times New Roman" w:cs="Times New Roman"/>
                <w:b/>
                <w:bCs/>
                <w:i/>
                <w:sz w:val="18"/>
                <w:szCs w:val="18"/>
                <w:lang w:eastAsia="cs-CZ"/>
              </w:rPr>
              <w:t>Approved</w:t>
            </w:r>
          </w:p>
        </w:tc>
        <w:tc>
          <w:tcPr>
            <w:tcW w:w="1316" w:type="dxa"/>
            <w:gridSpan w:val="2"/>
          </w:tcPr>
          <w:p w:rsidR="00630CAE" w:rsidRPr="00630CAE" w:rsidRDefault="00630CAE" w:rsidP="00630CAE">
            <w:pPr>
              <w:spacing w:after="0" w:line="240" w:lineRule="auto"/>
              <w:rPr>
                <w:rFonts w:ascii="Times New Roman" w:eastAsia="Times New Roman" w:hAnsi="Times New Roman" w:cs="Times New Roman"/>
                <w:b/>
                <w:bCs/>
                <w:sz w:val="18"/>
                <w:szCs w:val="18"/>
                <w:lang w:eastAsia="cs-CZ"/>
              </w:rPr>
            </w:pPr>
            <w:r w:rsidRPr="00630CAE">
              <w:rPr>
                <w:rFonts w:ascii="Times New Roman" w:eastAsia="Times New Roman" w:hAnsi="Times New Roman" w:cs="Times New Roman"/>
                <w:b/>
                <w:bCs/>
                <w:sz w:val="18"/>
                <w:szCs w:val="18"/>
                <w:lang w:eastAsia="cs-CZ"/>
              </w:rPr>
              <w:t xml:space="preserve">Vzato na vědomí / </w:t>
            </w:r>
            <w:r w:rsidRPr="00630CAE">
              <w:rPr>
                <w:rFonts w:ascii="Times New Roman" w:eastAsia="Times New Roman" w:hAnsi="Times New Roman" w:cs="Times New Roman"/>
                <w:b/>
                <w:bCs/>
                <w:i/>
                <w:sz w:val="18"/>
                <w:szCs w:val="18"/>
                <w:lang w:eastAsia="cs-CZ"/>
              </w:rPr>
              <w:t xml:space="preserve">Taken into account </w:t>
            </w:r>
          </w:p>
        </w:tc>
      </w:tr>
      <w:tr w:rsidR="00630CAE" w:rsidRPr="00630CAE" w:rsidTr="009F1814">
        <w:trPr>
          <w:cantSplit/>
          <w:trHeight w:val="454"/>
        </w:trPr>
        <w:tc>
          <w:tcPr>
            <w:tcW w:w="7416" w:type="dxa"/>
            <w:vMerge/>
          </w:tcPr>
          <w:p w:rsidR="00630CAE" w:rsidRPr="00630CAE" w:rsidRDefault="00630CAE" w:rsidP="00630CAE">
            <w:pPr>
              <w:spacing w:after="0" w:line="240" w:lineRule="auto"/>
              <w:rPr>
                <w:rFonts w:ascii="Times New Roman" w:eastAsia="Times New Roman" w:hAnsi="Times New Roman" w:cs="Times New Roman"/>
                <w:i/>
                <w:sz w:val="18"/>
                <w:szCs w:val="18"/>
                <w:lang w:eastAsia="cs-CZ"/>
              </w:rPr>
            </w:pPr>
          </w:p>
        </w:tc>
        <w:tc>
          <w:tcPr>
            <w:tcW w:w="736" w:type="dxa"/>
          </w:tcPr>
          <w:p w:rsidR="00630CAE" w:rsidRPr="00630CAE" w:rsidRDefault="00630CAE" w:rsidP="00630CAE">
            <w:pPr>
              <w:spacing w:after="0" w:line="240" w:lineRule="auto"/>
              <w:rPr>
                <w:rFonts w:ascii="Times New Roman" w:eastAsia="Times New Roman" w:hAnsi="Times New Roman" w:cs="Times New Roman"/>
                <w:b/>
                <w:bCs/>
                <w:sz w:val="18"/>
                <w:szCs w:val="18"/>
                <w:lang w:eastAsia="cs-CZ"/>
              </w:rPr>
            </w:pPr>
            <w:r w:rsidRPr="00630CAE">
              <w:rPr>
                <w:rFonts w:ascii="Times New Roman" w:eastAsia="Times New Roman" w:hAnsi="Times New Roman" w:cs="Times New Roman"/>
                <w:b/>
                <w:bCs/>
                <w:sz w:val="18"/>
                <w:szCs w:val="18"/>
                <w:lang w:eastAsia="cs-CZ"/>
              </w:rPr>
              <w:t>ANO</w:t>
            </w:r>
          </w:p>
          <w:p w:rsidR="00630CAE" w:rsidRPr="00630CAE" w:rsidRDefault="00630CAE" w:rsidP="00630CAE">
            <w:pPr>
              <w:spacing w:after="0" w:line="240" w:lineRule="auto"/>
              <w:rPr>
                <w:rFonts w:ascii="Times New Roman" w:eastAsia="Times New Roman" w:hAnsi="Times New Roman" w:cs="Times New Roman"/>
                <w:b/>
                <w:bCs/>
                <w:i/>
                <w:sz w:val="18"/>
                <w:szCs w:val="18"/>
                <w:lang w:eastAsia="cs-CZ"/>
              </w:rPr>
            </w:pPr>
            <w:r w:rsidRPr="00630CAE">
              <w:rPr>
                <w:rFonts w:ascii="Times New Roman" w:eastAsia="Times New Roman" w:hAnsi="Times New Roman" w:cs="Times New Roman"/>
                <w:b/>
                <w:bCs/>
                <w:i/>
                <w:sz w:val="18"/>
                <w:szCs w:val="18"/>
                <w:lang w:eastAsia="cs-CZ"/>
              </w:rPr>
              <w:t>Yes</w:t>
            </w:r>
          </w:p>
        </w:tc>
        <w:tc>
          <w:tcPr>
            <w:tcW w:w="536" w:type="dxa"/>
          </w:tcPr>
          <w:p w:rsidR="00630CAE" w:rsidRPr="00630CAE" w:rsidRDefault="00630CAE" w:rsidP="00630CAE">
            <w:pPr>
              <w:spacing w:after="0" w:line="240" w:lineRule="auto"/>
              <w:rPr>
                <w:rFonts w:ascii="Times New Roman" w:eastAsia="Times New Roman" w:hAnsi="Times New Roman" w:cs="Times New Roman"/>
                <w:b/>
                <w:bCs/>
                <w:sz w:val="18"/>
                <w:szCs w:val="18"/>
                <w:lang w:eastAsia="cs-CZ"/>
              </w:rPr>
            </w:pPr>
            <w:r w:rsidRPr="00630CAE">
              <w:rPr>
                <w:rFonts w:ascii="Times New Roman" w:eastAsia="Times New Roman" w:hAnsi="Times New Roman" w:cs="Times New Roman"/>
                <w:b/>
                <w:bCs/>
                <w:sz w:val="18"/>
                <w:szCs w:val="18"/>
                <w:lang w:eastAsia="cs-CZ"/>
              </w:rPr>
              <w:t xml:space="preserve">NE </w:t>
            </w:r>
          </w:p>
          <w:p w:rsidR="00630CAE" w:rsidRPr="00630CAE" w:rsidRDefault="00630CAE" w:rsidP="00630CAE">
            <w:pPr>
              <w:spacing w:after="0" w:line="240" w:lineRule="auto"/>
              <w:rPr>
                <w:rFonts w:ascii="Times New Roman" w:eastAsia="Times New Roman" w:hAnsi="Times New Roman" w:cs="Times New Roman"/>
                <w:b/>
                <w:bCs/>
                <w:sz w:val="18"/>
                <w:szCs w:val="18"/>
                <w:lang w:eastAsia="cs-CZ"/>
              </w:rPr>
            </w:pPr>
            <w:r w:rsidRPr="00630CAE">
              <w:rPr>
                <w:rFonts w:ascii="Times New Roman" w:eastAsia="Times New Roman" w:hAnsi="Times New Roman" w:cs="Times New Roman"/>
                <w:b/>
                <w:bCs/>
                <w:i/>
                <w:sz w:val="18"/>
                <w:szCs w:val="18"/>
                <w:lang w:eastAsia="cs-CZ"/>
              </w:rPr>
              <w:t>No</w:t>
            </w:r>
          </w:p>
        </w:tc>
        <w:tc>
          <w:tcPr>
            <w:tcW w:w="780" w:type="dxa"/>
          </w:tcPr>
          <w:p w:rsidR="00630CAE" w:rsidRPr="00630CAE" w:rsidRDefault="00630CAE" w:rsidP="00630CAE">
            <w:pPr>
              <w:spacing w:after="0" w:line="240" w:lineRule="auto"/>
              <w:rPr>
                <w:rFonts w:ascii="Times New Roman" w:eastAsia="Times New Roman" w:hAnsi="Times New Roman" w:cs="Times New Roman"/>
                <w:b/>
                <w:bCs/>
                <w:sz w:val="18"/>
                <w:szCs w:val="18"/>
                <w:lang w:eastAsia="cs-CZ"/>
              </w:rPr>
            </w:pPr>
            <w:r w:rsidRPr="00630CAE">
              <w:rPr>
                <w:rFonts w:ascii="Times New Roman" w:eastAsia="Times New Roman" w:hAnsi="Times New Roman" w:cs="Times New Roman"/>
                <w:b/>
                <w:bCs/>
                <w:sz w:val="18"/>
                <w:szCs w:val="18"/>
                <w:lang w:eastAsia="cs-CZ"/>
              </w:rPr>
              <w:t>ANO</w:t>
            </w:r>
          </w:p>
          <w:p w:rsidR="00630CAE" w:rsidRPr="00630CAE" w:rsidRDefault="00630CAE" w:rsidP="00630CAE">
            <w:pPr>
              <w:spacing w:after="0" w:line="240" w:lineRule="auto"/>
              <w:rPr>
                <w:rFonts w:ascii="Times New Roman" w:eastAsia="Times New Roman" w:hAnsi="Times New Roman" w:cs="Times New Roman"/>
                <w:b/>
                <w:bCs/>
                <w:sz w:val="18"/>
                <w:szCs w:val="18"/>
                <w:lang w:eastAsia="cs-CZ"/>
              </w:rPr>
            </w:pPr>
            <w:r w:rsidRPr="00630CAE">
              <w:rPr>
                <w:rFonts w:ascii="Times New Roman" w:eastAsia="Times New Roman" w:hAnsi="Times New Roman" w:cs="Times New Roman"/>
                <w:b/>
                <w:bCs/>
                <w:i/>
                <w:sz w:val="18"/>
                <w:szCs w:val="18"/>
                <w:lang w:eastAsia="cs-CZ"/>
              </w:rPr>
              <w:t>Yes</w:t>
            </w:r>
          </w:p>
        </w:tc>
        <w:tc>
          <w:tcPr>
            <w:tcW w:w="536" w:type="dxa"/>
          </w:tcPr>
          <w:p w:rsidR="00630CAE" w:rsidRPr="00630CAE" w:rsidRDefault="00630CAE" w:rsidP="00630CAE">
            <w:pPr>
              <w:spacing w:after="0" w:line="240" w:lineRule="auto"/>
              <w:rPr>
                <w:rFonts w:ascii="Times New Roman" w:eastAsia="Times New Roman" w:hAnsi="Times New Roman" w:cs="Times New Roman"/>
                <w:b/>
                <w:bCs/>
                <w:sz w:val="18"/>
                <w:szCs w:val="18"/>
                <w:lang w:eastAsia="cs-CZ"/>
              </w:rPr>
            </w:pPr>
            <w:r w:rsidRPr="00630CAE">
              <w:rPr>
                <w:rFonts w:ascii="Times New Roman" w:eastAsia="Times New Roman" w:hAnsi="Times New Roman" w:cs="Times New Roman"/>
                <w:b/>
                <w:bCs/>
                <w:sz w:val="18"/>
                <w:szCs w:val="18"/>
                <w:lang w:eastAsia="cs-CZ"/>
              </w:rPr>
              <w:t xml:space="preserve">NE </w:t>
            </w:r>
          </w:p>
          <w:p w:rsidR="00630CAE" w:rsidRPr="00630CAE" w:rsidRDefault="00630CAE" w:rsidP="00630CAE">
            <w:pPr>
              <w:spacing w:after="0" w:line="240" w:lineRule="auto"/>
              <w:rPr>
                <w:rFonts w:ascii="Times New Roman" w:eastAsia="Times New Roman" w:hAnsi="Times New Roman" w:cs="Times New Roman"/>
                <w:b/>
                <w:bCs/>
                <w:i/>
                <w:sz w:val="18"/>
                <w:szCs w:val="18"/>
                <w:lang w:eastAsia="cs-CZ"/>
              </w:rPr>
            </w:pPr>
            <w:r w:rsidRPr="00630CAE">
              <w:rPr>
                <w:rFonts w:ascii="Times New Roman" w:eastAsia="Times New Roman" w:hAnsi="Times New Roman" w:cs="Times New Roman"/>
                <w:b/>
                <w:bCs/>
                <w:i/>
                <w:sz w:val="18"/>
                <w:szCs w:val="18"/>
                <w:lang w:eastAsia="cs-CZ"/>
              </w:rPr>
              <w:t>No</w:t>
            </w:r>
          </w:p>
        </w:tc>
      </w:tr>
      <w:tr w:rsidR="00630CAE" w:rsidRPr="00630CAE" w:rsidTr="009F1814">
        <w:trPr>
          <w:trHeight w:val="340"/>
        </w:trPr>
        <w:tc>
          <w:tcPr>
            <w:tcW w:w="7416" w:type="dxa"/>
          </w:tcPr>
          <w:p w:rsidR="00630CAE" w:rsidRPr="00630CAE" w:rsidRDefault="00630CAE" w:rsidP="00630CAE">
            <w:pPr>
              <w:spacing w:after="0" w:line="240" w:lineRule="auto"/>
              <w:rPr>
                <w:rFonts w:ascii="Times New Roman" w:eastAsia="Times New Roman" w:hAnsi="Times New Roman" w:cs="Times New Roman"/>
                <w:i/>
                <w:sz w:val="18"/>
                <w:szCs w:val="18"/>
                <w:lang w:eastAsia="cs-CZ"/>
              </w:rPr>
            </w:pPr>
            <w:r w:rsidRPr="00630CAE">
              <w:rPr>
                <w:rFonts w:ascii="Times New Roman" w:eastAsia="Times New Roman" w:hAnsi="Times New Roman" w:cs="Times New Roman"/>
                <w:sz w:val="18"/>
                <w:szCs w:val="18"/>
                <w:lang w:eastAsia="cs-CZ"/>
              </w:rPr>
              <w:t>Průběžná zpráva o klinickém hodnocení léčiva v ČR ze dne 21.3.2014</w:t>
            </w:r>
            <w:r>
              <w:rPr>
                <w:rFonts w:ascii="Times New Roman" w:eastAsia="Times New Roman" w:hAnsi="Times New Roman" w:cs="Times New Roman"/>
                <w:i/>
                <w:sz w:val="18"/>
                <w:szCs w:val="18"/>
                <w:lang w:eastAsia="cs-CZ"/>
              </w:rPr>
              <w:t xml:space="preserve"> / Annual report dated 21 Mar 2014</w:t>
            </w:r>
          </w:p>
        </w:tc>
        <w:tc>
          <w:tcPr>
            <w:tcW w:w="736"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sym w:font="Wingdings 2" w:char="F0A3"/>
            </w:r>
          </w:p>
        </w:tc>
        <w:tc>
          <w:tcPr>
            <w:tcW w:w="780"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30CAE" w:rsidRPr="00630CAE" w:rsidRDefault="00630CAE" w:rsidP="00630CAE">
            <w:pPr>
              <w:spacing w:after="0" w:line="240" w:lineRule="auto"/>
              <w:rPr>
                <w:rFonts w:ascii="Times New Roman" w:eastAsia="Times New Roman" w:hAnsi="Times New Roman" w:cs="Times New Roman"/>
                <w:sz w:val="18"/>
                <w:szCs w:val="18"/>
                <w:lang w:eastAsia="cs-CZ"/>
              </w:rPr>
            </w:pPr>
            <w:r w:rsidRPr="00630CAE">
              <w:rPr>
                <w:rFonts w:ascii="Times New Roman" w:eastAsia="Times New Roman" w:hAnsi="Times New Roman" w:cs="Times New Roman"/>
                <w:sz w:val="18"/>
                <w:szCs w:val="18"/>
                <w:lang w:eastAsia="cs-CZ"/>
              </w:rPr>
              <w:sym w:font="Wingdings 2" w:char="F0A3"/>
            </w:r>
          </w:p>
        </w:tc>
      </w:tr>
    </w:tbl>
    <w:p w:rsidR="00630CAE" w:rsidRDefault="00630CAE" w:rsidP="00630CAE">
      <w:pPr>
        <w:spacing w:after="0" w:line="240" w:lineRule="auto"/>
        <w:rPr>
          <w:rFonts w:ascii="Times New Roman" w:eastAsia="Times New Roman" w:hAnsi="Times New Roman" w:cs="Times New Roman"/>
          <w:szCs w:val="24"/>
          <w:lang w:eastAsia="cs-CZ"/>
        </w:rPr>
      </w:pPr>
    </w:p>
    <w:p w:rsidR="00630CAE" w:rsidRPr="00630CAE" w:rsidRDefault="00630CAE" w:rsidP="00630CAE">
      <w:pPr>
        <w:spacing w:after="0" w:line="240" w:lineRule="auto"/>
        <w:rPr>
          <w:rFonts w:ascii="Times New Roman" w:eastAsia="Times New Roman" w:hAnsi="Times New Roman" w:cs="Times New Roman"/>
          <w:szCs w:val="24"/>
          <w:lang w:eastAsia="cs-CZ"/>
        </w:rPr>
      </w:pPr>
      <w:r w:rsidRPr="00630CAE">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630CAE">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630CAE" w:rsidRPr="00630CAE" w:rsidRDefault="00630CAE" w:rsidP="00630CAE">
      <w:pPr>
        <w:spacing w:after="0" w:line="240" w:lineRule="auto"/>
        <w:rPr>
          <w:rFonts w:ascii="Times New Roman" w:eastAsia="Times New Roman" w:hAnsi="Times New Roman" w:cs="Times New Roman"/>
          <w:i/>
          <w:szCs w:val="24"/>
          <w:lang w:eastAsia="cs-CZ"/>
        </w:rPr>
      </w:pPr>
      <w:r w:rsidRPr="00630CAE">
        <w:rPr>
          <w:rFonts w:ascii="Times New Roman" w:eastAsia="Times New Roman" w:hAnsi="Times New Roman" w:cs="Times New Roman"/>
          <w:i/>
          <w:szCs w:val="24"/>
          <w:lang w:eastAsia="cs-CZ"/>
        </w:rPr>
        <w:t xml:space="preserve"> </w:t>
      </w:r>
      <w:r w:rsidRPr="00630CAE">
        <w:rPr>
          <w:rFonts w:ascii="Times New Roman" w:eastAsia="Times New Roman" w:hAnsi="Times New Roman" w:cs="Times New Roman"/>
          <w:szCs w:val="24"/>
          <w:lang w:eastAsia="cs-CZ"/>
        </w:rPr>
        <w:sym w:font="Wingdings 2" w:char="F054"/>
      </w:r>
      <w:r w:rsidRPr="00630CAE">
        <w:rPr>
          <w:rFonts w:ascii="Times New Roman" w:eastAsia="Times New Roman" w:hAnsi="Times New Roman" w:cs="Times New Roman"/>
          <w:szCs w:val="24"/>
          <w:lang w:eastAsia="cs-CZ"/>
        </w:rPr>
        <w:t xml:space="preserve"> Ano/</w:t>
      </w:r>
      <w:r w:rsidRPr="00630CAE">
        <w:rPr>
          <w:rFonts w:ascii="Times New Roman" w:eastAsia="Times New Roman" w:hAnsi="Times New Roman" w:cs="Times New Roman"/>
          <w:i/>
          <w:szCs w:val="24"/>
          <w:lang w:eastAsia="cs-CZ"/>
        </w:rPr>
        <w:t>Yes</w:t>
      </w:r>
      <w:r w:rsidRPr="00630CAE">
        <w:rPr>
          <w:rFonts w:ascii="Times New Roman" w:eastAsia="Times New Roman" w:hAnsi="Times New Roman" w:cs="Times New Roman"/>
          <w:szCs w:val="24"/>
          <w:lang w:eastAsia="cs-CZ"/>
        </w:rPr>
        <w:t xml:space="preserve">       </w:t>
      </w:r>
      <w:r w:rsidR="00415BD1" w:rsidRPr="00630CAE">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630CAE">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630CAE">
        <w:rPr>
          <w:rFonts w:ascii="Times New Roman" w:eastAsia="Times New Roman" w:hAnsi="Times New Roman" w:cs="Times New Roman"/>
          <w:szCs w:val="24"/>
          <w:lang w:eastAsia="cs-CZ"/>
        </w:rPr>
        <w:fldChar w:fldCharType="end"/>
      </w:r>
      <w:r w:rsidRPr="00630CAE">
        <w:rPr>
          <w:rFonts w:ascii="Times New Roman" w:eastAsia="Times New Roman" w:hAnsi="Times New Roman" w:cs="Times New Roman"/>
          <w:szCs w:val="24"/>
          <w:lang w:eastAsia="cs-CZ"/>
        </w:rPr>
        <w:t>Ne/</w:t>
      </w:r>
      <w:r w:rsidRPr="00630CAE">
        <w:rPr>
          <w:rFonts w:ascii="Times New Roman" w:eastAsia="Times New Roman" w:hAnsi="Times New Roman" w:cs="Times New Roman"/>
          <w:i/>
          <w:szCs w:val="24"/>
          <w:lang w:eastAsia="cs-CZ"/>
        </w:rPr>
        <w:t>No</w:t>
      </w:r>
      <w:r w:rsidRPr="00630CAE">
        <w:rPr>
          <w:rFonts w:ascii="Times New Roman" w:eastAsia="Times New Roman" w:hAnsi="Times New Roman" w:cs="Times New Roman"/>
          <w:szCs w:val="24"/>
          <w:lang w:eastAsia="cs-CZ"/>
        </w:rPr>
        <w:t xml:space="preserve">           </w:t>
      </w:r>
    </w:p>
    <w:p w:rsidR="00630CAE" w:rsidRPr="00630CAE" w:rsidRDefault="00630CAE" w:rsidP="00630CAE">
      <w:pPr>
        <w:spacing w:after="0" w:line="240" w:lineRule="auto"/>
        <w:rPr>
          <w:rFonts w:ascii="Times New Roman" w:eastAsia="Times New Roman" w:hAnsi="Times New Roman" w:cs="Times New Roman"/>
          <w:szCs w:val="24"/>
          <w:lang w:eastAsia="cs-CZ"/>
        </w:rPr>
      </w:pPr>
    </w:p>
    <w:p w:rsidR="00630CAE" w:rsidRPr="00630CAE" w:rsidRDefault="00630CAE" w:rsidP="00630CAE">
      <w:pPr>
        <w:spacing w:after="0" w:line="240" w:lineRule="auto"/>
        <w:rPr>
          <w:rFonts w:ascii="Times New Roman" w:eastAsia="Times New Roman" w:hAnsi="Times New Roman" w:cs="Times New Roman"/>
          <w:sz w:val="16"/>
          <w:szCs w:val="24"/>
          <w:lang w:eastAsia="cs-CZ"/>
        </w:rPr>
      </w:pPr>
    </w:p>
    <w:p w:rsidR="00630CAE" w:rsidRPr="00630CAE" w:rsidRDefault="00630CAE" w:rsidP="00630CAE">
      <w:pPr>
        <w:spacing w:after="0" w:line="240" w:lineRule="auto"/>
        <w:rPr>
          <w:rFonts w:ascii="Times New Roman" w:eastAsia="Times New Roman" w:hAnsi="Times New Roman" w:cs="Times New Roman"/>
          <w:sz w:val="16"/>
          <w:szCs w:val="24"/>
          <w:lang w:eastAsia="cs-CZ"/>
        </w:rPr>
      </w:pPr>
    </w:p>
    <w:p w:rsidR="00630CAE" w:rsidRPr="001F656C" w:rsidRDefault="00630CAE" w:rsidP="00630CAE">
      <w:pPr>
        <w:spacing w:after="0" w:line="240" w:lineRule="auto"/>
        <w:rPr>
          <w:rFonts w:ascii="Times New Roman" w:eastAsia="Times New Roman" w:hAnsi="Times New Roman" w:cs="Times New Roman"/>
          <w:lang w:eastAsia="cs-CZ"/>
        </w:rPr>
      </w:pPr>
    </w:p>
    <w:p w:rsidR="00630CAE" w:rsidRPr="007E05C5" w:rsidRDefault="00630CAE" w:rsidP="00630CAE">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630CAE" w:rsidRPr="007E05C5" w:rsidRDefault="00630CAE" w:rsidP="00630CAE">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630CAE" w:rsidRPr="007E05C5" w:rsidRDefault="00630CAE" w:rsidP="00630CAE">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630CAE" w:rsidRPr="007E05C5" w:rsidRDefault="00630CAE" w:rsidP="00630CAE">
      <w:pPr>
        <w:tabs>
          <w:tab w:val="left" w:pos="5100"/>
        </w:tabs>
        <w:spacing w:after="0" w:line="240" w:lineRule="auto"/>
        <w:jc w:val="center"/>
        <w:rPr>
          <w:rFonts w:ascii="Times New Roman" w:eastAsia="Times New Roman" w:hAnsi="Times New Roman" w:cs="Times New Roman"/>
          <w:szCs w:val="24"/>
          <w:lang w:eastAsia="cs-CZ"/>
        </w:rPr>
      </w:pPr>
    </w:p>
    <w:p w:rsidR="00630CAE" w:rsidRPr="007E05C5" w:rsidRDefault="00630CAE" w:rsidP="00630CAE">
      <w:pPr>
        <w:spacing w:after="0" w:line="240" w:lineRule="auto"/>
        <w:jc w:val="center"/>
        <w:rPr>
          <w:rFonts w:ascii="Times New Roman" w:eastAsia="Times New Roman" w:hAnsi="Times New Roman" w:cs="Times New Roman"/>
          <w:szCs w:val="24"/>
          <w:lang w:eastAsia="cs-CZ"/>
        </w:rPr>
      </w:pPr>
    </w:p>
    <w:p w:rsidR="00630CAE" w:rsidRPr="007E05C5" w:rsidRDefault="00630CAE" w:rsidP="00630CAE">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630CAE" w:rsidRPr="007E05C5" w:rsidRDefault="00630CAE" w:rsidP="00630CAE">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630CAE" w:rsidRPr="007E05C5" w:rsidRDefault="00630CAE" w:rsidP="00630CAE">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630CAE" w:rsidRPr="007E05C5" w:rsidRDefault="00630CAE" w:rsidP="00630CAE">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630CAE" w:rsidRPr="007E05C5" w:rsidRDefault="00630CAE" w:rsidP="00630CAE">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630CAE" w:rsidRPr="00FF243C" w:rsidRDefault="00630CAE" w:rsidP="00630CAE">
      <w:pPr>
        <w:spacing w:after="0" w:line="240" w:lineRule="auto"/>
        <w:rPr>
          <w:rFonts w:ascii="Times New Roman" w:eastAsia="Times New Roman" w:hAnsi="Times New Roman" w:cs="Times New Roman"/>
          <w:lang w:eastAsia="cs-CZ"/>
        </w:rPr>
      </w:pPr>
    </w:p>
    <w:p w:rsidR="00630CAE" w:rsidRPr="00FF243C" w:rsidRDefault="00630CAE" w:rsidP="00630CAE">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t>2/2</w:t>
      </w: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630CAE" w:rsidRDefault="00630CAE" w:rsidP="00630CAE">
      <w:pPr>
        <w:tabs>
          <w:tab w:val="left" w:pos="5295"/>
        </w:tabs>
        <w:spacing w:after="0" w:line="240" w:lineRule="auto"/>
        <w:rPr>
          <w:rFonts w:ascii="Times New Roman" w:eastAsia="Times New Roman" w:hAnsi="Times New Roman" w:cs="Times New Roman"/>
          <w:b/>
          <w:bCs/>
          <w:szCs w:val="24"/>
          <w:lang w:eastAsia="cs-CZ"/>
        </w:rPr>
      </w:pPr>
    </w:p>
    <w:p w:rsidR="00511D3B" w:rsidRPr="00511D3B" w:rsidRDefault="00511D3B" w:rsidP="00511D3B">
      <w:pPr>
        <w:spacing w:after="0" w:line="240" w:lineRule="auto"/>
        <w:jc w:val="center"/>
        <w:rPr>
          <w:rFonts w:ascii="Times New Roman" w:eastAsia="Times New Roman" w:hAnsi="Times New Roman" w:cs="Times New Roman"/>
          <w:b/>
          <w:bCs/>
          <w:lang w:eastAsia="cs-CZ"/>
        </w:rPr>
      </w:pPr>
      <w:r w:rsidRPr="00511D3B">
        <w:rPr>
          <w:rFonts w:ascii="Times New Roman" w:eastAsia="Times New Roman" w:hAnsi="Times New Roman" w:cs="Times New Roman"/>
          <w:b/>
          <w:bCs/>
          <w:lang w:eastAsia="cs-CZ"/>
        </w:rPr>
        <w:lastRenderedPageBreak/>
        <w:t>STANOVISKO ETICKÉ KOMISE KE KLINICKÉMU HODNOCENÍ</w:t>
      </w:r>
    </w:p>
    <w:p w:rsidR="00511D3B" w:rsidRPr="00511D3B" w:rsidRDefault="00511D3B" w:rsidP="00511D3B">
      <w:pPr>
        <w:spacing w:after="0" w:line="240" w:lineRule="auto"/>
        <w:jc w:val="center"/>
        <w:rPr>
          <w:rFonts w:ascii="Times New Roman" w:eastAsia="Times New Roman" w:hAnsi="Times New Roman" w:cs="Times New Roman"/>
          <w:bCs/>
          <w:i/>
          <w:lang w:eastAsia="cs-CZ"/>
        </w:rPr>
      </w:pPr>
      <w:r w:rsidRPr="00511D3B">
        <w:rPr>
          <w:rFonts w:ascii="Times New Roman" w:eastAsia="Times New Roman" w:hAnsi="Times New Roman" w:cs="Times New Roman"/>
          <w:bCs/>
          <w:i/>
          <w:lang w:eastAsia="cs-CZ"/>
        </w:rPr>
        <w:t xml:space="preserve">Opinion of the Ethics Committee on Clinical Trial  </w:t>
      </w:r>
    </w:p>
    <w:p w:rsidR="00511D3B" w:rsidRPr="00511D3B" w:rsidRDefault="00511D3B" w:rsidP="00511D3B">
      <w:pPr>
        <w:spacing w:after="0" w:line="240" w:lineRule="auto"/>
        <w:jc w:val="center"/>
        <w:rPr>
          <w:rFonts w:ascii="Times New Roman" w:eastAsia="Times New Roman" w:hAnsi="Times New Roman" w:cs="Times New Roman"/>
          <w:b/>
          <w:bCs/>
          <w:i/>
          <w:lang w:eastAsia="cs-CZ"/>
        </w:rPr>
      </w:pPr>
    </w:p>
    <w:p w:rsidR="00511D3B" w:rsidRPr="00511D3B" w:rsidRDefault="00415BD1" w:rsidP="00511D3B">
      <w:pPr>
        <w:spacing w:after="0" w:line="240" w:lineRule="auto"/>
        <w:rPr>
          <w:rFonts w:ascii="Times New Roman" w:eastAsia="Times New Roman" w:hAnsi="Times New Roman" w:cs="Times New Roman"/>
          <w:lang w:eastAsia="cs-CZ"/>
        </w:rPr>
      </w:pPr>
      <w:r w:rsidRPr="00511D3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11D3B" w:rsidRPr="00511D3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11D3B">
        <w:rPr>
          <w:rFonts w:ascii="Times New Roman" w:eastAsia="Times New Roman" w:hAnsi="Times New Roman" w:cs="Times New Roman"/>
          <w:lang w:eastAsia="cs-CZ"/>
        </w:rPr>
        <w:fldChar w:fldCharType="end"/>
      </w:r>
      <w:r w:rsidR="00511D3B" w:rsidRPr="00511D3B">
        <w:rPr>
          <w:rFonts w:ascii="Times New Roman" w:eastAsia="Times New Roman" w:hAnsi="Times New Roman" w:cs="Times New Roman"/>
          <w:lang w:eastAsia="cs-CZ"/>
        </w:rPr>
        <w:t xml:space="preserve">  Multicentrické KH, je požadováno stanovisko multicentrické EK pro všechna centra/</w:t>
      </w:r>
      <w:r w:rsidR="00511D3B" w:rsidRPr="00511D3B">
        <w:rPr>
          <w:rFonts w:ascii="Times New Roman" w:eastAsia="Times New Roman" w:hAnsi="Times New Roman" w:cs="Times New Roman"/>
          <w:i/>
          <w:lang w:eastAsia="cs-CZ"/>
        </w:rPr>
        <w:t>Multi-centric clinical trial, opinion issued by Ethics Committee for Multi-Centric Clinical Trials is required</w:t>
      </w:r>
    </w:p>
    <w:p w:rsidR="00511D3B" w:rsidRPr="00511D3B" w:rsidRDefault="00511D3B" w:rsidP="00511D3B">
      <w:pPr>
        <w:spacing w:after="0" w:line="240" w:lineRule="auto"/>
        <w:rPr>
          <w:rFonts w:ascii="Times New Roman" w:eastAsia="Times New Roman" w:hAnsi="Times New Roman" w:cs="Times New Roman"/>
          <w:i/>
          <w:lang w:eastAsia="cs-CZ"/>
        </w:rPr>
      </w:pPr>
      <w:r w:rsidRPr="00511D3B">
        <w:rPr>
          <w:rFonts w:ascii="Times New Roman" w:eastAsia="Times New Roman" w:hAnsi="Times New Roman" w:cs="Times New Roman"/>
          <w:lang w:eastAsia="cs-CZ"/>
        </w:rPr>
        <w:sym w:font="Wingdings 2" w:char="F053"/>
      </w:r>
      <w:r w:rsidRPr="00511D3B">
        <w:rPr>
          <w:rFonts w:ascii="Times New Roman" w:eastAsia="Times New Roman" w:hAnsi="Times New Roman" w:cs="Times New Roman"/>
          <w:lang w:eastAsia="cs-CZ"/>
        </w:rPr>
        <w:t xml:space="preserve">  Multicentrické KH, je požadováno stanovisko EK pro místní centrum (centra)/ </w:t>
      </w:r>
      <w:r w:rsidRPr="00511D3B">
        <w:rPr>
          <w:rFonts w:ascii="Times New Roman" w:eastAsia="Times New Roman" w:hAnsi="Times New Roman" w:cs="Times New Roman"/>
          <w:i/>
          <w:lang w:eastAsia="cs-CZ"/>
        </w:rPr>
        <w:t>Multi-centric clinical trial, opinion issued by local Ethics Committee(s) is required</w:t>
      </w:r>
    </w:p>
    <w:p w:rsidR="00511D3B" w:rsidRPr="00511D3B" w:rsidRDefault="00415BD1" w:rsidP="00511D3B">
      <w:pPr>
        <w:spacing w:after="0" w:line="240" w:lineRule="auto"/>
        <w:rPr>
          <w:rFonts w:ascii="Times New Roman" w:eastAsia="Times New Roman" w:hAnsi="Times New Roman" w:cs="Times New Roman"/>
          <w:i/>
          <w:lang w:eastAsia="cs-CZ"/>
        </w:rPr>
      </w:pPr>
      <w:r w:rsidRPr="00511D3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11D3B" w:rsidRPr="00511D3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11D3B">
        <w:rPr>
          <w:rFonts w:ascii="Times New Roman" w:eastAsia="Times New Roman" w:hAnsi="Times New Roman" w:cs="Times New Roman"/>
          <w:lang w:eastAsia="cs-CZ"/>
        </w:rPr>
        <w:fldChar w:fldCharType="end"/>
      </w:r>
      <w:r w:rsidR="00511D3B" w:rsidRPr="00511D3B">
        <w:rPr>
          <w:rFonts w:ascii="Times New Roman" w:eastAsia="Times New Roman" w:hAnsi="Times New Roman" w:cs="Times New Roman"/>
          <w:lang w:eastAsia="cs-CZ"/>
        </w:rPr>
        <w:t xml:space="preserve">  KH prováděné v jednom centru, požadováno stanovisko EK pro místní centrum (centra)/ </w:t>
      </w:r>
      <w:r w:rsidR="00511D3B" w:rsidRPr="00511D3B">
        <w:rPr>
          <w:rFonts w:ascii="Times New Roman" w:eastAsia="Times New Roman" w:hAnsi="Times New Roman" w:cs="Times New Roman"/>
          <w:i/>
          <w:lang w:eastAsia="cs-CZ"/>
        </w:rPr>
        <w:t>Clinical trial conducted in a single site, opinion of a local EC is required</w:t>
      </w:r>
    </w:p>
    <w:p w:rsidR="00511D3B" w:rsidRPr="00511D3B" w:rsidRDefault="00511D3B" w:rsidP="00511D3B">
      <w:pPr>
        <w:spacing w:after="0" w:line="240" w:lineRule="auto"/>
        <w:rPr>
          <w:rFonts w:ascii="Times New Roman" w:eastAsia="Times New Roman" w:hAnsi="Times New Roman" w:cs="Times New Roman"/>
          <w:b/>
          <w:bCs/>
          <w:lang w:eastAsia="cs-CZ"/>
        </w:rPr>
      </w:pPr>
    </w:p>
    <w:p w:rsidR="00511D3B" w:rsidRPr="00511D3B" w:rsidRDefault="00511D3B" w:rsidP="00511D3B">
      <w:pPr>
        <w:spacing w:after="0" w:line="240" w:lineRule="auto"/>
        <w:rPr>
          <w:rFonts w:ascii="Times New Roman" w:eastAsia="Times New Roman" w:hAnsi="Times New Roman" w:cs="Times New Roman"/>
          <w:b/>
          <w:bCs/>
          <w:lang w:eastAsia="cs-CZ"/>
        </w:rPr>
      </w:pPr>
      <w:r w:rsidRPr="00511D3B">
        <w:rPr>
          <w:rFonts w:ascii="Times New Roman" w:eastAsia="Times New Roman" w:hAnsi="Times New Roman" w:cs="Times New Roman"/>
          <w:b/>
          <w:bCs/>
          <w:lang w:eastAsia="cs-CZ"/>
        </w:rPr>
        <w:t>Číslo jednací/</w:t>
      </w:r>
      <w:r w:rsidRPr="00511D3B">
        <w:rPr>
          <w:rFonts w:ascii="Times New Roman" w:eastAsia="Times New Roman" w:hAnsi="Times New Roman" w:cs="Times New Roman"/>
          <w:i/>
          <w:lang w:eastAsia="cs-CZ"/>
        </w:rPr>
        <w:t>Reference number</w:t>
      </w:r>
      <w:r w:rsidRPr="00511D3B">
        <w:rPr>
          <w:rFonts w:ascii="Times New Roman" w:eastAsia="Times New Roman" w:hAnsi="Times New Roman" w:cs="Times New Roman"/>
          <w:lang w:eastAsia="cs-CZ"/>
        </w:rPr>
        <w:t xml:space="preserve">: </w:t>
      </w:r>
      <w:r w:rsidRPr="00511D3B">
        <w:rPr>
          <w:rFonts w:ascii="Times New Roman" w:eastAsia="Times New Roman" w:hAnsi="Times New Roman" w:cs="Times New Roman"/>
          <w:b/>
          <w:lang w:eastAsia="cs-CZ"/>
        </w:rPr>
        <w:t>195/12</w:t>
      </w:r>
    </w:p>
    <w:p w:rsidR="00511D3B" w:rsidRPr="00511D3B" w:rsidRDefault="00511D3B" w:rsidP="00511D3B">
      <w:pPr>
        <w:spacing w:after="0" w:line="240" w:lineRule="auto"/>
        <w:rPr>
          <w:rFonts w:ascii="Times New Roman" w:eastAsia="Times New Roman" w:hAnsi="Times New Roman" w:cs="Times New Roman"/>
          <w:i/>
          <w:lang w:eastAsia="cs-CZ"/>
        </w:rPr>
      </w:pPr>
      <w:r w:rsidRPr="00511D3B">
        <w:rPr>
          <w:rFonts w:ascii="Times New Roman" w:eastAsia="Times New Roman" w:hAnsi="Times New Roman" w:cs="Times New Roman"/>
          <w:b/>
          <w:bCs/>
          <w:lang w:eastAsia="cs-CZ"/>
        </w:rPr>
        <w:t>Název KH/</w:t>
      </w:r>
      <w:r w:rsidRPr="00511D3B">
        <w:rPr>
          <w:rFonts w:ascii="Times New Roman" w:eastAsia="Times New Roman" w:hAnsi="Times New Roman" w:cs="Times New Roman"/>
          <w:i/>
          <w:lang w:eastAsia="cs-CZ"/>
        </w:rPr>
        <w:t>Full Title of Clinical Trial</w:t>
      </w:r>
      <w:r w:rsidRPr="00511D3B">
        <w:rPr>
          <w:rFonts w:ascii="Times New Roman" w:eastAsia="Times New Roman" w:hAnsi="Times New Roman" w:cs="Times New Roman"/>
          <w:bCs/>
          <w:lang w:eastAsia="cs-CZ"/>
        </w:rPr>
        <w:t xml:space="preserve">: </w:t>
      </w:r>
      <w:r w:rsidRPr="00511D3B">
        <w:rPr>
          <w:rFonts w:ascii="Times New Roman" w:eastAsia="Times New Roman" w:hAnsi="Times New Roman" w:cs="Times New Roman"/>
          <w:lang w:eastAsia="cs-CZ"/>
        </w:rPr>
        <w:t>Randomizované, placebem kontrolované hodnocení fáze IIb pro stanovení dávky CYT003-QbG10, agonisty TLR9, u pacientů se středně těžkým alergickým astmatem, které není dostatečně</w:t>
      </w:r>
      <w:r w:rsidRPr="00511D3B">
        <w:rPr>
          <w:rFonts w:ascii="Times New Roman" w:eastAsia="Times New Roman" w:hAnsi="Times New Roman" w:cs="Times New Roman"/>
          <w:lang w:eastAsia="cs-CZ"/>
        </w:rPr>
        <w:tab/>
        <w:t xml:space="preserve"> kontrolováno současnou standartní léčbou (GINA kroky 3 + 4) / </w:t>
      </w:r>
      <w:r w:rsidRPr="00511D3B">
        <w:rPr>
          <w:rFonts w:ascii="Times New Roman" w:eastAsia="Times New Roman" w:hAnsi="Times New Roman" w:cs="Times New Roman"/>
          <w:i/>
          <w:lang w:eastAsia="cs-CZ"/>
        </w:rPr>
        <w:t>A Randomized, Placebo-Controlled, Phase IIb Dose finding Study of CYT003-QbG10, a TRL9-Agonist, in Patients with Moderate to Severe Allergic Asthma not Sufficiently Controlled on Current Standard Therapy (GINA Steps 3 + 4)</w:t>
      </w:r>
    </w:p>
    <w:p w:rsidR="00511D3B" w:rsidRPr="00511D3B" w:rsidRDefault="00511D3B" w:rsidP="00511D3B">
      <w:pPr>
        <w:spacing w:after="0" w:line="240" w:lineRule="auto"/>
        <w:rPr>
          <w:rFonts w:ascii="Times New Roman" w:eastAsia="Times New Roman" w:hAnsi="Times New Roman" w:cs="Times New Roman"/>
          <w:i/>
          <w:lang w:eastAsia="cs-CZ"/>
        </w:rPr>
      </w:pPr>
      <w:r w:rsidRPr="00511D3B">
        <w:rPr>
          <w:rFonts w:ascii="Times New Roman" w:eastAsia="Times New Roman" w:hAnsi="Times New Roman" w:cs="Times New Roman"/>
          <w:lang w:eastAsia="cs-CZ"/>
        </w:rPr>
        <w:t xml:space="preserve">                                       </w:t>
      </w:r>
    </w:p>
    <w:p w:rsidR="00511D3B" w:rsidRPr="00511D3B" w:rsidRDefault="00511D3B" w:rsidP="00511D3B">
      <w:pPr>
        <w:spacing w:after="0" w:line="240" w:lineRule="auto"/>
        <w:rPr>
          <w:rFonts w:ascii="Times New Roman" w:eastAsia="Times New Roman" w:hAnsi="Times New Roman" w:cs="Times New Roman"/>
          <w:lang w:eastAsia="cs-CZ"/>
        </w:rPr>
      </w:pPr>
      <w:r w:rsidRPr="00511D3B">
        <w:rPr>
          <w:rFonts w:ascii="Times New Roman" w:eastAsia="Times New Roman" w:hAnsi="Times New Roman" w:cs="Times New Roman"/>
          <w:b/>
          <w:bCs/>
          <w:lang w:eastAsia="cs-CZ"/>
        </w:rPr>
        <w:t xml:space="preserve">Číslo protokolu/ </w:t>
      </w:r>
      <w:r w:rsidRPr="00511D3B">
        <w:rPr>
          <w:rFonts w:ascii="Times New Roman" w:eastAsia="Times New Roman" w:hAnsi="Times New Roman" w:cs="Times New Roman"/>
          <w:i/>
          <w:lang w:eastAsia="cs-CZ"/>
        </w:rPr>
        <w:t>Protocol Code Number</w:t>
      </w:r>
      <w:r w:rsidRPr="00511D3B">
        <w:rPr>
          <w:rFonts w:ascii="Times New Roman" w:eastAsia="Times New Roman" w:hAnsi="Times New Roman" w:cs="Times New Roman"/>
          <w:lang w:eastAsia="cs-CZ"/>
        </w:rPr>
        <w:t>: CYT003-QbG10 12</w:t>
      </w:r>
    </w:p>
    <w:p w:rsidR="00511D3B" w:rsidRPr="00511D3B" w:rsidRDefault="00511D3B" w:rsidP="00511D3B">
      <w:pPr>
        <w:spacing w:after="0" w:line="240" w:lineRule="auto"/>
        <w:rPr>
          <w:rFonts w:ascii="Times New Roman" w:eastAsia="Times New Roman" w:hAnsi="Times New Roman" w:cs="Times New Roman"/>
          <w:lang w:eastAsia="cs-CZ"/>
        </w:rPr>
      </w:pPr>
      <w:r w:rsidRPr="00511D3B">
        <w:rPr>
          <w:rFonts w:ascii="Times New Roman" w:eastAsia="Times New Roman" w:hAnsi="Times New Roman" w:cs="Times New Roman"/>
          <w:b/>
          <w:bCs/>
          <w:lang w:eastAsia="cs-CZ"/>
        </w:rPr>
        <w:t xml:space="preserve">EudraCT number/ </w:t>
      </w:r>
      <w:r w:rsidRPr="00511D3B">
        <w:rPr>
          <w:rFonts w:ascii="Times New Roman" w:eastAsia="Times New Roman" w:hAnsi="Times New Roman" w:cs="Times New Roman"/>
          <w:i/>
          <w:lang w:eastAsia="cs-CZ"/>
        </w:rPr>
        <w:t>EudraCT number</w:t>
      </w:r>
      <w:r w:rsidRPr="00511D3B">
        <w:rPr>
          <w:rFonts w:ascii="Times New Roman" w:eastAsia="Times New Roman" w:hAnsi="Times New Roman" w:cs="Times New Roman"/>
          <w:lang w:eastAsia="cs-CZ"/>
        </w:rPr>
        <w:t>: 2012-003070-39</w:t>
      </w:r>
    </w:p>
    <w:p w:rsidR="00511D3B" w:rsidRPr="00511D3B" w:rsidRDefault="00511D3B" w:rsidP="00511D3B">
      <w:pPr>
        <w:spacing w:after="0" w:line="240" w:lineRule="auto"/>
        <w:rPr>
          <w:rFonts w:ascii="Times New Roman" w:eastAsia="Times New Roman" w:hAnsi="Times New Roman" w:cs="Times New Roman"/>
          <w:b/>
          <w:bCs/>
          <w:lang w:eastAsia="cs-CZ"/>
        </w:rPr>
      </w:pPr>
    </w:p>
    <w:p w:rsidR="00511D3B" w:rsidRPr="00511D3B" w:rsidRDefault="00511D3B" w:rsidP="00511D3B">
      <w:pPr>
        <w:spacing w:after="0" w:line="240" w:lineRule="auto"/>
        <w:rPr>
          <w:rFonts w:ascii="Times New Roman" w:eastAsia="Times New Roman" w:hAnsi="Times New Roman" w:cs="Times New Roman"/>
          <w:lang w:eastAsia="cs-CZ"/>
        </w:rPr>
      </w:pPr>
      <w:r w:rsidRPr="00511D3B">
        <w:rPr>
          <w:rFonts w:ascii="Times New Roman" w:eastAsia="Times New Roman" w:hAnsi="Times New Roman" w:cs="Times New Roman"/>
          <w:b/>
          <w:bCs/>
          <w:lang w:eastAsia="cs-CZ"/>
        </w:rPr>
        <w:t>Zadavatel/</w:t>
      </w:r>
      <w:r w:rsidRPr="00511D3B">
        <w:rPr>
          <w:rFonts w:ascii="Times New Roman" w:eastAsia="Times New Roman" w:hAnsi="Times New Roman" w:cs="Times New Roman"/>
          <w:i/>
          <w:lang w:eastAsia="cs-CZ"/>
        </w:rPr>
        <w:t>Sponzor</w:t>
      </w:r>
      <w:r w:rsidRPr="00511D3B">
        <w:rPr>
          <w:rFonts w:ascii="Times New Roman" w:eastAsia="Times New Roman" w:hAnsi="Times New Roman" w:cs="Times New Roman"/>
          <w:lang w:eastAsia="cs-CZ"/>
        </w:rPr>
        <w:t>: Cytos Biotechnology AG, Wagistrasse 25, CH-8952 Schlieren, Švýcarsko</w:t>
      </w:r>
    </w:p>
    <w:p w:rsidR="00511D3B" w:rsidRPr="00511D3B" w:rsidRDefault="00511D3B" w:rsidP="00511D3B">
      <w:pPr>
        <w:spacing w:after="0" w:line="240" w:lineRule="auto"/>
        <w:rPr>
          <w:rFonts w:ascii="Times New Roman" w:eastAsia="Times New Roman" w:hAnsi="Times New Roman" w:cs="Times New Roman"/>
          <w:bCs/>
          <w:lang w:eastAsia="cs-CZ"/>
        </w:rPr>
      </w:pPr>
      <w:r w:rsidRPr="00511D3B">
        <w:rPr>
          <w:rFonts w:ascii="Times New Roman" w:eastAsia="Times New Roman" w:hAnsi="Times New Roman" w:cs="Times New Roman"/>
          <w:b/>
          <w:bCs/>
          <w:lang w:eastAsia="cs-CZ"/>
        </w:rPr>
        <w:t>Žadatel/</w:t>
      </w:r>
      <w:r w:rsidRPr="00511D3B">
        <w:rPr>
          <w:rFonts w:ascii="Times New Roman" w:eastAsia="Times New Roman" w:hAnsi="Times New Roman" w:cs="Times New Roman"/>
          <w:bCs/>
          <w:i/>
          <w:lang w:eastAsia="cs-CZ"/>
        </w:rPr>
        <w:t>Applicant</w:t>
      </w:r>
      <w:r w:rsidRPr="00511D3B">
        <w:rPr>
          <w:rFonts w:ascii="Times New Roman" w:eastAsia="Times New Roman" w:hAnsi="Times New Roman" w:cs="Times New Roman"/>
          <w:bCs/>
          <w:lang w:eastAsia="cs-CZ"/>
        </w:rPr>
        <w:t xml:space="preserve">: PPD Czech Republic s.r.o., Antala Staška 2027/79, 140 00 Praha 4, </w:t>
      </w:r>
    </w:p>
    <w:p w:rsidR="00511D3B" w:rsidRPr="00511D3B" w:rsidRDefault="00511D3B" w:rsidP="00511D3B">
      <w:pPr>
        <w:spacing w:after="0" w:line="240" w:lineRule="auto"/>
        <w:rPr>
          <w:rFonts w:ascii="Times New Roman" w:eastAsia="Times New Roman" w:hAnsi="Times New Roman" w:cs="Times New Roman"/>
          <w:bCs/>
          <w:lang w:eastAsia="cs-CZ"/>
        </w:rPr>
      </w:pPr>
      <w:r w:rsidRPr="00511D3B">
        <w:rPr>
          <w:rFonts w:ascii="Times New Roman" w:eastAsia="Times New Roman" w:hAnsi="Times New Roman" w:cs="Times New Roman"/>
          <w:bCs/>
          <w:lang w:eastAsia="cs-CZ"/>
        </w:rPr>
        <w:t>MUDr. Alena Hynštová (alena.hynstova@ppdi.com)</w:t>
      </w:r>
    </w:p>
    <w:p w:rsidR="00511D3B" w:rsidRPr="00511D3B" w:rsidRDefault="00511D3B" w:rsidP="00511D3B">
      <w:pPr>
        <w:spacing w:after="0" w:line="240" w:lineRule="auto"/>
        <w:rPr>
          <w:rFonts w:ascii="Times New Roman" w:eastAsia="Times New Roman" w:hAnsi="Times New Roman" w:cs="Times New Roman"/>
          <w:b/>
          <w:bCs/>
          <w:lang w:eastAsia="cs-CZ"/>
        </w:rPr>
      </w:pPr>
      <w:r w:rsidRPr="00511D3B">
        <w:rPr>
          <w:rFonts w:ascii="Times New Roman" w:eastAsia="Times New Roman" w:hAnsi="Times New Roman" w:cs="Times New Roman"/>
          <w:b/>
          <w:bCs/>
          <w:lang w:eastAsia="cs-CZ"/>
        </w:rPr>
        <w:t>Datum doručení žádosti/</w:t>
      </w:r>
      <w:r w:rsidRPr="00511D3B">
        <w:rPr>
          <w:rFonts w:ascii="Times New Roman" w:eastAsia="Times New Roman" w:hAnsi="Times New Roman" w:cs="Times New Roman"/>
          <w:i/>
          <w:lang w:eastAsia="cs-CZ"/>
        </w:rPr>
        <w:t>Date of submission of the Application Form</w:t>
      </w:r>
      <w:r w:rsidRPr="00511D3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25.4.</w:t>
      </w:r>
      <w:r w:rsidRPr="00511D3B">
        <w:rPr>
          <w:rFonts w:ascii="Times New Roman" w:eastAsia="Times New Roman" w:hAnsi="Times New Roman" w:cs="Times New Roman"/>
          <w:lang w:eastAsia="cs-CZ"/>
        </w:rPr>
        <w:t>2014</w:t>
      </w:r>
    </w:p>
    <w:p w:rsidR="00511D3B" w:rsidRPr="00511D3B" w:rsidRDefault="00511D3B" w:rsidP="00511D3B">
      <w:pPr>
        <w:spacing w:after="0" w:line="240" w:lineRule="auto"/>
        <w:rPr>
          <w:rFonts w:ascii="Times New Roman" w:eastAsia="Times New Roman" w:hAnsi="Times New Roman" w:cs="Times New Roman"/>
          <w:lang w:eastAsia="cs-CZ"/>
        </w:rPr>
      </w:pPr>
      <w:r w:rsidRPr="00511D3B">
        <w:rPr>
          <w:rFonts w:ascii="Times New Roman" w:eastAsia="Times New Roman" w:hAnsi="Times New Roman" w:cs="Times New Roman"/>
          <w:b/>
          <w:bCs/>
          <w:lang w:eastAsia="cs-CZ"/>
        </w:rPr>
        <w:t xml:space="preserve">Datum jednání EK </w:t>
      </w:r>
      <w:r w:rsidRPr="00511D3B">
        <w:rPr>
          <w:rFonts w:ascii="Times New Roman" w:eastAsia="Times New Roman" w:hAnsi="Times New Roman" w:cs="Times New Roman"/>
          <w:lang w:eastAsia="cs-CZ"/>
        </w:rPr>
        <w:t>/</w:t>
      </w:r>
      <w:r w:rsidRPr="00511D3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511D3B">
        <w:rPr>
          <w:rFonts w:ascii="Times New Roman" w:eastAsia="Times New Roman" w:hAnsi="Times New Roman" w:cs="Times New Roman"/>
          <w:lang w:eastAsia="cs-CZ"/>
        </w:rPr>
        <w:t>2014</w:t>
      </w:r>
    </w:p>
    <w:p w:rsidR="00511D3B" w:rsidRPr="00511D3B" w:rsidRDefault="00511D3B" w:rsidP="00511D3B">
      <w:pPr>
        <w:spacing w:after="0" w:line="240" w:lineRule="auto"/>
        <w:rPr>
          <w:rFonts w:ascii="Times New Roman" w:eastAsia="Times New Roman" w:hAnsi="Times New Roman" w:cs="Times New Roman"/>
          <w:b/>
          <w:bCs/>
          <w:lang w:eastAsia="cs-CZ"/>
        </w:rPr>
      </w:pPr>
    </w:p>
    <w:p w:rsidR="00511D3B" w:rsidRPr="00511D3B" w:rsidRDefault="00511D3B" w:rsidP="00511D3B">
      <w:pPr>
        <w:spacing w:after="0" w:line="240" w:lineRule="auto"/>
        <w:rPr>
          <w:rFonts w:ascii="Times New Roman" w:eastAsia="Times New Roman" w:hAnsi="Times New Roman" w:cs="Times New Roman"/>
          <w:b/>
          <w:bCs/>
          <w:i/>
          <w:lang w:eastAsia="cs-CZ"/>
        </w:rPr>
      </w:pPr>
      <w:r w:rsidRPr="00511D3B">
        <w:rPr>
          <w:rFonts w:ascii="Times New Roman" w:eastAsia="Times New Roman" w:hAnsi="Times New Roman" w:cs="Times New Roman"/>
          <w:b/>
          <w:bCs/>
          <w:lang w:eastAsia="cs-CZ"/>
        </w:rPr>
        <w:t>U multicentrického KH adresa multicentrické EK, ke které bylo KH předloženo/</w:t>
      </w:r>
      <w:r w:rsidRPr="00511D3B">
        <w:rPr>
          <w:rFonts w:ascii="Times New Roman" w:eastAsia="Times New Roman" w:hAnsi="Times New Roman" w:cs="Times New Roman"/>
          <w:b/>
          <w:bCs/>
          <w:i/>
          <w:lang w:eastAsia="cs-CZ"/>
        </w:rPr>
        <w:t xml:space="preserve"> </w:t>
      </w:r>
      <w:r w:rsidRPr="00511D3B">
        <w:rPr>
          <w:rFonts w:ascii="Times New Roman" w:eastAsia="Times New Roman" w:hAnsi="Times New Roman" w:cs="Times New Roman"/>
          <w:i/>
          <w:lang w:eastAsia="cs-CZ"/>
        </w:rPr>
        <w:t>F</w:t>
      </w:r>
      <w:r w:rsidRPr="00511D3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511D3B">
        <w:rPr>
          <w:rFonts w:ascii="Times New Roman" w:eastAsia="Times New Roman" w:hAnsi="Times New Roman" w:cs="Times New Roman"/>
          <w:lang w:val="en-US" w:eastAsia="cs-CZ"/>
        </w:rPr>
        <w:t xml:space="preserve">:  </w:t>
      </w:r>
      <w:r w:rsidRPr="00511D3B">
        <w:rPr>
          <w:rFonts w:ascii="Times New Roman" w:eastAsia="Times New Roman" w:hAnsi="Times New Roman" w:cs="Times New Roman"/>
          <w:b/>
          <w:bCs/>
          <w:i/>
          <w:lang w:eastAsia="cs-CZ"/>
        </w:rPr>
        <w:t xml:space="preserve"> </w:t>
      </w:r>
      <w:r w:rsidRPr="00511D3B">
        <w:rPr>
          <w:rFonts w:ascii="Times New Roman" w:eastAsia="Times New Roman" w:hAnsi="Times New Roman" w:cs="Times New Roman"/>
          <w:i/>
          <w:lang w:eastAsia="cs-CZ"/>
        </w:rPr>
        <w:t>MEK IKEM Praha</w:t>
      </w:r>
    </w:p>
    <w:p w:rsidR="00511D3B" w:rsidRPr="00511D3B" w:rsidRDefault="00511D3B" w:rsidP="00511D3B">
      <w:pPr>
        <w:spacing w:after="0" w:line="240" w:lineRule="auto"/>
        <w:rPr>
          <w:rFonts w:ascii="Times New Roman" w:eastAsia="Times New Roman" w:hAnsi="Times New Roman" w:cs="Times New Roman"/>
          <w:b/>
          <w:bCs/>
          <w:i/>
          <w:lang w:eastAsia="cs-CZ"/>
        </w:rPr>
      </w:pPr>
    </w:p>
    <w:p w:rsidR="00511D3B" w:rsidRPr="00511D3B" w:rsidRDefault="00511D3B" w:rsidP="00511D3B">
      <w:pPr>
        <w:spacing w:after="0" w:line="240" w:lineRule="auto"/>
        <w:rPr>
          <w:rFonts w:ascii="Times New Roman" w:eastAsia="Times New Roman" w:hAnsi="Times New Roman" w:cs="Times New Roman"/>
          <w:lang w:eastAsia="cs-CZ"/>
        </w:rPr>
      </w:pPr>
      <w:r w:rsidRPr="00511D3B">
        <w:rPr>
          <w:rFonts w:ascii="Times New Roman" w:eastAsia="Times New Roman" w:hAnsi="Times New Roman" w:cs="Times New Roman"/>
          <w:b/>
          <w:bCs/>
          <w:lang w:eastAsia="cs-CZ"/>
        </w:rPr>
        <w:t xml:space="preserve">Vyjádření EK/ </w:t>
      </w:r>
      <w:r w:rsidRPr="00511D3B">
        <w:rPr>
          <w:rFonts w:ascii="Times New Roman" w:eastAsia="Times New Roman" w:hAnsi="Times New Roman" w:cs="Times New Roman"/>
          <w:i/>
          <w:lang w:eastAsia="cs-CZ"/>
        </w:rPr>
        <w:t>Ethics Committe´s opinion</w:t>
      </w:r>
      <w:r w:rsidRPr="00511D3B">
        <w:rPr>
          <w:rFonts w:ascii="Times New Roman" w:eastAsia="Times New Roman" w:hAnsi="Times New Roman" w:cs="Times New Roman"/>
          <w:lang w:eastAsia="cs-CZ"/>
        </w:rPr>
        <w:t>:</w:t>
      </w:r>
    </w:p>
    <w:p w:rsidR="00511D3B" w:rsidRPr="00511D3B" w:rsidRDefault="00511D3B" w:rsidP="00511D3B">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511D3B">
        <w:rPr>
          <w:rFonts w:ascii="Times New Roman" w:eastAsia="Times New Roman" w:hAnsi="Times New Roman" w:cs="Times New Roman"/>
          <w:lang w:eastAsia="cs-CZ"/>
        </w:rPr>
        <w:t xml:space="preserve">  EK  vydala souhlasné stanovisko// </w:t>
      </w:r>
      <w:r w:rsidRPr="00511D3B">
        <w:rPr>
          <w:rFonts w:ascii="Times New Roman" w:eastAsia="Times New Roman" w:hAnsi="Times New Roman" w:cs="Times New Roman"/>
          <w:i/>
          <w:lang w:eastAsia="cs-CZ"/>
        </w:rPr>
        <w:t>EC issues</w:t>
      </w:r>
      <w:r w:rsidRPr="00511D3B">
        <w:rPr>
          <w:rFonts w:ascii="Times New Roman" w:eastAsia="Times New Roman" w:hAnsi="Times New Roman" w:cs="Times New Roman"/>
          <w:lang w:eastAsia="cs-CZ"/>
        </w:rPr>
        <w:t xml:space="preserve"> f</w:t>
      </w:r>
      <w:r w:rsidRPr="00511D3B">
        <w:rPr>
          <w:rFonts w:ascii="Times New Roman" w:eastAsia="Times New Roman" w:hAnsi="Times New Roman" w:cs="Times New Roman"/>
          <w:i/>
          <w:lang w:eastAsia="cs-CZ"/>
        </w:rPr>
        <w:t>avourable opinion</w:t>
      </w:r>
    </w:p>
    <w:p w:rsidR="00511D3B" w:rsidRPr="00511D3B" w:rsidRDefault="00511D3B" w:rsidP="00511D3B">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511D3B">
        <w:rPr>
          <w:rFonts w:ascii="Times New Roman" w:eastAsia="Times New Roman" w:hAnsi="Times New Roman" w:cs="Times New Roman"/>
          <w:bCs/>
          <w:lang w:eastAsia="cs-CZ"/>
        </w:rPr>
        <w:t xml:space="preserve">  EK  vzala na vědomí / </w:t>
      </w:r>
      <w:r w:rsidRPr="00511D3B">
        <w:rPr>
          <w:rFonts w:ascii="Times New Roman" w:eastAsia="Times New Roman" w:hAnsi="Times New Roman" w:cs="Times New Roman"/>
          <w:bCs/>
          <w:i/>
          <w:lang w:eastAsia="cs-CZ"/>
        </w:rPr>
        <w:t>Taken into account</w:t>
      </w:r>
    </w:p>
    <w:p w:rsidR="00511D3B" w:rsidRPr="00511D3B" w:rsidRDefault="00511D3B" w:rsidP="00511D3B">
      <w:pPr>
        <w:spacing w:after="0" w:line="240" w:lineRule="auto"/>
        <w:rPr>
          <w:rFonts w:ascii="Times New Roman" w:eastAsia="Times New Roman" w:hAnsi="Times New Roman" w:cs="Times New Roman"/>
          <w:b/>
          <w:bCs/>
          <w:lang w:eastAsia="cs-CZ"/>
        </w:rPr>
      </w:pPr>
    </w:p>
    <w:p w:rsidR="00511D3B" w:rsidRPr="00511D3B" w:rsidRDefault="00511D3B" w:rsidP="00511D3B">
      <w:pPr>
        <w:spacing w:after="0" w:line="240" w:lineRule="auto"/>
        <w:rPr>
          <w:rFonts w:ascii="Times New Roman" w:eastAsia="Times New Roman" w:hAnsi="Times New Roman" w:cs="Times New Roman"/>
          <w:i/>
          <w:lang w:val="en-US" w:eastAsia="cs-CZ"/>
        </w:rPr>
      </w:pPr>
      <w:r w:rsidRPr="00511D3B">
        <w:rPr>
          <w:rFonts w:ascii="Times New Roman" w:eastAsia="Times New Roman" w:hAnsi="Times New Roman" w:cs="Times New Roman"/>
          <w:b/>
          <w:bCs/>
          <w:lang w:eastAsia="cs-CZ"/>
        </w:rPr>
        <w:t>Lhůta pro podání písemné zprávy o průběhu KH od jeho zahájení</w:t>
      </w:r>
      <w:r w:rsidRPr="00511D3B">
        <w:rPr>
          <w:rFonts w:ascii="Times New Roman" w:eastAsia="Times New Roman" w:hAnsi="Times New Roman" w:cs="Times New Roman"/>
          <w:b/>
          <w:bCs/>
          <w:lang w:val="en-US" w:eastAsia="cs-CZ"/>
        </w:rPr>
        <w:t xml:space="preserve">/ </w:t>
      </w:r>
      <w:r w:rsidRPr="00511D3B">
        <w:rPr>
          <w:rFonts w:ascii="Times New Roman" w:eastAsia="Times New Roman" w:hAnsi="Times New Roman" w:cs="Times New Roman"/>
          <w:i/>
          <w:lang w:val="en-US" w:eastAsia="cs-CZ"/>
        </w:rPr>
        <w:t>Time schedule for submission of the  written Annual Report from the CT commencement:</w:t>
      </w:r>
    </w:p>
    <w:p w:rsidR="00511D3B" w:rsidRPr="00511D3B" w:rsidRDefault="00511D3B" w:rsidP="00511D3B">
      <w:pPr>
        <w:spacing w:after="0" w:line="240" w:lineRule="auto"/>
        <w:rPr>
          <w:rFonts w:ascii="Times New Roman" w:eastAsia="Times New Roman" w:hAnsi="Times New Roman" w:cs="Times New Roman"/>
          <w:lang w:eastAsia="cs-CZ"/>
        </w:rPr>
      </w:pPr>
      <w:r w:rsidRPr="00511D3B">
        <w:rPr>
          <w:rFonts w:ascii="Times New Roman" w:eastAsia="Times New Roman" w:hAnsi="Times New Roman" w:cs="Times New Roman"/>
          <w:lang w:eastAsia="cs-CZ"/>
        </w:rPr>
        <w:sym w:font="Wingdings 2" w:char="F054"/>
      </w:r>
      <w:r w:rsidRPr="00511D3B">
        <w:rPr>
          <w:rFonts w:ascii="Times New Roman" w:eastAsia="Times New Roman" w:hAnsi="Times New Roman" w:cs="Times New Roman"/>
          <w:lang w:eastAsia="cs-CZ"/>
        </w:rPr>
        <w:t xml:space="preserve">   1x ročně</w:t>
      </w:r>
      <w:r w:rsidRPr="00511D3B">
        <w:rPr>
          <w:rFonts w:ascii="Times New Roman" w:eastAsia="Times New Roman" w:hAnsi="Times New Roman" w:cs="Times New Roman"/>
          <w:i/>
          <w:lang w:eastAsia="cs-CZ"/>
        </w:rPr>
        <w:t xml:space="preserve">/Once a year                   </w:t>
      </w:r>
      <w:r w:rsidR="00415BD1" w:rsidRPr="00511D3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511D3B">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511D3B">
        <w:rPr>
          <w:rFonts w:ascii="Times New Roman" w:eastAsia="Times New Roman" w:hAnsi="Times New Roman" w:cs="Times New Roman"/>
          <w:lang w:eastAsia="cs-CZ"/>
        </w:rPr>
        <w:fldChar w:fldCharType="end"/>
      </w:r>
      <w:r w:rsidRPr="00511D3B">
        <w:rPr>
          <w:rFonts w:ascii="Times New Roman" w:eastAsia="Times New Roman" w:hAnsi="Times New Roman" w:cs="Times New Roman"/>
          <w:lang w:eastAsia="cs-CZ"/>
        </w:rPr>
        <w:t xml:space="preserve">  Jiná lhůta/</w:t>
      </w:r>
      <w:r w:rsidRPr="00511D3B">
        <w:rPr>
          <w:rFonts w:ascii="Times New Roman" w:eastAsia="Times New Roman" w:hAnsi="Times New Roman" w:cs="Times New Roman"/>
          <w:i/>
          <w:lang w:eastAsia="cs-CZ"/>
        </w:rPr>
        <w:t xml:space="preserve"> Other </w:t>
      </w:r>
      <w:r w:rsidRPr="00511D3B">
        <w:rPr>
          <w:rFonts w:ascii="Times New Roman" w:eastAsia="Times New Roman" w:hAnsi="Times New Roman" w:cs="Times New Roman"/>
          <w:lang w:eastAsia="cs-CZ"/>
        </w:rPr>
        <w:t>…………….</w:t>
      </w:r>
    </w:p>
    <w:p w:rsidR="00511D3B" w:rsidRPr="00511D3B" w:rsidRDefault="00511D3B" w:rsidP="00511D3B">
      <w:pPr>
        <w:spacing w:after="0" w:line="240" w:lineRule="auto"/>
        <w:rPr>
          <w:rFonts w:ascii="Times New Roman" w:eastAsia="Times New Roman" w:hAnsi="Times New Roman" w:cs="Times New Roman"/>
          <w:lang w:eastAsia="cs-CZ"/>
        </w:rPr>
      </w:pPr>
    </w:p>
    <w:p w:rsidR="00511D3B" w:rsidRPr="00511D3B" w:rsidRDefault="00511D3B" w:rsidP="00511D3B">
      <w:pPr>
        <w:spacing w:after="0" w:line="240" w:lineRule="auto"/>
        <w:rPr>
          <w:rFonts w:ascii="Times New Roman" w:eastAsia="Times New Roman" w:hAnsi="Times New Roman" w:cs="Times New Roman"/>
          <w:i/>
          <w:lang w:eastAsia="cs-CZ"/>
        </w:rPr>
      </w:pPr>
      <w:r w:rsidRPr="00511D3B">
        <w:rPr>
          <w:rFonts w:ascii="Times New Roman" w:eastAsia="Times New Roman" w:hAnsi="Times New Roman" w:cs="Times New Roman"/>
          <w:b/>
          <w:bCs/>
          <w:lang w:eastAsia="cs-CZ"/>
        </w:rPr>
        <w:t>Seznam míst hodnocení s označením míst, ke kterým se EK vyjádřila jako místní EK a kde vykonává dohled/</w:t>
      </w:r>
      <w:r w:rsidRPr="00511D3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11D3B" w:rsidRPr="00511D3B" w:rsidTr="009F1814">
        <w:trPr>
          <w:trHeight w:val="454"/>
        </w:trPr>
        <w:tc>
          <w:tcPr>
            <w:tcW w:w="6108" w:type="dxa"/>
          </w:tcPr>
          <w:p w:rsidR="00511D3B" w:rsidRPr="00511D3B" w:rsidRDefault="00511D3B" w:rsidP="00511D3B">
            <w:pPr>
              <w:spacing w:after="0" w:line="240" w:lineRule="auto"/>
              <w:rPr>
                <w:rFonts w:ascii="Times New Roman" w:eastAsia="Times New Roman" w:hAnsi="Times New Roman" w:cs="Times New Roman"/>
                <w:sz w:val="18"/>
                <w:szCs w:val="18"/>
                <w:lang w:eastAsia="cs-CZ"/>
              </w:rPr>
            </w:pPr>
            <w:r w:rsidRPr="00511D3B">
              <w:rPr>
                <w:rFonts w:ascii="Times New Roman" w:eastAsia="Times New Roman" w:hAnsi="Times New Roman" w:cs="Times New Roman"/>
                <w:sz w:val="18"/>
                <w:szCs w:val="18"/>
                <w:lang w:eastAsia="cs-CZ"/>
              </w:rPr>
              <w:t xml:space="preserve">Místo hodnocení/ Jméno zkoušejícího </w:t>
            </w:r>
          </w:p>
          <w:p w:rsidR="00511D3B" w:rsidRPr="00511D3B" w:rsidRDefault="00511D3B" w:rsidP="00511D3B">
            <w:pPr>
              <w:spacing w:after="0" w:line="240" w:lineRule="auto"/>
              <w:rPr>
                <w:rFonts w:ascii="Times New Roman" w:eastAsia="Times New Roman" w:hAnsi="Times New Roman" w:cs="Times New Roman"/>
                <w:i/>
                <w:sz w:val="18"/>
                <w:szCs w:val="18"/>
                <w:lang w:eastAsia="cs-CZ"/>
              </w:rPr>
            </w:pPr>
            <w:r w:rsidRPr="00511D3B">
              <w:rPr>
                <w:rFonts w:ascii="Times New Roman" w:eastAsia="Times New Roman" w:hAnsi="Times New Roman" w:cs="Times New Roman"/>
                <w:i/>
                <w:sz w:val="18"/>
                <w:szCs w:val="18"/>
                <w:lang w:eastAsia="cs-CZ"/>
              </w:rPr>
              <w:t>Trial Site / Name of Investigator</w:t>
            </w:r>
          </w:p>
        </w:tc>
        <w:tc>
          <w:tcPr>
            <w:tcW w:w="1280" w:type="dxa"/>
          </w:tcPr>
          <w:p w:rsidR="00511D3B" w:rsidRPr="00511D3B" w:rsidRDefault="00511D3B" w:rsidP="00511D3B">
            <w:pPr>
              <w:spacing w:after="0" w:line="240" w:lineRule="auto"/>
              <w:rPr>
                <w:rFonts w:ascii="Times New Roman" w:eastAsia="Times New Roman" w:hAnsi="Times New Roman" w:cs="Times New Roman"/>
                <w:sz w:val="18"/>
                <w:szCs w:val="18"/>
                <w:vertAlign w:val="superscript"/>
                <w:lang w:eastAsia="cs-CZ"/>
              </w:rPr>
            </w:pPr>
            <w:r w:rsidRPr="00511D3B">
              <w:rPr>
                <w:rFonts w:ascii="Times New Roman" w:eastAsia="Times New Roman" w:hAnsi="Times New Roman" w:cs="Times New Roman"/>
                <w:sz w:val="18"/>
                <w:szCs w:val="18"/>
                <w:lang w:eastAsia="cs-CZ"/>
              </w:rPr>
              <w:t xml:space="preserve">Místní EK </w:t>
            </w:r>
            <w:r w:rsidRPr="00511D3B">
              <w:rPr>
                <w:rFonts w:ascii="Times New Roman" w:eastAsia="Times New Roman" w:hAnsi="Times New Roman" w:cs="Times New Roman"/>
                <w:i/>
                <w:sz w:val="18"/>
                <w:szCs w:val="18"/>
                <w:lang w:eastAsia="cs-CZ"/>
              </w:rPr>
              <w:t>Local EC</w:t>
            </w:r>
          </w:p>
        </w:tc>
        <w:tc>
          <w:tcPr>
            <w:tcW w:w="2712" w:type="dxa"/>
          </w:tcPr>
          <w:p w:rsidR="00511D3B" w:rsidRPr="00511D3B" w:rsidRDefault="00511D3B" w:rsidP="00511D3B">
            <w:pPr>
              <w:spacing w:after="0" w:line="240" w:lineRule="auto"/>
              <w:rPr>
                <w:rFonts w:ascii="Times New Roman" w:eastAsia="Times New Roman" w:hAnsi="Times New Roman" w:cs="Times New Roman"/>
                <w:sz w:val="18"/>
                <w:szCs w:val="18"/>
                <w:lang w:eastAsia="cs-CZ"/>
              </w:rPr>
            </w:pPr>
            <w:r w:rsidRPr="00511D3B">
              <w:rPr>
                <w:rFonts w:ascii="Times New Roman" w:eastAsia="Times New Roman" w:hAnsi="Times New Roman" w:cs="Times New Roman"/>
                <w:sz w:val="18"/>
                <w:szCs w:val="18"/>
                <w:lang w:eastAsia="cs-CZ"/>
              </w:rPr>
              <w:t>Adresa  místní EK</w:t>
            </w:r>
          </w:p>
          <w:p w:rsidR="00511D3B" w:rsidRPr="00511D3B" w:rsidRDefault="00511D3B" w:rsidP="00511D3B">
            <w:pPr>
              <w:spacing w:after="0" w:line="240" w:lineRule="auto"/>
              <w:rPr>
                <w:rFonts w:ascii="Times New Roman" w:eastAsia="Times New Roman" w:hAnsi="Times New Roman" w:cs="Times New Roman"/>
                <w:i/>
                <w:sz w:val="18"/>
                <w:szCs w:val="18"/>
                <w:lang w:eastAsia="cs-CZ"/>
              </w:rPr>
            </w:pPr>
            <w:r w:rsidRPr="00511D3B">
              <w:rPr>
                <w:rFonts w:ascii="Times New Roman" w:eastAsia="Times New Roman" w:hAnsi="Times New Roman" w:cs="Times New Roman"/>
                <w:i/>
                <w:sz w:val="18"/>
                <w:szCs w:val="18"/>
                <w:lang w:eastAsia="cs-CZ"/>
              </w:rPr>
              <w:t>Address</w:t>
            </w:r>
          </w:p>
        </w:tc>
      </w:tr>
      <w:tr w:rsidR="00511D3B" w:rsidRPr="00511D3B" w:rsidTr="009F1814">
        <w:trPr>
          <w:trHeight w:val="312"/>
        </w:trPr>
        <w:tc>
          <w:tcPr>
            <w:tcW w:w="6108" w:type="dxa"/>
          </w:tcPr>
          <w:p w:rsidR="00511D3B" w:rsidRPr="00511D3B" w:rsidRDefault="00511D3B" w:rsidP="00511D3B">
            <w:pPr>
              <w:spacing w:after="0" w:line="240" w:lineRule="auto"/>
              <w:rPr>
                <w:rFonts w:ascii="Times New Roman" w:eastAsia="Times New Roman" w:hAnsi="Times New Roman" w:cs="Times New Roman"/>
                <w:sz w:val="18"/>
                <w:szCs w:val="18"/>
                <w:lang w:eastAsia="cs-CZ"/>
              </w:rPr>
            </w:pPr>
            <w:r w:rsidRPr="00511D3B">
              <w:rPr>
                <w:rFonts w:ascii="Times New Roman" w:eastAsia="Times New Roman" w:hAnsi="Times New Roman" w:cs="Times New Roman"/>
                <w:sz w:val="18"/>
                <w:szCs w:val="18"/>
                <w:lang w:eastAsia="cs-CZ"/>
              </w:rPr>
              <w:t>Doc. MUDr. Jaromír Bystroň, CSc., Oddělení alergologie a klinické imunologie FN Olomouc, I.P.Pavlova 6, 775 20 Olomouc</w:t>
            </w:r>
          </w:p>
        </w:tc>
        <w:tc>
          <w:tcPr>
            <w:tcW w:w="1280" w:type="dxa"/>
          </w:tcPr>
          <w:p w:rsidR="00511D3B" w:rsidRPr="00511D3B" w:rsidRDefault="00511D3B" w:rsidP="00511D3B">
            <w:pPr>
              <w:spacing w:after="0" w:line="240" w:lineRule="auto"/>
              <w:rPr>
                <w:rFonts w:ascii="Times New Roman" w:eastAsia="Times New Roman" w:hAnsi="Times New Roman" w:cs="Times New Roman"/>
                <w:sz w:val="18"/>
                <w:szCs w:val="18"/>
                <w:lang w:eastAsia="cs-CZ"/>
              </w:rPr>
            </w:pPr>
            <w:r w:rsidRPr="00511D3B">
              <w:rPr>
                <w:rFonts w:ascii="Times New Roman" w:eastAsia="Times New Roman" w:hAnsi="Times New Roman" w:cs="Times New Roman"/>
                <w:sz w:val="18"/>
                <w:szCs w:val="18"/>
                <w:lang w:eastAsia="cs-CZ"/>
              </w:rPr>
              <w:sym w:font="Wingdings 2" w:char="F053"/>
            </w:r>
          </w:p>
        </w:tc>
        <w:tc>
          <w:tcPr>
            <w:tcW w:w="2712" w:type="dxa"/>
          </w:tcPr>
          <w:p w:rsidR="00511D3B" w:rsidRPr="00511D3B" w:rsidRDefault="00511D3B" w:rsidP="00511D3B">
            <w:pPr>
              <w:spacing w:after="0" w:line="240" w:lineRule="auto"/>
              <w:rPr>
                <w:rFonts w:ascii="Times New Roman" w:eastAsia="Times New Roman" w:hAnsi="Times New Roman" w:cs="Times New Roman"/>
                <w:sz w:val="18"/>
                <w:szCs w:val="18"/>
                <w:lang w:eastAsia="cs-CZ"/>
              </w:rPr>
            </w:pPr>
            <w:r w:rsidRPr="00511D3B">
              <w:rPr>
                <w:rFonts w:ascii="Times New Roman" w:eastAsia="Times New Roman" w:hAnsi="Times New Roman" w:cs="Times New Roman"/>
                <w:sz w:val="18"/>
                <w:szCs w:val="18"/>
                <w:lang w:eastAsia="cs-CZ"/>
              </w:rPr>
              <w:t>EK FNOL</w:t>
            </w:r>
          </w:p>
        </w:tc>
      </w:tr>
    </w:tbl>
    <w:p w:rsidR="00511D3B" w:rsidRPr="00511D3B" w:rsidRDefault="00511D3B" w:rsidP="00511D3B">
      <w:pPr>
        <w:spacing w:after="0" w:line="240" w:lineRule="auto"/>
        <w:rPr>
          <w:rFonts w:ascii="Times New Roman" w:eastAsia="Times New Roman" w:hAnsi="Times New Roman" w:cs="Times New Roman"/>
          <w:bCs/>
          <w:szCs w:val="24"/>
          <w:lang w:eastAsia="cs-CZ"/>
        </w:rPr>
      </w:pPr>
      <w:r w:rsidRPr="00511D3B">
        <w:rPr>
          <w:rFonts w:ascii="Times New Roman" w:eastAsia="Times New Roman" w:hAnsi="Times New Roman" w:cs="Times New Roman"/>
          <w:bCs/>
          <w:szCs w:val="24"/>
          <w:lang w:eastAsia="cs-CZ"/>
        </w:rPr>
        <w:t>1/2</w:t>
      </w:r>
    </w:p>
    <w:p w:rsidR="00511D3B" w:rsidRPr="00511D3B" w:rsidRDefault="00511D3B" w:rsidP="00511D3B">
      <w:pPr>
        <w:spacing w:after="0" w:line="240" w:lineRule="auto"/>
        <w:rPr>
          <w:rFonts w:ascii="Times New Roman" w:eastAsia="Times New Roman" w:hAnsi="Times New Roman" w:cs="Times New Roman"/>
          <w:b/>
          <w:bCs/>
          <w:szCs w:val="24"/>
          <w:lang w:eastAsia="cs-CZ"/>
        </w:rPr>
      </w:pPr>
    </w:p>
    <w:p w:rsidR="00511D3B" w:rsidRPr="00511D3B" w:rsidRDefault="00511D3B" w:rsidP="00511D3B">
      <w:pPr>
        <w:spacing w:after="0" w:line="240" w:lineRule="auto"/>
        <w:rPr>
          <w:rFonts w:ascii="Times New Roman" w:eastAsia="Times New Roman" w:hAnsi="Times New Roman" w:cs="Times New Roman"/>
          <w:b/>
          <w:bCs/>
          <w:szCs w:val="24"/>
          <w:lang w:eastAsia="cs-CZ"/>
        </w:rPr>
      </w:pPr>
    </w:p>
    <w:p w:rsidR="00511D3B" w:rsidRPr="00511D3B" w:rsidRDefault="00511D3B" w:rsidP="00511D3B">
      <w:pPr>
        <w:spacing w:after="0" w:line="240" w:lineRule="auto"/>
        <w:rPr>
          <w:rFonts w:ascii="Times New Roman" w:eastAsia="Times New Roman" w:hAnsi="Times New Roman" w:cs="Times New Roman"/>
          <w:b/>
          <w:bCs/>
          <w:szCs w:val="24"/>
          <w:lang w:eastAsia="cs-CZ"/>
        </w:rPr>
      </w:pPr>
    </w:p>
    <w:p w:rsidR="00511D3B" w:rsidRPr="00511D3B" w:rsidRDefault="00511D3B" w:rsidP="00511D3B">
      <w:pPr>
        <w:spacing w:after="0" w:line="240" w:lineRule="auto"/>
        <w:rPr>
          <w:rFonts w:ascii="Times New Roman" w:eastAsia="Times New Roman" w:hAnsi="Times New Roman" w:cs="Times New Roman"/>
          <w:bCs/>
          <w:i/>
          <w:szCs w:val="24"/>
          <w:lang w:eastAsia="cs-CZ"/>
        </w:rPr>
      </w:pPr>
      <w:r w:rsidRPr="00511D3B">
        <w:rPr>
          <w:rFonts w:ascii="Times New Roman" w:eastAsia="Times New Roman" w:hAnsi="Times New Roman" w:cs="Times New Roman"/>
          <w:b/>
          <w:bCs/>
          <w:szCs w:val="24"/>
          <w:lang w:eastAsia="cs-CZ"/>
        </w:rPr>
        <w:lastRenderedPageBreak/>
        <w:t>Seznam hodnocených dokumentů/</w:t>
      </w:r>
      <w:r w:rsidRPr="00511D3B">
        <w:rPr>
          <w:rFonts w:ascii="Times New Roman" w:eastAsia="Times New Roman" w:hAnsi="Times New Roman" w:cs="Times New Roman"/>
          <w:bCs/>
          <w:i/>
          <w:szCs w:val="24"/>
          <w:lang w:eastAsia="cs-CZ"/>
        </w:rPr>
        <w:t xml:space="preserve">List </w:t>
      </w:r>
      <w:r w:rsidRPr="00511D3B">
        <w:rPr>
          <w:rFonts w:ascii="Times New Roman" w:eastAsia="Times New Roman" w:hAnsi="Times New Roman" w:cs="Times New Roman"/>
          <w:bCs/>
          <w:i/>
          <w:szCs w:val="24"/>
          <w:lang w:val="en-US" w:eastAsia="cs-CZ"/>
        </w:rPr>
        <w:t>of all submitted documents:</w:t>
      </w:r>
    </w:p>
    <w:p w:rsidR="00511D3B" w:rsidRPr="00511D3B" w:rsidRDefault="00511D3B" w:rsidP="00511D3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11D3B" w:rsidRPr="00511D3B" w:rsidTr="009F1814">
        <w:trPr>
          <w:cantSplit/>
          <w:trHeight w:val="454"/>
        </w:trPr>
        <w:tc>
          <w:tcPr>
            <w:tcW w:w="7416" w:type="dxa"/>
            <w:vMerge w:val="restart"/>
          </w:tcPr>
          <w:p w:rsidR="00511D3B" w:rsidRPr="00511D3B" w:rsidRDefault="00511D3B" w:rsidP="00511D3B">
            <w:pPr>
              <w:spacing w:after="0" w:line="240" w:lineRule="auto"/>
              <w:rPr>
                <w:rFonts w:ascii="Times New Roman" w:eastAsia="Times New Roman" w:hAnsi="Times New Roman" w:cs="Times New Roman"/>
                <w:b/>
                <w:bCs/>
                <w:sz w:val="18"/>
                <w:szCs w:val="18"/>
                <w:lang w:eastAsia="cs-CZ"/>
              </w:rPr>
            </w:pPr>
          </w:p>
          <w:p w:rsidR="00511D3B" w:rsidRPr="00511D3B" w:rsidRDefault="00511D3B" w:rsidP="00511D3B">
            <w:pPr>
              <w:spacing w:after="0" w:line="240" w:lineRule="auto"/>
              <w:rPr>
                <w:rFonts w:ascii="Times New Roman" w:eastAsia="Times New Roman" w:hAnsi="Times New Roman" w:cs="Times New Roman"/>
                <w:b/>
                <w:bCs/>
                <w:sz w:val="18"/>
                <w:szCs w:val="18"/>
                <w:lang w:eastAsia="cs-CZ"/>
              </w:rPr>
            </w:pPr>
            <w:r w:rsidRPr="00511D3B">
              <w:rPr>
                <w:rFonts w:ascii="Times New Roman" w:eastAsia="Times New Roman" w:hAnsi="Times New Roman" w:cs="Times New Roman"/>
                <w:b/>
                <w:bCs/>
                <w:sz w:val="18"/>
                <w:szCs w:val="18"/>
                <w:lang w:eastAsia="cs-CZ"/>
              </w:rPr>
              <w:t xml:space="preserve">Název dokumentu, verze, datum </w:t>
            </w:r>
          </w:p>
          <w:p w:rsidR="00511D3B" w:rsidRPr="00511D3B" w:rsidRDefault="00511D3B" w:rsidP="00511D3B">
            <w:pPr>
              <w:spacing w:after="0" w:line="240" w:lineRule="auto"/>
              <w:rPr>
                <w:rFonts w:ascii="Times New Roman" w:eastAsia="Times New Roman" w:hAnsi="Times New Roman" w:cs="Times New Roman"/>
                <w:b/>
                <w:bCs/>
                <w:sz w:val="18"/>
                <w:szCs w:val="18"/>
                <w:lang w:eastAsia="cs-CZ"/>
              </w:rPr>
            </w:pPr>
            <w:r w:rsidRPr="00511D3B">
              <w:rPr>
                <w:rFonts w:ascii="Times New Roman" w:eastAsia="Times New Roman" w:hAnsi="Times New Roman" w:cs="Times New Roman"/>
                <w:b/>
                <w:bCs/>
                <w:i/>
                <w:sz w:val="18"/>
                <w:szCs w:val="18"/>
                <w:lang w:eastAsia="cs-CZ"/>
              </w:rPr>
              <w:t>Document title, version, date</w:t>
            </w:r>
          </w:p>
        </w:tc>
        <w:tc>
          <w:tcPr>
            <w:tcW w:w="1272" w:type="dxa"/>
            <w:gridSpan w:val="2"/>
          </w:tcPr>
          <w:p w:rsidR="00511D3B" w:rsidRPr="00511D3B" w:rsidRDefault="00511D3B" w:rsidP="00511D3B">
            <w:pPr>
              <w:spacing w:after="0" w:line="240" w:lineRule="auto"/>
              <w:rPr>
                <w:rFonts w:ascii="Times New Roman" w:eastAsia="Times New Roman" w:hAnsi="Times New Roman" w:cs="Times New Roman"/>
                <w:b/>
                <w:bCs/>
                <w:sz w:val="18"/>
                <w:szCs w:val="18"/>
                <w:lang w:eastAsia="cs-CZ"/>
              </w:rPr>
            </w:pPr>
            <w:r w:rsidRPr="00511D3B">
              <w:rPr>
                <w:rFonts w:ascii="Times New Roman" w:eastAsia="Times New Roman" w:hAnsi="Times New Roman" w:cs="Times New Roman"/>
                <w:b/>
                <w:bCs/>
                <w:sz w:val="18"/>
                <w:szCs w:val="18"/>
                <w:lang w:eastAsia="cs-CZ"/>
              </w:rPr>
              <w:t>Schváleno /</w:t>
            </w:r>
            <w:r w:rsidRPr="00511D3B">
              <w:rPr>
                <w:rFonts w:ascii="Times New Roman" w:eastAsia="Times New Roman" w:hAnsi="Times New Roman" w:cs="Times New Roman"/>
                <w:b/>
                <w:bCs/>
                <w:i/>
                <w:sz w:val="18"/>
                <w:szCs w:val="18"/>
                <w:lang w:eastAsia="cs-CZ"/>
              </w:rPr>
              <w:t>Approved</w:t>
            </w:r>
          </w:p>
        </w:tc>
        <w:tc>
          <w:tcPr>
            <w:tcW w:w="1316" w:type="dxa"/>
            <w:gridSpan w:val="2"/>
          </w:tcPr>
          <w:p w:rsidR="00511D3B" w:rsidRPr="00511D3B" w:rsidRDefault="00511D3B" w:rsidP="00511D3B">
            <w:pPr>
              <w:spacing w:after="0" w:line="240" w:lineRule="auto"/>
              <w:rPr>
                <w:rFonts w:ascii="Times New Roman" w:eastAsia="Times New Roman" w:hAnsi="Times New Roman" w:cs="Times New Roman"/>
                <w:b/>
                <w:bCs/>
                <w:sz w:val="18"/>
                <w:szCs w:val="18"/>
                <w:lang w:eastAsia="cs-CZ"/>
              </w:rPr>
            </w:pPr>
            <w:r w:rsidRPr="00511D3B">
              <w:rPr>
                <w:rFonts w:ascii="Times New Roman" w:eastAsia="Times New Roman" w:hAnsi="Times New Roman" w:cs="Times New Roman"/>
                <w:b/>
                <w:bCs/>
                <w:sz w:val="18"/>
                <w:szCs w:val="18"/>
                <w:lang w:eastAsia="cs-CZ"/>
              </w:rPr>
              <w:t xml:space="preserve">Vzato na vědomí / </w:t>
            </w:r>
            <w:r w:rsidRPr="00511D3B">
              <w:rPr>
                <w:rFonts w:ascii="Times New Roman" w:eastAsia="Times New Roman" w:hAnsi="Times New Roman" w:cs="Times New Roman"/>
                <w:b/>
                <w:bCs/>
                <w:i/>
                <w:sz w:val="18"/>
                <w:szCs w:val="18"/>
                <w:lang w:eastAsia="cs-CZ"/>
              </w:rPr>
              <w:t xml:space="preserve">Taken into account </w:t>
            </w:r>
          </w:p>
        </w:tc>
      </w:tr>
      <w:tr w:rsidR="00511D3B" w:rsidRPr="00511D3B" w:rsidTr="009F1814">
        <w:trPr>
          <w:cantSplit/>
          <w:trHeight w:val="454"/>
        </w:trPr>
        <w:tc>
          <w:tcPr>
            <w:tcW w:w="7416" w:type="dxa"/>
            <w:vMerge/>
          </w:tcPr>
          <w:p w:rsidR="00511D3B" w:rsidRPr="00511D3B" w:rsidRDefault="00511D3B" w:rsidP="00511D3B">
            <w:pPr>
              <w:spacing w:after="0" w:line="240" w:lineRule="auto"/>
              <w:rPr>
                <w:rFonts w:ascii="Times New Roman" w:eastAsia="Times New Roman" w:hAnsi="Times New Roman" w:cs="Times New Roman"/>
                <w:i/>
                <w:sz w:val="18"/>
                <w:szCs w:val="18"/>
                <w:lang w:eastAsia="cs-CZ"/>
              </w:rPr>
            </w:pPr>
          </w:p>
        </w:tc>
        <w:tc>
          <w:tcPr>
            <w:tcW w:w="736" w:type="dxa"/>
          </w:tcPr>
          <w:p w:rsidR="00511D3B" w:rsidRPr="00511D3B" w:rsidRDefault="00511D3B" w:rsidP="00511D3B">
            <w:pPr>
              <w:spacing w:after="0" w:line="240" w:lineRule="auto"/>
              <w:rPr>
                <w:rFonts w:ascii="Times New Roman" w:eastAsia="Times New Roman" w:hAnsi="Times New Roman" w:cs="Times New Roman"/>
                <w:b/>
                <w:bCs/>
                <w:sz w:val="18"/>
                <w:szCs w:val="18"/>
                <w:lang w:eastAsia="cs-CZ"/>
              </w:rPr>
            </w:pPr>
            <w:r w:rsidRPr="00511D3B">
              <w:rPr>
                <w:rFonts w:ascii="Times New Roman" w:eastAsia="Times New Roman" w:hAnsi="Times New Roman" w:cs="Times New Roman"/>
                <w:b/>
                <w:bCs/>
                <w:sz w:val="18"/>
                <w:szCs w:val="18"/>
                <w:lang w:eastAsia="cs-CZ"/>
              </w:rPr>
              <w:t>ANO</w:t>
            </w:r>
          </w:p>
          <w:p w:rsidR="00511D3B" w:rsidRPr="00511D3B" w:rsidRDefault="00511D3B" w:rsidP="00511D3B">
            <w:pPr>
              <w:spacing w:after="0" w:line="240" w:lineRule="auto"/>
              <w:rPr>
                <w:rFonts w:ascii="Times New Roman" w:eastAsia="Times New Roman" w:hAnsi="Times New Roman" w:cs="Times New Roman"/>
                <w:b/>
                <w:bCs/>
                <w:i/>
                <w:sz w:val="18"/>
                <w:szCs w:val="18"/>
                <w:lang w:eastAsia="cs-CZ"/>
              </w:rPr>
            </w:pPr>
            <w:r w:rsidRPr="00511D3B">
              <w:rPr>
                <w:rFonts w:ascii="Times New Roman" w:eastAsia="Times New Roman" w:hAnsi="Times New Roman" w:cs="Times New Roman"/>
                <w:b/>
                <w:bCs/>
                <w:i/>
                <w:sz w:val="18"/>
                <w:szCs w:val="18"/>
                <w:lang w:eastAsia="cs-CZ"/>
              </w:rPr>
              <w:t>Yes</w:t>
            </w:r>
          </w:p>
        </w:tc>
        <w:tc>
          <w:tcPr>
            <w:tcW w:w="536" w:type="dxa"/>
          </w:tcPr>
          <w:p w:rsidR="00511D3B" w:rsidRPr="00511D3B" w:rsidRDefault="00511D3B" w:rsidP="00511D3B">
            <w:pPr>
              <w:spacing w:after="0" w:line="240" w:lineRule="auto"/>
              <w:rPr>
                <w:rFonts w:ascii="Times New Roman" w:eastAsia="Times New Roman" w:hAnsi="Times New Roman" w:cs="Times New Roman"/>
                <w:b/>
                <w:bCs/>
                <w:sz w:val="18"/>
                <w:szCs w:val="18"/>
                <w:lang w:eastAsia="cs-CZ"/>
              </w:rPr>
            </w:pPr>
            <w:r w:rsidRPr="00511D3B">
              <w:rPr>
                <w:rFonts w:ascii="Times New Roman" w:eastAsia="Times New Roman" w:hAnsi="Times New Roman" w:cs="Times New Roman"/>
                <w:b/>
                <w:bCs/>
                <w:sz w:val="18"/>
                <w:szCs w:val="18"/>
                <w:lang w:eastAsia="cs-CZ"/>
              </w:rPr>
              <w:t xml:space="preserve">NE </w:t>
            </w:r>
          </w:p>
          <w:p w:rsidR="00511D3B" w:rsidRPr="00511D3B" w:rsidRDefault="00511D3B" w:rsidP="00511D3B">
            <w:pPr>
              <w:spacing w:after="0" w:line="240" w:lineRule="auto"/>
              <w:rPr>
                <w:rFonts w:ascii="Times New Roman" w:eastAsia="Times New Roman" w:hAnsi="Times New Roman" w:cs="Times New Roman"/>
                <w:b/>
                <w:bCs/>
                <w:sz w:val="18"/>
                <w:szCs w:val="18"/>
                <w:lang w:eastAsia="cs-CZ"/>
              </w:rPr>
            </w:pPr>
            <w:r w:rsidRPr="00511D3B">
              <w:rPr>
                <w:rFonts w:ascii="Times New Roman" w:eastAsia="Times New Roman" w:hAnsi="Times New Roman" w:cs="Times New Roman"/>
                <w:b/>
                <w:bCs/>
                <w:i/>
                <w:sz w:val="18"/>
                <w:szCs w:val="18"/>
                <w:lang w:eastAsia="cs-CZ"/>
              </w:rPr>
              <w:t>No</w:t>
            </w:r>
          </w:p>
        </w:tc>
        <w:tc>
          <w:tcPr>
            <w:tcW w:w="780" w:type="dxa"/>
          </w:tcPr>
          <w:p w:rsidR="00511D3B" w:rsidRPr="00511D3B" w:rsidRDefault="00511D3B" w:rsidP="00511D3B">
            <w:pPr>
              <w:spacing w:after="0" w:line="240" w:lineRule="auto"/>
              <w:rPr>
                <w:rFonts w:ascii="Times New Roman" w:eastAsia="Times New Roman" w:hAnsi="Times New Roman" w:cs="Times New Roman"/>
                <w:b/>
                <w:bCs/>
                <w:sz w:val="18"/>
                <w:szCs w:val="18"/>
                <w:lang w:eastAsia="cs-CZ"/>
              </w:rPr>
            </w:pPr>
            <w:r w:rsidRPr="00511D3B">
              <w:rPr>
                <w:rFonts w:ascii="Times New Roman" w:eastAsia="Times New Roman" w:hAnsi="Times New Roman" w:cs="Times New Roman"/>
                <w:b/>
                <w:bCs/>
                <w:sz w:val="18"/>
                <w:szCs w:val="18"/>
                <w:lang w:eastAsia="cs-CZ"/>
              </w:rPr>
              <w:t>ANO</w:t>
            </w:r>
          </w:p>
          <w:p w:rsidR="00511D3B" w:rsidRPr="00511D3B" w:rsidRDefault="00511D3B" w:rsidP="00511D3B">
            <w:pPr>
              <w:spacing w:after="0" w:line="240" w:lineRule="auto"/>
              <w:rPr>
                <w:rFonts w:ascii="Times New Roman" w:eastAsia="Times New Roman" w:hAnsi="Times New Roman" w:cs="Times New Roman"/>
                <w:b/>
                <w:bCs/>
                <w:sz w:val="18"/>
                <w:szCs w:val="18"/>
                <w:lang w:eastAsia="cs-CZ"/>
              </w:rPr>
            </w:pPr>
            <w:r w:rsidRPr="00511D3B">
              <w:rPr>
                <w:rFonts w:ascii="Times New Roman" w:eastAsia="Times New Roman" w:hAnsi="Times New Roman" w:cs="Times New Roman"/>
                <w:b/>
                <w:bCs/>
                <w:i/>
                <w:sz w:val="18"/>
                <w:szCs w:val="18"/>
                <w:lang w:eastAsia="cs-CZ"/>
              </w:rPr>
              <w:t>Yes</w:t>
            </w:r>
          </w:p>
        </w:tc>
        <w:tc>
          <w:tcPr>
            <w:tcW w:w="536" w:type="dxa"/>
          </w:tcPr>
          <w:p w:rsidR="00511D3B" w:rsidRPr="00511D3B" w:rsidRDefault="00511D3B" w:rsidP="00511D3B">
            <w:pPr>
              <w:spacing w:after="0" w:line="240" w:lineRule="auto"/>
              <w:rPr>
                <w:rFonts w:ascii="Times New Roman" w:eastAsia="Times New Roman" w:hAnsi="Times New Roman" w:cs="Times New Roman"/>
                <w:b/>
                <w:bCs/>
                <w:sz w:val="18"/>
                <w:szCs w:val="18"/>
                <w:lang w:eastAsia="cs-CZ"/>
              </w:rPr>
            </w:pPr>
            <w:r w:rsidRPr="00511D3B">
              <w:rPr>
                <w:rFonts w:ascii="Times New Roman" w:eastAsia="Times New Roman" w:hAnsi="Times New Roman" w:cs="Times New Roman"/>
                <w:b/>
                <w:bCs/>
                <w:sz w:val="18"/>
                <w:szCs w:val="18"/>
                <w:lang w:eastAsia="cs-CZ"/>
              </w:rPr>
              <w:t xml:space="preserve">NE </w:t>
            </w:r>
          </w:p>
          <w:p w:rsidR="00511D3B" w:rsidRPr="00511D3B" w:rsidRDefault="00511D3B" w:rsidP="00511D3B">
            <w:pPr>
              <w:spacing w:after="0" w:line="240" w:lineRule="auto"/>
              <w:rPr>
                <w:rFonts w:ascii="Times New Roman" w:eastAsia="Times New Roman" w:hAnsi="Times New Roman" w:cs="Times New Roman"/>
                <w:b/>
                <w:bCs/>
                <w:i/>
                <w:sz w:val="18"/>
                <w:szCs w:val="18"/>
                <w:lang w:eastAsia="cs-CZ"/>
              </w:rPr>
            </w:pPr>
            <w:r w:rsidRPr="00511D3B">
              <w:rPr>
                <w:rFonts w:ascii="Times New Roman" w:eastAsia="Times New Roman" w:hAnsi="Times New Roman" w:cs="Times New Roman"/>
                <w:b/>
                <w:bCs/>
                <w:i/>
                <w:sz w:val="18"/>
                <w:szCs w:val="18"/>
                <w:lang w:eastAsia="cs-CZ"/>
              </w:rPr>
              <w:t>No</w:t>
            </w:r>
          </w:p>
        </w:tc>
      </w:tr>
      <w:tr w:rsidR="00511D3B" w:rsidRPr="00511D3B" w:rsidTr="009F1814">
        <w:trPr>
          <w:trHeight w:val="340"/>
        </w:trPr>
        <w:tc>
          <w:tcPr>
            <w:tcW w:w="7416" w:type="dxa"/>
          </w:tcPr>
          <w:p w:rsidR="00511D3B" w:rsidRPr="00511D3B" w:rsidRDefault="00511D3B" w:rsidP="00511D3B">
            <w:pPr>
              <w:spacing w:after="0" w:line="240" w:lineRule="auto"/>
              <w:rPr>
                <w:rFonts w:ascii="Times New Roman" w:eastAsia="Times New Roman" w:hAnsi="Times New Roman" w:cs="Times New Roman"/>
                <w:i/>
                <w:sz w:val="18"/>
                <w:szCs w:val="18"/>
                <w:lang w:eastAsia="cs-CZ"/>
              </w:rPr>
            </w:pPr>
            <w:r w:rsidRPr="00511D3B">
              <w:rPr>
                <w:rFonts w:ascii="Times New Roman" w:eastAsia="Times New Roman" w:hAnsi="Times New Roman" w:cs="Times New Roman"/>
                <w:sz w:val="18"/>
                <w:szCs w:val="18"/>
                <w:lang w:eastAsia="cs-CZ"/>
              </w:rPr>
              <w:t>Závěrečná zpráva k klinickém hodnocení v ČR ze dne 23.4.2014 /</w:t>
            </w:r>
            <w:r>
              <w:rPr>
                <w:rFonts w:ascii="Times New Roman" w:eastAsia="Times New Roman" w:hAnsi="Times New Roman" w:cs="Times New Roman"/>
                <w:i/>
                <w:sz w:val="18"/>
                <w:szCs w:val="18"/>
                <w:lang w:eastAsia="cs-CZ"/>
              </w:rPr>
              <w:t xml:space="preserve"> Czech Republic Final Clinical Trial Report dated 23 Apr 2014</w:t>
            </w:r>
          </w:p>
        </w:tc>
        <w:tc>
          <w:tcPr>
            <w:tcW w:w="736" w:type="dxa"/>
          </w:tcPr>
          <w:p w:rsidR="00511D3B" w:rsidRPr="00511D3B" w:rsidRDefault="00511D3B" w:rsidP="00511D3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11D3B" w:rsidRPr="00511D3B" w:rsidRDefault="00415BD1" w:rsidP="00511D3B">
            <w:pPr>
              <w:spacing w:after="0" w:line="240" w:lineRule="auto"/>
              <w:rPr>
                <w:rFonts w:ascii="Times New Roman" w:eastAsia="Times New Roman" w:hAnsi="Times New Roman" w:cs="Times New Roman"/>
                <w:sz w:val="18"/>
                <w:szCs w:val="18"/>
                <w:lang w:eastAsia="cs-CZ"/>
              </w:rPr>
            </w:pPr>
            <w:r w:rsidRPr="00511D3B">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511D3B" w:rsidRPr="00511D3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11D3B">
              <w:rPr>
                <w:rFonts w:ascii="Times New Roman" w:eastAsia="Times New Roman" w:hAnsi="Times New Roman" w:cs="Times New Roman"/>
                <w:sz w:val="18"/>
                <w:szCs w:val="18"/>
                <w:lang w:eastAsia="cs-CZ"/>
              </w:rPr>
              <w:fldChar w:fldCharType="end"/>
            </w:r>
          </w:p>
        </w:tc>
        <w:tc>
          <w:tcPr>
            <w:tcW w:w="780" w:type="dxa"/>
          </w:tcPr>
          <w:p w:rsidR="00511D3B" w:rsidRPr="00511D3B" w:rsidRDefault="00511D3B" w:rsidP="00511D3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11D3B" w:rsidRPr="00511D3B" w:rsidRDefault="00415BD1" w:rsidP="00511D3B">
            <w:pPr>
              <w:spacing w:after="0" w:line="240" w:lineRule="auto"/>
              <w:rPr>
                <w:rFonts w:ascii="Times New Roman" w:eastAsia="Times New Roman" w:hAnsi="Times New Roman" w:cs="Times New Roman"/>
                <w:sz w:val="18"/>
                <w:szCs w:val="18"/>
                <w:lang w:eastAsia="cs-CZ"/>
              </w:rPr>
            </w:pPr>
            <w:r w:rsidRPr="00511D3B">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511D3B" w:rsidRPr="00511D3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11D3B">
              <w:rPr>
                <w:rFonts w:ascii="Times New Roman" w:eastAsia="Times New Roman" w:hAnsi="Times New Roman" w:cs="Times New Roman"/>
                <w:sz w:val="18"/>
                <w:szCs w:val="18"/>
                <w:lang w:eastAsia="cs-CZ"/>
              </w:rPr>
              <w:fldChar w:fldCharType="end"/>
            </w:r>
          </w:p>
        </w:tc>
      </w:tr>
      <w:tr w:rsidR="00511D3B" w:rsidRPr="00511D3B" w:rsidTr="009F1814">
        <w:trPr>
          <w:trHeight w:val="340"/>
        </w:trPr>
        <w:tc>
          <w:tcPr>
            <w:tcW w:w="7416" w:type="dxa"/>
          </w:tcPr>
          <w:p w:rsidR="00511D3B" w:rsidRPr="00511D3B" w:rsidRDefault="00511D3B" w:rsidP="00511D3B">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zadavatele pro zkoušející o ukončení KH / </w:t>
            </w:r>
            <w:r>
              <w:rPr>
                <w:rFonts w:ascii="Times New Roman" w:eastAsia="Times New Roman" w:hAnsi="Times New Roman" w:cs="Times New Roman"/>
                <w:i/>
                <w:sz w:val="18"/>
                <w:szCs w:val="18"/>
                <w:lang w:eastAsia="cs-CZ"/>
              </w:rPr>
              <w:t>Sponsor letter to investigators on the End of Clinical Trial</w:t>
            </w:r>
          </w:p>
        </w:tc>
        <w:tc>
          <w:tcPr>
            <w:tcW w:w="736" w:type="dxa"/>
          </w:tcPr>
          <w:p w:rsidR="00511D3B" w:rsidRDefault="00511D3B" w:rsidP="00511D3B">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11D3B" w:rsidRPr="00511D3B" w:rsidRDefault="00511D3B" w:rsidP="00511D3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11D3B" w:rsidRDefault="00511D3B" w:rsidP="00511D3B">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11D3B" w:rsidRPr="00511D3B" w:rsidRDefault="00511D3B" w:rsidP="00511D3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511D3B" w:rsidRPr="00511D3B" w:rsidRDefault="00511D3B" w:rsidP="00511D3B">
      <w:pPr>
        <w:spacing w:after="0" w:line="240" w:lineRule="auto"/>
        <w:rPr>
          <w:rFonts w:ascii="Times New Roman" w:eastAsia="Times New Roman" w:hAnsi="Times New Roman" w:cs="Times New Roman"/>
          <w:szCs w:val="24"/>
          <w:lang w:eastAsia="cs-CZ"/>
        </w:rPr>
      </w:pPr>
    </w:p>
    <w:p w:rsidR="00511D3B" w:rsidRPr="00511D3B" w:rsidRDefault="00511D3B" w:rsidP="00511D3B">
      <w:pPr>
        <w:spacing w:after="0" w:line="240" w:lineRule="auto"/>
        <w:rPr>
          <w:rFonts w:ascii="Times New Roman" w:eastAsia="Times New Roman" w:hAnsi="Times New Roman" w:cs="Times New Roman"/>
          <w:szCs w:val="24"/>
          <w:lang w:eastAsia="cs-CZ"/>
        </w:rPr>
      </w:pPr>
      <w:r w:rsidRPr="00511D3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511D3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511D3B" w:rsidRPr="00511D3B" w:rsidRDefault="00511D3B" w:rsidP="00511D3B">
      <w:pPr>
        <w:spacing w:after="0" w:line="240" w:lineRule="auto"/>
        <w:rPr>
          <w:rFonts w:ascii="Times New Roman" w:eastAsia="Times New Roman" w:hAnsi="Times New Roman" w:cs="Times New Roman"/>
          <w:i/>
          <w:szCs w:val="24"/>
          <w:lang w:eastAsia="cs-CZ"/>
        </w:rPr>
      </w:pPr>
      <w:r w:rsidRPr="00511D3B">
        <w:rPr>
          <w:rFonts w:ascii="Times New Roman" w:eastAsia="Times New Roman" w:hAnsi="Times New Roman" w:cs="Times New Roman"/>
          <w:i/>
          <w:szCs w:val="24"/>
          <w:lang w:eastAsia="cs-CZ"/>
        </w:rPr>
        <w:t xml:space="preserve"> </w:t>
      </w:r>
      <w:r w:rsidRPr="00511D3B">
        <w:rPr>
          <w:rFonts w:ascii="Times New Roman" w:eastAsia="Times New Roman" w:hAnsi="Times New Roman" w:cs="Times New Roman"/>
          <w:szCs w:val="24"/>
          <w:lang w:eastAsia="cs-CZ"/>
        </w:rPr>
        <w:sym w:font="Wingdings 2" w:char="F054"/>
      </w:r>
      <w:r w:rsidRPr="00511D3B">
        <w:rPr>
          <w:rFonts w:ascii="Times New Roman" w:eastAsia="Times New Roman" w:hAnsi="Times New Roman" w:cs="Times New Roman"/>
          <w:szCs w:val="24"/>
          <w:lang w:eastAsia="cs-CZ"/>
        </w:rPr>
        <w:t xml:space="preserve"> Ano/</w:t>
      </w:r>
      <w:r w:rsidRPr="00511D3B">
        <w:rPr>
          <w:rFonts w:ascii="Times New Roman" w:eastAsia="Times New Roman" w:hAnsi="Times New Roman" w:cs="Times New Roman"/>
          <w:i/>
          <w:szCs w:val="24"/>
          <w:lang w:eastAsia="cs-CZ"/>
        </w:rPr>
        <w:t>Yes</w:t>
      </w:r>
      <w:r w:rsidRPr="00511D3B">
        <w:rPr>
          <w:rFonts w:ascii="Times New Roman" w:eastAsia="Times New Roman" w:hAnsi="Times New Roman" w:cs="Times New Roman"/>
          <w:szCs w:val="24"/>
          <w:lang w:eastAsia="cs-CZ"/>
        </w:rPr>
        <w:t xml:space="preserve">       </w:t>
      </w:r>
      <w:r w:rsidR="00415BD1" w:rsidRPr="00511D3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511D3B">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511D3B">
        <w:rPr>
          <w:rFonts w:ascii="Times New Roman" w:eastAsia="Times New Roman" w:hAnsi="Times New Roman" w:cs="Times New Roman"/>
          <w:szCs w:val="24"/>
          <w:lang w:eastAsia="cs-CZ"/>
        </w:rPr>
        <w:fldChar w:fldCharType="end"/>
      </w:r>
      <w:r w:rsidRPr="00511D3B">
        <w:rPr>
          <w:rFonts w:ascii="Times New Roman" w:eastAsia="Times New Roman" w:hAnsi="Times New Roman" w:cs="Times New Roman"/>
          <w:szCs w:val="24"/>
          <w:lang w:eastAsia="cs-CZ"/>
        </w:rPr>
        <w:t>Ne/</w:t>
      </w:r>
      <w:r w:rsidRPr="00511D3B">
        <w:rPr>
          <w:rFonts w:ascii="Times New Roman" w:eastAsia="Times New Roman" w:hAnsi="Times New Roman" w:cs="Times New Roman"/>
          <w:i/>
          <w:szCs w:val="24"/>
          <w:lang w:eastAsia="cs-CZ"/>
        </w:rPr>
        <w:t>No</w:t>
      </w:r>
      <w:r w:rsidRPr="00511D3B">
        <w:rPr>
          <w:rFonts w:ascii="Times New Roman" w:eastAsia="Times New Roman" w:hAnsi="Times New Roman" w:cs="Times New Roman"/>
          <w:szCs w:val="24"/>
          <w:lang w:eastAsia="cs-CZ"/>
        </w:rPr>
        <w:t xml:space="preserve">           </w:t>
      </w:r>
    </w:p>
    <w:p w:rsidR="00511D3B" w:rsidRPr="00630CAE" w:rsidRDefault="00511D3B" w:rsidP="00511D3B">
      <w:pPr>
        <w:spacing w:after="0" w:line="240" w:lineRule="auto"/>
        <w:rPr>
          <w:rFonts w:ascii="Times New Roman" w:eastAsia="Times New Roman" w:hAnsi="Times New Roman" w:cs="Times New Roman"/>
          <w:szCs w:val="24"/>
          <w:lang w:eastAsia="cs-CZ"/>
        </w:rPr>
      </w:pPr>
      <w:r w:rsidRPr="00511D3B">
        <w:rPr>
          <w:rFonts w:ascii="Times New Roman" w:eastAsia="Times New Roman" w:hAnsi="Times New Roman" w:cs="Times New Roman"/>
          <w:szCs w:val="24"/>
          <w:lang w:eastAsia="cs-CZ"/>
        </w:rPr>
        <w:t xml:space="preserve">                                                                                               </w:t>
      </w:r>
      <w:r w:rsidRPr="00511D3B">
        <w:rPr>
          <w:rFonts w:ascii="Times New Roman" w:eastAsia="Times New Roman" w:hAnsi="Times New Roman" w:cs="Times New Roman"/>
          <w:szCs w:val="24"/>
          <w:lang w:eastAsia="cs-CZ"/>
        </w:rPr>
        <w:tab/>
      </w:r>
      <w:r w:rsidRPr="00511D3B">
        <w:rPr>
          <w:rFonts w:ascii="Times New Roman" w:eastAsia="Times New Roman" w:hAnsi="Times New Roman" w:cs="Times New Roman"/>
          <w:szCs w:val="24"/>
          <w:lang w:eastAsia="cs-CZ"/>
        </w:rPr>
        <w:tab/>
      </w:r>
      <w:r w:rsidRPr="00511D3B">
        <w:rPr>
          <w:rFonts w:ascii="Times New Roman" w:eastAsia="Times New Roman" w:hAnsi="Times New Roman" w:cs="Times New Roman"/>
          <w:szCs w:val="24"/>
          <w:lang w:eastAsia="cs-CZ"/>
        </w:rPr>
        <w:tab/>
      </w:r>
      <w:r w:rsidRPr="00511D3B">
        <w:rPr>
          <w:rFonts w:ascii="Times New Roman" w:eastAsia="Times New Roman" w:hAnsi="Times New Roman" w:cs="Times New Roman"/>
          <w:szCs w:val="24"/>
          <w:lang w:eastAsia="cs-CZ"/>
        </w:rPr>
        <w:tab/>
      </w:r>
      <w:r w:rsidRPr="00511D3B">
        <w:rPr>
          <w:rFonts w:ascii="Times New Roman" w:eastAsia="Times New Roman" w:hAnsi="Times New Roman" w:cs="Times New Roman"/>
          <w:szCs w:val="24"/>
          <w:lang w:eastAsia="cs-CZ"/>
        </w:rPr>
        <w:tab/>
        <w:t xml:space="preserve">             </w:t>
      </w:r>
    </w:p>
    <w:p w:rsidR="00511D3B" w:rsidRPr="001F656C" w:rsidRDefault="00511D3B" w:rsidP="00511D3B">
      <w:pPr>
        <w:spacing w:after="0" w:line="240" w:lineRule="auto"/>
        <w:rPr>
          <w:rFonts w:ascii="Times New Roman" w:eastAsia="Times New Roman" w:hAnsi="Times New Roman" w:cs="Times New Roman"/>
          <w:lang w:eastAsia="cs-CZ"/>
        </w:rPr>
      </w:pPr>
    </w:p>
    <w:p w:rsidR="00511D3B" w:rsidRPr="007E05C5" w:rsidRDefault="00511D3B" w:rsidP="00511D3B">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511D3B" w:rsidRPr="007E05C5" w:rsidRDefault="00511D3B" w:rsidP="00511D3B">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511D3B" w:rsidRPr="007E05C5" w:rsidRDefault="00511D3B" w:rsidP="00511D3B">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511D3B" w:rsidRPr="007E05C5" w:rsidRDefault="00511D3B" w:rsidP="00511D3B">
      <w:pPr>
        <w:tabs>
          <w:tab w:val="left" w:pos="5100"/>
        </w:tabs>
        <w:spacing w:after="0" w:line="240" w:lineRule="auto"/>
        <w:jc w:val="center"/>
        <w:rPr>
          <w:rFonts w:ascii="Times New Roman" w:eastAsia="Times New Roman" w:hAnsi="Times New Roman" w:cs="Times New Roman"/>
          <w:szCs w:val="24"/>
          <w:lang w:eastAsia="cs-CZ"/>
        </w:rPr>
      </w:pPr>
    </w:p>
    <w:p w:rsidR="00511D3B" w:rsidRPr="007E05C5" w:rsidRDefault="00511D3B" w:rsidP="00511D3B">
      <w:pPr>
        <w:spacing w:after="0" w:line="240" w:lineRule="auto"/>
        <w:jc w:val="center"/>
        <w:rPr>
          <w:rFonts w:ascii="Times New Roman" w:eastAsia="Times New Roman" w:hAnsi="Times New Roman" w:cs="Times New Roman"/>
          <w:szCs w:val="24"/>
          <w:lang w:eastAsia="cs-CZ"/>
        </w:rPr>
      </w:pPr>
    </w:p>
    <w:p w:rsidR="00511D3B" w:rsidRPr="007E05C5" w:rsidRDefault="00511D3B" w:rsidP="00511D3B">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511D3B" w:rsidRPr="007E05C5" w:rsidRDefault="00511D3B" w:rsidP="00511D3B">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511D3B" w:rsidRPr="007E05C5" w:rsidRDefault="00511D3B" w:rsidP="00511D3B">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511D3B" w:rsidRPr="007E05C5" w:rsidRDefault="00511D3B" w:rsidP="00511D3B">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511D3B" w:rsidRPr="007E05C5" w:rsidRDefault="00511D3B" w:rsidP="00511D3B">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511D3B" w:rsidRPr="00FF243C" w:rsidRDefault="00511D3B" w:rsidP="00511D3B">
      <w:pPr>
        <w:spacing w:after="0" w:line="240" w:lineRule="auto"/>
        <w:rPr>
          <w:rFonts w:ascii="Times New Roman" w:eastAsia="Times New Roman" w:hAnsi="Times New Roman" w:cs="Times New Roman"/>
          <w:lang w:eastAsia="cs-CZ"/>
        </w:rPr>
      </w:pPr>
    </w:p>
    <w:p w:rsidR="00511D3B" w:rsidRPr="00FF243C" w:rsidRDefault="00511D3B" w:rsidP="00511D3B">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t>2/2</w:t>
      </w: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103C6A" w:rsidRPr="00103C6A" w:rsidRDefault="00103C6A" w:rsidP="00103C6A">
      <w:pPr>
        <w:spacing w:after="0" w:line="240" w:lineRule="auto"/>
        <w:jc w:val="center"/>
        <w:rPr>
          <w:rFonts w:ascii="Times New Roman" w:eastAsia="Times New Roman" w:hAnsi="Times New Roman" w:cs="Times New Roman"/>
          <w:b/>
          <w:bCs/>
          <w:lang w:eastAsia="cs-CZ"/>
        </w:rPr>
      </w:pPr>
      <w:r w:rsidRPr="00103C6A">
        <w:rPr>
          <w:rFonts w:ascii="Times New Roman" w:eastAsia="Times New Roman" w:hAnsi="Times New Roman" w:cs="Times New Roman"/>
          <w:b/>
          <w:bCs/>
          <w:lang w:eastAsia="cs-CZ"/>
        </w:rPr>
        <w:lastRenderedPageBreak/>
        <w:t>STANOVISKO ETICKÉ KOMISE KE KLINICKÉMU HODNOCENÍ</w:t>
      </w:r>
    </w:p>
    <w:p w:rsidR="00103C6A" w:rsidRPr="00103C6A" w:rsidRDefault="00103C6A" w:rsidP="00103C6A">
      <w:pPr>
        <w:spacing w:after="0" w:line="240" w:lineRule="auto"/>
        <w:jc w:val="center"/>
        <w:rPr>
          <w:rFonts w:ascii="Times New Roman" w:eastAsia="Times New Roman" w:hAnsi="Times New Roman" w:cs="Times New Roman"/>
          <w:bCs/>
          <w:i/>
          <w:lang w:eastAsia="cs-CZ"/>
        </w:rPr>
      </w:pPr>
      <w:r w:rsidRPr="00103C6A">
        <w:rPr>
          <w:rFonts w:ascii="Times New Roman" w:eastAsia="Times New Roman" w:hAnsi="Times New Roman" w:cs="Times New Roman"/>
          <w:bCs/>
          <w:i/>
          <w:lang w:eastAsia="cs-CZ"/>
        </w:rPr>
        <w:t xml:space="preserve">Opinion of the Ethics Committee on Clinical Trial  </w:t>
      </w:r>
    </w:p>
    <w:p w:rsidR="00103C6A" w:rsidRPr="00103C6A" w:rsidRDefault="00103C6A" w:rsidP="00103C6A">
      <w:pPr>
        <w:spacing w:after="0" w:line="240" w:lineRule="auto"/>
        <w:jc w:val="center"/>
        <w:rPr>
          <w:rFonts w:ascii="Times New Roman" w:eastAsia="Times New Roman" w:hAnsi="Times New Roman" w:cs="Times New Roman"/>
          <w:b/>
          <w:bCs/>
          <w:i/>
          <w:lang w:eastAsia="cs-CZ"/>
        </w:rPr>
      </w:pPr>
    </w:p>
    <w:p w:rsidR="00103C6A" w:rsidRPr="00103C6A" w:rsidRDefault="00415BD1" w:rsidP="00103C6A">
      <w:pPr>
        <w:spacing w:after="0" w:line="240" w:lineRule="auto"/>
        <w:rPr>
          <w:rFonts w:ascii="Times New Roman" w:eastAsia="Times New Roman" w:hAnsi="Times New Roman" w:cs="Times New Roman"/>
          <w:lang w:eastAsia="cs-CZ"/>
        </w:rPr>
      </w:pPr>
      <w:r w:rsidRPr="00103C6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03C6A" w:rsidRPr="00103C6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03C6A">
        <w:rPr>
          <w:rFonts w:ascii="Times New Roman" w:eastAsia="Times New Roman" w:hAnsi="Times New Roman" w:cs="Times New Roman"/>
          <w:lang w:eastAsia="cs-CZ"/>
        </w:rPr>
        <w:fldChar w:fldCharType="end"/>
      </w:r>
      <w:r w:rsidR="00103C6A" w:rsidRPr="00103C6A">
        <w:rPr>
          <w:rFonts w:ascii="Times New Roman" w:eastAsia="Times New Roman" w:hAnsi="Times New Roman" w:cs="Times New Roman"/>
          <w:lang w:eastAsia="cs-CZ"/>
        </w:rPr>
        <w:t xml:space="preserve">  Multicentrické KH, je požadováno stanovisko multicentrické EK pro všechna centra/</w:t>
      </w:r>
      <w:r w:rsidR="00103C6A" w:rsidRPr="00103C6A">
        <w:rPr>
          <w:rFonts w:ascii="Times New Roman" w:eastAsia="Times New Roman" w:hAnsi="Times New Roman" w:cs="Times New Roman"/>
          <w:i/>
          <w:lang w:eastAsia="cs-CZ"/>
        </w:rPr>
        <w:t>Multi-centric clinical trial, opinion issued by Ethics Committee for Multi-Centric Clinical Trials is required</w:t>
      </w:r>
    </w:p>
    <w:p w:rsidR="00103C6A" w:rsidRPr="00103C6A" w:rsidRDefault="00415BD1" w:rsidP="00103C6A">
      <w:pPr>
        <w:spacing w:after="0" w:line="240" w:lineRule="auto"/>
        <w:rPr>
          <w:rFonts w:ascii="Times New Roman" w:eastAsia="Times New Roman" w:hAnsi="Times New Roman" w:cs="Times New Roman"/>
          <w:i/>
          <w:lang w:eastAsia="cs-CZ"/>
        </w:rPr>
      </w:pPr>
      <w:r w:rsidRPr="00103C6A">
        <w:rPr>
          <w:rFonts w:ascii="Times New Roman" w:eastAsia="Times New Roman" w:hAnsi="Times New Roman" w:cs="Times New Roman"/>
          <w:lang w:eastAsia="cs-CZ"/>
        </w:rPr>
        <w:fldChar w:fldCharType="begin">
          <w:ffData>
            <w:name w:val="Zaškrtávací1"/>
            <w:enabled/>
            <w:calcOnExit w:val="0"/>
            <w:checkBox>
              <w:sizeAuto/>
              <w:default w:val="0"/>
            </w:checkBox>
          </w:ffData>
        </w:fldChar>
      </w:r>
      <w:r w:rsidR="00103C6A" w:rsidRPr="00103C6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03C6A">
        <w:rPr>
          <w:rFonts w:ascii="Times New Roman" w:eastAsia="Times New Roman" w:hAnsi="Times New Roman" w:cs="Times New Roman"/>
          <w:lang w:eastAsia="cs-CZ"/>
        </w:rPr>
        <w:fldChar w:fldCharType="end"/>
      </w:r>
      <w:r w:rsidR="00103C6A" w:rsidRPr="00103C6A">
        <w:rPr>
          <w:rFonts w:ascii="Times New Roman" w:eastAsia="Times New Roman" w:hAnsi="Times New Roman" w:cs="Times New Roman"/>
          <w:lang w:eastAsia="cs-CZ"/>
        </w:rPr>
        <w:t xml:space="preserve">  Multicentrické KH, je požadováno stanovisko EK pro místní centrum (centra)/ </w:t>
      </w:r>
      <w:r w:rsidR="00103C6A" w:rsidRPr="00103C6A">
        <w:rPr>
          <w:rFonts w:ascii="Times New Roman" w:eastAsia="Times New Roman" w:hAnsi="Times New Roman" w:cs="Times New Roman"/>
          <w:i/>
          <w:lang w:eastAsia="cs-CZ"/>
        </w:rPr>
        <w:t>Multi-centric clinical trial, opinion issued by local Ethics Committee(s) is required</w:t>
      </w:r>
    </w:p>
    <w:p w:rsidR="00103C6A" w:rsidRPr="00103C6A" w:rsidRDefault="00103C6A" w:rsidP="00103C6A">
      <w:pPr>
        <w:spacing w:after="0" w:line="240" w:lineRule="auto"/>
        <w:rPr>
          <w:rFonts w:ascii="Times New Roman" w:eastAsia="Times New Roman" w:hAnsi="Times New Roman" w:cs="Times New Roman"/>
          <w:i/>
          <w:lang w:eastAsia="cs-CZ"/>
        </w:rPr>
      </w:pPr>
      <w:r w:rsidRPr="00103C6A">
        <w:rPr>
          <w:rFonts w:ascii="Times New Roman" w:eastAsia="Times New Roman" w:hAnsi="Times New Roman" w:cs="Times New Roman"/>
          <w:lang w:eastAsia="cs-CZ"/>
        </w:rPr>
        <w:sym w:font="Wingdings 2" w:char="F053"/>
      </w:r>
      <w:r w:rsidRPr="00103C6A">
        <w:rPr>
          <w:rFonts w:ascii="Times New Roman" w:eastAsia="Times New Roman" w:hAnsi="Times New Roman" w:cs="Times New Roman"/>
          <w:lang w:eastAsia="cs-CZ"/>
        </w:rPr>
        <w:t xml:space="preserve">  KH prováděné v jednom centru, požadováno stanovisko EK pro místní centrum (centra)/ </w:t>
      </w:r>
      <w:r w:rsidRPr="00103C6A">
        <w:rPr>
          <w:rFonts w:ascii="Times New Roman" w:eastAsia="Times New Roman" w:hAnsi="Times New Roman" w:cs="Times New Roman"/>
          <w:i/>
          <w:lang w:eastAsia="cs-CZ"/>
        </w:rPr>
        <w:t>Clinical trial conducted in a single site, opinion of a local EC is required</w:t>
      </w:r>
    </w:p>
    <w:p w:rsidR="00103C6A" w:rsidRPr="00103C6A" w:rsidRDefault="00103C6A" w:rsidP="00103C6A">
      <w:pPr>
        <w:spacing w:after="0" w:line="240" w:lineRule="auto"/>
        <w:rPr>
          <w:rFonts w:ascii="Times New Roman" w:eastAsia="Times New Roman" w:hAnsi="Times New Roman" w:cs="Times New Roman"/>
          <w:b/>
          <w:bCs/>
          <w:lang w:eastAsia="cs-CZ"/>
        </w:rPr>
      </w:pPr>
    </w:p>
    <w:p w:rsidR="00103C6A" w:rsidRPr="00103C6A" w:rsidRDefault="00103C6A" w:rsidP="00103C6A">
      <w:pPr>
        <w:spacing w:after="0" w:line="240" w:lineRule="auto"/>
        <w:rPr>
          <w:rFonts w:ascii="Times New Roman" w:eastAsia="Times New Roman" w:hAnsi="Times New Roman" w:cs="Times New Roman"/>
          <w:b/>
          <w:bCs/>
          <w:lang w:eastAsia="cs-CZ"/>
        </w:rPr>
      </w:pPr>
      <w:r w:rsidRPr="00103C6A">
        <w:rPr>
          <w:rFonts w:ascii="Times New Roman" w:eastAsia="Times New Roman" w:hAnsi="Times New Roman" w:cs="Times New Roman"/>
          <w:b/>
          <w:bCs/>
          <w:lang w:eastAsia="cs-CZ"/>
        </w:rPr>
        <w:t>Číslo jednací/</w:t>
      </w:r>
      <w:r w:rsidRPr="00103C6A">
        <w:rPr>
          <w:rFonts w:ascii="Times New Roman" w:eastAsia="Times New Roman" w:hAnsi="Times New Roman" w:cs="Times New Roman"/>
          <w:i/>
          <w:lang w:eastAsia="cs-CZ"/>
        </w:rPr>
        <w:t>Reference number</w:t>
      </w:r>
      <w:r w:rsidRPr="00103C6A">
        <w:rPr>
          <w:rFonts w:ascii="Times New Roman" w:eastAsia="Times New Roman" w:hAnsi="Times New Roman" w:cs="Times New Roman"/>
          <w:lang w:eastAsia="cs-CZ"/>
        </w:rPr>
        <w:t xml:space="preserve">: </w:t>
      </w:r>
      <w:r w:rsidRPr="00103C6A">
        <w:rPr>
          <w:rFonts w:ascii="Times New Roman" w:eastAsia="Times New Roman" w:hAnsi="Times New Roman" w:cs="Times New Roman"/>
          <w:b/>
          <w:lang w:eastAsia="cs-CZ"/>
        </w:rPr>
        <w:t>160/12</w:t>
      </w:r>
    </w:p>
    <w:p w:rsidR="00103C6A" w:rsidRPr="00103C6A" w:rsidRDefault="00103C6A" w:rsidP="00103C6A">
      <w:pPr>
        <w:spacing w:after="0" w:line="240" w:lineRule="auto"/>
        <w:rPr>
          <w:rFonts w:ascii="Times New Roman" w:eastAsia="Times New Roman" w:hAnsi="Times New Roman" w:cs="Times New Roman"/>
          <w:i/>
          <w:lang w:eastAsia="cs-CZ"/>
        </w:rPr>
      </w:pPr>
      <w:r w:rsidRPr="00103C6A">
        <w:rPr>
          <w:rFonts w:ascii="Times New Roman" w:eastAsia="Times New Roman" w:hAnsi="Times New Roman" w:cs="Times New Roman"/>
          <w:b/>
          <w:bCs/>
          <w:lang w:eastAsia="cs-CZ"/>
        </w:rPr>
        <w:t>Název KH/</w:t>
      </w:r>
      <w:r w:rsidRPr="00103C6A">
        <w:rPr>
          <w:rFonts w:ascii="Times New Roman" w:eastAsia="Times New Roman" w:hAnsi="Times New Roman" w:cs="Times New Roman"/>
          <w:i/>
          <w:lang w:eastAsia="cs-CZ"/>
        </w:rPr>
        <w:t>Full Title of Clinical Trial</w:t>
      </w:r>
      <w:r w:rsidRPr="00103C6A">
        <w:rPr>
          <w:rFonts w:ascii="Times New Roman" w:eastAsia="Times New Roman" w:hAnsi="Times New Roman" w:cs="Times New Roman"/>
          <w:bCs/>
          <w:lang w:eastAsia="cs-CZ"/>
        </w:rPr>
        <w:t xml:space="preserve">: </w:t>
      </w:r>
      <w:r w:rsidRPr="00103C6A">
        <w:rPr>
          <w:rFonts w:ascii="Times New Roman" w:eastAsia="Times New Roman" w:hAnsi="Times New Roman" w:cs="Times New Roman"/>
          <w:lang w:eastAsia="cs-CZ"/>
        </w:rPr>
        <w:t xml:space="preserve">Neintervenční studie posuzující využití zdrojů léčebné péče v běžné praxi u pacientů se solidními nádory a hematoonkologickými malignitami léčených chemoterapií a hospitalizovaných s febrilní neutropenií v Bulharsku, České republice a Slovensku / </w:t>
      </w:r>
      <w:r w:rsidRPr="00103C6A">
        <w:rPr>
          <w:rFonts w:ascii="Times New Roman" w:eastAsia="Times New Roman" w:hAnsi="Times New Roman" w:cs="Times New Roman"/>
          <w:i/>
          <w:lang w:eastAsia="cs-CZ"/>
        </w:rPr>
        <w:t>Healthcare resource utilization (HCRU) associated with febrile neutropenia (FN) leading to hospitalization, in patients treated with chemotherapy for solid tumors and hematological malignancies in Bulgaria, Czech Republic and Slovakia as observed in clinical practice</w:t>
      </w:r>
    </w:p>
    <w:p w:rsidR="00103C6A" w:rsidRPr="00103C6A" w:rsidRDefault="00103C6A" w:rsidP="00103C6A">
      <w:pPr>
        <w:spacing w:after="0" w:line="240" w:lineRule="auto"/>
        <w:rPr>
          <w:rFonts w:ascii="Times New Roman" w:eastAsia="Times New Roman" w:hAnsi="Times New Roman" w:cs="Times New Roman"/>
          <w:bCs/>
          <w:lang w:eastAsia="cs-CZ"/>
        </w:rPr>
      </w:pPr>
    </w:p>
    <w:p w:rsidR="00103C6A" w:rsidRPr="00103C6A" w:rsidRDefault="00103C6A" w:rsidP="00103C6A">
      <w:pPr>
        <w:spacing w:after="0" w:line="240" w:lineRule="auto"/>
        <w:rPr>
          <w:rFonts w:ascii="Times New Roman" w:eastAsia="Times New Roman" w:hAnsi="Times New Roman" w:cs="Times New Roman"/>
          <w:lang w:eastAsia="cs-CZ"/>
        </w:rPr>
      </w:pPr>
      <w:r w:rsidRPr="00103C6A">
        <w:rPr>
          <w:rFonts w:ascii="Times New Roman" w:eastAsia="Times New Roman" w:hAnsi="Times New Roman" w:cs="Times New Roman"/>
          <w:b/>
          <w:bCs/>
          <w:lang w:eastAsia="cs-CZ"/>
        </w:rPr>
        <w:t xml:space="preserve">Číslo protokolu/ </w:t>
      </w:r>
      <w:r w:rsidRPr="00103C6A">
        <w:rPr>
          <w:rFonts w:ascii="Times New Roman" w:eastAsia="Times New Roman" w:hAnsi="Times New Roman" w:cs="Times New Roman"/>
          <w:i/>
          <w:lang w:eastAsia="cs-CZ"/>
        </w:rPr>
        <w:t>Protocol Code Number</w:t>
      </w:r>
      <w:r w:rsidRPr="00103C6A">
        <w:rPr>
          <w:rFonts w:ascii="Times New Roman" w:eastAsia="Times New Roman" w:hAnsi="Times New Roman" w:cs="Times New Roman"/>
          <w:lang w:eastAsia="cs-CZ"/>
        </w:rPr>
        <w:t>: 20101192</w:t>
      </w:r>
    </w:p>
    <w:p w:rsidR="00103C6A" w:rsidRPr="00103C6A" w:rsidRDefault="00103C6A" w:rsidP="00103C6A">
      <w:pPr>
        <w:spacing w:after="0" w:line="240" w:lineRule="auto"/>
        <w:rPr>
          <w:rFonts w:ascii="Times New Roman" w:eastAsia="Times New Roman" w:hAnsi="Times New Roman" w:cs="Times New Roman"/>
          <w:lang w:eastAsia="cs-CZ"/>
        </w:rPr>
      </w:pPr>
      <w:r w:rsidRPr="00103C6A">
        <w:rPr>
          <w:rFonts w:ascii="Times New Roman" w:eastAsia="Times New Roman" w:hAnsi="Times New Roman" w:cs="Times New Roman"/>
          <w:b/>
          <w:bCs/>
          <w:lang w:eastAsia="cs-CZ"/>
        </w:rPr>
        <w:t xml:space="preserve">EudraCT number/ </w:t>
      </w:r>
      <w:r w:rsidRPr="00103C6A">
        <w:rPr>
          <w:rFonts w:ascii="Times New Roman" w:eastAsia="Times New Roman" w:hAnsi="Times New Roman" w:cs="Times New Roman"/>
          <w:i/>
          <w:lang w:eastAsia="cs-CZ"/>
        </w:rPr>
        <w:t>EudraCT number</w:t>
      </w:r>
      <w:r w:rsidRPr="00103C6A">
        <w:rPr>
          <w:rFonts w:ascii="Times New Roman" w:eastAsia="Times New Roman" w:hAnsi="Times New Roman" w:cs="Times New Roman"/>
          <w:lang w:eastAsia="cs-CZ"/>
        </w:rPr>
        <w:t>: ---</w:t>
      </w:r>
    </w:p>
    <w:p w:rsidR="00103C6A" w:rsidRPr="00103C6A" w:rsidRDefault="00103C6A" w:rsidP="00103C6A">
      <w:pPr>
        <w:spacing w:after="0" w:line="240" w:lineRule="auto"/>
        <w:rPr>
          <w:rFonts w:ascii="Times New Roman" w:eastAsia="Times New Roman" w:hAnsi="Times New Roman" w:cs="Times New Roman"/>
          <w:b/>
          <w:bCs/>
          <w:lang w:eastAsia="cs-CZ"/>
        </w:rPr>
      </w:pPr>
    </w:p>
    <w:p w:rsidR="00103C6A" w:rsidRPr="00103C6A" w:rsidRDefault="00103C6A" w:rsidP="00103C6A">
      <w:pPr>
        <w:spacing w:after="0" w:line="240" w:lineRule="auto"/>
        <w:rPr>
          <w:rFonts w:ascii="Times New Roman" w:eastAsia="Times New Roman" w:hAnsi="Times New Roman" w:cs="Times New Roman"/>
          <w:lang w:eastAsia="cs-CZ"/>
        </w:rPr>
      </w:pPr>
      <w:r w:rsidRPr="00103C6A">
        <w:rPr>
          <w:rFonts w:ascii="Times New Roman" w:eastAsia="Times New Roman" w:hAnsi="Times New Roman" w:cs="Times New Roman"/>
          <w:b/>
          <w:bCs/>
          <w:lang w:eastAsia="cs-CZ"/>
        </w:rPr>
        <w:t>Zadavatel/</w:t>
      </w:r>
      <w:r w:rsidRPr="00103C6A">
        <w:rPr>
          <w:rFonts w:ascii="Times New Roman" w:eastAsia="Times New Roman" w:hAnsi="Times New Roman" w:cs="Times New Roman"/>
          <w:i/>
          <w:lang w:eastAsia="cs-CZ"/>
        </w:rPr>
        <w:t>Sponzor</w:t>
      </w:r>
      <w:r w:rsidRPr="00103C6A">
        <w:rPr>
          <w:rFonts w:ascii="Times New Roman" w:eastAsia="Times New Roman" w:hAnsi="Times New Roman" w:cs="Times New Roman"/>
          <w:lang w:eastAsia="cs-CZ"/>
        </w:rPr>
        <w:t>: ---</w:t>
      </w:r>
    </w:p>
    <w:p w:rsidR="00103C6A" w:rsidRPr="00103C6A" w:rsidRDefault="00103C6A" w:rsidP="00103C6A">
      <w:pPr>
        <w:spacing w:after="0" w:line="240" w:lineRule="auto"/>
        <w:rPr>
          <w:rFonts w:ascii="Times New Roman" w:eastAsia="Times New Roman" w:hAnsi="Times New Roman" w:cs="Times New Roman"/>
          <w:bCs/>
          <w:lang w:eastAsia="cs-CZ"/>
        </w:rPr>
      </w:pPr>
      <w:r w:rsidRPr="00103C6A">
        <w:rPr>
          <w:rFonts w:ascii="Times New Roman" w:eastAsia="Times New Roman" w:hAnsi="Times New Roman" w:cs="Times New Roman"/>
          <w:b/>
          <w:bCs/>
          <w:lang w:eastAsia="cs-CZ"/>
        </w:rPr>
        <w:t>Žadatel/</w:t>
      </w:r>
      <w:r w:rsidRPr="00103C6A">
        <w:rPr>
          <w:rFonts w:ascii="Times New Roman" w:eastAsia="Times New Roman" w:hAnsi="Times New Roman" w:cs="Times New Roman"/>
          <w:bCs/>
          <w:i/>
          <w:lang w:eastAsia="cs-CZ"/>
        </w:rPr>
        <w:t>Applicant</w:t>
      </w:r>
      <w:r w:rsidRPr="00103C6A">
        <w:rPr>
          <w:rFonts w:ascii="Times New Roman" w:eastAsia="Times New Roman" w:hAnsi="Times New Roman" w:cs="Times New Roman"/>
          <w:bCs/>
          <w:lang w:eastAsia="cs-CZ"/>
        </w:rPr>
        <w:t>: Amgen s.r.o., Klimentská 46, 110 02 Praha 2, Dagmar Rygielová (dagmarr@amgen.com)</w:t>
      </w:r>
    </w:p>
    <w:p w:rsidR="00103C6A" w:rsidRPr="00103C6A" w:rsidRDefault="00103C6A" w:rsidP="00103C6A">
      <w:pPr>
        <w:spacing w:after="0" w:line="240" w:lineRule="auto"/>
        <w:rPr>
          <w:rFonts w:ascii="Times New Roman" w:eastAsia="Times New Roman" w:hAnsi="Times New Roman" w:cs="Times New Roman"/>
          <w:b/>
          <w:bCs/>
          <w:lang w:eastAsia="cs-CZ"/>
        </w:rPr>
      </w:pPr>
      <w:r w:rsidRPr="00103C6A">
        <w:rPr>
          <w:rFonts w:ascii="Times New Roman" w:eastAsia="Times New Roman" w:hAnsi="Times New Roman" w:cs="Times New Roman"/>
          <w:b/>
          <w:bCs/>
          <w:lang w:eastAsia="cs-CZ"/>
        </w:rPr>
        <w:t>Datum doručení žádosti/</w:t>
      </w:r>
      <w:r w:rsidRPr="00103C6A">
        <w:rPr>
          <w:rFonts w:ascii="Times New Roman" w:eastAsia="Times New Roman" w:hAnsi="Times New Roman" w:cs="Times New Roman"/>
          <w:i/>
          <w:lang w:eastAsia="cs-CZ"/>
        </w:rPr>
        <w:t>Date of submission of the Application Form</w:t>
      </w:r>
      <w:r w:rsidRPr="00103C6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22.4.</w:t>
      </w:r>
      <w:r w:rsidRPr="00103C6A">
        <w:rPr>
          <w:rFonts w:ascii="Times New Roman" w:eastAsia="Times New Roman" w:hAnsi="Times New Roman" w:cs="Times New Roman"/>
          <w:lang w:eastAsia="cs-CZ"/>
        </w:rPr>
        <w:t>2014</w:t>
      </w:r>
    </w:p>
    <w:p w:rsidR="00103C6A" w:rsidRPr="00103C6A" w:rsidRDefault="00103C6A" w:rsidP="00103C6A">
      <w:pPr>
        <w:spacing w:after="0" w:line="240" w:lineRule="auto"/>
        <w:rPr>
          <w:rFonts w:ascii="Times New Roman" w:eastAsia="Times New Roman" w:hAnsi="Times New Roman" w:cs="Times New Roman"/>
          <w:lang w:eastAsia="cs-CZ"/>
        </w:rPr>
      </w:pPr>
      <w:r w:rsidRPr="00103C6A">
        <w:rPr>
          <w:rFonts w:ascii="Times New Roman" w:eastAsia="Times New Roman" w:hAnsi="Times New Roman" w:cs="Times New Roman"/>
          <w:b/>
          <w:bCs/>
          <w:lang w:eastAsia="cs-CZ"/>
        </w:rPr>
        <w:t xml:space="preserve">Datum jednání EK </w:t>
      </w:r>
      <w:r w:rsidRPr="00103C6A">
        <w:rPr>
          <w:rFonts w:ascii="Times New Roman" w:eastAsia="Times New Roman" w:hAnsi="Times New Roman" w:cs="Times New Roman"/>
          <w:lang w:eastAsia="cs-CZ"/>
        </w:rPr>
        <w:t>/</w:t>
      </w:r>
      <w:r w:rsidRPr="00103C6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103C6A">
        <w:rPr>
          <w:rFonts w:ascii="Times New Roman" w:eastAsia="Times New Roman" w:hAnsi="Times New Roman" w:cs="Times New Roman"/>
          <w:lang w:eastAsia="cs-CZ"/>
        </w:rPr>
        <w:t>2014</w:t>
      </w:r>
    </w:p>
    <w:p w:rsidR="00103C6A" w:rsidRPr="00103C6A" w:rsidRDefault="00103C6A" w:rsidP="00103C6A">
      <w:pPr>
        <w:spacing w:after="0" w:line="240" w:lineRule="auto"/>
        <w:rPr>
          <w:rFonts w:ascii="Times New Roman" w:eastAsia="Times New Roman" w:hAnsi="Times New Roman" w:cs="Times New Roman"/>
          <w:b/>
          <w:bCs/>
          <w:lang w:eastAsia="cs-CZ"/>
        </w:rPr>
      </w:pPr>
    </w:p>
    <w:p w:rsidR="00103C6A" w:rsidRPr="00103C6A" w:rsidRDefault="00103C6A" w:rsidP="00103C6A">
      <w:pPr>
        <w:spacing w:after="0" w:line="240" w:lineRule="auto"/>
        <w:rPr>
          <w:rFonts w:ascii="Times New Roman" w:eastAsia="Times New Roman" w:hAnsi="Times New Roman" w:cs="Times New Roman"/>
          <w:lang w:eastAsia="cs-CZ"/>
        </w:rPr>
      </w:pPr>
      <w:r w:rsidRPr="00103C6A">
        <w:rPr>
          <w:rFonts w:ascii="Times New Roman" w:eastAsia="Times New Roman" w:hAnsi="Times New Roman" w:cs="Times New Roman"/>
          <w:b/>
          <w:bCs/>
          <w:lang w:eastAsia="cs-CZ"/>
        </w:rPr>
        <w:t xml:space="preserve">Vyjádření EK/ </w:t>
      </w:r>
      <w:r w:rsidRPr="00103C6A">
        <w:rPr>
          <w:rFonts w:ascii="Times New Roman" w:eastAsia="Times New Roman" w:hAnsi="Times New Roman" w:cs="Times New Roman"/>
          <w:i/>
          <w:lang w:eastAsia="cs-CZ"/>
        </w:rPr>
        <w:t>Ethics Committe´s opinion</w:t>
      </w:r>
      <w:r w:rsidRPr="00103C6A">
        <w:rPr>
          <w:rFonts w:ascii="Times New Roman" w:eastAsia="Times New Roman" w:hAnsi="Times New Roman" w:cs="Times New Roman"/>
          <w:lang w:eastAsia="cs-CZ"/>
        </w:rPr>
        <w:t>:</w:t>
      </w:r>
    </w:p>
    <w:p w:rsidR="00103C6A" w:rsidRPr="00103C6A" w:rsidRDefault="00103C6A" w:rsidP="00103C6A">
      <w:pPr>
        <w:spacing w:after="0" w:line="240" w:lineRule="auto"/>
        <w:rPr>
          <w:rFonts w:ascii="Times New Roman" w:eastAsia="Times New Roman" w:hAnsi="Times New Roman" w:cs="Times New Roman"/>
          <w:i/>
          <w:lang w:eastAsia="cs-CZ"/>
        </w:rPr>
      </w:pPr>
      <w:r w:rsidRPr="00103C6A">
        <w:rPr>
          <w:rFonts w:ascii="Wingdings 2" w:eastAsia="Times New Roman" w:hAnsi="Wingdings 2" w:cs="Times New Roman"/>
          <w:lang w:eastAsia="cs-CZ"/>
        </w:rPr>
        <w:sym w:font="Wingdings 2" w:char="F0A3"/>
      </w:r>
      <w:r w:rsidRPr="00103C6A">
        <w:rPr>
          <w:rFonts w:ascii="Times New Roman" w:eastAsia="Times New Roman" w:hAnsi="Times New Roman" w:cs="Times New Roman"/>
          <w:lang w:eastAsia="cs-CZ"/>
        </w:rPr>
        <w:t xml:space="preserve">  EK  vydala souhlasné stanovisko// </w:t>
      </w:r>
      <w:r w:rsidRPr="00103C6A">
        <w:rPr>
          <w:rFonts w:ascii="Times New Roman" w:eastAsia="Times New Roman" w:hAnsi="Times New Roman" w:cs="Times New Roman"/>
          <w:i/>
          <w:lang w:eastAsia="cs-CZ"/>
        </w:rPr>
        <w:t>EC issues</w:t>
      </w:r>
      <w:r w:rsidRPr="00103C6A">
        <w:rPr>
          <w:rFonts w:ascii="Times New Roman" w:eastAsia="Times New Roman" w:hAnsi="Times New Roman" w:cs="Times New Roman"/>
          <w:lang w:eastAsia="cs-CZ"/>
        </w:rPr>
        <w:t xml:space="preserve"> f</w:t>
      </w:r>
      <w:r w:rsidRPr="00103C6A">
        <w:rPr>
          <w:rFonts w:ascii="Times New Roman" w:eastAsia="Times New Roman" w:hAnsi="Times New Roman" w:cs="Times New Roman"/>
          <w:i/>
          <w:lang w:eastAsia="cs-CZ"/>
        </w:rPr>
        <w:t>avourable opinion</w:t>
      </w:r>
    </w:p>
    <w:p w:rsidR="00103C6A" w:rsidRPr="00103C6A" w:rsidRDefault="00103C6A" w:rsidP="00103C6A">
      <w:pPr>
        <w:spacing w:after="0" w:line="240" w:lineRule="auto"/>
        <w:rPr>
          <w:rFonts w:ascii="Times New Roman" w:eastAsia="Times New Roman" w:hAnsi="Times New Roman" w:cs="Times New Roman"/>
          <w:bCs/>
          <w:i/>
          <w:lang w:eastAsia="cs-CZ"/>
        </w:rPr>
      </w:pPr>
      <w:r w:rsidRPr="00103C6A">
        <w:rPr>
          <w:rFonts w:ascii="Wingdings 2" w:eastAsia="Times New Roman" w:hAnsi="Wingdings 2" w:cs="Times New Roman"/>
          <w:bCs/>
          <w:lang w:eastAsia="cs-CZ"/>
        </w:rPr>
        <w:t></w:t>
      </w:r>
      <w:r w:rsidRPr="00103C6A">
        <w:rPr>
          <w:rFonts w:ascii="Times New Roman" w:eastAsia="Times New Roman" w:hAnsi="Times New Roman" w:cs="Times New Roman"/>
          <w:bCs/>
          <w:lang w:eastAsia="cs-CZ"/>
        </w:rPr>
        <w:t xml:space="preserve">  EK  vzala na vědomí / </w:t>
      </w:r>
      <w:r w:rsidRPr="00103C6A">
        <w:rPr>
          <w:rFonts w:ascii="Times New Roman" w:eastAsia="Times New Roman" w:hAnsi="Times New Roman" w:cs="Times New Roman"/>
          <w:bCs/>
          <w:i/>
          <w:lang w:eastAsia="cs-CZ"/>
        </w:rPr>
        <w:t>Taken into account</w:t>
      </w:r>
    </w:p>
    <w:p w:rsidR="00103C6A" w:rsidRPr="00103C6A" w:rsidRDefault="00103C6A" w:rsidP="00103C6A">
      <w:pPr>
        <w:spacing w:after="0" w:line="240" w:lineRule="auto"/>
        <w:rPr>
          <w:rFonts w:ascii="Times New Roman" w:eastAsia="Times New Roman" w:hAnsi="Times New Roman" w:cs="Times New Roman"/>
          <w:b/>
          <w:bCs/>
          <w:lang w:eastAsia="cs-CZ"/>
        </w:rPr>
      </w:pPr>
    </w:p>
    <w:p w:rsidR="00103C6A" w:rsidRPr="00103C6A" w:rsidRDefault="00103C6A" w:rsidP="00103C6A">
      <w:pPr>
        <w:spacing w:after="0" w:line="240" w:lineRule="auto"/>
        <w:rPr>
          <w:rFonts w:ascii="Times New Roman" w:eastAsia="Times New Roman" w:hAnsi="Times New Roman" w:cs="Times New Roman"/>
          <w:i/>
          <w:lang w:val="en-US" w:eastAsia="cs-CZ"/>
        </w:rPr>
      </w:pPr>
      <w:r w:rsidRPr="00103C6A">
        <w:rPr>
          <w:rFonts w:ascii="Times New Roman" w:eastAsia="Times New Roman" w:hAnsi="Times New Roman" w:cs="Times New Roman"/>
          <w:b/>
          <w:bCs/>
          <w:lang w:eastAsia="cs-CZ"/>
        </w:rPr>
        <w:t>Lhůta pro podání písemné zprávy o průběhu KH od jeho zahájení</w:t>
      </w:r>
      <w:r w:rsidRPr="00103C6A">
        <w:rPr>
          <w:rFonts w:ascii="Times New Roman" w:eastAsia="Times New Roman" w:hAnsi="Times New Roman" w:cs="Times New Roman"/>
          <w:b/>
          <w:bCs/>
          <w:lang w:val="en-US" w:eastAsia="cs-CZ"/>
        </w:rPr>
        <w:t xml:space="preserve">/ </w:t>
      </w:r>
      <w:r w:rsidRPr="00103C6A">
        <w:rPr>
          <w:rFonts w:ascii="Times New Roman" w:eastAsia="Times New Roman" w:hAnsi="Times New Roman" w:cs="Times New Roman"/>
          <w:i/>
          <w:lang w:val="en-US" w:eastAsia="cs-CZ"/>
        </w:rPr>
        <w:t>Time schedule for submission of the  written Annual Report from the CT commencement:</w:t>
      </w:r>
    </w:p>
    <w:p w:rsidR="00103C6A" w:rsidRPr="00103C6A" w:rsidRDefault="00103C6A" w:rsidP="00103C6A">
      <w:pPr>
        <w:spacing w:after="0" w:line="240" w:lineRule="auto"/>
        <w:rPr>
          <w:rFonts w:ascii="Times New Roman" w:eastAsia="Times New Roman" w:hAnsi="Times New Roman" w:cs="Times New Roman"/>
          <w:lang w:eastAsia="cs-CZ"/>
        </w:rPr>
      </w:pPr>
      <w:r w:rsidRPr="00103C6A">
        <w:rPr>
          <w:rFonts w:ascii="Times New Roman" w:eastAsia="Times New Roman" w:hAnsi="Times New Roman" w:cs="Times New Roman"/>
          <w:lang w:eastAsia="cs-CZ"/>
        </w:rPr>
        <w:sym w:font="Wingdings 2" w:char="F054"/>
      </w:r>
      <w:r w:rsidRPr="00103C6A">
        <w:rPr>
          <w:rFonts w:ascii="Times New Roman" w:eastAsia="Times New Roman" w:hAnsi="Times New Roman" w:cs="Times New Roman"/>
          <w:lang w:eastAsia="cs-CZ"/>
        </w:rPr>
        <w:t xml:space="preserve">   1x ročně</w:t>
      </w:r>
      <w:r w:rsidRPr="00103C6A">
        <w:rPr>
          <w:rFonts w:ascii="Times New Roman" w:eastAsia="Times New Roman" w:hAnsi="Times New Roman" w:cs="Times New Roman"/>
          <w:i/>
          <w:lang w:eastAsia="cs-CZ"/>
        </w:rPr>
        <w:t xml:space="preserve">/Once a year                   </w:t>
      </w:r>
      <w:r w:rsidR="00415BD1" w:rsidRPr="00103C6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03C6A">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103C6A">
        <w:rPr>
          <w:rFonts w:ascii="Times New Roman" w:eastAsia="Times New Roman" w:hAnsi="Times New Roman" w:cs="Times New Roman"/>
          <w:lang w:eastAsia="cs-CZ"/>
        </w:rPr>
        <w:fldChar w:fldCharType="end"/>
      </w:r>
      <w:r w:rsidRPr="00103C6A">
        <w:rPr>
          <w:rFonts w:ascii="Times New Roman" w:eastAsia="Times New Roman" w:hAnsi="Times New Roman" w:cs="Times New Roman"/>
          <w:lang w:eastAsia="cs-CZ"/>
        </w:rPr>
        <w:t xml:space="preserve">  Jiná lhůta/</w:t>
      </w:r>
      <w:r w:rsidRPr="00103C6A">
        <w:rPr>
          <w:rFonts w:ascii="Times New Roman" w:eastAsia="Times New Roman" w:hAnsi="Times New Roman" w:cs="Times New Roman"/>
          <w:i/>
          <w:lang w:eastAsia="cs-CZ"/>
        </w:rPr>
        <w:t xml:space="preserve"> Other </w:t>
      </w:r>
      <w:r w:rsidRPr="00103C6A">
        <w:rPr>
          <w:rFonts w:ascii="Times New Roman" w:eastAsia="Times New Roman" w:hAnsi="Times New Roman" w:cs="Times New Roman"/>
          <w:lang w:eastAsia="cs-CZ"/>
        </w:rPr>
        <w:t>…………….</w:t>
      </w:r>
    </w:p>
    <w:p w:rsidR="00103C6A" w:rsidRPr="00103C6A" w:rsidRDefault="00103C6A" w:rsidP="00103C6A">
      <w:pPr>
        <w:spacing w:after="0" w:line="240" w:lineRule="auto"/>
        <w:rPr>
          <w:rFonts w:ascii="Times New Roman" w:eastAsia="Times New Roman" w:hAnsi="Times New Roman" w:cs="Times New Roman"/>
          <w:lang w:eastAsia="cs-CZ"/>
        </w:rPr>
      </w:pPr>
    </w:p>
    <w:p w:rsidR="00103C6A" w:rsidRPr="00103C6A" w:rsidRDefault="00103C6A" w:rsidP="00103C6A">
      <w:pPr>
        <w:spacing w:after="0" w:line="240" w:lineRule="auto"/>
        <w:rPr>
          <w:rFonts w:ascii="Times New Roman" w:eastAsia="Times New Roman" w:hAnsi="Times New Roman" w:cs="Times New Roman"/>
          <w:i/>
          <w:lang w:eastAsia="cs-CZ"/>
        </w:rPr>
      </w:pPr>
      <w:r w:rsidRPr="00103C6A">
        <w:rPr>
          <w:rFonts w:ascii="Times New Roman" w:eastAsia="Times New Roman" w:hAnsi="Times New Roman" w:cs="Times New Roman"/>
          <w:b/>
          <w:bCs/>
          <w:lang w:eastAsia="cs-CZ"/>
        </w:rPr>
        <w:t>Seznam míst hodnocení s označením míst, ke kterým se EK vyjádřila jako místní EK a kde vykonává dohled/</w:t>
      </w:r>
      <w:r w:rsidRPr="00103C6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03C6A" w:rsidRPr="00103C6A" w:rsidTr="009F1814">
        <w:trPr>
          <w:trHeight w:val="454"/>
        </w:trPr>
        <w:tc>
          <w:tcPr>
            <w:tcW w:w="6108" w:type="dxa"/>
          </w:tcPr>
          <w:p w:rsidR="00103C6A" w:rsidRPr="00103C6A" w:rsidRDefault="00103C6A" w:rsidP="00103C6A">
            <w:pPr>
              <w:spacing w:after="0" w:line="240" w:lineRule="auto"/>
              <w:rPr>
                <w:rFonts w:ascii="Times New Roman" w:eastAsia="Times New Roman" w:hAnsi="Times New Roman" w:cs="Times New Roman"/>
                <w:sz w:val="18"/>
                <w:szCs w:val="18"/>
                <w:lang w:eastAsia="cs-CZ"/>
              </w:rPr>
            </w:pPr>
            <w:r w:rsidRPr="00103C6A">
              <w:rPr>
                <w:rFonts w:ascii="Times New Roman" w:eastAsia="Times New Roman" w:hAnsi="Times New Roman" w:cs="Times New Roman"/>
                <w:sz w:val="18"/>
                <w:szCs w:val="18"/>
                <w:lang w:eastAsia="cs-CZ"/>
              </w:rPr>
              <w:t xml:space="preserve">Místo hodnocení/ Jméno zkoušejícího </w:t>
            </w:r>
          </w:p>
          <w:p w:rsidR="00103C6A" w:rsidRPr="00103C6A" w:rsidRDefault="00103C6A" w:rsidP="00103C6A">
            <w:pPr>
              <w:spacing w:after="0" w:line="240" w:lineRule="auto"/>
              <w:rPr>
                <w:rFonts w:ascii="Times New Roman" w:eastAsia="Times New Roman" w:hAnsi="Times New Roman" w:cs="Times New Roman"/>
                <w:i/>
                <w:sz w:val="18"/>
                <w:szCs w:val="18"/>
                <w:lang w:eastAsia="cs-CZ"/>
              </w:rPr>
            </w:pPr>
            <w:r w:rsidRPr="00103C6A">
              <w:rPr>
                <w:rFonts w:ascii="Times New Roman" w:eastAsia="Times New Roman" w:hAnsi="Times New Roman" w:cs="Times New Roman"/>
                <w:i/>
                <w:sz w:val="18"/>
                <w:szCs w:val="18"/>
                <w:lang w:eastAsia="cs-CZ"/>
              </w:rPr>
              <w:t>Trial Site / Name of Investigator</w:t>
            </w:r>
          </w:p>
        </w:tc>
        <w:tc>
          <w:tcPr>
            <w:tcW w:w="1280" w:type="dxa"/>
          </w:tcPr>
          <w:p w:rsidR="00103C6A" w:rsidRPr="00103C6A" w:rsidRDefault="00103C6A" w:rsidP="00103C6A">
            <w:pPr>
              <w:spacing w:after="0" w:line="240" w:lineRule="auto"/>
              <w:rPr>
                <w:rFonts w:ascii="Times New Roman" w:eastAsia="Times New Roman" w:hAnsi="Times New Roman" w:cs="Times New Roman"/>
                <w:sz w:val="18"/>
                <w:szCs w:val="18"/>
                <w:vertAlign w:val="superscript"/>
                <w:lang w:eastAsia="cs-CZ"/>
              </w:rPr>
            </w:pPr>
            <w:r w:rsidRPr="00103C6A">
              <w:rPr>
                <w:rFonts w:ascii="Times New Roman" w:eastAsia="Times New Roman" w:hAnsi="Times New Roman" w:cs="Times New Roman"/>
                <w:sz w:val="18"/>
                <w:szCs w:val="18"/>
                <w:lang w:eastAsia="cs-CZ"/>
              </w:rPr>
              <w:t xml:space="preserve">Místní EK </w:t>
            </w:r>
            <w:r w:rsidRPr="00103C6A">
              <w:rPr>
                <w:rFonts w:ascii="Times New Roman" w:eastAsia="Times New Roman" w:hAnsi="Times New Roman" w:cs="Times New Roman"/>
                <w:i/>
                <w:sz w:val="18"/>
                <w:szCs w:val="18"/>
                <w:lang w:eastAsia="cs-CZ"/>
              </w:rPr>
              <w:t>Local EC</w:t>
            </w:r>
          </w:p>
        </w:tc>
        <w:tc>
          <w:tcPr>
            <w:tcW w:w="2712" w:type="dxa"/>
          </w:tcPr>
          <w:p w:rsidR="00103C6A" w:rsidRPr="00103C6A" w:rsidRDefault="00103C6A" w:rsidP="00103C6A">
            <w:pPr>
              <w:spacing w:after="0" w:line="240" w:lineRule="auto"/>
              <w:rPr>
                <w:rFonts w:ascii="Times New Roman" w:eastAsia="Times New Roman" w:hAnsi="Times New Roman" w:cs="Times New Roman"/>
                <w:sz w:val="18"/>
                <w:szCs w:val="18"/>
                <w:lang w:eastAsia="cs-CZ"/>
              </w:rPr>
            </w:pPr>
            <w:r w:rsidRPr="00103C6A">
              <w:rPr>
                <w:rFonts w:ascii="Times New Roman" w:eastAsia="Times New Roman" w:hAnsi="Times New Roman" w:cs="Times New Roman"/>
                <w:sz w:val="18"/>
                <w:szCs w:val="18"/>
                <w:lang w:eastAsia="cs-CZ"/>
              </w:rPr>
              <w:t>Adresa  místní EK</w:t>
            </w:r>
          </w:p>
          <w:p w:rsidR="00103C6A" w:rsidRPr="00103C6A" w:rsidRDefault="00103C6A" w:rsidP="00103C6A">
            <w:pPr>
              <w:spacing w:after="0" w:line="240" w:lineRule="auto"/>
              <w:rPr>
                <w:rFonts w:ascii="Times New Roman" w:eastAsia="Times New Roman" w:hAnsi="Times New Roman" w:cs="Times New Roman"/>
                <w:i/>
                <w:sz w:val="18"/>
                <w:szCs w:val="18"/>
                <w:lang w:eastAsia="cs-CZ"/>
              </w:rPr>
            </w:pPr>
            <w:r w:rsidRPr="00103C6A">
              <w:rPr>
                <w:rFonts w:ascii="Times New Roman" w:eastAsia="Times New Roman" w:hAnsi="Times New Roman" w:cs="Times New Roman"/>
                <w:i/>
                <w:sz w:val="18"/>
                <w:szCs w:val="18"/>
                <w:lang w:eastAsia="cs-CZ"/>
              </w:rPr>
              <w:t>Address</w:t>
            </w:r>
          </w:p>
        </w:tc>
      </w:tr>
      <w:tr w:rsidR="00103C6A" w:rsidRPr="00103C6A" w:rsidTr="009F1814">
        <w:trPr>
          <w:trHeight w:val="312"/>
        </w:trPr>
        <w:tc>
          <w:tcPr>
            <w:tcW w:w="6108" w:type="dxa"/>
          </w:tcPr>
          <w:p w:rsidR="00103C6A" w:rsidRPr="00103C6A" w:rsidRDefault="00103C6A" w:rsidP="00103C6A">
            <w:pPr>
              <w:spacing w:after="0" w:line="240" w:lineRule="auto"/>
              <w:rPr>
                <w:rFonts w:ascii="Times New Roman" w:eastAsia="Times New Roman" w:hAnsi="Times New Roman" w:cs="Times New Roman"/>
                <w:sz w:val="18"/>
                <w:szCs w:val="18"/>
                <w:lang w:eastAsia="cs-CZ"/>
              </w:rPr>
            </w:pPr>
            <w:r w:rsidRPr="00103C6A">
              <w:rPr>
                <w:rFonts w:ascii="Times New Roman" w:eastAsia="Times New Roman" w:hAnsi="Times New Roman" w:cs="Times New Roman"/>
                <w:sz w:val="18"/>
                <w:szCs w:val="18"/>
                <w:lang w:eastAsia="cs-CZ"/>
              </w:rPr>
              <w:t xml:space="preserve">MUDr. Ivana Pejpková, Onkologická klinika FN Olomouc, I.P.Pavlova 6, </w:t>
            </w:r>
          </w:p>
          <w:p w:rsidR="00103C6A" w:rsidRPr="00103C6A" w:rsidRDefault="00103C6A" w:rsidP="00103C6A">
            <w:pPr>
              <w:spacing w:after="0" w:line="240" w:lineRule="auto"/>
              <w:rPr>
                <w:rFonts w:ascii="Times New Roman" w:eastAsia="Times New Roman" w:hAnsi="Times New Roman" w:cs="Times New Roman"/>
                <w:b/>
                <w:sz w:val="18"/>
                <w:szCs w:val="18"/>
                <w:lang w:eastAsia="cs-CZ"/>
              </w:rPr>
            </w:pPr>
            <w:r w:rsidRPr="00103C6A">
              <w:rPr>
                <w:rFonts w:ascii="Times New Roman" w:eastAsia="Times New Roman" w:hAnsi="Times New Roman" w:cs="Times New Roman"/>
                <w:sz w:val="18"/>
                <w:szCs w:val="18"/>
                <w:lang w:eastAsia="cs-CZ"/>
              </w:rPr>
              <w:t xml:space="preserve">775 20 Olomouc – </w:t>
            </w:r>
            <w:r w:rsidRPr="00103C6A">
              <w:rPr>
                <w:rFonts w:ascii="Times New Roman" w:eastAsia="Times New Roman" w:hAnsi="Times New Roman" w:cs="Times New Roman"/>
                <w:b/>
                <w:sz w:val="18"/>
                <w:szCs w:val="18"/>
                <w:lang w:eastAsia="cs-CZ"/>
              </w:rPr>
              <w:t>centrum uzavřeno</w:t>
            </w:r>
          </w:p>
        </w:tc>
        <w:tc>
          <w:tcPr>
            <w:tcW w:w="1280" w:type="dxa"/>
          </w:tcPr>
          <w:p w:rsidR="00103C6A" w:rsidRPr="00103C6A" w:rsidRDefault="00103C6A" w:rsidP="00103C6A">
            <w:pPr>
              <w:spacing w:after="0" w:line="240" w:lineRule="auto"/>
              <w:rPr>
                <w:rFonts w:ascii="Times New Roman" w:eastAsia="Times New Roman" w:hAnsi="Times New Roman" w:cs="Times New Roman"/>
                <w:sz w:val="18"/>
                <w:szCs w:val="18"/>
                <w:lang w:eastAsia="cs-CZ"/>
              </w:rPr>
            </w:pPr>
            <w:r w:rsidRPr="00103C6A">
              <w:rPr>
                <w:rFonts w:ascii="Times New Roman" w:eastAsia="Times New Roman" w:hAnsi="Times New Roman" w:cs="Times New Roman"/>
                <w:sz w:val="18"/>
                <w:szCs w:val="18"/>
                <w:lang w:eastAsia="cs-CZ"/>
              </w:rPr>
              <w:sym w:font="Wingdings 2" w:char="F053"/>
            </w:r>
          </w:p>
        </w:tc>
        <w:tc>
          <w:tcPr>
            <w:tcW w:w="2712" w:type="dxa"/>
          </w:tcPr>
          <w:p w:rsidR="00103C6A" w:rsidRPr="00103C6A" w:rsidRDefault="00103C6A" w:rsidP="00103C6A">
            <w:pPr>
              <w:spacing w:after="0" w:line="240" w:lineRule="auto"/>
              <w:rPr>
                <w:rFonts w:ascii="Times New Roman" w:eastAsia="Times New Roman" w:hAnsi="Times New Roman" w:cs="Times New Roman"/>
                <w:sz w:val="18"/>
                <w:szCs w:val="18"/>
                <w:lang w:eastAsia="cs-CZ"/>
              </w:rPr>
            </w:pPr>
            <w:r w:rsidRPr="00103C6A">
              <w:rPr>
                <w:rFonts w:ascii="Times New Roman" w:eastAsia="Times New Roman" w:hAnsi="Times New Roman" w:cs="Times New Roman"/>
                <w:sz w:val="18"/>
                <w:szCs w:val="18"/>
                <w:lang w:eastAsia="cs-CZ"/>
              </w:rPr>
              <w:t>EK FNOL</w:t>
            </w:r>
          </w:p>
        </w:tc>
      </w:tr>
    </w:tbl>
    <w:p w:rsidR="00103C6A" w:rsidRPr="00103C6A" w:rsidRDefault="00103C6A" w:rsidP="00103C6A">
      <w:pPr>
        <w:spacing w:after="0" w:line="240" w:lineRule="auto"/>
        <w:rPr>
          <w:rFonts w:ascii="Times New Roman" w:eastAsia="Times New Roman" w:hAnsi="Times New Roman" w:cs="Times New Roman"/>
          <w:bCs/>
          <w:szCs w:val="24"/>
          <w:lang w:eastAsia="cs-CZ"/>
        </w:rPr>
      </w:pPr>
      <w:r w:rsidRPr="00103C6A">
        <w:rPr>
          <w:rFonts w:ascii="Times New Roman" w:eastAsia="Times New Roman" w:hAnsi="Times New Roman" w:cs="Times New Roman"/>
          <w:bCs/>
          <w:szCs w:val="24"/>
          <w:lang w:eastAsia="cs-CZ"/>
        </w:rPr>
        <w:t>1/2</w:t>
      </w:r>
    </w:p>
    <w:p w:rsidR="00103C6A" w:rsidRPr="00103C6A" w:rsidRDefault="00103C6A" w:rsidP="00103C6A">
      <w:pPr>
        <w:spacing w:after="0" w:line="240" w:lineRule="auto"/>
        <w:rPr>
          <w:rFonts w:ascii="Times New Roman" w:eastAsia="Times New Roman" w:hAnsi="Times New Roman" w:cs="Times New Roman"/>
          <w:b/>
          <w:bCs/>
          <w:szCs w:val="24"/>
          <w:lang w:eastAsia="cs-CZ"/>
        </w:rPr>
      </w:pPr>
    </w:p>
    <w:p w:rsidR="00103C6A" w:rsidRPr="00103C6A" w:rsidRDefault="00103C6A" w:rsidP="00103C6A">
      <w:pPr>
        <w:spacing w:after="0" w:line="240" w:lineRule="auto"/>
        <w:rPr>
          <w:rFonts w:ascii="Times New Roman" w:eastAsia="Times New Roman" w:hAnsi="Times New Roman" w:cs="Times New Roman"/>
          <w:b/>
          <w:bCs/>
          <w:szCs w:val="24"/>
          <w:lang w:eastAsia="cs-CZ"/>
        </w:rPr>
      </w:pPr>
    </w:p>
    <w:p w:rsidR="00103C6A" w:rsidRPr="00103C6A" w:rsidRDefault="00103C6A" w:rsidP="00103C6A">
      <w:pPr>
        <w:spacing w:after="0" w:line="240" w:lineRule="auto"/>
        <w:rPr>
          <w:rFonts w:ascii="Times New Roman" w:eastAsia="Times New Roman" w:hAnsi="Times New Roman" w:cs="Times New Roman"/>
          <w:b/>
          <w:bCs/>
          <w:szCs w:val="24"/>
          <w:lang w:eastAsia="cs-CZ"/>
        </w:rPr>
      </w:pPr>
    </w:p>
    <w:p w:rsidR="00103C6A" w:rsidRPr="00103C6A" w:rsidRDefault="00103C6A" w:rsidP="00103C6A">
      <w:pPr>
        <w:spacing w:after="0" w:line="240" w:lineRule="auto"/>
        <w:rPr>
          <w:rFonts w:ascii="Times New Roman" w:eastAsia="Times New Roman" w:hAnsi="Times New Roman" w:cs="Times New Roman"/>
          <w:b/>
          <w:bCs/>
          <w:szCs w:val="24"/>
          <w:lang w:eastAsia="cs-CZ"/>
        </w:rPr>
      </w:pPr>
    </w:p>
    <w:p w:rsidR="00103C6A" w:rsidRPr="00103C6A" w:rsidRDefault="00103C6A" w:rsidP="00103C6A">
      <w:pPr>
        <w:spacing w:after="0" w:line="240" w:lineRule="auto"/>
        <w:rPr>
          <w:rFonts w:ascii="Times New Roman" w:eastAsia="Times New Roman" w:hAnsi="Times New Roman" w:cs="Times New Roman"/>
          <w:b/>
          <w:bCs/>
          <w:szCs w:val="24"/>
          <w:lang w:eastAsia="cs-CZ"/>
        </w:rPr>
      </w:pPr>
    </w:p>
    <w:p w:rsidR="00103C6A" w:rsidRPr="00103C6A" w:rsidRDefault="00103C6A" w:rsidP="00103C6A">
      <w:pPr>
        <w:spacing w:after="0" w:line="240" w:lineRule="auto"/>
        <w:rPr>
          <w:rFonts w:ascii="Times New Roman" w:eastAsia="Times New Roman" w:hAnsi="Times New Roman" w:cs="Times New Roman"/>
          <w:b/>
          <w:bCs/>
          <w:szCs w:val="24"/>
          <w:lang w:eastAsia="cs-CZ"/>
        </w:rPr>
      </w:pPr>
    </w:p>
    <w:p w:rsidR="00103C6A" w:rsidRPr="00103C6A" w:rsidRDefault="00103C6A" w:rsidP="00103C6A">
      <w:pPr>
        <w:spacing w:after="0" w:line="240" w:lineRule="auto"/>
        <w:rPr>
          <w:rFonts w:ascii="Times New Roman" w:eastAsia="Times New Roman" w:hAnsi="Times New Roman" w:cs="Times New Roman"/>
          <w:b/>
          <w:bCs/>
          <w:szCs w:val="24"/>
          <w:lang w:eastAsia="cs-CZ"/>
        </w:rPr>
      </w:pPr>
    </w:p>
    <w:p w:rsidR="00103C6A" w:rsidRPr="00103C6A" w:rsidRDefault="00103C6A" w:rsidP="00103C6A">
      <w:pPr>
        <w:spacing w:after="0" w:line="240" w:lineRule="auto"/>
        <w:rPr>
          <w:rFonts w:ascii="Times New Roman" w:eastAsia="Times New Roman" w:hAnsi="Times New Roman" w:cs="Times New Roman"/>
          <w:bCs/>
          <w:i/>
          <w:szCs w:val="24"/>
          <w:lang w:eastAsia="cs-CZ"/>
        </w:rPr>
      </w:pPr>
      <w:r w:rsidRPr="00103C6A">
        <w:rPr>
          <w:rFonts w:ascii="Times New Roman" w:eastAsia="Times New Roman" w:hAnsi="Times New Roman" w:cs="Times New Roman"/>
          <w:b/>
          <w:bCs/>
          <w:szCs w:val="24"/>
          <w:lang w:eastAsia="cs-CZ"/>
        </w:rPr>
        <w:lastRenderedPageBreak/>
        <w:t>Seznam hodnocených dokumentů/</w:t>
      </w:r>
      <w:r w:rsidRPr="00103C6A">
        <w:rPr>
          <w:rFonts w:ascii="Times New Roman" w:eastAsia="Times New Roman" w:hAnsi="Times New Roman" w:cs="Times New Roman"/>
          <w:bCs/>
          <w:i/>
          <w:szCs w:val="24"/>
          <w:lang w:eastAsia="cs-CZ"/>
        </w:rPr>
        <w:t xml:space="preserve">List </w:t>
      </w:r>
      <w:r w:rsidRPr="00103C6A">
        <w:rPr>
          <w:rFonts w:ascii="Times New Roman" w:eastAsia="Times New Roman" w:hAnsi="Times New Roman" w:cs="Times New Roman"/>
          <w:bCs/>
          <w:i/>
          <w:szCs w:val="24"/>
          <w:lang w:val="en-US" w:eastAsia="cs-CZ"/>
        </w:rPr>
        <w:t>of all submitted documents:</w:t>
      </w:r>
    </w:p>
    <w:p w:rsidR="00103C6A" w:rsidRPr="00103C6A" w:rsidRDefault="00103C6A" w:rsidP="00103C6A">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03C6A" w:rsidRPr="00103C6A" w:rsidTr="009F1814">
        <w:trPr>
          <w:cantSplit/>
          <w:trHeight w:val="454"/>
        </w:trPr>
        <w:tc>
          <w:tcPr>
            <w:tcW w:w="7416" w:type="dxa"/>
            <w:vMerge w:val="restart"/>
          </w:tcPr>
          <w:p w:rsidR="00103C6A" w:rsidRPr="00103C6A" w:rsidRDefault="00103C6A" w:rsidP="00103C6A">
            <w:pPr>
              <w:spacing w:after="0" w:line="240" w:lineRule="auto"/>
              <w:rPr>
                <w:rFonts w:ascii="Times New Roman" w:eastAsia="Times New Roman" w:hAnsi="Times New Roman" w:cs="Times New Roman"/>
                <w:b/>
                <w:bCs/>
                <w:sz w:val="18"/>
                <w:szCs w:val="18"/>
                <w:lang w:eastAsia="cs-CZ"/>
              </w:rPr>
            </w:pPr>
          </w:p>
          <w:p w:rsidR="00103C6A" w:rsidRPr="00103C6A" w:rsidRDefault="00103C6A" w:rsidP="00103C6A">
            <w:pPr>
              <w:spacing w:after="0" w:line="240" w:lineRule="auto"/>
              <w:rPr>
                <w:rFonts w:ascii="Times New Roman" w:eastAsia="Times New Roman" w:hAnsi="Times New Roman" w:cs="Times New Roman"/>
                <w:b/>
                <w:bCs/>
                <w:sz w:val="18"/>
                <w:szCs w:val="18"/>
                <w:lang w:eastAsia="cs-CZ"/>
              </w:rPr>
            </w:pPr>
            <w:r w:rsidRPr="00103C6A">
              <w:rPr>
                <w:rFonts w:ascii="Times New Roman" w:eastAsia="Times New Roman" w:hAnsi="Times New Roman" w:cs="Times New Roman"/>
                <w:b/>
                <w:bCs/>
                <w:sz w:val="18"/>
                <w:szCs w:val="18"/>
                <w:lang w:eastAsia="cs-CZ"/>
              </w:rPr>
              <w:t xml:space="preserve">Název dokumentu, verze, datum </w:t>
            </w:r>
          </w:p>
          <w:p w:rsidR="00103C6A" w:rsidRPr="00103C6A" w:rsidRDefault="00103C6A" w:rsidP="00103C6A">
            <w:pPr>
              <w:spacing w:after="0" w:line="240" w:lineRule="auto"/>
              <w:rPr>
                <w:rFonts w:ascii="Times New Roman" w:eastAsia="Times New Roman" w:hAnsi="Times New Roman" w:cs="Times New Roman"/>
                <w:b/>
                <w:bCs/>
                <w:sz w:val="18"/>
                <w:szCs w:val="18"/>
                <w:lang w:eastAsia="cs-CZ"/>
              </w:rPr>
            </w:pPr>
            <w:r w:rsidRPr="00103C6A">
              <w:rPr>
                <w:rFonts w:ascii="Times New Roman" w:eastAsia="Times New Roman" w:hAnsi="Times New Roman" w:cs="Times New Roman"/>
                <w:b/>
                <w:bCs/>
                <w:i/>
                <w:sz w:val="18"/>
                <w:szCs w:val="18"/>
                <w:lang w:eastAsia="cs-CZ"/>
              </w:rPr>
              <w:t>Document title, version, date</w:t>
            </w:r>
          </w:p>
        </w:tc>
        <w:tc>
          <w:tcPr>
            <w:tcW w:w="1272" w:type="dxa"/>
            <w:gridSpan w:val="2"/>
          </w:tcPr>
          <w:p w:rsidR="00103C6A" w:rsidRPr="00103C6A" w:rsidRDefault="00103C6A" w:rsidP="00103C6A">
            <w:pPr>
              <w:spacing w:after="0" w:line="240" w:lineRule="auto"/>
              <w:rPr>
                <w:rFonts w:ascii="Times New Roman" w:eastAsia="Times New Roman" w:hAnsi="Times New Roman" w:cs="Times New Roman"/>
                <w:b/>
                <w:bCs/>
                <w:sz w:val="18"/>
                <w:szCs w:val="18"/>
                <w:lang w:eastAsia="cs-CZ"/>
              </w:rPr>
            </w:pPr>
            <w:r w:rsidRPr="00103C6A">
              <w:rPr>
                <w:rFonts w:ascii="Times New Roman" w:eastAsia="Times New Roman" w:hAnsi="Times New Roman" w:cs="Times New Roman"/>
                <w:b/>
                <w:bCs/>
                <w:sz w:val="18"/>
                <w:szCs w:val="18"/>
                <w:lang w:eastAsia="cs-CZ"/>
              </w:rPr>
              <w:t>Schváleno /</w:t>
            </w:r>
            <w:r w:rsidRPr="00103C6A">
              <w:rPr>
                <w:rFonts w:ascii="Times New Roman" w:eastAsia="Times New Roman" w:hAnsi="Times New Roman" w:cs="Times New Roman"/>
                <w:b/>
                <w:bCs/>
                <w:i/>
                <w:sz w:val="18"/>
                <w:szCs w:val="18"/>
                <w:lang w:eastAsia="cs-CZ"/>
              </w:rPr>
              <w:t>Approved</w:t>
            </w:r>
          </w:p>
        </w:tc>
        <w:tc>
          <w:tcPr>
            <w:tcW w:w="1316" w:type="dxa"/>
            <w:gridSpan w:val="2"/>
          </w:tcPr>
          <w:p w:rsidR="00103C6A" w:rsidRPr="00103C6A" w:rsidRDefault="00103C6A" w:rsidP="00103C6A">
            <w:pPr>
              <w:spacing w:after="0" w:line="240" w:lineRule="auto"/>
              <w:rPr>
                <w:rFonts w:ascii="Times New Roman" w:eastAsia="Times New Roman" w:hAnsi="Times New Roman" w:cs="Times New Roman"/>
                <w:b/>
                <w:bCs/>
                <w:sz w:val="18"/>
                <w:szCs w:val="18"/>
                <w:lang w:eastAsia="cs-CZ"/>
              </w:rPr>
            </w:pPr>
            <w:r w:rsidRPr="00103C6A">
              <w:rPr>
                <w:rFonts w:ascii="Times New Roman" w:eastAsia="Times New Roman" w:hAnsi="Times New Roman" w:cs="Times New Roman"/>
                <w:b/>
                <w:bCs/>
                <w:sz w:val="18"/>
                <w:szCs w:val="18"/>
                <w:lang w:eastAsia="cs-CZ"/>
              </w:rPr>
              <w:t xml:space="preserve">Vzato na vědomí / </w:t>
            </w:r>
            <w:r w:rsidRPr="00103C6A">
              <w:rPr>
                <w:rFonts w:ascii="Times New Roman" w:eastAsia="Times New Roman" w:hAnsi="Times New Roman" w:cs="Times New Roman"/>
                <w:b/>
                <w:bCs/>
                <w:i/>
                <w:sz w:val="18"/>
                <w:szCs w:val="18"/>
                <w:lang w:eastAsia="cs-CZ"/>
              </w:rPr>
              <w:t xml:space="preserve">Taken into account </w:t>
            </w:r>
          </w:p>
        </w:tc>
      </w:tr>
      <w:tr w:rsidR="00103C6A" w:rsidRPr="00103C6A" w:rsidTr="009F1814">
        <w:trPr>
          <w:cantSplit/>
          <w:trHeight w:val="454"/>
        </w:trPr>
        <w:tc>
          <w:tcPr>
            <w:tcW w:w="7416" w:type="dxa"/>
            <w:vMerge/>
          </w:tcPr>
          <w:p w:rsidR="00103C6A" w:rsidRPr="00103C6A" w:rsidRDefault="00103C6A" w:rsidP="00103C6A">
            <w:pPr>
              <w:spacing w:after="0" w:line="240" w:lineRule="auto"/>
              <w:rPr>
                <w:rFonts w:ascii="Times New Roman" w:eastAsia="Times New Roman" w:hAnsi="Times New Roman" w:cs="Times New Roman"/>
                <w:i/>
                <w:sz w:val="18"/>
                <w:szCs w:val="18"/>
                <w:lang w:eastAsia="cs-CZ"/>
              </w:rPr>
            </w:pPr>
          </w:p>
        </w:tc>
        <w:tc>
          <w:tcPr>
            <w:tcW w:w="736" w:type="dxa"/>
          </w:tcPr>
          <w:p w:rsidR="00103C6A" w:rsidRPr="00103C6A" w:rsidRDefault="00103C6A" w:rsidP="00103C6A">
            <w:pPr>
              <w:spacing w:after="0" w:line="240" w:lineRule="auto"/>
              <w:rPr>
                <w:rFonts w:ascii="Times New Roman" w:eastAsia="Times New Roman" w:hAnsi="Times New Roman" w:cs="Times New Roman"/>
                <w:b/>
                <w:bCs/>
                <w:sz w:val="18"/>
                <w:szCs w:val="18"/>
                <w:lang w:eastAsia="cs-CZ"/>
              </w:rPr>
            </w:pPr>
            <w:r w:rsidRPr="00103C6A">
              <w:rPr>
                <w:rFonts w:ascii="Times New Roman" w:eastAsia="Times New Roman" w:hAnsi="Times New Roman" w:cs="Times New Roman"/>
                <w:b/>
                <w:bCs/>
                <w:sz w:val="18"/>
                <w:szCs w:val="18"/>
                <w:lang w:eastAsia="cs-CZ"/>
              </w:rPr>
              <w:t>ANO</w:t>
            </w:r>
          </w:p>
          <w:p w:rsidR="00103C6A" w:rsidRPr="00103C6A" w:rsidRDefault="00103C6A" w:rsidP="00103C6A">
            <w:pPr>
              <w:spacing w:after="0" w:line="240" w:lineRule="auto"/>
              <w:rPr>
                <w:rFonts w:ascii="Times New Roman" w:eastAsia="Times New Roman" w:hAnsi="Times New Roman" w:cs="Times New Roman"/>
                <w:b/>
                <w:bCs/>
                <w:i/>
                <w:sz w:val="18"/>
                <w:szCs w:val="18"/>
                <w:lang w:eastAsia="cs-CZ"/>
              </w:rPr>
            </w:pPr>
            <w:r w:rsidRPr="00103C6A">
              <w:rPr>
                <w:rFonts w:ascii="Times New Roman" w:eastAsia="Times New Roman" w:hAnsi="Times New Roman" w:cs="Times New Roman"/>
                <w:b/>
                <w:bCs/>
                <w:i/>
                <w:sz w:val="18"/>
                <w:szCs w:val="18"/>
                <w:lang w:eastAsia="cs-CZ"/>
              </w:rPr>
              <w:t>Yes</w:t>
            </w:r>
          </w:p>
        </w:tc>
        <w:tc>
          <w:tcPr>
            <w:tcW w:w="536" w:type="dxa"/>
          </w:tcPr>
          <w:p w:rsidR="00103C6A" w:rsidRPr="00103C6A" w:rsidRDefault="00103C6A" w:rsidP="00103C6A">
            <w:pPr>
              <w:spacing w:after="0" w:line="240" w:lineRule="auto"/>
              <w:rPr>
                <w:rFonts w:ascii="Times New Roman" w:eastAsia="Times New Roman" w:hAnsi="Times New Roman" w:cs="Times New Roman"/>
                <w:b/>
                <w:bCs/>
                <w:sz w:val="18"/>
                <w:szCs w:val="18"/>
                <w:lang w:eastAsia="cs-CZ"/>
              </w:rPr>
            </w:pPr>
            <w:r w:rsidRPr="00103C6A">
              <w:rPr>
                <w:rFonts w:ascii="Times New Roman" w:eastAsia="Times New Roman" w:hAnsi="Times New Roman" w:cs="Times New Roman"/>
                <w:b/>
                <w:bCs/>
                <w:sz w:val="18"/>
                <w:szCs w:val="18"/>
                <w:lang w:eastAsia="cs-CZ"/>
              </w:rPr>
              <w:t xml:space="preserve">NE </w:t>
            </w:r>
          </w:p>
          <w:p w:rsidR="00103C6A" w:rsidRPr="00103C6A" w:rsidRDefault="00103C6A" w:rsidP="00103C6A">
            <w:pPr>
              <w:spacing w:after="0" w:line="240" w:lineRule="auto"/>
              <w:rPr>
                <w:rFonts w:ascii="Times New Roman" w:eastAsia="Times New Roman" w:hAnsi="Times New Roman" w:cs="Times New Roman"/>
                <w:b/>
                <w:bCs/>
                <w:sz w:val="18"/>
                <w:szCs w:val="18"/>
                <w:lang w:eastAsia="cs-CZ"/>
              </w:rPr>
            </w:pPr>
            <w:r w:rsidRPr="00103C6A">
              <w:rPr>
                <w:rFonts w:ascii="Times New Roman" w:eastAsia="Times New Roman" w:hAnsi="Times New Roman" w:cs="Times New Roman"/>
                <w:b/>
                <w:bCs/>
                <w:i/>
                <w:sz w:val="18"/>
                <w:szCs w:val="18"/>
                <w:lang w:eastAsia="cs-CZ"/>
              </w:rPr>
              <w:t>No</w:t>
            </w:r>
          </w:p>
        </w:tc>
        <w:tc>
          <w:tcPr>
            <w:tcW w:w="780" w:type="dxa"/>
          </w:tcPr>
          <w:p w:rsidR="00103C6A" w:rsidRPr="00103C6A" w:rsidRDefault="00103C6A" w:rsidP="00103C6A">
            <w:pPr>
              <w:spacing w:after="0" w:line="240" w:lineRule="auto"/>
              <w:rPr>
                <w:rFonts w:ascii="Times New Roman" w:eastAsia="Times New Roman" w:hAnsi="Times New Roman" w:cs="Times New Roman"/>
                <w:b/>
                <w:bCs/>
                <w:sz w:val="18"/>
                <w:szCs w:val="18"/>
                <w:lang w:eastAsia="cs-CZ"/>
              </w:rPr>
            </w:pPr>
            <w:r w:rsidRPr="00103C6A">
              <w:rPr>
                <w:rFonts w:ascii="Times New Roman" w:eastAsia="Times New Roman" w:hAnsi="Times New Roman" w:cs="Times New Roman"/>
                <w:b/>
                <w:bCs/>
                <w:sz w:val="18"/>
                <w:szCs w:val="18"/>
                <w:lang w:eastAsia="cs-CZ"/>
              </w:rPr>
              <w:t>ANO</w:t>
            </w:r>
          </w:p>
          <w:p w:rsidR="00103C6A" w:rsidRPr="00103C6A" w:rsidRDefault="00103C6A" w:rsidP="00103C6A">
            <w:pPr>
              <w:spacing w:after="0" w:line="240" w:lineRule="auto"/>
              <w:rPr>
                <w:rFonts w:ascii="Times New Roman" w:eastAsia="Times New Roman" w:hAnsi="Times New Roman" w:cs="Times New Roman"/>
                <w:b/>
                <w:bCs/>
                <w:sz w:val="18"/>
                <w:szCs w:val="18"/>
                <w:lang w:eastAsia="cs-CZ"/>
              </w:rPr>
            </w:pPr>
            <w:r w:rsidRPr="00103C6A">
              <w:rPr>
                <w:rFonts w:ascii="Times New Roman" w:eastAsia="Times New Roman" w:hAnsi="Times New Roman" w:cs="Times New Roman"/>
                <w:b/>
                <w:bCs/>
                <w:i/>
                <w:sz w:val="18"/>
                <w:szCs w:val="18"/>
                <w:lang w:eastAsia="cs-CZ"/>
              </w:rPr>
              <w:t>Yes</w:t>
            </w:r>
          </w:p>
        </w:tc>
        <w:tc>
          <w:tcPr>
            <w:tcW w:w="536" w:type="dxa"/>
          </w:tcPr>
          <w:p w:rsidR="00103C6A" w:rsidRPr="00103C6A" w:rsidRDefault="00103C6A" w:rsidP="00103C6A">
            <w:pPr>
              <w:spacing w:after="0" w:line="240" w:lineRule="auto"/>
              <w:rPr>
                <w:rFonts w:ascii="Times New Roman" w:eastAsia="Times New Roman" w:hAnsi="Times New Roman" w:cs="Times New Roman"/>
                <w:b/>
                <w:bCs/>
                <w:sz w:val="18"/>
                <w:szCs w:val="18"/>
                <w:lang w:eastAsia="cs-CZ"/>
              </w:rPr>
            </w:pPr>
            <w:r w:rsidRPr="00103C6A">
              <w:rPr>
                <w:rFonts w:ascii="Times New Roman" w:eastAsia="Times New Roman" w:hAnsi="Times New Roman" w:cs="Times New Roman"/>
                <w:b/>
                <w:bCs/>
                <w:sz w:val="18"/>
                <w:szCs w:val="18"/>
                <w:lang w:eastAsia="cs-CZ"/>
              </w:rPr>
              <w:t xml:space="preserve">NE </w:t>
            </w:r>
          </w:p>
          <w:p w:rsidR="00103C6A" w:rsidRPr="00103C6A" w:rsidRDefault="00103C6A" w:rsidP="00103C6A">
            <w:pPr>
              <w:spacing w:after="0" w:line="240" w:lineRule="auto"/>
              <w:rPr>
                <w:rFonts w:ascii="Times New Roman" w:eastAsia="Times New Roman" w:hAnsi="Times New Roman" w:cs="Times New Roman"/>
                <w:b/>
                <w:bCs/>
                <w:i/>
                <w:sz w:val="18"/>
                <w:szCs w:val="18"/>
                <w:lang w:eastAsia="cs-CZ"/>
              </w:rPr>
            </w:pPr>
            <w:r w:rsidRPr="00103C6A">
              <w:rPr>
                <w:rFonts w:ascii="Times New Roman" w:eastAsia="Times New Roman" w:hAnsi="Times New Roman" w:cs="Times New Roman"/>
                <w:b/>
                <w:bCs/>
                <w:i/>
                <w:sz w:val="18"/>
                <w:szCs w:val="18"/>
                <w:lang w:eastAsia="cs-CZ"/>
              </w:rPr>
              <w:t>No</w:t>
            </w:r>
          </w:p>
        </w:tc>
      </w:tr>
      <w:tr w:rsidR="00103C6A" w:rsidRPr="00103C6A" w:rsidTr="009F1814">
        <w:trPr>
          <w:trHeight w:val="340"/>
        </w:trPr>
        <w:tc>
          <w:tcPr>
            <w:tcW w:w="7416" w:type="dxa"/>
          </w:tcPr>
          <w:p w:rsidR="00103C6A" w:rsidRPr="00103C6A" w:rsidRDefault="00103C6A" w:rsidP="00103C6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Závěrečná zpráva ke KH 20101192 ze dne 24.3.2014</w:t>
            </w:r>
          </w:p>
        </w:tc>
        <w:tc>
          <w:tcPr>
            <w:tcW w:w="736" w:type="dxa"/>
          </w:tcPr>
          <w:p w:rsidR="00103C6A" w:rsidRPr="00103C6A" w:rsidRDefault="00103C6A" w:rsidP="00103C6A">
            <w:pPr>
              <w:spacing w:after="0" w:line="240" w:lineRule="auto"/>
              <w:rPr>
                <w:rFonts w:ascii="Times New Roman" w:eastAsia="Times New Roman" w:hAnsi="Times New Roman" w:cs="Times New Roman"/>
                <w:sz w:val="18"/>
                <w:szCs w:val="18"/>
                <w:lang w:eastAsia="cs-CZ"/>
              </w:rPr>
            </w:pPr>
            <w:r w:rsidRPr="00103C6A">
              <w:rPr>
                <w:rFonts w:ascii="Wingdings 2" w:eastAsia="Times New Roman" w:hAnsi="Wingdings 2" w:cs="Times New Roman"/>
                <w:sz w:val="18"/>
                <w:szCs w:val="18"/>
                <w:lang w:eastAsia="cs-CZ"/>
              </w:rPr>
              <w:sym w:font="Wingdings 2" w:char="F0A3"/>
            </w:r>
          </w:p>
        </w:tc>
        <w:tc>
          <w:tcPr>
            <w:tcW w:w="536" w:type="dxa"/>
          </w:tcPr>
          <w:p w:rsidR="00103C6A" w:rsidRPr="00103C6A" w:rsidRDefault="00415BD1" w:rsidP="00103C6A">
            <w:pPr>
              <w:spacing w:after="0" w:line="240" w:lineRule="auto"/>
              <w:rPr>
                <w:rFonts w:ascii="Times New Roman" w:eastAsia="Times New Roman" w:hAnsi="Times New Roman" w:cs="Times New Roman"/>
                <w:sz w:val="18"/>
                <w:szCs w:val="18"/>
                <w:lang w:eastAsia="cs-CZ"/>
              </w:rPr>
            </w:pPr>
            <w:r w:rsidRPr="00103C6A">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03C6A" w:rsidRPr="00103C6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3C6A">
              <w:rPr>
                <w:rFonts w:ascii="Times New Roman" w:eastAsia="Times New Roman" w:hAnsi="Times New Roman" w:cs="Times New Roman"/>
                <w:sz w:val="18"/>
                <w:szCs w:val="18"/>
                <w:lang w:eastAsia="cs-CZ"/>
              </w:rPr>
              <w:fldChar w:fldCharType="end"/>
            </w:r>
          </w:p>
        </w:tc>
        <w:tc>
          <w:tcPr>
            <w:tcW w:w="780" w:type="dxa"/>
          </w:tcPr>
          <w:p w:rsidR="00103C6A" w:rsidRPr="00103C6A" w:rsidRDefault="00103C6A" w:rsidP="00103C6A">
            <w:pPr>
              <w:spacing w:after="0" w:line="240" w:lineRule="auto"/>
              <w:rPr>
                <w:rFonts w:ascii="Times New Roman" w:eastAsia="Times New Roman" w:hAnsi="Times New Roman" w:cs="Times New Roman"/>
                <w:sz w:val="18"/>
                <w:szCs w:val="18"/>
                <w:lang w:eastAsia="cs-CZ"/>
              </w:rPr>
            </w:pPr>
            <w:r w:rsidRPr="00103C6A">
              <w:rPr>
                <w:rFonts w:ascii="Wingdings 2" w:eastAsia="Times New Roman" w:hAnsi="Wingdings 2" w:cs="Times New Roman"/>
                <w:sz w:val="18"/>
                <w:szCs w:val="18"/>
                <w:lang w:eastAsia="cs-CZ"/>
              </w:rPr>
              <w:t></w:t>
            </w:r>
          </w:p>
        </w:tc>
        <w:tc>
          <w:tcPr>
            <w:tcW w:w="536" w:type="dxa"/>
          </w:tcPr>
          <w:p w:rsidR="00103C6A" w:rsidRPr="00103C6A" w:rsidRDefault="00415BD1" w:rsidP="00103C6A">
            <w:pPr>
              <w:spacing w:after="0" w:line="240" w:lineRule="auto"/>
              <w:rPr>
                <w:rFonts w:ascii="Times New Roman" w:eastAsia="Times New Roman" w:hAnsi="Times New Roman" w:cs="Times New Roman"/>
                <w:sz w:val="18"/>
                <w:szCs w:val="18"/>
                <w:lang w:eastAsia="cs-CZ"/>
              </w:rPr>
            </w:pPr>
            <w:r w:rsidRPr="00103C6A">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03C6A" w:rsidRPr="00103C6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3C6A">
              <w:rPr>
                <w:rFonts w:ascii="Times New Roman" w:eastAsia="Times New Roman" w:hAnsi="Times New Roman" w:cs="Times New Roman"/>
                <w:sz w:val="18"/>
                <w:szCs w:val="18"/>
                <w:lang w:eastAsia="cs-CZ"/>
              </w:rPr>
              <w:fldChar w:fldCharType="end"/>
            </w:r>
          </w:p>
        </w:tc>
      </w:tr>
    </w:tbl>
    <w:p w:rsidR="00103C6A" w:rsidRPr="00103C6A" w:rsidRDefault="00103C6A" w:rsidP="00103C6A">
      <w:pPr>
        <w:spacing w:after="0" w:line="240" w:lineRule="auto"/>
        <w:rPr>
          <w:rFonts w:ascii="Times New Roman" w:eastAsia="Times New Roman" w:hAnsi="Times New Roman" w:cs="Times New Roman"/>
          <w:szCs w:val="24"/>
          <w:lang w:eastAsia="cs-CZ"/>
        </w:rPr>
      </w:pPr>
    </w:p>
    <w:p w:rsidR="00103C6A" w:rsidRPr="00103C6A" w:rsidRDefault="00103C6A" w:rsidP="00103C6A">
      <w:pPr>
        <w:spacing w:after="0" w:line="240" w:lineRule="auto"/>
        <w:rPr>
          <w:rFonts w:ascii="Times New Roman" w:eastAsia="Times New Roman" w:hAnsi="Times New Roman" w:cs="Times New Roman"/>
          <w:szCs w:val="24"/>
          <w:lang w:eastAsia="cs-CZ"/>
        </w:rPr>
      </w:pPr>
      <w:r w:rsidRPr="00103C6A">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03C6A">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03C6A" w:rsidRPr="00103C6A" w:rsidRDefault="00103C6A" w:rsidP="00103C6A">
      <w:pPr>
        <w:spacing w:after="0" w:line="240" w:lineRule="auto"/>
        <w:rPr>
          <w:rFonts w:ascii="Times New Roman" w:eastAsia="Times New Roman" w:hAnsi="Times New Roman" w:cs="Times New Roman"/>
          <w:i/>
          <w:szCs w:val="24"/>
          <w:lang w:eastAsia="cs-CZ"/>
        </w:rPr>
      </w:pPr>
      <w:r w:rsidRPr="00103C6A">
        <w:rPr>
          <w:rFonts w:ascii="Times New Roman" w:eastAsia="Times New Roman" w:hAnsi="Times New Roman" w:cs="Times New Roman"/>
          <w:i/>
          <w:szCs w:val="24"/>
          <w:lang w:eastAsia="cs-CZ"/>
        </w:rPr>
        <w:t xml:space="preserve"> </w:t>
      </w:r>
      <w:r w:rsidRPr="00103C6A">
        <w:rPr>
          <w:rFonts w:ascii="Times New Roman" w:eastAsia="Times New Roman" w:hAnsi="Times New Roman" w:cs="Times New Roman"/>
          <w:szCs w:val="24"/>
          <w:lang w:eastAsia="cs-CZ"/>
        </w:rPr>
        <w:sym w:font="Wingdings 2" w:char="F054"/>
      </w:r>
      <w:r w:rsidRPr="00103C6A">
        <w:rPr>
          <w:rFonts w:ascii="Times New Roman" w:eastAsia="Times New Roman" w:hAnsi="Times New Roman" w:cs="Times New Roman"/>
          <w:szCs w:val="24"/>
          <w:lang w:eastAsia="cs-CZ"/>
        </w:rPr>
        <w:t xml:space="preserve"> Ano/</w:t>
      </w:r>
      <w:r w:rsidRPr="00103C6A">
        <w:rPr>
          <w:rFonts w:ascii="Times New Roman" w:eastAsia="Times New Roman" w:hAnsi="Times New Roman" w:cs="Times New Roman"/>
          <w:i/>
          <w:szCs w:val="24"/>
          <w:lang w:eastAsia="cs-CZ"/>
        </w:rPr>
        <w:t>Yes</w:t>
      </w:r>
      <w:r w:rsidRPr="00103C6A">
        <w:rPr>
          <w:rFonts w:ascii="Times New Roman" w:eastAsia="Times New Roman" w:hAnsi="Times New Roman" w:cs="Times New Roman"/>
          <w:szCs w:val="24"/>
          <w:lang w:eastAsia="cs-CZ"/>
        </w:rPr>
        <w:t xml:space="preserve">       </w:t>
      </w:r>
      <w:r w:rsidR="00415BD1" w:rsidRPr="00103C6A">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03C6A">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103C6A">
        <w:rPr>
          <w:rFonts w:ascii="Times New Roman" w:eastAsia="Times New Roman" w:hAnsi="Times New Roman" w:cs="Times New Roman"/>
          <w:szCs w:val="24"/>
          <w:lang w:eastAsia="cs-CZ"/>
        </w:rPr>
        <w:fldChar w:fldCharType="end"/>
      </w:r>
      <w:r w:rsidRPr="00103C6A">
        <w:rPr>
          <w:rFonts w:ascii="Times New Roman" w:eastAsia="Times New Roman" w:hAnsi="Times New Roman" w:cs="Times New Roman"/>
          <w:szCs w:val="24"/>
          <w:lang w:eastAsia="cs-CZ"/>
        </w:rPr>
        <w:t>Ne/</w:t>
      </w:r>
      <w:r w:rsidRPr="00103C6A">
        <w:rPr>
          <w:rFonts w:ascii="Times New Roman" w:eastAsia="Times New Roman" w:hAnsi="Times New Roman" w:cs="Times New Roman"/>
          <w:i/>
          <w:szCs w:val="24"/>
          <w:lang w:eastAsia="cs-CZ"/>
        </w:rPr>
        <w:t>No</w:t>
      </w:r>
      <w:r w:rsidRPr="00103C6A">
        <w:rPr>
          <w:rFonts w:ascii="Times New Roman" w:eastAsia="Times New Roman" w:hAnsi="Times New Roman" w:cs="Times New Roman"/>
          <w:szCs w:val="24"/>
          <w:lang w:eastAsia="cs-CZ"/>
        </w:rPr>
        <w:t xml:space="preserve">           </w:t>
      </w:r>
    </w:p>
    <w:p w:rsidR="00103C6A" w:rsidRPr="00103C6A" w:rsidRDefault="00103C6A" w:rsidP="00103C6A">
      <w:pPr>
        <w:spacing w:after="0" w:line="240" w:lineRule="auto"/>
        <w:rPr>
          <w:rFonts w:ascii="Times New Roman" w:eastAsia="Times New Roman" w:hAnsi="Times New Roman" w:cs="Times New Roman"/>
          <w:szCs w:val="24"/>
          <w:lang w:eastAsia="cs-CZ"/>
        </w:rPr>
      </w:pPr>
      <w:r w:rsidRPr="00103C6A">
        <w:rPr>
          <w:rFonts w:ascii="Times New Roman" w:eastAsia="Times New Roman" w:hAnsi="Times New Roman" w:cs="Times New Roman"/>
          <w:szCs w:val="24"/>
          <w:lang w:eastAsia="cs-CZ"/>
        </w:rPr>
        <w:t xml:space="preserve">                                                                                               </w:t>
      </w:r>
      <w:r w:rsidRPr="00103C6A">
        <w:rPr>
          <w:rFonts w:ascii="Times New Roman" w:eastAsia="Times New Roman" w:hAnsi="Times New Roman" w:cs="Times New Roman"/>
          <w:szCs w:val="24"/>
          <w:lang w:eastAsia="cs-CZ"/>
        </w:rPr>
        <w:tab/>
      </w:r>
      <w:r w:rsidRPr="00103C6A">
        <w:rPr>
          <w:rFonts w:ascii="Times New Roman" w:eastAsia="Times New Roman" w:hAnsi="Times New Roman" w:cs="Times New Roman"/>
          <w:szCs w:val="24"/>
          <w:lang w:eastAsia="cs-CZ"/>
        </w:rPr>
        <w:tab/>
      </w:r>
      <w:r w:rsidRPr="00103C6A">
        <w:rPr>
          <w:rFonts w:ascii="Times New Roman" w:eastAsia="Times New Roman" w:hAnsi="Times New Roman" w:cs="Times New Roman"/>
          <w:szCs w:val="24"/>
          <w:lang w:eastAsia="cs-CZ"/>
        </w:rPr>
        <w:tab/>
      </w:r>
      <w:r w:rsidRPr="00103C6A">
        <w:rPr>
          <w:rFonts w:ascii="Times New Roman" w:eastAsia="Times New Roman" w:hAnsi="Times New Roman" w:cs="Times New Roman"/>
          <w:szCs w:val="24"/>
          <w:lang w:eastAsia="cs-CZ"/>
        </w:rPr>
        <w:tab/>
      </w:r>
      <w:r w:rsidRPr="00103C6A">
        <w:rPr>
          <w:rFonts w:ascii="Times New Roman" w:eastAsia="Times New Roman" w:hAnsi="Times New Roman" w:cs="Times New Roman"/>
          <w:szCs w:val="24"/>
          <w:lang w:eastAsia="cs-CZ"/>
        </w:rPr>
        <w:tab/>
        <w:t xml:space="preserve">             </w:t>
      </w:r>
    </w:p>
    <w:p w:rsidR="00103C6A" w:rsidRPr="00103C6A" w:rsidRDefault="00103C6A" w:rsidP="00103C6A">
      <w:pPr>
        <w:spacing w:after="0" w:line="240" w:lineRule="auto"/>
        <w:rPr>
          <w:rFonts w:ascii="Times New Roman" w:eastAsia="Times New Roman" w:hAnsi="Times New Roman" w:cs="Times New Roman"/>
          <w:szCs w:val="24"/>
          <w:lang w:eastAsia="cs-CZ"/>
        </w:rPr>
      </w:pPr>
    </w:p>
    <w:p w:rsidR="00103C6A" w:rsidRPr="001F656C" w:rsidRDefault="00103C6A" w:rsidP="00103C6A">
      <w:pPr>
        <w:spacing w:after="0" w:line="240" w:lineRule="auto"/>
        <w:rPr>
          <w:rFonts w:ascii="Times New Roman" w:eastAsia="Times New Roman" w:hAnsi="Times New Roman" w:cs="Times New Roman"/>
          <w:lang w:eastAsia="cs-CZ"/>
        </w:rPr>
      </w:pPr>
    </w:p>
    <w:p w:rsidR="00103C6A" w:rsidRPr="007E05C5" w:rsidRDefault="00103C6A" w:rsidP="00103C6A">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103C6A" w:rsidRPr="007E05C5" w:rsidRDefault="00103C6A" w:rsidP="00103C6A">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103C6A" w:rsidRPr="007E05C5" w:rsidRDefault="00103C6A" w:rsidP="00103C6A">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103C6A" w:rsidRPr="007E05C5" w:rsidRDefault="00103C6A" w:rsidP="00103C6A">
      <w:pPr>
        <w:tabs>
          <w:tab w:val="left" w:pos="5100"/>
        </w:tabs>
        <w:spacing w:after="0" w:line="240" w:lineRule="auto"/>
        <w:jc w:val="center"/>
        <w:rPr>
          <w:rFonts w:ascii="Times New Roman" w:eastAsia="Times New Roman" w:hAnsi="Times New Roman" w:cs="Times New Roman"/>
          <w:szCs w:val="24"/>
          <w:lang w:eastAsia="cs-CZ"/>
        </w:rPr>
      </w:pPr>
    </w:p>
    <w:p w:rsidR="00103C6A" w:rsidRPr="007E05C5" w:rsidRDefault="00103C6A" w:rsidP="00103C6A">
      <w:pPr>
        <w:spacing w:after="0" w:line="240" w:lineRule="auto"/>
        <w:jc w:val="center"/>
        <w:rPr>
          <w:rFonts w:ascii="Times New Roman" w:eastAsia="Times New Roman" w:hAnsi="Times New Roman" w:cs="Times New Roman"/>
          <w:szCs w:val="24"/>
          <w:lang w:eastAsia="cs-CZ"/>
        </w:rPr>
      </w:pPr>
    </w:p>
    <w:p w:rsidR="00103C6A" w:rsidRPr="007E05C5" w:rsidRDefault="00103C6A" w:rsidP="00103C6A">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103C6A" w:rsidRPr="007E05C5" w:rsidRDefault="00103C6A" w:rsidP="00103C6A">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103C6A" w:rsidRPr="007E05C5" w:rsidRDefault="00103C6A" w:rsidP="00103C6A">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103C6A" w:rsidRPr="007E05C5" w:rsidRDefault="00103C6A" w:rsidP="00103C6A">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103C6A" w:rsidRPr="007E05C5" w:rsidRDefault="00103C6A" w:rsidP="00103C6A">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103C6A" w:rsidRPr="00FF243C" w:rsidRDefault="00103C6A" w:rsidP="00103C6A">
      <w:pPr>
        <w:spacing w:after="0" w:line="240" w:lineRule="auto"/>
        <w:rPr>
          <w:rFonts w:ascii="Times New Roman" w:eastAsia="Times New Roman" w:hAnsi="Times New Roman" w:cs="Times New Roman"/>
          <w:lang w:eastAsia="cs-CZ"/>
        </w:rPr>
      </w:pPr>
    </w:p>
    <w:p w:rsidR="00103C6A" w:rsidRPr="00FF243C" w:rsidRDefault="00103C6A" w:rsidP="00103C6A">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t>2/2</w:t>
      </w:r>
    </w:p>
    <w:p w:rsidR="00103C6A" w:rsidRDefault="00103C6A" w:rsidP="00103C6A">
      <w:pPr>
        <w:tabs>
          <w:tab w:val="left" w:pos="5295"/>
        </w:tabs>
        <w:spacing w:after="0" w:line="240" w:lineRule="auto"/>
        <w:rPr>
          <w:rFonts w:ascii="Times New Roman" w:eastAsia="Times New Roman" w:hAnsi="Times New Roman" w:cs="Times New Roman"/>
          <w:b/>
          <w:bCs/>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103C6A" w:rsidRDefault="00103C6A" w:rsidP="00103C6A">
      <w:pPr>
        <w:spacing w:after="0" w:line="240" w:lineRule="auto"/>
        <w:rPr>
          <w:rFonts w:ascii="Times New Roman" w:eastAsia="Times New Roman" w:hAnsi="Times New Roman" w:cs="Times New Roman"/>
          <w:szCs w:val="24"/>
          <w:lang w:eastAsia="cs-CZ"/>
        </w:rPr>
      </w:pPr>
    </w:p>
    <w:p w:rsidR="00C807F8" w:rsidRPr="00C807F8" w:rsidRDefault="00C807F8" w:rsidP="00C807F8">
      <w:pPr>
        <w:spacing w:after="0" w:line="240" w:lineRule="auto"/>
        <w:jc w:val="center"/>
        <w:rPr>
          <w:rFonts w:ascii="Times New Roman" w:eastAsia="Times New Roman" w:hAnsi="Times New Roman" w:cs="Times New Roman"/>
          <w:b/>
          <w:bCs/>
          <w:lang w:eastAsia="cs-CZ"/>
        </w:rPr>
      </w:pPr>
      <w:r w:rsidRPr="00C807F8">
        <w:rPr>
          <w:rFonts w:ascii="Times New Roman" w:eastAsia="Times New Roman" w:hAnsi="Times New Roman" w:cs="Times New Roman"/>
          <w:b/>
          <w:bCs/>
          <w:lang w:eastAsia="cs-CZ"/>
        </w:rPr>
        <w:lastRenderedPageBreak/>
        <w:t>STANOVISKO ETICKÉ KOMISE KE KLINICKÉMU HODNOCENÍ</w:t>
      </w:r>
    </w:p>
    <w:p w:rsidR="00C807F8" w:rsidRPr="00C807F8" w:rsidRDefault="00C807F8" w:rsidP="00C807F8">
      <w:pPr>
        <w:spacing w:after="0" w:line="240" w:lineRule="auto"/>
        <w:jc w:val="center"/>
        <w:rPr>
          <w:rFonts w:ascii="Times New Roman" w:eastAsia="Times New Roman" w:hAnsi="Times New Roman" w:cs="Times New Roman"/>
          <w:bCs/>
          <w:i/>
          <w:lang w:eastAsia="cs-CZ"/>
        </w:rPr>
      </w:pPr>
      <w:r w:rsidRPr="00C807F8">
        <w:rPr>
          <w:rFonts w:ascii="Times New Roman" w:eastAsia="Times New Roman" w:hAnsi="Times New Roman" w:cs="Times New Roman"/>
          <w:bCs/>
          <w:i/>
          <w:lang w:eastAsia="cs-CZ"/>
        </w:rPr>
        <w:t xml:space="preserve">Opinion of the Ethics Committee on Clinical Trial  </w:t>
      </w:r>
    </w:p>
    <w:p w:rsidR="00C807F8" w:rsidRPr="00C807F8" w:rsidRDefault="00C807F8" w:rsidP="00C807F8">
      <w:pPr>
        <w:spacing w:after="0" w:line="240" w:lineRule="auto"/>
        <w:jc w:val="center"/>
        <w:rPr>
          <w:rFonts w:ascii="Times New Roman" w:eastAsia="Times New Roman" w:hAnsi="Times New Roman" w:cs="Times New Roman"/>
          <w:b/>
          <w:bCs/>
          <w:i/>
          <w:lang w:eastAsia="cs-CZ"/>
        </w:rPr>
      </w:pPr>
    </w:p>
    <w:p w:rsidR="00C807F8" w:rsidRPr="00C807F8" w:rsidRDefault="00415BD1" w:rsidP="00C807F8">
      <w:pPr>
        <w:spacing w:after="0" w:line="240" w:lineRule="auto"/>
        <w:rPr>
          <w:rFonts w:ascii="Times New Roman" w:eastAsia="Times New Roman" w:hAnsi="Times New Roman" w:cs="Times New Roman"/>
          <w:lang w:eastAsia="cs-CZ"/>
        </w:rPr>
      </w:pPr>
      <w:r w:rsidRPr="00C807F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807F8" w:rsidRPr="00C807F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807F8">
        <w:rPr>
          <w:rFonts w:ascii="Times New Roman" w:eastAsia="Times New Roman" w:hAnsi="Times New Roman" w:cs="Times New Roman"/>
          <w:lang w:eastAsia="cs-CZ"/>
        </w:rPr>
        <w:fldChar w:fldCharType="end"/>
      </w:r>
      <w:r w:rsidR="00C807F8" w:rsidRPr="00C807F8">
        <w:rPr>
          <w:rFonts w:ascii="Times New Roman" w:eastAsia="Times New Roman" w:hAnsi="Times New Roman" w:cs="Times New Roman"/>
          <w:lang w:eastAsia="cs-CZ"/>
        </w:rPr>
        <w:t xml:space="preserve">  Multicentrické KH, je požadováno stanovisko multicentrické EK pro všechna centra/</w:t>
      </w:r>
      <w:r w:rsidR="00C807F8" w:rsidRPr="00C807F8">
        <w:rPr>
          <w:rFonts w:ascii="Times New Roman" w:eastAsia="Times New Roman" w:hAnsi="Times New Roman" w:cs="Times New Roman"/>
          <w:i/>
          <w:lang w:eastAsia="cs-CZ"/>
        </w:rPr>
        <w:t>Multi-centric clinical trial, opinion issued by Ethics Committee for Multi-Centric Clinical Trials is required</w:t>
      </w:r>
    </w:p>
    <w:p w:rsidR="00C807F8" w:rsidRPr="00C807F8" w:rsidRDefault="00C807F8" w:rsidP="00C807F8">
      <w:pPr>
        <w:spacing w:after="0" w:line="240" w:lineRule="auto"/>
        <w:rPr>
          <w:rFonts w:ascii="Times New Roman" w:eastAsia="Times New Roman" w:hAnsi="Times New Roman" w:cs="Times New Roman"/>
          <w:i/>
          <w:lang w:eastAsia="cs-CZ"/>
        </w:rPr>
      </w:pPr>
      <w:r w:rsidRPr="00C807F8">
        <w:rPr>
          <w:rFonts w:ascii="Times New Roman" w:eastAsia="Times New Roman" w:hAnsi="Times New Roman" w:cs="Times New Roman"/>
          <w:lang w:eastAsia="cs-CZ"/>
        </w:rPr>
        <w:sym w:font="Wingdings 2" w:char="F053"/>
      </w:r>
      <w:r w:rsidRPr="00C807F8">
        <w:rPr>
          <w:rFonts w:ascii="Times New Roman" w:eastAsia="Times New Roman" w:hAnsi="Times New Roman" w:cs="Times New Roman"/>
          <w:lang w:eastAsia="cs-CZ"/>
        </w:rPr>
        <w:t xml:space="preserve">  Multicentrické KH, je požadováno stanovisko EK pro místní centrum (centra)/ </w:t>
      </w:r>
      <w:r w:rsidRPr="00C807F8">
        <w:rPr>
          <w:rFonts w:ascii="Times New Roman" w:eastAsia="Times New Roman" w:hAnsi="Times New Roman" w:cs="Times New Roman"/>
          <w:i/>
          <w:lang w:eastAsia="cs-CZ"/>
        </w:rPr>
        <w:t>Multi-centric clinical trial, opinion issued by local Ethics Committee(s) is required</w:t>
      </w:r>
    </w:p>
    <w:p w:rsidR="00C807F8" w:rsidRPr="00C807F8" w:rsidRDefault="00415BD1" w:rsidP="00C807F8">
      <w:pPr>
        <w:spacing w:after="0" w:line="240" w:lineRule="auto"/>
        <w:rPr>
          <w:rFonts w:ascii="Times New Roman" w:eastAsia="Times New Roman" w:hAnsi="Times New Roman" w:cs="Times New Roman"/>
          <w:i/>
          <w:lang w:eastAsia="cs-CZ"/>
        </w:rPr>
      </w:pPr>
      <w:r w:rsidRPr="00C807F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807F8" w:rsidRPr="00C807F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807F8">
        <w:rPr>
          <w:rFonts w:ascii="Times New Roman" w:eastAsia="Times New Roman" w:hAnsi="Times New Roman" w:cs="Times New Roman"/>
          <w:lang w:eastAsia="cs-CZ"/>
        </w:rPr>
        <w:fldChar w:fldCharType="end"/>
      </w:r>
      <w:r w:rsidR="00C807F8" w:rsidRPr="00C807F8">
        <w:rPr>
          <w:rFonts w:ascii="Times New Roman" w:eastAsia="Times New Roman" w:hAnsi="Times New Roman" w:cs="Times New Roman"/>
          <w:lang w:eastAsia="cs-CZ"/>
        </w:rPr>
        <w:t xml:space="preserve">  KH prováděné v jednom centru, požadováno stanovisko EK pro místní centrum (centra)/ </w:t>
      </w:r>
      <w:r w:rsidR="00C807F8" w:rsidRPr="00C807F8">
        <w:rPr>
          <w:rFonts w:ascii="Times New Roman" w:eastAsia="Times New Roman" w:hAnsi="Times New Roman" w:cs="Times New Roman"/>
          <w:i/>
          <w:lang w:eastAsia="cs-CZ"/>
        </w:rPr>
        <w:t>Clinical trial conducted in a single site, opinion of a local EC is required</w:t>
      </w:r>
    </w:p>
    <w:p w:rsidR="00C807F8" w:rsidRPr="00C807F8" w:rsidRDefault="00C807F8" w:rsidP="00C807F8">
      <w:pPr>
        <w:spacing w:after="0" w:line="240" w:lineRule="auto"/>
        <w:rPr>
          <w:rFonts w:ascii="Times New Roman" w:eastAsia="Times New Roman" w:hAnsi="Times New Roman" w:cs="Times New Roman"/>
          <w:b/>
          <w:bCs/>
          <w:lang w:eastAsia="cs-CZ"/>
        </w:rPr>
      </w:pPr>
    </w:p>
    <w:p w:rsidR="00C807F8" w:rsidRPr="00C807F8" w:rsidRDefault="00C807F8" w:rsidP="00C807F8">
      <w:pPr>
        <w:spacing w:after="0" w:line="240" w:lineRule="auto"/>
        <w:rPr>
          <w:rFonts w:ascii="Times New Roman" w:eastAsia="Times New Roman" w:hAnsi="Times New Roman" w:cs="Times New Roman"/>
          <w:b/>
          <w:bCs/>
          <w:lang w:eastAsia="cs-CZ"/>
        </w:rPr>
      </w:pPr>
      <w:r w:rsidRPr="00C807F8">
        <w:rPr>
          <w:rFonts w:ascii="Times New Roman" w:eastAsia="Times New Roman" w:hAnsi="Times New Roman" w:cs="Times New Roman"/>
          <w:b/>
          <w:bCs/>
          <w:lang w:eastAsia="cs-CZ"/>
        </w:rPr>
        <w:t>Číslo jednací/</w:t>
      </w:r>
      <w:r w:rsidRPr="00C807F8">
        <w:rPr>
          <w:rFonts w:ascii="Times New Roman" w:eastAsia="Times New Roman" w:hAnsi="Times New Roman" w:cs="Times New Roman"/>
          <w:i/>
          <w:lang w:eastAsia="cs-CZ"/>
        </w:rPr>
        <w:t>Reference number</w:t>
      </w:r>
      <w:r w:rsidRPr="00C807F8">
        <w:rPr>
          <w:rFonts w:ascii="Times New Roman" w:eastAsia="Times New Roman" w:hAnsi="Times New Roman" w:cs="Times New Roman"/>
          <w:lang w:eastAsia="cs-CZ"/>
        </w:rPr>
        <w:t xml:space="preserve">: </w:t>
      </w:r>
      <w:r w:rsidRPr="00C807F8">
        <w:rPr>
          <w:rFonts w:ascii="Times New Roman" w:eastAsia="Times New Roman" w:hAnsi="Times New Roman" w:cs="Times New Roman"/>
          <w:b/>
          <w:lang w:eastAsia="cs-CZ"/>
        </w:rPr>
        <w:t>165/12</w:t>
      </w:r>
    </w:p>
    <w:p w:rsidR="00C807F8" w:rsidRPr="00C807F8" w:rsidRDefault="00C807F8" w:rsidP="00C807F8">
      <w:pPr>
        <w:spacing w:after="0" w:line="240" w:lineRule="auto"/>
        <w:rPr>
          <w:rFonts w:ascii="Times New Roman" w:eastAsia="Times New Roman" w:hAnsi="Times New Roman" w:cs="Times New Roman"/>
          <w:bCs/>
          <w:i/>
          <w:lang w:eastAsia="cs-CZ"/>
        </w:rPr>
      </w:pPr>
      <w:r w:rsidRPr="00C807F8">
        <w:rPr>
          <w:rFonts w:ascii="Times New Roman" w:eastAsia="Times New Roman" w:hAnsi="Times New Roman" w:cs="Times New Roman"/>
          <w:b/>
          <w:bCs/>
          <w:lang w:eastAsia="cs-CZ"/>
        </w:rPr>
        <w:t>Název KH/</w:t>
      </w:r>
      <w:r w:rsidRPr="00C807F8">
        <w:rPr>
          <w:rFonts w:ascii="Times New Roman" w:eastAsia="Times New Roman" w:hAnsi="Times New Roman" w:cs="Times New Roman"/>
          <w:i/>
          <w:lang w:eastAsia="cs-CZ"/>
        </w:rPr>
        <w:t>Full Title of Clinical Trial</w:t>
      </w:r>
      <w:r w:rsidRPr="00C807F8">
        <w:rPr>
          <w:rFonts w:ascii="Times New Roman" w:eastAsia="Times New Roman" w:hAnsi="Times New Roman" w:cs="Times New Roman"/>
          <w:bCs/>
          <w:lang w:eastAsia="cs-CZ"/>
        </w:rPr>
        <w:t xml:space="preserve">: </w:t>
      </w:r>
      <w:r w:rsidRPr="00C807F8">
        <w:rPr>
          <w:rFonts w:ascii="Times New Roman" w:eastAsia="Times New Roman" w:hAnsi="Times New Roman" w:cs="Times New Roman"/>
          <w:lang w:eastAsia="cs-CZ"/>
        </w:rPr>
        <w:t xml:space="preserve">Randomizované klinické hodnocení, fáze 3, porovnávající cabazitaxel/prednison v kombinaci s custirsenem (OGX-011) a cabazitaxel/prednison při chemoterapii druhé linie u mužů s metastatickým kastračně rezistentním karcinomem prostaty / </w:t>
      </w:r>
      <w:r w:rsidRPr="00C807F8">
        <w:rPr>
          <w:rFonts w:ascii="Times New Roman" w:eastAsia="Times New Roman" w:hAnsi="Times New Roman" w:cs="Times New Roman"/>
          <w:i/>
          <w:lang w:eastAsia="cs-CZ"/>
        </w:rPr>
        <w:t>A Randomized Phase 3 Study Comparing Cabazitaxel/Prednisone in Combination with Custirsen (OGX-011) to Cabazitaxel/Prednisone for Second-Line Chemotherapy in Men with Metastatic Castrate Resistant Prostate Cancer</w:t>
      </w:r>
    </w:p>
    <w:p w:rsidR="00C807F8" w:rsidRPr="00C807F8" w:rsidRDefault="00C807F8" w:rsidP="00C807F8">
      <w:pPr>
        <w:spacing w:after="0" w:line="240" w:lineRule="auto"/>
        <w:rPr>
          <w:rFonts w:ascii="Times New Roman" w:eastAsia="Times New Roman" w:hAnsi="Times New Roman" w:cs="Times New Roman"/>
          <w:b/>
          <w:bCs/>
          <w:lang w:eastAsia="cs-CZ"/>
        </w:rPr>
      </w:pPr>
    </w:p>
    <w:p w:rsidR="00C807F8" w:rsidRPr="00C807F8" w:rsidRDefault="00C807F8" w:rsidP="00C807F8">
      <w:pPr>
        <w:spacing w:after="0" w:line="240" w:lineRule="auto"/>
        <w:rPr>
          <w:rFonts w:ascii="Times New Roman" w:eastAsia="Times New Roman" w:hAnsi="Times New Roman" w:cs="Times New Roman"/>
          <w:lang w:eastAsia="cs-CZ"/>
        </w:rPr>
      </w:pPr>
      <w:r w:rsidRPr="00C807F8">
        <w:rPr>
          <w:rFonts w:ascii="Times New Roman" w:eastAsia="Times New Roman" w:hAnsi="Times New Roman" w:cs="Times New Roman"/>
          <w:b/>
          <w:bCs/>
          <w:lang w:eastAsia="cs-CZ"/>
        </w:rPr>
        <w:t xml:space="preserve">Číslo protokolu/ </w:t>
      </w:r>
      <w:r w:rsidRPr="00C807F8">
        <w:rPr>
          <w:rFonts w:ascii="Times New Roman" w:eastAsia="Times New Roman" w:hAnsi="Times New Roman" w:cs="Times New Roman"/>
          <w:i/>
          <w:lang w:eastAsia="cs-CZ"/>
        </w:rPr>
        <w:t>Protocol Code Number</w:t>
      </w:r>
      <w:r w:rsidRPr="00C807F8">
        <w:rPr>
          <w:rFonts w:ascii="Times New Roman" w:eastAsia="Times New Roman" w:hAnsi="Times New Roman" w:cs="Times New Roman"/>
          <w:lang w:eastAsia="cs-CZ"/>
        </w:rPr>
        <w:t>: OGX-011-12</w:t>
      </w:r>
    </w:p>
    <w:p w:rsidR="00C807F8" w:rsidRPr="00C807F8" w:rsidRDefault="00C807F8" w:rsidP="00C807F8">
      <w:pPr>
        <w:spacing w:after="0" w:line="240" w:lineRule="auto"/>
        <w:rPr>
          <w:rFonts w:ascii="Times New Roman" w:eastAsia="Times New Roman" w:hAnsi="Times New Roman" w:cs="Times New Roman"/>
          <w:lang w:eastAsia="cs-CZ"/>
        </w:rPr>
      </w:pPr>
      <w:r w:rsidRPr="00C807F8">
        <w:rPr>
          <w:rFonts w:ascii="Times New Roman" w:eastAsia="Times New Roman" w:hAnsi="Times New Roman" w:cs="Times New Roman"/>
          <w:b/>
          <w:bCs/>
          <w:lang w:eastAsia="cs-CZ"/>
        </w:rPr>
        <w:t xml:space="preserve">EudraCT number/ </w:t>
      </w:r>
      <w:r w:rsidRPr="00C807F8">
        <w:rPr>
          <w:rFonts w:ascii="Times New Roman" w:eastAsia="Times New Roman" w:hAnsi="Times New Roman" w:cs="Times New Roman"/>
          <w:i/>
          <w:lang w:eastAsia="cs-CZ"/>
        </w:rPr>
        <w:t>EudraCT number</w:t>
      </w:r>
      <w:r w:rsidRPr="00C807F8">
        <w:rPr>
          <w:rFonts w:ascii="Times New Roman" w:eastAsia="Times New Roman" w:hAnsi="Times New Roman" w:cs="Times New Roman"/>
          <w:lang w:eastAsia="cs-CZ"/>
        </w:rPr>
        <w:t>: 2012-001461-32</w:t>
      </w:r>
    </w:p>
    <w:p w:rsidR="00C807F8" w:rsidRPr="00C807F8" w:rsidRDefault="00C807F8" w:rsidP="00C807F8">
      <w:pPr>
        <w:spacing w:after="0" w:line="240" w:lineRule="auto"/>
        <w:rPr>
          <w:rFonts w:ascii="Times New Roman" w:eastAsia="Times New Roman" w:hAnsi="Times New Roman" w:cs="Times New Roman"/>
          <w:b/>
          <w:bCs/>
          <w:lang w:eastAsia="cs-CZ"/>
        </w:rPr>
      </w:pPr>
    </w:p>
    <w:p w:rsidR="00C807F8" w:rsidRPr="00C807F8" w:rsidRDefault="00C807F8" w:rsidP="00C807F8">
      <w:pPr>
        <w:spacing w:after="0" w:line="240" w:lineRule="auto"/>
        <w:rPr>
          <w:rFonts w:ascii="Times New Roman" w:eastAsia="Times New Roman" w:hAnsi="Times New Roman" w:cs="Times New Roman"/>
          <w:lang w:eastAsia="cs-CZ"/>
        </w:rPr>
      </w:pPr>
      <w:r w:rsidRPr="00C807F8">
        <w:rPr>
          <w:rFonts w:ascii="Times New Roman" w:eastAsia="Times New Roman" w:hAnsi="Times New Roman" w:cs="Times New Roman"/>
          <w:b/>
          <w:bCs/>
          <w:lang w:eastAsia="cs-CZ"/>
        </w:rPr>
        <w:t>Zadavatel/</w:t>
      </w:r>
      <w:r w:rsidRPr="00C807F8">
        <w:rPr>
          <w:rFonts w:ascii="Times New Roman" w:eastAsia="Times New Roman" w:hAnsi="Times New Roman" w:cs="Times New Roman"/>
          <w:i/>
          <w:lang w:eastAsia="cs-CZ"/>
        </w:rPr>
        <w:t>Sponzor</w:t>
      </w:r>
      <w:r w:rsidRPr="00C807F8">
        <w:rPr>
          <w:rFonts w:ascii="Times New Roman" w:eastAsia="Times New Roman" w:hAnsi="Times New Roman" w:cs="Times New Roman"/>
          <w:lang w:eastAsia="cs-CZ"/>
        </w:rPr>
        <w:t>: OncoGenex Technologies Inc.</w:t>
      </w:r>
    </w:p>
    <w:p w:rsidR="00C807F8" w:rsidRPr="00C807F8" w:rsidRDefault="00C807F8" w:rsidP="00C807F8">
      <w:pPr>
        <w:spacing w:after="0" w:line="240" w:lineRule="auto"/>
        <w:rPr>
          <w:rFonts w:ascii="Times New Roman" w:eastAsia="Times New Roman" w:hAnsi="Times New Roman" w:cs="Times New Roman"/>
          <w:bCs/>
          <w:lang w:eastAsia="cs-CZ"/>
        </w:rPr>
      </w:pPr>
      <w:r w:rsidRPr="00C807F8">
        <w:rPr>
          <w:rFonts w:ascii="Times New Roman" w:eastAsia="Times New Roman" w:hAnsi="Times New Roman" w:cs="Times New Roman"/>
          <w:b/>
          <w:bCs/>
          <w:lang w:eastAsia="cs-CZ"/>
        </w:rPr>
        <w:t>Žadatel/</w:t>
      </w:r>
      <w:r w:rsidRPr="00C807F8">
        <w:rPr>
          <w:rFonts w:ascii="Times New Roman" w:eastAsia="Times New Roman" w:hAnsi="Times New Roman" w:cs="Times New Roman"/>
          <w:bCs/>
          <w:i/>
          <w:lang w:eastAsia="cs-CZ"/>
        </w:rPr>
        <w:t>Applicant</w:t>
      </w:r>
      <w:r w:rsidRPr="00C807F8">
        <w:rPr>
          <w:rFonts w:ascii="Times New Roman" w:eastAsia="Times New Roman" w:hAnsi="Times New Roman" w:cs="Times New Roman"/>
          <w:bCs/>
          <w:lang w:eastAsia="cs-CZ"/>
        </w:rPr>
        <w:t xml:space="preserve">: Pharmaceutical Research Associates CZ, s.r.o., Jankovcova 1569/2c, </w:t>
      </w:r>
    </w:p>
    <w:p w:rsidR="00C807F8" w:rsidRPr="00C807F8" w:rsidRDefault="00C807F8" w:rsidP="00C807F8">
      <w:pPr>
        <w:spacing w:after="0" w:line="240" w:lineRule="auto"/>
        <w:rPr>
          <w:rFonts w:ascii="Times New Roman" w:eastAsia="Times New Roman" w:hAnsi="Times New Roman" w:cs="Times New Roman"/>
          <w:bCs/>
          <w:lang w:eastAsia="cs-CZ"/>
        </w:rPr>
      </w:pPr>
      <w:r w:rsidRPr="00C807F8">
        <w:rPr>
          <w:rFonts w:ascii="Times New Roman" w:eastAsia="Times New Roman" w:hAnsi="Times New Roman" w:cs="Times New Roman"/>
          <w:bCs/>
          <w:lang w:eastAsia="cs-CZ"/>
        </w:rPr>
        <w:t>170 00 Praha 7</w:t>
      </w:r>
    </w:p>
    <w:p w:rsidR="00C807F8" w:rsidRPr="00C807F8" w:rsidRDefault="00C807F8" w:rsidP="00C807F8">
      <w:pPr>
        <w:spacing w:after="0" w:line="240" w:lineRule="auto"/>
        <w:rPr>
          <w:rFonts w:ascii="Times New Roman" w:eastAsia="Times New Roman" w:hAnsi="Times New Roman" w:cs="Times New Roman"/>
          <w:b/>
          <w:bCs/>
          <w:lang w:eastAsia="cs-CZ"/>
        </w:rPr>
      </w:pPr>
      <w:r w:rsidRPr="00C807F8">
        <w:rPr>
          <w:rFonts w:ascii="Times New Roman" w:eastAsia="Times New Roman" w:hAnsi="Times New Roman" w:cs="Times New Roman"/>
          <w:b/>
          <w:bCs/>
          <w:lang w:eastAsia="cs-CZ"/>
        </w:rPr>
        <w:t>Datum doručení žádosti/</w:t>
      </w:r>
      <w:r w:rsidRPr="00C807F8">
        <w:rPr>
          <w:rFonts w:ascii="Times New Roman" w:eastAsia="Times New Roman" w:hAnsi="Times New Roman" w:cs="Times New Roman"/>
          <w:i/>
          <w:lang w:eastAsia="cs-CZ"/>
        </w:rPr>
        <w:t>Date of submission of the Application Form</w:t>
      </w:r>
      <w:r w:rsidRPr="00C807F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4.4.</w:t>
      </w:r>
      <w:r w:rsidRPr="00C807F8">
        <w:rPr>
          <w:rFonts w:ascii="Times New Roman" w:eastAsia="Times New Roman" w:hAnsi="Times New Roman" w:cs="Times New Roman"/>
          <w:lang w:eastAsia="cs-CZ"/>
        </w:rPr>
        <w:t>2014</w:t>
      </w:r>
    </w:p>
    <w:p w:rsidR="00C807F8" w:rsidRPr="00C807F8" w:rsidRDefault="00C807F8" w:rsidP="00C807F8">
      <w:pPr>
        <w:spacing w:after="0" w:line="240" w:lineRule="auto"/>
        <w:rPr>
          <w:rFonts w:ascii="Times New Roman" w:eastAsia="Times New Roman" w:hAnsi="Times New Roman" w:cs="Times New Roman"/>
          <w:lang w:eastAsia="cs-CZ"/>
        </w:rPr>
      </w:pPr>
      <w:r w:rsidRPr="00C807F8">
        <w:rPr>
          <w:rFonts w:ascii="Times New Roman" w:eastAsia="Times New Roman" w:hAnsi="Times New Roman" w:cs="Times New Roman"/>
          <w:b/>
          <w:bCs/>
          <w:lang w:eastAsia="cs-CZ"/>
        </w:rPr>
        <w:t xml:space="preserve">Datum jednání EK </w:t>
      </w:r>
      <w:r w:rsidRPr="00C807F8">
        <w:rPr>
          <w:rFonts w:ascii="Times New Roman" w:eastAsia="Times New Roman" w:hAnsi="Times New Roman" w:cs="Times New Roman"/>
          <w:lang w:eastAsia="cs-CZ"/>
        </w:rPr>
        <w:t>/</w:t>
      </w:r>
      <w:r w:rsidRPr="00C807F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C807F8">
        <w:rPr>
          <w:rFonts w:ascii="Times New Roman" w:eastAsia="Times New Roman" w:hAnsi="Times New Roman" w:cs="Times New Roman"/>
          <w:lang w:eastAsia="cs-CZ"/>
        </w:rPr>
        <w:t>2014</w:t>
      </w:r>
    </w:p>
    <w:p w:rsidR="00C807F8" w:rsidRPr="00C807F8" w:rsidRDefault="00C807F8" w:rsidP="00C807F8">
      <w:pPr>
        <w:spacing w:after="0" w:line="240" w:lineRule="auto"/>
        <w:rPr>
          <w:rFonts w:ascii="Times New Roman" w:eastAsia="Times New Roman" w:hAnsi="Times New Roman" w:cs="Times New Roman"/>
          <w:b/>
          <w:bCs/>
          <w:lang w:eastAsia="cs-CZ"/>
        </w:rPr>
      </w:pPr>
    </w:p>
    <w:p w:rsidR="00C807F8" w:rsidRPr="00C807F8" w:rsidRDefault="00C807F8" w:rsidP="00C807F8">
      <w:pPr>
        <w:spacing w:after="0" w:line="240" w:lineRule="auto"/>
        <w:rPr>
          <w:rFonts w:ascii="Times New Roman" w:eastAsia="Times New Roman" w:hAnsi="Times New Roman" w:cs="Times New Roman"/>
          <w:bCs/>
          <w:i/>
          <w:lang w:eastAsia="cs-CZ"/>
        </w:rPr>
      </w:pPr>
      <w:r w:rsidRPr="00C807F8">
        <w:rPr>
          <w:rFonts w:ascii="Times New Roman" w:eastAsia="Times New Roman" w:hAnsi="Times New Roman" w:cs="Times New Roman"/>
          <w:b/>
          <w:bCs/>
          <w:lang w:eastAsia="cs-CZ"/>
        </w:rPr>
        <w:t>U multicentrického KH adresa multicentrické EK, ke které bylo KH předloženo/</w:t>
      </w:r>
      <w:r w:rsidRPr="00C807F8">
        <w:rPr>
          <w:rFonts w:ascii="Times New Roman" w:eastAsia="Times New Roman" w:hAnsi="Times New Roman" w:cs="Times New Roman"/>
          <w:b/>
          <w:bCs/>
          <w:i/>
          <w:lang w:eastAsia="cs-CZ"/>
        </w:rPr>
        <w:t xml:space="preserve"> </w:t>
      </w:r>
      <w:r w:rsidRPr="00C807F8">
        <w:rPr>
          <w:rFonts w:ascii="Times New Roman" w:eastAsia="Times New Roman" w:hAnsi="Times New Roman" w:cs="Times New Roman"/>
          <w:i/>
          <w:lang w:eastAsia="cs-CZ"/>
        </w:rPr>
        <w:t>F</w:t>
      </w:r>
      <w:r w:rsidRPr="00C807F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C807F8">
        <w:rPr>
          <w:rFonts w:ascii="Times New Roman" w:eastAsia="Times New Roman" w:hAnsi="Times New Roman" w:cs="Times New Roman"/>
          <w:lang w:val="en-US" w:eastAsia="cs-CZ"/>
        </w:rPr>
        <w:t xml:space="preserve">:  </w:t>
      </w:r>
      <w:r w:rsidRPr="00C807F8">
        <w:rPr>
          <w:rFonts w:ascii="Times New Roman" w:eastAsia="Times New Roman" w:hAnsi="Times New Roman" w:cs="Times New Roman"/>
          <w:b/>
          <w:bCs/>
          <w:i/>
          <w:lang w:eastAsia="cs-CZ"/>
        </w:rPr>
        <w:t xml:space="preserve"> </w:t>
      </w:r>
      <w:r w:rsidRPr="00C807F8">
        <w:rPr>
          <w:rFonts w:ascii="Times New Roman" w:eastAsia="Times New Roman" w:hAnsi="Times New Roman" w:cs="Times New Roman"/>
          <w:bCs/>
          <w:i/>
          <w:lang w:eastAsia="cs-CZ"/>
        </w:rPr>
        <w:t>MEK Krajská nemocnice Liberec</w:t>
      </w:r>
    </w:p>
    <w:p w:rsidR="00C807F8" w:rsidRPr="00C807F8" w:rsidRDefault="00C807F8" w:rsidP="00C807F8">
      <w:pPr>
        <w:spacing w:after="0" w:line="240" w:lineRule="auto"/>
        <w:rPr>
          <w:rFonts w:ascii="Times New Roman" w:eastAsia="Times New Roman" w:hAnsi="Times New Roman" w:cs="Times New Roman"/>
          <w:b/>
          <w:bCs/>
          <w:i/>
          <w:lang w:eastAsia="cs-CZ"/>
        </w:rPr>
      </w:pPr>
    </w:p>
    <w:p w:rsidR="00C807F8" w:rsidRPr="00C807F8" w:rsidRDefault="00C807F8" w:rsidP="00C807F8">
      <w:pPr>
        <w:spacing w:after="0" w:line="240" w:lineRule="auto"/>
        <w:rPr>
          <w:rFonts w:ascii="Times New Roman" w:eastAsia="Times New Roman" w:hAnsi="Times New Roman" w:cs="Times New Roman"/>
          <w:lang w:eastAsia="cs-CZ"/>
        </w:rPr>
      </w:pPr>
      <w:r w:rsidRPr="00C807F8">
        <w:rPr>
          <w:rFonts w:ascii="Times New Roman" w:eastAsia="Times New Roman" w:hAnsi="Times New Roman" w:cs="Times New Roman"/>
          <w:b/>
          <w:bCs/>
          <w:lang w:eastAsia="cs-CZ"/>
        </w:rPr>
        <w:t xml:space="preserve">Vyjádření EK/ </w:t>
      </w:r>
      <w:r w:rsidRPr="00C807F8">
        <w:rPr>
          <w:rFonts w:ascii="Times New Roman" w:eastAsia="Times New Roman" w:hAnsi="Times New Roman" w:cs="Times New Roman"/>
          <w:i/>
          <w:lang w:eastAsia="cs-CZ"/>
        </w:rPr>
        <w:t>Ethics Committe´s opinion</w:t>
      </w:r>
      <w:r w:rsidRPr="00C807F8">
        <w:rPr>
          <w:rFonts w:ascii="Times New Roman" w:eastAsia="Times New Roman" w:hAnsi="Times New Roman" w:cs="Times New Roman"/>
          <w:lang w:eastAsia="cs-CZ"/>
        </w:rPr>
        <w:t>:</w:t>
      </w:r>
    </w:p>
    <w:p w:rsidR="00C807F8" w:rsidRPr="00C807F8" w:rsidRDefault="00C807F8" w:rsidP="00C807F8">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C807F8">
        <w:rPr>
          <w:rFonts w:ascii="Times New Roman" w:eastAsia="Times New Roman" w:hAnsi="Times New Roman" w:cs="Times New Roman"/>
          <w:lang w:eastAsia="cs-CZ"/>
        </w:rPr>
        <w:t xml:space="preserve">  EK  vydala souhlasné stanovisko// </w:t>
      </w:r>
      <w:r w:rsidRPr="00C807F8">
        <w:rPr>
          <w:rFonts w:ascii="Times New Roman" w:eastAsia="Times New Roman" w:hAnsi="Times New Roman" w:cs="Times New Roman"/>
          <w:i/>
          <w:lang w:eastAsia="cs-CZ"/>
        </w:rPr>
        <w:t>EC issues</w:t>
      </w:r>
      <w:r w:rsidRPr="00C807F8">
        <w:rPr>
          <w:rFonts w:ascii="Times New Roman" w:eastAsia="Times New Roman" w:hAnsi="Times New Roman" w:cs="Times New Roman"/>
          <w:lang w:eastAsia="cs-CZ"/>
        </w:rPr>
        <w:t xml:space="preserve"> f</w:t>
      </w:r>
      <w:r w:rsidRPr="00C807F8">
        <w:rPr>
          <w:rFonts w:ascii="Times New Roman" w:eastAsia="Times New Roman" w:hAnsi="Times New Roman" w:cs="Times New Roman"/>
          <w:i/>
          <w:lang w:eastAsia="cs-CZ"/>
        </w:rPr>
        <w:t>avourable opinion</w:t>
      </w:r>
    </w:p>
    <w:p w:rsidR="00C807F8" w:rsidRPr="00C807F8" w:rsidRDefault="00C807F8" w:rsidP="00C807F8">
      <w:pPr>
        <w:spacing w:after="0" w:line="240" w:lineRule="auto"/>
        <w:rPr>
          <w:rFonts w:ascii="Times New Roman" w:eastAsia="Times New Roman" w:hAnsi="Times New Roman" w:cs="Times New Roman"/>
          <w:bCs/>
          <w:i/>
          <w:lang w:eastAsia="cs-CZ"/>
        </w:rPr>
      </w:pPr>
      <w:r w:rsidRPr="00C807F8">
        <w:rPr>
          <w:rFonts w:ascii="Times New Roman" w:eastAsia="Times New Roman" w:hAnsi="Times New Roman" w:cs="Times New Roman"/>
          <w:bCs/>
          <w:lang w:eastAsia="cs-CZ"/>
        </w:rPr>
        <w:sym w:font="Wingdings 2" w:char="F054"/>
      </w:r>
      <w:r w:rsidRPr="00C807F8">
        <w:rPr>
          <w:rFonts w:ascii="Times New Roman" w:eastAsia="Times New Roman" w:hAnsi="Times New Roman" w:cs="Times New Roman"/>
          <w:bCs/>
          <w:lang w:eastAsia="cs-CZ"/>
        </w:rPr>
        <w:t xml:space="preserve">  EK  vzala na vědomí / </w:t>
      </w:r>
      <w:r w:rsidRPr="00C807F8">
        <w:rPr>
          <w:rFonts w:ascii="Times New Roman" w:eastAsia="Times New Roman" w:hAnsi="Times New Roman" w:cs="Times New Roman"/>
          <w:bCs/>
          <w:i/>
          <w:lang w:eastAsia="cs-CZ"/>
        </w:rPr>
        <w:t>Taken into account</w:t>
      </w:r>
    </w:p>
    <w:p w:rsidR="00C807F8" w:rsidRPr="00C807F8" w:rsidRDefault="00C807F8" w:rsidP="00C807F8">
      <w:pPr>
        <w:spacing w:after="0" w:line="240" w:lineRule="auto"/>
        <w:rPr>
          <w:rFonts w:ascii="Times New Roman" w:eastAsia="Times New Roman" w:hAnsi="Times New Roman" w:cs="Times New Roman"/>
          <w:b/>
          <w:bCs/>
          <w:lang w:eastAsia="cs-CZ"/>
        </w:rPr>
      </w:pPr>
    </w:p>
    <w:p w:rsidR="00C807F8" w:rsidRPr="00C807F8" w:rsidRDefault="00C807F8" w:rsidP="00C807F8">
      <w:pPr>
        <w:spacing w:after="0" w:line="240" w:lineRule="auto"/>
        <w:rPr>
          <w:rFonts w:ascii="Times New Roman" w:eastAsia="Times New Roman" w:hAnsi="Times New Roman" w:cs="Times New Roman"/>
          <w:i/>
          <w:lang w:val="en-US" w:eastAsia="cs-CZ"/>
        </w:rPr>
      </w:pPr>
      <w:r w:rsidRPr="00C807F8">
        <w:rPr>
          <w:rFonts w:ascii="Times New Roman" w:eastAsia="Times New Roman" w:hAnsi="Times New Roman" w:cs="Times New Roman"/>
          <w:b/>
          <w:bCs/>
          <w:lang w:eastAsia="cs-CZ"/>
        </w:rPr>
        <w:t>Lhůta pro podání písemné zprávy o průběhu KH od jeho zahájení</w:t>
      </w:r>
      <w:r w:rsidRPr="00C807F8">
        <w:rPr>
          <w:rFonts w:ascii="Times New Roman" w:eastAsia="Times New Roman" w:hAnsi="Times New Roman" w:cs="Times New Roman"/>
          <w:b/>
          <w:bCs/>
          <w:lang w:val="en-US" w:eastAsia="cs-CZ"/>
        </w:rPr>
        <w:t xml:space="preserve">/ </w:t>
      </w:r>
      <w:r w:rsidRPr="00C807F8">
        <w:rPr>
          <w:rFonts w:ascii="Times New Roman" w:eastAsia="Times New Roman" w:hAnsi="Times New Roman" w:cs="Times New Roman"/>
          <w:i/>
          <w:lang w:val="en-US" w:eastAsia="cs-CZ"/>
        </w:rPr>
        <w:t>Time schedule for submission of the  written Annual Report from the CT commencement:</w:t>
      </w:r>
    </w:p>
    <w:p w:rsidR="00C807F8" w:rsidRPr="00C807F8" w:rsidRDefault="00C807F8" w:rsidP="00C807F8">
      <w:pPr>
        <w:spacing w:after="0" w:line="240" w:lineRule="auto"/>
        <w:rPr>
          <w:rFonts w:ascii="Times New Roman" w:eastAsia="Times New Roman" w:hAnsi="Times New Roman" w:cs="Times New Roman"/>
          <w:lang w:eastAsia="cs-CZ"/>
        </w:rPr>
      </w:pPr>
      <w:r w:rsidRPr="00C807F8">
        <w:rPr>
          <w:rFonts w:ascii="Times New Roman" w:eastAsia="Times New Roman" w:hAnsi="Times New Roman" w:cs="Times New Roman"/>
          <w:lang w:eastAsia="cs-CZ"/>
        </w:rPr>
        <w:sym w:font="Wingdings 2" w:char="F054"/>
      </w:r>
      <w:r w:rsidRPr="00C807F8">
        <w:rPr>
          <w:rFonts w:ascii="Times New Roman" w:eastAsia="Times New Roman" w:hAnsi="Times New Roman" w:cs="Times New Roman"/>
          <w:lang w:eastAsia="cs-CZ"/>
        </w:rPr>
        <w:t xml:space="preserve">   1x ročně</w:t>
      </w:r>
      <w:r w:rsidRPr="00C807F8">
        <w:rPr>
          <w:rFonts w:ascii="Times New Roman" w:eastAsia="Times New Roman" w:hAnsi="Times New Roman" w:cs="Times New Roman"/>
          <w:i/>
          <w:lang w:eastAsia="cs-CZ"/>
        </w:rPr>
        <w:t xml:space="preserve">/Once a year                   </w:t>
      </w:r>
      <w:r w:rsidR="00415BD1" w:rsidRPr="00C807F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807F8">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C807F8">
        <w:rPr>
          <w:rFonts w:ascii="Times New Roman" w:eastAsia="Times New Roman" w:hAnsi="Times New Roman" w:cs="Times New Roman"/>
          <w:lang w:eastAsia="cs-CZ"/>
        </w:rPr>
        <w:fldChar w:fldCharType="end"/>
      </w:r>
      <w:r w:rsidRPr="00C807F8">
        <w:rPr>
          <w:rFonts w:ascii="Times New Roman" w:eastAsia="Times New Roman" w:hAnsi="Times New Roman" w:cs="Times New Roman"/>
          <w:lang w:eastAsia="cs-CZ"/>
        </w:rPr>
        <w:t xml:space="preserve">  Jiná lhůta/</w:t>
      </w:r>
      <w:r w:rsidRPr="00C807F8">
        <w:rPr>
          <w:rFonts w:ascii="Times New Roman" w:eastAsia="Times New Roman" w:hAnsi="Times New Roman" w:cs="Times New Roman"/>
          <w:i/>
          <w:lang w:eastAsia="cs-CZ"/>
        </w:rPr>
        <w:t xml:space="preserve"> Other </w:t>
      </w:r>
      <w:r w:rsidRPr="00C807F8">
        <w:rPr>
          <w:rFonts w:ascii="Times New Roman" w:eastAsia="Times New Roman" w:hAnsi="Times New Roman" w:cs="Times New Roman"/>
          <w:lang w:eastAsia="cs-CZ"/>
        </w:rPr>
        <w:t>…………….</w:t>
      </w:r>
    </w:p>
    <w:p w:rsidR="00C807F8" w:rsidRPr="00C807F8" w:rsidRDefault="00C807F8" w:rsidP="00C807F8">
      <w:pPr>
        <w:spacing w:after="0" w:line="240" w:lineRule="auto"/>
        <w:rPr>
          <w:rFonts w:ascii="Times New Roman" w:eastAsia="Times New Roman" w:hAnsi="Times New Roman" w:cs="Times New Roman"/>
          <w:lang w:eastAsia="cs-CZ"/>
        </w:rPr>
      </w:pPr>
    </w:p>
    <w:p w:rsidR="00C807F8" w:rsidRPr="00C807F8" w:rsidRDefault="00C807F8" w:rsidP="00C807F8">
      <w:pPr>
        <w:spacing w:after="0" w:line="240" w:lineRule="auto"/>
        <w:rPr>
          <w:rFonts w:ascii="Times New Roman" w:eastAsia="Times New Roman" w:hAnsi="Times New Roman" w:cs="Times New Roman"/>
          <w:i/>
          <w:lang w:eastAsia="cs-CZ"/>
        </w:rPr>
      </w:pPr>
      <w:r w:rsidRPr="00C807F8">
        <w:rPr>
          <w:rFonts w:ascii="Times New Roman" w:eastAsia="Times New Roman" w:hAnsi="Times New Roman" w:cs="Times New Roman"/>
          <w:b/>
          <w:bCs/>
          <w:lang w:eastAsia="cs-CZ"/>
        </w:rPr>
        <w:t>Seznam míst hodnocení s označením míst, ke kterým se EK vyjádřila jako místní EK a kde vykonává dohled/</w:t>
      </w:r>
      <w:r w:rsidRPr="00C807F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807F8" w:rsidRPr="00C807F8" w:rsidTr="009F1814">
        <w:trPr>
          <w:trHeight w:val="454"/>
        </w:trPr>
        <w:tc>
          <w:tcPr>
            <w:tcW w:w="6108" w:type="dxa"/>
          </w:tcPr>
          <w:p w:rsidR="00C807F8" w:rsidRPr="00C807F8" w:rsidRDefault="00C807F8" w:rsidP="00C807F8">
            <w:pPr>
              <w:spacing w:after="0" w:line="240" w:lineRule="auto"/>
              <w:rPr>
                <w:rFonts w:ascii="Times New Roman" w:eastAsia="Times New Roman" w:hAnsi="Times New Roman" w:cs="Times New Roman"/>
                <w:sz w:val="18"/>
                <w:szCs w:val="18"/>
                <w:lang w:eastAsia="cs-CZ"/>
              </w:rPr>
            </w:pPr>
            <w:r w:rsidRPr="00C807F8">
              <w:rPr>
                <w:rFonts w:ascii="Times New Roman" w:eastAsia="Times New Roman" w:hAnsi="Times New Roman" w:cs="Times New Roman"/>
                <w:sz w:val="18"/>
                <w:szCs w:val="18"/>
                <w:lang w:eastAsia="cs-CZ"/>
              </w:rPr>
              <w:t xml:space="preserve">Místo hodnocení/ Jméno zkoušejícího </w:t>
            </w:r>
          </w:p>
          <w:p w:rsidR="00C807F8" w:rsidRPr="00C807F8" w:rsidRDefault="00C807F8" w:rsidP="00C807F8">
            <w:pPr>
              <w:spacing w:after="0" w:line="240" w:lineRule="auto"/>
              <w:rPr>
                <w:rFonts w:ascii="Times New Roman" w:eastAsia="Times New Roman" w:hAnsi="Times New Roman" w:cs="Times New Roman"/>
                <w:i/>
                <w:sz w:val="18"/>
                <w:szCs w:val="18"/>
                <w:lang w:eastAsia="cs-CZ"/>
              </w:rPr>
            </w:pPr>
            <w:r w:rsidRPr="00C807F8">
              <w:rPr>
                <w:rFonts w:ascii="Times New Roman" w:eastAsia="Times New Roman" w:hAnsi="Times New Roman" w:cs="Times New Roman"/>
                <w:i/>
                <w:sz w:val="18"/>
                <w:szCs w:val="18"/>
                <w:lang w:eastAsia="cs-CZ"/>
              </w:rPr>
              <w:t>Trial Site / Name of Investigator</w:t>
            </w:r>
          </w:p>
        </w:tc>
        <w:tc>
          <w:tcPr>
            <w:tcW w:w="1280" w:type="dxa"/>
          </w:tcPr>
          <w:p w:rsidR="00C807F8" w:rsidRPr="00C807F8" w:rsidRDefault="00C807F8" w:rsidP="00C807F8">
            <w:pPr>
              <w:spacing w:after="0" w:line="240" w:lineRule="auto"/>
              <w:rPr>
                <w:rFonts w:ascii="Times New Roman" w:eastAsia="Times New Roman" w:hAnsi="Times New Roman" w:cs="Times New Roman"/>
                <w:sz w:val="18"/>
                <w:szCs w:val="18"/>
                <w:vertAlign w:val="superscript"/>
                <w:lang w:eastAsia="cs-CZ"/>
              </w:rPr>
            </w:pPr>
            <w:r w:rsidRPr="00C807F8">
              <w:rPr>
                <w:rFonts w:ascii="Times New Roman" w:eastAsia="Times New Roman" w:hAnsi="Times New Roman" w:cs="Times New Roman"/>
                <w:sz w:val="18"/>
                <w:szCs w:val="18"/>
                <w:lang w:eastAsia="cs-CZ"/>
              </w:rPr>
              <w:t xml:space="preserve">Místní EK </w:t>
            </w:r>
            <w:r w:rsidRPr="00C807F8">
              <w:rPr>
                <w:rFonts w:ascii="Times New Roman" w:eastAsia="Times New Roman" w:hAnsi="Times New Roman" w:cs="Times New Roman"/>
                <w:i/>
                <w:sz w:val="18"/>
                <w:szCs w:val="18"/>
                <w:lang w:eastAsia="cs-CZ"/>
              </w:rPr>
              <w:t>Local EC</w:t>
            </w:r>
          </w:p>
        </w:tc>
        <w:tc>
          <w:tcPr>
            <w:tcW w:w="2712" w:type="dxa"/>
          </w:tcPr>
          <w:p w:rsidR="00C807F8" w:rsidRPr="00C807F8" w:rsidRDefault="00C807F8" w:rsidP="00C807F8">
            <w:pPr>
              <w:spacing w:after="0" w:line="240" w:lineRule="auto"/>
              <w:rPr>
                <w:rFonts w:ascii="Times New Roman" w:eastAsia="Times New Roman" w:hAnsi="Times New Roman" w:cs="Times New Roman"/>
                <w:sz w:val="18"/>
                <w:szCs w:val="18"/>
                <w:lang w:eastAsia="cs-CZ"/>
              </w:rPr>
            </w:pPr>
            <w:r w:rsidRPr="00C807F8">
              <w:rPr>
                <w:rFonts w:ascii="Times New Roman" w:eastAsia="Times New Roman" w:hAnsi="Times New Roman" w:cs="Times New Roman"/>
                <w:sz w:val="18"/>
                <w:szCs w:val="18"/>
                <w:lang w:eastAsia="cs-CZ"/>
              </w:rPr>
              <w:t>Adresa  místní EK</w:t>
            </w:r>
          </w:p>
          <w:p w:rsidR="00C807F8" w:rsidRPr="00C807F8" w:rsidRDefault="00C807F8" w:rsidP="00C807F8">
            <w:pPr>
              <w:spacing w:after="0" w:line="240" w:lineRule="auto"/>
              <w:rPr>
                <w:rFonts w:ascii="Times New Roman" w:eastAsia="Times New Roman" w:hAnsi="Times New Roman" w:cs="Times New Roman"/>
                <w:i/>
                <w:sz w:val="18"/>
                <w:szCs w:val="18"/>
                <w:lang w:eastAsia="cs-CZ"/>
              </w:rPr>
            </w:pPr>
            <w:r w:rsidRPr="00C807F8">
              <w:rPr>
                <w:rFonts w:ascii="Times New Roman" w:eastAsia="Times New Roman" w:hAnsi="Times New Roman" w:cs="Times New Roman"/>
                <w:i/>
                <w:sz w:val="18"/>
                <w:szCs w:val="18"/>
                <w:lang w:eastAsia="cs-CZ"/>
              </w:rPr>
              <w:t>Address</w:t>
            </w:r>
          </w:p>
        </w:tc>
      </w:tr>
      <w:tr w:rsidR="00C807F8" w:rsidRPr="00C807F8" w:rsidTr="009F1814">
        <w:trPr>
          <w:trHeight w:val="312"/>
        </w:trPr>
        <w:tc>
          <w:tcPr>
            <w:tcW w:w="6108" w:type="dxa"/>
          </w:tcPr>
          <w:p w:rsidR="00C807F8" w:rsidRPr="00C807F8" w:rsidRDefault="00C807F8" w:rsidP="00C807F8">
            <w:pPr>
              <w:spacing w:after="0" w:line="240" w:lineRule="auto"/>
              <w:rPr>
                <w:rFonts w:ascii="Times New Roman" w:eastAsia="Times New Roman" w:hAnsi="Times New Roman" w:cs="Times New Roman"/>
                <w:sz w:val="18"/>
                <w:szCs w:val="18"/>
                <w:lang w:eastAsia="cs-CZ"/>
              </w:rPr>
            </w:pPr>
            <w:r w:rsidRPr="00C807F8">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C807F8" w:rsidRPr="00C807F8" w:rsidRDefault="00C807F8" w:rsidP="00C807F8">
            <w:pPr>
              <w:spacing w:after="0" w:line="240" w:lineRule="auto"/>
              <w:rPr>
                <w:rFonts w:ascii="Times New Roman" w:eastAsia="Times New Roman" w:hAnsi="Times New Roman" w:cs="Times New Roman"/>
                <w:sz w:val="18"/>
                <w:szCs w:val="18"/>
                <w:lang w:eastAsia="cs-CZ"/>
              </w:rPr>
            </w:pPr>
            <w:r w:rsidRPr="00C807F8">
              <w:rPr>
                <w:rFonts w:ascii="Times New Roman" w:eastAsia="Times New Roman" w:hAnsi="Times New Roman" w:cs="Times New Roman"/>
                <w:sz w:val="18"/>
                <w:szCs w:val="18"/>
                <w:lang w:eastAsia="cs-CZ"/>
              </w:rPr>
              <w:sym w:font="Wingdings 2" w:char="F053"/>
            </w:r>
          </w:p>
        </w:tc>
        <w:tc>
          <w:tcPr>
            <w:tcW w:w="2712" w:type="dxa"/>
          </w:tcPr>
          <w:p w:rsidR="00C807F8" w:rsidRPr="00C807F8" w:rsidRDefault="00C807F8" w:rsidP="00C807F8">
            <w:pPr>
              <w:spacing w:after="0" w:line="240" w:lineRule="auto"/>
              <w:rPr>
                <w:rFonts w:ascii="Times New Roman" w:eastAsia="Times New Roman" w:hAnsi="Times New Roman" w:cs="Times New Roman"/>
                <w:sz w:val="18"/>
                <w:szCs w:val="18"/>
                <w:lang w:eastAsia="cs-CZ"/>
              </w:rPr>
            </w:pPr>
            <w:r w:rsidRPr="00C807F8">
              <w:rPr>
                <w:rFonts w:ascii="Times New Roman" w:eastAsia="Times New Roman" w:hAnsi="Times New Roman" w:cs="Times New Roman"/>
                <w:sz w:val="18"/>
                <w:szCs w:val="18"/>
                <w:lang w:eastAsia="cs-CZ"/>
              </w:rPr>
              <w:t>EK FNOL</w:t>
            </w:r>
          </w:p>
        </w:tc>
      </w:tr>
    </w:tbl>
    <w:p w:rsidR="00C807F8" w:rsidRPr="00C807F8" w:rsidRDefault="00C807F8" w:rsidP="00C807F8">
      <w:pPr>
        <w:spacing w:after="0" w:line="240" w:lineRule="auto"/>
        <w:rPr>
          <w:rFonts w:ascii="Times New Roman" w:eastAsia="Times New Roman" w:hAnsi="Times New Roman" w:cs="Times New Roman"/>
          <w:bCs/>
          <w:szCs w:val="24"/>
          <w:lang w:eastAsia="cs-CZ"/>
        </w:rPr>
      </w:pPr>
      <w:r w:rsidRPr="00C807F8">
        <w:rPr>
          <w:rFonts w:ascii="Times New Roman" w:eastAsia="Times New Roman" w:hAnsi="Times New Roman" w:cs="Times New Roman"/>
          <w:bCs/>
          <w:szCs w:val="24"/>
          <w:lang w:eastAsia="cs-CZ"/>
        </w:rPr>
        <w:t>1/2</w:t>
      </w:r>
    </w:p>
    <w:p w:rsidR="00C807F8" w:rsidRPr="00C807F8" w:rsidRDefault="00C807F8" w:rsidP="00C807F8">
      <w:pPr>
        <w:spacing w:after="0" w:line="240" w:lineRule="auto"/>
        <w:rPr>
          <w:rFonts w:ascii="Times New Roman" w:eastAsia="Times New Roman" w:hAnsi="Times New Roman" w:cs="Times New Roman"/>
          <w:b/>
          <w:bCs/>
          <w:szCs w:val="24"/>
          <w:lang w:eastAsia="cs-CZ"/>
        </w:rPr>
      </w:pPr>
    </w:p>
    <w:p w:rsidR="00C807F8" w:rsidRPr="00C807F8" w:rsidRDefault="00C807F8" w:rsidP="00C807F8">
      <w:pPr>
        <w:spacing w:after="0" w:line="240" w:lineRule="auto"/>
        <w:rPr>
          <w:rFonts w:ascii="Times New Roman" w:eastAsia="Times New Roman" w:hAnsi="Times New Roman" w:cs="Times New Roman"/>
          <w:b/>
          <w:bCs/>
          <w:szCs w:val="24"/>
          <w:lang w:eastAsia="cs-CZ"/>
        </w:rPr>
      </w:pPr>
    </w:p>
    <w:p w:rsidR="00C807F8" w:rsidRPr="00C807F8" w:rsidRDefault="00C807F8" w:rsidP="00C807F8">
      <w:pPr>
        <w:spacing w:after="0" w:line="240" w:lineRule="auto"/>
        <w:rPr>
          <w:rFonts w:ascii="Times New Roman" w:eastAsia="Times New Roman" w:hAnsi="Times New Roman" w:cs="Times New Roman"/>
          <w:b/>
          <w:bCs/>
          <w:szCs w:val="24"/>
          <w:lang w:eastAsia="cs-CZ"/>
        </w:rPr>
      </w:pPr>
    </w:p>
    <w:p w:rsidR="00C807F8" w:rsidRPr="00C807F8" w:rsidRDefault="00C807F8" w:rsidP="00C807F8">
      <w:pPr>
        <w:spacing w:after="0" w:line="240" w:lineRule="auto"/>
        <w:rPr>
          <w:rFonts w:ascii="Times New Roman" w:eastAsia="Times New Roman" w:hAnsi="Times New Roman" w:cs="Times New Roman"/>
          <w:bCs/>
          <w:i/>
          <w:szCs w:val="24"/>
          <w:lang w:eastAsia="cs-CZ"/>
        </w:rPr>
      </w:pPr>
      <w:r w:rsidRPr="00C807F8">
        <w:rPr>
          <w:rFonts w:ascii="Times New Roman" w:eastAsia="Times New Roman" w:hAnsi="Times New Roman" w:cs="Times New Roman"/>
          <w:b/>
          <w:bCs/>
          <w:szCs w:val="24"/>
          <w:lang w:eastAsia="cs-CZ"/>
        </w:rPr>
        <w:lastRenderedPageBreak/>
        <w:t>Seznam hodnocených dokumentů/</w:t>
      </w:r>
      <w:r w:rsidRPr="00C807F8">
        <w:rPr>
          <w:rFonts w:ascii="Times New Roman" w:eastAsia="Times New Roman" w:hAnsi="Times New Roman" w:cs="Times New Roman"/>
          <w:bCs/>
          <w:i/>
          <w:szCs w:val="24"/>
          <w:lang w:eastAsia="cs-CZ"/>
        </w:rPr>
        <w:t xml:space="preserve">List </w:t>
      </w:r>
      <w:r w:rsidRPr="00C807F8">
        <w:rPr>
          <w:rFonts w:ascii="Times New Roman" w:eastAsia="Times New Roman" w:hAnsi="Times New Roman" w:cs="Times New Roman"/>
          <w:bCs/>
          <w:i/>
          <w:szCs w:val="24"/>
          <w:lang w:val="en-US" w:eastAsia="cs-CZ"/>
        </w:rPr>
        <w:t>of all submitted documents:</w:t>
      </w:r>
    </w:p>
    <w:p w:rsidR="00C807F8" w:rsidRPr="00C807F8" w:rsidRDefault="00C807F8" w:rsidP="00C807F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807F8" w:rsidRPr="00C807F8" w:rsidTr="009F1814">
        <w:trPr>
          <w:cantSplit/>
          <w:trHeight w:val="454"/>
        </w:trPr>
        <w:tc>
          <w:tcPr>
            <w:tcW w:w="7416" w:type="dxa"/>
            <w:vMerge w:val="restart"/>
          </w:tcPr>
          <w:p w:rsidR="00C807F8" w:rsidRPr="00C807F8" w:rsidRDefault="00C807F8" w:rsidP="00C807F8">
            <w:pPr>
              <w:spacing w:after="0" w:line="240" w:lineRule="auto"/>
              <w:rPr>
                <w:rFonts w:ascii="Times New Roman" w:eastAsia="Times New Roman" w:hAnsi="Times New Roman" w:cs="Times New Roman"/>
                <w:b/>
                <w:bCs/>
                <w:sz w:val="18"/>
                <w:szCs w:val="18"/>
                <w:lang w:eastAsia="cs-CZ"/>
              </w:rPr>
            </w:pPr>
          </w:p>
          <w:p w:rsidR="00C807F8" w:rsidRPr="00C807F8" w:rsidRDefault="00C807F8" w:rsidP="00C807F8">
            <w:pPr>
              <w:spacing w:after="0" w:line="240" w:lineRule="auto"/>
              <w:rPr>
                <w:rFonts w:ascii="Times New Roman" w:eastAsia="Times New Roman" w:hAnsi="Times New Roman" w:cs="Times New Roman"/>
                <w:b/>
                <w:bCs/>
                <w:sz w:val="18"/>
                <w:szCs w:val="18"/>
                <w:lang w:eastAsia="cs-CZ"/>
              </w:rPr>
            </w:pPr>
            <w:r w:rsidRPr="00C807F8">
              <w:rPr>
                <w:rFonts w:ascii="Times New Roman" w:eastAsia="Times New Roman" w:hAnsi="Times New Roman" w:cs="Times New Roman"/>
                <w:b/>
                <w:bCs/>
                <w:sz w:val="18"/>
                <w:szCs w:val="18"/>
                <w:lang w:eastAsia="cs-CZ"/>
              </w:rPr>
              <w:t xml:space="preserve">Název dokumentu, verze, datum </w:t>
            </w:r>
          </w:p>
          <w:p w:rsidR="00C807F8" w:rsidRPr="00C807F8" w:rsidRDefault="00C807F8" w:rsidP="00C807F8">
            <w:pPr>
              <w:spacing w:after="0" w:line="240" w:lineRule="auto"/>
              <w:rPr>
                <w:rFonts w:ascii="Times New Roman" w:eastAsia="Times New Roman" w:hAnsi="Times New Roman" w:cs="Times New Roman"/>
                <w:b/>
                <w:bCs/>
                <w:sz w:val="18"/>
                <w:szCs w:val="18"/>
                <w:lang w:eastAsia="cs-CZ"/>
              </w:rPr>
            </w:pPr>
            <w:r w:rsidRPr="00C807F8">
              <w:rPr>
                <w:rFonts w:ascii="Times New Roman" w:eastAsia="Times New Roman" w:hAnsi="Times New Roman" w:cs="Times New Roman"/>
                <w:b/>
                <w:bCs/>
                <w:i/>
                <w:sz w:val="18"/>
                <w:szCs w:val="18"/>
                <w:lang w:eastAsia="cs-CZ"/>
              </w:rPr>
              <w:t>Document title, version, date</w:t>
            </w:r>
          </w:p>
        </w:tc>
        <w:tc>
          <w:tcPr>
            <w:tcW w:w="1272" w:type="dxa"/>
            <w:gridSpan w:val="2"/>
          </w:tcPr>
          <w:p w:rsidR="00C807F8" w:rsidRPr="00C807F8" w:rsidRDefault="00C807F8" w:rsidP="00C807F8">
            <w:pPr>
              <w:spacing w:after="0" w:line="240" w:lineRule="auto"/>
              <w:rPr>
                <w:rFonts w:ascii="Times New Roman" w:eastAsia="Times New Roman" w:hAnsi="Times New Roman" w:cs="Times New Roman"/>
                <w:b/>
                <w:bCs/>
                <w:sz w:val="18"/>
                <w:szCs w:val="18"/>
                <w:lang w:eastAsia="cs-CZ"/>
              </w:rPr>
            </w:pPr>
            <w:r w:rsidRPr="00C807F8">
              <w:rPr>
                <w:rFonts w:ascii="Times New Roman" w:eastAsia="Times New Roman" w:hAnsi="Times New Roman" w:cs="Times New Roman"/>
                <w:b/>
                <w:bCs/>
                <w:sz w:val="18"/>
                <w:szCs w:val="18"/>
                <w:lang w:eastAsia="cs-CZ"/>
              </w:rPr>
              <w:t>Schváleno /</w:t>
            </w:r>
            <w:r w:rsidRPr="00C807F8">
              <w:rPr>
                <w:rFonts w:ascii="Times New Roman" w:eastAsia="Times New Roman" w:hAnsi="Times New Roman" w:cs="Times New Roman"/>
                <w:b/>
                <w:bCs/>
                <w:i/>
                <w:sz w:val="18"/>
                <w:szCs w:val="18"/>
                <w:lang w:eastAsia="cs-CZ"/>
              </w:rPr>
              <w:t>Approved</w:t>
            </w:r>
          </w:p>
        </w:tc>
        <w:tc>
          <w:tcPr>
            <w:tcW w:w="1316" w:type="dxa"/>
            <w:gridSpan w:val="2"/>
          </w:tcPr>
          <w:p w:rsidR="00C807F8" w:rsidRPr="00C807F8" w:rsidRDefault="00C807F8" w:rsidP="00C807F8">
            <w:pPr>
              <w:spacing w:after="0" w:line="240" w:lineRule="auto"/>
              <w:rPr>
                <w:rFonts w:ascii="Times New Roman" w:eastAsia="Times New Roman" w:hAnsi="Times New Roman" w:cs="Times New Roman"/>
                <w:b/>
                <w:bCs/>
                <w:sz w:val="18"/>
                <w:szCs w:val="18"/>
                <w:lang w:eastAsia="cs-CZ"/>
              </w:rPr>
            </w:pPr>
            <w:r w:rsidRPr="00C807F8">
              <w:rPr>
                <w:rFonts w:ascii="Times New Roman" w:eastAsia="Times New Roman" w:hAnsi="Times New Roman" w:cs="Times New Roman"/>
                <w:b/>
                <w:bCs/>
                <w:sz w:val="18"/>
                <w:szCs w:val="18"/>
                <w:lang w:eastAsia="cs-CZ"/>
              </w:rPr>
              <w:t xml:space="preserve">Vzato na vědomí / </w:t>
            </w:r>
            <w:r w:rsidRPr="00C807F8">
              <w:rPr>
                <w:rFonts w:ascii="Times New Roman" w:eastAsia="Times New Roman" w:hAnsi="Times New Roman" w:cs="Times New Roman"/>
                <w:b/>
                <w:bCs/>
                <w:i/>
                <w:sz w:val="18"/>
                <w:szCs w:val="18"/>
                <w:lang w:eastAsia="cs-CZ"/>
              </w:rPr>
              <w:t xml:space="preserve">Taken into account </w:t>
            </w:r>
          </w:p>
        </w:tc>
      </w:tr>
      <w:tr w:rsidR="00C807F8" w:rsidRPr="00C807F8" w:rsidTr="009F1814">
        <w:trPr>
          <w:cantSplit/>
          <w:trHeight w:val="454"/>
        </w:trPr>
        <w:tc>
          <w:tcPr>
            <w:tcW w:w="7416" w:type="dxa"/>
            <w:vMerge/>
          </w:tcPr>
          <w:p w:rsidR="00C807F8" w:rsidRPr="00C807F8" w:rsidRDefault="00C807F8" w:rsidP="00C807F8">
            <w:pPr>
              <w:spacing w:after="0" w:line="240" w:lineRule="auto"/>
              <w:rPr>
                <w:rFonts w:ascii="Times New Roman" w:eastAsia="Times New Roman" w:hAnsi="Times New Roman" w:cs="Times New Roman"/>
                <w:i/>
                <w:sz w:val="18"/>
                <w:szCs w:val="18"/>
                <w:lang w:eastAsia="cs-CZ"/>
              </w:rPr>
            </w:pPr>
          </w:p>
        </w:tc>
        <w:tc>
          <w:tcPr>
            <w:tcW w:w="736" w:type="dxa"/>
          </w:tcPr>
          <w:p w:rsidR="00C807F8" w:rsidRPr="00C807F8" w:rsidRDefault="00C807F8" w:rsidP="00C807F8">
            <w:pPr>
              <w:spacing w:after="0" w:line="240" w:lineRule="auto"/>
              <w:rPr>
                <w:rFonts w:ascii="Times New Roman" w:eastAsia="Times New Roman" w:hAnsi="Times New Roman" w:cs="Times New Roman"/>
                <w:b/>
                <w:bCs/>
                <w:sz w:val="18"/>
                <w:szCs w:val="18"/>
                <w:lang w:eastAsia="cs-CZ"/>
              </w:rPr>
            </w:pPr>
            <w:r w:rsidRPr="00C807F8">
              <w:rPr>
                <w:rFonts w:ascii="Times New Roman" w:eastAsia="Times New Roman" w:hAnsi="Times New Roman" w:cs="Times New Roman"/>
                <w:b/>
                <w:bCs/>
                <w:sz w:val="18"/>
                <w:szCs w:val="18"/>
                <w:lang w:eastAsia="cs-CZ"/>
              </w:rPr>
              <w:t>ANO</w:t>
            </w:r>
          </w:p>
          <w:p w:rsidR="00C807F8" w:rsidRPr="00C807F8" w:rsidRDefault="00C807F8" w:rsidP="00C807F8">
            <w:pPr>
              <w:spacing w:after="0" w:line="240" w:lineRule="auto"/>
              <w:rPr>
                <w:rFonts w:ascii="Times New Roman" w:eastAsia="Times New Roman" w:hAnsi="Times New Roman" w:cs="Times New Roman"/>
                <w:b/>
                <w:bCs/>
                <w:i/>
                <w:sz w:val="18"/>
                <w:szCs w:val="18"/>
                <w:lang w:eastAsia="cs-CZ"/>
              </w:rPr>
            </w:pPr>
            <w:r w:rsidRPr="00C807F8">
              <w:rPr>
                <w:rFonts w:ascii="Times New Roman" w:eastAsia="Times New Roman" w:hAnsi="Times New Roman" w:cs="Times New Roman"/>
                <w:b/>
                <w:bCs/>
                <w:i/>
                <w:sz w:val="18"/>
                <w:szCs w:val="18"/>
                <w:lang w:eastAsia="cs-CZ"/>
              </w:rPr>
              <w:t>Yes</w:t>
            </w:r>
          </w:p>
        </w:tc>
        <w:tc>
          <w:tcPr>
            <w:tcW w:w="536" w:type="dxa"/>
          </w:tcPr>
          <w:p w:rsidR="00C807F8" w:rsidRPr="00C807F8" w:rsidRDefault="00C807F8" w:rsidP="00C807F8">
            <w:pPr>
              <w:spacing w:after="0" w:line="240" w:lineRule="auto"/>
              <w:rPr>
                <w:rFonts w:ascii="Times New Roman" w:eastAsia="Times New Roman" w:hAnsi="Times New Roman" w:cs="Times New Roman"/>
                <w:b/>
                <w:bCs/>
                <w:sz w:val="18"/>
                <w:szCs w:val="18"/>
                <w:lang w:eastAsia="cs-CZ"/>
              </w:rPr>
            </w:pPr>
            <w:r w:rsidRPr="00C807F8">
              <w:rPr>
                <w:rFonts w:ascii="Times New Roman" w:eastAsia="Times New Roman" w:hAnsi="Times New Roman" w:cs="Times New Roman"/>
                <w:b/>
                <w:bCs/>
                <w:sz w:val="18"/>
                <w:szCs w:val="18"/>
                <w:lang w:eastAsia="cs-CZ"/>
              </w:rPr>
              <w:t xml:space="preserve">NE </w:t>
            </w:r>
          </w:p>
          <w:p w:rsidR="00C807F8" w:rsidRPr="00C807F8" w:rsidRDefault="00C807F8" w:rsidP="00C807F8">
            <w:pPr>
              <w:spacing w:after="0" w:line="240" w:lineRule="auto"/>
              <w:rPr>
                <w:rFonts w:ascii="Times New Roman" w:eastAsia="Times New Roman" w:hAnsi="Times New Roman" w:cs="Times New Roman"/>
                <w:b/>
                <w:bCs/>
                <w:sz w:val="18"/>
                <w:szCs w:val="18"/>
                <w:lang w:eastAsia="cs-CZ"/>
              </w:rPr>
            </w:pPr>
            <w:r w:rsidRPr="00C807F8">
              <w:rPr>
                <w:rFonts w:ascii="Times New Roman" w:eastAsia="Times New Roman" w:hAnsi="Times New Roman" w:cs="Times New Roman"/>
                <w:b/>
                <w:bCs/>
                <w:i/>
                <w:sz w:val="18"/>
                <w:szCs w:val="18"/>
                <w:lang w:eastAsia="cs-CZ"/>
              </w:rPr>
              <w:t>No</w:t>
            </w:r>
          </w:p>
        </w:tc>
        <w:tc>
          <w:tcPr>
            <w:tcW w:w="780" w:type="dxa"/>
          </w:tcPr>
          <w:p w:rsidR="00C807F8" w:rsidRPr="00C807F8" w:rsidRDefault="00C807F8" w:rsidP="00C807F8">
            <w:pPr>
              <w:spacing w:after="0" w:line="240" w:lineRule="auto"/>
              <w:rPr>
                <w:rFonts w:ascii="Times New Roman" w:eastAsia="Times New Roman" w:hAnsi="Times New Roman" w:cs="Times New Roman"/>
                <w:b/>
                <w:bCs/>
                <w:sz w:val="18"/>
                <w:szCs w:val="18"/>
                <w:lang w:eastAsia="cs-CZ"/>
              </w:rPr>
            </w:pPr>
            <w:r w:rsidRPr="00C807F8">
              <w:rPr>
                <w:rFonts w:ascii="Times New Roman" w:eastAsia="Times New Roman" w:hAnsi="Times New Roman" w:cs="Times New Roman"/>
                <w:b/>
                <w:bCs/>
                <w:sz w:val="18"/>
                <w:szCs w:val="18"/>
                <w:lang w:eastAsia="cs-CZ"/>
              </w:rPr>
              <w:t>ANO</w:t>
            </w:r>
          </w:p>
          <w:p w:rsidR="00C807F8" w:rsidRPr="00C807F8" w:rsidRDefault="00C807F8" w:rsidP="00C807F8">
            <w:pPr>
              <w:spacing w:after="0" w:line="240" w:lineRule="auto"/>
              <w:rPr>
                <w:rFonts w:ascii="Times New Roman" w:eastAsia="Times New Roman" w:hAnsi="Times New Roman" w:cs="Times New Roman"/>
                <w:b/>
                <w:bCs/>
                <w:sz w:val="18"/>
                <w:szCs w:val="18"/>
                <w:lang w:eastAsia="cs-CZ"/>
              </w:rPr>
            </w:pPr>
            <w:r w:rsidRPr="00C807F8">
              <w:rPr>
                <w:rFonts w:ascii="Times New Roman" w:eastAsia="Times New Roman" w:hAnsi="Times New Roman" w:cs="Times New Roman"/>
                <w:b/>
                <w:bCs/>
                <w:i/>
                <w:sz w:val="18"/>
                <w:szCs w:val="18"/>
                <w:lang w:eastAsia="cs-CZ"/>
              </w:rPr>
              <w:t>Yes</w:t>
            </w:r>
          </w:p>
        </w:tc>
        <w:tc>
          <w:tcPr>
            <w:tcW w:w="536" w:type="dxa"/>
          </w:tcPr>
          <w:p w:rsidR="00C807F8" w:rsidRPr="00C807F8" w:rsidRDefault="00C807F8" w:rsidP="00C807F8">
            <w:pPr>
              <w:spacing w:after="0" w:line="240" w:lineRule="auto"/>
              <w:rPr>
                <w:rFonts w:ascii="Times New Roman" w:eastAsia="Times New Roman" w:hAnsi="Times New Roman" w:cs="Times New Roman"/>
                <w:b/>
                <w:bCs/>
                <w:sz w:val="18"/>
                <w:szCs w:val="18"/>
                <w:lang w:eastAsia="cs-CZ"/>
              </w:rPr>
            </w:pPr>
            <w:r w:rsidRPr="00C807F8">
              <w:rPr>
                <w:rFonts w:ascii="Times New Roman" w:eastAsia="Times New Roman" w:hAnsi="Times New Roman" w:cs="Times New Roman"/>
                <w:b/>
                <w:bCs/>
                <w:sz w:val="18"/>
                <w:szCs w:val="18"/>
                <w:lang w:eastAsia="cs-CZ"/>
              </w:rPr>
              <w:t xml:space="preserve">NE </w:t>
            </w:r>
          </w:p>
          <w:p w:rsidR="00C807F8" w:rsidRPr="00C807F8" w:rsidRDefault="00C807F8" w:rsidP="00C807F8">
            <w:pPr>
              <w:spacing w:after="0" w:line="240" w:lineRule="auto"/>
              <w:rPr>
                <w:rFonts w:ascii="Times New Roman" w:eastAsia="Times New Roman" w:hAnsi="Times New Roman" w:cs="Times New Roman"/>
                <w:b/>
                <w:bCs/>
                <w:i/>
                <w:sz w:val="18"/>
                <w:szCs w:val="18"/>
                <w:lang w:eastAsia="cs-CZ"/>
              </w:rPr>
            </w:pPr>
            <w:r w:rsidRPr="00C807F8">
              <w:rPr>
                <w:rFonts w:ascii="Times New Roman" w:eastAsia="Times New Roman" w:hAnsi="Times New Roman" w:cs="Times New Roman"/>
                <w:b/>
                <w:bCs/>
                <w:i/>
                <w:sz w:val="18"/>
                <w:szCs w:val="18"/>
                <w:lang w:eastAsia="cs-CZ"/>
              </w:rPr>
              <w:t>No</w:t>
            </w:r>
          </w:p>
        </w:tc>
      </w:tr>
      <w:tr w:rsidR="00C807F8" w:rsidRPr="00C807F8" w:rsidTr="009F1814">
        <w:trPr>
          <w:trHeight w:val="340"/>
        </w:trPr>
        <w:tc>
          <w:tcPr>
            <w:tcW w:w="7416" w:type="dxa"/>
          </w:tcPr>
          <w:p w:rsidR="00C807F8" w:rsidRPr="00C807F8" w:rsidRDefault="00C807F8" w:rsidP="00C807F8">
            <w:pPr>
              <w:spacing w:after="0" w:line="240" w:lineRule="auto"/>
              <w:rPr>
                <w:rFonts w:ascii="Times New Roman" w:eastAsia="Times New Roman" w:hAnsi="Times New Roman" w:cs="Times New Roman"/>
                <w:i/>
                <w:sz w:val="18"/>
                <w:szCs w:val="18"/>
                <w:lang w:eastAsia="cs-CZ"/>
              </w:rPr>
            </w:pPr>
            <w:r w:rsidRPr="00C807F8">
              <w:rPr>
                <w:rFonts w:ascii="Times New Roman" w:eastAsia="Times New Roman" w:hAnsi="Times New Roman" w:cs="Times New Roman"/>
                <w:sz w:val="18"/>
                <w:szCs w:val="18"/>
                <w:lang w:eastAsia="cs-CZ"/>
              </w:rPr>
              <w:t xml:space="preserve">Průvodní dopis, </w:t>
            </w:r>
            <w:r>
              <w:rPr>
                <w:rFonts w:ascii="Times New Roman" w:eastAsia="Times New Roman" w:hAnsi="Times New Roman" w:cs="Times New Roman"/>
                <w:sz w:val="18"/>
                <w:szCs w:val="18"/>
                <w:lang w:eastAsia="cs-CZ"/>
              </w:rPr>
              <w:t>3.dubna</w:t>
            </w:r>
            <w:r w:rsidRPr="00C807F8">
              <w:rPr>
                <w:rFonts w:ascii="Times New Roman" w:eastAsia="Times New Roman" w:hAnsi="Times New Roman" w:cs="Times New Roman"/>
                <w:sz w:val="18"/>
                <w:szCs w:val="18"/>
                <w:lang w:eastAsia="cs-CZ"/>
              </w:rPr>
              <w:t xml:space="preserve"> 2014 / </w:t>
            </w:r>
            <w:r w:rsidRPr="00C807F8">
              <w:rPr>
                <w:rFonts w:ascii="Times New Roman" w:eastAsia="Times New Roman" w:hAnsi="Times New Roman" w:cs="Times New Roman"/>
                <w:i/>
                <w:sz w:val="18"/>
                <w:szCs w:val="18"/>
                <w:lang w:eastAsia="cs-CZ"/>
              </w:rPr>
              <w:t xml:space="preserve">Cover Letter, dated </w:t>
            </w:r>
            <w:r>
              <w:rPr>
                <w:rFonts w:ascii="Times New Roman" w:eastAsia="Times New Roman" w:hAnsi="Times New Roman" w:cs="Times New Roman"/>
                <w:i/>
                <w:sz w:val="18"/>
                <w:szCs w:val="18"/>
                <w:lang w:eastAsia="cs-CZ"/>
              </w:rPr>
              <w:t>3 Apr</w:t>
            </w:r>
            <w:r w:rsidRPr="00C807F8">
              <w:rPr>
                <w:rFonts w:ascii="Times New Roman" w:eastAsia="Times New Roman" w:hAnsi="Times New Roman" w:cs="Times New Roman"/>
                <w:i/>
                <w:sz w:val="18"/>
                <w:szCs w:val="18"/>
                <w:lang w:eastAsia="cs-CZ"/>
              </w:rPr>
              <w:t xml:space="preserve"> 2014</w:t>
            </w:r>
          </w:p>
        </w:tc>
        <w:tc>
          <w:tcPr>
            <w:tcW w:w="736" w:type="dxa"/>
          </w:tcPr>
          <w:p w:rsidR="00C807F8" w:rsidRPr="00C807F8" w:rsidRDefault="00415BD1" w:rsidP="00C807F8">
            <w:pPr>
              <w:spacing w:after="0" w:line="240" w:lineRule="auto"/>
              <w:rPr>
                <w:rFonts w:ascii="Times New Roman" w:eastAsia="Times New Roman" w:hAnsi="Times New Roman" w:cs="Times New Roman"/>
                <w:sz w:val="18"/>
                <w:szCs w:val="18"/>
                <w:lang w:eastAsia="cs-CZ"/>
              </w:rPr>
            </w:pPr>
            <w:r w:rsidRPr="00C807F8">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C807F8" w:rsidRPr="00C807F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807F8">
              <w:rPr>
                <w:rFonts w:ascii="Times New Roman" w:eastAsia="Times New Roman" w:hAnsi="Times New Roman" w:cs="Times New Roman"/>
                <w:sz w:val="18"/>
                <w:szCs w:val="18"/>
                <w:lang w:eastAsia="cs-CZ"/>
              </w:rPr>
              <w:fldChar w:fldCharType="end"/>
            </w:r>
          </w:p>
        </w:tc>
        <w:tc>
          <w:tcPr>
            <w:tcW w:w="536" w:type="dxa"/>
          </w:tcPr>
          <w:p w:rsidR="00C807F8" w:rsidRPr="00C807F8" w:rsidRDefault="00415BD1" w:rsidP="00C807F8">
            <w:pPr>
              <w:spacing w:after="0" w:line="240" w:lineRule="auto"/>
              <w:rPr>
                <w:rFonts w:ascii="Times New Roman" w:eastAsia="Times New Roman" w:hAnsi="Times New Roman" w:cs="Times New Roman"/>
                <w:sz w:val="18"/>
                <w:szCs w:val="18"/>
                <w:lang w:eastAsia="cs-CZ"/>
              </w:rPr>
            </w:pPr>
            <w:r w:rsidRPr="00C807F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C807F8" w:rsidRPr="00C807F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807F8">
              <w:rPr>
                <w:rFonts w:ascii="Times New Roman" w:eastAsia="Times New Roman" w:hAnsi="Times New Roman" w:cs="Times New Roman"/>
                <w:sz w:val="18"/>
                <w:szCs w:val="18"/>
                <w:lang w:eastAsia="cs-CZ"/>
              </w:rPr>
              <w:fldChar w:fldCharType="end"/>
            </w:r>
          </w:p>
        </w:tc>
        <w:tc>
          <w:tcPr>
            <w:tcW w:w="780" w:type="dxa"/>
          </w:tcPr>
          <w:p w:rsidR="00C807F8" w:rsidRPr="00C807F8" w:rsidRDefault="00C807F8" w:rsidP="00C807F8">
            <w:pPr>
              <w:spacing w:after="0" w:line="240" w:lineRule="auto"/>
              <w:rPr>
                <w:rFonts w:ascii="Times New Roman" w:eastAsia="Times New Roman" w:hAnsi="Times New Roman" w:cs="Times New Roman"/>
                <w:sz w:val="18"/>
                <w:szCs w:val="18"/>
                <w:lang w:eastAsia="cs-CZ"/>
              </w:rPr>
            </w:pPr>
            <w:r w:rsidRPr="00C807F8">
              <w:rPr>
                <w:rFonts w:ascii="Times New Roman" w:eastAsia="Times New Roman" w:hAnsi="Times New Roman" w:cs="Times New Roman"/>
                <w:sz w:val="18"/>
                <w:szCs w:val="18"/>
                <w:lang w:eastAsia="cs-CZ"/>
              </w:rPr>
              <w:sym w:font="Wingdings 2" w:char="F053"/>
            </w:r>
          </w:p>
        </w:tc>
        <w:tc>
          <w:tcPr>
            <w:tcW w:w="536" w:type="dxa"/>
          </w:tcPr>
          <w:p w:rsidR="00C807F8" w:rsidRPr="00C807F8" w:rsidRDefault="00415BD1" w:rsidP="00C807F8">
            <w:pPr>
              <w:spacing w:after="0" w:line="240" w:lineRule="auto"/>
              <w:rPr>
                <w:rFonts w:ascii="Times New Roman" w:eastAsia="Times New Roman" w:hAnsi="Times New Roman" w:cs="Times New Roman"/>
                <w:sz w:val="18"/>
                <w:szCs w:val="18"/>
                <w:lang w:eastAsia="cs-CZ"/>
              </w:rPr>
            </w:pPr>
            <w:r w:rsidRPr="00C807F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C807F8" w:rsidRPr="00C807F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807F8">
              <w:rPr>
                <w:rFonts w:ascii="Times New Roman" w:eastAsia="Times New Roman" w:hAnsi="Times New Roman" w:cs="Times New Roman"/>
                <w:sz w:val="18"/>
                <w:szCs w:val="18"/>
                <w:lang w:eastAsia="cs-CZ"/>
              </w:rPr>
              <w:fldChar w:fldCharType="end"/>
            </w:r>
          </w:p>
        </w:tc>
      </w:tr>
      <w:tr w:rsidR="00C807F8" w:rsidRPr="00C807F8" w:rsidTr="009F1814">
        <w:trPr>
          <w:trHeight w:val="340"/>
        </w:trPr>
        <w:tc>
          <w:tcPr>
            <w:tcW w:w="7416" w:type="dxa"/>
          </w:tcPr>
          <w:p w:rsidR="00C807F8" w:rsidRPr="00C807F8" w:rsidRDefault="00C807F8" w:rsidP="00C807F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Aktualizovaný pojistný certifikát ze dne 19.března 2014 / </w:t>
            </w:r>
            <w:r>
              <w:rPr>
                <w:rFonts w:ascii="Times New Roman" w:eastAsia="Times New Roman" w:hAnsi="Times New Roman" w:cs="Times New Roman"/>
                <w:i/>
                <w:sz w:val="18"/>
                <w:szCs w:val="18"/>
                <w:lang w:eastAsia="cs-CZ"/>
              </w:rPr>
              <w:t>Updated Insurance Certificate version 3 dated 19 Mar 2014</w:t>
            </w:r>
          </w:p>
        </w:tc>
        <w:tc>
          <w:tcPr>
            <w:tcW w:w="736" w:type="dxa"/>
          </w:tcPr>
          <w:p w:rsidR="00C807F8" w:rsidRPr="00C807F8" w:rsidRDefault="00C807F8" w:rsidP="00C807F8">
            <w:pPr>
              <w:spacing w:after="0" w:line="240" w:lineRule="auto"/>
              <w:rPr>
                <w:rFonts w:ascii="Times New Roman" w:eastAsia="Times New Roman" w:hAnsi="Times New Roman" w:cs="Times New Roman"/>
                <w:sz w:val="18"/>
                <w:szCs w:val="18"/>
                <w:lang w:eastAsia="cs-CZ"/>
              </w:rPr>
            </w:pPr>
            <w:r w:rsidRPr="00C807F8">
              <w:rPr>
                <w:rFonts w:ascii="Times New Roman" w:eastAsia="Times New Roman" w:hAnsi="Times New Roman" w:cs="Times New Roman"/>
                <w:sz w:val="18"/>
                <w:szCs w:val="18"/>
                <w:lang w:eastAsia="cs-CZ"/>
              </w:rPr>
              <w:sym w:font="Wingdings 2" w:char="F0A3"/>
            </w:r>
          </w:p>
        </w:tc>
        <w:tc>
          <w:tcPr>
            <w:tcW w:w="536" w:type="dxa"/>
          </w:tcPr>
          <w:p w:rsidR="00C807F8" w:rsidRPr="00C807F8" w:rsidRDefault="00C807F8" w:rsidP="00C807F8">
            <w:pPr>
              <w:spacing w:after="0" w:line="240" w:lineRule="auto"/>
              <w:rPr>
                <w:rFonts w:ascii="Times New Roman" w:eastAsia="Times New Roman" w:hAnsi="Times New Roman" w:cs="Times New Roman"/>
                <w:sz w:val="18"/>
                <w:szCs w:val="18"/>
                <w:lang w:eastAsia="cs-CZ"/>
              </w:rPr>
            </w:pPr>
            <w:r w:rsidRPr="00C807F8">
              <w:rPr>
                <w:rFonts w:ascii="Times New Roman" w:eastAsia="Times New Roman" w:hAnsi="Times New Roman" w:cs="Times New Roman"/>
                <w:sz w:val="18"/>
                <w:szCs w:val="18"/>
                <w:lang w:eastAsia="cs-CZ"/>
              </w:rPr>
              <w:sym w:font="Wingdings 2" w:char="F0A3"/>
            </w:r>
          </w:p>
        </w:tc>
        <w:tc>
          <w:tcPr>
            <w:tcW w:w="780" w:type="dxa"/>
          </w:tcPr>
          <w:p w:rsidR="00C807F8" w:rsidRPr="00C807F8" w:rsidRDefault="00C807F8" w:rsidP="00C807F8">
            <w:pPr>
              <w:spacing w:after="0" w:line="240" w:lineRule="auto"/>
              <w:rPr>
                <w:rFonts w:ascii="Times New Roman" w:eastAsia="Times New Roman" w:hAnsi="Times New Roman" w:cs="Times New Roman"/>
                <w:sz w:val="18"/>
                <w:szCs w:val="18"/>
                <w:lang w:eastAsia="cs-CZ"/>
              </w:rPr>
            </w:pPr>
            <w:r w:rsidRPr="00C807F8">
              <w:rPr>
                <w:rFonts w:ascii="Wingdings 2" w:eastAsia="Times New Roman" w:hAnsi="Wingdings 2" w:cs="Times New Roman"/>
                <w:sz w:val="18"/>
                <w:szCs w:val="18"/>
                <w:lang w:eastAsia="cs-CZ"/>
              </w:rPr>
              <w:t></w:t>
            </w:r>
          </w:p>
        </w:tc>
        <w:tc>
          <w:tcPr>
            <w:tcW w:w="536" w:type="dxa"/>
          </w:tcPr>
          <w:p w:rsidR="00C807F8" w:rsidRPr="00C807F8" w:rsidRDefault="00C807F8" w:rsidP="00C807F8">
            <w:pPr>
              <w:spacing w:after="0" w:line="240" w:lineRule="auto"/>
              <w:rPr>
                <w:rFonts w:ascii="Times New Roman" w:eastAsia="Times New Roman" w:hAnsi="Times New Roman" w:cs="Times New Roman"/>
                <w:sz w:val="18"/>
                <w:szCs w:val="18"/>
                <w:lang w:eastAsia="cs-CZ"/>
              </w:rPr>
            </w:pPr>
            <w:r w:rsidRPr="00C807F8">
              <w:rPr>
                <w:rFonts w:ascii="Times New Roman" w:eastAsia="Times New Roman" w:hAnsi="Times New Roman" w:cs="Times New Roman"/>
                <w:sz w:val="18"/>
                <w:szCs w:val="18"/>
                <w:lang w:eastAsia="cs-CZ"/>
              </w:rPr>
              <w:sym w:font="Wingdings 2" w:char="F0A3"/>
            </w:r>
          </w:p>
        </w:tc>
      </w:tr>
    </w:tbl>
    <w:p w:rsidR="00C807F8" w:rsidRDefault="00C807F8" w:rsidP="00C807F8">
      <w:pPr>
        <w:spacing w:after="0" w:line="240" w:lineRule="auto"/>
        <w:rPr>
          <w:rFonts w:ascii="Times New Roman" w:eastAsia="Times New Roman" w:hAnsi="Times New Roman" w:cs="Times New Roman"/>
          <w:szCs w:val="24"/>
          <w:lang w:eastAsia="cs-CZ"/>
        </w:rPr>
      </w:pPr>
    </w:p>
    <w:p w:rsidR="00C807F8" w:rsidRPr="00C807F8" w:rsidRDefault="00C807F8" w:rsidP="00C807F8">
      <w:pPr>
        <w:spacing w:after="0" w:line="240" w:lineRule="auto"/>
        <w:rPr>
          <w:rFonts w:ascii="Times New Roman" w:eastAsia="Times New Roman" w:hAnsi="Times New Roman" w:cs="Times New Roman"/>
          <w:szCs w:val="24"/>
          <w:lang w:eastAsia="cs-CZ"/>
        </w:rPr>
      </w:pPr>
      <w:r w:rsidRPr="00C807F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C807F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C807F8" w:rsidRPr="00C807F8" w:rsidRDefault="00C807F8" w:rsidP="00C807F8">
      <w:pPr>
        <w:spacing w:after="0" w:line="240" w:lineRule="auto"/>
        <w:rPr>
          <w:rFonts w:ascii="Times New Roman" w:eastAsia="Times New Roman" w:hAnsi="Times New Roman" w:cs="Times New Roman"/>
          <w:i/>
          <w:szCs w:val="24"/>
          <w:lang w:eastAsia="cs-CZ"/>
        </w:rPr>
      </w:pPr>
      <w:r w:rsidRPr="00C807F8">
        <w:rPr>
          <w:rFonts w:ascii="Times New Roman" w:eastAsia="Times New Roman" w:hAnsi="Times New Roman" w:cs="Times New Roman"/>
          <w:i/>
          <w:szCs w:val="24"/>
          <w:lang w:eastAsia="cs-CZ"/>
        </w:rPr>
        <w:t xml:space="preserve"> </w:t>
      </w:r>
      <w:r w:rsidRPr="00C807F8">
        <w:rPr>
          <w:rFonts w:ascii="Times New Roman" w:eastAsia="Times New Roman" w:hAnsi="Times New Roman" w:cs="Times New Roman"/>
          <w:szCs w:val="24"/>
          <w:lang w:eastAsia="cs-CZ"/>
        </w:rPr>
        <w:sym w:font="Wingdings 2" w:char="F054"/>
      </w:r>
      <w:r w:rsidRPr="00C807F8">
        <w:rPr>
          <w:rFonts w:ascii="Times New Roman" w:eastAsia="Times New Roman" w:hAnsi="Times New Roman" w:cs="Times New Roman"/>
          <w:szCs w:val="24"/>
          <w:lang w:eastAsia="cs-CZ"/>
        </w:rPr>
        <w:t xml:space="preserve"> Ano/</w:t>
      </w:r>
      <w:r w:rsidRPr="00C807F8">
        <w:rPr>
          <w:rFonts w:ascii="Times New Roman" w:eastAsia="Times New Roman" w:hAnsi="Times New Roman" w:cs="Times New Roman"/>
          <w:i/>
          <w:szCs w:val="24"/>
          <w:lang w:eastAsia="cs-CZ"/>
        </w:rPr>
        <w:t>Yes</w:t>
      </w:r>
      <w:r w:rsidRPr="00C807F8">
        <w:rPr>
          <w:rFonts w:ascii="Times New Roman" w:eastAsia="Times New Roman" w:hAnsi="Times New Roman" w:cs="Times New Roman"/>
          <w:szCs w:val="24"/>
          <w:lang w:eastAsia="cs-CZ"/>
        </w:rPr>
        <w:t xml:space="preserve">       </w:t>
      </w:r>
      <w:r w:rsidR="00415BD1" w:rsidRPr="00C807F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C807F8">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C807F8">
        <w:rPr>
          <w:rFonts w:ascii="Times New Roman" w:eastAsia="Times New Roman" w:hAnsi="Times New Roman" w:cs="Times New Roman"/>
          <w:szCs w:val="24"/>
          <w:lang w:eastAsia="cs-CZ"/>
        </w:rPr>
        <w:fldChar w:fldCharType="end"/>
      </w:r>
      <w:r w:rsidRPr="00C807F8">
        <w:rPr>
          <w:rFonts w:ascii="Times New Roman" w:eastAsia="Times New Roman" w:hAnsi="Times New Roman" w:cs="Times New Roman"/>
          <w:szCs w:val="24"/>
          <w:lang w:eastAsia="cs-CZ"/>
        </w:rPr>
        <w:t>Ne/</w:t>
      </w:r>
      <w:r w:rsidRPr="00C807F8">
        <w:rPr>
          <w:rFonts w:ascii="Times New Roman" w:eastAsia="Times New Roman" w:hAnsi="Times New Roman" w:cs="Times New Roman"/>
          <w:i/>
          <w:szCs w:val="24"/>
          <w:lang w:eastAsia="cs-CZ"/>
        </w:rPr>
        <w:t>No</w:t>
      </w:r>
      <w:r w:rsidRPr="00C807F8">
        <w:rPr>
          <w:rFonts w:ascii="Times New Roman" w:eastAsia="Times New Roman" w:hAnsi="Times New Roman" w:cs="Times New Roman"/>
          <w:szCs w:val="24"/>
          <w:lang w:eastAsia="cs-CZ"/>
        </w:rPr>
        <w:t xml:space="preserve">           </w:t>
      </w:r>
    </w:p>
    <w:p w:rsidR="00C807F8" w:rsidRPr="00C807F8" w:rsidRDefault="00C807F8" w:rsidP="00C807F8">
      <w:pPr>
        <w:spacing w:after="0" w:line="240" w:lineRule="auto"/>
        <w:rPr>
          <w:rFonts w:ascii="Times New Roman" w:eastAsia="Times New Roman" w:hAnsi="Times New Roman" w:cs="Times New Roman"/>
          <w:szCs w:val="24"/>
          <w:lang w:eastAsia="cs-CZ"/>
        </w:rPr>
      </w:pPr>
      <w:r w:rsidRPr="00C807F8">
        <w:rPr>
          <w:rFonts w:ascii="Times New Roman" w:eastAsia="Times New Roman" w:hAnsi="Times New Roman" w:cs="Times New Roman"/>
          <w:szCs w:val="24"/>
          <w:lang w:eastAsia="cs-CZ"/>
        </w:rPr>
        <w:t xml:space="preserve">                                                                                               </w:t>
      </w:r>
      <w:r w:rsidRPr="00C807F8">
        <w:rPr>
          <w:rFonts w:ascii="Times New Roman" w:eastAsia="Times New Roman" w:hAnsi="Times New Roman" w:cs="Times New Roman"/>
          <w:szCs w:val="24"/>
          <w:lang w:eastAsia="cs-CZ"/>
        </w:rPr>
        <w:tab/>
      </w:r>
      <w:r w:rsidRPr="00C807F8">
        <w:rPr>
          <w:rFonts w:ascii="Times New Roman" w:eastAsia="Times New Roman" w:hAnsi="Times New Roman" w:cs="Times New Roman"/>
          <w:szCs w:val="24"/>
          <w:lang w:eastAsia="cs-CZ"/>
        </w:rPr>
        <w:tab/>
      </w:r>
      <w:r w:rsidRPr="00C807F8">
        <w:rPr>
          <w:rFonts w:ascii="Times New Roman" w:eastAsia="Times New Roman" w:hAnsi="Times New Roman" w:cs="Times New Roman"/>
          <w:szCs w:val="24"/>
          <w:lang w:eastAsia="cs-CZ"/>
        </w:rPr>
        <w:tab/>
      </w:r>
      <w:r w:rsidRPr="00C807F8">
        <w:rPr>
          <w:rFonts w:ascii="Times New Roman" w:eastAsia="Times New Roman" w:hAnsi="Times New Roman" w:cs="Times New Roman"/>
          <w:szCs w:val="24"/>
          <w:lang w:eastAsia="cs-CZ"/>
        </w:rPr>
        <w:tab/>
      </w:r>
      <w:r w:rsidRPr="00C807F8">
        <w:rPr>
          <w:rFonts w:ascii="Times New Roman" w:eastAsia="Times New Roman" w:hAnsi="Times New Roman" w:cs="Times New Roman"/>
          <w:szCs w:val="24"/>
          <w:lang w:eastAsia="cs-CZ"/>
        </w:rPr>
        <w:tab/>
        <w:t xml:space="preserve">             </w:t>
      </w:r>
    </w:p>
    <w:p w:rsidR="00C807F8" w:rsidRPr="00C807F8" w:rsidRDefault="00C807F8" w:rsidP="00C807F8">
      <w:pPr>
        <w:spacing w:after="0" w:line="240" w:lineRule="auto"/>
        <w:rPr>
          <w:rFonts w:ascii="Times New Roman" w:eastAsia="Times New Roman" w:hAnsi="Times New Roman" w:cs="Times New Roman"/>
          <w:sz w:val="24"/>
          <w:szCs w:val="24"/>
          <w:lang w:eastAsia="cs-CZ"/>
        </w:rPr>
      </w:pPr>
    </w:p>
    <w:p w:rsidR="00C807F8" w:rsidRPr="001F656C" w:rsidRDefault="00C807F8" w:rsidP="00C807F8">
      <w:pPr>
        <w:spacing w:after="0" w:line="240" w:lineRule="auto"/>
        <w:rPr>
          <w:rFonts w:ascii="Times New Roman" w:eastAsia="Times New Roman" w:hAnsi="Times New Roman" w:cs="Times New Roman"/>
          <w:lang w:eastAsia="cs-CZ"/>
        </w:rPr>
      </w:pPr>
    </w:p>
    <w:p w:rsidR="00C807F8" w:rsidRPr="007E05C5" w:rsidRDefault="00C807F8" w:rsidP="00C807F8">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C807F8" w:rsidRPr="007E05C5" w:rsidRDefault="00C807F8" w:rsidP="00C807F8">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C807F8" w:rsidRPr="007E05C5" w:rsidRDefault="00C807F8" w:rsidP="00C807F8">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C807F8" w:rsidRPr="007E05C5" w:rsidRDefault="00C807F8" w:rsidP="00C807F8">
      <w:pPr>
        <w:tabs>
          <w:tab w:val="left" w:pos="5100"/>
        </w:tabs>
        <w:spacing w:after="0" w:line="240" w:lineRule="auto"/>
        <w:jc w:val="center"/>
        <w:rPr>
          <w:rFonts w:ascii="Times New Roman" w:eastAsia="Times New Roman" w:hAnsi="Times New Roman" w:cs="Times New Roman"/>
          <w:szCs w:val="24"/>
          <w:lang w:eastAsia="cs-CZ"/>
        </w:rPr>
      </w:pPr>
    </w:p>
    <w:p w:rsidR="00C807F8" w:rsidRPr="007E05C5" w:rsidRDefault="00C807F8" w:rsidP="00C807F8">
      <w:pPr>
        <w:spacing w:after="0" w:line="240" w:lineRule="auto"/>
        <w:jc w:val="center"/>
        <w:rPr>
          <w:rFonts w:ascii="Times New Roman" w:eastAsia="Times New Roman" w:hAnsi="Times New Roman" w:cs="Times New Roman"/>
          <w:szCs w:val="24"/>
          <w:lang w:eastAsia="cs-CZ"/>
        </w:rPr>
      </w:pPr>
    </w:p>
    <w:p w:rsidR="00C807F8" w:rsidRPr="007E05C5" w:rsidRDefault="00C807F8" w:rsidP="00C807F8">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C807F8" w:rsidRPr="007E05C5" w:rsidRDefault="00C807F8" w:rsidP="00C807F8">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C807F8" w:rsidRPr="007E05C5" w:rsidRDefault="00C807F8" w:rsidP="00C807F8">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C807F8" w:rsidRPr="007E05C5" w:rsidRDefault="00C807F8" w:rsidP="00C807F8">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C807F8" w:rsidRPr="007E05C5" w:rsidRDefault="00C807F8" w:rsidP="00C807F8">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C807F8" w:rsidRPr="00FF243C" w:rsidRDefault="00C807F8" w:rsidP="00C807F8">
      <w:pPr>
        <w:spacing w:after="0" w:line="240" w:lineRule="auto"/>
        <w:rPr>
          <w:rFonts w:ascii="Times New Roman" w:eastAsia="Times New Roman" w:hAnsi="Times New Roman" w:cs="Times New Roman"/>
          <w:lang w:eastAsia="cs-CZ"/>
        </w:rPr>
      </w:pPr>
    </w:p>
    <w:p w:rsidR="00C807F8" w:rsidRPr="00FF243C" w:rsidRDefault="00C807F8" w:rsidP="00C807F8">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t>2/2</w:t>
      </w: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5C3C66" w:rsidRPr="005C3C66" w:rsidRDefault="005C3C66" w:rsidP="005C3C66">
      <w:pPr>
        <w:spacing w:after="0" w:line="240" w:lineRule="auto"/>
        <w:jc w:val="center"/>
        <w:rPr>
          <w:rFonts w:ascii="Times New Roman" w:eastAsia="Times New Roman" w:hAnsi="Times New Roman" w:cs="Times New Roman"/>
          <w:b/>
          <w:bCs/>
          <w:lang w:eastAsia="cs-CZ"/>
        </w:rPr>
      </w:pPr>
      <w:r w:rsidRPr="005C3C66">
        <w:rPr>
          <w:rFonts w:ascii="Times New Roman" w:eastAsia="Times New Roman" w:hAnsi="Times New Roman" w:cs="Times New Roman"/>
          <w:b/>
          <w:bCs/>
          <w:lang w:eastAsia="cs-CZ"/>
        </w:rPr>
        <w:lastRenderedPageBreak/>
        <w:t>STANOVISKO ETICKÉ KOMISE KE KLINICKÉMU HODNOCENÍ</w:t>
      </w:r>
    </w:p>
    <w:p w:rsidR="005C3C66" w:rsidRPr="005C3C66" w:rsidRDefault="005C3C66" w:rsidP="005C3C66">
      <w:pPr>
        <w:spacing w:after="0" w:line="240" w:lineRule="auto"/>
        <w:jc w:val="center"/>
        <w:rPr>
          <w:rFonts w:ascii="Times New Roman" w:eastAsia="Times New Roman" w:hAnsi="Times New Roman" w:cs="Times New Roman"/>
          <w:bCs/>
          <w:i/>
          <w:lang w:eastAsia="cs-CZ"/>
        </w:rPr>
      </w:pPr>
      <w:r w:rsidRPr="005C3C66">
        <w:rPr>
          <w:rFonts w:ascii="Times New Roman" w:eastAsia="Times New Roman" w:hAnsi="Times New Roman" w:cs="Times New Roman"/>
          <w:bCs/>
          <w:i/>
          <w:lang w:eastAsia="cs-CZ"/>
        </w:rPr>
        <w:t xml:space="preserve">Opinion of the Ethics Committee on Clinical Trial  </w:t>
      </w:r>
    </w:p>
    <w:p w:rsidR="005C3C66" w:rsidRPr="005C3C66" w:rsidRDefault="005C3C66" w:rsidP="005C3C66">
      <w:pPr>
        <w:spacing w:after="0" w:line="240" w:lineRule="auto"/>
        <w:jc w:val="center"/>
        <w:rPr>
          <w:rFonts w:ascii="Times New Roman" w:eastAsia="Times New Roman" w:hAnsi="Times New Roman" w:cs="Times New Roman"/>
          <w:b/>
          <w:bCs/>
          <w:i/>
          <w:lang w:eastAsia="cs-CZ"/>
        </w:rPr>
      </w:pPr>
    </w:p>
    <w:p w:rsidR="005C3C66" w:rsidRPr="005C3C66" w:rsidRDefault="005C3C66" w:rsidP="005C3C66">
      <w:pPr>
        <w:spacing w:after="0" w:line="240" w:lineRule="auto"/>
        <w:rPr>
          <w:rFonts w:ascii="Times New Roman" w:eastAsia="Times New Roman" w:hAnsi="Times New Roman" w:cs="Times New Roman"/>
          <w:lang w:eastAsia="cs-CZ"/>
        </w:rPr>
      </w:pPr>
      <w:r w:rsidRPr="005C3C66">
        <w:rPr>
          <w:rFonts w:ascii="Times New Roman" w:eastAsia="Times New Roman" w:hAnsi="Times New Roman" w:cs="Times New Roman"/>
          <w:lang w:eastAsia="cs-CZ"/>
        </w:rPr>
        <w:sym w:font="Wingdings 2" w:char="F053"/>
      </w:r>
      <w:r w:rsidRPr="005C3C66">
        <w:rPr>
          <w:rFonts w:ascii="Times New Roman" w:eastAsia="Times New Roman" w:hAnsi="Times New Roman" w:cs="Times New Roman"/>
          <w:lang w:eastAsia="cs-CZ"/>
        </w:rPr>
        <w:t xml:space="preserve">  Multicentrické KH, je požadováno stanovisko multicentrické EK pro všechna centra/</w:t>
      </w:r>
      <w:r w:rsidRPr="005C3C66">
        <w:rPr>
          <w:rFonts w:ascii="Times New Roman" w:eastAsia="Times New Roman" w:hAnsi="Times New Roman" w:cs="Times New Roman"/>
          <w:i/>
          <w:lang w:eastAsia="cs-CZ"/>
        </w:rPr>
        <w:t>Multi-centric clinical trial, opinion issued by Ethics Committee for Multi-Centric Clinical Trials is required</w:t>
      </w:r>
    </w:p>
    <w:p w:rsidR="005C3C66" w:rsidRPr="005C3C66" w:rsidRDefault="005C3C66" w:rsidP="005C3C66">
      <w:pPr>
        <w:spacing w:after="0" w:line="240" w:lineRule="auto"/>
        <w:rPr>
          <w:rFonts w:ascii="Times New Roman" w:eastAsia="Times New Roman" w:hAnsi="Times New Roman" w:cs="Times New Roman"/>
          <w:i/>
          <w:lang w:eastAsia="cs-CZ"/>
        </w:rPr>
      </w:pPr>
      <w:r w:rsidRPr="005C3C66">
        <w:rPr>
          <w:rFonts w:ascii="Times New Roman" w:eastAsia="Times New Roman" w:hAnsi="Times New Roman" w:cs="Times New Roman"/>
          <w:lang w:eastAsia="cs-CZ"/>
        </w:rPr>
        <w:sym w:font="Wingdings 2" w:char="F053"/>
      </w:r>
      <w:r w:rsidRPr="005C3C66">
        <w:rPr>
          <w:rFonts w:ascii="Times New Roman" w:eastAsia="Times New Roman" w:hAnsi="Times New Roman" w:cs="Times New Roman"/>
          <w:lang w:eastAsia="cs-CZ"/>
        </w:rPr>
        <w:t xml:space="preserve">  Multicentrické KH, je požadováno stanovisko EK pro místní centrum (centra)/ </w:t>
      </w:r>
      <w:r w:rsidRPr="005C3C66">
        <w:rPr>
          <w:rFonts w:ascii="Times New Roman" w:eastAsia="Times New Roman" w:hAnsi="Times New Roman" w:cs="Times New Roman"/>
          <w:i/>
          <w:lang w:eastAsia="cs-CZ"/>
        </w:rPr>
        <w:t>Multi-centric clinical trial, opinion issued by local Ethics Committee(s) is required</w:t>
      </w:r>
    </w:p>
    <w:p w:rsidR="005C3C66" w:rsidRPr="005C3C66" w:rsidRDefault="00415BD1" w:rsidP="005C3C66">
      <w:pPr>
        <w:spacing w:after="0" w:line="240" w:lineRule="auto"/>
        <w:rPr>
          <w:rFonts w:ascii="Times New Roman" w:eastAsia="Times New Roman" w:hAnsi="Times New Roman" w:cs="Times New Roman"/>
          <w:i/>
          <w:lang w:eastAsia="cs-CZ"/>
        </w:rPr>
      </w:pPr>
      <w:r w:rsidRPr="005C3C6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C3C66" w:rsidRPr="005C3C6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C3C66">
        <w:rPr>
          <w:rFonts w:ascii="Times New Roman" w:eastAsia="Times New Roman" w:hAnsi="Times New Roman" w:cs="Times New Roman"/>
          <w:lang w:eastAsia="cs-CZ"/>
        </w:rPr>
        <w:fldChar w:fldCharType="end"/>
      </w:r>
      <w:r w:rsidR="005C3C66" w:rsidRPr="005C3C66">
        <w:rPr>
          <w:rFonts w:ascii="Times New Roman" w:eastAsia="Times New Roman" w:hAnsi="Times New Roman" w:cs="Times New Roman"/>
          <w:lang w:eastAsia="cs-CZ"/>
        </w:rPr>
        <w:t xml:space="preserve">  KH prováděné v jednom centru, požadováno stanovisko EK pro místní centrum (centra)/ </w:t>
      </w:r>
      <w:r w:rsidR="005C3C66" w:rsidRPr="005C3C66">
        <w:rPr>
          <w:rFonts w:ascii="Times New Roman" w:eastAsia="Times New Roman" w:hAnsi="Times New Roman" w:cs="Times New Roman"/>
          <w:i/>
          <w:lang w:eastAsia="cs-CZ"/>
        </w:rPr>
        <w:t>Clinical trial conducted in a single site, opinion of a local EC is required</w:t>
      </w:r>
    </w:p>
    <w:p w:rsidR="005C3C66" w:rsidRPr="005C3C66" w:rsidRDefault="005C3C66" w:rsidP="005C3C66">
      <w:pPr>
        <w:spacing w:after="0" w:line="240" w:lineRule="auto"/>
        <w:rPr>
          <w:rFonts w:ascii="Times New Roman" w:eastAsia="Times New Roman" w:hAnsi="Times New Roman" w:cs="Times New Roman"/>
          <w:b/>
          <w:bCs/>
          <w:lang w:eastAsia="cs-CZ"/>
        </w:rPr>
      </w:pPr>
    </w:p>
    <w:p w:rsidR="005C3C66" w:rsidRPr="005C3C66" w:rsidRDefault="005C3C66" w:rsidP="005C3C66">
      <w:pPr>
        <w:spacing w:after="0" w:line="240" w:lineRule="auto"/>
        <w:rPr>
          <w:rFonts w:ascii="Times New Roman" w:eastAsia="Times New Roman" w:hAnsi="Times New Roman" w:cs="Times New Roman"/>
          <w:b/>
          <w:bCs/>
          <w:lang w:eastAsia="cs-CZ"/>
        </w:rPr>
      </w:pPr>
      <w:r w:rsidRPr="005C3C66">
        <w:rPr>
          <w:rFonts w:ascii="Times New Roman" w:eastAsia="Times New Roman" w:hAnsi="Times New Roman" w:cs="Times New Roman"/>
          <w:b/>
          <w:bCs/>
          <w:lang w:eastAsia="cs-CZ"/>
        </w:rPr>
        <w:t>Číslo jednací/</w:t>
      </w:r>
      <w:r w:rsidRPr="005C3C66">
        <w:rPr>
          <w:rFonts w:ascii="Times New Roman" w:eastAsia="Times New Roman" w:hAnsi="Times New Roman" w:cs="Times New Roman"/>
          <w:i/>
          <w:lang w:eastAsia="cs-CZ"/>
        </w:rPr>
        <w:t>Reference number</w:t>
      </w:r>
      <w:r w:rsidRPr="005C3C66">
        <w:rPr>
          <w:rFonts w:ascii="Times New Roman" w:eastAsia="Times New Roman" w:hAnsi="Times New Roman" w:cs="Times New Roman"/>
          <w:lang w:eastAsia="cs-CZ"/>
        </w:rPr>
        <w:t xml:space="preserve">: </w:t>
      </w:r>
      <w:r w:rsidRPr="005C3C66">
        <w:rPr>
          <w:rFonts w:ascii="Times New Roman" w:eastAsia="Times New Roman" w:hAnsi="Times New Roman" w:cs="Times New Roman"/>
          <w:b/>
          <w:lang w:eastAsia="cs-CZ"/>
        </w:rPr>
        <w:t>212/12 MEK 33</w:t>
      </w:r>
    </w:p>
    <w:p w:rsidR="005C3C66" w:rsidRPr="005C3C66" w:rsidRDefault="005C3C66" w:rsidP="005C3C66">
      <w:pPr>
        <w:spacing w:after="0" w:line="240" w:lineRule="auto"/>
        <w:rPr>
          <w:rFonts w:ascii="Times New Roman" w:eastAsia="Times New Roman" w:hAnsi="Times New Roman" w:cs="Times New Roman"/>
          <w:bCs/>
          <w:i/>
          <w:lang w:eastAsia="cs-CZ"/>
        </w:rPr>
      </w:pPr>
      <w:r w:rsidRPr="005C3C66">
        <w:rPr>
          <w:rFonts w:ascii="Times New Roman" w:eastAsia="Times New Roman" w:hAnsi="Times New Roman" w:cs="Times New Roman"/>
          <w:b/>
          <w:bCs/>
          <w:lang w:eastAsia="cs-CZ"/>
        </w:rPr>
        <w:t>Název KH/</w:t>
      </w:r>
      <w:r w:rsidRPr="005C3C66">
        <w:rPr>
          <w:rFonts w:ascii="Times New Roman" w:eastAsia="Times New Roman" w:hAnsi="Times New Roman" w:cs="Times New Roman"/>
          <w:i/>
          <w:lang w:eastAsia="cs-CZ"/>
        </w:rPr>
        <w:t>Full Title of Clinical Trial</w:t>
      </w:r>
      <w:r w:rsidRPr="005C3C66">
        <w:rPr>
          <w:rFonts w:ascii="Times New Roman" w:eastAsia="Times New Roman" w:hAnsi="Times New Roman" w:cs="Times New Roman"/>
          <w:bCs/>
          <w:lang w:eastAsia="cs-CZ"/>
        </w:rPr>
        <w:t xml:space="preserve">: </w:t>
      </w:r>
      <w:r w:rsidRPr="005C3C66">
        <w:rPr>
          <w:rFonts w:ascii="Times New Roman" w:eastAsia="Times New Roman" w:hAnsi="Times New Roman" w:cs="Times New Roman"/>
          <w:lang w:eastAsia="cs-CZ"/>
        </w:rPr>
        <w:t xml:space="preserve">Multicentrické, </w:t>
      </w:r>
      <w:r w:rsidRPr="005C3C66">
        <w:rPr>
          <w:rFonts w:ascii="Times New Roman" w:eastAsia="Times New Roman" w:hAnsi="Times New Roman" w:cs="Times New Roman"/>
          <w:bCs/>
          <w:lang w:eastAsia="cs-CZ"/>
        </w:rPr>
        <w:t xml:space="preserve">randomizované, </w:t>
      </w:r>
      <w:r w:rsidRPr="005C3C66">
        <w:rPr>
          <w:rFonts w:ascii="Times New Roman" w:eastAsia="Times New Roman" w:hAnsi="Times New Roman" w:cs="Times New Roman"/>
          <w:lang w:eastAsia="cs-CZ"/>
        </w:rPr>
        <w:t xml:space="preserve">dvojitě zaslepené, </w:t>
      </w:r>
      <w:r w:rsidRPr="005C3C66">
        <w:rPr>
          <w:rFonts w:ascii="Times New Roman" w:eastAsia="Times New Roman" w:hAnsi="Times New Roman" w:cs="Times New Roman"/>
          <w:bCs/>
          <w:lang w:eastAsia="cs-CZ"/>
        </w:rPr>
        <w:t xml:space="preserve">placebem  kontrolované klinické hodnocení fáze 3 přípravku Rilotumumab (AMG 102) s Epirubicinem, Cisplatinou a Kapecitabinem (ECX) v první linii léčby pacientů s pokročilým MET pozitivním adenokarcinomem žaludku nebo gastroezofageální junkce / </w:t>
      </w:r>
      <w:r w:rsidRPr="005C3C66">
        <w:rPr>
          <w:rFonts w:ascii="Times New Roman" w:eastAsia="Times New Roman" w:hAnsi="Times New Roman" w:cs="Times New Roman"/>
          <w:bCs/>
          <w:i/>
          <w:lang w:eastAsia="cs-CZ"/>
        </w:rPr>
        <w:t>A Phase 3, Multicenter, Randomized, Double-blind, Placebo controlled Study of Rilotumumab (AMG 102) with Epirubicin, Cisplatin, and Capecitabine (ECX) as First-line Therapy in Advanced MET-Positive Gastric or Gastroesophageal Junction Adenocarcinoma</w:t>
      </w:r>
    </w:p>
    <w:p w:rsidR="005C3C66" w:rsidRPr="005C3C66" w:rsidRDefault="005C3C66" w:rsidP="005C3C66">
      <w:pPr>
        <w:spacing w:after="0" w:line="240" w:lineRule="auto"/>
        <w:rPr>
          <w:rFonts w:ascii="Times New Roman" w:eastAsia="Times New Roman" w:hAnsi="Times New Roman" w:cs="Times New Roman"/>
          <w:bCs/>
          <w:lang w:eastAsia="cs-CZ"/>
        </w:rPr>
      </w:pPr>
    </w:p>
    <w:p w:rsidR="005C3C66" w:rsidRPr="005C3C66" w:rsidRDefault="005C3C66" w:rsidP="005C3C66">
      <w:pPr>
        <w:spacing w:after="0" w:line="240" w:lineRule="auto"/>
        <w:rPr>
          <w:rFonts w:ascii="Times New Roman" w:eastAsia="Times New Roman" w:hAnsi="Times New Roman" w:cs="Times New Roman"/>
          <w:lang w:eastAsia="cs-CZ"/>
        </w:rPr>
      </w:pPr>
      <w:r w:rsidRPr="005C3C66">
        <w:rPr>
          <w:rFonts w:ascii="Times New Roman" w:eastAsia="Times New Roman" w:hAnsi="Times New Roman" w:cs="Times New Roman"/>
          <w:b/>
          <w:bCs/>
          <w:lang w:eastAsia="cs-CZ"/>
        </w:rPr>
        <w:t xml:space="preserve">Číslo protokolu/ </w:t>
      </w:r>
      <w:r w:rsidRPr="005C3C66">
        <w:rPr>
          <w:rFonts w:ascii="Times New Roman" w:eastAsia="Times New Roman" w:hAnsi="Times New Roman" w:cs="Times New Roman"/>
          <w:i/>
          <w:lang w:eastAsia="cs-CZ"/>
        </w:rPr>
        <w:t>Protocol Code Number</w:t>
      </w:r>
      <w:r w:rsidRPr="005C3C66">
        <w:rPr>
          <w:rFonts w:ascii="Times New Roman" w:eastAsia="Times New Roman" w:hAnsi="Times New Roman" w:cs="Times New Roman"/>
          <w:lang w:eastAsia="cs-CZ"/>
        </w:rPr>
        <w:t>: 20070622</w:t>
      </w:r>
    </w:p>
    <w:p w:rsidR="005C3C66" w:rsidRPr="005C3C66" w:rsidRDefault="005C3C66" w:rsidP="005C3C66">
      <w:pPr>
        <w:spacing w:after="0" w:line="240" w:lineRule="auto"/>
        <w:rPr>
          <w:rFonts w:ascii="Times New Roman" w:eastAsia="Times New Roman" w:hAnsi="Times New Roman" w:cs="Times New Roman"/>
          <w:lang w:eastAsia="cs-CZ"/>
        </w:rPr>
      </w:pPr>
      <w:r w:rsidRPr="005C3C66">
        <w:rPr>
          <w:rFonts w:ascii="Times New Roman" w:eastAsia="Times New Roman" w:hAnsi="Times New Roman" w:cs="Times New Roman"/>
          <w:b/>
          <w:bCs/>
          <w:lang w:eastAsia="cs-CZ"/>
        </w:rPr>
        <w:t xml:space="preserve">EudraCT number/ </w:t>
      </w:r>
      <w:r w:rsidRPr="005C3C66">
        <w:rPr>
          <w:rFonts w:ascii="Times New Roman" w:eastAsia="Times New Roman" w:hAnsi="Times New Roman" w:cs="Times New Roman"/>
          <w:i/>
          <w:lang w:eastAsia="cs-CZ"/>
        </w:rPr>
        <w:t>EudraCT number</w:t>
      </w:r>
      <w:r w:rsidRPr="005C3C66">
        <w:rPr>
          <w:rFonts w:ascii="Times New Roman" w:eastAsia="Times New Roman" w:hAnsi="Times New Roman" w:cs="Times New Roman"/>
          <w:lang w:eastAsia="cs-CZ"/>
        </w:rPr>
        <w:t>: 2011-004923-11</w:t>
      </w:r>
    </w:p>
    <w:p w:rsidR="005C3C66" w:rsidRPr="005C3C66" w:rsidRDefault="005C3C66" w:rsidP="005C3C66">
      <w:pPr>
        <w:spacing w:after="0" w:line="240" w:lineRule="auto"/>
        <w:rPr>
          <w:rFonts w:ascii="Times New Roman" w:eastAsia="Times New Roman" w:hAnsi="Times New Roman" w:cs="Times New Roman"/>
          <w:b/>
          <w:bCs/>
          <w:lang w:eastAsia="cs-CZ"/>
        </w:rPr>
      </w:pPr>
    </w:p>
    <w:p w:rsidR="005C3C66" w:rsidRPr="005C3C66" w:rsidRDefault="005C3C66" w:rsidP="005C3C66">
      <w:pPr>
        <w:spacing w:after="0" w:line="240" w:lineRule="auto"/>
        <w:rPr>
          <w:rFonts w:ascii="Times New Roman" w:eastAsia="Times New Roman" w:hAnsi="Times New Roman" w:cs="Times New Roman"/>
          <w:lang w:eastAsia="cs-CZ"/>
        </w:rPr>
      </w:pPr>
      <w:r w:rsidRPr="005C3C66">
        <w:rPr>
          <w:rFonts w:ascii="Times New Roman" w:eastAsia="Times New Roman" w:hAnsi="Times New Roman" w:cs="Times New Roman"/>
          <w:b/>
          <w:bCs/>
          <w:lang w:eastAsia="cs-CZ"/>
        </w:rPr>
        <w:t>Zadavatel/</w:t>
      </w:r>
      <w:r w:rsidRPr="005C3C66">
        <w:rPr>
          <w:rFonts w:ascii="Times New Roman" w:eastAsia="Times New Roman" w:hAnsi="Times New Roman" w:cs="Times New Roman"/>
          <w:i/>
          <w:lang w:eastAsia="cs-CZ"/>
        </w:rPr>
        <w:t>Sponzor</w:t>
      </w:r>
      <w:r w:rsidRPr="005C3C66">
        <w:rPr>
          <w:rFonts w:ascii="Times New Roman" w:eastAsia="Times New Roman" w:hAnsi="Times New Roman" w:cs="Times New Roman"/>
          <w:lang w:eastAsia="cs-CZ"/>
        </w:rPr>
        <w:t>: Amgen s.r.o., Klimentská 46, 110 02 Praha 1</w:t>
      </w:r>
    </w:p>
    <w:p w:rsidR="005C3C66" w:rsidRPr="005C3C66" w:rsidRDefault="005C3C66" w:rsidP="005C3C66">
      <w:pPr>
        <w:spacing w:after="0" w:line="240" w:lineRule="auto"/>
        <w:rPr>
          <w:rFonts w:ascii="Times New Roman" w:eastAsia="Times New Roman" w:hAnsi="Times New Roman" w:cs="Times New Roman"/>
          <w:bCs/>
          <w:lang w:eastAsia="cs-CZ"/>
        </w:rPr>
      </w:pPr>
      <w:r w:rsidRPr="005C3C66">
        <w:rPr>
          <w:rFonts w:ascii="Times New Roman" w:eastAsia="Times New Roman" w:hAnsi="Times New Roman" w:cs="Times New Roman"/>
          <w:b/>
          <w:bCs/>
          <w:lang w:eastAsia="cs-CZ"/>
        </w:rPr>
        <w:t>Žadatel/</w:t>
      </w:r>
      <w:r w:rsidRPr="005C3C66">
        <w:rPr>
          <w:rFonts w:ascii="Times New Roman" w:eastAsia="Times New Roman" w:hAnsi="Times New Roman" w:cs="Times New Roman"/>
          <w:bCs/>
          <w:i/>
          <w:lang w:eastAsia="cs-CZ"/>
        </w:rPr>
        <w:t>Applicant</w:t>
      </w:r>
      <w:r w:rsidRPr="005C3C66">
        <w:rPr>
          <w:rFonts w:ascii="Times New Roman" w:eastAsia="Times New Roman" w:hAnsi="Times New Roman" w:cs="Times New Roman"/>
          <w:bCs/>
          <w:lang w:eastAsia="cs-CZ"/>
        </w:rPr>
        <w:t xml:space="preserve">: </w:t>
      </w:r>
      <w:r w:rsidRPr="005C3C66">
        <w:rPr>
          <w:rFonts w:ascii="Times New Roman" w:eastAsia="Times New Roman" w:hAnsi="Times New Roman" w:cs="Times New Roman"/>
          <w:lang w:eastAsia="cs-CZ"/>
        </w:rPr>
        <w:t xml:space="preserve">Amgen s.r.o., Klimentská 46, 110 02 Praha 1, </w:t>
      </w:r>
      <w:r w:rsidRPr="005C3C66">
        <w:rPr>
          <w:rFonts w:ascii="Times New Roman" w:eastAsia="Times New Roman" w:hAnsi="Times New Roman" w:cs="Times New Roman"/>
          <w:bCs/>
          <w:lang w:eastAsia="cs-CZ"/>
        </w:rPr>
        <w:t xml:space="preserve">Michaela Bollogová </w:t>
      </w:r>
    </w:p>
    <w:p w:rsidR="005C3C66" w:rsidRPr="005C3C66" w:rsidRDefault="005C3C66" w:rsidP="005C3C66">
      <w:pPr>
        <w:spacing w:after="0" w:line="240" w:lineRule="auto"/>
        <w:rPr>
          <w:rFonts w:ascii="Times New Roman" w:eastAsia="Times New Roman" w:hAnsi="Times New Roman" w:cs="Times New Roman"/>
          <w:b/>
          <w:bCs/>
          <w:lang w:eastAsia="cs-CZ"/>
        </w:rPr>
      </w:pPr>
      <w:r w:rsidRPr="005C3C66">
        <w:rPr>
          <w:rFonts w:ascii="Times New Roman" w:eastAsia="Times New Roman" w:hAnsi="Times New Roman" w:cs="Times New Roman"/>
          <w:b/>
          <w:bCs/>
          <w:lang w:eastAsia="cs-CZ"/>
        </w:rPr>
        <w:t>Datum doručení žádosti/</w:t>
      </w:r>
      <w:r w:rsidRPr="005C3C66">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9.4.2014, 11.4.2014, 14.4.2014, 25.4.</w:t>
      </w:r>
      <w:r w:rsidRPr="005C3C66">
        <w:rPr>
          <w:rFonts w:ascii="Times New Roman" w:eastAsia="Times New Roman" w:hAnsi="Times New Roman" w:cs="Times New Roman"/>
          <w:lang w:eastAsia="cs-CZ"/>
        </w:rPr>
        <w:t>2014</w:t>
      </w:r>
    </w:p>
    <w:p w:rsidR="005C3C66" w:rsidRPr="005C3C66" w:rsidRDefault="005C3C66" w:rsidP="005C3C66">
      <w:pPr>
        <w:spacing w:after="0" w:line="240" w:lineRule="auto"/>
        <w:rPr>
          <w:rFonts w:ascii="Times New Roman" w:eastAsia="Times New Roman" w:hAnsi="Times New Roman" w:cs="Times New Roman"/>
          <w:lang w:eastAsia="cs-CZ"/>
        </w:rPr>
      </w:pPr>
      <w:r w:rsidRPr="005C3C66">
        <w:rPr>
          <w:rFonts w:ascii="Times New Roman" w:eastAsia="Times New Roman" w:hAnsi="Times New Roman" w:cs="Times New Roman"/>
          <w:b/>
          <w:bCs/>
          <w:lang w:eastAsia="cs-CZ"/>
        </w:rPr>
        <w:t xml:space="preserve">Datum jednání EK </w:t>
      </w:r>
      <w:r w:rsidRPr="005C3C66">
        <w:rPr>
          <w:rFonts w:ascii="Times New Roman" w:eastAsia="Times New Roman" w:hAnsi="Times New Roman" w:cs="Times New Roman"/>
          <w:lang w:eastAsia="cs-CZ"/>
        </w:rPr>
        <w:t>/</w:t>
      </w:r>
      <w:r w:rsidRPr="005C3C66">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5C3C66">
        <w:rPr>
          <w:rFonts w:ascii="Times New Roman" w:eastAsia="Times New Roman" w:hAnsi="Times New Roman" w:cs="Times New Roman"/>
          <w:lang w:eastAsia="cs-CZ"/>
        </w:rPr>
        <w:t>2014</w:t>
      </w:r>
    </w:p>
    <w:p w:rsidR="005C3C66" w:rsidRPr="005C3C66" w:rsidRDefault="005C3C66" w:rsidP="005C3C66">
      <w:pPr>
        <w:spacing w:after="0" w:line="240" w:lineRule="auto"/>
        <w:rPr>
          <w:rFonts w:ascii="Times New Roman" w:eastAsia="Times New Roman" w:hAnsi="Times New Roman" w:cs="Times New Roman"/>
          <w:b/>
          <w:bCs/>
          <w:lang w:eastAsia="cs-CZ"/>
        </w:rPr>
      </w:pPr>
    </w:p>
    <w:p w:rsidR="005C3C66" w:rsidRPr="005C3C66" w:rsidRDefault="005C3C66" w:rsidP="005C3C66">
      <w:pPr>
        <w:spacing w:after="0" w:line="240" w:lineRule="auto"/>
        <w:rPr>
          <w:rFonts w:ascii="Times New Roman" w:eastAsia="Times New Roman" w:hAnsi="Times New Roman" w:cs="Times New Roman"/>
          <w:lang w:eastAsia="cs-CZ"/>
        </w:rPr>
      </w:pPr>
      <w:r w:rsidRPr="005C3C66">
        <w:rPr>
          <w:rFonts w:ascii="Times New Roman" w:eastAsia="Times New Roman" w:hAnsi="Times New Roman" w:cs="Times New Roman"/>
          <w:b/>
          <w:bCs/>
          <w:lang w:eastAsia="cs-CZ"/>
        </w:rPr>
        <w:t xml:space="preserve">Vyjádření EK/ </w:t>
      </w:r>
      <w:r w:rsidRPr="005C3C66">
        <w:rPr>
          <w:rFonts w:ascii="Times New Roman" w:eastAsia="Times New Roman" w:hAnsi="Times New Roman" w:cs="Times New Roman"/>
          <w:i/>
          <w:lang w:eastAsia="cs-CZ"/>
        </w:rPr>
        <w:t>Ethics Committe´s opinion</w:t>
      </w:r>
      <w:r w:rsidRPr="005C3C66">
        <w:rPr>
          <w:rFonts w:ascii="Times New Roman" w:eastAsia="Times New Roman" w:hAnsi="Times New Roman" w:cs="Times New Roman"/>
          <w:lang w:eastAsia="cs-CZ"/>
        </w:rPr>
        <w:t>:</w:t>
      </w:r>
    </w:p>
    <w:p w:rsidR="005C3C66" w:rsidRPr="005C3C66" w:rsidRDefault="005C3C66" w:rsidP="005C3C66">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5C3C66">
        <w:rPr>
          <w:rFonts w:ascii="Times New Roman" w:eastAsia="Times New Roman" w:hAnsi="Times New Roman" w:cs="Times New Roman"/>
          <w:lang w:eastAsia="cs-CZ"/>
        </w:rPr>
        <w:t xml:space="preserve">  EK  vydala souhlasné stanovisko// </w:t>
      </w:r>
      <w:r w:rsidRPr="005C3C66">
        <w:rPr>
          <w:rFonts w:ascii="Times New Roman" w:eastAsia="Times New Roman" w:hAnsi="Times New Roman" w:cs="Times New Roman"/>
          <w:i/>
          <w:lang w:eastAsia="cs-CZ"/>
        </w:rPr>
        <w:t>EC issues</w:t>
      </w:r>
      <w:r w:rsidRPr="005C3C66">
        <w:rPr>
          <w:rFonts w:ascii="Times New Roman" w:eastAsia="Times New Roman" w:hAnsi="Times New Roman" w:cs="Times New Roman"/>
          <w:lang w:eastAsia="cs-CZ"/>
        </w:rPr>
        <w:t xml:space="preserve"> f</w:t>
      </w:r>
      <w:r w:rsidRPr="005C3C66">
        <w:rPr>
          <w:rFonts w:ascii="Times New Roman" w:eastAsia="Times New Roman" w:hAnsi="Times New Roman" w:cs="Times New Roman"/>
          <w:i/>
          <w:lang w:eastAsia="cs-CZ"/>
        </w:rPr>
        <w:t>avourable opinion</w:t>
      </w:r>
    </w:p>
    <w:p w:rsidR="005C3C66" w:rsidRPr="005C3C66" w:rsidRDefault="005C3C66" w:rsidP="005C3C66">
      <w:pPr>
        <w:spacing w:after="0" w:line="240" w:lineRule="auto"/>
        <w:rPr>
          <w:rFonts w:ascii="Times New Roman" w:eastAsia="Times New Roman" w:hAnsi="Times New Roman" w:cs="Times New Roman"/>
          <w:bCs/>
          <w:i/>
          <w:lang w:eastAsia="cs-CZ"/>
        </w:rPr>
      </w:pPr>
      <w:r w:rsidRPr="005C3C66">
        <w:rPr>
          <w:rFonts w:ascii="Times New Roman" w:eastAsia="Times New Roman" w:hAnsi="Times New Roman" w:cs="Times New Roman"/>
          <w:bCs/>
          <w:lang w:eastAsia="cs-CZ"/>
        </w:rPr>
        <w:sym w:font="Wingdings 2" w:char="F054"/>
      </w:r>
      <w:r w:rsidRPr="005C3C66">
        <w:rPr>
          <w:rFonts w:ascii="Times New Roman" w:eastAsia="Times New Roman" w:hAnsi="Times New Roman" w:cs="Times New Roman"/>
          <w:bCs/>
          <w:lang w:eastAsia="cs-CZ"/>
        </w:rPr>
        <w:t xml:space="preserve">  EK  vzala na vědomí / </w:t>
      </w:r>
      <w:r w:rsidRPr="005C3C66">
        <w:rPr>
          <w:rFonts w:ascii="Times New Roman" w:eastAsia="Times New Roman" w:hAnsi="Times New Roman" w:cs="Times New Roman"/>
          <w:bCs/>
          <w:i/>
          <w:lang w:eastAsia="cs-CZ"/>
        </w:rPr>
        <w:t>Taken into account</w:t>
      </w:r>
    </w:p>
    <w:p w:rsidR="005C3C66" w:rsidRPr="005C3C66" w:rsidRDefault="005C3C66" w:rsidP="005C3C66">
      <w:pPr>
        <w:spacing w:after="0" w:line="240" w:lineRule="auto"/>
        <w:rPr>
          <w:rFonts w:ascii="Times New Roman" w:eastAsia="Times New Roman" w:hAnsi="Times New Roman" w:cs="Times New Roman"/>
          <w:b/>
          <w:bCs/>
          <w:lang w:eastAsia="cs-CZ"/>
        </w:rPr>
      </w:pPr>
    </w:p>
    <w:p w:rsidR="005C3C66" w:rsidRPr="005C3C66" w:rsidRDefault="005C3C66" w:rsidP="005C3C66">
      <w:pPr>
        <w:spacing w:after="0" w:line="240" w:lineRule="auto"/>
        <w:rPr>
          <w:rFonts w:ascii="Times New Roman" w:eastAsia="Times New Roman" w:hAnsi="Times New Roman" w:cs="Times New Roman"/>
          <w:i/>
          <w:lang w:val="en-US" w:eastAsia="cs-CZ"/>
        </w:rPr>
      </w:pPr>
      <w:r w:rsidRPr="005C3C66">
        <w:rPr>
          <w:rFonts w:ascii="Times New Roman" w:eastAsia="Times New Roman" w:hAnsi="Times New Roman" w:cs="Times New Roman"/>
          <w:b/>
          <w:bCs/>
          <w:lang w:eastAsia="cs-CZ"/>
        </w:rPr>
        <w:t>Lhůta pro podání písemné zprávy o průběhu KH od jeho zahájení</w:t>
      </w:r>
      <w:r w:rsidRPr="005C3C66">
        <w:rPr>
          <w:rFonts w:ascii="Times New Roman" w:eastAsia="Times New Roman" w:hAnsi="Times New Roman" w:cs="Times New Roman"/>
          <w:b/>
          <w:bCs/>
          <w:lang w:val="en-US" w:eastAsia="cs-CZ"/>
        </w:rPr>
        <w:t xml:space="preserve">/ </w:t>
      </w:r>
      <w:r w:rsidRPr="005C3C66">
        <w:rPr>
          <w:rFonts w:ascii="Times New Roman" w:eastAsia="Times New Roman" w:hAnsi="Times New Roman" w:cs="Times New Roman"/>
          <w:i/>
          <w:lang w:val="en-US" w:eastAsia="cs-CZ"/>
        </w:rPr>
        <w:t>Time schedule for submission of the  written Annual Report from the CT commencement:</w:t>
      </w:r>
    </w:p>
    <w:p w:rsidR="005C3C66" w:rsidRPr="005C3C66" w:rsidRDefault="005C3C66" w:rsidP="005C3C66">
      <w:pPr>
        <w:spacing w:after="0" w:line="240" w:lineRule="auto"/>
        <w:rPr>
          <w:rFonts w:ascii="Times New Roman" w:eastAsia="Times New Roman" w:hAnsi="Times New Roman" w:cs="Times New Roman"/>
          <w:lang w:eastAsia="cs-CZ"/>
        </w:rPr>
      </w:pPr>
      <w:r w:rsidRPr="005C3C66">
        <w:rPr>
          <w:rFonts w:ascii="Times New Roman" w:eastAsia="Times New Roman" w:hAnsi="Times New Roman" w:cs="Times New Roman"/>
          <w:lang w:eastAsia="cs-CZ"/>
        </w:rPr>
        <w:sym w:font="Wingdings 2" w:char="F054"/>
      </w:r>
      <w:r w:rsidRPr="005C3C66">
        <w:rPr>
          <w:rFonts w:ascii="Times New Roman" w:eastAsia="Times New Roman" w:hAnsi="Times New Roman" w:cs="Times New Roman"/>
          <w:lang w:eastAsia="cs-CZ"/>
        </w:rPr>
        <w:t xml:space="preserve">   1x ročně</w:t>
      </w:r>
      <w:r w:rsidRPr="005C3C66">
        <w:rPr>
          <w:rFonts w:ascii="Times New Roman" w:eastAsia="Times New Roman" w:hAnsi="Times New Roman" w:cs="Times New Roman"/>
          <w:i/>
          <w:lang w:eastAsia="cs-CZ"/>
        </w:rPr>
        <w:t xml:space="preserve">/Once a year                   </w:t>
      </w:r>
      <w:r w:rsidR="00415BD1" w:rsidRPr="005C3C6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5C3C66">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5C3C66">
        <w:rPr>
          <w:rFonts w:ascii="Times New Roman" w:eastAsia="Times New Roman" w:hAnsi="Times New Roman" w:cs="Times New Roman"/>
          <w:lang w:eastAsia="cs-CZ"/>
        </w:rPr>
        <w:fldChar w:fldCharType="end"/>
      </w:r>
      <w:r w:rsidRPr="005C3C66">
        <w:rPr>
          <w:rFonts w:ascii="Times New Roman" w:eastAsia="Times New Roman" w:hAnsi="Times New Roman" w:cs="Times New Roman"/>
          <w:lang w:eastAsia="cs-CZ"/>
        </w:rPr>
        <w:t xml:space="preserve">  Jiná lhůta/</w:t>
      </w:r>
      <w:r w:rsidRPr="005C3C66">
        <w:rPr>
          <w:rFonts w:ascii="Times New Roman" w:eastAsia="Times New Roman" w:hAnsi="Times New Roman" w:cs="Times New Roman"/>
          <w:i/>
          <w:lang w:eastAsia="cs-CZ"/>
        </w:rPr>
        <w:t xml:space="preserve"> Other </w:t>
      </w:r>
      <w:r w:rsidRPr="005C3C66">
        <w:rPr>
          <w:rFonts w:ascii="Times New Roman" w:eastAsia="Times New Roman" w:hAnsi="Times New Roman" w:cs="Times New Roman"/>
          <w:lang w:eastAsia="cs-CZ"/>
        </w:rPr>
        <w:t>…………….</w:t>
      </w:r>
    </w:p>
    <w:p w:rsidR="005C3C66" w:rsidRPr="005C3C66" w:rsidRDefault="005C3C66" w:rsidP="005C3C66">
      <w:pPr>
        <w:spacing w:after="0" w:line="240" w:lineRule="auto"/>
        <w:rPr>
          <w:rFonts w:ascii="Times New Roman" w:eastAsia="Times New Roman" w:hAnsi="Times New Roman" w:cs="Times New Roman"/>
          <w:i/>
          <w:lang w:eastAsia="cs-CZ"/>
        </w:rPr>
      </w:pPr>
      <w:r w:rsidRPr="005C3C66">
        <w:rPr>
          <w:rFonts w:ascii="Times New Roman" w:eastAsia="Times New Roman" w:hAnsi="Times New Roman" w:cs="Times New Roman"/>
          <w:b/>
          <w:bCs/>
          <w:lang w:eastAsia="cs-CZ"/>
        </w:rPr>
        <w:t>Seznam míst hodnocení s označením míst, ke kterým se EK vyjádřila jako místní EK a kde vykonává dohled/</w:t>
      </w:r>
      <w:r w:rsidRPr="005C3C6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C3C66" w:rsidRPr="005C3C66" w:rsidTr="009F1814">
        <w:trPr>
          <w:trHeight w:val="454"/>
        </w:trPr>
        <w:tc>
          <w:tcPr>
            <w:tcW w:w="6108"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 xml:space="preserve">Místo hodnocení/ Jméno zkoušejícího </w:t>
            </w:r>
          </w:p>
          <w:p w:rsidR="005C3C66" w:rsidRPr="005C3C66" w:rsidRDefault="005C3C66" w:rsidP="005C3C66">
            <w:pPr>
              <w:spacing w:after="0" w:line="240" w:lineRule="auto"/>
              <w:rPr>
                <w:rFonts w:ascii="Times New Roman" w:eastAsia="Times New Roman" w:hAnsi="Times New Roman" w:cs="Times New Roman"/>
                <w:i/>
                <w:sz w:val="18"/>
                <w:szCs w:val="18"/>
                <w:lang w:eastAsia="cs-CZ"/>
              </w:rPr>
            </w:pPr>
            <w:r w:rsidRPr="005C3C66">
              <w:rPr>
                <w:rFonts w:ascii="Times New Roman" w:eastAsia="Times New Roman" w:hAnsi="Times New Roman" w:cs="Times New Roman"/>
                <w:i/>
                <w:sz w:val="18"/>
                <w:szCs w:val="18"/>
                <w:lang w:eastAsia="cs-CZ"/>
              </w:rPr>
              <w:t>Trial Site / Name of Investigator</w:t>
            </w:r>
          </w:p>
        </w:tc>
        <w:tc>
          <w:tcPr>
            <w:tcW w:w="1280" w:type="dxa"/>
          </w:tcPr>
          <w:p w:rsidR="005C3C66" w:rsidRPr="005C3C66" w:rsidRDefault="005C3C66" w:rsidP="005C3C66">
            <w:pPr>
              <w:spacing w:after="0" w:line="240" w:lineRule="auto"/>
              <w:rPr>
                <w:rFonts w:ascii="Times New Roman" w:eastAsia="Times New Roman" w:hAnsi="Times New Roman" w:cs="Times New Roman"/>
                <w:sz w:val="18"/>
                <w:szCs w:val="18"/>
                <w:vertAlign w:val="superscript"/>
                <w:lang w:eastAsia="cs-CZ"/>
              </w:rPr>
            </w:pPr>
            <w:r w:rsidRPr="005C3C66">
              <w:rPr>
                <w:rFonts w:ascii="Times New Roman" w:eastAsia="Times New Roman" w:hAnsi="Times New Roman" w:cs="Times New Roman"/>
                <w:sz w:val="18"/>
                <w:szCs w:val="18"/>
                <w:lang w:eastAsia="cs-CZ"/>
              </w:rPr>
              <w:t xml:space="preserve">Místní EK </w:t>
            </w:r>
            <w:r w:rsidRPr="005C3C66">
              <w:rPr>
                <w:rFonts w:ascii="Times New Roman" w:eastAsia="Times New Roman" w:hAnsi="Times New Roman" w:cs="Times New Roman"/>
                <w:i/>
                <w:sz w:val="18"/>
                <w:szCs w:val="18"/>
                <w:lang w:eastAsia="cs-CZ"/>
              </w:rPr>
              <w:t>Local EC</w:t>
            </w:r>
          </w:p>
        </w:tc>
        <w:tc>
          <w:tcPr>
            <w:tcW w:w="2712"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Adresa  místní EK</w:t>
            </w:r>
          </w:p>
          <w:p w:rsidR="005C3C66" w:rsidRPr="005C3C66" w:rsidRDefault="005C3C66" w:rsidP="005C3C66">
            <w:pPr>
              <w:spacing w:after="0" w:line="240" w:lineRule="auto"/>
              <w:rPr>
                <w:rFonts w:ascii="Times New Roman" w:eastAsia="Times New Roman" w:hAnsi="Times New Roman" w:cs="Times New Roman"/>
                <w:i/>
                <w:sz w:val="18"/>
                <w:szCs w:val="18"/>
                <w:lang w:eastAsia="cs-CZ"/>
              </w:rPr>
            </w:pPr>
            <w:r w:rsidRPr="005C3C66">
              <w:rPr>
                <w:rFonts w:ascii="Times New Roman" w:eastAsia="Times New Roman" w:hAnsi="Times New Roman" w:cs="Times New Roman"/>
                <w:i/>
                <w:sz w:val="18"/>
                <w:szCs w:val="18"/>
                <w:lang w:eastAsia="cs-CZ"/>
              </w:rPr>
              <w:t>Address</w:t>
            </w:r>
          </w:p>
        </w:tc>
      </w:tr>
      <w:tr w:rsidR="005C3C66" w:rsidRPr="005C3C66" w:rsidTr="009F1814">
        <w:trPr>
          <w:trHeight w:val="312"/>
        </w:trPr>
        <w:tc>
          <w:tcPr>
            <w:tcW w:w="6108"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 xml:space="preserve">MUDr. David Šulc, Onkologické oddělení, Masarykova nemocnice v Ústí nad Labem, V Podhájí 21, 400 01 Ústí nad Labem </w:t>
            </w:r>
          </w:p>
        </w:tc>
        <w:tc>
          <w:tcPr>
            <w:tcW w:w="1280" w:type="dxa"/>
          </w:tcPr>
          <w:p w:rsidR="005C3C66" w:rsidRPr="005C3C66" w:rsidRDefault="00415BD1"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5C3C66" w:rsidRPr="005C3C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C3C66">
              <w:rPr>
                <w:rFonts w:ascii="Times New Roman" w:eastAsia="Times New Roman" w:hAnsi="Times New Roman" w:cs="Times New Roman"/>
                <w:sz w:val="18"/>
                <w:szCs w:val="18"/>
                <w:lang w:eastAsia="cs-CZ"/>
              </w:rPr>
              <w:fldChar w:fldCharType="end"/>
            </w:r>
          </w:p>
        </w:tc>
        <w:tc>
          <w:tcPr>
            <w:tcW w:w="2712"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EK Masarykova nemocnice v Ústí nad Labem, Sociální péče 3316/12A,  400 13 Ústí nad Labem</w:t>
            </w:r>
          </w:p>
        </w:tc>
      </w:tr>
      <w:tr w:rsidR="005C3C66" w:rsidRPr="005C3C66" w:rsidTr="009F1814">
        <w:trPr>
          <w:trHeight w:val="312"/>
        </w:trPr>
        <w:tc>
          <w:tcPr>
            <w:tcW w:w="6108"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MUDr. Milada Zemanová, Onkologická klinika VFN a 1. LF UK, Všeobecná fakultní nemocnice v Praze,  Karlovo náměstí 32, 120 00 Praha</w:t>
            </w:r>
          </w:p>
        </w:tc>
        <w:tc>
          <w:tcPr>
            <w:tcW w:w="1280" w:type="dxa"/>
          </w:tcPr>
          <w:p w:rsidR="005C3C66" w:rsidRPr="005C3C66" w:rsidRDefault="00415BD1"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5C3C66" w:rsidRPr="005C3C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C3C66">
              <w:rPr>
                <w:rFonts w:ascii="Times New Roman" w:eastAsia="Times New Roman" w:hAnsi="Times New Roman" w:cs="Times New Roman"/>
                <w:sz w:val="18"/>
                <w:szCs w:val="18"/>
                <w:lang w:eastAsia="cs-CZ"/>
              </w:rPr>
              <w:fldChar w:fldCharType="end"/>
            </w:r>
          </w:p>
        </w:tc>
        <w:tc>
          <w:tcPr>
            <w:tcW w:w="2712"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 xml:space="preserve">EK Všeobecná fakultní nemocnice v Praze, Na Bojišti 1, 128 08 Praha </w:t>
            </w:r>
          </w:p>
        </w:tc>
      </w:tr>
      <w:tr w:rsidR="005C3C66" w:rsidRPr="005C3C66" w:rsidTr="009F1814">
        <w:trPr>
          <w:trHeight w:val="312"/>
        </w:trPr>
        <w:tc>
          <w:tcPr>
            <w:tcW w:w="6108"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53"/>
            </w:r>
          </w:p>
        </w:tc>
        <w:tc>
          <w:tcPr>
            <w:tcW w:w="2712"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EK FNOL</w:t>
            </w:r>
          </w:p>
        </w:tc>
      </w:tr>
      <w:tr w:rsidR="005C3C66" w:rsidRPr="005C3C66" w:rsidTr="009F1814">
        <w:trPr>
          <w:trHeight w:val="312"/>
        </w:trPr>
        <w:tc>
          <w:tcPr>
            <w:tcW w:w="6108"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MUDr. Martin Šmakal, Onkologické oddělení Nemocnice Hořovice, NH Hospital a.s., K Nemocnici 1106, 286 31 Hořovice</w:t>
            </w:r>
          </w:p>
        </w:tc>
        <w:tc>
          <w:tcPr>
            <w:tcW w:w="1280" w:type="dxa"/>
          </w:tcPr>
          <w:p w:rsidR="005C3C66" w:rsidRPr="005C3C66" w:rsidRDefault="00415BD1"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5C3C66" w:rsidRPr="005C3C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C3C66">
              <w:rPr>
                <w:rFonts w:ascii="Times New Roman" w:eastAsia="Times New Roman" w:hAnsi="Times New Roman" w:cs="Times New Roman"/>
                <w:sz w:val="18"/>
                <w:szCs w:val="18"/>
                <w:lang w:eastAsia="cs-CZ"/>
              </w:rPr>
              <w:fldChar w:fldCharType="end"/>
            </w:r>
          </w:p>
        </w:tc>
        <w:tc>
          <w:tcPr>
            <w:tcW w:w="2712"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 xml:space="preserve">EK K Nemocnici 1106, </w:t>
            </w:r>
          </w:p>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286 31 Hořovice</w:t>
            </w:r>
          </w:p>
        </w:tc>
      </w:tr>
      <w:tr w:rsidR="005C3C66" w:rsidRPr="005C3C66" w:rsidTr="009F1814">
        <w:trPr>
          <w:trHeight w:val="312"/>
        </w:trPr>
        <w:tc>
          <w:tcPr>
            <w:tcW w:w="6108"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MUDr. Eugen Kubala, Klinika onkologie a radioterapie FN Hradec Králové, Sokolská 581, 500 05 Hradec Králové</w:t>
            </w:r>
          </w:p>
        </w:tc>
        <w:tc>
          <w:tcPr>
            <w:tcW w:w="1280" w:type="dxa"/>
          </w:tcPr>
          <w:p w:rsidR="005C3C66" w:rsidRPr="005C3C66" w:rsidRDefault="00415BD1"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5C3C66" w:rsidRPr="005C3C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C3C66">
              <w:rPr>
                <w:rFonts w:ascii="Times New Roman" w:eastAsia="Times New Roman" w:hAnsi="Times New Roman" w:cs="Times New Roman"/>
                <w:sz w:val="18"/>
                <w:szCs w:val="18"/>
                <w:lang w:eastAsia="cs-CZ"/>
              </w:rPr>
              <w:fldChar w:fldCharType="end"/>
            </w:r>
          </w:p>
        </w:tc>
        <w:tc>
          <w:tcPr>
            <w:tcW w:w="2712"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EK FN Hradec Králové, Sokolská 581, 500 05 Hradec Králové</w:t>
            </w:r>
          </w:p>
        </w:tc>
      </w:tr>
    </w:tbl>
    <w:p w:rsidR="005C3C66" w:rsidRPr="005C3C66" w:rsidRDefault="005C3C66" w:rsidP="005C3C66">
      <w:pPr>
        <w:spacing w:after="0" w:line="240" w:lineRule="auto"/>
        <w:rPr>
          <w:rFonts w:ascii="Times New Roman" w:eastAsia="Times New Roman" w:hAnsi="Times New Roman" w:cs="Times New Roman"/>
          <w:bCs/>
          <w:i/>
          <w:szCs w:val="24"/>
          <w:lang w:eastAsia="cs-CZ"/>
        </w:rPr>
      </w:pPr>
      <w:r w:rsidRPr="005C3C66">
        <w:rPr>
          <w:rFonts w:ascii="Times New Roman" w:eastAsia="Times New Roman" w:hAnsi="Times New Roman" w:cs="Times New Roman"/>
          <w:b/>
          <w:bCs/>
          <w:szCs w:val="24"/>
          <w:lang w:eastAsia="cs-CZ"/>
        </w:rPr>
        <w:lastRenderedPageBreak/>
        <w:t>Seznam hodnocených dokumentů/</w:t>
      </w:r>
      <w:r w:rsidRPr="005C3C66">
        <w:rPr>
          <w:rFonts w:ascii="Times New Roman" w:eastAsia="Times New Roman" w:hAnsi="Times New Roman" w:cs="Times New Roman"/>
          <w:bCs/>
          <w:i/>
          <w:szCs w:val="24"/>
          <w:lang w:eastAsia="cs-CZ"/>
        </w:rPr>
        <w:t xml:space="preserve">List </w:t>
      </w:r>
      <w:r w:rsidRPr="005C3C66">
        <w:rPr>
          <w:rFonts w:ascii="Times New Roman" w:eastAsia="Times New Roman" w:hAnsi="Times New Roman" w:cs="Times New Roman"/>
          <w:bCs/>
          <w:i/>
          <w:szCs w:val="24"/>
          <w:lang w:val="en-US" w:eastAsia="cs-CZ"/>
        </w:rPr>
        <w:t>of all submitted documents:</w:t>
      </w:r>
    </w:p>
    <w:p w:rsidR="005C3C66" w:rsidRPr="005C3C66" w:rsidRDefault="005C3C66" w:rsidP="005C3C6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C3C66" w:rsidRPr="005C3C66" w:rsidTr="009F1814">
        <w:trPr>
          <w:cantSplit/>
          <w:trHeight w:val="454"/>
        </w:trPr>
        <w:tc>
          <w:tcPr>
            <w:tcW w:w="7416" w:type="dxa"/>
            <w:vMerge w:val="restart"/>
          </w:tcPr>
          <w:p w:rsidR="005C3C66" w:rsidRPr="005C3C66" w:rsidRDefault="005C3C66" w:rsidP="005C3C66">
            <w:pPr>
              <w:spacing w:after="0" w:line="240" w:lineRule="auto"/>
              <w:rPr>
                <w:rFonts w:ascii="Times New Roman" w:eastAsia="Times New Roman" w:hAnsi="Times New Roman" w:cs="Times New Roman"/>
                <w:b/>
                <w:bCs/>
                <w:sz w:val="18"/>
                <w:szCs w:val="18"/>
                <w:lang w:eastAsia="cs-CZ"/>
              </w:rPr>
            </w:pPr>
          </w:p>
          <w:p w:rsidR="005C3C66" w:rsidRPr="005C3C66" w:rsidRDefault="005C3C66" w:rsidP="005C3C66">
            <w:pPr>
              <w:spacing w:after="0" w:line="240" w:lineRule="auto"/>
              <w:rPr>
                <w:rFonts w:ascii="Times New Roman" w:eastAsia="Times New Roman" w:hAnsi="Times New Roman" w:cs="Times New Roman"/>
                <w:b/>
                <w:bCs/>
                <w:sz w:val="18"/>
                <w:szCs w:val="18"/>
                <w:lang w:eastAsia="cs-CZ"/>
              </w:rPr>
            </w:pPr>
            <w:r w:rsidRPr="005C3C66">
              <w:rPr>
                <w:rFonts w:ascii="Times New Roman" w:eastAsia="Times New Roman" w:hAnsi="Times New Roman" w:cs="Times New Roman"/>
                <w:b/>
                <w:bCs/>
                <w:sz w:val="18"/>
                <w:szCs w:val="18"/>
                <w:lang w:eastAsia="cs-CZ"/>
              </w:rPr>
              <w:t xml:space="preserve">Název dokumentu, verze, datum </w:t>
            </w:r>
          </w:p>
          <w:p w:rsidR="005C3C66" w:rsidRPr="005C3C66" w:rsidRDefault="005C3C66" w:rsidP="005C3C66">
            <w:pPr>
              <w:spacing w:after="0" w:line="240" w:lineRule="auto"/>
              <w:rPr>
                <w:rFonts w:ascii="Times New Roman" w:eastAsia="Times New Roman" w:hAnsi="Times New Roman" w:cs="Times New Roman"/>
                <w:b/>
                <w:bCs/>
                <w:sz w:val="18"/>
                <w:szCs w:val="18"/>
                <w:lang w:eastAsia="cs-CZ"/>
              </w:rPr>
            </w:pPr>
            <w:r w:rsidRPr="005C3C66">
              <w:rPr>
                <w:rFonts w:ascii="Times New Roman" w:eastAsia="Times New Roman" w:hAnsi="Times New Roman" w:cs="Times New Roman"/>
                <w:b/>
                <w:bCs/>
                <w:i/>
                <w:sz w:val="18"/>
                <w:szCs w:val="18"/>
                <w:lang w:eastAsia="cs-CZ"/>
              </w:rPr>
              <w:t>Document title, version, date</w:t>
            </w:r>
          </w:p>
        </w:tc>
        <w:tc>
          <w:tcPr>
            <w:tcW w:w="1272" w:type="dxa"/>
            <w:gridSpan w:val="2"/>
          </w:tcPr>
          <w:p w:rsidR="005C3C66" w:rsidRPr="005C3C66" w:rsidRDefault="005C3C66" w:rsidP="005C3C66">
            <w:pPr>
              <w:spacing w:after="0" w:line="240" w:lineRule="auto"/>
              <w:rPr>
                <w:rFonts w:ascii="Times New Roman" w:eastAsia="Times New Roman" w:hAnsi="Times New Roman" w:cs="Times New Roman"/>
                <w:b/>
                <w:bCs/>
                <w:sz w:val="18"/>
                <w:szCs w:val="18"/>
                <w:lang w:eastAsia="cs-CZ"/>
              </w:rPr>
            </w:pPr>
            <w:r w:rsidRPr="005C3C66">
              <w:rPr>
                <w:rFonts w:ascii="Times New Roman" w:eastAsia="Times New Roman" w:hAnsi="Times New Roman" w:cs="Times New Roman"/>
                <w:b/>
                <w:bCs/>
                <w:sz w:val="18"/>
                <w:szCs w:val="18"/>
                <w:lang w:eastAsia="cs-CZ"/>
              </w:rPr>
              <w:t>Schváleno /</w:t>
            </w:r>
            <w:r w:rsidRPr="005C3C66">
              <w:rPr>
                <w:rFonts w:ascii="Times New Roman" w:eastAsia="Times New Roman" w:hAnsi="Times New Roman" w:cs="Times New Roman"/>
                <w:b/>
                <w:bCs/>
                <w:i/>
                <w:sz w:val="18"/>
                <w:szCs w:val="18"/>
                <w:lang w:eastAsia="cs-CZ"/>
              </w:rPr>
              <w:t>Approved</w:t>
            </w:r>
          </w:p>
        </w:tc>
        <w:tc>
          <w:tcPr>
            <w:tcW w:w="1316" w:type="dxa"/>
            <w:gridSpan w:val="2"/>
          </w:tcPr>
          <w:p w:rsidR="005C3C66" w:rsidRPr="005C3C66" w:rsidRDefault="005C3C66" w:rsidP="005C3C66">
            <w:pPr>
              <w:spacing w:after="0" w:line="240" w:lineRule="auto"/>
              <w:rPr>
                <w:rFonts w:ascii="Times New Roman" w:eastAsia="Times New Roman" w:hAnsi="Times New Roman" w:cs="Times New Roman"/>
                <w:b/>
                <w:bCs/>
                <w:sz w:val="18"/>
                <w:szCs w:val="18"/>
                <w:lang w:eastAsia="cs-CZ"/>
              </w:rPr>
            </w:pPr>
            <w:r w:rsidRPr="005C3C66">
              <w:rPr>
                <w:rFonts w:ascii="Times New Roman" w:eastAsia="Times New Roman" w:hAnsi="Times New Roman" w:cs="Times New Roman"/>
                <w:b/>
                <w:bCs/>
                <w:sz w:val="18"/>
                <w:szCs w:val="18"/>
                <w:lang w:eastAsia="cs-CZ"/>
              </w:rPr>
              <w:t xml:space="preserve">Vzato na vědomí / </w:t>
            </w:r>
            <w:r w:rsidRPr="005C3C66">
              <w:rPr>
                <w:rFonts w:ascii="Times New Roman" w:eastAsia="Times New Roman" w:hAnsi="Times New Roman" w:cs="Times New Roman"/>
                <w:b/>
                <w:bCs/>
                <w:i/>
                <w:sz w:val="18"/>
                <w:szCs w:val="18"/>
                <w:lang w:eastAsia="cs-CZ"/>
              </w:rPr>
              <w:t xml:space="preserve">Taken into account </w:t>
            </w:r>
          </w:p>
        </w:tc>
      </w:tr>
      <w:tr w:rsidR="005C3C66" w:rsidRPr="005C3C66" w:rsidTr="009F1814">
        <w:trPr>
          <w:cantSplit/>
          <w:trHeight w:val="454"/>
        </w:trPr>
        <w:tc>
          <w:tcPr>
            <w:tcW w:w="7416" w:type="dxa"/>
            <w:vMerge/>
          </w:tcPr>
          <w:p w:rsidR="005C3C66" w:rsidRPr="005C3C66" w:rsidRDefault="005C3C66" w:rsidP="005C3C66">
            <w:pPr>
              <w:spacing w:after="0" w:line="240" w:lineRule="auto"/>
              <w:rPr>
                <w:rFonts w:ascii="Times New Roman" w:eastAsia="Times New Roman" w:hAnsi="Times New Roman" w:cs="Times New Roman"/>
                <w:i/>
                <w:sz w:val="18"/>
                <w:szCs w:val="18"/>
                <w:lang w:eastAsia="cs-CZ"/>
              </w:rPr>
            </w:pPr>
          </w:p>
        </w:tc>
        <w:tc>
          <w:tcPr>
            <w:tcW w:w="736" w:type="dxa"/>
          </w:tcPr>
          <w:p w:rsidR="005C3C66" w:rsidRPr="005C3C66" w:rsidRDefault="005C3C66" w:rsidP="005C3C66">
            <w:pPr>
              <w:spacing w:after="0" w:line="240" w:lineRule="auto"/>
              <w:rPr>
                <w:rFonts w:ascii="Times New Roman" w:eastAsia="Times New Roman" w:hAnsi="Times New Roman" w:cs="Times New Roman"/>
                <w:b/>
                <w:bCs/>
                <w:sz w:val="18"/>
                <w:szCs w:val="18"/>
                <w:lang w:eastAsia="cs-CZ"/>
              </w:rPr>
            </w:pPr>
            <w:r w:rsidRPr="005C3C66">
              <w:rPr>
                <w:rFonts w:ascii="Times New Roman" w:eastAsia="Times New Roman" w:hAnsi="Times New Roman" w:cs="Times New Roman"/>
                <w:b/>
                <w:bCs/>
                <w:sz w:val="18"/>
                <w:szCs w:val="18"/>
                <w:lang w:eastAsia="cs-CZ"/>
              </w:rPr>
              <w:t>ANO</w:t>
            </w:r>
          </w:p>
          <w:p w:rsidR="005C3C66" w:rsidRPr="005C3C66" w:rsidRDefault="005C3C66" w:rsidP="005C3C66">
            <w:pPr>
              <w:spacing w:after="0" w:line="240" w:lineRule="auto"/>
              <w:rPr>
                <w:rFonts w:ascii="Times New Roman" w:eastAsia="Times New Roman" w:hAnsi="Times New Roman" w:cs="Times New Roman"/>
                <w:b/>
                <w:bCs/>
                <w:i/>
                <w:sz w:val="18"/>
                <w:szCs w:val="18"/>
                <w:lang w:eastAsia="cs-CZ"/>
              </w:rPr>
            </w:pPr>
            <w:r w:rsidRPr="005C3C66">
              <w:rPr>
                <w:rFonts w:ascii="Times New Roman" w:eastAsia="Times New Roman" w:hAnsi="Times New Roman" w:cs="Times New Roman"/>
                <w:b/>
                <w:bCs/>
                <w:i/>
                <w:sz w:val="18"/>
                <w:szCs w:val="18"/>
                <w:lang w:eastAsia="cs-CZ"/>
              </w:rPr>
              <w:t>Yes</w:t>
            </w:r>
          </w:p>
        </w:tc>
        <w:tc>
          <w:tcPr>
            <w:tcW w:w="536" w:type="dxa"/>
          </w:tcPr>
          <w:p w:rsidR="005C3C66" w:rsidRPr="005C3C66" w:rsidRDefault="005C3C66" w:rsidP="005C3C66">
            <w:pPr>
              <w:spacing w:after="0" w:line="240" w:lineRule="auto"/>
              <w:rPr>
                <w:rFonts w:ascii="Times New Roman" w:eastAsia="Times New Roman" w:hAnsi="Times New Roman" w:cs="Times New Roman"/>
                <w:b/>
                <w:bCs/>
                <w:sz w:val="18"/>
                <w:szCs w:val="18"/>
                <w:lang w:eastAsia="cs-CZ"/>
              </w:rPr>
            </w:pPr>
            <w:r w:rsidRPr="005C3C66">
              <w:rPr>
                <w:rFonts w:ascii="Times New Roman" w:eastAsia="Times New Roman" w:hAnsi="Times New Roman" w:cs="Times New Roman"/>
                <w:b/>
                <w:bCs/>
                <w:sz w:val="18"/>
                <w:szCs w:val="18"/>
                <w:lang w:eastAsia="cs-CZ"/>
              </w:rPr>
              <w:t xml:space="preserve">NE </w:t>
            </w:r>
          </w:p>
          <w:p w:rsidR="005C3C66" w:rsidRPr="005C3C66" w:rsidRDefault="005C3C66" w:rsidP="005C3C66">
            <w:pPr>
              <w:spacing w:after="0" w:line="240" w:lineRule="auto"/>
              <w:rPr>
                <w:rFonts w:ascii="Times New Roman" w:eastAsia="Times New Roman" w:hAnsi="Times New Roman" w:cs="Times New Roman"/>
                <w:b/>
                <w:bCs/>
                <w:sz w:val="18"/>
                <w:szCs w:val="18"/>
                <w:lang w:eastAsia="cs-CZ"/>
              </w:rPr>
            </w:pPr>
            <w:r w:rsidRPr="005C3C66">
              <w:rPr>
                <w:rFonts w:ascii="Times New Roman" w:eastAsia="Times New Roman" w:hAnsi="Times New Roman" w:cs="Times New Roman"/>
                <w:b/>
                <w:bCs/>
                <w:i/>
                <w:sz w:val="18"/>
                <w:szCs w:val="18"/>
                <w:lang w:eastAsia="cs-CZ"/>
              </w:rPr>
              <w:t>No</w:t>
            </w:r>
          </w:p>
        </w:tc>
        <w:tc>
          <w:tcPr>
            <w:tcW w:w="780" w:type="dxa"/>
          </w:tcPr>
          <w:p w:rsidR="005C3C66" w:rsidRPr="005C3C66" w:rsidRDefault="005C3C66" w:rsidP="005C3C66">
            <w:pPr>
              <w:spacing w:after="0" w:line="240" w:lineRule="auto"/>
              <w:rPr>
                <w:rFonts w:ascii="Times New Roman" w:eastAsia="Times New Roman" w:hAnsi="Times New Roman" w:cs="Times New Roman"/>
                <w:b/>
                <w:bCs/>
                <w:sz w:val="18"/>
                <w:szCs w:val="18"/>
                <w:lang w:eastAsia="cs-CZ"/>
              </w:rPr>
            </w:pPr>
            <w:r w:rsidRPr="005C3C66">
              <w:rPr>
                <w:rFonts w:ascii="Times New Roman" w:eastAsia="Times New Roman" w:hAnsi="Times New Roman" w:cs="Times New Roman"/>
                <w:b/>
                <w:bCs/>
                <w:sz w:val="18"/>
                <w:szCs w:val="18"/>
                <w:lang w:eastAsia="cs-CZ"/>
              </w:rPr>
              <w:t>ANO</w:t>
            </w:r>
          </w:p>
          <w:p w:rsidR="005C3C66" w:rsidRPr="005C3C66" w:rsidRDefault="005C3C66" w:rsidP="005C3C66">
            <w:pPr>
              <w:spacing w:after="0" w:line="240" w:lineRule="auto"/>
              <w:rPr>
                <w:rFonts w:ascii="Times New Roman" w:eastAsia="Times New Roman" w:hAnsi="Times New Roman" w:cs="Times New Roman"/>
                <w:b/>
                <w:bCs/>
                <w:sz w:val="18"/>
                <w:szCs w:val="18"/>
                <w:lang w:eastAsia="cs-CZ"/>
              </w:rPr>
            </w:pPr>
            <w:r w:rsidRPr="005C3C66">
              <w:rPr>
                <w:rFonts w:ascii="Times New Roman" w:eastAsia="Times New Roman" w:hAnsi="Times New Roman" w:cs="Times New Roman"/>
                <w:b/>
                <w:bCs/>
                <w:i/>
                <w:sz w:val="18"/>
                <w:szCs w:val="18"/>
                <w:lang w:eastAsia="cs-CZ"/>
              </w:rPr>
              <w:t>Yes</w:t>
            </w:r>
          </w:p>
        </w:tc>
        <w:tc>
          <w:tcPr>
            <w:tcW w:w="536" w:type="dxa"/>
          </w:tcPr>
          <w:p w:rsidR="005C3C66" w:rsidRPr="005C3C66" w:rsidRDefault="005C3C66" w:rsidP="005C3C66">
            <w:pPr>
              <w:spacing w:after="0" w:line="240" w:lineRule="auto"/>
              <w:rPr>
                <w:rFonts w:ascii="Times New Roman" w:eastAsia="Times New Roman" w:hAnsi="Times New Roman" w:cs="Times New Roman"/>
                <w:b/>
                <w:bCs/>
                <w:sz w:val="18"/>
                <w:szCs w:val="18"/>
                <w:lang w:eastAsia="cs-CZ"/>
              </w:rPr>
            </w:pPr>
            <w:r w:rsidRPr="005C3C66">
              <w:rPr>
                <w:rFonts w:ascii="Times New Roman" w:eastAsia="Times New Roman" w:hAnsi="Times New Roman" w:cs="Times New Roman"/>
                <w:b/>
                <w:bCs/>
                <w:sz w:val="18"/>
                <w:szCs w:val="18"/>
                <w:lang w:eastAsia="cs-CZ"/>
              </w:rPr>
              <w:t xml:space="preserve">NE </w:t>
            </w:r>
          </w:p>
          <w:p w:rsidR="005C3C66" w:rsidRPr="005C3C66" w:rsidRDefault="005C3C66" w:rsidP="005C3C66">
            <w:pPr>
              <w:spacing w:after="0" w:line="240" w:lineRule="auto"/>
              <w:rPr>
                <w:rFonts w:ascii="Times New Roman" w:eastAsia="Times New Roman" w:hAnsi="Times New Roman" w:cs="Times New Roman"/>
                <w:b/>
                <w:bCs/>
                <w:i/>
                <w:sz w:val="18"/>
                <w:szCs w:val="18"/>
                <w:lang w:eastAsia="cs-CZ"/>
              </w:rPr>
            </w:pPr>
            <w:r w:rsidRPr="005C3C66">
              <w:rPr>
                <w:rFonts w:ascii="Times New Roman" w:eastAsia="Times New Roman" w:hAnsi="Times New Roman" w:cs="Times New Roman"/>
                <w:b/>
                <w:bCs/>
                <w:i/>
                <w:sz w:val="18"/>
                <w:szCs w:val="18"/>
                <w:lang w:eastAsia="cs-CZ"/>
              </w:rPr>
              <w:t>No</w:t>
            </w:r>
          </w:p>
        </w:tc>
      </w:tr>
      <w:tr w:rsidR="005C3C66" w:rsidRPr="005C3C66" w:rsidTr="009F1814">
        <w:trPr>
          <w:trHeight w:val="340"/>
        </w:trPr>
        <w:tc>
          <w:tcPr>
            <w:tcW w:w="7416"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Potvrzení o pojištění ke KH č. 20070622 ze dne 1.dubna 2014</w:t>
            </w:r>
          </w:p>
        </w:tc>
        <w:tc>
          <w:tcPr>
            <w:tcW w:w="736" w:type="dxa"/>
          </w:tcPr>
          <w:p w:rsidR="005C3C66" w:rsidRPr="005C3C66" w:rsidRDefault="005C3C66"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c>
          <w:tcPr>
            <w:tcW w:w="536" w:type="dxa"/>
          </w:tcPr>
          <w:p w:rsidR="005C3C66" w:rsidRPr="005C3C66" w:rsidRDefault="005C3C66"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c>
          <w:tcPr>
            <w:tcW w:w="780" w:type="dxa"/>
          </w:tcPr>
          <w:p w:rsidR="005C3C66" w:rsidRPr="005C3C66" w:rsidRDefault="005C3C66"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53"/>
            </w:r>
          </w:p>
        </w:tc>
        <w:tc>
          <w:tcPr>
            <w:tcW w:w="536" w:type="dxa"/>
          </w:tcPr>
          <w:p w:rsidR="005C3C66" w:rsidRPr="005C3C66" w:rsidRDefault="005C3C66"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r>
      <w:tr w:rsidR="005C3C66" w:rsidRPr="005C3C66" w:rsidTr="009F1814">
        <w:trPr>
          <w:trHeight w:val="340"/>
        </w:trPr>
        <w:tc>
          <w:tcPr>
            <w:tcW w:w="7416"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Hlášení závažného nežádoucího účinku ze dne 1</w:t>
            </w:r>
            <w:r>
              <w:rPr>
                <w:rFonts w:ascii="Times New Roman" w:eastAsia="Times New Roman" w:hAnsi="Times New Roman" w:cs="Times New Roman"/>
                <w:sz w:val="18"/>
                <w:szCs w:val="18"/>
                <w:lang w:eastAsia="cs-CZ"/>
              </w:rPr>
              <w:t>0.4.2014 (FU1</w:t>
            </w:r>
            <w:r w:rsidRPr="005C3C66">
              <w:rPr>
                <w:rFonts w:ascii="Times New Roman" w:eastAsia="Times New Roman" w:hAnsi="Times New Roman" w:cs="Times New Roman"/>
                <w:sz w:val="18"/>
                <w:szCs w:val="18"/>
                <w:lang w:eastAsia="cs-CZ"/>
              </w:rPr>
              <w:t xml:space="preserve"> CIOMS report)</w:t>
            </w:r>
          </w:p>
        </w:tc>
        <w:tc>
          <w:tcPr>
            <w:tcW w:w="736" w:type="dxa"/>
          </w:tcPr>
          <w:p w:rsidR="005C3C66" w:rsidRPr="005C3C66" w:rsidRDefault="005C3C66"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c>
          <w:tcPr>
            <w:tcW w:w="536" w:type="dxa"/>
          </w:tcPr>
          <w:p w:rsidR="005C3C66" w:rsidRPr="005C3C66" w:rsidRDefault="005C3C66"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c>
          <w:tcPr>
            <w:tcW w:w="780" w:type="dxa"/>
          </w:tcPr>
          <w:p w:rsidR="005C3C66" w:rsidRPr="005C3C66" w:rsidRDefault="005C3C66"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53"/>
            </w:r>
          </w:p>
        </w:tc>
        <w:tc>
          <w:tcPr>
            <w:tcW w:w="536" w:type="dxa"/>
          </w:tcPr>
          <w:p w:rsidR="005C3C66" w:rsidRPr="005C3C66" w:rsidRDefault="005C3C66"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r>
      <w:tr w:rsidR="005C3C66" w:rsidRPr="005C3C66" w:rsidTr="009F1814">
        <w:trPr>
          <w:trHeight w:val="340"/>
        </w:trPr>
        <w:tc>
          <w:tcPr>
            <w:tcW w:w="7416"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 xml:space="preserve">Hlášení závažného nežádoucího účinku ze dne </w:t>
            </w:r>
            <w:r>
              <w:rPr>
                <w:rFonts w:ascii="Times New Roman" w:eastAsia="Times New Roman" w:hAnsi="Times New Roman" w:cs="Times New Roman"/>
                <w:sz w:val="18"/>
                <w:szCs w:val="18"/>
                <w:lang w:eastAsia="cs-CZ"/>
              </w:rPr>
              <w:t>11.4</w:t>
            </w:r>
            <w:r w:rsidRPr="005C3C66">
              <w:rPr>
                <w:rFonts w:ascii="Times New Roman" w:eastAsia="Times New Roman" w:hAnsi="Times New Roman" w:cs="Times New Roman"/>
                <w:sz w:val="18"/>
                <w:szCs w:val="18"/>
                <w:lang w:eastAsia="cs-CZ"/>
              </w:rPr>
              <w:t>.2014 (Initial CIOMS report)</w:t>
            </w:r>
            <w:r>
              <w:rPr>
                <w:rFonts w:ascii="Times New Roman" w:eastAsia="Times New Roman" w:hAnsi="Times New Roman" w:cs="Times New Roman"/>
                <w:sz w:val="18"/>
                <w:szCs w:val="18"/>
                <w:lang w:eastAsia="cs-CZ"/>
              </w:rPr>
              <w:t xml:space="preserve"> (Suspect product Xeloda-capecitabine)</w:t>
            </w:r>
          </w:p>
        </w:tc>
        <w:tc>
          <w:tcPr>
            <w:tcW w:w="736" w:type="dxa"/>
          </w:tcPr>
          <w:p w:rsidR="005C3C66" w:rsidRPr="005C3C66" w:rsidRDefault="005C3C66"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c>
          <w:tcPr>
            <w:tcW w:w="536" w:type="dxa"/>
          </w:tcPr>
          <w:p w:rsidR="005C3C66" w:rsidRPr="005C3C66" w:rsidRDefault="005C3C66"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c>
          <w:tcPr>
            <w:tcW w:w="780" w:type="dxa"/>
          </w:tcPr>
          <w:p w:rsidR="005C3C66" w:rsidRPr="005C3C66" w:rsidRDefault="005C3C66"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53"/>
            </w:r>
          </w:p>
        </w:tc>
        <w:tc>
          <w:tcPr>
            <w:tcW w:w="536" w:type="dxa"/>
          </w:tcPr>
          <w:p w:rsidR="005C3C66" w:rsidRPr="005C3C66" w:rsidRDefault="005C3C66"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r>
      <w:tr w:rsidR="005C3C66" w:rsidRPr="005C3C66" w:rsidTr="009F1814">
        <w:trPr>
          <w:trHeight w:val="340"/>
        </w:trPr>
        <w:tc>
          <w:tcPr>
            <w:tcW w:w="7416"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Soubor informací pro zkoušejícího AMG 102, v. 9.0 ze dne 5.března 2014</w:t>
            </w:r>
          </w:p>
        </w:tc>
        <w:tc>
          <w:tcPr>
            <w:tcW w:w="736"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c>
          <w:tcPr>
            <w:tcW w:w="536"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c>
          <w:tcPr>
            <w:tcW w:w="780"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53"/>
            </w:r>
          </w:p>
        </w:tc>
        <w:tc>
          <w:tcPr>
            <w:tcW w:w="536" w:type="dxa"/>
          </w:tcPr>
          <w:p w:rsidR="005C3C66" w:rsidRPr="005C3C66" w:rsidRDefault="005C3C66" w:rsidP="005C3C66">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r>
    </w:tbl>
    <w:p w:rsidR="005C3C66" w:rsidRPr="005C3C66" w:rsidRDefault="005C3C66" w:rsidP="005C3C66">
      <w:pPr>
        <w:spacing w:after="0" w:line="240" w:lineRule="auto"/>
        <w:rPr>
          <w:rFonts w:ascii="Times New Roman" w:eastAsia="Times New Roman" w:hAnsi="Times New Roman" w:cs="Times New Roman"/>
          <w:szCs w:val="24"/>
          <w:lang w:eastAsia="cs-CZ"/>
        </w:rPr>
      </w:pPr>
    </w:p>
    <w:p w:rsidR="005C3C66" w:rsidRPr="005C3C66" w:rsidRDefault="005C3C66" w:rsidP="005C3C66">
      <w:pPr>
        <w:spacing w:after="0" w:line="240" w:lineRule="auto"/>
        <w:rPr>
          <w:rFonts w:ascii="Times New Roman" w:eastAsia="Times New Roman" w:hAnsi="Times New Roman" w:cs="Times New Roman"/>
          <w:szCs w:val="24"/>
          <w:lang w:eastAsia="cs-CZ"/>
        </w:rPr>
      </w:pPr>
      <w:r w:rsidRPr="005C3C66">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5C3C66">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5C3C66" w:rsidRPr="005C3C66" w:rsidRDefault="005C3C66" w:rsidP="005C3C66">
      <w:pPr>
        <w:spacing w:after="0" w:line="240" w:lineRule="auto"/>
        <w:rPr>
          <w:rFonts w:ascii="Times New Roman" w:eastAsia="Times New Roman" w:hAnsi="Times New Roman" w:cs="Times New Roman"/>
          <w:i/>
          <w:szCs w:val="24"/>
          <w:lang w:eastAsia="cs-CZ"/>
        </w:rPr>
      </w:pPr>
      <w:r w:rsidRPr="005C3C66">
        <w:rPr>
          <w:rFonts w:ascii="Times New Roman" w:eastAsia="Times New Roman" w:hAnsi="Times New Roman" w:cs="Times New Roman"/>
          <w:i/>
          <w:szCs w:val="24"/>
          <w:lang w:eastAsia="cs-CZ"/>
        </w:rPr>
        <w:t xml:space="preserve"> </w:t>
      </w:r>
      <w:r w:rsidRPr="005C3C66">
        <w:rPr>
          <w:rFonts w:ascii="Times New Roman" w:eastAsia="Times New Roman" w:hAnsi="Times New Roman" w:cs="Times New Roman"/>
          <w:szCs w:val="24"/>
          <w:lang w:eastAsia="cs-CZ"/>
        </w:rPr>
        <w:sym w:font="Wingdings 2" w:char="F054"/>
      </w:r>
      <w:r w:rsidRPr="005C3C66">
        <w:rPr>
          <w:rFonts w:ascii="Times New Roman" w:eastAsia="Times New Roman" w:hAnsi="Times New Roman" w:cs="Times New Roman"/>
          <w:szCs w:val="24"/>
          <w:lang w:eastAsia="cs-CZ"/>
        </w:rPr>
        <w:t xml:space="preserve"> Ano/</w:t>
      </w:r>
      <w:r w:rsidRPr="005C3C66">
        <w:rPr>
          <w:rFonts w:ascii="Times New Roman" w:eastAsia="Times New Roman" w:hAnsi="Times New Roman" w:cs="Times New Roman"/>
          <w:i/>
          <w:szCs w:val="24"/>
          <w:lang w:eastAsia="cs-CZ"/>
        </w:rPr>
        <w:t>Yes</w:t>
      </w:r>
      <w:r w:rsidRPr="005C3C66">
        <w:rPr>
          <w:rFonts w:ascii="Times New Roman" w:eastAsia="Times New Roman" w:hAnsi="Times New Roman" w:cs="Times New Roman"/>
          <w:szCs w:val="24"/>
          <w:lang w:eastAsia="cs-CZ"/>
        </w:rPr>
        <w:t xml:space="preserve">       </w:t>
      </w:r>
      <w:r w:rsidR="00415BD1" w:rsidRPr="005C3C66">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5C3C66">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5C3C66">
        <w:rPr>
          <w:rFonts w:ascii="Times New Roman" w:eastAsia="Times New Roman" w:hAnsi="Times New Roman" w:cs="Times New Roman"/>
          <w:szCs w:val="24"/>
          <w:lang w:eastAsia="cs-CZ"/>
        </w:rPr>
        <w:fldChar w:fldCharType="end"/>
      </w:r>
      <w:r w:rsidRPr="005C3C66">
        <w:rPr>
          <w:rFonts w:ascii="Times New Roman" w:eastAsia="Times New Roman" w:hAnsi="Times New Roman" w:cs="Times New Roman"/>
          <w:szCs w:val="24"/>
          <w:lang w:eastAsia="cs-CZ"/>
        </w:rPr>
        <w:t>Ne/</w:t>
      </w:r>
      <w:r w:rsidRPr="005C3C66">
        <w:rPr>
          <w:rFonts w:ascii="Times New Roman" w:eastAsia="Times New Roman" w:hAnsi="Times New Roman" w:cs="Times New Roman"/>
          <w:i/>
          <w:szCs w:val="24"/>
          <w:lang w:eastAsia="cs-CZ"/>
        </w:rPr>
        <w:t>No</w:t>
      </w:r>
      <w:r w:rsidRPr="005C3C66">
        <w:rPr>
          <w:rFonts w:ascii="Times New Roman" w:eastAsia="Times New Roman" w:hAnsi="Times New Roman" w:cs="Times New Roman"/>
          <w:szCs w:val="24"/>
          <w:lang w:eastAsia="cs-CZ"/>
        </w:rPr>
        <w:t xml:space="preserve">           </w:t>
      </w:r>
    </w:p>
    <w:p w:rsidR="005C3C66" w:rsidRPr="005C3C66" w:rsidRDefault="005C3C66" w:rsidP="005C3C66">
      <w:pPr>
        <w:spacing w:after="0" w:line="240" w:lineRule="auto"/>
        <w:rPr>
          <w:rFonts w:ascii="Times New Roman" w:eastAsia="Times New Roman" w:hAnsi="Times New Roman" w:cs="Times New Roman"/>
          <w:szCs w:val="24"/>
          <w:lang w:eastAsia="cs-CZ"/>
        </w:rPr>
      </w:pPr>
      <w:r w:rsidRPr="005C3C66">
        <w:rPr>
          <w:rFonts w:ascii="Times New Roman" w:eastAsia="Times New Roman" w:hAnsi="Times New Roman" w:cs="Times New Roman"/>
          <w:szCs w:val="24"/>
          <w:lang w:eastAsia="cs-CZ"/>
        </w:rPr>
        <w:t xml:space="preserve">                                                                                               </w:t>
      </w:r>
      <w:r w:rsidRPr="005C3C66">
        <w:rPr>
          <w:rFonts w:ascii="Times New Roman" w:eastAsia="Times New Roman" w:hAnsi="Times New Roman" w:cs="Times New Roman"/>
          <w:szCs w:val="24"/>
          <w:lang w:eastAsia="cs-CZ"/>
        </w:rPr>
        <w:tab/>
      </w:r>
      <w:r w:rsidRPr="005C3C66">
        <w:rPr>
          <w:rFonts w:ascii="Times New Roman" w:eastAsia="Times New Roman" w:hAnsi="Times New Roman" w:cs="Times New Roman"/>
          <w:szCs w:val="24"/>
          <w:lang w:eastAsia="cs-CZ"/>
        </w:rPr>
        <w:tab/>
      </w:r>
      <w:r w:rsidRPr="005C3C66">
        <w:rPr>
          <w:rFonts w:ascii="Times New Roman" w:eastAsia="Times New Roman" w:hAnsi="Times New Roman" w:cs="Times New Roman"/>
          <w:szCs w:val="24"/>
          <w:lang w:eastAsia="cs-CZ"/>
        </w:rPr>
        <w:tab/>
      </w:r>
      <w:r w:rsidRPr="005C3C66">
        <w:rPr>
          <w:rFonts w:ascii="Times New Roman" w:eastAsia="Times New Roman" w:hAnsi="Times New Roman" w:cs="Times New Roman"/>
          <w:szCs w:val="24"/>
          <w:lang w:eastAsia="cs-CZ"/>
        </w:rPr>
        <w:tab/>
      </w:r>
      <w:r w:rsidRPr="005C3C66">
        <w:rPr>
          <w:rFonts w:ascii="Times New Roman" w:eastAsia="Times New Roman" w:hAnsi="Times New Roman" w:cs="Times New Roman"/>
          <w:szCs w:val="24"/>
          <w:lang w:eastAsia="cs-CZ"/>
        </w:rPr>
        <w:tab/>
        <w:t xml:space="preserve">             </w:t>
      </w:r>
    </w:p>
    <w:p w:rsidR="005C3C66" w:rsidRPr="005C3C66" w:rsidRDefault="005C3C66" w:rsidP="005C3C66">
      <w:pPr>
        <w:spacing w:after="0" w:line="240" w:lineRule="auto"/>
        <w:rPr>
          <w:rFonts w:ascii="Times New Roman" w:eastAsia="Times New Roman" w:hAnsi="Times New Roman" w:cs="Times New Roman"/>
          <w:szCs w:val="24"/>
          <w:lang w:eastAsia="cs-CZ"/>
        </w:rPr>
      </w:pPr>
    </w:p>
    <w:p w:rsidR="005C3C66" w:rsidRPr="005C3C66" w:rsidRDefault="005C3C66" w:rsidP="005C3C66">
      <w:pPr>
        <w:spacing w:after="0" w:line="240" w:lineRule="auto"/>
        <w:rPr>
          <w:rFonts w:ascii="Times New Roman" w:eastAsia="Times New Roman" w:hAnsi="Times New Roman" w:cs="Times New Roman"/>
          <w:sz w:val="18"/>
          <w:szCs w:val="18"/>
          <w:lang w:eastAsia="cs-CZ"/>
        </w:rPr>
      </w:pPr>
    </w:p>
    <w:p w:rsidR="005C3C66" w:rsidRPr="001F656C" w:rsidRDefault="005C3C66" w:rsidP="005C3C66">
      <w:pPr>
        <w:spacing w:after="0" w:line="240" w:lineRule="auto"/>
        <w:rPr>
          <w:rFonts w:ascii="Times New Roman" w:eastAsia="Times New Roman" w:hAnsi="Times New Roman" w:cs="Times New Roman"/>
          <w:lang w:eastAsia="cs-CZ"/>
        </w:rPr>
      </w:pPr>
    </w:p>
    <w:p w:rsidR="005C3C66" w:rsidRPr="007E05C5" w:rsidRDefault="005C3C66" w:rsidP="005C3C66">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5C3C66" w:rsidRPr="007E05C5" w:rsidRDefault="005C3C66" w:rsidP="005C3C66">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5C3C66" w:rsidRPr="007E05C5" w:rsidRDefault="005C3C66" w:rsidP="005C3C66">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5C3C66" w:rsidRPr="007E05C5" w:rsidRDefault="005C3C66" w:rsidP="005C3C66">
      <w:pPr>
        <w:tabs>
          <w:tab w:val="left" w:pos="5100"/>
        </w:tabs>
        <w:spacing w:after="0" w:line="240" w:lineRule="auto"/>
        <w:jc w:val="center"/>
        <w:rPr>
          <w:rFonts w:ascii="Times New Roman" w:eastAsia="Times New Roman" w:hAnsi="Times New Roman" w:cs="Times New Roman"/>
          <w:szCs w:val="24"/>
          <w:lang w:eastAsia="cs-CZ"/>
        </w:rPr>
      </w:pPr>
    </w:p>
    <w:p w:rsidR="005C3C66" w:rsidRPr="007E05C5" w:rsidRDefault="005C3C66" w:rsidP="005C3C66">
      <w:pPr>
        <w:spacing w:after="0" w:line="240" w:lineRule="auto"/>
        <w:jc w:val="center"/>
        <w:rPr>
          <w:rFonts w:ascii="Times New Roman" w:eastAsia="Times New Roman" w:hAnsi="Times New Roman" w:cs="Times New Roman"/>
          <w:szCs w:val="24"/>
          <w:lang w:eastAsia="cs-CZ"/>
        </w:rPr>
      </w:pPr>
    </w:p>
    <w:p w:rsidR="005C3C66" w:rsidRPr="007E05C5" w:rsidRDefault="005C3C66" w:rsidP="005C3C66">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5C3C66" w:rsidRPr="007E05C5" w:rsidRDefault="005C3C66" w:rsidP="005C3C66">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5C3C66" w:rsidRPr="007E05C5" w:rsidRDefault="005C3C66" w:rsidP="005C3C66">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5C3C66" w:rsidRPr="007E05C5" w:rsidRDefault="005C3C66" w:rsidP="005C3C66">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5C3C66" w:rsidRPr="007E05C5" w:rsidRDefault="005C3C66" w:rsidP="005C3C66">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5C3C66" w:rsidRPr="00FF243C" w:rsidRDefault="005C3C66" w:rsidP="005C3C66">
      <w:pPr>
        <w:spacing w:after="0" w:line="240" w:lineRule="auto"/>
        <w:rPr>
          <w:rFonts w:ascii="Times New Roman" w:eastAsia="Times New Roman" w:hAnsi="Times New Roman" w:cs="Times New Roman"/>
          <w:lang w:eastAsia="cs-CZ"/>
        </w:rPr>
      </w:pPr>
    </w:p>
    <w:p w:rsidR="005C3C66" w:rsidRPr="00FF243C" w:rsidRDefault="005C3C66" w:rsidP="005C3C66">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t>2/2</w:t>
      </w: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3806CD" w:rsidRPr="003806CD" w:rsidRDefault="003806CD" w:rsidP="003806CD">
      <w:pPr>
        <w:spacing w:after="0" w:line="240" w:lineRule="auto"/>
        <w:jc w:val="center"/>
        <w:rPr>
          <w:rFonts w:ascii="Times New Roman" w:eastAsia="Times New Roman" w:hAnsi="Times New Roman" w:cs="Times New Roman"/>
          <w:b/>
          <w:bCs/>
          <w:lang w:eastAsia="cs-CZ"/>
        </w:rPr>
      </w:pPr>
      <w:r w:rsidRPr="003806CD">
        <w:rPr>
          <w:rFonts w:ascii="Times New Roman" w:eastAsia="Times New Roman" w:hAnsi="Times New Roman" w:cs="Times New Roman"/>
          <w:b/>
          <w:bCs/>
          <w:lang w:eastAsia="cs-CZ"/>
        </w:rPr>
        <w:lastRenderedPageBreak/>
        <w:t>STANOVISKO ETICKÉ KOMISE KE KLINICKÉMU HODNOCENÍ</w:t>
      </w:r>
    </w:p>
    <w:p w:rsidR="003806CD" w:rsidRPr="003806CD" w:rsidRDefault="003806CD" w:rsidP="003806CD">
      <w:pPr>
        <w:spacing w:after="0" w:line="240" w:lineRule="auto"/>
        <w:jc w:val="center"/>
        <w:rPr>
          <w:rFonts w:ascii="Times New Roman" w:eastAsia="Times New Roman" w:hAnsi="Times New Roman" w:cs="Times New Roman"/>
          <w:bCs/>
          <w:i/>
          <w:lang w:eastAsia="cs-CZ"/>
        </w:rPr>
      </w:pPr>
      <w:r w:rsidRPr="003806CD">
        <w:rPr>
          <w:rFonts w:ascii="Times New Roman" w:eastAsia="Times New Roman" w:hAnsi="Times New Roman" w:cs="Times New Roman"/>
          <w:bCs/>
          <w:i/>
          <w:lang w:eastAsia="cs-CZ"/>
        </w:rPr>
        <w:t xml:space="preserve">Opinion of the Ethics Committee on Clinical Trial  </w:t>
      </w:r>
    </w:p>
    <w:p w:rsidR="003806CD" w:rsidRPr="003806CD" w:rsidRDefault="003806CD" w:rsidP="003806CD">
      <w:pPr>
        <w:spacing w:after="0" w:line="240" w:lineRule="auto"/>
        <w:jc w:val="center"/>
        <w:rPr>
          <w:rFonts w:ascii="Times New Roman" w:eastAsia="Times New Roman" w:hAnsi="Times New Roman" w:cs="Times New Roman"/>
          <w:b/>
          <w:bCs/>
          <w:i/>
          <w:lang w:eastAsia="cs-CZ"/>
        </w:rPr>
      </w:pP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lang w:eastAsia="cs-CZ"/>
        </w:rPr>
        <w:sym w:font="Wingdings 2" w:char="F053"/>
      </w:r>
      <w:r w:rsidRPr="003806CD">
        <w:rPr>
          <w:rFonts w:ascii="Times New Roman" w:eastAsia="Times New Roman" w:hAnsi="Times New Roman" w:cs="Times New Roman"/>
          <w:lang w:eastAsia="cs-CZ"/>
        </w:rPr>
        <w:t xml:space="preserve">  Multicentrické KH, je požadováno stanovisko multicentrické EK pro všechna centra/</w:t>
      </w:r>
      <w:r w:rsidRPr="003806CD">
        <w:rPr>
          <w:rFonts w:ascii="Times New Roman" w:eastAsia="Times New Roman" w:hAnsi="Times New Roman" w:cs="Times New Roman"/>
          <w:i/>
          <w:lang w:eastAsia="cs-CZ"/>
        </w:rPr>
        <w:t>Multi-centric clinical trial, opinion issued by Ethics Committee for Multi-Centric Clinical Trials is required</w:t>
      </w:r>
    </w:p>
    <w:p w:rsidR="003806CD" w:rsidRPr="003806CD" w:rsidRDefault="00415BD1" w:rsidP="003806CD">
      <w:pPr>
        <w:spacing w:after="0" w:line="240" w:lineRule="auto"/>
        <w:rPr>
          <w:rFonts w:ascii="Times New Roman" w:eastAsia="Times New Roman" w:hAnsi="Times New Roman" w:cs="Times New Roman"/>
          <w:i/>
          <w:lang w:eastAsia="cs-CZ"/>
        </w:rPr>
      </w:pPr>
      <w:r w:rsidRPr="003806CD">
        <w:rPr>
          <w:rFonts w:ascii="Times New Roman" w:eastAsia="Times New Roman" w:hAnsi="Times New Roman" w:cs="Times New Roman"/>
          <w:lang w:eastAsia="cs-CZ"/>
        </w:rPr>
        <w:fldChar w:fldCharType="begin">
          <w:ffData>
            <w:name w:val="Zaškrtávací1"/>
            <w:enabled/>
            <w:calcOnExit w:val="0"/>
            <w:checkBox>
              <w:sizeAuto/>
              <w:default w:val="0"/>
            </w:checkBox>
          </w:ffData>
        </w:fldChar>
      </w:r>
      <w:r w:rsidR="003806CD" w:rsidRPr="003806C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806CD">
        <w:rPr>
          <w:rFonts w:ascii="Times New Roman" w:eastAsia="Times New Roman" w:hAnsi="Times New Roman" w:cs="Times New Roman"/>
          <w:lang w:eastAsia="cs-CZ"/>
        </w:rPr>
        <w:fldChar w:fldCharType="end"/>
      </w:r>
      <w:r w:rsidR="003806CD" w:rsidRPr="003806CD">
        <w:rPr>
          <w:rFonts w:ascii="Times New Roman" w:eastAsia="Times New Roman" w:hAnsi="Times New Roman" w:cs="Times New Roman"/>
          <w:lang w:eastAsia="cs-CZ"/>
        </w:rPr>
        <w:t xml:space="preserve">  Multicentrické KH, je požadováno stanovisko EK pro místní centrum (centra)/ </w:t>
      </w:r>
      <w:r w:rsidR="003806CD" w:rsidRPr="003806CD">
        <w:rPr>
          <w:rFonts w:ascii="Times New Roman" w:eastAsia="Times New Roman" w:hAnsi="Times New Roman" w:cs="Times New Roman"/>
          <w:i/>
          <w:lang w:eastAsia="cs-CZ"/>
        </w:rPr>
        <w:t>Multi-centric clinical trial, opinion issued by local Ethics Committee(s) is required</w:t>
      </w:r>
    </w:p>
    <w:p w:rsidR="003806CD" w:rsidRPr="003806CD" w:rsidRDefault="00415BD1" w:rsidP="003806CD">
      <w:pPr>
        <w:spacing w:after="0" w:line="240" w:lineRule="auto"/>
        <w:rPr>
          <w:rFonts w:ascii="Times New Roman" w:eastAsia="Times New Roman" w:hAnsi="Times New Roman" w:cs="Times New Roman"/>
          <w:i/>
          <w:lang w:eastAsia="cs-CZ"/>
        </w:rPr>
      </w:pPr>
      <w:r w:rsidRPr="003806C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806CD" w:rsidRPr="003806C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806CD">
        <w:rPr>
          <w:rFonts w:ascii="Times New Roman" w:eastAsia="Times New Roman" w:hAnsi="Times New Roman" w:cs="Times New Roman"/>
          <w:lang w:eastAsia="cs-CZ"/>
        </w:rPr>
        <w:fldChar w:fldCharType="end"/>
      </w:r>
      <w:r w:rsidR="003806CD" w:rsidRPr="003806CD">
        <w:rPr>
          <w:rFonts w:ascii="Times New Roman" w:eastAsia="Times New Roman" w:hAnsi="Times New Roman" w:cs="Times New Roman"/>
          <w:lang w:eastAsia="cs-CZ"/>
        </w:rPr>
        <w:t xml:space="preserve">  KH prováděné v jednom centru, požadováno stanovisko EK pro místní centrum (centra)/ </w:t>
      </w:r>
      <w:r w:rsidR="003806CD" w:rsidRPr="003806CD">
        <w:rPr>
          <w:rFonts w:ascii="Times New Roman" w:eastAsia="Times New Roman" w:hAnsi="Times New Roman" w:cs="Times New Roman"/>
          <w:i/>
          <w:lang w:eastAsia="cs-CZ"/>
        </w:rPr>
        <w:t>Clinical trial conducted in a single site, opinion of a local EC is required</w:t>
      </w:r>
    </w:p>
    <w:p w:rsidR="003806CD" w:rsidRPr="003806CD" w:rsidRDefault="003806CD" w:rsidP="003806CD">
      <w:pPr>
        <w:spacing w:after="0" w:line="240" w:lineRule="auto"/>
        <w:rPr>
          <w:rFonts w:ascii="Times New Roman" w:eastAsia="Times New Roman" w:hAnsi="Times New Roman" w:cs="Times New Roman"/>
          <w:b/>
          <w:bCs/>
          <w:lang w:eastAsia="cs-CZ"/>
        </w:rPr>
      </w:pPr>
    </w:p>
    <w:p w:rsidR="003806CD" w:rsidRPr="003806CD" w:rsidRDefault="003806CD" w:rsidP="003806CD">
      <w:pPr>
        <w:spacing w:after="0" w:line="240" w:lineRule="auto"/>
        <w:rPr>
          <w:rFonts w:ascii="Times New Roman" w:eastAsia="Times New Roman" w:hAnsi="Times New Roman" w:cs="Times New Roman"/>
          <w:b/>
          <w:bCs/>
          <w:lang w:eastAsia="cs-CZ"/>
        </w:rPr>
      </w:pPr>
      <w:r w:rsidRPr="003806CD">
        <w:rPr>
          <w:rFonts w:ascii="Times New Roman" w:eastAsia="Times New Roman" w:hAnsi="Times New Roman" w:cs="Times New Roman"/>
          <w:b/>
          <w:bCs/>
          <w:lang w:eastAsia="cs-CZ"/>
        </w:rPr>
        <w:t>Číslo jednací/</w:t>
      </w:r>
      <w:r w:rsidRPr="003806CD">
        <w:rPr>
          <w:rFonts w:ascii="Times New Roman" w:eastAsia="Times New Roman" w:hAnsi="Times New Roman" w:cs="Times New Roman"/>
          <w:i/>
          <w:lang w:eastAsia="cs-CZ"/>
        </w:rPr>
        <w:t>Reference number</w:t>
      </w:r>
      <w:r w:rsidRPr="003806CD">
        <w:rPr>
          <w:rFonts w:ascii="Times New Roman" w:eastAsia="Times New Roman" w:hAnsi="Times New Roman" w:cs="Times New Roman"/>
          <w:lang w:eastAsia="cs-CZ"/>
        </w:rPr>
        <w:t xml:space="preserve">: </w:t>
      </w:r>
      <w:r w:rsidRPr="003806CD">
        <w:rPr>
          <w:rFonts w:ascii="Times New Roman" w:eastAsia="Times New Roman" w:hAnsi="Times New Roman" w:cs="Times New Roman"/>
          <w:b/>
          <w:lang w:eastAsia="cs-CZ"/>
        </w:rPr>
        <w:t>215/12</w:t>
      </w:r>
    </w:p>
    <w:p w:rsidR="003806CD" w:rsidRPr="003806CD" w:rsidRDefault="003806CD" w:rsidP="003806CD">
      <w:pPr>
        <w:spacing w:after="0" w:line="240" w:lineRule="auto"/>
        <w:rPr>
          <w:rFonts w:ascii="Times New Roman" w:eastAsia="Times New Roman" w:hAnsi="Times New Roman" w:cs="Times New Roman"/>
          <w:bCs/>
          <w:i/>
          <w:lang w:eastAsia="cs-CZ"/>
        </w:rPr>
      </w:pPr>
      <w:r w:rsidRPr="003806CD">
        <w:rPr>
          <w:rFonts w:ascii="Times New Roman" w:eastAsia="Times New Roman" w:hAnsi="Times New Roman" w:cs="Times New Roman"/>
          <w:b/>
          <w:bCs/>
          <w:lang w:eastAsia="cs-CZ"/>
        </w:rPr>
        <w:t>Název KH/</w:t>
      </w:r>
      <w:r w:rsidRPr="003806CD">
        <w:rPr>
          <w:rFonts w:ascii="Times New Roman" w:eastAsia="Times New Roman" w:hAnsi="Times New Roman" w:cs="Times New Roman"/>
          <w:i/>
          <w:lang w:eastAsia="cs-CZ"/>
        </w:rPr>
        <w:t>Full Title of Clinical Trial</w:t>
      </w:r>
      <w:r w:rsidRPr="003806CD">
        <w:rPr>
          <w:rFonts w:ascii="Times New Roman" w:eastAsia="Times New Roman" w:hAnsi="Times New Roman" w:cs="Times New Roman"/>
          <w:bCs/>
          <w:lang w:eastAsia="cs-CZ"/>
        </w:rPr>
        <w:t xml:space="preserve">: </w:t>
      </w:r>
      <w:r w:rsidRPr="003806CD">
        <w:rPr>
          <w:rFonts w:ascii="Times New Roman" w:eastAsia="Times New Roman" w:hAnsi="Times New Roman" w:cs="Times New Roman"/>
          <w:lang w:eastAsia="cs-CZ"/>
        </w:rPr>
        <w:t>COMBI-AD: R</w:t>
      </w:r>
      <w:r w:rsidRPr="003806CD">
        <w:rPr>
          <w:rFonts w:ascii="Times New Roman" w:eastAsia="Times New Roman" w:hAnsi="Times New Roman" w:cs="Times New Roman"/>
          <w:bCs/>
          <w:lang w:eastAsia="cs-CZ"/>
        </w:rPr>
        <w:t xml:space="preserve">andomizované, </w:t>
      </w:r>
      <w:r w:rsidRPr="003806CD">
        <w:rPr>
          <w:rFonts w:ascii="Times New Roman" w:eastAsia="Times New Roman" w:hAnsi="Times New Roman" w:cs="Times New Roman"/>
          <w:lang w:eastAsia="cs-CZ"/>
        </w:rPr>
        <w:t xml:space="preserve">dvojitě zaslepené </w:t>
      </w:r>
      <w:r w:rsidRPr="003806CD">
        <w:rPr>
          <w:rFonts w:ascii="Times New Roman" w:eastAsia="Times New Roman" w:hAnsi="Times New Roman" w:cs="Times New Roman"/>
          <w:bCs/>
          <w:lang w:eastAsia="cs-CZ"/>
        </w:rPr>
        <w:t>klinické hodnocení fáze</w:t>
      </w:r>
      <w:r w:rsidRPr="003806CD">
        <w:rPr>
          <w:rFonts w:ascii="Times New Roman" w:eastAsia="Times New Roman" w:hAnsi="Times New Roman" w:cs="Times New Roman"/>
          <w:bCs/>
          <w:lang w:eastAsia="cs-CZ"/>
        </w:rPr>
        <w:tab/>
        <w:t xml:space="preserve">III dabrafenibu (GSK2118436) v KOMBInaci s trametinibem (GSK1120212) v porovnání se dvěma placeby v ADjuvantní léčbě melanomu s mutací BRAF V600 po chirurgické resekci / </w:t>
      </w:r>
      <w:r w:rsidRPr="003806CD">
        <w:rPr>
          <w:rFonts w:ascii="Times New Roman" w:eastAsia="Times New Roman" w:hAnsi="Times New Roman" w:cs="Times New Roman"/>
          <w:bCs/>
          <w:i/>
          <w:lang w:eastAsia="cs-CZ"/>
        </w:rPr>
        <w:t>COMBI-AD: A phase III randomized double blind study of dabrafenib (GSK2118436) in COMBInation with trametinib (GSK1120212) versus placebo in the ADjuvant treatment of high-risk BRAF V600 mutation-positive cutaneous melanoma after surgical resection</w:t>
      </w:r>
    </w:p>
    <w:p w:rsidR="003806CD" w:rsidRPr="003806CD" w:rsidRDefault="003806CD" w:rsidP="003806CD">
      <w:pPr>
        <w:spacing w:after="0" w:line="240" w:lineRule="auto"/>
        <w:rPr>
          <w:rFonts w:ascii="Times New Roman" w:eastAsia="Times New Roman" w:hAnsi="Times New Roman" w:cs="Times New Roman"/>
          <w:bCs/>
          <w:i/>
          <w:lang w:eastAsia="cs-CZ"/>
        </w:rPr>
      </w:pPr>
      <w:r w:rsidRPr="003806CD">
        <w:rPr>
          <w:rFonts w:ascii="Times New Roman" w:eastAsia="Times New Roman" w:hAnsi="Times New Roman" w:cs="Times New Roman"/>
          <w:bCs/>
          <w:lang w:eastAsia="cs-CZ"/>
        </w:rPr>
        <w:t xml:space="preserve">                                        </w:t>
      </w: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b/>
          <w:bCs/>
          <w:lang w:eastAsia="cs-CZ"/>
        </w:rPr>
        <w:t xml:space="preserve">Číslo protokolu/ </w:t>
      </w:r>
      <w:r w:rsidRPr="003806CD">
        <w:rPr>
          <w:rFonts w:ascii="Times New Roman" w:eastAsia="Times New Roman" w:hAnsi="Times New Roman" w:cs="Times New Roman"/>
          <w:i/>
          <w:lang w:eastAsia="cs-CZ"/>
        </w:rPr>
        <w:t>Protocol Code Number</w:t>
      </w:r>
      <w:r w:rsidRPr="003806CD">
        <w:rPr>
          <w:rFonts w:ascii="Times New Roman" w:eastAsia="Times New Roman" w:hAnsi="Times New Roman" w:cs="Times New Roman"/>
          <w:lang w:eastAsia="cs-CZ"/>
        </w:rPr>
        <w:t>: BRF 115532</w:t>
      </w: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b/>
          <w:bCs/>
          <w:lang w:eastAsia="cs-CZ"/>
        </w:rPr>
        <w:t xml:space="preserve">EudraCT number/ </w:t>
      </w:r>
      <w:r w:rsidRPr="003806CD">
        <w:rPr>
          <w:rFonts w:ascii="Times New Roman" w:eastAsia="Times New Roman" w:hAnsi="Times New Roman" w:cs="Times New Roman"/>
          <w:i/>
          <w:lang w:eastAsia="cs-CZ"/>
        </w:rPr>
        <w:t>EudraCT number</w:t>
      </w:r>
      <w:r w:rsidRPr="003806CD">
        <w:rPr>
          <w:rFonts w:ascii="Times New Roman" w:eastAsia="Times New Roman" w:hAnsi="Times New Roman" w:cs="Times New Roman"/>
          <w:lang w:eastAsia="cs-CZ"/>
        </w:rPr>
        <w:t>: 2012-001266-15</w:t>
      </w:r>
    </w:p>
    <w:p w:rsidR="003806CD" w:rsidRPr="003806CD" w:rsidRDefault="003806CD" w:rsidP="003806CD">
      <w:pPr>
        <w:spacing w:after="0" w:line="240" w:lineRule="auto"/>
        <w:rPr>
          <w:rFonts w:ascii="Times New Roman" w:eastAsia="Times New Roman" w:hAnsi="Times New Roman" w:cs="Times New Roman"/>
          <w:b/>
          <w:bCs/>
          <w:lang w:eastAsia="cs-CZ"/>
        </w:rPr>
      </w:pP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b/>
          <w:bCs/>
          <w:lang w:eastAsia="cs-CZ"/>
        </w:rPr>
        <w:t>Zadavatel/</w:t>
      </w:r>
      <w:r w:rsidRPr="003806CD">
        <w:rPr>
          <w:rFonts w:ascii="Times New Roman" w:eastAsia="Times New Roman" w:hAnsi="Times New Roman" w:cs="Times New Roman"/>
          <w:i/>
          <w:lang w:eastAsia="cs-CZ"/>
        </w:rPr>
        <w:t>Sponzor</w:t>
      </w:r>
      <w:r w:rsidRPr="003806CD">
        <w:rPr>
          <w:rFonts w:ascii="Times New Roman" w:eastAsia="Times New Roman" w:hAnsi="Times New Roman" w:cs="Times New Roman"/>
          <w:lang w:eastAsia="cs-CZ"/>
        </w:rPr>
        <w:t>: GlaxoSmithKline, Medical Department, Na Pankráci 17/1685, 140 21 Praha 4</w:t>
      </w: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b/>
          <w:bCs/>
          <w:lang w:eastAsia="cs-CZ"/>
        </w:rPr>
        <w:t>Žadatel/</w:t>
      </w:r>
      <w:r w:rsidRPr="003806CD">
        <w:rPr>
          <w:rFonts w:ascii="Times New Roman" w:eastAsia="Times New Roman" w:hAnsi="Times New Roman" w:cs="Times New Roman"/>
          <w:bCs/>
          <w:i/>
          <w:lang w:eastAsia="cs-CZ"/>
        </w:rPr>
        <w:t>Applicant</w:t>
      </w:r>
      <w:r w:rsidRPr="003806CD">
        <w:rPr>
          <w:rFonts w:ascii="Times New Roman" w:eastAsia="Times New Roman" w:hAnsi="Times New Roman" w:cs="Times New Roman"/>
          <w:bCs/>
          <w:lang w:eastAsia="cs-CZ"/>
        </w:rPr>
        <w:t xml:space="preserve">: </w:t>
      </w:r>
      <w:r w:rsidRPr="003806CD">
        <w:rPr>
          <w:rFonts w:ascii="Times New Roman" w:eastAsia="Times New Roman" w:hAnsi="Times New Roman" w:cs="Times New Roman"/>
          <w:lang w:eastAsia="cs-CZ"/>
        </w:rPr>
        <w:t>GlaxoSmithKline s.r.o., Hvězdova 1734/2c, 140 00 Praha 4</w:t>
      </w: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b/>
          <w:bCs/>
          <w:lang w:eastAsia="cs-CZ"/>
        </w:rPr>
        <w:t>Datum doručení žádosti/</w:t>
      </w:r>
      <w:r w:rsidRPr="003806CD">
        <w:rPr>
          <w:rFonts w:ascii="Times New Roman" w:eastAsia="Times New Roman" w:hAnsi="Times New Roman" w:cs="Times New Roman"/>
          <w:i/>
          <w:lang w:eastAsia="cs-CZ"/>
        </w:rPr>
        <w:t>Date of submission of the Application Form</w:t>
      </w:r>
      <w:r w:rsidRPr="003806C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1.4.2014,  15.4.</w:t>
      </w:r>
      <w:r w:rsidRPr="003806CD">
        <w:rPr>
          <w:rFonts w:ascii="Times New Roman" w:eastAsia="Times New Roman" w:hAnsi="Times New Roman" w:cs="Times New Roman"/>
          <w:lang w:eastAsia="cs-CZ"/>
        </w:rPr>
        <w:t>2014</w:t>
      </w:r>
    </w:p>
    <w:p w:rsidR="003806CD" w:rsidRPr="003806CD" w:rsidRDefault="003806CD" w:rsidP="003806CD">
      <w:pPr>
        <w:spacing w:after="0" w:line="240" w:lineRule="auto"/>
        <w:rPr>
          <w:rFonts w:ascii="Times New Roman" w:eastAsia="Times New Roman" w:hAnsi="Times New Roman" w:cs="Times New Roman"/>
          <w:b/>
          <w:bCs/>
          <w:lang w:eastAsia="cs-CZ"/>
        </w:rPr>
      </w:pPr>
      <w:r w:rsidRPr="003806CD">
        <w:rPr>
          <w:rFonts w:ascii="Times New Roman" w:eastAsia="Times New Roman" w:hAnsi="Times New Roman" w:cs="Times New Roman"/>
          <w:b/>
          <w:bCs/>
          <w:lang w:eastAsia="cs-CZ"/>
        </w:rPr>
        <w:t xml:space="preserve">Datum jednání EK </w:t>
      </w:r>
      <w:r w:rsidRPr="003806CD">
        <w:rPr>
          <w:rFonts w:ascii="Times New Roman" w:eastAsia="Times New Roman" w:hAnsi="Times New Roman" w:cs="Times New Roman"/>
          <w:lang w:eastAsia="cs-CZ"/>
        </w:rPr>
        <w:t>/</w:t>
      </w:r>
      <w:r w:rsidRPr="003806CD">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3806CD">
        <w:rPr>
          <w:rFonts w:ascii="Times New Roman" w:eastAsia="Times New Roman" w:hAnsi="Times New Roman" w:cs="Times New Roman"/>
          <w:lang w:eastAsia="cs-CZ"/>
        </w:rPr>
        <w:t>2014</w:t>
      </w:r>
    </w:p>
    <w:p w:rsidR="003806CD" w:rsidRPr="003806CD" w:rsidRDefault="003806CD" w:rsidP="003806CD">
      <w:pPr>
        <w:spacing w:after="0" w:line="240" w:lineRule="auto"/>
        <w:rPr>
          <w:rFonts w:ascii="Times New Roman" w:eastAsia="Times New Roman" w:hAnsi="Times New Roman" w:cs="Times New Roman"/>
          <w:b/>
          <w:bCs/>
          <w:lang w:eastAsia="cs-CZ"/>
        </w:rPr>
      </w:pPr>
    </w:p>
    <w:p w:rsidR="003806CD" w:rsidRPr="003806CD" w:rsidRDefault="003806CD" w:rsidP="003806CD">
      <w:pPr>
        <w:spacing w:after="0" w:line="240" w:lineRule="auto"/>
        <w:rPr>
          <w:rFonts w:ascii="Times New Roman" w:eastAsia="Times New Roman" w:hAnsi="Times New Roman" w:cs="Times New Roman"/>
          <w:bCs/>
          <w:i/>
          <w:lang w:eastAsia="cs-CZ"/>
        </w:rPr>
      </w:pPr>
      <w:r w:rsidRPr="003806CD">
        <w:rPr>
          <w:rFonts w:ascii="Times New Roman" w:eastAsia="Times New Roman" w:hAnsi="Times New Roman" w:cs="Times New Roman"/>
          <w:b/>
          <w:bCs/>
          <w:lang w:eastAsia="cs-CZ"/>
        </w:rPr>
        <w:t>U multicentrického KH adresa multicentrické EK, ke které bylo KH předloženo/</w:t>
      </w:r>
      <w:r w:rsidRPr="003806CD">
        <w:rPr>
          <w:rFonts w:ascii="Times New Roman" w:eastAsia="Times New Roman" w:hAnsi="Times New Roman" w:cs="Times New Roman"/>
          <w:b/>
          <w:bCs/>
          <w:i/>
          <w:lang w:eastAsia="cs-CZ"/>
        </w:rPr>
        <w:t xml:space="preserve"> </w:t>
      </w:r>
      <w:r w:rsidRPr="003806CD">
        <w:rPr>
          <w:rFonts w:ascii="Times New Roman" w:eastAsia="Times New Roman" w:hAnsi="Times New Roman" w:cs="Times New Roman"/>
          <w:i/>
          <w:lang w:eastAsia="cs-CZ"/>
        </w:rPr>
        <w:t>F</w:t>
      </w:r>
      <w:r w:rsidRPr="003806CD">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3806CD">
        <w:rPr>
          <w:rFonts w:ascii="Times New Roman" w:eastAsia="Times New Roman" w:hAnsi="Times New Roman" w:cs="Times New Roman"/>
          <w:lang w:val="en-US" w:eastAsia="cs-CZ"/>
        </w:rPr>
        <w:t xml:space="preserve">:  </w:t>
      </w:r>
      <w:r w:rsidRPr="003806CD">
        <w:rPr>
          <w:rFonts w:ascii="Times New Roman" w:eastAsia="Times New Roman" w:hAnsi="Times New Roman" w:cs="Times New Roman"/>
          <w:b/>
          <w:bCs/>
          <w:i/>
          <w:lang w:eastAsia="cs-CZ"/>
        </w:rPr>
        <w:t xml:space="preserve"> </w:t>
      </w:r>
      <w:r w:rsidRPr="003806CD">
        <w:rPr>
          <w:rFonts w:ascii="Times New Roman" w:eastAsia="Times New Roman" w:hAnsi="Times New Roman" w:cs="Times New Roman"/>
          <w:bCs/>
          <w:i/>
          <w:lang w:eastAsia="cs-CZ"/>
        </w:rPr>
        <w:t>MEK FN Královské Vinohrady</w:t>
      </w:r>
    </w:p>
    <w:p w:rsidR="003806CD" w:rsidRPr="003806CD" w:rsidRDefault="003806CD" w:rsidP="003806CD">
      <w:pPr>
        <w:spacing w:after="0" w:line="240" w:lineRule="auto"/>
        <w:rPr>
          <w:rFonts w:ascii="Times New Roman" w:eastAsia="Times New Roman" w:hAnsi="Times New Roman" w:cs="Times New Roman"/>
          <w:b/>
          <w:bCs/>
          <w:i/>
          <w:lang w:eastAsia="cs-CZ"/>
        </w:rPr>
      </w:pP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b/>
          <w:bCs/>
          <w:lang w:eastAsia="cs-CZ"/>
        </w:rPr>
        <w:t xml:space="preserve">Vyjádření EK/ </w:t>
      </w:r>
      <w:r w:rsidRPr="003806CD">
        <w:rPr>
          <w:rFonts w:ascii="Times New Roman" w:eastAsia="Times New Roman" w:hAnsi="Times New Roman" w:cs="Times New Roman"/>
          <w:i/>
          <w:lang w:eastAsia="cs-CZ"/>
        </w:rPr>
        <w:t>Ethics Committe´s opinion</w:t>
      </w:r>
      <w:r w:rsidRPr="003806CD">
        <w:rPr>
          <w:rFonts w:ascii="Times New Roman" w:eastAsia="Times New Roman" w:hAnsi="Times New Roman" w:cs="Times New Roman"/>
          <w:lang w:eastAsia="cs-CZ"/>
        </w:rPr>
        <w:t>:</w:t>
      </w:r>
    </w:p>
    <w:p w:rsidR="003806CD" w:rsidRPr="003806CD" w:rsidRDefault="003806CD" w:rsidP="003806CD">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3806CD">
        <w:rPr>
          <w:rFonts w:ascii="Times New Roman" w:eastAsia="Times New Roman" w:hAnsi="Times New Roman" w:cs="Times New Roman"/>
          <w:lang w:eastAsia="cs-CZ"/>
        </w:rPr>
        <w:t xml:space="preserve">  EK  vydala souhlasné stanovisko// </w:t>
      </w:r>
      <w:r w:rsidRPr="003806CD">
        <w:rPr>
          <w:rFonts w:ascii="Times New Roman" w:eastAsia="Times New Roman" w:hAnsi="Times New Roman" w:cs="Times New Roman"/>
          <w:i/>
          <w:lang w:eastAsia="cs-CZ"/>
        </w:rPr>
        <w:t>EC issues</w:t>
      </w:r>
      <w:r w:rsidRPr="003806CD">
        <w:rPr>
          <w:rFonts w:ascii="Times New Roman" w:eastAsia="Times New Roman" w:hAnsi="Times New Roman" w:cs="Times New Roman"/>
          <w:lang w:eastAsia="cs-CZ"/>
        </w:rPr>
        <w:t xml:space="preserve"> f</w:t>
      </w:r>
      <w:r w:rsidRPr="003806CD">
        <w:rPr>
          <w:rFonts w:ascii="Times New Roman" w:eastAsia="Times New Roman" w:hAnsi="Times New Roman" w:cs="Times New Roman"/>
          <w:i/>
          <w:lang w:eastAsia="cs-CZ"/>
        </w:rPr>
        <w:t>avourable opinion</w:t>
      </w:r>
    </w:p>
    <w:p w:rsidR="003806CD" w:rsidRPr="003806CD" w:rsidRDefault="003806CD" w:rsidP="003806CD">
      <w:pPr>
        <w:spacing w:after="0" w:line="240" w:lineRule="auto"/>
        <w:rPr>
          <w:rFonts w:ascii="Times New Roman" w:eastAsia="Times New Roman" w:hAnsi="Times New Roman" w:cs="Times New Roman"/>
          <w:bCs/>
          <w:i/>
          <w:lang w:eastAsia="cs-CZ"/>
        </w:rPr>
      </w:pPr>
      <w:r>
        <w:rPr>
          <w:rFonts w:ascii="Wingdings 2" w:eastAsia="MS Mincho" w:hAnsi="Wingdings 2" w:cs="Times New Roman"/>
          <w:bCs/>
          <w:lang w:eastAsia="cs-CZ"/>
        </w:rPr>
        <w:t></w:t>
      </w:r>
      <w:r w:rsidRPr="003806CD">
        <w:rPr>
          <w:rFonts w:ascii="Times New Roman" w:eastAsia="Times New Roman" w:hAnsi="Times New Roman" w:cs="Times New Roman"/>
          <w:bCs/>
          <w:lang w:eastAsia="cs-CZ"/>
        </w:rPr>
        <w:t xml:space="preserve">  EK  vzala na vědomí / </w:t>
      </w:r>
      <w:r w:rsidRPr="003806CD">
        <w:rPr>
          <w:rFonts w:ascii="Times New Roman" w:eastAsia="Times New Roman" w:hAnsi="Times New Roman" w:cs="Times New Roman"/>
          <w:bCs/>
          <w:i/>
          <w:lang w:eastAsia="cs-CZ"/>
        </w:rPr>
        <w:t>Taken into account</w:t>
      </w:r>
    </w:p>
    <w:p w:rsidR="003806CD" w:rsidRPr="003806CD" w:rsidRDefault="003806CD" w:rsidP="003806CD">
      <w:pPr>
        <w:spacing w:after="0" w:line="240" w:lineRule="auto"/>
        <w:rPr>
          <w:rFonts w:ascii="Times New Roman" w:eastAsia="Times New Roman" w:hAnsi="Times New Roman" w:cs="Times New Roman"/>
          <w:b/>
          <w:bCs/>
          <w:lang w:eastAsia="cs-CZ"/>
        </w:rPr>
      </w:pPr>
    </w:p>
    <w:p w:rsidR="003806CD" w:rsidRPr="003806CD" w:rsidRDefault="003806CD" w:rsidP="003806CD">
      <w:pPr>
        <w:spacing w:after="0" w:line="240" w:lineRule="auto"/>
        <w:rPr>
          <w:rFonts w:ascii="Times New Roman" w:eastAsia="Times New Roman" w:hAnsi="Times New Roman" w:cs="Times New Roman"/>
          <w:i/>
          <w:lang w:val="en-US" w:eastAsia="cs-CZ"/>
        </w:rPr>
      </w:pPr>
      <w:r w:rsidRPr="003806CD">
        <w:rPr>
          <w:rFonts w:ascii="Times New Roman" w:eastAsia="Times New Roman" w:hAnsi="Times New Roman" w:cs="Times New Roman"/>
          <w:b/>
          <w:bCs/>
          <w:lang w:eastAsia="cs-CZ"/>
        </w:rPr>
        <w:t>Lhůta pro podání písemné zprávy o průběhu KH od jeho zahájení</w:t>
      </w:r>
      <w:r w:rsidRPr="003806CD">
        <w:rPr>
          <w:rFonts w:ascii="Times New Roman" w:eastAsia="Times New Roman" w:hAnsi="Times New Roman" w:cs="Times New Roman"/>
          <w:b/>
          <w:bCs/>
          <w:lang w:val="en-US" w:eastAsia="cs-CZ"/>
        </w:rPr>
        <w:t xml:space="preserve">/ </w:t>
      </w:r>
      <w:r w:rsidRPr="003806CD">
        <w:rPr>
          <w:rFonts w:ascii="Times New Roman" w:eastAsia="Times New Roman" w:hAnsi="Times New Roman" w:cs="Times New Roman"/>
          <w:i/>
          <w:lang w:val="en-US" w:eastAsia="cs-CZ"/>
        </w:rPr>
        <w:t>Time schedule for submission of the  written Annual Report from the CT commencement:</w:t>
      </w: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lang w:eastAsia="cs-CZ"/>
        </w:rPr>
        <w:sym w:font="Wingdings 2" w:char="F054"/>
      </w:r>
      <w:r w:rsidRPr="003806CD">
        <w:rPr>
          <w:rFonts w:ascii="Times New Roman" w:eastAsia="Times New Roman" w:hAnsi="Times New Roman" w:cs="Times New Roman"/>
          <w:lang w:eastAsia="cs-CZ"/>
        </w:rPr>
        <w:t xml:space="preserve">   1x ročně</w:t>
      </w:r>
      <w:r w:rsidRPr="003806CD">
        <w:rPr>
          <w:rFonts w:ascii="Times New Roman" w:eastAsia="Times New Roman" w:hAnsi="Times New Roman" w:cs="Times New Roman"/>
          <w:i/>
          <w:lang w:eastAsia="cs-CZ"/>
        </w:rPr>
        <w:t xml:space="preserve">/Once a year                   </w:t>
      </w:r>
      <w:r w:rsidR="00415BD1" w:rsidRPr="003806C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806CD">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3806CD">
        <w:rPr>
          <w:rFonts w:ascii="Times New Roman" w:eastAsia="Times New Roman" w:hAnsi="Times New Roman" w:cs="Times New Roman"/>
          <w:lang w:eastAsia="cs-CZ"/>
        </w:rPr>
        <w:fldChar w:fldCharType="end"/>
      </w:r>
      <w:r w:rsidRPr="003806CD">
        <w:rPr>
          <w:rFonts w:ascii="Times New Roman" w:eastAsia="Times New Roman" w:hAnsi="Times New Roman" w:cs="Times New Roman"/>
          <w:lang w:eastAsia="cs-CZ"/>
        </w:rPr>
        <w:t xml:space="preserve">  Jiná lhůta/</w:t>
      </w:r>
      <w:r w:rsidRPr="003806CD">
        <w:rPr>
          <w:rFonts w:ascii="Times New Roman" w:eastAsia="Times New Roman" w:hAnsi="Times New Roman" w:cs="Times New Roman"/>
          <w:i/>
          <w:lang w:eastAsia="cs-CZ"/>
        </w:rPr>
        <w:t xml:space="preserve"> Other </w:t>
      </w:r>
      <w:r w:rsidRPr="003806CD">
        <w:rPr>
          <w:rFonts w:ascii="Times New Roman" w:eastAsia="Times New Roman" w:hAnsi="Times New Roman" w:cs="Times New Roman"/>
          <w:lang w:eastAsia="cs-CZ"/>
        </w:rPr>
        <w:t>…………….</w:t>
      </w:r>
    </w:p>
    <w:p w:rsidR="003806CD" w:rsidRPr="003806CD" w:rsidRDefault="003806CD" w:rsidP="003806CD">
      <w:pPr>
        <w:spacing w:after="0" w:line="240" w:lineRule="auto"/>
        <w:rPr>
          <w:rFonts w:ascii="Times New Roman" w:eastAsia="Times New Roman" w:hAnsi="Times New Roman" w:cs="Times New Roman"/>
          <w:lang w:eastAsia="cs-CZ"/>
        </w:rPr>
      </w:pPr>
    </w:p>
    <w:p w:rsidR="003806CD" w:rsidRPr="003806CD" w:rsidRDefault="003806CD" w:rsidP="003806CD">
      <w:pPr>
        <w:spacing w:after="0" w:line="240" w:lineRule="auto"/>
        <w:rPr>
          <w:rFonts w:ascii="Times New Roman" w:eastAsia="Times New Roman" w:hAnsi="Times New Roman" w:cs="Times New Roman"/>
          <w:i/>
          <w:lang w:eastAsia="cs-CZ"/>
        </w:rPr>
      </w:pPr>
      <w:r w:rsidRPr="003806CD">
        <w:rPr>
          <w:rFonts w:ascii="Times New Roman" w:eastAsia="Times New Roman" w:hAnsi="Times New Roman" w:cs="Times New Roman"/>
          <w:b/>
          <w:bCs/>
          <w:lang w:eastAsia="cs-CZ"/>
        </w:rPr>
        <w:t>Seznam míst hodnocení s označením míst, ke kterým se EK vyjádřila jako místní EK a kde vykonává dohled/</w:t>
      </w:r>
      <w:r w:rsidRPr="003806C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806CD" w:rsidRPr="003806CD" w:rsidTr="009F1814">
        <w:trPr>
          <w:trHeight w:val="454"/>
        </w:trPr>
        <w:tc>
          <w:tcPr>
            <w:tcW w:w="6108"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t xml:space="preserve">Místo hodnocení/ Jméno zkoušejícího </w:t>
            </w:r>
          </w:p>
          <w:p w:rsidR="003806CD" w:rsidRPr="003806CD" w:rsidRDefault="003806CD" w:rsidP="003806CD">
            <w:pPr>
              <w:spacing w:after="0" w:line="240" w:lineRule="auto"/>
              <w:rPr>
                <w:rFonts w:ascii="Times New Roman" w:eastAsia="Times New Roman" w:hAnsi="Times New Roman" w:cs="Times New Roman"/>
                <w:i/>
                <w:sz w:val="18"/>
                <w:szCs w:val="18"/>
                <w:lang w:eastAsia="cs-CZ"/>
              </w:rPr>
            </w:pPr>
            <w:r w:rsidRPr="003806CD">
              <w:rPr>
                <w:rFonts w:ascii="Times New Roman" w:eastAsia="Times New Roman" w:hAnsi="Times New Roman" w:cs="Times New Roman"/>
                <w:i/>
                <w:sz w:val="18"/>
                <w:szCs w:val="18"/>
                <w:lang w:eastAsia="cs-CZ"/>
              </w:rPr>
              <w:t>Trial Site / Name of Investigator</w:t>
            </w:r>
          </w:p>
        </w:tc>
        <w:tc>
          <w:tcPr>
            <w:tcW w:w="1280" w:type="dxa"/>
          </w:tcPr>
          <w:p w:rsidR="003806CD" w:rsidRPr="003806CD" w:rsidRDefault="003806CD" w:rsidP="003806CD">
            <w:pPr>
              <w:spacing w:after="0" w:line="240" w:lineRule="auto"/>
              <w:rPr>
                <w:rFonts w:ascii="Times New Roman" w:eastAsia="Times New Roman" w:hAnsi="Times New Roman" w:cs="Times New Roman"/>
                <w:sz w:val="18"/>
                <w:szCs w:val="18"/>
                <w:vertAlign w:val="superscript"/>
                <w:lang w:eastAsia="cs-CZ"/>
              </w:rPr>
            </w:pPr>
            <w:r w:rsidRPr="003806CD">
              <w:rPr>
                <w:rFonts w:ascii="Times New Roman" w:eastAsia="Times New Roman" w:hAnsi="Times New Roman" w:cs="Times New Roman"/>
                <w:sz w:val="18"/>
                <w:szCs w:val="18"/>
                <w:lang w:eastAsia="cs-CZ"/>
              </w:rPr>
              <w:t xml:space="preserve">Místní EK </w:t>
            </w:r>
            <w:r w:rsidRPr="003806CD">
              <w:rPr>
                <w:rFonts w:ascii="Times New Roman" w:eastAsia="Times New Roman" w:hAnsi="Times New Roman" w:cs="Times New Roman"/>
                <w:i/>
                <w:sz w:val="18"/>
                <w:szCs w:val="18"/>
                <w:lang w:eastAsia="cs-CZ"/>
              </w:rPr>
              <w:t>Local EC</w:t>
            </w:r>
          </w:p>
        </w:tc>
        <w:tc>
          <w:tcPr>
            <w:tcW w:w="2712"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t>Adresa  místní EK</w:t>
            </w:r>
          </w:p>
          <w:p w:rsidR="003806CD" w:rsidRPr="003806CD" w:rsidRDefault="003806CD" w:rsidP="003806CD">
            <w:pPr>
              <w:spacing w:after="0" w:line="240" w:lineRule="auto"/>
              <w:rPr>
                <w:rFonts w:ascii="Times New Roman" w:eastAsia="Times New Roman" w:hAnsi="Times New Roman" w:cs="Times New Roman"/>
                <w:i/>
                <w:sz w:val="18"/>
                <w:szCs w:val="18"/>
                <w:lang w:eastAsia="cs-CZ"/>
              </w:rPr>
            </w:pPr>
            <w:r w:rsidRPr="003806CD">
              <w:rPr>
                <w:rFonts w:ascii="Times New Roman" w:eastAsia="Times New Roman" w:hAnsi="Times New Roman" w:cs="Times New Roman"/>
                <w:i/>
                <w:sz w:val="18"/>
                <w:szCs w:val="18"/>
                <w:lang w:eastAsia="cs-CZ"/>
              </w:rPr>
              <w:t>Address</w:t>
            </w:r>
          </w:p>
        </w:tc>
      </w:tr>
      <w:tr w:rsidR="003806CD" w:rsidRPr="003806CD" w:rsidTr="009F1814">
        <w:trPr>
          <w:trHeight w:val="312"/>
        </w:trPr>
        <w:tc>
          <w:tcPr>
            <w:tcW w:w="6108"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sym w:font="Wingdings 2" w:char="F053"/>
            </w:r>
          </w:p>
        </w:tc>
        <w:tc>
          <w:tcPr>
            <w:tcW w:w="2712"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t>EK FNOL</w:t>
            </w:r>
          </w:p>
        </w:tc>
      </w:tr>
    </w:tbl>
    <w:p w:rsidR="003806CD" w:rsidRPr="003806CD" w:rsidRDefault="003806CD" w:rsidP="003806CD">
      <w:pPr>
        <w:spacing w:after="0" w:line="240" w:lineRule="auto"/>
        <w:rPr>
          <w:rFonts w:ascii="Times New Roman" w:eastAsia="Times New Roman" w:hAnsi="Times New Roman" w:cs="Times New Roman"/>
          <w:bCs/>
          <w:szCs w:val="24"/>
          <w:lang w:eastAsia="cs-CZ"/>
        </w:rPr>
      </w:pPr>
      <w:r w:rsidRPr="003806CD">
        <w:rPr>
          <w:rFonts w:ascii="Times New Roman" w:eastAsia="Times New Roman" w:hAnsi="Times New Roman" w:cs="Times New Roman"/>
          <w:bCs/>
          <w:szCs w:val="24"/>
          <w:lang w:eastAsia="cs-CZ"/>
        </w:rPr>
        <w:t>1/2</w:t>
      </w:r>
    </w:p>
    <w:p w:rsidR="003806CD" w:rsidRPr="003806CD" w:rsidRDefault="003806CD" w:rsidP="003806CD">
      <w:pPr>
        <w:spacing w:after="0" w:line="240" w:lineRule="auto"/>
        <w:rPr>
          <w:rFonts w:ascii="Times New Roman" w:eastAsia="Times New Roman" w:hAnsi="Times New Roman" w:cs="Times New Roman"/>
          <w:b/>
          <w:bCs/>
          <w:szCs w:val="24"/>
          <w:lang w:eastAsia="cs-CZ"/>
        </w:rPr>
      </w:pPr>
    </w:p>
    <w:p w:rsidR="003806CD" w:rsidRPr="003806CD" w:rsidRDefault="003806CD" w:rsidP="003806CD">
      <w:pPr>
        <w:spacing w:after="0" w:line="240" w:lineRule="auto"/>
        <w:rPr>
          <w:rFonts w:ascii="Times New Roman" w:eastAsia="Times New Roman" w:hAnsi="Times New Roman" w:cs="Times New Roman"/>
          <w:b/>
          <w:bCs/>
          <w:szCs w:val="24"/>
          <w:lang w:eastAsia="cs-CZ"/>
        </w:rPr>
      </w:pPr>
    </w:p>
    <w:p w:rsidR="003806CD" w:rsidRPr="003806CD" w:rsidRDefault="003806CD" w:rsidP="003806CD">
      <w:pPr>
        <w:spacing w:after="0" w:line="240" w:lineRule="auto"/>
        <w:rPr>
          <w:rFonts w:ascii="Times New Roman" w:eastAsia="Times New Roman" w:hAnsi="Times New Roman" w:cs="Times New Roman"/>
          <w:b/>
          <w:bCs/>
          <w:szCs w:val="24"/>
          <w:lang w:eastAsia="cs-CZ"/>
        </w:rPr>
      </w:pPr>
    </w:p>
    <w:p w:rsidR="003806CD" w:rsidRPr="003806CD" w:rsidRDefault="003806CD" w:rsidP="003806CD">
      <w:pPr>
        <w:spacing w:after="0" w:line="240" w:lineRule="auto"/>
        <w:rPr>
          <w:rFonts w:ascii="Times New Roman" w:eastAsia="Times New Roman" w:hAnsi="Times New Roman" w:cs="Times New Roman"/>
          <w:b/>
          <w:bCs/>
          <w:szCs w:val="24"/>
          <w:lang w:eastAsia="cs-CZ"/>
        </w:rPr>
      </w:pPr>
    </w:p>
    <w:p w:rsidR="003806CD" w:rsidRPr="003806CD" w:rsidRDefault="003806CD" w:rsidP="003806CD">
      <w:pPr>
        <w:spacing w:after="0" w:line="240" w:lineRule="auto"/>
        <w:rPr>
          <w:rFonts w:ascii="Times New Roman" w:eastAsia="Times New Roman" w:hAnsi="Times New Roman" w:cs="Times New Roman"/>
          <w:bCs/>
          <w:i/>
          <w:szCs w:val="24"/>
          <w:lang w:eastAsia="cs-CZ"/>
        </w:rPr>
      </w:pPr>
      <w:r w:rsidRPr="003806CD">
        <w:rPr>
          <w:rFonts w:ascii="Times New Roman" w:eastAsia="Times New Roman" w:hAnsi="Times New Roman" w:cs="Times New Roman"/>
          <w:b/>
          <w:bCs/>
          <w:szCs w:val="24"/>
          <w:lang w:eastAsia="cs-CZ"/>
        </w:rPr>
        <w:lastRenderedPageBreak/>
        <w:t>Seznam hodnocených dokumentů/</w:t>
      </w:r>
      <w:r w:rsidRPr="003806CD">
        <w:rPr>
          <w:rFonts w:ascii="Times New Roman" w:eastAsia="Times New Roman" w:hAnsi="Times New Roman" w:cs="Times New Roman"/>
          <w:bCs/>
          <w:i/>
          <w:szCs w:val="24"/>
          <w:lang w:eastAsia="cs-CZ"/>
        </w:rPr>
        <w:t xml:space="preserve">List </w:t>
      </w:r>
      <w:r w:rsidRPr="003806CD">
        <w:rPr>
          <w:rFonts w:ascii="Times New Roman" w:eastAsia="Times New Roman" w:hAnsi="Times New Roman" w:cs="Times New Roman"/>
          <w:bCs/>
          <w:i/>
          <w:szCs w:val="24"/>
          <w:lang w:val="en-US" w:eastAsia="cs-CZ"/>
        </w:rPr>
        <w:t>of all submitted documents:</w:t>
      </w:r>
    </w:p>
    <w:p w:rsidR="003806CD" w:rsidRPr="003806CD" w:rsidRDefault="003806CD" w:rsidP="003806C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806CD" w:rsidRPr="003806CD" w:rsidTr="009F1814">
        <w:trPr>
          <w:cantSplit/>
          <w:trHeight w:val="454"/>
        </w:trPr>
        <w:tc>
          <w:tcPr>
            <w:tcW w:w="7416" w:type="dxa"/>
            <w:vMerge w:val="restart"/>
          </w:tcPr>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p>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sz w:val="18"/>
                <w:szCs w:val="18"/>
                <w:lang w:eastAsia="cs-CZ"/>
              </w:rPr>
              <w:t xml:space="preserve">Název dokumentu, verze, datum </w:t>
            </w:r>
          </w:p>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i/>
                <w:sz w:val="18"/>
                <w:szCs w:val="18"/>
                <w:lang w:eastAsia="cs-CZ"/>
              </w:rPr>
              <w:t>Document title, version, date</w:t>
            </w:r>
          </w:p>
        </w:tc>
        <w:tc>
          <w:tcPr>
            <w:tcW w:w="1272" w:type="dxa"/>
            <w:gridSpan w:val="2"/>
          </w:tcPr>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sz w:val="18"/>
                <w:szCs w:val="18"/>
                <w:lang w:eastAsia="cs-CZ"/>
              </w:rPr>
              <w:t>Schváleno /</w:t>
            </w:r>
            <w:r w:rsidRPr="003806CD">
              <w:rPr>
                <w:rFonts w:ascii="Times New Roman" w:eastAsia="Times New Roman" w:hAnsi="Times New Roman" w:cs="Times New Roman"/>
                <w:b/>
                <w:bCs/>
                <w:i/>
                <w:sz w:val="18"/>
                <w:szCs w:val="18"/>
                <w:lang w:eastAsia="cs-CZ"/>
              </w:rPr>
              <w:t>Approved</w:t>
            </w:r>
          </w:p>
        </w:tc>
        <w:tc>
          <w:tcPr>
            <w:tcW w:w="1316" w:type="dxa"/>
            <w:gridSpan w:val="2"/>
          </w:tcPr>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sz w:val="18"/>
                <w:szCs w:val="18"/>
                <w:lang w:eastAsia="cs-CZ"/>
              </w:rPr>
              <w:t xml:space="preserve">Vzato na vědomí / </w:t>
            </w:r>
            <w:r w:rsidRPr="003806CD">
              <w:rPr>
                <w:rFonts w:ascii="Times New Roman" w:eastAsia="Times New Roman" w:hAnsi="Times New Roman" w:cs="Times New Roman"/>
                <w:b/>
                <w:bCs/>
                <w:i/>
                <w:sz w:val="18"/>
                <w:szCs w:val="18"/>
                <w:lang w:eastAsia="cs-CZ"/>
              </w:rPr>
              <w:t xml:space="preserve">Taken into account </w:t>
            </w:r>
          </w:p>
        </w:tc>
      </w:tr>
      <w:tr w:rsidR="003806CD" w:rsidRPr="003806CD" w:rsidTr="009F1814">
        <w:trPr>
          <w:cantSplit/>
          <w:trHeight w:val="454"/>
        </w:trPr>
        <w:tc>
          <w:tcPr>
            <w:tcW w:w="7416" w:type="dxa"/>
            <w:vMerge/>
          </w:tcPr>
          <w:p w:rsidR="003806CD" w:rsidRPr="003806CD" w:rsidRDefault="003806CD" w:rsidP="003806CD">
            <w:pPr>
              <w:spacing w:after="0" w:line="240" w:lineRule="auto"/>
              <w:rPr>
                <w:rFonts w:ascii="Times New Roman" w:eastAsia="Times New Roman" w:hAnsi="Times New Roman" w:cs="Times New Roman"/>
                <w:i/>
                <w:sz w:val="18"/>
                <w:szCs w:val="18"/>
                <w:lang w:eastAsia="cs-CZ"/>
              </w:rPr>
            </w:pPr>
          </w:p>
        </w:tc>
        <w:tc>
          <w:tcPr>
            <w:tcW w:w="736" w:type="dxa"/>
          </w:tcPr>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sz w:val="18"/>
                <w:szCs w:val="18"/>
                <w:lang w:eastAsia="cs-CZ"/>
              </w:rPr>
              <w:t>ANO</w:t>
            </w:r>
          </w:p>
          <w:p w:rsidR="003806CD" w:rsidRPr="003806CD" w:rsidRDefault="003806CD" w:rsidP="003806CD">
            <w:pPr>
              <w:spacing w:after="0" w:line="240" w:lineRule="auto"/>
              <w:rPr>
                <w:rFonts w:ascii="Times New Roman" w:eastAsia="Times New Roman" w:hAnsi="Times New Roman" w:cs="Times New Roman"/>
                <w:b/>
                <w:bCs/>
                <w:i/>
                <w:sz w:val="18"/>
                <w:szCs w:val="18"/>
                <w:lang w:eastAsia="cs-CZ"/>
              </w:rPr>
            </w:pPr>
            <w:r w:rsidRPr="003806CD">
              <w:rPr>
                <w:rFonts w:ascii="Times New Roman" w:eastAsia="Times New Roman" w:hAnsi="Times New Roman" w:cs="Times New Roman"/>
                <w:b/>
                <w:bCs/>
                <w:i/>
                <w:sz w:val="18"/>
                <w:szCs w:val="18"/>
                <w:lang w:eastAsia="cs-CZ"/>
              </w:rPr>
              <w:t>Yes</w:t>
            </w:r>
          </w:p>
        </w:tc>
        <w:tc>
          <w:tcPr>
            <w:tcW w:w="536" w:type="dxa"/>
          </w:tcPr>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sz w:val="18"/>
                <w:szCs w:val="18"/>
                <w:lang w:eastAsia="cs-CZ"/>
              </w:rPr>
              <w:t xml:space="preserve">NE </w:t>
            </w:r>
          </w:p>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i/>
                <w:sz w:val="18"/>
                <w:szCs w:val="18"/>
                <w:lang w:eastAsia="cs-CZ"/>
              </w:rPr>
              <w:t>No</w:t>
            </w:r>
          </w:p>
        </w:tc>
        <w:tc>
          <w:tcPr>
            <w:tcW w:w="780" w:type="dxa"/>
          </w:tcPr>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sz w:val="18"/>
                <w:szCs w:val="18"/>
                <w:lang w:eastAsia="cs-CZ"/>
              </w:rPr>
              <w:t>ANO</w:t>
            </w:r>
          </w:p>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i/>
                <w:sz w:val="18"/>
                <w:szCs w:val="18"/>
                <w:lang w:eastAsia="cs-CZ"/>
              </w:rPr>
              <w:t>Yes</w:t>
            </w:r>
          </w:p>
        </w:tc>
        <w:tc>
          <w:tcPr>
            <w:tcW w:w="536" w:type="dxa"/>
          </w:tcPr>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sz w:val="18"/>
                <w:szCs w:val="18"/>
                <w:lang w:eastAsia="cs-CZ"/>
              </w:rPr>
              <w:t xml:space="preserve">NE </w:t>
            </w:r>
          </w:p>
          <w:p w:rsidR="003806CD" w:rsidRPr="003806CD" w:rsidRDefault="003806CD" w:rsidP="003806CD">
            <w:pPr>
              <w:spacing w:after="0" w:line="240" w:lineRule="auto"/>
              <w:rPr>
                <w:rFonts w:ascii="Times New Roman" w:eastAsia="Times New Roman" w:hAnsi="Times New Roman" w:cs="Times New Roman"/>
                <w:b/>
                <w:bCs/>
                <w:i/>
                <w:sz w:val="18"/>
                <w:szCs w:val="18"/>
                <w:lang w:eastAsia="cs-CZ"/>
              </w:rPr>
            </w:pPr>
            <w:r w:rsidRPr="003806CD">
              <w:rPr>
                <w:rFonts w:ascii="Times New Roman" w:eastAsia="Times New Roman" w:hAnsi="Times New Roman" w:cs="Times New Roman"/>
                <w:b/>
                <w:bCs/>
                <w:i/>
                <w:sz w:val="18"/>
                <w:szCs w:val="18"/>
                <w:lang w:eastAsia="cs-CZ"/>
              </w:rPr>
              <w:t>No</w:t>
            </w:r>
          </w:p>
        </w:tc>
      </w:tr>
      <w:tr w:rsidR="003806CD" w:rsidRPr="003806CD" w:rsidTr="009F1814">
        <w:trPr>
          <w:trHeight w:val="340"/>
        </w:trPr>
        <w:tc>
          <w:tcPr>
            <w:tcW w:w="741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Zpráva o průběhu KH BRF115532 po 12 měsících trvání ze dne 28.března 2014</w:t>
            </w:r>
          </w:p>
        </w:tc>
        <w:tc>
          <w:tcPr>
            <w:tcW w:w="73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sym w:font="Wingdings 2" w:char="F0A3"/>
            </w:r>
          </w:p>
        </w:tc>
        <w:tc>
          <w:tcPr>
            <w:tcW w:w="780"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sym w:font="Wingdings 2" w:char="F0A3"/>
            </w:r>
          </w:p>
        </w:tc>
      </w:tr>
      <w:tr w:rsidR="003806CD" w:rsidRPr="003806CD" w:rsidTr="009F1814">
        <w:trPr>
          <w:trHeight w:val="340"/>
        </w:trPr>
        <w:tc>
          <w:tcPr>
            <w:tcW w:w="741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Instrukce k užívání a skladování studijního léčiva Dabrafenib (GSK118436) / placebo a Trametinib (GSK1120212) / placebo, version CZ4.1, 10 Apr 2014</w:t>
            </w:r>
          </w:p>
        </w:tc>
        <w:tc>
          <w:tcPr>
            <w:tcW w:w="73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sym w:font="Wingdings 2" w:char="F0A3"/>
            </w:r>
          </w:p>
        </w:tc>
        <w:tc>
          <w:tcPr>
            <w:tcW w:w="780"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sym w:font="Wingdings 2" w:char="F0A3"/>
            </w:r>
          </w:p>
        </w:tc>
      </w:tr>
      <w:tr w:rsidR="003806CD" w:rsidRPr="003806CD" w:rsidTr="009F1814">
        <w:trPr>
          <w:trHeight w:val="340"/>
        </w:trPr>
        <w:tc>
          <w:tcPr>
            <w:tcW w:w="7416" w:type="dxa"/>
          </w:tcPr>
          <w:p w:rsidR="003806CD" w:rsidRDefault="003806CD" w:rsidP="003806C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Instrukce pro pacienta a deník pacienta - dabrafenib/placebo a trametinib/placebo, version CZ3.1, 10 Apr 2014</w:t>
            </w:r>
          </w:p>
        </w:tc>
        <w:tc>
          <w:tcPr>
            <w:tcW w:w="736" w:type="dxa"/>
          </w:tcPr>
          <w:p w:rsidR="003806CD" w:rsidRDefault="003806CD" w:rsidP="003806CD">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3806CD" w:rsidRDefault="003806CD" w:rsidP="003806CD">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3806CD" w:rsidRPr="003806CD" w:rsidRDefault="003806CD" w:rsidP="003806CD">
      <w:pPr>
        <w:spacing w:after="0" w:line="240" w:lineRule="auto"/>
        <w:rPr>
          <w:rFonts w:ascii="Times New Roman" w:eastAsia="Times New Roman" w:hAnsi="Times New Roman" w:cs="Times New Roman"/>
          <w:szCs w:val="24"/>
          <w:lang w:eastAsia="cs-CZ"/>
        </w:rPr>
      </w:pPr>
    </w:p>
    <w:p w:rsidR="003806CD" w:rsidRPr="003806CD" w:rsidRDefault="003806CD" w:rsidP="003806CD">
      <w:pPr>
        <w:spacing w:after="0" w:line="240" w:lineRule="auto"/>
        <w:rPr>
          <w:rFonts w:ascii="Times New Roman" w:eastAsia="Times New Roman" w:hAnsi="Times New Roman" w:cs="Times New Roman"/>
          <w:szCs w:val="24"/>
          <w:lang w:eastAsia="cs-CZ"/>
        </w:rPr>
      </w:pPr>
      <w:r w:rsidRPr="003806CD">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3806CD">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3806CD" w:rsidRPr="003806CD" w:rsidRDefault="003806CD" w:rsidP="003806CD">
      <w:pPr>
        <w:spacing w:after="0" w:line="240" w:lineRule="auto"/>
        <w:rPr>
          <w:rFonts w:ascii="Times New Roman" w:eastAsia="Times New Roman" w:hAnsi="Times New Roman" w:cs="Times New Roman"/>
          <w:i/>
          <w:szCs w:val="24"/>
          <w:lang w:eastAsia="cs-CZ"/>
        </w:rPr>
      </w:pPr>
      <w:r w:rsidRPr="003806CD">
        <w:rPr>
          <w:rFonts w:ascii="Times New Roman" w:eastAsia="Times New Roman" w:hAnsi="Times New Roman" w:cs="Times New Roman"/>
          <w:i/>
          <w:szCs w:val="24"/>
          <w:lang w:eastAsia="cs-CZ"/>
        </w:rPr>
        <w:t xml:space="preserve"> </w:t>
      </w:r>
      <w:r w:rsidRPr="003806CD">
        <w:rPr>
          <w:rFonts w:ascii="Times New Roman" w:eastAsia="Times New Roman" w:hAnsi="Times New Roman" w:cs="Times New Roman"/>
          <w:szCs w:val="24"/>
          <w:lang w:eastAsia="cs-CZ"/>
        </w:rPr>
        <w:sym w:font="Wingdings 2" w:char="F054"/>
      </w:r>
      <w:r w:rsidRPr="003806CD">
        <w:rPr>
          <w:rFonts w:ascii="Times New Roman" w:eastAsia="Times New Roman" w:hAnsi="Times New Roman" w:cs="Times New Roman"/>
          <w:szCs w:val="24"/>
          <w:lang w:eastAsia="cs-CZ"/>
        </w:rPr>
        <w:t xml:space="preserve"> Ano/</w:t>
      </w:r>
      <w:r w:rsidRPr="003806CD">
        <w:rPr>
          <w:rFonts w:ascii="Times New Roman" w:eastAsia="Times New Roman" w:hAnsi="Times New Roman" w:cs="Times New Roman"/>
          <w:i/>
          <w:szCs w:val="24"/>
          <w:lang w:eastAsia="cs-CZ"/>
        </w:rPr>
        <w:t>Yes</w:t>
      </w:r>
      <w:r w:rsidRPr="003806CD">
        <w:rPr>
          <w:rFonts w:ascii="Times New Roman" w:eastAsia="Times New Roman" w:hAnsi="Times New Roman" w:cs="Times New Roman"/>
          <w:szCs w:val="24"/>
          <w:lang w:eastAsia="cs-CZ"/>
        </w:rPr>
        <w:t xml:space="preserve">       </w:t>
      </w:r>
      <w:r w:rsidR="00415BD1" w:rsidRPr="003806CD">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3806CD">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3806CD">
        <w:rPr>
          <w:rFonts w:ascii="Times New Roman" w:eastAsia="Times New Roman" w:hAnsi="Times New Roman" w:cs="Times New Roman"/>
          <w:szCs w:val="24"/>
          <w:lang w:eastAsia="cs-CZ"/>
        </w:rPr>
        <w:fldChar w:fldCharType="end"/>
      </w:r>
      <w:r w:rsidRPr="003806CD">
        <w:rPr>
          <w:rFonts w:ascii="Times New Roman" w:eastAsia="Times New Roman" w:hAnsi="Times New Roman" w:cs="Times New Roman"/>
          <w:szCs w:val="24"/>
          <w:lang w:eastAsia="cs-CZ"/>
        </w:rPr>
        <w:t>Ne/</w:t>
      </w:r>
      <w:r w:rsidRPr="003806CD">
        <w:rPr>
          <w:rFonts w:ascii="Times New Roman" w:eastAsia="Times New Roman" w:hAnsi="Times New Roman" w:cs="Times New Roman"/>
          <w:i/>
          <w:szCs w:val="24"/>
          <w:lang w:eastAsia="cs-CZ"/>
        </w:rPr>
        <w:t>No</w:t>
      </w:r>
      <w:r w:rsidRPr="003806CD">
        <w:rPr>
          <w:rFonts w:ascii="Times New Roman" w:eastAsia="Times New Roman" w:hAnsi="Times New Roman" w:cs="Times New Roman"/>
          <w:szCs w:val="24"/>
          <w:lang w:eastAsia="cs-CZ"/>
        </w:rPr>
        <w:t xml:space="preserve">           </w:t>
      </w:r>
    </w:p>
    <w:p w:rsidR="003806CD" w:rsidRPr="003806CD" w:rsidRDefault="003806CD" w:rsidP="003806CD">
      <w:pPr>
        <w:spacing w:after="0" w:line="240" w:lineRule="auto"/>
        <w:rPr>
          <w:rFonts w:ascii="Times New Roman" w:eastAsia="Times New Roman" w:hAnsi="Times New Roman" w:cs="Times New Roman"/>
          <w:szCs w:val="24"/>
          <w:lang w:eastAsia="cs-CZ"/>
        </w:rPr>
      </w:pPr>
      <w:r w:rsidRPr="003806CD">
        <w:rPr>
          <w:rFonts w:ascii="Times New Roman" w:eastAsia="Times New Roman" w:hAnsi="Times New Roman" w:cs="Times New Roman"/>
          <w:szCs w:val="24"/>
          <w:lang w:eastAsia="cs-CZ"/>
        </w:rPr>
        <w:t xml:space="preserve">                                                                                               </w:t>
      </w:r>
      <w:r w:rsidRPr="003806CD">
        <w:rPr>
          <w:rFonts w:ascii="Times New Roman" w:eastAsia="Times New Roman" w:hAnsi="Times New Roman" w:cs="Times New Roman"/>
          <w:szCs w:val="24"/>
          <w:lang w:eastAsia="cs-CZ"/>
        </w:rPr>
        <w:tab/>
      </w:r>
      <w:r w:rsidRPr="003806CD">
        <w:rPr>
          <w:rFonts w:ascii="Times New Roman" w:eastAsia="Times New Roman" w:hAnsi="Times New Roman" w:cs="Times New Roman"/>
          <w:szCs w:val="24"/>
          <w:lang w:eastAsia="cs-CZ"/>
        </w:rPr>
        <w:tab/>
      </w:r>
      <w:r w:rsidRPr="003806CD">
        <w:rPr>
          <w:rFonts w:ascii="Times New Roman" w:eastAsia="Times New Roman" w:hAnsi="Times New Roman" w:cs="Times New Roman"/>
          <w:szCs w:val="24"/>
          <w:lang w:eastAsia="cs-CZ"/>
        </w:rPr>
        <w:tab/>
      </w:r>
      <w:r w:rsidRPr="003806CD">
        <w:rPr>
          <w:rFonts w:ascii="Times New Roman" w:eastAsia="Times New Roman" w:hAnsi="Times New Roman" w:cs="Times New Roman"/>
          <w:szCs w:val="24"/>
          <w:lang w:eastAsia="cs-CZ"/>
        </w:rPr>
        <w:tab/>
      </w:r>
      <w:r w:rsidRPr="003806CD">
        <w:rPr>
          <w:rFonts w:ascii="Times New Roman" w:eastAsia="Times New Roman" w:hAnsi="Times New Roman" w:cs="Times New Roman"/>
          <w:szCs w:val="24"/>
          <w:lang w:eastAsia="cs-CZ"/>
        </w:rPr>
        <w:tab/>
        <w:t xml:space="preserve">             </w:t>
      </w:r>
    </w:p>
    <w:p w:rsidR="003806CD" w:rsidRPr="003806CD" w:rsidRDefault="003806CD" w:rsidP="003806CD">
      <w:pPr>
        <w:spacing w:after="0" w:line="240" w:lineRule="auto"/>
        <w:rPr>
          <w:rFonts w:ascii="Times New Roman" w:eastAsia="Times New Roman" w:hAnsi="Times New Roman" w:cs="Times New Roman"/>
          <w:szCs w:val="24"/>
          <w:lang w:eastAsia="cs-CZ"/>
        </w:rPr>
      </w:pPr>
    </w:p>
    <w:p w:rsidR="003806CD" w:rsidRPr="003806CD" w:rsidRDefault="003806CD" w:rsidP="003806CD">
      <w:pPr>
        <w:spacing w:after="0" w:line="240" w:lineRule="auto"/>
        <w:rPr>
          <w:rFonts w:ascii="Times New Roman" w:eastAsia="Times New Roman" w:hAnsi="Times New Roman" w:cs="Times New Roman"/>
          <w:szCs w:val="24"/>
          <w:lang w:eastAsia="cs-CZ"/>
        </w:rPr>
      </w:pPr>
    </w:p>
    <w:p w:rsidR="003806CD" w:rsidRPr="005C3C66" w:rsidRDefault="003806CD" w:rsidP="003806CD">
      <w:pPr>
        <w:spacing w:after="0" w:line="240" w:lineRule="auto"/>
        <w:rPr>
          <w:rFonts w:ascii="Times New Roman" w:eastAsia="Times New Roman" w:hAnsi="Times New Roman" w:cs="Times New Roman"/>
          <w:sz w:val="18"/>
          <w:szCs w:val="18"/>
          <w:lang w:eastAsia="cs-CZ"/>
        </w:rPr>
      </w:pPr>
    </w:p>
    <w:p w:rsidR="003806CD" w:rsidRPr="001F656C" w:rsidRDefault="003806CD" w:rsidP="003806CD">
      <w:pPr>
        <w:spacing w:after="0" w:line="240" w:lineRule="auto"/>
        <w:rPr>
          <w:rFonts w:ascii="Times New Roman" w:eastAsia="Times New Roman" w:hAnsi="Times New Roman" w:cs="Times New Roman"/>
          <w:lang w:eastAsia="cs-CZ"/>
        </w:rPr>
      </w:pPr>
    </w:p>
    <w:p w:rsidR="003806CD" w:rsidRPr="007E05C5" w:rsidRDefault="003806CD" w:rsidP="003806CD">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3806CD" w:rsidRPr="007E05C5" w:rsidRDefault="003806CD" w:rsidP="003806CD">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3806CD" w:rsidRPr="007E05C5" w:rsidRDefault="003806CD" w:rsidP="003806CD">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3806CD" w:rsidRPr="007E05C5" w:rsidRDefault="003806CD" w:rsidP="003806CD">
      <w:pPr>
        <w:tabs>
          <w:tab w:val="left" w:pos="5100"/>
        </w:tabs>
        <w:spacing w:after="0" w:line="240" w:lineRule="auto"/>
        <w:jc w:val="center"/>
        <w:rPr>
          <w:rFonts w:ascii="Times New Roman" w:eastAsia="Times New Roman" w:hAnsi="Times New Roman" w:cs="Times New Roman"/>
          <w:szCs w:val="24"/>
          <w:lang w:eastAsia="cs-CZ"/>
        </w:rPr>
      </w:pPr>
    </w:p>
    <w:p w:rsidR="003806CD" w:rsidRPr="007E05C5" w:rsidRDefault="003806CD" w:rsidP="003806CD">
      <w:pPr>
        <w:spacing w:after="0" w:line="240" w:lineRule="auto"/>
        <w:jc w:val="center"/>
        <w:rPr>
          <w:rFonts w:ascii="Times New Roman" w:eastAsia="Times New Roman" w:hAnsi="Times New Roman" w:cs="Times New Roman"/>
          <w:szCs w:val="24"/>
          <w:lang w:eastAsia="cs-CZ"/>
        </w:rPr>
      </w:pPr>
    </w:p>
    <w:p w:rsidR="003806CD" w:rsidRPr="007E05C5" w:rsidRDefault="003806CD" w:rsidP="003806CD">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3806CD" w:rsidRPr="007E05C5" w:rsidRDefault="003806CD" w:rsidP="003806CD">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3806CD" w:rsidRPr="007E05C5" w:rsidRDefault="003806CD" w:rsidP="003806CD">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3806CD" w:rsidRPr="007E05C5" w:rsidRDefault="003806CD" w:rsidP="003806CD">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3806CD" w:rsidRPr="007E05C5" w:rsidRDefault="003806CD" w:rsidP="003806CD">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3806CD" w:rsidRPr="00FF243C" w:rsidRDefault="003806CD" w:rsidP="003806CD">
      <w:pPr>
        <w:spacing w:after="0" w:line="240" w:lineRule="auto"/>
        <w:rPr>
          <w:rFonts w:ascii="Times New Roman" w:eastAsia="Times New Roman" w:hAnsi="Times New Roman" w:cs="Times New Roman"/>
          <w:lang w:eastAsia="cs-CZ"/>
        </w:rPr>
      </w:pPr>
    </w:p>
    <w:p w:rsidR="003806CD" w:rsidRPr="00FF243C" w:rsidRDefault="003806CD" w:rsidP="003806CD">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t>2/2</w:t>
      </w: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szCs w:val="24"/>
          <w:lang w:eastAsia="cs-CZ"/>
        </w:rPr>
        <w:tab/>
      </w:r>
      <w:r w:rsidRPr="003806CD">
        <w:rPr>
          <w:rFonts w:ascii="Times New Roman" w:eastAsia="Times New Roman" w:hAnsi="Times New Roman" w:cs="Times New Roman"/>
          <w:szCs w:val="24"/>
          <w:lang w:eastAsia="cs-CZ"/>
        </w:rPr>
        <w:tab/>
      </w:r>
      <w:r w:rsidRPr="003806CD">
        <w:rPr>
          <w:rFonts w:ascii="Times New Roman" w:eastAsia="Times New Roman" w:hAnsi="Times New Roman" w:cs="Times New Roman"/>
          <w:szCs w:val="24"/>
          <w:lang w:eastAsia="cs-CZ"/>
        </w:rPr>
        <w:tab/>
      </w:r>
      <w:r w:rsidRPr="003806CD">
        <w:rPr>
          <w:rFonts w:ascii="Times New Roman" w:eastAsia="Times New Roman" w:hAnsi="Times New Roman" w:cs="Times New Roman"/>
          <w:szCs w:val="24"/>
          <w:lang w:eastAsia="cs-CZ"/>
        </w:rPr>
        <w:tab/>
      </w:r>
    </w:p>
    <w:p w:rsidR="003806CD" w:rsidRPr="003806CD" w:rsidRDefault="003806CD" w:rsidP="003806CD">
      <w:pPr>
        <w:spacing w:after="0" w:line="240" w:lineRule="auto"/>
        <w:rPr>
          <w:rFonts w:ascii="Times New Roman" w:eastAsia="Times New Roman" w:hAnsi="Times New Roman" w:cs="Times New Roman"/>
          <w:sz w:val="24"/>
          <w:szCs w:val="24"/>
          <w:lang w:eastAsia="cs-CZ"/>
        </w:rPr>
      </w:pPr>
    </w:p>
    <w:p w:rsidR="003806CD" w:rsidRPr="003806CD" w:rsidRDefault="003806CD" w:rsidP="003806CD">
      <w:pPr>
        <w:spacing w:after="0" w:line="240" w:lineRule="auto"/>
        <w:rPr>
          <w:rFonts w:ascii="Times New Roman" w:eastAsia="Times New Roman" w:hAnsi="Times New Roman" w:cs="Times New Roman"/>
          <w:sz w:val="24"/>
          <w:szCs w:val="24"/>
          <w:lang w:eastAsia="cs-CZ"/>
        </w:rPr>
      </w:pPr>
    </w:p>
    <w:p w:rsidR="003806CD" w:rsidRPr="003806CD" w:rsidRDefault="003806CD" w:rsidP="003806CD">
      <w:pPr>
        <w:spacing w:after="0" w:line="240" w:lineRule="auto"/>
        <w:rPr>
          <w:rFonts w:ascii="Times New Roman" w:eastAsia="Times New Roman" w:hAnsi="Times New Roman" w:cs="Times New Roman"/>
          <w:sz w:val="24"/>
          <w:szCs w:val="24"/>
          <w:lang w:eastAsia="cs-CZ"/>
        </w:rPr>
      </w:pPr>
    </w:p>
    <w:p w:rsidR="003806CD" w:rsidRPr="003806CD" w:rsidRDefault="003806CD" w:rsidP="003806CD">
      <w:pPr>
        <w:spacing w:after="0" w:line="240" w:lineRule="auto"/>
        <w:rPr>
          <w:rFonts w:ascii="Times New Roman" w:eastAsia="Times New Roman" w:hAnsi="Times New Roman" w:cs="Times New Roman"/>
          <w:sz w:val="24"/>
          <w:szCs w:val="24"/>
          <w:lang w:eastAsia="cs-CZ"/>
        </w:rPr>
      </w:pPr>
    </w:p>
    <w:p w:rsidR="003806CD" w:rsidRPr="003806CD" w:rsidRDefault="003806CD" w:rsidP="003806CD">
      <w:pPr>
        <w:spacing w:after="0" w:line="240" w:lineRule="auto"/>
        <w:rPr>
          <w:rFonts w:ascii="Times New Roman" w:eastAsia="Times New Roman" w:hAnsi="Times New Roman" w:cs="Times New Roman"/>
          <w:sz w:val="24"/>
          <w:szCs w:val="24"/>
          <w:lang w:eastAsia="cs-CZ"/>
        </w:rPr>
      </w:pPr>
    </w:p>
    <w:p w:rsidR="003806CD" w:rsidRPr="003806CD" w:rsidRDefault="003806CD" w:rsidP="003806CD">
      <w:pPr>
        <w:spacing w:after="0" w:line="240" w:lineRule="auto"/>
        <w:rPr>
          <w:rFonts w:ascii="Times New Roman" w:eastAsia="Times New Roman" w:hAnsi="Times New Roman" w:cs="Times New Roman"/>
          <w:sz w:val="24"/>
          <w:szCs w:val="24"/>
          <w:lang w:eastAsia="cs-CZ"/>
        </w:rPr>
      </w:pPr>
    </w:p>
    <w:p w:rsidR="005C3C66" w:rsidRDefault="005C3C66" w:rsidP="005C3C66">
      <w:pPr>
        <w:tabs>
          <w:tab w:val="left" w:pos="5295"/>
        </w:tabs>
        <w:spacing w:after="0" w:line="240" w:lineRule="auto"/>
        <w:rPr>
          <w:rFonts w:ascii="Times New Roman" w:eastAsia="Times New Roman" w:hAnsi="Times New Roman" w:cs="Times New Roman"/>
          <w:b/>
          <w:bCs/>
          <w:szCs w:val="24"/>
          <w:lang w:eastAsia="cs-CZ"/>
        </w:rPr>
      </w:pPr>
    </w:p>
    <w:p w:rsidR="00C807F8" w:rsidRDefault="00C807F8" w:rsidP="00C807F8">
      <w:pPr>
        <w:tabs>
          <w:tab w:val="left" w:pos="5295"/>
        </w:tabs>
        <w:spacing w:after="0" w:line="240" w:lineRule="auto"/>
        <w:rPr>
          <w:rFonts w:ascii="Times New Roman" w:eastAsia="Times New Roman" w:hAnsi="Times New Roman" w:cs="Times New Roman"/>
          <w:b/>
          <w:bCs/>
          <w:szCs w:val="24"/>
          <w:lang w:eastAsia="cs-CZ"/>
        </w:rPr>
      </w:pPr>
    </w:p>
    <w:p w:rsidR="00C807F8" w:rsidRPr="00C807F8" w:rsidRDefault="00C807F8" w:rsidP="00C807F8">
      <w:pPr>
        <w:spacing w:after="0" w:line="240" w:lineRule="auto"/>
        <w:rPr>
          <w:rFonts w:ascii="Times New Roman" w:eastAsia="Times New Roman" w:hAnsi="Times New Roman" w:cs="Times New Roman"/>
          <w:sz w:val="24"/>
          <w:szCs w:val="24"/>
          <w:lang w:eastAsia="cs-CZ"/>
        </w:rPr>
      </w:pPr>
    </w:p>
    <w:p w:rsidR="00C807F8" w:rsidRPr="00C807F8" w:rsidRDefault="00C807F8" w:rsidP="00C807F8">
      <w:pPr>
        <w:spacing w:after="0" w:line="240" w:lineRule="auto"/>
        <w:rPr>
          <w:rFonts w:ascii="Times New Roman" w:eastAsia="Times New Roman" w:hAnsi="Times New Roman" w:cs="Times New Roman"/>
          <w:sz w:val="24"/>
          <w:szCs w:val="24"/>
          <w:lang w:eastAsia="cs-CZ"/>
        </w:rPr>
      </w:pPr>
    </w:p>
    <w:p w:rsidR="00C807F8" w:rsidRPr="00C807F8" w:rsidRDefault="00C807F8" w:rsidP="00C807F8">
      <w:pPr>
        <w:spacing w:after="0" w:line="240" w:lineRule="auto"/>
        <w:jc w:val="center"/>
        <w:rPr>
          <w:rFonts w:ascii="Times New Roman" w:eastAsia="Times New Roman" w:hAnsi="Times New Roman" w:cs="Times New Roman"/>
          <w:b/>
          <w:bCs/>
          <w:lang w:eastAsia="cs-CZ"/>
        </w:rPr>
      </w:pPr>
    </w:p>
    <w:p w:rsidR="00C807F8" w:rsidRPr="00C807F8" w:rsidRDefault="00C807F8" w:rsidP="00C807F8">
      <w:pPr>
        <w:spacing w:after="0" w:line="240" w:lineRule="auto"/>
        <w:rPr>
          <w:rFonts w:ascii="Times New Roman" w:eastAsia="Times New Roman" w:hAnsi="Times New Roman" w:cs="Times New Roman"/>
          <w:sz w:val="24"/>
          <w:szCs w:val="24"/>
          <w:lang w:eastAsia="cs-CZ"/>
        </w:rPr>
      </w:pPr>
    </w:p>
    <w:p w:rsidR="00103C6A" w:rsidRPr="00103C6A" w:rsidRDefault="00103C6A" w:rsidP="00103C6A">
      <w:pPr>
        <w:spacing w:after="0" w:line="240" w:lineRule="auto"/>
        <w:rPr>
          <w:rFonts w:ascii="Times New Roman" w:eastAsia="Times New Roman" w:hAnsi="Times New Roman" w:cs="Times New Roman"/>
          <w:szCs w:val="24"/>
          <w:lang w:eastAsia="cs-CZ"/>
        </w:rPr>
      </w:pPr>
    </w:p>
    <w:p w:rsidR="00103C6A" w:rsidRPr="00103C6A" w:rsidRDefault="00103C6A" w:rsidP="00103C6A"/>
    <w:p w:rsidR="003806CD" w:rsidRPr="003806CD" w:rsidRDefault="003806CD" w:rsidP="003806CD">
      <w:pPr>
        <w:spacing w:after="0" w:line="240" w:lineRule="auto"/>
        <w:jc w:val="center"/>
        <w:rPr>
          <w:rFonts w:ascii="Times New Roman" w:eastAsia="Times New Roman" w:hAnsi="Times New Roman" w:cs="Times New Roman"/>
          <w:b/>
          <w:bCs/>
          <w:lang w:eastAsia="cs-CZ"/>
        </w:rPr>
      </w:pPr>
      <w:r w:rsidRPr="003806CD">
        <w:rPr>
          <w:rFonts w:ascii="Times New Roman" w:eastAsia="Times New Roman" w:hAnsi="Times New Roman" w:cs="Times New Roman"/>
          <w:b/>
          <w:bCs/>
          <w:lang w:eastAsia="cs-CZ"/>
        </w:rPr>
        <w:lastRenderedPageBreak/>
        <w:t>STANOVISKO ETICKÉ KOMISE KE KLINICKÉMU HODNOCENÍ</w:t>
      </w:r>
    </w:p>
    <w:p w:rsidR="003806CD" w:rsidRPr="003806CD" w:rsidRDefault="003806CD" w:rsidP="003806CD">
      <w:pPr>
        <w:spacing w:after="0" w:line="240" w:lineRule="auto"/>
        <w:jc w:val="center"/>
        <w:rPr>
          <w:rFonts w:ascii="Times New Roman" w:eastAsia="Times New Roman" w:hAnsi="Times New Roman" w:cs="Times New Roman"/>
          <w:bCs/>
          <w:i/>
          <w:lang w:eastAsia="cs-CZ"/>
        </w:rPr>
      </w:pPr>
      <w:r w:rsidRPr="003806CD">
        <w:rPr>
          <w:rFonts w:ascii="Times New Roman" w:eastAsia="Times New Roman" w:hAnsi="Times New Roman" w:cs="Times New Roman"/>
          <w:bCs/>
          <w:i/>
          <w:lang w:eastAsia="cs-CZ"/>
        </w:rPr>
        <w:t xml:space="preserve">Opinion of the Ethics Committee on Clinical Trial  </w:t>
      </w:r>
    </w:p>
    <w:p w:rsidR="003806CD" w:rsidRPr="003806CD" w:rsidRDefault="003806CD" w:rsidP="003806CD">
      <w:pPr>
        <w:spacing w:after="0" w:line="240" w:lineRule="auto"/>
        <w:jc w:val="center"/>
        <w:rPr>
          <w:rFonts w:ascii="Times New Roman" w:eastAsia="Times New Roman" w:hAnsi="Times New Roman" w:cs="Times New Roman"/>
          <w:b/>
          <w:bCs/>
          <w:i/>
          <w:lang w:eastAsia="cs-CZ"/>
        </w:rPr>
      </w:pP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lang w:eastAsia="cs-CZ"/>
        </w:rPr>
        <w:sym w:font="Wingdings 2" w:char="F053"/>
      </w:r>
      <w:r w:rsidRPr="003806CD">
        <w:rPr>
          <w:rFonts w:ascii="Times New Roman" w:eastAsia="Times New Roman" w:hAnsi="Times New Roman" w:cs="Times New Roman"/>
          <w:lang w:eastAsia="cs-CZ"/>
        </w:rPr>
        <w:t xml:space="preserve">  Multicentrické KH, je požadováno stanovisko multicentrické EK pro všechna centra/</w:t>
      </w:r>
      <w:r w:rsidRPr="003806CD">
        <w:rPr>
          <w:rFonts w:ascii="Times New Roman" w:eastAsia="Times New Roman" w:hAnsi="Times New Roman" w:cs="Times New Roman"/>
          <w:i/>
          <w:lang w:eastAsia="cs-CZ"/>
        </w:rPr>
        <w:t>Multi-centric clinical trial, opinion issued by Ethics Committee for Multi-Centric Clinical Trials is required</w:t>
      </w:r>
    </w:p>
    <w:p w:rsidR="003806CD" w:rsidRPr="003806CD" w:rsidRDefault="003806CD" w:rsidP="003806CD">
      <w:pPr>
        <w:spacing w:after="0" w:line="240" w:lineRule="auto"/>
        <w:rPr>
          <w:rFonts w:ascii="Times New Roman" w:eastAsia="Times New Roman" w:hAnsi="Times New Roman" w:cs="Times New Roman"/>
          <w:i/>
          <w:lang w:eastAsia="cs-CZ"/>
        </w:rPr>
      </w:pPr>
      <w:r w:rsidRPr="003806CD">
        <w:rPr>
          <w:rFonts w:ascii="Times New Roman" w:eastAsia="Times New Roman" w:hAnsi="Times New Roman" w:cs="Times New Roman"/>
          <w:lang w:eastAsia="cs-CZ"/>
        </w:rPr>
        <w:sym w:font="Wingdings 2" w:char="F053"/>
      </w:r>
      <w:r w:rsidRPr="003806CD">
        <w:rPr>
          <w:rFonts w:ascii="Times New Roman" w:eastAsia="Times New Roman" w:hAnsi="Times New Roman" w:cs="Times New Roman"/>
          <w:lang w:eastAsia="cs-CZ"/>
        </w:rPr>
        <w:t xml:space="preserve">  Multicentrické KH, je požadováno stanovisko EK pro místní centrum (centra)/ </w:t>
      </w:r>
      <w:r w:rsidRPr="003806CD">
        <w:rPr>
          <w:rFonts w:ascii="Times New Roman" w:eastAsia="Times New Roman" w:hAnsi="Times New Roman" w:cs="Times New Roman"/>
          <w:i/>
          <w:lang w:eastAsia="cs-CZ"/>
        </w:rPr>
        <w:t>Multi-centric clinical trial, opinion issued by local Ethics Committee(s) is required</w:t>
      </w:r>
    </w:p>
    <w:p w:rsidR="003806CD" w:rsidRPr="003806CD" w:rsidRDefault="00415BD1" w:rsidP="003806CD">
      <w:pPr>
        <w:spacing w:after="0" w:line="240" w:lineRule="auto"/>
        <w:rPr>
          <w:rFonts w:ascii="Times New Roman" w:eastAsia="Times New Roman" w:hAnsi="Times New Roman" w:cs="Times New Roman"/>
          <w:i/>
          <w:lang w:eastAsia="cs-CZ"/>
        </w:rPr>
      </w:pPr>
      <w:r w:rsidRPr="003806C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806CD" w:rsidRPr="003806C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806CD">
        <w:rPr>
          <w:rFonts w:ascii="Times New Roman" w:eastAsia="Times New Roman" w:hAnsi="Times New Roman" w:cs="Times New Roman"/>
          <w:lang w:eastAsia="cs-CZ"/>
        </w:rPr>
        <w:fldChar w:fldCharType="end"/>
      </w:r>
      <w:r w:rsidR="003806CD" w:rsidRPr="003806CD">
        <w:rPr>
          <w:rFonts w:ascii="Times New Roman" w:eastAsia="Times New Roman" w:hAnsi="Times New Roman" w:cs="Times New Roman"/>
          <w:lang w:eastAsia="cs-CZ"/>
        </w:rPr>
        <w:t xml:space="preserve">  KH prováděné v jednom centru, požadováno stanovisko EK pro místní centrum (centra)/ </w:t>
      </w:r>
      <w:r w:rsidR="003806CD" w:rsidRPr="003806CD">
        <w:rPr>
          <w:rFonts w:ascii="Times New Roman" w:eastAsia="Times New Roman" w:hAnsi="Times New Roman" w:cs="Times New Roman"/>
          <w:i/>
          <w:lang w:eastAsia="cs-CZ"/>
        </w:rPr>
        <w:t>Clinical trial conducted in a single site, opinion of a local EC is required</w:t>
      </w:r>
    </w:p>
    <w:p w:rsidR="003806CD" w:rsidRPr="003806CD" w:rsidRDefault="003806CD" w:rsidP="003806CD">
      <w:pPr>
        <w:spacing w:after="0" w:line="240" w:lineRule="auto"/>
        <w:rPr>
          <w:rFonts w:ascii="Times New Roman" w:eastAsia="Times New Roman" w:hAnsi="Times New Roman" w:cs="Times New Roman"/>
          <w:b/>
          <w:bCs/>
          <w:lang w:eastAsia="cs-CZ"/>
        </w:rPr>
      </w:pPr>
    </w:p>
    <w:p w:rsidR="003806CD" w:rsidRPr="003806CD" w:rsidRDefault="003806CD" w:rsidP="003806CD">
      <w:pPr>
        <w:spacing w:after="0" w:line="240" w:lineRule="auto"/>
        <w:rPr>
          <w:rFonts w:ascii="Times New Roman" w:eastAsia="Times New Roman" w:hAnsi="Times New Roman" w:cs="Times New Roman"/>
          <w:b/>
          <w:bCs/>
          <w:lang w:eastAsia="cs-CZ"/>
        </w:rPr>
      </w:pPr>
      <w:r w:rsidRPr="003806CD">
        <w:rPr>
          <w:rFonts w:ascii="Times New Roman" w:eastAsia="Times New Roman" w:hAnsi="Times New Roman" w:cs="Times New Roman"/>
          <w:b/>
          <w:bCs/>
          <w:lang w:eastAsia="cs-CZ"/>
        </w:rPr>
        <w:t>Číslo jednací/</w:t>
      </w:r>
      <w:r w:rsidRPr="003806CD">
        <w:rPr>
          <w:rFonts w:ascii="Times New Roman" w:eastAsia="Times New Roman" w:hAnsi="Times New Roman" w:cs="Times New Roman"/>
          <w:i/>
          <w:lang w:eastAsia="cs-CZ"/>
        </w:rPr>
        <w:t>Reference number</w:t>
      </w:r>
      <w:r w:rsidRPr="003806CD">
        <w:rPr>
          <w:rFonts w:ascii="Times New Roman" w:eastAsia="Times New Roman" w:hAnsi="Times New Roman" w:cs="Times New Roman"/>
          <w:lang w:eastAsia="cs-CZ"/>
        </w:rPr>
        <w:t xml:space="preserve">: </w:t>
      </w:r>
      <w:r w:rsidRPr="003806CD">
        <w:rPr>
          <w:rFonts w:ascii="Times New Roman" w:eastAsia="Times New Roman" w:hAnsi="Times New Roman" w:cs="Times New Roman"/>
          <w:b/>
          <w:lang w:eastAsia="cs-CZ"/>
        </w:rPr>
        <w:t>4/13 MEK 1</w:t>
      </w:r>
    </w:p>
    <w:p w:rsidR="003806CD" w:rsidRPr="003806CD" w:rsidRDefault="003806CD" w:rsidP="003806CD">
      <w:pPr>
        <w:spacing w:after="0" w:line="240" w:lineRule="auto"/>
        <w:rPr>
          <w:rFonts w:ascii="Times New Roman" w:eastAsia="Times New Roman" w:hAnsi="Times New Roman" w:cs="Times New Roman"/>
          <w:bCs/>
          <w:i/>
          <w:lang w:eastAsia="cs-CZ"/>
        </w:rPr>
      </w:pPr>
      <w:r w:rsidRPr="003806CD">
        <w:rPr>
          <w:rFonts w:ascii="Times New Roman" w:eastAsia="Times New Roman" w:hAnsi="Times New Roman" w:cs="Times New Roman"/>
          <w:b/>
          <w:bCs/>
          <w:lang w:eastAsia="cs-CZ"/>
        </w:rPr>
        <w:t>Název KH/</w:t>
      </w:r>
      <w:r w:rsidRPr="003806CD">
        <w:rPr>
          <w:rFonts w:ascii="Times New Roman" w:eastAsia="Times New Roman" w:hAnsi="Times New Roman" w:cs="Times New Roman"/>
          <w:i/>
          <w:lang w:eastAsia="cs-CZ"/>
        </w:rPr>
        <w:t>Full Title of Clinical Trial</w:t>
      </w:r>
      <w:r w:rsidRPr="003806CD">
        <w:rPr>
          <w:rFonts w:ascii="Times New Roman" w:eastAsia="Times New Roman" w:hAnsi="Times New Roman" w:cs="Times New Roman"/>
          <w:bCs/>
          <w:lang w:eastAsia="cs-CZ"/>
        </w:rPr>
        <w:t xml:space="preserve">: </w:t>
      </w:r>
      <w:r w:rsidRPr="003806CD">
        <w:rPr>
          <w:rFonts w:ascii="Times New Roman" w:eastAsia="Times New Roman" w:hAnsi="Times New Roman" w:cs="Times New Roman"/>
          <w:lang w:eastAsia="cs-CZ"/>
        </w:rPr>
        <w:t xml:space="preserve">Adaptivní klinické hodnocení fáze II, které hodnotí účinnost, farmakodynamiku, bezpečnost a snášenlivost léku GSK2586184 u pacientů se středně závažnou a závažnou formou systémového lupus erythematodes / </w:t>
      </w:r>
      <w:r w:rsidRPr="003806CD">
        <w:rPr>
          <w:rFonts w:ascii="Times New Roman" w:eastAsia="Times New Roman" w:hAnsi="Times New Roman" w:cs="Times New Roman"/>
          <w:i/>
          <w:lang w:eastAsia="cs-CZ"/>
        </w:rPr>
        <w:t>An adaptive Phase II study to evaluate the efficacy, pharmacodynamics, safety and tolerability of GSK2586184 in patients with mild to moderate systemic lupus erythematosus</w:t>
      </w:r>
    </w:p>
    <w:p w:rsidR="003806CD" w:rsidRPr="003806CD" w:rsidRDefault="003806CD" w:rsidP="003806CD">
      <w:pPr>
        <w:spacing w:after="0" w:line="240" w:lineRule="auto"/>
        <w:rPr>
          <w:rFonts w:ascii="Times New Roman" w:eastAsia="Times New Roman" w:hAnsi="Times New Roman" w:cs="Times New Roman"/>
          <w:b/>
          <w:bCs/>
          <w:lang w:eastAsia="cs-CZ"/>
        </w:rPr>
      </w:pP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b/>
          <w:bCs/>
          <w:lang w:eastAsia="cs-CZ"/>
        </w:rPr>
        <w:t xml:space="preserve">Číslo protokolu/ </w:t>
      </w:r>
      <w:r w:rsidRPr="003806CD">
        <w:rPr>
          <w:rFonts w:ascii="Times New Roman" w:eastAsia="Times New Roman" w:hAnsi="Times New Roman" w:cs="Times New Roman"/>
          <w:i/>
          <w:lang w:eastAsia="cs-CZ"/>
        </w:rPr>
        <w:t>Protocol Code Number</w:t>
      </w:r>
      <w:r w:rsidRPr="003806CD">
        <w:rPr>
          <w:rFonts w:ascii="Times New Roman" w:eastAsia="Times New Roman" w:hAnsi="Times New Roman" w:cs="Times New Roman"/>
          <w:lang w:eastAsia="cs-CZ"/>
        </w:rPr>
        <w:t>: JAK115919</w:t>
      </w: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b/>
          <w:bCs/>
          <w:lang w:eastAsia="cs-CZ"/>
        </w:rPr>
        <w:t xml:space="preserve">EudraCT number/ </w:t>
      </w:r>
      <w:r w:rsidRPr="003806CD">
        <w:rPr>
          <w:rFonts w:ascii="Times New Roman" w:eastAsia="Times New Roman" w:hAnsi="Times New Roman" w:cs="Times New Roman"/>
          <w:i/>
          <w:lang w:eastAsia="cs-CZ"/>
        </w:rPr>
        <w:t>EudraCT number</w:t>
      </w:r>
      <w:r w:rsidRPr="003806CD">
        <w:rPr>
          <w:rFonts w:ascii="Times New Roman" w:eastAsia="Times New Roman" w:hAnsi="Times New Roman" w:cs="Times New Roman"/>
          <w:lang w:eastAsia="cs-CZ"/>
        </w:rPr>
        <w:t>: 2012-001645-41</w:t>
      </w:r>
    </w:p>
    <w:p w:rsidR="003806CD" w:rsidRPr="003806CD" w:rsidRDefault="003806CD" w:rsidP="003806CD">
      <w:pPr>
        <w:spacing w:after="0" w:line="240" w:lineRule="auto"/>
        <w:rPr>
          <w:rFonts w:ascii="Times New Roman" w:eastAsia="Times New Roman" w:hAnsi="Times New Roman" w:cs="Times New Roman"/>
          <w:b/>
          <w:bCs/>
          <w:lang w:eastAsia="cs-CZ"/>
        </w:rPr>
      </w:pP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b/>
          <w:bCs/>
          <w:lang w:eastAsia="cs-CZ"/>
        </w:rPr>
        <w:t>Zadavatel/</w:t>
      </w:r>
      <w:r w:rsidRPr="003806CD">
        <w:rPr>
          <w:rFonts w:ascii="Times New Roman" w:eastAsia="Times New Roman" w:hAnsi="Times New Roman" w:cs="Times New Roman"/>
          <w:i/>
          <w:lang w:eastAsia="cs-CZ"/>
        </w:rPr>
        <w:t>Sponzor</w:t>
      </w:r>
      <w:r w:rsidRPr="003806CD">
        <w:rPr>
          <w:rFonts w:ascii="Times New Roman" w:eastAsia="Times New Roman" w:hAnsi="Times New Roman" w:cs="Times New Roman"/>
          <w:lang w:eastAsia="cs-CZ"/>
        </w:rPr>
        <w:t>: GlaxoSmithKline Research and Development Ltd., 1-3 Iron Bridge Road, Uxbridge, Middlesex, Uxbridge, Middlesex, United Kingdom</w:t>
      </w: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b/>
          <w:bCs/>
          <w:lang w:eastAsia="cs-CZ"/>
        </w:rPr>
        <w:t>Žadatel/</w:t>
      </w:r>
      <w:r w:rsidRPr="003806CD">
        <w:rPr>
          <w:rFonts w:ascii="Times New Roman" w:eastAsia="Times New Roman" w:hAnsi="Times New Roman" w:cs="Times New Roman"/>
          <w:bCs/>
          <w:i/>
          <w:lang w:eastAsia="cs-CZ"/>
        </w:rPr>
        <w:t>Applicant</w:t>
      </w:r>
      <w:r w:rsidRPr="003806CD">
        <w:rPr>
          <w:rFonts w:ascii="Times New Roman" w:eastAsia="Times New Roman" w:hAnsi="Times New Roman" w:cs="Times New Roman"/>
          <w:bCs/>
          <w:lang w:eastAsia="cs-CZ"/>
        </w:rPr>
        <w:t xml:space="preserve">: </w:t>
      </w:r>
      <w:r w:rsidRPr="003806CD">
        <w:rPr>
          <w:rFonts w:ascii="Times New Roman" w:eastAsia="Times New Roman" w:hAnsi="Times New Roman" w:cs="Times New Roman"/>
          <w:lang w:eastAsia="cs-CZ"/>
        </w:rPr>
        <w:t xml:space="preserve">GlaxoSmithKline s.r.o., Hvězdova 1734/2c, 140 00 Praha 4, </w:t>
      </w:r>
    </w:p>
    <w:p w:rsidR="003806CD" w:rsidRPr="003806CD" w:rsidRDefault="003806CD" w:rsidP="003806CD">
      <w:pPr>
        <w:spacing w:after="0" w:line="240" w:lineRule="auto"/>
        <w:rPr>
          <w:rFonts w:ascii="Times New Roman" w:eastAsia="Times New Roman" w:hAnsi="Times New Roman" w:cs="Times New Roman"/>
          <w:bCs/>
          <w:lang w:eastAsia="cs-CZ"/>
        </w:rPr>
      </w:pPr>
      <w:r w:rsidRPr="003806CD">
        <w:rPr>
          <w:rFonts w:ascii="Times New Roman" w:eastAsia="Times New Roman" w:hAnsi="Times New Roman" w:cs="Times New Roman"/>
          <w:lang w:eastAsia="cs-CZ"/>
        </w:rPr>
        <w:t>Ing. Katarína Belvončíková (katarina.k.belvoncikova@gsk.com)</w:t>
      </w:r>
    </w:p>
    <w:p w:rsidR="003806CD" w:rsidRPr="003806CD" w:rsidRDefault="003806CD" w:rsidP="003806CD">
      <w:pPr>
        <w:spacing w:after="0" w:line="240" w:lineRule="auto"/>
        <w:rPr>
          <w:rFonts w:ascii="Times New Roman" w:eastAsia="Times New Roman" w:hAnsi="Times New Roman" w:cs="Times New Roman"/>
          <w:b/>
          <w:bCs/>
          <w:lang w:eastAsia="cs-CZ"/>
        </w:rPr>
      </w:pPr>
      <w:r w:rsidRPr="003806CD">
        <w:rPr>
          <w:rFonts w:ascii="Times New Roman" w:eastAsia="Times New Roman" w:hAnsi="Times New Roman" w:cs="Times New Roman"/>
          <w:b/>
          <w:bCs/>
          <w:lang w:eastAsia="cs-CZ"/>
        </w:rPr>
        <w:t>Datum doručení žádosti/</w:t>
      </w:r>
      <w:r w:rsidRPr="003806CD">
        <w:rPr>
          <w:rFonts w:ascii="Times New Roman" w:eastAsia="Times New Roman" w:hAnsi="Times New Roman" w:cs="Times New Roman"/>
          <w:i/>
          <w:lang w:eastAsia="cs-CZ"/>
        </w:rPr>
        <w:t>Date of submission of the Application Form</w:t>
      </w:r>
      <w:r w:rsidRPr="003806C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1.4.</w:t>
      </w:r>
      <w:r w:rsidRPr="003806CD">
        <w:rPr>
          <w:rFonts w:ascii="Times New Roman" w:eastAsia="Times New Roman" w:hAnsi="Times New Roman" w:cs="Times New Roman"/>
          <w:lang w:eastAsia="cs-CZ"/>
        </w:rPr>
        <w:t>2014</w:t>
      </w: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b/>
          <w:bCs/>
          <w:lang w:eastAsia="cs-CZ"/>
        </w:rPr>
        <w:t xml:space="preserve">Datum jednání EK </w:t>
      </w:r>
      <w:r w:rsidRPr="003806CD">
        <w:rPr>
          <w:rFonts w:ascii="Times New Roman" w:eastAsia="Times New Roman" w:hAnsi="Times New Roman" w:cs="Times New Roman"/>
          <w:lang w:eastAsia="cs-CZ"/>
        </w:rPr>
        <w:t>/</w:t>
      </w:r>
      <w:r w:rsidRPr="003806CD">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3806CD">
        <w:rPr>
          <w:rFonts w:ascii="Times New Roman" w:eastAsia="Times New Roman" w:hAnsi="Times New Roman" w:cs="Times New Roman"/>
          <w:lang w:eastAsia="cs-CZ"/>
        </w:rPr>
        <w:t>2014</w:t>
      </w:r>
    </w:p>
    <w:p w:rsidR="003806CD" w:rsidRPr="003806CD" w:rsidRDefault="003806CD" w:rsidP="003806CD">
      <w:pPr>
        <w:spacing w:after="0" w:line="240" w:lineRule="auto"/>
        <w:rPr>
          <w:rFonts w:ascii="Times New Roman" w:eastAsia="Times New Roman" w:hAnsi="Times New Roman" w:cs="Times New Roman"/>
          <w:b/>
          <w:bCs/>
          <w:i/>
          <w:lang w:eastAsia="cs-CZ"/>
        </w:rPr>
      </w:pP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b/>
          <w:bCs/>
          <w:lang w:eastAsia="cs-CZ"/>
        </w:rPr>
        <w:t xml:space="preserve">Vyjádření EK/ </w:t>
      </w:r>
      <w:r w:rsidRPr="003806CD">
        <w:rPr>
          <w:rFonts w:ascii="Times New Roman" w:eastAsia="Times New Roman" w:hAnsi="Times New Roman" w:cs="Times New Roman"/>
          <w:i/>
          <w:lang w:eastAsia="cs-CZ"/>
        </w:rPr>
        <w:t>Ethics Committe´s opinion</w:t>
      </w:r>
      <w:r w:rsidRPr="003806CD">
        <w:rPr>
          <w:rFonts w:ascii="Times New Roman" w:eastAsia="Times New Roman" w:hAnsi="Times New Roman" w:cs="Times New Roman"/>
          <w:lang w:eastAsia="cs-CZ"/>
        </w:rPr>
        <w:t>:</w:t>
      </w:r>
    </w:p>
    <w:p w:rsidR="003806CD" w:rsidRPr="003806CD" w:rsidRDefault="003806CD" w:rsidP="003806CD">
      <w:pPr>
        <w:spacing w:after="0" w:line="240" w:lineRule="auto"/>
        <w:rPr>
          <w:rFonts w:ascii="Times New Roman" w:eastAsia="Times New Roman" w:hAnsi="Times New Roman" w:cs="Times New Roman"/>
          <w:i/>
          <w:lang w:eastAsia="cs-CZ"/>
        </w:rPr>
      </w:pPr>
      <w:r w:rsidRPr="003806CD">
        <w:rPr>
          <w:rFonts w:ascii="Wingdings 2" w:eastAsia="Times New Roman" w:hAnsi="Wingdings 2" w:cs="Times New Roman"/>
          <w:lang w:eastAsia="cs-CZ"/>
        </w:rPr>
        <w:sym w:font="Wingdings 2" w:char="F0A3"/>
      </w:r>
      <w:r w:rsidRPr="003806CD">
        <w:rPr>
          <w:rFonts w:ascii="Times New Roman" w:eastAsia="Times New Roman" w:hAnsi="Times New Roman" w:cs="Times New Roman"/>
          <w:lang w:eastAsia="cs-CZ"/>
        </w:rPr>
        <w:t xml:space="preserve">  EK  vydala souhlasné stanovisko// </w:t>
      </w:r>
      <w:r w:rsidRPr="003806CD">
        <w:rPr>
          <w:rFonts w:ascii="Times New Roman" w:eastAsia="Times New Roman" w:hAnsi="Times New Roman" w:cs="Times New Roman"/>
          <w:i/>
          <w:lang w:eastAsia="cs-CZ"/>
        </w:rPr>
        <w:t>EC issues</w:t>
      </w:r>
      <w:r w:rsidRPr="003806CD">
        <w:rPr>
          <w:rFonts w:ascii="Times New Roman" w:eastAsia="Times New Roman" w:hAnsi="Times New Roman" w:cs="Times New Roman"/>
          <w:lang w:eastAsia="cs-CZ"/>
        </w:rPr>
        <w:t xml:space="preserve"> f</w:t>
      </w:r>
      <w:r w:rsidRPr="003806CD">
        <w:rPr>
          <w:rFonts w:ascii="Times New Roman" w:eastAsia="Times New Roman" w:hAnsi="Times New Roman" w:cs="Times New Roman"/>
          <w:i/>
          <w:lang w:eastAsia="cs-CZ"/>
        </w:rPr>
        <w:t>avourable opinion</w:t>
      </w:r>
    </w:p>
    <w:p w:rsidR="003806CD" w:rsidRPr="003806CD" w:rsidRDefault="003806CD" w:rsidP="003806CD">
      <w:pPr>
        <w:spacing w:after="0" w:line="240" w:lineRule="auto"/>
        <w:rPr>
          <w:rFonts w:ascii="Times New Roman" w:eastAsia="Times New Roman" w:hAnsi="Times New Roman" w:cs="Times New Roman"/>
          <w:bCs/>
          <w:i/>
          <w:lang w:eastAsia="cs-CZ"/>
        </w:rPr>
      </w:pPr>
      <w:r w:rsidRPr="003806CD">
        <w:rPr>
          <w:rFonts w:ascii="Times New Roman" w:eastAsia="Times New Roman" w:hAnsi="Times New Roman" w:cs="Times New Roman"/>
          <w:bCs/>
          <w:lang w:eastAsia="cs-CZ"/>
        </w:rPr>
        <w:sym w:font="Wingdings 2" w:char="F054"/>
      </w:r>
      <w:r w:rsidRPr="003806CD">
        <w:rPr>
          <w:rFonts w:ascii="Times New Roman" w:eastAsia="Times New Roman" w:hAnsi="Times New Roman" w:cs="Times New Roman"/>
          <w:bCs/>
          <w:lang w:eastAsia="cs-CZ"/>
        </w:rPr>
        <w:t xml:space="preserve">  EK  vzala na vědomí / </w:t>
      </w:r>
      <w:r w:rsidRPr="003806CD">
        <w:rPr>
          <w:rFonts w:ascii="Times New Roman" w:eastAsia="Times New Roman" w:hAnsi="Times New Roman" w:cs="Times New Roman"/>
          <w:bCs/>
          <w:i/>
          <w:lang w:eastAsia="cs-CZ"/>
        </w:rPr>
        <w:t>Taken into account</w:t>
      </w:r>
    </w:p>
    <w:p w:rsidR="003806CD" w:rsidRPr="003806CD" w:rsidRDefault="003806CD" w:rsidP="003806CD">
      <w:pPr>
        <w:spacing w:after="0" w:line="240" w:lineRule="auto"/>
        <w:rPr>
          <w:rFonts w:ascii="Times New Roman" w:eastAsia="Times New Roman" w:hAnsi="Times New Roman" w:cs="Times New Roman"/>
          <w:b/>
          <w:bCs/>
          <w:lang w:eastAsia="cs-CZ"/>
        </w:rPr>
      </w:pPr>
    </w:p>
    <w:p w:rsidR="003806CD" w:rsidRPr="003806CD" w:rsidRDefault="003806CD" w:rsidP="003806CD">
      <w:pPr>
        <w:spacing w:after="0" w:line="240" w:lineRule="auto"/>
        <w:rPr>
          <w:rFonts w:ascii="Times New Roman" w:eastAsia="Times New Roman" w:hAnsi="Times New Roman" w:cs="Times New Roman"/>
          <w:i/>
          <w:lang w:val="en-US" w:eastAsia="cs-CZ"/>
        </w:rPr>
      </w:pPr>
      <w:r w:rsidRPr="003806CD">
        <w:rPr>
          <w:rFonts w:ascii="Times New Roman" w:eastAsia="Times New Roman" w:hAnsi="Times New Roman" w:cs="Times New Roman"/>
          <w:b/>
          <w:bCs/>
          <w:lang w:eastAsia="cs-CZ"/>
        </w:rPr>
        <w:t>Lhůta pro podání písemné zprávy o průběhu KH od jeho zahájení</w:t>
      </w:r>
      <w:r w:rsidRPr="003806CD">
        <w:rPr>
          <w:rFonts w:ascii="Times New Roman" w:eastAsia="Times New Roman" w:hAnsi="Times New Roman" w:cs="Times New Roman"/>
          <w:b/>
          <w:bCs/>
          <w:lang w:val="en-US" w:eastAsia="cs-CZ"/>
        </w:rPr>
        <w:t xml:space="preserve">/ </w:t>
      </w:r>
      <w:r w:rsidRPr="003806CD">
        <w:rPr>
          <w:rFonts w:ascii="Times New Roman" w:eastAsia="Times New Roman" w:hAnsi="Times New Roman" w:cs="Times New Roman"/>
          <w:i/>
          <w:lang w:val="en-US" w:eastAsia="cs-CZ"/>
        </w:rPr>
        <w:t>Time schedule for submission of the  written Annual Report from the CT commencement:</w:t>
      </w: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lang w:eastAsia="cs-CZ"/>
        </w:rPr>
        <w:sym w:font="Wingdings 2" w:char="F054"/>
      </w:r>
      <w:r w:rsidRPr="003806CD">
        <w:rPr>
          <w:rFonts w:ascii="Times New Roman" w:eastAsia="Times New Roman" w:hAnsi="Times New Roman" w:cs="Times New Roman"/>
          <w:lang w:eastAsia="cs-CZ"/>
        </w:rPr>
        <w:t xml:space="preserve">   1x ročně</w:t>
      </w:r>
      <w:r w:rsidRPr="003806CD">
        <w:rPr>
          <w:rFonts w:ascii="Times New Roman" w:eastAsia="Times New Roman" w:hAnsi="Times New Roman" w:cs="Times New Roman"/>
          <w:i/>
          <w:lang w:eastAsia="cs-CZ"/>
        </w:rPr>
        <w:t xml:space="preserve">/Once a year                   </w:t>
      </w:r>
      <w:r w:rsidR="00415BD1" w:rsidRPr="003806C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806CD">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3806CD">
        <w:rPr>
          <w:rFonts w:ascii="Times New Roman" w:eastAsia="Times New Roman" w:hAnsi="Times New Roman" w:cs="Times New Roman"/>
          <w:lang w:eastAsia="cs-CZ"/>
        </w:rPr>
        <w:fldChar w:fldCharType="end"/>
      </w:r>
      <w:r w:rsidRPr="003806CD">
        <w:rPr>
          <w:rFonts w:ascii="Times New Roman" w:eastAsia="Times New Roman" w:hAnsi="Times New Roman" w:cs="Times New Roman"/>
          <w:lang w:eastAsia="cs-CZ"/>
        </w:rPr>
        <w:t xml:space="preserve">  Jiná lhůta/</w:t>
      </w:r>
      <w:r w:rsidRPr="003806CD">
        <w:rPr>
          <w:rFonts w:ascii="Times New Roman" w:eastAsia="Times New Roman" w:hAnsi="Times New Roman" w:cs="Times New Roman"/>
          <w:i/>
          <w:lang w:eastAsia="cs-CZ"/>
        </w:rPr>
        <w:t xml:space="preserve"> Other </w:t>
      </w:r>
      <w:r w:rsidRPr="003806CD">
        <w:rPr>
          <w:rFonts w:ascii="Times New Roman" w:eastAsia="Times New Roman" w:hAnsi="Times New Roman" w:cs="Times New Roman"/>
          <w:lang w:eastAsia="cs-CZ"/>
        </w:rPr>
        <w:t>…………….</w:t>
      </w:r>
    </w:p>
    <w:p w:rsidR="003806CD" w:rsidRPr="003806CD" w:rsidRDefault="003806CD" w:rsidP="003806CD">
      <w:pPr>
        <w:spacing w:after="0" w:line="240" w:lineRule="auto"/>
        <w:rPr>
          <w:rFonts w:ascii="Times New Roman" w:eastAsia="Times New Roman" w:hAnsi="Times New Roman" w:cs="Times New Roman"/>
          <w:lang w:eastAsia="cs-CZ"/>
        </w:rPr>
      </w:pPr>
    </w:p>
    <w:p w:rsidR="003806CD" w:rsidRPr="003806CD" w:rsidRDefault="003806CD" w:rsidP="003806CD">
      <w:pPr>
        <w:spacing w:after="0" w:line="240" w:lineRule="auto"/>
        <w:rPr>
          <w:rFonts w:ascii="Times New Roman" w:eastAsia="Times New Roman" w:hAnsi="Times New Roman" w:cs="Times New Roman"/>
          <w:b/>
          <w:bCs/>
          <w:lang w:eastAsia="cs-CZ"/>
        </w:rPr>
      </w:pPr>
    </w:p>
    <w:p w:rsidR="003806CD" w:rsidRPr="003806CD" w:rsidRDefault="003806CD" w:rsidP="003806CD">
      <w:pPr>
        <w:spacing w:after="0" w:line="240" w:lineRule="auto"/>
        <w:rPr>
          <w:rFonts w:ascii="Times New Roman" w:eastAsia="Times New Roman" w:hAnsi="Times New Roman" w:cs="Times New Roman"/>
          <w:i/>
          <w:lang w:eastAsia="cs-CZ"/>
        </w:rPr>
      </w:pPr>
      <w:r w:rsidRPr="003806CD">
        <w:rPr>
          <w:rFonts w:ascii="Times New Roman" w:eastAsia="Times New Roman" w:hAnsi="Times New Roman" w:cs="Times New Roman"/>
          <w:b/>
          <w:bCs/>
          <w:lang w:eastAsia="cs-CZ"/>
        </w:rPr>
        <w:t>Seznam míst hodnocení s označením míst, ke kterým se EK vyjádřila jako místní EK a kde vykonává dohled/</w:t>
      </w:r>
      <w:r w:rsidRPr="003806C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806CD" w:rsidRPr="003806CD" w:rsidTr="009F1814">
        <w:trPr>
          <w:trHeight w:val="454"/>
        </w:trPr>
        <w:tc>
          <w:tcPr>
            <w:tcW w:w="6108"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t xml:space="preserve">Místo hodnocení/ Jméno zkoušejícího </w:t>
            </w:r>
          </w:p>
          <w:p w:rsidR="003806CD" w:rsidRPr="003806CD" w:rsidRDefault="003806CD" w:rsidP="003806CD">
            <w:pPr>
              <w:spacing w:after="0" w:line="240" w:lineRule="auto"/>
              <w:rPr>
                <w:rFonts w:ascii="Times New Roman" w:eastAsia="Times New Roman" w:hAnsi="Times New Roman" w:cs="Times New Roman"/>
                <w:i/>
                <w:sz w:val="18"/>
                <w:szCs w:val="18"/>
                <w:lang w:eastAsia="cs-CZ"/>
              </w:rPr>
            </w:pPr>
            <w:r w:rsidRPr="003806CD">
              <w:rPr>
                <w:rFonts w:ascii="Times New Roman" w:eastAsia="Times New Roman" w:hAnsi="Times New Roman" w:cs="Times New Roman"/>
                <w:i/>
                <w:sz w:val="18"/>
                <w:szCs w:val="18"/>
                <w:lang w:eastAsia="cs-CZ"/>
              </w:rPr>
              <w:t>Trial Site / Name of Investigator</w:t>
            </w:r>
          </w:p>
        </w:tc>
        <w:tc>
          <w:tcPr>
            <w:tcW w:w="1280" w:type="dxa"/>
          </w:tcPr>
          <w:p w:rsidR="003806CD" w:rsidRPr="003806CD" w:rsidRDefault="003806CD" w:rsidP="003806CD">
            <w:pPr>
              <w:spacing w:after="0" w:line="240" w:lineRule="auto"/>
              <w:rPr>
                <w:rFonts w:ascii="Times New Roman" w:eastAsia="Times New Roman" w:hAnsi="Times New Roman" w:cs="Times New Roman"/>
                <w:sz w:val="18"/>
                <w:szCs w:val="18"/>
                <w:vertAlign w:val="superscript"/>
                <w:lang w:eastAsia="cs-CZ"/>
              </w:rPr>
            </w:pPr>
            <w:r w:rsidRPr="003806CD">
              <w:rPr>
                <w:rFonts w:ascii="Times New Roman" w:eastAsia="Times New Roman" w:hAnsi="Times New Roman" w:cs="Times New Roman"/>
                <w:sz w:val="18"/>
                <w:szCs w:val="18"/>
                <w:lang w:eastAsia="cs-CZ"/>
              </w:rPr>
              <w:t xml:space="preserve">Místní EK </w:t>
            </w:r>
            <w:r w:rsidRPr="003806CD">
              <w:rPr>
                <w:rFonts w:ascii="Times New Roman" w:eastAsia="Times New Roman" w:hAnsi="Times New Roman" w:cs="Times New Roman"/>
                <w:i/>
                <w:sz w:val="18"/>
                <w:szCs w:val="18"/>
                <w:lang w:eastAsia="cs-CZ"/>
              </w:rPr>
              <w:t>Local EC</w:t>
            </w:r>
          </w:p>
        </w:tc>
        <w:tc>
          <w:tcPr>
            <w:tcW w:w="2712"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t>Adresa  místní EK</w:t>
            </w:r>
          </w:p>
          <w:p w:rsidR="003806CD" w:rsidRPr="003806CD" w:rsidRDefault="003806CD" w:rsidP="003806CD">
            <w:pPr>
              <w:spacing w:after="0" w:line="240" w:lineRule="auto"/>
              <w:rPr>
                <w:rFonts w:ascii="Times New Roman" w:eastAsia="Times New Roman" w:hAnsi="Times New Roman" w:cs="Times New Roman"/>
                <w:i/>
                <w:sz w:val="18"/>
                <w:szCs w:val="18"/>
                <w:lang w:eastAsia="cs-CZ"/>
              </w:rPr>
            </w:pPr>
            <w:r w:rsidRPr="003806CD">
              <w:rPr>
                <w:rFonts w:ascii="Times New Roman" w:eastAsia="Times New Roman" w:hAnsi="Times New Roman" w:cs="Times New Roman"/>
                <w:i/>
                <w:sz w:val="18"/>
                <w:szCs w:val="18"/>
                <w:lang w:eastAsia="cs-CZ"/>
              </w:rPr>
              <w:t>Address</w:t>
            </w:r>
          </w:p>
        </w:tc>
      </w:tr>
      <w:tr w:rsidR="003806CD" w:rsidRPr="003806CD" w:rsidTr="009F1814">
        <w:trPr>
          <w:trHeight w:val="312"/>
        </w:trPr>
        <w:tc>
          <w:tcPr>
            <w:tcW w:w="6108" w:type="dxa"/>
          </w:tcPr>
          <w:p w:rsidR="003806CD" w:rsidRPr="003806CD" w:rsidRDefault="003806CD" w:rsidP="003806CD">
            <w:pPr>
              <w:spacing w:after="0" w:line="240" w:lineRule="auto"/>
              <w:rPr>
                <w:rFonts w:ascii="Times New Roman" w:eastAsia="Times New Roman" w:hAnsi="Times New Roman" w:cs="Times New Roman"/>
                <w:b/>
                <w:sz w:val="18"/>
                <w:szCs w:val="18"/>
                <w:lang w:eastAsia="cs-CZ"/>
              </w:rPr>
            </w:pPr>
            <w:r w:rsidRPr="003806CD">
              <w:rPr>
                <w:rFonts w:ascii="Times New Roman" w:eastAsia="Times New Roman" w:hAnsi="Times New Roman" w:cs="Times New Roman"/>
                <w:sz w:val="18"/>
                <w:szCs w:val="18"/>
                <w:lang w:eastAsia="cs-CZ"/>
              </w:rPr>
              <w:t xml:space="preserve">Prof. MUDr. Pavel Horák, CSc., III. Interní klinika FN Olomouc, I.P.Pavlova 6, 775 20 Olomouc – </w:t>
            </w:r>
            <w:r w:rsidRPr="003806CD">
              <w:rPr>
                <w:rFonts w:ascii="Times New Roman" w:eastAsia="Times New Roman" w:hAnsi="Times New Roman" w:cs="Times New Roman"/>
                <w:b/>
                <w:sz w:val="18"/>
                <w:szCs w:val="18"/>
                <w:lang w:eastAsia="cs-CZ"/>
              </w:rPr>
              <w:t>centrum uzavřeno</w:t>
            </w:r>
          </w:p>
        </w:tc>
        <w:tc>
          <w:tcPr>
            <w:tcW w:w="1280"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sym w:font="Wingdings 2" w:char="F053"/>
            </w:r>
          </w:p>
        </w:tc>
        <w:tc>
          <w:tcPr>
            <w:tcW w:w="2712"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t>EK FNOL</w:t>
            </w:r>
          </w:p>
        </w:tc>
      </w:tr>
      <w:tr w:rsidR="003806CD" w:rsidRPr="003806CD" w:rsidTr="009F1814">
        <w:trPr>
          <w:trHeight w:val="312"/>
        </w:trPr>
        <w:tc>
          <w:tcPr>
            <w:tcW w:w="6108"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t>MUDr. Dana Tegzová, Revmatologický ústav, Na Slupi 4, 128 50 Praha 2</w:t>
            </w:r>
          </w:p>
        </w:tc>
        <w:tc>
          <w:tcPr>
            <w:tcW w:w="1280" w:type="dxa"/>
          </w:tcPr>
          <w:p w:rsidR="003806CD" w:rsidRPr="003806CD" w:rsidRDefault="00415BD1"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3806CD" w:rsidRPr="003806C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806CD">
              <w:rPr>
                <w:rFonts w:ascii="Times New Roman" w:eastAsia="Times New Roman" w:hAnsi="Times New Roman" w:cs="Times New Roman"/>
                <w:sz w:val="18"/>
                <w:szCs w:val="18"/>
                <w:lang w:eastAsia="cs-CZ"/>
              </w:rPr>
              <w:fldChar w:fldCharType="end"/>
            </w:r>
          </w:p>
        </w:tc>
        <w:tc>
          <w:tcPr>
            <w:tcW w:w="2712"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t xml:space="preserve">EK Revmatologického ústavu, </w:t>
            </w:r>
          </w:p>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t>Na Slupi 4, 128 50 Praha 2</w:t>
            </w:r>
          </w:p>
        </w:tc>
      </w:tr>
    </w:tbl>
    <w:p w:rsidR="003806CD" w:rsidRPr="003806CD" w:rsidRDefault="003806CD" w:rsidP="003806CD">
      <w:pPr>
        <w:spacing w:after="0" w:line="240" w:lineRule="auto"/>
        <w:rPr>
          <w:rFonts w:ascii="Times New Roman" w:eastAsia="Times New Roman" w:hAnsi="Times New Roman" w:cs="Times New Roman"/>
          <w:bCs/>
          <w:szCs w:val="24"/>
          <w:lang w:eastAsia="cs-CZ"/>
        </w:rPr>
      </w:pPr>
      <w:r w:rsidRPr="003806CD">
        <w:rPr>
          <w:rFonts w:ascii="Times New Roman" w:eastAsia="Times New Roman" w:hAnsi="Times New Roman" w:cs="Times New Roman"/>
          <w:bCs/>
          <w:szCs w:val="24"/>
          <w:lang w:eastAsia="cs-CZ"/>
        </w:rPr>
        <w:t>1/2</w:t>
      </w:r>
    </w:p>
    <w:p w:rsidR="003806CD" w:rsidRPr="003806CD" w:rsidRDefault="003806CD" w:rsidP="003806CD">
      <w:pPr>
        <w:spacing w:after="0" w:line="240" w:lineRule="auto"/>
        <w:rPr>
          <w:rFonts w:ascii="Times New Roman" w:eastAsia="Times New Roman" w:hAnsi="Times New Roman" w:cs="Times New Roman"/>
          <w:b/>
          <w:bCs/>
          <w:szCs w:val="24"/>
          <w:lang w:eastAsia="cs-CZ"/>
        </w:rPr>
      </w:pPr>
    </w:p>
    <w:p w:rsidR="003806CD" w:rsidRPr="003806CD" w:rsidRDefault="003806CD" w:rsidP="003806CD">
      <w:pPr>
        <w:spacing w:after="0" w:line="240" w:lineRule="auto"/>
        <w:rPr>
          <w:rFonts w:ascii="Times New Roman" w:eastAsia="Times New Roman" w:hAnsi="Times New Roman" w:cs="Times New Roman"/>
          <w:b/>
          <w:bCs/>
          <w:szCs w:val="24"/>
          <w:lang w:eastAsia="cs-CZ"/>
        </w:rPr>
      </w:pPr>
    </w:p>
    <w:p w:rsidR="003806CD" w:rsidRPr="003806CD" w:rsidRDefault="003806CD" w:rsidP="003806CD">
      <w:pPr>
        <w:spacing w:after="0" w:line="240" w:lineRule="auto"/>
        <w:rPr>
          <w:rFonts w:ascii="Times New Roman" w:eastAsia="Times New Roman" w:hAnsi="Times New Roman" w:cs="Times New Roman"/>
          <w:b/>
          <w:bCs/>
          <w:szCs w:val="24"/>
          <w:lang w:eastAsia="cs-CZ"/>
        </w:rPr>
      </w:pPr>
    </w:p>
    <w:p w:rsidR="003806CD" w:rsidRPr="003806CD" w:rsidRDefault="003806CD" w:rsidP="003806CD">
      <w:pPr>
        <w:spacing w:after="0" w:line="240" w:lineRule="auto"/>
        <w:rPr>
          <w:rFonts w:ascii="Times New Roman" w:eastAsia="Times New Roman" w:hAnsi="Times New Roman" w:cs="Times New Roman"/>
          <w:b/>
          <w:bCs/>
          <w:szCs w:val="24"/>
          <w:lang w:eastAsia="cs-CZ"/>
        </w:rPr>
      </w:pPr>
    </w:p>
    <w:p w:rsidR="003806CD" w:rsidRPr="003806CD" w:rsidRDefault="003806CD" w:rsidP="003806CD">
      <w:pPr>
        <w:spacing w:after="0" w:line="240" w:lineRule="auto"/>
        <w:rPr>
          <w:rFonts w:ascii="Times New Roman" w:eastAsia="Times New Roman" w:hAnsi="Times New Roman" w:cs="Times New Roman"/>
          <w:bCs/>
          <w:i/>
          <w:szCs w:val="24"/>
          <w:lang w:eastAsia="cs-CZ"/>
        </w:rPr>
      </w:pPr>
      <w:r w:rsidRPr="003806CD">
        <w:rPr>
          <w:rFonts w:ascii="Times New Roman" w:eastAsia="Times New Roman" w:hAnsi="Times New Roman" w:cs="Times New Roman"/>
          <w:b/>
          <w:bCs/>
          <w:szCs w:val="24"/>
          <w:lang w:eastAsia="cs-CZ"/>
        </w:rPr>
        <w:lastRenderedPageBreak/>
        <w:t>Seznam hodnocených dokumentů/</w:t>
      </w:r>
      <w:r w:rsidRPr="003806CD">
        <w:rPr>
          <w:rFonts w:ascii="Times New Roman" w:eastAsia="Times New Roman" w:hAnsi="Times New Roman" w:cs="Times New Roman"/>
          <w:bCs/>
          <w:i/>
          <w:szCs w:val="24"/>
          <w:lang w:eastAsia="cs-CZ"/>
        </w:rPr>
        <w:t xml:space="preserve">List </w:t>
      </w:r>
      <w:r w:rsidRPr="003806CD">
        <w:rPr>
          <w:rFonts w:ascii="Times New Roman" w:eastAsia="Times New Roman" w:hAnsi="Times New Roman" w:cs="Times New Roman"/>
          <w:bCs/>
          <w:i/>
          <w:szCs w:val="24"/>
          <w:lang w:val="en-US" w:eastAsia="cs-CZ"/>
        </w:rPr>
        <w:t>of all submitted documents:</w:t>
      </w:r>
    </w:p>
    <w:p w:rsidR="003806CD" w:rsidRPr="003806CD" w:rsidRDefault="003806CD" w:rsidP="003806C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806CD" w:rsidRPr="003806CD" w:rsidTr="009F1814">
        <w:trPr>
          <w:cantSplit/>
          <w:trHeight w:val="454"/>
        </w:trPr>
        <w:tc>
          <w:tcPr>
            <w:tcW w:w="7416" w:type="dxa"/>
            <w:vMerge w:val="restart"/>
          </w:tcPr>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p>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sz w:val="18"/>
                <w:szCs w:val="18"/>
                <w:lang w:eastAsia="cs-CZ"/>
              </w:rPr>
              <w:t xml:space="preserve">Název dokumentu, verze, datum </w:t>
            </w:r>
          </w:p>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i/>
                <w:sz w:val="18"/>
                <w:szCs w:val="18"/>
                <w:lang w:eastAsia="cs-CZ"/>
              </w:rPr>
              <w:t>Document title, version, date</w:t>
            </w:r>
          </w:p>
        </w:tc>
        <w:tc>
          <w:tcPr>
            <w:tcW w:w="1272" w:type="dxa"/>
            <w:gridSpan w:val="2"/>
          </w:tcPr>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sz w:val="18"/>
                <w:szCs w:val="18"/>
                <w:lang w:eastAsia="cs-CZ"/>
              </w:rPr>
              <w:t>Schváleno /</w:t>
            </w:r>
            <w:r w:rsidRPr="003806CD">
              <w:rPr>
                <w:rFonts w:ascii="Times New Roman" w:eastAsia="Times New Roman" w:hAnsi="Times New Roman" w:cs="Times New Roman"/>
                <w:b/>
                <w:bCs/>
                <w:i/>
                <w:sz w:val="18"/>
                <w:szCs w:val="18"/>
                <w:lang w:eastAsia="cs-CZ"/>
              </w:rPr>
              <w:t>Approved</w:t>
            </w:r>
          </w:p>
        </w:tc>
        <w:tc>
          <w:tcPr>
            <w:tcW w:w="1316" w:type="dxa"/>
            <w:gridSpan w:val="2"/>
          </w:tcPr>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sz w:val="18"/>
                <w:szCs w:val="18"/>
                <w:lang w:eastAsia="cs-CZ"/>
              </w:rPr>
              <w:t xml:space="preserve">Vzato na vědomí / </w:t>
            </w:r>
            <w:r w:rsidRPr="003806CD">
              <w:rPr>
                <w:rFonts w:ascii="Times New Roman" w:eastAsia="Times New Roman" w:hAnsi="Times New Roman" w:cs="Times New Roman"/>
                <w:b/>
                <w:bCs/>
                <w:i/>
                <w:sz w:val="18"/>
                <w:szCs w:val="18"/>
                <w:lang w:eastAsia="cs-CZ"/>
              </w:rPr>
              <w:t xml:space="preserve">Taken into account </w:t>
            </w:r>
          </w:p>
        </w:tc>
      </w:tr>
      <w:tr w:rsidR="003806CD" w:rsidRPr="003806CD" w:rsidTr="009F1814">
        <w:trPr>
          <w:cantSplit/>
          <w:trHeight w:val="454"/>
        </w:trPr>
        <w:tc>
          <w:tcPr>
            <w:tcW w:w="7416" w:type="dxa"/>
            <w:vMerge/>
          </w:tcPr>
          <w:p w:rsidR="003806CD" w:rsidRPr="003806CD" w:rsidRDefault="003806CD" w:rsidP="003806CD">
            <w:pPr>
              <w:spacing w:after="0" w:line="240" w:lineRule="auto"/>
              <w:rPr>
                <w:rFonts w:ascii="Times New Roman" w:eastAsia="Times New Roman" w:hAnsi="Times New Roman" w:cs="Times New Roman"/>
                <w:i/>
                <w:sz w:val="18"/>
                <w:szCs w:val="18"/>
                <w:lang w:eastAsia="cs-CZ"/>
              </w:rPr>
            </w:pPr>
          </w:p>
        </w:tc>
        <w:tc>
          <w:tcPr>
            <w:tcW w:w="736" w:type="dxa"/>
          </w:tcPr>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sz w:val="18"/>
                <w:szCs w:val="18"/>
                <w:lang w:eastAsia="cs-CZ"/>
              </w:rPr>
              <w:t>ANO</w:t>
            </w:r>
          </w:p>
          <w:p w:rsidR="003806CD" w:rsidRPr="003806CD" w:rsidRDefault="003806CD" w:rsidP="003806CD">
            <w:pPr>
              <w:spacing w:after="0" w:line="240" w:lineRule="auto"/>
              <w:rPr>
                <w:rFonts w:ascii="Times New Roman" w:eastAsia="Times New Roman" w:hAnsi="Times New Roman" w:cs="Times New Roman"/>
                <w:b/>
                <w:bCs/>
                <w:i/>
                <w:sz w:val="18"/>
                <w:szCs w:val="18"/>
                <w:lang w:eastAsia="cs-CZ"/>
              </w:rPr>
            </w:pPr>
            <w:r w:rsidRPr="003806CD">
              <w:rPr>
                <w:rFonts w:ascii="Times New Roman" w:eastAsia="Times New Roman" w:hAnsi="Times New Roman" w:cs="Times New Roman"/>
                <w:b/>
                <w:bCs/>
                <w:i/>
                <w:sz w:val="18"/>
                <w:szCs w:val="18"/>
                <w:lang w:eastAsia="cs-CZ"/>
              </w:rPr>
              <w:t>Yes</w:t>
            </w:r>
          </w:p>
        </w:tc>
        <w:tc>
          <w:tcPr>
            <w:tcW w:w="536" w:type="dxa"/>
          </w:tcPr>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sz w:val="18"/>
                <w:szCs w:val="18"/>
                <w:lang w:eastAsia="cs-CZ"/>
              </w:rPr>
              <w:t xml:space="preserve">NE </w:t>
            </w:r>
          </w:p>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i/>
                <w:sz w:val="18"/>
                <w:szCs w:val="18"/>
                <w:lang w:eastAsia="cs-CZ"/>
              </w:rPr>
              <w:t>No</w:t>
            </w:r>
          </w:p>
        </w:tc>
        <w:tc>
          <w:tcPr>
            <w:tcW w:w="780" w:type="dxa"/>
          </w:tcPr>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sz w:val="18"/>
                <w:szCs w:val="18"/>
                <w:lang w:eastAsia="cs-CZ"/>
              </w:rPr>
              <w:t>ANO</w:t>
            </w:r>
          </w:p>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i/>
                <w:sz w:val="18"/>
                <w:szCs w:val="18"/>
                <w:lang w:eastAsia="cs-CZ"/>
              </w:rPr>
              <w:t>Yes</w:t>
            </w:r>
          </w:p>
        </w:tc>
        <w:tc>
          <w:tcPr>
            <w:tcW w:w="536" w:type="dxa"/>
          </w:tcPr>
          <w:p w:rsidR="003806CD" w:rsidRPr="003806CD" w:rsidRDefault="003806CD" w:rsidP="003806CD">
            <w:pPr>
              <w:spacing w:after="0" w:line="240" w:lineRule="auto"/>
              <w:rPr>
                <w:rFonts w:ascii="Times New Roman" w:eastAsia="Times New Roman" w:hAnsi="Times New Roman" w:cs="Times New Roman"/>
                <w:b/>
                <w:bCs/>
                <w:sz w:val="18"/>
                <w:szCs w:val="18"/>
                <w:lang w:eastAsia="cs-CZ"/>
              </w:rPr>
            </w:pPr>
            <w:r w:rsidRPr="003806CD">
              <w:rPr>
                <w:rFonts w:ascii="Times New Roman" w:eastAsia="Times New Roman" w:hAnsi="Times New Roman" w:cs="Times New Roman"/>
                <w:b/>
                <w:bCs/>
                <w:sz w:val="18"/>
                <w:szCs w:val="18"/>
                <w:lang w:eastAsia="cs-CZ"/>
              </w:rPr>
              <w:t xml:space="preserve">NE </w:t>
            </w:r>
          </w:p>
          <w:p w:rsidR="003806CD" w:rsidRPr="003806CD" w:rsidRDefault="003806CD" w:rsidP="003806CD">
            <w:pPr>
              <w:spacing w:after="0" w:line="240" w:lineRule="auto"/>
              <w:rPr>
                <w:rFonts w:ascii="Times New Roman" w:eastAsia="Times New Roman" w:hAnsi="Times New Roman" w:cs="Times New Roman"/>
                <w:b/>
                <w:bCs/>
                <w:i/>
                <w:sz w:val="18"/>
                <w:szCs w:val="18"/>
                <w:lang w:eastAsia="cs-CZ"/>
              </w:rPr>
            </w:pPr>
            <w:r w:rsidRPr="003806CD">
              <w:rPr>
                <w:rFonts w:ascii="Times New Roman" w:eastAsia="Times New Roman" w:hAnsi="Times New Roman" w:cs="Times New Roman"/>
                <w:b/>
                <w:bCs/>
                <w:i/>
                <w:sz w:val="18"/>
                <w:szCs w:val="18"/>
                <w:lang w:eastAsia="cs-CZ"/>
              </w:rPr>
              <w:t>No</w:t>
            </w:r>
          </w:p>
        </w:tc>
      </w:tr>
      <w:tr w:rsidR="003806CD" w:rsidRPr="003806CD" w:rsidTr="009F1814">
        <w:trPr>
          <w:trHeight w:val="340"/>
        </w:trPr>
        <w:tc>
          <w:tcPr>
            <w:tcW w:w="741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Informace o ukončení KH JAK115919 ze dne 31.3.2014</w:t>
            </w:r>
          </w:p>
        </w:tc>
        <w:tc>
          <w:tcPr>
            <w:tcW w:w="736" w:type="dxa"/>
          </w:tcPr>
          <w:p w:rsidR="003806CD" w:rsidRPr="003806CD" w:rsidRDefault="00415BD1"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3806CD" w:rsidRPr="003806C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806CD">
              <w:rPr>
                <w:rFonts w:ascii="Times New Roman" w:eastAsia="Times New Roman" w:hAnsi="Times New Roman" w:cs="Times New Roman"/>
                <w:sz w:val="18"/>
                <w:szCs w:val="18"/>
                <w:lang w:eastAsia="cs-CZ"/>
              </w:rPr>
              <w:fldChar w:fldCharType="end"/>
            </w:r>
          </w:p>
        </w:tc>
        <w:tc>
          <w:tcPr>
            <w:tcW w:w="536" w:type="dxa"/>
          </w:tcPr>
          <w:p w:rsidR="003806CD" w:rsidRPr="003806CD" w:rsidRDefault="00415BD1"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3806CD" w:rsidRPr="003806C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806CD">
              <w:rPr>
                <w:rFonts w:ascii="Times New Roman" w:eastAsia="Times New Roman" w:hAnsi="Times New Roman" w:cs="Times New Roman"/>
                <w:sz w:val="18"/>
                <w:szCs w:val="18"/>
                <w:lang w:eastAsia="cs-CZ"/>
              </w:rPr>
              <w:fldChar w:fldCharType="end"/>
            </w:r>
          </w:p>
        </w:tc>
        <w:tc>
          <w:tcPr>
            <w:tcW w:w="780"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sym w:font="Wingdings 2" w:char="F053"/>
            </w:r>
          </w:p>
        </w:tc>
        <w:tc>
          <w:tcPr>
            <w:tcW w:w="536" w:type="dxa"/>
          </w:tcPr>
          <w:p w:rsidR="003806CD" w:rsidRPr="003806CD" w:rsidRDefault="00415BD1"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3806CD" w:rsidRPr="003806C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806CD">
              <w:rPr>
                <w:rFonts w:ascii="Times New Roman" w:eastAsia="Times New Roman" w:hAnsi="Times New Roman" w:cs="Times New Roman"/>
                <w:sz w:val="18"/>
                <w:szCs w:val="18"/>
                <w:lang w:eastAsia="cs-CZ"/>
              </w:rPr>
              <w:fldChar w:fldCharType="end"/>
            </w:r>
          </w:p>
        </w:tc>
      </w:tr>
      <w:tr w:rsidR="003806CD" w:rsidRPr="003806CD" w:rsidTr="009F1814">
        <w:trPr>
          <w:trHeight w:val="340"/>
        </w:trPr>
        <w:tc>
          <w:tcPr>
            <w:tcW w:w="741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Přehled porušení protokolu v KH JAK115919 v ČR ze dne 31.3.2014</w:t>
            </w:r>
          </w:p>
        </w:tc>
        <w:tc>
          <w:tcPr>
            <w:tcW w:w="73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sym w:font="Wingdings 2" w:char="F0A3"/>
            </w:r>
          </w:p>
        </w:tc>
        <w:tc>
          <w:tcPr>
            <w:tcW w:w="53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sym w:font="Wingdings 2" w:char="F0A3"/>
            </w:r>
          </w:p>
        </w:tc>
        <w:tc>
          <w:tcPr>
            <w:tcW w:w="780"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Wingdings 2" w:eastAsia="Times New Roman" w:hAnsi="Wingdings 2" w:cs="Times New Roman"/>
                <w:sz w:val="18"/>
                <w:szCs w:val="18"/>
                <w:lang w:eastAsia="cs-CZ"/>
              </w:rPr>
              <w:t></w:t>
            </w:r>
          </w:p>
        </w:tc>
        <w:tc>
          <w:tcPr>
            <w:tcW w:w="536" w:type="dxa"/>
          </w:tcPr>
          <w:p w:rsidR="003806CD" w:rsidRPr="003806CD" w:rsidRDefault="003806CD" w:rsidP="003806CD">
            <w:pPr>
              <w:spacing w:after="0" w:line="240" w:lineRule="auto"/>
              <w:rPr>
                <w:rFonts w:ascii="Times New Roman" w:eastAsia="Times New Roman" w:hAnsi="Times New Roman" w:cs="Times New Roman"/>
                <w:sz w:val="18"/>
                <w:szCs w:val="18"/>
                <w:lang w:eastAsia="cs-CZ"/>
              </w:rPr>
            </w:pPr>
            <w:r w:rsidRPr="003806CD">
              <w:rPr>
                <w:rFonts w:ascii="Times New Roman" w:eastAsia="Times New Roman" w:hAnsi="Times New Roman" w:cs="Times New Roman"/>
                <w:sz w:val="18"/>
                <w:szCs w:val="18"/>
                <w:lang w:eastAsia="cs-CZ"/>
              </w:rPr>
              <w:sym w:font="Wingdings 2" w:char="F0A3"/>
            </w:r>
          </w:p>
        </w:tc>
      </w:tr>
    </w:tbl>
    <w:p w:rsidR="003806CD" w:rsidRPr="003806CD" w:rsidRDefault="003806CD" w:rsidP="003806CD">
      <w:pPr>
        <w:spacing w:after="0" w:line="240" w:lineRule="auto"/>
        <w:rPr>
          <w:rFonts w:ascii="Times New Roman" w:eastAsia="Times New Roman" w:hAnsi="Times New Roman" w:cs="Times New Roman"/>
          <w:lang w:eastAsia="cs-CZ"/>
        </w:rPr>
      </w:pP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3806CD">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3806CD" w:rsidRPr="003806CD" w:rsidRDefault="003806CD" w:rsidP="003806CD">
      <w:pPr>
        <w:spacing w:after="0" w:line="240" w:lineRule="auto"/>
        <w:rPr>
          <w:rFonts w:ascii="Times New Roman" w:eastAsia="Times New Roman" w:hAnsi="Times New Roman" w:cs="Times New Roman"/>
          <w:i/>
          <w:lang w:eastAsia="cs-CZ"/>
        </w:rPr>
      </w:pPr>
      <w:r w:rsidRPr="003806CD">
        <w:rPr>
          <w:rFonts w:ascii="Times New Roman" w:eastAsia="Times New Roman" w:hAnsi="Times New Roman" w:cs="Times New Roman"/>
          <w:i/>
          <w:lang w:eastAsia="cs-CZ"/>
        </w:rPr>
        <w:t xml:space="preserve"> </w:t>
      </w:r>
      <w:r w:rsidRPr="003806CD">
        <w:rPr>
          <w:rFonts w:ascii="Times New Roman" w:eastAsia="Times New Roman" w:hAnsi="Times New Roman" w:cs="Times New Roman"/>
          <w:lang w:eastAsia="cs-CZ"/>
        </w:rPr>
        <w:sym w:font="Wingdings 2" w:char="F054"/>
      </w:r>
      <w:r w:rsidRPr="003806CD">
        <w:rPr>
          <w:rFonts w:ascii="Times New Roman" w:eastAsia="Times New Roman" w:hAnsi="Times New Roman" w:cs="Times New Roman"/>
          <w:lang w:eastAsia="cs-CZ"/>
        </w:rPr>
        <w:t xml:space="preserve"> Ano/</w:t>
      </w:r>
      <w:r w:rsidRPr="003806CD">
        <w:rPr>
          <w:rFonts w:ascii="Times New Roman" w:eastAsia="Times New Roman" w:hAnsi="Times New Roman" w:cs="Times New Roman"/>
          <w:i/>
          <w:lang w:eastAsia="cs-CZ"/>
        </w:rPr>
        <w:t>Yes</w:t>
      </w:r>
      <w:r w:rsidRPr="003806CD">
        <w:rPr>
          <w:rFonts w:ascii="Times New Roman" w:eastAsia="Times New Roman" w:hAnsi="Times New Roman" w:cs="Times New Roman"/>
          <w:lang w:eastAsia="cs-CZ"/>
        </w:rPr>
        <w:t xml:space="preserve">       </w:t>
      </w:r>
      <w:r w:rsidR="00415BD1" w:rsidRPr="003806CD">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3806CD">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3806CD">
        <w:rPr>
          <w:rFonts w:ascii="Times New Roman" w:eastAsia="Times New Roman" w:hAnsi="Times New Roman" w:cs="Times New Roman"/>
          <w:lang w:eastAsia="cs-CZ"/>
        </w:rPr>
        <w:fldChar w:fldCharType="end"/>
      </w:r>
      <w:r w:rsidRPr="003806CD">
        <w:rPr>
          <w:rFonts w:ascii="Times New Roman" w:eastAsia="Times New Roman" w:hAnsi="Times New Roman" w:cs="Times New Roman"/>
          <w:lang w:eastAsia="cs-CZ"/>
        </w:rPr>
        <w:t>Ne/</w:t>
      </w:r>
      <w:r w:rsidRPr="003806CD">
        <w:rPr>
          <w:rFonts w:ascii="Times New Roman" w:eastAsia="Times New Roman" w:hAnsi="Times New Roman" w:cs="Times New Roman"/>
          <w:i/>
          <w:lang w:eastAsia="cs-CZ"/>
        </w:rPr>
        <w:t>No</w:t>
      </w:r>
      <w:r w:rsidRPr="003806CD">
        <w:rPr>
          <w:rFonts w:ascii="Times New Roman" w:eastAsia="Times New Roman" w:hAnsi="Times New Roman" w:cs="Times New Roman"/>
          <w:lang w:eastAsia="cs-CZ"/>
        </w:rPr>
        <w:t xml:space="preserve">           </w:t>
      </w:r>
    </w:p>
    <w:p w:rsidR="003806CD" w:rsidRPr="003806CD" w:rsidRDefault="003806CD" w:rsidP="003806CD">
      <w:pPr>
        <w:spacing w:after="0" w:line="240" w:lineRule="auto"/>
        <w:rPr>
          <w:rFonts w:ascii="Times New Roman" w:eastAsia="Times New Roman" w:hAnsi="Times New Roman" w:cs="Times New Roman"/>
          <w:szCs w:val="24"/>
          <w:lang w:eastAsia="cs-CZ"/>
        </w:rPr>
      </w:pPr>
      <w:r w:rsidRPr="003806CD">
        <w:rPr>
          <w:rFonts w:ascii="Times New Roman" w:eastAsia="Times New Roman" w:hAnsi="Times New Roman" w:cs="Times New Roman"/>
          <w:lang w:eastAsia="cs-CZ"/>
        </w:rPr>
        <w:t xml:space="preserve">                                                                                              </w:t>
      </w:r>
      <w:r w:rsidRPr="003806CD">
        <w:rPr>
          <w:rFonts w:ascii="Times New Roman" w:eastAsia="Times New Roman" w:hAnsi="Times New Roman" w:cs="Times New Roman"/>
          <w:szCs w:val="24"/>
          <w:lang w:eastAsia="cs-CZ"/>
        </w:rPr>
        <w:tab/>
      </w:r>
      <w:r w:rsidRPr="003806CD">
        <w:rPr>
          <w:rFonts w:ascii="Times New Roman" w:eastAsia="Times New Roman" w:hAnsi="Times New Roman" w:cs="Times New Roman"/>
          <w:szCs w:val="24"/>
          <w:lang w:eastAsia="cs-CZ"/>
        </w:rPr>
        <w:tab/>
      </w:r>
      <w:r w:rsidRPr="003806CD">
        <w:rPr>
          <w:rFonts w:ascii="Times New Roman" w:eastAsia="Times New Roman" w:hAnsi="Times New Roman" w:cs="Times New Roman"/>
          <w:szCs w:val="24"/>
          <w:lang w:eastAsia="cs-CZ"/>
        </w:rPr>
        <w:tab/>
      </w:r>
      <w:r w:rsidRPr="003806CD">
        <w:rPr>
          <w:rFonts w:ascii="Times New Roman" w:eastAsia="Times New Roman" w:hAnsi="Times New Roman" w:cs="Times New Roman"/>
          <w:szCs w:val="24"/>
          <w:lang w:eastAsia="cs-CZ"/>
        </w:rPr>
        <w:tab/>
      </w:r>
      <w:r w:rsidRPr="003806CD">
        <w:rPr>
          <w:rFonts w:ascii="Times New Roman" w:eastAsia="Times New Roman" w:hAnsi="Times New Roman" w:cs="Times New Roman"/>
          <w:szCs w:val="24"/>
          <w:lang w:eastAsia="cs-CZ"/>
        </w:rPr>
        <w:tab/>
        <w:t xml:space="preserve">             </w:t>
      </w:r>
    </w:p>
    <w:p w:rsidR="003806CD" w:rsidRPr="003806CD" w:rsidRDefault="003806CD" w:rsidP="003806CD">
      <w:pPr>
        <w:spacing w:after="0" w:line="240" w:lineRule="auto"/>
        <w:rPr>
          <w:rFonts w:ascii="Times New Roman" w:eastAsia="Times New Roman" w:hAnsi="Times New Roman" w:cs="Times New Roman"/>
          <w:szCs w:val="24"/>
          <w:lang w:eastAsia="cs-CZ"/>
        </w:rPr>
      </w:pPr>
      <w:r w:rsidRPr="003806CD">
        <w:rPr>
          <w:rFonts w:ascii="Times New Roman" w:eastAsia="Times New Roman" w:hAnsi="Times New Roman" w:cs="Times New Roman"/>
          <w:szCs w:val="24"/>
          <w:lang w:eastAsia="cs-CZ"/>
        </w:rPr>
        <w:t xml:space="preserve">    </w:t>
      </w:r>
    </w:p>
    <w:p w:rsidR="003806CD" w:rsidRPr="001F656C" w:rsidRDefault="003806CD" w:rsidP="003806CD">
      <w:pPr>
        <w:spacing w:after="0" w:line="240" w:lineRule="auto"/>
        <w:rPr>
          <w:rFonts w:ascii="Times New Roman" w:eastAsia="Times New Roman" w:hAnsi="Times New Roman" w:cs="Times New Roman"/>
          <w:lang w:eastAsia="cs-CZ"/>
        </w:rPr>
      </w:pPr>
    </w:p>
    <w:p w:rsidR="003806CD" w:rsidRPr="007E05C5" w:rsidRDefault="003806CD" w:rsidP="003806CD">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3806CD" w:rsidRPr="007E05C5" w:rsidRDefault="003806CD" w:rsidP="003806CD">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3806CD" w:rsidRPr="007E05C5" w:rsidRDefault="003806CD" w:rsidP="003806CD">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3806CD" w:rsidRPr="007E05C5" w:rsidRDefault="003806CD" w:rsidP="003806CD">
      <w:pPr>
        <w:tabs>
          <w:tab w:val="left" w:pos="5100"/>
        </w:tabs>
        <w:spacing w:after="0" w:line="240" w:lineRule="auto"/>
        <w:jc w:val="center"/>
        <w:rPr>
          <w:rFonts w:ascii="Times New Roman" w:eastAsia="Times New Roman" w:hAnsi="Times New Roman" w:cs="Times New Roman"/>
          <w:szCs w:val="24"/>
          <w:lang w:eastAsia="cs-CZ"/>
        </w:rPr>
      </w:pPr>
    </w:p>
    <w:p w:rsidR="003806CD" w:rsidRPr="007E05C5" w:rsidRDefault="003806CD" w:rsidP="003806CD">
      <w:pPr>
        <w:spacing w:after="0" w:line="240" w:lineRule="auto"/>
        <w:jc w:val="center"/>
        <w:rPr>
          <w:rFonts w:ascii="Times New Roman" w:eastAsia="Times New Roman" w:hAnsi="Times New Roman" w:cs="Times New Roman"/>
          <w:szCs w:val="24"/>
          <w:lang w:eastAsia="cs-CZ"/>
        </w:rPr>
      </w:pPr>
    </w:p>
    <w:p w:rsidR="003806CD" w:rsidRPr="007E05C5" w:rsidRDefault="003806CD" w:rsidP="003806CD">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3806CD" w:rsidRPr="007E05C5" w:rsidRDefault="003806CD" w:rsidP="003806CD">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3806CD" w:rsidRPr="007E05C5" w:rsidRDefault="003806CD" w:rsidP="003806CD">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3806CD" w:rsidRPr="007E05C5" w:rsidRDefault="003806CD" w:rsidP="003806CD">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3806CD" w:rsidRPr="007E05C5" w:rsidRDefault="003806CD" w:rsidP="003806CD">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3806CD" w:rsidRPr="00FF243C" w:rsidRDefault="003806CD" w:rsidP="003806CD">
      <w:pPr>
        <w:spacing w:after="0" w:line="240" w:lineRule="auto"/>
        <w:rPr>
          <w:rFonts w:ascii="Times New Roman" w:eastAsia="Times New Roman" w:hAnsi="Times New Roman" w:cs="Times New Roman"/>
          <w:lang w:eastAsia="cs-CZ"/>
        </w:rPr>
      </w:pPr>
    </w:p>
    <w:p w:rsidR="003806CD" w:rsidRPr="00FF243C" w:rsidRDefault="003806CD" w:rsidP="003806CD">
      <w:pPr>
        <w:spacing w:after="0" w:line="240" w:lineRule="auto"/>
        <w:rPr>
          <w:rFonts w:ascii="Times New Roman" w:eastAsia="Times New Roman" w:hAnsi="Times New Roman" w:cs="Times New Roman"/>
          <w:lang w:eastAsia="cs-CZ"/>
        </w:rPr>
      </w:pPr>
      <w:r w:rsidRPr="00FF243C">
        <w:rPr>
          <w:rFonts w:ascii="Times New Roman" w:eastAsia="Times New Roman" w:hAnsi="Times New Roman" w:cs="Times New Roman"/>
          <w:lang w:eastAsia="cs-CZ"/>
        </w:rPr>
        <w:t>2/2</w:t>
      </w:r>
    </w:p>
    <w:p w:rsidR="003806CD" w:rsidRPr="003806CD" w:rsidRDefault="003806CD" w:rsidP="003806CD">
      <w:pPr>
        <w:spacing w:after="0" w:line="240" w:lineRule="auto"/>
        <w:rPr>
          <w:rFonts w:ascii="Times New Roman" w:eastAsia="Times New Roman" w:hAnsi="Times New Roman" w:cs="Times New Roman"/>
          <w:lang w:eastAsia="cs-CZ"/>
        </w:rPr>
      </w:pPr>
      <w:r w:rsidRPr="003806CD">
        <w:rPr>
          <w:rFonts w:ascii="Times New Roman" w:eastAsia="Times New Roman" w:hAnsi="Times New Roman" w:cs="Times New Roman"/>
          <w:szCs w:val="24"/>
          <w:lang w:eastAsia="cs-CZ"/>
        </w:rPr>
        <w:tab/>
      </w:r>
      <w:r w:rsidRPr="003806CD">
        <w:rPr>
          <w:rFonts w:ascii="Times New Roman" w:eastAsia="Times New Roman" w:hAnsi="Times New Roman" w:cs="Times New Roman"/>
          <w:szCs w:val="24"/>
          <w:lang w:eastAsia="cs-CZ"/>
        </w:rPr>
        <w:tab/>
      </w:r>
      <w:r w:rsidRPr="003806CD">
        <w:rPr>
          <w:rFonts w:ascii="Times New Roman" w:eastAsia="Times New Roman" w:hAnsi="Times New Roman" w:cs="Times New Roman"/>
          <w:szCs w:val="24"/>
          <w:lang w:eastAsia="cs-CZ"/>
        </w:rPr>
        <w:tab/>
      </w:r>
      <w:r w:rsidRPr="003806CD">
        <w:rPr>
          <w:rFonts w:ascii="Times New Roman" w:eastAsia="Times New Roman" w:hAnsi="Times New Roman" w:cs="Times New Roman"/>
          <w:szCs w:val="24"/>
          <w:lang w:eastAsia="cs-CZ"/>
        </w:rPr>
        <w:tab/>
      </w: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3806CD" w:rsidRDefault="003806CD" w:rsidP="003806CD">
      <w:pPr>
        <w:spacing w:after="0" w:line="240" w:lineRule="auto"/>
        <w:rPr>
          <w:rFonts w:ascii="Times New Roman" w:eastAsia="Times New Roman" w:hAnsi="Times New Roman" w:cs="Times New Roman"/>
          <w:sz w:val="24"/>
          <w:szCs w:val="24"/>
          <w:lang w:eastAsia="cs-CZ"/>
        </w:rPr>
      </w:pPr>
    </w:p>
    <w:p w:rsidR="002C5337" w:rsidRPr="002C5337" w:rsidRDefault="002C5337" w:rsidP="002C5337">
      <w:pPr>
        <w:spacing w:after="0" w:line="240" w:lineRule="auto"/>
        <w:jc w:val="center"/>
        <w:rPr>
          <w:rFonts w:ascii="Times New Roman" w:eastAsia="Times New Roman" w:hAnsi="Times New Roman" w:cs="Times New Roman"/>
          <w:b/>
          <w:bCs/>
          <w:lang w:eastAsia="cs-CZ"/>
        </w:rPr>
      </w:pPr>
      <w:r w:rsidRPr="002C5337">
        <w:rPr>
          <w:rFonts w:ascii="Times New Roman" w:eastAsia="Times New Roman" w:hAnsi="Times New Roman" w:cs="Times New Roman"/>
          <w:b/>
          <w:bCs/>
          <w:lang w:eastAsia="cs-CZ"/>
        </w:rPr>
        <w:lastRenderedPageBreak/>
        <w:t>STANOVISKO ETICKÉ KOMISE KE KLINICKÉMU HODNOCENÍ</w:t>
      </w:r>
    </w:p>
    <w:p w:rsidR="002C5337" w:rsidRPr="002C5337" w:rsidRDefault="002C5337" w:rsidP="002C5337">
      <w:pPr>
        <w:spacing w:after="0" w:line="240" w:lineRule="auto"/>
        <w:jc w:val="center"/>
        <w:rPr>
          <w:rFonts w:ascii="Times New Roman" w:eastAsia="Times New Roman" w:hAnsi="Times New Roman" w:cs="Times New Roman"/>
          <w:bCs/>
          <w:i/>
          <w:lang w:eastAsia="cs-CZ"/>
        </w:rPr>
      </w:pPr>
      <w:r w:rsidRPr="002C5337">
        <w:rPr>
          <w:rFonts w:ascii="Times New Roman" w:eastAsia="Times New Roman" w:hAnsi="Times New Roman" w:cs="Times New Roman"/>
          <w:bCs/>
          <w:i/>
          <w:lang w:eastAsia="cs-CZ"/>
        </w:rPr>
        <w:t xml:space="preserve">Opinion of the Ethics Committee on Clinical Trial  </w:t>
      </w:r>
    </w:p>
    <w:p w:rsidR="002C5337" w:rsidRPr="002C5337" w:rsidRDefault="002C5337" w:rsidP="002C5337">
      <w:pPr>
        <w:spacing w:after="0" w:line="240" w:lineRule="auto"/>
        <w:jc w:val="center"/>
        <w:rPr>
          <w:rFonts w:ascii="Times New Roman" w:eastAsia="Times New Roman" w:hAnsi="Times New Roman" w:cs="Times New Roman"/>
          <w:b/>
          <w:bCs/>
          <w:i/>
          <w:lang w:eastAsia="cs-CZ"/>
        </w:rPr>
      </w:pPr>
    </w:p>
    <w:p w:rsidR="002C5337" w:rsidRPr="002C5337" w:rsidRDefault="002C5337" w:rsidP="002C5337">
      <w:pPr>
        <w:spacing w:after="0" w:line="240" w:lineRule="auto"/>
        <w:rPr>
          <w:rFonts w:ascii="Times New Roman" w:eastAsia="Times New Roman" w:hAnsi="Times New Roman" w:cs="Times New Roman"/>
          <w:lang w:eastAsia="cs-CZ"/>
        </w:rPr>
      </w:pPr>
      <w:r w:rsidRPr="002C5337">
        <w:rPr>
          <w:rFonts w:ascii="Times New Roman" w:eastAsia="Times New Roman" w:hAnsi="Times New Roman" w:cs="Times New Roman"/>
          <w:lang w:eastAsia="cs-CZ"/>
        </w:rPr>
        <w:sym w:font="Wingdings 2" w:char="F053"/>
      </w:r>
      <w:r w:rsidRPr="002C5337">
        <w:rPr>
          <w:rFonts w:ascii="Times New Roman" w:eastAsia="Times New Roman" w:hAnsi="Times New Roman" w:cs="Times New Roman"/>
          <w:lang w:eastAsia="cs-CZ"/>
        </w:rPr>
        <w:t xml:space="preserve">  Multicentrické KH, je požadováno stanovisko multicentrické EK pro všechna centra/</w:t>
      </w:r>
      <w:r w:rsidRPr="002C5337">
        <w:rPr>
          <w:rFonts w:ascii="Times New Roman" w:eastAsia="Times New Roman" w:hAnsi="Times New Roman" w:cs="Times New Roman"/>
          <w:i/>
          <w:lang w:eastAsia="cs-CZ"/>
        </w:rPr>
        <w:t>Multi-centric clinical trial, opinion issued by Ethics Committee for Multi-Centric Clinical Trials is required</w:t>
      </w:r>
    </w:p>
    <w:p w:rsidR="002C5337" w:rsidRPr="002C5337" w:rsidRDefault="002C5337" w:rsidP="002C5337">
      <w:pPr>
        <w:spacing w:after="0" w:line="240" w:lineRule="auto"/>
        <w:rPr>
          <w:rFonts w:ascii="Times New Roman" w:eastAsia="Times New Roman" w:hAnsi="Times New Roman" w:cs="Times New Roman"/>
          <w:i/>
          <w:lang w:eastAsia="cs-CZ"/>
        </w:rPr>
      </w:pPr>
      <w:r w:rsidRPr="002C5337">
        <w:rPr>
          <w:rFonts w:ascii="Times New Roman" w:eastAsia="Times New Roman" w:hAnsi="Times New Roman" w:cs="Times New Roman"/>
          <w:lang w:eastAsia="cs-CZ"/>
        </w:rPr>
        <w:sym w:font="Wingdings 2" w:char="F053"/>
      </w:r>
      <w:r w:rsidRPr="002C5337">
        <w:rPr>
          <w:rFonts w:ascii="Times New Roman" w:eastAsia="Times New Roman" w:hAnsi="Times New Roman" w:cs="Times New Roman"/>
          <w:lang w:eastAsia="cs-CZ"/>
        </w:rPr>
        <w:t xml:space="preserve">  Multicentrické KH, je požadováno stanovisko EK pro místní centrum (centra)/ </w:t>
      </w:r>
      <w:r w:rsidRPr="002C5337">
        <w:rPr>
          <w:rFonts w:ascii="Times New Roman" w:eastAsia="Times New Roman" w:hAnsi="Times New Roman" w:cs="Times New Roman"/>
          <w:i/>
          <w:lang w:eastAsia="cs-CZ"/>
        </w:rPr>
        <w:t>Multi-centric clinical trial, opinion issued by local Ethics Committee(s) is required</w:t>
      </w:r>
    </w:p>
    <w:p w:rsidR="002C5337" w:rsidRPr="002C5337" w:rsidRDefault="00415BD1" w:rsidP="002C5337">
      <w:pPr>
        <w:spacing w:after="0" w:line="240" w:lineRule="auto"/>
        <w:rPr>
          <w:rFonts w:ascii="Times New Roman" w:eastAsia="Times New Roman" w:hAnsi="Times New Roman" w:cs="Times New Roman"/>
          <w:i/>
          <w:lang w:eastAsia="cs-CZ"/>
        </w:rPr>
      </w:pPr>
      <w:r w:rsidRPr="002C533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C5337" w:rsidRPr="002C533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C5337">
        <w:rPr>
          <w:rFonts w:ascii="Times New Roman" w:eastAsia="Times New Roman" w:hAnsi="Times New Roman" w:cs="Times New Roman"/>
          <w:lang w:eastAsia="cs-CZ"/>
        </w:rPr>
        <w:fldChar w:fldCharType="end"/>
      </w:r>
      <w:r w:rsidR="002C5337" w:rsidRPr="002C5337">
        <w:rPr>
          <w:rFonts w:ascii="Times New Roman" w:eastAsia="Times New Roman" w:hAnsi="Times New Roman" w:cs="Times New Roman"/>
          <w:lang w:eastAsia="cs-CZ"/>
        </w:rPr>
        <w:t xml:space="preserve">  KH prováděné v jednom centru, požadováno stanovisko EK pro místní centrum (centra)/ </w:t>
      </w:r>
      <w:r w:rsidR="002C5337" w:rsidRPr="002C5337">
        <w:rPr>
          <w:rFonts w:ascii="Times New Roman" w:eastAsia="Times New Roman" w:hAnsi="Times New Roman" w:cs="Times New Roman"/>
          <w:i/>
          <w:lang w:eastAsia="cs-CZ"/>
        </w:rPr>
        <w:t>Clinical trial conducted in a single site, opinion of a local EC is required</w:t>
      </w:r>
    </w:p>
    <w:p w:rsidR="002C5337" w:rsidRPr="002C5337" w:rsidRDefault="002C5337" w:rsidP="002C5337">
      <w:pPr>
        <w:spacing w:after="0" w:line="240" w:lineRule="auto"/>
        <w:rPr>
          <w:rFonts w:ascii="Times New Roman" w:eastAsia="Times New Roman" w:hAnsi="Times New Roman" w:cs="Times New Roman"/>
          <w:b/>
          <w:bCs/>
          <w:lang w:eastAsia="cs-CZ"/>
        </w:rPr>
      </w:pPr>
    </w:p>
    <w:p w:rsidR="002C5337" w:rsidRPr="002C5337" w:rsidRDefault="002C5337" w:rsidP="002C5337">
      <w:pPr>
        <w:spacing w:after="0" w:line="240" w:lineRule="auto"/>
        <w:rPr>
          <w:rFonts w:ascii="Times New Roman" w:eastAsia="Times New Roman" w:hAnsi="Times New Roman" w:cs="Times New Roman"/>
          <w:b/>
          <w:bCs/>
          <w:lang w:eastAsia="cs-CZ"/>
        </w:rPr>
      </w:pPr>
      <w:r w:rsidRPr="002C5337">
        <w:rPr>
          <w:rFonts w:ascii="Times New Roman" w:eastAsia="Times New Roman" w:hAnsi="Times New Roman" w:cs="Times New Roman"/>
          <w:b/>
          <w:bCs/>
          <w:lang w:eastAsia="cs-CZ"/>
        </w:rPr>
        <w:t>Číslo jednací/</w:t>
      </w:r>
      <w:r w:rsidRPr="002C5337">
        <w:rPr>
          <w:rFonts w:ascii="Times New Roman" w:eastAsia="Times New Roman" w:hAnsi="Times New Roman" w:cs="Times New Roman"/>
          <w:i/>
          <w:lang w:eastAsia="cs-CZ"/>
        </w:rPr>
        <w:t>Reference number</w:t>
      </w:r>
      <w:r w:rsidRPr="002C5337">
        <w:rPr>
          <w:rFonts w:ascii="Times New Roman" w:eastAsia="Times New Roman" w:hAnsi="Times New Roman" w:cs="Times New Roman"/>
          <w:lang w:eastAsia="cs-CZ"/>
        </w:rPr>
        <w:t xml:space="preserve">: </w:t>
      </w:r>
      <w:r w:rsidRPr="002C5337">
        <w:rPr>
          <w:rFonts w:ascii="Times New Roman" w:eastAsia="Times New Roman" w:hAnsi="Times New Roman" w:cs="Times New Roman"/>
          <w:b/>
          <w:lang w:eastAsia="cs-CZ"/>
        </w:rPr>
        <w:t>222/12 MEK 35</w:t>
      </w:r>
    </w:p>
    <w:p w:rsidR="002C5337" w:rsidRPr="002C5337" w:rsidRDefault="002C5337" w:rsidP="002C5337">
      <w:pPr>
        <w:spacing w:after="0" w:line="240" w:lineRule="auto"/>
        <w:rPr>
          <w:rFonts w:ascii="Times New Roman" w:eastAsia="Times New Roman" w:hAnsi="Times New Roman" w:cs="Times New Roman"/>
          <w:bCs/>
          <w:i/>
          <w:lang w:eastAsia="cs-CZ"/>
        </w:rPr>
      </w:pPr>
      <w:r w:rsidRPr="002C5337">
        <w:rPr>
          <w:rFonts w:ascii="Times New Roman" w:eastAsia="Times New Roman" w:hAnsi="Times New Roman" w:cs="Times New Roman"/>
          <w:b/>
          <w:bCs/>
          <w:lang w:eastAsia="cs-CZ"/>
        </w:rPr>
        <w:t>Název KH/</w:t>
      </w:r>
      <w:r w:rsidRPr="002C5337">
        <w:rPr>
          <w:rFonts w:ascii="Times New Roman" w:eastAsia="Times New Roman" w:hAnsi="Times New Roman" w:cs="Times New Roman"/>
          <w:i/>
          <w:lang w:eastAsia="cs-CZ"/>
        </w:rPr>
        <w:t>Full Title of Clinical Trial</w:t>
      </w:r>
      <w:r w:rsidRPr="002C5337">
        <w:rPr>
          <w:rFonts w:ascii="Times New Roman" w:eastAsia="Times New Roman" w:hAnsi="Times New Roman" w:cs="Times New Roman"/>
          <w:bCs/>
          <w:lang w:eastAsia="cs-CZ"/>
        </w:rPr>
        <w:t xml:space="preserve">: </w:t>
      </w:r>
      <w:r w:rsidRPr="002C5337">
        <w:rPr>
          <w:rFonts w:ascii="Times New Roman" w:eastAsia="Times New Roman" w:hAnsi="Times New Roman" w:cs="Times New Roman"/>
          <w:lang w:eastAsia="cs-CZ"/>
        </w:rPr>
        <w:t xml:space="preserve">Vyhodnocení imunogenity a bezpečnosti posilovací dávky 13valentní pneumokokové konjugované vakcíny firmy Pfizer u dětí po základním schématu očkování 3 dávkami 10valentní pneumokokové konjugované vakcíny firmy GSK nebo 13valentní pneumokokové </w:t>
      </w:r>
      <w:r w:rsidRPr="002C5337">
        <w:rPr>
          <w:rFonts w:ascii="Times New Roman" w:eastAsia="Times New Roman" w:hAnsi="Times New Roman" w:cs="Times New Roman"/>
          <w:lang w:eastAsia="cs-CZ"/>
        </w:rPr>
        <w:tab/>
        <w:t xml:space="preserve">konjugované vakcíny firmy Pfizer v České republice / </w:t>
      </w:r>
      <w:r w:rsidRPr="002C5337">
        <w:rPr>
          <w:rFonts w:ascii="Times New Roman" w:eastAsia="Times New Roman" w:hAnsi="Times New Roman" w:cs="Times New Roman"/>
          <w:i/>
          <w:lang w:eastAsia="cs-CZ"/>
        </w:rPr>
        <w:t>Evaluation of the immunogenicity and safety of a booster dose of Pfizer´s 13-valent pneumococcal conjugate vaccine in children primed with 3 doses of either GSK´s 10-valent pneumococcal conjugate vaccine or Pfizer´s 13-valent pneumococcal conjugate vaccine in the Czech Republic</w:t>
      </w:r>
    </w:p>
    <w:p w:rsidR="002C5337" w:rsidRPr="002C5337" w:rsidRDefault="002C5337" w:rsidP="002C5337">
      <w:pPr>
        <w:spacing w:after="0" w:line="240" w:lineRule="auto"/>
        <w:rPr>
          <w:rFonts w:ascii="Times New Roman" w:eastAsia="Times New Roman" w:hAnsi="Times New Roman" w:cs="Times New Roman"/>
          <w:b/>
          <w:bCs/>
          <w:lang w:eastAsia="cs-CZ"/>
        </w:rPr>
      </w:pPr>
    </w:p>
    <w:p w:rsidR="002C5337" w:rsidRPr="002C5337" w:rsidRDefault="002C5337" w:rsidP="002C5337">
      <w:pPr>
        <w:spacing w:after="0" w:line="240" w:lineRule="auto"/>
        <w:rPr>
          <w:rFonts w:ascii="Times New Roman" w:eastAsia="Times New Roman" w:hAnsi="Times New Roman" w:cs="Times New Roman"/>
          <w:lang w:eastAsia="cs-CZ"/>
        </w:rPr>
      </w:pPr>
      <w:r w:rsidRPr="002C5337">
        <w:rPr>
          <w:rFonts w:ascii="Times New Roman" w:eastAsia="Times New Roman" w:hAnsi="Times New Roman" w:cs="Times New Roman"/>
          <w:b/>
          <w:bCs/>
          <w:lang w:eastAsia="cs-CZ"/>
        </w:rPr>
        <w:t xml:space="preserve">Číslo protokolu/ </w:t>
      </w:r>
      <w:r w:rsidRPr="002C5337">
        <w:rPr>
          <w:rFonts w:ascii="Times New Roman" w:eastAsia="Times New Roman" w:hAnsi="Times New Roman" w:cs="Times New Roman"/>
          <w:i/>
          <w:lang w:eastAsia="cs-CZ"/>
        </w:rPr>
        <w:t>Protocol Code Number</w:t>
      </w:r>
      <w:r w:rsidRPr="002C5337">
        <w:rPr>
          <w:rFonts w:ascii="Times New Roman" w:eastAsia="Times New Roman" w:hAnsi="Times New Roman" w:cs="Times New Roman"/>
          <w:lang w:eastAsia="cs-CZ"/>
        </w:rPr>
        <w:t>: 10-PN-PD-DIT-085</w:t>
      </w:r>
    </w:p>
    <w:p w:rsidR="002C5337" w:rsidRPr="002C5337" w:rsidRDefault="002C5337" w:rsidP="002C5337">
      <w:pPr>
        <w:spacing w:after="0" w:line="240" w:lineRule="auto"/>
        <w:rPr>
          <w:rFonts w:ascii="Times New Roman" w:eastAsia="Times New Roman" w:hAnsi="Times New Roman" w:cs="Times New Roman"/>
          <w:lang w:eastAsia="cs-CZ"/>
        </w:rPr>
      </w:pPr>
      <w:r w:rsidRPr="002C5337">
        <w:rPr>
          <w:rFonts w:ascii="Times New Roman" w:eastAsia="Times New Roman" w:hAnsi="Times New Roman" w:cs="Times New Roman"/>
          <w:b/>
          <w:bCs/>
          <w:lang w:eastAsia="cs-CZ"/>
        </w:rPr>
        <w:t xml:space="preserve">EudraCT number/ </w:t>
      </w:r>
      <w:r w:rsidRPr="002C5337">
        <w:rPr>
          <w:rFonts w:ascii="Times New Roman" w:eastAsia="Times New Roman" w:hAnsi="Times New Roman" w:cs="Times New Roman"/>
          <w:i/>
          <w:lang w:eastAsia="cs-CZ"/>
        </w:rPr>
        <w:t>EudraCT number</w:t>
      </w:r>
      <w:r w:rsidRPr="002C5337">
        <w:rPr>
          <w:rFonts w:ascii="Times New Roman" w:eastAsia="Times New Roman" w:hAnsi="Times New Roman" w:cs="Times New Roman"/>
          <w:lang w:eastAsia="cs-CZ"/>
        </w:rPr>
        <w:t>: 2012-005366-35</w:t>
      </w:r>
    </w:p>
    <w:p w:rsidR="002C5337" w:rsidRPr="002C5337" w:rsidRDefault="002C5337" w:rsidP="002C5337">
      <w:pPr>
        <w:spacing w:after="0" w:line="240" w:lineRule="auto"/>
        <w:rPr>
          <w:rFonts w:ascii="Times New Roman" w:eastAsia="Times New Roman" w:hAnsi="Times New Roman" w:cs="Times New Roman"/>
          <w:b/>
          <w:bCs/>
          <w:lang w:eastAsia="cs-CZ"/>
        </w:rPr>
      </w:pPr>
    </w:p>
    <w:p w:rsidR="002C5337" w:rsidRPr="002C5337" w:rsidRDefault="002C5337" w:rsidP="002C5337">
      <w:pPr>
        <w:spacing w:after="0" w:line="240" w:lineRule="auto"/>
        <w:rPr>
          <w:rFonts w:ascii="Times New Roman" w:eastAsia="Times New Roman" w:hAnsi="Times New Roman" w:cs="Times New Roman"/>
          <w:lang w:eastAsia="cs-CZ"/>
        </w:rPr>
      </w:pPr>
      <w:r w:rsidRPr="002C5337">
        <w:rPr>
          <w:rFonts w:ascii="Times New Roman" w:eastAsia="Times New Roman" w:hAnsi="Times New Roman" w:cs="Times New Roman"/>
          <w:b/>
          <w:bCs/>
          <w:lang w:eastAsia="cs-CZ"/>
        </w:rPr>
        <w:t>Zadavatel/</w:t>
      </w:r>
      <w:r w:rsidRPr="002C5337">
        <w:rPr>
          <w:rFonts w:ascii="Times New Roman" w:eastAsia="Times New Roman" w:hAnsi="Times New Roman" w:cs="Times New Roman"/>
          <w:i/>
          <w:lang w:eastAsia="cs-CZ"/>
        </w:rPr>
        <w:t>Sponzor</w:t>
      </w:r>
      <w:r w:rsidRPr="002C5337">
        <w:rPr>
          <w:rFonts w:ascii="Times New Roman" w:eastAsia="Times New Roman" w:hAnsi="Times New Roman" w:cs="Times New Roman"/>
          <w:lang w:eastAsia="cs-CZ"/>
        </w:rPr>
        <w:t xml:space="preserve">: BIOVOMED – sdružení na podporu vědy a výzkumu, U Koruny 1173, </w:t>
      </w:r>
    </w:p>
    <w:p w:rsidR="002C5337" w:rsidRPr="002C5337" w:rsidRDefault="002C5337" w:rsidP="002C5337">
      <w:pPr>
        <w:spacing w:after="0" w:line="240" w:lineRule="auto"/>
        <w:rPr>
          <w:rFonts w:ascii="Times New Roman" w:eastAsia="Times New Roman" w:hAnsi="Times New Roman" w:cs="Times New Roman"/>
          <w:lang w:eastAsia="cs-CZ"/>
        </w:rPr>
      </w:pPr>
      <w:r w:rsidRPr="002C5337">
        <w:rPr>
          <w:rFonts w:ascii="Times New Roman" w:eastAsia="Times New Roman" w:hAnsi="Times New Roman" w:cs="Times New Roman"/>
          <w:lang w:eastAsia="cs-CZ"/>
        </w:rPr>
        <w:t>500 02 Hradec Králové</w:t>
      </w:r>
    </w:p>
    <w:p w:rsidR="002C5337" w:rsidRPr="002C5337" w:rsidRDefault="002C5337" w:rsidP="002C5337">
      <w:pPr>
        <w:spacing w:after="0" w:line="240" w:lineRule="auto"/>
        <w:rPr>
          <w:rFonts w:ascii="Times New Roman" w:eastAsia="Times New Roman" w:hAnsi="Times New Roman" w:cs="Times New Roman"/>
          <w:lang w:eastAsia="cs-CZ"/>
        </w:rPr>
      </w:pPr>
      <w:r w:rsidRPr="002C5337">
        <w:rPr>
          <w:rFonts w:ascii="Times New Roman" w:eastAsia="Times New Roman" w:hAnsi="Times New Roman" w:cs="Times New Roman"/>
          <w:b/>
          <w:bCs/>
          <w:lang w:eastAsia="cs-CZ"/>
        </w:rPr>
        <w:t>Žadatel/</w:t>
      </w:r>
      <w:r w:rsidRPr="002C5337">
        <w:rPr>
          <w:rFonts w:ascii="Times New Roman" w:eastAsia="Times New Roman" w:hAnsi="Times New Roman" w:cs="Times New Roman"/>
          <w:bCs/>
          <w:i/>
          <w:lang w:eastAsia="cs-CZ"/>
        </w:rPr>
        <w:t>Applicant</w:t>
      </w:r>
      <w:r w:rsidRPr="002C5337">
        <w:rPr>
          <w:rFonts w:ascii="Times New Roman" w:eastAsia="Times New Roman" w:hAnsi="Times New Roman" w:cs="Times New Roman"/>
          <w:bCs/>
          <w:lang w:eastAsia="cs-CZ"/>
        </w:rPr>
        <w:t xml:space="preserve">: </w:t>
      </w:r>
      <w:r w:rsidRPr="002C5337">
        <w:rPr>
          <w:rFonts w:ascii="Times New Roman" w:eastAsia="Times New Roman" w:hAnsi="Times New Roman" w:cs="Times New Roman"/>
          <w:lang w:eastAsia="cs-CZ"/>
        </w:rPr>
        <w:t xml:space="preserve">BIOVOMED – sdružení na podporu vědy a výzkumu, U Koruny 1173, </w:t>
      </w:r>
    </w:p>
    <w:p w:rsidR="002C5337" w:rsidRPr="002C5337" w:rsidRDefault="002C5337" w:rsidP="002C5337">
      <w:pPr>
        <w:spacing w:after="0" w:line="240" w:lineRule="auto"/>
        <w:rPr>
          <w:rFonts w:ascii="Times New Roman" w:eastAsia="Times New Roman" w:hAnsi="Times New Roman" w:cs="Times New Roman"/>
          <w:lang w:eastAsia="cs-CZ"/>
        </w:rPr>
      </w:pPr>
      <w:r w:rsidRPr="002C5337">
        <w:rPr>
          <w:rFonts w:ascii="Times New Roman" w:eastAsia="Times New Roman" w:hAnsi="Times New Roman" w:cs="Times New Roman"/>
          <w:lang w:eastAsia="cs-CZ"/>
        </w:rPr>
        <w:t>500 02 Hradec Králové, prof. MUDr. Roman Prymula, CSc., Ph.D. (prymula@seznam.cz)</w:t>
      </w:r>
    </w:p>
    <w:p w:rsidR="002C5337" w:rsidRPr="002C5337" w:rsidRDefault="002C5337" w:rsidP="002C5337">
      <w:pPr>
        <w:spacing w:after="0" w:line="240" w:lineRule="auto"/>
        <w:rPr>
          <w:rFonts w:ascii="Times New Roman" w:eastAsia="Times New Roman" w:hAnsi="Times New Roman" w:cs="Times New Roman"/>
          <w:bCs/>
          <w:lang w:eastAsia="cs-CZ"/>
        </w:rPr>
      </w:pPr>
    </w:p>
    <w:p w:rsidR="002C5337" w:rsidRPr="002C5337" w:rsidRDefault="002C5337" w:rsidP="002C5337">
      <w:pPr>
        <w:spacing w:after="0" w:line="240" w:lineRule="auto"/>
        <w:rPr>
          <w:rFonts w:ascii="Times New Roman" w:eastAsia="Times New Roman" w:hAnsi="Times New Roman" w:cs="Times New Roman"/>
          <w:b/>
          <w:bCs/>
          <w:lang w:eastAsia="cs-CZ"/>
        </w:rPr>
      </w:pPr>
      <w:r w:rsidRPr="002C5337">
        <w:rPr>
          <w:rFonts w:ascii="Times New Roman" w:eastAsia="Times New Roman" w:hAnsi="Times New Roman" w:cs="Times New Roman"/>
          <w:b/>
          <w:bCs/>
          <w:lang w:eastAsia="cs-CZ"/>
        </w:rPr>
        <w:t>Datum doručení žádosti/</w:t>
      </w:r>
      <w:r w:rsidRPr="002C5337">
        <w:rPr>
          <w:rFonts w:ascii="Times New Roman" w:eastAsia="Times New Roman" w:hAnsi="Times New Roman" w:cs="Times New Roman"/>
          <w:i/>
          <w:lang w:eastAsia="cs-CZ"/>
        </w:rPr>
        <w:t>Date of submission of the Application Form</w:t>
      </w:r>
      <w:r w:rsidRPr="002C533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6.5.2014</w:t>
      </w:r>
    </w:p>
    <w:p w:rsidR="002C5337" w:rsidRPr="002C5337" w:rsidRDefault="002C5337" w:rsidP="002C5337">
      <w:pPr>
        <w:spacing w:after="0" w:line="240" w:lineRule="auto"/>
        <w:rPr>
          <w:rFonts w:ascii="Times New Roman" w:eastAsia="Times New Roman" w:hAnsi="Times New Roman" w:cs="Times New Roman"/>
          <w:lang w:eastAsia="cs-CZ"/>
        </w:rPr>
      </w:pPr>
      <w:r w:rsidRPr="002C5337">
        <w:rPr>
          <w:rFonts w:ascii="Times New Roman" w:eastAsia="Times New Roman" w:hAnsi="Times New Roman" w:cs="Times New Roman"/>
          <w:b/>
          <w:bCs/>
          <w:lang w:eastAsia="cs-CZ"/>
        </w:rPr>
        <w:t xml:space="preserve">Datum jednání EK </w:t>
      </w:r>
      <w:r w:rsidRPr="002C5337">
        <w:rPr>
          <w:rFonts w:ascii="Times New Roman" w:eastAsia="Times New Roman" w:hAnsi="Times New Roman" w:cs="Times New Roman"/>
          <w:lang w:eastAsia="cs-CZ"/>
        </w:rPr>
        <w:t>/</w:t>
      </w:r>
      <w:r w:rsidRPr="002C533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2C5337" w:rsidRPr="002C5337" w:rsidRDefault="002C5337" w:rsidP="002C5337">
      <w:pPr>
        <w:spacing w:after="0" w:line="240" w:lineRule="auto"/>
        <w:rPr>
          <w:rFonts w:ascii="Times New Roman" w:eastAsia="Times New Roman" w:hAnsi="Times New Roman" w:cs="Times New Roman"/>
          <w:b/>
          <w:bCs/>
          <w:lang w:eastAsia="cs-CZ"/>
        </w:rPr>
      </w:pPr>
    </w:p>
    <w:p w:rsidR="002C5337" w:rsidRPr="002C5337" w:rsidRDefault="002C5337" w:rsidP="002C5337">
      <w:pPr>
        <w:spacing w:after="0" w:line="240" w:lineRule="auto"/>
        <w:rPr>
          <w:rFonts w:ascii="Times New Roman" w:eastAsia="Times New Roman" w:hAnsi="Times New Roman" w:cs="Times New Roman"/>
          <w:lang w:eastAsia="cs-CZ"/>
        </w:rPr>
      </w:pPr>
      <w:r w:rsidRPr="002C5337">
        <w:rPr>
          <w:rFonts w:ascii="Times New Roman" w:eastAsia="Times New Roman" w:hAnsi="Times New Roman" w:cs="Times New Roman"/>
          <w:b/>
          <w:bCs/>
          <w:lang w:eastAsia="cs-CZ"/>
        </w:rPr>
        <w:t xml:space="preserve">Vyjádření EK/ </w:t>
      </w:r>
      <w:r w:rsidRPr="002C5337">
        <w:rPr>
          <w:rFonts w:ascii="Times New Roman" w:eastAsia="Times New Roman" w:hAnsi="Times New Roman" w:cs="Times New Roman"/>
          <w:i/>
          <w:lang w:eastAsia="cs-CZ"/>
        </w:rPr>
        <w:t>Ethics Committe´s opinion</w:t>
      </w:r>
      <w:r w:rsidRPr="002C5337">
        <w:rPr>
          <w:rFonts w:ascii="Times New Roman" w:eastAsia="Times New Roman" w:hAnsi="Times New Roman" w:cs="Times New Roman"/>
          <w:lang w:eastAsia="cs-CZ"/>
        </w:rPr>
        <w:t>:</w:t>
      </w:r>
    </w:p>
    <w:p w:rsidR="002C5337" w:rsidRPr="002C5337" w:rsidRDefault="002C5337" w:rsidP="002C5337">
      <w:pPr>
        <w:spacing w:after="0" w:line="240" w:lineRule="auto"/>
        <w:rPr>
          <w:rFonts w:ascii="Times New Roman" w:eastAsia="Times New Roman" w:hAnsi="Times New Roman" w:cs="Times New Roman"/>
          <w:i/>
          <w:lang w:eastAsia="cs-CZ"/>
        </w:rPr>
      </w:pPr>
      <w:r w:rsidRPr="002C5337">
        <w:rPr>
          <w:rFonts w:ascii="Times New Roman" w:eastAsia="Times New Roman" w:hAnsi="Times New Roman" w:cs="Times New Roman"/>
          <w:lang w:eastAsia="cs-CZ"/>
        </w:rPr>
        <w:sym w:font="Wingdings 2" w:char="F0A3"/>
      </w:r>
      <w:r w:rsidRPr="002C5337">
        <w:rPr>
          <w:rFonts w:ascii="Times New Roman" w:eastAsia="Times New Roman" w:hAnsi="Times New Roman" w:cs="Times New Roman"/>
          <w:lang w:eastAsia="cs-CZ"/>
        </w:rPr>
        <w:t xml:space="preserve">  EK  vydala souhlasné stanovisko// </w:t>
      </w:r>
      <w:r w:rsidRPr="002C5337">
        <w:rPr>
          <w:rFonts w:ascii="Times New Roman" w:eastAsia="Times New Roman" w:hAnsi="Times New Roman" w:cs="Times New Roman"/>
          <w:i/>
          <w:lang w:eastAsia="cs-CZ"/>
        </w:rPr>
        <w:t>EC issues</w:t>
      </w:r>
      <w:r w:rsidRPr="002C5337">
        <w:rPr>
          <w:rFonts w:ascii="Times New Roman" w:eastAsia="Times New Roman" w:hAnsi="Times New Roman" w:cs="Times New Roman"/>
          <w:lang w:eastAsia="cs-CZ"/>
        </w:rPr>
        <w:t xml:space="preserve"> f</w:t>
      </w:r>
      <w:r w:rsidRPr="002C5337">
        <w:rPr>
          <w:rFonts w:ascii="Times New Roman" w:eastAsia="Times New Roman" w:hAnsi="Times New Roman" w:cs="Times New Roman"/>
          <w:i/>
          <w:lang w:eastAsia="cs-CZ"/>
        </w:rPr>
        <w:t>avourable opinion</w:t>
      </w:r>
    </w:p>
    <w:p w:rsidR="002C5337" w:rsidRPr="002C5337" w:rsidRDefault="002C5337" w:rsidP="002C5337">
      <w:pPr>
        <w:spacing w:after="0" w:line="240" w:lineRule="auto"/>
        <w:rPr>
          <w:rFonts w:ascii="Times New Roman" w:eastAsia="Times New Roman" w:hAnsi="Times New Roman" w:cs="Times New Roman"/>
          <w:bCs/>
          <w:i/>
          <w:lang w:eastAsia="cs-CZ"/>
        </w:rPr>
      </w:pPr>
      <w:r w:rsidRPr="002C5337">
        <w:rPr>
          <w:rFonts w:ascii="Times New Roman" w:eastAsia="Times New Roman" w:hAnsi="Times New Roman" w:cs="Times New Roman"/>
          <w:bCs/>
          <w:lang w:eastAsia="cs-CZ"/>
        </w:rPr>
        <w:sym w:font="Wingdings 2" w:char="F054"/>
      </w:r>
      <w:r w:rsidRPr="002C5337">
        <w:rPr>
          <w:rFonts w:ascii="Times New Roman" w:eastAsia="Times New Roman" w:hAnsi="Times New Roman" w:cs="Times New Roman"/>
          <w:bCs/>
          <w:lang w:eastAsia="cs-CZ"/>
        </w:rPr>
        <w:t xml:space="preserve">  EK  vzala na vědomí / </w:t>
      </w:r>
      <w:r w:rsidRPr="002C5337">
        <w:rPr>
          <w:rFonts w:ascii="Times New Roman" w:eastAsia="Times New Roman" w:hAnsi="Times New Roman" w:cs="Times New Roman"/>
          <w:bCs/>
          <w:i/>
          <w:lang w:eastAsia="cs-CZ"/>
        </w:rPr>
        <w:t>Taken into account</w:t>
      </w:r>
    </w:p>
    <w:p w:rsidR="002C5337" w:rsidRPr="002C5337" w:rsidRDefault="002C5337" w:rsidP="002C5337">
      <w:pPr>
        <w:spacing w:after="0" w:line="240" w:lineRule="auto"/>
        <w:rPr>
          <w:rFonts w:ascii="Times New Roman" w:eastAsia="Times New Roman" w:hAnsi="Times New Roman" w:cs="Times New Roman"/>
          <w:b/>
          <w:bCs/>
          <w:lang w:eastAsia="cs-CZ"/>
        </w:rPr>
      </w:pPr>
    </w:p>
    <w:p w:rsidR="002C5337" w:rsidRPr="002C5337" w:rsidRDefault="002C5337" w:rsidP="002C5337">
      <w:pPr>
        <w:spacing w:after="0" w:line="240" w:lineRule="auto"/>
        <w:rPr>
          <w:rFonts w:ascii="Times New Roman" w:eastAsia="Times New Roman" w:hAnsi="Times New Roman" w:cs="Times New Roman"/>
          <w:i/>
          <w:lang w:val="en-US" w:eastAsia="cs-CZ"/>
        </w:rPr>
      </w:pPr>
      <w:r w:rsidRPr="002C5337">
        <w:rPr>
          <w:rFonts w:ascii="Times New Roman" w:eastAsia="Times New Roman" w:hAnsi="Times New Roman" w:cs="Times New Roman"/>
          <w:b/>
          <w:bCs/>
          <w:lang w:eastAsia="cs-CZ"/>
        </w:rPr>
        <w:t>Lhůta pro podání písemné zprávy o průběhu KH od jeho zahájení</w:t>
      </w:r>
      <w:r w:rsidRPr="002C5337">
        <w:rPr>
          <w:rFonts w:ascii="Times New Roman" w:eastAsia="Times New Roman" w:hAnsi="Times New Roman" w:cs="Times New Roman"/>
          <w:b/>
          <w:bCs/>
          <w:lang w:val="en-US" w:eastAsia="cs-CZ"/>
        </w:rPr>
        <w:t xml:space="preserve">/ </w:t>
      </w:r>
      <w:r w:rsidRPr="002C5337">
        <w:rPr>
          <w:rFonts w:ascii="Times New Roman" w:eastAsia="Times New Roman" w:hAnsi="Times New Roman" w:cs="Times New Roman"/>
          <w:i/>
          <w:lang w:val="en-US" w:eastAsia="cs-CZ"/>
        </w:rPr>
        <w:t>Time schedule for submission of the  written Annual Report from the CT commencement:</w:t>
      </w:r>
    </w:p>
    <w:p w:rsidR="002C5337" w:rsidRPr="002C5337" w:rsidRDefault="002C5337" w:rsidP="002C5337">
      <w:pPr>
        <w:spacing w:after="0" w:line="240" w:lineRule="auto"/>
        <w:rPr>
          <w:rFonts w:ascii="Times New Roman" w:eastAsia="Times New Roman" w:hAnsi="Times New Roman" w:cs="Times New Roman"/>
          <w:lang w:eastAsia="cs-CZ"/>
        </w:rPr>
      </w:pPr>
      <w:r w:rsidRPr="002C5337">
        <w:rPr>
          <w:rFonts w:ascii="Times New Roman" w:eastAsia="Times New Roman" w:hAnsi="Times New Roman" w:cs="Times New Roman"/>
          <w:lang w:eastAsia="cs-CZ"/>
        </w:rPr>
        <w:sym w:font="Wingdings 2" w:char="F0A3"/>
      </w:r>
      <w:r w:rsidRPr="002C5337">
        <w:rPr>
          <w:rFonts w:ascii="Times New Roman" w:eastAsia="Times New Roman" w:hAnsi="Times New Roman" w:cs="Times New Roman"/>
          <w:lang w:eastAsia="cs-CZ"/>
        </w:rPr>
        <w:t xml:space="preserve">   1x ročně</w:t>
      </w:r>
      <w:r w:rsidRPr="002C5337">
        <w:rPr>
          <w:rFonts w:ascii="Times New Roman" w:eastAsia="Times New Roman" w:hAnsi="Times New Roman" w:cs="Times New Roman"/>
          <w:i/>
          <w:lang w:eastAsia="cs-CZ"/>
        </w:rPr>
        <w:t xml:space="preserve">/Once a year                   </w:t>
      </w:r>
      <w:r w:rsidRPr="002C5337">
        <w:rPr>
          <w:rFonts w:ascii="Times New Roman" w:eastAsia="Times New Roman" w:hAnsi="Times New Roman" w:cs="Times New Roman"/>
          <w:lang w:eastAsia="cs-CZ"/>
        </w:rPr>
        <w:sym w:font="Wingdings 2" w:char="F053"/>
      </w:r>
      <w:r w:rsidRPr="002C5337">
        <w:rPr>
          <w:rFonts w:ascii="Times New Roman" w:eastAsia="Times New Roman" w:hAnsi="Times New Roman" w:cs="Times New Roman"/>
          <w:lang w:eastAsia="cs-CZ"/>
        </w:rPr>
        <w:t xml:space="preserve">  Jiná lhůta/</w:t>
      </w:r>
      <w:r w:rsidRPr="002C5337">
        <w:rPr>
          <w:rFonts w:ascii="Times New Roman" w:eastAsia="Times New Roman" w:hAnsi="Times New Roman" w:cs="Times New Roman"/>
          <w:i/>
          <w:lang w:eastAsia="cs-CZ"/>
        </w:rPr>
        <w:t xml:space="preserve"> Other </w:t>
      </w:r>
      <w:r w:rsidRPr="002C5337">
        <w:rPr>
          <w:rFonts w:ascii="Times New Roman" w:eastAsia="Times New Roman" w:hAnsi="Times New Roman" w:cs="Times New Roman"/>
          <w:lang w:eastAsia="cs-CZ"/>
        </w:rPr>
        <w:t>……6 Months……….</w:t>
      </w:r>
    </w:p>
    <w:p w:rsidR="002C5337" w:rsidRPr="002C5337" w:rsidRDefault="002C5337" w:rsidP="002C5337">
      <w:pPr>
        <w:spacing w:after="0" w:line="240" w:lineRule="auto"/>
        <w:rPr>
          <w:rFonts w:ascii="Times New Roman" w:eastAsia="Times New Roman" w:hAnsi="Times New Roman" w:cs="Times New Roman"/>
          <w:lang w:eastAsia="cs-CZ"/>
        </w:rPr>
      </w:pPr>
    </w:p>
    <w:p w:rsidR="002C5337" w:rsidRPr="002C5337" w:rsidRDefault="002C5337" w:rsidP="002C5337">
      <w:pPr>
        <w:spacing w:after="0" w:line="240" w:lineRule="auto"/>
        <w:rPr>
          <w:rFonts w:ascii="Times New Roman" w:eastAsia="Times New Roman" w:hAnsi="Times New Roman" w:cs="Times New Roman"/>
          <w:i/>
          <w:lang w:eastAsia="cs-CZ"/>
        </w:rPr>
      </w:pPr>
      <w:r w:rsidRPr="002C5337">
        <w:rPr>
          <w:rFonts w:ascii="Times New Roman" w:eastAsia="Times New Roman" w:hAnsi="Times New Roman" w:cs="Times New Roman"/>
          <w:b/>
          <w:bCs/>
          <w:lang w:eastAsia="cs-CZ"/>
        </w:rPr>
        <w:t>Seznam míst hodnocení s označením míst, ke kterým se EK vyjádřila jako místní EK a kde vykonává dohled/</w:t>
      </w:r>
      <w:r w:rsidRPr="002C533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C5337" w:rsidRPr="002C5337" w:rsidTr="009F1814">
        <w:trPr>
          <w:trHeight w:val="454"/>
        </w:trPr>
        <w:tc>
          <w:tcPr>
            <w:tcW w:w="6108"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 xml:space="preserve">Místo hodnocení/ Jméno zkoušejícího </w:t>
            </w:r>
          </w:p>
          <w:p w:rsidR="002C5337" w:rsidRPr="002C5337" w:rsidRDefault="002C5337" w:rsidP="002C5337">
            <w:pPr>
              <w:spacing w:after="0" w:line="240" w:lineRule="auto"/>
              <w:rPr>
                <w:rFonts w:ascii="Times New Roman" w:eastAsia="Times New Roman" w:hAnsi="Times New Roman" w:cs="Times New Roman"/>
                <w:i/>
                <w:sz w:val="18"/>
                <w:szCs w:val="18"/>
                <w:lang w:eastAsia="cs-CZ"/>
              </w:rPr>
            </w:pPr>
            <w:r w:rsidRPr="002C5337">
              <w:rPr>
                <w:rFonts w:ascii="Times New Roman" w:eastAsia="Times New Roman" w:hAnsi="Times New Roman" w:cs="Times New Roman"/>
                <w:i/>
                <w:sz w:val="18"/>
                <w:szCs w:val="18"/>
                <w:lang w:eastAsia="cs-CZ"/>
              </w:rPr>
              <w:t>Trial Site / Name of Investigator</w:t>
            </w:r>
          </w:p>
        </w:tc>
        <w:tc>
          <w:tcPr>
            <w:tcW w:w="1280" w:type="dxa"/>
          </w:tcPr>
          <w:p w:rsidR="002C5337" w:rsidRPr="002C5337" w:rsidRDefault="002C5337" w:rsidP="002C5337">
            <w:pPr>
              <w:spacing w:after="0" w:line="240" w:lineRule="auto"/>
              <w:rPr>
                <w:rFonts w:ascii="Times New Roman" w:eastAsia="Times New Roman" w:hAnsi="Times New Roman" w:cs="Times New Roman"/>
                <w:sz w:val="18"/>
                <w:szCs w:val="18"/>
                <w:vertAlign w:val="superscript"/>
                <w:lang w:eastAsia="cs-CZ"/>
              </w:rPr>
            </w:pPr>
            <w:r w:rsidRPr="002C5337">
              <w:rPr>
                <w:rFonts w:ascii="Times New Roman" w:eastAsia="Times New Roman" w:hAnsi="Times New Roman" w:cs="Times New Roman"/>
                <w:sz w:val="18"/>
                <w:szCs w:val="18"/>
                <w:lang w:eastAsia="cs-CZ"/>
              </w:rPr>
              <w:t xml:space="preserve">Místní EK </w:t>
            </w:r>
            <w:r w:rsidRPr="002C5337">
              <w:rPr>
                <w:rFonts w:ascii="Times New Roman" w:eastAsia="Times New Roman" w:hAnsi="Times New Roman" w:cs="Times New Roman"/>
                <w:i/>
                <w:sz w:val="18"/>
                <w:szCs w:val="18"/>
                <w:lang w:eastAsia="cs-CZ"/>
              </w:rPr>
              <w:t>Local EC</w:t>
            </w:r>
          </w:p>
        </w:tc>
        <w:tc>
          <w:tcPr>
            <w:tcW w:w="2712"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Adresa  místní EK</w:t>
            </w:r>
          </w:p>
          <w:p w:rsidR="002C5337" w:rsidRPr="002C5337" w:rsidRDefault="002C5337" w:rsidP="002C5337">
            <w:pPr>
              <w:spacing w:after="0" w:line="240" w:lineRule="auto"/>
              <w:rPr>
                <w:rFonts w:ascii="Times New Roman" w:eastAsia="Times New Roman" w:hAnsi="Times New Roman" w:cs="Times New Roman"/>
                <w:i/>
                <w:sz w:val="18"/>
                <w:szCs w:val="18"/>
                <w:lang w:eastAsia="cs-CZ"/>
              </w:rPr>
            </w:pPr>
            <w:r w:rsidRPr="002C5337">
              <w:rPr>
                <w:rFonts w:ascii="Times New Roman" w:eastAsia="Times New Roman" w:hAnsi="Times New Roman" w:cs="Times New Roman"/>
                <w:i/>
                <w:sz w:val="18"/>
                <w:szCs w:val="18"/>
                <w:lang w:eastAsia="cs-CZ"/>
              </w:rPr>
              <w:t>Address</w:t>
            </w:r>
          </w:p>
        </w:tc>
      </w:tr>
      <w:tr w:rsidR="002C5337" w:rsidRPr="002C5337" w:rsidTr="009F1814">
        <w:trPr>
          <w:trHeight w:val="312"/>
        </w:trPr>
        <w:tc>
          <w:tcPr>
            <w:tcW w:w="6108"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MUDr. Kateřina Šáchová, Libušina 203, 535 01 Přelouč</w:t>
            </w:r>
          </w:p>
        </w:tc>
        <w:tc>
          <w:tcPr>
            <w:tcW w:w="1280" w:type="dxa"/>
          </w:tcPr>
          <w:p w:rsidR="002C5337" w:rsidRPr="002C5337" w:rsidRDefault="00415BD1"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2C5337" w:rsidRPr="002C533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C5337">
              <w:rPr>
                <w:rFonts w:ascii="Times New Roman" w:eastAsia="Times New Roman" w:hAnsi="Times New Roman" w:cs="Times New Roman"/>
                <w:sz w:val="18"/>
                <w:szCs w:val="18"/>
                <w:lang w:eastAsia="cs-CZ"/>
              </w:rPr>
              <w:fldChar w:fldCharType="end"/>
            </w:r>
          </w:p>
        </w:tc>
        <w:tc>
          <w:tcPr>
            <w:tcW w:w="2712"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 xml:space="preserve">EK Pardubické krajské nemocnice a.s., Kyjevská 44, </w:t>
            </w:r>
          </w:p>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532 03 Pardubice</w:t>
            </w:r>
          </w:p>
        </w:tc>
      </w:tr>
      <w:tr w:rsidR="002C5337" w:rsidRPr="002C5337" w:rsidTr="009F1814">
        <w:trPr>
          <w:trHeight w:val="312"/>
        </w:trPr>
        <w:tc>
          <w:tcPr>
            <w:tcW w:w="6108"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MUDr. Eva Hvížďalová, Štrossova 964, 530 03 Pardubice</w:t>
            </w:r>
          </w:p>
        </w:tc>
        <w:tc>
          <w:tcPr>
            <w:tcW w:w="1280" w:type="dxa"/>
          </w:tcPr>
          <w:p w:rsidR="002C5337" w:rsidRPr="002C5337" w:rsidRDefault="00415BD1"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2C5337" w:rsidRPr="002C533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C5337">
              <w:rPr>
                <w:rFonts w:ascii="Times New Roman" w:eastAsia="Times New Roman" w:hAnsi="Times New Roman" w:cs="Times New Roman"/>
                <w:sz w:val="18"/>
                <w:szCs w:val="18"/>
                <w:lang w:eastAsia="cs-CZ"/>
              </w:rPr>
              <w:fldChar w:fldCharType="end"/>
            </w:r>
          </w:p>
        </w:tc>
        <w:tc>
          <w:tcPr>
            <w:tcW w:w="2712"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 xml:space="preserve">EK Pardubické krajské nemocnice a.s., Kyjevská 44, </w:t>
            </w:r>
          </w:p>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532 03 Pardubice</w:t>
            </w:r>
          </w:p>
        </w:tc>
      </w:tr>
      <w:tr w:rsidR="002C5337" w:rsidRPr="002C5337" w:rsidTr="009F1814">
        <w:trPr>
          <w:trHeight w:val="312"/>
        </w:trPr>
        <w:tc>
          <w:tcPr>
            <w:tcW w:w="6108"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MUDr. Renáta Růžková, Kladenská 53, 160 00 Praha 6</w:t>
            </w:r>
          </w:p>
        </w:tc>
        <w:tc>
          <w:tcPr>
            <w:tcW w:w="1280" w:type="dxa"/>
          </w:tcPr>
          <w:p w:rsidR="002C5337" w:rsidRPr="002C5337" w:rsidRDefault="00415BD1"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2C5337" w:rsidRPr="002C533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C5337">
              <w:rPr>
                <w:rFonts w:ascii="Times New Roman" w:eastAsia="Times New Roman" w:hAnsi="Times New Roman" w:cs="Times New Roman"/>
                <w:sz w:val="18"/>
                <w:szCs w:val="18"/>
                <w:lang w:eastAsia="cs-CZ"/>
              </w:rPr>
              <w:fldChar w:fldCharType="end"/>
            </w:r>
          </w:p>
        </w:tc>
        <w:tc>
          <w:tcPr>
            <w:tcW w:w="2712"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 xml:space="preserve">EK MONSE s.r.o., Bělohorská 188/157, 169 00 Praha 6 </w:t>
            </w:r>
          </w:p>
        </w:tc>
      </w:tr>
      <w:tr w:rsidR="002C5337" w:rsidRPr="002C5337" w:rsidTr="009F1814">
        <w:trPr>
          <w:trHeight w:val="312"/>
        </w:trPr>
        <w:tc>
          <w:tcPr>
            <w:tcW w:w="6108"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lastRenderedPageBreak/>
              <w:t>MUDr. Soňa Knéblová, Na Dlouhém Lánu 11, 160 00 Praha 6</w:t>
            </w:r>
          </w:p>
        </w:tc>
        <w:tc>
          <w:tcPr>
            <w:tcW w:w="1280" w:type="dxa"/>
          </w:tcPr>
          <w:p w:rsidR="002C5337" w:rsidRPr="002C5337" w:rsidRDefault="00415BD1"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2C5337" w:rsidRPr="002C533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C5337">
              <w:rPr>
                <w:rFonts w:ascii="Times New Roman" w:eastAsia="Times New Roman" w:hAnsi="Times New Roman" w:cs="Times New Roman"/>
                <w:sz w:val="18"/>
                <w:szCs w:val="18"/>
                <w:lang w:eastAsia="cs-CZ"/>
              </w:rPr>
              <w:fldChar w:fldCharType="end"/>
            </w:r>
          </w:p>
        </w:tc>
        <w:tc>
          <w:tcPr>
            <w:tcW w:w="2712"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EK MONSE s.r.o., Bělohorská 188/157, 169 00 Praha 6</w:t>
            </w:r>
          </w:p>
        </w:tc>
      </w:tr>
      <w:tr w:rsidR="002C5337" w:rsidRPr="002C5337" w:rsidTr="009F1814">
        <w:trPr>
          <w:trHeight w:val="312"/>
        </w:trPr>
        <w:tc>
          <w:tcPr>
            <w:tcW w:w="6108"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MUDr. Daniel Dražan, Ruských legií 352, 377 01 Jindřichův Hradec</w:t>
            </w:r>
          </w:p>
        </w:tc>
        <w:tc>
          <w:tcPr>
            <w:tcW w:w="1280" w:type="dxa"/>
          </w:tcPr>
          <w:p w:rsidR="002C5337" w:rsidRPr="002C5337" w:rsidRDefault="00415BD1"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2C5337" w:rsidRPr="002C533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C5337">
              <w:rPr>
                <w:rFonts w:ascii="Times New Roman" w:eastAsia="Times New Roman" w:hAnsi="Times New Roman" w:cs="Times New Roman"/>
                <w:sz w:val="18"/>
                <w:szCs w:val="18"/>
                <w:lang w:eastAsia="cs-CZ"/>
              </w:rPr>
              <w:fldChar w:fldCharType="end"/>
            </w:r>
          </w:p>
        </w:tc>
        <w:tc>
          <w:tcPr>
            <w:tcW w:w="2712"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 xml:space="preserve">Krajská zdravotní a.s., Nemocnice Chomutov o.z., Kochova 1185, </w:t>
            </w:r>
          </w:p>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430 12 Chomutov</w:t>
            </w:r>
          </w:p>
        </w:tc>
      </w:tr>
      <w:tr w:rsidR="002C5337" w:rsidRPr="002C5337" w:rsidTr="009F1814">
        <w:trPr>
          <w:trHeight w:val="312"/>
        </w:trPr>
        <w:tc>
          <w:tcPr>
            <w:tcW w:w="6108"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MUDr. Ludmila Plocková, Sídliště Vajgar 724/III, 377 01 Jindřichův Hradec</w:t>
            </w:r>
          </w:p>
        </w:tc>
        <w:tc>
          <w:tcPr>
            <w:tcW w:w="1280" w:type="dxa"/>
          </w:tcPr>
          <w:p w:rsidR="002C5337" w:rsidRPr="002C5337" w:rsidRDefault="00415BD1"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2C5337" w:rsidRPr="002C533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C5337">
              <w:rPr>
                <w:rFonts w:ascii="Times New Roman" w:eastAsia="Times New Roman" w:hAnsi="Times New Roman" w:cs="Times New Roman"/>
                <w:sz w:val="18"/>
                <w:szCs w:val="18"/>
                <w:lang w:eastAsia="cs-CZ"/>
              </w:rPr>
              <w:fldChar w:fldCharType="end"/>
            </w:r>
          </w:p>
        </w:tc>
        <w:tc>
          <w:tcPr>
            <w:tcW w:w="2712"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 xml:space="preserve">Krajská zdravotní a.s., Nemocnice Chomutov o.z., Kochova 1185, </w:t>
            </w:r>
          </w:p>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430 12 Chomutov</w:t>
            </w:r>
          </w:p>
        </w:tc>
      </w:tr>
      <w:tr w:rsidR="002C5337" w:rsidRPr="002C5337" w:rsidTr="009F1814">
        <w:trPr>
          <w:trHeight w:val="312"/>
        </w:trPr>
        <w:tc>
          <w:tcPr>
            <w:tcW w:w="6108"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MUDr. Pavla Drnková, Stříbrnická 10, 400 11 Ústí nad Labem</w:t>
            </w:r>
          </w:p>
        </w:tc>
        <w:tc>
          <w:tcPr>
            <w:tcW w:w="1280" w:type="dxa"/>
          </w:tcPr>
          <w:p w:rsidR="002C5337" w:rsidRPr="002C5337" w:rsidRDefault="00415BD1"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2C5337" w:rsidRPr="002C533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C5337">
              <w:rPr>
                <w:rFonts w:ascii="Times New Roman" w:eastAsia="Times New Roman" w:hAnsi="Times New Roman" w:cs="Times New Roman"/>
                <w:sz w:val="18"/>
                <w:szCs w:val="18"/>
                <w:lang w:eastAsia="cs-CZ"/>
              </w:rPr>
              <w:fldChar w:fldCharType="end"/>
            </w:r>
          </w:p>
        </w:tc>
        <w:tc>
          <w:tcPr>
            <w:tcW w:w="2712"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EK KZ a.s., Nemocnice Děčín o.z., U Nemocnice 1, 405 99 Děčín II</w:t>
            </w:r>
          </w:p>
        </w:tc>
      </w:tr>
      <w:tr w:rsidR="002C5337" w:rsidRPr="002C5337" w:rsidTr="009F1814">
        <w:trPr>
          <w:trHeight w:val="312"/>
        </w:trPr>
        <w:tc>
          <w:tcPr>
            <w:tcW w:w="6108"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MUDr. Marcela Danileová, Štefánikova 27, 400 11 Ústí nad Labem</w:t>
            </w:r>
          </w:p>
        </w:tc>
        <w:tc>
          <w:tcPr>
            <w:tcW w:w="1280" w:type="dxa"/>
          </w:tcPr>
          <w:p w:rsidR="002C5337" w:rsidRPr="002C5337" w:rsidRDefault="00415BD1"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fldChar w:fldCharType="begin">
                <w:ffData>
                  <w:name w:val="Zaškrtávací100"/>
                  <w:enabled/>
                  <w:calcOnExit w:val="0"/>
                  <w:checkBox>
                    <w:sizeAuto/>
                    <w:default w:val="0"/>
                  </w:checkBox>
                </w:ffData>
              </w:fldChar>
            </w:r>
            <w:r w:rsidR="002C5337" w:rsidRPr="002C533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C5337">
              <w:rPr>
                <w:rFonts w:ascii="Times New Roman" w:eastAsia="Times New Roman" w:hAnsi="Times New Roman" w:cs="Times New Roman"/>
                <w:sz w:val="18"/>
                <w:szCs w:val="18"/>
                <w:lang w:eastAsia="cs-CZ"/>
              </w:rPr>
              <w:fldChar w:fldCharType="end"/>
            </w:r>
          </w:p>
        </w:tc>
        <w:tc>
          <w:tcPr>
            <w:tcW w:w="2712"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EK KZ a.s., Nemocnice Děčín o.z., U Nemocnice 1, 405 99 Děčín II</w:t>
            </w:r>
          </w:p>
        </w:tc>
      </w:tr>
      <w:tr w:rsidR="002C5337" w:rsidRPr="002C5337" w:rsidTr="009F1814">
        <w:trPr>
          <w:trHeight w:val="312"/>
        </w:trPr>
        <w:tc>
          <w:tcPr>
            <w:tcW w:w="6108"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MUDr. Kateřina Štichhauerová, U Kostelíčka 1335, 530 01 Pardubice</w:t>
            </w:r>
          </w:p>
        </w:tc>
        <w:tc>
          <w:tcPr>
            <w:tcW w:w="1280"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sym w:font="Wingdings 2" w:char="F0A3"/>
            </w:r>
          </w:p>
        </w:tc>
        <w:tc>
          <w:tcPr>
            <w:tcW w:w="2712"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 xml:space="preserve">EK Pardubické krajské nemocnice a.s., Kyjevská 44, </w:t>
            </w:r>
          </w:p>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532 03 Pardubice</w:t>
            </w:r>
          </w:p>
        </w:tc>
      </w:tr>
      <w:tr w:rsidR="002C5337" w:rsidRPr="002C5337" w:rsidTr="009F1814">
        <w:trPr>
          <w:trHeight w:val="312"/>
        </w:trPr>
        <w:tc>
          <w:tcPr>
            <w:tcW w:w="6108"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MUDr. Věra Ryvolová, Havlíčkova 2034, 580 01 Havlíčkův Brod</w:t>
            </w:r>
          </w:p>
        </w:tc>
        <w:tc>
          <w:tcPr>
            <w:tcW w:w="1280"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sym w:font="Wingdings 2" w:char="F0A3"/>
            </w:r>
          </w:p>
        </w:tc>
        <w:tc>
          <w:tcPr>
            <w:tcW w:w="2712"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EK Nemocnice Havlíčkův Brod, Husova 2624, 580 22 Havlíčkův Brod</w:t>
            </w:r>
          </w:p>
        </w:tc>
      </w:tr>
      <w:tr w:rsidR="002C5337" w:rsidRPr="002C5337" w:rsidTr="009F1814">
        <w:trPr>
          <w:trHeight w:val="312"/>
        </w:trPr>
        <w:tc>
          <w:tcPr>
            <w:tcW w:w="6108"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MUDr. Zdeněk Slavík, Mánesova 646, 500 02 Hradec Králové</w:t>
            </w:r>
          </w:p>
        </w:tc>
        <w:tc>
          <w:tcPr>
            <w:tcW w:w="1280"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sym w:font="Wingdings 2" w:char="F0A3"/>
            </w:r>
          </w:p>
        </w:tc>
        <w:tc>
          <w:tcPr>
            <w:tcW w:w="2712"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EK  FN Hradec Králové, Sokolská 581, 500 05 Hradec Králové</w:t>
            </w:r>
          </w:p>
        </w:tc>
      </w:tr>
    </w:tbl>
    <w:p w:rsidR="002C5337" w:rsidRPr="002C5337" w:rsidRDefault="002C5337" w:rsidP="002C5337">
      <w:pPr>
        <w:spacing w:after="0" w:line="240" w:lineRule="auto"/>
        <w:rPr>
          <w:rFonts w:ascii="Times New Roman" w:eastAsia="Times New Roman" w:hAnsi="Times New Roman" w:cs="Times New Roman"/>
          <w:b/>
          <w:bCs/>
          <w:szCs w:val="24"/>
          <w:lang w:eastAsia="cs-CZ"/>
        </w:rPr>
      </w:pPr>
    </w:p>
    <w:p w:rsidR="002C5337" w:rsidRPr="002C5337" w:rsidRDefault="002C5337" w:rsidP="002C5337">
      <w:pPr>
        <w:spacing w:after="0" w:line="240" w:lineRule="auto"/>
        <w:rPr>
          <w:rFonts w:ascii="Times New Roman" w:eastAsia="Times New Roman" w:hAnsi="Times New Roman" w:cs="Times New Roman"/>
          <w:bCs/>
          <w:i/>
          <w:szCs w:val="24"/>
          <w:lang w:eastAsia="cs-CZ"/>
        </w:rPr>
      </w:pPr>
      <w:r w:rsidRPr="002C5337">
        <w:rPr>
          <w:rFonts w:ascii="Times New Roman" w:eastAsia="Times New Roman" w:hAnsi="Times New Roman" w:cs="Times New Roman"/>
          <w:b/>
          <w:bCs/>
          <w:szCs w:val="24"/>
          <w:lang w:eastAsia="cs-CZ"/>
        </w:rPr>
        <w:t>Seznam hodnocených dokumentů/</w:t>
      </w:r>
      <w:r w:rsidRPr="002C5337">
        <w:rPr>
          <w:rFonts w:ascii="Times New Roman" w:eastAsia="Times New Roman" w:hAnsi="Times New Roman" w:cs="Times New Roman"/>
          <w:bCs/>
          <w:i/>
          <w:szCs w:val="24"/>
          <w:lang w:eastAsia="cs-CZ"/>
        </w:rPr>
        <w:t xml:space="preserve">List </w:t>
      </w:r>
      <w:r w:rsidRPr="002C5337">
        <w:rPr>
          <w:rFonts w:ascii="Times New Roman" w:eastAsia="Times New Roman" w:hAnsi="Times New Roman" w:cs="Times New Roman"/>
          <w:bCs/>
          <w:i/>
          <w:szCs w:val="24"/>
          <w:lang w:val="en-US" w:eastAsia="cs-CZ"/>
        </w:rPr>
        <w:t>of all submitted documents:</w:t>
      </w:r>
    </w:p>
    <w:p w:rsidR="002C5337" w:rsidRPr="002C5337" w:rsidRDefault="002C5337" w:rsidP="002C5337">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C5337" w:rsidRPr="002C5337" w:rsidTr="009F1814">
        <w:trPr>
          <w:cantSplit/>
          <w:trHeight w:val="454"/>
        </w:trPr>
        <w:tc>
          <w:tcPr>
            <w:tcW w:w="7416" w:type="dxa"/>
            <w:vMerge w:val="restart"/>
          </w:tcPr>
          <w:p w:rsidR="002C5337" w:rsidRPr="002C5337" w:rsidRDefault="002C5337" w:rsidP="002C5337">
            <w:pPr>
              <w:spacing w:after="0" w:line="240" w:lineRule="auto"/>
              <w:rPr>
                <w:rFonts w:ascii="Times New Roman" w:eastAsia="Times New Roman" w:hAnsi="Times New Roman" w:cs="Times New Roman"/>
                <w:b/>
                <w:bCs/>
                <w:sz w:val="18"/>
                <w:szCs w:val="18"/>
                <w:lang w:eastAsia="cs-CZ"/>
              </w:rPr>
            </w:pPr>
          </w:p>
          <w:p w:rsidR="002C5337" w:rsidRPr="002C5337" w:rsidRDefault="002C5337" w:rsidP="002C5337">
            <w:pPr>
              <w:spacing w:after="0" w:line="240" w:lineRule="auto"/>
              <w:rPr>
                <w:rFonts w:ascii="Times New Roman" w:eastAsia="Times New Roman" w:hAnsi="Times New Roman" w:cs="Times New Roman"/>
                <w:b/>
                <w:bCs/>
                <w:sz w:val="18"/>
                <w:szCs w:val="18"/>
                <w:lang w:eastAsia="cs-CZ"/>
              </w:rPr>
            </w:pPr>
            <w:r w:rsidRPr="002C5337">
              <w:rPr>
                <w:rFonts w:ascii="Times New Roman" w:eastAsia="Times New Roman" w:hAnsi="Times New Roman" w:cs="Times New Roman"/>
                <w:b/>
                <w:bCs/>
                <w:sz w:val="18"/>
                <w:szCs w:val="18"/>
                <w:lang w:eastAsia="cs-CZ"/>
              </w:rPr>
              <w:t xml:space="preserve">Název dokumentu, verze, datum </w:t>
            </w:r>
          </w:p>
          <w:p w:rsidR="002C5337" w:rsidRPr="002C5337" w:rsidRDefault="002C5337" w:rsidP="002C5337">
            <w:pPr>
              <w:spacing w:after="0" w:line="240" w:lineRule="auto"/>
              <w:rPr>
                <w:rFonts w:ascii="Times New Roman" w:eastAsia="Times New Roman" w:hAnsi="Times New Roman" w:cs="Times New Roman"/>
                <w:b/>
                <w:bCs/>
                <w:sz w:val="18"/>
                <w:szCs w:val="18"/>
                <w:lang w:eastAsia="cs-CZ"/>
              </w:rPr>
            </w:pPr>
            <w:r w:rsidRPr="002C5337">
              <w:rPr>
                <w:rFonts w:ascii="Times New Roman" w:eastAsia="Times New Roman" w:hAnsi="Times New Roman" w:cs="Times New Roman"/>
                <w:b/>
                <w:bCs/>
                <w:i/>
                <w:sz w:val="18"/>
                <w:szCs w:val="18"/>
                <w:lang w:eastAsia="cs-CZ"/>
              </w:rPr>
              <w:t>Document title, version, date</w:t>
            </w:r>
          </w:p>
        </w:tc>
        <w:tc>
          <w:tcPr>
            <w:tcW w:w="1272" w:type="dxa"/>
            <w:gridSpan w:val="2"/>
          </w:tcPr>
          <w:p w:rsidR="002C5337" w:rsidRPr="002C5337" w:rsidRDefault="002C5337" w:rsidP="002C5337">
            <w:pPr>
              <w:spacing w:after="0" w:line="240" w:lineRule="auto"/>
              <w:rPr>
                <w:rFonts w:ascii="Times New Roman" w:eastAsia="Times New Roman" w:hAnsi="Times New Roman" w:cs="Times New Roman"/>
                <w:b/>
                <w:bCs/>
                <w:sz w:val="18"/>
                <w:szCs w:val="18"/>
                <w:lang w:eastAsia="cs-CZ"/>
              </w:rPr>
            </w:pPr>
            <w:r w:rsidRPr="002C5337">
              <w:rPr>
                <w:rFonts w:ascii="Times New Roman" w:eastAsia="Times New Roman" w:hAnsi="Times New Roman" w:cs="Times New Roman"/>
                <w:b/>
                <w:bCs/>
                <w:sz w:val="18"/>
                <w:szCs w:val="18"/>
                <w:lang w:eastAsia="cs-CZ"/>
              </w:rPr>
              <w:t>Schváleno /</w:t>
            </w:r>
            <w:r w:rsidRPr="002C5337">
              <w:rPr>
                <w:rFonts w:ascii="Times New Roman" w:eastAsia="Times New Roman" w:hAnsi="Times New Roman" w:cs="Times New Roman"/>
                <w:b/>
                <w:bCs/>
                <w:i/>
                <w:sz w:val="18"/>
                <w:szCs w:val="18"/>
                <w:lang w:eastAsia="cs-CZ"/>
              </w:rPr>
              <w:t>Approved</w:t>
            </w:r>
          </w:p>
        </w:tc>
        <w:tc>
          <w:tcPr>
            <w:tcW w:w="1316" w:type="dxa"/>
            <w:gridSpan w:val="2"/>
          </w:tcPr>
          <w:p w:rsidR="002C5337" w:rsidRPr="002C5337" w:rsidRDefault="002C5337" w:rsidP="002C5337">
            <w:pPr>
              <w:spacing w:after="0" w:line="240" w:lineRule="auto"/>
              <w:rPr>
                <w:rFonts w:ascii="Times New Roman" w:eastAsia="Times New Roman" w:hAnsi="Times New Roman" w:cs="Times New Roman"/>
                <w:b/>
                <w:bCs/>
                <w:sz w:val="18"/>
                <w:szCs w:val="18"/>
                <w:lang w:eastAsia="cs-CZ"/>
              </w:rPr>
            </w:pPr>
            <w:r w:rsidRPr="002C5337">
              <w:rPr>
                <w:rFonts w:ascii="Times New Roman" w:eastAsia="Times New Roman" w:hAnsi="Times New Roman" w:cs="Times New Roman"/>
                <w:b/>
                <w:bCs/>
                <w:sz w:val="18"/>
                <w:szCs w:val="18"/>
                <w:lang w:eastAsia="cs-CZ"/>
              </w:rPr>
              <w:t xml:space="preserve">Vzato na vědomí / </w:t>
            </w:r>
            <w:r w:rsidRPr="002C5337">
              <w:rPr>
                <w:rFonts w:ascii="Times New Roman" w:eastAsia="Times New Roman" w:hAnsi="Times New Roman" w:cs="Times New Roman"/>
                <w:b/>
                <w:bCs/>
                <w:i/>
                <w:sz w:val="18"/>
                <w:szCs w:val="18"/>
                <w:lang w:eastAsia="cs-CZ"/>
              </w:rPr>
              <w:t xml:space="preserve">Taken into account </w:t>
            </w:r>
          </w:p>
        </w:tc>
      </w:tr>
      <w:tr w:rsidR="002C5337" w:rsidRPr="002C5337" w:rsidTr="009F1814">
        <w:trPr>
          <w:cantSplit/>
          <w:trHeight w:val="454"/>
        </w:trPr>
        <w:tc>
          <w:tcPr>
            <w:tcW w:w="7416" w:type="dxa"/>
            <w:vMerge/>
          </w:tcPr>
          <w:p w:rsidR="002C5337" w:rsidRPr="002C5337" w:rsidRDefault="002C5337" w:rsidP="002C5337">
            <w:pPr>
              <w:spacing w:after="0" w:line="240" w:lineRule="auto"/>
              <w:rPr>
                <w:rFonts w:ascii="Times New Roman" w:eastAsia="Times New Roman" w:hAnsi="Times New Roman" w:cs="Times New Roman"/>
                <w:i/>
                <w:sz w:val="18"/>
                <w:szCs w:val="18"/>
                <w:lang w:eastAsia="cs-CZ"/>
              </w:rPr>
            </w:pPr>
          </w:p>
        </w:tc>
        <w:tc>
          <w:tcPr>
            <w:tcW w:w="736" w:type="dxa"/>
          </w:tcPr>
          <w:p w:rsidR="002C5337" w:rsidRPr="002C5337" w:rsidRDefault="002C5337" w:rsidP="002C5337">
            <w:pPr>
              <w:spacing w:after="0" w:line="240" w:lineRule="auto"/>
              <w:rPr>
                <w:rFonts w:ascii="Times New Roman" w:eastAsia="Times New Roman" w:hAnsi="Times New Roman" w:cs="Times New Roman"/>
                <w:b/>
                <w:bCs/>
                <w:sz w:val="18"/>
                <w:szCs w:val="18"/>
                <w:lang w:eastAsia="cs-CZ"/>
              </w:rPr>
            </w:pPr>
            <w:r w:rsidRPr="002C5337">
              <w:rPr>
                <w:rFonts w:ascii="Times New Roman" w:eastAsia="Times New Roman" w:hAnsi="Times New Roman" w:cs="Times New Roman"/>
                <w:b/>
                <w:bCs/>
                <w:sz w:val="18"/>
                <w:szCs w:val="18"/>
                <w:lang w:eastAsia="cs-CZ"/>
              </w:rPr>
              <w:t>ANO</w:t>
            </w:r>
          </w:p>
          <w:p w:rsidR="002C5337" w:rsidRPr="002C5337" w:rsidRDefault="002C5337" w:rsidP="002C5337">
            <w:pPr>
              <w:spacing w:after="0" w:line="240" w:lineRule="auto"/>
              <w:rPr>
                <w:rFonts w:ascii="Times New Roman" w:eastAsia="Times New Roman" w:hAnsi="Times New Roman" w:cs="Times New Roman"/>
                <w:b/>
                <w:bCs/>
                <w:i/>
                <w:sz w:val="18"/>
                <w:szCs w:val="18"/>
                <w:lang w:eastAsia="cs-CZ"/>
              </w:rPr>
            </w:pPr>
            <w:r w:rsidRPr="002C5337">
              <w:rPr>
                <w:rFonts w:ascii="Times New Roman" w:eastAsia="Times New Roman" w:hAnsi="Times New Roman" w:cs="Times New Roman"/>
                <w:b/>
                <w:bCs/>
                <w:i/>
                <w:sz w:val="18"/>
                <w:szCs w:val="18"/>
                <w:lang w:eastAsia="cs-CZ"/>
              </w:rPr>
              <w:t>Yes</w:t>
            </w:r>
          </w:p>
        </w:tc>
        <w:tc>
          <w:tcPr>
            <w:tcW w:w="536" w:type="dxa"/>
          </w:tcPr>
          <w:p w:rsidR="002C5337" w:rsidRPr="002C5337" w:rsidRDefault="002C5337" w:rsidP="002C5337">
            <w:pPr>
              <w:spacing w:after="0" w:line="240" w:lineRule="auto"/>
              <w:rPr>
                <w:rFonts w:ascii="Times New Roman" w:eastAsia="Times New Roman" w:hAnsi="Times New Roman" w:cs="Times New Roman"/>
                <w:b/>
                <w:bCs/>
                <w:sz w:val="18"/>
                <w:szCs w:val="18"/>
                <w:lang w:eastAsia="cs-CZ"/>
              </w:rPr>
            </w:pPr>
            <w:r w:rsidRPr="002C5337">
              <w:rPr>
                <w:rFonts w:ascii="Times New Roman" w:eastAsia="Times New Roman" w:hAnsi="Times New Roman" w:cs="Times New Roman"/>
                <w:b/>
                <w:bCs/>
                <w:sz w:val="18"/>
                <w:szCs w:val="18"/>
                <w:lang w:eastAsia="cs-CZ"/>
              </w:rPr>
              <w:t xml:space="preserve">NE </w:t>
            </w:r>
          </w:p>
          <w:p w:rsidR="002C5337" w:rsidRPr="002C5337" w:rsidRDefault="002C5337" w:rsidP="002C5337">
            <w:pPr>
              <w:spacing w:after="0" w:line="240" w:lineRule="auto"/>
              <w:rPr>
                <w:rFonts w:ascii="Times New Roman" w:eastAsia="Times New Roman" w:hAnsi="Times New Roman" w:cs="Times New Roman"/>
                <w:b/>
                <w:bCs/>
                <w:sz w:val="18"/>
                <w:szCs w:val="18"/>
                <w:lang w:eastAsia="cs-CZ"/>
              </w:rPr>
            </w:pPr>
            <w:r w:rsidRPr="002C5337">
              <w:rPr>
                <w:rFonts w:ascii="Times New Roman" w:eastAsia="Times New Roman" w:hAnsi="Times New Roman" w:cs="Times New Roman"/>
                <w:b/>
                <w:bCs/>
                <w:i/>
                <w:sz w:val="18"/>
                <w:szCs w:val="18"/>
                <w:lang w:eastAsia="cs-CZ"/>
              </w:rPr>
              <w:t>No</w:t>
            </w:r>
          </w:p>
        </w:tc>
        <w:tc>
          <w:tcPr>
            <w:tcW w:w="780" w:type="dxa"/>
          </w:tcPr>
          <w:p w:rsidR="002C5337" w:rsidRPr="002C5337" w:rsidRDefault="002C5337" w:rsidP="002C5337">
            <w:pPr>
              <w:spacing w:after="0" w:line="240" w:lineRule="auto"/>
              <w:rPr>
                <w:rFonts w:ascii="Times New Roman" w:eastAsia="Times New Roman" w:hAnsi="Times New Roman" w:cs="Times New Roman"/>
                <w:b/>
                <w:bCs/>
                <w:sz w:val="18"/>
                <w:szCs w:val="18"/>
                <w:lang w:eastAsia="cs-CZ"/>
              </w:rPr>
            </w:pPr>
            <w:r w:rsidRPr="002C5337">
              <w:rPr>
                <w:rFonts w:ascii="Times New Roman" w:eastAsia="Times New Roman" w:hAnsi="Times New Roman" w:cs="Times New Roman"/>
                <w:b/>
                <w:bCs/>
                <w:sz w:val="18"/>
                <w:szCs w:val="18"/>
                <w:lang w:eastAsia="cs-CZ"/>
              </w:rPr>
              <w:t>ANO</w:t>
            </w:r>
          </w:p>
          <w:p w:rsidR="002C5337" w:rsidRPr="002C5337" w:rsidRDefault="002C5337" w:rsidP="002C5337">
            <w:pPr>
              <w:spacing w:after="0" w:line="240" w:lineRule="auto"/>
              <w:rPr>
                <w:rFonts w:ascii="Times New Roman" w:eastAsia="Times New Roman" w:hAnsi="Times New Roman" w:cs="Times New Roman"/>
                <w:b/>
                <w:bCs/>
                <w:sz w:val="18"/>
                <w:szCs w:val="18"/>
                <w:lang w:eastAsia="cs-CZ"/>
              </w:rPr>
            </w:pPr>
            <w:r w:rsidRPr="002C5337">
              <w:rPr>
                <w:rFonts w:ascii="Times New Roman" w:eastAsia="Times New Roman" w:hAnsi="Times New Roman" w:cs="Times New Roman"/>
                <w:b/>
                <w:bCs/>
                <w:i/>
                <w:sz w:val="18"/>
                <w:szCs w:val="18"/>
                <w:lang w:eastAsia="cs-CZ"/>
              </w:rPr>
              <w:t>Yes</w:t>
            </w:r>
          </w:p>
        </w:tc>
        <w:tc>
          <w:tcPr>
            <w:tcW w:w="536" w:type="dxa"/>
          </w:tcPr>
          <w:p w:rsidR="002C5337" w:rsidRPr="002C5337" w:rsidRDefault="002C5337" w:rsidP="002C5337">
            <w:pPr>
              <w:spacing w:after="0" w:line="240" w:lineRule="auto"/>
              <w:rPr>
                <w:rFonts w:ascii="Times New Roman" w:eastAsia="Times New Roman" w:hAnsi="Times New Roman" w:cs="Times New Roman"/>
                <w:b/>
                <w:bCs/>
                <w:sz w:val="18"/>
                <w:szCs w:val="18"/>
                <w:lang w:eastAsia="cs-CZ"/>
              </w:rPr>
            </w:pPr>
            <w:r w:rsidRPr="002C5337">
              <w:rPr>
                <w:rFonts w:ascii="Times New Roman" w:eastAsia="Times New Roman" w:hAnsi="Times New Roman" w:cs="Times New Roman"/>
                <w:b/>
                <w:bCs/>
                <w:sz w:val="18"/>
                <w:szCs w:val="18"/>
                <w:lang w:eastAsia="cs-CZ"/>
              </w:rPr>
              <w:t xml:space="preserve">NE </w:t>
            </w:r>
          </w:p>
          <w:p w:rsidR="002C5337" w:rsidRPr="002C5337" w:rsidRDefault="002C5337" w:rsidP="002C5337">
            <w:pPr>
              <w:spacing w:after="0" w:line="240" w:lineRule="auto"/>
              <w:rPr>
                <w:rFonts w:ascii="Times New Roman" w:eastAsia="Times New Roman" w:hAnsi="Times New Roman" w:cs="Times New Roman"/>
                <w:b/>
                <w:bCs/>
                <w:i/>
                <w:sz w:val="18"/>
                <w:szCs w:val="18"/>
                <w:lang w:eastAsia="cs-CZ"/>
              </w:rPr>
            </w:pPr>
            <w:r w:rsidRPr="002C5337">
              <w:rPr>
                <w:rFonts w:ascii="Times New Roman" w:eastAsia="Times New Roman" w:hAnsi="Times New Roman" w:cs="Times New Roman"/>
                <w:b/>
                <w:bCs/>
                <w:i/>
                <w:sz w:val="18"/>
                <w:szCs w:val="18"/>
                <w:lang w:eastAsia="cs-CZ"/>
              </w:rPr>
              <w:t>No</w:t>
            </w:r>
          </w:p>
        </w:tc>
      </w:tr>
      <w:tr w:rsidR="002C5337" w:rsidRPr="002C5337" w:rsidTr="009F1814">
        <w:trPr>
          <w:trHeight w:val="340"/>
        </w:trPr>
        <w:tc>
          <w:tcPr>
            <w:tcW w:w="7416"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t>Zpráva o průběhu klinické</w:t>
            </w:r>
            <w:r>
              <w:rPr>
                <w:rFonts w:ascii="Times New Roman" w:eastAsia="Times New Roman" w:hAnsi="Times New Roman" w:cs="Times New Roman"/>
                <w:sz w:val="18"/>
                <w:szCs w:val="18"/>
                <w:lang w:eastAsia="cs-CZ"/>
              </w:rPr>
              <w:t>ho hodnocení léčiva ze dne 30.4.2014</w:t>
            </w:r>
          </w:p>
        </w:tc>
        <w:tc>
          <w:tcPr>
            <w:tcW w:w="736" w:type="dxa"/>
          </w:tcPr>
          <w:p w:rsidR="002C5337" w:rsidRPr="002C5337" w:rsidRDefault="00415BD1"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2C5337" w:rsidRPr="002C533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C5337">
              <w:rPr>
                <w:rFonts w:ascii="Times New Roman" w:eastAsia="Times New Roman" w:hAnsi="Times New Roman" w:cs="Times New Roman"/>
                <w:sz w:val="18"/>
                <w:szCs w:val="18"/>
                <w:lang w:eastAsia="cs-CZ"/>
              </w:rPr>
              <w:fldChar w:fldCharType="end"/>
            </w:r>
          </w:p>
        </w:tc>
        <w:tc>
          <w:tcPr>
            <w:tcW w:w="536" w:type="dxa"/>
          </w:tcPr>
          <w:p w:rsidR="002C5337" w:rsidRPr="002C5337" w:rsidRDefault="00415BD1"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2C5337" w:rsidRPr="002C533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C5337">
              <w:rPr>
                <w:rFonts w:ascii="Times New Roman" w:eastAsia="Times New Roman" w:hAnsi="Times New Roman" w:cs="Times New Roman"/>
                <w:sz w:val="18"/>
                <w:szCs w:val="18"/>
                <w:lang w:eastAsia="cs-CZ"/>
              </w:rPr>
              <w:fldChar w:fldCharType="end"/>
            </w:r>
          </w:p>
        </w:tc>
        <w:tc>
          <w:tcPr>
            <w:tcW w:w="780" w:type="dxa"/>
          </w:tcPr>
          <w:p w:rsidR="002C5337" w:rsidRPr="002C5337" w:rsidRDefault="002C5337"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sym w:font="Wingdings 2" w:char="F053"/>
            </w:r>
          </w:p>
        </w:tc>
        <w:tc>
          <w:tcPr>
            <w:tcW w:w="536" w:type="dxa"/>
          </w:tcPr>
          <w:p w:rsidR="002C5337" w:rsidRPr="002C5337" w:rsidRDefault="00415BD1" w:rsidP="002C5337">
            <w:pPr>
              <w:spacing w:after="0" w:line="240" w:lineRule="auto"/>
              <w:rPr>
                <w:rFonts w:ascii="Times New Roman" w:eastAsia="Times New Roman" w:hAnsi="Times New Roman" w:cs="Times New Roman"/>
                <w:sz w:val="18"/>
                <w:szCs w:val="18"/>
                <w:lang w:eastAsia="cs-CZ"/>
              </w:rPr>
            </w:pPr>
            <w:r w:rsidRPr="002C5337">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2C5337" w:rsidRPr="002C533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C5337">
              <w:rPr>
                <w:rFonts w:ascii="Times New Roman" w:eastAsia="Times New Roman" w:hAnsi="Times New Roman" w:cs="Times New Roman"/>
                <w:sz w:val="18"/>
                <w:szCs w:val="18"/>
                <w:lang w:eastAsia="cs-CZ"/>
              </w:rPr>
              <w:fldChar w:fldCharType="end"/>
            </w:r>
          </w:p>
        </w:tc>
      </w:tr>
    </w:tbl>
    <w:p w:rsidR="002C5337" w:rsidRPr="002C5337" w:rsidRDefault="002C5337" w:rsidP="002C5337">
      <w:pPr>
        <w:spacing w:after="0" w:line="240" w:lineRule="auto"/>
        <w:rPr>
          <w:rFonts w:ascii="Times New Roman" w:eastAsia="Times New Roman" w:hAnsi="Times New Roman" w:cs="Times New Roman"/>
          <w:szCs w:val="24"/>
          <w:lang w:eastAsia="cs-CZ"/>
        </w:rPr>
      </w:pPr>
    </w:p>
    <w:p w:rsidR="002C5337" w:rsidRPr="002C5337" w:rsidRDefault="002C5337" w:rsidP="002C5337">
      <w:pPr>
        <w:spacing w:after="0" w:line="240" w:lineRule="auto"/>
        <w:rPr>
          <w:rFonts w:ascii="Times New Roman" w:eastAsia="Times New Roman" w:hAnsi="Times New Roman" w:cs="Times New Roman"/>
          <w:szCs w:val="24"/>
          <w:lang w:eastAsia="cs-CZ"/>
        </w:rPr>
      </w:pPr>
      <w:r w:rsidRPr="002C5337">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2C533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2C5337" w:rsidRPr="002C5337" w:rsidRDefault="002C5337" w:rsidP="002C5337">
      <w:pPr>
        <w:spacing w:after="0" w:line="240" w:lineRule="auto"/>
        <w:rPr>
          <w:rFonts w:ascii="Times New Roman" w:eastAsia="Times New Roman" w:hAnsi="Times New Roman" w:cs="Times New Roman"/>
          <w:i/>
          <w:szCs w:val="24"/>
          <w:lang w:eastAsia="cs-CZ"/>
        </w:rPr>
      </w:pPr>
      <w:r w:rsidRPr="002C5337">
        <w:rPr>
          <w:rFonts w:ascii="Times New Roman" w:eastAsia="Times New Roman" w:hAnsi="Times New Roman" w:cs="Times New Roman"/>
          <w:i/>
          <w:szCs w:val="24"/>
          <w:lang w:eastAsia="cs-CZ"/>
        </w:rPr>
        <w:t xml:space="preserve"> </w:t>
      </w:r>
      <w:r w:rsidRPr="002C5337">
        <w:rPr>
          <w:rFonts w:ascii="Times New Roman" w:eastAsia="Times New Roman" w:hAnsi="Times New Roman" w:cs="Times New Roman"/>
          <w:szCs w:val="24"/>
          <w:lang w:eastAsia="cs-CZ"/>
        </w:rPr>
        <w:sym w:font="Wingdings 2" w:char="F054"/>
      </w:r>
      <w:r w:rsidRPr="002C5337">
        <w:rPr>
          <w:rFonts w:ascii="Times New Roman" w:eastAsia="Times New Roman" w:hAnsi="Times New Roman" w:cs="Times New Roman"/>
          <w:szCs w:val="24"/>
          <w:lang w:eastAsia="cs-CZ"/>
        </w:rPr>
        <w:t xml:space="preserve"> Ano/</w:t>
      </w:r>
      <w:r w:rsidRPr="002C5337">
        <w:rPr>
          <w:rFonts w:ascii="Times New Roman" w:eastAsia="Times New Roman" w:hAnsi="Times New Roman" w:cs="Times New Roman"/>
          <w:i/>
          <w:szCs w:val="24"/>
          <w:lang w:eastAsia="cs-CZ"/>
        </w:rPr>
        <w:t>Yes</w:t>
      </w:r>
      <w:r w:rsidRPr="002C5337">
        <w:rPr>
          <w:rFonts w:ascii="Times New Roman" w:eastAsia="Times New Roman" w:hAnsi="Times New Roman" w:cs="Times New Roman"/>
          <w:szCs w:val="24"/>
          <w:lang w:eastAsia="cs-CZ"/>
        </w:rPr>
        <w:t xml:space="preserve">       </w:t>
      </w:r>
      <w:r w:rsidR="00415BD1" w:rsidRPr="002C533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2C5337">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2C5337">
        <w:rPr>
          <w:rFonts w:ascii="Times New Roman" w:eastAsia="Times New Roman" w:hAnsi="Times New Roman" w:cs="Times New Roman"/>
          <w:szCs w:val="24"/>
          <w:lang w:eastAsia="cs-CZ"/>
        </w:rPr>
        <w:fldChar w:fldCharType="end"/>
      </w:r>
      <w:r w:rsidRPr="002C5337">
        <w:rPr>
          <w:rFonts w:ascii="Times New Roman" w:eastAsia="Times New Roman" w:hAnsi="Times New Roman" w:cs="Times New Roman"/>
          <w:szCs w:val="24"/>
          <w:lang w:eastAsia="cs-CZ"/>
        </w:rPr>
        <w:t>Ne/</w:t>
      </w:r>
      <w:r w:rsidRPr="002C5337">
        <w:rPr>
          <w:rFonts w:ascii="Times New Roman" w:eastAsia="Times New Roman" w:hAnsi="Times New Roman" w:cs="Times New Roman"/>
          <w:i/>
          <w:szCs w:val="24"/>
          <w:lang w:eastAsia="cs-CZ"/>
        </w:rPr>
        <w:t>No</w:t>
      </w:r>
      <w:r w:rsidRPr="002C5337">
        <w:rPr>
          <w:rFonts w:ascii="Times New Roman" w:eastAsia="Times New Roman" w:hAnsi="Times New Roman" w:cs="Times New Roman"/>
          <w:szCs w:val="24"/>
          <w:lang w:eastAsia="cs-CZ"/>
        </w:rPr>
        <w:t xml:space="preserve">           </w:t>
      </w:r>
    </w:p>
    <w:p w:rsidR="002C5337" w:rsidRDefault="002C5337" w:rsidP="002C5337">
      <w:pPr>
        <w:spacing w:after="0" w:line="240" w:lineRule="auto"/>
        <w:rPr>
          <w:rFonts w:ascii="Times New Roman" w:eastAsia="Times New Roman" w:hAnsi="Times New Roman" w:cs="Times New Roman"/>
          <w:szCs w:val="24"/>
          <w:lang w:eastAsia="cs-CZ"/>
        </w:rPr>
      </w:pPr>
      <w:r w:rsidRPr="002C5337">
        <w:rPr>
          <w:rFonts w:ascii="Times New Roman" w:eastAsia="Times New Roman" w:hAnsi="Times New Roman" w:cs="Times New Roman"/>
          <w:szCs w:val="24"/>
          <w:lang w:eastAsia="cs-CZ"/>
        </w:rPr>
        <w:t xml:space="preserve">  </w:t>
      </w:r>
    </w:p>
    <w:p w:rsidR="002C5337" w:rsidRDefault="002C5337" w:rsidP="002C5337">
      <w:pPr>
        <w:spacing w:after="0" w:line="240" w:lineRule="auto"/>
        <w:rPr>
          <w:rFonts w:ascii="Times New Roman" w:eastAsia="Times New Roman" w:hAnsi="Times New Roman" w:cs="Times New Roman"/>
          <w:szCs w:val="24"/>
          <w:lang w:eastAsia="cs-CZ"/>
        </w:rPr>
      </w:pPr>
    </w:p>
    <w:p w:rsidR="002C5337" w:rsidRPr="007E05C5" w:rsidRDefault="002C5337" w:rsidP="002C5337">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2C5337" w:rsidRPr="007E05C5" w:rsidRDefault="002C5337" w:rsidP="002C5337">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2C5337" w:rsidRPr="007E05C5" w:rsidRDefault="002C5337" w:rsidP="002C5337">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2C5337" w:rsidRPr="007E05C5" w:rsidRDefault="002C5337" w:rsidP="002C5337">
      <w:pPr>
        <w:tabs>
          <w:tab w:val="left" w:pos="5100"/>
        </w:tabs>
        <w:spacing w:after="0" w:line="240" w:lineRule="auto"/>
        <w:jc w:val="center"/>
        <w:rPr>
          <w:rFonts w:ascii="Times New Roman" w:eastAsia="Times New Roman" w:hAnsi="Times New Roman" w:cs="Times New Roman"/>
          <w:szCs w:val="24"/>
          <w:lang w:eastAsia="cs-CZ"/>
        </w:rPr>
      </w:pPr>
    </w:p>
    <w:p w:rsidR="002C5337" w:rsidRPr="007E05C5" w:rsidRDefault="002C5337" w:rsidP="002C5337">
      <w:pPr>
        <w:spacing w:after="0" w:line="240" w:lineRule="auto"/>
        <w:jc w:val="center"/>
        <w:rPr>
          <w:rFonts w:ascii="Times New Roman" w:eastAsia="Times New Roman" w:hAnsi="Times New Roman" w:cs="Times New Roman"/>
          <w:szCs w:val="24"/>
          <w:lang w:eastAsia="cs-CZ"/>
        </w:rPr>
      </w:pPr>
    </w:p>
    <w:p w:rsidR="002C5337" w:rsidRPr="007E05C5" w:rsidRDefault="002C5337" w:rsidP="002C5337">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2C5337" w:rsidRPr="007E05C5" w:rsidRDefault="002C5337" w:rsidP="002C5337">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2C5337" w:rsidRPr="007E05C5" w:rsidRDefault="002C5337" w:rsidP="002C5337">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2C5337" w:rsidRPr="007E05C5" w:rsidRDefault="002C5337" w:rsidP="002C5337">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2C5337" w:rsidRPr="007E05C5" w:rsidRDefault="002C5337" w:rsidP="002C5337">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2C5337" w:rsidRPr="00FF243C" w:rsidRDefault="002C5337" w:rsidP="002C5337">
      <w:pPr>
        <w:spacing w:after="0" w:line="240" w:lineRule="auto"/>
        <w:rPr>
          <w:rFonts w:ascii="Times New Roman" w:eastAsia="Times New Roman" w:hAnsi="Times New Roman" w:cs="Times New Roman"/>
          <w:lang w:eastAsia="cs-CZ"/>
        </w:rPr>
      </w:pPr>
    </w:p>
    <w:p w:rsidR="002C5337" w:rsidRPr="002C5337" w:rsidRDefault="002C5337" w:rsidP="002C5337">
      <w:pPr>
        <w:spacing w:after="0" w:line="240" w:lineRule="auto"/>
        <w:rPr>
          <w:rFonts w:ascii="Times New Roman" w:eastAsia="Times New Roman" w:hAnsi="Times New Roman" w:cs="Times New Roman"/>
          <w:szCs w:val="24"/>
          <w:lang w:eastAsia="cs-CZ"/>
        </w:rPr>
      </w:pPr>
      <w:r w:rsidRPr="002C5337">
        <w:rPr>
          <w:rFonts w:ascii="Times New Roman" w:eastAsia="Times New Roman" w:hAnsi="Times New Roman" w:cs="Times New Roman"/>
          <w:szCs w:val="24"/>
          <w:lang w:eastAsia="cs-CZ"/>
        </w:rPr>
        <w:t xml:space="preserve">                                                                                             </w:t>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t xml:space="preserve">           </w:t>
      </w:r>
    </w:p>
    <w:p w:rsidR="002C5337" w:rsidRPr="002C5337" w:rsidRDefault="002C5337" w:rsidP="002C5337">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Cs w:val="24"/>
          <w:lang w:eastAsia="cs-CZ"/>
        </w:rPr>
        <w:t>2/2</w:t>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t xml:space="preserve"> </w:t>
      </w:r>
      <w:r w:rsidRPr="002C5337">
        <w:rPr>
          <w:rFonts w:ascii="Times New Roman" w:eastAsia="Times New Roman" w:hAnsi="Times New Roman" w:cs="Times New Roman"/>
          <w:szCs w:val="24"/>
          <w:lang w:eastAsia="cs-CZ"/>
        </w:rPr>
        <w:tab/>
      </w:r>
    </w:p>
    <w:p w:rsidR="002C5337" w:rsidRPr="002C5337" w:rsidRDefault="002C5337" w:rsidP="002C5337">
      <w:pPr>
        <w:spacing w:after="0" w:line="240" w:lineRule="auto"/>
        <w:rPr>
          <w:rFonts w:ascii="Times New Roman" w:eastAsia="Times New Roman" w:hAnsi="Times New Roman" w:cs="Times New Roman"/>
          <w:lang w:eastAsia="cs-CZ"/>
        </w:rPr>
      </w:pPr>
      <w:r w:rsidRPr="002C5337">
        <w:rPr>
          <w:rFonts w:ascii="Times New Roman" w:eastAsia="Times New Roman" w:hAnsi="Times New Roman" w:cs="Times New Roman"/>
          <w:lang w:eastAsia="cs-CZ"/>
        </w:rPr>
        <w:t>-----------------------------------------------------------------------</w:t>
      </w:r>
    </w:p>
    <w:p w:rsidR="002C5337" w:rsidRPr="002C5337" w:rsidRDefault="002C5337" w:rsidP="002C5337">
      <w:pPr>
        <w:spacing w:after="0" w:line="240" w:lineRule="auto"/>
        <w:rPr>
          <w:rFonts w:ascii="Times New Roman" w:eastAsia="Times New Roman" w:hAnsi="Times New Roman" w:cs="Times New Roman"/>
          <w:szCs w:val="24"/>
          <w:lang w:eastAsia="cs-CZ"/>
        </w:rPr>
      </w:pPr>
      <w:r w:rsidRPr="002C5337">
        <w:rPr>
          <w:rFonts w:ascii="Times New Roman" w:eastAsia="Times New Roman" w:hAnsi="Times New Roman" w:cs="Times New Roman"/>
          <w:szCs w:val="24"/>
          <w:lang w:eastAsia="cs-CZ"/>
        </w:rPr>
        <w:t>6-months</w:t>
      </w:r>
    </w:p>
    <w:p w:rsidR="002C5337" w:rsidRDefault="002C5337" w:rsidP="002C5337">
      <w:pPr>
        <w:spacing w:after="0" w:line="240" w:lineRule="auto"/>
        <w:rPr>
          <w:rFonts w:ascii="Times New Roman" w:eastAsia="Times New Roman" w:hAnsi="Times New Roman" w:cs="Times New Roman"/>
          <w:lang w:eastAsia="cs-CZ"/>
        </w:rPr>
      </w:pPr>
    </w:p>
    <w:p w:rsidR="002C5337" w:rsidRDefault="002C5337" w:rsidP="002C5337">
      <w:pPr>
        <w:spacing w:after="0" w:line="240" w:lineRule="auto"/>
        <w:rPr>
          <w:rFonts w:ascii="Times New Roman" w:eastAsia="Times New Roman" w:hAnsi="Times New Roman" w:cs="Times New Roman"/>
          <w:lang w:eastAsia="cs-CZ"/>
        </w:rPr>
      </w:pPr>
    </w:p>
    <w:p w:rsidR="00EF2A67" w:rsidRPr="00EF2A67" w:rsidRDefault="00EF2A67" w:rsidP="00EF2A67">
      <w:pPr>
        <w:spacing w:after="0" w:line="240" w:lineRule="auto"/>
        <w:jc w:val="center"/>
        <w:rPr>
          <w:rFonts w:ascii="Times New Roman" w:eastAsia="Times New Roman" w:hAnsi="Times New Roman" w:cs="Times New Roman"/>
          <w:b/>
          <w:bCs/>
          <w:lang w:eastAsia="cs-CZ"/>
        </w:rPr>
      </w:pPr>
      <w:r w:rsidRPr="00EF2A67">
        <w:rPr>
          <w:rFonts w:ascii="Times New Roman" w:eastAsia="Times New Roman" w:hAnsi="Times New Roman" w:cs="Times New Roman"/>
          <w:b/>
          <w:bCs/>
          <w:lang w:eastAsia="cs-CZ"/>
        </w:rPr>
        <w:lastRenderedPageBreak/>
        <w:t>STANOVISKO ETICKÉ KOMISE KE KLINICKÉMU HODNOCENÍ</w:t>
      </w:r>
    </w:p>
    <w:p w:rsidR="00EF2A67" w:rsidRPr="00EF2A67" w:rsidRDefault="00EF2A67" w:rsidP="00EF2A67">
      <w:pPr>
        <w:spacing w:after="0" w:line="240" w:lineRule="auto"/>
        <w:jc w:val="center"/>
        <w:rPr>
          <w:rFonts w:ascii="Times New Roman" w:eastAsia="Times New Roman" w:hAnsi="Times New Roman" w:cs="Times New Roman"/>
          <w:bCs/>
          <w:i/>
          <w:lang w:eastAsia="cs-CZ"/>
        </w:rPr>
      </w:pPr>
      <w:r w:rsidRPr="00EF2A67">
        <w:rPr>
          <w:rFonts w:ascii="Times New Roman" w:eastAsia="Times New Roman" w:hAnsi="Times New Roman" w:cs="Times New Roman"/>
          <w:bCs/>
          <w:i/>
          <w:lang w:eastAsia="cs-CZ"/>
        </w:rPr>
        <w:t xml:space="preserve">Opinion of the Ethics Committee on Clinical Trial  </w:t>
      </w:r>
    </w:p>
    <w:p w:rsidR="00EF2A67" w:rsidRPr="00EF2A67" w:rsidRDefault="00EF2A67" w:rsidP="00EF2A67">
      <w:pPr>
        <w:spacing w:after="0" w:line="240" w:lineRule="auto"/>
        <w:jc w:val="center"/>
        <w:rPr>
          <w:rFonts w:ascii="Times New Roman" w:eastAsia="Times New Roman" w:hAnsi="Times New Roman" w:cs="Times New Roman"/>
          <w:b/>
          <w:bCs/>
          <w:i/>
          <w:lang w:eastAsia="cs-CZ"/>
        </w:rPr>
      </w:pPr>
    </w:p>
    <w:p w:rsidR="00EF2A67" w:rsidRPr="00EF2A67" w:rsidRDefault="00EF2A67" w:rsidP="00EF2A67">
      <w:pPr>
        <w:spacing w:after="0" w:line="240" w:lineRule="auto"/>
        <w:rPr>
          <w:rFonts w:ascii="Times New Roman" w:eastAsia="Times New Roman" w:hAnsi="Times New Roman" w:cs="Times New Roman"/>
          <w:lang w:eastAsia="cs-CZ"/>
        </w:rPr>
      </w:pPr>
      <w:r w:rsidRPr="00EF2A67">
        <w:rPr>
          <w:rFonts w:ascii="Times New Roman" w:eastAsia="Times New Roman" w:hAnsi="Times New Roman" w:cs="Times New Roman"/>
          <w:lang w:eastAsia="cs-CZ"/>
        </w:rPr>
        <w:sym w:font="Wingdings 2" w:char="F053"/>
      </w:r>
      <w:r w:rsidRPr="00EF2A67">
        <w:rPr>
          <w:rFonts w:ascii="Times New Roman" w:eastAsia="Times New Roman" w:hAnsi="Times New Roman" w:cs="Times New Roman"/>
          <w:lang w:eastAsia="cs-CZ"/>
        </w:rPr>
        <w:t xml:space="preserve">  Multicentrické KH, je požadováno stanovisko multicentrické EK pro všechna centra/</w:t>
      </w:r>
      <w:r w:rsidRPr="00EF2A67">
        <w:rPr>
          <w:rFonts w:ascii="Times New Roman" w:eastAsia="Times New Roman" w:hAnsi="Times New Roman" w:cs="Times New Roman"/>
          <w:i/>
          <w:lang w:eastAsia="cs-CZ"/>
        </w:rPr>
        <w:t>Multi-centric clinical trial, opinion issued by Ethics Committee for Multi-Centric Clinical Trials is required</w:t>
      </w:r>
    </w:p>
    <w:p w:rsidR="00EF2A67" w:rsidRPr="00EF2A67" w:rsidRDefault="00EF2A67" w:rsidP="00EF2A67">
      <w:pPr>
        <w:spacing w:after="0" w:line="240" w:lineRule="auto"/>
        <w:rPr>
          <w:rFonts w:ascii="Times New Roman" w:eastAsia="Times New Roman" w:hAnsi="Times New Roman" w:cs="Times New Roman"/>
          <w:i/>
          <w:lang w:eastAsia="cs-CZ"/>
        </w:rPr>
      </w:pPr>
      <w:r w:rsidRPr="00EF2A67">
        <w:rPr>
          <w:rFonts w:ascii="Times New Roman" w:eastAsia="Times New Roman" w:hAnsi="Times New Roman" w:cs="Times New Roman"/>
          <w:lang w:eastAsia="cs-CZ"/>
        </w:rPr>
        <w:sym w:font="Wingdings 2" w:char="F053"/>
      </w:r>
      <w:r w:rsidRPr="00EF2A67">
        <w:rPr>
          <w:rFonts w:ascii="Times New Roman" w:eastAsia="Times New Roman" w:hAnsi="Times New Roman" w:cs="Times New Roman"/>
          <w:lang w:eastAsia="cs-CZ"/>
        </w:rPr>
        <w:t xml:space="preserve">  Multicentrické KH, je požadováno stanovisko EK pro místní centrum (centra)/ </w:t>
      </w:r>
      <w:r w:rsidRPr="00EF2A67">
        <w:rPr>
          <w:rFonts w:ascii="Times New Roman" w:eastAsia="Times New Roman" w:hAnsi="Times New Roman" w:cs="Times New Roman"/>
          <w:i/>
          <w:lang w:eastAsia="cs-CZ"/>
        </w:rPr>
        <w:t>Multi-centric clinical trial, opinion issued by local Ethics Committee(s) is required</w:t>
      </w:r>
    </w:p>
    <w:p w:rsidR="00EF2A67" w:rsidRPr="00EF2A67" w:rsidRDefault="00415BD1" w:rsidP="00EF2A67">
      <w:pPr>
        <w:spacing w:after="0" w:line="240" w:lineRule="auto"/>
        <w:rPr>
          <w:rFonts w:ascii="Times New Roman" w:eastAsia="Times New Roman" w:hAnsi="Times New Roman" w:cs="Times New Roman"/>
          <w:i/>
          <w:lang w:eastAsia="cs-CZ"/>
        </w:rPr>
      </w:pPr>
      <w:r w:rsidRPr="00EF2A6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F2A67" w:rsidRPr="00EF2A6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F2A67">
        <w:rPr>
          <w:rFonts w:ascii="Times New Roman" w:eastAsia="Times New Roman" w:hAnsi="Times New Roman" w:cs="Times New Roman"/>
          <w:lang w:eastAsia="cs-CZ"/>
        </w:rPr>
        <w:fldChar w:fldCharType="end"/>
      </w:r>
      <w:r w:rsidR="00EF2A67" w:rsidRPr="00EF2A67">
        <w:rPr>
          <w:rFonts w:ascii="Times New Roman" w:eastAsia="Times New Roman" w:hAnsi="Times New Roman" w:cs="Times New Roman"/>
          <w:lang w:eastAsia="cs-CZ"/>
        </w:rPr>
        <w:t xml:space="preserve">  KH prováděné v jednom centru, požadováno stanovisko EK pro místní centrum (centra)/ </w:t>
      </w:r>
      <w:r w:rsidR="00EF2A67" w:rsidRPr="00EF2A67">
        <w:rPr>
          <w:rFonts w:ascii="Times New Roman" w:eastAsia="Times New Roman" w:hAnsi="Times New Roman" w:cs="Times New Roman"/>
          <w:i/>
          <w:lang w:eastAsia="cs-CZ"/>
        </w:rPr>
        <w:t>Clinical trial conducted in a single site, opinion of a local EC is required</w:t>
      </w:r>
    </w:p>
    <w:p w:rsidR="00EF2A67" w:rsidRPr="00EF2A67" w:rsidRDefault="00EF2A67" w:rsidP="00EF2A67">
      <w:pPr>
        <w:spacing w:after="0" w:line="240" w:lineRule="auto"/>
        <w:rPr>
          <w:rFonts w:ascii="Times New Roman" w:eastAsia="Times New Roman" w:hAnsi="Times New Roman" w:cs="Times New Roman"/>
          <w:b/>
          <w:bCs/>
          <w:lang w:eastAsia="cs-CZ"/>
        </w:rPr>
      </w:pPr>
    </w:p>
    <w:p w:rsidR="00EF2A67" w:rsidRPr="00EF2A67" w:rsidRDefault="00EF2A67" w:rsidP="00EF2A67">
      <w:pPr>
        <w:spacing w:after="0" w:line="240" w:lineRule="auto"/>
        <w:rPr>
          <w:rFonts w:ascii="Times New Roman" w:eastAsia="Times New Roman" w:hAnsi="Times New Roman" w:cs="Times New Roman"/>
          <w:b/>
          <w:bCs/>
          <w:lang w:eastAsia="cs-CZ"/>
        </w:rPr>
      </w:pPr>
      <w:r w:rsidRPr="00EF2A67">
        <w:rPr>
          <w:rFonts w:ascii="Times New Roman" w:eastAsia="Times New Roman" w:hAnsi="Times New Roman" w:cs="Times New Roman"/>
          <w:b/>
          <w:bCs/>
          <w:lang w:eastAsia="cs-CZ"/>
        </w:rPr>
        <w:t>Číslo jednací/</w:t>
      </w:r>
      <w:r w:rsidRPr="00EF2A67">
        <w:rPr>
          <w:rFonts w:ascii="Times New Roman" w:eastAsia="Times New Roman" w:hAnsi="Times New Roman" w:cs="Times New Roman"/>
          <w:i/>
          <w:lang w:eastAsia="cs-CZ"/>
        </w:rPr>
        <w:t>Reference number</w:t>
      </w:r>
      <w:r w:rsidRPr="00EF2A67">
        <w:rPr>
          <w:rFonts w:ascii="Times New Roman" w:eastAsia="Times New Roman" w:hAnsi="Times New Roman" w:cs="Times New Roman"/>
          <w:lang w:eastAsia="cs-CZ"/>
        </w:rPr>
        <w:t xml:space="preserve">: </w:t>
      </w:r>
      <w:r w:rsidRPr="00EF2A67">
        <w:rPr>
          <w:rFonts w:ascii="Times New Roman" w:eastAsia="Times New Roman" w:hAnsi="Times New Roman" w:cs="Times New Roman"/>
          <w:b/>
          <w:lang w:eastAsia="cs-CZ"/>
        </w:rPr>
        <w:t>8/13 MEK 3</w:t>
      </w:r>
    </w:p>
    <w:p w:rsidR="00EF2A67" w:rsidRPr="00EF2A67" w:rsidRDefault="00EF2A67" w:rsidP="00EF2A67">
      <w:pPr>
        <w:spacing w:after="0" w:line="240" w:lineRule="auto"/>
        <w:rPr>
          <w:rFonts w:ascii="Times New Roman" w:eastAsia="Times New Roman" w:hAnsi="Times New Roman" w:cs="Times New Roman"/>
          <w:bCs/>
          <w:i/>
          <w:lang w:eastAsia="cs-CZ"/>
        </w:rPr>
      </w:pPr>
      <w:r w:rsidRPr="00EF2A67">
        <w:rPr>
          <w:rFonts w:ascii="Times New Roman" w:eastAsia="Times New Roman" w:hAnsi="Times New Roman" w:cs="Times New Roman"/>
          <w:b/>
          <w:bCs/>
          <w:lang w:eastAsia="cs-CZ"/>
        </w:rPr>
        <w:t>Název KH/</w:t>
      </w:r>
      <w:r w:rsidRPr="00EF2A67">
        <w:rPr>
          <w:rFonts w:ascii="Times New Roman" w:eastAsia="Times New Roman" w:hAnsi="Times New Roman" w:cs="Times New Roman"/>
          <w:i/>
          <w:lang w:eastAsia="cs-CZ"/>
        </w:rPr>
        <w:t>Full Title of Clinical Trial</w:t>
      </w:r>
      <w:r w:rsidRPr="00EF2A67">
        <w:rPr>
          <w:rFonts w:ascii="Times New Roman" w:eastAsia="Times New Roman" w:hAnsi="Times New Roman" w:cs="Times New Roman"/>
          <w:bCs/>
          <w:lang w:eastAsia="cs-CZ"/>
        </w:rPr>
        <w:t xml:space="preserve">: </w:t>
      </w:r>
      <w:r w:rsidRPr="00EF2A67">
        <w:rPr>
          <w:rFonts w:ascii="Times New Roman" w:eastAsia="Times New Roman" w:hAnsi="Times New Roman" w:cs="Times New Roman"/>
          <w:lang w:eastAsia="cs-CZ"/>
        </w:rPr>
        <w:t xml:space="preserve">Randomizovaná, dvojitě zaslepená, placebem a aktivní látkou kontrolovaná studie s paralení skupinou, hodnotící analgetický účinek a </w:t>
      </w:r>
      <w:r w:rsidRPr="00EF2A67">
        <w:rPr>
          <w:rFonts w:ascii="Times New Roman" w:eastAsia="Times New Roman" w:hAnsi="Times New Roman" w:cs="Times New Roman"/>
          <w:lang w:eastAsia="cs-CZ"/>
        </w:rPr>
        <w:tab/>
        <w:t xml:space="preserve">bezpečnost perorálně užívaných fixních kombinací dexketoprofen trometamol a tramadol hydrochlorid v léčbě středně silné až závažné akutní bolesti v návaznosti na podstoupenou elektivní unilaterální totální artroplastiku kyčle / </w:t>
      </w:r>
      <w:r w:rsidRPr="00EF2A67">
        <w:rPr>
          <w:rFonts w:ascii="Times New Roman" w:eastAsia="Times New Roman" w:hAnsi="Times New Roman" w:cs="Times New Roman"/>
          <w:i/>
          <w:lang w:eastAsia="cs-CZ"/>
        </w:rPr>
        <w:t>A Randomized, double-blind, placebo and active-controlled, parallel-group study to evaluate the analgesic efficacy and safety of dexketoprofen trometamol and tramadol hydrochloride oral fixed combination on moderate to severe acute pain after elective unilateral total hip arthroplasty</w:t>
      </w:r>
    </w:p>
    <w:p w:rsidR="00EF2A67" w:rsidRPr="00EF2A67" w:rsidRDefault="00EF2A67" w:rsidP="00EF2A67">
      <w:pPr>
        <w:spacing w:after="0" w:line="240" w:lineRule="auto"/>
        <w:rPr>
          <w:rFonts w:ascii="Times New Roman" w:eastAsia="Times New Roman" w:hAnsi="Times New Roman" w:cs="Times New Roman"/>
          <w:b/>
          <w:bCs/>
          <w:lang w:eastAsia="cs-CZ"/>
        </w:rPr>
      </w:pPr>
    </w:p>
    <w:p w:rsidR="00EF2A67" w:rsidRPr="00EF2A67" w:rsidRDefault="00EF2A67" w:rsidP="00EF2A67">
      <w:pPr>
        <w:spacing w:after="0" w:line="240" w:lineRule="auto"/>
        <w:rPr>
          <w:rFonts w:ascii="Times New Roman" w:eastAsia="Times New Roman" w:hAnsi="Times New Roman" w:cs="Times New Roman"/>
          <w:lang w:eastAsia="cs-CZ"/>
        </w:rPr>
      </w:pPr>
      <w:r w:rsidRPr="00EF2A67">
        <w:rPr>
          <w:rFonts w:ascii="Times New Roman" w:eastAsia="Times New Roman" w:hAnsi="Times New Roman" w:cs="Times New Roman"/>
          <w:b/>
          <w:bCs/>
          <w:lang w:eastAsia="cs-CZ"/>
        </w:rPr>
        <w:t xml:space="preserve">Číslo protokolu/ </w:t>
      </w:r>
      <w:r w:rsidRPr="00EF2A67">
        <w:rPr>
          <w:rFonts w:ascii="Times New Roman" w:eastAsia="Times New Roman" w:hAnsi="Times New Roman" w:cs="Times New Roman"/>
          <w:i/>
          <w:lang w:eastAsia="cs-CZ"/>
        </w:rPr>
        <w:t>Protocol Code Number</w:t>
      </w:r>
      <w:r w:rsidRPr="00EF2A67">
        <w:rPr>
          <w:rFonts w:ascii="Times New Roman" w:eastAsia="Times New Roman" w:hAnsi="Times New Roman" w:cs="Times New Roman"/>
          <w:lang w:eastAsia="cs-CZ"/>
        </w:rPr>
        <w:t>: DEX-TRA-05</w:t>
      </w:r>
    </w:p>
    <w:p w:rsidR="00EF2A67" w:rsidRPr="00EF2A67" w:rsidRDefault="00EF2A67" w:rsidP="00EF2A67">
      <w:pPr>
        <w:spacing w:after="0" w:line="240" w:lineRule="auto"/>
        <w:rPr>
          <w:rFonts w:ascii="Times New Roman" w:eastAsia="Times New Roman" w:hAnsi="Times New Roman" w:cs="Times New Roman"/>
          <w:lang w:eastAsia="cs-CZ"/>
        </w:rPr>
      </w:pPr>
      <w:r w:rsidRPr="00EF2A67">
        <w:rPr>
          <w:rFonts w:ascii="Times New Roman" w:eastAsia="Times New Roman" w:hAnsi="Times New Roman" w:cs="Times New Roman"/>
          <w:b/>
          <w:bCs/>
          <w:lang w:eastAsia="cs-CZ"/>
        </w:rPr>
        <w:t xml:space="preserve">EudraCT number/ </w:t>
      </w:r>
      <w:r w:rsidRPr="00EF2A67">
        <w:rPr>
          <w:rFonts w:ascii="Times New Roman" w:eastAsia="Times New Roman" w:hAnsi="Times New Roman" w:cs="Times New Roman"/>
          <w:i/>
          <w:lang w:eastAsia="cs-CZ"/>
        </w:rPr>
        <w:t>EudraCT number</w:t>
      </w:r>
      <w:r w:rsidRPr="00EF2A67">
        <w:rPr>
          <w:rFonts w:ascii="Times New Roman" w:eastAsia="Times New Roman" w:hAnsi="Times New Roman" w:cs="Times New Roman"/>
          <w:lang w:eastAsia="cs-CZ"/>
        </w:rPr>
        <w:t>: 2012-004548-31</w:t>
      </w:r>
    </w:p>
    <w:p w:rsidR="00EF2A67" w:rsidRPr="00EF2A67" w:rsidRDefault="00EF2A67" w:rsidP="00EF2A67">
      <w:pPr>
        <w:spacing w:after="0" w:line="240" w:lineRule="auto"/>
        <w:rPr>
          <w:rFonts w:ascii="Times New Roman" w:eastAsia="Times New Roman" w:hAnsi="Times New Roman" w:cs="Times New Roman"/>
          <w:b/>
          <w:bCs/>
          <w:lang w:eastAsia="cs-CZ"/>
        </w:rPr>
      </w:pPr>
    </w:p>
    <w:p w:rsidR="00EF2A67" w:rsidRPr="00EF2A67" w:rsidRDefault="00EF2A67" w:rsidP="00EF2A67">
      <w:pPr>
        <w:spacing w:after="0" w:line="240" w:lineRule="auto"/>
        <w:rPr>
          <w:rFonts w:ascii="Times New Roman" w:eastAsia="Times New Roman" w:hAnsi="Times New Roman" w:cs="Times New Roman"/>
          <w:lang w:eastAsia="cs-CZ"/>
        </w:rPr>
      </w:pPr>
      <w:r w:rsidRPr="00EF2A67">
        <w:rPr>
          <w:rFonts w:ascii="Times New Roman" w:eastAsia="Times New Roman" w:hAnsi="Times New Roman" w:cs="Times New Roman"/>
          <w:b/>
          <w:bCs/>
          <w:lang w:eastAsia="cs-CZ"/>
        </w:rPr>
        <w:t>Zadavatel/</w:t>
      </w:r>
      <w:r w:rsidRPr="00EF2A67">
        <w:rPr>
          <w:rFonts w:ascii="Times New Roman" w:eastAsia="Times New Roman" w:hAnsi="Times New Roman" w:cs="Times New Roman"/>
          <w:i/>
          <w:lang w:eastAsia="cs-CZ"/>
        </w:rPr>
        <w:t>Sponzor</w:t>
      </w:r>
      <w:r w:rsidRPr="00EF2A67">
        <w:rPr>
          <w:rFonts w:ascii="Times New Roman" w:eastAsia="Times New Roman" w:hAnsi="Times New Roman" w:cs="Times New Roman"/>
          <w:lang w:eastAsia="cs-CZ"/>
        </w:rPr>
        <w:t>: Company Menarini Ricerche S.p.A., Via Tito Speri10 – 00040 Pomezia (Rome), Italy</w:t>
      </w:r>
    </w:p>
    <w:p w:rsidR="00EF2A67" w:rsidRPr="00EF2A67" w:rsidRDefault="00EF2A67" w:rsidP="00EF2A67">
      <w:pPr>
        <w:spacing w:after="0" w:line="240" w:lineRule="auto"/>
        <w:rPr>
          <w:rFonts w:ascii="Times New Roman" w:eastAsia="Times New Roman" w:hAnsi="Times New Roman" w:cs="Times New Roman"/>
          <w:bCs/>
          <w:lang w:eastAsia="cs-CZ"/>
        </w:rPr>
      </w:pPr>
      <w:r w:rsidRPr="00EF2A67">
        <w:rPr>
          <w:rFonts w:ascii="Times New Roman" w:eastAsia="Times New Roman" w:hAnsi="Times New Roman" w:cs="Times New Roman"/>
          <w:b/>
          <w:bCs/>
          <w:lang w:eastAsia="cs-CZ"/>
        </w:rPr>
        <w:t>Žadatel/</w:t>
      </w:r>
      <w:r w:rsidRPr="00EF2A67">
        <w:rPr>
          <w:rFonts w:ascii="Times New Roman" w:eastAsia="Times New Roman" w:hAnsi="Times New Roman" w:cs="Times New Roman"/>
          <w:bCs/>
          <w:i/>
          <w:lang w:eastAsia="cs-CZ"/>
        </w:rPr>
        <w:t>Applicant</w:t>
      </w:r>
      <w:r w:rsidRPr="00EF2A67">
        <w:rPr>
          <w:rFonts w:ascii="Times New Roman" w:eastAsia="Times New Roman" w:hAnsi="Times New Roman" w:cs="Times New Roman"/>
          <w:bCs/>
          <w:lang w:eastAsia="cs-CZ"/>
        </w:rPr>
        <w:t>: Parexel International ČR s.r.o., Futurama Business Park, Sokolovská 651/136a, 186 00 Praha 8, Ing. Štěpánka Vitová (stepanka.vitova@parexel.com)</w:t>
      </w:r>
    </w:p>
    <w:p w:rsidR="00EF2A67" w:rsidRPr="00EF2A67" w:rsidRDefault="00EF2A67" w:rsidP="00EF2A67">
      <w:pPr>
        <w:spacing w:after="0" w:line="240" w:lineRule="auto"/>
        <w:rPr>
          <w:rFonts w:ascii="Times New Roman" w:eastAsia="Times New Roman" w:hAnsi="Times New Roman" w:cs="Times New Roman"/>
          <w:b/>
          <w:bCs/>
          <w:lang w:eastAsia="cs-CZ"/>
        </w:rPr>
      </w:pPr>
      <w:r w:rsidRPr="00EF2A67">
        <w:rPr>
          <w:rFonts w:ascii="Times New Roman" w:eastAsia="Times New Roman" w:hAnsi="Times New Roman" w:cs="Times New Roman"/>
          <w:b/>
          <w:bCs/>
          <w:lang w:eastAsia="cs-CZ"/>
        </w:rPr>
        <w:t>Datum doručení žádosti/</w:t>
      </w:r>
      <w:r w:rsidRPr="00EF2A67">
        <w:rPr>
          <w:rFonts w:ascii="Times New Roman" w:eastAsia="Times New Roman" w:hAnsi="Times New Roman" w:cs="Times New Roman"/>
          <w:i/>
          <w:lang w:eastAsia="cs-CZ"/>
        </w:rPr>
        <w:t>Date of submission of the Application Form</w:t>
      </w:r>
      <w:r w:rsidRPr="00EF2A6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2.4.2014</w:t>
      </w:r>
    </w:p>
    <w:p w:rsidR="00EF2A67" w:rsidRPr="00EF2A67" w:rsidRDefault="00EF2A67" w:rsidP="00EF2A67">
      <w:pPr>
        <w:spacing w:after="0" w:line="240" w:lineRule="auto"/>
        <w:rPr>
          <w:rFonts w:ascii="Times New Roman" w:eastAsia="Times New Roman" w:hAnsi="Times New Roman" w:cs="Times New Roman"/>
          <w:lang w:eastAsia="cs-CZ"/>
        </w:rPr>
      </w:pPr>
      <w:r w:rsidRPr="00EF2A67">
        <w:rPr>
          <w:rFonts w:ascii="Times New Roman" w:eastAsia="Times New Roman" w:hAnsi="Times New Roman" w:cs="Times New Roman"/>
          <w:b/>
          <w:bCs/>
          <w:lang w:eastAsia="cs-CZ"/>
        </w:rPr>
        <w:t xml:space="preserve">Datum jednání EK </w:t>
      </w:r>
      <w:r w:rsidRPr="00EF2A67">
        <w:rPr>
          <w:rFonts w:ascii="Times New Roman" w:eastAsia="Times New Roman" w:hAnsi="Times New Roman" w:cs="Times New Roman"/>
          <w:lang w:eastAsia="cs-CZ"/>
        </w:rPr>
        <w:t>/</w:t>
      </w:r>
      <w:r w:rsidRPr="00EF2A6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EF2A67" w:rsidRPr="00EF2A67" w:rsidRDefault="00EF2A67" w:rsidP="00EF2A67">
      <w:pPr>
        <w:spacing w:after="0" w:line="240" w:lineRule="auto"/>
        <w:rPr>
          <w:rFonts w:ascii="Times New Roman" w:eastAsia="Times New Roman" w:hAnsi="Times New Roman" w:cs="Times New Roman"/>
          <w:b/>
          <w:bCs/>
          <w:i/>
          <w:lang w:eastAsia="cs-CZ"/>
        </w:rPr>
      </w:pPr>
    </w:p>
    <w:p w:rsidR="00EF2A67" w:rsidRPr="00EF2A67" w:rsidRDefault="00EF2A67" w:rsidP="00EF2A67">
      <w:pPr>
        <w:spacing w:after="0" w:line="240" w:lineRule="auto"/>
        <w:rPr>
          <w:rFonts w:ascii="Times New Roman" w:eastAsia="Times New Roman" w:hAnsi="Times New Roman" w:cs="Times New Roman"/>
          <w:lang w:eastAsia="cs-CZ"/>
        </w:rPr>
      </w:pPr>
      <w:r w:rsidRPr="00EF2A67">
        <w:rPr>
          <w:rFonts w:ascii="Times New Roman" w:eastAsia="Times New Roman" w:hAnsi="Times New Roman" w:cs="Times New Roman"/>
          <w:b/>
          <w:bCs/>
          <w:lang w:eastAsia="cs-CZ"/>
        </w:rPr>
        <w:t xml:space="preserve">Vyjádření EK/ </w:t>
      </w:r>
      <w:r w:rsidRPr="00EF2A67">
        <w:rPr>
          <w:rFonts w:ascii="Times New Roman" w:eastAsia="Times New Roman" w:hAnsi="Times New Roman" w:cs="Times New Roman"/>
          <w:i/>
          <w:lang w:eastAsia="cs-CZ"/>
        </w:rPr>
        <w:t>Ethics Committe´s opinion</w:t>
      </w:r>
      <w:r w:rsidRPr="00EF2A67">
        <w:rPr>
          <w:rFonts w:ascii="Times New Roman" w:eastAsia="Times New Roman" w:hAnsi="Times New Roman" w:cs="Times New Roman"/>
          <w:lang w:eastAsia="cs-CZ"/>
        </w:rPr>
        <w:t>:</w:t>
      </w:r>
    </w:p>
    <w:p w:rsidR="00EF2A67" w:rsidRPr="00EF2A67" w:rsidRDefault="00EF2A67" w:rsidP="00EF2A67">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EF2A67">
        <w:rPr>
          <w:rFonts w:ascii="Times New Roman" w:eastAsia="Times New Roman" w:hAnsi="Times New Roman" w:cs="Times New Roman"/>
          <w:lang w:eastAsia="cs-CZ"/>
        </w:rPr>
        <w:t xml:space="preserve">  EK  vydala souhlasné stanovisko// </w:t>
      </w:r>
      <w:r w:rsidRPr="00EF2A67">
        <w:rPr>
          <w:rFonts w:ascii="Times New Roman" w:eastAsia="Times New Roman" w:hAnsi="Times New Roman" w:cs="Times New Roman"/>
          <w:i/>
          <w:lang w:eastAsia="cs-CZ"/>
        </w:rPr>
        <w:t>EC issues</w:t>
      </w:r>
      <w:r w:rsidRPr="00EF2A67">
        <w:rPr>
          <w:rFonts w:ascii="Times New Roman" w:eastAsia="Times New Roman" w:hAnsi="Times New Roman" w:cs="Times New Roman"/>
          <w:lang w:eastAsia="cs-CZ"/>
        </w:rPr>
        <w:t xml:space="preserve"> f</w:t>
      </w:r>
      <w:r w:rsidRPr="00EF2A67">
        <w:rPr>
          <w:rFonts w:ascii="Times New Roman" w:eastAsia="Times New Roman" w:hAnsi="Times New Roman" w:cs="Times New Roman"/>
          <w:i/>
          <w:lang w:eastAsia="cs-CZ"/>
        </w:rPr>
        <w:t>avourable opinion</w:t>
      </w:r>
    </w:p>
    <w:p w:rsidR="00EF2A67" w:rsidRPr="00EF2A67" w:rsidRDefault="00EF2A67" w:rsidP="00EF2A67">
      <w:pPr>
        <w:spacing w:after="0" w:line="240" w:lineRule="auto"/>
        <w:rPr>
          <w:rFonts w:ascii="Times New Roman" w:eastAsia="Times New Roman" w:hAnsi="Times New Roman" w:cs="Times New Roman"/>
          <w:bCs/>
          <w:i/>
          <w:lang w:eastAsia="cs-CZ"/>
        </w:rPr>
      </w:pPr>
      <w:r w:rsidRPr="00EF2A67">
        <w:rPr>
          <w:rFonts w:ascii="Times New Roman" w:eastAsia="Times New Roman" w:hAnsi="Times New Roman" w:cs="Times New Roman"/>
          <w:bCs/>
          <w:lang w:eastAsia="cs-CZ"/>
        </w:rPr>
        <w:sym w:font="Wingdings 2" w:char="F054"/>
      </w:r>
      <w:r w:rsidRPr="00EF2A67">
        <w:rPr>
          <w:rFonts w:ascii="Times New Roman" w:eastAsia="Times New Roman" w:hAnsi="Times New Roman" w:cs="Times New Roman"/>
          <w:bCs/>
          <w:lang w:eastAsia="cs-CZ"/>
        </w:rPr>
        <w:t xml:space="preserve">  EK  vzala na vědomí / </w:t>
      </w:r>
      <w:r w:rsidRPr="00EF2A67">
        <w:rPr>
          <w:rFonts w:ascii="Times New Roman" w:eastAsia="Times New Roman" w:hAnsi="Times New Roman" w:cs="Times New Roman"/>
          <w:bCs/>
          <w:i/>
          <w:lang w:eastAsia="cs-CZ"/>
        </w:rPr>
        <w:t>Taken into account</w:t>
      </w:r>
    </w:p>
    <w:p w:rsidR="00EF2A67" w:rsidRPr="00EF2A67" w:rsidRDefault="00EF2A67" w:rsidP="00EF2A67">
      <w:pPr>
        <w:spacing w:after="0" w:line="240" w:lineRule="auto"/>
        <w:rPr>
          <w:rFonts w:ascii="Times New Roman" w:eastAsia="Times New Roman" w:hAnsi="Times New Roman" w:cs="Times New Roman"/>
          <w:b/>
          <w:bCs/>
          <w:lang w:eastAsia="cs-CZ"/>
        </w:rPr>
      </w:pPr>
    </w:p>
    <w:p w:rsidR="00EF2A67" w:rsidRPr="00EF2A67" w:rsidRDefault="00EF2A67" w:rsidP="00EF2A67">
      <w:pPr>
        <w:spacing w:after="0" w:line="240" w:lineRule="auto"/>
        <w:rPr>
          <w:rFonts w:ascii="Times New Roman" w:eastAsia="Times New Roman" w:hAnsi="Times New Roman" w:cs="Times New Roman"/>
          <w:i/>
          <w:lang w:val="en-US" w:eastAsia="cs-CZ"/>
        </w:rPr>
      </w:pPr>
      <w:r w:rsidRPr="00EF2A67">
        <w:rPr>
          <w:rFonts w:ascii="Times New Roman" w:eastAsia="Times New Roman" w:hAnsi="Times New Roman" w:cs="Times New Roman"/>
          <w:b/>
          <w:bCs/>
          <w:lang w:eastAsia="cs-CZ"/>
        </w:rPr>
        <w:t>Lhůta pro podání písemné zprávy o průběhu KH od jeho zahájení</w:t>
      </w:r>
      <w:r w:rsidRPr="00EF2A67">
        <w:rPr>
          <w:rFonts w:ascii="Times New Roman" w:eastAsia="Times New Roman" w:hAnsi="Times New Roman" w:cs="Times New Roman"/>
          <w:b/>
          <w:bCs/>
          <w:lang w:val="en-US" w:eastAsia="cs-CZ"/>
        </w:rPr>
        <w:t xml:space="preserve">/ </w:t>
      </w:r>
      <w:r w:rsidRPr="00EF2A67">
        <w:rPr>
          <w:rFonts w:ascii="Times New Roman" w:eastAsia="Times New Roman" w:hAnsi="Times New Roman" w:cs="Times New Roman"/>
          <w:i/>
          <w:lang w:val="en-US" w:eastAsia="cs-CZ"/>
        </w:rPr>
        <w:t>Time schedule for submission of the  written Annual Report from the CT commencement:</w:t>
      </w:r>
    </w:p>
    <w:p w:rsidR="00EF2A67" w:rsidRPr="00EF2A67" w:rsidRDefault="00EF2A67" w:rsidP="00EF2A67">
      <w:pPr>
        <w:spacing w:after="0" w:line="240" w:lineRule="auto"/>
        <w:rPr>
          <w:rFonts w:ascii="Times New Roman" w:eastAsia="Times New Roman" w:hAnsi="Times New Roman" w:cs="Times New Roman"/>
          <w:lang w:eastAsia="cs-CZ"/>
        </w:rPr>
      </w:pPr>
      <w:r w:rsidRPr="00EF2A67">
        <w:rPr>
          <w:rFonts w:ascii="Times New Roman" w:eastAsia="Times New Roman" w:hAnsi="Times New Roman" w:cs="Times New Roman"/>
          <w:lang w:eastAsia="cs-CZ"/>
        </w:rPr>
        <w:sym w:font="Wingdings 2" w:char="F054"/>
      </w:r>
      <w:r w:rsidRPr="00EF2A67">
        <w:rPr>
          <w:rFonts w:ascii="Times New Roman" w:eastAsia="Times New Roman" w:hAnsi="Times New Roman" w:cs="Times New Roman"/>
          <w:lang w:eastAsia="cs-CZ"/>
        </w:rPr>
        <w:t xml:space="preserve">   1x ročně</w:t>
      </w:r>
      <w:r w:rsidRPr="00EF2A67">
        <w:rPr>
          <w:rFonts w:ascii="Times New Roman" w:eastAsia="Times New Roman" w:hAnsi="Times New Roman" w:cs="Times New Roman"/>
          <w:i/>
          <w:lang w:eastAsia="cs-CZ"/>
        </w:rPr>
        <w:t xml:space="preserve">/Once a year                   </w:t>
      </w:r>
      <w:r w:rsidR="00415BD1" w:rsidRPr="00EF2A6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F2A67">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EF2A67">
        <w:rPr>
          <w:rFonts w:ascii="Times New Roman" w:eastAsia="Times New Roman" w:hAnsi="Times New Roman" w:cs="Times New Roman"/>
          <w:lang w:eastAsia="cs-CZ"/>
        </w:rPr>
        <w:fldChar w:fldCharType="end"/>
      </w:r>
      <w:r w:rsidRPr="00EF2A67">
        <w:rPr>
          <w:rFonts w:ascii="Times New Roman" w:eastAsia="Times New Roman" w:hAnsi="Times New Roman" w:cs="Times New Roman"/>
          <w:lang w:eastAsia="cs-CZ"/>
        </w:rPr>
        <w:t xml:space="preserve">  Jiná lhůta/</w:t>
      </w:r>
      <w:r w:rsidRPr="00EF2A67">
        <w:rPr>
          <w:rFonts w:ascii="Times New Roman" w:eastAsia="Times New Roman" w:hAnsi="Times New Roman" w:cs="Times New Roman"/>
          <w:i/>
          <w:lang w:eastAsia="cs-CZ"/>
        </w:rPr>
        <w:t xml:space="preserve"> Other </w:t>
      </w:r>
      <w:r w:rsidRPr="00EF2A67">
        <w:rPr>
          <w:rFonts w:ascii="Times New Roman" w:eastAsia="Times New Roman" w:hAnsi="Times New Roman" w:cs="Times New Roman"/>
          <w:lang w:eastAsia="cs-CZ"/>
        </w:rPr>
        <w:t>…………….</w:t>
      </w:r>
    </w:p>
    <w:p w:rsidR="00EF2A67" w:rsidRPr="00EF2A67" w:rsidRDefault="00EF2A67" w:rsidP="00EF2A67">
      <w:pPr>
        <w:spacing w:after="0" w:line="240" w:lineRule="auto"/>
        <w:rPr>
          <w:rFonts w:ascii="Times New Roman" w:eastAsia="Times New Roman" w:hAnsi="Times New Roman" w:cs="Times New Roman"/>
          <w:lang w:eastAsia="cs-CZ"/>
        </w:rPr>
      </w:pPr>
    </w:p>
    <w:p w:rsidR="00EF2A67" w:rsidRPr="00EF2A67" w:rsidRDefault="00EF2A67" w:rsidP="00EF2A67">
      <w:pPr>
        <w:spacing w:after="0" w:line="240" w:lineRule="auto"/>
        <w:rPr>
          <w:rFonts w:ascii="Times New Roman" w:eastAsia="Times New Roman" w:hAnsi="Times New Roman" w:cs="Times New Roman"/>
          <w:i/>
          <w:lang w:eastAsia="cs-CZ"/>
        </w:rPr>
      </w:pPr>
      <w:r w:rsidRPr="00EF2A67">
        <w:rPr>
          <w:rFonts w:ascii="Times New Roman" w:eastAsia="Times New Roman" w:hAnsi="Times New Roman" w:cs="Times New Roman"/>
          <w:b/>
          <w:bCs/>
          <w:lang w:eastAsia="cs-CZ"/>
        </w:rPr>
        <w:t>Seznam míst hodnocení s označením míst, ke kterým se EK vyjádřila jako místní EK a kde vykonává dohled/</w:t>
      </w:r>
      <w:r w:rsidRPr="00EF2A6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F2A67" w:rsidRPr="00EF2A67" w:rsidTr="009F1814">
        <w:trPr>
          <w:trHeight w:val="454"/>
        </w:trPr>
        <w:tc>
          <w:tcPr>
            <w:tcW w:w="6108"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 xml:space="preserve">Místo hodnocení/ Jméno zkoušejícího </w:t>
            </w:r>
          </w:p>
          <w:p w:rsidR="00EF2A67" w:rsidRPr="00EF2A67" w:rsidRDefault="00EF2A67" w:rsidP="00EF2A67">
            <w:pPr>
              <w:spacing w:after="0" w:line="240" w:lineRule="auto"/>
              <w:rPr>
                <w:rFonts w:ascii="Times New Roman" w:eastAsia="Times New Roman" w:hAnsi="Times New Roman" w:cs="Times New Roman"/>
                <w:i/>
                <w:sz w:val="18"/>
                <w:szCs w:val="18"/>
                <w:lang w:eastAsia="cs-CZ"/>
              </w:rPr>
            </w:pPr>
            <w:r w:rsidRPr="00EF2A67">
              <w:rPr>
                <w:rFonts w:ascii="Times New Roman" w:eastAsia="Times New Roman" w:hAnsi="Times New Roman" w:cs="Times New Roman"/>
                <w:i/>
                <w:sz w:val="18"/>
                <w:szCs w:val="18"/>
                <w:lang w:eastAsia="cs-CZ"/>
              </w:rPr>
              <w:t>Trial Site / Name of Investigator</w:t>
            </w:r>
          </w:p>
        </w:tc>
        <w:tc>
          <w:tcPr>
            <w:tcW w:w="1280" w:type="dxa"/>
          </w:tcPr>
          <w:p w:rsidR="00EF2A67" w:rsidRPr="00EF2A67" w:rsidRDefault="00EF2A67" w:rsidP="00EF2A67">
            <w:pPr>
              <w:spacing w:after="0" w:line="240" w:lineRule="auto"/>
              <w:rPr>
                <w:rFonts w:ascii="Times New Roman" w:eastAsia="Times New Roman" w:hAnsi="Times New Roman" w:cs="Times New Roman"/>
                <w:sz w:val="18"/>
                <w:szCs w:val="18"/>
                <w:vertAlign w:val="superscript"/>
                <w:lang w:eastAsia="cs-CZ"/>
              </w:rPr>
            </w:pPr>
            <w:r w:rsidRPr="00EF2A67">
              <w:rPr>
                <w:rFonts w:ascii="Times New Roman" w:eastAsia="Times New Roman" w:hAnsi="Times New Roman" w:cs="Times New Roman"/>
                <w:sz w:val="18"/>
                <w:szCs w:val="18"/>
                <w:lang w:eastAsia="cs-CZ"/>
              </w:rPr>
              <w:t xml:space="preserve">Místní EK </w:t>
            </w:r>
            <w:r w:rsidRPr="00EF2A67">
              <w:rPr>
                <w:rFonts w:ascii="Times New Roman" w:eastAsia="Times New Roman" w:hAnsi="Times New Roman" w:cs="Times New Roman"/>
                <w:i/>
                <w:sz w:val="18"/>
                <w:szCs w:val="18"/>
                <w:lang w:eastAsia="cs-CZ"/>
              </w:rPr>
              <w:t>Local EC</w:t>
            </w:r>
          </w:p>
        </w:tc>
        <w:tc>
          <w:tcPr>
            <w:tcW w:w="2712"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Adresa  místní EK</w:t>
            </w:r>
          </w:p>
          <w:p w:rsidR="00EF2A67" w:rsidRPr="00EF2A67" w:rsidRDefault="00EF2A67" w:rsidP="00EF2A67">
            <w:pPr>
              <w:spacing w:after="0" w:line="240" w:lineRule="auto"/>
              <w:rPr>
                <w:rFonts w:ascii="Times New Roman" w:eastAsia="Times New Roman" w:hAnsi="Times New Roman" w:cs="Times New Roman"/>
                <w:i/>
                <w:sz w:val="18"/>
                <w:szCs w:val="18"/>
                <w:lang w:eastAsia="cs-CZ"/>
              </w:rPr>
            </w:pPr>
            <w:r w:rsidRPr="00EF2A67">
              <w:rPr>
                <w:rFonts w:ascii="Times New Roman" w:eastAsia="Times New Roman" w:hAnsi="Times New Roman" w:cs="Times New Roman"/>
                <w:i/>
                <w:sz w:val="18"/>
                <w:szCs w:val="18"/>
                <w:lang w:eastAsia="cs-CZ"/>
              </w:rPr>
              <w:t>Address</w:t>
            </w:r>
          </w:p>
        </w:tc>
      </w:tr>
      <w:tr w:rsidR="00EF2A67" w:rsidRPr="00EF2A67" w:rsidTr="009F1814">
        <w:trPr>
          <w:trHeight w:val="312"/>
        </w:trPr>
        <w:tc>
          <w:tcPr>
            <w:tcW w:w="6108"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MUDr. Jan Deniger, Oblastní nemocnice Kladno a.s., Ortopedicko úrazové oddělení, Vančurova 1548, 272 59 Kladno</w:t>
            </w:r>
          </w:p>
        </w:tc>
        <w:tc>
          <w:tcPr>
            <w:tcW w:w="1280" w:type="dxa"/>
          </w:tcPr>
          <w:p w:rsidR="00EF2A67" w:rsidRPr="00EF2A67" w:rsidRDefault="00415BD1"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EF2A67" w:rsidRPr="00EF2A6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A67">
              <w:rPr>
                <w:rFonts w:ascii="Times New Roman" w:eastAsia="Times New Roman" w:hAnsi="Times New Roman" w:cs="Times New Roman"/>
                <w:sz w:val="18"/>
                <w:szCs w:val="18"/>
                <w:lang w:eastAsia="cs-CZ"/>
              </w:rPr>
              <w:fldChar w:fldCharType="end"/>
            </w:r>
          </w:p>
        </w:tc>
        <w:tc>
          <w:tcPr>
            <w:tcW w:w="2712"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 xml:space="preserve">EK Oblastní nemocnice Kladno a.s., Vančurova 1548, </w:t>
            </w:r>
          </w:p>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272 59 Kladno</w:t>
            </w:r>
          </w:p>
        </w:tc>
      </w:tr>
      <w:tr w:rsidR="00EF2A67" w:rsidRPr="00EF2A67" w:rsidTr="009F1814">
        <w:trPr>
          <w:trHeight w:val="312"/>
        </w:trPr>
        <w:tc>
          <w:tcPr>
            <w:tcW w:w="6108" w:type="dxa"/>
          </w:tcPr>
          <w:p w:rsidR="00EF2A67" w:rsidRPr="00EF2A67" w:rsidRDefault="00EF2A67" w:rsidP="00EF2A67">
            <w:pPr>
              <w:spacing w:after="0" w:line="240" w:lineRule="auto"/>
              <w:rPr>
                <w:rFonts w:ascii="Times New Roman" w:eastAsia="Times New Roman" w:hAnsi="Times New Roman" w:cs="Times New Roman"/>
                <w:b/>
                <w:sz w:val="18"/>
                <w:szCs w:val="18"/>
                <w:lang w:eastAsia="cs-CZ"/>
              </w:rPr>
            </w:pPr>
            <w:r w:rsidRPr="00EF2A67">
              <w:rPr>
                <w:rFonts w:ascii="Times New Roman" w:eastAsia="Times New Roman" w:hAnsi="Times New Roman" w:cs="Times New Roman"/>
                <w:sz w:val="18"/>
                <w:szCs w:val="18"/>
                <w:lang w:eastAsia="cs-CZ"/>
              </w:rPr>
              <w:t xml:space="preserve">Doc. MUDr. Jiří Gallo, Ph.D., Ortopedická klinika FN Olomouc, I.P.Pavlova 6, 775 20 Olomouc – </w:t>
            </w:r>
            <w:r w:rsidRPr="00EF2A67">
              <w:rPr>
                <w:rFonts w:ascii="Times New Roman" w:eastAsia="Times New Roman" w:hAnsi="Times New Roman" w:cs="Times New Roman"/>
                <w:b/>
                <w:sz w:val="18"/>
                <w:szCs w:val="18"/>
                <w:lang w:eastAsia="cs-CZ"/>
              </w:rPr>
              <w:t>centrum uzavřeno</w:t>
            </w:r>
          </w:p>
        </w:tc>
        <w:tc>
          <w:tcPr>
            <w:tcW w:w="1280"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sym w:font="Wingdings 2" w:char="F053"/>
            </w:r>
          </w:p>
        </w:tc>
        <w:tc>
          <w:tcPr>
            <w:tcW w:w="2712"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EK FNOL</w:t>
            </w:r>
          </w:p>
        </w:tc>
      </w:tr>
      <w:tr w:rsidR="00EF2A67" w:rsidRPr="00EF2A67" w:rsidTr="009F1814">
        <w:trPr>
          <w:trHeight w:val="312"/>
        </w:trPr>
        <w:tc>
          <w:tcPr>
            <w:tcW w:w="6108"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Doc. MUDr. Richard Chaloupka, Ph.D., Ortopedická klinika FN Brno, Jihlavská 20, 625 00 Brno</w:t>
            </w:r>
          </w:p>
        </w:tc>
        <w:tc>
          <w:tcPr>
            <w:tcW w:w="1280" w:type="dxa"/>
          </w:tcPr>
          <w:p w:rsidR="00EF2A67" w:rsidRPr="00EF2A67" w:rsidRDefault="00415BD1"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EF2A67" w:rsidRPr="00EF2A6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A67">
              <w:rPr>
                <w:rFonts w:ascii="Times New Roman" w:eastAsia="Times New Roman" w:hAnsi="Times New Roman" w:cs="Times New Roman"/>
                <w:sz w:val="18"/>
                <w:szCs w:val="18"/>
                <w:lang w:eastAsia="cs-CZ"/>
              </w:rPr>
              <w:fldChar w:fldCharType="end"/>
            </w:r>
          </w:p>
        </w:tc>
        <w:tc>
          <w:tcPr>
            <w:tcW w:w="2712"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 xml:space="preserve">EK FN Brno, Jihlavská 20, </w:t>
            </w:r>
          </w:p>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625 00 Brno</w:t>
            </w:r>
          </w:p>
        </w:tc>
      </w:tr>
      <w:tr w:rsidR="00EF2A67" w:rsidRPr="00EF2A67" w:rsidTr="009F1814">
        <w:trPr>
          <w:trHeight w:val="312"/>
        </w:trPr>
        <w:tc>
          <w:tcPr>
            <w:tcW w:w="6108"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MUDr. Jiří Nováček, Oblastní nemocnice Mladá Boleslav a.s., Nemocnice středočeského kraje, ARO, V. Klementa 147, 293 50 Mladá Boleslav</w:t>
            </w:r>
          </w:p>
        </w:tc>
        <w:tc>
          <w:tcPr>
            <w:tcW w:w="1280" w:type="dxa"/>
          </w:tcPr>
          <w:p w:rsidR="00EF2A67" w:rsidRPr="00EF2A67" w:rsidRDefault="00415BD1"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EF2A67" w:rsidRPr="00EF2A6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A67">
              <w:rPr>
                <w:rFonts w:ascii="Times New Roman" w:eastAsia="Times New Roman" w:hAnsi="Times New Roman" w:cs="Times New Roman"/>
                <w:sz w:val="18"/>
                <w:szCs w:val="18"/>
                <w:lang w:eastAsia="cs-CZ"/>
              </w:rPr>
              <w:fldChar w:fldCharType="end"/>
            </w:r>
          </w:p>
        </w:tc>
        <w:tc>
          <w:tcPr>
            <w:tcW w:w="2712"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 xml:space="preserve">EK Oblastní nemocnice Mladá Boleslav a.s., V. Klementa 147, </w:t>
            </w:r>
            <w:r w:rsidRPr="00EF2A67">
              <w:rPr>
                <w:rFonts w:ascii="Times New Roman" w:eastAsia="Times New Roman" w:hAnsi="Times New Roman" w:cs="Times New Roman"/>
                <w:sz w:val="18"/>
                <w:szCs w:val="18"/>
                <w:lang w:eastAsia="cs-CZ"/>
              </w:rPr>
              <w:lastRenderedPageBreak/>
              <w:t>293 50 Mladá Boleslav</w:t>
            </w:r>
          </w:p>
        </w:tc>
      </w:tr>
      <w:tr w:rsidR="00EF2A67" w:rsidRPr="00EF2A67" w:rsidTr="009F1814">
        <w:trPr>
          <w:trHeight w:val="312"/>
        </w:trPr>
        <w:tc>
          <w:tcPr>
            <w:tcW w:w="6108"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lastRenderedPageBreak/>
              <w:t xml:space="preserve">MUDr. Tomáš Pink, Úrazová nemocnice Brno, Odd. ortopedie, Ponavka 6, </w:t>
            </w:r>
          </w:p>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662 50 Brno</w:t>
            </w:r>
          </w:p>
        </w:tc>
        <w:tc>
          <w:tcPr>
            <w:tcW w:w="1280" w:type="dxa"/>
          </w:tcPr>
          <w:p w:rsidR="00EF2A67" w:rsidRPr="00EF2A67" w:rsidRDefault="00415BD1"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EF2A67" w:rsidRPr="00EF2A6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A67">
              <w:rPr>
                <w:rFonts w:ascii="Times New Roman" w:eastAsia="Times New Roman" w:hAnsi="Times New Roman" w:cs="Times New Roman"/>
                <w:sz w:val="18"/>
                <w:szCs w:val="18"/>
                <w:lang w:eastAsia="cs-CZ"/>
              </w:rPr>
              <w:fldChar w:fldCharType="end"/>
            </w:r>
          </w:p>
        </w:tc>
        <w:tc>
          <w:tcPr>
            <w:tcW w:w="2712"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 xml:space="preserve">EK UN Brno, Ponavka 6, </w:t>
            </w:r>
          </w:p>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662 50 Brno</w:t>
            </w:r>
          </w:p>
        </w:tc>
      </w:tr>
      <w:tr w:rsidR="00EF2A67" w:rsidRPr="00EF2A67" w:rsidTr="009F1814">
        <w:trPr>
          <w:trHeight w:val="312"/>
        </w:trPr>
        <w:tc>
          <w:tcPr>
            <w:tcW w:w="6108"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MUDr. Jiří Šedivý, Nemocnice Jihlava p.o., Ortopedické oddělení, Vrchlického 53, 586 33 Jihlava</w:t>
            </w:r>
          </w:p>
        </w:tc>
        <w:tc>
          <w:tcPr>
            <w:tcW w:w="1280" w:type="dxa"/>
          </w:tcPr>
          <w:p w:rsidR="00EF2A67" w:rsidRPr="00EF2A67" w:rsidRDefault="00415BD1"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EF2A67" w:rsidRPr="00EF2A6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A67">
              <w:rPr>
                <w:rFonts w:ascii="Times New Roman" w:eastAsia="Times New Roman" w:hAnsi="Times New Roman" w:cs="Times New Roman"/>
                <w:sz w:val="18"/>
                <w:szCs w:val="18"/>
                <w:lang w:eastAsia="cs-CZ"/>
              </w:rPr>
              <w:fldChar w:fldCharType="end"/>
            </w:r>
          </w:p>
        </w:tc>
        <w:tc>
          <w:tcPr>
            <w:tcW w:w="2712"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t>EK Nemocnice Jihlava p.o., Vrchlického 53, 586 33 Jihlava</w:t>
            </w:r>
          </w:p>
        </w:tc>
      </w:tr>
    </w:tbl>
    <w:p w:rsidR="00EF2A67" w:rsidRPr="00EF2A67" w:rsidRDefault="00EF2A67" w:rsidP="00EF2A67">
      <w:pPr>
        <w:spacing w:after="0" w:line="240" w:lineRule="auto"/>
        <w:rPr>
          <w:rFonts w:ascii="Times New Roman" w:eastAsia="Times New Roman" w:hAnsi="Times New Roman" w:cs="Times New Roman"/>
          <w:b/>
          <w:bCs/>
          <w:szCs w:val="24"/>
          <w:lang w:eastAsia="cs-CZ"/>
        </w:rPr>
      </w:pPr>
    </w:p>
    <w:p w:rsidR="00EF2A67" w:rsidRPr="00EF2A67" w:rsidRDefault="00EF2A67" w:rsidP="00EF2A67">
      <w:pPr>
        <w:spacing w:after="0" w:line="240" w:lineRule="auto"/>
        <w:rPr>
          <w:rFonts w:ascii="Times New Roman" w:eastAsia="Times New Roman" w:hAnsi="Times New Roman" w:cs="Times New Roman"/>
          <w:b/>
          <w:bCs/>
          <w:szCs w:val="24"/>
          <w:lang w:eastAsia="cs-CZ"/>
        </w:rPr>
      </w:pPr>
    </w:p>
    <w:p w:rsidR="00EF2A67" w:rsidRPr="00EF2A67" w:rsidRDefault="00EF2A67" w:rsidP="00EF2A67">
      <w:pPr>
        <w:spacing w:after="0" w:line="240" w:lineRule="auto"/>
        <w:rPr>
          <w:rFonts w:ascii="Times New Roman" w:eastAsia="Times New Roman" w:hAnsi="Times New Roman" w:cs="Times New Roman"/>
          <w:bCs/>
          <w:i/>
          <w:szCs w:val="24"/>
          <w:lang w:eastAsia="cs-CZ"/>
        </w:rPr>
      </w:pPr>
      <w:r w:rsidRPr="00EF2A67">
        <w:rPr>
          <w:rFonts w:ascii="Times New Roman" w:eastAsia="Times New Roman" w:hAnsi="Times New Roman" w:cs="Times New Roman"/>
          <w:b/>
          <w:bCs/>
          <w:szCs w:val="24"/>
          <w:lang w:eastAsia="cs-CZ"/>
        </w:rPr>
        <w:t>Seznam hodnocených dokumentů/</w:t>
      </w:r>
      <w:r w:rsidRPr="00EF2A67">
        <w:rPr>
          <w:rFonts w:ascii="Times New Roman" w:eastAsia="Times New Roman" w:hAnsi="Times New Roman" w:cs="Times New Roman"/>
          <w:bCs/>
          <w:i/>
          <w:szCs w:val="24"/>
          <w:lang w:eastAsia="cs-CZ"/>
        </w:rPr>
        <w:t xml:space="preserve">List </w:t>
      </w:r>
      <w:r w:rsidRPr="00EF2A67">
        <w:rPr>
          <w:rFonts w:ascii="Times New Roman" w:eastAsia="Times New Roman" w:hAnsi="Times New Roman" w:cs="Times New Roman"/>
          <w:bCs/>
          <w:i/>
          <w:szCs w:val="24"/>
          <w:lang w:val="en-US" w:eastAsia="cs-CZ"/>
        </w:rPr>
        <w:t>of all submitted documents:</w:t>
      </w:r>
    </w:p>
    <w:p w:rsidR="00EF2A67" w:rsidRPr="00EF2A67" w:rsidRDefault="00EF2A67" w:rsidP="00EF2A67">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F2A67" w:rsidRPr="00EF2A67" w:rsidTr="009F1814">
        <w:trPr>
          <w:cantSplit/>
          <w:trHeight w:val="454"/>
        </w:trPr>
        <w:tc>
          <w:tcPr>
            <w:tcW w:w="7416" w:type="dxa"/>
            <w:vMerge w:val="restart"/>
          </w:tcPr>
          <w:p w:rsidR="00EF2A67" w:rsidRPr="00EF2A67" w:rsidRDefault="00EF2A67" w:rsidP="00EF2A67">
            <w:pPr>
              <w:spacing w:after="0" w:line="240" w:lineRule="auto"/>
              <w:rPr>
                <w:rFonts w:ascii="Times New Roman" w:eastAsia="Times New Roman" w:hAnsi="Times New Roman" w:cs="Times New Roman"/>
                <w:b/>
                <w:bCs/>
                <w:sz w:val="18"/>
                <w:szCs w:val="18"/>
                <w:lang w:eastAsia="cs-CZ"/>
              </w:rPr>
            </w:pPr>
          </w:p>
          <w:p w:rsidR="00EF2A67" w:rsidRPr="00EF2A67" w:rsidRDefault="00EF2A67" w:rsidP="00EF2A67">
            <w:pPr>
              <w:spacing w:after="0" w:line="240" w:lineRule="auto"/>
              <w:rPr>
                <w:rFonts w:ascii="Times New Roman" w:eastAsia="Times New Roman" w:hAnsi="Times New Roman" w:cs="Times New Roman"/>
                <w:b/>
                <w:bCs/>
                <w:sz w:val="18"/>
                <w:szCs w:val="18"/>
                <w:lang w:eastAsia="cs-CZ"/>
              </w:rPr>
            </w:pPr>
            <w:r w:rsidRPr="00EF2A67">
              <w:rPr>
                <w:rFonts w:ascii="Times New Roman" w:eastAsia="Times New Roman" w:hAnsi="Times New Roman" w:cs="Times New Roman"/>
                <w:b/>
                <w:bCs/>
                <w:sz w:val="18"/>
                <w:szCs w:val="18"/>
                <w:lang w:eastAsia="cs-CZ"/>
              </w:rPr>
              <w:t xml:space="preserve">Název dokumentu, verze, datum </w:t>
            </w:r>
          </w:p>
          <w:p w:rsidR="00EF2A67" w:rsidRPr="00EF2A67" w:rsidRDefault="00EF2A67" w:rsidP="00EF2A67">
            <w:pPr>
              <w:spacing w:after="0" w:line="240" w:lineRule="auto"/>
              <w:rPr>
                <w:rFonts w:ascii="Times New Roman" w:eastAsia="Times New Roman" w:hAnsi="Times New Roman" w:cs="Times New Roman"/>
                <w:b/>
                <w:bCs/>
                <w:sz w:val="18"/>
                <w:szCs w:val="18"/>
                <w:lang w:eastAsia="cs-CZ"/>
              </w:rPr>
            </w:pPr>
            <w:r w:rsidRPr="00EF2A67">
              <w:rPr>
                <w:rFonts w:ascii="Times New Roman" w:eastAsia="Times New Roman" w:hAnsi="Times New Roman" w:cs="Times New Roman"/>
                <w:b/>
                <w:bCs/>
                <w:i/>
                <w:sz w:val="18"/>
                <w:szCs w:val="18"/>
                <w:lang w:eastAsia="cs-CZ"/>
              </w:rPr>
              <w:t>Document title, version, date</w:t>
            </w:r>
          </w:p>
        </w:tc>
        <w:tc>
          <w:tcPr>
            <w:tcW w:w="1272" w:type="dxa"/>
            <w:gridSpan w:val="2"/>
          </w:tcPr>
          <w:p w:rsidR="00EF2A67" w:rsidRPr="00EF2A67" w:rsidRDefault="00EF2A67" w:rsidP="00EF2A67">
            <w:pPr>
              <w:spacing w:after="0" w:line="240" w:lineRule="auto"/>
              <w:rPr>
                <w:rFonts w:ascii="Times New Roman" w:eastAsia="Times New Roman" w:hAnsi="Times New Roman" w:cs="Times New Roman"/>
                <w:b/>
                <w:bCs/>
                <w:sz w:val="18"/>
                <w:szCs w:val="18"/>
                <w:lang w:eastAsia="cs-CZ"/>
              </w:rPr>
            </w:pPr>
            <w:r w:rsidRPr="00EF2A67">
              <w:rPr>
                <w:rFonts w:ascii="Times New Roman" w:eastAsia="Times New Roman" w:hAnsi="Times New Roman" w:cs="Times New Roman"/>
                <w:b/>
                <w:bCs/>
                <w:sz w:val="18"/>
                <w:szCs w:val="18"/>
                <w:lang w:eastAsia="cs-CZ"/>
              </w:rPr>
              <w:t>Schváleno /</w:t>
            </w:r>
            <w:r w:rsidRPr="00EF2A67">
              <w:rPr>
                <w:rFonts w:ascii="Times New Roman" w:eastAsia="Times New Roman" w:hAnsi="Times New Roman" w:cs="Times New Roman"/>
                <w:b/>
                <w:bCs/>
                <w:i/>
                <w:sz w:val="18"/>
                <w:szCs w:val="18"/>
                <w:lang w:eastAsia="cs-CZ"/>
              </w:rPr>
              <w:t>Approved</w:t>
            </w:r>
          </w:p>
        </w:tc>
        <w:tc>
          <w:tcPr>
            <w:tcW w:w="1316" w:type="dxa"/>
            <w:gridSpan w:val="2"/>
          </w:tcPr>
          <w:p w:rsidR="00EF2A67" w:rsidRPr="00EF2A67" w:rsidRDefault="00EF2A67" w:rsidP="00EF2A67">
            <w:pPr>
              <w:spacing w:after="0" w:line="240" w:lineRule="auto"/>
              <w:rPr>
                <w:rFonts w:ascii="Times New Roman" w:eastAsia="Times New Roman" w:hAnsi="Times New Roman" w:cs="Times New Roman"/>
                <w:b/>
                <w:bCs/>
                <w:sz w:val="18"/>
                <w:szCs w:val="18"/>
                <w:lang w:eastAsia="cs-CZ"/>
              </w:rPr>
            </w:pPr>
            <w:r w:rsidRPr="00EF2A67">
              <w:rPr>
                <w:rFonts w:ascii="Times New Roman" w:eastAsia="Times New Roman" w:hAnsi="Times New Roman" w:cs="Times New Roman"/>
                <w:b/>
                <w:bCs/>
                <w:sz w:val="18"/>
                <w:szCs w:val="18"/>
                <w:lang w:eastAsia="cs-CZ"/>
              </w:rPr>
              <w:t xml:space="preserve">Vzato na vědomí / </w:t>
            </w:r>
            <w:r w:rsidRPr="00EF2A67">
              <w:rPr>
                <w:rFonts w:ascii="Times New Roman" w:eastAsia="Times New Roman" w:hAnsi="Times New Roman" w:cs="Times New Roman"/>
                <w:b/>
                <w:bCs/>
                <w:i/>
                <w:sz w:val="18"/>
                <w:szCs w:val="18"/>
                <w:lang w:eastAsia="cs-CZ"/>
              </w:rPr>
              <w:t xml:space="preserve">Taken into account </w:t>
            </w:r>
          </w:p>
        </w:tc>
      </w:tr>
      <w:tr w:rsidR="00EF2A67" w:rsidRPr="00EF2A67" w:rsidTr="009F1814">
        <w:trPr>
          <w:cantSplit/>
          <w:trHeight w:val="454"/>
        </w:trPr>
        <w:tc>
          <w:tcPr>
            <w:tcW w:w="7416" w:type="dxa"/>
            <w:vMerge/>
          </w:tcPr>
          <w:p w:rsidR="00EF2A67" w:rsidRPr="00EF2A67" w:rsidRDefault="00EF2A67" w:rsidP="00EF2A67">
            <w:pPr>
              <w:spacing w:after="0" w:line="240" w:lineRule="auto"/>
              <w:rPr>
                <w:rFonts w:ascii="Times New Roman" w:eastAsia="Times New Roman" w:hAnsi="Times New Roman" w:cs="Times New Roman"/>
                <w:i/>
                <w:sz w:val="18"/>
                <w:szCs w:val="18"/>
                <w:lang w:eastAsia="cs-CZ"/>
              </w:rPr>
            </w:pPr>
          </w:p>
        </w:tc>
        <w:tc>
          <w:tcPr>
            <w:tcW w:w="736" w:type="dxa"/>
          </w:tcPr>
          <w:p w:rsidR="00EF2A67" w:rsidRPr="00EF2A67" w:rsidRDefault="00EF2A67" w:rsidP="00EF2A67">
            <w:pPr>
              <w:spacing w:after="0" w:line="240" w:lineRule="auto"/>
              <w:rPr>
                <w:rFonts w:ascii="Times New Roman" w:eastAsia="Times New Roman" w:hAnsi="Times New Roman" w:cs="Times New Roman"/>
                <w:b/>
                <w:bCs/>
                <w:sz w:val="18"/>
                <w:szCs w:val="18"/>
                <w:lang w:eastAsia="cs-CZ"/>
              </w:rPr>
            </w:pPr>
            <w:r w:rsidRPr="00EF2A67">
              <w:rPr>
                <w:rFonts w:ascii="Times New Roman" w:eastAsia="Times New Roman" w:hAnsi="Times New Roman" w:cs="Times New Roman"/>
                <w:b/>
                <w:bCs/>
                <w:sz w:val="18"/>
                <w:szCs w:val="18"/>
                <w:lang w:eastAsia="cs-CZ"/>
              </w:rPr>
              <w:t>ANO</w:t>
            </w:r>
          </w:p>
          <w:p w:rsidR="00EF2A67" w:rsidRPr="00EF2A67" w:rsidRDefault="00EF2A67" w:rsidP="00EF2A67">
            <w:pPr>
              <w:spacing w:after="0" w:line="240" w:lineRule="auto"/>
              <w:rPr>
                <w:rFonts w:ascii="Times New Roman" w:eastAsia="Times New Roman" w:hAnsi="Times New Roman" w:cs="Times New Roman"/>
                <w:b/>
                <w:bCs/>
                <w:i/>
                <w:sz w:val="18"/>
                <w:szCs w:val="18"/>
                <w:lang w:eastAsia="cs-CZ"/>
              </w:rPr>
            </w:pPr>
            <w:r w:rsidRPr="00EF2A67">
              <w:rPr>
                <w:rFonts w:ascii="Times New Roman" w:eastAsia="Times New Roman" w:hAnsi="Times New Roman" w:cs="Times New Roman"/>
                <w:b/>
                <w:bCs/>
                <w:i/>
                <w:sz w:val="18"/>
                <w:szCs w:val="18"/>
                <w:lang w:eastAsia="cs-CZ"/>
              </w:rPr>
              <w:t>Yes</w:t>
            </w:r>
          </w:p>
        </w:tc>
        <w:tc>
          <w:tcPr>
            <w:tcW w:w="536" w:type="dxa"/>
          </w:tcPr>
          <w:p w:rsidR="00EF2A67" w:rsidRPr="00EF2A67" w:rsidRDefault="00EF2A67" w:rsidP="00EF2A67">
            <w:pPr>
              <w:spacing w:after="0" w:line="240" w:lineRule="auto"/>
              <w:rPr>
                <w:rFonts w:ascii="Times New Roman" w:eastAsia="Times New Roman" w:hAnsi="Times New Roman" w:cs="Times New Roman"/>
                <w:b/>
                <w:bCs/>
                <w:sz w:val="18"/>
                <w:szCs w:val="18"/>
                <w:lang w:eastAsia="cs-CZ"/>
              </w:rPr>
            </w:pPr>
            <w:r w:rsidRPr="00EF2A67">
              <w:rPr>
                <w:rFonts w:ascii="Times New Roman" w:eastAsia="Times New Roman" w:hAnsi="Times New Roman" w:cs="Times New Roman"/>
                <w:b/>
                <w:bCs/>
                <w:sz w:val="18"/>
                <w:szCs w:val="18"/>
                <w:lang w:eastAsia="cs-CZ"/>
              </w:rPr>
              <w:t xml:space="preserve">NE </w:t>
            </w:r>
          </w:p>
          <w:p w:rsidR="00EF2A67" w:rsidRPr="00EF2A67" w:rsidRDefault="00EF2A67" w:rsidP="00EF2A67">
            <w:pPr>
              <w:spacing w:after="0" w:line="240" w:lineRule="auto"/>
              <w:rPr>
                <w:rFonts w:ascii="Times New Roman" w:eastAsia="Times New Roman" w:hAnsi="Times New Roman" w:cs="Times New Roman"/>
                <w:b/>
                <w:bCs/>
                <w:sz w:val="18"/>
                <w:szCs w:val="18"/>
                <w:lang w:eastAsia="cs-CZ"/>
              </w:rPr>
            </w:pPr>
            <w:r w:rsidRPr="00EF2A67">
              <w:rPr>
                <w:rFonts w:ascii="Times New Roman" w:eastAsia="Times New Roman" w:hAnsi="Times New Roman" w:cs="Times New Roman"/>
                <w:b/>
                <w:bCs/>
                <w:i/>
                <w:sz w:val="18"/>
                <w:szCs w:val="18"/>
                <w:lang w:eastAsia="cs-CZ"/>
              </w:rPr>
              <w:t>No</w:t>
            </w:r>
          </w:p>
        </w:tc>
        <w:tc>
          <w:tcPr>
            <w:tcW w:w="780" w:type="dxa"/>
          </w:tcPr>
          <w:p w:rsidR="00EF2A67" w:rsidRPr="00EF2A67" w:rsidRDefault="00EF2A67" w:rsidP="00EF2A67">
            <w:pPr>
              <w:spacing w:after="0" w:line="240" w:lineRule="auto"/>
              <w:rPr>
                <w:rFonts w:ascii="Times New Roman" w:eastAsia="Times New Roman" w:hAnsi="Times New Roman" w:cs="Times New Roman"/>
                <w:b/>
                <w:bCs/>
                <w:sz w:val="18"/>
                <w:szCs w:val="18"/>
                <w:lang w:eastAsia="cs-CZ"/>
              </w:rPr>
            </w:pPr>
            <w:r w:rsidRPr="00EF2A67">
              <w:rPr>
                <w:rFonts w:ascii="Times New Roman" w:eastAsia="Times New Roman" w:hAnsi="Times New Roman" w:cs="Times New Roman"/>
                <w:b/>
                <w:bCs/>
                <w:sz w:val="18"/>
                <w:szCs w:val="18"/>
                <w:lang w:eastAsia="cs-CZ"/>
              </w:rPr>
              <w:t>ANO</w:t>
            </w:r>
          </w:p>
          <w:p w:rsidR="00EF2A67" w:rsidRPr="00EF2A67" w:rsidRDefault="00EF2A67" w:rsidP="00EF2A67">
            <w:pPr>
              <w:spacing w:after="0" w:line="240" w:lineRule="auto"/>
              <w:rPr>
                <w:rFonts w:ascii="Times New Roman" w:eastAsia="Times New Roman" w:hAnsi="Times New Roman" w:cs="Times New Roman"/>
                <w:b/>
                <w:bCs/>
                <w:sz w:val="18"/>
                <w:szCs w:val="18"/>
                <w:lang w:eastAsia="cs-CZ"/>
              </w:rPr>
            </w:pPr>
            <w:r w:rsidRPr="00EF2A67">
              <w:rPr>
                <w:rFonts w:ascii="Times New Roman" w:eastAsia="Times New Roman" w:hAnsi="Times New Roman" w:cs="Times New Roman"/>
                <w:b/>
                <w:bCs/>
                <w:i/>
                <w:sz w:val="18"/>
                <w:szCs w:val="18"/>
                <w:lang w:eastAsia="cs-CZ"/>
              </w:rPr>
              <w:t>Yes</w:t>
            </w:r>
          </w:p>
        </w:tc>
        <w:tc>
          <w:tcPr>
            <w:tcW w:w="536" w:type="dxa"/>
          </w:tcPr>
          <w:p w:rsidR="00EF2A67" w:rsidRPr="00EF2A67" w:rsidRDefault="00EF2A67" w:rsidP="00EF2A67">
            <w:pPr>
              <w:spacing w:after="0" w:line="240" w:lineRule="auto"/>
              <w:rPr>
                <w:rFonts w:ascii="Times New Roman" w:eastAsia="Times New Roman" w:hAnsi="Times New Roman" w:cs="Times New Roman"/>
                <w:b/>
                <w:bCs/>
                <w:sz w:val="18"/>
                <w:szCs w:val="18"/>
                <w:lang w:eastAsia="cs-CZ"/>
              </w:rPr>
            </w:pPr>
            <w:r w:rsidRPr="00EF2A67">
              <w:rPr>
                <w:rFonts w:ascii="Times New Roman" w:eastAsia="Times New Roman" w:hAnsi="Times New Roman" w:cs="Times New Roman"/>
                <w:b/>
                <w:bCs/>
                <w:sz w:val="18"/>
                <w:szCs w:val="18"/>
                <w:lang w:eastAsia="cs-CZ"/>
              </w:rPr>
              <w:t xml:space="preserve">NE </w:t>
            </w:r>
          </w:p>
          <w:p w:rsidR="00EF2A67" w:rsidRPr="00EF2A67" w:rsidRDefault="00EF2A67" w:rsidP="00EF2A67">
            <w:pPr>
              <w:spacing w:after="0" w:line="240" w:lineRule="auto"/>
              <w:rPr>
                <w:rFonts w:ascii="Times New Roman" w:eastAsia="Times New Roman" w:hAnsi="Times New Roman" w:cs="Times New Roman"/>
                <w:b/>
                <w:bCs/>
                <w:i/>
                <w:sz w:val="18"/>
                <w:szCs w:val="18"/>
                <w:lang w:eastAsia="cs-CZ"/>
              </w:rPr>
            </w:pPr>
            <w:r w:rsidRPr="00EF2A67">
              <w:rPr>
                <w:rFonts w:ascii="Times New Roman" w:eastAsia="Times New Roman" w:hAnsi="Times New Roman" w:cs="Times New Roman"/>
                <w:b/>
                <w:bCs/>
                <w:i/>
                <w:sz w:val="18"/>
                <w:szCs w:val="18"/>
                <w:lang w:eastAsia="cs-CZ"/>
              </w:rPr>
              <w:t>No</w:t>
            </w:r>
          </w:p>
        </w:tc>
      </w:tr>
      <w:tr w:rsidR="00EF2A67" w:rsidRPr="00EF2A67" w:rsidTr="009F1814">
        <w:trPr>
          <w:trHeight w:val="340"/>
        </w:trPr>
        <w:tc>
          <w:tcPr>
            <w:tcW w:w="7416" w:type="dxa"/>
          </w:tcPr>
          <w:p w:rsidR="00EF2A67" w:rsidRPr="00EF2A67" w:rsidRDefault="00EF2A67" w:rsidP="00EF2A6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Závěrečná zpráva o průběhu KH v ČR ze dne 31.3.2014 / </w:t>
            </w:r>
            <w:r>
              <w:rPr>
                <w:rFonts w:ascii="Times New Roman" w:eastAsia="Times New Roman" w:hAnsi="Times New Roman" w:cs="Times New Roman"/>
                <w:i/>
                <w:sz w:val="18"/>
                <w:szCs w:val="18"/>
                <w:lang w:eastAsia="cs-CZ"/>
              </w:rPr>
              <w:t>Final Study Report in the Czech Republic dated 31 Mar 2014</w:t>
            </w:r>
          </w:p>
        </w:tc>
        <w:tc>
          <w:tcPr>
            <w:tcW w:w="736"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F2A67" w:rsidRPr="00EF2A67" w:rsidRDefault="00415BD1"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F2A67" w:rsidRPr="00EF2A6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A67">
              <w:rPr>
                <w:rFonts w:ascii="Times New Roman" w:eastAsia="Times New Roman" w:hAnsi="Times New Roman" w:cs="Times New Roman"/>
                <w:sz w:val="18"/>
                <w:szCs w:val="18"/>
                <w:lang w:eastAsia="cs-CZ"/>
              </w:rPr>
              <w:fldChar w:fldCharType="end"/>
            </w:r>
          </w:p>
        </w:tc>
        <w:tc>
          <w:tcPr>
            <w:tcW w:w="780" w:type="dxa"/>
          </w:tcPr>
          <w:p w:rsidR="00EF2A67" w:rsidRPr="00EF2A67" w:rsidRDefault="00EF2A67" w:rsidP="00EF2A6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F2A67" w:rsidRPr="00EF2A67" w:rsidRDefault="00415BD1" w:rsidP="00EF2A67">
            <w:pPr>
              <w:spacing w:after="0" w:line="240" w:lineRule="auto"/>
              <w:rPr>
                <w:rFonts w:ascii="Times New Roman" w:eastAsia="Times New Roman" w:hAnsi="Times New Roman" w:cs="Times New Roman"/>
                <w:sz w:val="18"/>
                <w:szCs w:val="18"/>
                <w:lang w:eastAsia="cs-CZ"/>
              </w:rPr>
            </w:pPr>
            <w:r w:rsidRPr="00EF2A67">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F2A67" w:rsidRPr="00EF2A6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A67">
              <w:rPr>
                <w:rFonts w:ascii="Times New Roman" w:eastAsia="Times New Roman" w:hAnsi="Times New Roman" w:cs="Times New Roman"/>
                <w:sz w:val="18"/>
                <w:szCs w:val="18"/>
                <w:lang w:eastAsia="cs-CZ"/>
              </w:rPr>
              <w:fldChar w:fldCharType="end"/>
            </w:r>
          </w:p>
        </w:tc>
      </w:tr>
    </w:tbl>
    <w:p w:rsidR="00EF2A67" w:rsidRDefault="00EF2A67" w:rsidP="00EF2A67">
      <w:pPr>
        <w:spacing w:after="0" w:line="240" w:lineRule="auto"/>
        <w:rPr>
          <w:rFonts w:ascii="Times New Roman" w:eastAsia="Times New Roman" w:hAnsi="Times New Roman" w:cs="Times New Roman"/>
          <w:szCs w:val="24"/>
          <w:lang w:eastAsia="cs-CZ"/>
        </w:rPr>
      </w:pPr>
    </w:p>
    <w:p w:rsidR="00EF2A67" w:rsidRPr="00EF2A67" w:rsidRDefault="00EF2A67" w:rsidP="00EF2A67">
      <w:pPr>
        <w:spacing w:after="0" w:line="240" w:lineRule="auto"/>
        <w:rPr>
          <w:rFonts w:ascii="Times New Roman" w:eastAsia="Times New Roman" w:hAnsi="Times New Roman" w:cs="Times New Roman"/>
          <w:szCs w:val="24"/>
          <w:lang w:eastAsia="cs-CZ"/>
        </w:rPr>
      </w:pPr>
      <w:r w:rsidRPr="00EF2A67">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EF2A6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F2A67" w:rsidRPr="00EF2A67" w:rsidRDefault="00EF2A67" w:rsidP="00EF2A67">
      <w:pPr>
        <w:spacing w:after="0" w:line="240" w:lineRule="auto"/>
        <w:rPr>
          <w:rFonts w:ascii="Times New Roman" w:eastAsia="Times New Roman" w:hAnsi="Times New Roman" w:cs="Times New Roman"/>
          <w:i/>
          <w:szCs w:val="24"/>
          <w:lang w:eastAsia="cs-CZ"/>
        </w:rPr>
      </w:pPr>
      <w:r w:rsidRPr="00EF2A67">
        <w:rPr>
          <w:rFonts w:ascii="Times New Roman" w:eastAsia="Times New Roman" w:hAnsi="Times New Roman" w:cs="Times New Roman"/>
          <w:i/>
          <w:szCs w:val="24"/>
          <w:lang w:eastAsia="cs-CZ"/>
        </w:rPr>
        <w:t xml:space="preserve"> </w:t>
      </w:r>
      <w:r w:rsidRPr="00EF2A67">
        <w:rPr>
          <w:rFonts w:ascii="Times New Roman" w:eastAsia="Times New Roman" w:hAnsi="Times New Roman" w:cs="Times New Roman"/>
          <w:szCs w:val="24"/>
          <w:lang w:eastAsia="cs-CZ"/>
        </w:rPr>
        <w:sym w:font="Wingdings 2" w:char="F054"/>
      </w:r>
      <w:r w:rsidRPr="00EF2A67">
        <w:rPr>
          <w:rFonts w:ascii="Times New Roman" w:eastAsia="Times New Roman" w:hAnsi="Times New Roman" w:cs="Times New Roman"/>
          <w:szCs w:val="24"/>
          <w:lang w:eastAsia="cs-CZ"/>
        </w:rPr>
        <w:t xml:space="preserve"> Ano/</w:t>
      </w:r>
      <w:r w:rsidRPr="00EF2A67">
        <w:rPr>
          <w:rFonts w:ascii="Times New Roman" w:eastAsia="Times New Roman" w:hAnsi="Times New Roman" w:cs="Times New Roman"/>
          <w:i/>
          <w:szCs w:val="24"/>
          <w:lang w:eastAsia="cs-CZ"/>
        </w:rPr>
        <w:t>Yes</w:t>
      </w:r>
      <w:r w:rsidRPr="00EF2A67">
        <w:rPr>
          <w:rFonts w:ascii="Times New Roman" w:eastAsia="Times New Roman" w:hAnsi="Times New Roman" w:cs="Times New Roman"/>
          <w:szCs w:val="24"/>
          <w:lang w:eastAsia="cs-CZ"/>
        </w:rPr>
        <w:t xml:space="preserve">       </w:t>
      </w:r>
      <w:r w:rsidR="00415BD1" w:rsidRPr="00EF2A6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EF2A67">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EF2A67">
        <w:rPr>
          <w:rFonts w:ascii="Times New Roman" w:eastAsia="Times New Roman" w:hAnsi="Times New Roman" w:cs="Times New Roman"/>
          <w:szCs w:val="24"/>
          <w:lang w:eastAsia="cs-CZ"/>
        </w:rPr>
        <w:fldChar w:fldCharType="end"/>
      </w:r>
      <w:r w:rsidRPr="00EF2A67">
        <w:rPr>
          <w:rFonts w:ascii="Times New Roman" w:eastAsia="Times New Roman" w:hAnsi="Times New Roman" w:cs="Times New Roman"/>
          <w:szCs w:val="24"/>
          <w:lang w:eastAsia="cs-CZ"/>
        </w:rPr>
        <w:t>Ne/</w:t>
      </w:r>
      <w:r w:rsidRPr="00EF2A67">
        <w:rPr>
          <w:rFonts w:ascii="Times New Roman" w:eastAsia="Times New Roman" w:hAnsi="Times New Roman" w:cs="Times New Roman"/>
          <w:i/>
          <w:szCs w:val="24"/>
          <w:lang w:eastAsia="cs-CZ"/>
        </w:rPr>
        <w:t>No</w:t>
      </w:r>
      <w:r w:rsidRPr="00EF2A67">
        <w:rPr>
          <w:rFonts w:ascii="Times New Roman" w:eastAsia="Times New Roman" w:hAnsi="Times New Roman" w:cs="Times New Roman"/>
          <w:szCs w:val="24"/>
          <w:lang w:eastAsia="cs-CZ"/>
        </w:rPr>
        <w:t xml:space="preserve">           </w:t>
      </w:r>
    </w:p>
    <w:p w:rsidR="00EF2A67" w:rsidRPr="00EF2A67" w:rsidRDefault="00EF2A67" w:rsidP="00EF2A67">
      <w:pPr>
        <w:spacing w:after="0" w:line="240" w:lineRule="auto"/>
        <w:rPr>
          <w:rFonts w:ascii="Times New Roman" w:eastAsia="Times New Roman" w:hAnsi="Times New Roman" w:cs="Times New Roman"/>
          <w:szCs w:val="24"/>
          <w:lang w:eastAsia="cs-CZ"/>
        </w:rPr>
      </w:pPr>
      <w:r w:rsidRPr="00EF2A67">
        <w:rPr>
          <w:rFonts w:ascii="Times New Roman" w:eastAsia="Times New Roman" w:hAnsi="Times New Roman" w:cs="Times New Roman"/>
          <w:szCs w:val="24"/>
          <w:lang w:eastAsia="cs-CZ"/>
        </w:rPr>
        <w:t xml:space="preserve">                                                                                               </w:t>
      </w:r>
      <w:r w:rsidRPr="00EF2A67">
        <w:rPr>
          <w:rFonts w:ascii="Times New Roman" w:eastAsia="Times New Roman" w:hAnsi="Times New Roman" w:cs="Times New Roman"/>
          <w:szCs w:val="24"/>
          <w:lang w:eastAsia="cs-CZ"/>
        </w:rPr>
        <w:tab/>
      </w:r>
      <w:r w:rsidRPr="00EF2A67">
        <w:rPr>
          <w:rFonts w:ascii="Times New Roman" w:eastAsia="Times New Roman" w:hAnsi="Times New Roman" w:cs="Times New Roman"/>
          <w:szCs w:val="24"/>
          <w:lang w:eastAsia="cs-CZ"/>
        </w:rPr>
        <w:tab/>
      </w:r>
      <w:r w:rsidRPr="00EF2A67">
        <w:rPr>
          <w:rFonts w:ascii="Times New Roman" w:eastAsia="Times New Roman" w:hAnsi="Times New Roman" w:cs="Times New Roman"/>
          <w:szCs w:val="24"/>
          <w:lang w:eastAsia="cs-CZ"/>
        </w:rPr>
        <w:tab/>
      </w:r>
      <w:r w:rsidRPr="00EF2A67">
        <w:rPr>
          <w:rFonts w:ascii="Times New Roman" w:eastAsia="Times New Roman" w:hAnsi="Times New Roman" w:cs="Times New Roman"/>
          <w:szCs w:val="24"/>
          <w:lang w:eastAsia="cs-CZ"/>
        </w:rPr>
        <w:tab/>
      </w:r>
      <w:r w:rsidRPr="00EF2A67">
        <w:rPr>
          <w:rFonts w:ascii="Times New Roman" w:eastAsia="Times New Roman" w:hAnsi="Times New Roman" w:cs="Times New Roman"/>
          <w:szCs w:val="24"/>
          <w:lang w:eastAsia="cs-CZ"/>
        </w:rPr>
        <w:tab/>
        <w:t xml:space="preserve">             </w:t>
      </w:r>
    </w:p>
    <w:p w:rsidR="00EF2A67" w:rsidRPr="00EF2A67" w:rsidRDefault="00EF2A67" w:rsidP="00EF2A67">
      <w:pPr>
        <w:spacing w:after="0" w:line="240" w:lineRule="auto"/>
        <w:rPr>
          <w:rFonts w:ascii="Times New Roman" w:eastAsia="Times New Roman" w:hAnsi="Times New Roman" w:cs="Times New Roman"/>
          <w:szCs w:val="24"/>
          <w:lang w:eastAsia="cs-CZ"/>
        </w:rPr>
      </w:pPr>
    </w:p>
    <w:p w:rsidR="00EF2A67" w:rsidRDefault="00EF2A67" w:rsidP="00EF2A67">
      <w:pPr>
        <w:spacing w:after="0" w:line="240" w:lineRule="auto"/>
        <w:rPr>
          <w:rFonts w:ascii="Times New Roman" w:eastAsia="Times New Roman" w:hAnsi="Times New Roman" w:cs="Times New Roman"/>
          <w:szCs w:val="24"/>
          <w:lang w:eastAsia="cs-CZ"/>
        </w:rPr>
      </w:pPr>
    </w:p>
    <w:p w:rsidR="00EF2A67" w:rsidRPr="007E05C5" w:rsidRDefault="00EF2A67" w:rsidP="00EF2A67">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EF2A67" w:rsidRPr="007E05C5" w:rsidRDefault="00EF2A67" w:rsidP="00EF2A67">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EF2A67" w:rsidRPr="007E05C5" w:rsidRDefault="00EF2A67" w:rsidP="00EF2A67">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EF2A67" w:rsidRPr="007E05C5" w:rsidRDefault="00EF2A67" w:rsidP="00EF2A67">
      <w:pPr>
        <w:tabs>
          <w:tab w:val="left" w:pos="5100"/>
        </w:tabs>
        <w:spacing w:after="0" w:line="240" w:lineRule="auto"/>
        <w:jc w:val="center"/>
        <w:rPr>
          <w:rFonts w:ascii="Times New Roman" w:eastAsia="Times New Roman" w:hAnsi="Times New Roman" w:cs="Times New Roman"/>
          <w:szCs w:val="24"/>
          <w:lang w:eastAsia="cs-CZ"/>
        </w:rPr>
      </w:pPr>
    </w:p>
    <w:p w:rsidR="00EF2A67" w:rsidRPr="007E05C5" w:rsidRDefault="00EF2A67" w:rsidP="00EF2A67">
      <w:pPr>
        <w:spacing w:after="0" w:line="240" w:lineRule="auto"/>
        <w:jc w:val="center"/>
        <w:rPr>
          <w:rFonts w:ascii="Times New Roman" w:eastAsia="Times New Roman" w:hAnsi="Times New Roman" w:cs="Times New Roman"/>
          <w:szCs w:val="24"/>
          <w:lang w:eastAsia="cs-CZ"/>
        </w:rPr>
      </w:pPr>
    </w:p>
    <w:p w:rsidR="00EF2A67" w:rsidRPr="007E05C5" w:rsidRDefault="00EF2A67" w:rsidP="00EF2A67">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EF2A67" w:rsidRPr="007E05C5" w:rsidRDefault="00EF2A67" w:rsidP="00EF2A67">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EF2A67" w:rsidRPr="007E05C5" w:rsidRDefault="00EF2A67" w:rsidP="00EF2A67">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EF2A67" w:rsidRPr="007E05C5" w:rsidRDefault="00EF2A67" w:rsidP="00EF2A67">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EF2A67" w:rsidRPr="007E05C5" w:rsidRDefault="00EF2A67" w:rsidP="00EF2A67">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EF2A67" w:rsidRPr="00FF243C" w:rsidRDefault="00EF2A67" w:rsidP="00EF2A67">
      <w:pPr>
        <w:spacing w:after="0" w:line="240" w:lineRule="auto"/>
        <w:rPr>
          <w:rFonts w:ascii="Times New Roman" w:eastAsia="Times New Roman" w:hAnsi="Times New Roman" w:cs="Times New Roman"/>
          <w:lang w:eastAsia="cs-CZ"/>
        </w:rPr>
      </w:pPr>
    </w:p>
    <w:p w:rsidR="00EF2A67" w:rsidRPr="002C5337" w:rsidRDefault="00EF2A67" w:rsidP="00EF2A67">
      <w:pPr>
        <w:spacing w:after="0" w:line="240" w:lineRule="auto"/>
        <w:rPr>
          <w:rFonts w:ascii="Times New Roman" w:eastAsia="Times New Roman" w:hAnsi="Times New Roman" w:cs="Times New Roman"/>
          <w:szCs w:val="24"/>
          <w:lang w:eastAsia="cs-CZ"/>
        </w:rPr>
      </w:pPr>
      <w:r w:rsidRPr="002C5337">
        <w:rPr>
          <w:rFonts w:ascii="Times New Roman" w:eastAsia="Times New Roman" w:hAnsi="Times New Roman" w:cs="Times New Roman"/>
          <w:szCs w:val="24"/>
          <w:lang w:eastAsia="cs-CZ"/>
        </w:rPr>
        <w:t xml:space="preserve">                                                                                             </w:t>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t xml:space="preserve">           </w:t>
      </w:r>
    </w:p>
    <w:p w:rsidR="00EF2A67" w:rsidRPr="002C5337" w:rsidRDefault="00EF2A67" w:rsidP="00EF2A67">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Cs w:val="24"/>
          <w:lang w:eastAsia="cs-CZ"/>
        </w:rPr>
        <w:t>2/2</w:t>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t xml:space="preserve"> </w:t>
      </w:r>
      <w:r w:rsidRPr="002C5337">
        <w:rPr>
          <w:rFonts w:ascii="Times New Roman" w:eastAsia="Times New Roman" w:hAnsi="Times New Roman" w:cs="Times New Roman"/>
          <w:szCs w:val="24"/>
          <w:lang w:eastAsia="cs-CZ"/>
        </w:rPr>
        <w:tab/>
      </w:r>
    </w:p>
    <w:p w:rsidR="00EF2A67" w:rsidRDefault="00EF2A67" w:rsidP="00EF2A67">
      <w:pPr>
        <w:spacing w:after="0" w:line="240" w:lineRule="auto"/>
        <w:rPr>
          <w:rFonts w:ascii="Times New Roman" w:eastAsia="Times New Roman" w:hAnsi="Times New Roman" w:cs="Times New Roman"/>
          <w:szCs w:val="24"/>
          <w:lang w:eastAsia="cs-CZ"/>
        </w:rPr>
      </w:pPr>
    </w:p>
    <w:p w:rsidR="00EF2A67" w:rsidRDefault="00EF2A67" w:rsidP="00EF2A67">
      <w:pPr>
        <w:spacing w:after="0" w:line="240" w:lineRule="auto"/>
        <w:rPr>
          <w:rFonts w:ascii="Times New Roman" w:eastAsia="Times New Roman" w:hAnsi="Times New Roman" w:cs="Times New Roman"/>
          <w:szCs w:val="24"/>
          <w:lang w:eastAsia="cs-CZ"/>
        </w:rPr>
      </w:pPr>
    </w:p>
    <w:p w:rsidR="00EF2A67" w:rsidRDefault="00EF2A67" w:rsidP="00EF2A67">
      <w:pPr>
        <w:spacing w:after="0" w:line="240" w:lineRule="auto"/>
        <w:rPr>
          <w:rFonts w:ascii="Times New Roman" w:eastAsia="Times New Roman" w:hAnsi="Times New Roman" w:cs="Times New Roman"/>
          <w:szCs w:val="24"/>
          <w:lang w:eastAsia="cs-CZ"/>
        </w:rPr>
      </w:pPr>
    </w:p>
    <w:p w:rsidR="00EF2A67" w:rsidRDefault="00EF2A67" w:rsidP="00EF2A67">
      <w:pPr>
        <w:spacing w:after="0" w:line="240" w:lineRule="auto"/>
        <w:rPr>
          <w:rFonts w:ascii="Times New Roman" w:eastAsia="Times New Roman" w:hAnsi="Times New Roman" w:cs="Times New Roman"/>
          <w:szCs w:val="24"/>
          <w:lang w:eastAsia="cs-CZ"/>
        </w:rPr>
      </w:pPr>
    </w:p>
    <w:p w:rsidR="00EF2A67" w:rsidRDefault="00EF2A67" w:rsidP="00EF2A67">
      <w:pPr>
        <w:spacing w:after="0" w:line="240" w:lineRule="auto"/>
        <w:rPr>
          <w:rFonts w:ascii="Times New Roman" w:eastAsia="Times New Roman" w:hAnsi="Times New Roman" w:cs="Times New Roman"/>
          <w:szCs w:val="24"/>
          <w:lang w:eastAsia="cs-CZ"/>
        </w:rPr>
      </w:pPr>
    </w:p>
    <w:p w:rsidR="00EF2A67" w:rsidRDefault="00EF2A67" w:rsidP="00EF2A67">
      <w:pPr>
        <w:spacing w:after="0" w:line="240" w:lineRule="auto"/>
        <w:rPr>
          <w:rFonts w:ascii="Times New Roman" w:eastAsia="Times New Roman" w:hAnsi="Times New Roman" w:cs="Times New Roman"/>
          <w:szCs w:val="24"/>
          <w:lang w:eastAsia="cs-CZ"/>
        </w:rPr>
      </w:pPr>
    </w:p>
    <w:p w:rsidR="00EF2A67" w:rsidRDefault="00EF2A67" w:rsidP="00EF2A67">
      <w:pPr>
        <w:spacing w:after="0" w:line="240" w:lineRule="auto"/>
        <w:rPr>
          <w:rFonts w:ascii="Times New Roman" w:eastAsia="Times New Roman" w:hAnsi="Times New Roman" w:cs="Times New Roman"/>
          <w:szCs w:val="24"/>
          <w:lang w:eastAsia="cs-CZ"/>
        </w:rPr>
      </w:pPr>
    </w:p>
    <w:p w:rsidR="00EF2A67" w:rsidRDefault="00EF2A67" w:rsidP="00EF2A67">
      <w:pPr>
        <w:spacing w:after="0" w:line="240" w:lineRule="auto"/>
        <w:rPr>
          <w:rFonts w:ascii="Times New Roman" w:eastAsia="Times New Roman" w:hAnsi="Times New Roman" w:cs="Times New Roman"/>
          <w:szCs w:val="24"/>
          <w:lang w:eastAsia="cs-CZ"/>
        </w:rPr>
      </w:pPr>
    </w:p>
    <w:p w:rsidR="00EF2A67" w:rsidRDefault="00EF2A67" w:rsidP="00EF2A67">
      <w:pPr>
        <w:spacing w:after="0" w:line="240" w:lineRule="auto"/>
        <w:rPr>
          <w:rFonts w:ascii="Times New Roman" w:eastAsia="Times New Roman" w:hAnsi="Times New Roman" w:cs="Times New Roman"/>
          <w:szCs w:val="24"/>
          <w:lang w:eastAsia="cs-CZ"/>
        </w:rPr>
      </w:pPr>
    </w:p>
    <w:p w:rsidR="00EF2A67" w:rsidRDefault="00EF2A67" w:rsidP="00EF2A67">
      <w:pPr>
        <w:spacing w:after="0" w:line="240" w:lineRule="auto"/>
        <w:rPr>
          <w:rFonts w:ascii="Times New Roman" w:eastAsia="Times New Roman" w:hAnsi="Times New Roman" w:cs="Times New Roman"/>
          <w:szCs w:val="24"/>
          <w:lang w:eastAsia="cs-CZ"/>
        </w:rPr>
      </w:pPr>
    </w:p>
    <w:p w:rsidR="00EF2A67" w:rsidRDefault="00EF2A67" w:rsidP="00EF2A67">
      <w:pPr>
        <w:spacing w:after="0" w:line="240" w:lineRule="auto"/>
        <w:rPr>
          <w:rFonts w:ascii="Times New Roman" w:eastAsia="Times New Roman" w:hAnsi="Times New Roman" w:cs="Times New Roman"/>
          <w:szCs w:val="24"/>
          <w:lang w:eastAsia="cs-CZ"/>
        </w:rPr>
      </w:pPr>
    </w:p>
    <w:p w:rsidR="00EF2A67" w:rsidRDefault="00EF2A67" w:rsidP="00EF2A67">
      <w:pPr>
        <w:spacing w:after="0" w:line="240" w:lineRule="auto"/>
        <w:rPr>
          <w:rFonts w:ascii="Times New Roman" w:eastAsia="Times New Roman" w:hAnsi="Times New Roman" w:cs="Times New Roman"/>
          <w:szCs w:val="24"/>
          <w:lang w:eastAsia="cs-CZ"/>
        </w:rPr>
      </w:pPr>
    </w:p>
    <w:p w:rsidR="00EF2A67" w:rsidRDefault="00EF2A67" w:rsidP="00EF2A67">
      <w:pPr>
        <w:spacing w:after="0" w:line="240" w:lineRule="auto"/>
        <w:rPr>
          <w:rFonts w:ascii="Times New Roman" w:eastAsia="Times New Roman" w:hAnsi="Times New Roman" w:cs="Times New Roman"/>
          <w:szCs w:val="24"/>
          <w:lang w:eastAsia="cs-CZ"/>
        </w:rPr>
      </w:pPr>
    </w:p>
    <w:p w:rsidR="00EF2A67" w:rsidRDefault="00EF2A67" w:rsidP="00EF2A67">
      <w:pPr>
        <w:spacing w:after="0" w:line="240" w:lineRule="auto"/>
        <w:rPr>
          <w:rFonts w:ascii="Times New Roman" w:eastAsia="Times New Roman" w:hAnsi="Times New Roman" w:cs="Times New Roman"/>
          <w:szCs w:val="24"/>
          <w:lang w:eastAsia="cs-CZ"/>
        </w:rPr>
      </w:pPr>
    </w:p>
    <w:p w:rsidR="002D6A29" w:rsidRPr="002D6A29" w:rsidRDefault="002D6A29" w:rsidP="002D6A29">
      <w:pPr>
        <w:spacing w:after="0" w:line="240" w:lineRule="auto"/>
        <w:jc w:val="center"/>
        <w:rPr>
          <w:rFonts w:ascii="Times New Roman" w:eastAsia="Times New Roman" w:hAnsi="Times New Roman" w:cs="Times New Roman"/>
          <w:b/>
          <w:bCs/>
          <w:lang w:eastAsia="cs-CZ"/>
        </w:rPr>
      </w:pPr>
      <w:r w:rsidRPr="002D6A29">
        <w:rPr>
          <w:rFonts w:ascii="Times New Roman" w:eastAsia="Times New Roman" w:hAnsi="Times New Roman" w:cs="Times New Roman"/>
          <w:b/>
          <w:bCs/>
          <w:lang w:eastAsia="cs-CZ"/>
        </w:rPr>
        <w:lastRenderedPageBreak/>
        <w:t>STANOVISKO ETICKÉ KOMISE KE KLINICKÉMU HODNOCENÍ</w:t>
      </w:r>
    </w:p>
    <w:p w:rsidR="002D6A29" w:rsidRPr="002D6A29" w:rsidRDefault="002D6A29" w:rsidP="002D6A29">
      <w:pPr>
        <w:spacing w:after="0" w:line="240" w:lineRule="auto"/>
        <w:jc w:val="center"/>
        <w:rPr>
          <w:rFonts w:ascii="Times New Roman" w:eastAsia="Times New Roman" w:hAnsi="Times New Roman" w:cs="Times New Roman"/>
          <w:bCs/>
          <w:i/>
          <w:lang w:eastAsia="cs-CZ"/>
        </w:rPr>
      </w:pPr>
      <w:r w:rsidRPr="002D6A29">
        <w:rPr>
          <w:rFonts w:ascii="Times New Roman" w:eastAsia="Times New Roman" w:hAnsi="Times New Roman" w:cs="Times New Roman"/>
          <w:bCs/>
          <w:i/>
          <w:lang w:eastAsia="cs-CZ"/>
        </w:rPr>
        <w:t xml:space="preserve">Opinion of the Ethics Committee on Clinical Trial  </w:t>
      </w:r>
    </w:p>
    <w:p w:rsidR="002D6A29" w:rsidRPr="002D6A29" w:rsidRDefault="002D6A29" w:rsidP="002D6A29">
      <w:pPr>
        <w:spacing w:after="0" w:line="240" w:lineRule="auto"/>
        <w:jc w:val="center"/>
        <w:rPr>
          <w:rFonts w:ascii="Times New Roman" w:eastAsia="Times New Roman" w:hAnsi="Times New Roman" w:cs="Times New Roman"/>
          <w:b/>
          <w:bCs/>
          <w:i/>
          <w:lang w:eastAsia="cs-CZ"/>
        </w:rPr>
      </w:pPr>
    </w:p>
    <w:p w:rsidR="002D6A29" w:rsidRPr="002D6A29" w:rsidRDefault="00415BD1"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D6A29" w:rsidRPr="002D6A2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D6A29">
        <w:rPr>
          <w:rFonts w:ascii="Times New Roman" w:eastAsia="Times New Roman" w:hAnsi="Times New Roman" w:cs="Times New Roman"/>
          <w:lang w:eastAsia="cs-CZ"/>
        </w:rPr>
        <w:fldChar w:fldCharType="end"/>
      </w:r>
      <w:r w:rsidR="002D6A29" w:rsidRPr="002D6A29">
        <w:rPr>
          <w:rFonts w:ascii="Times New Roman" w:eastAsia="Times New Roman" w:hAnsi="Times New Roman" w:cs="Times New Roman"/>
          <w:lang w:eastAsia="cs-CZ"/>
        </w:rPr>
        <w:t xml:space="preserve">  Multicentrické KH, je požadováno stanovisko multicentrické EK pro všechna centra/</w:t>
      </w:r>
      <w:r w:rsidR="002D6A29" w:rsidRPr="002D6A29">
        <w:rPr>
          <w:rFonts w:ascii="Times New Roman" w:eastAsia="Times New Roman" w:hAnsi="Times New Roman" w:cs="Times New Roman"/>
          <w:i/>
          <w:lang w:eastAsia="cs-CZ"/>
        </w:rPr>
        <w:t>Multi-centric clinical trial, opinion issued by Ethics Committee for Multi-Centric Clinical Trials is required</w:t>
      </w:r>
    </w:p>
    <w:p w:rsidR="002D6A29" w:rsidRPr="002D6A29" w:rsidRDefault="002D6A29" w:rsidP="002D6A29">
      <w:pPr>
        <w:spacing w:after="0" w:line="240" w:lineRule="auto"/>
        <w:rPr>
          <w:rFonts w:ascii="Times New Roman" w:eastAsia="Times New Roman" w:hAnsi="Times New Roman" w:cs="Times New Roman"/>
          <w:i/>
          <w:lang w:eastAsia="cs-CZ"/>
        </w:rPr>
      </w:pPr>
      <w:r w:rsidRPr="002D6A29">
        <w:rPr>
          <w:rFonts w:ascii="Times New Roman" w:eastAsia="Times New Roman" w:hAnsi="Times New Roman" w:cs="Times New Roman"/>
          <w:lang w:eastAsia="cs-CZ"/>
        </w:rPr>
        <w:sym w:font="Wingdings 2" w:char="F053"/>
      </w:r>
      <w:r w:rsidRPr="002D6A29">
        <w:rPr>
          <w:rFonts w:ascii="Times New Roman" w:eastAsia="Times New Roman" w:hAnsi="Times New Roman" w:cs="Times New Roman"/>
          <w:lang w:eastAsia="cs-CZ"/>
        </w:rPr>
        <w:t xml:space="preserve">  Multicentrické KH, je požadováno stanovisko EK pro místní centrum (centra)/ </w:t>
      </w:r>
      <w:r w:rsidRPr="002D6A29">
        <w:rPr>
          <w:rFonts w:ascii="Times New Roman" w:eastAsia="Times New Roman" w:hAnsi="Times New Roman" w:cs="Times New Roman"/>
          <w:i/>
          <w:lang w:eastAsia="cs-CZ"/>
        </w:rPr>
        <w:t>Multi-centric clinical trial, opinion issued by local Ethics Committee(s) is required</w:t>
      </w:r>
    </w:p>
    <w:p w:rsidR="002D6A29" w:rsidRPr="002D6A29" w:rsidRDefault="00415BD1" w:rsidP="002D6A29">
      <w:pPr>
        <w:spacing w:after="0" w:line="240" w:lineRule="auto"/>
        <w:rPr>
          <w:rFonts w:ascii="Times New Roman" w:eastAsia="Times New Roman" w:hAnsi="Times New Roman" w:cs="Times New Roman"/>
          <w:i/>
          <w:lang w:eastAsia="cs-CZ"/>
        </w:rPr>
      </w:pPr>
      <w:r w:rsidRPr="002D6A2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D6A29" w:rsidRPr="002D6A2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D6A29">
        <w:rPr>
          <w:rFonts w:ascii="Times New Roman" w:eastAsia="Times New Roman" w:hAnsi="Times New Roman" w:cs="Times New Roman"/>
          <w:lang w:eastAsia="cs-CZ"/>
        </w:rPr>
        <w:fldChar w:fldCharType="end"/>
      </w:r>
      <w:r w:rsidR="002D6A29" w:rsidRPr="002D6A29">
        <w:rPr>
          <w:rFonts w:ascii="Times New Roman" w:eastAsia="Times New Roman" w:hAnsi="Times New Roman" w:cs="Times New Roman"/>
          <w:lang w:eastAsia="cs-CZ"/>
        </w:rPr>
        <w:t xml:space="preserve">  KH prováděné v jednom centru, požadováno stanovisko EK pro místní centrum (centra)/ </w:t>
      </w:r>
      <w:r w:rsidR="002D6A29" w:rsidRPr="002D6A29">
        <w:rPr>
          <w:rFonts w:ascii="Times New Roman" w:eastAsia="Times New Roman" w:hAnsi="Times New Roman" w:cs="Times New Roman"/>
          <w:i/>
          <w:lang w:eastAsia="cs-CZ"/>
        </w:rPr>
        <w:t>Clinical trial conducted in a single site, opinion of a local EC is required</w:t>
      </w:r>
    </w:p>
    <w:p w:rsidR="002D6A29" w:rsidRPr="002D6A29" w:rsidRDefault="002D6A29" w:rsidP="002D6A29">
      <w:pPr>
        <w:spacing w:after="0" w:line="240" w:lineRule="auto"/>
        <w:rPr>
          <w:rFonts w:ascii="Times New Roman" w:eastAsia="Times New Roman" w:hAnsi="Times New Roman" w:cs="Times New Roman"/>
          <w:b/>
          <w:bCs/>
          <w:lang w:eastAsia="cs-CZ"/>
        </w:rPr>
      </w:pPr>
    </w:p>
    <w:p w:rsidR="002D6A29" w:rsidRPr="002D6A29" w:rsidRDefault="002D6A29" w:rsidP="002D6A29">
      <w:pPr>
        <w:spacing w:after="0" w:line="240" w:lineRule="auto"/>
        <w:rPr>
          <w:rFonts w:ascii="Times New Roman" w:eastAsia="Times New Roman" w:hAnsi="Times New Roman" w:cs="Times New Roman"/>
          <w:b/>
          <w:bCs/>
          <w:lang w:eastAsia="cs-CZ"/>
        </w:rPr>
      </w:pPr>
      <w:r w:rsidRPr="002D6A29">
        <w:rPr>
          <w:rFonts w:ascii="Times New Roman" w:eastAsia="Times New Roman" w:hAnsi="Times New Roman" w:cs="Times New Roman"/>
          <w:b/>
          <w:bCs/>
          <w:lang w:eastAsia="cs-CZ"/>
        </w:rPr>
        <w:t>Číslo jednací/</w:t>
      </w:r>
      <w:r w:rsidRPr="002D6A29">
        <w:rPr>
          <w:rFonts w:ascii="Times New Roman" w:eastAsia="Times New Roman" w:hAnsi="Times New Roman" w:cs="Times New Roman"/>
          <w:i/>
          <w:lang w:eastAsia="cs-CZ"/>
        </w:rPr>
        <w:t>Reference number</w:t>
      </w:r>
      <w:r w:rsidRPr="002D6A29">
        <w:rPr>
          <w:rFonts w:ascii="Times New Roman" w:eastAsia="Times New Roman" w:hAnsi="Times New Roman" w:cs="Times New Roman"/>
          <w:lang w:eastAsia="cs-CZ"/>
        </w:rPr>
        <w:t xml:space="preserve">: </w:t>
      </w:r>
      <w:r w:rsidRPr="002D6A29">
        <w:rPr>
          <w:rFonts w:ascii="Times New Roman" w:eastAsia="Times New Roman" w:hAnsi="Times New Roman" w:cs="Times New Roman"/>
          <w:b/>
          <w:lang w:eastAsia="cs-CZ"/>
        </w:rPr>
        <w:t>11/13</w:t>
      </w:r>
    </w:p>
    <w:p w:rsidR="002D6A29" w:rsidRPr="002D6A29" w:rsidRDefault="002D6A29" w:rsidP="002D6A29">
      <w:pPr>
        <w:spacing w:after="0" w:line="240" w:lineRule="auto"/>
        <w:rPr>
          <w:rFonts w:ascii="Times New Roman" w:eastAsia="Times New Roman" w:hAnsi="Times New Roman" w:cs="Times New Roman"/>
          <w:i/>
          <w:lang w:eastAsia="cs-CZ"/>
        </w:rPr>
      </w:pPr>
      <w:r w:rsidRPr="002D6A29">
        <w:rPr>
          <w:rFonts w:ascii="Times New Roman" w:eastAsia="Times New Roman" w:hAnsi="Times New Roman" w:cs="Times New Roman"/>
          <w:b/>
          <w:bCs/>
          <w:lang w:eastAsia="cs-CZ"/>
        </w:rPr>
        <w:t>Název KH/</w:t>
      </w:r>
      <w:r w:rsidRPr="002D6A29">
        <w:rPr>
          <w:rFonts w:ascii="Times New Roman" w:eastAsia="Times New Roman" w:hAnsi="Times New Roman" w:cs="Times New Roman"/>
          <w:i/>
          <w:lang w:eastAsia="cs-CZ"/>
        </w:rPr>
        <w:t>Full Title of Clinical Trial</w:t>
      </w:r>
      <w:r w:rsidRPr="002D6A29">
        <w:rPr>
          <w:rFonts w:ascii="Times New Roman" w:eastAsia="Times New Roman" w:hAnsi="Times New Roman" w:cs="Times New Roman"/>
          <w:bCs/>
          <w:lang w:eastAsia="cs-CZ"/>
        </w:rPr>
        <w:t xml:space="preserve">: Multicentrické, </w:t>
      </w:r>
      <w:r w:rsidRPr="002D6A29">
        <w:rPr>
          <w:rFonts w:ascii="Times New Roman" w:eastAsia="Times New Roman" w:hAnsi="Times New Roman" w:cs="Times New Roman"/>
          <w:lang w:eastAsia="cs-CZ"/>
        </w:rPr>
        <w:t xml:space="preserve">otevřené prodloužené klinické hodnocení posuzující dlouhodobou bezpečnost a účinnost monoterapie přípravkem BIIB019, Daclizumab High Yield Process (DAC HYP), u pacientů s roztroušenou sklerózou, kteří dokončili klinické hodnocení s číslem protokolu 205MS301 / </w:t>
      </w:r>
      <w:r w:rsidRPr="002D6A29">
        <w:rPr>
          <w:rFonts w:ascii="Times New Roman" w:eastAsia="Times New Roman" w:hAnsi="Times New Roman" w:cs="Times New Roman"/>
          <w:i/>
          <w:lang w:eastAsia="cs-CZ"/>
        </w:rPr>
        <w:t>A Multicenter, Open-label, Extension Study to Evaluate the Long-Term Safety and Efficacy of BIIB019, Daclizumab High Yield Process (DAC HYP), Monotherapy in Subjects With Multiple Sclerosis Who Have Completed Study 205MS301</w:t>
      </w:r>
      <w:r w:rsidRPr="002D6A29">
        <w:rPr>
          <w:rFonts w:ascii="Times New Roman" w:eastAsia="Times New Roman" w:hAnsi="Times New Roman" w:cs="Times New Roman"/>
          <w:lang w:eastAsia="cs-CZ"/>
        </w:rPr>
        <w:tab/>
        <w:t xml:space="preserve">                          </w:t>
      </w:r>
    </w:p>
    <w:p w:rsidR="002D6A29" w:rsidRPr="002D6A29" w:rsidRDefault="002D6A29" w:rsidP="002D6A29">
      <w:pPr>
        <w:spacing w:after="0" w:line="240" w:lineRule="auto"/>
        <w:rPr>
          <w:rFonts w:ascii="Times New Roman" w:eastAsia="Times New Roman" w:hAnsi="Times New Roman" w:cs="Times New Roman"/>
          <w:bCs/>
          <w:lang w:eastAsia="cs-CZ"/>
        </w:rPr>
      </w:pPr>
    </w:p>
    <w:p w:rsidR="002D6A29" w:rsidRPr="002D6A29" w:rsidRDefault="002D6A29"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b/>
          <w:bCs/>
          <w:lang w:eastAsia="cs-CZ"/>
        </w:rPr>
        <w:t xml:space="preserve">Číslo protokolu/ </w:t>
      </w:r>
      <w:r w:rsidRPr="002D6A29">
        <w:rPr>
          <w:rFonts w:ascii="Times New Roman" w:eastAsia="Times New Roman" w:hAnsi="Times New Roman" w:cs="Times New Roman"/>
          <w:i/>
          <w:lang w:eastAsia="cs-CZ"/>
        </w:rPr>
        <w:t>Protocol Code Number</w:t>
      </w:r>
      <w:r w:rsidRPr="002D6A29">
        <w:rPr>
          <w:rFonts w:ascii="Times New Roman" w:eastAsia="Times New Roman" w:hAnsi="Times New Roman" w:cs="Times New Roman"/>
          <w:lang w:eastAsia="cs-CZ"/>
        </w:rPr>
        <w:t>: 205MS303</w:t>
      </w:r>
    </w:p>
    <w:p w:rsidR="002D6A29" w:rsidRPr="002D6A29" w:rsidRDefault="002D6A29"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b/>
          <w:bCs/>
          <w:lang w:eastAsia="cs-CZ"/>
        </w:rPr>
        <w:t xml:space="preserve">EudraCT number/ </w:t>
      </w:r>
      <w:r w:rsidRPr="002D6A29">
        <w:rPr>
          <w:rFonts w:ascii="Times New Roman" w:eastAsia="Times New Roman" w:hAnsi="Times New Roman" w:cs="Times New Roman"/>
          <w:i/>
          <w:lang w:eastAsia="cs-CZ"/>
        </w:rPr>
        <w:t>EudraCT number</w:t>
      </w:r>
      <w:r w:rsidRPr="002D6A29">
        <w:rPr>
          <w:rFonts w:ascii="Times New Roman" w:eastAsia="Times New Roman" w:hAnsi="Times New Roman" w:cs="Times New Roman"/>
          <w:lang w:eastAsia="cs-CZ"/>
        </w:rPr>
        <w:t>: 2012-003176-39</w:t>
      </w:r>
    </w:p>
    <w:p w:rsidR="002D6A29" w:rsidRPr="002D6A29" w:rsidRDefault="002D6A29" w:rsidP="002D6A29">
      <w:pPr>
        <w:spacing w:after="0" w:line="240" w:lineRule="auto"/>
        <w:rPr>
          <w:rFonts w:ascii="Times New Roman" w:eastAsia="Times New Roman" w:hAnsi="Times New Roman" w:cs="Times New Roman"/>
          <w:b/>
          <w:bCs/>
          <w:lang w:eastAsia="cs-CZ"/>
        </w:rPr>
      </w:pPr>
    </w:p>
    <w:p w:rsidR="002D6A29" w:rsidRPr="002D6A29" w:rsidRDefault="002D6A29"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b/>
          <w:bCs/>
          <w:lang w:eastAsia="cs-CZ"/>
        </w:rPr>
        <w:t>Zadavatel/</w:t>
      </w:r>
      <w:r w:rsidRPr="002D6A29">
        <w:rPr>
          <w:rFonts w:ascii="Times New Roman" w:eastAsia="Times New Roman" w:hAnsi="Times New Roman" w:cs="Times New Roman"/>
          <w:i/>
          <w:lang w:eastAsia="cs-CZ"/>
        </w:rPr>
        <w:t>Sponzor</w:t>
      </w:r>
      <w:r w:rsidRPr="002D6A29">
        <w:rPr>
          <w:rFonts w:ascii="Times New Roman" w:eastAsia="Times New Roman" w:hAnsi="Times New Roman" w:cs="Times New Roman"/>
          <w:lang w:eastAsia="cs-CZ"/>
        </w:rPr>
        <w:t>: Biogen Idec Limited, Innovation House, 70 Norden Road, Maidenhead, Berskhsire, SL6 4AY Velká Británie</w:t>
      </w:r>
    </w:p>
    <w:p w:rsidR="002D6A29" w:rsidRPr="002D6A29" w:rsidRDefault="002D6A29" w:rsidP="002D6A29">
      <w:pPr>
        <w:spacing w:after="0" w:line="240" w:lineRule="auto"/>
        <w:rPr>
          <w:rFonts w:ascii="Times New Roman" w:eastAsia="Times New Roman" w:hAnsi="Times New Roman" w:cs="Times New Roman"/>
          <w:bCs/>
          <w:lang w:eastAsia="cs-CZ"/>
        </w:rPr>
      </w:pPr>
      <w:r w:rsidRPr="002D6A29">
        <w:rPr>
          <w:rFonts w:ascii="Times New Roman" w:eastAsia="Times New Roman" w:hAnsi="Times New Roman" w:cs="Times New Roman"/>
          <w:b/>
          <w:bCs/>
          <w:lang w:eastAsia="cs-CZ"/>
        </w:rPr>
        <w:t>Žadatel/</w:t>
      </w:r>
      <w:r w:rsidRPr="002D6A29">
        <w:rPr>
          <w:rFonts w:ascii="Times New Roman" w:eastAsia="Times New Roman" w:hAnsi="Times New Roman" w:cs="Times New Roman"/>
          <w:bCs/>
          <w:i/>
          <w:lang w:eastAsia="cs-CZ"/>
        </w:rPr>
        <w:t>Applicant</w:t>
      </w:r>
      <w:r w:rsidRPr="002D6A29">
        <w:rPr>
          <w:rFonts w:ascii="Times New Roman" w:eastAsia="Times New Roman" w:hAnsi="Times New Roman" w:cs="Times New Roman"/>
          <w:bCs/>
          <w:lang w:eastAsia="cs-CZ"/>
        </w:rPr>
        <w:t xml:space="preserve">: PPD Czech Republic s.r.o., Antala Staška 2027/79, 140 00 Praha 4, </w:t>
      </w:r>
    </w:p>
    <w:p w:rsidR="002D6A29" w:rsidRPr="002D6A29" w:rsidRDefault="002D6A29" w:rsidP="002D6A29">
      <w:pPr>
        <w:spacing w:after="0" w:line="240" w:lineRule="auto"/>
        <w:rPr>
          <w:rFonts w:ascii="Times New Roman" w:eastAsia="Times New Roman" w:hAnsi="Times New Roman" w:cs="Times New Roman"/>
          <w:bCs/>
          <w:lang w:eastAsia="cs-CZ"/>
        </w:rPr>
      </w:pPr>
      <w:r w:rsidRPr="002D6A29">
        <w:rPr>
          <w:rFonts w:ascii="Times New Roman" w:eastAsia="Times New Roman" w:hAnsi="Times New Roman" w:cs="Times New Roman"/>
          <w:bCs/>
          <w:lang w:eastAsia="cs-CZ"/>
        </w:rPr>
        <w:t>MUDr. Alena Hynštová</w:t>
      </w:r>
    </w:p>
    <w:p w:rsidR="002D6A29" w:rsidRPr="002D6A29" w:rsidRDefault="002D6A29" w:rsidP="002D6A29">
      <w:pPr>
        <w:spacing w:after="0" w:line="240" w:lineRule="auto"/>
        <w:rPr>
          <w:rFonts w:ascii="Times New Roman" w:eastAsia="Times New Roman" w:hAnsi="Times New Roman" w:cs="Times New Roman"/>
          <w:b/>
          <w:bCs/>
          <w:lang w:eastAsia="cs-CZ"/>
        </w:rPr>
      </w:pPr>
      <w:r w:rsidRPr="002D6A29">
        <w:rPr>
          <w:rFonts w:ascii="Times New Roman" w:eastAsia="Times New Roman" w:hAnsi="Times New Roman" w:cs="Times New Roman"/>
          <w:b/>
          <w:bCs/>
          <w:lang w:eastAsia="cs-CZ"/>
        </w:rPr>
        <w:t>Datum doručení žádosti/</w:t>
      </w:r>
      <w:r w:rsidRPr="002D6A29">
        <w:rPr>
          <w:rFonts w:ascii="Times New Roman" w:eastAsia="Times New Roman" w:hAnsi="Times New Roman" w:cs="Times New Roman"/>
          <w:i/>
          <w:lang w:eastAsia="cs-CZ"/>
        </w:rPr>
        <w:t>Date of submission of the Application Form</w:t>
      </w:r>
      <w:r w:rsidRPr="002D6A2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4.4.2014</w:t>
      </w:r>
    </w:p>
    <w:p w:rsidR="002D6A29" w:rsidRPr="002D6A29" w:rsidRDefault="002D6A29"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b/>
          <w:bCs/>
          <w:lang w:eastAsia="cs-CZ"/>
        </w:rPr>
        <w:t xml:space="preserve">Datum jednání EK </w:t>
      </w:r>
      <w:r w:rsidRPr="002D6A29">
        <w:rPr>
          <w:rFonts w:ascii="Times New Roman" w:eastAsia="Times New Roman" w:hAnsi="Times New Roman" w:cs="Times New Roman"/>
          <w:lang w:eastAsia="cs-CZ"/>
        </w:rPr>
        <w:t>/</w:t>
      </w:r>
      <w:r w:rsidRPr="002D6A2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2D6A29" w:rsidRPr="002D6A29" w:rsidRDefault="002D6A29" w:rsidP="002D6A29">
      <w:pPr>
        <w:spacing w:after="0" w:line="240" w:lineRule="auto"/>
        <w:rPr>
          <w:rFonts w:ascii="Times New Roman" w:eastAsia="Times New Roman" w:hAnsi="Times New Roman" w:cs="Times New Roman"/>
          <w:b/>
          <w:bCs/>
          <w:lang w:eastAsia="cs-CZ"/>
        </w:rPr>
      </w:pPr>
    </w:p>
    <w:p w:rsidR="002D6A29" w:rsidRPr="002D6A29" w:rsidRDefault="002D6A29" w:rsidP="002D6A29">
      <w:pPr>
        <w:spacing w:after="0" w:line="240" w:lineRule="auto"/>
        <w:rPr>
          <w:rFonts w:ascii="Times New Roman" w:eastAsia="Times New Roman" w:hAnsi="Times New Roman" w:cs="Times New Roman"/>
          <w:b/>
          <w:bCs/>
          <w:i/>
          <w:lang w:eastAsia="cs-CZ"/>
        </w:rPr>
      </w:pPr>
      <w:r w:rsidRPr="002D6A29">
        <w:rPr>
          <w:rFonts w:ascii="Times New Roman" w:eastAsia="Times New Roman" w:hAnsi="Times New Roman" w:cs="Times New Roman"/>
          <w:b/>
          <w:bCs/>
          <w:lang w:eastAsia="cs-CZ"/>
        </w:rPr>
        <w:t>U multicentrického KH adresa multicentrické EK, ke které bylo KH předloženo/</w:t>
      </w:r>
      <w:r w:rsidRPr="002D6A29">
        <w:rPr>
          <w:rFonts w:ascii="Times New Roman" w:eastAsia="Times New Roman" w:hAnsi="Times New Roman" w:cs="Times New Roman"/>
          <w:b/>
          <w:bCs/>
          <w:i/>
          <w:lang w:eastAsia="cs-CZ"/>
        </w:rPr>
        <w:t xml:space="preserve"> </w:t>
      </w:r>
      <w:r w:rsidRPr="002D6A29">
        <w:rPr>
          <w:rFonts w:ascii="Times New Roman" w:eastAsia="Times New Roman" w:hAnsi="Times New Roman" w:cs="Times New Roman"/>
          <w:i/>
          <w:lang w:eastAsia="cs-CZ"/>
        </w:rPr>
        <w:t>F</w:t>
      </w:r>
      <w:r w:rsidRPr="002D6A2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2D6A29">
        <w:rPr>
          <w:rFonts w:ascii="Times New Roman" w:eastAsia="Times New Roman" w:hAnsi="Times New Roman" w:cs="Times New Roman"/>
          <w:lang w:val="en-US" w:eastAsia="cs-CZ"/>
        </w:rPr>
        <w:t xml:space="preserve">:  </w:t>
      </w:r>
      <w:r w:rsidRPr="002D6A29">
        <w:rPr>
          <w:rFonts w:ascii="Times New Roman" w:eastAsia="Times New Roman" w:hAnsi="Times New Roman" w:cs="Times New Roman"/>
          <w:b/>
          <w:bCs/>
          <w:i/>
          <w:lang w:eastAsia="cs-CZ"/>
        </w:rPr>
        <w:t xml:space="preserve"> </w:t>
      </w:r>
      <w:r w:rsidRPr="002D6A29">
        <w:rPr>
          <w:rFonts w:ascii="Times New Roman" w:eastAsia="Times New Roman" w:hAnsi="Times New Roman" w:cs="Times New Roman"/>
          <w:i/>
          <w:lang w:eastAsia="cs-CZ"/>
        </w:rPr>
        <w:t>MEK FN Brno</w:t>
      </w:r>
    </w:p>
    <w:p w:rsidR="002D6A29" w:rsidRPr="002D6A29" w:rsidRDefault="002D6A29" w:rsidP="002D6A29">
      <w:pPr>
        <w:spacing w:after="0" w:line="240" w:lineRule="auto"/>
        <w:rPr>
          <w:rFonts w:ascii="Times New Roman" w:eastAsia="Times New Roman" w:hAnsi="Times New Roman" w:cs="Times New Roman"/>
          <w:b/>
          <w:bCs/>
          <w:i/>
          <w:lang w:eastAsia="cs-CZ"/>
        </w:rPr>
      </w:pPr>
    </w:p>
    <w:p w:rsidR="002D6A29" w:rsidRPr="002D6A29" w:rsidRDefault="002D6A29"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b/>
          <w:bCs/>
          <w:lang w:eastAsia="cs-CZ"/>
        </w:rPr>
        <w:t xml:space="preserve">Vyjádření EK/ </w:t>
      </w:r>
      <w:r w:rsidRPr="002D6A29">
        <w:rPr>
          <w:rFonts w:ascii="Times New Roman" w:eastAsia="Times New Roman" w:hAnsi="Times New Roman" w:cs="Times New Roman"/>
          <w:i/>
          <w:lang w:eastAsia="cs-CZ"/>
        </w:rPr>
        <w:t>Ethics Committe´s opinion</w:t>
      </w:r>
      <w:r w:rsidRPr="002D6A29">
        <w:rPr>
          <w:rFonts w:ascii="Times New Roman" w:eastAsia="Times New Roman" w:hAnsi="Times New Roman" w:cs="Times New Roman"/>
          <w:lang w:eastAsia="cs-CZ"/>
        </w:rPr>
        <w:t>:</w:t>
      </w:r>
    </w:p>
    <w:p w:rsidR="002D6A29" w:rsidRPr="002D6A29" w:rsidRDefault="002D6A29" w:rsidP="002D6A29">
      <w:pPr>
        <w:spacing w:after="0" w:line="240" w:lineRule="auto"/>
        <w:rPr>
          <w:rFonts w:ascii="Times New Roman" w:eastAsia="Times New Roman" w:hAnsi="Times New Roman" w:cs="Times New Roman"/>
          <w:i/>
          <w:lang w:eastAsia="cs-CZ"/>
        </w:rPr>
      </w:pPr>
      <w:r w:rsidRPr="002D6A29">
        <w:rPr>
          <w:rFonts w:ascii="Times New Roman" w:eastAsia="Times New Roman" w:hAnsi="Times New Roman" w:cs="Times New Roman"/>
          <w:lang w:eastAsia="cs-CZ"/>
        </w:rPr>
        <w:sym w:font="Wingdings 2" w:char="F0A3"/>
      </w:r>
      <w:r w:rsidRPr="002D6A29">
        <w:rPr>
          <w:rFonts w:ascii="Times New Roman" w:eastAsia="Times New Roman" w:hAnsi="Times New Roman" w:cs="Times New Roman"/>
          <w:lang w:eastAsia="cs-CZ"/>
        </w:rPr>
        <w:t xml:space="preserve">  EK  vydala souhlasné stanovisko// </w:t>
      </w:r>
      <w:r w:rsidRPr="002D6A29">
        <w:rPr>
          <w:rFonts w:ascii="Times New Roman" w:eastAsia="Times New Roman" w:hAnsi="Times New Roman" w:cs="Times New Roman"/>
          <w:i/>
          <w:lang w:eastAsia="cs-CZ"/>
        </w:rPr>
        <w:t>EC issues</w:t>
      </w:r>
      <w:r w:rsidRPr="002D6A29">
        <w:rPr>
          <w:rFonts w:ascii="Times New Roman" w:eastAsia="Times New Roman" w:hAnsi="Times New Roman" w:cs="Times New Roman"/>
          <w:lang w:eastAsia="cs-CZ"/>
        </w:rPr>
        <w:t xml:space="preserve"> f</w:t>
      </w:r>
      <w:r w:rsidRPr="002D6A29">
        <w:rPr>
          <w:rFonts w:ascii="Times New Roman" w:eastAsia="Times New Roman" w:hAnsi="Times New Roman" w:cs="Times New Roman"/>
          <w:i/>
          <w:lang w:eastAsia="cs-CZ"/>
        </w:rPr>
        <w:t>avourable opinion</w:t>
      </w:r>
    </w:p>
    <w:p w:rsidR="002D6A29" w:rsidRPr="002D6A29" w:rsidRDefault="002D6A29" w:rsidP="002D6A29">
      <w:pPr>
        <w:spacing w:after="0" w:line="240" w:lineRule="auto"/>
        <w:rPr>
          <w:rFonts w:ascii="Times New Roman" w:eastAsia="Times New Roman" w:hAnsi="Times New Roman" w:cs="Times New Roman"/>
          <w:bCs/>
          <w:i/>
          <w:lang w:eastAsia="cs-CZ"/>
        </w:rPr>
      </w:pPr>
      <w:r w:rsidRPr="002D6A29">
        <w:rPr>
          <w:rFonts w:ascii="Times New Roman" w:eastAsia="Times New Roman" w:hAnsi="Times New Roman" w:cs="Times New Roman"/>
          <w:bCs/>
          <w:lang w:eastAsia="cs-CZ"/>
        </w:rPr>
        <w:sym w:font="Wingdings 2" w:char="F054"/>
      </w:r>
      <w:r w:rsidRPr="002D6A29">
        <w:rPr>
          <w:rFonts w:ascii="Times New Roman" w:eastAsia="Times New Roman" w:hAnsi="Times New Roman" w:cs="Times New Roman"/>
          <w:bCs/>
          <w:lang w:eastAsia="cs-CZ"/>
        </w:rPr>
        <w:t xml:space="preserve">  EK  vzala na vědomí / </w:t>
      </w:r>
      <w:r w:rsidRPr="002D6A29">
        <w:rPr>
          <w:rFonts w:ascii="Times New Roman" w:eastAsia="Times New Roman" w:hAnsi="Times New Roman" w:cs="Times New Roman"/>
          <w:bCs/>
          <w:i/>
          <w:lang w:eastAsia="cs-CZ"/>
        </w:rPr>
        <w:t>Taken into account</w:t>
      </w:r>
    </w:p>
    <w:p w:rsidR="002D6A29" w:rsidRPr="002D6A29" w:rsidRDefault="002D6A29" w:rsidP="002D6A29">
      <w:pPr>
        <w:spacing w:after="0" w:line="240" w:lineRule="auto"/>
        <w:rPr>
          <w:rFonts w:ascii="Times New Roman" w:eastAsia="Times New Roman" w:hAnsi="Times New Roman" w:cs="Times New Roman"/>
          <w:b/>
          <w:bCs/>
          <w:lang w:eastAsia="cs-CZ"/>
        </w:rPr>
      </w:pPr>
    </w:p>
    <w:p w:rsidR="002D6A29" w:rsidRPr="002D6A29" w:rsidRDefault="002D6A29" w:rsidP="002D6A29">
      <w:pPr>
        <w:spacing w:after="0" w:line="240" w:lineRule="auto"/>
        <w:rPr>
          <w:rFonts w:ascii="Times New Roman" w:eastAsia="Times New Roman" w:hAnsi="Times New Roman" w:cs="Times New Roman"/>
          <w:i/>
          <w:lang w:val="en-US" w:eastAsia="cs-CZ"/>
        </w:rPr>
      </w:pPr>
      <w:r w:rsidRPr="002D6A29">
        <w:rPr>
          <w:rFonts w:ascii="Times New Roman" w:eastAsia="Times New Roman" w:hAnsi="Times New Roman" w:cs="Times New Roman"/>
          <w:b/>
          <w:bCs/>
          <w:lang w:eastAsia="cs-CZ"/>
        </w:rPr>
        <w:t>Lhůta pro podání písemné zprávy o průběhu KH od jeho zahájení</w:t>
      </w:r>
      <w:r w:rsidRPr="002D6A29">
        <w:rPr>
          <w:rFonts w:ascii="Times New Roman" w:eastAsia="Times New Roman" w:hAnsi="Times New Roman" w:cs="Times New Roman"/>
          <w:b/>
          <w:bCs/>
          <w:lang w:val="en-US" w:eastAsia="cs-CZ"/>
        </w:rPr>
        <w:t xml:space="preserve">/ </w:t>
      </w:r>
      <w:r w:rsidRPr="002D6A29">
        <w:rPr>
          <w:rFonts w:ascii="Times New Roman" w:eastAsia="Times New Roman" w:hAnsi="Times New Roman" w:cs="Times New Roman"/>
          <w:i/>
          <w:lang w:val="en-US" w:eastAsia="cs-CZ"/>
        </w:rPr>
        <w:t>Time schedule for submission of the  written Annual Report from the CT commencement:</w:t>
      </w:r>
    </w:p>
    <w:p w:rsidR="002D6A29" w:rsidRPr="002D6A29" w:rsidRDefault="002D6A29"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lang w:eastAsia="cs-CZ"/>
        </w:rPr>
        <w:sym w:font="Wingdings 2" w:char="F054"/>
      </w:r>
      <w:r w:rsidRPr="002D6A29">
        <w:rPr>
          <w:rFonts w:ascii="Times New Roman" w:eastAsia="Times New Roman" w:hAnsi="Times New Roman" w:cs="Times New Roman"/>
          <w:lang w:eastAsia="cs-CZ"/>
        </w:rPr>
        <w:t xml:space="preserve">   1x ročně</w:t>
      </w:r>
      <w:r w:rsidRPr="002D6A29">
        <w:rPr>
          <w:rFonts w:ascii="Times New Roman" w:eastAsia="Times New Roman" w:hAnsi="Times New Roman" w:cs="Times New Roman"/>
          <w:i/>
          <w:lang w:eastAsia="cs-CZ"/>
        </w:rPr>
        <w:t xml:space="preserve">/Once a year                   </w:t>
      </w:r>
      <w:r w:rsidR="00415BD1" w:rsidRPr="002D6A2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2D6A29">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2D6A29">
        <w:rPr>
          <w:rFonts w:ascii="Times New Roman" w:eastAsia="Times New Roman" w:hAnsi="Times New Roman" w:cs="Times New Roman"/>
          <w:lang w:eastAsia="cs-CZ"/>
        </w:rPr>
        <w:fldChar w:fldCharType="end"/>
      </w:r>
      <w:r w:rsidRPr="002D6A29">
        <w:rPr>
          <w:rFonts w:ascii="Times New Roman" w:eastAsia="Times New Roman" w:hAnsi="Times New Roman" w:cs="Times New Roman"/>
          <w:lang w:eastAsia="cs-CZ"/>
        </w:rPr>
        <w:t xml:space="preserve">  Jiná lhůta/</w:t>
      </w:r>
      <w:r w:rsidRPr="002D6A29">
        <w:rPr>
          <w:rFonts w:ascii="Times New Roman" w:eastAsia="Times New Roman" w:hAnsi="Times New Roman" w:cs="Times New Roman"/>
          <w:i/>
          <w:lang w:eastAsia="cs-CZ"/>
        </w:rPr>
        <w:t xml:space="preserve"> Other </w:t>
      </w:r>
      <w:r w:rsidRPr="002D6A29">
        <w:rPr>
          <w:rFonts w:ascii="Times New Roman" w:eastAsia="Times New Roman" w:hAnsi="Times New Roman" w:cs="Times New Roman"/>
          <w:lang w:eastAsia="cs-CZ"/>
        </w:rPr>
        <w:t>…………….</w:t>
      </w:r>
    </w:p>
    <w:p w:rsidR="002D6A29" w:rsidRPr="002D6A29" w:rsidRDefault="002D6A29" w:rsidP="002D6A29">
      <w:pPr>
        <w:spacing w:after="0" w:line="240" w:lineRule="auto"/>
        <w:rPr>
          <w:rFonts w:ascii="Times New Roman" w:eastAsia="Times New Roman" w:hAnsi="Times New Roman" w:cs="Times New Roman"/>
          <w:lang w:eastAsia="cs-CZ"/>
        </w:rPr>
      </w:pPr>
    </w:p>
    <w:p w:rsidR="002D6A29" w:rsidRPr="002D6A29" w:rsidRDefault="002D6A29" w:rsidP="002D6A29">
      <w:pPr>
        <w:spacing w:after="0" w:line="240" w:lineRule="auto"/>
        <w:rPr>
          <w:rFonts w:ascii="Times New Roman" w:eastAsia="Times New Roman" w:hAnsi="Times New Roman" w:cs="Times New Roman"/>
          <w:i/>
          <w:lang w:eastAsia="cs-CZ"/>
        </w:rPr>
      </w:pPr>
      <w:r w:rsidRPr="002D6A29">
        <w:rPr>
          <w:rFonts w:ascii="Times New Roman" w:eastAsia="Times New Roman" w:hAnsi="Times New Roman" w:cs="Times New Roman"/>
          <w:b/>
          <w:bCs/>
          <w:lang w:eastAsia="cs-CZ"/>
        </w:rPr>
        <w:t>Seznam míst hodnocení s označením míst, ke kterým se EK vyjádřila jako místní EK a kde vykonává dohled/</w:t>
      </w:r>
      <w:r w:rsidRPr="002D6A2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D6A29" w:rsidRPr="002D6A29" w:rsidTr="009F1814">
        <w:trPr>
          <w:trHeight w:val="454"/>
        </w:trPr>
        <w:tc>
          <w:tcPr>
            <w:tcW w:w="6108" w:type="dxa"/>
          </w:tcPr>
          <w:p w:rsidR="002D6A29" w:rsidRPr="002D6A29" w:rsidRDefault="002D6A29" w:rsidP="002D6A29">
            <w:pPr>
              <w:spacing w:after="0" w:line="240" w:lineRule="auto"/>
              <w:rPr>
                <w:rFonts w:ascii="Times New Roman" w:eastAsia="Times New Roman" w:hAnsi="Times New Roman" w:cs="Times New Roman"/>
                <w:sz w:val="18"/>
                <w:szCs w:val="18"/>
                <w:lang w:eastAsia="cs-CZ"/>
              </w:rPr>
            </w:pPr>
            <w:r w:rsidRPr="002D6A29">
              <w:rPr>
                <w:rFonts w:ascii="Times New Roman" w:eastAsia="Times New Roman" w:hAnsi="Times New Roman" w:cs="Times New Roman"/>
                <w:sz w:val="18"/>
                <w:szCs w:val="18"/>
                <w:lang w:eastAsia="cs-CZ"/>
              </w:rPr>
              <w:t xml:space="preserve">Místo hodnocení/ Jméno zkoušejícího </w:t>
            </w:r>
          </w:p>
          <w:p w:rsidR="002D6A29" w:rsidRPr="002D6A29" w:rsidRDefault="002D6A29" w:rsidP="002D6A29">
            <w:pPr>
              <w:spacing w:after="0" w:line="240" w:lineRule="auto"/>
              <w:rPr>
                <w:rFonts w:ascii="Times New Roman" w:eastAsia="Times New Roman" w:hAnsi="Times New Roman" w:cs="Times New Roman"/>
                <w:i/>
                <w:sz w:val="18"/>
                <w:szCs w:val="18"/>
                <w:lang w:eastAsia="cs-CZ"/>
              </w:rPr>
            </w:pPr>
            <w:r w:rsidRPr="002D6A29">
              <w:rPr>
                <w:rFonts w:ascii="Times New Roman" w:eastAsia="Times New Roman" w:hAnsi="Times New Roman" w:cs="Times New Roman"/>
                <w:i/>
                <w:sz w:val="18"/>
                <w:szCs w:val="18"/>
                <w:lang w:eastAsia="cs-CZ"/>
              </w:rPr>
              <w:t>Trial Site / Name of Investigator</w:t>
            </w:r>
          </w:p>
        </w:tc>
        <w:tc>
          <w:tcPr>
            <w:tcW w:w="1280" w:type="dxa"/>
          </w:tcPr>
          <w:p w:rsidR="002D6A29" w:rsidRPr="002D6A29" w:rsidRDefault="002D6A29" w:rsidP="002D6A29">
            <w:pPr>
              <w:spacing w:after="0" w:line="240" w:lineRule="auto"/>
              <w:rPr>
                <w:rFonts w:ascii="Times New Roman" w:eastAsia="Times New Roman" w:hAnsi="Times New Roman" w:cs="Times New Roman"/>
                <w:sz w:val="18"/>
                <w:szCs w:val="18"/>
                <w:vertAlign w:val="superscript"/>
                <w:lang w:eastAsia="cs-CZ"/>
              </w:rPr>
            </w:pPr>
            <w:r w:rsidRPr="002D6A29">
              <w:rPr>
                <w:rFonts w:ascii="Times New Roman" w:eastAsia="Times New Roman" w:hAnsi="Times New Roman" w:cs="Times New Roman"/>
                <w:sz w:val="18"/>
                <w:szCs w:val="18"/>
                <w:lang w:eastAsia="cs-CZ"/>
              </w:rPr>
              <w:t xml:space="preserve">Místní EK </w:t>
            </w:r>
            <w:r w:rsidRPr="002D6A29">
              <w:rPr>
                <w:rFonts w:ascii="Times New Roman" w:eastAsia="Times New Roman" w:hAnsi="Times New Roman" w:cs="Times New Roman"/>
                <w:i/>
                <w:sz w:val="18"/>
                <w:szCs w:val="18"/>
                <w:lang w:eastAsia="cs-CZ"/>
              </w:rPr>
              <w:t>Local EC</w:t>
            </w:r>
          </w:p>
        </w:tc>
        <w:tc>
          <w:tcPr>
            <w:tcW w:w="2712" w:type="dxa"/>
          </w:tcPr>
          <w:p w:rsidR="002D6A29" w:rsidRPr="002D6A29" w:rsidRDefault="002D6A29" w:rsidP="002D6A29">
            <w:pPr>
              <w:spacing w:after="0" w:line="240" w:lineRule="auto"/>
              <w:rPr>
                <w:rFonts w:ascii="Times New Roman" w:eastAsia="Times New Roman" w:hAnsi="Times New Roman" w:cs="Times New Roman"/>
                <w:sz w:val="18"/>
                <w:szCs w:val="18"/>
                <w:lang w:eastAsia="cs-CZ"/>
              </w:rPr>
            </w:pPr>
            <w:r w:rsidRPr="002D6A29">
              <w:rPr>
                <w:rFonts w:ascii="Times New Roman" w:eastAsia="Times New Roman" w:hAnsi="Times New Roman" w:cs="Times New Roman"/>
                <w:sz w:val="18"/>
                <w:szCs w:val="18"/>
                <w:lang w:eastAsia="cs-CZ"/>
              </w:rPr>
              <w:t>Adresa  místní EK</w:t>
            </w:r>
          </w:p>
          <w:p w:rsidR="002D6A29" w:rsidRPr="002D6A29" w:rsidRDefault="002D6A29" w:rsidP="002D6A29">
            <w:pPr>
              <w:spacing w:after="0" w:line="240" w:lineRule="auto"/>
              <w:rPr>
                <w:rFonts w:ascii="Times New Roman" w:eastAsia="Times New Roman" w:hAnsi="Times New Roman" w:cs="Times New Roman"/>
                <w:i/>
                <w:sz w:val="18"/>
                <w:szCs w:val="18"/>
                <w:lang w:eastAsia="cs-CZ"/>
              </w:rPr>
            </w:pPr>
            <w:r w:rsidRPr="002D6A29">
              <w:rPr>
                <w:rFonts w:ascii="Times New Roman" w:eastAsia="Times New Roman" w:hAnsi="Times New Roman" w:cs="Times New Roman"/>
                <w:i/>
                <w:sz w:val="18"/>
                <w:szCs w:val="18"/>
                <w:lang w:eastAsia="cs-CZ"/>
              </w:rPr>
              <w:t>Address</w:t>
            </w:r>
          </w:p>
        </w:tc>
      </w:tr>
      <w:tr w:rsidR="002D6A29" w:rsidRPr="002D6A29" w:rsidTr="009F1814">
        <w:trPr>
          <w:trHeight w:val="312"/>
        </w:trPr>
        <w:tc>
          <w:tcPr>
            <w:tcW w:w="6108" w:type="dxa"/>
          </w:tcPr>
          <w:p w:rsidR="002D6A29" w:rsidRPr="002D6A29" w:rsidRDefault="002D6A29" w:rsidP="002D6A29">
            <w:pPr>
              <w:spacing w:after="0" w:line="240" w:lineRule="auto"/>
              <w:rPr>
                <w:rFonts w:ascii="Times New Roman" w:eastAsia="Times New Roman" w:hAnsi="Times New Roman" w:cs="Times New Roman"/>
                <w:sz w:val="18"/>
                <w:szCs w:val="18"/>
                <w:lang w:eastAsia="cs-CZ"/>
              </w:rPr>
            </w:pPr>
            <w:r w:rsidRPr="002D6A29">
              <w:rPr>
                <w:rFonts w:ascii="Times New Roman" w:eastAsia="Times New Roman" w:hAnsi="Times New Roman" w:cs="Times New Roman"/>
                <w:sz w:val="18"/>
                <w:szCs w:val="18"/>
                <w:lang w:eastAsia="cs-CZ"/>
              </w:rPr>
              <w:t>Doc. MUDr. Jan Mareš, Ph.D., Neurologická klinika FN Olomouc, I.P.Pavlova 6, 775 20 Olomouc</w:t>
            </w:r>
          </w:p>
        </w:tc>
        <w:tc>
          <w:tcPr>
            <w:tcW w:w="1280" w:type="dxa"/>
          </w:tcPr>
          <w:p w:rsidR="002D6A29" w:rsidRPr="002D6A29" w:rsidRDefault="002D6A29" w:rsidP="002D6A29">
            <w:pPr>
              <w:spacing w:after="0" w:line="240" w:lineRule="auto"/>
              <w:rPr>
                <w:rFonts w:ascii="Times New Roman" w:eastAsia="Times New Roman" w:hAnsi="Times New Roman" w:cs="Times New Roman"/>
                <w:sz w:val="18"/>
                <w:szCs w:val="18"/>
                <w:lang w:eastAsia="cs-CZ"/>
              </w:rPr>
            </w:pPr>
            <w:r w:rsidRPr="002D6A29">
              <w:rPr>
                <w:rFonts w:ascii="Times New Roman" w:eastAsia="Times New Roman" w:hAnsi="Times New Roman" w:cs="Times New Roman"/>
                <w:sz w:val="18"/>
                <w:szCs w:val="18"/>
                <w:lang w:eastAsia="cs-CZ"/>
              </w:rPr>
              <w:sym w:font="Wingdings 2" w:char="F053"/>
            </w:r>
          </w:p>
        </w:tc>
        <w:tc>
          <w:tcPr>
            <w:tcW w:w="2712" w:type="dxa"/>
          </w:tcPr>
          <w:p w:rsidR="002D6A29" w:rsidRPr="002D6A29" w:rsidRDefault="002D6A29" w:rsidP="002D6A29">
            <w:pPr>
              <w:spacing w:after="0" w:line="240" w:lineRule="auto"/>
              <w:rPr>
                <w:rFonts w:ascii="Times New Roman" w:eastAsia="Times New Roman" w:hAnsi="Times New Roman" w:cs="Times New Roman"/>
                <w:sz w:val="18"/>
                <w:szCs w:val="18"/>
                <w:lang w:eastAsia="cs-CZ"/>
              </w:rPr>
            </w:pPr>
            <w:r w:rsidRPr="002D6A29">
              <w:rPr>
                <w:rFonts w:ascii="Times New Roman" w:eastAsia="Times New Roman" w:hAnsi="Times New Roman" w:cs="Times New Roman"/>
                <w:sz w:val="18"/>
                <w:szCs w:val="18"/>
                <w:lang w:eastAsia="cs-CZ"/>
              </w:rPr>
              <w:t>EK FNOL</w:t>
            </w:r>
          </w:p>
        </w:tc>
      </w:tr>
    </w:tbl>
    <w:p w:rsidR="002D6A29" w:rsidRPr="002D6A29" w:rsidRDefault="002D6A29" w:rsidP="002D6A29">
      <w:pPr>
        <w:spacing w:after="0" w:line="240" w:lineRule="auto"/>
        <w:rPr>
          <w:rFonts w:ascii="Times New Roman" w:eastAsia="Times New Roman" w:hAnsi="Times New Roman" w:cs="Times New Roman"/>
          <w:bCs/>
          <w:szCs w:val="24"/>
          <w:lang w:eastAsia="cs-CZ"/>
        </w:rPr>
      </w:pPr>
      <w:r w:rsidRPr="002D6A29">
        <w:rPr>
          <w:rFonts w:ascii="Times New Roman" w:eastAsia="Times New Roman" w:hAnsi="Times New Roman" w:cs="Times New Roman"/>
          <w:bCs/>
          <w:szCs w:val="24"/>
          <w:lang w:eastAsia="cs-CZ"/>
        </w:rPr>
        <w:t>1/2</w:t>
      </w:r>
    </w:p>
    <w:p w:rsidR="002D6A29" w:rsidRPr="002D6A29" w:rsidRDefault="002D6A29" w:rsidP="002D6A29">
      <w:pPr>
        <w:spacing w:after="0" w:line="240" w:lineRule="auto"/>
        <w:rPr>
          <w:rFonts w:ascii="Times New Roman" w:eastAsia="Times New Roman" w:hAnsi="Times New Roman" w:cs="Times New Roman"/>
          <w:b/>
          <w:bCs/>
          <w:szCs w:val="24"/>
          <w:lang w:eastAsia="cs-CZ"/>
        </w:rPr>
      </w:pPr>
    </w:p>
    <w:p w:rsidR="002D6A29" w:rsidRPr="002D6A29" w:rsidRDefault="002D6A29" w:rsidP="002D6A29">
      <w:pPr>
        <w:spacing w:after="0" w:line="240" w:lineRule="auto"/>
        <w:rPr>
          <w:rFonts w:ascii="Times New Roman" w:eastAsia="Times New Roman" w:hAnsi="Times New Roman" w:cs="Times New Roman"/>
          <w:b/>
          <w:bCs/>
          <w:szCs w:val="24"/>
          <w:lang w:eastAsia="cs-CZ"/>
        </w:rPr>
      </w:pPr>
    </w:p>
    <w:p w:rsidR="002D6A29" w:rsidRPr="002D6A29" w:rsidRDefault="002D6A29" w:rsidP="002D6A29">
      <w:pPr>
        <w:spacing w:after="0" w:line="240" w:lineRule="auto"/>
        <w:rPr>
          <w:rFonts w:ascii="Times New Roman" w:eastAsia="Times New Roman" w:hAnsi="Times New Roman" w:cs="Times New Roman"/>
          <w:bCs/>
          <w:i/>
          <w:szCs w:val="24"/>
          <w:lang w:eastAsia="cs-CZ"/>
        </w:rPr>
      </w:pPr>
      <w:r w:rsidRPr="002D6A29">
        <w:rPr>
          <w:rFonts w:ascii="Times New Roman" w:eastAsia="Times New Roman" w:hAnsi="Times New Roman" w:cs="Times New Roman"/>
          <w:b/>
          <w:bCs/>
          <w:szCs w:val="24"/>
          <w:lang w:eastAsia="cs-CZ"/>
        </w:rPr>
        <w:lastRenderedPageBreak/>
        <w:t>Seznam hodnocených dokumentů/</w:t>
      </w:r>
      <w:r w:rsidRPr="002D6A29">
        <w:rPr>
          <w:rFonts w:ascii="Times New Roman" w:eastAsia="Times New Roman" w:hAnsi="Times New Roman" w:cs="Times New Roman"/>
          <w:bCs/>
          <w:i/>
          <w:szCs w:val="24"/>
          <w:lang w:eastAsia="cs-CZ"/>
        </w:rPr>
        <w:t xml:space="preserve">List </w:t>
      </w:r>
      <w:r w:rsidRPr="002D6A29">
        <w:rPr>
          <w:rFonts w:ascii="Times New Roman" w:eastAsia="Times New Roman" w:hAnsi="Times New Roman" w:cs="Times New Roman"/>
          <w:bCs/>
          <w:i/>
          <w:szCs w:val="24"/>
          <w:lang w:val="en-US" w:eastAsia="cs-CZ"/>
        </w:rPr>
        <w:t>of all submitted documents:</w:t>
      </w:r>
    </w:p>
    <w:p w:rsidR="002D6A29" w:rsidRPr="002D6A29" w:rsidRDefault="002D6A29" w:rsidP="002D6A2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D6A29" w:rsidRPr="002D6A29" w:rsidTr="009F1814">
        <w:trPr>
          <w:cantSplit/>
          <w:trHeight w:val="454"/>
        </w:trPr>
        <w:tc>
          <w:tcPr>
            <w:tcW w:w="7416" w:type="dxa"/>
            <w:vMerge w:val="restart"/>
          </w:tcPr>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p>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sz w:val="18"/>
                <w:szCs w:val="18"/>
                <w:lang w:eastAsia="cs-CZ"/>
              </w:rPr>
              <w:t xml:space="preserve">Název dokumentu, verze, datum </w:t>
            </w:r>
          </w:p>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i/>
                <w:sz w:val="18"/>
                <w:szCs w:val="18"/>
                <w:lang w:eastAsia="cs-CZ"/>
              </w:rPr>
              <w:t>Document title, version, date</w:t>
            </w:r>
          </w:p>
        </w:tc>
        <w:tc>
          <w:tcPr>
            <w:tcW w:w="1272" w:type="dxa"/>
            <w:gridSpan w:val="2"/>
          </w:tcPr>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sz w:val="18"/>
                <w:szCs w:val="18"/>
                <w:lang w:eastAsia="cs-CZ"/>
              </w:rPr>
              <w:t>Schváleno /</w:t>
            </w:r>
            <w:r w:rsidRPr="002D6A29">
              <w:rPr>
                <w:rFonts w:ascii="Times New Roman" w:eastAsia="Times New Roman" w:hAnsi="Times New Roman" w:cs="Times New Roman"/>
                <w:b/>
                <w:bCs/>
                <w:i/>
                <w:sz w:val="18"/>
                <w:szCs w:val="18"/>
                <w:lang w:eastAsia="cs-CZ"/>
              </w:rPr>
              <w:t>Approved</w:t>
            </w:r>
          </w:p>
        </w:tc>
        <w:tc>
          <w:tcPr>
            <w:tcW w:w="1316" w:type="dxa"/>
            <w:gridSpan w:val="2"/>
          </w:tcPr>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sz w:val="18"/>
                <w:szCs w:val="18"/>
                <w:lang w:eastAsia="cs-CZ"/>
              </w:rPr>
              <w:t xml:space="preserve">Vzato na vědomí / </w:t>
            </w:r>
            <w:r w:rsidRPr="002D6A29">
              <w:rPr>
                <w:rFonts w:ascii="Times New Roman" w:eastAsia="Times New Roman" w:hAnsi="Times New Roman" w:cs="Times New Roman"/>
                <w:b/>
                <w:bCs/>
                <w:i/>
                <w:sz w:val="18"/>
                <w:szCs w:val="18"/>
                <w:lang w:eastAsia="cs-CZ"/>
              </w:rPr>
              <w:t xml:space="preserve">Taken into account </w:t>
            </w:r>
          </w:p>
        </w:tc>
      </w:tr>
      <w:tr w:rsidR="002D6A29" w:rsidRPr="002D6A29" w:rsidTr="009F1814">
        <w:trPr>
          <w:cantSplit/>
          <w:trHeight w:val="454"/>
        </w:trPr>
        <w:tc>
          <w:tcPr>
            <w:tcW w:w="7416" w:type="dxa"/>
            <w:vMerge/>
          </w:tcPr>
          <w:p w:rsidR="002D6A29" w:rsidRPr="002D6A29" w:rsidRDefault="002D6A29" w:rsidP="002D6A29">
            <w:pPr>
              <w:spacing w:after="0" w:line="240" w:lineRule="auto"/>
              <w:rPr>
                <w:rFonts w:ascii="Times New Roman" w:eastAsia="Times New Roman" w:hAnsi="Times New Roman" w:cs="Times New Roman"/>
                <w:i/>
                <w:sz w:val="18"/>
                <w:szCs w:val="18"/>
                <w:lang w:eastAsia="cs-CZ"/>
              </w:rPr>
            </w:pPr>
          </w:p>
        </w:tc>
        <w:tc>
          <w:tcPr>
            <w:tcW w:w="736" w:type="dxa"/>
          </w:tcPr>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sz w:val="18"/>
                <w:szCs w:val="18"/>
                <w:lang w:eastAsia="cs-CZ"/>
              </w:rPr>
              <w:t>ANO</w:t>
            </w:r>
          </w:p>
          <w:p w:rsidR="002D6A29" w:rsidRPr="002D6A29" w:rsidRDefault="002D6A29" w:rsidP="002D6A29">
            <w:pPr>
              <w:spacing w:after="0" w:line="240" w:lineRule="auto"/>
              <w:rPr>
                <w:rFonts w:ascii="Times New Roman" w:eastAsia="Times New Roman" w:hAnsi="Times New Roman" w:cs="Times New Roman"/>
                <w:b/>
                <w:bCs/>
                <w:i/>
                <w:sz w:val="18"/>
                <w:szCs w:val="18"/>
                <w:lang w:eastAsia="cs-CZ"/>
              </w:rPr>
            </w:pPr>
            <w:r w:rsidRPr="002D6A29">
              <w:rPr>
                <w:rFonts w:ascii="Times New Roman" w:eastAsia="Times New Roman" w:hAnsi="Times New Roman" w:cs="Times New Roman"/>
                <w:b/>
                <w:bCs/>
                <w:i/>
                <w:sz w:val="18"/>
                <w:szCs w:val="18"/>
                <w:lang w:eastAsia="cs-CZ"/>
              </w:rPr>
              <w:t>Yes</w:t>
            </w:r>
          </w:p>
        </w:tc>
        <w:tc>
          <w:tcPr>
            <w:tcW w:w="536" w:type="dxa"/>
          </w:tcPr>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sz w:val="18"/>
                <w:szCs w:val="18"/>
                <w:lang w:eastAsia="cs-CZ"/>
              </w:rPr>
              <w:t xml:space="preserve">NE </w:t>
            </w:r>
          </w:p>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i/>
                <w:sz w:val="18"/>
                <w:szCs w:val="18"/>
                <w:lang w:eastAsia="cs-CZ"/>
              </w:rPr>
              <w:t>No</w:t>
            </w:r>
          </w:p>
        </w:tc>
        <w:tc>
          <w:tcPr>
            <w:tcW w:w="780" w:type="dxa"/>
          </w:tcPr>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sz w:val="18"/>
                <w:szCs w:val="18"/>
                <w:lang w:eastAsia="cs-CZ"/>
              </w:rPr>
              <w:t>ANO</w:t>
            </w:r>
          </w:p>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i/>
                <w:sz w:val="18"/>
                <w:szCs w:val="18"/>
                <w:lang w:eastAsia="cs-CZ"/>
              </w:rPr>
              <w:t>Yes</w:t>
            </w:r>
          </w:p>
        </w:tc>
        <w:tc>
          <w:tcPr>
            <w:tcW w:w="536" w:type="dxa"/>
          </w:tcPr>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sz w:val="18"/>
                <w:szCs w:val="18"/>
                <w:lang w:eastAsia="cs-CZ"/>
              </w:rPr>
              <w:t xml:space="preserve">NE </w:t>
            </w:r>
          </w:p>
          <w:p w:rsidR="002D6A29" w:rsidRPr="002D6A29" w:rsidRDefault="002D6A29" w:rsidP="002D6A29">
            <w:pPr>
              <w:spacing w:after="0" w:line="240" w:lineRule="auto"/>
              <w:rPr>
                <w:rFonts w:ascii="Times New Roman" w:eastAsia="Times New Roman" w:hAnsi="Times New Roman" w:cs="Times New Roman"/>
                <w:b/>
                <w:bCs/>
                <w:i/>
                <w:sz w:val="18"/>
                <w:szCs w:val="18"/>
                <w:lang w:eastAsia="cs-CZ"/>
              </w:rPr>
            </w:pPr>
            <w:r w:rsidRPr="002D6A29">
              <w:rPr>
                <w:rFonts w:ascii="Times New Roman" w:eastAsia="Times New Roman" w:hAnsi="Times New Roman" w:cs="Times New Roman"/>
                <w:b/>
                <w:bCs/>
                <w:i/>
                <w:sz w:val="18"/>
                <w:szCs w:val="18"/>
                <w:lang w:eastAsia="cs-CZ"/>
              </w:rPr>
              <w:t>No</w:t>
            </w:r>
          </w:p>
        </w:tc>
      </w:tr>
      <w:tr w:rsidR="002D6A29" w:rsidRPr="002D6A29" w:rsidTr="009F1814">
        <w:trPr>
          <w:trHeight w:val="340"/>
        </w:trPr>
        <w:tc>
          <w:tcPr>
            <w:tcW w:w="7416" w:type="dxa"/>
          </w:tcPr>
          <w:p w:rsidR="002D6A29" w:rsidRPr="002D6A29" w:rsidRDefault="002D6A29" w:rsidP="002D6A2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Objasnění verze pacientských dotazníků, podaných 29.1.2013 / </w:t>
            </w:r>
            <w:r>
              <w:rPr>
                <w:rFonts w:ascii="Times New Roman" w:eastAsia="Times New Roman" w:hAnsi="Times New Roman" w:cs="Times New Roman"/>
                <w:i/>
                <w:sz w:val="18"/>
                <w:szCs w:val="18"/>
                <w:lang w:eastAsia="cs-CZ"/>
              </w:rPr>
              <w:t>Clarification of version of patient Questionnaires, submitted on 29 Jan 2013</w:t>
            </w:r>
          </w:p>
        </w:tc>
        <w:tc>
          <w:tcPr>
            <w:tcW w:w="736" w:type="dxa"/>
          </w:tcPr>
          <w:p w:rsidR="002D6A29" w:rsidRPr="002D6A29" w:rsidRDefault="00415BD1" w:rsidP="002D6A29">
            <w:pPr>
              <w:spacing w:after="0" w:line="240" w:lineRule="auto"/>
              <w:rPr>
                <w:rFonts w:ascii="Times New Roman" w:eastAsia="Times New Roman" w:hAnsi="Times New Roman" w:cs="Times New Roman"/>
                <w:sz w:val="18"/>
                <w:szCs w:val="18"/>
                <w:lang w:eastAsia="cs-CZ"/>
              </w:rPr>
            </w:pPr>
            <w:r w:rsidRPr="002D6A2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2D6A29" w:rsidRPr="002D6A2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6A29">
              <w:rPr>
                <w:rFonts w:ascii="Times New Roman" w:eastAsia="Times New Roman" w:hAnsi="Times New Roman" w:cs="Times New Roman"/>
                <w:sz w:val="18"/>
                <w:szCs w:val="18"/>
                <w:lang w:eastAsia="cs-CZ"/>
              </w:rPr>
              <w:fldChar w:fldCharType="end"/>
            </w:r>
          </w:p>
        </w:tc>
        <w:tc>
          <w:tcPr>
            <w:tcW w:w="536" w:type="dxa"/>
          </w:tcPr>
          <w:p w:rsidR="002D6A29" w:rsidRPr="002D6A29" w:rsidRDefault="00415BD1" w:rsidP="002D6A29">
            <w:pPr>
              <w:spacing w:after="0" w:line="240" w:lineRule="auto"/>
              <w:rPr>
                <w:rFonts w:ascii="Times New Roman" w:eastAsia="Times New Roman" w:hAnsi="Times New Roman" w:cs="Times New Roman"/>
                <w:sz w:val="18"/>
                <w:szCs w:val="18"/>
                <w:lang w:eastAsia="cs-CZ"/>
              </w:rPr>
            </w:pPr>
            <w:r w:rsidRPr="002D6A2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D6A29" w:rsidRPr="002D6A2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6A29">
              <w:rPr>
                <w:rFonts w:ascii="Times New Roman" w:eastAsia="Times New Roman" w:hAnsi="Times New Roman" w:cs="Times New Roman"/>
                <w:sz w:val="18"/>
                <w:szCs w:val="18"/>
                <w:lang w:eastAsia="cs-CZ"/>
              </w:rPr>
              <w:fldChar w:fldCharType="end"/>
            </w:r>
          </w:p>
        </w:tc>
        <w:tc>
          <w:tcPr>
            <w:tcW w:w="780" w:type="dxa"/>
          </w:tcPr>
          <w:p w:rsidR="002D6A29" w:rsidRPr="002D6A29" w:rsidRDefault="002D6A29" w:rsidP="002D6A29">
            <w:pPr>
              <w:spacing w:after="0" w:line="240" w:lineRule="auto"/>
              <w:rPr>
                <w:rFonts w:ascii="Times New Roman" w:eastAsia="Times New Roman" w:hAnsi="Times New Roman" w:cs="Times New Roman"/>
                <w:sz w:val="18"/>
                <w:szCs w:val="18"/>
                <w:lang w:eastAsia="cs-CZ"/>
              </w:rPr>
            </w:pPr>
            <w:r w:rsidRPr="002D6A29">
              <w:rPr>
                <w:rFonts w:ascii="Times New Roman" w:eastAsia="Times New Roman" w:hAnsi="Times New Roman" w:cs="Times New Roman"/>
                <w:sz w:val="18"/>
                <w:szCs w:val="18"/>
                <w:lang w:eastAsia="cs-CZ"/>
              </w:rPr>
              <w:sym w:font="Wingdings 2" w:char="F053"/>
            </w:r>
          </w:p>
        </w:tc>
        <w:tc>
          <w:tcPr>
            <w:tcW w:w="536" w:type="dxa"/>
          </w:tcPr>
          <w:p w:rsidR="002D6A29" w:rsidRPr="002D6A29" w:rsidRDefault="00415BD1" w:rsidP="002D6A29">
            <w:pPr>
              <w:spacing w:after="0" w:line="240" w:lineRule="auto"/>
              <w:rPr>
                <w:rFonts w:ascii="Times New Roman" w:eastAsia="Times New Roman" w:hAnsi="Times New Roman" w:cs="Times New Roman"/>
                <w:sz w:val="18"/>
                <w:szCs w:val="18"/>
                <w:lang w:eastAsia="cs-CZ"/>
              </w:rPr>
            </w:pPr>
            <w:r w:rsidRPr="002D6A2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D6A29" w:rsidRPr="002D6A2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6A29">
              <w:rPr>
                <w:rFonts w:ascii="Times New Roman" w:eastAsia="Times New Roman" w:hAnsi="Times New Roman" w:cs="Times New Roman"/>
                <w:sz w:val="18"/>
                <w:szCs w:val="18"/>
                <w:lang w:eastAsia="cs-CZ"/>
              </w:rPr>
              <w:fldChar w:fldCharType="end"/>
            </w:r>
          </w:p>
        </w:tc>
      </w:tr>
    </w:tbl>
    <w:p w:rsidR="002D6A29" w:rsidRPr="002D6A29" w:rsidRDefault="002D6A29" w:rsidP="002D6A29">
      <w:pPr>
        <w:spacing w:after="0" w:line="240" w:lineRule="auto"/>
        <w:rPr>
          <w:rFonts w:ascii="Times New Roman" w:eastAsia="Times New Roman" w:hAnsi="Times New Roman" w:cs="Times New Roman"/>
          <w:szCs w:val="24"/>
          <w:lang w:eastAsia="cs-CZ"/>
        </w:rPr>
      </w:pPr>
    </w:p>
    <w:p w:rsidR="002D6A29" w:rsidRPr="002D6A29" w:rsidRDefault="002D6A29" w:rsidP="002D6A29">
      <w:pPr>
        <w:spacing w:after="0" w:line="240" w:lineRule="auto"/>
        <w:rPr>
          <w:rFonts w:ascii="Times New Roman" w:eastAsia="Times New Roman" w:hAnsi="Times New Roman" w:cs="Times New Roman"/>
          <w:szCs w:val="24"/>
          <w:lang w:eastAsia="cs-CZ"/>
        </w:rPr>
      </w:pPr>
      <w:r w:rsidRPr="002D6A2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2D6A2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2D6A29" w:rsidRPr="002D6A29" w:rsidRDefault="002D6A29" w:rsidP="002D6A29">
      <w:pPr>
        <w:spacing w:after="0" w:line="240" w:lineRule="auto"/>
        <w:rPr>
          <w:rFonts w:ascii="Times New Roman" w:eastAsia="Times New Roman" w:hAnsi="Times New Roman" w:cs="Times New Roman"/>
          <w:i/>
          <w:szCs w:val="24"/>
          <w:lang w:eastAsia="cs-CZ"/>
        </w:rPr>
      </w:pPr>
      <w:r w:rsidRPr="002D6A29">
        <w:rPr>
          <w:rFonts w:ascii="Times New Roman" w:eastAsia="Times New Roman" w:hAnsi="Times New Roman" w:cs="Times New Roman"/>
          <w:i/>
          <w:szCs w:val="24"/>
          <w:lang w:eastAsia="cs-CZ"/>
        </w:rPr>
        <w:t xml:space="preserve"> </w:t>
      </w:r>
      <w:r w:rsidRPr="002D6A29">
        <w:rPr>
          <w:rFonts w:ascii="Times New Roman" w:eastAsia="Times New Roman" w:hAnsi="Times New Roman" w:cs="Times New Roman"/>
          <w:szCs w:val="24"/>
          <w:lang w:eastAsia="cs-CZ"/>
        </w:rPr>
        <w:sym w:font="Wingdings 2" w:char="F054"/>
      </w:r>
      <w:r w:rsidRPr="002D6A29">
        <w:rPr>
          <w:rFonts w:ascii="Times New Roman" w:eastAsia="Times New Roman" w:hAnsi="Times New Roman" w:cs="Times New Roman"/>
          <w:szCs w:val="24"/>
          <w:lang w:eastAsia="cs-CZ"/>
        </w:rPr>
        <w:t xml:space="preserve"> Ano/</w:t>
      </w:r>
      <w:r w:rsidRPr="002D6A29">
        <w:rPr>
          <w:rFonts w:ascii="Times New Roman" w:eastAsia="Times New Roman" w:hAnsi="Times New Roman" w:cs="Times New Roman"/>
          <w:i/>
          <w:szCs w:val="24"/>
          <w:lang w:eastAsia="cs-CZ"/>
        </w:rPr>
        <w:t>Yes</w:t>
      </w:r>
      <w:r w:rsidRPr="002D6A29">
        <w:rPr>
          <w:rFonts w:ascii="Times New Roman" w:eastAsia="Times New Roman" w:hAnsi="Times New Roman" w:cs="Times New Roman"/>
          <w:szCs w:val="24"/>
          <w:lang w:eastAsia="cs-CZ"/>
        </w:rPr>
        <w:t xml:space="preserve">       </w:t>
      </w:r>
      <w:r w:rsidR="00415BD1" w:rsidRPr="002D6A2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2D6A29">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2D6A29">
        <w:rPr>
          <w:rFonts w:ascii="Times New Roman" w:eastAsia="Times New Roman" w:hAnsi="Times New Roman" w:cs="Times New Roman"/>
          <w:szCs w:val="24"/>
          <w:lang w:eastAsia="cs-CZ"/>
        </w:rPr>
        <w:fldChar w:fldCharType="end"/>
      </w:r>
      <w:r w:rsidRPr="002D6A29">
        <w:rPr>
          <w:rFonts w:ascii="Times New Roman" w:eastAsia="Times New Roman" w:hAnsi="Times New Roman" w:cs="Times New Roman"/>
          <w:szCs w:val="24"/>
          <w:lang w:eastAsia="cs-CZ"/>
        </w:rPr>
        <w:t>Ne/</w:t>
      </w:r>
      <w:r w:rsidRPr="002D6A29">
        <w:rPr>
          <w:rFonts w:ascii="Times New Roman" w:eastAsia="Times New Roman" w:hAnsi="Times New Roman" w:cs="Times New Roman"/>
          <w:i/>
          <w:szCs w:val="24"/>
          <w:lang w:eastAsia="cs-CZ"/>
        </w:rPr>
        <w:t>No</w:t>
      </w:r>
      <w:r w:rsidRPr="002D6A29">
        <w:rPr>
          <w:rFonts w:ascii="Times New Roman" w:eastAsia="Times New Roman" w:hAnsi="Times New Roman" w:cs="Times New Roman"/>
          <w:szCs w:val="24"/>
          <w:lang w:eastAsia="cs-CZ"/>
        </w:rPr>
        <w:t xml:space="preserve">           </w:t>
      </w:r>
    </w:p>
    <w:p w:rsidR="002D6A29" w:rsidRPr="002D6A29" w:rsidRDefault="002D6A29" w:rsidP="002D6A29">
      <w:pPr>
        <w:spacing w:after="0" w:line="240" w:lineRule="auto"/>
        <w:rPr>
          <w:rFonts w:ascii="Times New Roman" w:eastAsia="Times New Roman" w:hAnsi="Times New Roman" w:cs="Times New Roman"/>
          <w:szCs w:val="24"/>
          <w:lang w:eastAsia="cs-CZ"/>
        </w:rPr>
      </w:pPr>
      <w:r w:rsidRPr="002D6A29">
        <w:rPr>
          <w:rFonts w:ascii="Times New Roman" w:eastAsia="Times New Roman" w:hAnsi="Times New Roman" w:cs="Times New Roman"/>
          <w:szCs w:val="24"/>
          <w:lang w:eastAsia="cs-CZ"/>
        </w:rPr>
        <w:t xml:space="preserve">                                                                                               </w:t>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t xml:space="preserve">             </w:t>
      </w:r>
    </w:p>
    <w:p w:rsidR="002D6A29" w:rsidRPr="002D6A29" w:rsidRDefault="002D6A29" w:rsidP="002D6A29">
      <w:pPr>
        <w:spacing w:after="0" w:line="240" w:lineRule="auto"/>
        <w:rPr>
          <w:rFonts w:ascii="Times New Roman" w:eastAsia="Times New Roman" w:hAnsi="Times New Roman" w:cs="Times New Roman"/>
          <w:szCs w:val="24"/>
          <w:lang w:eastAsia="cs-CZ"/>
        </w:rPr>
      </w:pPr>
    </w:p>
    <w:p w:rsidR="002D6A29" w:rsidRPr="002D6A29" w:rsidRDefault="002D6A29" w:rsidP="002D6A29">
      <w:pPr>
        <w:spacing w:after="0" w:line="240" w:lineRule="auto"/>
        <w:rPr>
          <w:rFonts w:ascii="Times New Roman" w:eastAsia="Times New Roman" w:hAnsi="Times New Roman" w:cs="Times New Roman"/>
          <w:b/>
          <w:bCs/>
          <w:szCs w:val="24"/>
          <w:lang w:eastAsia="cs-CZ"/>
        </w:rPr>
      </w:pP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p>
    <w:p w:rsidR="002D6A29" w:rsidRDefault="002D6A29" w:rsidP="002D6A29">
      <w:pPr>
        <w:spacing w:after="0" w:line="240" w:lineRule="auto"/>
        <w:rPr>
          <w:rFonts w:ascii="Times New Roman" w:eastAsia="Times New Roman" w:hAnsi="Times New Roman" w:cs="Times New Roman"/>
          <w:szCs w:val="24"/>
          <w:lang w:eastAsia="cs-CZ"/>
        </w:rPr>
      </w:pPr>
    </w:p>
    <w:p w:rsidR="002D6A29" w:rsidRPr="007E05C5" w:rsidRDefault="002D6A29" w:rsidP="002D6A29">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2D6A29" w:rsidRPr="007E05C5" w:rsidRDefault="002D6A29" w:rsidP="002D6A29">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2D6A29" w:rsidRPr="007E05C5" w:rsidRDefault="002D6A29" w:rsidP="002D6A29">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2D6A29" w:rsidRPr="007E05C5" w:rsidRDefault="002D6A29" w:rsidP="002D6A29">
      <w:pPr>
        <w:tabs>
          <w:tab w:val="left" w:pos="5100"/>
        </w:tabs>
        <w:spacing w:after="0" w:line="240" w:lineRule="auto"/>
        <w:jc w:val="center"/>
        <w:rPr>
          <w:rFonts w:ascii="Times New Roman" w:eastAsia="Times New Roman" w:hAnsi="Times New Roman" w:cs="Times New Roman"/>
          <w:szCs w:val="24"/>
          <w:lang w:eastAsia="cs-CZ"/>
        </w:rPr>
      </w:pPr>
    </w:p>
    <w:p w:rsidR="002D6A29" w:rsidRPr="007E05C5" w:rsidRDefault="002D6A29" w:rsidP="002D6A29">
      <w:pPr>
        <w:spacing w:after="0" w:line="240" w:lineRule="auto"/>
        <w:jc w:val="center"/>
        <w:rPr>
          <w:rFonts w:ascii="Times New Roman" w:eastAsia="Times New Roman" w:hAnsi="Times New Roman" w:cs="Times New Roman"/>
          <w:szCs w:val="24"/>
          <w:lang w:eastAsia="cs-CZ"/>
        </w:rPr>
      </w:pPr>
    </w:p>
    <w:p w:rsidR="002D6A29" w:rsidRPr="007E05C5" w:rsidRDefault="002D6A29" w:rsidP="002D6A29">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2D6A29" w:rsidRPr="007E05C5" w:rsidRDefault="002D6A29" w:rsidP="002D6A29">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2D6A29" w:rsidRPr="007E05C5" w:rsidRDefault="002D6A29" w:rsidP="002D6A29">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2D6A29" w:rsidRPr="007E05C5" w:rsidRDefault="002D6A29" w:rsidP="002D6A29">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2D6A29" w:rsidRPr="007E05C5" w:rsidRDefault="002D6A29" w:rsidP="002D6A29">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2D6A29" w:rsidRPr="00FF243C" w:rsidRDefault="002D6A29" w:rsidP="002D6A29">
      <w:pPr>
        <w:spacing w:after="0" w:line="240" w:lineRule="auto"/>
        <w:rPr>
          <w:rFonts w:ascii="Times New Roman" w:eastAsia="Times New Roman" w:hAnsi="Times New Roman" w:cs="Times New Roman"/>
          <w:lang w:eastAsia="cs-CZ"/>
        </w:rPr>
      </w:pPr>
    </w:p>
    <w:p w:rsidR="002D6A29" w:rsidRPr="002C5337" w:rsidRDefault="002D6A29" w:rsidP="002D6A29">
      <w:pPr>
        <w:spacing w:after="0" w:line="240" w:lineRule="auto"/>
        <w:rPr>
          <w:rFonts w:ascii="Times New Roman" w:eastAsia="Times New Roman" w:hAnsi="Times New Roman" w:cs="Times New Roman"/>
          <w:szCs w:val="24"/>
          <w:lang w:eastAsia="cs-CZ"/>
        </w:rPr>
      </w:pPr>
      <w:r w:rsidRPr="002C5337">
        <w:rPr>
          <w:rFonts w:ascii="Times New Roman" w:eastAsia="Times New Roman" w:hAnsi="Times New Roman" w:cs="Times New Roman"/>
          <w:szCs w:val="24"/>
          <w:lang w:eastAsia="cs-CZ"/>
        </w:rPr>
        <w:t xml:space="preserve">                                                                                             </w:t>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t xml:space="preserve">           </w:t>
      </w:r>
    </w:p>
    <w:p w:rsidR="002D6A29" w:rsidRPr="002C5337" w:rsidRDefault="002D6A29" w:rsidP="002D6A29">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Cs w:val="24"/>
          <w:lang w:eastAsia="cs-CZ"/>
        </w:rPr>
        <w:t>2/2</w:t>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t xml:space="preserve"> </w:t>
      </w:r>
      <w:r w:rsidRPr="002C5337">
        <w:rPr>
          <w:rFonts w:ascii="Times New Roman" w:eastAsia="Times New Roman" w:hAnsi="Times New Roman" w:cs="Times New Roman"/>
          <w:szCs w:val="24"/>
          <w:lang w:eastAsia="cs-CZ"/>
        </w:rPr>
        <w:tab/>
      </w: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Pr="002D6A29" w:rsidRDefault="002D6A29" w:rsidP="002D6A29">
      <w:pPr>
        <w:spacing w:after="0" w:line="240" w:lineRule="auto"/>
        <w:jc w:val="center"/>
        <w:rPr>
          <w:rFonts w:ascii="Times New Roman" w:eastAsia="Times New Roman" w:hAnsi="Times New Roman" w:cs="Times New Roman"/>
          <w:b/>
          <w:bCs/>
          <w:lang w:eastAsia="cs-CZ"/>
        </w:rPr>
      </w:pPr>
      <w:r w:rsidRPr="002D6A29">
        <w:rPr>
          <w:rFonts w:ascii="Times New Roman" w:eastAsia="Times New Roman" w:hAnsi="Times New Roman" w:cs="Times New Roman"/>
          <w:b/>
          <w:bCs/>
          <w:lang w:eastAsia="cs-CZ"/>
        </w:rPr>
        <w:lastRenderedPageBreak/>
        <w:t>STANOVISKO ETICKÉ KOMISE KE KLINICKÉMU HODNOCENÍ</w:t>
      </w:r>
    </w:p>
    <w:p w:rsidR="002D6A29" w:rsidRPr="002D6A29" w:rsidRDefault="002D6A29" w:rsidP="002D6A29">
      <w:pPr>
        <w:spacing w:after="0" w:line="240" w:lineRule="auto"/>
        <w:jc w:val="center"/>
        <w:rPr>
          <w:rFonts w:ascii="Times New Roman" w:eastAsia="Times New Roman" w:hAnsi="Times New Roman" w:cs="Times New Roman"/>
          <w:bCs/>
          <w:i/>
          <w:lang w:eastAsia="cs-CZ"/>
        </w:rPr>
      </w:pPr>
      <w:r w:rsidRPr="002D6A29">
        <w:rPr>
          <w:rFonts w:ascii="Times New Roman" w:eastAsia="Times New Roman" w:hAnsi="Times New Roman" w:cs="Times New Roman"/>
          <w:bCs/>
          <w:i/>
          <w:lang w:eastAsia="cs-CZ"/>
        </w:rPr>
        <w:t xml:space="preserve">Opinion of the Ethics Committee on Clinical Trial  </w:t>
      </w:r>
    </w:p>
    <w:p w:rsidR="002D6A29" w:rsidRPr="002D6A29" w:rsidRDefault="002D6A29" w:rsidP="002D6A29">
      <w:pPr>
        <w:spacing w:after="0" w:line="240" w:lineRule="auto"/>
        <w:jc w:val="center"/>
        <w:rPr>
          <w:rFonts w:ascii="Times New Roman" w:eastAsia="Times New Roman" w:hAnsi="Times New Roman" w:cs="Times New Roman"/>
          <w:b/>
          <w:bCs/>
          <w:i/>
          <w:lang w:eastAsia="cs-CZ"/>
        </w:rPr>
      </w:pPr>
    </w:p>
    <w:p w:rsidR="002D6A29" w:rsidRPr="002D6A29" w:rsidRDefault="00415BD1"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D6A29" w:rsidRPr="002D6A2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D6A29">
        <w:rPr>
          <w:rFonts w:ascii="Times New Roman" w:eastAsia="Times New Roman" w:hAnsi="Times New Roman" w:cs="Times New Roman"/>
          <w:lang w:eastAsia="cs-CZ"/>
        </w:rPr>
        <w:fldChar w:fldCharType="end"/>
      </w:r>
      <w:r w:rsidR="002D6A29" w:rsidRPr="002D6A29">
        <w:rPr>
          <w:rFonts w:ascii="Times New Roman" w:eastAsia="Times New Roman" w:hAnsi="Times New Roman" w:cs="Times New Roman"/>
          <w:lang w:eastAsia="cs-CZ"/>
        </w:rPr>
        <w:t xml:space="preserve">  Multicentrické KH, je požadováno stanovisko multicentrické EK pro všechna centra/</w:t>
      </w:r>
      <w:r w:rsidR="002D6A29" w:rsidRPr="002D6A29">
        <w:rPr>
          <w:rFonts w:ascii="Times New Roman" w:eastAsia="Times New Roman" w:hAnsi="Times New Roman" w:cs="Times New Roman"/>
          <w:i/>
          <w:lang w:eastAsia="cs-CZ"/>
        </w:rPr>
        <w:t>Multi-centric clinical trial, opinion issued by Ethics Committee for Multi-Centric Clinical Trials is required</w:t>
      </w:r>
    </w:p>
    <w:p w:rsidR="002D6A29" w:rsidRPr="002D6A29" w:rsidRDefault="002D6A29" w:rsidP="002D6A29">
      <w:pPr>
        <w:spacing w:after="0" w:line="240" w:lineRule="auto"/>
        <w:rPr>
          <w:rFonts w:ascii="Times New Roman" w:eastAsia="Times New Roman" w:hAnsi="Times New Roman" w:cs="Times New Roman"/>
          <w:i/>
          <w:lang w:eastAsia="cs-CZ"/>
        </w:rPr>
      </w:pPr>
      <w:r w:rsidRPr="002D6A29">
        <w:rPr>
          <w:rFonts w:ascii="Wingdings 2" w:eastAsia="Times New Roman" w:hAnsi="Wingdings 2" w:cs="Times New Roman"/>
          <w:lang w:eastAsia="cs-CZ"/>
        </w:rPr>
        <w:t></w:t>
      </w:r>
      <w:r w:rsidRPr="002D6A29">
        <w:rPr>
          <w:rFonts w:ascii="Times New Roman" w:eastAsia="Times New Roman" w:hAnsi="Times New Roman" w:cs="Times New Roman"/>
          <w:lang w:eastAsia="cs-CZ"/>
        </w:rPr>
        <w:t xml:space="preserve">  Multicentrické KH, je požadováno stanovisko EK pro místní centrum (centra)/ </w:t>
      </w:r>
      <w:r w:rsidRPr="002D6A29">
        <w:rPr>
          <w:rFonts w:ascii="Times New Roman" w:eastAsia="Times New Roman" w:hAnsi="Times New Roman" w:cs="Times New Roman"/>
          <w:i/>
          <w:lang w:eastAsia="cs-CZ"/>
        </w:rPr>
        <w:t>Multi-centric clinical trial, opinion issued by local Ethics Committee(s) is required</w:t>
      </w:r>
    </w:p>
    <w:p w:rsidR="002D6A29" w:rsidRPr="002D6A29" w:rsidRDefault="00415BD1" w:rsidP="002D6A29">
      <w:pPr>
        <w:spacing w:after="0" w:line="240" w:lineRule="auto"/>
        <w:rPr>
          <w:rFonts w:ascii="Times New Roman" w:eastAsia="Times New Roman" w:hAnsi="Times New Roman" w:cs="Times New Roman"/>
          <w:i/>
          <w:lang w:eastAsia="cs-CZ"/>
        </w:rPr>
      </w:pPr>
      <w:r w:rsidRPr="002D6A2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D6A29" w:rsidRPr="002D6A2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D6A29">
        <w:rPr>
          <w:rFonts w:ascii="Times New Roman" w:eastAsia="Times New Roman" w:hAnsi="Times New Roman" w:cs="Times New Roman"/>
          <w:lang w:eastAsia="cs-CZ"/>
        </w:rPr>
        <w:fldChar w:fldCharType="end"/>
      </w:r>
      <w:r w:rsidR="002D6A29" w:rsidRPr="002D6A29">
        <w:rPr>
          <w:rFonts w:ascii="Times New Roman" w:eastAsia="Times New Roman" w:hAnsi="Times New Roman" w:cs="Times New Roman"/>
          <w:lang w:eastAsia="cs-CZ"/>
        </w:rPr>
        <w:t xml:space="preserve">  KH prováděné v jednom centru, požadováno stanovisko EK pro místní centrum (centra)/ </w:t>
      </w:r>
      <w:r w:rsidR="002D6A29" w:rsidRPr="002D6A29">
        <w:rPr>
          <w:rFonts w:ascii="Times New Roman" w:eastAsia="Times New Roman" w:hAnsi="Times New Roman" w:cs="Times New Roman"/>
          <w:i/>
          <w:lang w:eastAsia="cs-CZ"/>
        </w:rPr>
        <w:t>Clinical trial conducted in a single site, opinion of a local EC is required</w:t>
      </w:r>
    </w:p>
    <w:p w:rsidR="002D6A29" w:rsidRPr="002D6A29" w:rsidRDefault="002D6A29" w:rsidP="002D6A29">
      <w:pPr>
        <w:spacing w:after="0" w:line="240" w:lineRule="auto"/>
        <w:rPr>
          <w:rFonts w:ascii="Times New Roman" w:eastAsia="Times New Roman" w:hAnsi="Times New Roman" w:cs="Times New Roman"/>
          <w:b/>
          <w:bCs/>
          <w:lang w:eastAsia="cs-CZ"/>
        </w:rPr>
      </w:pPr>
    </w:p>
    <w:p w:rsidR="002D6A29" w:rsidRPr="002D6A29" w:rsidRDefault="002D6A29" w:rsidP="002D6A29">
      <w:pPr>
        <w:spacing w:after="0" w:line="240" w:lineRule="auto"/>
        <w:rPr>
          <w:rFonts w:ascii="Times New Roman" w:eastAsia="Times New Roman" w:hAnsi="Times New Roman" w:cs="Times New Roman"/>
          <w:b/>
          <w:bCs/>
          <w:lang w:eastAsia="cs-CZ"/>
        </w:rPr>
      </w:pPr>
      <w:r w:rsidRPr="002D6A29">
        <w:rPr>
          <w:rFonts w:ascii="Times New Roman" w:eastAsia="Times New Roman" w:hAnsi="Times New Roman" w:cs="Times New Roman"/>
          <w:b/>
          <w:bCs/>
          <w:lang w:eastAsia="cs-CZ"/>
        </w:rPr>
        <w:t>Číslo jednací/</w:t>
      </w:r>
      <w:r w:rsidRPr="002D6A29">
        <w:rPr>
          <w:rFonts w:ascii="Times New Roman" w:eastAsia="Times New Roman" w:hAnsi="Times New Roman" w:cs="Times New Roman"/>
          <w:i/>
          <w:lang w:eastAsia="cs-CZ"/>
        </w:rPr>
        <w:t>Reference number</w:t>
      </w:r>
      <w:r w:rsidRPr="002D6A29">
        <w:rPr>
          <w:rFonts w:ascii="Times New Roman" w:eastAsia="Times New Roman" w:hAnsi="Times New Roman" w:cs="Times New Roman"/>
          <w:lang w:eastAsia="cs-CZ"/>
        </w:rPr>
        <w:t xml:space="preserve">: </w:t>
      </w:r>
      <w:r w:rsidRPr="002D6A29">
        <w:rPr>
          <w:rFonts w:ascii="Times New Roman" w:eastAsia="Times New Roman" w:hAnsi="Times New Roman" w:cs="Times New Roman"/>
          <w:b/>
          <w:lang w:eastAsia="cs-CZ"/>
        </w:rPr>
        <w:t>24/13</w:t>
      </w:r>
    </w:p>
    <w:p w:rsidR="002D6A29" w:rsidRPr="002D6A29" w:rsidRDefault="002D6A29" w:rsidP="002D6A29">
      <w:pPr>
        <w:spacing w:after="0" w:line="240" w:lineRule="auto"/>
        <w:rPr>
          <w:rFonts w:ascii="Times New Roman" w:eastAsia="Times New Roman" w:hAnsi="Times New Roman" w:cs="Times New Roman"/>
          <w:i/>
          <w:lang w:eastAsia="cs-CZ"/>
        </w:rPr>
      </w:pPr>
      <w:r w:rsidRPr="002D6A29">
        <w:rPr>
          <w:rFonts w:ascii="Times New Roman" w:eastAsia="Times New Roman" w:hAnsi="Times New Roman" w:cs="Times New Roman"/>
          <w:b/>
          <w:bCs/>
          <w:lang w:eastAsia="cs-CZ"/>
        </w:rPr>
        <w:t>Název KH/</w:t>
      </w:r>
      <w:r w:rsidRPr="002D6A29">
        <w:rPr>
          <w:rFonts w:ascii="Times New Roman" w:eastAsia="Times New Roman" w:hAnsi="Times New Roman" w:cs="Times New Roman"/>
          <w:i/>
          <w:lang w:eastAsia="cs-CZ"/>
        </w:rPr>
        <w:t>Full Title of Clinical Trial</w:t>
      </w:r>
      <w:r w:rsidRPr="002D6A29">
        <w:rPr>
          <w:rFonts w:ascii="Times New Roman" w:eastAsia="Times New Roman" w:hAnsi="Times New Roman" w:cs="Times New Roman"/>
          <w:bCs/>
          <w:lang w:eastAsia="cs-CZ"/>
        </w:rPr>
        <w:t xml:space="preserve">: </w:t>
      </w:r>
      <w:r w:rsidRPr="002D6A29">
        <w:rPr>
          <w:rFonts w:ascii="Times New Roman" w:eastAsia="Times New Roman" w:hAnsi="Times New Roman" w:cs="Times New Roman"/>
          <w:lang w:eastAsia="cs-CZ"/>
        </w:rPr>
        <w:t xml:space="preserve">Multicentrické, otevřené klinické hodnocení posuzující dlouhodobou bezpečnost, snášenlivost a účinnost přípravku AMG 145 na hladinu LDL-C u pacientů se závažnou familiární hypercholesterolémií / </w:t>
      </w:r>
      <w:r w:rsidRPr="002D6A29">
        <w:rPr>
          <w:rFonts w:ascii="Times New Roman" w:eastAsia="Times New Roman" w:hAnsi="Times New Roman" w:cs="Times New Roman"/>
          <w:i/>
          <w:lang w:eastAsia="cs-CZ"/>
        </w:rPr>
        <w:t>A Multicenter, Open-label Study to Assess the Long-term Safety, Tolerability and Efficacy of AMG 145 on LDL-C in Subjects with Severe Familial Hypercholesterolemia</w:t>
      </w:r>
    </w:p>
    <w:p w:rsidR="002D6A29" w:rsidRPr="002D6A29" w:rsidRDefault="002D6A29" w:rsidP="002D6A29">
      <w:pPr>
        <w:spacing w:after="0" w:line="240" w:lineRule="auto"/>
        <w:rPr>
          <w:rFonts w:ascii="Times New Roman" w:eastAsia="Times New Roman" w:hAnsi="Times New Roman" w:cs="Times New Roman"/>
          <w:bCs/>
          <w:lang w:eastAsia="cs-CZ"/>
        </w:rPr>
      </w:pPr>
    </w:p>
    <w:p w:rsidR="002D6A29" w:rsidRPr="002D6A29" w:rsidRDefault="002D6A29"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b/>
          <w:bCs/>
          <w:lang w:eastAsia="cs-CZ"/>
        </w:rPr>
        <w:t xml:space="preserve">Číslo protokolu/ </w:t>
      </w:r>
      <w:r w:rsidRPr="002D6A29">
        <w:rPr>
          <w:rFonts w:ascii="Times New Roman" w:eastAsia="Times New Roman" w:hAnsi="Times New Roman" w:cs="Times New Roman"/>
          <w:i/>
          <w:lang w:eastAsia="cs-CZ"/>
        </w:rPr>
        <w:t>Protocol Code Number</w:t>
      </w:r>
      <w:r w:rsidRPr="002D6A29">
        <w:rPr>
          <w:rFonts w:ascii="Times New Roman" w:eastAsia="Times New Roman" w:hAnsi="Times New Roman" w:cs="Times New Roman"/>
          <w:lang w:eastAsia="cs-CZ"/>
        </w:rPr>
        <w:t>: 20110271</w:t>
      </w:r>
    </w:p>
    <w:p w:rsidR="002D6A29" w:rsidRPr="002D6A29" w:rsidRDefault="002D6A29"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b/>
          <w:bCs/>
          <w:lang w:eastAsia="cs-CZ"/>
        </w:rPr>
        <w:t xml:space="preserve">EudraCT number/ </w:t>
      </w:r>
      <w:r w:rsidRPr="002D6A29">
        <w:rPr>
          <w:rFonts w:ascii="Times New Roman" w:eastAsia="Times New Roman" w:hAnsi="Times New Roman" w:cs="Times New Roman"/>
          <w:i/>
          <w:lang w:eastAsia="cs-CZ"/>
        </w:rPr>
        <w:t>EudraCT number</w:t>
      </w:r>
      <w:r w:rsidRPr="002D6A29">
        <w:rPr>
          <w:rFonts w:ascii="Times New Roman" w:eastAsia="Times New Roman" w:hAnsi="Times New Roman" w:cs="Times New Roman"/>
          <w:lang w:eastAsia="cs-CZ"/>
        </w:rPr>
        <w:t>: 2011-005400-15</w:t>
      </w:r>
    </w:p>
    <w:p w:rsidR="002D6A29" w:rsidRPr="002D6A29" w:rsidRDefault="002D6A29" w:rsidP="002D6A29">
      <w:pPr>
        <w:spacing w:after="0" w:line="240" w:lineRule="auto"/>
        <w:rPr>
          <w:rFonts w:ascii="Times New Roman" w:eastAsia="Times New Roman" w:hAnsi="Times New Roman" w:cs="Times New Roman"/>
          <w:b/>
          <w:bCs/>
          <w:lang w:eastAsia="cs-CZ"/>
        </w:rPr>
      </w:pPr>
    </w:p>
    <w:p w:rsidR="002D6A29" w:rsidRPr="002D6A29" w:rsidRDefault="002D6A29"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b/>
          <w:bCs/>
          <w:lang w:eastAsia="cs-CZ"/>
        </w:rPr>
        <w:t>Zadavatel/</w:t>
      </w:r>
      <w:r w:rsidRPr="002D6A29">
        <w:rPr>
          <w:rFonts w:ascii="Times New Roman" w:eastAsia="Times New Roman" w:hAnsi="Times New Roman" w:cs="Times New Roman"/>
          <w:i/>
          <w:lang w:eastAsia="cs-CZ"/>
        </w:rPr>
        <w:t>Sponzor</w:t>
      </w:r>
      <w:r w:rsidRPr="002D6A29">
        <w:rPr>
          <w:rFonts w:ascii="Times New Roman" w:eastAsia="Times New Roman" w:hAnsi="Times New Roman" w:cs="Times New Roman"/>
          <w:lang w:eastAsia="cs-CZ"/>
        </w:rPr>
        <w:t xml:space="preserve">: </w:t>
      </w:r>
    </w:p>
    <w:p w:rsidR="002D6A29" w:rsidRPr="002D6A29" w:rsidRDefault="002D6A29" w:rsidP="002D6A29">
      <w:pPr>
        <w:spacing w:after="0" w:line="240" w:lineRule="auto"/>
        <w:rPr>
          <w:rFonts w:ascii="Times New Roman" w:eastAsia="Times New Roman" w:hAnsi="Times New Roman" w:cs="Times New Roman"/>
          <w:bCs/>
          <w:lang w:eastAsia="cs-CZ"/>
        </w:rPr>
      </w:pPr>
      <w:r w:rsidRPr="002D6A29">
        <w:rPr>
          <w:rFonts w:ascii="Times New Roman" w:eastAsia="Times New Roman" w:hAnsi="Times New Roman" w:cs="Times New Roman"/>
          <w:b/>
          <w:bCs/>
          <w:lang w:eastAsia="cs-CZ"/>
        </w:rPr>
        <w:t>Žadatel/</w:t>
      </w:r>
      <w:r w:rsidRPr="002D6A29">
        <w:rPr>
          <w:rFonts w:ascii="Times New Roman" w:eastAsia="Times New Roman" w:hAnsi="Times New Roman" w:cs="Times New Roman"/>
          <w:bCs/>
          <w:i/>
          <w:lang w:eastAsia="cs-CZ"/>
        </w:rPr>
        <w:t>Applicant</w:t>
      </w:r>
      <w:r w:rsidRPr="002D6A29">
        <w:rPr>
          <w:rFonts w:ascii="Times New Roman" w:eastAsia="Times New Roman" w:hAnsi="Times New Roman" w:cs="Times New Roman"/>
          <w:bCs/>
          <w:lang w:eastAsia="cs-CZ"/>
        </w:rPr>
        <w:t>: Amgen s.r.o., Klimentská 46, 110 02 Praha 1</w:t>
      </w:r>
    </w:p>
    <w:p w:rsidR="002D6A29" w:rsidRPr="002D6A29" w:rsidRDefault="002D6A29" w:rsidP="002D6A29">
      <w:pPr>
        <w:spacing w:after="0" w:line="240" w:lineRule="auto"/>
        <w:rPr>
          <w:rFonts w:ascii="Times New Roman" w:eastAsia="Times New Roman" w:hAnsi="Times New Roman" w:cs="Times New Roman"/>
          <w:b/>
          <w:bCs/>
          <w:lang w:eastAsia="cs-CZ"/>
        </w:rPr>
      </w:pPr>
      <w:r w:rsidRPr="002D6A29">
        <w:rPr>
          <w:rFonts w:ascii="Times New Roman" w:eastAsia="Times New Roman" w:hAnsi="Times New Roman" w:cs="Times New Roman"/>
          <w:b/>
          <w:bCs/>
          <w:lang w:eastAsia="cs-CZ"/>
        </w:rPr>
        <w:t>Datum doručení žádosti/</w:t>
      </w:r>
      <w:r w:rsidRPr="002D6A29">
        <w:rPr>
          <w:rFonts w:ascii="Times New Roman" w:eastAsia="Times New Roman" w:hAnsi="Times New Roman" w:cs="Times New Roman"/>
          <w:i/>
          <w:lang w:eastAsia="cs-CZ"/>
        </w:rPr>
        <w:t>Date of submission of the Application Form</w:t>
      </w:r>
      <w:r w:rsidRPr="002D6A2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8.4.</w:t>
      </w:r>
      <w:r w:rsidRPr="002D6A29">
        <w:rPr>
          <w:rFonts w:ascii="Times New Roman" w:eastAsia="Times New Roman" w:hAnsi="Times New Roman" w:cs="Times New Roman"/>
          <w:lang w:eastAsia="cs-CZ"/>
        </w:rPr>
        <w:t>2014</w:t>
      </w:r>
    </w:p>
    <w:p w:rsidR="002D6A29" w:rsidRPr="002D6A29" w:rsidRDefault="002D6A29"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b/>
          <w:bCs/>
          <w:lang w:eastAsia="cs-CZ"/>
        </w:rPr>
        <w:t xml:space="preserve">Datum jednání EK </w:t>
      </w:r>
      <w:r w:rsidRPr="002D6A29">
        <w:rPr>
          <w:rFonts w:ascii="Times New Roman" w:eastAsia="Times New Roman" w:hAnsi="Times New Roman" w:cs="Times New Roman"/>
          <w:lang w:eastAsia="cs-CZ"/>
        </w:rPr>
        <w:t>/</w:t>
      </w:r>
      <w:r w:rsidRPr="002D6A2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2D6A29">
        <w:rPr>
          <w:rFonts w:ascii="Times New Roman" w:eastAsia="Times New Roman" w:hAnsi="Times New Roman" w:cs="Times New Roman"/>
          <w:lang w:eastAsia="cs-CZ"/>
        </w:rPr>
        <w:t>2014</w:t>
      </w:r>
    </w:p>
    <w:p w:rsidR="002D6A29" w:rsidRPr="002D6A29" w:rsidRDefault="002D6A29" w:rsidP="002D6A29">
      <w:pPr>
        <w:spacing w:after="0" w:line="240" w:lineRule="auto"/>
        <w:rPr>
          <w:rFonts w:ascii="Times New Roman" w:eastAsia="Times New Roman" w:hAnsi="Times New Roman" w:cs="Times New Roman"/>
          <w:b/>
          <w:bCs/>
          <w:lang w:eastAsia="cs-CZ"/>
        </w:rPr>
      </w:pPr>
    </w:p>
    <w:p w:rsidR="002D6A29" w:rsidRPr="002D6A29" w:rsidRDefault="002D6A29" w:rsidP="002D6A29">
      <w:pPr>
        <w:spacing w:after="0" w:line="240" w:lineRule="auto"/>
        <w:rPr>
          <w:rFonts w:ascii="Times New Roman" w:eastAsia="Times New Roman" w:hAnsi="Times New Roman" w:cs="Times New Roman"/>
          <w:bCs/>
          <w:i/>
          <w:lang w:eastAsia="cs-CZ"/>
        </w:rPr>
      </w:pPr>
      <w:r w:rsidRPr="002D6A29">
        <w:rPr>
          <w:rFonts w:ascii="Times New Roman" w:eastAsia="Times New Roman" w:hAnsi="Times New Roman" w:cs="Times New Roman"/>
          <w:b/>
          <w:bCs/>
          <w:lang w:eastAsia="cs-CZ"/>
        </w:rPr>
        <w:t>U multicentrického KH adresa multicentrické EK, ke které bylo KH předloženo/</w:t>
      </w:r>
      <w:r w:rsidRPr="002D6A29">
        <w:rPr>
          <w:rFonts w:ascii="Times New Roman" w:eastAsia="Times New Roman" w:hAnsi="Times New Roman" w:cs="Times New Roman"/>
          <w:b/>
          <w:bCs/>
          <w:i/>
          <w:lang w:eastAsia="cs-CZ"/>
        </w:rPr>
        <w:t xml:space="preserve"> </w:t>
      </w:r>
      <w:r w:rsidRPr="002D6A29">
        <w:rPr>
          <w:rFonts w:ascii="Times New Roman" w:eastAsia="Times New Roman" w:hAnsi="Times New Roman" w:cs="Times New Roman"/>
          <w:i/>
          <w:lang w:eastAsia="cs-CZ"/>
        </w:rPr>
        <w:t>F</w:t>
      </w:r>
      <w:r w:rsidRPr="002D6A2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2D6A29">
        <w:rPr>
          <w:rFonts w:ascii="Times New Roman" w:eastAsia="Times New Roman" w:hAnsi="Times New Roman" w:cs="Times New Roman"/>
          <w:lang w:val="en-US" w:eastAsia="cs-CZ"/>
        </w:rPr>
        <w:t xml:space="preserve">:  </w:t>
      </w:r>
      <w:r w:rsidRPr="002D6A29">
        <w:rPr>
          <w:rFonts w:ascii="Times New Roman" w:eastAsia="Times New Roman" w:hAnsi="Times New Roman" w:cs="Times New Roman"/>
          <w:b/>
          <w:bCs/>
          <w:i/>
          <w:lang w:eastAsia="cs-CZ"/>
        </w:rPr>
        <w:t xml:space="preserve"> </w:t>
      </w:r>
      <w:r w:rsidRPr="002D6A29">
        <w:rPr>
          <w:rFonts w:ascii="Times New Roman" w:eastAsia="Times New Roman" w:hAnsi="Times New Roman" w:cs="Times New Roman"/>
          <w:bCs/>
          <w:i/>
          <w:lang w:eastAsia="cs-CZ"/>
        </w:rPr>
        <w:t>MEK VFN Praha</w:t>
      </w:r>
    </w:p>
    <w:p w:rsidR="002D6A29" w:rsidRPr="002D6A29" w:rsidRDefault="002D6A29" w:rsidP="002D6A29">
      <w:pPr>
        <w:spacing w:after="0" w:line="240" w:lineRule="auto"/>
        <w:rPr>
          <w:rFonts w:ascii="Times New Roman" w:eastAsia="Times New Roman" w:hAnsi="Times New Roman" w:cs="Times New Roman"/>
          <w:b/>
          <w:bCs/>
          <w:i/>
          <w:lang w:eastAsia="cs-CZ"/>
        </w:rPr>
      </w:pPr>
    </w:p>
    <w:p w:rsidR="002D6A29" w:rsidRPr="002D6A29" w:rsidRDefault="002D6A29"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b/>
          <w:bCs/>
          <w:lang w:eastAsia="cs-CZ"/>
        </w:rPr>
        <w:t xml:space="preserve">Vyjádření EK/ </w:t>
      </w:r>
      <w:r w:rsidRPr="002D6A29">
        <w:rPr>
          <w:rFonts w:ascii="Times New Roman" w:eastAsia="Times New Roman" w:hAnsi="Times New Roman" w:cs="Times New Roman"/>
          <w:i/>
          <w:lang w:eastAsia="cs-CZ"/>
        </w:rPr>
        <w:t>Ethics Committe´s opinion</w:t>
      </w:r>
      <w:r w:rsidRPr="002D6A29">
        <w:rPr>
          <w:rFonts w:ascii="Times New Roman" w:eastAsia="Times New Roman" w:hAnsi="Times New Roman" w:cs="Times New Roman"/>
          <w:lang w:eastAsia="cs-CZ"/>
        </w:rPr>
        <w:t>:</w:t>
      </w:r>
    </w:p>
    <w:p w:rsidR="002D6A29" w:rsidRPr="002D6A29" w:rsidRDefault="002D6A29" w:rsidP="002D6A29">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2D6A29">
        <w:rPr>
          <w:rFonts w:ascii="Times New Roman" w:eastAsia="Times New Roman" w:hAnsi="Times New Roman" w:cs="Times New Roman"/>
          <w:lang w:eastAsia="cs-CZ"/>
        </w:rPr>
        <w:t xml:space="preserve">  EK  vydala souhlasné stanovisko// </w:t>
      </w:r>
      <w:r w:rsidRPr="002D6A29">
        <w:rPr>
          <w:rFonts w:ascii="Times New Roman" w:eastAsia="Times New Roman" w:hAnsi="Times New Roman" w:cs="Times New Roman"/>
          <w:i/>
          <w:lang w:eastAsia="cs-CZ"/>
        </w:rPr>
        <w:t>EC issues</w:t>
      </w:r>
      <w:r w:rsidRPr="002D6A29">
        <w:rPr>
          <w:rFonts w:ascii="Times New Roman" w:eastAsia="Times New Roman" w:hAnsi="Times New Roman" w:cs="Times New Roman"/>
          <w:lang w:eastAsia="cs-CZ"/>
        </w:rPr>
        <w:t xml:space="preserve"> f</w:t>
      </w:r>
      <w:r w:rsidRPr="002D6A29">
        <w:rPr>
          <w:rFonts w:ascii="Times New Roman" w:eastAsia="Times New Roman" w:hAnsi="Times New Roman" w:cs="Times New Roman"/>
          <w:i/>
          <w:lang w:eastAsia="cs-CZ"/>
        </w:rPr>
        <w:t>avourable opinion</w:t>
      </w:r>
    </w:p>
    <w:p w:rsidR="002D6A29" w:rsidRPr="002D6A29" w:rsidRDefault="002D6A29" w:rsidP="002D6A29">
      <w:pPr>
        <w:spacing w:after="0" w:line="240" w:lineRule="auto"/>
        <w:rPr>
          <w:rFonts w:ascii="Times New Roman" w:eastAsia="Times New Roman" w:hAnsi="Times New Roman" w:cs="Times New Roman"/>
          <w:bCs/>
          <w:i/>
          <w:lang w:eastAsia="cs-CZ"/>
        </w:rPr>
      </w:pPr>
      <w:r w:rsidRPr="002D6A29">
        <w:rPr>
          <w:rFonts w:ascii="Times New Roman" w:eastAsia="Times New Roman" w:hAnsi="Times New Roman" w:cs="Times New Roman"/>
          <w:bCs/>
          <w:lang w:eastAsia="cs-CZ"/>
        </w:rPr>
        <w:sym w:font="Wingdings 2" w:char="F054"/>
      </w:r>
      <w:r w:rsidRPr="002D6A29">
        <w:rPr>
          <w:rFonts w:ascii="Times New Roman" w:eastAsia="Times New Roman" w:hAnsi="Times New Roman" w:cs="Times New Roman"/>
          <w:bCs/>
          <w:lang w:eastAsia="cs-CZ"/>
        </w:rPr>
        <w:t xml:space="preserve">  EK  vzala na vědomí / </w:t>
      </w:r>
      <w:r w:rsidRPr="002D6A29">
        <w:rPr>
          <w:rFonts w:ascii="Times New Roman" w:eastAsia="Times New Roman" w:hAnsi="Times New Roman" w:cs="Times New Roman"/>
          <w:bCs/>
          <w:i/>
          <w:lang w:eastAsia="cs-CZ"/>
        </w:rPr>
        <w:t>Taken into account</w:t>
      </w:r>
    </w:p>
    <w:p w:rsidR="002D6A29" w:rsidRPr="002D6A29" w:rsidRDefault="002D6A29" w:rsidP="002D6A29">
      <w:pPr>
        <w:spacing w:after="0" w:line="240" w:lineRule="auto"/>
        <w:rPr>
          <w:rFonts w:ascii="Times New Roman" w:eastAsia="Times New Roman" w:hAnsi="Times New Roman" w:cs="Times New Roman"/>
          <w:b/>
          <w:bCs/>
          <w:lang w:eastAsia="cs-CZ"/>
        </w:rPr>
      </w:pPr>
    </w:p>
    <w:p w:rsidR="002D6A29" w:rsidRPr="002D6A29" w:rsidRDefault="002D6A29" w:rsidP="002D6A29">
      <w:pPr>
        <w:spacing w:after="0" w:line="240" w:lineRule="auto"/>
        <w:rPr>
          <w:rFonts w:ascii="Times New Roman" w:eastAsia="Times New Roman" w:hAnsi="Times New Roman" w:cs="Times New Roman"/>
          <w:i/>
          <w:lang w:val="en-US" w:eastAsia="cs-CZ"/>
        </w:rPr>
      </w:pPr>
      <w:r w:rsidRPr="002D6A29">
        <w:rPr>
          <w:rFonts w:ascii="Times New Roman" w:eastAsia="Times New Roman" w:hAnsi="Times New Roman" w:cs="Times New Roman"/>
          <w:b/>
          <w:bCs/>
          <w:lang w:eastAsia="cs-CZ"/>
        </w:rPr>
        <w:t>Lhůta pro podání písemné zprávy o průběhu KH od jeho zahájení</w:t>
      </w:r>
      <w:r w:rsidRPr="002D6A29">
        <w:rPr>
          <w:rFonts w:ascii="Times New Roman" w:eastAsia="Times New Roman" w:hAnsi="Times New Roman" w:cs="Times New Roman"/>
          <w:b/>
          <w:bCs/>
          <w:lang w:val="en-US" w:eastAsia="cs-CZ"/>
        </w:rPr>
        <w:t xml:space="preserve">/ </w:t>
      </w:r>
      <w:r w:rsidRPr="002D6A29">
        <w:rPr>
          <w:rFonts w:ascii="Times New Roman" w:eastAsia="Times New Roman" w:hAnsi="Times New Roman" w:cs="Times New Roman"/>
          <w:i/>
          <w:lang w:val="en-US" w:eastAsia="cs-CZ"/>
        </w:rPr>
        <w:t>Time schedule for submission of the  written Annual Report from the CT commencement:</w:t>
      </w:r>
    </w:p>
    <w:p w:rsidR="002D6A29" w:rsidRPr="002D6A29" w:rsidRDefault="002D6A29"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lang w:eastAsia="cs-CZ"/>
        </w:rPr>
        <w:sym w:font="Wingdings 2" w:char="F0A3"/>
      </w:r>
      <w:r w:rsidRPr="002D6A29">
        <w:rPr>
          <w:rFonts w:ascii="Times New Roman" w:eastAsia="Times New Roman" w:hAnsi="Times New Roman" w:cs="Times New Roman"/>
          <w:lang w:eastAsia="cs-CZ"/>
        </w:rPr>
        <w:t xml:space="preserve">   1x ročně</w:t>
      </w:r>
      <w:r w:rsidRPr="002D6A29">
        <w:rPr>
          <w:rFonts w:ascii="Times New Roman" w:eastAsia="Times New Roman" w:hAnsi="Times New Roman" w:cs="Times New Roman"/>
          <w:i/>
          <w:lang w:eastAsia="cs-CZ"/>
        </w:rPr>
        <w:t xml:space="preserve">/Once a year                   </w:t>
      </w:r>
      <w:r w:rsidRPr="002D6A29">
        <w:rPr>
          <w:rFonts w:ascii="Wingdings 2" w:eastAsia="Times New Roman" w:hAnsi="Wingdings 2" w:cs="Times New Roman"/>
          <w:lang w:eastAsia="cs-CZ"/>
        </w:rPr>
        <w:t></w:t>
      </w:r>
      <w:r w:rsidRPr="002D6A29">
        <w:rPr>
          <w:rFonts w:ascii="Times New Roman" w:eastAsia="Times New Roman" w:hAnsi="Times New Roman" w:cs="Times New Roman"/>
          <w:lang w:eastAsia="cs-CZ"/>
        </w:rPr>
        <w:t xml:space="preserve">  Jiná lhůta/</w:t>
      </w:r>
      <w:r w:rsidRPr="002D6A29">
        <w:rPr>
          <w:rFonts w:ascii="Times New Roman" w:eastAsia="Times New Roman" w:hAnsi="Times New Roman" w:cs="Times New Roman"/>
          <w:i/>
          <w:lang w:eastAsia="cs-CZ"/>
        </w:rPr>
        <w:t xml:space="preserve"> Other </w:t>
      </w:r>
      <w:r w:rsidRPr="002D6A29">
        <w:rPr>
          <w:rFonts w:ascii="Times New Roman" w:eastAsia="Times New Roman" w:hAnsi="Times New Roman" w:cs="Times New Roman"/>
          <w:lang w:eastAsia="cs-CZ"/>
        </w:rPr>
        <w:t>…6 Months………….</w:t>
      </w:r>
    </w:p>
    <w:p w:rsidR="002D6A29" w:rsidRPr="002D6A29" w:rsidRDefault="002D6A29" w:rsidP="002D6A29">
      <w:pPr>
        <w:spacing w:after="0" w:line="240" w:lineRule="auto"/>
        <w:rPr>
          <w:rFonts w:ascii="Times New Roman" w:eastAsia="Times New Roman" w:hAnsi="Times New Roman" w:cs="Times New Roman"/>
          <w:lang w:eastAsia="cs-CZ"/>
        </w:rPr>
      </w:pPr>
    </w:p>
    <w:p w:rsidR="002D6A29" w:rsidRPr="002D6A29" w:rsidRDefault="002D6A29" w:rsidP="002D6A29">
      <w:pPr>
        <w:spacing w:after="0" w:line="240" w:lineRule="auto"/>
        <w:rPr>
          <w:rFonts w:ascii="Times New Roman" w:eastAsia="Times New Roman" w:hAnsi="Times New Roman" w:cs="Times New Roman"/>
          <w:i/>
          <w:lang w:eastAsia="cs-CZ"/>
        </w:rPr>
      </w:pPr>
      <w:r w:rsidRPr="002D6A29">
        <w:rPr>
          <w:rFonts w:ascii="Times New Roman" w:eastAsia="Times New Roman" w:hAnsi="Times New Roman" w:cs="Times New Roman"/>
          <w:b/>
          <w:bCs/>
          <w:lang w:eastAsia="cs-CZ"/>
        </w:rPr>
        <w:t>Seznam míst hodnocení s označením míst, ke kterým se EK vyjádřila jako místní EK a kde vykonává dohled/</w:t>
      </w:r>
      <w:r w:rsidRPr="002D6A2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D6A29" w:rsidRPr="002D6A29" w:rsidTr="009F1814">
        <w:trPr>
          <w:trHeight w:val="454"/>
        </w:trPr>
        <w:tc>
          <w:tcPr>
            <w:tcW w:w="6108" w:type="dxa"/>
          </w:tcPr>
          <w:p w:rsidR="002D6A29" w:rsidRPr="002D6A29" w:rsidRDefault="002D6A29" w:rsidP="002D6A29">
            <w:pPr>
              <w:spacing w:after="0" w:line="240" w:lineRule="auto"/>
              <w:rPr>
                <w:rFonts w:ascii="Times New Roman" w:eastAsia="Times New Roman" w:hAnsi="Times New Roman" w:cs="Times New Roman"/>
                <w:sz w:val="18"/>
                <w:szCs w:val="18"/>
                <w:lang w:eastAsia="cs-CZ"/>
              </w:rPr>
            </w:pPr>
            <w:r w:rsidRPr="002D6A29">
              <w:rPr>
                <w:rFonts w:ascii="Times New Roman" w:eastAsia="Times New Roman" w:hAnsi="Times New Roman" w:cs="Times New Roman"/>
                <w:sz w:val="18"/>
                <w:szCs w:val="18"/>
                <w:lang w:eastAsia="cs-CZ"/>
              </w:rPr>
              <w:t xml:space="preserve">Místo hodnocení/ Jméno zkoušejícího </w:t>
            </w:r>
          </w:p>
          <w:p w:rsidR="002D6A29" w:rsidRPr="002D6A29" w:rsidRDefault="002D6A29" w:rsidP="002D6A29">
            <w:pPr>
              <w:spacing w:after="0" w:line="240" w:lineRule="auto"/>
              <w:rPr>
                <w:rFonts w:ascii="Times New Roman" w:eastAsia="Times New Roman" w:hAnsi="Times New Roman" w:cs="Times New Roman"/>
                <w:i/>
                <w:sz w:val="18"/>
                <w:szCs w:val="18"/>
                <w:lang w:eastAsia="cs-CZ"/>
              </w:rPr>
            </w:pPr>
            <w:r w:rsidRPr="002D6A29">
              <w:rPr>
                <w:rFonts w:ascii="Times New Roman" w:eastAsia="Times New Roman" w:hAnsi="Times New Roman" w:cs="Times New Roman"/>
                <w:i/>
                <w:sz w:val="18"/>
                <w:szCs w:val="18"/>
                <w:lang w:eastAsia="cs-CZ"/>
              </w:rPr>
              <w:t>Trial Site / Name of Investigator</w:t>
            </w:r>
          </w:p>
        </w:tc>
        <w:tc>
          <w:tcPr>
            <w:tcW w:w="1280" w:type="dxa"/>
          </w:tcPr>
          <w:p w:rsidR="002D6A29" w:rsidRPr="002D6A29" w:rsidRDefault="002D6A29" w:rsidP="002D6A29">
            <w:pPr>
              <w:spacing w:after="0" w:line="240" w:lineRule="auto"/>
              <w:rPr>
                <w:rFonts w:ascii="Times New Roman" w:eastAsia="Times New Roman" w:hAnsi="Times New Roman" w:cs="Times New Roman"/>
                <w:sz w:val="18"/>
                <w:szCs w:val="18"/>
                <w:vertAlign w:val="superscript"/>
                <w:lang w:eastAsia="cs-CZ"/>
              </w:rPr>
            </w:pPr>
            <w:r w:rsidRPr="002D6A29">
              <w:rPr>
                <w:rFonts w:ascii="Times New Roman" w:eastAsia="Times New Roman" w:hAnsi="Times New Roman" w:cs="Times New Roman"/>
                <w:sz w:val="18"/>
                <w:szCs w:val="18"/>
                <w:lang w:eastAsia="cs-CZ"/>
              </w:rPr>
              <w:t xml:space="preserve">Místní EK </w:t>
            </w:r>
            <w:r w:rsidRPr="002D6A29">
              <w:rPr>
                <w:rFonts w:ascii="Times New Roman" w:eastAsia="Times New Roman" w:hAnsi="Times New Roman" w:cs="Times New Roman"/>
                <w:i/>
                <w:sz w:val="18"/>
                <w:szCs w:val="18"/>
                <w:lang w:eastAsia="cs-CZ"/>
              </w:rPr>
              <w:t>Local EC</w:t>
            </w:r>
          </w:p>
        </w:tc>
        <w:tc>
          <w:tcPr>
            <w:tcW w:w="2712" w:type="dxa"/>
          </w:tcPr>
          <w:p w:rsidR="002D6A29" w:rsidRPr="002D6A29" w:rsidRDefault="002D6A29" w:rsidP="002D6A29">
            <w:pPr>
              <w:spacing w:after="0" w:line="240" w:lineRule="auto"/>
              <w:rPr>
                <w:rFonts w:ascii="Times New Roman" w:eastAsia="Times New Roman" w:hAnsi="Times New Roman" w:cs="Times New Roman"/>
                <w:sz w:val="18"/>
                <w:szCs w:val="18"/>
                <w:lang w:eastAsia="cs-CZ"/>
              </w:rPr>
            </w:pPr>
            <w:r w:rsidRPr="002D6A29">
              <w:rPr>
                <w:rFonts w:ascii="Times New Roman" w:eastAsia="Times New Roman" w:hAnsi="Times New Roman" w:cs="Times New Roman"/>
                <w:sz w:val="18"/>
                <w:szCs w:val="18"/>
                <w:lang w:eastAsia="cs-CZ"/>
              </w:rPr>
              <w:t>Adresa  místní EK</w:t>
            </w:r>
          </w:p>
          <w:p w:rsidR="002D6A29" w:rsidRPr="002D6A29" w:rsidRDefault="002D6A29" w:rsidP="002D6A29">
            <w:pPr>
              <w:spacing w:after="0" w:line="240" w:lineRule="auto"/>
              <w:rPr>
                <w:rFonts w:ascii="Times New Roman" w:eastAsia="Times New Roman" w:hAnsi="Times New Roman" w:cs="Times New Roman"/>
                <w:i/>
                <w:sz w:val="18"/>
                <w:szCs w:val="18"/>
                <w:lang w:eastAsia="cs-CZ"/>
              </w:rPr>
            </w:pPr>
            <w:r w:rsidRPr="002D6A29">
              <w:rPr>
                <w:rFonts w:ascii="Times New Roman" w:eastAsia="Times New Roman" w:hAnsi="Times New Roman" w:cs="Times New Roman"/>
                <w:i/>
                <w:sz w:val="18"/>
                <w:szCs w:val="18"/>
                <w:lang w:eastAsia="cs-CZ"/>
              </w:rPr>
              <w:t>Address</w:t>
            </w:r>
          </w:p>
        </w:tc>
      </w:tr>
      <w:tr w:rsidR="002D6A29" w:rsidRPr="002D6A29" w:rsidTr="009F1814">
        <w:trPr>
          <w:trHeight w:val="312"/>
        </w:trPr>
        <w:tc>
          <w:tcPr>
            <w:tcW w:w="6108" w:type="dxa"/>
          </w:tcPr>
          <w:p w:rsidR="002D6A29" w:rsidRPr="002D6A29" w:rsidRDefault="002D6A29" w:rsidP="002D6A29">
            <w:pPr>
              <w:spacing w:after="0" w:line="240" w:lineRule="auto"/>
              <w:rPr>
                <w:rFonts w:ascii="Times New Roman" w:eastAsia="Times New Roman" w:hAnsi="Times New Roman" w:cs="Times New Roman"/>
                <w:sz w:val="18"/>
                <w:szCs w:val="18"/>
                <w:lang w:eastAsia="cs-CZ"/>
              </w:rPr>
            </w:pPr>
            <w:r w:rsidRPr="002D6A29">
              <w:rPr>
                <w:rFonts w:ascii="Times New Roman" w:eastAsia="Times New Roman" w:hAnsi="Times New Roman" w:cs="Times New Roman"/>
                <w:sz w:val="18"/>
                <w:szCs w:val="18"/>
                <w:lang w:eastAsia="cs-CZ"/>
              </w:rPr>
              <w:t>Prof. MUDr. Helena Vaverková, CSc.,  III. Interní klinika FN Olomouc, I.P.Pavlova 6, 775 20 Olomouc</w:t>
            </w:r>
          </w:p>
        </w:tc>
        <w:tc>
          <w:tcPr>
            <w:tcW w:w="1280" w:type="dxa"/>
          </w:tcPr>
          <w:p w:rsidR="002D6A29" w:rsidRPr="002D6A29" w:rsidRDefault="002D6A29" w:rsidP="002D6A29">
            <w:pPr>
              <w:spacing w:after="0" w:line="240" w:lineRule="auto"/>
              <w:rPr>
                <w:rFonts w:ascii="Times New Roman" w:eastAsia="Times New Roman" w:hAnsi="Times New Roman" w:cs="Times New Roman"/>
                <w:sz w:val="18"/>
                <w:szCs w:val="18"/>
                <w:lang w:eastAsia="cs-CZ"/>
              </w:rPr>
            </w:pPr>
            <w:r w:rsidRPr="002D6A29">
              <w:rPr>
                <w:rFonts w:ascii="Wingdings 2" w:eastAsia="Times New Roman" w:hAnsi="Wingdings 2" w:cs="Times New Roman"/>
                <w:sz w:val="18"/>
                <w:szCs w:val="18"/>
                <w:lang w:eastAsia="cs-CZ"/>
              </w:rPr>
              <w:t></w:t>
            </w:r>
          </w:p>
        </w:tc>
        <w:tc>
          <w:tcPr>
            <w:tcW w:w="2712" w:type="dxa"/>
          </w:tcPr>
          <w:p w:rsidR="002D6A29" w:rsidRPr="002D6A29" w:rsidRDefault="002D6A29" w:rsidP="002D6A29">
            <w:pPr>
              <w:spacing w:after="0" w:line="240" w:lineRule="auto"/>
              <w:rPr>
                <w:rFonts w:ascii="Times New Roman" w:eastAsia="Times New Roman" w:hAnsi="Times New Roman" w:cs="Times New Roman"/>
                <w:sz w:val="18"/>
                <w:szCs w:val="18"/>
                <w:lang w:eastAsia="cs-CZ"/>
              </w:rPr>
            </w:pPr>
            <w:r w:rsidRPr="002D6A29">
              <w:rPr>
                <w:rFonts w:ascii="Times New Roman" w:eastAsia="Times New Roman" w:hAnsi="Times New Roman" w:cs="Times New Roman"/>
                <w:sz w:val="18"/>
                <w:szCs w:val="18"/>
                <w:lang w:eastAsia="cs-CZ"/>
              </w:rPr>
              <w:t>EK FNOL</w:t>
            </w:r>
          </w:p>
        </w:tc>
      </w:tr>
    </w:tbl>
    <w:p w:rsidR="002D6A29" w:rsidRPr="002D6A29" w:rsidRDefault="002D6A29" w:rsidP="002D6A29">
      <w:pPr>
        <w:spacing w:after="0" w:line="240" w:lineRule="auto"/>
        <w:rPr>
          <w:rFonts w:ascii="Times New Roman" w:eastAsia="Times New Roman" w:hAnsi="Times New Roman" w:cs="Times New Roman"/>
          <w:bCs/>
          <w:szCs w:val="24"/>
          <w:lang w:eastAsia="cs-CZ"/>
        </w:rPr>
      </w:pPr>
      <w:r w:rsidRPr="002D6A29">
        <w:rPr>
          <w:rFonts w:ascii="Times New Roman" w:eastAsia="Times New Roman" w:hAnsi="Times New Roman" w:cs="Times New Roman"/>
          <w:bCs/>
          <w:szCs w:val="24"/>
          <w:lang w:eastAsia="cs-CZ"/>
        </w:rPr>
        <w:t>1/2</w:t>
      </w:r>
    </w:p>
    <w:p w:rsidR="002D6A29" w:rsidRPr="002D6A29" w:rsidRDefault="002D6A29" w:rsidP="002D6A29">
      <w:pPr>
        <w:spacing w:after="0" w:line="240" w:lineRule="auto"/>
        <w:rPr>
          <w:rFonts w:ascii="Times New Roman" w:eastAsia="Times New Roman" w:hAnsi="Times New Roman" w:cs="Times New Roman"/>
          <w:b/>
          <w:bCs/>
          <w:szCs w:val="24"/>
          <w:lang w:eastAsia="cs-CZ"/>
        </w:rPr>
      </w:pPr>
    </w:p>
    <w:p w:rsidR="002D6A29" w:rsidRPr="002D6A29" w:rsidRDefault="002D6A29" w:rsidP="002D6A29">
      <w:pPr>
        <w:spacing w:after="0" w:line="240" w:lineRule="auto"/>
        <w:rPr>
          <w:rFonts w:ascii="Times New Roman" w:eastAsia="Times New Roman" w:hAnsi="Times New Roman" w:cs="Times New Roman"/>
          <w:b/>
          <w:bCs/>
          <w:szCs w:val="24"/>
          <w:lang w:eastAsia="cs-CZ"/>
        </w:rPr>
      </w:pPr>
    </w:p>
    <w:p w:rsidR="002D6A29" w:rsidRPr="002D6A29" w:rsidRDefault="002D6A29" w:rsidP="002D6A29">
      <w:pPr>
        <w:spacing w:after="0" w:line="240" w:lineRule="auto"/>
        <w:rPr>
          <w:rFonts w:ascii="Times New Roman" w:eastAsia="Times New Roman" w:hAnsi="Times New Roman" w:cs="Times New Roman"/>
          <w:b/>
          <w:bCs/>
          <w:szCs w:val="24"/>
          <w:lang w:eastAsia="cs-CZ"/>
        </w:rPr>
      </w:pPr>
    </w:p>
    <w:p w:rsidR="002D6A29" w:rsidRPr="002D6A29" w:rsidRDefault="002D6A29" w:rsidP="002D6A29">
      <w:pPr>
        <w:spacing w:after="0" w:line="240" w:lineRule="auto"/>
        <w:rPr>
          <w:rFonts w:ascii="Times New Roman" w:eastAsia="Times New Roman" w:hAnsi="Times New Roman" w:cs="Times New Roman"/>
          <w:b/>
          <w:bCs/>
          <w:szCs w:val="24"/>
          <w:lang w:eastAsia="cs-CZ"/>
        </w:rPr>
      </w:pPr>
    </w:p>
    <w:p w:rsidR="002D6A29" w:rsidRPr="002D6A29" w:rsidRDefault="002D6A29" w:rsidP="002D6A29">
      <w:pPr>
        <w:spacing w:after="0" w:line="240" w:lineRule="auto"/>
        <w:rPr>
          <w:rFonts w:ascii="Times New Roman" w:eastAsia="Times New Roman" w:hAnsi="Times New Roman" w:cs="Times New Roman"/>
          <w:b/>
          <w:bCs/>
          <w:szCs w:val="24"/>
          <w:lang w:eastAsia="cs-CZ"/>
        </w:rPr>
      </w:pPr>
    </w:p>
    <w:p w:rsidR="002D6A29" w:rsidRPr="002D6A29" w:rsidRDefault="002D6A29" w:rsidP="002D6A29">
      <w:pPr>
        <w:spacing w:after="0" w:line="240" w:lineRule="auto"/>
        <w:rPr>
          <w:rFonts w:ascii="Times New Roman" w:eastAsia="Times New Roman" w:hAnsi="Times New Roman" w:cs="Times New Roman"/>
          <w:bCs/>
          <w:i/>
          <w:szCs w:val="24"/>
          <w:lang w:eastAsia="cs-CZ"/>
        </w:rPr>
      </w:pPr>
      <w:r w:rsidRPr="002D6A29">
        <w:rPr>
          <w:rFonts w:ascii="Times New Roman" w:eastAsia="Times New Roman" w:hAnsi="Times New Roman" w:cs="Times New Roman"/>
          <w:b/>
          <w:bCs/>
          <w:szCs w:val="24"/>
          <w:lang w:eastAsia="cs-CZ"/>
        </w:rPr>
        <w:lastRenderedPageBreak/>
        <w:t>Seznam hodnocených dokumentů/</w:t>
      </w:r>
      <w:r w:rsidRPr="002D6A29">
        <w:rPr>
          <w:rFonts w:ascii="Times New Roman" w:eastAsia="Times New Roman" w:hAnsi="Times New Roman" w:cs="Times New Roman"/>
          <w:bCs/>
          <w:i/>
          <w:szCs w:val="24"/>
          <w:lang w:eastAsia="cs-CZ"/>
        </w:rPr>
        <w:t xml:space="preserve">List </w:t>
      </w:r>
      <w:r w:rsidRPr="002D6A29">
        <w:rPr>
          <w:rFonts w:ascii="Times New Roman" w:eastAsia="Times New Roman" w:hAnsi="Times New Roman" w:cs="Times New Roman"/>
          <w:bCs/>
          <w:i/>
          <w:szCs w:val="24"/>
          <w:lang w:val="en-US" w:eastAsia="cs-CZ"/>
        </w:rPr>
        <w:t>of all submitted documents:</w:t>
      </w:r>
    </w:p>
    <w:p w:rsidR="002D6A29" w:rsidRPr="002D6A29" w:rsidRDefault="002D6A29" w:rsidP="002D6A2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D6A29" w:rsidRPr="002D6A29" w:rsidTr="009F1814">
        <w:trPr>
          <w:cantSplit/>
          <w:trHeight w:val="454"/>
        </w:trPr>
        <w:tc>
          <w:tcPr>
            <w:tcW w:w="7416" w:type="dxa"/>
            <w:vMerge w:val="restart"/>
          </w:tcPr>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p>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sz w:val="18"/>
                <w:szCs w:val="18"/>
                <w:lang w:eastAsia="cs-CZ"/>
              </w:rPr>
              <w:t xml:space="preserve">Název dokumentu, verze, datum </w:t>
            </w:r>
          </w:p>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i/>
                <w:sz w:val="18"/>
                <w:szCs w:val="18"/>
                <w:lang w:eastAsia="cs-CZ"/>
              </w:rPr>
              <w:t>Document title, version, date</w:t>
            </w:r>
          </w:p>
        </w:tc>
        <w:tc>
          <w:tcPr>
            <w:tcW w:w="1272" w:type="dxa"/>
            <w:gridSpan w:val="2"/>
          </w:tcPr>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sz w:val="18"/>
                <w:szCs w:val="18"/>
                <w:lang w:eastAsia="cs-CZ"/>
              </w:rPr>
              <w:t>Schváleno /</w:t>
            </w:r>
            <w:r w:rsidRPr="002D6A29">
              <w:rPr>
                <w:rFonts w:ascii="Times New Roman" w:eastAsia="Times New Roman" w:hAnsi="Times New Roman" w:cs="Times New Roman"/>
                <w:b/>
                <w:bCs/>
                <w:i/>
                <w:sz w:val="18"/>
                <w:szCs w:val="18"/>
                <w:lang w:eastAsia="cs-CZ"/>
              </w:rPr>
              <w:t>Approved</w:t>
            </w:r>
          </w:p>
        </w:tc>
        <w:tc>
          <w:tcPr>
            <w:tcW w:w="1316" w:type="dxa"/>
            <w:gridSpan w:val="2"/>
          </w:tcPr>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sz w:val="18"/>
                <w:szCs w:val="18"/>
                <w:lang w:eastAsia="cs-CZ"/>
              </w:rPr>
              <w:t xml:space="preserve">Vzato na vědomí / </w:t>
            </w:r>
            <w:r w:rsidRPr="002D6A29">
              <w:rPr>
                <w:rFonts w:ascii="Times New Roman" w:eastAsia="Times New Roman" w:hAnsi="Times New Roman" w:cs="Times New Roman"/>
                <w:b/>
                <w:bCs/>
                <w:i/>
                <w:sz w:val="18"/>
                <w:szCs w:val="18"/>
                <w:lang w:eastAsia="cs-CZ"/>
              </w:rPr>
              <w:t xml:space="preserve">Taken into account </w:t>
            </w:r>
          </w:p>
        </w:tc>
      </w:tr>
      <w:tr w:rsidR="002D6A29" w:rsidRPr="002D6A29" w:rsidTr="009F1814">
        <w:trPr>
          <w:cantSplit/>
          <w:trHeight w:val="454"/>
        </w:trPr>
        <w:tc>
          <w:tcPr>
            <w:tcW w:w="7416" w:type="dxa"/>
            <w:vMerge/>
          </w:tcPr>
          <w:p w:rsidR="002D6A29" w:rsidRPr="002D6A29" w:rsidRDefault="002D6A29" w:rsidP="002D6A29">
            <w:pPr>
              <w:spacing w:after="0" w:line="240" w:lineRule="auto"/>
              <w:rPr>
                <w:rFonts w:ascii="Times New Roman" w:eastAsia="Times New Roman" w:hAnsi="Times New Roman" w:cs="Times New Roman"/>
                <w:i/>
                <w:sz w:val="18"/>
                <w:szCs w:val="18"/>
                <w:lang w:eastAsia="cs-CZ"/>
              </w:rPr>
            </w:pPr>
          </w:p>
        </w:tc>
        <w:tc>
          <w:tcPr>
            <w:tcW w:w="736" w:type="dxa"/>
          </w:tcPr>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sz w:val="18"/>
                <w:szCs w:val="18"/>
                <w:lang w:eastAsia="cs-CZ"/>
              </w:rPr>
              <w:t>ANO</w:t>
            </w:r>
          </w:p>
          <w:p w:rsidR="002D6A29" w:rsidRPr="002D6A29" w:rsidRDefault="002D6A29" w:rsidP="002D6A29">
            <w:pPr>
              <w:spacing w:after="0" w:line="240" w:lineRule="auto"/>
              <w:rPr>
                <w:rFonts w:ascii="Times New Roman" w:eastAsia="Times New Roman" w:hAnsi="Times New Roman" w:cs="Times New Roman"/>
                <w:b/>
                <w:bCs/>
                <w:i/>
                <w:sz w:val="18"/>
                <w:szCs w:val="18"/>
                <w:lang w:eastAsia="cs-CZ"/>
              </w:rPr>
            </w:pPr>
            <w:r w:rsidRPr="002D6A29">
              <w:rPr>
                <w:rFonts w:ascii="Times New Roman" w:eastAsia="Times New Roman" w:hAnsi="Times New Roman" w:cs="Times New Roman"/>
                <w:b/>
                <w:bCs/>
                <w:i/>
                <w:sz w:val="18"/>
                <w:szCs w:val="18"/>
                <w:lang w:eastAsia="cs-CZ"/>
              </w:rPr>
              <w:t>Yes</w:t>
            </w:r>
          </w:p>
        </w:tc>
        <w:tc>
          <w:tcPr>
            <w:tcW w:w="536" w:type="dxa"/>
          </w:tcPr>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sz w:val="18"/>
                <w:szCs w:val="18"/>
                <w:lang w:eastAsia="cs-CZ"/>
              </w:rPr>
              <w:t xml:space="preserve">NE </w:t>
            </w:r>
          </w:p>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i/>
                <w:sz w:val="18"/>
                <w:szCs w:val="18"/>
                <w:lang w:eastAsia="cs-CZ"/>
              </w:rPr>
              <w:t>No</w:t>
            </w:r>
          </w:p>
        </w:tc>
        <w:tc>
          <w:tcPr>
            <w:tcW w:w="780" w:type="dxa"/>
          </w:tcPr>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sz w:val="18"/>
                <w:szCs w:val="18"/>
                <w:lang w:eastAsia="cs-CZ"/>
              </w:rPr>
              <w:t>ANO</w:t>
            </w:r>
          </w:p>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i/>
                <w:sz w:val="18"/>
                <w:szCs w:val="18"/>
                <w:lang w:eastAsia="cs-CZ"/>
              </w:rPr>
              <w:t>Yes</w:t>
            </w:r>
          </w:p>
        </w:tc>
        <w:tc>
          <w:tcPr>
            <w:tcW w:w="536" w:type="dxa"/>
          </w:tcPr>
          <w:p w:rsidR="002D6A29" w:rsidRPr="002D6A29" w:rsidRDefault="002D6A29" w:rsidP="002D6A29">
            <w:pPr>
              <w:spacing w:after="0" w:line="240" w:lineRule="auto"/>
              <w:rPr>
                <w:rFonts w:ascii="Times New Roman" w:eastAsia="Times New Roman" w:hAnsi="Times New Roman" w:cs="Times New Roman"/>
                <w:b/>
                <w:bCs/>
                <w:sz w:val="18"/>
                <w:szCs w:val="18"/>
                <w:lang w:eastAsia="cs-CZ"/>
              </w:rPr>
            </w:pPr>
            <w:r w:rsidRPr="002D6A29">
              <w:rPr>
                <w:rFonts w:ascii="Times New Roman" w:eastAsia="Times New Roman" w:hAnsi="Times New Roman" w:cs="Times New Roman"/>
                <w:b/>
                <w:bCs/>
                <w:sz w:val="18"/>
                <w:szCs w:val="18"/>
                <w:lang w:eastAsia="cs-CZ"/>
              </w:rPr>
              <w:t xml:space="preserve">NE </w:t>
            </w:r>
          </w:p>
          <w:p w:rsidR="002D6A29" w:rsidRPr="002D6A29" w:rsidRDefault="002D6A29" w:rsidP="002D6A29">
            <w:pPr>
              <w:spacing w:after="0" w:line="240" w:lineRule="auto"/>
              <w:rPr>
                <w:rFonts w:ascii="Times New Roman" w:eastAsia="Times New Roman" w:hAnsi="Times New Roman" w:cs="Times New Roman"/>
                <w:b/>
                <w:bCs/>
                <w:i/>
                <w:sz w:val="18"/>
                <w:szCs w:val="18"/>
                <w:lang w:eastAsia="cs-CZ"/>
              </w:rPr>
            </w:pPr>
            <w:r w:rsidRPr="002D6A29">
              <w:rPr>
                <w:rFonts w:ascii="Times New Roman" w:eastAsia="Times New Roman" w:hAnsi="Times New Roman" w:cs="Times New Roman"/>
                <w:b/>
                <w:bCs/>
                <w:i/>
                <w:sz w:val="18"/>
                <w:szCs w:val="18"/>
                <w:lang w:eastAsia="cs-CZ"/>
              </w:rPr>
              <w:t>No</w:t>
            </w:r>
          </w:p>
        </w:tc>
      </w:tr>
      <w:tr w:rsidR="002D6A29" w:rsidRPr="002D6A29" w:rsidTr="009F1814">
        <w:trPr>
          <w:trHeight w:val="340"/>
        </w:trPr>
        <w:tc>
          <w:tcPr>
            <w:tcW w:w="7416" w:type="dxa"/>
          </w:tcPr>
          <w:p w:rsidR="002D6A29" w:rsidRPr="005C3C66" w:rsidRDefault="002D6A29" w:rsidP="002D6A29">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Potvrzení o pojištění ke KH č. 20</w:t>
            </w:r>
            <w:r>
              <w:rPr>
                <w:rFonts w:ascii="Times New Roman" w:eastAsia="Times New Roman" w:hAnsi="Times New Roman" w:cs="Times New Roman"/>
                <w:sz w:val="18"/>
                <w:szCs w:val="18"/>
                <w:lang w:eastAsia="cs-CZ"/>
              </w:rPr>
              <w:t>11</w:t>
            </w:r>
            <w:r w:rsidRPr="005C3C66">
              <w:rPr>
                <w:rFonts w:ascii="Times New Roman" w:eastAsia="Times New Roman" w:hAnsi="Times New Roman" w:cs="Times New Roman"/>
                <w:sz w:val="18"/>
                <w:szCs w:val="18"/>
                <w:lang w:eastAsia="cs-CZ"/>
              </w:rPr>
              <w:t>0</w:t>
            </w:r>
            <w:r>
              <w:rPr>
                <w:rFonts w:ascii="Times New Roman" w:eastAsia="Times New Roman" w:hAnsi="Times New Roman" w:cs="Times New Roman"/>
                <w:sz w:val="18"/>
                <w:szCs w:val="18"/>
                <w:lang w:eastAsia="cs-CZ"/>
              </w:rPr>
              <w:t>271</w:t>
            </w:r>
            <w:r w:rsidRPr="005C3C66">
              <w:rPr>
                <w:rFonts w:ascii="Times New Roman" w:eastAsia="Times New Roman" w:hAnsi="Times New Roman" w:cs="Times New Roman"/>
                <w:sz w:val="18"/>
                <w:szCs w:val="18"/>
                <w:lang w:eastAsia="cs-CZ"/>
              </w:rPr>
              <w:t xml:space="preserve"> ze dne </w:t>
            </w:r>
            <w:r>
              <w:rPr>
                <w:rFonts w:ascii="Times New Roman" w:eastAsia="Times New Roman" w:hAnsi="Times New Roman" w:cs="Times New Roman"/>
                <w:sz w:val="18"/>
                <w:szCs w:val="18"/>
                <w:lang w:eastAsia="cs-CZ"/>
              </w:rPr>
              <w:t>3</w:t>
            </w:r>
            <w:r w:rsidRPr="005C3C66">
              <w:rPr>
                <w:rFonts w:ascii="Times New Roman" w:eastAsia="Times New Roman" w:hAnsi="Times New Roman" w:cs="Times New Roman"/>
                <w:sz w:val="18"/>
                <w:szCs w:val="18"/>
                <w:lang w:eastAsia="cs-CZ"/>
              </w:rPr>
              <w:t>.dubna 2014</w:t>
            </w:r>
          </w:p>
        </w:tc>
        <w:tc>
          <w:tcPr>
            <w:tcW w:w="736" w:type="dxa"/>
          </w:tcPr>
          <w:p w:rsidR="002D6A29" w:rsidRPr="005C3C66" w:rsidRDefault="002D6A29"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c>
          <w:tcPr>
            <w:tcW w:w="536" w:type="dxa"/>
          </w:tcPr>
          <w:p w:rsidR="002D6A29" w:rsidRPr="005C3C66" w:rsidRDefault="002D6A29"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c>
          <w:tcPr>
            <w:tcW w:w="780" w:type="dxa"/>
          </w:tcPr>
          <w:p w:rsidR="002D6A29" w:rsidRPr="005C3C66" w:rsidRDefault="002D6A29"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53"/>
            </w:r>
          </w:p>
        </w:tc>
        <w:tc>
          <w:tcPr>
            <w:tcW w:w="536" w:type="dxa"/>
          </w:tcPr>
          <w:p w:rsidR="002D6A29" w:rsidRPr="005C3C66" w:rsidRDefault="002D6A29"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r>
    </w:tbl>
    <w:p w:rsidR="002D6A29" w:rsidRDefault="002D6A29" w:rsidP="002D6A29">
      <w:pPr>
        <w:spacing w:after="0" w:line="240" w:lineRule="auto"/>
        <w:rPr>
          <w:rFonts w:ascii="Times New Roman" w:eastAsia="Times New Roman" w:hAnsi="Times New Roman" w:cs="Times New Roman"/>
          <w:szCs w:val="24"/>
          <w:lang w:eastAsia="cs-CZ"/>
        </w:rPr>
      </w:pPr>
    </w:p>
    <w:p w:rsidR="002D6A29" w:rsidRPr="002D6A29" w:rsidRDefault="002D6A29" w:rsidP="002D6A29">
      <w:pPr>
        <w:spacing w:after="0" w:line="240" w:lineRule="auto"/>
        <w:rPr>
          <w:rFonts w:ascii="Times New Roman" w:eastAsia="Times New Roman" w:hAnsi="Times New Roman" w:cs="Times New Roman"/>
          <w:szCs w:val="24"/>
          <w:lang w:eastAsia="cs-CZ"/>
        </w:rPr>
      </w:pPr>
      <w:r w:rsidRPr="002D6A2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2D6A2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2D6A29" w:rsidRPr="002D6A29" w:rsidRDefault="002D6A29" w:rsidP="002D6A29">
      <w:pPr>
        <w:spacing w:after="0" w:line="240" w:lineRule="auto"/>
        <w:rPr>
          <w:rFonts w:ascii="Times New Roman" w:eastAsia="Times New Roman" w:hAnsi="Times New Roman" w:cs="Times New Roman"/>
          <w:i/>
          <w:szCs w:val="24"/>
          <w:lang w:eastAsia="cs-CZ"/>
        </w:rPr>
      </w:pPr>
      <w:r w:rsidRPr="002D6A29">
        <w:rPr>
          <w:rFonts w:ascii="Times New Roman" w:eastAsia="Times New Roman" w:hAnsi="Times New Roman" w:cs="Times New Roman"/>
          <w:i/>
          <w:szCs w:val="24"/>
          <w:lang w:eastAsia="cs-CZ"/>
        </w:rPr>
        <w:t xml:space="preserve"> </w:t>
      </w:r>
      <w:r w:rsidRPr="002D6A29">
        <w:rPr>
          <w:rFonts w:ascii="Times New Roman" w:eastAsia="Times New Roman" w:hAnsi="Times New Roman" w:cs="Times New Roman"/>
          <w:szCs w:val="24"/>
          <w:lang w:eastAsia="cs-CZ"/>
        </w:rPr>
        <w:sym w:font="Wingdings 2" w:char="F054"/>
      </w:r>
      <w:r w:rsidRPr="002D6A29">
        <w:rPr>
          <w:rFonts w:ascii="Times New Roman" w:eastAsia="Times New Roman" w:hAnsi="Times New Roman" w:cs="Times New Roman"/>
          <w:szCs w:val="24"/>
          <w:lang w:eastAsia="cs-CZ"/>
        </w:rPr>
        <w:t xml:space="preserve"> Ano/</w:t>
      </w:r>
      <w:r w:rsidRPr="002D6A29">
        <w:rPr>
          <w:rFonts w:ascii="Times New Roman" w:eastAsia="Times New Roman" w:hAnsi="Times New Roman" w:cs="Times New Roman"/>
          <w:i/>
          <w:szCs w:val="24"/>
          <w:lang w:eastAsia="cs-CZ"/>
        </w:rPr>
        <w:t>Yes</w:t>
      </w:r>
      <w:r w:rsidRPr="002D6A29">
        <w:rPr>
          <w:rFonts w:ascii="Times New Roman" w:eastAsia="Times New Roman" w:hAnsi="Times New Roman" w:cs="Times New Roman"/>
          <w:szCs w:val="24"/>
          <w:lang w:eastAsia="cs-CZ"/>
        </w:rPr>
        <w:t xml:space="preserve">       </w:t>
      </w:r>
      <w:r w:rsidR="00415BD1" w:rsidRPr="002D6A2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2D6A29">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2D6A29">
        <w:rPr>
          <w:rFonts w:ascii="Times New Roman" w:eastAsia="Times New Roman" w:hAnsi="Times New Roman" w:cs="Times New Roman"/>
          <w:szCs w:val="24"/>
          <w:lang w:eastAsia="cs-CZ"/>
        </w:rPr>
        <w:fldChar w:fldCharType="end"/>
      </w:r>
      <w:r w:rsidRPr="002D6A29">
        <w:rPr>
          <w:rFonts w:ascii="Times New Roman" w:eastAsia="Times New Roman" w:hAnsi="Times New Roman" w:cs="Times New Roman"/>
          <w:szCs w:val="24"/>
          <w:lang w:eastAsia="cs-CZ"/>
        </w:rPr>
        <w:t>Ne/</w:t>
      </w:r>
      <w:r w:rsidRPr="002D6A29">
        <w:rPr>
          <w:rFonts w:ascii="Times New Roman" w:eastAsia="Times New Roman" w:hAnsi="Times New Roman" w:cs="Times New Roman"/>
          <w:i/>
          <w:szCs w:val="24"/>
          <w:lang w:eastAsia="cs-CZ"/>
        </w:rPr>
        <w:t>No</w:t>
      </w:r>
      <w:r w:rsidRPr="002D6A29">
        <w:rPr>
          <w:rFonts w:ascii="Times New Roman" w:eastAsia="Times New Roman" w:hAnsi="Times New Roman" w:cs="Times New Roman"/>
          <w:szCs w:val="24"/>
          <w:lang w:eastAsia="cs-CZ"/>
        </w:rPr>
        <w:t xml:space="preserve">           </w:t>
      </w:r>
    </w:p>
    <w:p w:rsidR="002D6A29" w:rsidRDefault="002D6A29" w:rsidP="002D6A29">
      <w:pPr>
        <w:spacing w:after="0" w:line="240" w:lineRule="auto"/>
        <w:rPr>
          <w:rFonts w:ascii="Times New Roman" w:eastAsia="Times New Roman" w:hAnsi="Times New Roman" w:cs="Times New Roman"/>
          <w:szCs w:val="24"/>
          <w:lang w:eastAsia="cs-CZ"/>
        </w:rPr>
      </w:pPr>
    </w:p>
    <w:p w:rsidR="002D6A29" w:rsidRPr="007E05C5" w:rsidRDefault="002D6A29" w:rsidP="002D6A29">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2D6A29" w:rsidRPr="007E05C5" w:rsidRDefault="002D6A29" w:rsidP="002D6A29">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2D6A29" w:rsidRPr="007E05C5" w:rsidRDefault="002D6A29" w:rsidP="002D6A29">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2D6A29" w:rsidRPr="007E05C5" w:rsidRDefault="002D6A29" w:rsidP="002D6A29">
      <w:pPr>
        <w:tabs>
          <w:tab w:val="left" w:pos="5100"/>
        </w:tabs>
        <w:spacing w:after="0" w:line="240" w:lineRule="auto"/>
        <w:jc w:val="center"/>
        <w:rPr>
          <w:rFonts w:ascii="Times New Roman" w:eastAsia="Times New Roman" w:hAnsi="Times New Roman" w:cs="Times New Roman"/>
          <w:szCs w:val="24"/>
          <w:lang w:eastAsia="cs-CZ"/>
        </w:rPr>
      </w:pPr>
    </w:p>
    <w:p w:rsidR="002D6A29" w:rsidRPr="007E05C5" w:rsidRDefault="002D6A29" w:rsidP="002D6A29">
      <w:pPr>
        <w:spacing w:after="0" w:line="240" w:lineRule="auto"/>
        <w:jc w:val="center"/>
        <w:rPr>
          <w:rFonts w:ascii="Times New Roman" w:eastAsia="Times New Roman" w:hAnsi="Times New Roman" w:cs="Times New Roman"/>
          <w:szCs w:val="24"/>
          <w:lang w:eastAsia="cs-CZ"/>
        </w:rPr>
      </w:pPr>
    </w:p>
    <w:p w:rsidR="002D6A29" w:rsidRPr="007E05C5" w:rsidRDefault="002D6A29" w:rsidP="002D6A29">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2D6A29" w:rsidRPr="007E05C5" w:rsidRDefault="002D6A29" w:rsidP="002D6A29">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2D6A29" w:rsidRPr="007E05C5" w:rsidRDefault="002D6A29" w:rsidP="002D6A29">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2D6A29" w:rsidRPr="007E05C5" w:rsidRDefault="002D6A29" w:rsidP="002D6A29">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2D6A29" w:rsidRPr="007E05C5" w:rsidRDefault="002D6A29" w:rsidP="002D6A29">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2D6A29" w:rsidRPr="00FF243C" w:rsidRDefault="002D6A29" w:rsidP="002D6A29">
      <w:pPr>
        <w:spacing w:after="0" w:line="240" w:lineRule="auto"/>
        <w:rPr>
          <w:rFonts w:ascii="Times New Roman" w:eastAsia="Times New Roman" w:hAnsi="Times New Roman" w:cs="Times New Roman"/>
          <w:lang w:eastAsia="cs-CZ"/>
        </w:rPr>
      </w:pPr>
    </w:p>
    <w:p w:rsidR="002D6A29" w:rsidRPr="002D6A29" w:rsidRDefault="002D6A29" w:rsidP="002D6A29">
      <w:pPr>
        <w:spacing w:after="0" w:line="240" w:lineRule="auto"/>
        <w:rPr>
          <w:rFonts w:ascii="Times New Roman" w:eastAsia="Times New Roman" w:hAnsi="Times New Roman" w:cs="Times New Roman"/>
          <w:szCs w:val="24"/>
          <w:lang w:eastAsia="cs-CZ"/>
        </w:rPr>
      </w:pPr>
      <w:r w:rsidRPr="002C5337">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t xml:space="preserve">   </w:t>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t xml:space="preserve"> </w:t>
      </w:r>
      <w:r w:rsidRPr="002C5337">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 xml:space="preserve">                                                                                               </w:t>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t xml:space="preserve">            </w:t>
      </w:r>
    </w:p>
    <w:p w:rsidR="002D6A29" w:rsidRPr="002D6A29" w:rsidRDefault="002D6A29"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lang w:eastAsia="cs-CZ"/>
        </w:rPr>
        <w:t>2/2</w:t>
      </w:r>
    </w:p>
    <w:p w:rsidR="002D6A29" w:rsidRPr="002D6A29" w:rsidRDefault="002D6A29" w:rsidP="002D6A29">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lang w:eastAsia="cs-CZ"/>
        </w:rPr>
        <w:t>-----------------------------------------------------------------------</w:t>
      </w:r>
    </w:p>
    <w:p w:rsidR="002D6A29" w:rsidRPr="002D6A29" w:rsidRDefault="002D6A29" w:rsidP="002D6A29">
      <w:pPr>
        <w:spacing w:after="0" w:line="240" w:lineRule="auto"/>
        <w:rPr>
          <w:rFonts w:ascii="Times New Roman" w:eastAsia="Times New Roman" w:hAnsi="Times New Roman" w:cs="Times New Roman"/>
          <w:szCs w:val="24"/>
          <w:lang w:eastAsia="cs-CZ"/>
        </w:rPr>
      </w:pPr>
      <w:r w:rsidRPr="002D6A29">
        <w:rPr>
          <w:rFonts w:ascii="Times New Roman" w:eastAsia="Times New Roman" w:hAnsi="Times New Roman" w:cs="Times New Roman"/>
          <w:szCs w:val="24"/>
          <w:lang w:eastAsia="cs-CZ"/>
        </w:rPr>
        <w:t>6-months</w:t>
      </w:r>
    </w:p>
    <w:p w:rsidR="002D6A29" w:rsidRPr="002D6A29" w:rsidRDefault="002D6A29" w:rsidP="002D6A29">
      <w:pPr>
        <w:spacing w:after="0" w:line="240" w:lineRule="auto"/>
        <w:rPr>
          <w:rFonts w:ascii="Times New Roman" w:eastAsia="Times New Roman" w:hAnsi="Times New Roman" w:cs="Times New Roman"/>
          <w:szCs w:val="24"/>
          <w:lang w:eastAsia="cs-CZ"/>
        </w:rPr>
      </w:pPr>
    </w:p>
    <w:p w:rsidR="002D6A29" w:rsidRPr="002D6A29" w:rsidRDefault="002D6A29" w:rsidP="002D6A29">
      <w:pPr>
        <w:spacing w:after="0" w:line="240" w:lineRule="auto"/>
        <w:rPr>
          <w:rFonts w:ascii="Times New Roman" w:eastAsia="Times New Roman" w:hAnsi="Times New Roman" w:cs="Times New Roman"/>
          <w:sz w:val="24"/>
          <w:szCs w:val="24"/>
          <w:lang w:eastAsia="cs-CZ"/>
        </w:rPr>
      </w:pPr>
    </w:p>
    <w:p w:rsidR="002D6A29" w:rsidRP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2D6A29" w:rsidRDefault="002D6A29" w:rsidP="002D6A29">
      <w:pPr>
        <w:spacing w:after="0" w:line="240" w:lineRule="auto"/>
        <w:rPr>
          <w:rFonts w:ascii="Times New Roman" w:eastAsia="Times New Roman" w:hAnsi="Times New Roman" w:cs="Times New Roman"/>
          <w:sz w:val="24"/>
          <w:szCs w:val="24"/>
          <w:lang w:eastAsia="cs-CZ"/>
        </w:rPr>
      </w:pPr>
    </w:p>
    <w:p w:rsidR="00496B35" w:rsidRPr="00496B35" w:rsidRDefault="00496B35" w:rsidP="00496B35">
      <w:pPr>
        <w:spacing w:after="0" w:line="240" w:lineRule="auto"/>
        <w:jc w:val="center"/>
        <w:rPr>
          <w:rFonts w:ascii="Times New Roman" w:eastAsia="Times New Roman" w:hAnsi="Times New Roman" w:cs="Times New Roman"/>
          <w:b/>
          <w:bCs/>
          <w:lang w:eastAsia="cs-CZ"/>
        </w:rPr>
      </w:pPr>
      <w:r w:rsidRPr="00496B35">
        <w:rPr>
          <w:rFonts w:ascii="Times New Roman" w:eastAsia="Times New Roman" w:hAnsi="Times New Roman" w:cs="Times New Roman"/>
          <w:b/>
          <w:bCs/>
          <w:lang w:eastAsia="cs-CZ"/>
        </w:rPr>
        <w:lastRenderedPageBreak/>
        <w:t>STANOVISKO ETICKÉ KOMISE KE KLINICKÉMU HODNOCENÍ</w:t>
      </w:r>
    </w:p>
    <w:p w:rsidR="00496B35" w:rsidRPr="00496B35" w:rsidRDefault="00496B35" w:rsidP="00496B35">
      <w:pPr>
        <w:spacing w:after="0" w:line="240" w:lineRule="auto"/>
        <w:jc w:val="center"/>
        <w:rPr>
          <w:rFonts w:ascii="Times New Roman" w:eastAsia="Times New Roman" w:hAnsi="Times New Roman" w:cs="Times New Roman"/>
          <w:bCs/>
          <w:i/>
          <w:lang w:eastAsia="cs-CZ"/>
        </w:rPr>
      </w:pPr>
      <w:r w:rsidRPr="00496B35">
        <w:rPr>
          <w:rFonts w:ascii="Times New Roman" w:eastAsia="Times New Roman" w:hAnsi="Times New Roman" w:cs="Times New Roman"/>
          <w:bCs/>
          <w:i/>
          <w:lang w:eastAsia="cs-CZ"/>
        </w:rPr>
        <w:t xml:space="preserve">Opinion of the Ethics Committee on Clinical Trial  </w:t>
      </w:r>
    </w:p>
    <w:p w:rsidR="00496B35" w:rsidRPr="00496B35" w:rsidRDefault="00496B35" w:rsidP="00496B35">
      <w:pPr>
        <w:spacing w:after="0" w:line="240" w:lineRule="auto"/>
        <w:jc w:val="center"/>
        <w:rPr>
          <w:rFonts w:ascii="Times New Roman" w:eastAsia="Times New Roman" w:hAnsi="Times New Roman" w:cs="Times New Roman"/>
          <w:b/>
          <w:bCs/>
          <w:i/>
          <w:lang w:eastAsia="cs-CZ"/>
        </w:rPr>
      </w:pPr>
    </w:p>
    <w:p w:rsidR="00496B35" w:rsidRPr="00496B35" w:rsidRDefault="00415BD1" w:rsidP="00496B35">
      <w:pPr>
        <w:spacing w:after="0" w:line="240" w:lineRule="auto"/>
        <w:rPr>
          <w:rFonts w:ascii="Times New Roman" w:eastAsia="Times New Roman" w:hAnsi="Times New Roman" w:cs="Times New Roman"/>
          <w:lang w:eastAsia="cs-CZ"/>
        </w:rPr>
      </w:pPr>
      <w:r w:rsidRPr="00496B3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96B35" w:rsidRPr="00496B3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96B35">
        <w:rPr>
          <w:rFonts w:ascii="Times New Roman" w:eastAsia="Times New Roman" w:hAnsi="Times New Roman" w:cs="Times New Roman"/>
          <w:lang w:eastAsia="cs-CZ"/>
        </w:rPr>
        <w:fldChar w:fldCharType="end"/>
      </w:r>
      <w:r w:rsidR="00496B35" w:rsidRPr="00496B35">
        <w:rPr>
          <w:rFonts w:ascii="Times New Roman" w:eastAsia="Times New Roman" w:hAnsi="Times New Roman" w:cs="Times New Roman"/>
          <w:lang w:eastAsia="cs-CZ"/>
        </w:rPr>
        <w:t xml:space="preserve">  Multicentrické KH, je požadováno stanovisko multicentrické EK pro všechna centra/</w:t>
      </w:r>
      <w:r w:rsidR="00496B35" w:rsidRPr="00496B35">
        <w:rPr>
          <w:rFonts w:ascii="Times New Roman" w:eastAsia="Times New Roman" w:hAnsi="Times New Roman" w:cs="Times New Roman"/>
          <w:i/>
          <w:lang w:eastAsia="cs-CZ"/>
        </w:rPr>
        <w:t>Multi-centric clinical trial, opinion issued by Ethics Committee for Multi-Centric Clinical Trials is required</w:t>
      </w:r>
    </w:p>
    <w:p w:rsidR="00496B35" w:rsidRPr="00496B35" w:rsidRDefault="00496B35" w:rsidP="00496B35">
      <w:pPr>
        <w:spacing w:after="0" w:line="240" w:lineRule="auto"/>
        <w:rPr>
          <w:rFonts w:ascii="Times New Roman" w:eastAsia="Times New Roman" w:hAnsi="Times New Roman" w:cs="Times New Roman"/>
          <w:i/>
          <w:lang w:eastAsia="cs-CZ"/>
        </w:rPr>
      </w:pPr>
      <w:r w:rsidRPr="00496B35">
        <w:rPr>
          <w:rFonts w:ascii="Wingdings 2" w:eastAsia="Times New Roman" w:hAnsi="Wingdings 2" w:cs="Times New Roman"/>
          <w:lang w:eastAsia="cs-CZ"/>
        </w:rPr>
        <w:t></w:t>
      </w:r>
      <w:r w:rsidRPr="00496B35">
        <w:rPr>
          <w:rFonts w:ascii="Times New Roman" w:eastAsia="Times New Roman" w:hAnsi="Times New Roman" w:cs="Times New Roman"/>
          <w:lang w:eastAsia="cs-CZ"/>
        </w:rPr>
        <w:t xml:space="preserve">  Multicentrické KH, je požadováno stanovisko EK pro místní centrum (centra)/ </w:t>
      </w:r>
      <w:r w:rsidRPr="00496B35">
        <w:rPr>
          <w:rFonts w:ascii="Times New Roman" w:eastAsia="Times New Roman" w:hAnsi="Times New Roman" w:cs="Times New Roman"/>
          <w:i/>
          <w:lang w:eastAsia="cs-CZ"/>
        </w:rPr>
        <w:t>Multi-centric clinical trial, opinion issued by local Ethics Committee(s) is required</w:t>
      </w:r>
    </w:p>
    <w:p w:rsidR="00496B35" w:rsidRPr="00496B35" w:rsidRDefault="00415BD1" w:rsidP="00496B35">
      <w:pPr>
        <w:spacing w:after="0" w:line="240" w:lineRule="auto"/>
        <w:rPr>
          <w:rFonts w:ascii="Times New Roman" w:eastAsia="Times New Roman" w:hAnsi="Times New Roman" w:cs="Times New Roman"/>
          <w:i/>
          <w:lang w:eastAsia="cs-CZ"/>
        </w:rPr>
      </w:pPr>
      <w:r w:rsidRPr="00496B3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96B35" w:rsidRPr="00496B3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96B35">
        <w:rPr>
          <w:rFonts w:ascii="Times New Roman" w:eastAsia="Times New Roman" w:hAnsi="Times New Roman" w:cs="Times New Roman"/>
          <w:lang w:eastAsia="cs-CZ"/>
        </w:rPr>
        <w:fldChar w:fldCharType="end"/>
      </w:r>
      <w:r w:rsidR="00496B35" w:rsidRPr="00496B35">
        <w:rPr>
          <w:rFonts w:ascii="Times New Roman" w:eastAsia="Times New Roman" w:hAnsi="Times New Roman" w:cs="Times New Roman"/>
          <w:lang w:eastAsia="cs-CZ"/>
        </w:rPr>
        <w:t xml:space="preserve">  KH prováděné v jednom centru, požadováno stanovisko EK pro místní centrum (centra)/ </w:t>
      </w:r>
      <w:r w:rsidR="00496B35" w:rsidRPr="00496B35">
        <w:rPr>
          <w:rFonts w:ascii="Times New Roman" w:eastAsia="Times New Roman" w:hAnsi="Times New Roman" w:cs="Times New Roman"/>
          <w:i/>
          <w:lang w:eastAsia="cs-CZ"/>
        </w:rPr>
        <w:t>Clinical trial conducted in a single site, opinion of a local EC is required</w:t>
      </w:r>
    </w:p>
    <w:p w:rsidR="00496B35" w:rsidRPr="00496B35" w:rsidRDefault="00496B35" w:rsidP="00496B35">
      <w:pPr>
        <w:spacing w:after="0" w:line="240" w:lineRule="auto"/>
        <w:rPr>
          <w:rFonts w:ascii="Times New Roman" w:eastAsia="Times New Roman" w:hAnsi="Times New Roman" w:cs="Times New Roman"/>
          <w:b/>
          <w:bCs/>
          <w:lang w:eastAsia="cs-CZ"/>
        </w:rPr>
      </w:pPr>
    </w:p>
    <w:p w:rsidR="00496B35" w:rsidRPr="00496B35" w:rsidRDefault="00496B35" w:rsidP="00496B35">
      <w:pPr>
        <w:spacing w:after="0" w:line="240" w:lineRule="auto"/>
        <w:rPr>
          <w:rFonts w:ascii="Times New Roman" w:eastAsia="Times New Roman" w:hAnsi="Times New Roman" w:cs="Times New Roman"/>
          <w:b/>
          <w:bCs/>
          <w:lang w:eastAsia="cs-CZ"/>
        </w:rPr>
      </w:pPr>
      <w:r w:rsidRPr="00496B35">
        <w:rPr>
          <w:rFonts w:ascii="Times New Roman" w:eastAsia="Times New Roman" w:hAnsi="Times New Roman" w:cs="Times New Roman"/>
          <w:b/>
          <w:bCs/>
          <w:lang w:eastAsia="cs-CZ"/>
        </w:rPr>
        <w:t>Číslo jednací/</w:t>
      </w:r>
      <w:r w:rsidRPr="00496B35">
        <w:rPr>
          <w:rFonts w:ascii="Times New Roman" w:eastAsia="Times New Roman" w:hAnsi="Times New Roman" w:cs="Times New Roman"/>
          <w:i/>
          <w:lang w:eastAsia="cs-CZ"/>
        </w:rPr>
        <w:t>Reference number</w:t>
      </w:r>
      <w:r w:rsidRPr="00496B35">
        <w:rPr>
          <w:rFonts w:ascii="Times New Roman" w:eastAsia="Times New Roman" w:hAnsi="Times New Roman" w:cs="Times New Roman"/>
          <w:lang w:eastAsia="cs-CZ"/>
        </w:rPr>
        <w:t xml:space="preserve">:  </w:t>
      </w:r>
      <w:r w:rsidRPr="00496B35">
        <w:rPr>
          <w:rFonts w:ascii="Times New Roman" w:eastAsia="Times New Roman" w:hAnsi="Times New Roman" w:cs="Times New Roman"/>
          <w:b/>
          <w:lang w:eastAsia="cs-CZ"/>
        </w:rPr>
        <w:t>34/13</w:t>
      </w:r>
    </w:p>
    <w:p w:rsidR="00496B35" w:rsidRPr="00496B35" w:rsidRDefault="00496B35" w:rsidP="00496B35">
      <w:pPr>
        <w:spacing w:after="0" w:line="240" w:lineRule="auto"/>
        <w:rPr>
          <w:rFonts w:ascii="Times New Roman" w:eastAsia="Times New Roman" w:hAnsi="Times New Roman" w:cs="Times New Roman"/>
          <w:i/>
          <w:lang w:eastAsia="cs-CZ"/>
        </w:rPr>
      </w:pPr>
      <w:r w:rsidRPr="00496B35">
        <w:rPr>
          <w:rFonts w:ascii="Times New Roman" w:eastAsia="Times New Roman" w:hAnsi="Times New Roman" w:cs="Times New Roman"/>
          <w:b/>
          <w:bCs/>
          <w:lang w:eastAsia="cs-CZ"/>
        </w:rPr>
        <w:t>Název KH/</w:t>
      </w:r>
      <w:r w:rsidRPr="00496B35">
        <w:rPr>
          <w:rFonts w:ascii="Times New Roman" w:eastAsia="Times New Roman" w:hAnsi="Times New Roman" w:cs="Times New Roman"/>
          <w:i/>
          <w:lang w:eastAsia="cs-CZ"/>
        </w:rPr>
        <w:t>Full Title of Clinical Trial</w:t>
      </w:r>
      <w:r w:rsidRPr="00496B35">
        <w:rPr>
          <w:rFonts w:ascii="Times New Roman" w:eastAsia="Times New Roman" w:hAnsi="Times New Roman" w:cs="Times New Roman"/>
          <w:bCs/>
          <w:lang w:eastAsia="cs-CZ"/>
        </w:rPr>
        <w:t xml:space="preserve">: </w:t>
      </w:r>
      <w:r w:rsidRPr="00496B35">
        <w:rPr>
          <w:rFonts w:ascii="Times New Roman" w:eastAsia="Times New Roman" w:hAnsi="Times New Roman" w:cs="Times New Roman"/>
          <w:b/>
          <w:lang w:eastAsia="cs-CZ"/>
        </w:rPr>
        <w:t xml:space="preserve"> </w:t>
      </w:r>
      <w:r w:rsidRPr="00496B35">
        <w:rPr>
          <w:rFonts w:ascii="Times New Roman" w:eastAsia="Times New Roman" w:hAnsi="Times New Roman" w:cs="Times New Roman"/>
          <w:lang w:eastAsia="cs-CZ"/>
        </w:rPr>
        <w:t xml:space="preserve">Multicentrická prospektivní studie hodnotící trvání molekulární remise u chronické myeloidní leukemie po vysazení TKI / </w:t>
      </w:r>
      <w:r w:rsidRPr="00496B35">
        <w:rPr>
          <w:rFonts w:ascii="Times New Roman" w:eastAsia="Times New Roman" w:hAnsi="Times New Roman" w:cs="Times New Roman"/>
          <w:i/>
          <w:lang w:eastAsia="cs-CZ"/>
        </w:rPr>
        <w:t>Multicenter trial Estimating the Persistance of molecular remission in chronic Myelod leukaemia after stopping TKI</w:t>
      </w:r>
    </w:p>
    <w:p w:rsidR="00496B35" w:rsidRPr="00496B35" w:rsidRDefault="00496B35" w:rsidP="00496B35">
      <w:pPr>
        <w:spacing w:after="0" w:line="240" w:lineRule="auto"/>
        <w:rPr>
          <w:rFonts w:ascii="Times New Roman" w:eastAsia="Times New Roman" w:hAnsi="Times New Roman" w:cs="Times New Roman"/>
          <w:bCs/>
          <w:i/>
          <w:lang w:eastAsia="cs-CZ"/>
        </w:rPr>
      </w:pPr>
    </w:p>
    <w:p w:rsidR="00496B35" w:rsidRPr="00496B35" w:rsidRDefault="00496B35" w:rsidP="00496B35">
      <w:pPr>
        <w:spacing w:after="0" w:line="240" w:lineRule="auto"/>
        <w:rPr>
          <w:rFonts w:ascii="Times New Roman" w:eastAsia="Times New Roman" w:hAnsi="Times New Roman" w:cs="Times New Roman"/>
          <w:lang w:eastAsia="cs-CZ"/>
        </w:rPr>
      </w:pPr>
      <w:r w:rsidRPr="00496B35">
        <w:rPr>
          <w:rFonts w:ascii="Times New Roman" w:eastAsia="Times New Roman" w:hAnsi="Times New Roman" w:cs="Times New Roman"/>
          <w:b/>
          <w:bCs/>
          <w:lang w:eastAsia="cs-CZ"/>
        </w:rPr>
        <w:t xml:space="preserve">Číslo protokolu/ </w:t>
      </w:r>
      <w:r w:rsidRPr="00496B35">
        <w:rPr>
          <w:rFonts w:ascii="Times New Roman" w:eastAsia="Times New Roman" w:hAnsi="Times New Roman" w:cs="Times New Roman"/>
          <w:i/>
          <w:lang w:eastAsia="cs-CZ"/>
        </w:rPr>
        <w:t>Protocol Code Number</w:t>
      </w:r>
      <w:r w:rsidRPr="00496B35">
        <w:rPr>
          <w:rFonts w:ascii="Times New Roman" w:eastAsia="Times New Roman" w:hAnsi="Times New Roman" w:cs="Times New Roman"/>
          <w:lang w:eastAsia="cs-CZ"/>
        </w:rPr>
        <w:t>:  EURO-SKI01</w:t>
      </w:r>
    </w:p>
    <w:p w:rsidR="00496B35" w:rsidRPr="00496B35" w:rsidRDefault="00496B35" w:rsidP="00496B35">
      <w:pPr>
        <w:spacing w:after="0" w:line="240" w:lineRule="auto"/>
        <w:rPr>
          <w:rFonts w:ascii="Times New Roman" w:eastAsia="Times New Roman" w:hAnsi="Times New Roman" w:cs="Times New Roman"/>
          <w:lang w:eastAsia="cs-CZ"/>
        </w:rPr>
      </w:pPr>
      <w:r w:rsidRPr="00496B35">
        <w:rPr>
          <w:rFonts w:ascii="Times New Roman" w:eastAsia="Times New Roman" w:hAnsi="Times New Roman" w:cs="Times New Roman"/>
          <w:b/>
          <w:bCs/>
          <w:lang w:eastAsia="cs-CZ"/>
        </w:rPr>
        <w:t xml:space="preserve">EudraCT number/ </w:t>
      </w:r>
      <w:r w:rsidRPr="00496B35">
        <w:rPr>
          <w:rFonts w:ascii="Times New Roman" w:eastAsia="Times New Roman" w:hAnsi="Times New Roman" w:cs="Times New Roman"/>
          <w:i/>
          <w:lang w:eastAsia="cs-CZ"/>
        </w:rPr>
        <w:t>EudraCT number</w:t>
      </w:r>
      <w:r w:rsidRPr="00496B35">
        <w:rPr>
          <w:rFonts w:ascii="Times New Roman" w:eastAsia="Times New Roman" w:hAnsi="Times New Roman" w:cs="Times New Roman"/>
          <w:lang w:eastAsia="cs-CZ"/>
        </w:rPr>
        <w:t>: 2011-000440-22</w:t>
      </w:r>
    </w:p>
    <w:p w:rsidR="00496B35" w:rsidRPr="00496B35" w:rsidRDefault="00496B35" w:rsidP="00496B35">
      <w:pPr>
        <w:spacing w:after="0" w:line="240" w:lineRule="auto"/>
        <w:rPr>
          <w:rFonts w:ascii="Times New Roman" w:eastAsia="Times New Roman" w:hAnsi="Times New Roman" w:cs="Times New Roman"/>
          <w:b/>
          <w:bCs/>
          <w:lang w:eastAsia="cs-CZ"/>
        </w:rPr>
      </w:pPr>
    </w:p>
    <w:p w:rsidR="00496B35" w:rsidRPr="00496B35" w:rsidRDefault="00496B35" w:rsidP="00496B35">
      <w:pPr>
        <w:spacing w:after="0" w:line="240" w:lineRule="auto"/>
        <w:rPr>
          <w:rFonts w:ascii="Times New Roman" w:eastAsia="Times New Roman" w:hAnsi="Times New Roman" w:cs="Times New Roman"/>
          <w:lang w:eastAsia="cs-CZ"/>
        </w:rPr>
      </w:pPr>
      <w:r w:rsidRPr="00496B35">
        <w:rPr>
          <w:rFonts w:ascii="Times New Roman" w:eastAsia="Times New Roman" w:hAnsi="Times New Roman" w:cs="Times New Roman"/>
          <w:b/>
          <w:bCs/>
          <w:lang w:eastAsia="cs-CZ"/>
        </w:rPr>
        <w:t>Zadavatel/</w:t>
      </w:r>
      <w:r w:rsidRPr="00496B35">
        <w:rPr>
          <w:rFonts w:ascii="Times New Roman" w:eastAsia="Times New Roman" w:hAnsi="Times New Roman" w:cs="Times New Roman"/>
          <w:i/>
          <w:lang w:eastAsia="cs-CZ"/>
        </w:rPr>
        <w:t>Sponzor</w:t>
      </w:r>
      <w:r w:rsidRPr="00496B35">
        <w:rPr>
          <w:rFonts w:ascii="Times New Roman" w:eastAsia="Times New Roman" w:hAnsi="Times New Roman" w:cs="Times New Roman"/>
          <w:lang w:eastAsia="cs-CZ"/>
        </w:rPr>
        <w:t>:  FN Brno, Jihlavská 20, 625 00 Brno</w:t>
      </w:r>
    </w:p>
    <w:p w:rsidR="00496B35" w:rsidRPr="00496B35" w:rsidRDefault="00496B35" w:rsidP="00496B35">
      <w:pPr>
        <w:spacing w:after="0" w:line="240" w:lineRule="auto"/>
        <w:rPr>
          <w:rFonts w:ascii="Times New Roman" w:eastAsia="Times New Roman" w:hAnsi="Times New Roman" w:cs="Times New Roman"/>
          <w:bCs/>
          <w:lang w:eastAsia="cs-CZ"/>
        </w:rPr>
      </w:pPr>
      <w:r w:rsidRPr="00496B35">
        <w:rPr>
          <w:rFonts w:ascii="Times New Roman" w:eastAsia="Times New Roman" w:hAnsi="Times New Roman" w:cs="Times New Roman"/>
          <w:b/>
          <w:bCs/>
          <w:lang w:eastAsia="cs-CZ"/>
        </w:rPr>
        <w:t>Žadatel/</w:t>
      </w:r>
      <w:r w:rsidRPr="00496B35">
        <w:rPr>
          <w:rFonts w:ascii="Times New Roman" w:eastAsia="Times New Roman" w:hAnsi="Times New Roman" w:cs="Times New Roman"/>
          <w:bCs/>
          <w:i/>
          <w:lang w:eastAsia="cs-CZ"/>
        </w:rPr>
        <w:t>Applicant</w:t>
      </w:r>
      <w:r w:rsidRPr="00496B35">
        <w:rPr>
          <w:rFonts w:ascii="Times New Roman" w:eastAsia="Times New Roman" w:hAnsi="Times New Roman" w:cs="Times New Roman"/>
          <w:bCs/>
          <w:lang w:eastAsia="cs-CZ"/>
        </w:rPr>
        <w:t xml:space="preserve">:  DSC Services s.r.o., Brněnská 800, 666 03 Tišnov, </w:t>
      </w:r>
    </w:p>
    <w:p w:rsidR="00496B35" w:rsidRPr="00496B35" w:rsidRDefault="00496B35" w:rsidP="00496B35">
      <w:pPr>
        <w:spacing w:after="0" w:line="240" w:lineRule="auto"/>
        <w:rPr>
          <w:rFonts w:ascii="Times New Roman" w:eastAsia="Times New Roman" w:hAnsi="Times New Roman" w:cs="Times New Roman"/>
          <w:bCs/>
          <w:lang w:eastAsia="cs-CZ"/>
        </w:rPr>
      </w:pPr>
      <w:r w:rsidRPr="00496B35">
        <w:rPr>
          <w:rFonts w:ascii="Times New Roman" w:eastAsia="Times New Roman" w:hAnsi="Times New Roman" w:cs="Times New Roman"/>
          <w:bCs/>
          <w:lang w:eastAsia="cs-CZ"/>
        </w:rPr>
        <w:t>RNDr. Ing., Karel Chroust, Ph.D.</w:t>
      </w:r>
    </w:p>
    <w:p w:rsidR="00496B35" w:rsidRPr="00496B35" w:rsidRDefault="00496B35" w:rsidP="00496B35">
      <w:pPr>
        <w:spacing w:after="0" w:line="240" w:lineRule="auto"/>
        <w:rPr>
          <w:rFonts w:ascii="Times New Roman" w:eastAsia="Times New Roman" w:hAnsi="Times New Roman" w:cs="Times New Roman"/>
          <w:b/>
          <w:bCs/>
          <w:lang w:eastAsia="cs-CZ"/>
        </w:rPr>
      </w:pPr>
      <w:r w:rsidRPr="00496B35">
        <w:rPr>
          <w:rFonts w:ascii="Times New Roman" w:eastAsia="Times New Roman" w:hAnsi="Times New Roman" w:cs="Times New Roman"/>
          <w:b/>
          <w:bCs/>
          <w:lang w:eastAsia="cs-CZ"/>
        </w:rPr>
        <w:t>Datum doručení žádosti/</w:t>
      </w:r>
      <w:r w:rsidRPr="00496B35">
        <w:rPr>
          <w:rFonts w:ascii="Times New Roman" w:eastAsia="Times New Roman" w:hAnsi="Times New Roman" w:cs="Times New Roman"/>
          <w:i/>
          <w:lang w:eastAsia="cs-CZ"/>
        </w:rPr>
        <w:t>Date of submission of the Application Form</w:t>
      </w:r>
      <w:r w:rsidRPr="00496B3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11.4.2014</w:t>
      </w:r>
    </w:p>
    <w:p w:rsidR="00496B35" w:rsidRPr="00496B35" w:rsidRDefault="00496B35" w:rsidP="00496B35">
      <w:pPr>
        <w:spacing w:after="0" w:line="240" w:lineRule="auto"/>
        <w:rPr>
          <w:rFonts w:ascii="Times New Roman" w:eastAsia="Times New Roman" w:hAnsi="Times New Roman" w:cs="Times New Roman"/>
          <w:lang w:eastAsia="cs-CZ"/>
        </w:rPr>
      </w:pPr>
      <w:r w:rsidRPr="00496B35">
        <w:rPr>
          <w:rFonts w:ascii="Times New Roman" w:eastAsia="Times New Roman" w:hAnsi="Times New Roman" w:cs="Times New Roman"/>
          <w:b/>
          <w:bCs/>
          <w:lang w:eastAsia="cs-CZ"/>
        </w:rPr>
        <w:t xml:space="preserve">Datum jednání EK </w:t>
      </w:r>
      <w:r w:rsidRPr="00496B35">
        <w:rPr>
          <w:rFonts w:ascii="Times New Roman" w:eastAsia="Times New Roman" w:hAnsi="Times New Roman" w:cs="Times New Roman"/>
          <w:lang w:eastAsia="cs-CZ"/>
        </w:rPr>
        <w:t>/</w:t>
      </w:r>
      <w:r w:rsidRPr="00496B3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496B35" w:rsidRPr="00496B35" w:rsidRDefault="00496B35" w:rsidP="00496B35">
      <w:pPr>
        <w:spacing w:after="0" w:line="240" w:lineRule="auto"/>
        <w:rPr>
          <w:rFonts w:ascii="Times New Roman" w:eastAsia="Times New Roman" w:hAnsi="Times New Roman" w:cs="Times New Roman"/>
          <w:b/>
          <w:bCs/>
          <w:lang w:eastAsia="cs-CZ"/>
        </w:rPr>
      </w:pPr>
    </w:p>
    <w:p w:rsidR="00496B35" w:rsidRPr="00496B35" w:rsidRDefault="00496B35" w:rsidP="00496B35">
      <w:pPr>
        <w:spacing w:after="0" w:line="240" w:lineRule="auto"/>
        <w:rPr>
          <w:rFonts w:ascii="Times New Roman" w:eastAsia="Times New Roman" w:hAnsi="Times New Roman" w:cs="Times New Roman"/>
          <w:i/>
          <w:lang w:eastAsia="cs-CZ"/>
        </w:rPr>
      </w:pPr>
      <w:r w:rsidRPr="00496B35">
        <w:rPr>
          <w:rFonts w:ascii="Times New Roman" w:eastAsia="Times New Roman" w:hAnsi="Times New Roman" w:cs="Times New Roman"/>
          <w:b/>
          <w:bCs/>
          <w:lang w:eastAsia="cs-CZ"/>
        </w:rPr>
        <w:t>U multicentrického KH adresa multicentrické EK, ke které bylo KH předloženo/</w:t>
      </w:r>
      <w:r w:rsidRPr="00496B35">
        <w:rPr>
          <w:rFonts w:ascii="Times New Roman" w:eastAsia="Times New Roman" w:hAnsi="Times New Roman" w:cs="Times New Roman"/>
          <w:b/>
          <w:bCs/>
          <w:i/>
          <w:lang w:eastAsia="cs-CZ"/>
        </w:rPr>
        <w:t xml:space="preserve"> </w:t>
      </w:r>
      <w:r w:rsidRPr="00496B35">
        <w:rPr>
          <w:rFonts w:ascii="Times New Roman" w:eastAsia="Times New Roman" w:hAnsi="Times New Roman" w:cs="Times New Roman"/>
          <w:i/>
          <w:lang w:eastAsia="cs-CZ"/>
        </w:rPr>
        <w:t>F</w:t>
      </w:r>
      <w:r w:rsidRPr="00496B3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96B35">
        <w:rPr>
          <w:rFonts w:ascii="Times New Roman" w:eastAsia="Times New Roman" w:hAnsi="Times New Roman" w:cs="Times New Roman"/>
          <w:lang w:val="en-US" w:eastAsia="cs-CZ"/>
        </w:rPr>
        <w:t xml:space="preserve">:  </w:t>
      </w:r>
      <w:r w:rsidRPr="00496B35">
        <w:rPr>
          <w:rFonts w:ascii="Times New Roman" w:eastAsia="Times New Roman" w:hAnsi="Times New Roman" w:cs="Times New Roman"/>
          <w:b/>
          <w:bCs/>
          <w:i/>
          <w:lang w:eastAsia="cs-CZ"/>
        </w:rPr>
        <w:t xml:space="preserve"> </w:t>
      </w:r>
      <w:r w:rsidRPr="00496B35">
        <w:rPr>
          <w:rFonts w:ascii="Times New Roman" w:eastAsia="Times New Roman" w:hAnsi="Times New Roman" w:cs="Times New Roman"/>
          <w:lang w:eastAsia="cs-CZ"/>
        </w:rPr>
        <w:t xml:space="preserve">   </w:t>
      </w:r>
      <w:r w:rsidRPr="00496B35">
        <w:rPr>
          <w:rFonts w:ascii="Times New Roman" w:eastAsia="Times New Roman" w:hAnsi="Times New Roman" w:cs="Times New Roman"/>
          <w:i/>
          <w:lang w:eastAsia="cs-CZ"/>
        </w:rPr>
        <w:t>MEK FN Brno</w:t>
      </w:r>
    </w:p>
    <w:p w:rsidR="00496B35" w:rsidRPr="00496B35" w:rsidRDefault="00496B35" w:rsidP="00496B35">
      <w:pPr>
        <w:spacing w:after="0" w:line="240" w:lineRule="auto"/>
        <w:rPr>
          <w:rFonts w:ascii="Times New Roman" w:eastAsia="Times New Roman" w:hAnsi="Times New Roman" w:cs="Times New Roman"/>
          <w:b/>
          <w:bCs/>
          <w:i/>
          <w:lang w:eastAsia="cs-CZ"/>
        </w:rPr>
      </w:pPr>
    </w:p>
    <w:p w:rsidR="00496B35" w:rsidRPr="00496B35" w:rsidRDefault="00496B35" w:rsidP="00496B35">
      <w:pPr>
        <w:spacing w:after="0" w:line="240" w:lineRule="auto"/>
        <w:rPr>
          <w:rFonts w:ascii="Times New Roman" w:eastAsia="Times New Roman" w:hAnsi="Times New Roman" w:cs="Times New Roman"/>
          <w:lang w:eastAsia="cs-CZ"/>
        </w:rPr>
      </w:pPr>
      <w:r w:rsidRPr="00496B35">
        <w:rPr>
          <w:rFonts w:ascii="Times New Roman" w:eastAsia="Times New Roman" w:hAnsi="Times New Roman" w:cs="Times New Roman"/>
          <w:b/>
          <w:bCs/>
          <w:lang w:eastAsia="cs-CZ"/>
        </w:rPr>
        <w:t xml:space="preserve">Vyjádření EK/ </w:t>
      </w:r>
      <w:r w:rsidRPr="00496B35">
        <w:rPr>
          <w:rFonts w:ascii="Times New Roman" w:eastAsia="Times New Roman" w:hAnsi="Times New Roman" w:cs="Times New Roman"/>
          <w:i/>
          <w:lang w:eastAsia="cs-CZ"/>
        </w:rPr>
        <w:t>Ethics Committe´s opinion</w:t>
      </w:r>
      <w:r w:rsidRPr="00496B35">
        <w:rPr>
          <w:rFonts w:ascii="Times New Roman" w:eastAsia="Times New Roman" w:hAnsi="Times New Roman" w:cs="Times New Roman"/>
          <w:lang w:eastAsia="cs-CZ"/>
        </w:rPr>
        <w:t>:</w:t>
      </w:r>
    </w:p>
    <w:p w:rsidR="00496B35" w:rsidRPr="00496B35" w:rsidRDefault="00496B35" w:rsidP="00496B35">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496B35">
        <w:rPr>
          <w:rFonts w:ascii="Times New Roman" w:eastAsia="Times New Roman" w:hAnsi="Times New Roman" w:cs="Times New Roman"/>
          <w:lang w:eastAsia="cs-CZ"/>
        </w:rPr>
        <w:t xml:space="preserve">  EK  vydala souhlasné stanovisko// </w:t>
      </w:r>
      <w:r w:rsidRPr="00496B35">
        <w:rPr>
          <w:rFonts w:ascii="Times New Roman" w:eastAsia="Times New Roman" w:hAnsi="Times New Roman" w:cs="Times New Roman"/>
          <w:i/>
          <w:lang w:eastAsia="cs-CZ"/>
        </w:rPr>
        <w:t>EC issues</w:t>
      </w:r>
      <w:r w:rsidRPr="00496B35">
        <w:rPr>
          <w:rFonts w:ascii="Times New Roman" w:eastAsia="Times New Roman" w:hAnsi="Times New Roman" w:cs="Times New Roman"/>
          <w:lang w:eastAsia="cs-CZ"/>
        </w:rPr>
        <w:t xml:space="preserve"> f</w:t>
      </w:r>
      <w:r w:rsidRPr="00496B35">
        <w:rPr>
          <w:rFonts w:ascii="Times New Roman" w:eastAsia="Times New Roman" w:hAnsi="Times New Roman" w:cs="Times New Roman"/>
          <w:i/>
          <w:lang w:eastAsia="cs-CZ"/>
        </w:rPr>
        <w:t>avourable opinion</w:t>
      </w:r>
    </w:p>
    <w:p w:rsidR="00496B35" w:rsidRPr="00496B35" w:rsidRDefault="00496B35" w:rsidP="00496B35">
      <w:pPr>
        <w:spacing w:after="0" w:line="240" w:lineRule="auto"/>
        <w:rPr>
          <w:rFonts w:ascii="Times New Roman" w:eastAsia="Times New Roman" w:hAnsi="Times New Roman" w:cs="Times New Roman"/>
          <w:bCs/>
          <w:i/>
          <w:lang w:eastAsia="cs-CZ"/>
        </w:rPr>
      </w:pPr>
      <w:r w:rsidRPr="00496B35">
        <w:rPr>
          <w:rFonts w:ascii="Times New Roman" w:eastAsia="Times New Roman" w:hAnsi="Times New Roman" w:cs="Times New Roman"/>
          <w:bCs/>
          <w:lang w:eastAsia="cs-CZ"/>
        </w:rPr>
        <w:sym w:font="Wingdings 2" w:char="F054"/>
      </w:r>
      <w:r w:rsidRPr="00496B35">
        <w:rPr>
          <w:rFonts w:ascii="Times New Roman" w:eastAsia="Times New Roman" w:hAnsi="Times New Roman" w:cs="Times New Roman"/>
          <w:bCs/>
          <w:lang w:eastAsia="cs-CZ"/>
        </w:rPr>
        <w:t xml:space="preserve">  EK  vzala na vědomí / </w:t>
      </w:r>
      <w:r w:rsidRPr="00496B35">
        <w:rPr>
          <w:rFonts w:ascii="Times New Roman" w:eastAsia="Times New Roman" w:hAnsi="Times New Roman" w:cs="Times New Roman"/>
          <w:bCs/>
          <w:i/>
          <w:lang w:eastAsia="cs-CZ"/>
        </w:rPr>
        <w:t>Taken into account</w:t>
      </w:r>
    </w:p>
    <w:p w:rsidR="00496B35" w:rsidRPr="00496B35" w:rsidRDefault="00496B35" w:rsidP="00496B35">
      <w:pPr>
        <w:spacing w:after="0" w:line="240" w:lineRule="auto"/>
        <w:rPr>
          <w:rFonts w:ascii="Times New Roman" w:eastAsia="Times New Roman" w:hAnsi="Times New Roman" w:cs="Times New Roman"/>
          <w:b/>
          <w:bCs/>
          <w:lang w:eastAsia="cs-CZ"/>
        </w:rPr>
      </w:pPr>
    </w:p>
    <w:p w:rsidR="00496B35" w:rsidRPr="00496B35" w:rsidRDefault="00496B35" w:rsidP="00496B35">
      <w:pPr>
        <w:spacing w:after="0" w:line="240" w:lineRule="auto"/>
        <w:rPr>
          <w:rFonts w:ascii="Times New Roman" w:eastAsia="Times New Roman" w:hAnsi="Times New Roman" w:cs="Times New Roman"/>
          <w:i/>
          <w:lang w:val="en-US" w:eastAsia="cs-CZ"/>
        </w:rPr>
      </w:pPr>
      <w:r w:rsidRPr="00496B35">
        <w:rPr>
          <w:rFonts w:ascii="Times New Roman" w:eastAsia="Times New Roman" w:hAnsi="Times New Roman" w:cs="Times New Roman"/>
          <w:b/>
          <w:bCs/>
          <w:lang w:eastAsia="cs-CZ"/>
        </w:rPr>
        <w:t>Lhůta pro podání písemné zprávy o průběhu KH od jeho zahájení</w:t>
      </w:r>
      <w:r w:rsidRPr="00496B35">
        <w:rPr>
          <w:rFonts w:ascii="Times New Roman" w:eastAsia="Times New Roman" w:hAnsi="Times New Roman" w:cs="Times New Roman"/>
          <w:b/>
          <w:bCs/>
          <w:lang w:val="en-US" w:eastAsia="cs-CZ"/>
        </w:rPr>
        <w:t xml:space="preserve">/ </w:t>
      </w:r>
      <w:r w:rsidRPr="00496B35">
        <w:rPr>
          <w:rFonts w:ascii="Times New Roman" w:eastAsia="Times New Roman" w:hAnsi="Times New Roman" w:cs="Times New Roman"/>
          <w:i/>
          <w:lang w:val="en-US" w:eastAsia="cs-CZ"/>
        </w:rPr>
        <w:t>Time schedule for submission of the  written Annual Report from the CT commencement:</w:t>
      </w:r>
    </w:p>
    <w:p w:rsidR="00496B35" w:rsidRPr="00496B35" w:rsidRDefault="00496B35" w:rsidP="00496B35">
      <w:pPr>
        <w:spacing w:after="0" w:line="240" w:lineRule="auto"/>
        <w:rPr>
          <w:rFonts w:ascii="Times New Roman" w:eastAsia="Times New Roman" w:hAnsi="Times New Roman" w:cs="Times New Roman"/>
          <w:lang w:eastAsia="cs-CZ"/>
        </w:rPr>
      </w:pPr>
      <w:r w:rsidRPr="00496B35">
        <w:rPr>
          <w:rFonts w:ascii="Times New Roman" w:eastAsia="Times New Roman" w:hAnsi="Times New Roman" w:cs="Times New Roman"/>
          <w:lang w:eastAsia="cs-CZ"/>
        </w:rPr>
        <w:sym w:font="Wingdings 2" w:char="F054"/>
      </w:r>
      <w:r w:rsidRPr="00496B35">
        <w:rPr>
          <w:rFonts w:ascii="Times New Roman" w:eastAsia="Times New Roman" w:hAnsi="Times New Roman" w:cs="Times New Roman"/>
          <w:lang w:eastAsia="cs-CZ"/>
        </w:rPr>
        <w:t xml:space="preserve">   1x ročně</w:t>
      </w:r>
      <w:r w:rsidRPr="00496B35">
        <w:rPr>
          <w:rFonts w:ascii="Times New Roman" w:eastAsia="Times New Roman" w:hAnsi="Times New Roman" w:cs="Times New Roman"/>
          <w:i/>
          <w:lang w:eastAsia="cs-CZ"/>
        </w:rPr>
        <w:t xml:space="preserve">/Once a year                   </w:t>
      </w:r>
      <w:r w:rsidR="00415BD1" w:rsidRPr="00496B3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96B3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496B35">
        <w:rPr>
          <w:rFonts w:ascii="Times New Roman" w:eastAsia="Times New Roman" w:hAnsi="Times New Roman" w:cs="Times New Roman"/>
          <w:lang w:eastAsia="cs-CZ"/>
        </w:rPr>
        <w:fldChar w:fldCharType="end"/>
      </w:r>
      <w:r w:rsidRPr="00496B35">
        <w:rPr>
          <w:rFonts w:ascii="Times New Roman" w:eastAsia="Times New Roman" w:hAnsi="Times New Roman" w:cs="Times New Roman"/>
          <w:lang w:eastAsia="cs-CZ"/>
        </w:rPr>
        <w:t xml:space="preserve">  Jiná lhůta/</w:t>
      </w:r>
      <w:r w:rsidRPr="00496B35">
        <w:rPr>
          <w:rFonts w:ascii="Times New Roman" w:eastAsia="Times New Roman" w:hAnsi="Times New Roman" w:cs="Times New Roman"/>
          <w:i/>
          <w:lang w:eastAsia="cs-CZ"/>
        </w:rPr>
        <w:t xml:space="preserve"> Other </w:t>
      </w:r>
      <w:r w:rsidRPr="00496B35">
        <w:rPr>
          <w:rFonts w:ascii="Times New Roman" w:eastAsia="Times New Roman" w:hAnsi="Times New Roman" w:cs="Times New Roman"/>
          <w:lang w:eastAsia="cs-CZ"/>
        </w:rPr>
        <w:t>…………….</w:t>
      </w:r>
    </w:p>
    <w:p w:rsidR="00496B35" w:rsidRPr="00496B35" w:rsidRDefault="00496B35" w:rsidP="00496B35">
      <w:pPr>
        <w:spacing w:after="0" w:line="240" w:lineRule="auto"/>
        <w:rPr>
          <w:rFonts w:ascii="Times New Roman" w:eastAsia="Times New Roman" w:hAnsi="Times New Roman" w:cs="Times New Roman"/>
          <w:lang w:eastAsia="cs-CZ"/>
        </w:rPr>
      </w:pPr>
    </w:p>
    <w:p w:rsidR="00496B35" w:rsidRPr="00496B35" w:rsidRDefault="00496B35" w:rsidP="00496B35">
      <w:pPr>
        <w:spacing w:after="0" w:line="240" w:lineRule="auto"/>
        <w:rPr>
          <w:rFonts w:ascii="Times New Roman" w:eastAsia="Times New Roman" w:hAnsi="Times New Roman" w:cs="Times New Roman"/>
          <w:i/>
          <w:lang w:eastAsia="cs-CZ"/>
        </w:rPr>
      </w:pPr>
      <w:r w:rsidRPr="00496B35">
        <w:rPr>
          <w:rFonts w:ascii="Times New Roman" w:eastAsia="Times New Roman" w:hAnsi="Times New Roman" w:cs="Times New Roman"/>
          <w:b/>
          <w:bCs/>
          <w:lang w:eastAsia="cs-CZ"/>
        </w:rPr>
        <w:t>Seznam míst hodnocení s označením míst, ke kterým se EK vyjádřila jako místní EK a kde vykonává dohled/</w:t>
      </w:r>
      <w:r w:rsidRPr="00496B3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96B35" w:rsidRPr="00496B35" w:rsidTr="009F1814">
        <w:trPr>
          <w:trHeight w:val="454"/>
        </w:trPr>
        <w:tc>
          <w:tcPr>
            <w:tcW w:w="6108" w:type="dxa"/>
          </w:tcPr>
          <w:p w:rsidR="00496B35" w:rsidRPr="00496B35" w:rsidRDefault="00496B35" w:rsidP="00496B35">
            <w:pPr>
              <w:spacing w:after="0" w:line="240" w:lineRule="auto"/>
              <w:rPr>
                <w:rFonts w:ascii="Times New Roman" w:eastAsia="Times New Roman" w:hAnsi="Times New Roman" w:cs="Times New Roman"/>
                <w:sz w:val="18"/>
                <w:szCs w:val="18"/>
                <w:lang w:eastAsia="cs-CZ"/>
              </w:rPr>
            </w:pPr>
            <w:r w:rsidRPr="00496B35">
              <w:rPr>
                <w:rFonts w:ascii="Times New Roman" w:eastAsia="Times New Roman" w:hAnsi="Times New Roman" w:cs="Times New Roman"/>
                <w:sz w:val="18"/>
                <w:szCs w:val="18"/>
                <w:lang w:eastAsia="cs-CZ"/>
              </w:rPr>
              <w:t xml:space="preserve">Místo hodnocení/ Jméno zkoušejícího </w:t>
            </w:r>
          </w:p>
          <w:p w:rsidR="00496B35" w:rsidRPr="00496B35" w:rsidRDefault="00496B35" w:rsidP="00496B35">
            <w:pPr>
              <w:spacing w:after="0" w:line="240" w:lineRule="auto"/>
              <w:rPr>
                <w:rFonts w:ascii="Times New Roman" w:eastAsia="Times New Roman" w:hAnsi="Times New Roman" w:cs="Times New Roman"/>
                <w:i/>
                <w:sz w:val="18"/>
                <w:szCs w:val="18"/>
                <w:lang w:eastAsia="cs-CZ"/>
              </w:rPr>
            </w:pPr>
            <w:r w:rsidRPr="00496B35">
              <w:rPr>
                <w:rFonts w:ascii="Times New Roman" w:eastAsia="Times New Roman" w:hAnsi="Times New Roman" w:cs="Times New Roman"/>
                <w:i/>
                <w:sz w:val="18"/>
                <w:szCs w:val="18"/>
                <w:lang w:eastAsia="cs-CZ"/>
              </w:rPr>
              <w:t>Trial Site / Name of Investigator</w:t>
            </w:r>
          </w:p>
        </w:tc>
        <w:tc>
          <w:tcPr>
            <w:tcW w:w="1280" w:type="dxa"/>
          </w:tcPr>
          <w:p w:rsidR="00496B35" w:rsidRPr="00496B35" w:rsidRDefault="00496B35" w:rsidP="00496B35">
            <w:pPr>
              <w:spacing w:after="0" w:line="240" w:lineRule="auto"/>
              <w:rPr>
                <w:rFonts w:ascii="Times New Roman" w:eastAsia="Times New Roman" w:hAnsi="Times New Roman" w:cs="Times New Roman"/>
                <w:sz w:val="18"/>
                <w:szCs w:val="18"/>
                <w:vertAlign w:val="superscript"/>
                <w:lang w:eastAsia="cs-CZ"/>
              </w:rPr>
            </w:pPr>
            <w:r w:rsidRPr="00496B35">
              <w:rPr>
                <w:rFonts w:ascii="Times New Roman" w:eastAsia="Times New Roman" w:hAnsi="Times New Roman" w:cs="Times New Roman"/>
                <w:sz w:val="18"/>
                <w:szCs w:val="18"/>
                <w:lang w:eastAsia="cs-CZ"/>
              </w:rPr>
              <w:t xml:space="preserve">Místní EK </w:t>
            </w:r>
            <w:r w:rsidRPr="00496B35">
              <w:rPr>
                <w:rFonts w:ascii="Times New Roman" w:eastAsia="Times New Roman" w:hAnsi="Times New Roman" w:cs="Times New Roman"/>
                <w:i/>
                <w:sz w:val="18"/>
                <w:szCs w:val="18"/>
                <w:lang w:eastAsia="cs-CZ"/>
              </w:rPr>
              <w:t>Local EC</w:t>
            </w:r>
          </w:p>
        </w:tc>
        <w:tc>
          <w:tcPr>
            <w:tcW w:w="2712" w:type="dxa"/>
          </w:tcPr>
          <w:p w:rsidR="00496B35" w:rsidRPr="00496B35" w:rsidRDefault="00496B35" w:rsidP="00496B35">
            <w:pPr>
              <w:spacing w:after="0" w:line="240" w:lineRule="auto"/>
              <w:rPr>
                <w:rFonts w:ascii="Times New Roman" w:eastAsia="Times New Roman" w:hAnsi="Times New Roman" w:cs="Times New Roman"/>
                <w:sz w:val="18"/>
                <w:szCs w:val="18"/>
                <w:lang w:eastAsia="cs-CZ"/>
              </w:rPr>
            </w:pPr>
            <w:r w:rsidRPr="00496B35">
              <w:rPr>
                <w:rFonts w:ascii="Times New Roman" w:eastAsia="Times New Roman" w:hAnsi="Times New Roman" w:cs="Times New Roman"/>
                <w:sz w:val="18"/>
                <w:szCs w:val="18"/>
                <w:lang w:eastAsia="cs-CZ"/>
              </w:rPr>
              <w:t>Adresa  místní EK</w:t>
            </w:r>
          </w:p>
          <w:p w:rsidR="00496B35" w:rsidRPr="00496B35" w:rsidRDefault="00496B35" w:rsidP="00496B35">
            <w:pPr>
              <w:spacing w:after="0" w:line="240" w:lineRule="auto"/>
              <w:rPr>
                <w:rFonts w:ascii="Times New Roman" w:eastAsia="Times New Roman" w:hAnsi="Times New Roman" w:cs="Times New Roman"/>
                <w:i/>
                <w:sz w:val="18"/>
                <w:szCs w:val="18"/>
                <w:lang w:eastAsia="cs-CZ"/>
              </w:rPr>
            </w:pPr>
            <w:r w:rsidRPr="00496B35">
              <w:rPr>
                <w:rFonts w:ascii="Times New Roman" w:eastAsia="Times New Roman" w:hAnsi="Times New Roman" w:cs="Times New Roman"/>
                <w:i/>
                <w:sz w:val="18"/>
                <w:szCs w:val="18"/>
                <w:lang w:eastAsia="cs-CZ"/>
              </w:rPr>
              <w:t>Address</w:t>
            </w:r>
          </w:p>
        </w:tc>
      </w:tr>
      <w:tr w:rsidR="00496B35" w:rsidRPr="00496B35" w:rsidTr="009F1814">
        <w:trPr>
          <w:trHeight w:val="312"/>
        </w:trPr>
        <w:tc>
          <w:tcPr>
            <w:tcW w:w="6108" w:type="dxa"/>
          </w:tcPr>
          <w:p w:rsidR="00496B35" w:rsidRPr="00496B35" w:rsidRDefault="00496B35" w:rsidP="00496B35">
            <w:pPr>
              <w:spacing w:after="0" w:line="240" w:lineRule="auto"/>
              <w:rPr>
                <w:rFonts w:ascii="Times New Roman" w:eastAsia="Times New Roman" w:hAnsi="Times New Roman" w:cs="Times New Roman"/>
                <w:sz w:val="18"/>
                <w:szCs w:val="18"/>
                <w:lang w:eastAsia="cs-CZ"/>
              </w:rPr>
            </w:pPr>
            <w:r w:rsidRPr="00496B35">
              <w:rPr>
                <w:rFonts w:ascii="Times New Roman" w:eastAsia="Times New Roman" w:hAnsi="Times New Roman" w:cs="Times New Roman"/>
                <w:sz w:val="18"/>
                <w:szCs w:val="18"/>
                <w:lang w:eastAsia="cs-CZ"/>
              </w:rPr>
              <w:t>Doc. MUDr. Edgar Faber, CSc., Hemato-onkologická klinika FN Olomouc, I.P.Pavlova 6, 775 20 Olomouc</w:t>
            </w:r>
          </w:p>
        </w:tc>
        <w:tc>
          <w:tcPr>
            <w:tcW w:w="1280" w:type="dxa"/>
          </w:tcPr>
          <w:p w:rsidR="00496B35" w:rsidRPr="00496B35" w:rsidRDefault="00496B35" w:rsidP="00496B35">
            <w:pPr>
              <w:spacing w:after="0" w:line="240" w:lineRule="auto"/>
              <w:rPr>
                <w:rFonts w:ascii="Times New Roman" w:eastAsia="Times New Roman" w:hAnsi="Times New Roman" w:cs="Times New Roman"/>
                <w:sz w:val="18"/>
                <w:szCs w:val="18"/>
                <w:lang w:eastAsia="cs-CZ"/>
              </w:rPr>
            </w:pPr>
            <w:r w:rsidRPr="00496B35">
              <w:rPr>
                <w:rFonts w:ascii="Wingdings 2" w:eastAsia="Times New Roman" w:hAnsi="Wingdings 2" w:cs="Times New Roman"/>
                <w:sz w:val="18"/>
                <w:szCs w:val="18"/>
                <w:lang w:eastAsia="cs-CZ"/>
              </w:rPr>
              <w:t></w:t>
            </w:r>
          </w:p>
        </w:tc>
        <w:tc>
          <w:tcPr>
            <w:tcW w:w="2712" w:type="dxa"/>
          </w:tcPr>
          <w:p w:rsidR="00496B35" w:rsidRPr="00496B35" w:rsidRDefault="00496B35" w:rsidP="00496B35">
            <w:pPr>
              <w:spacing w:after="0" w:line="240" w:lineRule="auto"/>
              <w:rPr>
                <w:rFonts w:ascii="Times New Roman" w:eastAsia="Times New Roman" w:hAnsi="Times New Roman" w:cs="Times New Roman"/>
                <w:sz w:val="18"/>
                <w:szCs w:val="18"/>
                <w:lang w:eastAsia="cs-CZ"/>
              </w:rPr>
            </w:pPr>
            <w:r w:rsidRPr="00496B35">
              <w:rPr>
                <w:rFonts w:ascii="Times New Roman" w:eastAsia="Times New Roman" w:hAnsi="Times New Roman" w:cs="Times New Roman"/>
                <w:sz w:val="18"/>
                <w:szCs w:val="18"/>
                <w:lang w:eastAsia="cs-CZ"/>
              </w:rPr>
              <w:t>EK FNOL</w:t>
            </w:r>
          </w:p>
        </w:tc>
      </w:tr>
    </w:tbl>
    <w:p w:rsidR="00496B35" w:rsidRPr="00496B35" w:rsidRDefault="00496B35" w:rsidP="00496B35">
      <w:pPr>
        <w:spacing w:after="0" w:line="240" w:lineRule="auto"/>
        <w:rPr>
          <w:rFonts w:ascii="Times New Roman" w:eastAsia="Times New Roman" w:hAnsi="Times New Roman" w:cs="Times New Roman"/>
          <w:bCs/>
          <w:szCs w:val="24"/>
          <w:lang w:eastAsia="cs-CZ"/>
        </w:rPr>
      </w:pPr>
    </w:p>
    <w:p w:rsidR="00496B35" w:rsidRPr="00496B35" w:rsidRDefault="00496B35" w:rsidP="00496B35">
      <w:pPr>
        <w:spacing w:after="0" w:line="240" w:lineRule="auto"/>
        <w:rPr>
          <w:rFonts w:ascii="Times New Roman" w:eastAsia="Times New Roman" w:hAnsi="Times New Roman" w:cs="Times New Roman"/>
          <w:bCs/>
          <w:szCs w:val="24"/>
          <w:lang w:eastAsia="cs-CZ"/>
        </w:rPr>
      </w:pPr>
      <w:r w:rsidRPr="00496B35">
        <w:rPr>
          <w:rFonts w:ascii="Times New Roman" w:eastAsia="Times New Roman" w:hAnsi="Times New Roman" w:cs="Times New Roman"/>
          <w:bCs/>
          <w:szCs w:val="24"/>
          <w:lang w:eastAsia="cs-CZ"/>
        </w:rPr>
        <w:t>1/2</w:t>
      </w:r>
    </w:p>
    <w:p w:rsidR="00496B35" w:rsidRPr="00496B35" w:rsidRDefault="00496B35" w:rsidP="00496B35">
      <w:pPr>
        <w:spacing w:after="0" w:line="240" w:lineRule="auto"/>
        <w:rPr>
          <w:rFonts w:ascii="Times New Roman" w:eastAsia="Times New Roman" w:hAnsi="Times New Roman" w:cs="Times New Roman"/>
          <w:b/>
          <w:bCs/>
          <w:szCs w:val="24"/>
          <w:lang w:eastAsia="cs-CZ"/>
        </w:rPr>
      </w:pPr>
    </w:p>
    <w:p w:rsidR="00496B35" w:rsidRPr="00496B35" w:rsidRDefault="00496B35" w:rsidP="00496B35">
      <w:pPr>
        <w:spacing w:after="0" w:line="240" w:lineRule="auto"/>
        <w:rPr>
          <w:rFonts w:ascii="Times New Roman" w:eastAsia="Times New Roman" w:hAnsi="Times New Roman" w:cs="Times New Roman"/>
          <w:b/>
          <w:bCs/>
          <w:szCs w:val="24"/>
          <w:lang w:eastAsia="cs-CZ"/>
        </w:rPr>
      </w:pPr>
    </w:p>
    <w:p w:rsidR="00496B35" w:rsidRPr="00496B35" w:rsidRDefault="00496B35" w:rsidP="00496B35">
      <w:pPr>
        <w:spacing w:after="0" w:line="240" w:lineRule="auto"/>
        <w:rPr>
          <w:rFonts w:ascii="Times New Roman" w:eastAsia="Times New Roman" w:hAnsi="Times New Roman" w:cs="Times New Roman"/>
          <w:b/>
          <w:bCs/>
          <w:szCs w:val="24"/>
          <w:lang w:eastAsia="cs-CZ"/>
        </w:rPr>
      </w:pPr>
    </w:p>
    <w:p w:rsidR="00496B35" w:rsidRPr="00496B35" w:rsidRDefault="00496B35" w:rsidP="00496B35">
      <w:pPr>
        <w:spacing w:after="0" w:line="240" w:lineRule="auto"/>
        <w:rPr>
          <w:rFonts w:ascii="Times New Roman" w:eastAsia="Times New Roman" w:hAnsi="Times New Roman" w:cs="Times New Roman"/>
          <w:b/>
          <w:bCs/>
          <w:szCs w:val="24"/>
          <w:lang w:eastAsia="cs-CZ"/>
        </w:rPr>
      </w:pPr>
    </w:p>
    <w:p w:rsidR="00496B35" w:rsidRPr="00496B35" w:rsidRDefault="00496B35" w:rsidP="00496B35">
      <w:pPr>
        <w:spacing w:after="0" w:line="240" w:lineRule="auto"/>
        <w:rPr>
          <w:rFonts w:ascii="Times New Roman" w:eastAsia="Times New Roman" w:hAnsi="Times New Roman" w:cs="Times New Roman"/>
          <w:b/>
          <w:bCs/>
          <w:szCs w:val="24"/>
          <w:lang w:eastAsia="cs-CZ"/>
        </w:rPr>
      </w:pPr>
    </w:p>
    <w:p w:rsidR="00496B35" w:rsidRPr="00496B35" w:rsidRDefault="00496B35" w:rsidP="00496B35">
      <w:pPr>
        <w:spacing w:after="0" w:line="240" w:lineRule="auto"/>
        <w:rPr>
          <w:rFonts w:ascii="Times New Roman" w:eastAsia="Times New Roman" w:hAnsi="Times New Roman" w:cs="Times New Roman"/>
          <w:bCs/>
          <w:i/>
          <w:szCs w:val="24"/>
          <w:lang w:eastAsia="cs-CZ"/>
        </w:rPr>
      </w:pPr>
      <w:r w:rsidRPr="00496B35">
        <w:rPr>
          <w:rFonts w:ascii="Times New Roman" w:eastAsia="Times New Roman" w:hAnsi="Times New Roman" w:cs="Times New Roman"/>
          <w:b/>
          <w:bCs/>
          <w:szCs w:val="24"/>
          <w:lang w:eastAsia="cs-CZ"/>
        </w:rPr>
        <w:lastRenderedPageBreak/>
        <w:t>Seznam hodnocených dokumentů/</w:t>
      </w:r>
      <w:r w:rsidRPr="00496B35">
        <w:rPr>
          <w:rFonts w:ascii="Times New Roman" w:eastAsia="Times New Roman" w:hAnsi="Times New Roman" w:cs="Times New Roman"/>
          <w:bCs/>
          <w:i/>
          <w:szCs w:val="24"/>
          <w:lang w:eastAsia="cs-CZ"/>
        </w:rPr>
        <w:t xml:space="preserve">List </w:t>
      </w:r>
      <w:r w:rsidRPr="00496B35">
        <w:rPr>
          <w:rFonts w:ascii="Times New Roman" w:eastAsia="Times New Roman" w:hAnsi="Times New Roman" w:cs="Times New Roman"/>
          <w:bCs/>
          <w:i/>
          <w:szCs w:val="24"/>
          <w:lang w:val="en-US" w:eastAsia="cs-CZ"/>
        </w:rPr>
        <w:t>of all submitted documents:</w:t>
      </w:r>
    </w:p>
    <w:p w:rsidR="00496B35" w:rsidRPr="00496B35" w:rsidRDefault="00496B35" w:rsidP="00496B3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96B35" w:rsidRPr="00496B35" w:rsidTr="009F1814">
        <w:trPr>
          <w:cantSplit/>
          <w:trHeight w:val="454"/>
        </w:trPr>
        <w:tc>
          <w:tcPr>
            <w:tcW w:w="7416" w:type="dxa"/>
            <w:vMerge w:val="restart"/>
          </w:tcPr>
          <w:p w:rsidR="00496B35" w:rsidRPr="00496B35" w:rsidRDefault="00496B35" w:rsidP="00496B35">
            <w:pPr>
              <w:spacing w:after="0" w:line="240" w:lineRule="auto"/>
              <w:rPr>
                <w:rFonts w:ascii="Times New Roman" w:eastAsia="Times New Roman" w:hAnsi="Times New Roman" w:cs="Times New Roman"/>
                <w:b/>
                <w:bCs/>
                <w:sz w:val="18"/>
                <w:szCs w:val="18"/>
                <w:lang w:eastAsia="cs-CZ"/>
              </w:rPr>
            </w:pPr>
          </w:p>
          <w:p w:rsidR="00496B35" w:rsidRPr="00496B35" w:rsidRDefault="00496B35" w:rsidP="00496B35">
            <w:pPr>
              <w:spacing w:after="0" w:line="240" w:lineRule="auto"/>
              <w:rPr>
                <w:rFonts w:ascii="Times New Roman" w:eastAsia="Times New Roman" w:hAnsi="Times New Roman" w:cs="Times New Roman"/>
                <w:b/>
                <w:bCs/>
                <w:sz w:val="18"/>
                <w:szCs w:val="18"/>
                <w:lang w:eastAsia="cs-CZ"/>
              </w:rPr>
            </w:pPr>
            <w:r w:rsidRPr="00496B35">
              <w:rPr>
                <w:rFonts w:ascii="Times New Roman" w:eastAsia="Times New Roman" w:hAnsi="Times New Roman" w:cs="Times New Roman"/>
                <w:b/>
                <w:bCs/>
                <w:sz w:val="18"/>
                <w:szCs w:val="18"/>
                <w:lang w:eastAsia="cs-CZ"/>
              </w:rPr>
              <w:t xml:space="preserve">Název dokumentu, verze, datum </w:t>
            </w:r>
          </w:p>
          <w:p w:rsidR="00496B35" w:rsidRPr="00496B35" w:rsidRDefault="00496B35" w:rsidP="00496B35">
            <w:pPr>
              <w:spacing w:after="0" w:line="240" w:lineRule="auto"/>
              <w:rPr>
                <w:rFonts w:ascii="Times New Roman" w:eastAsia="Times New Roman" w:hAnsi="Times New Roman" w:cs="Times New Roman"/>
                <w:b/>
                <w:bCs/>
                <w:sz w:val="18"/>
                <w:szCs w:val="18"/>
                <w:lang w:eastAsia="cs-CZ"/>
              </w:rPr>
            </w:pPr>
            <w:r w:rsidRPr="00496B35">
              <w:rPr>
                <w:rFonts w:ascii="Times New Roman" w:eastAsia="Times New Roman" w:hAnsi="Times New Roman" w:cs="Times New Roman"/>
                <w:b/>
                <w:bCs/>
                <w:i/>
                <w:sz w:val="18"/>
                <w:szCs w:val="18"/>
                <w:lang w:eastAsia="cs-CZ"/>
              </w:rPr>
              <w:t>Document title, version, date</w:t>
            </w:r>
          </w:p>
        </w:tc>
        <w:tc>
          <w:tcPr>
            <w:tcW w:w="1272" w:type="dxa"/>
            <w:gridSpan w:val="2"/>
          </w:tcPr>
          <w:p w:rsidR="00496B35" w:rsidRPr="00496B35" w:rsidRDefault="00496B35" w:rsidP="00496B35">
            <w:pPr>
              <w:spacing w:after="0" w:line="240" w:lineRule="auto"/>
              <w:rPr>
                <w:rFonts w:ascii="Times New Roman" w:eastAsia="Times New Roman" w:hAnsi="Times New Roman" w:cs="Times New Roman"/>
                <w:b/>
                <w:bCs/>
                <w:sz w:val="18"/>
                <w:szCs w:val="18"/>
                <w:lang w:eastAsia="cs-CZ"/>
              </w:rPr>
            </w:pPr>
            <w:r w:rsidRPr="00496B35">
              <w:rPr>
                <w:rFonts w:ascii="Times New Roman" w:eastAsia="Times New Roman" w:hAnsi="Times New Roman" w:cs="Times New Roman"/>
                <w:b/>
                <w:bCs/>
                <w:sz w:val="18"/>
                <w:szCs w:val="18"/>
                <w:lang w:eastAsia="cs-CZ"/>
              </w:rPr>
              <w:t>Schváleno /</w:t>
            </w:r>
            <w:r w:rsidRPr="00496B35">
              <w:rPr>
                <w:rFonts w:ascii="Times New Roman" w:eastAsia="Times New Roman" w:hAnsi="Times New Roman" w:cs="Times New Roman"/>
                <w:b/>
                <w:bCs/>
                <w:i/>
                <w:sz w:val="18"/>
                <w:szCs w:val="18"/>
                <w:lang w:eastAsia="cs-CZ"/>
              </w:rPr>
              <w:t>Approved</w:t>
            </w:r>
          </w:p>
        </w:tc>
        <w:tc>
          <w:tcPr>
            <w:tcW w:w="1316" w:type="dxa"/>
            <w:gridSpan w:val="2"/>
          </w:tcPr>
          <w:p w:rsidR="00496B35" w:rsidRPr="00496B35" w:rsidRDefault="00496B35" w:rsidP="00496B35">
            <w:pPr>
              <w:spacing w:after="0" w:line="240" w:lineRule="auto"/>
              <w:rPr>
                <w:rFonts w:ascii="Times New Roman" w:eastAsia="Times New Roman" w:hAnsi="Times New Roman" w:cs="Times New Roman"/>
                <w:b/>
                <w:bCs/>
                <w:sz w:val="18"/>
                <w:szCs w:val="18"/>
                <w:lang w:eastAsia="cs-CZ"/>
              </w:rPr>
            </w:pPr>
            <w:r w:rsidRPr="00496B35">
              <w:rPr>
                <w:rFonts w:ascii="Times New Roman" w:eastAsia="Times New Roman" w:hAnsi="Times New Roman" w:cs="Times New Roman"/>
                <w:b/>
                <w:bCs/>
                <w:sz w:val="18"/>
                <w:szCs w:val="18"/>
                <w:lang w:eastAsia="cs-CZ"/>
              </w:rPr>
              <w:t xml:space="preserve">Vzato na vědomí / </w:t>
            </w:r>
            <w:r w:rsidRPr="00496B35">
              <w:rPr>
                <w:rFonts w:ascii="Times New Roman" w:eastAsia="Times New Roman" w:hAnsi="Times New Roman" w:cs="Times New Roman"/>
                <w:b/>
                <w:bCs/>
                <w:i/>
                <w:sz w:val="18"/>
                <w:szCs w:val="18"/>
                <w:lang w:eastAsia="cs-CZ"/>
              </w:rPr>
              <w:t xml:space="preserve">Taken into account </w:t>
            </w:r>
          </w:p>
        </w:tc>
      </w:tr>
      <w:tr w:rsidR="00496B35" w:rsidRPr="00496B35" w:rsidTr="009F1814">
        <w:trPr>
          <w:cantSplit/>
          <w:trHeight w:val="454"/>
        </w:trPr>
        <w:tc>
          <w:tcPr>
            <w:tcW w:w="7416" w:type="dxa"/>
            <w:vMerge/>
          </w:tcPr>
          <w:p w:rsidR="00496B35" w:rsidRPr="00496B35" w:rsidRDefault="00496B35" w:rsidP="00496B35">
            <w:pPr>
              <w:spacing w:after="0" w:line="240" w:lineRule="auto"/>
              <w:rPr>
                <w:rFonts w:ascii="Times New Roman" w:eastAsia="Times New Roman" w:hAnsi="Times New Roman" w:cs="Times New Roman"/>
                <w:i/>
                <w:sz w:val="18"/>
                <w:szCs w:val="18"/>
                <w:lang w:eastAsia="cs-CZ"/>
              </w:rPr>
            </w:pPr>
          </w:p>
        </w:tc>
        <w:tc>
          <w:tcPr>
            <w:tcW w:w="736" w:type="dxa"/>
          </w:tcPr>
          <w:p w:rsidR="00496B35" w:rsidRPr="00496B35" w:rsidRDefault="00496B35" w:rsidP="00496B35">
            <w:pPr>
              <w:spacing w:after="0" w:line="240" w:lineRule="auto"/>
              <w:rPr>
                <w:rFonts w:ascii="Times New Roman" w:eastAsia="Times New Roman" w:hAnsi="Times New Roman" w:cs="Times New Roman"/>
                <w:b/>
                <w:bCs/>
                <w:sz w:val="18"/>
                <w:szCs w:val="18"/>
                <w:lang w:eastAsia="cs-CZ"/>
              </w:rPr>
            </w:pPr>
            <w:r w:rsidRPr="00496B35">
              <w:rPr>
                <w:rFonts w:ascii="Times New Roman" w:eastAsia="Times New Roman" w:hAnsi="Times New Roman" w:cs="Times New Roman"/>
                <w:b/>
                <w:bCs/>
                <w:sz w:val="18"/>
                <w:szCs w:val="18"/>
                <w:lang w:eastAsia="cs-CZ"/>
              </w:rPr>
              <w:t>ANO</w:t>
            </w:r>
          </w:p>
          <w:p w:rsidR="00496B35" w:rsidRPr="00496B35" w:rsidRDefault="00496B35" w:rsidP="00496B35">
            <w:pPr>
              <w:spacing w:after="0" w:line="240" w:lineRule="auto"/>
              <w:rPr>
                <w:rFonts w:ascii="Times New Roman" w:eastAsia="Times New Roman" w:hAnsi="Times New Roman" w:cs="Times New Roman"/>
                <w:b/>
                <w:bCs/>
                <w:i/>
                <w:sz w:val="18"/>
                <w:szCs w:val="18"/>
                <w:lang w:eastAsia="cs-CZ"/>
              </w:rPr>
            </w:pPr>
            <w:r w:rsidRPr="00496B35">
              <w:rPr>
                <w:rFonts w:ascii="Times New Roman" w:eastAsia="Times New Roman" w:hAnsi="Times New Roman" w:cs="Times New Roman"/>
                <w:b/>
                <w:bCs/>
                <w:i/>
                <w:sz w:val="18"/>
                <w:szCs w:val="18"/>
                <w:lang w:eastAsia="cs-CZ"/>
              </w:rPr>
              <w:t>Yes</w:t>
            </w:r>
          </w:p>
        </w:tc>
        <w:tc>
          <w:tcPr>
            <w:tcW w:w="536" w:type="dxa"/>
          </w:tcPr>
          <w:p w:rsidR="00496B35" w:rsidRPr="00496B35" w:rsidRDefault="00496B35" w:rsidP="00496B35">
            <w:pPr>
              <w:spacing w:after="0" w:line="240" w:lineRule="auto"/>
              <w:rPr>
                <w:rFonts w:ascii="Times New Roman" w:eastAsia="Times New Roman" w:hAnsi="Times New Roman" w:cs="Times New Roman"/>
                <w:b/>
                <w:bCs/>
                <w:sz w:val="18"/>
                <w:szCs w:val="18"/>
                <w:lang w:eastAsia="cs-CZ"/>
              </w:rPr>
            </w:pPr>
            <w:r w:rsidRPr="00496B35">
              <w:rPr>
                <w:rFonts w:ascii="Times New Roman" w:eastAsia="Times New Roman" w:hAnsi="Times New Roman" w:cs="Times New Roman"/>
                <w:b/>
                <w:bCs/>
                <w:sz w:val="18"/>
                <w:szCs w:val="18"/>
                <w:lang w:eastAsia="cs-CZ"/>
              </w:rPr>
              <w:t xml:space="preserve">NE </w:t>
            </w:r>
          </w:p>
          <w:p w:rsidR="00496B35" w:rsidRPr="00496B35" w:rsidRDefault="00496B35" w:rsidP="00496B35">
            <w:pPr>
              <w:spacing w:after="0" w:line="240" w:lineRule="auto"/>
              <w:rPr>
                <w:rFonts w:ascii="Times New Roman" w:eastAsia="Times New Roman" w:hAnsi="Times New Roman" w:cs="Times New Roman"/>
                <w:b/>
                <w:bCs/>
                <w:sz w:val="18"/>
                <w:szCs w:val="18"/>
                <w:lang w:eastAsia="cs-CZ"/>
              </w:rPr>
            </w:pPr>
            <w:r w:rsidRPr="00496B35">
              <w:rPr>
                <w:rFonts w:ascii="Times New Roman" w:eastAsia="Times New Roman" w:hAnsi="Times New Roman" w:cs="Times New Roman"/>
                <w:b/>
                <w:bCs/>
                <w:i/>
                <w:sz w:val="18"/>
                <w:szCs w:val="18"/>
                <w:lang w:eastAsia="cs-CZ"/>
              </w:rPr>
              <w:t>No</w:t>
            </w:r>
          </w:p>
        </w:tc>
        <w:tc>
          <w:tcPr>
            <w:tcW w:w="780" w:type="dxa"/>
          </w:tcPr>
          <w:p w:rsidR="00496B35" w:rsidRPr="00496B35" w:rsidRDefault="00496B35" w:rsidP="00496B35">
            <w:pPr>
              <w:spacing w:after="0" w:line="240" w:lineRule="auto"/>
              <w:rPr>
                <w:rFonts w:ascii="Times New Roman" w:eastAsia="Times New Roman" w:hAnsi="Times New Roman" w:cs="Times New Roman"/>
                <w:b/>
                <w:bCs/>
                <w:sz w:val="18"/>
                <w:szCs w:val="18"/>
                <w:lang w:eastAsia="cs-CZ"/>
              </w:rPr>
            </w:pPr>
            <w:r w:rsidRPr="00496B35">
              <w:rPr>
                <w:rFonts w:ascii="Times New Roman" w:eastAsia="Times New Roman" w:hAnsi="Times New Roman" w:cs="Times New Roman"/>
                <w:b/>
                <w:bCs/>
                <w:sz w:val="18"/>
                <w:szCs w:val="18"/>
                <w:lang w:eastAsia="cs-CZ"/>
              </w:rPr>
              <w:t>ANO</w:t>
            </w:r>
          </w:p>
          <w:p w:rsidR="00496B35" w:rsidRPr="00496B35" w:rsidRDefault="00496B35" w:rsidP="00496B35">
            <w:pPr>
              <w:spacing w:after="0" w:line="240" w:lineRule="auto"/>
              <w:rPr>
                <w:rFonts w:ascii="Times New Roman" w:eastAsia="Times New Roman" w:hAnsi="Times New Roman" w:cs="Times New Roman"/>
                <w:b/>
                <w:bCs/>
                <w:sz w:val="18"/>
                <w:szCs w:val="18"/>
                <w:lang w:eastAsia="cs-CZ"/>
              </w:rPr>
            </w:pPr>
            <w:r w:rsidRPr="00496B35">
              <w:rPr>
                <w:rFonts w:ascii="Times New Roman" w:eastAsia="Times New Roman" w:hAnsi="Times New Roman" w:cs="Times New Roman"/>
                <w:b/>
                <w:bCs/>
                <w:i/>
                <w:sz w:val="18"/>
                <w:szCs w:val="18"/>
                <w:lang w:eastAsia="cs-CZ"/>
              </w:rPr>
              <w:t>Yes</w:t>
            </w:r>
          </w:p>
        </w:tc>
        <w:tc>
          <w:tcPr>
            <w:tcW w:w="536" w:type="dxa"/>
          </w:tcPr>
          <w:p w:rsidR="00496B35" w:rsidRPr="00496B35" w:rsidRDefault="00496B35" w:rsidP="00496B35">
            <w:pPr>
              <w:spacing w:after="0" w:line="240" w:lineRule="auto"/>
              <w:rPr>
                <w:rFonts w:ascii="Times New Roman" w:eastAsia="Times New Roman" w:hAnsi="Times New Roman" w:cs="Times New Roman"/>
                <w:b/>
                <w:bCs/>
                <w:sz w:val="18"/>
                <w:szCs w:val="18"/>
                <w:lang w:eastAsia="cs-CZ"/>
              </w:rPr>
            </w:pPr>
            <w:r w:rsidRPr="00496B35">
              <w:rPr>
                <w:rFonts w:ascii="Times New Roman" w:eastAsia="Times New Roman" w:hAnsi="Times New Roman" w:cs="Times New Roman"/>
                <w:b/>
                <w:bCs/>
                <w:sz w:val="18"/>
                <w:szCs w:val="18"/>
                <w:lang w:eastAsia="cs-CZ"/>
              </w:rPr>
              <w:t xml:space="preserve">NE </w:t>
            </w:r>
          </w:p>
          <w:p w:rsidR="00496B35" w:rsidRPr="00496B35" w:rsidRDefault="00496B35" w:rsidP="00496B35">
            <w:pPr>
              <w:spacing w:after="0" w:line="240" w:lineRule="auto"/>
              <w:rPr>
                <w:rFonts w:ascii="Times New Roman" w:eastAsia="Times New Roman" w:hAnsi="Times New Roman" w:cs="Times New Roman"/>
                <w:b/>
                <w:bCs/>
                <w:i/>
                <w:sz w:val="18"/>
                <w:szCs w:val="18"/>
                <w:lang w:eastAsia="cs-CZ"/>
              </w:rPr>
            </w:pPr>
            <w:r w:rsidRPr="00496B35">
              <w:rPr>
                <w:rFonts w:ascii="Times New Roman" w:eastAsia="Times New Roman" w:hAnsi="Times New Roman" w:cs="Times New Roman"/>
                <w:b/>
                <w:bCs/>
                <w:i/>
                <w:sz w:val="18"/>
                <w:szCs w:val="18"/>
                <w:lang w:eastAsia="cs-CZ"/>
              </w:rPr>
              <w:t>No</w:t>
            </w:r>
          </w:p>
        </w:tc>
      </w:tr>
      <w:tr w:rsidR="00496B35" w:rsidRPr="00496B35" w:rsidTr="009F1814">
        <w:trPr>
          <w:trHeight w:val="340"/>
        </w:trPr>
        <w:tc>
          <w:tcPr>
            <w:tcW w:w="7416" w:type="dxa"/>
          </w:tcPr>
          <w:p w:rsidR="00496B35" w:rsidRPr="00496B35" w:rsidRDefault="00496B35" w:rsidP="00496B3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Zpráva o průběhu KH / </w:t>
            </w:r>
            <w:r>
              <w:rPr>
                <w:rFonts w:ascii="Times New Roman" w:eastAsia="Times New Roman" w:hAnsi="Times New Roman" w:cs="Times New Roman"/>
                <w:i/>
                <w:sz w:val="18"/>
                <w:szCs w:val="18"/>
                <w:lang w:eastAsia="cs-CZ"/>
              </w:rPr>
              <w:t>Annual Safety Report za období 25.3.2013 – 25.3.2014</w:t>
            </w:r>
          </w:p>
        </w:tc>
        <w:tc>
          <w:tcPr>
            <w:tcW w:w="736" w:type="dxa"/>
          </w:tcPr>
          <w:p w:rsidR="00496B35" w:rsidRPr="00496B35" w:rsidRDefault="00496B35" w:rsidP="00496B3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96B35" w:rsidRPr="00496B35" w:rsidRDefault="00415BD1" w:rsidP="00496B35">
            <w:pPr>
              <w:spacing w:after="0" w:line="240" w:lineRule="auto"/>
              <w:rPr>
                <w:rFonts w:ascii="Times New Roman" w:eastAsia="Times New Roman" w:hAnsi="Times New Roman" w:cs="Times New Roman"/>
                <w:sz w:val="18"/>
                <w:szCs w:val="18"/>
                <w:lang w:eastAsia="cs-CZ"/>
              </w:rPr>
            </w:pPr>
            <w:r w:rsidRPr="00496B3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96B35" w:rsidRPr="00496B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96B35">
              <w:rPr>
                <w:rFonts w:ascii="Times New Roman" w:eastAsia="Times New Roman" w:hAnsi="Times New Roman" w:cs="Times New Roman"/>
                <w:sz w:val="18"/>
                <w:szCs w:val="18"/>
                <w:lang w:eastAsia="cs-CZ"/>
              </w:rPr>
              <w:fldChar w:fldCharType="end"/>
            </w:r>
          </w:p>
        </w:tc>
        <w:tc>
          <w:tcPr>
            <w:tcW w:w="780" w:type="dxa"/>
          </w:tcPr>
          <w:p w:rsidR="00496B35" w:rsidRPr="00496B35" w:rsidRDefault="00496B35" w:rsidP="00496B3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96B35" w:rsidRPr="00496B35" w:rsidRDefault="00415BD1" w:rsidP="00496B35">
            <w:pPr>
              <w:spacing w:after="0" w:line="240" w:lineRule="auto"/>
              <w:rPr>
                <w:rFonts w:ascii="Times New Roman" w:eastAsia="Times New Roman" w:hAnsi="Times New Roman" w:cs="Times New Roman"/>
                <w:sz w:val="18"/>
                <w:szCs w:val="18"/>
                <w:lang w:eastAsia="cs-CZ"/>
              </w:rPr>
            </w:pPr>
            <w:r w:rsidRPr="00496B3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96B35" w:rsidRPr="00496B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96B35">
              <w:rPr>
                <w:rFonts w:ascii="Times New Roman" w:eastAsia="Times New Roman" w:hAnsi="Times New Roman" w:cs="Times New Roman"/>
                <w:sz w:val="18"/>
                <w:szCs w:val="18"/>
                <w:lang w:eastAsia="cs-CZ"/>
              </w:rPr>
              <w:fldChar w:fldCharType="end"/>
            </w:r>
          </w:p>
        </w:tc>
      </w:tr>
      <w:tr w:rsidR="00496B35" w:rsidRPr="00496B35" w:rsidTr="009F1814">
        <w:trPr>
          <w:trHeight w:val="340"/>
        </w:trPr>
        <w:tc>
          <w:tcPr>
            <w:tcW w:w="7416" w:type="dxa"/>
          </w:tcPr>
          <w:p w:rsidR="00496B35" w:rsidRPr="00496B35" w:rsidRDefault="00496B35" w:rsidP="00496B3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Seznam randomizovaných pacientů ze dne 26.3.2014</w:t>
            </w:r>
          </w:p>
        </w:tc>
        <w:tc>
          <w:tcPr>
            <w:tcW w:w="736" w:type="dxa"/>
          </w:tcPr>
          <w:p w:rsidR="00496B35" w:rsidRPr="00496B35" w:rsidRDefault="00415BD1" w:rsidP="00496B35">
            <w:pPr>
              <w:spacing w:after="0" w:line="240" w:lineRule="auto"/>
              <w:rPr>
                <w:rFonts w:ascii="Times New Roman" w:eastAsia="Times New Roman" w:hAnsi="Times New Roman" w:cs="Times New Roman"/>
                <w:sz w:val="18"/>
                <w:szCs w:val="18"/>
                <w:lang w:eastAsia="cs-CZ"/>
              </w:rPr>
            </w:pPr>
            <w:r w:rsidRPr="00496B35">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496B35" w:rsidRPr="00496B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96B35">
              <w:rPr>
                <w:rFonts w:ascii="Times New Roman" w:eastAsia="Times New Roman" w:hAnsi="Times New Roman" w:cs="Times New Roman"/>
                <w:sz w:val="18"/>
                <w:szCs w:val="18"/>
                <w:lang w:eastAsia="cs-CZ"/>
              </w:rPr>
              <w:fldChar w:fldCharType="end"/>
            </w:r>
          </w:p>
        </w:tc>
        <w:tc>
          <w:tcPr>
            <w:tcW w:w="536" w:type="dxa"/>
          </w:tcPr>
          <w:p w:rsidR="00496B35" w:rsidRPr="00496B35" w:rsidRDefault="00415BD1" w:rsidP="00496B35">
            <w:pPr>
              <w:spacing w:after="0" w:line="240" w:lineRule="auto"/>
              <w:rPr>
                <w:rFonts w:ascii="Times New Roman" w:eastAsia="Times New Roman" w:hAnsi="Times New Roman" w:cs="Times New Roman"/>
                <w:sz w:val="18"/>
                <w:szCs w:val="18"/>
                <w:lang w:eastAsia="cs-CZ"/>
              </w:rPr>
            </w:pPr>
            <w:r w:rsidRPr="00496B35">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496B35" w:rsidRPr="00496B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96B35">
              <w:rPr>
                <w:rFonts w:ascii="Times New Roman" w:eastAsia="Times New Roman" w:hAnsi="Times New Roman" w:cs="Times New Roman"/>
                <w:sz w:val="18"/>
                <w:szCs w:val="18"/>
                <w:lang w:eastAsia="cs-CZ"/>
              </w:rPr>
              <w:fldChar w:fldCharType="end"/>
            </w:r>
          </w:p>
        </w:tc>
        <w:tc>
          <w:tcPr>
            <w:tcW w:w="780" w:type="dxa"/>
          </w:tcPr>
          <w:p w:rsidR="00496B35" w:rsidRPr="00496B35" w:rsidRDefault="00496B35" w:rsidP="00496B35">
            <w:pPr>
              <w:spacing w:after="0" w:line="240" w:lineRule="auto"/>
              <w:rPr>
                <w:rFonts w:ascii="Times New Roman" w:eastAsia="Times New Roman" w:hAnsi="Times New Roman" w:cs="Times New Roman"/>
                <w:sz w:val="18"/>
                <w:szCs w:val="18"/>
                <w:lang w:eastAsia="cs-CZ"/>
              </w:rPr>
            </w:pPr>
            <w:r w:rsidRPr="00496B35">
              <w:rPr>
                <w:rFonts w:ascii="Wingdings 2" w:eastAsia="Times New Roman" w:hAnsi="Wingdings 2" w:cs="Times New Roman"/>
                <w:sz w:val="18"/>
                <w:szCs w:val="18"/>
                <w:lang w:eastAsia="cs-CZ"/>
              </w:rPr>
              <w:t></w:t>
            </w:r>
          </w:p>
        </w:tc>
        <w:tc>
          <w:tcPr>
            <w:tcW w:w="536" w:type="dxa"/>
          </w:tcPr>
          <w:p w:rsidR="00496B35" w:rsidRPr="00496B35" w:rsidRDefault="00415BD1" w:rsidP="00496B35">
            <w:pPr>
              <w:spacing w:after="0" w:line="240" w:lineRule="auto"/>
              <w:rPr>
                <w:rFonts w:ascii="Times New Roman" w:eastAsia="Times New Roman" w:hAnsi="Times New Roman" w:cs="Times New Roman"/>
                <w:sz w:val="18"/>
                <w:szCs w:val="18"/>
                <w:lang w:eastAsia="cs-CZ"/>
              </w:rPr>
            </w:pPr>
            <w:r w:rsidRPr="00496B35">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496B35" w:rsidRPr="00496B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96B35">
              <w:rPr>
                <w:rFonts w:ascii="Times New Roman" w:eastAsia="Times New Roman" w:hAnsi="Times New Roman" w:cs="Times New Roman"/>
                <w:sz w:val="18"/>
                <w:szCs w:val="18"/>
                <w:lang w:eastAsia="cs-CZ"/>
              </w:rPr>
              <w:fldChar w:fldCharType="end"/>
            </w:r>
          </w:p>
        </w:tc>
      </w:tr>
    </w:tbl>
    <w:p w:rsidR="00496B35" w:rsidRDefault="00496B35" w:rsidP="00496B35">
      <w:pPr>
        <w:spacing w:after="0" w:line="240" w:lineRule="auto"/>
        <w:rPr>
          <w:rFonts w:ascii="Times New Roman" w:eastAsia="Times New Roman" w:hAnsi="Times New Roman" w:cs="Times New Roman"/>
          <w:sz w:val="18"/>
          <w:szCs w:val="18"/>
          <w:lang w:eastAsia="cs-CZ"/>
        </w:rPr>
      </w:pPr>
    </w:p>
    <w:p w:rsidR="00496B35" w:rsidRDefault="00496B35" w:rsidP="00496B35">
      <w:pPr>
        <w:spacing w:after="0" w:line="240" w:lineRule="auto"/>
        <w:rPr>
          <w:rFonts w:ascii="Times New Roman" w:eastAsia="Times New Roman" w:hAnsi="Times New Roman" w:cs="Times New Roman"/>
          <w:sz w:val="18"/>
          <w:szCs w:val="18"/>
          <w:lang w:eastAsia="cs-CZ"/>
        </w:rPr>
      </w:pPr>
    </w:p>
    <w:p w:rsidR="00496B35" w:rsidRPr="00496B35" w:rsidRDefault="00496B35" w:rsidP="00496B35">
      <w:pPr>
        <w:spacing w:after="0" w:line="240" w:lineRule="auto"/>
        <w:rPr>
          <w:rFonts w:ascii="Times New Roman" w:eastAsia="Times New Roman" w:hAnsi="Times New Roman" w:cs="Times New Roman"/>
          <w:lang w:eastAsia="cs-CZ"/>
        </w:rPr>
      </w:pPr>
      <w:r w:rsidRPr="00496B35">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496B35">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496B35" w:rsidRPr="00496B35" w:rsidRDefault="00496B35" w:rsidP="00496B35">
      <w:pPr>
        <w:spacing w:after="0" w:line="240" w:lineRule="auto"/>
        <w:rPr>
          <w:rFonts w:ascii="Times New Roman" w:eastAsia="Times New Roman" w:hAnsi="Times New Roman" w:cs="Times New Roman"/>
          <w:lang w:eastAsia="cs-CZ"/>
        </w:rPr>
      </w:pPr>
      <w:r w:rsidRPr="00496B35">
        <w:rPr>
          <w:rFonts w:ascii="Times New Roman" w:eastAsia="Times New Roman" w:hAnsi="Times New Roman" w:cs="Times New Roman"/>
          <w:i/>
          <w:lang w:eastAsia="cs-CZ"/>
        </w:rPr>
        <w:t xml:space="preserve"> </w:t>
      </w:r>
      <w:r w:rsidRPr="00496B35">
        <w:rPr>
          <w:rFonts w:ascii="Times New Roman" w:eastAsia="Times New Roman" w:hAnsi="Times New Roman" w:cs="Times New Roman"/>
          <w:lang w:eastAsia="cs-CZ"/>
        </w:rPr>
        <w:sym w:font="Wingdings 2" w:char="F054"/>
      </w:r>
      <w:r w:rsidRPr="00496B35">
        <w:rPr>
          <w:rFonts w:ascii="Times New Roman" w:eastAsia="Times New Roman" w:hAnsi="Times New Roman" w:cs="Times New Roman"/>
          <w:lang w:eastAsia="cs-CZ"/>
        </w:rPr>
        <w:t xml:space="preserve"> Ano/</w:t>
      </w:r>
      <w:r w:rsidRPr="00496B35">
        <w:rPr>
          <w:rFonts w:ascii="Times New Roman" w:eastAsia="Times New Roman" w:hAnsi="Times New Roman" w:cs="Times New Roman"/>
          <w:i/>
          <w:lang w:eastAsia="cs-CZ"/>
        </w:rPr>
        <w:t>Yes</w:t>
      </w:r>
      <w:r w:rsidRPr="00496B35">
        <w:rPr>
          <w:rFonts w:ascii="Times New Roman" w:eastAsia="Times New Roman" w:hAnsi="Times New Roman" w:cs="Times New Roman"/>
          <w:lang w:eastAsia="cs-CZ"/>
        </w:rPr>
        <w:t xml:space="preserve">       </w:t>
      </w:r>
      <w:r w:rsidR="00415BD1" w:rsidRPr="00496B35">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496B35">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496B35">
        <w:rPr>
          <w:rFonts w:ascii="Times New Roman" w:eastAsia="Times New Roman" w:hAnsi="Times New Roman" w:cs="Times New Roman"/>
          <w:lang w:eastAsia="cs-CZ"/>
        </w:rPr>
        <w:fldChar w:fldCharType="end"/>
      </w:r>
      <w:r w:rsidRPr="00496B35">
        <w:rPr>
          <w:rFonts w:ascii="Times New Roman" w:eastAsia="Times New Roman" w:hAnsi="Times New Roman" w:cs="Times New Roman"/>
          <w:lang w:eastAsia="cs-CZ"/>
        </w:rPr>
        <w:t>Ne/</w:t>
      </w:r>
      <w:r w:rsidRPr="00496B35">
        <w:rPr>
          <w:rFonts w:ascii="Times New Roman" w:eastAsia="Times New Roman" w:hAnsi="Times New Roman" w:cs="Times New Roman"/>
          <w:i/>
          <w:lang w:eastAsia="cs-CZ"/>
        </w:rPr>
        <w:t>No</w:t>
      </w:r>
      <w:r w:rsidRPr="00496B35">
        <w:rPr>
          <w:rFonts w:ascii="Times New Roman" w:eastAsia="Times New Roman" w:hAnsi="Times New Roman" w:cs="Times New Roman"/>
          <w:lang w:eastAsia="cs-CZ"/>
        </w:rPr>
        <w:t xml:space="preserve">                                                                                                          </w:t>
      </w:r>
      <w:r w:rsidRPr="00496B35">
        <w:rPr>
          <w:rFonts w:ascii="Times New Roman" w:eastAsia="Times New Roman" w:hAnsi="Times New Roman" w:cs="Times New Roman"/>
          <w:lang w:eastAsia="cs-CZ"/>
        </w:rPr>
        <w:tab/>
      </w:r>
      <w:r w:rsidRPr="00496B35">
        <w:rPr>
          <w:rFonts w:ascii="Times New Roman" w:eastAsia="Times New Roman" w:hAnsi="Times New Roman" w:cs="Times New Roman"/>
          <w:lang w:eastAsia="cs-CZ"/>
        </w:rPr>
        <w:tab/>
      </w:r>
      <w:r w:rsidRPr="00496B35">
        <w:rPr>
          <w:rFonts w:ascii="Times New Roman" w:eastAsia="Times New Roman" w:hAnsi="Times New Roman" w:cs="Times New Roman"/>
          <w:lang w:eastAsia="cs-CZ"/>
        </w:rPr>
        <w:tab/>
      </w:r>
      <w:r w:rsidRPr="00496B35">
        <w:rPr>
          <w:rFonts w:ascii="Times New Roman" w:eastAsia="Times New Roman" w:hAnsi="Times New Roman" w:cs="Times New Roman"/>
          <w:lang w:eastAsia="cs-CZ"/>
        </w:rPr>
        <w:tab/>
      </w:r>
      <w:r w:rsidRPr="00496B35">
        <w:rPr>
          <w:rFonts w:ascii="Times New Roman" w:eastAsia="Times New Roman" w:hAnsi="Times New Roman" w:cs="Times New Roman"/>
          <w:lang w:eastAsia="cs-CZ"/>
        </w:rPr>
        <w:tab/>
        <w:t xml:space="preserve">             </w:t>
      </w:r>
    </w:p>
    <w:p w:rsidR="002D6A29" w:rsidRPr="002D6A29" w:rsidRDefault="002D6A29" w:rsidP="002D6A29">
      <w:pPr>
        <w:spacing w:after="0" w:line="240" w:lineRule="auto"/>
        <w:rPr>
          <w:rFonts w:ascii="Times New Roman" w:eastAsia="Times New Roman" w:hAnsi="Times New Roman" w:cs="Times New Roman"/>
          <w:lang w:eastAsia="cs-CZ"/>
        </w:rPr>
      </w:pPr>
    </w:p>
    <w:p w:rsidR="002D6A29" w:rsidRPr="002D6A29" w:rsidRDefault="002D6A29" w:rsidP="002D6A29">
      <w:pPr>
        <w:spacing w:after="0" w:line="240" w:lineRule="auto"/>
        <w:rPr>
          <w:rFonts w:ascii="Times New Roman" w:eastAsia="Times New Roman" w:hAnsi="Times New Roman" w:cs="Times New Roman"/>
          <w:sz w:val="24"/>
          <w:szCs w:val="24"/>
          <w:lang w:eastAsia="cs-CZ"/>
        </w:rPr>
      </w:pPr>
    </w:p>
    <w:p w:rsidR="00496B35" w:rsidRPr="002D6A29" w:rsidRDefault="00496B35" w:rsidP="00496B35">
      <w:pPr>
        <w:spacing w:after="0" w:line="240" w:lineRule="auto"/>
        <w:rPr>
          <w:rFonts w:ascii="Times New Roman" w:eastAsia="Times New Roman" w:hAnsi="Times New Roman" w:cs="Times New Roman"/>
          <w:i/>
          <w:szCs w:val="24"/>
          <w:lang w:eastAsia="cs-CZ"/>
        </w:rPr>
      </w:pPr>
    </w:p>
    <w:p w:rsidR="00496B35" w:rsidRDefault="00496B35" w:rsidP="00496B35">
      <w:pPr>
        <w:spacing w:after="0" w:line="240" w:lineRule="auto"/>
        <w:rPr>
          <w:rFonts w:ascii="Times New Roman" w:eastAsia="Times New Roman" w:hAnsi="Times New Roman" w:cs="Times New Roman"/>
          <w:szCs w:val="24"/>
          <w:lang w:eastAsia="cs-CZ"/>
        </w:rPr>
      </w:pPr>
    </w:p>
    <w:p w:rsidR="00496B35" w:rsidRPr="007E05C5" w:rsidRDefault="00496B35" w:rsidP="00496B35">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496B35" w:rsidRPr="007E05C5" w:rsidRDefault="00496B35" w:rsidP="00496B35">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496B35" w:rsidRPr="007E05C5" w:rsidRDefault="00496B35" w:rsidP="00496B35">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496B35" w:rsidRPr="007E05C5" w:rsidRDefault="00496B35" w:rsidP="00496B35">
      <w:pPr>
        <w:tabs>
          <w:tab w:val="left" w:pos="5100"/>
        </w:tabs>
        <w:spacing w:after="0" w:line="240" w:lineRule="auto"/>
        <w:jc w:val="center"/>
        <w:rPr>
          <w:rFonts w:ascii="Times New Roman" w:eastAsia="Times New Roman" w:hAnsi="Times New Roman" w:cs="Times New Roman"/>
          <w:szCs w:val="24"/>
          <w:lang w:eastAsia="cs-CZ"/>
        </w:rPr>
      </w:pPr>
    </w:p>
    <w:p w:rsidR="00496B35" w:rsidRPr="007E05C5" w:rsidRDefault="00496B35" w:rsidP="00496B35">
      <w:pPr>
        <w:spacing w:after="0" w:line="240" w:lineRule="auto"/>
        <w:jc w:val="center"/>
        <w:rPr>
          <w:rFonts w:ascii="Times New Roman" w:eastAsia="Times New Roman" w:hAnsi="Times New Roman" w:cs="Times New Roman"/>
          <w:szCs w:val="24"/>
          <w:lang w:eastAsia="cs-CZ"/>
        </w:rPr>
      </w:pPr>
    </w:p>
    <w:p w:rsidR="00496B35" w:rsidRPr="007E05C5" w:rsidRDefault="00496B35" w:rsidP="00496B3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496B35" w:rsidRPr="007E05C5" w:rsidRDefault="00496B35" w:rsidP="00496B35">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496B35" w:rsidRPr="007E05C5" w:rsidRDefault="00496B35" w:rsidP="00496B3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496B35" w:rsidRPr="007E05C5" w:rsidRDefault="00496B35" w:rsidP="00496B3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496B35" w:rsidRPr="007E05C5" w:rsidRDefault="00496B35" w:rsidP="00496B35">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496B35" w:rsidRPr="00FF243C" w:rsidRDefault="00496B35" w:rsidP="00496B35">
      <w:pPr>
        <w:spacing w:after="0" w:line="240" w:lineRule="auto"/>
        <w:rPr>
          <w:rFonts w:ascii="Times New Roman" w:eastAsia="Times New Roman" w:hAnsi="Times New Roman" w:cs="Times New Roman"/>
          <w:lang w:eastAsia="cs-CZ"/>
        </w:rPr>
      </w:pPr>
    </w:p>
    <w:p w:rsidR="00496B35" w:rsidRPr="002D6A29" w:rsidRDefault="00496B35" w:rsidP="00496B35">
      <w:pPr>
        <w:spacing w:after="0" w:line="240" w:lineRule="auto"/>
        <w:rPr>
          <w:rFonts w:ascii="Times New Roman" w:eastAsia="Times New Roman" w:hAnsi="Times New Roman" w:cs="Times New Roman"/>
          <w:szCs w:val="24"/>
          <w:lang w:eastAsia="cs-CZ"/>
        </w:rPr>
      </w:pPr>
      <w:r w:rsidRPr="002C5337">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t xml:space="preserve">   </w:t>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t xml:space="preserve"> </w:t>
      </w:r>
      <w:r w:rsidRPr="002C5337">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 xml:space="preserve">                                                                                               </w:t>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t xml:space="preserve">            </w:t>
      </w:r>
    </w:p>
    <w:p w:rsidR="00496B35" w:rsidRPr="002D6A29" w:rsidRDefault="00496B35" w:rsidP="00496B35">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lang w:eastAsia="cs-CZ"/>
        </w:rPr>
        <w:t>2/2</w:t>
      </w:r>
    </w:p>
    <w:p w:rsidR="002D6A29" w:rsidRPr="002D6A29" w:rsidRDefault="002D6A29" w:rsidP="002D6A29">
      <w:pPr>
        <w:spacing w:after="0" w:line="240" w:lineRule="auto"/>
        <w:rPr>
          <w:rFonts w:ascii="Times New Roman" w:eastAsia="Times New Roman" w:hAnsi="Times New Roman" w:cs="Times New Roman"/>
          <w:sz w:val="24"/>
          <w:szCs w:val="24"/>
          <w:lang w:eastAsia="cs-CZ"/>
        </w:rPr>
      </w:pPr>
    </w:p>
    <w:p w:rsidR="002D6A29" w:rsidRPr="002D6A29" w:rsidRDefault="002D6A29" w:rsidP="002D6A29">
      <w:pPr>
        <w:spacing w:after="0" w:line="240" w:lineRule="auto"/>
        <w:rPr>
          <w:rFonts w:ascii="Times New Roman" w:eastAsia="Times New Roman" w:hAnsi="Times New Roman" w:cs="Times New Roman"/>
          <w:sz w:val="24"/>
          <w:szCs w:val="24"/>
          <w:lang w:eastAsia="cs-CZ"/>
        </w:rPr>
      </w:pPr>
    </w:p>
    <w:p w:rsidR="002D6A29" w:rsidRPr="002D6A29" w:rsidRDefault="002D6A29" w:rsidP="002D6A29">
      <w:pPr>
        <w:spacing w:after="0" w:line="240" w:lineRule="auto"/>
        <w:rPr>
          <w:rFonts w:ascii="Times New Roman" w:eastAsia="Times New Roman" w:hAnsi="Times New Roman" w:cs="Times New Roman"/>
          <w:sz w:val="24"/>
          <w:szCs w:val="24"/>
          <w:lang w:eastAsia="cs-CZ"/>
        </w:rPr>
      </w:pPr>
    </w:p>
    <w:p w:rsidR="002D6A29" w:rsidRPr="002D6A29" w:rsidRDefault="002D6A29" w:rsidP="002D6A29">
      <w:pPr>
        <w:spacing w:after="0" w:line="240" w:lineRule="auto"/>
        <w:rPr>
          <w:rFonts w:ascii="Times New Roman" w:eastAsia="Times New Roman" w:hAnsi="Times New Roman" w:cs="Times New Roman"/>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2D6A29" w:rsidRDefault="002D6A29" w:rsidP="002D6A29">
      <w:pPr>
        <w:spacing w:after="0" w:line="240" w:lineRule="auto"/>
        <w:rPr>
          <w:rFonts w:ascii="Times New Roman" w:eastAsia="Times New Roman" w:hAnsi="Times New Roman" w:cs="Times New Roman"/>
          <w:szCs w:val="24"/>
          <w:lang w:eastAsia="cs-CZ"/>
        </w:rPr>
      </w:pPr>
    </w:p>
    <w:p w:rsidR="00EF2A67" w:rsidRPr="00EF2A67" w:rsidRDefault="00EF2A67" w:rsidP="00EF2A67">
      <w:pPr>
        <w:spacing w:after="0" w:line="240" w:lineRule="auto"/>
        <w:rPr>
          <w:rFonts w:ascii="Times New Roman" w:eastAsia="Times New Roman" w:hAnsi="Times New Roman" w:cs="Times New Roman"/>
          <w:szCs w:val="24"/>
          <w:lang w:eastAsia="cs-CZ"/>
        </w:rPr>
      </w:pPr>
    </w:p>
    <w:p w:rsidR="00EF2A67" w:rsidRPr="00EF2A67" w:rsidRDefault="00EF2A67" w:rsidP="00EF2A67">
      <w:pPr>
        <w:spacing w:after="0" w:line="240" w:lineRule="auto"/>
        <w:rPr>
          <w:rFonts w:ascii="Times New Roman" w:eastAsia="Times New Roman" w:hAnsi="Times New Roman" w:cs="Times New Roman"/>
          <w:szCs w:val="24"/>
          <w:lang w:eastAsia="cs-CZ"/>
        </w:rPr>
      </w:pPr>
    </w:p>
    <w:p w:rsidR="002C5337" w:rsidRPr="002C5337" w:rsidRDefault="002C5337" w:rsidP="002C5337">
      <w:pPr>
        <w:spacing w:after="0" w:line="240" w:lineRule="auto"/>
        <w:rPr>
          <w:rFonts w:ascii="Times New Roman" w:eastAsia="Times New Roman" w:hAnsi="Times New Roman" w:cs="Times New Roman"/>
          <w:lang w:eastAsia="cs-CZ"/>
        </w:rPr>
      </w:pPr>
    </w:p>
    <w:p w:rsidR="002C5337" w:rsidRPr="002C5337" w:rsidRDefault="002C5337" w:rsidP="002C5337">
      <w:pPr>
        <w:spacing w:after="0" w:line="240" w:lineRule="auto"/>
        <w:rPr>
          <w:rFonts w:ascii="Times New Roman" w:eastAsia="Times New Roman" w:hAnsi="Times New Roman" w:cs="Times New Roman"/>
          <w:lang w:eastAsia="cs-CZ"/>
        </w:rPr>
      </w:pPr>
    </w:p>
    <w:p w:rsidR="002C5337" w:rsidRPr="002C5337" w:rsidRDefault="002C5337" w:rsidP="002C5337">
      <w:pPr>
        <w:spacing w:after="0" w:line="240" w:lineRule="auto"/>
        <w:rPr>
          <w:rFonts w:ascii="Times New Roman" w:eastAsia="Times New Roman" w:hAnsi="Times New Roman" w:cs="Times New Roman"/>
          <w:lang w:eastAsia="cs-CZ"/>
        </w:rPr>
      </w:pPr>
    </w:p>
    <w:p w:rsidR="002C5337" w:rsidRPr="002C5337" w:rsidRDefault="002C5337" w:rsidP="002C5337">
      <w:pPr>
        <w:spacing w:after="0" w:line="240" w:lineRule="auto"/>
        <w:rPr>
          <w:rFonts w:ascii="Times New Roman" w:eastAsia="Times New Roman" w:hAnsi="Times New Roman" w:cs="Times New Roman"/>
          <w:lang w:eastAsia="cs-CZ"/>
        </w:rPr>
      </w:pPr>
    </w:p>
    <w:p w:rsidR="003806CD" w:rsidRPr="003806CD" w:rsidRDefault="003806CD" w:rsidP="003806CD">
      <w:pPr>
        <w:spacing w:after="0" w:line="240" w:lineRule="auto"/>
        <w:rPr>
          <w:rFonts w:ascii="Times New Roman" w:eastAsia="Times New Roman" w:hAnsi="Times New Roman" w:cs="Times New Roman"/>
          <w:sz w:val="24"/>
          <w:szCs w:val="24"/>
          <w:lang w:eastAsia="cs-CZ"/>
        </w:rPr>
      </w:pPr>
    </w:p>
    <w:p w:rsidR="003806CD" w:rsidRPr="003806CD" w:rsidRDefault="003806CD" w:rsidP="003806CD">
      <w:pPr>
        <w:spacing w:after="0" w:line="240" w:lineRule="auto"/>
        <w:rPr>
          <w:rFonts w:ascii="Times New Roman" w:eastAsia="Times New Roman" w:hAnsi="Times New Roman" w:cs="Times New Roman"/>
          <w:sz w:val="24"/>
          <w:szCs w:val="24"/>
          <w:lang w:eastAsia="cs-CZ"/>
        </w:rPr>
      </w:pPr>
    </w:p>
    <w:p w:rsidR="00B97140" w:rsidRDefault="00B97140" w:rsidP="00B97140">
      <w:pPr>
        <w:spacing w:after="0" w:line="240" w:lineRule="auto"/>
        <w:jc w:val="center"/>
        <w:rPr>
          <w:rFonts w:ascii="Times New Roman" w:eastAsia="Times New Roman" w:hAnsi="Times New Roman" w:cs="Times New Roman"/>
          <w:b/>
          <w:bCs/>
          <w:lang w:eastAsia="cs-CZ"/>
        </w:rPr>
      </w:pPr>
    </w:p>
    <w:p w:rsidR="00B97140" w:rsidRPr="00B97140" w:rsidRDefault="00B97140" w:rsidP="00B97140">
      <w:pPr>
        <w:spacing w:after="0" w:line="240" w:lineRule="auto"/>
        <w:jc w:val="center"/>
        <w:rPr>
          <w:rFonts w:ascii="Times New Roman" w:eastAsia="Times New Roman" w:hAnsi="Times New Roman" w:cs="Times New Roman"/>
          <w:b/>
          <w:bCs/>
          <w:lang w:eastAsia="cs-CZ"/>
        </w:rPr>
      </w:pPr>
      <w:r w:rsidRPr="00B97140">
        <w:rPr>
          <w:rFonts w:ascii="Times New Roman" w:eastAsia="Times New Roman" w:hAnsi="Times New Roman" w:cs="Times New Roman"/>
          <w:b/>
          <w:bCs/>
          <w:lang w:eastAsia="cs-CZ"/>
        </w:rPr>
        <w:lastRenderedPageBreak/>
        <w:t>STANOVISKO ETICKÉ KOMISE KE KLINICKÉMU HODNOCENÍ</w:t>
      </w:r>
    </w:p>
    <w:p w:rsidR="00B97140" w:rsidRPr="00B97140" w:rsidRDefault="00B97140" w:rsidP="00B97140">
      <w:pPr>
        <w:spacing w:after="0" w:line="240" w:lineRule="auto"/>
        <w:jc w:val="center"/>
        <w:rPr>
          <w:rFonts w:ascii="Times New Roman" w:eastAsia="Times New Roman" w:hAnsi="Times New Roman" w:cs="Times New Roman"/>
          <w:bCs/>
          <w:i/>
          <w:lang w:eastAsia="cs-CZ"/>
        </w:rPr>
      </w:pPr>
      <w:r w:rsidRPr="00B97140">
        <w:rPr>
          <w:rFonts w:ascii="Times New Roman" w:eastAsia="Times New Roman" w:hAnsi="Times New Roman" w:cs="Times New Roman"/>
          <w:bCs/>
          <w:i/>
          <w:lang w:eastAsia="cs-CZ"/>
        </w:rPr>
        <w:t xml:space="preserve">Opinion of the Ethics Committee on Clinical Trial  </w:t>
      </w:r>
    </w:p>
    <w:p w:rsidR="00B97140" w:rsidRPr="00B97140" w:rsidRDefault="00B97140" w:rsidP="00B97140">
      <w:pPr>
        <w:spacing w:after="0" w:line="240" w:lineRule="auto"/>
        <w:rPr>
          <w:rFonts w:ascii="Times New Roman" w:eastAsia="Times New Roman" w:hAnsi="Times New Roman" w:cs="Times New Roman"/>
          <w:lang w:eastAsia="cs-CZ"/>
        </w:rPr>
      </w:pPr>
      <w:r w:rsidRPr="00B97140">
        <w:rPr>
          <w:rFonts w:ascii="Wingdings 2" w:eastAsia="Times New Roman" w:hAnsi="Wingdings 2" w:cs="Times New Roman"/>
          <w:lang w:eastAsia="cs-CZ"/>
        </w:rPr>
        <w:t></w:t>
      </w:r>
      <w:r w:rsidRPr="00B97140">
        <w:rPr>
          <w:rFonts w:ascii="Times New Roman" w:eastAsia="Times New Roman" w:hAnsi="Times New Roman" w:cs="Times New Roman"/>
          <w:lang w:eastAsia="cs-CZ"/>
        </w:rPr>
        <w:t xml:space="preserve">  Multicentrické KH, je požadováno stanovisko multicentrické EK pro všechna centra/</w:t>
      </w:r>
      <w:r w:rsidRPr="00B97140">
        <w:rPr>
          <w:rFonts w:ascii="Times New Roman" w:eastAsia="Times New Roman" w:hAnsi="Times New Roman" w:cs="Times New Roman"/>
          <w:i/>
          <w:lang w:eastAsia="cs-CZ"/>
        </w:rPr>
        <w:t>Multi-centric clinical trial, opinion issued by Ethics Committee for Multi-Centric Clinical Trials is required</w:t>
      </w:r>
    </w:p>
    <w:p w:rsidR="00B97140" w:rsidRPr="00B97140" w:rsidRDefault="00B97140" w:rsidP="00B97140">
      <w:pPr>
        <w:spacing w:after="0" w:line="240" w:lineRule="auto"/>
        <w:rPr>
          <w:rFonts w:ascii="Times New Roman" w:eastAsia="Times New Roman" w:hAnsi="Times New Roman" w:cs="Times New Roman"/>
          <w:i/>
          <w:lang w:eastAsia="cs-CZ"/>
        </w:rPr>
      </w:pPr>
      <w:r w:rsidRPr="00B97140">
        <w:rPr>
          <w:rFonts w:ascii="Wingdings 2" w:eastAsia="Times New Roman" w:hAnsi="Wingdings 2" w:cs="Times New Roman"/>
          <w:lang w:eastAsia="cs-CZ"/>
        </w:rPr>
        <w:t></w:t>
      </w:r>
      <w:r w:rsidRPr="00B97140">
        <w:rPr>
          <w:rFonts w:ascii="Times New Roman" w:eastAsia="Times New Roman" w:hAnsi="Times New Roman" w:cs="Times New Roman"/>
          <w:lang w:eastAsia="cs-CZ"/>
        </w:rPr>
        <w:t xml:space="preserve">  Multicentrické KH, je požadováno stanovisko EK pro místní centrum (centra)/ </w:t>
      </w:r>
      <w:r w:rsidRPr="00B97140">
        <w:rPr>
          <w:rFonts w:ascii="Times New Roman" w:eastAsia="Times New Roman" w:hAnsi="Times New Roman" w:cs="Times New Roman"/>
          <w:i/>
          <w:lang w:eastAsia="cs-CZ"/>
        </w:rPr>
        <w:t>Multi-centric clinical trial, opinion issued by local Ethics Committee(s) is required</w:t>
      </w:r>
    </w:p>
    <w:p w:rsidR="00B97140" w:rsidRPr="00B97140" w:rsidRDefault="00415BD1" w:rsidP="00B97140">
      <w:pPr>
        <w:spacing w:after="0" w:line="240" w:lineRule="auto"/>
        <w:rPr>
          <w:rFonts w:ascii="Times New Roman" w:eastAsia="Times New Roman" w:hAnsi="Times New Roman" w:cs="Times New Roman"/>
          <w:i/>
          <w:lang w:eastAsia="cs-CZ"/>
        </w:rPr>
      </w:pPr>
      <w:r w:rsidRPr="00B9714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97140" w:rsidRPr="00B9714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97140">
        <w:rPr>
          <w:rFonts w:ascii="Times New Roman" w:eastAsia="Times New Roman" w:hAnsi="Times New Roman" w:cs="Times New Roman"/>
          <w:lang w:eastAsia="cs-CZ"/>
        </w:rPr>
        <w:fldChar w:fldCharType="end"/>
      </w:r>
      <w:r w:rsidR="00B97140" w:rsidRPr="00B97140">
        <w:rPr>
          <w:rFonts w:ascii="Times New Roman" w:eastAsia="Times New Roman" w:hAnsi="Times New Roman" w:cs="Times New Roman"/>
          <w:lang w:eastAsia="cs-CZ"/>
        </w:rPr>
        <w:t xml:space="preserve">  KH prováděné v jednom centru, požadováno stanovisko EK pro místní centrum (centra)/ </w:t>
      </w:r>
      <w:r w:rsidR="00B97140" w:rsidRPr="00B97140">
        <w:rPr>
          <w:rFonts w:ascii="Times New Roman" w:eastAsia="Times New Roman" w:hAnsi="Times New Roman" w:cs="Times New Roman"/>
          <w:i/>
          <w:lang w:eastAsia="cs-CZ"/>
        </w:rPr>
        <w:t>Clinical trial conducted in a single site, opinion of a local EC is required</w:t>
      </w:r>
    </w:p>
    <w:p w:rsidR="00B97140" w:rsidRPr="00B97140" w:rsidRDefault="00B97140" w:rsidP="00B97140">
      <w:pPr>
        <w:spacing w:after="0" w:line="240" w:lineRule="auto"/>
        <w:rPr>
          <w:rFonts w:ascii="Times New Roman" w:eastAsia="Times New Roman" w:hAnsi="Times New Roman" w:cs="Times New Roman"/>
          <w:b/>
          <w:bCs/>
          <w:lang w:eastAsia="cs-CZ"/>
        </w:rPr>
      </w:pPr>
    </w:p>
    <w:p w:rsidR="00B97140" w:rsidRPr="00B97140" w:rsidRDefault="00B97140" w:rsidP="00B97140">
      <w:pPr>
        <w:spacing w:after="0" w:line="240" w:lineRule="auto"/>
        <w:rPr>
          <w:rFonts w:ascii="Times New Roman" w:eastAsia="Times New Roman" w:hAnsi="Times New Roman" w:cs="Times New Roman"/>
          <w:b/>
          <w:bCs/>
          <w:lang w:eastAsia="cs-CZ"/>
        </w:rPr>
      </w:pPr>
      <w:r w:rsidRPr="00B97140">
        <w:rPr>
          <w:rFonts w:ascii="Times New Roman" w:eastAsia="Times New Roman" w:hAnsi="Times New Roman" w:cs="Times New Roman"/>
          <w:b/>
          <w:bCs/>
          <w:lang w:eastAsia="cs-CZ"/>
        </w:rPr>
        <w:t>Číslo jednací/</w:t>
      </w:r>
      <w:r w:rsidRPr="00B97140">
        <w:rPr>
          <w:rFonts w:ascii="Times New Roman" w:eastAsia="Times New Roman" w:hAnsi="Times New Roman" w:cs="Times New Roman"/>
          <w:i/>
          <w:lang w:eastAsia="cs-CZ"/>
        </w:rPr>
        <w:t>Reference number</w:t>
      </w:r>
      <w:r w:rsidRPr="00B97140">
        <w:rPr>
          <w:rFonts w:ascii="Times New Roman" w:eastAsia="Times New Roman" w:hAnsi="Times New Roman" w:cs="Times New Roman"/>
          <w:lang w:eastAsia="cs-CZ"/>
        </w:rPr>
        <w:t xml:space="preserve">: </w:t>
      </w:r>
      <w:r w:rsidRPr="00B97140">
        <w:rPr>
          <w:rFonts w:ascii="Times New Roman" w:eastAsia="Times New Roman" w:hAnsi="Times New Roman" w:cs="Times New Roman"/>
          <w:b/>
          <w:lang w:eastAsia="cs-CZ"/>
        </w:rPr>
        <w:t>39/13 MEK 7</w:t>
      </w:r>
    </w:p>
    <w:p w:rsidR="00B97140" w:rsidRPr="00B97140" w:rsidRDefault="00B97140" w:rsidP="00B97140">
      <w:pPr>
        <w:spacing w:after="0" w:line="240" w:lineRule="auto"/>
        <w:rPr>
          <w:rFonts w:ascii="Times New Roman" w:eastAsia="Times New Roman" w:hAnsi="Times New Roman" w:cs="Times New Roman"/>
          <w:i/>
          <w:lang w:val="en-US" w:eastAsia="cs-CZ"/>
        </w:rPr>
      </w:pPr>
      <w:r w:rsidRPr="00B97140">
        <w:rPr>
          <w:rFonts w:ascii="Times New Roman" w:eastAsia="Times New Roman" w:hAnsi="Times New Roman" w:cs="Times New Roman"/>
          <w:b/>
          <w:bCs/>
          <w:lang w:eastAsia="cs-CZ"/>
        </w:rPr>
        <w:t>Název KH/</w:t>
      </w:r>
      <w:r w:rsidRPr="00B97140">
        <w:rPr>
          <w:rFonts w:ascii="Times New Roman" w:eastAsia="Times New Roman" w:hAnsi="Times New Roman" w:cs="Times New Roman"/>
          <w:i/>
          <w:lang w:eastAsia="cs-CZ"/>
        </w:rPr>
        <w:t>Full Title of Clinical Trial</w:t>
      </w:r>
      <w:r w:rsidRPr="00B97140">
        <w:rPr>
          <w:rFonts w:ascii="Times New Roman" w:eastAsia="Times New Roman" w:hAnsi="Times New Roman" w:cs="Times New Roman"/>
          <w:bCs/>
          <w:lang w:eastAsia="cs-CZ"/>
        </w:rPr>
        <w:t xml:space="preserve">: </w:t>
      </w:r>
      <w:r w:rsidRPr="00B97140">
        <w:rPr>
          <w:rFonts w:ascii="Times New Roman" w:eastAsia="Times New Roman" w:hAnsi="Times New Roman" w:cs="Times New Roman"/>
          <w:b/>
          <w:lang w:eastAsia="cs-CZ"/>
        </w:rPr>
        <w:t xml:space="preserve">- </w:t>
      </w:r>
      <w:r w:rsidRPr="00B97140">
        <w:rPr>
          <w:rFonts w:ascii="Times New Roman" w:eastAsia="Times New Roman" w:hAnsi="Times New Roman" w:cs="Times New Roman"/>
          <w:lang w:eastAsia="cs-CZ"/>
        </w:rPr>
        <w:t xml:space="preserve">Randomizovaná, dvojitě zaslepená studie fáze III </w:t>
      </w:r>
      <w:r w:rsidRPr="00B97140">
        <w:rPr>
          <w:rFonts w:ascii="Times New Roman" w:eastAsia="Times New Roman" w:hAnsi="Times New Roman" w:cs="Times New Roman"/>
          <w:lang w:val="en-US" w:eastAsia="cs-CZ"/>
        </w:rPr>
        <w:t xml:space="preserve">účinnosti a bezpečnosti gemcitabinu v kombinaci s TH-302 v porovnání s gemcitabinem v kombinaci s placebem u dříve neléčených pacientů s metastatickým nebo lokálně pokročilým inoperabilním adenokarcinomem slinivky břišní / </w:t>
      </w:r>
      <w:r w:rsidRPr="00B97140">
        <w:rPr>
          <w:rFonts w:ascii="Times New Roman" w:eastAsia="Times New Roman" w:hAnsi="Times New Roman" w:cs="Times New Roman"/>
          <w:i/>
          <w:lang w:val="en-US" w:eastAsia="cs-CZ"/>
        </w:rPr>
        <w:t>A Randomized, Double-Blind, Phase III Study of the Efficacy and safety of Gemcitabine in Combination with TH 302 Compared with Gemcitabine in Combination with Placebo in Previously Untreated Subjects with Metastatic or Locally Advanced Unresectable</w:t>
      </w:r>
    </w:p>
    <w:p w:rsidR="00B97140" w:rsidRPr="00B97140" w:rsidRDefault="00B97140" w:rsidP="00B97140">
      <w:pPr>
        <w:spacing w:after="0" w:line="240" w:lineRule="auto"/>
        <w:rPr>
          <w:rFonts w:ascii="Times New Roman" w:eastAsia="Times New Roman" w:hAnsi="Times New Roman" w:cs="Times New Roman"/>
          <w:bCs/>
          <w:lang w:eastAsia="cs-CZ"/>
        </w:rPr>
      </w:pPr>
    </w:p>
    <w:p w:rsidR="00B97140" w:rsidRPr="00B97140" w:rsidRDefault="00B97140" w:rsidP="00B97140">
      <w:pPr>
        <w:spacing w:after="0" w:line="240" w:lineRule="auto"/>
        <w:rPr>
          <w:rFonts w:ascii="Times New Roman" w:eastAsia="Times New Roman" w:hAnsi="Times New Roman" w:cs="Times New Roman"/>
          <w:lang w:eastAsia="cs-CZ"/>
        </w:rPr>
      </w:pPr>
      <w:r w:rsidRPr="00B97140">
        <w:rPr>
          <w:rFonts w:ascii="Times New Roman" w:eastAsia="Times New Roman" w:hAnsi="Times New Roman" w:cs="Times New Roman"/>
          <w:b/>
          <w:bCs/>
          <w:lang w:eastAsia="cs-CZ"/>
        </w:rPr>
        <w:t xml:space="preserve">Číslo protokolu/ </w:t>
      </w:r>
      <w:r w:rsidRPr="00B97140">
        <w:rPr>
          <w:rFonts w:ascii="Times New Roman" w:eastAsia="Times New Roman" w:hAnsi="Times New Roman" w:cs="Times New Roman"/>
          <w:i/>
          <w:lang w:eastAsia="cs-CZ"/>
        </w:rPr>
        <w:t>Protocol Code Number</w:t>
      </w:r>
      <w:r w:rsidRPr="00B97140">
        <w:rPr>
          <w:rFonts w:ascii="Times New Roman" w:eastAsia="Times New Roman" w:hAnsi="Times New Roman" w:cs="Times New Roman"/>
          <w:lang w:eastAsia="cs-CZ"/>
        </w:rPr>
        <w:t>: EMR200592-001</w:t>
      </w:r>
    </w:p>
    <w:p w:rsidR="00B97140" w:rsidRPr="00B97140" w:rsidRDefault="00B97140" w:rsidP="00B97140">
      <w:pPr>
        <w:spacing w:after="0" w:line="240" w:lineRule="auto"/>
        <w:rPr>
          <w:rFonts w:ascii="Times New Roman" w:eastAsia="Times New Roman" w:hAnsi="Times New Roman" w:cs="Times New Roman"/>
          <w:lang w:eastAsia="cs-CZ"/>
        </w:rPr>
      </w:pPr>
      <w:r w:rsidRPr="00B97140">
        <w:rPr>
          <w:rFonts w:ascii="Times New Roman" w:eastAsia="Times New Roman" w:hAnsi="Times New Roman" w:cs="Times New Roman"/>
          <w:b/>
          <w:bCs/>
          <w:lang w:eastAsia="cs-CZ"/>
        </w:rPr>
        <w:t xml:space="preserve">EudraCT number/ </w:t>
      </w:r>
      <w:r w:rsidRPr="00B97140">
        <w:rPr>
          <w:rFonts w:ascii="Times New Roman" w:eastAsia="Times New Roman" w:hAnsi="Times New Roman" w:cs="Times New Roman"/>
          <w:i/>
          <w:lang w:eastAsia="cs-CZ"/>
        </w:rPr>
        <w:t>EudraCT number</w:t>
      </w:r>
      <w:r w:rsidRPr="00B97140">
        <w:rPr>
          <w:rFonts w:ascii="Times New Roman" w:eastAsia="Times New Roman" w:hAnsi="Times New Roman" w:cs="Times New Roman"/>
          <w:lang w:eastAsia="cs-CZ"/>
        </w:rPr>
        <w:t>: 2012-002957-42</w:t>
      </w:r>
    </w:p>
    <w:p w:rsidR="00B97140" w:rsidRPr="00B97140" w:rsidRDefault="00B97140" w:rsidP="00B97140">
      <w:pPr>
        <w:spacing w:after="0" w:line="240" w:lineRule="auto"/>
        <w:rPr>
          <w:rFonts w:ascii="Times New Roman" w:eastAsia="Times New Roman" w:hAnsi="Times New Roman" w:cs="Times New Roman"/>
          <w:b/>
          <w:bCs/>
          <w:lang w:eastAsia="cs-CZ"/>
        </w:rPr>
      </w:pPr>
    </w:p>
    <w:p w:rsidR="00B97140" w:rsidRPr="00B97140" w:rsidRDefault="00B97140" w:rsidP="00B97140">
      <w:pPr>
        <w:spacing w:after="0" w:line="240" w:lineRule="auto"/>
        <w:rPr>
          <w:rFonts w:ascii="Times New Roman" w:eastAsia="Times New Roman" w:hAnsi="Times New Roman" w:cs="Times New Roman"/>
          <w:lang w:eastAsia="cs-CZ"/>
        </w:rPr>
      </w:pPr>
      <w:r w:rsidRPr="00B97140">
        <w:rPr>
          <w:rFonts w:ascii="Times New Roman" w:eastAsia="Times New Roman" w:hAnsi="Times New Roman" w:cs="Times New Roman"/>
          <w:b/>
          <w:bCs/>
          <w:lang w:eastAsia="cs-CZ"/>
        </w:rPr>
        <w:t>Zadavatel/</w:t>
      </w:r>
      <w:r w:rsidRPr="00B97140">
        <w:rPr>
          <w:rFonts w:ascii="Times New Roman" w:eastAsia="Times New Roman" w:hAnsi="Times New Roman" w:cs="Times New Roman"/>
          <w:i/>
          <w:lang w:eastAsia="cs-CZ"/>
        </w:rPr>
        <w:t>Sponzor</w:t>
      </w:r>
      <w:r w:rsidRPr="00B97140">
        <w:rPr>
          <w:rFonts w:ascii="Times New Roman" w:eastAsia="Times New Roman" w:hAnsi="Times New Roman" w:cs="Times New Roman"/>
          <w:lang w:eastAsia="cs-CZ"/>
        </w:rPr>
        <w:t>: Merek KgaA, Darmstad, Německo</w:t>
      </w:r>
    </w:p>
    <w:p w:rsidR="00B97140" w:rsidRPr="00B97140" w:rsidRDefault="00B97140" w:rsidP="00B97140">
      <w:pPr>
        <w:spacing w:after="0" w:line="240" w:lineRule="auto"/>
        <w:rPr>
          <w:rFonts w:ascii="Times New Roman" w:eastAsia="Times New Roman" w:hAnsi="Times New Roman" w:cs="Times New Roman"/>
          <w:bCs/>
          <w:lang w:eastAsia="cs-CZ"/>
        </w:rPr>
      </w:pPr>
      <w:r w:rsidRPr="00B97140">
        <w:rPr>
          <w:rFonts w:ascii="Times New Roman" w:eastAsia="Times New Roman" w:hAnsi="Times New Roman" w:cs="Times New Roman"/>
          <w:b/>
          <w:bCs/>
          <w:lang w:eastAsia="cs-CZ"/>
        </w:rPr>
        <w:t>Žadatel/</w:t>
      </w:r>
      <w:r w:rsidRPr="00B97140">
        <w:rPr>
          <w:rFonts w:ascii="Times New Roman" w:eastAsia="Times New Roman" w:hAnsi="Times New Roman" w:cs="Times New Roman"/>
          <w:bCs/>
          <w:i/>
          <w:lang w:eastAsia="cs-CZ"/>
        </w:rPr>
        <w:t>Applicant</w:t>
      </w:r>
      <w:r w:rsidRPr="00B97140">
        <w:rPr>
          <w:rFonts w:ascii="Times New Roman" w:eastAsia="Times New Roman" w:hAnsi="Times New Roman" w:cs="Times New Roman"/>
          <w:bCs/>
          <w:lang w:eastAsia="cs-CZ"/>
        </w:rPr>
        <w:t xml:space="preserve">: Covance and Periapproval Services, Prague Empiria, Na Strži 65/1702, </w:t>
      </w:r>
    </w:p>
    <w:p w:rsidR="00B97140" w:rsidRPr="00B97140" w:rsidRDefault="00B97140" w:rsidP="00B97140">
      <w:pPr>
        <w:spacing w:after="0" w:line="240" w:lineRule="auto"/>
        <w:rPr>
          <w:rFonts w:ascii="Times New Roman" w:eastAsia="Times New Roman" w:hAnsi="Times New Roman" w:cs="Times New Roman"/>
          <w:bCs/>
          <w:lang w:eastAsia="cs-CZ"/>
        </w:rPr>
      </w:pPr>
      <w:r w:rsidRPr="00B97140">
        <w:rPr>
          <w:rFonts w:ascii="Times New Roman" w:eastAsia="Times New Roman" w:hAnsi="Times New Roman" w:cs="Times New Roman"/>
          <w:bCs/>
          <w:lang w:eastAsia="cs-CZ"/>
        </w:rPr>
        <w:t>140 00 Praha, Mgr. Jakub Novotný</w:t>
      </w:r>
    </w:p>
    <w:p w:rsidR="00B97140" w:rsidRPr="00B97140" w:rsidRDefault="00B97140" w:rsidP="00B97140">
      <w:pPr>
        <w:spacing w:after="0" w:line="240" w:lineRule="auto"/>
        <w:rPr>
          <w:rFonts w:ascii="Times New Roman" w:eastAsia="Times New Roman" w:hAnsi="Times New Roman" w:cs="Times New Roman"/>
          <w:b/>
          <w:bCs/>
          <w:lang w:eastAsia="cs-CZ"/>
        </w:rPr>
      </w:pPr>
      <w:r w:rsidRPr="00B97140">
        <w:rPr>
          <w:rFonts w:ascii="Times New Roman" w:eastAsia="Times New Roman" w:hAnsi="Times New Roman" w:cs="Times New Roman"/>
          <w:b/>
          <w:bCs/>
          <w:lang w:eastAsia="cs-CZ"/>
        </w:rPr>
        <w:t>Datum doručení žádosti/</w:t>
      </w:r>
      <w:r w:rsidRPr="00B97140">
        <w:rPr>
          <w:rFonts w:ascii="Times New Roman" w:eastAsia="Times New Roman" w:hAnsi="Times New Roman" w:cs="Times New Roman"/>
          <w:i/>
          <w:lang w:eastAsia="cs-CZ"/>
        </w:rPr>
        <w:t>Date of submission of the Application Form</w:t>
      </w:r>
      <w:r w:rsidRPr="00B9714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16.4.2014, 23.4.2014</w:t>
      </w:r>
    </w:p>
    <w:p w:rsidR="00B97140" w:rsidRPr="00B97140" w:rsidRDefault="00B97140" w:rsidP="00B97140">
      <w:pPr>
        <w:spacing w:after="0" w:line="240" w:lineRule="auto"/>
        <w:rPr>
          <w:rFonts w:ascii="Times New Roman" w:eastAsia="Times New Roman" w:hAnsi="Times New Roman" w:cs="Times New Roman"/>
          <w:lang w:eastAsia="cs-CZ"/>
        </w:rPr>
      </w:pPr>
      <w:r w:rsidRPr="00B97140">
        <w:rPr>
          <w:rFonts w:ascii="Times New Roman" w:eastAsia="Times New Roman" w:hAnsi="Times New Roman" w:cs="Times New Roman"/>
          <w:b/>
          <w:bCs/>
          <w:lang w:eastAsia="cs-CZ"/>
        </w:rPr>
        <w:t xml:space="preserve">Datum jednání EK </w:t>
      </w:r>
      <w:r w:rsidRPr="00B97140">
        <w:rPr>
          <w:rFonts w:ascii="Times New Roman" w:eastAsia="Times New Roman" w:hAnsi="Times New Roman" w:cs="Times New Roman"/>
          <w:lang w:eastAsia="cs-CZ"/>
        </w:rPr>
        <w:t>/</w:t>
      </w:r>
      <w:r w:rsidRPr="00B9714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B97140" w:rsidRPr="00B97140" w:rsidRDefault="00B97140" w:rsidP="00B97140">
      <w:pPr>
        <w:spacing w:after="0" w:line="240" w:lineRule="auto"/>
        <w:rPr>
          <w:rFonts w:ascii="Times New Roman" w:eastAsia="Times New Roman" w:hAnsi="Times New Roman" w:cs="Times New Roman"/>
          <w:b/>
          <w:bCs/>
          <w:lang w:eastAsia="cs-CZ"/>
        </w:rPr>
      </w:pPr>
    </w:p>
    <w:p w:rsidR="00B97140" w:rsidRPr="00B97140" w:rsidRDefault="00B97140" w:rsidP="00B97140">
      <w:pPr>
        <w:spacing w:after="0" w:line="240" w:lineRule="auto"/>
        <w:rPr>
          <w:rFonts w:ascii="Times New Roman" w:eastAsia="Times New Roman" w:hAnsi="Times New Roman" w:cs="Times New Roman"/>
          <w:lang w:eastAsia="cs-CZ"/>
        </w:rPr>
      </w:pPr>
      <w:r w:rsidRPr="00B97140">
        <w:rPr>
          <w:rFonts w:ascii="Times New Roman" w:eastAsia="Times New Roman" w:hAnsi="Times New Roman" w:cs="Times New Roman"/>
          <w:b/>
          <w:bCs/>
          <w:lang w:eastAsia="cs-CZ"/>
        </w:rPr>
        <w:t xml:space="preserve">Vyjádření EK/ </w:t>
      </w:r>
      <w:r w:rsidRPr="00B97140">
        <w:rPr>
          <w:rFonts w:ascii="Times New Roman" w:eastAsia="Times New Roman" w:hAnsi="Times New Roman" w:cs="Times New Roman"/>
          <w:i/>
          <w:lang w:eastAsia="cs-CZ"/>
        </w:rPr>
        <w:t>Ethics Committe´s opinion</w:t>
      </w:r>
      <w:r w:rsidRPr="00B97140">
        <w:rPr>
          <w:rFonts w:ascii="Times New Roman" w:eastAsia="Times New Roman" w:hAnsi="Times New Roman" w:cs="Times New Roman"/>
          <w:lang w:eastAsia="cs-CZ"/>
        </w:rPr>
        <w:t>:</w:t>
      </w:r>
    </w:p>
    <w:p w:rsidR="00B97140" w:rsidRPr="00B97140" w:rsidRDefault="00B97140" w:rsidP="00B97140">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B97140">
        <w:rPr>
          <w:rFonts w:ascii="Times New Roman" w:eastAsia="Times New Roman" w:hAnsi="Times New Roman" w:cs="Times New Roman"/>
          <w:lang w:eastAsia="cs-CZ"/>
        </w:rPr>
        <w:t xml:space="preserve">  EK  vydala souhlasné stanovisko// </w:t>
      </w:r>
      <w:r w:rsidRPr="00B97140">
        <w:rPr>
          <w:rFonts w:ascii="Times New Roman" w:eastAsia="Times New Roman" w:hAnsi="Times New Roman" w:cs="Times New Roman"/>
          <w:i/>
          <w:lang w:eastAsia="cs-CZ"/>
        </w:rPr>
        <w:t>EC issues</w:t>
      </w:r>
      <w:r w:rsidRPr="00B97140">
        <w:rPr>
          <w:rFonts w:ascii="Times New Roman" w:eastAsia="Times New Roman" w:hAnsi="Times New Roman" w:cs="Times New Roman"/>
          <w:lang w:eastAsia="cs-CZ"/>
        </w:rPr>
        <w:t xml:space="preserve"> f</w:t>
      </w:r>
      <w:r w:rsidRPr="00B97140">
        <w:rPr>
          <w:rFonts w:ascii="Times New Roman" w:eastAsia="Times New Roman" w:hAnsi="Times New Roman" w:cs="Times New Roman"/>
          <w:i/>
          <w:lang w:eastAsia="cs-CZ"/>
        </w:rPr>
        <w:t>avourable opinion</w:t>
      </w:r>
    </w:p>
    <w:p w:rsidR="00B97140" w:rsidRPr="00B97140" w:rsidRDefault="00B97140" w:rsidP="00B97140">
      <w:pPr>
        <w:spacing w:after="0" w:line="240" w:lineRule="auto"/>
        <w:rPr>
          <w:rFonts w:ascii="Times New Roman" w:eastAsia="Times New Roman" w:hAnsi="Times New Roman" w:cs="Times New Roman"/>
          <w:bCs/>
          <w:i/>
          <w:lang w:eastAsia="cs-CZ"/>
        </w:rPr>
      </w:pPr>
      <w:r w:rsidRPr="00B97140">
        <w:rPr>
          <w:rFonts w:ascii="Times New Roman" w:eastAsia="Times New Roman" w:hAnsi="Times New Roman" w:cs="Times New Roman"/>
          <w:bCs/>
          <w:lang w:eastAsia="cs-CZ"/>
        </w:rPr>
        <w:sym w:font="Wingdings 2" w:char="F054"/>
      </w:r>
      <w:r w:rsidRPr="00B97140">
        <w:rPr>
          <w:rFonts w:ascii="Times New Roman" w:eastAsia="Times New Roman" w:hAnsi="Times New Roman" w:cs="Times New Roman"/>
          <w:bCs/>
          <w:lang w:eastAsia="cs-CZ"/>
        </w:rPr>
        <w:t xml:space="preserve">  EK  vzala na vědomí / </w:t>
      </w:r>
      <w:r w:rsidRPr="00B97140">
        <w:rPr>
          <w:rFonts w:ascii="Times New Roman" w:eastAsia="Times New Roman" w:hAnsi="Times New Roman" w:cs="Times New Roman"/>
          <w:bCs/>
          <w:i/>
          <w:lang w:eastAsia="cs-CZ"/>
        </w:rPr>
        <w:t>Taken into account</w:t>
      </w:r>
    </w:p>
    <w:p w:rsidR="00B97140" w:rsidRPr="00B97140" w:rsidRDefault="00B97140" w:rsidP="00B97140">
      <w:pPr>
        <w:spacing w:after="0" w:line="240" w:lineRule="auto"/>
        <w:rPr>
          <w:rFonts w:ascii="Times New Roman" w:eastAsia="Times New Roman" w:hAnsi="Times New Roman" w:cs="Times New Roman"/>
          <w:b/>
          <w:bCs/>
          <w:lang w:eastAsia="cs-CZ"/>
        </w:rPr>
      </w:pPr>
    </w:p>
    <w:p w:rsidR="00B97140" w:rsidRPr="00B97140" w:rsidRDefault="00B97140" w:rsidP="00B97140">
      <w:pPr>
        <w:spacing w:after="0" w:line="240" w:lineRule="auto"/>
        <w:rPr>
          <w:rFonts w:ascii="Times New Roman" w:eastAsia="Times New Roman" w:hAnsi="Times New Roman" w:cs="Times New Roman"/>
          <w:i/>
          <w:lang w:val="en-US" w:eastAsia="cs-CZ"/>
        </w:rPr>
      </w:pPr>
      <w:r w:rsidRPr="00B97140">
        <w:rPr>
          <w:rFonts w:ascii="Times New Roman" w:eastAsia="Times New Roman" w:hAnsi="Times New Roman" w:cs="Times New Roman"/>
          <w:b/>
          <w:bCs/>
          <w:lang w:eastAsia="cs-CZ"/>
        </w:rPr>
        <w:t>Lhůta pro podání písemné zprávy o průběhu KH od jeho zahájení</w:t>
      </w:r>
      <w:r w:rsidRPr="00B97140">
        <w:rPr>
          <w:rFonts w:ascii="Times New Roman" w:eastAsia="Times New Roman" w:hAnsi="Times New Roman" w:cs="Times New Roman"/>
          <w:b/>
          <w:bCs/>
          <w:lang w:val="en-US" w:eastAsia="cs-CZ"/>
        </w:rPr>
        <w:t xml:space="preserve">/ </w:t>
      </w:r>
      <w:r w:rsidRPr="00B97140">
        <w:rPr>
          <w:rFonts w:ascii="Times New Roman" w:eastAsia="Times New Roman" w:hAnsi="Times New Roman" w:cs="Times New Roman"/>
          <w:i/>
          <w:lang w:val="en-US" w:eastAsia="cs-CZ"/>
        </w:rPr>
        <w:t>Time schedule for submission of the  written Annual Report from the CT commencement:</w:t>
      </w:r>
    </w:p>
    <w:p w:rsidR="00B97140" w:rsidRPr="00B97140" w:rsidRDefault="00B97140" w:rsidP="00B97140">
      <w:pPr>
        <w:spacing w:after="0" w:line="240" w:lineRule="auto"/>
        <w:rPr>
          <w:rFonts w:ascii="Times New Roman" w:eastAsia="Times New Roman" w:hAnsi="Times New Roman" w:cs="Times New Roman"/>
          <w:lang w:eastAsia="cs-CZ"/>
        </w:rPr>
      </w:pPr>
      <w:r w:rsidRPr="00B97140">
        <w:rPr>
          <w:rFonts w:ascii="Times New Roman" w:eastAsia="Times New Roman" w:hAnsi="Times New Roman" w:cs="Times New Roman"/>
          <w:lang w:eastAsia="cs-CZ"/>
        </w:rPr>
        <w:sym w:font="Wingdings 2" w:char="F054"/>
      </w:r>
      <w:r w:rsidRPr="00B97140">
        <w:rPr>
          <w:rFonts w:ascii="Times New Roman" w:eastAsia="Times New Roman" w:hAnsi="Times New Roman" w:cs="Times New Roman"/>
          <w:lang w:eastAsia="cs-CZ"/>
        </w:rPr>
        <w:t xml:space="preserve">   1x ročně</w:t>
      </w:r>
      <w:r w:rsidRPr="00B97140">
        <w:rPr>
          <w:rFonts w:ascii="Times New Roman" w:eastAsia="Times New Roman" w:hAnsi="Times New Roman" w:cs="Times New Roman"/>
          <w:i/>
          <w:lang w:eastAsia="cs-CZ"/>
        </w:rPr>
        <w:t xml:space="preserve">/Once a year                   </w:t>
      </w:r>
      <w:r w:rsidR="00415BD1" w:rsidRPr="00B9714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97140">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B97140">
        <w:rPr>
          <w:rFonts w:ascii="Times New Roman" w:eastAsia="Times New Roman" w:hAnsi="Times New Roman" w:cs="Times New Roman"/>
          <w:lang w:eastAsia="cs-CZ"/>
        </w:rPr>
        <w:fldChar w:fldCharType="end"/>
      </w:r>
      <w:r w:rsidRPr="00B97140">
        <w:rPr>
          <w:rFonts w:ascii="Times New Roman" w:eastAsia="Times New Roman" w:hAnsi="Times New Roman" w:cs="Times New Roman"/>
          <w:lang w:eastAsia="cs-CZ"/>
        </w:rPr>
        <w:t xml:space="preserve">  Jiná lhůta/</w:t>
      </w:r>
      <w:r w:rsidRPr="00B97140">
        <w:rPr>
          <w:rFonts w:ascii="Times New Roman" w:eastAsia="Times New Roman" w:hAnsi="Times New Roman" w:cs="Times New Roman"/>
          <w:i/>
          <w:lang w:eastAsia="cs-CZ"/>
        </w:rPr>
        <w:t xml:space="preserve"> Other </w:t>
      </w:r>
      <w:r w:rsidRPr="00B97140">
        <w:rPr>
          <w:rFonts w:ascii="Times New Roman" w:eastAsia="Times New Roman" w:hAnsi="Times New Roman" w:cs="Times New Roman"/>
          <w:lang w:eastAsia="cs-CZ"/>
        </w:rPr>
        <w:t>…………….</w:t>
      </w:r>
    </w:p>
    <w:p w:rsidR="00B97140" w:rsidRPr="00B97140" w:rsidRDefault="00B97140" w:rsidP="00B97140">
      <w:pPr>
        <w:spacing w:after="0" w:line="240" w:lineRule="auto"/>
        <w:rPr>
          <w:rFonts w:ascii="Times New Roman" w:eastAsia="Times New Roman" w:hAnsi="Times New Roman" w:cs="Times New Roman"/>
          <w:lang w:eastAsia="cs-CZ"/>
        </w:rPr>
      </w:pPr>
    </w:p>
    <w:p w:rsidR="00B97140" w:rsidRPr="00B97140" w:rsidRDefault="00B97140" w:rsidP="00B97140">
      <w:pPr>
        <w:spacing w:after="0" w:line="240" w:lineRule="auto"/>
        <w:rPr>
          <w:rFonts w:ascii="Times New Roman" w:eastAsia="Times New Roman" w:hAnsi="Times New Roman" w:cs="Times New Roman"/>
          <w:i/>
          <w:lang w:eastAsia="cs-CZ"/>
        </w:rPr>
      </w:pPr>
      <w:r w:rsidRPr="00B97140">
        <w:rPr>
          <w:rFonts w:ascii="Times New Roman" w:eastAsia="Times New Roman" w:hAnsi="Times New Roman" w:cs="Times New Roman"/>
          <w:b/>
          <w:bCs/>
          <w:lang w:eastAsia="cs-CZ"/>
        </w:rPr>
        <w:t>Seznam míst hodnocení s označením míst, ke kterým se EK vyjádřila jako místní EK a kde vykonává dohled/</w:t>
      </w:r>
      <w:r w:rsidRPr="00B9714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97140" w:rsidRPr="00B97140" w:rsidTr="009F1814">
        <w:trPr>
          <w:trHeight w:val="454"/>
        </w:trPr>
        <w:tc>
          <w:tcPr>
            <w:tcW w:w="6108"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t xml:space="preserve">Místo hodnocení/ Jméno zkoušejícího </w:t>
            </w:r>
          </w:p>
          <w:p w:rsidR="00B97140" w:rsidRPr="00B97140" w:rsidRDefault="00B97140" w:rsidP="00B97140">
            <w:pPr>
              <w:spacing w:after="0" w:line="240" w:lineRule="auto"/>
              <w:rPr>
                <w:rFonts w:ascii="Times New Roman" w:eastAsia="Times New Roman" w:hAnsi="Times New Roman" w:cs="Times New Roman"/>
                <w:i/>
                <w:sz w:val="18"/>
                <w:szCs w:val="18"/>
                <w:lang w:eastAsia="cs-CZ"/>
              </w:rPr>
            </w:pPr>
            <w:r w:rsidRPr="00B97140">
              <w:rPr>
                <w:rFonts w:ascii="Times New Roman" w:eastAsia="Times New Roman" w:hAnsi="Times New Roman" w:cs="Times New Roman"/>
                <w:i/>
                <w:sz w:val="18"/>
                <w:szCs w:val="18"/>
                <w:lang w:eastAsia="cs-CZ"/>
              </w:rPr>
              <w:t>Trial Site / Name of Investigator</w:t>
            </w:r>
          </w:p>
        </w:tc>
        <w:tc>
          <w:tcPr>
            <w:tcW w:w="1280" w:type="dxa"/>
          </w:tcPr>
          <w:p w:rsidR="00B97140" w:rsidRPr="00B97140" w:rsidRDefault="00B97140" w:rsidP="00B97140">
            <w:pPr>
              <w:spacing w:after="0" w:line="240" w:lineRule="auto"/>
              <w:rPr>
                <w:rFonts w:ascii="Times New Roman" w:eastAsia="Times New Roman" w:hAnsi="Times New Roman" w:cs="Times New Roman"/>
                <w:sz w:val="18"/>
                <w:szCs w:val="18"/>
                <w:vertAlign w:val="superscript"/>
                <w:lang w:eastAsia="cs-CZ"/>
              </w:rPr>
            </w:pPr>
            <w:r w:rsidRPr="00B97140">
              <w:rPr>
                <w:rFonts w:ascii="Times New Roman" w:eastAsia="Times New Roman" w:hAnsi="Times New Roman" w:cs="Times New Roman"/>
                <w:sz w:val="18"/>
                <w:szCs w:val="18"/>
                <w:lang w:eastAsia="cs-CZ"/>
              </w:rPr>
              <w:t xml:space="preserve">Místní EK </w:t>
            </w:r>
            <w:r w:rsidRPr="00B97140">
              <w:rPr>
                <w:rFonts w:ascii="Times New Roman" w:eastAsia="Times New Roman" w:hAnsi="Times New Roman" w:cs="Times New Roman"/>
                <w:i/>
                <w:sz w:val="18"/>
                <w:szCs w:val="18"/>
                <w:lang w:eastAsia="cs-CZ"/>
              </w:rPr>
              <w:t>Local EC</w:t>
            </w:r>
          </w:p>
        </w:tc>
        <w:tc>
          <w:tcPr>
            <w:tcW w:w="2712"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t>Adresa  místní EK</w:t>
            </w:r>
          </w:p>
          <w:p w:rsidR="00B97140" w:rsidRPr="00B97140" w:rsidRDefault="00B97140" w:rsidP="00B97140">
            <w:pPr>
              <w:spacing w:after="0" w:line="240" w:lineRule="auto"/>
              <w:rPr>
                <w:rFonts w:ascii="Times New Roman" w:eastAsia="Times New Roman" w:hAnsi="Times New Roman" w:cs="Times New Roman"/>
                <w:i/>
                <w:sz w:val="18"/>
                <w:szCs w:val="18"/>
                <w:lang w:eastAsia="cs-CZ"/>
              </w:rPr>
            </w:pPr>
            <w:r w:rsidRPr="00B97140">
              <w:rPr>
                <w:rFonts w:ascii="Times New Roman" w:eastAsia="Times New Roman" w:hAnsi="Times New Roman" w:cs="Times New Roman"/>
                <w:i/>
                <w:sz w:val="18"/>
                <w:szCs w:val="18"/>
                <w:lang w:eastAsia="cs-CZ"/>
              </w:rPr>
              <w:t>Address</w:t>
            </w:r>
          </w:p>
        </w:tc>
      </w:tr>
      <w:tr w:rsidR="00B97140" w:rsidRPr="00B97140" w:rsidTr="009F1814">
        <w:trPr>
          <w:trHeight w:val="312"/>
        </w:trPr>
        <w:tc>
          <w:tcPr>
            <w:tcW w:w="6108"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t>MUDr. Petr Karásek, Klinika Komplexní Onkologické péče, Masarykův onkologický ústav, Žlutý kopec 7, 656 53 Brno</w:t>
            </w:r>
          </w:p>
        </w:tc>
        <w:tc>
          <w:tcPr>
            <w:tcW w:w="1280" w:type="dxa"/>
          </w:tcPr>
          <w:p w:rsidR="00B97140" w:rsidRPr="00B97140" w:rsidRDefault="00415BD1"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B97140" w:rsidRPr="00B9714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97140">
              <w:rPr>
                <w:rFonts w:ascii="Times New Roman" w:eastAsia="Times New Roman" w:hAnsi="Times New Roman" w:cs="Times New Roman"/>
                <w:sz w:val="18"/>
                <w:szCs w:val="18"/>
                <w:lang w:eastAsia="cs-CZ"/>
              </w:rPr>
              <w:fldChar w:fldCharType="end"/>
            </w:r>
          </w:p>
        </w:tc>
        <w:tc>
          <w:tcPr>
            <w:tcW w:w="2712"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t>EK Masarykův onkologický ústav, Žlutý kopec 7, 656 53 Brno</w:t>
            </w:r>
          </w:p>
        </w:tc>
      </w:tr>
      <w:tr w:rsidR="00B97140" w:rsidRPr="00B97140" w:rsidTr="009F1814">
        <w:trPr>
          <w:trHeight w:val="312"/>
        </w:trPr>
        <w:tc>
          <w:tcPr>
            <w:tcW w:w="6108"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t>MUDr. Milan Kohoutek, Onkologické centrum, KOC Krajská nemocnice T. Bati Zlín, Havlíčkovo nábřeží 600, 762 75 Zlín</w:t>
            </w:r>
          </w:p>
        </w:tc>
        <w:tc>
          <w:tcPr>
            <w:tcW w:w="1280" w:type="dxa"/>
          </w:tcPr>
          <w:p w:rsidR="00B97140" w:rsidRPr="00B97140" w:rsidRDefault="00415BD1"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B97140" w:rsidRPr="00B9714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97140">
              <w:rPr>
                <w:rFonts w:ascii="Times New Roman" w:eastAsia="Times New Roman" w:hAnsi="Times New Roman" w:cs="Times New Roman"/>
                <w:sz w:val="18"/>
                <w:szCs w:val="18"/>
                <w:lang w:eastAsia="cs-CZ"/>
              </w:rPr>
              <w:fldChar w:fldCharType="end"/>
            </w:r>
          </w:p>
        </w:tc>
        <w:tc>
          <w:tcPr>
            <w:tcW w:w="2712"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t xml:space="preserve">EK Krajská nemocnice T. Bati Zlín, Havlíčkovo nábřeží 600, </w:t>
            </w:r>
          </w:p>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t>762 75 Zlín</w:t>
            </w:r>
          </w:p>
        </w:tc>
      </w:tr>
      <w:tr w:rsidR="00B97140" w:rsidRPr="00B97140" w:rsidTr="009F1814">
        <w:trPr>
          <w:trHeight w:val="312"/>
        </w:trPr>
        <w:tc>
          <w:tcPr>
            <w:tcW w:w="6108"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Wingdings 2" w:eastAsia="Times New Roman" w:hAnsi="Wingdings 2" w:cs="Times New Roman"/>
                <w:sz w:val="18"/>
                <w:szCs w:val="18"/>
                <w:lang w:eastAsia="cs-CZ"/>
              </w:rPr>
              <w:t></w:t>
            </w:r>
          </w:p>
        </w:tc>
        <w:tc>
          <w:tcPr>
            <w:tcW w:w="2712"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t>EK FNOL</w:t>
            </w:r>
          </w:p>
        </w:tc>
      </w:tr>
      <w:tr w:rsidR="00B97140" w:rsidRPr="00B97140" w:rsidTr="009F1814">
        <w:trPr>
          <w:trHeight w:val="312"/>
        </w:trPr>
        <w:tc>
          <w:tcPr>
            <w:tcW w:w="6108"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t>MUDr. Martin Šafanda, Oddělení klinické onkologie, Nemocnice na Homolce, Roentgenova 2, 150 30 Praha 5</w:t>
            </w:r>
          </w:p>
        </w:tc>
        <w:tc>
          <w:tcPr>
            <w:tcW w:w="1280" w:type="dxa"/>
          </w:tcPr>
          <w:p w:rsidR="00B97140" w:rsidRPr="00B97140" w:rsidRDefault="00415BD1"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B97140" w:rsidRPr="00B9714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97140">
              <w:rPr>
                <w:rFonts w:ascii="Times New Roman" w:eastAsia="Times New Roman" w:hAnsi="Times New Roman" w:cs="Times New Roman"/>
                <w:sz w:val="18"/>
                <w:szCs w:val="18"/>
                <w:lang w:eastAsia="cs-CZ"/>
              </w:rPr>
              <w:fldChar w:fldCharType="end"/>
            </w:r>
          </w:p>
        </w:tc>
        <w:tc>
          <w:tcPr>
            <w:tcW w:w="2712"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t>EK Nemocnice na Homolce, Roentgenova 2, 150 30 Praha 5</w:t>
            </w:r>
          </w:p>
        </w:tc>
      </w:tr>
      <w:tr w:rsidR="00B97140" w:rsidRPr="00B97140" w:rsidTr="009F1814">
        <w:trPr>
          <w:trHeight w:val="312"/>
        </w:trPr>
        <w:tc>
          <w:tcPr>
            <w:tcW w:w="6108"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t>MUDr. Vladimíra Stáhalová, Ústav radiační onkologie, Nemocnice na Bulovce, Budínova 67/2, 180 81 Praha 8 – Libeň</w:t>
            </w:r>
          </w:p>
        </w:tc>
        <w:tc>
          <w:tcPr>
            <w:tcW w:w="1280" w:type="dxa"/>
          </w:tcPr>
          <w:p w:rsidR="00B97140" w:rsidRPr="00B97140" w:rsidRDefault="00415BD1"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B97140" w:rsidRPr="00B9714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97140">
              <w:rPr>
                <w:rFonts w:ascii="Times New Roman" w:eastAsia="Times New Roman" w:hAnsi="Times New Roman" w:cs="Times New Roman"/>
                <w:sz w:val="18"/>
                <w:szCs w:val="18"/>
                <w:lang w:eastAsia="cs-CZ"/>
              </w:rPr>
              <w:fldChar w:fldCharType="end"/>
            </w:r>
          </w:p>
        </w:tc>
        <w:tc>
          <w:tcPr>
            <w:tcW w:w="2712"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t xml:space="preserve">EK Nemocnice na Bulovce, Budínova 67/2, </w:t>
            </w:r>
          </w:p>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t>180 81 Praha 8 – Libeň</w:t>
            </w:r>
          </w:p>
        </w:tc>
      </w:tr>
    </w:tbl>
    <w:p w:rsidR="00B97140" w:rsidRPr="00B97140" w:rsidRDefault="00B97140" w:rsidP="00B97140">
      <w:pPr>
        <w:spacing w:after="0" w:line="240" w:lineRule="auto"/>
        <w:rPr>
          <w:rFonts w:ascii="Times New Roman" w:eastAsia="Times New Roman" w:hAnsi="Times New Roman" w:cs="Times New Roman"/>
          <w:bCs/>
          <w:szCs w:val="24"/>
          <w:lang w:eastAsia="cs-CZ"/>
        </w:rPr>
      </w:pPr>
      <w:r w:rsidRPr="00B97140">
        <w:rPr>
          <w:rFonts w:ascii="Times New Roman" w:eastAsia="Times New Roman" w:hAnsi="Times New Roman" w:cs="Times New Roman"/>
          <w:bCs/>
          <w:szCs w:val="24"/>
          <w:lang w:eastAsia="cs-CZ"/>
        </w:rPr>
        <w:t>1/2</w:t>
      </w:r>
    </w:p>
    <w:p w:rsidR="00B97140" w:rsidRPr="00B97140" w:rsidRDefault="00B97140" w:rsidP="00B97140">
      <w:pPr>
        <w:spacing w:after="0" w:line="240" w:lineRule="auto"/>
        <w:rPr>
          <w:rFonts w:ascii="Times New Roman" w:eastAsia="Times New Roman" w:hAnsi="Times New Roman" w:cs="Times New Roman"/>
          <w:bCs/>
          <w:i/>
          <w:szCs w:val="24"/>
          <w:lang w:eastAsia="cs-CZ"/>
        </w:rPr>
      </w:pPr>
      <w:r w:rsidRPr="00B97140">
        <w:rPr>
          <w:rFonts w:ascii="Times New Roman" w:eastAsia="Times New Roman" w:hAnsi="Times New Roman" w:cs="Times New Roman"/>
          <w:b/>
          <w:bCs/>
          <w:szCs w:val="24"/>
          <w:lang w:eastAsia="cs-CZ"/>
        </w:rPr>
        <w:lastRenderedPageBreak/>
        <w:t>Seznam hodnocených dokumentů/</w:t>
      </w:r>
      <w:r w:rsidRPr="00B97140">
        <w:rPr>
          <w:rFonts w:ascii="Times New Roman" w:eastAsia="Times New Roman" w:hAnsi="Times New Roman" w:cs="Times New Roman"/>
          <w:bCs/>
          <w:i/>
          <w:szCs w:val="24"/>
          <w:lang w:eastAsia="cs-CZ"/>
        </w:rPr>
        <w:t xml:space="preserve">List </w:t>
      </w:r>
      <w:r w:rsidRPr="00B97140">
        <w:rPr>
          <w:rFonts w:ascii="Times New Roman" w:eastAsia="Times New Roman" w:hAnsi="Times New Roman" w:cs="Times New Roman"/>
          <w:bCs/>
          <w:i/>
          <w:szCs w:val="24"/>
          <w:lang w:val="en-US" w:eastAsia="cs-CZ"/>
        </w:rPr>
        <w:t>of all submitted documents:</w:t>
      </w:r>
    </w:p>
    <w:p w:rsidR="00B97140" w:rsidRPr="00B97140" w:rsidRDefault="00B97140" w:rsidP="00B97140">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97140" w:rsidRPr="00B97140" w:rsidTr="009F1814">
        <w:trPr>
          <w:cantSplit/>
          <w:trHeight w:val="454"/>
        </w:trPr>
        <w:tc>
          <w:tcPr>
            <w:tcW w:w="7416" w:type="dxa"/>
            <w:vMerge w:val="restart"/>
          </w:tcPr>
          <w:p w:rsidR="00B97140" w:rsidRPr="00B97140" w:rsidRDefault="00B97140" w:rsidP="00B97140">
            <w:pPr>
              <w:spacing w:after="0" w:line="240" w:lineRule="auto"/>
              <w:rPr>
                <w:rFonts w:ascii="Times New Roman" w:eastAsia="Times New Roman" w:hAnsi="Times New Roman" w:cs="Times New Roman"/>
                <w:b/>
                <w:bCs/>
                <w:sz w:val="18"/>
                <w:szCs w:val="18"/>
                <w:lang w:eastAsia="cs-CZ"/>
              </w:rPr>
            </w:pPr>
          </w:p>
          <w:p w:rsidR="00B97140" w:rsidRPr="00B97140" w:rsidRDefault="00B97140" w:rsidP="00B97140">
            <w:pPr>
              <w:spacing w:after="0" w:line="240" w:lineRule="auto"/>
              <w:rPr>
                <w:rFonts w:ascii="Times New Roman" w:eastAsia="Times New Roman" w:hAnsi="Times New Roman" w:cs="Times New Roman"/>
                <w:b/>
                <w:bCs/>
                <w:sz w:val="18"/>
                <w:szCs w:val="18"/>
                <w:lang w:eastAsia="cs-CZ"/>
              </w:rPr>
            </w:pPr>
            <w:r w:rsidRPr="00B97140">
              <w:rPr>
                <w:rFonts w:ascii="Times New Roman" w:eastAsia="Times New Roman" w:hAnsi="Times New Roman" w:cs="Times New Roman"/>
                <w:b/>
                <w:bCs/>
                <w:sz w:val="18"/>
                <w:szCs w:val="18"/>
                <w:lang w:eastAsia="cs-CZ"/>
              </w:rPr>
              <w:t xml:space="preserve">Název dokumentu, verze, datum </w:t>
            </w:r>
          </w:p>
          <w:p w:rsidR="00B97140" w:rsidRPr="00B97140" w:rsidRDefault="00B97140" w:rsidP="00B97140">
            <w:pPr>
              <w:spacing w:after="0" w:line="240" w:lineRule="auto"/>
              <w:rPr>
                <w:rFonts w:ascii="Times New Roman" w:eastAsia="Times New Roman" w:hAnsi="Times New Roman" w:cs="Times New Roman"/>
                <w:b/>
                <w:bCs/>
                <w:sz w:val="18"/>
                <w:szCs w:val="18"/>
                <w:lang w:eastAsia="cs-CZ"/>
              </w:rPr>
            </w:pPr>
            <w:r w:rsidRPr="00B97140">
              <w:rPr>
                <w:rFonts w:ascii="Times New Roman" w:eastAsia="Times New Roman" w:hAnsi="Times New Roman" w:cs="Times New Roman"/>
                <w:b/>
                <w:bCs/>
                <w:i/>
                <w:sz w:val="18"/>
                <w:szCs w:val="18"/>
                <w:lang w:eastAsia="cs-CZ"/>
              </w:rPr>
              <w:t>Document title, version, date</w:t>
            </w:r>
          </w:p>
        </w:tc>
        <w:tc>
          <w:tcPr>
            <w:tcW w:w="1272" w:type="dxa"/>
            <w:gridSpan w:val="2"/>
          </w:tcPr>
          <w:p w:rsidR="00B97140" w:rsidRPr="00B97140" w:rsidRDefault="00B97140" w:rsidP="00B97140">
            <w:pPr>
              <w:spacing w:after="0" w:line="240" w:lineRule="auto"/>
              <w:rPr>
                <w:rFonts w:ascii="Times New Roman" w:eastAsia="Times New Roman" w:hAnsi="Times New Roman" w:cs="Times New Roman"/>
                <w:b/>
                <w:bCs/>
                <w:sz w:val="18"/>
                <w:szCs w:val="18"/>
                <w:lang w:eastAsia="cs-CZ"/>
              </w:rPr>
            </w:pPr>
            <w:r w:rsidRPr="00B97140">
              <w:rPr>
                <w:rFonts w:ascii="Times New Roman" w:eastAsia="Times New Roman" w:hAnsi="Times New Roman" w:cs="Times New Roman"/>
                <w:b/>
                <w:bCs/>
                <w:sz w:val="18"/>
                <w:szCs w:val="18"/>
                <w:lang w:eastAsia="cs-CZ"/>
              </w:rPr>
              <w:t>Schváleno /</w:t>
            </w:r>
            <w:r w:rsidRPr="00B97140">
              <w:rPr>
                <w:rFonts w:ascii="Times New Roman" w:eastAsia="Times New Roman" w:hAnsi="Times New Roman" w:cs="Times New Roman"/>
                <w:b/>
                <w:bCs/>
                <w:i/>
                <w:sz w:val="18"/>
                <w:szCs w:val="18"/>
                <w:lang w:eastAsia="cs-CZ"/>
              </w:rPr>
              <w:t>Approved</w:t>
            </w:r>
          </w:p>
        </w:tc>
        <w:tc>
          <w:tcPr>
            <w:tcW w:w="1316" w:type="dxa"/>
            <w:gridSpan w:val="2"/>
          </w:tcPr>
          <w:p w:rsidR="00B97140" w:rsidRPr="00B97140" w:rsidRDefault="00B97140" w:rsidP="00B97140">
            <w:pPr>
              <w:spacing w:after="0" w:line="240" w:lineRule="auto"/>
              <w:rPr>
                <w:rFonts w:ascii="Times New Roman" w:eastAsia="Times New Roman" w:hAnsi="Times New Roman" w:cs="Times New Roman"/>
                <w:b/>
                <w:bCs/>
                <w:sz w:val="18"/>
                <w:szCs w:val="18"/>
                <w:lang w:eastAsia="cs-CZ"/>
              </w:rPr>
            </w:pPr>
            <w:r w:rsidRPr="00B97140">
              <w:rPr>
                <w:rFonts w:ascii="Times New Roman" w:eastAsia="Times New Roman" w:hAnsi="Times New Roman" w:cs="Times New Roman"/>
                <w:b/>
                <w:bCs/>
                <w:sz w:val="18"/>
                <w:szCs w:val="18"/>
                <w:lang w:eastAsia="cs-CZ"/>
              </w:rPr>
              <w:t xml:space="preserve">Vzato na vědomí / </w:t>
            </w:r>
            <w:r w:rsidRPr="00B97140">
              <w:rPr>
                <w:rFonts w:ascii="Times New Roman" w:eastAsia="Times New Roman" w:hAnsi="Times New Roman" w:cs="Times New Roman"/>
                <w:b/>
                <w:bCs/>
                <w:i/>
                <w:sz w:val="18"/>
                <w:szCs w:val="18"/>
                <w:lang w:eastAsia="cs-CZ"/>
              </w:rPr>
              <w:t xml:space="preserve">Taken into account </w:t>
            </w:r>
          </w:p>
        </w:tc>
      </w:tr>
      <w:tr w:rsidR="00B97140" w:rsidRPr="00B97140" w:rsidTr="009F1814">
        <w:trPr>
          <w:cantSplit/>
          <w:trHeight w:val="454"/>
        </w:trPr>
        <w:tc>
          <w:tcPr>
            <w:tcW w:w="7416" w:type="dxa"/>
            <w:vMerge/>
          </w:tcPr>
          <w:p w:rsidR="00B97140" w:rsidRPr="00B97140" w:rsidRDefault="00B97140" w:rsidP="00B97140">
            <w:pPr>
              <w:spacing w:after="0" w:line="240" w:lineRule="auto"/>
              <w:rPr>
                <w:rFonts w:ascii="Times New Roman" w:eastAsia="Times New Roman" w:hAnsi="Times New Roman" w:cs="Times New Roman"/>
                <w:i/>
                <w:sz w:val="18"/>
                <w:szCs w:val="18"/>
                <w:lang w:eastAsia="cs-CZ"/>
              </w:rPr>
            </w:pPr>
          </w:p>
        </w:tc>
        <w:tc>
          <w:tcPr>
            <w:tcW w:w="736" w:type="dxa"/>
          </w:tcPr>
          <w:p w:rsidR="00B97140" w:rsidRPr="00B97140" w:rsidRDefault="00B97140" w:rsidP="00B97140">
            <w:pPr>
              <w:spacing w:after="0" w:line="240" w:lineRule="auto"/>
              <w:rPr>
                <w:rFonts w:ascii="Times New Roman" w:eastAsia="Times New Roman" w:hAnsi="Times New Roman" w:cs="Times New Roman"/>
                <w:b/>
                <w:bCs/>
                <w:sz w:val="18"/>
                <w:szCs w:val="18"/>
                <w:lang w:eastAsia="cs-CZ"/>
              </w:rPr>
            </w:pPr>
            <w:r w:rsidRPr="00B97140">
              <w:rPr>
                <w:rFonts w:ascii="Times New Roman" w:eastAsia="Times New Roman" w:hAnsi="Times New Roman" w:cs="Times New Roman"/>
                <w:b/>
                <w:bCs/>
                <w:sz w:val="18"/>
                <w:szCs w:val="18"/>
                <w:lang w:eastAsia="cs-CZ"/>
              </w:rPr>
              <w:t>ANO</w:t>
            </w:r>
          </w:p>
          <w:p w:rsidR="00B97140" w:rsidRPr="00B97140" w:rsidRDefault="00B97140" w:rsidP="00B97140">
            <w:pPr>
              <w:spacing w:after="0" w:line="240" w:lineRule="auto"/>
              <w:rPr>
                <w:rFonts w:ascii="Times New Roman" w:eastAsia="Times New Roman" w:hAnsi="Times New Roman" w:cs="Times New Roman"/>
                <w:b/>
                <w:bCs/>
                <w:i/>
                <w:sz w:val="18"/>
                <w:szCs w:val="18"/>
                <w:lang w:eastAsia="cs-CZ"/>
              </w:rPr>
            </w:pPr>
            <w:r w:rsidRPr="00B97140">
              <w:rPr>
                <w:rFonts w:ascii="Times New Roman" w:eastAsia="Times New Roman" w:hAnsi="Times New Roman" w:cs="Times New Roman"/>
                <w:b/>
                <w:bCs/>
                <w:i/>
                <w:sz w:val="18"/>
                <w:szCs w:val="18"/>
                <w:lang w:eastAsia="cs-CZ"/>
              </w:rPr>
              <w:t>Yes</w:t>
            </w:r>
          </w:p>
        </w:tc>
        <w:tc>
          <w:tcPr>
            <w:tcW w:w="536" w:type="dxa"/>
          </w:tcPr>
          <w:p w:rsidR="00B97140" w:rsidRPr="00B97140" w:rsidRDefault="00B97140" w:rsidP="00B97140">
            <w:pPr>
              <w:spacing w:after="0" w:line="240" w:lineRule="auto"/>
              <w:rPr>
                <w:rFonts w:ascii="Times New Roman" w:eastAsia="Times New Roman" w:hAnsi="Times New Roman" w:cs="Times New Roman"/>
                <w:b/>
                <w:bCs/>
                <w:sz w:val="18"/>
                <w:szCs w:val="18"/>
                <w:lang w:eastAsia="cs-CZ"/>
              </w:rPr>
            </w:pPr>
            <w:r w:rsidRPr="00B97140">
              <w:rPr>
                <w:rFonts w:ascii="Times New Roman" w:eastAsia="Times New Roman" w:hAnsi="Times New Roman" w:cs="Times New Roman"/>
                <w:b/>
                <w:bCs/>
                <w:sz w:val="18"/>
                <w:szCs w:val="18"/>
                <w:lang w:eastAsia="cs-CZ"/>
              </w:rPr>
              <w:t xml:space="preserve">NE </w:t>
            </w:r>
          </w:p>
          <w:p w:rsidR="00B97140" w:rsidRPr="00B97140" w:rsidRDefault="00B97140" w:rsidP="00B97140">
            <w:pPr>
              <w:spacing w:after="0" w:line="240" w:lineRule="auto"/>
              <w:rPr>
                <w:rFonts w:ascii="Times New Roman" w:eastAsia="Times New Roman" w:hAnsi="Times New Roman" w:cs="Times New Roman"/>
                <w:b/>
                <w:bCs/>
                <w:sz w:val="18"/>
                <w:szCs w:val="18"/>
                <w:lang w:eastAsia="cs-CZ"/>
              </w:rPr>
            </w:pPr>
            <w:r w:rsidRPr="00B97140">
              <w:rPr>
                <w:rFonts w:ascii="Times New Roman" w:eastAsia="Times New Roman" w:hAnsi="Times New Roman" w:cs="Times New Roman"/>
                <w:b/>
                <w:bCs/>
                <w:i/>
                <w:sz w:val="18"/>
                <w:szCs w:val="18"/>
                <w:lang w:eastAsia="cs-CZ"/>
              </w:rPr>
              <w:t>No</w:t>
            </w:r>
          </w:p>
        </w:tc>
        <w:tc>
          <w:tcPr>
            <w:tcW w:w="780" w:type="dxa"/>
          </w:tcPr>
          <w:p w:rsidR="00B97140" w:rsidRPr="00B97140" w:rsidRDefault="00B97140" w:rsidP="00B97140">
            <w:pPr>
              <w:spacing w:after="0" w:line="240" w:lineRule="auto"/>
              <w:rPr>
                <w:rFonts w:ascii="Times New Roman" w:eastAsia="Times New Roman" w:hAnsi="Times New Roman" w:cs="Times New Roman"/>
                <w:b/>
                <w:bCs/>
                <w:sz w:val="18"/>
                <w:szCs w:val="18"/>
                <w:lang w:eastAsia="cs-CZ"/>
              </w:rPr>
            </w:pPr>
            <w:r w:rsidRPr="00B97140">
              <w:rPr>
                <w:rFonts w:ascii="Times New Roman" w:eastAsia="Times New Roman" w:hAnsi="Times New Roman" w:cs="Times New Roman"/>
                <w:b/>
                <w:bCs/>
                <w:sz w:val="18"/>
                <w:szCs w:val="18"/>
                <w:lang w:eastAsia="cs-CZ"/>
              </w:rPr>
              <w:t>ANO</w:t>
            </w:r>
          </w:p>
          <w:p w:rsidR="00B97140" w:rsidRPr="00B97140" w:rsidRDefault="00B97140" w:rsidP="00B97140">
            <w:pPr>
              <w:spacing w:after="0" w:line="240" w:lineRule="auto"/>
              <w:rPr>
                <w:rFonts w:ascii="Times New Roman" w:eastAsia="Times New Roman" w:hAnsi="Times New Roman" w:cs="Times New Roman"/>
                <w:b/>
                <w:bCs/>
                <w:sz w:val="18"/>
                <w:szCs w:val="18"/>
                <w:lang w:eastAsia="cs-CZ"/>
              </w:rPr>
            </w:pPr>
            <w:r w:rsidRPr="00B97140">
              <w:rPr>
                <w:rFonts w:ascii="Times New Roman" w:eastAsia="Times New Roman" w:hAnsi="Times New Roman" w:cs="Times New Roman"/>
                <w:b/>
                <w:bCs/>
                <w:i/>
                <w:sz w:val="18"/>
                <w:szCs w:val="18"/>
                <w:lang w:eastAsia="cs-CZ"/>
              </w:rPr>
              <w:t>Yes</w:t>
            </w:r>
          </w:p>
        </w:tc>
        <w:tc>
          <w:tcPr>
            <w:tcW w:w="536" w:type="dxa"/>
          </w:tcPr>
          <w:p w:rsidR="00B97140" w:rsidRPr="00B97140" w:rsidRDefault="00B97140" w:rsidP="00B97140">
            <w:pPr>
              <w:spacing w:after="0" w:line="240" w:lineRule="auto"/>
              <w:rPr>
                <w:rFonts w:ascii="Times New Roman" w:eastAsia="Times New Roman" w:hAnsi="Times New Roman" w:cs="Times New Roman"/>
                <w:b/>
                <w:bCs/>
                <w:sz w:val="18"/>
                <w:szCs w:val="18"/>
                <w:lang w:eastAsia="cs-CZ"/>
              </w:rPr>
            </w:pPr>
            <w:r w:rsidRPr="00B97140">
              <w:rPr>
                <w:rFonts w:ascii="Times New Roman" w:eastAsia="Times New Roman" w:hAnsi="Times New Roman" w:cs="Times New Roman"/>
                <w:b/>
                <w:bCs/>
                <w:sz w:val="18"/>
                <w:szCs w:val="18"/>
                <w:lang w:eastAsia="cs-CZ"/>
              </w:rPr>
              <w:t xml:space="preserve">NE </w:t>
            </w:r>
          </w:p>
          <w:p w:rsidR="00B97140" w:rsidRPr="00B97140" w:rsidRDefault="00B97140" w:rsidP="00B97140">
            <w:pPr>
              <w:spacing w:after="0" w:line="240" w:lineRule="auto"/>
              <w:rPr>
                <w:rFonts w:ascii="Times New Roman" w:eastAsia="Times New Roman" w:hAnsi="Times New Roman" w:cs="Times New Roman"/>
                <w:b/>
                <w:bCs/>
                <w:i/>
                <w:sz w:val="18"/>
                <w:szCs w:val="18"/>
                <w:lang w:eastAsia="cs-CZ"/>
              </w:rPr>
            </w:pPr>
            <w:r w:rsidRPr="00B97140">
              <w:rPr>
                <w:rFonts w:ascii="Times New Roman" w:eastAsia="Times New Roman" w:hAnsi="Times New Roman" w:cs="Times New Roman"/>
                <w:b/>
                <w:bCs/>
                <w:i/>
                <w:sz w:val="18"/>
                <w:szCs w:val="18"/>
                <w:lang w:eastAsia="cs-CZ"/>
              </w:rPr>
              <w:t>No</w:t>
            </w:r>
          </w:p>
        </w:tc>
      </w:tr>
      <w:tr w:rsidR="00B97140" w:rsidRPr="00B97140" w:rsidTr="009F1814">
        <w:trPr>
          <w:trHeight w:val="340"/>
        </w:trPr>
        <w:tc>
          <w:tcPr>
            <w:tcW w:w="7416"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SUSAR ze dne 2.4.2014</w:t>
            </w:r>
          </w:p>
        </w:tc>
        <w:tc>
          <w:tcPr>
            <w:tcW w:w="736"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97140" w:rsidRPr="00B97140" w:rsidRDefault="00415BD1"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B97140" w:rsidRPr="00B9714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97140">
              <w:rPr>
                <w:rFonts w:ascii="Times New Roman" w:eastAsia="Times New Roman" w:hAnsi="Times New Roman" w:cs="Times New Roman"/>
                <w:sz w:val="18"/>
                <w:szCs w:val="18"/>
                <w:lang w:eastAsia="cs-CZ"/>
              </w:rPr>
              <w:fldChar w:fldCharType="end"/>
            </w:r>
          </w:p>
        </w:tc>
        <w:tc>
          <w:tcPr>
            <w:tcW w:w="780"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97140" w:rsidRPr="00B97140" w:rsidRDefault="00415BD1"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B97140" w:rsidRPr="00B9714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97140">
              <w:rPr>
                <w:rFonts w:ascii="Times New Roman" w:eastAsia="Times New Roman" w:hAnsi="Times New Roman" w:cs="Times New Roman"/>
                <w:sz w:val="18"/>
                <w:szCs w:val="18"/>
                <w:lang w:eastAsia="cs-CZ"/>
              </w:rPr>
              <w:fldChar w:fldCharType="end"/>
            </w:r>
          </w:p>
        </w:tc>
      </w:tr>
      <w:tr w:rsidR="00B97140" w:rsidRPr="00B97140" w:rsidTr="009F1814">
        <w:trPr>
          <w:trHeight w:val="340"/>
        </w:trPr>
        <w:tc>
          <w:tcPr>
            <w:tcW w:w="7416" w:type="dxa"/>
          </w:tcPr>
          <w:p w:rsidR="00B97140" w:rsidRPr="00B97140" w:rsidRDefault="00B97140" w:rsidP="00B9714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SUSAR ze dne 15.4.2014</w:t>
            </w:r>
          </w:p>
        </w:tc>
        <w:tc>
          <w:tcPr>
            <w:tcW w:w="736"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sym w:font="Wingdings 2" w:char="F0A3"/>
            </w:r>
          </w:p>
        </w:tc>
        <w:tc>
          <w:tcPr>
            <w:tcW w:w="536"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sym w:font="Wingdings 2" w:char="F0A3"/>
            </w:r>
          </w:p>
        </w:tc>
        <w:tc>
          <w:tcPr>
            <w:tcW w:w="780"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Wingdings 2" w:eastAsia="Times New Roman" w:hAnsi="Wingdings 2" w:cs="Times New Roman"/>
                <w:sz w:val="18"/>
                <w:szCs w:val="18"/>
                <w:lang w:eastAsia="cs-CZ"/>
              </w:rPr>
              <w:t></w:t>
            </w:r>
          </w:p>
        </w:tc>
        <w:tc>
          <w:tcPr>
            <w:tcW w:w="536"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sidRPr="00B97140">
              <w:rPr>
                <w:rFonts w:ascii="Times New Roman" w:eastAsia="Times New Roman" w:hAnsi="Times New Roman" w:cs="Times New Roman"/>
                <w:sz w:val="18"/>
                <w:szCs w:val="18"/>
                <w:lang w:eastAsia="cs-CZ"/>
              </w:rPr>
              <w:sym w:font="Wingdings 2" w:char="F0A3"/>
            </w:r>
          </w:p>
        </w:tc>
      </w:tr>
      <w:tr w:rsidR="00B97140" w:rsidRPr="00B97140" w:rsidTr="009F1814">
        <w:trPr>
          <w:trHeight w:val="340"/>
        </w:trPr>
        <w:tc>
          <w:tcPr>
            <w:tcW w:w="7416" w:type="dxa"/>
          </w:tcPr>
          <w:p w:rsidR="00B97140" w:rsidRDefault="00B97140" w:rsidP="00B9714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SUSAR ze dne 17.4.2014</w:t>
            </w:r>
          </w:p>
        </w:tc>
        <w:tc>
          <w:tcPr>
            <w:tcW w:w="736"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97140" w:rsidRPr="00B97140" w:rsidRDefault="00B97140" w:rsidP="00B9714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97140" w:rsidRPr="00B97140" w:rsidRDefault="00B97140" w:rsidP="00B9714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B97140" w:rsidRDefault="00B97140" w:rsidP="00B97140">
      <w:pPr>
        <w:spacing w:after="0" w:line="240" w:lineRule="auto"/>
        <w:rPr>
          <w:rFonts w:ascii="Times New Roman" w:eastAsia="Times New Roman" w:hAnsi="Times New Roman" w:cs="Times New Roman"/>
          <w:szCs w:val="24"/>
          <w:lang w:eastAsia="cs-CZ"/>
        </w:rPr>
      </w:pPr>
    </w:p>
    <w:p w:rsidR="00B97140" w:rsidRPr="00B97140" w:rsidRDefault="00B97140" w:rsidP="00B97140">
      <w:pPr>
        <w:spacing w:after="0" w:line="240" w:lineRule="auto"/>
        <w:rPr>
          <w:rFonts w:ascii="Times New Roman" w:eastAsia="Times New Roman" w:hAnsi="Times New Roman" w:cs="Times New Roman"/>
          <w:szCs w:val="24"/>
          <w:lang w:eastAsia="cs-CZ"/>
        </w:rPr>
      </w:pPr>
      <w:r w:rsidRPr="00B97140">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B97140">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B97140" w:rsidRPr="00B97140" w:rsidRDefault="00B97140" w:rsidP="00B97140">
      <w:pPr>
        <w:spacing w:after="0" w:line="240" w:lineRule="auto"/>
        <w:rPr>
          <w:rFonts w:ascii="Times New Roman" w:eastAsia="Times New Roman" w:hAnsi="Times New Roman" w:cs="Times New Roman"/>
          <w:i/>
          <w:szCs w:val="24"/>
          <w:lang w:eastAsia="cs-CZ"/>
        </w:rPr>
      </w:pPr>
      <w:r w:rsidRPr="00B97140">
        <w:rPr>
          <w:rFonts w:ascii="Times New Roman" w:eastAsia="Times New Roman" w:hAnsi="Times New Roman" w:cs="Times New Roman"/>
          <w:i/>
          <w:szCs w:val="24"/>
          <w:lang w:eastAsia="cs-CZ"/>
        </w:rPr>
        <w:t xml:space="preserve"> </w:t>
      </w:r>
      <w:r w:rsidRPr="00B97140">
        <w:rPr>
          <w:rFonts w:ascii="Times New Roman" w:eastAsia="Times New Roman" w:hAnsi="Times New Roman" w:cs="Times New Roman"/>
          <w:szCs w:val="24"/>
          <w:lang w:eastAsia="cs-CZ"/>
        </w:rPr>
        <w:sym w:font="Wingdings 2" w:char="F054"/>
      </w:r>
      <w:r w:rsidRPr="00B97140">
        <w:rPr>
          <w:rFonts w:ascii="Times New Roman" w:eastAsia="Times New Roman" w:hAnsi="Times New Roman" w:cs="Times New Roman"/>
          <w:szCs w:val="24"/>
          <w:lang w:eastAsia="cs-CZ"/>
        </w:rPr>
        <w:t xml:space="preserve"> Ano/</w:t>
      </w:r>
      <w:r w:rsidRPr="00B97140">
        <w:rPr>
          <w:rFonts w:ascii="Times New Roman" w:eastAsia="Times New Roman" w:hAnsi="Times New Roman" w:cs="Times New Roman"/>
          <w:i/>
          <w:szCs w:val="24"/>
          <w:lang w:eastAsia="cs-CZ"/>
        </w:rPr>
        <w:t>Yes</w:t>
      </w:r>
      <w:r w:rsidRPr="00B97140">
        <w:rPr>
          <w:rFonts w:ascii="Times New Roman" w:eastAsia="Times New Roman" w:hAnsi="Times New Roman" w:cs="Times New Roman"/>
          <w:szCs w:val="24"/>
          <w:lang w:eastAsia="cs-CZ"/>
        </w:rPr>
        <w:t xml:space="preserve">       </w:t>
      </w:r>
      <w:r w:rsidR="00415BD1" w:rsidRPr="00B97140">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B97140">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B97140">
        <w:rPr>
          <w:rFonts w:ascii="Times New Roman" w:eastAsia="Times New Roman" w:hAnsi="Times New Roman" w:cs="Times New Roman"/>
          <w:szCs w:val="24"/>
          <w:lang w:eastAsia="cs-CZ"/>
        </w:rPr>
        <w:fldChar w:fldCharType="end"/>
      </w:r>
      <w:r w:rsidRPr="00B97140">
        <w:rPr>
          <w:rFonts w:ascii="Times New Roman" w:eastAsia="Times New Roman" w:hAnsi="Times New Roman" w:cs="Times New Roman"/>
          <w:szCs w:val="24"/>
          <w:lang w:eastAsia="cs-CZ"/>
        </w:rPr>
        <w:t>Ne/</w:t>
      </w:r>
      <w:r w:rsidRPr="00B97140">
        <w:rPr>
          <w:rFonts w:ascii="Times New Roman" w:eastAsia="Times New Roman" w:hAnsi="Times New Roman" w:cs="Times New Roman"/>
          <w:i/>
          <w:szCs w:val="24"/>
          <w:lang w:eastAsia="cs-CZ"/>
        </w:rPr>
        <w:t>No</w:t>
      </w:r>
      <w:r w:rsidRPr="00B97140">
        <w:rPr>
          <w:rFonts w:ascii="Times New Roman" w:eastAsia="Times New Roman" w:hAnsi="Times New Roman" w:cs="Times New Roman"/>
          <w:szCs w:val="24"/>
          <w:lang w:eastAsia="cs-CZ"/>
        </w:rPr>
        <w:t xml:space="preserve">           </w:t>
      </w:r>
    </w:p>
    <w:p w:rsidR="00B97140" w:rsidRPr="00B97140" w:rsidRDefault="00B97140" w:rsidP="00B97140">
      <w:pPr>
        <w:spacing w:after="0" w:line="240" w:lineRule="auto"/>
        <w:rPr>
          <w:rFonts w:ascii="Times New Roman" w:eastAsia="Times New Roman" w:hAnsi="Times New Roman" w:cs="Times New Roman"/>
          <w:szCs w:val="24"/>
          <w:lang w:eastAsia="cs-CZ"/>
        </w:rPr>
      </w:pPr>
      <w:r w:rsidRPr="00B97140">
        <w:rPr>
          <w:rFonts w:ascii="Times New Roman" w:eastAsia="Times New Roman" w:hAnsi="Times New Roman" w:cs="Times New Roman"/>
          <w:szCs w:val="24"/>
          <w:lang w:eastAsia="cs-CZ"/>
        </w:rPr>
        <w:t xml:space="preserve">                                                                                               </w:t>
      </w:r>
      <w:r w:rsidRPr="00B97140">
        <w:rPr>
          <w:rFonts w:ascii="Times New Roman" w:eastAsia="Times New Roman" w:hAnsi="Times New Roman" w:cs="Times New Roman"/>
          <w:szCs w:val="24"/>
          <w:lang w:eastAsia="cs-CZ"/>
        </w:rPr>
        <w:tab/>
      </w:r>
      <w:r w:rsidRPr="00B97140">
        <w:rPr>
          <w:rFonts w:ascii="Times New Roman" w:eastAsia="Times New Roman" w:hAnsi="Times New Roman" w:cs="Times New Roman"/>
          <w:szCs w:val="24"/>
          <w:lang w:eastAsia="cs-CZ"/>
        </w:rPr>
        <w:tab/>
      </w:r>
      <w:r w:rsidRPr="00B97140">
        <w:rPr>
          <w:rFonts w:ascii="Times New Roman" w:eastAsia="Times New Roman" w:hAnsi="Times New Roman" w:cs="Times New Roman"/>
          <w:szCs w:val="24"/>
          <w:lang w:eastAsia="cs-CZ"/>
        </w:rPr>
        <w:tab/>
      </w:r>
      <w:r w:rsidRPr="00B97140">
        <w:rPr>
          <w:rFonts w:ascii="Times New Roman" w:eastAsia="Times New Roman" w:hAnsi="Times New Roman" w:cs="Times New Roman"/>
          <w:szCs w:val="24"/>
          <w:lang w:eastAsia="cs-CZ"/>
        </w:rPr>
        <w:tab/>
      </w:r>
      <w:r w:rsidRPr="00B97140">
        <w:rPr>
          <w:rFonts w:ascii="Times New Roman" w:eastAsia="Times New Roman" w:hAnsi="Times New Roman" w:cs="Times New Roman"/>
          <w:szCs w:val="24"/>
          <w:lang w:eastAsia="cs-CZ"/>
        </w:rPr>
        <w:tab/>
        <w:t xml:space="preserve">             </w:t>
      </w:r>
    </w:p>
    <w:p w:rsidR="00B97140" w:rsidRP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Pr="007E05C5" w:rsidRDefault="00B97140" w:rsidP="00B97140">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7E05C5">
        <w:rPr>
          <w:rFonts w:ascii="Times New Roman" w:eastAsia="Times New Roman" w:hAnsi="Times New Roman" w:cs="Times New Roman"/>
          <w:szCs w:val="24"/>
          <w:lang w:eastAsia="cs-CZ"/>
        </w:rPr>
        <w:t>MUDr. Jindřiška Burešová</w:t>
      </w:r>
    </w:p>
    <w:p w:rsidR="00B97140" w:rsidRPr="007E05C5" w:rsidRDefault="00B97140" w:rsidP="00B97140">
      <w:pPr>
        <w:spacing w:after="0" w:line="240" w:lineRule="auto"/>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Datum/</w:t>
      </w:r>
      <w:r w:rsidRPr="007E05C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  </w:t>
      </w:r>
      <w:r w:rsidRPr="007E05C5">
        <w:rPr>
          <w:rFonts w:ascii="Times New Roman" w:eastAsia="Times New Roman" w:hAnsi="Times New Roman" w:cs="Times New Roman"/>
          <w:szCs w:val="24"/>
          <w:lang w:eastAsia="cs-CZ"/>
        </w:rPr>
        <w:t xml:space="preserve">                                                   místopředsedkyně EK FNOL a LF UP</w:t>
      </w:r>
    </w:p>
    <w:p w:rsidR="00B97140" w:rsidRPr="007E05C5" w:rsidRDefault="00B97140" w:rsidP="00B97140">
      <w:pPr>
        <w:spacing w:after="0" w:line="240" w:lineRule="auto"/>
        <w:jc w:val="center"/>
        <w:rPr>
          <w:rFonts w:ascii="Times New Roman" w:eastAsia="Times New Roman" w:hAnsi="Times New Roman" w:cs="Times New Roman"/>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i/>
          <w:szCs w:val="24"/>
          <w:lang w:eastAsia="cs-CZ"/>
        </w:rPr>
        <w:t>Vice-chairman of the EC FNOL and LF UP</w:t>
      </w:r>
    </w:p>
    <w:p w:rsidR="00B97140" w:rsidRPr="007E05C5" w:rsidRDefault="00B97140" w:rsidP="00B97140">
      <w:pPr>
        <w:tabs>
          <w:tab w:val="left" w:pos="5100"/>
        </w:tabs>
        <w:spacing w:after="0" w:line="240" w:lineRule="auto"/>
        <w:jc w:val="center"/>
        <w:rPr>
          <w:rFonts w:ascii="Times New Roman" w:eastAsia="Times New Roman" w:hAnsi="Times New Roman" w:cs="Times New Roman"/>
          <w:szCs w:val="24"/>
          <w:lang w:eastAsia="cs-CZ"/>
        </w:rPr>
      </w:pPr>
    </w:p>
    <w:p w:rsidR="00B97140" w:rsidRPr="007E05C5" w:rsidRDefault="00B97140" w:rsidP="00B97140">
      <w:pPr>
        <w:spacing w:after="0" w:line="240" w:lineRule="auto"/>
        <w:jc w:val="center"/>
        <w:rPr>
          <w:rFonts w:ascii="Times New Roman" w:eastAsia="Times New Roman" w:hAnsi="Times New Roman" w:cs="Times New Roman"/>
          <w:szCs w:val="24"/>
          <w:lang w:eastAsia="cs-CZ"/>
        </w:rPr>
      </w:pPr>
    </w:p>
    <w:p w:rsidR="00B97140" w:rsidRPr="007E05C5" w:rsidRDefault="00B97140" w:rsidP="00B97140">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r>
      <w:r w:rsidRPr="007E05C5">
        <w:rPr>
          <w:rFonts w:ascii="Times New Roman" w:eastAsia="Times New Roman" w:hAnsi="Times New Roman" w:cs="Times New Roman"/>
          <w:szCs w:val="24"/>
          <w:lang w:eastAsia="cs-CZ"/>
        </w:rPr>
        <w:tab/>
        <w:t xml:space="preserve"> </w:t>
      </w:r>
      <w:r w:rsidRPr="007E05C5">
        <w:rPr>
          <w:rFonts w:ascii="Times New Roman" w:eastAsia="Times New Roman" w:hAnsi="Times New Roman" w:cs="Times New Roman"/>
          <w:szCs w:val="24"/>
          <w:lang w:eastAsia="cs-CZ"/>
        </w:rPr>
        <w:tab/>
      </w:r>
    </w:p>
    <w:p w:rsidR="00B97140" w:rsidRPr="007E05C5" w:rsidRDefault="00B97140" w:rsidP="00B97140">
      <w:pPr>
        <w:spacing w:after="0" w:line="240" w:lineRule="auto"/>
        <w:rPr>
          <w:rFonts w:ascii="Times New Roman" w:eastAsia="Times New Roman" w:hAnsi="Times New Roman" w:cs="Times New Roman"/>
          <w:i/>
          <w:sz w:val="16"/>
          <w:szCs w:val="24"/>
          <w:lang w:eastAsia="cs-CZ"/>
        </w:rPr>
      </w:pPr>
      <w:r w:rsidRPr="007E05C5">
        <w:rPr>
          <w:rFonts w:ascii="Times New Roman" w:eastAsia="Times New Roman" w:hAnsi="Times New Roman" w:cs="Times New Roman"/>
          <w:sz w:val="16"/>
          <w:szCs w:val="24"/>
          <w:lang w:eastAsia="cs-CZ"/>
        </w:rPr>
        <w:t>Rozdělovník/</w:t>
      </w:r>
      <w:r w:rsidRPr="007E05C5">
        <w:rPr>
          <w:rFonts w:ascii="Times New Roman" w:eastAsia="Times New Roman" w:hAnsi="Times New Roman" w:cs="Times New Roman"/>
          <w:i/>
          <w:sz w:val="16"/>
          <w:szCs w:val="24"/>
          <w:lang w:eastAsia="cs-CZ"/>
        </w:rPr>
        <w:t>Distribution list:</w:t>
      </w:r>
    </w:p>
    <w:p w:rsidR="00B97140" w:rsidRPr="007E05C5" w:rsidRDefault="00B97140" w:rsidP="00B97140">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-Zadavatel</w:t>
      </w:r>
    </w:p>
    <w:p w:rsidR="00B97140" w:rsidRPr="007E05C5" w:rsidRDefault="00B97140" w:rsidP="00B97140">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-EK</w:t>
      </w:r>
    </w:p>
    <w:p w:rsidR="00B97140" w:rsidRPr="007E05C5" w:rsidRDefault="00B97140" w:rsidP="00B97140">
      <w:pPr>
        <w:spacing w:after="0" w:line="240" w:lineRule="auto"/>
        <w:rPr>
          <w:rFonts w:ascii="Times New Roman" w:eastAsia="Times New Roman" w:hAnsi="Times New Roman" w:cs="Times New Roman"/>
          <w:sz w:val="16"/>
          <w:szCs w:val="24"/>
          <w:lang w:eastAsia="cs-CZ"/>
        </w:rPr>
      </w:pPr>
      <w:r w:rsidRPr="007E05C5">
        <w:rPr>
          <w:rFonts w:ascii="Times New Roman" w:eastAsia="Times New Roman" w:hAnsi="Times New Roman" w:cs="Times New Roman"/>
          <w:sz w:val="16"/>
          <w:szCs w:val="24"/>
          <w:lang w:eastAsia="cs-CZ"/>
        </w:rPr>
        <w:t>-Řešitel</w:t>
      </w:r>
    </w:p>
    <w:p w:rsidR="00B97140" w:rsidRPr="00FF243C" w:rsidRDefault="00B97140" w:rsidP="00B97140">
      <w:pPr>
        <w:spacing w:after="0" w:line="240" w:lineRule="auto"/>
        <w:rPr>
          <w:rFonts w:ascii="Times New Roman" w:eastAsia="Times New Roman" w:hAnsi="Times New Roman" w:cs="Times New Roman"/>
          <w:lang w:eastAsia="cs-CZ"/>
        </w:rPr>
      </w:pPr>
    </w:p>
    <w:p w:rsidR="00B97140" w:rsidRPr="002D6A29" w:rsidRDefault="00B97140" w:rsidP="00B97140">
      <w:pPr>
        <w:spacing w:after="0" w:line="240" w:lineRule="auto"/>
        <w:rPr>
          <w:rFonts w:ascii="Times New Roman" w:eastAsia="Times New Roman" w:hAnsi="Times New Roman" w:cs="Times New Roman"/>
          <w:szCs w:val="24"/>
          <w:lang w:eastAsia="cs-CZ"/>
        </w:rPr>
      </w:pPr>
      <w:r w:rsidRPr="002C5337">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t xml:space="preserve">   </w:t>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r>
      <w:r w:rsidRPr="002C5337">
        <w:rPr>
          <w:rFonts w:ascii="Times New Roman" w:eastAsia="Times New Roman" w:hAnsi="Times New Roman" w:cs="Times New Roman"/>
          <w:szCs w:val="24"/>
          <w:lang w:eastAsia="cs-CZ"/>
        </w:rPr>
        <w:tab/>
        <w:t xml:space="preserve"> </w:t>
      </w:r>
      <w:r w:rsidRPr="002C5337">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 xml:space="preserve">                                                                                               </w:t>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r>
      <w:r w:rsidRPr="002D6A29">
        <w:rPr>
          <w:rFonts w:ascii="Times New Roman" w:eastAsia="Times New Roman" w:hAnsi="Times New Roman" w:cs="Times New Roman"/>
          <w:szCs w:val="24"/>
          <w:lang w:eastAsia="cs-CZ"/>
        </w:rPr>
        <w:tab/>
        <w:t xml:space="preserve">            </w:t>
      </w:r>
    </w:p>
    <w:p w:rsidR="00B97140" w:rsidRPr="002D6A29" w:rsidRDefault="00B97140" w:rsidP="00B97140">
      <w:pPr>
        <w:spacing w:after="0" w:line="240" w:lineRule="auto"/>
        <w:rPr>
          <w:rFonts w:ascii="Times New Roman" w:eastAsia="Times New Roman" w:hAnsi="Times New Roman" w:cs="Times New Roman"/>
          <w:lang w:eastAsia="cs-CZ"/>
        </w:rPr>
      </w:pPr>
      <w:r w:rsidRPr="002D6A29">
        <w:rPr>
          <w:rFonts w:ascii="Times New Roman" w:eastAsia="Times New Roman" w:hAnsi="Times New Roman" w:cs="Times New Roman"/>
          <w:lang w:eastAsia="cs-CZ"/>
        </w:rPr>
        <w:t>2/2</w:t>
      </w: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B97140" w:rsidRDefault="00B97140" w:rsidP="00B97140">
      <w:pPr>
        <w:spacing w:after="0" w:line="240" w:lineRule="auto"/>
        <w:rPr>
          <w:rFonts w:ascii="Times New Roman" w:eastAsia="Times New Roman" w:hAnsi="Times New Roman" w:cs="Times New Roman"/>
          <w:szCs w:val="24"/>
          <w:lang w:eastAsia="cs-CZ"/>
        </w:rPr>
      </w:pPr>
    </w:p>
    <w:p w:rsidR="00315C08" w:rsidRPr="00315C08" w:rsidRDefault="00315C08" w:rsidP="00315C08">
      <w:pPr>
        <w:spacing w:after="0" w:line="240" w:lineRule="auto"/>
        <w:jc w:val="center"/>
        <w:rPr>
          <w:rFonts w:ascii="Times New Roman" w:eastAsia="Times New Roman" w:hAnsi="Times New Roman" w:cs="Times New Roman"/>
          <w:b/>
          <w:bCs/>
          <w:lang w:eastAsia="cs-CZ"/>
        </w:rPr>
      </w:pPr>
      <w:r w:rsidRPr="00315C08">
        <w:rPr>
          <w:rFonts w:ascii="Times New Roman" w:eastAsia="Times New Roman" w:hAnsi="Times New Roman" w:cs="Times New Roman"/>
          <w:b/>
          <w:bCs/>
          <w:lang w:eastAsia="cs-CZ"/>
        </w:rPr>
        <w:lastRenderedPageBreak/>
        <w:t>STANOVISKO ETICKÉ KOMISE KE KLINICKÉMU HODNOCENÍ</w:t>
      </w:r>
    </w:p>
    <w:p w:rsidR="00315C08" w:rsidRPr="00315C08" w:rsidRDefault="00315C08" w:rsidP="00315C08">
      <w:pPr>
        <w:spacing w:after="0" w:line="240" w:lineRule="auto"/>
        <w:jc w:val="center"/>
        <w:rPr>
          <w:rFonts w:ascii="Times New Roman" w:eastAsia="Times New Roman" w:hAnsi="Times New Roman" w:cs="Times New Roman"/>
          <w:bCs/>
          <w:i/>
          <w:lang w:eastAsia="cs-CZ"/>
        </w:rPr>
      </w:pPr>
      <w:r w:rsidRPr="00315C08">
        <w:rPr>
          <w:rFonts w:ascii="Times New Roman" w:eastAsia="Times New Roman" w:hAnsi="Times New Roman" w:cs="Times New Roman"/>
          <w:bCs/>
          <w:i/>
          <w:lang w:eastAsia="cs-CZ"/>
        </w:rPr>
        <w:t xml:space="preserve">Opinion of the Ethics Committee on Clinical Trial  </w:t>
      </w:r>
    </w:p>
    <w:p w:rsidR="00315C08" w:rsidRPr="00315C08" w:rsidRDefault="00315C08" w:rsidP="00315C08">
      <w:pPr>
        <w:spacing w:after="0" w:line="240" w:lineRule="auto"/>
        <w:jc w:val="center"/>
        <w:rPr>
          <w:rFonts w:ascii="Times New Roman" w:eastAsia="Times New Roman" w:hAnsi="Times New Roman" w:cs="Times New Roman"/>
          <w:b/>
          <w:bCs/>
          <w:i/>
          <w:lang w:eastAsia="cs-CZ"/>
        </w:rPr>
      </w:pPr>
    </w:p>
    <w:p w:rsidR="00315C08" w:rsidRPr="00315C08" w:rsidRDefault="00415BD1" w:rsidP="00315C08">
      <w:pPr>
        <w:spacing w:after="0" w:line="240" w:lineRule="auto"/>
        <w:rPr>
          <w:rFonts w:ascii="Times New Roman" w:eastAsia="Times New Roman" w:hAnsi="Times New Roman" w:cs="Times New Roman"/>
          <w:lang w:eastAsia="cs-CZ"/>
        </w:rPr>
      </w:pPr>
      <w:r w:rsidRPr="00315C0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15C08" w:rsidRPr="00315C0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15C08">
        <w:rPr>
          <w:rFonts w:ascii="Times New Roman" w:eastAsia="Times New Roman" w:hAnsi="Times New Roman" w:cs="Times New Roman"/>
          <w:lang w:eastAsia="cs-CZ"/>
        </w:rPr>
        <w:fldChar w:fldCharType="end"/>
      </w:r>
      <w:r w:rsidR="00315C08" w:rsidRPr="00315C08">
        <w:rPr>
          <w:rFonts w:ascii="Times New Roman" w:eastAsia="Times New Roman" w:hAnsi="Times New Roman" w:cs="Times New Roman"/>
          <w:lang w:eastAsia="cs-CZ"/>
        </w:rPr>
        <w:t xml:space="preserve">  Multicentrické KH, je požadováno stanovisko multicentrické EK pro všechna centra/</w:t>
      </w:r>
      <w:r w:rsidR="00315C08" w:rsidRPr="00315C08">
        <w:rPr>
          <w:rFonts w:ascii="Times New Roman" w:eastAsia="Times New Roman" w:hAnsi="Times New Roman" w:cs="Times New Roman"/>
          <w:i/>
          <w:lang w:eastAsia="cs-CZ"/>
        </w:rPr>
        <w:t>Multi-centric clinical trial, opinion issued by Ethics Committee for Multi-Centric Clinical Trials is required</w:t>
      </w:r>
    </w:p>
    <w:p w:rsidR="00315C08" w:rsidRPr="00315C08" w:rsidRDefault="00315C08" w:rsidP="00315C08">
      <w:pPr>
        <w:spacing w:after="0" w:line="240" w:lineRule="auto"/>
        <w:rPr>
          <w:rFonts w:ascii="Times New Roman" w:eastAsia="Times New Roman" w:hAnsi="Times New Roman" w:cs="Times New Roman"/>
          <w:i/>
          <w:lang w:eastAsia="cs-CZ"/>
        </w:rPr>
      </w:pPr>
      <w:r w:rsidRPr="00315C08">
        <w:rPr>
          <w:rFonts w:ascii="Wingdings 2" w:eastAsia="Times New Roman" w:hAnsi="Wingdings 2" w:cs="Times New Roman"/>
          <w:lang w:eastAsia="cs-CZ"/>
        </w:rPr>
        <w:t></w:t>
      </w:r>
      <w:r w:rsidRPr="00315C08">
        <w:rPr>
          <w:rFonts w:ascii="Times New Roman" w:eastAsia="Times New Roman" w:hAnsi="Times New Roman" w:cs="Times New Roman"/>
          <w:lang w:eastAsia="cs-CZ"/>
        </w:rPr>
        <w:t xml:space="preserve">  Multicentrické KH, je požadováno stanovisko EK pro místní centrum (centra)/ </w:t>
      </w:r>
      <w:r w:rsidRPr="00315C08">
        <w:rPr>
          <w:rFonts w:ascii="Times New Roman" w:eastAsia="Times New Roman" w:hAnsi="Times New Roman" w:cs="Times New Roman"/>
          <w:i/>
          <w:lang w:eastAsia="cs-CZ"/>
        </w:rPr>
        <w:t>Multi-centric clinical trial, opinion issued by local Ethics Committee(s) is required</w:t>
      </w:r>
    </w:p>
    <w:p w:rsidR="00315C08" w:rsidRPr="00315C08" w:rsidRDefault="00415BD1" w:rsidP="00315C08">
      <w:pPr>
        <w:spacing w:after="0" w:line="240" w:lineRule="auto"/>
        <w:rPr>
          <w:rFonts w:ascii="Times New Roman" w:eastAsia="Times New Roman" w:hAnsi="Times New Roman" w:cs="Times New Roman"/>
          <w:i/>
          <w:lang w:eastAsia="cs-CZ"/>
        </w:rPr>
      </w:pPr>
      <w:r w:rsidRPr="00315C0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15C08" w:rsidRPr="00315C0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15C08">
        <w:rPr>
          <w:rFonts w:ascii="Times New Roman" w:eastAsia="Times New Roman" w:hAnsi="Times New Roman" w:cs="Times New Roman"/>
          <w:lang w:eastAsia="cs-CZ"/>
        </w:rPr>
        <w:fldChar w:fldCharType="end"/>
      </w:r>
      <w:r w:rsidR="00315C08" w:rsidRPr="00315C08">
        <w:rPr>
          <w:rFonts w:ascii="Times New Roman" w:eastAsia="Times New Roman" w:hAnsi="Times New Roman" w:cs="Times New Roman"/>
          <w:lang w:eastAsia="cs-CZ"/>
        </w:rPr>
        <w:t xml:space="preserve">  KH prováděné v jednom centru, požadováno stanovisko EK pro místní centrum (centra)/ </w:t>
      </w:r>
      <w:r w:rsidR="00315C08" w:rsidRPr="00315C08">
        <w:rPr>
          <w:rFonts w:ascii="Times New Roman" w:eastAsia="Times New Roman" w:hAnsi="Times New Roman" w:cs="Times New Roman"/>
          <w:i/>
          <w:lang w:eastAsia="cs-CZ"/>
        </w:rPr>
        <w:t>Clinical trial conducted in a single site, opinion of a local EC is required</w:t>
      </w:r>
    </w:p>
    <w:p w:rsidR="00315C08" w:rsidRPr="00315C08" w:rsidRDefault="00315C08" w:rsidP="00315C08">
      <w:pPr>
        <w:spacing w:after="0" w:line="240" w:lineRule="auto"/>
        <w:rPr>
          <w:rFonts w:ascii="Times New Roman" w:eastAsia="Times New Roman" w:hAnsi="Times New Roman" w:cs="Times New Roman"/>
          <w:b/>
          <w:bCs/>
          <w:lang w:eastAsia="cs-CZ"/>
        </w:rPr>
      </w:pPr>
    </w:p>
    <w:p w:rsidR="00315C08" w:rsidRPr="00315C08" w:rsidRDefault="00315C08" w:rsidP="00315C08">
      <w:pPr>
        <w:spacing w:after="0" w:line="240" w:lineRule="auto"/>
        <w:rPr>
          <w:rFonts w:ascii="Times New Roman" w:eastAsia="Times New Roman" w:hAnsi="Times New Roman" w:cs="Times New Roman"/>
          <w:b/>
          <w:bCs/>
          <w:lang w:eastAsia="cs-CZ"/>
        </w:rPr>
      </w:pPr>
      <w:r w:rsidRPr="00315C08">
        <w:rPr>
          <w:rFonts w:ascii="Times New Roman" w:eastAsia="Times New Roman" w:hAnsi="Times New Roman" w:cs="Times New Roman"/>
          <w:b/>
          <w:bCs/>
          <w:lang w:eastAsia="cs-CZ"/>
        </w:rPr>
        <w:t>Číslo jednací/</w:t>
      </w:r>
      <w:r w:rsidRPr="00315C08">
        <w:rPr>
          <w:rFonts w:ascii="Times New Roman" w:eastAsia="Times New Roman" w:hAnsi="Times New Roman" w:cs="Times New Roman"/>
          <w:i/>
          <w:lang w:eastAsia="cs-CZ"/>
        </w:rPr>
        <w:t>Reference number</w:t>
      </w:r>
      <w:r w:rsidRPr="00315C08">
        <w:rPr>
          <w:rFonts w:ascii="Times New Roman" w:eastAsia="Times New Roman" w:hAnsi="Times New Roman" w:cs="Times New Roman"/>
          <w:lang w:eastAsia="cs-CZ"/>
        </w:rPr>
        <w:t xml:space="preserve">:  </w:t>
      </w:r>
      <w:r w:rsidRPr="00315C08">
        <w:rPr>
          <w:rFonts w:ascii="Times New Roman" w:eastAsia="Times New Roman" w:hAnsi="Times New Roman" w:cs="Times New Roman"/>
          <w:b/>
          <w:lang w:eastAsia="cs-CZ"/>
        </w:rPr>
        <w:t>45/13</w:t>
      </w:r>
    </w:p>
    <w:p w:rsidR="00315C08" w:rsidRPr="00315C08" w:rsidRDefault="00315C08" w:rsidP="00315C08">
      <w:pPr>
        <w:spacing w:after="0" w:line="240" w:lineRule="auto"/>
        <w:rPr>
          <w:rFonts w:ascii="Times New Roman" w:eastAsia="Times New Roman" w:hAnsi="Times New Roman" w:cs="Times New Roman"/>
          <w:i/>
          <w:lang w:eastAsia="cs-CZ"/>
        </w:rPr>
      </w:pPr>
      <w:r w:rsidRPr="00315C08">
        <w:rPr>
          <w:rFonts w:ascii="Times New Roman" w:eastAsia="Times New Roman" w:hAnsi="Times New Roman" w:cs="Times New Roman"/>
          <w:b/>
          <w:bCs/>
          <w:lang w:eastAsia="cs-CZ"/>
        </w:rPr>
        <w:t>Název KH/</w:t>
      </w:r>
      <w:r w:rsidRPr="00315C08">
        <w:rPr>
          <w:rFonts w:ascii="Times New Roman" w:eastAsia="Times New Roman" w:hAnsi="Times New Roman" w:cs="Times New Roman"/>
          <w:i/>
          <w:lang w:eastAsia="cs-CZ"/>
        </w:rPr>
        <w:t>Full Title of Clinical Trial</w:t>
      </w:r>
      <w:r w:rsidRPr="00315C08">
        <w:rPr>
          <w:rFonts w:ascii="Times New Roman" w:eastAsia="Times New Roman" w:hAnsi="Times New Roman" w:cs="Times New Roman"/>
          <w:bCs/>
          <w:lang w:eastAsia="cs-CZ"/>
        </w:rPr>
        <w:t xml:space="preserve">: </w:t>
      </w:r>
      <w:r w:rsidRPr="00315C08">
        <w:rPr>
          <w:rFonts w:ascii="Times New Roman" w:eastAsia="Times New Roman" w:hAnsi="Times New Roman" w:cs="Times New Roman"/>
          <w:lang w:eastAsia="cs-CZ"/>
        </w:rPr>
        <w:t xml:space="preserve">Randomizovaná otevřená studie fáze 3 srovnávající Carfilzomib, Melphalan a Prednisone s Bortezomibem, Melphalanem a Prednisonem u subjektů s nově diagnostikovaným mnohočetným myelomem, u kterých není vhodné provést transplantaci / </w:t>
      </w:r>
      <w:r w:rsidRPr="00315C08">
        <w:rPr>
          <w:rFonts w:ascii="Times New Roman" w:eastAsia="Times New Roman" w:hAnsi="Times New Roman" w:cs="Times New Roman"/>
          <w:i/>
          <w:lang w:eastAsia="cs-CZ"/>
        </w:rPr>
        <w:t xml:space="preserve">A Randomized, Open-Label Phase 3 Study of  Carfilzomib, Melphalan and  Prednisone versus  Bortezomib, Melphalan  and  Prednisone in Transplant-ineligible Patients with Newly Diagnosed Multiple Myeloma </w:t>
      </w:r>
    </w:p>
    <w:p w:rsidR="00315C08" w:rsidRPr="00315C08" w:rsidRDefault="00315C08" w:rsidP="00315C08">
      <w:pPr>
        <w:spacing w:after="0" w:line="240" w:lineRule="auto"/>
        <w:rPr>
          <w:rFonts w:ascii="Times New Roman" w:eastAsia="Times New Roman" w:hAnsi="Times New Roman" w:cs="Times New Roman"/>
          <w:i/>
          <w:lang w:eastAsia="cs-CZ"/>
        </w:rPr>
      </w:pPr>
      <w:r w:rsidRPr="00315C08">
        <w:rPr>
          <w:rFonts w:ascii="Times New Roman" w:eastAsia="Times New Roman" w:hAnsi="Times New Roman" w:cs="Times New Roman"/>
          <w:lang w:eastAsia="cs-CZ"/>
        </w:rPr>
        <w:t xml:space="preserve">                                        </w:t>
      </w:r>
    </w:p>
    <w:p w:rsidR="00315C08" w:rsidRPr="00315C08" w:rsidRDefault="00315C08" w:rsidP="00315C08">
      <w:pPr>
        <w:spacing w:after="0" w:line="240" w:lineRule="auto"/>
        <w:rPr>
          <w:rFonts w:ascii="Times New Roman" w:eastAsia="Times New Roman" w:hAnsi="Times New Roman" w:cs="Times New Roman"/>
          <w:lang w:eastAsia="cs-CZ"/>
        </w:rPr>
      </w:pPr>
      <w:r w:rsidRPr="00315C08">
        <w:rPr>
          <w:rFonts w:ascii="Times New Roman" w:eastAsia="Times New Roman" w:hAnsi="Times New Roman" w:cs="Times New Roman"/>
          <w:b/>
          <w:bCs/>
          <w:lang w:eastAsia="cs-CZ"/>
        </w:rPr>
        <w:t xml:space="preserve">Číslo protokolu/ </w:t>
      </w:r>
      <w:r w:rsidRPr="00315C08">
        <w:rPr>
          <w:rFonts w:ascii="Times New Roman" w:eastAsia="Times New Roman" w:hAnsi="Times New Roman" w:cs="Times New Roman"/>
          <w:i/>
          <w:lang w:eastAsia="cs-CZ"/>
        </w:rPr>
        <w:t>Protocol Code Number</w:t>
      </w:r>
      <w:r w:rsidRPr="00315C08">
        <w:rPr>
          <w:rFonts w:ascii="Times New Roman" w:eastAsia="Times New Roman" w:hAnsi="Times New Roman" w:cs="Times New Roman"/>
          <w:lang w:eastAsia="cs-CZ"/>
        </w:rPr>
        <w:t>: 2012-005</w:t>
      </w:r>
    </w:p>
    <w:p w:rsidR="00315C08" w:rsidRPr="00315C08" w:rsidRDefault="00315C08" w:rsidP="00315C08">
      <w:pPr>
        <w:spacing w:after="0" w:line="240" w:lineRule="auto"/>
        <w:rPr>
          <w:rFonts w:ascii="Times New Roman" w:eastAsia="Times New Roman" w:hAnsi="Times New Roman" w:cs="Times New Roman"/>
          <w:lang w:eastAsia="cs-CZ"/>
        </w:rPr>
      </w:pPr>
      <w:r w:rsidRPr="00315C08">
        <w:rPr>
          <w:rFonts w:ascii="Times New Roman" w:eastAsia="Times New Roman" w:hAnsi="Times New Roman" w:cs="Times New Roman"/>
          <w:b/>
          <w:bCs/>
          <w:lang w:eastAsia="cs-CZ"/>
        </w:rPr>
        <w:t xml:space="preserve">EudraCT number/ </w:t>
      </w:r>
      <w:r w:rsidRPr="00315C08">
        <w:rPr>
          <w:rFonts w:ascii="Times New Roman" w:eastAsia="Times New Roman" w:hAnsi="Times New Roman" w:cs="Times New Roman"/>
          <w:i/>
          <w:lang w:eastAsia="cs-CZ"/>
        </w:rPr>
        <w:t>EudraCT number</w:t>
      </w:r>
      <w:r w:rsidRPr="00315C08">
        <w:rPr>
          <w:rFonts w:ascii="Times New Roman" w:eastAsia="Times New Roman" w:hAnsi="Times New Roman" w:cs="Times New Roman"/>
          <w:lang w:eastAsia="cs-CZ"/>
        </w:rPr>
        <w:t>: 2012-005283-97</w:t>
      </w:r>
    </w:p>
    <w:p w:rsidR="00315C08" w:rsidRPr="00315C08" w:rsidRDefault="00315C08" w:rsidP="00315C08">
      <w:pPr>
        <w:spacing w:after="0" w:line="240" w:lineRule="auto"/>
        <w:rPr>
          <w:rFonts w:ascii="Times New Roman" w:eastAsia="Times New Roman" w:hAnsi="Times New Roman" w:cs="Times New Roman"/>
          <w:b/>
          <w:bCs/>
          <w:lang w:eastAsia="cs-CZ"/>
        </w:rPr>
      </w:pPr>
    </w:p>
    <w:p w:rsidR="00315C08" w:rsidRPr="00315C08" w:rsidRDefault="00315C08" w:rsidP="00315C08">
      <w:pPr>
        <w:spacing w:after="0" w:line="240" w:lineRule="auto"/>
        <w:rPr>
          <w:rFonts w:ascii="Times New Roman" w:eastAsia="Times New Roman" w:hAnsi="Times New Roman" w:cs="Times New Roman"/>
          <w:lang w:eastAsia="cs-CZ"/>
        </w:rPr>
      </w:pPr>
      <w:r w:rsidRPr="00315C08">
        <w:rPr>
          <w:rFonts w:ascii="Times New Roman" w:eastAsia="Times New Roman" w:hAnsi="Times New Roman" w:cs="Times New Roman"/>
          <w:b/>
          <w:bCs/>
          <w:lang w:eastAsia="cs-CZ"/>
        </w:rPr>
        <w:t>Zadavatel/</w:t>
      </w:r>
      <w:r w:rsidRPr="00315C08">
        <w:rPr>
          <w:rFonts w:ascii="Times New Roman" w:eastAsia="Times New Roman" w:hAnsi="Times New Roman" w:cs="Times New Roman"/>
          <w:i/>
          <w:lang w:eastAsia="cs-CZ"/>
        </w:rPr>
        <w:t>Sponzor</w:t>
      </w:r>
      <w:r w:rsidRPr="00315C08">
        <w:rPr>
          <w:rFonts w:ascii="Times New Roman" w:eastAsia="Times New Roman" w:hAnsi="Times New Roman" w:cs="Times New Roman"/>
          <w:lang w:eastAsia="cs-CZ"/>
        </w:rPr>
        <w:t>: Onyx Therapeutics, Inc., 249 East Grand Avenue, South San Francisco, CA 94080 USA</w:t>
      </w:r>
    </w:p>
    <w:p w:rsidR="00315C08" w:rsidRPr="00315C08" w:rsidRDefault="00315C08" w:rsidP="00315C08">
      <w:pPr>
        <w:spacing w:after="0" w:line="240" w:lineRule="auto"/>
        <w:rPr>
          <w:rFonts w:ascii="Times New Roman" w:eastAsia="Times New Roman" w:hAnsi="Times New Roman" w:cs="Times New Roman"/>
          <w:bCs/>
          <w:lang w:eastAsia="cs-CZ"/>
        </w:rPr>
      </w:pPr>
      <w:r w:rsidRPr="00315C08">
        <w:rPr>
          <w:rFonts w:ascii="Times New Roman" w:eastAsia="Times New Roman" w:hAnsi="Times New Roman" w:cs="Times New Roman"/>
          <w:b/>
          <w:bCs/>
          <w:lang w:eastAsia="cs-CZ"/>
        </w:rPr>
        <w:t>Žadatel/</w:t>
      </w:r>
      <w:r w:rsidRPr="00315C08">
        <w:rPr>
          <w:rFonts w:ascii="Times New Roman" w:eastAsia="Times New Roman" w:hAnsi="Times New Roman" w:cs="Times New Roman"/>
          <w:bCs/>
          <w:i/>
          <w:lang w:eastAsia="cs-CZ"/>
        </w:rPr>
        <w:t>Applicant</w:t>
      </w:r>
      <w:r w:rsidRPr="00315C08">
        <w:rPr>
          <w:rFonts w:ascii="Times New Roman" w:eastAsia="Times New Roman" w:hAnsi="Times New Roman" w:cs="Times New Roman"/>
          <w:bCs/>
          <w:lang w:eastAsia="cs-CZ"/>
        </w:rPr>
        <w:t xml:space="preserve">: PSI CRO Czech Republic s.r.o., V Parku 2343/24, 148 00 Praha 4, </w:t>
      </w:r>
    </w:p>
    <w:p w:rsidR="00315C08" w:rsidRPr="00315C08" w:rsidRDefault="00315C08" w:rsidP="00315C08">
      <w:pPr>
        <w:spacing w:after="0" w:line="240" w:lineRule="auto"/>
        <w:rPr>
          <w:rFonts w:ascii="Times New Roman" w:eastAsia="Times New Roman" w:hAnsi="Times New Roman" w:cs="Times New Roman"/>
          <w:bCs/>
          <w:lang w:eastAsia="cs-CZ"/>
        </w:rPr>
      </w:pPr>
      <w:r w:rsidRPr="00315C08">
        <w:rPr>
          <w:rFonts w:ascii="Times New Roman" w:eastAsia="Times New Roman" w:hAnsi="Times New Roman" w:cs="Times New Roman"/>
          <w:bCs/>
          <w:lang w:eastAsia="cs-CZ"/>
        </w:rPr>
        <w:t>Mgr. Zlata Mrkvičková (zlata.mrkvickova@psi-cro.com)</w:t>
      </w:r>
    </w:p>
    <w:p w:rsidR="00315C08" w:rsidRPr="00315C08" w:rsidRDefault="00315C08" w:rsidP="00315C08">
      <w:pPr>
        <w:spacing w:after="0" w:line="240" w:lineRule="auto"/>
        <w:rPr>
          <w:rFonts w:ascii="Times New Roman" w:eastAsia="Times New Roman" w:hAnsi="Times New Roman" w:cs="Times New Roman"/>
          <w:b/>
          <w:bCs/>
          <w:lang w:eastAsia="cs-CZ"/>
        </w:rPr>
      </w:pPr>
      <w:r w:rsidRPr="00315C08">
        <w:rPr>
          <w:rFonts w:ascii="Times New Roman" w:eastAsia="Times New Roman" w:hAnsi="Times New Roman" w:cs="Times New Roman"/>
          <w:b/>
          <w:bCs/>
          <w:lang w:eastAsia="cs-CZ"/>
        </w:rPr>
        <w:t>Datum doručení žádosti/</w:t>
      </w:r>
      <w:r w:rsidRPr="00315C08">
        <w:rPr>
          <w:rFonts w:ascii="Times New Roman" w:eastAsia="Times New Roman" w:hAnsi="Times New Roman" w:cs="Times New Roman"/>
          <w:i/>
          <w:lang w:eastAsia="cs-CZ"/>
        </w:rPr>
        <w:t>Date of submission of the Application Form</w:t>
      </w:r>
      <w:r w:rsidRPr="00315C0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23.4.2014</w:t>
      </w:r>
    </w:p>
    <w:p w:rsidR="00315C08" w:rsidRPr="00315C08" w:rsidRDefault="00315C08" w:rsidP="00315C08">
      <w:pPr>
        <w:spacing w:after="0" w:line="240" w:lineRule="auto"/>
        <w:rPr>
          <w:rFonts w:ascii="Times New Roman" w:eastAsia="Times New Roman" w:hAnsi="Times New Roman" w:cs="Times New Roman"/>
          <w:lang w:eastAsia="cs-CZ"/>
        </w:rPr>
      </w:pPr>
      <w:r w:rsidRPr="00315C08">
        <w:rPr>
          <w:rFonts w:ascii="Times New Roman" w:eastAsia="Times New Roman" w:hAnsi="Times New Roman" w:cs="Times New Roman"/>
          <w:b/>
          <w:bCs/>
          <w:lang w:eastAsia="cs-CZ"/>
        </w:rPr>
        <w:t xml:space="preserve">Datum jednání EK </w:t>
      </w:r>
      <w:r w:rsidRPr="00315C08">
        <w:rPr>
          <w:rFonts w:ascii="Times New Roman" w:eastAsia="Times New Roman" w:hAnsi="Times New Roman" w:cs="Times New Roman"/>
          <w:lang w:eastAsia="cs-CZ"/>
        </w:rPr>
        <w:t>/</w:t>
      </w:r>
      <w:r w:rsidRPr="00315C0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315C08" w:rsidRPr="00315C08" w:rsidRDefault="00315C08" w:rsidP="00315C08">
      <w:pPr>
        <w:spacing w:after="0" w:line="240" w:lineRule="auto"/>
        <w:rPr>
          <w:rFonts w:ascii="Times New Roman" w:eastAsia="Times New Roman" w:hAnsi="Times New Roman" w:cs="Times New Roman"/>
          <w:b/>
          <w:bCs/>
          <w:lang w:eastAsia="cs-CZ"/>
        </w:rPr>
      </w:pPr>
    </w:p>
    <w:p w:rsidR="00315C08" w:rsidRPr="00315C08" w:rsidRDefault="00315C08" w:rsidP="00315C08">
      <w:pPr>
        <w:spacing w:after="0" w:line="240" w:lineRule="auto"/>
        <w:rPr>
          <w:rFonts w:ascii="Times New Roman" w:eastAsia="Times New Roman" w:hAnsi="Times New Roman" w:cs="Times New Roman"/>
          <w:b/>
          <w:bCs/>
          <w:i/>
          <w:lang w:eastAsia="cs-CZ"/>
        </w:rPr>
      </w:pPr>
      <w:r w:rsidRPr="00315C08">
        <w:rPr>
          <w:rFonts w:ascii="Times New Roman" w:eastAsia="Times New Roman" w:hAnsi="Times New Roman" w:cs="Times New Roman"/>
          <w:b/>
          <w:bCs/>
          <w:lang w:eastAsia="cs-CZ"/>
        </w:rPr>
        <w:t>U multicentrického KH adresa multicentrické EK, ke které bylo KH předloženo/</w:t>
      </w:r>
      <w:r w:rsidRPr="00315C08">
        <w:rPr>
          <w:rFonts w:ascii="Times New Roman" w:eastAsia="Times New Roman" w:hAnsi="Times New Roman" w:cs="Times New Roman"/>
          <w:b/>
          <w:bCs/>
          <w:i/>
          <w:lang w:eastAsia="cs-CZ"/>
        </w:rPr>
        <w:t xml:space="preserve"> </w:t>
      </w:r>
      <w:r w:rsidRPr="00315C08">
        <w:rPr>
          <w:rFonts w:ascii="Times New Roman" w:eastAsia="Times New Roman" w:hAnsi="Times New Roman" w:cs="Times New Roman"/>
          <w:i/>
          <w:lang w:eastAsia="cs-CZ"/>
        </w:rPr>
        <w:t>F</w:t>
      </w:r>
      <w:r w:rsidRPr="00315C0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315C08">
        <w:rPr>
          <w:rFonts w:ascii="Times New Roman" w:eastAsia="Times New Roman" w:hAnsi="Times New Roman" w:cs="Times New Roman"/>
          <w:lang w:val="en-US" w:eastAsia="cs-CZ"/>
        </w:rPr>
        <w:t xml:space="preserve">:  </w:t>
      </w:r>
      <w:r w:rsidRPr="00315C08">
        <w:rPr>
          <w:rFonts w:ascii="Times New Roman" w:eastAsia="Times New Roman" w:hAnsi="Times New Roman" w:cs="Times New Roman"/>
          <w:b/>
          <w:bCs/>
          <w:i/>
          <w:lang w:eastAsia="cs-CZ"/>
        </w:rPr>
        <w:t xml:space="preserve"> </w:t>
      </w:r>
      <w:r w:rsidRPr="00315C08">
        <w:rPr>
          <w:rFonts w:ascii="Times New Roman" w:eastAsia="Times New Roman" w:hAnsi="Times New Roman" w:cs="Times New Roman"/>
          <w:i/>
          <w:lang w:eastAsia="cs-CZ"/>
        </w:rPr>
        <w:t xml:space="preserve"> FN Ostrava</w:t>
      </w:r>
    </w:p>
    <w:p w:rsidR="00315C08" w:rsidRPr="00315C08" w:rsidRDefault="00315C08" w:rsidP="00315C08">
      <w:pPr>
        <w:spacing w:after="0" w:line="240" w:lineRule="auto"/>
        <w:rPr>
          <w:rFonts w:ascii="Times New Roman" w:eastAsia="Times New Roman" w:hAnsi="Times New Roman" w:cs="Times New Roman"/>
          <w:b/>
          <w:bCs/>
          <w:i/>
          <w:lang w:eastAsia="cs-CZ"/>
        </w:rPr>
      </w:pPr>
    </w:p>
    <w:p w:rsidR="00315C08" w:rsidRPr="00315C08" w:rsidRDefault="00315C08" w:rsidP="00315C08">
      <w:pPr>
        <w:spacing w:after="0" w:line="240" w:lineRule="auto"/>
        <w:rPr>
          <w:rFonts w:ascii="Times New Roman" w:eastAsia="Times New Roman" w:hAnsi="Times New Roman" w:cs="Times New Roman"/>
          <w:lang w:eastAsia="cs-CZ"/>
        </w:rPr>
      </w:pPr>
      <w:r w:rsidRPr="00315C08">
        <w:rPr>
          <w:rFonts w:ascii="Times New Roman" w:eastAsia="Times New Roman" w:hAnsi="Times New Roman" w:cs="Times New Roman"/>
          <w:b/>
          <w:bCs/>
          <w:lang w:eastAsia="cs-CZ"/>
        </w:rPr>
        <w:t xml:space="preserve">Vyjádření EK/ </w:t>
      </w:r>
      <w:r w:rsidRPr="00315C08">
        <w:rPr>
          <w:rFonts w:ascii="Times New Roman" w:eastAsia="Times New Roman" w:hAnsi="Times New Roman" w:cs="Times New Roman"/>
          <w:i/>
          <w:lang w:eastAsia="cs-CZ"/>
        </w:rPr>
        <w:t>Ethics Committe´s opinion</w:t>
      </w:r>
      <w:r w:rsidRPr="00315C08">
        <w:rPr>
          <w:rFonts w:ascii="Times New Roman" w:eastAsia="Times New Roman" w:hAnsi="Times New Roman" w:cs="Times New Roman"/>
          <w:lang w:eastAsia="cs-CZ"/>
        </w:rPr>
        <w:t>:</w:t>
      </w:r>
    </w:p>
    <w:p w:rsidR="00315C08" w:rsidRPr="00315C08" w:rsidRDefault="00315C08" w:rsidP="00315C08">
      <w:pPr>
        <w:spacing w:after="0" w:line="240" w:lineRule="auto"/>
        <w:rPr>
          <w:rFonts w:ascii="Times New Roman" w:eastAsia="Times New Roman" w:hAnsi="Times New Roman" w:cs="Times New Roman"/>
          <w:i/>
          <w:lang w:eastAsia="cs-CZ"/>
        </w:rPr>
      </w:pPr>
      <w:r w:rsidRPr="00315C08">
        <w:rPr>
          <w:rFonts w:ascii="Times New Roman" w:eastAsia="Times New Roman" w:hAnsi="Times New Roman" w:cs="Times New Roman"/>
          <w:lang w:eastAsia="cs-CZ"/>
        </w:rPr>
        <w:sym w:font="Wingdings 2" w:char="F0A3"/>
      </w:r>
      <w:r w:rsidRPr="00315C08">
        <w:rPr>
          <w:rFonts w:ascii="Times New Roman" w:eastAsia="Times New Roman" w:hAnsi="Times New Roman" w:cs="Times New Roman"/>
          <w:lang w:eastAsia="cs-CZ"/>
        </w:rPr>
        <w:t xml:space="preserve">  EK  vydala souhlasné stanovisko// </w:t>
      </w:r>
      <w:r w:rsidRPr="00315C08">
        <w:rPr>
          <w:rFonts w:ascii="Times New Roman" w:eastAsia="Times New Roman" w:hAnsi="Times New Roman" w:cs="Times New Roman"/>
          <w:i/>
          <w:lang w:eastAsia="cs-CZ"/>
        </w:rPr>
        <w:t>EC issues</w:t>
      </w:r>
      <w:r w:rsidRPr="00315C08">
        <w:rPr>
          <w:rFonts w:ascii="Times New Roman" w:eastAsia="Times New Roman" w:hAnsi="Times New Roman" w:cs="Times New Roman"/>
          <w:lang w:eastAsia="cs-CZ"/>
        </w:rPr>
        <w:t xml:space="preserve"> f</w:t>
      </w:r>
      <w:r w:rsidRPr="00315C08">
        <w:rPr>
          <w:rFonts w:ascii="Times New Roman" w:eastAsia="Times New Roman" w:hAnsi="Times New Roman" w:cs="Times New Roman"/>
          <w:i/>
          <w:lang w:eastAsia="cs-CZ"/>
        </w:rPr>
        <w:t>avourable opinion</w:t>
      </w:r>
    </w:p>
    <w:p w:rsidR="00315C08" w:rsidRPr="00315C08" w:rsidRDefault="00315C08" w:rsidP="00315C08">
      <w:pPr>
        <w:spacing w:after="0" w:line="240" w:lineRule="auto"/>
        <w:rPr>
          <w:rFonts w:ascii="Times New Roman" w:eastAsia="Times New Roman" w:hAnsi="Times New Roman" w:cs="Times New Roman"/>
          <w:bCs/>
          <w:i/>
          <w:lang w:eastAsia="cs-CZ"/>
        </w:rPr>
      </w:pPr>
      <w:r w:rsidRPr="00315C08">
        <w:rPr>
          <w:rFonts w:ascii="Wingdings 2" w:eastAsia="Times New Roman" w:hAnsi="Wingdings 2" w:cs="Times New Roman"/>
          <w:bCs/>
          <w:lang w:eastAsia="cs-CZ"/>
        </w:rPr>
        <w:t></w:t>
      </w:r>
      <w:r w:rsidRPr="00315C08">
        <w:rPr>
          <w:rFonts w:ascii="Times New Roman" w:eastAsia="Times New Roman" w:hAnsi="Times New Roman" w:cs="Times New Roman"/>
          <w:bCs/>
          <w:lang w:eastAsia="cs-CZ"/>
        </w:rPr>
        <w:t xml:space="preserve">  EK  vzala na vědomí / </w:t>
      </w:r>
      <w:r w:rsidRPr="00315C08">
        <w:rPr>
          <w:rFonts w:ascii="Times New Roman" w:eastAsia="Times New Roman" w:hAnsi="Times New Roman" w:cs="Times New Roman"/>
          <w:bCs/>
          <w:i/>
          <w:lang w:eastAsia="cs-CZ"/>
        </w:rPr>
        <w:t>Taken into account</w:t>
      </w:r>
    </w:p>
    <w:p w:rsidR="00315C08" w:rsidRPr="00315C08" w:rsidRDefault="00315C08" w:rsidP="00315C08">
      <w:pPr>
        <w:spacing w:after="0" w:line="240" w:lineRule="auto"/>
        <w:rPr>
          <w:rFonts w:ascii="Times New Roman" w:eastAsia="Times New Roman" w:hAnsi="Times New Roman" w:cs="Times New Roman"/>
          <w:b/>
          <w:bCs/>
          <w:lang w:eastAsia="cs-CZ"/>
        </w:rPr>
      </w:pPr>
    </w:p>
    <w:p w:rsidR="00315C08" w:rsidRPr="00315C08" w:rsidRDefault="00315C08" w:rsidP="00315C08">
      <w:pPr>
        <w:spacing w:after="0" w:line="240" w:lineRule="auto"/>
        <w:rPr>
          <w:rFonts w:ascii="Times New Roman" w:eastAsia="Times New Roman" w:hAnsi="Times New Roman" w:cs="Times New Roman"/>
          <w:i/>
          <w:lang w:val="en-US" w:eastAsia="cs-CZ"/>
        </w:rPr>
      </w:pPr>
      <w:r w:rsidRPr="00315C08">
        <w:rPr>
          <w:rFonts w:ascii="Times New Roman" w:eastAsia="Times New Roman" w:hAnsi="Times New Roman" w:cs="Times New Roman"/>
          <w:b/>
          <w:bCs/>
          <w:lang w:eastAsia="cs-CZ"/>
        </w:rPr>
        <w:t>Lhůta pro podání písemné zprávy o průběhu KH od jeho zahájení</w:t>
      </w:r>
      <w:r w:rsidRPr="00315C08">
        <w:rPr>
          <w:rFonts w:ascii="Times New Roman" w:eastAsia="Times New Roman" w:hAnsi="Times New Roman" w:cs="Times New Roman"/>
          <w:b/>
          <w:bCs/>
          <w:lang w:val="en-US" w:eastAsia="cs-CZ"/>
        </w:rPr>
        <w:t xml:space="preserve">/ </w:t>
      </w:r>
      <w:r w:rsidRPr="00315C08">
        <w:rPr>
          <w:rFonts w:ascii="Times New Roman" w:eastAsia="Times New Roman" w:hAnsi="Times New Roman" w:cs="Times New Roman"/>
          <w:i/>
          <w:lang w:val="en-US" w:eastAsia="cs-CZ"/>
        </w:rPr>
        <w:t>Time schedule for submission of the  written Annual Report from the CT commencement:</w:t>
      </w:r>
    </w:p>
    <w:p w:rsidR="00315C08" w:rsidRPr="00315C08" w:rsidRDefault="00315C08" w:rsidP="00315C08">
      <w:pPr>
        <w:spacing w:after="0" w:line="240" w:lineRule="auto"/>
        <w:rPr>
          <w:rFonts w:ascii="Times New Roman" w:eastAsia="Times New Roman" w:hAnsi="Times New Roman" w:cs="Times New Roman"/>
          <w:lang w:eastAsia="cs-CZ"/>
        </w:rPr>
      </w:pPr>
      <w:r w:rsidRPr="00315C08">
        <w:rPr>
          <w:rFonts w:ascii="Times New Roman" w:eastAsia="Times New Roman" w:hAnsi="Times New Roman" w:cs="Times New Roman"/>
          <w:lang w:eastAsia="cs-CZ"/>
        </w:rPr>
        <w:sym w:font="Wingdings 2" w:char="F054"/>
      </w:r>
      <w:r w:rsidRPr="00315C08">
        <w:rPr>
          <w:rFonts w:ascii="Times New Roman" w:eastAsia="Times New Roman" w:hAnsi="Times New Roman" w:cs="Times New Roman"/>
          <w:lang w:eastAsia="cs-CZ"/>
        </w:rPr>
        <w:t xml:space="preserve">   1x ročně</w:t>
      </w:r>
      <w:r w:rsidRPr="00315C08">
        <w:rPr>
          <w:rFonts w:ascii="Times New Roman" w:eastAsia="Times New Roman" w:hAnsi="Times New Roman" w:cs="Times New Roman"/>
          <w:i/>
          <w:lang w:eastAsia="cs-CZ"/>
        </w:rPr>
        <w:t xml:space="preserve">/Once a year                   </w:t>
      </w:r>
      <w:r w:rsidR="00415BD1" w:rsidRPr="00315C0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15C08">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315C08">
        <w:rPr>
          <w:rFonts w:ascii="Times New Roman" w:eastAsia="Times New Roman" w:hAnsi="Times New Roman" w:cs="Times New Roman"/>
          <w:lang w:eastAsia="cs-CZ"/>
        </w:rPr>
        <w:fldChar w:fldCharType="end"/>
      </w:r>
      <w:r w:rsidRPr="00315C08">
        <w:rPr>
          <w:rFonts w:ascii="Times New Roman" w:eastAsia="Times New Roman" w:hAnsi="Times New Roman" w:cs="Times New Roman"/>
          <w:lang w:eastAsia="cs-CZ"/>
        </w:rPr>
        <w:t xml:space="preserve">  Jiná lhůta/</w:t>
      </w:r>
      <w:r w:rsidRPr="00315C08">
        <w:rPr>
          <w:rFonts w:ascii="Times New Roman" w:eastAsia="Times New Roman" w:hAnsi="Times New Roman" w:cs="Times New Roman"/>
          <w:i/>
          <w:lang w:eastAsia="cs-CZ"/>
        </w:rPr>
        <w:t xml:space="preserve"> Other </w:t>
      </w:r>
      <w:r w:rsidRPr="00315C08">
        <w:rPr>
          <w:rFonts w:ascii="Times New Roman" w:eastAsia="Times New Roman" w:hAnsi="Times New Roman" w:cs="Times New Roman"/>
          <w:lang w:eastAsia="cs-CZ"/>
        </w:rPr>
        <w:t>…………….</w:t>
      </w:r>
    </w:p>
    <w:p w:rsidR="00315C08" w:rsidRPr="00315C08" w:rsidRDefault="00315C08" w:rsidP="00315C08">
      <w:pPr>
        <w:spacing w:after="0" w:line="240" w:lineRule="auto"/>
        <w:rPr>
          <w:rFonts w:ascii="Times New Roman" w:eastAsia="Times New Roman" w:hAnsi="Times New Roman" w:cs="Times New Roman"/>
          <w:lang w:eastAsia="cs-CZ"/>
        </w:rPr>
      </w:pPr>
    </w:p>
    <w:p w:rsidR="00315C08" w:rsidRPr="00315C08" w:rsidRDefault="00315C08" w:rsidP="00315C08">
      <w:pPr>
        <w:spacing w:after="0" w:line="240" w:lineRule="auto"/>
        <w:rPr>
          <w:rFonts w:ascii="Times New Roman" w:eastAsia="Times New Roman" w:hAnsi="Times New Roman" w:cs="Times New Roman"/>
          <w:i/>
          <w:lang w:eastAsia="cs-CZ"/>
        </w:rPr>
      </w:pPr>
      <w:r w:rsidRPr="00315C08">
        <w:rPr>
          <w:rFonts w:ascii="Times New Roman" w:eastAsia="Times New Roman" w:hAnsi="Times New Roman" w:cs="Times New Roman"/>
          <w:b/>
          <w:bCs/>
          <w:lang w:eastAsia="cs-CZ"/>
        </w:rPr>
        <w:t>Seznam míst hodnocení s označením míst, ke kterým se EK vyjádřila jako místní EK a kde vykonává dohled/</w:t>
      </w:r>
      <w:r w:rsidRPr="00315C0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15C08" w:rsidRPr="00315C08" w:rsidTr="009F1814">
        <w:trPr>
          <w:trHeight w:val="454"/>
        </w:trPr>
        <w:tc>
          <w:tcPr>
            <w:tcW w:w="6108" w:type="dxa"/>
          </w:tcPr>
          <w:p w:rsidR="00315C08" w:rsidRPr="00315C08" w:rsidRDefault="00315C08" w:rsidP="00315C08">
            <w:pPr>
              <w:spacing w:after="0" w:line="240" w:lineRule="auto"/>
              <w:rPr>
                <w:rFonts w:ascii="Times New Roman" w:eastAsia="Times New Roman" w:hAnsi="Times New Roman" w:cs="Times New Roman"/>
                <w:sz w:val="18"/>
                <w:szCs w:val="18"/>
                <w:lang w:eastAsia="cs-CZ"/>
              </w:rPr>
            </w:pPr>
            <w:r w:rsidRPr="00315C08">
              <w:rPr>
                <w:rFonts w:ascii="Times New Roman" w:eastAsia="Times New Roman" w:hAnsi="Times New Roman" w:cs="Times New Roman"/>
                <w:sz w:val="18"/>
                <w:szCs w:val="18"/>
                <w:lang w:eastAsia="cs-CZ"/>
              </w:rPr>
              <w:t xml:space="preserve">Místo hodnocení/ Jméno zkoušejícího </w:t>
            </w:r>
          </w:p>
          <w:p w:rsidR="00315C08" w:rsidRPr="00315C08" w:rsidRDefault="00315C08" w:rsidP="00315C08">
            <w:pPr>
              <w:spacing w:after="0" w:line="240" w:lineRule="auto"/>
              <w:rPr>
                <w:rFonts w:ascii="Times New Roman" w:eastAsia="Times New Roman" w:hAnsi="Times New Roman" w:cs="Times New Roman"/>
                <w:i/>
                <w:sz w:val="18"/>
                <w:szCs w:val="18"/>
                <w:lang w:eastAsia="cs-CZ"/>
              </w:rPr>
            </w:pPr>
            <w:r w:rsidRPr="00315C08">
              <w:rPr>
                <w:rFonts w:ascii="Times New Roman" w:eastAsia="Times New Roman" w:hAnsi="Times New Roman" w:cs="Times New Roman"/>
                <w:i/>
                <w:sz w:val="18"/>
                <w:szCs w:val="18"/>
                <w:lang w:eastAsia="cs-CZ"/>
              </w:rPr>
              <w:t>Trial Site / Name of Investigator</w:t>
            </w:r>
          </w:p>
        </w:tc>
        <w:tc>
          <w:tcPr>
            <w:tcW w:w="1280" w:type="dxa"/>
          </w:tcPr>
          <w:p w:rsidR="00315C08" w:rsidRPr="00315C08" w:rsidRDefault="00315C08" w:rsidP="00315C08">
            <w:pPr>
              <w:spacing w:after="0" w:line="240" w:lineRule="auto"/>
              <w:rPr>
                <w:rFonts w:ascii="Times New Roman" w:eastAsia="Times New Roman" w:hAnsi="Times New Roman" w:cs="Times New Roman"/>
                <w:sz w:val="18"/>
                <w:szCs w:val="18"/>
                <w:vertAlign w:val="superscript"/>
                <w:lang w:eastAsia="cs-CZ"/>
              </w:rPr>
            </w:pPr>
            <w:r w:rsidRPr="00315C08">
              <w:rPr>
                <w:rFonts w:ascii="Times New Roman" w:eastAsia="Times New Roman" w:hAnsi="Times New Roman" w:cs="Times New Roman"/>
                <w:sz w:val="18"/>
                <w:szCs w:val="18"/>
                <w:lang w:eastAsia="cs-CZ"/>
              </w:rPr>
              <w:t xml:space="preserve">Místní EK </w:t>
            </w:r>
            <w:r w:rsidRPr="00315C08">
              <w:rPr>
                <w:rFonts w:ascii="Times New Roman" w:eastAsia="Times New Roman" w:hAnsi="Times New Roman" w:cs="Times New Roman"/>
                <w:i/>
                <w:sz w:val="18"/>
                <w:szCs w:val="18"/>
                <w:lang w:eastAsia="cs-CZ"/>
              </w:rPr>
              <w:t>Local EC</w:t>
            </w:r>
          </w:p>
        </w:tc>
        <w:tc>
          <w:tcPr>
            <w:tcW w:w="2712" w:type="dxa"/>
          </w:tcPr>
          <w:p w:rsidR="00315C08" w:rsidRPr="00315C08" w:rsidRDefault="00315C08" w:rsidP="00315C08">
            <w:pPr>
              <w:spacing w:after="0" w:line="240" w:lineRule="auto"/>
              <w:rPr>
                <w:rFonts w:ascii="Times New Roman" w:eastAsia="Times New Roman" w:hAnsi="Times New Roman" w:cs="Times New Roman"/>
                <w:sz w:val="18"/>
                <w:szCs w:val="18"/>
                <w:lang w:eastAsia="cs-CZ"/>
              </w:rPr>
            </w:pPr>
            <w:r w:rsidRPr="00315C08">
              <w:rPr>
                <w:rFonts w:ascii="Times New Roman" w:eastAsia="Times New Roman" w:hAnsi="Times New Roman" w:cs="Times New Roman"/>
                <w:sz w:val="18"/>
                <w:szCs w:val="18"/>
                <w:lang w:eastAsia="cs-CZ"/>
              </w:rPr>
              <w:t>Adresa  místní EK</w:t>
            </w:r>
          </w:p>
          <w:p w:rsidR="00315C08" w:rsidRPr="00315C08" w:rsidRDefault="00315C08" w:rsidP="00315C08">
            <w:pPr>
              <w:spacing w:after="0" w:line="240" w:lineRule="auto"/>
              <w:rPr>
                <w:rFonts w:ascii="Times New Roman" w:eastAsia="Times New Roman" w:hAnsi="Times New Roman" w:cs="Times New Roman"/>
                <w:i/>
                <w:sz w:val="18"/>
                <w:szCs w:val="18"/>
                <w:lang w:eastAsia="cs-CZ"/>
              </w:rPr>
            </w:pPr>
            <w:r w:rsidRPr="00315C08">
              <w:rPr>
                <w:rFonts w:ascii="Times New Roman" w:eastAsia="Times New Roman" w:hAnsi="Times New Roman" w:cs="Times New Roman"/>
                <w:i/>
                <w:sz w:val="18"/>
                <w:szCs w:val="18"/>
                <w:lang w:eastAsia="cs-CZ"/>
              </w:rPr>
              <w:t>Address</w:t>
            </w:r>
          </w:p>
        </w:tc>
      </w:tr>
      <w:tr w:rsidR="00315C08" w:rsidRPr="00315C08" w:rsidTr="009F1814">
        <w:trPr>
          <w:trHeight w:val="312"/>
        </w:trPr>
        <w:tc>
          <w:tcPr>
            <w:tcW w:w="6108" w:type="dxa"/>
          </w:tcPr>
          <w:p w:rsidR="00315C08" w:rsidRPr="00315C08" w:rsidRDefault="00315C08" w:rsidP="00315C08">
            <w:pPr>
              <w:spacing w:after="0" w:line="240" w:lineRule="auto"/>
              <w:rPr>
                <w:rFonts w:ascii="Times New Roman" w:eastAsia="Times New Roman" w:hAnsi="Times New Roman" w:cs="Times New Roman"/>
                <w:sz w:val="18"/>
                <w:szCs w:val="18"/>
                <w:lang w:eastAsia="cs-CZ"/>
              </w:rPr>
            </w:pPr>
            <w:r w:rsidRPr="00315C08">
              <w:rPr>
                <w:rFonts w:ascii="Times New Roman" w:eastAsia="Times New Roman" w:hAnsi="Times New Roman" w:cs="Times New Roman"/>
                <w:sz w:val="18"/>
                <w:szCs w:val="18"/>
                <w:lang w:eastAsia="cs-CZ"/>
              </w:rPr>
              <w:t xml:space="preserve">Prof. MUDr. Vlastimil Ščudla, CSc., III. Interní klinika FN Olomouc, </w:t>
            </w:r>
          </w:p>
          <w:p w:rsidR="00315C08" w:rsidRPr="00315C08" w:rsidRDefault="00315C08" w:rsidP="00315C08">
            <w:pPr>
              <w:spacing w:after="0" w:line="240" w:lineRule="auto"/>
              <w:rPr>
                <w:rFonts w:ascii="Times New Roman" w:eastAsia="Times New Roman" w:hAnsi="Times New Roman" w:cs="Times New Roman"/>
                <w:sz w:val="18"/>
                <w:szCs w:val="18"/>
                <w:lang w:eastAsia="cs-CZ"/>
              </w:rPr>
            </w:pPr>
            <w:r w:rsidRPr="00315C08">
              <w:rPr>
                <w:rFonts w:ascii="Times New Roman" w:eastAsia="Times New Roman" w:hAnsi="Times New Roman" w:cs="Times New Roman"/>
                <w:sz w:val="18"/>
                <w:szCs w:val="18"/>
                <w:lang w:eastAsia="cs-CZ"/>
              </w:rPr>
              <w:t>I.P.Pavlova 6, 775 20 Olomouc</w:t>
            </w:r>
          </w:p>
        </w:tc>
        <w:tc>
          <w:tcPr>
            <w:tcW w:w="1280" w:type="dxa"/>
          </w:tcPr>
          <w:p w:rsidR="00315C08" w:rsidRPr="00315C08" w:rsidRDefault="00315C08" w:rsidP="00315C08">
            <w:pPr>
              <w:spacing w:after="0" w:line="240" w:lineRule="auto"/>
              <w:rPr>
                <w:rFonts w:ascii="Times New Roman" w:eastAsia="Times New Roman" w:hAnsi="Times New Roman" w:cs="Times New Roman"/>
                <w:sz w:val="18"/>
                <w:szCs w:val="18"/>
                <w:lang w:eastAsia="cs-CZ"/>
              </w:rPr>
            </w:pPr>
            <w:r w:rsidRPr="00315C08">
              <w:rPr>
                <w:rFonts w:ascii="Wingdings 2" w:eastAsia="Times New Roman" w:hAnsi="Wingdings 2" w:cs="Times New Roman"/>
                <w:sz w:val="18"/>
                <w:szCs w:val="18"/>
                <w:lang w:eastAsia="cs-CZ"/>
              </w:rPr>
              <w:t></w:t>
            </w:r>
          </w:p>
        </w:tc>
        <w:tc>
          <w:tcPr>
            <w:tcW w:w="2712" w:type="dxa"/>
          </w:tcPr>
          <w:p w:rsidR="00315C08" w:rsidRPr="00315C08" w:rsidRDefault="00315C08" w:rsidP="00315C08">
            <w:pPr>
              <w:spacing w:after="0" w:line="240" w:lineRule="auto"/>
              <w:rPr>
                <w:rFonts w:ascii="Times New Roman" w:eastAsia="Times New Roman" w:hAnsi="Times New Roman" w:cs="Times New Roman"/>
                <w:sz w:val="18"/>
                <w:szCs w:val="18"/>
                <w:lang w:eastAsia="cs-CZ"/>
              </w:rPr>
            </w:pPr>
            <w:r w:rsidRPr="00315C08">
              <w:rPr>
                <w:rFonts w:ascii="Times New Roman" w:eastAsia="Times New Roman" w:hAnsi="Times New Roman" w:cs="Times New Roman"/>
                <w:sz w:val="18"/>
                <w:szCs w:val="18"/>
                <w:lang w:eastAsia="cs-CZ"/>
              </w:rPr>
              <w:t>EK FNOL</w:t>
            </w:r>
          </w:p>
        </w:tc>
      </w:tr>
    </w:tbl>
    <w:p w:rsidR="00315C08" w:rsidRPr="00315C08" w:rsidRDefault="00315C08" w:rsidP="00315C08">
      <w:pPr>
        <w:spacing w:after="0" w:line="240" w:lineRule="auto"/>
        <w:rPr>
          <w:rFonts w:ascii="Times New Roman" w:eastAsia="Times New Roman" w:hAnsi="Times New Roman" w:cs="Times New Roman"/>
          <w:b/>
          <w:bCs/>
          <w:szCs w:val="24"/>
          <w:lang w:eastAsia="cs-CZ"/>
        </w:rPr>
      </w:pPr>
    </w:p>
    <w:p w:rsidR="00315C08" w:rsidRPr="00315C08" w:rsidRDefault="00315C08" w:rsidP="00315C08">
      <w:pPr>
        <w:spacing w:after="0" w:line="240" w:lineRule="auto"/>
        <w:rPr>
          <w:rFonts w:ascii="Times New Roman" w:eastAsia="Times New Roman" w:hAnsi="Times New Roman" w:cs="Times New Roman"/>
          <w:bCs/>
          <w:szCs w:val="24"/>
          <w:lang w:eastAsia="cs-CZ"/>
        </w:rPr>
      </w:pPr>
      <w:r w:rsidRPr="00315C08">
        <w:rPr>
          <w:rFonts w:ascii="Times New Roman" w:eastAsia="Times New Roman" w:hAnsi="Times New Roman" w:cs="Times New Roman"/>
          <w:bCs/>
          <w:szCs w:val="24"/>
          <w:lang w:eastAsia="cs-CZ"/>
        </w:rPr>
        <w:t>1/2</w:t>
      </w:r>
    </w:p>
    <w:p w:rsidR="00315C08" w:rsidRPr="00315C08" w:rsidRDefault="00315C08" w:rsidP="00315C08">
      <w:pPr>
        <w:spacing w:after="0" w:line="240" w:lineRule="auto"/>
        <w:rPr>
          <w:rFonts w:ascii="Times New Roman" w:eastAsia="Times New Roman" w:hAnsi="Times New Roman" w:cs="Times New Roman"/>
          <w:b/>
          <w:bCs/>
          <w:szCs w:val="24"/>
          <w:lang w:eastAsia="cs-CZ"/>
        </w:rPr>
      </w:pPr>
    </w:p>
    <w:p w:rsidR="00315C08" w:rsidRPr="00315C08" w:rsidRDefault="00315C08" w:rsidP="00315C08">
      <w:pPr>
        <w:spacing w:after="0" w:line="240" w:lineRule="auto"/>
        <w:rPr>
          <w:rFonts w:ascii="Times New Roman" w:eastAsia="Times New Roman" w:hAnsi="Times New Roman" w:cs="Times New Roman"/>
          <w:bCs/>
          <w:i/>
          <w:szCs w:val="24"/>
          <w:lang w:eastAsia="cs-CZ"/>
        </w:rPr>
      </w:pPr>
      <w:r w:rsidRPr="00315C08">
        <w:rPr>
          <w:rFonts w:ascii="Times New Roman" w:eastAsia="Times New Roman" w:hAnsi="Times New Roman" w:cs="Times New Roman"/>
          <w:b/>
          <w:bCs/>
          <w:szCs w:val="24"/>
          <w:lang w:eastAsia="cs-CZ"/>
        </w:rPr>
        <w:lastRenderedPageBreak/>
        <w:t>Seznam hodnocených dokumentů/</w:t>
      </w:r>
      <w:r w:rsidRPr="00315C08">
        <w:rPr>
          <w:rFonts w:ascii="Times New Roman" w:eastAsia="Times New Roman" w:hAnsi="Times New Roman" w:cs="Times New Roman"/>
          <w:bCs/>
          <w:i/>
          <w:szCs w:val="24"/>
          <w:lang w:eastAsia="cs-CZ"/>
        </w:rPr>
        <w:t xml:space="preserve">List </w:t>
      </w:r>
      <w:r w:rsidRPr="00315C08">
        <w:rPr>
          <w:rFonts w:ascii="Times New Roman" w:eastAsia="Times New Roman" w:hAnsi="Times New Roman" w:cs="Times New Roman"/>
          <w:bCs/>
          <w:i/>
          <w:szCs w:val="24"/>
          <w:lang w:val="en-US" w:eastAsia="cs-CZ"/>
        </w:rPr>
        <w:t>of all submitted documents:</w:t>
      </w:r>
    </w:p>
    <w:p w:rsidR="00315C08" w:rsidRPr="00315C08" w:rsidRDefault="00315C08" w:rsidP="00315C0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15C08" w:rsidRPr="00315C08" w:rsidTr="009F1814">
        <w:trPr>
          <w:cantSplit/>
          <w:trHeight w:val="454"/>
        </w:trPr>
        <w:tc>
          <w:tcPr>
            <w:tcW w:w="7416" w:type="dxa"/>
            <w:vMerge w:val="restart"/>
          </w:tcPr>
          <w:p w:rsidR="00315C08" w:rsidRPr="00315C08" w:rsidRDefault="00315C08" w:rsidP="00315C08">
            <w:pPr>
              <w:spacing w:after="0" w:line="240" w:lineRule="auto"/>
              <w:rPr>
                <w:rFonts w:ascii="Times New Roman" w:eastAsia="Times New Roman" w:hAnsi="Times New Roman" w:cs="Times New Roman"/>
                <w:b/>
                <w:bCs/>
                <w:sz w:val="18"/>
                <w:szCs w:val="18"/>
                <w:lang w:eastAsia="cs-CZ"/>
              </w:rPr>
            </w:pPr>
          </w:p>
          <w:p w:rsidR="00315C08" w:rsidRPr="00315C08" w:rsidRDefault="00315C08" w:rsidP="00315C08">
            <w:pPr>
              <w:spacing w:after="0" w:line="240" w:lineRule="auto"/>
              <w:rPr>
                <w:rFonts w:ascii="Times New Roman" w:eastAsia="Times New Roman" w:hAnsi="Times New Roman" w:cs="Times New Roman"/>
                <w:b/>
                <w:bCs/>
                <w:sz w:val="18"/>
                <w:szCs w:val="18"/>
                <w:lang w:eastAsia="cs-CZ"/>
              </w:rPr>
            </w:pPr>
            <w:r w:rsidRPr="00315C08">
              <w:rPr>
                <w:rFonts w:ascii="Times New Roman" w:eastAsia="Times New Roman" w:hAnsi="Times New Roman" w:cs="Times New Roman"/>
                <w:b/>
                <w:bCs/>
                <w:sz w:val="18"/>
                <w:szCs w:val="18"/>
                <w:lang w:eastAsia="cs-CZ"/>
              </w:rPr>
              <w:t xml:space="preserve">Název dokumentu, verze, datum </w:t>
            </w:r>
          </w:p>
          <w:p w:rsidR="00315C08" w:rsidRPr="00315C08" w:rsidRDefault="00315C08" w:rsidP="00315C08">
            <w:pPr>
              <w:spacing w:after="0" w:line="240" w:lineRule="auto"/>
              <w:rPr>
                <w:rFonts w:ascii="Times New Roman" w:eastAsia="Times New Roman" w:hAnsi="Times New Roman" w:cs="Times New Roman"/>
                <w:b/>
                <w:bCs/>
                <w:sz w:val="18"/>
                <w:szCs w:val="18"/>
                <w:lang w:eastAsia="cs-CZ"/>
              </w:rPr>
            </w:pPr>
            <w:r w:rsidRPr="00315C08">
              <w:rPr>
                <w:rFonts w:ascii="Times New Roman" w:eastAsia="Times New Roman" w:hAnsi="Times New Roman" w:cs="Times New Roman"/>
                <w:b/>
                <w:bCs/>
                <w:i/>
                <w:sz w:val="18"/>
                <w:szCs w:val="18"/>
                <w:lang w:eastAsia="cs-CZ"/>
              </w:rPr>
              <w:t>Document title, version, date</w:t>
            </w:r>
          </w:p>
        </w:tc>
        <w:tc>
          <w:tcPr>
            <w:tcW w:w="1272" w:type="dxa"/>
            <w:gridSpan w:val="2"/>
          </w:tcPr>
          <w:p w:rsidR="00315C08" w:rsidRPr="00315C08" w:rsidRDefault="00315C08" w:rsidP="00315C08">
            <w:pPr>
              <w:spacing w:after="0" w:line="240" w:lineRule="auto"/>
              <w:rPr>
                <w:rFonts w:ascii="Times New Roman" w:eastAsia="Times New Roman" w:hAnsi="Times New Roman" w:cs="Times New Roman"/>
                <w:b/>
                <w:bCs/>
                <w:sz w:val="18"/>
                <w:szCs w:val="18"/>
                <w:lang w:eastAsia="cs-CZ"/>
              </w:rPr>
            </w:pPr>
            <w:r w:rsidRPr="00315C08">
              <w:rPr>
                <w:rFonts w:ascii="Times New Roman" w:eastAsia="Times New Roman" w:hAnsi="Times New Roman" w:cs="Times New Roman"/>
                <w:b/>
                <w:bCs/>
                <w:sz w:val="18"/>
                <w:szCs w:val="18"/>
                <w:lang w:eastAsia="cs-CZ"/>
              </w:rPr>
              <w:t>Schváleno /</w:t>
            </w:r>
            <w:r w:rsidRPr="00315C08">
              <w:rPr>
                <w:rFonts w:ascii="Times New Roman" w:eastAsia="Times New Roman" w:hAnsi="Times New Roman" w:cs="Times New Roman"/>
                <w:b/>
                <w:bCs/>
                <w:i/>
                <w:sz w:val="18"/>
                <w:szCs w:val="18"/>
                <w:lang w:eastAsia="cs-CZ"/>
              </w:rPr>
              <w:t>Approved</w:t>
            </w:r>
          </w:p>
        </w:tc>
        <w:tc>
          <w:tcPr>
            <w:tcW w:w="1316" w:type="dxa"/>
            <w:gridSpan w:val="2"/>
          </w:tcPr>
          <w:p w:rsidR="00315C08" w:rsidRPr="00315C08" w:rsidRDefault="00315C08" w:rsidP="00315C08">
            <w:pPr>
              <w:spacing w:after="0" w:line="240" w:lineRule="auto"/>
              <w:rPr>
                <w:rFonts w:ascii="Times New Roman" w:eastAsia="Times New Roman" w:hAnsi="Times New Roman" w:cs="Times New Roman"/>
                <w:b/>
                <w:bCs/>
                <w:sz w:val="18"/>
                <w:szCs w:val="18"/>
                <w:lang w:eastAsia="cs-CZ"/>
              </w:rPr>
            </w:pPr>
            <w:r w:rsidRPr="00315C08">
              <w:rPr>
                <w:rFonts w:ascii="Times New Roman" w:eastAsia="Times New Roman" w:hAnsi="Times New Roman" w:cs="Times New Roman"/>
                <w:b/>
                <w:bCs/>
                <w:sz w:val="18"/>
                <w:szCs w:val="18"/>
                <w:lang w:eastAsia="cs-CZ"/>
              </w:rPr>
              <w:t xml:space="preserve">Vzato na vědomí / </w:t>
            </w:r>
            <w:r w:rsidRPr="00315C08">
              <w:rPr>
                <w:rFonts w:ascii="Times New Roman" w:eastAsia="Times New Roman" w:hAnsi="Times New Roman" w:cs="Times New Roman"/>
                <w:b/>
                <w:bCs/>
                <w:i/>
                <w:sz w:val="18"/>
                <w:szCs w:val="18"/>
                <w:lang w:eastAsia="cs-CZ"/>
              </w:rPr>
              <w:t xml:space="preserve">Taken into account </w:t>
            </w:r>
          </w:p>
        </w:tc>
      </w:tr>
      <w:tr w:rsidR="00315C08" w:rsidRPr="00315C08" w:rsidTr="009F1814">
        <w:trPr>
          <w:cantSplit/>
          <w:trHeight w:val="454"/>
        </w:trPr>
        <w:tc>
          <w:tcPr>
            <w:tcW w:w="7416" w:type="dxa"/>
            <w:vMerge/>
          </w:tcPr>
          <w:p w:rsidR="00315C08" w:rsidRPr="00315C08" w:rsidRDefault="00315C08" w:rsidP="00315C08">
            <w:pPr>
              <w:spacing w:after="0" w:line="240" w:lineRule="auto"/>
              <w:rPr>
                <w:rFonts w:ascii="Times New Roman" w:eastAsia="Times New Roman" w:hAnsi="Times New Roman" w:cs="Times New Roman"/>
                <w:i/>
                <w:sz w:val="18"/>
                <w:szCs w:val="18"/>
                <w:lang w:eastAsia="cs-CZ"/>
              </w:rPr>
            </w:pPr>
          </w:p>
        </w:tc>
        <w:tc>
          <w:tcPr>
            <w:tcW w:w="736" w:type="dxa"/>
          </w:tcPr>
          <w:p w:rsidR="00315C08" w:rsidRPr="00315C08" w:rsidRDefault="00315C08" w:rsidP="00315C08">
            <w:pPr>
              <w:spacing w:after="0" w:line="240" w:lineRule="auto"/>
              <w:rPr>
                <w:rFonts w:ascii="Times New Roman" w:eastAsia="Times New Roman" w:hAnsi="Times New Roman" w:cs="Times New Roman"/>
                <w:b/>
                <w:bCs/>
                <w:sz w:val="18"/>
                <w:szCs w:val="18"/>
                <w:lang w:eastAsia="cs-CZ"/>
              </w:rPr>
            </w:pPr>
            <w:r w:rsidRPr="00315C08">
              <w:rPr>
                <w:rFonts w:ascii="Times New Roman" w:eastAsia="Times New Roman" w:hAnsi="Times New Roman" w:cs="Times New Roman"/>
                <w:b/>
                <w:bCs/>
                <w:sz w:val="18"/>
                <w:szCs w:val="18"/>
                <w:lang w:eastAsia="cs-CZ"/>
              </w:rPr>
              <w:t>ANO</w:t>
            </w:r>
          </w:p>
          <w:p w:rsidR="00315C08" w:rsidRPr="00315C08" w:rsidRDefault="00315C08" w:rsidP="00315C08">
            <w:pPr>
              <w:spacing w:after="0" w:line="240" w:lineRule="auto"/>
              <w:rPr>
                <w:rFonts w:ascii="Times New Roman" w:eastAsia="Times New Roman" w:hAnsi="Times New Roman" w:cs="Times New Roman"/>
                <w:b/>
                <w:bCs/>
                <w:i/>
                <w:sz w:val="18"/>
                <w:szCs w:val="18"/>
                <w:lang w:eastAsia="cs-CZ"/>
              </w:rPr>
            </w:pPr>
            <w:r w:rsidRPr="00315C08">
              <w:rPr>
                <w:rFonts w:ascii="Times New Roman" w:eastAsia="Times New Roman" w:hAnsi="Times New Roman" w:cs="Times New Roman"/>
                <w:b/>
                <w:bCs/>
                <w:i/>
                <w:sz w:val="18"/>
                <w:szCs w:val="18"/>
                <w:lang w:eastAsia="cs-CZ"/>
              </w:rPr>
              <w:t>Yes</w:t>
            </w:r>
          </w:p>
        </w:tc>
        <w:tc>
          <w:tcPr>
            <w:tcW w:w="536" w:type="dxa"/>
          </w:tcPr>
          <w:p w:rsidR="00315C08" w:rsidRPr="00315C08" w:rsidRDefault="00315C08" w:rsidP="00315C08">
            <w:pPr>
              <w:spacing w:after="0" w:line="240" w:lineRule="auto"/>
              <w:rPr>
                <w:rFonts w:ascii="Times New Roman" w:eastAsia="Times New Roman" w:hAnsi="Times New Roman" w:cs="Times New Roman"/>
                <w:b/>
                <w:bCs/>
                <w:sz w:val="18"/>
                <w:szCs w:val="18"/>
                <w:lang w:eastAsia="cs-CZ"/>
              </w:rPr>
            </w:pPr>
            <w:r w:rsidRPr="00315C08">
              <w:rPr>
                <w:rFonts w:ascii="Times New Roman" w:eastAsia="Times New Roman" w:hAnsi="Times New Roman" w:cs="Times New Roman"/>
                <w:b/>
                <w:bCs/>
                <w:sz w:val="18"/>
                <w:szCs w:val="18"/>
                <w:lang w:eastAsia="cs-CZ"/>
              </w:rPr>
              <w:t xml:space="preserve">NE </w:t>
            </w:r>
          </w:p>
          <w:p w:rsidR="00315C08" w:rsidRPr="00315C08" w:rsidRDefault="00315C08" w:rsidP="00315C08">
            <w:pPr>
              <w:spacing w:after="0" w:line="240" w:lineRule="auto"/>
              <w:rPr>
                <w:rFonts w:ascii="Times New Roman" w:eastAsia="Times New Roman" w:hAnsi="Times New Roman" w:cs="Times New Roman"/>
                <w:b/>
                <w:bCs/>
                <w:sz w:val="18"/>
                <w:szCs w:val="18"/>
                <w:lang w:eastAsia="cs-CZ"/>
              </w:rPr>
            </w:pPr>
            <w:r w:rsidRPr="00315C08">
              <w:rPr>
                <w:rFonts w:ascii="Times New Roman" w:eastAsia="Times New Roman" w:hAnsi="Times New Roman" w:cs="Times New Roman"/>
                <w:b/>
                <w:bCs/>
                <w:i/>
                <w:sz w:val="18"/>
                <w:szCs w:val="18"/>
                <w:lang w:eastAsia="cs-CZ"/>
              </w:rPr>
              <w:t>No</w:t>
            </w:r>
          </w:p>
        </w:tc>
        <w:tc>
          <w:tcPr>
            <w:tcW w:w="780" w:type="dxa"/>
          </w:tcPr>
          <w:p w:rsidR="00315C08" w:rsidRPr="00315C08" w:rsidRDefault="00315C08" w:rsidP="00315C08">
            <w:pPr>
              <w:spacing w:after="0" w:line="240" w:lineRule="auto"/>
              <w:rPr>
                <w:rFonts w:ascii="Times New Roman" w:eastAsia="Times New Roman" w:hAnsi="Times New Roman" w:cs="Times New Roman"/>
                <w:b/>
                <w:bCs/>
                <w:sz w:val="18"/>
                <w:szCs w:val="18"/>
                <w:lang w:eastAsia="cs-CZ"/>
              </w:rPr>
            </w:pPr>
            <w:r w:rsidRPr="00315C08">
              <w:rPr>
                <w:rFonts w:ascii="Times New Roman" w:eastAsia="Times New Roman" w:hAnsi="Times New Roman" w:cs="Times New Roman"/>
                <w:b/>
                <w:bCs/>
                <w:sz w:val="18"/>
                <w:szCs w:val="18"/>
                <w:lang w:eastAsia="cs-CZ"/>
              </w:rPr>
              <w:t>ANO</w:t>
            </w:r>
          </w:p>
          <w:p w:rsidR="00315C08" w:rsidRPr="00315C08" w:rsidRDefault="00315C08" w:rsidP="00315C08">
            <w:pPr>
              <w:spacing w:after="0" w:line="240" w:lineRule="auto"/>
              <w:rPr>
                <w:rFonts w:ascii="Times New Roman" w:eastAsia="Times New Roman" w:hAnsi="Times New Roman" w:cs="Times New Roman"/>
                <w:b/>
                <w:bCs/>
                <w:sz w:val="18"/>
                <w:szCs w:val="18"/>
                <w:lang w:eastAsia="cs-CZ"/>
              </w:rPr>
            </w:pPr>
            <w:r w:rsidRPr="00315C08">
              <w:rPr>
                <w:rFonts w:ascii="Times New Roman" w:eastAsia="Times New Roman" w:hAnsi="Times New Roman" w:cs="Times New Roman"/>
                <w:b/>
                <w:bCs/>
                <w:i/>
                <w:sz w:val="18"/>
                <w:szCs w:val="18"/>
                <w:lang w:eastAsia="cs-CZ"/>
              </w:rPr>
              <w:t>Yes</w:t>
            </w:r>
          </w:p>
        </w:tc>
        <w:tc>
          <w:tcPr>
            <w:tcW w:w="536" w:type="dxa"/>
          </w:tcPr>
          <w:p w:rsidR="00315C08" w:rsidRPr="00315C08" w:rsidRDefault="00315C08" w:rsidP="00315C08">
            <w:pPr>
              <w:spacing w:after="0" w:line="240" w:lineRule="auto"/>
              <w:rPr>
                <w:rFonts w:ascii="Times New Roman" w:eastAsia="Times New Roman" w:hAnsi="Times New Roman" w:cs="Times New Roman"/>
                <w:b/>
                <w:bCs/>
                <w:sz w:val="18"/>
                <w:szCs w:val="18"/>
                <w:lang w:eastAsia="cs-CZ"/>
              </w:rPr>
            </w:pPr>
            <w:r w:rsidRPr="00315C08">
              <w:rPr>
                <w:rFonts w:ascii="Times New Roman" w:eastAsia="Times New Roman" w:hAnsi="Times New Roman" w:cs="Times New Roman"/>
                <w:b/>
                <w:bCs/>
                <w:sz w:val="18"/>
                <w:szCs w:val="18"/>
                <w:lang w:eastAsia="cs-CZ"/>
              </w:rPr>
              <w:t xml:space="preserve">NE </w:t>
            </w:r>
          </w:p>
          <w:p w:rsidR="00315C08" w:rsidRPr="00315C08" w:rsidRDefault="00315C08" w:rsidP="00315C08">
            <w:pPr>
              <w:spacing w:after="0" w:line="240" w:lineRule="auto"/>
              <w:rPr>
                <w:rFonts w:ascii="Times New Roman" w:eastAsia="Times New Roman" w:hAnsi="Times New Roman" w:cs="Times New Roman"/>
                <w:b/>
                <w:bCs/>
                <w:i/>
                <w:sz w:val="18"/>
                <w:szCs w:val="18"/>
                <w:lang w:eastAsia="cs-CZ"/>
              </w:rPr>
            </w:pPr>
            <w:r w:rsidRPr="00315C08">
              <w:rPr>
                <w:rFonts w:ascii="Times New Roman" w:eastAsia="Times New Roman" w:hAnsi="Times New Roman" w:cs="Times New Roman"/>
                <w:b/>
                <w:bCs/>
                <w:i/>
                <w:sz w:val="18"/>
                <w:szCs w:val="18"/>
                <w:lang w:eastAsia="cs-CZ"/>
              </w:rPr>
              <w:t>No</w:t>
            </w:r>
          </w:p>
        </w:tc>
      </w:tr>
      <w:tr w:rsidR="00315C08" w:rsidRPr="00315C08" w:rsidTr="009F1814">
        <w:trPr>
          <w:trHeight w:val="340"/>
        </w:trPr>
        <w:tc>
          <w:tcPr>
            <w:tcW w:w="7416" w:type="dxa"/>
            <w:vAlign w:val="center"/>
          </w:tcPr>
          <w:p w:rsidR="00315C08" w:rsidRPr="00315C08" w:rsidRDefault="00315C08" w:rsidP="00315C08">
            <w:pPr>
              <w:spacing w:after="0" w:line="240" w:lineRule="auto"/>
              <w:rPr>
                <w:rFonts w:ascii="Times New Roman" w:eastAsia="Times New Roman" w:hAnsi="Times New Roman" w:cs="Times New Roman"/>
                <w:sz w:val="18"/>
                <w:szCs w:val="18"/>
                <w:lang w:eastAsia="cs-CZ" w:bidi="hi-IN"/>
              </w:rPr>
            </w:pPr>
            <w:r>
              <w:rPr>
                <w:rFonts w:ascii="Times New Roman" w:eastAsia="Times New Roman" w:hAnsi="Times New Roman" w:cs="Times New Roman"/>
                <w:sz w:val="18"/>
                <w:szCs w:val="18"/>
                <w:lang w:eastAsia="cs-CZ" w:bidi="hi-IN"/>
              </w:rPr>
              <w:t xml:space="preserve">Formulář CIOMS ze dne 18.dubna 2014 </w:t>
            </w:r>
          </w:p>
        </w:tc>
        <w:tc>
          <w:tcPr>
            <w:tcW w:w="736" w:type="dxa"/>
          </w:tcPr>
          <w:p w:rsidR="00315C08" w:rsidRPr="00315C08" w:rsidRDefault="00315C08" w:rsidP="00315C08">
            <w:pPr>
              <w:spacing w:after="0" w:line="240" w:lineRule="auto"/>
              <w:rPr>
                <w:rFonts w:ascii="Times New Roman" w:eastAsia="Times New Roman" w:hAnsi="Times New Roman" w:cs="Times New Roman"/>
                <w:sz w:val="18"/>
                <w:szCs w:val="18"/>
                <w:lang w:eastAsia="cs-CZ"/>
              </w:rPr>
            </w:pPr>
            <w:r w:rsidRPr="00315C08">
              <w:rPr>
                <w:rFonts w:ascii="Wingdings 2" w:eastAsia="Times New Roman" w:hAnsi="Wingdings 2" w:cs="Times New Roman"/>
                <w:sz w:val="18"/>
                <w:szCs w:val="18"/>
                <w:lang w:eastAsia="cs-CZ"/>
              </w:rPr>
              <w:sym w:font="Wingdings 2" w:char="F0A3"/>
            </w:r>
          </w:p>
        </w:tc>
        <w:tc>
          <w:tcPr>
            <w:tcW w:w="536" w:type="dxa"/>
          </w:tcPr>
          <w:p w:rsidR="00315C08" w:rsidRPr="00315C08" w:rsidRDefault="00415BD1" w:rsidP="00315C08">
            <w:pPr>
              <w:spacing w:after="0" w:line="240" w:lineRule="auto"/>
              <w:rPr>
                <w:rFonts w:ascii="Times New Roman" w:eastAsia="Times New Roman" w:hAnsi="Times New Roman" w:cs="Times New Roman"/>
                <w:sz w:val="18"/>
                <w:szCs w:val="18"/>
                <w:lang w:eastAsia="cs-CZ"/>
              </w:rPr>
            </w:pPr>
            <w:r w:rsidRPr="00315C08">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315C08" w:rsidRPr="00315C0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C08">
              <w:rPr>
                <w:rFonts w:ascii="Times New Roman" w:eastAsia="Times New Roman" w:hAnsi="Times New Roman" w:cs="Times New Roman"/>
                <w:sz w:val="18"/>
                <w:szCs w:val="18"/>
                <w:lang w:eastAsia="cs-CZ"/>
              </w:rPr>
              <w:fldChar w:fldCharType="end"/>
            </w:r>
          </w:p>
        </w:tc>
        <w:tc>
          <w:tcPr>
            <w:tcW w:w="780" w:type="dxa"/>
          </w:tcPr>
          <w:p w:rsidR="00315C08" w:rsidRPr="00315C08" w:rsidRDefault="00315C08" w:rsidP="00315C08">
            <w:pPr>
              <w:spacing w:after="0" w:line="240" w:lineRule="auto"/>
              <w:rPr>
                <w:rFonts w:ascii="Times New Roman" w:eastAsia="Times New Roman" w:hAnsi="Times New Roman" w:cs="Times New Roman"/>
                <w:sz w:val="18"/>
                <w:szCs w:val="18"/>
                <w:lang w:eastAsia="cs-CZ"/>
              </w:rPr>
            </w:pPr>
            <w:r w:rsidRPr="00315C08">
              <w:rPr>
                <w:rFonts w:ascii="Wingdings 2" w:eastAsia="Times New Roman" w:hAnsi="Wingdings 2" w:cs="Times New Roman"/>
                <w:sz w:val="18"/>
                <w:szCs w:val="18"/>
                <w:lang w:eastAsia="cs-CZ"/>
              </w:rPr>
              <w:t></w:t>
            </w:r>
          </w:p>
        </w:tc>
        <w:tc>
          <w:tcPr>
            <w:tcW w:w="536" w:type="dxa"/>
          </w:tcPr>
          <w:p w:rsidR="00315C08" w:rsidRPr="00315C08" w:rsidRDefault="00415BD1" w:rsidP="00315C08">
            <w:pPr>
              <w:spacing w:after="0" w:line="240" w:lineRule="auto"/>
              <w:rPr>
                <w:rFonts w:ascii="Times New Roman" w:eastAsia="Times New Roman" w:hAnsi="Times New Roman" w:cs="Times New Roman"/>
                <w:sz w:val="18"/>
                <w:szCs w:val="18"/>
                <w:lang w:eastAsia="cs-CZ"/>
              </w:rPr>
            </w:pPr>
            <w:r w:rsidRPr="00315C08">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315C08" w:rsidRPr="00315C0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C08">
              <w:rPr>
                <w:rFonts w:ascii="Times New Roman" w:eastAsia="Times New Roman" w:hAnsi="Times New Roman" w:cs="Times New Roman"/>
                <w:sz w:val="18"/>
                <w:szCs w:val="18"/>
                <w:lang w:eastAsia="cs-CZ"/>
              </w:rPr>
              <w:fldChar w:fldCharType="end"/>
            </w:r>
          </w:p>
        </w:tc>
      </w:tr>
    </w:tbl>
    <w:p w:rsidR="00315C08" w:rsidRPr="00315C08" w:rsidRDefault="00315C08" w:rsidP="00315C08">
      <w:pPr>
        <w:spacing w:after="0" w:line="240" w:lineRule="auto"/>
        <w:rPr>
          <w:rFonts w:ascii="Times New Roman" w:eastAsia="Times New Roman" w:hAnsi="Times New Roman" w:cs="Times New Roman"/>
          <w:szCs w:val="24"/>
          <w:lang w:eastAsia="cs-CZ"/>
        </w:rPr>
      </w:pPr>
    </w:p>
    <w:p w:rsidR="00315C08" w:rsidRPr="00315C08" w:rsidRDefault="00315C08" w:rsidP="00315C08">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315C0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315C08" w:rsidRPr="00315C08" w:rsidRDefault="00315C08" w:rsidP="00315C08">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i/>
          <w:szCs w:val="24"/>
          <w:lang w:eastAsia="cs-CZ"/>
        </w:rPr>
        <w:t xml:space="preserve"> </w:t>
      </w:r>
      <w:r w:rsidRPr="00315C08">
        <w:rPr>
          <w:rFonts w:ascii="Times New Roman" w:eastAsia="Times New Roman" w:hAnsi="Times New Roman" w:cs="Times New Roman"/>
          <w:szCs w:val="24"/>
          <w:lang w:eastAsia="cs-CZ"/>
        </w:rPr>
        <w:sym w:font="Wingdings 2" w:char="F054"/>
      </w:r>
      <w:r w:rsidRPr="00315C08">
        <w:rPr>
          <w:rFonts w:ascii="Times New Roman" w:eastAsia="Times New Roman" w:hAnsi="Times New Roman" w:cs="Times New Roman"/>
          <w:szCs w:val="24"/>
          <w:lang w:eastAsia="cs-CZ"/>
        </w:rPr>
        <w:t xml:space="preserve"> Ano/</w:t>
      </w:r>
      <w:r w:rsidRPr="00315C08">
        <w:rPr>
          <w:rFonts w:ascii="Times New Roman" w:eastAsia="Times New Roman" w:hAnsi="Times New Roman" w:cs="Times New Roman"/>
          <w:i/>
          <w:szCs w:val="24"/>
          <w:lang w:eastAsia="cs-CZ"/>
        </w:rPr>
        <w:t>Yes</w:t>
      </w:r>
      <w:r w:rsidRPr="00315C08">
        <w:rPr>
          <w:rFonts w:ascii="Times New Roman" w:eastAsia="Times New Roman" w:hAnsi="Times New Roman" w:cs="Times New Roman"/>
          <w:szCs w:val="24"/>
          <w:lang w:eastAsia="cs-CZ"/>
        </w:rPr>
        <w:t xml:space="preserve">       </w:t>
      </w:r>
      <w:r w:rsidR="00415BD1" w:rsidRPr="00315C0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315C08">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315C08">
        <w:rPr>
          <w:rFonts w:ascii="Times New Roman" w:eastAsia="Times New Roman" w:hAnsi="Times New Roman" w:cs="Times New Roman"/>
          <w:szCs w:val="24"/>
          <w:lang w:eastAsia="cs-CZ"/>
        </w:rPr>
        <w:fldChar w:fldCharType="end"/>
      </w:r>
      <w:r w:rsidRPr="00315C08">
        <w:rPr>
          <w:rFonts w:ascii="Times New Roman" w:eastAsia="Times New Roman" w:hAnsi="Times New Roman" w:cs="Times New Roman"/>
          <w:szCs w:val="24"/>
          <w:lang w:eastAsia="cs-CZ"/>
        </w:rPr>
        <w:t>Ne/</w:t>
      </w:r>
      <w:r w:rsidRPr="00315C08">
        <w:rPr>
          <w:rFonts w:ascii="Times New Roman" w:eastAsia="Times New Roman" w:hAnsi="Times New Roman" w:cs="Times New Roman"/>
          <w:i/>
          <w:szCs w:val="24"/>
          <w:lang w:eastAsia="cs-CZ"/>
        </w:rPr>
        <w:t>No</w:t>
      </w:r>
      <w:r w:rsidRPr="00315C08">
        <w:rPr>
          <w:rFonts w:ascii="Times New Roman" w:eastAsia="Times New Roman" w:hAnsi="Times New Roman" w:cs="Times New Roman"/>
          <w:szCs w:val="24"/>
          <w:lang w:eastAsia="cs-CZ"/>
        </w:rPr>
        <w:t xml:space="preserve">           </w:t>
      </w:r>
    </w:p>
    <w:p w:rsidR="00315C08" w:rsidRPr="00315C08" w:rsidRDefault="00315C08" w:rsidP="00315C08">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p>
    <w:p w:rsidR="00315C08" w:rsidRPr="00315C08" w:rsidRDefault="00315C08" w:rsidP="00315C08">
      <w:pPr>
        <w:spacing w:after="0" w:line="240" w:lineRule="auto"/>
        <w:rPr>
          <w:rFonts w:ascii="Times New Roman" w:eastAsia="Times New Roman" w:hAnsi="Times New Roman" w:cs="Times New Roman"/>
          <w:szCs w:val="24"/>
          <w:lang w:eastAsia="cs-CZ"/>
        </w:rPr>
      </w:pPr>
    </w:p>
    <w:p w:rsidR="00315C08" w:rsidRPr="00315C08" w:rsidRDefault="00315C08" w:rsidP="00315C08">
      <w:pPr>
        <w:spacing w:after="0" w:line="240" w:lineRule="auto"/>
        <w:rPr>
          <w:rFonts w:ascii="Times New Roman" w:eastAsia="Times New Roman" w:hAnsi="Times New Roman" w:cs="Times New Roman"/>
          <w:szCs w:val="24"/>
          <w:lang w:eastAsia="cs-CZ"/>
        </w:rPr>
      </w:pPr>
    </w:p>
    <w:p w:rsidR="00315C08" w:rsidRPr="00315C08" w:rsidRDefault="00315C08" w:rsidP="00315C08">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t xml:space="preserve">                                                                                                      </w:t>
      </w:r>
    </w:p>
    <w:p w:rsidR="00315C08" w:rsidRPr="00315C08" w:rsidRDefault="00315C08" w:rsidP="00315C08">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Cs w:val="24"/>
          <w:lang w:eastAsia="cs-CZ"/>
        </w:rPr>
        <w:t xml:space="preserve">                                                                     </w:t>
      </w:r>
      <w:r w:rsidR="000E15D6">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315C08" w:rsidRPr="00315C08" w:rsidRDefault="00315C08" w:rsidP="00315C08">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sidR="000E15D6">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315C08" w:rsidRPr="00315C08" w:rsidRDefault="00315C08" w:rsidP="00315C08">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315C08" w:rsidRPr="00315C08" w:rsidRDefault="00315C08" w:rsidP="00315C08">
      <w:pPr>
        <w:tabs>
          <w:tab w:val="left" w:pos="5355"/>
        </w:tabs>
        <w:spacing w:after="0" w:line="240" w:lineRule="auto"/>
        <w:rPr>
          <w:rFonts w:ascii="Times New Roman" w:eastAsia="Times New Roman" w:hAnsi="Times New Roman" w:cs="Times New Roman"/>
          <w:szCs w:val="24"/>
          <w:lang w:eastAsia="cs-CZ"/>
        </w:rPr>
      </w:pPr>
    </w:p>
    <w:p w:rsidR="00315C08" w:rsidRPr="00315C08" w:rsidRDefault="00315C08" w:rsidP="00315C08">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szCs w:val="24"/>
          <w:lang w:eastAsia="cs-CZ"/>
        </w:rPr>
        <w:tab/>
        <w:t xml:space="preserve">  </w:t>
      </w:r>
    </w:p>
    <w:p w:rsidR="00315C08" w:rsidRPr="00315C08" w:rsidRDefault="00315C08" w:rsidP="00315C08">
      <w:pPr>
        <w:spacing w:after="0" w:line="240" w:lineRule="auto"/>
        <w:rPr>
          <w:rFonts w:ascii="Times New Roman" w:eastAsia="Times New Roman" w:hAnsi="Times New Roman" w:cs="Times New Roman"/>
          <w:sz w:val="16"/>
          <w:szCs w:val="24"/>
          <w:lang w:eastAsia="cs-CZ"/>
        </w:rPr>
      </w:pPr>
    </w:p>
    <w:p w:rsidR="00315C08" w:rsidRPr="00315C08" w:rsidRDefault="00315C08" w:rsidP="00315C08">
      <w:pPr>
        <w:spacing w:after="0" w:line="240" w:lineRule="auto"/>
        <w:rPr>
          <w:rFonts w:ascii="Times New Roman" w:eastAsia="Times New Roman" w:hAnsi="Times New Roman" w:cs="Times New Roman"/>
          <w:sz w:val="16"/>
          <w:szCs w:val="24"/>
          <w:lang w:eastAsia="cs-CZ"/>
        </w:rPr>
      </w:pPr>
    </w:p>
    <w:p w:rsidR="00315C08" w:rsidRPr="00315C08" w:rsidRDefault="00315C08" w:rsidP="00315C08">
      <w:pPr>
        <w:spacing w:after="0" w:line="240" w:lineRule="auto"/>
        <w:rPr>
          <w:rFonts w:ascii="Times New Roman" w:eastAsia="Times New Roman" w:hAnsi="Times New Roman" w:cs="Times New Roman"/>
          <w:sz w:val="16"/>
          <w:szCs w:val="24"/>
          <w:lang w:eastAsia="cs-CZ"/>
        </w:rPr>
      </w:pPr>
    </w:p>
    <w:p w:rsidR="00315C08" w:rsidRPr="00315C08" w:rsidRDefault="00315C08" w:rsidP="00315C08">
      <w:pPr>
        <w:spacing w:after="0" w:line="240" w:lineRule="auto"/>
        <w:rPr>
          <w:rFonts w:ascii="Times New Roman" w:eastAsia="Times New Roman" w:hAnsi="Times New Roman" w:cs="Times New Roman"/>
          <w:i/>
          <w:sz w:val="16"/>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315C08" w:rsidRPr="00315C08" w:rsidRDefault="00315C08" w:rsidP="00315C08">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315C08" w:rsidRPr="00315C08" w:rsidRDefault="00315C08" w:rsidP="00315C08">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315C08" w:rsidRPr="00315C08" w:rsidRDefault="00315C08" w:rsidP="00315C08">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315C08" w:rsidRPr="00315C08" w:rsidRDefault="00315C08" w:rsidP="00315C08">
      <w:pPr>
        <w:spacing w:after="0" w:line="240" w:lineRule="auto"/>
        <w:rPr>
          <w:rFonts w:ascii="Times New Roman" w:eastAsia="Times New Roman" w:hAnsi="Times New Roman" w:cs="Times New Roman"/>
          <w:sz w:val="16"/>
          <w:szCs w:val="24"/>
          <w:lang w:eastAsia="cs-CZ"/>
        </w:rPr>
      </w:pPr>
    </w:p>
    <w:p w:rsidR="00315C08" w:rsidRPr="00315C08" w:rsidRDefault="00315C08" w:rsidP="00315C08">
      <w:pPr>
        <w:spacing w:after="0" w:line="240" w:lineRule="auto"/>
        <w:rPr>
          <w:rFonts w:ascii="Times New Roman" w:eastAsia="Times New Roman" w:hAnsi="Times New Roman" w:cs="Times New Roman"/>
          <w:i/>
          <w:sz w:val="16"/>
          <w:szCs w:val="24"/>
          <w:lang w:eastAsia="cs-CZ"/>
        </w:rPr>
      </w:pPr>
    </w:p>
    <w:p w:rsidR="00315C08" w:rsidRPr="00315C08" w:rsidRDefault="00315C08" w:rsidP="00315C08">
      <w:pPr>
        <w:spacing w:after="0" w:line="240" w:lineRule="auto"/>
        <w:rPr>
          <w:rFonts w:ascii="Times New Roman" w:eastAsia="Times New Roman" w:hAnsi="Times New Roman" w:cs="Times New Roman"/>
          <w:i/>
          <w:sz w:val="16"/>
          <w:szCs w:val="24"/>
          <w:lang w:eastAsia="cs-CZ"/>
        </w:rPr>
      </w:pPr>
    </w:p>
    <w:p w:rsidR="00315C08" w:rsidRPr="00315C08" w:rsidRDefault="00315C08" w:rsidP="00315C08">
      <w:pPr>
        <w:spacing w:after="0" w:line="240" w:lineRule="auto"/>
        <w:rPr>
          <w:rFonts w:ascii="Times New Roman" w:eastAsia="Times New Roman" w:hAnsi="Times New Roman" w:cs="Times New Roman"/>
          <w:lang w:eastAsia="cs-CZ"/>
        </w:rPr>
      </w:pPr>
      <w:r w:rsidRPr="00315C08">
        <w:rPr>
          <w:rFonts w:ascii="Times New Roman" w:eastAsia="Times New Roman" w:hAnsi="Times New Roman" w:cs="Times New Roman"/>
          <w:lang w:eastAsia="cs-CZ"/>
        </w:rPr>
        <w:t>2/2</w:t>
      </w: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315C08" w:rsidRDefault="00315C08" w:rsidP="00315C08">
      <w:pPr>
        <w:spacing w:after="0" w:line="240" w:lineRule="auto"/>
        <w:rPr>
          <w:rFonts w:ascii="Times New Roman" w:eastAsia="Times New Roman" w:hAnsi="Times New Roman" w:cs="Times New Roman"/>
          <w:sz w:val="24"/>
          <w:szCs w:val="24"/>
          <w:lang w:eastAsia="cs-CZ"/>
        </w:rPr>
      </w:pPr>
    </w:p>
    <w:p w:rsidR="000E15D6" w:rsidRPr="000E15D6" w:rsidRDefault="000E15D6" w:rsidP="000E15D6">
      <w:pPr>
        <w:spacing w:after="0" w:line="240" w:lineRule="auto"/>
        <w:jc w:val="center"/>
        <w:rPr>
          <w:rFonts w:ascii="Times New Roman" w:eastAsia="Times New Roman" w:hAnsi="Times New Roman" w:cs="Times New Roman"/>
          <w:b/>
          <w:bCs/>
          <w:lang w:eastAsia="cs-CZ"/>
        </w:rPr>
      </w:pPr>
      <w:r w:rsidRPr="000E15D6">
        <w:rPr>
          <w:rFonts w:ascii="Times New Roman" w:eastAsia="Times New Roman" w:hAnsi="Times New Roman" w:cs="Times New Roman"/>
          <w:b/>
          <w:bCs/>
          <w:lang w:eastAsia="cs-CZ"/>
        </w:rPr>
        <w:lastRenderedPageBreak/>
        <w:t>STANOVISKO ETICKÉ KOMISE KE KLINICKÉMU HODNOCENÍ</w:t>
      </w:r>
    </w:p>
    <w:p w:rsidR="000E15D6" w:rsidRPr="000E15D6" w:rsidRDefault="000E15D6" w:rsidP="000E15D6">
      <w:pPr>
        <w:spacing w:after="0" w:line="240" w:lineRule="auto"/>
        <w:jc w:val="center"/>
        <w:rPr>
          <w:rFonts w:ascii="Times New Roman" w:eastAsia="Times New Roman" w:hAnsi="Times New Roman" w:cs="Times New Roman"/>
          <w:bCs/>
          <w:i/>
          <w:lang w:eastAsia="cs-CZ"/>
        </w:rPr>
      </w:pPr>
      <w:r w:rsidRPr="000E15D6">
        <w:rPr>
          <w:rFonts w:ascii="Times New Roman" w:eastAsia="Times New Roman" w:hAnsi="Times New Roman" w:cs="Times New Roman"/>
          <w:bCs/>
          <w:i/>
          <w:lang w:eastAsia="cs-CZ"/>
        </w:rPr>
        <w:t xml:space="preserve">Opinion of the Ethics Committee on Clinical Trial  </w:t>
      </w:r>
    </w:p>
    <w:p w:rsidR="000E15D6" w:rsidRPr="000E15D6" w:rsidRDefault="000E15D6" w:rsidP="000E15D6">
      <w:pPr>
        <w:spacing w:after="0" w:line="240" w:lineRule="auto"/>
        <w:jc w:val="center"/>
        <w:rPr>
          <w:rFonts w:ascii="Times New Roman" w:eastAsia="Times New Roman" w:hAnsi="Times New Roman" w:cs="Times New Roman"/>
          <w:b/>
          <w:bCs/>
          <w:i/>
          <w:lang w:eastAsia="cs-CZ"/>
        </w:rPr>
      </w:pPr>
    </w:p>
    <w:p w:rsidR="000E15D6" w:rsidRPr="000E15D6" w:rsidRDefault="00415BD1" w:rsidP="000E15D6">
      <w:pPr>
        <w:spacing w:after="0" w:line="240" w:lineRule="auto"/>
        <w:rPr>
          <w:rFonts w:ascii="Times New Roman" w:eastAsia="Times New Roman" w:hAnsi="Times New Roman" w:cs="Times New Roman"/>
          <w:lang w:eastAsia="cs-CZ"/>
        </w:rPr>
      </w:pPr>
      <w:r w:rsidRPr="000E15D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E15D6" w:rsidRPr="000E15D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E15D6">
        <w:rPr>
          <w:rFonts w:ascii="Times New Roman" w:eastAsia="Times New Roman" w:hAnsi="Times New Roman" w:cs="Times New Roman"/>
          <w:lang w:eastAsia="cs-CZ"/>
        </w:rPr>
        <w:fldChar w:fldCharType="end"/>
      </w:r>
      <w:r w:rsidR="000E15D6" w:rsidRPr="000E15D6">
        <w:rPr>
          <w:rFonts w:ascii="Times New Roman" w:eastAsia="Times New Roman" w:hAnsi="Times New Roman" w:cs="Times New Roman"/>
          <w:lang w:eastAsia="cs-CZ"/>
        </w:rPr>
        <w:t xml:space="preserve">  Multicentrické KH, je požadováno stanovisko multicentrické EK pro všechna centra/</w:t>
      </w:r>
      <w:r w:rsidR="000E15D6" w:rsidRPr="000E15D6">
        <w:rPr>
          <w:rFonts w:ascii="Times New Roman" w:eastAsia="Times New Roman" w:hAnsi="Times New Roman" w:cs="Times New Roman"/>
          <w:i/>
          <w:lang w:eastAsia="cs-CZ"/>
        </w:rPr>
        <w:t>Multi-centric clinical trial, opinion issued by Ethics Committee for Multi-Centric Clinical Trials is required</w:t>
      </w:r>
    </w:p>
    <w:p w:rsidR="000E15D6" w:rsidRPr="000E15D6" w:rsidRDefault="000E15D6" w:rsidP="000E15D6">
      <w:pPr>
        <w:spacing w:after="0" w:line="240" w:lineRule="auto"/>
        <w:rPr>
          <w:rFonts w:ascii="Times New Roman" w:eastAsia="Times New Roman" w:hAnsi="Times New Roman" w:cs="Times New Roman"/>
          <w:i/>
          <w:lang w:eastAsia="cs-CZ"/>
        </w:rPr>
      </w:pPr>
      <w:r w:rsidRPr="000E15D6">
        <w:rPr>
          <w:rFonts w:ascii="Wingdings 2" w:eastAsia="Times New Roman" w:hAnsi="Wingdings 2" w:cs="Times New Roman"/>
          <w:lang w:eastAsia="cs-CZ"/>
        </w:rPr>
        <w:t></w:t>
      </w:r>
      <w:r w:rsidRPr="000E15D6">
        <w:rPr>
          <w:rFonts w:ascii="Times New Roman" w:eastAsia="Times New Roman" w:hAnsi="Times New Roman" w:cs="Times New Roman"/>
          <w:lang w:eastAsia="cs-CZ"/>
        </w:rPr>
        <w:t xml:space="preserve">  Multicentrické KH, je požadováno stanovisko EK pro místní centrum (centra)/ </w:t>
      </w:r>
      <w:r w:rsidRPr="000E15D6">
        <w:rPr>
          <w:rFonts w:ascii="Times New Roman" w:eastAsia="Times New Roman" w:hAnsi="Times New Roman" w:cs="Times New Roman"/>
          <w:i/>
          <w:lang w:eastAsia="cs-CZ"/>
        </w:rPr>
        <w:t>Multi-centric clinical trial, opinion issued by local Ethics Committee(s) is required</w:t>
      </w:r>
    </w:p>
    <w:p w:rsidR="000E15D6" w:rsidRPr="000E15D6" w:rsidRDefault="00415BD1" w:rsidP="000E15D6">
      <w:pPr>
        <w:spacing w:after="0" w:line="240" w:lineRule="auto"/>
        <w:rPr>
          <w:rFonts w:ascii="Times New Roman" w:eastAsia="Times New Roman" w:hAnsi="Times New Roman" w:cs="Times New Roman"/>
          <w:i/>
          <w:lang w:eastAsia="cs-CZ"/>
        </w:rPr>
      </w:pPr>
      <w:r w:rsidRPr="000E15D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E15D6" w:rsidRPr="000E15D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E15D6">
        <w:rPr>
          <w:rFonts w:ascii="Times New Roman" w:eastAsia="Times New Roman" w:hAnsi="Times New Roman" w:cs="Times New Roman"/>
          <w:lang w:eastAsia="cs-CZ"/>
        </w:rPr>
        <w:fldChar w:fldCharType="end"/>
      </w:r>
      <w:r w:rsidR="000E15D6" w:rsidRPr="000E15D6">
        <w:rPr>
          <w:rFonts w:ascii="Times New Roman" w:eastAsia="Times New Roman" w:hAnsi="Times New Roman" w:cs="Times New Roman"/>
          <w:lang w:eastAsia="cs-CZ"/>
        </w:rPr>
        <w:t xml:space="preserve">  KH prováděné v jednom centru, požadováno stanovisko EK pro místní centrum (centra)/ </w:t>
      </w:r>
      <w:r w:rsidR="000E15D6" w:rsidRPr="000E15D6">
        <w:rPr>
          <w:rFonts w:ascii="Times New Roman" w:eastAsia="Times New Roman" w:hAnsi="Times New Roman" w:cs="Times New Roman"/>
          <w:i/>
          <w:lang w:eastAsia="cs-CZ"/>
        </w:rPr>
        <w:t>Clinical trial conducted in a single site, opinion of a local EC is required</w:t>
      </w:r>
    </w:p>
    <w:p w:rsidR="000E15D6" w:rsidRPr="000E15D6" w:rsidRDefault="000E15D6" w:rsidP="000E15D6">
      <w:pPr>
        <w:spacing w:after="0" w:line="240" w:lineRule="auto"/>
        <w:rPr>
          <w:rFonts w:ascii="Times New Roman" w:eastAsia="Times New Roman" w:hAnsi="Times New Roman" w:cs="Times New Roman"/>
          <w:b/>
          <w:bCs/>
          <w:lang w:eastAsia="cs-CZ"/>
        </w:rPr>
      </w:pPr>
    </w:p>
    <w:p w:rsidR="000E15D6" w:rsidRPr="000E15D6" w:rsidRDefault="000E15D6" w:rsidP="000E15D6">
      <w:pPr>
        <w:spacing w:after="0" w:line="240" w:lineRule="auto"/>
        <w:rPr>
          <w:rFonts w:ascii="Times New Roman" w:eastAsia="Times New Roman" w:hAnsi="Times New Roman" w:cs="Times New Roman"/>
          <w:b/>
          <w:bCs/>
          <w:lang w:eastAsia="cs-CZ"/>
        </w:rPr>
      </w:pPr>
      <w:r w:rsidRPr="000E15D6">
        <w:rPr>
          <w:rFonts w:ascii="Times New Roman" w:eastAsia="Times New Roman" w:hAnsi="Times New Roman" w:cs="Times New Roman"/>
          <w:b/>
          <w:bCs/>
          <w:lang w:eastAsia="cs-CZ"/>
        </w:rPr>
        <w:t>Číslo jednací/</w:t>
      </w:r>
      <w:r w:rsidRPr="000E15D6">
        <w:rPr>
          <w:rFonts w:ascii="Times New Roman" w:eastAsia="Times New Roman" w:hAnsi="Times New Roman" w:cs="Times New Roman"/>
          <w:i/>
          <w:lang w:eastAsia="cs-CZ"/>
        </w:rPr>
        <w:t>Reference number</w:t>
      </w:r>
      <w:r w:rsidRPr="000E15D6">
        <w:rPr>
          <w:rFonts w:ascii="Times New Roman" w:eastAsia="Times New Roman" w:hAnsi="Times New Roman" w:cs="Times New Roman"/>
          <w:lang w:eastAsia="cs-CZ"/>
        </w:rPr>
        <w:t xml:space="preserve">:  </w:t>
      </w:r>
      <w:r w:rsidRPr="000E15D6">
        <w:rPr>
          <w:rFonts w:ascii="Times New Roman" w:eastAsia="Times New Roman" w:hAnsi="Times New Roman" w:cs="Times New Roman"/>
          <w:b/>
          <w:lang w:eastAsia="cs-CZ"/>
        </w:rPr>
        <w:t>64/13</w:t>
      </w:r>
    </w:p>
    <w:p w:rsidR="000E15D6" w:rsidRPr="000E15D6" w:rsidRDefault="000E15D6" w:rsidP="000E15D6">
      <w:pPr>
        <w:spacing w:after="0" w:line="240" w:lineRule="auto"/>
        <w:rPr>
          <w:rFonts w:ascii="Times New Roman" w:eastAsia="Times New Roman" w:hAnsi="Times New Roman" w:cs="Times New Roman"/>
          <w:i/>
          <w:lang w:eastAsia="cs-CZ"/>
        </w:rPr>
      </w:pPr>
      <w:r w:rsidRPr="000E15D6">
        <w:rPr>
          <w:rFonts w:ascii="Times New Roman" w:eastAsia="Times New Roman" w:hAnsi="Times New Roman" w:cs="Times New Roman"/>
          <w:b/>
          <w:bCs/>
          <w:lang w:eastAsia="cs-CZ"/>
        </w:rPr>
        <w:t>Název KH/</w:t>
      </w:r>
      <w:r w:rsidRPr="000E15D6">
        <w:rPr>
          <w:rFonts w:ascii="Times New Roman" w:eastAsia="Times New Roman" w:hAnsi="Times New Roman" w:cs="Times New Roman"/>
          <w:i/>
          <w:lang w:eastAsia="cs-CZ"/>
        </w:rPr>
        <w:t>Full Title of Clinical Trial</w:t>
      </w:r>
      <w:r w:rsidRPr="000E15D6">
        <w:rPr>
          <w:rFonts w:ascii="Times New Roman" w:eastAsia="Times New Roman" w:hAnsi="Times New Roman" w:cs="Times New Roman"/>
          <w:bCs/>
          <w:lang w:eastAsia="cs-CZ"/>
        </w:rPr>
        <w:t xml:space="preserve">: Multicentrické, otevřené, rozšiřující klinické hodnocení (OLE) posuzující dlouhodobou bezpečnost a účinnost přípravku AMG 145 / </w:t>
      </w:r>
      <w:r w:rsidRPr="000E15D6">
        <w:rPr>
          <w:rFonts w:ascii="Times New Roman" w:eastAsia="Times New Roman" w:hAnsi="Times New Roman" w:cs="Times New Roman"/>
          <w:bCs/>
          <w:i/>
          <w:lang w:eastAsia="cs-CZ"/>
        </w:rPr>
        <w:t>A multicenter open-label Extension (OLE) Study to Assess the Long-term Safety and Efficacy of AMG 145</w:t>
      </w:r>
    </w:p>
    <w:p w:rsidR="000E15D6" w:rsidRPr="000E15D6" w:rsidRDefault="000E15D6" w:rsidP="000E15D6">
      <w:pPr>
        <w:spacing w:after="0" w:line="240" w:lineRule="auto"/>
        <w:rPr>
          <w:rFonts w:ascii="Times New Roman" w:eastAsia="Times New Roman" w:hAnsi="Times New Roman" w:cs="Times New Roman"/>
          <w:i/>
          <w:sz w:val="24"/>
          <w:szCs w:val="24"/>
          <w:lang w:eastAsia="cs-CZ"/>
        </w:rPr>
      </w:pPr>
      <w:r w:rsidRPr="000E15D6">
        <w:rPr>
          <w:rFonts w:ascii="Times New Roman" w:eastAsia="Times New Roman" w:hAnsi="Times New Roman" w:cs="Times New Roman"/>
          <w:sz w:val="24"/>
          <w:szCs w:val="24"/>
          <w:lang w:eastAsia="cs-CZ"/>
        </w:rPr>
        <w:t xml:space="preserve">                                    </w:t>
      </w:r>
    </w:p>
    <w:p w:rsidR="000E15D6" w:rsidRPr="000E15D6" w:rsidRDefault="000E15D6" w:rsidP="000E15D6">
      <w:pPr>
        <w:spacing w:after="0" w:line="240" w:lineRule="auto"/>
        <w:rPr>
          <w:rFonts w:ascii="Times New Roman" w:eastAsia="Times New Roman" w:hAnsi="Times New Roman" w:cs="Times New Roman"/>
          <w:lang w:eastAsia="cs-CZ"/>
        </w:rPr>
      </w:pPr>
      <w:r w:rsidRPr="000E15D6">
        <w:rPr>
          <w:rFonts w:ascii="Times New Roman" w:eastAsia="Times New Roman" w:hAnsi="Times New Roman" w:cs="Times New Roman"/>
          <w:b/>
          <w:bCs/>
          <w:lang w:eastAsia="cs-CZ"/>
        </w:rPr>
        <w:t xml:space="preserve">Číslo protokolu/ </w:t>
      </w:r>
      <w:r w:rsidRPr="000E15D6">
        <w:rPr>
          <w:rFonts w:ascii="Times New Roman" w:eastAsia="Times New Roman" w:hAnsi="Times New Roman" w:cs="Times New Roman"/>
          <w:i/>
          <w:lang w:eastAsia="cs-CZ"/>
        </w:rPr>
        <w:t>Protocol Code Number</w:t>
      </w:r>
      <w:r w:rsidRPr="000E15D6">
        <w:rPr>
          <w:rFonts w:ascii="Times New Roman" w:eastAsia="Times New Roman" w:hAnsi="Times New Roman" w:cs="Times New Roman"/>
          <w:lang w:eastAsia="cs-CZ"/>
        </w:rPr>
        <w:t>: 20120138</w:t>
      </w:r>
    </w:p>
    <w:p w:rsidR="000E15D6" w:rsidRPr="000E15D6" w:rsidRDefault="000E15D6" w:rsidP="000E15D6">
      <w:pPr>
        <w:spacing w:after="0" w:line="240" w:lineRule="auto"/>
        <w:rPr>
          <w:rFonts w:ascii="Times New Roman" w:eastAsia="Times New Roman" w:hAnsi="Times New Roman" w:cs="Times New Roman"/>
          <w:lang w:eastAsia="cs-CZ"/>
        </w:rPr>
      </w:pPr>
      <w:r w:rsidRPr="000E15D6">
        <w:rPr>
          <w:rFonts w:ascii="Times New Roman" w:eastAsia="Times New Roman" w:hAnsi="Times New Roman" w:cs="Times New Roman"/>
          <w:b/>
          <w:bCs/>
          <w:lang w:eastAsia="cs-CZ"/>
        </w:rPr>
        <w:t xml:space="preserve">EudraCT number/ </w:t>
      </w:r>
      <w:r w:rsidRPr="000E15D6">
        <w:rPr>
          <w:rFonts w:ascii="Times New Roman" w:eastAsia="Times New Roman" w:hAnsi="Times New Roman" w:cs="Times New Roman"/>
          <w:i/>
          <w:lang w:eastAsia="cs-CZ"/>
        </w:rPr>
        <w:t>EudraCT number</w:t>
      </w:r>
      <w:r w:rsidRPr="000E15D6">
        <w:rPr>
          <w:rFonts w:ascii="Times New Roman" w:eastAsia="Times New Roman" w:hAnsi="Times New Roman" w:cs="Times New Roman"/>
          <w:lang w:eastAsia="cs-CZ"/>
        </w:rPr>
        <w:t>: 2012-004357-83</w:t>
      </w:r>
    </w:p>
    <w:p w:rsidR="000E15D6" w:rsidRPr="000E15D6" w:rsidRDefault="000E15D6" w:rsidP="000E15D6">
      <w:pPr>
        <w:spacing w:after="0" w:line="240" w:lineRule="auto"/>
        <w:rPr>
          <w:rFonts w:ascii="Times New Roman" w:eastAsia="Times New Roman" w:hAnsi="Times New Roman" w:cs="Times New Roman"/>
          <w:b/>
          <w:bCs/>
          <w:lang w:eastAsia="cs-CZ"/>
        </w:rPr>
      </w:pPr>
    </w:p>
    <w:p w:rsidR="000E15D6" w:rsidRPr="000E15D6" w:rsidRDefault="000E15D6" w:rsidP="000E15D6">
      <w:pPr>
        <w:spacing w:after="0" w:line="240" w:lineRule="auto"/>
        <w:rPr>
          <w:rFonts w:ascii="Times New Roman" w:eastAsia="Times New Roman" w:hAnsi="Times New Roman" w:cs="Times New Roman"/>
          <w:lang w:eastAsia="cs-CZ"/>
        </w:rPr>
      </w:pPr>
      <w:r w:rsidRPr="000E15D6">
        <w:rPr>
          <w:rFonts w:ascii="Times New Roman" w:eastAsia="Times New Roman" w:hAnsi="Times New Roman" w:cs="Times New Roman"/>
          <w:b/>
          <w:bCs/>
          <w:lang w:eastAsia="cs-CZ"/>
        </w:rPr>
        <w:t>Zadavatel/</w:t>
      </w:r>
      <w:r w:rsidRPr="000E15D6">
        <w:rPr>
          <w:rFonts w:ascii="Times New Roman" w:eastAsia="Times New Roman" w:hAnsi="Times New Roman" w:cs="Times New Roman"/>
          <w:i/>
          <w:lang w:eastAsia="cs-CZ"/>
        </w:rPr>
        <w:t>Sponzor</w:t>
      </w:r>
      <w:r w:rsidRPr="000E15D6">
        <w:rPr>
          <w:rFonts w:ascii="Times New Roman" w:eastAsia="Times New Roman" w:hAnsi="Times New Roman" w:cs="Times New Roman"/>
          <w:lang w:eastAsia="cs-CZ"/>
        </w:rPr>
        <w:t>: Amgen s.r.o., Klimentská 46, 110 02 Praha 1</w:t>
      </w:r>
    </w:p>
    <w:p w:rsidR="000E15D6" w:rsidRPr="000E15D6" w:rsidRDefault="000E15D6" w:rsidP="000E15D6">
      <w:pPr>
        <w:spacing w:after="0" w:line="240" w:lineRule="auto"/>
        <w:rPr>
          <w:rFonts w:ascii="Times New Roman" w:eastAsia="Times New Roman" w:hAnsi="Times New Roman" w:cs="Times New Roman"/>
          <w:bCs/>
          <w:lang w:eastAsia="cs-CZ"/>
        </w:rPr>
      </w:pPr>
      <w:r w:rsidRPr="000E15D6">
        <w:rPr>
          <w:rFonts w:ascii="Times New Roman" w:eastAsia="Times New Roman" w:hAnsi="Times New Roman" w:cs="Times New Roman"/>
          <w:b/>
          <w:bCs/>
          <w:lang w:eastAsia="cs-CZ"/>
        </w:rPr>
        <w:t>Žadatel/</w:t>
      </w:r>
      <w:r w:rsidRPr="000E15D6">
        <w:rPr>
          <w:rFonts w:ascii="Times New Roman" w:eastAsia="Times New Roman" w:hAnsi="Times New Roman" w:cs="Times New Roman"/>
          <w:bCs/>
          <w:i/>
          <w:lang w:eastAsia="cs-CZ"/>
        </w:rPr>
        <w:t>Applicant</w:t>
      </w:r>
      <w:r w:rsidRPr="000E15D6">
        <w:rPr>
          <w:rFonts w:ascii="Times New Roman" w:eastAsia="Times New Roman" w:hAnsi="Times New Roman" w:cs="Times New Roman"/>
          <w:bCs/>
          <w:lang w:eastAsia="cs-CZ"/>
        </w:rPr>
        <w:t xml:space="preserve">: </w:t>
      </w:r>
      <w:r w:rsidRPr="000E15D6">
        <w:rPr>
          <w:rFonts w:ascii="Times New Roman" w:eastAsia="Times New Roman" w:hAnsi="Times New Roman" w:cs="Times New Roman"/>
          <w:lang w:eastAsia="cs-CZ"/>
        </w:rPr>
        <w:t>Amgen s.r.o., Klimentská 46, 110 02 Praha 1, Mgr. Karolína Vlachová</w:t>
      </w:r>
    </w:p>
    <w:p w:rsidR="000E15D6" w:rsidRPr="000E15D6" w:rsidRDefault="000E15D6" w:rsidP="000E15D6">
      <w:pPr>
        <w:spacing w:after="0" w:line="240" w:lineRule="auto"/>
        <w:rPr>
          <w:rFonts w:ascii="Times New Roman" w:eastAsia="Times New Roman" w:hAnsi="Times New Roman" w:cs="Times New Roman"/>
          <w:b/>
          <w:bCs/>
          <w:lang w:eastAsia="cs-CZ"/>
        </w:rPr>
      </w:pPr>
      <w:r w:rsidRPr="000E15D6">
        <w:rPr>
          <w:rFonts w:ascii="Times New Roman" w:eastAsia="Times New Roman" w:hAnsi="Times New Roman" w:cs="Times New Roman"/>
          <w:b/>
          <w:bCs/>
          <w:lang w:eastAsia="cs-CZ"/>
        </w:rPr>
        <w:t>Datum doručení žádosti/</w:t>
      </w:r>
      <w:r w:rsidRPr="000E15D6">
        <w:rPr>
          <w:rFonts w:ascii="Times New Roman" w:eastAsia="Times New Roman" w:hAnsi="Times New Roman" w:cs="Times New Roman"/>
          <w:i/>
          <w:lang w:eastAsia="cs-CZ"/>
        </w:rPr>
        <w:t>Date of submission of the Application Form</w:t>
      </w:r>
      <w:r w:rsidRPr="000E15D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4.4.2014, 17.4.2014</w:t>
      </w:r>
    </w:p>
    <w:p w:rsidR="000E15D6" w:rsidRPr="000E15D6" w:rsidRDefault="000E15D6" w:rsidP="000E15D6">
      <w:pPr>
        <w:spacing w:after="0" w:line="240" w:lineRule="auto"/>
        <w:rPr>
          <w:rFonts w:ascii="Times New Roman" w:eastAsia="Times New Roman" w:hAnsi="Times New Roman" w:cs="Times New Roman"/>
          <w:lang w:eastAsia="cs-CZ"/>
        </w:rPr>
      </w:pPr>
      <w:r w:rsidRPr="000E15D6">
        <w:rPr>
          <w:rFonts w:ascii="Times New Roman" w:eastAsia="Times New Roman" w:hAnsi="Times New Roman" w:cs="Times New Roman"/>
          <w:b/>
          <w:bCs/>
          <w:lang w:eastAsia="cs-CZ"/>
        </w:rPr>
        <w:t xml:space="preserve">Datum jednání EK </w:t>
      </w:r>
      <w:r w:rsidRPr="000E15D6">
        <w:rPr>
          <w:rFonts w:ascii="Times New Roman" w:eastAsia="Times New Roman" w:hAnsi="Times New Roman" w:cs="Times New Roman"/>
          <w:lang w:eastAsia="cs-CZ"/>
        </w:rPr>
        <w:t>/</w:t>
      </w:r>
      <w:r w:rsidRPr="000E15D6">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0E15D6" w:rsidRPr="000E15D6" w:rsidRDefault="000E15D6" w:rsidP="000E15D6">
      <w:pPr>
        <w:spacing w:after="0" w:line="240" w:lineRule="auto"/>
        <w:rPr>
          <w:rFonts w:ascii="Times New Roman" w:eastAsia="Times New Roman" w:hAnsi="Times New Roman" w:cs="Times New Roman"/>
          <w:b/>
          <w:bCs/>
          <w:lang w:eastAsia="cs-CZ"/>
        </w:rPr>
      </w:pPr>
    </w:p>
    <w:p w:rsidR="000E15D6" w:rsidRPr="000E15D6" w:rsidRDefault="000E15D6" w:rsidP="000E15D6">
      <w:pPr>
        <w:spacing w:after="0" w:line="240" w:lineRule="auto"/>
        <w:rPr>
          <w:rFonts w:ascii="Times New Roman" w:eastAsia="Times New Roman" w:hAnsi="Times New Roman" w:cs="Times New Roman"/>
          <w:b/>
          <w:bCs/>
          <w:i/>
          <w:lang w:eastAsia="cs-CZ"/>
        </w:rPr>
      </w:pPr>
      <w:r w:rsidRPr="000E15D6">
        <w:rPr>
          <w:rFonts w:ascii="Times New Roman" w:eastAsia="Times New Roman" w:hAnsi="Times New Roman" w:cs="Times New Roman"/>
          <w:b/>
          <w:bCs/>
          <w:lang w:eastAsia="cs-CZ"/>
        </w:rPr>
        <w:t>U multicentrického KH adresa multicentrické EK, ke které bylo KH předloženo/</w:t>
      </w:r>
      <w:r w:rsidRPr="000E15D6">
        <w:rPr>
          <w:rFonts w:ascii="Times New Roman" w:eastAsia="Times New Roman" w:hAnsi="Times New Roman" w:cs="Times New Roman"/>
          <w:b/>
          <w:bCs/>
          <w:i/>
          <w:lang w:eastAsia="cs-CZ"/>
        </w:rPr>
        <w:t xml:space="preserve"> </w:t>
      </w:r>
      <w:r w:rsidRPr="000E15D6">
        <w:rPr>
          <w:rFonts w:ascii="Times New Roman" w:eastAsia="Times New Roman" w:hAnsi="Times New Roman" w:cs="Times New Roman"/>
          <w:i/>
          <w:lang w:eastAsia="cs-CZ"/>
        </w:rPr>
        <w:t>F</w:t>
      </w:r>
      <w:r w:rsidRPr="000E15D6">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0E15D6">
        <w:rPr>
          <w:rFonts w:ascii="Times New Roman" w:eastAsia="Times New Roman" w:hAnsi="Times New Roman" w:cs="Times New Roman"/>
          <w:lang w:val="en-US" w:eastAsia="cs-CZ"/>
        </w:rPr>
        <w:t xml:space="preserve">:  </w:t>
      </w:r>
      <w:r w:rsidRPr="000E15D6">
        <w:rPr>
          <w:rFonts w:ascii="Times New Roman" w:eastAsia="Times New Roman" w:hAnsi="Times New Roman" w:cs="Times New Roman"/>
          <w:b/>
          <w:bCs/>
          <w:i/>
          <w:lang w:eastAsia="cs-CZ"/>
        </w:rPr>
        <w:t xml:space="preserve"> </w:t>
      </w:r>
      <w:r w:rsidRPr="000E15D6">
        <w:rPr>
          <w:rFonts w:ascii="Times New Roman" w:eastAsia="Times New Roman" w:hAnsi="Times New Roman" w:cs="Times New Roman"/>
          <w:i/>
          <w:sz w:val="24"/>
          <w:szCs w:val="24"/>
          <w:lang w:eastAsia="cs-CZ"/>
        </w:rPr>
        <w:t>MEK IKEM Praha</w:t>
      </w:r>
    </w:p>
    <w:p w:rsidR="000E15D6" w:rsidRPr="000E15D6" w:rsidRDefault="000E15D6" w:rsidP="000E15D6">
      <w:pPr>
        <w:spacing w:after="0" w:line="240" w:lineRule="auto"/>
        <w:rPr>
          <w:rFonts w:ascii="Times New Roman" w:eastAsia="Times New Roman" w:hAnsi="Times New Roman" w:cs="Times New Roman"/>
          <w:b/>
          <w:bCs/>
          <w:i/>
          <w:lang w:eastAsia="cs-CZ"/>
        </w:rPr>
      </w:pPr>
    </w:p>
    <w:p w:rsidR="000E15D6" w:rsidRPr="000E15D6" w:rsidRDefault="000E15D6" w:rsidP="000E15D6">
      <w:pPr>
        <w:spacing w:after="0" w:line="240" w:lineRule="auto"/>
        <w:rPr>
          <w:rFonts w:ascii="Times New Roman" w:eastAsia="Times New Roman" w:hAnsi="Times New Roman" w:cs="Times New Roman"/>
          <w:lang w:eastAsia="cs-CZ"/>
        </w:rPr>
      </w:pPr>
      <w:r w:rsidRPr="000E15D6">
        <w:rPr>
          <w:rFonts w:ascii="Times New Roman" w:eastAsia="Times New Roman" w:hAnsi="Times New Roman" w:cs="Times New Roman"/>
          <w:b/>
          <w:bCs/>
          <w:lang w:eastAsia="cs-CZ"/>
        </w:rPr>
        <w:t xml:space="preserve">Vyjádření EK/ </w:t>
      </w:r>
      <w:r w:rsidRPr="000E15D6">
        <w:rPr>
          <w:rFonts w:ascii="Times New Roman" w:eastAsia="Times New Roman" w:hAnsi="Times New Roman" w:cs="Times New Roman"/>
          <w:i/>
          <w:lang w:eastAsia="cs-CZ"/>
        </w:rPr>
        <w:t>Ethics Committe´s opinion</w:t>
      </w:r>
      <w:r w:rsidRPr="000E15D6">
        <w:rPr>
          <w:rFonts w:ascii="Times New Roman" w:eastAsia="Times New Roman" w:hAnsi="Times New Roman" w:cs="Times New Roman"/>
          <w:lang w:eastAsia="cs-CZ"/>
        </w:rPr>
        <w:t>:</w:t>
      </w:r>
    </w:p>
    <w:p w:rsidR="000E15D6" w:rsidRPr="000E15D6" w:rsidRDefault="000E15D6" w:rsidP="000E15D6">
      <w:pPr>
        <w:spacing w:after="0" w:line="240" w:lineRule="auto"/>
        <w:rPr>
          <w:rFonts w:ascii="Times New Roman" w:eastAsia="Times New Roman" w:hAnsi="Times New Roman" w:cs="Times New Roman"/>
          <w:i/>
          <w:lang w:eastAsia="cs-CZ"/>
        </w:rPr>
      </w:pPr>
      <w:r w:rsidRPr="000E15D6">
        <w:rPr>
          <w:rFonts w:ascii="Wingdings 2" w:eastAsia="Times New Roman" w:hAnsi="Wingdings 2" w:cs="Times New Roman"/>
          <w:lang w:eastAsia="cs-CZ"/>
        </w:rPr>
        <w:sym w:font="Wingdings 2" w:char="F0A3"/>
      </w:r>
      <w:r w:rsidRPr="000E15D6">
        <w:rPr>
          <w:rFonts w:ascii="Times New Roman" w:eastAsia="Times New Roman" w:hAnsi="Times New Roman" w:cs="Times New Roman"/>
          <w:lang w:eastAsia="cs-CZ"/>
        </w:rPr>
        <w:t xml:space="preserve">  EK  vydala souhlasné stanovisko// </w:t>
      </w:r>
      <w:r w:rsidRPr="000E15D6">
        <w:rPr>
          <w:rFonts w:ascii="Times New Roman" w:eastAsia="Times New Roman" w:hAnsi="Times New Roman" w:cs="Times New Roman"/>
          <w:i/>
          <w:lang w:eastAsia="cs-CZ"/>
        </w:rPr>
        <w:t>EC issues</w:t>
      </w:r>
      <w:r w:rsidRPr="000E15D6">
        <w:rPr>
          <w:rFonts w:ascii="Times New Roman" w:eastAsia="Times New Roman" w:hAnsi="Times New Roman" w:cs="Times New Roman"/>
          <w:lang w:eastAsia="cs-CZ"/>
        </w:rPr>
        <w:t xml:space="preserve"> f</w:t>
      </w:r>
      <w:r w:rsidRPr="000E15D6">
        <w:rPr>
          <w:rFonts w:ascii="Times New Roman" w:eastAsia="Times New Roman" w:hAnsi="Times New Roman" w:cs="Times New Roman"/>
          <w:i/>
          <w:lang w:eastAsia="cs-CZ"/>
        </w:rPr>
        <w:t>avourable opinion</w:t>
      </w:r>
    </w:p>
    <w:p w:rsidR="000E15D6" w:rsidRPr="000E15D6" w:rsidRDefault="000E15D6" w:rsidP="000E15D6">
      <w:pPr>
        <w:spacing w:after="0" w:line="240" w:lineRule="auto"/>
        <w:rPr>
          <w:rFonts w:ascii="Times New Roman" w:eastAsia="Times New Roman" w:hAnsi="Times New Roman" w:cs="Times New Roman"/>
          <w:bCs/>
          <w:i/>
          <w:lang w:eastAsia="cs-CZ"/>
        </w:rPr>
      </w:pPr>
      <w:r w:rsidRPr="000E15D6">
        <w:rPr>
          <w:rFonts w:ascii="Wingdings 2" w:eastAsia="Times New Roman" w:hAnsi="Wingdings 2" w:cs="Times New Roman"/>
          <w:bCs/>
          <w:lang w:eastAsia="cs-CZ"/>
        </w:rPr>
        <w:t></w:t>
      </w:r>
      <w:r w:rsidRPr="000E15D6">
        <w:rPr>
          <w:rFonts w:ascii="Times New Roman" w:eastAsia="Times New Roman" w:hAnsi="Times New Roman" w:cs="Times New Roman"/>
          <w:bCs/>
          <w:lang w:eastAsia="cs-CZ"/>
        </w:rPr>
        <w:t xml:space="preserve">  EK  vzala na vědomí / </w:t>
      </w:r>
      <w:r w:rsidRPr="000E15D6">
        <w:rPr>
          <w:rFonts w:ascii="Times New Roman" w:eastAsia="Times New Roman" w:hAnsi="Times New Roman" w:cs="Times New Roman"/>
          <w:bCs/>
          <w:i/>
          <w:lang w:eastAsia="cs-CZ"/>
        </w:rPr>
        <w:t>Taken into account</w:t>
      </w:r>
    </w:p>
    <w:p w:rsidR="000E15D6" w:rsidRPr="000E15D6" w:rsidRDefault="000E15D6" w:rsidP="000E15D6">
      <w:pPr>
        <w:spacing w:after="0" w:line="240" w:lineRule="auto"/>
        <w:rPr>
          <w:rFonts w:ascii="Times New Roman" w:eastAsia="Times New Roman" w:hAnsi="Times New Roman" w:cs="Times New Roman"/>
          <w:b/>
          <w:bCs/>
          <w:lang w:eastAsia="cs-CZ"/>
        </w:rPr>
      </w:pPr>
    </w:p>
    <w:p w:rsidR="000E15D6" w:rsidRPr="000E15D6" w:rsidRDefault="000E15D6" w:rsidP="000E15D6">
      <w:pPr>
        <w:spacing w:after="0" w:line="240" w:lineRule="auto"/>
        <w:rPr>
          <w:rFonts w:ascii="Times New Roman" w:eastAsia="Times New Roman" w:hAnsi="Times New Roman" w:cs="Times New Roman"/>
          <w:i/>
          <w:lang w:val="en-US" w:eastAsia="cs-CZ"/>
        </w:rPr>
      </w:pPr>
      <w:r w:rsidRPr="000E15D6">
        <w:rPr>
          <w:rFonts w:ascii="Times New Roman" w:eastAsia="Times New Roman" w:hAnsi="Times New Roman" w:cs="Times New Roman"/>
          <w:b/>
          <w:bCs/>
          <w:lang w:eastAsia="cs-CZ"/>
        </w:rPr>
        <w:t>Lhůta pro podání písemné zprávy o průběhu KH od jeho zahájení</w:t>
      </w:r>
      <w:r w:rsidRPr="000E15D6">
        <w:rPr>
          <w:rFonts w:ascii="Times New Roman" w:eastAsia="Times New Roman" w:hAnsi="Times New Roman" w:cs="Times New Roman"/>
          <w:b/>
          <w:bCs/>
          <w:lang w:val="en-US" w:eastAsia="cs-CZ"/>
        </w:rPr>
        <w:t xml:space="preserve">/ </w:t>
      </w:r>
      <w:r w:rsidRPr="000E15D6">
        <w:rPr>
          <w:rFonts w:ascii="Times New Roman" w:eastAsia="Times New Roman" w:hAnsi="Times New Roman" w:cs="Times New Roman"/>
          <w:i/>
          <w:lang w:val="en-US" w:eastAsia="cs-CZ"/>
        </w:rPr>
        <w:t>Time schedule for submission of the  written Annual Report from the CT commencement:</w:t>
      </w:r>
    </w:p>
    <w:p w:rsidR="000E15D6" w:rsidRPr="000E15D6" w:rsidRDefault="000E15D6" w:rsidP="000E15D6">
      <w:pPr>
        <w:spacing w:after="0" w:line="240" w:lineRule="auto"/>
        <w:rPr>
          <w:rFonts w:ascii="Times New Roman" w:eastAsia="Times New Roman" w:hAnsi="Times New Roman" w:cs="Times New Roman"/>
          <w:lang w:eastAsia="cs-CZ"/>
        </w:rPr>
      </w:pPr>
      <w:r w:rsidRPr="000E15D6">
        <w:rPr>
          <w:rFonts w:ascii="Times New Roman" w:eastAsia="Times New Roman" w:hAnsi="Times New Roman" w:cs="Times New Roman"/>
          <w:lang w:eastAsia="cs-CZ"/>
        </w:rPr>
        <w:sym w:font="Wingdings 2" w:char="F054"/>
      </w:r>
      <w:r w:rsidRPr="000E15D6">
        <w:rPr>
          <w:rFonts w:ascii="Times New Roman" w:eastAsia="Times New Roman" w:hAnsi="Times New Roman" w:cs="Times New Roman"/>
          <w:lang w:eastAsia="cs-CZ"/>
        </w:rPr>
        <w:t xml:space="preserve">   1x ročně</w:t>
      </w:r>
      <w:r w:rsidRPr="000E15D6">
        <w:rPr>
          <w:rFonts w:ascii="Times New Roman" w:eastAsia="Times New Roman" w:hAnsi="Times New Roman" w:cs="Times New Roman"/>
          <w:i/>
          <w:lang w:eastAsia="cs-CZ"/>
        </w:rPr>
        <w:t xml:space="preserve">/Once a year                   </w:t>
      </w:r>
      <w:r w:rsidR="00415BD1" w:rsidRPr="000E15D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E15D6">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0E15D6">
        <w:rPr>
          <w:rFonts w:ascii="Times New Roman" w:eastAsia="Times New Roman" w:hAnsi="Times New Roman" w:cs="Times New Roman"/>
          <w:lang w:eastAsia="cs-CZ"/>
        </w:rPr>
        <w:fldChar w:fldCharType="end"/>
      </w:r>
      <w:r w:rsidRPr="000E15D6">
        <w:rPr>
          <w:rFonts w:ascii="Times New Roman" w:eastAsia="Times New Roman" w:hAnsi="Times New Roman" w:cs="Times New Roman"/>
          <w:lang w:eastAsia="cs-CZ"/>
        </w:rPr>
        <w:t xml:space="preserve">  Jiná lhůta/</w:t>
      </w:r>
      <w:r w:rsidRPr="000E15D6">
        <w:rPr>
          <w:rFonts w:ascii="Times New Roman" w:eastAsia="Times New Roman" w:hAnsi="Times New Roman" w:cs="Times New Roman"/>
          <w:i/>
          <w:lang w:eastAsia="cs-CZ"/>
        </w:rPr>
        <w:t xml:space="preserve"> Other </w:t>
      </w:r>
      <w:r w:rsidRPr="000E15D6">
        <w:rPr>
          <w:rFonts w:ascii="Times New Roman" w:eastAsia="Times New Roman" w:hAnsi="Times New Roman" w:cs="Times New Roman"/>
          <w:lang w:eastAsia="cs-CZ"/>
        </w:rPr>
        <w:t>…………….</w:t>
      </w:r>
    </w:p>
    <w:p w:rsidR="000E15D6" w:rsidRPr="000E15D6" w:rsidRDefault="000E15D6" w:rsidP="000E15D6">
      <w:pPr>
        <w:spacing w:after="0" w:line="240" w:lineRule="auto"/>
        <w:rPr>
          <w:rFonts w:ascii="Times New Roman" w:eastAsia="Times New Roman" w:hAnsi="Times New Roman" w:cs="Times New Roman"/>
          <w:lang w:eastAsia="cs-CZ"/>
        </w:rPr>
      </w:pPr>
    </w:p>
    <w:p w:rsidR="000E15D6" w:rsidRPr="000E15D6" w:rsidRDefault="000E15D6" w:rsidP="000E15D6">
      <w:pPr>
        <w:spacing w:after="0" w:line="240" w:lineRule="auto"/>
        <w:rPr>
          <w:rFonts w:ascii="Times New Roman" w:eastAsia="Times New Roman" w:hAnsi="Times New Roman" w:cs="Times New Roman"/>
          <w:i/>
          <w:lang w:eastAsia="cs-CZ"/>
        </w:rPr>
      </w:pPr>
      <w:r w:rsidRPr="000E15D6">
        <w:rPr>
          <w:rFonts w:ascii="Times New Roman" w:eastAsia="Times New Roman" w:hAnsi="Times New Roman" w:cs="Times New Roman"/>
          <w:b/>
          <w:bCs/>
          <w:lang w:eastAsia="cs-CZ"/>
        </w:rPr>
        <w:t>Seznam míst hodnocení s označením míst, ke kterým se EK vyjádřila jako místní EK a kde vykonává dohled/</w:t>
      </w:r>
      <w:r w:rsidRPr="000E15D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E15D6" w:rsidRPr="000E15D6" w:rsidTr="009F1814">
        <w:trPr>
          <w:trHeight w:val="454"/>
        </w:trPr>
        <w:tc>
          <w:tcPr>
            <w:tcW w:w="6108" w:type="dxa"/>
          </w:tcPr>
          <w:p w:rsidR="000E15D6" w:rsidRPr="000E15D6" w:rsidRDefault="000E15D6" w:rsidP="000E15D6">
            <w:pPr>
              <w:spacing w:after="0" w:line="240" w:lineRule="auto"/>
              <w:rPr>
                <w:rFonts w:ascii="Times New Roman" w:eastAsia="Times New Roman" w:hAnsi="Times New Roman" w:cs="Times New Roman"/>
                <w:sz w:val="18"/>
                <w:szCs w:val="18"/>
                <w:lang w:eastAsia="cs-CZ"/>
              </w:rPr>
            </w:pPr>
            <w:r w:rsidRPr="000E15D6">
              <w:rPr>
                <w:rFonts w:ascii="Times New Roman" w:eastAsia="Times New Roman" w:hAnsi="Times New Roman" w:cs="Times New Roman"/>
                <w:sz w:val="18"/>
                <w:szCs w:val="18"/>
                <w:lang w:eastAsia="cs-CZ"/>
              </w:rPr>
              <w:t xml:space="preserve">Místo hodnocení/ Jméno zkoušejícího </w:t>
            </w:r>
          </w:p>
          <w:p w:rsidR="000E15D6" w:rsidRPr="000E15D6" w:rsidRDefault="000E15D6" w:rsidP="000E15D6">
            <w:pPr>
              <w:spacing w:after="0" w:line="240" w:lineRule="auto"/>
              <w:rPr>
                <w:rFonts w:ascii="Times New Roman" w:eastAsia="Times New Roman" w:hAnsi="Times New Roman" w:cs="Times New Roman"/>
                <w:i/>
                <w:sz w:val="18"/>
                <w:szCs w:val="18"/>
                <w:lang w:eastAsia="cs-CZ"/>
              </w:rPr>
            </w:pPr>
            <w:r w:rsidRPr="000E15D6">
              <w:rPr>
                <w:rFonts w:ascii="Times New Roman" w:eastAsia="Times New Roman" w:hAnsi="Times New Roman" w:cs="Times New Roman"/>
                <w:i/>
                <w:sz w:val="18"/>
                <w:szCs w:val="18"/>
                <w:lang w:eastAsia="cs-CZ"/>
              </w:rPr>
              <w:t>Trial Site / Name of Investigator</w:t>
            </w:r>
          </w:p>
        </w:tc>
        <w:tc>
          <w:tcPr>
            <w:tcW w:w="1280" w:type="dxa"/>
          </w:tcPr>
          <w:p w:rsidR="000E15D6" w:rsidRPr="000E15D6" w:rsidRDefault="000E15D6" w:rsidP="000E15D6">
            <w:pPr>
              <w:spacing w:after="0" w:line="240" w:lineRule="auto"/>
              <w:rPr>
                <w:rFonts w:ascii="Times New Roman" w:eastAsia="Times New Roman" w:hAnsi="Times New Roman" w:cs="Times New Roman"/>
                <w:sz w:val="18"/>
                <w:szCs w:val="18"/>
                <w:vertAlign w:val="superscript"/>
                <w:lang w:eastAsia="cs-CZ"/>
              </w:rPr>
            </w:pPr>
            <w:r w:rsidRPr="000E15D6">
              <w:rPr>
                <w:rFonts w:ascii="Times New Roman" w:eastAsia="Times New Roman" w:hAnsi="Times New Roman" w:cs="Times New Roman"/>
                <w:sz w:val="18"/>
                <w:szCs w:val="18"/>
                <w:lang w:eastAsia="cs-CZ"/>
              </w:rPr>
              <w:t xml:space="preserve">Místní EK </w:t>
            </w:r>
            <w:r w:rsidRPr="000E15D6">
              <w:rPr>
                <w:rFonts w:ascii="Times New Roman" w:eastAsia="Times New Roman" w:hAnsi="Times New Roman" w:cs="Times New Roman"/>
                <w:i/>
                <w:sz w:val="18"/>
                <w:szCs w:val="18"/>
                <w:lang w:eastAsia="cs-CZ"/>
              </w:rPr>
              <w:t>Local EC</w:t>
            </w:r>
          </w:p>
        </w:tc>
        <w:tc>
          <w:tcPr>
            <w:tcW w:w="2712" w:type="dxa"/>
          </w:tcPr>
          <w:p w:rsidR="000E15D6" w:rsidRPr="000E15D6" w:rsidRDefault="000E15D6" w:rsidP="000E15D6">
            <w:pPr>
              <w:spacing w:after="0" w:line="240" w:lineRule="auto"/>
              <w:rPr>
                <w:rFonts w:ascii="Times New Roman" w:eastAsia="Times New Roman" w:hAnsi="Times New Roman" w:cs="Times New Roman"/>
                <w:sz w:val="18"/>
                <w:szCs w:val="18"/>
                <w:lang w:eastAsia="cs-CZ"/>
              </w:rPr>
            </w:pPr>
            <w:r w:rsidRPr="000E15D6">
              <w:rPr>
                <w:rFonts w:ascii="Times New Roman" w:eastAsia="Times New Roman" w:hAnsi="Times New Roman" w:cs="Times New Roman"/>
                <w:sz w:val="18"/>
                <w:szCs w:val="18"/>
                <w:lang w:eastAsia="cs-CZ"/>
              </w:rPr>
              <w:t>Adresa  místní EK</w:t>
            </w:r>
          </w:p>
          <w:p w:rsidR="000E15D6" w:rsidRPr="000E15D6" w:rsidRDefault="000E15D6" w:rsidP="000E15D6">
            <w:pPr>
              <w:spacing w:after="0" w:line="240" w:lineRule="auto"/>
              <w:rPr>
                <w:rFonts w:ascii="Times New Roman" w:eastAsia="Times New Roman" w:hAnsi="Times New Roman" w:cs="Times New Roman"/>
                <w:i/>
                <w:sz w:val="18"/>
                <w:szCs w:val="18"/>
                <w:lang w:eastAsia="cs-CZ"/>
              </w:rPr>
            </w:pPr>
            <w:r w:rsidRPr="000E15D6">
              <w:rPr>
                <w:rFonts w:ascii="Times New Roman" w:eastAsia="Times New Roman" w:hAnsi="Times New Roman" w:cs="Times New Roman"/>
                <w:i/>
                <w:sz w:val="18"/>
                <w:szCs w:val="18"/>
                <w:lang w:eastAsia="cs-CZ"/>
              </w:rPr>
              <w:t>Address</w:t>
            </w:r>
          </w:p>
        </w:tc>
      </w:tr>
      <w:tr w:rsidR="000E15D6" w:rsidRPr="000E15D6" w:rsidTr="009F1814">
        <w:trPr>
          <w:trHeight w:val="312"/>
        </w:trPr>
        <w:tc>
          <w:tcPr>
            <w:tcW w:w="6108" w:type="dxa"/>
          </w:tcPr>
          <w:p w:rsidR="000E15D6" w:rsidRPr="000E15D6" w:rsidRDefault="000E15D6" w:rsidP="000E15D6">
            <w:pPr>
              <w:spacing w:after="0" w:line="240" w:lineRule="auto"/>
              <w:rPr>
                <w:rFonts w:ascii="Times New Roman" w:eastAsia="Times New Roman" w:hAnsi="Times New Roman" w:cs="Times New Roman"/>
                <w:sz w:val="18"/>
                <w:szCs w:val="18"/>
                <w:lang w:eastAsia="cs-CZ"/>
              </w:rPr>
            </w:pPr>
            <w:r w:rsidRPr="000E15D6">
              <w:rPr>
                <w:rFonts w:ascii="Times New Roman" w:eastAsia="Times New Roman" w:hAnsi="Times New Roman" w:cs="Times New Roman"/>
                <w:sz w:val="18"/>
                <w:szCs w:val="18"/>
                <w:lang w:eastAsia="cs-CZ"/>
              </w:rPr>
              <w:t xml:space="preserve">MUDr. Jan Václavík, Ph.D., I. Interní klinika FN Olomouc, I.P.Pavlova 6, </w:t>
            </w:r>
          </w:p>
          <w:p w:rsidR="000E15D6" w:rsidRPr="000E15D6" w:rsidRDefault="000E15D6" w:rsidP="000E15D6">
            <w:pPr>
              <w:spacing w:after="0" w:line="240" w:lineRule="auto"/>
              <w:rPr>
                <w:rFonts w:ascii="Times New Roman" w:eastAsia="Times New Roman" w:hAnsi="Times New Roman" w:cs="Times New Roman"/>
                <w:sz w:val="18"/>
                <w:szCs w:val="18"/>
                <w:lang w:eastAsia="cs-CZ"/>
              </w:rPr>
            </w:pPr>
            <w:r w:rsidRPr="000E15D6">
              <w:rPr>
                <w:rFonts w:ascii="Times New Roman" w:eastAsia="Times New Roman" w:hAnsi="Times New Roman" w:cs="Times New Roman"/>
                <w:sz w:val="18"/>
                <w:szCs w:val="18"/>
                <w:lang w:eastAsia="cs-CZ"/>
              </w:rPr>
              <w:t>775 20 Olomouc</w:t>
            </w:r>
          </w:p>
        </w:tc>
        <w:tc>
          <w:tcPr>
            <w:tcW w:w="1280" w:type="dxa"/>
          </w:tcPr>
          <w:p w:rsidR="000E15D6" w:rsidRPr="000E15D6" w:rsidRDefault="000E15D6" w:rsidP="000E15D6">
            <w:pPr>
              <w:spacing w:after="0" w:line="240" w:lineRule="auto"/>
              <w:rPr>
                <w:rFonts w:ascii="Times New Roman" w:eastAsia="Times New Roman" w:hAnsi="Times New Roman" w:cs="Times New Roman"/>
                <w:sz w:val="18"/>
                <w:szCs w:val="18"/>
                <w:lang w:eastAsia="cs-CZ"/>
              </w:rPr>
            </w:pPr>
            <w:r w:rsidRPr="000E15D6">
              <w:rPr>
                <w:rFonts w:ascii="Wingdings 2" w:eastAsia="Times New Roman" w:hAnsi="Wingdings 2" w:cs="Times New Roman"/>
                <w:sz w:val="18"/>
                <w:szCs w:val="18"/>
                <w:lang w:eastAsia="cs-CZ"/>
              </w:rPr>
              <w:t></w:t>
            </w:r>
          </w:p>
        </w:tc>
        <w:tc>
          <w:tcPr>
            <w:tcW w:w="2712" w:type="dxa"/>
          </w:tcPr>
          <w:p w:rsidR="000E15D6" w:rsidRPr="000E15D6" w:rsidRDefault="000E15D6" w:rsidP="000E15D6">
            <w:pPr>
              <w:spacing w:after="0" w:line="240" w:lineRule="auto"/>
              <w:rPr>
                <w:rFonts w:ascii="Times New Roman" w:eastAsia="Times New Roman" w:hAnsi="Times New Roman" w:cs="Times New Roman"/>
                <w:sz w:val="18"/>
                <w:szCs w:val="18"/>
                <w:lang w:eastAsia="cs-CZ"/>
              </w:rPr>
            </w:pPr>
            <w:r w:rsidRPr="000E15D6">
              <w:rPr>
                <w:rFonts w:ascii="Times New Roman" w:eastAsia="Times New Roman" w:hAnsi="Times New Roman" w:cs="Times New Roman"/>
                <w:sz w:val="18"/>
                <w:szCs w:val="18"/>
                <w:lang w:eastAsia="cs-CZ"/>
              </w:rPr>
              <w:t>EK FNOL</w:t>
            </w:r>
          </w:p>
        </w:tc>
      </w:tr>
    </w:tbl>
    <w:p w:rsidR="000E15D6" w:rsidRPr="000E15D6" w:rsidRDefault="000E15D6" w:rsidP="000E15D6">
      <w:pPr>
        <w:spacing w:after="0" w:line="240" w:lineRule="auto"/>
        <w:rPr>
          <w:rFonts w:ascii="Times New Roman" w:eastAsia="Times New Roman" w:hAnsi="Times New Roman" w:cs="Times New Roman"/>
          <w:b/>
          <w:bCs/>
          <w:szCs w:val="24"/>
          <w:lang w:eastAsia="cs-CZ"/>
        </w:rPr>
      </w:pPr>
    </w:p>
    <w:p w:rsidR="000E15D6" w:rsidRPr="000E15D6" w:rsidRDefault="000E15D6" w:rsidP="000E15D6">
      <w:pPr>
        <w:spacing w:after="0" w:line="240" w:lineRule="auto"/>
        <w:rPr>
          <w:rFonts w:ascii="Times New Roman" w:eastAsia="Times New Roman" w:hAnsi="Times New Roman" w:cs="Times New Roman"/>
          <w:b/>
          <w:bCs/>
          <w:szCs w:val="24"/>
          <w:lang w:eastAsia="cs-CZ"/>
        </w:rPr>
      </w:pPr>
    </w:p>
    <w:p w:rsidR="000E15D6" w:rsidRPr="000E15D6" w:rsidRDefault="000E15D6" w:rsidP="000E15D6">
      <w:pPr>
        <w:spacing w:after="0" w:line="240" w:lineRule="auto"/>
        <w:rPr>
          <w:rFonts w:ascii="Times New Roman" w:eastAsia="Times New Roman" w:hAnsi="Times New Roman" w:cs="Times New Roman"/>
          <w:bCs/>
          <w:szCs w:val="24"/>
          <w:lang w:eastAsia="cs-CZ"/>
        </w:rPr>
      </w:pPr>
      <w:r w:rsidRPr="000E15D6">
        <w:rPr>
          <w:rFonts w:ascii="Times New Roman" w:eastAsia="Times New Roman" w:hAnsi="Times New Roman" w:cs="Times New Roman"/>
          <w:bCs/>
          <w:szCs w:val="24"/>
          <w:lang w:eastAsia="cs-CZ"/>
        </w:rPr>
        <w:t>1/2</w:t>
      </w:r>
    </w:p>
    <w:p w:rsidR="000E15D6" w:rsidRPr="000E15D6" w:rsidRDefault="000E15D6" w:rsidP="000E15D6">
      <w:pPr>
        <w:spacing w:after="0" w:line="240" w:lineRule="auto"/>
        <w:rPr>
          <w:rFonts w:ascii="Times New Roman" w:eastAsia="Times New Roman" w:hAnsi="Times New Roman" w:cs="Times New Roman"/>
          <w:b/>
          <w:bCs/>
          <w:szCs w:val="24"/>
          <w:lang w:eastAsia="cs-CZ"/>
        </w:rPr>
      </w:pPr>
    </w:p>
    <w:p w:rsidR="000E15D6" w:rsidRPr="000E15D6" w:rsidRDefault="000E15D6" w:rsidP="000E15D6">
      <w:pPr>
        <w:spacing w:after="0" w:line="240" w:lineRule="auto"/>
        <w:rPr>
          <w:rFonts w:ascii="Times New Roman" w:eastAsia="Times New Roman" w:hAnsi="Times New Roman" w:cs="Times New Roman"/>
          <w:b/>
          <w:bCs/>
          <w:szCs w:val="24"/>
          <w:lang w:eastAsia="cs-CZ"/>
        </w:rPr>
      </w:pPr>
    </w:p>
    <w:p w:rsidR="000E15D6" w:rsidRPr="000E15D6" w:rsidRDefault="000E15D6" w:rsidP="000E15D6">
      <w:pPr>
        <w:spacing w:after="0" w:line="240" w:lineRule="auto"/>
        <w:rPr>
          <w:rFonts w:ascii="Times New Roman" w:eastAsia="Times New Roman" w:hAnsi="Times New Roman" w:cs="Times New Roman"/>
          <w:b/>
          <w:bCs/>
          <w:szCs w:val="24"/>
          <w:lang w:eastAsia="cs-CZ"/>
        </w:rPr>
      </w:pPr>
    </w:p>
    <w:p w:rsidR="000E15D6" w:rsidRPr="000E15D6" w:rsidRDefault="000E15D6" w:rsidP="000E15D6">
      <w:pPr>
        <w:spacing w:after="0" w:line="240" w:lineRule="auto"/>
        <w:rPr>
          <w:rFonts w:ascii="Times New Roman" w:eastAsia="Times New Roman" w:hAnsi="Times New Roman" w:cs="Times New Roman"/>
          <w:b/>
          <w:bCs/>
          <w:szCs w:val="24"/>
          <w:lang w:eastAsia="cs-CZ"/>
        </w:rPr>
      </w:pPr>
    </w:p>
    <w:p w:rsidR="000E15D6" w:rsidRPr="000E15D6" w:rsidRDefault="000E15D6" w:rsidP="000E15D6">
      <w:pPr>
        <w:spacing w:after="0" w:line="240" w:lineRule="auto"/>
        <w:rPr>
          <w:rFonts w:ascii="Times New Roman" w:eastAsia="Times New Roman" w:hAnsi="Times New Roman" w:cs="Times New Roman"/>
          <w:b/>
          <w:bCs/>
          <w:szCs w:val="24"/>
          <w:lang w:eastAsia="cs-CZ"/>
        </w:rPr>
      </w:pPr>
    </w:p>
    <w:p w:rsidR="000E15D6" w:rsidRPr="000E15D6" w:rsidRDefault="000E15D6" w:rsidP="000E15D6">
      <w:pPr>
        <w:spacing w:after="0" w:line="240" w:lineRule="auto"/>
        <w:rPr>
          <w:rFonts w:ascii="Times New Roman" w:eastAsia="Times New Roman" w:hAnsi="Times New Roman" w:cs="Times New Roman"/>
          <w:bCs/>
          <w:i/>
          <w:szCs w:val="24"/>
          <w:lang w:eastAsia="cs-CZ"/>
        </w:rPr>
      </w:pPr>
      <w:r w:rsidRPr="000E15D6">
        <w:rPr>
          <w:rFonts w:ascii="Times New Roman" w:eastAsia="Times New Roman" w:hAnsi="Times New Roman" w:cs="Times New Roman"/>
          <w:b/>
          <w:bCs/>
          <w:szCs w:val="24"/>
          <w:lang w:eastAsia="cs-CZ"/>
        </w:rPr>
        <w:lastRenderedPageBreak/>
        <w:t>Seznam hodnocených dokumentů/</w:t>
      </w:r>
      <w:r w:rsidRPr="000E15D6">
        <w:rPr>
          <w:rFonts w:ascii="Times New Roman" w:eastAsia="Times New Roman" w:hAnsi="Times New Roman" w:cs="Times New Roman"/>
          <w:bCs/>
          <w:i/>
          <w:szCs w:val="24"/>
          <w:lang w:eastAsia="cs-CZ"/>
        </w:rPr>
        <w:t xml:space="preserve">List </w:t>
      </w:r>
      <w:r w:rsidRPr="000E15D6">
        <w:rPr>
          <w:rFonts w:ascii="Times New Roman" w:eastAsia="Times New Roman" w:hAnsi="Times New Roman" w:cs="Times New Roman"/>
          <w:bCs/>
          <w:i/>
          <w:szCs w:val="24"/>
          <w:lang w:val="en-US" w:eastAsia="cs-CZ"/>
        </w:rPr>
        <w:t>of all submitted documents:</w:t>
      </w:r>
    </w:p>
    <w:p w:rsidR="000E15D6" w:rsidRPr="000E15D6" w:rsidRDefault="000E15D6" w:rsidP="000E15D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E15D6" w:rsidRPr="000E15D6" w:rsidTr="009F1814">
        <w:trPr>
          <w:cantSplit/>
          <w:trHeight w:val="454"/>
        </w:trPr>
        <w:tc>
          <w:tcPr>
            <w:tcW w:w="7416" w:type="dxa"/>
            <w:vMerge w:val="restart"/>
          </w:tcPr>
          <w:p w:rsidR="000E15D6" w:rsidRPr="000E15D6" w:rsidRDefault="000E15D6" w:rsidP="000E15D6">
            <w:pPr>
              <w:spacing w:after="0" w:line="240" w:lineRule="auto"/>
              <w:rPr>
                <w:rFonts w:ascii="Times New Roman" w:eastAsia="Times New Roman" w:hAnsi="Times New Roman" w:cs="Times New Roman"/>
                <w:b/>
                <w:bCs/>
                <w:sz w:val="18"/>
                <w:szCs w:val="18"/>
                <w:lang w:eastAsia="cs-CZ"/>
              </w:rPr>
            </w:pPr>
          </w:p>
          <w:p w:rsidR="000E15D6" w:rsidRPr="000E15D6" w:rsidRDefault="000E15D6" w:rsidP="000E15D6">
            <w:pPr>
              <w:spacing w:after="0" w:line="240" w:lineRule="auto"/>
              <w:rPr>
                <w:rFonts w:ascii="Times New Roman" w:eastAsia="Times New Roman" w:hAnsi="Times New Roman" w:cs="Times New Roman"/>
                <w:b/>
                <w:bCs/>
                <w:sz w:val="18"/>
                <w:szCs w:val="18"/>
                <w:lang w:eastAsia="cs-CZ"/>
              </w:rPr>
            </w:pPr>
            <w:r w:rsidRPr="000E15D6">
              <w:rPr>
                <w:rFonts w:ascii="Times New Roman" w:eastAsia="Times New Roman" w:hAnsi="Times New Roman" w:cs="Times New Roman"/>
                <w:b/>
                <w:bCs/>
                <w:sz w:val="18"/>
                <w:szCs w:val="18"/>
                <w:lang w:eastAsia="cs-CZ"/>
              </w:rPr>
              <w:t xml:space="preserve">Název dokumentu, verze, datum </w:t>
            </w:r>
          </w:p>
          <w:p w:rsidR="000E15D6" w:rsidRPr="000E15D6" w:rsidRDefault="000E15D6" w:rsidP="000E15D6">
            <w:pPr>
              <w:spacing w:after="0" w:line="240" w:lineRule="auto"/>
              <w:rPr>
                <w:rFonts w:ascii="Times New Roman" w:eastAsia="Times New Roman" w:hAnsi="Times New Roman" w:cs="Times New Roman"/>
                <w:b/>
                <w:bCs/>
                <w:sz w:val="18"/>
                <w:szCs w:val="18"/>
                <w:lang w:eastAsia="cs-CZ"/>
              </w:rPr>
            </w:pPr>
            <w:r w:rsidRPr="000E15D6">
              <w:rPr>
                <w:rFonts w:ascii="Times New Roman" w:eastAsia="Times New Roman" w:hAnsi="Times New Roman" w:cs="Times New Roman"/>
                <w:b/>
                <w:bCs/>
                <w:i/>
                <w:sz w:val="18"/>
                <w:szCs w:val="18"/>
                <w:lang w:eastAsia="cs-CZ"/>
              </w:rPr>
              <w:t>Document title, version, date</w:t>
            </w:r>
          </w:p>
        </w:tc>
        <w:tc>
          <w:tcPr>
            <w:tcW w:w="1272" w:type="dxa"/>
            <w:gridSpan w:val="2"/>
          </w:tcPr>
          <w:p w:rsidR="000E15D6" w:rsidRPr="000E15D6" w:rsidRDefault="000E15D6" w:rsidP="000E15D6">
            <w:pPr>
              <w:spacing w:after="0" w:line="240" w:lineRule="auto"/>
              <w:rPr>
                <w:rFonts w:ascii="Times New Roman" w:eastAsia="Times New Roman" w:hAnsi="Times New Roman" w:cs="Times New Roman"/>
                <w:b/>
                <w:bCs/>
                <w:sz w:val="18"/>
                <w:szCs w:val="18"/>
                <w:lang w:eastAsia="cs-CZ"/>
              </w:rPr>
            </w:pPr>
            <w:r w:rsidRPr="000E15D6">
              <w:rPr>
                <w:rFonts w:ascii="Times New Roman" w:eastAsia="Times New Roman" w:hAnsi="Times New Roman" w:cs="Times New Roman"/>
                <w:b/>
                <w:bCs/>
                <w:sz w:val="18"/>
                <w:szCs w:val="18"/>
                <w:lang w:eastAsia="cs-CZ"/>
              </w:rPr>
              <w:t>Schváleno /</w:t>
            </w:r>
            <w:r w:rsidRPr="000E15D6">
              <w:rPr>
                <w:rFonts w:ascii="Times New Roman" w:eastAsia="Times New Roman" w:hAnsi="Times New Roman" w:cs="Times New Roman"/>
                <w:b/>
                <w:bCs/>
                <w:i/>
                <w:sz w:val="18"/>
                <w:szCs w:val="18"/>
                <w:lang w:eastAsia="cs-CZ"/>
              </w:rPr>
              <w:t>Approved</w:t>
            </w:r>
          </w:p>
        </w:tc>
        <w:tc>
          <w:tcPr>
            <w:tcW w:w="1316" w:type="dxa"/>
            <w:gridSpan w:val="2"/>
          </w:tcPr>
          <w:p w:rsidR="000E15D6" w:rsidRPr="000E15D6" w:rsidRDefault="000E15D6" w:rsidP="000E15D6">
            <w:pPr>
              <w:spacing w:after="0" w:line="240" w:lineRule="auto"/>
              <w:rPr>
                <w:rFonts w:ascii="Times New Roman" w:eastAsia="Times New Roman" w:hAnsi="Times New Roman" w:cs="Times New Roman"/>
                <w:b/>
                <w:bCs/>
                <w:sz w:val="18"/>
                <w:szCs w:val="18"/>
                <w:lang w:eastAsia="cs-CZ"/>
              </w:rPr>
            </w:pPr>
            <w:r w:rsidRPr="000E15D6">
              <w:rPr>
                <w:rFonts w:ascii="Times New Roman" w:eastAsia="Times New Roman" w:hAnsi="Times New Roman" w:cs="Times New Roman"/>
                <w:b/>
                <w:bCs/>
                <w:sz w:val="18"/>
                <w:szCs w:val="18"/>
                <w:lang w:eastAsia="cs-CZ"/>
              </w:rPr>
              <w:t xml:space="preserve">Vzato na vědomí / </w:t>
            </w:r>
            <w:r w:rsidRPr="000E15D6">
              <w:rPr>
                <w:rFonts w:ascii="Times New Roman" w:eastAsia="Times New Roman" w:hAnsi="Times New Roman" w:cs="Times New Roman"/>
                <w:b/>
                <w:bCs/>
                <w:i/>
                <w:sz w:val="18"/>
                <w:szCs w:val="18"/>
                <w:lang w:eastAsia="cs-CZ"/>
              </w:rPr>
              <w:t xml:space="preserve">Taken into account </w:t>
            </w:r>
          </w:p>
        </w:tc>
      </w:tr>
      <w:tr w:rsidR="000E15D6" w:rsidRPr="000E15D6" w:rsidTr="009F1814">
        <w:trPr>
          <w:cantSplit/>
          <w:trHeight w:val="454"/>
        </w:trPr>
        <w:tc>
          <w:tcPr>
            <w:tcW w:w="7416" w:type="dxa"/>
            <w:vMerge/>
          </w:tcPr>
          <w:p w:rsidR="000E15D6" w:rsidRPr="000E15D6" w:rsidRDefault="000E15D6" w:rsidP="000E15D6">
            <w:pPr>
              <w:spacing w:after="0" w:line="240" w:lineRule="auto"/>
              <w:rPr>
                <w:rFonts w:ascii="Times New Roman" w:eastAsia="Times New Roman" w:hAnsi="Times New Roman" w:cs="Times New Roman"/>
                <w:i/>
                <w:sz w:val="18"/>
                <w:szCs w:val="18"/>
                <w:lang w:eastAsia="cs-CZ"/>
              </w:rPr>
            </w:pPr>
          </w:p>
        </w:tc>
        <w:tc>
          <w:tcPr>
            <w:tcW w:w="736" w:type="dxa"/>
          </w:tcPr>
          <w:p w:rsidR="000E15D6" w:rsidRPr="000E15D6" w:rsidRDefault="000E15D6" w:rsidP="000E15D6">
            <w:pPr>
              <w:spacing w:after="0" w:line="240" w:lineRule="auto"/>
              <w:rPr>
                <w:rFonts w:ascii="Times New Roman" w:eastAsia="Times New Roman" w:hAnsi="Times New Roman" w:cs="Times New Roman"/>
                <w:b/>
                <w:bCs/>
                <w:sz w:val="18"/>
                <w:szCs w:val="18"/>
                <w:lang w:eastAsia="cs-CZ"/>
              </w:rPr>
            </w:pPr>
            <w:r w:rsidRPr="000E15D6">
              <w:rPr>
                <w:rFonts w:ascii="Times New Roman" w:eastAsia="Times New Roman" w:hAnsi="Times New Roman" w:cs="Times New Roman"/>
                <w:b/>
                <w:bCs/>
                <w:sz w:val="18"/>
                <w:szCs w:val="18"/>
                <w:lang w:eastAsia="cs-CZ"/>
              </w:rPr>
              <w:t>ANO</w:t>
            </w:r>
          </w:p>
          <w:p w:rsidR="000E15D6" w:rsidRPr="000E15D6" w:rsidRDefault="000E15D6" w:rsidP="000E15D6">
            <w:pPr>
              <w:spacing w:after="0" w:line="240" w:lineRule="auto"/>
              <w:rPr>
                <w:rFonts w:ascii="Times New Roman" w:eastAsia="Times New Roman" w:hAnsi="Times New Roman" w:cs="Times New Roman"/>
                <w:b/>
                <w:bCs/>
                <w:i/>
                <w:sz w:val="18"/>
                <w:szCs w:val="18"/>
                <w:lang w:eastAsia="cs-CZ"/>
              </w:rPr>
            </w:pPr>
            <w:r w:rsidRPr="000E15D6">
              <w:rPr>
                <w:rFonts w:ascii="Times New Roman" w:eastAsia="Times New Roman" w:hAnsi="Times New Roman" w:cs="Times New Roman"/>
                <w:b/>
                <w:bCs/>
                <w:i/>
                <w:sz w:val="18"/>
                <w:szCs w:val="18"/>
                <w:lang w:eastAsia="cs-CZ"/>
              </w:rPr>
              <w:t>Yes</w:t>
            </w:r>
          </w:p>
        </w:tc>
        <w:tc>
          <w:tcPr>
            <w:tcW w:w="536" w:type="dxa"/>
          </w:tcPr>
          <w:p w:rsidR="000E15D6" w:rsidRPr="000E15D6" w:rsidRDefault="000E15D6" w:rsidP="000E15D6">
            <w:pPr>
              <w:spacing w:after="0" w:line="240" w:lineRule="auto"/>
              <w:rPr>
                <w:rFonts w:ascii="Times New Roman" w:eastAsia="Times New Roman" w:hAnsi="Times New Roman" w:cs="Times New Roman"/>
                <w:b/>
                <w:bCs/>
                <w:sz w:val="18"/>
                <w:szCs w:val="18"/>
                <w:lang w:eastAsia="cs-CZ"/>
              </w:rPr>
            </w:pPr>
            <w:r w:rsidRPr="000E15D6">
              <w:rPr>
                <w:rFonts w:ascii="Times New Roman" w:eastAsia="Times New Roman" w:hAnsi="Times New Roman" w:cs="Times New Roman"/>
                <w:b/>
                <w:bCs/>
                <w:sz w:val="18"/>
                <w:szCs w:val="18"/>
                <w:lang w:eastAsia="cs-CZ"/>
              </w:rPr>
              <w:t xml:space="preserve">NE </w:t>
            </w:r>
          </w:p>
          <w:p w:rsidR="000E15D6" w:rsidRPr="000E15D6" w:rsidRDefault="000E15D6" w:rsidP="000E15D6">
            <w:pPr>
              <w:spacing w:after="0" w:line="240" w:lineRule="auto"/>
              <w:rPr>
                <w:rFonts w:ascii="Times New Roman" w:eastAsia="Times New Roman" w:hAnsi="Times New Roman" w:cs="Times New Roman"/>
                <w:b/>
                <w:bCs/>
                <w:sz w:val="18"/>
                <w:szCs w:val="18"/>
                <w:lang w:eastAsia="cs-CZ"/>
              </w:rPr>
            </w:pPr>
            <w:r w:rsidRPr="000E15D6">
              <w:rPr>
                <w:rFonts w:ascii="Times New Roman" w:eastAsia="Times New Roman" w:hAnsi="Times New Roman" w:cs="Times New Roman"/>
                <w:b/>
                <w:bCs/>
                <w:i/>
                <w:sz w:val="18"/>
                <w:szCs w:val="18"/>
                <w:lang w:eastAsia="cs-CZ"/>
              </w:rPr>
              <w:t>No</w:t>
            </w:r>
          </w:p>
        </w:tc>
        <w:tc>
          <w:tcPr>
            <w:tcW w:w="780" w:type="dxa"/>
          </w:tcPr>
          <w:p w:rsidR="000E15D6" w:rsidRPr="000E15D6" w:rsidRDefault="000E15D6" w:rsidP="000E15D6">
            <w:pPr>
              <w:spacing w:after="0" w:line="240" w:lineRule="auto"/>
              <w:rPr>
                <w:rFonts w:ascii="Times New Roman" w:eastAsia="Times New Roman" w:hAnsi="Times New Roman" w:cs="Times New Roman"/>
                <w:b/>
                <w:bCs/>
                <w:sz w:val="18"/>
                <w:szCs w:val="18"/>
                <w:lang w:eastAsia="cs-CZ"/>
              </w:rPr>
            </w:pPr>
            <w:r w:rsidRPr="000E15D6">
              <w:rPr>
                <w:rFonts w:ascii="Times New Roman" w:eastAsia="Times New Roman" w:hAnsi="Times New Roman" w:cs="Times New Roman"/>
                <w:b/>
                <w:bCs/>
                <w:sz w:val="18"/>
                <w:szCs w:val="18"/>
                <w:lang w:eastAsia="cs-CZ"/>
              </w:rPr>
              <w:t>ANO</w:t>
            </w:r>
          </w:p>
          <w:p w:rsidR="000E15D6" w:rsidRPr="000E15D6" w:rsidRDefault="000E15D6" w:rsidP="000E15D6">
            <w:pPr>
              <w:spacing w:after="0" w:line="240" w:lineRule="auto"/>
              <w:rPr>
                <w:rFonts w:ascii="Times New Roman" w:eastAsia="Times New Roman" w:hAnsi="Times New Roman" w:cs="Times New Roman"/>
                <w:b/>
                <w:bCs/>
                <w:sz w:val="18"/>
                <w:szCs w:val="18"/>
                <w:lang w:eastAsia="cs-CZ"/>
              </w:rPr>
            </w:pPr>
            <w:r w:rsidRPr="000E15D6">
              <w:rPr>
                <w:rFonts w:ascii="Times New Roman" w:eastAsia="Times New Roman" w:hAnsi="Times New Roman" w:cs="Times New Roman"/>
                <w:b/>
                <w:bCs/>
                <w:i/>
                <w:sz w:val="18"/>
                <w:szCs w:val="18"/>
                <w:lang w:eastAsia="cs-CZ"/>
              </w:rPr>
              <w:t>Yes</w:t>
            </w:r>
          </w:p>
        </w:tc>
        <w:tc>
          <w:tcPr>
            <w:tcW w:w="536" w:type="dxa"/>
          </w:tcPr>
          <w:p w:rsidR="000E15D6" w:rsidRPr="000E15D6" w:rsidRDefault="000E15D6" w:rsidP="000E15D6">
            <w:pPr>
              <w:spacing w:after="0" w:line="240" w:lineRule="auto"/>
              <w:rPr>
                <w:rFonts w:ascii="Times New Roman" w:eastAsia="Times New Roman" w:hAnsi="Times New Roman" w:cs="Times New Roman"/>
                <w:b/>
                <w:bCs/>
                <w:sz w:val="18"/>
                <w:szCs w:val="18"/>
                <w:lang w:eastAsia="cs-CZ"/>
              </w:rPr>
            </w:pPr>
            <w:r w:rsidRPr="000E15D6">
              <w:rPr>
                <w:rFonts w:ascii="Times New Roman" w:eastAsia="Times New Roman" w:hAnsi="Times New Roman" w:cs="Times New Roman"/>
                <w:b/>
                <w:bCs/>
                <w:sz w:val="18"/>
                <w:szCs w:val="18"/>
                <w:lang w:eastAsia="cs-CZ"/>
              </w:rPr>
              <w:t xml:space="preserve">NE </w:t>
            </w:r>
          </w:p>
          <w:p w:rsidR="000E15D6" w:rsidRPr="000E15D6" w:rsidRDefault="000E15D6" w:rsidP="000E15D6">
            <w:pPr>
              <w:spacing w:after="0" w:line="240" w:lineRule="auto"/>
              <w:rPr>
                <w:rFonts w:ascii="Times New Roman" w:eastAsia="Times New Roman" w:hAnsi="Times New Roman" w:cs="Times New Roman"/>
                <w:b/>
                <w:bCs/>
                <w:i/>
                <w:sz w:val="18"/>
                <w:szCs w:val="18"/>
                <w:lang w:eastAsia="cs-CZ"/>
              </w:rPr>
            </w:pPr>
            <w:r w:rsidRPr="000E15D6">
              <w:rPr>
                <w:rFonts w:ascii="Times New Roman" w:eastAsia="Times New Roman" w:hAnsi="Times New Roman" w:cs="Times New Roman"/>
                <w:b/>
                <w:bCs/>
                <w:i/>
                <w:sz w:val="18"/>
                <w:szCs w:val="18"/>
                <w:lang w:eastAsia="cs-CZ"/>
              </w:rPr>
              <w:t>No</w:t>
            </w:r>
          </w:p>
        </w:tc>
      </w:tr>
      <w:tr w:rsidR="000E15D6" w:rsidRPr="000E15D6" w:rsidTr="009F1814">
        <w:trPr>
          <w:trHeight w:val="340"/>
        </w:trPr>
        <w:tc>
          <w:tcPr>
            <w:tcW w:w="7416" w:type="dxa"/>
          </w:tcPr>
          <w:p w:rsidR="000E15D6" w:rsidRPr="000E15D6" w:rsidRDefault="000E15D6" w:rsidP="000E15D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Nový pojistný certifikát pro studii 20120138, ze dne 15.dubna 2014</w:t>
            </w:r>
          </w:p>
        </w:tc>
        <w:tc>
          <w:tcPr>
            <w:tcW w:w="736" w:type="dxa"/>
          </w:tcPr>
          <w:p w:rsidR="000E15D6" w:rsidRPr="000E15D6" w:rsidRDefault="000E15D6" w:rsidP="000E15D6">
            <w:pPr>
              <w:spacing w:after="0" w:line="240" w:lineRule="auto"/>
              <w:rPr>
                <w:rFonts w:ascii="Times New Roman" w:eastAsia="Times New Roman" w:hAnsi="Times New Roman" w:cs="Times New Roman"/>
                <w:sz w:val="18"/>
                <w:szCs w:val="18"/>
                <w:lang w:eastAsia="cs-CZ"/>
              </w:rPr>
            </w:pPr>
            <w:r w:rsidRPr="000E15D6">
              <w:rPr>
                <w:rFonts w:ascii="Times New Roman" w:eastAsia="Times New Roman" w:hAnsi="Times New Roman" w:cs="Times New Roman"/>
                <w:sz w:val="18"/>
                <w:szCs w:val="18"/>
                <w:lang w:eastAsia="cs-CZ"/>
              </w:rPr>
              <w:sym w:font="Wingdings 2" w:char="F0A3"/>
            </w:r>
          </w:p>
        </w:tc>
        <w:tc>
          <w:tcPr>
            <w:tcW w:w="536" w:type="dxa"/>
          </w:tcPr>
          <w:p w:rsidR="000E15D6" w:rsidRPr="000E15D6" w:rsidRDefault="000E15D6" w:rsidP="000E15D6">
            <w:pPr>
              <w:spacing w:after="0" w:line="240" w:lineRule="auto"/>
              <w:rPr>
                <w:rFonts w:ascii="Times New Roman" w:eastAsia="Times New Roman" w:hAnsi="Times New Roman" w:cs="Times New Roman"/>
                <w:sz w:val="18"/>
                <w:szCs w:val="18"/>
                <w:lang w:eastAsia="cs-CZ"/>
              </w:rPr>
            </w:pPr>
            <w:r w:rsidRPr="000E15D6">
              <w:rPr>
                <w:rFonts w:ascii="Times New Roman" w:eastAsia="Times New Roman" w:hAnsi="Times New Roman" w:cs="Times New Roman"/>
                <w:sz w:val="18"/>
                <w:szCs w:val="18"/>
                <w:lang w:eastAsia="cs-CZ"/>
              </w:rPr>
              <w:sym w:font="Wingdings 2" w:char="F0A3"/>
            </w:r>
          </w:p>
        </w:tc>
        <w:tc>
          <w:tcPr>
            <w:tcW w:w="780" w:type="dxa"/>
          </w:tcPr>
          <w:p w:rsidR="000E15D6" w:rsidRPr="000E15D6" w:rsidRDefault="000E15D6" w:rsidP="000E15D6">
            <w:pPr>
              <w:spacing w:after="0" w:line="240" w:lineRule="auto"/>
              <w:rPr>
                <w:rFonts w:ascii="Times New Roman" w:eastAsia="Times New Roman" w:hAnsi="Times New Roman" w:cs="Times New Roman"/>
                <w:sz w:val="18"/>
                <w:szCs w:val="18"/>
                <w:lang w:eastAsia="cs-CZ"/>
              </w:rPr>
            </w:pPr>
            <w:r w:rsidRPr="000E15D6">
              <w:rPr>
                <w:rFonts w:ascii="Times New Roman" w:eastAsia="Times New Roman" w:hAnsi="Times New Roman" w:cs="Times New Roman"/>
                <w:sz w:val="18"/>
                <w:szCs w:val="18"/>
                <w:lang w:eastAsia="cs-CZ"/>
              </w:rPr>
              <w:sym w:font="Wingdings 2" w:char="F053"/>
            </w:r>
          </w:p>
        </w:tc>
        <w:tc>
          <w:tcPr>
            <w:tcW w:w="536" w:type="dxa"/>
          </w:tcPr>
          <w:p w:rsidR="000E15D6" w:rsidRPr="000E15D6" w:rsidRDefault="00415BD1" w:rsidP="000E15D6">
            <w:pPr>
              <w:spacing w:after="0" w:line="240" w:lineRule="auto"/>
              <w:rPr>
                <w:rFonts w:ascii="Times New Roman" w:eastAsia="Times New Roman" w:hAnsi="Times New Roman" w:cs="Times New Roman"/>
                <w:sz w:val="18"/>
                <w:szCs w:val="18"/>
                <w:lang w:eastAsia="cs-CZ"/>
              </w:rPr>
            </w:pPr>
            <w:r w:rsidRPr="000E15D6">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0E15D6" w:rsidRPr="000E15D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E15D6">
              <w:rPr>
                <w:rFonts w:ascii="Times New Roman" w:eastAsia="Times New Roman" w:hAnsi="Times New Roman" w:cs="Times New Roman"/>
                <w:sz w:val="18"/>
                <w:szCs w:val="18"/>
                <w:lang w:eastAsia="cs-CZ"/>
              </w:rPr>
              <w:fldChar w:fldCharType="end"/>
            </w:r>
          </w:p>
        </w:tc>
      </w:tr>
      <w:tr w:rsidR="000E15D6" w:rsidRPr="000E15D6" w:rsidTr="009F1814">
        <w:trPr>
          <w:trHeight w:val="340"/>
        </w:trPr>
        <w:tc>
          <w:tcPr>
            <w:tcW w:w="7416" w:type="dxa"/>
          </w:tcPr>
          <w:p w:rsidR="000E15D6" w:rsidRPr="000E15D6" w:rsidRDefault="000E15D6" w:rsidP="000E15D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Závěr z průběžného zasedání nezávislé data monitoring committee pro KH s hodnoceným přípravkem AMG 145 ze dne 25.února 2014</w:t>
            </w:r>
          </w:p>
        </w:tc>
        <w:tc>
          <w:tcPr>
            <w:tcW w:w="736" w:type="dxa"/>
          </w:tcPr>
          <w:p w:rsidR="000E15D6" w:rsidRPr="000E15D6" w:rsidRDefault="000E15D6" w:rsidP="000E15D6">
            <w:pPr>
              <w:spacing w:after="0" w:line="240" w:lineRule="auto"/>
              <w:rPr>
                <w:rFonts w:ascii="Times New Roman" w:eastAsia="Times New Roman" w:hAnsi="Times New Roman" w:cs="Times New Roman"/>
                <w:sz w:val="18"/>
                <w:szCs w:val="18"/>
                <w:lang w:eastAsia="cs-CZ"/>
              </w:rPr>
            </w:pPr>
            <w:r w:rsidRPr="000E15D6">
              <w:rPr>
                <w:rFonts w:ascii="Times New Roman" w:eastAsia="Times New Roman" w:hAnsi="Times New Roman" w:cs="Times New Roman"/>
                <w:sz w:val="18"/>
                <w:szCs w:val="18"/>
                <w:lang w:eastAsia="cs-CZ"/>
              </w:rPr>
              <w:sym w:font="Wingdings 2" w:char="F0A3"/>
            </w:r>
          </w:p>
        </w:tc>
        <w:tc>
          <w:tcPr>
            <w:tcW w:w="536" w:type="dxa"/>
          </w:tcPr>
          <w:p w:rsidR="000E15D6" w:rsidRPr="000E15D6" w:rsidRDefault="000E15D6" w:rsidP="000E15D6">
            <w:pPr>
              <w:spacing w:after="0" w:line="240" w:lineRule="auto"/>
              <w:rPr>
                <w:rFonts w:ascii="Times New Roman" w:eastAsia="Times New Roman" w:hAnsi="Times New Roman" w:cs="Times New Roman"/>
                <w:sz w:val="18"/>
                <w:szCs w:val="18"/>
                <w:lang w:eastAsia="cs-CZ"/>
              </w:rPr>
            </w:pPr>
            <w:r w:rsidRPr="000E15D6">
              <w:rPr>
                <w:rFonts w:ascii="Times New Roman" w:eastAsia="Times New Roman" w:hAnsi="Times New Roman" w:cs="Times New Roman"/>
                <w:sz w:val="18"/>
                <w:szCs w:val="18"/>
                <w:lang w:eastAsia="cs-CZ"/>
              </w:rPr>
              <w:sym w:font="Wingdings 2" w:char="F0A3"/>
            </w:r>
          </w:p>
        </w:tc>
        <w:tc>
          <w:tcPr>
            <w:tcW w:w="780" w:type="dxa"/>
          </w:tcPr>
          <w:p w:rsidR="000E15D6" w:rsidRPr="000E15D6" w:rsidRDefault="000E15D6" w:rsidP="000E15D6">
            <w:pPr>
              <w:spacing w:after="0" w:line="240" w:lineRule="auto"/>
              <w:rPr>
                <w:rFonts w:ascii="Times New Roman" w:eastAsia="Times New Roman" w:hAnsi="Times New Roman" w:cs="Times New Roman"/>
                <w:sz w:val="18"/>
                <w:szCs w:val="18"/>
                <w:lang w:eastAsia="cs-CZ"/>
              </w:rPr>
            </w:pPr>
            <w:r w:rsidRPr="000E15D6">
              <w:rPr>
                <w:rFonts w:ascii="Times New Roman" w:eastAsia="Times New Roman" w:hAnsi="Times New Roman" w:cs="Times New Roman"/>
                <w:sz w:val="18"/>
                <w:szCs w:val="18"/>
                <w:lang w:eastAsia="cs-CZ"/>
              </w:rPr>
              <w:sym w:font="Wingdings 2" w:char="F053"/>
            </w:r>
          </w:p>
        </w:tc>
        <w:tc>
          <w:tcPr>
            <w:tcW w:w="536" w:type="dxa"/>
          </w:tcPr>
          <w:p w:rsidR="000E15D6" w:rsidRPr="000E15D6" w:rsidRDefault="00415BD1" w:rsidP="000E15D6">
            <w:pPr>
              <w:spacing w:after="0" w:line="240" w:lineRule="auto"/>
              <w:rPr>
                <w:rFonts w:ascii="Times New Roman" w:eastAsia="Times New Roman" w:hAnsi="Times New Roman" w:cs="Times New Roman"/>
                <w:sz w:val="18"/>
                <w:szCs w:val="18"/>
                <w:lang w:eastAsia="cs-CZ"/>
              </w:rPr>
            </w:pPr>
            <w:r w:rsidRPr="000E15D6">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0E15D6" w:rsidRPr="000E15D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E15D6">
              <w:rPr>
                <w:rFonts w:ascii="Times New Roman" w:eastAsia="Times New Roman" w:hAnsi="Times New Roman" w:cs="Times New Roman"/>
                <w:sz w:val="18"/>
                <w:szCs w:val="18"/>
                <w:lang w:eastAsia="cs-CZ"/>
              </w:rPr>
              <w:fldChar w:fldCharType="end"/>
            </w:r>
          </w:p>
        </w:tc>
      </w:tr>
    </w:tbl>
    <w:p w:rsidR="000E15D6" w:rsidRPr="000E15D6" w:rsidRDefault="000E15D6" w:rsidP="000E15D6">
      <w:pPr>
        <w:spacing w:after="0" w:line="240" w:lineRule="auto"/>
        <w:rPr>
          <w:rFonts w:ascii="Times New Roman" w:eastAsia="Times New Roman" w:hAnsi="Times New Roman" w:cs="Times New Roman"/>
          <w:szCs w:val="24"/>
          <w:lang w:eastAsia="cs-CZ"/>
        </w:rPr>
      </w:pPr>
    </w:p>
    <w:p w:rsidR="000E15D6" w:rsidRPr="000E15D6" w:rsidRDefault="000E15D6" w:rsidP="000E15D6">
      <w:pPr>
        <w:spacing w:after="0" w:line="240" w:lineRule="auto"/>
        <w:rPr>
          <w:rFonts w:ascii="Times New Roman" w:eastAsia="Times New Roman" w:hAnsi="Times New Roman" w:cs="Times New Roman"/>
          <w:szCs w:val="24"/>
          <w:lang w:eastAsia="cs-CZ"/>
        </w:rPr>
      </w:pPr>
      <w:r w:rsidRPr="000E15D6">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0E15D6">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E15D6" w:rsidRPr="000E15D6" w:rsidRDefault="000E15D6" w:rsidP="000E15D6">
      <w:pPr>
        <w:spacing w:after="0" w:line="240" w:lineRule="auto"/>
        <w:rPr>
          <w:rFonts w:ascii="Times New Roman" w:eastAsia="Times New Roman" w:hAnsi="Times New Roman" w:cs="Times New Roman"/>
          <w:i/>
          <w:szCs w:val="24"/>
          <w:lang w:eastAsia="cs-CZ"/>
        </w:rPr>
      </w:pPr>
      <w:r w:rsidRPr="000E15D6">
        <w:rPr>
          <w:rFonts w:ascii="Times New Roman" w:eastAsia="Times New Roman" w:hAnsi="Times New Roman" w:cs="Times New Roman"/>
          <w:i/>
          <w:szCs w:val="24"/>
          <w:lang w:eastAsia="cs-CZ"/>
        </w:rPr>
        <w:t xml:space="preserve"> </w:t>
      </w:r>
      <w:r w:rsidRPr="000E15D6">
        <w:rPr>
          <w:rFonts w:ascii="Times New Roman" w:eastAsia="Times New Roman" w:hAnsi="Times New Roman" w:cs="Times New Roman"/>
          <w:szCs w:val="24"/>
          <w:lang w:eastAsia="cs-CZ"/>
        </w:rPr>
        <w:sym w:font="Wingdings 2" w:char="F054"/>
      </w:r>
      <w:r w:rsidRPr="000E15D6">
        <w:rPr>
          <w:rFonts w:ascii="Times New Roman" w:eastAsia="Times New Roman" w:hAnsi="Times New Roman" w:cs="Times New Roman"/>
          <w:szCs w:val="24"/>
          <w:lang w:eastAsia="cs-CZ"/>
        </w:rPr>
        <w:t xml:space="preserve"> Ano/</w:t>
      </w:r>
      <w:r w:rsidRPr="000E15D6">
        <w:rPr>
          <w:rFonts w:ascii="Times New Roman" w:eastAsia="Times New Roman" w:hAnsi="Times New Roman" w:cs="Times New Roman"/>
          <w:i/>
          <w:szCs w:val="24"/>
          <w:lang w:eastAsia="cs-CZ"/>
        </w:rPr>
        <w:t>Yes</w:t>
      </w:r>
      <w:r w:rsidRPr="000E15D6">
        <w:rPr>
          <w:rFonts w:ascii="Times New Roman" w:eastAsia="Times New Roman" w:hAnsi="Times New Roman" w:cs="Times New Roman"/>
          <w:szCs w:val="24"/>
          <w:lang w:eastAsia="cs-CZ"/>
        </w:rPr>
        <w:t xml:space="preserve">       </w:t>
      </w:r>
      <w:r w:rsidR="00415BD1" w:rsidRPr="000E15D6">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0E15D6">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0E15D6">
        <w:rPr>
          <w:rFonts w:ascii="Times New Roman" w:eastAsia="Times New Roman" w:hAnsi="Times New Roman" w:cs="Times New Roman"/>
          <w:szCs w:val="24"/>
          <w:lang w:eastAsia="cs-CZ"/>
        </w:rPr>
        <w:fldChar w:fldCharType="end"/>
      </w:r>
      <w:r w:rsidRPr="000E15D6">
        <w:rPr>
          <w:rFonts w:ascii="Times New Roman" w:eastAsia="Times New Roman" w:hAnsi="Times New Roman" w:cs="Times New Roman"/>
          <w:szCs w:val="24"/>
          <w:lang w:eastAsia="cs-CZ"/>
        </w:rPr>
        <w:t>Ne/</w:t>
      </w:r>
      <w:r w:rsidRPr="000E15D6">
        <w:rPr>
          <w:rFonts w:ascii="Times New Roman" w:eastAsia="Times New Roman" w:hAnsi="Times New Roman" w:cs="Times New Roman"/>
          <w:i/>
          <w:szCs w:val="24"/>
          <w:lang w:eastAsia="cs-CZ"/>
        </w:rPr>
        <w:t>No</w:t>
      </w:r>
      <w:r w:rsidRPr="000E15D6">
        <w:rPr>
          <w:rFonts w:ascii="Times New Roman" w:eastAsia="Times New Roman" w:hAnsi="Times New Roman" w:cs="Times New Roman"/>
          <w:szCs w:val="24"/>
          <w:lang w:eastAsia="cs-CZ"/>
        </w:rPr>
        <w:t xml:space="preserve">           </w:t>
      </w:r>
    </w:p>
    <w:p w:rsidR="000E15D6" w:rsidRPr="000E15D6" w:rsidRDefault="000E15D6" w:rsidP="000E15D6">
      <w:pPr>
        <w:spacing w:after="0" w:line="240" w:lineRule="auto"/>
        <w:rPr>
          <w:rFonts w:ascii="Times New Roman" w:eastAsia="Times New Roman" w:hAnsi="Times New Roman" w:cs="Times New Roman"/>
          <w:szCs w:val="24"/>
          <w:lang w:eastAsia="cs-CZ"/>
        </w:rPr>
      </w:pPr>
      <w:r w:rsidRPr="000E15D6">
        <w:rPr>
          <w:rFonts w:ascii="Times New Roman" w:eastAsia="Times New Roman" w:hAnsi="Times New Roman" w:cs="Times New Roman"/>
          <w:szCs w:val="24"/>
          <w:lang w:eastAsia="cs-CZ"/>
        </w:rPr>
        <w:t xml:space="preserve">                                                                                               </w:t>
      </w:r>
      <w:r w:rsidRPr="000E15D6">
        <w:rPr>
          <w:rFonts w:ascii="Times New Roman" w:eastAsia="Times New Roman" w:hAnsi="Times New Roman" w:cs="Times New Roman"/>
          <w:szCs w:val="24"/>
          <w:lang w:eastAsia="cs-CZ"/>
        </w:rPr>
        <w:tab/>
      </w:r>
      <w:r w:rsidRPr="000E15D6">
        <w:rPr>
          <w:rFonts w:ascii="Times New Roman" w:eastAsia="Times New Roman" w:hAnsi="Times New Roman" w:cs="Times New Roman"/>
          <w:szCs w:val="24"/>
          <w:lang w:eastAsia="cs-CZ"/>
        </w:rPr>
        <w:tab/>
      </w:r>
      <w:r w:rsidRPr="000E15D6">
        <w:rPr>
          <w:rFonts w:ascii="Times New Roman" w:eastAsia="Times New Roman" w:hAnsi="Times New Roman" w:cs="Times New Roman"/>
          <w:szCs w:val="24"/>
          <w:lang w:eastAsia="cs-CZ"/>
        </w:rPr>
        <w:tab/>
      </w:r>
      <w:r w:rsidRPr="000E15D6">
        <w:rPr>
          <w:rFonts w:ascii="Times New Roman" w:eastAsia="Times New Roman" w:hAnsi="Times New Roman" w:cs="Times New Roman"/>
          <w:szCs w:val="24"/>
          <w:lang w:eastAsia="cs-CZ"/>
        </w:rPr>
        <w:tab/>
      </w:r>
      <w:r w:rsidRPr="000E15D6">
        <w:rPr>
          <w:rFonts w:ascii="Times New Roman" w:eastAsia="Times New Roman" w:hAnsi="Times New Roman" w:cs="Times New Roman"/>
          <w:szCs w:val="24"/>
          <w:lang w:eastAsia="cs-CZ"/>
        </w:rPr>
        <w:tab/>
        <w:t xml:space="preserve">             </w:t>
      </w:r>
    </w:p>
    <w:p w:rsidR="000E15D6" w:rsidRPr="000E15D6" w:rsidRDefault="000E15D6" w:rsidP="000E15D6">
      <w:pPr>
        <w:spacing w:after="0" w:line="240" w:lineRule="auto"/>
        <w:rPr>
          <w:rFonts w:ascii="Times New Roman" w:eastAsia="Times New Roman" w:hAnsi="Times New Roman" w:cs="Times New Roman"/>
          <w:szCs w:val="24"/>
          <w:lang w:eastAsia="cs-CZ"/>
        </w:rPr>
      </w:pPr>
    </w:p>
    <w:p w:rsidR="000E15D6" w:rsidRPr="00315C08" w:rsidRDefault="000E15D6" w:rsidP="000E15D6">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 xml:space="preserve">                                                                                                      </w:t>
      </w:r>
    </w:p>
    <w:p w:rsidR="000E15D6" w:rsidRPr="00315C08" w:rsidRDefault="000E15D6" w:rsidP="000E15D6">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0E15D6" w:rsidRPr="00315C08" w:rsidRDefault="000E15D6" w:rsidP="000E15D6">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0E15D6" w:rsidRPr="00315C08" w:rsidRDefault="000E15D6" w:rsidP="000E15D6">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0E15D6" w:rsidRPr="00315C08" w:rsidRDefault="000E15D6" w:rsidP="000E15D6">
      <w:pPr>
        <w:tabs>
          <w:tab w:val="left" w:pos="5355"/>
        </w:tabs>
        <w:spacing w:after="0" w:line="240" w:lineRule="auto"/>
        <w:rPr>
          <w:rFonts w:ascii="Times New Roman" w:eastAsia="Times New Roman" w:hAnsi="Times New Roman" w:cs="Times New Roman"/>
          <w:szCs w:val="24"/>
          <w:lang w:eastAsia="cs-CZ"/>
        </w:rPr>
      </w:pPr>
    </w:p>
    <w:p w:rsidR="000E15D6" w:rsidRPr="00315C08" w:rsidRDefault="000E15D6" w:rsidP="000E15D6">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szCs w:val="24"/>
          <w:lang w:eastAsia="cs-CZ"/>
        </w:rPr>
        <w:tab/>
        <w:t xml:space="preserve">  </w:t>
      </w:r>
    </w:p>
    <w:p w:rsidR="000E15D6" w:rsidRPr="00315C08" w:rsidRDefault="000E15D6" w:rsidP="000E15D6">
      <w:pPr>
        <w:spacing w:after="0" w:line="240" w:lineRule="auto"/>
        <w:rPr>
          <w:rFonts w:ascii="Times New Roman" w:eastAsia="Times New Roman" w:hAnsi="Times New Roman" w:cs="Times New Roman"/>
          <w:sz w:val="16"/>
          <w:szCs w:val="24"/>
          <w:lang w:eastAsia="cs-CZ"/>
        </w:rPr>
      </w:pPr>
    </w:p>
    <w:p w:rsidR="000E15D6" w:rsidRPr="00315C08" w:rsidRDefault="000E15D6" w:rsidP="000E15D6">
      <w:pPr>
        <w:spacing w:after="0" w:line="240" w:lineRule="auto"/>
        <w:rPr>
          <w:rFonts w:ascii="Times New Roman" w:eastAsia="Times New Roman" w:hAnsi="Times New Roman" w:cs="Times New Roman"/>
          <w:sz w:val="16"/>
          <w:szCs w:val="24"/>
          <w:lang w:eastAsia="cs-CZ"/>
        </w:rPr>
      </w:pPr>
    </w:p>
    <w:p w:rsidR="000E15D6" w:rsidRPr="00315C08" w:rsidRDefault="000E15D6" w:rsidP="000E15D6">
      <w:pPr>
        <w:spacing w:after="0" w:line="240" w:lineRule="auto"/>
        <w:rPr>
          <w:rFonts w:ascii="Times New Roman" w:eastAsia="Times New Roman" w:hAnsi="Times New Roman" w:cs="Times New Roman"/>
          <w:sz w:val="16"/>
          <w:szCs w:val="24"/>
          <w:lang w:eastAsia="cs-CZ"/>
        </w:rPr>
      </w:pPr>
    </w:p>
    <w:p w:rsidR="000E15D6" w:rsidRPr="00315C08" w:rsidRDefault="000E15D6" w:rsidP="000E15D6">
      <w:pPr>
        <w:spacing w:after="0" w:line="240" w:lineRule="auto"/>
        <w:rPr>
          <w:rFonts w:ascii="Times New Roman" w:eastAsia="Times New Roman" w:hAnsi="Times New Roman" w:cs="Times New Roman"/>
          <w:i/>
          <w:sz w:val="16"/>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0E15D6" w:rsidRPr="00315C08" w:rsidRDefault="000E15D6" w:rsidP="000E15D6">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0E15D6" w:rsidRPr="00315C08" w:rsidRDefault="000E15D6" w:rsidP="000E15D6">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0E15D6" w:rsidRPr="00315C08" w:rsidRDefault="000E15D6" w:rsidP="000E15D6">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0E15D6" w:rsidRPr="00315C08" w:rsidRDefault="000E15D6" w:rsidP="000E15D6">
      <w:pPr>
        <w:spacing w:after="0" w:line="240" w:lineRule="auto"/>
        <w:rPr>
          <w:rFonts w:ascii="Times New Roman" w:eastAsia="Times New Roman" w:hAnsi="Times New Roman" w:cs="Times New Roman"/>
          <w:sz w:val="16"/>
          <w:szCs w:val="24"/>
          <w:lang w:eastAsia="cs-CZ"/>
        </w:rPr>
      </w:pPr>
    </w:p>
    <w:p w:rsidR="000E15D6" w:rsidRPr="00315C08" w:rsidRDefault="000E15D6" w:rsidP="000E15D6">
      <w:pPr>
        <w:spacing w:after="0" w:line="240" w:lineRule="auto"/>
        <w:rPr>
          <w:rFonts w:ascii="Times New Roman" w:eastAsia="Times New Roman" w:hAnsi="Times New Roman" w:cs="Times New Roman"/>
          <w:i/>
          <w:sz w:val="16"/>
          <w:szCs w:val="24"/>
          <w:lang w:eastAsia="cs-CZ"/>
        </w:rPr>
      </w:pPr>
    </w:p>
    <w:p w:rsidR="000E15D6" w:rsidRPr="00315C08" w:rsidRDefault="000E15D6" w:rsidP="000E15D6">
      <w:pPr>
        <w:spacing w:after="0" w:line="240" w:lineRule="auto"/>
        <w:rPr>
          <w:rFonts w:ascii="Times New Roman" w:eastAsia="Times New Roman" w:hAnsi="Times New Roman" w:cs="Times New Roman"/>
          <w:i/>
          <w:sz w:val="16"/>
          <w:szCs w:val="24"/>
          <w:lang w:eastAsia="cs-CZ"/>
        </w:rPr>
      </w:pPr>
    </w:p>
    <w:p w:rsidR="000E15D6" w:rsidRPr="00315C08" w:rsidRDefault="000E15D6" w:rsidP="000E15D6">
      <w:pPr>
        <w:spacing w:after="0" w:line="240" w:lineRule="auto"/>
        <w:rPr>
          <w:rFonts w:ascii="Times New Roman" w:eastAsia="Times New Roman" w:hAnsi="Times New Roman" w:cs="Times New Roman"/>
          <w:lang w:eastAsia="cs-CZ"/>
        </w:rPr>
      </w:pPr>
      <w:r w:rsidRPr="00315C08">
        <w:rPr>
          <w:rFonts w:ascii="Times New Roman" w:eastAsia="Times New Roman" w:hAnsi="Times New Roman" w:cs="Times New Roman"/>
          <w:lang w:eastAsia="cs-CZ"/>
        </w:rPr>
        <w:t>2/2</w:t>
      </w:r>
    </w:p>
    <w:p w:rsidR="000E15D6" w:rsidRDefault="000E15D6" w:rsidP="000E15D6">
      <w:pPr>
        <w:spacing w:after="0" w:line="240" w:lineRule="auto"/>
        <w:rPr>
          <w:rFonts w:ascii="Times New Roman" w:eastAsia="Times New Roman" w:hAnsi="Times New Roman" w:cs="Times New Roman"/>
          <w:sz w:val="24"/>
          <w:szCs w:val="24"/>
          <w:lang w:eastAsia="cs-CZ"/>
        </w:rPr>
      </w:pPr>
    </w:p>
    <w:p w:rsidR="000E15D6" w:rsidRDefault="000E15D6" w:rsidP="000E15D6">
      <w:pPr>
        <w:spacing w:after="0" w:line="240" w:lineRule="auto"/>
        <w:rPr>
          <w:rFonts w:ascii="Times New Roman" w:eastAsia="Times New Roman" w:hAnsi="Times New Roman" w:cs="Times New Roman"/>
          <w:sz w:val="24"/>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0E15D6" w:rsidRDefault="000E15D6" w:rsidP="000E15D6">
      <w:pPr>
        <w:spacing w:after="0" w:line="240" w:lineRule="auto"/>
        <w:rPr>
          <w:rFonts w:ascii="Times New Roman" w:eastAsia="Times New Roman" w:hAnsi="Times New Roman" w:cs="Times New Roman"/>
          <w:szCs w:val="24"/>
          <w:lang w:eastAsia="cs-CZ"/>
        </w:rPr>
      </w:pPr>
    </w:p>
    <w:p w:rsidR="00E51C3C" w:rsidRPr="00E51C3C" w:rsidRDefault="00E51C3C" w:rsidP="00E51C3C">
      <w:pPr>
        <w:spacing w:after="0" w:line="240" w:lineRule="auto"/>
        <w:jc w:val="center"/>
        <w:rPr>
          <w:rFonts w:ascii="Times New Roman" w:eastAsia="Times New Roman" w:hAnsi="Times New Roman" w:cs="Times New Roman"/>
          <w:b/>
          <w:bCs/>
          <w:lang w:eastAsia="cs-CZ"/>
        </w:rPr>
      </w:pPr>
      <w:r w:rsidRPr="00E51C3C">
        <w:rPr>
          <w:rFonts w:ascii="Times New Roman" w:eastAsia="Times New Roman" w:hAnsi="Times New Roman" w:cs="Times New Roman"/>
          <w:b/>
          <w:bCs/>
          <w:lang w:eastAsia="cs-CZ"/>
        </w:rPr>
        <w:lastRenderedPageBreak/>
        <w:t xml:space="preserve">STANOVISKO ETICKÉ KOMISE KE KLINICKÉMU HODNOCENÍ </w:t>
      </w:r>
    </w:p>
    <w:p w:rsidR="00E51C3C" w:rsidRPr="00E51C3C" w:rsidRDefault="00E51C3C" w:rsidP="00E51C3C">
      <w:pPr>
        <w:spacing w:after="0" w:line="240" w:lineRule="auto"/>
        <w:jc w:val="center"/>
        <w:rPr>
          <w:rFonts w:ascii="Times New Roman" w:eastAsia="Times New Roman" w:hAnsi="Times New Roman" w:cs="Times New Roman"/>
          <w:bCs/>
          <w:i/>
          <w:lang w:eastAsia="cs-CZ"/>
        </w:rPr>
      </w:pPr>
      <w:r w:rsidRPr="00E51C3C">
        <w:rPr>
          <w:rFonts w:ascii="Times New Roman" w:eastAsia="Times New Roman" w:hAnsi="Times New Roman" w:cs="Times New Roman"/>
          <w:bCs/>
          <w:i/>
          <w:lang w:eastAsia="cs-CZ"/>
        </w:rPr>
        <w:t xml:space="preserve">Opinion of the Ethics Committee on Clinical Trial  </w:t>
      </w:r>
    </w:p>
    <w:p w:rsidR="00E51C3C" w:rsidRPr="00E51C3C" w:rsidRDefault="00E51C3C" w:rsidP="00E51C3C">
      <w:pPr>
        <w:spacing w:after="0" w:line="240" w:lineRule="auto"/>
        <w:jc w:val="center"/>
        <w:rPr>
          <w:rFonts w:ascii="Times New Roman" w:eastAsia="Times New Roman" w:hAnsi="Times New Roman" w:cs="Times New Roman"/>
          <w:b/>
          <w:bCs/>
          <w:i/>
          <w:lang w:eastAsia="cs-CZ"/>
        </w:rPr>
      </w:pPr>
    </w:p>
    <w:p w:rsidR="00E51C3C" w:rsidRPr="00E51C3C" w:rsidRDefault="00415BD1" w:rsidP="00E51C3C">
      <w:pPr>
        <w:spacing w:after="0" w:line="240" w:lineRule="auto"/>
        <w:rPr>
          <w:rFonts w:ascii="Times New Roman" w:eastAsia="Times New Roman" w:hAnsi="Times New Roman" w:cs="Times New Roman"/>
          <w:lang w:eastAsia="cs-CZ"/>
        </w:rPr>
      </w:pPr>
      <w:r w:rsidRPr="00E51C3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51C3C" w:rsidRPr="00E51C3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51C3C">
        <w:rPr>
          <w:rFonts w:ascii="Times New Roman" w:eastAsia="Times New Roman" w:hAnsi="Times New Roman" w:cs="Times New Roman"/>
          <w:lang w:eastAsia="cs-CZ"/>
        </w:rPr>
        <w:fldChar w:fldCharType="end"/>
      </w:r>
      <w:r w:rsidR="00E51C3C" w:rsidRPr="00E51C3C">
        <w:rPr>
          <w:rFonts w:ascii="Times New Roman" w:eastAsia="Times New Roman" w:hAnsi="Times New Roman" w:cs="Times New Roman"/>
          <w:lang w:eastAsia="cs-CZ"/>
        </w:rPr>
        <w:t xml:space="preserve">  Multicentrické KH, je požadováno stanovisko multicentrické EK pro všechna centra/</w:t>
      </w:r>
      <w:r w:rsidR="00E51C3C" w:rsidRPr="00E51C3C">
        <w:rPr>
          <w:rFonts w:ascii="Times New Roman" w:eastAsia="Times New Roman" w:hAnsi="Times New Roman" w:cs="Times New Roman"/>
          <w:i/>
          <w:lang w:eastAsia="cs-CZ"/>
        </w:rPr>
        <w:t>Multi-centric clinical trial, opinion issued by Ethics Committee for Multi-Centric Clinical Trials is required</w:t>
      </w:r>
    </w:p>
    <w:p w:rsidR="00E51C3C" w:rsidRPr="00E51C3C" w:rsidRDefault="00E51C3C" w:rsidP="00E51C3C">
      <w:pPr>
        <w:spacing w:after="0" w:line="240" w:lineRule="auto"/>
        <w:rPr>
          <w:rFonts w:ascii="Times New Roman" w:eastAsia="Times New Roman" w:hAnsi="Times New Roman" w:cs="Times New Roman"/>
          <w:i/>
          <w:lang w:eastAsia="cs-CZ"/>
        </w:rPr>
      </w:pPr>
      <w:r w:rsidRPr="00E51C3C">
        <w:rPr>
          <w:rFonts w:ascii="Wingdings 2" w:eastAsia="Times New Roman" w:hAnsi="Wingdings 2" w:cs="Times New Roman"/>
          <w:lang w:eastAsia="cs-CZ"/>
        </w:rPr>
        <w:t></w:t>
      </w:r>
      <w:r w:rsidRPr="00E51C3C">
        <w:rPr>
          <w:rFonts w:ascii="Times New Roman" w:eastAsia="Times New Roman" w:hAnsi="Times New Roman" w:cs="Times New Roman"/>
          <w:lang w:eastAsia="cs-CZ"/>
        </w:rPr>
        <w:t xml:space="preserve">  Multicentrické KH, je požadováno stanovisko EK pro místní centrum (centra)/ </w:t>
      </w:r>
      <w:r w:rsidRPr="00E51C3C">
        <w:rPr>
          <w:rFonts w:ascii="Times New Roman" w:eastAsia="Times New Roman" w:hAnsi="Times New Roman" w:cs="Times New Roman"/>
          <w:i/>
          <w:lang w:eastAsia="cs-CZ"/>
        </w:rPr>
        <w:t>Multi-centric clinical trial, opinion issued by local Ethics Committee(s) is required</w:t>
      </w:r>
    </w:p>
    <w:p w:rsidR="00E51C3C" w:rsidRPr="00E51C3C" w:rsidRDefault="00415BD1" w:rsidP="00E51C3C">
      <w:pPr>
        <w:spacing w:after="0" w:line="240" w:lineRule="auto"/>
        <w:rPr>
          <w:rFonts w:ascii="Times New Roman" w:eastAsia="Times New Roman" w:hAnsi="Times New Roman" w:cs="Times New Roman"/>
          <w:i/>
          <w:lang w:eastAsia="cs-CZ"/>
        </w:rPr>
      </w:pPr>
      <w:r w:rsidRPr="00E51C3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51C3C" w:rsidRPr="00E51C3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51C3C">
        <w:rPr>
          <w:rFonts w:ascii="Times New Roman" w:eastAsia="Times New Roman" w:hAnsi="Times New Roman" w:cs="Times New Roman"/>
          <w:lang w:eastAsia="cs-CZ"/>
        </w:rPr>
        <w:fldChar w:fldCharType="end"/>
      </w:r>
      <w:r w:rsidR="00E51C3C" w:rsidRPr="00E51C3C">
        <w:rPr>
          <w:rFonts w:ascii="Times New Roman" w:eastAsia="Times New Roman" w:hAnsi="Times New Roman" w:cs="Times New Roman"/>
          <w:lang w:eastAsia="cs-CZ"/>
        </w:rPr>
        <w:t xml:space="preserve">  KH prováděné v jednom centru, požadováno stanovisko EK pro místní centrum (centra)/ </w:t>
      </w:r>
      <w:r w:rsidR="00E51C3C" w:rsidRPr="00E51C3C">
        <w:rPr>
          <w:rFonts w:ascii="Times New Roman" w:eastAsia="Times New Roman" w:hAnsi="Times New Roman" w:cs="Times New Roman"/>
          <w:i/>
          <w:lang w:eastAsia="cs-CZ"/>
        </w:rPr>
        <w:t>Clinical trial conducted in a single site, opinion of a local EC is required</w:t>
      </w:r>
    </w:p>
    <w:p w:rsidR="00E51C3C" w:rsidRPr="00E51C3C" w:rsidRDefault="00E51C3C" w:rsidP="00E51C3C">
      <w:pPr>
        <w:spacing w:after="0" w:line="240" w:lineRule="auto"/>
        <w:rPr>
          <w:rFonts w:ascii="Times New Roman" w:eastAsia="Times New Roman" w:hAnsi="Times New Roman" w:cs="Times New Roman"/>
          <w:b/>
          <w:bCs/>
          <w:lang w:eastAsia="cs-CZ"/>
        </w:rPr>
      </w:pPr>
    </w:p>
    <w:p w:rsidR="00E51C3C" w:rsidRPr="00E51C3C" w:rsidRDefault="00E51C3C" w:rsidP="00E51C3C">
      <w:pPr>
        <w:spacing w:after="0" w:line="240" w:lineRule="auto"/>
        <w:rPr>
          <w:rFonts w:ascii="Times New Roman" w:eastAsia="Times New Roman" w:hAnsi="Times New Roman" w:cs="Times New Roman"/>
          <w:b/>
          <w:bCs/>
          <w:lang w:eastAsia="cs-CZ"/>
        </w:rPr>
      </w:pPr>
      <w:r w:rsidRPr="00E51C3C">
        <w:rPr>
          <w:rFonts w:ascii="Times New Roman" w:eastAsia="Times New Roman" w:hAnsi="Times New Roman" w:cs="Times New Roman"/>
          <w:b/>
          <w:bCs/>
          <w:lang w:eastAsia="cs-CZ"/>
        </w:rPr>
        <w:t>Číslo jednací/</w:t>
      </w:r>
      <w:r w:rsidRPr="00E51C3C">
        <w:rPr>
          <w:rFonts w:ascii="Times New Roman" w:eastAsia="Times New Roman" w:hAnsi="Times New Roman" w:cs="Times New Roman"/>
          <w:i/>
          <w:lang w:eastAsia="cs-CZ"/>
        </w:rPr>
        <w:t>Reference number</w:t>
      </w:r>
      <w:r w:rsidRPr="00E51C3C">
        <w:rPr>
          <w:rFonts w:ascii="Times New Roman" w:eastAsia="Times New Roman" w:hAnsi="Times New Roman" w:cs="Times New Roman"/>
          <w:lang w:eastAsia="cs-CZ"/>
        </w:rPr>
        <w:t xml:space="preserve">: </w:t>
      </w:r>
      <w:r w:rsidRPr="00E51C3C">
        <w:rPr>
          <w:rFonts w:ascii="Times New Roman" w:eastAsia="Times New Roman" w:hAnsi="Times New Roman" w:cs="Times New Roman"/>
          <w:b/>
          <w:lang w:eastAsia="cs-CZ"/>
        </w:rPr>
        <w:t>67/13</w:t>
      </w:r>
    </w:p>
    <w:p w:rsidR="00E51C3C" w:rsidRPr="00E51C3C" w:rsidRDefault="00E51C3C" w:rsidP="00E51C3C">
      <w:pPr>
        <w:spacing w:after="0" w:line="240" w:lineRule="auto"/>
        <w:rPr>
          <w:rFonts w:ascii="Times New Roman" w:eastAsia="Times New Roman" w:hAnsi="Times New Roman" w:cs="Times New Roman"/>
          <w:b/>
          <w:i/>
          <w:lang w:eastAsia="cs-CZ"/>
        </w:rPr>
      </w:pPr>
      <w:r w:rsidRPr="00E51C3C">
        <w:rPr>
          <w:rFonts w:ascii="Times New Roman" w:eastAsia="Times New Roman" w:hAnsi="Times New Roman" w:cs="Times New Roman"/>
          <w:b/>
          <w:bCs/>
          <w:lang w:eastAsia="cs-CZ"/>
        </w:rPr>
        <w:t>Název KH/</w:t>
      </w:r>
      <w:r w:rsidRPr="00E51C3C">
        <w:rPr>
          <w:rFonts w:ascii="Times New Roman" w:eastAsia="Times New Roman" w:hAnsi="Times New Roman" w:cs="Times New Roman"/>
          <w:i/>
          <w:lang w:eastAsia="cs-CZ"/>
        </w:rPr>
        <w:t>Full Title of Clinical Trial</w:t>
      </w:r>
      <w:r w:rsidRPr="00E51C3C">
        <w:rPr>
          <w:rFonts w:ascii="Times New Roman" w:eastAsia="Times New Roman" w:hAnsi="Times New Roman" w:cs="Times New Roman"/>
          <w:bCs/>
          <w:lang w:eastAsia="cs-CZ"/>
        </w:rPr>
        <w:t xml:space="preserve">: </w:t>
      </w:r>
      <w:r w:rsidRPr="00E51C3C">
        <w:rPr>
          <w:rFonts w:ascii="Times New Roman" w:eastAsia="Times New Roman" w:hAnsi="Times New Roman" w:cs="Times New Roman"/>
          <w:lang w:eastAsia="cs-CZ"/>
        </w:rPr>
        <w:t xml:space="preserve">Otevřená, jednoramenná studie fáze 4 s Brentuximab Vedotinem u pacientů s relabujícím nebo refrakterním systémovým anaplastickým velkobuněčným lymfomem / </w:t>
      </w:r>
      <w:r w:rsidRPr="00E51C3C">
        <w:rPr>
          <w:rFonts w:ascii="Times New Roman" w:eastAsia="Times New Roman" w:hAnsi="Times New Roman" w:cs="Times New Roman"/>
          <w:i/>
          <w:lang w:eastAsia="cs-CZ"/>
        </w:rPr>
        <w:t>A Phase 4, Open-label, Single-Arm Study of Brentuximab Vedotin in Patients With Relapsed or refractory Systemic Anaplastic Large Cell Lymphoma</w:t>
      </w:r>
      <w:r w:rsidRPr="00E51C3C">
        <w:rPr>
          <w:rFonts w:ascii="Times New Roman" w:eastAsia="Times New Roman" w:hAnsi="Times New Roman" w:cs="Times New Roman"/>
          <w:i/>
          <w:lang w:eastAsia="cs-CZ"/>
        </w:rPr>
        <w:tab/>
        <w:t xml:space="preserve">                    </w:t>
      </w:r>
    </w:p>
    <w:p w:rsidR="00E51C3C" w:rsidRPr="00E51C3C" w:rsidRDefault="00E51C3C" w:rsidP="00E51C3C">
      <w:pPr>
        <w:spacing w:after="0" w:line="240" w:lineRule="auto"/>
        <w:rPr>
          <w:rFonts w:ascii="Times New Roman" w:eastAsia="Times New Roman" w:hAnsi="Times New Roman" w:cs="Times New Roman"/>
          <w:bCs/>
          <w:i/>
          <w:lang w:eastAsia="cs-CZ"/>
        </w:rPr>
      </w:pPr>
      <w:r w:rsidRPr="00E51C3C">
        <w:rPr>
          <w:rFonts w:ascii="Times New Roman" w:eastAsia="Times New Roman" w:hAnsi="Times New Roman" w:cs="Times New Roman"/>
          <w:i/>
          <w:sz w:val="24"/>
          <w:szCs w:val="24"/>
          <w:lang w:eastAsia="cs-CZ"/>
        </w:rPr>
        <w:t xml:space="preserve">                                    </w:t>
      </w:r>
    </w:p>
    <w:p w:rsidR="00E51C3C" w:rsidRPr="00E51C3C" w:rsidRDefault="00E51C3C" w:rsidP="00E51C3C">
      <w:pPr>
        <w:spacing w:after="0" w:line="240" w:lineRule="auto"/>
        <w:rPr>
          <w:rFonts w:ascii="Times New Roman" w:eastAsia="Times New Roman" w:hAnsi="Times New Roman" w:cs="Times New Roman"/>
          <w:lang w:eastAsia="cs-CZ"/>
        </w:rPr>
      </w:pPr>
      <w:r w:rsidRPr="00E51C3C">
        <w:rPr>
          <w:rFonts w:ascii="Times New Roman" w:eastAsia="Times New Roman" w:hAnsi="Times New Roman" w:cs="Times New Roman"/>
          <w:b/>
          <w:bCs/>
          <w:lang w:eastAsia="cs-CZ"/>
        </w:rPr>
        <w:t xml:space="preserve">Číslo protokolu/ </w:t>
      </w:r>
      <w:r w:rsidRPr="00E51C3C">
        <w:rPr>
          <w:rFonts w:ascii="Times New Roman" w:eastAsia="Times New Roman" w:hAnsi="Times New Roman" w:cs="Times New Roman"/>
          <w:i/>
          <w:lang w:eastAsia="cs-CZ"/>
        </w:rPr>
        <w:t>Protocol Code Number</w:t>
      </w:r>
      <w:r w:rsidRPr="00E51C3C">
        <w:rPr>
          <w:rFonts w:ascii="Times New Roman" w:eastAsia="Times New Roman" w:hAnsi="Times New Roman" w:cs="Times New Roman"/>
          <w:lang w:eastAsia="cs-CZ"/>
        </w:rPr>
        <w:t>: C25006</w:t>
      </w:r>
    </w:p>
    <w:p w:rsidR="00E51C3C" w:rsidRPr="00E51C3C" w:rsidRDefault="00E51C3C" w:rsidP="00E51C3C">
      <w:pPr>
        <w:spacing w:after="0" w:line="240" w:lineRule="auto"/>
        <w:rPr>
          <w:rFonts w:ascii="Times New Roman" w:eastAsia="Times New Roman" w:hAnsi="Times New Roman" w:cs="Times New Roman"/>
          <w:lang w:eastAsia="cs-CZ"/>
        </w:rPr>
      </w:pPr>
      <w:r w:rsidRPr="00E51C3C">
        <w:rPr>
          <w:rFonts w:ascii="Times New Roman" w:eastAsia="Times New Roman" w:hAnsi="Times New Roman" w:cs="Times New Roman"/>
          <w:b/>
          <w:bCs/>
          <w:lang w:eastAsia="cs-CZ"/>
        </w:rPr>
        <w:t xml:space="preserve">EudraCT number/ </w:t>
      </w:r>
      <w:r w:rsidRPr="00E51C3C">
        <w:rPr>
          <w:rFonts w:ascii="Times New Roman" w:eastAsia="Times New Roman" w:hAnsi="Times New Roman" w:cs="Times New Roman"/>
          <w:i/>
          <w:lang w:eastAsia="cs-CZ"/>
        </w:rPr>
        <w:t>EudraCT number</w:t>
      </w:r>
      <w:r w:rsidRPr="00E51C3C">
        <w:rPr>
          <w:rFonts w:ascii="Times New Roman" w:eastAsia="Times New Roman" w:hAnsi="Times New Roman" w:cs="Times New Roman"/>
          <w:lang w:eastAsia="cs-CZ"/>
        </w:rPr>
        <w:t>: 2012-004128-39</w:t>
      </w:r>
    </w:p>
    <w:p w:rsidR="00E51C3C" w:rsidRPr="00E51C3C" w:rsidRDefault="00E51C3C" w:rsidP="00E51C3C">
      <w:pPr>
        <w:spacing w:after="0" w:line="240" w:lineRule="auto"/>
        <w:rPr>
          <w:rFonts w:ascii="Times New Roman" w:eastAsia="Times New Roman" w:hAnsi="Times New Roman" w:cs="Times New Roman"/>
          <w:b/>
          <w:bCs/>
          <w:lang w:eastAsia="cs-CZ"/>
        </w:rPr>
      </w:pPr>
    </w:p>
    <w:p w:rsidR="00E51C3C" w:rsidRPr="00E51C3C" w:rsidRDefault="00E51C3C" w:rsidP="00E51C3C">
      <w:pPr>
        <w:spacing w:after="0" w:line="240" w:lineRule="auto"/>
        <w:rPr>
          <w:rFonts w:ascii="Times New Roman" w:eastAsia="Times New Roman" w:hAnsi="Times New Roman" w:cs="Times New Roman"/>
          <w:lang w:eastAsia="cs-CZ"/>
        </w:rPr>
      </w:pPr>
      <w:r w:rsidRPr="00E51C3C">
        <w:rPr>
          <w:rFonts w:ascii="Times New Roman" w:eastAsia="Times New Roman" w:hAnsi="Times New Roman" w:cs="Times New Roman"/>
          <w:b/>
          <w:bCs/>
          <w:lang w:eastAsia="cs-CZ"/>
        </w:rPr>
        <w:t>Zadavatel/</w:t>
      </w:r>
      <w:r w:rsidRPr="00E51C3C">
        <w:rPr>
          <w:rFonts w:ascii="Times New Roman" w:eastAsia="Times New Roman" w:hAnsi="Times New Roman" w:cs="Times New Roman"/>
          <w:i/>
          <w:lang w:eastAsia="cs-CZ"/>
        </w:rPr>
        <w:t>Sponzor</w:t>
      </w:r>
      <w:r w:rsidRPr="00E51C3C">
        <w:rPr>
          <w:rFonts w:ascii="Times New Roman" w:eastAsia="Times New Roman" w:hAnsi="Times New Roman" w:cs="Times New Roman"/>
          <w:lang w:eastAsia="cs-CZ"/>
        </w:rPr>
        <w:t xml:space="preserve">: Millennium Pharmaceuticals, Inc., 40 Landsdowne Street Cambridge, </w:t>
      </w:r>
    </w:p>
    <w:p w:rsidR="00E51C3C" w:rsidRPr="00E51C3C" w:rsidRDefault="00E51C3C" w:rsidP="00E51C3C">
      <w:pPr>
        <w:spacing w:after="0" w:line="240" w:lineRule="auto"/>
        <w:rPr>
          <w:rFonts w:ascii="Times New Roman" w:eastAsia="Times New Roman" w:hAnsi="Times New Roman" w:cs="Times New Roman"/>
          <w:lang w:eastAsia="cs-CZ"/>
        </w:rPr>
      </w:pPr>
      <w:r w:rsidRPr="00E51C3C">
        <w:rPr>
          <w:rFonts w:ascii="Times New Roman" w:eastAsia="Times New Roman" w:hAnsi="Times New Roman" w:cs="Times New Roman"/>
          <w:lang w:eastAsia="cs-CZ"/>
        </w:rPr>
        <w:t>MA USA 02139</w:t>
      </w:r>
    </w:p>
    <w:p w:rsidR="00E51C3C" w:rsidRPr="00E51C3C" w:rsidRDefault="00E51C3C" w:rsidP="00E51C3C">
      <w:pPr>
        <w:spacing w:after="0" w:line="240" w:lineRule="auto"/>
        <w:rPr>
          <w:rFonts w:ascii="Times New Roman" w:eastAsia="Times New Roman" w:hAnsi="Times New Roman" w:cs="Times New Roman"/>
          <w:bCs/>
          <w:lang w:eastAsia="cs-CZ"/>
        </w:rPr>
      </w:pPr>
      <w:r w:rsidRPr="00E51C3C">
        <w:rPr>
          <w:rFonts w:ascii="Times New Roman" w:eastAsia="Times New Roman" w:hAnsi="Times New Roman" w:cs="Times New Roman"/>
          <w:b/>
          <w:bCs/>
          <w:lang w:eastAsia="cs-CZ"/>
        </w:rPr>
        <w:t>Žadatel/</w:t>
      </w:r>
      <w:r w:rsidRPr="00E51C3C">
        <w:rPr>
          <w:rFonts w:ascii="Times New Roman" w:eastAsia="Times New Roman" w:hAnsi="Times New Roman" w:cs="Times New Roman"/>
          <w:bCs/>
          <w:i/>
          <w:lang w:eastAsia="cs-CZ"/>
        </w:rPr>
        <w:t>Applicant</w:t>
      </w:r>
      <w:r w:rsidRPr="00E51C3C">
        <w:rPr>
          <w:rFonts w:ascii="Times New Roman" w:eastAsia="Times New Roman" w:hAnsi="Times New Roman" w:cs="Times New Roman"/>
          <w:bCs/>
          <w:lang w:eastAsia="cs-CZ"/>
        </w:rPr>
        <w:t xml:space="preserve">:  </w:t>
      </w:r>
      <w:r>
        <w:rPr>
          <w:rFonts w:ascii="Times New Roman" w:eastAsia="Times New Roman" w:hAnsi="Times New Roman" w:cs="Times New Roman"/>
          <w:bCs/>
          <w:lang w:eastAsia="cs-CZ"/>
        </w:rPr>
        <w:t>Quintiles Czech Republic s.r.o., Radlická 714, 158 00 Praha 5, Blanka Bartíková</w:t>
      </w:r>
    </w:p>
    <w:p w:rsidR="00E51C3C" w:rsidRPr="00E51C3C" w:rsidRDefault="00E51C3C" w:rsidP="00E51C3C">
      <w:pPr>
        <w:spacing w:after="0" w:line="240" w:lineRule="auto"/>
        <w:rPr>
          <w:rFonts w:ascii="Times New Roman" w:eastAsia="Times New Roman" w:hAnsi="Times New Roman" w:cs="Times New Roman"/>
          <w:b/>
          <w:bCs/>
          <w:lang w:eastAsia="cs-CZ"/>
        </w:rPr>
      </w:pPr>
      <w:r w:rsidRPr="00E51C3C">
        <w:rPr>
          <w:rFonts w:ascii="Times New Roman" w:eastAsia="Times New Roman" w:hAnsi="Times New Roman" w:cs="Times New Roman"/>
          <w:b/>
          <w:bCs/>
          <w:lang w:eastAsia="cs-CZ"/>
        </w:rPr>
        <w:t>Datum doručení žádosti/</w:t>
      </w:r>
      <w:r w:rsidRPr="00E51C3C">
        <w:rPr>
          <w:rFonts w:ascii="Times New Roman" w:eastAsia="Times New Roman" w:hAnsi="Times New Roman" w:cs="Times New Roman"/>
          <w:i/>
          <w:lang w:eastAsia="cs-CZ"/>
        </w:rPr>
        <w:t>Date of submission of the Application Form</w:t>
      </w:r>
      <w:r w:rsidRPr="00E51C3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18.4.2014</w:t>
      </w:r>
    </w:p>
    <w:p w:rsidR="00E51C3C" w:rsidRPr="00E51C3C" w:rsidRDefault="00E51C3C" w:rsidP="00E51C3C">
      <w:pPr>
        <w:spacing w:after="0" w:line="240" w:lineRule="auto"/>
        <w:rPr>
          <w:rFonts w:ascii="Times New Roman" w:eastAsia="Times New Roman" w:hAnsi="Times New Roman" w:cs="Times New Roman"/>
          <w:lang w:eastAsia="cs-CZ"/>
        </w:rPr>
      </w:pPr>
      <w:r w:rsidRPr="00E51C3C">
        <w:rPr>
          <w:rFonts w:ascii="Times New Roman" w:eastAsia="Times New Roman" w:hAnsi="Times New Roman" w:cs="Times New Roman"/>
          <w:b/>
          <w:bCs/>
          <w:lang w:eastAsia="cs-CZ"/>
        </w:rPr>
        <w:t xml:space="preserve">Datum jednání EK </w:t>
      </w:r>
      <w:r w:rsidRPr="00E51C3C">
        <w:rPr>
          <w:rFonts w:ascii="Times New Roman" w:eastAsia="Times New Roman" w:hAnsi="Times New Roman" w:cs="Times New Roman"/>
          <w:lang w:eastAsia="cs-CZ"/>
        </w:rPr>
        <w:t>/</w:t>
      </w:r>
      <w:r w:rsidRPr="00E51C3C">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E51C3C" w:rsidRPr="00E51C3C" w:rsidRDefault="00E51C3C" w:rsidP="00E51C3C">
      <w:pPr>
        <w:spacing w:after="0" w:line="240" w:lineRule="auto"/>
        <w:rPr>
          <w:rFonts w:ascii="Times New Roman" w:eastAsia="Times New Roman" w:hAnsi="Times New Roman" w:cs="Times New Roman"/>
          <w:b/>
          <w:bCs/>
          <w:lang w:eastAsia="cs-CZ"/>
        </w:rPr>
      </w:pPr>
    </w:p>
    <w:p w:rsidR="00E51C3C" w:rsidRPr="00E51C3C" w:rsidRDefault="00E51C3C" w:rsidP="00E51C3C">
      <w:pPr>
        <w:spacing w:after="0" w:line="240" w:lineRule="auto"/>
        <w:rPr>
          <w:rFonts w:ascii="Times New Roman" w:eastAsia="Times New Roman" w:hAnsi="Times New Roman" w:cs="Times New Roman"/>
          <w:b/>
          <w:bCs/>
          <w:i/>
          <w:lang w:eastAsia="cs-CZ"/>
        </w:rPr>
      </w:pPr>
      <w:r w:rsidRPr="00E51C3C">
        <w:rPr>
          <w:rFonts w:ascii="Times New Roman" w:eastAsia="Times New Roman" w:hAnsi="Times New Roman" w:cs="Times New Roman"/>
          <w:b/>
          <w:bCs/>
          <w:lang w:eastAsia="cs-CZ"/>
        </w:rPr>
        <w:t>U multicentrického KH adresa multicentrické EK, ke které bylo KH předloženo/</w:t>
      </w:r>
      <w:r w:rsidRPr="00E51C3C">
        <w:rPr>
          <w:rFonts w:ascii="Times New Roman" w:eastAsia="Times New Roman" w:hAnsi="Times New Roman" w:cs="Times New Roman"/>
          <w:b/>
          <w:bCs/>
          <w:i/>
          <w:lang w:eastAsia="cs-CZ"/>
        </w:rPr>
        <w:t xml:space="preserve"> </w:t>
      </w:r>
      <w:r w:rsidRPr="00E51C3C">
        <w:rPr>
          <w:rFonts w:ascii="Times New Roman" w:eastAsia="Times New Roman" w:hAnsi="Times New Roman" w:cs="Times New Roman"/>
          <w:i/>
          <w:lang w:eastAsia="cs-CZ"/>
        </w:rPr>
        <w:t>F</w:t>
      </w:r>
      <w:r w:rsidRPr="00E51C3C">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E51C3C">
        <w:rPr>
          <w:rFonts w:ascii="Times New Roman" w:eastAsia="Times New Roman" w:hAnsi="Times New Roman" w:cs="Times New Roman"/>
          <w:lang w:val="en-US" w:eastAsia="cs-CZ"/>
        </w:rPr>
        <w:t xml:space="preserve">:  </w:t>
      </w:r>
      <w:r w:rsidRPr="00E51C3C">
        <w:rPr>
          <w:rFonts w:ascii="Times New Roman" w:eastAsia="Times New Roman" w:hAnsi="Times New Roman" w:cs="Times New Roman"/>
          <w:b/>
          <w:bCs/>
          <w:i/>
          <w:lang w:eastAsia="cs-CZ"/>
        </w:rPr>
        <w:t xml:space="preserve"> </w:t>
      </w:r>
      <w:r w:rsidRPr="00E51C3C">
        <w:rPr>
          <w:rFonts w:ascii="Times New Roman" w:eastAsia="Times New Roman" w:hAnsi="Times New Roman" w:cs="Times New Roman"/>
          <w:i/>
          <w:sz w:val="24"/>
          <w:szCs w:val="24"/>
          <w:lang w:eastAsia="cs-CZ"/>
        </w:rPr>
        <w:t>MEK FN Královské Vinohrady</w:t>
      </w:r>
      <w:r w:rsidRPr="00E51C3C">
        <w:rPr>
          <w:rFonts w:ascii="Times New Roman" w:eastAsia="Times New Roman" w:hAnsi="Times New Roman" w:cs="Times New Roman"/>
          <w:b/>
          <w:sz w:val="24"/>
          <w:szCs w:val="24"/>
          <w:u w:val="single"/>
          <w:lang w:eastAsia="cs-CZ"/>
        </w:rPr>
        <w:t xml:space="preserve">       </w:t>
      </w:r>
    </w:p>
    <w:p w:rsidR="00E51C3C" w:rsidRPr="00E51C3C" w:rsidRDefault="00E51C3C" w:rsidP="00E51C3C">
      <w:pPr>
        <w:spacing w:after="0" w:line="240" w:lineRule="auto"/>
        <w:rPr>
          <w:rFonts w:ascii="Times New Roman" w:eastAsia="Times New Roman" w:hAnsi="Times New Roman" w:cs="Times New Roman"/>
          <w:b/>
          <w:bCs/>
          <w:i/>
          <w:lang w:eastAsia="cs-CZ"/>
        </w:rPr>
      </w:pPr>
    </w:p>
    <w:p w:rsidR="00E51C3C" w:rsidRPr="00E51C3C" w:rsidRDefault="00E51C3C" w:rsidP="00E51C3C">
      <w:pPr>
        <w:spacing w:after="0" w:line="240" w:lineRule="auto"/>
        <w:rPr>
          <w:rFonts w:ascii="Times New Roman" w:eastAsia="Times New Roman" w:hAnsi="Times New Roman" w:cs="Times New Roman"/>
          <w:lang w:eastAsia="cs-CZ"/>
        </w:rPr>
      </w:pPr>
      <w:r w:rsidRPr="00E51C3C">
        <w:rPr>
          <w:rFonts w:ascii="Times New Roman" w:eastAsia="Times New Roman" w:hAnsi="Times New Roman" w:cs="Times New Roman"/>
          <w:b/>
          <w:bCs/>
          <w:lang w:eastAsia="cs-CZ"/>
        </w:rPr>
        <w:t xml:space="preserve">Vyjádření EK/ </w:t>
      </w:r>
      <w:r w:rsidRPr="00E51C3C">
        <w:rPr>
          <w:rFonts w:ascii="Times New Roman" w:eastAsia="Times New Roman" w:hAnsi="Times New Roman" w:cs="Times New Roman"/>
          <w:i/>
          <w:lang w:eastAsia="cs-CZ"/>
        </w:rPr>
        <w:t>Ethics Committe´s opinion</w:t>
      </w:r>
      <w:r w:rsidRPr="00E51C3C">
        <w:rPr>
          <w:rFonts w:ascii="Times New Roman" w:eastAsia="Times New Roman" w:hAnsi="Times New Roman" w:cs="Times New Roman"/>
          <w:lang w:eastAsia="cs-CZ"/>
        </w:rPr>
        <w:t>:</w:t>
      </w:r>
    </w:p>
    <w:p w:rsidR="00E51C3C" w:rsidRPr="00E51C3C" w:rsidRDefault="00E51C3C" w:rsidP="00E51C3C">
      <w:pPr>
        <w:spacing w:after="0" w:line="240" w:lineRule="auto"/>
        <w:rPr>
          <w:rFonts w:ascii="Times New Roman" w:eastAsia="Times New Roman" w:hAnsi="Times New Roman" w:cs="Times New Roman"/>
          <w:i/>
          <w:lang w:eastAsia="cs-CZ"/>
        </w:rPr>
      </w:pPr>
      <w:r w:rsidRPr="00E51C3C">
        <w:rPr>
          <w:rFonts w:ascii="Times New Roman" w:eastAsia="Times New Roman" w:hAnsi="Times New Roman" w:cs="Times New Roman"/>
          <w:lang w:eastAsia="cs-CZ"/>
        </w:rPr>
        <w:sym w:font="Wingdings 2" w:char="F0A3"/>
      </w:r>
      <w:r w:rsidRPr="00E51C3C">
        <w:rPr>
          <w:rFonts w:ascii="Times New Roman" w:eastAsia="Times New Roman" w:hAnsi="Times New Roman" w:cs="Times New Roman"/>
          <w:lang w:eastAsia="cs-CZ"/>
        </w:rPr>
        <w:t xml:space="preserve">  EK  vydala souhlasné stanovisko// </w:t>
      </w:r>
      <w:r w:rsidRPr="00E51C3C">
        <w:rPr>
          <w:rFonts w:ascii="Times New Roman" w:eastAsia="Times New Roman" w:hAnsi="Times New Roman" w:cs="Times New Roman"/>
          <w:i/>
          <w:lang w:eastAsia="cs-CZ"/>
        </w:rPr>
        <w:t>EC issues</w:t>
      </w:r>
      <w:r w:rsidRPr="00E51C3C">
        <w:rPr>
          <w:rFonts w:ascii="Times New Roman" w:eastAsia="Times New Roman" w:hAnsi="Times New Roman" w:cs="Times New Roman"/>
          <w:lang w:eastAsia="cs-CZ"/>
        </w:rPr>
        <w:t xml:space="preserve"> f</w:t>
      </w:r>
      <w:r w:rsidRPr="00E51C3C">
        <w:rPr>
          <w:rFonts w:ascii="Times New Roman" w:eastAsia="Times New Roman" w:hAnsi="Times New Roman" w:cs="Times New Roman"/>
          <w:i/>
          <w:lang w:eastAsia="cs-CZ"/>
        </w:rPr>
        <w:t>avourable opinion</w:t>
      </w:r>
    </w:p>
    <w:p w:rsidR="00E51C3C" w:rsidRPr="00E51C3C" w:rsidRDefault="00E51C3C" w:rsidP="00E51C3C">
      <w:pPr>
        <w:spacing w:after="0" w:line="240" w:lineRule="auto"/>
        <w:rPr>
          <w:rFonts w:ascii="Times New Roman" w:eastAsia="Times New Roman" w:hAnsi="Times New Roman" w:cs="Times New Roman"/>
          <w:bCs/>
          <w:i/>
          <w:lang w:eastAsia="cs-CZ"/>
        </w:rPr>
      </w:pPr>
      <w:r w:rsidRPr="00E51C3C">
        <w:rPr>
          <w:rFonts w:ascii="Wingdings 2" w:eastAsia="Times New Roman" w:hAnsi="Wingdings 2" w:cs="Times New Roman"/>
          <w:bCs/>
          <w:lang w:eastAsia="cs-CZ"/>
        </w:rPr>
        <w:t></w:t>
      </w:r>
      <w:r w:rsidRPr="00E51C3C">
        <w:rPr>
          <w:rFonts w:ascii="Times New Roman" w:eastAsia="Times New Roman" w:hAnsi="Times New Roman" w:cs="Times New Roman"/>
          <w:bCs/>
          <w:lang w:eastAsia="cs-CZ"/>
        </w:rPr>
        <w:t xml:space="preserve">  EK  vzala na vědomí / </w:t>
      </w:r>
      <w:r w:rsidRPr="00E51C3C">
        <w:rPr>
          <w:rFonts w:ascii="Times New Roman" w:eastAsia="Times New Roman" w:hAnsi="Times New Roman" w:cs="Times New Roman"/>
          <w:bCs/>
          <w:i/>
          <w:lang w:eastAsia="cs-CZ"/>
        </w:rPr>
        <w:t>Taken into account</w:t>
      </w:r>
    </w:p>
    <w:p w:rsidR="00E51C3C" w:rsidRPr="00E51C3C" w:rsidRDefault="00E51C3C" w:rsidP="00E51C3C">
      <w:pPr>
        <w:spacing w:after="0" w:line="240" w:lineRule="auto"/>
        <w:rPr>
          <w:rFonts w:ascii="Times New Roman" w:eastAsia="Times New Roman" w:hAnsi="Times New Roman" w:cs="Times New Roman"/>
          <w:b/>
          <w:bCs/>
          <w:lang w:eastAsia="cs-CZ"/>
        </w:rPr>
      </w:pPr>
    </w:p>
    <w:p w:rsidR="00E51C3C" w:rsidRPr="00E51C3C" w:rsidRDefault="00E51C3C" w:rsidP="00E51C3C">
      <w:pPr>
        <w:spacing w:after="0" w:line="240" w:lineRule="auto"/>
        <w:rPr>
          <w:rFonts w:ascii="Times New Roman" w:eastAsia="Times New Roman" w:hAnsi="Times New Roman" w:cs="Times New Roman"/>
          <w:i/>
          <w:lang w:val="en-US" w:eastAsia="cs-CZ"/>
        </w:rPr>
      </w:pPr>
      <w:r w:rsidRPr="00E51C3C">
        <w:rPr>
          <w:rFonts w:ascii="Times New Roman" w:eastAsia="Times New Roman" w:hAnsi="Times New Roman" w:cs="Times New Roman"/>
          <w:b/>
          <w:bCs/>
          <w:lang w:eastAsia="cs-CZ"/>
        </w:rPr>
        <w:t>Lhůta pro podání písemné zprávy o průběhu KH od jeho zahájení</w:t>
      </w:r>
      <w:r w:rsidRPr="00E51C3C">
        <w:rPr>
          <w:rFonts w:ascii="Times New Roman" w:eastAsia="Times New Roman" w:hAnsi="Times New Roman" w:cs="Times New Roman"/>
          <w:b/>
          <w:bCs/>
          <w:lang w:val="en-US" w:eastAsia="cs-CZ"/>
        </w:rPr>
        <w:t xml:space="preserve">/ </w:t>
      </w:r>
      <w:r w:rsidRPr="00E51C3C">
        <w:rPr>
          <w:rFonts w:ascii="Times New Roman" w:eastAsia="Times New Roman" w:hAnsi="Times New Roman" w:cs="Times New Roman"/>
          <w:i/>
          <w:lang w:val="en-US" w:eastAsia="cs-CZ"/>
        </w:rPr>
        <w:t>Time schedule for submission of the  written Annual Report from the CT commencement:</w:t>
      </w:r>
    </w:p>
    <w:p w:rsidR="00E51C3C" w:rsidRPr="00E51C3C" w:rsidRDefault="00E51C3C" w:rsidP="00E51C3C">
      <w:pPr>
        <w:spacing w:after="0" w:line="240" w:lineRule="auto"/>
        <w:rPr>
          <w:rFonts w:ascii="Times New Roman" w:eastAsia="Times New Roman" w:hAnsi="Times New Roman" w:cs="Times New Roman"/>
          <w:lang w:eastAsia="cs-CZ"/>
        </w:rPr>
      </w:pPr>
      <w:r w:rsidRPr="00E51C3C">
        <w:rPr>
          <w:rFonts w:ascii="Times New Roman" w:eastAsia="Times New Roman" w:hAnsi="Times New Roman" w:cs="Times New Roman"/>
          <w:lang w:eastAsia="cs-CZ"/>
        </w:rPr>
        <w:sym w:font="Wingdings 2" w:char="F054"/>
      </w:r>
      <w:r w:rsidRPr="00E51C3C">
        <w:rPr>
          <w:rFonts w:ascii="Times New Roman" w:eastAsia="Times New Roman" w:hAnsi="Times New Roman" w:cs="Times New Roman"/>
          <w:lang w:eastAsia="cs-CZ"/>
        </w:rPr>
        <w:t xml:space="preserve">   1x ročně</w:t>
      </w:r>
      <w:r w:rsidRPr="00E51C3C">
        <w:rPr>
          <w:rFonts w:ascii="Times New Roman" w:eastAsia="Times New Roman" w:hAnsi="Times New Roman" w:cs="Times New Roman"/>
          <w:i/>
          <w:lang w:eastAsia="cs-CZ"/>
        </w:rPr>
        <w:t xml:space="preserve">/Once a year                   </w:t>
      </w:r>
      <w:r w:rsidR="00415BD1" w:rsidRPr="00E51C3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51C3C">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E51C3C">
        <w:rPr>
          <w:rFonts w:ascii="Times New Roman" w:eastAsia="Times New Roman" w:hAnsi="Times New Roman" w:cs="Times New Roman"/>
          <w:lang w:eastAsia="cs-CZ"/>
        </w:rPr>
        <w:fldChar w:fldCharType="end"/>
      </w:r>
      <w:r w:rsidRPr="00E51C3C">
        <w:rPr>
          <w:rFonts w:ascii="Times New Roman" w:eastAsia="Times New Roman" w:hAnsi="Times New Roman" w:cs="Times New Roman"/>
          <w:lang w:eastAsia="cs-CZ"/>
        </w:rPr>
        <w:t xml:space="preserve">  Jiná lhůta/</w:t>
      </w:r>
      <w:r w:rsidRPr="00E51C3C">
        <w:rPr>
          <w:rFonts w:ascii="Times New Roman" w:eastAsia="Times New Roman" w:hAnsi="Times New Roman" w:cs="Times New Roman"/>
          <w:i/>
          <w:lang w:eastAsia="cs-CZ"/>
        </w:rPr>
        <w:t xml:space="preserve"> Other </w:t>
      </w:r>
      <w:r w:rsidRPr="00E51C3C">
        <w:rPr>
          <w:rFonts w:ascii="Times New Roman" w:eastAsia="Times New Roman" w:hAnsi="Times New Roman" w:cs="Times New Roman"/>
          <w:lang w:eastAsia="cs-CZ"/>
        </w:rPr>
        <w:t>…………….</w:t>
      </w:r>
    </w:p>
    <w:p w:rsidR="00E51C3C" w:rsidRPr="00E51C3C" w:rsidRDefault="00E51C3C" w:rsidP="00E51C3C">
      <w:pPr>
        <w:spacing w:after="0" w:line="240" w:lineRule="auto"/>
        <w:rPr>
          <w:rFonts w:ascii="Times New Roman" w:eastAsia="Times New Roman" w:hAnsi="Times New Roman" w:cs="Times New Roman"/>
          <w:lang w:eastAsia="cs-CZ"/>
        </w:rPr>
      </w:pPr>
    </w:p>
    <w:p w:rsidR="00E51C3C" w:rsidRPr="00E51C3C" w:rsidRDefault="00E51C3C" w:rsidP="00E51C3C">
      <w:pPr>
        <w:spacing w:after="0" w:line="240" w:lineRule="auto"/>
        <w:rPr>
          <w:rFonts w:ascii="Times New Roman" w:eastAsia="Times New Roman" w:hAnsi="Times New Roman" w:cs="Times New Roman"/>
          <w:i/>
          <w:lang w:eastAsia="cs-CZ"/>
        </w:rPr>
      </w:pPr>
      <w:r w:rsidRPr="00E51C3C">
        <w:rPr>
          <w:rFonts w:ascii="Times New Roman" w:eastAsia="Times New Roman" w:hAnsi="Times New Roman" w:cs="Times New Roman"/>
          <w:b/>
          <w:bCs/>
          <w:lang w:eastAsia="cs-CZ"/>
        </w:rPr>
        <w:t>Seznam míst hodnocení s označením míst, ke kterým se EK vyjádřila jako místní EK a kde vykonává dohled/</w:t>
      </w:r>
      <w:r w:rsidRPr="00E51C3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51C3C" w:rsidRPr="00E51C3C" w:rsidTr="009F1814">
        <w:trPr>
          <w:trHeight w:val="454"/>
        </w:trPr>
        <w:tc>
          <w:tcPr>
            <w:tcW w:w="6108" w:type="dxa"/>
          </w:tcPr>
          <w:p w:rsidR="00E51C3C" w:rsidRPr="00E51C3C" w:rsidRDefault="00E51C3C" w:rsidP="00E51C3C">
            <w:pPr>
              <w:spacing w:after="0" w:line="240" w:lineRule="auto"/>
              <w:rPr>
                <w:rFonts w:ascii="Times New Roman" w:eastAsia="Times New Roman" w:hAnsi="Times New Roman" w:cs="Times New Roman"/>
                <w:sz w:val="18"/>
                <w:szCs w:val="18"/>
                <w:lang w:eastAsia="cs-CZ"/>
              </w:rPr>
            </w:pPr>
            <w:r w:rsidRPr="00E51C3C">
              <w:rPr>
                <w:rFonts w:ascii="Times New Roman" w:eastAsia="Times New Roman" w:hAnsi="Times New Roman" w:cs="Times New Roman"/>
                <w:sz w:val="18"/>
                <w:szCs w:val="18"/>
                <w:lang w:eastAsia="cs-CZ"/>
              </w:rPr>
              <w:t xml:space="preserve">Místo hodnocení/ Jméno zkoušejícího </w:t>
            </w:r>
          </w:p>
          <w:p w:rsidR="00E51C3C" w:rsidRPr="00E51C3C" w:rsidRDefault="00E51C3C" w:rsidP="00E51C3C">
            <w:pPr>
              <w:spacing w:after="0" w:line="240" w:lineRule="auto"/>
              <w:rPr>
                <w:rFonts w:ascii="Times New Roman" w:eastAsia="Times New Roman" w:hAnsi="Times New Roman" w:cs="Times New Roman"/>
                <w:i/>
                <w:sz w:val="18"/>
                <w:szCs w:val="18"/>
                <w:lang w:eastAsia="cs-CZ"/>
              </w:rPr>
            </w:pPr>
            <w:r w:rsidRPr="00E51C3C">
              <w:rPr>
                <w:rFonts w:ascii="Times New Roman" w:eastAsia="Times New Roman" w:hAnsi="Times New Roman" w:cs="Times New Roman"/>
                <w:i/>
                <w:sz w:val="18"/>
                <w:szCs w:val="18"/>
                <w:lang w:eastAsia="cs-CZ"/>
              </w:rPr>
              <w:t>Trial Site / Name of Investigator</w:t>
            </w:r>
          </w:p>
        </w:tc>
        <w:tc>
          <w:tcPr>
            <w:tcW w:w="1280" w:type="dxa"/>
          </w:tcPr>
          <w:p w:rsidR="00E51C3C" w:rsidRPr="00E51C3C" w:rsidRDefault="00E51C3C" w:rsidP="00E51C3C">
            <w:pPr>
              <w:spacing w:after="0" w:line="240" w:lineRule="auto"/>
              <w:rPr>
                <w:rFonts w:ascii="Times New Roman" w:eastAsia="Times New Roman" w:hAnsi="Times New Roman" w:cs="Times New Roman"/>
                <w:sz w:val="18"/>
                <w:szCs w:val="18"/>
                <w:vertAlign w:val="superscript"/>
                <w:lang w:eastAsia="cs-CZ"/>
              </w:rPr>
            </w:pPr>
            <w:r w:rsidRPr="00E51C3C">
              <w:rPr>
                <w:rFonts w:ascii="Times New Roman" w:eastAsia="Times New Roman" w:hAnsi="Times New Roman" w:cs="Times New Roman"/>
                <w:sz w:val="18"/>
                <w:szCs w:val="18"/>
                <w:lang w:eastAsia="cs-CZ"/>
              </w:rPr>
              <w:t xml:space="preserve">Místní EK </w:t>
            </w:r>
            <w:r w:rsidRPr="00E51C3C">
              <w:rPr>
                <w:rFonts w:ascii="Times New Roman" w:eastAsia="Times New Roman" w:hAnsi="Times New Roman" w:cs="Times New Roman"/>
                <w:i/>
                <w:sz w:val="18"/>
                <w:szCs w:val="18"/>
                <w:lang w:eastAsia="cs-CZ"/>
              </w:rPr>
              <w:t>Local EC</w:t>
            </w:r>
          </w:p>
        </w:tc>
        <w:tc>
          <w:tcPr>
            <w:tcW w:w="2712" w:type="dxa"/>
          </w:tcPr>
          <w:p w:rsidR="00E51C3C" w:rsidRPr="00E51C3C" w:rsidRDefault="00E51C3C" w:rsidP="00E51C3C">
            <w:pPr>
              <w:spacing w:after="0" w:line="240" w:lineRule="auto"/>
              <w:rPr>
                <w:rFonts w:ascii="Times New Roman" w:eastAsia="Times New Roman" w:hAnsi="Times New Roman" w:cs="Times New Roman"/>
                <w:sz w:val="18"/>
                <w:szCs w:val="18"/>
                <w:lang w:eastAsia="cs-CZ"/>
              </w:rPr>
            </w:pPr>
            <w:r w:rsidRPr="00E51C3C">
              <w:rPr>
                <w:rFonts w:ascii="Times New Roman" w:eastAsia="Times New Roman" w:hAnsi="Times New Roman" w:cs="Times New Roman"/>
                <w:sz w:val="18"/>
                <w:szCs w:val="18"/>
                <w:lang w:eastAsia="cs-CZ"/>
              </w:rPr>
              <w:t>Adresa  místní EK</w:t>
            </w:r>
          </w:p>
          <w:p w:rsidR="00E51C3C" w:rsidRPr="00E51C3C" w:rsidRDefault="00E51C3C" w:rsidP="00E51C3C">
            <w:pPr>
              <w:spacing w:after="0" w:line="240" w:lineRule="auto"/>
              <w:rPr>
                <w:rFonts w:ascii="Times New Roman" w:eastAsia="Times New Roman" w:hAnsi="Times New Roman" w:cs="Times New Roman"/>
                <w:i/>
                <w:sz w:val="18"/>
                <w:szCs w:val="18"/>
                <w:lang w:eastAsia="cs-CZ"/>
              </w:rPr>
            </w:pPr>
            <w:r w:rsidRPr="00E51C3C">
              <w:rPr>
                <w:rFonts w:ascii="Times New Roman" w:eastAsia="Times New Roman" w:hAnsi="Times New Roman" w:cs="Times New Roman"/>
                <w:i/>
                <w:sz w:val="18"/>
                <w:szCs w:val="18"/>
                <w:lang w:eastAsia="cs-CZ"/>
              </w:rPr>
              <w:t>Address</w:t>
            </w:r>
          </w:p>
        </w:tc>
      </w:tr>
      <w:tr w:rsidR="00E51C3C" w:rsidRPr="00E51C3C" w:rsidTr="009F1814">
        <w:trPr>
          <w:trHeight w:val="312"/>
        </w:trPr>
        <w:tc>
          <w:tcPr>
            <w:tcW w:w="6108" w:type="dxa"/>
          </w:tcPr>
          <w:p w:rsidR="00E51C3C" w:rsidRPr="00E51C3C" w:rsidRDefault="00E51C3C" w:rsidP="00E51C3C">
            <w:pPr>
              <w:spacing w:after="0" w:line="240" w:lineRule="auto"/>
              <w:rPr>
                <w:rFonts w:ascii="Times New Roman" w:eastAsia="Times New Roman" w:hAnsi="Times New Roman" w:cs="Times New Roman"/>
                <w:sz w:val="18"/>
                <w:szCs w:val="18"/>
                <w:lang w:eastAsia="cs-CZ"/>
              </w:rPr>
            </w:pPr>
            <w:r w:rsidRPr="00E51C3C">
              <w:rPr>
                <w:rFonts w:ascii="Times New Roman" w:eastAsia="Times New Roman" w:hAnsi="Times New Roman" w:cs="Times New Roman"/>
                <w:sz w:val="18"/>
                <w:szCs w:val="18"/>
                <w:lang w:eastAsia="cs-CZ"/>
              </w:rPr>
              <w:t>MUDr. Vít Procházka, Ph.D., Hemato-onkologická klinika FN Olomouc, I.P.Pavlova 6, 775 20 Olomouc</w:t>
            </w:r>
          </w:p>
        </w:tc>
        <w:tc>
          <w:tcPr>
            <w:tcW w:w="1280" w:type="dxa"/>
          </w:tcPr>
          <w:p w:rsidR="00E51C3C" w:rsidRPr="00E51C3C" w:rsidRDefault="00E51C3C" w:rsidP="00E51C3C">
            <w:pPr>
              <w:spacing w:after="0" w:line="240" w:lineRule="auto"/>
              <w:rPr>
                <w:rFonts w:ascii="Times New Roman" w:eastAsia="Times New Roman" w:hAnsi="Times New Roman" w:cs="Times New Roman"/>
                <w:sz w:val="18"/>
                <w:szCs w:val="18"/>
                <w:lang w:eastAsia="cs-CZ"/>
              </w:rPr>
            </w:pPr>
            <w:r w:rsidRPr="00E51C3C">
              <w:rPr>
                <w:rFonts w:ascii="Wingdings 2" w:eastAsia="Times New Roman" w:hAnsi="Wingdings 2" w:cs="Times New Roman"/>
                <w:sz w:val="18"/>
                <w:szCs w:val="18"/>
                <w:lang w:eastAsia="cs-CZ"/>
              </w:rPr>
              <w:t></w:t>
            </w:r>
          </w:p>
        </w:tc>
        <w:tc>
          <w:tcPr>
            <w:tcW w:w="2712" w:type="dxa"/>
          </w:tcPr>
          <w:p w:rsidR="00E51C3C" w:rsidRPr="00E51C3C" w:rsidRDefault="00E51C3C" w:rsidP="00E51C3C">
            <w:pPr>
              <w:spacing w:after="0" w:line="240" w:lineRule="auto"/>
              <w:rPr>
                <w:rFonts w:ascii="Times New Roman" w:eastAsia="Times New Roman" w:hAnsi="Times New Roman" w:cs="Times New Roman"/>
                <w:sz w:val="18"/>
                <w:szCs w:val="18"/>
                <w:lang w:eastAsia="cs-CZ"/>
              </w:rPr>
            </w:pPr>
            <w:r w:rsidRPr="00E51C3C">
              <w:rPr>
                <w:rFonts w:ascii="Times New Roman" w:eastAsia="Times New Roman" w:hAnsi="Times New Roman" w:cs="Times New Roman"/>
                <w:sz w:val="18"/>
                <w:szCs w:val="18"/>
                <w:lang w:eastAsia="cs-CZ"/>
              </w:rPr>
              <w:t>EK FNOL</w:t>
            </w:r>
          </w:p>
        </w:tc>
      </w:tr>
    </w:tbl>
    <w:p w:rsidR="00E51C3C" w:rsidRPr="00E51C3C" w:rsidRDefault="00E51C3C" w:rsidP="00E51C3C">
      <w:pPr>
        <w:spacing w:after="0" w:line="240" w:lineRule="auto"/>
        <w:rPr>
          <w:rFonts w:ascii="Times New Roman" w:eastAsia="Times New Roman" w:hAnsi="Times New Roman" w:cs="Times New Roman"/>
          <w:b/>
          <w:bCs/>
          <w:szCs w:val="24"/>
          <w:lang w:eastAsia="cs-CZ"/>
        </w:rPr>
      </w:pPr>
    </w:p>
    <w:p w:rsidR="00E51C3C" w:rsidRPr="00E51C3C" w:rsidRDefault="00E51C3C" w:rsidP="00E51C3C">
      <w:pPr>
        <w:spacing w:after="0" w:line="240" w:lineRule="auto"/>
        <w:rPr>
          <w:rFonts w:ascii="Times New Roman" w:eastAsia="Times New Roman" w:hAnsi="Times New Roman" w:cs="Times New Roman"/>
          <w:b/>
          <w:bCs/>
          <w:szCs w:val="24"/>
          <w:lang w:eastAsia="cs-CZ"/>
        </w:rPr>
      </w:pPr>
    </w:p>
    <w:p w:rsidR="00E51C3C" w:rsidRPr="00E51C3C" w:rsidRDefault="00E51C3C" w:rsidP="00E51C3C">
      <w:pPr>
        <w:spacing w:after="0" w:line="240" w:lineRule="auto"/>
        <w:rPr>
          <w:rFonts w:ascii="Times New Roman" w:eastAsia="Times New Roman" w:hAnsi="Times New Roman" w:cs="Times New Roman"/>
          <w:bCs/>
          <w:szCs w:val="24"/>
          <w:lang w:eastAsia="cs-CZ"/>
        </w:rPr>
      </w:pPr>
      <w:r w:rsidRPr="00E51C3C">
        <w:rPr>
          <w:rFonts w:ascii="Times New Roman" w:eastAsia="Times New Roman" w:hAnsi="Times New Roman" w:cs="Times New Roman"/>
          <w:bCs/>
          <w:szCs w:val="24"/>
          <w:lang w:eastAsia="cs-CZ"/>
        </w:rPr>
        <w:t>1/2</w:t>
      </w:r>
    </w:p>
    <w:p w:rsidR="00E51C3C" w:rsidRPr="00E51C3C" w:rsidRDefault="00E51C3C" w:rsidP="00E51C3C">
      <w:pPr>
        <w:spacing w:after="0" w:line="240" w:lineRule="auto"/>
        <w:rPr>
          <w:rFonts w:ascii="Times New Roman" w:eastAsia="Times New Roman" w:hAnsi="Times New Roman" w:cs="Times New Roman"/>
          <w:b/>
          <w:bCs/>
          <w:szCs w:val="24"/>
          <w:lang w:eastAsia="cs-CZ"/>
        </w:rPr>
      </w:pPr>
    </w:p>
    <w:p w:rsidR="00E51C3C" w:rsidRPr="00E51C3C" w:rsidRDefault="00E51C3C" w:rsidP="00E51C3C">
      <w:pPr>
        <w:spacing w:after="0" w:line="240" w:lineRule="auto"/>
        <w:rPr>
          <w:rFonts w:ascii="Times New Roman" w:eastAsia="Times New Roman" w:hAnsi="Times New Roman" w:cs="Times New Roman"/>
          <w:b/>
          <w:bCs/>
          <w:szCs w:val="24"/>
          <w:lang w:eastAsia="cs-CZ"/>
        </w:rPr>
      </w:pPr>
    </w:p>
    <w:p w:rsidR="00E51C3C" w:rsidRDefault="00E51C3C" w:rsidP="00E51C3C">
      <w:pPr>
        <w:spacing w:after="0" w:line="240" w:lineRule="auto"/>
        <w:rPr>
          <w:rFonts w:ascii="Times New Roman" w:eastAsia="Times New Roman" w:hAnsi="Times New Roman" w:cs="Times New Roman"/>
          <w:b/>
          <w:bCs/>
          <w:szCs w:val="24"/>
          <w:lang w:eastAsia="cs-CZ"/>
        </w:rPr>
      </w:pPr>
    </w:p>
    <w:p w:rsidR="00E51C3C" w:rsidRPr="00E51C3C" w:rsidRDefault="00E51C3C" w:rsidP="00E51C3C">
      <w:pPr>
        <w:spacing w:after="0" w:line="240" w:lineRule="auto"/>
        <w:rPr>
          <w:rFonts w:ascii="Times New Roman" w:eastAsia="Times New Roman" w:hAnsi="Times New Roman" w:cs="Times New Roman"/>
          <w:bCs/>
          <w:i/>
          <w:szCs w:val="24"/>
          <w:lang w:eastAsia="cs-CZ"/>
        </w:rPr>
      </w:pPr>
      <w:r w:rsidRPr="00E51C3C">
        <w:rPr>
          <w:rFonts w:ascii="Times New Roman" w:eastAsia="Times New Roman" w:hAnsi="Times New Roman" w:cs="Times New Roman"/>
          <w:b/>
          <w:bCs/>
          <w:szCs w:val="24"/>
          <w:lang w:eastAsia="cs-CZ"/>
        </w:rPr>
        <w:lastRenderedPageBreak/>
        <w:t>Seznam hodnocených dokumentů/</w:t>
      </w:r>
      <w:r w:rsidRPr="00E51C3C">
        <w:rPr>
          <w:rFonts w:ascii="Times New Roman" w:eastAsia="Times New Roman" w:hAnsi="Times New Roman" w:cs="Times New Roman"/>
          <w:bCs/>
          <w:i/>
          <w:szCs w:val="24"/>
          <w:lang w:eastAsia="cs-CZ"/>
        </w:rPr>
        <w:t xml:space="preserve">List </w:t>
      </w:r>
      <w:r w:rsidRPr="00E51C3C">
        <w:rPr>
          <w:rFonts w:ascii="Times New Roman" w:eastAsia="Times New Roman" w:hAnsi="Times New Roman" w:cs="Times New Roman"/>
          <w:bCs/>
          <w:i/>
          <w:szCs w:val="24"/>
          <w:lang w:val="en-US" w:eastAsia="cs-CZ"/>
        </w:rPr>
        <w:t>of all submitted documents:</w:t>
      </w:r>
    </w:p>
    <w:p w:rsidR="00E51C3C" w:rsidRPr="00E51C3C" w:rsidRDefault="00E51C3C" w:rsidP="00E51C3C">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51C3C" w:rsidRPr="00E51C3C" w:rsidTr="009F1814">
        <w:trPr>
          <w:cantSplit/>
          <w:trHeight w:val="454"/>
        </w:trPr>
        <w:tc>
          <w:tcPr>
            <w:tcW w:w="7416" w:type="dxa"/>
            <w:vMerge w:val="restart"/>
          </w:tcPr>
          <w:p w:rsidR="00E51C3C" w:rsidRPr="00E51C3C" w:rsidRDefault="00E51C3C" w:rsidP="00E51C3C">
            <w:pPr>
              <w:spacing w:after="0" w:line="240" w:lineRule="auto"/>
              <w:rPr>
                <w:rFonts w:ascii="Times New Roman" w:eastAsia="Times New Roman" w:hAnsi="Times New Roman" w:cs="Times New Roman"/>
                <w:b/>
                <w:bCs/>
                <w:sz w:val="18"/>
                <w:szCs w:val="18"/>
                <w:lang w:eastAsia="cs-CZ"/>
              </w:rPr>
            </w:pPr>
          </w:p>
          <w:p w:rsidR="00E51C3C" w:rsidRPr="00E51C3C" w:rsidRDefault="00E51C3C" w:rsidP="00E51C3C">
            <w:pPr>
              <w:spacing w:after="0" w:line="240" w:lineRule="auto"/>
              <w:rPr>
                <w:rFonts w:ascii="Times New Roman" w:eastAsia="Times New Roman" w:hAnsi="Times New Roman" w:cs="Times New Roman"/>
                <w:b/>
                <w:bCs/>
                <w:sz w:val="18"/>
                <w:szCs w:val="18"/>
                <w:lang w:eastAsia="cs-CZ"/>
              </w:rPr>
            </w:pPr>
            <w:r w:rsidRPr="00E51C3C">
              <w:rPr>
                <w:rFonts w:ascii="Times New Roman" w:eastAsia="Times New Roman" w:hAnsi="Times New Roman" w:cs="Times New Roman"/>
                <w:b/>
                <w:bCs/>
                <w:sz w:val="18"/>
                <w:szCs w:val="18"/>
                <w:lang w:eastAsia="cs-CZ"/>
              </w:rPr>
              <w:t xml:space="preserve">Název dokumentu, verze, datum </w:t>
            </w:r>
          </w:p>
          <w:p w:rsidR="00E51C3C" w:rsidRPr="00E51C3C" w:rsidRDefault="00E51C3C" w:rsidP="00E51C3C">
            <w:pPr>
              <w:spacing w:after="0" w:line="240" w:lineRule="auto"/>
              <w:rPr>
                <w:rFonts w:ascii="Times New Roman" w:eastAsia="Times New Roman" w:hAnsi="Times New Roman" w:cs="Times New Roman"/>
                <w:b/>
                <w:bCs/>
                <w:sz w:val="18"/>
                <w:szCs w:val="18"/>
                <w:lang w:eastAsia="cs-CZ"/>
              </w:rPr>
            </w:pPr>
            <w:r w:rsidRPr="00E51C3C">
              <w:rPr>
                <w:rFonts w:ascii="Times New Roman" w:eastAsia="Times New Roman" w:hAnsi="Times New Roman" w:cs="Times New Roman"/>
                <w:b/>
                <w:bCs/>
                <w:i/>
                <w:sz w:val="18"/>
                <w:szCs w:val="18"/>
                <w:lang w:eastAsia="cs-CZ"/>
              </w:rPr>
              <w:t>Document title, version, date</w:t>
            </w:r>
          </w:p>
        </w:tc>
        <w:tc>
          <w:tcPr>
            <w:tcW w:w="1272" w:type="dxa"/>
            <w:gridSpan w:val="2"/>
          </w:tcPr>
          <w:p w:rsidR="00E51C3C" w:rsidRPr="00E51C3C" w:rsidRDefault="00E51C3C" w:rsidP="00E51C3C">
            <w:pPr>
              <w:spacing w:after="0" w:line="240" w:lineRule="auto"/>
              <w:rPr>
                <w:rFonts w:ascii="Times New Roman" w:eastAsia="Times New Roman" w:hAnsi="Times New Roman" w:cs="Times New Roman"/>
                <w:b/>
                <w:bCs/>
                <w:sz w:val="18"/>
                <w:szCs w:val="18"/>
                <w:lang w:eastAsia="cs-CZ"/>
              </w:rPr>
            </w:pPr>
            <w:r w:rsidRPr="00E51C3C">
              <w:rPr>
                <w:rFonts w:ascii="Times New Roman" w:eastAsia="Times New Roman" w:hAnsi="Times New Roman" w:cs="Times New Roman"/>
                <w:b/>
                <w:bCs/>
                <w:sz w:val="18"/>
                <w:szCs w:val="18"/>
                <w:lang w:eastAsia="cs-CZ"/>
              </w:rPr>
              <w:t>Schváleno /</w:t>
            </w:r>
            <w:r w:rsidRPr="00E51C3C">
              <w:rPr>
                <w:rFonts w:ascii="Times New Roman" w:eastAsia="Times New Roman" w:hAnsi="Times New Roman" w:cs="Times New Roman"/>
                <w:b/>
                <w:bCs/>
                <w:i/>
                <w:sz w:val="18"/>
                <w:szCs w:val="18"/>
                <w:lang w:eastAsia="cs-CZ"/>
              </w:rPr>
              <w:t>Approved</w:t>
            </w:r>
          </w:p>
        </w:tc>
        <w:tc>
          <w:tcPr>
            <w:tcW w:w="1316" w:type="dxa"/>
            <w:gridSpan w:val="2"/>
          </w:tcPr>
          <w:p w:rsidR="00E51C3C" w:rsidRPr="00E51C3C" w:rsidRDefault="00E51C3C" w:rsidP="00E51C3C">
            <w:pPr>
              <w:spacing w:after="0" w:line="240" w:lineRule="auto"/>
              <w:rPr>
                <w:rFonts w:ascii="Times New Roman" w:eastAsia="Times New Roman" w:hAnsi="Times New Roman" w:cs="Times New Roman"/>
                <w:b/>
                <w:bCs/>
                <w:sz w:val="18"/>
                <w:szCs w:val="18"/>
                <w:lang w:eastAsia="cs-CZ"/>
              </w:rPr>
            </w:pPr>
            <w:r w:rsidRPr="00E51C3C">
              <w:rPr>
                <w:rFonts w:ascii="Times New Roman" w:eastAsia="Times New Roman" w:hAnsi="Times New Roman" w:cs="Times New Roman"/>
                <w:b/>
                <w:bCs/>
                <w:sz w:val="18"/>
                <w:szCs w:val="18"/>
                <w:lang w:eastAsia="cs-CZ"/>
              </w:rPr>
              <w:t xml:space="preserve">Vzato na vědomí / </w:t>
            </w:r>
            <w:r w:rsidRPr="00E51C3C">
              <w:rPr>
                <w:rFonts w:ascii="Times New Roman" w:eastAsia="Times New Roman" w:hAnsi="Times New Roman" w:cs="Times New Roman"/>
                <w:b/>
                <w:bCs/>
                <w:i/>
                <w:sz w:val="18"/>
                <w:szCs w:val="18"/>
                <w:lang w:eastAsia="cs-CZ"/>
              </w:rPr>
              <w:t xml:space="preserve">Taken into account </w:t>
            </w:r>
          </w:p>
        </w:tc>
      </w:tr>
      <w:tr w:rsidR="00E51C3C" w:rsidRPr="00E51C3C" w:rsidTr="009F1814">
        <w:trPr>
          <w:cantSplit/>
          <w:trHeight w:val="454"/>
        </w:trPr>
        <w:tc>
          <w:tcPr>
            <w:tcW w:w="7416" w:type="dxa"/>
            <w:vMerge/>
          </w:tcPr>
          <w:p w:rsidR="00E51C3C" w:rsidRPr="00E51C3C" w:rsidRDefault="00E51C3C" w:rsidP="00E51C3C">
            <w:pPr>
              <w:spacing w:after="0" w:line="240" w:lineRule="auto"/>
              <w:rPr>
                <w:rFonts w:ascii="Times New Roman" w:eastAsia="Times New Roman" w:hAnsi="Times New Roman" w:cs="Times New Roman"/>
                <w:i/>
                <w:sz w:val="18"/>
                <w:szCs w:val="18"/>
                <w:lang w:eastAsia="cs-CZ"/>
              </w:rPr>
            </w:pPr>
          </w:p>
        </w:tc>
        <w:tc>
          <w:tcPr>
            <w:tcW w:w="736" w:type="dxa"/>
          </w:tcPr>
          <w:p w:rsidR="00E51C3C" w:rsidRPr="00E51C3C" w:rsidRDefault="00E51C3C" w:rsidP="00E51C3C">
            <w:pPr>
              <w:spacing w:after="0" w:line="240" w:lineRule="auto"/>
              <w:rPr>
                <w:rFonts w:ascii="Times New Roman" w:eastAsia="Times New Roman" w:hAnsi="Times New Roman" w:cs="Times New Roman"/>
                <w:b/>
                <w:bCs/>
                <w:sz w:val="18"/>
                <w:szCs w:val="18"/>
                <w:lang w:eastAsia="cs-CZ"/>
              </w:rPr>
            </w:pPr>
            <w:r w:rsidRPr="00E51C3C">
              <w:rPr>
                <w:rFonts w:ascii="Times New Roman" w:eastAsia="Times New Roman" w:hAnsi="Times New Roman" w:cs="Times New Roman"/>
                <w:b/>
                <w:bCs/>
                <w:sz w:val="18"/>
                <w:szCs w:val="18"/>
                <w:lang w:eastAsia="cs-CZ"/>
              </w:rPr>
              <w:t>ANO</w:t>
            </w:r>
          </w:p>
          <w:p w:rsidR="00E51C3C" w:rsidRPr="00E51C3C" w:rsidRDefault="00E51C3C" w:rsidP="00E51C3C">
            <w:pPr>
              <w:spacing w:after="0" w:line="240" w:lineRule="auto"/>
              <w:rPr>
                <w:rFonts w:ascii="Times New Roman" w:eastAsia="Times New Roman" w:hAnsi="Times New Roman" w:cs="Times New Roman"/>
                <w:b/>
                <w:bCs/>
                <w:i/>
                <w:sz w:val="18"/>
                <w:szCs w:val="18"/>
                <w:lang w:eastAsia="cs-CZ"/>
              </w:rPr>
            </w:pPr>
            <w:r w:rsidRPr="00E51C3C">
              <w:rPr>
                <w:rFonts w:ascii="Times New Roman" w:eastAsia="Times New Roman" w:hAnsi="Times New Roman" w:cs="Times New Roman"/>
                <w:b/>
                <w:bCs/>
                <w:i/>
                <w:sz w:val="18"/>
                <w:szCs w:val="18"/>
                <w:lang w:eastAsia="cs-CZ"/>
              </w:rPr>
              <w:t>Yes</w:t>
            </w:r>
          </w:p>
        </w:tc>
        <w:tc>
          <w:tcPr>
            <w:tcW w:w="536" w:type="dxa"/>
          </w:tcPr>
          <w:p w:rsidR="00E51C3C" w:rsidRPr="00E51C3C" w:rsidRDefault="00E51C3C" w:rsidP="00E51C3C">
            <w:pPr>
              <w:spacing w:after="0" w:line="240" w:lineRule="auto"/>
              <w:rPr>
                <w:rFonts w:ascii="Times New Roman" w:eastAsia="Times New Roman" w:hAnsi="Times New Roman" w:cs="Times New Roman"/>
                <w:b/>
                <w:bCs/>
                <w:sz w:val="18"/>
                <w:szCs w:val="18"/>
                <w:lang w:eastAsia="cs-CZ"/>
              </w:rPr>
            </w:pPr>
            <w:r w:rsidRPr="00E51C3C">
              <w:rPr>
                <w:rFonts w:ascii="Times New Roman" w:eastAsia="Times New Roman" w:hAnsi="Times New Roman" w:cs="Times New Roman"/>
                <w:b/>
                <w:bCs/>
                <w:sz w:val="18"/>
                <w:szCs w:val="18"/>
                <w:lang w:eastAsia="cs-CZ"/>
              </w:rPr>
              <w:t xml:space="preserve">NE </w:t>
            </w:r>
          </w:p>
          <w:p w:rsidR="00E51C3C" w:rsidRPr="00E51C3C" w:rsidRDefault="00E51C3C" w:rsidP="00E51C3C">
            <w:pPr>
              <w:spacing w:after="0" w:line="240" w:lineRule="auto"/>
              <w:rPr>
                <w:rFonts w:ascii="Times New Roman" w:eastAsia="Times New Roman" w:hAnsi="Times New Roman" w:cs="Times New Roman"/>
                <w:b/>
                <w:bCs/>
                <w:sz w:val="18"/>
                <w:szCs w:val="18"/>
                <w:lang w:eastAsia="cs-CZ"/>
              </w:rPr>
            </w:pPr>
            <w:r w:rsidRPr="00E51C3C">
              <w:rPr>
                <w:rFonts w:ascii="Times New Roman" w:eastAsia="Times New Roman" w:hAnsi="Times New Roman" w:cs="Times New Roman"/>
                <w:b/>
                <w:bCs/>
                <w:i/>
                <w:sz w:val="18"/>
                <w:szCs w:val="18"/>
                <w:lang w:eastAsia="cs-CZ"/>
              </w:rPr>
              <w:t>No</w:t>
            </w:r>
          </w:p>
        </w:tc>
        <w:tc>
          <w:tcPr>
            <w:tcW w:w="780" w:type="dxa"/>
          </w:tcPr>
          <w:p w:rsidR="00E51C3C" w:rsidRPr="00E51C3C" w:rsidRDefault="00E51C3C" w:rsidP="00E51C3C">
            <w:pPr>
              <w:spacing w:after="0" w:line="240" w:lineRule="auto"/>
              <w:rPr>
                <w:rFonts w:ascii="Times New Roman" w:eastAsia="Times New Roman" w:hAnsi="Times New Roman" w:cs="Times New Roman"/>
                <w:b/>
                <w:bCs/>
                <w:sz w:val="18"/>
                <w:szCs w:val="18"/>
                <w:lang w:eastAsia="cs-CZ"/>
              </w:rPr>
            </w:pPr>
            <w:r w:rsidRPr="00E51C3C">
              <w:rPr>
                <w:rFonts w:ascii="Times New Roman" w:eastAsia="Times New Roman" w:hAnsi="Times New Roman" w:cs="Times New Roman"/>
                <w:b/>
                <w:bCs/>
                <w:sz w:val="18"/>
                <w:szCs w:val="18"/>
                <w:lang w:eastAsia="cs-CZ"/>
              </w:rPr>
              <w:t>ANO</w:t>
            </w:r>
          </w:p>
          <w:p w:rsidR="00E51C3C" w:rsidRPr="00E51C3C" w:rsidRDefault="00E51C3C" w:rsidP="00E51C3C">
            <w:pPr>
              <w:spacing w:after="0" w:line="240" w:lineRule="auto"/>
              <w:rPr>
                <w:rFonts w:ascii="Times New Roman" w:eastAsia="Times New Roman" w:hAnsi="Times New Roman" w:cs="Times New Roman"/>
                <w:b/>
                <w:bCs/>
                <w:sz w:val="18"/>
                <w:szCs w:val="18"/>
                <w:lang w:eastAsia="cs-CZ"/>
              </w:rPr>
            </w:pPr>
            <w:r w:rsidRPr="00E51C3C">
              <w:rPr>
                <w:rFonts w:ascii="Times New Roman" w:eastAsia="Times New Roman" w:hAnsi="Times New Roman" w:cs="Times New Roman"/>
                <w:b/>
                <w:bCs/>
                <w:i/>
                <w:sz w:val="18"/>
                <w:szCs w:val="18"/>
                <w:lang w:eastAsia="cs-CZ"/>
              </w:rPr>
              <w:t>Yes</w:t>
            </w:r>
          </w:p>
        </w:tc>
        <w:tc>
          <w:tcPr>
            <w:tcW w:w="536" w:type="dxa"/>
          </w:tcPr>
          <w:p w:rsidR="00E51C3C" w:rsidRPr="00E51C3C" w:rsidRDefault="00E51C3C" w:rsidP="00E51C3C">
            <w:pPr>
              <w:spacing w:after="0" w:line="240" w:lineRule="auto"/>
              <w:rPr>
                <w:rFonts w:ascii="Times New Roman" w:eastAsia="Times New Roman" w:hAnsi="Times New Roman" w:cs="Times New Roman"/>
                <w:b/>
                <w:bCs/>
                <w:sz w:val="18"/>
                <w:szCs w:val="18"/>
                <w:lang w:eastAsia="cs-CZ"/>
              </w:rPr>
            </w:pPr>
            <w:r w:rsidRPr="00E51C3C">
              <w:rPr>
                <w:rFonts w:ascii="Times New Roman" w:eastAsia="Times New Roman" w:hAnsi="Times New Roman" w:cs="Times New Roman"/>
                <w:b/>
                <w:bCs/>
                <w:sz w:val="18"/>
                <w:szCs w:val="18"/>
                <w:lang w:eastAsia="cs-CZ"/>
              </w:rPr>
              <w:t xml:space="preserve">NE </w:t>
            </w:r>
          </w:p>
          <w:p w:rsidR="00E51C3C" w:rsidRPr="00E51C3C" w:rsidRDefault="00E51C3C" w:rsidP="00E51C3C">
            <w:pPr>
              <w:spacing w:after="0" w:line="240" w:lineRule="auto"/>
              <w:rPr>
                <w:rFonts w:ascii="Times New Roman" w:eastAsia="Times New Roman" w:hAnsi="Times New Roman" w:cs="Times New Roman"/>
                <w:b/>
                <w:bCs/>
                <w:i/>
                <w:sz w:val="18"/>
                <w:szCs w:val="18"/>
                <w:lang w:eastAsia="cs-CZ"/>
              </w:rPr>
            </w:pPr>
            <w:r w:rsidRPr="00E51C3C">
              <w:rPr>
                <w:rFonts w:ascii="Times New Roman" w:eastAsia="Times New Roman" w:hAnsi="Times New Roman" w:cs="Times New Roman"/>
                <w:b/>
                <w:bCs/>
                <w:i/>
                <w:sz w:val="18"/>
                <w:szCs w:val="18"/>
                <w:lang w:eastAsia="cs-CZ"/>
              </w:rPr>
              <w:t>No</w:t>
            </w:r>
          </w:p>
        </w:tc>
      </w:tr>
      <w:tr w:rsidR="00E51C3C" w:rsidRPr="00E51C3C" w:rsidTr="009F1814">
        <w:trPr>
          <w:trHeight w:val="340"/>
        </w:trPr>
        <w:tc>
          <w:tcPr>
            <w:tcW w:w="7416" w:type="dxa"/>
          </w:tcPr>
          <w:p w:rsidR="00E51C3C" w:rsidRPr="00E51C3C" w:rsidRDefault="00E51C3C" w:rsidP="00E51C3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EU právní zástupce zadavatele mimo EU, 26.března 2014 / </w:t>
            </w:r>
            <w:r>
              <w:rPr>
                <w:rFonts w:ascii="Times New Roman" w:eastAsia="Times New Roman" w:hAnsi="Times New Roman" w:cs="Times New Roman"/>
                <w:i/>
                <w:sz w:val="18"/>
                <w:szCs w:val="18"/>
                <w:lang w:eastAsia="cs-CZ"/>
              </w:rPr>
              <w:t>EU legal Representative of non-EU Sponsor, 26 Mar 2014</w:t>
            </w:r>
          </w:p>
        </w:tc>
        <w:tc>
          <w:tcPr>
            <w:tcW w:w="736" w:type="dxa"/>
          </w:tcPr>
          <w:p w:rsidR="00E51C3C" w:rsidRPr="00E51C3C" w:rsidRDefault="00E51C3C" w:rsidP="00E51C3C">
            <w:pPr>
              <w:spacing w:after="0" w:line="240" w:lineRule="auto"/>
              <w:rPr>
                <w:rFonts w:ascii="Times New Roman" w:eastAsia="Times New Roman" w:hAnsi="Times New Roman" w:cs="Times New Roman"/>
                <w:sz w:val="18"/>
                <w:szCs w:val="18"/>
                <w:lang w:eastAsia="cs-CZ"/>
              </w:rPr>
            </w:pPr>
            <w:r w:rsidRPr="00E51C3C">
              <w:rPr>
                <w:rFonts w:ascii="Wingdings 2" w:eastAsia="Times New Roman" w:hAnsi="Wingdings 2" w:cs="Times New Roman"/>
                <w:sz w:val="18"/>
                <w:szCs w:val="18"/>
                <w:lang w:eastAsia="cs-CZ"/>
              </w:rPr>
              <w:sym w:font="Wingdings 2" w:char="F0A3"/>
            </w:r>
          </w:p>
        </w:tc>
        <w:tc>
          <w:tcPr>
            <w:tcW w:w="536" w:type="dxa"/>
          </w:tcPr>
          <w:p w:rsidR="00E51C3C" w:rsidRPr="00E51C3C" w:rsidRDefault="00415BD1" w:rsidP="00E51C3C">
            <w:pPr>
              <w:spacing w:after="0" w:line="240" w:lineRule="auto"/>
              <w:rPr>
                <w:rFonts w:ascii="Times New Roman" w:eastAsia="Times New Roman" w:hAnsi="Times New Roman" w:cs="Times New Roman"/>
                <w:sz w:val="18"/>
                <w:szCs w:val="18"/>
                <w:lang w:eastAsia="cs-CZ"/>
              </w:rPr>
            </w:pPr>
            <w:r w:rsidRPr="00E51C3C">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E51C3C" w:rsidRPr="00E51C3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51C3C">
              <w:rPr>
                <w:rFonts w:ascii="Times New Roman" w:eastAsia="Times New Roman" w:hAnsi="Times New Roman" w:cs="Times New Roman"/>
                <w:sz w:val="18"/>
                <w:szCs w:val="18"/>
                <w:lang w:eastAsia="cs-CZ"/>
              </w:rPr>
              <w:fldChar w:fldCharType="end"/>
            </w:r>
          </w:p>
        </w:tc>
        <w:tc>
          <w:tcPr>
            <w:tcW w:w="780" w:type="dxa"/>
          </w:tcPr>
          <w:p w:rsidR="00E51C3C" w:rsidRPr="00E51C3C" w:rsidRDefault="00E51C3C" w:rsidP="00E51C3C">
            <w:pPr>
              <w:spacing w:after="0" w:line="240" w:lineRule="auto"/>
              <w:rPr>
                <w:rFonts w:ascii="Times New Roman" w:eastAsia="Times New Roman" w:hAnsi="Times New Roman" w:cs="Times New Roman"/>
                <w:sz w:val="18"/>
                <w:szCs w:val="18"/>
                <w:lang w:eastAsia="cs-CZ"/>
              </w:rPr>
            </w:pPr>
            <w:r w:rsidRPr="00E51C3C">
              <w:rPr>
                <w:rFonts w:ascii="Wingdings 2" w:eastAsia="Times New Roman" w:hAnsi="Wingdings 2" w:cs="Times New Roman"/>
                <w:sz w:val="18"/>
                <w:szCs w:val="18"/>
                <w:lang w:eastAsia="cs-CZ"/>
              </w:rPr>
              <w:t></w:t>
            </w:r>
          </w:p>
        </w:tc>
        <w:tc>
          <w:tcPr>
            <w:tcW w:w="536" w:type="dxa"/>
          </w:tcPr>
          <w:p w:rsidR="00E51C3C" w:rsidRPr="00E51C3C" w:rsidRDefault="00415BD1" w:rsidP="00E51C3C">
            <w:pPr>
              <w:spacing w:after="0" w:line="240" w:lineRule="auto"/>
              <w:rPr>
                <w:rFonts w:ascii="Times New Roman" w:eastAsia="Times New Roman" w:hAnsi="Times New Roman" w:cs="Times New Roman"/>
                <w:sz w:val="18"/>
                <w:szCs w:val="18"/>
                <w:lang w:eastAsia="cs-CZ"/>
              </w:rPr>
            </w:pPr>
            <w:r w:rsidRPr="00E51C3C">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E51C3C" w:rsidRPr="00E51C3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51C3C">
              <w:rPr>
                <w:rFonts w:ascii="Times New Roman" w:eastAsia="Times New Roman" w:hAnsi="Times New Roman" w:cs="Times New Roman"/>
                <w:sz w:val="18"/>
                <w:szCs w:val="18"/>
                <w:lang w:eastAsia="cs-CZ"/>
              </w:rPr>
              <w:fldChar w:fldCharType="end"/>
            </w:r>
          </w:p>
        </w:tc>
      </w:tr>
      <w:tr w:rsidR="00E51C3C" w:rsidRPr="00E51C3C" w:rsidTr="009F1814">
        <w:trPr>
          <w:trHeight w:val="340"/>
        </w:trPr>
        <w:tc>
          <w:tcPr>
            <w:tcW w:w="7416" w:type="dxa"/>
          </w:tcPr>
          <w:p w:rsidR="00E51C3C" w:rsidRPr="00E51C3C" w:rsidRDefault="00E51C3C" w:rsidP="00E51C3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Dohoda o právním zastoupení, 3.dubna 2014 / </w:t>
            </w:r>
            <w:r>
              <w:rPr>
                <w:rFonts w:ascii="Times New Roman" w:eastAsia="Times New Roman" w:hAnsi="Times New Roman" w:cs="Times New Roman"/>
                <w:i/>
                <w:sz w:val="18"/>
                <w:szCs w:val="18"/>
                <w:lang w:eastAsia="cs-CZ"/>
              </w:rPr>
              <w:t>Legal Representative Agreement, 3 Apr 2014</w:t>
            </w:r>
          </w:p>
        </w:tc>
        <w:tc>
          <w:tcPr>
            <w:tcW w:w="736" w:type="dxa"/>
          </w:tcPr>
          <w:p w:rsidR="00E51C3C" w:rsidRPr="00E51C3C" w:rsidRDefault="00E51C3C" w:rsidP="00E51C3C">
            <w:pPr>
              <w:spacing w:after="0" w:line="240" w:lineRule="auto"/>
              <w:rPr>
                <w:rFonts w:ascii="Times New Roman" w:eastAsia="Times New Roman" w:hAnsi="Times New Roman" w:cs="Times New Roman"/>
                <w:sz w:val="18"/>
                <w:szCs w:val="18"/>
                <w:lang w:eastAsia="cs-CZ"/>
              </w:rPr>
            </w:pPr>
            <w:r w:rsidRPr="00E51C3C">
              <w:rPr>
                <w:rFonts w:ascii="Wingdings 2" w:eastAsia="Times New Roman" w:hAnsi="Wingdings 2" w:cs="Times New Roman"/>
                <w:sz w:val="18"/>
                <w:szCs w:val="18"/>
                <w:lang w:eastAsia="cs-CZ"/>
              </w:rPr>
              <w:sym w:font="Wingdings 2" w:char="F0A3"/>
            </w:r>
          </w:p>
        </w:tc>
        <w:tc>
          <w:tcPr>
            <w:tcW w:w="536" w:type="dxa"/>
          </w:tcPr>
          <w:p w:rsidR="00E51C3C" w:rsidRPr="00E51C3C" w:rsidRDefault="00415BD1" w:rsidP="00E51C3C">
            <w:pPr>
              <w:spacing w:after="0" w:line="240" w:lineRule="auto"/>
              <w:rPr>
                <w:rFonts w:ascii="Times New Roman" w:eastAsia="Times New Roman" w:hAnsi="Times New Roman" w:cs="Times New Roman"/>
                <w:sz w:val="18"/>
                <w:szCs w:val="18"/>
                <w:lang w:eastAsia="cs-CZ"/>
              </w:rPr>
            </w:pPr>
            <w:r w:rsidRPr="00E51C3C">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E51C3C" w:rsidRPr="00E51C3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51C3C">
              <w:rPr>
                <w:rFonts w:ascii="Times New Roman" w:eastAsia="Times New Roman" w:hAnsi="Times New Roman" w:cs="Times New Roman"/>
                <w:sz w:val="18"/>
                <w:szCs w:val="18"/>
                <w:lang w:eastAsia="cs-CZ"/>
              </w:rPr>
              <w:fldChar w:fldCharType="end"/>
            </w:r>
          </w:p>
        </w:tc>
        <w:tc>
          <w:tcPr>
            <w:tcW w:w="780" w:type="dxa"/>
          </w:tcPr>
          <w:p w:rsidR="00E51C3C" w:rsidRPr="00E51C3C" w:rsidRDefault="00E51C3C" w:rsidP="00E51C3C">
            <w:pPr>
              <w:spacing w:after="0" w:line="240" w:lineRule="auto"/>
              <w:rPr>
                <w:rFonts w:ascii="Times New Roman" w:eastAsia="Times New Roman" w:hAnsi="Times New Roman" w:cs="Times New Roman"/>
                <w:sz w:val="18"/>
                <w:szCs w:val="18"/>
                <w:lang w:eastAsia="cs-CZ"/>
              </w:rPr>
            </w:pPr>
            <w:r w:rsidRPr="00E51C3C">
              <w:rPr>
                <w:rFonts w:ascii="Wingdings 2" w:eastAsia="Times New Roman" w:hAnsi="Wingdings 2" w:cs="Times New Roman"/>
                <w:sz w:val="18"/>
                <w:szCs w:val="18"/>
                <w:lang w:eastAsia="cs-CZ"/>
              </w:rPr>
              <w:t></w:t>
            </w:r>
          </w:p>
        </w:tc>
        <w:tc>
          <w:tcPr>
            <w:tcW w:w="536" w:type="dxa"/>
          </w:tcPr>
          <w:p w:rsidR="00E51C3C" w:rsidRPr="00E51C3C" w:rsidRDefault="00415BD1" w:rsidP="00E51C3C">
            <w:pPr>
              <w:spacing w:after="0" w:line="240" w:lineRule="auto"/>
              <w:rPr>
                <w:rFonts w:ascii="Times New Roman" w:eastAsia="Times New Roman" w:hAnsi="Times New Roman" w:cs="Times New Roman"/>
                <w:sz w:val="18"/>
                <w:szCs w:val="18"/>
                <w:lang w:eastAsia="cs-CZ"/>
              </w:rPr>
            </w:pPr>
            <w:r w:rsidRPr="00E51C3C">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E51C3C" w:rsidRPr="00E51C3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51C3C">
              <w:rPr>
                <w:rFonts w:ascii="Times New Roman" w:eastAsia="Times New Roman" w:hAnsi="Times New Roman" w:cs="Times New Roman"/>
                <w:sz w:val="18"/>
                <w:szCs w:val="18"/>
                <w:lang w:eastAsia="cs-CZ"/>
              </w:rPr>
              <w:fldChar w:fldCharType="end"/>
            </w:r>
          </w:p>
        </w:tc>
      </w:tr>
    </w:tbl>
    <w:p w:rsidR="00E51C3C" w:rsidRDefault="00E51C3C" w:rsidP="00E51C3C">
      <w:pPr>
        <w:spacing w:after="0" w:line="240" w:lineRule="auto"/>
        <w:rPr>
          <w:rFonts w:ascii="Times New Roman" w:eastAsia="Times New Roman" w:hAnsi="Times New Roman" w:cs="Times New Roman"/>
          <w:szCs w:val="24"/>
          <w:lang w:eastAsia="cs-CZ"/>
        </w:rPr>
      </w:pPr>
    </w:p>
    <w:p w:rsidR="00E51C3C" w:rsidRPr="00E51C3C" w:rsidRDefault="00E51C3C" w:rsidP="00E51C3C">
      <w:pPr>
        <w:spacing w:after="0" w:line="240" w:lineRule="auto"/>
        <w:rPr>
          <w:rFonts w:ascii="Times New Roman" w:eastAsia="Times New Roman" w:hAnsi="Times New Roman" w:cs="Times New Roman"/>
          <w:szCs w:val="24"/>
          <w:lang w:eastAsia="cs-CZ"/>
        </w:rPr>
      </w:pPr>
      <w:r w:rsidRPr="00E51C3C">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E51C3C">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51C3C" w:rsidRPr="00E51C3C" w:rsidRDefault="00E51C3C" w:rsidP="00E51C3C">
      <w:pPr>
        <w:spacing w:after="0" w:line="240" w:lineRule="auto"/>
        <w:rPr>
          <w:rFonts w:ascii="Times New Roman" w:eastAsia="Times New Roman" w:hAnsi="Times New Roman" w:cs="Times New Roman"/>
          <w:i/>
          <w:szCs w:val="24"/>
          <w:lang w:eastAsia="cs-CZ"/>
        </w:rPr>
      </w:pPr>
      <w:r w:rsidRPr="00E51C3C">
        <w:rPr>
          <w:rFonts w:ascii="Times New Roman" w:eastAsia="Times New Roman" w:hAnsi="Times New Roman" w:cs="Times New Roman"/>
          <w:i/>
          <w:szCs w:val="24"/>
          <w:lang w:eastAsia="cs-CZ"/>
        </w:rPr>
        <w:t xml:space="preserve"> </w:t>
      </w:r>
      <w:r w:rsidRPr="00E51C3C">
        <w:rPr>
          <w:rFonts w:ascii="Times New Roman" w:eastAsia="Times New Roman" w:hAnsi="Times New Roman" w:cs="Times New Roman"/>
          <w:szCs w:val="24"/>
          <w:lang w:eastAsia="cs-CZ"/>
        </w:rPr>
        <w:sym w:font="Wingdings 2" w:char="F054"/>
      </w:r>
      <w:r w:rsidRPr="00E51C3C">
        <w:rPr>
          <w:rFonts w:ascii="Times New Roman" w:eastAsia="Times New Roman" w:hAnsi="Times New Roman" w:cs="Times New Roman"/>
          <w:szCs w:val="24"/>
          <w:lang w:eastAsia="cs-CZ"/>
        </w:rPr>
        <w:t xml:space="preserve"> Ano/</w:t>
      </w:r>
      <w:r w:rsidRPr="00E51C3C">
        <w:rPr>
          <w:rFonts w:ascii="Times New Roman" w:eastAsia="Times New Roman" w:hAnsi="Times New Roman" w:cs="Times New Roman"/>
          <w:i/>
          <w:szCs w:val="24"/>
          <w:lang w:eastAsia="cs-CZ"/>
        </w:rPr>
        <w:t>Yes</w:t>
      </w:r>
      <w:r w:rsidRPr="00E51C3C">
        <w:rPr>
          <w:rFonts w:ascii="Times New Roman" w:eastAsia="Times New Roman" w:hAnsi="Times New Roman" w:cs="Times New Roman"/>
          <w:szCs w:val="24"/>
          <w:lang w:eastAsia="cs-CZ"/>
        </w:rPr>
        <w:t xml:space="preserve">       </w:t>
      </w:r>
      <w:r w:rsidR="00415BD1" w:rsidRPr="00E51C3C">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E51C3C">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E51C3C">
        <w:rPr>
          <w:rFonts w:ascii="Times New Roman" w:eastAsia="Times New Roman" w:hAnsi="Times New Roman" w:cs="Times New Roman"/>
          <w:szCs w:val="24"/>
          <w:lang w:eastAsia="cs-CZ"/>
        </w:rPr>
        <w:fldChar w:fldCharType="end"/>
      </w:r>
      <w:r w:rsidRPr="00E51C3C">
        <w:rPr>
          <w:rFonts w:ascii="Times New Roman" w:eastAsia="Times New Roman" w:hAnsi="Times New Roman" w:cs="Times New Roman"/>
          <w:szCs w:val="24"/>
          <w:lang w:eastAsia="cs-CZ"/>
        </w:rPr>
        <w:t>Ne/</w:t>
      </w:r>
      <w:r w:rsidRPr="00E51C3C">
        <w:rPr>
          <w:rFonts w:ascii="Times New Roman" w:eastAsia="Times New Roman" w:hAnsi="Times New Roman" w:cs="Times New Roman"/>
          <w:i/>
          <w:szCs w:val="24"/>
          <w:lang w:eastAsia="cs-CZ"/>
        </w:rPr>
        <w:t>No</w:t>
      </w:r>
      <w:r w:rsidRPr="00E51C3C">
        <w:rPr>
          <w:rFonts w:ascii="Times New Roman" w:eastAsia="Times New Roman" w:hAnsi="Times New Roman" w:cs="Times New Roman"/>
          <w:szCs w:val="24"/>
          <w:lang w:eastAsia="cs-CZ"/>
        </w:rPr>
        <w:t xml:space="preserve">           </w:t>
      </w:r>
    </w:p>
    <w:p w:rsidR="00E51C3C" w:rsidRPr="00E51C3C" w:rsidRDefault="00E51C3C" w:rsidP="00E51C3C">
      <w:pPr>
        <w:spacing w:after="0" w:line="240" w:lineRule="auto"/>
        <w:rPr>
          <w:rFonts w:ascii="Times New Roman" w:eastAsia="Times New Roman" w:hAnsi="Times New Roman" w:cs="Times New Roman"/>
          <w:szCs w:val="24"/>
          <w:lang w:eastAsia="cs-CZ"/>
        </w:rPr>
      </w:pPr>
      <w:r w:rsidRPr="00E51C3C">
        <w:rPr>
          <w:rFonts w:ascii="Times New Roman" w:eastAsia="Times New Roman" w:hAnsi="Times New Roman" w:cs="Times New Roman"/>
          <w:szCs w:val="24"/>
          <w:lang w:eastAsia="cs-CZ"/>
        </w:rPr>
        <w:t xml:space="preserve">                                                                                               </w:t>
      </w:r>
      <w:r w:rsidRPr="00E51C3C">
        <w:rPr>
          <w:rFonts w:ascii="Times New Roman" w:eastAsia="Times New Roman" w:hAnsi="Times New Roman" w:cs="Times New Roman"/>
          <w:szCs w:val="24"/>
          <w:lang w:eastAsia="cs-CZ"/>
        </w:rPr>
        <w:tab/>
      </w:r>
      <w:r w:rsidRPr="00E51C3C">
        <w:rPr>
          <w:rFonts w:ascii="Times New Roman" w:eastAsia="Times New Roman" w:hAnsi="Times New Roman" w:cs="Times New Roman"/>
          <w:szCs w:val="24"/>
          <w:lang w:eastAsia="cs-CZ"/>
        </w:rPr>
        <w:tab/>
      </w:r>
      <w:r w:rsidRPr="00E51C3C">
        <w:rPr>
          <w:rFonts w:ascii="Times New Roman" w:eastAsia="Times New Roman" w:hAnsi="Times New Roman" w:cs="Times New Roman"/>
          <w:szCs w:val="24"/>
          <w:lang w:eastAsia="cs-CZ"/>
        </w:rPr>
        <w:tab/>
      </w:r>
      <w:r w:rsidRPr="00E51C3C">
        <w:rPr>
          <w:rFonts w:ascii="Times New Roman" w:eastAsia="Times New Roman" w:hAnsi="Times New Roman" w:cs="Times New Roman"/>
          <w:szCs w:val="24"/>
          <w:lang w:eastAsia="cs-CZ"/>
        </w:rPr>
        <w:tab/>
      </w:r>
      <w:r w:rsidRPr="00E51C3C">
        <w:rPr>
          <w:rFonts w:ascii="Times New Roman" w:eastAsia="Times New Roman" w:hAnsi="Times New Roman" w:cs="Times New Roman"/>
          <w:szCs w:val="24"/>
          <w:lang w:eastAsia="cs-CZ"/>
        </w:rPr>
        <w:tab/>
        <w:t xml:space="preserve">             </w:t>
      </w:r>
    </w:p>
    <w:p w:rsidR="00E51C3C" w:rsidRPr="00E51C3C" w:rsidRDefault="00E51C3C" w:rsidP="00E51C3C">
      <w:pPr>
        <w:spacing w:after="0" w:line="240" w:lineRule="auto"/>
        <w:rPr>
          <w:rFonts w:ascii="Times New Roman" w:eastAsia="Times New Roman" w:hAnsi="Times New Roman" w:cs="Times New Roman"/>
          <w:sz w:val="24"/>
          <w:szCs w:val="24"/>
          <w:lang w:eastAsia="cs-CZ"/>
        </w:rPr>
      </w:pPr>
    </w:p>
    <w:p w:rsidR="00E51C3C" w:rsidRPr="00315C08" w:rsidRDefault="00E51C3C" w:rsidP="00E51C3C">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 xml:space="preserve">                                                                                                      </w:t>
      </w:r>
    </w:p>
    <w:p w:rsidR="00E51C3C" w:rsidRPr="00315C08" w:rsidRDefault="00E51C3C" w:rsidP="00E51C3C">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E51C3C" w:rsidRPr="00315C08" w:rsidRDefault="00E51C3C" w:rsidP="00E51C3C">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E51C3C" w:rsidRPr="00315C08" w:rsidRDefault="00E51C3C" w:rsidP="00E51C3C">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E51C3C" w:rsidRPr="00315C08" w:rsidRDefault="00E51C3C" w:rsidP="00E51C3C">
      <w:pPr>
        <w:tabs>
          <w:tab w:val="left" w:pos="5355"/>
        </w:tabs>
        <w:spacing w:after="0" w:line="240" w:lineRule="auto"/>
        <w:rPr>
          <w:rFonts w:ascii="Times New Roman" w:eastAsia="Times New Roman" w:hAnsi="Times New Roman" w:cs="Times New Roman"/>
          <w:szCs w:val="24"/>
          <w:lang w:eastAsia="cs-CZ"/>
        </w:rPr>
      </w:pPr>
    </w:p>
    <w:p w:rsidR="00E51C3C" w:rsidRPr="00315C08" w:rsidRDefault="00E51C3C" w:rsidP="00E51C3C">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szCs w:val="24"/>
          <w:lang w:eastAsia="cs-CZ"/>
        </w:rPr>
        <w:tab/>
        <w:t xml:space="preserve">  </w:t>
      </w:r>
    </w:p>
    <w:p w:rsidR="00E51C3C" w:rsidRPr="00315C08" w:rsidRDefault="00E51C3C" w:rsidP="00E51C3C">
      <w:pPr>
        <w:spacing w:after="0" w:line="240" w:lineRule="auto"/>
        <w:rPr>
          <w:rFonts w:ascii="Times New Roman" w:eastAsia="Times New Roman" w:hAnsi="Times New Roman" w:cs="Times New Roman"/>
          <w:sz w:val="16"/>
          <w:szCs w:val="24"/>
          <w:lang w:eastAsia="cs-CZ"/>
        </w:rPr>
      </w:pPr>
    </w:p>
    <w:p w:rsidR="00E51C3C" w:rsidRPr="00315C08" w:rsidRDefault="00E51C3C" w:rsidP="00E51C3C">
      <w:pPr>
        <w:spacing w:after="0" w:line="240" w:lineRule="auto"/>
        <w:rPr>
          <w:rFonts w:ascii="Times New Roman" w:eastAsia="Times New Roman" w:hAnsi="Times New Roman" w:cs="Times New Roman"/>
          <w:sz w:val="16"/>
          <w:szCs w:val="24"/>
          <w:lang w:eastAsia="cs-CZ"/>
        </w:rPr>
      </w:pPr>
    </w:p>
    <w:p w:rsidR="00E51C3C" w:rsidRPr="00315C08" w:rsidRDefault="00E51C3C" w:rsidP="00E51C3C">
      <w:pPr>
        <w:spacing w:after="0" w:line="240" w:lineRule="auto"/>
        <w:rPr>
          <w:rFonts w:ascii="Times New Roman" w:eastAsia="Times New Roman" w:hAnsi="Times New Roman" w:cs="Times New Roman"/>
          <w:sz w:val="16"/>
          <w:szCs w:val="24"/>
          <w:lang w:eastAsia="cs-CZ"/>
        </w:rPr>
      </w:pPr>
    </w:p>
    <w:p w:rsidR="00E51C3C" w:rsidRPr="00315C08" w:rsidRDefault="00E51C3C" w:rsidP="00E51C3C">
      <w:pPr>
        <w:spacing w:after="0" w:line="240" w:lineRule="auto"/>
        <w:rPr>
          <w:rFonts w:ascii="Times New Roman" w:eastAsia="Times New Roman" w:hAnsi="Times New Roman" w:cs="Times New Roman"/>
          <w:i/>
          <w:sz w:val="16"/>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E51C3C" w:rsidRPr="00315C08" w:rsidRDefault="00E51C3C" w:rsidP="00E51C3C">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E51C3C" w:rsidRPr="00315C08" w:rsidRDefault="00E51C3C" w:rsidP="00E51C3C">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E51C3C" w:rsidRPr="00315C08" w:rsidRDefault="00E51C3C" w:rsidP="00E51C3C">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E51C3C" w:rsidRPr="00315C08" w:rsidRDefault="00E51C3C" w:rsidP="00E51C3C">
      <w:pPr>
        <w:spacing w:after="0" w:line="240" w:lineRule="auto"/>
        <w:rPr>
          <w:rFonts w:ascii="Times New Roman" w:eastAsia="Times New Roman" w:hAnsi="Times New Roman" w:cs="Times New Roman"/>
          <w:sz w:val="16"/>
          <w:szCs w:val="24"/>
          <w:lang w:eastAsia="cs-CZ"/>
        </w:rPr>
      </w:pPr>
    </w:p>
    <w:p w:rsidR="00E51C3C" w:rsidRPr="00315C08" w:rsidRDefault="00E51C3C" w:rsidP="00E51C3C">
      <w:pPr>
        <w:spacing w:after="0" w:line="240" w:lineRule="auto"/>
        <w:rPr>
          <w:rFonts w:ascii="Times New Roman" w:eastAsia="Times New Roman" w:hAnsi="Times New Roman" w:cs="Times New Roman"/>
          <w:i/>
          <w:sz w:val="16"/>
          <w:szCs w:val="24"/>
          <w:lang w:eastAsia="cs-CZ"/>
        </w:rPr>
      </w:pPr>
    </w:p>
    <w:p w:rsidR="00E51C3C" w:rsidRPr="00315C08" w:rsidRDefault="00E51C3C" w:rsidP="00E51C3C">
      <w:pPr>
        <w:spacing w:after="0" w:line="240" w:lineRule="auto"/>
        <w:rPr>
          <w:rFonts w:ascii="Times New Roman" w:eastAsia="Times New Roman" w:hAnsi="Times New Roman" w:cs="Times New Roman"/>
          <w:i/>
          <w:sz w:val="16"/>
          <w:szCs w:val="24"/>
          <w:lang w:eastAsia="cs-CZ"/>
        </w:rPr>
      </w:pPr>
    </w:p>
    <w:p w:rsidR="00E51C3C" w:rsidRPr="00315C08" w:rsidRDefault="00E51C3C" w:rsidP="00E51C3C">
      <w:pPr>
        <w:spacing w:after="0" w:line="240" w:lineRule="auto"/>
        <w:rPr>
          <w:rFonts w:ascii="Times New Roman" w:eastAsia="Times New Roman" w:hAnsi="Times New Roman" w:cs="Times New Roman"/>
          <w:lang w:eastAsia="cs-CZ"/>
        </w:rPr>
      </w:pPr>
      <w:r w:rsidRPr="00315C08">
        <w:rPr>
          <w:rFonts w:ascii="Times New Roman" w:eastAsia="Times New Roman" w:hAnsi="Times New Roman" w:cs="Times New Roman"/>
          <w:lang w:eastAsia="cs-CZ"/>
        </w:rPr>
        <w:t>2/2</w:t>
      </w:r>
    </w:p>
    <w:p w:rsidR="00E51C3C" w:rsidRPr="00E51C3C" w:rsidRDefault="00E51C3C" w:rsidP="00E51C3C">
      <w:pPr>
        <w:spacing w:after="0" w:line="240" w:lineRule="auto"/>
        <w:rPr>
          <w:rFonts w:ascii="Times New Roman" w:eastAsia="Times New Roman" w:hAnsi="Times New Roman" w:cs="Times New Roman"/>
          <w:sz w:val="24"/>
          <w:szCs w:val="24"/>
          <w:lang w:eastAsia="cs-CZ"/>
        </w:rPr>
      </w:pPr>
    </w:p>
    <w:p w:rsidR="00E51C3C" w:rsidRPr="00E51C3C" w:rsidRDefault="00E51C3C" w:rsidP="00E51C3C">
      <w:pPr>
        <w:spacing w:after="0" w:line="240" w:lineRule="auto"/>
        <w:rPr>
          <w:rFonts w:ascii="Times New Roman" w:eastAsia="Times New Roman" w:hAnsi="Times New Roman" w:cs="Times New Roman"/>
          <w:sz w:val="24"/>
          <w:szCs w:val="24"/>
          <w:lang w:eastAsia="cs-CZ"/>
        </w:rPr>
      </w:pPr>
    </w:p>
    <w:p w:rsidR="00E51C3C" w:rsidRPr="00E51C3C" w:rsidRDefault="00E51C3C" w:rsidP="00E51C3C">
      <w:pPr>
        <w:spacing w:after="0" w:line="240" w:lineRule="auto"/>
        <w:rPr>
          <w:rFonts w:ascii="Times New Roman" w:eastAsia="Times New Roman" w:hAnsi="Times New Roman" w:cs="Times New Roman"/>
          <w:sz w:val="24"/>
          <w:szCs w:val="24"/>
          <w:lang w:eastAsia="cs-CZ"/>
        </w:rPr>
      </w:pPr>
    </w:p>
    <w:p w:rsidR="000E15D6" w:rsidRPr="000E15D6" w:rsidRDefault="000E15D6" w:rsidP="000E15D6">
      <w:pPr>
        <w:spacing w:after="0" w:line="240" w:lineRule="auto"/>
        <w:rPr>
          <w:rFonts w:ascii="Times New Roman" w:eastAsia="Times New Roman" w:hAnsi="Times New Roman" w:cs="Times New Roman"/>
          <w:sz w:val="24"/>
          <w:szCs w:val="24"/>
          <w:lang w:eastAsia="cs-CZ"/>
        </w:rPr>
      </w:pPr>
      <w:r w:rsidRPr="000E15D6">
        <w:rPr>
          <w:rFonts w:ascii="Times New Roman" w:eastAsia="Times New Roman" w:hAnsi="Times New Roman" w:cs="Times New Roman"/>
          <w:szCs w:val="24"/>
          <w:lang w:eastAsia="cs-CZ"/>
        </w:rPr>
        <w:tab/>
      </w:r>
    </w:p>
    <w:p w:rsidR="000E15D6" w:rsidRDefault="000E15D6" w:rsidP="000E15D6">
      <w:pPr>
        <w:spacing w:after="0" w:line="240" w:lineRule="auto"/>
        <w:rPr>
          <w:rFonts w:ascii="Times New Roman" w:eastAsia="Times New Roman" w:hAnsi="Times New Roman" w:cs="Times New Roman"/>
          <w:b/>
          <w:bCs/>
          <w:lang w:eastAsia="cs-CZ"/>
        </w:rPr>
      </w:pPr>
    </w:p>
    <w:p w:rsidR="00E51C3C" w:rsidRDefault="00E51C3C" w:rsidP="000E15D6">
      <w:pPr>
        <w:spacing w:after="0" w:line="240" w:lineRule="auto"/>
        <w:rPr>
          <w:rFonts w:ascii="Times New Roman" w:eastAsia="Times New Roman" w:hAnsi="Times New Roman" w:cs="Times New Roman"/>
          <w:b/>
          <w:bCs/>
          <w:lang w:eastAsia="cs-CZ"/>
        </w:rPr>
      </w:pPr>
    </w:p>
    <w:p w:rsidR="00E51C3C" w:rsidRDefault="00E51C3C" w:rsidP="000E15D6">
      <w:pPr>
        <w:spacing w:after="0" w:line="240" w:lineRule="auto"/>
        <w:rPr>
          <w:rFonts w:ascii="Times New Roman" w:eastAsia="Times New Roman" w:hAnsi="Times New Roman" w:cs="Times New Roman"/>
          <w:b/>
          <w:bCs/>
          <w:lang w:eastAsia="cs-CZ"/>
        </w:rPr>
      </w:pPr>
    </w:p>
    <w:p w:rsidR="00E51C3C" w:rsidRDefault="00E51C3C" w:rsidP="000E15D6">
      <w:pPr>
        <w:spacing w:after="0" w:line="240" w:lineRule="auto"/>
        <w:rPr>
          <w:rFonts w:ascii="Times New Roman" w:eastAsia="Times New Roman" w:hAnsi="Times New Roman" w:cs="Times New Roman"/>
          <w:b/>
          <w:bCs/>
          <w:lang w:eastAsia="cs-CZ"/>
        </w:rPr>
      </w:pPr>
    </w:p>
    <w:p w:rsidR="00E51C3C" w:rsidRDefault="00E51C3C" w:rsidP="000E15D6">
      <w:pPr>
        <w:spacing w:after="0" w:line="240" w:lineRule="auto"/>
        <w:rPr>
          <w:rFonts w:ascii="Times New Roman" w:eastAsia="Times New Roman" w:hAnsi="Times New Roman" w:cs="Times New Roman"/>
          <w:b/>
          <w:bCs/>
          <w:lang w:eastAsia="cs-CZ"/>
        </w:rPr>
      </w:pPr>
    </w:p>
    <w:p w:rsidR="00E51C3C" w:rsidRDefault="00E51C3C" w:rsidP="000E15D6">
      <w:pPr>
        <w:spacing w:after="0" w:line="240" w:lineRule="auto"/>
        <w:rPr>
          <w:rFonts w:ascii="Times New Roman" w:eastAsia="Times New Roman" w:hAnsi="Times New Roman" w:cs="Times New Roman"/>
          <w:b/>
          <w:bCs/>
          <w:lang w:eastAsia="cs-CZ"/>
        </w:rPr>
      </w:pPr>
    </w:p>
    <w:p w:rsidR="00E51C3C" w:rsidRDefault="00E51C3C" w:rsidP="000E15D6">
      <w:pPr>
        <w:spacing w:after="0" w:line="240" w:lineRule="auto"/>
        <w:rPr>
          <w:rFonts w:ascii="Times New Roman" w:eastAsia="Times New Roman" w:hAnsi="Times New Roman" w:cs="Times New Roman"/>
          <w:b/>
          <w:bCs/>
          <w:lang w:eastAsia="cs-CZ"/>
        </w:rPr>
      </w:pPr>
    </w:p>
    <w:p w:rsidR="00E51C3C" w:rsidRDefault="00E51C3C" w:rsidP="000E15D6">
      <w:pPr>
        <w:spacing w:after="0" w:line="240" w:lineRule="auto"/>
        <w:rPr>
          <w:rFonts w:ascii="Times New Roman" w:eastAsia="Times New Roman" w:hAnsi="Times New Roman" w:cs="Times New Roman"/>
          <w:b/>
          <w:bCs/>
          <w:lang w:eastAsia="cs-CZ"/>
        </w:rPr>
      </w:pPr>
    </w:p>
    <w:p w:rsidR="00E51C3C" w:rsidRDefault="00E51C3C" w:rsidP="000E15D6">
      <w:pPr>
        <w:spacing w:after="0" w:line="240" w:lineRule="auto"/>
        <w:rPr>
          <w:rFonts w:ascii="Times New Roman" w:eastAsia="Times New Roman" w:hAnsi="Times New Roman" w:cs="Times New Roman"/>
          <w:b/>
          <w:bCs/>
          <w:lang w:eastAsia="cs-CZ"/>
        </w:rPr>
      </w:pPr>
    </w:p>
    <w:p w:rsidR="00E51C3C" w:rsidRDefault="00E51C3C" w:rsidP="000E15D6">
      <w:pPr>
        <w:spacing w:after="0" w:line="240" w:lineRule="auto"/>
        <w:rPr>
          <w:rFonts w:ascii="Times New Roman" w:eastAsia="Times New Roman" w:hAnsi="Times New Roman" w:cs="Times New Roman"/>
          <w:b/>
          <w:bCs/>
          <w:lang w:eastAsia="cs-CZ"/>
        </w:rPr>
      </w:pPr>
    </w:p>
    <w:p w:rsidR="00E51C3C" w:rsidRDefault="00E51C3C" w:rsidP="000E15D6">
      <w:pPr>
        <w:spacing w:after="0" w:line="240" w:lineRule="auto"/>
        <w:rPr>
          <w:rFonts w:ascii="Times New Roman" w:eastAsia="Times New Roman" w:hAnsi="Times New Roman" w:cs="Times New Roman"/>
          <w:b/>
          <w:bCs/>
          <w:lang w:eastAsia="cs-CZ"/>
        </w:rPr>
      </w:pPr>
    </w:p>
    <w:p w:rsidR="00E51C3C" w:rsidRDefault="00E51C3C" w:rsidP="000E15D6">
      <w:pPr>
        <w:spacing w:after="0" w:line="240" w:lineRule="auto"/>
        <w:rPr>
          <w:rFonts w:ascii="Times New Roman" w:eastAsia="Times New Roman" w:hAnsi="Times New Roman" w:cs="Times New Roman"/>
          <w:b/>
          <w:bCs/>
          <w:lang w:eastAsia="cs-CZ"/>
        </w:rPr>
      </w:pPr>
    </w:p>
    <w:p w:rsidR="00E51C3C" w:rsidRDefault="00E51C3C" w:rsidP="000E15D6">
      <w:pPr>
        <w:spacing w:after="0" w:line="240" w:lineRule="auto"/>
        <w:rPr>
          <w:rFonts w:ascii="Times New Roman" w:eastAsia="Times New Roman" w:hAnsi="Times New Roman" w:cs="Times New Roman"/>
          <w:b/>
          <w:bCs/>
          <w:lang w:eastAsia="cs-CZ"/>
        </w:rPr>
      </w:pPr>
    </w:p>
    <w:p w:rsidR="00971372" w:rsidRPr="00971372" w:rsidRDefault="00971372" w:rsidP="00971372">
      <w:pPr>
        <w:spacing w:after="0" w:line="240" w:lineRule="auto"/>
        <w:jc w:val="center"/>
        <w:rPr>
          <w:rFonts w:ascii="Times New Roman" w:eastAsia="Times New Roman" w:hAnsi="Times New Roman" w:cs="Times New Roman"/>
          <w:b/>
          <w:bCs/>
          <w:lang w:eastAsia="cs-CZ"/>
        </w:rPr>
      </w:pPr>
      <w:r w:rsidRPr="00971372">
        <w:rPr>
          <w:rFonts w:ascii="Times New Roman" w:eastAsia="Times New Roman" w:hAnsi="Times New Roman" w:cs="Times New Roman"/>
          <w:b/>
          <w:bCs/>
          <w:lang w:eastAsia="cs-CZ"/>
        </w:rPr>
        <w:lastRenderedPageBreak/>
        <w:t>STANOVISKO ETICKÉ KOMISE KE KLINICKÉMU HODNOCENÍ</w:t>
      </w:r>
    </w:p>
    <w:p w:rsidR="00971372" w:rsidRPr="00971372" w:rsidRDefault="00971372" w:rsidP="00971372">
      <w:pPr>
        <w:spacing w:after="0" w:line="240" w:lineRule="auto"/>
        <w:jc w:val="center"/>
        <w:rPr>
          <w:rFonts w:ascii="Times New Roman" w:eastAsia="Times New Roman" w:hAnsi="Times New Roman" w:cs="Times New Roman"/>
          <w:bCs/>
          <w:i/>
          <w:lang w:eastAsia="cs-CZ"/>
        </w:rPr>
      </w:pPr>
      <w:r w:rsidRPr="00971372">
        <w:rPr>
          <w:rFonts w:ascii="Times New Roman" w:eastAsia="Times New Roman" w:hAnsi="Times New Roman" w:cs="Times New Roman"/>
          <w:bCs/>
          <w:i/>
          <w:lang w:eastAsia="cs-CZ"/>
        </w:rPr>
        <w:t xml:space="preserve">Opinion of the Ethics Committee on Clinical Trial  </w:t>
      </w:r>
    </w:p>
    <w:p w:rsidR="00971372" w:rsidRPr="00971372" w:rsidRDefault="00971372" w:rsidP="00971372">
      <w:pPr>
        <w:spacing w:after="0" w:line="240" w:lineRule="auto"/>
        <w:jc w:val="center"/>
        <w:rPr>
          <w:rFonts w:ascii="Times New Roman" w:eastAsia="Times New Roman" w:hAnsi="Times New Roman" w:cs="Times New Roman"/>
          <w:b/>
          <w:bCs/>
          <w:i/>
          <w:lang w:eastAsia="cs-CZ"/>
        </w:rPr>
      </w:pPr>
    </w:p>
    <w:p w:rsidR="00971372" w:rsidRPr="00971372" w:rsidRDefault="00415BD1" w:rsidP="00971372">
      <w:pPr>
        <w:spacing w:after="0" w:line="240" w:lineRule="auto"/>
        <w:rPr>
          <w:rFonts w:ascii="Times New Roman" w:eastAsia="Times New Roman" w:hAnsi="Times New Roman" w:cs="Times New Roman"/>
          <w:lang w:eastAsia="cs-CZ"/>
        </w:rPr>
      </w:pPr>
      <w:r w:rsidRPr="0097137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71372" w:rsidRPr="0097137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71372">
        <w:rPr>
          <w:rFonts w:ascii="Times New Roman" w:eastAsia="Times New Roman" w:hAnsi="Times New Roman" w:cs="Times New Roman"/>
          <w:lang w:eastAsia="cs-CZ"/>
        </w:rPr>
        <w:fldChar w:fldCharType="end"/>
      </w:r>
      <w:r w:rsidR="00971372" w:rsidRPr="00971372">
        <w:rPr>
          <w:rFonts w:ascii="Times New Roman" w:eastAsia="Times New Roman" w:hAnsi="Times New Roman" w:cs="Times New Roman"/>
          <w:lang w:eastAsia="cs-CZ"/>
        </w:rPr>
        <w:t xml:space="preserve">  Multicentrické KH, je požadováno stanovisko multicentrické EK pro všechna centra/</w:t>
      </w:r>
      <w:r w:rsidR="00971372" w:rsidRPr="00971372">
        <w:rPr>
          <w:rFonts w:ascii="Times New Roman" w:eastAsia="Times New Roman" w:hAnsi="Times New Roman" w:cs="Times New Roman"/>
          <w:i/>
          <w:lang w:eastAsia="cs-CZ"/>
        </w:rPr>
        <w:t>Multi-centric clinical trial, opinion issued by Ethics Committee for Multi-Centric Clinical Trials is required</w:t>
      </w:r>
    </w:p>
    <w:p w:rsidR="00971372" w:rsidRPr="00971372" w:rsidRDefault="00971372" w:rsidP="00971372">
      <w:pPr>
        <w:spacing w:after="0" w:line="240" w:lineRule="auto"/>
        <w:rPr>
          <w:rFonts w:ascii="Times New Roman" w:eastAsia="Times New Roman" w:hAnsi="Times New Roman" w:cs="Times New Roman"/>
          <w:i/>
          <w:lang w:eastAsia="cs-CZ"/>
        </w:rPr>
      </w:pPr>
      <w:r w:rsidRPr="00971372">
        <w:rPr>
          <w:rFonts w:ascii="Wingdings 2" w:eastAsia="Times New Roman" w:hAnsi="Wingdings 2" w:cs="Times New Roman"/>
          <w:lang w:eastAsia="cs-CZ"/>
        </w:rPr>
        <w:t></w:t>
      </w:r>
      <w:r w:rsidRPr="00971372">
        <w:rPr>
          <w:rFonts w:ascii="Times New Roman" w:eastAsia="Times New Roman" w:hAnsi="Times New Roman" w:cs="Times New Roman"/>
          <w:lang w:eastAsia="cs-CZ"/>
        </w:rPr>
        <w:t xml:space="preserve">  Multicentrické KH, je požadováno stanovisko EK pro místní centrum (centra)/ </w:t>
      </w:r>
      <w:r w:rsidRPr="00971372">
        <w:rPr>
          <w:rFonts w:ascii="Times New Roman" w:eastAsia="Times New Roman" w:hAnsi="Times New Roman" w:cs="Times New Roman"/>
          <w:i/>
          <w:lang w:eastAsia="cs-CZ"/>
        </w:rPr>
        <w:t>Multi-centric clinical trial, opinion issued by local Ethics Committee(s) is required</w:t>
      </w:r>
    </w:p>
    <w:p w:rsidR="00971372" w:rsidRPr="00971372" w:rsidRDefault="00415BD1" w:rsidP="00971372">
      <w:pPr>
        <w:spacing w:after="0" w:line="240" w:lineRule="auto"/>
        <w:rPr>
          <w:rFonts w:ascii="Times New Roman" w:eastAsia="Times New Roman" w:hAnsi="Times New Roman" w:cs="Times New Roman"/>
          <w:i/>
          <w:lang w:eastAsia="cs-CZ"/>
        </w:rPr>
      </w:pPr>
      <w:r w:rsidRPr="0097137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71372" w:rsidRPr="0097137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71372">
        <w:rPr>
          <w:rFonts w:ascii="Times New Roman" w:eastAsia="Times New Roman" w:hAnsi="Times New Roman" w:cs="Times New Roman"/>
          <w:lang w:eastAsia="cs-CZ"/>
        </w:rPr>
        <w:fldChar w:fldCharType="end"/>
      </w:r>
      <w:r w:rsidR="00971372" w:rsidRPr="00971372">
        <w:rPr>
          <w:rFonts w:ascii="Times New Roman" w:eastAsia="Times New Roman" w:hAnsi="Times New Roman" w:cs="Times New Roman"/>
          <w:lang w:eastAsia="cs-CZ"/>
        </w:rPr>
        <w:t xml:space="preserve">  KH prováděné v jednom centru, požadováno stanovisko EK pro místní centrum (centra)/ </w:t>
      </w:r>
      <w:r w:rsidR="00971372" w:rsidRPr="00971372">
        <w:rPr>
          <w:rFonts w:ascii="Times New Roman" w:eastAsia="Times New Roman" w:hAnsi="Times New Roman" w:cs="Times New Roman"/>
          <w:i/>
          <w:lang w:eastAsia="cs-CZ"/>
        </w:rPr>
        <w:t>Clinical trial conducted in a single site, opinion of a local EC is required</w:t>
      </w:r>
    </w:p>
    <w:p w:rsidR="00971372" w:rsidRPr="00971372" w:rsidRDefault="00971372" w:rsidP="00971372">
      <w:pPr>
        <w:spacing w:after="0" w:line="240" w:lineRule="auto"/>
        <w:rPr>
          <w:rFonts w:ascii="Times New Roman" w:eastAsia="Times New Roman" w:hAnsi="Times New Roman" w:cs="Times New Roman"/>
          <w:b/>
          <w:bCs/>
          <w:lang w:eastAsia="cs-CZ"/>
        </w:rPr>
      </w:pPr>
    </w:p>
    <w:p w:rsidR="00971372" w:rsidRPr="00971372" w:rsidRDefault="00971372" w:rsidP="00971372">
      <w:pPr>
        <w:spacing w:after="0" w:line="240" w:lineRule="auto"/>
        <w:rPr>
          <w:rFonts w:ascii="Times New Roman" w:eastAsia="Times New Roman" w:hAnsi="Times New Roman" w:cs="Times New Roman"/>
          <w:b/>
          <w:bCs/>
          <w:lang w:eastAsia="cs-CZ"/>
        </w:rPr>
      </w:pPr>
      <w:r w:rsidRPr="00971372">
        <w:rPr>
          <w:rFonts w:ascii="Times New Roman" w:eastAsia="Times New Roman" w:hAnsi="Times New Roman" w:cs="Times New Roman"/>
          <w:b/>
          <w:bCs/>
          <w:lang w:eastAsia="cs-CZ"/>
        </w:rPr>
        <w:t>Číslo jednací/</w:t>
      </w:r>
      <w:r w:rsidRPr="00971372">
        <w:rPr>
          <w:rFonts w:ascii="Times New Roman" w:eastAsia="Times New Roman" w:hAnsi="Times New Roman" w:cs="Times New Roman"/>
          <w:i/>
          <w:lang w:eastAsia="cs-CZ"/>
        </w:rPr>
        <w:t>Reference number</w:t>
      </w:r>
      <w:r w:rsidRPr="00971372">
        <w:rPr>
          <w:rFonts w:ascii="Times New Roman" w:eastAsia="Times New Roman" w:hAnsi="Times New Roman" w:cs="Times New Roman"/>
          <w:lang w:eastAsia="cs-CZ"/>
        </w:rPr>
        <w:t xml:space="preserve">: </w:t>
      </w:r>
      <w:r w:rsidRPr="00971372">
        <w:rPr>
          <w:rFonts w:ascii="Times New Roman" w:eastAsia="Times New Roman" w:hAnsi="Times New Roman" w:cs="Times New Roman"/>
          <w:b/>
          <w:lang w:eastAsia="cs-CZ"/>
        </w:rPr>
        <w:t>72/13</w:t>
      </w:r>
    </w:p>
    <w:p w:rsidR="00971372" w:rsidRPr="00971372" w:rsidRDefault="00971372" w:rsidP="00971372">
      <w:pPr>
        <w:spacing w:after="0" w:line="240" w:lineRule="auto"/>
        <w:rPr>
          <w:rFonts w:ascii="Times New Roman" w:eastAsia="Times New Roman" w:hAnsi="Times New Roman" w:cs="Times New Roman"/>
          <w:i/>
          <w:lang w:eastAsia="cs-CZ"/>
        </w:rPr>
      </w:pPr>
      <w:r w:rsidRPr="00971372">
        <w:rPr>
          <w:rFonts w:ascii="Times New Roman" w:eastAsia="Times New Roman" w:hAnsi="Times New Roman" w:cs="Times New Roman"/>
          <w:b/>
          <w:bCs/>
          <w:lang w:eastAsia="cs-CZ"/>
        </w:rPr>
        <w:t>Název KH/</w:t>
      </w:r>
      <w:r w:rsidRPr="00971372">
        <w:rPr>
          <w:rFonts w:ascii="Times New Roman" w:eastAsia="Times New Roman" w:hAnsi="Times New Roman" w:cs="Times New Roman"/>
          <w:i/>
          <w:lang w:eastAsia="cs-CZ"/>
        </w:rPr>
        <w:t>Full Title of Clinical Trial</w:t>
      </w:r>
      <w:r w:rsidRPr="00971372">
        <w:rPr>
          <w:rFonts w:ascii="Times New Roman" w:eastAsia="Times New Roman" w:hAnsi="Times New Roman" w:cs="Times New Roman"/>
          <w:bCs/>
          <w:lang w:eastAsia="cs-CZ"/>
        </w:rPr>
        <w:t xml:space="preserve">: </w:t>
      </w:r>
      <w:r w:rsidRPr="00971372">
        <w:rPr>
          <w:rFonts w:ascii="Times New Roman" w:eastAsia="Times New Roman" w:hAnsi="Times New Roman" w:cs="Times New Roman"/>
          <w:lang w:eastAsia="cs-CZ"/>
        </w:rPr>
        <w:t>EGALITY – randomizované dvojitě zaslepené multicentrické  klinické hodnocení, které má prokázat rovnocennou účinnost a porovnat</w:t>
      </w:r>
      <w:r w:rsidRPr="00971372">
        <w:rPr>
          <w:rFonts w:ascii="Times New Roman" w:eastAsia="Times New Roman" w:hAnsi="Times New Roman" w:cs="Times New Roman"/>
          <w:lang w:eastAsia="cs-CZ"/>
        </w:rPr>
        <w:tab/>
        <w:t xml:space="preserve"> bezpečnost a imunogenitu biosimilar etanerceptu (GP2015) a Enbrelu® u </w:t>
      </w:r>
      <w:r w:rsidRPr="00971372">
        <w:rPr>
          <w:rFonts w:ascii="Times New Roman" w:eastAsia="Times New Roman" w:hAnsi="Times New Roman" w:cs="Times New Roman"/>
          <w:lang w:eastAsia="cs-CZ"/>
        </w:rPr>
        <w:tab/>
        <w:t xml:space="preserve">pacientů se středně závažnou až závažnou chronickou ložiskovou psoriázou / </w:t>
      </w:r>
      <w:r w:rsidRPr="00971372">
        <w:rPr>
          <w:rFonts w:ascii="Times New Roman" w:eastAsia="Times New Roman" w:hAnsi="Times New Roman" w:cs="Times New Roman"/>
          <w:i/>
          <w:lang w:eastAsia="cs-CZ"/>
        </w:rPr>
        <w:t>EGALITY – A randomized, double-blind, multicenter study to demonstrate equivalent efficacy and to compare safety and immunogenicity of a biosimilar etanercept (GP2015) and Enbrel® in patients with moderate to severe chronic plaque-type psoriasis</w:t>
      </w:r>
    </w:p>
    <w:p w:rsidR="00971372" w:rsidRPr="00971372" w:rsidRDefault="00971372" w:rsidP="00971372">
      <w:pPr>
        <w:spacing w:after="0" w:line="240" w:lineRule="auto"/>
        <w:rPr>
          <w:rFonts w:ascii="Times New Roman" w:eastAsia="Times New Roman" w:hAnsi="Times New Roman" w:cs="Times New Roman"/>
          <w:i/>
          <w:lang w:eastAsia="cs-CZ"/>
        </w:rPr>
      </w:pPr>
      <w:r w:rsidRPr="00971372">
        <w:rPr>
          <w:rFonts w:ascii="Times New Roman" w:eastAsia="Times New Roman" w:hAnsi="Times New Roman" w:cs="Times New Roman"/>
          <w:lang w:eastAsia="cs-CZ"/>
        </w:rPr>
        <w:t xml:space="preserve">                                        </w:t>
      </w:r>
    </w:p>
    <w:p w:rsidR="00971372" w:rsidRPr="00971372" w:rsidRDefault="00971372" w:rsidP="00971372">
      <w:pPr>
        <w:spacing w:after="0" w:line="240" w:lineRule="auto"/>
        <w:rPr>
          <w:rFonts w:ascii="Times New Roman" w:eastAsia="Times New Roman" w:hAnsi="Times New Roman" w:cs="Times New Roman"/>
          <w:lang w:eastAsia="cs-CZ"/>
        </w:rPr>
      </w:pPr>
      <w:r w:rsidRPr="00971372">
        <w:rPr>
          <w:rFonts w:ascii="Times New Roman" w:eastAsia="Times New Roman" w:hAnsi="Times New Roman" w:cs="Times New Roman"/>
          <w:b/>
          <w:bCs/>
          <w:lang w:eastAsia="cs-CZ"/>
        </w:rPr>
        <w:t xml:space="preserve">Číslo protokolu/ </w:t>
      </w:r>
      <w:r w:rsidRPr="00971372">
        <w:rPr>
          <w:rFonts w:ascii="Times New Roman" w:eastAsia="Times New Roman" w:hAnsi="Times New Roman" w:cs="Times New Roman"/>
          <w:i/>
          <w:lang w:eastAsia="cs-CZ"/>
        </w:rPr>
        <w:t>Protocol Code Number</w:t>
      </w:r>
      <w:r w:rsidRPr="00971372">
        <w:rPr>
          <w:rFonts w:ascii="Times New Roman" w:eastAsia="Times New Roman" w:hAnsi="Times New Roman" w:cs="Times New Roman"/>
          <w:lang w:eastAsia="cs-CZ"/>
        </w:rPr>
        <w:t>: GP15-302</w:t>
      </w:r>
    </w:p>
    <w:p w:rsidR="00971372" w:rsidRPr="00971372" w:rsidRDefault="00971372" w:rsidP="00971372">
      <w:pPr>
        <w:spacing w:after="0" w:line="240" w:lineRule="auto"/>
        <w:rPr>
          <w:rFonts w:ascii="Times New Roman" w:eastAsia="Times New Roman" w:hAnsi="Times New Roman" w:cs="Times New Roman"/>
          <w:lang w:eastAsia="cs-CZ"/>
        </w:rPr>
      </w:pPr>
      <w:r w:rsidRPr="00971372">
        <w:rPr>
          <w:rFonts w:ascii="Times New Roman" w:eastAsia="Times New Roman" w:hAnsi="Times New Roman" w:cs="Times New Roman"/>
          <w:b/>
          <w:bCs/>
          <w:lang w:eastAsia="cs-CZ"/>
        </w:rPr>
        <w:t xml:space="preserve">EudraCT number/ </w:t>
      </w:r>
      <w:r w:rsidRPr="00971372">
        <w:rPr>
          <w:rFonts w:ascii="Times New Roman" w:eastAsia="Times New Roman" w:hAnsi="Times New Roman" w:cs="Times New Roman"/>
          <w:i/>
          <w:lang w:eastAsia="cs-CZ"/>
        </w:rPr>
        <w:t>EudraCT number</w:t>
      </w:r>
      <w:r w:rsidRPr="00971372">
        <w:rPr>
          <w:rFonts w:ascii="Times New Roman" w:eastAsia="Times New Roman" w:hAnsi="Times New Roman" w:cs="Times New Roman"/>
          <w:lang w:eastAsia="cs-CZ"/>
        </w:rPr>
        <w:t>: 2012-002011-26</w:t>
      </w:r>
    </w:p>
    <w:p w:rsidR="00971372" w:rsidRPr="00971372" w:rsidRDefault="00971372" w:rsidP="00971372">
      <w:pPr>
        <w:spacing w:after="0" w:line="240" w:lineRule="auto"/>
        <w:rPr>
          <w:rFonts w:ascii="Times New Roman" w:eastAsia="Times New Roman" w:hAnsi="Times New Roman" w:cs="Times New Roman"/>
          <w:b/>
          <w:bCs/>
          <w:lang w:eastAsia="cs-CZ"/>
        </w:rPr>
      </w:pPr>
    </w:p>
    <w:p w:rsidR="00971372" w:rsidRPr="00971372" w:rsidRDefault="00971372" w:rsidP="00971372">
      <w:pPr>
        <w:spacing w:after="0" w:line="240" w:lineRule="auto"/>
        <w:rPr>
          <w:rFonts w:ascii="Times New Roman" w:eastAsia="Times New Roman" w:hAnsi="Times New Roman" w:cs="Times New Roman"/>
          <w:lang w:eastAsia="cs-CZ"/>
        </w:rPr>
      </w:pPr>
      <w:r w:rsidRPr="00971372">
        <w:rPr>
          <w:rFonts w:ascii="Times New Roman" w:eastAsia="Times New Roman" w:hAnsi="Times New Roman" w:cs="Times New Roman"/>
          <w:b/>
          <w:bCs/>
          <w:lang w:eastAsia="cs-CZ"/>
        </w:rPr>
        <w:t>Zadavatel/</w:t>
      </w:r>
      <w:r w:rsidRPr="00971372">
        <w:rPr>
          <w:rFonts w:ascii="Times New Roman" w:eastAsia="Times New Roman" w:hAnsi="Times New Roman" w:cs="Times New Roman"/>
          <w:i/>
          <w:lang w:eastAsia="cs-CZ"/>
        </w:rPr>
        <w:t>Sponzor</w:t>
      </w:r>
      <w:r w:rsidRPr="00971372">
        <w:rPr>
          <w:rFonts w:ascii="Times New Roman" w:eastAsia="Times New Roman" w:hAnsi="Times New Roman" w:cs="Times New Roman"/>
          <w:lang w:eastAsia="cs-CZ"/>
        </w:rPr>
        <w:t>: Hexal AG, Industriestr. 25, 83607 Holzkirchen, Germany</w:t>
      </w:r>
    </w:p>
    <w:p w:rsidR="00971372" w:rsidRPr="00971372" w:rsidRDefault="00971372" w:rsidP="00971372">
      <w:pPr>
        <w:spacing w:after="0" w:line="240" w:lineRule="auto"/>
        <w:rPr>
          <w:rFonts w:ascii="Times New Roman" w:eastAsia="Times New Roman" w:hAnsi="Times New Roman" w:cs="Times New Roman"/>
          <w:bCs/>
          <w:lang w:eastAsia="cs-CZ"/>
        </w:rPr>
      </w:pPr>
      <w:r w:rsidRPr="00971372">
        <w:rPr>
          <w:rFonts w:ascii="Times New Roman" w:eastAsia="Times New Roman" w:hAnsi="Times New Roman" w:cs="Times New Roman"/>
          <w:b/>
          <w:bCs/>
          <w:lang w:eastAsia="cs-CZ"/>
        </w:rPr>
        <w:t>Žadatel/</w:t>
      </w:r>
      <w:r w:rsidRPr="00971372">
        <w:rPr>
          <w:rFonts w:ascii="Times New Roman" w:eastAsia="Times New Roman" w:hAnsi="Times New Roman" w:cs="Times New Roman"/>
          <w:bCs/>
          <w:i/>
          <w:lang w:eastAsia="cs-CZ"/>
        </w:rPr>
        <w:t>Applicant</w:t>
      </w:r>
      <w:r w:rsidRPr="00971372">
        <w:rPr>
          <w:rFonts w:ascii="Times New Roman" w:eastAsia="Times New Roman" w:hAnsi="Times New Roman" w:cs="Times New Roman"/>
          <w:bCs/>
          <w:lang w:eastAsia="cs-CZ"/>
        </w:rPr>
        <w:t>: Quintiles Czech Republic s.r.o., Radlická 714, 158 00 Praha 5, Marie Novotná</w:t>
      </w:r>
    </w:p>
    <w:p w:rsidR="00971372" w:rsidRPr="00971372" w:rsidRDefault="00971372" w:rsidP="00971372">
      <w:pPr>
        <w:spacing w:after="0" w:line="240" w:lineRule="auto"/>
        <w:rPr>
          <w:rFonts w:ascii="Times New Roman" w:eastAsia="Times New Roman" w:hAnsi="Times New Roman" w:cs="Times New Roman"/>
          <w:b/>
          <w:bCs/>
          <w:lang w:eastAsia="cs-CZ"/>
        </w:rPr>
      </w:pPr>
      <w:r w:rsidRPr="00971372">
        <w:rPr>
          <w:rFonts w:ascii="Times New Roman" w:eastAsia="Times New Roman" w:hAnsi="Times New Roman" w:cs="Times New Roman"/>
          <w:b/>
          <w:bCs/>
          <w:lang w:eastAsia="cs-CZ"/>
        </w:rPr>
        <w:t>Datum doručení žádosti/</w:t>
      </w:r>
      <w:r w:rsidRPr="00971372">
        <w:rPr>
          <w:rFonts w:ascii="Times New Roman" w:eastAsia="Times New Roman" w:hAnsi="Times New Roman" w:cs="Times New Roman"/>
          <w:i/>
          <w:lang w:eastAsia="cs-CZ"/>
        </w:rPr>
        <w:t>Date of submission of the Application Form</w:t>
      </w:r>
      <w:r w:rsidRPr="00971372">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11.4.2014</w:t>
      </w:r>
    </w:p>
    <w:p w:rsidR="00971372" w:rsidRPr="00971372" w:rsidRDefault="00971372" w:rsidP="00971372">
      <w:pPr>
        <w:spacing w:after="0" w:line="240" w:lineRule="auto"/>
        <w:rPr>
          <w:rFonts w:ascii="Times New Roman" w:eastAsia="Times New Roman" w:hAnsi="Times New Roman" w:cs="Times New Roman"/>
          <w:lang w:eastAsia="cs-CZ"/>
        </w:rPr>
      </w:pPr>
      <w:r w:rsidRPr="00971372">
        <w:rPr>
          <w:rFonts w:ascii="Times New Roman" w:eastAsia="Times New Roman" w:hAnsi="Times New Roman" w:cs="Times New Roman"/>
          <w:b/>
          <w:bCs/>
          <w:lang w:eastAsia="cs-CZ"/>
        </w:rPr>
        <w:t xml:space="preserve">Datum jednání EK </w:t>
      </w:r>
      <w:r w:rsidRPr="00971372">
        <w:rPr>
          <w:rFonts w:ascii="Times New Roman" w:eastAsia="Times New Roman" w:hAnsi="Times New Roman" w:cs="Times New Roman"/>
          <w:lang w:eastAsia="cs-CZ"/>
        </w:rPr>
        <w:t>/</w:t>
      </w:r>
      <w:r w:rsidRPr="0097137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971372" w:rsidRPr="00971372" w:rsidRDefault="00971372" w:rsidP="00971372">
      <w:pPr>
        <w:spacing w:after="0" w:line="240" w:lineRule="auto"/>
        <w:rPr>
          <w:rFonts w:ascii="Times New Roman" w:eastAsia="Times New Roman" w:hAnsi="Times New Roman" w:cs="Times New Roman"/>
          <w:b/>
          <w:bCs/>
          <w:lang w:eastAsia="cs-CZ"/>
        </w:rPr>
      </w:pPr>
    </w:p>
    <w:p w:rsidR="00971372" w:rsidRPr="00971372" w:rsidRDefault="00971372" w:rsidP="00971372">
      <w:pPr>
        <w:spacing w:after="0" w:line="240" w:lineRule="auto"/>
        <w:rPr>
          <w:rFonts w:ascii="Times New Roman" w:eastAsia="Times New Roman" w:hAnsi="Times New Roman" w:cs="Times New Roman"/>
          <w:b/>
          <w:bCs/>
          <w:i/>
          <w:lang w:eastAsia="cs-CZ"/>
        </w:rPr>
      </w:pPr>
      <w:r w:rsidRPr="00971372">
        <w:rPr>
          <w:rFonts w:ascii="Times New Roman" w:eastAsia="Times New Roman" w:hAnsi="Times New Roman" w:cs="Times New Roman"/>
          <w:b/>
          <w:bCs/>
          <w:lang w:eastAsia="cs-CZ"/>
        </w:rPr>
        <w:t>U multicentrického KH adresa multicentrické EK, ke které bylo KH předloženo/</w:t>
      </w:r>
      <w:r w:rsidRPr="00971372">
        <w:rPr>
          <w:rFonts w:ascii="Times New Roman" w:eastAsia="Times New Roman" w:hAnsi="Times New Roman" w:cs="Times New Roman"/>
          <w:b/>
          <w:bCs/>
          <w:i/>
          <w:lang w:eastAsia="cs-CZ"/>
        </w:rPr>
        <w:t xml:space="preserve"> </w:t>
      </w:r>
      <w:r w:rsidRPr="00971372">
        <w:rPr>
          <w:rFonts w:ascii="Times New Roman" w:eastAsia="Times New Roman" w:hAnsi="Times New Roman" w:cs="Times New Roman"/>
          <w:i/>
          <w:lang w:eastAsia="cs-CZ"/>
        </w:rPr>
        <w:t>F</w:t>
      </w:r>
      <w:r w:rsidRPr="00971372">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71372">
        <w:rPr>
          <w:rFonts w:ascii="Times New Roman" w:eastAsia="Times New Roman" w:hAnsi="Times New Roman" w:cs="Times New Roman"/>
          <w:lang w:val="en-US" w:eastAsia="cs-CZ"/>
        </w:rPr>
        <w:t xml:space="preserve">:  </w:t>
      </w:r>
      <w:r w:rsidRPr="00971372">
        <w:rPr>
          <w:rFonts w:ascii="Times New Roman" w:eastAsia="Times New Roman" w:hAnsi="Times New Roman" w:cs="Times New Roman"/>
          <w:b/>
          <w:bCs/>
          <w:i/>
          <w:lang w:eastAsia="cs-CZ"/>
        </w:rPr>
        <w:t xml:space="preserve"> </w:t>
      </w:r>
      <w:r w:rsidRPr="00971372">
        <w:rPr>
          <w:rFonts w:ascii="Times New Roman" w:eastAsia="Times New Roman" w:hAnsi="Times New Roman" w:cs="Times New Roman"/>
          <w:i/>
          <w:lang w:eastAsia="cs-CZ"/>
        </w:rPr>
        <w:t>MEK FN Královské Vinohrady</w:t>
      </w:r>
    </w:p>
    <w:p w:rsidR="00971372" w:rsidRPr="00971372" w:rsidRDefault="00971372" w:rsidP="00971372">
      <w:pPr>
        <w:spacing w:after="0" w:line="240" w:lineRule="auto"/>
        <w:rPr>
          <w:rFonts w:ascii="Times New Roman" w:eastAsia="Times New Roman" w:hAnsi="Times New Roman" w:cs="Times New Roman"/>
          <w:b/>
          <w:bCs/>
          <w:i/>
          <w:lang w:eastAsia="cs-CZ"/>
        </w:rPr>
      </w:pPr>
    </w:p>
    <w:p w:rsidR="00971372" w:rsidRPr="00971372" w:rsidRDefault="00971372" w:rsidP="00971372">
      <w:pPr>
        <w:spacing w:after="0" w:line="240" w:lineRule="auto"/>
        <w:rPr>
          <w:rFonts w:ascii="Times New Roman" w:eastAsia="Times New Roman" w:hAnsi="Times New Roman" w:cs="Times New Roman"/>
          <w:lang w:eastAsia="cs-CZ"/>
        </w:rPr>
      </w:pPr>
      <w:r w:rsidRPr="00971372">
        <w:rPr>
          <w:rFonts w:ascii="Times New Roman" w:eastAsia="Times New Roman" w:hAnsi="Times New Roman" w:cs="Times New Roman"/>
          <w:b/>
          <w:bCs/>
          <w:lang w:eastAsia="cs-CZ"/>
        </w:rPr>
        <w:t xml:space="preserve">Vyjádření EK/ </w:t>
      </w:r>
      <w:r w:rsidRPr="00971372">
        <w:rPr>
          <w:rFonts w:ascii="Times New Roman" w:eastAsia="Times New Roman" w:hAnsi="Times New Roman" w:cs="Times New Roman"/>
          <w:i/>
          <w:lang w:eastAsia="cs-CZ"/>
        </w:rPr>
        <w:t>Ethics Committe´s opinion</w:t>
      </w:r>
      <w:r w:rsidRPr="00971372">
        <w:rPr>
          <w:rFonts w:ascii="Times New Roman" w:eastAsia="Times New Roman" w:hAnsi="Times New Roman" w:cs="Times New Roman"/>
          <w:lang w:eastAsia="cs-CZ"/>
        </w:rPr>
        <w:t>:</w:t>
      </w:r>
    </w:p>
    <w:p w:rsidR="00971372" w:rsidRPr="00971372" w:rsidRDefault="00971372" w:rsidP="00971372">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971372">
        <w:rPr>
          <w:rFonts w:ascii="Times New Roman" w:eastAsia="Times New Roman" w:hAnsi="Times New Roman" w:cs="Times New Roman"/>
          <w:lang w:eastAsia="cs-CZ"/>
        </w:rPr>
        <w:t xml:space="preserve">  EK  vydala souhlasné stanovisko// </w:t>
      </w:r>
      <w:r w:rsidRPr="00971372">
        <w:rPr>
          <w:rFonts w:ascii="Times New Roman" w:eastAsia="Times New Roman" w:hAnsi="Times New Roman" w:cs="Times New Roman"/>
          <w:i/>
          <w:lang w:eastAsia="cs-CZ"/>
        </w:rPr>
        <w:t>EC issues</w:t>
      </w:r>
      <w:r w:rsidRPr="00971372">
        <w:rPr>
          <w:rFonts w:ascii="Times New Roman" w:eastAsia="Times New Roman" w:hAnsi="Times New Roman" w:cs="Times New Roman"/>
          <w:lang w:eastAsia="cs-CZ"/>
        </w:rPr>
        <w:t xml:space="preserve"> f</w:t>
      </w:r>
      <w:r w:rsidRPr="00971372">
        <w:rPr>
          <w:rFonts w:ascii="Times New Roman" w:eastAsia="Times New Roman" w:hAnsi="Times New Roman" w:cs="Times New Roman"/>
          <w:i/>
          <w:lang w:eastAsia="cs-CZ"/>
        </w:rPr>
        <w:t>avourable opinion</w:t>
      </w:r>
    </w:p>
    <w:p w:rsidR="00971372" w:rsidRPr="00971372" w:rsidRDefault="00971372" w:rsidP="00971372">
      <w:pPr>
        <w:spacing w:after="0" w:line="240" w:lineRule="auto"/>
        <w:rPr>
          <w:rFonts w:ascii="Times New Roman" w:eastAsia="Times New Roman" w:hAnsi="Times New Roman" w:cs="Times New Roman"/>
          <w:bCs/>
          <w:i/>
          <w:lang w:eastAsia="cs-CZ"/>
        </w:rPr>
      </w:pPr>
      <w:r w:rsidRPr="00971372">
        <w:rPr>
          <w:rFonts w:ascii="Times New Roman" w:eastAsia="Times New Roman" w:hAnsi="Times New Roman" w:cs="Times New Roman"/>
          <w:bCs/>
          <w:lang w:eastAsia="cs-CZ"/>
        </w:rPr>
        <w:sym w:font="Wingdings 2" w:char="F054"/>
      </w:r>
      <w:r w:rsidRPr="00971372">
        <w:rPr>
          <w:rFonts w:ascii="Times New Roman" w:eastAsia="Times New Roman" w:hAnsi="Times New Roman" w:cs="Times New Roman"/>
          <w:bCs/>
          <w:lang w:eastAsia="cs-CZ"/>
        </w:rPr>
        <w:t xml:space="preserve">  EK  vzala na vědomí / </w:t>
      </w:r>
      <w:r w:rsidRPr="00971372">
        <w:rPr>
          <w:rFonts w:ascii="Times New Roman" w:eastAsia="Times New Roman" w:hAnsi="Times New Roman" w:cs="Times New Roman"/>
          <w:bCs/>
          <w:i/>
          <w:lang w:eastAsia="cs-CZ"/>
        </w:rPr>
        <w:t>Taken into account</w:t>
      </w:r>
    </w:p>
    <w:p w:rsidR="00971372" w:rsidRPr="00971372" w:rsidRDefault="00971372" w:rsidP="00971372">
      <w:pPr>
        <w:spacing w:after="0" w:line="240" w:lineRule="auto"/>
        <w:rPr>
          <w:rFonts w:ascii="Times New Roman" w:eastAsia="Times New Roman" w:hAnsi="Times New Roman" w:cs="Times New Roman"/>
          <w:b/>
          <w:bCs/>
          <w:lang w:eastAsia="cs-CZ"/>
        </w:rPr>
      </w:pPr>
    </w:p>
    <w:p w:rsidR="00971372" w:rsidRPr="00971372" w:rsidRDefault="00971372" w:rsidP="00971372">
      <w:pPr>
        <w:spacing w:after="0" w:line="240" w:lineRule="auto"/>
        <w:rPr>
          <w:rFonts w:ascii="Times New Roman" w:eastAsia="Times New Roman" w:hAnsi="Times New Roman" w:cs="Times New Roman"/>
          <w:i/>
          <w:lang w:val="en-US" w:eastAsia="cs-CZ"/>
        </w:rPr>
      </w:pPr>
      <w:r w:rsidRPr="00971372">
        <w:rPr>
          <w:rFonts w:ascii="Times New Roman" w:eastAsia="Times New Roman" w:hAnsi="Times New Roman" w:cs="Times New Roman"/>
          <w:b/>
          <w:bCs/>
          <w:lang w:eastAsia="cs-CZ"/>
        </w:rPr>
        <w:t>Lhůta pro podání písemné zprávy o průběhu KH od jeho zahájení</w:t>
      </w:r>
      <w:r w:rsidRPr="00971372">
        <w:rPr>
          <w:rFonts w:ascii="Times New Roman" w:eastAsia="Times New Roman" w:hAnsi="Times New Roman" w:cs="Times New Roman"/>
          <w:b/>
          <w:bCs/>
          <w:lang w:val="en-US" w:eastAsia="cs-CZ"/>
        </w:rPr>
        <w:t xml:space="preserve">/ </w:t>
      </w:r>
      <w:r w:rsidRPr="00971372">
        <w:rPr>
          <w:rFonts w:ascii="Times New Roman" w:eastAsia="Times New Roman" w:hAnsi="Times New Roman" w:cs="Times New Roman"/>
          <w:i/>
          <w:lang w:val="en-US" w:eastAsia="cs-CZ"/>
        </w:rPr>
        <w:t>Time schedule for submission of the  written Annual Report from the CT commencement:</w:t>
      </w:r>
    </w:p>
    <w:p w:rsidR="00971372" w:rsidRPr="00971372" w:rsidRDefault="00971372" w:rsidP="00971372">
      <w:pPr>
        <w:spacing w:after="0" w:line="240" w:lineRule="auto"/>
        <w:rPr>
          <w:rFonts w:ascii="Times New Roman" w:eastAsia="Times New Roman" w:hAnsi="Times New Roman" w:cs="Times New Roman"/>
          <w:lang w:eastAsia="cs-CZ"/>
        </w:rPr>
      </w:pPr>
      <w:r w:rsidRPr="00971372">
        <w:rPr>
          <w:rFonts w:ascii="Times New Roman" w:eastAsia="Times New Roman" w:hAnsi="Times New Roman" w:cs="Times New Roman"/>
          <w:lang w:eastAsia="cs-CZ"/>
        </w:rPr>
        <w:sym w:font="Wingdings 2" w:char="F054"/>
      </w:r>
      <w:r w:rsidRPr="00971372">
        <w:rPr>
          <w:rFonts w:ascii="Times New Roman" w:eastAsia="Times New Roman" w:hAnsi="Times New Roman" w:cs="Times New Roman"/>
          <w:lang w:eastAsia="cs-CZ"/>
        </w:rPr>
        <w:t xml:space="preserve">   1x ročně</w:t>
      </w:r>
      <w:r w:rsidRPr="00971372">
        <w:rPr>
          <w:rFonts w:ascii="Times New Roman" w:eastAsia="Times New Roman" w:hAnsi="Times New Roman" w:cs="Times New Roman"/>
          <w:i/>
          <w:lang w:eastAsia="cs-CZ"/>
        </w:rPr>
        <w:t xml:space="preserve">/Once a year                   </w:t>
      </w:r>
      <w:r w:rsidR="00415BD1" w:rsidRPr="0097137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971372">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971372">
        <w:rPr>
          <w:rFonts w:ascii="Times New Roman" w:eastAsia="Times New Roman" w:hAnsi="Times New Roman" w:cs="Times New Roman"/>
          <w:lang w:eastAsia="cs-CZ"/>
        </w:rPr>
        <w:fldChar w:fldCharType="end"/>
      </w:r>
      <w:r w:rsidRPr="00971372">
        <w:rPr>
          <w:rFonts w:ascii="Times New Roman" w:eastAsia="Times New Roman" w:hAnsi="Times New Roman" w:cs="Times New Roman"/>
          <w:lang w:eastAsia="cs-CZ"/>
        </w:rPr>
        <w:t xml:space="preserve">  Jiná lhůta/</w:t>
      </w:r>
      <w:r w:rsidRPr="00971372">
        <w:rPr>
          <w:rFonts w:ascii="Times New Roman" w:eastAsia="Times New Roman" w:hAnsi="Times New Roman" w:cs="Times New Roman"/>
          <w:i/>
          <w:lang w:eastAsia="cs-CZ"/>
        </w:rPr>
        <w:t xml:space="preserve"> Other </w:t>
      </w:r>
      <w:r w:rsidRPr="00971372">
        <w:rPr>
          <w:rFonts w:ascii="Times New Roman" w:eastAsia="Times New Roman" w:hAnsi="Times New Roman" w:cs="Times New Roman"/>
          <w:lang w:eastAsia="cs-CZ"/>
        </w:rPr>
        <w:t>…………….</w:t>
      </w:r>
    </w:p>
    <w:p w:rsidR="00971372" w:rsidRPr="00971372" w:rsidRDefault="00971372" w:rsidP="00971372">
      <w:pPr>
        <w:spacing w:after="0" w:line="240" w:lineRule="auto"/>
        <w:rPr>
          <w:rFonts w:ascii="Times New Roman" w:eastAsia="Times New Roman" w:hAnsi="Times New Roman" w:cs="Times New Roman"/>
          <w:lang w:eastAsia="cs-CZ"/>
        </w:rPr>
      </w:pPr>
    </w:p>
    <w:p w:rsidR="00971372" w:rsidRPr="00971372" w:rsidRDefault="00971372" w:rsidP="00971372">
      <w:pPr>
        <w:spacing w:after="0" w:line="240" w:lineRule="auto"/>
        <w:rPr>
          <w:rFonts w:ascii="Times New Roman" w:eastAsia="Times New Roman" w:hAnsi="Times New Roman" w:cs="Times New Roman"/>
          <w:i/>
          <w:lang w:eastAsia="cs-CZ"/>
        </w:rPr>
      </w:pPr>
      <w:r w:rsidRPr="00971372">
        <w:rPr>
          <w:rFonts w:ascii="Times New Roman" w:eastAsia="Times New Roman" w:hAnsi="Times New Roman" w:cs="Times New Roman"/>
          <w:b/>
          <w:bCs/>
          <w:lang w:eastAsia="cs-CZ"/>
        </w:rPr>
        <w:t>Seznam míst hodnocení s označením míst, ke kterým se EK vyjádřila jako místní EK a kde vykonává dohled/</w:t>
      </w:r>
      <w:r w:rsidRPr="0097137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71372" w:rsidRPr="00971372" w:rsidTr="009F1814">
        <w:trPr>
          <w:trHeight w:val="454"/>
        </w:trPr>
        <w:tc>
          <w:tcPr>
            <w:tcW w:w="6108" w:type="dxa"/>
          </w:tcPr>
          <w:p w:rsidR="00971372" w:rsidRPr="00971372" w:rsidRDefault="00971372" w:rsidP="00971372">
            <w:pPr>
              <w:spacing w:after="0" w:line="240" w:lineRule="auto"/>
              <w:rPr>
                <w:rFonts w:ascii="Times New Roman" w:eastAsia="Times New Roman" w:hAnsi="Times New Roman" w:cs="Times New Roman"/>
                <w:sz w:val="18"/>
                <w:szCs w:val="18"/>
                <w:lang w:eastAsia="cs-CZ"/>
              </w:rPr>
            </w:pPr>
            <w:r w:rsidRPr="00971372">
              <w:rPr>
                <w:rFonts w:ascii="Times New Roman" w:eastAsia="Times New Roman" w:hAnsi="Times New Roman" w:cs="Times New Roman"/>
                <w:sz w:val="18"/>
                <w:szCs w:val="18"/>
                <w:lang w:eastAsia="cs-CZ"/>
              </w:rPr>
              <w:t xml:space="preserve">Místo hodnocení/ Jméno zkoušejícího </w:t>
            </w:r>
          </w:p>
          <w:p w:rsidR="00971372" w:rsidRPr="00971372" w:rsidRDefault="00971372" w:rsidP="00971372">
            <w:pPr>
              <w:spacing w:after="0" w:line="240" w:lineRule="auto"/>
              <w:rPr>
                <w:rFonts w:ascii="Times New Roman" w:eastAsia="Times New Roman" w:hAnsi="Times New Roman" w:cs="Times New Roman"/>
                <w:i/>
                <w:sz w:val="18"/>
                <w:szCs w:val="18"/>
                <w:lang w:eastAsia="cs-CZ"/>
              </w:rPr>
            </w:pPr>
            <w:r w:rsidRPr="00971372">
              <w:rPr>
                <w:rFonts w:ascii="Times New Roman" w:eastAsia="Times New Roman" w:hAnsi="Times New Roman" w:cs="Times New Roman"/>
                <w:i/>
                <w:sz w:val="18"/>
                <w:szCs w:val="18"/>
                <w:lang w:eastAsia="cs-CZ"/>
              </w:rPr>
              <w:t>Trial Site / Name of Investigator</w:t>
            </w:r>
          </w:p>
        </w:tc>
        <w:tc>
          <w:tcPr>
            <w:tcW w:w="1280" w:type="dxa"/>
          </w:tcPr>
          <w:p w:rsidR="00971372" w:rsidRPr="00971372" w:rsidRDefault="00971372" w:rsidP="00971372">
            <w:pPr>
              <w:spacing w:after="0" w:line="240" w:lineRule="auto"/>
              <w:rPr>
                <w:rFonts w:ascii="Times New Roman" w:eastAsia="Times New Roman" w:hAnsi="Times New Roman" w:cs="Times New Roman"/>
                <w:sz w:val="18"/>
                <w:szCs w:val="18"/>
                <w:vertAlign w:val="superscript"/>
                <w:lang w:eastAsia="cs-CZ"/>
              </w:rPr>
            </w:pPr>
            <w:r w:rsidRPr="00971372">
              <w:rPr>
                <w:rFonts w:ascii="Times New Roman" w:eastAsia="Times New Roman" w:hAnsi="Times New Roman" w:cs="Times New Roman"/>
                <w:sz w:val="18"/>
                <w:szCs w:val="18"/>
                <w:lang w:eastAsia="cs-CZ"/>
              </w:rPr>
              <w:t xml:space="preserve">Místní EK </w:t>
            </w:r>
            <w:r w:rsidRPr="00971372">
              <w:rPr>
                <w:rFonts w:ascii="Times New Roman" w:eastAsia="Times New Roman" w:hAnsi="Times New Roman" w:cs="Times New Roman"/>
                <w:i/>
                <w:sz w:val="18"/>
                <w:szCs w:val="18"/>
                <w:lang w:eastAsia="cs-CZ"/>
              </w:rPr>
              <w:t>Local EC</w:t>
            </w:r>
          </w:p>
        </w:tc>
        <w:tc>
          <w:tcPr>
            <w:tcW w:w="2712" w:type="dxa"/>
          </w:tcPr>
          <w:p w:rsidR="00971372" w:rsidRPr="00971372" w:rsidRDefault="00971372" w:rsidP="00971372">
            <w:pPr>
              <w:spacing w:after="0" w:line="240" w:lineRule="auto"/>
              <w:rPr>
                <w:rFonts w:ascii="Times New Roman" w:eastAsia="Times New Roman" w:hAnsi="Times New Roman" w:cs="Times New Roman"/>
                <w:sz w:val="18"/>
                <w:szCs w:val="18"/>
                <w:lang w:eastAsia="cs-CZ"/>
              </w:rPr>
            </w:pPr>
            <w:r w:rsidRPr="00971372">
              <w:rPr>
                <w:rFonts w:ascii="Times New Roman" w:eastAsia="Times New Roman" w:hAnsi="Times New Roman" w:cs="Times New Roman"/>
                <w:sz w:val="18"/>
                <w:szCs w:val="18"/>
                <w:lang w:eastAsia="cs-CZ"/>
              </w:rPr>
              <w:t>Adresa  místní EK</w:t>
            </w:r>
          </w:p>
          <w:p w:rsidR="00971372" w:rsidRPr="00971372" w:rsidRDefault="00971372" w:rsidP="00971372">
            <w:pPr>
              <w:spacing w:after="0" w:line="240" w:lineRule="auto"/>
              <w:rPr>
                <w:rFonts w:ascii="Times New Roman" w:eastAsia="Times New Roman" w:hAnsi="Times New Roman" w:cs="Times New Roman"/>
                <w:i/>
                <w:sz w:val="18"/>
                <w:szCs w:val="18"/>
                <w:lang w:eastAsia="cs-CZ"/>
              </w:rPr>
            </w:pPr>
            <w:r w:rsidRPr="00971372">
              <w:rPr>
                <w:rFonts w:ascii="Times New Roman" w:eastAsia="Times New Roman" w:hAnsi="Times New Roman" w:cs="Times New Roman"/>
                <w:i/>
                <w:sz w:val="18"/>
                <w:szCs w:val="18"/>
                <w:lang w:eastAsia="cs-CZ"/>
              </w:rPr>
              <w:t>Address</w:t>
            </w:r>
          </w:p>
        </w:tc>
      </w:tr>
      <w:tr w:rsidR="00971372" w:rsidRPr="00971372" w:rsidTr="009F1814">
        <w:trPr>
          <w:trHeight w:val="312"/>
        </w:trPr>
        <w:tc>
          <w:tcPr>
            <w:tcW w:w="6108" w:type="dxa"/>
          </w:tcPr>
          <w:p w:rsidR="00971372" w:rsidRPr="00971372" w:rsidRDefault="00971372" w:rsidP="00971372">
            <w:pPr>
              <w:spacing w:after="0" w:line="240" w:lineRule="auto"/>
              <w:rPr>
                <w:rFonts w:ascii="Times New Roman" w:eastAsia="Times New Roman" w:hAnsi="Times New Roman" w:cs="Times New Roman"/>
                <w:sz w:val="18"/>
                <w:szCs w:val="18"/>
                <w:lang w:eastAsia="cs-CZ"/>
              </w:rPr>
            </w:pPr>
            <w:r w:rsidRPr="00971372">
              <w:rPr>
                <w:rFonts w:ascii="Times New Roman" w:eastAsia="Times New Roman" w:hAnsi="Times New Roman" w:cs="Times New Roman"/>
                <w:sz w:val="18"/>
                <w:szCs w:val="18"/>
                <w:lang w:eastAsia="cs-CZ"/>
              </w:rPr>
              <w:t>MUDr. Martin Tichý, Ph.D., Klinika chorob kožních a pohlavních FN Olomouc, I.P.Pavlova 6, 775 20 Olomouc</w:t>
            </w:r>
          </w:p>
        </w:tc>
        <w:tc>
          <w:tcPr>
            <w:tcW w:w="1280" w:type="dxa"/>
          </w:tcPr>
          <w:p w:rsidR="00971372" w:rsidRPr="00971372" w:rsidRDefault="00971372" w:rsidP="00971372">
            <w:pPr>
              <w:spacing w:after="0" w:line="240" w:lineRule="auto"/>
              <w:rPr>
                <w:rFonts w:ascii="Times New Roman" w:eastAsia="Times New Roman" w:hAnsi="Times New Roman" w:cs="Times New Roman"/>
                <w:sz w:val="18"/>
                <w:szCs w:val="18"/>
                <w:lang w:eastAsia="cs-CZ"/>
              </w:rPr>
            </w:pPr>
            <w:r w:rsidRPr="00971372">
              <w:rPr>
                <w:rFonts w:ascii="Wingdings 2" w:eastAsia="Times New Roman" w:hAnsi="Wingdings 2" w:cs="Times New Roman"/>
                <w:sz w:val="18"/>
                <w:szCs w:val="18"/>
                <w:lang w:eastAsia="cs-CZ"/>
              </w:rPr>
              <w:t></w:t>
            </w:r>
          </w:p>
        </w:tc>
        <w:tc>
          <w:tcPr>
            <w:tcW w:w="2712" w:type="dxa"/>
          </w:tcPr>
          <w:p w:rsidR="00971372" w:rsidRPr="00971372" w:rsidRDefault="00971372" w:rsidP="00971372">
            <w:pPr>
              <w:spacing w:after="0" w:line="240" w:lineRule="auto"/>
              <w:rPr>
                <w:rFonts w:ascii="Times New Roman" w:eastAsia="Times New Roman" w:hAnsi="Times New Roman" w:cs="Times New Roman"/>
                <w:sz w:val="18"/>
                <w:szCs w:val="18"/>
                <w:lang w:eastAsia="cs-CZ"/>
              </w:rPr>
            </w:pPr>
            <w:r w:rsidRPr="00971372">
              <w:rPr>
                <w:rFonts w:ascii="Times New Roman" w:eastAsia="Times New Roman" w:hAnsi="Times New Roman" w:cs="Times New Roman"/>
                <w:sz w:val="18"/>
                <w:szCs w:val="18"/>
                <w:lang w:eastAsia="cs-CZ"/>
              </w:rPr>
              <w:t>EK FNOL</w:t>
            </w:r>
          </w:p>
        </w:tc>
      </w:tr>
    </w:tbl>
    <w:p w:rsidR="00971372" w:rsidRPr="00971372" w:rsidRDefault="00971372" w:rsidP="00971372">
      <w:pPr>
        <w:spacing w:after="0" w:line="240" w:lineRule="auto"/>
        <w:rPr>
          <w:rFonts w:ascii="Times New Roman" w:eastAsia="Times New Roman" w:hAnsi="Times New Roman" w:cs="Times New Roman"/>
          <w:b/>
          <w:bCs/>
          <w:szCs w:val="24"/>
          <w:lang w:eastAsia="cs-CZ"/>
        </w:rPr>
      </w:pPr>
    </w:p>
    <w:p w:rsidR="00971372" w:rsidRPr="00971372" w:rsidRDefault="00971372" w:rsidP="00971372">
      <w:pPr>
        <w:spacing w:after="0" w:line="240" w:lineRule="auto"/>
        <w:rPr>
          <w:rFonts w:ascii="Times New Roman" w:eastAsia="Times New Roman" w:hAnsi="Times New Roman" w:cs="Times New Roman"/>
          <w:b/>
          <w:bCs/>
          <w:szCs w:val="24"/>
          <w:lang w:eastAsia="cs-CZ"/>
        </w:rPr>
      </w:pPr>
    </w:p>
    <w:p w:rsidR="00971372" w:rsidRPr="00971372" w:rsidRDefault="00971372" w:rsidP="00971372">
      <w:pPr>
        <w:spacing w:after="0" w:line="240" w:lineRule="auto"/>
        <w:rPr>
          <w:rFonts w:ascii="Times New Roman" w:eastAsia="Times New Roman" w:hAnsi="Times New Roman" w:cs="Times New Roman"/>
          <w:bCs/>
          <w:szCs w:val="24"/>
          <w:lang w:eastAsia="cs-CZ"/>
        </w:rPr>
      </w:pPr>
      <w:r w:rsidRPr="00971372">
        <w:rPr>
          <w:rFonts w:ascii="Times New Roman" w:eastAsia="Times New Roman" w:hAnsi="Times New Roman" w:cs="Times New Roman"/>
          <w:bCs/>
          <w:szCs w:val="24"/>
          <w:lang w:eastAsia="cs-CZ"/>
        </w:rPr>
        <w:t>1/2</w:t>
      </w:r>
    </w:p>
    <w:p w:rsidR="00971372" w:rsidRPr="00971372" w:rsidRDefault="00971372" w:rsidP="00971372">
      <w:pPr>
        <w:spacing w:after="0" w:line="240" w:lineRule="auto"/>
        <w:rPr>
          <w:rFonts w:ascii="Times New Roman" w:eastAsia="Times New Roman" w:hAnsi="Times New Roman" w:cs="Times New Roman"/>
          <w:b/>
          <w:bCs/>
          <w:szCs w:val="24"/>
          <w:lang w:eastAsia="cs-CZ"/>
        </w:rPr>
      </w:pPr>
    </w:p>
    <w:p w:rsidR="00971372" w:rsidRPr="00971372" w:rsidRDefault="00971372" w:rsidP="00971372">
      <w:pPr>
        <w:spacing w:after="0" w:line="240" w:lineRule="auto"/>
        <w:rPr>
          <w:rFonts w:ascii="Times New Roman" w:eastAsia="Times New Roman" w:hAnsi="Times New Roman" w:cs="Times New Roman"/>
          <w:b/>
          <w:bCs/>
          <w:szCs w:val="24"/>
          <w:lang w:eastAsia="cs-CZ"/>
        </w:rPr>
      </w:pPr>
    </w:p>
    <w:p w:rsidR="00971372" w:rsidRPr="00971372" w:rsidRDefault="00971372" w:rsidP="00971372">
      <w:pPr>
        <w:spacing w:after="0" w:line="240" w:lineRule="auto"/>
        <w:rPr>
          <w:rFonts w:ascii="Times New Roman" w:eastAsia="Times New Roman" w:hAnsi="Times New Roman" w:cs="Times New Roman"/>
          <w:bCs/>
          <w:i/>
          <w:szCs w:val="24"/>
          <w:lang w:eastAsia="cs-CZ"/>
        </w:rPr>
      </w:pPr>
      <w:r w:rsidRPr="00971372">
        <w:rPr>
          <w:rFonts w:ascii="Times New Roman" w:eastAsia="Times New Roman" w:hAnsi="Times New Roman" w:cs="Times New Roman"/>
          <w:b/>
          <w:bCs/>
          <w:szCs w:val="24"/>
          <w:lang w:eastAsia="cs-CZ"/>
        </w:rPr>
        <w:lastRenderedPageBreak/>
        <w:t>Seznam hodnocených dokumentů/</w:t>
      </w:r>
      <w:r w:rsidRPr="00971372">
        <w:rPr>
          <w:rFonts w:ascii="Times New Roman" w:eastAsia="Times New Roman" w:hAnsi="Times New Roman" w:cs="Times New Roman"/>
          <w:bCs/>
          <w:i/>
          <w:szCs w:val="24"/>
          <w:lang w:eastAsia="cs-CZ"/>
        </w:rPr>
        <w:t xml:space="preserve">List </w:t>
      </w:r>
      <w:r w:rsidRPr="00971372">
        <w:rPr>
          <w:rFonts w:ascii="Times New Roman" w:eastAsia="Times New Roman" w:hAnsi="Times New Roman" w:cs="Times New Roman"/>
          <w:bCs/>
          <w:i/>
          <w:szCs w:val="24"/>
          <w:lang w:val="en-US" w:eastAsia="cs-CZ"/>
        </w:rPr>
        <w:t>of all submitted documents:</w:t>
      </w:r>
    </w:p>
    <w:p w:rsidR="00971372" w:rsidRPr="00971372" w:rsidRDefault="00971372" w:rsidP="0097137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71372" w:rsidRPr="00971372" w:rsidTr="009F1814">
        <w:trPr>
          <w:cantSplit/>
          <w:trHeight w:val="454"/>
        </w:trPr>
        <w:tc>
          <w:tcPr>
            <w:tcW w:w="7416" w:type="dxa"/>
            <w:vMerge w:val="restart"/>
          </w:tcPr>
          <w:p w:rsidR="00971372" w:rsidRPr="00971372" w:rsidRDefault="00971372" w:rsidP="00971372">
            <w:pPr>
              <w:spacing w:after="0" w:line="240" w:lineRule="auto"/>
              <w:rPr>
                <w:rFonts w:ascii="Times New Roman" w:eastAsia="Times New Roman" w:hAnsi="Times New Roman" w:cs="Times New Roman"/>
                <w:b/>
                <w:bCs/>
                <w:sz w:val="18"/>
                <w:szCs w:val="18"/>
                <w:lang w:eastAsia="cs-CZ"/>
              </w:rPr>
            </w:pPr>
          </w:p>
          <w:p w:rsidR="00971372" w:rsidRPr="00971372" w:rsidRDefault="00971372" w:rsidP="00971372">
            <w:pPr>
              <w:spacing w:after="0" w:line="240" w:lineRule="auto"/>
              <w:rPr>
                <w:rFonts w:ascii="Times New Roman" w:eastAsia="Times New Roman" w:hAnsi="Times New Roman" w:cs="Times New Roman"/>
                <w:b/>
                <w:bCs/>
                <w:sz w:val="18"/>
                <w:szCs w:val="18"/>
                <w:lang w:eastAsia="cs-CZ"/>
              </w:rPr>
            </w:pPr>
            <w:r w:rsidRPr="00971372">
              <w:rPr>
                <w:rFonts w:ascii="Times New Roman" w:eastAsia="Times New Roman" w:hAnsi="Times New Roman" w:cs="Times New Roman"/>
                <w:b/>
                <w:bCs/>
                <w:sz w:val="18"/>
                <w:szCs w:val="18"/>
                <w:lang w:eastAsia="cs-CZ"/>
              </w:rPr>
              <w:t xml:space="preserve">Název dokumentu, verze, datum </w:t>
            </w:r>
          </w:p>
          <w:p w:rsidR="00971372" w:rsidRPr="00971372" w:rsidRDefault="00971372" w:rsidP="00971372">
            <w:pPr>
              <w:spacing w:after="0" w:line="240" w:lineRule="auto"/>
              <w:rPr>
                <w:rFonts w:ascii="Times New Roman" w:eastAsia="Times New Roman" w:hAnsi="Times New Roman" w:cs="Times New Roman"/>
                <w:b/>
                <w:bCs/>
                <w:sz w:val="18"/>
                <w:szCs w:val="18"/>
                <w:lang w:eastAsia="cs-CZ"/>
              </w:rPr>
            </w:pPr>
            <w:r w:rsidRPr="00971372">
              <w:rPr>
                <w:rFonts w:ascii="Times New Roman" w:eastAsia="Times New Roman" w:hAnsi="Times New Roman" w:cs="Times New Roman"/>
                <w:b/>
                <w:bCs/>
                <w:i/>
                <w:sz w:val="18"/>
                <w:szCs w:val="18"/>
                <w:lang w:eastAsia="cs-CZ"/>
              </w:rPr>
              <w:t>Document title, version, date</w:t>
            </w:r>
          </w:p>
        </w:tc>
        <w:tc>
          <w:tcPr>
            <w:tcW w:w="1272" w:type="dxa"/>
            <w:gridSpan w:val="2"/>
          </w:tcPr>
          <w:p w:rsidR="00971372" w:rsidRPr="00971372" w:rsidRDefault="00971372" w:rsidP="00971372">
            <w:pPr>
              <w:spacing w:after="0" w:line="240" w:lineRule="auto"/>
              <w:rPr>
                <w:rFonts w:ascii="Times New Roman" w:eastAsia="Times New Roman" w:hAnsi="Times New Roman" w:cs="Times New Roman"/>
                <w:b/>
                <w:bCs/>
                <w:sz w:val="18"/>
                <w:szCs w:val="18"/>
                <w:lang w:eastAsia="cs-CZ"/>
              </w:rPr>
            </w:pPr>
            <w:r w:rsidRPr="00971372">
              <w:rPr>
                <w:rFonts w:ascii="Times New Roman" w:eastAsia="Times New Roman" w:hAnsi="Times New Roman" w:cs="Times New Roman"/>
                <w:b/>
                <w:bCs/>
                <w:sz w:val="18"/>
                <w:szCs w:val="18"/>
                <w:lang w:eastAsia="cs-CZ"/>
              </w:rPr>
              <w:t>Schváleno /</w:t>
            </w:r>
            <w:r w:rsidRPr="00971372">
              <w:rPr>
                <w:rFonts w:ascii="Times New Roman" w:eastAsia="Times New Roman" w:hAnsi="Times New Roman" w:cs="Times New Roman"/>
                <w:b/>
                <w:bCs/>
                <w:i/>
                <w:sz w:val="18"/>
                <w:szCs w:val="18"/>
                <w:lang w:eastAsia="cs-CZ"/>
              </w:rPr>
              <w:t>Approved</w:t>
            </w:r>
          </w:p>
        </w:tc>
        <w:tc>
          <w:tcPr>
            <w:tcW w:w="1316" w:type="dxa"/>
            <w:gridSpan w:val="2"/>
          </w:tcPr>
          <w:p w:rsidR="00971372" w:rsidRPr="00971372" w:rsidRDefault="00971372" w:rsidP="00971372">
            <w:pPr>
              <w:spacing w:after="0" w:line="240" w:lineRule="auto"/>
              <w:rPr>
                <w:rFonts w:ascii="Times New Roman" w:eastAsia="Times New Roman" w:hAnsi="Times New Roman" w:cs="Times New Roman"/>
                <w:b/>
                <w:bCs/>
                <w:sz w:val="18"/>
                <w:szCs w:val="18"/>
                <w:lang w:eastAsia="cs-CZ"/>
              </w:rPr>
            </w:pPr>
            <w:r w:rsidRPr="00971372">
              <w:rPr>
                <w:rFonts w:ascii="Times New Roman" w:eastAsia="Times New Roman" w:hAnsi="Times New Roman" w:cs="Times New Roman"/>
                <w:b/>
                <w:bCs/>
                <w:sz w:val="18"/>
                <w:szCs w:val="18"/>
                <w:lang w:eastAsia="cs-CZ"/>
              </w:rPr>
              <w:t xml:space="preserve">Vzato na vědomí / </w:t>
            </w:r>
            <w:r w:rsidRPr="00971372">
              <w:rPr>
                <w:rFonts w:ascii="Times New Roman" w:eastAsia="Times New Roman" w:hAnsi="Times New Roman" w:cs="Times New Roman"/>
                <w:b/>
                <w:bCs/>
                <w:i/>
                <w:sz w:val="18"/>
                <w:szCs w:val="18"/>
                <w:lang w:eastAsia="cs-CZ"/>
              </w:rPr>
              <w:t xml:space="preserve">Taken into account </w:t>
            </w:r>
          </w:p>
        </w:tc>
      </w:tr>
      <w:tr w:rsidR="00971372" w:rsidRPr="00971372" w:rsidTr="009F1814">
        <w:trPr>
          <w:cantSplit/>
          <w:trHeight w:val="454"/>
        </w:trPr>
        <w:tc>
          <w:tcPr>
            <w:tcW w:w="7416" w:type="dxa"/>
            <w:vMerge/>
          </w:tcPr>
          <w:p w:rsidR="00971372" w:rsidRPr="00971372" w:rsidRDefault="00971372" w:rsidP="00971372">
            <w:pPr>
              <w:spacing w:after="0" w:line="240" w:lineRule="auto"/>
              <w:rPr>
                <w:rFonts w:ascii="Times New Roman" w:eastAsia="Times New Roman" w:hAnsi="Times New Roman" w:cs="Times New Roman"/>
                <w:i/>
                <w:sz w:val="18"/>
                <w:szCs w:val="18"/>
                <w:lang w:eastAsia="cs-CZ"/>
              </w:rPr>
            </w:pPr>
          </w:p>
        </w:tc>
        <w:tc>
          <w:tcPr>
            <w:tcW w:w="736" w:type="dxa"/>
          </w:tcPr>
          <w:p w:rsidR="00971372" w:rsidRPr="00971372" w:rsidRDefault="00971372" w:rsidP="00971372">
            <w:pPr>
              <w:spacing w:after="0" w:line="240" w:lineRule="auto"/>
              <w:rPr>
                <w:rFonts w:ascii="Times New Roman" w:eastAsia="Times New Roman" w:hAnsi="Times New Roman" w:cs="Times New Roman"/>
                <w:b/>
                <w:bCs/>
                <w:sz w:val="18"/>
                <w:szCs w:val="18"/>
                <w:lang w:eastAsia="cs-CZ"/>
              </w:rPr>
            </w:pPr>
            <w:r w:rsidRPr="00971372">
              <w:rPr>
                <w:rFonts w:ascii="Times New Roman" w:eastAsia="Times New Roman" w:hAnsi="Times New Roman" w:cs="Times New Roman"/>
                <w:b/>
                <w:bCs/>
                <w:sz w:val="18"/>
                <w:szCs w:val="18"/>
                <w:lang w:eastAsia="cs-CZ"/>
              </w:rPr>
              <w:t>ANO</w:t>
            </w:r>
          </w:p>
          <w:p w:rsidR="00971372" w:rsidRPr="00971372" w:rsidRDefault="00971372" w:rsidP="00971372">
            <w:pPr>
              <w:spacing w:after="0" w:line="240" w:lineRule="auto"/>
              <w:rPr>
                <w:rFonts w:ascii="Times New Roman" w:eastAsia="Times New Roman" w:hAnsi="Times New Roman" w:cs="Times New Roman"/>
                <w:b/>
                <w:bCs/>
                <w:i/>
                <w:sz w:val="18"/>
                <w:szCs w:val="18"/>
                <w:lang w:eastAsia="cs-CZ"/>
              </w:rPr>
            </w:pPr>
            <w:r w:rsidRPr="00971372">
              <w:rPr>
                <w:rFonts w:ascii="Times New Roman" w:eastAsia="Times New Roman" w:hAnsi="Times New Roman" w:cs="Times New Roman"/>
                <w:b/>
                <w:bCs/>
                <w:i/>
                <w:sz w:val="18"/>
                <w:szCs w:val="18"/>
                <w:lang w:eastAsia="cs-CZ"/>
              </w:rPr>
              <w:t>Yes</w:t>
            </w:r>
          </w:p>
        </w:tc>
        <w:tc>
          <w:tcPr>
            <w:tcW w:w="536" w:type="dxa"/>
          </w:tcPr>
          <w:p w:rsidR="00971372" w:rsidRPr="00971372" w:rsidRDefault="00971372" w:rsidP="00971372">
            <w:pPr>
              <w:spacing w:after="0" w:line="240" w:lineRule="auto"/>
              <w:rPr>
                <w:rFonts w:ascii="Times New Roman" w:eastAsia="Times New Roman" w:hAnsi="Times New Roman" w:cs="Times New Roman"/>
                <w:b/>
                <w:bCs/>
                <w:sz w:val="18"/>
                <w:szCs w:val="18"/>
                <w:lang w:eastAsia="cs-CZ"/>
              </w:rPr>
            </w:pPr>
            <w:r w:rsidRPr="00971372">
              <w:rPr>
                <w:rFonts w:ascii="Times New Roman" w:eastAsia="Times New Roman" w:hAnsi="Times New Roman" w:cs="Times New Roman"/>
                <w:b/>
                <w:bCs/>
                <w:sz w:val="18"/>
                <w:szCs w:val="18"/>
                <w:lang w:eastAsia="cs-CZ"/>
              </w:rPr>
              <w:t xml:space="preserve">NE </w:t>
            </w:r>
          </w:p>
          <w:p w:rsidR="00971372" w:rsidRPr="00971372" w:rsidRDefault="00971372" w:rsidP="00971372">
            <w:pPr>
              <w:spacing w:after="0" w:line="240" w:lineRule="auto"/>
              <w:rPr>
                <w:rFonts w:ascii="Times New Roman" w:eastAsia="Times New Roman" w:hAnsi="Times New Roman" w:cs="Times New Roman"/>
                <w:b/>
                <w:bCs/>
                <w:sz w:val="18"/>
                <w:szCs w:val="18"/>
                <w:lang w:eastAsia="cs-CZ"/>
              </w:rPr>
            </w:pPr>
            <w:r w:rsidRPr="00971372">
              <w:rPr>
                <w:rFonts w:ascii="Times New Roman" w:eastAsia="Times New Roman" w:hAnsi="Times New Roman" w:cs="Times New Roman"/>
                <w:b/>
                <w:bCs/>
                <w:i/>
                <w:sz w:val="18"/>
                <w:szCs w:val="18"/>
                <w:lang w:eastAsia="cs-CZ"/>
              </w:rPr>
              <w:t>No</w:t>
            </w:r>
          </w:p>
        </w:tc>
        <w:tc>
          <w:tcPr>
            <w:tcW w:w="780" w:type="dxa"/>
          </w:tcPr>
          <w:p w:rsidR="00971372" w:rsidRPr="00971372" w:rsidRDefault="00971372" w:rsidP="00971372">
            <w:pPr>
              <w:spacing w:after="0" w:line="240" w:lineRule="auto"/>
              <w:rPr>
                <w:rFonts w:ascii="Times New Roman" w:eastAsia="Times New Roman" w:hAnsi="Times New Roman" w:cs="Times New Roman"/>
                <w:b/>
                <w:bCs/>
                <w:sz w:val="18"/>
                <w:szCs w:val="18"/>
                <w:lang w:eastAsia="cs-CZ"/>
              </w:rPr>
            </w:pPr>
            <w:r w:rsidRPr="00971372">
              <w:rPr>
                <w:rFonts w:ascii="Times New Roman" w:eastAsia="Times New Roman" w:hAnsi="Times New Roman" w:cs="Times New Roman"/>
                <w:b/>
                <w:bCs/>
                <w:sz w:val="18"/>
                <w:szCs w:val="18"/>
                <w:lang w:eastAsia="cs-CZ"/>
              </w:rPr>
              <w:t>ANO</w:t>
            </w:r>
          </w:p>
          <w:p w:rsidR="00971372" w:rsidRPr="00971372" w:rsidRDefault="00971372" w:rsidP="00971372">
            <w:pPr>
              <w:spacing w:after="0" w:line="240" w:lineRule="auto"/>
              <w:rPr>
                <w:rFonts w:ascii="Times New Roman" w:eastAsia="Times New Roman" w:hAnsi="Times New Roman" w:cs="Times New Roman"/>
                <w:b/>
                <w:bCs/>
                <w:sz w:val="18"/>
                <w:szCs w:val="18"/>
                <w:lang w:eastAsia="cs-CZ"/>
              </w:rPr>
            </w:pPr>
            <w:r w:rsidRPr="00971372">
              <w:rPr>
                <w:rFonts w:ascii="Times New Roman" w:eastAsia="Times New Roman" w:hAnsi="Times New Roman" w:cs="Times New Roman"/>
                <w:b/>
                <w:bCs/>
                <w:i/>
                <w:sz w:val="18"/>
                <w:szCs w:val="18"/>
                <w:lang w:eastAsia="cs-CZ"/>
              </w:rPr>
              <w:t>Yes</w:t>
            </w:r>
          </w:p>
        </w:tc>
        <w:tc>
          <w:tcPr>
            <w:tcW w:w="536" w:type="dxa"/>
          </w:tcPr>
          <w:p w:rsidR="00971372" w:rsidRPr="00971372" w:rsidRDefault="00971372" w:rsidP="00971372">
            <w:pPr>
              <w:spacing w:after="0" w:line="240" w:lineRule="auto"/>
              <w:rPr>
                <w:rFonts w:ascii="Times New Roman" w:eastAsia="Times New Roman" w:hAnsi="Times New Roman" w:cs="Times New Roman"/>
                <w:b/>
                <w:bCs/>
                <w:sz w:val="18"/>
                <w:szCs w:val="18"/>
                <w:lang w:eastAsia="cs-CZ"/>
              </w:rPr>
            </w:pPr>
            <w:r w:rsidRPr="00971372">
              <w:rPr>
                <w:rFonts w:ascii="Times New Roman" w:eastAsia="Times New Roman" w:hAnsi="Times New Roman" w:cs="Times New Roman"/>
                <w:b/>
                <w:bCs/>
                <w:sz w:val="18"/>
                <w:szCs w:val="18"/>
                <w:lang w:eastAsia="cs-CZ"/>
              </w:rPr>
              <w:t xml:space="preserve">NE </w:t>
            </w:r>
          </w:p>
          <w:p w:rsidR="00971372" w:rsidRPr="00971372" w:rsidRDefault="00971372" w:rsidP="00971372">
            <w:pPr>
              <w:spacing w:after="0" w:line="240" w:lineRule="auto"/>
              <w:rPr>
                <w:rFonts w:ascii="Times New Roman" w:eastAsia="Times New Roman" w:hAnsi="Times New Roman" w:cs="Times New Roman"/>
                <w:b/>
                <w:bCs/>
                <w:i/>
                <w:sz w:val="18"/>
                <w:szCs w:val="18"/>
                <w:lang w:eastAsia="cs-CZ"/>
              </w:rPr>
            </w:pPr>
            <w:r w:rsidRPr="00971372">
              <w:rPr>
                <w:rFonts w:ascii="Times New Roman" w:eastAsia="Times New Roman" w:hAnsi="Times New Roman" w:cs="Times New Roman"/>
                <w:b/>
                <w:bCs/>
                <w:i/>
                <w:sz w:val="18"/>
                <w:szCs w:val="18"/>
                <w:lang w:eastAsia="cs-CZ"/>
              </w:rPr>
              <w:t>No</w:t>
            </w:r>
          </w:p>
        </w:tc>
      </w:tr>
      <w:tr w:rsidR="00971372" w:rsidRPr="00971372" w:rsidTr="009F1814">
        <w:trPr>
          <w:trHeight w:val="340"/>
        </w:trPr>
        <w:tc>
          <w:tcPr>
            <w:tcW w:w="7416" w:type="dxa"/>
          </w:tcPr>
          <w:p w:rsidR="00971372" w:rsidRPr="00971372" w:rsidRDefault="00971372" w:rsidP="0097137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Edice 3, datovaná 18.prosince 2013, CC: QPRG-IB3-003 / </w:t>
            </w:r>
            <w:r>
              <w:rPr>
                <w:rFonts w:ascii="Times New Roman" w:eastAsia="Times New Roman" w:hAnsi="Times New Roman" w:cs="Times New Roman"/>
                <w:i/>
                <w:sz w:val="18"/>
                <w:szCs w:val="18"/>
                <w:lang w:eastAsia="cs-CZ"/>
              </w:rPr>
              <w:t xml:space="preserve">Investigator´s Brochure, Edition 3, dated 18 Dec 2014, </w:t>
            </w:r>
            <w:r w:rsidRPr="00971372">
              <w:rPr>
                <w:rFonts w:ascii="Times New Roman" w:eastAsia="Times New Roman" w:hAnsi="Times New Roman" w:cs="Times New Roman"/>
                <w:i/>
                <w:sz w:val="18"/>
                <w:szCs w:val="18"/>
                <w:lang w:eastAsia="cs-CZ"/>
              </w:rPr>
              <w:t>CC: QPRG-IB3-003</w:t>
            </w:r>
          </w:p>
        </w:tc>
        <w:tc>
          <w:tcPr>
            <w:tcW w:w="736" w:type="dxa"/>
          </w:tcPr>
          <w:p w:rsidR="00971372" w:rsidRPr="00971372" w:rsidRDefault="00971372" w:rsidP="0097137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71372" w:rsidRPr="00971372" w:rsidRDefault="00415BD1" w:rsidP="00971372">
            <w:pPr>
              <w:spacing w:after="0" w:line="240" w:lineRule="auto"/>
              <w:rPr>
                <w:rFonts w:ascii="Times New Roman" w:eastAsia="Times New Roman" w:hAnsi="Times New Roman" w:cs="Times New Roman"/>
                <w:sz w:val="18"/>
                <w:szCs w:val="18"/>
                <w:lang w:eastAsia="cs-CZ"/>
              </w:rPr>
            </w:pPr>
            <w:r w:rsidRPr="00971372">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71372" w:rsidRPr="0097137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71372">
              <w:rPr>
                <w:rFonts w:ascii="Times New Roman" w:eastAsia="Times New Roman" w:hAnsi="Times New Roman" w:cs="Times New Roman"/>
                <w:sz w:val="18"/>
                <w:szCs w:val="18"/>
                <w:lang w:eastAsia="cs-CZ"/>
              </w:rPr>
              <w:fldChar w:fldCharType="end"/>
            </w:r>
          </w:p>
        </w:tc>
        <w:tc>
          <w:tcPr>
            <w:tcW w:w="780" w:type="dxa"/>
          </w:tcPr>
          <w:p w:rsidR="00971372" w:rsidRPr="00971372" w:rsidRDefault="00971372" w:rsidP="0097137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71372" w:rsidRPr="00971372" w:rsidRDefault="00415BD1" w:rsidP="00971372">
            <w:pPr>
              <w:spacing w:after="0" w:line="240" w:lineRule="auto"/>
              <w:rPr>
                <w:rFonts w:ascii="Times New Roman" w:eastAsia="Times New Roman" w:hAnsi="Times New Roman" w:cs="Times New Roman"/>
                <w:sz w:val="18"/>
                <w:szCs w:val="18"/>
                <w:lang w:eastAsia="cs-CZ"/>
              </w:rPr>
            </w:pPr>
            <w:r w:rsidRPr="00971372">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71372" w:rsidRPr="0097137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71372">
              <w:rPr>
                <w:rFonts w:ascii="Times New Roman" w:eastAsia="Times New Roman" w:hAnsi="Times New Roman" w:cs="Times New Roman"/>
                <w:sz w:val="18"/>
                <w:szCs w:val="18"/>
                <w:lang w:eastAsia="cs-CZ"/>
              </w:rPr>
              <w:fldChar w:fldCharType="end"/>
            </w:r>
          </w:p>
        </w:tc>
      </w:tr>
      <w:tr w:rsidR="00971372" w:rsidRPr="00971372" w:rsidTr="009F1814">
        <w:trPr>
          <w:trHeight w:val="340"/>
        </w:trPr>
        <w:tc>
          <w:tcPr>
            <w:tcW w:w="7416" w:type="dxa"/>
          </w:tcPr>
          <w:p w:rsidR="00971372" w:rsidRPr="00971372" w:rsidRDefault="00971372" w:rsidP="00971372">
            <w:pPr>
              <w:spacing w:after="0" w:line="240" w:lineRule="auto"/>
              <w:rPr>
                <w:rFonts w:ascii="Times New Roman" w:eastAsia="Times New Roman" w:hAnsi="Times New Roman" w:cs="Times New Roman"/>
                <w:i/>
                <w:sz w:val="18"/>
                <w:szCs w:val="18"/>
                <w:lang w:eastAsia="cs-CZ"/>
              </w:rPr>
            </w:pPr>
            <w:r w:rsidRPr="00971372">
              <w:rPr>
                <w:rFonts w:ascii="Times New Roman" w:eastAsia="Times New Roman" w:hAnsi="Times New Roman" w:cs="Times New Roman"/>
                <w:sz w:val="18"/>
                <w:szCs w:val="18"/>
                <w:lang w:eastAsia="cs-CZ"/>
              </w:rPr>
              <w:t>Memorandum – Dosažení cíle náboru, datované 18.března 2014</w:t>
            </w:r>
            <w:r>
              <w:rPr>
                <w:rFonts w:ascii="Times New Roman" w:eastAsia="Times New Roman" w:hAnsi="Times New Roman" w:cs="Times New Roman"/>
                <w:i/>
                <w:sz w:val="18"/>
                <w:szCs w:val="18"/>
                <w:lang w:eastAsia="cs-CZ"/>
              </w:rPr>
              <w:t xml:space="preserve"> / Memorandum – Achievment of the recruitment target, dated 18 Mar 2014</w:t>
            </w:r>
          </w:p>
        </w:tc>
        <w:tc>
          <w:tcPr>
            <w:tcW w:w="736" w:type="dxa"/>
          </w:tcPr>
          <w:p w:rsidR="00971372" w:rsidRPr="00971372" w:rsidRDefault="00971372" w:rsidP="0097137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71372" w:rsidRPr="00971372" w:rsidRDefault="00415BD1" w:rsidP="00971372">
            <w:pPr>
              <w:spacing w:after="0" w:line="240" w:lineRule="auto"/>
              <w:rPr>
                <w:rFonts w:ascii="Times New Roman" w:eastAsia="Times New Roman" w:hAnsi="Times New Roman" w:cs="Times New Roman"/>
                <w:sz w:val="18"/>
                <w:szCs w:val="18"/>
                <w:lang w:eastAsia="cs-CZ"/>
              </w:rPr>
            </w:pPr>
            <w:r w:rsidRPr="00971372">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71372" w:rsidRPr="0097137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71372">
              <w:rPr>
                <w:rFonts w:ascii="Times New Roman" w:eastAsia="Times New Roman" w:hAnsi="Times New Roman" w:cs="Times New Roman"/>
                <w:sz w:val="18"/>
                <w:szCs w:val="18"/>
                <w:lang w:eastAsia="cs-CZ"/>
              </w:rPr>
              <w:fldChar w:fldCharType="end"/>
            </w:r>
          </w:p>
        </w:tc>
        <w:tc>
          <w:tcPr>
            <w:tcW w:w="780" w:type="dxa"/>
          </w:tcPr>
          <w:p w:rsidR="00971372" w:rsidRPr="00971372" w:rsidRDefault="00971372" w:rsidP="0097137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71372" w:rsidRPr="00971372" w:rsidRDefault="00415BD1" w:rsidP="00971372">
            <w:pPr>
              <w:spacing w:after="0" w:line="240" w:lineRule="auto"/>
              <w:rPr>
                <w:rFonts w:ascii="Times New Roman" w:eastAsia="Times New Roman" w:hAnsi="Times New Roman" w:cs="Times New Roman"/>
                <w:sz w:val="18"/>
                <w:szCs w:val="18"/>
                <w:lang w:eastAsia="cs-CZ"/>
              </w:rPr>
            </w:pPr>
            <w:r w:rsidRPr="00971372">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71372" w:rsidRPr="0097137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71372">
              <w:rPr>
                <w:rFonts w:ascii="Times New Roman" w:eastAsia="Times New Roman" w:hAnsi="Times New Roman" w:cs="Times New Roman"/>
                <w:sz w:val="18"/>
                <w:szCs w:val="18"/>
                <w:lang w:eastAsia="cs-CZ"/>
              </w:rPr>
              <w:fldChar w:fldCharType="end"/>
            </w:r>
          </w:p>
        </w:tc>
      </w:tr>
    </w:tbl>
    <w:p w:rsidR="00971372" w:rsidRDefault="00971372" w:rsidP="00971372">
      <w:pPr>
        <w:spacing w:after="0" w:line="240" w:lineRule="auto"/>
        <w:rPr>
          <w:rFonts w:ascii="Times New Roman" w:eastAsia="Times New Roman" w:hAnsi="Times New Roman" w:cs="Times New Roman"/>
          <w:szCs w:val="24"/>
          <w:lang w:eastAsia="cs-CZ"/>
        </w:rPr>
      </w:pPr>
    </w:p>
    <w:p w:rsidR="00971372" w:rsidRPr="00971372" w:rsidRDefault="00971372" w:rsidP="00971372">
      <w:pPr>
        <w:spacing w:after="0" w:line="240" w:lineRule="auto"/>
        <w:rPr>
          <w:rFonts w:ascii="Times New Roman" w:eastAsia="Times New Roman" w:hAnsi="Times New Roman" w:cs="Times New Roman"/>
          <w:szCs w:val="24"/>
          <w:lang w:eastAsia="cs-CZ"/>
        </w:rPr>
      </w:pPr>
      <w:r w:rsidRPr="00971372">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971372">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971372" w:rsidRPr="00971372" w:rsidRDefault="00971372" w:rsidP="00971372">
      <w:pPr>
        <w:spacing w:after="0" w:line="240" w:lineRule="auto"/>
        <w:rPr>
          <w:rFonts w:ascii="Times New Roman" w:eastAsia="Times New Roman" w:hAnsi="Times New Roman" w:cs="Times New Roman"/>
          <w:i/>
          <w:szCs w:val="24"/>
          <w:lang w:eastAsia="cs-CZ"/>
        </w:rPr>
      </w:pPr>
      <w:r w:rsidRPr="00971372">
        <w:rPr>
          <w:rFonts w:ascii="Times New Roman" w:eastAsia="Times New Roman" w:hAnsi="Times New Roman" w:cs="Times New Roman"/>
          <w:i/>
          <w:szCs w:val="24"/>
          <w:lang w:eastAsia="cs-CZ"/>
        </w:rPr>
        <w:t xml:space="preserve"> </w:t>
      </w:r>
      <w:r w:rsidRPr="00971372">
        <w:rPr>
          <w:rFonts w:ascii="Times New Roman" w:eastAsia="Times New Roman" w:hAnsi="Times New Roman" w:cs="Times New Roman"/>
          <w:szCs w:val="24"/>
          <w:lang w:eastAsia="cs-CZ"/>
        </w:rPr>
        <w:sym w:font="Wingdings 2" w:char="F054"/>
      </w:r>
      <w:r w:rsidRPr="00971372">
        <w:rPr>
          <w:rFonts w:ascii="Times New Roman" w:eastAsia="Times New Roman" w:hAnsi="Times New Roman" w:cs="Times New Roman"/>
          <w:szCs w:val="24"/>
          <w:lang w:eastAsia="cs-CZ"/>
        </w:rPr>
        <w:t xml:space="preserve"> Ano/</w:t>
      </w:r>
      <w:r w:rsidRPr="00971372">
        <w:rPr>
          <w:rFonts w:ascii="Times New Roman" w:eastAsia="Times New Roman" w:hAnsi="Times New Roman" w:cs="Times New Roman"/>
          <w:i/>
          <w:szCs w:val="24"/>
          <w:lang w:eastAsia="cs-CZ"/>
        </w:rPr>
        <w:t>Yes</w:t>
      </w:r>
      <w:r w:rsidRPr="00971372">
        <w:rPr>
          <w:rFonts w:ascii="Times New Roman" w:eastAsia="Times New Roman" w:hAnsi="Times New Roman" w:cs="Times New Roman"/>
          <w:szCs w:val="24"/>
          <w:lang w:eastAsia="cs-CZ"/>
        </w:rPr>
        <w:t xml:space="preserve">       </w:t>
      </w:r>
      <w:r w:rsidR="00415BD1" w:rsidRPr="00971372">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971372">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971372">
        <w:rPr>
          <w:rFonts w:ascii="Times New Roman" w:eastAsia="Times New Roman" w:hAnsi="Times New Roman" w:cs="Times New Roman"/>
          <w:szCs w:val="24"/>
          <w:lang w:eastAsia="cs-CZ"/>
        </w:rPr>
        <w:fldChar w:fldCharType="end"/>
      </w:r>
      <w:r w:rsidRPr="00971372">
        <w:rPr>
          <w:rFonts w:ascii="Times New Roman" w:eastAsia="Times New Roman" w:hAnsi="Times New Roman" w:cs="Times New Roman"/>
          <w:szCs w:val="24"/>
          <w:lang w:eastAsia="cs-CZ"/>
        </w:rPr>
        <w:t>Ne/</w:t>
      </w:r>
      <w:r w:rsidRPr="00971372">
        <w:rPr>
          <w:rFonts w:ascii="Times New Roman" w:eastAsia="Times New Roman" w:hAnsi="Times New Roman" w:cs="Times New Roman"/>
          <w:i/>
          <w:szCs w:val="24"/>
          <w:lang w:eastAsia="cs-CZ"/>
        </w:rPr>
        <w:t>No</w:t>
      </w:r>
      <w:r w:rsidRPr="00971372">
        <w:rPr>
          <w:rFonts w:ascii="Times New Roman" w:eastAsia="Times New Roman" w:hAnsi="Times New Roman" w:cs="Times New Roman"/>
          <w:szCs w:val="24"/>
          <w:lang w:eastAsia="cs-CZ"/>
        </w:rPr>
        <w:t xml:space="preserve">           </w:t>
      </w:r>
    </w:p>
    <w:p w:rsidR="00971372" w:rsidRPr="00971372" w:rsidRDefault="00971372" w:rsidP="00971372">
      <w:pPr>
        <w:spacing w:after="0" w:line="240" w:lineRule="auto"/>
        <w:rPr>
          <w:rFonts w:ascii="Times New Roman" w:eastAsia="Times New Roman" w:hAnsi="Times New Roman" w:cs="Times New Roman"/>
          <w:szCs w:val="24"/>
          <w:lang w:eastAsia="cs-CZ"/>
        </w:rPr>
      </w:pPr>
      <w:r w:rsidRPr="00971372">
        <w:rPr>
          <w:rFonts w:ascii="Times New Roman" w:eastAsia="Times New Roman" w:hAnsi="Times New Roman" w:cs="Times New Roman"/>
          <w:szCs w:val="24"/>
          <w:lang w:eastAsia="cs-CZ"/>
        </w:rPr>
        <w:t xml:space="preserve">                                                                                               </w:t>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t xml:space="preserve">                                                                                                                                                                       </w:t>
      </w:r>
    </w:p>
    <w:p w:rsidR="00971372" w:rsidRDefault="00971372" w:rsidP="00971372">
      <w:pPr>
        <w:spacing w:after="0" w:line="240" w:lineRule="auto"/>
        <w:rPr>
          <w:rFonts w:ascii="Times New Roman" w:eastAsia="Times New Roman" w:hAnsi="Times New Roman" w:cs="Times New Roman"/>
          <w:szCs w:val="24"/>
          <w:lang w:eastAsia="cs-CZ"/>
        </w:rPr>
      </w:pPr>
      <w:r w:rsidRPr="00971372">
        <w:rPr>
          <w:rFonts w:ascii="Times New Roman" w:eastAsia="Times New Roman" w:hAnsi="Times New Roman" w:cs="Times New Roman"/>
          <w:szCs w:val="24"/>
          <w:lang w:eastAsia="cs-CZ"/>
        </w:rPr>
        <w:t xml:space="preserve">                                                                                              </w:t>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p>
    <w:p w:rsidR="00971372" w:rsidRPr="00315C08" w:rsidRDefault="00971372" w:rsidP="00971372">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971372" w:rsidRPr="00315C08" w:rsidRDefault="00971372" w:rsidP="00971372">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971372" w:rsidRPr="00315C08" w:rsidRDefault="00971372" w:rsidP="00971372">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971372" w:rsidRPr="00315C08" w:rsidRDefault="00971372" w:rsidP="00971372">
      <w:pPr>
        <w:tabs>
          <w:tab w:val="left" w:pos="5355"/>
        </w:tabs>
        <w:spacing w:after="0" w:line="240" w:lineRule="auto"/>
        <w:rPr>
          <w:rFonts w:ascii="Times New Roman" w:eastAsia="Times New Roman" w:hAnsi="Times New Roman" w:cs="Times New Roman"/>
          <w:szCs w:val="24"/>
          <w:lang w:eastAsia="cs-CZ"/>
        </w:rPr>
      </w:pPr>
    </w:p>
    <w:p w:rsidR="00971372" w:rsidRPr="00315C08" w:rsidRDefault="00971372" w:rsidP="00971372">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szCs w:val="24"/>
          <w:lang w:eastAsia="cs-CZ"/>
        </w:rPr>
        <w:tab/>
        <w:t xml:space="preserve">  </w:t>
      </w:r>
    </w:p>
    <w:p w:rsidR="00971372" w:rsidRPr="00315C08" w:rsidRDefault="00971372" w:rsidP="00971372">
      <w:pPr>
        <w:spacing w:after="0" w:line="240" w:lineRule="auto"/>
        <w:rPr>
          <w:rFonts w:ascii="Times New Roman" w:eastAsia="Times New Roman" w:hAnsi="Times New Roman" w:cs="Times New Roman"/>
          <w:sz w:val="16"/>
          <w:szCs w:val="24"/>
          <w:lang w:eastAsia="cs-CZ"/>
        </w:rPr>
      </w:pPr>
    </w:p>
    <w:p w:rsidR="00971372" w:rsidRPr="00315C08" w:rsidRDefault="00971372" w:rsidP="00971372">
      <w:pPr>
        <w:spacing w:after="0" w:line="240" w:lineRule="auto"/>
        <w:rPr>
          <w:rFonts w:ascii="Times New Roman" w:eastAsia="Times New Roman" w:hAnsi="Times New Roman" w:cs="Times New Roman"/>
          <w:sz w:val="16"/>
          <w:szCs w:val="24"/>
          <w:lang w:eastAsia="cs-CZ"/>
        </w:rPr>
      </w:pPr>
    </w:p>
    <w:p w:rsidR="00971372" w:rsidRPr="00315C08" w:rsidRDefault="00971372" w:rsidP="00971372">
      <w:pPr>
        <w:spacing w:after="0" w:line="240" w:lineRule="auto"/>
        <w:rPr>
          <w:rFonts w:ascii="Times New Roman" w:eastAsia="Times New Roman" w:hAnsi="Times New Roman" w:cs="Times New Roman"/>
          <w:sz w:val="16"/>
          <w:szCs w:val="24"/>
          <w:lang w:eastAsia="cs-CZ"/>
        </w:rPr>
      </w:pPr>
    </w:p>
    <w:p w:rsidR="00971372" w:rsidRPr="00315C08" w:rsidRDefault="00971372" w:rsidP="00971372">
      <w:pPr>
        <w:spacing w:after="0" w:line="240" w:lineRule="auto"/>
        <w:rPr>
          <w:rFonts w:ascii="Times New Roman" w:eastAsia="Times New Roman" w:hAnsi="Times New Roman" w:cs="Times New Roman"/>
          <w:i/>
          <w:sz w:val="16"/>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971372" w:rsidRPr="00315C08" w:rsidRDefault="00971372" w:rsidP="00971372">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971372" w:rsidRPr="00315C08" w:rsidRDefault="00971372" w:rsidP="00971372">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971372" w:rsidRPr="00315C08" w:rsidRDefault="00971372" w:rsidP="00971372">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971372" w:rsidRPr="00315C08" w:rsidRDefault="00971372" w:rsidP="00971372">
      <w:pPr>
        <w:spacing w:after="0" w:line="240" w:lineRule="auto"/>
        <w:rPr>
          <w:rFonts w:ascii="Times New Roman" w:eastAsia="Times New Roman" w:hAnsi="Times New Roman" w:cs="Times New Roman"/>
          <w:sz w:val="16"/>
          <w:szCs w:val="24"/>
          <w:lang w:eastAsia="cs-CZ"/>
        </w:rPr>
      </w:pPr>
    </w:p>
    <w:p w:rsidR="00971372" w:rsidRPr="00315C08" w:rsidRDefault="00971372" w:rsidP="00971372">
      <w:pPr>
        <w:spacing w:after="0" w:line="240" w:lineRule="auto"/>
        <w:rPr>
          <w:rFonts w:ascii="Times New Roman" w:eastAsia="Times New Roman" w:hAnsi="Times New Roman" w:cs="Times New Roman"/>
          <w:i/>
          <w:sz w:val="16"/>
          <w:szCs w:val="24"/>
          <w:lang w:eastAsia="cs-CZ"/>
        </w:rPr>
      </w:pPr>
    </w:p>
    <w:p w:rsidR="00971372" w:rsidRPr="00315C08" w:rsidRDefault="00971372" w:rsidP="00971372">
      <w:pPr>
        <w:spacing w:after="0" w:line="240" w:lineRule="auto"/>
        <w:rPr>
          <w:rFonts w:ascii="Times New Roman" w:eastAsia="Times New Roman" w:hAnsi="Times New Roman" w:cs="Times New Roman"/>
          <w:i/>
          <w:sz w:val="16"/>
          <w:szCs w:val="24"/>
          <w:lang w:eastAsia="cs-CZ"/>
        </w:rPr>
      </w:pPr>
    </w:p>
    <w:p w:rsidR="00971372" w:rsidRPr="00315C08" w:rsidRDefault="00971372" w:rsidP="00971372">
      <w:pPr>
        <w:spacing w:after="0" w:line="240" w:lineRule="auto"/>
        <w:rPr>
          <w:rFonts w:ascii="Times New Roman" w:eastAsia="Times New Roman" w:hAnsi="Times New Roman" w:cs="Times New Roman"/>
          <w:lang w:eastAsia="cs-CZ"/>
        </w:rPr>
      </w:pPr>
      <w:r w:rsidRPr="00315C08">
        <w:rPr>
          <w:rFonts w:ascii="Times New Roman" w:eastAsia="Times New Roman" w:hAnsi="Times New Roman" w:cs="Times New Roman"/>
          <w:lang w:eastAsia="cs-CZ"/>
        </w:rPr>
        <w:t>2/2</w:t>
      </w:r>
    </w:p>
    <w:p w:rsidR="00971372" w:rsidRPr="00971372" w:rsidRDefault="00971372" w:rsidP="00971372">
      <w:pPr>
        <w:spacing w:after="0" w:line="240" w:lineRule="auto"/>
        <w:rPr>
          <w:rFonts w:ascii="Times New Roman" w:eastAsia="Times New Roman" w:hAnsi="Times New Roman" w:cs="Times New Roman"/>
          <w:sz w:val="18"/>
          <w:szCs w:val="18"/>
          <w:lang w:eastAsia="cs-CZ"/>
        </w:rPr>
      </w:pP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t xml:space="preserve"> </w:t>
      </w:r>
      <w:r w:rsidRPr="00971372">
        <w:rPr>
          <w:rFonts w:ascii="Times New Roman" w:eastAsia="Times New Roman" w:hAnsi="Times New Roman" w:cs="Times New Roman"/>
          <w:szCs w:val="24"/>
          <w:lang w:eastAsia="cs-CZ"/>
        </w:rPr>
        <w:tab/>
      </w:r>
    </w:p>
    <w:p w:rsidR="00971372" w:rsidRPr="00971372" w:rsidRDefault="00971372" w:rsidP="00971372">
      <w:pPr>
        <w:spacing w:after="0" w:line="240" w:lineRule="auto"/>
        <w:rPr>
          <w:rFonts w:ascii="Times New Roman" w:eastAsia="Times New Roman" w:hAnsi="Times New Roman" w:cs="Times New Roman"/>
          <w:sz w:val="18"/>
          <w:szCs w:val="18"/>
          <w:lang w:eastAsia="cs-CZ"/>
        </w:rPr>
      </w:pPr>
    </w:p>
    <w:p w:rsidR="00E51C3C" w:rsidRPr="000E15D6" w:rsidRDefault="00E51C3C" w:rsidP="000E15D6">
      <w:pPr>
        <w:spacing w:after="0" w:line="240" w:lineRule="auto"/>
        <w:rPr>
          <w:rFonts w:ascii="Times New Roman" w:eastAsia="Times New Roman" w:hAnsi="Times New Roman" w:cs="Times New Roman"/>
          <w:b/>
          <w:bCs/>
          <w:lang w:eastAsia="cs-CZ"/>
        </w:rPr>
      </w:pPr>
    </w:p>
    <w:p w:rsidR="000E15D6" w:rsidRPr="000E15D6" w:rsidRDefault="000E15D6" w:rsidP="000E15D6">
      <w:pPr>
        <w:spacing w:after="0" w:line="240" w:lineRule="auto"/>
        <w:jc w:val="center"/>
        <w:rPr>
          <w:rFonts w:ascii="Times New Roman" w:eastAsia="Times New Roman" w:hAnsi="Times New Roman" w:cs="Times New Roman"/>
          <w:b/>
          <w:bCs/>
          <w:lang w:eastAsia="cs-CZ"/>
        </w:rPr>
      </w:pPr>
    </w:p>
    <w:p w:rsidR="000E15D6" w:rsidRPr="000E15D6" w:rsidRDefault="000E15D6" w:rsidP="000E15D6">
      <w:pPr>
        <w:spacing w:after="0" w:line="240" w:lineRule="auto"/>
        <w:rPr>
          <w:rFonts w:ascii="Times New Roman" w:eastAsia="Times New Roman" w:hAnsi="Times New Roman" w:cs="Times New Roman"/>
          <w:sz w:val="24"/>
          <w:szCs w:val="24"/>
          <w:lang w:eastAsia="cs-CZ"/>
        </w:rPr>
      </w:pPr>
    </w:p>
    <w:p w:rsidR="00315C08" w:rsidRPr="00315C08" w:rsidRDefault="00315C08" w:rsidP="00315C08">
      <w:pPr>
        <w:spacing w:after="0" w:line="240" w:lineRule="auto"/>
        <w:rPr>
          <w:rFonts w:ascii="Times New Roman" w:eastAsia="Times New Roman" w:hAnsi="Times New Roman" w:cs="Times New Roman"/>
          <w:sz w:val="24"/>
          <w:szCs w:val="24"/>
          <w:lang w:eastAsia="cs-CZ"/>
        </w:rPr>
      </w:pPr>
    </w:p>
    <w:p w:rsidR="00315C08" w:rsidRPr="00315C08" w:rsidRDefault="00315C08" w:rsidP="00315C08">
      <w:pPr>
        <w:spacing w:after="0" w:line="240" w:lineRule="auto"/>
        <w:rPr>
          <w:rFonts w:ascii="Times New Roman" w:eastAsia="Times New Roman" w:hAnsi="Times New Roman" w:cs="Times New Roman"/>
          <w:sz w:val="24"/>
          <w:szCs w:val="24"/>
          <w:lang w:eastAsia="cs-CZ"/>
        </w:rPr>
      </w:pPr>
    </w:p>
    <w:p w:rsidR="00315C08" w:rsidRPr="00315C08" w:rsidRDefault="00315C08" w:rsidP="00315C08">
      <w:pPr>
        <w:spacing w:after="0" w:line="240" w:lineRule="auto"/>
        <w:rPr>
          <w:rFonts w:ascii="Times New Roman" w:eastAsia="Times New Roman" w:hAnsi="Times New Roman" w:cs="Times New Roman"/>
          <w:sz w:val="24"/>
          <w:szCs w:val="24"/>
          <w:lang w:eastAsia="cs-CZ"/>
        </w:rPr>
      </w:pPr>
    </w:p>
    <w:p w:rsidR="00315C08" w:rsidRPr="00315C08" w:rsidRDefault="00315C08" w:rsidP="00315C08">
      <w:pPr>
        <w:spacing w:after="0" w:line="240" w:lineRule="auto"/>
        <w:rPr>
          <w:rFonts w:ascii="Times New Roman" w:eastAsia="Times New Roman" w:hAnsi="Times New Roman" w:cs="Times New Roman"/>
          <w:sz w:val="24"/>
          <w:szCs w:val="24"/>
          <w:lang w:eastAsia="cs-CZ"/>
        </w:rPr>
      </w:pPr>
    </w:p>
    <w:p w:rsidR="00315C08" w:rsidRPr="00315C08" w:rsidRDefault="00315C08" w:rsidP="00315C08">
      <w:pPr>
        <w:spacing w:after="0" w:line="240" w:lineRule="auto"/>
        <w:rPr>
          <w:rFonts w:ascii="Times New Roman" w:eastAsia="Times New Roman" w:hAnsi="Times New Roman" w:cs="Times New Roman"/>
          <w:sz w:val="24"/>
          <w:szCs w:val="24"/>
          <w:lang w:eastAsia="cs-CZ"/>
        </w:rPr>
      </w:pPr>
    </w:p>
    <w:p w:rsidR="00315C08" w:rsidRPr="00315C08" w:rsidRDefault="00315C08" w:rsidP="00315C08">
      <w:pPr>
        <w:spacing w:after="0" w:line="240" w:lineRule="auto"/>
        <w:rPr>
          <w:rFonts w:ascii="Times New Roman" w:eastAsia="Times New Roman" w:hAnsi="Times New Roman" w:cs="Times New Roman"/>
          <w:sz w:val="24"/>
          <w:szCs w:val="24"/>
          <w:lang w:eastAsia="cs-CZ"/>
        </w:rPr>
      </w:pPr>
    </w:p>
    <w:p w:rsidR="00B97140" w:rsidRPr="00B97140" w:rsidRDefault="00B97140" w:rsidP="00B97140">
      <w:pPr>
        <w:spacing w:after="0" w:line="240" w:lineRule="auto"/>
        <w:rPr>
          <w:rFonts w:ascii="Times New Roman" w:eastAsia="Times New Roman" w:hAnsi="Times New Roman" w:cs="Times New Roman"/>
          <w:szCs w:val="24"/>
          <w:lang w:eastAsia="cs-CZ"/>
        </w:rPr>
      </w:pPr>
    </w:p>
    <w:p w:rsidR="00B97140" w:rsidRPr="00B97140" w:rsidRDefault="00B97140" w:rsidP="00B97140">
      <w:pPr>
        <w:spacing w:after="0" w:line="240" w:lineRule="auto"/>
        <w:rPr>
          <w:rFonts w:ascii="Times New Roman" w:eastAsia="Times New Roman" w:hAnsi="Times New Roman" w:cs="Times New Roman"/>
          <w:b/>
          <w:bCs/>
          <w:lang w:eastAsia="cs-CZ"/>
        </w:rPr>
      </w:pPr>
      <w:r w:rsidRPr="00B97140">
        <w:rPr>
          <w:rFonts w:ascii="Times New Roman" w:eastAsia="Times New Roman" w:hAnsi="Times New Roman" w:cs="Times New Roman"/>
          <w:szCs w:val="24"/>
          <w:lang w:eastAsia="cs-CZ"/>
        </w:rPr>
        <w:tab/>
      </w:r>
      <w:r w:rsidRPr="00B97140">
        <w:rPr>
          <w:rFonts w:ascii="Times New Roman" w:eastAsia="Times New Roman" w:hAnsi="Times New Roman" w:cs="Times New Roman"/>
          <w:szCs w:val="24"/>
          <w:lang w:eastAsia="cs-CZ"/>
        </w:rPr>
        <w:tab/>
      </w:r>
      <w:r w:rsidRPr="00B97140">
        <w:rPr>
          <w:rFonts w:ascii="Times New Roman" w:eastAsia="Times New Roman" w:hAnsi="Times New Roman" w:cs="Times New Roman"/>
          <w:szCs w:val="24"/>
          <w:lang w:eastAsia="cs-CZ"/>
        </w:rPr>
        <w:tab/>
      </w:r>
      <w:r w:rsidRPr="00B97140">
        <w:rPr>
          <w:rFonts w:ascii="Times New Roman" w:eastAsia="Times New Roman" w:hAnsi="Times New Roman" w:cs="Times New Roman"/>
          <w:szCs w:val="24"/>
          <w:lang w:eastAsia="cs-CZ"/>
        </w:rPr>
        <w:tab/>
      </w:r>
      <w:r w:rsidRPr="00B97140">
        <w:rPr>
          <w:rFonts w:ascii="Times New Roman" w:eastAsia="Times New Roman" w:hAnsi="Times New Roman" w:cs="Times New Roman"/>
          <w:szCs w:val="24"/>
          <w:lang w:eastAsia="cs-CZ"/>
        </w:rPr>
        <w:tab/>
      </w:r>
      <w:r w:rsidRPr="00B97140">
        <w:rPr>
          <w:rFonts w:ascii="Times New Roman" w:eastAsia="Times New Roman" w:hAnsi="Times New Roman" w:cs="Times New Roman"/>
          <w:szCs w:val="24"/>
          <w:lang w:eastAsia="cs-CZ"/>
        </w:rPr>
        <w:tab/>
        <w:t xml:space="preserve"> </w:t>
      </w:r>
      <w:r w:rsidRPr="00B97140">
        <w:rPr>
          <w:rFonts w:ascii="Times New Roman" w:eastAsia="Times New Roman" w:hAnsi="Times New Roman" w:cs="Times New Roman"/>
          <w:szCs w:val="24"/>
          <w:lang w:eastAsia="cs-CZ"/>
        </w:rPr>
        <w:tab/>
      </w:r>
    </w:p>
    <w:p w:rsidR="00B97140" w:rsidRPr="00B97140" w:rsidRDefault="00B97140" w:rsidP="00B97140">
      <w:pPr>
        <w:spacing w:after="0" w:line="240" w:lineRule="auto"/>
        <w:jc w:val="center"/>
        <w:rPr>
          <w:rFonts w:ascii="Times New Roman" w:eastAsia="Times New Roman" w:hAnsi="Times New Roman" w:cs="Times New Roman"/>
          <w:b/>
          <w:bCs/>
          <w:lang w:eastAsia="cs-CZ"/>
        </w:rPr>
      </w:pPr>
    </w:p>
    <w:p w:rsidR="00B97140" w:rsidRPr="00B97140" w:rsidRDefault="00B97140" w:rsidP="00B97140">
      <w:pPr>
        <w:spacing w:after="0" w:line="240" w:lineRule="auto"/>
        <w:jc w:val="center"/>
        <w:rPr>
          <w:rFonts w:ascii="Times New Roman" w:eastAsia="Times New Roman" w:hAnsi="Times New Roman" w:cs="Times New Roman"/>
          <w:b/>
          <w:bCs/>
          <w:lang w:eastAsia="cs-CZ"/>
        </w:rPr>
      </w:pPr>
    </w:p>
    <w:p w:rsidR="00B97140" w:rsidRPr="00B97140" w:rsidRDefault="00B97140" w:rsidP="00B97140">
      <w:pPr>
        <w:spacing w:after="0" w:line="240" w:lineRule="auto"/>
        <w:jc w:val="center"/>
        <w:rPr>
          <w:rFonts w:ascii="Times New Roman" w:eastAsia="Times New Roman" w:hAnsi="Times New Roman" w:cs="Times New Roman"/>
          <w:b/>
          <w:bCs/>
          <w:lang w:eastAsia="cs-CZ"/>
        </w:rPr>
      </w:pPr>
    </w:p>
    <w:p w:rsidR="00B97140" w:rsidRPr="00B97140" w:rsidRDefault="00B97140" w:rsidP="00B97140">
      <w:pPr>
        <w:spacing w:after="0" w:line="240" w:lineRule="auto"/>
        <w:rPr>
          <w:rFonts w:ascii="Times New Roman" w:eastAsia="Times New Roman" w:hAnsi="Times New Roman" w:cs="Times New Roman"/>
          <w:sz w:val="24"/>
          <w:szCs w:val="24"/>
          <w:lang w:eastAsia="cs-CZ"/>
        </w:rPr>
      </w:pPr>
    </w:p>
    <w:p w:rsidR="003806CD" w:rsidRPr="003806CD" w:rsidRDefault="003806CD" w:rsidP="003806CD">
      <w:pPr>
        <w:spacing w:after="0" w:line="240" w:lineRule="auto"/>
        <w:rPr>
          <w:rFonts w:ascii="Times New Roman" w:eastAsia="Times New Roman" w:hAnsi="Times New Roman" w:cs="Times New Roman"/>
          <w:sz w:val="24"/>
          <w:szCs w:val="24"/>
          <w:lang w:eastAsia="cs-CZ"/>
        </w:rPr>
      </w:pPr>
    </w:p>
    <w:p w:rsidR="00D92C54" w:rsidRPr="00D66C5B" w:rsidRDefault="00D92C54" w:rsidP="00D92C54">
      <w:pPr>
        <w:spacing w:after="0" w:line="240" w:lineRule="auto"/>
        <w:jc w:val="center"/>
        <w:rPr>
          <w:rFonts w:ascii="Times New Roman" w:eastAsia="Times New Roman" w:hAnsi="Times New Roman" w:cs="Times New Roman"/>
          <w:b/>
          <w:bCs/>
          <w:lang w:eastAsia="cs-CZ"/>
        </w:rPr>
      </w:pPr>
      <w:r w:rsidRPr="00D66C5B">
        <w:rPr>
          <w:rFonts w:ascii="Times New Roman" w:eastAsia="Times New Roman" w:hAnsi="Times New Roman" w:cs="Times New Roman"/>
          <w:b/>
          <w:bCs/>
          <w:lang w:eastAsia="cs-CZ"/>
        </w:rPr>
        <w:lastRenderedPageBreak/>
        <w:t>STANOVISKO ETICKÉ KOMISE KE KLINICKÉMU HODNOCENÍ</w:t>
      </w:r>
    </w:p>
    <w:p w:rsidR="00D92C54" w:rsidRPr="00D66C5B" w:rsidRDefault="00D92C54" w:rsidP="00D92C54">
      <w:pPr>
        <w:spacing w:after="0" w:line="240" w:lineRule="auto"/>
        <w:jc w:val="center"/>
        <w:rPr>
          <w:rFonts w:ascii="Times New Roman" w:eastAsia="Times New Roman" w:hAnsi="Times New Roman" w:cs="Times New Roman"/>
          <w:bCs/>
          <w:i/>
          <w:lang w:eastAsia="cs-CZ"/>
        </w:rPr>
      </w:pPr>
      <w:r w:rsidRPr="00D66C5B">
        <w:rPr>
          <w:rFonts w:ascii="Times New Roman" w:eastAsia="Times New Roman" w:hAnsi="Times New Roman" w:cs="Times New Roman"/>
          <w:bCs/>
          <w:i/>
          <w:lang w:eastAsia="cs-CZ"/>
        </w:rPr>
        <w:t xml:space="preserve">Opinion of the Ethics Committee on Clinical Trial  </w:t>
      </w:r>
    </w:p>
    <w:p w:rsidR="00D92C54" w:rsidRPr="00D66C5B" w:rsidRDefault="00D92C54" w:rsidP="00D92C54">
      <w:pPr>
        <w:spacing w:after="0" w:line="240" w:lineRule="auto"/>
        <w:jc w:val="center"/>
        <w:rPr>
          <w:rFonts w:ascii="Times New Roman" w:eastAsia="Times New Roman" w:hAnsi="Times New Roman" w:cs="Times New Roman"/>
          <w:b/>
          <w:bCs/>
          <w:i/>
          <w:lang w:eastAsia="cs-CZ"/>
        </w:rPr>
      </w:pPr>
    </w:p>
    <w:p w:rsidR="00D92C54" w:rsidRPr="00D66C5B" w:rsidRDefault="00415BD1" w:rsidP="00D92C54">
      <w:pPr>
        <w:spacing w:after="0" w:line="240" w:lineRule="auto"/>
        <w:rPr>
          <w:rFonts w:ascii="Times New Roman" w:eastAsia="Times New Roman" w:hAnsi="Times New Roman" w:cs="Times New Roman"/>
          <w:lang w:eastAsia="cs-CZ"/>
        </w:rPr>
      </w:pPr>
      <w:r w:rsidRPr="00D66C5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92C54" w:rsidRPr="00D66C5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66C5B">
        <w:rPr>
          <w:rFonts w:ascii="Times New Roman" w:eastAsia="Times New Roman" w:hAnsi="Times New Roman" w:cs="Times New Roman"/>
          <w:lang w:eastAsia="cs-CZ"/>
        </w:rPr>
        <w:fldChar w:fldCharType="end"/>
      </w:r>
      <w:r w:rsidR="00D92C54" w:rsidRPr="00D66C5B">
        <w:rPr>
          <w:rFonts w:ascii="Times New Roman" w:eastAsia="Times New Roman" w:hAnsi="Times New Roman" w:cs="Times New Roman"/>
          <w:lang w:eastAsia="cs-CZ"/>
        </w:rPr>
        <w:t xml:space="preserve">  Multicentrické KH, je požadováno stanovisko multicentrické EK pro všechna centra/</w:t>
      </w:r>
      <w:r w:rsidR="00D92C54" w:rsidRPr="00D66C5B">
        <w:rPr>
          <w:rFonts w:ascii="Times New Roman" w:eastAsia="Times New Roman" w:hAnsi="Times New Roman" w:cs="Times New Roman"/>
          <w:i/>
          <w:lang w:eastAsia="cs-CZ"/>
        </w:rPr>
        <w:t>Multi-centric clinical trial, opinion issued by Ethics Committee for Multi-Centric Clinical Trials is required</w:t>
      </w:r>
    </w:p>
    <w:p w:rsidR="00D92C54" w:rsidRPr="00D66C5B" w:rsidRDefault="00D92C54" w:rsidP="00D92C54">
      <w:pPr>
        <w:spacing w:after="0" w:line="240" w:lineRule="auto"/>
        <w:rPr>
          <w:rFonts w:ascii="Times New Roman" w:eastAsia="Times New Roman" w:hAnsi="Times New Roman" w:cs="Times New Roman"/>
          <w:i/>
          <w:lang w:eastAsia="cs-CZ"/>
        </w:rPr>
      </w:pPr>
      <w:r w:rsidRPr="00D66C5B">
        <w:rPr>
          <w:rFonts w:ascii="Wingdings 2" w:eastAsia="Times New Roman" w:hAnsi="Wingdings 2" w:cs="Times New Roman"/>
          <w:lang w:eastAsia="cs-CZ"/>
        </w:rPr>
        <w:t></w:t>
      </w:r>
      <w:r w:rsidRPr="00D66C5B">
        <w:rPr>
          <w:rFonts w:ascii="Times New Roman" w:eastAsia="Times New Roman" w:hAnsi="Times New Roman" w:cs="Times New Roman"/>
          <w:lang w:eastAsia="cs-CZ"/>
        </w:rPr>
        <w:t xml:space="preserve">  Multicentrické KH, je požadováno stanovisko EK pro místní centrum (centra)/ </w:t>
      </w:r>
      <w:r w:rsidRPr="00D66C5B">
        <w:rPr>
          <w:rFonts w:ascii="Times New Roman" w:eastAsia="Times New Roman" w:hAnsi="Times New Roman" w:cs="Times New Roman"/>
          <w:i/>
          <w:lang w:eastAsia="cs-CZ"/>
        </w:rPr>
        <w:t>Multi-centric clinical trial, opinion issued by local Ethics Committee(s) is required</w:t>
      </w:r>
    </w:p>
    <w:p w:rsidR="00D92C54" w:rsidRPr="00D66C5B" w:rsidRDefault="00415BD1" w:rsidP="00D92C54">
      <w:pPr>
        <w:spacing w:after="0" w:line="240" w:lineRule="auto"/>
        <w:rPr>
          <w:rFonts w:ascii="Times New Roman" w:eastAsia="Times New Roman" w:hAnsi="Times New Roman" w:cs="Times New Roman"/>
          <w:i/>
          <w:lang w:eastAsia="cs-CZ"/>
        </w:rPr>
      </w:pPr>
      <w:r w:rsidRPr="00D66C5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92C54" w:rsidRPr="00D66C5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66C5B">
        <w:rPr>
          <w:rFonts w:ascii="Times New Roman" w:eastAsia="Times New Roman" w:hAnsi="Times New Roman" w:cs="Times New Roman"/>
          <w:lang w:eastAsia="cs-CZ"/>
        </w:rPr>
        <w:fldChar w:fldCharType="end"/>
      </w:r>
      <w:r w:rsidR="00D92C54" w:rsidRPr="00D66C5B">
        <w:rPr>
          <w:rFonts w:ascii="Times New Roman" w:eastAsia="Times New Roman" w:hAnsi="Times New Roman" w:cs="Times New Roman"/>
          <w:lang w:eastAsia="cs-CZ"/>
        </w:rPr>
        <w:t xml:space="preserve">  KH prováděné v jednom centru, požadováno stanovisko EK pro místní centrum (centra)/ </w:t>
      </w:r>
      <w:r w:rsidR="00D92C54" w:rsidRPr="00D66C5B">
        <w:rPr>
          <w:rFonts w:ascii="Times New Roman" w:eastAsia="Times New Roman" w:hAnsi="Times New Roman" w:cs="Times New Roman"/>
          <w:i/>
          <w:lang w:eastAsia="cs-CZ"/>
        </w:rPr>
        <w:t>Clinical trial conducted in a single site, opinion of a local EC is required</w:t>
      </w:r>
    </w:p>
    <w:p w:rsidR="00D92C54" w:rsidRPr="00D66C5B" w:rsidRDefault="00D92C54" w:rsidP="00D92C54">
      <w:pPr>
        <w:spacing w:after="0" w:line="240" w:lineRule="auto"/>
        <w:rPr>
          <w:rFonts w:ascii="Times New Roman" w:eastAsia="Times New Roman" w:hAnsi="Times New Roman" w:cs="Times New Roman"/>
          <w:b/>
          <w:bCs/>
          <w:lang w:eastAsia="cs-CZ"/>
        </w:rPr>
      </w:pPr>
    </w:p>
    <w:p w:rsidR="00D92C54" w:rsidRPr="00D66C5B" w:rsidRDefault="00D92C54" w:rsidP="00D92C54">
      <w:pPr>
        <w:spacing w:after="0" w:line="240" w:lineRule="auto"/>
        <w:rPr>
          <w:rFonts w:ascii="Times New Roman" w:eastAsia="Times New Roman" w:hAnsi="Times New Roman" w:cs="Times New Roman"/>
          <w:b/>
          <w:bCs/>
          <w:lang w:eastAsia="cs-CZ"/>
        </w:rPr>
      </w:pPr>
      <w:r w:rsidRPr="00D66C5B">
        <w:rPr>
          <w:rFonts w:ascii="Times New Roman" w:eastAsia="Times New Roman" w:hAnsi="Times New Roman" w:cs="Times New Roman"/>
          <w:b/>
          <w:bCs/>
          <w:lang w:eastAsia="cs-CZ"/>
        </w:rPr>
        <w:t>Číslo jednací/</w:t>
      </w:r>
      <w:r w:rsidRPr="00D66C5B">
        <w:rPr>
          <w:rFonts w:ascii="Times New Roman" w:eastAsia="Times New Roman" w:hAnsi="Times New Roman" w:cs="Times New Roman"/>
          <w:i/>
          <w:lang w:eastAsia="cs-CZ"/>
        </w:rPr>
        <w:t>Reference number</w:t>
      </w:r>
      <w:r w:rsidRPr="00D66C5B">
        <w:rPr>
          <w:rFonts w:ascii="Times New Roman" w:eastAsia="Times New Roman" w:hAnsi="Times New Roman" w:cs="Times New Roman"/>
          <w:lang w:eastAsia="cs-CZ"/>
        </w:rPr>
        <w:t xml:space="preserve">:  </w:t>
      </w:r>
      <w:r w:rsidRPr="00D66C5B">
        <w:rPr>
          <w:rFonts w:ascii="Times New Roman" w:eastAsia="Times New Roman" w:hAnsi="Times New Roman" w:cs="Times New Roman"/>
          <w:b/>
          <w:lang w:eastAsia="cs-CZ"/>
        </w:rPr>
        <w:t>87/13</w:t>
      </w:r>
    </w:p>
    <w:p w:rsidR="00D92C54" w:rsidRPr="00D66C5B" w:rsidRDefault="00D92C54" w:rsidP="00D92C54">
      <w:pPr>
        <w:spacing w:after="0" w:line="240" w:lineRule="auto"/>
        <w:rPr>
          <w:rFonts w:ascii="Times New Roman" w:eastAsia="Times New Roman" w:hAnsi="Times New Roman" w:cs="Times New Roman"/>
          <w:i/>
          <w:lang w:eastAsia="cs-CZ"/>
        </w:rPr>
      </w:pPr>
      <w:r w:rsidRPr="00D66C5B">
        <w:rPr>
          <w:rFonts w:ascii="Times New Roman" w:eastAsia="Times New Roman" w:hAnsi="Times New Roman" w:cs="Times New Roman"/>
          <w:b/>
          <w:bCs/>
          <w:lang w:eastAsia="cs-CZ"/>
        </w:rPr>
        <w:t>Název KH/</w:t>
      </w:r>
      <w:r w:rsidRPr="00D66C5B">
        <w:rPr>
          <w:rFonts w:ascii="Times New Roman" w:eastAsia="Times New Roman" w:hAnsi="Times New Roman" w:cs="Times New Roman"/>
          <w:i/>
          <w:lang w:eastAsia="cs-CZ"/>
        </w:rPr>
        <w:t>Full Title of Clinical Trial</w:t>
      </w:r>
      <w:r w:rsidRPr="00D66C5B">
        <w:rPr>
          <w:rFonts w:ascii="Times New Roman" w:eastAsia="Times New Roman" w:hAnsi="Times New Roman" w:cs="Times New Roman"/>
          <w:bCs/>
          <w:lang w:eastAsia="cs-CZ"/>
        </w:rPr>
        <w:t xml:space="preserve">:  </w:t>
      </w:r>
      <w:r w:rsidRPr="00D66C5B">
        <w:rPr>
          <w:rFonts w:ascii="Times New Roman" w:eastAsia="Times New Roman" w:hAnsi="Times New Roman" w:cs="Times New Roman"/>
          <w:lang w:eastAsia="cs-CZ"/>
        </w:rPr>
        <w:t xml:space="preserve">Perspektivní, jednoramenné, multicentrické, nekontrolované, otevřené hodnocení fáze II refametinibu (BAY 86-9766) v kombinaci se sorafenibem jako léčba první volby u pacientů s RAS-mutantním hepatocelulárním karcinomem (HCC) / </w:t>
      </w:r>
      <w:r w:rsidRPr="00D66C5B">
        <w:rPr>
          <w:rFonts w:ascii="Times New Roman" w:eastAsia="Times New Roman" w:hAnsi="Times New Roman" w:cs="Times New Roman"/>
          <w:i/>
          <w:lang w:eastAsia="cs-CZ"/>
        </w:rPr>
        <w:t>A prospective, single-arm, multicenter, uncontrolled, open-label Phase II trial of refametinib (BAY 86-9766) in combination with sorafenib as first line treatment in patients with RAS mutant Hepatocellular Carcinoma (HCC)</w:t>
      </w:r>
    </w:p>
    <w:p w:rsidR="00D92C54" w:rsidRPr="00D66C5B" w:rsidRDefault="00D92C54" w:rsidP="00D92C54">
      <w:pPr>
        <w:spacing w:after="0" w:line="240" w:lineRule="auto"/>
        <w:rPr>
          <w:rFonts w:ascii="Times New Roman" w:eastAsia="Times New Roman" w:hAnsi="Times New Roman" w:cs="Times New Roman"/>
          <w:i/>
          <w:lang w:eastAsia="cs-CZ"/>
        </w:rPr>
      </w:pPr>
      <w:r w:rsidRPr="00D66C5B">
        <w:rPr>
          <w:rFonts w:ascii="Times New Roman" w:eastAsia="Times New Roman" w:hAnsi="Times New Roman" w:cs="Times New Roman"/>
          <w:lang w:eastAsia="cs-CZ"/>
        </w:rPr>
        <w:t xml:space="preserve">                                        </w:t>
      </w:r>
    </w:p>
    <w:p w:rsidR="00D92C54" w:rsidRPr="00D66C5B" w:rsidRDefault="00D92C54" w:rsidP="00D92C54">
      <w:pPr>
        <w:spacing w:after="0" w:line="240" w:lineRule="auto"/>
        <w:rPr>
          <w:rFonts w:ascii="Times New Roman" w:eastAsia="Times New Roman" w:hAnsi="Times New Roman" w:cs="Times New Roman"/>
          <w:lang w:eastAsia="cs-CZ"/>
        </w:rPr>
      </w:pPr>
      <w:r w:rsidRPr="00D66C5B">
        <w:rPr>
          <w:rFonts w:ascii="Times New Roman" w:eastAsia="Times New Roman" w:hAnsi="Times New Roman" w:cs="Times New Roman"/>
          <w:b/>
          <w:bCs/>
          <w:lang w:eastAsia="cs-CZ"/>
        </w:rPr>
        <w:t xml:space="preserve">Číslo protokolu/ </w:t>
      </w:r>
      <w:r w:rsidRPr="00D66C5B">
        <w:rPr>
          <w:rFonts w:ascii="Times New Roman" w:eastAsia="Times New Roman" w:hAnsi="Times New Roman" w:cs="Times New Roman"/>
          <w:i/>
          <w:lang w:eastAsia="cs-CZ"/>
        </w:rPr>
        <w:t>Protocol Code Number</w:t>
      </w:r>
      <w:r w:rsidRPr="00D66C5B">
        <w:rPr>
          <w:rFonts w:ascii="Times New Roman" w:eastAsia="Times New Roman" w:hAnsi="Times New Roman" w:cs="Times New Roman"/>
          <w:lang w:eastAsia="cs-CZ"/>
        </w:rPr>
        <w:t>: 16728</w:t>
      </w:r>
    </w:p>
    <w:p w:rsidR="00D92C54" w:rsidRPr="00D66C5B" w:rsidRDefault="00D92C54" w:rsidP="00D92C54">
      <w:pPr>
        <w:spacing w:after="0" w:line="240" w:lineRule="auto"/>
        <w:rPr>
          <w:rFonts w:ascii="Times New Roman" w:eastAsia="Times New Roman" w:hAnsi="Times New Roman" w:cs="Times New Roman"/>
          <w:lang w:eastAsia="cs-CZ"/>
        </w:rPr>
      </w:pPr>
      <w:r w:rsidRPr="00D66C5B">
        <w:rPr>
          <w:rFonts w:ascii="Times New Roman" w:eastAsia="Times New Roman" w:hAnsi="Times New Roman" w:cs="Times New Roman"/>
          <w:b/>
          <w:bCs/>
          <w:lang w:eastAsia="cs-CZ"/>
        </w:rPr>
        <w:t xml:space="preserve">EudraCT number/ </w:t>
      </w:r>
      <w:r w:rsidRPr="00D66C5B">
        <w:rPr>
          <w:rFonts w:ascii="Times New Roman" w:eastAsia="Times New Roman" w:hAnsi="Times New Roman" w:cs="Times New Roman"/>
          <w:i/>
          <w:lang w:eastAsia="cs-CZ"/>
        </w:rPr>
        <w:t>EudraCT number</w:t>
      </w:r>
      <w:r w:rsidRPr="00D66C5B">
        <w:rPr>
          <w:rFonts w:ascii="Times New Roman" w:eastAsia="Times New Roman" w:hAnsi="Times New Roman" w:cs="Times New Roman"/>
          <w:lang w:eastAsia="cs-CZ"/>
        </w:rPr>
        <w:t>: 2013-000241-39</w:t>
      </w:r>
    </w:p>
    <w:p w:rsidR="00D92C54" w:rsidRPr="00D66C5B" w:rsidRDefault="00D92C54" w:rsidP="00D92C54">
      <w:pPr>
        <w:spacing w:after="0" w:line="240" w:lineRule="auto"/>
        <w:rPr>
          <w:rFonts w:ascii="Times New Roman" w:eastAsia="Times New Roman" w:hAnsi="Times New Roman" w:cs="Times New Roman"/>
          <w:b/>
          <w:bCs/>
          <w:lang w:eastAsia="cs-CZ"/>
        </w:rPr>
      </w:pPr>
    </w:p>
    <w:p w:rsidR="00D92C54" w:rsidRPr="00D66C5B" w:rsidRDefault="00D92C54" w:rsidP="00D92C54">
      <w:pPr>
        <w:spacing w:after="0" w:line="240" w:lineRule="auto"/>
        <w:rPr>
          <w:rFonts w:ascii="Times New Roman" w:eastAsia="Times New Roman" w:hAnsi="Times New Roman" w:cs="Times New Roman"/>
          <w:lang w:eastAsia="cs-CZ"/>
        </w:rPr>
      </w:pPr>
      <w:r w:rsidRPr="00D66C5B">
        <w:rPr>
          <w:rFonts w:ascii="Times New Roman" w:eastAsia="Times New Roman" w:hAnsi="Times New Roman" w:cs="Times New Roman"/>
          <w:b/>
          <w:bCs/>
          <w:lang w:eastAsia="cs-CZ"/>
        </w:rPr>
        <w:t>Zadavatel/</w:t>
      </w:r>
      <w:r w:rsidRPr="00D66C5B">
        <w:rPr>
          <w:rFonts w:ascii="Times New Roman" w:eastAsia="Times New Roman" w:hAnsi="Times New Roman" w:cs="Times New Roman"/>
          <w:i/>
          <w:lang w:eastAsia="cs-CZ"/>
        </w:rPr>
        <w:t>Sponzor</w:t>
      </w:r>
      <w:r w:rsidRPr="00D66C5B">
        <w:rPr>
          <w:rFonts w:ascii="Times New Roman" w:eastAsia="Times New Roman" w:hAnsi="Times New Roman" w:cs="Times New Roman"/>
          <w:lang w:eastAsia="cs-CZ"/>
        </w:rPr>
        <w:t>: Sysmex Inostics GmbH, Falkernried 88, Haus C, 20251 Hamburg,  Germany</w:t>
      </w:r>
    </w:p>
    <w:p w:rsidR="00D92C54" w:rsidRPr="00D66C5B" w:rsidRDefault="00D92C54" w:rsidP="00D92C54">
      <w:pPr>
        <w:spacing w:after="0" w:line="240" w:lineRule="auto"/>
        <w:rPr>
          <w:rFonts w:ascii="Times New Roman" w:eastAsia="Times New Roman" w:hAnsi="Times New Roman" w:cs="Times New Roman"/>
          <w:bCs/>
          <w:lang w:eastAsia="cs-CZ"/>
        </w:rPr>
      </w:pPr>
      <w:r w:rsidRPr="00D66C5B">
        <w:rPr>
          <w:rFonts w:ascii="Times New Roman" w:eastAsia="Times New Roman" w:hAnsi="Times New Roman" w:cs="Times New Roman"/>
          <w:b/>
          <w:bCs/>
          <w:lang w:eastAsia="cs-CZ"/>
        </w:rPr>
        <w:t>Žadatel/</w:t>
      </w:r>
      <w:r w:rsidRPr="00D66C5B">
        <w:rPr>
          <w:rFonts w:ascii="Times New Roman" w:eastAsia="Times New Roman" w:hAnsi="Times New Roman" w:cs="Times New Roman"/>
          <w:bCs/>
          <w:i/>
          <w:lang w:eastAsia="cs-CZ"/>
        </w:rPr>
        <w:t>Applicant</w:t>
      </w:r>
      <w:r w:rsidRPr="00D66C5B">
        <w:rPr>
          <w:rFonts w:ascii="Times New Roman" w:eastAsia="Times New Roman" w:hAnsi="Times New Roman" w:cs="Times New Roman"/>
          <w:bCs/>
          <w:lang w:eastAsia="cs-CZ"/>
        </w:rPr>
        <w:t>: Bayer s.r.o., Siemensova 2717/4, 155 00 Praha 5, PharmDr. Ilona Bečková, Ph.D.</w:t>
      </w:r>
    </w:p>
    <w:p w:rsidR="00D92C54" w:rsidRPr="00D66C5B" w:rsidRDefault="00D92C54" w:rsidP="00D92C54">
      <w:pPr>
        <w:spacing w:after="0" w:line="240" w:lineRule="auto"/>
        <w:rPr>
          <w:rFonts w:ascii="Times New Roman" w:eastAsia="Times New Roman" w:hAnsi="Times New Roman" w:cs="Times New Roman"/>
          <w:b/>
          <w:bCs/>
          <w:lang w:eastAsia="cs-CZ"/>
        </w:rPr>
      </w:pPr>
      <w:r w:rsidRPr="00D66C5B">
        <w:rPr>
          <w:rFonts w:ascii="Times New Roman" w:eastAsia="Times New Roman" w:hAnsi="Times New Roman" w:cs="Times New Roman"/>
          <w:b/>
          <w:bCs/>
          <w:lang w:eastAsia="cs-CZ"/>
        </w:rPr>
        <w:t>Datum doručení žádosti/</w:t>
      </w:r>
      <w:r w:rsidRPr="00D66C5B">
        <w:rPr>
          <w:rFonts w:ascii="Times New Roman" w:eastAsia="Times New Roman" w:hAnsi="Times New Roman" w:cs="Times New Roman"/>
          <w:i/>
          <w:lang w:eastAsia="cs-CZ"/>
        </w:rPr>
        <w:t>Date of submission of the Application Form</w:t>
      </w:r>
      <w:r w:rsidRPr="00D66C5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3.4.2014, 23.4.</w:t>
      </w:r>
      <w:r w:rsidRPr="00D66C5B">
        <w:rPr>
          <w:rFonts w:ascii="Times New Roman" w:eastAsia="Times New Roman" w:hAnsi="Times New Roman" w:cs="Times New Roman"/>
          <w:lang w:eastAsia="cs-CZ"/>
        </w:rPr>
        <w:t>2014</w:t>
      </w:r>
    </w:p>
    <w:p w:rsidR="00D92C54" w:rsidRPr="00D66C5B" w:rsidRDefault="00D92C54" w:rsidP="00D92C54">
      <w:pPr>
        <w:spacing w:after="0" w:line="240" w:lineRule="auto"/>
        <w:rPr>
          <w:rFonts w:ascii="Times New Roman" w:eastAsia="Times New Roman" w:hAnsi="Times New Roman" w:cs="Times New Roman"/>
          <w:lang w:eastAsia="cs-CZ"/>
        </w:rPr>
      </w:pPr>
      <w:r w:rsidRPr="00D66C5B">
        <w:rPr>
          <w:rFonts w:ascii="Times New Roman" w:eastAsia="Times New Roman" w:hAnsi="Times New Roman" w:cs="Times New Roman"/>
          <w:b/>
          <w:bCs/>
          <w:lang w:eastAsia="cs-CZ"/>
        </w:rPr>
        <w:t xml:space="preserve">Datum jednání EK </w:t>
      </w:r>
      <w:r w:rsidRPr="00D66C5B">
        <w:rPr>
          <w:rFonts w:ascii="Times New Roman" w:eastAsia="Times New Roman" w:hAnsi="Times New Roman" w:cs="Times New Roman"/>
          <w:lang w:eastAsia="cs-CZ"/>
        </w:rPr>
        <w:t>/</w:t>
      </w:r>
      <w:r w:rsidRPr="00D66C5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D66C5B">
        <w:rPr>
          <w:rFonts w:ascii="Times New Roman" w:eastAsia="Times New Roman" w:hAnsi="Times New Roman" w:cs="Times New Roman"/>
          <w:lang w:eastAsia="cs-CZ"/>
        </w:rPr>
        <w:t>2014</w:t>
      </w:r>
    </w:p>
    <w:p w:rsidR="00D92C54" w:rsidRPr="00D66C5B" w:rsidRDefault="00D92C54" w:rsidP="00D92C54">
      <w:pPr>
        <w:spacing w:after="0" w:line="240" w:lineRule="auto"/>
        <w:rPr>
          <w:rFonts w:ascii="Times New Roman" w:eastAsia="Times New Roman" w:hAnsi="Times New Roman" w:cs="Times New Roman"/>
          <w:b/>
          <w:bCs/>
          <w:lang w:eastAsia="cs-CZ"/>
        </w:rPr>
      </w:pPr>
    </w:p>
    <w:p w:rsidR="00D92C54" w:rsidRPr="00D66C5B" w:rsidRDefault="00D92C54" w:rsidP="00D92C54">
      <w:pPr>
        <w:spacing w:after="0" w:line="240" w:lineRule="auto"/>
        <w:rPr>
          <w:rFonts w:ascii="Times New Roman" w:eastAsia="Times New Roman" w:hAnsi="Times New Roman" w:cs="Times New Roman"/>
          <w:b/>
          <w:bCs/>
          <w:i/>
          <w:lang w:eastAsia="cs-CZ"/>
        </w:rPr>
      </w:pPr>
      <w:r w:rsidRPr="00D66C5B">
        <w:rPr>
          <w:rFonts w:ascii="Times New Roman" w:eastAsia="Times New Roman" w:hAnsi="Times New Roman" w:cs="Times New Roman"/>
          <w:b/>
          <w:bCs/>
          <w:lang w:eastAsia="cs-CZ"/>
        </w:rPr>
        <w:t>U multicentrického KH adresa multicentrické EK, ke které bylo KH předloženo/</w:t>
      </w:r>
      <w:r w:rsidRPr="00D66C5B">
        <w:rPr>
          <w:rFonts w:ascii="Times New Roman" w:eastAsia="Times New Roman" w:hAnsi="Times New Roman" w:cs="Times New Roman"/>
          <w:b/>
          <w:bCs/>
          <w:i/>
          <w:lang w:eastAsia="cs-CZ"/>
        </w:rPr>
        <w:t xml:space="preserve"> </w:t>
      </w:r>
      <w:r w:rsidRPr="00D66C5B">
        <w:rPr>
          <w:rFonts w:ascii="Times New Roman" w:eastAsia="Times New Roman" w:hAnsi="Times New Roman" w:cs="Times New Roman"/>
          <w:i/>
          <w:lang w:eastAsia="cs-CZ"/>
        </w:rPr>
        <w:t>F</w:t>
      </w:r>
      <w:r w:rsidRPr="00D66C5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66C5B">
        <w:rPr>
          <w:rFonts w:ascii="Times New Roman" w:eastAsia="Times New Roman" w:hAnsi="Times New Roman" w:cs="Times New Roman"/>
          <w:lang w:val="en-US" w:eastAsia="cs-CZ"/>
        </w:rPr>
        <w:t xml:space="preserve">:  </w:t>
      </w:r>
      <w:r w:rsidRPr="00D66C5B">
        <w:rPr>
          <w:rFonts w:ascii="Times New Roman" w:eastAsia="Times New Roman" w:hAnsi="Times New Roman" w:cs="Times New Roman"/>
          <w:b/>
          <w:bCs/>
          <w:i/>
          <w:lang w:eastAsia="cs-CZ"/>
        </w:rPr>
        <w:t xml:space="preserve"> </w:t>
      </w:r>
      <w:r w:rsidRPr="00D66C5B">
        <w:rPr>
          <w:rFonts w:ascii="Times New Roman" w:eastAsia="Times New Roman" w:hAnsi="Times New Roman" w:cs="Times New Roman"/>
          <w:i/>
          <w:lang w:eastAsia="cs-CZ"/>
        </w:rPr>
        <w:t>MEK FN Motol</w:t>
      </w:r>
    </w:p>
    <w:p w:rsidR="00D92C54" w:rsidRPr="00D66C5B" w:rsidRDefault="00D92C54" w:rsidP="00D92C54">
      <w:pPr>
        <w:spacing w:after="0" w:line="240" w:lineRule="auto"/>
        <w:rPr>
          <w:rFonts w:ascii="Times New Roman" w:eastAsia="Times New Roman" w:hAnsi="Times New Roman" w:cs="Times New Roman"/>
          <w:b/>
          <w:bCs/>
          <w:i/>
          <w:lang w:eastAsia="cs-CZ"/>
        </w:rPr>
      </w:pPr>
    </w:p>
    <w:p w:rsidR="00D92C54" w:rsidRPr="00D66C5B" w:rsidRDefault="00D92C54" w:rsidP="00D92C54">
      <w:pPr>
        <w:spacing w:after="0" w:line="240" w:lineRule="auto"/>
        <w:rPr>
          <w:rFonts w:ascii="Times New Roman" w:eastAsia="Times New Roman" w:hAnsi="Times New Roman" w:cs="Times New Roman"/>
          <w:lang w:eastAsia="cs-CZ"/>
        </w:rPr>
      </w:pPr>
      <w:r w:rsidRPr="00D66C5B">
        <w:rPr>
          <w:rFonts w:ascii="Times New Roman" w:eastAsia="Times New Roman" w:hAnsi="Times New Roman" w:cs="Times New Roman"/>
          <w:b/>
          <w:bCs/>
          <w:lang w:eastAsia="cs-CZ"/>
        </w:rPr>
        <w:t xml:space="preserve">Vyjádření EK/ </w:t>
      </w:r>
      <w:r w:rsidRPr="00D66C5B">
        <w:rPr>
          <w:rFonts w:ascii="Times New Roman" w:eastAsia="Times New Roman" w:hAnsi="Times New Roman" w:cs="Times New Roman"/>
          <w:i/>
          <w:lang w:eastAsia="cs-CZ"/>
        </w:rPr>
        <w:t>Ethics Committe´s opinion</w:t>
      </w:r>
      <w:r w:rsidRPr="00D66C5B">
        <w:rPr>
          <w:rFonts w:ascii="Times New Roman" w:eastAsia="Times New Roman" w:hAnsi="Times New Roman" w:cs="Times New Roman"/>
          <w:lang w:eastAsia="cs-CZ"/>
        </w:rPr>
        <w:t>:</w:t>
      </w:r>
    </w:p>
    <w:p w:rsidR="00D92C54" w:rsidRPr="00D66C5B" w:rsidRDefault="00D92C54" w:rsidP="00D92C54">
      <w:pPr>
        <w:spacing w:after="0" w:line="240" w:lineRule="auto"/>
        <w:rPr>
          <w:rFonts w:ascii="Times New Roman" w:eastAsia="Times New Roman" w:hAnsi="Times New Roman" w:cs="Times New Roman"/>
          <w:i/>
          <w:lang w:eastAsia="cs-CZ"/>
        </w:rPr>
      </w:pPr>
      <w:r w:rsidRPr="00D66C5B">
        <w:rPr>
          <w:rFonts w:ascii="Times New Roman" w:eastAsia="Times New Roman" w:hAnsi="Times New Roman" w:cs="Times New Roman"/>
          <w:lang w:eastAsia="cs-CZ"/>
        </w:rPr>
        <w:sym w:font="Wingdings 2" w:char="F0A3"/>
      </w:r>
      <w:r w:rsidRPr="00D66C5B">
        <w:rPr>
          <w:rFonts w:ascii="Times New Roman" w:eastAsia="Times New Roman" w:hAnsi="Times New Roman" w:cs="Times New Roman"/>
          <w:lang w:eastAsia="cs-CZ"/>
        </w:rPr>
        <w:t xml:space="preserve">  EK  vydala souhlasné stanovisko// </w:t>
      </w:r>
      <w:r w:rsidRPr="00D66C5B">
        <w:rPr>
          <w:rFonts w:ascii="Times New Roman" w:eastAsia="Times New Roman" w:hAnsi="Times New Roman" w:cs="Times New Roman"/>
          <w:i/>
          <w:lang w:eastAsia="cs-CZ"/>
        </w:rPr>
        <w:t>EC issues</w:t>
      </w:r>
      <w:r w:rsidRPr="00D66C5B">
        <w:rPr>
          <w:rFonts w:ascii="Times New Roman" w:eastAsia="Times New Roman" w:hAnsi="Times New Roman" w:cs="Times New Roman"/>
          <w:lang w:eastAsia="cs-CZ"/>
        </w:rPr>
        <w:t xml:space="preserve"> f</w:t>
      </w:r>
      <w:r w:rsidRPr="00D66C5B">
        <w:rPr>
          <w:rFonts w:ascii="Times New Roman" w:eastAsia="Times New Roman" w:hAnsi="Times New Roman" w:cs="Times New Roman"/>
          <w:i/>
          <w:lang w:eastAsia="cs-CZ"/>
        </w:rPr>
        <w:t>avourable opinion</w:t>
      </w:r>
    </w:p>
    <w:p w:rsidR="00D92C54" w:rsidRPr="00D66C5B" w:rsidRDefault="00D92C54" w:rsidP="00D92C54">
      <w:pPr>
        <w:spacing w:after="0" w:line="240" w:lineRule="auto"/>
        <w:rPr>
          <w:rFonts w:ascii="Times New Roman" w:eastAsia="Times New Roman" w:hAnsi="Times New Roman" w:cs="Times New Roman"/>
          <w:bCs/>
          <w:i/>
          <w:lang w:eastAsia="cs-CZ"/>
        </w:rPr>
      </w:pPr>
      <w:r w:rsidRPr="00D66C5B">
        <w:rPr>
          <w:rFonts w:ascii="Wingdings 2" w:eastAsia="Times New Roman" w:hAnsi="Wingdings 2" w:cs="Times New Roman"/>
          <w:bCs/>
          <w:lang w:eastAsia="cs-CZ"/>
        </w:rPr>
        <w:t></w:t>
      </w:r>
      <w:r w:rsidRPr="00D66C5B">
        <w:rPr>
          <w:rFonts w:ascii="Times New Roman" w:eastAsia="Times New Roman" w:hAnsi="Times New Roman" w:cs="Times New Roman"/>
          <w:bCs/>
          <w:lang w:eastAsia="cs-CZ"/>
        </w:rPr>
        <w:t xml:space="preserve">  EK  vzala na vědomí / </w:t>
      </w:r>
      <w:r w:rsidRPr="00D66C5B">
        <w:rPr>
          <w:rFonts w:ascii="Times New Roman" w:eastAsia="Times New Roman" w:hAnsi="Times New Roman" w:cs="Times New Roman"/>
          <w:bCs/>
          <w:i/>
          <w:lang w:eastAsia="cs-CZ"/>
        </w:rPr>
        <w:t>Taken into account</w:t>
      </w:r>
    </w:p>
    <w:p w:rsidR="00D92C54" w:rsidRPr="00D66C5B" w:rsidRDefault="00D92C54" w:rsidP="00D92C54">
      <w:pPr>
        <w:spacing w:after="0" w:line="240" w:lineRule="auto"/>
        <w:rPr>
          <w:rFonts w:ascii="Times New Roman" w:eastAsia="Times New Roman" w:hAnsi="Times New Roman" w:cs="Times New Roman"/>
          <w:b/>
          <w:bCs/>
          <w:lang w:eastAsia="cs-CZ"/>
        </w:rPr>
      </w:pPr>
    </w:p>
    <w:p w:rsidR="00D92C54" w:rsidRPr="00D66C5B" w:rsidRDefault="00D92C54" w:rsidP="00D92C54">
      <w:pPr>
        <w:spacing w:after="0" w:line="240" w:lineRule="auto"/>
        <w:rPr>
          <w:rFonts w:ascii="Times New Roman" w:eastAsia="Times New Roman" w:hAnsi="Times New Roman" w:cs="Times New Roman"/>
          <w:i/>
          <w:lang w:val="en-US" w:eastAsia="cs-CZ"/>
        </w:rPr>
      </w:pPr>
      <w:r w:rsidRPr="00D66C5B">
        <w:rPr>
          <w:rFonts w:ascii="Times New Roman" w:eastAsia="Times New Roman" w:hAnsi="Times New Roman" w:cs="Times New Roman"/>
          <w:b/>
          <w:bCs/>
          <w:lang w:eastAsia="cs-CZ"/>
        </w:rPr>
        <w:t>Lhůta pro podání písemné zprávy o průběhu KH od jeho zahájení</w:t>
      </w:r>
      <w:r w:rsidRPr="00D66C5B">
        <w:rPr>
          <w:rFonts w:ascii="Times New Roman" w:eastAsia="Times New Roman" w:hAnsi="Times New Roman" w:cs="Times New Roman"/>
          <w:b/>
          <w:bCs/>
          <w:lang w:val="en-US" w:eastAsia="cs-CZ"/>
        </w:rPr>
        <w:t xml:space="preserve">/ </w:t>
      </w:r>
      <w:r w:rsidRPr="00D66C5B">
        <w:rPr>
          <w:rFonts w:ascii="Times New Roman" w:eastAsia="Times New Roman" w:hAnsi="Times New Roman" w:cs="Times New Roman"/>
          <w:i/>
          <w:lang w:val="en-US" w:eastAsia="cs-CZ"/>
        </w:rPr>
        <w:t>Time schedule for submission of the  written Annual Report from the CT commencement:</w:t>
      </w:r>
    </w:p>
    <w:p w:rsidR="00D92C54" w:rsidRPr="00D66C5B" w:rsidRDefault="00D92C54" w:rsidP="00D92C54">
      <w:pPr>
        <w:spacing w:after="0" w:line="240" w:lineRule="auto"/>
        <w:rPr>
          <w:rFonts w:ascii="Times New Roman" w:eastAsia="Times New Roman" w:hAnsi="Times New Roman" w:cs="Times New Roman"/>
          <w:lang w:eastAsia="cs-CZ"/>
        </w:rPr>
      </w:pPr>
      <w:r w:rsidRPr="00D66C5B">
        <w:rPr>
          <w:rFonts w:ascii="Times New Roman" w:eastAsia="Times New Roman" w:hAnsi="Times New Roman" w:cs="Times New Roman"/>
          <w:lang w:eastAsia="cs-CZ"/>
        </w:rPr>
        <w:sym w:font="Wingdings 2" w:char="F054"/>
      </w:r>
      <w:r w:rsidRPr="00D66C5B">
        <w:rPr>
          <w:rFonts w:ascii="Times New Roman" w:eastAsia="Times New Roman" w:hAnsi="Times New Roman" w:cs="Times New Roman"/>
          <w:lang w:eastAsia="cs-CZ"/>
        </w:rPr>
        <w:t xml:space="preserve">   1x ročně</w:t>
      </w:r>
      <w:r w:rsidRPr="00D66C5B">
        <w:rPr>
          <w:rFonts w:ascii="Times New Roman" w:eastAsia="Times New Roman" w:hAnsi="Times New Roman" w:cs="Times New Roman"/>
          <w:i/>
          <w:lang w:eastAsia="cs-CZ"/>
        </w:rPr>
        <w:t xml:space="preserve">/Once a year                   </w:t>
      </w:r>
      <w:r w:rsidR="00415BD1" w:rsidRPr="00D66C5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66C5B">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D66C5B">
        <w:rPr>
          <w:rFonts w:ascii="Times New Roman" w:eastAsia="Times New Roman" w:hAnsi="Times New Roman" w:cs="Times New Roman"/>
          <w:lang w:eastAsia="cs-CZ"/>
        </w:rPr>
        <w:fldChar w:fldCharType="end"/>
      </w:r>
      <w:r w:rsidRPr="00D66C5B">
        <w:rPr>
          <w:rFonts w:ascii="Times New Roman" w:eastAsia="Times New Roman" w:hAnsi="Times New Roman" w:cs="Times New Roman"/>
          <w:lang w:eastAsia="cs-CZ"/>
        </w:rPr>
        <w:t xml:space="preserve">  Jiná lhůta/</w:t>
      </w:r>
      <w:r w:rsidRPr="00D66C5B">
        <w:rPr>
          <w:rFonts w:ascii="Times New Roman" w:eastAsia="Times New Roman" w:hAnsi="Times New Roman" w:cs="Times New Roman"/>
          <w:i/>
          <w:lang w:eastAsia="cs-CZ"/>
        </w:rPr>
        <w:t xml:space="preserve"> Other </w:t>
      </w:r>
      <w:r w:rsidRPr="00D66C5B">
        <w:rPr>
          <w:rFonts w:ascii="Times New Roman" w:eastAsia="Times New Roman" w:hAnsi="Times New Roman" w:cs="Times New Roman"/>
          <w:lang w:eastAsia="cs-CZ"/>
        </w:rPr>
        <w:t>…………….</w:t>
      </w:r>
    </w:p>
    <w:p w:rsidR="00D92C54" w:rsidRPr="00D66C5B" w:rsidRDefault="00D92C54" w:rsidP="00D92C54">
      <w:pPr>
        <w:spacing w:after="0" w:line="240" w:lineRule="auto"/>
        <w:rPr>
          <w:rFonts w:ascii="Times New Roman" w:eastAsia="Times New Roman" w:hAnsi="Times New Roman" w:cs="Times New Roman"/>
          <w:lang w:eastAsia="cs-CZ"/>
        </w:rPr>
      </w:pPr>
    </w:p>
    <w:p w:rsidR="00D92C54" w:rsidRPr="00D66C5B" w:rsidRDefault="00D92C54" w:rsidP="00D92C54">
      <w:pPr>
        <w:spacing w:after="0" w:line="240" w:lineRule="auto"/>
        <w:rPr>
          <w:rFonts w:ascii="Times New Roman" w:eastAsia="Times New Roman" w:hAnsi="Times New Roman" w:cs="Times New Roman"/>
          <w:i/>
          <w:lang w:eastAsia="cs-CZ"/>
        </w:rPr>
      </w:pPr>
      <w:r w:rsidRPr="00D66C5B">
        <w:rPr>
          <w:rFonts w:ascii="Times New Roman" w:eastAsia="Times New Roman" w:hAnsi="Times New Roman" w:cs="Times New Roman"/>
          <w:b/>
          <w:bCs/>
          <w:lang w:eastAsia="cs-CZ"/>
        </w:rPr>
        <w:t>Seznam míst hodnocení s označením míst, ke kterým se EK vyjádřila jako místní EK a kde vykonává dohled/</w:t>
      </w:r>
      <w:r w:rsidRPr="00D66C5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92C54" w:rsidRPr="00D66C5B" w:rsidTr="009F1814">
        <w:trPr>
          <w:trHeight w:val="454"/>
        </w:trPr>
        <w:tc>
          <w:tcPr>
            <w:tcW w:w="6108" w:type="dxa"/>
          </w:tcPr>
          <w:p w:rsidR="00D92C54" w:rsidRPr="00D66C5B" w:rsidRDefault="00D92C54" w:rsidP="009F1814">
            <w:pPr>
              <w:spacing w:after="0" w:line="240" w:lineRule="auto"/>
              <w:rPr>
                <w:rFonts w:ascii="Times New Roman" w:eastAsia="Times New Roman" w:hAnsi="Times New Roman" w:cs="Times New Roman"/>
                <w:sz w:val="18"/>
                <w:szCs w:val="18"/>
                <w:lang w:eastAsia="cs-CZ"/>
              </w:rPr>
            </w:pPr>
            <w:r w:rsidRPr="00D66C5B">
              <w:rPr>
                <w:rFonts w:ascii="Times New Roman" w:eastAsia="Times New Roman" w:hAnsi="Times New Roman" w:cs="Times New Roman"/>
                <w:sz w:val="18"/>
                <w:szCs w:val="18"/>
                <w:lang w:eastAsia="cs-CZ"/>
              </w:rPr>
              <w:t xml:space="preserve">Místo hodnocení/ Jméno zkoušejícího </w:t>
            </w:r>
          </w:p>
          <w:p w:rsidR="00D92C54" w:rsidRPr="00D66C5B" w:rsidRDefault="00D92C54" w:rsidP="009F1814">
            <w:pPr>
              <w:spacing w:after="0" w:line="240" w:lineRule="auto"/>
              <w:rPr>
                <w:rFonts w:ascii="Times New Roman" w:eastAsia="Times New Roman" w:hAnsi="Times New Roman" w:cs="Times New Roman"/>
                <w:i/>
                <w:sz w:val="18"/>
                <w:szCs w:val="18"/>
                <w:lang w:eastAsia="cs-CZ"/>
              </w:rPr>
            </w:pPr>
            <w:r w:rsidRPr="00D66C5B">
              <w:rPr>
                <w:rFonts w:ascii="Times New Roman" w:eastAsia="Times New Roman" w:hAnsi="Times New Roman" w:cs="Times New Roman"/>
                <w:i/>
                <w:sz w:val="18"/>
                <w:szCs w:val="18"/>
                <w:lang w:eastAsia="cs-CZ"/>
              </w:rPr>
              <w:t>Trial Site / Name of Investigator</w:t>
            </w:r>
          </w:p>
        </w:tc>
        <w:tc>
          <w:tcPr>
            <w:tcW w:w="1280" w:type="dxa"/>
          </w:tcPr>
          <w:p w:rsidR="00D92C54" w:rsidRPr="00D66C5B" w:rsidRDefault="00D92C54" w:rsidP="009F1814">
            <w:pPr>
              <w:spacing w:after="0" w:line="240" w:lineRule="auto"/>
              <w:rPr>
                <w:rFonts w:ascii="Times New Roman" w:eastAsia="Times New Roman" w:hAnsi="Times New Roman" w:cs="Times New Roman"/>
                <w:sz w:val="18"/>
                <w:szCs w:val="18"/>
                <w:vertAlign w:val="superscript"/>
                <w:lang w:eastAsia="cs-CZ"/>
              </w:rPr>
            </w:pPr>
            <w:r w:rsidRPr="00D66C5B">
              <w:rPr>
                <w:rFonts w:ascii="Times New Roman" w:eastAsia="Times New Roman" w:hAnsi="Times New Roman" w:cs="Times New Roman"/>
                <w:sz w:val="18"/>
                <w:szCs w:val="18"/>
                <w:lang w:eastAsia="cs-CZ"/>
              </w:rPr>
              <w:t xml:space="preserve">Místní EK </w:t>
            </w:r>
            <w:r w:rsidRPr="00D66C5B">
              <w:rPr>
                <w:rFonts w:ascii="Times New Roman" w:eastAsia="Times New Roman" w:hAnsi="Times New Roman" w:cs="Times New Roman"/>
                <w:i/>
                <w:sz w:val="18"/>
                <w:szCs w:val="18"/>
                <w:lang w:eastAsia="cs-CZ"/>
              </w:rPr>
              <w:t>Local EC</w:t>
            </w:r>
          </w:p>
        </w:tc>
        <w:tc>
          <w:tcPr>
            <w:tcW w:w="2712" w:type="dxa"/>
          </w:tcPr>
          <w:p w:rsidR="00D92C54" w:rsidRPr="00D66C5B" w:rsidRDefault="00D92C54" w:rsidP="009F1814">
            <w:pPr>
              <w:spacing w:after="0" w:line="240" w:lineRule="auto"/>
              <w:rPr>
                <w:rFonts w:ascii="Times New Roman" w:eastAsia="Times New Roman" w:hAnsi="Times New Roman" w:cs="Times New Roman"/>
                <w:sz w:val="18"/>
                <w:szCs w:val="18"/>
                <w:lang w:eastAsia="cs-CZ"/>
              </w:rPr>
            </w:pPr>
            <w:r w:rsidRPr="00D66C5B">
              <w:rPr>
                <w:rFonts w:ascii="Times New Roman" w:eastAsia="Times New Roman" w:hAnsi="Times New Roman" w:cs="Times New Roman"/>
                <w:sz w:val="18"/>
                <w:szCs w:val="18"/>
                <w:lang w:eastAsia="cs-CZ"/>
              </w:rPr>
              <w:t>Adresa  místní EK</w:t>
            </w:r>
          </w:p>
          <w:p w:rsidR="00D92C54" w:rsidRPr="00D66C5B" w:rsidRDefault="00D92C54" w:rsidP="009F1814">
            <w:pPr>
              <w:spacing w:after="0" w:line="240" w:lineRule="auto"/>
              <w:rPr>
                <w:rFonts w:ascii="Times New Roman" w:eastAsia="Times New Roman" w:hAnsi="Times New Roman" w:cs="Times New Roman"/>
                <w:i/>
                <w:sz w:val="18"/>
                <w:szCs w:val="18"/>
                <w:lang w:eastAsia="cs-CZ"/>
              </w:rPr>
            </w:pPr>
            <w:r w:rsidRPr="00D66C5B">
              <w:rPr>
                <w:rFonts w:ascii="Times New Roman" w:eastAsia="Times New Roman" w:hAnsi="Times New Roman" w:cs="Times New Roman"/>
                <w:i/>
                <w:sz w:val="18"/>
                <w:szCs w:val="18"/>
                <w:lang w:eastAsia="cs-CZ"/>
              </w:rPr>
              <w:t>Address</w:t>
            </w:r>
          </w:p>
        </w:tc>
      </w:tr>
      <w:tr w:rsidR="00D92C54" w:rsidRPr="00D66C5B" w:rsidTr="009F1814">
        <w:trPr>
          <w:trHeight w:val="312"/>
        </w:trPr>
        <w:tc>
          <w:tcPr>
            <w:tcW w:w="6108" w:type="dxa"/>
          </w:tcPr>
          <w:p w:rsidR="00D92C54" w:rsidRPr="00D66C5B" w:rsidRDefault="00D92C54" w:rsidP="009F1814">
            <w:pPr>
              <w:spacing w:after="0" w:line="240" w:lineRule="auto"/>
              <w:rPr>
                <w:rFonts w:ascii="Times New Roman" w:eastAsia="Times New Roman" w:hAnsi="Times New Roman" w:cs="Times New Roman"/>
                <w:sz w:val="18"/>
                <w:szCs w:val="18"/>
                <w:lang w:eastAsia="cs-CZ"/>
              </w:rPr>
            </w:pPr>
            <w:r w:rsidRPr="00D66C5B">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D92C54" w:rsidRPr="00D66C5B" w:rsidRDefault="00D92C54" w:rsidP="009F1814">
            <w:pPr>
              <w:spacing w:after="0" w:line="240" w:lineRule="auto"/>
              <w:rPr>
                <w:rFonts w:ascii="Times New Roman" w:eastAsia="Times New Roman" w:hAnsi="Times New Roman" w:cs="Times New Roman"/>
                <w:sz w:val="18"/>
                <w:szCs w:val="18"/>
                <w:lang w:eastAsia="cs-CZ"/>
              </w:rPr>
            </w:pPr>
            <w:r w:rsidRPr="00D66C5B">
              <w:rPr>
                <w:rFonts w:ascii="Wingdings 2" w:eastAsia="Times New Roman" w:hAnsi="Wingdings 2" w:cs="Times New Roman"/>
                <w:sz w:val="18"/>
                <w:szCs w:val="18"/>
                <w:lang w:eastAsia="cs-CZ"/>
              </w:rPr>
              <w:t></w:t>
            </w:r>
          </w:p>
        </w:tc>
        <w:tc>
          <w:tcPr>
            <w:tcW w:w="2712" w:type="dxa"/>
          </w:tcPr>
          <w:p w:rsidR="00D92C54" w:rsidRPr="00D66C5B" w:rsidRDefault="00D92C54" w:rsidP="009F1814">
            <w:pPr>
              <w:spacing w:after="0" w:line="240" w:lineRule="auto"/>
              <w:rPr>
                <w:rFonts w:ascii="Times New Roman" w:eastAsia="Times New Roman" w:hAnsi="Times New Roman" w:cs="Times New Roman"/>
                <w:sz w:val="18"/>
                <w:szCs w:val="18"/>
                <w:lang w:eastAsia="cs-CZ"/>
              </w:rPr>
            </w:pPr>
            <w:r w:rsidRPr="00D66C5B">
              <w:rPr>
                <w:rFonts w:ascii="Times New Roman" w:eastAsia="Times New Roman" w:hAnsi="Times New Roman" w:cs="Times New Roman"/>
                <w:sz w:val="18"/>
                <w:szCs w:val="18"/>
                <w:lang w:eastAsia="cs-CZ"/>
              </w:rPr>
              <w:t>EK FNOL</w:t>
            </w:r>
          </w:p>
        </w:tc>
      </w:tr>
    </w:tbl>
    <w:p w:rsidR="00D92C54" w:rsidRPr="00D66C5B" w:rsidRDefault="00D92C54" w:rsidP="00D92C54">
      <w:pPr>
        <w:spacing w:after="0" w:line="240" w:lineRule="auto"/>
        <w:rPr>
          <w:rFonts w:ascii="Times New Roman" w:eastAsia="Times New Roman" w:hAnsi="Times New Roman" w:cs="Times New Roman"/>
          <w:b/>
          <w:bCs/>
          <w:szCs w:val="24"/>
          <w:lang w:eastAsia="cs-CZ"/>
        </w:rPr>
      </w:pPr>
    </w:p>
    <w:p w:rsidR="00D92C54" w:rsidRPr="00D66C5B" w:rsidRDefault="00D92C54" w:rsidP="00D92C54">
      <w:pPr>
        <w:spacing w:after="0" w:line="240" w:lineRule="auto"/>
        <w:rPr>
          <w:rFonts w:ascii="Times New Roman" w:eastAsia="Times New Roman" w:hAnsi="Times New Roman" w:cs="Times New Roman"/>
          <w:bCs/>
          <w:szCs w:val="24"/>
          <w:lang w:eastAsia="cs-CZ"/>
        </w:rPr>
      </w:pPr>
      <w:r w:rsidRPr="00D66C5B">
        <w:rPr>
          <w:rFonts w:ascii="Times New Roman" w:eastAsia="Times New Roman" w:hAnsi="Times New Roman" w:cs="Times New Roman"/>
          <w:bCs/>
          <w:szCs w:val="24"/>
          <w:lang w:eastAsia="cs-CZ"/>
        </w:rPr>
        <w:t>1/2</w:t>
      </w:r>
    </w:p>
    <w:p w:rsidR="00D92C54" w:rsidRPr="00D66C5B" w:rsidRDefault="00D92C54" w:rsidP="00D92C54">
      <w:pPr>
        <w:spacing w:after="0" w:line="240" w:lineRule="auto"/>
        <w:rPr>
          <w:rFonts w:ascii="Times New Roman" w:eastAsia="Times New Roman" w:hAnsi="Times New Roman" w:cs="Times New Roman"/>
          <w:b/>
          <w:bCs/>
          <w:szCs w:val="24"/>
          <w:lang w:eastAsia="cs-CZ"/>
        </w:rPr>
      </w:pPr>
    </w:p>
    <w:p w:rsidR="00D92C54" w:rsidRPr="00D66C5B" w:rsidRDefault="00D92C54" w:rsidP="00D92C54">
      <w:pPr>
        <w:spacing w:after="0" w:line="240" w:lineRule="auto"/>
        <w:rPr>
          <w:rFonts w:ascii="Times New Roman" w:eastAsia="Times New Roman" w:hAnsi="Times New Roman" w:cs="Times New Roman"/>
          <w:b/>
          <w:bCs/>
          <w:szCs w:val="24"/>
          <w:lang w:eastAsia="cs-CZ"/>
        </w:rPr>
      </w:pPr>
    </w:p>
    <w:p w:rsidR="00D92C54" w:rsidRPr="00D66C5B" w:rsidRDefault="00D92C54" w:rsidP="00D92C54">
      <w:pPr>
        <w:spacing w:after="0" w:line="240" w:lineRule="auto"/>
        <w:rPr>
          <w:rFonts w:ascii="Times New Roman" w:eastAsia="Times New Roman" w:hAnsi="Times New Roman" w:cs="Times New Roman"/>
          <w:b/>
          <w:bCs/>
          <w:szCs w:val="24"/>
          <w:lang w:eastAsia="cs-CZ"/>
        </w:rPr>
      </w:pPr>
    </w:p>
    <w:p w:rsidR="00D92C54" w:rsidRPr="00D66C5B" w:rsidRDefault="00D92C54" w:rsidP="00D92C54">
      <w:pPr>
        <w:spacing w:after="0" w:line="240" w:lineRule="auto"/>
        <w:rPr>
          <w:rFonts w:ascii="Times New Roman" w:eastAsia="Times New Roman" w:hAnsi="Times New Roman" w:cs="Times New Roman"/>
          <w:b/>
          <w:bCs/>
          <w:szCs w:val="24"/>
          <w:lang w:eastAsia="cs-CZ"/>
        </w:rPr>
      </w:pPr>
    </w:p>
    <w:p w:rsidR="00D92C54" w:rsidRPr="00D66C5B" w:rsidRDefault="00D92C54" w:rsidP="00D92C54">
      <w:pPr>
        <w:spacing w:after="0" w:line="240" w:lineRule="auto"/>
        <w:rPr>
          <w:rFonts w:ascii="Times New Roman" w:eastAsia="Times New Roman" w:hAnsi="Times New Roman" w:cs="Times New Roman"/>
          <w:bCs/>
          <w:i/>
          <w:szCs w:val="24"/>
          <w:lang w:eastAsia="cs-CZ"/>
        </w:rPr>
      </w:pPr>
      <w:r w:rsidRPr="00D66C5B">
        <w:rPr>
          <w:rFonts w:ascii="Times New Roman" w:eastAsia="Times New Roman" w:hAnsi="Times New Roman" w:cs="Times New Roman"/>
          <w:b/>
          <w:bCs/>
          <w:szCs w:val="24"/>
          <w:lang w:eastAsia="cs-CZ"/>
        </w:rPr>
        <w:lastRenderedPageBreak/>
        <w:t>Seznam hodnocených dokumentů/</w:t>
      </w:r>
      <w:r w:rsidRPr="00D66C5B">
        <w:rPr>
          <w:rFonts w:ascii="Times New Roman" w:eastAsia="Times New Roman" w:hAnsi="Times New Roman" w:cs="Times New Roman"/>
          <w:bCs/>
          <w:i/>
          <w:szCs w:val="24"/>
          <w:lang w:eastAsia="cs-CZ"/>
        </w:rPr>
        <w:t xml:space="preserve">List </w:t>
      </w:r>
      <w:r w:rsidRPr="00D66C5B">
        <w:rPr>
          <w:rFonts w:ascii="Times New Roman" w:eastAsia="Times New Roman" w:hAnsi="Times New Roman" w:cs="Times New Roman"/>
          <w:bCs/>
          <w:i/>
          <w:szCs w:val="24"/>
          <w:lang w:val="en-US" w:eastAsia="cs-CZ"/>
        </w:rPr>
        <w:t>of all submitted documents:</w:t>
      </w:r>
    </w:p>
    <w:p w:rsidR="00D92C54" w:rsidRPr="00D66C5B" w:rsidRDefault="00D92C54" w:rsidP="00D92C54">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92C54" w:rsidRPr="00D66C5B" w:rsidTr="009F1814">
        <w:trPr>
          <w:cantSplit/>
          <w:trHeight w:val="454"/>
        </w:trPr>
        <w:tc>
          <w:tcPr>
            <w:tcW w:w="7416" w:type="dxa"/>
            <w:vMerge w:val="restart"/>
          </w:tcPr>
          <w:p w:rsidR="00D92C54" w:rsidRPr="00D66C5B" w:rsidRDefault="00D92C54" w:rsidP="009F1814">
            <w:pPr>
              <w:spacing w:after="0" w:line="240" w:lineRule="auto"/>
              <w:rPr>
                <w:rFonts w:ascii="Times New Roman" w:eastAsia="Times New Roman" w:hAnsi="Times New Roman" w:cs="Times New Roman"/>
                <w:b/>
                <w:bCs/>
                <w:sz w:val="18"/>
                <w:szCs w:val="18"/>
                <w:lang w:eastAsia="cs-CZ"/>
              </w:rPr>
            </w:pPr>
          </w:p>
          <w:p w:rsidR="00D92C54" w:rsidRPr="00D66C5B" w:rsidRDefault="00D92C54" w:rsidP="009F1814">
            <w:pPr>
              <w:spacing w:after="0" w:line="240" w:lineRule="auto"/>
              <w:rPr>
                <w:rFonts w:ascii="Times New Roman" w:eastAsia="Times New Roman" w:hAnsi="Times New Roman" w:cs="Times New Roman"/>
                <w:b/>
                <w:bCs/>
                <w:sz w:val="18"/>
                <w:szCs w:val="18"/>
                <w:lang w:eastAsia="cs-CZ"/>
              </w:rPr>
            </w:pPr>
            <w:r w:rsidRPr="00D66C5B">
              <w:rPr>
                <w:rFonts w:ascii="Times New Roman" w:eastAsia="Times New Roman" w:hAnsi="Times New Roman" w:cs="Times New Roman"/>
                <w:b/>
                <w:bCs/>
                <w:sz w:val="18"/>
                <w:szCs w:val="18"/>
                <w:lang w:eastAsia="cs-CZ"/>
              </w:rPr>
              <w:t xml:space="preserve">Název dokumentu, verze, datum </w:t>
            </w:r>
          </w:p>
          <w:p w:rsidR="00D92C54" w:rsidRPr="00D66C5B" w:rsidRDefault="00D92C54" w:rsidP="009F1814">
            <w:pPr>
              <w:spacing w:after="0" w:line="240" w:lineRule="auto"/>
              <w:rPr>
                <w:rFonts w:ascii="Times New Roman" w:eastAsia="Times New Roman" w:hAnsi="Times New Roman" w:cs="Times New Roman"/>
                <w:b/>
                <w:bCs/>
                <w:sz w:val="18"/>
                <w:szCs w:val="18"/>
                <w:lang w:eastAsia="cs-CZ"/>
              </w:rPr>
            </w:pPr>
            <w:r w:rsidRPr="00D66C5B">
              <w:rPr>
                <w:rFonts w:ascii="Times New Roman" w:eastAsia="Times New Roman" w:hAnsi="Times New Roman" w:cs="Times New Roman"/>
                <w:b/>
                <w:bCs/>
                <w:i/>
                <w:sz w:val="18"/>
                <w:szCs w:val="18"/>
                <w:lang w:eastAsia="cs-CZ"/>
              </w:rPr>
              <w:t>Document title, version, date</w:t>
            </w:r>
          </w:p>
        </w:tc>
        <w:tc>
          <w:tcPr>
            <w:tcW w:w="1272" w:type="dxa"/>
            <w:gridSpan w:val="2"/>
          </w:tcPr>
          <w:p w:rsidR="00D92C54" w:rsidRPr="00D66C5B" w:rsidRDefault="00D92C54" w:rsidP="009F1814">
            <w:pPr>
              <w:spacing w:after="0" w:line="240" w:lineRule="auto"/>
              <w:rPr>
                <w:rFonts w:ascii="Times New Roman" w:eastAsia="Times New Roman" w:hAnsi="Times New Roman" w:cs="Times New Roman"/>
                <w:b/>
                <w:bCs/>
                <w:sz w:val="18"/>
                <w:szCs w:val="18"/>
                <w:lang w:eastAsia="cs-CZ"/>
              </w:rPr>
            </w:pPr>
            <w:r w:rsidRPr="00D66C5B">
              <w:rPr>
                <w:rFonts w:ascii="Times New Roman" w:eastAsia="Times New Roman" w:hAnsi="Times New Roman" w:cs="Times New Roman"/>
                <w:b/>
                <w:bCs/>
                <w:sz w:val="18"/>
                <w:szCs w:val="18"/>
                <w:lang w:eastAsia="cs-CZ"/>
              </w:rPr>
              <w:t>Schváleno /</w:t>
            </w:r>
            <w:r w:rsidRPr="00D66C5B">
              <w:rPr>
                <w:rFonts w:ascii="Times New Roman" w:eastAsia="Times New Roman" w:hAnsi="Times New Roman" w:cs="Times New Roman"/>
                <w:b/>
                <w:bCs/>
                <w:i/>
                <w:sz w:val="18"/>
                <w:szCs w:val="18"/>
                <w:lang w:eastAsia="cs-CZ"/>
              </w:rPr>
              <w:t>Approved</w:t>
            </w:r>
          </w:p>
        </w:tc>
        <w:tc>
          <w:tcPr>
            <w:tcW w:w="1316" w:type="dxa"/>
            <w:gridSpan w:val="2"/>
          </w:tcPr>
          <w:p w:rsidR="00D92C54" w:rsidRPr="00D66C5B" w:rsidRDefault="00D92C54" w:rsidP="009F1814">
            <w:pPr>
              <w:spacing w:after="0" w:line="240" w:lineRule="auto"/>
              <w:rPr>
                <w:rFonts w:ascii="Times New Roman" w:eastAsia="Times New Roman" w:hAnsi="Times New Roman" w:cs="Times New Roman"/>
                <w:b/>
                <w:bCs/>
                <w:sz w:val="18"/>
                <w:szCs w:val="18"/>
                <w:lang w:eastAsia="cs-CZ"/>
              </w:rPr>
            </w:pPr>
            <w:r w:rsidRPr="00D66C5B">
              <w:rPr>
                <w:rFonts w:ascii="Times New Roman" w:eastAsia="Times New Roman" w:hAnsi="Times New Roman" w:cs="Times New Roman"/>
                <w:b/>
                <w:bCs/>
                <w:sz w:val="18"/>
                <w:szCs w:val="18"/>
                <w:lang w:eastAsia="cs-CZ"/>
              </w:rPr>
              <w:t xml:space="preserve">Vzato na vědomí / </w:t>
            </w:r>
            <w:r w:rsidRPr="00D66C5B">
              <w:rPr>
                <w:rFonts w:ascii="Times New Roman" w:eastAsia="Times New Roman" w:hAnsi="Times New Roman" w:cs="Times New Roman"/>
                <w:b/>
                <w:bCs/>
                <w:i/>
                <w:sz w:val="18"/>
                <w:szCs w:val="18"/>
                <w:lang w:eastAsia="cs-CZ"/>
              </w:rPr>
              <w:t xml:space="preserve">Taken into account </w:t>
            </w:r>
          </w:p>
        </w:tc>
      </w:tr>
      <w:tr w:rsidR="00D92C54" w:rsidRPr="00D66C5B" w:rsidTr="009F1814">
        <w:trPr>
          <w:cantSplit/>
          <w:trHeight w:val="454"/>
        </w:trPr>
        <w:tc>
          <w:tcPr>
            <w:tcW w:w="7416" w:type="dxa"/>
            <w:vMerge/>
          </w:tcPr>
          <w:p w:rsidR="00D92C54" w:rsidRPr="00D66C5B" w:rsidRDefault="00D92C54" w:rsidP="009F1814">
            <w:pPr>
              <w:spacing w:after="0" w:line="240" w:lineRule="auto"/>
              <w:rPr>
                <w:rFonts w:ascii="Times New Roman" w:eastAsia="Times New Roman" w:hAnsi="Times New Roman" w:cs="Times New Roman"/>
                <w:i/>
                <w:sz w:val="18"/>
                <w:szCs w:val="18"/>
                <w:lang w:eastAsia="cs-CZ"/>
              </w:rPr>
            </w:pPr>
          </w:p>
        </w:tc>
        <w:tc>
          <w:tcPr>
            <w:tcW w:w="736" w:type="dxa"/>
          </w:tcPr>
          <w:p w:rsidR="00D92C54" w:rsidRPr="00D66C5B" w:rsidRDefault="00D92C54" w:rsidP="009F1814">
            <w:pPr>
              <w:spacing w:after="0" w:line="240" w:lineRule="auto"/>
              <w:rPr>
                <w:rFonts w:ascii="Times New Roman" w:eastAsia="Times New Roman" w:hAnsi="Times New Roman" w:cs="Times New Roman"/>
                <w:b/>
                <w:bCs/>
                <w:sz w:val="18"/>
                <w:szCs w:val="18"/>
                <w:lang w:eastAsia="cs-CZ"/>
              </w:rPr>
            </w:pPr>
            <w:r w:rsidRPr="00D66C5B">
              <w:rPr>
                <w:rFonts w:ascii="Times New Roman" w:eastAsia="Times New Roman" w:hAnsi="Times New Roman" w:cs="Times New Roman"/>
                <w:b/>
                <w:bCs/>
                <w:sz w:val="18"/>
                <w:szCs w:val="18"/>
                <w:lang w:eastAsia="cs-CZ"/>
              </w:rPr>
              <w:t>ANO</w:t>
            </w:r>
          </w:p>
          <w:p w:rsidR="00D92C54" w:rsidRPr="00D66C5B" w:rsidRDefault="00D92C54" w:rsidP="009F1814">
            <w:pPr>
              <w:spacing w:after="0" w:line="240" w:lineRule="auto"/>
              <w:rPr>
                <w:rFonts w:ascii="Times New Roman" w:eastAsia="Times New Roman" w:hAnsi="Times New Roman" w:cs="Times New Roman"/>
                <w:b/>
                <w:bCs/>
                <w:i/>
                <w:sz w:val="18"/>
                <w:szCs w:val="18"/>
                <w:lang w:eastAsia="cs-CZ"/>
              </w:rPr>
            </w:pPr>
            <w:r w:rsidRPr="00D66C5B">
              <w:rPr>
                <w:rFonts w:ascii="Times New Roman" w:eastAsia="Times New Roman" w:hAnsi="Times New Roman" w:cs="Times New Roman"/>
                <w:b/>
                <w:bCs/>
                <w:i/>
                <w:sz w:val="18"/>
                <w:szCs w:val="18"/>
                <w:lang w:eastAsia="cs-CZ"/>
              </w:rPr>
              <w:t>Yes</w:t>
            </w:r>
          </w:p>
        </w:tc>
        <w:tc>
          <w:tcPr>
            <w:tcW w:w="536" w:type="dxa"/>
          </w:tcPr>
          <w:p w:rsidR="00D92C54" w:rsidRPr="00D66C5B" w:rsidRDefault="00D92C54" w:rsidP="009F1814">
            <w:pPr>
              <w:spacing w:after="0" w:line="240" w:lineRule="auto"/>
              <w:rPr>
                <w:rFonts w:ascii="Times New Roman" w:eastAsia="Times New Roman" w:hAnsi="Times New Roman" w:cs="Times New Roman"/>
                <w:b/>
                <w:bCs/>
                <w:sz w:val="18"/>
                <w:szCs w:val="18"/>
                <w:lang w:eastAsia="cs-CZ"/>
              </w:rPr>
            </w:pPr>
            <w:r w:rsidRPr="00D66C5B">
              <w:rPr>
                <w:rFonts w:ascii="Times New Roman" w:eastAsia="Times New Roman" w:hAnsi="Times New Roman" w:cs="Times New Roman"/>
                <w:b/>
                <w:bCs/>
                <w:sz w:val="18"/>
                <w:szCs w:val="18"/>
                <w:lang w:eastAsia="cs-CZ"/>
              </w:rPr>
              <w:t xml:space="preserve">NE </w:t>
            </w:r>
          </w:p>
          <w:p w:rsidR="00D92C54" w:rsidRPr="00D66C5B" w:rsidRDefault="00D92C54" w:rsidP="009F1814">
            <w:pPr>
              <w:spacing w:after="0" w:line="240" w:lineRule="auto"/>
              <w:rPr>
                <w:rFonts w:ascii="Times New Roman" w:eastAsia="Times New Roman" w:hAnsi="Times New Roman" w:cs="Times New Roman"/>
                <w:b/>
                <w:bCs/>
                <w:sz w:val="18"/>
                <w:szCs w:val="18"/>
                <w:lang w:eastAsia="cs-CZ"/>
              </w:rPr>
            </w:pPr>
            <w:r w:rsidRPr="00D66C5B">
              <w:rPr>
                <w:rFonts w:ascii="Times New Roman" w:eastAsia="Times New Roman" w:hAnsi="Times New Roman" w:cs="Times New Roman"/>
                <w:b/>
                <w:bCs/>
                <w:i/>
                <w:sz w:val="18"/>
                <w:szCs w:val="18"/>
                <w:lang w:eastAsia="cs-CZ"/>
              </w:rPr>
              <w:t>No</w:t>
            </w:r>
          </w:p>
        </w:tc>
        <w:tc>
          <w:tcPr>
            <w:tcW w:w="780" w:type="dxa"/>
          </w:tcPr>
          <w:p w:rsidR="00D92C54" w:rsidRPr="00D66C5B" w:rsidRDefault="00D92C54" w:rsidP="009F1814">
            <w:pPr>
              <w:spacing w:after="0" w:line="240" w:lineRule="auto"/>
              <w:rPr>
                <w:rFonts w:ascii="Times New Roman" w:eastAsia="Times New Roman" w:hAnsi="Times New Roman" w:cs="Times New Roman"/>
                <w:b/>
                <w:bCs/>
                <w:sz w:val="18"/>
                <w:szCs w:val="18"/>
                <w:lang w:eastAsia="cs-CZ"/>
              </w:rPr>
            </w:pPr>
            <w:r w:rsidRPr="00D66C5B">
              <w:rPr>
                <w:rFonts w:ascii="Times New Roman" w:eastAsia="Times New Roman" w:hAnsi="Times New Roman" w:cs="Times New Roman"/>
                <w:b/>
                <w:bCs/>
                <w:sz w:val="18"/>
                <w:szCs w:val="18"/>
                <w:lang w:eastAsia="cs-CZ"/>
              </w:rPr>
              <w:t>ANO</w:t>
            </w:r>
          </w:p>
          <w:p w:rsidR="00D92C54" w:rsidRPr="00D66C5B" w:rsidRDefault="00D92C54" w:rsidP="009F1814">
            <w:pPr>
              <w:spacing w:after="0" w:line="240" w:lineRule="auto"/>
              <w:rPr>
                <w:rFonts w:ascii="Times New Roman" w:eastAsia="Times New Roman" w:hAnsi="Times New Roman" w:cs="Times New Roman"/>
                <w:b/>
                <w:bCs/>
                <w:sz w:val="18"/>
                <w:szCs w:val="18"/>
                <w:lang w:eastAsia="cs-CZ"/>
              </w:rPr>
            </w:pPr>
            <w:r w:rsidRPr="00D66C5B">
              <w:rPr>
                <w:rFonts w:ascii="Times New Roman" w:eastAsia="Times New Roman" w:hAnsi="Times New Roman" w:cs="Times New Roman"/>
                <w:b/>
                <w:bCs/>
                <w:i/>
                <w:sz w:val="18"/>
                <w:szCs w:val="18"/>
                <w:lang w:eastAsia="cs-CZ"/>
              </w:rPr>
              <w:t>Yes</w:t>
            </w:r>
          </w:p>
        </w:tc>
        <w:tc>
          <w:tcPr>
            <w:tcW w:w="536" w:type="dxa"/>
          </w:tcPr>
          <w:p w:rsidR="00D92C54" w:rsidRPr="00D66C5B" w:rsidRDefault="00D92C54" w:rsidP="009F1814">
            <w:pPr>
              <w:spacing w:after="0" w:line="240" w:lineRule="auto"/>
              <w:rPr>
                <w:rFonts w:ascii="Times New Roman" w:eastAsia="Times New Roman" w:hAnsi="Times New Roman" w:cs="Times New Roman"/>
                <w:b/>
                <w:bCs/>
                <w:sz w:val="18"/>
                <w:szCs w:val="18"/>
                <w:lang w:eastAsia="cs-CZ"/>
              </w:rPr>
            </w:pPr>
            <w:r w:rsidRPr="00D66C5B">
              <w:rPr>
                <w:rFonts w:ascii="Times New Roman" w:eastAsia="Times New Roman" w:hAnsi="Times New Roman" w:cs="Times New Roman"/>
                <w:b/>
                <w:bCs/>
                <w:sz w:val="18"/>
                <w:szCs w:val="18"/>
                <w:lang w:eastAsia="cs-CZ"/>
              </w:rPr>
              <w:t xml:space="preserve">NE </w:t>
            </w:r>
          </w:p>
          <w:p w:rsidR="00D92C54" w:rsidRPr="00D66C5B" w:rsidRDefault="00D92C54" w:rsidP="009F1814">
            <w:pPr>
              <w:spacing w:after="0" w:line="240" w:lineRule="auto"/>
              <w:rPr>
                <w:rFonts w:ascii="Times New Roman" w:eastAsia="Times New Roman" w:hAnsi="Times New Roman" w:cs="Times New Roman"/>
                <w:b/>
                <w:bCs/>
                <w:i/>
                <w:sz w:val="18"/>
                <w:szCs w:val="18"/>
                <w:lang w:eastAsia="cs-CZ"/>
              </w:rPr>
            </w:pPr>
            <w:r w:rsidRPr="00D66C5B">
              <w:rPr>
                <w:rFonts w:ascii="Times New Roman" w:eastAsia="Times New Roman" w:hAnsi="Times New Roman" w:cs="Times New Roman"/>
                <w:b/>
                <w:bCs/>
                <w:i/>
                <w:sz w:val="18"/>
                <w:szCs w:val="18"/>
                <w:lang w:eastAsia="cs-CZ"/>
              </w:rPr>
              <w:t>No</w:t>
            </w:r>
          </w:p>
        </w:tc>
      </w:tr>
      <w:tr w:rsidR="00D92C54" w:rsidRPr="00D66C5B" w:rsidTr="009F1814">
        <w:trPr>
          <w:trHeight w:val="340"/>
        </w:trPr>
        <w:tc>
          <w:tcPr>
            <w:tcW w:w="7416" w:type="dxa"/>
          </w:tcPr>
          <w:p w:rsidR="00D92C54" w:rsidRPr="00D66C5B" w:rsidRDefault="00D92C54" w:rsidP="00D92C5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Průvodní dopis v českém jazyce ze dne 1.4.2014 a 18.4.</w:t>
            </w:r>
            <w:r w:rsidRPr="00D66C5B">
              <w:rPr>
                <w:rFonts w:ascii="Times New Roman" w:eastAsia="Times New Roman" w:hAnsi="Times New Roman" w:cs="Times New Roman"/>
                <w:sz w:val="18"/>
                <w:szCs w:val="18"/>
                <w:lang w:eastAsia="cs-CZ"/>
              </w:rPr>
              <w:t>2014</w:t>
            </w:r>
          </w:p>
        </w:tc>
        <w:tc>
          <w:tcPr>
            <w:tcW w:w="736" w:type="dxa"/>
          </w:tcPr>
          <w:p w:rsidR="00D92C54" w:rsidRPr="00D66C5B" w:rsidRDefault="00D92C54" w:rsidP="009F1814">
            <w:pPr>
              <w:spacing w:after="0" w:line="240" w:lineRule="auto"/>
              <w:rPr>
                <w:rFonts w:ascii="Times New Roman" w:eastAsia="Times New Roman" w:hAnsi="Times New Roman" w:cs="Times New Roman"/>
                <w:sz w:val="18"/>
                <w:szCs w:val="18"/>
                <w:lang w:eastAsia="cs-CZ"/>
              </w:rPr>
            </w:pPr>
            <w:r w:rsidRPr="00D66C5B">
              <w:rPr>
                <w:rFonts w:ascii="Wingdings 2" w:eastAsia="Times New Roman" w:hAnsi="Wingdings 2" w:cs="Times New Roman"/>
                <w:sz w:val="18"/>
                <w:szCs w:val="18"/>
                <w:lang w:eastAsia="cs-CZ"/>
              </w:rPr>
              <w:sym w:font="Wingdings 2" w:char="F0A3"/>
            </w:r>
          </w:p>
        </w:tc>
        <w:tc>
          <w:tcPr>
            <w:tcW w:w="536" w:type="dxa"/>
          </w:tcPr>
          <w:p w:rsidR="00D92C54" w:rsidRPr="00D66C5B" w:rsidRDefault="00415BD1" w:rsidP="009F1814">
            <w:pPr>
              <w:spacing w:after="0" w:line="240" w:lineRule="auto"/>
              <w:rPr>
                <w:rFonts w:ascii="Times New Roman" w:eastAsia="Times New Roman" w:hAnsi="Times New Roman" w:cs="Times New Roman"/>
                <w:sz w:val="18"/>
                <w:szCs w:val="18"/>
                <w:lang w:eastAsia="cs-CZ"/>
              </w:rPr>
            </w:pPr>
            <w:r w:rsidRPr="00D66C5B">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D92C54" w:rsidRPr="00D66C5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66C5B">
              <w:rPr>
                <w:rFonts w:ascii="Times New Roman" w:eastAsia="Times New Roman" w:hAnsi="Times New Roman" w:cs="Times New Roman"/>
                <w:sz w:val="18"/>
                <w:szCs w:val="18"/>
                <w:lang w:eastAsia="cs-CZ"/>
              </w:rPr>
              <w:fldChar w:fldCharType="end"/>
            </w:r>
          </w:p>
        </w:tc>
        <w:tc>
          <w:tcPr>
            <w:tcW w:w="780" w:type="dxa"/>
          </w:tcPr>
          <w:p w:rsidR="00D92C54" w:rsidRPr="00D66C5B" w:rsidRDefault="00D92C54" w:rsidP="009F1814">
            <w:pPr>
              <w:spacing w:after="0" w:line="240" w:lineRule="auto"/>
              <w:rPr>
                <w:rFonts w:ascii="Times New Roman" w:eastAsia="Times New Roman" w:hAnsi="Times New Roman" w:cs="Times New Roman"/>
                <w:sz w:val="18"/>
                <w:szCs w:val="18"/>
                <w:lang w:eastAsia="cs-CZ"/>
              </w:rPr>
            </w:pPr>
            <w:r w:rsidRPr="00D66C5B">
              <w:rPr>
                <w:rFonts w:ascii="Wingdings 2" w:eastAsia="Times New Roman" w:hAnsi="Wingdings 2" w:cs="Times New Roman"/>
                <w:sz w:val="18"/>
                <w:szCs w:val="18"/>
                <w:lang w:eastAsia="cs-CZ"/>
              </w:rPr>
              <w:t></w:t>
            </w:r>
          </w:p>
        </w:tc>
        <w:tc>
          <w:tcPr>
            <w:tcW w:w="536" w:type="dxa"/>
          </w:tcPr>
          <w:p w:rsidR="00D92C54" w:rsidRPr="00D66C5B" w:rsidRDefault="00415BD1" w:rsidP="009F1814">
            <w:pPr>
              <w:spacing w:after="0" w:line="240" w:lineRule="auto"/>
              <w:rPr>
                <w:rFonts w:ascii="Times New Roman" w:eastAsia="Times New Roman" w:hAnsi="Times New Roman" w:cs="Times New Roman"/>
                <w:sz w:val="18"/>
                <w:szCs w:val="18"/>
                <w:lang w:eastAsia="cs-CZ"/>
              </w:rPr>
            </w:pPr>
            <w:r w:rsidRPr="00D66C5B">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D92C54" w:rsidRPr="00D66C5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66C5B">
              <w:rPr>
                <w:rFonts w:ascii="Times New Roman" w:eastAsia="Times New Roman" w:hAnsi="Times New Roman" w:cs="Times New Roman"/>
                <w:sz w:val="18"/>
                <w:szCs w:val="18"/>
                <w:lang w:eastAsia="cs-CZ"/>
              </w:rPr>
              <w:fldChar w:fldCharType="end"/>
            </w:r>
          </w:p>
        </w:tc>
      </w:tr>
      <w:tr w:rsidR="00D92C54" w:rsidRPr="00D66C5B" w:rsidTr="009F1814">
        <w:trPr>
          <w:trHeight w:val="340"/>
        </w:trPr>
        <w:tc>
          <w:tcPr>
            <w:tcW w:w="7416" w:type="dxa"/>
          </w:tcPr>
          <w:p w:rsidR="00D92C54" w:rsidRPr="00D66C5B" w:rsidRDefault="00D92C54" w:rsidP="009F18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 Brochure BAY 43-9006 (Sorafenib) – validity extension (10.4.2014)</w:t>
            </w:r>
          </w:p>
        </w:tc>
        <w:tc>
          <w:tcPr>
            <w:tcW w:w="736" w:type="dxa"/>
          </w:tcPr>
          <w:p w:rsidR="00D92C54" w:rsidRPr="00D66C5B" w:rsidRDefault="00D92C54" w:rsidP="009F1814">
            <w:pPr>
              <w:spacing w:after="0" w:line="240" w:lineRule="auto"/>
              <w:rPr>
                <w:rFonts w:ascii="Times New Roman" w:eastAsia="Times New Roman" w:hAnsi="Times New Roman" w:cs="Times New Roman"/>
                <w:sz w:val="18"/>
                <w:szCs w:val="18"/>
                <w:lang w:eastAsia="cs-CZ"/>
              </w:rPr>
            </w:pPr>
            <w:r w:rsidRPr="00D66C5B">
              <w:rPr>
                <w:rFonts w:ascii="Wingdings 2" w:eastAsia="Times New Roman" w:hAnsi="Wingdings 2" w:cs="Times New Roman"/>
                <w:sz w:val="18"/>
                <w:szCs w:val="18"/>
                <w:lang w:eastAsia="cs-CZ"/>
              </w:rPr>
              <w:sym w:font="Wingdings 2" w:char="F0A3"/>
            </w:r>
          </w:p>
        </w:tc>
        <w:tc>
          <w:tcPr>
            <w:tcW w:w="536" w:type="dxa"/>
          </w:tcPr>
          <w:p w:rsidR="00D92C54" w:rsidRPr="00D66C5B" w:rsidRDefault="00415BD1" w:rsidP="009F1814">
            <w:pPr>
              <w:spacing w:after="0" w:line="240" w:lineRule="auto"/>
              <w:rPr>
                <w:rFonts w:ascii="Times New Roman" w:eastAsia="Times New Roman" w:hAnsi="Times New Roman" w:cs="Times New Roman"/>
                <w:sz w:val="18"/>
                <w:szCs w:val="18"/>
                <w:lang w:eastAsia="cs-CZ"/>
              </w:rPr>
            </w:pPr>
            <w:r w:rsidRPr="00D66C5B">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D92C54" w:rsidRPr="00D66C5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66C5B">
              <w:rPr>
                <w:rFonts w:ascii="Times New Roman" w:eastAsia="Times New Roman" w:hAnsi="Times New Roman" w:cs="Times New Roman"/>
                <w:sz w:val="18"/>
                <w:szCs w:val="18"/>
                <w:lang w:eastAsia="cs-CZ"/>
              </w:rPr>
              <w:fldChar w:fldCharType="end"/>
            </w:r>
          </w:p>
        </w:tc>
        <w:tc>
          <w:tcPr>
            <w:tcW w:w="780" w:type="dxa"/>
          </w:tcPr>
          <w:p w:rsidR="00D92C54" w:rsidRPr="00D66C5B" w:rsidRDefault="00D92C54" w:rsidP="009F1814">
            <w:pPr>
              <w:spacing w:after="0" w:line="240" w:lineRule="auto"/>
              <w:rPr>
                <w:rFonts w:ascii="Times New Roman" w:eastAsia="Times New Roman" w:hAnsi="Times New Roman" w:cs="Times New Roman"/>
                <w:sz w:val="18"/>
                <w:szCs w:val="18"/>
                <w:lang w:eastAsia="cs-CZ"/>
              </w:rPr>
            </w:pPr>
            <w:r w:rsidRPr="00D66C5B">
              <w:rPr>
                <w:rFonts w:ascii="Wingdings 2" w:eastAsia="Times New Roman" w:hAnsi="Wingdings 2" w:cs="Times New Roman"/>
                <w:sz w:val="18"/>
                <w:szCs w:val="18"/>
                <w:lang w:eastAsia="cs-CZ"/>
              </w:rPr>
              <w:t></w:t>
            </w:r>
          </w:p>
        </w:tc>
        <w:tc>
          <w:tcPr>
            <w:tcW w:w="536" w:type="dxa"/>
          </w:tcPr>
          <w:p w:rsidR="00D92C54" w:rsidRPr="00D66C5B" w:rsidRDefault="00415BD1" w:rsidP="009F1814">
            <w:pPr>
              <w:spacing w:after="0" w:line="240" w:lineRule="auto"/>
              <w:rPr>
                <w:rFonts w:ascii="Times New Roman" w:eastAsia="Times New Roman" w:hAnsi="Times New Roman" w:cs="Times New Roman"/>
                <w:sz w:val="18"/>
                <w:szCs w:val="18"/>
                <w:lang w:eastAsia="cs-CZ"/>
              </w:rPr>
            </w:pPr>
            <w:r w:rsidRPr="00D66C5B">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D92C54" w:rsidRPr="00D66C5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66C5B">
              <w:rPr>
                <w:rFonts w:ascii="Times New Roman" w:eastAsia="Times New Roman" w:hAnsi="Times New Roman" w:cs="Times New Roman"/>
                <w:sz w:val="18"/>
                <w:szCs w:val="18"/>
                <w:lang w:eastAsia="cs-CZ"/>
              </w:rPr>
              <w:fldChar w:fldCharType="end"/>
            </w:r>
          </w:p>
        </w:tc>
      </w:tr>
      <w:tr w:rsidR="00D92C54" w:rsidRPr="00D66C5B" w:rsidTr="009F1814">
        <w:trPr>
          <w:trHeight w:val="340"/>
        </w:trPr>
        <w:tc>
          <w:tcPr>
            <w:tcW w:w="7416" w:type="dxa"/>
          </w:tcPr>
          <w:p w:rsidR="00D92C54" w:rsidRDefault="00D92C54" w:rsidP="009F18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zařazení prvního pacienta ze dne 1.dubna 2014</w:t>
            </w:r>
          </w:p>
        </w:tc>
        <w:tc>
          <w:tcPr>
            <w:tcW w:w="736" w:type="dxa"/>
          </w:tcPr>
          <w:p w:rsidR="00D92C54" w:rsidRPr="00D66C5B" w:rsidRDefault="00D92C54" w:rsidP="009F1814">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92C54" w:rsidRPr="00D66C5B" w:rsidRDefault="00D92C54" w:rsidP="009F18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92C54" w:rsidRPr="00D66C5B" w:rsidRDefault="00D92C54" w:rsidP="009F1814">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92C54" w:rsidRPr="00D66C5B" w:rsidRDefault="00D92C54" w:rsidP="009F18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D92C54" w:rsidRPr="00D66C5B" w:rsidRDefault="00D92C54" w:rsidP="00D92C54">
      <w:pPr>
        <w:spacing w:after="0" w:line="240" w:lineRule="auto"/>
        <w:rPr>
          <w:rFonts w:ascii="Times New Roman" w:eastAsia="Times New Roman" w:hAnsi="Times New Roman" w:cs="Times New Roman"/>
          <w:szCs w:val="24"/>
          <w:lang w:eastAsia="cs-CZ"/>
        </w:rPr>
      </w:pPr>
    </w:p>
    <w:p w:rsidR="00D92C54" w:rsidRPr="00D66C5B" w:rsidRDefault="00D92C54" w:rsidP="00D92C54">
      <w:pPr>
        <w:spacing w:after="0" w:line="240" w:lineRule="auto"/>
        <w:rPr>
          <w:rFonts w:ascii="Times New Roman" w:eastAsia="Times New Roman" w:hAnsi="Times New Roman" w:cs="Times New Roman"/>
          <w:szCs w:val="24"/>
          <w:lang w:eastAsia="cs-CZ"/>
        </w:rPr>
      </w:pPr>
      <w:r w:rsidRPr="00D66C5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66C5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92C54" w:rsidRPr="00D66C5B" w:rsidRDefault="00D92C54" w:rsidP="00D92C54">
      <w:pPr>
        <w:spacing w:after="0" w:line="240" w:lineRule="auto"/>
        <w:rPr>
          <w:rFonts w:ascii="Times New Roman" w:eastAsia="Times New Roman" w:hAnsi="Times New Roman" w:cs="Times New Roman"/>
          <w:i/>
          <w:szCs w:val="24"/>
          <w:lang w:eastAsia="cs-CZ"/>
        </w:rPr>
      </w:pPr>
      <w:r w:rsidRPr="00D66C5B">
        <w:rPr>
          <w:rFonts w:ascii="Times New Roman" w:eastAsia="Times New Roman" w:hAnsi="Times New Roman" w:cs="Times New Roman"/>
          <w:i/>
          <w:szCs w:val="24"/>
          <w:lang w:eastAsia="cs-CZ"/>
        </w:rPr>
        <w:t xml:space="preserve"> </w:t>
      </w:r>
      <w:r w:rsidRPr="00D66C5B">
        <w:rPr>
          <w:rFonts w:ascii="Times New Roman" w:eastAsia="Times New Roman" w:hAnsi="Times New Roman" w:cs="Times New Roman"/>
          <w:szCs w:val="24"/>
          <w:lang w:eastAsia="cs-CZ"/>
        </w:rPr>
        <w:sym w:font="Wingdings 2" w:char="F054"/>
      </w:r>
      <w:r w:rsidRPr="00D66C5B">
        <w:rPr>
          <w:rFonts w:ascii="Times New Roman" w:eastAsia="Times New Roman" w:hAnsi="Times New Roman" w:cs="Times New Roman"/>
          <w:szCs w:val="24"/>
          <w:lang w:eastAsia="cs-CZ"/>
        </w:rPr>
        <w:t xml:space="preserve"> Ano/</w:t>
      </w:r>
      <w:r w:rsidRPr="00D66C5B">
        <w:rPr>
          <w:rFonts w:ascii="Times New Roman" w:eastAsia="Times New Roman" w:hAnsi="Times New Roman" w:cs="Times New Roman"/>
          <w:i/>
          <w:szCs w:val="24"/>
          <w:lang w:eastAsia="cs-CZ"/>
        </w:rPr>
        <w:t>Yes</w:t>
      </w:r>
      <w:r w:rsidRPr="00D66C5B">
        <w:rPr>
          <w:rFonts w:ascii="Times New Roman" w:eastAsia="Times New Roman" w:hAnsi="Times New Roman" w:cs="Times New Roman"/>
          <w:szCs w:val="24"/>
          <w:lang w:eastAsia="cs-CZ"/>
        </w:rPr>
        <w:t xml:space="preserve">       </w:t>
      </w:r>
      <w:r w:rsidR="00415BD1" w:rsidRPr="00D66C5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66C5B">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D66C5B">
        <w:rPr>
          <w:rFonts w:ascii="Times New Roman" w:eastAsia="Times New Roman" w:hAnsi="Times New Roman" w:cs="Times New Roman"/>
          <w:szCs w:val="24"/>
          <w:lang w:eastAsia="cs-CZ"/>
        </w:rPr>
        <w:fldChar w:fldCharType="end"/>
      </w:r>
      <w:r w:rsidRPr="00D66C5B">
        <w:rPr>
          <w:rFonts w:ascii="Times New Roman" w:eastAsia="Times New Roman" w:hAnsi="Times New Roman" w:cs="Times New Roman"/>
          <w:szCs w:val="24"/>
          <w:lang w:eastAsia="cs-CZ"/>
        </w:rPr>
        <w:t>Ne/</w:t>
      </w:r>
      <w:r w:rsidRPr="00D66C5B">
        <w:rPr>
          <w:rFonts w:ascii="Times New Roman" w:eastAsia="Times New Roman" w:hAnsi="Times New Roman" w:cs="Times New Roman"/>
          <w:i/>
          <w:szCs w:val="24"/>
          <w:lang w:eastAsia="cs-CZ"/>
        </w:rPr>
        <w:t>No</w:t>
      </w:r>
      <w:r w:rsidRPr="00D66C5B">
        <w:rPr>
          <w:rFonts w:ascii="Times New Roman" w:eastAsia="Times New Roman" w:hAnsi="Times New Roman" w:cs="Times New Roman"/>
          <w:szCs w:val="24"/>
          <w:lang w:eastAsia="cs-CZ"/>
        </w:rPr>
        <w:t xml:space="preserve">           </w:t>
      </w:r>
    </w:p>
    <w:p w:rsidR="00D92C54" w:rsidRPr="00D66C5B" w:rsidRDefault="00D92C54" w:rsidP="00D92C54">
      <w:pPr>
        <w:spacing w:after="0" w:line="240" w:lineRule="auto"/>
        <w:rPr>
          <w:rFonts w:ascii="Times New Roman" w:eastAsia="Times New Roman" w:hAnsi="Times New Roman" w:cs="Times New Roman"/>
          <w:szCs w:val="24"/>
          <w:lang w:eastAsia="cs-CZ"/>
        </w:rPr>
      </w:pPr>
      <w:r w:rsidRPr="00D66C5B">
        <w:rPr>
          <w:rFonts w:ascii="Times New Roman" w:eastAsia="Times New Roman" w:hAnsi="Times New Roman" w:cs="Times New Roman"/>
          <w:szCs w:val="24"/>
          <w:lang w:eastAsia="cs-CZ"/>
        </w:rPr>
        <w:t xml:space="preserve">                                                                                               </w:t>
      </w:r>
      <w:r w:rsidRPr="00D66C5B">
        <w:rPr>
          <w:rFonts w:ascii="Times New Roman" w:eastAsia="Times New Roman" w:hAnsi="Times New Roman" w:cs="Times New Roman"/>
          <w:szCs w:val="24"/>
          <w:lang w:eastAsia="cs-CZ"/>
        </w:rPr>
        <w:tab/>
      </w:r>
      <w:r w:rsidRPr="00D66C5B">
        <w:rPr>
          <w:rFonts w:ascii="Times New Roman" w:eastAsia="Times New Roman" w:hAnsi="Times New Roman" w:cs="Times New Roman"/>
          <w:szCs w:val="24"/>
          <w:lang w:eastAsia="cs-CZ"/>
        </w:rPr>
        <w:tab/>
      </w:r>
      <w:r w:rsidRPr="00D66C5B">
        <w:rPr>
          <w:rFonts w:ascii="Times New Roman" w:eastAsia="Times New Roman" w:hAnsi="Times New Roman" w:cs="Times New Roman"/>
          <w:szCs w:val="24"/>
          <w:lang w:eastAsia="cs-CZ"/>
        </w:rPr>
        <w:tab/>
      </w:r>
      <w:r w:rsidRPr="00D66C5B">
        <w:rPr>
          <w:rFonts w:ascii="Times New Roman" w:eastAsia="Times New Roman" w:hAnsi="Times New Roman" w:cs="Times New Roman"/>
          <w:szCs w:val="24"/>
          <w:lang w:eastAsia="cs-CZ"/>
        </w:rPr>
        <w:tab/>
      </w:r>
      <w:r w:rsidRPr="00D66C5B">
        <w:rPr>
          <w:rFonts w:ascii="Times New Roman" w:eastAsia="Times New Roman" w:hAnsi="Times New Roman" w:cs="Times New Roman"/>
          <w:szCs w:val="24"/>
          <w:lang w:eastAsia="cs-CZ"/>
        </w:rPr>
        <w:tab/>
        <w:t xml:space="preserve">             </w:t>
      </w:r>
    </w:p>
    <w:p w:rsidR="00D92C54" w:rsidRPr="00D66C5B" w:rsidRDefault="00D92C54" w:rsidP="00D92C54">
      <w:pPr>
        <w:spacing w:after="0" w:line="240" w:lineRule="auto"/>
        <w:rPr>
          <w:rFonts w:ascii="Times New Roman" w:eastAsia="Times New Roman" w:hAnsi="Times New Roman" w:cs="Times New Roman"/>
          <w:szCs w:val="24"/>
          <w:lang w:eastAsia="cs-CZ"/>
        </w:rPr>
      </w:pPr>
    </w:p>
    <w:p w:rsidR="00D92C54" w:rsidRPr="00D66C5B" w:rsidRDefault="00D92C54" w:rsidP="00D92C54">
      <w:pPr>
        <w:spacing w:after="0" w:line="240" w:lineRule="auto"/>
        <w:rPr>
          <w:rFonts w:ascii="Times New Roman" w:eastAsia="Times New Roman" w:hAnsi="Times New Roman" w:cs="Times New Roman"/>
          <w:szCs w:val="24"/>
          <w:lang w:eastAsia="cs-CZ"/>
        </w:rPr>
      </w:pPr>
    </w:p>
    <w:p w:rsidR="00D92C54" w:rsidRDefault="00D92C54" w:rsidP="00D92C54">
      <w:pPr>
        <w:spacing w:after="0" w:line="240" w:lineRule="auto"/>
        <w:rPr>
          <w:rFonts w:ascii="Times New Roman" w:eastAsia="Times New Roman" w:hAnsi="Times New Roman" w:cs="Times New Roman"/>
          <w:szCs w:val="24"/>
          <w:lang w:eastAsia="cs-CZ"/>
        </w:rPr>
      </w:pPr>
      <w:r w:rsidRPr="00971372">
        <w:rPr>
          <w:rFonts w:ascii="Times New Roman" w:eastAsia="Times New Roman" w:hAnsi="Times New Roman" w:cs="Times New Roman"/>
          <w:szCs w:val="24"/>
          <w:lang w:eastAsia="cs-CZ"/>
        </w:rPr>
        <w:t xml:space="preserve">                                                                                              </w:t>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p>
    <w:p w:rsidR="00D92C54" w:rsidRPr="00315C08" w:rsidRDefault="00D92C54" w:rsidP="00D92C54">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D92C54" w:rsidRPr="00315C08" w:rsidRDefault="00D92C54" w:rsidP="00D92C54">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D92C54" w:rsidRPr="00315C08" w:rsidRDefault="00D92C54" w:rsidP="00D92C54">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D92C54" w:rsidRPr="00315C08" w:rsidRDefault="00D92C54" w:rsidP="00D92C54">
      <w:pPr>
        <w:tabs>
          <w:tab w:val="left" w:pos="5355"/>
        </w:tabs>
        <w:spacing w:after="0" w:line="240" w:lineRule="auto"/>
        <w:rPr>
          <w:rFonts w:ascii="Times New Roman" w:eastAsia="Times New Roman" w:hAnsi="Times New Roman" w:cs="Times New Roman"/>
          <w:szCs w:val="24"/>
          <w:lang w:eastAsia="cs-CZ"/>
        </w:rPr>
      </w:pPr>
    </w:p>
    <w:p w:rsidR="00D92C54" w:rsidRPr="00315C08" w:rsidRDefault="00D92C54" w:rsidP="00D92C54">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szCs w:val="24"/>
          <w:lang w:eastAsia="cs-CZ"/>
        </w:rPr>
        <w:tab/>
        <w:t xml:space="preserve">  </w:t>
      </w:r>
    </w:p>
    <w:p w:rsidR="00D92C54" w:rsidRPr="00315C08" w:rsidRDefault="00D92C54" w:rsidP="00D92C54">
      <w:pPr>
        <w:spacing w:after="0" w:line="240" w:lineRule="auto"/>
        <w:rPr>
          <w:rFonts w:ascii="Times New Roman" w:eastAsia="Times New Roman" w:hAnsi="Times New Roman" w:cs="Times New Roman"/>
          <w:sz w:val="16"/>
          <w:szCs w:val="24"/>
          <w:lang w:eastAsia="cs-CZ"/>
        </w:rPr>
      </w:pPr>
    </w:p>
    <w:p w:rsidR="00D92C54" w:rsidRPr="00315C08" w:rsidRDefault="00D92C54" w:rsidP="00D92C54">
      <w:pPr>
        <w:spacing w:after="0" w:line="240" w:lineRule="auto"/>
        <w:rPr>
          <w:rFonts w:ascii="Times New Roman" w:eastAsia="Times New Roman" w:hAnsi="Times New Roman" w:cs="Times New Roman"/>
          <w:sz w:val="16"/>
          <w:szCs w:val="24"/>
          <w:lang w:eastAsia="cs-CZ"/>
        </w:rPr>
      </w:pPr>
    </w:p>
    <w:p w:rsidR="00D92C54" w:rsidRPr="00315C08" w:rsidRDefault="00D92C54" w:rsidP="00D92C54">
      <w:pPr>
        <w:spacing w:after="0" w:line="240" w:lineRule="auto"/>
        <w:rPr>
          <w:rFonts w:ascii="Times New Roman" w:eastAsia="Times New Roman" w:hAnsi="Times New Roman" w:cs="Times New Roman"/>
          <w:sz w:val="16"/>
          <w:szCs w:val="24"/>
          <w:lang w:eastAsia="cs-CZ"/>
        </w:rPr>
      </w:pPr>
    </w:p>
    <w:p w:rsidR="00D92C54" w:rsidRPr="00315C08" w:rsidRDefault="00D92C54" w:rsidP="00D92C54">
      <w:pPr>
        <w:spacing w:after="0" w:line="240" w:lineRule="auto"/>
        <w:rPr>
          <w:rFonts w:ascii="Times New Roman" w:eastAsia="Times New Roman" w:hAnsi="Times New Roman" w:cs="Times New Roman"/>
          <w:i/>
          <w:sz w:val="16"/>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D92C54" w:rsidRPr="00315C08" w:rsidRDefault="00D92C54" w:rsidP="00D92C54">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D92C54" w:rsidRPr="00315C08" w:rsidRDefault="00D92C54" w:rsidP="00D92C54">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D92C54" w:rsidRPr="00315C08" w:rsidRDefault="00D92C54" w:rsidP="00D92C54">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D92C54" w:rsidRPr="00315C08" w:rsidRDefault="00D92C54" w:rsidP="00D92C54">
      <w:pPr>
        <w:spacing w:after="0" w:line="240" w:lineRule="auto"/>
        <w:rPr>
          <w:rFonts w:ascii="Times New Roman" w:eastAsia="Times New Roman" w:hAnsi="Times New Roman" w:cs="Times New Roman"/>
          <w:sz w:val="16"/>
          <w:szCs w:val="24"/>
          <w:lang w:eastAsia="cs-CZ"/>
        </w:rPr>
      </w:pPr>
    </w:p>
    <w:p w:rsidR="00D92C54" w:rsidRPr="00315C08" w:rsidRDefault="00D92C54" w:rsidP="00D92C54">
      <w:pPr>
        <w:spacing w:after="0" w:line="240" w:lineRule="auto"/>
        <w:rPr>
          <w:rFonts w:ascii="Times New Roman" w:eastAsia="Times New Roman" w:hAnsi="Times New Roman" w:cs="Times New Roman"/>
          <w:i/>
          <w:sz w:val="16"/>
          <w:szCs w:val="24"/>
          <w:lang w:eastAsia="cs-CZ"/>
        </w:rPr>
      </w:pPr>
    </w:p>
    <w:p w:rsidR="00D92C54" w:rsidRPr="00315C08" w:rsidRDefault="00D92C54" w:rsidP="00D92C54">
      <w:pPr>
        <w:spacing w:after="0" w:line="240" w:lineRule="auto"/>
        <w:rPr>
          <w:rFonts w:ascii="Times New Roman" w:eastAsia="Times New Roman" w:hAnsi="Times New Roman" w:cs="Times New Roman"/>
          <w:i/>
          <w:sz w:val="16"/>
          <w:szCs w:val="24"/>
          <w:lang w:eastAsia="cs-CZ"/>
        </w:rPr>
      </w:pPr>
    </w:p>
    <w:p w:rsidR="00D92C54" w:rsidRPr="00315C08" w:rsidRDefault="00D92C54" w:rsidP="00D92C54">
      <w:pPr>
        <w:spacing w:after="0" w:line="240" w:lineRule="auto"/>
        <w:rPr>
          <w:rFonts w:ascii="Times New Roman" w:eastAsia="Times New Roman" w:hAnsi="Times New Roman" w:cs="Times New Roman"/>
          <w:lang w:eastAsia="cs-CZ"/>
        </w:rPr>
      </w:pPr>
      <w:r w:rsidRPr="00315C08">
        <w:rPr>
          <w:rFonts w:ascii="Times New Roman" w:eastAsia="Times New Roman" w:hAnsi="Times New Roman" w:cs="Times New Roman"/>
          <w:lang w:eastAsia="cs-CZ"/>
        </w:rPr>
        <w:t>2/2</w:t>
      </w:r>
    </w:p>
    <w:p w:rsidR="00D92C54" w:rsidRPr="00D66C5B" w:rsidRDefault="00D92C54" w:rsidP="00D92C54">
      <w:pPr>
        <w:spacing w:after="0" w:line="240" w:lineRule="auto"/>
        <w:rPr>
          <w:rFonts w:ascii="Times New Roman" w:eastAsia="Times New Roman" w:hAnsi="Times New Roman" w:cs="Times New Roman"/>
          <w:szCs w:val="24"/>
          <w:lang w:eastAsia="cs-CZ"/>
        </w:rPr>
      </w:pPr>
    </w:p>
    <w:p w:rsidR="00D92C54" w:rsidRPr="00D66C5B" w:rsidRDefault="00D92C54" w:rsidP="00D92C54">
      <w:pPr>
        <w:spacing w:after="0" w:line="240" w:lineRule="auto"/>
        <w:rPr>
          <w:rFonts w:ascii="Times New Roman" w:eastAsia="Times New Roman" w:hAnsi="Times New Roman" w:cs="Times New Roman"/>
          <w:sz w:val="24"/>
          <w:szCs w:val="24"/>
          <w:lang w:eastAsia="cs-CZ"/>
        </w:rPr>
      </w:pPr>
      <w:r w:rsidRPr="00D66C5B">
        <w:rPr>
          <w:rFonts w:ascii="Times New Roman" w:eastAsia="Times New Roman" w:hAnsi="Times New Roman" w:cs="Times New Roman"/>
          <w:szCs w:val="24"/>
          <w:lang w:eastAsia="cs-CZ"/>
        </w:rPr>
        <w:tab/>
      </w:r>
      <w:r w:rsidRPr="00D66C5B">
        <w:rPr>
          <w:rFonts w:ascii="Times New Roman" w:eastAsia="Times New Roman" w:hAnsi="Times New Roman" w:cs="Times New Roman"/>
          <w:szCs w:val="24"/>
          <w:lang w:eastAsia="cs-CZ"/>
        </w:rPr>
        <w:tab/>
      </w:r>
      <w:r w:rsidRPr="00D66C5B">
        <w:rPr>
          <w:rFonts w:ascii="Times New Roman" w:eastAsia="Times New Roman" w:hAnsi="Times New Roman" w:cs="Times New Roman"/>
          <w:szCs w:val="24"/>
          <w:lang w:eastAsia="cs-CZ"/>
        </w:rPr>
        <w:tab/>
      </w:r>
      <w:r w:rsidRPr="00D66C5B">
        <w:rPr>
          <w:rFonts w:ascii="Times New Roman" w:eastAsia="Times New Roman" w:hAnsi="Times New Roman" w:cs="Times New Roman"/>
          <w:szCs w:val="24"/>
          <w:lang w:eastAsia="cs-CZ"/>
        </w:rPr>
        <w:tab/>
      </w:r>
      <w:r w:rsidRPr="00D66C5B">
        <w:rPr>
          <w:rFonts w:ascii="Times New Roman" w:eastAsia="Times New Roman" w:hAnsi="Times New Roman" w:cs="Times New Roman"/>
          <w:szCs w:val="24"/>
          <w:lang w:eastAsia="cs-CZ"/>
        </w:rPr>
        <w:tab/>
      </w:r>
      <w:r w:rsidRPr="00D66C5B">
        <w:rPr>
          <w:rFonts w:ascii="Times New Roman" w:eastAsia="Times New Roman" w:hAnsi="Times New Roman" w:cs="Times New Roman"/>
          <w:szCs w:val="24"/>
          <w:lang w:eastAsia="cs-CZ"/>
        </w:rPr>
        <w:tab/>
      </w:r>
    </w:p>
    <w:p w:rsidR="00D92C54" w:rsidRPr="00D66C5B" w:rsidRDefault="00D92C54" w:rsidP="00D92C54">
      <w:pPr>
        <w:spacing w:after="0" w:line="240" w:lineRule="auto"/>
        <w:rPr>
          <w:rFonts w:ascii="Times New Roman" w:eastAsia="Times New Roman" w:hAnsi="Times New Roman" w:cs="Times New Roman"/>
          <w:sz w:val="18"/>
          <w:szCs w:val="18"/>
          <w:lang w:eastAsia="cs-CZ"/>
        </w:rPr>
      </w:pPr>
    </w:p>
    <w:p w:rsidR="00D92C54" w:rsidRPr="00D66C5B" w:rsidRDefault="00D92C54" w:rsidP="00D92C54">
      <w:pPr>
        <w:spacing w:after="0" w:line="240" w:lineRule="auto"/>
        <w:rPr>
          <w:rFonts w:ascii="Times New Roman" w:eastAsia="Times New Roman" w:hAnsi="Times New Roman" w:cs="Times New Roman"/>
          <w:sz w:val="18"/>
          <w:szCs w:val="18"/>
          <w:lang w:eastAsia="cs-CZ"/>
        </w:rPr>
      </w:pPr>
    </w:p>
    <w:p w:rsidR="003806CD" w:rsidRPr="003806CD" w:rsidRDefault="003806CD" w:rsidP="003806CD">
      <w:pPr>
        <w:spacing w:after="0" w:line="240" w:lineRule="auto"/>
        <w:rPr>
          <w:rFonts w:ascii="Times New Roman" w:eastAsia="Times New Roman" w:hAnsi="Times New Roman" w:cs="Times New Roman"/>
          <w:lang w:eastAsia="cs-CZ"/>
        </w:rPr>
      </w:pPr>
    </w:p>
    <w:p w:rsidR="003806CD" w:rsidRPr="003806CD" w:rsidRDefault="003806CD" w:rsidP="003806CD"/>
    <w:p w:rsidR="00103C6A" w:rsidRPr="00103C6A" w:rsidRDefault="00103C6A" w:rsidP="00103C6A"/>
    <w:p w:rsidR="00103C6A" w:rsidRPr="00103C6A" w:rsidRDefault="00103C6A" w:rsidP="00103C6A"/>
    <w:p w:rsidR="00511D3B" w:rsidRDefault="00511D3B" w:rsidP="00511D3B">
      <w:pPr>
        <w:tabs>
          <w:tab w:val="left" w:pos="5295"/>
        </w:tabs>
        <w:spacing w:after="0" w:line="240" w:lineRule="auto"/>
        <w:rPr>
          <w:rFonts w:ascii="Times New Roman" w:eastAsia="Times New Roman" w:hAnsi="Times New Roman" w:cs="Times New Roman"/>
          <w:b/>
          <w:bCs/>
          <w:szCs w:val="24"/>
          <w:lang w:eastAsia="cs-CZ"/>
        </w:rPr>
      </w:pPr>
    </w:p>
    <w:p w:rsidR="00511D3B" w:rsidRPr="00511D3B" w:rsidRDefault="00511D3B" w:rsidP="00511D3B">
      <w:pPr>
        <w:spacing w:after="0" w:line="240" w:lineRule="auto"/>
        <w:rPr>
          <w:rFonts w:ascii="Times New Roman" w:eastAsia="Times New Roman" w:hAnsi="Times New Roman" w:cs="Times New Roman"/>
          <w:lang w:eastAsia="cs-CZ"/>
        </w:rPr>
      </w:pPr>
    </w:p>
    <w:p w:rsidR="00511D3B" w:rsidRPr="00511D3B" w:rsidRDefault="00511D3B" w:rsidP="00511D3B">
      <w:pPr>
        <w:spacing w:after="0" w:line="240" w:lineRule="auto"/>
        <w:rPr>
          <w:rFonts w:ascii="Times New Roman" w:eastAsia="Times New Roman" w:hAnsi="Times New Roman" w:cs="Times New Roman"/>
          <w:sz w:val="24"/>
          <w:szCs w:val="24"/>
          <w:lang w:eastAsia="cs-CZ"/>
        </w:rPr>
      </w:pPr>
    </w:p>
    <w:p w:rsidR="00511D3B" w:rsidRPr="00511D3B" w:rsidRDefault="00511D3B" w:rsidP="00511D3B">
      <w:pPr>
        <w:spacing w:after="0" w:line="240" w:lineRule="auto"/>
        <w:rPr>
          <w:rFonts w:ascii="Times New Roman" w:eastAsia="Times New Roman" w:hAnsi="Times New Roman" w:cs="Times New Roman"/>
          <w:sz w:val="24"/>
          <w:szCs w:val="24"/>
          <w:lang w:eastAsia="cs-CZ"/>
        </w:rPr>
      </w:pPr>
    </w:p>
    <w:p w:rsidR="00511D3B" w:rsidRPr="00511D3B" w:rsidRDefault="00511D3B" w:rsidP="00511D3B">
      <w:pPr>
        <w:spacing w:after="0" w:line="240" w:lineRule="auto"/>
        <w:rPr>
          <w:rFonts w:ascii="Times New Roman" w:eastAsia="Times New Roman" w:hAnsi="Times New Roman" w:cs="Times New Roman"/>
          <w:sz w:val="24"/>
          <w:szCs w:val="24"/>
          <w:lang w:eastAsia="cs-CZ"/>
        </w:rPr>
      </w:pPr>
    </w:p>
    <w:p w:rsidR="00922C41" w:rsidRPr="00922C41" w:rsidRDefault="00922C41" w:rsidP="00922C41">
      <w:pPr>
        <w:spacing w:after="0" w:line="240" w:lineRule="auto"/>
        <w:jc w:val="center"/>
        <w:rPr>
          <w:rFonts w:ascii="Times New Roman" w:eastAsia="Times New Roman" w:hAnsi="Times New Roman" w:cs="Times New Roman"/>
          <w:b/>
          <w:bCs/>
          <w:lang w:eastAsia="cs-CZ"/>
        </w:rPr>
      </w:pPr>
      <w:r w:rsidRPr="00922C41">
        <w:rPr>
          <w:rFonts w:ascii="Times New Roman" w:eastAsia="Times New Roman" w:hAnsi="Times New Roman" w:cs="Times New Roman"/>
          <w:b/>
          <w:bCs/>
          <w:lang w:eastAsia="cs-CZ"/>
        </w:rPr>
        <w:lastRenderedPageBreak/>
        <w:t xml:space="preserve">STANOVISKO ETICKÉ KOMISE KE KLINICKÉMU HODNOCENÍ </w:t>
      </w:r>
    </w:p>
    <w:p w:rsidR="00922C41" w:rsidRPr="00922C41" w:rsidRDefault="00922C41" w:rsidP="00922C41">
      <w:pPr>
        <w:spacing w:after="0" w:line="240" w:lineRule="auto"/>
        <w:jc w:val="center"/>
        <w:rPr>
          <w:rFonts w:ascii="Times New Roman" w:eastAsia="Times New Roman" w:hAnsi="Times New Roman" w:cs="Times New Roman"/>
          <w:bCs/>
          <w:i/>
          <w:lang w:eastAsia="cs-CZ"/>
        </w:rPr>
      </w:pPr>
      <w:r w:rsidRPr="00922C41">
        <w:rPr>
          <w:rFonts w:ascii="Times New Roman" w:eastAsia="Times New Roman" w:hAnsi="Times New Roman" w:cs="Times New Roman"/>
          <w:bCs/>
          <w:i/>
          <w:lang w:eastAsia="cs-CZ"/>
        </w:rPr>
        <w:t xml:space="preserve">Opinion of the Ethics Committee on Clinical Trial  </w:t>
      </w:r>
    </w:p>
    <w:p w:rsidR="00922C41" w:rsidRPr="00922C41" w:rsidRDefault="00922C41" w:rsidP="00922C41">
      <w:pPr>
        <w:spacing w:after="0" w:line="240" w:lineRule="auto"/>
        <w:jc w:val="center"/>
        <w:rPr>
          <w:rFonts w:ascii="Times New Roman" w:eastAsia="Times New Roman" w:hAnsi="Times New Roman" w:cs="Times New Roman"/>
          <w:b/>
          <w:bCs/>
          <w:i/>
          <w:lang w:eastAsia="cs-CZ"/>
        </w:rPr>
      </w:pPr>
    </w:p>
    <w:p w:rsidR="00922C41" w:rsidRPr="00922C41" w:rsidRDefault="00415BD1" w:rsidP="00922C41">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22C41" w:rsidRPr="00922C4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22C41">
        <w:rPr>
          <w:rFonts w:ascii="Times New Roman" w:eastAsia="Times New Roman" w:hAnsi="Times New Roman" w:cs="Times New Roman"/>
          <w:lang w:eastAsia="cs-CZ"/>
        </w:rPr>
        <w:fldChar w:fldCharType="end"/>
      </w:r>
      <w:r w:rsidR="00922C41" w:rsidRPr="00922C41">
        <w:rPr>
          <w:rFonts w:ascii="Times New Roman" w:eastAsia="Times New Roman" w:hAnsi="Times New Roman" w:cs="Times New Roman"/>
          <w:lang w:eastAsia="cs-CZ"/>
        </w:rPr>
        <w:t xml:space="preserve">  Multicentrické KH, je požadováno stanovisko multicentrické EK pro všechna centra/</w:t>
      </w:r>
      <w:r w:rsidR="00922C41" w:rsidRPr="00922C41">
        <w:rPr>
          <w:rFonts w:ascii="Times New Roman" w:eastAsia="Times New Roman" w:hAnsi="Times New Roman" w:cs="Times New Roman"/>
          <w:i/>
          <w:lang w:eastAsia="cs-CZ"/>
        </w:rPr>
        <w:t>Multi-centric clinical trial, opinion issued by Ethics Committee for Multi-Centric Clinical Trials is required</w:t>
      </w:r>
    </w:p>
    <w:p w:rsidR="00922C41" w:rsidRPr="00922C41" w:rsidRDefault="00922C41" w:rsidP="00922C41">
      <w:pPr>
        <w:spacing w:after="0" w:line="240" w:lineRule="auto"/>
        <w:rPr>
          <w:rFonts w:ascii="Times New Roman" w:eastAsia="Times New Roman" w:hAnsi="Times New Roman" w:cs="Times New Roman"/>
          <w:i/>
          <w:lang w:eastAsia="cs-CZ"/>
        </w:rPr>
      </w:pPr>
      <w:r w:rsidRPr="00922C41">
        <w:rPr>
          <w:rFonts w:ascii="Wingdings 2" w:eastAsia="Times New Roman" w:hAnsi="Wingdings 2" w:cs="Times New Roman"/>
          <w:lang w:eastAsia="cs-CZ"/>
        </w:rPr>
        <w:t></w:t>
      </w:r>
      <w:r w:rsidRPr="00922C41">
        <w:rPr>
          <w:rFonts w:ascii="Times New Roman" w:eastAsia="Times New Roman" w:hAnsi="Times New Roman" w:cs="Times New Roman"/>
          <w:lang w:eastAsia="cs-CZ"/>
        </w:rPr>
        <w:t xml:space="preserve">  Multicentrické KH, je požadováno stanovisko EK pro místní centrum (centra)/ </w:t>
      </w:r>
      <w:r w:rsidRPr="00922C41">
        <w:rPr>
          <w:rFonts w:ascii="Times New Roman" w:eastAsia="Times New Roman" w:hAnsi="Times New Roman" w:cs="Times New Roman"/>
          <w:i/>
          <w:lang w:eastAsia="cs-CZ"/>
        </w:rPr>
        <w:t>Multi-centric clinical trial, opinion issued by local Ethics Committee(s) is required</w:t>
      </w:r>
    </w:p>
    <w:p w:rsidR="00922C41" w:rsidRPr="00922C41" w:rsidRDefault="00415BD1" w:rsidP="00922C41">
      <w:pPr>
        <w:spacing w:after="0" w:line="240" w:lineRule="auto"/>
        <w:rPr>
          <w:rFonts w:ascii="Times New Roman" w:eastAsia="Times New Roman" w:hAnsi="Times New Roman" w:cs="Times New Roman"/>
          <w:i/>
          <w:lang w:eastAsia="cs-CZ"/>
        </w:rPr>
      </w:pPr>
      <w:r w:rsidRPr="00922C4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22C41" w:rsidRPr="00922C4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22C41">
        <w:rPr>
          <w:rFonts w:ascii="Times New Roman" w:eastAsia="Times New Roman" w:hAnsi="Times New Roman" w:cs="Times New Roman"/>
          <w:lang w:eastAsia="cs-CZ"/>
        </w:rPr>
        <w:fldChar w:fldCharType="end"/>
      </w:r>
      <w:r w:rsidR="00922C41" w:rsidRPr="00922C41">
        <w:rPr>
          <w:rFonts w:ascii="Times New Roman" w:eastAsia="Times New Roman" w:hAnsi="Times New Roman" w:cs="Times New Roman"/>
          <w:lang w:eastAsia="cs-CZ"/>
        </w:rPr>
        <w:t xml:space="preserve">  KH prováděné v jednom centru, požadováno stanovisko EK pro místní centrum (centra)/ </w:t>
      </w:r>
      <w:r w:rsidR="00922C41" w:rsidRPr="00922C41">
        <w:rPr>
          <w:rFonts w:ascii="Times New Roman" w:eastAsia="Times New Roman" w:hAnsi="Times New Roman" w:cs="Times New Roman"/>
          <w:i/>
          <w:lang w:eastAsia="cs-CZ"/>
        </w:rPr>
        <w:t>Clinical trial conducted in a single site, opinion of a local EC is required</w:t>
      </w:r>
    </w:p>
    <w:p w:rsidR="00922C41" w:rsidRPr="00922C41" w:rsidRDefault="00922C41" w:rsidP="00922C41">
      <w:pPr>
        <w:spacing w:after="0" w:line="240" w:lineRule="auto"/>
        <w:rPr>
          <w:rFonts w:ascii="Times New Roman" w:eastAsia="Times New Roman" w:hAnsi="Times New Roman" w:cs="Times New Roman"/>
          <w:b/>
          <w:bCs/>
          <w:lang w:eastAsia="cs-CZ"/>
        </w:rPr>
      </w:pPr>
    </w:p>
    <w:p w:rsidR="00922C41" w:rsidRPr="00922C41" w:rsidRDefault="00922C41" w:rsidP="00922C41">
      <w:pPr>
        <w:spacing w:after="0" w:line="240" w:lineRule="auto"/>
        <w:rPr>
          <w:rFonts w:ascii="Times New Roman" w:eastAsia="Times New Roman" w:hAnsi="Times New Roman" w:cs="Times New Roman"/>
          <w:b/>
          <w:bCs/>
          <w:lang w:eastAsia="cs-CZ"/>
        </w:rPr>
      </w:pPr>
      <w:r w:rsidRPr="00922C41">
        <w:rPr>
          <w:rFonts w:ascii="Times New Roman" w:eastAsia="Times New Roman" w:hAnsi="Times New Roman" w:cs="Times New Roman"/>
          <w:b/>
          <w:bCs/>
          <w:lang w:eastAsia="cs-CZ"/>
        </w:rPr>
        <w:t>Číslo jednací/</w:t>
      </w:r>
      <w:r w:rsidRPr="00922C41">
        <w:rPr>
          <w:rFonts w:ascii="Times New Roman" w:eastAsia="Times New Roman" w:hAnsi="Times New Roman" w:cs="Times New Roman"/>
          <w:i/>
          <w:lang w:eastAsia="cs-CZ"/>
        </w:rPr>
        <w:t>Reference number</w:t>
      </w:r>
      <w:r w:rsidRPr="00922C41">
        <w:rPr>
          <w:rFonts w:ascii="Times New Roman" w:eastAsia="Times New Roman" w:hAnsi="Times New Roman" w:cs="Times New Roman"/>
          <w:lang w:eastAsia="cs-CZ"/>
        </w:rPr>
        <w:t xml:space="preserve">:  </w:t>
      </w:r>
      <w:r w:rsidRPr="00922C41">
        <w:rPr>
          <w:rFonts w:ascii="Times New Roman" w:eastAsia="Times New Roman" w:hAnsi="Times New Roman" w:cs="Times New Roman"/>
          <w:b/>
          <w:lang w:eastAsia="cs-CZ"/>
        </w:rPr>
        <w:t>93/13</w:t>
      </w:r>
    </w:p>
    <w:p w:rsidR="00922C41" w:rsidRPr="00922C41" w:rsidRDefault="00922C41" w:rsidP="00922C41">
      <w:pPr>
        <w:spacing w:after="0" w:line="240" w:lineRule="auto"/>
        <w:rPr>
          <w:rFonts w:ascii="Times New Roman" w:eastAsia="Times New Roman" w:hAnsi="Times New Roman" w:cs="Times New Roman"/>
          <w:i/>
          <w:lang w:eastAsia="cs-CZ"/>
        </w:rPr>
      </w:pPr>
      <w:r w:rsidRPr="00922C41">
        <w:rPr>
          <w:rFonts w:ascii="Times New Roman" w:eastAsia="Times New Roman" w:hAnsi="Times New Roman" w:cs="Times New Roman"/>
          <w:b/>
          <w:bCs/>
          <w:lang w:eastAsia="cs-CZ"/>
        </w:rPr>
        <w:t>Název KH/</w:t>
      </w:r>
      <w:r w:rsidRPr="00922C41">
        <w:rPr>
          <w:rFonts w:ascii="Times New Roman" w:eastAsia="Times New Roman" w:hAnsi="Times New Roman" w:cs="Times New Roman"/>
          <w:i/>
          <w:lang w:eastAsia="cs-CZ"/>
        </w:rPr>
        <w:t>Full Title of Clinical Trial</w:t>
      </w:r>
      <w:r w:rsidRPr="00922C41">
        <w:rPr>
          <w:rFonts w:ascii="Times New Roman" w:eastAsia="Times New Roman" w:hAnsi="Times New Roman" w:cs="Times New Roman"/>
          <w:bCs/>
          <w:lang w:eastAsia="cs-CZ"/>
        </w:rPr>
        <w:t xml:space="preserve">: </w:t>
      </w:r>
      <w:r w:rsidRPr="00922C41">
        <w:rPr>
          <w:rFonts w:ascii="Times New Roman" w:eastAsia="Times New Roman" w:hAnsi="Times New Roman" w:cs="Times New Roman"/>
          <w:lang w:eastAsia="cs-CZ"/>
        </w:rPr>
        <w:t xml:space="preserve">12měsíční, dvojitě maskované, randomizované, multicentrické, </w:t>
      </w:r>
      <w:r w:rsidRPr="00922C41">
        <w:rPr>
          <w:rFonts w:ascii="Times New Roman" w:eastAsia="Times New Roman" w:hAnsi="Times New Roman" w:cs="Times New Roman"/>
          <w:bCs/>
          <w:lang w:eastAsia="cs-CZ"/>
        </w:rPr>
        <w:t xml:space="preserve">klinické hodnocení </w:t>
      </w:r>
      <w:r w:rsidRPr="00922C41">
        <w:rPr>
          <w:rFonts w:ascii="Times New Roman" w:eastAsia="Times New Roman" w:hAnsi="Times New Roman" w:cs="Times New Roman"/>
          <w:lang w:eastAsia="cs-CZ"/>
        </w:rPr>
        <w:t xml:space="preserve">kontrolované simulovanou léčbou hodnotící bezpečnost a účinnost 0,5 mg ranibizumabu podávaného intravitreálně pacientům s poškozením zraku způsobeným choroidální neovaskularizaci podmíněnou vaskulárním endoteliálním růstovým faktorem / </w:t>
      </w:r>
      <w:r w:rsidRPr="00922C41">
        <w:rPr>
          <w:rFonts w:ascii="Times New Roman" w:eastAsia="Times New Roman" w:hAnsi="Times New Roman" w:cs="Times New Roman"/>
          <w:i/>
          <w:lang w:eastAsia="cs-CZ"/>
        </w:rPr>
        <w:t>A 12-month, randomized, double-masked, sham-controlled, multicenter study to evaluate the efficacy and safety of 0.5 mg ranibizumab intravitreal injections in patients with visual impairment due to vascular endothelial growth factor (VEGF) driven choroidal neovascularization (CNV)</w:t>
      </w:r>
    </w:p>
    <w:p w:rsidR="00922C41" w:rsidRPr="00922C41" w:rsidRDefault="00922C41" w:rsidP="00922C41">
      <w:pPr>
        <w:spacing w:after="0" w:line="240" w:lineRule="auto"/>
        <w:rPr>
          <w:rFonts w:ascii="Times New Roman" w:eastAsia="Times New Roman" w:hAnsi="Times New Roman" w:cs="Times New Roman"/>
          <w:b/>
          <w:bCs/>
          <w:lang w:eastAsia="cs-CZ"/>
        </w:rPr>
      </w:pPr>
      <w:r w:rsidRPr="00922C41">
        <w:rPr>
          <w:rFonts w:ascii="Times New Roman" w:eastAsia="Times New Roman" w:hAnsi="Times New Roman" w:cs="Times New Roman"/>
          <w:lang w:eastAsia="cs-CZ"/>
        </w:rPr>
        <w:t xml:space="preserve">                                          </w:t>
      </w:r>
    </w:p>
    <w:p w:rsidR="00922C41" w:rsidRPr="00922C41" w:rsidRDefault="00922C41" w:rsidP="00922C41">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b/>
          <w:bCs/>
          <w:lang w:eastAsia="cs-CZ"/>
        </w:rPr>
        <w:t xml:space="preserve">Číslo protokolu/ </w:t>
      </w:r>
      <w:r w:rsidRPr="00922C41">
        <w:rPr>
          <w:rFonts w:ascii="Times New Roman" w:eastAsia="Times New Roman" w:hAnsi="Times New Roman" w:cs="Times New Roman"/>
          <w:i/>
          <w:lang w:eastAsia="cs-CZ"/>
        </w:rPr>
        <w:t>Protocol Code Number</w:t>
      </w:r>
      <w:r w:rsidRPr="00922C41">
        <w:rPr>
          <w:rFonts w:ascii="Times New Roman" w:eastAsia="Times New Roman" w:hAnsi="Times New Roman" w:cs="Times New Roman"/>
          <w:lang w:eastAsia="cs-CZ"/>
        </w:rPr>
        <w:t>: CRFB002G2301</w:t>
      </w:r>
    </w:p>
    <w:p w:rsidR="00922C41" w:rsidRPr="00922C41" w:rsidRDefault="00922C41" w:rsidP="00922C41">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b/>
          <w:bCs/>
          <w:lang w:eastAsia="cs-CZ"/>
        </w:rPr>
        <w:t xml:space="preserve">EudraCT number/ </w:t>
      </w:r>
      <w:r w:rsidRPr="00922C41">
        <w:rPr>
          <w:rFonts w:ascii="Times New Roman" w:eastAsia="Times New Roman" w:hAnsi="Times New Roman" w:cs="Times New Roman"/>
          <w:i/>
          <w:lang w:eastAsia="cs-CZ"/>
        </w:rPr>
        <w:t>EudraCT number</w:t>
      </w:r>
      <w:r w:rsidRPr="00922C41">
        <w:rPr>
          <w:rFonts w:ascii="Times New Roman" w:eastAsia="Times New Roman" w:hAnsi="Times New Roman" w:cs="Times New Roman"/>
          <w:lang w:eastAsia="cs-CZ"/>
        </w:rPr>
        <w:t>: 2012-005417-38</w:t>
      </w:r>
    </w:p>
    <w:p w:rsidR="00922C41" w:rsidRPr="00922C41" w:rsidRDefault="00922C41" w:rsidP="00922C41">
      <w:pPr>
        <w:spacing w:after="0" w:line="240" w:lineRule="auto"/>
        <w:rPr>
          <w:rFonts w:ascii="Times New Roman" w:eastAsia="Times New Roman" w:hAnsi="Times New Roman" w:cs="Times New Roman"/>
          <w:b/>
          <w:bCs/>
          <w:lang w:eastAsia="cs-CZ"/>
        </w:rPr>
      </w:pPr>
    </w:p>
    <w:p w:rsidR="00922C41" w:rsidRPr="00922C41" w:rsidRDefault="00922C41" w:rsidP="00922C41">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b/>
          <w:bCs/>
          <w:lang w:eastAsia="cs-CZ"/>
        </w:rPr>
        <w:t>Zadavatel/</w:t>
      </w:r>
      <w:r w:rsidRPr="00922C41">
        <w:rPr>
          <w:rFonts w:ascii="Times New Roman" w:eastAsia="Times New Roman" w:hAnsi="Times New Roman" w:cs="Times New Roman"/>
          <w:i/>
          <w:lang w:eastAsia="cs-CZ"/>
        </w:rPr>
        <w:t>Sponzor</w:t>
      </w:r>
      <w:r w:rsidRPr="00922C41">
        <w:rPr>
          <w:rFonts w:ascii="Times New Roman" w:eastAsia="Times New Roman" w:hAnsi="Times New Roman" w:cs="Times New Roman"/>
          <w:lang w:eastAsia="cs-CZ"/>
        </w:rPr>
        <w:t>: Novartis Pharma Services AG, Lichtstrasse 35, 4056 Basel</w:t>
      </w:r>
    </w:p>
    <w:p w:rsidR="00922C41" w:rsidRPr="00922C41" w:rsidRDefault="00922C41" w:rsidP="00922C41">
      <w:pPr>
        <w:spacing w:after="0" w:line="240" w:lineRule="auto"/>
        <w:rPr>
          <w:rFonts w:ascii="Times New Roman" w:eastAsia="Times New Roman" w:hAnsi="Times New Roman" w:cs="Times New Roman"/>
          <w:bCs/>
          <w:lang w:eastAsia="cs-CZ"/>
        </w:rPr>
      </w:pPr>
      <w:r w:rsidRPr="00922C41">
        <w:rPr>
          <w:rFonts w:ascii="Times New Roman" w:eastAsia="Times New Roman" w:hAnsi="Times New Roman" w:cs="Times New Roman"/>
          <w:b/>
          <w:bCs/>
          <w:lang w:eastAsia="cs-CZ"/>
        </w:rPr>
        <w:t>Žadatel/</w:t>
      </w:r>
      <w:r w:rsidRPr="00922C41">
        <w:rPr>
          <w:rFonts w:ascii="Times New Roman" w:eastAsia="Times New Roman" w:hAnsi="Times New Roman" w:cs="Times New Roman"/>
          <w:bCs/>
          <w:i/>
          <w:lang w:eastAsia="cs-CZ"/>
        </w:rPr>
        <w:t>Applicant</w:t>
      </w:r>
      <w:r w:rsidRPr="00922C41">
        <w:rPr>
          <w:rFonts w:ascii="Times New Roman" w:eastAsia="Times New Roman" w:hAnsi="Times New Roman" w:cs="Times New Roman"/>
          <w:bCs/>
          <w:lang w:eastAsia="cs-CZ"/>
        </w:rPr>
        <w:t xml:space="preserve">: </w:t>
      </w:r>
      <w:r w:rsidRPr="00922C41">
        <w:rPr>
          <w:rFonts w:ascii="Times New Roman" w:eastAsia="Times New Roman" w:hAnsi="Times New Roman" w:cs="Times New Roman"/>
          <w:lang w:eastAsia="cs-CZ"/>
        </w:rPr>
        <w:t>Novartis s.r.o., Na Pankráci 1724/129, 140 00 Praha 4</w:t>
      </w:r>
    </w:p>
    <w:p w:rsidR="00922C41" w:rsidRPr="00922C41" w:rsidRDefault="00922C41" w:rsidP="00922C41">
      <w:pPr>
        <w:spacing w:after="0" w:line="240" w:lineRule="auto"/>
        <w:rPr>
          <w:rFonts w:ascii="Times New Roman" w:eastAsia="Times New Roman" w:hAnsi="Times New Roman" w:cs="Times New Roman"/>
          <w:b/>
          <w:bCs/>
          <w:lang w:eastAsia="cs-CZ"/>
        </w:rPr>
      </w:pPr>
      <w:r w:rsidRPr="00922C41">
        <w:rPr>
          <w:rFonts w:ascii="Times New Roman" w:eastAsia="Times New Roman" w:hAnsi="Times New Roman" w:cs="Times New Roman"/>
          <w:b/>
          <w:bCs/>
          <w:lang w:eastAsia="cs-CZ"/>
        </w:rPr>
        <w:t>Datum doručení žádosti/</w:t>
      </w:r>
      <w:r w:rsidRPr="00922C41">
        <w:rPr>
          <w:rFonts w:ascii="Times New Roman" w:eastAsia="Times New Roman" w:hAnsi="Times New Roman" w:cs="Times New Roman"/>
          <w:i/>
          <w:lang w:eastAsia="cs-CZ"/>
        </w:rPr>
        <w:t>Date of submission of the Application Form</w:t>
      </w:r>
      <w:r w:rsidRPr="00922C4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2.4.</w:t>
      </w:r>
      <w:r w:rsidRPr="00922C41">
        <w:rPr>
          <w:rFonts w:ascii="Times New Roman" w:eastAsia="Times New Roman" w:hAnsi="Times New Roman" w:cs="Times New Roman"/>
          <w:lang w:eastAsia="cs-CZ"/>
        </w:rPr>
        <w:t>2014</w:t>
      </w:r>
    </w:p>
    <w:p w:rsidR="00922C41" w:rsidRPr="00922C41" w:rsidRDefault="00922C41" w:rsidP="00922C41">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b/>
          <w:bCs/>
          <w:lang w:eastAsia="cs-CZ"/>
        </w:rPr>
        <w:t xml:space="preserve">Datum jednání EK </w:t>
      </w:r>
      <w:r w:rsidRPr="00922C41">
        <w:rPr>
          <w:rFonts w:ascii="Times New Roman" w:eastAsia="Times New Roman" w:hAnsi="Times New Roman" w:cs="Times New Roman"/>
          <w:lang w:eastAsia="cs-CZ"/>
        </w:rPr>
        <w:t>/</w:t>
      </w:r>
      <w:r w:rsidRPr="00922C41">
        <w:rPr>
          <w:rFonts w:ascii="Times New Roman" w:eastAsia="Times New Roman" w:hAnsi="Times New Roman" w:cs="Times New Roman"/>
          <w:i/>
          <w:lang w:eastAsia="cs-CZ"/>
        </w:rPr>
        <w:t>Date of Ethics Committee´s session</w:t>
      </w:r>
      <w:r w:rsidRPr="00922C4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12.5.</w:t>
      </w:r>
      <w:r w:rsidRPr="00922C41">
        <w:rPr>
          <w:rFonts w:ascii="Times New Roman" w:eastAsia="Times New Roman" w:hAnsi="Times New Roman" w:cs="Times New Roman"/>
          <w:lang w:eastAsia="cs-CZ"/>
        </w:rPr>
        <w:t>2014</w:t>
      </w:r>
    </w:p>
    <w:p w:rsidR="00922C41" w:rsidRPr="00922C41" w:rsidRDefault="00922C41" w:rsidP="00922C41">
      <w:pPr>
        <w:spacing w:after="0" w:line="240" w:lineRule="auto"/>
        <w:rPr>
          <w:rFonts w:ascii="Times New Roman" w:eastAsia="Times New Roman" w:hAnsi="Times New Roman" w:cs="Times New Roman"/>
          <w:b/>
          <w:bCs/>
          <w:lang w:eastAsia="cs-CZ"/>
        </w:rPr>
      </w:pPr>
    </w:p>
    <w:p w:rsidR="00922C41" w:rsidRPr="00922C41" w:rsidRDefault="00922C41" w:rsidP="00922C41">
      <w:pPr>
        <w:spacing w:after="0" w:line="240" w:lineRule="auto"/>
        <w:rPr>
          <w:rFonts w:ascii="Times New Roman" w:eastAsia="Times New Roman" w:hAnsi="Times New Roman" w:cs="Times New Roman"/>
          <w:i/>
          <w:lang w:eastAsia="cs-CZ"/>
        </w:rPr>
      </w:pPr>
      <w:r w:rsidRPr="00922C41">
        <w:rPr>
          <w:rFonts w:ascii="Times New Roman" w:eastAsia="Times New Roman" w:hAnsi="Times New Roman" w:cs="Times New Roman"/>
          <w:b/>
          <w:bCs/>
          <w:lang w:eastAsia="cs-CZ"/>
        </w:rPr>
        <w:t>U multicentrického KH adresa multicentrické EK, ke které bylo KH předloženo/</w:t>
      </w:r>
      <w:r w:rsidRPr="00922C41">
        <w:rPr>
          <w:rFonts w:ascii="Times New Roman" w:eastAsia="Times New Roman" w:hAnsi="Times New Roman" w:cs="Times New Roman"/>
          <w:b/>
          <w:bCs/>
          <w:i/>
          <w:lang w:eastAsia="cs-CZ"/>
        </w:rPr>
        <w:t xml:space="preserve"> </w:t>
      </w:r>
      <w:r w:rsidRPr="00922C41">
        <w:rPr>
          <w:rFonts w:ascii="Times New Roman" w:eastAsia="Times New Roman" w:hAnsi="Times New Roman" w:cs="Times New Roman"/>
          <w:i/>
          <w:lang w:eastAsia="cs-CZ"/>
        </w:rPr>
        <w:t>F</w:t>
      </w:r>
      <w:r w:rsidRPr="00922C4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22C41">
        <w:rPr>
          <w:rFonts w:ascii="Times New Roman" w:eastAsia="Times New Roman" w:hAnsi="Times New Roman" w:cs="Times New Roman"/>
          <w:lang w:val="en-US" w:eastAsia="cs-CZ"/>
        </w:rPr>
        <w:t xml:space="preserve">:  </w:t>
      </w:r>
      <w:r w:rsidRPr="00922C41">
        <w:rPr>
          <w:rFonts w:ascii="Times New Roman" w:eastAsia="Times New Roman" w:hAnsi="Times New Roman" w:cs="Times New Roman"/>
          <w:b/>
          <w:bCs/>
          <w:i/>
          <w:lang w:eastAsia="cs-CZ"/>
        </w:rPr>
        <w:t xml:space="preserve"> </w:t>
      </w:r>
      <w:r w:rsidRPr="00922C41">
        <w:rPr>
          <w:rFonts w:ascii="Times New Roman" w:eastAsia="Times New Roman" w:hAnsi="Times New Roman" w:cs="Times New Roman"/>
          <w:i/>
          <w:lang w:eastAsia="cs-CZ"/>
        </w:rPr>
        <w:t>MEK FN Hradec Králové</w:t>
      </w:r>
    </w:p>
    <w:p w:rsidR="00922C41" w:rsidRPr="00922C41" w:rsidRDefault="00922C41" w:rsidP="00922C41">
      <w:pPr>
        <w:spacing w:after="0" w:line="240" w:lineRule="auto"/>
        <w:rPr>
          <w:rFonts w:ascii="Times New Roman" w:eastAsia="Times New Roman" w:hAnsi="Times New Roman" w:cs="Times New Roman"/>
          <w:bCs/>
          <w:lang w:eastAsia="cs-CZ"/>
        </w:rPr>
      </w:pPr>
    </w:p>
    <w:p w:rsidR="00922C41" w:rsidRPr="00922C41" w:rsidRDefault="00922C41" w:rsidP="00922C41">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b/>
          <w:bCs/>
          <w:lang w:eastAsia="cs-CZ"/>
        </w:rPr>
        <w:t xml:space="preserve">Vyjádření EK/ </w:t>
      </w:r>
      <w:r w:rsidRPr="00922C41">
        <w:rPr>
          <w:rFonts w:ascii="Times New Roman" w:eastAsia="Times New Roman" w:hAnsi="Times New Roman" w:cs="Times New Roman"/>
          <w:i/>
          <w:lang w:eastAsia="cs-CZ"/>
        </w:rPr>
        <w:t>Ethics Committe´s opinion</w:t>
      </w:r>
      <w:r w:rsidRPr="00922C41">
        <w:rPr>
          <w:rFonts w:ascii="Times New Roman" w:eastAsia="Times New Roman" w:hAnsi="Times New Roman" w:cs="Times New Roman"/>
          <w:lang w:eastAsia="cs-CZ"/>
        </w:rPr>
        <w:t>:</w:t>
      </w:r>
    </w:p>
    <w:p w:rsidR="00922C41" w:rsidRPr="00922C41" w:rsidRDefault="00922C41" w:rsidP="00922C41">
      <w:pPr>
        <w:spacing w:after="0" w:line="240" w:lineRule="auto"/>
        <w:rPr>
          <w:rFonts w:ascii="Times New Roman" w:eastAsia="Times New Roman" w:hAnsi="Times New Roman" w:cs="Times New Roman"/>
          <w:i/>
          <w:lang w:eastAsia="cs-CZ"/>
        </w:rPr>
      </w:pPr>
      <w:r w:rsidRPr="00922C41">
        <w:rPr>
          <w:rFonts w:ascii="Times New Roman" w:eastAsia="Times New Roman" w:hAnsi="Times New Roman" w:cs="Times New Roman"/>
          <w:lang w:eastAsia="cs-CZ"/>
        </w:rPr>
        <w:sym w:font="Wingdings 2" w:char="F0A3"/>
      </w:r>
      <w:r w:rsidRPr="00922C41">
        <w:rPr>
          <w:rFonts w:ascii="Times New Roman" w:eastAsia="Times New Roman" w:hAnsi="Times New Roman" w:cs="Times New Roman"/>
          <w:lang w:eastAsia="cs-CZ"/>
        </w:rPr>
        <w:t xml:space="preserve">  EK  vydala souhlasné stanovisko// </w:t>
      </w:r>
      <w:r w:rsidRPr="00922C41">
        <w:rPr>
          <w:rFonts w:ascii="Times New Roman" w:eastAsia="Times New Roman" w:hAnsi="Times New Roman" w:cs="Times New Roman"/>
          <w:i/>
          <w:lang w:eastAsia="cs-CZ"/>
        </w:rPr>
        <w:t>EC issues</w:t>
      </w:r>
      <w:r w:rsidRPr="00922C41">
        <w:rPr>
          <w:rFonts w:ascii="Times New Roman" w:eastAsia="Times New Roman" w:hAnsi="Times New Roman" w:cs="Times New Roman"/>
          <w:lang w:eastAsia="cs-CZ"/>
        </w:rPr>
        <w:t xml:space="preserve"> f</w:t>
      </w:r>
      <w:r w:rsidRPr="00922C41">
        <w:rPr>
          <w:rFonts w:ascii="Times New Roman" w:eastAsia="Times New Roman" w:hAnsi="Times New Roman" w:cs="Times New Roman"/>
          <w:i/>
          <w:lang w:eastAsia="cs-CZ"/>
        </w:rPr>
        <w:t>avourable opinion</w:t>
      </w:r>
    </w:p>
    <w:p w:rsidR="00922C41" w:rsidRPr="00922C41" w:rsidRDefault="00922C41" w:rsidP="00922C41">
      <w:pPr>
        <w:spacing w:after="0" w:line="240" w:lineRule="auto"/>
        <w:rPr>
          <w:rFonts w:ascii="Times New Roman" w:eastAsia="Times New Roman" w:hAnsi="Times New Roman" w:cs="Times New Roman"/>
          <w:bCs/>
          <w:i/>
          <w:lang w:eastAsia="cs-CZ"/>
        </w:rPr>
      </w:pPr>
      <w:r w:rsidRPr="00922C41">
        <w:rPr>
          <w:rFonts w:ascii="Times New Roman" w:eastAsia="Times New Roman" w:hAnsi="Times New Roman" w:cs="Times New Roman"/>
          <w:bCs/>
          <w:lang w:eastAsia="cs-CZ"/>
        </w:rPr>
        <w:sym w:font="Wingdings 2" w:char="F054"/>
      </w:r>
      <w:r w:rsidRPr="00922C41">
        <w:rPr>
          <w:rFonts w:ascii="Times New Roman" w:eastAsia="Times New Roman" w:hAnsi="Times New Roman" w:cs="Times New Roman"/>
          <w:bCs/>
          <w:lang w:eastAsia="cs-CZ"/>
        </w:rPr>
        <w:t xml:space="preserve">  EK  vzala na vědomí / </w:t>
      </w:r>
      <w:r w:rsidRPr="00922C41">
        <w:rPr>
          <w:rFonts w:ascii="Times New Roman" w:eastAsia="Times New Roman" w:hAnsi="Times New Roman" w:cs="Times New Roman"/>
          <w:bCs/>
          <w:i/>
          <w:lang w:eastAsia="cs-CZ"/>
        </w:rPr>
        <w:t>Taken into account</w:t>
      </w:r>
    </w:p>
    <w:p w:rsidR="00922C41" w:rsidRPr="00922C41" w:rsidRDefault="00922C41" w:rsidP="00922C41">
      <w:pPr>
        <w:spacing w:after="0" w:line="240" w:lineRule="auto"/>
        <w:rPr>
          <w:rFonts w:ascii="Times New Roman" w:eastAsia="Times New Roman" w:hAnsi="Times New Roman" w:cs="Times New Roman"/>
          <w:b/>
          <w:bCs/>
          <w:lang w:eastAsia="cs-CZ"/>
        </w:rPr>
      </w:pPr>
    </w:p>
    <w:p w:rsidR="00922C41" w:rsidRPr="00922C41" w:rsidRDefault="00922C41" w:rsidP="00922C41">
      <w:pPr>
        <w:spacing w:after="0" w:line="240" w:lineRule="auto"/>
        <w:rPr>
          <w:rFonts w:ascii="Times New Roman" w:eastAsia="Times New Roman" w:hAnsi="Times New Roman" w:cs="Times New Roman"/>
          <w:i/>
          <w:lang w:val="en-US" w:eastAsia="cs-CZ"/>
        </w:rPr>
      </w:pPr>
      <w:r w:rsidRPr="00922C41">
        <w:rPr>
          <w:rFonts w:ascii="Times New Roman" w:eastAsia="Times New Roman" w:hAnsi="Times New Roman" w:cs="Times New Roman"/>
          <w:b/>
          <w:bCs/>
          <w:lang w:eastAsia="cs-CZ"/>
        </w:rPr>
        <w:t>Lhůta pro podání písemné zprávy o průběhu KH od jeho zahájení</w:t>
      </w:r>
      <w:r w:rsidRPr="00922C41">
        <w:rPr>
          <w:rFonts w:ascii="Times New Roman" w:eastAsia="Times New Roman" w:hAnsi="Times New Roman" w:cs="Times New Roman"/>
          <w:b/>
          <w:bCs/>
          <w:lang w:val="en-US" w:eastAsia="cs-CZ"/>
        </w:rPr>
        <w:t xml:space="preserve">/ </w:t>
      </w:r>
      <w:r w:rsidRPr="00922C41">
        <w:rPr>
          <w:rFonts w:ascii="Times New Roman" w:eastAsia="Times New Roman" w:hAnsi="Times New Roman" w:cs="Times New Roman"/>
          <w:i/>
          <w:lang w:val="en-US" w:eastAsia="cs-CZ"/>
        </w:rPr>
        <w:t>Time schedule for submission of the  written Annual Report from the CT commencement:</w:t>
      </w:r>
    </w:p>
    <w:p w:rsidR="00922C41" w:rsidRPr="00922C41" w:rsidRDefault="00922C41" w:rsidP="00922C41">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lang w:eastAsia="cs-CZ"/>
        </w:rPr>
        <w:sym w:font="Wingdings 2" w:char="F0A3"/>
      </w:r>
      <w:r w:rsidRPr="00922C41">
        <w:rPr>
          <w:rFonts w:ascii="Times New Roman" w:eastAsia="Times New Roman" w:hAnsi="Times New Roman" w:cs="Times New Roman"/>
          <w:lang w:eastAsia="cs-CZ"/>
        </w:rPr>
        <w:t xml:space="preserve">   1x ročně</w:t>
      </w:r>
      <w:r w:rsidRPr="00922C41">
        <w:rPr>
          <w:rFonts w:ascii="Times New Roman" w:eastAsia="Times New Roman" w:hAnsi="Times New Roman" w:cs="Times New Roman"/>
          <w:i/>
          <w:lang w:eastAsia="cs-CZ"/>
        </w:rPr>
        <w:t xml:space="preserve">/Once a year                   </w:t>
      </w:r>
      <w:r w:rsidRPr="00922C41">
        <w:rPr>
          <w:rFonts w:ascii="Wingdings 2" w:eastAsia="Times New Roman" w:hAnsi="Wingdings 2" w:cs="Times New Roman"/>
          <w:lang w:eastAsia="cs-CZ"/>
        </w:rPr>
        <w:t></w:t>
      </w:r>
      <w:r w:rsidRPr="00922C41">
        <w:rPr>
          <w:rFonts w:ascii="Times New Roman" w:eastAsia="Times New Roman" w:hAnsi="Times New Roman" w:cs="Times New Roman"/>
          <w:lang w:eastAsia="cs-CZ"/>
        </w:rPr>
        <w:t xml:space="preserve">  Jiná lhůta/</w:t>
      </w:r>
      <w:r w:rsidRPr="00922C41">
        <w:rPr>
          <w:rFonts w:ascii="Times New Roman" w:eastAsia="Times New Roman" w:hAnsi="Times New Roman" w:cs="Times New Roman"/>
          <w:i/>
          <w:lang w:eastAsia="cs-CZ"/>
        </w:rPr>
        <w:t xml:space="preserve"> Other </w:t>
      </w:r>
      <w:r w:rsidRPr="00922C41">
        <w:rPr>
          <w:rFonts w:ascii="Times New Roman" w:eastAsia="Times New Roman" w:hAnsi="Times New Roman" w:cs="Times New Roman"/>
          <w:lang w:eastAsia="cs-CZ"/>
        </w:rPr>
        <w:t>…6 Months………….</w:t>
      </w:r>
    </w:p>
    <w:p w:rsidR="00922C41" w:rsidRPr="00922C41" w:rsidRDefault="00922C41" w:rsidP="00922C41">
      <w:pPr>
        <w:spacing w:after="0" w:line="240" w:lineRule="auto"/>
        <w:rPr>
          <w:rFonts w:ascii="Times New Roman" w:eastAsia="Times New Roman" w:hAnsi="Times New Roman" w:cs="Times New Roman"/>
          <w:lang w:eastAsia="cs-CZ"/>
        </w:rPr>
      </w:pPr>
    </w:p>
    <w:p w:rsidR="00922C41" w:rsidRPr="00922C41" w:rsidRDefault="00922C41" w:rsidP="00922C41">
      <w:pPr>
        <w:spacing w:after="0" w:line="240" w:lineRule="auto"/>
        <w:rPr>
          <w:rFonts w:ascii="Times New Roman" w:eastAsia="Times New Roman" w:hAnsi="Times New Roman" w:cs="Times New Roman"/>
          <w:i/>
          <w:lang w:eastAsia="cs-CZ"/>
        </w:rPr>
      </w:pPr>
      <w:r w:rsidRPr="00922C41">
        <w:rPr>
          <w:rFonts w:ascii="Times New Roman" w:eastAsia="Times New Roman" w:hAnsi="Times New Roman" w:cs="Times New Roman"/>
          <w:b/>
          <w:bCs/>
          <w:lang w:eastAsia="cs-CZ"/>
        </w:rPr>
        <w:t>Seznam míst hodnocení s označením míst, ke kterým se EK vyjádřila jako místní EK a kde vykonává dohled/</w:t>
      </w:r>
      <w:r w:rsidRPr="00922C4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22C41" w:rsidRPr="00922C41" w:rsidTr="009F1814">
        <w:trPr>
          <w:trHeight w:val="454"/>
        </w:trPr>
        <w:tc>
          <w:tcPr>
            <w:tcW w:w="6108" w:type="dxa"/>
          </w:tcPr>
          <w:p w:rsidR="00922C41" w:rsidRPr="00922C41" w:rsidRDefault="00922C41" w:rsidP="00922C41">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t xml:space="preserve">Místo hodnocení/ Jméno zkoušejícího </w:t>
            </w:r>
          </w:p>
          <w:p w:rsidR="00922C41" w:rsidRPr="00922C41" w:rsidRDefault="00922C41" w:rsidP="00922C41">
            <w:pPr>
              <w:spacing w:after="0" w:line="240" w:lineRule="auto"/>
              <w:rPr>
                <w:rFonts w:ascii="Times New Roman" w:eastAsia="Times New Roman" w:hAnsi="Times New Roman" w:cs="Times New Roman"/>
                <w:i/>
                <w:sz w:val="18"/>
                <w:szCs w:val="18"/>
                <w:lang w:eastAsia="cs-CZ"/>
              </w:rPr>
            </w:pPr>
            <w:r w:rsidRPr="00922C41">
              <w:rPr>
                <w:rFonts w:ascii="Times New Roman" w:eastAsia="Times New Roman" w:hAnsi="Times New Roman" w:cs="Times New Roman"/>
                <w:i/>
                <w:sz w:val="18"/>
                <w:szCs w:val="18"/>
                <w:lang w:eastAsia="cs-CZ"/>
              </w:rPr>
              <w:t>Trial Site / Name of Investigator</w:t>
            </w:r>
          </w:p>
        </w:tc>
        <w:tc>
          <w:tcPr>
            <w:tcW w:w="1280" w:type="dxa"/>
          </w:tcPr>
          <w:p w:rsidR="00922C41" w:rsidRPr="00922C41" w:rsidRDefault="00922C41" w:rsidP="00922C41">
            <w:pPr>
              <w:spacing w:after="0" w:line="240" w:lineRule="auto"/>
              <w:rPr>
                <w:rFonts w:ascii="Times New Roman" w:eastAsia="Times New Roman" w:hAnsi="Times New Roman" w:cs="Times New Roman"/>
                <w:sz w:val="18"/>
                <w:szCs w:val="18"/>
                <w:vertAlign w:val="superscript"/>
                <w:lang w:eastAsia="cs-CZ"/>
              </w:rPr>
            </w:pPr>
            <w:r w:rsidRPr="00922C41">
              <w:rPr>
                <w:rFonts w:ascii="Times New Roman" w:eastAsia="Times New Roman" w:hAnsi="Times New Roman" w:cs="Times New Roman"/>
                <w:sz w:val="18"/>
                <w:szCs w:val="18"/>
                <w:lang w:eastAsia="cs-CZ"/>
              </w:rPr>
              <w:t xml:space="preserve">Místní EK </w:t>
            </w:r>
            <w:r w:rsidRPr="00922C41">
              <w:rPr>
                <w:rFonts w:ascii="Times New Roman" w:eastAsia="Times New Roman" w:hAnsi="Times New Roman" w:cs="Times New Roman"/>
                <w:i/>
                <w:sz w:val="18"/>
                <w:szCs w:val="18"/>
                <w:lang w:eastAsia="cs-CZ"/>
              </w:rPr>
              <w:t>Local EC</w:t>
            </w:r>
          </w:p>
        </w:tc>
        <w:tc>
          <w:tcPr>
            <w:tcW w:w="2712" w:type="dxa"/>
          </w:tcPr>
          <w:p w:rsidR="00922C41" w:rsidRPr="00922C41" w:rsidRDefault="00922C41" w:rsidP="00922C41">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t>Adresa  místní EK</w:t>
            </w:r>
          </w:p>
          <w:p w:rsidR="00922C41" w:rsidRPr="00922C41" w:rsidRDefault="00922C41" w:rsidP="00922C41">
            <w:pPr>
              <w:spacing w:after="0" w:line="240" w:lineRule="auto"/>
              <w:rPr>
                <w:rFonts w:ascii="Times New Roman" w:eastAsia="Times New Roman" w:hAnsi="Times New Roman" w:cs="Times New Roman"/>
                <w:i/>
                <w:sz w:val="18"/>
                <w:szCs w:val="18"/>
                <w:lang w:eastAsia="cs-CZ"/>
              </w:rPr>
            </w:pPr>
            <w:r w:rsidRPr="00922C41">
              <w:rPr>
                <w:rFonts w:ascii="Times New Roman" w:eastAsia="Times New Roman" w:hAnsi="Times New Roman" w:cs="Times New Roman"/>
                <w:i/>
                <w:sz w:val="18"/>
                <w:szCs w:val="18"/>
                <w:lang w:eastAsia="cs-CZ"/>
              </w:rPr>
              <w:t>Address</w:t>
            </w:r>
          </w:p>
        </w:tc>
      </w:tr>
      <w:tr w:rsidR="00922C41" w:rsidRPr="00922C41" w:rsidTr="009F1814">
        <w:trPr>
          <w:trHeight w:val="312"/>
        </w:trPr>
        <w:tc>
          <w:tcPr>
            <w:tcW w:w="6108" w:type="dxa"/>
          </w:tcPr>
          <w:p w:rsidR="00922C41" w:rsidRPr="00922C41" w:rsidRDefault="00922C41" w:rsidP="00922C41">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t>Doc. MUDr.Jiří Řehák, CSc., FEBO,  Oční  klinika FN Olomouc, I.P.Pavlova 6, 775 20 Olomouc</w:t>
            </w:r>
          </w:p>
        </w:tc>
        <w:tc>
          <w:tcPr>
            <w:tcW w:w="1280" w:type="dxa"/>
          </w:tcPr>
          <w:p w:rsidR="00922C41" w:rsidRPr="00922C41" w:rsidRDefault="00922C41" w:rsidP="00922C41">
            <w:pPr>
              <w:spacing w:after="0" w:line="240" w:lineRule="auto"/>
              <w:rPr>
                <w:rFonts w:ascii="Times New Roman" w:eastAsia="Times New Roman" w:hAnsi="Times New Roman" w:cs="Times New Roman"/>
                <w:sz w:val="18"/>
                <w:szCs w:val="18"/>
                <w:lang w:eastAsia="cs-CZ"/>
              </w:rPr>
            </w:pPr>
            <w:r w:rsidRPr="00922C41">
              <w:rPr>
                <w:rFonts w:ascii="Wingdings 2" w:eastAsia="Times New Roman" w:hAnsi="Wingdings 2" w:cs="Times New Roman"/>
                <w:sz w:val="18"/>
                <w:szCs w:val="18"/>
                <w:lang w:eastAsia="cs-CZ"/>
              </w:rPr>
              <w:t></w:t>
            </w:r>
          </w:p>
        </w:tc>
        <w:tc>
          <w:tcPr>
            <w:tcW w:w="2712" w:type="dxa"/>
          </w:tcPr>
          <w:p w:rsidR="00922C41" w:rsidRPr="00922C41" w:rsidRDefault="00922C41" w:rsidP="00922C41">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t>EK FNOL</w:t>
            </w:r>
          </w:p>
        </w:tc>
      </w:tr>
    </w:tbl>
    <w:p w:rsidR="00922C41" w:rsidRPr="00922C41" w:rsidRDefault="00922C41" w:rsidP="00922C41">
      <w:pPr>
        <w:spacing w:after="0" w:line="240" w:lineRule="auto"/>
        <w:rPr>
          <w:rFonts w:ascii="Times New Roman" w:eastAsia="Times New Roman" w:hAnsi="Times New Roman" w:cs="Times New Roman"/>
          <w:b/>
          <w:bCs/>
          <w:szCs w:val="24"/>
          <w:lang w:eastAsia="cs-CZ"/>
        </w:rPr>
      </w:pPr>
    </w:p>
    <w:p w:rsidR="00922C41" w:rsidRPr="00922C41" w:rsidRDefault="00922C41" w:rsidP="00922C41">
      <w:pPr>
        <w:spacing w:after="0" w:line="240" w:lineRule="auto"/>
        <w:rPr>
          <w:rFonts w:ascii="Times New Roman" w:eastAsia="Times New Roman" w:hAnsi="Times New Roman" w:cs="Times New Roman"/>
          <w:bCs/>
          <w:szCs w:val="24"/>
          <w:lang w:eastAsia="cs-CZ"/>
        </w:rPr>
      </w:pPr>
      <w:r w:rsidRPr="00922C41">
        <w:rPr>
          <w:rFonts w:ascii="Times New Roman" w:eastAsia="Times New Roman" w:hAnsi="Times New Roman" w:cs="Times New Roman"/>
          <w:bCs/>
          <w:szCs w:val="24"/>
          <w:lang w:eastAsia="cs-CZ"/>
        </w:rPr>
        <w:t>1/2</w:t>
      </w:r>
    </w:p>
    <w:p w:rsidR="00922C41" w:rsidRPr="00922C41" w:rsidRDefault="00922C41" w:rsidP="00922C41">
      <w:pPr>
        <w:spacing w:after="0" w:line="240" w:lineRule="auto"/>
        <w:rPr>
          <w:rFonts w:ascii="Times New Roman" w:eastAsia="Times New Roman" w:hAnsi="Times New Roman" w:cs="Times New Roman"/>
          <w:b/>
          <w:bCs/>
          <w:szCs w:val="24"/>
          <w:lang w:eastAsia="cs-CZ"/>
        </w:rPr>
      </w:pPr>
    </w:p>
    <w:p w:rsidR="00922C41" w:rsidRPr="00922C41" w:rsidRDefault="00922C41" w:rsidP="00922C41">
      <w:pPr>
        <w:spacing w:after="0" w:line="240" w:lineRule="auto"/>
        <w:rPr>
          <w:rFonts w:ascii="Times New Roman" w:eastAsia="Times New Roman" w:hAnsi="Times New Roman" w:cs="Times New Roman"/>
          <w:b/>
          <w:bCs/>
          <w:szCs w:val="24"/>
          <w:lang w:eastAsia="cs-CZ"/>
        </w:rPr>
      </w:pPr>
    </w:p>
    <w:p w:rsidR="00922C41" w:rsidRPr="00922C41" w:rsidRDefault="00922C41" w:rsidP="00922C41">
      <w:pPr>
        <w:spacing w:after="0" w:line="240" w:lineRule="auto"/>
        <w:rPr>
          <w:rFonts w:ascii="Times New Roman" w:eastAsia="Times New Roman" w:hAnsi="Times New Roman" w:cs="Times New Roman"/>
          <w:bCs/>
          <w:i/>
          <w:szCs w:val="24"/>
          <w:lang w:eastAsia="cs-CZ"/>
        </w:rPr>
      </w:pPr>
      <w:r w:rsidRPr="00922C41">
        <w:rPr>
          <w:rFonts w:ascii="Times New Roman" w:eastAsia="Times New Roman" w:hAnsi="Times New Roman" w:cs="Times New Roman"/>
          <w:b/>
          <w:bCs/>
          <w:szCs w:val="24"/>
          <w:lang w:eastAsia="cs-CZ"/>
        </w:rPr>
        <w:lastRenderedPageBreak/>
        <w:t>Seznam hodnocených dokumentů/</w:t>
      </w:r>
      <w:r w:rsidRPr="00922C41">
        <w:rPr>
          <w:rFonts w:ascii="Times New Roman" w:eastAsia="Times New Roman" w:hAnsi="Times New Roman" w:cs="Times New Roman"/>
          <w:bCs/>
          <w:i/>
          <w:szCs w:val="24"/>
          <w:lang w:eastAsia="cs-CZ"/>
        </w:rPr>
        <w:t xml:space="preserve">List </w:t>
      </w:r>
      <w:r w:rsidRPr="00922C41">
        <w:rPr>
          <w:rFonts w:ascii="Times New Roman" w:eastAsia="Times New Roman" w:hAnsi="Times New Roman" w:cs="Times New Roman"/>
          <w:bCs/>
          <w:i/>
          <w:szCs w:val="24"/>
          <w:lang w:val="en-US" w:eastAsia="cs-CZ"/>
        </w:rPr>
        <w:t>of all submitted documents:</w:t>
      </w:r>
    </w:p>
    <w:p w:rsidR="00922C41" w:rsidRPr="00922C41" w:rsidRDefault="00922C41" w:rsidP="00922C41">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22C41" w:rsidRPr="00922C41" w:rsidTr="009F1814">
        <w:trPr>
          <w:cantSplit/>
          <w:trHeight w:val="454"/>
        </w:trPr>
        <w:tc>
          <w:tcPr>
            <w:tcW w:w="7416" w:type="dxa"/>
            <w:vMerge w:val="restart"/>
          </w:tcPr>
          <w:p w:rsidR="00922C41" w:rsidRPr="00922C41" w:rsidRDefault="00922C41" w:rsidP="00922C41">
            <w:pPr>
              <w:spacing w:after="0" w:line="240" w:lineRule="auto"/>
              <w:rPr>
                <w:rFonts w:ascii="Times New Roman" w:eastAsia="Times New Roman" w:hAnsi="Times New Roman" w:cs="Times New Roman"/>
                <w:b/>
                <w:bCs/>
                <w:sz w:val="18"/>
                <w:szCs w:val="18"/>
                <w:lang w:eastAsia="cs-CZ"/>
              </w:rPr>
            </w:pPr>
          </w:p>
          <w:p w:rsidR="00922C41" w:rsidRPr="00922C41" w:rsidRDefault="00922C41" w:rsidP="00922C41">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sz w:val="18"/>
                <w:szCs w:val="18"/>
                <w:lang w:eastAsia="cs-CZ"/>
              </w:rPr>
              <w:t xml:space="preserve">Název dokumentu, verze, datum </w:t>
            </w:r>
          </w:p>
          <w:p w:rsidR="00922C41" w:rsidRPr="00922C41" w:rsidRDefault="00922C41" w:rsidP="00922C41">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i/>
                <w:sz w:val="18"/>
                <w:szCs w:val="18"/>
                <w:lang w:eastAsia="cs-CZ"/>
              </w:rPr>
              <w:t>Document title, version, date</w:t>
            </w:r>
          </w:p>
        </w:tc>
        <w:tc>
          <w:tcPr>
            <w:tcW w:w="1272" w:type="dxa"/>
            <w:gridSpan w:val="2"/>
          </w:tcPr>
          <w:p w:rsidR="00922C41" w:rsidRPr="00922C41" w:rsidRDefault="00922C41" w:rsidP="00922C41">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sz w:val="18"/>
                <w:szCs w:val="18"/>
                <w:lang w:eastAsia="cs-CZ"/>
              </w:rPr>
              <w:t>Schváleno /</w:t>
            </w:r>
            <w:r w:rsidRPr="00922C41">
              <w:rPr>
                <w:rFonts w:ascii="Times New Roman" w:eastAsia="Times New Roman" w:hAnsi="Times New Roman" w:cs="Times New Roman"/>
                <w:b/>
                <w:bCs/>
                <w:i/>
                <w:sz w:val="18"/>
                <w:szCs w:val="18"/>
                <w:lang w:eastAsia="cs-CZ"/>
              </w:rPr>
              <w:t>Approved</w:t>
            </w:r>
          </w:p>
        </w:tc>
        <w:tc>
          <w:tcPr>
            <w:tcW w:w="1316" w:type="dxa"/>
            <w:gridSpan w:val="2"/>
          </w:tcPr>
          <w:p w:rsidR="00922C41" w:rsidRPr="00922C41" w:rsidRDefault="00922C41" w:rsidP="00922C41">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sz w:val="18"/>
                <w:szCs w:val="18"/>
                <w:lang w:eastAsia="cs-CZ"/>
              </w:rPr>
              <w:t xml:space="preserve">Vzato na vědomí / </w:t>
            </w:r>
            <w:r w:rsidRPr="00922C41">
              <w:rPr>
                <w:rFonts w:ascii="Times New Roman" w:eastAsia="Times New Roman" w:hAnsi="Times New Roman" w:cs="Times New Roman"/>
                <w:b/>
                <w:bCs/>
                <w:i/>
                <w:sz w:val="18"/>
                <w:szCs w:val="18"/>
                <w:lang w:eastAsia="cs-CZ"/>
              </w:rPr>
              <w:t xml:space="preserve">Taken into account </w:t>
            </w:r>
          </w:p>
        </w:tc>
      </w:tr>
      <w:tr w:rsidR="00922C41" w:rsidRPr="00922C41" w:rsidTr="009F1814">
        <w:trPr>
          <w:cantSplit/>
          <w:trHeight w:val="454"/>
        </w:trPr>
        <w:tc>
          <w:tcPr>
            <w:tcW w:w="7416" w:type="dxa"/>
            <w:vMerge/>
          </w:tcPr>
          <w:p w:rsidR="00922C41" w:rsidRPr="00922C41" w:rsidRDefault="00922C41" w:rsidP="00922C41">
            <w:pPr>
              <w:spacing w:after="0" w:line="240" w:lineRule="auto"/>
              <w:rPr>
                <w:rFonts w:ascii="Times New Roman" w:eastAsia="Times New Roman" w:hAnsi="Times New Roman" w:cs="Times New Roman"/>
                <w:i/>
                <w:sz w:val="18"/>
                <w:szCs w:val="18"/>
                <w:lang w:eastAsia="cs-CZ"/>
              </w:rPr>
            </w:pPr>
          </w:p>
        </w:tc>
        <w:tc>
          <w:tcPr>
            <w:tcW w:w="736" w:type="dxa"/>
          </w:tcPr>
          <w:p w:rsidR="00922C41" w:rsidRPr="00922C41" w:rsidRDefault="00922C41" w:rsidP="00922C41">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sz w:val="18"/>
                <w:szCs w:val="18"/>
                <w:lang w:eastAsia="cs-CZ"/>
              </w:rPr>
              <w:t>ANO</w:t>
            </w:r>
          </w:p>
          <w:p w:rsidR="00922C41" w:rsidRPr="00922C41" w:rsidRDefault="00922C41" w:rsidP="00922C41">
            <w:pPr>
              <w:spacing w:after="0" w:line="240" w:lineRule="auto"/>
              <w:rPr>
                <w:rFonts w:ascii="Times New Roman" w:eastAsia="Times New Roman" w:hAnsi="Times New Roman" w:cs="Times New Roman"/>
                <w:b/>
                <w:bCs/>
                <w:i/>
                <w:sz w:val="18"/>
                <w:szCs w:val="18"/>
                <w:lang w:eastAsia="cs-CZ"/>
              </w:rPr>
            </w:pPr>
            <w:r w:rsidRPr="00922C41">
              <w:rPr>
                <w:rFonts w:ascii="Times New Roman" w:eastAsia="Times New Roman" w:hAnsi="Times New Roman" w:cs="Times New Roman"/>
                <w:b/>
                <w:bCs/>
                <w:i/>
                <w:sz w:val="18"/>
                <w:szCs w:val="18"/>
                <w:lang w:eastAsia="cs-CZ"/>
              </w:rPr>
              <w:t>Yes</w:t>
            </w:r>
          </w:p>
        </w:tc>
        <w:tc>
          <w:tcPr>
            <w:tcW w:w="536" w:type="dxa"/>
          </w:tcPr>
          <w:p w:rsidR="00922C41" w:rsidRPr="00922C41" w:rsidRDefault="00922C41" w:rsidP="00922C41">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sz w:val="18"/>
                <w:szCs w:val="18"/>
                <w:lang w:eastAsia="cs-CZ"/>
              </w:rPr>
              <w:t xml:space="preserve">NE </w:t>
            </w:r>
          </w:p>
          <w:p w:rsidR="00922C41" w:rsidRPr="00922C41" w:rsidRDefault="00922C41" w:rsidP="00922C41">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i/>
                <w:sz w:val="18"/>
                <w:szCs w:val="18"/>
                <w:lang w:eastAsia="cs-CZ"/>
              </w:rPr>
              <w:t>No</w:t>
            </w:r>
          </w:p>
        </w:tc>
        <w:tc>
          <w:tcPr>
            <w:tcW w:w="780" w:type="dxa"/>
          </w:tcPr>
          <w:p w:rsidR="00922C41" w:rsidRPr="00922C41" w:rsidRDefault="00922C41" w:rsidP="00922C41">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sz w:val="18"/>
                <w:szCs w:val="18"/>
                <w:lang w:eastAsia="cs-CZ"/>
              </w:rPr>
              <w:t>ANO</w:t>
            </w:r>
          </w:p>
          <w:p w:rsidR="00922C41" w:rsidRPr="00922C41" w:rsidRDefault="00922C41" w:rsidP="00922C41">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i/>
                <w:sz w:val="18"/>
                <w:szCs w:val="18"/>
                <w:lang w:eastAsia="cs-CZ"/>
              </w:rPr>
              <w:t>Yes</w:t>
            </w:r>
          </w:p>
        </w:tc>
        <w:tc>
          <w:tcPr>
            <w:tcW w:w="536" w:type="dxa"/>
          </w:tcPr>
          <w:p w:rsidR="00922C41" w:rsidRPr="00922C41" w:rsidRDefault="00922C41" w:rsidP="00922C41">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sz w:val="18"/>
                <w:szCs w:val="18"/>
                <w:lang w:eastAsia="cs-CZ"/>
              </w:rPr>
              <w:t xml:space="preserve">NE </w:t>
            </w:r>
          </w:p>
          <w:p w:rsidR="00922C41" w:rsidRPr="00922C41" w:rsidRDefault="00922C41" w:rsidP="00922C41">
            <w:pPr>
              <w:spacing w:after="0" w:line="240" w:lineRule="auto"/>
              <w:rPr>
                <w:rFonts w:ascii="Times New Roman" w:eastAsia="Times New Roman" w:hAnsi="Times New Roman" w:cs="Times New Roman"/>
                <w:b/>
                <w:bCs/>
                <w:i/>
                <w:sz w:val="18"/>
                <w:szCs w:val="18"/>
                <w:lang w:eastAsia="cs-CZ"/>
              </w:rPr>
            </w:pPr>
            <w:r w:rsidRPr="00922C41">
              <w:rPr>
                <w:rFonts w:ascii="Times New Roman" w:eastAsia="Times New Roman" w:hAnsi="Times New Roman" w:cs="Times New Roman"/>
                <w:b/>
                <w:bCs/>
                <w:i/>
                <w:sz w:val="18"/>
                <w:szCs w:val="18"/>
                <w:lang w:eastAsia="cs-CZ"/>
              </w:rPr>
              <w:t>No</w:t>
            </w:r>
          </w:p>
        </w:tc>
      </w:tr>
      <w:tr w:rsidR="00922C41" w:rsidRPr="00922C41" w:rsidTr="009F1814">
        <w:trPr>
          <w:trHeight w:val="340"/>
        </w:trPr>
        <w:tc>
          <w:tcPr>
            <w:tcW w:w="7416" w:type="dxa"/>
          </w:tcPr>
          <w:p w:rsidR="00922C41" w:rsidRPr="00922C41" w:rsidRDefault="00922C41" w:rsidP="00922C4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změně způsobu náboru subjektů hodnocení ze dne 31.3.2014</w:t>
            </w:r>
          </w:p>
        </w:tc>
        <w:tc>
          <w:tcPr>
            <w:tcW w:w="736" w:type="dxa"/>
          </w:tcPr>
          <w:p w:rsidR="00922C41" w:rsidRPr="00922C41" w:rsidRDefault="00922C41" w:rsidP="00922C41">
            <w:pPr>
              <w:spacing w:after="0" w:line="240" w:lineRule="auto"/>
              <w:rPr>
                <w:rFonts w:ascii="Times New Roman" w:eastAsia="Times New Roman" w:hAnsi="Times New Roman" w:cs="Times New Roman"/>
                <w:sz w:val="18"/>
                <w:szCs w:val="18"/>
                <w:lang w:eastAsia="cs-CZ"/>
              </w:rPr>
            </w:pPr>
            <w:r w:rsidRPr="00922C41">
              <w:rPr>
                <w:rFonts w:ascii="Wingdings 2" w:eastAsia="Times New Roman" w:hAnsi="Wingdings 2" w:cs="Times New Roman"/>
                <w:sz w:val="18"/>
                <w:szCs w:val="18"/>
                <w:lang w:eastAsia="cs-CZ"/>
              </w:rPr>
              <w:sym w:font="Wingdings 2" w:char="F0A3"/>
            </w:r>
          </w:p>
        </w:tc>
        <w:tc>
          <w:tcPr>
            <w:tcW w:w="536" w:type="dxa"/>
          </w:tcPr>
          <w:p w:rsidR="00922C41" w:rsidRPr="00922C41" w:rsidRDefault="00415BD1" w:rsidP="00922C41">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22C41" w:rsidRPr="00922C4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2C41">
              <w:rPr>
                <w:rFonts w:ascii="Times New Roman" w:eastAsia="Times New Roman" w:hAnsi="Times New Roman" w:cs="Times New Roman"/>
                <w:sz w:val="18"/>
                <w:szCs w:val="18"/>
                <w:lang w:eastAsia="cs-CZ"/>
              </w:rPr>
              <w:fldChar w:fldCharType="end"/>
            </w:r>
          </w:p>
        </w:tc>
        <w:tc>
          <w:tcPr>
            <w:tcW w:w="780" w:type="dxa"/>
          </w:tcPr>
          <w:p w:rsidR="00922C41" w:rsidRPr="00922C41" w:rsidRDefault="00922C41" w:rsidP="00922C41">
            <w:pPr>
              <w:spacing w:after="0" w:line="240" w:lineRule="auto"/>
              <w:rPr>
                <w:rFonts w:ascii="Times New Roman" w:eastAsia="Times New Roman" w:hAnsi="Times New Roman" w:cs="Times New Roman"/>
                <w:sz w:val="18"/>
                <w:szCs w:val="18"/>
                <w:lang w:eastAsia="cs-CZ"/>
              </w:rPr>
            </w:pPr>
            <w:r w:rsidRPr="00922C41">
              <w:rPr>
                <w:rFonts w:ascii="Wingdings 2" w:eastAsia="Times New Roman" w:hAnsi="Wingdings 2" w:cs="Times New Roman"/>
                <w:sz w:val="18"/>
                <w:szCs w:val="18"/>
                <w:lang w:eastAsia="cs-CZ"/>
              </w:rPr>
              <w:t></w:t>
            </w:r>
          </w:p>
        </w:tc>
        <w:tc>
          <w:tcPr>
            <w:tcW w:w="536" w:type="dxa"/>
          </w:tcPr>
          <w:p w:rsidR="00922C41" w:rsidRPr="00922C41" w:rsidRDefault="00415BD1" w:rsidP="00922C41">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22C41" w:rsidRPr="00922C4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2C41">
              <w:rPr>
                <w:rFonts w:ascii="Times New Roman" w:eastAsia="Times New Roman" w:hAnsi="Times New Roman" w:cs="Times New Roman"/>
                <w:sz w:val="18"/>
                <w:szCs w:val="18"/>
                <w:lang w:eastAsia="cs-CZ"/>
              </w:rPr>
              <w:fldChar w:fldCharType="end"/>
            </w:r>
          </w:p>
        </w:tc>
      </w:tr>
    </w:tbl>
    <w:p w:rsidR="00922C41" w:rsidRPr="00922C41" w:rsidRDefault="00922C41" w:rsidP="00922C41">
      <w:pPr>
        <w:spacing w:after="0" w:line="240" w:lineRule="auto"/>
        <w:rPr>
          <w:rFonts w:ascii="Times New Roman" w:eastAsia="Times New Roman" w:hAnsi="Times New Roman" w:cs="Times New Roman"/>
          <w:lang w:eastAsia="cs-CZ"/>
        </w:rPr>
      </w:pPr>
    </w:p>
    <w:p w:rsidR="00922C41" w:rsidRPr="00922C41" w:rsidRDefault="00922C41" w:rsidP="00922C41">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922C41">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922C41" w:rsidRPr="00922C41" w:rsidRDefault="00922C41" w:rsidP="00922C41">
      <w:pPr>
        <w:spacing w:after="0" w:line="240" w:lineRule="auto"/>
        <w:rPr>
          <w:rFonts w:ascii="Times New Roman" w:eastAsia="Times New Roman" w:hAnsi="Times New Roman" w:cs="Times New Roman"/>
          <w:i/>
          <w:lang w:eastAsia="cs-CZ"/>
        </w:rPr>
      </w:pPr>
      <w:r w:rsidRPr="00922C41">
        <w:rPr>
          <w:rFonts w:ascii="Times New Roman" w:eastAsia="Times New Roman" w:hAnsi="Times New Roman" w:cs="Times New Roman"/>
          <w:i/>
          <w:lang w:eastAsia="cs-CZ"/>
        </w:rPr>
        <w:t xml:space="preserve"> </w:t>
      </w:r>
      <w:r w:rsidRPr="00922C41">
        <w:rPr>
          <w:rFonts w:ascii="Times New Roman" w:eastAsia="Times New Roman" w:hAnsi="Times New Roman" w:cs="Times New Roman"/>
          <w:lang w:eastAsia="cs-CZ"/>
        </w:rPr>
        <w:sym w:font="Wingdings 2" w:char="F054"/>
      </w:r>
      <w:r w:rsidRPr="00922C41">
        <w:rPr>
          <w:rFonts w:ascii="Times New Roman" w:eastAsia="Times New Roman" w:hAnsi="Times New Roman" w:cs="Times New Roman"/>
          <w:lang w:eastAsia="cs-CZ"/>
        </w:rPr>
        <w:t xml:space="preserve"> Ano/</w:t>
      </w:r>
      <w:r w:rsidRPr="00922C41">
        <w:rPr>
          <w:rFonts w:ascii="Times New Roman" w:eastAsia="Times New Roman" w:hAnsi="Times New Roman" w:cs="Times New Roman"/>
          <w:i/>
          <w:lang w:eastAsia="cs-CZ"/>
        </w:rPr>
        <w:t>Yes</w:t>
      </w:r>
      <w:r w:rsidRPr="00922C41">
        <w:rPr>
          <w:rFonts w:ascii="Times New Roman" w:eastAsia="Times New Roman" w:hAnsi="Times New Roman" w:cs="Times New Roman"/>
          <w:lang w:eastAsia="cs-CZ"/>
        </w:rPr>
        <w:t xml:space="preserve">       </w:t>
      </w:r>
      <w:r w:rsidR="00415BD1" w:rsidRPr="00922C41">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922C41">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922C41">
        <w:rPr>
          <w:rFonts w:ascii="Times New Roman" w:eastAsia="Times New Roman" w:hAnsi="Times New Roman" w:cs="Times New Roman"/>
          <w:lang w:eastAsia="cs-CZ"/>
        </w:rPr>
        <w:fldChar w:fldCharType="end"/>
      </w:r>
      <w:r w:rsidRPr="00922C41">
        <w:rPr>
          <w:rFonts w:ascii="Times New Roman" w:eastAsia="Times New Roman" w:hAnsi="Times New Roman" w:cs="Times New Roman"/>
          <w:lang w:eastAsia="cs-CZ"/>
        </w:rPr>
        <w:t>Ne/</w:t>
      </w:r>
      <w:r w:rsidRPr="00922C41">
        <w:rPr>
          <w:rFonts w:ascii="Times New Roman" w:eastAsia="Times New Roman" w:hAnsi="Times New Roman" w:cs="Times New Roman"/>
          <w:i/>
          <w:lang w:eastAsia="cs-CZ"/>
        </w:rPr>
        <w:t>No</w:t>
      </w:r>
      <w:r w:rsidRPr="00922C41">
        <w:rPr>
          <w:rFonts w:ascii="Times New Roman" w:eastAsia="Times New Roman" w:hAnsi="Times New Roman" w:cs="Times New Roman"/>
          <w:lang w:eastAsia="cs-CZ"/>
        </w:rPr>
        <w:t xml:space="preserve">           </w:t>
      </w:r>
    </w:p>
    <w:p w:rsidR="00922C41" w:rsidRPr="00922C41" w:rsidRDefault="00922C41" w:rsidP="00922C41">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t xml:space="preserve">                                                                                               </w:t>
      </w:r>
      <w:r w:rsidRPr="00922C41">
        <w:rPr>
          <w:rFonts w:ascii="Times New Roman" w:eastAsia="Times New Roman" w:hAnsi="Times New Roman" w:cs="Times New Roman"/>
          <w:sz w:val="18"/>
          <w:szCs w:val="18"/>
          <w:lang w:eastAsia="cs-CZ"/>
        </w:rPr>
        <w:tab/>
      </w:r>
      <w:r w:rsidRPr="00922C41">
        <w:rPr>
          <w:rFonts w:ascii="Times New Roman" w:eastAsia="Times New Roman" w:hAnsi="Times New Roman" w:cs="Times New Roman"/>
          <w:sz w:val="18"/>
          <w:szCs w:val="18"/>
          <w:lang w:eastAsia="cs-CZ"/>
        </w:rPr>
        <w:tab/>
      </w:r>
      <w:r w:rsidRPr="00922C41">
        <w:rPr>
          <w:rFonts w:ascii="Times New Roman" w:eastAsia="Times New Roman" w:hAnsi="Times New Roman" w:cs="Times New Roman"/>
          <w:sz w:val="18"/>
          <w:szCs w:val="18"/>
          <w:lang w:eastAsia="cs-CZ"/>
        </w:rPr>
        <w:tab/>
      </w:r>
      <w:r w:rsidRPr="00922C41">
        <w:rPr>
          <w:rFonts w:ascii="Times New Roman" w:eastAsia="Times New Roman" w:hAnsi="Times New Roman" w:cs="Times New Roman"/>
          <w:sz w:val="18"/>
          <w:szCs w:val="18"/>
          <w:lang w:eastAsia="cs-CZ"/>
        </w:rPr>
        <w:tab/>
      </w:r>
      <w:r w:rsidRPr="00922C41">
        <w:rPr>
          <w:rFonts w:ascii="Times New Roman" w:eastAsia="Times New Roman" w:hAnsi="Times New Roman" w:cs="Times New Roman"/>
          <w:sz w:val="18"/>
          <w:szCs w:val="18"/>
          <w:lang w:eastAsia="cs-CZ"/>
        </w:rPr>
        <w:tab/>
        <w:t xml:space="preserve">             </w:t>
      </w:r>
      <w:r w:rsidRPr="00922C41">
        <w:rPr>
          <w:rFonts w:ascii="Times New Roman" w:eastAsia="Times New Roman" w:hAnsi="Times New Roman" w:cs="Times New Roman"/>
          <w:szCs w:val="24"/>
          <w:lang w:eastAsia="cs-CZ"/>
        </w:rPr>
        <w:tab/>
      </w:r>
      <w:r w:rsidRPr="00922C41">
        <w:rPr>
          <w:rFonts w:ascii="Times New Roman" w:eastAsia="Times New Roman" w:hAnsi="Times New Roman" w:cs="Times New Roman"/>
          <w:szCs w:val="24"/>
          <w:lang w:eastAsia="cs-CZ"/>
        </w:rPr>
        <w:tab/>
      </w:r>
      <w:r w:rsidRPr="00922C41">
        <w:rPr>
          <w:rFonts w:ascii="Times New Roman" w:eastAsia="Times New Roman" w:hAnsi="Times New Roman" w:cs="Times New Roman"/>
          <w:szCs w:val="24"/>
          <w:lang w:eastAsia="cs-CZ"/>
        </w:rPr>
        <w:tab/>
      </w:r>
      <w:r w:rsidRPr="00922C41">
        <w:rPr>
          <w:rFonts w:ascii="Times New Roman" w:eastAsia="Times New Roman" w:hAnsi="Times New Roman" w:cs="Times New Roman"/>
          <w:szCs w:val="24"/>
          <w:lang w:eastAsia="cs-CZ"/>
        </w:rPr>
        <w:tab/>
      </w:r>
      <w:r w:rsidRPr="00922C41">
        <w:rPr>
          <w:rFonts w:ascii="Times New Roman" w:eastAsia="Times New Roman" w:hAnsi="Times New Roman" w:cs="Times New Roman"/>
          <w:szCs w:val="24"/>
          <w:lang w:eastAsia="cs-CZ"/>
        </w:rPr>
        <w:tab/>
      </w:r>
      <w:r w:rsidRPr="00922C41">
        <w:rPr>
          <w:rFonts w:ascii="Times New Roman" w:eastAsia="Times New Roman" w:hAnsi="Times New Roman" w:cs="Times New Roman"/>
          <w:szCs w:val="24"/>
          <w:lang w:eastAsia="cs-CZ"/>
        </w:rPr>
        <w:tab/>
        <w:t xml:space="preserve"> </w:t>
      </w:r>
      <w:r w:rsidRPr="00922C41">
        <w:rPr>
          <w:rFonts w:ascii="Times New Roman" w:eastAsia="Times New Roman" w:hAnsi="Times New Roman" w:cs="Times New Roman"/>
          <w:szCs w:val="24"/>
          <w:lang w:eastAsia="cs-CZ"/>
        </w:rPr>
        <w:tab/>
        <w:t xml:space="preserve">                                                                              </w:t>
      </w:r>
    </w:p>
    <w:p w:rsidR="00630CAE" w:rsidRPr="00630CAE" w:rsidRDefault="00922C41" w:rsidP="00922C41">
      <w:pPr>
        <w:spacing w:after="0" w:line="240" w:lineRule="auto"/>
        <w:rPr>
          <w:rFonts w:ascii="Times New Roman" w:eastAsia="Times New Roman" w:hAnsi="Times New Roman" w:cs="Times New Roman"/>
          <w:sz w:val="24"/>
          <w:szCs w:val="24"/>
          <w:lang w:eastAsia="cs-CZ"/>
        </w:rPr>
      </w:pPr>
      <w:r w:rsidRPr="00922C41">
        <w:rPr>
          <w:rFonts w:ascii="Times New Roman" w:eastAsia="Times New Roman" w:hAnsi="Times New Roman" w:cs="Times New Roman"/>
          <w:szCs w:val="24"/>
          <w:lang w:eastAsia="cs-CZ"/>
        </w:rPr>
        <w:t xml:space="preserve">                                                                                          </w:t>
      </w:r>
    </w:p>
    <w:p w:rsidR="00630CAE" w:rsidRPr="00630CAE" w:rsidRDefault="00630CAE" w:rsidP="00630CAE">
      <w:pPr>
        <w:spacing w:after="0" w:line="240" w:lineRule="auto"/>
        <w:rPr>
          <w:rFonts w:ascii="Times New Roman" w:eastAsia="Times New Roman" w:hAnsi="Times New Roman" w:cs="Times New Roman"/>
          <w:sz w:val="24"/>
          <w:szCs w:val="24"/>
          <w:lang w:eastAsia="cs-CZ"/>
        </w:rPr>
      </w:pPr>
    </w:p>
    <w:p w:rsidR="00922C41" w:rsidRDefault="00922C41" w:rsidP="00922C41">
      <w:pPr>
        <w:spacing w:after="0" w:line="240" w:lineRule="auto"/>
        <w:rPr>
          <w:rFonts w:ascii="Times New Roman" w:eastAsia="Times New Roman" w:hAnsi="Times New Roman" w:cs="Times New Roman"/>
          <w:szCs w:val="24"/>
          <w:lang w:eastAsia="cs-CZ"/>
        </w:rPr>
      </w:pPr>
      <w:r w:rsidRPr="00971372">
        <w:rPr>
          <w:rFonts w:ascii="Times New Roman" w:eastAsia="Times New Roman" w:hAnsi="Times New Roman" w:cs="Times New Roman"/>
          <w:szCs w:val="24"/>
          <w:lang w:eastAsia="cs-CZ"/>
        </w:rPr>
        <w:t xml:space="preserve">                                                                                              </w:t>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p>
    <w:p w:rsidR="00922C41" w:rsidRPr="00315C08" w:rsidRDefault="00922C41" w:rsidP="00922C41">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922C41" w:rsidRPr="00315C08" w:rsidRDefault="00922C41" w:rsidP="00922C41">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922C41" w:rsidRPr="00315C08" w:rsidRDefault="00922C41" w:rsidP="00922C41">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922C41" w:rsidRPr="00315C08" w:rsidRDefault="00922C41" w:rsidP="00922C41">
      <w:pPr>
        <w:tabs>
          <w:tab w:val="left" w:pos="5355"/>
        </w:tabs>
        <w:spacing w:after="0" w:line="240" w:lineRule="auto"/>
        <w:rPr>
          <w:rFonts w:ascii="Times New Roman" w:eastAsia="Times New Roman" w:hAnsi="Times New Roman" w:cs="Times New Roman"/>
          <w:szCs w:val="24"/>
          <w:lang w:eastAsia="cs-CZ"/>
        </w:rPr>
      </w:pPr>
    </w:p>
    <w:p w:rsidR="00922C41" w:rsidRPr="00315C08" w:rsidRDefault="00922C41" w:rsidP="00922C41">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szCs w:val="24"/>
          <w:lang w:eastAsia="cs-CZ"/>
        </w:rPr>
        <w:tab/>
        <w:t xml:space="preserve">  </w:t>
      </w:r>
    </w:p>
    <w:p w:rsidR="00922C41" w:rsidRPr="00315C08" w:rsidRDefault="00922C41" w:rsidP="00922C41">
      <w:pPr>
        <w:spacing w:after="0" w:line="240" w:lineRule="auto"/>
        <w:rPr>
          <w:rFonts w:ascii="Times New Roman" w:eastAsia="Times New Roman" w:hAnsi="Times New Roman" w:cs="Times New Roman"/>
          <w:sz w:val="16"/>
          <w:szCs w:val="24"/>
          <w:lang w:eastAsia="cs-CZ"/>
        </w:rPr>
      </w:pPr>
    </w:p>
    <w:p w:rsidR="00922C41" w:rsidRPr="00315C08" w:rsidRDefault="00922C41" w:rsidP="00922C41">
      <w:pPr>
        <w:spacing w:after="0" w:line="240" w:lineRule="auto"/>
        <w:rPr>
          <w:rFonts w:ascii="Times New Roman" w:eastAsia="Times New Roman" w:hAnsi="Times New Roman" w:cs="Times New Roman"/>
          <w:sz w:val="16"/>
          <w:szCs w:val="24"/>
          <w:lang w:eastAsia="cs-CZ"/>
        </w:rPr>
      </w:pPr>
    </w:p>
    <w:p w:rsidR="00922C41" w:rsidRPr="00315C08" w:rsidRDefault="00922C41" w:rsidP="00922C41">
      <w:pPr>
        <w:spacing w:after="0" w:line="240" w:lineRule="auto"/>
        <w:rPr>
          <w:rFonts w:ascii="Times New Roman" w:eastAsia="Times New Roman" w:hAnsi="Times New Roman" w:cs="Times New Roman"/>
          <w:sz w:val="16"/>
          <w:szCs w:val="24"/>
          <w:lang w:eastAsia="cs-CZ"/>
        </w:rPr>
      </w:pPr>
    </w:p>
    <w:p w:rsidR="00922C41" w:rsidRPr="00315C08" w:rsidRDefault="00922C41" w:rsidP="00922C41">
      <w:pPr>
        <w:spacing w:after="0" w:line="240" w:lineRule="auto"/>
        <w:rPr>
          <w:rFonts w:ascii="Times New Roman" w:eastAsia="Times New Roman" w:hAnsi="Times New Roman" w:cs="Times New Roman"/>
          <w:i/>
          <w:sz w:val="16"/>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922C41" w:rsidRPr="00315C08" w:rsidRDefault="00922C41" w:rsidP="00922C41">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922C41" w:rsidRPr="00315C08" w:rsidRDefault="00922C41" w:rsidP="00922C41">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922C41" w:rsidRPr="00315C08" w:rsidRDefault="00922C41" w:rsidP="00922C41">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922C41" w:rsidRPr="00315C08" w:rsidRDefault="00922C41" w:rsidP="00922C41">
      <w:pPr>
        <w:spacing w:after="0" w:line="240" w:lineRule="auto"/>
        <w:rPr>
          <w:rFonts w:ascii="Times New Roman" w:eastAsia="Times New Roman" w:hAnsi="Times New Roman" w:cs="Times New Roman"/>
          <w:sz w:val="16"/>
          <w:szCs w:val="24"/>
          <w:lang w:eastAsia="cs-CZ"/>
        </w:rPr>
      </w:pPr>
    </w:p>
    <w:p w:rsidR="00922C41" w:rsidRPr="00315C08" w:rsidRDefault="00922C41" w:rsidP="00922C41">
      <w:pPr>
        <w:spacing w:after="0" w:line="240" w:lineRule="auto"/>
        <w:rPr>
          <w:rFonts w:ascii="Times New Roman" w:eastAsia="Times New Roman" w:hAnsi="Times New Roman" w:cs="Times New Roman"/>
          <w:i/>
          <w:sz w:val="16"/>
          <w:szCs w:val="24"/>
          <w:lang w:eastAsia="cs-CZ"/>
        </w:rPr>
      </w:pPr>
    </w:p>
    <w:p w:rsidR="00922C41" w:rsidRPr="00315C08" w:rsidRDefault="00922C41" w:rsidP="00922C41">
      <w:pPr>
        <w:spacing w:after="0" w:line="240" w:lineRule="auto"/>
        <w:rPr>
          <w:rFonts w:ascii="Times New Roman" w:eastAsia="Times New Roman" w:hAnsi="Times New Roman" w:cs="Times New Roman"/>
          <w:i/>
          <w:sz w:val="16"/>
          <w:szCs w:val="24"/>
          <w:lang w:eastAsia="cs-CZ"/>
        </w:rPr>
      </w:pPr>
    </w:p>
    <w:p w:rsidR="00922C41" w:rsidRPr="00315C08" w:rsidRDefault="00922C41" w:rsidP="00922C41">
      <w:pPr>
        <w:spacing w:after="0" w:line="240" w:lineRule="auto"/>
        <w:rPr>
          <w:rFonts w:ascii="Times New Roman" w:eastAsia="Times New Roman" w:hAnsi="Times New Roman" w:cs="Times New Roman"/>
          <w:lang w:eastAsia="cs-CZ"/>
        </w:rPr>
      </w:pPr>
      <w:r w:rsidRPr="00315C08">
        <w:rPr>
          <w:rFonts w:ascii="Times New Roman" w:eastAsia="Times New Roman" w:hAnsi="Times New Roman" w:cs="Times New Roman"/>
          <w:lang w:eastAsia="cs-CZ"/>
        </w:rPr>
        <w:t>2/2</w:t>
      </w:r>
    </w:p>
    <w:p w:rsidR="00630CAE" w:rsidRDefault="00630CAE"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86F18" w:rsidRPr="00986F18" w:rsidRDefault="00986F18" w:rsidP="00986F18">
      <w:pPr>
        <w:spacing w:after="0" w:line="240" w:lineRule="auto"/>
        <w:jc w:val="center"/>
        <w:rPr>
          <w:rFonts w:ascii="Times New Roman" w:eastAsia="Times New Roman" w:hAnsi="Times New Roman" w:cs="Times New Roman"/>
          <w:b/>
          <w:bCs/>
          <w:lang w:eastAsia="cs-CZ"/>
        </w:rPr>
      </w:pPr>
      <w:r w:rsidRPr="00986F18">
        <w:rPr>
          <w:rFonts w:ascii="Times New Roman" w:eastAsia="Times New Roman" w:hAnsi="Times New Roman" w:cs="Times New Roman"/>
          <w:b/>
          <w:bCs/>
          <w:lang w:eastAsia="cs-CZ"/>
        </w:rPr>
        <w:lastRenderedPageBreak/>
        <w:t>STANOVISKO ETICKÉ KOMISE KE KLINICKÉMU HODNOCENÍ</w:t>
      </w:r>
    </w:p>
    <w:p w:rsidR="00986F18" w:rsidRPr="00986F18" w:rsidRDefault="00986F18" w:rsidP="00986F18">
      <w:pPr>
        <w:spacing w:after="0" w:line="240" w:lineRule="auto"/>
        <w:jc w:val="center"/>
        <w:rPr>
          <w:rFonts w:ascii="Times New Roman" w:eastAsia="Times New Roman" w:hAnsi="Times New Roman" w:cs="Times New Roman"/>
          <w:bCs/>
          <w:i/>
          <w:lang w:eastAsia="cs-CZ"/>
        </w:rPr>
      </w:pPr>
      <w:r w:rsidRPr="00986F18">
        <w:rPr>
          <w:rFonts w:ascii="Times New Roman" w:eastAsia="Times New Roman" w:hAnsi="Times New Roman" w:cs="Times New Roman"/>
          <w:bCs/>
          <w:i/>
          <w:lang w:eastAsia="cs-CZ"/>
        </w:rPr>
        <w:t xml:space="preserve">Opinion of the Ethics Committee on Clinical Trial  </w:t>
      </w:r>
    </w:p>
    <w:p w:rsidR="00986F18" w:rsidRPr="00986F18" w:rsidRDefault="00986F18" w:rsidP="00986F18">
      <w:pPr>
        <w:spacing w:after="0" w:line="240" w:lineRule="auto"/>
        <w:jc w:val="center"/>
        <w:rPr>
          <w:rFonts w:ascii="Times New Roman" w:eastAsia="Times New Roman" w:hAnsi="Times New Roman" w:cs="Times New Roman"/>
          <w:b/>
          <w:bCs/>
          <w:i/>
          <w:lang w:eastAsia="cs-CZ"/>
        </w:rPr>
      </w:pPr>
    </w:p>
    <w:p w:rsidR="00986F18" w:rsidRPr="00986F18" w:rsidRDefault="00415BD1" w:rsidP="00986F1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86F18" w:rsidRPr="00986F1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86F18">
        <w:rPr>
          <w:rFonts w:ascii="Times New Roman" w:eastAsia="Times New Roman" w:hAnsi="Times New Roman" w:cs="Times New Roman"/>
          <w:lang w:eastAsia="cs-CZ"/>
        </w:rPr>
        <w:fldChar w:fldCharType="end"/>
      </w:r>
      <w:r w:rsidR="00986F18" w:rsidRPr="00986F18">
        <w:rPr>
          <w:rFonts w:ascii="Times New Roman" w:eastAsia="Times New Roman" w:hAnsi="Times New Roman" w:cs="Times New Roman"/>
          <w:lang w:eastAsia="cs-CZ"/>
        </w:rPr>
        <w:t xml:space="preserve">  Multicentrické KH, je požadováno stanovisko multicentrické EK pro všechna centra/</w:t>
      </w:r>
      <w:r w:rsidR="00986F18" w:rsidRPr="00986F18">
        <w:rPr>
          <w:rFonts w:ascii="Times New Roman" w:eastAsia="Times New Roman" w:hAnsi="Times New Roman" w:cs="Times New Roman"/>
          <w:i/>
          <w:lang w:eastAsia="cs-CZ"/>
        </w:rPr>
        <w:t>Multi-centric clinical trial, opinion issued by Ethics Committee for Multi-Centric Clinical Trials is required</w:t>
      </w:r>
    </w:p>
    <w:p w:rsidR="00986F18" w:rsidRPr="00986F18" w:rsidRDefault="00986F18" w:rsidP="00986F18">
      <w:pPr>
        <w:spacing w:after="0" w:line="240" w:lineRule="auto"/>
        <w:rPr>
          <w:rFonts w:ascii="Times New Roman" w:eastAsia="Times New Roman" w:hAnsi="Times New Roman" w:cs="Times New Roman"/>
          <w:i/>
          <w:lang w:eastAsia="cs-CZ"/>
        </w:rPr>
      </w:pPr>
      <w:r w:rsidRPr="00986F18">
        <w:rPr>
          <w:rFonts w:ascii="Wingdings 2" w:eastAsia="Times New Roman" w:hAnsi="Wingdings 2" w:cs="Times New Roman"/>
          <w:lang w:eastAsia="cs-CZ"/>
        </w:rPr>
        <w:t></w:t>
      </w:r>
      <w:r w:rsidRPr="00986F18">
        <w:rPr>
          <w:rFonts w:ascii="Times New Roman" w:eastAsia="Times New Roman" w:hAnsi="Times New Roman" w:cs="Times New Roman"/>
          <w:lang w:eastAsia="cs-CZ"/>
        </w:rPr>
        <w:t xml:space="preserve">  Multicentrické KH, je požadováno stanovisko EK pro místní centrum (centra)/ </w:t>
      </w:r>
      <w:r w:rsidRPr="00986F18">
        <w:rPr>
          <w:rFonts w:ascii="Times New Roman" w:eastAsia="Times New Roman" w:hAnsi="Times New Roman" w:cs="Times New Roman"/>
          <w:i/>
          <w:lang w:eastAsia="cs-CZ"/>
        </w:rPr>
        <w:t>Multi-centric clinical trial, opinion issued by local Ethics Committee(s) is required</w:t>
      </w:r>
    </w:p>
    <w:p w:rsidR="00986F18" w:rsidRPr="00986F18" w:rsidRDefault="00415BD1" w:rsidP="00986F18">
      <w:pPr>
        <w:spacing w:after="0" w:line="240" w:lineRule="auto"/>
        <w:rPr>
          <w:rFonts w:ascii="Times New Roman" w:eastAsia="Times New Roman" w:hAnsi="Times New Roman" w:cs="Times New Roman"/>
          <w:i/>
          <w:lang w:eastAsia="cs-CZ"/>
        </w:rPr>
      </w:pPr>
      <w:r w:rsidRPr="00986F1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86F18" w:rsidRPr="00986F1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86F18">
        <w:rPr>
          <w:rFonts w:ascii="Times New Roman" w:eastAsia="Times New Roman" w:hAnsi="Times New Roman" w:cs="Times New Roman"/>
          <w:lang w:eastAsia="cs-CZ"/>
        </w:rPr>
        <w:fldChar w:fldCharType="end"/>
      </w:r>
      <w:r w:rsidR="00986F18" w:rsidRPr="00986F18">
        <w:rPr>
          <w:rFonts w:ascii="Times New Roman" w:eastAsia="Times New Roman" w:hAnsi="Times New Roman" w:cs="Times New Roman"/>
          <w:lang w:eastAsia="cs-CZ"/>
        </w:rPr>
        <w:t xml:space="preserve">  KH prováděné v jednom centru, požadováno stanovisko EK pro místní centrum (centra)/ </w:t>
      </w:r>
      <w:r w:rsidR="00986F18" w:rsidRPr="00986F18">
        <w:rPr>
          <w:rFonts w:ascii="Times New Roman" w:eastAsia="Times New Roman" w:hAnsi="Times New Roman" w:cs="Times New Roman"/>
          <w:i/>
          <w:lang w:eastAsia="cs-CZ"/>
        </w:rPr>
        <w:t>Clinical trial conducted in a single site, opinion of a local EC is required</w:t>
      </w:r>
    </w:p>
    <w:p w:rsidR="00986F18" w:rsidRPr="00986F18" w:rsidRDefault="00986F18" w:rsidP="00986F18">
      <w:pPr>
        <w:spacing w:after="0" w:line="240" w:lineRule="auto"/>
        <w:rPr>
          <w:rFonts w:ascii="Times New Roman" w:eastAsia="Times New Roman" w:hAnsi="Times New Roman" w:cs="Times New Roman"/>
          <w:b/>
          <w:bCs/>
          <w:lang w:eastAsia="cs-CZ"/>
        </w:rPr>
      </w:pPr>
    </w:p>
    <w:p w:rsidR="00986F18" w:rsidRPr="00986F18" w:rsidRDefault="00986F18" w:rsidP="00986F18">
      <w:pPr>
        <w:spacing w:after="0" w:line="240" w:lineRule="auto"/>
        <w:rPr>
          <w:rFonts w:ascii="Times New Roman" w:eastAsia="Times New Roman" w:hAnsi="Times New Roman" w:cs="Times New Roman"/>
          <w:b/>
          <w:bCs/>
          <w:lang w:eastAsia="cs-CZ"/>
        </w:rPr>
      </w:pPr>
      <w:r w:rsidRPr="00986F18">
        <w:rPr>
          <w:rFonts w:ascii="Times New Roman" w:eastAsia="Times New Roman" w:hAnsi="Times New Roman" w:cs="Times New Roman"/>
          <w:b/>
          <w:bCs/>
          <w:lang w:eastAsia="cs-CZ"/>
        </w:rPr>
        <w:t>Číslo jednací/</w:t>
      </w:r>
      <w:r w:rsidRPr="00986F18">
        <w:rPr>
          <w:rFonts w:ascii="Times New Roman" w:eastAsia="Times New Roman" w:hAnsi="Times New Roman" w:cs="Times New Roman"/>
          <w:i/>
          <w:lang w:eastAsia="cs-CZ"/>
        </w:rPr>
        <w:t>Reference number</w:t>
      </w:r>
      <w:r w:rsidRPr="00986F18">
        <w:rPr>
          <w:rFonts w:ascii="Times New Roman" w:eastAsia="Times New Roman" w:hAnsi="Times New Roman" w:cs="Times New Roman"/>
          <w:lang w:eastAsia="cs-CZ"/>
        </w:rPr>
        <w:t xml:space="preserve">:  </w:t>
      </w:r>
      <w:r w:rsidRPr="00986F18">
        <w:rPr>
          <w:rFonts w:ascii="Times New Roman" w:eastAsia="Times New Roman" w:hAnsi="Times New Roman" w:cs="Times New Roman"/>
          <w:b/>
          <w:lang w:eastAsia="cs-CZ"/>
        </w:rPr>
        <w:t>94/13</w:t>
      </w:r>
    </w:p>
    <w:p w:rsidR="00986F18" w:rsidRPr="00986F18" w:rsidRDefault="00986F18" w:rsidP="00986F18">
      <w:pPr>
        <w:spacing w:after="0" w:line="240" w:lineRule="auto"/>
        <w:rPr>
          <w:rFonts w:ascii="Times New Roman" w:eastAsia="Times New Roman" w:hAnsi="Times New Roman" w:cs="Times New Roman"/>
          <w:bCs/>
          <w:lang w:eastAsia="cs-CZ"/>
        </w:rPr>
      </w:pPr>
      <w:r w:rsidRPr="00986F18">
        <w:rPr>
          <w:rFonts w:ascii="Times New Roman" w:eastAsia="Times New Roman" w:hAnsi="Times New Roman" w:cs="Times New Roman"/>
          <w:b/>
          <w:bCs/>
          <w:lang w:eastAsia="cs-CZ"/>
        </w:rPr>
        <w:t>Název KH/</w:t>
      </w:r>
      <w:r w:rsidRPr="00986F18">
        <w:rPr>
          <w:rFonts w:ascii="Times New Roman" w:eastAsia="Times New Roman" w:hAnsi="Times New Roman" w:cs="Times New Roman"/>
          <w:i/>
          <w:lang w:eastAsia="cs-CZ"/>
        </w:rPr>
        <w:t>Full Title of Clinical Trial</w:t>
      </w:r>
      <w:r w:rsidRPr="00986F18">
        <w:rPr>
          <w:rFonts w:ascii="Times New Roman" w:eastAsia="Times New Roman" w:hAnsi="Times New Roman" w:cs="Times New Roman"/>
          <w:bCs/>
          <w:lang w:eastAsia="cs-CZ"/>
        </w:rPr>
        <w:t xml:space="preserve">: </w:t>
      </w:r>
      <w:r w:rsidRPr="00986F18">
        <w:rPr>
          <w:rFonts w:ascii="Times New Roman" w:eastAsia="Times New Roman" w:hAnsi="Times New Roman" w:cs="Times New Roman"/>
          <w:lang w:eastAsia="cs-CZ"/>
        </w:rPr>
        <w:t xml:space="preserve">12měsíční, dvojitě maskované, randomizované, multicentrické, </w:t>
      </w:r>
      <w:r w:rsidRPr="00986F18">
        <w:rPr>
          <w:rFonts w:ascii="Times New Roman" w:eastAsia="Times New Roman" w:hAnsi="Times New Roman" w:cs="Times New Roman"/>
          <w:bCs/>
          <w:lang w:eastAsia="cs-CZ"/>
        </w:rPr>
        <w:t xml:space="preserve">klinické hodnocení </w:t>
      </w:r>
      <w:r w:rsidRPr="00986F18">
        <w:rPr>
          <w:rFonts w:ascii="Times New Roman" w:eastAsia="Times New Roman" w:hAnsi="Times New Roman" w:cs="Times New Roman"/>
          <w:lang w:eastAsia="cs-CZ"/>
        </w:rPr>
        <w:t xml:space="preserve">kontrolované simulovanou léčbou hodnotící bezpečnost a účinnost 0,5 mg ranibizumabu podávaného intravitreálně pacientům s poškozením zraku způsobeným makulárním edémem podmíněným vaskulárním endoteliálním růstovým faktorem / </w:t>
      </w:r>
      <w:r w:rsidRPr="00986F18">
        <w:rPr>
          <w:rFonts w:ascii="Times New Roman" w:eastAsia="Times New Roman" w:hAnsi="Times New Roman" w:cs="Times New Roman"/>
          <w:i/>
          <w:lang w:eastAsia="cs-CZ"/>
        </w:rPr>
        <w:t>A 12-month, randomized, double-masked, sham-controlled, multicenter study to evaluate the efficacy and safety of 0.5 mg ranibizumab intravitreal injections in patients with visual impairment due to vascular endothelial growth factor (VEGF) driven macular edema (ME)</w:t>
      </w:r>
    </w:p>
    <w:p w:rsidR="00986F18" w:rsidRPr="00986F18" w:rsidRDefault="00986F18" w:rsidP="00986F18">
      <w:pPr>
        <w:spacing w:after="0" w:line="240" w:lineRule="auto"/>
        <w:rPr>
          <w:rFonts w:ascii="Times New Roman" w:eastAsia="Times New Roman" w:hAnsi="Times New Roman" w:cs="Times New Roman"/>
          <w:b/>
          <w:bCs/>
          <w:lang w:eastAsia="cs-CZ"/>
        </w:rPr>
      </w:pPr>
    </w:p>
    <w:p w:rsidR="00986F18" w:rsidRPr="00986F18" w:rsidRDefault="00986F18" w:rsidP="00986F1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b/>
          <w:bCs/>
          <w:lang w:eastAsia="cs-CZ"/>
        </w:rPr>
        <w:t xml:space="preserve">Číslo protokolu/ </w:t>
      </w:r>
      <w:r w:rsidRPr="00986F18">
        <w:rPr>
          <w:rFonts w:ascii="Times New Roman" w:eastAsia="Times New Roman" w:hAnsi="Times New Roman" w:cs="Times New Roman"/>
          <w:i/>
          <w:lang w:eastAsia="cs-CZ"/>
        </w:rPr>
        <w:t>Protocol Code Number</w:t>
      </w:r>
      <w:r w:rsidRPr="00986F18">
        <w:rPr>
          <w:rFonts w:ascii="Times New Roman" w:eastAsia="Times New Roman" w:hAnsi="Times New Roman" w:cs="Times New Roman"/>
          <w:lang w:eastAsia="cs-CZ"/>
        </w:rPr>
        <w:t>: CRFB002G2302</w:t>
      </w:r>
    </w:p>
    <w:p w:rsidR="00986F18" w:rsidRPr="00986F18" w:rsidRDefault="00986F18" w:rsidP="00986F1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b/>
          <w:bCs/>
          <w:lang w:eastAsia="cs-CZ"/>
        </w:rPr>
        <w:t xml:space="preserve">EudraCT number/ </w:t>
      </w:r>
      <w:r w:rsidRPr="00986F18">
        <w:rPr>
          <w:rFonts w:ascii="Times New Roman" w:eastAsia="Times New Roman" w:hAnsi="Times New Roman" w:cs="Times New Roman"/>
          <w:i/>
          <w:lang w:eastAsia="cs-CZ"/>
        </w:rPr>
        <w:t>EudraCT number</w:t>
      </w:r>
      <w:r w:rsidRPr="00986F18">
        <w:rPr>
          <w:rFonts w:ascii="Times New Roman" w:eastAsia="Times New Roman" w:hAnsi="Times New Roman" w:cs="Times New Roman"/>
          <w:lang w:eastAsia="cs-CZ"/>
        </w:rPr>
        <w:t>: 2012-005418-20</w:t>
      </w:r>
    </w:p>
    <w:p w:rsidR="00986F18" w:rsidRPr="00986F18" w:rsidRDefault="00986F18" w:rsidP="00986F18">
      <w:pPr>
        <w:spacing w:after="0" w:line="240" w:lineRule="auto"/>
        <w:rPr>
          <w:rFonts w:ascii="Times New Roman" w:eastAsia="Times New Roman" w:hAnsi="Times New Roman" w:cs="Times New Roman"/>
          <w:b/>
          <w:bCs/>
          <w:lang w:eastAsia="cs-CZ"/>
        </w:rPr>
      </w:pPr>
    </w:p>
    <w:p w:rsidR="00986F18" w:rsidRPr="00986F18" w:rsidRDefault="00986F18" w:rsidP="00986F1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b/>
          <w:bCs/>
          <w:lang w:eastAsia="cs-CZ"/>
        </w:rPr>
        <w:t>Zadavatel/</w:t>
      </w:r>
      <w:r w:rsidRPr="00986F18">
        <w:rPr>
          <w:rFonts w:ascii="Times New Roman" w:eastAsia="Times New Roman" w:hAnsi="Times New Roman" w:cs="Times New Roman"/>
          <w:i/>
          <w:lang w:eastAsia="cs-CZ"/>
        </w:rPr>
        <w:t>Sponzor</w:t>
      </w:r>
      <w:r w:rsidRPr="00986F18">
        <w:rPr>
          <w:rFonts w:ascii="Times New Roman" w:eastAsia="Times New Roman" w:hAnsi="Times New Roman" w:cs="Times New Roman"/>
          <w:lang w:eastAsia="cs-CZ"/>
        </w:rPr>
        <w:t>: Novartis Pharma Services AG, Lichtstrasse 35, 4056 Basel</w:t>
      </w:r>
    </w:p>
    <w:p w:rsidR="00986F18" w:rsidRPr="00986F18" w:rsidRDefault="00986F18" w:rsidP="00986F18">
      <w:pPr>
        <w:spacing w:after="0" w:line="240" w:lineRule="auto"/>
        <w:rPr>
          <w:rFonts w:ascii="Times New Roman" w:eastAsia="Times New Roman" w:hAnsi="Times New Roman" w:cs="Times New Roman"/>
          <w:bCs/>
          <w:lang w:eastAsia="cs-CZ"/>
        </w:rPr>
      </w:pPr>
      <w:r w:rsidRPr="00986F18">
        <w:rPr>
          <w:rFonts w:ascii="Times New Roman" w:eastAsia="Times New Roman" w:hAnsi="Times New Roman" w:cs="Times New Roman"/>
          <w:b/>
          <w:bCs/>
          <w:lang w:eastAsia="cs-CZ"/>
        </w:rPr>
        <w:t>Žadatel/</w:t>
      </w:r>
      <w:r w:rsidRPr="00986F18">
        <w:rPr>
          <w:rFonts w:ascii="Times New Roman" w:eastAsia="Times New Roman" w:hAnsi="Times New Roman" w:cs="Times New Roman"/>
          <w:bCs/>
          <w:i/>
          <w:lang w:eastAsia="cs-CZ"/>
        </w:rPr>
        <w:t>Applicant</w:t>
      </w:r>
      <w:r w:rsidRPr="00986F18">
        <w:rPr>
          <w:rFonts w:ascii="Times New Roman" w:eastAsia="Times New Roman" w:hAnsi="Times New Roman" w:cs="Times New Roman"/>
          <w:bCs/>
          <w:lang w:eastAsia="cs-CZ"/>
        </w:rPr>
        <w:t xml:space="preserve">: </w:t>
      </w:r>
      <w:r w:rsidRPr="00986F18">
        <w:rPr>
          <w:rFonts w:ascii="Times New Roman" w:eastAsia="Times New Roman" w:hAnsi="Times New Roman" w:cs="Times New Roman"/>
          <w:lang w:eastAsia="cs-CZ"/>
        </w:rPr>
        <w:t>Novartis s.r.o., Na Pankráci 1724/129, 140 00 Praha 4</w:t>
      </w:r>
    </w:p>
    <w:p w:rsidR="00986F18" w:rsidRPr="00986F18" w:rsidRDefault="00986F18" w:rsidP="00986F18">
      <w:pPr>
        <w:spacing w:after="0" w:line="240" w:lineRule="auto"/>
        <w:rPr>
          <w:rFonts w:ascii="Times New Roman" w:eastAsia="Times New Roman" w:hAnsi="Times New Roman" w:cs="Times New Roman"/>
          <w:b/>
          <w:bCs/>
          <w:lang w:eastAsia="cs-CZ"/>
        </w:rPr>
      </w:pPr>
      <w:r w:rsidRPr="00986F18">
        <w:rPr>
          <w:rFonts w:ascii="Times New Roman" w:eastAsia="Times New Roman" w:hAnsi="Times New Roman" w:cs="Times New Roman"/>
          <w:b/>
          <w:bCs/>
          <w:lang w:eastAsia="cs-CZ"/>
        </w:rPr>
        <w:t>Datum doručení žádosti/</w:t>
      </w:r>
      <w:r w:rsidRPr="00986F18">
        <w:rPr>
          <w:rFonts w:ascii="Times New Roman" w:eastAsia="Times New Roman" w:hAnsi="Times New Roman" w:cs="Times New Roman"/>
          <w:i/>
          <w:lang w:eastAsia="cs-CZ"/>
        </w:rPr>
        <w:t>Date of submission of the Application Form</w:t>
      </w:r>
      <w:r w:rsidRPr="00986F1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2.4.</w:t>
      </w:r>
      <w:r w:rsidRPr="00986F18">
        <w:rPr>
          <w:rFonts w:ascii="Times New Roman" w:eastAsia="Times New Roman" w:hAnsi="Times New Roman" w:cs="Times New Roman"/>
          <w:lang w:eastAsia="cs-CZ"/>
        </w:rPr>
        <w:t>2014</w:t>
      </w:r>
    </w:p>
    <w:p w:rsidR="00986F18" w:rsidRPr="00986F18" w:rsidRDefault="00986F18" w:rsidP="00986F1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b/>
          <w:bCs/>
          <w:lang w:eastAsia="cs-CZ"/>
        </w:rPr>
        <w:t xml:space="preserve">Datum jednání EK </w:t>
      </w:r>
      <w:r w:rsidRPr="00986F18">
        <w:rPr>
          <w:rFonts w:ascii="Times New Roman" w:eastAsia="Times New Roman" w:hAnsi="Times New Roman" w:cs="Times New Roman"/>
          <w:lang w:eastAsia="cs-CZ"/>
        </w:rPr>
        <w:t>/</w:t>
      </w:r>
      <w:r w:rsidRPr="00986F1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986F18">
        <w:rPr>
          <w:rFonts w:ascii="Times New Roman" w:eastAsia="Times New Roman" w:hAnsi="Times New Roman" w:cs="Times New Roman"/>
          <w:lang w:eastAsia="cs-CZ"/>
        </w:rPr>
        <w:t>2014</w:t>
      </w:r>
    </w:p>
    <w:p w:rsidR="00986F18" w:rsidRPr="00986F18" w:rsidRDefault="00986F18" w:rsidP="00986F18">
      <w:pPr>
        <w:spacing w:after="0" w:line="240" w:lineRule="auto"/>
        <w:rPr>
          <w:rFonts w:ascii="Times New Roman" w:eastAsia="Times New Roman" w:hAnsi="Times New Roman" w:cs="Times New Roman"/>
          <w:b/>
          <w:bCs/>
          <w:lang w:eastAsia="cs-CZ"/>
        </w:rPr>
      </w:pPr>
    </w:p>
    <w:p w:rsidR="00986F18" w:rsidRPr="00986F18" w:rsidRDefault="00986F18" w:rsidP="00986F18">
      <w:pPr>
        <w:spacing w:after="0" w:line="240" w:lineRule="auto"/>
        <w:rPr>
          <w:rFonts w:ascii="Times New Roman" w:eastAsia="Times New Roman" w:hAnsi="Times New Roman" w:cs="Times New Roman"/>
          <w:i/>
          <w:lang w:eastAsia="cs-CZ"/>
        </w:rPr>
      </w:pPr>
      <w:r w:rsidRPr="00986F18">
        <w:rPr>
          <w:rFonts w:ascii="Times New Roman" w:eastAsia="Times New Roman" w:hAnsi="Times New Roman" w:cs="Times New Roman"/>
          <w:b/>
          <w:bCs/>
          <w:lang w:eastAsia="cs-CZ"/>
        </w:rPr>
        <w:t>U multicentrického KH adresa multicentrické EK, ke které bylo KH předloženo/</w:t>
      </w:r>
      <w:r w:rsidRPr="00986F18">
        <w:rPr>
          <w:rFonts w:ascii="Times New Roman" w:eastAsia="Times New Roman" w:hAnsi="Times New Roman" w:cs="Times New Roman"/>
          <w:b/>
          <w:bCs/>
          <w:i/>
          <w:lang w:eastAsia="cs-CZ"/>
        </w:rPr>
        <w:t xml:space="preserve"> </w:t>
      </w:r>
      <w:r w:rsidRPr="00986F18">
        <w:rPr>
          <w:rFonts w:ascii="Times New Roman" w:eastAsia="Times New Roman" w:hAnsi="Times New Roman" w:cs="Times New Roman"/>
          <w:i/>
          <w:lang w:eastAsia="cs-CZ"/>
        </w:rPr>
        <w:t>F</w:t>
      </w:r>
      <w:r w:rsidRPr="00986F1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86F18">
        <w:rPr>
          <w:rFonts w:ascii="Times New Roman" w:eastAsia="Times New Roman" w:hAnsi="Times New Roman" w:cs="Times New Roman"/>
          <w:lang w:val="en-US" w:eastAsia="cs-CZ"/>
        </w:rPr>
        <w:t xml:space="preserve">:  </w:t>
      </w:r>
      <w:r w:rsidRPr="00986F18">
        <w:rPr>
          <w:rFonts w:ascii="Times New Roman" w:eastAsia="Times New Roman" w:hAnsi="Times New Roman" w:cs="Times New Roman"/>
          <w:b/>
          <w:bCs/>
          <w:i/>
          <w:lang w:eastAsia="cs-CZ"/>
        </w:rPr>
        <w:t xml:space="preserve"> </w:t>
      </w:r>
      <w:r w:rsidRPr="00986F18">
        <w:rPr>
          <w:rFonts w:ascii="Times New Roman" w:eastAsia="Times New Roman" w:hAnsi="Times New Roman" w:cs="Times New Roman"/>
          <w:i/>
          <w:lang w:eastAsia="cs-CZ"/>
        </w:rPr>
        <w:t>MEK FN Hradec Králové</w:t>
      </w:r>
    </w:p>
    <w:p w:rsidR="00986F18" w:rsidRPr="00986F18" w:rsidRDefault="00986F18" w:rsidP="00986F18">
      <w:pPr>
        <w:spacing w:after="0" w:line="240" w:lineRule="auto"/>
        <w:rPr>
          <w:rFonts w:ascii="Times New Roman" w:eastAsia="Times New Roman" w:hAnsi="Times New Roman" w:cs="Times New Roman"/>
          <w:b/>
          <w:bCs/>
          <w:i/>
          <w:lang w:eastAsia="cs-CZ"/>
        </w:rPr>
      </w:pPr>
    </w:p>
    <w:p w:rsidR="00986F18" w:rsidRPr="00986F18" w:rsidRDefault="00986F18" w:rsidP="00986F1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b/>
          <w:bCs/>
          <w:lang w:eastAsia="cs-CZ"/>
        </w:rPr>
        <w:t xml:space="preserve">Vyjádření EK/ </w:t>
      </w:r>
      <w:r w:rsidRPr="00986F18">
        <w:rPr>
          <w:rFonts w:ascii="Times New Roman" w:eastAsia="Times New Roman" w:hAnsi="Times New Roman" w:cs="Times New Roman"/>
          <w:i/>
          <w:lang w:eastAsia="cs-CZ"/>
        </w:rPr>
        <w:t>Ethics Committe´s opinion</w:t>
      </w:r>
      <w:r w:rsidRPr="00986F18">
        <w:rPr>
          <w:rFonts w:ascii="Times New Roman" w:eastAsia="Times New Roman" w:hAnsi="Times New Roman" w:cs="Times New Roman"/>
          <w:lang w:eastAsia="cs-CZ"/>
        </w:rPr>
        <w:t>:</w:t>
      </w:r>
    </w:p>
    <w:p w:rsidR="00986F18" w:rsidRPr="00986F18" w:rsidRDefault="00986F18" w:rsidP="00986F18">
      <w:pPr>
        <w:spacing w:after="0" w:line="240" w:lineRule="auto"/>
        <w:rPr>
          <w:rFonts w:ascii="Times New Roman" w:eastAsia="Times New Roman" w:hAnsi="Times New Roman" w:cs="Times New Roman"/>
          <w:i/>
          <w:lang w:eastAsia="cs-CZ"/>
        </w:rPr>
      </w:pPr>
      <w:r w:rsidRPr="00986F18">
        <w:rPr>
          <w:rFonts w:ascii="Times New Roman" w:eastAsia="Times New Roman" w:hAnsi="Times New Roman" w:cs="Times New Roman"/>
          <w:lang w:eastAsia="cs-CZ"/>
        </w:rPr>
        <w:sym w:font="Wingdings 2" w:char="F0A3"/>
      </w:r>
      <w:r w:rsidRPr="00986F18">
        <w:rPr>
          <w:rFonts w:ascii="Times New Roman" w:eastAsia="Times New Roman" w:hAnsi="Times New Roman" w:cs="Times New Roman"/>
          <w:lang w:eastAsia="cs-CZ"/>
        </w:rPr>
        <w:t xml:space="preserve">  EK  vydala souhlasné stanovisko// </w:t>
      </w:r>
      <w:r w:rsidRPr="00986F18">
        <w:rPr>
          <w:rFonts w:ascii="Times New Roman" w:eastAsia="Times New Roman" w:hAnsi="Times New Roman" w:cs="Times New Roman"/>
          <w:i/>
          <w:lang w:eastAsia="cs-CZ"/>
        </w:rPr>
        <w:t>EC issues</w:t>
      </w:r>
      <w:r w:rsidRPr="00986F18">
        <w:rPr>
          <w:rFonts w:ascii="Times New Roman" w:eastAsia="Times New Roman" w:hAnsi="Times New Roman" w:cs="Times New Roman"/>
          <w:lang w:eastAsia="cs-CZ"/>
        </w:rPr>
        <w:t xml:space="preserve"> f</w:t>
      </w:r>
      <w:r w:rsidRPr="00986F18">
        <w:rPr>
          <w:rFonts w:ascii="Times New Roman" w:eastAsia="Times New Roman" w:hAnsi="Times New Roman" w:cs="Times New Roman"/>
          <w:i/>
          <w:lang w:eastAsia="cs-CZ"/>
        </w:rPr>
        <w:t>avourable opinion</w:t>
      </w:r>
    </w:p>
    <w:p w:rsidR="00986F18" w:rsidRPr="00986F18" w:rsidRDefault="00986F18" w:rsidP="00986F18">
      <w:pPr>
        <w:spacing w:after="0" w:line="240" w:lineRule="auto"/>
        <w:rPr>
          <w:rFonts w:ascii="Times New Roman" w:eastAsia="Times New Roman" w:hAnsi="Times New Roman" w:cs="Times New Roman"/>
          <w:bCs/>
          <w:i/>
          <w:lang w:eastAsia="cs-CZ"/>
        </w:rPr>
      </w:pPr>
      <w:r w:rsidRPr="00986F18">
        <w:rPr>
          <w:rFonts w:ascii="Times New Roman" w:eastAsia="Times New Roman" w:hAnsi="Times New Roman" w:cs="Times New Roman"/>
          <w:bCs/>
          <w:lang w:eastAsia="cs-CZ"/>
        </w:rPr>
        <w:sym w:font="Wingdings 2" w:char="F054"/>
      </w:r>
      <w:r w:rsidRPr="00986F18">
        <w:rPr>
          <w:rFonts w:ascii="Times New Roman" w:eastAsia="Times New Roman" w:hAnsi="Times New Roman" w:cs="Times New Roman"/>
          <w:bCs/>
          <w:lang w:eastAsia="cs-CZ"/>
        </w:rPr>
        <w:t xml:space="preserve">  EK  vzala na vědomí / </w:t>
      </w:r>
      <w:r w:rsidRPr="00986F18">
        <w:rPr>
          <w:rFonts w:ascii="Times New Roman" w:eastAsia="Times New Roman" w:hAnsi="Times New Roman" w:cs="Times New Roman"/>
          <w:bCs/>
          <w:i/>
          <w:lang w:eastAsia="cs-CZ"/>
        </w:rPr>
        <w:t>Taken into account</w:t>
      </w:r>
    </w:p>
    <w:p w:rsidR="00986F18" w:rsidRPr="00986F18" w:rsidRDefault="00986F18" w:rsidP="00986F18">
      <w:pPr>
        <w:spacing w:after="0" w:line="240" w:lineRule="auto"/>
        <w:rPr>
          <w:rFonts w:ascii="Times New Roman" w:eastAsia="Times New Roman" w:hAnsi="Times New Roman" w:cs="Times New Roman"/>
          <w:b/>
          <w:bCs/>
          <w:lang w:eastAsia="cs-CZ"/>
        </w:rPr>
      </w:pPr>
    </w:p>
    <w:p w:rsidR="00986F18" w:rsidRPr="00986F18" w:rsidRDefault="00986F18" w:rsidP="00986F18">
      <w:pPr>
        <w:spacing w:after="0" w:line="240" w:lineRule="auto"/>
        <w:rPr>
          <w:rFonts w:ascii="Times New Roman" w:eastAsia="Times New Roman" w:hAnsi="Times New Roman" w:cs="Times New Roman"/>
          <w:i/>
          <w:lang w:val="en-US" w:eastAsia="cs-CZ"/>
        </w:rPr>
      </w:pPr>
      <w:r w:rsidRPr="00986F18">
        <w:rPr>
          <w:rFonts w:ascii="Times New Roman" w:eastAsia="Times New Roman" w:hAnsi="Times New Roman" w:cs="Times New Roman"/>
          <w:b/>
          <w:bCs/>
          <w:lang w:eastAsia="cs-CZ"/>
        </w:rPr>
        <w:t>Lhůta pro podání písemné zprávy o průběhu KH od jeho zahájení</w:t>
      </w:r>
      <w:r w:rsidRPr="00986F18">
        <w:rPr>
          <w:rFonts w:ascii="Times New Roman" w:eastAsia="Times New Roman" w:hAnsi="Times New Roman" w:cs="Times New Roman"/>
          <w:b/>
          <w:bCs/>
          <w:lang w:val="en-US" w:eastAsia="cs-CZ"/>
        </w:rPr>
        <w:t xml:space="preserve">/ </w:t>
      </w:r>
      <w:r w:rsidRPr="00986F18">
        <w:rPr>
          <w:rFonts w:ascii="Times New Roman" w:eastAsia="Times New Roman" w:hAnsi="Times New Roman" w:cs="Times New Roman"/>
          <w:i/>
          <w:lang w:val="en-US" w:eastAsia="cs-CZ"/>
        </w:rPr>
        <w:t>Time schedule for submission of the  written Annual Report from the CT commencement:</w:t>
      </w:r>
    </w:p>
    <w:p w:rsidR="00986F18" w:rsidRPr="00986F18" w:rsidRDefault="00986F18" w:rsidP="00986F1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sym w:font="Wingdings 2" w:char="F0A3"/>
      </w:r>
      <w:r w:rsidRPr="00986F18">
        <w:rPr>
          <w:rFonts w:ascii="Times New Roman" w:eastAsia="Times New Roman" w:hAnsi="Times New Roman" w:cs="Times New Roman"/>
          <w:lang w:eastAsia="cs-CZ"/>
        </w:rPr>
        <w:t xml:space="preserve">   1x ročně</w:t>
      </w:r>
      <w:r w:rsidRPr="00986F18">
        <w:rPr>
          <w:rFonts w:ascii="Times New Roman" w:eastAsia="Times New Roman" w:hAnsi="Times New Roman" w:cs="Times New Roman"/>
          <w:i/>
          <w:lang w:eastAsia="cs-CZ"/>
        </w:rPr>
        <w:t xml:space="preserve">/Once a year                   </w:t>
      </w:r>
      <w:r w:rsidRPr="00986F18">
        <w:rPr>
          <w:rFonts w:ascii="Wingdings 2" w:eastAsia="Times New Roman" w:hAnsi="Wingdings 2" w:cs="Times New Roman"/>
          <w:lang w:eastAsia="cs-CZ"/>
        </w:rPr>
        <w:t></w:t>
      </w:r>
      <w:r w:rsidRPr="00986F18">
        <w:rPr>
          <w:rFonts w:ascii="Times New Roman" w:eastAsia="Times New Roman" w:hAnsi="Times New Roman" w:cs="Times New Roman"/>
          <w:lang w:eastAsia="cs-CZ"/>
        </w:rPr>
        <w:t xml:space="preserve">  Jiná lhůta/</w:t>
      </w:r>
      <w:r w:rsidRPr="00986F18">
        <w:rPr>
          <w:rFonts w:ascii="Times New Roman" w:eastAsia="Times New Roman" w:hAnsi="Times New Roman" w:cs="Times New Roman"/>
          <w:i/>
          <w:lang w:eastAsia="cs-CZ"/>
        </w:rPr>
        <w:t xml:space="preserve"> Other </w:t>
      </w:r>
      <w:r w:rsidRPr="00986F18">
        <w:rPr>
          <w:rFonts w:ascii="Times New Roman" w:eastAsia="Times New Roman" w:hAnsi="Times New Roman" w:cs="Times New Roman"/>
          <w:lang w:eastAsia="cs-CZ"/>
        </w:rPr>
        <w:t>……6 Months……….</w:t>
      </w:r>
    </w:p>
    <w:p w:rsidR="00986F18" w:rsidRPr="00986F18" w:rsidRDefault="00986F18" w:rsidP="00986F18">
      <w:pPr>
        <w:spacing w:after="0" w:line="240" w:lineRule="auto"/>
        <w:rPr>
          <w:rFonts w:ascii="Times New Roman" w:eastAsia="Times New Roman" w:hAnsi="Times New Roman" w:cs="Times New Roman"/>
          <w:lang w:eastAsia="cs-CZ"/>
        </w:rPr>
      </w:pPr>
    </w:p>
    <w:p w:rsidR="00986F18" w:rsidRPr="00986F18" w:rsidRDefault="00986F18" w:rsidP="00986F18">
      <w:pPr>
        <w:spacing w:after="0" w:line="240" w:lineRule="auto"/>
        <w:rPr>
          <w:rFonts w:ascii="Times New Roman" w:eastAsia="Times New Roman" w:hAnsi="Times New Roman" w:cs="Times New Roman"/>
          <w:i/>
          <w:lang w:eastAsia="cs-CZ"/>
        </w:rPr>
      </w:pPr>
      <w:r w:rsidRPr="00986F18">
        <w:rPr>
          <w:rFonts w:ascii="Times New Roman" w:eastAsia="Times New Roman" w:hAnsi="Times New Roman" w:cs="Times New Roman"/>
          <w:b/>
          <w:bCs/>
          <w:lang w:eastAsia="cs-CZ"/>
        </w:rPr>
        <w:t>Seznam míst hodnocení s označením míst, ke kterým se EK vyjádřila jako místní EK a kde vykonává dohled/</w:t>
      </w:r>
      <w:r w:rsidRPr="00986F1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86F18" w:rsidRPr="00986F18" w:rsidTr="009F1814">
        <w:trPr>
          <w:trHeight w:val="454"/>
        </w:trPr>
        <w:tc>
          <w:tcPr>
            <w:tcW w:w="6108" w:type="dxa"/>
          </w:tcPr>
          <w:p w:rsidR="00986F18" w:rsidRPr="00986F18" w:rsidRDefault="00986F18" w:rsidP="00986F18">
            <w:pPr>
              <w:spacing w:after="0" w:line="240" w:lineRule="auto"/>
              <w:rPr>
                <w:rFonts w:ascii="Times New Roman" w:eastAsia="Times New Roman" w:hAnsi="Times New Roman" w:cs="Times New Roman"/>
                <w:sz w:val="18"/>
                <w:szCs w:val="18"/>
                <w:lang w:eastAsia="cs-CZ"/>
              </w:rPr>
            </w:pPr>
            <w:r w:rsidRPr="00986F18">
              <w:rPr>
                <w:rFonts w:ascii="Times New Roman" w:eastAsia="Times New Roman" w:hAnsi="Times New Roman" w:cs="Times New Roman"/>
                <w:sz w:val="18"/>
                <w:szCs w:val="18"/>
                <w:lang w:eastAsia="cs-CZ"/>
              </w:rPr>
              <w:t xml:space="preserve">Místo hodnocení/ Jméno zkoušejícího </w:t>
            </w:r>
          </w:p>
          <w:p w:rsidR="00986F18" w:rsidRPr="00986F18" w:rsidRDefault="00986F18" w:rsidP="00986F18">
            <w:pPr>
              <w:spacing w:after="0" w:line="240" w:lineRule="auto"/>
              <w:rPr>
                <w:rFonts w:ascii="Times New Roman" w:eastAsia="Times New Roman" w:hAnsi="Times New Roman" w:cs="Times New Roman"/>
                <w:i/>
                <w:sz w:val="18"/>
                <w:szCs w:val="18"/>
                <w:lang w:eastAsia="cs-CZ"/>
              </w:rPr>
            </w:pPr>
            <w:r w:rsidRPr="00986F18">
              <w:rPr>
                <w:rFonts w:ascii="Times New Roman" w:eastAsia="Times New Roman" w:hAnsi="Times New Roman" w:cs="Times New Roman"/>
                <w:i/>
                <w:sz w:val="18"/>
                <w:szCs w:val="18"/>
                <w:lang w:eastAsia="cs-CZ"/>
              </w:rPr>
              <w:t>Trial Site / Name of Investigator</w:t>
            </w:r>
          </w:p>
        </w:tc>
        <w:tc>
          <w:tcPr>
            <w:tcW w:w="1280" w:type="dxa"/>
          </w:tcPr>
          <w:p w:rsidR="00986F18" w:rsidRPr="00986F18" w:rsidRDefault="00986F18" w:rsidP="00986F18">
            <w:pPr>
              <w:spacing w:after="0" w:line="240" w:lineRule="auto"/>
              <w:rPr>
                <w:rFonts w:ascii="Times New Roman" w:eastAsia="Times New Roman" w:hAnsi="Times New Roman" w:cs="Times New Roman"/>
                <w:sz w:val="18"/>
                <w:szCs w:val="18"/>
                <w:vertAlign w:val="superscript"/>
                <w:lang w:eastAsia="cs-CZ"/>
              </w:rPr>
            </w:pPr>
            <w:r w:rsidRPr="00986F18">
              <w:rPr>
                <w:rFonts w:ascii="Times New Roman" w:eastAsia="Times New Roman" w:hAnsi="Times New Roman" w:cs="Times New Roman"/>
                <w:sz w:val="18"/>
                <w:szCs w:val="18"/>
                <w:lang w:eastAsia="cs-CZ"/>
              </w:rPr>
              <w:t xml:space="preserve">Místní EK </w:t>
            </w:r>
            <w:r w:rsidRPr="00986F18">
              <w:rPr>
                <w:rFonts w:ascii="Times New Roman" w:eastAsia="Times New Roman" w:hAnsi="Times New Roman" w:cs="Times New Roman"/>
                <w:i/>
                <w:sz w:val="18"/>
                <w:szCs w:val="18"/>
                <w:lang w:eastAsia="cs-CZ"/>
              </w:rPr>
              <w:t>Local EC</w:t>
            </w:r>
          </w:p>
        </w:tc>
        <w:tc>
          <w:tcPr>
            <w:tcW w:w="2712" w:type="dxa"/>
          </w:tcPr>
          <w:p w:rsidR="00986F18" w:rsidRPr="00986F18" w:rsidRDefault="00986F18" w:rsidP="00986F18">
            <w:pPr>
              <w:spacing w:after="0" w:line="240" w:lineRule="auto"/>
              <w:rPr>
                <w:rFonts w:ascii="Times New Roman" w:eastAsia="Times New Roman" w:hAnsi="Times New Roman" w:cs="Times New Roman"/>
                <w:sz w:val="18"/>
                <w:szCs w:val="18"/>
                <w:lang w:eastAsia="cs-CZ"/>
              </w:rPr>
            </w:pPr>
            <w:r w:rsidRPr="00986F18">
              <w:rPr>
                <w:rFonts w:ascii="Times New Roman" w:eastAsia="Times New Roman" w:hAnsi="Times New Roman" w:cs="Times New Roman"/>
                <w:sz w:val="18"/>
                <w:szCs w:val="18"/>
                <w:lang w:eastAsia="cs-CZ"/>
              </w:rPr>
              <w:t>Adresa  místní EK</w:t>
            </w:r>
          </w:p>
          <w:p w:rsidR="00986F18" w:rsidRPr="00986F18" w:rsidRDefault="00986F18" w:rsidP="00986F18">
            <w:pPr>
              <w:spacing w:after="0" w:line="240" w:lineRule="auto"/>
              <w:rPr>
                <w:rFonts w:ascii="Times New Roman" w:eastAsia="Times New Roman" w:hAnsi="Times New Roman" w:cs="Times New Roman"/>
                <w:i/>
                <w:sz w:val="18"/>
                <w:szCs w:val="18"/>
                <w:lang w:eastAsia="cs-CZ"/>
              </w:rPr>
            </w:pPr>
            <w:r w:rsidRPr="00986F18">
              <w:rPr>
                <w:rFonts w:ascii="Times New Roman" w:eastAsia="Times New Roman" w:hAnsi="Times New Roman" w:cs="Times New Roman"/>
                <w:i/>
                <w:sz w:val="18"/>
                <w:szCs w:val="18"/>
                <w:lang w:eastAsia="cs-CZ"/>
              </w:rPr>
              <w:t>Address</w:t>
            </w:r>
          </w:p>
        </w:tc>
      </w:tr>
      <w:tr w:rsidR="00986F18" w:rsidRPr="00986F18" w:rsidTr="009F1814">
        <w:trPr>
          <w:trHeight w:val="312"/>
        </w:trPr>
        <w:tc>
          <w:tcPr>
            <w:tcW w:w="6108" w:type="dxa"/>
          </w:tcPr>
          <w:p w:rsidR="00986F18" w:rsidRPr="00986F18" w:rsidRDefault="00986F18" w:rsidP="00986F18">
            <w:pPr>
              <w:spacing w:after="0" w:line="240" w:lineRule="auto"/>
              <w:rPr>
                <w:rFonts w:ascii="Times New Roman" w:eastAsia="Times New Roman" w:hAnsi="Times New Roman" w:cs="Times New Roman"/>
                <w:sz w:val="18"/>
                <w:szCs w:val="18"/>
                <w:lang w:eastAsia="cs-CZ"/>
              </w:rPr>
            </w:pPr>
            <w:r w:rsidRPr="00986F18">
              <w:rPr>
                <w:rFonts w:ascii="Times New Roman" w:eastAsia="Times New Roman" w:hAnsi="Times New Roman" w:cs="Times New Roman"/>
                <w:sz w:val="18"/>
                <w:szCs w:val="18"/>
                <w:lang w:eastAsia="cs-CZ"/>
              </w:rPr>
              <w:t>Doc. MUDr.Jiří Řehák, CSc., FEBO,  Oční  klinika FN Olomouc, I.P.Pavlova 6, 775 20 Olomouc</w:t>
            </w:r>
          </w:p>
        </w:tc>
        <w:tc>
          <w:tcPr>
            <w:tcW w:w="1280" w:type="dxa"/>
          </w:tcPr>
          <w:p w:rsidR="00986F18" w:rsidRPr="00986F18" w:rsidRDefault="00986F18" w:rsidP="00986F18">
            <w:pPr>
              <w:spacing w:after="0" w:line="240" w:lineRule="auto"/>
              <w:rPr>
                <w:rFonts w:ascii="Times New Roman" w:eastAsia="Times New Roman" w:hAnsi="Times New Roman" w:cs="Times New Roman"/>
                <w:sz w:val="18"/>
                <w:szCs w:val="18"/>
                <w:lang w:eastAsia="cs-CZ"/>
              </w:rPr>
            </w:pPr>
            <w:r w:rsidRPr="00986F18">
              <w:rPr>
                <w:rFonts w:ascii="Wingdings 2" w:eastAsia="Times New Roman" w:hAnsi="Wingdings 2" w:cs="Times New Roman"/>
                <w:sz w:val="18"/>
                <w:szCs w:val="18"/>
                <w:lang w:eastAsia="cs-CZ"/>
              </w:rPr>
              <w:t></w:t>
            </w:r>
          </w:p>
        </w:tc>
        <w:tc>
          <w:tcPr>
            <w:tcW w:w="2712" w:type="dxa"/>
          </w:tcPr>
          <w:p w:rsidR="00986F18" w:rsidRPr="00986F18" w:rsidRDefault="00986F18" w:rsidP="00986F18">
            <w:pPr>
              <w:spacing w:after="0" w:line="240" w:lineRule="auto"/>
              <w:rPr>
                <w:rFonts w:ascii="Times New Roman" w:eastAsia="Times New Roman" w:hAnsi="Times New Roman" w:cs="Times New Roman"/>
                <w:sz w:val="18"/>
                <w:szCs w:val="18"/>
                <w:lang w:eastAsia="cs-CZ"/>
              </w:rPr>
            </w:pPr>
            <w:r w:rsidRPr="00986F18">
              <w:rPr>
                <w:rFonts w:ascii="Times New Roman" w:eastAsia="Times New Roman" w:hAnsi="Times New Roman" w:cs="Times New Roman"/>
                <w:sz w:val="18"/>
                <w:szCs w:val="18"/>
                <w:lang w:eastAsia="cs-CZ"/>
              </w:rPr>
              <w:t>EK FNOL</w:t>
            </w:r>
          </w:p>
        </w:tc>
      </w:tr>
    </w:tbl>
    <w:p w:rsidR="00986F18" w:rsidRPr="00986F18" w:rsidRDefault="00986F18" w:rsidP="00986F18">
      <w:pPr>
        <w:spacing w:after="0" w:line="240" w:lineRule="auto"/>
        <w:rPr>
          <w:rFonts w:ascii="Times New Roman" w:eastAsia="Times New Roman" w:hAnsi="Times New Roman" w:cs="Times New Roman"/>
          <w:b/>
          <w:bCs/>
          <w:szCs w:val="24"/>
          <w:lang w:eastAsia="cs-CZ"/>
        </w:rPr>
      </w:pPr>
    </w:p>
    <w:p w:rsidR="00986F18" w:rsidRPr="00986F18" w:rsidRDefault="00986F18" w:rsidP="00986F18">
      <w:pPr>
        <w:spacing w:after="0" w:line="240" w:lineRule="auto"/>
        <w:rPr>
          <w:rFonts w:ascii="Times New Roman" w:eastAsia="Times New Roman" w:hAnsi="Times New Roman" w:cs="Times New Roman"/>
          <w:bCs/>
          <w:szCs w:val="24"/>
          <w:lang w:eastAsia="cs-CZ"/>
        </w:rPr>
      </w:pPr>
      <w:r w:rsidRPr="00986F18">
        <w:rPr>
          <w:rFonts w:ascii="Times New Roman" w:eastAsia="Times New Roman" w:hAnsi="Times New Roman" w:cs="Times New Roman"/>
          <w:bCs/>
          <w:szCs w:val="24"/>
          <w:lang w:eastAsia="cs-CZ"/>
        </w:rPr>
        <w:t>1/2</w:t>
      </w:r>
    </w:p>
    <w:p w:rsidR="00986F18" w:rsidRPr="00986F18" w:rsidRDefault="00986F18" w:rsidP="00986F18">
      <w:pPr>
        <w:spacing w:after="0" w:line="240" w:lineRule="auto"/>
        <w:rPr>
          <w:rFonts w:ascii="Times New Roman" w:eastAsia="Times New Roman" w:hAnsi="Times New Roman" w:cs="Times New Roman"/>
          <w:b/>
          <w:bCs/>
          <w:szCs w:val="24"/>
          <w:lang w:eastAsia="cs-CZ"/>
        </w:rPr>
      </w:pPr>
    </w:p>
    <w:p w:rsidR="00986F18" w:rsidRPr="00986F18" w:rsidRDefault="00986F18" w:rsidP="00986F18">
      <w:pPr>
        <w:spacing w:after="0" w:line="240" w:lineRule="auto"/>
        <w:rPr>
          <w:rFonts w:ascii="Times New Roman" w:eastAsia="Times New Roman" w:hAnsi="Times New Roman" w:cs="Times New Roman"/>
          <w:b/>
          <w:bCs/>
          <w:szCs w:val="24"/>
          <w:lang w:eastAsia="cs-CZ"/>
        </w:rPr>
      </w:pPr>
    </w:p>
    <w:p w:rsidR="00986F18" w:rsidRPr="00986F18" w:rsidRDefault="00986F18" w:rsidP="00986F18">
      <w:pPr>
        <w:spacing w:after="0" w:line="240" w:lineRule="auto"/>
        <w:rPr>
          <w:rFonts w:ascii="Times New Roman" w:eastAsia="Times New Roman" w:hAnsi="Times New Roman" w:cs="Times New Roman"/>
          <w:bCs/>
          <w:i/>
          <w:szCs w:val="24"/>
          <w:lang w:eastAsia="cs-CZ"/>
        </w:rPr>
      </w:pPr>
      <w:r w:rsidRPr="00986F18">
        <w:rPr>
          <w:rFonts w:ascii="Times New Roman" w:eastAsia="Times New Roman" w:hAnsi="Times New Roman" w:cs="Times New Roman"/>
          <w:b/>
          <w:bCs/>
          <w:szCs w:val="24"/>
          <w:lang w:eastAsia="cs-CZ"/>
        </w:rPr>
        <w:lastRenderedPageBreak/>
        <w:t>Seznam hodnocených dokumentů/</w:t>
      </w:r>
      <w:r w:rsidRPr="00986F18">
        <w:rPr>
          <w:rFonts w:ascii="Times New Roman" w:eastAsia="Times New Roman" w:hAnsi="Times New Roman" w:cs="Times New Roman"/>
          <w:bCs/>
          <w:i/>
          <w:szCs w:val="24"/>
          <w:lang w:eastAsia="cs-CZ"/>
        </w:rPr>
        <w:t xml:space="preserve">List </w:t>
      </w:r>
      <w:r w:rsidRPr="00986F18">
        <w:rPr>
          <w:rFonts w:ascii="Times New Roman" w:eastAsia="Times New Roman" w:hAnsi="Times New Roman" w:cs="Times New Roman"/>
          <w:bCs/>
          <w:i/>
          <w:szCs w:val="24"/>
          <w:lang w:val="en-US" w:eastAsia="cs-CZ"/>
        </w:rPr>
        <w:t>of all submitted documents:</w:t>
      </w:r>
    </w:p>
    <w:p w:rsidR="00986F18" w:rsidRPr="00986F18" w:rsidRDefault="00986F18" w:rsidP="00986F1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86F18" w:rsidRPr="00986F18" w:rsidTr="009F1814">
        <w:trPr>
          <w:cantSplit/>
          <w:trHeight w:val="454"/>
        </w:trPr>
        <w:tc>
          <w:tcPr>
            <w:tcW w:w="7416" w:type="dxa"/>
            <w:vMerge w:val="restart"/>
          </w:tcPr>
          <w:p w:rsidR="00986F18" w:rsidRPr="00986F18" w:rsidRDefault="00986F18" w:rsidP="00986F18">
            <w:pPr>
              <w:spacing w:after="0" w:line="240" w:lineRule="auto"/>
              <w:rPr>
                <w:rFonts w:ascii="Times New Roman" w:eastAsia="Times New Roman" w:hAnsi="Times New Roman" w:cs="Times New Roman"/>
                <w:b/>
                <w:bCs/>
                <w:sz w:val="18"/>
                <w:szCs w:val="18"/>
                <w:lang w:eastAsia="cs-CZ"/>
              </w:rPr>
            </w:pPr>
          </w:p>
          <w:p w:rsidR="00986F18" w:rsidRPr="00986F18" w:rsidRDefault="00986F18" w:rsidP="00986F1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sz w:val="18"/>
                <w:szCs w:val="18"/>
                <w:lang w:eastAsia="cs-CZ"/>
              </w:rPr>
              <w:t xml:space="preserve">Název dokumentu, verze, datum </w:t>
            </w:r>
          </w:p>
          <w:p w:rsidR="00986F18" w:rsidRPr="00986F18" w:rsidRDefault="00986F18" w:rsidP="00986F1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i/>
                <w:sz w:val="18"/>
                <w:szCs w:val="18"/>
                <w:lang w:eastAsia="cs-CZ"/>
              </w:rPr>
              <w:t>Document title, version, date</w:t>
            </w:r>
          </w:p>
        </w:tc>
        <w:tc>
          <w:tcPr>
            <w:tcW w:w="1272" w:type="dxa"/>
            <w:gridSpan w:val="2"/>
          </w:tcPr>
          <w:p w:rsidR="00986F18" w:rsidRPr="00986F18" w:rsidRDefault="00986F18" w:rsidP="00986F1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sz w:val="18"/>
                <w:szCs w:val="18"/>
                <w:lang w:eastAsia="cs-CZ"/>
              </w:rPr>
              <w:t>Schváleno /</w:t>
            </w:r>
            <w:r w:rsidRPr="00986F18">
              <w:rPr>
                <w:rFonts w:ascii="Times New Roman" w:eastAsia="Times New Roman" w:hAnsi="Times New Roman" w:cs="Times New Roman"/>
                <w:b/>
                <w:bCs/>
                <w:i/>
                <w:sz w:val="18"/>
                <w:szCs w:val="18"/>
                <w:lang w:eastAsia="cs-CZ"/>
              </w:rPr>
              <w:t>Approved</w:t>
            </w:r>
          </w:p>
        </w:tc>
        <w:tc>
          <w:tcPr>
            <w:tcW w:w="1316" w:type="dxa"/>
            <w:gridSpan w:val="2"/>
          </w:tcPr>
          <w:p w:rsidR="00986F18" w:rsidRPr="00986F18" w:rsidRDefault="00986F18" w:rsidP="00986F1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sz w:val="18"/>
                <w:szCs w:val="18"/>
                <w:lang w:eastAsia="cs-CZ"/>
              </w:rPr>
              <w:t xml:space="preserve">Vzato na vědomí / </w:t>
            </w:r>
            <w:r w:rsidRPr="00986F18">
              <w:rPr>
                <w:rFonts w:ascii="Times New Roman" w:eastAsia="Times New Roman" w:hAnsi="Times New Roman" w:cs="Times New Roman"/>
                <w:b/>
                <w:bCs/>
                <w:i/>
                <w:sz w:val="18"/>
                <w:szCs w:val="18"/>
                <w:lang w:eastAsia="cs-CZ"/>
              </w:rPr>
              <w:t xml:space="preserve">Taken into account </w:t>
            </w:r>
          </w:p>
        </w:tc>
      </w:tr>
      <w:tr w:rsidR="00986F18" w:rsidRPr="00986F18" w:rsidTr="009F1814">
        <w:trPr>
          <w:cantSplit/>
          <w:trHeight w:val="454"/>
        </w:trPr>
        <w:tc>
          <w:tcPr>
            <w:tcW w:w="7416" w:type="dxa"/>
            <w:vMerge/>
          </w:tcPr>
          <w:p w:rsidR="00986F18" w:rsidRPr="00986F18" w:rsidRDefault="00986F18" w:rsidP="00986F18">
            <w:pPr>
              <w:spacing w:after="0" w:line="240" w:lineRule="auto"/>
              <w:rPr>
                <w:rFonts w:ascii="Times New Roman" w:eastAsia="Times New Roman" w:hAnsi="Times New Roman" w:cs="Times New Roman"/>
                <w:i/>
                <w:sz w:val="18"/>
                <w:szCs w:val="18"/>
                <w:lang w:eastAsia="cs-CZ"/>
              </w:rPr>
            </w:pPr>
          </w:p>
        </w:tc>
        <w:tc>
          <w:tcPr>
            <w:tcW w:w="736" w:type="dxa"/>
          </w:tcPr>
          <w:p w:rsidR="00986F18" w:rsidRPr="00986F18" w:rsidRDefault="00986F18" w:rsidP="00986F1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sz w:val="18"/>
                <w:szCs w:val="18"/>
                <w:lang w:eastAsia="cs-CZ"/>
              </w:rPr>
              <w:t>ANO</w:t>
            </w:r>
          </w:p>
          <w:p w:rsidR="00986F18" w:rsidRPr="00986F18" w:rsidRDefault="00986F18" w:rsidP="00986F18">
            <w:pPr>
              <w:spacing w:after="0" w:line="240" w:lineRule="auto"/>
              <w:rPr>
                <w:rFonts w:ascii="Times New Roman" w:eastAsia="Times New Roman" w:hAnsi="Times New Roman" w:cs="Times New Roman"/>
                <w:b/>
                <w:bCs/>
                <w:i/>
                <w:sz w:val="18"/>
                <w:szCs w:val="18"/>
                <w:lang w:eastAsia="cs-CZ"/>
              </w:rPr>
            </w:pPr>
            <w:r w:rsidRPr="00986F18">
              <w:rPr>
                <w:rFonts w:ascii="Times New Roman" w:eastAsia="Times New Roman" w:hAnsi="Times New Roman" w:cs="Times New Roman"/>
                <w:b/>
                <w:bCs/>
                <w:i/>
                <w:sz w:val="18"/>
                <w:szCs w:val="18"/>
                <w:lang w:eastAsia="cs-CZ"/>
              </w:rPr>
              <w:t>Yes</w:t>
            </w:r>
          </w:p>
        </w:tc>
        <w:tc>
          <w:tcPr>
            <w:tcW w:w="536" w:type="dxa"/>
          </w:tcPr>
          <w:p w:rsidR="00986F18" w:rsidRPr="00986F18" w:rsidRDefault="00986F18" w:rsidP="00986F1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sz w:val="18"/>
                <w:szCs w:val="18"/>
                <w:lang w:eastAsia="cs-CZ"/>
              </w:rPr>
              <w:t xml:space="preserve">NE </w:t>
            </w:r>
          </w:p>
          <w:p w:rsidR="00986F18" w:rsidRPr="00986F18" w:rsidRDefault="00986F18" w:rsidP="00986F1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i/>
                <w:sz w:val="18"/>
                <w:szCs w:val="18"/>
                <w:lang w:eastAsia="cs-CZ"/>
              </w:rPr>
              <w:t>No</w:t>
            </w:r>
          </w:p>
        </w:tc>
        <w:tc>
          <w:tcPr>
            <w:tcW w:w="780" w:type="dxa"/>
          </w:tcPr>
          <w:p w:rsidR="00986F18" w:rsidRPr="00986F18" w:rsidRDefault="00986F18" w:rsidP="00986F1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sz w:val="18"/>
                <w:szCs w:val="18"/>
                <w:lang w:eastAsia="cs-CZ"/>
              </w:rPr>
              <w:t>ANO</w:t>
            </w:r>
          </w:p>
          <w:p w:rsidR="00986F18" w:rsidRPr="00986F18" w:rsidRDefault="00986F18" w:rsidP="00986F1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i/>
                <w:sz w:val="18"/>
                <w:szCs w:val="18"/>
                <w:lang w:eastAsia="cs-CZ"/>
              </w:rPr>
              <w:t>Yes</w:t>
            </w:r>
          </w:p>
        </w:tc>
        <w:tc>
          <w:tcPr>
            <w:tcW w:w="536" w:type="dxa"/>
          </w:tcPr>
          <w:p w:rsidR="00986F18" w:rsidRPr="00986F18" w:rsidRDefault="00986F18" w:rsidP="00986F1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sz w:val="18"/>
                <w:szCs w:val="18"/>
                <w:lang w:eastAsia="cs-CZ"/>
              </w:rPr>
              <w:t xml:space="preserve">NE </w:t>
            </w:r>
          </w:p>
          <w:p w:rsidR="00986F18" w:rsidRPr="00986F18" w:rsidRDefault="00986F18" w:rsidP="00986F18">
            <w:pPr>
              <w:spacing w:after="0" w:line="240" w:lineRule="auto"/>
              <w:rPr>
                <w:rFonts w:ascii="Times New Roman" w:eastAsia="Times New Roman" w:hAnsi="Times New Roman" w:cs="Times New Roman"/>
                <w:b/>
                <w:bCs/>
                <w:i/>
                <w:sz w:val="18"/>
                <w:szCs w:val="18"/>
                <w:lang w:eastAsia="cs-CZ"/>
              </w:rPr>
            </w:pPr>
            <w:r w:rsidRPr="00986F18">
              <w:rPr>
                <w:rFonts w:ascii="Times New Roman" w:eastAsia="Times New Roman" w:hAnsi="Times New Roman" w:cs="Times New Roman"/>
                <w:b/>
                <w:bCs/>
                <w:i/>
                <w:sz w:val="18"/>
                <w:szCs w:val="18"/>
                <w:lang w:eastAsia="cs-CZ"/>
              </w:rPr>
              <w:t>No</w:t>
            </w:r>
          </w:p>
        </w:tc>
      </w:tr>
      <w:tr w:rsidR="00986F18" w:rsidRPr="00986F18" w:rsidTr="009F1814">
        <w:trPr>
          <w:trHeight w:val="340"/>
        </w:trPr>
        <w:tc>
          <w:tcPr>
            <w:tcW w:w="7416" w:type="dxa"/>
          </w:tcPr>
          <w:p w:rsidR="00986F18" w:rsidRPr="00986F18" w:rsidRDefault="00986F18" w:rsidP="00986F1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změně způsobu náboru subjektů hodnocení ze dne 31.3.2014</w:t>
            </w:r>
          </w:p>
        </w:tc>
        <w:tc>
          <w:tcPr>
            <w:tcW w:w="736" w:type="dxa"/>
          </w:tcPr>
          <w:p w:rsidR="00986F18" w:rsidRPr="00986F18" w:rsidRDefault="00986F18" w:rsidP="00986F18">
            <w:pPr>
              <w:spacing w:after="0" w:line="240" w:lineRule="auto"/>
              <w:rPr>
                <w:rFonts w:ascii="Times New Roman" w:eastAsia="Times New Roman" w:hAnsi="Times New Roman" w:cs="Times New Roman"/>
                <w:sz w:val="18"/>
                <w:szCs w:val="18"/>
                <w:lang w:eastAsia="cs-CZ"/>
              </w:rPr>
            </w:pPr>
            <w:r w:rsidRPr="00986F18">
              <w:rPr>
                <w:rFonts w:ascii="Wingdings 2" w:eastAsia="Times New Roman" w:hAnsi="Wingdings 2" w:cs="Times New Roman"/>
                <w:sz w:val="18"/>
                <w:szCs w:val="18"/>
                <w:lang w:eastAsia="cs-CZ"/>
              </w:rPr>
              <w:sym w:font="Wingdings 2" w:char="F0A3"/>
            </w:r>
          </w:p>
        </w:tc>
        <w:tc>
          <w:tcPr>
            <w:tcW w:w="536" w:type="dxa"/>
          </w:tcPr>
          <w:p w:rsidR="00986F18" w:rsidRPr="00986F18" w:rsidRDefault="00415BD1" w:rsidP="00986F18">
            <w:pPr>
              <w:spacing w:after="0" w:line="240" w:lineRule="auto"/>
              <w:rPr>
                <w:rFonts w:ascii="Times New Roman" w:eastAsia="Times New Roman" w:hAnsi="Times New Roman" w:cs="Times New Roman"/>
                <w:sz w:val="18"/>
                <w:szCs w:val="18"/>
                <w:lang w:eastAsia="cs-CZ"/>
              </w:rPr>
            </w:pPr>
            <w:r w:rsidRPr="00986F18">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86F18" w:rsidRPr="00986F1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86F18">
              <w:rPr>
                <w:rFonts w:ascii="Times New Roman" w:eastAsia="Times New Roman" w:hAnsi="Times New Roman" w:cs="Times New Roman"/>
                <w:sz w:val="18"/>
                <w:szCs w:val="18"/>
                <w:lang w:eastAsia="cs-CZ"/>
              </w:rPr>
              <w:fldChar w:fldCharType="end"/>
            </w:r>
          </w:p>
        </w:tc>
        <w:tc>
          <w:tcPr>
            <w:tcW w:w="780" w:type="dxa"/>
          </w:tcPr>
          <w:p w:rsidR="00986F18" w:rsidRPr="00986F18" w:rsidRDefault="00986F18" w:rsidP="00986F18">
            <w:pPr>
              <w:spacing w:after="0" w:line="240" w:lineRule="auto"/>
              <w:rPr>
                <w:rFonts w:ascii="Times New Roman" w:eastAsia="Times New Roman" w:hAnsi="Times New Roman" w:cs="Times New Roman"/>
                <w:sz w:val="18"/>
                <w:szCs w:val="18"/>
                <w:lang w:eastAsia="cs-CZ"/>
              </w:rPr>
            </w:pPr>
            <w:r w:rsidRPr="00986F18">
              <w:rPr>
                <w:rFonts w:ascii="Wingdings 2" w:eastAsia="Times New Roman" w:hAnsi="Wingdings 2" w:cs="Times New Roman"/>
                <w:sz w:val="18"/>
                <w:szCs w:val="18"/>
                <w:lang w:eastAsia="cs-CZ"/>
              </w:rPr>
              <w:t></w:t>
            </w:r>
          </w:p>
        </w:tc>
        <w:tc>
          <w:tcPr>
            <w:tcW w:w="536" w:type="dxa"/>
          </w:tcPr>
          <w:p w:rsidR="00986F18" w:rsidRPr="00986F18" w:rsidRDefault="00415BD1" w:rsidP="00986F18">
            <w:pPr>
              <w:spacing w:after="0" w:line="240" w:lineRule="auto"/>
              <w:rPr>
                <w:rFonts w:ascii="Times New Roman" w:eastAsia="Times New Roman" w:hAnsi="Times New Roman" w:cs="Times New Roman"/>
                <w:sz w:val="18"/>
                <w:szCs w:val="18"/>
                <w:lang w:eastAsia="cs-CZ"/>
              </w:rPr>
            </w:pPr>
            <w:r w:rsidRPr="00986F18">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86F18" w:rsidRPr="00986F1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86F18">
              <w:rPr>
                <w:rFonts w:ascii="Times New Roman" w:eastAsia="Times New Roman" w:hAnsi="Times New Roman" w:cs="Times New Roman"/>
                <w:sz w:val="18"/>
                <w:szCs w:val="18"/>
                <w:lang w:eastAsia="cs-CZ"/>
              </w:rPr>
              <w:fldChar w:fldCharType="end"/>
            </w:r>
          </w:p>
        </w:tc>
      </w:tr>
    </w:tbl>
    <w:p w:rsidR="00986F18" w:rsidRPr="00986F18" w:rsidRDefault="00986F18" w:rsidP="00986F18">
      <w:pPr>
        <w:spacing w:after="0" w:line="240" w:lineRule="auto"/>
        <w:rPr>
          <w:rFonts w:ascii="Times New Roman" w:eastAsia="Times New Roman" w:hAnsi="Times New Roman" w:cs="Times New Roman"/>
          <w:lang w:eastAsia="cs-CZ"/>
        </w:rPr>
      </w:pPr>
    </w:p>
    <w:p w:rsidR="00986F18" w:rsidRPr="00986F18" w:rsidRDefault="00986F18" w:rsidP="00986F1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986F18">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986F18" w:rsidRPr="00986F18" w:rsidRDefault="00986F18" w:rsidP="00986F18">
      <w:pPr>
        <w:spacing w:after="0" w:line="240" w:lineRule="auto"/>
        <w:rPr>
          <w:rFonts w:ascii="Times New Roman" w:eastAsia="Times New Roman" w:hAnsi="Times New Roman" w:cs="Times New Roman"/>
          <w:i/>
          <w:lang w:eastAsia="cs-CZ"/>
        </w:rPr>
      </w:pPr>
      <w:r w:rsidRPr="00986F18">
        <w:rPr>
          <w:rFonts w:ascii="Times New Roman" w:eastAsia="Times New Roman" w:hAnsi="Times New Roman" w:cs="Times New Roman"/>
          <w:i/>
          <w:lang w:eastAsia="cs-CZ"/>
        </w:rPr>
        <w:t xml:space="preserve"> </w:t>
      </w:r>
      <w:r w:rsidRPr="00986F18">
        <w:rPr>
          <w:rFonts w:ascii="Times New Roman" w:eastAsia="Times New Roman" w:hAnsi="Times New Roman" w:cs="Times New Roman"/>
          <w:lang w:eastAsia="cs-CZ"/>
        </w:rPr>
        <w:sym w:font="Wingdings 2" w:char="F054"/>
      </w:r>
      <w:r w:rsidRPr="00986F18">
        <w:rPr>
          <w:rFonts w:ascii="Times New Roman" w:eastAsia="Times New Roman" w:hAnsi="Times New Roman" w:cs="Times New Roman"/>
          <w:lang w:eastAsia="cs-CZ"/>
        </w:rPr>
        <w:t xml:space="preserve"> Ano/</w:t>
      </w:r>
      <w:r w:rsidRPr="00986F18">
        <w:rPr>
          <w:rFonts w:ascii="Times New Roman" w:eastAsia="Times New Roman" w:hAnsi="Times New Roman" w:cs="Times New Roman"/>
          <w:i/>
          <w:lang w:eastAsia="cs-CZ"/>
        </w:rPr>
        <w:t>Yes</w:t>
      </w:r>
      <w:r w:rsidRPr="00986F18">
        <w:rPr>
          <w:rFonts w:ascii="Times New Roman" w:eastAsia="Times New Roman" w:hAnsi="Times New Roman" w:cs="Times New Roman"/>
          <w:lang w:eastAsia="cs-CZ"/>
        </w:rPr>
        <w:t xml:space="preserve">       </w:t>
      </w:r>
      <w:r w:rsidR="00415BD1" w:rsidRPr="00986F18">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986F18">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986F18">
        <w:rPr>
          <w:rFonts w:ascii="Times New Roman" w:eastAsia="Times New Roman" w:hAnsi="Times New Roman" w:cs="Times New Roman"/>
          <w:lang w:eastAsia="cs-CZ"/>
        </w:rPr>
        <w:fldChar w:fldCharType="end"/>
      </w:r>
      <w:r w:rsidRPr="00986F18">
        <w:rPr>
          <w:rFonts w:ascii="Times New Roman" w:eastAsia="Times New Roman" w:hAnsi="Times New Roman" w:cs="Times New Roman"/>
          <w:lang w:eastAsia="cs-CZ"/>
        </w:rPr>
        <w:t>Ne/</w:t>
      </w:r>
      <w:r w:rsidRPr="00986F18">
        <w:rPr>
          <w:rFonts w:ascii="Times New Roman" w:eastAsia="Times New Roman" w:hAnsi="Times New Roman" w:cs="Times New Roman"/>
          <w:i/>
          <w:lang w:eastAsia="cs-CZ"/>
        </w:rPr>
        <w:t>No</w:t>
      </w:r>
      <w:r w:rsidRPr="00986F18">
        <w:rPr>
          <w:rFonts w:ascii="Times New Roman" w:eastAsia="Times New Roman" w:hAnsi="Times New Roman" w:cs="Times New Roman"/>
          <w:lang w:eastAsia="cs-CZ"/>
        </w:rPr>
        <w:t xml:space="preserve">           </w:t>
      </w:r>
    </w:p>
    <w:p w:rsidR="00986F18" w:rsidRDefault="00986F18" w:rsidP="00986F18">
      <w:pPr>
        <w:spacing w:after="0" w:line="240" w:lineRule="auto"/>
        <w:rPr>
          <w:rFonts w:ascii="Times New Roman" w:eastAsia="Times New Roman" w:hAnsi="Times New Roman" w:cs="Times New Roman"/>
          <w:szCs w:val="24"/>
          <w:lang w:eastAsia="cs-CZ"/>
        </w:rPr>
      </w:pPr>
      <w:r w:rsidRPr="00986F18">
        <w:rPr>
          <w:rFonts w:ascii="Times New Roman" w:eastAsia="Times New Roman" w:hAnsi="Times New Roman" w:cs="Times New Roman"/>
          <w:lang w:eastAsia="cs-CZ"/>
        </w:rPr>
        <w:t xml:space="preserve">                                                                                               </w:t>
      </w:r>
      <w:r w:rsidRPr="00986F18">
        <w:rPr>
          <w:rFonts w:ascii="Times New Roman" w:eastAsia="Times New Roman" w:hAnsi="Times New Roman" w:cs="Times New Roman"/>
          <w:sz w:val="16"/>
          <w:szCs w:val="16"/>
          <w:lang w:eastAsia="cs-CZ"/>
        </w:rPr>
        <w:tab/>
      </w:r>
      <w:r w:rsidRPr="00986F18">
        <w:rPr>
          <w:rFonts w:ascii="Times New Roman" w:eastAsia="Times New Roman" w:hAnsi="Times New Roman" w:cs="Times New Roman"/>
          <w:sz w:val="16"/>
          <w:szCs w:val="16"/>
          <w:lang w:eastAsia="cs-CZ"/>
        </w:rPr>
        <w:tab/>
      </w:r>
      <w:r w:rsidRPr="00986F18">
        <w:rPr>
          <w:rFonts w:ascii="Times New Roman" w:eastAsia="Times New Roman" w:hAnsi="Times New Roman" w:cs="Times New Roman"/>
          <w:sz w:val="16"/>
          <w:szCs w:val="16"/>
          <w:lang w:eastAsia="cs-CZ"/>
        </w:rPr>
        <w:tab/>
      </w:r>
      <w:r w:rsidRPr="00986F18">
        <w:rPr>
          <w:rFonts w:ascii="Times New Roman" w:eastAsia="Times New Roman" w:hAnsi="Times New Roman" w:cs="Times New Roman"/>
          <w:sz w:val="16"/>
          <w:szCs w:val="16"/>
          <w:lang w:eastAsia="cs-CZ"/>
        </w:rPr>
        <w:tab/>
      </w:r>
      <w:r w:rsidRPr="00986F18">
        <w:rPr>
          <w:rFonts w:ascii="Times New Roman" w:eastAsia="Times New Roman" w:hAnsi="Times New Roman" w:cs="Times New Roman"/>
          <w:sz w:val="16"/>
          <w:szCs w:val="16"/>
          <w:lang w:eastAsia="cs-CZ"/>
        </w:rPr>
        <w:tab/>
        <w:t xml:space="preserve">             </w:t>
      </w:r>
      <w:r w:rsidRPr="00971372">
        <w:rPr>
          <w:rFonts w:ascii="Times New Roman" w:eastAsia="Times New Roman" w:hAnsi="Times New Roman" w:cs="Times New Roman"/>
          <w:szCs w:val="24"/>
          <w:lang w:eastAsia="cs-CZ"/>
        </w:rPr>
        <w:t xml:space="preserve">                                                                                              </w:t>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p>
    <w:p w:rsidR="00986F18" w:rsidRPr="00315C08" w:rsidRDefault="00986F18" w:rsidP="00986F18">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986F18" w:rsidRPr="00315C08" w:rsidRDefault="00986F18" w:rsidP="00986F18">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986F18" w:rsidRPr="00315C08" w:rsidRDefault="00986F18" w:rsidP="00986F18">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986F18" w:rsidRPr="00315C08" w:rsidRDefault="00986F18" w:rsidP="00986F18">
      <w:pPr>
        <w:tabs>
          <w:tab w:val="left" w:pos="5355"/>
        </w:tabs>
        <w:spacing w:after="0" w:line="240" w:lineRule="auto"/>
        <w:rPr>
          <w:rFonts w:ascii="Times New Roman" w:eastAsia="Times New Roman" w:hAnsi="Times New Roman" w:cs="Times New Roman"/>
          <w:szCs w:val="24"/>
          <w:lang w:eastAsia="cs-CZ"/>
        </w:rPr>
      </w:pPr>
    </w:p>
    <w:p w:rsidR="00986F18" w:rsidRPr="00315C08" w:rsidRDefault="00986F18" w:rsidP="00986F18">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szCs w:val="24"/>
          <w:lang w:eastAsia="cs-CZ"/>
        </w:rPr>
        <w:tab/>
        <w:t xml:space="preserve">  </w:t>
      </w:r>
    </w:p>
    <w:p w:rsidR="00986F18" w:rsidRPr="00315C08" w:rsidRDefault="00986F18" w:rsidP="00986F18">
      <w:pPr>
        <w:spacing w:after="0" w:line="240" w:lineRule="auto"/>
        <w:rPr>
          <w:rFonts w:ascii="Times New Roman" w:eastAsia="Times New Roman" w:hAnsi="Times New Roman" w:cs="Times New Roman"/>
          <w:sz w:val="16"/>
          <w:szCs w:val="24"/>
          <w:lang w:eastAsia="cs-CZ"/>
        </w:rPr>
      </w:pPr>
    </w:p>
    <w:p w:rsidR="00986F18" w:rsidRPr="00315C08" w:rsidRDefault="00986F18" w:rsidP="00986F18">
      <w:pPr>
        <w:spacing w:after="0" w:line="240" w:lineRule="auto"/>
        <w:rPr>
          <w:rFonts w:ascii="Times New Roman" w:eastAsia="Times New Roman" w:hAnsi="Times New Roman" w:cs="Times New Roman"/>
          <w:sz w:val="16"/>
          <w:szCs w:val="24"/>
          <w:lang w:eastAsia="cs-CZ"/>
        </w:rPr>
      </w:pPr>
    </w:p>
    <w:p w:rsidR="00986F18" w:rsidRPr="00315C08" w:rsidRDefault="00986F18" w:rsidP="00986F18">
      <w:pPr>
        <w:spacing w:after="0" w:line="240" w:lineRule="auto"/>
        <w:rPr>
          <w:rFonts w:ascii="Times New Roman" w:eastAsia="Times New Roman" w:hAnsi="Times New Roman" w:cs="Times New Roman"/>
          <w:sz w:val="16"/>
          <w:szCs w:val="24"/>
          <w:lang w:eastAsia="cs-CZ"/>
        </w:rPr>
      </w:pPr>
    </w:p>
    <w:p w:rsidR="00986F18" w:rsidRPr="00315C08" w:rsidRDefault="00986F18" w:rsidP="00986F18">
      <w:pPr>
        <w:spacing w:after="0" w:line="240" w:lineRule="auto"/>
        <w:rPr>
          <w:rFonts w:ascii="Times New Roman" w:eastAsia="Times New Roman" w:hAnsi="Times New Roman" w:cs="Times New Roman"/>
          <w:i/>
          <w:sz w:val="16"/>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986F18" w:rsidRPr="00315C08" w:rsidRDefault="00986F18" w:rsidP="00986F18">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986F18" w:rsidRPr="00315C08" w:rsidRDefault="00986F18" w:rsidP="00986F18">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986F18" w:rsidRPr="00315C08" w:rsidRDefault="00986F18" w:rsidP="00986F18">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986F18" w:rsidRPr="00315C08" w:rsidRDefault="00986F18" w:rsidP="00986F18">
      <w:pPr>
        <w:spacing w:after="0" w:line="240" w:lineRule="auto"/>
        <w:rPr>
          <w:rFonts w:ascii="Times New Roman" w:eastAsia="Times New Roman" w:hAnsi="Times New Roman" w:cs="Times New Roman"/>
          <w:sz w:val="16"/>
          <w:szCs w:val="24"/>
          <w:lang w:eastAsia="cs-CZ"/>
        </w:rPr>
      </w:pPr>
    </w:p>
    <w:p w:rsidR="00986F18" w:rsidRPr="00315C08" w:rsidRDefault="00986F18" w:rsidP="00986F18">
      <w:pPr>
        <w:spacing w:after="0" w:line="240" w:lineRule="auto"/>
        <w:rPr>
          <w:rFonts w:ascii="Times New Roman" w:eastAsia="Times New Roman" w:hAnsi="Times New Roman" w:cs="Times New Roman"/>
          <w:i/>
          <w:sz w:val="16"/>
          <w:szCs w:val="24"/>
          <w:lang w:eastAsia="cs-CZ"/>
        </w:rPr>
      </w:pPr>
    </w:p>
    <w:p w:rsidR="00986F18" w:rsidRPr="00986F18" w:rsidRDefault="00986F18" w:rsidP="00986F1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986F18" w:rsidRPr="00986F18" w:rsidRDefault="00986F18" w:rsidP="00986F1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986F18" w:rsidRPr="00986F18" w:rsidRDefault="00986F18" w:rsidP="00986F1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w:t>
      </w:r>
    </w:p>
    <w:p w:rsidR="00986F18" w:rsidRPr="00986F18" w:rsidRDefault="00986F18" w:rsidP="00986F18">
      <w:pPr>
        <w:spacing w:after="0" w:line="240" w:lineRule="auto"/>
        <w:rPr>
          <w:rFonts w:ascii="Times New Roman" w:eastAsia="Times New Roman" w:hAnsi="Times New Roman" w:cs="Times New Roman"/>
          <w:szCs w:val="24"/>
          <w:lang w:eastAsia="cs-CZ"/>
        </w:rPr>
      </w:pPr>
      <w:r w:rsidRPr="00986F18">
        <w:rPr>
          <w:rFonts w:ascii="Times New Roman" w:eastAsia="Times New Roman" w:hAnsi="Times New Roman" w:cs="Times New Roman"/>
          <w:szCs w:val="24"/>
          <w:lang w:eastAsia="cs-CZ"/>
        </w:rPr>
        <w:t>6-months</w:t>
      </w:r>
    </w:p>
    <w:p w:rsidR="00986F18" w:rsidRPr="00986F18" w:rsidRDefault="00986F18" w:rsidP="00986F18">
      <w:pPr>
        <w:spacing w:after="0" w:line="240" w:lineRule="auto"/>
        <w:rPr>
          <w:rFonts w:ascii="Times New Roman" w:eastAsia="Times New Roman" w:hAnsi="Times New Roman" w:cs="Times New Roman"/>
          <w:sz w:val="24"/>
          <w:szCs w:val="24"/>
          <w:lang w:eastAsia="cs-CZ"/>
        </w:rPr>
      </w:pPr>
    </w:p>
    <w:p w:rsidR="00986F18" w:rsidRPr="00986F18" w:rsidRDefault="00986F18" w:rsidP="00986F18">
      <w:pPr>
        <w:spacing w:after="0" w:line="240" w:lineRule="auto"/>
        <w:rPr>
          <w:rFonts w:ascii="Times New Roman" w:eastAsia="Times New Roman" w:hAnsi="Times New Roman" w:cs="Times New Roman"/>
          <w:sz w:val="24"/>
          <w:szCs w:val="24"/>
          <w:lang w:eastAsia="cs-CZ"/>
        </w:rPr>
      </w:pPr>
    </w:p>
    <w:p w:rsidR="00986F18" w:rsidRPr="00986F18" w:rsidRDefault="00986F18" w:rsidP="00986F18">
      <w:pPr>
        <w:spacing w:after="0" w:line="240" w:lineRule="auto"/>
        <w:rPr>
          <w:rFonts w:ascii="Times New Roman" w:eastAsia="Times New Roman" w:hAnsi="Times New Roman" w:cs="Times New Roman"/>
          <w:sz w:val="24"/>
          <w:szCs w:val="24"/>
          <w:lang w:eastAsia="cs-CZ"/>
        </w:rPr>
      </w:pPr>
    </w:p>
    <w:p w:rsidR="00986F18" w:rsidRPr="00986F18" w:rsidRDefault="00986F18" w:rsidP="00986F18">
      <w:pPr>
        <w:spacing w:after="0" w:line="240" w:lineRule="auto"/>
        <w:rPr>
          <w:rFonts w:ascii="Times New Roman" w:eastAsia="Times New Roman" w:hAnsi="Times New Roman" w:cs="Times New Roman"/>
          <w:sz w:val="24"/>
          <w:szCs w:val="24"/>
          <w:lang w:eastAsia="cs-CZ"/>
        </w:rPr>
      </w:pPr>
    </w:p>
    <w:p w:rsidR="00986F18" w:rsidRPr="00986F18" w:rsidRDefault="00986F18" w:rsidP="00986F18">
      <w:pPr>
        <w:spacing w:after="0" w:line="240" w:lineRule="auto"/>
        <w:rPr>
          <w:rFonts w:ascii="Times New Roman" w:eastAsia="Times New Roman" w:hAnsi="Times New Roman" w:cs="Times New Roman"/>
          <w:sz w:val="24"/>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86F18" w:rsidRDefault="00986F18" w:rsidP="009448A7">
      <w:pPr>
        <w:tabs>
          <w:tab w:val="left" w:pos="5295"/>
        </w:tabs>
        <w:spacing w:after="0" w:line="240" w:lineRule="auto"/>
        <w:rPr>
          <w:rFonts w:ascii="Times New Roman" w:eastAsia="Times New Roman" w:hAnsi="Times New Roman" w:cs="Times New Roman"/>
          <w:b/>
          <w:bCs/>
          <w:szCs w:val="24"/>
          <w:lang w:eastAsia="cs-CZ"/>
        </w:rPr>
      </w:pPr>
    </w:p>
    <w:p w:rsidR="00986F18" w:rsidRDefault="00986F18" w:rsidP="009448A7">
      <w:pPr>
        <w:tabs>
          <w:tab w:val="left" w:pos="5295"/>
        </w:tabs>
        <w:spacing w:after="0" w:line="240" w:lineRule="auto"/>
        <w:rPr>
          <w:rFonts w:ascii="Times New Roman" w:eastAsia="Times New Roman" w:hAnsi="Times New Roman" w:cs="Times New Roman"/>
          <w:b/>
          <w:bCs/>
          <w:szCs w:val="24"/>
          <w:lang w:eastAsia="cs-CZ"/>
        </w:rPr>
      </w:pPr>
    </w:p>
    <w:p w:rsidR="00986F18" w:rsidRDefault="00986F18" w:rsidP="009448A7">
      <w:pPr>
        <w:tabs>
          <w:tab w:val="left" w:pos="5295"/>
        </w:tabs>
        <w:spacing w:after="0" w:line="240" w:lineRule="auto"/>
        <w:rPr>
          <w:rFonts w:ascii="Times New Roman" w:eastAsia="Times New Roman" w:hAnsi="Times New Roman" w:cs="Times New Roman"/>
          <w:b/>
          <w:bCs/>
          <w:szCs w:val="24"/>
          <w:lang w:eastAsia="cs-CZ"/>
        </w:rPr>
      </w:pPr>
    </w:p>
    <w:p w:rsidR="00986F18" w:rsidRDefault="00986F18" w:rsidP="009448A7">
      <w:pPr>
        <w:tabs>
          <w:tab w:val="left" w:pos="5295"/>
        </w:tabs>
        <w:spacing w:after="0" w:line="240" w:lineRule="auto"/>
        <w:rPr>
          <w:rFonts w:ascii="Times New Roman" w:eastAsia="Times New Roman" w:hAnsi="Times New Roman" w:cs="Times New Roman"/>
          <w:b/>
          <w:bCs/>
          <w:szCs w:val="24"/>
          <w:lang w:eastAsia="cs-CZ"/>
        </w:rPr>
      </w:pPr>
    </w:p>
    <w:p w:rsidR="00986F18" w:rsidRDefault="00986F18" w:rsidP="009448A7">
      <w:pPr>
        <w:tabs>
          <w:tab w:val="left" w:pos="5295"/>
        </w:tabs>
        <w:spacing w:after="0" w:line="240" w:lineRule="auto"/>
        <w:rPr>
          <w:rFonts w:ascii="Times New Roman" w:eastAsia="Times New Roman" w:hAnsi="Times New Roman" w:cs="Times New Roman"/>
          <w:b/>
          <w:bCs/>
          <w:szCs w:val="24"/>
          <w:lang w:eastAsia="cs-CZ"/>
        </w:rPr>
      </w:pPr>
    </w:p>
    <w:p w:rsidR="00986F18" w:rsidRDefault="00986F18" w:rsidP="009448A7">
      <w:pPr>
        <w:tabs>
          <w:tab w:val="left" w:pos="5295"/>
        </w:tabs>
        <w:spacing w:after="0" w:line="240" w:lineRule="auto"/>
        <w:rPr>
          <w:rFonts w:ascii="Times New Roman" w:eastAsia="Times New Roman" w:hAnsi="Times New Roman" w:cs="Times New Roman"/>
          <w:b/>
          <w:bCs/>
          <w:szCs w:val="24"/>
          <w:lang w:eastAsia="cs-CZ"/>
        </w:rPr>
      </w:pPr>
    </w:p>
    <w:p w:rsidR="00986F18" w:rsidRDefault="00986F18" w:rsidP="009448A7">
      <w:pPr>
        <w:tabs>
          <w:tab w:val="left" w:pos="5295"/>
        </w:tabs>
        <w:spacing w:after="0" w:line="240" w:lineRule="auto"/>
        <w:rPr>
          <w:rFonts w:ascii="Times New Roman" w:eastAsia="Times New Roman" w:hAnsi="Times New Roman" w:cs="Times New Roman"/>
          <w:b/>
          <w:bCs/>
          <w:szCs w:val="24"/>
          <w:lang w:eastAsia="cs-CZ"/>
        </w:rPr>
      </w:pPr>
    </w:p>
    <w:p w:rsidR="00986F18" w:rsidRDefault="00986F18" w:rsidP="009448A7">
      <w:pPr>
        <w:tabs>
          <w:tab w:val="left" w:pos="5295"/>
        </w:tabs>
        <w:spacing w:after="0" w:line="240" w:lineRule="auto"/>
        <w:rPr>
          <w:rFonts w:ascii="Times New Roman" w:eastAsia="Times New Roman" w:hAnsi="Times New Roman" w:cs="Times New Roman"/>
          <w:b/>
          <w:bCs/>
          <w:szCs w:val="24"/>
          <w:lang w:eastAsia="cs-CZ"/>
        </w:rPr>
      </w:pPr>
    </w:p>
    <w:p w:rsidR="00986F18" w:rsidRDefault="00986F18" w:rsidP="009448A7">
      <w:pPr>
        <w:tabs>
          <w:tab w:val="left" w:pos="5295"/>
        </w:tabs>
        <w:spacing w:after="0" w:line="240" w:lineRule="auto"/>
        <w:rPr>
          <w:rFonts w:ascii="Times New Roman" w:eastAsia="Times New Roman" w:hAnsi="Times New Roman" w:cs="Times New Roman"/>
          <w:b/>
          <w:bCs/>
          <w:szCs w:val="24"/>
          <w:lang w:eastAsia="cs-CZ"/>
        </w:rPr>
      </w:pPr>
    </w:p>
    <w:p w:rsidR="00986F18" w:rsidRPr="00600CD2" w:rsidRDefault="00986F18" w:rsidP="00986F18">
      <w:pPr>
        <w:spacing w:after="0" w:line="240" w:lineRule="auto"/>
        <w:jc w:val="center"/>
        <w:rPr>
          <w:rFonts w:ascii="Times New Roman" w:eastAsia="Times New Roman" w:hAnsi="Times New Roman" w:cs="Times New Roman"/>
          <w:b/>
          <w:bCs/>
          <w:lang w:eastAsia="cs-CZ"/>
        </w:rPr>
      </w:pPr>
      <w:r w:rsidRPr="00600CD2">
        <w:rPr>
          <w:rFonts w:ascii="Times New Roman" w:eastAsia="Times New Roman" w:hAnsi="Times New Roman" w:cs="Times New Roman"/>
          <w:b/>
          <w:bCs/>
          <w:lang w:eastAsia="cs-CZ"/>
        </w:rPr>
        <w:lastRenderedPageBreak/>
        <w:t>STANOVISKO ETICKÉ KOMISE KE KLINICKÉMU HODNOCENÍ</w:t>
      </w:r>
    </w:p>
    <w:p w:rsidR="00986F18" w:rsidRPr="00600CD2" w:rsidRDefault="00986F18" w:rsidP="00986F18">
      <w:pPr>
        <w:spacing w:after="0" w:line="240" w:lineRule="auto"/>
        <w:jc w:val="center"/>
        <w:rPr>
          <w:rFonts w:ascii="Times New Roman" w:eastAsia="Times New Roman" w:hAnsi="Times New Roman" w:cs="Times New Roman"/>
          <w:bCs/>
          <w:i/>
          <w:lang w:eastAsia="cs-CZ"/>
        </w:rPr>
      </w:pPr>
      <w:r w:rsidRPr="00600CD2">
        <w:rPr>
          <w:rFonts w:ascii="Times New Roman" w:eastAsia="Times New Roman" w:hAnsi="Times New Roman" w:cs="Times New Roman"/>
          <w:bCs/>
          <w:i/>
          <w:lang w:eastAsia="cs-CZ"/>
        </w:rPr>
        <w:t xml:space="preserve">Opinion of the Ethics Committee on Clinical Trial  </w:t>
      </w:r>
    </w:p>
    <w:p w:rsidR="00986F18" w:rsidRPr="00600CD2" w:rsidRDefault="00986F18" w:rsidP="00986F18">
      <w:pPr>
        <w:spacing w:after="0" w:line="240" w:lineRule="auto"/>
        <w:jc w:val="center"/>
        <w:rPr>
          <w:rFonts w:ascii="Times New Roman" w:eastAsia="Times New Roman" w:hAnsi="Times New Roman" w:cs="Times New Roman"/>
          <w:b/>
          <w:bCs/>
          <w:i/>
          <w:lang w:eastAsia="cs-CZ"/>
        </w:rPr>
      </w:pPr>
    </w:p>
    <w:p w:rsidR="00986F18" w:rsidRPr="00600CD2" w:rsidRDefault="00986F18" w:rsidP="00986F18">
      <w:pPr>
        <w:spacing w:after="0" w:line="240" w:lineRule="auto"/>
        <w:rPr>
          <w:rFonts w:ascii="Times New Roman" w:eastAsia="Times New Roman" w:hAnsi="Times New Roman" w:cs="Times New Roman"/>
          <w:lang w:eastAsia="cs-CZ"/>
        </w:rPr>
      </w:pPr>
      <w:r w:rsidRPr="00600CD2">
        <w:rPr>
          <w:rFonts w:ascii="Wingdings 2" w:eastAsia="Times New Roman" w:hAnsi="Wingdings 2" w:cs="Times New Roman"/>
          <w:lang w:eastAsia="cs-CZ"/>
        </w:rPr>
        <w:t></w:t>
      </w:r>
      <w:r w:rsidRPr="00600CD2">
        <w:rPr>
          <w:rFonts w:ascii="Times New Roman" w:eastAsia="Times New Roman" w:hAnsi="Times New Roman" w:cs="Times New Roman"/>
          <w:lang w:eastAsia="cs-CZ"/>
        </w:rPr>
        <w:t xml:space="preserve">  Multicentrické KH, je požadováno stanovisko multicentrické EK pro všechna centra/</w:t>
      </w:r>
      <w:r w:rsidRPr="00600CD2">
        <w:rPr>
          <w:rFonts w:ascii="Times New Roman" w:eastAsia="Times New Roman" w:hAnsi="Times New Roman" w:cs="Times New Roman"/>
          <w:i/>
          <w:lang w:eastAsia="cs-CZ"/>
        </w:rPr>
        <w:t>Multi-centric clinical trial, opinion issued by Ethics Committee for Multi-Centric Clinical Trials is required</w:t>
      </w:r>
    </w:p>
    <w:p w:rsidR="00986F18" w:rsidRPr="00600CD2" w:rsidRDefault="00986F18" w:rsidP="00986F18">
      <w:pPr>
        <w:spacing w:after="0" w:line="240" w:lineRule="auto"/>
        <w:rPr>
          <w:rFonts w:ascii="Times New Roman" w:eastAsia="Times New Roman" w:hAnsi="Times New Roman" w:cs="Times New Roman"/>
          <w:i/>
          <w:lang w:eastAsia="cs-CZ"/>
        </w:rPr>
      </w:pPr>
      <w:r w:rsidRPr="00600CD2">
        <w:rPr>
          <w:rFonts w:ascii="Wingdings 2" w:eastAsia="Times New Roman" w:hAnsi="Wingdings 2" w:cs="Times New Roman"/>
          <w:lang w:eastAsia="cs-CZ"/>
        </w:rPr>
        <w:t></w:t>
      </w:r>
      <w:r w:rsidRPr="00600CD2">
        <w:rPr>
          <w:rFonts w:ascii="Times New Roman" w:eastAsia="Times New Roman" w:hAnsi="Times New Roman" w:cs="Times New Roman"/>
          <w:lang w:eastAsia="cs-CZ"/>
        </w:rPr>
        <w:t xml:space="preserve">  Multicentrické KH, je požadováno stanovisko EK pro místní centrum (centra)/ </w:t>
      </w:r>
      <w:r w:rsidRPr="00600CD2">
        <w:rPr>
          <w:rFonts w:ascii="Times New Roman" w:eastAsia="Times New Roman" w:hAnsi="Times New Roman" w:cs="Times New Roman"/>
          <w:i/>
          <w:lang w:eastAsia="cs-CZ"/>
        </w:rPr>
        <w:t>Multi-centric clinical trial, opinion issued by local Ethics Committee(s) is required</w:t>
      </w:r>
    </w:p>
    <w:p w:rsidR="00986F18" w:rsidRPr="00600CD2" w:rsidRDefault="00415BD1" w:rsidP="00986F18">
      <w:pPr>
        <w:spacing w:after="0" w:line="240" w:lineRule="auto"/>
        <w:rPr>
          <w:rFonts w:ascii="Times New Roman" w:eastAsia="Times New Roman" w:hAnsi="Times New Roman" w:cs="Times New Roman"/>
          <w:i/>
          <w:lang w:eastAsia="cs-CZ"/>
        </w:rPr>
      </w:pPr>
      <w:r w:rsidRPr="00600CD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86F18" w:rsidRPr="00600CD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00CD2">
        <w:rPr>
          <w:rFonts w:ascii="Times New Roman" w:eastAsia="Times New Roman" w:hAnsi="Times New Roman" w:cs="Times New Roman"/>
          <w:lang w:eastAsia="cs-CZ"/>
        </w:rPr>
        <w:fldChar w:fldCharType="end"/>
      </w:r>
      <w:r w:rsidR="00986F18" w:rsidRPr="00600CD2">
        <w:rPr>
          <w:rFonts w:ascii="Times New Roman" w:eastAsia="Times New Roman" w:hAnsi="Times New Roman" w:cs="Times New Roman"/>
          <w:lang w:eastAsia="cs-CZ"/>
        </w:rPr>
        <w:t xml:space="preserve">  KH prováděné v jednom centru, požadováno stanovisko EK pro místní centrum (centra)/ </w:t>
      </w:r>
      <w:r w:rsidR="00986F18" w:rsidRPr="00600CD2">
        <w:rPr>
          <w:rFonts w:ascii="Times New Roman" w:eastAsia="Times New Roman" w:hAnsi="Times New Roman" w:cs="Times New Roman"/>
          <w:i/>
          <w:lang w:eastAsia="cs-CZ"/>
        </w:rPr>
        <w:t>Clinical trial conducted in a single site, opinion of a local EC is required</w:t>
      </w:r>
    </w:p>
    <w:p w:rsidR="00986F18" w:rsidRPr="00600CD2" w:rsidRDefault="00986F18" w:rsidP="00986F18">
      <w:pPr>
        <w:spacing w:after="0" w:line="240" w:lineRule="auto"/>
        <w:rPr>
          <w:rFonts w:ascii="Times New Roman" w:eastAsia="Times New Roman" w:hAnsi="Times New Roman" w:cs="Times New Roman"/>
          <w:b/>
          <w:bCs/>
          <w:lang w:eastAsia="cs-CZ"/>
        </w:rPr>
      </w:pPr>
    </w:p>
    <w:p w:rsidR="00986F18" w:rsidRPr="00600CD2" w:rsidRDefault="00986F18" w:rsidP="00986F18">
      <w:pPr>
        <w:spacing w:after="0" w:line="240" w:lineRule="auto"/>
        <w:rPr>
          <w:rFonts w:ascii="Times New Roman" w:eastAsia="Times New Roman" w:hAnsi="Times New Roman" w:cs="Times New Roman"/>
          <w:b/>
          <w:bCs/>
          <w:lang w:eastAsia="cs-CZ"/>
        </w:rPr>
      </w:pPr>
      <w:r w:rsidRPr="00600CD2">
        <w:rPr>
          <w:rFonts w:ascii="Times New Roman" w:eastAsia="Times New Roman" w:hAnsi="Times New Roman" w:cs="Times New Roman"/>
          <w:b/>
          <w:bCs/>
          <w:lang w:eastAsia="cs-CZ"/>
        </w:rPr>
        <w:t>Číslo jednací/</w:t>
      </w:r>
      <w:r w:rsidRPr="00600CD2">
        <w:rPr>
          <w:rFonts w:ascii="Times New Roman" w:eastAsia="Times New Roman" w:hAnsi="Times New Roman" w:cs="Times New Roman"/>
          <w:i/>
          <w:lang w:eastAsia="cs-CZ"/>
        </w:rPr>
        <w:t>Reference number</w:t>
      </w:r>
      <w:r w:rsidRPr="00600CD2">
        <w:rPr>
          <w:rFonts w:ascii="Times New Roman" w:eastAsia="Times New Roman" w:hAnsi="Times New Roman" w:cs="Times New Roman"/>
          <w:lang w:eastAsia="cs-CZ"/>
        </w:rPr>
        <w:t xml:space="preserve">: </w:t>
      </w:r>
      <w:r w:rsidRPr="00600CD2">
        <w:rPr>
          <w:rFonts w:ascii="Times New Roman" w:eastAsia="Times New Roman" w:hAnsi="Times New Roman" w:cs="Times New Roman"/>
          <w:b/>
          <w:lang w:eastAsia="cs-CZ"/>
        </w:rPr>
        <w:t>98/13 MEK 15</w:t>
      </w:r>
    </w:p>
    <w:p w:rsidR="00986F18" w:rsidRPr="00600CD2" w:rsidRDefault="00986F18" w:rsidP="00986F18">
      <w:pPr>
        <w:spacing w:after="0" w:line="240" w:lineRule="auto"/>
        <w:rPr>
          <w:rFonts w:ascii="Times New Roman" w:eastAsia="Times New Roman" w:hAnsi="Times New Roman" w:cs="Times New Roman"/>
          <w:bCs/>
          <w:i/>
          <w:lang w:eastAsia="cs-CZ"/>
        </w:rPr>
      </w:pPr>
      <w:r w:rsidRPr="00600CD2">
        <w:rPr>
          <w:rFonts w:ascii="Times New Roman" w:eastAsia="Times New Roman" w:hAnsi="Times New Roman" w:cs="Times New Roman"/>
          <w:b/>
          <w:bCs/>
          <w:lang w:eastAsia="cs-CZ"/>
        </w:rPr>
        <w:t>Název KH/</w:t>
      </w:r>
      <w:r w:rsidRPr="00600CD2">
        <w:rPr>
          <w:rFonts w:ascii="Times New Roman" w:eastAsia="Times New Roman" w:hAnsi="Times New Roman" w:cs="Times New Roman"/>
          <w:i/>
          <w:lang w:eastAsia="cs-CZ"/>
        </w:rPr>
        <w:t>Full Title of Clinical Trial</w:t>
      </w:r>
      <w:r w:rsidRPr="00600CD2">
        <w:rPr>
          <w:rFonts w:ascii="Times New Roman" w:eastAsia="Times New Roman" w:hAnsi="Times New Roman" w:cs="Times New Roman"/>
          <w:bCs/>
          <w:lang w:eastAsia="cs-CZ"/>
        </w:rPr>
        <w:t xml:space="preserve">: </w:t>
      </w:r>
      <w:r w:rsidRPr="00600CD2">
        <w:rPr>
          <w:rFonts w:ascii="Times New Roman" w:eastAsia="Times New Roman" w:hAnsi="Times New Roman" w:cs="Times New Roman"/>
          <w:lang w:eastAsia="cs-CZ"/>
        </w:rPr>
        <w:t xml:space="preserve">Studie fáze 1, otevřená, nerandomizovaná studie bezpečnosti, snášenlivosti a </w:t>
      </w:r>
      <w:r w:rsidRPr="00600CD2">
        <w:rPr>
          <w:rFonts w:ascii="Times New Roman" w:eastAsia="Times New Roman" w:hAnsi="Times New Roman" w:cs="Times New Roman"/>
          <w:lang w:eastAsia="cs-CZ"/>
        </w:rPr>
        <w:tab/>
        <w:t>dávkování perorálně podaného teysuno (S-1) v kombinaci s epirubicinem oxaliplatinou u pacientů s pokročilými solidními nádory: část 2 – rakovina žaludku a/nebo jícnu</w:t>
      </w:r>
      <w:r w:rsidRPr="00600CD2">
        <w:rPr>
          <w:rFonts w:ascii="Times New Roman" w:eastAsia="Times New Roman" w:hAnsi="Times New Roman" w:cs="Times New Roman"/>
          <w:lang w:eastAsia="cs-CZ"/>
        </w:rPr>
        <w:tab/>
        <w:t xml:space="preserve"> / </w:t>
      </w:r>
      <w:r w:rsidRPr="00600CD2">
        <w:rPr>
          <w:rFonts w:ascii="Times New Roman" w:eastAsia="Times New Roman" w:hAnsi="Times New Roman" w:cs="Times New Roman"/>
          <w:i/>
          <w:lang w:eastAsia="cs-CZ"/>
        </w:rPr>
        <w:t>A Phase 1, Open-Label, Non-Randomized, Dose-Finding, Safety and Tolerability Study of Orally Administered Teysuno (S-1) in Combination with Epirubicin and Oxaliplatin in Patients with Advanced Solid Tumors: Part 2: Esophagogastric Cancer</w:t>
      </w:r>
    </w:p>
    <w:p w:rsidR="00986F18" w:rsidRPr="00600CD2" w:rsidRDefault="00986F18" w:rsidP="00986F18">
      <w:pPr>
        <w:spacing w:after="0" w:line="240" w:lineRule="auto"/>
        <w:rPr>
          <w:rFonts w:ascii="Times New Roman" w:eastAsia="Times New Roman" w:hAnsi="Times New Roman" w:cs="Times New Roman"/>
          <w:b/>
          <w:bCs/>
          <w:lang w:eastAsia="cs-CZ"/>
        </w:rPr>
      </w:pPr>
    </w:p>
    <w:p w:rsidR="00986F18" w:rsidRPr="00600CD2" w:rsidRDefault="00986F18" w:rsidP="00986F18">
      <w:pPr>
        <w:spacing w:after="0" w:line="240" w:lineRule="auto"/>
        <w:rPr>
          <w:rFonts w:ascii="Times New Roman" w:eastAsia="Times New Roman" w:hAnsi="Times New Roman" w:cs="Times New Roman"/>
          <w:lang w:eastAsia="cs-CZ"/>
        </w:rPr>
      </w:pPr>
      <w:r w:rsidRPr="00600CD2">
        <w:rPr>
          <w:rFonts w:ascii="Times New Roman" w:eastAsia="Times New Roman" w:hAnsi="Times New Roman" w:cs="Times New Roman"/>
          <w:b/>
          <w:bCs/>
          <w:lang w:eastAsia="cs-CZ"/>
        </w:rPr>
        <w:t xml:space="preserve">Číslo protokolu/ </w:t>
      </w:r>
      <w:r w:rsidRPr="00600CD2">
        <w:rPr>
          <w:rFonts w:ascii="Times New Roman" w:eastAsia="Times New Roman" w:hAnsi="Times New Roman" w:cs="Times New Roman"/>
          <w:i/>
          <w:lang w:eastAsia="cs-CZ"/>
        </w:rPr>
        <w:t>Protocol Code Number</w:t>
      </w:r>
      <w:r w:rsidRPr="00600CD2">
        <w:rPr>
          <w:rFonts w:ascii="Times New Roman" w:eastAsia="Times New Roman" w:hAnsi="Times New Roman" w:cs="Times New Roman"/>
          <w:lang w:eastAsia="cs-CZ"/>
        </w:rPr>
        <w:t>: TPU-S1119</w:t>
      </w:r>
    </w:p>
    <w:p w:rsidR="00986F18" w:rsidRPr="00600CD2" w:rsidRDefault="00986F18" w:rsidP="00986F18">
      <w:pPr>
        <w:spacing w:after="0" w:line="240" w:lineRule="auto"/>
        <w:rPr>
          <w:rFonts w:ascii="Times New Roman" w:eastAsia="Times New Roman" w:hAnsi="Times New Roman" w:cs="Times New Roman"/>
          <w:lang w:eastAsia="cs-CZ"/>
        </w:rPr>
      </w:pPr>
      <w:r w:rsidRPr="00600CD2">
        <w:rPr>
          <w:rFonts w:ascii="Times New Roman" w:eastAsia="Times New Roman" w:hAnsi="Times New Roman" w:cs="Times New Roman"/>
          <w:b/>
          <w:bCs/>
          <w:lang w:eastAsia="cs-CZ"/>
        </w:rPr>
        <w:t xml:space="preserve">EudraCT number/ </w:t>
      </w:r>
      <w:r w:rsidRPr="00600CD2">
        <w:rPr>
          <w:rFonts w:ascii="Times New Roman" w:eastAsia="Times New Roman" w:hAnsi="Times New Roman" w:cs="Times New Roman"/>
          <w:i/>
          <w:lang w:eastAsia="cs-CZ"/>
        </w:rPr>
        <w:t>EudraCT number</w:t>
      </w:r>
      <w:r w:rsidRPr="00600CD2">
        <w:rPr>
          <w:rFonts w:ascii="Times New Roman" w:eastAsia="Times New Roman" w:hAnsi="Times New Roman" w:cs="Times New Roman"/>
          <w:lang w:eastAsia="cs-CZ"/>
        </w:rPr>
        <w:t>: 2011-003471-11</w:t>
      </w:r>
    </w:p>
    <w:p w:rsidR="00986F18" w:rsidRPr="00600CD2" w:rsidRDefault="00986F18" w:rsidP="00986F18">
      <w:pPr>
        <w:spacing w:after="0" w:line="240" w:lineRule="auto"/>
        <w:rPr>
          <w:rFonts w:ascii="Times New Roman" w:eastAsia="Times New Roman" w:hAnsi="Times New Roman" w:cs="Times New Roman"/>
          <w:b/>
          <w:bCs/>
          <w:lang w:eastAsia="cs-CZ"/>
        </w:rPr>
      </w:pPr>
    </w:p>
    <w:p w:rsidR="00986F18" w:rsidRPr="00600CD2" w:rsidRDefault="00986F18" w:rsidP="00986F18">
      <w:pPr>
        <w:spacing w:after="0" w:line="240" w:lineRule="auto"/>
        <w:rPr>
          <w:rFonts w:ascii="Times New Roman" w:eastAsia="Times New Roman" w:hAnsi="Times New Roman" w:cs="Times New Roman"/>
          <w:lang w:eastAsia="cs-CZ"/>
        </w:rPr>
      </w:pPr>
      <w:r w:rsidRPr="00600CD2">
        <w:rPr>
          <w:rFonts w:ascii="Times New Roman" w:eastAsia="Times New Roman" w:hAnsi="Times New Roman" w:cs="Times New Roman"/>
          <w:b/>
          <w:bCs/>
          <w:lang w:eastAsia="cs-CZ"/>
        </w:rPr>
        <w:t>Zadavatel/</w:t>
      </w:r>
      <w:r w:rsidRPr="00600CD2">
        <w:rPr>
          <w:rFonts w:ascii="Times New Roman" w:eastAsia="Times New Roman" w:hAnsi="Times New Roman" w:cs="Times New Roman"/>
          <w:i/>
          <w:lang w:eastAsia="cs-CZ"/>
        </w:rPr>
        <w:t>Sponzor</w:t>
      </w:r>
      <w:r w:rsidRPr="00600CD2">
        <w:rPr>
          <w:rFonts w:ascii="Times New Roman" w:eastAsia="Times New Roman" w:hAnsi="Times New Roman" w:cs="Times New Roman"/>
          <w:lang w:eastAsia="cs-CZ"/>
        </w:rPr>
        <w:t>: Disphar International B.V., Tolweg 15, 3741 LM Baarn, The Netherlands</w:t>
      </w:r>
    </w:p>
    <w:p w:rsidR="00986F18" w:rsidRPr="00600CD2" w:rsidRDefault="00986F18" w:rsidP="00986F18">
      <w:pPr>
        <w:spacing w:after="0" w:line="240" w:lineRule="auto"/>
        <w:rPr>
          <w:rFonts w:ascii="Times New Roman" w:eastAsia="Times New Roman" w:hAnsi="Times New Roman" w:cs="Times New Roman"/>
          <w:bCs/>
          <w:lang w:eastAsia="cs-CZ"/>
        </w:rPr>
      </w:pPr>
      <w:r w:rsidRPr="00600CD2">
        <w:rPr>
          <w:rFonts w:ascii="Times New Roman" w:eastAsia="Times New Roman" w:hAnsi="Times New Roman" w:cs="Times New Roman"/>
          <w:b/>
          <w:bCs/>
          <w:lang w:eastAsia="cs-CZ"/>
        </w:rPr>
        <w:t>Žadatel/</w:t>
      </w:r>
      <w:r w:rsidRPr="00600CD2">
        <w:rPr>
          <w:rFonts w:ascii="Times New Roman" w:eastAsia="Times New Roman" w:hAnsi="Times New Roman" w:cs="Times New Roman"/>
          <w:bCs/>
          <w:i/>
          <w:lang w:eastAsia="cs-CZ"/>
        </w:rPr>
        <w:t>Applicant</w:t>
      </w:r>
      <w:r w:rsidRPr="00600CD2">
        <w:rPr>
          <w:rFonts w:ascii="Times New Roman" w:eastAsia="Times New Roman" w:hAnsi="Times New Roman" w:cs="Times New Roman"/>
          <w:bCs/>
          <w:lang w:eastAsia="cs-CZ"/>
        </w:rPr>
        <w:t xml:space="preserve">: Prague Clinical Services s.r.o., K Rybníku 475, 252 42 Jesenice u Prahy, </w:t>
      </w:r>
    </w:p>
    <w:p w:rsidR="00986F18" w:rsidRPr="00600CD2" w:rsidRDefault="00986F18" w:rsidP="00986F18">
      <w:pPr>
        <w:spacing w:after="0" w:line="240" w:lineRule="auto"/>
        <w:rPr>
          <w:rFonts w:ascii="Times New Roman" w:eastAsia="Times New Roman" w:hAnsi="Times New Roman" w:cs="Times New Roman"/>
          <w:bCs/>
          <w:lang w:eastAsia="cs-CZ"/>
        </w:rPr>
      </w:pPr>
      <w:r w:rsidRPr="00600CD2">
        <w:rPr>
          <w:rFonts w:ascii="Times New Roman" w:eastAsia="Times New Roman" w:hAnsi="Times New Roman" w:cs="Times New Roman"/>
          <w:bCs/>
          <w:lang w:eastAsia="cs-CZ"/>
        </w:rPr>
        <w:t>MUDr. Marietta Tesařová</w:t>
      </w:r>
    </w:p>
    <w:p w:rsidR="00986F18" w:rsidRPr="00600CD2" w:rsidRDefault="00986F18" w:rsidP="00986F18">
      <w:pPr>
        <w:spacing w:after="0" w:line="240" w:lineRule="auto"/>
        <w:rPr>
          <w:rFonts w:ascii="Times New Roman" w:eastAsia="Times New Roman" w:hAnsi="Times New Roman" w:cs="Times New Roman"/>
          <w:b/>
          <w:bCs/>
          <w:lang w:eastAsia="cs-CZ"/>
        </w:rPr>
      </w:pPr>
      <w:r w:rsidRPr="00600CD2">
        <w:rPr>
          <w:rFonts w:ascii="Times New Roman" w:eastAsia="Times New Roman" w:hAnsi="Times New Roman" w:cs="Times New Roman"/>
          <w:b/>
          <w:bCs/>
          <w:lang w:eastAsia="cs-CZ"/>
        </w:rPr>
        <w:t>Datum doručení žádosti/</w:t>
      </w:r>
      <w:r w:rsidRPr="00600CD2">
        <w:rPr>
          <w:rFonts w:ascii="Times New Roman" w:eastAsia="Times New Roman" w:hAnsi="Times New Roman" w:cs="Times New Roman"/>
          <w:i/>
          <w:lang w:eastAsia="cs-CZ"/>
        </w:rPr>
        <w:t>Date of submission of the Application Form</w:t>
      </w:r>
      <w:r w:rsidRPr="00600CD2">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22.4.2014</w:t>
      </w:r>
    </w:p>
    <w:p w:rsidR="00986F18" w:rsidRPr="00600CD2" w:rsidRDefault="00986F18" w:rsidP="00986F18">
      <w:pPr>
        <w:spacing w:after="0" w:line="240" w:lineRule="auto"/>
        <w:rPr>
          <w:rFonts w:ascii="Times New Roman" w:eastAsia="Times New Roman" w:hAnsi="Times New Roman" w:cs="Times New Roman"/>
          <w:lang w:eastAsia="cs-CZ"/>
        </w:rPr>
      </w:pPr>
      <w:r w:rsidRPr="00600CD2">
        <w:rPr>
          <w:rFonts w:ascii="Times New Roman" w:eastAsia="Times New Roman" w:hAnsi="Times New Roman" w:cs="Times New Roman"/>
          <w:b/>
          <w:bCs/>
          <w:lang w:eastAsia="cs-CZ"/>
        </w:rPr>
        <w:t xml:space="preserve">Datum jednání EK </w:t>
      </w:r>
      <w:r w:rsidRPr="00600CD2">
        <w:rPr>
          <w:rFonts w:ascii="Times New Roman" w:eastAsia="Times New Roman" w:hAnsi="Times New Roman" w:cs="Times New Roman"/>
          <w:lang w:eastAsia="cs-CZ"/>
        </w:rPr>
        <w:t>/</w:t>
      </w:r>
      <w:r w:rsidRPr="00600CD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986F18" w:rsidRPr="00600CD2" w:rsidRDefault="00986F18" w:rsidP="00986F18">
      <w:pPr>
        <w:spacing w:after="0" w:line="240" w:lineRule="auto"/>
        <w:rPr>
          <w:rFonts w:ascii="Times New Roman" w:eastAsia="Times New Roman" w:hAnsi="Times New Roman" w:cs="Times New Roman"/>
          <w:b/>
          <w:bCs/>
          <w:lang w:eastAsia="cs-CZ"/>
        </w:rPr>
      </w:pPr>
    </w:p>
    <w:p w:rsidR="00986F18" w:rsidRPr="00600CD2" w:rsidRDefault="00986F18" w:rsidP="00986F18">
      <w:pPr>
        <w:spacing w:after="0" w:line="240" w:lineRule="auto"/>
        <w:rPr>
          <w:rFonts w:ascii="Times New Roman" w:eastAsia="Times New Roman" w:hAnsi="Times New Roman" w:cs="Times New Roman"/>
          <w:lang w:eastAsia="cs-CZ"/>
        </w:rPr>
      </w:pPr>
      <w:r w:rsidRPr="00600CD2">
        <w:rPr>
          <w:rFonts w:ascii="Times New Roman" w:eastAsia="Times New Roman" w:hAnsi="Times New Roman" w:cs="Times New Roman"/>
          <w:b/>
          <w:bCs/>
          <w:lang w:eastAsia="cs-CZ"/>
        </w:rPr>
        <w:t xml:space="preserve">Vyjádření EK/ </w:t>
      </w:r>
      <w:r w:rsidRPr="00600CD2">
        <w:rPr>
          <w:rFonts w:ascii="Times New Roman" w:eastAsia="Times New Roman" w:hAnsi="Times New Roman" w:cs="Times New Roman"/>
          <w:i/>
          <w:lang w:eastAsia="cs-CZ"/>
        </w:rPr>
        <w:t>Ethics Committe´s opinion</w:t>
      </w:r>
      <w:r w:rsidRPr="00600CD2">
        <w:rPr>
          <w:rFonts w:ascii="Times New Roman" w:eastAsia="Times New Roman" w:hAnsi="Times New Roman" w:cs="Times New Roman"/>
          <w:lang w:eastAsia="cs-CZ"/>
        </w:rPr>
        <w:t>:</w:t>
      </w:r>
    </w:p>
    <w:p w:rsidR="00986F18" w:rsidRPr="00600CD2" w:rsidRDefault="00986F18" w:rsidP="00986F18">
      <w:pPr>
        <w:spacing w:after="0" w:line="240" w:lineRule="auto"/>
        <w:rPr>
          <w:rFonts w:ascii="Times New Roman" w:eastAsia="Times New Roman" w:hAnsi="Times New Roman" w:cs="Times New Roman"/>
          <w:i/>
          <w:lang w:eastAsia="cs-CZ"/>
        </w:rPr>
      </w:pPr>
      <w:r w:rsidRPr="00600CD2">
        <w:rPr>
          <w:rFonts w:ascii="Times New Roman" w:eastAsia="Times New Roman" w:hAnsi="Times New Roman" w:cs="Times New Roman"/>
          <w:lang w:eastAsia="cs-CZ"/>
        </w:rPr>
        <w:sym w:font="Wingdings 2" w:char="F0A3"/>
      </w:r>
      <w:r w:rsidRPr="00600CD2">
        <w:rPr>
          <w:rFonts w:ascii="Times New Roman" w:eastAsia="Times New Roman" w:hAnsi="Times New Roman" w:cs="Times New Roman"/>
          <w:lang w:eastAsia="cs-CZ"/>
        </w:rPr>
        <w:t xml:space="preserve">  EK  vydala souhlasné stanovisko// </w:t>
      </w:r>
      <w:r w:rsidRPr="00600CD2">
        <w:rPr>
          <w:rFonts w:ascii="Times New Roman" w:eastAsia="Times New Roman" w:hAnsi="Times New Roman" w:cs="Times New Roman"/>
          <w:i/>
          <w:lang w:eastAsia="cs-CZ"/>
        </w:rPr>
        <w:t>EC issues</w:t>
      </w:r>
      <w:r w:rsidRPr="00600CD2">
        <w:rPr>
          <w:rFonts w:ascii="Times New Roman" w:eastAsia="Times New Roman" w:hAnsi="Times New Roman" w:cs="Times New Roman"/>
          <w:lang w:eastAsia="cs-CZ"/>
        </w:rPr>
        <w:t xml:space="preserve"> f</w:t>
      </w:r>
      <w:r w:rsidRPr="00600CD2">
        <w:rPr>
          <w:rFonts w:ascii="Times New Roman" w:eastAsia="Times New Roman" w:hAnsi="Times New Roman" w:cs="Times New Roman"/>
          <w:i/>
          <w:lang w:eastAsia="cs-CZ"/>
        </w:rPr>
        <w:t>avourable opinion</w:t>
      </w:r>
    </w:p>
    <w:p w:rsidR="00986F18" w:rsidRPr="00600CD2" w:rsidRDefault="00986F18" w:rsidP="00986F18">
      <w:pPr>
        <w:spacing w:after="0" w:line="240" w:lineRule="auto"/>
        <w:rPr>
          <w:rFonts w:ascii="Times New Roman" w:eastAsia="Times New Roman" w:hAnsi="Times New Roman" w:cs="Times New Roman"/>
          <w:bCs/>
          <w:i/>
          <w:lang w:eastAsia="cs-CZ"/>
        </w:rPr>
      </w:pPr>
      <w:r w:rsidRPr="00600CD2">
        <w:rPr>
          <w:rFonts w:ascii="Times New Roman" w:eastAsia="Times New Roman" w:hAnsi="Times New Roman" w:cs="Times New Roman"/>
          <w:bCs/>
          <w:lang w:eastAsia="cs-CZ"/>
        </w:rPr>
        <w:sym w:font="Wingdings 2" w:char="F054"/>
      </w:r>
      <w:r w:rsidRPr="00600CD2">
        <w:rPr>
          <w:rFonts w:ascii="Times New Roman" w:eastAsia="Times New Roman" w:hAnsi="Times New Roman" w:cs="Times New Roman"/>
          <w:bCs/>
          <w:lang w:eastAsia="cs-CZ"/>
        </w:rPr>
        <w:t xml:space="preserve">  EK  vzala na vědomí / </w:t>
      </w:r>
      <w:r w:rsidRPr="00600CD2">
        <w:rPr>
          <w:rFonts w:ascii="Times New Roman" w:eastAsia="Times New Roman" w:hAnsi="Times New Roman" w:cs="Times New Roman"/>
          <w:bCs/>
          <w:i/>
          <w:lang w:eastAsia="cs-CZ"/>
        </w:rPr>
        <w:t>Taken into account</w:t>
      </w:r>
    </w:p>
    <w:p w:rsidR="00986F18" w:rsidRPr="00600CD2" w:rsidRDefault="00986F18" w:rsidP="00986F18">
      <w:pPr>
        <w:spacing w:after="0" w:line="240" w:lineRule="auto"/>
        <w:rPr>
          <w:rFonts w:ascii="Times New Roman" w:eastAsia="Times New Roman" w:hAnsi="Times New Roman" w:cs="Times New Roman"/>
          <w:b/>
          <w:bCs/>
          <w:lang w:eastAsia="cs-CZ"/>
        </w:rPr>
      </w:pPr>
    </w:p>
    <w:p w:rsidR="00986F18" w:rsidRPr="00600CD2" w:rsidRDefault="00986F18" w:rsidP="00986F18">
      <w:pPr>
        <w:spacing w:after="0" w:line="240" w:lineRule="auto"/>
        <w:rPr>
          <w:rFonts w:ascii="Times New Roman" w:eastAsia="Times New Roman" w:hAnsi="Times New Roman" w:cs="Times New Roman"/>
          <w:i/>
          <w:lang w:val="en-US" w:eastAsia="cs-CZ"/>
        </w:rPr>
      </w:pPr>
      <w:r w:rsidRPr="00600CD2">
        <w:rPr>
          <w:rFonts w:ascii="Times New Roman" w:eastAsia="Times New Roman" w:hAnsi="Times New Roman" w:cs="Times New Roman"/>
          <w:b/>
          <w:bCs/>
          <w:lang w:eastAsia="cs-CZ"/>
        </w:rPr>
        <w:t>Lhůta pro podání písemné zprávy o průběhu KH od jeho zahájení</w:t>
      </w:r>
      <w:r w:rsidRPr="00600CD2">
        <w:rPr>
          <w:rFonts w:ascii="Times New Roman" w:eastAsia="Times New Roman" w:hAnsi="Times New Roman" w:cs="Times New Roman"/>
          <w:b/>
          <w:bCs/>
          <w:lang w:val="en-US" w:eastAsia="cs-CZ"/>
        </w:rPr>
        <w:t xml:space="preserve">/ </w:t>
      </w:r>
      <w:r w:rsidRPr="00600CD2">
        <w:rPr>
          <w:rFonts w:ascii="Times New Roman" w:eastAsia="Times New Roman" w:hAnsi="Times New Roman" w:cs="Times New Roman"/>
          <w:i/>
          <w:lang w:val="en-US" w:eastAsia="cs-CZ"/>
        </w:rPr>
        <w:t>Time schedule for submission of the  written Annual Report from the CT commencement:</w:t>
      </w:r>
    </w:p>
    <w:p w:rsidR="00986F18" w:rsidRPr="00600CD2" w:rsidRDefault="00986F18" w:rsidP="00986F18">
      <w:pPr>
        <w:spacing w:after="0" w:line="240" w:lineRule="auto"/>
        <w:rPr>
          <w:rFonts w:ascii="Times New Roman" w:eastAsia="Times New Roman" w:hAnsi="Times New Roman" w:cs="Times New Roman"/>
          <w:lang w:eastAsia="cs-CZ"/>
        </w:rPr>
      </w:pPr>
      <w:r w:rsidRPr="00600CD2">
        <w:rPr>
          <w:rFonts w:ascii="Times New Roman" w:eastAsia="Times New Roman" w:hAnsi="Times New Roman" w:cs="Times New Roman"/>
          <w:lang w:eastAsia="cs-CZ"/>
        </w:rPr>
        <w:sym w:font="Wingdings 2" w:char="F054"/>
      </w:r>
      <w:r w:rsidRPr="00600CD2">
        <w:rPr>
          <w:rFonts w:ascii="Times New Roman" w:eastAsia="Times New Roman" w:hAnsi="Times New Roman" w:cs="Times New Roman"/>
          <w:lang w:eastAsia="cs-CZ"/>
        </w:rPr>
        <w:t xml:space="preserve">   1x ročně</w:t>
      </w:r>
      <w:r w:rsidRPr="00600CD2">
        <w:rPr>
          <w:rFonts w:ascii="Times New Roman" w:eastAsia="Times New Roman" w:hAnsi="Times New Roman" w:cs="Times New Roman"/>
          <w:i/>
          <w:lang w:eastAsia="cs-CZ"/>
        </w:rPr>
        <w:t xml:space="preserve">/Once a year                   </w:t>
      </w:r>
      <w:r w:rsidR="00415BD1" w:rsidRPr="00600CD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00CD2">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00CD2">
        <w:rPr>
          <w:rFonts w:ascii="Times New Roman" w:eastAsia="Times New Roman" w:hAnsi="Times New Roman" w:cs="Times New Roman"/>
          <w:lang w:eastAsia="cs-CZ"/>
        </w:rPr>
        <w:fldChar w:fldCharType="end"/>
      </w:r>
      <w:r w:rsidRPr="00600CD2">
        <w:rPr>
          <w:rFonts w:ascii="Times New Roman" w:eastAsia="Times New Roman" w:hAnsi="Times New Roman" w:cs="Times New Roman"/>
          <w:lang w:eastAsia="cs-CZ"/>
        </w:rPr>
        <w:t xml:space="preserve">  Jiná lhůta/</w:t>
      </w:r>
      <w:r w:rsidRPr="00600CD2">
        <w:rPr>
          <w:rFonts w:ascii="Times New Roman" w:eastAsia="Times New Roman" w:hAnsi="Times New Roman" w:cs="Times New Roman"/>
          <w:i/>
          <w:lang w:eastAsia="cs-CZ"/>
        </w:rPr>
        <w:t xml:space="preserve"> Other </w:t>
      </w:r>
      <w:r w:rsidRPr="00600CD2">
        <w:rPr>
          <w:rFonts w:ascii="Times New Roman" w:eastAsia="Times New Roman" w:hAnsi="Times New Roman" w:cs="Times New Roman"/>
          <w:lang w:eastAsia="cs-CZ"/>
        </w:rPr>
        <w:t>…………….</w:t>
      </w:r>
    </w:p>
    <w:p w:rsidR="00986F18" w:rsidRPr="00600CD2" w:rsidRDefault="00986F18" w:rsidP="00986F18">
      <w:pPr>
        <w:spacing w:after="0" w:line="240" w:lineRule="auto"/>
        <w:rPr>
          <w:rFonts w:ascii="Times New Roman" w:eastAsia="Times New Roman" w:hAnsi="Times New Roman" w:cs="Times New Roman"/>
          <w:lang w:eastAsia="cs-CZ"/>
        </w:rPr>
      </w:pPr>
    </w:p>
    <w:p w:rsidR="00986F18" w:rsidRPr="00600CD2" w:rsidRDefault="00986F18" w:rsidP="00986F18">
      <w:pPr>
        <w:spacing w:after="0" w:line="240" w:lineRule="auto"/>
        <w:rPr>
          <w:rFonts w:ascii="Times New Roman" w:eastAsia="Times New Roman" w:hAnsi="Times New Roman" w:cs="Times New Roman"/>
          <w:i/>
          <w:lang w:eastAsia="cs-CZ"/>
        </w:rPr>
      </w:pPr>
      <w:r w:rsidRPr="00600CD2">
        <w:rPr>
          <w:rFonts w:ascii="Times New Roman" w:eastAsia="Times New Roman" w:hAnsi="Times New Roman" w:cs="Times New Roman"/>
          <w:b/>
          <w:bCs/>
          <w:lang w:eastAsia="cs-CZ"/>
        </w:rPr>
        <w:t>Seznam míst hodnocení s označením míst, ke kterým se EK vyjádřila jako místní EK a kde vykonává dohled/</w:t>
      </w:r>
      <w:r w:rsidRPr="00600CD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86F18" w:rsidRPr="00600CD2" w:rsidTr="009F1814">
        <w:trPr>
          <w:trHeight w:val="454"/>
        </w:trPr>
        <w:tc>
          <w:tcPr>
            <w:tcW w:w="6108" w:type="dxa"/>
          </w:tcPr>
          <w:p w:rsidR="00986F18" w:rsidRPr="00600CD2" w:rsidRDefault="00986F18" w:rsidP="009F1814">
            <w:pPr>
              <w:spacing w:after="0" w:line="240" w:lineRule="auto"/>
              <w:rPr>
                <w:rFonts w:ascii="Times New Roman" w:eastAsia="Times New Roman" w:hAnsi="Times New Roman" w:cs="Times New Roman"/>
                <w:sz w:val="18"/>
                <w:szCs w:val="18"/>
                <w:lang w:eastAsia="cs-CZ"/>
              </w:rPr>
            </w:pPr>
            <w:r w:rsidRPr="00600CD2">
              <w:rPr>
                <w:rFonts w:ascii="Times New Roman" w:eastAsia="Times New Roman" w:hAnsi="Times New Roman" w:cs="Times New Roman"/>
                <w:sz w:val="18"/>
                <w:szCs w:val="18"/>
                <w:lang w:eastAsia="cs-CZ"/>
              </w:rPr>
              <w:t xml:space="preserve">Místo hodnocení/ Jméno zkoušejícího </w:t>
            </w:r>
          </w:p>
          <w:p w:rsidR="00986F18" w:rsidRPr="00600CD2" w:rsidRDefault="00986F18" w:rsidP="009F1814">
            <w:pPr>
              <w:spacing w:after="0" w:line="240" w:lineRule="auto"/>
              <w:rPr>
                <w:rFonts w:ascii="Times New Roman" w:eastAsia="Times New Roman" w:hAnsi="Times New Roman" w:cs="Times New Roman"/>
                <w:i/>
                <w:sz w:val="18"/>
                <w:szCs w:val="18"/>
                <w:lang w:eastAsia="cs-CZ"/>
              </w:rPr>
            </w:pPr>
            <w:r w:rsidRPr="00600CD2">
              <w:rPr>
                <w:rFonts w:ascii="Times New Roman" w:eastAsia="Times New Roman" w:hAnsi="Times New Roman" w:cs="Times New Roman"/>
                <w:i/>
                <w:sz w:val="18"/>
                <w:szCs w:val="18"/>
                <w:lang w:eastAsia="cs-CZ"/>
              </w:rPr>
              <w:t>Trial Site / Name of Investigator</w:t>
            </w:r>
          </w:p>
        </w:tc>
        <w:tc>
          <w:tcPr>
            <w:tcW w:w="1280" w:type="dxa"/>
          </w:tcPr>
          <w:p w:rsidR="00986F18" w:rsidRPr="00600CD2" w:rsidRDefault="00986F18" w:rsidP="009F1814">
            <w:pPr>
              <w:spacing w:after="0" w:line="240" w:lineRule="auto"/>
              <w:rPr>
                <w:rFonts w:ascii="Times New Roman" w:eastAsia="Times New Roman" w:hAnsi="Times New Roman" w:cs="Times New Roman"/>
                <w:sz w:val="18"/>
                <w:szCs w:val="18"/>
                <w:vertAlign w:val="superscript"/>
                <w:lang w:eastAsia="cs-CZ"/>
              </w:rPr>
            </w:pPr>
            <w:r w:rsidRPr="00600CD2">
              <w:rPr>
                <w:rFonts w:ascii="Times New Roman" w:eastAsia="Times New Roman" w:hAnsi="Times New Roman" w:cs="Times New Roman"/>
                <w:sz w:val="18"/>
                <w:szCs w:val="18"/>
                <w:lang w:eastAsia="cs-CZ"/>
              </w:rPr>
              <w:t xml:space="preserve">Místní EK </w:t>
            </w:r>
            <w:r w:rsidRPr="00600CD2">
              <w:rPr>
                <w:rFonts w:ascii="Times New Roman" w:eastAsia="Times New Roman" w:hAnsi="Times New Roman" w:cs="Times New Roman"/>
                <w:i/>
                <w:sz w:val="18"/>
                <w:szCs w:val="18"/>
                <w:lang w:eastAsia="cs-CZ"/>
              </w:rPr>
              <w:t>Local EC</w:t>
            </w:r>
          </w:p>
        </w:tc>
        <w:tc>
          <w:tcPr>
            <w:tcW w:w="2712" w:type="dxa"/>
          </w:tcPr>
          <w:p w:rsidR="00986F18" w:rsidRPr="00600CD2" w:rsidRDefault="00986F18" w:rsidP="009F1814">
            <w:pPr>
              <w:spacing w:after="0" w:line="240" w:lineRule="auto"/>
              <w:rPr>
                <w:rFonts w:ascii="Times New Roman" w:eastAsia="Times New Roman" w:hAnsi="Times New Roman" w:cs="Times New Roman"/>
                <w:sz w:val="18"/>
                <w:szCs w:val="18"/>
                <w:lang w:eastAsia="cs-CZ"/>
              </w:rPr>
            </w:pPr>
            <w:r w:rsidRPr="00600CD2">
              <w:rPr>
                <w:rFonts w:ascii="Times New Roman" w:eastAsia="Times New Roman" w:hAnsi="Times New Roman" w:cs="Times New Roman"/>
                <w:sz w:val="18"/>
                <w:szCs w:val="18"/>
                <w:lang w:eastAsia="cs-CZ"/>
              </w:rPr>
              <w:t>Adresa  místní EK</w:t>
            </w:r>
          </w:p>
          <w:p w:rsidR="00986F18" w:rsidRPr="00600CD2" w:rsidRDefault="00986F18" w:rsidP="009F1814">
            <w:pPr>
              <w:spacing w:after="0" w:line="240" w:lineRule="auto"/>
              <w:rPr>
                <w:rFonts w:ascii="Times New Roman" w:eastAsia="Times New Roman" w:hAnsi="Times New Roman" w:cs="Times New Roman"/>
                <w:i/>
                <w:sz w:val="18"/>
                <w:szCs w:val="18"/>
                <w:lang w:eastAsia="cs-CZ"/>
              </w:rPr>
            </w:pPr>
            <w:r w:rsidRPr="00600CD2">
              <w:rPr>
                <w:rFonts w:ascii="Times New Roman" w:eastAsia="Times New Roman" w:hAnsi="Times New Roman" w:cs="Times New Roman"/>
                <w:i/>
                <w:sz w:val="18"/>
                <w:szCs w:val="18"/>
                <w:lang w:eastAsia="cs-CZ"/>
              </w:rPr>
              <w:t>Address</w:t>
            </w:r>
          </w:p>
        </w:tc>
      </w:tr>
      <w:tr w:rsidR="00986F18" w:rsidRPr="00600CD2" w:rsidTr="009F1814">
        <w:trPr>
          <w:trHeight w:val="312"/>
        </w:trPr>
        <w:tc>
          <w:tcPr>
            <w:tcW w:w="6108" w:type="dxa"/>
          </w:tcPr>
          <w:p w:rsidR="00986F18" w:rsidRPr="00600CD2" w:rsidRDefault="00986F18" w:rsidP="009F1814">
            <w:pPr>
              <w:spacing w:after="0" w:line="240" w:lineRule="auto"/>
              <w:rPr>
                <w:rFonts w:ascii="Times New Roman" w:eastAsia="Times New Roman" w:hAnsi="Times New Roman" w:cs="Times New Roman"/>
                <w:sz w:val="18"/>
                <w:szCs w:val="18"/>
                <w:lang w:eastAsia="cs-CZ"/>
              </w:rPr>
            </w:pPr>
            <w:r w:rsidRPr="00600CD2">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986F18" w:rsidRPr="00600CD2" w:rsidRDefault="00986F18" w:rsidP="009F1814">
            <w:pPr>
              <w:spacing w:after="0" w:line="240" w:lineRule="auto"/>
              <w:rPr>
                <w:rFonts w:ascii="Times New Roman" w:eastAsia="Times New Roman" w:hAnsi="Times New Roman" w:cs="Times New Roman"/>
                <w:sz w:val="18"/>
                <w:szCs w:val="18"/>
                <w:lang w:eastAsia="cs-CZ"/>
              </w:rPr>
            </w:pPr>
            <w:r w:rsidRPr="00600CD2">
              <w:rPr>
                <w:rFonts w:ascii="Wingdings 2" w:eastAsia="Times New Roman" w:hAnsi="Wingdings 2" w:cs="Times New Roman"/>
                <w:sz w:val="18"/>
                <w:szCs w:val="18"/>
                <w:lang w:eastAsia="cs-CZ"/>
              </w:rPr>
              <w:t></w:t>
            </w:r>
          </w:p>
        </w:tc>
        <w:tc>
          <w:tcPr>
            <w:tcW w:w="2712" w:type="dxa"/>
          </w:tcPr>
          <w:p w:rsidR="00986F18" w:rsidRPr="00600CD2" w:rsidRDefault="00986F18" w:rsidP="009F1814">
            <w:pPr>
              <w:spacing w:after="0" w:line="240" w:lineRule="auto"/>
              <w:rPr>
                <w:rFonts w:ascii="Times New Roman" w:eastAsia="Times New Roman" w:hAnsi="Times New Roman" w:cs="Times New Roman"/>
                <w:sz w:val="18"/>
                <w:szCs w:val="18"/>
                <w:lang w:eastAsia="cs-CZ"/>
              </w:rPr>
            </w:pPr>
            <w:r w:rsidRPr="00600CD2">
              <w:rPr>
                <w:rFonts w:ascii="Times New Roman" w:eastAsia="Times New Roman" w:hAnsi="Times New Roman" w:cs="Times New Roman"/>
                <w:sz w:val="18"/>
                <w:szCs w:val="18"/>
                <w:lang w:eastAsia="cs-CZ"/>
              </w:rPr>
              <w:t>EK FNOL</w:t>
            </w:r>
          </w:p>
        </w:tc>
      </w:tr>
      <w:tr w:rsidR="00986F18" w:rsidRPr="00600CD2" w:rsidTr="009F1814">
        <w:trPr>
          <w:trHeight w:val="312"/>
        </w:trPr>
        <w:tc>
          <w:tcPr>
            <w:tcW w:w="6108" w:type="dxa"/>
          </w:tcPr>
          <w:p w:rsidR="00986F18" w:rsidRPr="00600CD2" w:rsidRDefault="00986F18" w:rsidP="009F1814">
            <w:pPr>
              <w:spacing w:after="0" w:line="240" w:lineRule="auto"/>
              <w:rPr>
                <w:rFonts w:ascii="Times New Roman" w:eastAsia="Times New Roman" w:hAnsi="Times New Roman" w:cs="Times New Roman"/>
                <w:sz w:val="18"/>
                <w:szCs w:val="18"/>
                <w:lang w:eastAsia="cs-CZ"/>
              </w:rPr>
            </w:pPr>
            <w:r w:rsidRPr="00600CD2">
              <w:rPr>
                <w:rFonts w:ascii="Times New Roman" w:eastAsia="Times New Roman" w:hAnsi="Times New Roman" w:cs="Times New Roman"/>
                <w:sz w:val="18"/>
                <w:szCs w:val="18"/>
                <w:lang w:eastAsia="cs-CZ"/>
              </w:rPr>
              <w:t>MUDr. Radka Obermanová, MOÚ, Žlutý kopec 7, 656 53 Brno</w:t>
            </w:r>
          </w:p>
        </w:tc>
        <w:tc>
          <w:tcPr>
            <w:tcW w:w="1280" w:type="dxa"/>
          </w:tcPr>
          <w:p w:rsidR="00986F18" w:rsidRPr="00600CD2" w:rsidRDefault="00415BD1" w:rsidP="009F1814">
            <w:pPr>
              <w:spacing w:after="0" w:line="240" w:lineRule="auto"/>
              <w:rPr>
                <w:rFonts w:ascii="Times New Roman" w:eastAsia="Times New Roman" w:hAnsi="Times New Roman" w:cs="Times New Roman"/>
                <w:sz w:val="18"/>
                <w:szCs w:val="18"/>
                <w:lang w:eastAsia="cs-CZ"/>
              </w:rPr>
            </w:pPr>
            <w:r w:rsidRPr="00600CD2">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986F18" w:rsidRPr="00600CD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00CD2">
              <w:rPr>
                <w:rFonts w:ascii="Times New Roman" w:eastAsia="Times New Roman" w:hAnsi="Times New Roman" w:cs="Times New Roman"/>
                <w:sz w:val="18"/>
                <w:szCs w:val="18"/>
                <w:lang w:eastAsia="cs-CZ"/>
              </w:rPr>
              <w:fldChar w:fldCharType="end"/>
            </w:r>
          </w:p>
        </w:tc>
        <w:tc>
          <w:tcPr>
            <w:tcW w:w="2712" w:type="dxa"/>
          </w:tcPr>
          <w:p w:rsidR="00986F18" w:rsidRPr="00600CD2" w:rsidRDefault="00986F18" w:rsidP="009F1814">
            <w:pPr>
              <w:spacing w:after="0" w:line="240" w:lineRule="auto"/>
              <w:rPr>
                <w:rFonts w:ascii="Times New Roman" w:eastAsia="Times New Roman" w:hAnsi="Times New Roman" w:cs="Times New Roman"/>
                <w:sz w:val="18"/>
                <w:szCs w:val="18"/>
                <w:lang w:eastAsia="cs-CZ"/>
              </w:rPr>
            </w:pPr>
            <w:r w:rsidRPr="00600CD2">
              <w:rPr>
                <w:rFonts w:ascii="Times New Roman" w:eastAsia="Times New Roman" w:hAnsi="Times New Roman" w:cs="Times New Roman"/>
                <w:sz w:val="18"/>
                <w:szCs w:val="18"/>
                <w:lang w:eastAsia="cs-CZ"/>
              </w:rPr>
              <w:t xml:space="preserve">EK MOÚ, Žlutý kopec 7, </w:t>
            </w:r>
          </w:p>
          <w:p w:rsidR="00986F18" w:rsidRPr="00600CD2" w:rsidRDefault="00986F18" w:rsidP="009F1814">
            <w:pPr>
              <w:spacing w:after="0" w:line="240" w:lineRule="auto"/>
              <w:rPr>
                <w:rFonts w:ascii="Times New Roman" w:eastAsia="Times New Roman" w:hAnsi="Times New Roman" w:cs="Times New Roman"/>
                <w:sz w:val="18"/>
                <w:szCs w:val="18"/>
                <w:lang w:eastAsia="cs-CZ"/>
              </w:rPr>
            </w:pPr>
            <w:r w:rsidRPr="00600CD2">
              <w:rPr>
                <w:rFonts w:ascii="Times New Roman" w:eastAsia="Times New Roman" w:hAnsi="Times New Roman" w:cs="Times New Roman"/>
                <w:sz w:val="18"/>
                <w:szCs w:val="18"/>
                <w:lang w:eastAsia="cs-CZ"/>
              </w:rPr>
              <w:t>656 53 Brno</w:t>
            </w:r>
          </w:p>
        </w:tc>
      </w:tr>
      <w:tr w:rsidR="00986F18" w:rsidRPr="00600CD2" w:rsidTr="009F1814">
        <w:trPr>
          <w:trHeight w:val="312"/>
        </w:trPr>
        <w:tc>
          <w:tcPr>
            <w:tcW w:w="6108" w:type="dxa"/>
          </w:tcPr>
          <w:p w:rsidR="00986F18" w:rsidRPr="00600CD2" w:rsidRDefault="00986F18" w:rsidP="009F1814">
            <w:pPr>
              <w:spacing w:after="0" w:line="240" w:lineRule="auto"/>
              <w:rPr>
                <w:rFonts w:ascii="Times New Roman" w:eastAsia="Times New Roman" w:hAnsi="Times New Roman" w:cs="Times New Roman"/>
                <w:sz w:val="18"/>
                <w:szCs w:val="18"/>
                <w:lang w:eastAsia="cs-CZ"/>
              </w:rPr>
            </w:pPr>
            <w:r w:rsidRPr="00600CD2">
              <w:rPr>
                <w:rFonts w:ascii="Times New Roman" w:eastAsia="Times New Roman" w:hAnsi="Times New Roman" w:cs="Times New Roman"/>
                <w:sz w:val="18"/>
                <w:szCs w:val="18"/>
                <w:lang w:eastAsia="cs-CZ"/>
              </w:rPr>
              <w:t>MUDr. Eugen Kubala, CSc., Klinika onkologie a radioterapie FN Hradec Králové, Sokolská 581, 500 05 Hradec Králové</w:t>
            </w:r>
          </w:p>
        </w:tc>
        <w:tc>
          <w:tcPr>
            <w:tcW w:w="1280" w:type="dxa"/>
          </w:tcPr>
          <w:p w:rsidR="00986F18" w:rsidRPr="00600CD2" w:rsidRDefault="00415BD1" w:rsidP="009F1814">
            <w:pPr>
              <w:spacing w:after="0" w:line="240" w:lineRule="auto"/>
              <w:rPr>
                <w:rFonts w:ascii="Times New Roman" w:eastAsia="Times New Roman" w:hAnsi="Times New Roman" w:cs="Times New Roman"/>
                <w:sz w:val="18"/>
                <w:szCs w:val="18"/>
                <w:lang w:eastAsia="cs-CZ"/>
              </w:rPr>
            </w:pPr>
            <w:r w:rsidRPr="00600CD2">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986F18" w:rsidRPr="00600CD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00CD2">
              <w:rPr>
                <w:rFonts w:ascii="Times New Roman" w:eastAsia="Times New Roman" w:hAnsi="Times New Roman" w:cs="Times New Roman"/>
                <w:sz w:val="18"/>
                <w:szCs w:val="18"/>
                <w:lang w:eastAsia="cs-CZ"/>
              </w:rPr>
              <w:fldChar w:fldCharType="end"/>
            </w:r>
          </w:p>
        </w:tc>
        <w:tc>
          <w:tcPr>
            <w:tcW w:w="2712" w:type="dxa"/>
          </w:tcPr>
          <w:p w:rsidR="00986F18" w:rsidRPr="00600CD2" w:rsidRDefault="00986F18" w:rsidP="009F1814">
            <w:pPr>
              <w:spacing w:after="0" w:line="240" w:lineRule="auto"/>
              <w:rPr>
                <w:rFonts w:ascii="Times New Roman" w:eastAsia="Times New Roman" w:hAnsi="Times New Roman" w:cs="Times New Roman"/>
                <w:sz w:val="18"/>
                <w:szCs w:val="18"/>
                <w:lang w:eastAsia="cs-CZ"/>
              </w:rPr>
            </w:pPr>
            <w:r w:rsidRPr="00600CD2">
              <w:rPr>
                <w:rFonts w:ascii="Times New Roman" w:eastAsia="Times New Roman" w:hAnsi="Times New Roman" w:cs="Times New Roman"/>
                <w:sz w:val="18"/>
                <w:szCs w:val="18"/>
                <w:lang w:eastAsia="cs-CZ"/>
              </w:rPr>
              <w:t>EK FN Hradec Králové, Sokolská 581, 500 05 Hradec Králové</w:t>
            </w:r>
          </w:p>
        </w:tc>
      </w:tr>
    </w:tbl>
    <w:p w:rsidR="00986F18" w:rsidRPr="00600CD2" w:rsidRDefault="00986F18" w:rsidP="00986F18">
      <w:pPr>
        <w:spacing w:after="0" w:line="240" w:lineRule="auto"/>
        <w:rPr>
          <w:rFonts w:ascii="Times New Roman" w:eastAsia="Times New Roman" w:hAnsi="Times New Roman" w:cs="Times New Roman"/>
          <w:bCs/>
          <w:szCs w:val="24"/>
          <w:lang w:eastAsia="cs-CZ"/>
        </w:rPr>
      </w:pPr>
    </w:p>
    <w:p w:rsidR="00986F18" w:rsidRPr="00600CD2" w:rsidRDefault="00986F18" w:rsidP="00986F18">
      <w:pPr>
        <w:spacing w:after="0" w:line="240" w:lineRule="auto"/>
        <w:rPr>
          <w:rFonts w:ascii="Times New Roman" w:eastAsia="Times New Roman" w:hAnsi="Times New Roman" w:cs="Times New Roman"/>
          <w:bCs/>
          <w:szCs w:val="24"/>
          <w:lang w:eastAsia="cs-CZ"/>
        </w:rPr>
      </w:pPr>
      <w:r w:rsidRPr="00600CD2">
        <w:rPr>
          <w:rFonts w:ascii="Times New Roman" w:eastAsia="Times New Roman" w:hAnsi="Times New Roman" w:cs="Times New Roman"/>
          <w:bCs/>
          <w:szCs w:val="24"/>
          <w:lang w:eastAsia="cs-CZ"/>
        </w:rPr>
        <w:t>1/2</w:t>
      </w:r>
    </w:p>
    <w:p w:rsidR="00986F18" w:rsidRPr="00600CD2" w:rsidRDefault="00986F18" w:rsidP="00986F18">
      <w:pPr>
        <w:spacing w:after="0" w:line="240" w:lineRule="auto"/>
        <w:rPr>
          <w:rFonts w:ascii="Times New Roman" w:eastAsia="Times New Roman" w:hAnsi="Times New Roman" w:cs="Times New Roman"/>
          <w:b/>
          <w:bCs/>
          <w:szCs w:val="24"/>
          <w:lang w:eastAsia="cs-CZ"/>
        </w:rPr>
      </w:pPr>
    </w:p>
    <w:p w:rsidR="00986F18" w:rsidRPr="00600CD2" w:rsidRDefault="00986F18" w:rsidP="00986F18">
      <w:pPr>
        <w:spacing w:after="0" w:line="240" w:lineRule="auto"/>
        <w:rPr>
          <w:rFonts w:ascii="Times New Roman" w:eastAsia="Times New Roman" w:hAnsi="Times New Roman" w:cs="Times New Roman"/>
          <w:b/>
          <w:bCs/>
          <w:szCs w:val="24"/>
          <w:lang w:eastAsia="cs-CZ"/>
        </w:rPr>
      </w:pPr>
    </w:p>
    <w:p w:rsidR="00986F18" w:rsidRPr="00600CD2" w:rsidRDefault="00986F18" w:rsidP="00986F18">
      <w:pPr>
        <w:spacing w:after="0" w:line="240" w:lineRule="auto"/>
        <w:rPr>
          <w:rFonts w:ascii="Times New Roman" w:eastAsia="Times New Roman" w:hAnsi="Times New Roman" w:cs="Times New Roman"/>
          <w:b/>
          <w:bCs/>
          <w:szCs w:val="24"/>
          <w:lang w:eastAsia="cs-CZ"/>
        </w:rPr>
      </w:pPr>
    </w:p>
    <w:p w:rsidR="00986F18" w:rsidRPr="00600CD2" w:rsidRDefault="00986F18" w:rsidP="00986F18">
      <w:pPr>
        <w:spacing w:after="0" w:line="240" w:lineRule="auto"/>
        <w:rPr>
          <w:rFonts w:ascii="Times New Roman" w:eastAsia="Times New Roman" w:hAnsi="Times New Roman" w:cs="Times New Roman"/>
          <w:bCs/>
          <w:i/>
          <w:szCs w:val="24"/>
          <w:lang w:eastAsia="cs-CZ"/>
        </w:rPr>
      </w:pPr>
      <w:r w:rsidRPr="00600CD2">
        <w:rPr>
          <w:rFonts w:ascii="Times New Roman" w:eastAsia="Times New Roman" w:hAnsi="Times New Roman" w:cs="Times New Roman"/>
          <w:b/>
          <w:bCs/>
          <w:szCs w:val="24"/>
          <w:lang w:eastAsia="cs-CZ"/>
        </w:rPr>
        <w:lastRenderedPageBreak/>
        <w:t>Seznam hodnocených dokumentů/</w:t>
      </w:r>
      <w:r w:rsidRPr="00600CD2">
        <w:rPr>
          <w:rFonts w:ascii="Times New Roman" w:eastAsia="Times New Roman" w:hAnsi="Times New Roman" w:cs="Times New Roman"/>
          <w:bCs/>
          <w:i/>
          <w:szCs w:val="24"/>
          <w:lang w:eastAsia="cs-CZ"/>
        </w:rPr>
        <w:t xml:space="preserve">List </w:t>
      </w:r>
      <w:r w:rsidRPr="00600CD2">
        <w:rPr>
          <w:rFonts w:ascii="Times New Roman" w:eastAsia="Times New Roman" w:hAnsi="Times New Roman" w:cs="Times New Roman"/>
          <w:bCs/>
          <w:i/>
          <w:szCs w:val="24"/>
          <w:lang w:val="en-US" w:eastAsia="cs-CZ"/>
        </w:rPr>
        <w:t>of all submitted documents:</w:t>
      </w:r>
    </w:p>
    <w:p w:rsidR="00986F18" w:rsidRPr="00600CD2" w:rsidRDefault="00986F18" w:rsidP="00986F1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86F18" w:rsidRPr="00600CD2" w:rsidTr="009F1814">
        <w:trPr>
          <w:cantSplit/>
          <w:trHeight w:val="454"/>
        </w:trPr>
        <w:tc>
          <w:tcPr>
            <w:tcW w:w="7416" w:type="dxa"/>
            <w:vMerge w:val="restart"/>
          </w:tcPr>
          <w:p w:rsidR="00986F18" w:rsidRPr="00600CD2" w:rsidRDefault="00986F18" w:rsidP="009F1814">
            <w:pPr>
              <w:spacing w:after="0" w:line="240" w:lineRule="auto"/>
              <w:rPr>
                <w:rFonts w:ascii="Times New Roman" w:eastAsia="Times New Roman" w:hAnsi="Times New Roman" w:cs="Times New Roman"/>
                <w:b/>
                <w:bCs/>
                <w:sz w:val="18"/>
                <w:szCs w:val="18"/>
                <w:lang w:eastAsia="cs-CZ"/>
              </w:rPr>
            </w:pPr>
          </w:p>
          <w:p w:rsidR="00986F18" w:rsidRPr="00600CD2" w:rsidRDefault="00986F18" w:rsidP="009F1814">
            <w:pPr>
              <w:spacing w:after="0" w:line="240" w:lineRule="auto"/>
              <w:rPr>
                <w:rFonts w:ascii="Times New Roman" w:eastAsia="Times New Roman" w:hAnsi="Times New Roman" w:cs="Times New Roman"/>
                <w:b/>
                <w:bCs/>
                <w:sz w:val="18"/>
                <w:szCs w:val="18"/>
                <w:lang w:eastAsia="cs-CZ"/>
              </w:rPr>
            </w:pPr>
            <w:r w:rsidRPr="00600CD2">
              <w:rPr>
                <w:rFonts w:ascii="Times New Roman" w:eastAsia="Times New Roman" w:hAnsi="Times New Roman" w:cs="Times New Roman"/>
                <w:b/>
                <w:bCs/>
                <w:sz w:val="18"/>
                <w:szCs w:val="18"/>
                <w:lang w:eastAsia="cs-CZ"/>
              </w:rPr>
              <w:t xml:space="preserve">Název dokumentu, verze, datum </w:t>
            </w:r>
          </w:p>
          <w:p w:rsidR="00986F18" w:rsidRPr="00600CD2" w:rsidRDefault="00986F18" w:rsidP="009F1814">
            <w:pPr>
              <w:spacing w:after="0" w:line="240" w:lineRule="auto"/>
              <w:rPr>
                <w:rFonts w:ascii="Times New Roman" w:eastAsia="Times New Roman" w:hAnsi="Times New Roman" w:cs="Times New Roman"/>
                <w:b/>
                <w:bCs/>
                <w:sz w:val="18"/>
                <w:szCs w:val="18"/>
                <w:lang w:eastAsia="cs-CZ"/>
              </w:rPr>
            </w:pPr>
            <w:r w:rsidRPr="00600CD2">
              <w:rPr>
                <w:rFonts w:ascii="Times New Roman" w:eastAsia="Times New Roman" w:hAnsi="Times New Roman" w:cs="Times New Roman"/>
                <w:b/>
                <w:bCs/>
                <w:i/>
                <w:sz w:val="18"/>
                <w:szCs w:val="18"/>
                <w:lang w:eastAsia="cs-CZ"/>
              </w:rPr>
              <w:t>Document title, version, date</w:t>
            </w:r>
          </w:p>
        </w:tc>
        <w:tc>
          <w:tcPr>
            <w:tcW w:w="1272" w:type="dxa"/>
            <w:gridSpan w:val="2"/>
          </w:tcPr>
          <w:p w:rsidR="00986F18" w:rsidRPr="00600CD2" w:rsidRDefault="00986F18" w:rsidP="009F1814">
            <w:pPr>
              <w:spacing w:after="0" w:line="240" w:lineRule="auto"/>
              <w:rPr>
                <w:rFonts w:ascii="Times New Roman" w:eastAsia="Times New Roman" w:hAnsi="Times New Roman" w:cs="Times New Roman"/>
                <w:b/>
                <w:bCs/>
                <w:sz w:val="18"/>
                <w:szCs w:val="18"/>
                <w:lang w:eastAsia="cs-CZ"/>
              </w:rPr>
            </w:pPr>
            <w:r w:rsidRPr="00600CD2">
              <w:rPr>
                <w:rFonts w:ascii="Times New Roman" w:eastAsia="Times New Roman" w:hAnsi="Times New Roman" w:cs="Times New Roman"/>
                <w:b/>
                <w:bCs/>
                <w:sz w:val="18"/>
                <w:szCs w:val="18"/>
                <w:lang w:eastAsia="cs-CZ"/>
              </w:rPr>
              <w:t>Schváleno /</w:t>
            </w:r>
            <w:r w:rsidRPr="00600CD2">
              <w:rPr>
                <w:rFonts w:ascii="Times New Roman" w:eastAsia="Times New Roman" w:hAnsi="Times New Roman" w:cs="Times New Roman"/>
                <w:b/>
                <w:bCs/>
                <w:i/>
                <w:sz w:val="18"/>
                <w:szCs w:val="18"/>
                <w:lang w:eastAsia="cs-CZ"/>
              </w:rPr>
              <w:t>Approved</w:t>
            </w:r>
          </w:p>
        </w:tc>
        <w:tc>
          <w:tcPr>
            <w:tcW w:w="1316" w:type="dxa"/>
            <w:gridSpan w:val="2"/>
          </w:tcPr>
          <w:p w:rsidR="00986F18" w:rsidRPr="00600CD2" w:rsidRDefault="00986F18" w:rsidP="009F1814">
            <w:pPr>
              <w:spacing w:after="0" w:line="240" w:lineRule="auto"/>
              <w:rPr>
                <w:rFonts w:ascii="Times New Roman" w:eastAsia="Times New Roman" w:hAnsi="Times New Roman" w:cs="Times New Roman"/>
                <w:b/>
                <w:bCs/>
                <w:sz w:val="18"/>
                <w:szCs w:val="18"/>
                <w:lang w:eastAsia="cs-CZ"/>
              </w:rPr>
            </w:pPr>
            <w:r w:rsidRPr="00600CD2">
              <w:rPr>
                <w:rFonts w:ascii="Times New Roman" w:eastAsia="Times New Roman" w:hAnsi="Times New Roman" w:cs="Times New Roman"/>
                <w:b/>
                <w:bCs/>
                <w:sz w:val="18"/>
                <w:szCs w:val="18"/>
                <w:lang w:eastAsia="cs-CZ"/>
              </w:rPr>
              <w:t xml:space="preserve">Vzato na vědomí / </w:t>
            </w:r>
            <w:r w:rsidRPr="00600CD2">
              <w:rPr>
                <w:rFonts w:ascii="Times New Roman" w:eastAsia="Times New Roman" w:hAnsi="Times New Roman" w:cs="Times New Roman"/>
                <w:b/>
                <w:bCs/>
                <w:i/>
                <w:sz w:val="18"/>
                <w:szCs w:val="18"/>
                <w:lang w:eastAsia="cs-CZ"/>
              </w:rPr>
              <w:t xml:space="preserve">Taken into account </w:t>
            </w:r>
          </w:p>
        </w:tc>
      </w:tr>
      <w:tr w:rsidR="00986F18" w:rsidRPr="00600CD2" w:rsidTr="009F1814">
        <w:trPr>
          <w:cantSplit/>
          <w:trHeight w:val="454"/>
        </w:trPr>
        <w:tc>
          <w:tcPr>
            <w:tcW w:w="7416" w:type="dxa"/>
            <w:vMerge/>
          </w:tcPr>
          <w:p w:rsidR="00986F18" w:rsidRPr="00600CD2" w:rsidRDefault="00986F18" w:rsidP="009F1814">
            <w:pPr>
              <w:spacing w:after="0" w:line="240" w:lineRule="auto"/>
              <w:rPr>
                <w:rFonts w:ascii="Times New Roman" w:eastAsia="Times New Roman" w:hAnsi="Times New Roman" w:cs="Times New Roman"/>
                <w:i/>
                <w:sz w:val="18"/>
                <w:szCs w:val="18"/>
                <w:lang w:eastAsia="cs-CZ"/>
              </w:rPr>
            </w:pPr>
          </w:p>
        </w:tc>
        <w:tc>
          <w:tcPr>
            <w:tcW w:w="736" w:type="dxa"/>
          </w:tcPr>
          <w:p w:rsidR="00986F18" w:rsidRPr="00600CD2" w:rsidRDefault="00986F18" w:rsidP="009F1814">
            <w:pPr>
              <w:spacing w:after="0" w:line="240" w:lineRule="auto"/>
              <w:rPr>
                <w:rFonts w:ascii="Times New Roman" w:eastAsia="Times New Roman" w:hAnsi="Times New Roman" w:cs="Times New Roman"/>
                <w:b/>
                <w:bCs/>
                <w:sz w:val="18"/>
                <w:szCs w:val="18"/>
                <w:lang w:eastAsia="cs-CZ"/>
              </w:rPr>
            </w:pPr>
            <w:r w:rsidRPr="00600CD2">
              <w:rPr>
                <w:rFonts w:ascii="Times New Roman" w:eastAsia="Times New Roman" w:hAnsi="Times New Roman" w:cs="Times New Roman"/>
                <w:b/>
                <w:bCs/>
                <w:sz w:val="18"/>
                <w:szCs w:val="18"/>
                <w:lang w:eastAsia="cs-CZ"/>
              </w:rPr>
              <w:t>ANO</w:t>
            </w:r>
          </w:p>
          <w:p w:rsidR="00986F18" w:rsidRPr="00600CD2" w:rsidRDefault="00986F18" w:rsidP="009F1814">
            <w:pPr>
              <w:spacing w:after="0" w:line="240" w:lineRule="auto"/>
              <w:rPr>
                <w:rFonts w:ascii="Times New Roman" w:eastAsia="Times New Roman" w:hAnsi="Times New Roman" w:cs="Times New Roman"/>
                <w:b/>
                <w:bCs/>
                <w:i/>
                <w:sz w:val="18"/>
                <w:szCs w:val="18"/>
                <w:lang w:eastAsia="cs-CZ"/>
              </w:rPr>
            </w:pPr>
            <w:r w:rsidRPr="00600CD2">
              <w:rPr>
                <w:rFonts w:ascii="Times New Roman" w:eastAsia="Times New Roman" w:hAnsi="Times New Roman" w:cs="Times New Roman"/>
                <w:b/>
                <w:bCs/>
                <w:i/>
                <w:sz w:val="18"/>
                <w:szCs w:val="18"/>
                <w:lang w:eastAsia="cs-CZ"/>
              </w:rPr>
              <w:t>Yes</w:t>
            </w:r>
          </w:p>
        </w:tc>
        <w:tc>
          <w:tcPr>
            <w:tcW w:w="536" w:type="dxa"/>
          </w:tcPr>
          <w:p w:rsidR="00986F18" w:rsidRPr="00600CD2" w:rsidRDefault="00986F18" w:rsidP="009F1814">
            <w:pPr>
              <w:spacing w:after="0" w:line="240" w:lineRule="auto"/>
              <w:rPr>
                <w:rFonts w:ascii="Times New Roman" w:eastAsia="Times New Roman" w:hAnsi="Times New Roman" w:cs="Times New Roman"/>
                <w:b/>
                <w:bCs/>
                <w:sz w:val="18"/>
                <w:szCs w:val="18"/>
                <w:lang w:eastAsia="cs-CZ"/>
              </w:rPr>
            </w:pPr>
            <w:r w:rsidRPr="00600CD2">
              <w:rPr>
                <w:rFonts w:ascii="Times New Roman" w:eastAsia="Times New Roman" w:hAnsi="Times New Roman" w:cs="Times New Roman"/>
                <w:b/>
                <w:bCs/>
                <w:sz w:val="18"/>
                <w:szCs w:val="18"/>
                <w:lang w:eastAsia="cs-CZ"/>
              </w:rPr>
              <w:t xml:space="preserve">NE </w:t>
            </w:r>
          </w:p>
          <w:p w:rsidR="00986F18" w:rsidRPr="00600CD2" w:rsidRDefault="00986F18" w:rsidP="009F1814">
            <w:pPr>
              <w:spacing w:after="0" w:line="240" w:lineRule="auto"/>
              <w:rPr>
                <w:rFonts w:ascii="Times New Roman" w:eastAsia="Times New Roman" w:hAnsi="Times New Roman" w:cs="Times New Roman"/>
                <w:b/>
                <w:bCs/>
                <w:sz w:val="18"/>
                <w:szCs w:val="18"/>
                <w:lang w:eastAsia="cs-CZ"/>
              </w:rPr>
            </w:pPr>
            <w:r w:rsidRPr="00600CD2">
              <w:rPr>
                <w:rFonts w:ascii="Times New Roman" w:eastAsia="Times New Roman" w:hAnsi="Times New Roman" w:cs="Times New Roman"/>
                <w:b/>
                <w:bCs/>
                <w:i/>
                <w:sz w:val="18"/>
                <w:szCs w:val="18"/>
                <w:lang w:eastAsia="cs-CZ"/>
              </w:rPr>
              <w:t>No</w:t>
            </w:r>
          </w:p>
        </w:tc>
        <w:tc>
          <w:tcPr>
            <w:tcW w:w="780" w:type="dxa"/>
          </w:tcPr>
          <w:p w:rsidR="00986F18" w:rsidRPr="00600CD2" w:rsidRDefault="00986F18" w:rsidP="009F1814">
            <w:pPr>
              <w:spacing w:after="0" w:line="240" w:lineRule="auto"/>
              <w:rPr>
                <w:rFonts w:ascii="Times New Roman" w:eastAsia="Times New Roman" w:hAnsi="Times New Roman" w:cs="Times New Roman"/>
                <w:b/>
                <w:bCs/>
                <w:sz w:val="18"/>
                <w:szCs w:val="18"/>
                <w:lang w:eastAsia="cs-CZ"/>
              </w:rPr>
            </w:pPr>
            <w:r w:rsidRPr="00600CD2">
              <w:rPr>
                <w:rFonts w:ascii="Times New Roman" w:eastAsia="Times New Roman" w:hAnsi="Times New Roman" w:cs="Times New Roman"/>
                <w:b/>
                <w:bCs/>
                <w:sz w:val="18"/>
                <w:szCs w:val="18"/>
                <w:lang w:eastAsia="cs-CZ"/>
              </w:rPr>
              <w:t>ANO</w:t>
            </w:r>
          </w:p>
          <w:p w:rsidR="00986F18" w:rsidRPr="00600CD2" w:rsidRDefault="00986F18" w:rsidP="009F1814">
            <w:pPr>
              <w:spacing w:after="0" w:line="240" w:lineRule="auto"/>
              <w:rPr>
                <w:rFonts w:ascii="Times New Roman" w:eastAsia="Times New Roman" w:hAnsi="Times New Roman" w:cs="Times New Roman"/>
                <w:b/>
                <w:bCs/>
                <w:sz w:val="18"/>
                <w:szCs w:val="18"/>
                <w:lang w:eastAsia="cs-CZ"/>
              </w:rPr>
            </w:pPr>
            <w:r w:rsidRPr="00600CD2">
              <w:rPr>
                <w:rFonts w:ascii="Times New Roman" w:eastAsia="Times New Roman" w:hAnsi="Times New Roman" w:cs="Times New Roman"/>
                <w:b/>
                <w:bCs/>
                <w:i/>
                <w:sz w:val="18"/>
                <w:szCs w:val="18"/>
                <w:lang w:eastAsia="cs-CZ"/>
              </w:rPr>
              <w:t>Yes</w:t>
            </w:r>
          </w:p>
        </w:tc>
        <w:tc>
          <w:tcPr>
            <w:tcW w:w="536" w:type="dxa"/>
          </w:tcPr>
          <w:p w:rsidR="00986F18" w:rsidRPr="00600CD2" w:rsidRDefault="00986F18" w:rsidP="009F1814">
            <w:pPr>
              <w:spacing w:after="0" w:line="240" w:lineRule="auto"/>
              <w:rPr>
                <w:rFonts w:ascii="Times New Roman" w:eastAsia="Times New Roman" w:hAnsi="Times New Roman" w:cs="Times New Roman"/>
                <w:b/>
                <w:bCs/>
                <w:sz w:val="18"/>
                <w:szCs w:val="18"/>
                <w:lang w:eastAsia="cs-CZ"/>
              </w:rPr>
            </w:pPr>
            <w:r w:rsidRPr="00600CD2">
              <w:rPr>
                <w:rFonts w:ascii="Times New Roman" w:eastAsia="Times New Roman" w:hAnsi="Times New Roman" w:cs="Times New Roman"/>
                <w:b/>
                <w:bCs/>
                <w:sz w:val="18"/>
                <w:szCs w:val="18"/>
                <w:lang w:eastAsia="cs-CZ"/>
              </w:rPr>
              <w:t xml:space="preserve">NE </w:t>
            </w:r>
          </w:p>
          <w:p w:rsidR="00986F18" w:rsidRPr="00600CD2" w:rsidRDefault="00986F18" w:rsidP="009F1814">
            <w:pPr>
              <w:spacing w:after="0" w:line="240" w:lineRule="auto"/>
              <w:rPr>
                <w:rFonts w:ascii="Times New Roman" w:eastAsia="Times New Roman" w:hAnsi="Times New Roman" w:cs="Times New Roman"/>
                <w:b/>
                <w:bCs/>
                <w:i/>
                <w:sz w:val="18"/>
                <w:szCs w:val="18"/>
                <w:lang w:eastAsia="cs-CZ"/>
              </w:rPr>
            </w:pPr>
            <w:r w:rsidRPr="00600CD2">
              <w:rPr>
                <w:rFonts w:ascii="Times New Roman" w:eastAsia="Times New Roman" w:hAnsi="Times New Roman" w:cs="Times New Roman"/>
                <w:b/>
                <w:bCs/>
                <w:i/>
                <w:sz w:val="18"/>
                <w:szCs w:val="18"/>
                <w:lang w:eastAsia="cs-CZ"/>
              </w:rPr>
              <w:t>No</w:t>
            </w:r>
          </w:p>
        </w:tc>
      </w:tr>
      <w:tr w:rsidR="00986F18" w:rsidRPr="00600CD2" w:rsidTr="009F1814">
        <w:trPr>
          <w:trHeight w:val="340"/>
        </w:trPr>
        <w:tc>
          <w:tcPr>
            <w:tcW w:w="7416" w:type="dxa"/>
          </w:tcPr>
          <w:p w:rsidR="00986F18" w:rsidRPr="00600CD2" w:rsidRDefault="00986F18" w:rsidP="009F18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SUSAR Line Listing Safety Report, dated 17 Apr 2014</w:t>
            </w:r>
          </w:p>
        </w:tc>
        <w:tc>
          <w:tcPr>
            <w:tcW w:w="736" w:type="dxa"/>
          </w:tcPr>
          <w:p w:rsidR="00986F18" w:rsidRPr="00600CD2" w:rsidRDefault="00415BD1" w:rsidP="009F1814">
            <w:pPr>
              <w:spacing w:after="0" w:line="240" w:lineRule="auto"/>
              <w:rPr>
                <w:rFonts w:ascii="Times New Roman" w:eastAsia="Times New Roman" w:hAnsi="Times New Roman" w:cs="Times New Roman"/>
                <w:sz w:val="18"/>
                <w:szCs w:val="18"/>
                <w:lang w:eastAsia="cs-CZ"/>
              </w:rPr>
            </w:pPr>
            <w:r w:rsidRPr="00600CD2">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986F18" w:rsidRPr="00600CD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00CD2">
              <w:rPr>
                <w:rFonts w:ascii="Times New Roman" w:eastAsia="Times New Roman" w:hAnsi="Times New Roman" w:cs="Times New Roman"/>
                <w:sz w:val="18"/>
                <w:szCs w:val="18"/>
                <w:lang w:eastAsia="cs-CZ"/>
              </w:rPr>
              <w:fldChar w:fldCharType="end"/>
            </w:r>
          </w:p>
        </w:tc>
        <w:tc>
          <w:tcPr>
            <w:tcW w:w="536" w:type="dxa"/>
          </w:tcPr>
          <w:p w:rsidR="00986F18" w:rsidRPr="00600CD2" w:rsidRDefault="00415BD1" w:rsidP="009F1814">
            <w:pPr>
              <w:spacing w:after="0" w:line="240" w:lineRule="auto"/>
              <w:rPr>
                <w:rFonts w:ascii="Times New Roman" w:eastAsia="Times New Roman" w:hAnsi="Times New Roman" w:cs="Times New Roman"/>
                <w:sz w:val="18"/>
                <w:szCs w:val="18"/>
                <w:lang w:eastAsia="cs-CZ"/>
              </w:rPr>
            </w:pPr>
            <w:r w:rsidRPr="00600CD2">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86F18" w:rsidRPr="00600CD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00CD2">
              <w:rPr>
                <w:rFonts w:ascii="Times New Roman" w:eastAsia="Times New Roman" w:hAnsi="Times New Roman" w:cs="Times New Roman"/>
                <w:sz w:val="18"/>
                <w:szCs w:val="18"/>
                <w:lang w:eastAsia="cs-CZ"/>
              </w:rPr>
              <w:fldChar w:fldCharType="end"/>
            </w:r>
          </w:p>
        </w:tc>
        <w:tc>
          <w:tcPr>
            <w:tcW w:w="780" w:type="dxa"/>
          </w:tcPr>
          <w:p w:rsidR="00986F18" w:rsidRPr="00600CD2" w:rsidRDefault="00986F18" w:rsidP="009F1814">
            <w:pPr>
              <w:spacing w:after="0" w:line="240" w:lineRule="auto"/>
              <w:rPr>
                <w:rFonts w:ascii="Times New Roman" w:eastAsia="Times New Roman" w:hAnsi="Times New Roman" w:cs="Times New Roman"/>
                <w:sz w:val="18"/>
                <w:szCs w:val="18"/>
                <w:lang w:eastAsia="cs-CZ"/>
              </w:rPr>
            </w:pPr>
            <w:r w:rsidRPr="00600CD2">
              <w:rPr>
                <w:rFonts w:ascii="Wingdings 2" w:eastAsia="Times New Roman" w:hAnsi="Wingdings 2" w:cs="Times New Roman"/>
                <w:sz w:val="18"/>
                <w:szCs w:val="18"/>
                <w:lang w:eastAsia="cs-CZ"/>
              </w:rPr>
              <w:t></w:t>
            </w:r>
          </w:p>
        </w:tc>
        <w:tc>
          <w:tcPr>
            <w:tcW w:w="536" w:type="dxa"/>
          </w:tcPr>
          <w:p w:rsidR="00986F18" w:rsidRPr="00600CD2" w:rsidRDefault="00415BD1" w:rsidP="009F1814">
            <w:pPr>
              <w:spacing w:after="0" w:line="240" w:lineRule="auto"/>
              <w:rPr>
                <w:rFonts w:ascii="Times New Roman" w:eastAsia="Times New Roman" w:hAnsi="Times New Roman" w:cs="Times New Roman"/>
                <w:sz w:val="18"/>
                <w:szCs w:val="18"/>
                <w:lang w:eastAsia="cs-CZ"/>
              </w:rPr>
            </w:pPr>
            <w:r w:rsidRPr="00600CD2">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86F18" w:rsidRPr="00600CD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00CD2">
              <w:rPr>
                <w:rFonts w:ascii="Times New Roman" w:eastAsia="Times New Roman" w:hAnsi="Times New Roman" w:cs="Times New Roman"/>
                <w:sz w:val="18"/>
                <w:szCs w:val="18"/>
                <w:lang w:eastAsia="cs-CZ"/>
              </w:rPr>
              <w:fldChar w:fldCharType="end"/>
            </w:r>
          </w:p>
        </w:tc>
      </w:tr>
    </w:tbl>
    <w:p w:rsidR="00986F18" w:rsidRDefault="00986F18" w:rsidP="00986F18">
      <w:pPr>
        <w:spacing w:after="0" w:line="240" w:lineRule="auto"/>
        <w:rPr>
          <w:rFonts w:ascii="Times New Roman" w:eastAsia="Times New Roman" w:hAnsi="Times New Roman" w:cs="Times New Roman"/>
          <w:lang w:eastAsia="cs-CZ"/>
        </w:rPr>
      </w:pPr>
    </w:p>
    <w:p w:rsidR="00986F18" w:rsidRPr="00600CD2" w:rsidRDefault="00986F18" w:rsidP="00986F18">
      <w:pPr>
        <w:spacing w:after="0" w:line="240" w:lineRule="auto"/>
        <w:rPr>
          <w:rFonts w:ascii="Times New Roman" w:eastAsia="Times New Roman" w:hAnsi="Times New Roman" w:cs="Times New Roman"/>
          <w:lang w:eastAsia="cs-CZ"/>
        </w:rPr>
      </w:pPr>
      <w:r w:rsidRPr="00600CD2">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600CD2">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986F18" w:rsidRPr="00600CD2" w:rsidRDefault="00986F18" w:rsidP="00986F18">
      <w:pPr>
        <w:spacing w:after="0" w:line="240" w:lineRule="auto"/>
        <w:rPr>
          <w:rFonts w:ascii="Times New Roman" w:eastAsia="Times New Roman" w:hAnsi="Times New Roman" w:cs="Times New Roman"/>
          <w:i/>
          <w:sz w:val="18"/>
          <w:szCs w:val="18"/>
          <w:lang w:eastAsia="cs-CZ"/>
        </w:rPr>
      </w:pPr>
      <w:r w:rsidRPr="00600CD2">
        <w:rPr>
          <w:rFonts w:ascii="Times New Roman" w:eastAsia="Times New Roman" w:hAnsi="Times New Roman" w:cs="Times New Roman"/>
          <w:i/>
          <w:lang w:eastAsia="cs-CZ"/>
        </w:rPr>
        <w:t xml:space="preserve"> </w:t>
      </w:r>
      <w:r w:rsidRPr="00600CD2">
        <w:rPr>
          <w:rFonts w:ascii="Times New Roman" w:eastAsia="Times New Roman" w:hAnsi="Times New Roman" w:cs="Times New Roman"/>
          <w:lang w:eastAsia="cs-CZ"/>
        </w:rPr>
        <w:sym w:font="Wingdings 2" w:char="F054"/>
      </w:r>
      <w:r w:rsidRPr="00600CD2">
        <w:rPr>
          <w:rFonts w:ascii="Times New Roman" w:eastAsia="Times New Roman" w:hAnsi="Times New Roman" w:cs="Times New Roman"/>
          <w:lang w:eastAsia="cs-CZ"/>
        </w:rPr>
        <w:t xml:space="preserve"> Ano/</w:t>
      </w:r>
      <w:r w:rsidRPr="00600CD2">
        <w:rPr>
          <w:rFonts w:ascii="Times New Roman" w:eastAsia="Times New Roman" w:hAnsi="Times New Roman" w:cs="Times New Roman"/>
          <w:i/>
          <w:lang w:eastAsia="cs-CZ"/>
        </w:rPr>
        <w:t>Yes</w:t>
      </w:r>
      <w:r w:rsidRPr="00600CD2">
        <w:rPr>
          <w:rFonts w:ascii="Times New Roman" w:eastAsia="Times New Roman" w:hAnsi="Times New Roman" w:cs="Times New Roman"/>
          <w:lang w:eastAsia="cs-CZ"/>
        </w:rPr>
        <w:t xml:space="preserve">       </w:t>
      </w:r>
      <w:r w:rsidR="00415BD1" w:rsidRPr="00600CD2">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600CD2">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00CD2">
        <w:rPr>
          <w:rFonts w:ascii="Times New Roman" w:eastAsia="Times New Roman" w:hAnsi="Times New Roman" w:cs="Times New Roman"/>
          <w:lang w:eastAsia="cs-CZ"/>
        </w:rPr>
        <w:fldChar w:fldCharType="end"/>
      </w:r>
      <w:r w:rsidRPr="00600CD2">
        <w:rPr>
          <w:rFonts w:ascii="Times New Roman" w:eastAsia="Times New Roman" w:hAnsi="Times New Roman" w:cs="Times New Roman"/>
          <w:lang w:eastAsia="cs-CZ"/>
        </w:rPr>
        <w:t>Ne/</w:t>
      </w:r>
      <w:r w:rsidRPr="00600CD2">
        <w:rPr>
          <w:rFonts w:ascii="Times New Roman" w:eastAsia="Times New Roman" w:hAnsi="Times New Roman" w:cs="Times New Roman"/>
          <w:i/>
          <w:lang w:eastAsia="cs-CZ"/>
        </w:rPr>
        <w:t>No</w:t>
      </w:r>
      <w:r w:rsidRPr="00600CD2">
        <w:rPr>
          <w:rFonts w:ascii="Times New Roman" w:eastAsia="Times New Roman" w:hAnsi="Times New Roman" w:cs="Times New Roman"/>
          <w:sz w:val="18"/>
          <w:szCs w:val="18"/>
          <w:lang w:eastAsia="cs-CZ"/>
        </w:rPr>
        <w:t xml:space="preserve">           </w:t>
      </w:r>
    </w:p>
    <w:p w:rsidR="00986F18" w:rsidRPr="00600CD2" w:rsidRDefault="00986F18" w:rsidP="00986F18">
      <w:pPr>
        <w:spacing w:after="0" w:line="240" w:lineRule="auto"/>
        <w:rPr>
          <w:rFonts w:ascii="Times New Roman" w:eastAsia="Times New Roman" w:hAnsi="Times New Roman" w:cs="Times New Roman"/>
          <w:szCs w:val="24"/>
          <w:lang w:eastAsia="cs-CZ"/>
        </w:rPr>
      </w:pPr>
      <w:r w:rsidRPr="00600CD2">
        <w:rPr>
          <w:rFonts w:ascii="Times New Roman" w:eastAsia="Times New Roman" w:hAnsi="Times New Roman" w:cs="Times New Roman"/>
          <w:szCs w:val="24"/>
          <w:lang w:eastAsia="cs-CZ"/>
        </w:rPr>
        <w:t xml:space="preserve">                                                                                               </w:t>
      </w:r>
      <w:r w:rsidRPr="00600CD2">
        <w:rPr>
          <w:rFonts w:ascii="Times New Roman" w:eastAsia="Times New Roman" w:hAnsi="Times New Roman" w:cs="Times New Roman"/>
          <w:szCs w:val="24"/>
          <w:lang w:eastAsia="cs-CZ"/>
        </w:rPr>
        <w:tab/>
      </w:r>
      <w:r w:rsidRPr="00600CD2">
        <w:rPr>
          <w:rFonts w:ascii="Times New Roman" w:eastAsia="Times New Roman" w:hAnsi="Times New Roman" w:cs="Times New Roman"/>
          <w:szCs w:val="24"/>
          <w:lang w:eastAsia="cs-CZ"/>
        </w:rPr>
        <w:tab/>
      </w:r>
      <w:r w:rsidRPr="00600CD2">
        <w:rPr>
          <w:rFonts w:ascii="Times New Roman" w:eastAsia="Times New Roman" w:hAnsi="Times New Roman" w:cs="Times New Roman"/>
          <w:szCs w:val="24"/>
          <w:lang w:eastAsia="cs-CZ"/>
        </w:rPr>
        <w:tab/>
      </w:r>
      <w:r w:rsidRPr="00600CD2">
        <w:rPr>
          <w:rFonts w:ascii="Times New Roman" w:eastAsia="Times New Roman" w:hAnsi="Times New Roman" w:cs="Times New Roman"/>
          <w:szCs w:val="24"/>
          <w:lang w:eastAsia="cs-CZ"/>
        </w:rPr>
        <w:tab/>
      </w:r>
      <w:r w:rsidRPr="00600CD2">
        <w:rPr>
          <w:rFonts w:ascii="Times New Roman" w:eastAsia="Times New Roman" w:hAnsi="Times New Roman" w:cs="Times New Roman"/>
          <w:szCs w:val="24"/>
          <w:lang w:eastAsia="cs-CZ"/>
        </w:rPr>
        <w:tab/>
        <w:t xml:space="preserve">                                                                                                  </w:t>
      </w:r>
    </w:p>
    <w:p w:rsidR="00986F18" w:rsidRDefault="00986F18" w:rsidP="00986F18">
      <w:pPr>
        <w:spacing w:after="0" w:line="240" w:lineRule="auto"/>
      </w:pPr>
      <w:r w:rsidRPr="00600CD2">
        <w:rPr>
          <w:rFonts w:ascii="Times New Roman" w:eastAsia="Times New Roman" w:hAnsi="Times New Roman" w:cs="Times New Roman"/>
          <w:szCs w:val="24"/>
          <w:lang w:eastAsia="cs-CZ"/>
        </w:rPr>
        <w:t xml:space="preserve">  </w:t>
      </w:r>
    </w:p>
    <w:p w:rsidR="00986F18" w:rsidRDefault="00986F18"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86F18" w:rsidRDefault="00986F18" w:rsidP="00986F18">
      <w:pPr>
        <w:spacing w:after="0" w:line="240" w:lineRule="auto"/>
        <w:rPr>
          <w:rFonts w:ascii="Times New Roman" w:eastAsia="Times New Roman" w:hAnsi="Times New Roman" w:cs="Times New Roman"/>
          <w:szCs w:val="24"/>
          <w:lang w:eastAsia="cs-CZ"/>
        </w:rPr>
      </w:pPr>
      <w:r w:rsidRPr="00971372">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p>
    <w:p w:rsidR="00986F18" w:rsidRPr="00315C08" w:rsidRDefault="00986F18" w:rsidP="00986F18">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986F18" w:rsidRPr="00315C08" w:rsidRDefault="00986F18" w:rsidP="00986F18">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986F18" w:rsidRPr="00315C08" w:rsidRDefault="00986F18" w:rsidP="00986F18">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986F18" w:rsidRPr="00315C08" w:rsidRDefault="00986F18" w:rsidP="00986F18">
      <w:pPr>
        <w:tabs>
          <w:tab w:val="left" w:pos="5355"/>
        </w:tabs>
        <w:spacing w:after="0" w:line="240" w:lineRule="auto"/>
        <w:rPr>
          <w:rFonts w:ascii="Times New Roman" w:eastAsia="Times New Roman" w:hAnsi="Times New Roman" w:cs="Times New Roman"/>
          <w:szCs w:val="24"/>
          <w:lang w:eastAsia="cs-CZ"/>
        </w:rPr>
      </w:pPr>
    </w:p>
    <w:p w:rsidR="00986F18" w:rsidRPr="00315C08" w:rsidRDefault="00986F18" w:rsidP="00986F18">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szCs w:val="24"/>
          <w:lang w:eastAsia="cs-CZ"/>
        </w:rPr>
        <w:tab/>
        <w:t xml:space="preserve">  </w:t>
      </w:r>
    </w:p>
    <w:p w:rsidR="00986F18" w:rsidRPr="00315C08" w:rsidRDefault="00986F18" w:rsidP="00986F18">
      <w:pPr>
        <w:spacing w:after="0" w:line="240" w:lineRule="auto"/>
        <w:rPr>
          <w:rFonts w:ascii="Times New Roman" w:eastAsia="Times New Roman" w:hAnsi="Times New Roman" w:cs="Times New Roman"/>
          <w:sz w:val="16"/>
          <w:szCs w:val="24"/>
          <w:lang w:eastAsia="cs-CZ"/>
        </w:rPr>
      </w:pPr>
    </w:p>
    <w:p w:rsidR="00986F18" w:rsidRPr="00315C08" w:rsidRDefault="00986F18" w:rsidP="00986F18">
      <w:pPr>
        <w:spacing w:after="0" w:line="240" w:lineRule="auto"/>
        <w:rPr>
          <w:rFonts w:ascii="Times New Roman" w:eastAsia="Times New Roman" w:hAnsi="Times New Roman" w:cs="Times New Roman"/>
          <w:sz w:val="16"/>
          <w:szCs w:val="24"/>
          <w:lang w:eastAsia="cs-CZ"/>
        </w:rPr>
      </w:pPr>
    </w:p>
    <w:p w:rsidR="00986F18" w:rsidRPr="00315C08" w:rsidRDefault="00986F18" w:rsidP="00986F18">
      <w:pPr>
        <w:spacing w:after="0" w:line="240" w:lineRule="auto"/>
        <w:rPr>
          <w:rFonts w:ascii="Times New Roman" w:eastAsia="Times New Roman" w:hAnsi="Times New Roman" w:cs="Times New Roman"/>
          <w:sz w:val="16"/>
          <w:szCs w:val="24"/>
          <w:lang w:eastAsia="cs-CZ"/>
        </w:rPr>
      </w:pPr>
    </w:p>
    <w:p w:rsidR="00986F18" w:rsidRPr="00315C08" w:rsidRDefault="00986F18" w:rsidP="00986F18">
      <w:pPr>
        <w:spacing w:after="0" w:line="240" w:lineRule="auto"/>
        <w:rPr>
          <w:rFonts w:ascii="Times New Roman" w:eastAsia="Times New Roman" w:hAnsi="Times New Roman" w:cs="Times New Roman"/>
          <w:i/>
          <w:sz w:val="16"/>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986F18" w:rsidRPr="00315C08" w:rsidRDefault="00986F18" w:rsidP="00986F18">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986F18" w:rsidRPr="00315C08" w:rsidRDefault="00986F18" w:rsidP="00986F18">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986F18" w:rsidRPr="00315C08" w:rsidRDefault="00986F18" w:rsidP="00986F18">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986F18" w:rsidRPr="00315C08" w:rsidRDefault="00986F18" w:rsidP="00986F18">
      <w:pPr>
        <w:spacing w:after="0" w:line="240" w:lineRule="auto"/>
        <w:rPr>
          <w:rFonts w:ascii="Times New Roman" w:eastAsia="Times New Roman" w:hAnsi="Times New Roman" w:cs="Times New Roman"/>
          <w:sz w:val="16"/>
          <w:szCs w:val="24"/>
          <w:lang w:eastAsia="cs-CZ"/>
        </w:rPr>
      </w:pPr>
    </w:p>
    <w:p w:rsidR="00986F18" w:rsidRPr="00315C08" w:rsidRDefault="00986F18" w:rsidP="00986F18">
      <w:pPr>
        <w:spacing w:after="0" w:line="240" w:lineRule="auto"/>
        <w:rPr>
          <w:rFonts w:ascii="Times New Roman" w:eastAsia="Times New Roman" w:hAnsi="Times New Roman" w:cs="Times New Roman"/>
          <w:i/>
          <w:sz w:val="16"/>
          <w:szCs w:val="24"/>
          <w:lang w:eastAsia="cs-CZ"/>
        </w:rPr>
      </w:pPr>
    </w:p>
    <w:p w:rsidR="00986F18" w:rsidRPr="00986F18" w:rsidRDefault="00986F18" w:rsidP="00986F1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986F18" w:rsidRPr="00986F18" w:rsidRDefault="00986F18" w:rsidP="00986F1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22C41" w:rsidRDefault="00922C41" w:rsidP="009448A7">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9448A7">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9448A7">
      <w:pPr>
        <w:tabs>
          <w:tab w:val="left" w:pos="5295"/>
        </w:tabs>
        <w:spacing w:after="0" w:line="240" w:lineRule="auto"/>
        <w:rPr>
          <w:rFonts w:ascii="Times New Roman" w:eastAsia="Times New Roman" w:hAnsi="Times New Roman" w:cs="Times New Roman"/>
          <w:b/>
          <w:bCs/>
          <w:szCs w:val="24"/>
          <w:lang w:eastAsia="cs-CZ"/>
        </w:rPr>
      </w:pPr>
    </w:p>
    <w:p w:rsidR="009448A7" w:rsidRDefault="009448A7" w:rsidP="009448A7">
      <w:pPr>
        <w:tabs>
          <w:tab w:val="left" w:pos="5295"/>
        </w:tabs>
        <w:spacing w:after="0" w:line="240" w:lineRule="auto"/>
        <w:rPr>
          <w:rFonts w:ascii="Times New Roman" w:eastAsia="Times New Roman" w:hAnsi="Times New Roman" w:cs="Times New Roman"/>
          <w:b/>
          <w:bCs/>
          <w:szCs w:val="24"/>
          <w:lang w:eastAsia="cs-CZ"/>
        </w:rPr>
      </w:pPr>
    </w:p>
    <w:p w:rsidR="009448A7" w:rsidRPr="009448A7" w:rsidRDefault="009448A7" w:rsidP="009448A7">
      <w:pPr>
        <w:spacing w:after="0" w:line="240" w:lineRule="auto"/>
        <w:rPr>
          <w:rFonts w:ascii="Times New Roman" w:eastAsia="Times New Roman" w:hAnsi="Times New Roman" w:cs="Times New Roman"/>
          <w:szCs w:val="24"/>
          <w:lang w:eastAsia="cs-CZ"/>
        </w:rPr>
      </w:pPr>
      <w:r w:rsidRPr="009448A7">
        <w:rPr>
          <w:rFonts w:ascii="Times New Roman" w:eastAsia="Times New Roman" w:hAnsi="Times New Roman" w:cs="Times New Roman"/>
          <w:szCs w:val="24"/>
          <w:lang w:eastAsia="cs-CZ"/>
        </w:rPr>
        <w:tab/>
      </w:r>
      <w:r w:rsidRPr="009448A7">
        <w:rPr>
          <w:rFonts w:ascii="Times New Roman" w:eastAsia="Times New Roman" w:hAnsi="Times New Roman" w:cs="Times New Roman"/>
          <w:szCs w:val="24"/>
          <w:lang w:eastAsia="cs-CZ"/>
        </w:rPr>
        <w:tab/>
      </w:r>
      <w:r w:rsidRPr="009448A7">
        <w:rPr>
          <w:rFonts w:ascii="Times New Roman" w:eastAsia="Times New Roman" w:hAnsi="Times New Roman" w:cs="Times New Roman"/>
          <w:szCs w:val="24"/>
          <w:lang w:eastAsia="cs-CZ"/>
        </w:rPr>
        <w:tab/>
      </w:r>
      <w:r w:rsidRPr="009448A7">
        <w:rPr>
          <w:rFonts w:ascii="Times New Roman" w:eastAsia="Times New Roman" w:hAnsi="Times New Roman" w:cs="Times New Roman"/>
          <w:szCs w:val="24"/>
          <w:lang w:eastAsia="cs-CZ"/>
        </w:rPr>
        <w:tab/>
      </w:r>
      <w:r w:rsidRPr="009448A7">
        <w:rPr>
          <w:rFonts w:ascii="Times New Roman" w:eastAsia="Times New Roman" w:hAnsi="Times New Roman" w:cs="Times New Roman"/>
          <w:szCs w:val="24"/>
          <w:lang w:eastAsia="cs-CZ"/>
        </w:rPr>
        <w:tab/>
      </w:r>
      <w:r w:rsidRPr="009448A7">
        <w:rPr>
          <w:rFonts w:ascii="Times New Roman" w:eastAsia="Times New Roman" w:hAnsi="Times New Roman" w:cs="Times New Roman"/>
          <w:szCs w:val="24"/>
          <w:lang w:eastAsia="cs-CZ"/>
        </w:rPr>
        <w:tab/>
        <w:t xml:space="preserve">                                                                                             </w:t>
      </w:r>
    </w:p>
    <w:p w:rsidR="009448A7" w:rsidRPr="009448A7" w:rsidRDefault="009448A7" w:rsidP="009448A7">
      <w:pPr>
        <w:spacing w:after="0" w:line="240" w:lineRule="auto"/>
        <w:rPr>
          <w:rFonts w:ascii="Times New Roman" w:eastAsia="Times New Roman" w:hAnsi="Times New Roman" w:cs="Times New Roman"/>
          <w:sz w:val="24"/>
          <w:szCs w:val="24"/>
          <w:lang w:eastAsia="cs-CZ"/>
        </w:rPr>
      </w:pPr>
    </w:p>
    <w:p w:rsidR="009448A7" w:rsidRPr="009448A7" w:rsidRDefault="009448A7" w:rsidP="009448A7">
      <w:pPr>
        <w:spacing w:after="0" w:line="240" w:lineRule="auto"/>
        <w:rPr>
          <w:rFonts w:ascii="Times New Roman" w:eastAsia="Times New Roman" w:hAnsi="Times New Roman" w:cs="Times New Roman"/>
          <w:sz w:val="24"/>
          <w:szCs w:val="24"/>
          <w:lang w:eastAsia="cs-CZ"/>
        </w:rPr>
      </w:pPr>
    </w:p>
    <w:p w:rsidR="009448A7" w:rsidRPr="009448A7" w:rsidRDefault="009448A7" w:rsidP="009448A7">
      <w:pPr>
        <w:spacing w:after="0" w:line="240" w:lineRule="auto"/>
        <w:rPr>
          <w:rFonts w:ascii="Times New Roman" w:eastAsia="Times New Roman" w:hAnsi="Times New Roman" w:cs="Times New Roman"/>
          <w:lang w:eastAsia="cs-CZ"/>
        </w:rPr>
      </w:pPr>
      <w:r w:rsidRPr="009448A7">
        <w:rPr>
          <w:rFonts w:ascii="Times New Roman" w:eastAsia="Times New Roman" w:hAnsi="Times New Roman" w:cs="Times New Roman"/>
          <w:lang w:eastAsia="cs-CZ"/>
        </w:rPr>
        <w:t xml:space="preserve">                                                                                          </w:t>
      </w:r>
    </w:p>
    <w:p w:rsidR="009448A7" w:rsidRPr="009448A7" w:rsidRDefault="009448A7" w:rsidP="009448A7">
      <w:pPr>
        <w:spacing w:after="0" w:line="240" w:lineRule="auto"/>
        <w:rPr>
          <w:rFonts w:ascii="Times New Roman" w:eastAsia="Times New Roman" w:hAnsi="Times New Roman" w:cs="Times New Roman"/>
          <w:lang w:eastAsia="cs-CZ"/>
        </w:rPr>
      </w:pPr>
    </w:p>
    <w:p w:rsidR="009448A7" w:rsidRPr="009448A7" w:rsidRDefault="009448A7" w:rsidP="009448A7">
      <w:pPr>
        <w:spacing w:after="0" w:line="240" w:lineRule="auto"/>
        <w:rPr>
          <w:rFonts w:ascii="Times New Roman" w:eastAsia="Times New Roman" w:hAnsi="Times New Roman" w:cs="Times New Roman"/>
          <w:lang w:eastAsia="cs-CZ"/>
        </w:rPr>
      </w:pPr>
    </w:p>
    <w:p w:rsidR="009448A7" w:rsidRPr="009448A7" w:rsidRDefault="009448A7" w:rsidP="009448A7">
      <w:pPr>
        <w:spacing w:after="0" w:line="240" w:lineRule="auto"/>
        <w:rPr>
          <w:rFonts w:ascii="Times New Roman" w:eastAsia="Times New Roman" w:hAnsi="Times New Roman" w:cs="Times New Roman"/>
          <w:lang w:eastAsia="cs-CZ"/>
        </w:rPr>
      </w:pPr>
    </w:p>
    <w:p w:rsidR="009448A7" w:rsidRPr="009448A7" w:rsidRDefault="009448A7" w:rsidP="009448A7">
      <w:pPr>
        <w:spacing w:after="0" w:line="240" w:lineRule="auto"/>
        <w:rPr>
          <w:rFonts w:ascii="Times New Roman" w:eastAsia="Times New Roman" w:hAnsi="Times New Roman" w:cs="Times New Roman"/>
          <w:lang w:eastAsia="cs-CZ"/>
        </w:rPr>
      </w:pPr>
    </w:p>
    <w:p w:rsidR="009448A7" w:rsidRDefault="009448A7" w:rsidP="00BC580F">
      <w:pPr>
        <w:tabs>
          <w:tab w:val="left" w:pos="5295"/>
        </w:tabs>
        <w:spacing w:after="0" w:line="240" w:lineRule="auto"/>
        <w:rPr>
          <w:rFonts w:ascii="Times New Roman" w:eastAsia="Times New Roman" w:hAnsi="Times New Roman" w:cs="Times New Roman"/>
          <w:b/>
          <w:bCs/>
          <w:szCs w:val="24"/>
          <w:lang w:eastAsia="cs-CZ"/>
        </w:rPr>
      </w:pPr>
    </w:p>
    <w:p w:rsidR="00B97415" w:rsidRPr="004919FF" w:rsidRDefault="00B97415" w:rsidP="00B97415">
      <w:pPr>
        <w:spacing w:after="0" w:line="240" w:lineRule="auto"/>
        <w:jc w:val="center"/>
        <w:rPr>
          <w:rFonts w:ascii="Times New Roman" w:eastAsia="Times New Roman" w:hAnsi="Times New Roman" w:cs="Times New Roman"/>
          <w:b/>
          <w:bCs/>
          <w:lang w:eastAsia="cs-CZ"/>
        </w:rPr>
      </w:pPr>
      <w:r w:rsidRPr="004919FF">
        <w:rPr>
          <w:rFonts w:ascii="Times New Roman" w:eastAsia="Times New Roman" w:hAnsi="Times New Roman" w:cs="Times New Roman"/>
          <w:b/>
          <w:bCs/>
          <w:lang w:eastAsia="cs-CZ"/>
        </w:rPr>
        <w:lastRenderedPageBreak/>
        <w:t>STANOVISKO ETICKÉ KOMISE KE KLINICKÉMU HODNOCENÍ</w:t>
      </w:r>
    </w:p>
    <w:p w:rsidR="00B97415" w:rsidRPr="004919FF" w:rsidRDefault="00B97415" w:rsidP="00B97415">
      <w:pPr>
        <w:spacing w:after="0" w:line="240" w:lineRule="auto"/>
        <w:jc w:val="center"/>
        <w:rPr>
          <w:rFonts w:ascii="Times New Roman" w:eastAsia="Times New Roman" w:hAnsi="Times New Roman" w:cs="Times New Roman"/>
          <w:bCs/>
          <w:i/>
          <w:lang w:eastAsia="cs-CZ"/>
        </w:rPr>
      </w:pPr>
      <w:r w:rsidRPr="004919FF">
        <w:rPr>
          <w:rFonts w:ascii="Times New Roman" w:eastAsia="Times New Roman" w:hAnsi="Times New Roman" w:cs="Times New Roman"/>
          <w:bCs/>
          <w:i/>
          <w:lang w:eastAsia="cs-CZ"/>
        </w:rPr>
        <w:t xml:space="preserve">Opinion of the Ethics Committee on Clinical Trial  </w:t>
      </w:r>
    </w:p>
    <w:p w:rsidR="00B97415" w:rsidRPr="004919FF" w:rsidRDefault="00B97415" w:rsidP="00B97415">
      <w:pPr>
        <w:spacing w:after="0" w:line="240" w:lineRule="auto"/>
        <w:jc w:val="center"/>
        <w:rPr>
          <w:rFonts w:ascii="Times New Roman" w:eastAsia="Times New Roman" w:hAnsi="Times New Roman" w:cs="Times New Roman"/>
          <w:b/>
          <w:bCs/>
          <w:i/>
          <w:lang w:eastAsia="cs-CZ"/>
        </w:rPr>
      </w:pPr>
    </w:p>
    <w:p w:rsidR="00B97415" w:rsidRPr="004919FF" w:rsidRDefault="00415BD1" w:rsidP="00B97415">
      <w:pPr>
        <w:spacing w:after="0" w:line="240" w:lineRule="auto"/>
        <w:rPr>
          <w:rFonts w:ascii="Times New Roman" w:eastAsia="Times New Roman" w:hAnsi="Times New Roman" w:cs="Times New Roman"/>
          <w:lang w:eastAsia="cs-CZ"/>
        </w:rPr>
      </w:pPr>
      <w:r w:rsidRPr="004919F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97415" w:rsidRPr="004919F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919FF">
        <w:rPr>
          <w:rFonts w:ascii="Times New Roman" w:eastAsia="Times New Roman" w:hAnsi="Times New Roman" w:cs="Times New Roman"/>
          <w:lang w:eastAsia="cs-CZ"/>
        </w:rPr>
        <w:fldChar w:fldCharType="end"/>
      </w:r>
      <w:r w:rsidR="00B97415" w:rsidRPr="004919FF">
        <w:rPr>
          <w:rFonts w:ascii="Times New Roman" w:eastAsia="Times New Roman" w:hAnsi="Times New Roman" w:cs="Times New Roman"/>
          <w:lang w:eastAsia="cs-CZ"/>
        </w:rPr>
        <w:t xml:space="preserve">  Multicentrické KH, je požadováno stanovisko multicentrické EK pro všechna centra/</w:t>
      </w:r>
      <w:r w:rsidR="00B97415" w:rsidRPr="004919FF">
        <w:rPr>
          <w:rFonts w:ascii="Times New Roman" w:eastAsia="Times New Roman" w:hAnsi="Times New Roman" w:cs="Times New Roman"/>
          <w:i/>
          <w:lang w:eastAsia="cs-CZ"/>
        </w:rPr>
        <w:t>Multi-centric clinical trial, opinion issued by Ethics Committee for Multi-Centric Clinical Trials is required</w:t>
      </w:r>
    </w:p>
    <w:p w:rsidR="00B97415" w:rsidRPr="004919FF" w:rsidRDefault="00B97415" w:rsidP="00B97415">
      <w:pPr>
        <w:spacing w:after="0" w:line="240" w:lineRule="auto"/>
        <w:rPr>
          <w:rFonts w:ascii="Times New Roman" w:eastAsia="Times New Roman" w:hAnsi="Times New Roman" w:cs="Times New Roman"/>
          <w:i/>
          <w:lang w:eastAsia="cs-CZ"/>
        </w:rPr>
      </w:pPr>
      <w:r w:rsidRPr="004919FF">
        <w:rPr>
          <w:rFonts w:ascii="Wingdings 2" w:eastAsia="Times New Roman" w:hAnsi="Wingdings 2" w:cs="Times New Roman"/>
          <w:lang w:eastAsia="cs-CZ"/>
        </w:rPr>
        <w:t></w:t>
      </w:r>
      <w:r w:rsidRPr="004919FF">
        <w:rPr>
          <w:rFonts w:ascii="Times New Roman" w:eastAsia="Times New Roman" w:hAnsi="Times New Roman" w:cs="Times New Roman"/>
          <w:lang w:eastAsia="cs-CZ"/>
        </w:rPr>
        <w:t xml:space="preserve">  Multicentrické KH, je požadováno stanovisko EK pro místní centrum (centra)/ </w:t>
      </w:r>
      <w:r w:rsidRPr="004919FF">
        <w:rPr>
          <w:rFonts w:ascii="Times New Roman" w:eastAsia="Times New Roman" w:hAnsi="Times New Roman" w:cs="Times New Roman"/>
          <w:i/>
          <w:lang w:eastAsia="cs-CZ"/>
        </w:rPr>
        <w:t>Multi-centric clinical trial, opinion issued by local Ethics Committee(s) is required</w:t>
      </w:r>
    </w:p>
    <w:p w:rsidR="00B97415" w:rsidRPr="004919FF" w:rsidRDefault="00415BD1" w:rsidP="00B97415">
      <w:pPr>
        <w:spacing w:after="0" w:line="240" w:lineRule="auto"/>
        <w:rPr>
          <w:rFonts w:ascii="Times New Roman" w:eastAsia="Times New Roman" w:hAnsi="Times New Roman" w:cs="Times New Roman"/>
          <w:i/>
          <w:lang w:eastAsia="cs-CZ"/>
        </w:rPr>
      </w:pPr>
      <w:r w:rsidRPr="004919F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97415" w:rsidRPr="004919F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919FF">
        <w:rPr>
          <w:rFonts w:ascii="Times New Roman" w:eastAsia="Times New Roman" w:hAnsi="Times New Roman" w:cs="Times New Roman"/>
          <w:lang w:eastAsia="cs-CZ"/>
        </w:rPr>
        <w:fldChar w:fldCharType="end"/>
      </w:r>
      <w:r w:rsidR="00B97415" w:rsidRPr="004919FF">
        <w:rPr>
          <w:rFonts w:ascii="Times New Roman" w:eastAsia="Times New Roman" w:hAnsi="Times New Roman" w:cs="Times New Roman"/>
          <w:lang w:eastAsia="cs-CZ"/>
        </w:rPr>
        <w:t xml:space="preserve">  KH prováděné v jednom centru, požadováno stanovisko EK pro místní centrum (centra)/ </w:t>
      </w:r>
      <w:r w:rsidR="00B97415" w:rsidRPr="004919FF">
        <w:rPr>
          <w:rFonts w:ascii="Times New Roman" w:eastAsia="Times New Roman" w:hAnsi="Times New Roman" w:cs="Times New Roman"/>
          <w:i/>
          <w:lang w:eastAsia="cs-CZ"/>
        </w:rPr>
        <w:t>Clinical trial conducted in a single site, opinion of a local EC is required</w:t>
      </w:r>
    </w:p>
    <w:p w:rsidR="00B97415" w:rsidRPr="004919FF" w:rsidRDefault="00B97415" w:rsidP="00B97415">
      <w:pPr>
        <w:spacing w:after="0" w:line="240" w:lineRule="auto"/>
        <w:rPr>
          <w:rFonts w:ascii="Times New Roman" w:eastAsia="Times New Roman" w:hAnsi="Times New Roman" w:cs="Times New Roman"/>
          <w:b/>
          <w:bCs/>
          <w:lang w:eastAsia="cs-CZ"/>
        </w:rPr>
      </w:pPr>
    </w:p>
    <w:p w:rsidR="00B97415" w:rsidRPr="004919FF" w:rsidRDefault="00B97415" w:rsidP="00B97415">
      <w:pPr>
        <w:spacing w:after="0" w:line="240" w:lineRule="auto"/>
        <w:rPr>
          <w:rFonts w:ascii="Times New Roman" w:eastAsia="Times New Roman" w:hAnsi="Times New Roman" w:cs="Times New Roman"/>
          <w:b/>
          <w:bCs/>
          <w:lang w:eastAsia="cs-CZ"/>
        </w:rPr>
      </w:pPr>
      <w:r w:rsidRPr="004919FF">
        <w:rPr>
          <w:rFonts w:ascii="Times New Roman" w:eastAsia="Times New Roman" w:hAnsi="Times New Roman" w:cs="Times New Roman"/>
          <w:b/>
          <w:bCs/>
          <w:lang w:eastAsia="cs-CZ"/>
        </w:rPr>
        <w:t>Číslo jednací/</w:t>
      </w:r>
      <w:r w:rsidRPr="004919FF">
        <w:rPr>
          <w:rFonts w:ascii="Times New Roman" w:eastAsia="Times New Roman" w:hAnsi="Times New Roman" w:cs="Times New Roman"/>
          <w:i/>
          <w:lang w:eastAsia="cs-CZ"/>
        </w:rPr>
        <w:t>Reference number</w:t>
      </w:r>
      <w:r w:rsidRPr="004919FF">
        <w:rPr>
          <w:rFonts w:ascii="Times New Roman" w:eastAsia="Times New Roman" w:hAnsi="Times New Roman" w:cs="Times New Roman"/>
          <w:lang w:eastAsia="cs-CZ"/>
        </w:rPr>
        <w:t xml:space="preserve">: </w:t>
      </w:r>
      <w:r w:rsidRPr="004919FF">
        <w:rPr>
          <w:rFonts w:ascii="Times New Roman" w:eastAsia="Times New Roman" w:hAnsi="Times New Roman" w:cs="Times New Roman"/>
          <w:b/>
          <w:lang w:eastAsia="cs-CZ"/>
        </w:rPr>
        <w:t>102/13</w:t>
      </w:r>
    </w:p>
    <w:p w:rsidR="00B97415" w:rsidRPr="004919FF" w:rsidRDefault="00B97415" w:rsidP="00B97415">
      <w:pPr>
        <w:spacing w:after="0" w:line="240" w:lineRule="auto"/>
        <w:rPr>
          <w:rFonts w:ascii="Times New Roman" w:eastAsia="Times New Roman" w:hAnsi="Times New Roman" w:cs="Times New Roman"/>
          <w:bCs/>
          <w:i/>
          <w:lang w:eastAsia="cs-CZ"/>
        </w:rPr>
      </w:pPr>
      <w:r w:rsidRPr="004919FF">
        <w:rPr>
          <w:rFonts w:ascii="Times New Roman" w:eastAsia="Times New Roman" w:hAnsi="Times New Roman" w:cs="Times New Roman"/>
          <w:b/>
          <w:bCs/>
          <w:lang w:eastAsia="cs-CZ"/>
        </w:rPr>
        <w:t>Název KH/</w:t>
      </w:r>
      <w:r w:rsidRPr="004919FF">
        <w:rPr>
          <w:rFonts w:ascii="Times New Roman" w:eastAsia="Times New Roman" w:hAnsi="Times New Roman" w:cs="Times New Roman"/>
          <w:i/>
          <w:lang w:eastAsia="cs-CZ"/>
        </w:rPr>
        <w:t>Full Title of Clinical Trial</w:t>
      </w:r>
      <w:r w:rsidRPr="004919FF">
        <w:rPr>
          <w:rFonts w:ascii="Times New Roman" w:eastAsia="Times New Roman" w:hAnsi="Times New Roman" w:cs="Times New Roman"/>
          <w:bCs/>
          <w:lang w:eastAsia="cs-CZ"/>
        </w:rPr>
        <w:t xml:space="preserve">: </w:t>
      </w:r>
      <w:r w:rsidRPr="004919FF">
        <w:rPr>
          <w:rFonts w:ascii="Times New Roman" w:eastAsia="Times New Roman" w:hAnsi="Times New Roman" w:cs="Times New Roman"/>
          <w:lang w:eastAsia="cs-CZ"/>
        </w:rPr>
        <w:t xml:space="preserve">4 týdenní, </w:t>
      </w:r>
      <w:r w:rsidRPr="004919FF">
        <w:rPr>
          <w:rFonts w:ascii="Times New Roman" w:eastAsia="Times New Roman" w:hAnsi="Times New Roman" w:cs="Times New Roman"/>
          <w:bCs/>
          <w:lang w:eastAsia="cs-CZ"/>
        </w:rPr>
        <w:t xml:space="preserve">randomizovaná, </w:t>
      </w:r>
      <w:r w:rsidRPr="004919FF">
        <w:rPr>
          <w:rFonts w:ascii="Times New Roman" w:eastAsia="Times New Roman" w:hAnsi="Times New Roman" w:cs="Times New Roman"/>
          <w:lang w:eastAsia="cs-CZ"/>
        </w:rPr>
        <w:t xml:space="preserve">dvojitě slepá, paralelní, placebem kontrolovaná studie 2.fáze, která hodnotí </w:t>
      </w:r>
      <w:r w:rsidRPr="004919FF">
        <w:rPr>
          <w:rFonts w:ascii="Times New Roman" w:eastAsia="Times New Roman" w:hAnsi="Times New Roman" w:cs="Times New Roman"/>
          <w:bCs/>
          <w:lang w:eastAsia="cs-CZ"/>
        </w:rPr>
        <w:t xml:space="preserve">účinnost, bezpečnost a snášenlivost GRC 17536 u skupiny pacientů s bolestivou diabetickou periferní neuropatií / </w:t>
      </w:r>
      <w:r w:rsidRPr="004919FF">
        <w:rPr>
          <w:rFonts w:ascii="Times New Roman" w:eastAsia="Times New Roman" w:hAnsi="Times New Roman" w:cs="Times New Roman"/>
          <w:bCs/>
          <w:i/>
          <w:lang w:eastAsia="cs-CZ"/>
        </w:rPr>
        <w:t>A Phase 2, 4-Week Randomised, Double-Blind, Parallel Group, Placebo Controlled Proof of Concept Study to Evaluate Efficacy, Safety and Tolerability of GRC 17536 in Patients with Painful Diabetic Peripheral Neuropathy</w:t>
      </w:r>
    </w:p>
    <w:p w:rsidR="00B97415" w:rsidRPr="004919FF" w:rsidRDefault="00B97415" w:rsidP="00B97415">
      <w:pPr>
        <w:spacing w:after="0" w:line="240" w:lineRule="auto"/>
        <w:rPr>
          <w:rFonts w:ascii="Times New Roman" w:eastAsia="Times New Roman" w:hAnsi="Times New Roman" w:cs="Times New Roman"/>
          <w:bCs/>
          <w:i/>
          <w:lang w:eastAsia="cs-CZ"/>
        </w:rPr>
      </w:pPr>
      <w:r w:rsidRPr="004919FF">
        <w:rPr>
          <w:rFonts w:ascii="Times New Roman" w:eastAsia="Times New Roman" w:hAnsi="Times New Roman" w:cs="Times New Roman"/>
          <w:bCs/>
          <w:lang w:eastAsia="cs-CZ"/>
        </w:rPr>
        <w:t xml:space="preserve">                                         </w:t>
      </w:r>
    </w:p>
    <w:p w:rsidR="00B97415" w:rsidRPr="004919FF" w:rsidRDefault="00B97415" w:rsidP="00B97415">
      <w:pPr>
        <w:spacing w:after="0" w:line="240" w:lineRule="auto"/>
        <w:rPr>
          <w:rFonts w:ascii="Times New Roman" w:eastAsia="Times New Roman" w:hAnsi="Times New Roman" w:cs="Times New Roman"/>
          <w:lang w:eastAsia="cs-CZ"/>
        </w:rPr>
      </w:pPr>
      <w:r w:rsidRPr="004919FF">
        <w:rPr>
          <w:rFonts w:ascii="Times New Roman" w:eastAsia="Times New Roman" w:hAnsi="Times New Roman" w:cs="Times New Roman"/>
          <w:b/>
          <w:bCs/>
          <w:lang w:eastAsia="cs-CZ"/>
        </w:rPr>
        <w:t xml:space="preserve">Číslo protokolu/ </w:t>
      </w:r>
      <w:r w:rsidRPr="004919FF">
        <w:rPr>
          <w:rFonts w:ascii="Times New Roman" w:eastAsia="Times New Roman" w:hAnsi="Times New Roman" w:cs="Times New Roman"/>
          <w:i/>
          <w:lang w:eastAsia="cs-CZ"/>
        </w:rPr>
        <w:t>Protocol Code Number</w:t>
      </w:r>
      <w:r w:rsidRPr="004919FF">
        <w:rPr>
          <w:rFonts w:ascii="Times New Roman" w:eastAsia="Times New Roman" w:hAnsi="Times New Roman" w:cs="Times New Roman"/>
          <w:lang w:eastAsia="cs-CZ"/>
        </w:rPr>
        <w:t>: GRC 17536-203</w:t>
      </w:r>
    </w:p>
    <w:p w:rsidR="00B97415" w:rsidRPr="004919FF" w:rsidRDefault="00B97415" w:rsidP="00B97415">
      <w:pPr>
        <w:spacing w:after="0" w:line="240" w:lineRule="auto"/>
        <w:rPr>
          <w:rFonts w:ascii="Times New Roman" w:eastAsia="Times New Roman" w:hAnsi="Times New Roman" w:cs="Times New Roman"/>
          <w:lang w:eastAsia="cs-CZ"/>
        </w:rPr>
      </w:pPr>
      <w:r w:rsidRPr="004919FF">
        <w:rPr>
          <w:rFonts w:ascii="Times New Roman" w:eastAsia="Times New Roman" w:hAnsi="Times New Roman" w:cs="Times New Roman"/>
          <w:b/>
          <w:bCs/>
          <w:lang w:eastAsia="cs-CZ"/>
        </w:rPr>
        <w:t xml:space="preserve">EudraCT number/ </w:t>
      </w:r>
      <w:r w:rsidRPr="004919FF">
        <w:rPr>
          <w:rFonts w:ascii="Times New Roman" w:eastAsia="Times New Roman" w:hAnsi="Times New Roman" w:cs="Times New Roman"/>
          <w:i/>
          <w:lang w:eastAsia="cs-CZ"/>
        </w:rPr>
        <w:t>EudraCT number</w:t>
      </w:r>
      <w:r w:rsidRPr="004919FF">
        <w:rPr>
          <w:rFonts w:ascii="Times New Roman" w:eastAsia="Times New Roman" w:hAnsi="Times New Roman" w:cs="Times New Roman"/>
          <w:lang w:eastAsia="cs-CZ"/>
        </w:rPr>
        <w:t>: 2012-002320-33</w:t>
      </w:r>
    </w:p>
    <w:p w:rsidR="00B97415" w:rsidRPr="004919FF" w:rsidRDefault="00B97415" w:rsidP="00B97415">
      <w:pPr>
        <w:spacing w:after="0" w:line="240" w:lineRule="auto"/>
        <w:rPr>
          <w:rFonts w:ascii="Times New Roman" w:eastAsia="Times New Roman" w:hAnsi="Times New Roman" w:cs="Times New Roman"/>
          <w:b/>
          <w:bCs/>
          <w:lang w:eastAsia="cs-CZ"/>
        </w:rPr>
      </w:pPr>
    </w:p>
    <w:p w:rsidR="00B97415" w:rsidRPr="004919FF" w:rsidRDefault="00B97415" w:rsidP="00B97415">
      <w:pPr>
        <w:spacing w:after="0" w:line="240" w:lineRule="auto"/>
        <w:rPr>
          <w:rFonts w:ascii="Times New Roman" w:eastAsia="Times New Roman" w:hAnsi="Times New Roman" w:cs="Times New Roman"/>
          <w:lang w:eastAsia="cs-CZ"/>
        </w:rPr>
      </w:pPr>
      <w:r w:rsidRPr="004919FF">
        <w:rPr>
          <w:rFonts w:ascii="Times New Roman" w:eastAsia="Times New Roman" w:hAnsi="Times New Roman" w:cs="Times New Roman"/>
          <w:b/>
          <w:bCs/>
          <w:lang w:eastAsia="cs-CZ"/>
        </w:rPr>
        <w:t>Zadavatel/</w:t>
      </w:r>
      <w:r w:rsidRPr="004919FF">
        <w:rPr>
          <w:rFonts w:ascii="Times New Roman" w:eastAsia="Times New Roman" w:hAnsi="Times New Roman" w:cs="Times New Roman"/>
          <w:i/>
          <w:lang w:eastAsia="cs-CZ"/>
        </w:rPr>
        <w:t>Sponzor</w:t>
      </w:r>
      <w:r w:rsidRPr="004919FF">
        <w:rPr>
          <w:rFonts w:ascii="Times New Roman" w:eastAsia="Times New Roman" w:hAnsi="Times New Roman" w:cs="Times New Roman"/>
          <w:lang w:eastAsia="cs-CZ"/>
        </w:rPr>
        <w:t>: Glenmark Pharmaceuticals SA, Chemin de la Combeta 5, La Chaux-de-fonds, Neuchatel 2300, Switzerland</w:t>
      </w:r>
    </w:p>
    <w:p w:rsidR="00B97415" w:rsidRPr="004919FF" w:rsidRDefault="00B97415" w:rsidP="00B97415">
      <w:pPr>
        <w:spacing w:after="0" w:line="240" w:lineRule="auto"/>
        <w:rPr>
          <w:rFonts w:ascii="Times New Roman" w:eastAsia="Times New Roman" w:hAnsi="Times New Roman" w:cs="Times New Roman"/>
          <w:lang w:eastAsia="cs-CZ"/>
        </w:rPr>
      </w:pPr>
      <w:r w:rsidRPr="004919FF">
        <w:rPr>
          <w:rFonts w:ascii="Times New Roman" w:eastAsia="Times New Roman" w:hAnsi="Times New Roman" w:cs="Times New Roman"/>
          <w:b/>
          <w:bCs/>
          <w:lang w:eastAsia="cs-CZ"/>
        </w:rPr>
        <w:t>Žadatel/</w:t>
      </w:r>
      <w:r w:rsidRPr="004919FF">
        <w:rPr>
          <w:rFonts w:ascii="Times New Roman" w:eastAsia="Times New Roman" w:hAnsi="Times New Roman" w:cs="Times New Roman"/>
          <w:bCs/>
          <w:i/>
          <w:lang w:eastAsia="cs-CZ"/>
        </w:rPr>
        <w:t>Applicant</w:t>
      </w:r>
      <w:r w:rsidRPr="004919FF">
        <w:rPr>
          <w:rFonts w:ascii="Times New Roman" w:eastAsia="Times New Roman" w:hAnsi="Times New Roman" w:cs="Times New Roman"/>
          <w:bCs/>
          <w:lang w:eastAsia="cs-CZ"/>
        </w:rPr>
        <w:t xml:space="preserve">: </w:t>
      </w:r>
      <w:r w:rsidRPr="004919FF">
        <w:rPr>
          <w:rFonts w:ascii="Times New Roman" w:eastAsia="Times New Roman" w:hAnsi="Times New Roman" w:cs="Times New Roman"/>
          <w:lang w:eastAsia="cs-CZ"/>
        </w:rPr>
        <w:t xml:space="preserve">Glenmark Pharmaceuticals s.r.o., Hvězdova 1716/2b, 140 78 Praha 4, </w:t>
      </w:r>
    </w:p>
    <w:p w:rsidR="00B97415" w:rsidRPr="004919FF" w:rsidRDefault="00B97415" w:rsidP="00B97415">
      <w:pPr>
        <w:spacing w:after="0" w:line="240" w:lineRule="auto"/>
        <w:rPr>
          <w:rFonts w:ascii="Times New Roman" w:eastAsia="Times New Roman" w:hAnsi="Times New Roman" w:cs="Times New Roman"/>
          <w:bCs/>
          <w:lang w:eastAsia="cs-CZ"/>
        </w:rPr>
      </w:pPr>
      <w:r w:rsidRPr="004919FF">
        <w:rPr>
          <w:rFonts w:ascii="Times New Roman" w:eastAsia="Times New Roman" w:hAnsi="Times New Roman" w:cs="Times New Roman"/>
          <w:lang w:eastAsia="cs-CZ"/>
        </w:rPr>
        <w:t>MUDr. David Kolář</w:t>
      </w:r>
    </w:p>
    <w:p w:rsidR="00B97415" w:rsidRPr="004919FF" w:rsidRDefault="00B97415" w:rsidP="00B97415">
      <w:pPr>
        <w:spacing w:after="0" w:line="240" w:lineRule="auto"/>
        <w:rPr>
          <w:rFonts w:ascii="Times New Roman" w:eastAsia="Times New Roman" w:hAnsi="Times New Roman" w:cs="Times New Roman"/>
          <w:b/>
          <w:bCs/>
          <w:lang w:eastAsia="cs-CZ"/>
        </w:rPr>
      </w:pPr>
      <w:r w:rsidRPr="004919FF">
        <w:rPr>
          <w:rFonts w:ascii="Times New Roman" w:eastAsia="Times New Roman" w:hAnsi="Times New Roman" w:cs="Times New Roman"/>
          <w:b/>
          <w:bCs/>
          <w:lang w:eastAsia="cs-CZ"/>
        </w:rPr>
        <w:t>Datum doručení žádosti/</w:t>
      </w:r>
      <w:r w:rsidRPr="004919FF">
        <w:rPr>
          <w:rFonts w:ascii="Times New Roman" w:eastAsia="Times New Roman" w:hAnsi="Times New Roman" w:cs="Times New Roman"/>
          <w:i/>
          <w:lang w:eastAsia="cs-CZ"/>
        </w:rPr>
        <w:t>Date of submission of the Application Form</w:t>
      </w:r>
      <w:r w:rsidRPr="004919FF">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11.4.2014</w:t>
      </w:r>
    </w:p>
    <w:p w:rsidR="00B97415" w:rsidRPr="004919FF" w:rsidRDefault="00B97415" w:rsidP="00B97415">
      <w:pPr>
        <w:spacing w:after="0" w:line="240" w:lineRule="auto"/>
        <w:rPr>
          <w:rFonts w:ascii="Times New Roman" w:eastAsia="Times New Roman" w:hAnsi="Times New Roman" w:cs="Times New Roman"/>
          <w:lang w:eastAsia="cs-CZ"/>
        </w:rPr>
      </w:pPr>
      <w:r w:rsidRPr="004919FF">
        <w:rPr>
          <w:rFonts w:ascii="Times New Roman" w:eastAsia="Times New Roman" w:hAnsi="Times New Roman" w:cs="Times New Roman"/>
          <w:b/>
          <w:bCs/>
          <w:lang w:eastAsia="cs-CZ"/>
        </w:rPr>
        <w:t xml:space="preserve">Datum jednání EK </w:t>
      </w:r>
      <w:r w:rsidRPr="004919FF">
        <w:rPr>
          <w:rFonts w:ascii="Times New Roman" w:eastAsia="Times New Roman" w:hAnsi="Times New Roman" w:cs="Times New Roman"/>
          <w:lang w:eastAsia="cs-CZ"/>
        </w:rPr>
        <w:t>/</w:t>
      </w:r>
      <w:r w:rsidRPr="004919FF">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B97415" w:rsidRPr="004919FF" w:rsidRDefault="00B97415" w:rsidP="00B97415">
      <w:pPr>
        <w:spacing w:after="0" w:line="240" w:lineRule="auto"/>
        <w:rPr>
          <w:rFonts w:ascii="Times New Roman" w:eastAsia="Times New Roman" w:hAnsi="Times New Roman" w:cs="Times New Roman"/>
          <w:b/>
          <w:bCs/>
          <w:lang w:eastAsia="cs-CZ"/>
        </w:rPr>
      </w:pPr>
    </w:p>
    <w:p w:rsidR="00B97415" w:rsidRPr="004919FF" w:rsidRDefault="00B97415" w:rsidP="00B97415">
      <w:pPr>
        <w:spacing w:after="0" w:line="240" w:lineRule="auto"/>
        <w:rPr>
          <w:rFonts w:ascii="Times New Roman" w:eastAsia="Times New Roman" w:hAnsi="Times New Roman" w:cs="Times New Roman"/>
          <w:b/>
          <w:bCs/>
          <w:i/>
          <w:lang w:eastAsia="cs-CZ"/>
        </w:rPr>
      </w:pPr>
      <w:r w:rsidRPr="004919FF">
        <w:rPr>
          <w:rFonts w:ascii="Times New Roman" w:eastAsia="Times New Roman" w:hAnsi="Times New Roman" w:cs="Times New Roman"/>
          <w:b/>
          <w:bCs/>
          <w:lang w:eastAsia="cs-CZ"/>
        </w:rPr>
        <w:t>U multicentrického KH adresa multicentrické EK, ke které bylo KH předloženo/</w:t>
      </w:r>
      <w:r w:rsidRPr="004919FF">
        <w:rPr>
          <w:rFonts w:ascii="Times New Roman" w:eastAsia="Times New Roman" w:hAnsi="Times New Roman" w:cs="Times New Roman"/>
          <w:b/>
          <w:bCs/>
          <w:i/>
          <w:lang w:eastAsia="cs-CZ"/>
        </w:rPr>
        <w:t xml:space="preserve"> </w:t>
      </w:r>
      <w:r w:rsidRPr="004919FF">
        <w:rPr>
          <w:rFonts w:ascii="Times New Roman" w:eastAsia="Times New Roman" w:hAnsi="Times New Roman" w:cs="Times New Roman"/>
          <w:i/>
          <w:lang w:eastAsia="cs-CZ"/>
        </w:rPr>
        <w:t>F</w:t>
      </w:r>
      <w:r w:rsidRPr="004919FF">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919FF">
        <w:rPr>
          <w:rFonts w:ascii="Times New Roman" w:eastAsia="Times New Roman" w:hAnsi="Times New Roman" w:cs="Times New Roman"/>
          <w:lang w:val="en-US" w:eastAsia="cs-CZ"/>
        </w:rPr>
        <w:t xml:space="preserve">:  </w:t>
      </w:r>
      <w:r w:rsidRPr="004919FF">
        <w:rPr>
          <w:rFonts w:ascii="Times New Roman" w:eastAsia="Times New Roman" w:hAnsi="Times New Roman" w:cs="Times New Roman"/>
          <w:b/>
          <w:bCs/>
          <w:i/>
          <w:lang w:eastAsia="cs-CZ"/>
        </w:rPr>
        <w:t xml:space="preserve"> </w:t>
      </w:r>
      <w:r w:rsidRPr="004919FF">
        <w:rPr>
          <w:rFonts w:ascii="Times New Roman" w:eastAsia="Times New Roman" w:hAnsi="Times New Roman" w:cs="Times New Roman"/>
          <w:bCs/>
          <w:i/>
          <w:lang w:eastAsia="cs-CZ"/>
        </w:rPr>
        <w:t>MEK IKEM Praha</w:t>
      </w:r>
    </w:p>
    <w:p w:rsidR="00B97415" w:rsidRPr="004919FF" w:rsidRDefault="00B97415" w:rsidP="00B97415">
      <w:pPr>
        <w:spacing w:after="0" w:line="240" w:lineRule="auto"/>
        <w:rPr>
          <w:rFonts w:ascii="Times New Roman" w:eastAsia="Times New Roman" w:hAnsi="Times New Roman" w:cs="Times New Roman"/>
          <w:b/>
          <w:bCs/>
          <w:i/>
          <w:lang w:eastAsia="cs-CZ"/>
        </w:rPr>
      </w:pPr>
    </w:p>
    <w:p w:rsidR="00B97415" w:rsidRPr="004919FF" w:rsidRDefault="00B97415" w:rsidP="00B97415">
      <w:pPr>
        <w:spacing w:after="0" w:line="240" w:lineRule="auto"/>
        <w:rPr>
          <w:rFonts w:ascii="Times New Roman" w:eastAsia="Times New Roman" w:hAnsi="Times New Roman" w:cs="Times New Roman"/>
          <w:lang w:eastAsia="cs-CZ"/>
        </w:rPr>
      </w:pPr>
      <w:r w:rsidRPr="004919FF">
        <w:rPr>
          <w:rFonts w:ascii="Times New Roman" w:eastAsia="Times New Roman" w:hAnsi="Times New Roman" w:cs="Times New Roman"/>
          <w:b/>
          <w:bCs/>
          <w:lang w:eastAsia="cs-CZ"/>
        </w:rPr>
        <w:t xml:space="preserve">Vyjádření EK/ </w:t>
      </w:r>
      <w:r w:rsidRPr="004919FF">
        <w:rPr>
          <w:rFonts w:ascii="Times New Roman" w:eastAsia="Times New Roman" w:hAnsi="Times New Roman" w:cs="Times New Roman"/>
          <w:i/>
          <w:lang w:eastAsia="cs-CZ"/>
        </w:rPr>
        <w:t>Ethics Committe´s opinion</w:t>
      </w:r>
      <w:r w:rsidRPr="004919FF">
        <w:rPr>
          <w:rFonts w:ascii="Times New Roman" w:eastAsia="Times New Roman" w:hAnsi="Times New Roman" w:cs="Times New Roman"/>
          <w:lang w:eastAsia="cs-CZ"/>
        </w:rPr>
        <w:t>:</w:t>
      </w:r>
    </w:p>
    <w:p w:rsidR="00B97415" w:rsidRPr="004919FF" w:rsidRDefault="00B97415" w:rsidP="00B97415">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4919FF">
        <w:rPr>
          <w:rFonts w:ascii="Times New Roman" w:eastAsia="Times New Roman" w:hAnsi="Times New Roman" w:cs="Times New Roman"/>
          <w:lang w:eastAsia="cs-CZ"/>
        </w:rPr>
        <w:t xml:space="preserve">  EK  vydala souhlasné stanovisko// </w:t>
      </w:r>
      <w:r w:rsidRPr="004919FF">
        <w:rPr>
          <w:rFonts w:ascii="Times New Roman" w:eastAsia="Times New Roman" w:hAnsi="Times New Roman" w:cs="Times New Roman"/>
          <w:i/>
          <w:lang w:eastAsia="cs-CZ"/>
        </w:rPr>
        <w:t>EC issues</w:t>
      </w:r>
      <w:r w:rsidRPr="004919FF">
        <w:rPr>
          <w:rFonts w:ascii="Times New Roman" w:eastAsia="Times New Roman" w:hAnsi="Times New Roman" w:cs="Times New Roman"/>
          <w:lang w:eastAsia="cs-CZ"/>
        </w:rPr>
        <w:t xml:space="preserve"> f</w:t>
      </w:r>
      <w:r w:rsidRPr="004919FF">
        <w:rPr>
          <w:rFonts w:ascii="Times New Roman" w:eastAsia="Times New Roman" w:hAnsi="Times New Roman" w:cs="Times New Roman"/>
          <w:i/>
          <w:lang w:eastAsia="cs-CZ"/>
        </w:rPr>
        <w:t>avourable opinion</w:t>
      </w:r>
    </w:p>
    <w:p w:rsidR="00B97415" w:rsidRPr="004919FF" w:rsidRDefault="00B97415" w:rsidP="00B97415">
      <w:pPr>
        <w:spacing w:after="0" w:line="240" w:lineRule="auto"/>
        <w:rPr>
          <w:rFonts w:ascii="Times New Roman" w:eastAsia="Times New Roman" w:hAnsi="Times New Roman" w:cs="Times New Roman"/>
          <w:bCs/>
          <w:i/>
          <w:lang w:eastAsia="cs-CZ"/>
        </w:rPr>
      </w:pPr>
      <w:r w:rsidRPr="004919FF">
        <w:rPr>
          <w:rFonts w:ascii="Times New Roman" w:eastAsia="Times New Roman" w:hAnsi="Times New Roman" w:cs="Times New Roman"/>
          <w:bCs/>
          <w:lang w:eastAsia="cs-CZ"/>
        </w:rPr>
        <w:sym w:font="Wingdings 2" w:char="F054"/>
      </w:r>
      <w:r w:rsidRPr="004919FF">
        <w:rPr>
          <w:rFonts w:ascii="Times New Roman" w:eastAsia="Times New Roman" w:hAnsi="Times New Roman" w:cs="Times New Roman"/>
          <w:bCs/>
          <w:lang w:eastAsia="cs-CZ"/>
        </w:rPr>
        <w:t xml:space="preserve">  EK  vzala na vědomí / </w:t>
      </w:r>
      <w:r w:rsidRPr="004919FF">
        <w:rPr>
          <w:rFonts w:ascii="Times New Roman" w:eastAsia="Times New Roman" w:hAnsi="Times New Roman" w:cs="Times New Roman"/>
          <w:bCs/>
          <w:i/>
          <w:lang w:eastAsia="cs-CZ"/>
        </w:rPr>
        <w:t>Taken into account</w:t>
      </w:r>
    </w:p>
    <w:p w:rsidR="00B97415" w:rsidRPr="004919FF" w:rsidRDefault="00B97415" w:rsidP="00B97415">
      <w:pPr>
        <w:spacing w:after="0" w:line="240" w:lineRule="auto"/>
        <w:rPr>
          <w:rFonts w:ascii="Times New Roman" w:eastAsia="Times New Roman" w:hAnsi="Times New Roman" w:cs="Times New Roman"/>
          <w:b/>
          <w:bCs/>
          <w:lang w:eastAsia="cs-CZ"/>
        </w:rPr>
      </w:pPr>
    </w:p>
    <w:p w:rsidR="00B97415" w:rsidRPr="004919FF" w:rsidRDefault="00B97415" w:rsidP="00B97415">
      <w:pPr>
        <w:spacing w:after="0" w:line="240" w:lineRule="auto"/>
        <w:rPr>
          <w:rFonts w:ascii="Times New Roman" w:eastAsia="Times New Roman" w:hAnsi="Times New Roman" w:cs="Times New Roman"/>
          <w:i/>
          <w:lang w:val="en-US" w:eastAsia="cs-CZ"/>
        </w:rPr>
      </w:pPr>
      <w:r w:rsidRPr="004919FF">
        <w:rPr>
          <w:rFonts w:ascii="Times New Roman" w:eastAsia="Times New Roman" w:hAnsi="Times New Roman" w:cs="Times New Roman"/>
          <w:b/>
          <w:bCs/>
          <w:lang w:eastAsia="cs-CZ"/>
        </w:rPr>
        <w:t>Lhůta pro podání písemné zprávy o průběhu KH od jeho zahájení</w:t>
      </w:r>
      <w:r w:rsidRPr="004919FF">
        <w:rPr>
          <w:rFonts w:ascii="Times New Roman" w:eastAsia="Times New Roman" w:hAnsi="Times New Roman" w:cs="Times New Roman"/>
          <w:b/>
          <w:bCs/>
          <w:lang w:val="en-US" w:eastAsia="cs-CZ"/>
        </w:rPr>
        <w:t xml:space="preserve">/ </w:t>
      </w:r>
      <w:r w:rsidRPr="004919FF">
        <w:rPr>
          <w:rFonts w:ascii="Times New Roman" w:eastAsia="Times New Roman" w:hAnsi="Times New Roman" w:cs="Times New Roman"/>
          <w:i/>
          <w:lang w:val="en-US" w:eastAsia="cs-CZ"/>
        </w:rPr>
        <w:t>Time schedule for submission of the  written Annual Report from the CT commencement:</w:t>
      </w:r>
    </w:p>
    <w:p w:rsidR="00B97415" w:rsidRPr="004919FF" w:rsidRDefault="00B97415" w:rsidP="00B97415">
      <w:pPr>
        <w:spacing w:after="0" w:line="240" w:lineRule="auto"/>
        <w:rPr>
          <w:rFonts w:ascii="Times New Roman" w:eastAsia="Times New Roman" w:hAnsi="Times New Roman" w:cs="Times New Roman"/>
          <w:lang w:eastAsia="cs-CZ"/>
        </w:rPr>
      </w:pPr>
      <w:r w:rsidRPr="004919FF">
        <w:rPr>
          <w:rFonts w:ascii="Times New Roman" w:eastAsia="Times New Roman" w:hAnsi="Times New Roman" w:cs="Times New Roman"/>
          <w:lang w:eastAsia="cs-CZ"/>
        </w:rPr>
        <w:sym w:font="Wingdings 2" w:char="F054"/>
      </w:r>
      <w:r w:rsidRPr="004919FF">
        <w:rPr>
          <w:rFonts w:ascii="Times New Roman" w:eastAsia="Times New Roman" w:hAnsi="Times New Roman" w:cs="Times New Roman"/>
          <w:lang w:eastAsia="cs-CZ"/>
        </w:rPr>
        <w:t xml:space="preserve">   1x ročně</w:t>
      </w:r>
      <w:r w:rsidRPr="004919FF">
        <w:rPr>
          <w:rFonts w:ascii="Times New Roman" w:eastAsia="Times New Roman" w:hAnsi="Times New Roman" w:cs="Times New Roman"/>
          <w:i/>
          <w:lang w:eastAsia="cs-CZ"/>
        </w:rPr>
        <w:t xml:space="preserve">/Once a year                   </w:t>
      </w:r>
      <w:r w:rsidR="00415BD1" w:rsidRPr="004919FF">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919FF">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4919FF">
        <w:rPr>
          <w:rFonts w:ascii="Times New Roman" w:eastAsia="Times New Roman" w:hAnsi="Times New Roman" w:cs="Times New Roman"/>
          <w:lang w:eastAsia="cs-CZ"/>
        </w:rPr>
        <w:fldChar w:fldCharType="end"/>
      </w:r>
      <w:r w:rsidRPr="004919FF">
        <w:rPr>
          <w:rFonts w:ascii="Times New Roman" w:eastAsia="Times New Roman" w:hAnsi="Times New Roman" w:cs="Times New Roman"/>
          <w:lang w:eastAsia="cs-CZ"/>
        </w:rPr>
        <w:t xml:space="preserve">  Jiná lhůta/</w:t>
      </w:r>
      <w:r w:rsidRPr="004919FF">
        <w:rPr>
          <w:rFonts w:ascii="Times New Roman" w:eastAsia="Times New Roman" w:hAnsi="Times New Roman" w:cs="Times New Roman"/>
          <w:i/>
          <w:lang w:eastAsia="cs-CZ"/>
        </w:rPr>
        <w:t xml:space="preserve"> Other </w:t>
      </w:r>
      <w:r w:rsidRPr="004919FF">
        <w:rPr>
          <w:rFonts w:ascii="Times New Roman" w:eastAsia="Times New Roman" w:hAnsi="Times New Roman" w:cs="Times New Roman"/>
          <w:lang w:eastAsia="cs-CZ"/>
        </w:rPr>
        <w:t>…………….</w:t>
      </w:r>
    </w:p>
    <w:p w:rsidR="00B97415" w:rsidRPr="004919FF" w:rsidRDefault="00B97415" w:rsidP="00B97415">
      <w:pPr>
        <w:spacing w:after="0" w:line="240" w:lineRule="auto"/>
        <w:rPr>
          <w:rFonts w:ascii="Times New Roman" w:eastAsia="Times New Roman" w:hAnsi="Times New Roman" w:cs="Times New Roman"/>
          <w:lang w:eastAsia="cs-CZ"/>
        </w:rPr>
      </w:pPr>
    </w:p>
    <w:p w:rsidR="00B97415" w:rsidRPr="004919FF" w:rsidRDefault="00B97415" w:rsidP="00B97415">
      <w:pPr>
        <w:spacing w:after="0" w:line="240" w:lineRule="auto"/>
        <w:rPr>
          <w:rFonts w:ascii="Times New Roman" w:eastAsia="Times New Roman" w:hAnsi="Times New Roman" w:cs="Times New Roman"/>
          <w:i/>
          <w:lang w:eastAsia="cs-CZ"/>
        </w:rPr>
      </w:pPr>
      <w:r w:rsidRPr="004919FF">
        <w:rPr>
          <w:rFonts w:ascii="Times New Roman" w:eastAsia="Times New Roman" w:hAnsi="Times New Roman" w:cs="Times New Roman"/>
          <w:b/>
          <w:bCs/>
          <w:lang w:eastAsia="cs-CZ"/>
        </w:rPr>
        <w:t>Seznam míst hodnocení s označením míst, ke kterým se EK vyjádřila jako místní EK a kde vykonává dohled/</w:t>
      </w:r>
      <w:r w:rsidRPr="004919F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97415" w:rsidRPr="004919FF" w:rsidTr="009F1814">
        <w:trPr>
          <w:trHeight w:val="454"/>
        </w:trPr>
        <w:tc>
          <w:tcPr>
            <w:tcW w:w="6108" w:type="dxa"/>
          </w:tcPr>
          <w:p w:rsidR="00B97415" w:rsidRPr="004919FF" w:rsidRDefault="00B97415" w:rsidP="009F1814">
            <w:pPr>
              <w:spacing w:after="0" w:line="240" w:lineRule="auto"/>
              <w:rPr>
                <w:rFonts w:ascii="Times New Roman" w:eastAsia="Times New Roman" w:hAnsi="Times New Roman" w:cs="Times New Roman"/>
                <w:sz w:val="18"/>
                <w:szCs w:val="18"/>
                <w:lang w:eastAsia="cs-CZ"/>
              </w:rPr>
            </w:pPr>
            <w:r w:rsidRPr="004919FF">
              <w:rPr>
                <w:rFonts w:ascii="Times New Roman" w:eastAsia="Times New Roman" w:hAnsi="Times New Roman" w:cs="Times New Roman"/>
                <w:sz w:val="18"/>
                <w:szCs w:val="18"/>
                <w:lang w:eastAsia="cs-CZ"/>
              </w:rPr>
              <w:t xml:space="preserve">Místo hodnocení/ Jméno zkoušejícího </w:t>
            </w:r>
          </w:p>
          <w:p w:rsidR="00B97415" w:rsidRPr="004919FF" w:rsidRDefault="00B97415" w:rsidP="009F1814">
            <w:pPr>
              <w:spacing w:after="0" w:line="240" w:lineRule="auto"/>
              <w:rPr>
                <w:rFonts w:ascii="Times New Roman" w:eastAsia="Times New Roman" w:hAnsi="Times New Roman" w:cs="Times New Roman"/>
                <w:i/>
                <w:sz w:val="18"/>
                <w:szCs w:val="18"/>
                <w:lang w:eastAsia="cs-CZ"/>
              </w:rPr>
            </w:pPr>
            <w:r w:rsidRPr="004919FF">
              <w:rPr>
                <w:rFonts w:ascii="Times New Roman" w:eastAsia="Times New Roman" w:hAnsi="Times New Roman" w:cs="Times New Roman"/>
                <w:i/>
                <w:sz w:val="18"/>
                <w:szCs w:val="18"/>
                <w:lang w:eastAsia="cs-CZ"/>
              </w:rPr>
              <w:t>Trial Site / Name of Investigator</w:t>
            </w:r>
          </w:p>
        </w:tc>
        <w:tc>
          <w:tcPr>
            <w:tcW w:w="1280" w:type="dxa"/>
          </w:tcPr>
          <w:p w:rsidR="00B97415" w:rsidRPr="004919FF" w:rsidRDefault="00B97415" w:rsidP="009F1814">
            <w:pPr>
              <w:spacing w:after="0" w:line="240" w:lineRule="auto"/>
              <w:rPr>
                <w:rFonts w:ascii="Times New Roman" w:eastAsia="Times New Roman" w:hAnsi="Times New Roman" w:cs="Times New Roman"/>
                <w:sz w:val="18"/>
                <w:szCs w:val="18"/>
                <w:vertAlign w:val="superscript"/>
                <w:lang w:eastAsia="cs-CZ"/>
              </w:rPr>
            </w:pPr>
            <w:r w:rsidRPr="004919FF">
              <w:rPr>
                <w:rFonts w:ascii="Times New Roman" w:eastAsia="Times New Roman" w:hAnsi="Times New Roman" w:cs="Times New Roman"/>
                <w:sz w:val="18"/>
                <w:szCs w:val="18"/>
                <w:lang w:eastAsia="cs-CZ"/>
              </w:rPr>
              <w:t xml:space="preserve">Místní EK </w:t>
            </w:r>
            <w:r w:rsidRPr="004919FF">
              <w:rPr>
                <w:rFonts w:ascii="Times New Roman" w:eastAsia="Times New Roman" w:hAnsi="Times New Roman" w:cs="Times New Roman"/>
                <w:i/>
                <w:sz w:val="18"/>
                <w:szCs w:val="18"/>
                <w:lang w:eastAsia="cs-CZ"/>
              </w:rPr>
              <w:t>Local EC</w:t>
            </w:r>
          </w:p>
        </w:tc>
        <w:tc>
          <w:tcPr>
            <w:tcW w:w="2712" w:type="dxa"/>
          </w:tcPr>
          <w:p w:rsidR="00B97415" w:rsidRPr="004919FF" w:rsidRDefault="00B97415" w:rsidP="009F1814">
            <w:pPr>
              <w:spacing w:after="0" w:line="240" w:lineRule="auto"/>
              <w:rPr>
                <w:rFonts w:ascii="Times New Roman" w:eastAsia="Times New Roman" w:hAnsi="Times New Roman" w:cs="Times New Roman"/>
                <w:sz w:val="18"/>
                <w:szCs w:val="18"/>
                <w:lang w:eastAsia="cs-CZ"/>
              </w:rPr>
            </w:pPr>
            <w:r w:rsidRPr="004919FF">
              <w:rPr>
                <w:rFonts w:ascii="Times New Roman" w:eastAsia="Times New Roman" w:hAnsi="Times New Roman" w:cs="Times New Roman"/>
                <w:sz w:val="18"/>
                <w:szCs w:val="18"/>
                <w:lang w:eastAsia="cs-CZ"/>
              </w:rPr>
              <w:t>Adresa  místní EK</w:t>
            </w:r>
          </w:p>
          <w:p w:rsidR="00B97415" w:rsidRPr="004919FF" w:rsidRDefault="00B97415" w:rsidP="009F1814">
            <w:pPr>
              <w:spacing w:after="0" w:line="240" w:lineRule="auto"/>
              <w:rPr>
                <w:rFonts w:ascii="Times New Roman" w:eastAsia="Times New Roman" w:hAnsi="Times New Roman" w:cs="Times New Roman"/>
                <w:i/>
                <w:sz w:val="18"/>
                <w:szCs w:val="18"/>
                <w:lang w:eastAsia="cs-CZ"/>
              </w:rPr>
            </w:pPr>
            <w:r w:rsidRPr="004919FF">
              <w:rPr>
                <w:rFonts w:ascii="Times New Roman" w:eastAsia="Times New Roman" w:hAnsi="Times New Roman" w:cs="Times New Roman"/>
                <w:i/>
                <w:sz w:val="18"/>
                <w:szCs w:val="18"/>
                <w:lang w:eastAsia="cs-CZ"/>
              </w:rPr>
              <w:t>Address</w:t>
            </w:r>
          </w:p>
        </w:tc>
      </w:tr>
      <w:tr w:rsidR="00B97415" w:rsidRPr="004919FF" w:rsidTr="009F1814">
        <w:trPr>
          <w:trHeight w:val="312"/>
        </w:trPr>
        <w:tc>
          <w:tcPr>
            <w:tcW w:w="6108" w:type="dxa"/>
          </w:tcPr>
          <w:p w:rsidR="00B97415" w:rsidRPr="004919FF" w:rsidRDefault="00B97415" w:rsidP="009F1814">
            <w:pPr>
              <w:spacing w:after="0" w:line="240" w:lineRule="auto"/>
              <w:rPr>
                <w:rFonts w:ascii="Times New Roman" w:eastAsia="Times New Roman" w:hAnsi="Times New Roman" w:cs="Times New Roman"/>
                <w:sz w:val="18"/>
                <w:szCs w:val="18"/>
                <w:lang w:eastAsia="cs-CZ"/>
              </w:rPr>
            </w:pPr>
            <w:r w:rsidRPr="004919FF">
              <w:rPr>
                <w:rFonts w:ascii="Times New Roman" w:eastAsia="Times New Roman" w:hAnsi="Times New Roman" w:cs="Times New Roman"/>
                <w:sz w:val="18"/>
                <w:szCs w:val="18"/>
                <w:lang w:eastAsia="cs-CZ"/>
              </w:rPr>
              <w:t>MUDr. Blanka Luběnová, NeuroHelp s.r.o., Dukelská 13, 772 00 Olomouc</w:t>
            </w:r>
          </w:p>
        </w:tc>
        <w:tc>
          <w:tcPr>
            <w:tcW w:w="1280" w:type="dxa"/>
          </w:tcPr>
          <w:p w:rsidR="00B97415" w:rsidRPr="004919FF" w:rsidRDefault="00B97415" w:rsidP="009F1814">
            <w:pPr>
              <w:spacing w:after="0" w:line="240" w:lineRule="auto"/>
              <w:rPr>
                <w:rFonts w:ascii="Times New Roman" w:eastAsia="Times New Roman" w:hAnsi="Times New Roman" w:cs="Times New Roman"/>
                <w:sz w:val="18"/>
                <w:szCs w:val="18"/>
                <w:lang w:eastAsia="cs-CZ"/>
              </w:rPr>
            </w:pPr>
            <w:r w:rsidRPr="004919FF">
              <w:rPr>
                <w:rFonts w:ascii="Wingdings 2" w:eastAsia="Times New Roman" w:hAnsi="Wingdings 2" w:cs="Times New Roman"/>
                <w:sz w:val="18"/>
                <w:szCs w:val="18"/>
                <w:lang w:eastAsia="cs-CZ"/>
              </w:rPr>
              <w:t></w:t>
            </w:r>
          </w:p>
        </w:tc>
        <w:tc>
          <w:tcPr>
            <w:tcW w:w="2712" w:type="dxa"/>
          </w:tcPr>
          <w:p w:rsidR="00B97415" w:rsidRPr="004919FF" w:rsidRDefault="00B97415" w:rsidP="009F1814">
            <w:pPr>
              <w:spacing w:after="0" w:line="240" w:lineRule="auto"/>
              <w:rPr>
                <w:rFonts w:ascii="Times New Roman" w:eastAsia="Times New Roman" w:hAnsi="Times New Roman" w:cs="Times New Roman"/>
                <w:sz w:val="18"/>
                <w:szCs w:val="18"/>
                <w:lang w:eastAsia="cs-CZ"/>
              </w:rPr>
            </w:pPr>
            <w:r w:rsidRPr="004919FF">
              <w:rPr>
                <w:rFonts w:ascii="Times New Roman" w:eastAsia="Times New Roman" w:hAnsi="Times New Roman" w:cs="Times New Roman"/>
                <w:sz w:val="18"/>
                <w:szCs w:val="18"/>
                <w:lang w:eastAsia="cs-CZ"/>
              </w:rPr>
              <w:t>EK FNOL</w:t>
            </w:r>
          </w:p>
        </w:tc>
      </w:tr>
    </w:tbl>
    <w:p w:rsidR="00B97415" w:rsidRPr="004919FF" w:rsidRDefault="00B97415" w:rsidP="00B97415">
      <w:pPr>
        <w:spacing w:after="0" w:line="240" w:lineRule="auto"/>
        <w:rPr>
          <w:rFonts w:ascii="Times New Roman" w:eastAsia="Times New Roman" w:hAnsi="Times New Roman" w:cs="Times New Roman"/>
          <w:b/>
          <w:bCs/>
          <w:szCs w:val="24"/>
          <w:lang w:eastAsia="cs-CZ"/>
        </w:rPr>
      </w:pPr>
    </w:p>
    <w:p w:rsidR="00B97415" w:rsidRPr="004919FF" w:rsidRDefault="00B97415" w:rsidP="00B97415">
      <w:pPr>
        <w:spacing w:after="0" w:line="240" w:lineRule="auto"/>
        <w:rPr>
          <w:rFonts w:ascii="Times New Roman" w:eastAsia="Times New Roman" w:hAnsi="Times New Roman" w:cs="Times New Roman"/>
          <w:b/>
          <w:bCs/>
          <w:szCs w:val="24"/>
          <w:lang w:eastAsia="cs-CZ"/>
        </w:rPr>
      </w:pPr>
    </w:p>
    <w:p w:rsidR="00B97415" w:rsidRPr="004919FF" w:rsidRDefault="00B97415" w:rsidP="00B97415">
      <w:pPr>
        <w:spacing w:after="0" w:line="240" w:lineRule="auto"/>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1/2</w:t>
      </w:r>
    </w:p>
    <w:p w:rsidR="00B97415" w:rsidRPr="004919FF" w:rsidRDefault="00B97415" w:rsidP="00B97415">
      <w:pPr>
        <w:spacing w:after="0" w:line="240" w:lineRule="auto"/>
        <w:rPr>
          <w:rFonts w:ascii="Times New Roman" w:eastAsia="Times New Roman" w:hAnsi="Times New Roman" w:cs="Times New Roman"/>
          <w:b/>
          <w:bCs/>
          <w:szCs w:val="24"/>
          <w:lang w:eastAsia="cs-CZ"/>
        </w:rPr>
      </w:pPr>
    </w:p>
    <w:p w:rsidR="00B97415" w:rsidRPr="004919FF" w:rsidRDefault="00B97415" w:rsidP="00B97415">
      <w:pPr>
        <w:spacing w:after="0" w:line="240" w:lineRule="auto"/>
        <w:rPr>
          <w:rFonts w:ascii="Times New Roman" w:eastAsia="Times New Roman" w:hAnsi="Times New Roman" w:cs="Times New Roman"/>
          <w:bCs/>
          <w:i/>
          <w:szCs w:val="24"/>
          <w:lang w:eastAsia="cs-CZ"/>
        </w:rPr>
      </w:pPr>
      <w:r w:rsidRPr="004919FF">
        <w:rPr>
          <w:rFonts w:ascii="Times New Roman" w:eastAsia="Times New Roman" w:hAnsi="Times New Roman" w:cs="Times New Roman"/>
          <w:b/>
          <w:bCs/>
          <w:szCs w:val="24"/>
          <w:lang w:eastAsia="cs-CZ"/>
        </w:rPr>
        <w:lastRenderedPageBreak/>
        <w:t>Seznam hodnocených dokumentů/</w:t>
      </w:r>
      <w:r w:rsidRPr="004919FF">
        <w:rPr>
          <w:rFonts w:ascii="Times New Roman" w:eastAsia="Times New Roman" w:hAnsi="Times New Roman" w:cs="Times New Roman"/>
          <w:bCs/>
          <w:i/>
          <w:szCs w:val="24"/>
          <w:lang w:eastAsia="cs-CZ"/>
        </w:rPr>
        <w:t xml:space="preserve">List </w:t>
      </w:r>
      <w:r w:rsidRPr="004919FF">
        <w:rPr>
          <w:rFonts w:ascii="Times New Roman" w:eastAsia="Times New Roman" w:hAnsi="Times New Roman" w:cs="Times New Roman"/>
          <w:bCs/>
          <w:i/>
          <w:szCs w:val="24"/>
          <w:lang w:val="en-US" w:eastAsia="cs-CZ"/>
        </w:rPr>
        <w:t>of all submitted documents:</w:t>
      </w:r>
    </w:p>
    <w:p w:rsidR="00B97415" w:rsidRPr="004919FF" w:rsidRDefault="00B97415" w:rsidP="00B9741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97415" w:rsidRPr="004919FF" w:rsidTr="009F1814">
        <w:trPr>
          <w:cantSplit/>
          <w:trHeight w:val="454"/>
        </w:trPr>
        <w:tc>
          <w:tcPr>
            <w:tcW w:w="7416" w:type="dxa"/>
            <w:vMerge w:val="restart"/>
          </w:tcPr>
          <w:p w:rsidR="00B97415" w:rsidRPr="004919FF" w:rsidRDefault="00B97415" w:rsidP="009F1814">
            <w:pPr>
              <w:spacing w:after="0" w:line="240" w:lineRule="auto"/>
              <w:rPr>
                <w:rFonts w:ascii="Times New Roman" w:eastAsia="Times New Roman" w:hAnsi="Times New Roman" w:cs="Times New Roman"/>
                <w:b/>
                <w:bCs/>
                <w:sz w:val="18"/>
                <w:szCs w:val="18"/>
                <w:lang w:eastAsia="cs-CZ"/>
              </w:rPr>
            </w:pPr>
          </w:p>
          <w:p w:rsidR="00B97415" w:rsidRPr="004919FF" w:rsidRDefault="00B97415" w:rsidP="009F1814">
            <w:pPr>
              <w:spacing w:after="0" w:line="240" w:lineRule="auto"/>
              <w:rPr>
                <w:rFonts w:ascii="Times New Roman" w:eastAsia="Times New Roman" w:hAnsi="Times New Roman" w:cs="Times New Roman"/>
                <w:b/>
                <w:bCs/>
                <w:sz w:val="18"/>
                <w:szCs w:val="18"/>
                <w:lang w:eastAsia="cs-CZ"/>
              </w:rPr>
            </w:pPr>
            <w:r w:rsidRPr="004919FF">
              <w:rPr>
                <w:rFonts w:ascii="Times New Roman" w:eastAsia="Times New Roman" w:hAnsi="Times New Roman" w:cs="Times New Roman"/>
                <w:b/>
                <w:bCs/>
                <w:sz w:val="18"/>
                <w:szCs w:val="18"/>
                <w:lang w:eastAsia="cs-CZ"/>
              </w:rPr>
              <w:t xml:space="preserve">Název dokumentu, verze, datum </w:t>
            </w:r>
          </w:p>
          <w:p w:rsidR="00B97415" w:rsidRPr="004919FF" w:rsidRDefault="00B97415" w:rsidP="009F1814">
            <w:pPr>
              <w:spacing w:after="0" w:line="240" w:lineRule="auto"/>
              <w:rPr>
                <w:rFonts w:ascii="Times New Roman" w:eastAsia="Times New Roman" w:hAnsi="Times New Roman" w:cs="Times New Roman"/>
                <w:b/>
                <w:bCs/>
                <w:sz w:val="18"/>
                <w:szCs w:val="18"/>
                <w:lang w:eastAsia="cs-CZ"/>
              </w:rPr>
            </w:pPr>
            <w:r w:rsidRPr="004919FF">
              <w:rPr>
                <w:rFonts w:ascii="Times New Roman" w:eastAsia="Times New Roman" w:hAnsi="Times New Roman" w:cs="Times New Roman"/>
                <w:b/>
                <w:bCs/>
                <w:i/>
                <w:sz w:val="18"/>
                <w:szCs w:val="18"/>
                <w:lang w:eastAsia="cs-CZ"/>
              </w:rPr>
              <w:t>Document title, version, date</w:t>
            </w:r>
          </w:p>
        </w:tc>
        <w:tc>
          <w:tcPr>
            <w:tcW w:w="1272" w:type="dxa"/>
            <w:gridSpan w:val="2"/>
          </w:tcPr>
          <w:p w:rsidR="00B97415" w:rsidRPr="004919FF" w:rsidRDefault="00B97415" w:rsidP="009F1814">
            <w:pPr>
              <w:spacing w:after="0" w:line="240" w:lineRule="auto"/>
              <w:rPr>
                <w:rFonts w:ascii="Times New Roman" w:eastAsia="Times New Roman" w:hAnsi="Times New Roman" w:cs="Times New Roman"/>
                <w:b/>
                <w:bCs/>
                <w:sz w:val="18"/>
                <w:szCs w:val="18"/>
                <w:lang w:eastAsia="cs-CZ"/>
              </w:rPr>
            </w:pPr>
            <w:r w:rsidRPr="004919FF">
              <w:rPr>
                <w:rFonts w:ascii="Times New Roman" w:eastAsia="Times New Roman" w:hAnsi="Times New Roman" w:cs="Times New Roman"/>
                <w:b/>
                <w:bCs/>
                <w:sz w:val="18"/>
                <w:szCs w:val="18"/>
                <w:lang w:eastAsia="cs-CZ"/>
              </w:rPr>
              <w:t>Schváleno /</w:t>
            </w:r>
            <w:r w:rsidRPr="004919FF">
              <w:rPr>
                <w:rFonts w:ascii="Times New Roman" w:eastAsia="Times New Roman" w:hAnsi="Times New Roman" w:cs="Times New Roman"/>
                <w:b/>
                <w:bCs/>
                <w:i/>
                <w:sz w:val="18"/>
                <w:szCs w:val="18"/>
                <w:lang w:eastAsia="cs-CZ"/>
              </w:rPr>
              <w:t>Approved</w:t>
            </w:r>
          </w:p>
        </w:tc>
        <w:tc>
          <w:tcPr>
            <w:tcW w:w="1316" w:type="dxa"/>
            <w:gridSpan w:val="2"/>
          </w:tcPr>
          <w:p w:rsidR="00B97415" w:rsidRPr="004919FF" w:rsidRDefault="00B97415" w:rsidP="009F1814">
            <w:pPr>
              <w:spacing w:after="0" w:line="240" w:lineRule="auto"/>
              <w:rPr>
                <w:rFonts w:ascii="Times New Roman" w:eastAsia="Times New Roman" w:hAnsi="Times New Roman" w:cs="Times New Roman"/>
                <w:b/>
                <w:bCs/>
                <w:sz w:val="18"/>
                <w:szCs w:val="18"/>
                <w:lang w:eastAsia="cs-CZ"/>
              </w:rPr>
            </w:pPr>
            <w:r w:rsidRPr="004919FF">
              <w:rPr>
                <w:rFonts w:ascii="Times New Roman" w:eastAsia="Times New Roman" w:hAnsi="Times New Roman" w:cs="Times New Roman"/>
                <w:b/>
                <w:bCs/>
                <w:sz w:val="18"/>
                <w:szCs w:val="18"/>
                <w:lang w:eastAsia="cs-CZ"/>
              </w:rPr>
              <w:t xml:space="preserve">Vzato na vědomí / </w:t>
            </w:r>
            <w:r w:rsidRPr="004919FF">
              <w:rPr>
                <w:rFonts w:ascii="Times New Roman" w:eastAsia="Times New Roman" w:hAnsi="Times New Roman" w:cs="Times New Roman"/>
                <w:b/>
                <w:bCs/>
                <w:i/>
                <w:sz w:val="18"/>
                <w:szCs w:val="18"/>
                <w:lang w:eastAsia="cs-CZ"/>
              </w:rPr>
              <w:t xml:space="preserve">Taken into account </w:t>
            </w:r>
          </w:p>
        </w:tc>
      </w:tr>
      <w:tr w:rsidR="00B97415" w:rsidRPr="004919FF" w:rsidTr="009F1814">
        <w:trPr>
          <w:cantSplit/>
          <w:trHeight w:val="454"/>
        </w:trPr>
        <w:tc>
          <w:tcPr>
            <w:tcW w:w="7416" w:type="dxa"/>
            <w:vMerge/>
          </w:tcPr>
          <w:p w:rsidR="00B97415" w:rsidRPr="004919FF" w:rsidRDefault="00B97415" w:rsidP="009F1814">
            <w:pPr>
              <w:spacing w:after="0" w:line="240" w:lineRule="auto"/>
              <w:rPr>
                <w:rFonts w:ascii="Times New Roman" w:eastAsia="Times New Roman" w:hAnsi="Times New Roman" w:cs="Times New Roman"/>
                <w:i/>
                <w:sz w:val="18"/>
                <w:szCs w:val="18"/>
                <w:lang w:eastAsia="cs-CZ"/>
              </w:rPr>
            </w:pPr>
          </w:p>
        </w:tc>
        <w:tc>
          <w:tcPr>
            <w:tcW w:w="736" w:type="dxa"/>
          </w:tcPr>
          <w:p w:rsidR="00B97415" w:rsidRPr="004919FF" w:rsidRDefault="00B97415" w:rsidP="009F1814">
            <w:pPr>
              <w:spacing w:after="0" w:line="240" w:lineRule="auto"/>
              <w:rPr>
                <w:rFonts w:ascii="Times New Roman" w:eastAsia="Times New Roman" w:hAnsi="Times New Roman" w:cs="Times New Roman"/>
                <w:b/>
                <w:bCs/>
                <w:sz w:val="18"/>
                <w:szCs w:val="18"/>
                <w:lang w:eastAsia="cs-CZ"/>
              </w:rPr>
            </w:pPr>
            <w:r w:rsidRPr="004919FF">
              <w:rPr>
                <w:rFonts w:ascii="Times New Roman" w:eastAsia="Times New Roman" w:hAnsi="Times New Roman" w:cs="Times New Roman"/>
                <w:b/>
                <w:bCs/>
                <w:sz w:val="18"/>
                <w:szCs w:val="18"/>
                <w:lang w:eastAsia="cs-CZ"/>
              </w:rPr>
              <w:t>ANO</w:t>
            </w:r>
          </w:p>
          <w:p w:rsidR="00B97415" w:rsidRPr="004919FF" w:rsidRDefault="00B97415" w:rsidP="009F1814">
            <w:pPr>
              <w:spacing w:after="0" w:line="240" w:lineRule="auto"/>
              <w:rPr>
                <w:rFonts w:ascii="Times New Roman" w:eastAsia="Times New Roman" w:hAnsi="Times New Roman" w:cs="Times New Roman"/>
                <w:b/>
                <w:bCs/>
                <w:i/>
                <w:sz w:val="18"/>
                <w:szCs w:val="18"/>
                <w:lang w:eastAsia="cs-CZ"/>
              </w:rPr>
            </w:pPr>
            <w:r w:rsidRPr="004919FF">
              <w:rPr>
                <w:rFonts w:ascii="Times New Roman" w:eastAsia="Times New Roman" w:hAnsi="Times New Roman" w:cs="Times New Roman"/>
                <w:b/>
                <w:bCs/>
                <w:i/>
                <w:sz w:val="18"/>
                <w:szCs w:val="18"/>
                <w:lang w:eastAsia="cs-CZ"/>
              </w:rPr>
              <w:t>Yes</w:t>
            </w:r>
          </w:p>
        </w:tc>
        <w:tc>
          <w:tcPr>
            <w:tcW w:w="536" w:type="dxa"/>
          </w:tcPr>
          <w:p w:rsidR="00B97415" w:rsidRPr="004919FF" w:rsidRDefault="00B97415" w:rsidP="009F1814">
            <w:pPr>
              <w:spacing w:after="0" w:line="240" w:lineRule="auto"/>
              <w:rPr>
                <w:rFonts w:ascii="Times New Roman" w:eastAsia="Times New Roman" w:hAnsi="Times New Roman" w:cs="Times New Roman"/>
                <w:b/>
                <w:bCs/>
                <w:sz w:val="18"/>
                <w:szCs w:val="18"/>
                <w:lang w:eastAsia="cs-CZ"/>
              </w:rPr>
            </w:pPr>
            <w:r w:rsidRPr="004919FF">
              <w:rPr>
                <w:rFonts w:ascii="Times New Roman" w:eastAsia="Times New Roman" w:hAnsi="Times New Roman" w:cs="Times New Roman"/>
                <w:b/>
                <w:bCs/>
                <w:sz w:val="18"/>
                <w:szCs w:val="18"/>
                <w:lang w:eastAsia="cs-CZ"/>
              </w:rPr>
              <w:t xml:space="preserve">NE </w:t>
            </w:r>
          </w:p>
          <w:p w:rsidR="00B97415" w:rsidRPr="004919FF" w:rsidRDefault="00B97415" w:rsidP="009F1814">
            <w:pPr>
              <w:spacing w:after="0" w:line="240" w:lineRule="auto"/>
              <w:rPr>
                <w:rFonts w:ascii="Times New Roman" w:eastAsia="Times New Roman" w:hAnsi="Times New Roman" w:cs="Times New Roman"/>
                <w:b/>
                <w:bCs/>
                <w:sz w:val="18"/>
                <w:szCs w:val="18"/>
                <w:lang w:eastAsia="cs-CZ"/>
              </w:rPr>
            </w:pPr>
            <w:r w:rsidRPr="004919FF">
              <w:rPr>
                <w:rFonts w:ascii="Times New Roman" w:eastAsia="Times New Roman" w:hAnsi="Times New Roman" w:cs="Times New Roman"/>
                <w:b/>
                <w:bCs/>
                <w:i/>
                <w:sz w:val="18"/>
                <w:szCs w:val="18"/>
                <w:lang w:eastAsia="cs-CZ"/>
              </w:rPr>
              <w:t>No</w:t>
            </w:r>
          </w:p>
        </w:tc>
        <w:tc>
          <w:tcPr>
            <w:tcW w:w="780" w:type="dxa"/>
          </w:tcPr>
          <w:p w:rsidR="00B97415" w:rsidRPr="004919FF" w:rsidRDefault="00B97415" w:rsidP="009F1814">
            <w:pPr>
              <w:spacing w:after="0" w:line="240" w:lineRule="auto"/>
              <w:rPr>
                <w:rFonts w:ascii="Times New Roman" w:eastAsia="Times New Roman" w:hAnsi="Times New Roman" w:cs="Times New Roman"/>
                <w:b/>
                <w:bCs/>
                <w:sz w:val="18"/>
                <w:szCs w:val="18"/>
                <w:lang w:eastAsia="cs-CZ"/>
              </w:rPr>
            </w:pPr>
            <w:r w:rsidRPr="004919FF">
              <w:rPr>
                <w:rFonts w:ascii="Times New Roman" w:eastAsia="Times New Roman" w:hAnsi="Times New Roman" w:cs="Times New Roman"/>
                <w:b/>
                <w:bCs/>
                <w:sz w:val="18"/>
                <w:szCs w:val="18"/>
                <w:lang w:eastAsia="cs-CZ"/>
              </w:rPr>
              <w:t>ANO</w:t>
            </w:r>
          </w:p>
          <w:p w:rsidR="00B97415" w:rsidRPr="004919FF" w:rsidRDefault="00B97415" w:rsidP="009F1814">
            <w:pPr>
              <w:spacing w:after="0" w:line="240" w:lineRule="auto"/>
              <w:rPr>
                <w:rFonts w:ascii="Times New Roman" w:eastAsia="Times New Roman" w:hAnsi="Times New Roman" w:cs="Times New Roman"/>
                <w:b/>
                <w:bCs/>
                <w:sz w:val="18"/>
                <w:szCs w:val="18"/>
                <w:lang w:eastAsia="cs-CZ"/>
              </w:rPr>
            </w:pPr>
            <w:r w:rsidRPr="004919FF">
              <w:rPr>
                <w:rFonts w:ascii="Times New Roman" w:eastAsia="Times New Roman" w:hAnsi="Times New Roman" w:cs="Times New Roman"/>
                <w:b/>
                <w:bCs/>
                <w:i/>
                <w:sz w:val="18"/>
                <w:szCs w:val="18"/>
                <w:lang w:eastAsia="cs-CZ"/>
              </w:rPr>
              <w:t>Yes</w:t>
            </w:r>
          </w:p>
        </w:tc>
        <w:tc>
          <w:tcPr>
            <w:tcW w:w="536" w:type="dxa"/>
          </w:tcPr>
          <w:p w:rsidR="00B97415" w:rsidRPr="004919FF" w:rsidRDefault="00B97415" w:rsidP="009F1814">
            <w:pPr>
              <w:spacing w:after="0" w:line="240" w:lineRule="auto"/>
              <w:rPr>
                <w:rFonts w:ascii="Times New Roman" w:eastAsia="Times New Roman" w:hAnsi="Times New Roman" w:cs="Times New Roman"/>
                <w:b/>
                <w:bCs/>
                <w:sz w:val="18"/>
                <w:szCs w:val="18"/>
                <w:lang w:eastAsia="cs-CZ"/>
              </w:rPr>
            </w:pPr>
            <w:r w:rsidRPr="004919FF">
              <w:rPr>
                <w:rFonts w:ascii="Times New Roman" w:eastAsia="Times New Roman" w:hAnsi="Times New Roman" w:cs="Times New Roman"/>
                <w:b/>
                <w:bCs/>
                <w:sz w:val="18"/>
                <w:szCs w:val="18"/>
                <w:lang w:eastAsia="cs-CZ"/>
              </w:rPr>
              <w:t xml:space="preserve">NE </w:t>
            </w:r>
          </w:p>
          <w:p w:rsidR="00B97415" w:rsidRPr="004919FF" w:rsidRDefault="00B97415" w:rsidP="009F1814">
            <w:pPr>
              <w:spacing w:after="0" w:line="240" w:lineRule="auto"/>
              <w:rPr>
                <w:rFonts w:ascii="Times New Roman" w:eastAsia="Times New Roman" w:hAnsi="Times New Roman" w:cs="Times New Roman"/>
                <w:b/>
                <w:bCs/>
                <w:i/>
                <w:sz w:val="18"/>
                <w:szCs w:val="18"/>
                <w:lang w:eastAsia="cs-CZ"/>
              </w:rPr>
            </w:pPr>
            <w:r w:rsidRPr="004919FF">
              <w:rPr>
                <w:rFonts w:ascii="Times New Roman" w:eastAsia="Times New Roman" w:hAnsi="Times New Roman" w:cs="Times New Roman"/>
                <w:b/>
                <w:bCs/>
                <w:i/>
                <w:sz w:val="18"/>
                <w:szCs w:val="18"/>
                <w:lang w:eastAsia="cs-CZ"/>
              </w:rPr>
              <w:t>No</w:t>
            </w:r>
          </w:p>
        </w:tc>
      </w:tr>
      <w:tr w:rsidR="00B97415" w:rsidRPr="004919FF" w:rsidTr="009F1814">
        <w:trPr>
          <w:trHeight w:val="340"/>
        </w:trPr>
        <w:tc>
          <w:tcPr>
            <w:tcW w:w="7416" w:type="dxa"/>
          </w:tcPr>
          <w:p w:rsidR="00B97415" w:rsidRPr="004919FF" w:rsidRDefault="00B97415" w:rsidP="009F18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prodloužení pojistné smlouvy + Pojistný certifikát</w:t>
            </w:r>
          </w:p>
        </w:tc>
        <w:tc>
          <w:tcPr>
            <w:tcW w:w="736" w:type="dxa"/>
          </w:tcPr>
          <w:p w:rsidR="00B97415" w:rsidRPr="004919FF" w:rsidRDefault="00415BD1" w:rsidP="009F1814">
            <w:pPr>
              <w:spacing w:after="0" w:line="240" w:lineRule="auto"/>
              <w:rPr>
                <w:rFonts w:ascii="Times New Roman" w:eastAsia="Times New Roman" w:hAnsi="Times New Roman" w:cs="Times New Roman"/>
                <w:sz w:val="18"/>
                <w:szCs w:val="18"/>
                <w:lang w:eastAsia="cs-CZ"/>
              </w:rPr>
            </w:pPr>
            <w:r w:rsidRPr="004919FF">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B97415" w:rsidRPr="004919F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919FF">
              <w:rPr>
                <w:rFonts w:ascii="Times New Roman" w:eastAsia="Times New Roman" w:hAnsi="Times New Roman" w:cs="Times New Roman"/>
                <w:sz w:val="18"/>
                <w:szCs w:val="18"/>
                <w:lang w:eastAsia="cs-CZ"/>
              </w:rPr>
              <w:fldChar w:fldCharType="end"/>
            </w:r>
          </w:p>
        </w:tc>
        <w:tc>
          <w:tcPr>
            <w:tcW w:w="536" w:type="dxa"/>
          </w:tcPr>
          <w:p w:rsidR="00B97415" w:rsidRPr="004919FF" w:rsidRDefault="00415BD1" w:rsidP="009F1814">
            <w:pPr>
              <w:spacing w:after="0" w:line="240" w:lineRule="auto"/>
              <w:rPr>
                <w:rFonts w:ascii="Times New Roman" w:eastAsia="Times New Roman" w:hAnsi="Times New Roman" w:cs="Times New Roman"/>
                <w:sz w:val="18"/>
                <w:szCs w:val="18"/>
                <w:lang w:eastAsia="cs-CZ"/>
              </w:rPr>
            </w:pPr>
            <w:r w:rsidRPr="004919F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97415" w:rsidRPr="004919F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919FF">
              <w:rPr>
                <w:rFonts w:ascii="Times New Roman" w:eastAsia="Times New Roman" w:hAnsi="Times New Roman" w:cs="Times New Roman"/>
                <w:sz w:val="18"/>
                <w:szCs w:val="18"/>
                <w:lang w:eastAsia="cs-CZ"/>
              </w:rPr>
              <w:fldChar w:fldCharType="end"/>
            </w:r>
          </w:p>
        </w:tc>
        <w:tc>
          <w:tcPr>
            <w:tcW w:w="780" w:type="dxa"/>
          </w:tcPr>
          <w:p w:rsidR="00B97415" w:rsidRPr="004919FF" w:rsidRDefault="00B97415" w:rsidP="009F1814">
            <w:pPr>
              <w:spacing w:after="0" w:line="240" w:lineRule="auto"/>
              <w:rPr>
                <w:rFonts w:ascii="Times New Roman" w:eastAsia="Times New Roman" w:hAnsi="Times New Roman" w:cs="Times New Roman"/>
                <w:sz w:val="18"/>
                <w:szCs w:val="18"/>
                <w:lang w:eastAsia="cs-CZ"/>
              </w:rPr>
            </w:pPr>
            <w:r w:rsidRPr="004919FF">
              <w:rPr>
                <w:rFonts w:ascii="Wingdings 2" w:eastAsia="Times New Roman" w:hAnsi="Wingdings 2" w:cs="Times New Roman"/>
                <w:sz w:val="18"/>
                <w:szCs w:val="18"/>
                <w:lang w:eastAsia="cs-CZ"/>
              </w:rPr>
              <w:t></w:t>
            </w:r>
          </w:p>
        </w:tc>
        <w:tc>
          <w:tcPr>
            <w:tcW w:w="536" w:type="dxa"/>
          </w:tcPr>
          <w:p w:rsidR="00B97415" w:rsidRPr="004919FF" w:rsidRDefault="00415BD1" w:rsidP="009F1814">
            <w:pPr>
              <w:spacing w:after="0" w:line="240" w:lineRule="auto"/>
              <w:rPr>
                <w:rFonts w:ascii="Times New Roman" w:eastAsia="Times New Roman" w:hAnsi="Times New Roman" w:cs="Times New Roman"/>
                <w:sz w:val="18"/>
                <w:szCs w:val="18"/>
                <w:lang w:eastAsia="cs-CZ"/>
              </w:rPr>
            </w:pPr>
            <w:r w:rsidRPr="004919F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97415" w:rsidRPr="004919F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919FF">
              <w:rPr>
                <w:rFonts w:ascii="Times New Roman" w:eastAsia="Times New Roman" w:hAnsi="Times New Roman" w:cs="Times New Roman"/>
                <w:sz w:val="18"/>
                <w:szCs w:val="18"/>
                <w:lang w:eastAsia="cs-CZ"/>
              </w:rPr>
              <w:fldChar w:fldCharType="end"/>
            </w:r>
          </w:p>
        </w:tc>
      </w:tr>
    </w:tbl>
    <w:p w:rsidR="00B97415" w:rsidRDefault="00B97415" w:rsidP="00B97415">
      <w:pPr>
        <w:spacing w:after="0" w:line="240" w:lineRule="auto"/>
        <w:rPr>
          <w:rFonts w:ascii="Times New Roman" w:eastAsia="Times New Roman" w:hAnsi="Times New Roman" w:cs="Times New Roman"/>
          <w:lang w:eastAsia="cs-CZ"/>
        </w:rPr>
      </w:pPr>
    </w:p>
    <w:p w:rsidR="00B97415" w:rsidRPr="004919FF" w:rsidRDefault="00B97415" w:rsidP="00B97415">
      <w:pPr>
        <w:spacing w:after="0" w:line="240" w:lineRule="auto"/>
        <w:rPr>
          <w:rFonts w:ascii="Times New Roman" w:eastAsia="Times New Roman" w:hAnsi="Times New Roman" w:cs="Times New Roman"/>
          <w:lang w:eastAsia="cs-CZ"/>
        </w:rPr>
      </w:pPr>
      <w:r w:rsidRPr="004919FF">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4919FF">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B97415" w:rsidRPr="004919FF" w:rsidRDefault="00B97415" w:rsidP="00B97415">
      <w:pPr>
        <w:spacing w:after="0" w:line="240" w:lineRule="auto"/>
        <w:rPr>
          <w:rFonts w:ascii="Times New Roman" w:eastAsia="Times New Roman" w:hAnsi="Times New Roman" w:cs="Times New Roman"/>
          <w:i/>
          <w:lang w:eastAsia="cs-CZ"/>
        </w:rPr>
      </w:pPr>
      <w:r w:rsidRPr="004919FF">
        <w:rPr>
          <w:rFonts w:ascii="Times New Roman" w:eastAsia="Times New Roman" w:hAnsi="Times New Roman" w:cs="Times New Roman"/>
          <w:i/>
          <w:lang w:eastAsia="cs-CZ"/>
        </w:rPr>
        <w:t xml:space="preserve"> </w:t>
      </w:r>
      <w:r w:rsidRPr="004919FF">
        <w:rPr>
          <w:rFonts w:ascii="Times New Roman" w:eastAsia="Times New Roman" w:hAnsi="Times New Roman" w:cs="Times New Roman"/>
          <w:lang w:eastAsia="cs-CZ"/>
        </w:rPr>
        <w:sym w:font="Wingdings 2" w:char="F054"/>
      </w:r>
      <w:r w:rsidRPr="004919FF">
        <w:rPr>
          <w:rFonts w:ascii="Times New Roman" w:eastAsia="Times New Roman" w:hAnsi="Times New Roman" w:cs="Times New Roman"/>
          <w:lang w:eastAsia="cs-CZ"/>
        </w:rPr>
        <w:t xml:space="preserve"> Ano/</w:t>
      </w:r>
      <w:r w:rsidRPr="004919FF">
        <w:rPr>
          <w:rFonts w:ascii="Times New Roman" w:eastAsia="Times New Roman" w:hAnsi="Times New Roman" w:cs="Times New Roman"/>
          <w:i/>
          <w:lang w:eastAsia="cs-CZ"/>
        </w:rPr>
        <w:t>Yes</w:t>
      </w:r>
      <w:r w:rsidRPr="004919FF">
        <w:rPr>
          <w:rFonts w:ascii="Times New Roman" w:eastAsia="Times New Roman" w:hAnsi="Times New Roman" w:cs="Times New Roman"/>
          <w:lang w:eastAsia="cs-CZ"/>
        </w:rPr>
        <w:t xml:space="preserve">       </w:t>
      </w:r>
      <w:r w:rsidR="00415BD1" w:rsidRPr="004919FF">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4919FF">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4919FF">
        <w:rPr>
          <w:rFonts w:ascii="Times New Roman" w:eastAsia="Times New Roman" w:hAnsi="Times New Roman" w:cs="Times New Roman"/>
          <w:lang w:eastAsia="cs-CZ"/>
        </w:rPr>
        <w:fldChar w:fldCharType="end"/>
      </w:r>
      <w:r w:rsidRPr="004919FF">
        <w:rPr>
          <w:rFonts w:ascii="Times New Roman" w:eastAsia="Times New Roman" w:hAnsi="Times New Roman" w:cs="Times New Roman"/>
          <w:lang w:eastAsia="cs-CZ"/>
        </w:rPr>
        <w:t>Ne/</w:t>
      </w:r>
      <w:r w:rsidRPr="004919FF">
        <w:rPr>
          <w:rFonts w:ascii="Times New Roman" w:eastAsia="Times New Roman" w:hAnsi="Times New Roman" w:cs="Times New Roman"/>
          <w:i/>
          <w:lang w:eastAsia="cs-CZ"/>
        </w:rPr>
        <w:t>No</w:t>
      </w:r>
      <w:r w:rsidRPr="004919FF">
        <w:rPr>
          <w:rFonts w:ascii="Times New Roman" w:eastAsia="Times New Roman" w:hAnsi="Times New Roman" w:cs="Times New Roman"/>
          <w:lang w:eastAsia="cs-CZ"/>
        </w:rPr>
        <w:t xml:space="preserve">           </w:t>
      </w:r>
    </w:p>
    <w:p w:rsidR="00B97415" w:rsidRPr="004919FF" w:rsidRDefault="00B97415" w:rsidP="00B97415">
      <w:pPr>
        <w:spacing w:after="0" w:line="240" w:lineRule="auto"/>
        <w:rPr>
          <w:rFonts w:ascii="Times New Roman" w:eastAsia="Times New Roman" w:hAnsi="Times New Roman" w:cs="Times New Roman"/>
          <w:lang w:eastAsia="cs-CZ"/>
        </w:rPr>
      </w:pPr>
      <w:r w:rsidRPr="004919FF">
        <w:rPr>
          <w:rFonts w:ascii="Times New Roman" w:eastAsia="Times New Roman" w:hAnsi="Times New Roman" w:cs="Times New Roman"/>
          <w:lang w:eastAsia="cs-CZ"/>
        </w:rPr>
        <w:t xml:space="preserve">                                                                                     </w:t>
      </w:r>
      <w:r w:rsidRPr="004919FF">
        <w:rPr>
          <w:rFonts w:ascii="Times New Roman" w:eastAsia="Times New Roman" w:hAnsi="Times New Roman" w:cs="Times New Roman"/>
          <w:lang w:eastAsia="cs-CZ"/>
        </w:rPr>
        <w:tab/>
      </w:r>
      <w:r w:rsidRPr="004919FF">
        <w:rPr>
          <w:rFonts w:ascii="Times New Roman" w:eastAsia="Times New Roman" w:hAnsi="Times New Roman" w:cs="Times New Roman"/>
          <w:lang w:eastAsia="cs-CZ"/>
        </w:rPr>
        <w:tab/>
      </w:r>
      <w:r w:rsidRPr="004919FF">
        <w:rPr>
          <w:rFonts w:ascii="Times New Roman" w:eastAsia="Times New Roman" w:hAnsi="Times New Roman" w:cs="Times New Roman"/>
          <w:lang w:eastAsia="cs-CZ"/>
        </w:rPr>
        <w:tab/>
      </w:r>
      <w:r w:rsidRPr="004919FF">
        <w:rPr>
          <w:rFonts w:ascii="Times New Roman" w:eastAsia="Times New Roman" w:hAnsi="Times New Roman" w:cs="Times New Roman"/>
          <w:lang w:eastAsia="cs-CZ"/>
        </w:rPr>
        <w:tab/>
        <w:t xml:space="preserve"> </w:t>
      </w:r>
      <w:r w:rsidRPr="004919FF">
        <w:rPr>
          <w:rFonts w:ascii="Times New Roman" w:eastAsia="Times New Roman" w:hAnsi="Times New Roman" w:cs="Times New Roman"/>
          <w:lang w:eastAsia="cs-CZ"/>
        </w:rPr>
        <w:tab/>
        <w:t xml:space="preserve">                                                                              </w:t>
      </w:r>
    </w:p>
    <w:p w:rsidR="00B97415" w:rsidRPr="004919FF" w:rsidRDefault="00B97415" w:rsidP="00B97415">
      <w:pPr>
        <w:spacing w:after="0" w:line="240" w:lineRule="auto"/>
        <w:rPr>
          <w:rFonts w:ascii="Times New Roman" w:eastAsia="Times New Roman" w:hAnsi="Times New Roman" w:cs="Times New Roman"/>
          <w:lang w:eastAsia="cs-CZ"/>
        </w:rPr>
      </w:pPr>
      <w:r w:rsidRPr="004919FF">
        <w:rPr>
          <w:rFonts w:ascii="Times New Roman" w:eastAsia="Times New Roman" w:hAnsi="Times New Roman" w:cs="Times New Roman"/>
          <w:lang w:eastAsia="cs-CZ"/>
        </w:rPr>
        <w:t xml:space="preserve">      </w:t>
      </w:r>
    </w:p>
    <w:p w:rsidR="00B97415" w:rsidRDefault="00B97415" w:rsidP="00B97415">
      <w:pPr>
        <w:spacing w:after="0" w:line="240" w:lineRule="auto"/>
        <w:rPr>
          <w:rFonts w:ascii="Times New Roman" w:eastAsia="Times New Roman" w:hAnsi="Times New Roman" w:cs="Times New Roman"/>
          <w:szCs w:val="24"/>
          <w:lang w:eastAsia="cs-CZ"/>
        </w:rPr>
      </w:pPr>
      <w:r w:rsidRPr="00971372">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p>
    <w:p w:rsidR="00B97415" w:rsidRPr="00315C08" w:rsidRDefault="00B97415" w:rsidP="00B97415">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B97415" w:rsidRPr="00315C08" w:rsidRDefault="00B97415" w:rsidP="00B97415">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B97415" w:rsidRPr="00315C08" w:rsidRDefault="00B97415" w:rsidP="00B97415">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B97415" w:rsidRPr="00315C08" w:rsidRDefault="00B97415" w:rsidP="00B97415">
      <w:pPr>
        <w:tabs>
          <w:tab w:val="left" w:pos="5355"/>
        </w:tabs>
        <w:spacing w:after="0" w:line="240" w:lineRule="auto"/>
        <w:rPr>
          <w:rFonts w:ascii="Times New Roman" w:eastAsia="Times New Roman" w:hAnsi="Times New Roman" w:cs="Times New Roman"/>
          <w:szCs w:val="24"/>
          <w:lang w:eastAsia="cs-CZ"/>
        </w:rPr>
      </w:pPr>
    </w:p>
    <w:p w:rsidR="00B97415" w:rsidRPr="00315C08" w:rsidRDefault="00B97415" w:rsidP="00B97415">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szCs w:val="24"/>
          <w:lang w:eastAsia="cs-CZ"/>
        </w:rPr>
        <w:tab/>
        <w:t xml:space="preserve">  </w:t>
      </w:r>
    </w:p>
    <w:p w:rsidR="00B97415" w:rsidRPr="00315C08" w:rsidRDefault="00B97415" w:rsidP="00B97415">
      <w:pPr>
        <w:spacing w:after="0" w:line="240" w:lineRule="auto"/>
        <w:rPr>
          <w:rFonts w:ascii="Times New Roman" w:eastAsia="Times New Roman" w:hAnsi="Times New Roman" w:cs="Times New Roman"/>
          <w:sz w:val="16"/>
          <w:szCs w:val="24"/>
          <w:lang w:eastAsia="cs-CZ"/>
        </w:rPr>
      </w:pPr>
    </w:p>
    <w:p w:rsidR="00B97415" w:rsidRPr="00315C08" w:rsidRDefault="00B97415" w:rsidP="00B97415">
      <w:pPr>
        <w:spacing w:after="0" w:line="240" w:lineRule="auto"/>
        <w:rPr>
          <w:rFonts w:ascii="Times New Roman" w:eastAsia="Times New Roman" w:hAnsi="Times New Roman" w:cs="Times New Roman"/>
          <w:sz w:val="16"/>
          <w:szCs w:val="24"/>
          <w:lang w:eastAsia="cs-CZ"/>
        </w:rPr>
      </w:pPr>
    </w:p>
    <w:p w:rsidR="00B97415" w:rsidRPr="00315C08" w:rsidRDefault="00B97415" w:rsidP="00B97415">
      <w:pPr>
        <w:spacing w:after="0" w:line="240" w:lineRule="auto"/>
        <w:rPr>
          <w:rFonts w:ascii="Times New Roman" w:eastAsia="Times New Roman" w:hAnsi="Times New Roman" w:cs="Times New Roman"/>
          <w:sz w:val="16"/>
          <w:szCs w:val="24"/>
          <w:lang w:eastAsia="cs-CZ"/>
        </w:rPr>
      </w:pPr>
    </w:p>
    <w:p w:rsidR="00B97415" w:rsidRPr="00315C08" w:rsidRDefault="00B97415" w:rsidP="00B97415">
      <w:pPr>
        <w:spacing w:after="0" w:line="240" w:lineRule="auto"/>
        <w:rPr>
          <w:rFonts w:ascii="Times New Roman" w:eastAsia="Times New Roman" w:hAnsi="Times New Roman" w:cs="Times New Roman"/>
          <w:i/>
          <w:sz w:val="16"/>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B97415" w:rsidRPr="00315C08" w:rsidRDefault="00B97415" w:rsidP="00B97415">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B97415" w:rsidRPr="00315C08" w:rsidRDefault="00B97415" w:rsidP="00B97415">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B97415" w:rsidRPr="00315C08" w:rsidRDefault="00B97415" w:rsidP="00B97415">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B97415" w:rsidRPr="00315C08" w:rsidRDefault="00B97415" w:rsidP="00B97415">
      <w:pPr>
        <w:spacing w:after="0" w:line="240" w:lineRule="auto"/>
        <w:rPr>
          <w:rFonts w:ascii="Times New Roman" w:eastAsia="Times New Roman" w:hAnsi="Times New Roman" w:cs="Times New Roman"/>
          <w:sz w:val="16"/>
          <w:szCs w:val="24"/>
          <w:lang w:eastAsia="cs-CZ"/>
        </w:rPr>
      </w:pPr>
    </w:p>
    <w:p w:rsidR="00B97415" w:rsidRPr="00315C08" w:rsidRDefault="00B97415" w:rsidP="00B97415">
      <w:pPr>
        <w:spacing w:after="0" w:line="240" w:lineRule="auto"/>
        <w:rPr>
          <w:rFonts w:ascii="Times New Roman" w:eastAsia="Times New Roman" w:hAnsi="Times New Roman" w:cs="Times New Roman"/>
          <w:i/>
          <w:sz w:val="16"/>
          <w:szCs w:val="24"/>
          <w:lang w:eastAsia="cs-CZ"/>
        </w:rPr>
      </w:pPr>
    </w:p>
    <w:p w:rsidR="00B97415" w:rsidRPr="00986F18" w:rsidRDefault="00B97415" w:rsidP="00B97415">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B97415" w:rsidRPr="00986F18" w:rsidRDefault="00B97415" w:rsidP="00B97415">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B97415" w:rsidRDefault="00B97415" w:rsidP="00B97415"/>
    <w:p w:rsidR="00B97415" w:rsidRPr="004919FF" w:rsidRDefault="00B97415" w:rsidP="00B97415">
      <w:pPr>
        <w:spacing w:after="0" w:line="240" w:lineRule="auto"/>
        <w:rPr>
          <w:rFonts w:ascii="Times New Roman" w:eastAsia="Times New Roman" w:hAnsi="Times New Roman" w:cs="Times New Roman"/>
          <w:sz w:val="24"/>
          <w:szCs w:val="24"/>
          <w:lang w:eastAsia="cs-CZ"/>
        </w:rPr>
      </w:pPr>
    </w:p>
    <w:p w:rsidR="00B97415" w:rsidRPr="004919FF" w:rsidRDefault="00B97415" w:rsidP="00B97415">
      <w:pPr>
        <w:spacing w:after="0" w:line="240" w:lineRule="auto"/>
        <w:rPr>
          <w:rFonts w:ascii="Times New Roman" w:eastAsia="Times New Roman" w:hAnsi="Times New Roman" w:cs="Times New Roman"/>
          <w:sz w:val="24"/>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C0793E" w:rsidRPr="00C0793E" w:rsidRDefault="00C0793E" w:rsidP="00C0793E">
      <w:pPr>
        <w:spacing w:after="0" w:line="240" w:lineRule="auto"/>
        <w:jc w:val="center"/>
        <w:rPr>
          <w:rFonts w:ascii="Times New Roman" w:eastAsia="Times New Roman" w:hAnsi="Times New Roman" w:cs="Times New Roman"/>
          <w:b/>
          <w:bCs/>
          <w:lang w:eastAsia="cs-CZ"/>
        </w:rPr>
      </w:pPr>
      <w:r w:rsidRPr="00C0793E">
        <w:rPr>
          <w:rFonts w:ascii="Times New Roman" w:eastAsia="Times New Roman" w:hAnsi="Times New Roman" w:cs="Times New Roman"/>
          <w:b/>
          <w:bCs/>
          <w:lang w:eastAsia="cs-CZ"/>
        </w:rPr>
        <w:lastRenderedPageBreak/>
        <w:t>STANOVISKO ETICKÉ KOMISE KE KLINICKÉMU HODNOCENÍ</w:t>
      </w:r>
    </w:p>
    <w:p w:rsidR="00C0793E" w:rsidRPr="00C0793E" w:rsidRDefault="00C0793E" w:rsidP="00C0793E">
      <w:pPr>
        <w:spacing w:after="0" w:line="240" w:lineRule="auto"/>
        <w:jc w:val="center"/>
        <w:rPr>
          <w:rFonts w:ascii="Times New Roman" w:eastAsia="Times New Roman" w:hAnsi="Times New Roman" w:cs="Times New Roman"/>
          <w:bCs/>
          <w:i/>
          <w:lang w:eastAsia="cs-CZ"/>
        </w:rPr>
      </w:pPr>
      <w:r w:rsidRPr="00C0793E">
        <w:rPr>
          <w:rFonts w:ascii="Times New Roman" w:eastAsia="Times New Roman" w:hAnsi="Times New Roman" w:cs="Times New Roman"/>
          <w:bCs/>
          <w:i/>
          <w:lang w:eastAsia="cs-CZ"/>
        </w:rPr>
        <w:t xml:space="preserve">Opinion of the Ethics Committee on Clinical Trial  </w:t>
      </w:r>
    </w:p>
    <w:p w:rsidR="00C0793E" w:rsidRPr="00C0793E" w:rsidRDefault="00C0793E" w:rsidP="00C0793E">
      <w:pPr>
        <w:spacing w:after="0" w:line="240" w:lineRule="auto"/>
        <w:jc w:val="center"/>
        <w:rPr>
          <w:rFonts w:ascii="Times New Roman" w:eastAsia="Times New Roman" w:hAnsi="Times New Roman" w:cs="Times New Roman"/>
          <w:b/>
          <w:bCs/>
          <w:i/>
          <w:lang w:eastAsia="cs-CZ"/>
        </w:rPr>
      </w:pPr>
    </w:p>
    <w:p w:rsidR="00C0793E" w:rsidRPr="00C0793E" w:rsidRDefault="00C0793E" w:rsidP="00C0793E">
      <w:pPr>
        <w:spacing w:after="0" w:line="240" w:lineRule="auto"/>
        <w:rPr>
          <w:rFonts w:ascii="Times New Roman" w:eastAsia="Times New Roman" w:hAnsi="Times New Roman" w:cs="Times New Roman"/>
          <w:lang w:eastAsia="cs-CZ"/>
        </w:rPr>
      </w:pPr>
      <w:r w:rsidRPr="00C0793E">
        <w:rPr>
          <w:rFonts w:ascii="Wingdings 2" w:eastAsia="Times New Roman" w:hAnsi="Wingdings 2" w:cs="Times New Roman"/>
          <w:lang w:eastAsia="cs-CZ"/>
        </w:rPr>
        <w:t></w:t>
      </w:r>
      <w:r w:rsidRPr="00C0793E">
        <w:rPr>
          <w:rFonts w:ascii="Times New Roman" w:eastAsia="Times New Roman" w:hAnsi="Times New Roman" w:cs="Times New Roman"/>
          <w:lang w:eastAsia="cs-CZ"/>
        </w:rPr>
        <w:t xml:space="preserve">  Multicentrické KH, je požadováno stanovisko multicentrické EK pro všechna centra/</w:t>
      </w:r>
      <w:r w:rsidRPr="00C0793E">
        <w:rPr>
          <w:rFonts w:ascii="Times New Roman" w:eastAsia="Times New Roman" w:hAnsi="Times New Roman" w:cs="Times New Roman"/>
          <w:i/>
          <w:lang w:eastAsia="cs-CZ"/>
        </w:rPr>
        <w:t>Multi-centric clinical trial, opinion issued by Ethics Committee for Multi-Centric Clinical Trials is required</w:t>
      </w:r>
    </w:p>
    <w:p w:rsidR="00C0793E" w:rsidRPr="00C0793E" w:rsidRDefault="00C0793E" w:rsidP="00C0793E">
      <w:pPr>
        <w:spacing w:after="0" w:line="240" w:lineRule="auto"/>
        <w:rPr>
          <w:rFonts w:ascii="Times New Roman" w:eastAsia="Times New Roman" w:hAnsi="Times New Roman" w:cs="Times New Roman"/>
          <w:i/>
          <w:lang w:eastAsia="cs-CZ"/>
        </w:rPr>
      </w:pPr>
      <w:r w:rsidRPr="00C0793E">
        <w:rPr>
          <w:rFonts w:ascii="Wingdings 2" w:eastAsia="Times New Roman" w:hAnsi="Wingdings 2" w:cs="Times New Roman"/>
          <w:lang w:eastAsia="cs-CZ"/>
        </w:rPr>
        <w:t></w:t>
      </w:r>
      <w:r w:rsidRPr="00C0793E">
        <w:rPr>
          <w:rFonts w:ascii="Times New Roman" w:eastAsia="Times New Roman" w:hAnsi="Times New Roman" w:cs="Times New Roman"/>
          <w:lang w:eastAsia="cs-CZ"/>
        </w:rPr>
        <w:t xml:space="preserve">  Multicentrické KH, je požadováno stanovisko EK pro místní centrum (centra)/ </w:t>
      </w:r>
      <w:r w:rsidRPr="00C0793E">
        <w:rPr>
          <w:rFonts w:ascii="Times New Roman" w:eastAsia="Times New Roman" w:hAnsi="Times New Roman" w:cs="Times New Roman"/>
          <w:i/>
          <w:lang w:eastAsia="cs-CZ"/>
        </w:rPr>
        <w:t>Multi-centric clinical trial, opinion issued by local Ethics Committee(s) is required</w:t>
      </w:r>
    </w:p>
    <w:p w:rsidR="00C0793E" w:rsidRPr="00C0793E" w:rsidRDefault="00415BD1" w:rsidP="00C0793E">
      <w:pPr>
        <w:spacing w:after="0" w:line="240" w:lineRule="auto"/>
        <w:rPr>
          <w:rFonts w:ascii="Times New Roman" w:eastAsia="Times New Roman" w:hAnsi="Times New Roman" w:cs="Times New Roman"/>
          <w:i/>
          <w:lang w:eastAsia="cs-CZ"/>
        </w:rPr>
      </w:pPr>
      <w:r w:rsidRPr="00C0793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0793E" w:rsidRPr="00C0793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0793E">
        <w:rPr>
          <w:rFonts w:ascii="Times New Roman" w:eastAsia="Times New Roman" w:hAnsi="Times New Roman" w:cs="Times New Roman"/>
          <w:lang w:eastAsia="cs-CZ"/>
        </w:rPr>
        <w:fldChar w:fldCharType="end"/>
      </w:r>
      <w:r w:rsidR="00C0793E" w:rsidRPr="00C0793E">
        <w:rPr>
          <w:rFonts w:ascii="Times New Roman" w:eastAsia="Times New Roman" w:hAnsi="Times New Roman" w:cs="Times New Roman"/>
          <w:lang w:eastAsia="cs-CZ"/>
        </w:rPr>
        <w:t xml:space="preserve">  KH prováděné v jednom centru, požadováno stanovisko EK pro místní centrum (centra)/ </w:t>
      </w:r>
      <w:r w:rsidR="00C0793E" w:rsidRPr="00C0793E">
        <w:rPr>
          <w:rFonts w:ascii="Times New Roman" w:eastAsia="Times New Roman" w:hAnsi="Times New Roman" w:cs="Times New Roman"/>
          <w:i/>
          <w:lang w:eastAsia="cs-CZ"/>
        </w:rPr>
        <w:t>Clinical trial conducted in a single site, opinion of a local EC is required</w:t>
      </w:r>
    </w:p>
    <w:p w:rsidR="00C0793E" w:rsidRPr="00C0793E" w:rsidRDefault="00C0793E" w:rsidP="00C0793E">
      <w:pPr>
        <w:spacing w:after="0" w:line="240" w:lineRule="auto"/>
        <w:rPr>
          <w:rFonts w:ascii="Times New Roman" w:eastAsia="Times New Roman" w:hAnsi="Times New Roman" w:cs="Times New Roman"/>
          <w:b/>
          <w:bCs/>
          <w:lang w:eastAsia="cs-CZ"/>
        </w:rPr>
      </w:pPr>
    </w:p>
    <w:p w:rsidR="00C0793E" w:rsidRPr="00C0793E" w:rsidRDefault="00C0793E" w:rsidP="00C0793E">
      <w:pPr>
        <w:spacing w:after="0" w:line="240" w:lineRule="auto"/>
        <w:rPr>
          <w:rFonts w:ascii="Times New Roman" w:eastAsia="Times New Roman" w:hAnsi="Times New Roman" w:cs="Times New Roman"/>
          <w:b/>
          <w:bCs/>
          <w:lang w:eastAsia="cs-CZ"/>
        </w:rPr>
      </w:pPr>
      <w:r w:rsidRPr="00C0793E">
        <w:rPr>
          <w:rFonts w:ascii="Times New Roman" w:eastAsia="Times New Roman" w:hAnsi="Times New Roman" w:cs="Times New Roman"/>
          <w:b/>
          <w:bCs/>
          <w:lang w:eastAsia="cs-CZ"/>
        </w:rPr>
        <w:t>Číslo jednací/</w:t>
      </w:r>
      <w:r w:rsidRPr="00C0793E">
        <w:rPr>
          <w:rFonts w:ascii="Times New Roman" w:eastAsia="Times New Roman" w:hAnsi="Times New Roman" w:cs="Times New Roman"/>
          <w:i/>
          <w:lang w:eastAsia="cs-CZ"/>
        </w:rPr>
        <w:t>Reference number</w:t>
      </w:r>
      <w:r w:rsidRPr="00C0793E">
        <w:rPr>
          <w:rFonts w:ascii="Times New Roman" w:eastAsia="Times New Roman" w:hAnsi="Times New Roman" w:cs="Times New Roman"/>
          <w:lang w:eastAsia="cs-CZ"/>
        </w:rPr>
        <w:t xml:space="preserve">:  </w:t>
      </w:r>
      <w:r w:rsidRPr="00C0793E">
        <w:rPr>
          <w:rFonts w:ascii="Times New Roman" w:eastAsia="Times New Roman" w:hAnsi="Times New Roman" w:cs="Times New Roman"/>
          <w:b/>
          <w:lang w:eastAsia="cs-CZ"/>
        </w:rPr>
        <w:t>109/13 MEK 16</w:t>
      </w:r>
    </w:p>
    <w:p w:rsidR="00C0793E" w:rsidRPr="00C0793E" w:rsidRDefault="00C0793E" w:rsidP="00C0793E">
      <w:pPr>
        <w:spacing w:after="0" w:line="240" w:lineRule="auto"/>
        <w:rPr>
          <w:rFonts w:ascii="Times New Roman" w:eastAsia="Times New Roman" w:hAnsi="Times New Roman" w:cs="Times New Roman"/>
          <w:i/>
          <w:lang w:eastAsia="cs-CZ"/>
        </w:rPr>
      </w:pPr>
      <w:r w:rsidRPr="00C0793E">
        <w:rPr>
          <w:rFonts w:ascii="Times New Roman" w:eastAsia="Times New Roman" w:hAnsi="Times New Roman" w:cs="Times New Roman"/>
          <w:b/>
          <w:bCs/>
          <w:lang w:eastAsia="cs-CZ"/>
        </w:rPr>
        <w:t>Název KH/</w:t>
      </w:r>
      <w:r w:rsidRPr="00C0793E">
        <w:rPr>
          <w:rFonts w:ascii="Times New Roman" w:eastAsia="Times New Roman" w:hAnsi="Times New Roman" w:cs="Times New Roman"/>
          <w:i/>
          <w:lang w:eastAsia="cs-CZ"/>
        </w:rPr>
        <w:t>Full Title of Clinical Trial</w:t>
      </w:r>
      <w:r w:rsidRPr="00C0793E">
        <w:rPr>
          <w:rFonts w:ascii="Times New Roman" w:eastAsia="Times New Roman" w:hAnsi="Times New Roman" w:cs="Times New Roman"/>
          <w:bCs/>
          <w:lang w:eastAsia="cs-CZ"/>
        </w:rPr>
        <w:t xml:space="preserve">: </w:t>
      </w:r>
      <w:r w:rsidRPr="00C0793E">
        <w:rPr>
          <w:rFonts w:ascii="Times New Roman" w:eastAsia="Times New Roman" w:hAnsi="Times New Roman" w:cs="Times New Roman"/>
          <w:lang w:eastAsia="cs-CZ"/>
        </w:rPr>
        <w:t>Hodnocení imunogenity a bezpečnosti jedné nebo dvou dávek meningokokové vakcíny GSK134612 společnosti GSK</w:t>
      </w:r>
      <w:r w:rsidRPr="00C0793E">
        <w:rPr>
          <w:rFonts w:ascii="Times New Roman" w:eastAsia="Times New Roman" w:hAnsi="Times New Roman" w:cs="Times New Roman"/>
          <w:lang w:eastAsia="cs-CZ"/>
        </w:rPr>
        <w:tab/>
        <w:t xml:space="preserve">Biologicals u batolat, přetrvávání protilátek po dobu 5 let od očkování při souběžném očkování pneumokokovou vakcínou Prevenar13™ společnosti Pfizer / </w:t>
      </w:r>
      <w:r w:rsidRPr="00C0793E">
        <w:rPr>
          <w:rFonts w:ascii="Times New Roman" w:eastAsia="Times New Roman" w:hAnsi="Times New Roman" w:cs="Times New Roman"/>
          <w:i/>
          <w:lang w:eastAsia="cs-CZ"/>
        </w:rPr>
        <w:t>A Phase III, randomised, open, controlled, multicenter, primary vaccination study to evaluate the immunogenicity and persistence of 1 and 2 doses of GlaxoSmithKline Biological´s meningococcal conjugate vaccine MenACWY-TT in toddlers (after 1 month and up to 5 years) and to demonstrate non-inferiority of co-administration of MenACWY-TT and Pfizer´s 13-valent pneumococcal conjugate vaccine Prevenar 13™ versus separate administration of the 2 vaccines</w:t>
      </w:r>
    </w:p>
    <w:p w:rsidR="00C0793E" w:rsidRPr="00C0793E" w:rsidRDefault="00C0793E" w:rsidP="00C0793E">
      <w:pPr>
        <w:spacing w:after="0" w:line="240" w:lineRule="auto"/>
        <w:rPr>
          <w:rFonts w:ascii="Times New Roman" w:eastAsia="Times New Roman" w:hAnsi="Times New Roman" w:cs="Times New Roman"/>
          <w:bCs/>
          <w:lang w:eastAsia="cs-CZ"/>
        </w:rPr>
      </w:pPr>
    </w:p>
    <w:p w:rsidR="00C0793E" w:rsidRPr="00C0793E" w:rsidRDefault="00C0793E" w:rsidP="00C0793E">
      <w:pPr>
        <w:spacing w:after="0" w:line="240" w:lineRule="auto"/>
        <w:rPr>
          <w:rFonts w:ascii="Times New Roman" w:eastAsia="Times New Roman" w:hAnsi="Times New Roman" w:cs="Times New Roman"/>
          <w:lang w:eastAsia="cs-CZ"/>
        </w:rPr>
      </w:pPr>
      <w:r w:rsidRPr="00C0793E">
        <w:rPr>
          <w:rFonts w:ascii="Times New Roman" w:eastAsia="Times New Roman" w:hAnsi="Times New Roman" w:cs="Times New Roman"/>
          <w:b/>
          <w:bCs/>
          <w:lang w:eastAsia="cs-CZ"/>
        </w:rPr>
        <w:t xml:space="preserve">Číslo protokolu/ </w:t>
      </w:r>
      <w:r w:rsidRPr="00C0793E">
        <w:rPr>
          <w:rFonts w:ascii="Times New Roman" w:eastAsia="Times New Roman" w:hAnsi="Times New Roman" w:cs="Times New Roman"/>
          <w:i/>
          <w:lang w:eastAsia="cs-CZ"/>
        </w:rPr>
        <w:t>Protocol Code Number</w:t>
      </w:r>
      <w:r w:rsidRPr="00C0793E">
        <w:rPr>
          <w:rFonts w:ascii="Times New Roman" w:eastAsia="Times New Roman" w:hAnsi="Times New Roman" w:cs="Times New Roman"/>
          <w:lang w:eastAsia="cs-CZ"/>
        </w:rPr>
        <w:t>: 116892</w:t>
      </w:r>
    </w:p>
    <w:p w:rsidR="00C0793E" w:rsidRPr="00C0793E" w:rsidRDefault="00C0793E" w:rsidP="00C0793E">
      <w:pPr>
        <w:spacing w:after="0" w:line="240" w:lineRule="auto"/>
        <w:rPr>
          <w:rFonts w:ascii="Times New Roman" w:eastAsia="Times New Roman" w:hAnsi="Times New Roman" w:cs="Times New Roman"/>
          <w:lang w:eastAsia="cs-CZ"/>
        </w:rPr>
      </w:pPr>
      <w:r w:rsidRPr="00C0793E">
        <w:rPr>
          <w:rFonts w:ascii="Times New Roman" w:eastAsia="Times New Roman" w:hAnsi="Times New Roman" w:cs="Times New Roman"/>
          <w:b/>
          <w:bCs/>
          <w:lang w:eastAsia="cs-CZ"/>
        </w:rPr>
        <w:t xml:space="preserve">EudraCT number/ </w:t>
      </w:r>
      <w:r w:rsidRPr="00C0793E">
        <w:rPr>
          <w:rFonts w:ascii="Times New Roman" w:eastAsia="Times New Roman" w:hAnsi="Times New Roman" w:cs="Times New Roman"/>
          <w:i/>
          <w:lang w:eastAsia="cs-CZ"/>
        </w:rPr>
        <w:t>EudraCT number</w:t>
      </w:r>
      <w:r w:rsidRPr="00C0793E">
        <w:rPr>
          <w:rFonts w:ascii="Times New Roman" w:eastAsia="Times New Roman" w:hAnsi="Times New Roman" w:cs="Times New Roman"/>
          <w:lang w:eastAsia="cs-CZ"/>
        </w:rPr>
        <w:t>: 2013-001083-28</w:t>
      </w:r>
    </w:p>
    <w:p w:rsidR="00C0793E" w:rsidRPr="00C0793E" w:rsidRDefault="00C0793E" w:rsidP="00C0793E">
      <w:pPr>
        <w:spacing w:after="0" w:line="240" w:lineRule="auto"/>
        <w:rPr>
          <w:rFonts w:ascii="Times New Roman" w:eastAsia="Times New Roman" w:hAnsi="Times New Roman" w:cs="Times New Roman"/>
          <w:b/>
          <w:bCs/>
          <w:lang w:eastAsia="cs-CZ"/>
        </w:rPr>
      </w:pPr>
    </w:p>
    <w:p w:rsidR="00C0793E" w:rsidRPr="00C0793E" w:rsidRDefault="00C0793E" w:rsidP="00C0793E">
      <w:pPr>
        <w:spacing w:after="0" w:line="240" w:lineRule="auto"/>
        <w:rPr>
          <w:rFonts w:ascii="Times New Roman" w:eastAsia="Times New Roman" w:hAnsi="Times New Roman" w:cs="Times New Roman"/>
          <w:lang w:eastAsia="cs-CZ"/>
        </w:rPr>
      </w:pPr>
      <w:r w:rsidRPr="00C0793E">
        <w:rPr>
          <w:rFonts w:ascii="Times New Roman" w:eastAsia="Times New Roman" w:hAnsi="Times New Roman" w:cs="Times New Roman"/>
          <w:b/>
          <w:bCs/>
          <w:lang w:eastAsia="cs-CZ"/>
        </w:rPr>
        <w:t>Zadavatel/</w:t>
      </w:r>
      <w:r w:rsidRPr="00C0793E">
        <w:rPr>
          <w:rFonts w:ascii="Times New Roman" w:eastAsia="Times New Roman" w:hAnsi="Times New Roman" w:cs="Times New Roman"/>
          <w:i/>
          <w:lang w:eastAsia="cs-CZ"/>
        </w:rPr>
        <w:t>Sponzor</w:t>
      </w:r>
      <w:r w:rsidRPr="00C0793E">
        <w:rPr>
          <w:rFonts w:ascii="Times New Roman" w:eastAsia="Times New Roman" w:hAnsi="Times New Roman" w:cs="Times New Roman"/>
          <w:lang w:eastAsia="cs-CZ"/>
        </w:rPr>
        <w:t>: GlaxoSmithKline Biologicals Rue de l´institut 89, B-1330 Rixensart, Belgium</w:t>
      </w:r>
    </w:p>
    <w:p w:rsidR="00C0793E" w:rsidRPr="00C0793E" w:rsidRDefault="00C0793E" w:rsidP="00C0793E">
      <w:pPr>
        <w:spacing w:after="0" w:line="240" w:lineRule="auto"/>
        <w:rPr>
          <w:rFonts w:ascii="Times New Roman" w:eastAsia="Times New Roman" w:hAnsi="Times New Roman" w:cs="Times New Roman"/>
          <w:lang w:eastAsia="cs-CZ"/>
        </w:rPr>
      </w:pPr>
      <w:r w:rsidRPr="00C0793E">
        <w:rPr>
          <w:rFonts w:ascii="Times New Roman" w:eastAsia="Times New Roman" w:hAnsi="Times New Roman" w:cs="Times New Roman"/>
          <w:b/>
          <w:bCs/>
          <w:lang w:eastAsia="cs-CZ"/>
        </w:rPr>
        <w:t>Žadatel/</w:t>
      </w:r>
      <w:r w:rsidRPr="00C0793E">
        <w:rPr>
          <w:rFonts w:ascii="Times New Roman" w:eastAsia="Times New Roman" w:hAnsi="Times New Roman" w:cs="Times New Roman"/>
          <w:bCs/>
          <w:i/>
          <w:lang w:eastAsia="cs-CZ"/>
        </w:rPr>
        <w:t>Applicant</w:t>
      </w:r>
      <w:r w:rsidRPr="00C0793E">
        <w:rPr>
          <w:rFonts w:ascii="Times New Roman" w:eastAsia="Times New Roman" w:hAnsi="Times New Roman" w:cs="Times New Roman"/>
          <w:bCs/>
          <w:lang w:eastAsia="cs-CZ"/>
        </w:rPr>
        <w:t xml:space="preserve">: </w:t>
      </w:r>
      <w:r w:rsidRPr="00C0793E">
        <w:rPr>
          <w:rFonts w:ascii="Times New Roman" w:eastAsia="Times New Roman" w:hAnsi="Times New Roman" w:cs="Times New Roman"/>
          <w:lang w:eastAsia="cs-CZ"/>
        </w:rPr>
        <w:t xml:space="preserve">GlaxoSmithKline s.r.o., Hvězdova 1734/2c, 140 00 Praha 4, </w:t>
      </w:r>
    </w:p>
    <w:p w:rsidR="00C0793E" w:rsidRPr="00C0793E" w:rsidRDefault="00C0793E" w:rsidP="00C0793E">
      <w:pPr>
        <w:spacing w:after="0" w:line="240" w:lineRule="auto"/>
        <w:rPr>
          <w:rFonts w:ascii="Times New Roman" w:eastAsia="Times New Roman" w:hAnsi="Times New Roman" w:cs="Times New Roman"/>
          <w:bCs/>
          <w:lang w:eastAsia="cs-CZ"/>
        </w:rPr>
      </w:pPr>
      <w:r w:rsidRPr="00C0793E">
        <w:rPr>
          <w:rFonts w:ascii="Times New Roman" w:eastAsia="Times New Roman" w:hAnsi="Times New Roman" w:cs="Times New Roman"/>
          <w:lang w:eastAsia="cs-CZ"/>
        </w:rPr>
        <w:t>MUDr. Klára Kotenová</w:t>
      </w:r>
    </w:p>
    <w:p w:rsidR="00C0793E" w:rsidRPr="00C0793E" w:rsidRDefault="00C0793E" w:rsidP="00C0793E">
      <w:pPr>
        <w:spacing w:after="0" w:line="240" w:lineRule="auto"/>
        <w:rPr>
          <w:rFonts w:ascii="Times New Roman" w:eastAsia="Times New Roman" w:hAnsi="Times New Roman" w:cs="Times New Roman"/>
          <w:b/>
          <w:bCs/>
          <w:lang w:eastAsia="cs-CZ"/>
        </w:rPr>
      </w:pPr>
      <w:r w:rsidRPr="00C0793E">
        <w:rPr>
          <w:rFonts w:ascii="Times New Roman" w:eastAsia="Times New Roman" w:hAnsi="Times New Roman" w:cs="Times New Roman"/>
          <w:b/>
          <w:bCs/>
          <w:lang w:eastAsia="cs-CZ"/>
        </w:rPr>
        <w:t>Datum doručení žádosti/</w:t>
      </w:r>
      <w:r w:rsidRPr="00C0793E">
        <w:rPr>
          <w:rFonts w:ascii="Times New Roman" w:eastAsia="Times New Roman" w:hAnsi="Times New Roman" w:cs="Times New Roman"/>
          <w:i/>
          <w:lang w:eastAsia="cs-CZ"/>
        </w:rPr>
        <w:t>Date of submission of the Application Form</w:t>
      </w:r>
      <w:r w:rsidRPr="00C0793E">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17.4.2014, 22.4.2014, 23.4.2014</w:t>
      </w:r>
    </w:p>
    <w:p w:rsidR="00C0793E" w:rsidRPr="00C0793E" w:rsidRDefault="00C0793E" w:rsidP="00C0793E">
      <w:pPr>
        <w:spacing w:after="0" w:line="240" w:lineRule="auto"/>
        <w:rPr>
          <w:rFonts w:ascii="Times New Roman" w:eastAsia="Times New Roman" w:hAnsi="Times New Roman" w:cs="Times New Roman"/>
          <w:lang w:eastAsia="cs-CZ"/>
        </w:rPr>
      </w:pPr>
      <w:r w:rsidRPr="00C0793E">
        <w:rPr>
          <w:rFonts w:ascii="Times New Roman" w:eastAsia="Times New Roman" w:hAnsi="Times New Roman" w:cs="Times New Roman"/>
          <w:b/>
          <w:bCs/>
          <w:lang w:eastAsia="cs-CZ"/>
        </w:rPr>
        <w:t xml:space="preserve">Datum jednání EK </w:t>
      </w:r>
      <w:r w:rsidRPr="00C0793E">
        <w:rPr>
          <w:rFonts w:ascii="Times New Roman" w:eastAsia="Times New Roman" w:hAnsi="Times New Roman" w:cs="Times New Roman"/>
          <w:lang w:eastAsia="cs-CZ"/>
        </w:rPr>
        <w:t>/</w:t>
      </w:r>
      <w:r w:rsidRPr="00C0793E">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C0793E" w:rsidRPr="00C0793E" w:rsidRDefault="00C0793E" w:rsidP="00C0793E">
      <w:pPr>
        <w:spacing w:after="0" w:line="240" w:lineRule="auto"/>
        <w:rPr>
          <w:rFonts w:ascii="Times New Roman" w:eastAsia="Times New Roman" w:hAnsi="Times New Roman" w:cs="Times New Roman"/>
          <w:b/>
          <w:bCs/>
          <w:lang w:eastAsia="cs-CZ"/>
        </w:rPr>
      </w:pPr>
    </w:p>
    <w:p w:rsidR="00C0793E" w:rsidRPr="00C0793E" w:rsidRDefault="00C0793E" w:rsidP="00C0793E">
      <w:pPr>
        <w:spacing w:after="0" w:line="240" w:lineRule="auto"/>
        <w:rPr>
          <w:rFonts w:ascii="Times New Roman" w:eastAsia="Times New Roman" w:hAnsi="Times New Roman" w:cs="Times New Roman"/>
          <w:lang w:eastAsia="cs-CZ"/>
        </w:rPr>
      </w:pPr>
      <w:r w:rsidRPr="00C0793E">
        <w:rPr>
          <w:rFonts w:ascii="Times New Roman" w:eastAsia="Times New Roman" w:hAnsi="Times New Roman" w:cs="Times New Roman"/>
          <w:b/>
          <w:bCs/>
          <w:lang w:eastAsia="cs-CZ"/>
        </w:rPr>
        <w:t xml:space="preserve">Vyjádření EK/ </w:t>
      </w:r>
      <w:r w:rsidRPr="00C0793E">
        <w:rPr>
          <w:rFonts w:ascii="Times New Roman" w:eastAsia="Times New Roman" w:hAnsi="Times New Roman" w:cs="Times New Roman"/>
          <w:i/>
          <w:lang w:eastAsia="cs-CZ"/>
        </w:rPr>
        <w:t>Ethics Committe´s opinion</w:t>
      </w:r>
      <w:r w:rsidRPr="00C0793E">
        <w:rPr>
          <w:rFonts w:ascii="Times New Roman" w:eastAsia="Times New Roman" w:hAnsi="Times New Roman" w:cs="Times New Roman"/>
          <w:lang w:eastAsia="cs-CZ"/>
        </w:rPr>
        <w:t>:</w:t>
      </w:r>
    </w:p>
    <w:p w:rsidR="00C0793E" w:rsidRPr="00C0793E" w:rsidRDefault="00C0793E" w:rsidP="00C0793E">
      <w:pPr>
        <w:spacing w:after="0" w:line="240" w:lineRule="auto"/>
        <w:rPr>
          <w:rFonts w:ascii="Times New Roman" w:eastAsia="Times New Roman" w:hAnsi="Times New Roman" w:cs="Times New Roman"/>
          <w:i/>
          <w:lang w:eastAsia="cs-CZ"/>
        </w:rPr>
      </w:pPr>
      <w:r w:rsidRPr="00C0793E">
        <w:rPr>
          <w:rFonts w:ascii="Times New Roman" w:eastAsia="Times New Roman" w:hAnsi="Times New Roman" w:cs="Times New Roman"/>
          <w:lang w:eastAsia="cs-CZ"/>
        </w:rPr>
        <w:sym w:font="Wingdings 2" w:char="F0A3"/>
      </w:r>
      <w:r w:rsidRPr="00C0793E">
        <w:rPr>
          <w:rFonts w:ascii="Times New Roman" w:eastAsia="Times New Roman" w:hAnsi="Times New Roman" w:cs="Times New Roman"/>
          <w:lang w:eastAsia="cs-CZ"/>
        </w:rPr>
        <w:t xml:space="preserve">  EK  vydala souhlasné stanovisko// </w:t>
      </w:r>
      <w:r w:rsidRPr="00C0793E">
        <w:rPr>
          <w:rFonts w:ascii="Times New Roman" w:eastAsia="Times New Roman" w:hAnsi="Times New Roman" w:cs="Times New Roman"/>
          <w:i/>
          <w:lang w:eastAsia="cs-CZ"/>
        </w:rPr>
        <w:t>EC issues</w:t>
      </w:r>
      <w:r w:rsidRPr="00C0793E">
        <w:rPr>
          <w:rFonts w:ascii="Times New Roman" w:eastAsia="Times New Roman" w:hAnsi="Times New Roman" w:cs="Times New Roman"/>
          <w:lang w:eastAsia="cs-CZ"/>
        </w:rPr>
        <w:t xml:space="preserve"> f</w:t>
      </w:r>
      <w:r w:rsidRPr="00C0793E">
        <w:rPr>
          <w:rFonts w:ascii="Times New Roman" w:eastAsia="Times New Roman" w:hAnsi="Times New Roman" w:cs="Times New Roman"/>
          <w:i/>
          <w:lang w:eastAsia="cs-CZ"/>
        </w:rPr>
        <w:t>avourable opinion</w:t>
      </w:r>
    </w:p>
    <w:p w:rsidR="00C0793E" w:rsidRPr="00C0793E" w:rsidRDefault="00C0793E" w:rsidP="00C0793E">
      <w:pPr>
        <w:spacing w:after="0" w:line="240" w:lineRule="auto"/>
        <w:rPr>
          <w:rFonts w:ascii="Times New Roman" w:eastAsia="Times New Roman" w:hAnsi="Times New Roman" w:cs="Times New Roman"/>
          <w:bCs/>
          <w:i/>
          <w:lang w:eastAsia="cs-CZ"/>
        </w:rPr>
      </w:pPr>
      <w:r w:rsidRPr="00C0793E">
        <w:rPr>
          <w:rFonts w:ascii="Wingdings 2" w:eastAsia="Times New Roman" w:hAnsi="Wingdings 2" w:cs="Times New Roman"/>
          <w:bCs/>
          <w:lang w:eastAsia="cs-CZ"/>
        </w:rPr>
        <w:t></w:t>
      </w:r>
      <w:r w:rsidRPr="00C0793E">
        <w:rPr>
          <w:rFonts w:ascii="Times New Roman" w:eastAsia="Times New Roman" w:hAnsi="Times New Roman" w:cs="Times New Roman"/>
          <w:bCs/>
          <w:lang w:eastAsia="cs-CZ"/>
        </w:rPr>
        <w:t xml:space="preserve">  EK  vzala na vědomí / </w:t>
      </w:r>
      <w:r w:rsidRPr="00C0793E">
        <w:rPr>
          <w:rFonts w:ascii="Times New Roman" w:eastAsia="Times New Roman" w:hAnsi="Times New Roman" w:cs="Times New Roman"/>
          <w:bCs/>
          <w:i/>
          <w:lang w:eastAsia="cs-CZ"/>
        </w:rPr>
        <w:t>Taken into account</w:t>
      </w:r>
    </w:p>
    <w:p w:rsidR="00C0793E" w:rsidRPr="00C0793E" w:rsidRDefault="00C0793E" w:rsidP="00C0793E">
      <w:pPr>
        <w:spacing w:after="0" w:line="240" w:lineRule="auto"/>
        <w:rPr>
          <w:rFonts w:ascii="Times New Roman" w:eastAsia="Times New Roman" w:hAnsi="Times New Roman" w:cs="Times New Roman"/>
          <w:b/>
          <w:bCs/>
          <w:lang w:eastAsia="cs-CZ"/>
        </w:rPr>
      </w:pPr>
    </w:p>
    <w:p w:rsidR="00C0793E" w:rsidRPr="00C0793E" w:rsidRDefault="00C0793E" w:rsidP="00C0793E">
      <w:pPr>
        <w:spacing w:after="0" w:line="240" w:lineRule="auto"/>
        <w:rPr>
          <w:rFonts w:ascii="Times New Roman" w:eastAsia="Times New Roman" w:hAnsi="Times New Roman" w:cs="Times New Roman"/>
          <w:i/>
          <w:lang w:val="en-US" w:eastAsia="cs-CZ"/>
        </w:rPr>
      </w:pPr>
      <w:r w:rsidRPr="00C0793E">
        <w:rPr>
          <w:rFonts w:ascii="Times New Roman" w:eastAsia="Times New Roman" w:hAnsi="Times New Roman" w:cs="Times New Roman"/>
          <w:b/>
          <w:bCs/>
          <w:lang w:eastAsia="cs-CZ"/>
        </w:rPr>
        <w:t>Lhůta pro podání písemné zprávy o průběhu KH od jeho zahájení</w:t>
      </w:r>
      <w:r w:rsidRPr="00C0793E">
        <w:rPr>
          <w:rFonts w:ascii="Times New Roman" w:eastAsia="Times New Roman" w:hAnsi="Times New Roman" w:cs="Times New Roman"/>
          <w:b/>
          <w:bCs/>
          <w:lang w:val="en-US" w:eastAsia="cs-CZ"/>
        </w:rPr>
        <w:t xml:space="preserve">/ </w:t>
      </w:r>
      <w:r w:rsidRPr="00C0793E">
        <w:rPr>
          <w:rFonts w:ascii="Times New Roman" w:eastAsia="Times New Roman" w:hAnsi="Times New Roman" w:cs="Times New Roman"/>
          <w:i/>
          <w:lang w:val="en-US" w:eastAsia="cs-CZ"/>
        </w:rPr>
        <w:t>Time schedule for submission of the  written Annual Report from the CT commencement:</w:t>
      </w:r>
    </w:p>
    <w:p w:rsidR="00C0793E" w:rsidRPr="00C0793E" w:rsidRDefault="00C0793E" w:rsidP="00C0793E">
      <w:pPr>
        <w:spacing w:after="0" w:line="240" w:lineRule="auto"/>
        <w:rPr>
          <w:rFonts w:ascii="Times New Roman" w:eastAsia="Times New Roman" w:hAnsi="Times New Roman" w:cs="Times New Roman"/>
          <w:lang w:eastAsia="cs-CZ"/>
        </w:rPr>
      </w:pPr>
      <w:r w:rsidRPr="00C0793E">
        <w:rPr>
          <w:rFonts w:ascii="Times New Roman" w:eastAsia="Times New Roman" w:hAnsi="Times New Roman" w:cs="Times New Roman"/>
          <w:lang w:eastAsia="cs-CZ"/>
        </w:rPr>
        <w:sym w:font="Wingdings 2" w:char="F0A3"/>
      </w:r>
      <w:r w:rsidRPr="00C0793E">
        <w:rPr>
          <w:rFonts w:ascii="Times New Roman" w:eastAsia="Times New Roman" w:hAnsi="Times New Roman" w:cs="Times New Roman"/>
          <w:lang w:eastAsia="cs-CZ"/>
        </w:rPr>
        <w:t xml:space="preserve">   1x ročně</w:t>
      </w:r>
      <w:r w:rsidRPr="00C0793E">
        <w:rPr>
          <w:rFonts w:ascii="Times New Roman" w:eastAsia="Times New Roman" w:hAnsi="Times New Roman" w:cs="Times New Roman"/>
          <w:i/>
          <w:lang w:eastAsia="cs-CZ"/>
        </w:rPr>
        <w:t xml:space="preserve">/Once a year                   </w:t>
      </w:r>
      <w:r w:rsidRPr="00C0793E">
        <w:rPr>
          <w:rFonts w:ascii="Wingdings 2" w:eastAsia="Times New Roman" w:hAnsi="Wingdings 2" w:cs="Times New Roman"/>
          <w:lang w:eastAsia="cs-CZ"/>
        </w:rPr>
        <w:t></w:t>
      </w:r>
      <w:r w:rsidRPr="00C0793E">
        <w:rPr>
          <w:rFonts w:ascii="Times New Roman" w:eastAsia="Times New Roman" w:hAnsi="Times New Roman" w:cs="Times New Roman"/>
          <w:lang w:eastAsia="cs-CZ"/>
        </w:rPr>
        <w:t xml:space="preserve">  Jiná lhůta/</w:t>
      </w:r>
      <w:r w:rsidRPr="00C0793E">
        <w:rPr>
          <w:rFonts w:ascii="Times New Roman" w:eastAsia="Times New Roman" w:hAnsi="Times New Roman" w:cs="Times New Roman"/>
          <w:i/>
          <w:lang w:eastAsia="cs-CZ"/>
        </w:rPr>
        <w:t xml:space="preserve"> Other </w:t>
      </w:r>
      <w:r w:rsidRPr="00C0793E">
        <w:rPr>
          <w:rFonts w:ascii="Times New Roman" w:eastAsia="Times New Roman" w:hAnsi="Times New Roman" w:cs="Times New Roman"/>
          <w:lang w:eastAsia="cs-CZ"/>
        </w:rPr>
        <w:t>…6 Months………….</w:t>
      </w:r>
    </w:p>
    <w:p w:rsidR="00C0793E" w:rsidRPr="00C0793E" w:rsidRDefault="00C0793E" w:rsidP="00C0793E">
      <w:pPr>
        <w:spacing w:after="0" w:line="240" w:lineRule="auto"/>
        <w:rPr>
          <w:rFonts w:ascii="Times New Roman" w:eastAsia="Times New Roman" w:hAnsi="Times New Roman" w:cs="Times New Roman"/>
          <w:lang w:eastAsia="cs-CZ"/>
        </w:rPr>
      </w:pPr>
    </w:p>
    <w:p w:rsidR="00C0793E" w:rsidRPr="00C0793E" w:rsidRDefault="00C0793E" w:rsidP="00C0793E">
      <w:pPr>
        <w:spacing w:after="0" w:line="240" w:lineRule="auto"/>
        <w:rPr>
          <w:rFonts w:ascii="Times New Roman" w:eastAsia="Times New Roman" w:hAnsi="Times New Roman" w:cs="Times New Roman"/>
          <w:i/>
          <w:lang w:eastAsia="cs-CZ"/>
        </w:rPr>
      </w:pPr>
      <w:r w:rsidRPr="00C0793E">
        <w:rPr>
          <w:rFonts w:ascii="Times New Roman" w:eastAsia="Times New Roman" w:hAnsi="Times New Roman" w:cs="Times New Roman"/>
          <w:b/>
          <w:bCs/>
          <w:lang w:eastAsia="cs-CZ"/>
        </w:rPr>
        <w:t>Seznam míst hodnocení s označením míst, ke kterým se EK vyjádřila jako místní EK a kde vykonává dohled/</w:t>
      </w:r>
      <w:r w:rsidRPr="00C0793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0793E" w:rsidRPr="00C0793E" w:rsidTr="009F1814">
        <w:trPr>
          <w:trHeight w:val="454"/>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 xml:space="preserve">Místo hodnocení/ Jméno zkoušejícího </w:t>
            </w:r>
          </w:p>
          <w:p w:rsidR="00C0793E" w:rsidRPr="00C0793E" w:rsidRDefault="00C0793E" w:rsidP="00C0793E">
            <w:pPr>
              <w:spacing w:after="0" w:line="240" w:lineRule="auto"/>
              <w:rPr>
                <w:rFonts w:ascii="Times New Roman" w:eastAsia="Times New Roman" w:hAnsi="Times New Roman" w:cs="Times New Roman"/>
                <w:i/>
                <w:sz w:val="18"/>
                <w:szCs w:val="18"/>
                <w:lang w:eastAsia="cs-CZ"/>
              </w:rPr>
            </w:pPr>
            <w:r w:rsidRPr="00C0793E">
              <w:rPr>
                <w:rFonts w:ascii="Times New Roman" w:eastAsia="Times New Roman" w:hAnsi="Times New Roman" w:cs="Times New Roman"/>
                <w:i/>
                <w:sz w:val="18"/>
                <w:szCs w:val="18"/>
                <w:lang w:eastAsia="cs-CZ"/>
              </w:rPr>
              <w:t>Trial Site / Name of Investigator</w:t>
            </w:r>
          </w:p>
        </w:tc>
        <w:tc>
          <w:tcPr>
            <w:tcW w:w="1280" w:type="dxa"/>
          </w:tcPr>
          <w:p w:rsidR="00C0793E" w:rsidRPr="00C0793E" w:rsidRDefault="00C0793E" w:rsidP="00C0793E">
            <w:pPr>
              <w:spacing w:after="0" w:line="240" w:lineRule="auto"/>
              <w:rPr>
                <w:rFonts w:ascii="Times New Roman" w:eastAsia="Times New Roman" w:hAnsi="Times New Roman" w:cs="Times New Roman"/>
                <w:sz w:val="18"/>
                <w:szCs w:val="18"/>
                <w:vertAlign w:val="superscript"/>
                <w:lang w:eastAsia="cs-CZ"/>
              </w:rPr>
            </w:pPr>
            <w:r w:rsidRPr="00C0793E">
              <w:rPr>
                <w:rFonts w:ascii="Times New Roman" w:eastAsia="Times New Roman" w:hAnsi="Times New Roman" w:cs="Times New Roman"/>
                <w:sz w:val="18"/>
                <w:szCs w:val="18"/>
                <w:lang w:eastAsia="cs-CZ"/>
              </w:rPr>
              <w:t xml:space="preserve">Místní EK </w:t>
            </w:r>
            <w:r w:rsidRPr="00C0793E">
              <w:rPr>
                <w:rFonts w:ascii="Times New Roman" w:eastAsia="Times New Roman" w:hAnsi="Times New Roman" w:cs="Times New Roman"/>
                <w:i/>
                <w:sz w:val="18"/>
                <w:szCs w:val="18"/>
                <w:lang w:eastAsia="cs-CZ"/>
              </w:rPr>
              <w:t>Local EC</w:t>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Adresa  místní EK</w:t>
            </w:r>
          </w:p>
          <w:p w:rsidR="00C0793E" w:rsidRPr="00C0793E" w:rsidRDefault="00C0793E" w:rsidP="00C0793E">
            <w:pPr>
              <w:spacing w:after="0" w:line="240" w:lineRule="auto"/>
              <w:rPr>
                <w:rFonts w:ascii="Times New Roman" w:eastAsia="Times New Roman" w:hAnsi="Times New Roman" w:cs="Times New Roman"/>
                <w:i/>
                <w:sz w:val="18"/>
                <w:szCs w:val="18"/>
                <w:lang w:eastAsia="cs-CZ"/>
              </w:rPr>
            </w:pPr>
            <w:r w:rsidRPr="00C0793E">
              <w:rPr>
                <w:rFonts w:ascii="Times New Roman" w:eastAsia="Times New Roman" w:hAnsi="Times New Roman" w:cs="Times New Roman"/>
                <w:i/>
                <w:sz w:val="18"/>
                <w:szCs w:val="18"/>
                <w:lang w:eastAsia="cs-CZ"/>
              </w:rPr>
              <w:t>Address</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Daniel Dražan</w:t>
            </w:r>
          </w:p>
        </w:tc>
        <w:tc>
          <w:tcPr>
            <w:tcW w:w="1280" w:type="dxa"/>
          </w:tcPr>
          <w:p w:rsidR="00C0793E" w:rsidRPr="00C0793E" w:rsidRDefault="00415BD1"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bookmarkStart w:id="3" w:name="Zaškrtávací11"/>
            <w:r w:rsidR="00C0793E" w:rsidRPr="00C0793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0793E">
              <w:rPr>
                <w:rFonts w:ascii="Times New Roman" w:eastAsia="Times New Roman" w:hAnsi="Times New Roman" w:cs="Times New Roman"/>
                <w:sz w:val="18"/>
                <w:szCs w:val="18"/>
                <w:lang w:eastAsia="cs-CZ"/>
              </w:rPr>
              <w:fldChar w:fldCharType="end"/>
            </w:r>
            <w:bookmarkEnd w:id="3"/>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EK nemocnice Chomutov o.z., Kochova 1185, 430 12 Chomutov</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Jana Nováková</w:t>
            </w:r>
          </w:p>
        </w:tc>
        <w:tc>
          <w:tcPr>
            <w:tcW w:w="1280" w:type="dxa"/>
          </w:tcPr>
          <w:p w:rsidR="00C0793E" w:rsidRPr="00C0793E" w:rsidRDefault="00415BD1"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C0793E" w:rsidRPr="00C0793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0793E">
              <w:rPr>
                <w:rFonts w:ascii="Times New Roman" w:eastAsia="Times New Roman" w:hAnsi="Times New Roman" w:cs="Times New Roman"/>
                <w:sz w:val="18"/>
                <w:szCs w:val="18"/>
                <w:lang w:eastAsia="cs-CZ"/>
              </w:rPr>
              <w:fldChar w:fldCharType="end"/>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EK Krajské nemocnice Liberec, Husova 10, 460 63 Liberec</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Marián Šenkeřík</w:t>
            </w:r>
          </w:p>
        </w:tc>
        <w:tc>
          <w:tcPr>
            <w:tcW w:w="1280" w:type="dxa"/>
          </w:tcPr>
          <w:p w:rsidR="00C0793E" w:rsidRPr="00C0793E" w:rsidRDefault="00415BD1"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C0793E" w:rsidRPr="00C0793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0793E">
              <w:rPr>
                <w:rFonts w:ascii="Times New Roman" w:eastAsia="Times New Roman" w:hAnsi="Times New Roman" w:cs="Times New Roman"/>
                <w:sz w:val="18"/>
                <w:szCs w:val="18"/>
                <w:lang w:eastAsia="cs-CZ"/>
              </w:rPr>
              <w:fldChar w:fldCharType="end"/>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EK Pardubické krajské nemocnice, Kyjevská 44, 532 03 Pardubice</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Milan Pánek</w:t>
            </w:r>
          </w:p>
        </w:tc>
        <w:tc>
          <w:tcPr>
            <w:tcW w:w="1280" w:type="dxa"/>
          </w:tcPr>
          <w:p w:rsidR="00C0793E" w:rsidRPr="00C0793E" w:rsidRDefault="00415BD1"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C0793E" w:rsidRPr="00C0793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0793E">
              <w:rPr>
                <w:rFonts w:ascii="Times New Roman" w:eastAsia="Times New Roman" w:hAnsi="Times New Roman" w:cs="Times New Roman"/>
                <w:sz w:val="18"/>
                <w:szCs w:val="18"/>
                <w:lang w:eastAsia="cs-CZ"/>
              </w:rPr>
              <w:fldChar w:fldCharType="end"/>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 xml:space="preserve">EK nemocnice Děčín, </w:t>
            </w:r>
          </w:p>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U Nemocnice 1, 405 99 Děčín II.</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lastRenderedPageBreak/>
              <w:t>MUDr. Renata Růžková</w:t>
            </w:r>
          </w:p>
        </w:tc>
        <w:tc>
          <w:tcPr>
            <w:tcW w:w="1280" w:type="dxa"/>
          </w:tcPr>
          <w:p w:rsidR="00C0793E" w:rsidRPr="00C0793E" w:rsidRDefault="00415BD1"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C0793E" w:rsidRPr="00C0793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0793E">
              <w:rPr>
                <w:rFonts w:ascii="Times New Roman" w:eastAsia="Times New Roman" w:hAnsi="Times New Roman" w:cs="Times New Roman"/>
                <w:sz w:val="18"/>
                <w:szCs w:val="18"/>
                <w:lang w:eastAsia="cs-CZ"/>
              </w:rPr>
              <w:fldChar w:fldCharType="end"/>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EK MONSE, s.r.o., Bělohorská 188/157, 169 00 Praha 6</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Jana Špačková</w:t>
            </w:r>
          </w:p>
        </w:tc>
        <w:tc>
          <w:tcPr>
            <w:tcW w:w="1280" w:type="dxa"/>
          </w:tcPr>
          <w:p w:rsidR="00C0793E" w:rsidRPr="00C0793E" w:rsidRDefault="00415BD1"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C0793E" w:rsidRPr="00C0793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0793E">
              <w:rPr>
                <w:rFonts w:ascii="Times New Roman" w:eastAsia="Times New Roman" w:hAnsi="Times New Roman" w:cs="Times New Roman"/>
                <w:sz w:val="18"/>
                <w:szCs w:val="18"/>
                <w:lang w:eastAsia="cs-CZ"/>
              </w:rPr>
              <w:fldChar w:fldCharType="end"/>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 xml:space="preserve">EK Zdravotní ústav se sídlem v Ostravě, Partyzánské nám. 7, </w:t>
            </w:r>
          </w:p>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702 00 Ostrava</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Luděk Týce</w:t>
            </w:r>
          </w:p>
        </w:tc>
        <w:tc>
          <w:tcPr>
            <w:tcW w:w="1280" w:type="dxa"/>
          </w:tcPr>
          <w:p w:rsidR="00C0793E" w:rsidRPr="00C0793E" w:rsidRDefault="00415BD1"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C0793E" w:rsidRPr="00C0793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0793E">
              <w:rPr>
                <w:rFonts w:ascii="Times New Roman" w:eastAsia="Times New Roman" w:hAnsi="Times New Roman" w:cs="Times New Roman"/>
                <w:sz w:val="18"/>
                <w:szCs w:val="18"/>
                <w:lang w:eastAsia="cs-CZ"/>
              </w:rPr>
              <w:fldChar w:fldCharType="end"/>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 xml:space="preserve">EK Oblastní nemocnice Náchod a.s., Purkyňova 446, </w:t>
            </w:r>
          </w:p>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547 69 Náchod</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Elsa Zemánková</w:t>
            </w:r>
          </w:p>
        </w:tc>
        <w:tc>
          <w:tcPr>
            <w:tcW w:w="1280" w:type="dxa"/>
          </w:tcPr>
          <w:p w:rsidR="00C0793E" w:rsidRPr="00C0793E" w:rsidRDefault="00415BD1"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fldChar w:fldCharType="begin">
                <w:ffData>
                  <w:name w:val="Zaškrtávací100"/>
                  <w:enabled/>
                  <w:calcOnExit w:val="0"/>
                  <w:checkBox>
                    <w:sizeAuto/>
                    <w:default w:val="0"/>
                  </w:checkBox>
                </w:ffData>
              </w:fldChar>
            </w:r>
            <w:r w:rsidR="00C0793E" w:rsidRPr="00C0793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0793E">
              <w:rPr>
                <w:rFonts w:ascii="Times New Roman" w:eastAsia="Times New Roman" w:hAnsi="Times New Roman" w:cs="Times New Roman"/>
                <w:sz w:val="18"/>
                <w:szCs w:val="18"/>
                <w:lang w:eastAsia="cs-CZ"/>
              </w:rPr>
              <w:fldChar w:fldCharType="end"/>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 xml:space="preserve">EK Nemocnice Rudolfa a Stefanie Benešov a.s., Máchova 400, </w:t>
            </w:r>
          </w:p>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256 30 Benešov</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Petr Mikyška</w:t>
            </w:r>
          </w:p>
        </w:tc>
        <w:tc>
          <w:tcPr>
            <w:tcW w:w="1280" w:type="dxa"/>
          </w:tcPr>
          <w:p w:rsidR="00C0793E" w:rsidRPr="00C0793E" w:rsidRDefault="00415BD1"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fldChar w:fldCharType="begin">
                <w:ffData>
                  <w:name w:val="Zaškrtávací102"/>
                  <w:enabled/>
                  <w:calcOnExit w:val="0"/>
                  <w:checkBox>
                    <w:sizeAuto/>
                    <w:default w:val="0"/>
                  </w:checkBox>
                </w:ffData>
              </w:fldChar>
            </w:r>
            <w:r w:rsidR="00C0793E" w:rsidRPr="00C0793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0793E">
              <w:rPr>
                <w:rFonts w:ascii="Times New Roman" w:eastAsia="Times New Roman" w:hAnsi="Times New Roman" w:cs="Times New Roman"/>
                <w:sz w:val="18"/>
                <w:szCs w:val="18"/>
                <w:lang w:eastAsia="cs-CZ"/>
              </w:rPr>
              <w:fldChar w:fldCharType="end"/>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EK nemocnice Znojmo, MUDr. Jana Jánského 11, 669 02 Znojmo</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Jana Schejbalová</w:t>
            </w:r>
          </w:p>
        </w:tc>
        <w:tc>
          <w:tcPr>
            <w:tcW w:w="1280"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sym w:font="Wingdings 2" w:char="F0A3"/>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EK Domažlická nemocnice a.s., Kozinova 292, 344 22 Domažlice</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Jana Vyhlídková</w:t>
            </w:r>
          </w:p>
        </w:tc>
        <w:tc>
          <w:tcPr>
            <w:tcW w:w="1280"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sym w:font="Wingdings 2" w:char="F0A3"/>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EK nemocnice Chomutov o.z., Kochova 1185, 430 12 Chomutov</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Milan Rytíř</w:t>
            </w:r>
          </w:p>
        </w:tc>
        <w:tc>
          <w:tcPr>
            <w:tcW w:w="1280"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sym w:font="Wingdings 2" w:char="F0A3"/>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 xml:space="preserve">EK Nemocnice Tábor a.s., </w:t>
            </w:r>
          </w:p>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Kpt. Jaroše 2000, 390 02 Tábor</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Kamila Dimová</w:t>
            </w:r>
          </w:p>
        </w:tc>
        <w:tc>
          <w:tcPr>
            <w:tcW w:w="1280"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sym w:font="Wingdings 2" w:char="F0A3"/>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EK Oblastní nemocnice Kladno, Vančurova 1548, 272 59 Kladno</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Michal Pukovec</w:t>
            </w:r>
          </w:p>
        </w:tc>
        <w:tc>
          <w:tcPr>
            <w:tcW w:w="1280"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sym w:font="Wingdings 2" w:char="F0A3"/>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 xml:space="preserve">EK Nemocnice Nový Jičín a.s., Purkyňova 2138/16, </w:t>
            </w:r>
          </w:p>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741 01 Nový Jičín</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Petra Bartošová</w:t>
            </w:r>
          </w:p>
        </w:tc>
        <w:tc>
          <w:tcPr>
            <w:tcW w:w="1280"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sym w:font="Wingdings 2" w:char="F0A3"/>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 xml:space="preserve">EK Oblastní nemocnice Náchod a.s., Purkyňova 446, </w:t>
            </w:r>
          </w:p>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547 69 Náchod</w:t>
            </w:r>
          </w:p>
        </w:tc>
      </w:tr>
      <w:tr w:rsidR="00C0793E" w:rsidRPr="00C0793E" w:rsidTr="009F1814">
        <w:trPr>
          <w:trHeight w:val="312"/>
        </w:trPr>
        <w:tc>
          <w:tcPr>
            <w:tcW w:w="6108"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MUDr. Alena Kyjonková</w:t>
            </w:r>
          </w:p>
        </w:tc>
        <w:tc>
          <w:tcPr>
            <w:tcW w:w="1280"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sym w:font="Wingdings 2" w:char="F0A3"/>
            </w:r>
          </w:p>
        </w:tc>
        <w:tc>
          <w:tcPr>
            <w:tcW w:w="2712"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EK MONSE, s.r.o., Bělohorská 188/157, 169 00 Praha 6</w:t>
            </w:r>
          </w:p>
        </w:tc>
      </w:tr>
    </w:tbl>
    <w:p w:rsidR="00C0793E" w:rsidRPr="00C0793E" w:rsidRDefault="00C0793E" w:rsidP="00C0793E">
      <w:pPr>
        <w:spacing w:after="0" w:line="240" w:lineRule="auto"/>
        <w:rPr>
          <w:rFonts w:ascii="Times New Roman" w:eastAsia="Times New Roman" w:hAnsi="Times New Roman" w:cs="Times New Roman"/>
          <w:b/>
          <w:bCs/>
          <w:szCs w:val="24"/>
          <w:lang w:eastAsia="cs-CZ"/>
        </w:rPr>
      </w:pPr>
    </w:p>
    <w:p w:rsidR="00C0793E" w:rsidRPr="00C0793E" w:rsidRDefault="00C0793E" w:rsidP="00C0793E">
      <w:pPr>
        <w:spacing w:after="0" w:line="240" w:lineRule="auto"/>
        <w:rPr>
          <w:rFonts w:ascii="Times New Roman" w:eastAsia="Times New Roman" w:hAnsi="Times New Roman" w:cs="Times New Roman"/>
          <w:bCs/>
          <w:i/>
          <w:szCs w:val="24"/>
          <w:lang w:eastAsia="cs-CZ"/>
        </w:rPr>
      </w:pPr>
      <w:r w:rsidRPr="00C0793E">
        <w:rPr>
          <w:rFonts w:ascii="Times New Roman" w:eastAsia="Times New Roman" w:hAnsi="Times New Roman" w:cs="Times New Roman"/>
          <w:b/>
          <w:bCs/>
          <w:szCs w:val="24"/>
          <w:lang w:eastAsia="cs-CZ"/>
        </w:rPr>
        <w:t>Seznam hodnocených dokumentů/</w:t>
      </w:r>
      <w:r w:rsidRPr="00C0793E">
        <w:rPr>
          <w:rFonts w:ascii="Times New Roman" w:eastAsia="Times New Roman" w:hAnsi="Times New Roman" w:cs="Times New Roman"/>
          <w:bCs/>
          <w:i/>
          <w:szCs w:val="24"/>
          <w:lang w:eastAsia="cs-CZ"/>
        </w:rPr>
        <w:t xml:space="preserve">List </w:t>
      </w:r>
      <w:r w:rsidRPr="00C0793E">
        <w:rPr>
          <w:rFonts w:ascii="Times New Roman" w:eastAsia="Times New Roman" w:hAnsi="Times New Roman" w:cs="Times New Roman"/>
          <w:bCs/>
          <w:i/>
          <w:szCs w:val="24"/>
          <w:lang w:val="en-US" w:eastAsia="cs-CZ"/>
        </w:rPr>
        <w:t>of all submitted documents:</w:t>
      </w:r>
    </w:p>
    <w:p w:rsidR="00C0793E" w:rsidRPr="00C0793E" w:rsidRDefault="00C0793E" w:rsidP="00C0793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0793E" w:rsidRPr="00C0793E" w:rsidTr="009F1814">
        <w:trPr>
          <w:cantSplit/>
          <w:trHeight w:val="454"/>
        </w:trPr>
        <w:tc>
          <w:tcPr>
            <w:tcW w:w="7416" w:type="dxa"/>
            <w:vMerge w:val="restart"/>
          </w:tcPr>
          <w:p w:rsidR="00C0793E" w:rsidRPr="00C0793E" w:rsidRDefault="00C0793E" w:rsidP="00C0793E">
            <w:pPr>
              <w:spacing w:after="0" w:line="240" w:lineRule="auto"/>
              <w:rPr>
                <w:rFonts w:ascii="Times New Roman" w:eastAsia="Times New Roman" w:hAnsi="Times New Roman" w:cs="Times New Roman"/>
                <w:b/>
                <w:bCs/>
                <w:sz w:val="18"/>
                <w:szCs w:val="18"/>
                <w:lang w:eastAsia="cs-CZ"/>
              </w:rPr>
            </w:pPr>
          </w:p>
          <w:p w:rsidR="00C0793E" w:rsidRPr="00C0793E" w:rsidRDefault="00C0793E" w:rsidP="00C0793E">
            <w:pPr>
              <w:spacing w:after="0" w:line="240" w:lineRule="auto"/>
              <w:rPr>
                <w:rFonts w:ascii="Times New Roman" w:eastAsia="Times New Roman" w:hAnsi="Times New Roman" w:cs="Times New Roman"/>
                <w:b/>
                <w:bCs/>
                <w:sz w:val="18"/>
                <w:szCs w:val="18"/>
                <w:lang w:eastAsia="cs-CZ"/>
              </w:rPr>
            </w:pPr>
            <w:r w:rsidRPr="00C0793E">
              <w:rPr>
                <w:rFonts w:ascii="Times New Roman" w:eastAsia="Times New Roman" w:hAnsi="Times New Roman" w:cs="Times New Roman"/>
                <w:b/>
                <w:bCs/>
                <w:sz w:val="18"/>
                <w:szCs w:val="18"/>
                <w:lang w:eastAsia="cs-CZ"/>
              </w:rPr>
              <w:t xml:space="preserve">Název dokumentu, verze, datum </w:t>
            </w:r>
          </w:p>
          <w:p w:rsidR="00C0793E" w:rsidRPr="00C0793E" w:rsidRDefault="00C0793E" w:rsidP="00C0793E">
            <w:pPr>
              <w:spacing w:after="0" w:line="240" w:lineRule="auto"/>
              <w:rPr>
                <w:rFonts w:ascii="Times New Roman" w:eastAsia="Times New Roman" w:hAnsi="Times New Roman" w:cs="Times New Roman"/>
                <w:b/>
                <w:bCs/>
                <w:sz w:val="18"/>
                <w:szCs w:val="18"/>
                <w:lang w:eastAsia="cs-CZ"/>
              </w:rPr>
            </w:pPr>
            <w:r w:rsidRPr="00C0793E">
              <w:rPr>
                <w:rFonts w:ascii="Times New Roman" w:eastAsia="Times New Roman" w:hAnsi="Times New Roman" w:cs="Times New Roman"/>
                <w:b/>
                <w:bCs/>
                <w:i/>
                <w:sz w:val="18"/>
                <w:szCs w:val="18"/>
                <w:lang w:eastAsia="cs-CZ"/>
              </w:rPr>
              <w:t>Document title, version, date</w:t>
            </w:r>
          </w:p>
        </w:tc>
        <w:tc>
          <w:tcPr>
            <w:tcW w:w="1272" w:type="dxa"/>
            <w:gridSpan w:val="2"/>
          </w:tcPr>
          <w:p w:rsidR="00C0793E" w:rsidRPr="00C0793E" w:rsidRDefault="00C0793E" w:rsidP="00C0793E">
            <w:pPr>
              <w:spacing w:after="0" w:line="240" w:lineRule="auto"/>
              <w:rPr>
                <w:rFonts w:ascii="Times New Roman" w:eastAsia="Times New Roman" w:hAnsi="Times New Roman" w:cs="Times New Roman"/>
                <w:b/>
                <w:bCs/>
                <w:sz w:val="18"/>
                <w:szCs w:val="18"/>
                <w:lang w:eastAsia="cs-CZ"/>
              </w:rPr>
            </w:pPr>
            <w:r w:rsidRPr="00C0793E">
              <w:rPr>
                <w:rFonts w:ascii="Times New Roman" w:eastAsia="Times New Roman" w:hAnsi="Times New Roman" w:cs="Times New Roman"/>
                <w:b/>
                <w:bCs/>
                <w:sz w:val="18"/>
                <w:szCs w:val="18"/>
                <w:lang w:eastAsia="cs-CZ"/>
              </w:rPr>
              <w:t>Schváleno /</w:t>
            </w:r>
            <w:r w:rsidRPr="00C0793E">
              <w:rPr>
                <w:rFonts w:ascii="Times New Roman" w:eastAsia="Times New Roman" w:hAnsi="Times New Roman" w:cs="Times New Roman"/>
                <w:b/>
                <w:bCs/>
                <w:i/>
                <w:sz w:val="18"/>
                <w:szCs w:val="18"/>
                <w:lang w:eastAsia="cs-CZ"/>
              </w:rPr>
              <w:t>Approved</w:t>
            </w:r>
          </w:p>
        </w:tc>
        <w:tc>
          <w:tcPr>
            <w:tcW w:w="1316" w:type="dxa"/>
            <w:gridSpan w:val="2"/>
          </w:tcPr>
          <w:p w:rsidR="00C0793E" w:rsidRPr="00C0793E" w:rsidRDefault="00C0793E" w:rsidP="00C0793E">
            <w:pPr>
              <w:spacing w:after="0" w:line="240" w:lineRule="auto"/>
              <w:rPr>
                <w:rFonts w:ascii="Times New Roman" w:eastAsia="Times New Roman" w:hAnsi="Times New Roman" w:cs="Times New Roman"/>
                <w:b/>
                <w:bCs/>
                <w:sz w:val="18"/>
                <w:szCs w:val="18"/>
                <w:lang w:eastAsia="cs-CZ"/>
              </w:rPr>
            </w:pPr>
            <w:r w:rsidRPr="00C0793E">
              <w:rPr>
                <w:rFonts w:ascii="Times New Roman" w:eastAsia="Times New Roman" w:hAnsi="Times New Roman" w:cs="Times New Roman"/>
                <w:b/>
                <w:bCs/>
                <w:sz w:val="18"/>
                <w:szCs w:val="18"/>
                <w:lang w:eastAsia="cs-CZ"/>
              </w:rPr>
              <w:t xml:space="preserve">Vzato na vědomí / </w:t>
            </w:r>
            <w:r w:rsidRPr="00C0793E">
              <w:rPr>
                <w:rFonts w:ascii="Times New Roman" w:eastAsia="Times New Roman" w:hAnsi="Times New Roman" w:cs="Times New Roman"/>
                <w:b/>
                <w:bCs/>
                <w:i/>
                <w:sz w:val="18"/>
                <w:szCs w:val="18"/>
                <w:lang w:eastAsia="cs-CZ"/>
              </w:rPr>
              <w:t xml:space="preserve">Taken into account </w:t>
            </w:r>
          </w:p>
        </w:tc>
      </w:tr>
      <w:tr w:rsidR="00C0793E" w:rsidRPr="00C0793E" w:rsidTr="009F1814">
        <w:trPr>
          <w:cantSplit/>
          <w:trHeight w:val="454"/>
        </w:trPr>
        <w:tc>
          <w:tcPr>
            <w:tcW w:w="7416" w:type="dxa"/>
            <w:vMerge/>
          </w:tcPr>
          <w:p w:rsidR="00C0793E" w:rsidRPr="00C0793E" w:rsidRDefault="00C0793E" w:rsidP="00C0793E">
            <w:pPr>
              <w:spacing w:after="0" w:line="240" w:lineRule="auto"/>
              <w:rPr>
                <w:rFonts w:ascii="Times New Roman" w:eastAsia="Times New Roman" w:hAnsi="Times New Roman" w:cs="Times New Roman"/>
                <w:i/>
                <w:sz w:val="18"/>
                <w:szCs w:val="18"/>
                <w:lang w:eastAsia="cs-CZ"/>
              </w:rPr>
            </w:pPr>
          </w:p>
        </w:tc>
        <w:tc>
          <w:tcPr>
            <w:tcW w:w="736" w:type="dxa"/>
          </w:tcPr>
          <w:p w:rsidR="00C0793E" w:rsidRPr="00C0793E" w:rsidRDefault="00C0793E" w:rsidP="00C0793E">
            <w:pPr>
              <w:spacing w:after="0" w:line="240" w:lineRule="auto"/>
              <w:rPr>
                <w:rFonts w:ascii="Times New Roman" w:eastAsia="Times New Roman" w:hAnsi="Times New Roman" w:cs="Times New Roman"/>
                <w:b/>
                <w:bCs/>
                <w:sz w:val="18"/>
                <w:szCs w:val="18"/>
                <w:lang w:eastAsia="cs-CZ"/>
              </w:rPr>
            </w:pPr>
            <w:r w:rsidRPr="00C0793E">
              <w:rPr>
                <w:rFonts w:ascii="Times New Roman" w:eastAsia="Times New Roman" w:hAnsi="Times New Roman" w:cs="Times New Roman"/>
                <w:b/>
                <w:bCs/>
                <w:sz w:val="18"/>
                <w:szCs w:val="18"/>
                <w:lang w:eastAsia="cs-CZ"/>
              </w:rPr>
              <w:t>ANO</w:t>
            </w:r>
          </w:p>
          <w:p w:rsidR="00C0793E" w:rsidRPr="00C0793E" w:rsidRDefault="00C0793E" w:rsidP="00C0793E">
            <w:pPr>
              <w:spacing w:after="0" w:line="240" w:lineRule="auto"/>
              <w:rPr>
                <w:rFonts w:ascii="Times New Roman" w:eastAsia="Times New Roman" w:hAnsi="Times New Roman" w:cs="Times New Roman"/>
                <w:b/>
                <w:bCs/>
                <w:i/>
                <w:sz w:val="18"/>
                <w:szCs w:val="18"/>
                <w:lang w:eastAsia="cs-CZ"/>
              </w:rPr>
            </w:pPr>
            <w:r w:rsidRPr="00C0793E">
              <w:rPr>
                <w:rFonts w:ascii="Times New Roman" w:eastAsia="Times New Roman" w:hAnsi="Times New Roman" w:cs="Times New Roman"/>
                <w:b/>
                <w:bCs/>
                <w:i/>
                <w:sz w:val="18"/>
                <w:szCs w:val="18"/>
                <w:lang w:eastAsia="cs-CZ"/>
              </w:rPr>
              <w:t>Yes</w:t>
            </w:r>
          </w:p>
        </w:tc>
        <w:tc>
          <w:tcPr>
            <w:tcW w:w="536" w:type="dxa"/>
          </w:tcPr>
          <w:p w:rsidR="00C0793E" w:rsidRPr="00C0793E" w:rsidRDefault="00C0793E" w:rsidP="00C0793E">
            <w:pPr>
              <w:spacing w:after="0" w:line="240" w:lineRule="auto"/>
              <w:rPr>
                <w:rFonts w:ascii="Times New Roman" w:eastAsia="Times New Roman" w:hAnsi="Times New Roman" w:cs="Times New Roman"/>
                <w:b/>
                <w:bCs/>
                <w:sz w:val="18"/>
                <w:szCs w:val="18"/>
                <w:lang w:eastAsia="cs-CZ"/>
              </w:rPr>
            </w:pPr>
            <w:r w:rsidRPr="00C0793E">
              <w:rPr>
                <w:rFonts w:ascii="Times New Roman" w:eastAsia="Times New Roman" w:hAnsi="Times New Roman" w:cs="Times New Roman"/>
                <w:b/>
                <w:bCs/>
                <w:sz w:val="18"/>
                <w:szCs w:val="18"/>
                <w:lang w:eastAsia="cs-CZ"/>
              </w:rPr>
              <w:t xml:space="preserve">NE </w:t>
            </w:r>
          </w:p>
          <w:p w:rsidR="00C0793E" w:rsidRPr="00C0793E" w:rsidRDefault="00C0793E" w:rsidP="00C0793E">
            <w:pPr>
              <w:spacing w:after="0" w:line="240" w:lineRule="auto"/>
              <w:rPr>
                <w:rFonts w:ascii="Times New Roman" w:eastAsia="Times New Roman" w:hAnsi="Times New Roman" w:cs="Times New Roman"/>
                <w:b/>
                <w:bCs/>
                <w:sz w:val="18"/>
                <w:szCs w:val="18"/>
                <w:lang w:eastAsia="cs-CZ"/>
              </w:rPr>
            </w:pPr>
            <w:r w:rsidRPr="00C0793E">
              <w:rPr>
                <w:rFonts w:ascii="Times New Roman" w:eastAsia="Times New Roman" w:hAnsi="Times New Roman" w:cs="Times New Roman"/>
                <w:b/>
                <w:bCs/>
                <w:i/>
                <w:sz w:val="18"/>
                <w:szCs w:val="18"/>
                <w:lang w:eastAsia="cs-CZ"/>
              </w:rPr>
              <w:t>No</w:t>
            </w:r>
          </w:p>
        </w:tc>
        <w:tc>
          <w:tcPr>
            <w:tcW w:w="780" w:type="dxa"/>
          </w:tcPr>
          <w:p w:rsidR="00C0793E" w:rsidRPr="00C0793E" w:rsidRDefault="00C0793E" w:rsidP="00C0793E">
            <w:pPr>
              <w:spacing w:after="0" w:line="240" w:lineRule="auto"/>
              <w:rPr>
                <w:rFonts w:ascii="Times New Roman" w:eastAsia="Times New Roman" w:hAnsi="Times New Roman" w:cs="Times New Roman"/>
                <w:b/>
                <w:bCs/>
                <w:sz w:val="18"/>
                <w:szCs w:val="18"/>
                <w:lang w:eastAsia="cs-CZ"/>
              </w:rPr>
            </w:pPr>
            <w:r w:rsidRPr="00C0793E">
              <w:rPr>
                <w:rFonts w:ascii="Times New Roman" w:eastAsia="Times New Roman" w:hAnsi="Times New Roman" w:cs="Times New Roman"/>
                <w:b/>
                <w:bCs/>
                <w:sz w:val="18"/>
                <w:szCs w:val="18"/>
                <w:lang w:eastAsia="cs-CZ"/>
              </w:rPr>
              <w:t>ANO</w:t>
            </w:r>
          </w:p>
          <w:p w:rsidR="00C0793E" w:rsidRPr="00C0793E" w:rsidRDefault="00C0793E" w:rsidP="00C0793E">
            <w:pPr>
              <w:spacing w:after="0" w:line="240" w:lineRule="auto"/>
              <w:rPr>
                <w:rFonts w:ascii="Times New Roman" w:eastAsia="Times New Roman" w:hAnsi="Times New Roman" w:cs="Times New Roman"/>
                <w:b/>
                <w:bCs/>
                <w:sz w:val="18"/>
                <w:szCs w:val="18"/>
                <w:lang w:eastAsia="cs-CZ"/>
              </w:rPr>
            </w:pPr>
            <w:r w:rsidRPr="00C0793E">
              <w:rPr>
                <w:rFonts w:ascii="Times New Roman" w:eastAsia="Times New Roman" w:hAnsi="Times New Roman" w:cs="Times New Roman"/>
                <w:b/>
                <w:bCs/>
                <w:i/>
                <w:sz w:val="18"/>
                <w:szCs w:val="18"/>
                <w:lang w:eastAsia="cs-CZ"/>
              </w:rPr>
              <w:t>Yes</w:t>
            </w:r>
          </w:p>
        </w:tc>
        <w:tc>
          <w:tcPr>
            <w:tcW w:w="536" w:type="dxa"/>
          </w:tcPr>
          <w:p w:rsidR="00C0793E" w:rsidRPr="00C0793E" w:rsidRDefault="00C0793E" w:rsidP="00C0793E">
            <w:pPr>
              <w:spacing w:after="0" w:line="240" w:lineRule="auto"/>
              <w:rPr>
                <w:rFonts w:ascii="Times New Roman" w:eastAsia="Times New Roman" w:hAnsi="Times New Roman" w:cs="Times New Roman"/>
                <w:b/>
                <w:bCs/>
                <w:sz w:val="18"/>
                <w:szCs w:val="18"/>
                <w:lang w:eastAsia="cs-CZ"/>
              </w:rPr>
            </w:pPr>
            <w:r w:rsidRPr="00C0793E">
              <w:rPr>
                <w:rFonts w:ascii="Times New Roman" w:eastAsia="Times New Roman" w:hAnsi="Times New Roman" w:cs="Times New Roman"/>
                <w:b/>
                <w:bCs/>
                <w:sz w:val="18"/>
                <w:szCs w:val="18"/>
                <w:lang w:eastAsia="cs-CZ"/>
              </w:rPr>
              <w:t xml:space="preserve">NE </w:t>
            </w:r>
          </w:p>
          <w:p w:rsidR="00C0793E" w:rsidRPr="00C0793E" w:rsidRDefault="00C0793E" w:rsidP="00C0793E">
            <w:pPr>
              <w:spacing w:after="0" w:line="240" w:lineRule="auto"/>
              <w:rPr>
                <w:rFonts w:ascii="Times New Roman" w:eastAsia="Times New Roman" w:hAnsi="Times New Roman" w:cs="Times New Roman"/>
                <w:b/>
                <w:bCs/>
                <w:i/>
                <w:sz w:val="18"/>
                <w:szCs w:val="18"/>
                <w:lang w:eastAsia="cs-CZ"/>
              </w:rPr>
            </w:pPr>
            <w:r w:rsidRPr="00C0793E">
              <w:rPr>
                <w:rFonts w:ascii="Times New Roman" w:eastAsia="Times New Roman" w:hAnsi="Times New Roman" w:cs="Times New Roman"/>
                <w:b/>
                <w:bCs/>
                <w:i/>
                <w:sz w:val="18"/>
                <w:szCs w:val="18"/>
                <w:lang w:eastAsia="cs-CZ"/>
              </w:rPr>
              <w:t>No</w:t>
            </w:r>
          </w:p>
        </w:tc>
      </w:tr>
      <w:tr w:rsidR="00C0793E" w:rsidRPr="00C0793E" w:rsidTr="009F1814">
        <w:trPr>
          <w:trHeight w:val="340"/>
        </w:trPr>
        <w:tc>
          <w:tcPr>
            <w:tcW w:w="7416"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CIOMS formulář SUSAR Z0022434A Initial dated 15 Apr 2014</w:t>
            </w:r>
          </w:p>
        </w:tc>
        <w:tc>
          <w:tcPr>
            <w:tcW w:w="736" w:type="dxa"/>
          </w:tcPr>
          <w:p w:rsidR="00C0793E" w:rsidRPr="00C0793E" w:rsidRDefault="00415BD1"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C0793E" w:rsidRPr="00C0793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0793E">
              <w:rPr>
                <w:rFonts w:ascii="Times New Roman" w:eastAsia="Times New Roman" w:hAnsi="Times New Roman" w:cs="Times New Roman"/>
                <w:sz w:val="18"/>
                <w:szCs w:val="18"/>
                <w:lang w:eastAsia="cs-CZ"/>
              </w:rPr>
              <w:fldChar w:fldCharType="end"/>
            </w:r>
          </w:p>
        </w:tc>
        <w:tc>
          <w:tcPr>
            <w:tcW w:w="536" w:type="dxa"/>
          </w:tcPr>
          <w:p w:rsidR="00C0793E" w:rsidRPr="00C0793E" w:rsidRDefault="00415BD1"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C0793E" w:rsidRPr="00C0793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0793E">
              <w:rPr>
                <w:rFonts w:ascii="Times New Roman" w:eastAsia="Times New Roman" w:hAnsi="Times New Roman" w:cs="Times New Roman"/>
                <w:sz w:val="18"/>
                <w:szCs w:val="18"/>
                <w:lang w:eastAsia="cs-CZ"/>
              </w:rPr>
              <w:fldChar w:fldCharType="end"/>
            </w:r>
          </w:p>
        </w:tc>
        <w:tc>
          <w:tcPr>
            <w:tcW w:w="780"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Wingdings 2" w:eastAsia="Times New Roman" w:hAnsi="Wingdings 2" w:cs="Times New Roman"/>
                <w:sz w:val="18"/>
                <w:szCs w:val="18"/>
                <w:lang w:eastAsia="cs-CZ"/>
              </w:rPr>
              <w:t></w:t>
            </w:r>
          </w:p>
        </w:tc>
        <w:tc>
          <w:tcPr>
            <w:tcW w:w="536" w:type="dxa"/>
          </w:tcPr>
          <w:p w:rsidR="00C0793E" w:rsidRPr="00C0793E" w:rsidRDefault="00415BD1"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C0793E" w:rsidRPr="00C0793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0793E">
              <w:rPr>
                <w:rFonts w:ascii="Times New Roman" w:eastAsia="Times New Roman" w:hAnsi="Times New Roman" w:cs="Times New Roman"/>
                <w:sz w:val="18"/>
                <w:szCs w:val="18"/>
                <w:lang w:eastAsia="cs-CZ"/>
              </w:rPr>
              <w:fldChar w:fldCharType="end"/>
            </w:r>
          </w:p>
        </w:tc>
      </w:tr>
      <w:tr w:rsidR="00C0793E" w:rsidRPr="00C0793E" w:rsidTr="009F1814">
        <w:trPr>
          <w:trHeight w:val="340"/>
        </w:trPr>
        <w:tc>
          <w:tcPr>
            <w:tcW w:w="7416"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CIOMS formulář SUSAR Z0022434A Follow up dated 18 Apr 2014</w:t>
            </w:r>
          </w:p>
        </w:tc>
        <w:tc>
          <w:tcPr>
            <w:tcW w:w="736"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Wingdings 2" w:eastAsia="Times New Roman" w:hAnsi="Wingdings 2" w:cs="Times New Roman"/>
                <w:sz w:val="18"/>
                <w:szCs w:val="18"/>
                <w:lang w:eastAsia="cs-CZ"/>
              </w:rPr>
              <w:sym w:font="Wingdings 2" w:char="F0A3"/>
            </w:r>
          </w:p>
        </w:tc>
        <w:tc>
          <w:tcPr>
            <w:tcW w:w="536" w:type="dxa"/>
          </w:tcPr>
          <w:p w:rsidR="00C0793E" w:rsidRPr="00C0793E" w:rsidRDefault="00415BD1"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C0793E" w:rsidRPr="00C0793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0793E">
              <w:rPr>
                <w:rFonts w:ascii="Times New Roman" w:eastAsia="Times New Roman" w:hAnsi="Times New Roman" w:cs="Times New Roman"/>
                <w:sz w:val="18"/>
                <w:szCs w:val="18"/>
                <w:lang w:eastAsia="cs-CZ"/>
              </w:rPr>
              <w:fldChar w:fldCharType="end"/>
            </w:r>
          </w:p>
        </w:tc>
        <w:tc>
          <w:tcPr>
            <w:tcW w:w="780"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Wingdings 2" w:eastAsia="Times New Roman" w:hAnsi="Wingdings 2" w:cs="Times New Roman"/>
                <w:sz w:val="18"/>
                <w:szCs w:val="18"/>
                <w:lang w:eastAsia="cs-CZ"/>
              </w:rPr>
              <w:t></w:t>
            </w:r>
          </w:p>
        </w:tc>
        <w:tc>
          <w:tcPr>
            <w:tcW w:w="536" w:type="dxa"/>
          </w:tcPr>
          <w:p w:rsidR="00C0793E" w:rsidRPr="00C0793E" w:rsidRDefault="00415BD1"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C0793E" w:rsidRPr="00C0793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0793E">
              <w:rPr>
                <w:rFonts w:ascii="Times New Roman" w:eastAsia="Times New Roman" w:hAnsi="Times New Roman" w:cs="Times New Roman"/>
                <w:sz w:val="18"/>
                <w:szCs w:val="18"/>
                <w:lang w:eastAsia="cs-CZ"/>
              </w:rPr>
              <w:fldChar w:fldCharType="end"/>
            </w:r>
          </w:p>
        </w:tc>
      </w:tr>
      <w:tr w:rsidR="00C0793E" w:rsidRPr="00C0793E" w:rsidTr="009F1814">
        <w:trPr>
          <w:trHeight w:val="340"/>
        </w:trPr>
        <w:tc>
          <w:tcPr>
            <w:tcW w:w="7416" w:type="dxa"/>
          </w:tcPr>
          <w:p w:rsidR="00C0793E" w:rsidRDefault="00C0793E" w:rsidP="00C0793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Půlroční průběžná zpráva ze dne 16.4.2014</w:t>
            </w:r>
          </w:p>
        </w:tc>
        <w:tc>
          <w:tcPr>
            <w:tcW w:w="736" w:type="dxa"/>
          </w:tcPr>
          <w:p w:rsidR="00C0793E" w:rsidRPr="00C0793E" w:rsidRDefault="00C0793E" w:rsidP="00C0793E">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C0793E" w:rsidRPr="00C0793E" w:rsidRDefault="00C0793E" w:rsidP="00C0793E">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0793E" w:rsidRPr="00C0793E" w:rsidRDefault="00C0793E" w:rsidP="00C0793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C0793E" w:rsidRPr="00C0793E" w:rsidRDefault="00C0793E" w:rsidP="00C0793E">
      <w:pPr>
        <w:spacing w:after="0" w:line="240" w:lineRule="auto"/>
        <w:rPr>
          <w:rFonts w:ascii="Times New Roman" w:eastAsia="Times New Roman" w:hAnsi="Times New Roman" w:cs="Times New Roman"/>
          <w:sz w:val="18"/>
          <w:szCs w:val="18"/>
          <w:lang w:eastAsia="cs-CZ"/>
        </w:rPr>
      </w:pPr>
      <w:r w:rsidRPr="00C0793E">
        <w:rPr>
          <w:rFonts w:ascii="Times New Roman" w:eastAsia="Times New Roman" w:hAnsi="Times New Roman" w:cs="Times New Roman"/>
          <w:sz w:val="18"/>
          <w:szCs w:val="18"/>
          <w:lang w:eastAsia="cs-CZ"/>
        </w:rPr>
        <w:t>Etická komise prohlašuje, že byla ustavena a  pracuje podle jednacího řádu v souladu se správnou klinickou praxí (GCP) a platnými právními předpisy/</w:t>
      </w:r>
      <w:r w:rsidRPr="00C0793E">
        <w:rPr>
          <w:rFonts w:ascii="Times New Roman" w:eastAsia="Times New Roman" w:hAnsi="Times New Roman" w:cs="Times New Roman"/>
          <w:i/>
          <w:sz w:val="18"/>
          <w:szCs w:val="18"/>
          <w:lang w:eastAsia="cs-CZ"/>
        </w:rPr>
        <w:t>The Ethics Committee hereby declares that it was established and operates in accordance with its Rules of Procedure in compliance with Good Clinical Practice and valid legal regulations:</w:t>
      </w:r>
    </w:p>
    <w:p w:rsidR="00C0793E" w:rsidRPr="00C0793E" w:rsidRDefault="00C0793E" w:rsidP="00C0793E">
      <w:pPr>
        <w:spacing w:after="0" w:line="240" w:lineRule="auto"/>
        <w:rPr>
          <w:rFonts w:ascii="Times New Roman" w:eastAsia="Times New Roman" w:hAnsi="Times New Roman" w:cs="Times New Roman"/>
          <w:i/>
          <w:sz w:val="18"/>
          <w:szCs w:val="18"/>
          <w:lang w:eastAsia="cs-CZ"/>
        </w:rPr>
      </w:pPr>
      <w:r w:rsidRPr="00C0793E">
        <w:rPr>
          <w:rFonts w:ascii="Times New Roman" w:eastAsia="Times New Roman" w:hAnsi="Times New Roman" w:cs="Times New Roman"/>
          <w:i/>
          <w:sz w:val="18"/>
          <w:szCs w:val="18"/>
          <w:lang w:eastAsia="cs-CZ"/>
        </w:rPr>
        <w:t xml:space="preserve"> </w:t>
      </w:r>
      <w:r w:rsidRPr="00C0793E">
        <w:rPr>
          <w:rFonts w:ascii="Times New Roman" w:eastAsia="Times New Roman" w:hAnsi="Times New Roman" w:cs="Times New Roman"/>
          <w:sz w:val="18"/>
          <w:szCs w:val="18"/>
          <w:lang w:eastAsia="cs-CZ"/>
        </w:rPr>
        <w:sym w:font="Wingdings 2" w:char="F054"/>
      </w:r>
      <w:r w:rsidRPr="00C0793E">
        <w:rPr>
          <w:rFonts w:ascii="Times New Roman" w:eastAsia="Times New Roman" w:hAnsi="Times New Roman" w:cs="Times New Roman"/>
          <w:sz w:val="18"/>
          <w:szCs w:val="18"/>
          <w:lang w:eastAsia="cs-CZ"/>
        </w:rPr>
        <w:t xml:space="preserve"> Ano/</w:t>
      </w:r>
      <w:r w:rsidRPr="00C0793E">
        <w:rPr>
          <w:rFonts w:ascii="Times New Roman" w:eastAsia="Times New Roman" w:hAnsi="Times New Roman" w:cs="Times New Roman"/>
          <w:i/>
          <w:sz w:val="18"/>
          <w:szCs w:val="18"/>
          <w:lang w:eastAsia="cs-CZ"/>
        </w:rPr>
        <w:t>Yes</w:t>
      </w:r>
      <w:r w:rsidRPr="00C0793E">
        <w:rPr>
          <w:rFonts w:ascii="Times New Roman" w:eastAsia="Times New Roman" w:hAnsi="Times New Roman" w:cs="Times New Roman"/>
          <w:sz w:val="18"/>
          <w:szCs w:val="18"/>
          <w:lang w:eastAsia="cs-CZ"/>
        </w:rPr>
        <w:t xml:space="preserve">       </w:t>
      </w:r>
      <w:r w:rsidR="00415BD1" w:rsidRPr="00C0793E">
        <w:rPr>
          <w:rFonts w:ascii="Times New Roman" w:eastAsia="Times New Roman" w:hAnsi="Times New Roman" w:cs="Times New Roman"/>
          <w:sz w:val="18"/>
          <w:szCs w:val="18"/>
          <w:lang w:eastAsia="cs-CZ"/>
        </w:rPr>
        <w:fldChar w:fldCharType="begin">
          <w:ffData>
            <w:name w:val="Zaškrtávací25"/>
            <w:enabled/>
            <w:calcOnExit w:val="0"/>
            <w:checkBox>
              <w:sizeAuto/>
              <w:default w:val="0"/>
            </w:checkBox>
          </w:ffData>
        </w:fldChar>
      </w:r>
      <w:r w:rsidRPr="00C0793E">
        <w:rPr>
          <w:rFonts w:ascii="Times New Roman" w:eastAsia="Times New Roman" w:hAnsi="Times New Roman" w:cs="Times New Roman"/>
          <w:sz w:val="18"/>
          <w:szCs w:val="18"/>
          <w:lang w:eastAsia="cs-CZ"/>
        </w:rPr>
        <w:instrText xml:space="preserve"> FORMCHECKBOX </w:instrText>
      </w:r>
      <w:r w:rsidR="00415BD1">
        <w:rPr>
          <w:rFonts w:ascii="Times New Roman" w:eastAsia="Times New Roman" w:hAnsi="Times New Roman" w:cs="Times New Roman"/>
          <w:sz w:val="18"/>
          <w:szCs w:val="18"/>
          <w:lang w:eastAsia="cs-CZ"/>
        </w:rPr>
      </w:r>
      <w:r w:rsidR="00415BD1">
        <w:rPr>
          <w:rFonts w:ascii="Times New Roman" w:eastAsia="Times New Roman" w:hAnsi="Times New Roman" w:cs="Times New Roman"/>
          <w:sz w:val="18"/>
          <w:szCs w:val="18"/>
          <w:lang w:eastAsia="cs-CZ"/>
        </w:rPr>
        <w:fldChar w:fldCharType="separate"/>
      </w:r>
      <w:r w:rsidR="00415BD1" w:rsidRPr="00C0793E">
        <w:rPr>
          <w:rFonts w:ascii="Times New Roman" w:eastAsia="Times New Roman" w:hAnsi="Times New Roman" w:cs="Times New Roman"/>
          <w:sz w:val="18"/>
          <w:szCs w:val="18"/>
          <w:lang w:eastAsia="cs-CZ"/>
        </w:rPr>
        <w:fldChar w:fldCharType="end"/>
      </w:r>
      <w:r w:rsidRPr="00C0793E">
        <w:rPr>
          <w:rFonts w:ascii="Times New Roman" w:eastAsia="Times New Roman" w:hAnsi="Times New Roman" w:cs="Times New Roman"/>
          <w:sz w:val="18"/>
          <w:szCs w:val="18"/>
          <w:lang w:eastAsia="cs-CZ"/>
        </w:rPr>
        <w:t>Ne/</w:t>
      </w:r>
      <w:r w:rsidRPr="00C0793E">
        <w:rPr>
          <w:rFonts w:ascii="Times New Roman" w:eastAsia="Times New Roman" w:hAnsi="Times New Roman" w:cs="Times New Roman"/>
          <w:i/>
          <w:sz w:val="18"/>
          <w:szCs w:val="18"/>
          <w:lang w:eastAsia="cs-CZ"/>
        </w:rPr>
        <w:t>No</w:t>
      </w:r>
      <w:r w:rsidRPr="00C0793E">
        <w:rPr>
          <w:rFonts w:ascii="Times New Roman" w:eastAsia="Times New Roman" w:hAnsi="Times New Roman" w:cs="Times New Roman"/>
          <w:sz w:val="18"/>
          <w:szCs w:val="18"/>
          <w:lang w:eastAsia="cs-CZ"/>
        </w:rPr>
        <w:t xml:space="preserve">           </w:t>
      </w:r>
    </w:p>
    <w:p w:rsidR="00C0793E" w:rsidRDefault="00C0793E" w:rsidP="00C0793E">
      <w:pPr>
        <w:spacing w:after="0" w:line="240" w:lineRule="auto"/>
        <w:rPr>
          <w:rFonts w:ascii="Times New Roman" w:eastAsia="Times New Roman" w:hAnsi="Times New Roman" w:cs="Times New Roman"/>
          <w:szCs w:val="24"/>
          <w:lang w:eastAsia="cs-CZ"/>
        </w:rPr>
      </w:pPr>
      <w:r w:rsidRPr="00C0793E">
        <w:rPr>
          <w:rFonts w:ascii="Times New Roman" w:eastAsia="Times New Roman" w:hAnsi="Times New Roman" w:cs="Times New Roman"/>
          <w:i/>
          <w:szCs w:val="24"/>
          <w:lang w:eastAsia="cs-CZ"/>
        </w:rPr>
        <w:t xml:space="preserve"> </w:t>
      </w:r>
      <w:r w:rsidRPr="00971372">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p>
    <w:p w:rsidR="00C0793E" w:rsidRPr="00315C08" w:rsidRDefault="00C0793E" w:rsidP="00C0793E">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C0793E" w:rsidRPr="00315C08" w:rsidRDefault="00C0793E" w:rsidP="00C0793E">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C0793E" w:rsidRPr="00315C08" w:rsidRDefault="00C0793E" w:rsidP="00C0793E">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C0793E" w:rsidRPr="00315C08" w:rsidRDefault="00C0793E" w:rsidP="00C0793E">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C0793E" w:rsidRPr="00315C08" w:rsidRDefault="00C0793E" w:rsidP="00C0793E">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C0793E" w:rsidRPr="00315C08" w:rsidRDefault="00C0793E" w:rsidP="00C0793E">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C0793E" w:rsidRPr="00315C08" w:rsidRDefault="00C0793E" w:rsidP="00C0793E">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C0793E" w:rsidRPr="00986F18" w:rsidRDefault="00C0793E" w:rsidP="00C0793E">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C0793E" w:rsidRDefault="00C0793E" w:rsidP="00C0793E">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C0793E" w:rsidRPr="00C0793E" w:rsidRDefault="00C0793E" w:rsidP="00C0793E">
      <w:pPr>
        <w:spacing w:after="0" w:line="240" w:lineRule="auto"/>
        <w:rPr>
          <w:rFonts w:ascii="Times New Roman" w:eastAsia="Times New Roman" w:hAnsi="Times New Roman" w:cs="Times New Roman"/>
          <w:lang w:eastAsia="cs-CZ"/>
        </w:rPr>
      </w:pPr>
      <w:r w:rsidRPr="00C0793E">
        <w:rPr>
          <w:rFonts w:ascii="Times New Roman" w:eastAsia="Times New Roman" w:hAnsi="Times New Roman" w:cs="Times New Roman"/>
          <w:lang w:eastAsia="cs-CZ"/>
        </w:rPr>
        <w:t>-----------------------------------------------------------------------</w:t>
      </w:r>
    </w:p>
    <w:p w:rsidR="00C0793E" w:rsidRPr="00C0793E" w:rsidRDefault="00C0793E" w:rsidP="00C0793E">
      <w:pPr>
        <w:spacing w:after="0" w:line="240" w:lineRule="auto"/>
        <w:rPr>
          <w:rFonts w:ascii="Times New Roman" w:eastAsia="Times New Roman" w:hAnsi="Times New Roman" w:cs="Times New Roman"/>
          <w:szCs w:val="24"/>
          <w:lang w:eastAsia="cs-CZ"/>
        </w:rPr>
      </w:pPr>
      <w:r w:rsidRPr="00C0793E">
        <w:rPr>
          <w:rFonts w:ascii="Times New Roman" w:eastAsia="Times New Roman" w:hAnsi="Times New Roman" w:cs="Times New Roman"/>
          <w:szCs w:val="24"/>
          <w:lang w:eastAsia="cs-CZ"/>
        </w:rPr>
        <w:t>6-months</w:t>
      </w:r>
    </w:p>
    <w:p w:rsidR="001524E4" w:rsidRPr="002D07F7" w:rsidRDefault="001524E4" w:rsidP="001524E4">
      <w:pPr>
        <w:spacing w:after="0" w:line="240" w:lineRule="auto"/>
        <w:jc w:val="center"/>
        <w:rPr>
          <w:rFonts w:ascii="Times New Roman" w:eastAsia="Times New Roman" w:hAnsi="Times New Roman" w:cs="Times New Roman"/>
          <w:b/>
          <w:bCs/>
          <w:lang w:eastAsia="cs-CZ"/>
        </w:rPr>
      </w:pPr>
      <w:r w:rsidRPr="002D07F7">
        <w:rPr>
          <w:rFonts w:ascii="Times New Roman" w:eastAsia="Times New Roman" w:hAnsi="Times New Roman" w:cs="Times New Roman"/>
          <w:b/>
          <w:bCs/>
          <w:lang w:eastAsia="cs-CZ"/>
        </w:rPr>
        <w:lastRenderedPageBreak/>
        <w:t>STANOVISKO ETICKÉ KOMISE KE KLINICKÉMU HODNOCENÍ</w:t>
      </w:r>
    </w:p>
    <w:p w:rsidR="001524E4" w:rsidRPr="002D07F7" w:rsidRDefault="001524E4" w:rsidP="001524E4">
      <w:pPr>
        <w:spacing w:after="0" w:line="240" w:lineRule="auto"/>
        <w:jc w:val="center"/>
        <w:rPr>
          <w:rFonts w:ascii="Times New Roman" w:eastAsia="Times New Roman" w:hAnsi="Times New Roman" w:cs="Times New Roman"/>
          <w:bCs/>
          <w:i/>
          <w:lang w:eastAsia="cs-CZ"/>
        </w:rPr>
      </w:pPr>
      <w:r w:rsidRPr="002D07F7">
        <w:rPr>
          <w:rFonts w:ascii="Times New Roman" w:eastAsia="Times New Roman" w:hAnsi="Times New Roman" w:cs="Times New Roman"/>
          <w:bCs/>
          <w:i/>
          <w:lang w:eastAsia="cs-CZ"/>
        </w:rPr>
        <w:t xml:space="preserve">Opinion of the Ethics Committee on Clinical Trial  </w:t>
      </w:r>
    </w:p>
    <w:p w:rsidR="001524E4" w:rsidRPr="002D07F7" w:rsidRDefault="001524E4" w:rsidP="001524E4">
      <w:pPr>
        <w:spacing w:after="0" w:line="240" w:lineRule="auto"/>
        <w:jc w:val="center"/>
        <w:rPr>
          <w:rFonts w:ascii="Times New Roman" w:eastAsia="Times New Roman" w:hAnsi="Times New Roman" w:cs="Times New Roman"/>
          <w:b/>
          <w:bCs/>
          <w:i/>
          <w:lang w:eastAsia="cs-CZ"/>
        </w:rPr>
      </w:pPr>
    </w:p>
    <w:p w:rsidR="001524E4" w:rsidRPr="002D07F7" w:rsidRDefault="00415BD1" w:rsidP="001524E4">
      <w:pPr>
        <w:spacing w:after="0" w:line="240" w:lineRule="auto"/>
        <w:rPr>
          <w:rFonts w:ascii="Times New Roman" w:eastAsia="Times New Roman" w:hAnsi="Times New Roman" w:cs="Times New Roman"/>
          <w:lang w:eastAsia="cs-CZ"/>
        </w:rPr>
      </w:pPr>
      <w:r w:rsidRPr="002D07F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524E4" w:rsidRPr="002D07F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D07F7">
        <w:rPr>
          <w:rFonts w:ascii="Times New Roman" w:eastAsia="Times New Roman" w:hAnsi="Times New Roman" w:cs="Times New Roman"/>
          <w:lang w:eastAsia="cs-CZ"/>
        </w:rPr>
        <w:fldChar w:fldCharType="end"/>
      </w:r>
      <w:r w:rsidR="001524E4" w:rsidRPr="002D07F7">
        <w:rPr>
          <w:rFonts w:ascii="Times New Roman" w:eastAsia="Times New Roman" w:hAnsi="Times New Roman" w:cs="Times New Roman"/>
          <w:lang w:eastAsia="cs-CZ"/>
        </w:rPr>
        <w:t xml:space="preserve">  Multicentrické KH, je požadováno stanovisko multicentrické EK pro všechna centra/</w:t>
      </w:r>
      <w:r w:rsidR="001524E4" w:rsidRPr="002D07F7">
        <w:rPr>
          <w:rFonts w:ascii="Times New Roman" w:eastAsia="Times New Roman" w:hAnsi="Times New Roman" w:cs="Times New Roman"/>
          <w:i/>
          <w:lang w:eastAsia="cs-CZ"/>
        </w:rPr>
        <w:t>Multi-centric clinical trial, opinion issued by Ethics Committee for Multi-Centric Clinical Trials is required</w:t>
      </w:r>
    </w:p>
    <w:p w:rsidR="001524E4" w:rsidRPr="002D07F7" w:rsidRDefault="001524E4" w:rsidP="001524E4">
      <w:pPr>
        <w:spacing w:after="0" w:line="240" w:lineRule="auto"/>
        <w:rPr>
          <w:rFonts w:ascii="Times New Roman" w:eastAsia="Times New Roman" w:hAnsi="Times New Roman" w:cs="Times New Roman"/>
          <w:i/>
          <w:lang w:eastAsia="cs-CZ"/>
        </w:rPr>
      </w:pPr>
      <w:r w:rsidRPr="002D07F7">
        <w:rPr>
          <w:rFonts w:ascii="Wingdings 2" w:eastAsia="Times New Roman" w:hAnsi="Wingdings 2" w:cs="Times New Roman"/>
          <w:lang w:eastAsia="cs-CZ"/>
        </w:rPr>
        <w:t></w:t>
      </w:r>
      <w:r w:rsidRPr="002D07F7">
        <w:rPr>
          <w:rFonts w:ascii="Times New Roman" w:eastAsia="Times New Roman" w:hAnsi="Times New Roman" w:cs="Times New Roman"/>
          <w:lang w:eastAsia="cs-CZ"/>
        </w:rPr>
        <w:t xml:space="preserve">  Multicentrické KH, je požadováno stanovisko EK pro místní centrum (centra)/ </w:t>
      </w:r>
      <w:r w:rsidRPr="002D07F7">
        <w:rPr>
          <w:rFonts w:ascii="Times New Roman" w:eastAsia="Times New Roman" w:hAnsi="Times New Roman" w:cs="Times New Roman"/>
          <w:i/>
          <w:lang w:eastAsia="cs-CZ"/>
        </w:rPr>
        <w:t>Multi-centric clinical trial, opinion issued by local Ethics Committee(s) is required</w:t>
      </w:r>
    </w:p>
    <w:p w:rsidR="001524E4" w:rsidRPr="002D07F7" w:rsidRDefault="00415BD1" w:rsidP="001524E4">
      <w:pPr>
        <w:spacing w:after="0" w:line="240" w:lineRule="auto"/>
        <w:rPr>
          <w:rFonts w:ascii="Times New Roman" w:eastAsia="Times New Roman" w:hAnsi="Times New Roman" w:cs="Times New Roman"/>
          <w:i/>
          <w:lang w:eastAsia="cs-CZ"/>
        </w:rPr>
      </w:pPr>
      <w:r w:rsidRPr="002D07F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524E4" w:rsidRPr="002D07F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D07F7">
        <w:rPr>
          <w:rFonts w:ascii="Times New Roman" w:eastAsia="Times New Roman" w:hAnsi="Times New Roman" w:cs="Times New Roman"/>
          <w:lang w:eastAsia="cs-CZ"/>
        </w:rPr>
        <w:fldChar w:fldCharType="end"/>
      </w:r>
      <w:r w:rsidR="001524E4" w:rsidRPr="002D07F7">
        <w:rPr>
          <w:rFonts w:ascii="Times New Roman" w:eastAsia="Times New Roman" w:hAnsi="Times New Roman" w:cs="Times New Roman"/>
          <w:lang w:eastAsia="cs-CZ"/>
        </w:rPr>
        <w:t xml:space="preserve">  KH prováděné v jednom centru, požadováno stanovisko EK pro místní centrum (centra)/ </w:t>
      </w:r>
      <w:r w:rsidR="001524E4" w:rsidRPr="002D07F7">
        <w:rPr>
          <w:rFonts w:ascii="Times New Roman" w:eastAsia="Times New Roman" w:hAnsi="Times New Roman" w:cs="Times New Roman"/>
          <w:i/>
          <w:lang w:eastAsia="cs-CZ"/>
        </w:rPr>
        <w:t>Clinical trial conducted in a single site, opinion of a local EC is required</w:t>
      </w:r>
    </w:p>
    <w:p w:rsidR="001524E4" w:rsidRPr="002D07F7" w:rsidRDefault="001524E4" w:rsidP="001524E4">
      <w:pPr>
        <w:spacing w:after="0" w:line="240" w:lineRule="auto"/>
        <w:rPr>
          <w:rFonts w:ascii="Times New Roman" w:eastAsia="Times New Roman" w:hAnsi="Times New Roman" w:cs="Times New Roman"/>
          <w:b/>
          <w:bCs/>
          <w:lang w:eastAsia="cs-CZ"/>
        </w:rPr>
      </w:pPr>
    </w:p>
    <w:p w:rsidR="001524E4" w:rsidRPr="002D07F7" w:rsidRDefault="001524E4" w:rsidP="001524E4">
      <w:pPr>
        <w:spacing w:after="0" w:line="240" w:lineRule="auto"/>
        <w:rPr>
          <w:rFonts w:ascii="Times New Roman" w:eastAsia="Times New Roman" w:hAnsi="Times New Roman" w:cs="Times New Roman"/>
          <w:b/>
          <w:bCs/>
          <w:lang w:eastAsia="cs-CZ"/>
        </w:rPr>
      </w:pPr>
      <w:r w:rsidRPr="002D07F7">
        <w:rPr>
          <w:rFonts w:ascii="Times New Roman" w:eastAsia="Times New Roman" w:hAnsi="Times New Roman" w:cs="Times New Roman"/>
          <w:b/>
          <w:bCs/>
          <w:lang w:eastAsia="cs-CZ"/>
        </w:rPr>
        <w:t>Číslo jednací/</w:t>
      </w:r>
      <w:r w:rsidRPr="002D07F7">
        <w:rPr>
          <w:rFonts w:ascii="Times New Roman" w:eastAsia="Times New Roman" w:hAnsi="Times New Roman" w:cs="Times New Roman"/>
          <w:i/>
          <w:lang w:eastAsia="cs-CZ"/>
        </w:rPr>
        <w:t>Reference number</w:t>
      </w:r>
      <w:r w:rsidRPr="002D07F7">
        <w:rPr>
          <w:rFonts w:ascii="Times New Roman" w:eastAsia="Times New Roman" w:hAnsi="Times New Roman" w:cs="Times New Roman"/>
          <w:lang w:eastAsia="cs-CZ"/>
        </w:rPr>
        <w:t xml:space="preserve">: </w:t>
      </w:r>
      <w:r w:rsidRPr="002D07F7">
        <w:rPr>
          <w:rFonts w:ascii="Times New Roman" w:eastAsia="Times New Roman" w:hAnsi="Times New Roman" w:cs="Times New Roman"/>
          <w:b/>
          <w:lang w:eastAsia="cs-CZ"/>
        </w:rPr>
        <w:t>114/13</w:t>
      </w:r>
    </w:p>
    <w:p w:rsidR="001524E4" w:rsidRPr="002D07F7" w:rsidRDefault="001524E4" w:rsidP="001524E4">
      <w:pPr>
        <w:spacing w:after="0" w:line="240" w:lineRule="auto"/>
        <w:rPr>
          <w:rFonts w:ascii="Times New Roman" w:eastAsia="Times New Roman" w:hAnsi="Times New Roman" w:cs="Times New Roman"/>
          <w:i/>
          <w:lang w:eastAsia="cs-CZ"/>
        </w:rPr>
      </w:pPr>
      <w:r w:rsidRPr="002D07F7">
        <w:rPr>
          <w:rFonts w:ascii="Times New Roman" w:eastAsia="Times New Roman" w:hAnsi="Times New Roman" w:cs="Times New Roman"/>
          <w:b/>
          <w:bCs/>
          <w:lang w:eastAsia="cs-CZ"/>
        </w:rPr>
        <w:t>Název KH/</w:t>
      </w:r>
      <w:r w:rsidRPr="002D07F7">
        <w:rPr>
          <w:rFonts w:ascii="Times New Roman" w:eastAsia="Times New Roman" w:hAnsi="Times New Roman" w:cs="Times New Roman"/>
          <w:i/>
          <w:lang w:eastAsia="cs-CZ"/>
        </w:rPr>
        <w:t>Full Title of Clinical Trial</w:t>
      </w:r>
      <w:r w:rsidRPr="002D07F7">
        <w:rPr>
          <w:rFonts w:ascii="Times New Roman" w:eastAsia="Times New Roman" w:hAnsi="Times New Roman" w:cs="Times New Roman"/>
          <w:bCs/>
          <w:lang w:eastAsia="cs-CZ"/>
        </w:rPr>
        <w:t xml:space="preserve">: COLUMBUS: </w:t>
      </w:r>
      <w:r w:rsidRPr="002D07F7">
        <w:rPr>
          <w:rFonts w:ascii="Times New Roman" w:eastAsia="Times New Roman" w:hAnsi="Times New Roman" w:cs="Times New Roman"/>
          <w:lang w:eastAsia="cs-CZ"/>
        </w:rPr>
        <w:t xml:space="preserve">Randomizované, tříramenné, otevřené, multicentrické klinické hodnocení fáze III hodnotící kombinovanou léčbu LGX818 s MEK 162 a monoterapii LGX818 v porovnání s vemurafenibem u pacientů s neresekovatelným nebo metastatickým melanomem s pozitivní mutací BRAF V600 / </w:t>
      </w:r>
      <w:r w:rsidRPr="002D07F7">
        <w:rPr>
          <w:rFonts w:ascii="Times New Roman" w:eastAsia="Times New Roman" w:hAnsi="Times New Roman" w:cs="Times New Roman"/>
          <w:i/>
          <w:lang w:eastAsia="cs-CZ"/>
        </w:rPr>
        <w:t>A</w:t>
      </w:r>
      <w:r w:rsidRPr="002D07F7">
        <w:rPr>
          <w:rFonts w:ascii="Times New Roman" w:eastAsia="Times New Roman" w:hAnsi="Times New Roman" w:cs="Times New Roman"/>
          <w:lang w:eastAsia="cs-CZ"/>
        </w:rPr>
        <w:t xml:space="preserve"> </w:t>
      </w:r>
      <w:r w:rsidRPr="002D07F7">
        <w:rPr>
          <w:rFonts w:ascii="Times New Roman" w:eastAsia="Times New Roman" w:hAnsi="Times New Roman" w:cs="Times New Roman"/>
          <w:i/>
          <w:lang w:eastAsia="cs-CZ"/>
        </w:rPr>
        <w:t>COLUMBUS trial:A Phase III randomized, 3-arm, open label, multicenter study of LGX818 plus MEK162 and LGX818 monotherapy compared with vemurafenib in patients with unresectable or metastatic BRAF V600 mutant melanoma</w:t>
      </w:r>
    </w:p>
    <w:p w:rsidR="001524E4" w:rsidRPr="002D07F7" w:rsidRDefault="001524E4" w:rsidP="001524E4">
      <w:pPr>
        <w:spacing w:after="0" w:line="240" w:lineRule="auto"/>
        <w:rPr>
          <w:rFonts w:ascii="Times New Roman" w:eastAsia="Times New Roman" w:hAnsi="Times New Roman" w:cs="Times New Roman"/>
          <w:b/>
          <w:bCs/>
          <w:lang w:eastAsia="cs-CZ"/>
        </w:rPr>
      </w:pPr>
    </w:p>
    <w:p w:rsidR="001524E4" w:rsidRPr="002D07F7" w:rsidRDefault="001524E4" w:rsidP="001524E4">
      <w:pPr>
        <w:spacing w:after="0" w:line="240" w:lineRule="auto"/>
        <w:rPr>
          <w:rFonts w:ascii="Times New Roman" w:eastAsia="Times New Roman" w:hAnsi="Times New Roman" w:cs="Times New Roman"/>
          <w:lang w:eastAsia="cs-CZ"/>
        </w:rPr>
      </w:pPr>
      <w:r w:rsidRPr="002D07F7">
        <w:rPr>
          <w:rFonts w:ascii="Times New Roman" w:eastAsia="Times New Roman" w:hAnsi="Times New Roman" w:cs="Times New Roman"/>
          <w:b/>
          <w:bCs/>
          <w:lang w:eastAsia="cs-CZ"/>
        </w:rPr>
        <w:t xml:space="preserve">Číslo protokolu/ </w:t>
      </w:r>
      <w:r w:rsidRPr="002D07F7">
        <w:rPr>
          <w:rFonts w:ascii="Times New Roman" w:eastAsia="Times New Roman" w:hAnsi="Times New Roman" w:cs="Times New Roman"/>
          <w:i/>
          <w:lang w:eastAsia="cs-CZ"/>
        </w:rPr>
        <w:t>Protocol Code Number</w:t>
      </w:r>
      <w:r w:rsidRPr="002D07F7">
        <w:rPr>
          <w:rFonts w:ascii="Times New Roman" w:eastAsia="Times New Roman" w:hAnsi="Times New Roman" w:cs="Times New Roman"/>
          <w:lang w:eastAsia="cs-CZ"/>
        </w:rPr>
        <w:t>: CMEK162B2301</w:t>
      </w:r>
    </w:p>
    <w:p w:rsidR="001524E4" w:rsidRPr="002D07F7" w:rsidRDefault="001524E4" w:rsidP="001524E4">
      <w:pPr>
        <w:spacing w:after="0" w:line="240" w:lineRule="auto"/>
        <w:rPr>
          <w:rFonts w:ascii="Times New Roman" w:eastAsia="Times New Roman" w:hAnsi="Times New Roman" w:cs="Times New Roman"/>
          <w:lang w:eastAsia="cs-CZ"/>
        </w:rPr>
      </w:pPr>
      <w:r w:rsidRPr="002D07F7">
        <w:rPr>
          <w:rFonts w:ascii="Times New Roman" w:eastAsia="Times New Roman" w:hAnsi="Times New Roman" w:cs="Times New Roman"/>
          <w:b/>
          <w:bCs/>
          <w:lang w:eastAsia="cs-CZ"/>
        </w:rPr>
        <w:t xml:space="preserve">EudraCT number/ </w:t>
      </w:r>
      <w:r w:rsidRPr="002D07F7">
        <w:rPr>
          <w:rFonts w:ascii="Times New Roman" w:eastAsia="Times New Roman" w:hAnsi="Times New Roman" w:cs="Times New Roman"/>
          <w:i/>
          <w:lang w:eastAsia="cs-CZ"/>
        </w:rPr>
        <w:t>EudraCT number</w:t>
      </w:r>
      <w:r w:rsidRPr="002D07F7">
        <w:rPr>
          <w:rFonts w:ascii="Times New Roman" w:eastAsia="Times New Roman" w:hAnsi="Times New Roman" w:cs="Times New Roman"/>
          <w:lang w:eastAsia="cs-CZ"/>
        </w:rPr>
        <w:t>: 2013-001176-38</w:t>
      </w:r>
    </w:p>
    <w:p w:rsidR="001524E4" w:rsidRPr="002D07F7" w:rsidRDefault="001524E4" w:rsidP="001524E4">
      <w:pPr>
        <w:spacing w:after="0" w:line="240" w:lineRule="auto"/>
        <w:rPr>
          <w:rFonts w:ascii="Times New Roman" w:eastAsia="Times New Roman" w:hAnsi="Times New Roman" w:cs="Times New Roman"/>
          <w:b/>
          <w:bCs/>
          <w:lang w:eastAsia="cs-CZ"/>
        </w:rPr>
      </w:pPr>
    </w:p>
    <w:p w:rsidR="001524E4" w:rsidRPr="002D07F7" w:rsidRDefault="001524E4" w:rsidP="001524E4">
      <w:pPr>
        <w:spacing w:after="0" w:line="240" w:lineRule="auto"/>
        <w:rPr>
          <w:rFonts w:ascii="Times New Roman" w:eastAsia="Times New Roman" w:hAnsi="Times New Roman" w:cs="Times New Roman"/>
          <w:lang w:eastAsia="cs-CZ"/>
        </w:rPr>
      </w:pPr>
      <w:r w:rsidRPr="002D07F7">
        <w:rPr>
          <w:rFonts w:ascii="Times New Roman" w:eastAsia="Times New Roman" w:hAnsi="Times New Roman" w:cs="Times New Roman"/>
          <w:b/>
          <w:bCs/>
          <w:lang w:eastAsia="cs-CZ"/>
        </w:rPr>
        <w:t>Zadavatel/</w:t>
      </w:r>
      <w:r w:rsidRPr="002D07F7">
        <w:rPr>
          <w:rFonts w:ascii="Times New Roman" w:eastAsia="Times New Roman" w:hAnsi="Times New Roman" w:cs="Times New Roman"/>
          <w:i/>
          <w:lang w:eastAsia="cs-CZ"/>
        </w:rPr>
        <w:t>Sponzor</w:t>
      </w:r>
      <w:r w:rsidRPr="002D07F7">
        <w:rPr>
          <w:rFonts w:ascii="Times New Roman" w:eastAsia="Times New Roman" w:hAnsi="Times New Roman" w:cs="Times New Roman"/>
          <w:lang w:eastAsia="cs-CZ"/>
        </w:rPr>
        <w:t>: Novartis Pharma AG, Lichtstrasse 35, 4056 Basel, Switzerland</w:t>
      </w:r>
    </w:p>
    <w:p w:rsidR="001524E4" w:rsidRPr="002D07F7" w:rsidRDefault="001524E4" w:rsidP="001524E4">
      <w:pPr>
        <w:spacing w:after="0" w:line="240" w:lineRule="auto"/>
        <w:rPr>
          <w:rFonts w:ascii="Times New Roman" w:eastAsia="Times New Roman" w:hAnsi="Times New Roman" w:cs="Times New Roman"/>
          <w:lang w:eastAsia="cs-CZ"/>
        </w:rPr>
      </w:pPr>
      <w:r w:rsidRPr="002D07F7">
        <w:rPr>
          <w:rFonts w:ascii="Times New Roman" w:eastAsia="Times New Roman" w:hAnsi="Times New Roman" w:cs="Times New Roman"/>
          <w:b/>
          <w:bCs/>
          <w:lang w:eastAsia="cs-CZ"/>
        </w:rPr>
        <w:t>Žadatel/</w:t>
      </w:r>
      <w:r w:rsidRPr="002D07F7">
        <w:rPr>
          <w:rFonts w:ascii="Times New Roman" w:eastAsia="Times New Roman" w:hAnsi="Times New Roman" w:cs="Times New Roman"/>
          <w:bCs/>
          <w:i/>
          <w:lang w:eastAsia="cs-CZ"/>
        </w:rPr>
        <w:t>Applicant</w:t>
      </w:r>
      <w:r w:rsidRPr="002D07F7">
        <w:rPr>
          <w:rFonts w:ascii="Times New Roman" w:eastAsia="Times New Roman" w:hAnsi="Times New Roman" w:cs="Times New Roman"/>
          <w:bCs/>
          <w:lang w:eastAsia="cs-CZ"/>
        </w:rPr>
        <w:t xml:space="preserve">: </w:t>
      </w:r>
      <w:r w:rsidRPr="002D07F7">
        <w:rPr>
          <w:rFonts w:ascii="Times New Roman" w:eastAsia="Times New Roman" w:hAnsi="Times New Roman" w:cs="Times New Roman"/>
          <w:lang w:eastAsia="cs-CZ"/>
        </w:rPr>
        <w:t xml:space="preserve">Novartis s.r.o., Na Pankráci 1724/129, 140 00 Praha 4, </w:t>
      </w:r>
    </w:p>
    <w:p w:rsidR="001524E4" w:rsidRPr="002D07F7" w:rsidRDefault="001524E4" w:rsidP="001524E4">
      <w:pPr>
        <w:spacing w:after="0" w:line="240" w:lineRule="auto"/>
        <w:rPr>
          <w:rFonts w:ascii="Times New Roman" w:eastAsia="Times New Roman" w:hAnsi="Times New Roman" w:cs="Times New Roman"/>
          <w:lang w:eastAsia="cs-CZ"/>
        </w:rPr>
      </w:pPr>
      <w:r w:rsidRPr="002D07F7">
        <w:rPr>
          <w:rFonts w:ascii="Times New Roman" w:eastAsia="Times New Roman" w:hAnsi="Times New Roman" w:cs="Times New Roman"/>
          <w:lang w:eastAsia="cs-CZ"/>
        </w:rPr>
        <w:t>Mgr. Martina Klacková (martina.klackova@novartis.com)</w:t>
      </w:r>
    </w:p>
    <w:p w:rsidR="001524E4" w:rsidRPr="002D07F7" w:rsidRDefault="001524E4" w:rsidP="001524E4">
      <w:pPr>
        <w:spacing w:after="0" w:line="240" w:lineRule="auto"/>
        <w:rPr>
          <w:rFonts w:ascii="Times New Roman" w:eastAsia="Times New Roman" w:hAnsi="Times New Roman" w:cs="Times New Roman"/>
          <w:b/>
          <w:bCs/>
          <w:lang w:eastAsia="cs-CZ"/>
        </w:rPr>
      </w:pPr>
      <w:r w:rsidRPr="002D07F7">
        <w:rPr>
          <w:rFonts w:ascii="Times New Roman" w:eastAsia="Times New Roman" w:hAnsi="Times New Roman" w:cs="Times New Roman"/>
          <w:b/>
          <w:bCs/>
          <w:lang w:eastAsia="cs-CZ"/>
        </w:rPr>
        <w:t>Datum doručení žádosti/</w:t>
      </w:r>
      <w:r w:rsidRPr="002D07F7">
        <w:rPr>
          <w:rFonts w:ascii="Times New Roman" w:eastAsia="Times New Roman" w:hAnsi="Times New Roman" w:cs="Times New Roman"/>
          <w:i/>
          <w:lang w:eastAsia="cs-CZ"/>
        </w:rPr>
        <w:t>Date of submission of the Application Form</w:t>
      </w:r>
      <w:r w:rsidRPr="002D07F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24.4.</w:t>
      </w:r>
      <w:r w:rsidRPr="002D07F7">
        <w:rPr>
          <w:rFonts w:ascii="Times New Roman" w:eastAsia="Times New Roman" w:hAnsi="Times New Roman" w:cs="Times New Roman"/>
          <w:lang w:eastAsia="cs-CZ"/>
        </w:rPr>
        <w:t>2014</w:t>
      </w:r>
    </w:p>
    <w:p w:rsidR="001524E4" w:rsidRPr="002D07F7" w:rsidRDefault="001524E4" w:rsidP="001524E4">
      <w:pPr>
        <w:spacing w:after="0" w:line="240" w:lineRule="auto"/>
        <w:rPr>
          <w:rFonts w:ascii="Times New Roman" w:eastAsia="Times New Roman" w:hAnsi="Times New Roman" w:cs="Times New Roman"/>
          <w:lang w:eastAsia="cs-CZ"/>
        </w:rPr>
      </w:pPr>
      <w:r w:rsidRPr="002D07F7">
        <w:rPr>
          <w:rFonts w:ascii="Times New Roman" w:eastAsia="Times New Roman" w:hAnsi="Times New Roman" w:cs="Times New Roman"/>
          <w:b/>
          <w:bCs/>
          <w:lang w:eastAsia="cs-CZ"/>
        </w:rPr>
        <w:t xml:space="preserve">Datum jednání EK </w:t>
      </w:r>
      <w:r w:rsidRPr="002D07F7">
        <w:rPr>
          <w:rFonts w:ascii="Times New Roman" w:eastAsia="Times New Roman" w:hAnsi="Times New Roman" w:cs="Times New Roman"/>
          <w:lang w:eastAsia="cs-CZ"/>
        </w:rPr>
        <w:t>/</w:t>
      </w:r>
      <w:r w:rsidRPr="002D07F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2D07F7">
        <w:rPr>
          <w:rFonts w:ascii="Times New Roman" w:eastAsia="Times New Roman" w:hAnsi="Times New Roman" w:cs="Times New Roman"/>
          <w:lang w:eastAsia="cs-CZ"/>
        </w:rPr>
        <w:t>2014</w:t>
      </w:r>
    </w:p>
    <w:p w:rsidR="001524E4" w:rsidRPr="002D07F7" w:rsidRDefault="001524E4" w:rsidP="001524E4">
      <w:pPr>
        <w:spacing w:after="0" w:line="240" w:lineRule="auto"/>
        <w:rPr>
          <w:rFonts w:ascii="Times New Roman" w:eastAsia="Times New Roman" w:hAnsi="Times New Roman" w:cs="Times New Roman"/>
          <w:b/>
          <w:bCs/>
          <w:lang w:eastAsia="cs-CZ"/>
        </w:rPr>
      </w:pPr>
    </w:p>
    <w:p w:rsidR="001524E4" w:rsidRPr="002D07F7" w:rsidRDefault="001524E4" w:rsidP="001524E4">
      <w:pPr>
        <w:spacing w:after="0" w:line="240" w:lineRule="auto"/>
        <w:rPr>
          <w:rFonts w:ascii="Times New Roman" w:eastAsia="Times New Roman" w:hAnsi="Times New Roman" w:cs="Times New Roman"/>
          <w:i/>
          <w:lang w:eastAsia="cs-CZ"/>
        </w:rPr>
      </w:pPr>
      <w:r w:rsidRPr="002D07F7">
        <w:rPr>
          <w:rFonts w:ascii="Times New Roman" w:eastAsia="Times New Roman" w:hAnsi="Times New Roman" w:cs="Times New Roman"/>
          <w:b/>
          <w:bCs/>
          <w:lang w:eastAsia="cs-CZ"/>
        </w:rPr>
        <w:t>U multicentrického KH adresa multicentrické EK, ke které bylo KH předloženo/</w:t>
      </w:r>
      <w:r w:rsidRPr="002D07F7">
        <w:rPr>
          <w:rFonts w:ascii="Times New Roman" w:eastAsia="Times New Roman" w:hAnsi="Times New Roman" w:cs="Times New Roman"/>
          <w:b/>
          <w:bCs/>
          <w:i/>
          <w:lang w:eastAsia="cs-CZ"/>
        </w:rPr>
        <w:t xml:space="preserve"> </w:t>
      </w:r>
      <w:r w:rsidRPr="002D07F7">
        <w:rPr>
          <w:rFonts w:ascii="Times New Roman" w:eastAsia="Times New Roman" w:hAnsi="Times New Roman" w:cs="Times New Roman"/>
          <w:i/>
          <w:lang w:eastAsia="cs-CZ"/>
        </w:rPr>
        <w:t>F</w:t>
      </w:r>
      <w:r w:rsidRPr="002D07F7">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2D07F7">
        <w:rPr>
          <w:rFonts w:ascii="Times New Roman" w:eastAsia="Times New Roman" w:hAnsi="Times New Roman" w:cs="Times New Roman"/>
          <w:lang w:val="en-US" w:eastAsia="cs-CZ"/>
        </w:rPr>
        <w:t xml:space="preserve">:  </w:t>
      </w:r>
      <w:r w:rsidRPr="002D07F7">
        <w:rPr>
          <w:rFonts w:ascii="Times New Roman" w:eastAsia="Times New Roman" w:hAnsi="Times New Roman" w:cs="Times New Roman"/>
          <w:lang w:eastAsia="cs-CZ"/>
        </w:rPr>
        <w:t xml:space="preserve">  </w:t>
      </w:r>
      <w:r w:rsidRPr="002D07F7">
        <w:rPr>
          <w:rFonts w:ascii="Times New Roman" w:eastAsia="Times New Roman" w:hAnsi="Times New Roman" w:cs="Times New Roman"/>
          <w:i/>
          <w:lang w:eastAsia="cs-CZ"/>
        </w:rPr>
        <w:t>MEK FN Královské Vinohrady Praha</w:t>
      </w:r>
    </w:p>
    <w:p w:rsidR="001524E4" w:rsidRPr="002D07F7" w:rsidRDefault="001524E4" w:rsidP="001524E4">
      <w:pPr>
        <w:spacing w:after="0" w:line="240" w:lineRule="auto"/>
        <w:rPr>
          <w:rFonts w:ascii="Times New Roman" w:eastAsia="Times New Roman" w:hAnsi="Times New Roman" w:cs="Times New Roman"/>
          <w:bCs/>
          <w:lang w:eastAsia="cs-CZ"/>
        </w:rPr>
      </w:pPr>
    </w:p>
    <w:p w:rsidR="001524E4" w:rsidRPr="002D07F7" w:rsidRDefault="001524E4" w:rsidP="001524E4">
      <w:pPr>
        <w:spacing w:after="0" w:line="240" w:lineRule="auto"/>
        <w:rPr>
          <w:rFonts w:ascii="Times New Roman" w:eastAsia="Times New Roman" w:hAnsi="Times New Roman" w:cs="Times New Roman"/>
          <w:b/>
          <w:bCs/>
          <w:i/>
          <w:lang w:eastAsia="cs-CZ"/>
        </w:rPr>
      </w:pPr>
      <w:r w:rsidRPr="002D07F7">
        <w:rPr>
          <w:rFonts w:ascii="Times New Roman" w:eastAsia="Times New Roman" w:hAnsi="Times New Roman" w:cs="Times New Roman"/>
          <w:b/>
          <w:bCs/>
          <w:i/>
          <w:lang w:eastAsia="cs-CZ"/>
        </w:rPr>
        <w:t xml:space="preserve"> </w:t>
      </w:r>
      <w:r w:rsidRPr="002D07F7">
        <w:rPr>
          <w:rFonts w:ascii="Times New Roman" w:eastAsia="Times New Roman" w:hAnsi="Times New Roman" w:cs="Times New Roman"/>
          <w:b/>
          <w:bCs/>
          <w:lang w:eastAsia="cs-CZ"/>
        </w:rPr>
        <w:t xml:space="preserve">Vyjádření EK/ </w:t>
      </w:r>
      <w:r w:rsidRPr="002D07F7">
        <w:rPr>
          <w:rFonts w:ascii="Times New Roman" w:eastAsia="Times New Roman" w:hAnsi="Times New Roman" w:cs="Times New Roman"/>
          <w:i/>
          <w:lang w:eastAsia="cs-CZ"/>
        </w:rPr>
        <w:t>Ethics Committe´s opinion</w:t>
      </w:r>
      <w:r w:rsidRPr="002D07F7">
        <w:rPr>
          <w:rFonts w:ascii="Times New Roman" w:eastAsia="Times New Roman" w:hAnsi="Times New Roman" w:cs="Times New Roman"/>
          <w:lang w:eastAsia="cs-CZ"/>
        </w:rPr>
        <w:t>:</w:t>
      </w:r>
    </w:p>
    <w:p w:rsidR="001524E4" w:rsidRPr="002D07F7" w:rsidRDefault="001524E4" w:rsidP="001524E4">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2D07F7">
        <w:rPr>
          <w:rFonts w:ascii="Times New Roman" w:eastAsia="Times New Roman" w:hAnsi="Times New Roman" w:cs="Times New Roman"/>
          <w:lang w:eastAsia="cs-CZ"/>
        </w:rPr>
        <w:t xml:space="preserve">  EK  vydala souhlasné stanovisko// </w:t>
      </w:r>
      <w:r w:rsidRPr="002D07F7">
        <w:rPr>
          <w:rFonts w:ascii="Times New Roman" w:eastAsia="Times New Roman" w:hAnsi="Times New Roman" w:cs="Times New Roman"/>
          <w:i/>
          <w:lang w:eastAsia="cs-CZ"/>
        </w:rPr>
        <w:t>EC issues</w:t>
      </w:r>
      <w:r w:rsidRPr="002D07F7">
        <w:rPr>
          <w:rFonts w:ascii="Times New Roman" w:eastAsia="Times New Roman" w:hAnsi="Times New Roman" w:cs="Times New Roman"/>
          <w:lang w:eastAsia="cs-CZ"/>
        </w:rPr>
        <w:t xml:space="preserve"> f</w:t>
      </w:r>
      <w:r w:rsidRPr="002D07F7">
        <w:rPr>
          <w:rFonts w:ascii="Times New Roman" w:eastAsia="Times New Roman" w:hAnsi="Times New Roman" w:cs="Times New Roman"/>
          <w:i/>
          <w:lang w:eastAsia="cs-CZ"/>
        </w:rPr>
        <w:t>avourable opinion</w:t>
      </w:r>
    </w:p>
    <w:p w:rsidR="001524E4" w:rsidRPr="002D07F7" w:rsidRDefault="001524E4" w:rsidP="001524E4">
      <w:pPr>
        <w:spacing w:after="0" w:line="240" w:lineRule="auto"/>
        <w:rPr>
          <w:rFonts w:ascii="Times New Roman" w:eastAsia="Times New Roman" w:hAnsi="Times New Roman" w:cs="Times New Roman"/>
          <w:bCs/>
          <w:i/>
          <w:lang w:eastAsia="cs-CZ"/>
        </w:rPr>
      </w:pPr>
      <w:r w:rsidRPr="002D07F7">
        <w:rPr>
          <w:rFonts w:ascii="Times New Roman" w:eastAsia="Times New Roman" w:hAnsi="Times New Roman" w:cs="Times New Roman"/>
          <w:bCs/>
          <w:lang w:eastAsia="cs-CZ"/>
        </w:rPr>
        <w:sym w:font="Wingdings 2" w:char="F054"/>
      </w:r>
      <w:r w:rsidRPr="002D07F7">
        <w:rPr>
          <w:rFonts w:ascii="Times New Roman" w:eastAsia="Times New Roman" w:hAnsi="Times New Roman" w:cs="Times New Roman"/>
          <w:bCs/>
          <w:lang w:eastAsia="cs-CZ"/>
        </w:rPr>
        <w:t xml:space="preserve">  EK  vzala na vědomí / </w:t>
      </w:r>
      <w:r w:rsidRPr="002D07F7">
        <w:rPr>
          <w:rFonts w:ascii="Times New Roman" w:eastAsia="Times New Roman" w:hAnsi="Times New Roman" w:cs="Times New Roman"/>
          <w:bCs/>
          <w:i/>
          <w:lang w:eastAsia="cs-CZ"/>
        </w:rPr>
        <w:t>Taken into account</w:t>
      </w:r>
    </w:p>
    <w:p w:rsidR="001524E4" w:rsidRPr="002D07F7" w:rsidRDefault="001524E4" w:rsidP="001524E4">
      <w:pPr>
        <w:spacing w:after="0" w:line="240" w:lineRule="auto"/>
        <w:rPr>
          <w:rFonts w:ascii="Times New Roman" w:eastAsia="Times New Roman" w:hAnsi="Times New Roman" w:cs="Times New Roman"/>
          <w:b/>
          <w:bCs/>
          <w:lang w:eastAsia="cs-CZ"/>
        </w:rPr>
      </w:pPr>
    </w:p>
    <w:p w:rsidR="001524E4" w:rsidRPr="002D07F7" w:rsidRDefault="001524E4" w:rsidP="001524E4">
      <w:pPr>
        <w:spacing w:after="0" w:line="240" w:lineRule="auto"/>
        <w:rPr>
          <w:rFonts w:ascii="Times New Roman" w:eastAsia="Times New Roman" w:hAnsi="Times New Roman" w:cs="Times New Roman"/>
          <w:i/>
          <w:lang w:val="en-US" w:eastAsia="cs-CZ"/>
        </w:rPr>
      </w:pPr>
      <w:r w:rsidRPr="002D07F7">
        <w:rPr>
          <w:rFonts w:ascii="Times New Roman" w:eastAsia="Times New Roman" w:hAnsi="Times New Roman" w:cs="Times New Roman"/>
          <w:b/>
          <w:bCs/>
          <w:lang w:eastAsia="cs-CZ"/>
        </w:rPr>
        <w:t>Lhůta pro podání písemné zprávy o průběhu KH od jeho zahájení</w:t>
      </w:r>
      <w:r w:rsidRPr="002D07F7">
        <w:rPr>
          <w:rFonts w:ascii="Times New Roman" w:eastAsia="Times New Roman" w:hAnsi="Times New Roman" w:cs="Times New Roman"/>
          <w:b/>
          <w:bCs/>
          <w:lang w:val="en-US" w:eastAsia="cs-CZ"/>
        </w:rPr>
        <w:t xml:space="preserve">/ </w:t>
      </w:r>
      <w:r w:rsidRPr="002D07F7">
        <w:rPr>
          <w:rFonts w:ascii="Times New Roman" w:eastAsia="Times New Roman" w:hAnsi="Times New Roman" w:cs="Times New Roman"/>
          <w:i/>
          <w:lang w:val="en-US" w:eastAsia="cs-CZ"/>
        </w:rPr>
        <w:t>Time schedule for submission of the  written Annual Report from the CT commencement:</w:t>
      </w:r>
    </w:p>
    <w:p w:rsidR="001524E4" w:rsidRPr="002D07F7" w:rsidRDefault="001524E4" w:rsidP="001524E4">
      <w:pPr>
        <w:spacing w:after="0" w:line="240" w:lineRule="auto"/>
        <w:rPr>
          <w:rFonts w:ascii="Times New Roman" w:eastAsia="Times New Roman" w:hAnsi="Times New Roman" w:cs="Times New Roman"/>
          <w:lang w:eastAsia="cs-CZ"/>
        </w:rPr>
      </w:pPr>
      <w:r w:rsidRPr="002D07F7">
        <w:rPr>
          <w:rFonts w:ascii="Times New Roman" w:eastAsia="Times New Roman" w:hAnsi="Times New Roman" w:cs="Times New Roman"/>
          <w:lang w:eastAsia="cs-CZ"/>
        </w:rPr>
        <w:sym w:font="Wingdings 2" w:char="F054"/>
      </w:r>
      <w:r w:rsidRPr="002D07F7">
        <w:rPr>
          <w:rFonts w:ascii="Times New Roman" w:eastAsia="Times New Roman" w:hAnsi="Times New Roman" w:cs="Times New Roman"/>
          <w:lang w:eastAsia="cs-CZ"/>
        </w:rPr>
        <w:t xml:space="preserve">   1x ročně</w:t>
      </w:r>
      <w:r w:rsidRPr="002D07F7">
        <w:rPr>
          <w:rFonts w:ascii="Times New Roman" w:eastAsia="Times New Roman" w:hAnsi="Times New Roman" w:cs="Times New Roman"/>
          <w:i/>
          <w:lang w:eastAsia="cs-CZ"/>
        </w:rPr>
        <w:t xml:space="preserve">/Once a year                   </w:t>
      </w:r>
      <w:r w:rsidR="00415BD1" w:rsidRPr="002D07F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2D07F7">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2D07F7">
        <w:rPr>
          <w:rFonts w:ascii="Times New Roman" w:eastAsia="Times New Roman" w:hAnsi="Times New Roman" w:cs="Times New Roman"/>
          <w:lang w:eastAsia="cs-CZ"/>
        </w:rPr>
        <w:fldChar w:fldCharType="end"/>
      </w:r>
      <w:r w:rsidRPr="002D07F7">
        <w:rPr>
          <w:rFonts w:ascii="Times New Roman" w:eastAsia="Times New Roman" w:hAnsi="Times New Roman" w:cs="Times New Roman"/>
          <w:lang w:eastAsia="cs-CZ"/>
        </w:rPr>
        <w:t xml:space="preserve">  Jiná lhůta/</w:t>
      </w:r>
      <w:r w:rsidRPr="002D07F7">
        <w:rPr>
          <w:rFonts w:ascii="Times New Roman" w:eastAsia="Times New Roman" w:hAnsi="Times New Roman" w:cs="Times New Roman"/>
          <w:i/>
          <w:lang w:eastAsia="cs-CZ"/>
        </w:rPr>
        <w:t xml:space="preserve"> Other </w:t>
      </w:r>
      <w:r w:rsidRPr="002D07F7">
        <w:rPr>
          <w:rFonts w:ascii="Times New Roman" w:eastAsia="Times New Roman" w:hAnsi="Times New Roman" w:cs="Times New Roman"/>
          <w:lang w:eastAsia="cs-CZ"/>
        </w:rPr>
        <w:t>…………….</w:t>
      </w:r>
    </w:p>
    <w:p w:rsidR="001524E4" w:rsidRPr="002D07F7" w:rsidRDefault="001524E4" w:rsidP="001524E4">
      <w:pPr>
        <w:spacing w:after="0" w:line="240" w:lineRule="auto"/>
        <w:rPr>
          <w:rFonts w:ascii="Times New Roman" w:eastAsia="Times New Roman" w:hAnsi="Times New Roman" w:cs="Times New Roman"/>
          <w:lang w:eastAsia="cs-CZ"/>
        </w:rPr>
      </w:pPr>
    </w:p>
    <w:p w:rsidR="001524E4" w:rsidRPr="002D07F7" w:rsidRDefault="001524E4" w:rsidP="001524E4">
      <w:pPr>
        <w:spacing w:after="0" w:line="240" w:lineRule="auto"/>
        <w:rPr>
          <w:rFonts w:ascii="Times New Roman" w:eastAsia="Times New Roman" w:hAnsi="Times New Roman" w:cs="Times New Roman"/>
          <w:i/>
          <w:lang w:eastAsia="cs-CZ"/>
        </w:rPr>
      </w:pPr>
      <w:r w:rsidRPr="002D07F7">
        <w:rPr>
          <w:rFonts w:ascii="Times New Roman" w:eastAsia="Times New Roman" w:hAnsi="Times New Roman" w:cs="Times New Roman"/>
          <w:b/>
          <w:bCs/>
          <w:lang w:eastAsia="cs-CZ"/>
        </w:rPr>
        <w:t>Seznam míst hodnocení s označením míst, ke kterým se EK vyjádřila jako místní EK a kde vykonává dohled/</w:t>
      </w:r>
      <w:r w:rsidRPr="002D07F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524E4" w:rsidRPr="002D07F7" w:rsidTr="009F1814">
        <w:trPr>
          <w:trHeight w:val="454"/>
        </w:trPr>
        <w:tc>
          <w:tcPr>
            <w:tcW w:w="6108" w:type="dxa"/>
          </w:tcPr>
          <w:p w:rsidR="001524E4" w:rsidRPr="002D07F7" w:rsidRDefault="001524E4" w:rsidP="009F1814">
            <w:pPr>
              <w:spacing w:after="0" w:line="240" w:lineRule="auto"/>
              <w:rPr>
                <w:rFonts w:ascii="Times New Roman" w:eastAsia="Times New Roman" w:hAnsi="Times New Roman" w:cs="Times New Roman"/>
                <w:sz w:val="18"/>
                <w:szCs w:val="18"/>
                <w:lang w:eastAsia="cs-CZ"/>
              </w:rPr>
            </w:pPr>
            <w:r w:rsidRPr="002D07F7">
              <w:rPr>
                <w:rFonts w:ascii="Times New Roman" w:eastAsia="Times New Roman" w:hAnsi="Times New Roman" w:cs="Times New Roman"/>
                <w:sz w:val="18"/>
                <w:szCs w:val="18"/>
                <w:lang w:eastAsia="cs-CZ"/>
              </w:rPr>
              <w:t xml:space="preserve">Místo hodnocení/ Jméno zkoušejícího </w:t>
            </w:r>
          </w:p>
          <w:p w:rsidR="001524E4" w:rsidRPr="002D07F7" w:rsidRDefault="001524E4" w:rsidP="009F1814">
            <w:pPr>
              <w:spacing w:after="0" w:line="240" w:lineRule="auto"/>
              <w:rPr>
                <w:rFonts w:ascii="Times New Roman" w:eastAsia="Times New Roman" w:hAnsi="Times New Roman" w:cs="Times New Roman"/>
                <w:i/>
                <w:sz w:val="18"/>
                <w:szCs w:val="18"/>
                <w:lang w:eastAsia="cs-CZ"/>
              </w:rPr>
            </w:pPr>
            <w:r w:rsidRPr="002D07F7">
              <w:rPr>
                <w:rFonts w:ascii="Times New Roman" w:eastAsia="Times New Roman" w:hAnsi="Times New Roman" w:cs="Times New Roman"/>
                <w:i/>
                <w:sz w:val="18"/>
                <w:szCs w:val="18"/>
                <w:lang w:eastAsia="cs-CZ"/>
              </w:rPr>
              <w:t>Trial Site / Name of Investigator</w:t>
            </w:r>
          </w:p>
        </w:tc>
        <w:tc>
          <w:tcPr>
            <w:tcW w:w="1280" w:type="dxa"/>
          </w:tcPr>
          <w:p w:rsidR="001524E4" w:rsidRPr="002D07F7" w:rsidRDefault="001524E4" w:rsidP="009F1814">
            <w:pPr>
              <w:spacing w:after="0" w:line="240" w:lineRule="auto"/>
              <w:rPr>
                <w:rFonts w:ascii="Times New Roman" w:eastAsia="Times New Roman" w:hAnsi="Times New Roman" w:cs="Times New Roman"/>
                <w:sz w:val="18"/>
                <w:szCs w:val="18"/>
                <w:vertAlign w:val="superscript"/>
                <w:lang w:eastAsia="cs-CZ"/>
              </w:rPr>
            </w:pPr>
            <w:r w:rsidRPr="002D07F7">
              <w:rPr>
                <w:rFonts w:ascii="Times New Roman" w:eastAsia="Times New Roman" w:hAnsi="Times New Roman" w:cs="Times New Roman"/>
                <w:sz w:val="18"/>
                <w:szCs w:val="18"/>
                <w:lang w:eastAsia="cs-CZ"/>
              </w:rPr>
              <w:t xml:space="preserve">Místní EK </w:t>
            </w:r>
            <w:r w:rsidRPr="002D07F7">
              <w:rPr>
                <w:rFonts w:ascii="Times New Roman" w:eastAsia="Times New Roman" w:hAnsi="Times New Roman" w:cs="Times New Roman"/>
                <w:i/>
                <w:sz w:val="18"/>
                <w:szCs w:val="18"/>
                <w:lang w:eastAsia="cs-CZ"/>
              </w:rPr>
              <w:t>Local EC</w:t>
            </w:r>
          </w:p>
        </w:tc>
        <w:tc>
          <w:tcPr>
            <w:tcW w:w="2712" w:type="dxa"/>
          </w:tcPr>
          <w:p w:rsidR="001524E4" w:rsidRPr="002D07F7" w:rsidRDefault="001524E4" w:rsidP="009F1814">
            <w:pPr>
              <w:spacing w:after="0" w:line="240" w:lineRule="auto"/>
              <w:rPr>
                <w:rFonts w:ascii="Times New Roman" w:eastAsia="Times New Roman" w:hAnsi="Times New Roman" w:cs="Times New Roman"/>
                <w:sz w:val="18"/>
                <w:szCs w:val="18"/>
                <w:lang w:eastAsia="cs-CZ"/>
              </w:rPr>
            </w:pPr>
            <w:r w:rsidRPr="002D07F7">
              <w:rPr>
                <w:rFonts w:ascii="Times New Roman" w:eastAsia="Times New Roman" w:hAnsi="Times New Roman" w:cs="Times New Roman"/>
                <w:sz w:val="18"/>
                <w:szCs w:val="18"/>
                <w:lang w:eastAsia="cs-CZ"/>
              </w:rPr>
              <w:t>Adresa  místní EK</w:t>
            </w:r>
          </w:p>
          <w:p w:rsidR="001524E4" w:rsidRPr="002D07F7" w:rsidRDefault="001524E4" w:rsidP="009F1814">
            <w:pPr>
              <w:spacing w:after="0" w:line="240" w:lineRule="auto"/>
              <w:rPr>
                <w:rFonts w:ascii="Times New Roman" w:eastAsia="Times New Roman" w:hAnsi="Times New Roman" w:cs="Times New Roman"/>
                <w:i/>
                <w:sz w:val="18"/>
                <w:szCs w:val="18"/>
                <w:lang w:eastAsia="cs-CZ"/>
              </w:rPr>
            </w:pPr>
            <w:r w:rsidRPr="002D07F7">
              <w:rPr>
                <w:rFonts w:ascii="Times New Roman" w:eastAsia="Times New Roman" w:hAnsi="Times New Roman" w:cs="Times New Roman"/>
                <w:i/>
                <w:sz w:val="18"/>
                <w:szCs w:val="18"/>
                <w:lang w:eastAsia="cs-CZ"/>
              </w:rPr>
              <w:t>Address</w:t>
            </w:r>
          </w:p>
        </w:tc>
      </w:tr>
      <w:tr w:rsidR="001524E4" w:rsidRPr="002D07F7" w:rsidTr="009F1814">
        <w:trPr>
          <w:trHeight w:val="312"/>
        </w:trPr>
        <w:tc>
          <w:tcPr>
            <w:tcW w:w="6108" w:type="dxa"/>
          </w:tcPr>
          <w:p w:rsidR="001524E4" w:rsidRPr="002D07F7" w:rsidRDefault="001524E4" w:rsidP="009F1814">
            <w:pPr>
              <w:spacing w:after="0" w:line="240" w:lineRule="auto"/>
              <w:rPr>
                <w:rFonts w:ascii="Times New Roman" w:eastAsia="Times New Roman" w:hAnsi="Times New Roman" w:cs="Times New Roman"/>
                <w:sz w:val="18"/>
                <w:szCs w:val="18"/>
                <w:lang w:eastAsia="cs-CZ"/>
              </w:rPr>
            </w:pPr>
            <w:r w:rsidRPr="002D07F7">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1524E4" w:rsidRPr="002D07F7" w:rsidRDefault="001524E4" w:rsidP="009F1814">
            <w:pPr>
              <w:spacing w:after="0" w:line="240" w:lineRule="auto"/>
              <w:rPr>
                <w:rFonts w:ascii="Times New Roman" w:eastAsia="Times New Roman" w:hAnsi="Times New Roman" w:cs="Times New Roman"/>
                <w:sz w:val="18"/>
                <w:szCs w:val="18"/>
                <w:lang w:eastAsia="cs-CZ"/>
              </w:rPr>
            </w:pPr>
            <w:r w:rsidRPr="002D07F7">
              <w:rPr>
                <w:rFonts w:ascii="Wingdings 2" w:eastAsia="Times New Roman" w:hAnsi="Wingdings 2" w:cs="Times New Roman"/>
                <w:sz w:val="18"/>
                <w:szCs w:val="18"/>
                <w:lang w:eastAsia="cs-CZ"/>
              </w:rPr>
              <w:t></w:t>
            </w:r>
          </w:p>
        </w:tc>
        <w:tc>
          <w:tcPr>
            <w:tcW w:w="2712" w:type="dxa"/>
          </w:tcPr>
          <w:p w:rsidR="001524E4" w:rsidRPr="002D07F7" w:rsidRDefault="001524E4" w:rsidP="009F1814">
            <w:pPr>
              <w:spacing w:after="0" w:line="240" w:lineRule="auto"/>
              <w:rPr>
                <w:rFonts w:ascii="Times New Roman" w:eastAsia="Times New Roman" w:hAnsi="Times New Roman" w:cs="Times New Roman"/>
                <w:sz w:val="18"/>
                <w:szCs w:val="18"/>
                <w:lang w:eastAsia="cs-CZ"/>
              </w:rPr>
            </w:pPr>
            <w:r w:rsidRPr="002D07F7">
              <w:rPr>
                <w:rFonts w:ascii="Times New Roman" w:eastAsia="Times New Roman" w:hAnsi="Times New Roman" w:cs="Times New Roman"/>
                <w:sz w:val="18"/>
                <w:szCs w:val="18"/>
                <w:lang w:eastAsia="cs-CZ"/>
              </w:rPr>
              <w:t>EK FNOL</w:t>
            </w:r>
          </w:p>
        </w:tc>
      </w:tr>
    </w:tbl>
    <w:p w:rsidR="001524E4" w:rsidRPr="002D07F7" w:rsidRDefault="001524E4" w:rsidP="001524E4">
      <w:pPr>
        <w:spacing w:after="0" w:line="240" w:lineRule="auto"/>
        <w:rPr>
          <w:rFonts w:ascii="Times New Roman" w:eastAsia="Times New Roman" w:hAnsi="Times New Roman" w:cs="Times New Roman"/>
          <w:sz w:val="18"/>
          <w:szCs w:val="18"/>
          <w:lang w:eastAsia="cs-CZ"/>
        </w:rPr>
      </w:pPr>
    </w:p>
    <w:p w:rsidR="001524E4" w:rsidRPr="002D07F7" w:rsidRDefault="001524E4" w:rsidP="001524E4">
      <w:pPr>
        <w:spacing w:after="0" w:line="240" w:lineRule="auto"/>
        <w:rPr>
          <w:rFonts w:ascii="Times New Roman" w:eastAsia="Times New Roman" w:hAnsi="Times New Roman" w:cs="Times New Roman"/>
          <w:b/>
          <w:bCs/>
          <w:szCs w:val="24"/>
          <w:lang w:eastAsia="cs-CZ"/>
        </w:rPr>
      </w:pPr>
      <w:r w:rsidRPr="002D07F7">
        <w:rPr>
          <w:rFonts w:ascii="Times New Roman" w:eastAsia="Times New Roman" w:hAnsi="Times New Roman" w:cs="Times New Roman"/>
          <w:sz w:val="18"/>
          <w:szCs w:val="18"/>
          <w:lang w:eastAsia="cs-CZ"/>
        </w:rPr>
        <w:t>1/2</w:t>
      </w:r>
    </w:p>
    <w:p w:rsidR="001524E4" w:rsidRPr="002D07F7" w:rsidRDefault="001524E4" w:rsidP="001524E4">
      <w:pPr>
        <w:spacing w:after="0" w:line="240" w:lineRule="auto"/>
        <w:rPr>
          <w:rFonts w:ascii="Times New Roman" w:eastAsia="Times New Roman" w:hAnsi="Times New Roman" w:cs="Times New Roman"/>
          <w:b/>
          <w:bCs/>
          <w:szCs w:val="24"/>
          <w:lang w:eastAsia="cs-CZ"/>
        </w:rPr>
      </w:pPr>
    </w:p>
    <w:p w:rsidR="001524E4" w:rsidRPr="002D07F7" w:rsidRDefault="001524E4" w:rsidP="001524E4">
      <w:pPr>
        <w:spacing w:after="0" w:line="240" w:lineRule="auto"/>
        <w:rPr>
          <w:rFonts w:ascii="Times New Roman" w:eastAsia="Times New Roman" w:hAnsi="Times New Roman" w:cs="Times New Roman"/>
          <w:b/>
          <w:bCs/>
          <w:szCs w:val="24"/>
          <w:lang w:eastAsia="cs-CZ"/>
        </w:rPr>
      </w:pPr>
    </w:p>
    <w:p w:rsidR="001524E4" w:rsidRPr="002D07F7" w:rsidRDefault="001524E4" w:rsidP="001524E4">
      <w:pPr>
        <w:spacing w:after="0" w:line="240" w:lineRule="auto"/>
        <w:rPr>
          <w:rFonts w:ascii="Times New Roman" w:eastAsia="Times New Roman" w:hAnsi="Times New Roman" w:cs="Times New Roman"/>
          <w:bCs/>
          <w:i/>
          <w:szCs w:val="24"/>
          <w:lang w:eastAsia="cs-CZ"/>
        </w:rPr>
      </w:pPr>
      <w:r w:rsidRPr="002D07F7">
        <w:rPr>
          <w:rFonts w:ascii="Times New Roman" w:eastAsia="Times New Roman" w:hAnsi="Times New Roman" w:cs="Times New Roman"/>
          <w:b/>
          <w:bCs/>
          <w:szCs w:val="24"/>
          <w:lang w:eastAsia="cs-CZ"/>
        </w:rPr>
        <w:lastRenderedPageBreak/>
        <w:t>Seznam hodnocených dokumentů/</w:t>
      </w:r>
      <w:r w:rsidRPr="002D07F7">
        <w:rPr>
          <w:rFonts w:ascii="Times New Roman" w:eastAsia="Times New Roman" w:hAnsi="Times New Roman" w:cs="Times New Roman"/>
          <w:bCs/>
          <w:i/>
          <w:szCs w:val="24"/>
          <w:lang w:eastAsia="cs-CZ"/>
        </w:rPr>
        <w:t xml:space="preserve">List </w:t>
      </w:r>
      <w:r w:rsidRPr="002D07F7">
        <w:rPr>
          <w:rFonts w:ascii="Times New Roman" w:eastAsia="Times New Roman" w:hAnsi="Times New Roman" w:cs="Times New Roman"/>
          <w:bCs/>
          <w:i/>
          <w:szCs w:val="24"/>
          <w:lang w:val="en-US" w:eastAsia="cs-CZ"/>
        </w:rPr>
        <w:t>of all submitted documents:</w:t>
      </w:r>
    </w:p>
    <w:p w:rsidR="001524E4" w:rsidRPr="002D07F7" w:rsidRDefault="001524E4" w:rsidP="001524E4">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524E4" w:rsidRPr="002D07F7" w:rsidTr="009F1814">
        <w:trPr>
          <w:cantSplit/>
          <w:trHeight w:val="454"/>
        </w:trPr>
        <w:tc>
          <w:tcPr>
            <w:tcW w:w="7416" w:type="dxa"/>
            <w:vMerge w:val="restart"/>
          </w:tcPr>
          <w:p w:rsidR="001524E4" w:rsidRPr="002D07F7" w:rsidRDefault="001524E4" w:rsidP="009F1814">
            <w:pPr>
              <w:spacing w:after="0" w:line="240" w:lineRule="auto"/>
              <w:rPr>
                <w:rFonts w:ascii="Times New Roman" w:eastAsia="Times New Roman" w:hAnsi="Times New Roman" w:cs="Times New Roman"/>
                <w:b/>
                <w:bCs/>
                <w:sz w:val="18"/>
                <w:szCs w:val="18"/>
                <w:lang w:eastAsia="cs-CZ"/>
              </w:rPr>
            </w:pPr>
          </w:p>
          <w:p w:rsidR="001524E4" w:rsidRPr="002D07F7" w:rsidRDefault="001524E4" w:rsidP="009F1814">
            <w:pPr>
              <w:spacing w:after="0" w:line="240" w:lineRule="auto"/>
              <w:rPr>
                <w:rFonts w:ascii="Times New Roman" w:eastAsia="Times New Roman" w:hAnsi="Times New Roman" w:cs="Times New Roman"/>
                <w:b/>
                <w:bCs/>
                <w:sz w:val="18"/>
                <w:szCs w:val="18"/>
                <w:lang w:eastAsia="cs-CZ"/>
              </w:rPr>
            </w:pPr>
            <w:r w:rsidRPr="002D07F7">
              <w:rPr>
                <w:rFonts w:ascii="Times New Roman" w:eastAsia="Times New Roman" w:hAnsi="Times New Roman" w:cs="Times New Roman"/>
                <w:b/>
                <w:bCs/>
                <w:sz w:val="18"/>
                <w:szCs w:val="18"/>
                <w:lang w:eastAsia="cs-CZ"/>
              </w:rPr>
              <w:t xml:space="preserve">Název dokumentu, verze, datum </w:t>
            </w:r>
          </w:p>
          <w:p w:rsidR="001524E4" w:rsidRPr="002D07F7" w:rsidRDefault="001524E4" w:rsidP="009F1814">
            <w:pPr>
              <w:spacing w:after="0" w:line="240" w:lineRule="auto"/>
              <w:rPr>
                <w:rFonts w:ascii="Times New Roman" w:eastAsia="Times New Roman" w:hAnsi="Times New Roman" w:cs="Times New Roman"/>
                <w:b/>
                <w:bCs/>
                <w:sz w:val="18"/>
                <w:szCs w:val="18"/>
                <w:lang w:eastAsia="cs-CZ"/>
              </w:rPr>
            </w:pPr>
            <w:r w:rsidRPr="002D07F7">
              <w:rPr>
                <w:rFonts w:ascii="Times New Roman" w:eastAsia="Times New Roman" w:hAnsi="Times New Roman" w:cs="Times New Roman"/>
                <w:b/>
                <w:bCs/>
                <w:i/>
                <w:sz w:val="18"/>
                <w:szCs w:val="18"/>
                <w:lang w:eastAsia="cs-CZ"/>
              </w:rPr>
              <w:t>Document title, version, date</w:t>
            </w:r>
          </w:p>
        </w:tc>
        <w:tc>
          <w:tcPr>
            <w:tcW w:w="1272" w:type="dxa"/>
            <w:gridSpan w:val="2"/>
          </w:tcPr>
          <w:p w:rsidR="001524E4" w:rsidRPr="002D07F7" w:rsidRDefault="001524E4" w:rsidP="009F1814">
            <w:pPr>
              <w:spacing w:after="0" w:line="240" w:lineRule="auto"/>
              <w:rPr>
                <w:rFonts w:ascii="Times New Roman" w:eastAsia="Times New Roman" w:hAnsi="Times New Roman" w:cs="Times New Roman"/>
                <w:b/>
                <w:bCs/>
                <w:sz w:val="18"/>
                <w:szCs w:val="18"/>
                <w:lang w:eastAsia="cs-CZ"/>
              </w:rPr>
            </w:pPr>
            <w:r w:rsidRPr="002D07F7">
              <w:rPr>
                <w:rFonts w:ascii="Times New Roman" w:eastAsia="Times New Roman" w:hAnsi="Times New Roman" w:cs="Times New Roman"/>
                <w:b/>
                <w:bCs/>
                <w:sz w:val="18"/>
                <w:szCs w:val="18"/>
                <w:lang w:eastAsia="cs-CZ"/>
              </w:rPr>
              <w:t>Schváleno /</w:t>
            </w:r>
            <w:r w:rsidRPr="002D07F7">
              <w:rPr>
                <w:rFonts w:ascii="Times New Roman" w:eastAsia="Times New Roman" w:hAnsi="Times New Roman" w:cs="Times New Roman"/>
                <w:b/>
                <w:bCs/>
                <w:i/>
                <w:sz w:val="18"/>
                <w:szCs w:val="18"/>
                <w:lang w:eastAsia="cs-CZ"/>
              </w:rPr>
              <w:t>Approved</w:t>
            </w:r>
          </w:p>
        </w:tc>
        <w:tc>
          <w:tcPr>
            <w:tcW w:w="1316" w:type="dxa"/>
            <w:gridSpan w:val="2"/>
          </w:tcPr>
          <w:p w:rsidR="001524E4" w:rsidRPr="002D07F7" w:rsidRDefault="001524E4" w:rsidP="009F1814">
            <w:pPr>
              <w:spacing w:after="0" w:line="240" w:lineRule="auto"/>
              <w:rPr>
                <w:rFonts w:ascii="Times New Roman" w:eastAsia="Times New Roman" w:hAnsi="Times New Roman" w:cs="Times New Roman"/>
                <w:b/>
                <w:bCs/>
                <w:sz w:val="18"/>
                <w:szCs w:val="18"/>
                <w:lang w:eastAsia="cs-CZ"/>
              </w:rPr>
            </w:pPr>
            <w:r w:rsidRPr="002D07F7">
              <w:rPr>
                <w:rFonts w:ascii="Times New Roman" w:eastAsia="Times New Roman" w:hAnsi="Times New Roman" w:cs="Times New Roman"/>
                <w:b/>
                <w:bCs/>
                <w:sz w:val="18"/>
                <w:szCs w:val="18"/>
                <w:lang w:eastAsia="cs-CZ"/>
              </w:rPr>
              <w:t xml:space="preserve">Vzato na vědomí / </w:t>
            </w:r>
            <w:r w:rsidRPr="002D07F7">
              <w:rPr>
                <w:rFonts w:ascii="Times New Roman" w:eastAsia="Times New Roman" w:hAnsi="Times New Roman" w:cs="Times New Roman"/>
                <w:b/>
                <w:bCs/>
                <w:i/>
                <w:sz w:val="18"/>
                <w:szCs w:val="18"/>
                <w:lang w:eastAsia="cs-CZ"/>
              </w:rPr>
              <w:t xml:space="preserve">Taken into account </w:t>
            </w:r>
          </w:p>
        </w:tc>
      </w:tr>
      <w:tr w:rsidR="001524E4" w:rsidRPr="002D07F7" w:rsidTr="009F1814">
        <w:trPr>
          <w:cantSplit/>
          <w:trHeight w:val="454"/>
        </w:trPr>
        <w:tc>
          <w:tcPr>
            <w:tcW w:w="7416" w:type="dxa"/>
            <w:vMerge/>
          </w:tcPr>
          <w:p w:rsidR="001524E4" w:rsidRPr="002D07F7" w:rsidRDefault="001524E4" w:rsidP="009F1814">
            <w:pPr>
              <w:spacing w:after="0" w:line="240" w:lineRule="auto"/>
              <w:rPr>
                <w:rFonts w:ascii="Times New Roman" w:eastAsia="Times New Roman" w:hAnsi="Times New Roman" w:cs="Times New Roman"/>
                <w:i/>
                <w:sz w:val="18"/>
                <w:szCs w:val="18"/>
                <w:lang w:eastAsia="cs-CZ"/>
              </w:rPr>
            </w:pPr>
          </w:p>
        </w:tc>
        <w:tc>
          <w:tcPr>
            <w:tcW w:w="736" w:type="dxa"/>
          </w:tcPr>
          <w:p w:rsidR="001524E4" w:rsidRPr="002D07F7" w:rsidRDefault="001524E4" w:rsidP="009F1814">
            <w:pPr>
              <w:spacing w:after="0" w:line="240" w:lineRule="auto"/>
              <w:rPr>
                <w:rFonts w:ascii="Times New Roman" w:eastAsia="Times New Roman" w:hAnsi="Times New Roman" w:cs="Times New Roman"/>
                <w:b/>
                <w:bCs/>
                <w:sz w:val="18"/>
                <w:szCs w:val="18"/>
                <w:lang w:eastAsia="cs-CZ"/>
              </w:rPr>
            </w:pPr>
            <w:r w:rsidRPr="002D07F7">
              <w:rPr>
                <w:rFonts w:ascii="Times New Roman" w:eastAsia="Times New Roman" w:hAnsi="Times New Roman" w:cs="Times New Roman"/>
                <w:b/>
                <w:bCs/>
                <w:sz w:val="18"/>
                <w:szCs w:val="18"/>
                <w:lang w:eastAsia="cs-CZ"/>
              </w:rPr>
              <w:t>ANO</w:t>
            </w:r>
          </w:p>
          <w:p w:rsidR="001524E4" w:rsidRPr="002D07F7" w:rsidRDefault="001524E4" w:rsidP="009F1814">
            <w:pPr>
              <w:spacing w:after="0" w:line="240" w:lineRule="auto"/>
              <w:rPr>
                <w:rFonts w:ascii="Times New Roman" w:eastAsia="Times New Roman" w:hAnsi="Times New Roman" w:cs="Times New Roman"/>
                <w:b/>
                <w:bCs/>
                <w:i/>
                <w:sz w:val="18"/>
                <w:szCs w:val="18"/>
                <w:lang w:eastAsia="cs-CZ"/>
              </w:rPr>
            </w:pPr>
            <w:r w:rsidRPr="002D07F7">
              <w:rPr>
                <w:rFonts w:ascii="Times New Roman" w:eastAsia="Times New Roman" w:hAnsi="Times New Roman" w:cs="Times New Roman"/>
                <w:b/>
                <w:bCs/>
                <w:i/>
                <w:sz w:val="18"/>
                <w:szCs w:val="18"/>
                <w:lang w:eastAsia="cs-CZ"/>
              </w:rPr>
              <w:t>Yes</w:t>
            </w:r>
          </w:p>
        </w:tc>
        <w:tc>
          <w:tcPr>
            <w:tcW w:w="536" w:type="dxa"/>
          </w:tcPr>
          <w:p w:rsidR="001524E4" w:rsidRPr="002D07F7" w:rsidRDefault="001524E4" w:rsidP="009F1814">
            <w:pPr>
              <w:spacing w:after="0" w:line="240" w:lineRule="auto"/>
              <w:rPr>
                <w:rFonts w:ascii="Times New Roman" w:eastAsia="Times New Roman" w:hAnsi="Times New Roman" w:cs="Times New Roman"/>
                <w:b/>
                <w:bCs/>
                <w:sz w:val="18"/>
                <w:szCs w:val="18"/>
                <w:lang w:eastAsia="cs-CZ"/>
              </w:rPr>
            </w:pPr>
            <w:r w:rsidRPr="002D07F7">
              <w:rPr>
                <w:rFonts w:ascii="Times New Roman" w:eastAsia="Times New Roman" w:hAnsi="Times New Roman" w:cs="Times New Roman"/>
                <w:b/>
                <w:bCs/>
                <w:sz w:val="18"/>
                <w:szCs w:val="18"/>
                <w:lang w:eastAsia="cs-CZ"/>
              </w:rPr>
              <w:t xml:space="preserve">NE </w:t>
            </w:r>
          </w:p>
          <w:p w:rsidR="001524E4" w:rsidRPr="002D07F7" w:rsidRDefault="001524E4" w:rsidP="009F1814">
            <w:pPr>
              <w:spacing w:after="0" w:line="240" w:lineRule="auto"/>
              <w:rPr>
                <w:rFonts w:ascii="Times New Roman" w:eastAsia="Times New Roman" w:hAnsi="Times New Roman" w:cs="Times New Roman"/>
                <w:b/>
                <w:bCs/>
                <w:sz w:val="18"/>
                <w:szCs w:val="18"/>
                <w:lang w:eastAsia="cs-CZ"/>
              </w:rPr>
            </w:pPr>
            <w:r w:rsidRPr="002D07F7">
              <w:rPr>
                <w:rFonts w:ascii="Times New Roman" w:eastAsia="Times New Roman" w:hAnsi="Times New Roman" w:cs="Times New Roman"/>
                <w:b/>
                <w:bCs/>
                <w:i/>
                <w:sz w:val="18"/>
                <w:szCs w:val="18"/>
                <w:lang w:eastAsia="cs-CZ"/>
              </w:rPr>
              <w:t>No</w:t>
            </w:r>
          </w:p>
        </w:tc>
        <w:tc>
          <w:tcPr>
            <w:tcW w:w="780" w:type="dxa"/>
          </w:tcPr>
          <w:p w:rsidR="001524E4" w:rsidRPr="002D07F7" w:rsidRDefault="001524E4" w:rsidP="009F1814">
            <w:pPr>
              <w:spacing w:after="0" w:line="240" w:lineRule="auto"/>
              <w:rPr>
                <w:rFonts w:ascii="Times New Roman" w:eastAsia="Times New Roman" w:hAnsi="Times New Roman" w:cs="Times New Roman"/>
                <w:b/>
                <w:bCs/>
                <w:sz w:val="18"/>
                <w:szCs w:val="18"/>
                <w:lang w:eastAsia="cs-CZ"/>
              </w:rPr>
            </w:pPr>
            <w:r w:rsidRPr="002D07F7">
              <w:rPr>
                <w:rFonts w:ascii="Times New Roman" w:eastAsia="Times New Roman" w:hAnsi="Times New Roman" w:cs="Times New Roman"/>
                <w:b/>
                <w:bCs/>
                <w:sz w:val="18"/>
                <w:szCs w:val="18"/>
                <w:lang w:eastAsia="cs-CZ"/>
              </w:rPr>
              <w:t>ANO</w:t>
            </w:r>
          </w:p>
          <w:p w:rsidR="001524E4" w:rsidRPr="002D07F7" w:rsidRDefault="001524E4" w:rsidP="009F1814">
            <w:pPr>
              <w:spacing w:after="0" w:line="240" w:lineRule="auto"/>
              <w:rPr>
                <w:rFonts w:ascii="Times New Roman" w:eastAsia="Times New Roman" w:hAnsi="Times New Roman" w:cs="Times New Roman"/>
                <w:b/>
                <w:bCs/>
                <w:sz w:val="18"/>
                <w:szCs w:val="18"/>
                <w:lang w:eastAsia="cs-CZ"/>
              </w:rPr>
            </w:pPr>
            <w:r w:rsidRPr="002D07F7">
              <w:rPr>
                <w:rFonts w:ascii="Times New Roman" w:eastAsia="Times New Roman" w:hAnsi="Times New Roman" w:cs="Times New Roman"/>
                <w:b/>
                <w:bCs/>
                <w:i/>
                <w:sz w:val="18"/>
                <w:szCs w:val="18"/>
                <w:lang w:eastAsia="cs-CZ"/>
              </w:rPr>
              <w:t>Yes</w:t>
            </w:r>
          </w:p>
        </w:tc>
        <w:tc>
          <w:tcPr>
            <w:tcW w:w="536" w:type="dxa"/>
          </w:tcPr>
          <w:p w:rsidR="001524E4" w:rsidRPr="002D07F7" w:rsidRDefault="001524E4" w:rsidP="009F1814">
            <w:pPr>
              <w:spacing w:after="0" w:line="240" w:lineRule="auto"/>
              <w:rPr>
                <w:rFonts w:ascii="Times New Roman" w:eastAsia="Times New Roman" w:hAnsi="Times New Roman" w:cs="Times New Roman"/>
                <w:b/>
                <w:bCs/>
                <w:sz w:val="18"/>
                <w:szCs w:val="18"/>
                <w:lang w:eastAsia="cs-CZ"/>
              </w:rPr>
            </w:pPr>
            <w:r w:rsidRPr="002D07F7">
              <w:rPr>
                <w:rFonts w:ascii="Times New Roman" w:eastAsia="Times New Roman" w:hAnsi="Times New Roman" w:cs="Times New Roman"/>
                <w:b/>
                <w:bCs/>
                <w:sz w:val="18"/>
                <w:szCs w:val="18"/>
                <w:lang w:eastAsia="cs-CZ"/>
              </w:rPr>
              <w:t xml:space="preserve">NE </w:t>
            </w:r>
          </w:p>
          <w:p w:rsidR="001524E4" w:rsidRPr="002D07F7" w:rsidRDefault="001524E4" w:rsidP="009F1814">
            <w:pPr>
              <w:spacing w:after="0" w:line="240" w:lineRule="auto"/>
              <w:rPr>
                <w:rFonts w:ascii="Times New Roman" w:eastAsia="Times New Roman" w:hAnsi="Times New Roman" w:cs="Times New Roman"/>
                <w:b/>
                <w:bCs/>
                <w:i/>
                <w:sz w:val="18"/>
                <w:szCs w:val="18"/>
                <w:lang w:eastAsia="cs-CZ"/>
              </w:rPr>
            </w:pPr>
            <w:r w:rsidRPr="002D07F7">
              <w:rPr>
                <w:rFonts w:ascii="Times New Roman" w:eastAsia="Times New Roman" w:hAnsi="Times New Roman" w:cs="Times New Roman"/>
                <w:b/>
                <w:bCs/>
                <w:i/>
                <w:sz w:val="18"/>
                <w:szCs w:val="18"/>
                <w:lang w:eastAsia="cs-CZ"/>
              </w:rPr>
              <w:t>No</w:t>
            </w:r>
          </w:p>
        </w:tc>
      </w:tr>
      <w:tr w:rsidR="001524E4" w:rsidRPr="002D07F7" w:rsidTr="009F1814">
        <w:trPr>
          <w:trHeight w:val="340"/>
        </w:trPr>
        <w:tc>
          <w:tcPr>
            <w:tcW w:w="7416" w:type="dxa"/>
          </w:tcPr>
          <w:p w:rsidR="001524E4" w:rsidRPr="002D07F7" w:rsidRDefault="001524E4" w:rsidP="009F18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zařazení prvního pacienta ze dne 23.4.2014</w:t>
            </w:r>
          </w:p>
        </w:tc>
        <w:tc>
          <w:tcPr>
            <w:tcW w:w="736" w:type="dxa"/>
          </w:tcPr>
          <w:p w:rsidR="001524E4" w:rsidRPr="002D07F7" w:rsidRDefault="001524E4" w:rsidP="009F181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524E4" w:rsidRPr="002D07F7" w:rsidRDefault="00415BD1" w:rsidP="009F1814">
            <w:pPr>
              <w:spacing w:after="0" w:line="240" w:lineRule="auto"/>
              <w:rPr>
                <w:rFonts w:ascii="Times New Roman" w:eastAsia="Times New Roman" w:hAnsi="Times New Roman" w:cs="Times New Roman"/>
                <w:sz w:val="18"/>
                <w:szCs w:val="18"/>
                <w:lang w:eastAsia="cs-CZ"/>
              </w:rPr>
            </w:pPr>
            <w:r w:rsidRPr="002D07F7">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1524E4" w:rsidRPr="002D07F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07F7">
              <w:rPr>
                <w:rFonts w:ascii="Times New Roman" w:eastAsia="Times New Roman" w:hAnsi="Times New Roman" w:cs="Times New Roman"/>
                <w:sz w:val="18"/>
                <w:szCs w:val="18"/>
                <w:lang w:eastAsia="cs-CZ"/>
              </w:rPr>
              <w:fldChar w:fldCharType="end"/>
            </w:r>
          </w:p>
        </w:tc>
        <w:tc>
          <w:tcPr>
            <w:tcW w:w="780" w:type="dxa"/>
          </w:tcPr>
          <w:p w:rsidR="001524E4" w:rsidRPr="002D07F7" w:rsidRDefault="001524E4" w:rsidP="009F181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524E4" w:rsidRPr="002D07F7" w:rsidRDefault="00415BD1" w:rsidP="009F1814">
            <w:pPr>
              <w:spacing w:after="0" w:line="240" w:lineRule="auto"/>
              <w:rPr>
                <w:rFonts w:ascii="Times New Roman" w:eastAsia="Times New Roman" w:hAnsi="Times New Roman" w:cs="Times New Roman"/>
                <w:sz w:val="18"/>
                <w:szCs w:val="18"/>
                <w:lang w:eastAsia="cs-CZ"/>
              </w:rPr>
            </w:pPr>
            <w:r w:rsidRPr="002D07F7">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1524E4" w:rsidRPr="002D07F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07F7">
              <w:rPr>
                <w:rFonts w:ascii="Times New Roman" w:eastAsia="Times New Roman" w:hAnsi="Times New Roman" w:cs="Times New Roman"/>
                <w:sz w:val="18"/>
                <w:szCs w:val="18"/>
                <w:lang w:eastAsia="cs-CZ"/>
              </w:rPr>
              <w:fldChar w:fldCharType="end"/>
            </w:r>
          </w:p>
        </w:tc>
      </w:tr>
    </w:tbl>
    <w:p w:rsidR="001524E4" w:rsidRDefault="001524E4" w:rsidP="001524E4">
      <w:pPr>
        <w:spacing w:after="0" w:line="240" w:lineRule="auto"/>
        <w:rPr>
          <w:rFonts w:ascii="Times New Roman" w:eastAsia="Times New Roman" w:hAnsi="Times New Roman" w:cs="Times New Roman"/>
          <w:szCs w:val="24"/>
          <w:lang w:eastAsia="cs-CZ"/>
        </w:rPr>
      </w:pPr>
    </w:p>
    <w:p w:rsidR="001524E4" w:rsidRPr="002D07F7" w:rsidRDefault="001524E4" w:rsidP="001524E4">
      <w:pPr>
        <w:spacing w:after="0" w:line="240" w:lineRule="auto"/>
        <w:rPr>
          <w:rFonts w:ascii="Times New Roman" w:eastAsia="Times New Roman" w:hAnsi="Times New Roman" w:cs="Times New Roman"/>
          <w:szCs w:val="24"/>
          <w:lang w:eastAsia="cs-CZ"/>
        </w:rPr>
      </w:pPr>
      <w:r w:rsidRPr="002D07F7">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2D07F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524E4" w:rsidRPr="002D07F7" w:rsidRDefault="001524E4" w:rsidP="001524E4">
      <w:pPr>
        <w:spacing w:after="0" w:line="240" w:lineRule="auto"/>
        <w:rPr>
          <w:rFonts w:ascii="Times New Roman" w:eastAsia="Times New Roman" w:hAnsi="Times New Roman" w:cs="Times New Roman"/>
          <w:i/>
          <w:szCs w:val="24"/>
          <w:lang w:eastAsia="cs-CZ"/>
        </w:rPr>
      </w:pPr>
      <w:r w:rsidRPr="002D07F7">
        <w:rPr>
          <w:rFonts w:ascii="Times New Roman" w:eastAsia="Times New Roman" w:hAnsi="Times New Roman" w:cs="Times New Roman"/>
          <w:i/>
          <w:szCs w:val="24"/>
          <w:lang w:eastAsia="cs-CZ"/>
        </w:rPr>
        <w:t xml:space="preserve"> </w:t>
      </w:r>
      <w:r w:rsidRPr="002D07F7">
        <w:rPr>
          <w:rFonts w:ascii="Times New Roman" w:eastAsia="Times New Roman" w:hAnsi="Times New Roman" w:cs="Times New Roman"/>
          <w:szCs w:val="24"/>
          <w:lang w:eastAsia="cs-CZ"/>
        </w:rPr>
        <w:sym w:font="Wingdings 2" w:char="F054"/>
      </w:r>
      <w:r w:rsidRPr="002D07F7">
        <w:rPr>
          <w:rFonts w:ascii="Times New Roman" w:eastAsia="Times New Roman" w:hAnsi="Times New Roman" w:cs="Times New Roman"/>
          <w:szCs w:val="24"/>
          <w:lang w:eastAsia="cs-CZ"/>
        </w:rPr>
        <w:t xml:space="preserve"> Ano/</w:t>
      </w:r>
      <w:r w:rsidRPr="002D07F7">
        <w:rPr>
          <w:rFonts w:ascii="Times New Roman" w:eastAsia="Times New Roman" w:hAnsi="Times New Roman" w:cs="Times New Roman"/>
          <w:i/>
          <w:szCs w:val="24"/>
          <w:lang w:eastAsia="cs-CZ"/>
        </w:rPr>
        <w:t>Yes</w:t>
      </w:r>
      <w:r w:rsidRPr="002D07F7">
        <w:rPr>
          <w:rFonts w:ascii="Times New Roman" w:eastAsia="Times New Roman" w:hAnsi="Times New Roman" w:cs="Times New Roman"/>
          <w:szCs w:val="24"/>
          <w:lang w:eastAsia="cs-CZ"/>
        </w:rPr>
        <w:t xml:space="preserve">       </w:t>
      </w:r>
      <w:r w:rsidR="00415BD1" w:rsidRPr="002D07F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2D07F7">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2D07F7">
        <w:rPr>
          <w:rFonts w:ascii="Times New Roman" w:eastAsia="Times New Roman" w:hAnsi="Times New Roman" w:cs="Times New Roman"/>
          <w:szCs w:val="24"/>
          <w:lang w:eastAsia="cs-CZ"/>
        </w:rPr>
        <w:fldChar w:fldCharType="end"/>
      </w:r>
      <w:r w:rsidRPr="002D07F7">
        <w:rPr>
          <w:rFonts w:ascii="Times New Roman" w:eastAsia="Times New Roman" w:hAnsi="Times New Roman" w:cs="Times New Roman"/>
          <w:szCs w:val="24"/>
          <w:lang w:eastAsia="cs-CZ"/>
        </w:rPr>
        <w:t>Ne/</w:t>
      </w:r>
      <w:r w:rsidRPr="002D07F7">
        <w:rPr>
          <w:rFonts w:ascii="Times New Roman" w:eastAsia="Times New Roman" w:hAnsi="Times New Roman" w:cs="Times New Roman"/>
          <w:i/>
          <w:szCs w:val="24"/>
          <w:lang w:eastAsia="cs-CZ"/>
        </w:rPr>
        <w:t>No</w:t>
      </w:r>
      <w:r w:rsidRPr="002D07F7">
        <w:rPr>
          <w:rFonts w:ascii="Times New Roman" w:eastAsia="Times New Roman" w:hAnsi="Times New Roman" w:cs="Times New Roman"/>
          <w:szCs w:val="24"/>
          <w:lang w:eastAsia="cs-CZ"/>
        </w:rPr>
        <w:t xml:space="preserve">           </w:t>
      </w:r>
    </w:p>
    <w:p w:rsidR="001524E4" w:rsidRPr="001524E4" w:rsidRDefault="001524E4" w:rsidP="001524E4">
      <w:pPr>
        <w:spacing w:after="0" w:line="240" w:lineRule="auto"/>
        <w:rPr>
          <w:rFonts w:ascii="Times New Roman" w:eastAsia="Times New Roman" w:hAnsi="Times New Roman" w:cs="Times New Roman"/>
          <w:szCs w:val="24"/>
          <w:lang w:eastAsia="cs-CZ"/>
        </w:rPr>
      </w:pPr>
      <w:r w:rsidRPr="002D07F7">
        <w:rPr>
          <w:rFonts w:ascii="Times New Roman" w:eastAsia="Times New Roman" w:hAnsi="Times New Roman" w:cs="Times New Roman"/>
          <w:szCs w:val="24"/>
          <w:lang w:eastAsia="cs-CZ"/>
        </w:rPr>
        <w:t xml:space="preserve">                                                                                               </w:t>
      </w:r>
      <w:r w:rsidRPr="002D07F7">
        <w:rPr>
          <w:rFonts w:ascii="Times New Roman" w:eastAsia="Times New Roman" w:hAnsi="Times New Roman" w:cs="Times New Roman"/>
          <w:szCs w:val="24"/>
          <w:lang w:eastAsia="cs-CZ"/>
        </w:rPr>
        <w:tab/>
      </w:r>
      <w:r w:rsidRPr="002D07F7">
        <w:rPr>
          <w:rFonts w:ascii="Times New Roman" w:eastAsia="Times New Roman" w:hAnsi="Times New Roman" w:cs="Times New Roman"/>
          <w:szCs w:val="24"/>
          <w:lang w:eastAsia="cs-CZ"/>
        </w:rPr>
        <w:tab/>
      </w:r>
      <w:r w:rsidRPr="002D07F7">
        <w:rPr>
          <w:rFonts w:ascii="Times New Roman" w:eastAsia="Times New Roman" w:hAnsi="Times New Roman" w:cs="Times New Roman"/>
          <w:szCs w:val="24"/>
          <w:lang w:eastAsia="cs-CZ"/>
        </w:rPr>
        <w:tab/>
      </w:r>
      <w:r w:rsidRPr="002D07F7">
        <w:rPr>
          <w:rFonts w:ascii="Times New Roman" w:eastAsia="Times New Roman" w:hAnsi="Times New Roman" w:cs="Times New Roman"/>
          <w:szCs w:val="24"/>
          <w:lang w:eastAsia="cs-CZ"/>
        </w:rPr>
        <w:tab/>
      </w:r>
      <w:r w:rsidRPr="002D07F7">
        <w:rPr>
          <w:rFonts w:ascii="Times New Roman" w:eastAsia="Times New Roman" w:hAnsi="Times New Roman" w:cs="Times New Roman"/>
          <w:szCs w:val="24"/>
          <w:lang w:eastAsia="cs-CZ"/>
        </w:rPr>
        <w:tab/>
        <w:t xml:space="preserve">             </w:t>
      </w:r>
      <w:r w:rsidRPr="002D07F7">
        <w:rPr>
          <w:rFonts w:ascii="Times New Roman" w:eastAsia="Times New Roman" w:hAnsi="Times New Roman" w:cs="Times New Roman"/>
          <w:szCs w:val="24"/>
          <w:lang w:eastAsia="cs-CZ"/>
        </w:rPr>
        <w:tab/>
      </w:r>
      <w:r w:rsidRPr="002D07F7">
        <w:rPr>
          <w:rFonts w:ascii="Times New Roman" w:eastAsia="Times New Roman" w:hAnsi="Times New Roman" w:cs="Times New Roman"/>
          <w:szCs w:val="24"/>
          <w:lang w:eastAsia="cs-CZ"/>
        </w:rPr>
        <w:tab/>
      </w:r>
      <w:r w:rsidRPr="002D07F7">
        <w:rPr>
          <w:rFonts w:ascii="Times New Roman" w:eastAsia="Times New Roman" w:hAnsi="Times New Roman" w:cs="Times New Roman"/>
          <w:szCs w:val="24"/>
          <w:lang w:eastAsia="cs-CZ"/>
        </w:rPr>
        <w:tab/>
      </w:r>
      <w:r w:rsidRPr="002D07F7">
        <w:rPr>
          <w:rFonts w:ascii="Times New Roman" w:eastAsia="Times New Roman" w:hAnsi="Times New Roman" w:cs="Times New Roman"/>
          <w:szCs w:val="24"/>
          <w:lang w:eastAsia="cs-CZ"/>
        </w:rPr>
        <w:tab/>
      </w:r>
      <w:r w:rsidRPr="002D07F7">
        <w:rPr>
          <w:rFonts w:ascii="Times New Roman" w:eastAsia="Times New Roman" w:hAnsi="Times New Roman" w:cs="Times New Roman"/>
          <w:szCs w:val="24"/>
          <w:lang w:eastAsia="cs-CZ"/>
        </w:rPr>
        <w:tab/>
      </w:r>
      <w:r w:rsidRPr="002D07F7">
        <w:rPr>
          <w:rFonts w:ascii="Times New Roman" w:eastAsia="Times New Roman" w:hAnsi="Times New Roman" w:cs="Times New Roman"/>
          <w:szCs w:val="24"/>
          <w:lang w:eastAsia="cs-CZ"/>
        </w:rPr>
        <w:tab/>
        <w:t xml:space="preserve"> </w:t>
      </w:r>
      <w:r w:rsidRPr="002D07F7">
        <w:rPr>
          <w:rFonts w:ascii="Times New Roman" w:eastAsia="Times New Roman" w:hAnsi="Times New Roman" w:cs="Times New Roman"/>
          <w:szCs w:val="24"/>
          <w:lang w:eastAsia="cs-CZ"/>
        </w:rPr>
        <w:tab/>
      </w:r>
    </w:p>
    <w:p w:rsidR="001524E4" w:rsidRDefault="001524E4" w:rsidP="001524E4"/>
    <w:p w:rsidR="001524E4" w:rsidRPr="00315C08" w:rsidRDefault="001524E4" w:rsidP="001524E4">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1524E4" w:rsidRPr="00315C08" w:rsidRDefault="001524E4" w:rsidP="001524E4">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1524E4" w:rsidRPr="00315C08" w:rsidRDefault="001524E4" w:rsidP="001524E4">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1524E4" w:rsidRDefault="001524E4" w:rsidP="001524E4">
      <w:pPr>
        <w:spacing w:after="0" w:line="240" w:lineRule="auto"/>
        <w:rPr>
          <w:rFonts w:ascii="Times New Roman" w:eastAsia="Times New Roman" w:hAnsi="Times New Roman" w:cs="Times New Roman"/>
          <w:sz w:val="16"/>
          <w:szCs w:val="24"/>
          <w:lang w:eastAsia="cs-CZ"/>
        </w:rPr>
      </w:pPr>
    </w:p>
    <w:p w:rsidR="001524E4" w:rsidRDefault="001524E4" w:rsidP="001524E4">
      <w:pPr>
        <w:spacing w:after="0" w:line="240" w:lineRule="auto"/>
        <w:rPr>
          <w:rFonts w:ascii="Times New Roman" w:eastAsia="Times New Roman" w:hAnsi="Times New Roman" w:cs="Times New Roman"/>
          <w:sz w:val="16"/>
          <w:szCs w:val="24"/>
          <w:lang w:eastAsia="cs-CZ"/>
        </w:rPr>
      </w:pPr>
    </w:p>
    <w:p w:rsidR="001524E4" w:rsidRDefault="001524E4" w:rsidP="001524E4">
      <w:pPr>
        <w:spacing w:after="0" w:line="240" w:lineRule="auto"/>
        <w:rPr>
          <w:rFonts w:ascii="Times New Roman" w:eastAsia="Times New Roman" w:hAnsi="Times New Roman" w:cs="Times New Roman"/>
          <w:sz w:val="16"/>
          <w:szCs w:val="24"/>
          <w:lang w:eastAsia="cs-CZ"/>
        </w:rPr>
      </w:pPr>
    </w:p>
    <w:p w:rsidR="001524E4" w:rsidRDefault="001524E4" w:rsidP="001524E4">
      <w:pPr>
        <w:spacing w:after="0" w:line="240" w:lineRule="auto"/>
        <w:rPr>
          <w:rFonts w:ascii="Times New Roman" w:eastAsia="Times New Roman" w:hAnsi="Times New Roman" w:cs="Times New Roman"/>
          <w:sz w:val="16"/>
          <w:szCs w:val="24"/>
          <w:lang w:eastAsia="cs-CZ"/>
        </w:rPr>
      </w:pPr>
    </w:p>
    <w:p w:rsidR="001524E4" w:rsidRDefault="001524E4" w:rsidP="001524E4">
      <w:pPr>
        <w:spacing w:after="0" w:line="240" w:lineRule="auto"/>
        <w:rPr>
          <w:rFonts w:ascii="Times New Roman" w:eastAsia="Times New Roman" w:hAnsi="Times New Roman" w:cs="Times New Roman"/>
          <w:sz w:val="16"/>
          <w:szCs w:val="24"/>
          <w:lang w:eastAsia="cs-CZ"/>
        </w:rPr>
      </w:pPr>
    </w:p>
    <w:p w:rsidR="001524E4" w:rsidRDefault="001524E4" w:rsidP="001524E4">
      <w:pPr>
        <w:spacing w:after="0" w:line="240" w:lineRule="auto"/>
        <w:rPr>
          <w:rFonts w:ascii="Times New Roman" w:eastAsia="Times New Roman" w:hAnsi="Times New Roman" w:cs="Times New Roman"/>
          <w:sz w:val="16"/>
          <w:szCs w:val="24"/>
          <w:lang w:eastAsia="cs-CZ"/>
        </w:rPr>
      </w:pPr>
    </w:p>
    <w:p w:rsidR="001524E4" w:rsidRDefault="001524E4" w:rsidP="001524E4">
      <w:pPr>
        <w:spacing w:after="0" w:line="240" w:lineRule="auto"/>
        <w:rPr>
          <w:rFonts w:ascii="Times New Roman" w:eastAsia="Times New Roman" w:hAnsi="Times New Roman" w:cs="Times New Roman"/>
          <w:sz w:val="16"/>
          <w:szCs w:val="24"/>
          <w:lang w:eastAsia="cs-CZ"/>
        </w:rPr>
      </w:pPr>
    </w:p>
    <w:p w:rsidR="001524E4" w:rsidRPr="00315C08" w:rsidRDefault="001524E4" w:rsidP="001524E4">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1524E4" w:rsidRPr="00315C08" w:rsidRDefault="001524E4" w:rsidP="001524E4">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1524E4" w:rsidRPr="00315C08" w:rsidRDefault="001524E4" w:rsidP="001524E4">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1524E4" w:rsidRPr="00315C08" w:rsidRDefault="001524E4" w:rsidP="001524E4">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1524E4" w:rsidRPr="00986F18" w:rsidRDefault="001524E4" w:rsidP="001524E4">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1524E4" w:rsidRDefault="001524E4" w:rsidP="001524E4">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1524E4" w:rsidRDefault="001524E4" w:rsidP="001524E4"/>
    <w:p w:rsidR="001524E4" w:rsidRDefault="001524E4" w:rsidP="001524E4"/>
    <w:p w:rsidR="001524E4" w:rsidRDefault="001524E4" w:rsidP="001524E4"/>
    <w:p w:rsidR="00C0793E" w:rsidRPr="00C0793E" w:rsidRDefault="00C0793E" w:rsidP="00C0793E">
      <w:pPr>
        <w:spacing w:after="0" w:line="240" w:lineRule="auto"/>
        <w:rPr>
          <w:rFonts w:ascii="Times New Roman" w:eastAsia="Times New Roman" w:hAnsi="Times New Roman" w:cs="Times New Roman"/>
          <w:sz w:val="18"/>
          <w:szCs w:val="18"/>
          <w:lang w:eastAsia="cs-CZ"/>
        </w:rPr>
      </w:pPr>
    </w:p>
    <w:p w:rsidR="00BC580F" w:rsidRPr="00C0793E"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P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BC580F" w:rsidRPr="00BC580F" w:rsidRDefault="00BC580F" w:rsidP="00BC580F">
      <w:pPr>
        <w:tabs>
          <w:tab w:val="left" w:pos="5295"/>
        </w:tabs>
        <w:spacing w:after="0" w:line="240" w:lineRule="auto"/>
        <w:rPr>
          <w:rFonts w:ascii="Times New Roman" w:eastAsia="Times New Roman" w:hAnsi="Times New Roman" w:cs="Times New Roman"/>
          <w:b/>
          <w:bCs/>
          <w:szCs w:val="24"/>
          <w:lang w:eastAsia="cs-CZ"/>
        </w:rPr>
      </w:pPr>
    </w:p>
    <w:p w:rsidR="006C5F4A" w:rsidRPr="006C5F4A" w:rsidRDefault="006C5F4A" w:rsidP="006C5F4A">
      <w:pPr>
        <w:spacing w:after="0" w:line="240" w:lineRule="auto"/>
        <w:rPr>
          <w:rFonts w:ascii="Times New Roman" w:eastAsia="Times New Roman" w:hAnsi="Times New Roman" w:cs="Times New Roman"/>
          <w:sz w:val="24"/>
          <w:szCs w:val="24"/>
          <w:lang w:eastAsia="cs-CZ"/>
        </w:rPr>
      </w:pPr>
      <w:r w:rsidRPr="006C5F4A">
        <w:rPr>
          <w:rFonts w:ascii="Times New Roman" w:eastAsia="Times New Roman" w:hAnsi="Times New Roman" w:cs="Times New Roman"/>
          <w:szCs w:val="24"/>
          <w:lang w:eastAsia="cs-CZ"/>
        </w:rPr>
        <w:tab/>
      </w:r>
    </w:p>
    <w:p w:rsidR="006C5F4A" w:rsidRPr="006C5F4A" w:rsidRDefault="006C5F4A" w:rsidP="006C5F4A">
      <w:pPr>
        <w:spacing w:after="0" w:line="240" w:lineRule="auto"/>
        <w:rPr>
          <w:rFonts w:ascii="Times New Roman" w:eastAsia="Times New Roman" w:hAnsi="Times New Roman" w:cs="Times New Roman"/>
          <w:sz w:val="24"/>
          <w:szCs w:val="24"/>
          <w:lang w:eastAsia="cs-CZ"/>
        </w:rPr>
      </w:pPr>
    </w:p>
    <w:p w:rsidR="006C5F4A" w:rsidRPr="006C5F4A" w:rsidRDefault="006C5F4A" w:rsidP="006C5F4A">
      <w:pPr>
        <w:spacing w:after="0" w:line="240" w:lineRule="auto"/>
        <w:rPr>
          <w:rFonts w:ascii="Times New Roman" w:eastAsia="Times New Roman" w:hAnsi="Times New Roman" w:cs="Times New Roman"/>
          <w:sz w:val="24"/>
          <w:szCs w:val="24"/>
          <w:lang w:eastAsia="cs-CZ"/>
        </w:rPr>
      </w:pPr>
    </w:p>
    <w:p w:rsidR="006C5F4A" w:rsidRPr="006C5F4A" w:rsidRDefault="006C5F4A" w:rsidP="006C5F4A">
      <w:pPr>
        <w:spacing w:after="0" w:line="240" w:lineRule="auto"/>
        <w:rPr>
          <w:rFonts w:ascii="Times New Roman" w:eastAsia="Times New Roman" w:hAnsi="Times New Roman" w:cs="Times New Roman"/>
          <w:sz w:val="24"/>
          <w:szCs w:val="24"/>
          <w:lang w:eastAsia="cs-CZ"/>
        </w:rPr>
      </w:pPr>
    </w:p>
    <w:p w:rsidR="006C5F4A" w:rsidRPr="006C5F4A" w:rsidRDefault="006C5F4A" w:rsidP="006C5F4A">
      <w:pPr>
        <w:spacing w:after="0" w:line="240" w:lineRule="auto"/>
        <w:rPr>
          <w:rFonts w:ascii="Times New Roman" w:eastAsia="Times New Roman" w:hAnsi="Times New Roman" w:cs="Times New Roman"/>
          <w:sz w:val="24"/>
          <w:szCs w:val="24"/>
          <w:lang w:eastAsia="cs-CZ"/>
        </w:rPr>
      </w:pPr>
    </w:p>
    <w:p w:rsidR="00864ECD" w:rsidRPr="003560F9" w:rsidRDefault="00864ECD" w:rsidP="00864ECD">
      <w:pPr>
        <w:spacing w:after="0" w:line="240" w:lineRule="auto"/>
        <w:jc w:val="center"/>
        <w:rPr>
          <w:rFonts w:ascii="Times New Roman" w:eastAsia="Times New Roman" w:hAnsi="Times New Roman" w:cs="Times New Roman"/>
          <w:b/>
          <w:bCs/>
          <w:lang w:eastAsia="cs-CZ"/>
        </w:rPr>
      </w:pPr>
      <w:r w:rsidRPr="003560F9">
        <w:rPr>
          <w:rFonts w:ascii="Times New Roman" w:eastAsia="Times New Roman" w:hAnsi="Times New Roman" w:cs="Times New Roman"/>
          <w:b/>
          <w:bCs/>
          <w:lang w:eastAsia="cs-CZ"/>
        </w:rPr>
        <w:lastRenderedPageBreak/>
        <w:t>STANOVISKO ETICKÉ KOMISE KE KLINICKÉMU HODNOCENÍ</w:t>
      </w:r>
    </w:p>
    <w:p w:rsidR="00864ECD" w:rsidRPr="003560F9" w:rsidRDefault="00864ECD" w:rsidP="00864ECD">
      <w:pPr>
        <w:spacing w:after="0" w:line="240" w:lineRule="auto"/>
        <w:jc w:val="center"/>
        <w:rPr>
          <w:rFonts w:ascii="Times New Roman" w:eastAsia="Times New Roman" w:hAnsi="Times New Roman" w:cs="Times New Roman"/>
          <w:bCs/>
          <w:i/>
          <w:lang w:eastAsia="cs-CZ"/>
        </w:rPr>
      </w:pPr>
      <w:r w:rsidRPr="003560F9">
        <w:rPr>
          <w:rFonts w:ascii="Times New Roman" w:eastAsia="Times New Roman" w:hAnsi="Times New Roman" w:cs="Times New Roman"/>
          <w:bCs/>
          <w:i/>
          <w:lang w:eastAsia="cs-CZ"/>
        </w:rPr>
        <w:t xml:space="preserve">Opinion of the Ethics Committee on Clinical Trial  </w:t>
      </w:r>
    </w:p>
    <w:p w:rsidR="00864ECD" w:rsidRPr="003560F9" w:rsidRDefault="00864ECD" w:rsidP="00864ECD">
      <w:pPr>
        <w:spacing w:after="0" w:line="240" w:lineRule="auto"/>
        <w:jc w:val="center"/>
        <w:rPr>
          <w:rFonts w:ascii="Times New Roman" w:eastAsia="Times New Roman" w:hAnsi="Times New Roman" w:cs="Times New Roman"/>
          <w:b/>
          <w:bCs/>
          <w:i/>
          <w:lang w:eastAsia="cs-CZ"/>
        </w:rPr>
      </w:pPr>
    </w:p>
    <w:p w:rsidR="00864ECD" w:rsidRPr="003560F9" w:rsidRDefault="00415BD1" w:rsidP="00864ECD">
      <w:pPr>
        <w:spacing w:after="0" w:line="240" w:lineRule="auto"/>
        <w:rPr>
          <w:rFonts w:ascii="Times New Roman" w:eastAsia="Times New Roman" w:hAnsi="Times New Roman" w:cs="Times New Roman"/>
          <w:lang w:eastAsia="cs-CZ"/>
        </w:rPr>
      </w:pPr>
      <w:r w:rsidRPr="003560F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64ECD" w:rsidRPr="003560F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560F9">
        <w:rPr>
          <w:rFonts w:ascii="Times New Roman" w:eastAsia="Times New Roman" w:hAnsi="Times New Roman" w:cs="Times New Roman"/>
          <w:lang w:eastAsia="cs-CZ"/>
        </w:rPr>
        <w:fldChar w:fldCharType="end"/>
      </w:r>
      <w:r w:rsidR="00864ECD" w:rsidRPr="003560F9">
        <w:rPr>
          <w:rFonts w:ascii="Times New Roman" w:eastAsia="Times New Roman" w:hAnsi="Times New Roman" w:cs="Times New Roman"/>
          <w:lang w:eastAsia="cs-CZ"/>
        </w:rPr>
        <w:t xml:space="preserve">  Multicentrické KH, je požadováno stanovisko multicentrické EK pro všechna centra/</w:t>
      </w:r>
      <w:r w:rsidR="00864ECD" w:rsidRPr="003560F9">
        <w:rPr>
          <w:rFonts w:ascii="Times New Roman" w:eastAsia="Times New Roman" w:hAnsi="Times New Roman" w:cs="Times New Roman"/>
          <w:i/>
          <w:lang w:eastAsia="cs-CZ"/>
        </w:rPr>
        <w:t>Multi-centric clinical trial, opinion issued by Ethics Committee for Multi-Centric Clinical Trials is required</w:t>
      </w:r>
    </w:p>
    <w:p w:rsidR="00864ECD" w:rsidRPr="003560F9" w:rsidRDefault="00864ECD" w:rsidP="00864ECD">
      <w:pPr>
        <w:spacing w:after="0" w:line="240" w:lineRule="auto"/>
        <w:rPr>
          <w:rFonts w:ascii="Times New Roman" w:eastAsia="Times New Roman" w:hAnsi="Times New Roman" w:cs="Times New Roman"/>
          <w:i/>
          <w:lang w:eastAsia="cs-CZ"/>
        </w:rPr>
      </w:pPr>
      <w:r w:rsidRPr="003560F9">
        <w:rPr>
          <w:rFonts w:ascii="Wingdings 2" w:eastAsia="Times New Roman" w:hAnsi="Wingdings 2" w:cs="Times New Roman"/>
          <w:lang w:eastAsia="cs-CZ"/>
        </w:rPr>
        <w:t></w:t>
      </w:r>
      <w:r w:rsidRPr="003560F9">
        <w:rPr>
          <w:rFonts w:ascii="Times New Roman" w:eastAsia="Times New Roman" w:hAnsi="Times New Roman" w:cs="Times New Roman"/>
          <w:lang w:eastAsia="cs-CZ"/>
        </w:rPr>
        <w:t xml:space="preserve">  Multicentrické KH, je požadováno stanovisko EK pro místní centrum (centra)/ </w:t>
      </w:r>
      <w:r w:rsidRPr="003560F9">
        <w:rPr>
          <w:rFonts w:ascii="Times New Roman" w:eastAsia="Times New Roman" w:hAnsi="Times New Roman" w:cs="Times New Roman"/>
          <w:i/>
          <w:lang w:eastAsia="cs-CZ"/>
        </w:rPr>
        <w:t>Multi-centric clinical trial, opinion issued by local Ethics Committee(s) is required</w:t>
      </w:r>
    </w:p>
    <w:p w:rsidR="00864ECD" w:rsidRPr="003560F9" w:rsidRDefault="00415BD1" w:rsidP="00864ECD">
      <w:pPr>
        <w:spacing w:after="0" w:line="240" w:lineRule="auto"/>
        <w:rPr>
          <w:rFonts w:ascii="Times New Roman" w:eastAsia="Times New Roman" w:hAnsi="Times New Roman" w:cs="Times New Roman"/>
          <w:i/>
          <w:lang w:eastAsia="cs-CZ"/>
        </w:rPr>
      </w:pPr>
      <w:r w:rsidRPr="003560F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64ECD" w:rsidRPr="003560F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560F9">
        <w:rPr>
          <w:rFonts w:ascii="Times New Roman" w:eastAsia="Times New Roman" w:hAnsi="Times New Roman" w:cs="Times New Roman"/>
          <w:lang w:eastAsia="cs-CZ"/>
        </w:rPr>
        <w:fldChar w:fldCharType="end"/>
      </w:r>
      <w:r w:rsidR="00864ECD" w:rsidRPr="003560F9">
        <w:rPr>
          <w:rFonts w:ascii="Times New Roman" w:eastAsia="Times New Roman" w:hAnsi="Times New Roman" w:cs="Times New Roman"/>
          <w:lang w:eastAsia="cs-CZ"/>
        </w:rPr>
        <w:t xml:space="preserve">  KH prováděné v jednom centru, požadováno stanovisko EK pro místní centrum (centra)/ </w:t>
      </w:r>
      <w:r w:rsidR="00864ECD" w:rsidRPr="003560F9">
        <w:rPr>
          <w:rFonts w:ascii="Times New Roman" w:eastAsia="Times New Roman" w:hAnsi="Times New Roman" w:cs="Times New Roman"/>
          <w:i/>
          <w:lang w:eastAsia="cs-CZ"/>
        </w:rPr>
        <w:t>Clinical trial conducted in a single site, opinion of a local EC is required</w:t>
      </w:r>
    </w:p>
    <w:p w:rsidR="00864ECD" w:rsidRPr="003560F9" w:rsidRDefault="00864ECD" w:rsidP="00864ECD">
      <w:pPr>
        <w:spacing w:after="0" w:line="240" w:lineRule="auto"/>
        <w:rPr>
          <w:rFonts w:ascii="Times New Roman" w:eastAsia="Times New Roman" w:hAnsi="Times New Roman" w:cs="Times New Roman"/>
          <w:b/>
          <w:bCs/>
          <w:lang w:eastAsia="cs-CZ"/>
        </w:rPr>
      </w:pPr>
    </w:p>
    <w:p w:rsidR="00864ECD" w:rsidRPr="003560F9" w:rsidRDefault="00864ECD" w:rsidP="00864ECD">
      <w:pPr>
        <w:spacing w:after="0" w:line="240" w:lineRule="auto"/>
        <w:rPr>
          <w:rFonts w:ascii="Times New Roman" w:eastAsia="Times New Roman" w:hAnsi="Times New Roman" w:cs="Times New Roman"/>
          <w:b/>
          <w:bCs/>
          <w:lang w:eastAsia="cs-CZ"/>
        </w:rPr>
      </w:pPr>
      <w:r w:rsidRPr="003560F9">
        <w:rPr>
          <w:rFonts w:ascii="Times New Roman" w:eastAsia="Times New Roman" w:hAnsi="Times New Roman" w:cs="Times New Roman"/>
          <w:b/>
          <w:bCs/>
          <w:lang w:eastAsia="cs-CZ"/>
        </w:rPr>
        <w:t>Číslo jednací/</w:t>
      </w:r>
      <w:r w:rsidRPr="003560F9">
        <w:rPr>
          <w:rFonts w:ascii="Times New Roman" w:eastAsia="Times New Roman" w:hAnsi="Times New Roman" w:cs="Times New Roman"/>
          <w:i/>
          <w:lang w:eastAsia="cs-CZ"/>
        </w:rPr>
        <w:t>Reference number</w:t>
      </w:r>
      <w:r w:rsidRPr="003560F9">
        <w:rPr>
          <w:rFonts w:ascii="Times New Roman" w:eastAsia="Times New Roman" w:hAnsi="Times New Roman" w:cs="Times New Roman"/>
          <w:lang w:eastAsia="cs-CZ"/>
        </w:rPr>
        <w:t xml:space="preserve">:  </w:t>
      </w:r>
      <w:r w:rsidRPr="003560F9">
        <w:rPr>
          <w:rFonts w:ascii="Times New Roman" w:eastAsia="Times New Roman" w:hAnsi="Times New Roman" w:cs="Times New Roman"/>
          <w:b/>
          <w:lang w:eastAsia="cs-CZ"/>
        </w:rPr>
        <w:t>119/13</w:t>
      </w:r>
    </w:p>
    <w:p w:rsidR="00864ECD" w:rsidRPr="003560F9" w:rsidRDefault="00864ECD" w:rsidP="00864ECD">
      <w:pPr>
        <w:spacing w:after="0" w:line="240" w:lineRule="auto"/>
        <w:rPr>
          <w:rFonts w:ascii="Times New Roman" w:eastAsia="Times New Roman" w:hAnsi="Times New Roman" w:cs="Times New Roman"/>
          <w:i/>
          <w:lang w:eastAsia="cs-CZ"/>
        </w:rPr>
      </w:pPr>
      <w:r w:rsidRPr="003560F9">
        <w:rPr>
          <w:rFonts w:ascii="Times New Roman" w:eastAsia="Times New Roman" w:hAnsi="Times New Roman" w:cs="Times New Roman"/>
          <w:b/>
          <w:bCs/>
          <w:lang w:eastAsia="cs-CZ"/>
        </w:rPr>
        <w:t>Název KH/</w:t>
      </w:r>
      <w:r w:rsidRPr="003560F9">
        <w:rPr>
          <w:rFonts w:ascii="Times New Roman" w:eastAsia="Times New Roman" w:hAnsi="Times New Roman" w:cs="Times New Roman"/>
          <w:i/>
          <w:lang w:eastAsia="cs-CZ"/>
        </w:rPr>
        <w:t>Full Title of Clinical Trial</w:t>
      </w:r>
      <w:r w:rsidRPr="003560F9">
        <w:rPr>
          <w:rFonts w:ascii="Times New Roman" w:eastAsia="Times New Roman" w:hAnsi="Times New Roman" w:cs="Times New Roman"/>
          <w:bCs/>
          <w:lang w:eastAsia="cs-CZ"/>
        </w:rPr>
        <w:t xml:space="preserve">: </w:t>
      </w:r>
      <w:r w:rsidRPr="003560F9">
        <w:rPr>
          <w:rFonts w:ascii="Times New Roman" w:eastAsia="Times New Roman" w:hAnsi="Times New Roman" w:cs="Times New Roman"/>
          <w:lang w:eastAsia="cs-CZ"/>
        </w:rPr>
        <w:t xml:space="preserve">Multicentrické, randomizované, dvojitě zaslepené, placebem a účinnou látkou kontrolované  klinické hodnocení sledující účinnost a bezpečnost různých dávek subkutánního přípravku QGE031 podávaných po dobu 16 týdnů u pacientů s nedostatečně kontrolovaným astmatem užívajících vysoké dávky inhalačních kortikoidů a dlouhodobě působící  beta-2 agonisty / </w:t>
      </w:r>
      <w:r w:rsidRPr="003560F9">
        <w:rPr>
          <w:rFonts w:ascii="Times New Roman" w:eastAsia="Times New Roman" w:hAnsi="Times New Roman" w:cs="Times New Roman"/>
          <w:i/>
          <w:lang w:eastAsia="cs-CZ"/>
        </w:rPr>
        <w:t>A Multi-Center, Randomized, Double Blind, Placebo and Active-Controlled study with exploratory dose-ranging, to investigate the efficacy and safety of 16 weeks treatment with subcutaneous QGE031 in asthma patients not adequately controlled with high-dose inhaled corticosteroids and long acting ß2-agonists</w:t>
      </w:r>
    </w:p>
    <w:p w:rsidR="00864ECD" w:rsidRPr="003560F9" w:rsidRDefault="00864ECD" w:rsidP="00864ECD">
      <w:pPr>
        <w:spacing w:after="0" w:line="240" w:lineRule="auto"/>
        <w:rPr>
          <w:rFonts w:ascii="Times New Roman" w:eastAsia="Times New Roman" w:hAnsi="Times New Roman" w:cs="Times New Roman"/>
          <w:i/>
          <w:lang w:eastAsia="cs-CZ"/>
        </w:rPr>
      </w:pPr>
      <w:r w:rsidRPr="003560F9">
        <w:rPr>
          <w:rFonts w:ascii="Times New Roman" w:eastAsia="Times New Roman" w:hAnsi="Times New Roman" w:cs="Times New Roman"/>
          <w:lang w:eastAsia="cs-CZ"/>
        </w:rPr>
        <w:t xml:space="preserve">                                           </w:t>
      </w:r>
    </w:p>
    <w:p w:rsidR="00864ECD" w:rsidRPr="003560F9" w:rsidRDefault="00864ECD" w:rsidP="00864ECD">
      <w:pPr>
        <w:spacing w:after="0" w:line="240" w:lineRule="auto"/>
        <w:rPr>
          <w:rFonts w:ascii="Times New Roman" w:eastAsia="Times New Roman" w:hAnsi="Times New Roman" w:cs="Times New Roman"/>
          <w:lang w:eastAsia="cs-CZ"/>
        </w:rPr>
      </w:pPr>
      <w:r w:rsidRPr="003560F9">
        <w:rPr>
          <w:rFonts w:ascii="Times New Roman" w:eastAsia="Times New Roman" w:hAnsi="Times New Roman" w:cs="Times New Roman"/>
          <w:b/>
          <w:bCs/>
          <w:lang w:eastAsia="cs-CZ"/>
        </w:rPr>
        <w:t xml:space="preserve">Číslo protokolu/ </w:t>
      </w:r>
      <w:r w:rsidRPr="003560F9">
        <w:rPr>
          <w:rFonts w:ascii="Times New Roman" w:eastAsia="Times New Roman" w:hAnsi="Times New Roman" w:cs="Times New Roman"/>
          <w:i/>
          <w:lang w:eastAsia="cs-CZ"/>
        </w:rPr>
        <w:t>Protocol Code Number</w:t>
      </w:r>
      <w:r w:rsidRPr="003560F9">
        <w:rPr>
          <w:rFonts w:ascii="Times New Roman" w:eastAsia="Times New Roman" w:hAnsi="Times New Roman" w:cs="Times New Roman"/>
          <w:lang w:eastAsia="cs-CZ"/>
        </w:rPr>
        <w:t>: CQGE031B2201</w:t>
      </w:r>
    </w:p>
    <w:p w:rsidR="00864ECD" w:rsidRPr="003560F9" w:rsidRDefault="00864ECD" w:rsidP="00864ECD">
      <w:pPr>
        <w:spacing w:after="0" w:line="240" w:lineRule="auto"/>
        <w:rPr>
          <w:rFonts w:ascii="Times New Roman" w:eastAsia="Times New Roman" w:hAnsi="Times New Roman" w:cs="Times New Roman"/>
          <w:lang w:eastAsia="cs-CZ"/>
        </w:rPr>
      </w:pPr>
      <w:r w:rsidRPr="003560F9">
        <w:rPr>
          <w:rFonts w:ascii="Times New Roman" w:eastAsia="Times New Roman" w:hAnsi="Times New Roman" w:cs="Times New Roman"/>
          <w:b/>
          <w:bCs/>
          <w:lang w:eastAsia="cs-CZ"/>
        </w:rPr>
        <w:t xml:space="preserve">EudraCT number/ </w:t>
      </w:r>
      <w:r w:rsidRPr="003560F9">
        <w:rPr>
          <w:rFonts w:ascii="Times New Roman" w:eastAsia="Times New Roman" w:hAnsi="Times New Roman" w:cs="Times New Roman"/>
          <w:i/>
          <w:lang w:eastAsia="cs-CZ"/>
        </w:rPr>
        <w:t>EudraCT number</w:t>
      </w:r>
      <w:r w:rsidRPr="003560F9">
        <w:rPr>
          <w:rFonts w:ascii="Times New Roman" w:eastAsia="Times New Roman" w:hAnsi="Times New Roman" w:cs="Times New Roman"/>
          <w:lang w:eastAsia="cs-CZ"/>
        </w:rPr>
        <w:t>: 2012-002298-69</w:t>
      </w:r>
    </w:p>
    <w:p w:rsidR="00864ECD" w:rsidRPr="003560F9" w:rsidRDefault="00864ECD" w:rsidP="00864ECD">
      <w:pPr>
        <w:spacing w:after="0" w:line="240" w:lineRule="auto"/>
        <w:rPr>
          <w:rFonts w:ascii="Times New Roman" w:eastAsia="Times New Roman" w:hAnsi="Times New Roman" w:cs="Times New Roman"/>
          <w:b/>
          <w:bCs/>
          <w:lang w:eastAsia="cs-CZ"/>
        </w:rPr>
      </w:pPr>
    </w:p>
    <w:p w:rsidR="00864ECD" w:rsidRPr="003560F9" w:rsidRDefault="00864ECD" w:rsidP="00864ECD">
      <w:pPr>
        <w:spacing w:after="0" w:line="240" w:lineRule="auto"/>
        <w:rPr>
          <w:rFonts w:ascii="Times New Roman" w:eastAsia="Times New Roman" w:hAnsi="Times New Roman" w:cs="Times New Roman"/>
          <w:lang w:eastAsia="cs-CZ"/>
        </w:rPr>
      </w:pPr>
      <w:r w:rsidRPr="003560F9">
        <w:rPr>
          <w:rFonts w:ascii="Times New Roman" w:eastAsia="Times New Roman" w:hAnsi="Times New Roman" w:cs="Times New Roman"/>
          <w:b/>
          <w:bCs/>
          <w:lang w:eastAsia="cs-CZ"/>
        </w:rPr>
        <w:t>Zadavatel/</w:t>
      </w:r>
      <w:r w:rsidRPr="003560F9">
        <w:rPr>
          <w:rFonts w:ascii="Times New Roman" w:eastAsia="Times New Roman" w:hAnsi="Times New Roman" w:cs="Times New Roman"/>
          <w:i/>
          <w:lang w:eastAsia="cs-CZ"/>
        </w:rPr>
        <w:t>Sponzor</w:t>
      </w:r>
      <w:r w:rsidRPr="003560F9">
        <w:rPr>
          <w:rFonts w:ascii="Times New Roman" w:eastAsia="Times New Roman" w:hAnsi="Times New Roman" w:cs="Times New Roman"/>
          <w:lang w:eastAsia="cs-CZ"/>
        </w:rPr>
        <w:t>: Novartis Pharma AG, Lichtstrasse 35, 4056 Basel</w:t>
      </w:r>
    </w:p>
    <w:p w:rsidR="00864ECD" w:rsidRPr="003560F9" w:rsidRDefault="00864ECD" w:rsidP="00864ECD">
      <w:pPr>
        <w:spacing w:after="0" w:line="240" w:lineRule="auto"/>
        <w:rPr>
          <w:rFonts w:ascii="Times New Roman" w:eastAsia="Times New Roman" w:hAnsi="Times New Roman" w:cs="Times New Roman"/>
          <w:bCs/>
          <w:lang w:eastAsia="cs-CZ"/>
        </w:rPr>
      </w:pPr>
      <w:r w:rsidRPr="003560F9">
        <w:rPr>
          <w:rFonts w:ascii="Times New Roman" w:eastAsia="Times New Roman" w:hAnsi="Times New Roman" w:cs="Times New Roman"/>
          <w:b/>
          <w:bCs/>
          <w:lang w:eastAsia="cs-CZ"/>
        </w:rPr>
        <w:t>Žadatel/</w:t>
      </w:r>
      <w:r w:rsidRPr="003560F9">
        <w:rPr>
          <w:rFonts w:ascii="Times New Roman" w:eastAsia="Times New Roman" w:hAnsi="Times New Roman" w:cs="Times New Roman"/>
          <w:bCs/>
          <w:i/>
          <w:lang w:eastAsia="cs-CZ"/>
        </w:rPr>
        <w:t>Applicant</w:t>
      </w:r>
      <w:r w:rsidRPr="003560F9">
        <w:rPr>
          <w:rFonts w:ascii="Times New Roman" w:eastAsia="Times New Roman" w:hAnsi="Times New Roman" w:cs="Times New Roman"/>
          <w:bCs/>
          <w:lang w:eastAsia="cs-CZ"/>
        </w:rPr>
        <w:t>: Novartis s.r.o., Na Pankráci 1724/129, 140 00 Praha 4</w:t>
      </w:r>
    </w:p>
    <w:p w:rsidR="00864ECD" w:rsidRPr="003560F9" w:rsidRDefault="00864ECD" w:rsidP="00864ECD">
      <w:pPr>
        <w:spacing w:after="0" w:line="240" w:lineRule="auto"/>
        <w:rPr>
          <w:rFonts w:ascii="Times New Roman" w:eastAsia="Times New Roman" w:hAnsi="Times New Roman" w:cs="Times New Roman"/>
          <w:b/>
          <w:bCs/>
          <w:lang w:eastAsia="cs-CZ"/>
        </w:rPr>
      </w:pPr>
      <w:r w:rsidRPr="003560F9">
        <w:rPr>
          <w:rFonts w:ascii="Times New Roman" w:eastAsia="Times New Roman" w:hAnsi="Times New Roman" w:cs="Times New Roman"/>
          <w:b/>
          <w:bCs/>
          <w:lang w:eastAsia="cs-CZ"/>
        </w:rPr>
        <w:t>Datum doručení žádosti/</w:t>
      </w:r>
      <w:r w:rsidRPr="003560F9">
        <w:rPr>
          <w:rFonts w:ascii="Times New Roman" w:eastAsia="Times New Roman" w:hAnsi="Times New Roman" w:cs="Times New Roman"/>
          <w:i/>
          <w:lang w:eastAsia="cs-CZ"/>
        </w:rPr>
        <w:t>Date of submission of the Application Form</w:t>
      </w:r>
      <w:r w:rsidRPr="003560F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15.4.</w:t>
      </w:r>
      <w:r w:rsidRPr="003560F9">
        <w:rPr>
          <w:rFonts w:ascii="Times New Roman" w:eastAsia="Times New Roman" w:hAnsi="Times New Roman" w:cs="Times New Roman"/>
          <w:lang w:eastAsia="cs-CZ"/>
        </w:rPr>
        <w:t>2014</w:t>
      </w:r>
    </w:p>
    <w:p w:rsidR="00864ECD" w:rsidRPr="003560F9" w:rsidRDefault="00864ECD" w:rsidP="00864ECD">
      <w:pPr>
        <w:spacing w:after="0" w:line="240" w:lineRule="auto"/>
        <w:rPr>
          <w:rFonts w:ascii="Times New Roman" w:eastAsia="Times New Roman" w:hAnsi="Times New Roman" w:cs="Times New Roman"/>
          <w:lang w:eastAsia="cs-CZ"/>
        </w:rPr>
      </w:pPr>
      <w:r w:rsidRPr="003560F9">
        <w:rPr>
          <w:rFonts w:ascii="Times New Roman" w:eastAsia="Times New Roman" w:hAnsi="Times New Roman" w:cs="Times New Roman"/>
          <w:b/>
          <w:bCs/>
          <w:lang w:eastAsia="cs-CZ"/>
        </w:rPr>
        <w:t xml:space="preserve">Datum jednání EK </w:t>
      </w:r>
      <w:r w:rsidRPr="003560F9">
        <w:rPr>
          <w:rFonts w:ascii="Times New Roman" w:eastAsia="Times New Roman" w:hAnsi="Times New Roman" w:cs="Times New Roman"/>
          <w:lang w:eastAsia="cs-CZ"/>
        </w:rPr>
        <w:t>/</w:t>
      </w:r>
      <w:r w:rsidRPr="003560F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12.4.</w:t>
      </w:r>
      <w:r w:rsidRPr="003560F9">
        <w:rPr>
          <w:rFonts w:ascii="Times New Roman" w:eastAsia="Times New Roman" w:hAnsi="Times New Roman" w:cs="Times New Roman"/>
          <w:lang w:eastAsia="cs-CZ"/>
        </w:rPr>
        <w:t>2014</w:t>
      </w:r>
    </w:p>
    <w:p w:rsidR="00864ECD" w:rsidRPr="003560F9" w:rsidRDefault="00864ECD" w:rsidP="00864ECD">
      <w:pPr>
        <w:spacing w:after="0" w:line="240" w:lineRule="auto"/>
        <w:rPr>
          <w:rFonts w:ascii="Times New Roman" w:eastAsia="Times New Roman" w:hAnsi="Times New Roman" w:cs="Times New Roman"/>
          <w:b/>
          <w:bCs/>
          <w:lang w:eastAsia="cs-CZ"/>
        </w:rPr>
      </w:pPr>
    </w:p>
    <w:p w:rsidR="00864ECD" w:rsidRPr="003560F9" w:rsidRDefault="00864ECD" w:rsidP="00864ECD">
      <w:pPr>
        <w:spacing w:after="0" w:line="240" w:lineRule="auto"/>
        <w:rPr>
          <w:rFonts w:ascii="Times New Roman" w:eastAsia="Times New Roman" w:hAnsi="Times New Roman" w:cs="Times New Roman"/>
          <w:b/>
          <w:bCs/>
          <w:i/>
          <w:lang w:eastAsia="cs-CZ"/>
        </w:rPr>
      </w:pPr>
      <w:r w:rsidRPr="003560F9">
        <w:rPr>
          <w:rFonts w:ascii="Times New Roman" w:eastAsia="Times New Roman" w:hAnsi="Times New Roman" w:cs="Times New Roman"/>
          <w:b/>
          <w:bCs/>
          <w:lang w:eastAsia="cs-CZ"/>
        </w:rPr>
        <w:t>U multicentrického KH adresa multicentrické EK, ke které bylo KH předloženo/</w:t>
      </w:r>
      <w:r w:rsidRPr="003560F9">
        <w:rPr>
          <w:rFonts w:ascii="Times New Roman" w:eastAsia="Times New Roman" w:hAnsi="Times New Roman" w:cs="Times New Roman"/>
          <w:b/>
          <w:bCs/>
          <w:i/>
          <w:lang w:eastAsia="cs-CZ"/>
        </w:rPr>
        <w:t xml:space="preserve"> </w:t>
      </w:r>
      <w:r w:rsidRPr="003560F9">
        <w:rPr>
          <w:rFonts w:ascii="Times New Roman" w:eastAsia="Times New Roman" w:hAnsi="Times New Roman" w:cs="Times New Roman"/>
          <w:i/>
          <w:lang w:eastAsia="cs-CZ"/>
        </w:rPr>
        <w:t>F</w:t>
      </w:r>
      <w:r w:rsidRPr="003560F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3560F9">
        <w:rPr>
          <w:rFonts w:ascii="Times New Roman" w:eastAsia="Times New Roman" w:hAnsi="Times New Roman" w:cs="Times New Roman"/>
          <w:lang w:val="en-US" w:eastAsia="cs-CZ"/>
        </w:rPr>
        <w:t xml:space="preserve">:  </w:t>
      </w:r>
      <w:r w:rsidRPr="003560F9">
        <w:rPr>
          <w:rFonts w:ascii="Times New Roman" w:eastAsia="Times New Roman" w:hAnsi="Times New Roman" w:cs="Times New Roman"/>
          <w:b/>
          <w:bCs/>
          <w:i/>
          <w:lang w:eastAsia="cs-CZ"/>
        </w:rPr>
        <w:t xml:space="preserve"> </w:t>
      </w:r>
      <w:r w:rsidRPr="003560F9">
        <w:rPr>
          <w:rFonts w:ascii="Times New Roman" w:eastAsia="Times New Roman" w:hAnsi="Times New Roman" w:cs="Times New Roman"/>
          <w:i/>
          <w:lang w:eastAsia="cs-CZ"/>
        </w:rPr>
        <w:t>MEK IKEM Praha</w:t>
      </w:r>
    </w:p>
    <w:p w:rsidR="00864ECD" w:rsidRPr="003560F9" w:rsidRDefault="00864ECD" w:rsidP="00864ECD">
      <w:pPr>
        <w:spacing w:after="0" w:line="240" w:lineRule="auto"/>
        <w:rPr>
          <w:rFonts w:ascii="Times New Roman" w:eastAsia="Times New Roman" w:hAnsi="Times New Roman" w:cs="Times New Roman"/>
          <w:b/>
          <w:bCs/>
          <w:i/>
          <w:lang w:eastAsia="cs-CZ"/>
        </w:rPr>
      </w:pPr>
    </w:p>
    <w:p w:rsidR="00864ECD" w:rsidRPr="003560F9" w:rsidRDefault="00864ECD" w:rsidP="00864ECD">
      <w:pPr>
        <w:spacing w:after="0" w:line="240" w:lineRule="auto"/>
        <w:rPr>
          <w:rFonts w:ascii="Times New Roman" w:eastAsia="Times New Roman" w:hAnsi="Times New Roman" w:cs="Times New Roman"/>
          <w:lang w:eastAsia="cs-CZ"/>
        </w:rPr>
      </w:pPr>
      <w:r w:rsidRPr="003560F9">
        <w:rPr>
          <w:rFonts w:ascii="Times New Roman" w:eastAsia="Times New Roman" w:hAnsi="Times New Roman" w:cs="Times New Roman"/>
          <w:b/>
          <w:bCs/>
          <w:lang w:eastAsia="cs-CZ"/>
        </w:rPr>
        <w:t xml:space="preserve">Vyjádření EK/ </w:t>
      </w:r>
      <w:r w:rsidRPr="003560F9">
        <w:rPr>
          <w:rFonts w:ascii="Times New Roman" w:eastAsia="Times New Roman" w:hAnsi="Times New Roman" w:cs="Times New Roman"/>
          <w:i/>
          <w:lang w:eastAsia="cs-CZ"/>
        </w:rPr>
        <w:t>Ethics Committe´s opinion</w:t>
      </w:r>
      <w:r w:rsidRPr="003560F9">
        <w:rPr>
          <w:rFonts w:ascii="Times New Roman" w:eastAsia="Times New Roman" w:hAnsi="Times New Roman" w:cs="Times New Roman"/>
          <w:lang w:eastAsia="cs-CZ"/>
        </w:rPr>
        <w:t>:</w:t>
      </w:r>
    </w:p>
    <w:p w:rsidR="00864ECD" w:rsidRPr="003560F9" w:rsidRDefault="00864ECD" w:rsidP="00864ECD">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3560F9">
        <w:rPr>
          <w:rFonts w:ascii="Times New Roman" w:eastAsia="Times New Roman" w:hAnsi="Times New Roman" w:cs="Times New Roman"/>
          <w:lang w:eastAsia="cs-CZ"/>
        </w:rPr>
        <w:t xml:space="preserve">  EK  vydala souhlasné stanovisko// </w:t>
      </w:r>
      <w:r w:rsidRPr="003560F9">
        <w:rPr>
          <w:rFonts w:ascii="Times New Roman" w:eastAsia="Times New Roman" w:hAnsi="Times New Roman" w:cs="Times New Roman"/>
          <w:i/>
          <w:lang w:eastAsia="cs-CZ"/>
        </w:rPr>
        <w:t>EC issues</w:t>
      </w:r>
      <w:r w:rsidRPr="003560F9">
        <w:rPr>
          <w:rFonts w:ascii="Times New Roman" w:eastAsia="Times New Roman" w:hAnsi="Times New Roman" w:cs="Times New Roman"/>
          <w:lang w:eastAsia="cs-CZ"/>
        </w:rPr>
        <w:t xml:space="preserve"> f</w:t>
      </w:r>
      <w:r w:rsidRPr="003560F9">
        <w:rPr>
          <w:rFonts w:ascii="Times New Roman" w:eastAsia="Times New Roman" w:hAnsi="Times New Roman" w:cs="Times New Roman"/>
          <w:i/>
          <w:lang w:eastAsia="cs-CZ"/>
        </w:rPr>
        <w:t>avourable opinion</w:t>
      </w:r>
    </w:p>
    <w:p w:rsidR="00864ECD" w:rsidRPr="003560F9" w:rsidRDefault="00864ECD" w:rsidP="00864ECD">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3560F9">
        <w:rPr>
          <w:rFonts w:ascii="Times New Roman" w:eastAsia="Times New Roman" w:hAnsi="Times New Roman" w:cs="Times New Roman"/>
          <w:bCs/>
          <w:lang w:eastAsia="cs-CZ"/>
        </w:rPr>
        <w:t xml:space="preserve">  EK  vzala na vědomí / </w:t>
      </w:r>
      <w:r w:rsidRPr="003560F9">
        <w:rPr>
          <w:rFonts w:ascii="Times New Roman" w:eastAsia="Times New Roman" w:hAnsi="Times New Roman" w:cs="Times New Roman"/>
          <w:bCs/>
          <w:i/>
          <w:lang w:eastAsia="cs-CZ"/>
        </w:rPr>
        <w:t>Taken into account</w:t>
      </w:r>
    </w:p>
    <w:p w:rsidR="00864ECD" w:rsidRPr="003560F9" w:rsidRDefault="00864ECD" w:rsidP="00864ECD">
      <w:pPr>
        <w:spacing w:after="0" w:line="240" w:lineRule="auto"/>
        <w:rPr>
          <w:rFonts w:ascii="Times New Roman" w:eastAsia="Times New Roman" w:hAnsi="Times New Roman" w:cs="Times New Roman"/>
          <w:b/>
          <w:bCs/>
          <w:lang w:eastAsia="cs-CZ"/>
        </w:rPr>
      </w:pPr>
    </w:p>
    <w:p w:rsidR="00864ECD" w:rsidRPr="003560F9" w:rsidRDefault="00864ECD" w:rsidP="00864ECD">
      <w:pPr>
        <w:spacing w:after="0" w:line="240" w:lineRule="auto"/>
        <w:rPr>
          <w:rFonts w:ascii="Times New Roman" w:eastAsia="Times New Roman" w:hAnsi="Times New Roman" w:cs="Times New Roman"/>
          <w:i/>
          <w:lang w:val="en-US" w:eastAsia="cs-CZ"/>
        </w:rPr>
      </w:pPr>
      <w:r w:rsidRPr="003560F9">
        <w:rPr>
          <w:rFonts w:ascii="Times New Roman" w:eastAsia="Times New Roman" w:hAnsi="Times New Roman" w:cs="Times New Roman"/>
          <w:b/>
          <w:bCs/>
          <w:lang w:eastAsia="cs-CZ"/>
        </w:rPr>
        <w:t>Lhůta pro podání písemné zprávy o průběhu KH od jeho zahájení</w:t>
      </w:r>
      <w:r w:rsidRPr="003560F9">
        <w:rPr>
          <w:rFonts w:ascii="Times New Roman" w:eastAsia="Times New Roman" w:hAnsi="Times New Roman" w:cs="Times New Roman"/>
          <w:b/>
          <w:bCs/>
          <w:lang w:val="en-US" w:eastAsia="cs-CZ"/>
        </w:rPr>
        <w:t xml:space="preserve">/ </w:t>
      </w:r>
      <w:r w:rsidRPr="003560F9">
        <w:rPr>
          <w:rFonts w:ascii="Times New Roman" w:eastAsia="Times New Roman" w:hAnsi="Times New Roman" w:cs="Times New Roman"/>
          <w:i/>
          <w:lang w:val="en-US" w:eastAsia="cs-CZ"/>
        </w:rPr>
        <w:t>Time schedule for submission of the  written Annual Report from the CT commencement:</w:t>
      </w:r>
    </w:p>
    <w:p w:rsidR="00864ECD" w:rsidRPr="003560F9" w:rsidRDefault="00864ECD" w:rsidP="00864ECD">
      <w:pPr>
        <w:spacing w:after="0" w:line="240" w:lineRule="auto"/>
        <w:rPr>
          <w:rFonts w:ascii="Times New Roman" w:eastAsia="Times New Roman" w:hAnsi="Times New Roman" w:cs="Times New Roman"/>
          <w:lang w:eastAsia="cs-CZ"/>
        </w:rPr>
      </w:pPr>
      <w:r w:rsidRPr="003560F9">
        <w:rPr>
          <w:rFonts w:ascii="Times New Roman" w:eastAsia="Times New Roman" w:hAnsi="Times New Roman" w:cs="Times New Roman"/>
          <w:lang w:eastAsia="cs-CZ"/>
        </w:rPr>
        <w:sym w:font="Wingdings 2" w:char="F054"/>
      </w:r>
      <w:r w:rsidRPr="003560F9">
        <w:rPr>
          <w:rFonts w:ascii="Times New Roman" w:eastAsia="Times New Roman" w:hAnsi="Times New Roman" w:cs="Times New Roman"/>
          <w:lang w:eastAsia="cs-CZ"/>
        </w:rPr>
        <w:t xml:space="preserve">   1x ročně</w:t>
      </w:r>
      <w:r w:rsidRPr="003560F9">
        <w:rPr>
          <w:rFonts w:ascii="Times New Roman" w:eastAsia="Times New Roman" w:hAnsi="Times New Roman" w:cs="Times New Roman"/>
          <w:i/>
          <w:lang w:eastAsia="cs-CZ"/>
        </w:rPr>
        <w:t xml:space="preserve">/Once a year                   </w:t>
      </w:r>
      <w:r w:rsidR="00415BD1" w:rsidRPr="003560F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560F9">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3560F9">
        <w:rPr>
          <w:rFonts w:ascii="Times New Roman" w:eastAsia="Times New Roman" w:hAnsi="Times New Roman" w:cs="Times New Roman"/>
          <w:lang w:eastAsia="cs-CZ"/>
        </w:rPr>
        <w:fldChar w:fldCharType="end"/>
      </w:r>
      <w:r w:rsidRPr="003560F9">
        <w:rPr>
          <w:rFonts w:ascii="Times New Roman" w:eastAsia="Times New Roman" w:hAnsi="Times New Roman" w:cs="Times New Roman"/>
          <w:lang w:eastAsia="cs-CZ"/>
        </w:rPr>
        <w:t xml:space="preserve">  Jiná lhůta/</w:t>
      </w:r>
      <w:r w:rsidRPr="003560F9">
        <w:rPr>
          <w:rFonts w:ascii="Times New Roman" w:eastAsia="Times New Roman" w:hAnsi="Times New Roman" w:cs="Times New Roman"/>
          <w:i/>
          <w:lang w:eastAsia="cs-CZ"/>
        </w:rPr>
        <w:t xml:space="preserve"> Other </w:t>
      </w:r>
      <w:r w:rsidRPr="003560F9">
        <w:rPr>
          <w:rFonts w:ascii="Times New Roman" w:eastAsia="Times New Roman" w:hAnsi="Times New Roman" w:cs="Times New Roman"/>
          <w:lang w:eastAsia="cs-CZ"/>
        </w:rPr>
        <w:t>…………….</w:t>
      </w:r>
    </w:p>
    <w:p w:rsidR="00864ECD" w:rsidRPr="003560F9" w:rsidRDefault="00864ECD" w:rsidP="00864ECD">
      <w:pPr>
        <w:spacing w:after="0" w:line="240" w:lineRule="auto"/>
        <w:rPr>
          <w:rFonts w:ascii="Times New Roman" w:eastAsia="Times New Roman" w:hAnsi="Times New Roman" w:cs="Times New Roman"/>
          <w:lang w:eastAsia="cs-CZ"/>
        </w:rPr>
      </w:pPr>
    </w:p>
    <w:p w:rsidR="00864ECD" w:rsidRPr="003560F9" w:rsidRDefault="00864ECD" w:rsidP="00864ECD">
      <w:pPr>
        <w:spacing w:after="0" w:line="240" w:lineRule="auto"/>
        <w:rPr>
          <w:rFonts w:ascii="Times New Roman" w:eastAsia="Times New Roman" w:hAnsi="Times New Roman" w:cs="Times New Roman"/>
          <w:i/>
          <w:lang w:eastAsia="cs-CZ"/>
        </w:rPr>
      </w:pPr>
      <w:r w:rsidRPr="003560F9">
        <w:rPr>
          <w:rFonts w:ascii="Times New Roman" w:eastAsia="Times New Roman" w:hAnsi="Times New Roman" w:cs="Times New Roman"/>
          <w:b/>
          <w:bCs/>
          <w:lang w:eastAsia="cs-CZ"/>
        </w:rPr>
        <w:t>Seznam míst hodnocení s označením míst, ke kterým se EK vyjádřila jako místní EK a kde vykonává dohled/</w:t>
      </w:r>
      <w:r w:rsidRPr="003560F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64ECD" w:rsidRPr="003560F9" w:rsidTr="009F1814">
        <w:trPr>
          <w:trHeight w:val="454"/>
        </w:trPr>
        <w:tc>
          <w:tcPr>
            <w:tcW w:w="6108" w:type="dxa"/>
          </w:tcPr>
          <w:p w:rsidR="00864ECD" w:rsidRPr="003560F9" w:rsidRDefault="00864ECD" w:rsidP="009F1814">
            <w:pPr>
              <w:spacing w:after="0" w:line="240" w:lineRule="auto"/>
              <w:rPr>
                <w:rFonts w:ascii="Times New Roman" w:eastAsia="Times New Roman" w:hAnsi="Times New Roman" w:cs="Times New Roman"/>
                <w:sz w:val="18"/>
                <w:szCs w:val="18"/>
                <w:lang w:eastAsia="cs-CZ"/>
              </w:rPr>
            </w:pPr>
            <w:r w:rsidRPr="003560F9">
              <w:rPr>
                <w:rFonts w:ascii="Times New Roman" w:eastAsia="Times New Roman" w:hAnsi="Times New Roman" w:cs="Times New Roman"/>
                <w:sz w:val="18"/>
                <w:szCs w:val="18"/>
                <w:lang w:eastAsia="cs-CZ"/>
              </w:rPr>
              <w:t xml:space="preserve">Místo hodnocení/ Jméno zkoušejícího </w:t>
            </w:r>
          </w:p>
          <w:p w:rsidR="00864ECD" w:rsidRPr="003560F9" w:rsidRDefault="00864ECD" w:rsidP="009F1814">
            <w:pPr>
              <w:spacing w:after="0" w:line="240" w:lineRule="auto"/>
              <w:rPr>
                <w:rFonts w:ascii="Times New Roman" w:eastAsia="Times New Roman" w:hAnsi="Times New Roman" w:cs="Times New Roman"/>
                <w:i/>
                <w:sz w:val="18"/>
                <w:szCs w:val="18"/>
                <w:lang w:eastAsia="cs-CZ"/>
              </w:rPr>
            </w:pPr>
            <w:r w:rsidRPr="003560F9">
              <w:rPr>
                <w:rFonts w:ascii="Times New Roman" w:eastAsia="Times New Roman" w:hAnsi="Times New Roman" w:cs="Times New Roman"/>
                <w:i/>
                <w:sz w:val="18"/>
                <w:szCs w:val="18"/>
                <w:lang w:eastAsia="cs-CZ"/>
              </w:rPr>
              <w:t>Trial Site / Name of Investigator</w:t>
            </w:r>
          </w:p>
        </w:tc>
        <w:tc>
          <w:tcPr>
            <w:tcW w:w="1280" w:type="dxa"/>
          </w:tcPr>
          <w:p w:rsidR="00864ECD" w:rsidRPr="003560F9" w:rsidRDefault="00864ECD" w:rsidP="009F1814">
            <w:pPr>
              <w:spacing w:after="0" w:line="240" w:lineRule="auto"/>
              <w:rPr>
                <w:rFonts w:ascii="Times New Roman" w:eastAsia="Times New Roman" w:hAnsi="Times New Roman" w:cs="Times New Roman"/>
                <w:sz w:val="18"/>
                <w:szCs w:val="18"/>
                <w:vertAlign w:val="superscript"/>
                <w:lang w:eastAsia="cs-CZ"/>
              </w:rPr>
            </w:pPr>
            <w:r w:rsidRPr="003560F9">
              <w:rPr>
                <w:rFonts w:ascii="Times New Roman" w:eastAsia="Times New Roman" w:hAnsi="Times New Roman" w:cs="Times New Roman"/>
                <w:sz w:val="18"/>
                <w:szCs w:val="18"/>
                <w:lang w:eastAsia="cs-CZ"/>
              </w:rPr>
              <w:t xml:space="preserve">Místní EK </w:t>
            </w:r>
            <w:r w:rsidRPr="003560F9">
              <w:rPr>
                <w:rFonts w:ascii="Times New Roman" w:eastAsia="Times New Roman" w:hAnsi="Times New Roman" w:cs="Times New Roman"/>
                <w:i/>
                <w:sz w:val="18"/>
                <w:szCs w:val="18"/>
                <w:lang w:eastAsia="cs-CZ"/>
              </w:rPr>
              <w:t>Local EC</w:t>
            </w:r>
          </w:p>
        </w:tc>
        <w:tc>
          <w:tcPr>
            <w:tcW w:w="2712" w:type="dxa"/>
          </w:tcPr>
          <w:p w:rsidR="00864ECD" w:rsidRPr="003560F9" w:rsidRDefault="00864ECD" w:rsidP="009F1814">
            <w:pPr>
              <w:spacing w:after="0" w:line="240" w:lineRule="auto"/>
              <w:rPr>
                <w:rFonts w:ascii="Times New Roman" w:eastAsia="Times New Roman" w:hAnsi="Times New Roman" w:cs="Times New Roman"/>
                <w:sz w:val="18"/>
                <w:szCs w:val="18"/>
                <w:lang w:eastAsia="cs-CZ"/>
              </w:rPr>
            </w:pPr>
            <w:r w:rsidRPr="003560F9">
              <w:rPr>
                <w:rFonts w:ascii="Times New Roman" w:eastAsia="Times New Roman" w:hAnsi="Times New Roman" w:cs="Times New Roman"/>
                <w:sz w:val="18"/>
                <w:szCs w:val="18"/>
                <w:lang w:eastAsia="cs-CZ"/>
              </w:rPr>
              <w:t>Adresa  místní EK</w:t>
            </w:r>
          </w:p>
          <w:p w:rsidR="00864ECD" w:rsidRPr="003560F9" w:rsidRDefault="00864ECD" w:rsidP="009F1814">
            <w:pPr>
              <w:spacing w:after="0" w:line="240" w:lineRule="auto"/>
              <w:rPr>
                <w:rFonts w:ascii="Times New Roman" w:eastAsia="Times New Roman" w:hAnsi="Times New Roman" w:cs="Times New Roman"/>
                <w:i/>
                <w:sz w:val="18"/>
                <w:szCs w:val="18"/>
                <w:lang w:eastAsia="cs-CZ"/>
              </w:rPr>
            </w:pPr>
            <w:r w:rsidRPr="003560F9">
              <w:rPr>
                <w:rFonts w:ascii="Times New Roman" w:eastAsia="Times New Roman" w:hAnsi="Times New Roman" w:cs="Times New Roman"/>
                <w:i/>
                <w:sz w:val="18"/>
                <w:szCs w:val="18"/>
                <w:lang w:eastAsia="cs-CZ"/>
              </w:rPr>
              <w:t>Address</w:t>
            </w:r>
          </w:p>
        </w:tc>
      </w:tr>
      <w:tr w:rsidR="00864ECD" w:rsidRPr="003560F9" w:rsidTr="009F1814">
        <w:trPr>
          <w:trHeight w:val="312"/>
        </w:trPr>
        <w:tc>
          <w:tcPr>
            <w:tcW w:w="6108" w:type="dxa"/>
          </w:tcPr>
          <w:p w:rsidR="00864ECD" w:rsidRPr="003560F9" w:rsidRDefault="00864ECD" w:rsidP="009F1814">
            <w:pPr>
              <w:spacing w:after="0" w:line="240" w:lineRule="auto"/>
              <w:rPr>
                <w:rFonts w:ascii="Times New Roman" w:eastAsia="Times New Roman" w:hAnsi="Times New Roman" w:cs="Times New Roman"/>
                <w:sz w:val="18"/>
                <w:szCs w:val="18"/>
                <w:lang w:eastAsia="cs-CZ"/>
              </w:rPr>
            </w:pPr>
            <w:r w:rsidRPr="003560F9">
              <w:rPr>
                <w:rFonts w:ascii="Times New Roman" w:eastAsia="Times New Roman" w:hAnsi="Times New Roman" w:cs="Times New Roman"/>
                <w:sz w:val="18"/>
                <w:szCs w:val="18"/>
                <w:lang w:eastAsia="cs-CZ"/>
              </w:rPr>
              <w:t xml:space="preserve">Doc. MUDr. Jaromír Bystroň, CSc.,  Oddělení alergologie a klinické imunologie I.P.Pavlova 6, 775 20 Olomouc </w:t>
            </w:r>
          </w:p>
        </w:tc>
        <w:tc>
          <w:tcPr>
            <w:tcW w:w="1280" w:type="dxa"/>
          </w:tcPr>
          <w:p w:rsidR="00864ECD" w:rsidRPr="003560F9" w:rsidRDefault="00864ECD" w:rsidP="009F1814">
            <w:pPr>
              <w:spacing w:after="0" w:line="240" w:lineRule="auto"/>
              <w:rPr>
                <w:rFonts w:ascii="Times New Roman" w:eastAsia="Times New Roman" w:hAnsi="Times New Roman" w:cs="Times New Roman"/>
                <w:sz w:val="18"/>
                <w:szCs w:val="18"/>
                <w:lang w:eastAsia="cs-CZ"/>
              </w:rPr>
            </w:pPr>
            <w:r w:rsidRPr="003560F9">
              <w:rPr>
                <w:rFonts w:ascii="Wingdings 2" w:eastAsia="Times New Roman" w:hAnsi="Wingdings 2" w:cs="Times New Roman"/>
                <w:sz w:val="18"/>
                <w:szCs w:val="18"/>
                <w:lang w:eastAsia="cs-CZ"/>
              </w:rPr>
              <w:t></w:t>
            </w:r>
          </w:p>
        </w:tc>
        <w:tc>
          <w:tcPr>
            <w:tcW w:w="2712" w:type="dxa"/>
          </w:tcPr>
          <w:p w:rsidR="00864ECD" w:rsidRPr="003560F9" w:rsidRDefault="00864ECD" w:rsidP="009F1814">
            <w:pPr>
              <w:spacing w:after="0" w:line="240" w:lineRule="auto"/>
              <w:rPr>
                <w:rFonts w:ascii="Times New Roman" w:eastAsia="Times New Roman" w:hAnsi="Times New Roman" w:cs="Times New Roman"/>
                <w:sz w:val="18"/>
                <w:szCs w:val="18"/>
                <w:lang w:eastAsia="cs-CZ"/>
              </w:rPr>
            </w:pPr>
            <w:r w:rsidRPr="003560F9">
              <w:rPr>
                <w:rFonts w:ascii="Times New Roman" w:eastAsia="Times New Roman" w:hAnsi="Times New Roman" w:cs="Times New Roman"/>
                <w:sz w:val="18"/>
                <w:szCs w:val="18"/>
                <w:lang w:eastAsia="cs-CZ"/>
              </w:rPr>
              <w:t>EK FNOL</w:t>
            </w:r>
          </w:p>
        </w:tc>
      </w:tr>
    </w:tbl>
    <w:p w:rsidR="00864ECD" w:rsidRPr="003560F9" w:rsidRDefault="00864ECD" w:rsidP="00864ECD">
      <w:pPr>
        <w:spacing w:after="0" w:line="240" w:lineRule="auto"/>
        <w:rPr>
          <w:rFonts w:ascii="Times New Roman" w:eastAsia="Times New Roman" w:hAnsi="Times New Roman" w:cs="Times New Roman"/>
          <w:b/>
          <w:bCs/>
          <w:szCs w:val="24"/>
          <w:lang w:eastAsia="cs-CZ"/>
        </w:rPr>
      </w:pPr>
    </w:p>
    <w:p w:rsidR="00864ECD" w:rsidRPr="003560F9" w:rsidRDefault="00864ECD" w:rsidP="00864ECD">
      <w:pPr>
        <w:spacing w:after="0" w:line="240" w:lineRule="auto"/>
        <w:rPr>
          <w:rFonts w:ascii="Times New Roman" w:eastAsia="Times New Roman" w:hAnsi="Times New Roman" w:cs="Times New Roman"/>
          <w:bCs/>
          <w:szCs w:val="24"/>
          <w:lang w:eastAsia="cs-CZ"/>
        </w:rPr>
      </w:pPr>
      <w:r w:rsidRPr="003560F9">
        <w:rPr>
          <w:rFonts w:ascii="Times New Roman" w:eastAsia="Times New Roman" w:hAnsi="Times New Roman" w:cs="Times New Roman"/>
          <w:bCs/>
          <w:szCs w:val="24"/>
          <w:lang w:eastAsia="cs-CZ"/>
        </w:rPr>
        <w:t>1/2</w:t>
      </w:r>
    </w:p>
    <w:p w:rsidR="00864ECD" w:rsidRPr="003560F9" w:rsidRDefault="00864ECD" w:rsidP="00864ECD">
      <w:pPr>
        <w:spacing w:after="0" w:line="240" w:lineRule="auto"/>
        <w:rPr>
          <w:rFonts w:ascii="Times New Roman" w:eastAsia="Times New Roman" w:hAnsi="Times New Roman" w:cs="Times New Roman"/>
          <w:b/>
          <w:bCs/>
          <w:szCs w:val="24"/>
          <w:lang w:eastAsia="cs-CZ"/>
        </w:rPr>
      </w:pPr>
    </w:p>
    <w:p w:rsidR="00864ECD" w:rsidRPr="003560F9" w:rsidRDefault="00864ECD" w:rsidP="00864ECD">
      <w:pPr>
        <w:spacing w:after="0" w:line="240" w:lineRule="auto"/>
        <w:rPr>
          <w:rFonts w:ascii="Times New Roman" w:eastAsia="Times New Roman" w:hAnsi="Times New Roman" w:cs="Times New Roman"/>
          <w:bCs/>
          <w:i/>
          <w:szCs w:val="24"/>
          <w:lang w:eastAsia="cs-CZ"/>
        </w:rPr>
      </w:pPr>
      <w:r w:rsidRPr="003560F9">
        <w:rPr>
          <w:rFonts w:ascii="Times New Roman" w:eastAsia="Times New Roman" w:hAnsi="Times New Roman" w:cs="Times New Roman"/>
          <w:b/>
          <w:bCs/>
          <w:szCs w:val="24"/>
          <w:lang w:eastAsia="cs-CZ"/>
        </w:rPr>
        <w:lastRenderedPageBreak/>
        <w:t>Seznam hodnocených dokumentů/</w:t>
      </w:r>
      <w:r w:rsidRPr="003560F9">
        <w:rPr>
          <w:rFonts w:ascii="Times New Roman" w:eastAsia="Times New Roman" w:hAnsi="Times New Roman" w:cs="Times New Roman"/>
          <w:bCs/>
          <w:i/>
          <w:szCs w:val="24"/>
          <w:lang w:eastAsia="cs-CZ"/>
        </w:rPr>
        <w:t xml:space="preserve">List </w:t>
      </w:r>
      <w:r w:rsidRPr="003560F9">
        <w:rPr>
          <w:rFonts w:ascii="Times New Roman" w:eastAsia="Times New Roman" w:hAnsi="Times New Roman" w:cs="Times New Roman"/>
          <w:bCs/>
          <w:i/>
          <w:szCs w:val="24"/>
          <w:lang w:val="en-US" w:eastAsia="cs-CZ"/>
        </w:rPr>
        <w:t>of all submitted documents:</w:t>
      </w:r>
    </w:p>
    <w:p w:rsidR="00864ECD" w:rsidRPr="003560F9" w:rsidRDefault="00864ECD" w:rsidP="00864EC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64ECD" w:rsidRPr="003560F9" w:rsidTr="009F1814">
        <w:trPr>
          <w:cantSplit/>
          <w:trHeight w:val="454"/>
        </w:trPr>
        <w:tc>
          <w:tcPr>
            <w:tcW w:w="7416" w:type="dxa"/>
            <w:vMerge w:val="restart"/>
          </w:tcPr>
          <w:p w:rsidR="00864ECD" w:rsidRPr="003560F9" w:rsidRDefault="00864ECD" w:rsidP="009F1814">
            <w:pPr>
              <w:spacing w:after="0" w:line="240" w:lineRule="auto"/>
              <w:rPr>
                <w:rFonts w:ascii="Times New Roman" w:eastAsia="Times New Roman" w:hAnsi="Times New Roman" w:cs="Times New Roman"/>
                <w:b/>
                <w:bCs/>
                <w:sz w:val="18"/>
                <w:szCs w:val="18"/>
                <w:lang w:eastAsia="cs-CZ"/>
              </w:rPr>
            </w:pPr>
          </w:p>
          <w:p w:rsidR="00864ECD" w:rsidRPr="003560F9" w:rsidRDefault="00864ECD" w:rsidP="009F1814">
            <w:pPr>
              <w:spacing w:after="0" w:line="240" w:lineRule="auto"/>
              <w:rPr>
                <w:rFonts w:ascii="Times New Roman" w:eastAsia="Times New Roman" w:hAnsi="Times New Roman" w:cs="Times New Roman"/>
                <w:b/>
                <w:bCs/>
                <w:sz w:val="18"/>
                <w:szCs w:val="18"/>
                <w:lang w:eastAsia="cs-CZ"/>
              </w:rPr>
            </w:pPr>
            <w:r w:rsidRPr="003560F9">
              <w:rPr>
                <w:rFonts w:ascii="Times New Roman" w:eastAsia="Times New Roman" w:hAnsi="Times New Roman" w:cs="Times New Roman"/>
                <w:b/>
                <w:bCs/>
                <w:sz w:val="18"/>
                <w:szCs w:val="18"/>
                <w:lang w:eastAsia="cs-CZ"/>
              </w:rPr>
              <w:t xml:space="preserve">Název dokumentu, verze, datum </w:t>
            </w:r>
          </w:p>
          <w:p w:rsidR="00864ECD" w:rsidRPr="003560F9" w:rsidRDefault="00864ECD" w:rsidP="009F1814">
            <w:pPr>
              <w:spacing w:after="0" w:line="240" w:lineRule="auto"/>
              <w:rPr>
                <w:rFonts w:ascii="Times New Roman" w:eastAsia="Times New Roman" w:hAnsi="Times New Roman" w:cs="Times New Roman"/>
                <w:b/>
                <w:bCs/>
                <w:sz w:val="18"/>
                <w:szCs w:val="18"/>
                <w:lang w:eastAsia="cs-CZ"/>
              </w:rPr>
            </w:pPr>
            <w:r w:rsidRPr="003560F9">
              <w:rPr>
                <w:rFonts w:ascii="Times New Roman" w:eastAsia="Times New Roman" w:hAnsi="Times New Roman" w:cs="Times New Roman"/>
                <w:b/>
                <w:bCs/>
                <w:i/>
                <w:sz w:val="18"/>
                <w:szCs w:val="18"/>
                <w:lang w:eastAsia="cs-CZ"/>
              </w:rPr>
              <w:t>Document title, version, date</w:t>
            </w:r>
          </w:p>
        </w:tc>
        <w:tc>
          <w:tcPr>
            <w:tcW w:w="1272" w:type="dxa"/>
            <w:gridSpan w:val="2"/>
          </w:tcPr>
          <w:p w:rsidR="00864ECD" w:rsidRPr="003560F9" w:rsidRDefault="00864ECD" w:rsidP="009F1814">
            <w:pPr>
              <w:spacing w:after="0" w:line="240" w:lineRule="auto"/>
              <w:rPr>
                <w:rFonts w:ascii="Times New Roman" w:eastAsia="Times New Roman" w:hAnsi="Times New Roman" w:cs="Times New Roman"/>
                <w:b/>
                <w:bCs/>
                <w:sz w:val="18"/>
                <w:szCs w:val="18"/>
                <w:lang w:eastAsia="cs-CZ"/>
              </w:rPr>
            </w:pPr>
            <w:r w:rsidRPr="003560F9">
              <w:rPr>
                <w:rFonts w:ascii="Times New Roman" w:eastAsia="Times New Roman" w:hAnsi="Times New Roman" w:cs="Times New Roman"/>
                <w:b/>
                <w:bCs/>
                <w:sz w:val="18"/>
                <w:szCs w:val="18"/>
                <w:lang w:eastAsia="cs-CZ"/>
              </w:rPr>
              <w:t>Schváleno /</w:t>
            </w:r>
            <w:r w:rsidRPr="003560F9">
              <w:rPr>
                <w:rFonts w:ascii="Times New Roman" w:eastAsia="Times New Roman" w:hAnsi="Times New Roman" w:cs="Times New Roman"/>
                <w:b/>
                <w:bCs/>
                <w:i/>
                <w:sz w:val="18"/>
                <w:szCs w:val="18"/>
                <w:lang w:eastAsia="cs-CZ"/>
              </w:rPr>
              <w:t>Approved</w:t>
            </w:r>
          </w:p>
        </w:tc>
        <w:tc>
          <w:tcPr>
            <w:tcW w:w="1316" w:type="dxa"/>
            <w:gridSpan w:val="2"/>
          </w:tcPr>
          <w:p w:rsidR="00864ECD" w:rsidRPr="003560F9" w:rsidRDefault="00864ECD" w:rsidP="009F1814">
            <w:pPr>
              <w:spacing w:after="0" w:line="240" w:lineRule="auto"/>
              <w:rPr>
                <w:rFonts w:ascii="Times New Roman" w:eastAsia="Times New Roman" w:hAnsi="Times New Roman" w:cs="Times New Roman"/>
                <w:b/>
                <w:bCs/>
                <w:sz w:val="18"/>
                <w:szCs w:val="18"/>
                <w:lang w:eastAsia="cs-CZ"/>
              </w:rPr>
            </w:pPr>
            <w:r w:rsidRPr="003560F9">
              <w:rPr>
                <w:rFonts w:ascii="Times New Roman" w:eastAsia="Times New Roman" w:hAnsi="Times New Roman" w:cs="Times New Roman"/>
                <w:b/>
                <w:bCs/>
                <w:sz w:val="18"/>
                <w:szCs w:val="18"/>
                <w:lang w:eastAsia="cs-CZ"/>
              </w:rPr>
              <w:t xml:space="preserve">Vzato na vědomí / </w:t>
            </w:r>
            <w:r w:rsidRPr="003560F9">
              <w:rPr>
                <w:rFonts w:ascii="Times New Roman" w:eastAsia="Times New Roman" w:hAnsi="Times New Roman" w:cs="Times New Roman"/>
                <w:b/>
                <w:bCs/>
                <w:i/>
                <w:sz w:val="18"/>
                <w:szCs w:val="18"/>
                <w:lang w:eastAsia="cs-CZ"/>
              </w:rPr>
              <w:t xml:space="preserve">Taken into account </w:t>
            </w:r>
          </w:p>
        </w:tc>
      </w:tr>
      <w:tr w:rsidR="00864ECD" w:rsidRPr="003560F9" w:rsidTr="009F1814">
        <w:trPr>
          <w:cantSplit/>
          <w:trHeight w:val="454"/>
        </w:trPr>
        <w:tc>
          <w:tcPr>
            <w:tcW w:w="7416" w:type="dxa"/>
            <w:vMerge/>
          </w:tcPr>
          <w:p w:rsidR="00864ECD" w:rsidRPr="003560F9" w:rsidRDefault="00864ECD" w:rsidP="009F1814">
            <w:pPr>
              <w:spacing w:after="0" w:line="240" w:lineRule="auto"/>
              <w:rPr>
                <w:rFonts w:ascii="Times New Roman" w:eastAsia="Times New Roman" w:hAnsi="Times New Roman" w:cs="Times New Roman"/>
                <w:i/>
                <w:sz w:val="18"/>
                <w:szCs w:val="18"/>
                <w:lang w:eastAsia="cs-CZ"/>
              </w:rPr>
            </w:pPr>
          </w:p>
        </w:tc>
        <w:tc>
          <w:tcPr>
            <w:tcW w:w="736" w:type="dxa"/>
          </w:tcPr>
          <w:p w:rsidR="00864ECD" w:rsidRPr="003560F9" w:rsidRDefault="00864ECD" w:rsidP="009F1814">
            <w:pPr>
              <w:spacing w:after="0" w:line="240" w:lineRule="auto"/>
              <w:rPr>
                <w:rFonts w:ascii="Times New Roman" w:eastAsia="Times New Roman" w:hAnsi="Times New Roman" w:cs="Times New Roman"/>
                <w:b/>
                <w:bCs/>
                <w:sz w:val="18"/>
                <w:szCs w:val="18"/>
                <w:lang w:eastAsia="cs-CZ"/>
              </w:rPr>
            </w:pPr>
            <w:r w:rsidRPr="003560F9">
              <w:rPr>
                <w:rFonts w:ascii="Times New Roman" w:eastAsia="Times New Roman" w:hAnsi="Times New Roman" w:cs="Times New Roman"/>
                <w:b/>
                <w:bCs/>
                <w:sz w:val="18"/>
                <w:szCs w:val="18"/>
                <w:lang w:eastAsia="cs-CZ"/>
              </w:rPr>
              <w:t>ANO</w:t>
            </w:r>
          </w:p>
          <w:p w:rsidR="00864ECD" w:rsidRPr="003560F9" w:rsidRDefault="00864ECD" w:rsidP="009F1814">
            <w:pPr>
              <w:spacing w:after="0" w:line="240" w:lineRule="auto"/>
              <w:rPr>
                <w:rFonts w:ascii="Times New Roman" w:eastAsia="Times New Roman" w:hAnsi="Times New Roman" w:cs="Times New Roman"/>
                <w:b/>
                <w:bCs/>
                <w:i/>
                <w:sz w:val="18"/>
                <w:szCs w:val="18"/>
                <w:lang w:eastAsia="cs-CZ"/>
              </w:rPr>
            </w:pPr>
            <w:r w:rsidRPr="003560F9">
              <w:rPr>
                <w:rFonts w:ascii="Times New Roman" w:eastAsia="Times New Roman" w:hAnsi="Times New Roman" w:cs="Times New Roman"/>
                <w:b/>
                <w:bCs/>
                <w:i/>
                <w:sz w:val="18"/>
                <w:szCs w:val="18"/>
                <w:lang w:eastAsia="cs-CZ"/>
              </w:rPr>
              <w:t>Yes</w:t>
            </w:r>
          </w:p>
        </w:tc>
        <w:tc>
          <w:tcPr>
            <w:tcW w:w="536" w:type="dxa"/>
          </w:tcPr>
          <w:p w:rsidR="00864ECD" w:rsidRPr="003560F9" w:rsidRDefault="00864ECD" w:rsidP="009F1814">
            <w:pPr>
              <w:spacing w:after="0" w:line="240" w:lineRule="auto"/>
              <w:rPr>
                <w:rFonts w:ascii="Times New Roman" w:eastAsia="Times New Roman" w:hAnsi="Times New Roman" w:cs="Times New Roman"/>
                <w:b/>
                <w:bCs/>
                <w:sz w:val="18"/>
                <w:szCs w:val="18"/>
                <w:lang w:eastAsia="cs-CZ"/>
              </w:rPr>
            </w:pPr>
            <w:r w:rsidRPr="003560F9">
              <w:rPr>
                <w:rFonts w:ascii="Times New Roman" w:eastAsia="Times New Roman" w:hAnsi="Times New Roman" w:cs="Times New Roman"/>
                <w:b/>
                <w:bCs/>
                <w:sz w:val="18"/>
                <w:szCs w:val="18"/>
                <w:lang w:eastAsia="cs-CZ"/>
              </w:rPr>
              <w:t xml:space="preserve">NE </w:t>
            </w:r>
          </w:p>
          <w:p w:rsidR="00864ECD" w:rsidRPr="003560F9" w:rsidRDefault="00864ECD" w:rsidP="009F1814">
            <w:pPr>
              <w:spacing w:after="0" w:line="240" w:lineRule="auto"/>
              <w:rPr>
                <w:rFonts w:ascii="Times New Roman" w:eastAsia="Times New Roman" w:hAnsi="Times New Roman" w:cs="Times New Roman"/>
                <w:b/>
                <w:bCs/>
                <w:sz w:val="18"/>
                <w:szCs w:val="18"/>
                <w:lang w:eastAsia="cs-CZ"/>
              </w:rPr>
            </w:pPr>
            <w:r w:rsidRPr="003560F9">
              <w:rPr>
                <w:rFonts w:ascii="Times New Roman" w:eastAsia="Times New Roman" w:hAnsi="Times New Roman" w:cs="Times New Roman"/>
                <w:b/>
                <w:bCs/>
                <w:i/>
                <w:sz w:val="18"/>
                <w:szCs w:val="18"/>
                <w:lang w:eastAsia="cs-CZ"/>
              </w:rPr>
              <w:t>No</w:t>
            </w:r>
          </w:p>
        </w:tc>
        <w:tc>
          <w:tcPr>
            <w:tcW w:w="780" w:type="dxa"/>
          </w:tcPr>
          <w:p w:rsidR="00864ECD" w:rsidRPr="003560F9" w:rsidRDefault="00864ECD" w:rsidP="009F1814">
            <w:pPr>
              <w:spacing w:after="0" w:line="240" w:lineRule="auto"/>
              <w:rPr>
                <w:rFonts w:ascii="Times New Roman" w:eastAsia="Times New Roman" w:hAnsi="Times New Roman" w:cs="Times New Roman"/>
                <w:b/>
                <w:bCs/>
                <w:sz w:val="18"/>
                <w:szCs w:val="18"/>
                <w:lang w:eastAsia="cs-CZ"/>
              </w:rPr>
            </w:pPr>
            <w:r w:rsidRPr="003560F9">
              <w:rPr>
                <w:rFonts w:ascii="Times New Roman" w:eastAsia="Times New Roman" w:hAnsi="Times New Roman" w:cs="Times New Roman"/>
                <w:b/>
                <w:bCs/>
                <w:sz w:val="18"/>
                <w:szCs w:val="18"/>
                <w:lang w:eastAsia="cs-CZ"/>
              </w:rPr>
              <w:t>ANO</w:t>
            </w:r>
          </w:p>
          <w:p w:rsidR="00864ECD" w:rsidRPr="003560F9" w:rsidRDefault="00864ECD" w:rsidP="009F1814">
            <w:pPr>
              <w:spacing w:after="0" w:line="240" w:lineRule="auto"/>
              <w:rPr>
                <w:rFonts w:ascii="Times New Roman" w:eastAsia="Times New Roman" w:hAnsi="Times New Roman" w:cs="Times New Roman"/>
                <w:b/>
                <w:bCs/>
                <w:sz w:val="18"/>
                <w:szCs w:val="18"/>
                <w:lang w:eastAsia="cs-CZ"/>
              </w:rPr>
            </w:pPr>
            <w:r w:rsidRPr="003560F9">
              <w:rPr>
                <w:rFonts w:ascii="Times New Roman" w:eastAsia="Times New Roman" w:hAnsi="Times New Roman" w:cs="Times New Roman"/>
                <w:b/>
                <w:bCs/>
                <w:i/>
                <w:sz w:val="18"/>
                <w:szCs w:val="18"/>
                <w:lang w:eastAsia="cs-CZ"/>
              </w:rPr>
              <w:t>Yes</w:t>
            </w:r>
          </w:p>
        </w:tc>
        <w:tc>
          <w:tcPr>
            <w:tcW w:w="536" w:type="dxa"/>
          </w:tcPr>
          <w:p w:rsidR="00864ECD" w:rsidRPr="003560F9" w:rsidRDefault="00864ECD" w:rsidP="009F1814">
            <w:pPr>
              <w:spacing w:after="0" w:line="240" w:lineRule="auto"/>
              <w:rPr>
                <w:rFonts w:ascii="Times New Roman" w:eastAsia="Times New Roman" w:hAnsi="Times New Roman" w:cs="Times New Roman"/>
                <w:b/>
                <w:bCs/>
                <w:sz w:val="18"/>
                <w:szCs w:val="18"/>
                <w:lang w:eastAsia="cs-CZ"/>
              </w:rPr>
            </w:pPr>
            <w:r w:rsidRPr="003560F9">
              <w:rPr>
                <w:rFonts w:ascii="Times New Roman" w:eastAsia="Times New Roman" w:hAnsi="Times New Roman" w:cs="Times New Roman"/>
                <w:b/>
                <w:bCs/>
                <w:sz w:val="18"/>
                <w:szCs w:val="18"/>
                <w:lang w:eastAsia="cs-CZ"/>
              </w:rPr>
              <w:t xml:space="preserve">NE </w:t>
            </w:r>
          </w:p>
          <w:p w:rsidR="00864ECD" w:rsidRPr="003560F9" w:rsidRDefault="00864ECD" w:rsidP="009F1814">
            <w:pPr>
              <w:spacing w:after="0" w:line="240" w:lineRule="auto"/>
              <w:rPr>
                <w:rFonts w:ascii="Times New Roman" w:eastAsia="Times New Roman" w:hAnsi="Times New Roman" w:cs="Times New Roman"/>
                <w:b/>
                <w:bCs/>
                <w:i/>
                <w:sz w:val="18"/>
                <w:szCs w:val="18"/>
                <w:lang w:eastAsia="cs-CZ"/>
              </w:rPr>
            </w:pPr>
            <w:r w:rsidRPr="003560F9">
              <w:rPr>
                <w:rFonts w:ascii="Times New Roman" w:eastAsia="Times New Roman" w:hAnsi="Times New Roman" w:cs="Times New Roman"/>
                <w:b/>
                <w:bCs/>
                <w:i/>
                <w:sz w:val="18"/>
                <w:szCs w:val="18"/>
                <w:lang w:eastAsia="cs-CZ"/>
              </w:rPr>
              <w:t>No</w:t>
            </w:r>
          </w:p>
        </w:tc>
      </w:tr>
      <w:tr w:rsidR="00864ECD" w:rsidRPr="003560F9" w:rsidTr="009F1814">
        <w:trPr>
          <w:trHeight w:val="340"/>
        </w:trPr>
        <w:tc>
          <w:tcPr>
            <w:tcW w:w="7416" w:type="dxa"/>
          </w:tcPr>
          <w:p w:rsidR="00864ECD" w:rsidRPr="003560F9" w:rsidRDefault="00864ECD" w:rsidP="009F18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Investigator´s brochure, Edition 9, Release date: 12 Mar 2014</w:t>
            </w:r>
          </w:p>
        </w:tc>
        <w:tc>
          <w:tcPr>
            <w:tcW w:w="736" w:type="dxa"/>
          </w:tcPr>
          <w:p w:rsidR="00864ECD" w:rsidRPr="003560F9" w:rsidRDefault="00864ECD" w:rsidP="009F181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64ECD" w:rsidRPr="003560F9" w:rsidRDefault="00864ECD" w:rsidP="009F1814">
            <w:pPr>
              <w:spacing w:after="0" w:line="240" w:lineRule="auto"/>
              <w:rPr>
                <w:rFonts w:ascii="Times New Roman" w:eastAsia="Times New Roman" w:hAnsi="Times New Roman" w:cs="Times New Roman"/>
                <w:sz w:val="18"/>
                <w:szCs w:val="18"/>
                <w:lang w:eastAsia="cs-CZ"/>
              </w:rPr>
            </w:pPr>
            <w:r w:rsidRPr="003560F9">
              <w:rPr>
                <w:rFonts w:ascii="Times New Roman" w:eastAsia="Times New Roman" w:hAnsi="Times New Roman" w:cs="Times New Roman"/>
                <w:sz w:val="18"/>
                <w:szCs w:val="18"/>
                <w:lang w:eastAsia="cs-CZ"/>
              </w:rPr>
              <w:sym w:font="Wingdings 2" w:char="F0A3"/>
            </w:r>
          </w:p>
        </w:tc>
        <w:tc>
          <w:tcPr>
            <w:tcW w:w="780" w:type="dxa"/>
          </w:tcPr>
          <w:p w:rsidR="00864ECD" w:rsidRPr="003560F9" w:rsidRDefault="00864ECD" w:rsidP="009F181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64ECD" w:rsidRPr="003560F9" w:rsidRDefault="00864ECD" w:rsidP="009F1814">
            <w:pPr>
              <w:spacing w:after="0" w:line="240" w:lineRule="auto"/>
              <w:rPr>
                <w:rFonts w:ascii="Times New Roman" w:eastAsia="Times New Roman" w:hAnsi="Times New Roman" w:cs="Times New Roman"/>
                <w:sz w:val="18"/>
                <w:szCs w:val="18"/>
                <w:lang w:eastAsia="cs-CZ"/>
              </w:rPr>
            </w:pPr>
            <w:r w:rsidRPr="003560F9">
              <w:rPr>
                <w:rFonts w:ascii="Times New Roman" w:eastAsia="Times New Roman" w:hAnsi="Times New Roman" w:cs="Times New Roman"/>
                <w:sz w:val="18"/>
                <w:szCs w:val="18"/>
                <w:lang w:eastAsia="cs-CZ"/>
              </w:rPr>
              <w:sym w:font="Wingdings 2" w:char="F0A3"/>
            </w:r>
          </w:p>
        </w:tc>
      </w:tr>
    </w:tbl>
    <w:p w:rsidR="00864ECD" w:rsidRDefault="00864ECD" w:rsidP="00864ECD">
      <w:pPr>
        <w:spacing w:after="0" w:line="240" w:lineRule="auto"/>
        <w:rPr>
          <w:rFonts w:ascii="Times New Roman" w:eastAsia="Times New Roman" w:hAnsi="Times New Roman" w:cs="Times New Roman"/>
          <w:lang w:eastAsia="cs-CZ"/>
        </w:rPr>
      </w:pPr>
    </w:p>
    <w:p w:rsidR="00864ECD" w:rsidRPr="003560F9" w:rsidRDefault="00864ECD" w:rsidP="00864ECD">
      <w:pPr>
        <w:spacing w:after="0" w:line="240" w:lineRule="auto"/>
        <w:rPr>
          <w:rFonts w:ascii="Times New Roman" w:eastAsia="Times New Roman" w:hAnsi="Times New Roman" w:cs="Times New Roman"/>
          <w:lang w:eastAsia="cs-CZ"/>
        </w:rPr>
      </w:pPr>
      <w:r w:rsidRPr="003560F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3560F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864ECD" w:rsidRPr="003560F9" w:rsidRDefault="00864ECD" w:rsidP="00864ECD">
      <w:pPr>
        <w:spacing w:after="0" w:line="240" w:lineRule="auto"/>
        <w:rPr>
          <w:rFonts w:ascii="Times New Roman" w:eastAsia="Times New Roman" w:hAnsi="Times New Roman" w:cs="Times New Roman"/>
          <w:i/>
          <w:lang w:eastAsia="cs-CZ"/>
        </w:rPr>
      </w:pPr>
      <w:r w:rsidRPr="003560F9">
        <w:rPr>
          <w:rFonts w:ascii="Times New Roman" w:eastAsia="Times New Roman" w:hAnsi="Times New Roman" w:cs="Times New Roman"/>
          <w:i/>
          <w:lang w:eastAsia="cs-CZ"/>
        </w:rPr>
        <w:t xml:space="preserve"> </w:t>
      </w:r>
      <w:r w:rsidRPr="003560F9">
        <w:rPr>
          <w:rFonts w:ascii="Times New Roman" w:eastAsia="Times New Roman" w:hAnsi="Times New Roman" w:cs="Times New Roman"/>
          <w:lang w:eastAsia="cs-CZ"/>
        </w:rPr>
        <w:sym w:font="Wingdings 2" w:char="F054"/>
      </w:r>
      <w:r w:rsidRPr="003560F9">
        <w:rPr>
          <w:rFonts w:ascii="Times New Roman" w:eastAsia="Times New Roman" w:hAnsi="Times New Roman" w:cs="Times New Roman"/>
          <w:lang w:eastAsia="cs-CZ"/>
        </w:rPr>
        <w:t xml:space="preserve"> Ano/</w:t>
      </w:r>
      <w:r w:rsidRPr="003560F9">
        <w:rPr>
          <w:rFonts w:ascii="Times New Roman" w:eastAsia="Times New Roman" w:hAnsi="Times New Roman" w:cs="Times New Roman"/>
          <w:i/>
          <w:lang w:eastAsia="cs-CZ"/>
        </w:rPr>
        <w:t>Yes</w:t>
      </w:r>
      <w:r w:rsidRPr="003560F9">
        <w:rPr>
          <w:rFonts w:ascii="Times New Roman" w:eastAsia="Times New Roman" w:hAnsi="Times New Roman" w:cs="Times New Roman"/>
          <w:lang w:eastAsia="cs-CZ"/>
        </w:rPr>
        <w:t xml:space="preserve">       </w:t>
      </w:r>
      <w:r w:rsidR="00415BD1" w:rsidRPr="003560F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3560F9">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3560F9">
        <w:rPr>
          <w:rFonts w:ascii="Times New Roman" w:eastAsia="Times New Roman" w:hAnsi="Times New Roman" w:cs="Times New Roman"/>
          <w:lang w:eastAsia="cs-CZ"/>
        </w:rPr>
        <w:fldChar w:fldCharType="end"/>
      </w:r>
      <w:r w:rsidRPr="003560F9">
        <w:rPr>
          <w:rFonts w:ascii="Times New Roman" w:eastAsia="Times New Roman" w:hAnsi="Times New Roman" w:cs="Times New Roman"/>
          <w:lang w:eastAsia="cs-CZ"/>
        </w:rPr>
        <w:t>Ne/</w:t>
      </w:r>
      <w:r w:rsidRPr="003560F9">
        <w:rPr>
          <w:rFonts w:ascii="Times New Roman" w:eastAsia="Times New Roman" w:hAnsi="Times New Roman" w:cs="Times New Roman"/>
          <w:i/>
          <w:lang w:eastAsia="cs-CZ"/>
        </w:rPr>
        <w:t>No</w:t>
      </w:r>
      <w:r w:rsidRPr="003560F9">
        <w:rPr>
          <w:rFonts w:ascii="Times New Roman" w:eastAsia="Times New Roman" w:hAnsi="Times New Roman" w:cs="Times New Roman"/>
          <w:lang w:eastAsia="cs-CZ"/>
        </w:rPr>
        <w:t xml:space="preserve">           </w:t>
      </w:r>
    </w:p>
    <w:p w:rsidR="00864ECD" w:rsidRPr="003560F9" w:rsidRDefault="00864ECD" w:rsidP="00864ECD">
      <w:pPr>
        <w:spacing w:after="0" w:line="240" w:lineRule="auto"/>
        <w:rPr>
          <w:rFonts w:ascii="Times New Roman" w:eastAsia="Times New Roman" w:hAnsi="Times New Roman" w:cs="Times New Roman"/>
          <w:szCs w:val="24"/>
          <w:lang w:eastAsia="cs-CZ"/>
        </w:rPr>
      </w:pPr>
      <w:r w:rsidRPr="003560F9">
        <w:rPr>
          <w:rFonts w:ascii="Times New Roman" w:eastAsia="Times New Roman" w:hAnsi="Times New Roman" w:cs="Times New Roman"/>
          <w:lang w:eastAsia="cs-CZ"/>
        </w:rPr>
        <w:t xml:space="preserve">                                                                                               </w:t>
      </w:r>
      <w:r w:rsidRPr="003560F9">
        <w:rPr>
          <w:rFonts w:ascii="Times New Roman" w:eastAsia="Times New Roman" w:hAnsi="Times New Roman" w:cs="Times New Roman"/>
          <w:szCs w:val="24"/>
          <w:lang w:eastAsia="cs-CZ"/>
        </w:rPr>
        <w:tab/>
      </w:r>
      <w:r w:rsidRPr="003560F9">
        <w:rPr>
          <w:rFonts w:ascii="Times New Roman" w:eastAsia="Times New Roman" w:hAnsi="Times New Roman" w:cs="Times New Roman"/>
          <w:szCs w:val="24"/>
          <w:lang w:eastAsia="cs-CZ"/>
        </w:rPr>
        <w:tab/>
      </w:r>
      <w:r w:rsidRPr="003560F9">
        <w:rPr>
          <w:rFonts w:ascii="Times New Roman" w:eastAsia="Times New Roman" w:hAnsi="Times New Roman" w:cs="Times New Roman"/>
          <w:szCs w:val="24"/>
          <w:lang w:eastAsia="cs-CZ"/>
        </w:rPr>
        <w:tab/>
      </w:r>
      <w:r w:rsidRPr="003560F9">
        <w:rPr>
          <w:rFonts w:ascii="Times New Roman" w:eastAsia="Times New Roman" w:hAnsi="Times New Roman" w:cs="Times New Roman"/>
          <w:szCs w:val="24"/>
          <w:lang w:eastAsia="cs-CZ"/>
        </w:rPr>
        <w:tab/>
      </w:r>
      <w:r w:rsidRPr="003560F9">
        <w:rPr>
          <w:rFonts w:ascii="Times New Roman" w:eastAsia="Times New Roman" w:hAnsi="Times New Roman" w:cs="Times New Roman"/>
          <w:szCs w:val="24"/>
          <w:lang w:eastAsia="cs-CZ"/>
        </w:rPr>
        <w:tab/>
        <w:t xml:space="preserve">            </w:t>
      </w:r>
      <w:r w:rsidRPr="003560F9">
        <w:rPr>
          <w:rFonts w:ascii="Times New Roman" w:eastAsia="Times New Roman" w:hAnsi="Times New Roman" w:cs="Times New Roman"/>
          <w:szCs w:val="24"/>
          <w:lang w:eastAsia="cs-CZ"/>
        </w:rPr>
        <w:tab/>
      </w:r>
      <w:r w:rsidRPr="003560F9">
        <w:rPr>
          <w:rFonts w:ascii="Times New Roman" w:eastAsia="Times New Roman" w:hAnsi="Times New Roman" w:cs="Times New Roman"/>
          <w:szCs w:val="24"/>
          <w:lang w:eastAsia="cs-CZ"/>
        </w:rPr>
        <w:tab/>
      </w:r>
      <w:r w:rsidRPr="003560F9">
        <w:rPr>
          <w:rFonts w:ascii="Times New Roman" w:eastAsia="Times New Roman" w:hAnsi="Times New Roman" w:cs="Times New Roman"/>
          <w:szCs w:val="24"/>
          <w:lang w:eastAsia="cs-CZ"/>
        </w:rPr>
        <w:tab/>
      </w:r>
      <w:r w:rsidRPr="003560F9">
        <w:rPr>
          <w:rFonts w:ascii="Times New Roman" w:eastAsia="Times New Roman" w:hAnsi="Times New Roman" w:cs="Times New Roman"/>
          <w:szCs w:val="24"/>
          <w:lang w:eastAsia="cs-CZ"/>
        </w:rPr>
        <w:tab/>
      </w:r>
      <w:r w:rsidRPr="003560F9">
        <w:rPr>
          <w:rFonts w:ascii="Times New Roman" w:eastAsia="Times New Roman" w:hAnsi="Times New Roman" w:cs="Times New Roman"/>
          <w:szCs w:val="24"/>
          <w:lang w:eastAsia="cs-CZ"/>
        </w:rPr>
        <w:tab/>
      </w:r>
      <w:r w:rsidRPr="003560F9">
        <w:rPr>
          <w:rFonts w:ascii="Times New Roman" w:eastAsia="Times New Roman" w:hAnsi="Times New Roman" w:cs="Times New Roman"/>
          <w:szCs w:val="24"/>
          <w:lang w:eastAsia="cs-CZ"/>
        </w:rPr>
        <w:tab/>
        <w:t xml:space="preserve"> </w:t>
      </w:r>
      <w:r w:rsidRPr="003560F9">
        <w:rPr>
          <w:rFonts w:ascii="Times New Roman" w:eastAsia="Times New Roman" w:hAnsi="Times New Roman" w:cs="Times New Roman"/>
          <w:szCs w:val="24"/>
          <w:lang w:eastAsia="cs-CZ"/>
        </w:rPr>
        <w:tab/>
        <w:t xml:space="preserve">                                                                              </w:t>
      </w:r>
    </w:p>
    <w:p w:rsidR="00864ECD" w:rsidRPr="003560F9" w:rsidRDefault="00864ECD" w:rsidP="00864ECD">
      <w:pPr>
        <w:spacing w:after="0" w:line="240" w:lineRule="auto"/>
        <w:rPr>
          <w:rFonts w:ascii="Times New Roman" w:eastAsia="Times New Roman" w:hAnsi="Times New Roman" w:cs="Times New Roman"/>
          <w:sz w:val="18"/>
          <w:szCs w:val="18"/>
          <w:lang w:eastAsia="cs-CZ"/>
        </w:rPr>
      </w:pPr>
    </w:p>
    <w:p w:rsidR="00864ECD" w:rsidRDefault="00864ECD" w:rsidP="00864ECD"/>
    <w:p w:rsidR="00864ECD" w:rsidRPr="00315C08" w:rsidRDefault="00864ECD" w:rsidP="00864ECD">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864ECD" w:rsidRPr="00315C08" w:rsidRDefault="00864ECD" w:rsidP="00864ECD">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864ECD" w:rsidRPr="00315C08" w:rsidRDefault="00864ECD" w:rsidP="00864ECD">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864ECD" w:rsidRDefault="00864ECD" w:rsidP="00864ECD">
      <w:pPr>
        <w:spacing w:after="0" w:line="240" w:lineRule="auto"/>
        <w:rPr>
          <w:rFonts w:ascii="Times New Roman" w:eastAsia="Times New Roman" w:hAnsi="Times New Roman" w:cs="Times New Roman"/>
          <w:sz w:val="16"/>
          <w:szCs w:val="24"/>
          <w:lang w:eastAsia="cs-CZ"/>
        </w:rPr>
      </w:pPr>
    </w:p>
    <w:p w:rsidR="00864ECD" w:rsidRDefault="00864ECD" w:rsidP="00864ECD">
      <w:pPr>
        <w:spacing w:after="0" w:line="240" w:lineRule="auto"/>
        <w:rPr>
          <w:rFonts w:ascii="Times New Roman" w:eastAsia="Times New Roman" w:hAnsi="Times New Roman" w:cs="Times New Roman"/>
          <w:sz w:val="16"/>
          <w:szCs w:val="24"/>
          <w:lang w:eastAsia="cs-CZ"/>
        </w:rPr>
      </w:pPr>
    </w:p>
    <w:p w:rsidR="00864ECD" w:rsidRDefault="00864ECD" w:rsidP="00864ECD">
      <w:pPr>
        <w:spacing w:after="0" w:line="240" w:lineRule="auto"/>
        <w:rPr>
          <w:rFonts w:ascii="Times New Roman" w:eastAsia="Times New Roman" w:hAnsi="Times New Roman" w:cs="Times New Roman"/>
          <w:sz w:val="16"/>
          <w:szCs w:val="24"/>
          <w:lang w:eastAsia="cs-CZ"/>
        </w:rPr>
      </w:pPr>
    </w:p>
    <w:p w:rsidR="00864ECD" w:rsidRDefault="00864ECD" w:rsidP="00864ECD">
      <w:pPr>
        <w:spacing w:after="0" w:line="240" w:lineRule="auto"/>
        <w:rPr>
          <w:rFonts w:ascii="Times New Roman" w:eastAsia="Times New Roman" w:hAnsi="Times New Roman" w:cs="Times New Roman"/>
          <w:sz w:val="16"/>
          <w:szCs w:val="24"/>
          <w:lang w:eastAsia="cs-CZ"/>
        </w:rPr>
      </w:pPr>
    </w:p>
    <w:p w:rsidR="00864ECD" w:rsidRDefault="00864ECD" w:rsidP="00864ECD">
      <w:pPr>
        <w:spacing w:after="0" w:line="240" w:lineRule="auto"/>
        <w:rPr>
          <w:rFonts w:ascii="Times New Roman" w:eastAsia="Times New Roman" w:hAnsi="Times New Roman" w:cs="Times New Roman"/>
          <w:sz w:val="16"/>
          <w:szCs w:val="24"/>
          <w:lang w:eastAsia="cs-CZ"/>
        </w:rPr>
      </w:pPr>
    </w:p>
    <w:p w:rsidR="00864ECD" w:rsidRDefault="00864ECD" w:rsidP="00864ECD">
      <w:pPr>
        <w:spacing w:after="0" w:line="240" w:lineRule="auto"/>
        <w:rPr>
          <w:rFonts w:ascii="Times New Roman" w:eastAsia="Times New Roman" w:hAnsi="Times New Roman" w:cs="Times New Roman"/>
          <w:sz w:val="16"/>
          <w:szCs w:val="24"/>
          <w:lang w:eastAsia="cs-CZ"/>
        </w:rPr>
      </w:pPr>
    </w:p>
    <w:p w:rsidR="00864ECD" w:rsidRDefault="00864ECD" w:rsidP="00864ECD">
      <w:pPr>
        <w:spacing w:after="0" w:line="240" w:lineRule="auto"/>
        <w:rPr>
          <w:rFonts w:ascii="Times New Roman" w:eastAsia="Times New Roman" w:hAnsi="Times New Roman" w:cs="Times New Roman"/>
          <w:sz w:val="16"/>
          <w:szCs w:val="24"/>
          <w:lang w:eastAsia="cs-CZ"/>
        </w:rPr>
      </w:pPr>
    </w:p>
    <w:p w:rsidR="00864ECD" w:rsidRPr="00315C08" w:rsidRDefault="00864ECD" w:rsidP="00864ECD">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864ECD" w:rsidRPr="00315C08" w:rsidRDefault="00864ECD" w:rsidP="00864ECD">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864ECD" w:rsidRPr="00315C08" w:rsidRDefault="00864ECD" w:rsidP="00864ECD">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864ECD" w:rsidRPr="00315C08" w:rsidRDefault="00864ECD" w:rsidP="00864ECD">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864ECD" w:rsidRPr="00986F18" w:rsidRDefault="00864ECD" w:rsidP="00864ECD">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864ECD" w:rsidRDefault="00864ECD" w:rsidP="00864ECD">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864ECD" w:rsidRDefault="00864ECD" w:rsidP="00864ECD"/>
    <w:p w:rsidR="00864ECD" w:rsidRDefault="00864ECD" w:rsidP="00864ECD"/>
    <w:p w:rsidR="00864ECD" w:rsidRDefault="00864ECD" w:rsidP="00864ECD"/>
    <w:p w:rsidR="00864ECD" w:rsidRDefault="00864ECD" w:rsidP="00864ECD"/>
    <w:p w:rsidR="00864ECD" w:rsidRDefault="00864ECD" w:rsidP="00864ECD"/>
    <w:p w:rsidR="00864ECD" w:rsidRDefault="00864ECD" w:rsidP="00864ECD"/>
    <w:p w:rsidR="00864ECD" w:rsidRDefault="00864ECD" w:rsidP="00864ECD"/>
    <w:p w:rsidR="00864ECD" w:rsidRDefault="00864ECD" w:rsidP="00864ECD"/>
    <w:p w:rsidR="00864ECD" w:rsidRDefault="00864ECD" w:rsidP="00864ECD"/>
    <w:p w:rsidR="00D30DAD" w:rsidRPr="00D30DAD" w:rsidRDefault="00D30DAD" w:rsidP="00D30DAD">
      <w:pPr>
        <w:spacing w:after="0" w:line="240" w:lineRule="auto"/>
        <w:jc w:val="center"/>
        <w:rPr>
          <w:rFonts w:ascii="Times New Roman" w:eastAsia="Times New Roman" w:hAnsi="Times New Roman" w:cs="Times New Roman"/>
          <w:b/>
          <w:bCs/>
          <w:lang w:eastAsia="cs-CZ"/>
        </w:rPr>
      </w:pPr>
      <w:r w:rsidRPr="00D30DAD">
        <w:rPr>
          <w:rFonts w:ascii="Times New Roman" w:eastAsia="Times New Roman" w:hAnsi="Times New Roman" w:cs="Times New Roman"/>
          <w:b/>
          <w:bCs/>
          <w:lang w:eastAsia="cs-CZ"/>
        </w:rPr>
        <w:lastRenderedPageBreak/>
        <w:t>STANOVISKO ETICKÉ KOMISE KE KLINICKÉMU HODNOCENÍ</w:t>
      </w:r>
    </w:p>
    <w:p w:rsidR="00D30DAD" w:rsidRPr="00D30DAD" w:rsidRDefault="00D30DAD" w:rsidP="00D30DAD">
      <w:pPr>
        <w:spacing w:after="0" w:line="240" w:lineRule="auto"/>
        <w:jc w:val="center"/>
        <w:rPr>
          <w:rFonts w:ascii="Times New Roman" w:eastAsia="Times New Roman" w:hAnsi="Times New Roman" w:cs="Times New Roman"/>
          <w:bCs/>
          <w:i/>
          <w:lang w:eastAsia="cs-CZ"/>
        </w:rPr>
      </w:pPr>
      <w:r w:rsidRPr="00D30DAD">
        <w:rPr>
          <w:rFonts w:ascii="Times New Roman" w:eastAsia="Times New Roman" w:hAnsi="Times New Roman" w:cs="Times New Roman"/>
          <w:bCs/>
          <w:i/>
          <w:lang w:eastAsia="cs-CZ"/>
        </w:rPr>
        <w:t xml:space="preserve">Opinion of the Ethics Committee on Clinical Trial  </w:t>
      </w:r>
    </w:p>
    <w:p w:rsidR="00D30DAD" w:rsidRPr="00D30DAD" w:rsidRDefault="00D30DAD" w:rsidP="00D30DAD">
      <w:pPr>
        <w:spacing w:after="0" w:line="240" w:lineRule="auto"/>
        <w:jc w:val="center"/>
        <w:rPr>
          <w:rFonts w:ascii="Times New Roman" w:eastAsia="Times New Roman" w:hAnsi="Times New Roman" w:cs="Times New Roman"/>
          <w:b/>
          <w:bCs/>
          <w:i/>
          <w:lang w:eastAsia="cs-CZ"/>
        </w:rPr>
      </w:pPr>
    </w:p>
    <w:p w:rsidR="00D30DAD" w:rsidRPr="00D30DAD" w:rsidRDefault="00D30DAD" w:rsidP="00D30DAD">
      <w:pPr>
        <w:spacing w:after="0" w:line="240" w:lineRule="auto"/>
        <w:rPr>
          <w:rFonts w:ascii="Times New Roman" w:eastAsia="Times New Roman" w:hAnsi="Times New Roman" w:cs="Times New Roman"/>
          <w:lang w:eastAsia="cs-CZ"/>
        </w:rPr>
      </w:pPr>
      <w:r w:rsidRPr="00D30DAD">
        <w:rPr>
          <w:rFonts w:ascii="Wingdings 2" w:eastAsia="Times New Roman" w:hAnsi="Wingdings 2" w:cs="Times New Roman"/>
          <w:lang w:eastAsia="cs-CZ"/>
        </w:rPr>
        <w:t></w:t>
      </w:r>
      <w:r w:rsidRPr="00D30DAD">
        <w:rPr>
          <w:rFonts w:ascii="Times New Roman" w:eastAsia="Times New Roman" w:hAnsi="Times New Roman" w:cs="Times New Roman"/>
          <w:lang w:eastAsia="cs-CZ"/>
        </w:rPr>
        <w:t xml:space="preserve">  Multicentrické KH, je požadováno stanovisko multicentrické EK pro všechna centra/</w:t>
      </w:r>
      <w:r w:rsidRPr="00D30DAD">
        <w:rPr>
          <w:rFonts w:ascii="Times New Roman" w:eastAsia="Times New Roman" w:hAnsi="Times New Roman" w:cs="Times New Roman"/>
          <w:i/>
          <w:lang w:eastAsia="cs-CZ"/>
        </w:rPr>
        <w:t>Multi-centric clinical trial, opinion issued by Ethics Committee for Multi-Centric Clinical Trials is required</w:t>
      </w:r>
    </w:p>
    <w:p w:rsidR="00D30DAD" w:rsidRPr="00D30DAD" w:rsidRDefault="00D30DAD" w:rsidP="00D30DAD">
      <w:pPr>
        <w:spacing w:after="0" w:line="240" w:lineRule="auto"/>
        <w:rPr>
          <w:rFonts w:ascii="Times New Roman" w:eastAsia="Times New Roman" w:hAnsi="Times New Roman" w:cs="Times New Roman"/>
          <w:i/>
          <w:lang w:eastAsia="cs-CZ"/>
        </w:rPr>
      </w:pPr>
      <w:r w:rsidRPr="00D30DAD">
        <w:rPr>
          <w:rFonts w:ascii="Wingdings 2" w:eastAsia="Times New Roman" w:hAnsi="Wingdings 2" w:cs="Times New Roman"/>
          <w:lang w:eastAsia="cs-CZ"/>
        </w:rPr>
        <w:t></w:t>
      </w:r>
      <w:r w:rsidRPr="00D30DAD">
        <w:rPr>
          <w:rFonts w:ascii="Times New Roman" w:eastAsia="Times New Roman" w:hAnsi="Times New Roman" w:cs="Times New Roman"/>
          <w:lang w:eastAsia="cs-CZ"/>
        </w:rPr>
        <w:t xml:space="preserve">  Multicentrické KH, je požadováno stanovisko EK pro místní centrum (centra)/ </w:t>
      </w:r>
      <w:r w:rsidRPr="00D30DAD">
        <w:rPr>
          <w:rFonts w:ascii="Times New Roman" w:eastAsia="Times New Roman" w:hAnsi="Times New Roman" w:cs="Times New Roman"/>
          <w:i/>
          <w:lang w:eastAsia="cs-CZ"/>
        </w:rPr>
        <w:t>Multi-centric clinical trial, opinion issued by local Ethics Committee(s) is required</w:t>
      </w:r>
    </w:p>
    <w:p w:rsidR="00D30DAD" w:rsidRPr="00D30DAD" w:rsidRDefault="00415BD1" w:rsidP="00D30DAD">
      <w:pPr>
        <w:spacing w:after="0" w:line="240" w:lineRule="auto"/>
        <w:rPr>
          <w:rFonts w:ascii="Times New Roman" w:eastAsia="Times New Roman" w:hAnsi="Times New Roman" w:cs="Times New Roman"/>
          <w:i/>
          <w:lang w:eastAsia="cs-CZ"/>
        </w:rPr>
      </w:pPr>
      <w:r w:rsidRPr="00D30DA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30DAD" w:rsidRPr="00D30DA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30DAD">
        <w:rPr>
          <w:rFonts w:ascii="Times New Roman" w:eastAsia="Times New Roman" w:hAnsi="Times New Roman" w:cs="Times New Roman"/>
          <w:lang w:eastAsia="cs-CZ"/>
        </w:rPr>
        <w:fldChar w:fldCharType="end"/>
      </w:r>
      <w:r w:rsidR="00D30DAD" w:rsidRPr="00D30DAD">
        <w:rPr>
          <w:rFonts w:ascii="Times New Roman" w:eastAsia="Times New Roman" w:hAnsi="Times New Roman" w:cs="Times New Roman"/>
          <w:lang w:eastAsia="cs-CZ"/>
        </w:rPr>
        <w:t xml:space="preserve">  KH prováděné v jednom centru, požadováno stanovisko EK pro místní centrum (centra)/ </w:t>
      </w:r>
      <w:r w:rsidR="00D30DAD" w:rsidRPr="00D30DAD">
        <w:rPr>
          <w:rFonts w:ascii="Times New Roman" w:eastAsia="Times New Roman" w:hAnsi="Times New Roman" w:cs="Times New Roman"/>
          <w:i/>
          <w:lang w:eastAsia="cs-CZ"/>
        </w:rPr>
        <w:t>Clinical trial conducted in a single site, opinion of a local EC is required</w:t>
      </w:r>
    </w:p>
    <w:p w:rsidR="00D30DAD" w:rsidRPr="00D30DAD" w:rsidRDefault="00D30DAD" w:rsidP="00D30DAD">
      <w:pPr>
        <w:spacing w:after="0" w:line="240" w:lineRule="auto"/>
        <w:rPr>
          <w:rFonts w:ascii="Times New Roman" w:eastAsia="Times New Roman" w:hAnsi="Times New Roman" w:cs="Times New Roman"/>
          <w:b/>
          <w:bCs/>
          <w:lang w:eastAsia="cs-CZ"/>
        </w:rPr>
      </w:pPr>
    </w:p>
    <w:p w:rsidR="00D30DAD" w:rsidRPr="00D30DAD" w:rsidRDefault="00D30DAD" w:rsidP="00D30DAD">
      <w:pPr>
        <w:spacing w:after="0" w:line="240" w:lineRule="auto"/>
        <w:rPr>
          <w:rFonts w:ascii="Times New Roman" w:eastAsia="Times New Roman" w:hAnsi="Times New Roman" w:cs="Times New Roman"/>
          <w:b/>
          <w:bCs/>
          <w:lang w:eastAsia="cs-CZ"/>
        </w:rPr>
      </w:pPr>
      <w:r w:rsidRPr="00D30DAD">
        <w:rPr>
          <w:rFonts w:ascii="Times New Roman" w:eastAsia="Times New Roman" w:hAnsi="Times New Roman" w:cs="Times New Roman"/>
          <w:b/>
          <w:bCs/>
          <w:lang w:eastAsia="cs-CZ"/>
        </w:rPr>
        <w:t>Číslo jednací/</w:t>
      </w:r>
      <w:r w:rsidRPr="00D30DAD">
        <w:rPr>
          <w:rFonts w:ascii="Times New Roman" w:eastAsia="Times New Roman" w:hAnsi="Times New Roman" w:cs="Times New Roman"/>
          <w:i/>
          <w:lang w:eastAsia="cs-CZ"/>
        </w:rPr>
        <w:t>Reference number</w:t>
      </w:r>
      <w:r w:rsidRPr="00D30DAD">
        <w:rPr>
          <w:rFonts w:ascii="Times New Roman" w:eastAsia="Times New Roman" w:hAnsi="Times New Roman" w:cs="Times New Roman"/>
          <w:lang w:eastAsia="cs-CZ"/>
        </w:rPr>
        <w:t xml:space="preserve">:  </w:t>
      </w:r>
      <w:r w:rsidRPr="00D30DAD">
        <w:rPr>
          <w:rFonts w:ascii="Times New Roman" w:eastAsia="Times New Roman" w:hAnsi="Times New Roman" w:cs="Times New Roman"/>
          <w:b/>
          <w:lang w:eastAsia="cs-CZ"/>
        </w:rPr>
        <w:t>124/13 MEK 21</w:t>
      </w:r>
    </w:p>
    <w:p w:rsidR="00D30DAD" w:rsidRPr="00D30DAD" w:rsidRDefault="00D30DAD" w:rsidP="00D30DAD">
      <w:pPr>
        <w:spacing w:after="0" w:line="240" w:lineRule="auto"/>
        <w:rPr>
          <w:rFonts w:ascii="Times New Roman" w:eastAsia="Times New Roman" w:hAnsi="Times New Roman" w:cs="Times New Roman"/>
          <w:bCs/>
          <w:i/>
          <w:lang w:eastAsia="cs-CZ"/>
        </w:rPr>
      </w:pPr>
      <w:r w:rsidRPr="00D30DAD">
        <w:rPr>
          <w:rFonts w:ascii="Times New Roman" w:eastAsia="Times New Roman" w:hAnsi="Times New Roman" w:cs="Times New Roman"/>
          <w:b/>
          <w:bCs/>
          <w:lang w:eastAsia="cs-CZ"/>
        </w:rPr>
        <w:t>Název KH/</w:t>
      </w:r>
      <w:r w:rsidRPr="00D30DAD">
        <w:rPr>
          <w:rFonts w:ascii="Times New Roman" w:eastAsia="Times New Roman" w:hAnsi="Times New Roman" w:cs="Times New Roman"/>
          <w:i/>
          <w:lang w:eastAsia="cs-CZ"/>
        </w:rPr>
        <w:t>Full Title of Clinical Trial</w:t>
      </w:r>
      <w:r w:rsidRPr="00D30DAD">
        <w:rPr>
          <w:rFonts w:ascii="Times New Roman" w:eastAsia="Times New Roman" w:hAnsi="Times New Roman" w:cs="Times New Roman"/>
          <w:bCs/>
          <w:lang w:eastAsia="cs-CZ"/>
        </w:rPr>
        <w:t xml:space="preserve">: </w:t>
      </w:r>
      <w:r w:rsidRPr="00D30DAD">
        <w:rPr>
          <w:rFonts w:ascii="Times New Roman" w:eastAsia="Times New Roman" w:hAnsi="Times New Roman" w:cs="Times New Roman"/>
          <w:lang w:eastAsia="cs-CZ"/>
        </w:rPr>
        <w:t xml:space="preserve">Multicentrické, jednoramenné klinické hodnocení fáze 2 se dvěma kohortami hodnotící účinnost, bezpečnost a farmakokinetiku přípravku AMG 337 u pacientů s adenokarcinomem žaludku, gastroezofageální junkce a jícnu s amplifikací genu MET nebo s jinými solidními nádory s amplifikací genu MET / </w:t>
      </w:r>
      <w:r w:rsidRPr="00D30DAD">
        <w:rPr>
          <w:rFonts w:ascii="Times New Roman" w:eastAsia="Times New Roman" w:hAnsi="Times New Roman" w:cs="Times New Roman"/>
          <w:i/>
          <w:lang w:eastAsia="cs-CZ"/>
        </w:rPr>
        <w:t>A Multicenter, Phase 2, Single Arm, Two Cohort Study Evaluating the Efficacy, Safety, and Pharmacokinetics of AMG 337 in Subjects wit MET Amplified Gastric/Gastroesophageal Junction/Esophageal Adenocarcinoma or Other MET Amplified Solid Tumors</w:t>
      </w:r>
    </w:p>
    <w:p w:rsidR="00D30DAD" w:rsidRPr="00D30DAD" w:rsidRDefault="00D30DAD" w:rsidP="00D30DAD">
      <w:pPr>
        <w:spacing w:after="0" w:line="240" w:lineRule="auto"/>
        <w:rPr>
          <w:rFonts w:ascii="Times New Roman" w:eastAsia="Times New Roman" w:hAnsi="Times New Roman" w:cs="Times New Roman"/>
          <w:b/>
          <w:bCs/>
          <w:lang w:eastAsia="cs-CZ"/>
        </w:rPr>
      </w:pPr>
    </w:p>
    <w:p w:rsidR="00D30DAD" w:rsidRPr="00D30DAD" w:rsidRDefault="00D30DAD" w:rsidP="00D30DAD">
      <w:pPr>
        <w:spacing w:after="0" w:line="240" w:lineRule="auto"/>
        <w:rPr>
          <w:rFonts w:ascii="Times New Roman" w:eastAsia="Times New Roman" w:hAnsi="Times New Roman" w:cs="Times New Roman"/>
          <w:lang w:eastAsia="cs-CZ"/>
        </w:rPr>
      </w:pPr>
      <w:r w:rsidRPr="00D30DAD">
        <w:rPr>
          <w:rFonts w:ascii="Times New Roman" w:eastAsia="Times New Roman" w:hAnsi="Times New Roman" w:cs="Times New Roman"/>
          <w:b/>
          <w:bCs/>
          <w:lang w:eastAsia="cs-CZ"/>
        </w:rPr>
        <w:t xml:space="preserve">Číslo protokolu/ </w:t>
      </w:r>
      <w:r w:rsidRPr="00D30DAD">
        <w:rPr>
          <w:rFonts w:ascii="Times New Roman" w:eastAsia="Times New Roman" w:hAnsi="Times New Roman" w:cs="Times New Roman"/>
          <w:i/>
          <w:lang w:eastAsia="cs-CZ"/>
        </w:rPr>
        <w:t>Protocol Code Number</w:t>
      </w:r>
      <w:r w:rsidRPr="00D30DAD">
        <w:rPr>
          <w:rFonts w:ascii="Times New Roman" w:eastAsia="Times New Roman" w:hAnsi="Times New Roman" w:cs="Times New Roman"/>
          <w:lang w:eastAsia="cs-CZ"/>
        </w:rPr>
        <w:t>: 20130111</w:t>
      </w:r>
    </w:p>
    <w:p w:rsidR="00D30DAD" w:rsidRPr="00D30DAD" w:rsidRDefault="00D30DAD" w:rsidP="00D30DAD">
      <w:pPr>
        <w:spacing w:after="0" w:line="240" w:lineRule="auto"/>
        <w:rPr>
          <w:rFonts w:ascii="Times New Roman" w:eastAsia="Times New Roman" w:hAnsi="Times New Roman" w:cs="Times New Roman"/>
          <w:lang w:eastAsia="cs-CZ"/>
        </w:rPr>
      </w:pPr>
      <w:r w:rsidRPr="00D30DAD">
        <w:rPr>
          <w:rFonts w:ascii="Times New Roman" w:eastAsia="Times New Roman" w:hAnsi="Times New Roman" w:cs="Times New Roman"/>
          <w:b/>
          <w:bCs/>
          <w:lang w:eastAsia="cs-CZ"/>
        </w:rPr>
        <w:t xml:space="preserve">EudraCT number/ </w:t>
      </w:r>
      <w:r w:rsidRPr="00D30DAD">
        <w:rPr>
          <w:rFonts w:ascii="Times New Roman" w:eastAsia="Times New Roman" w:hAnsi="Times New Roman" w:cs="Times New Roman"/>
          <w:i/>
          <w:lang w:eastAsia="cs-CZ"/>
        </w:rPr>
        <w:t>EudraCT number</w:t>
      </w:r>
      <w:r w:rsidRPr="00D30DAD">
        <w:rPr>
          <w:rFonts w:ascii="Times New Roman" w:eastAsia="Times New Roman" w:hAnsi="Times New Roman" w:cs="Times New Roman"/>
          <w:lang w:eastAsia="cs-CZ"/>
        </w:rPr>
        <w:t>: 2013-001277-24</w:t>
      </w:r>
    </w:p>
    <w:p w:rsidR="00D30DAD" w:rsidRPr="00D30DAD" w:rsidRDefault="00D30DAD" w:rsidP="00D30DAD">
      <w:pPr>
        <w:spacing w:after="0" w:line="240" w:lineRule="auto"/>
        <w:rPr>
          <w:rFonts w:ascii="Times New Roman" w:eastAsia="Times New Roman" w:hAnsi="Times New Roman" w:cs="Times New Roman"/>
          <w:b/>
          <w:bCs/>
          <w:lang w:eastAsia="cs-CZ"/>
        </w:rPr>
      </w:pPr>
    </w:p>
    <w:p w:rsidR="00D30DAD" w:rsidRPr="00D30DAD" w:rsidRDefault="00D30DAD" w:rsidP="00D30DAD">
      <w:pPr>
        <w:spacing w:after="0" w:line="240" w:lineRule="auto"/>
        <w:rPr>
          <w:rFonts w:ascii="Times New Roman" w:eastAsia="Times New Roman" w:hAnsi="Times New Roman" w:cs="Times New Roman"/>
          <w:lang w:eastAsia="cs-CZ"/>
        </w:rPr>
      </w:pPr>
      <w:r w:rsidRPr="00D30DAD">
        <w:rPr>
          <w:rFonts w:ascii="Times New Roman" w:eastAsia="Times New Roman" w:hAnsi="Times New Roman" w:cs="Times New Roman"/>
          <w:b/>
          <w:bCs/>
          <w:lang w:eastAsia="cs-CZ"/>
        </w:rPr>
        <w:t>Zadavatel/</w:t>
      </w:r>
      <w:r w:rsidRPr="00D30DAD">
        <w:rPr>
          <w:rFonts w:ascii="Times New Roman" w:eastAsia="Times New Roman" w:hAnsi="Times New Roman" w:cs="Times New Roman"/>
          <w:i/>
          <w:lang w:eastAsia="cs-CZ"/>
        </w:rPr>
        <w:t>Sponzor</w:t>
      </w:r>
      <w:r w:rsidRPr="00D30DAD">
        <w:rPr>
          <w:rFonts w:ascii="Times New Roman" w:eastAsia="Times New Roman" w:hAnsi="Times New Roman" w:cs="Times New Roman"/>
          <w:lang w:eastAsia="cs-CZ"/>
        </w:rPr>
        <w:t>: Amgen s.r.o., Klimentská 46, 110 02 Praha 1</w:t>
      </w:r>
    </w:p>
    <w:p w:rsidR="00D30DAD" w:rsidRPr="00D30DAD" w:rsidRDefault="00D30DAD" w:rsidP="00D30DAD">
      <w:pPr>
        <w:spacing w:after="0" w:line="240" w:lineRule="auto"/>
        <w:rPr>
          <w:rFonts w:ascii="Times New Roman" w:eastAsia="Times New Roman" w:hAnsi="Times New Roman" w:cs="Times New Roman"/>
          <w:lang w:eastAsia="cs-CZ"/>
        </w:rPr>
      </w:pPr>
      <w:r w:rsidRPr="00D30DAD">
        <w:rPr>
          <w:rFonts w:ascii="Times New Roman" w:eastAsia="Times New Roman" w:hAnsi="Times New Roman" w:cs="Times New Roman"/>
          <w:b/>
          <w:bCs/>
          <w:lang w:eastAsia="cs-CZ"/>
        </w:rPr>
        <w:t>Žadatel/</w:t>
      </w:r>
      <w:r w:rsidRPr="00D30DAD">
        <w:rPr>
          <w:rFonts w:ascii="Times New Roman" w:eastAsia="Times New Roman" w:hAnsi="Times New Roman" w:cs="Times New Roman"/>
          <w:bCs/>
          <w:i/>
          <w:lang w:eastAsia="cs-CZ"/>
        </w:rPr>
        <w:t>Applicant</w:t>
      </w:r>
      <w:r w:rsidRPr="00D30DAD">
        <w:rPr>
          <w:rFonts w:ascii="Times New Roman" w:eastAsia="Times New Roman" w:hAnsi="Times New Roman" w:cs="Times New Roman"/>
          <w:bCs/>
          <w:lang w:eastAsia="cs-CZ"/>
        </w:rPr>
        <w:t xml:space="preserve">: </w:t>
      </w:r>
      <w:r w:rsidRPr="00D30DAD">
        <w:rPr>
          <w:rFonts w:ascii="Times New Roman" w:eastAsia="Times New Roman" w:hAnsi="Times New Roman" w:cs="Times New Roman"/>
          <w:lang w:eastAsia="cs-CZ"/>
        </w:rPr>
        <w:t xml:space="preserve">Amgen s.r.o., Klimentská 46, 110 02 Praha 1, </w:t>
      </w:r>
    </w:p>
    <w:p w:rsidR="00D30DAD" w:rsidRPr="00D30DAD" w:rsidRDefault="00D30DAD" w:rsidP="00D30DAD">
      <w:pPr>
        <w:spacing w:after="0" w:line="240" w:lineRule="auto"/>
        <w:rPr>
          <w:rFonts w:ascii="Times New Roman" w:eastAsia="Times New Roman" w:hAnsi="Times New Roman" w:cs="Times New Roman"/>
          <w:bCs/>
          <w:lang w:eastAsia="cs-CZ"/>
        </w:rPr>
      </w:pPr>
      <w:r w:rsidRPr="00D30DAD">
        <w:rPr>
          <w:rFonts w:ascii="Times New Roman" w:eastAsia="Times New Roman" w:hAnsi="Times New Roman" w:cs="Times New Roman"/>
          <w:lang w:eastAsia="cs-CZ"/>
        </w:rPr>
        <w:t>Eva Barvínková (ebarvink@amgen.com)</w:t>
      </w:r>
    </w:p>
    <w:p w:rsidR="00D30DAD" w:rsidRPr="00D30DAD" w:rsidRDefault="00D30DAD" w:rsidP="00D30DAD">
      <w:pPr>
        <w:spacing w:after="0" w:line="240" w:lineRule="auto"/>
        <w:rPr>
          <w:rFonts w:ascii="Times New Roman" w:eastAsia="Times New Roman" w:hAnsi="Times New Roman" w:cs="Times New Roman"/>
          <w:b/>
          <w:bCs/>
          <w:lang w:eastAsia="cs-CZ"/>
        </w:rPr>
      </w:pPr>
      <w:r w:rsidRPr="00D30DAD">
        <w:rPr>
          <w:rFonts w:ascii="Times New Roman" w:eastAsia="Times New Roman" w:hAnsi="Times New Roman" w:cs="Times New Roman"/>
          <w:b/>
          <w:bCs/>
          <w:lang w:eastAsia="cs-CZ"/>
        </w:rPr>
        <w:t>Datum doručení žádosti/</w:t>
      </w:r>
      <w:r w:rsidRPr="00D30DAD">
        <w:rPr>
          <w:rFonts w:ascii="Times New Roman" w:eastAsia="Times New Roman" w:hAnsi="Times New Roman" w:cs="Times New Roman"/>
          <w:i/>
          <w:lang w:eastAsia="cs-CZ"/>
        </w:rPr>
        <w:t>Date of submission of the Application Form</w:t>
      </w:r>
      <w:r w:rsidRPr="00D30DAD">
        <w:rPr>
          <w:rFonts w:ascii="Times New Roman" w:eastAsia="Times New Roman" w:hAnsi="Times New Roman" w:cs="Times New Roman"/>
          <w:lang w:eastAsia="cs-CZ"/>
        </w:rPr>
        <w:t xml:space="preserve">:  </w:t>
      </w:r>
      <w:r w:rsidR="00FA557E">
        <w:rPr>
          <w:rFonts w:ascii="Times New Roman" w:eastAsia="Times New Roman" w:hAnsi="Times New Roman" w:cs="Times New Roman"/>
          <w:lang w:eastAsia="cs-CZ"/>
        </w:rPr>
        <w:t>10.4.</w:t>
      </w:r>
      <w:r w:rsidRPr="00D30DAD">
        <w:rPr>
          <w:rFonts w:ascii="Times New Roman" w:eastAsia="Times New Roman" w:hAnsi="Times New Roman" w:cs="Times New Roman"/>
          <w:lang w:eastAsia="cs-CZ"/>
        </w:rPr>
        <w:t>2014</w:t>
      </w:r>
    </w:p>
    <w:p w:rsidR="00D30DAD" w:rsidRPr="00D30DAD" w:rsidRDefault="00D30DAD" w:rsidP="00D30DAD">
      <w:pPr>
        <w:spacing w:after="0" w:line="240" w:lineRule="auto"/>
        <w:rPr>
          <w:rFonts w:ascii="Times New Roman" w:eastAsia="Times New Roman" w:hAnsi="Times New Roman" w:cs="Times New Roman"/>
          <w:lang w:eastAsia="cs-CZ"/>
        </w:rPr>
      </w:pPr>
      <w:r w:rsidRPr="00D30DAD">
        <w:rPr>
          <w:rFonts w:ascii="Times New Roman" w:eastAsia="Times New Roman" w:hAnsi="Times New Roman" w:cs="Times New Roman"/>
          <w:b/>
          <w:bCs/>
          <w:lang w:eastAsia="cs-CZ"/>
        </w:rPr>
        <w:t xml:space="preserve">Datum jednání EK </w:t>
      </w:r>
      <w:r w:rsidRPr="00D30DAD">
        <w:rPr>
          <w:rFonts w:ascii="Times New Roman" w:eastAsia="Times New Roman" w:hAnsi="Times New Roman" w:cs="Times New Roman"/>
          <w:lang w:eastAsia="cs-CZ"/>
        </w:rPr>
        <w:t>/</w:t>
      </w:r>
      <w:r w:rsidRPr="00D30DAD">
        <w:rPr>
          <w:rFonts w:ascii="Times New Roman" w:eastAsia="Times New Roman" w:hAnsi="Times New Roman" w:cs="Times New Roman"/>
          <w:i/>
          <w:lang w:eastAsia="cs-CZ"/>
        </w:rPr>
        <w:t>Date of Ethics Committee´s session</w:t>
      </w:r>
      <w:r w:rsidRPr="00D30DAD">
        <w:rPr>
          <w:rFonts w:ascii="Times New Roman" w:eastAsia="Times New Roman" w:hAnsi="Times New Roman" w:cs="Times New Roman"/>
          <w:lang w:eastAsia="cs-CZ"/>
        </w:rPr>
        <w:t>:  1</w:t>
      </w:r>
      <w:r w:rsidR="00FA557E">
        <w:rPr>
          <w:rFonts w:ascii="Times New Roman" w:eastAsia="Times New Roman" w:hAnsi="Times New Roman" w:cs="Times New Roman"/>
          <w:lang w:eastAsia="cs-CZ"/>
        </w:rPr>
        <w:t>2.5.</w:t>
      </w:r>
      <w:r w:rsidRPr="00D30DAD">
        <w:rPr>
          <w:rFonts w:ascii="Times New Roman" w:eastAsia="Times New Roman" w:hAnsi="Times New Roman" w:cs="Times New Roman"/>
          <w:lang w:eastAsia="cs-CZ"/>
        </w:rPr>
        <w:t>2014</w:t>
      </w:r>
    </w:p>
    <w:p w:rsidR="00D30DAD" w:rsidRPr="00D30DAD" w:rsidRDefault="00D30DAD" w:rsidP="00D30DAD">
      <w:pPr>
        <w:spacing w:after="0" w:line="240" w:lineRule="auto"/>
        <w:rPr>
          <w:rFonts w:ascii="Times New Roman" w:eastAsia="Times New Roman" w:hAnsi="Times New Roman" w:cs="Times New Roman"/>
          <w:b/>
          <w:bCs/>
          <w:i/>
          <w:lang w:eastAsia="cs-CZ"/>
        </w:rPr>
      </w:pPr>
    </w:p>
    <w:p w:rsidR="00D30DAD" w:rsidRPr="00D30DAD" w:rsidRDefault="00D30DAD" w:rsidP="00D30DAD">
      <w:pPr>
        <w:spacing w:after="0" w:line="240" w:lineRule="auto"/>
        <w:rPr>
          <w:rFonts w:ascii="Times New Roman" w:eastAsia="Times New Roman" w:hAnsi="Times New Roman" w:cs="Times New Roman"/>
          <w:lang w:eastAsia="cs-CZ"/>
        </w:rPr>
      </w:pPr>
      <w:r w:rsidRPr="00D30DAD">
        <w:rPr>
          <w:rFonts w:ascii="Times New Roman" w:eastAsia="Times New Roman" w:hAnsi="Times New Roman" w:cs="Times New Roman"/>
          <w:b/>
          <w:bCs/>
          <w:lang w:eastAsia="cs-CZ"/>
        </w:rPr>
        <w:t xml:space="preserve">Vyjádření EK/ </w:t>
      </w:r>
      <w:r w:rsidRPr="00D30DAD">
        <w:rPr>
          <w:rFonts w:ascii="Times New Roman" w:eastAsia="Times New Roman" w:hAnsi="Times New Roman" w:cs="Times New Roman"/>
          <w:i/>
          <w:lang w:eastAsia="cs-CZ"/>
        </w:rPr>
        <w:t>Ethics Committe´s opinion</w:t>
      </w:r>
      <w:r w:rsidRPr="00D30DAD">
        <w:rPr>
          <w:rFonts w:ascii="Times New Roman" w:eastAsia="Times New Roman" w:hAnsi="Times New Roman" w:cs="Times New Roman"/>
          <w:lang w:eastAsia="cs-CZ"/>
        </w:rPr>
        <w:t>:</w:t>
      </w:r>
    </w:p>
    <w:p w:rsidR="00D30DAD" w:rsidRPr="00D30DAD" w:rsidRDefault="00D30DAD" w:rsidP="00D30DAD">
      <w:pPr>
        <w:spacing w:after="0" w:line="240" w:lineRule="auto"/>
        <w:rPr>
          <w:rFonts w:ascii="Times New Roman" w:eastAsia="Times New Roman" w:hAnsi="Times New Roman" w:cs="Times New Roman"/>
          <w:i/>
          <w:lang w:eastAsia="cs-CZ"/>
        </w:rPr>
      </w:pPr>
      <w:r w:rsidRPr="00D30DAD">
        <w:rPr>
          <w:rFonts w:ascii="Times New Roman" w:eastAsia="Times New Roman" w:hAnsi="Times New Roman" w:cs="Times New Roman"/>
          <w:lang w:eastAsia="cs-CZ"/>
        </w:rPr>
        <w:sym w:font="Wingdings 2" w:char="F0A3"/>
      </w:r>
      <w:r w:rsidRPr="00D30DAD">
        <w:rPr>
          <w:rFonts w:ascii="Times New Roman" w:eastAsia="Times New Roman" w:hAnsi="Times New Roman" w:cs="Times New Roman"/>
          <w:lang w:eastAsia="cs-CZ"/>
        </w:rPr>
        <w:t xml:space="preserve">  EK  vydala souhlasné stanovisko// </w:t>
      </w:r>
      <w:r w:rsidRPr="00D30DAD">
        <w:rPr>
          <w:rFonts w:ascii="Times New Roman" w:eastAsia="Times New Roman" w:hAnsi="Times New Roman" w:cs="Times New Roman"/>
          <w:i/>
          <w:lang w:eastAsia="cs-CZ"/>
        </w:rPr>
        <w:t>EC issues</w:t>
      </w:r>
      <w:r w:rsidRPr="00D30DAD">
        <w:rPr>
          <w:rFonts w:ascii="Times New Roman" w:eastAsia="Times New Roman" w:hAnsi="Times New Roman" w:cs="Times New Roman"/>
          <w:lang w:eastAsia="cs-CZ"/>
        </w:rPr>
        <w:t xml:space="preserve"> f</w:t>
      </w:r>
      <w:r w:rsidRPr="00D30DAD">
        <w:rPr>
          <w:rFonts w:ascii="Times New Roman" w:eastAsia="Times New Roman" w:hAnsi="Times New Roman" w:cs="Times New Roman"/>
          <w:i/>
          <w:lang w:eastAsia="cs-CZ"/>
        </w:rPr>
        <w:t>avourable opinion</w:t>
      </w:r>
    </w:p>
    <w:p w:rsidR="00D30DAD" w:rsidRPr="00D30DAD" w:rsidRDefault="00D30DAD" w:rsidP="00D30DAD">
      <w:pPr>
        <w:spacing w:after="0" w:line="240" w:lineRule="auto"/>
        <w:rPr>
          <w:rFonts w:ascii="Times New Roman" w:eastAsia="Times New Roman" w:hAnsi="Times New Roman" w:cs="Times New Roman"/>
          <w:bCs/>
          <w:i/>
          <w:lang w:eastAsia="cs-CZ"/>
        </w:rPr>
      </w:pPr>
      <w:r w:rsidRPr="00D30DAD">
        <w:rPr>
          <w:rFonts w:ascii="Wingdings 2" w:eastAsia="Times New Roman" w:hAnsi="Wingdings 2" w:cs="Times New Roman"/>
          <w:bCs/>
          <w:lang w:eastAsia="cs-CZ"/>
        </w:rPr>
        <w:t></w:t>
      </w:r>
      <w:r w:rsidRPr="00D30DAD">
        <w:rPr>
          <w:rFonts w:ascii="Times New Roman" w:eastAsia="Times New Roman" w:hAnsi="Times New Roman" w:cs="Times New Roman"/>
          <w:bCs/>
          <w:lang w:eastAsia="cs-CZ"/>
        </w:rPr>
        <w:t xml:space="preserve">  EK  vzala na vědomí / </w:t>
      </w:r>
      <w:r w:rsidRPr="00D30DAD">
        <w:rPr>
          <w:rFonts w:ascii="Times New Roman" w:eastAsia="Times New Roman" w:hAnsi="Times New Roman" w:cs="Times New Roman"/>
          <w:bCs/>
          <w:i/>
          <w:lang w:eastAsia="cs-CZ"/>
        </w:rPr>
        <w:t>Taken into account</w:t>
      </w:r>
    </w:p>
    <w:p w:rsidR="00D30DAD" w:rsidRPr="00D30DAD" w:rsidRDefault="00D30DAD" w:rsidP="00D30DAD">
      <w:pPr>
        <w:spacing w:after="0" w:line="240" w:lineRule="auto"/>
        <w:rPr>
          <w:rFonts w:ascii="Times New Roman" w:eastAsia="Times New Roman" w:hAnsi="Times New Roman" w:cs="Times New Roman"/>
          <w:b/>
          <w:bCs/>
          <w:lang w:eastAsia="cs-CZ"/>
        </w:rPr>
      </w:pPr>
    </w:p>
    <w:p w:rsidR="00D30DAD" w:rsidRPr="00D30DAD" w:rsidRDefault="00D30DAD" w:rsidP="00D30DAD">
      <w:pPr>
        <w:spacing w:after="0" w:line="240" w:lineRule="auto"/>
        <w:rPr>
          <w:rFonts w:ascii="Times New Roman" w:eastAsia="Times New Roman" w:hAnsi="Times New Roman" w:cs="Times New Roman"/>
          <w:i/>
          <w:lang w:val="en-US" w:eastAsia="cs-CZ"/>
        </w:rPr>
      </w:pPr>
      <w:r w:rsidRPr="00D30DAD">
        <w:rPr>
          <w:rFonts w:ascii="Times New Roman" w:eastAsia="Times New Roman" w:hAnsi="Times New Roman" w:cs="Times New Roman"/>
          <w:b/>
          <w:bCs/>
          <w:lang w:eastAsia="cs-CZ"/>
        </w:rPr>
        <w:t>Lhůta pro podání písemné zprávy o průběhu KH od jeho zahájení</w:t>
      </w:r>
      <w:r w:rsidRPr="00D30DAD">
        <w:rPr>
          <w:rFonts w:ascii="Times New Roman" w:eastAsia="Times New Roman" w:hAnsi="Times New Roman" w:cs="Times New Roman"/>
          <w:b/>
          <w:bCs/>
          <w:lang w:val="en-US" w:eastAsia="cs-CZ"/>
        </w:rPr>
        <w:t xml:space="preserve">/ </w:t>
      </w:r>
      <w:r w:rsidRPr="00D30DAD">
        <w:rPr>
          <w:rFonts w:ascii="Times New Roman" w:eastAsia="Times New Roman" w:hAnsi="Times New Roman" w:cs="Times New Roman"/>
          <w:i/>
          <w:lang w:val="en-US" w:eastAsia="cs-CZ"/>
        </w:rPr>
        <w:t>Time schedule for submission of the  written Annual Report from the CT commencement:</w:t>
      </w:r>
    </w:p>
    <w:p w:rsidR="00D30DAD" w:rsidRPr="00D30DAD" w:rsidRDefault="00D30DAD" w:rsidP="00D30DAD">
      <w:pPr>
        <w:spacing w:after="0" w:line="240" w:lineRule="auto"/>
        <w:rPr>
          <w:rFonts w:ascii="Times New Roman" w:eastAsia="Times New Roman" w:hAnsi="Times New Roman" w:cs="Times New Roman"/>
          <w:lang w:eastAsia="cs-CZ"/>
        </w:rPr>
      </w:pPr>
      <w:r w:rsidRPr="00D30DAD">
        <w:rPr>
          <w:rFonts w:ascii="Times New Roman" w:eastAsia="Times New Roman" w:hAnsi="Times New Roman" w:cs="Times New Roman"/>
          <w:lang w:eastAsia="cs-CZ"/>
        </w:rPr>
        <w:sym w:font="Wingdings 2" w:char="F054"/>
      </w:r>
      <w:r w:rsidRPr="00D30DAD">
        <w:rPr>
          <w:rFonts w:ascii="Times New Roman" w:eastAsia="Times New Roman" w:hAnsi="Times New Roman" w:cs="Times New Roman"/>
          <w:lang w:eastAsia="cs-CZ"/>
        </w:rPr>
        <w:t xml:space="preserve">   1x ročně</w:t>
      </w:r>
      <w:r w:rsidRPr="00D30DAD">
        <w:rPr>
          <w:rFonts w:ascii="Times New Roman" w:eastAsia="Times New Roman" w:hAnsi="Times New Roman" w:cs="Times New Roman"/>
          <w:i/>
          <w:lang w:eastAsia="cs-CZ"/>
        </w:rPr>
        <w:t xml:space="preserve">/Once a year                   </w:t>
      </w:r>
      <w:r w:rsidR="00415BD1" w:rsidRPr="00D30DA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30DAD">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D30DAD">
        <w:rPr>
          <w:rFonts w:ascii="Times New Roman" w:eastAsia="Times New Roman" w:hAnsi="Times New Roman" w:cs="Times New Roman"/>
          <w:lang w:eastAsia="cs-CZ"/>
        </w:rPr>
        <w:fldChar w:fldCharType="end"/>
      </w:r>
      <w:r w:rsidRPr="00D30DAD">
        <w:rPr>
          <w:rFonts w:ascii="Times New Roman" w:eastAsia="Times New Roman" w:hAnsi="Times New Roman" w:cs="Times New Roman"/>
          <w:lang w:eastAsia="cs-CZ"/>
        </w:rPr>
        <w:t xml:space="preserve">  Jiná lhůta/</w:t>
      </w:r>
      <w:r w:rsidRPr="00D30DAD">
        <w:rPr>
          <w:rFonts w:ascii="Times New Roman" w:eastAsia="Times New Roman" w:hAnsi="Times New Roman" w:cs="Times New Roman"/>
          <w:i/>
          <w:lang w:eastAsia="cs-CZ"/>
        </w:rPr>
        <w:t xml:space="preserve"> Other </w:t>
      </w:r>
      <w:r w:rsidRPr="00D30DAD">
        <w:rPr>
          <w:rFonts w:ascii="Times New Roman" w:eastAsia="Times New Roman" w:hAnsi="Times New Roman" w:cs="Times New Roman"/>
          <w:lang w:eastAsia="cs-CZ"/>
        </w:rPr>
        <w:t>…………….</w:t>
      </w:r>
    </w:p>
    <w:p w:rsidR="00D30DAD" w:rsidRPr="00D30DAD" w:rsidRDefault="00D30DAD" w:rsidP="00D30DAD">
      <w:pPr>
        <w:spacing w:after="0" w:line="240" w:lineRule="auto"/>
        <w:rPr>
          <w:rFonts w:ascii="Times New Roman" w:eastAsia="Times New Roman" w:hAnsi="Times New Roman" w:cs="Times New Roman"/>
          <w:lang w:eastAsia="cs-CZ"/>
        </w:rPr>
      </w:pPr>
    </w:p>
    <w:p w:rsidR="00D30DAD" w:rsidRPr="00D30DAD" w:rsidRDefault="00D30DAD" w:rsidP="00D30DAD">
      <w:pPr>
        <w:spacing w:after="0" w:line="240" w:lineRule="auto"/>
        <w:rPr>
          <w:rFonts w:ascii="Times New Roman" w:eastAsia="Times New Roman" w:hAnsi="Times New Roman" w:cs="Times New Roman"/>
          <w:i/>
          <w:lang w:eastAsia="cs-CZ"/>
        </w:rPr>
      </w:pPr>
      <w:r w:rsidRPr="00D30DAD">
        <w:rPr>
          <w:rFonts w:ascii="Times New Roman" w:eastAsia="Times New Roman" w:hAnsi="Times New Roman" w:cs="Times New Roman"/>
          <w:b/>
          <w:bCs/>
          <w:lang w:eastAsia="cs-CZ"/>
        </w:rPr>
        <w:t>Seznam míst hodnocení s označením míst, ke kterým se EK vyjádřila jako místní EK a kde vykonává dohled/</w:t>
      </w:r>
      <w:r w:rsidRPr="00D30DA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30DAD" w:rsidRPr="00D30DAD" w:rsidTr="009F1814">
        <w:trPr>
          <w:trHeight w:val="454"/>
        </w:trPr>
        <w:tc>
          <w:tcPr>
            <w:tcW w:w="6108" w:type="dxa"/>
          </w:tcPr>
          <w:p w:rsidR="00D30DAD" w:rsidRPr="00D30DAD" w:rsidRDefault="00D30DAD" w:rsidP="00D30DAD">
            <w:pPr>
              <w:spacing w:after="0" w:line="240" w:lineRule="auto"/>
              <w:rPr>
                <w:rFonts w:ascii="Times New Roman" w:eastAsia="Times New Roman" w:hAnsi="Times New Roman" w:cs="Times New Roman"/>
                <w:sz w:val="18"/>
                <w:szCs w:val="18"/>
                <w:lang w:eastAsia="cs-CZ"/>
              </w:rPr>
            </w:pPr>
            <w:r w:rsidRPr="00D30DAD">
              <w:rPr>
                <w:rFonts w:ascii="Times New Roman" w:eastAsia="Times New Roman" w:hAnsi="Times New Roman" w:cs="Times New Roman"/>
                <w:sz w:val="18"/>
                <w:szCs w:val="18"/>
                <w:lang w:eastAsia="cs-CZ"/>
              </w:rPr>
              <w:t xml:space="preserve">Místo hodnocení/ Jméno zkoušejícího </w:t>
            </w:r>
          </w:p>
          <w:p w:rsidR="00D30DAD" w:rsidRPr="00D30DAD" w:rsidRDefault="00D30DAD" w:rsidP="00D30DAD">
            <w:pPr>
              <w:spacing w:after="0" w:line="240" w:lineRule="auto"/>
              <w:rPr>
                <w:rFonts w:ascii="Times New Roman" w:eastAsia="Times New Roman" w:hAnsi="Times New Roman" w:cs="Times New Roman"/>
                <w:i/>
                <w:sz w:val="18"/>
                <w:szCs w:val="18"/>
                <w:lang w:eastAsia="cs-CZ"/>
              </w:rPr>
            </w:pPr>
            <w:r w:rsidRPr="00D30DAD">
              <w:rPr>
                <w:rFonts w:ascii="Times New Roman" w:eastAsia="Times New Roman" w:hAnsi="Times New Roman" w:cs="Times New Roman"/>
                <w:i/>
                <w:sz w:val="18"/>
                <w:szCs w:val="18"/>
                <w:lang w:eastAsia="cs-CZ"/>
              </w:rPr>
              <w:t>Trial Site / Name of Investigator</w:t>
            </w:r>
          </w:p>
        </w:tc>
        <w:tc>
          <w:tcPr>
            <w:tcW w:w="1280" w:type="dxa"/>
          </w:tcPr>
          <w:p w:rsidR="00D30DAD" w:rsidRPr="00D30DAD" w:rsidRDefault="00D30DAD" w:rsidP="00D30DAD">
            <w:pPr>
              <w:spacing w:after="0" w:line="240" w:lineRule="auto"/>
              <w:rPr>
                <w:rFonts w:ascii="Times New Roman" w:eastAsia="Times New Roman" w:hAnsi="Times New Roman" w:cs="Times New Roman"/>
                <w:sz w:val="18"/>
                <w:szCs w:val="18"/>
                <w:vertAlign w:val="superscript"/>
                <w:lang w:eastAsia="cs-CZ"/>
              </w:rPr>
            </w:pPr>
            <w:r w:rsidRPr="00D30DAD">
              <w:rPr>
                <w:rFonts w:ascii="Times New Roman" w:eastAsia="Times New Roman" w:hAnsi="Times New Roman" w:cs="Times New Roman"/>
                <w:sz w:val="18"/>
                <w:szCs w:val="18"/>
                <w:lang w:eastAsia="cs-CZ"/>
              </w:rPr>
              <w:t xml:space="preserve">Místní EK </w:t>
            </w:r>
            <w:r w:rsidRPr="00D30DAD">
              <w:rPr>
                <w:rFonts w:ascii="Times New Roman" w:eastAsia="Times New Roman" w:hAnsi="Times New Roman" w:cs="Times New Roman"/>
                <w:i/>
                <w:sz w:val="18"/>
                <w:szCs w:val="18"/>
                <w:lang w:eastAsia="cs-CZ"/>
              </w:rPr>
              <w:t>Local EC</w:t>
            </w:r>
          </w:p>
        </w:tc>
        <w:tc>
          <w:tcPr>
            <w:tcW w:w="2712" w:type="dxa"/>
          </w:tcPr>
          <w:p w:rsidR="00D30DAD" w:rsidRPr="00D30DAD" w:rsidRDefault="00D30DAD" w:rsidP="00D30DAD">
            <w:pPr>
              <w:spacing w:after="0" w:line="240" w:lineRule="auto"/>
              <w:rPr>
                <w:rFonts w:ascii="Times New Roman" w:eastAsia="Times New Roman" w:hAnsi="Times New Roman" w:cs="Times New Roman"/>
                <w:sz w:val="18"/>
                <w:szCs w:val="18"/>
                <w:lang w:eastAsia="cs-CZ"/>
              </w:rPr>
            </w:pPr>
            <w:r w:rsidRPr="00D30DAD">
              <w:rPr>
                <w:rFonts w:ascii="Times New Roman" w:eastAsia="Times New Roman" w:hAnsi="Times New Roman" w:cs="Times New Roman"/>
                <w:sz w:val="18"/>
                <w:szCs w:val="18"/>
                <w:lang w:eastAsia="cs-CZ"/>
              </w:rPr>
              <w:t>Adresa  místní EK</w:t>
            </w:r>
          </w:p>
          <w:p w:rsidR="00D30DAD" w:rsidRPr="00D30DAD" w:rsidRDefault="00D30DAD" w:rsidP="00D30DAD">
            <w:pPr>
              <w:spacing w:after="0" w:line="240" w:lineRule="auto"/>
              <w:rPr>
                <w:rFonts w:ascii="Times New Roman" w:eastAsia="Times New Roman" w:hAnsi="Times New Roman" w:cs="Times New Roman"/>
                <w:i/>
                <w:sz w:val="18"/>
                <w:szCs w:val="18"/>
                <w:lang w:eastAsia="cs-CZ"/>
              </w:rPr>
            </w:pPr>
            <w:r w:rsidRPr="00D30DAD">
              <w:rPr>
                <w:rFonts w:ascii="Times New Roman" w:eastAsia="Times New Roman" w:hAnsi="Times New Roman" w:cs="Times New Roman"/>
                <w:i/>
                <w:sz w:val="18"/>
                <w:szCs w:val="18"/>
                <w:lang w:eastAsia="cs-CZ"/>
              </w:rPr>
              <w:t>Address</w:t>
            </w:r>
          </w:p>
        </w:tc>
      </w:tr>
      <w:tr w:rsidR="00D30DAD" w:rsidRPr="00D30DAD" w:rsidTr="009F1814">
        <w:trPr>
          <w:trHeight w:val="312"/>
        </w:trPr>
        <w:tc>
          <w:tcPr>
            <w:tcW w:w="6108" w:type="dxa"/>
          </w:tcPr>
          <w:p w:rsidR="00D30DAD" w:rsidRPr="00D30DAD" w:rsidRDefault="00D30DAD" w:rsidP="00D30DAD">
            <w:pPr>
              <w:spacing w:after="0" w:line="240" w:lineRule="auto"/>
              <w:rPr>
                <w:rFonts w:ascii="Times New Roman" w:eastAsia="Times New Roman" w:hAnsi="Times New Roman" w:cs="Times New Roman"/>
                <w:sz w:val="18"/>
                <w:szCs w:val="18"/>
                <w:lang w:eastAsia="cs-CZ"/>
              </w:rPr>
            </w:pPr>
            <w:r w:rsidRPr="00D30DAD">
              <w:rPr>
                <w:rFonts w:ascii="Times New Roman" w:eastAsia="Times New Roman" w:hAnsi="Times New Roman" w:cs="Times New Roman"/>
                <w:sz w:val="18"/>
                <w:szCs w:val="18"/>
                <w:lang w:eastAsia="cs-CZ"/>
              </w:rPr>
              <w:t>Prim. MUDr. Eugen Kubala, Klinika onkologie a radioterapie FN Hradec Králové, Sokolská 581, 500 05 Hradec Králové</w:t>
            </w:r>
          </w:p>
        </w:tc>
        <w:tc>
          <w:tcPr>
            <w:tcW w:w="1280" w:type="dxa"/>
          </w:tcPr>
          <w:p w:rsidR="00D30DAD" w:rsidRPr="00D30DAD" w:rsidRDefault="00415BD1" w:rsidP="00D30DAD">
            <w:pPr>
              <w:spacing w:after="0" w:line="240" w:lineRule="auto"/>
              <w:rPr>
                <w:rFonts w:ascii="Times New Roman" w:eastAsia="Times New Roman" w:hAnsi="Times New Roman" w:cs="Times New Roman"/>
                <w:sz w:val="18"/>
                <w:szCs w:val="18"/>
                <w:lang w:eastAsia="cs-CZ"/>
              </w:rPr>
            </w:pPr>
            <w:r w:rsidRPr="00D30DAD">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D30DAD" w:rsidRPr="00D30DA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30DAD">
              <w:rPr>
                <w:rFonts w:ascii="Times New Roman" w:eastAsia="Times New Roman" w:hAnsi="Times New Roman" w:cs="Times New Roman"/>
                <w:sz w:val="18"/>
                <w:szCs w:val="18"/>
                <w:lang w:eastAsia="cs-CZ"/>
              </w:rPr>
              <w:fldChar w:fldCharType="end"/>
            </w:r>
          </w:p>
        </w:tc>
        <w:tc>
          <w:tcPr>
            <w:tcW w:w="2712" w:type="dxa"/>
          </w:tcPr>
          <w:p w:rsidR="00D30DAD" w:rsidRPr="00D30DAD" w:rsidRDefault="00D30DAD" w:rsidP="00D30DAD">
            <w:pPr>
              <w:spacing w:after="0" w:line="240" w:lineRule="auto"/>
              <w:rPr>
                <w:rFonts w:ascii="Times New Roman" w:eastAsia="Times New Roman" w:hAnsi="Times New Roman" w:cs="Times New Roman"/>
                <w:sz w:val="18"/>
                <w:szCs w:val="18"/>
                <w:lang w:eastAsia="cs-CZ"/>
              </w:rPr>
            </w:pPr>
            <w:r w:rsidRPr="00D30DAD">
              <w:rPr>
                <w:rFonts w:ascii="Times New Roman" w:eastAsia="Times New Roman" w:hAnsi="Times New Roman" w:cs="Times New Roman"/>
                <w:sz w:val="18"/>
                <w:szCs w:val="18"/>
                <w:lang w:eastAsia="cs-CZ"/>
              </w:rPr>
              <w:t>EK FN Hradec Králové, Sokolská 581, 500 05 Hradec Králové</w:t>
            </w:r>
          </w:p>
        </w:tc>
      </w:tr>
      <w:tr w:rsidR="00D30DAD" w:rsidRPr="00D30DAD" w:rsidTr="009F1814">
        <w:trPr>
          <w:trHeight w:val="312"/>
        </w:trPr>
        <w:tc>
          <w:tcPr>
            <w:tcW w:w="6108" w:type="dxa"/>
          </w:tcPr>
          <w:p w:rsidR="00D30DAD" w:rsidRPr="00D30DAD" w:rsidRDefault="00D30DAD" w:rsidP="00D30DAD">
            <w:pPr>
              <w:spacing w:after="0" w:line="240" w:lineRule="auto"/>
              <w:rPr>
                <w:rFonts w:ascii="Times New Roman" w:eastAsia="Times New Roman" w:hAnsi="Times New Roman" w:cs="Times New Roman"/>
                <w:sz w:val="18"/>
                <w:szCs w:val="18"/>
                <w:lang w:eastAsia="cs-CZ"/>
              </w:rPr>
            </w:pPr>
            <w:r w:rsidRPr="00D30DAD">
              <w:rPr>
                <w:rFonts w:ascii="Times New Roman" w:eastAsia="Times New Roman" w:hAnsi="Times New Roman" w:cs="Times New Roman"/>
                <w:sz w:val="18"/>
                <w:szCs w:val="18"/>
                <w:lang w:eastAsia="cs-CZ"/>
              </w:rPr>
              <w:t>MUDr. Milada Zemanová, Onkologická klinika VFN Praha, Karlovo nám. 32, 128 08 Praha 2</w:t>
            </w:r>
          </w:p>
        </w:tc>
        <w:tc>
          <w:tcPr>
            <w:tcW w:w="1280" w:type="dxa"/>
          </w:tcPr>
          <w:p w:rsidR="00D30DAD" w:rsidRPr="00D30DAD" w:rsidRDefault="00415BD1" w:rsidP="00D30DAD">
            <w:pPr>
              <w:spacing w:after="0" w:line="240" w:lineRule="auto"/>
              <w:rPr>
                <w:rFonts w:ascii="Times New Roman" w:eastAsia="Times New Roman" w:hAnsi="Times New Roman" w:cs="Times New Roman"/>
                <w:sz w:val="18"/>
                <w:szCs w:val="18"/>
                <w:lang w:eastAsia="cs-CZ"/>
              </w:rPr>
            </w:pPr>
            <w:r w:rsidRPr="00D30DAD">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D30DAD" w:rsidRPr="00D30DA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30DAD">
              <w:rPr>
                <w:rFonts w:ascii="Times New Roman" w:eastAsia="Times New Roman" w:hAnsi="Times New Roman" w:cs="Times New Roman"/>
                <w:sz w:val="18"/>
                <w:szCs w:val="18"/>
                <w:lang w:eastAsia="cs-CZ"/>
              </w:rPr>
              <w:fldChar w:fldCharType="end"/>
            </w:r>
          </w:p>
        </w:tc>
        <w:tc>
          <w:tcPr>
            <w:tcW w:w="2712" w:type="dxa"/>
          </w:tcPr>
          <w:p w:rsidR="00D30DAD" w:rsidRPr="00D30DAD" w:rsidRDefault="00D30DAD" w:rsidP="00D30DAD">
            <w:pPr>
              <w:spacing w:after="0" w:line="240" w:lineRule="auto"/>
              <w:rPr>
                <w:rFonts w:ascii="Times New Roman" w:eastAsia="Times New Roman" w:hAnsi="Times New Roman" w:cs="Times New Roman"/>
                <w:sz w:val="18"/>
                <w:szCs w:val="18"/>
                <w:lang w:eastAsia="cs-CZ"/>
              </w:rPr>
            </w:pPr>
            <w:r w:rsidRPr="00D30DAD">
              <w:rPr>
                <w:rFonts w:ascii="Times New Roman" w:eastAsia="Times New Roman" w:hAnsi="Times New Roman" w:cs="Times New Roman"/>
                <w:sz w:val="18"/>
                <w:szCs w:val="18"/>
                <w:lang w:eastAsia="cs-CZ"/>
              </w:rPr>
              <w:t xml:space="preserve">EK VFN Praha, Na Bojišti 1, </w:t>
            </w:r>
          </w:p>
          <w:p w:rsidR="00D30DAD" w:rsidRPr="00D30DAD" w:rsidRDefault="00D30DAD" w:rsidP="00D30DAD">
            <w:pPr>
              <w:spacing w:after="0" w:line="240" w:lineRule="auto"/>
              <w:rPr>
                <w:rFonts w:ascii="Times New Roman" w:eastAsia="Times New Roman" w:hAnsi="Times New Roman" w:cs="Times New Roman"/>
                <w:sz w:val="18"/>
                <w:szCs w:val="18"/>
                <w:lang w:eastAsia="cs-CZ"/>
              </w:rPr>
            </w:pPr>
            <w:r w:rsidRPr="00D30DAD">
              <w:rPr>
                <w:rFonts w:ascii="Times New Roman" w:eastAsia="Times New Roman" w:hAnsi="Times New Roman" w:cs="Times New Roman"/>
                <w:sz w:val="18"/>
                <w:szCs w:val="18"/>
                <w:lang w:eastAsia="cs-CZ"/>
              </w:rPr>
              <w:t>128 08 Praha 2</w:t>
            </w:r>
          </w:p>
        </w:tc>
      </w:tr>
      <w:tr w:rsidR="00D30DAD" w:rsidRPr="00D30DAD" w:rsidTr="009F1814">
        <w:trPr>
          <w:trHeight w:val="312"/>
        </w:trPr>
        <w:tc>
          <w:tcPr>
            <w:tcW w:w="6108" w:type="dxa"/>
          </w:tcPr>
          <w:p w:rsidR="00D30DAD" w:rsidRPr="00D30DAD" w:rsidRDefault="00D30DAD" w:rsidP="00D30DAD">
            <w:pPr>
              <w:spacing w:after="0" w:line="240" w:lineRule="auto"/>
              <w:rPr>
                <w:rFonts w:ascii="Times New Roman" w:eastAsia="Times New Roman" w:hAnsi="Times New Roman" w:cs="Times New Roman"/>
                <w:sz w:val="18"/>
                <w:szCs w:val="18"/>
                <w:lang w:eastAsia="cs-CZ"/>
              </w:rPr>
            </w:pPr>
            <w:r w:rsidRPr="00D30DAD">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D30DAD" w:rsidRPr="00D30DAD" w:rsidRDefault="00D30DAD" w:rsidP="00D30DAD">
            <w:pPr>
              <w:spacing w:after="0" w:line="240" w:lineRule="auto"/>
              <w:rPr>
                <w:rFonts w:ascii="Times New Roman" w:eastAsia="Times New Roman" w:hAnsi="Times New Roman" w:cs="Times New Roman"/>
                <w:sz w:val="18"/>
                <w:szCs w:val="18"/>
                <w:lang w:eastAsia="cs-CZ"/>
              </w:rPr>
            </w:pPr>
            <w:r w:rsidRPr="00D30DAD">
              <w:rPr>
                <w:rFonts w:ascii="Wingdings 2" w:eastAsia="Times New Roman" w:hAnsi="Wingdings 2" w:cs="Times New Roman"/>
                <w:sz w:val="18"/>
                <w:szCs w:val="18"/>
                <w:lang w:eastAsia="cs-CZ"/>
              </w:rPr>
              <w:t></w:t>
            </w:r>
          </w:p>
        </w:tc>
        <w:tc>
          <w:tcPr>
            <w:tcW w:w="2712" w:type="dxa"/>
          </w:tcPr>
          <w:p w:rsidR="00D30DAD" w:rsidRPr="00D30DAD" w:rsidRDefault="00D30DAD" w:rsidP="00D30DAD">
            <w:pPr>
              <w:spacing w:after="0" w:line="240" w:lineRule="auto"/>
              <w:rPr>
                <w:rFonts w:ascii="Times New Roman" w:eastAsia="Times New Roman" w:hAnsi="Times New Roman" w:cs="Times New Roman"/>
                <w:sz w:val="18"/>
                <w:szCs w:val="18"/>
                <w:lang w:eastAsia="cs-CZ"/>
              </w:rPr>
            </w:pPr>
            <w:r w:rsidRPr="00D30DAD">
              <w:rPr>
                <w:rFonts w:ascii="Times New Roman" w:eastAsia="Times New Roman" w:hAnsi="Times New Roman" w:cs="Times New Roman"/>
                <w:sz w:val="18"/>
                <w:szCs w:val="18"/>
                <w:lang w:eastAsia="cs-CZ"/>
              </w:rPr>
              <w:t>EK FNOL</w:t>
            </w:r>
          </w:p>
        </w:tc>
      </w:tr>
    </w:tbl>
    <w:p w:rsidR="00D30DAD" w:rsidRPr="00D30DAD" w:rsidRDefault="00D30DAD" w:rsidP="00D30DAD">
      <w:pPr>
        <w:spacing w:after="0" w:line="240" w:lineRule="auto"/>
        <w:rPr>
          <w:rFonts w:ascii="Times New Roman" w:eastAsia="Times New Roman" w:hAnsi="Times New Roman" w:cs="Times New Roman"/>
          <w:b/>
          <w:bCs/>
          <w:szCs w:val="24"/>
          <w:lang w:eastAsia="cs-CZ"/>
        </w:rPr>
      </w:pPr>
    </w:p>
    <w:p w:rsidR="00D30DAD" w:rsidRPr="00D30DAD" w:rsidRDefault="00D30DAD" w:rsidP="00D30DAD">
      <w:pPr>
        <w:spacing w:after="0" w:line="240" w:lineRule="auto"/>
        <w:rPr>
          <w:rFonts w:ascii="Times New Roman" w:eastAsia="Times New Roman" w:hAnsi="Times New Roman" w:cs="Times New Roman"/>
          <w:bCs/>
          <w:szCs w:val="24"/>
          <w:lang w:eastAsia="cs-CZ"/>
        </w:rPr>
      </w:pPr>
      <w:r w:rsidRPr="00D30DAD">
        <w:rPr>
          <w:rFonts w:ascii="Times New Roman" w:eastAsia="Times New Roman" w:hAnsi="Times New Roman" w:cs="Times New Roman"/>
          <w:bCs/>
          <w:szCs w:val="24"/>
          <w:lang w:eastAsia="cs-CZ"/>
        </w:rPr>
        <w:t>1/2</w:t>
      </w:r>
    </w:p>
    <w:p w:rsidR="00D30DAD" w:rsidRPr="00D30DAD" w:rsidRDefault="00D30DAD" w:rsidP="00D30DAD">
      <w:pPr>
        <w:spacing w:after="0" w:line="240" w:lineRule="auto"/>
        <w:rPr>
          <w:rFonts w:ascii="Times New Roman" w:eastAsia="Times New Roman" w:hAnsi="Times New Roman" w:cs="Times New Roman"/>
          <w:b/>
          <w:bCs/>
          <w:szCs w:val="24"/>
          <w:lang w:eastAsia="cs-CZ"/>
        </w:rPr>
      </w:pPr>
    </w:p>
    <w:p w:rsidR="00D30DAD" w:rsidRPr="00D30DAD" w:rsidRDefault="00D30DAD" w:rsidP="00D30DAD">
      <w:pPr>
        <w:spacing w:after="0" w:line="240" w:lineRule="auto"/>
        <w:rPr>
          <w:rFonts w:ascii="Times New Roman" w:eastAsia="Times New Roman" w:hAnsi="Times New Roman" w:cs="Times New Roman"/>
          <w:b/>
          <w:bCs/>
          <w:szCs w:val="24"/>
          <w:lang w:eastAsia="cs-CZ"/>
        </w:rPr>
      </w:pPr>
    </w:p>
    <w:p w:rsidR="00D30DAD" w:rsidRPr="00D30DAD" w:rsidRDefault="00D30DAD" w:rsidP="00D30DAD">
      <w:pPr>
        <w:spacing w:after="0" w:line="240" w:lineRule="auto"/>
        <w:rPr>
          <w:rFonts w:ascii="Times New Roman" w:eastAsia="Times New Roman" w:hAnsi="Times New Roman" w:cs="Times New Roman"/>
          <w:bCs/>
          <w:i/>
          <w:szCs w:val="24"/>
          <w:lang w:eastAsia="cs-CZ"/>
        </w:rPr>
      </w:pPr>
      <w:r w:rsidRPr="00D30DAD">
        <w:rPr>
          <w:rFonts w:ascii="Times New Roman" w:eastAsia="Times New Roman" w:hAnsi="Times New Roman" w:cs="Times New Roman"/>
          <w:b/>
          <w:bCs/>
          <w:szCs w:val="24"/>
          <w:lang w:eastAsia="cs-CZ"/>
        </w:rPr>
        <w:lastRenderedPageBreak/>
        <w:t>Seznam hodnocených dokumentů/</w:t>
      </w:r>
      <w:r w:rsidRPr="00D30DAD">
        <w:rPr>
          <w:rFonts w:ascii="Times New Roman" w:eastAsia="Times New Roman" w:hAnsi="Times New Roman" w:cs="Times New Roman"/>
          <w:bCs/>
          <w:i/>
          <w:szCs w:val="24"/>
          <w:lang w:eastAsia="cs-CZ"/>
        </w:rPr>
        <w:t xml:space="preserve">List </w:t>
      </w:r>
      <w:r w:rsidRPr="00D30DAD">
        <w:rPr>
          <w:rFonts w:ascii="Times New Roman" w:eastAsia="Times New Roman" w:hAnsi="Times New Roman" w:cs="Times New Roman"/>
          <w:bCs/>
          <w:i/>
          <w:szCs w:val="24"/>
          <w:lang w:val="en-US" w:eastAsia="cs-CZ"/>
        </w:rPr>
        <w:t>of all submitted documents:</w:t>
      </w:r>
    </w:p>
    <w:p w:rsidR="00D30DAD" w:rsidRPr="00D30DAD" w:rsidRDefault="00D30DAD" w:rsidP="00D30DA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30DAD" w:rsidRPr="00D30DAD" w:rsidTr="009F1814">
        <w:trPr>
          <w:cantSplit/>
          <w:trHeight w:val="454"/>
        </w:trPr>
        <w:tc>
          <w:tcPr>
            <w:tcW w:w="7416" w:type="dxa"/>
            <w:vMerge w:val="restart"/>
          </w:tcPr>
          <w:p w:rsidR="00D30DAD" w:rsidRPr="00D30DAD" w:rsidRDefault="00D30DAD" w:rsidP="00D30DAD">
            <w:pPr>
              <w:spacing w:after="0" w:line="240" w:lineRule="auto"/>
              <w:rPr>
                <w:rFonts w:ascii="Times New Roman" w:eastAsia="Times New Roman" w:hAnsi="Times New Roman" w:cs="Times New Roman"/>
                <w:b/>
                <w:bCs/>
                <w:sz w:val="18"/>
                <w:szCs w:val="18"/>
                <w:lang w:eastAsia="cs-CZ"/>
              </w:rPr>
            </w:pPr>
          </w:p>
          <w:p w:rsidR="00D30DAD" w:rsidRPr="00D30DAD" w:rsidRDefault="00D30DAD" w:rsidP="00D30DAD">
            <w:pPr>
              <w:spacing w:after="0" w:line="240" w:lineRule="auto"/>
              <w:rPr>
                <w:rFonts w:ascii="Times New Roman" w:eastAsia="Times New Roman" w:hAnsi="Times New Roman" w:cs="Times New Roman"/>
                <w:b/>
                <w:bCs/>
                <w:sz w:val="18"/>
                <w:szCs w:val="18"/>
                <w:lang w:eastAsia="cs-CZ"/>
              </w:rPr>
            </w:pPr>
            <w:r w:rsidRPr="00D30DAD">
              <w:rPr>
                <w:rFonts w:ascii="Times New Roman" w:eastAsia="Times New Roman" w:hAnsi="Times New Roman" w:cs="Times New Roman"/>
                <w:b/>
                <w:bCs/>
                <w:sz w:val="18"/>
                <w:szCs w:val="18"/>
                <w:lang w:eastAsia="cs-CZ"/>
              </w:rPr>
              <w:t xml:space="preserve">Název dokumentu, verze, datum </w:t>
            </w:r>
          </w:p>
          <w:p w:rsidR="00D30DAD" w:rsidRPr="00D30DAD" w:rsidRDefault="00D30DAD" w:rsidP="00D30DAD">
            <w:pPr>
              <w:spacing w:after="0" w:line="240" w:lineRule="auto"/>
              <w:rPr>
                <w:rFonts w:ascii="Times New Roman" w:eastAsia="Times New Roman" w:hAnsi="Times New Roman" w:cs="Times New Roman"/>
                <w:b/>
                <w:bCs/>
                <w:sz w:val="18"/>
                <w:szCs w:val="18"/>
                <w:lang w:eastAsia="cs-CZ"/>
              </w:rPr>
            </w:pPr>
            <w:r w:rsidRPr="00D30DAD">
              <w:rPr>
                <w:rFonts w:ascii="Times New Roman" w:eastAsia="Times New Roman" w:hAnsi="Times New Roman" w:cs="Times New Roman"/>
                <w:b/>
                <w:bCs/>
                <w:i/>
                <w:sz w:val="18"/>
                <w:szCs w:val="18"/>
                <w:lang w:eastAsia="cs-CZ"/>
              </w:rPr>
              <w:t>Document title, version, date</w:t>
            </w:r>
          </w:p>
        </w:tc>
        <w:tc>
          <w:tcPr>
            <w:tcW w:w="1272" w:type="dxa"/>
            <w:gridSpan w:val="2"/>
          </w:tcPr>
          <w:p w:rsidR="00D30DAD" w:rsidRPr="00D30DAD" w:rsidRDefault="00D30DAD" w:rsidP="00D30DAD">
            <w:pPr>
              <w:spacing w:after="0" w:line="240" w:lineRule="auto"/>
              <w:rPr>
                <w:rFonts w:ascii="Times New Roman" w:eastAsia="Times New Roman" w:hAnsi="Times New Roman" w:cs="Times New Roman"/>
                <w:b/>
                <w:bCs/>
                <w:sz w:val="18"/>
                <w:szCs w:val="18"/>
                <w:lang w:eastAsia="cs-CZ"/>
              </w:rPr>
            </w:pPr>
            <w:r w:rsidRPr="00D30DAD">
              <w:rPr>
                <w:rFonts w:ascii="Times New Roman" w:eastAsia="Times New Roman" w:hAnsi="Times New Roman" w:cs="Times New Roman"/>
                <w:b/>
                <w:bCs/>
                <w:sz w:val="18"/>
                <w:szCs w:val="18"/>
                <w:lang w:eastAsia="cs-CZ"/>
              </w:rPr>
              <w:t>Schváleno /</w:t>
            </w:r>
            <w:r w:rsidRPr="00D30DAD">
              <w:rPr>
                <w:rFonts w:ascii="Times New Roman" w:eastAsia="Times New Roman" w:hAnsi="Times New Roman" w:cs="Times New Roman"/>
                <w:b/>
                <w:bCs/>
                <w:i/>
                <w:sz w:val="18"/>
                <w:szCs w:val="18"/>
                <w:lang w:eastAsia="cs-CZ"/>
              </w:rPr>
              <w:t>Approved</w:t>
            </w:r>
          </w:p>
        </w:tc>
        <w:tc>
          <w:tcPr>
            <w:tcW w:w="1316" w:type="dxa"/>
            <w:gridSpan w:val="2"/>
          </w:tcPr>
          <w:p w:rsidR="00D30DAD" w:rsidRPr="00D30DAD" w:rsidRDefault="00D30DAD" w:rsidP="00D30DAD">
            <w:pPr>
              <w:spacing w:after="0" w:line="240" w:lineRule="auto"/>
              <w:rPr>
                <w:rFonts w:ascii="Times New Roman" w:eastAsia="Times New Roman" w:hAnsi="Times New Roman" w:cs="Times New Roman"/>
                <w:b/>
                <w:bCs/>
                <w:sz w:val="18"/>
                <w:szCs w:val="18"/>
                <w:lang w:eastAsia="cs-CZ"/>
              </w:rPr>
            </w:pPr>
            <w:r w:rsidRPr="00D30DAD">
              <w:rPr>
                <w:rFonts w:ascii="Times New Roman" w:eastAsia="Times New Roman" w:hAnsi="Times New Roman" w:cs="Times New Roman"/>
                <w:b/>
                <w:bCs/>
                <w:sz w:val="18"/>
                <w:szCs w:val="18"/>
                <w:lang w:eastAsia="cs-CZ"/>
              </w:rPr>
              <w:t xml:space="preserve">Vzato na vědomí / </w:t>
            </w:r>
            <w:r w:rsidRPr="00D30DAD">
              <w:rPr>
                <w:rFonts w:ascii="Times New Roman" w:eastAsia="Times New Roman" w:hAnsi="Times New Roman" w:cs="Times New Roman"/>
                <w:b/>
                <w:bCs/>
                <w:i/>
                <w:sz w:val="18"/>
                <w:szCs w:val="18"/>
                <w:lang w:eastAsia="cs-CZ"/>
              </w:rPr>
              <w:t xml:space="preserve">Taken into account </w:t>
            </w:r>
          </w:p>
        </w:tc>
      </w:tr>
      <w:tr w:rsidR="00D30DAD" w:rsidRPr="00D30DAD" w:rsidTr="009F1814">
        <w:trPr>
          <w:cantSplit/>
          <w:trHeight w:val="454"/>
        </w:trPr>
        <w:tc>
          <w:tcPr>
            <w:tcW w:w="7416" w:type="dxa"/>
            <w:vMerge/>
          </w:tcPr>
          <w:p w:rsidR="00D30DAD" w:rsidRPr="00D30DAD" w:rsidRDefault="00D30DAD" w:rsidP="00D30DAD">
            <w:pPr>
              <w:spacing w:after="0" w:line="240" w:lineRule="auto"/>
              <w:rPr>
                <w:rFonts w:ascii="Times New Roman" w:eastAsia="Times New Roman" w:hAnsi="Times New Roman" w:cs="Times New Roman"/>
                <w:i/>
                <w:sz w:val="18"/>
                <w:szCs w:val="18"/>
                <w:lang w:eastAsia="cs-CZ"/>
              </w:rPr>
            </w:pPr>
          </w:p>
        </w:tc>
        <w:tc>
          <w:tcPr>
            <w:tcW w:w="736" w:type="dxa"/>
          </w:tcPr>
          <w:p w:rsidR="00D30DAD" w:rsidRPr="00D30DAD" w:rsidRDefault="00D30DAD" w:rsidP="00D30DAD">
            <w:pPr>
              <w:spacing w:after="0" w:line="240" w:lineRule="auto"/>
              <w:rPr>
                <w:rFonts w:ascii="Times New Roman" w:eastAsia="Times New Roman" w:hAnsi="Times New Roman" w:cs="Times New Roman"/>
                <w:b/>
                <w:bCs/>
                <w:sz w:val="18"/>
                <w:szCs w:val="18"/>
                <w:lang w:eastAsia="cs-CZ"/>
              </w:rPr>
            </w:pPr>
            <w:r w:rsidRPr="00D30DAD">
              <w:rPr>
                <w:rFonts w:ascii="Times New Roman" w:eastAsia="Times New Roman" w:hAnsi="Times New Roman" w:cs="Times New Roman"/>
                <w:b/>
                <w:bCs/>
                <w:sz w:val="18"/>
                <w:szCs w:val="18"/>
                <w:lang w:eastAsia="cs-CZ"/>
              </w:rPr>
              <w:t>ANO</w:t>
            </w:r>
          </w:p>
          <w:p w:rsidR="00D30DAD" w:rsidRPr="00D30DAD" w:rsidRDefault="00D30DAD" w:rsidP="00D30DAD">
            <w:pPr>
              <w:spacing w:after="0" w:line="240" w:lineRule="auto"/>
              <w:rPr>
                <w:rFonts w:ascii="Times New Roman" w:eastAsia="Times New Roman" w:hAnsi="Times New Roman" w:cs="Times New Roman"/>
                <w:b/>
                <w:bCs/>
                <w:i/>
                <w:sz w:val="18"/>
                <w:szCs w:val="18"/>
                <w:lang w:eastAsia="cs-CZ"/>
              </w:rPr>
            </w:pPr>
            <w:r w:rsidRPr="00D30DAD">
              <w:rPr>
                <w:rFonts w:ascii="Times New Roman" w:eastAsia="Times New Roman" w:hAnsi="Times New Roman" w:cs="Times New Roman"/>
                <w:b/>
                <w:bCs/>
                <w:i/>
                <w:sz w:val="18"/>
                <w:szCs w:val="18"/>
                <w:lang w:eastAsia="cs-CZ"/>
              </w:rPr>
              <w:t>Yes</w:t>
            </w:r>
          </w:p>
        </w:tc>
        <w:tc>
          <w:tcPr>
            <w:tcW w:w="536" w:type="dxa"/>
          </w:tcPr>
          <w:p w:rsidR="00D30DAD" w:rsidRPr="00D30DAD" w:rsidRDefault="00D30DAD" w:rsidP="00D30DAD">
            <w:pPr>
              <w:spacing w:after="0" w:line="240" w:lineRule="auto"/>
              <w:rPr>
                <w:rFonts w:ascii="Times New Roman" w:eastAsia="Times New Roman" w:hAnsi="Times New Roman" w:cs="Times New Roman"/>
                <w:b/>
                <w:bCs/>
                <w:sz w:val="18"/>
                <w:szCs w:val="18"/>
                <w:lang w:eastAsia="cs-CZ"/>
              </w:rPr>
            </w:pPr>
            <w:r w:rsidRPr="00D30DAD">
              <w:rPr>
                <w:rFonts w:ascii="Times New Roman" w:eastAsia="Times New Roman" w:hAnsi="Times New Roman" w:cs="Times New Roman"/>
                <w:b/>
                <w:bCs/>
                <w:sz w:val="18"/>
                <w:szCs w:val="18"/>
                <w:lang w:eastAsia="cs-CZ"/>
              </w:rPr>
              <w:t xml:space="preserve">NE </w:t>
            </w:r>
          </w:p>
          <w:p w:rsidR="00D30DAD" w:rsidRPr="00D30DAD" w:rsidRDefault="00D30DAD" w:rsidP="00D30DAD">
            <w:pPr>
              <w:spacing w:after="0" w:line="240" w:lineRule="auto"/>
              <w:rPr>
                <w:rFonts w:ascii="Times New Roman" w:eastAsia="Times New Roman" w:hAnsi="Times New Roman" w:cs="Times New Roman"/>
                <w:b/>
                <w:bCs/>
                <w:sz w:val="18"/>
                <w:szCs w:val="18"/>
                <w:lang w:eastAsia="cs-CZ"/>
              </w:rPr>
            </w:pPr>
            <w:r w:rsidRPr="00D30DAD">
              <w:rPr>
                <w:rFonts w:ascii="Times New Roman" w:eastAsia="Times New Roman" w:hAnsi="Times New Roman" w:cs="Times New Roman"/>
                <w:b/>
                <w:bCs/>
                <w:i/>
                <w:sz w:val="18"/>
                <w:szCs w:val="18"/>
                <w:lang w:eastAsia="cs-CZ"/>
              </w:rPr>
              <w:t>No</w:t>
            </w:r>
          </w:p>
        </w:tc>
        <w:tc>
          <w:tcPr>
            <w:tcW w:w="780" w:type="dxa"/>
          </w:tcPr>
          <w:p w:rsidR="00D30DAD" w:rsidRPr="00D30DAD" w:rsidRDefault="00D30DAD" w:rsidP="00D30DAD">
            <w:pPr>
              <w:spacing w:after="0" w:line="240" w:lineRule="auto"/>
              <w:rPr>
                <w:rFonts w:ascii="Times New Roman" w:eastAsia="Times New Roman" w:hAnsi="Times New Roman" w:cs="Times New Roman"/>
                <w:b/>
                <w:bCs/>
                <w:sz w:val="18"/>
                <w:szCs w:val="18"/>
                <w:lang w:eastAsia="cs-CZ"/>
              </w:rPr>
            </w:pPr>
            <w:r w:rsidRPr="00D30DAD">
              <w:rPr>
                <w:rFonts w:ascii="Times New Roman" w:eastAsia="Times New Roman" w:hAnsi="Times New Roman" w:cs="Times New Roman"/>
                <w:b/>
                <w:bCs/>
                <w:sz w:val="18"/>
                <w:szCs w:val="18"/>
                <w:lang w:eastAsia="cs-CZ"/>
              </w:rPr>
              <w:t>ANO</w:t>
            </w:r>
          </w:p>
          <w:p w:rsidR="00D30DAD" w:rsidRPr="00D30DAD" w:rsidRDefault="00D30DAD" w:rsidP="00D30DAD">
            <w:pPr>
              <w:spacing w:after="0" w:line="240" w:lineRule="auto"/>
              <w:rPr>
                <w:rFonts w:ascii="Times New Roman" w:eastAsia="Times New Roman" w:hAnsi="Times New Roman" w:cs="Times New Roman"/>
                <w:b/>
                <w:bCs/>
                <w:sz w:val="18"/>
                <w:szCs w:val="18"/>
                <w:lang w:eastAsia="cs-CZ"/>
              </w:rPr>
            </w:pPr>
            <w:r w:rsidRPr="00D30DAD">
              <w:rPr>
                <w:rFonts w:ascii="Times New Roman" w:eastAsia="Times New Roman" w:hAnsi="Times New Roman" w:cs="Times New Roman"/>
                <w:b/>
                <w:bCs/>
                <w:i/>
                <w:sz w:val="18"/>
                <w:szCs w:val="18"/>
                <w:lang w:eastAsia="cs-CZ"/>
              </w:rPr>
              <w:t>Yes</w:t>
            </w:r>
          </w:p>
        </w:tc>
        <w:tc>
          <w:tcPr>
            <w:tcW w:w="536" w:type="dxa"/>
          </w:tcPr>
          <w:p w:rsidR="00D30DAD" w:rsidRPr="00D30DAD" w:rsidRDefault="00D30DAD" w:rsidP="00D30DAD">
            <w:pPr>
              <w:spacing w:after="0" w:line="240" w:lineRule="auto"/>
              <w:rPr>
                <w:rFonts w:ascii="Times New Roman" w:eastAsia="Times New Roman" w:hAnsi="Times New Roman" w:cs="Times New Roman"/>
                <w:b/>
                <w:bCs/>
                <w:sz w:val="18"/>
                <w:szCs w:val="18"/>
                <w:lang w:eastAsia="cs-CZ"/>
              </w:rPr>
            </w:pPr>
            <w:r w:rsidRPr="00D30DAD">
              <w:rPr>
                <w:rFonts w:ascii="Times New Roman" w:eastAsia="Times New Roman" w:hAnsi="Times New Roman" w:cs="Times New Roman"/>
                <w:b/>
                <w:bCs/>
                <w:sz w:val="18"/>
                <w:szCs w:val="18"/>
                <w:lang w:eastAsia="cs-CZ"/>
              </w:rPr>
              <w:t xml:space="preserve">NE </w:t>
            </w:r>
          </w:p>
          <w:p w:rsidR="00D30DAD" w:rsidRPr="00D30DAD" w:rsidRDefault="00D30DAD" w:rsidP="00D30DAD">
            <w:pPr>
              <w:spacing w:after="0" w:line="240" w:lineRule="auto"/>
              <w:rPr>
                <w:rFonts w:ascii="Times New Roman" w:eastAsia="Times New Roman" w:hAnsi="Times New Roman" w:cs="Times New Roman"/>
                <w:b/>
                <w:bCs/>
                <w:i/>
                <w:sz w:val="18"/>
                <w:szCs w:val="18"/>
                <w:lang w:eastAsia="cs-CZ"/>
              </w:rPr>
            </w:pPr>
            <w:r w:rsidRPr="00D30DAD">
              <w:rPr>
                <w:rFonts w:ascii="Times New Roman" w:eastAsia="Times New Roman" w:hAnsi="Times New Roman" w:cs="Times New Roman"/>
                <w:b/>
                <w:bCs/>
                <w:i/>
                <w:sz w:val="18"/>
                <w:szCs w:val="18"/>
                <w:lang w:eastAsia="cs-CZ"/>
              </w:rPr>
              <w:t>No</w:t>
            </w:r>
          </w:p>
        </w:tc>
      </w:tr>
      <w:tr w:rsidR="00D30DAD" w:rsidRPr="00D30DAD" w:rsidTr="009F1814">
        <w:trPr>
          <w:trHeight w:val="340"/>
        </w:trPr>
        <w:tc>
          <w:tcPr>
            <w:tcW w:w="7416" w:type="dxa"/>
          </w:tcPr>
          <w:p w:rsidR="00D30DAD" w:rsidRPr="005C3C66" w:rsidRDefault="00D30DAD" w:rsidP="00D30DAD">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t>Potvrzení o pojištění ke KH č. 20</w:t>
            </w:r>
            <w:r>
              <w:rPr>
                <w:rFonts w:ascii="Times New Roman" w:eastAsia="Times New Roman" w:hAnsi="Times New Roman" w:cs="Times New Roman"/>
                <w:sz w:val="18"/>
                <w:szCs w:val="18"/>
                <w:lang w:eastAsia="cs-CZ"/>
              </w:rPr>
              <w:t>130111</w:t>
            </w:r>
            <w:r w:rsidRPr="005C3C66">
              <w:rPr>
                <w:rFonts w:ascii="Times New Roman" w:eastAsia="Times New Roman" w:hAnsi="Times New Roman" w:cs="Times New Roman"/>
                <w:sz w:val="18"/>
                <w:szCs w:val="18"/>
                <w:lang w:eastAsia="cs-CZ"/>
              </w:rPr>
              <w:t xml:space="preserve"> ze dne </w:t>
            </w:r>
            <w:r>
              <w:rPr>
                <w:rFonts w:ascii="Times New Roman" w:eastAsia="Times New Roman" w:hAnsi="Times New Roman" w:cs="Times New Roman"/>
                <w:sz w:val="18"/>
                <w:szCs w:val="18"/>
                <w:lang w:eastAsia="cs-CZ"/>
              </w:rPr>
              <w:t>3</w:t>
            </w:r>
            <w:r w:rsidRPr="005C3C66">
              <w:rPr>
                <w:rFonts w:ascii="Times New Roman" w:eastAsia="Times New Roman" w:hAnsi="Times New Roman" w:cs="Times New Roman"/>
                <w:sz w:val="18"/>
                <w:szCs w:val="18"/>
                <w:lang w:eastAsia="cs-CZ"/>
              </w:rPr>
              <w:t>.dubna 2014</w:t>
            </w:r>
          </w:p>
        </w:tc>
        <w:tc>
          <w:tcPr>
            <w:tcW w:w="736" w:type="dxa"/>
          </w:tcPr>
          <w:p w:rsidR="00D30DAD" w:rsidRPr="005C3C66" w:rsidRDefault="00D30DAD"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c>
          <w:tcPr>
            <w:tcW w:w="536" w:type="dxa"/>
          </w:tcPr>
          <w:p w:rsidR="00D30DAD" w:rsidRPr="005C3C66" w:rsidRDefault="00D30DAD"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c>
          <w:tcPr>
            <w:tcW w:w="780" w:type="dxa"/>
          </w:tcPr>
          <w:p w:rsidR="00D30DAD" w:rsidRPr="005C3C66" w:rsidRDefault="00D30DAD"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53"/>
            </w:r>
          </w:p>
        </w:tc>
        <w:tc>
          <w:tcPr>
            <w:tcW w:w="536" w:type="dxa"/>
          </w:tcPr>
          <w:p w:rsidR="00D30DAD" w:rsidRPr="005C3C66" w:rsidRDefault="00D30DAD" w:rsidP="009F1814">
            <w:pPr>
              <w:spacing w:after="0" w:line="240" w:lineRule="auto"/>
              <w:rPr>
                <w:rFonts w:ascii="Times New Roman" w:eastAsia="Times New Roman" w:hAnsi="Times New Roman" w:cs="Times New Roman"/>
                <w:sz w:val="18"/>
                <w:szCs w:val="18"/>
                <w:lang w:eastAsia="cs-CZ"/>
              </w:rPr>
            </w:pPr>
            <w:r w:rsidRPr="005C3C66">
              <w:rPr>
                <w:rFonts w:ascii="Times New Roman" w:eastAsia="Times New Roman" w:hAnsi="Times New Roman" w:cs="Times New Roman"/>
                <w:sz w:val="18"/>
                <w:szCs w:val="18"/>
                <w:lang w:eastAsia="cs-CZ"/>
              </w:rPr>
              <w:sym w:font="Wingdings 2" w:char="F0A3"/>
            </w:r>
          </w:p>
        </w:tc>
      </w:tr>
    </w:tbl>
    <w:p w:rsidR="00D30DAD" w:rsidRPr="00D30DAD" w:rsidRDefault="00D30DAD" w:rsidP="00D30DAD">
      <w:pPr>
        <w:spacing w:after="0" w:line="240" w:lineRule="auto"/>
        <w:rPr>
          <w:rFonts w:ascii="Times New Roman" w:eastAsia="Times New Roman" w:hAnsi="Times New Roman" w:cs="Times New Roman"/>
          <w:szCs w:val="24"/>
          <w:lang w:eastAsia="cs-CZ"/>
        </w:rPr>
      </w:pPr>
    </w:p>
    <w:p w:rsidR="00D30DAD" w:rsidRPr="00D30DAD" w:rsidRDefault="00D30DAD" w:rsidP="00D30DAD">
      <w:pPr>
        <w:spacing w:after="0" w:line="240" w:lineRule="auto"/>
        <w:rPr>
          <w:rFonts w:ascii="Times New Roman" w:eastAsia="Times New Roman" w:hAnsi="Times New Roman" w:cs="Times New Roman"/>
          <w:szCs w:val="24"/>
          <w:lang w:eastAsia="cs-CZ"/>
        </w:rPr>
      </w:pPr>
      <w:r w:rsidRPr="00D30DAD">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30DAD">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30DAD" w:rsidRPr="00D30DAD" w:rsidRDefault="00D30DAD" w:rsidP="00D30DAD">
      <w:pPr>
        <w:spacing w:after="0" w:line="240" w:lineRule="auto"/>
        <w:rPr>
          <w:rFonts w:ascii="Times New Roman" w:eastAsia="Times New Roman" w:hAnsi="Times New Roman" w:cs="Times New Roman"/>
          <w:i/>
          <w:szCs w:val="24"/>
          <w:lang w:eastAsia="cs-CZ"/>
        </w:rPr>
      </w:pPr>
      <w:r w:rsidRPr="00D30DAD">
        <w:rPr>
          <w:rFonts w:ascii="Times New Roman" w:eastAsia="Times New Roman" w:hAnsi="Times New Roman" w:cs="Times New Roman"/>
          <w:i/>
          <w:szCs w:val="24"/>
          <w:lang w:eastAsia="cs-CZ"/>
        </w:rPr>
        <w:t xml:space="preserve"> </w:t>
      </w:r>
      <w:r w:rsidRPr="00D30DAD">
        <w:rPr>
          <w:rFonts w:ascii="Times New Roman" w:eastAsia="Times New Roman" w:hAnsi="Times New Roman" w:cs="Times New Roman"/>
          <w:szCs w:val="24"/>
          <w:lang w:eastAsia="cs-CZ"/>
        </w:rPr>
        <w:sym w:font="Wingdings 2" w:char="F054"/>
      </w:r>
      <w:r w:rsidRPr="00D30DAD">
        <w:rPr>
          <w:rFonts w:ascii="Times New Roman" w:eastAsia="Times New Roman" w:hAnsi="Times New Roman" w:cs="Times New Roman"/>
          <w:szCs w:val="24"/>
          <w:lang w:eastAsia="cs-CZ"/>
        </w:rPr>
        <w:t xml:space="preserve"> Ano/</w:t>
      </w:r>
      <w:r w:rsidRPr="00D30DAD">
        <w:rPr>
          <w:rFonts w:ascii="Times New Roman" w:eastAsia="Times New Roman" w:hAnsi="Times New Roman" w:cs="Times New Roman"/>
          <w:i/>
          <w:szCs w:val="24"/>
          <w:lang w:eastAsia="cs-CZ"/>
        </w:rPr>
        <w:t>Yes</w:t>
      </w:r>
      <w:r w:rsidRPr="00D30DAD">
        <w:rPr>
          <w:rFonts w:ascii="Times New Roman" w:eastAsia="Times New Roman" w:hAnsi="Times New Roman" w:cs="Times New Roman"/>
          <w:szCs w:val="24"/>
          <w:lang w:eastAsia="cs-CZ"/>
        </w:rPr>
        <w:t xml:space="preserve">       </w:t>
      </w:r>
      <w:r w:rsidR="00415BD1" w:rsidRPr="00D30DAD">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30DAD">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D30DAD">
        <w:rPr>
          <w:rFonts w:ascii="Times New Roman" w:eastAsia="Times New Roman" w:hAnsi="Times New Roman" w:cs="Times New Roman"/>
          <w:szCs w:val="24"/>
          <w:lang w:eastAsia="cs-CZ"/>
        </w:rPr>
        <w:fldChar w:fldCharType="end"/>
      </w:r>
      <w:r w:rsidRPr="00D30DAD">
        <w:rPr>
          <w:rFonts w:ascii="Times New Roman" w:eastAsia="Times New Roman" w:hAnsi="Times New Roman" w:cs="Times New Roman"/>
          <w:szCs w:val="24"/>
          <w:lang w:eastAsia="cs-CZ"/>
        </w:rPr>
        <w:t>Ne/</w:t>
      </w:r>
      <w:r w:rsidRPr="00D30DAD">
        <w:rPr>
          <w:rFonts w:ascii="Times New Roman" w:eastAsia="Times New Roman" w:hAnsi="Times New Roman" w:cs="Times New Roman"/>
          <w:i/>
          <w:szCs w:val="24"/>
          <w:lang w:eastAsia="cs-CZ"/>
        </w:rPr>
        <w:t>No</w:t>
      </w:r>
      <w:r w:rsidRPr="00D30DAD">
        <w:rPr>
          <w:rFonts w:ascii="Times New Roman" w:eastAsia="Times New Roman" w:hAnsi="Times New Roman" w:cs="Times New Roman"/>
          <w:szCs w:val="24"/>
          <w:lang w:eastAsia="cs-CZ"/>
        </w:rPr>
        <w:t xml:space="preserve">           </w:t>
      </w:r>
    </w:p>
    <w:p w:rsidR="00D30DAD" w:rsidRPr="00D30DAD" w:rsidRDefault="00D30DAD" w:rsidP="00D30DAD">
      <w:pPr>
        <w:spacing w:after="0" w:line="240" w:lineRule="auto"/>
        <w:rPr>
          <w:rFonts w:ascii="Times New Roman" w:eastAsia="Times New Roman" w:hAnsi="Times New Roman" w:cs="Times New Roman"/>
          <w:szCs w:val="24"/>
          <w:lang w:eastAsia="cs-CZ"/>
        </w:rPr>
      </w:pPr>
      <w:r w:rsidRPr="00D30DAD">
        <w:rPr>
          <w:rFonts w:ascii="Times New Roman" w:eastAsia="Times New Roman" w:hAnsi="Times New Roman" w:cs="Times New Roman"/>
          <w:szCs w:val="24"/>
          <w:lang w:eastAsia="cs-CZ"/>
        </w:rPr>
        <w:t xml:space="preserve">                                                                                               </w:t>
      </w:r>
      <w:r w:rsidRPr="00D30DAD">
        <w:rPr>
          <w:rFonts w:ascii="Times New Roman" w:eastAsia="Times New Roman" w:hAnsi="Times New Roman" w:cs="Times New Roman"/>
          <w:szCs w:val="24"/>
          <w:lang w:eastAsia="cs-CZ"/>
        </w:rPr>
        <w:tab/>
      </w:r>
      <w:r w:rsidRPr="00D30DAD">
        <w:rPr>
          <w:rFonts w:ascii="Times New Roman" w:eastAsia="Times New Roman" w:hAnsi="Times New Roman" w:cs="Times New Roman"/>
          <w:szCs w:val="24"/>
          <w:lang w:eastAsia="cs-CZ"/>
        </w:rPr>
        <w:tab/>
      </w:r>
      <w:r w:rsidRPr="00D30DAD">
        <w:rPr>
          <w:rFonts w:ascii="Times New Roman" w:eastAsia="Times New Roman" w:hAnsi="Times New Roman" w:cs="Times New Roman"/>
          <w:szCs w:val="24"/>
          <w:lang w:eastAsia="cs-CZ"/>
        </w:rPr>
        <w:tab/>
      </w:r>
      <w:r w:rsidRPr="00D30DAD">
        <w:rPr>
          <w:rFonts w:ascii="Times New Roman" w:eastAsia="Times New Roman" w:hAnsi="Times New Roman" w:cs="Times New Roman"/>
          <w:szCs w:val="24"/>
          <w:lang w:eastAsia="cs-CZ"/>
        </w:rPr>
        <w:tab/>
      </w:r>
      <w:r w:rsidRPr="00D30DAD">
        <w:rPr>
          <w:rFonts w:ascii="Times New Roman" w:eastAsia="Times New Roman" w:hAnsi="Times New Roman" w:cs="Times New Roman"/>
          <w:szCs w:val="24"/>
          <w:lang w:eastAsia="cs-CZ"/>
        </w:rPr>
        <w:tab/>
        <w:t xml:space="preserve">             </w:t>
      </w:r>
    </w:p>
    <w:p w:rsidR="00D30DAD" w:rsidRPr="00D30DAD" w:rsidRDefault="00D30DAD" w:rsidP="00D30DAD">
      <w:pPr>
        <w:spacing w:after="0" w:line="240" w:lineRule="auto"/>
        <w:rPr>
          <w:rFonts w:ascii="Times New Roman" w:eastAsia="Times New Roman" w:hAnsi="Times New Roman" w:cs="Times New Roman"/>
          <w:szCs w:val="24"/>
          <w:lang w:eastAsia="cs-CZ"/>
        </w:rPr>
      </w:pPr>
    </w:p>
    <w:p w:rsidR="00D30DAD" w:rsidRPr="00D30DAD" w:rsidRDefault="00D30DAD" w:rsidP="00D30DAD">
      <w:pPr>
        <w:spacing w:after="0" w:line="240" w:lineRule="auto"/>
        <w:rPr>
          <w:rFonts w:ascii="Times New Roman" w:eastAsia="Times New Roman" w:hAnsi="Times New Roman" w:cs="Times New Roman"/>
          <w:szCs w:val="24"/>
          <w:lang w:eastAsia="cs-CZ"/>
        </w:rPr>
      </w:pPr>
      <w:r w:rsidRPr="00D30DAD">
        <w:rPr>
          <w:rFonts w:ascii="Times New Roman" w:eastAsia="Times New Roman" w:hAnsi="Times New Roman" w:cs="Times New Roman"/>
          <w:szCs w:val="24"/>
          <w:lang w:eastAsia="cs-CZ"/>
        </w:rPr>
        <w:tab/>
      </w:r>
      <w:r w:rsidRPr="00D30DAD">
        <w:rPr>
          <w:rFonts w:ascii="Times New Roman" w:eastAsia="Times New Roman" w:hAnsi="Times New Roman" w:cs="Times New Roman"/>
          <w:szCs w:val="24"/>
          <w:lang w:eastAsia="cs-CZ"/>
        </w:rPr>
        <w:tab/>
      </w:r>
      <w:r w:rsidRPr="00D30DAD">
        <w:rPr>
          <w:rFonts w:ascii="Times New Roman" w:eastAsia="Times New Roman" w:hAnsi="Times New Roman" w:cs="Times New Roman"/>
          <w:szCs w:val="24"/>
          <w:lang w:eastAsia="cs-CZ"/>
        </w:rPr>
        <w:tab/>
      </w:r>
      <w:r w:rsidRPr="00D30DAD">
        <w:rPr>
          <w:rFonts w:ascii="Times New Roman" w:eastAsia="Times New Roman" w:hAnsi="Times New Roman" w:cs="Times New Roman"/>
          <w:szCs w:val="24"/>
          <w:lang w:eastAsia="cs-CZ"/>
        </w:rPr>
        <w:tab/>
      </w:r>
      <w:r w:rsidRPr="00D30DAD">
        <w:rPr>
          <w:rFonts w:ascii="Times New Roman" w:eastAsia="Times New Roman" w:hAnsi="Times New Roman" w:cs="Times New Roman"/>
          <w:szCs w:val="24"/>
          <w:lang w:eastAsia="cs-CZ"/>
        </w:rPr>
        <w:tab/>
      </w:r>
      <w:r w:rsidRPr="00D30DAD">
        <w:rPr>
          <w:rFonts w:ascii="Times New Roman" w:eastAsia="Times New Roman" w:hAnsi="Times New Roman" w:cs="Times New Roman"/>
          <w:szCs w:val="24"/>
          <w:lang w:eastAsia="cs-CZ"/>
        </w:rPr>
        <w:tab/>
        <w:t xml:space="preserve"> </w:t>
      </w:r>
      <w:r w:rsidRPr="00D30DAD">
        <w:rPr>
          <w:rFonts w:ascii="Times New Roman" w:eastAsia="Times New Roman" w:hAnsi="Times New Roman" w:cs="Times New Roman"/>
          <w:szCs w:val="24"/>
          <w:lang w:eastAsia="cs-CZ"/>
        </w:rPr>
        <w:tab/>
        <w:t xml:space="preserve">                                                                              </w:t>
      </w:r>
    </w:p>
    <w:p w:rsidR="00D30DAD" w:rsidRDefault="00D30DAD" w:rsidP="00D30DAD"/>
    <w:p w:rsidR="00D30DAD" w:rsidRPr="00315C08" w:rsidRDefault="00D30DAD" w:rsidP="00D30DAD">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D30DAD" w:rsidRPr="00315C08" w:rsidRDefault="00D30DAD" w:rsidP="00D30DAD">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D30DAD" w:rsidRPr="00315C08" w:rsidRDefault="00D30DAD" w:rsidP="00D30DAD">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D30DAD" w:rsidRDefault="00D30DAD" w:rsidP="00D30DAD">
      <w:pPr>
        <w:spacing w:after="0" w:line="240" w:lineRule="auto"/>
        <w:rPr>
          <w:rFonts w:ascii="Times New Roman" w:eastAsia="Times New Roman" w:hAnsi="Times New Roman" w:cs="Times New Roman"/>
          <w:sz w:val="16"/>
          <w:szCs w:val="24"/>
          <w:lang w:eastAsia="cs-CZ"/>
        </w:rPr>
      </w:pPr>
    </w:p>
    <w:p w:rsidR="00D30DAD" w:rsidRDefault="00D30DAD" w:rsidP="00D30DAD">
      <w:pPr>
        <w:spacing w:after="0" w:line="240" w:lineRule="auto"/>
        <w:rPr>
          <w:rFonts w:ascii="Times New Roman" w:eastAsia="Times New Roman" w:hAnsi="Times New Roman" w:cs="Times New Roman"/>
          <w:sz w:val="16"/>
          <w:szCs w:val="24"/>
          <w:lang w:eastAsia="cs-CZ"/>
        </w:rPr>
      </w:pPr>
    </w:p>
    <w:p w:rsidR="00D30DAD" w:rsidRDefault="00D30DAD" w:rsidP="00D30DAD">
      <w:pPr>
        <w:spacing w:after="0" w:line="240" w:lineRule="auto"/>
        <w:rPr>
          <w:rFonts w:ascii="Times New Roman" w:eastAsia="Times New Roman" w:hAnsi="Times New Roman" w:cs="Times New Roman"/>
          <w:sz w:val="16"/>
          <w:szCs w:val="24"/>
          <w:lang w:eastAsia="cs-CZ"/>
        </w:rPr>
      </w:pPr>
    </w:p>
    <w:p w:rsidR="00D30DAD" w:rsidRDefault="00D30DAD" w:rsidP="00D30DAD">
      <w:pPr>
        <w:spacing w:after="0" w:line="240" w:lineRule="auto"/>
        <w:rPr>
          <w:rFonts w:ascii="Times New Roman" w:eastAsia="Times New Roman" w:hAnsi="Times New Roman" w:cs="Times New Roman"/>
          <w:sz w:val="16"/>
          <w:szCs w:val="24"/>
          <w:lang w:eastAsia="cs-CZ"/>
        </w:rPr>
      </w:pPr>
    </w:p>
    <w:p w:rsidR="00D30DAD" w:rsidRDefault="00D30DAD" w:rsidP="00D30DAD">
      <w:pPr>
        <w:spacing w:after="0" w:line="240" w:lineRule="auto"/>
        <w:rPr>
          <w:rFonts w:ascii="Times New Roman" w:eastAsia="Times New Roman" w:hAnsi="Times New Roman" w:cs="Times New Roman"/>
          <w:sz w:val="16"/>
          <w:szCs w:val="24"/>
          <w:lang w:eastAsia="cs-CZ"/>
        </w:rPr>
      </w:pPr>
    </w:p>
    <w:p w:rsidR="00D30DAD" w:rsidRDefault="00D30DAD" w:rsidP="00D30DAD">
      <w:pPr>
        <w:spacing w:after="0" w:line="240" w:lineRule="auto"/>
        <w:rPr>
          <w:rFonts w:ascii="Times New Roman" w:eastAsia="Times New Roman" w:hAnsi="Times New Roman" w:cs="Times New Roman"/>
          <w:sz w:val="16"/>
          <w:szCs w:val="24"/>
          <w:lang w:eastAsia="cs-CZ"/>
        </w:rPr>
      </w:pPr>
    </w:p>
    <w:p w:rsidR="00D30DAD" w:rsidRDefault="00D30DAD" w:rsidP="00D30DAD">
      <w:pPr>
        <w:spacing w:after="0" w:line="240" w:lineRule="auto"/>
        <w:rPr>
          <w:rFonts w:ascii="Times New Roman" w:eastAsia="Times New Roman" w:hAnsi="Times New Roman" w:cs="Times New Roman"/>
          <w:sz w:val="16"/>
          <w:szCs w:val="24"/>
          <w:lang w:eastAsia="cs-CZ"/>
        </w:rPr>
      </w:pPr>
    </w:p>
    <w:p w:rsidR="00D30DAD" w:rsidRPr="00315C08" w:rsidRDefault="00D30DAD" w:rsidP="00D30DAD">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D30DAD" w:rsidRPr="00315C08" w:rsidRDefault="00D30DAD" w:rsidP="00D30DAD">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D30DAD" w:rsidRPr="00315C08" w:rsidRDefault="00D30DAD" w:rsidP="00D30DAD">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D30DAD" w:rsidRPr="00315C08" w:rsidRDefault="00D30DAD" w:rsidP="00D30DAD">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D30DAD" w:rsidRPr="00986F18" w:rsidRDefault="00D30DAD" w:rsidP="00D30DAD">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D30DAD" w:rsidRDefault="00D30DAD" w:rsidP="00D30DAD">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D30DAD" w:rsidRPr="00D30DAD" w:rsidRDefault="00D30DAD" w:rsidP="00D30DAD">
      <w:pPr>
        <w:spacing w:after="0" w:line="240" w:lineRule="auto"/>
        <w:jc w:val="center"/>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D30DAD" w:rsidRDefault="00D30DAD" w:rsidP="00D30DAD">
      <w:pPr>
        <w:spacing w:after="0" w:line="240" w:lineRule="auto"/>
        <w:rPr>
          <w:rFonts w:ascii="Times New Roman" w:eastAsia="Times New Roman" w:hAnsi="Times New Roman" w:cs="Times New Roman"/>
          <w:b/>
          <w:bCs/>
          <w:lang w:eastAsia="cs-CZ"/>
        </w:rPr>
      </w:pPr>
    </w:p>
    <w:p w:rsidR="004C3855" w:rsidRPr="005F0D36" w:rsidRDefault="004C3855" w:rsidP="004C3855">
      <w:pPr>
        <w:spacing w:after="0" w:line="240" w:lineRule="auto"/>
        <w:jc w:val="center"/>
        <w:rPr>
          <w:rFonts w:ascii="Times New Roman" w:eastAsia="Times New Roman" w:hAnsi="Times New Roman" w:cs="Times New Roman"/>
          <w:b/>
          <w:bCs/>
          <w:lang w:eastAsia="cs-CZ"/>
        </w:rPr>
      </w:pPr>
      <w:r w:rsidRPr="005F0D36">
        <w:rPr>
          <w:rFonts w:ascii="Times New Roman" w:eastAsia="Times New Roman" w:hAnsi="Times New Roman" w:cs="Times New Roman"/>
          <w:b/>
          <w:bCs/>
          <w:lang w:eastAsia="cs-CZ"/>
        </w:rPr>
        <w:lastRenderedPageBreak/>
        <w:t>STANOVISKO ETICKÉ KOMISE KE KLINICKÉMU HODNOCENÍ</w:t>
      </w:r>
    </w:p>
    <w:p w:rsidR="004C3855" w:rsidRPr="005F0D36" w:rsidRDefault="004C3855" w:rsidP="004C3855">
      <w:pPr>
        <w:spacing w:after="0" w:line="240" w:lineRule="auto"/>
        <w:jc w:val="center"/>
        <w:rPr>
          <w:rFonts w:ascii="Times New Roman" w:eastAsia="Times New Roman" w:hAnsi="Times New Roman" w:cs="Times New Roman"/>
          <w:bCs/>
          <w:i/>
          <w:lang w:eastAsia="cs-CZ"/>
        </w:rPr>
      </w:pPr>
      <w:r w:rsidRPr="005F0D36">
        <w:rPr>
          <w:rFonts w:ascii="Times New Roman" w:eastAsia="Times New Roman" w:hAnsi="Times New Roman" w:cs="Times New Roman"/>
          <w:bCs/>
          <w:i/>
          <w:lang w:eastAsia="cs-CZ"/>
        </w:rPr>
        <w:t xml:space="preserve">Opinion of the Ethics Committee on Clinical Trial  </w:t>
      </w:r>
    </w:p>
    <w:p w:rsidR="004C3855" w:rsidRPr="005F0D36" w:rsidRDefault="004C3855" w:rsidP="004C3855">
      <w:pPr>
        <w:spacing w:after="0" w:line="240" w:lineRule="auto"/>
        <w:jc w:val="center"/>
        <w:rPr>
          <w:rFonts w:ascii="Times New Roman" w:eastAsia="Times New Roman" w:hAnsi="Times New Roman" w:cs="Times New Roman"/>
          <w:b/>
          <w:bCs/>
          <w:i/>
          <w:lang w:eastAsia="cs-CZ"/>
        </w:rPr>
      </w:pPr>
    </w:p>
    <w:p w:rsidR="004C3855" w:rsidRPr="005F0D36" w:rsidRDefault="00415BD1" w:rsidP="004C3855">
      <w:pPr>
        <w:spacing w:after="0" w:line="240" w:lineRule="auto"/>
        <w:rPr>
          <w:rFonts w:ascii="Times New Roman" w:eastAsia="Times New Roman" w:hAnsi="Times New Roman" w:cs="Times New Roman"/>
          <w:lang w:eastAsia="cs-CZ"/>
        </w:rPr>
      </w:pPr>
      <w:r w:rsidRPr="005F0D3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C3855" w:rsidRPr="005F0D3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F0D36">
        <w:rPr>
          <w:rFonts w:ascii="Times New Roman" w:eastAsia="Times New Roman" w:hAnsi="Times New Roman" w:cs="Times New Roman"/>
          <w:lang w:eastAsia="cs-CZ"/>
        </w:rPr>
        <w:fldChar w:fldCharType="end"/>
      </w:r>
      <w:r w:rsidR="004C3855" w:rsidRPr="005F0D36">
        <w:rPr>
          <w:rFonts w:ascii="Times New Roman" w:eastAsia="Times New Roman" w:hAnsi="Times New Roman" w:cs="Times New Roman"/>
          <w:lang w:eastAsia="cs-CZ"/>
        </w:rPr>
        <w:t xml:space="preserve">  Multicentrické KH, je požadováno stanovisko multicentrické EK pro všechna centra/</w:t>
      </w:r>
      <w:r w:rsidR="004C3855" w:rsidRPr="005F0D36">
        <w:rPr>
          <w:rFonts w:ascii="Times New Roman" w:eastAsia="Times New Roman" w:hAnsi="Times New Roman" w:cs="Times New Roman"/>
          <w:i/>
          <w:lang w:eastAsia="cs-CZ"/>
        </w:rPr>
        <w:t>Multi-centric clinical trial, opinion issued by Ethics Committee for Multi-Centric Clinical Trials is required</w:t>
      </w:r>
    </w:p>
    <w:p w:rsidR="004C3855" w:rsidRPr="005F0D36" w:rsidRDefault="004C3855" w:rsidP="004C3855">
      <w:pPr>
        <w:spacing w:after="0" w:line="240" w:lineRule="auto"/>
        <w:rPr>
          <w:rFonts w:ascii="Times New Roman" w:eastAsia="Times New Roman" w:hAnsi="Times New Roman" w:cs="Times New Roman"/>
          <w:i/>
          <w:lang w:eastAsia="cs-CZ"/>
        </w:rPr>
      </w:pPr>
      <w:r w:rsidRPr="005F0D36">
        <w:rPr>
          <w:rFonts w:ascii="Wingdings 2" w:eastAsia="Times New Roman" w:hAnsi="Wingdings 2" w:cs="Times New Roman"/>
          <w:lang w:eastAsia="cs-CZ"/>
        </w:rPr>
        <w:t></w:t>
      </w:r>
      <w:r w:rsidRPr="005F0D36">
        <w:rPr>
          <w:rFonts w:ascii="Times New Roman" w:eastAsia="Times New Roman" w:hAnsi="Times New Roman" w:cs="Times New Roman"/>
          <w:lang w:eastAsia="cs-CZ"/>
        </w:rPr>
        <w:t xml:space="preserve">  Multicentrické KH, je požadováno stanovisko EK pro místní centrum (centra)/ </w:t>
      </w:r>
      <w:r w:rsidRPr="005F0D36">
        <w:rPr>
          <w:rFonts w:ascii="Times New Roman" w:eastAsia="Times New Roman" w:hAnsi="Times New Roman" w:cs="Times New Roman"/>
          <w:i/>
          <w:lang w:eastAsia="cs-CZ"/>
        </w:rPr>
        <w:t>Multi-centric clinical trial, opinion issued by local Ethics Committee(s) is required</w:t>
      </w:r>
    </w:p>
    <w:p w:rsidR="004C3855" w:rsidRPr="005F0D36" w:rsidRDefault="00415BD1" w:rsidP="004C3855">
      <w:pPr>
        <w:spacing w:after="0" w:line="240" w:lineRule="auto"/>
        <w:rPr>
          <w:rFonts w:ascii="Times New Roman" w:eastAsia="Times New Roman" w:hAnsi="Times New Roman" w:cs="Times New Roman"/>
          <w:i/>
          <w:lang w:eastAsia="cs-CZ"/>
        </w:rPr>
      </w:pPr>
      <w:r w:rsidRPr="005F0D3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C3855" w:rsidRPr="005F0D3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F0D36">
        <w:rPr>
          <w:rFonts w:ascii="Times New Roman" w:eastAsia="Times New Roman" w:hAnsi="Times New Roman" w:cs="Times New Roman"/>
          <w:lang w:eastAsia="cs-CZ"/>
        </w:rPr>
        <w:fldChar w:fldCharType="end"/>
      </w:r>
      <w:r w:rsidR="004C3855" w:rsidRPr="005F0D36">
        <w:rPr>
          <w:rFonts w:ascii="Times New Roman" w:eastAsia="Times New Roman" w:hAnsi="Times New Roman" w:cs="Times New Roman"/>
          <w:lang w:eastAsia="cs-CZ"/>
        </w:rPr>
        <w:t xml:space="preserve">  KH prováděné v jednom centru, požadováno stanovisko EK pro místní centrum (centra)/ </w:t>
      </w:r>
      <w:r w:rsidR="004C3855" w:rsidRPr="005F0D36">
        <w:rPr>
          <w:rFonts w:ascii="Times New Roman" w:eastAsia="Times New Roman" w:hAnsi="Times New Roman" w:cs="Times New Roman"/>
          <w:i/>
          <w:lang w:eastAsia="cs-CZ"/>
        </w:rPr>
        <w:t>Clinical trial conducted in a single site, opinion of a local EC is required</w:t>
      </w:r>
    </w:p>
    <w:p w:rsidR="004C3855" w:rsidRPr="005F0D36" w:rsidRDefault="004C3855" w:rsidP="004C3855">
      <w:pPr>
        <w:spacing w:after="0" w:line="240" w:lineRule="auto"/>
        <w:rPr>
          <w:rFonts w:ascii="Times New Roman" w:eastAsia="Times New Roman" w:hAnsi="Times New Roman" w:cs="Times New Roman"/>
          <w:b/>
          <w:bCs/>
          <w:lang w:eastAsia="cs-CZ"/>
        </w:rPr>
      </w:pPr>
    </w:p>
    <w:p w:rsidR="004C3855" w:rsidRPr="005F0D36" w:rsidRDefault="004C3855" w:rsidP="004C3855">
      <w:pPr>
        <w:spacing w:after="0" w:line="240" w:lineRule="auto"/>
        <w:rPr>
          <w:rFonts w:ascii="Times New Roman" w:eastAsia="Times New Roman" w:hAnsi="Times New Roman" w:cs="Times New Roman"/>
          <w:b/>
          <w:bCs/>
          <w:lang w:eastAsia="cs-CZ"/>
        </w:rPr>
      </w:pPr>
      <w:r w:rsidRPr="005F0D36">
        <w:rPr>
          <w:rFonts w:ascii="Times New Roman" w:eastAsia="Times New Roman" w:hAnsi="Times New Roman" w:cs="Times New Roman"/>
          <w:b/>
          <w:bCs/>
          <w:lang w:eastAsia="cs-CZ"/>
        </w:rPr>
        <w:t>Číslo jednací/</w:t>
      </w:r>
      <w:r w:rsidRPr="005F0D36">
        <w:rPr>
          <w:rFonts w:ascii="Times New Roman" w:eastAsia="Times New Roman" w:hAnsi="Times New Roman" w:cs="Times New Roman"/>
          <w:i/>
          <w:lang w:eastAsia="cs-CZ"/>
        </w:rPr>
        <w:t>Reference number</w:t>
      </w:r>
      <w:r w:rsidRPr="005F0D36">
        <w:rPr>
          <w:rFonts w:ascii="Times New Roman" w:eastAsia="Times New Roman" w:hAnsi="Times New Roman" w:cs="Times New Roman"/>
          <w:lang w:eastAsia="cs-CZ"/>
        </w:rPr>
        <w:t xml:space="preserve">: </w:t>
      </w:r>
      <w:r w:rsidRPr="005F0D36">
        <w:rPr>
          <w:rFonts w:ascii="Times New Roman" w:eastAsia="Times New Roman" w:hAnsi="Times New Roman" w:cs="Times New Roman"/>
          <w:b/>
          <w:lang w:eastAsia="cs-CZ"/>
        </w:rPr>
        <w:t>128/13</w:t>
      </w:r>
    </w:p>
    <w:p w:rsidR="004C3855" w:rsidRPr="005F0D36" w:rsidRDefault="004C3855" w:rsidP="004C3855">
      <w:pPr>
        <w:spacing w:after="0" w:line="240" w:lineRule="auto"/>
        <w:rPr>
          <w:rFonts w:ascii="Times New Roman" w:eastAsia="Times New Roman" w:hAnsi="Times New Roman" w:cs="Times New Roman"/>
          <w:lang w:eastAsia="cs-CZ"/>
        </w:rPr>
      </w:pPr>
      <w:r w:rsidRPr="005F0D36">
        <w:rPr>
          <w:rFonts w:ascii="Times New Roman" w:eastAsia="Times New Roman" w:hAnsi="Times New Roman" w:cs="Times New Roman"/>
          <w:b/>
          <w:bCs/>
          <w:lang w:eastAsia="cs-CZ"/>
        </w:rPr>
        <w:t>Název KH/</w:t>
      </w:r>
      <w:r w:rsidRPr="005F0D36">
        <w:rPr>
          <w:rFonts w:ascii="Times New Roman" w:eastAsia="Times New Roman" w:hAnsi="Times New Roman" w:cs="Times New Roman"/>
          <w:i/>
          <w:lang w:eastAsia="cs-CZ"/>
        </w:rPr>
        <w:t>Full Title of Clinical Trial</w:t>
      </w:r>
      <w:r w:rsidRPr="005F0D36">
        <w:rPr>
          <w:rFonts w:ascii="Times New Roman" w:eastAsia="Times New Roman" w:hAnsi="Times New Roman" w:cs="Times New Roman"/>
          <w:bCs/>
          <w:lang w:eastAsia="cs-CZ"/>
        </w:rPr>
        <w:t xml:space="preserve">: </w:t>
      </w:r>
      <w:r w:rsidRPr="005F0D36">
        <w:rPr>
          <w:rFonts w:ascii="Times New Roman" w:eastAsia="Times New Roman" w:hAnsi="Times New Roman" w:cs="Times New Roman"/>
          <w:lang w:eastAsia="cs-CZ"/>
        </w:rPr>
        <w:t xml:space="preserve">Randomizovaná, dvojitě zaslepená, mezinárodní klinická studie srovnávající vliv léčby ticagrelorem oproti léčbě aspirinem na prevenci závažných cévních příhod u pacientů s akutní ischemickou cévní mozkovou příhodou nebo s tranzitorní ischemickou atakou (TIA) / </w:t>
      </w:r>
      <w:r w:rsidRPr="005F0D36">
        <w:rPr>
          <w:rFonts w:ascii="Times New Roman" w:eastAsia="Times New Roman" w:hAnsi="Times New Roman" w:cs="Times New Roman"/>
          <w:i/>
          <w:lang w:eastAsia="cs-CZ"/>
        </w:rPr>
        <w:t>A Randomised, Double-Blind, Multinational Study to Prevent Major Vascular Events wit Ticagrelor Compared to Aspirin (ASA) in Patients with Acute Ischaemic Stroke or TIA</w:t>
      </w:r>
      <w:r w:rsidRPr="005F0D36">
        <w:rPr>
          <w:rFonts w:ascii="Times New Roman" w:eastAsia="Times New Roman" w:hAnsi="Times New Roman" w:cs="Times New Roman"/>
          <w:lang w:eastAsia="cs-CZ"/>
        </w:rPr>
        <w:tab/>
      </w:r>
    </w:p>
    <w:p w:rsidR="004C3855" w:rsidRPr="005F0D36" w:rsidRDefault="004C3855" w:rsidP="004C3855">
      <w:pPr>
        <w:spacing w:after="0" w:line="240" w:lineRule="auto"/>
        <w:rPr>
          <w:rFonts w:ascii="Times New Roman" w:eastAsia="Times New Roman" w:hAnsi="Times New Roman" w:cs="Times New Roman"/>
          <w:bCs/>
          <w:lang w:eastAsia="cs-CZ"/>
        </w:rPr>
      </w:pPr>
      <w:r w:rsidRPr="005F0D36">
        <w:rPr>
          <w:rFonts w:ascii="Times New Roman" w:eastAsia="Times New Roman" w:hAnsi="Times New Roman" w:cs="Times New Roman"/>
          <w:lang w:eastAsia="cs-CZ"/>
        </w:rPr>
        <w:t xml:space="preserve">                                           </w:t>
      </w:r>
      <w:r w:rsidRPr="005F0D36">
        <w:rPr>
          <w:rFonts w:ascii="Times New Roman" w:eastAsia="Times New Roman" w:hAnsi="Times New Roman" w:cs="Times New Roman"/>
          <w:lang w:eastAsia="cs-CZ"/>
        </w:rPr>
        <w:tab/>
      </w:r>
      <w:r w:rsidRPr="005F0D36">
        <w:rPr>
          <w:rFonts w:ascii="Times New Roman" w:eastAsia="Times New Roman" w:hAnsi="Times New Roman" w:cs="Times New Roman"/>
          <w:lang w:eastAsia="cs-CZ"/>
        </w:rPr>
        <w:tab/>
      </w:r>
    </w:p>
    <w:p w:rsidR="004C3855" w:rsidRPr="005F0D36" w:rsidRDefault="004C3855" w:rsidP="004C3855">
      <w:pPr>
        <w:spacing w:after="0" w:line="240" w:lineRule="auto"/>
        <w:rPr>
          <w:rFonts w:ascii="Times New Roman" w:eastAsia="Times New Roman" w:hAnsi="Times New Roman" w:cs="Times New Roman"/>
          <w:lang w:eastAsia="cs-CZ"/>
        </w:rPr>
      </w:pPr>
      <w:r w:rsidRPr="005F0D36">
        <w:rPr>
          <w:rFonts w:ascii="Times New Roman" w:eastAsia="Times New Roman" w:hAnsi="Times New Roman" w:cs="Times New Roman"/>
          <w:b/>
          <w:bCs/>
          <w:lang w:eastAsia="cs-CZ"/>
        </w:rPr>
        <w:t xml:space="preserve">Číslo protokolu/ </w:t>
      </w:r>
      <w:r w:rsidRPr="005F0D36">
        <w:rPr>
          <w:rFonts w:ascii="Times New Roman" w:eastAsia="Times New Roman" w:hAnsi="Times New Roman" w:cs="Times New Roman"/>
          <w:i/>
          <w:lang w:eastAsia="cs-CZ"/>
        </w:rPr>
        <w:t>Protocol Code Number</w:t>
      </w:r>
      <w:r w:rsidRPr="005F0D36">
        <w:rPr>
          <w:rFonts w:ascii="Times New Roman" w:eastAsia="Times New Roman" w:hAnsi="Times New Roman" w:cs="Times New Roman"/>
          <w:lang w:eastAsia="cs-CZ"/>
        </w:rPr>
        <w:t>: D5134C00001</w:t>
      </w:r>
    </w:p>
    <w:p w:rsidR="004C3855" w:rsidRPr="005F0D36" w:rsidRDefault="004C3855" w:rsidP="004C3855">
      <w:pPr>
        <w:spacing w:after="0" w:line="240" w:lineRule="auto"/>
        <w:rPr>
          <w:rFonts w:ascii="Times New Roman" w:eastAsia="Times New Roman" w:hAnsi="Times New Roman" w:cs="Times New Roman"/>
          <w:lang w:eastAsia="cs-CZ"/>
        </w:rPr>
      </w:pPr>
      <w:r w:rsidRPr="005F0D36">
        <w:rPr>
          <w:rFonts w:ascii="Times New Roman" w:eastAsia="Times New Roman" w:hAnsi="Times New Roman" w:cs="Times New Roman"/>
          <w:b/>
          <w:bCs/>
          <w:lang w:eastAsia="cs-CZ"/>
        </w:rPr>
        <w:t xml:space="preserve">EudraCT number/ </w:t>
      </w:r>
      <w:r w:rsidRPr="005F0D36">
        <w:rPr>
          <w:rFonts w:ascii="Times New Roman" w:eastAsia="Times New Roman" w:hAnsi="Times New Roman" w:cs="Times New Roman"/>
          <w:i/>
          <w:lang w:eastAsia="cs-CZ"/>
        </w:rPr>
        <w:t>EudraCT number</w:t>
      </w:r>
      <w:r w:rsidRPr="005F0D36">
        <w:rPr>
          <w:rFonts w:ascii="Times New Roman" w:eastAsia="Times New Roman" w:hAnsi="Times New Roman" w:cs="Times New Roman"/>
          <w:lang w:eastAsia="cs-CZ"/>
        </w:rPr>
        <w:t>: 2012-003895-38</w:t>
      </w:r>
    </w:p>
    <w:p w:rsidR="004C3855" w:rsidRPr="005F0D36" w:rsidRDefault="004C3855" w:rsidP="004C3855">
      <w:pPr>
        <w:spacing w:after="0" w:line="240" w:lineRule="auto"/>
        <w:rPr>
          <w:rFonts w:ascii="Times New Roman" w:eastAsia="Times New Roman" w:hAnsi="Times New Roman" w:cs="Times New Roman"/>
          <w:lang w:eastAsia="cs-CZ"/>
        </w:rPr>
      </w:pPr>
    </w:p>
    <w:p w:rsidR="004C3855" w:rsidRPr="005F0D36" w:rsidRDefault="004C3855" w:rsidP="004C3855">
      <w:pPr>
        <w:spacing w:after="0" w:line="240" w:lineRule="auto"/>
        <w:rPr>
          <w:rFonts w:ascii="Times New Roman" w:eastAsia="Times New Roman" w:hAnsi="Times New Roman" w:cs="Times New Roman"/>
          <w:lang w:eastAsia="cs-CZ"/>
        </w:rPr>
      </w:pPr>
      <w:r w:rsidRPr="005F0D36">
        <w:rPr>
          <w:rFonts w:ascii="Times New Roman" w:eastAsia="Times New Roman" w:hAnsi="Times New Roman" w:cs="Times New Roman"/>
          <w:b/>
          <w:bCs/>
          <w:lang w:eastAsia="cs-CZ"/>
        </w:rPr>
        <w:t>Zadavatel/</w:t>
      </w:r>
      <w:r w:rsidRPr="005F0D36">
        <w:rPr>
          <w:rFonts w:ascii="Times New Roman" w:eastAsia="Times New Roman" w:hAnsi="Times New Roman" w:cs="Times New Roman"/>
          <w:i/>
          <w:lang w:eastAsia="cs-CZ"/>
        </w:rPr>
        <w:t>Sponzor</w:t>
      </w:r>
      <w:r w:rsidRPr="005F0D36">
        <w:rPr>
          <w:rFonts w:ascii="Times New Roman" w:eastAsia="Times New Roman" w:hAnsi="Times New Roman" w:cs="Times New Roman"/>
          <w:lang w:eastAsia="cs-CZ"/>
        </w:rPr>
        <w:t>: AstraZeneca AB, 151 85 Södertӓlje, Sweden</w:t>
      </w:r>
    </w:p>
    <w:p w:rsidR="004C3855" w:rsidRPr="005F0D36" w:rsidRDefault="004C3855" w:rsidP="004C3855">
      <w:pPr>
        <w:spacing w:after="0" w:line="240" w:lineRule="auto"/>
        <w:rPr>
          <w:rFonts w:ascii="Times New Roman" w:eastAsia="Times New Roman" w:hAnsi="Times New Roman" w:cs="Times New Roman"/>
          <w:lang w:eastAsia="cs-CZ"/>
        </w:rPr>
      </w:pPr>
      <w:r w:rsidRPr="005F0D36">
        <w:rPr>
          <w:rFonts w:ascii="Times New Roman" w:eastAsia="Times New Roman" w:hAnsi="Times New Roman" w:cs="Times New Roman"/>
          <w:b/>
          <w:bCs/>
          <w:lang w:eastAsia="cs-CZ"/>
        </w:rPr>
        <w:t>Žadatel/</w:t>
      </w:r>
      <w:r w:rsidRPr="005F0D36">
        <w:rPr>
          <w:rFonts w:ascii="Times New Roman" w:eastAsia="Times New Roman" w:hAnsi="Times New Roman" w:cs="Times New Roman"/>
          <w:bCs/>
          <w:i/>
          <w:lang w:eastAsia="cs-CZ"/>
        </w:rPr>
        <w:t>Applicant</w:t>
      </w:r>
      <w:r w:rsidRPr="005F0D36">
        <w:rPr>
          <w:rFonts w:ascii="Times New Roman" w:eastAsia="Times New Roman" w:hAnsi="Times New Roman" w:cs="Times New Roman"/>
          <w:bCs/>
          <w:lang w:eastAsia="cs-CZ"/>
        </w:rPr>
        <w:t xml:space="preserve">: </w:t>
      </w:r>
      <w:r w:rsidRPr="005F0D36">
        <w:rPr>
          <w:rFonts w:ascii="Times New Roman" w:eastAsia="Times New Roman" w:hAnsi="Times New Roman" w:cs="Times New Roman"/>
          <w:lang w:eastAsia="cs-CZ"/>
        </w:rPr>
        <w:t xml:space="preserve">AstraZeneca Czech Republic s.r.o., Plzeňská 3217/16, 150 00 Praha 5, </w:t>
      </w:r>
    </w:p>
    <w:p w:rsidR="004C3855" w:rsidRPr="005F0D36" w:rsidRDefault="004C3855" w:rsidP="004C3855">
      <w:pPr>
        <w:spacing w:after="0" w:line="240" w:lineRule="auto"/>
        <w:rPr>
          <w:rFonts w:ascii="Times New Roman" w:eastAsia="Times New Roman" w:hAnsi="Times New Roman" w:cs="Times New Roman"/>
          <w:bCs/>
          <w:lang w:eastAsia="cs-CZ"/>
        </w:rPr>
      </w:pPr>
      <w:r w:rsidRPr="005F0D36">
        <w:rPr>
          <w:rFonts w:ascii="Times New Roman" w:eastAsia="Times New Roman" w:hAnsi="Times New Roman" w:cs="Times New Roman"/>
          <w:lang w:eastAsia="cs-CZ"/>
        </w:rPr>
        <w:t>Mgr. Daniela Szarowská</w:t>
      </w:r>
    </w:p>
    <w:p w:rsidR="004C3855" w:rsidRPr="005F0D36" w:rsidRDefault="004C3855" w:rsidP="004C3855">
      <w:pPr>
        <w:spacing w:after="0" w:line="240" w:lineRule="auto"/>
        <w:rPr>
          <w:rFonts w:ascii="Times New Roman" w:eastAsia="Times New Roman" w:hAnsi="Times New Roman" w:cs="Times New Roman"/>
          <w:b/>
          <w:bCs/>
          <w:lang w:eastAsia="cs-CZ"/>
        </w:rPr>
      </w:pPr>
      <w:r w:rsidRPr="005F0D36">
        <w:rPr>
          <w:rFonts w:ascii="Times New Roman" w:eastAsia="Times New Roman" w:hAnsi="Times New Roman" w:cs="Times New Roman"/>
          <w:b/>
          <w:bCs/>
          <w:lang w:eastAsia="cs-CZ"/>
        </w:rPr>
        <w:t>Datum doručení žádosti/</w:t>
      </w:r>
      <w:r w:rsidRPr="005F0D36">
        <w:rPr>
          <w:rFonts w:ascii="Times New Roman" w:eastAsia="Times New Roman" w:hAnsi="Times New Roman" w:cs="Times New Roman"/>
          <w:i/>
          <w:lang w:eastAsia="cs-CZ"/>
        </w:rPr>
        <w:t>Date of submission of the Application Form</w:t>
      </w:r>
      <w:r w:rsidRPr="005F0D3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23.4.</w:t>
      </w:r>
      <w:r w:rsidRPr="005F0D36">
        <w:rPr>
          <w:rFonts w:ascii="Times New Roman" w:eastAsia="Times New Roman" w:hAnsi="Times New Roman" w:cs="Times New Roman"/>
          <w:lang w:eastAsia="cs-CZ"/>
        </w:rPr>
        <w:t>2014</w:t>
      </w:r>
    </w:p>
    <w:p w:rsidR="004C3855" w:rsidRPr="005F0D36" w:rsidRDefault="004C3855" w:rsidP="004C3855">
      <w:pPr>
        <w:spacing w:after="0" w:line="240" w:lineRule="auto"/>
        <w:rPr>
          <w:rFonts w:ascii="Times New Roman" w:eastAsia="Times New Roman" w:hAnsi="Times New Roman" w:cs="Times New Roman"/>
          <w:lang w:eastAsia="cs-CZ"/>
        </w:rPr>
      </w:pPr>
      <w:r w:rsidRPr="005F0D36">
        <w:rPr>
          <w:rFonts w:ascii="Times New Roman" w:eastAsia="Times New Roman" w:hAnsi="Times New Roman" w:cs="Times New Roman"/>
          <w:b/>
          <w:bCs/>
          <w:lang w:eastAsia="cs-CZ"/>
        </w:rPr>
        <w:t xml:space="preserve">Datum jednání EK </w:t>
      </w:r>
      <w:r w:rsidRPr="005F0D36">
        <w:rPr>
          <w:rFonts w:ascii="Times New Roman" w:eastAsia="Times New Roman" w:hAnsi="Times New Roman" w:cs="Times New Roman"/>
          <w:lang w:eastAsia="cs-CZ"/>
        </w:rPr>
        <w:t>/</w:t>
      </w:r>
      <w:r w:rsidRPr="005F0D36">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5F0D36">
        <w:rPr>
          <w:rFonts w:ascii="Times New Roman" w:eastAsia="Times New Roman" w:hAnsi="Times New Roman" w:cs="Times New Roman"/>
          <w:lang w:eastAsia="cs-CZ"/>
        </w:rPr>
        <w:t>2014</w:t>
      </w:r>
    </w:p>
    <w:p w:rsidR="004C3855" w:rsidRPr="005F0D36" w:rsidRDefault="004C3855" w:rsidP="004C3855">
      <w:pPr>
        <w:spacing w:after="0" w:line="240" w:lineRule="auto"/>
        <w:rPr>
          <w:rFonts w:ascii="Times New Roman" w:eastAsia="Times New Roman" w:hAnsi="Times New Roman" w:cs="Times New Roman"/>
          <w:b/>
          <w:bCs/>
          <w:lang w:eastAsia="cs-CZ"/>
        </w:rPr>
      </w:pPr>
    </w:p>
    <w:p w:rsidR="004C3855" w:rsidRPr="005F0D36" w:rsidRDefault="004C3855" w:rsidP="004C3855">
      <w:pPr>
        <w:spacing w:after="0" w:line="240" w:lineRule="auto"/>
        <w:rPr>
          <w:rFonts w:ascii="Times New Roman" w:eastAsia="Times New Roman" w:hAnsi="Times New Roman" w:cs="Times New Roman"/>
          <w:b/>
          <w:bCs/>
          <w:i/>
          <w:lang w:eastAsia="cs-CZ"/>
        </w:rPr>
      </w:pPr>
      <w:r w:rsidRPr="005F0D36">
        <w:rPr>
          <w:rFonts w:ascii="Times New Roman" w:eastAsia="Times New Roman" w:hAnsi="Times New Roman" w:cs="Times New Roman"/>
          <w:b/>
          <w:bCs/>
          <w:lang w:eastAsia="cs-CZ"/>
        </w:rPr>
        <w:t>U multicentrického KH adresa multicentrické EK, ke které bylo KH předloženo/</w:t>
      </w:r>
      <w:r w:rsidRPr="005F0D36">
        <w:rPr>
          <w:rFonts w:ascii="Times New Roman" w:eastAsia="Times New Roman" w:hAnsi="Times New Roman" w:cs="Times New Roman"/>
          <w:b/>
          <w:bCs/>
          <w:i/>
          <w:lang w:eastAsia="cs-CZ"/>
        </w:rPr>
        <w:t xml:space="preserve"> </w:t>
      </w:r>
      <w:r w:rsidRPr="005F0D36">
        <w:rPr>
          <w:rFonts w:ascii="Times New Roman" w:eastAsia="Times New Roman" w:hAnsi="Times New Roman" w:cs="Times New Roman"/>
          <w:i/>
          <w:lang w:eastAsia="cs-CZ"/>
        </w:rPr>
        <w:t>F</w:t>
      </w:r>
      <w:r w:rsidRPr="005F0D36">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5F0D36">
        <w:rPr>
          <w:rFonts w:ascii="Times New Roman" w:eastAsia="Times New Roman" w:hAnsi="Times New Roman" w:cs="Times New Roman"/>
          <w:lang w:val="en-US" w:eastAsia="cs-CZ"/>
        </w:rPr>
        <w:t xml:space="preserve">:  </w:t>
      </w:r>
      <w:r w:rsidRPr="005F0D36">
        <w:rPr>
          <w:rFonts w:ascii="Times New Roman" w:eastAsia="Times New Roman" w:hAnsi="Times New Roman" w:cs="Times New Roman"/>
          <w:b/>
          <w:bCs/>
          <w:i/>
          <w:lang w:eastAsia="cs-CZ"/>
        </w:rPr>
        <w:t xml:space="preserve"> </w:t>
      </w:r>
      <w:r w:rsidRPr="005F0D36">
        <w:rPr>
          <w:rFonts w:ascii="Times New Roman" w:eastAsia="Times New Roman" w:hAnsi="Times New Roman" w:cs="Times New Roman"/>
          <w:i/>
          <w:lang w:eastAsia="cs-CZ"/>
        </w:rPr>
        <w:t>MEK FN Ostrava</w:t>
      </w:r>
    </w:p>
    <w:p w:rsidR="004C3855" w:rsidRPr="005F0D36" w:rsidRDefault="004C3855" w:rsidP="004C3855">
      <w:pPr>
        <w:spacing w:after="0" w:line="240" w:lineRule="auto"/>
        <w:rPr>
          <w:rFonts w:ascii="Times New Roman" w:eastAsia="Times New Roman" w:hAnsi="Times New Roman" w:cs="Times New Roman"/>
          <w:b/>
          <w:bCs/>
          <w:i/>
          <w:lang w:eastAsia="cs-CZ"/>
        </w:rPr>
      </w:pPr>
    </w:p>
    <w:p w:rsidR="004C3855" w:rsidRPr="005F0D36" w:rsidRDefault="004C3855" w:rsidP="004C3855">
      <w:pPr>
        <w:spacing w:after="0" w:line="240" w:lineRule="auto"/>
        <w:rPr>
          <w:rFonts w:ascii="Times New Roman" w:eastAsia="Times New Roman" w:hAnsi="Times New Roman" w:cs="Times New Roman"/>
          <w:lang w:eastAsia="cs-CZ"/>
        </w:rPr>
      </w:pPr>
      <w:r w:rsidRPr="005F0D36">
        <w:rPr>
          <w:rFonts w:ascii="Times New Roman" w:eastAsia="Times New Roman" w:hAnsi="Times New Roman" w:cs="Times New Roman"/>
          <w:b/>
          <w:bCs/>
          <w:lang w:eastAsia="cs-CZ"/>
        </w:rPr>
        <w:t xml:space="preserve">Vyjádření EK/ </w:t>
      </w:r>
      <w:r w:rsidRPr="005F0D36">
        <w:rPr>
          <w:rFonts w:ascii="Times New Roman" w:eastAsia="Times New Roman" w:hAnsi="Times New Roman" w:cs="Times New Roman"/>
          <w:i/>
          <w:lang w:eastAsia="cs-CZ"/>
        </w:rPr>
        <w:t>Ethics Committe´s opinion</w:t>
      </w:r>
      <w:r w:rsidRPr="005F0D36">
        <w:rPr>
          <w:rFonts w:ascii="Times New Roman" w:eastAsia="Times New Roman" w:hAnsi="Times New Roman" w:cs="Times New Roman"/>
          <w:lang w:eastAsia="cs-CZ"/>
        </w:rPr>
        <w:t>:</w:t>
      </w:r>
    </w:p>
    <w:p w:rsidR="004C3855" w:rsidRPr="005F0D36" w:rsidRDefault="004C3855" w:rsidP="004C3855">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5F0D36">
        <w:rPr>
          <w:rFonts w:ascii="Times New Roman" w:eastAsia="Times New Roman" w:hAnsi="Times New Roman" w:cs="Times New Roman"/>
          <w:lang w:eastAsia="cs-CZ"/>
        </w:rPr>
        <w:t xml:space="preserve">  EK  vydala souhlasné stanovisko// </w:t>
      </w:r>
      <w:r w:rsidRPr="005F0D36">
        <w:rPr>
          <w:rFonts w:ascii="Times New Roman" w:eastAsia="Times New Roman" w:hAnsi="Times New Roman" w:cs="Times New Roman"/>
          <w:i/>
          <w:lang w:eastAsia="cs-CZ"/>
        </w:rPr>
        <w:t>EC issues</w:t>
      </w:r>
      <w:r w:rsidRPr="005F0D36">
        <w:rPr>
          <w:rFonts w:ascii="Times New Roman" w:eastAsia="Times New Roman" w:hAnsi="Times New Roman" w:cs="Times New Roman"/>
          <w:lang w:eastAsia="cs-CZ"/>
        </w:rPr>
        <w:t xml:space="preserve"> f</w:t>
      </w:r>
      <w:r w:rsidRPr="005F0D36">
        <w:rPr>
          <w:rFonts w:ascii="Times New Roman" w:eastAsia="Times New Roman" w:hAnsi="Times New Roman" w:cs="Times New Roman"/>
          <w:i/>
          <w:lang w:eastAsia="cs-CZ"/>
        </w:rPr>
        <w:t>avourable opinion</w:t>
      </w:r>
    </w:p>
    <w:p w:rsidR="004C3855" w:rsidRPr="005F0D36" w:rsidRDefault="004C3855" w:rsidP="004C3855">
      <w:pPr>
        <w:spacing w:after="0" w:line="240" w:lineRule="auto"/>
        <w:rPr>
          <w:rFonts w:ascii="Times New Roman" w:eastAsia="Times New Roman" w:hAnsi="Times New Roman" w:cs="Times New Roman"/>
          <w:bCs/>
          <w:i/>
          <w:lang w:eastAsia="cs-CZ"/>
        </w:rPr>
      </w:pPr>
      <w:r w:rsidRPr="005F0D36">
        <w:rPr>
          <w:rFonts w:ascii="Times New Roman" w:eastAsia="Times New Roman" w:hAnsi="Times New Roman" w:cs="Times New Roman"/>
          <w:bCs/>
          <w:lang w:eastAsia="cs-CZ"/>
        </w:rPr>
        <w:sym w:font="Wingdings 2" w:char="F054"/>
      </w:r>
      <w:r w:rsidRPr="005F0D36">
        <w:rPr>
          <w:rFonts w:ascii="Times New Roman" w:eastAsia="Times New Roman" w:hAnsi="Times New Roman" w:cs="Times New Roman"/>
          <w:bCs/>
          <w:lang w:eastAsia="cs-CZ"/>
        </w:rPr>
        <w:t xml:space="preserve">  EK  vzala na vědomí / </w:t>
      </w:r>
      <w:r w:rsidRPr="005F0D36">
        <w:rPr>
          <w:rFonts w:ascii="Times New Roman" w:eastAsia="Times New Roman" w:hAnsi="Times New Roman" w:cs="Times New Roman"/>
          <w:bCs/>
          <w:i/>
          <w:lang w:eastAsia="cs-CZ"/>
        </w:rPr>
        <w:t>Taken into account</w:t>
      </w:r>
    </w:p>
    <w:p w:rsidR="004C3855" w:rsidRPr="005F0D36" w:rsidRDefault="004C3855" w:rsidP="004C3855">
      <w:pPr>
        <w:spacing w:after="0" w:line="240" w:lineRule="auto"/>
        <w:rPr>
          <w:rFonts w:ascii="Times New Roman" w:eastAsia="Times New Roman" w:hAnsi="Times New Roman" w:cs="Times New Roman"/>
          <w:b/>
          <w:bCs/>
          <w:lang w:eastAsia="cs-CZ"/>
        </w:rPr>
      </w:pPr>
    </w:p>
    <w:p w:rsidR="004C3855" w:rsidRPr="005F0D36" w:rsidRDefault="004C3855" w:rsidP="004C3855">
      <w:pPr>
        <w:spacing w:after="0" w:line="240" w:lineRule="auto"/>
        <w:rPr>
          <w:rFonts w:ascii="Times New Roman" w:eastAsia="Times New Roman" w:hAnsi="Times New Roman" w:cs="Times New Roman"/>
          <w:i/>
          <w:lang w:val="en-US" w:eastAsia="cs-CZ"/>
        </w:rPr>
      </w:pPr>
      <w:r w:rsidRPr="005F0D36">
        <w:rPr>
          <w:rFonts w:ascii="Times New Roman" w:eastAsia="Times New Roman" w:hAnsi="Times New Roman" w:cs="Times New Roman"/>
          <w:b/>
          <w:bCs/>
          <w:lang w:eastAsia="cs-CZ"/>
        </w:rPr>
        <w:t>Lhůta pro podání písemné zprávy o průběhu KH od jeho zahájení</w:t>
      </w:r>
      <w:r w:rsidRPr="005F0D36">
        <w:rPr>
          <w:rFonts w:ascii="Times New Roman" w:eastAsia="Times New Roman" w:hAnsi="Times New Roman" w:cs="Times New Roman"/>
          <w:b/>
          <w:bCs/>
          <w:lang w:val="en-US" w:eastAsia="cs-CZ"/>
        </w:rPr>
        <w:t xml:space="preserve">/ </w:t>
      </w:r>
      <w:r w:rsidRPr="005F0D36">
        <w:rPr>
          <w:rFonts w:ascii="Times New Roman" w:eastAsia="Times New Roman" w:hAnsi="Times New Roman" w:cs="Times New Roman"/>
          <w:i/>
          <w:lang w:val="en-US" w:eastAsia="cs-CZ"/>
        </w:rPr>
        <w:t>Time schedule for submission of the  written Annual Report from the CT commencement:</w:t>
      </w:r>
    </w:p>
    <w:p w:rsidR="004C3855" w:rsidRPr="005F0D36" w:rsidRDefault="004C3855" w:rsidP="004C3855">
      <w:pPr>
        <w:spacing w:after="0" w:line="240" w:lineRule="auto"/>
        <w:rPr>
          <w:rFonts w:ascii="Times New Roman" w:eastAsia="Times New Roman" w:hAnsi="Times New Roman" w:cs="Times New Roman"/>
          <w:lang w:eastAsia="cs-CZ"/>
        </w:rPr>
      </w:pPr>
      <w:r w:rsidRPr="005F0D36">
        <w:rPr>
          <w:rFonts w:ascii="Times New Roman" w:eastAsia="Times New Roman" w:hAnsi="Times New Roman" w:cs="Times New Roman"/>
          <w:lang w:eastAsia="cs-CZ"/>
        </w:rPr>
        <w:sym w:font="Wingdings 2" w:char="F054"/>
      </w:r>
      <w:r w:rsidRPr="005F0D36">
        <w:rPr>
          <w:rFonts w:ascii="Times New Roman" w:eastAsia="Times New Roman" w:hAnsi="Times New Roman" w:cs="Times New Roman"/>
          <w:lang w:eastAsia="cs-CZ"/>
        </w:rPr>
        <w:t xml:space="preserve">   1x ročně</w:t>
      </w:r>
      <w:r w:rsidRPr="005F0D36">
        <w:rPr>
          <w:rFonts w:ascii="Times New Roman" w:eastAsia="Times New Roman" w:hAnsi="Times New Roman" w:cs="Times New Roman"/>
          <w:i/>
          <w:lang w:eastAsia="cs-CZ"/>
        </w:rPr>
        <w:t xml:space="preserve">/Once a year                   </w:t>
      </w:r>
      <w:r w:rsidR="00415BD1" w:rsidRPr="005F0D3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5F0D36">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5F0D36">
        <w:rPr>
          <w:rFonts w:ascii="Times New Roman" w:eastAsia="Times New Roman" w:hAnsi="Times New Roman" w:cs="Times New Roman"/>
          <w:lang w:eastAsia="cs-CZ"/>
        </w:rPr>
        <w:fldChar w:fldCharType="end"/>
      </w:r>
      <w:r w:rsidRPr="005F0D36">
        <w:rPr>
          <w:rFonts w:ascii="Times New Roman" w:eastAsia="Times New Roman" w:hAnsi="Times New Roman" w:cs="Times New Roman"/>
          <w:lang w:eastAsia="cs-CZ"/>
        </w:rPr>
        <w:t xml:space="preserve">  Jiná lhůta/</w:t>
      </w:r>
      <w:r w:rsidRPr="005F0D36">
        <w:rPr>
          <w:rFonts w:ascii="Times New Roman" w:eastAsia="Times New Roman" w:hAnsi="Times New Roman" w:cs="Times New Roman"/>
          <w:i/>
          <w:lang w:eastAsia="cs-CZ"/>
        </w:rPr>
        <w:t xml:space="preserve"> Other </w:t>
      </w:r>
      <w:r w:rsidRPr="005F0D36">
        <w:rPr>
          <w:rFonts w:ascii="Times New Roman" w:eastAsia="Times New Roman" w:hAnsi="Times New Roman" w:cs="Times New Roman"/>
          <w:lang w:eastAsia="cs-CZ"/>
        </w:rPr>
        <w:t>…………….</w:t>
      </w:r>
    </w:p>
    <w:p w:rsidR="004C3855" w:rsidRPr="005F0D36" w:rsidRDefault="004C3855" w:rsidP="004C3855">
      <w:pPr>
        <w:spacing w:after="0" w:line="240" w:lineRule="auto"/>
        <w:rPr>
          <w:rFonts w:ascii="Times New Roman" w:eastAsia="Times New Roman" w:hAnsi="Times New Roman" w:cs="Times New Roman"/>
          <w:lang w:eastAsia="cs-CZ"/>
        </w:rPr>
      </w:pPr>
    </w:p>
    <w:p w:rsidR="004C3855" w:rsidRPr="005F0D36" w:rsidRDefault="004C3855" w:rsidP="004C3855">
      <w:pPr>
        <w:spacing w:after="0" w:line="240" w:lineRule="auto"/>
        <w:rPr>
          <w:rFonts w:ascii="Times New Roman" w:eastAsia="Times New Roman" w:hAnsi="Times New Roman" w:cs="Times New Roman"/>
          <w:i/>
          <w:lang w:eastAsia="cs-CZ"/>
        </w:rPr>
      </w:pPr>
      <w:r w:rsidRPr="005F0D36">
        <w:rPr>
          <w:rFonts w:ascii="Times New Roman" w:eastAsia="Times New Roman" w:hAnsi="Times New Roman" w:cs="Times New Roman"/>
          <w:b/>
          <w:bCs/>
          <w:lang w:eastAsia="cs-CZ"/>
        </w:rPr>
        <w:t>Seznam míst hodnocení s označením míst, ke kterým se EK vyjádřila jako místní EK a kde vykonává dohled/</w:t>
      </w:r>
      <w:r w:rsidRPr="005F0D3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C3855" w:rsidRPr="005F0D36" w:rsidTr="009F1814">
        <w:trPr>
          <w:trHeight w:val="454"/>
        </w:trPr>
        <w:tc>
          <w:tcPr>
            <w:tcW w:w="6108" w:type="dxa"/>
          </w:tcPr>
          <w:p w:rsidR="004C3855" w:rsidRPr="005F0D36" w:rsidRDefault="004C3855" w:rsidP="009F1814">
            <w:pPr>
              <w:spacing w:after="0" w:line="240" w:lineRule="auto"/>
              <w:rPr>
                <w:rFonts w:ascii="Times New Roman" w:eastAsia="Times New Roman" w:hAnsi="Times New Roman" w:cs="Times New Roman"/>
                <w:sz w:val="18"/>
                <w:szCs w:val="18"/>
                <w:lang w:eastAsia="cs-CZ"/>
              </w:rPr>
            </w:pPr>
            <w:r w:rsidRPr="005F0D36">
              <w:rPr>
                <w:rFonts w:ascii="Times New Roman" w:eastAsia="Times New Roman" w:hAnsi="Times New Roman" w:cs="Times New Roman"/>
                <w:sz w:val="18"/>
                <w:szCs w:val="18"/>
                <w:lang w:eastAsia="cs-CZ"/>
              </w:rPr>
              <w:t xml:space="preserve">Místo hodnocení/ Jméno zkoušejícího </w:t>
            </w:r>
          </w:p>
          <w:p w:rsidR="004C3855" w:rsidRPr="005F0D36" w:rsidRDefault="004C3855" w:rsidP="009F1814">
            <w:pPr>
              <w:spacing w:after="0" w:line="240" w:lineRule="auto"/>
              <w:rPr>
                <w:rFonts w:ascii="Times New Roman" w:eastAsia="Times New Roman" w:hAnsi="Times New Roman" w:cs="Times New Roman"/>
                <w:i/>
                <w:sz w:val="18"/>
                <w:szCs w:val="18"/>
                <w:lang w:eastAsia="cs-CZ"/>
              </w:rPr>
            </w:pPr>
            <w:r w:rsidRPr="005F0D36">
              <w:rPr>
                <w:rFonts w:ascii="Times New Roman" w:eastAsia="Times New Roman" w:hAnsi="Times New Roman" w:cs="Times New Roman"/>
                <w:i/>
                <w:sz w:val="18"/>
                <w:szCs w:val="18"/>
                <w:lang w:eastAsia="cs-CZ"/>
              </w:rPr>
              <w:t>Trial Site / Name of Investigator</w:t>
            </w:r>
          </w:p>
        </w:tc>
        <w:tc>
          <w:tcPr>
            <w:tcW w:w="1280" w:type="dxa"/>
          </w:tcPr>
          <w:p w:rsidR="004C3855" w:rsidRPr="005F0D36" w:rsidRDefault="004C3855" w:rsidP="009F1814">
            <w:pPr>
              <w:spacing w:after="0" w:line="240" w:lineRule="auto"/>
              <w:rPr>
                <w:rFonts w:ascii="Times New Roman" w:eastAsia="Times New Roman" w:hAnsi="Times New Roman" w:cs="Times New Roman"/>
                <w:sz w:val="18"/>
                <w:szCs w:val="18"/>
                <w:vertAlign w:val="superscript"/>
                <w:lang w:eastAsia="cs-CZ"/>
              </w:rPr>
            </w:pPr>
            <w:r w:rsidRPr="005F0D36">
              <w:rPr>
                <w:rFonts w:ascii="Times New Roman" w:eastAsia="Times New Roman" w:hAnsi="Times New Roman" w:cs="Times New Roman"/>
                <w:sz w:val="18"/>
                <w:szCs w:val="18"/>
                <w:lang w:eastAsia="cs-CZ"/>
              </w:rPr>
              <w:t xml:space="preserve">Místní EK </w:t>
            </w:r>
            <w:r w:rsidRPr="005F0D36">
              <w:rPr>
                <w:rFonts w:ascii="Times New Roman" w:eastAsia="Times New Roman" w:hAnsi="Times New Roman" w:cs="Times New Roman"/>
                <w:i/>
                <w:sz w:val="18"/>
                <w:szCs w:val="18"/>
                <w:lang w:eastAsia="cs-CZ"/>
              </w:rPr>
              <w:t>Local EC</w:t>
            </w:r>
          </w:p>
        </w:tc>
        <w:tc>
          <w:tcPr>
            <w:tcW w:w="2712" w:type="dxa"/>
          </w:tcPr>
          <w:p w:rsidR="004C3855" w:rsidRPr="005F0D36" w:rsidRDefault="004C3855" w:rsidP="009F1814">
            <w:pPr>
              <w:spacing w:after="0" w:line="240" w:lineRule="auto"/>
              <w:rPr>
                <w:rFonts w:ascii="Times New Roman" w:eastAsia="Times New Roman" w:hAnsi="Times New Roman" w:cs="Times New Roman"/>
                <w:sz w:val="18"/>
                <w:szCs w:val="18"/>
                <w:lang w:eastAsia="cs-CZ"/>
              </w:rPr>
            </w:pPr>
            <w:r w:rsidRPr="005F0D36">
              <w:rPr>
                <w:rFonts w:ascii="Times New Roman" w:eastAsia="Times New Roman" w:hAnsi="Times New Roman" w:cs="Times New Roman"/>
                <w:sz w:val="18"/>
                <w:szCs w:val="18"/>
                <w:lang w:eastAsia="cs-CZ"/>
              </w:rPr>
              <w:t>Adresa  místní EK</w:t>
            </w:r>
          </w:p>
          <w:p w:rsidR="004C3855" w:rsidRPr="005F0D36" w:rsidRDefault="004C3855" w:rsidP="009F1814">
            <w:pPr>
              <w:spacing w:after="0" w:line="240" w:lineRule="auto"/>
              <w:rPr>
                <w:rFonts w:ascii="Times New Roman" w:eastAsia="Times New Roman" w:hAnsi="Times New Roman" w:cs="Times New Roman"/>
                <w:i/>
                <w:sz w:val="18"/>
                <w:szCs w:val="18"/>
                <w:lang w:eastAsia="cs-CZ"/>
              </w:rPr>
            </w:pPr>
            <w:r w:rsidRPr="005F0D36">
              <w:rPr>
                <w:rFonts w:ascii="Times New Roman" w:eastAsia="Times New Roman" w:hAnsi="Times New Roman" w:cs="Times New Roman"/>
                <w:i/>
                <w:sz w:val="18"/>
                <w:szCs w:val="18"/>
                <w:lang w:eastAsia="cs-CZ"/>
              </w:rPr>
              <w:t>Address</w:t>
            </w:r>
          </w:p>
        </w:tc>
      </w:tr>
      <w:tr w:rsidR="004C3855" w:rsidRPr="005F0D36" w:rsidTr="009F1814">
        <w:trPr>
          <w:trHeight w:val="312"/>
        </w:trPr>
        <w:tc>
          <w:tcPr>
            <w:tcW w:w="6108" w:type="dxa"/>
          </w:tcPr>
          <w:p w:rsidR="004C3855" w:rsidRPr="005F0D36" w:rsidRDefault="004C3855" w:rsidP="009F1814">
            <w:pPr>
              <w:spacing w:after="0" w:line="240" w:lineRule="auto"/>
              <w:rPr>
                <w:rFonts w:ascii="Times New Roman" w:eastAsia="Times New Roman" w:hAnsi="Times New Roman" w:cs="Times New Roman"/>
                <w:sz w:val="18"/>
                <w:szCs w:val="18"/>
                <w:lang w:eastAsia="cs-CZ"/>
              </w:rPr>
            </w:pPr>
            <w:r w:rsidRPr="005F0D36">
              <w:rPr>
                <w:rFonts w:ascii="Times New Roman" w:eastAsia="Times New Roman" w:hAnsi="Times New Roman" w:cs="Times New Roman"/>
                <w:sz w:val="18"/>
                <w:szCs w:val="18"/>
                <w:lang w:eastAsia="cs-CZ"/>
              </w:rPr>
              <w:t xml:space="preserve">Doc. MUDr. Daniel Šaňák, Ph.D., Neurologická klinika FN Olomouc, </w:t>
            </w:r>
          </w:p>
          <w:p w:rsidR="004C3855" w:rsidRPr="005F0D36" w:rsidRDefault="004C3855" w:rsidP="009F1814">
            <w:pPr>
              <w:spacing w:after="0" w:line="240" w:lineRule="auto"/>
              <w:rPr>
                <w:rFonts w:ascii="Times New Roman" w:eastAsia="Times New Roman" w:hAnsi="Times New Roman" w:cs="Times New Roman"/>
                <w:sz w:val="18"/>
                <w:szCs w:val="18"/>
                <w:lang w:eastAsia="cs-CZ"/>
              </w:rPr>
            </w:pPr>
            <w:r w:rsidRPr="005F0D36">
              <w:rPr>
                <w:rFonts w:ascii="Times New Roman" w:eastAsia="Times New Roman" w:hAnsi="Times New Roman" w:cs="Times New Roman"/>
                <w:sz w:val="18"/>
                <w:szCs w:val="18"/>
                <w:lang w:eastAsia="cs-CZ"/>
              </w:rPr>
              <w:t>I.P.Pavlova 6, 775 20 Olomouc</w:t>
            </w:r>
          </w:p>
        </w:tc>
        <w:tc>
          <w:tcPr>
            <w:tcW w:w="1280" w:type="dxa"/>
          </w:tcPr>
          <w:p w:rsidR="004C3855" w:rsidRPr="005F0D36" w:rsidRDefault="004C3855" w:rsidP="009F1814">
            <w:pPr>
              <w:spacing w:after="0" w:line="240" w:lineRule="auto"/>
              <w:rPr>
                <w:rFonts w:ascii="Times New Roman" w:eastAsia="Times New Roman" w:hAnsi="Times New Roman" w:cs="Times New Roman"/>
                <w:sz w:val="18"/>
                <w:szCs w:val="18"/>
                <w:lang w:eastAsia="cs-CZ"/>
              </w:rPr>
            </w:pPr>
            <w:r w:rsidRPr="005F0D36">
              <w:rPr>
                <w:rFonts w:ascii="Wingdings 2" w:eastAsia="Times New Roman" w:hAnsi="Wingdings 2" w:cs="Times New Roman"/>
                <w:sz w:val="18"/>
                <w:szCs w:val="18"/>
                <w:lang w:eastAsia="cs-CZ"/>
              </w:rPr>
              <w:t></w:t>
            </w:r>
          </w:p>
        </w:tc>
        <w:tc>
          <w:tcPr>
            <w:tcW w:w="2712" w:type="dxa"/>
          </w:tcPr>
          <w:p w:rsidR="004C3855" w:rsidRPr="005F0D36" w:rsidRDefault="004C3855" w:rsidP="009F1814">
            <w:pPr>
              <w:spacing w:after="0" w:line="240" w:lineRule="auto"/>
              <w:rPr>
                <w:rFonts w:ascii="Times New Roman" w:eastAsia="Times New Roman" w:hAnsi="Times New Roman" w:cs="Times New Roman"/>
                <w:sz w:val="18"/>
                <w:szCs w:val="18"/>
                <w:lang w:eastAsia="cs-CZ"/>
              </w:rPr>
            </w:pPr>
            <w:r w:rsidRPr="005F0D36">
              <w:rPr>
                <w:rFonts w:ascii="Times New Roman" w:eastAsia="Times New Roman" w:hAnsi="Times New Roman" w:cs="Times New Roman"/>
                <w:sz w:val="18"/>
                <w:szCs w:val="18"/>
                <w:lang w:eastAsia="cs-CZ"/>
              </w:rPr>
              <w:t>EK FNOL</w:t>
            </w:r>
          </w:p>
        </w:tc>
      </w:tr>
    </w:tbl>
    <w:p w:rsidR="004C3855" w:rsidRPr="005F0D36" w:rsidRDefault="004C3855" w:rsidP="004C3855">
      <w:pPr>
        <w:spacing w:after="0" w:line="240" w:lineRule="auto"/>
        <w:rPr>
          <w:rFonts w:ascii="Times New Roman" w:eastAsia="Times New Roman" w:hAnsi="Times New Roman" w:cs="Times New Roman"/>
          <w:bCs/>
          <w:szCs w:val="24"/>
          <w:lang w:eastAsia="cs-CZ"/>
        </w:rPr>
      </w:pPr>
    </w:p>
    <w:p w:rsidR="004C3855" w:rsidRPr="005F0D36" w:rsidRDefault="004C3855" w:rsidP="004C3855">
      <w:pPr>
        <w:spacing w:after="0" w:line="240" w:lineRule="auto"/>
        <w:rPr>
          <w:rFonts w:ascii="Times New Roman" w:eastAsia="Times New Roman" w:hAnsi="Times New Roman" w:cs="Times New Roman"/>
          <w:bCs/>
          <w:szCs w:val="24"/>
          <w:lang w:eastAsia="cs-CZ"/>
        </w:rPr>
      </w:pPr>
      <w:r w:rsidRPr="005F0D36">
        <w:rPr>
          <w:rFonts w:ascii="Times New Roman" w:eastAsia="Times New Roman" w:hAnsi="Times New Roman" w:cs="Times New Roman"/>
          <w:bCs/>
          <w:szCs w:val="24"/>
          <w:lang w:eastAsia="cs-CZ"/>
        </w:rPr>
        <w:t>1/2</w:t>
      </w:r>
    </w:p>
    <w:p w:rsidR="004C3855" w:rsidRPr="005F0D36" w:rsidRDefault="004C3855" w:rsidP="004C3855">
      <w:pPr>
        <w:spacing w:after="0" w:line="240" w:lineRule="auto"/>
        <w:rPr>
          <w:rFonts w:ascii="Times New Roman" w:eastAsia="Times New Roman" w:hAnsi="Times New Roman" w:cs="Times New Roman"/>
          <w:b/>
          <w:bCs/>
          <w:szCs w:val="24"/>
          <w:lang w:eastAsia="cs-CZ"/>
        </w:rPr>
      </w:pPr>
    </w:p>
    <w:p w:rsidR="004C3855" w:rsidRPr="005F0D36" w:rsidRDefault="004C3855" w:rsidP="004C3855">
      <w:pPr>
        <w:spacing w:after="0" w:line="240" w:lineRule="auto"/>
        <w:rPr>
          <w:rFonts w:ascii="Times New Roman" w:eastAsia="Times New Roman" w:hAnsi="Times New Roman" w:cs="Times New Roman"/>
          <w:b/>
          <w:bCs/>
          <w:szCs w:val="24"/>
          <w:lang w:eastAsia="cs-CZ"/>
        </w:rPr>
      </w:pPr>
    </w:p>
    <w:p w:rsidR="004C3855" w:rsidRPr="005F0D36" w:rsidRDefault="004C3855" w:rsidP="004C3855">
      <w:pPr>
        <w:spacing w:after="0" w:line="240" w:lineRule="auto"/>
        <w:rPr>
          <w:rFonts w:ascii="Times New Roman" w:eastAsia="Times New Roman" w:hAnsi="Times New Roman" w:cs="Times New Roman"/>
          <w:b/>
          <w:bCs/>
          <w:szCs w:val="24"/>
          <w:lang w:eastAsia="cs-CZ"/>
        </w:rPr>
      </w:pPr>
    </w:p>
    <w:p w:rsidR="004C3855" w:rsidRPr="005F0D36" w:rsidRDefault="004C3855" w:rsidP="004C3855">
      <w:pPr>
        <w:spacing w:after="0" w:line="240" w:lineRule="auto"/>
        <w:rPr>
          <w:rFonts w:ascii="Times New Roman" w:eastAsia="Times New Roman" w:hAnsi="Times New Roman" w:cs="Times New Roman"/>
          <w:bCs/>
          <w:i/>
          <w:szCs w:val="24"/>
          <w:lang w:eastAsia="cs-CZ"/>
        </w:rPr>
      </w:pPr>
      <w:r w:rsidRPr="005F0D36">
        <w:rPr>
          <w:rFonts w:ascii="Times New Roman" w:eastAsia="Times New Roman" w:hAnsi="Times New Roman" w:cs="Times New Roman"/>
          <w:b/>
          <w:bCs/>
          <w:szCs w:val="24"/>
          <w:lang w:eastAsia="cs-CZ"/>
        </w:rPr>
        <w:lastRenderedPageBreak/>
        <w:t>Seznam hodnocených dokumentů/</w:t>
      </w:r>
      <w:r w:rsidRPr="005F0D36">
        <w:rPr>
          <w:rFonts w:ascii="Times New Roman" w:eastAsia="Times New Roman" w:hAnsi="Times New Roman" w:cs="Times New Roman"/>
          <w:bCs/>
          <w:i/>
          <w:szCs w:val="24"/>
          <w:lang w:eastAsia="cs-CZ"/>
        </w:rPr>
        <w:t xml:space="preserve">List </w:t>
      </w:r>
      <w:r w:rsidRPr="005F0D36">
        <w:rPr>
          <w:rFonts w:ascii="Times New Roman" w:eastAsia="Times New Roman" w:hAnsi="Times New Roman" w:cs="Times New Roman"/>
          <w:bCs/>
          <w:i/>
          <w:szCs w:val="24"/>
          <w:lang w:val="en-US" w:eastAsia="cs-CZ"/>
        </w:rPr>
        <w:t>of all submitted documents:</w:t>
      </w:r>
    </w:p>
    <w:p w:rsidR="004C3855" w:rsidRPr="005F0D36" w:rsidRDefault="004C3855" w:rsidP="004C385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C3855" w:rsidRPr="005F0D36" w:rsidTr="009F1814">
        <w:trPr>
          <w:cantSplit/>
          <w:trHeight w:val="454"/>
        </w:trPr>
        <w:tc>
          <w:tcPr>
            <w:tcW w:w="7416" w:type="dxa"/>
            <w:vMerge w:val="restart"/>
          </w:tcPr>
          <w:p w:rsidR="004C3855" w:rsidRPr="005F0D36" w:rsidRDefault="004C3855" w:rsidP="009F1814">
            <w:pPr>
              <w:spacing w:after="0" w:line="240" w:lineRule="auto"/>
              <w:rPr>
                <w:rFonts w:ascii="Times New Roman" w:eastAsia="Times New Roman" w:hAnsi="Times New Roman" w:cs="Times New Roman"/>
                <w:b/>
                <w:bCs/>
                <w:sz w:val="18"/>
                <w:szCs w:val="18"/>
                <w:lang w:eastAsia="cs-CZ"/>
              </w:rPr>
            </w:pPr>
          </w:p>
          <w:p w:rsidR="004C3855" w:rsidRPr="005F0D36" w:rsidRDefault="004C3855" w:rsidP="009F1814">
            <w:pPr>
              <w:spacing w:after="0" w:line="240" w:lineRule="auto"/>
              <w:rPr>
                <w:rFonts w:ascii="Times New Roman" w:eastAsia="Times New Roman" w:hAnsi="Times New Roman" w:cs="Times New Roman"/>
                <w:b/>
                <w:bCs/>
                <w:sz w:val="18"/>
                <w:szCs w:val="18"/>
                <w:lang w:eastAsia="cs-CZ"/>
              </w:rPr>
            </w:pPr>
            <w:r w:rsidRPr="005F0D36">
              <w:rPr>
                <w:rFonts w:ascii="Times New Roman" w:eastAsia="Times New Roman" w:hAnsi="Times New Roman" w:cs="Times New Roman"/>
                <w:b/>
                <w:bCs/>
                <w:sz w:val="18"/>
                <w:szCs w:val="18"/>
                <w:lang w:eastAsia="cs-CZ"/>
              </w:rPr>
              <w:t xml:space="preserve">Název dokumentu, verze, datum </w:t>
            </w:r>
          </w:p>
          <w:p w:rsidR="004C3855" w:rsidRPr="005F0D36" w:rsidRDefault="004C3855" w:rsidP="009F1814">
            <w:pPr>
              <w:spacing w:after="0" w:line="240" w:lineRule="auto"/>
              <w:rPr>
                <w:rFonts w:ascii="Times New Roman" w:eastAsia="Times New Roman" w:hAnsi="Times New Roman" w:cs="Times New Roman"/>
                <w:b/>
                <w:bCs/>
                <w:sz w:val="18"/>
                <w:szCs w:val="18"/>
                <w:lang w:eastAsia="cs-CZ"/>
              </w:rPr>
            </w:pPr>
            <w:r w:rsidRPr="005F0D36">
              <w:rPr>
                <w:rFonts w:ascii="Times New Roman" w:eastAsia="Times New Roman" w:hAnsi="Times New Roman" w:cs="Times New Roman"/>
                <w:b/>
                <w:bCs/>
                <w:i/>
                <w:sz w:val="18"/>
                <w:szCs w:val="18"/>
                <w:lang w:eastAsia="cs-CZ"/>
              </w:rPr>
              <w:t>Document title, version, date</w:t>
            </w:r>
          </w:p>
        </w:tc>
        <w:tc>
          <w:tcPr>
            <w:tcW w:w="1272" w:type="dxa"/>
            <w:gridSpan w:val="2"/>
          </w:tcPr>
          <w:p w:rsidR="004C3855" w:rsidRPr="005F0D36" w:rsidRDefault="004C3855" w:rsidP="009F1814">
            <w:pPr>
              <w:spacing w:after="0" w:line="240" w:lineRule="auto"/>
              <w:rPr>
                <w:rFonts w:ascii="Times New Roman" w:eastAsia="Times New Roman" w:hAnsi="Times New Roman" w:cs="Times New Roman"/>
                <w:b/>
                <w:bCs/>
                <w:sz w:val="18"/>
                <w:szCs w:val="18"/>
                <w:lang w:eastAsia="cs-CZ"/>
              </w:rPr>
            </w:pPr>
            <w:r w:rsidRPr="005F0D36">
              <w:rPr>
                <w:rFonts w:ascii="Times New Roman" w:eastAsia="Times New Roman" w:hAnsi="Times New Roman" w:cs="Times New Roman"/>
                <w:b/>
                <w:bCs/>
                <w:sz w:val="18"/>
                <w:szCs w:val="18"/>
                <w:lang w:eastAsia="cs-CZ"/>
              </w:rPr>
              <w:t>Schváleno /</w:t>
            </w:r>
            <w:r w:rsidRPr="005F0D36">
              <w:rPr>
                <w:rFonts w:ascii="Times New Roman" w:eastAsia="Times New Roman" w:hAnsi="Times New Roman" w:cs="Times New Roman"/>
                <w:b/>
                <w:bCs/>
                <w:i/>
                <w:sz w:val="18"/>
                <w:szCs w:val="18"/>
                <w:lang w:eastAsia="cs-CZ"/>
              </w:rPr>
              <w:t>Approved</w:t>
            </w:r>
          </w:p>
        </w:tc>
        <w:tc>
          <w:tcPr>
            <w:tcW w:w="1316" w:type="dxa"/>
            <w:gridSpan w:val="2"/>
          </w:tcPr>
          <w:p w:rsidR="004C3855" w:rsidRPr="005F0D36" w:rsidRDefault="004C3855" w:rsidP="009F1814">
            <w:pPr>
              <w:spacing w:after="0" w:line="240" w:lineRule="auto"/>
              <w:rPr>
                <w:rFonts w:ascii="Times New Roman" w:eastAsia="Times New Roman" w:hAnsi="Times New Roman" w:cs="Times New Roman"/>
                <w:b/>
                <w:bCs/>
                <w:sz w:val="18"/>
                <w:szCs w:val="18"/>
                <w:lang w:eastAsia="cs-CZ"/>
              </w:rPr>
            </w:pPr>
            <w:r w:rsidRPr="005F0D36">
              <w:rPr>
                <w:rFonts w:ascii="Times New Roman" w:eastAsia="Times New Roman" w:hAnsi="Times New Roman" w:cs="Times New Roman"/>
                <w:b/>
                <w:bCs/>
                <w:sz w:val="18"/>
                <w:szCs w:val="18"/>
                <w:lang w:eastAsia="cs-CZ"/>
              </w:rPr>
              <w:t xml:space="preserve">Vzato na vědomí / </w:t>
            </w:r>
            <w:r w:rsidRPr="005F0D36">
              <w:rPr>
                <w:rFonts w:ascii="Times New Roman" w:eastAsia="Times New Roman" w:hAnsi="Times New Roman" w:cs="Times New Roman"/>
                <w:b/>
                <w:bCs/>
                <w:i/>
                <w:sz w:val="18"/>
                <w:szCs w:val="18"/>
                <w:lang w:eastAsia="cs-CZ"/>
              </w:rPr>
              <w:t xml:space="preserve">Taken into account </w:t>
            </w:r>
          </w:p>
        </w:tc>
      </w:tr>
      <w:tr w:rsidR="004C3855" w:rsidRPr="005F0D36" w:rsidTr="009F1814">
        <w:trPr>
          <w:cantSplit/>
          <w:trHeight w:val="454"/>
        </w:trPr>
        <w:tc>
          <w:tcPr>
            <w:tcW w:w="7416" w:type="dxa"/>
            <w:vMerge/>
          </w:tcPr>
          <w:p w:rsidR="004C3855" w:rsidRPr="005F0D36" w:rsidRDefault="004C3855" w:rsidP="009F1814">
            <w:pPr>
              <w:spacing w:after="0" w:line="240" w:lineRule="auto"/>
              <w:rPr>
                <w:rFonts w:ascii="Times New Roman" w:eastAsia="Times New Roman" w:hAnsi="Times New Roman" w:cs="Times New Roman"/>
                <w:i/>
                <w:sz w:val="18"/>
                <w:szCs w:val="18"/>
                <w:lang w:eastAsia="cs-CZ"/>
              </w:rPr>
            </w:pPr>
          </w:p>
        </w:tc>
        <w:tc>
          <w:tcPr>
            <w:tcW w:w="736" w:type="dxa"/>
          </w:tcPr>
          <w:p w:rsidR="004C3855" w:rsidRPr="005F0D36" w:rsidRDefault="004C3855" w:rsidP="009F1814">
            <w:pPr>
              <w:spacing w:after="0" w:line="240" w:lineRule="auto"/>
              <w:rPr>
                <w:rFonts w:ascii="Times New Roman" w:eastAsia="Times New Roman" w:hAnsi="Times New Roman" w:cs="Times New Roman"/>
                <w:b/>
                <w:bCs/>
                <w:sz w:val="18"/>
                <w:szCs w:val="18"/>
                <w:lang w:eastAsia="cs-CZ"/>
              </w:rPr>
            </w:pPr>
            <w:r w:rsidRPr="005F0D36">
              <w:rPr>
                <w:rFonts w:ascii="Times New Roman" w:eastAsia="Times New Roman" w:hAnsi="Times New Roman" w:cs="Times New Roman"/>
                <w:b/>
                <w:bCs/>
                <w:sz w:val="18"/>
                <w:szCs w:val="18"/>
                <w:lang w:eastAsia="cs-CZ"/>
              </w:rPr>
              <w:t>ANO</w:t>
            </w:r>
          </w:p>
          <w:p w:rsidR="004C3855" w:rsidRPr="005F0D36" w:rsidRDefault="004C3855" w:rsidP="009F1814">
            <w:pPr>
              <w:spacing w:after="0" w:line="240" w:lineRule="auto"/>
              <w:rPr>
                <w:rFonts w:ascii="Times New Roman" w:eastAsia="Times New Roman" w:hAnsi="Times New Roman" w:cs="Times New Roman"/>
                <w:b/>
                <w:bCs/>
                <w:i/>
                <w:sz w:val="18"/>
                <w:szCs w:val="18"/>
                <w:lang w:eastAsia="cs-CZ"/>
              </w:rPr>
            </w:pPr>
            <w:r w:rsidRPr="005F0D36">
              <w:rPr>
                <w:rFonts w:ascii="Times New Roman" w:eastAsia="Times New Roman" w:hAnsi="Times New Roman" w:cs="Times New Roman"/>
                <w:b/>
                <w:bCs/>
                <w:i/>
                <w:sz w:val="18"/>
                <w:szCs w:val="18"/>
                <w:lang w:eastAsia="cs-CZ"/>
              </w:rPr>
              <w:t>Yes</w:t>
            </w:r>
          </w:p>
        </w:tc>
        <w:tc>
          <w:tcPr>
            <w:tcW w:w="536" w:type="dxa"/>
          </w:tcPr>
          <w:p w:rsidR="004C3855" w:rsidRPr="005F0D36" w:rsidRDefault="004C3855" w:rsidP="009F1814">
            <w:pPr>
              <w:spacing w:after="0" w:line="240" w:lineRule="auto"/>
              <w:rPr>
                <w:rFonts w:ascii="Times New Roman" w:eastAsia="Times New Roman" w:hAnsi="Times New Roman" w:cs="Times New Roman"/>
                <w:b/>
                <w:bCs/>
                <w:sz w:val="18"/>
                <w:szCs w:val="18"/>
                <w:lang w:eastAsia="cs-CZ"/>
              </w:rPr>
            </w:pPr>
            <w:r w:rsidRPr="005F0D36">
              <w:rPr>
                <w:rFonts w:ascii="Times New Roman" w:eastAsia="Times New Roman" w:hAnsi="Times New Roman" w:cs="Times New Roman"/>
                <w:b/>
                <w:bCs/>
                <w:sz w:val="18"/>
                <w:szCs w:val="18"/>
                <w:lang w:eastAsia="cs-CZ"/>
              </w:rPr>
              <w:t xml:space="preserve">NE </w:t>
            </w:r>
          </w:p>
          <w:p w:rsidR="004C3855" w:rsidRPr="005F0D36" w:rsidRDefault="004C3855" w:rsidP="009F1814">
            <w:pPr>
              <w:spacing w:after="0" w:line="240" w:lineRule="auto"/>
              <w:rPr>
                <w:rFonts w:ascii="Times New Roman" w:eastAsia="Times New Roman" w:hAnsi="Times New Roman" w:cs="Times New Roman"/>
                <w:b/>
                <w:bCs/>
                <w:sz w:val="18"/>
                <w:szCs w:val="18"/>
                <w:lang w:eastAsia="cs-CZ"/>
              </w:rPr>
            </w:pPr>
            <w:r w:rsidRPr="005F0D36">
              <w:rPr>
                <w:rFonts w:ascii="Times New Roman" w:eastAsia="Times New Roman" w:hAnsi="Times New Roman" w:cs="Times New Roman"/>
                <w:b/>
                <w:bCs/>
                <w:i/>
                <w:sz w:val="18"/>
                <w:szCs w:val="18"/>
                <w:lang w:eastAsia="cs-CZ"/>
              </w:rPr>
              <w:t>No</w:t>
            </w:r>
          </w:p>
        </w:tc>
        <w:tc>
          <w:tcPr>
            <w:tcW w:w="780" w:type="dxa"/>
          </w:tcPr>
          <w:p w:rsidR="004C3855" w:rsidRPr="005F0D36" w:rsidRDefault="004C3855" w:rsidP="009F1814">
            <w:pPr>
              <w:spacing w:after="0" w:line="240" w:lineRule="auto"/>
              <w:rPr>
                <w:rFonts w:ascii="Times New Roman" w:eastAsia="Times New Roman" w:hAnsi="Times New Roman" w:cs="Times New Roman"/>
                <w:b/>
                <w:bCs/>
                <w:sz w:val="18"/>
                <w:szCs w:val="18"/>
                <w:lang w:eastAsia="cs-CZ"/>
              </w:rPr>
            </w:pPr>
            <w:r w:rsidRPr="005F0D36">
              <w:rPr>
                <w:rFonts w:ascii="Times New Roman" w:eastAsia="Times New Roman" w:hAnsi="Times New Roman" w:cs="Times New Roman"/>
                <w:b/>
                <w:bCs/>
                <w:sz w:val="18"/>
                <w:szCs w:val="18"/>
                <w:lang w:eastAsia="cs-CZ"/>
              </w:rPr>
              <w:t>ANO</w:t>
            </w:r>
          </w:p>
          <w:p w:rsidR="004C3855" w:rsidRPr="005F0D36" w:rsidRDefault="004C3855" w:rsidP="009F1814">
            <w:pPr>
              <w:spacing w:after="0" w:line="240" w:lineRule="auto"/>
              <w:rPr>
                <w:rFonts w:ascii="Times New Roman" w:eastAsia="Times New Roman" w:hAnsi="Times New Roman" w:cs="Times New Roman"/>
                <w:b/>
                <w:bCs/>
                <w:sz w:val="18"/>
                <w:szCs w:val="18"/>
                <w:lang w:eastAsia="cs-CZ"/>
              </w:rPr>
            </w:pPr>
            <w:r w:rsidRPr="005F0D36">
              <w:rPr>
                <w:rFonts w:ascii="Times New Roman" w:eastAsia="Times New Roman" w:hAnsi="Times New Roman" w:cs="Times New Roman"/>
                <w:b/>
                <w:bCs/>
                <w:i/>
                <w:sz w:val="18"/>
                <w:szCs w:val="18"/>
                <w:lang w:eastAsia="cs-CZ"/>
              </w:rPr>
              <w:t>Yes</w:t>
            </w:r>
          </w:p>
        </w:tc>
        <w:tc>
          <w:tcPr>
            <w:tcW w:w="536" w:type="dxa"/>
          </w:tcPr>
          <w:p w:rsidR="004C3855" w:rsidRPr="005F0D36" w:rsidRDefault="004C3855" w:rsidP="009F1814">
            <w:pPr>
              <w:spacing w:after="0" w:line="240" w:lineRule="auto"/>
              <w:rPr>
                <w:rFonts w:ascii="Times New Roman" w:eastAsia="Times New Roman" w:hAnsi="Times New Roman" w:cs="Times New Roman"/>
                <w:b/>
                <w:bCs/>
                <w:sz w:val="18"/>
                <w:szCs w:val="18"/>
                <w:lang w:eastAsia="cs-CZ"/>
              </w:rPr>
            </w:pPr>
            <w:r w:rsidRPr="005F0D36">
              <w:rPr>
                <w:rFonts w:ascii="Times New Roman" w:eastAsia="Times New Roman" w:hAnsi="Times New Roman" w:cs="Times New Roman"/>
                <w:b/>
                <w:bCs/>
                <w:sz w:val="18"/>
                <w:szCs w:val="18"/>
                <w:lang w:eastAsia="cs-CZ"/>
              </w:rPr>
              <w:t xml:space="preserve">NE </w:t>
            </w:r>
          </w:p>
          <w:p w:rsidR="004C3855" w:rsidRPr="005F0D36" w:rsidRDefault="004C3855" w:rsidP="009F1814">
            <w:pPr>
              <w:spacing w:after="0" w:line="240" w:lineRule="auto"/>
              <w:rPr>
                <w:rFonts w:ascii="Times New Roman" w:eastAsia="Times New Roman" w:hAnsi="Times New Roman" w:cs="Times New Roman"/>
                <w:b/>
                <w:bCs/>
                <w:i/>
                <w:sz w:val="18"/>
                <w:szCs w:val="18"/>
                <w:lang w:eastAsia="cs-CZ"/>
              </w:rPr>
            </w:pPr>
            <w:r w:rsidRPr="005F0D36">
              <w:rPr>
                <w:rFonts w:ascii="Times New Roman" w:eastAsia="Times New Roman" w:hAnsi="Times New Roman" w:cs="Times New Roman"/>
                <w:b/>
                <w:bCs/>
                <w:i/>
                <w:sz w:val="18"/>
                <w:szCs w:val="18"/>
                <w:lang w:eastAsia="cs-CZ"/>
              </w:rPr>
              <w:t>No</w:t>
            </w:r>
          </w:p>
        </w:tc>
      </w:tr>
      <w:tr w:rsidR="004C3855" w:rsidRPr="005F0D36" w:rsidTr="009F1814">
        <w:trPr>
          <w:trHeight w:val="340"/>
        </w:trPr>
        <w:tc>
          <w:tcPr>
            <w:tcW w:w="7416" w:type="dxa"/>
          </w:tcPr>
          <w:p w:rsidR="004C3855" w:rsidRPr="005F0D36" w:rsidRDefault="004C3855" w:rsidP="009F18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zařazení prvního pacienta ze dne 22.dubna 2014</w:t>
            </w:r>
          </w:p>
        </w:tc>
        <w:tc>
          <w:tcPr>
            <w:tcW w:w="736" w:type="dxa"/>
          </w:tcPr>
          <w:p w:rsidR="004C3855" w:rsidRPr="005F0D36" w:rsidRDefault="004C3855" w:rsidP="009F181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C3855" w:rsidRPr="005F0D36" w:rsidRDefault="00415BD1" w:rsidP="009F1814">
            <w:pPr>
              <w:spacing w:after="0" w:line="240" w:lineRule="auto"/>
              <w:rPr>
                <w:rFonts w:ascii="Times New Roman" w:eastAsia="Times New Roman" w:hAnsi="Times New Roman" w:cs="Times New Roman"/>
                <w:sz w:val="18"/>
                <w:szCs w:val="18"/>
                <w:lang w:eastAsia="cs-CZ"/>
              </w:rPr>
            </w:pPr>
            <w:r w:rsidRPr="005F0D3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C3855" w:rsidRPr="005F0D3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F0D36">
              <w:rPr>
                <w:rFonts w:ascii="Times New Roman" w:eastAsia="Times New Roman" w:hAnsi="Times New Roman" w:cs="Times New Roman"/>
                <w:sz w:val="18"/>
                <w:szCs w:val="18"/>
                <w:lang w:eastAsia="cs-CZ"/>
              </w:rPr>
              <w:fldChar w:fldCharType="end"/>
            </w:r>
          </w:p>
        </w:tc>
        <w:tc>
          <w:tcPr>
            <w:tcW w:w="780" w:type="dxa"/>
          </w:tcPr>
          <w:p w:rsidR="004C3855" w:rsidRPr="005F0D36" w:rsidRDefault="004C3855" w:rsidP="009F181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C3855" w:rsidRPr="005F0D36" w:rsidRDefault="00415BD1" w:rsidP="009F1814">
            <w:pPr>
              <w:spacing w:after="0" w:line="240" w:lineRule="auto"/>
              <w:rPr>
                <w:rFonts w:ascii="Times New Roman" w:eastAsia="Times New Roman" w:hAnsi="Times New Roman" w:cs="Times New Roman"/>
                <w:sz w:val="18"/>
                <w:szCs w:val="18"/>
                <w:lang w:eastAsia="cs-CZ"/>
              </w:rPr>
            </w:pPr>
            <w:r w:rsidRPr="005F0D3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C3855" w:rsidRPr="005F0D3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F0D36">
              <w:rPr>
                <w:rFonts w:ascii="Times New Roman" w:eastAsia="Times New Roman" w:hAnsi="Times New Roman" w:cs="Times New Roman"/>
                <w:sz w:val="18"/>
                <w:szCs w:val="18"/>
                <w:lang w:eastAsia="cs-CZ"/>
              </w:rPr>
              <w:fldChar w:fldCharType="end"/>
            </w:r>
          </w:p>
        </w:tc>
      </w:tr>
    </w:tbl>
    <w:p w:rsidR="004C3855" w:rsidRDefault="004C3855" w:rsidP="004C3855">
      <w:pPr>
        <w:spacing w:after="0" w:line="240" w:lineRule="auto"/>
        <w:rPr>
          <w:rFonts w:ascii="Times New Roman" w:eastAsia="Times New Roman" w:hAnsi="Times New Roman" w:cs="Times New Roman"/>
          <w:szCs w:val="24"/>
          <w:lang w:eastAsia="cs-CZ"/>
        </w:rPr>
      </w:pPr>
    </w:p>
    <w:p w:rsidR="004C3855" w:rsidRPr="005F0D36" w:rsidRDefault="004C3855" w:rsidP="004C3855">
      <w:pPr>
        <w:spacing w:after="0" w:line="240" w:lineRule="auto"/>
        <w:rPr>
          <w:rFonts w:ascii="Times New Roman" w:eastAsia="Times New Roman" w:hAnsi="Times New Roman" w:cs="Times New Roman"/>
          <w:szCs w:val="24"/>
          <w:lang w:eastAsia="cs-CZ"/>
        </w:rPr>
      </w:pPr>
      <w:r w:rsidRPr="005F0D36">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5F0D36">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4C3855" w:rsidRPr="005F0D36" w:rsidRDefault="004C3855" w:rsidP="004C3855">
      <w:pPr>
        <w:spacing w:after="0" w:line="240" w:lineRule="auto"/>
        <w:rPr>
          <w:rFonts w:ascii="Times New Roman" w:eastAsia="Times New Roman" w:hAnsi="Times New Roman" w:cs="Times New Roman"/>
          <w:i/>
          <w:szCs w:val="24"/>
          <w:lang w:eastAsia="cs-CZ"/>
        </w:rPr>
      </w:pPr>
      <w:r w:rsidRPr="005F0D36">
        <w:rPr>
          <w:rFonts w:ascii="Times New Roman" w:eastAsia="Times New Roman" w:hAnsi="Times New Roman" w:cs="Times New Roman"/>
          <w:i/>
          <w:szCs w:val="24"/>
          <w:lang w:eastAsia="cs-CZ"/>
        </w:rPr>
        <w:t xml:space="preserve"> </w:t>
      </w:r>
      <w:r w:rsidRPr="005F0D36">
        <w:rPr>
          <w:rFonts w:ascii="Times New Roman" w:eastAsia="Times New Roman" w:hAnsi="Times New Roman" w:cs="Times New Roman"/>
          <w:szCs w:val="24"/>
          <w:lang w:eastAsia="cs-CZ"/>
        </w:rPr>
        <w:sym w:font="Wingdings 2" w:char="F054"/>
      </w:r>
      <w:r w:rsidRPr="005F0D36">
        <w:rPr>
          <w:rFonts w:ascii="Times New Roman" w:eastAsia="Times New Roman" w:hAnsi="Times New Roman" w:cs="Times New Roman"/>
          <w:szCs w:val="24"/>
          <w:lang w:eastAsia="cs-CZ"/>
        </w:rPr>
        <w:t xml:space="preserve"> Ano/</w:t>
      </w:r>
      <w:r w:rsidRPr="005F0D36">
        <w:rPr>
          <w:rFonts w:ascii="Times New Roman" w:eastAsia="Times New Roman" w:hAnsi="Times New Roman" w:cs="Times New Roman"/>
          <w:i/>
          <w:szCs w:val="24"/>
          <w:lang w:eastAsia="cs-CZ"/>
        </w:rPr>
        <w:t>Yes</w:t>
      </w:r>
      <w:r w:rsidRPr="005F0D36">
        <w:rPr>
          <w:rFonts w:ascii="Times New Roman" w:eastAsia="Times New Roman" w:hAnsi="Times New Roman" w:cs="Times New Roman"/>
          <w:szCs w:val="24"/>
          <w:lang w:eastAsia="cs-CZ"/>
        </w:rPr>
        <w:t xml:space="preserve">       </w:t>
      </w:r>
      <w:r w:rsidR="00415BD1" w:rsidRPr="005F0D36">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5F0D36">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5F0D36">
        <w:rPr>
          <w:rFonts w:ascii="Times New Roman" w:eastAsia="Times New Roman" w:hAnsi="Times New Roman" w:cs="Times New Roman"/>
          <w:szCs w:val="24"/>
          <w:lang w:eastAsia="cs-CZ"/>
        </w:rPr>
        <w:fldChar w:fldCharType="end"/>
      </w:r>
      <w:r w:rsidRPr="005F0D36">
        <w:rPr>
          <w:rFonts w:ascii="Times New Roman" w:eastAsia="Times New Roman" w:hAnsi="Times New Roman" w:cs="Times New Roman"/>
          <w:szCs w:val="24"/>
          <w:lang w:eastAsia="cs-CZ"/>
        </w:rPr>
        <w:t>Ne/</w:t>
      </w:r>
      <w:r w:rsidRPr="005F0D36">
        <w:rPr>
          <w:rFonts w:ascii="Times New Roman" w:eastAsia="Times New Roman" w:hAnsi="Times New Roman" w:cs="Times New Roman"/>
          <w:i/>
          <w:szCs w:val="24"/>
          <w:lang w:eastAsia="cs-CZ"/>
        </w:rPr>
        <w:t>No</w:t>
      </w:r>
      <w:r w:rsidRPr="005F0D36">
        <w:rPr>
          <w:rFonts w:ascii="Times New Roman" w:eastAsia="Times New Roman" w:hAnsi="Times New Roman" w:cs="Times New Roman"/>
          <w:szCs w:val="24"/>
          <w:lang w:eastAsia="cs-CZ"/>
        </w:rPr>
        <w:t xml:space="preserve">           </w:t>
      </w:r>
    </w:p>
    <w:p w:rsidR="004C3855" w:rsidRPr="005F0D36" w:rsidRDefault="004C3855" w:rsidP="004C3855">
      <w:pPr>
        <w:spacing w:after="0" w:line="240" w:lineRule="auto"/>
        <w:rPr>
          <w:rFonts w:ascii="Times New Roman" w:eastAsia="Times New Roman" w:hAnsi="Times New Roman" w:cs="Times New Roman"/>
          <w:szCs w:val="24"/>
          <w:lang w:eastAsia="cs-CZ"/>
        </w:rPr>
      </w:pPr>
      <w:r w:rsidRPr="005F0D36">
        <w:rPr>
          <w:rFonts w:ascii="Times New Roman" w:eastAsia="Times New Roman" w:hAnsi="Times New Roman" w:cs="Times New Roman"/>
          <w:szCs w:val="24"/>
          <w:lang w:eastAsia="cs-CZ"/>
        </w:rPr>
        <w:t xml:space="preserve">                                                                                               </w:t>
      </w:r>
      <w:r w:rsidRPr="005F0D36">
        <w:rPr>
          <w:rFonts w:ascii="Times New Roman" w:eastAsia="Times New Roman" w:hAnsi="Times New Roman" w:cs="Times New Roman"/>
          <w:szCs w:val="24"/>
          <w:lang w:eastAsia="cs-CZ"/>
        </w:rPr>
        <w:tab/>
      </w:r>
      <w:r w:rsidRPr="005F0D36">
        <w:rPr>
          <w:rFonts w:ascii="Times New Roman" w:eastAsia="Times New Roman" w:hAnsi="Times New Roman" w:cs="Times New Roman"/>
          <w:szCs w:val="24"/>
          <w:lang w:eastAsia="cs-CZ"/>
        </w:rPr>
        <w:tab/>
      </w:r>
      <w:r w:rsidRPr="005F0D36">
        <w:rPr>
          <w:rFonts w:ascii="Times New Roman" w:eastAsia="Times New Roman" w:hAnsi="Times New Roman" w:cs="Times New Roman"/>
          <w:szCs w:val="24"/>
          <w:lang w:eastAsia="cs-CZ"/>
        </w:rPr>
        <w:tab/>
      </w:r>
      <w:r w:rsidRPr="005F0D36">
        <w:rPr>
          <w:rFonts w:ascii="Times New Roman" w:eastAsia="Times New Roman" w:hAnsi="Times New Roman" w:cs="Times New Roman"/>
          <w:szCs w:val="24"/>
          <w:lang w:eastAsia="cs-CZ"/>
        </w:rPr>
        <w:tab/>
      </w:r>
      <w:r w:rsidRPr="005F0D36">
        <w:rPr>
          <w:rFonts w:ascii="Times New Roman" w:eastAsia="Times New Roman" w:hAnsi="Times New Roman" w:cs="Times New Roman"/>
          <w:szCs w:val="24"/>
          <w:lang w:eastAsia="cs-CZ"/>
        </w:rPr>
        <w:tab/>
        <w:t xml:space="preserve">             </w:t>
      </w:r>
    </w:p>
    <w:p w:rsidR="004C3855" w:rsidRPr="005F0D36" w:rsidRDefault="004C3855" w:rsidP="004C3855">
      <w:pPr>
        <w:spacing w:after="0" w:line="240" w:lineRule="auto"/>
        <w:rPr>
          <w:rFonts w:ascii="Times New Roman" w:eastAsia="Times New Roman" w:hAnsi="Times New Roman" w:cs="Times New Roman"/>
          <w:szCs w:val="24"/>
          <w:lang w:eastAsia="cs-CZ"/>
        </w:rPr>
      </w:pPr>
    </w:p>
    <w:p w:rsidR="004C3855" w:rsidRPr="005F0D36" w:rsidRDefault="004C3855" w:rsidP="004C3855">
      <w:pPr>
        <w:spacing w:after="0" w:line="240" w:lineRule="auto"/>
        <w:rPr>
          <w:rFonts w:ascii="Times New Roman" w:eastAsia="Times New Roman" w:hAnsi="Times New Roman" w:cs="Times New Roman"/>
          <w:szCs w:val="24"/>
          <w:lang w:eastAsia="cs-CZ"/>
        </w:rPr>
      </w:pPr>
      <w:r w:rsidRPr="005F0D36">
        <w:rPr>
          <w:rFonts w:ascii="Times New Roman" w:eastAsia="Times New Roman" w:hAnsi="Times New Roman" w:cs="Times New Roman"/>
          <w:szCs w:val="24"/>
          <w:lang w:eastAsia="cs-CZ"/>
        </w:rPr>
        <w:tab/>
      </w:r>
      <w:r w:rsidRPr="005F0D36">
        <w:rPr>
          <w:rFonts w:ascii="Times New Roman" w:eastAsia="Times New Roman" w:hAnsi="Times New Roman" w:cs="Times New Roman"/>
          <w:szCs w:val="24"/>
          <w:lang w:eastAsia="cs-CZ"/>
        </w:rPr>
        <w:tab/>
      </w:r>
      <w:r w:rsidRPr="005F0D36">
        <w:rPr>
          <w:rFonts w:ascii="Times New Roman" w:eastAsia="Times New Roman" w:hAnsi="Times New Roman" w:cs="Times New Roman"/>
          <w:szCs w:val="24"/>
          <w:lang w:eastAsia="cs-CZ"/>
        </w:rPr>
        <w:tab/>
      </w:r>
      <w:r w:rsidRPr="005F0D36">
        <w:rPr>
          <w:rFonts w:ascii="Times New Roman" w:eastAsia="Times New Roman" w:hAnsi="Times New Roman" w:cs="Times New Roman"/>
          <w:szCs w:val="24"/>
          <w:lang w:eastAsia="cs-CZ"/>
        </w:rPr>
        <w:tab/>
      </w:r>
      <w:r w:rsidRPr="005F0D36">
        <w:rPr>
          <w:rFonts w:ascii="Times New Roman" w:eastAsia="Times New Roman" w:hAnsi="Times New Roman" w:cs="Times New Roman"/>
          <w:szCs w:val="24"/>
          <w:lang w:eastAsia="cs-CZ"/>
        </w:rPr>
        <w:tab/>
      </w:r>
      <w:r w:rsidRPr="005F0D36">
        <w:rPr>
          <w:rFonts w:ascii="Times New Roman" w:eastAsia="Times New Roman" w:hAnsi="Times New Roman" w:cs="Times New Roman"/>
          <w:szCs w:val="24"/>
          <w:lang w:eastAsia="cs-CZ"/>
        </w:rPr>
        <w:tab/>
        <w:t xml:space="preserve"> </w:t>
      </w:r>
      <w:r w:rsidRPr="005F0D36">
        <w:rPr>
          <w:rFonts w:ascii="Times New Roman" w:eastAsia="Times New Roman" w:hAnsi="Times New Roman" w:cs="Times New Roman"/>
          <w:szCs w:val="24"/>
          <w:lang w:eastAsia="cs-CZ"/>
        </w:rPr>
        <w:tab/>
        <w:t xml:space="preserve">                                                                              </w:t>
      </w:r>
    </w:p>
    <w:p w:rsidR="004C3855" w:rsidRDefault="004C3855" w:rsidP="004C3855">
      <w:r w:rsidRPr="005F0D36">
        <w:rPr>
          <w:rFonts w:ascii="Times New Roman" w:eastAsia="Times New Roman" w:hAnsi="Times New Roman" w:cs="Times New Roman"/>
          <w:szCs w:val="24"/>
          <w:lang w:eastAsia="cs-CZ"/>
        </w:rPr>
        <w:t xml:space="preserve"> </w:t>
      </w:r>
    </w:p>
    <w:p w:rsidR="004C3855" w:rsidRPr="00315C08" w:rsidRDefault="004C3855" w:rsidP="004C3855">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4C3855" w:rsidRPr="00315C08" w:rsidRDefault="004C3855" w:rsidP="004C3855">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4C3855" w:rsidRPr="00315C08" w:rsidRDefault="004C3855" w:rsidP="004C3855">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4C3855" w:rsidRDefault="004C3855" w:rsidP="004C3855">
      <w:pPr>
        <w:spacing w:after="0" w:line="240" w:lineRule="auto"/>
        <w:rPr>
          <w:rFonts w:ascii="Times New Roman" w:eastAsia="Times New Roman" w:hAnsi="Times New Roman" w:cs="Times New Roman"/>
          <w:sz w:val="16"/>
          <w:szCs w:val="24"/>
          <w:lang w:eastAsia="cs-CZ"/>
        </w:rPr>
      </w:pPr>
    </w:p>
    <w:p w:rsidR="004C3855" w:rsidRDefault="004C3855" w:rsidP="004C3855">
      <w:pPr>
        <w:spacing w:after="0" w:line="240" w:lineRule="auto"/>
        <w:rPr>
          <w:rFonts w:ascii="Times New Roman" w:eastAsia="Times New Roman" w:hAnsi="Times New Roman" w:cs="Times New Roman"/>
          <w:sz w:val="16"/>
          <w:szCs w:val="24"/>
          <w:lang w:eastAsia="cs-CZ"/>
        </w:rPr>
      </w:pPr>
    </w:p>
    <w:p w:rsidR="004C3855" w:rsidRDefault="004C3855" w:rsidP="004C3855">
      <w:pPr>
        <w:spacing w:after="0" w:line="240" w:lineRule="auto"/>
        <w:rPr>
          <w:rFonts w:ascii="Times New Roman" w:eastAsia="Times New Roman" w:hAnsi="Times New Roman" w:cs="Times New Roman"/>
          <w:sz w:val="16"/>
          <w:szCs w:val="24"/>
          <w:lang w:eastAsia="cs-CZ"/>
        </w:rPr>
      </w:pPr>
    </w:p>
    <w:p w:rsidR="004C3855" w:rsidRDefault="004C3855" w:rsidP="004C3855">
      <w:pPr>
        <w:spacing w:after="0" w:line="240" w:lineRule="auto"/>
        <w:rPr>
          <w:rFonts w:ascii="Times New Roman" w:eastAsia="Times New Roman" w:hAnsi="Times New Roman" w:cs="Times New Roman"/>
          <w:sz w:val="16"/>
          <w:szCs w:val="24"/>
          <w:lang w:eastAsia="cs-CZ"/>
        </w:rPr>
      </w:pPr>
    </w:p>
    <w:p w:rsidR="004C3855" w:rsidRDefault="004C3855" w:rsidP="004C3855">
      <w:pPr>
        <w:spacing w:after="0" w:line="240" w:lineRule="auto"/>
        <w:rPr>
          <w:rFonts w:ascii="Times New Roman" w:eastAsia="Times New Roman" w:hAnsi="Times New Roman" w:cs="Times New Roman"/>
          <w:sz w:val="16"/>
          <w:szCs w:val="24"/>
          <w:lang w:eastAsia="cs-CZ"/>
        </w:rPr>
      </w:pPr>
    </w:p>
    <w:p w:rsidR="004C3855" w:rsidRDefault="004C3855" w:rsidP="004C3855">
      <w:pPr>
        <w:spacing w:after="0" w:line="240" w:lineRule="auto"/>
        <w:rPr>
          <w:rFonts w:ascii="Times New Roman" w:eastAsia="Times New Roman" w:hAnsi="Times New Roman" w:cs="Times New Roman"/>
          <w:sz w:val="16"/>
          <w:szCs w:val="24"/>
          <w:lang w:eastAsia="cs-CZ"/>
        </w:rPr>
      </w:pPr>
    </w:p>
    <w:p w:rsidR="004C3855" w:rsidRDefault="004C3855" w:rsidP="004C3855">
      <w:pPr>
        <w:spacing w:after="0" w:line="240" w:lineRule="auto"/>
        <w:rPr>
          <w:rFonts w:ascii="Times New Roman" w:eastAsia="Times New Roman" w:hAnsi="Times New Roman" w:cs="Times New Roman"/>
          <w:sz w:val="16"/>
          <w:szCs w:val="24"/>
          <w:lang w:eastAsia="cs-CZ"/>
        </w:rPr>
      </w:pPr>
    </w:p>
    <w:p w:rsidR="004C3855" w:rsidRPr="00315C08" w:rsidRDefault="004C3855" w:rsidP="004C3855">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4C3855" w:rsidRPr="00315C08" w:rsidRDefault="004C3855" w:rsidP="004C3855">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4C3855" w:rsidRPr="00315C08" w:rsidRDefault="004C3855" w:rsidP="004C3855">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4C3855" w:rsidRPr="00315C08" w:rsidRDefault="004C3855" w:rsidP="004C3855">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4C3855" w:rsidRPr="00986F18" w:rsidRDefault="004C3855" w:rsidP="004C3855">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4C3855" w:rsidRDefault="004C3855" w:rsidP="004C3855">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4C3855" w:rsidRPr="005F0D36" w:rsidRDefault="004C3855" w:rsidP="004C3855">
      <w:pPr>
        <w:spacing w:after="0" w:line="240" w:lineRule="auto"/>
        <w:rPr>
          <w:rFonts w:ascii="Times New Roman" w:eastAsia="Times New Roman" w:hAnsi="Times New Roman" w:cs="Times New Roman"/>
          <w:lang w:eastAsia="cs-CZ"/>
        </w:rPr>
      </w:pPr>
      <w:r w:rsidRPr="005F0D36">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p>
    <w:p w:rsidR="004C3855" w:rsidRPr="005F0D36" w:rsidRDefault="004C3855" w:rsidP="004C3855">
      <w:pPr>
        <w:spacing w:after="0" w:line="240" w:lineRule="auto"/>
        <w:jc w:val="center"/>
        <w:rPr>
          <w:rFonts w:ascii="Times New Roman" w:eastAsia="Times New Roman" w:hAnsi="Times New Roman" w:cs="Times New Roman"/>
          <w:b/>
          <w:bCs/>
          <w:lang w:eastAsia="cs-CZ"/>
        </w:rPr>
      </w:pPr>
    </w:p>
    <w:p w:rsidR="004C3855" w:rsidRDefault="004C3855" w:rsidP="004C3855"/>
    <w:p w:rsidR="004C3855" w:rsidRDefault="004C3855" w:rsidP="004C3855"/>
    <w:p w:rsidR="004C3855" w:rsidRDefault="004C3855" w:rsidP="004C3855"/>
    <w:p w:rsidR="004C3855" w:rsidRDefault="004C3855" w:rsidP="004C3855"/>
    <w:p w:rsidR="004C3855" w:rsidRDefault="004C3855" w:rsidP="004C3855"/>
    <w:p w:rsidR="004C3855" w:rsidRDefault="004C3855" w:rsidP="004C3855"/>
    <w:p w:rsidR="004C3855" w:rsidRDefault="004C3855" w:rsidP="004C3855"/>
    <w:p w:rsidR="004C3855" w:rsidRDefault="004C3855" w:rsidP="004C3855"/>
    <w:p w:rsidR="0065171F" w:rsidRPr="00DA55AE" w:rsidRDefault="0065171F" w:rsidP="0065171F">
      <w:pPr>
        <w:spacing w:after="0" w:line="240" w:lineRule="auto"/>
        <w:jc w:val="center"/>
        <w:rPr>
          <w:rFonts w:ascii="Times New Roman" w:eastAsia="Times New Roman" w:hAnsi="Times New Roman" w:cs="Times New Roman"/>
          <w:b/>
          <w:bCs/>
          <w:lang w:eastAsia="cs-CZ"/>
        </w:rPr>
      </w:pPr>
      <w:r w:rsidRPr="00DA55AE">
        <w:rPr>
          <w:rFonts w:ascii="Times New Roman" w:eastAsia="Times New Roman" w:hAnsi="Times New Roman" w:cs="Times New Roman"/>
          <w:b/>
          <w:bCs/>
          <w:lang w:eastAsia="cs-CZ"/>
        </w:rPr>
        <w:lastRenderedPageBreak/>
        <w:t xml:space="preserve">STANOVISKO ETICKÉ KOMISE KE KLINICKÉMU HODNOCENÍ </w:t>
      </w:r>
    </w:p>
    <w:p w:rsidR="0065171F" w:rsidRPr="00DA55AE" w:rsidRDefault="0065171F" w:rsidP="0065171F">
      <w:pPr>
        <w:spacing w:after="0" w:line="240" w:lineRule="auto"/>
        <w:jc w:val="center"/>
        <w:rPr>
          <w:rFonts w:ascii="Times New Roman" w:eastAsia="Times New Roman" w:hAnsi="Times New Roman" w:cs="Times New Roman"/>
          <w:bCs/>
          <w:i/>
          <w:lang w:eastAsia="cs-CZ"/>
        </w:rPr>
      </w:pPr>
      <w:r w:rsidRPr="00DA55AE">
        <w:rPr>
          <w:rFonts w:ascii="Times New Roman" w:eastAsia="Times New Roman" w:hAnsi="Times New Roman" w:cs="Times New Roman"/>
          <w:bCs/>
          <w:i/>
          <w:lang w:eastAsia="cs-CZ"/>
        </w:rPr>
        <w:t xml:space="preserve">Opinion of the Ethics Committee on Clinical Trial  </w:t>
      </w:r>
    </w:p>
    <w:p w:rsidR="0065171F" w:rsidRPr="00DA55AE" w:rsidRDefault="0065171F" w:rsidP="0065171F">
      <w:pPr>
        <w:spacing w:after="0" w:line="240" w:lineRule="auto"/>
        <w:jc w:val="center"/>
        <w:rPr>
          <w:rFonts w:ascii="Times New Roman" w:eastAsia="Times New Roman" w:hAnsi="Times New Roman" w:cs="Times New Roman"/>
          <w:b/>
          <w:bCs/>
          <w:i/>
          <w:lang w:eastAsia="cs-CZ"/>
        </w:rPr>
      </w:pPr>
    </w:p>
    <w:p w:rsidR="0065171F" w:rsidRPr="00DA55AE" w:rsidRDefault="00415BD1" w:rsidP="0065171F">
      <w:pPr>
        <w:spacing w:after="0" w:line="240" w:lineRule="auto"/>
        <w:rPr>
          <w:rFonts w:ascii="Times New Roman" w:eastAsia="Times New Roman" w:hAnsi="Times New Roman" w:cs="Times New Roman"/>
          <w:lang w:eastAsia="cs-CZ"/>
        </w:rPr>
      </w:pPr>
      <w:r w:rsidRPr="00DA55A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5171F" w:rsidRPr="00DA55A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A55AE">
        <w:rPr>
          <w:rFonts w:ascii="Times New Roman" w:eastAsia="Times New Roman" w:hAnsi="Times New Roman" w:cs="Times New Roman"/>
          <w:lang w:eastAsia="cs-CZ"/>
        </w:rPr>
        <w:fldChar w:fldCharType="end"/>
      </w:r>
      <w:r w:rsidR="0065171F" w:rsidRPr="00DA55AE">
        <w:rPr>
          <w:rFonts w:ascii="Times New Roman" w:eastAsia="Times New Roman" w:hAnsi="Times New Roman" w:cs="Times New Roman"/>
          <w:lang w:eastAsia="cs-CZ"/>
        </w:rPr>
        <w:t xml:space="preserve">  Multicentrické KH, je požadováno stanovisko multicentrické EK pro všechna centra/</w:t>
      </w:r>
      <w:r w:rsidR="0065171F" w:rsidRPr="00DA55AE">
        <w:rPr>
          <w:rFonts w:ascii="Times New Roman" w:eastAsia="Times New Roman" w:hAnsi="Times New Roman" w:cs="Times New Roman"/>
          <w:i/>
          <w:lang w:eastAsia="cs-CZ"/>
        </w:rPr>
        <w:t>Multi-centric clinical trial, opinion issued by Ethics Committee for Multi-Centric Clinical Trials is required</w:t>
      </w:r>
    </w:p>
    <w:p w:rsidR="0065171F" w:rsidRPr="00DA55AE" w:rsidRDefault="0065171F" w:rsidP="0065171F">
      <w:pPr>
        <w:spacing w:after="0" w:line="240" w:lineRule="auto"/>
        <w:rPr>
          <w:rFonts w:ascii="Times New Roman" w:eastAsia="Times New Roman" w:hAnsi="Times New Roman" w:cs="Times New Roman"/>
          <w:i/>
          <w:lang w:eastAsia="cs-CZ"/>
        </w:rPr>
      </w:pPr>
      <w:r w:rsidRPr="00DA55AE">
        <w:rPr>
          <w:rFonts w:ascii="Wingdings 2" w:eastAsia="Times New Roman" w:hAnsi="Wingdings 2" w:cs="Times New Roman"/>
          <w:lang w:eastAsia="cs-CZ"/>
        </w:rPr>
        <w:t></w:t>
      </w:r>
      <w:r w:rsidRPr="00DA55AE">
        <w:rPr>
          <w:rFonts w:ascii="Times New Roman" w:eastAsia="Times New Roman" w:hAnsi="Times New Roman" w:cs="Times New Roman"/>
          <w:lang w:eastAsia="cs-CZ"/>
        </w:rPr>
        <w:t xml:space="preserve">  Multicentrické KH, je požadováno stanovisko EK pro místní centrum (centra)/ </w:t>
      </w:r>
      <w:r w:rsidRPr="00DA55AE">
        <w:rPr>
          <w:rFonts w:ascii="Times New Roman" w:eastAsia="Times New Roman" w:hAnsi="Times New Roman" w:cs="Times New Roman"/>
          <w:i/>
          <w:lang w:eastAsia="cs-CZ"/>
        </w:rPr>
        <w:t>Multi-centric clinical trial, opinion issued by local Ethics Committee(s) is required</w:t>
      </w:r>
    </w:p>
    <w:p w:rsidR="0065171F" w:rsidRPr="00DA55AE" w:rsidRDefault="00415BD1" w:rsidP="0065171F">
      <w:pPr>
        <w:spacing w:after="0" w:line="240" w:lineRule="auto"/>
        <w:rPr>
          <w:rFonts w:ascii="Times New Roman" w:eastAsia="Times New Roman" w:hAnsi="Times New Roman" w:cs="Times New Roman"/>
          <w:i/>
          <w:lang w:eastAsia="cs-CZ"/>
        </w:rPr>
      </w:pPr>
      <w:r w:rsidRPr="00DA55A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5171F" w:rsidRPr="00DA55A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A55AE">
        <w:rPr>
          <w:rFonts w:ascii="Times New Roman" w:eastAsia="Times New Roman" w:hAnsi="Times New Roman" w:cs="Times New Roman"/>
          <w:lang w:eastAsia="cs-CZ"/>
        </w:rPr>
        <w:fldChar w:fldCharType="end"/>
      </w:r>
      <w:r w:rsidR="0065171F" w:rsidRPr="00DA55AE">
        <w:rPr>
          <w:rFonts w:ascii="Times New Roman" w:eastAsia="Times New Roman" w:hAnsi="Times New Roman" w:cs="Times New Roman"/>
          <w:lang w:eastAsia="cs-CZ"/>
        </w:rPr>
        <w:t xml:space="preserve">  KH prováděné v jednom centru, požadováno stanovisko EK pro místní centrum (centra)/ </w:t>
      </w:r>
      <w:r w:rsidR="0065171F" w:rsidRPr="00DA55AE">
        <w:rPr>
          <w:rFonts w:ascii="Times New Roman" w:eastAsia="Times New Roman" w:hAnsi="Times New Roman" w:cs="Times New Roman"/>
          <w:i/>
          <w:lang w:eastAsia="cs-CZ"/>
        </w:rPr>
        <w:t>Clinical trial conducted in a single site, opinion of a local EC is required</w:t>
      </w:r>
    </w:p>
    <w:p w:rsidR="0065171F" w:rsidRPr="00DA55AE" w:rsidRDefault="0065171F" w:rsidP="0065171F">
      <w:pPr>
        <w:spacing w:after="0" w:line="240" w:lineRule="auto"/>
        <w:rPr>
          <w:rFonts w:ascii="Times New Roman" w:eastAsia="Times New Roman" w:hAnsi="Times New Roman" w:cs="Times New Roman"/>
          <w:b/>
          <w:bCs/>
          <w:lang w:eastAsia="cs-CZ"/>
        </w:rPr>
      </w:pPr>
    </w:p>
    <w:p w:rsidR="0065171F" w:rsidRPr="00DA55AE" w:rsidRDefault="0065171F" w:rsidP="0065171F">
      <w:pPr>
        <w:spacing w:after="0" w:line="240" w:lineRule="auto"/>
        <w:rPr>
          <w:rFonts w:ascii="Times New Roman" w:eastAsia="Times New Roman" w:hAnsi="Times New Roman" w:cs="Times New Roman"/>
          <w:b/>
          <w:bCs/>
          <w:lang w:eastAsia="cs-CZ"/>
        </w:rPr>
      </w:pPr>
      <w:r w:rsidRPr="00DA55AE">
        <w:rPr>
          <w:rFonts w:ascii="Times New Roman" w:eastAsia="Times New Roman" w:hAnsi="Times New Roman" w:cs="Times New Roman"/>
          <w:b/>
          <w:bCs/>
          <w:lang w:eastAsia="cs-CZ"/>
        </w:rPr>
        <w:t>Číslo jednací/</w:t>
      </w:r>
      <w:r w:rsidRPr="00DA55AE">
        <w:rPr>
          <w:rFonts w:ascii="Times New Roman" w:eastAsia="Times New Roman" w:hAnsi="Times New Roman" w:cs="Times New Roman"/>
          <w:i/>
          <w:lang w:eastAsia="cs-CZ"/>
        </w:rPr>
        <w:t>Reference number</w:t>
      </w:r>
      <w:r w:rsidRPr="00DA55AE">
        <w:rPr>
          <w:rFonts w:ascii="Times New Roman" w:eastAsia="Times New Roman" w:hAnsi="Times New Roman" w:cs="Times New Roman"/>
          <w:lang w:eastAsia="cs-CZ"/>
        </w:rPr>
        <w:t xml:space="preserve">:  </w:t>
      </w:r>
      <w:r w:rsidRPr="00DA55AE">
        <w:rPr>
          <w:rFonts w:ascii="Times New Roman" w:eastAsia="Times New Roman" w:hAnsi="Times New Roman" w:cs="Times New Roman"/>
          <w:b/>
          <w:lang w:eastAsia="cs-CZ"/>
        </w:rPr>
        <w:t>135/13</w:t>
      </w:r>
    </w:p>
    <w:p w:rsidR="0065171F" w:rsidRPr="00DA55AE" w:rsidRDefault="0065171F" w:rsidP="0065171F">
      <w:pPr>
        <w:spacing w:after="0" w:line="240" w:lineRule="auto"/>
        <w:rPr>
          <w:rFonts w:ascii="Times New Roman" w:eastAsia="Times New Roman" w:hAnsi="Times New Roman" w:cs="Times New Roman"/>
          <w:bCs/>
          <w:lang w:eastAsia="cs-CZ"/>
        </w:rPr>
      </w:pPr>
      <w:r w:rsidRPr="00DA55AE">
        <w:rPr>
          <w:rFonts w:ascii="Times New Roman" w:eastAsia="Times New Roman" w:hAnsi="Times New Roman" w:cs="Times New Roman"/>
          <w:b/>
          <w:bCs/>
          <w:lang w:eastAsia="cs-CZ"/>
        </w:rPr>
        <w:t>Název KH/</w:t>
      </w:r>
      <w:r w:rsidRPr="00DA55AE">
        <w:rPr>
          <w:rFonts w:ascii="Times New Roman" w:eastAsia="Times New Roman" w:hAnsi="Times New Roman" w:cs="Times New Roman"/>
          <w:i/>
          <w:lang w:eastAsia="cs-CZ"/>
        </w:rPr>
        <w:t>Full Title of Clinical Trial</w:t>
      </w:r>
      <w:r w:rsidRPr="00DA55AE">
        <w:rPr>
          <w:rFonts w:ascii="Times New Roman" w:eastAsia="Times New Roman" w:hAnsi="Times New Roman" w:cs="Times New Roman"/>
          <w:bCs/>
          <w:lang w:eastAsia="cs-CZ"/>
        </w:rPr>
        <w:t xml:space="preserve">: </w:t>
      </w:r>
      <w:r w:rsidRPr="00DA55AE">
        <w:rPr>
          <w:rFonts w:ascii="Times New Roman" w:eastAsia="Times New Roman" w:hAnsi="Times New Roman" w:cs="Times New Roman"/>
          <w:lang w:eastAsia="cs-CZ"/>
        </w:rPr>
        <w:t xml:space="preserve">Multicentrické </w:t>
      </w:r>
      <w:r w:rsidRPr="00DA55AE">
        <w:rPr>
          <w:rFonts w:ascii="Times New Roman" w:eastAsia="Times New Roman" w:hAnsi="Times New Roman" w:cs="Times New Roman"/>
          <w:bCs/>
          <w:sz w:val="24"/>
          <w:szCs w:val="24"/>
          <w:lang w:eastAsia="cs-CZ"/>
        </w:rPr>
        <w:t xml:space="preserve">otevřené </w:t>
      </w:r>
      <w:r w:rsidRPr="00DA55AE">
        <w:rPr>
          <w:rFonts w:ascii="Times New Roman" w:eastAsia="Times New Roman" w:hAnsi="Times New Roman" w:cs="Times New Roman"/>
          <w:lang w:eastAsia="cs-CZ"/>
        </w:rPr>
        <w:t>randomizované klinické hodnocení fáze III pro pacienty s recidivující/rezistentní chronickou lymfocytární leukémií</w:t>
      </w:r>
      <w:r w:rsidRPr="00DA55AE">
        <w:rPr>
          <w:rFonts w:ascii="Times New Roman" w:eastAsia="Times New Roman" w:hAnsi="Times New Roman" w:cs="Times New Roman"/>
          <w:lang w:eastAsia="cs-CZ"/>
        </w:rPr>
        <w:tab/>
        <w:t xml:space="preserve"> k vyhodnocení přínosu přípravku GDC-0199 (ABT-199) v kombinaci </w:t>
      </w:r>
      <w:r w:rsidRPr="00DA55AE">
        <w:rPr>
          <w:rFonts w:ascii="Times New Roman" w:eastAsia="Times New Roman" w:hAnsi="Times New Roman" w:cs="Times New Roman"/>
          <w:lang w:eastAsia="cs-CZ"/>
        </w:rPr>
        <w:tab/>
        <w:t xml:space="preserve">s rituximabem v porovnání s bendamustinem a rituximabem / </w:t>
      </w:r>
      <w:r w:rsidRPr="00DA55AE">
        <w:rPr>
          <w:rFonts w:ascii="Times New Roman" w:eastAsia="Times New Roman" w:hAnsi="Times New Roman" w:cs="Times New Roman"/>
          <w:i/>
          <w:lang w:eastAsia="cs-CZ"/>
        </w:rPr>
        <w:t>A Multicenter, Phase III, Open-label, Randomized Study in Relapsed/Refractory Patients with Chronic Lymphocytic Leukemia To Evaluate the Benefit of GDC-0199 (ABT-199) Plus Rituximab Compared with Bendamustine plus Rituximab</w:t>
      </w:r>
      <w:r w:rsidRPr="00DA55AE">
        <w:rPr>
          <w:rFonts w:ascii="Times New Roman" w:eastAsia="Times New Roman" w:hAnsi="Times New Roman" w:cs="Times New Roman"/>
          <w:lang w:eastAsia="cs-CZ"/>
        </w:rPr>
        <w:tab/>
      </w:r>
      <w:r w:rsidRPr="00DA55AE">
        <w:rPr>
          <w:rFonts w:ascii="Times New Roman" w:eastAsia="Times New Roman" w:hAnsi="Times New Roman" w:cs="Times New Roman"/>
          <w:lang w:eastAsia="cs-CZ"/>
        </w:rPr>
        <w:tab/>
      </w:r>
      <w:r w:rsidRPr="00DA55AE">
        <w:rPr>
          <w:rFonts w:ascii="Times New Roman" w:eastAsia="Times New Roman" w:hAnsi="Times New Roman" w:cs="Times New Roman"/>
          <w:lang w:eastAsia="cs-CZ"/>
        </w:rPr>
        <w:tab/>
      </w:r>
      <w:r w:rsidRPr="00DA55AE">
        <w:rPr>
          <w:rFonts w:ascii="Times New Roman" w:eastAsia="Times New Roman" w:hAnsi="Times New Roman" w:cs="Times New Roman"/>
          <w:lang w:eastAsia="cs-CZ"/>
        </w:rPr>
        <w:tab/>
      </w:r>
    </w:p>
    <w:p w:rsidR="0065171F" w:rsidRPr="00DA55AE" w:rsidRDefault="0065171F" w:rsidP="0065171F">
      <w:pPr>
        <w:spacing w:after="0" w:line="240" w:lineRule="auto"/>
        <w:rPr>
          <w:rFonts w:ascii="Times New Roman" w:eastAsia="Times New Roman" w:hAnsi="Times New Roman" w:cs="Times New Roman"/>
          <w:b/>
          <w:bCs/>
          <w:lang w:eastAsia="cs-CZ"/>
        </w:rPr>
      </w:pPr>
    </w:p>
    <w:p w:rsidR="0065171F" w:rsidRPr="00DA55AE" w:rsidRDefault="0065171F" w:rsidP="0065171F">
      <w:pPr>
        <w:spacing w:after="0" w:line="240" w:lineRule="auto"/>
        <w:rPr>
          <w:rFonts w:ascii="Times New Roman" w:eastAsia="Times New Roman" w:hAnsi="Times New Roman" w:cs="Times New Roman"/>
          <w:lang w:eastAsia="cs-CZ"/>
        </w:rPr>
      </w:pPr>
      <w:r w:rsidRPr="00DA55AE">
        <w:rPr>
          <w:rFonts w:ascii="Times New Roman" w:eastAsia="Times New Roman" w:hAnsi="Times New Roman" w:cs="Times New Roman"/>
          <w:b/>
          <w:bCs/>
          <w:lang w:eastAsia="cs-CZ"/>
        </w:rPr>
        <w:t xml:space="preserve">Číslo protokolu/ </w:t>
      </w:r>
      <w:r w:rsidRPr="00DA55AE">
        <w:rPr>
          <w:rFonts w:ascii="Times New Roman" w:eastAsia="Times New Roman" w:hAnsi="Times New Roman" w:cs="Times New Roman"/>
          <w:i/>
          <w:lang w:eastAsia="cs-CZ"/>
        </w:rPr>
        <w:t>Protocol Code Number</w:t>
      </w:r>
      <w:r w:rsidRPr="00DA55AE">
        <w:rPr>
          <w:rFonts w:ascii="Times New Roman" w:eastAsia="Times New Roman" w:hAnsi="Times New Roman" w:cs="Times New Roman"/>
          <w:lang w:eastAsia="cs-CZ"/>
        </w:rPr>
        <w:t>: G028667</w:t>
      </w:r>
    </w:p>
    <w:p w:rsidR="0065171F" w:rsidRPr="00DA55AE" w:rsidRDefault="0065171F" w:rsidP="0065171F">
      <w:pPr>
        <w:spacing w:after="0" w:line="240" w:lineRule="auto"/>
        <w:rPr>
          <w:rFonts w:ascii="Times New Roman" w:eastAsia="Times New Roman" w:hAnsi="Times New Roman" w:cs="Times New Roman"/>
          <w:lang w:eastAsia="cs-CZ"/>
        </w:rPr>
      </w:pPr>
      <w:r w:rsidRPr="00DA55AE">
        <w:rPr>
          <w:rFonts w:ascii="Times New Roman" w:eastAsia="Times New Roman" w:hAnsi="Times New Roman" w:cs="Times New Roman"/>
          <w:b/>
          <w:bCs/>
          <w:lang w:eastAsia="cs-CZ"/>
        </w:rPr>
        <w:t xml:space="preserve">EudraCT number/ </w:t>
      </w:r>
      <w:r w:rsidRPr="00DA55AE">
        <w:rPr>
          <w:rFonts w:ascii="Times New Roman" w:eastAsia="Times New Roman" w:hAnsi="Times New Roman" w:cs="Times New Roman"/>
          <w:i/>
          <w:lang w:eastAsia="cs-CZ"/>
        </w:rPr>
        <w:t>EudraCT number</w:t>
      </w:r>
      <w:r w:rsidRPr="00DA55AE">
        <w:rPr>
          <w:rFonts w:ascii="Times New Roman" w:eastAsia="Times New Roman" w:hAnsi="Times New Roman" w:cs="Times New Roman"/>
          <w:lang w:eastAsia="cs-CZ"/>
        </w:rPr>
        <w:t>: 2013-002110-12</w:t>
      </w:r>
    </w:p>
    <w:p w:rsidR="0065171F" w:rsidRPr="00DA55AE" w:rsidRDefault="0065171F" w:rsidP="0065171F">
      <w:pPr>
        <w:spacing w:after="0" w:line="240" w:lineRule="auto"/>
        <w:rPr>
          <w:rFonts w:ascii="Times New Roman" w:eastAsia="Times New Roman" w:hAnsi="Times New Roman" w:cs="Times New Roman"/>
          <w:b/>
          <w:bCs/>
          <w:lang w:eastAsia="cs-CZ"/>
        </w:rPr>
      </w:pPr>
    </w:p>
    <w:p w:rsidR="0065171F" w:rsidRPr="00DA55AE" w:rsidRDefault="0065171F" w:rsidP="0065171F">
      <w:pPr>
        <w:spacing w:after="0" w:line="240" w:lineRule="auto"/>
        <w:rPr>
          <w:rFonts w:ascii="Times New Roman" w:eastAsia="Times New Roman" w:hAnsi="Times New Roman" w:cs="Times New Roman"/>
          <w:lang w:eastAsia="cs-CZ"/>
        </w:rPr>
      </w:pPr>
      <w:r w:rsidRPr="00DA55AE">
        <w:rPr>
          <w:rFonts w:ascii="Times New Roman" w:eastAsia="Times New Roman" w:hAnsi="Times New Roman" w:cs="Times New Roman"/>
          <w:b/>
          <w:bCs/>
          <w:lang w:eastAsia="cs-CZ"/>
        </w:rPr>
        <w:t>Zadavatel/</w:t>
      </w:r>
      <w:r w:rsidRPr="00DA55AE">
        <w:rPr>
          <w:rFonts w:ascii="Times New Roman" w:eastAsia="Times New Roman" w:hAnsi="Times New Roman" w:cs="Times New Roman"/>
          <w:i/>
          <w:lang w:eastAsia="cs-CZ"/>
        </w:rPr>
        <w:t>Sponzor</w:t>
      </w:r>
      <w:r w:rsidRPr="00DA55AE">
        <w:rPr>
          <w:rFonts w:ascii="Times New Roman" w:eastAsia="Times New Roman" w:hAnsi="Times New Roman" w:cs="Times New Roman"/>
          <w:lang w:eastAsia="cs-CZ"/>
        </w:rPr>
        <w:t>: AbbVie Inc. and F. Hoffmann-La Roche Ltd.</w:t>
      </w:r>
    </w:p>
    <w:p w:rsidR="0065171F" w:rsidRPr="00DA55AE" w:rsidRDefault="0065171F" w:rsidP="0065171F">
      <w:pPr>
        <w:spacing w:after="0" w:line="240" w:lineRule="auto"/>
        <w:rPr>
          <w:rFonts w:ascii="Times New Roman" w:eastAsia="Times New Roman" w:hAnsi="Times New Roman" w:cs="Times New Roman"/>
          <w:bCs/>
          <w:lang w:eastAsia="cs-CZ"/>
        </w:rPr>
      </w:pPr>
      <w:r w:rsidRPr="00DA55AE">
        <w:rPr>
          <w:rFonts w:ascii="Times New Roman" w:eastAsia="Times New Roman" w:hAnsi="Times New Roman" w:cs="Times New Roman"/>
          <w:b/>
          <w:bCs/>
          <w:lang w:eastAsia="cs-CZ"/>
        </w:rPr>
        <w:t>Žadatel/</w:t>
      </w:r>
      <w:r w:rsidRPr="00DA55AE">
        <w:rPr>
          <w:rFonts w:ascii="Times New Roman" w:eastAsia="Times New Roman" w:hAnsi="Times New Roman" w:cs="Times New Roman"/>
          <w:bCs/>
          <w:i/>
          <w:lang w:eastAsia="cs-CZ"/>
        </w:rPr>
        <w:t>Applicant</w:t>
      </w:r>
      <w:r w:rsidRPr="00DA55AE">
        <w:rPr>
          <w:rFonts w:ascii="Times New Roman" w:eastAsia="Times New Roman" w:hAnsi="Times New Roman" w:cs="Times New Roman"/>
          <w:bCs/>
          <w:lang w:eastAsia="cs-CZ"/>
        </w:rPr>
        <w:t>: Quintiles Czech Republic s.r.o., Radlická 714, 158 00 Praha 4, Marie Novotná</w:t>
      </w:r>
    </w:p>
    <w:p w:rsidR="0065171F" w:rsidRPr="00DA55AE" w:rsidRDefault="0065171F" w:rsidP="0065171F">
      <w:pPr>
        <w:spacing w:after="0" w:line="240" w:lineRule="auto"/>
        <w:rPr>
          <w:rFonts w:ascii="Times New Roman" w:eastAsia="Times New Roman" w:hAnsi="Times New Roman" w:cs="Times New Roman"/>
          <w:b/>
          <w:bCs/>
          <w:lang w:eastAsia="cs-CZ"/>
        </w:rPr>
      </w:pPr>
      <w:r w:rsidRPr="00DA55AE">
        <w:rPr>
          <w:rFonts w:ascii="Times New Roman" w:eastAsia="Times New Roman" w:hAnsi="Times New Roman" w:cs="Times New Roman"/>
          <w:b/>
          <w:bCs/>
          <w:lang w:eastAsia="cs-CZ"/>
        </w:rPr>
        <w:t>Datum doručení žádosti/</w:t>
      </w:r>
      <w:r w:rsidRPr="00DA55AE">
        <w:rPr>
          <w:rFonts w:ascii="Times New Roman" w:eastAsia="Times New Roman" w:hAnsi="Times New Roman" w:cs="Times New Roman"/>
          <w:i/>
          <w:lang w:eastAsia="cs-CZ"/>
        </w:rPr>
        <w:t>Date of submission of the Application Form</w:t>
      </w:r>
      <w:r w:rsidRPr="00DA55AE">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18.4.2014</w:t>
      </w:r>
      <w:r w:rsidRPr="00DA55AE">
        <w:rPr>
          <w:rFonts w:ascii="Times New Roman" w:eastAsia="Times New Roman" w:hAnsi="Times New Roman" w:cs="Times New Roman"/>
          <w:lang w:eastAsia="cs-CZ"/>
        </w:rPr>
        <w:t xml:space="preserve"> </w:t>
      </w:r>
    </w:p>
    <w:p w:rsidR="0065171F" w:rsidRPr="00DA55AE" w:rsidRDefault="0065171F" w:rsidP="0065171F">
      <w:pPr>
        <w:spacing w:after="0" w:line="240" w:lineRule="auto"/>
        <w:rPr>
          <w:rFonts w:ascii="Times New Roman" w:eastAsia="Times New Roman" w:hAnsi="Times New Roman" w:cs="Times New Roman"/>
          <w:lang w:eastAsia="cs-CZ"/>
        </w:rPr>
      </w:pPr>
      <w:r w:rsidRPr="00DA55AE">
        <w:rPr>
          <w:rFonts w:ascii="Times New Roman" w:eastAsia="Times New Roman" w:hAnsi="Times New Roman" w:cs="Times New Roman"/>
          <w:b/>
          <w:bCs/>
          <w:lang w:eastAsia="cs-CZ"/>
        </w:rPr>
        <w:t xml:space="preserve">Datum jednání EK </w:t>
      </w:r>
      <w:r w:rsidRPr="00DA55AE">
        <w:rPr>
          <w:rFonts w:ascii="Times New Roman" w:eastAsia="Times New Roman" w:hAnsi="Times New Roman" w:cs="Times New Roman"/>
          <w:lang w:eastAsia="cs-CZ"/>
        </w:rPr>
        <w:t>/</w:t>
      </w:r>
      <w:r w:rsidRPr="00DA55AE">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65171F" w:rsidRPr="00DA55AE" w:rsidRDefault="0065171F" w:rsidP="0065171F">
      <w:pPr>
        <w:spacing w:after="0" w:line="240" w:lineRule="auto"/>
        <w:rPr>
          <w:rFonts w:ascii="Times New Roman" w:eastAsia="Times New Roman" w:hAnsi="Times New Roman" w:cs="Times New Roman"/>
          <w:b/>
          <w:bCs/>
          <w:lang w:eastAsia="cs-CZ"/>
        </w:rPr>
      </w:pPr>
    </w:p>
    <w:p w:rsidR="0065171F" w:rsidRPr="00DA55AE" w:rsidRDefault="0065171F" w:rsidP="0065171F">
      <w:pPr>
        <w:spacing w:after="0" w:line="240" w:lineRule="auto"/>
        <w:rPr>
          <w:rFonts w:ascii="Times New Roman" w:eastAsia="Times New Roman" w:hAnsi="Times New Roman" w:cs="Times New Roman"/>
          <w:b/>
          <w:bCs/>
          <w:i/>
          <w:lang w:eastAsia="cs-CZ"/>
        </w:rPr>
      </w:pPr>
      <w:r w:rsidRPr="00DA55AE">
        <w:rPr>
          <w:rFonts w:ascii="Times New Roman" w:eastAsia="Times New Roman" w:hAnsi="Times New Roman" w:cs="Times New Roman"/>
          <w:b/>
          <w:bCs/>
          <w:lang w:eastAsia="cs-CZ"/>
        </w:rPr>
        <w:t>U multicentrického KH adresa multicentrické EK, ke které bylo KH předloženo/</w:t>
      </w:r>
      <w:r w:rsidRPr="00DA55AE">
        <w:rPr>
          <w:rFonts w:ascii="Times New Roman" w:eastAsia="Times New Roman" w:hAnsi="Times New Roman" w:cs="Times New Roman"/>
          <w:b/>
          <w:bCs/>
          <w:i/>
          <w:lang w:eastAsia="cs-CZ"/>
        </w:rPr>
        <w:t xml:space="preserve"> </w:t>
      </w:r>
      <w:r w:rsidRPr="00DA55AE">
        <w:rPr>
          <w:rFonts w:ascii="Times New Roman" w:eastAsia="Times New Roman" w:hAnsi="Times New Roman" w:cs="Times New Roman"/>
          <w:i/>
          <w:lang w:eastAsia="cs-CZ"/>
        </w:rPr>
        <w:t>F</w:t>
      </w:r>
      <w:r w:rsidRPr="00DA55AE">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A55AE">
        <w:rPr>
          <w:rFonts w:ascii="Times New Roman" w:eastAsia="Times New Roman" w:hAnsi="Times New Roman" w:cs="Times New Roman"/>
          <w:lang w:val="en-US" w:eastAsia="cs-CZ"/>
        </w:rPr>
        <w:t xml:space="preserve">:  </w:t>
      </w:r>
      <w:r w:rsidRPr="00DA55AE">
        <w:rPr>
          <w:rFonts w:ascii="Times New Roman" w:eastAsia="Times New Roman" w:hAnsi="Times New Roman" w:cs="Times New Roman"/>
          <w:b/>
          <w:bCs/>
          <w:i/>
          <w:lang w:eastAsia="cs-CZ"/>
        </w:rPr>
        <w:t xml:space="preserve"> </w:t>
      </w:r>
      <w:r w:rsidRPr="00DA55AE">
        <w:rPr>
          <w:rFonts w:ascii="Times New Roman" w:eastAsia="Times New Roman" w:hAnsi="Times New Roman" w:cs="Times New Roman"/>
          <w:i/>
          <w:lang w:eastAsia="cs-CZ"/>
        </w:rPr>
        <w:t>MEK FN Královské Vinohrady</w:t>
      </w:r>
    </w:p>
    <w:p w:rsidR="0065171F" w:rsidRPr="00DA55AE" w:rsidRDefault="0065171F" w:rsidP="0065171F">
      <w:pPr>
        <w:spacing w:after="0" w:line="240" w:lineRule="auto"/>
        <w:rPr>
          <w:rFonts w:ascii="Times New Roman" w:eastAsia="Times New Roman" w:hAnsi="Times New Roman" w:cs="Times New Roman"/>
          <w:b/>
          <w:bCs/>
          <w:i/>
          <w:lang w:eastAsia="cs-CZ"/>
        </w:rPr>
      </w:pPr>
    </w:p>
    <w:p w:rsidR="0065171F" w:rsidRPr="00DA55AE" w:rsidRDefault="0065171F" w:rsidP="0065171F">
      <w:pPr>
        <w:spacing w:after="0" w:line="240" w:lineRule="auto"/>
        <w:rPr>
          <w:rFonts w:ascii="Times New Roman" w:eastAsia="Times New Roman" w:hAnsi="Times New Roman" w:cs="Times New Roman"/>
          <w:lang w:eastAsia="cs-CZ"/>
        </w:rPr>
      </w:pPr>
      <w:r w:rsidRPr="00DA55AE">
        <w:rPr>
          <w:rFonts w:ascii="Times New Roman" w:eastAsia="Times New Roman" w:hAnsi="Times New Roman" w:cs="Times New Roman"/>
          <w:b/>
          <w:bCs/>
          <w:lang w:eastAsia="cs-CZ"/>
        </w:rPr>
        <w:t xml:space="preserve">Vyjádření EK/ </w:t>
      </w:r>
      <w:r w:rsidRPr="00DA55AE">
        <w:rPr>
          <w:rFonts w:ascii="Times New Roman" w:eastAsia="Times New Roman" w:hAnsi="Times New Roman" w:cs="Times New Roman"/>
          <w:i/>
          <w:lang w:eastAsia="cs-CZ"/>
        </w:rPr>
        <w:t>Ethics Committe´s opinion</w:t>
      </w:r>
      <w:r w:rsidRPr="00DA55AE">
        <w:rPr>
          <w:rFonts w:ascii="Times New Roman" w:eastAsia="Times New Roman" w:hAnsi="Times New Roman" w:cs="Times New Roman"/>
          <w:lang w:eastAsia="cs-CZ"/>
        </w:rPr>
        <w:t>:</w:t>
      </w:r>
    </w:p>
    <w:p w:rsidR="0065171F" w:rsidRPr="00DA55AE" w:rsidRDefault="0065171F" w:rsidP="0065171F">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DA55AE">
        <w:rPr>
          <w:rFonts w:ascii="Times New Roman" w:eastAsia="Times New Roman" w:hAnsi="Times New Roman" w:cs="Times New Roman"/>
          <w:lang w:eastAsia="cs-CZ"/>
        </w:rPr>
        <w:t xml:space="preserve">  EK  vydala souhlasné stanovisko// </w:t>
      </w:r>
      <w:r w:rsidRPr="00DA55AE">
        <w:rPr>
          <w:rFonts w:ascii="Times New Roman" w:eastAsia="Times New Roman" w:hAnsi="Times New Roman" w:cs="Times New Roman"/>
          <w:i/>
          <w:lang w:eastAsia="cs-CZ"/>
        </w:rPr>
        <w:t>EC issues</w:t>
      </w:r>
      <w:r w:rsidRPr="00DA55AE">
        <w:rPr>
          <w:rFonts w:ascii="Times New Roman" w:eastAsia="Times New Roman" w:hAnsi="Times New Roman" w:cs="Times New Roman"/>
          <w:lang w:eastAsia="cs-CZ"/>
        </w:rPr>
        <w:t xml:space="preserve"> f</w:t>
      </w:r>
      <w:r w:rsidRPr="00DA55AE">
        <w:rPr>
          <w:rFonts w:ascii="Times New Roman" w:eastAsia="Times New Roman" w:hAnsi="Times New Roman" w:cs="Times New Roman"/>
          <w:i/>
          <w:lang w:eastAsia="cs-CZ"/>
        </w:rPr>
        <w:t>avourable opinion</w:t>
      </w:r>
    </w:p>
    <w:p w:rsidR="0065171F" w:rsidRPr="00DA55AE" w:rsidRDefault="0065171F" w:rsidP="0065171F">
      <w:pPr>
        <w:spacing w:after="0" w:line="240" w:lineRule="auto"/>
        <w:rPr>
          <w:rFonts w:ascii="Times New Roman" w:eastAsia="Times New Roman" w:hAnsi="Times New Roman" w:cs="Times New Roman"/>
          <w:bCs/>
          <w:i/>
          <w:lang w:eastAsia="cs-CZ"/>
        </w:rPr>
      </w:pPr>
      <w:r w:rsidRPr="00DA55AE">
        <w:rPr>
          <w:rFonts w:ascii="Times New Roman" w:eastAsia="Times New Roman" w:hAnsi="Times New Roman" w:cs="Times New Roman"/>
          <w:bCs/>
          <w:lang w:eastAsia="cs-CZ"/>
        </w:rPr>
        <w:sym w:font="Wingdings 2" w:char="F054"/>
      </w:r>
      <w:r w:rsidRPr="00DA55AE">
        <w:rPr>
          <w:rFonts w:ascii="Times New Roman" w:eastAsia="Times New Roman" w:hAnsi="Times New Roman" w:cs="Times New Roman"/>
          <w:bCs/>
          <w:lang w:eastAsia="cs-CZ"/>
        </w:rPr>
        <w:t xml:space="preserve">  EK  vzala na vědomí / </w:t>
      </w:r>
      <w:r w:rsidRPr="00DA55AE">
        <w:rPr>
          <w:rFonts w:ascii="Times New Roman" w:eastAsia="Times New Roman" w:hAnsi="Times New Roman" w:cs="Times New Roman"/>
          <w:bCs/>
          <w:i/>
          <w:lang w:eastAsia="cs-CZ"/>
        </w:rPr>
        <w:t>Taken into account</w:t>
      </w:r>
    </w:p>
    <w:p w:rsidR="0065171F" w:rsidRPr="00DA55AE" w:rsidRDefault="0065171F" w:rsidP="0065171F">
      <w:pPr>
        <w:spacing w:after="0" w:line="240" w:lineRule="auto"/>
        <w:rPr>
          <w:rFonts w:ascii="Times New Roman" w:eastAsia="Times New Roman" w:hAnsi="Times New Roman" w:cs="Times New Roman"/>
          <w:b/>
          <w:bCs/>
          <w:lang w:eastAsia="cs-CZ"/>
        </w:rPr>
      </w:pPr>
    </w:p>
    <w:p w:rsidR="0065171F" w:rsidRPr="00DA55AE" w:rsidRDefault="0065171F" w:rsidP="0065171F">
      <w:pPr>
        <w:spacing w:after="0" w:line="240" w:lineRule="auto"/>
        <w:rPr>
          <w:rFonts w:ascii="Times New Roman" w:eastAsia="Times New Roman" w:hAnsi="Times New Roman" w:cs="Times New Roman"/>
          <w:i/>
          <w:lang w:val="en-US" w:eastAsia="cs-CZ"/>
        </w:rPr>
      </w:pPr>
      <w:r w:rsidRPr="00DA55AE">
        <w:rPr>
          <w:rFonts w:ascii="Times New Roman" w:eastAsia="Times New Roman" w:hAnsi="Times New Roman" w:cs="Times New Roman"/>
          <w:b/>
          <w:bCs/>
          <w:lang w:eastAsia="cs-CZ"/>
        </w:rPr>
        <w:t>Lhůta pro podání písemné zprávy o průběhu KH od jeho zahájení</w:t>
      </w:r>
      <w:r w:rsidRPr="00DA55AE">
        <w:rPr>
          <w:rFonts w:ascii="Times New Roman" w:eastAsia="Times New Roman" w:hAnsi="Times New Roman" w:cs="Times New Roman"/>
          <w:b/>
          <w:bCs/>
          <w:lang w:val="en-US" w:eastAsia="cs-CZ"/>
        </w:rPr>
        <w:t xml:space="preserve">/ </w:t>
      </w:r>
      <w:r w:rsidRPr="00DA55AE">
        <w:rPr>
          <w:rFonts w:ascii="Times New Roman" w:eastAsia="Times New Roman" w:hAnsi="Times New Roman" w:cs="Times New Roman"/>
          <w:i/>
          <w:lang w:val="en-US" w:eastAsia="cs-CZ"/>
        </w:rPr>
        <w:t>Time schedule for submission of the  written Annual Report from the CT commencement:</w:t>
      </w:r>
    </w:p>
    <w:p w:rsidR="0065171F" w:rsidRPr="00DA55AE" w:rsidRDefault="0065171F" w:rsidP="0065171F">
      <w:pPr>
        <w:spacing w:after="0" w:line="240" w:lineRule="auto"/>
        <w:rPr>
          <w:rFonts w:ascii="Times New Roman" w:eastAsia="Times New Roman" w:hAnsi="Times New Roman" w:cs="Times New Roman"/>
          <w:lang w:eastAsia="cs-CZ"/>
        </w:rPr>
      </w:pPr>
      <w:r w:rsidRPr="00DA55AE">
        <w:rPr>
          <w:rFonts w:ascii="Times New Roman" w:eastAsia="Times New Roman" w:hAnsi="Times New Roman" w:cs="Times New Roman"/>
          <w:lang w:eastAsia="cs-CZ"/>
        </w:rPr>
        <w:sym w:font="Wingdings 2" w:char="F054"/>
      </w:r>
      <w:r w:rsidRPr="00DA55AE">
        <w:rPr>
          <w:rFonts w:ascii="Times New Roman" w:eastAsia="Times New Roman" w:hAnsi="Times New Roman" w:cs="Times New Roman"/>
          <w:lang w:eastAsia="cs-CZ"/>
        </w:rPr>
        <w:t xml:space="preserve">   1x ročně</w:t>
      </w:r>
      <w:r w:rsidRPr="00DA55AE">
        <w:rPr>
          <w:rFonts w:ascii="Times New Roman" w:eastAsia="Times New Roman" w:hAnsi="Times New Roman" w:cs="Times New Roman"/>
          <w:i/>
          <w:lang w:eastAsia="cs-CZ"/>
        </w:rPr>
        <w:t xml:space="preserve">/Once a year                   </w:t>
      </w:r>
      <w:r w:rsidR="00415BD1" w:rsidRPr="00DA55AE">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A55AE">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DA55AE">
        <w:rPr>
          <w:rFonts w:ascii="Times New Roman" w:eastAsia="Times New Roman" w:hAnsi="Times New Roman" w:cs="Times New Roman"/>
          <w:lang w:eastAsia="cs-CZ"/>
        </w:rPr>
        <w:fldChar w:fldCharType="end"/>
      </w:r>
      <w:r w:rsidRPr="00DA55AE">
        <w:rPr>
          <w:rFonts w:ascii="Times New Roman" w:eastAsia="Times New Roman" w:hAnsi="Times New Roman" w:cs="Times New Roman"/>
          <w:lang w:eastAsia="cs-CZ"/>
        </w:rPr>
        <w:t xml:space="preserve">  Jiná lhůta/</w:t>
      </w:r>
      <w:r w:rsidRPr="00DA55AE">
        <w:rPr>
          <w:rFonts w:ascii="Times New Roman" w:eastAsia="Times New Roman" w:hAnsi="Times New Roman" w:cs="Times New Roman"/>
          <w:i/>
          <w:lang w:eastAsia="cs-CZ"/>
        </w:rPr>
        <w:t xml:space="preserve"> Other </w:t>
      </w:r>
      <w:r w:rsidRPr="00DA55AE">
        <w:rPr>
          <w:rFonts w:ascii="Times New Roman" w:eastAsia="Times New Roman" w:hAnsi="Times New Roman" w:cs="Times New Roman"/>
          <w:lang w:eastAsia="cs-CZ"/>
        </w:rPr>
        <w:t>…………….</w:t>
      </w:r>
    </w:p>
    <w:p w:rsidR="0065171F" w:rsidRPr="00DA55AE" w:rsidRDefault="0065171F" w:rsidP="0065171F">
      <w:pPr>
        <w:spacing w:after="0" w:line="240" w:lineRule="auto"/>
        <w:rPr>
          <w:rFonts w:ascii="Times New Roman" w:eastAsia="Times New Roman" w:hAnsi="Times New Roman" w:cs="Times New Roman"/>
          <w:lang w:eastAsia="cs-CZ"/>
        </w:rPr>
      </w:pPr>
    </w:p>
    <w:p w:rsidR="0065171F" w:rsidRPr="00DA55AE" w:rsidRDefault="0065171F" w:rsidP="0065171F">
      <w:pPr>
        <w:spacing w:after="0" w:line="240" w:lineRule="auto"/>
        <w:rPr>
          <w:rFonts w:ascii="Times New Roman" w:eastAsia="Times New Roman" w:hAnsi="Times New Roman" w:cs="Times New Roman"/>
          <w:i/>
          <w:lang w:eastAsia="cs-CZ"/>
        </w:rPr>
      </w:pPr>
      <w:r w:rsidRPr="00DA55AE">
        <w:rPr>
          <w:rFonts w:ascii="Times New Roman" w:eastAsia="Times New Roman" w:hAnsi="Times New Roman" w:cs="Times New Roman"/>
          <w:b/>
          <w:bCs/>
          <w:lang w:eastAsia="cs-CZ"/>
        </w:rPr>
        <w:t>Seznam míst hodnocení s označením míst, ke kterým se EK vyjádřila jako místní EK a kde vykonává dohled/</w:t>
      </w:r>
      <w:r w:rsidRPr="00DA55A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5171F" w:rsidRPr="00DA55AE" w:rsidTr="009F1814">
        <w:trPr>
          <w:trHeight w:val="454"/>
        </w:trPr>
        <w:tc>
          <w:tcPr>
            <w:tcW w:w="6108" w:type="dxa"/>
          </w:tcPr>
          <w:p w:rsidR="0065171F" w:rsidRPr="00DA55AE" w:rsidRDefault="0065171F" w:rsidP="009F1814">
            <w:pPr>
              <w:spacing w:after="0" w:line="240" w:lineRule="auto"/>
              <w:rPr>
                <w:rFonts w:ascii="Times New Roman" w:eastAsia="Times New Roman" w:hAnsi="Times New Roman" w:cs="Times New Roman"/>
                <w:sz w:val="18"/>
                <w:szCs w:val="18"/>
                <w:lang w:eastAsia="cs-CZ"/>
              </w:rPr>
            </w:pPr>
            <w:r w:rsidRPr="00DA55AE">
              <w:rPr>
                <w:rFonts w:ascii="Times New Roman" w:eastAsia="Times New Roman" w:hAnsi="Times New Roman" w:cs="Times New Roman"/>
                <w:sz w:val="18"/>
                <w:szCs w:val="18"/>
                <w:lang w:eastAsia="cs-CZ"/>
              </w:rPr>
              <w:t xml:space="preserve">Místo hodnocení/ Jméno zkoušejícího </w:t>
            </w:r>
          </w:p>
          <w:p w:rsidR="0065171F" w:rsidRPr="00DA55AE" w:rsidRDefault="0065171F" w:rsidP="009F1814">
            <w:pPr>
              <w:spacing w:after="0" w:line="240" w:lineRule="auto"/>
              <w:rPr>
                <w:rFonts w:ascii="Times New Roman" w:eastAsia="Times New Roman" w:hAnsi="Times New Roman" w:cs="Times New Roman"/>
                <w:i/>
                <w:sz w:val="18"/>
                <w:szCs w:val="18"/>
                <w:lang w:eastAsia="cs-CZ"/>
              </w:rPr>
            </w:pPr>
            <w:r w:rsidRPr="00DA55AE">
              <w:rPr>
                <w:rFonts w:ascii="Times New Roman" w:eastAsia="Times New Roman" w:hAnsi="Times New Roman" w:cs="Times New Roman"/>
                <w:i/>
                <w:sz w:val="18"/>
                <w:szCs w:val="18"/>
                <w:lang w:eastAsia="cs-CZ"/>
              </w:rPr>
              <w:t>Trial Site / Name of Investigator</w:t>
            </w:r>
          </w:p>
        </w:tc>
        <w:tc>
          <w:tcPr>
            <w:tcW w:w="1280" w:type="dxa"/>
          </w:tcPr>
          <w:p w:rsidR="0065171F" w:rsidRPr="00DA55AE" w:rsidRDefault="0065171F" w:rsidP="009F1814">
            <w:pPr>
              <w:spacing w:after="0" w:line="240" w:lineRule="auto"/>
              <w:rPr>
                <w:rFonts w:ascii="Times New Roman" w:eastAsia="Times New Roman" w:hAnsi="Times New Roman" w:cs="Times New Roman"/>
                <w:sz w:val="18"/>
                <w:szCs w:val="18"/>
                <w:vertAlign w:val="superscript"/>
                <w:lang w:eastAsia="cs-CZ"/>
              </w:rPr>
            </w:pPr>
            <w:r w:rsidRPr="00DA55AE">
              <w:rPr>
                <w:rFonts w:ascii="Times New Roman" w:eastAsia="Times New Roman" w:hAnsi="Times New Roman" w:cs="Times New Roman"/>
                <w:sz w:val="18"/>
                <w:szCs w:val="18"/>
                <w:lang w:eastAsia="cs-CZ"/>
              </w:rPr>
              <w:t xml:space="preserve">Místní EK </w:t>
            </w:r>
            <w:r w:rsidRPr="00DA55AE">
              <w:rPr>
                <w:rFonts w:ascii="Times New Roman" w:eastAsia="Times New Roman" w:hAnsi="Times New Roman" w:cs="Times New Roman"/>
                <w:i/>
                <w:sz w:val="18"/>
                <w:szCs w:val="18"/>
                <w:lang w:eastAsia="cs-CZ"/>
              </w:rPr>
              <w:t>Local EC</w:t>
            </w:r>
          </w:p>
        </w:tc>
        <w:tc>
          <w:tcPr>
            <w:tcW w:w="2712" w:type="dxa"/>
          </w:tcPr>
          <w:p w:rsidR="0065171F" w:rsidRPr="00DA55AE" w:rsidRDefault="0065171F" w:rsidP="009F1814">
            <w:pPr>
              <w:spacing w:after="0" w:line="240" w:lineRule="auto"/>
              <w:rPr>
                <w:rFonts w:ascii="Times New Roman" w:eastAsia="Times New Roman" w:hAnsi="Times New Roman" w:cs="Times New Roman"/>
                <w:sz w:val="18"/>
                <w:szCs w:val="18"/>
                <w:lang w:eastAsia="cs-CZ"/>
              </w:rPr>
            </w:pPr>
            <w:r w:rsidRPr="00DA55AE">
              <w:rPr>
                <w:rFonts w:ascii="Times New Roman" w:eastAsia="Times New Roman" w:hAnsi="Times New Roman" w:cs="Times New Roman"/>
                <w:sz w:val="18"/>
                <w:szCs w:val="18"/>
                <w:lang w:eastAsia="cs-CZ"/>
              </w:rPr>
              <w:t>Adresa  místní EK</w:t>
            </w:r>
          </w:p>
          <w:p w:rsidR="0065171F" w:rsidRPr="00DA55AE" w:rsidRDefault="0065171F" w:rsidP="009F1814">
            <w:pPr>
              <w:spacing w:after="0" w:line="240" w:lineRule="auto"/>
              <w:rPr>
                <w:rFonts w:ascii="Times New Roman" w:eastAsia="Times New Roman" w:hAnsi="Times New Roman" w:cs="Times New Roman"/>
                <w:i/>
                <w:sz w:val="18"/>
                <w:szCs w:val="18"/>
                <w:lang w:eastAsia="cs-CZ"/>
              </w:rPr>
            </w:pPr>
            <w:r w:rsidRPr="00DA55AE">
              <w:rPr>
                <w:rFonts w:ascii="Times New Roman" w:eastAsia="Times New Roman" w:hAnsi="Times New Roman" w:cs="Times New Roman"/>
                <w:i/>
                <w:sz w:val="18"/>
                <w:szCs w:val="18"/>
                <w:lang w:eastAsia="cs-CZ"/>
              </w:rPr>
              <w:t>Address</w:t>
            </w:r>
          </w:p>
        </w:tc>
      </w:tr>
      <w:tr w:rsidR="0065171F" w:rsidRPr="00DA55AE" w:rsidTr="009F1814">
        <w:trPr>
          <w:trHeight w:val="312"/>
        </w:trPr>
        <w:tc>
          <w:tcPr>
            <w:tcW w:w="6108" w:type="dxa"/>
          </w:tcPr>
          <w:p w:rsidR="0065171F" w:rsidRPr="00DA55AE" w:rsidRDefault="0065171F" w:rsidP="009F1814">
            <w:pPr>
              <w:spacing w:after="0" w:line="240" w:lineRule="auto"/>
              <w:rPr>
                <w:rFonts w:ascii="Times New Roman" w:eastAsia="Times New Roman" w:hAnsi="Times New Roman" w:cs="Times New Roman"/>
                <w:sz w:val="18"/>
                <w:szCs w:val="18"/>
                <w:lang w:eastAsia="cs-CZ"/>
              </w:rPr>
            </w:pPr>
            <w:r w:rsidRPr="00DA55AE">
              <w:rPr>
                <w:rFonts w:ascii="Times New Roman" w:eastAsia="Times New Roman" w:hAnsi="Times New Roman" w:cs="Times New Roman"/>
                <w:sz w:val="18"/>
                <w:szCs w:val="18"/>
                <w:lang w:eastAsia="cs-CZ"/>
              </w:rPr>
              <w:t xml:space="preserve"> Doc. MUDr. Tomáš Papajík, CSc., Hemato-onkologická klinika FN Olomouc, I.P.Pavlova 6, 775 20 Olomouc</w:t>
            </w:r>
          </w:p>
        </w:tc>
        <w:tc>
          <w:tcPr>
            <w:tcW w:w="1280" w:type="dxa"/>
          </w:tcPr>
          <w:p w:rsidR="0065171F" w:rsidRPr="00DA55AE" w:rsidRDefault="0065171F" w:rsidP="009F1814">
            <w:pPr>
              <w:spacing w:after="0" w:line="240" w:lineRule="auto"/>
              <w:rPr>
                <w:rFonts w:ascii="Times New Roman" w:eastAsia="Times New Roman" w:hAnsi="Times New Roman" w:cs="Times New Roman"/>
                <w:sz w:val="18"/>
                <w:szCs w:val="18"/>
                <w:lang w:eastAsia="cs-CZ"/>
              </w:rPr>
            </w:pPr>
            <w:r w:rsidRPr="00DA55AE">
              <w:rPr>
                <w:rFonts w:ascii="Times New Roman" w:eastAsia="Times New Roman" w:hAnsi="Times New Roman" w:cs="Times New Roman"/>
                <w:sz w:val="18"/>
                <w:szCs w:val="18"/>
                <w:lang w:eastAsia="cs-CZ"/>
              </w:rPr>
              <w:sym w:font="Wingdings 2" w:char="F053"/>
            </w:r>
          </w:p>
        </w:tc>
        <w:tc>
          <w:tcPr>
            <w:tcW w:w="2712" w:type="dxa"/>
          </w:tcPr>
          <w:p w:rsidR="0065171F" w:rsidRPr="00DA55AE" w:rsidRDefault="0065171F" w:rsidP="009F1814">
            <w:pPr>
              <w:spacing w:after="0" w:line="240" w:lineRule="auto"/>
              <w:rPr>
                <w:rFonts w:ascii="Times New Roman" w:eastAsia="Times New Roman" w:hAnsi="Times New Roman" w:cs="Times New Roman"/>
                <w:sz w:val="18"/>
                <w:szCs w:val="18"/>
                <w:lang w:eastAsia="cs-CZ"/>
              </w:rPr>
            </w:pPr>
            <w:r w:rsidRPr="00DA55AE">
              <w:rPr>
                <w:rFonts w:ascii="Times New Roman" w:eastAsia="Times New Roman" w:hAnsi="Times New Roman" w:cs="Times New Roman"/>
                <w:sz w:val="18"/>
                <w:szCs w:val="18"/>
                <w:lang w:eastAsia="cs-CZ"/>
              </w:rPr>
              <w:t>EK FNOL</w:t>
            </w:r>
          </w:p>
        </w:tc>
      </w:tr>
    </w:tbl>
    <w:p w:rsidR="0065171F" w:rsidRPr="00DA55AE" w:rsidRDefault="0065171F" w:rsidP="0065171F">
      <w:pPr>
        <w:spacing w:after="0" w:line="240" w:lineRule="auto"/>
        <w:rPr>
          <w:rFonts w:ascii="Times New Roman" w:eastAsia="Times New Roman" w:hAnsi="Times New Roman" w:cs="Times New Roman"/>
          <w:b/>
          <w:bCs/>
          <w:szCs w:val="24"/>
          <w:lang w:eastAsia="cs-CZ"/>
        </w:rPr>
      </w:pPr>
    </w:p>
    <w:p w:rsidR="0065171F" w:rsidRPr="00DA55AE" w:rsidRDefault="0065171F" w:rsidP="0065171F">
      <w:pPr>
        <w:spacing w:after="0" w:line="240" w:lineRule="auto"/>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1/2</w:t>
      </w:r>
    </w:p>
    <w:p w:rsidR="0065171F" w:rsidRPr="00DA55AE" w:rsidRDefault="0065171F" w:rsidP="0065171F">
      <w:pPr>
        <w:spacing w:after="0" w:line="240" w:lineRule="auto"/>
        <w:rPr>
          <w:rFonts w:ascii="Times New Roman" w:eastAsia="Times New Roman" w:hAnsi="Times New Roman" w:cs="Times New Roman"/>
          <w:b/>
          <w:bCs/>
          <w:szCs w:val="24"/>
          <w:lang w:eastAsia="cs-CZ"/>
        </w:rPr>
      </w:pPr>
    </w:p>
    <w:p w:rsidR="0065171F" w:rsidRPr="00DA55AE" w:rsidRDefault="0065171F" w:rsidP="0065171F">
      <w:pPr>
        <w:spacing w:after="0" w:line="240" w:lineRule="auto"/>
        <w:rPr>
          <w:rFonts w:ascii="Times New Roman" w:eastAsia="Times New Roman" w:hAnsi="Times New Roman" w:cs="Times New Roman"/>
          <w:b/>
          <w:bCs/>
          <w:szCs w:val="24"/>
          <w:lang w:eastAsia="cs-CZ"/>
        </w:rPr>
      </w:pPr>
    </w:p>
    <w:p w:rsidR="0065171F" w:rsidRPr="00DA55AE" w:rsidRDefault="0065171F" w:rsidP="0065171F">
      <w:pPr>
        <w:spacing w:after="0" w:line="240" w:lineRule="auto"/>
        <w:rPr>
          <w:rFonts w:ascii="Times New Roman" w:eastAsia="Times New Roman" w:hAnsi="Times New Roman" w:cs="Times New Roman"/>
          <w:b/>
          <w:bCs/>
          <w:szCs w:val="24"/>
          <w:lang w:eastAsia="cs-CZ"/>
        </w:rPr>
      </w:pPr>
    </w:p>
    <w:p w:rsidR="0065171F" w:rsidRPr="00DA55AE" w:rsidRDefault="0065171F" w:rsidP="0065171F">
      <w:pPr>
        <w:spacing w:after="0" w:line="240" w:lineRule="auto"/>
        <w:rPr>
          <w:rFonts w:ascii="Times New Roman" w:eastAsia="Times New Roman" w:hAnsi="Times New Roman" w:cs="Times New Roman"/>
          <w:bCs/>
          <w:i/>
          <w:szCs w:val="24"/>
          <w:lang w:eastAsia="cs-CZ"/>
        </w:rPr>
      </w:pPr>
      <w:r w:rsidRPr="00DA55AE">
        <w:rPr>
          <w:rFonts w:ascii="Times New Roman" w:eastAsia="Times New Roman" w:hAnsi="Times New Roman" w:cs="Times New Roman"/>
          <w:b/>
          <w:bCs/>
          <w:szCs w:val="24"/>
          <w:lang w:eastAsia="cs-CZ"/>
        </w:rPr>
        <w:lastRenderedPageBreak/>
        <w:t>Seznam hodnocených dokumentů/</w:t>
      </w:r>
      <w:r w:rsidRPr="00DA55AE">
        <w:rPr>
          <w:rFonts w:ascii="Times New Roman" w:eastAsia="Times New Roman" w:hAnsi="Times New Roman" w:cs="Times New Roman"/>
          <w:bCs/>
          <w:i/>
          <w:szCs w:val="24"/>
          <w:lang w:eastAsia="cs-CZ"/>
        </w:rPr>
        <w:t xml:space="preserve">List </w:t>
      </w:r>
      <w:r w:rsidRPr="00DA55AE">
        <w:rPr>
          <w:rFonts w:ascii="Times New Roman" w:eastAsia="Times New Roman" w:hAnsi="Times New Roman" w:cs="Times New Roman"/>
          <w:bCs/>
          <w:i/>
          <w:szCs w:val="24"/>
          <w:lang w:val="en-US" w:eastAsia="cs-CZ"/>
        </w:rPr>
        <w:t>of all submitted documents:</w:t>
      </w:r>
    </w:p>
    <w:p w:rsidR="0065171F" w:rsidRPr="00DA55AE" w:rsidRDefault="0065171F" w:rsidP="0065171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5171F" w:rsidRPr="00DA55AE" w:rsidTr="009F1814">
        <w:trPr>
          <w:cantSplit/>
          <w:trHeight w:val="454"/>
        </w:trPr>
        <w:tc>
          <w:tcPr>
            <w:tcW w:w="7416" w:type="dxa"/>
            <w:vMerge w:val="restart"/>
          </w:tcPr>
          <w:p w:rsidR="0065171F" w:rsidRPr="00DA55AE" w:rsidRDefault="0065171F" w:rsidP="009F1814">
            <w:pPr>
              <w:spacing w:after="0" w:line="240" w:lineRule="auto"/>
              <w:rPr>
                <w:rFonts w:ascii="Times New Roman" w:eastAsia="Times New Roman" w:hAnsi="Times New Roman" w:cs="Times New Roman"/>
                <w:b/>
                <w:bCs/>
                <w:sz w:val="18"/>
                <w:szCs w:val="18"/>
                <w:lang w:eastAsia="cs-CZ"/>
              </w:rPr>
            </w:pPr>
          </w:p>
          <w:p w:rsidR="0065171F" w:rsidRPr="00DA55AE" w:rsidRDefault="0065171F" w:rsidP="009F1814">
            <w:pPr>
              <w:spacing w:after="0" w:line="240" w:lineRule="auto"/>
              <w:rPr>
                <w:rFonts w:ascii="Times New Roman" w:eastAsia="Times New Roman" w:hAnsi="Times New Roman" w:cs="Times New Roman"/>
                <w:b/>
                <w:bCs/>
                <w:sz w:val="18"/>
                <w:szCs w:val="18"/>
                <w:lang w:eastAsia="cs-CZ"/>
              </w:rPr>
            </w:pPr>
            <w:r w:rsidRPr="00DA55AE">
              <w:rPr>
                <w:rFonts w:ascii="Times New Roman" w:eastAsia="Times New Roman" w:hAnsi="Times New Roman" w:cs="Times New Roman"/>
                <w:b/>
                <w:bCs/>
                <w:sz w:val="18"/>
                <w:szCs w:val="18"/>
                <w:lang w:eastAsia="cs-CZ"/>
              </w:rPr>
              <w:t xml:space="preserve">Název dokumentu, verze, datum </w:t>
            </w:r>
          </w:p>
          <w:p w:rsidR="0065171F" w:rsidRPr="00DA55AE" w:rsidRDefault="0065171F" w:rsidP="009F1814">
            <w:pPr>
              <w:spacing w:after="0" w:line="240" w:lineRule="auto"/>
              <w:rPr>
                <w:rFonts w:ascii="Times New Roman" w:eastAsia="Times New Roman" w:hAnsi="Times New Roman" w:cs="Times New Roman"/>
                <w:b/>
                <w:bCs/>
                <w:sz w:val="18"/>
                <w:szCs w:val="18"/>
                <w:lang w:eastAsia="cs-CZ"/>
              </w:rPr>
            </w:pPr>
            <w:r w:rsidRPr="00DA55AE">
              <w:rPr>
                <w:rFonts w:ascii="Times New Roman" w:eastAsia="Times New Roman" w:hAnsi="Times New Roman" w:cs="Times New Roman"/>
                <w:b/>
                <w:bCs/>
                <w:i/>
                <w:sz w:val="18"/>
                <w:szCs w:val="18"/>
                <w:lang w:eastAsia="cs-CZ"/>
              </w:rPr>
              <w:t>Document title, version, date</w:t>
            </w:r>
          </w:p>
        </w:tc>
        <w:tc>
          <w:tcPr>
            <w:tcW w:w="1272" w:type="dxa"/>
            <w:gridSpan w:val="2"/>
          </w:tcPr>
          <w:p w:rsidR="0065171F" w:rsidRPr="00DA55AE" w:rsidRDefault="0065171F" w:rsidP="009F1814">
            <w:pPr>
              <w:spacing w:after="0" w:line="240" w:lineRule="auto"/>
              <w:rPr>
                <w:rFonts w:ascii="Times New Roman" w:eastAsia="Times New Roman" w:hAnsi="Times New Roman" w:cs="Times New Roman"/>
                <w:b/>
                <w:bCs/>
                <w:sz w:val="18"/>
                <w:szCs w:val="18"/>
                <w:lang w:eastAsia="cs-CZ"/>
              </w:rPr>
            </w:pPr>
            <w:r w:rsidRPr="00DA55AE">
              <w:rPr>
                <w:rFonts w:ascii="Times New Roman" w:eastAsia="Times New Roman" w:hAnsi="Times New Roman" w:cs="Times New Roman"/>
                <w:b/>
                <w:bCs/>
                <w:sz w:val="18"/>
                <w:szCs w:val="18"/>
                <w:lang w:eastAsia="cs-CZ"/>
              </w:rPr>
              <w:t>Schváleno /</w:t>
            </w:r>
            <w:r w:rsidRPr="00DA55AE">
              <w:rPr>
                <w:rFonts w:ascii="Times New Roman" w:eastAsia="Times New Roman" w:hAnsi="Times New Roman" w:cs="Times New Roman"/>
                <w:b/>
                <w:bCs/>
                <w:i/>
                <w:sz w:val="18"/>
                <w:szCs w:val="18"/>
                <w:lang w:eastAsia="cs-CZ"/>
              </w:rPr>
              <w:t>Approved</w:t>
            </w:r>
          </w:p>
        </w:tc>
        <w:tc>
          <w:tcPr>
            <w:tcW w:w="1316" w:type="dxa"/>
            <w:gridSpan w:val="2"/>
          </w:tcPr>
          <w:p w:rsidR="0065171F" w:rsidRPr="00DA55AE" w:rsidRDefault="0065171F" w:rsidP="009F1814">
            <w:pPr>
              <w:spacing w:after="0" w:line="240" w:lineRule="auto"/>
              <w:rPr>
                <w:rFonts w:ascii="Times New Roman" w:eastAsia="Times New Roman" w:hAnsi="Times New Roman" w:cs="Times New Roman"/>
                <w:b/>
                <w:bCs/>
                <w:sz w:val="18"/>
                <w:szCs w:val="18"/>
                <w:lang w:eastAsia="cs-CZ"/>
              </w:rPr>
            </w:pPr>
            <w:r w:rsidRPr="00DA55AE">
              <w:rPr>
                <w:rFonts w:ascii="Times New Roman" w:eastAsia="Times New Roman" w:hAnsi="Times New Roman" w:cs="Times New Roman"/>
                <w:b/>
                <w:bCs/>
                <w:sz w:val="18"/>
                <w:szCs w:val="18"/>
                <w:lang w:eastAsia="cs-CZ"/>
              </w:rPr>
              <w:t xml:space="preserve">Vzato na vědomí / </w:t>
            </w:r>
            <w:r w:rsidRPr="00DA55AE">
              <w:rPr>
                <w:rFonts w:ascii="Times New Roman" w:eastAsia="Times New Roman" w:hAnsi="Times New Roman" w:cs="Times New Roman"/>
                <w:b/>
                <w:bCs/>
                <w:i/>
                <w:sz w:val="18"/>
                <w:szCs w:val="18"/>
                <w:lang w:eastAsia="cs-CZ"/>
              </w:rPr>
              <w:t xml:space="preserve">Taken into account </w:t>
            </w:r>
          </w:p>
        </w:tc>
      </w:tr>
      <w:tr w:rsidR="0065171F" w:rsidRPr="00DA55AE" w:rsidTr="009F1814">
        <w:trPr>
          <w:cantSplit/>
          <w:trHeight w:val="454"/>
        </w:trPr>
        <w:tc>
          <w:tcPr>
            <w:tcW w:w="7416" w:type="dxa"/>
            <w:vMerge/>
          </w:tcPr>
          <w:p w:rsidR="0065171F" w:rsidRPr="00DA55AE" w:rsidRDefault="0065171F" w:rsidP="009F1814">
            <w:pPr>
              <w:spacing w:after="0" w:line="240" w:lineRule="auto"/>
              <w:rPr>
                <w:rFonts w:ascii="Times New Roman" w:eastAsia="Times New Roman" w:hAnsi="Times New Roman" w:cs="Times New Roman"/>
                <w:i/>
                <w:sz w:val="18"/>
                <w:szCs w:val="18"/>
                <w:lang w:eastAsia="cs-CZ"/>
              </w:rPr>
            </w:pPr>
          </w:p>
        </w:tc>
        <w:tc>
          <w:tcPr>
            <w:tcW w:w="736" w:type="dxa"/>
          </w:tcPr>
          <w:p w:rsidR="0065171F" w:rsidRPr="00DA55AE" w:rsidRDefault="0065171F" w:rsidP="009F1814">
            <w:pPr>
              <w:spacing w:after="0" w:line="240" w:lineRule="auto"/>
              <w:rPr>
                <w:rFonts w:ascii="Times New Roman" w:eastAsia="Times New Roman" w:hAnsi="Times New Roman" w:cs="Times New Roman"/>
                <w:b/>
                <w:bCs/>
                <w:sz w:val="18"/>
                <w:szCs w:val="18"/>
                <w:lang w:eastAsia="cs-CZ"/>
              </w:rPr>
            </w:pPr>
            <w:r w:rsidRPr="00DA55AE">
              <w:rPr>
                <w:rFonts w:ascii="Times New Roman" w:eastAsia="Times New Roman" w:hAnsi="Times New Roman" w:cs="Times New Roman"/>
                <w:b/>
                <w:bCs/>
                <w:sz w:val="18"/>
                <w:szCs w:val="18"/>
                <w:lang w:eastAsia="cs-CZ"/>
              </w:rPr>
              <w:t>ANO</w:t>
            </w:r>
          </w:p>
          <w:p w:rsidR="0065171F" w:rsidRPr="00DA55AE" w:rsidRDefault="0065171F" w:rsidP="009F1814">
            <w:pPr>
              <w:spacing w:after="0" w:line="240" w:lineRule="auto"/>
              <w:rPr>
                <w:rFonts w:ascii="Times New Roman" w:eastAsia="Times New Roman" w:hAnsi="Times New Roman" w:cs="Times New Roman"/>
                <w:b/>
                <w:bCs/>
                <w:i/>
                <w:sz w:val="18"/>
                <w:szCs w:val="18"/>
                <w:lang w:eastAsia="cs-CZ"/>
              </w:rPr>
            </w:pPr>
            <w:r w:rsidRPr="00DA55AE">
              <w:rPr>
                <w:rFonts w:ascii="Times New Roman" w:eastAsia="Times New Roman" w:hAnsi="Times New Roman" w:cs="Times New Roman"/>
                <w:b/>
                <w:bCs/>
                <w:i/>
                <w:sz w:val="18"/>
                <w:szCs w:val="18"/>
                <w:lang w:eastAsia="cs-CZ"/>
              </w:rPr>
              <w:t>Yes</w:t>
            </w:r>
          </w:p>
        </w:tc>
        <w:tc>
          <w:tcPr>
            <w:tcW w:w="536" w:type="dxa"/>
          </w:tcPr>
          <w:p w:rsidR="0065171F" w:rsidRPr="00DA55AE" w:rsidRDefault="0065171F" w:rsidP="009F1814">
            <w:pPr>
              <w:spacing w:after="0" w:line="240" w:lineRule="auto"/>
              <w:rPr>
                <w:rFonts w:ascii="Times New Roman" w:eastAsia="Times New Roman" w:hAnsi="Times New Roman" w:cs="Times New Roman"/>
                <w:b/>
                <w:bCs/>
                <w:sz w:val="18"/>
                <w:szCs w:val="18"/>
                <w:lang w:eastAsia="cs-CZ"/>
              </w:rPr>
            </w:pPr>
            <w:r w:rsidRPr="00DA55AE">
              <w:rPr>
                <w:rFonts w:ascii="Times New Roman" w:eastAsia="Times New Roman" w:hAnsi="Times New Roman" w:cs="Times New Roman"/>
                <w:b/>
                <w:bCs/>
                <w:sz w:val="18"/>
                <w:szCs w:val="18"/>
                <w:lang w:eastAsia="cs-CZ"/>
              </w:rPr>
              <w:t xml:space="preserve">NE </w:t>
            </w:r>
          </w:p>
          <w:p w:rsidR="0065171F" w:rsidRPr="00DA55AE" w:rsidRDefault="0065171F" w:rsidP="009F1814">
            <w:pPr>
              <w:spacing w:after="0" w:line="240" w:lineRule="auto"/>
              <w:rPr>
                <w:rFonts w:ascii="Times New Roman" w:eastAsia="Times New Roman" w:hAnsi="Times New Roman" w:cs="Times New Roman"/>
                <w:b/>
                <w:bCs/>
                <w:sz w:val="18"/>
                <w:szCs w:val="18"/>
                <w:lang w:eastAsia="cs-CZ"/>
              </w:rPr>
            </w:pPr>
            <w:r w:rsidRPr="00DA55AE">
              <w:rPr>
                <w:rFonts w:ascii="Times New Roman" w:eastAsia="Times New Roman" w:hAnsi="Times New Roman" w:cs="Times New Roman"/>
                <w:b/>
                <w:bCs/>
                <w:i/>
                <w:sz w:val="18"/>
                <w:szCs w:val="18"/>
                <w:lang w:eastAsia="cs-CZ"/>
              </w:rPr>
              <w:t>No</w:t>
            </w:r>
          </w:p>
        </w:tc>
        <w:tc>
          <w:tcPr>
            <w:tcW w:w="780" w:type="dxa"/>
          </w:tcPr>
          <w:p w:rsidR="0065171F" w:rsidRPr="00DA55AE" w:rsidRDefault="0065171F" w:rsidP="009F1814">
            <w:pPr>
              <w:spacing w:after="0" w:line="240" w:lineRule="auto"/>
              <w:rPr>
                <w:rFonts w:ascii="Times New Roman" w:eastAsia="Times New Roman" w:hAnsi="Times New Roman" w:cs="Times New Roman"/>
                <w:b/>
                <w:bCs/>
                <w:sz w:val="18"/>
                <w:szCs w:val="18"/>
                <w:lang w:eastAsia="cs-CZ"/>
              </w:rPr>
            </w:pPr>
            <w:r w:rsidRPr="00DA55AE">
              <w:rPr>
                <w:rFonts w:ascii="Times New Roman" w:eastAsia="Times New Roman" w:hAnsi="Times New Roman" w:cs="Times New Roman"/>
                <w:b/>
                <w:bCs/>
                <w:sz w:val="18"/>
                <w:szCs w:val="18"/>
                <w:lang w:eastAsia="cs-CZ"/>
              </w:rPr>
              <w:t>ANO</w:t>
            </w:r>
          </w:p>
          <w:p w:rsidR="0065171F" w:rsidRPr="00DA55AE" w:rsidRDefault="0065171F" w:rsidP="009F1814">
            <w:pPr>
              <w:spacing w:after="0" w:line="240" w:lineRule="auto"/>
              <w:rPr>
                <w:rFonts w:ascii="Times New Roman" w:eastAsia="Times New Roman" w:hAnsi="Times New Roman" w:cs="Times New Roman"/>
                <w:b/>
                <w:bCs/>
                <w:sz w:val="18"/>
                <w:szCs w:val="18"/>
                <w:lang w:eastAsia="cs-CZ"/>
              </w:rPr>
            </w:pPr>
            <w:r w:rsidRPr="00DA55AE">
              <w:rPr>
                <w:rFonts w:ascii="Times New Roman" w:eastAsia="Times New Roman" w:hAnsi="Times New Roman" w:cs="Times New Roman"/>
                <w:b/>
                <w:bCs/>
                <w:i/>
                <w:sz w:val="18"/>
                <w:szCs w:val="18"/>
                <w:lang w:eastAsia="cs-CZ"/>
              </w:rPr>
              <w:t>Yes</w:t>
            </w:r>
          </w:p>
        </w:tc>
        <w:tc>
          <w:tcPr>
            <w:tcW w:w="536" w:type="dxa"/>
          </w:tcPr>
          <w:p w:rsidR="0065171F" w:rsidRPr="00DA55AE" w:rsidRDefault="0065171F" w:rsidP="009F1814">
            <w:pPr>
              <w:spacing w:after="0" w:line="240" w:lineRule="auto"/>
              <w:rPr>
                <w:rFonts w:ascii="Times New Roman" w:eastAsia="Times New Roman" w:hAnsi="Times New Roman" w:cs="Times New Roman"/>
                <w:b/>
                <w:bCs/>
                <w:sz w:val="18"/>
                <w:szCs w:val="18"/>
                <w:lang w:eastAsia="cs-CZ"/>
              </w:rPr>
            </w:pPr>
            <w:r w:rsidRPr="00DA55AE">
              <w:rPr>
                <w:rFonts w:ascii="Times New Roman" w:eastAsia="Times New Roman" w:hAnsi="Times New Roman" w:cs="Times New Roman"/>
                <w:b/>
                <w:bCs/>
                <w:sz w:val="18"/>
                <w:szCs w:val="18"/>
                <w:lang w:eastAsia="cs-CZ"/>
              </w:rPr>
              <w:t xml:space="preserve">NE </w:t>
            </w:r>
          </w:p>
          <w:p w:rsidR="0065171F" w:rsidRPr="00DA55AE" w:rsidRDefault="0065171F" w:rsidP="009F1814">
            <w:pPr>
              <w:spacing w:after="0" w:line="240" w:lineRule="auto"/>
              <w:rPr>
                <w:rFonts w:ascii="Times New Roman" w:eastAsia="Times New Roman" w:hAnsi="Times New Roman" w:cs="Times New Roman"/>
                <w:b/>
                <w:bCs/>
                <w:i/>
                <w:sz w:val="18"/>
                <w:szCs w:val="18"/>
                <w:lang w:eastAsia="cs-CZ"/>
              </w:rPr>
            </w:pPr>
            <w:r w:rsidRPr="00DA55AE">
              <w:rPr>
                <w:rFonts w:ascii="Times New Roman" w:eastAsia="Times New Roman" w:hAnsi="Times New Roman" w:cs="Times New Roman"/>
                <w:b/>
                <w:bCs/>
                <w:i/>
                <w:sz w:val="18"/>
                <w:szCs w:val="18"/>
                <w:lang w:eastAsia="cs-CZ"/>
              </w:rPr>
              <w:t>No</w:t>
            </w:r>
          </w:p>
        </w:tc>
      </w:tr>
      <w:tr w:rsidR="0065171F" w:rsidRPr="00DA55AE" w:rsidTr="009F1814">
        <w:trPr>
          <w:trHeight w:val="340"/>
        </w:trPr>
        <w:tc>
          <w:tcPr>
            <w:tcW w:w="7416" w:type="dxa"/>
          </w:tcPr>
          <w:p w:rsidR="0065171F" w:rsidRPr="0065171F" w:rsidRDefault="0065171F" w:rsidP="009F181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Genentech/GO28667 Návod pro Pokyny pro telefonáty pacienta, specifická verze studie V1, 15.listopadu 2013 / </w:t>
            </w:r>
            <w:r w:rsidRPr="0065171F">
              <w:rPr>
                <w:rFonts w:ascii="Times New Roman" w:eastAsia="Times New Roman" w:hAnsi="Times New Roman" w:cs="Times New Roman"/>
                <w:i/>
                <w:sz w:val="18"/>
                <w:szCs w:val="18"/>
                <w:lang w:eastAsia="cs-CZ"/>
              </w:rPr>
              <w:t>Genentech/GO28667</w:t>
            </w:r>
            <w:r>
              <w:rPr>
                <w:rFonts w:ascii="Times New Roman" w:eastAsia="Times New Roman" w:hAnsi="Times New Roman" w:cs="Times New Roman"/>
                <w:i/>
                <w:sz w:val="18"/>
                <w:szCs w:val="18"/>
                <w:lang w:eastAsia="cs-CZ"/>
              </w:rPr>
              <w:t xml:space="preserve"> Subject call instruction guide, study specific version V1 15 Nov 2013</w:t>
            </w:r>
          </w:p>
        </w:tc>
        <w:tc>
          <w:tcPr>
            <w:tcW w:w="736" w:type="dxa"/>
          </w:tcPr>
          <w:p w:rsidR="0065171F" w:rsidRPr="00DA55AE" w:rsidRDefault="0065171F" w:rsidP="009F181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5171F" w:rsidRPr="00DA55AE" w:rsidRDefault="00415BD1" w:rsidP="009F1814">
            <w:pPr>
              <w:spacing w:after="0" w:line="240" w:lineRule="auto"/>
              <w:rPr>
                <w:rFonts w:ascii="Times New Roman" w:eastAsia="Times New Roman" w:hAnsi="Times New Roman" w:cs="Times New Roman"/>
                <w:sz w:val="18"/>
                <w:szCs w:val="18"/>
                <w:lang w:eastAsia="cs-CZ"/>
              </w:rPr>
            </w:pPr>
            <w:r w:rsidRPr="00DA55AE">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65171F" w:rsidRPr="00DA55A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5AE">
              <w:rPr>
                <w:rFonts w:ascii="Times New Roman" w:eastAsia="Times New Roman" w:hAnsi="Times New Roman" w:cs="Times New Roman"/>
                <w:sz w:val="18"/>
                <w:szCs w:val="18"/>
                <w:lang w:eastAsia="cs-CZ"/>
              </w:rPr>
              <w:fldChar w:fldCharType="end"/>
            </w:r>
          </w:p>
        </w:tc>
        <w:tc>
          <w:tcPr>
            <w:tcW w:w="780" w:type="dxa"/>
          </w:tcPr>
          <w:p w:rsidR="0065171F" w:rsidRPr="00DA55AE" w:rsidRDefault="0065171F" w:rsidP="009F181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5171F" w:rsidRPr="00DA55AE" w:rsidRDefault="00415BD1" w:rsidP="009F1814">
            <w:pPr>
              <w:spacing w:after="0" w:line="240" w:lineRule="auto"/>
              <w:rPr>
                <w:rFonts w:ascii="Times New Roman" w:eastAsia="Times New Roman" w:hAnsi="Times New Roman" w:cs="Times New Roman"/>
                <w:sz w:val="18"/>
                <w:szCs w:val="18"/>
                <w:lang w:eastAsia="cs-CZ"/>
              </w:rPr>
            </w:pPr>
            <w:r w:rsidRPr="00DA55AE">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65171F" w:rsidRPr="00DA55A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5AE">
              <w:rPr>
                <w:rFonts w:ascii="Times New Roman" w:eastAsia="Times New Roman" w:hAnsi="Times New Roman" w:cs="Times New Roman"/>
                <w:sz w:val="18"/>
                <w:szCs w:val="18"/>
                <w:lang w:eastAsia="cs-CZ"/>
              </w:rPr>
              <w:fldChar w:fldCharType="end"/>
            </w:r>
          </w:p>
        </w:tc>
      </w:tr>
    </w:tbl>
    <w:p w:rsidR="0065171F" w:rsidRDefault="0065171F" w:rsidP="0065171F">
      <w:pPr>
        <w:spacing w:after="0" w:line="240" w:lineRule="auto"/>
        <w:rPr>
          <w:rFonts w:ascii="Times New Roman" w:eastAsia="Times New Roman" w:hAnsi="Times New Roman" w:cs="Times New Roman"/>
          <w:szCs w:val="24"/>
          <w:lang w:eastAsia="cs-CZ"/>
        </w:rPr>
      </w:pPr>
    </w:p>
    <w:p w:rsidR="0065171F" w:rsidRPr="00DA55AE" w:rsidRDefault="0065171F" w:rsidP="0065171F">
      <w:pPr>
        <w:spacing w:after="0" w:line="240" w:lineRule="auto"/>
        <w:rPr>
          <w:rFonts w:ascii="Times New Roman" w:eastAsia="Times New Roman" w:hAnsi="Times New Roman" w:cs="Times New Roman"/>
          <w:szCs w:val="24"/>
          <w:lang w:eastAsia="cs-CZ"/>
        </w:rPr>
      </w:pPr>
      <w:r w:rsidRPr="00DA55AE">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A55AE">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65171F" w:rsidRPr="00DA55AE" w:rsidRDefault="0065171F" w:rsidP="0065171F">
      <w:pPr>
        <w:spacing w:after="0" w:line="240" w:lineRule="auto"/>
        <w:rPr>
          <w:rFonts w:ascii="Times New Roman" w:eastAsia="Times New Roman" w:hAnsi="Times New Roman" w:cs="Times New Roman"/>
          <w:i/>
          <w:szCs w:val="24"/>
          <w:lang w:eastAsia="cs-CZ"/>
        </w:rPr>
      </w:pPr>
      <w:r w:rsidRPr="00DA55AE">
        <w:rPr>
          <w:rFonts w:ascii="Times New Roman" w:eastAsia="Times New Roman" w:hAnsi="Times New Roman" w:cs="Times New Roman"/>
          <w:i/>
          <w:szCs w:val="24"/>
          <w:lang w:eastAsia="cs-CZ"/>
        </w:rPr>
        <w:t xml:space="preserve"> </w:t>
      </w:r>
      <w:r w:rsidRPr="00DA55AE">
        <w:rPr>
          <w:rFonts w:ascii="Times New Roman" w:eastAsia="Times New Roman" w:hAnsi="Times New Roman" w:cs="Times New Roman"/>
          <w:szCs w:val="24"/>
          <w:lang w:eastAsia="cs-CZ"/>
        </w:rPr>
        <w:sym w:font="Wingdings 2" w:char="F054"/>
      </w:r>
      <w:r w:rsidRPr="00DA55AE">
        <w:rPr>
          <w:rFonts w:ascii="Times New Roman" w:eastAsia="Times New Roman" w:hAnsi="Times New Roman" w:cs="Times New Roman"/>
          <w:szCs w:val="24"/>
          <w:lang w:eastAsia="cs-CZ"/>
        </w:rPr>
        <w:t xml:space="preserve"> Ano/</w:t>
      </w:r>
      <w:r w:rsidRPr="00DA55AE">
        <w:rPr>
          <w:rFonts w:ascii="Times New Roman" w:eastAsia="Times New Roman" w:hAnsi="Times New Roman" w:cs="Times New Roman"/>
          <w:i/>
          <w:szCs w:val="24"/>
          <w:lang w:eastAsia="cs-CZ"/>
        </w:rPr>
        <w:t>Yes</w:t>
      </w:r>
      <w:r w:rsidRPr="00DA55AE">
        <w:rPr>
          <w:rFonts w:ascii="Times New Roman" w:eastAsia="Times New Roman" w:hAnsi="Times New Roman" w:cs="Times New Roman"/>
          <w:szCs w:val="24"/>
          <w:lang w:eastAsia="cs-CZ"/>
        </w:rPr>
        <w:t xml:space="preserve">       </w:t>
      </w:r>
      <w:r w:rsidR="00415BD1" w:rsidRPr="00DA55AE">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A55AE">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DA55AE">
        <w:rPr>
          <w:rFonts w:ascii="Times New Roman" w:eastAsia="Times New Roman" w:hAnsi="Times New Roman" w:cs="Times New Roman"/>
          <w:szCs w:val="24"/>
          <w:lang w:eastAsia="cs-CZ"/>
        </w:rPr>
        <w:fldChar w:fldCharType="end"/>
      </w:r>
      <w:r w:rsidRPr="00DA55AE">
        <w:rPr>
          <w:rFonts w:ascii="Times New Roman" w:eastAsia="Times New Roman" w:hAnsi="Times New Roman" w:cs="Times New Roman"/>
          <w:szCs w:val="24"/>
          <w:lang w:eastAsia="cs-CZ"/>
        </w:rPr>
        <w:t>Ne/</w:t>
      </w:r>
      <w:r w:rsidRPr="00DA55AE">
        <w:rPr>
          <w:rFonts w:ascii="Times New Roman" w:eastAsia="Times New Roman" w:hAnsi="Times New Roman" w:cs="Times New Roman"/>
          <w:i/>
          <w:szCs w:val="24"/>
          <w:lang w:eastAsia="cs-CZ"/>
        </w:rPr>
        <w:t>No</w:t>
      </w:r>
      <w:r w:rsidRPr="00DA55AE">
        <w:rPr>
          <w:rFonts w:ascii="Times New Roman" w:eastAsia="Times New Roman" w:hAnsi="Times New Roman" w:cs="Times New Roman"/>
          <w:szCs w:val="24"/>
          <w:lang w:eastAsia="cs-CZ"/>
        </w:rPr>
        <w:t xml:space="preserve">           </w:t>
      </w:r>
    </w:p>
    <w:p w:rsidR="0065171F" w:rsidRPr="00DA55AE" w:rsidRDefault="0065171F" w:rsidP="0065171F">
      <w:pPr>
        <w:spacing w:after="0" w:line="240" w:lineRule="auto"/>
        <w:rPr>
          <w:rFonts w:ascii="Times New Roman" w:eastAsia="Times New Roman" w:hAnsi="Times New Roman" w:cs="Times New Roman"/>
          <w:szCs w:val="24"/>
          <w:lang w:eastAsia="cs-CZ"/>
        </w:rPr>
      </w:pPr>
      <w:r w:rsidRPr="00DA55AE">
        <w:rPr>
          <w:rFonts w:ascii="Times New Roman" w:eastAsia="Times New Roman" w:hAnsi="Times New Roman" w:cs="Times New Roman"/>
          <w:szCs w:val="24"/>
          <w:lang w:eastAsia="cs-CZ"/>
        </w:rPr>
        <w:t xml:space="preserve">                                                                                               </w:t>
      </w:r>
      <w:r w:rsidRPr="00DA55AE">
        <w:rPr>
          <w:rFonts w:ascii="Times New Roman" w:eastAsia="Times New Roman" w:hAnsi="Times New Roman" w:cs="Times New Roman"/>
          <w:szCs w:val="24"/>
          <w:lang w:eastAsia="cs-CZ"/>
        </w:rPr>
        <w:tab/>
      </w:r>
      <w:r w:rsidRPr="00DA55AE">
        <w:rPr>
          <w:rFonts w:ascii="Times New Roman" w:eastAsia="Times New Roman" w:hAnsi="Times New Roman" w:cs="Times New Roman"/>
          <w:szCs w:val="24"/>
          <w:lang w:eastAsia="cs-CZ"/>
        </w:rPr>
        <w:tab/>
      </w:r>
      <w:r w:rsidRPr="00DA55AE">
        <w:rPr>
          <w:rFonts w:ascii="Times New Roman" w:eastAsia="Times New Roman" w:hAnsi="Times New Roman" w:cs="Times New Roman"/>
          <w:szCs w:val="24"/>
          <w:lang w:eastAsia="cs-CZ"/>
        </w:rPr>
        <w:tab/>
      </w:r>
      <w:r w:rsidRPr="00DA55AE">
        <w:rPr>
          <w:rFonts w:ascii="Times New Roman" w:eastAsia="Times New Roman" w:hAnsi="Times New Roman" w:cs="Times New Roman"/>
          <w:szCs w:val="24"/>
          <w:lang w:eastAsia="cs-CZ"/>
        </w:rPr>
        <w:tab/>
      </w:r>
      <w:r w:rsidRPr="00DA55AE">
        <w:rPr>
          <w:rFonts w:ascii="Times New Roman" w:eastAsia="Times New Roman" w:hAnsi="Times New Roman" w:cs="Times New Roman"/>
          <w:szCs w:val="24"/>
          <w:lang w:eastAsia="cs-CZ"/>
        </w:rPr>
        <w:tab/>
        <w:t xml:space="preserve">             </w:t>
      </w:r>
    </w:p>
    <w:p w:rsidR="0065171F" w:rsidRPr="00DA55AE" w:rsidRDefault="0065171F" w:rsidP="0065171F">
      <w:pPr>
        <w:spacing w:after="0" w:line="240" w:lineRule="auto"/>
        <w:rPr>
          <w:rFonts w:ascii="Times New Roman" w:eastAsia="Times New Roman" w:hAnsi="Times New Roman" w:cs="Times New Roman"/>
          <w:szCs w:val="24"/>
          <w:lang w:eastAsia="cs-CZ"/>
        </w:rPr>
      </w:pPr>
    </w:p>
    <w:p w:rsidR="0065171F" w:rsidRPr="00DA55AE" w:rsidRDefault="0065171F" w:rsidP="0065171F">
      <w:pPr>
        <w:spacing w:after="0" w:line="240" w:lineRule="auto"/>
        <w:rPr>
          <w:rFonts w:ascii="Times New Roman" w:eastAsia="Times New Roman" w:hAnsi="Times New Roman" w:cs="Times New Roman"/>
          <w:lang w:eastAsia="cs-CZ"/>
        </w:rPr>
      </w:pPr>
      <w:r w:rsidRPr="00DA55AE">
        <w:rPr>
          <w:rFonts w:ascii="Times New Roman" w:eastAsia="Times New Roman" w:hAnsi="Times New Roman" w:cs="Times New Roman"/>
          <w:szCs w:val="24"/>
          <w:lang w:eastAsia="cs-CZ"/>
        </w:rPr>
        <w:tab/>
      </w:r>
      <w:r w:rsidRPr="00DA55AE">
        <w:rPr>
          <w:rFonts w:ascii="Times New Roman" w:eastAsia="Times New Roman" w:hAnsi="Times New Roman" w:cs="Times New Roman"/>
          <w:szCs w:val="24"/>
          <w:lang w:eastAsia="cs-CZ"/>
        </w:rPr>
        <w:tab/>
      </w:r>
      <w:r w:rsidRPr="00DA55AE">
        <w:rPr>
          <w:rFonts w:ascii="Times New Roman" w:eastAsia="Times New Roman" w:hAnsi="Times New Roman" w:cs="Times New Roman"/>
          <w:szCs w:val="24"/>
          <w:lang w:eastAsia="cs-CZ"/>
        </w:rPr>
        <w:tab/>
      </w:r>
      <w:r w:rsidRPr="00DA55AE">
        <w:rPr>
          <w:rFonts w:ascii="Times New Roman" w:eastAsia="Times New Roman" w:hAnsi="Times New Roman" w:cs="Times New Roman"/>
          <w:szCs w:val="24"/>
          <w:lang w:eastAsia="cs-CZ"/>
        </w:rPr>
        <w:tab/>
      </w:r>
      <w:r w:rsidRPr="00DA55AE">
        <w:rPr>
          <w:rFonts w:ascii="Times New Roman" w:eastAsia="Times New Roman" w:hAnsi="Times New Roman" w:cs="Times New Roman"/>
          <w:szCs w:val="24"/>
          <w:lang w:eastAsia="cs-CZ"/>
        </w:rPr>
        <w:tab/>
      </w:r>
      <w:r w:rsidRPr="00DA55AE">
        <w:rPr>
          <w:rFonts w:ascii="Times New Roman" w:eastAsia="Times New Roman" w:hAnsi="Times New Roman" w:cs="Times New Roman"/>
          <w:szCs w:val="24"/>
          <w:lang w:eastAsia="cs-CZ"/>
        </w:rPr>
        <w:tab/>
      </w:r>
    </w:p>
    <w:p w:rsidR="0065171F" w:rsidRPr="00315C08" w:rsidRDefault="0065171F" w:rsidP="0065171F">
      <w:pPr>
        <w:spacing w:after="0" w:line="240" w:lineRule="auto"/>
        <w:rPr>
          <w:rFonts w:ascii="Times New Roman" w:eastAsia="Times New Roman" w:hAnsi="Times New Roman" w:cs="Times New Roman"/>
          <w:i/>
          <w:szCs w:val="24"/>
          <w:lang w:eastAsia="cs-CZ"/>
        </w:rPr>
      </w:pP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65171F" w:rsidRPr="00315C08" w:rsidRDefault="0065171F" w:rsidP="0065171F">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65171F" w:rsidRPr="00315C08" w:rsidRDefault="0065171F" w:rsidP="0065171F">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65171F" w:rsidRDefault="0065171F" w:rsidP="0065171F">
      <w:pPr>
        <w:spacing w:after="0" w:line="240" w:lineRule="auto"/>
        <w:rPr>
          <w:rFonts w:ascii="Times New Roman" w:eastAsia="Times New Roman" w:hAnsi="Times New Roman" w:cs="Times New Roman"/>
          <w:sz w:val="16"/>
          <w:szCs w:val="24"/>
          <w:lang w:eastAsia="cs-CZ"/>
        </w:rPr>
      </w:pPr>
    </w:p>
    <w:p w:rsidR="0065171F" w:rsidRDefault="0065171F" w:rsidP="0065171F">
      <w:pPr>
        <w:spacing w:after="0" w:line="240" w:lineRule="auto"/>
        <w:rPr>
          <w:rFonts w:ascii="Times New Roman" w:eastAsia="Times New Roman" w:hAnsi="Times New Roman" w:cs="Times New Roman"/>
          <w:sz w:val="16"/>
          <w:szCs w:val="24"/>
          <w:lang w:eastAsia="cs-CZ"/>
        </w:rPr>
      </w:pPr>
    </w:p>
    <w:p w:rsidR="0065171F" w:rsidRDefault="0065171F" w:rsidP="0065171F">
      <w:pPr>
        <w:spacing w:after="0" w:line="240" w:lineRule="auto"/>
        <w:rPr>
          <w:rFonts w:ascii="Times New Roman" w:eastAsia="Times New Roman" w:hAnsi="Times New Roman" w:cs="Times New Roman"/>
          <w:sz w:val="16"/>
          <w:szCs w:val="24"/>
          <w:lang w:eastAsia="cs-CZ"/>
        </w:rPr>
      </w:pPr>
    </w:p>
    <w:p w:rsidR="0065171F" w:rsidRDefault="0065171F" w:rsidP="0065171F">
      <w:pPr>
        <w:spacing w:after="0" w:line="240" w:lineRule="auto"/>
        <w:rPr>
          <w:rFonts w:ascii="Times New Roman" w:eastAsia="Times New Roman" w:hAnsi="Times New Roman" w:cs="Times New Roman"/>
          <w:sz w:val="16"/>
          <w:szCs w:val="24"/>
          <w:lang w:eastAsia="cs-CZ"/>
        </w:rPr>
      </w:pPr>
    </w:p>
    <w:p w:rsidR="0065171F" w:rsidRDefault="0065171F" w:rsidP="0065171F">
      <w:pPr>
        <w:spacing w:after="0" w:line="240" w:lineRule="auto"/>
        <w:rPr>
          <w:rFonts w:ascii="Times New Roman" w:eastAsia="Times New Roman" w:hAnsi="Times New Roman" w:cs="Times New Roman"/>
          <w:sz w:val="16"/>
          <w:szCs w:val="24"/>
          <w:lang w:eastAsia="cs-CZ"/>
        </w:rPr>
      </w:pPr>
    </w:p>
    <w:p w:rsidR="0065171F" w:rsidRDefault="0065171F" w:rsidP="0065171F">
      <w:pPr>
        <w:spacing w:after="0" w:line="240" w:lineRule="auto"/>
        <w:rPr>
          <w:rFonts w:ascii="Times New Roman" w:eastAsia="Times New Roman" w:hAnsi="Times New Roman" w:cs="Times New Roman"/>
          <w:sz w:val="16"/>
          <w:szCs w:val="24"/>
          <w:lang w:eastAsia="cs-CZ"/>
        </w:rPr>
      </w:pPr>
    </w:p>
    <w:p w:rsidR="0065171F" w:rsidRDefault="0065171F" w:rsidP="0065171F">
      <w:pPr>
        <w:spacing w:after="0" w:line="240" w:lineRule="auto"/>
        <w:rPr>
          <w:rFonts w:ascii="Times New Roman" w:eastAsia="Times New Roman" w:hAnsi="Times New Roman" w:cs="Times New Roman"/>
          <w:sz w:val="16"/>
          <w:szCs w:val="24"/>
          <w:lang w:eastAsia="cs-CZ"/>
        </w:rPr>
      </w:pPr>
    </w:p>
    <w:p w:rsidR="0065171F" w:rsidRPr="00315C08" w:rsidRDefault="0065171F" w:rsidP="0065171F">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65171F" w:rsidRPr="00315C08" w:rsidRDefault="0065171F" w:rsidP="0065171F">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65171F" w:rsidRPr="00315C08" w:rsidRDefault="0065171F" w:rsidP="0065171F">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65171F" w:rsidRPr="00315C08" w:rsidRDefault="0065171F" w:rsidP="0065171F">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65171F" w:rsidRPr="00986F18" w:rsidRDefault="0065171F" w:rsidP="0065171F">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65171F" w:rsidRDefault="0065171F" w:rsidP="0065171F">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4C3855" w:rsidRDefault="004C3855" w:rsidP="004C3855"/>
    <w:p w:rsidR="0065171F" w:rsidRDefault="0065171F" w:rsidP="004C3855"/>
    <w:p w:rsidR="0065171F" w:rsidRDefault="0065171F" w:rsidP="004C3855"/>
    <w:p w:rsidR="0065171F" w:rsidRDefault="0065171F" w:rsidP="004C3855"/>
    <w:p w:rsidR="0065171F" w:rsidRDefault="0065171F" w:rsidP="004C3855"/>
    <w:p w:rsidR="0065171F" w:rsidRDefault="0065171F" w:rsidP="004C3855"/>
    <w:p w:rsidR="0065171F" w:rsidRDefault="0065171F" w:rsidP="004C3855"/>
    <w:p w:rsidR="0065171F" w:rsidRDefault="0065171F" w:rsidP="004C3855"/>
    <w:p w:rsidR="0065171F" w:rsidRDefault="0065171F" w:rsidP="004C3855"/>
    <w:p w:rsidR="0065171F" w:rsidRDefault="0065171F" w:rsidP="004C3855"/>
    <w:p w:rsidR="00DB7462" w:rsidRPr="00DB7462" w:rsidRDefault="00DB7462" w:rsidP="00DB7462">
      <w:pPr>
        <w:spacing w:after="0" w:line="240" w:lineRule="auto"/>
        <w:jc w:val="center"/>
        <w:rPr>
          <w:rFonts w:ascii="Times New Roman" w:eastAsia="Times New Roman" w:hAnsi="Times New Roman" w:cs="Times New Roman"/>
          <w:b/>
          <w:bCs/>
          <w:lang w:eastAsia="cs-CZ"/>
        </w:rPr>
      </w:pPr>
      <w:r w:rsidRPr="00DB7462">
        <w:rPr>
          <w:rFonts w:ascii="Times New Roman" w:eastAsia="Times New Roman" w:hAnsi="Times New Roman" w:cs="Times New Roman"/>
          <w:b/>
          <w:bCs/>
          <w:lang w:eastAsia="cs-CZ"/>
        </w:rPr>
        <w:lastRenderedPageBreak/>
        <w:t xml:space="preserve">STANOVISKO ETICKÉ KOMISE KE KLINICKÉMU HODNOCENÍ </w:t>
      </w:r>
    </w:p>
    <w:p w:rsidR="00DB7462" w:rsidRPr="00DB7462" w:rsidRDefault="00DB7462" w:rsidP="00DB7462">
      <w:pPr>
        <w:spacing w:after="0" w:line="240" w:lineRule="auto"/>
        <w:jc w:val="center"/>
        <w:rPr>
          <w:rFonts w:ascii="Times New Roman" w:eastAsia="Times New Roman" w:hAnsi="Times New Roman" w:cs="Times New Roman"/>
          <w:bCs/>
          <w:i/>
          <w:lang w:eastAsia="cs-CZ"/>
        </w:rPr>
      </w:pPr>
      <w:r w:rsidRPr="00DB7462">
        <w:rPr>
          <w:rFonts w:ascii="Times New Roman" w:eastAsia="Times New Roman" w:hAnsi="Times New Roman" w:cs="Times New Roman"/>
          <w:bCs/>
          <w:i/>
          <w:lang w:eastAsia="cs-CZ"/>
        </w:rPr>
        <w:t xml:space="preserve">Opinion of the Ethics Committee on Clinical Trial  </w:t>
      </w:r>
    </w:p>
    <w:p w:rsidR="00DB7462" w:rsidRPr="00DB7462" w:rsidRDefault="00DB7462" w:rsidP="00DB7462">
      <w:pPr>
        <w:spacing w:after="0" w:line="240" w:lineRule="auto"/>
        <w:jc w:val="center"/>
        <w:rPr>
          <w:rFonts w:ascii="Times New Roman" w:eastAsia="Times New Roman" w:hAnsi="Times New Roman" w:cs="Times New Roman"/>
          <w:b/>
          <w:bCs/>
          <w:i/>
          <w:lang w:eastAsia="cs-CZ"/>
        </w:rPr>
      </w:pPr>
    </w:p>
    <w:p w:rsidR="00DB7462" w:rsidRPr="00DB7462" w:rsidRDefault="00415BD1" w:rsidP="00DB7462">
      <w:pPr>
        <w:spacing w:after="0" w:line="240" w:lineRule="auto"/>
        <w:rPr>
          <w:rFonts w:ascii="Times New Roman" w:eastAsia="Times New Roman" w:hAnsi="Times New Roman" w:cs="Times New Roman"/>
          <w:lang w:eastAsia="cs-CZ"/>
        </w:rPr>
      </w:pPr>
      <w:r w:rsidRPr="00DB746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B7462" w:rsidRPr="00DB746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B7462">
        <w:rPr>
          <w:rFonts w:ascii="Times New Roman" w:eastAsia="Times New Roman" w:hAnsi="Times New Roman" w:cs="Times New Roman"/>
          <w:lang w:eastAsia="cs-CZ"/>
        </w:rPr>
        <w:fldChar w:fldCharType="end"/>
      </w:r>
      <w:r w:rsidR="00DB7462" w:rsidRPr="00DB7462">
        <w:rPr>
          <w:rFonts w:ascii="Times New Roman" w:eastAsia="Times New Roman" w:hAnsi="Times New Roman" w:cs="Times New Roman"/>
          <w:lang w:eastAsia="cs-CZ"/>
        </w:rPr>
        <w:t xml:space="preserve">  Multicentrické KH, je požadováno stanovisko multicentrické EK pro všechna centra/</w:t>
      </w:r>
      <w:r w:rsidR="00DB7462" w:rsidRPr="00DB7462">
        <w:rPr>
          <w:rFonts w:ascii="Times New Roman" w:eastAsia="Times New Roman" w:hAnsi="Times New Roman" w:cs="Times New Roman"/>
          <w:i/>
          <w:lang w:eastAsia="cs-CZ"/>
        </w:rPr>
        <w:t>Multi-centric clinical trial, opinion issued by Ethics Committee for Multi-Centric Clinical Trials is required</w:t>
      </w:r>
    </w:p>
    <w:p w:rsidR="00DB7462" w:rsidRPr="00DB7462" w:rsidRDefault="00DB7462" w:rsidP="00DB7462">
      <w:pPr>
        <w:spacing w:after="0" w:line="240" w:lineRule="auto"/>
        <w:rPr>
          <w:rFonts w:ascii="Times New Roman" w:eastAsia="Times New Roman" w:hAnsi="Times New Roman" w:cs="Times New Roman"/>
          <w:i/>
          <w:lang w:eastAsia="cs-CZ"/>
        </w:rPr>
      </w:pPr>
      <w:r w:rsidRPr="00DB7462">
        <w:rPr>
          <w:rFonts w:ascii="Wingdings 2" w:eastAsia="Times New Roman" w:hAnsi="Wingdings 2" w:cs="Times New Roman"/>
          <w:lang w:eastAsia="cs-CZ"/>
        </w:rPr>
        <w:t></w:t>
      </w:r>
      <w:r w:rsidRPr="00DB7462">
        <w:rPr>
          <w:rFonts w:ascii="Times New Roman" w:eastAsia="Times New Roman" w:hAnsi="Times New Roman" w:cs="Times New Roman"/>
          <w:lang w:eastAsia="cs-CZ"/>
        </w:rPr>
        <w:t xml:space="preserve">  Multicentrické KH, je požadováno stanovisko EK pro místní centrum (centra)/ </w:t>
      </w:r>
      <w:r w:rsidRPr="00DB7462">
        <w:rPr>
          <w:rFonts w:ascii="Times New Roman" w:eastAsia="Times New Roman" w:hAnsi="Times New Roman" w:cs="Times New Roman"/>
          <w:i/>
          <w:lang w:eastAsia="cs-CZ"/>
        </w:rPr>
        <w:t>Multi-centric clinical trial, opinion issued by local Ethics Committee(s) is required</w:t>
      </w:r>
    </w:p>
    <w:p w:rsidR="00DB7462" w:rsidRPr="00DB7462" w:rsidRDefault="00415BD1" w:rsidP="00DB7462">
      <w:pPr>
        <w:spacing w:after="0" w:line="240" w:lineRule="auto"/>
        <w:rPr>
          <w:rFonts w:ascii="Times New Roman" w:eastAsia="Times New Roman" w:hAnsi="Times New Roman" w:cs="Times New Roman"/>
          <w:i/>
          <w:lang w:eastAsia="cs-CZ"/>
        </w:rPr>
      </w:pPr>
      <w:r w:rsidRPr="00DB746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B7462" w:rsidRPr="00DB746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B7462">
        <w:rPr>
          <w:rFonts w:ascii="Times New Roman" w:eastAsia="Times New Roman" w:hAnsi="Times New Roman" w:cs="Times New Roman"/>
          <w:lang w:eastAsia="cs-CZ"/>
        </w:rPr>
        <w:fldChar w:fldCharType="end"/>
      </w:r>
      <w:r w:rsidR="00DB7462" w:rsidRPr="00DB7462">
        <w:rPr>
          <w:rFonts w:ascii="Times New Roman" w:eastAsia="Times New Roman" w:hAnsi="Times New Roman" w:cs="Times New Roman"/>
          <w:lang w:eastAsia="cs-CZ"/>
        </w:rPr>
        <w:t xml:space="preserve">  KH prováděné v jednom centru, požadováno stanovisko EK pro místní centrum (centra)/ </w:t>
      </w:r>
      <w:r w:rsidR="00DB7462" w:rsidRPr="00DB7462">
        <w:rPr>
          <w:rFonts w:ascii="Times New Roman" w:eastAsia="Times New Roman" w:hAnsi="Times New Roman" w:cs="Times New Roman"/>
          <w:i/>
          <w:lang w:eastAsia="cs-CZ"/>
        </w:rPr>
        <w:t>Clinical trial conducted in a single site, opinion of a local EC is required</w:t>
      </w:r>
    </w:p>
    <w:p w:rsidR="00DB7462" w:rsidRPr="00DB7462" w:rsidRDefault="00DB7462" w:rsidP="00DB7462">
      <w:pPr>
        <w:spacing w:after="0" w:line="240" w:lineRule="auto"/>
        <w:rPr>
          <w:rFonts w:ascii="Times New Roman" w:eastAsia="Times New Roman" w:hAnsi="Times New Roman" w:cs="Times New Roman"/>
          <w:b/>
          <w:bCs/>
          <w:lang w:eastAsia="cs-CZ"/>
        </w:rPr>
      </w:pPr>
    </w:p>
    <w:p w:rsidR="00DB7462" w:rsidRPr="00DB7462" w:rsidRDefault="00DB7462" w:rsidP="00DB7462">
      <w:pPr>
        <w:spacing w:after="0" w:line="240" w:lineRule="auto"/>
        <w:rPr>
          <w:rFonts w:ascii="Times New Roman" w:eastAsia="Times New Roman" w:hAnsi="Times New Roman" w:cs="Times New Roman"/>
          <w:b/>
          <w:bCs/>
          <w:lang w:eastAsia="cs-CZ"/>
        </w:rPr>
      </w:pPr>
      <w:r w:rsidRPr="00DB7462">
        <w:rPr>
          <w:rFonts w:ascii="Times New Roman" w:eastAsia="Times New Roman" w:hAnsi="Times New Roman" w:cs="Times New Roman"/>
          <w:b/>
          <w:bCs/>
          <w:lang w:eastAsia="cs-CZ"/>
        </w:rPr>
        <w:t>Číslo jednací/</w:t>
      </w:r>
      <w:r w:rsidRPr="00DB7462">
        <w:rPr>
          <w:rFonts w:ascii="Times New Roman" w:eastAsia="Times New Roman" w:hAnsi="Times New Roman" w:cs="Times New Roman"/>
          <w:i/>
          <w:lang w:eastAsia="cs-CZ"/>
        </w:rPr>
        <w:t>Reference number</w:t>
      </w:r>
      <w:r w:rsidRPr="00DB7462">
        <w:rPr>
          <w:rFonts w:ascii="Times New Roman" w:eastAsia="Times New Roman" w:hAnsi="Times New Roman" w:cs="Times New Roman"/>
          <w:lang w:eastAsia="cs-CZ"/>
        </w:rPr>
        <w:t xml:space="preserve">:  </w:t>
      </w:r>
      <w:r w:rsidRPr="00DB7462">
        <w:rPr>
          <w:rFonts w:ascii="Times New Roman" w:eastAsia="Times New Roman" w:hAnsi="Times New Roman" w:cs="Times New Roman"/>
          <w:b/>
          <w:lang w:eastAsia="cs-CZ"/>
        </w:rPr>
        <w:t>136/13</w:t>
      </w:r>
    </w:p>
    <w:p w:rsidR="00DB7462" w:rsidRPr="00DB7462" w:rsidRDefault="00DB7462" w:rsidP="00DB7462">
      <w:pPr>
        <w:spacing w:after="0" w:line="240" w:lineRule="auto"/>
        <w:rPr>
          <w:rFonts w:ascii="Times New Roman" w:eastAsia="Times New Roman" w:hAnsi="Times New Roman" w:cs="Times New Roman"/>
          <w:i/>
          <w:lang w:eastAsia="cs-CZ"/>
        </w:rPr>
      </w:pPr>
      <w:r w:rsidRPr="00DB7462">
        <w:rPr>
          <w:rFonts w:ascii="Times New Roman" w:eastAsia="Times New Roman" w:hAnsi="Times New Roman" w:cs="Times New Roman"/>
          <w:b/>
          <w:bCs/>
          <w:lang w:eastAsia="cs-CZ"/>
        </w:rPr>
        <w:t>Název KH/</w:t>
      </w:r>
      <w:r w:rsidRPr="00DB7462">
        <w:rPr>
          <w:rFonts w:ascii="Times New Roman" w:eastAsia="Times New Roman" w:hAnsi="Times New Roman" w:cs="Times New Roman"/>
          <w:i/>
          <w:lang w:eastAsia="cs-CZ"/>
        </w:rPr>
        <w:t>Full Title of Clinical Trial</w:t>
      </w:r>
      <w:r w:rsidRPr="00DB7462">
        <w:rPr>
          <w:rFonts w:ascii="Times New Roman" w:eastAsia="Times New Roman" w:hAnsi="Times New Roman" w:cs="Times New Roman"/>
          <w:bCs/>
          <w:lang w:eastAsia="cs-CZ"/>
        </w:rPr>
        <w:t xml:space="preserve">: </w:t>
      </w:r>
      <w:r w:rsidRPr="00DB7462">
        <w:rPr>
          <w:rFonts w:ascii="Times New Roman" w:eastAsia="Times New Roman" w:hAnsi="Times New Roman" w:cs="Times New Roman"/>
          <w:lang w:eastAsia="cs-CZ"/>
        </w:rPr>
        <w:t xml:space="preserve">Dvojitě zaslepené, randomizované, placebem kontrolované klinické hodnocení fáze 2 vyhodnocující bezpečnost a účinnost perorálně podávaného GKT137831 u pacientů s DM 2. typu a albuminurií / </w:t>
      </w:r>
      <w:r w:rsidRPr="00DB7462">
        <w:rPr>
          <w:rFonts w:ascii="Times New Roman" w:eastAsia="Times New Roman" w:hAnsi="Times New Roman" w:cs="Times New Roman"/>
          <w:i/>
          <w:lang w:eastAsia="cs-CZ"/>
        </w:rPr>
        <w:t>A Double-Blind, Randomized, Placebo-Controlled, Phase 2 Study Evaluating the Safety and Efficacy of Oral GKT137831 in patients with Type 2 Diabetes and Albuminuria</w:t>
      </w:r>
    </w:p>
    <w:p w:rsidR="00DB7462" w:rsidRPr="00DB7462" w:rsidRDefault="00DB7462" w:rsidP="00DB7462">
      <w:pPr>
        <w:spacing w:after="0" w:line="240" w:lineRule="auto"/>
        <w:rPr>
          <w:rFonts w:ascii="Times New Roman" w:eastAsia="Times New Roman" w:hAnsi="Times New Roman" w:cs="Times New Roman"/>
          <w:bCs/>
          <w:lang w:eastAsia="cs-CZ"/>
        </w:rPr>
      </w:pPr>
      <w:r w:rsidRPr="00DB7462">
        <w:rPr>
          <w:rFonts w:ascii="Times New Roman" w:eastAsia="Times New Roman" w:hAnsi="Times New Roman" w:cs="Times New Roman"/>
          <w:lang w:eastAsia="cs-CZ"/>
        </w:rPr>
        <w:t xml:space="preserve">                                          </w:t>
      </w:r>
    </w:p>
    <w:p w:rsidR="00DB7462" w:rsidRPr="00DB7462" w:rsidRDefault="00DB7462" w:rsidP="00DB7462">
      <w:pPr>
        <w:spacing w:after="0" w:line="240" w:lineRule="auto"/>
        <w:rPr>
          <w:rFonts w:ascii="Times New Roman" w:eastAsia="Times New Roman" w:hAnsi="Times New Roman" w:cs="Times New Roman"/>
          <w:lang w:eastAsia="cs-CZ"/>
        </w:rPr>
      </w:pPr>
      <w:r w:rsidRPr="00DB7462">
        <w:rPr>
          <w:rFonts w:ascii="Times New Roman" w:eastAsia="Times New Roman" w:hAnsi="Times New Roman" w:cs="Times New Roman"/>
          <w:b/>
          <w:bCs/>
          <w:lang w:eastAsia="cs-CZ"/>
        </w:rPr>
        <w:t xml:space="preserve">Číslo protokolu/ </w:t>
      </w:r>
      <w:r w:rsidRPr="00DB7462">
        <w:rPr>
          <w:rFonts w:ascii="Times New Roman" w:eastAsia="Times New Roman" w:hAnsi="Times New Roman" w:cs="Times New Roman"/>
          <w:i/>
          <w:lang w:eastAsia="cs-CZ"/>
        </w:rPr>
        <w:t>Protocol Code Number</w:t>
      </w:r>
      <w:r w:rsidRPr="00DB7462">
        <w:rPr>
          <w:rFonts w:ascii="Times New Roman" w:eastAsia="Times New Roman" w:hAnsi="Times New Roman" w:cs="Times New Roman"/>
          <w:lang w:eastAsia="cs-CZ"/>
        </w:rPr>
        <w:t>: GSN000200</w:t>
      </w:r>
    </w:p>
    <w:p w:rsidR="00DB7462" w:rsidRPr="00DB7462" w:rsidRDefault="00DB7462" w:rsidP="00DB7462">
      <w:pPr>
        <w:spacing w:after="0" w:line="240" w:lineRule="auto"/>
        <w:rPr>
          <w:rFonts w:ascii="Times New Roman" w:eastAsia="Times New Roman" w:hAnsi="Times New Roman" w:cs="Times New Roman"/>
          <w:lang w:eastAsia="cs-CZ"/>
        </w:rPr>
      </w:pPr>
      <w:r w:rsidRPr="00DB7462">
        <w:rPr>
          <w:rFonts w:ascii="Times New Roman" w:eastAsia="Times New Roman" w:hAnsi="Times New Roman" w:cs="Times New Roman"/>
          <w:b/>
          <w:bCs/>
          <w:lang w:eastAsia="cs-CZ"/>
        </w:rPr>
        <w:t xml:space="preserve">EudraCT number/ </w:t>
      </w:r>
      <w:r w:rsidRPr="00DB7462">
        <w:rPr>
          <w:rFonts w:ascii="Times New Roman" w:eastAsia="Times New Roman" w:hAnsi="Times New Roman" w:cs="Times New Roman"/>
          <w:i/>
          <w:lang w:eastAsia="cs-CZ"/>
        </w:rPr>
        <w:t>EudraCT number</w:t>
      </w:r>
      <w:r w:rsidRPr="00DB7462">
        <w:rPr>
          <w:rFonts w:ascii="Times New Roman" w:eastAsia="Times New Roman" w:hAnsi="Times New Roman" w:cs="Times New Roman"/>
          <w:lang w:eastAsia="cs-CZ"/>
        </w:rPr>
        <w:t>: 2013-002507-34</w:t>
      </w:r>
    </w:p>
    <w:p w:rsidR="00DB7462" w:rsidRPr="00DB7462" w:rsidRDefault="00DB7462" w:rsidP="00DB7462">
      <w:pPr>
        <w:spacing w:after="0" w:line="240" w:lineRule="auto"/>
        <w:rPr>
          <w:rFonts w:ascii="Times New Roman" w:eastAsia="Times New Roman" w:hAnsi="Times New Roman" w:cs="Times New Roman"/>
          <w:b/>
          <w:bCs/>
          <w:lang w:eastAsia="cs-CZ"/>
        </w:rPr>
      </w:pPr>
    </w:p>
    <w:p w:rsidR="00DB7462" w:rsidRPr="00DB7462" w:rsidRDefault="00DB7462" w:rsidP="00DB7462">
      <w:pPr>
        <w:spacing w:after="0" w:line="240" w:lineRule="auto"/>
        <w:rPr>
          <w:rFonts w:ascii="Times New Roman" w:eastAsia="Times New Roman" w:hAnsi="Times New Roman" w:cs="Times New Roman"/>
          <w:lang w:eastAsia="cs-CZ"/>
        </w:rPr>
      </w:pPr>
      <w:r w:rsidRPr="00DB7462">
        <w:rPr>
          <w:rFonts w:ascii="Times New Roman" w:eastAsia="Times New Roman" w:hAnsi="Times New Roman" w:cs="Times New Roman"/>
          <w:b/>
          <w:bCs/>
          <w:lang w:eastAsia="cs-CZ"/>
        </w:rPr>
        <w:t>Zadavatel/</w:t>
      </w:r>
      <w:r w:rsidRPr="00DB7462">
        <w:rPr>
          <w:rFonts w:ascii="Times New Roman" w:eastAsia="Times New Roman" w:hAnsi="Times New Roman" w:cs="Times New Roman"/>
          <w:i/>
          <w:lang w:eastAsia="cs-CZ"/>
        </w:rPr>
        <w:t>Sponzor</w:t>
      </w:r>
      <w:r w:rsidRPr="00DB7462">
        <w:rPr>
          <w:rFonts w:ascii="Times New Roman" w:eastAsia="Times New Roman" w:hAnsi="Times New Roman" w:cs="Times New Roman"/>
          <w:lang w:eastAsia="cs-CZ"/>
        </w:rPr>
        <w:t xml:space="preserve">: Genkyotex Innovation SAS, Technopole d´ Archamps – Forum 2, </w:t>
      </w:r>
    </w:p>
    <w:p w:rsidR="00DB7462" w:rsidRPr="00DB7462" w:rsidRDefault="00DB7462" w:rsidP="00DB7462">
      <w:pPr>
        <w:spacing w:after="0" w:line="240" w:lineRule="auto"/>
        <w:rPr>
          <w:rFonts w:ascii="Times New Roman" w:eastAsia="Times New Roman" w:hAnsi="Times New Roman" w:cs="Times New Roman"/>
          <w:lang w:eastAsia="cs-CZ"/>
        </w:rPr>
      </w:pPr>
      <w:r w:rsidRPr="00DB7462">
        <w:rPr>
          <w:rFonts w:ascii="Times New Roman" w:eastAsia="Times New Roman" w:hAnsi="Times New Roman" w:cs="Times New Roman"/>
          <w:lang w:eastAsia="cs-CZ"/>
        </w:rPr>
        <w:t>218 avenue Marie Curie, 74166 Saint-Julien-en-Genevois Cedex, Francie</w:t>
      </w:r>
    </w:p>
    <w:p w:rsidR="00DB7462" w:rsidRPr="00DB7462" w:rsidRDefault="00DB7462" w:rsidP="00DB7462">
      <w:pPr>
        <w:spacing w:after="0" w:line="240" w:lineRule="auto"/>
        <w:rPr>
          <w:rFonts w:ascii="Times New Roman" w:eastAsia="Times New Roman" w:hAnsi="Times New Roman" w:cs="Times New Roman"/>
          <w:bCs/>
          <w:lang w:eastAsia="cs-CZ"/>
        </w:rPr>
      </w:pPr>
      <w:r w:rsidRPr="00DB7462">
        <w:rPr>
          <w:rFonts w:ascii="Times New Roman" w:eastAsia="Times New Roman" w:hAnsi="Times New Roman" w:cs="Times New Roman"/>
          <w:b/>
          <w:bCs/>
          <w:lang w:eastAsia="cs-CZ"/>
        </w:rPr>
        <w:t>Žadatel/</w:t>
      </w:r>
      <w:r w:rsidRPr="00DB7462">
        <w:rPr>
          <w:rFonts w:ascii="Times New Roman" w:eastAsia="Times New Roman" w:hAnsi="Times New Roman" w:cs="Times New Roman"/>
          <w:bCs/>
          <w:i/>
          <w:lang w:eastAsia="cs-CZ"/>
        </w:rPr>
        <w:t>Applicant</w:t>
      </w:r>
      <w:r w:rsidRPr="00DB7462">
        <w:rPr>
          <w:rFonts w:ascii="Times New Roman" w:eastAsia="Times New Roman" w:hAnsi="Times New Roman" w:cs="Times New Roman"/>
          <w:bCs/>
          <w:lang w:eastAsia="cs-CZ"/>
        </w:rPr>
        <w:t xml:space="preserve">: ICON Clinical Research s.r.o., V parku 2335/20, 148 00 Praha 4 – Chodov, </w:t>
      </w:r>
    </w:p>
    <w:p w:rsidR="00DB7462" w:rsidRPr="00DB7462" w:rsidRDefault="00DB7462" w:rsidP="00DB7462">
      <w:pPr>
        <w:spacing w:after="0" w:line="240" w:lineRule="auto"/>
        <w:rPr>
          <w:rFonts w:ascii="Times New Roman" w:eastAsia="Times New Roman" w:hAnsi="Times New Roman" w:cs="Times New Roman"/>
          <w:bCs/>
          <w:lang w:eastAsia="cs-CZ"/>
        </w:rPr>
      </w:pPr>
      <w:r w:rsidRPr="00DB7462">
        <w:rPr>
          <w:rFonts w:ascii="Times New Roman" w:eastAsia="Times New Roman" w:hAnsi="Times New Roman" w:cs="Times New Roman"/>
          <w:bCs/>
          <w:lang w:eastAsia="cs-CZ"/>
        </w:rPr>
        <w:t>Ing. Ilona Labošová</w:t>
      </w:r>
    </w:p>
    <w:p w:rsidR="00DB7462" w:rsidRPr="00DB7462" w:rsidRDefault="00DB7462" w:rsidP="00DB7462">
      <w:pPr>
        <w:spacing w:after="0" w:line="240" w:lineRule="auto"/>
        <w:rPr>
          <w:rFonts w:ascii="Times New Roman" w:eastAsia="Times New Roman" w:hAnsi="Times New Roman" w:cs="Times New Roman"/>
          <w:b/>
          <w:bCs/>
          <w:lang w:eastAsia="cs-CZ"/>
        </w:rPr>
      </w:pPr>
      <w:r w:rsidRPr="00DB7462">
        <w:rPr>
          <w:rFonts w:ascii="Times New Roman" w:eastAsia="Times New Roman" w:hAnsi="Times New Roman" w:cs="Times New Roman"/>
          <w:b/>
          <w:bCs/>
          <w:lang w:eastAsia="cs-CZ"/>
        </w:rPr>
        <w:t>Datum doručení žádosti/</w:t>
      </w:r>
      <w:r w:rsidRPr="00DB7462">
        <w:rPr>
          <w:rFonts w:ascii="Times New Roman" w:eastAsia="Times New Roman" w:hAnsi="Times New Roman" w:cs="Times New Roman"/>
          <w:i/>
          <w:lang w:eastAsia="cs-CZ"/>
        </w:rPr>
        <w:t>Date of submission of the Application Form</w:t>
      </w:r>
      <w:r w:rsidRPr="00DB7462">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10.4.</w:t>
      </w:r>
      <w:r w:rsidRPr="00DB7462">
        <w:rPr>
          <w:rFonts w:ascii="Times New Roman" w:eastAsia="Times New Roman" w:hAnsi="Times New Roman" w:cs="Times New Roman"/>
          <w:lang w:eastAsia="cs-CZ"/>
        </w:rPr>
        <w:t>2014</w:t>
      </w:r>
    </w:p>
    <w:p w:rsidR="00DB7462" w:rsidRPr="00DB7462" w:rsidRDefault="00DB7462" w:rsidP="00DB7462">
      <w:pPr>
        <w:spacing w:after="0" w:line="240" w:lineRule="auto"/>
        <w:rPr>
          <w:rFonts w:ascii="Times New Roman" w:eastAsia="Times New Roman" w:hAnsi="Times New Roman" w:cs="Times New Roman"/>
          <w:lang w:eastAsia="cs-CZ"/>
        </w:rPr>
      </w:pPr>
      <w:r w:rsidRPr="00DB7462">
        <w:rPr>
          <w:rFonts w:ascii="Times New Roman" w:eastAsia="Times New Roman" w:hAnsi="Times New Roman" w:cs="Times New Roman"/>
          <w:b/>
          <w:bCs/>
          <w:lang w:eastAsia="cs-CZ"/>
        </w:rPr>
        <w:t xml:space="preserve">Datum jednání EK </w:t>
      </w:r>
      <w:r w:rsidRPr="00DB7462">
        <w:rPr>
          <w:rFonts w:ascii="Times New Roman" w:eastAsia="Times New Roman" w:hAnsi="Times New Roman" w:cs="Times New Roman"/>
          <w:lang w:eastAsia="cs-CZ"/>
        </w:rPr>
        <w:t>/</w:t>
      </w:r>
      <w:r w:rsidRPr="00DB746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DB7462">
        <w:rPr>
          <w:rFonts w:ascii="Times New Roman" w:eastAsia="Times New Roman" w:hAnsi="Times New Roman" w:cs="Times New Roman"/>
          <w:lang w:eastAsia="cs-CZ"/>
        </w:rPr>
        <w:t>2014</w:t>
      </w:r>
    </w:p>
    <w:p w:rsidR="00DB7462" w:rsidRPr="00DB7462" w:rsidRDefault="00DB7462" w:rsidP="00DB7462">
      <w:pPr>
        <w:spacing w:after="0" w:line="240" w:lineRule="auto"/>
        <w:rPr>
          <w:rFonts w:ascii="Times New Roman" w:eastAsia="Times New Roman" w:hAnsi="Times New Roman" w:cs="Times New Roman"/>
          <w:b/>
          <w:bCs/>
          <w:lang w:eastAsia="cs-CZ"/>
        </w:rPr>
      </w:pPr>
    </w:p>
    <w:p w:rsidR="00DB7462" w:rsidRPr="00DB7462" w:rsidRDefault="00DB7462" w:rsidP="00DB7462">
      <w:pPr>
        <w:spacing w:after="0" w:line="240" w:lineRule="auto"/>
        <w:rPr>
          <w:rFonts w:ascii="Times New Roman" w:eastAsia="Times New Roman" w:hAnsi="Times New Roman" w:cs="Times New Roman"/>
          <w:lang w:eastAsia="cs-CZ"/>
        </w:rPr>
      </w:pPr>
      <w:r w:rsidRPr="00DB7462">
        <w:rPr>
          <w:rFonts w:ascii="Times New Roman" w:eastAsia="Times New Roman" w:hAnsi="Times New Roman" w:cs="Times New Roman"/>
          <w:b/>
          <w:bCs/>
          <w:lang w:eastAsia="cs-CZ"/>
        </w:rPr>
        <w:t>U multicentrického KH adresa multicentrické EK, ke které bylo KH předloženo/</w:t>
      </w:r>
      <w:r w:rsidRPr="00DB7462">
        <w:rPr>
          <w:rFonts w:ascii="Times New Roman" w:eastAsia="Times New Roman" w:hAnsi="Times New Roman" w:cs="Times New Roman"/>
          <w:b/>
          <w:bCs/>
          <w:i/>
          <w:lang w:eastAsia="cs-CZ"/>
        </w:rPr>
        <w:t xml:space="preserve"> </w:t>
      </w:r>
      <w:r w:rsidRPr="00DB7462">
        <w:rPr>
          <w:rFonts w:ascii="Times New Roman" w:eastAsia="Times New Roman" w:hAnsi="Times New Roman" w:cs="Times New Roman"/>
          <w:i/>
          <w:lang w:eastAsia="cs-CZ"/>
        </w:rPr>
        <w:t>F</w:t>
      </w:r>
      <w:r w:rsidRPr="00DB7462">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B7462">
        <w:rPr>
          <w:rFonts w:ascii="Times New Roman" w:eastAsia="Times New Roman" w:hAnsi="Times New Roman" w:cs="Times New Roman"/>
          <w:lang w:val="en-US" w:eastAsia="cs-CZ"/>
        </w:rPr>
        <w:t xml:space="preserve">:  </w:t>
      </w:r>
      <w:r w:rsidRPr="00DB7462">
        <w:rPr>
          <w:rFonts w:ascii="Times New Roman" w:eastAsia="Times New Roman" w:hAnsi="Times New Roman" w:cs="Times New Roman"/>
          <w:b/>
          <w:bCs/>
          <w:i/>
          <w:lang w:eastAsia="cs-CZ"/>
        </w:rPr>
        <w:t xml:space="preserve"> </w:t>
      </w:r>
      <w:r w:rsidRPr="00DB7462">
        <w:rPr>
          <w:rFonts w:ascii="Times New Roman" w:eastAsia="Times New Roman" w:hAnsi="Times New Roman" w:cs="Times New Roman"/>
          <w:i/>
          <w:lang w:eastAsia="cs-CZ"/>
        </w:rPr>
        <w:t>MEK IKEM Praha</w:t>
      </w:r>
      <w:r w:rsidRPr="00DB7462">
        <w:rPr>
          <w:rFonts w:ascii="Times New Roman" w:eastAsia="Times New Roman" w:hAnsi="Times New Roman" w:cs="Times New Roman"/>
          <w:lang w:eastAsia="cs-CZ"/>
        </w:rPr>
        <w:tab/>
      </w:r>
    </w:p>
    <w:p w:rsidR="00DB7462" w:rsidRPr="00DB7462" w:rsidRDefault="00DB7462" w:rsidP="00DB7462">
      <w:pPr>
        <w:spacing w:after="0" w:line="240" w:lineRule="auto"/>
        <w:rPr>
          <w:rFonts w:ascii="Times New Roman" w:eastAsia="Times New Roman" w:hAnsi="Times New Roman" w:cs="Times New Roman"/>
          <w:b/>
          <w:bCs/>
          <w:i/>
          <w:lang w:eastAsia="cs-CZ"/>
        </w:rPr>
      </w:pPr>
    </w:p>
    <w:p w:rsidR="00DB7462" w:rsidRPr="00DB7462" w:rsidRDefault="00DB7462" w:rsidP="00DB7462">
      <w:pPr>
        <w:spacing w:after="0" w:line="240" w:lineRule="auto"/>
        <w:rPr>
          <w:rFonts w:ascii="Times New Roman" w:eastAsia="Times New Roman" w:hAnsi="Times New Roman" w:cs="Times New Roman"/>
          <w:lang w:eastAsia="cs-CZ"/>
        </w:rPr>
      </w:pPr>
      <w:r w:rsidRPr="00DB7462">
        <w:rPr>
          <w:rFonts w:ascii="Times New Roman" w:eastAsia="Times New Roman" w:hAnsi="Times New Roman" w:cs="Times New Roman"/>
          <w:b/>
          <w:bCs/>
          <w:lang w:eastAsia="cs-CZ"/>
        </w:rPr>
        <w:t xml:space="preserve">Vyjádření EK/ </w:t>
      </w:r>
      <w:r w:rsidRPr="00DB7462">
        <w:rPr>
          <w:rFonts w:ascii="Times New Roman" w:eastAsia="Times New Roman" w:hAnsi="Times New Roman" w:cs="Times New Roman"/>
          <w:i/>
          <w:lang w:eastAsia="cs-CZ"/>
        </w:rPr>
        <w:t>Ethics Committe´s opinion</w:t>
      </w:r>
      <w:r w:rsidRPr="00DB7462">
        <w:rPr>
          <w:rFonts w:ascii="Times New Roman" w:eastAsia="Times New Roman" w:hAnsi="Times New Roman" w:cs="Times New Roman"/>
          <w:lang w:eastAsia="cs-CZ"/>
        </w:rPr>
        <w:t>:</w:t>
      </w:r>
    </w:p>
    <w:p w:rsidR="00DB7462" w:rsidRPr="00DB7462" w:rsidRDefault="00DB7462" w:rsidP="00DB7462">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DB7462">
        <w:rPr>
          <w:rFonts w:ascii="Times New Roman" w:eastAsia="Times New Roman" w:hAnsi="Times New Roman" w:cs="Times New Roman"/>
          <w:lang w:eastAsia="cs-CZ"/>
        </w:rPr>
        <w:t xml:space="preserve">  EK  vydala souhlasné stanovisko// </w:t>
      </w:r>
      <w:r w:rsidRPr="00DB7462">
        <w:rPr>
          <w:rFonts w:ascii="Times New Roman" w:eastAsia="Times New Roman" w:hAnsi="Times New Roman" w:cs="Times New Roman"/>
          <w:i/>
          <w:lang w:eastAsia="cs-CZ"/>
        </w:rPr>
        <w:t>EC issues</w:t>
      </w:r>
      <w:r w:rsidRPr="00DB7462">
        <w:rPr>
          <w:rFonts w:ascii="Times New Roman" w:eastAsia="Times New Roman" w:hAnsi="Times New Roman" w:cs="Times New Roman"/>
          <w:lang w:eastAsia="cs-CZ"/>
        </w:rPr>
        <w:t xml:space="preserve"> f</w:t>
      </w:r>
      <w:r w:rsidRPr="00DB7462">
        <w:rPr>
          <w:rFonts w:ascii="Times New Roman" w:eastAsia="Times New Roman" w:hAnsi="Times New Roman" w:cs="Times New Roman"/>
          <w:i/>
          <w:lang w:eastAsia="cs-CZ"/>
        </w:rPr>
        <w:t>avourable opinion</w:t>
      </w:r>
    </w:p>
    <w:p w:rsidR="00DB7462" w:rsidRPr="00DB7462" w:rsidRDefault="00DB7462" w:rsidP="00DB7462">
      <w:pPr>
        <w:spacing w:after="0" w:line="240" w:lineRule="auto"/>
        <w:rPr>
          <w:rFonts w:ascii="Times New Roman" w:eastAsia="Times New Roman" w:hAnsi="Times New Roman" w:cs="Times New Roman"/>
          <w:bCs/>
          <w:i/>
          <w:lang w:eastAsia="cs-CZ"/>
        </w:rPr>
      </w:pPr>
      <w:r w:rsidRPr="00DB7462">
        <w:rPr>
          <w:rFonts w:ascii="Times New Roman" w:eastAsia="Times New Roman" w:hAnsi="Times New Roman" w:cs="Times New Roman"/>
          <w:bCs/>
          <w:lang w:eastAsia="cs-CZ"/>
        </w:rPr>
        <w:sym w:font="Wingdings 2" w:char="F054"/>
      </w:r>
      <w:r w:rsidRPr="00DB7462">
        <w:rPr>
          <w:rFonts w:ascii="Times New Roman" w:eastAsia="Times New Roman" w:hAnsi="Times New Roman" w:cs="Times New Roman"/>
          <w:bCs/>
          <w:lang w:eastAsia="cs-CZ"/>
        </w:rPr>
        <w:t xml:space="preserve">  EK  vzala na vědomí / </w:t>
      </w:r>
      <w:r w:rsidRPr="00DB7462">
        <w:rPr>
          <w:rFonts w:ascii="Times New Roman" w:eastAsia="Times New Roman" w:hAnsi="Times New Roman" w:cs="Times New Roman"/>
          <w:bCs/>
          <w:i/>
          <w:lang w:eastAsia="cs-CZ"/>
        </w:rPr>
        <w:t>Taken into account</w:t>
      </w:r>
    </w:p>
    <w:p w:rsidR="00DB7462" w:rsidRPr="00DB7462" w:rsidRDefault="00DB7462" w:rsidP="00DB7462">
      <w:pPr>
        <w:spacing w:after="0" w:line="240" w:lineRule="auto"/>
        <w:rPr>
          <w:rFonts w:ascii="Times New Roman" w:eastAsia="Times New Roman" w:hAnsi="Times New Roman" w:cs="Times New Roman"/>
          <w:b/>
          <w:bCs/>
          <w:lang w:eastAsia="cs-CZ"/>
        </w:rPr>
      </w:pPr>
    </w:p>
    <w:p w:rsidR="00DB7462" w:rsidRPr="00DB7462" w:rsidRDefault="00DB7462" w:rsidP="00DB7462">
      <w:pPr>
        <w:spacing w:after="0" w:line="240" w:lineRule="auto"/>
        <w:rPr>
          <w:rFonts w:ascii="Times New Roman" w:eastAsia="Times New Roman" w:hAnsi="Times New Roman" w:cs="Times New Roman"/>
          <w:i/>
          <w:lang w:val="en-US" w:eastAsia="cs-CZ"/>
        </w:rPr>
      </w:pPr>
      <w:r w:rsidRPr="00DB7462">
        <w:rPr>
          <w:rFonts w:ascii="Times New Roman" w:eastAsia="Times New Roman" w:hAnsi="Times New Roman" w:cs="Times New Roman"/>
          <w:b/>
          <w:bCs/>
          <w:lang w:eastAsia="cs-CZ"/>
        </w:rPr>
        <w:t>Lhůta pro podání písemné zprávy o průběhu KH od jeho zahájení</w:t>
      </w:r>
      <w:r w:rsidRPr="00DB7462">
        <w:rPr>
          <w:rFonts w:ascii="Times New Roman" w:eastAsia="Times New Roman" w:hAnsi="Times New Roman" w:cs="Times New Roman"/>
          <w:b/>
          <w:bCs/>
          <w:lang w:val="en-US" w:eastAsia="cs-CZ"/>
        </w:rPr>
        <w:t xml:space="preserve">/ </w:t>
      </w:r>
      <w:r w:rsidRPr="00DB7462">
        <w:rPr>
          <w:rFonts w:ascii="Times New Roman" w:eastAsia="Times New Roman" w:hAnsi="Times New Roman" w:cs="Times New Roman"/>
          <w:i/>
          <w:lang w:val="en-US" w:eastAsia="cs-CZ"/>
        </w:rPr>
        <w:t>Time schedule for submission of the  written Annual Report from the CT commencement:</w:t>
      </w:r>
    </w:p>
    <w:p w:rsidR="00DB7462" w:rsidRPr="00DB7462" w:rsidRDefault="00DB7462" w:rsidP="00DB7462">
      <w:pPr>
        <w:spacing w:after="0" w:line="240" w:lineRule="auto"/>
        <w:rPr>
          <w:rFonts w:ascii="Times New Roman" w:eastAsia="Times New Roman" w:hAnsi="Times New Roman" w:cs="Times New Roman"/>
          <w:lang w:eastAsia="cs-CZ"/>
        </w:rPr>
      </w:pPr>
      <w:r w:rsidRPr="00DB7462">
        <w:rPr>
          <w:rFonts w:ascii="Times New Roman" w:eastAsia="Times New Roman" w:hAnsi="Times New Roman" w:cs="Times New Roman"/>
          <w:lang w:eastAsia="cs-CZ"/>
        </w:rPr>
        <w:sym w:font="Wingdings 2" w:char="F054"/>
      </w:r>
      <w:r w:rsidRPr="00DB7462">
        <w:rPr>
          <w:rFonts w:ascii="Times New Roman" w:eastAsia="Times New Roman" w:hAnsi="Times New Roman" w:cs="Times New Roman"/>
          <w:lang w:eastAsia="cs-CZ"/>
        </w:rPr>
        <w:t xml:space="preserve">   1x ročně</w:t>
      </w:r>
      <w:r w:rsidRPr="00DB7462">
        <w:rPr>
          <w:rFonts w:ascii="Times New Roman" w:eastAsia="Times New Roman" w:hAnsi="Times New Roman" w:cs="Times New Roman"/>
          <w:i/>
          <w:lang w:eastAsia="cs-CZ"/>
        </w:rPr>
        <w:t xml:space="preserve">/Once a year                   </w:t>
      </w:r>
      <w:r w:rsidR="00415BD1" w:rsidRPr="00DB746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B7462">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DB7462">
        <w:rPr>
          <w:rFonts w:ascii="Times New Roman" w:eastAsia="Times New Roman" w:hAnsi="Times New Roman" w:cs="Times New Roman"/>
          <w:lang w:eastAsia="cs-CZ"/>
        </w:rPr>
        <w:fldChar w:fldCharType="end"/>
      </w:r>
      <w:r w:rsidRPr="00DB7462">
        <w:rPr>
          <w:rFonts w:ascii="Times New Roman" w:eastAsia="Times New Roman" w:hAnsi="Times New Roman" w:cs="Times New Roman"/>
          <w:lang w:eastAsia="cs-CZ"/>
        </w:rPr>
        <w:t xml:space="preserve">  Jiná lhůta/</w:t>
      </w:r>
      <w:r w:rsidRPr="00DB7462">
        <w:rPr>
          <w:rFonts w:ascii="Times New Roman" w:eastAsia="Times New Roman" w:hAnsi="Times New Roman" w:cs="Times New Roman"/>
          <w:i/>
          <w:lang w:eastAsia="cs-CZ"/>
        </w:rPr>
        <w:t xml:space="preserve"> Other </w:t>
      </w:r>
      <w:r w:rsidRPr="00DB7462">
        <w:rPr>
          <w:rFonts w:ascii="Times New Roman" w:eastAsia="Times New Roman" w:hAnsi="Times New Roman" w:cs="Times New Roman"/>
          <w:lang w:eastAsia="cs-CZ"/>
        </w:rPr>
        <w:t>…………….</w:t>
      </w:r>
    </w:p>
    <w:p w:rsidR="00DB7462" w:rsidRPr="00DB7462" w:rsidRDefault="00DB7462" w:rsidP="00DB7462">
      <w:pPr>
        <w:spacing w:after="0" w:line="240" w:lineRule="auto"/>
        <w:rPr>
          <w:rFonts w:ascii="Times New Roman" w:eastAsia="Times New Roman" w:hAnsi="Times New Roman" w:cs="Times New Roman"/>
          <w:lang w:eastAsia="cs-CZ"/>
        </w:rPr>
      </w:pPr>
    </w:p>
    <w:p w:rsidR="00DB7462" w:rsidRPr="00DB7462" w:rsidRDefault="00DB7462" w:rsidP="00DB7462">
      <w:pPr>
        <w:spacing w:after="0" w:line="240" w:lineRule="auto"/>
        <w:rPr>
          <w:rFonts w:ascii="Times New Roman" w:eastAsia="Times New Roman" w:hAnsi="Times New Roman" w:cs="Times New Roman"/>
          <w:i/>
          <w:lang w:eastAsia="cs-CZ"/>
        </w:rPr>
      </w:pPr>
      <w:r w:rsidRPr="00DB7462">
        <w:rPr>
          <w:rFonts w:ascii="Times New Roman" w:eastAsia="Times New Roman" w:hAnsi="Times New Roman" w:cs="Times New Roman"/>
          <w:b/>
          <w:bCs/>
          <w:lang w:eastAsia="cs-CZ"/>
        </w:rPr>
        <w:t>Seznam míst hodnocení s označením míst, ke kterým se EK vyjádřila jako místní EK a kde vykonává dohled/</w:t>
      </w:r>
      <w:r w:rsidRPr="00DB746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B7462" w:rsidRPr="00DB7462" w:rsidTr="009F1814">
        <w:trPr>
          <w:trHeight w:val="454"/>
        </w:trPr>
        <w:tc>
          <w:tcPr>
            <w:tcW w:w="6108" w:type="dxa"/>
          </w:tcPr>
          <w:p w:rsidR="00DB7462" w:rsidRPr="00DB7462" w:rsidRDefault="00DB7462" w:rsidP="00DB7462">
            <w:pPr>
              <w:spacing w:after="0" w:line="240" w:lineRule="auto"/>
              <w:rPr>
                <w:rFonts w:ascii="Times New Roman" w:eastAsia="Times New Roman" w:hAnsi="Times New Roman" w:cs="Times New Roman"/>
                <w:sz w:val="18"/>
                <w:szCs w:val="18"/>
                <w:lang w:eastAsia="cs-CZ"/>
              </w:rPr>
            </w:pPr>
            <w:r w:rsidRPr="00DB7462">
              <w:rPr>
                <w:rFonts w:ascii="Times New Roman" w:eastAsia="Times New Roman" w:hAnsi="Times New Roman" w:cs="Times New Roman"/>
                <w:sz w:val="18"/>
                <w:szCs w:val="18"/>
                <w:lang w:eastAsia="cs-CZ"/>
              </w:rPr>
              <w:t xml:space="preserve">Místo hodnocení/ Jméno zkoušejícího </w:t>
            </w:r>
          </w:p>
          <w:p w:rsidR="00DB7462" w:rsidRPr="00DB7462" w:rsidRDefault="00DB7462" w:rsidP="00DB7462">
            <w:pPr>
              <w:spacing w:after="0" w:line="240" w:lineRule="auto"/>
              <w:rPr>
                <w:rFonts w:ascii="Times New Roman" w:eastAsia="Times New Roman" w:hAnsi="Times New Roman" w:cs="Times New Roman"/>
                <w:i/>
                <w:sz w:val="18"/>
                <w:szCs w:val="18"/>
                <w:lang w:eastAsia="cs-CZ"/>
              </w:rPr>
            </w:pPr>
            <w:r w:rsidRPr="00DB7462">
              <w:rPr>
                <w:rFonts w:ascii="Times New Roman" w:eastAsia="Times New Roman" w:hAnsi="Times New Roman" w:cs="Times New Roman"/>
                <w:i/>
                <w:sz w:val="18"/>
                <w:szCs w:val="18"/>
                <w:lang w:eastAsia="cs-CZ"/>
              </w:rPr>
              <w:t>Trial Site / Name of Investigator</w:t>
            </w:r>
          </w:p>
        </w:tc>
        <w:tc>
          <w:tcPr>
            <w:tcW w:w="1280" w:type="dxa"/>
          </w:tcPr>
          <w:p w:rsidR="00DB7462" w:rsidRPr="00DB7462" w:rsidRDefault="00DB7462" w:rsidP="00DB7462">
            <w:pPr>
              <w:spacing w:after="0" w:line="240" w:lineRule="auto"/>
              <w:rPr>
                <w:rFonts w:ascii="Times New Roman" w:eastAsia="Times New Roman" w:hAnsi="Times New Roman" w:cs="Times New Roman"/>
                <w:sz w:val="18"/>
                <w:szCs w:val="18"/>
                <w:vertAlign w:val="superscript"/>
                <w:lang w:eastAsia="cs-CZ"/>
              </w:rPr>
            </w:pPr>
            <w:r w:rsidRPr="00DB7462">
              <w:rPr>
                <w:rFonts w:ascii="Times New Roman" w:eastAsia="Times New Roman" w:hAnsi="Times New Roman" w:cs="Times New Roman"/>
                <w:sz w:val="18"/>
                <w:szCs w:val="18"/>
                <w:lang w:eastAsia="cs-CZ"/>
              </w:rPr>
              <w:t xml:space="preserve">Místní EK </w:t>
            </w:r>
            <w:r w:rsidRPr="00DB7462">
              <w:rPr>
                <w:rFonts w:ascii="Times New Roman" w:eastAsia="Times New Roman" w:hAnsi="Times New Roman" w:cs="Times New Roman"/>
                <w:i/>
                <w:sz w:val="18"/>
                <w:szCs w:val="18"/>
                <w:lang w:eastAsia="cs-CZ"/>
              </w:rPr>
              <w:t>Local EC</w:t>
            </w:r>
          </w:p>
        </w:tc>
        <w:tc>
          <w:tcPr>
            <w:tcW w:w="2712" w:type="dxa"/>
          </w:tcPr>
          <w:p w:rsidR="00DB7462" w:rsidRPr="00DB7462" w:rsidRDefault="00DB7462" w:rsidP="00DB7462">
            <w:pPr>
              <w:spacing w:after="0" w:line="240" w:lineRule="auto"/>
              <w:rPr>
                <w:rFonts w:ascii="Times New Roman" w:eastAsia="Times New Roman" w:hAnsi="Times New Roman" w:cs="Times New Roman"/>
                <w:sz w:val="18"/>
                <w:szCs w:val="18"/>
                <w:lang w:eastAsia="cs-CZ"/>
              </w:rPr>
            </w:pPr>
            <w:r w:rsidRPr="00DB7462">
              <w:rPr>
                <w:rFonts w:ascii="Times New Roman" w:eastAsia="Times New Roman" w:hAnsi="Times New Roman" w:cs="Times New Roman"/>
                <w:sz w:val="18"/>
                <w:szCs w:val="18"/>
                <w:lang w:eastAsia="cs-CZ"/>
              </w:rPr>
              <w:t>Adresa  místní EK</w:t>
            </w:r>
          </w:p>
          <w:p w:rsidR="00DB7462" w:rsidRPr="00DB7462" w:rsidRDefault="00DB7462" w:rsidP="00DB7462">
            <w:pPr>
              <w:spacing w:after="0" w:line="240" w:lineRule="auto"/>
              <w:rPr>
                <w:rFonts w:ascii="Times New Roman" w:eastAsia="Times New Roman" w:hAnsi="Times New Roman" w:cs="Times New Roman"/>
                <w:i/>
                <w:sz w:val="18"/>
                <w:szCs w:val="18"/>
                <w:lang w:eastAsia="cs-CZ"/>
              </w:rPr>
            </w:pPr>
            <w:r w:rsidRPr="00DB7462">
              <w:rPr>
                <w:rFonts w:ascii="Times New Roman" w:eastAsia="Times New Roman" w:hAnsi="Times New Roman" w:cs="Times New Roman"/>
                <w:i/>
                <w:sz w:val="18"/>
                <w:szCs w:val="18"/>
                <w:lang w:eastAsia="cs-CZ"/>
              </w:rPr>
              <w:t>Address</w:t>
            </w:r>
          </w:p>
        </w:tc>
      </w:tr>
      <w:tr w:rsidR="00DB7462" w:rsidRPr="00DB7462" w:rsidTr="009F1814">
        <w:trPr>
          <w:trHeight w:val="312"/>
        </w:trPr>
        <w:tc>
          <w:tcPr>
            <w:tcW w:w="6108" w:type="dxa"/>
          </w:tcPr>
          <w:p w:rsidR="00DB7462" w:rsidRPr="00DB7462" w:rsidRDefault="00DB7462" w:rsidP="00DB7462">
            <w:pPr>
              <w:spacing w:after="0" w:line="240" w:lineRule="auto"/>
              <w:rPr>
                <w:rFonts w:ascii="Times New Roman" w:eastAsia="Times New Roman" w:hAnsi="Times New Roman" w:cs="Times New Roman"/>
                <w:sz w:val="18"/>
                <w:szCs w:val="18"/>
                <w:lang w:eastAsia="cs-CZ"/>
              </w:rPr>
            </w:pPr>
            <w:r w:rsidRPr="00DB7462">
              <w:rPr>
                <w:rFonts w:ascii="Times New Roman" w:eastAsia="Times New Roman" w:hAnsi="Times New Roman" w:cs="Times New Roman"/>
                <w:sz w:val="18"/>
                <w:szCs w:val="18"/>
                <w:lang w:eastAsia="cs-CZ"/>
              </w:rPr>
              <w:t xml:space="preserve"> MUDr. Karel Krejčí, Ph.D., III. Interní klinika FN Olomouc, I.P.Pavlova 6, </w:t>
            </w:r>
          </w:p>
          <w:p w:rsidR="00DB7462" w:rsidRPr="00DB7462" w:rsidRDefault="00DB7462" w:rsidP="00DB7462">
            <w:pPr>
              <w:spacing w:after="0" w:line="240" w:lineRule="auto"/>
              <w:rPr>
                <w:rFonts w:ascii="Times New Roman" w:eastAsia="Times New Roman" w:hAnsi="Times New Roman" w:cs="Times New Roman"/>
                <w:sz w:val="18"/>
                <w:szCs w:val="18"/>
                <w:lang w:eastAsia="cs-CZ"/>
              </w:rPr>
            </w:pPr>
            <w:r w:rsidRPr="00DB7462">
              <w:rPr>
                <w:rFonts w:ascii="Times New Roman" w:eastAsia="Times New Roman" w:hAnsi="Times New Roman" w:cs="Times New Roman"/>
                <w:sz w:val="18"/>
                <w:szCs w:val="18"/>
                <w:lang w:eastAsia="cs-CZ"/>
              </w:rPr>
              <w:t>775 20 Olomouc</w:t>
            </w:r>
          </w:p>
        </w:tc>
        <w:tc>
          <w:tcPr>
            <w:tcW w:w="1280" w:type="dxa"/>
          </w:tcPr>
          <w:p w:rsidR="00DB7462" w:rsidRPr="00DB7462" w:rsidRDefault="00DB7462" w:rsidP="00DB7462">
            <w:pPr>
              <w:spacing w:after="0" w:line="240" w:lineRule="auto"/>
              <w:rPr>
                <w:rFonts w:ascii="Times New Roman" w:eastAsia="Times New Roman" w:hAnsi="Times New Roman" w:cs="Times New Roman"/>
                <w:sz w:val="18"/>
                <w:szCs w:val="18"/>
                <w:lang w:eastAsia="cs-CZ"/>
              </w:rPr>
            </w:pPr>
            <w:r w:rsidRPr="00DB7462">
              <w:rPr>
                <w:rFonts w:ascii="Times New Roman" w:eastAsia="Times New Roman" w:hAnsi="Times New Roman" w:cs="Times New Roman"/>
                <w:sz w:val="18"/>
                <w:szCs w:val="18"/>
                <w:lang w:eastAsia="cs-CZ"/>
              </w:rPr>
              <w:sym w:font="Wingdings 2" w:char="F053"/>
            </w:r>
          </w:p>
        </w:tc>
        <w:tc>
          <w:tcPr>
            <w:tcW w:w="2712" w:type="dxa"/>
          </w:tcPr>
          <w:p w:rsidR="00DB7462" w:rsidRPr="00DB7462" w:rsidRDefault="00DB7462" w:rsidP="00DB7462">
            <w:pPr>
              <w:spacing w:after="0" w:line="240" w:lineRule="auto"/>
              <w:rPr>
                <w:rFonts w:ascii="Times New Roman" w:eastAsia="Times New Roman" w:hAnsi="Times New Roman" w:cs="Times New Roman"/>
                <w:sz w:val="18"/>
                <w:szCs w:val="18"/>
                <w:lang w:eastAsia="cs-CZ"/>
              </w:rPr>
            </w:pPr>
            <w:r w:rsidRPr="00DB7462">
              <w:rPr>
                <w:rFonts w:ascii="Times New Roman" w:eastAsia="Times New Roman" w:hAnsi="Times New Roman" w:cs="Times New Roman"/>
                <w:sz w:val="18"/>
                <w:szCs w:val="18"/>
                <w:lang w:eastAsia="cs-CZ"/>
              </w:rPr>
              <w:t>EK FNOL</w:t>
            </w:r>
          </w:p>
        </w:tc>
      </w:tr>
    </w:tbl>
    <w:p w:rsidR="00DB7462" w:rsidRPr="00DB7462" w:rsidRDefault="00DB7462" w:rsidP="00DB7462">
      <w:pPr>
        <w:spacing w:after="0" w:line="240" w:lineRule="auto"/>
        <w:rPr>
          <w:rFonts w:ascii="Times New Roman" w:eastAsia="Times New Roman" w:hAnsi="Times New Roman" w:cs="Times New Roman"/>
          <w:b/>
          <w:bCs/>
          <w:szCs w:val="24"/>
          <w:lang w:eastAsia="cs-CZ"/>
        </w:rPr>
      </w:pPr>
    </w:p>
    <w:p w:rsidR="00DB7462" w:rsidRPr="00DB7462" w:rsidRDefault="00DB7462" w:rsidP="00DB7462">
      <w:pPr>
        <w:spacing w:after="0" w:line="240" w:lineRule="auto"/>
        <w:rPr>
          <w:rFonts w:ascii="Times New Roman" w:eastAsia="Times New Roman" w:hAnsi="Times New Roman" w:cs="Times New Roman"/>
          <w:bCs/>
          <w:szCs w:val="24"/>
          <w:lang w:eastAsia="cs-CZ"/>
        </w:rPr>
      </w:pPr>
      <w:r w:rsidRPr="00DB7462">
        <w:rPr>
          <w:rFonts w:ascii="Times New Roman" w:eastAsia="Times New Roman" w:hAnsi="Times New Roman" w:cs="Times New Roman"/>
          <w:bCs/>
          <w:szCs w:val="24"/>
          <w:lang w:eastAsia="cs-CZ"/>
        </w:rPr>
        <w:t>1/2</w:t>
      </w:r>
    </w:p>
    <w:p w:rsidR="00DB7462" w:rsidRPr="00DB7462" w:rsidRDefault="00DB7462" w:rsidP="00DB7462">
      <w:pPr>
        <w:spacing w:after="0" w:line="240" w:lineRule="auto"/>
        <w:rPr>
          <w:rFonts w:ascii="Times New Roman" w:eastAsia="Times New Roman" w:hAnsi="Times New Roman" w:cs="Times New Roman"/>
          <w:b/>
          <w:bCs/>
          <w:szCs w:val="24"/>
          <w:lang w:eastAsia="cs-CZ"/>
        </w:rPr>
      </w:pPr>
    </w:p>
    <w:p w:rsidR="00DB7462" w:rsidRPr="00DB7462" w:rsidRDefault="00DB7462" w:rsidP="00DB7462">
      <w:pPr>
        <w:spacing w:after="0" w:line="240" w:lineRule="auto"/>
        <w:rPr>
          <w:rFonts w:ascii="Times New Roman" w:eastAsia="Times New Roman" w:hAnsi="Times New Roman" w:cs="Times New Roman"/>
          <w:b/>
          <w:bCs/>
          <w:szCs w:val="24"/>
          <w:lang w:eastAsia="cs-CZ"/>
        </w:rPr>
      </w:pPr>
    </w:p>
    <w:p w:rsidR="00DB7462" w:rsidRPr="00DB7462" w:rsidRDefault="00DB7462" w:rsidP="00DB7462">
      <w:pPr>
        <w:spacing w:after="0" w:line="240" w:lineRule="auto"/>
        <w:rPr>
          <w:rFonts w:ascii="Times New Roman" w:eastAsia="Times New Roman" w:hAnsi="Times New Roman" w:cs="Times New Roman"/>
          <w:bCs/>
          <w:i/>
          <w:szCs w:val="24"/>
          <w:lang w:eastAsia="cs-CZ"/>
        </w:rPr>
      </w:pPr>
      <w:r w:rsidRPr="00DB7462">
        <w:rPr>
          <w:rFonts w:ascii="Times New Roman" w:eastAsia="Times New Roman" w:hAnsi="Times New Roman" w:cs="Times New Roman"/>
          <w:b/>
          <w:bCs/>
          <w:szCs w:val="24"/>
          <w:lang w:eastAsia="cs-CZ"/>
        </w:rPr>
        <w:lastRenderedPageBreak/>
        <w:t>Seznam hodnocených dokumentů/</w:t>
      </w:r>
      <w:r w:rsidRPr="00DB7462">
        <w:rPr>
          <w:rFonts w:ascii="Times New Roman" w:eastAsia="Times New Roman" w:hAnsi="Times New Roman" w:cs="Times New Roman"/>
          <w:bCs/>
          <w:i/>
          <w:szCs w:val="24"/>
          <w:lang w:eastAsia="cs-CZ"/>
        </w:rPr>
        <w:t xml:space="preserve">List </w:t>
      </w:r>
      <w:r w:rsidRPr="00DB7462">
        <w:rPr>
          <w:rFonts w:ascii="Times New Roman" w:eastAsia="Times New Roman" w:hAnsi="Times New Roman" w:cs="Times New Roman"/>
          <w:bCs/>
          <w:i/>
          <w:szCs w:val="24"/>
          <w:lang w:val="en-US" w:eastAsia="cs-CZ"/>
        </w:rPr>
        <w:t>of all submitted documents:</w:t>
      </w:r>
    </w:p>
    <w:p w:rsidR="00DB7462" w:rsidRPr="00DB7462" w:rsidRDefault="00DB7462" w:rsidP="00DB746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B7462" w:rsidRPr="00DB7462" w:rsidTr="009F1814">
        <w:trPr>
          <w:cantSplit/>
          <w:trHeight w:val="454"/>
        </w:trPr>
        <w:tc>
          <w:tcPr>
            <w:tcW w:w="7416" w:type="dxa"/>
            <w:vMerge w:val="restart"/>
          </w:tcPr>
          <w:p w:rsidR="00DB7462" w:rsidRPr="00DB7462" w:rsidRDefault="00DB7462" w:rsidP="00DB7462">
            <w:pPr>
              <w:spacing w:after="0" w:line="240" w:lineRule="auto"/>
              <w:rPr>
                <w:rFonts w:ascii="Times New Roman" w:eastAsia="Times New Roman" w:hAnsi="Times New Roman" w:cs="Times New Roman"/>
                <w:b/>
                <w:bCs/>
                <w:sz w:val="18"/>
                <w:szCs w:val="18"/>
                <w:lang w:eastAsia="cs-CZ"/>
              </w:rPr>
            </w:pPr>
          </w:p>
          <w:p w:rsidR="00DB7462" w:rsidRPr="00DB7462" w:rsidRDefault="00DB7462" w:rsidP="00DB7462">
            <w:pPr>
              <w:spacing w:after="0" w:line="240" w:lineRule="auto"/>
              <w:rPr>
                <w:rFonts w:ascii="Times New Roman" w:eastAsia="Times New Roman" w:hAnsi="Times New Roman" w:cs="Times New Roman"/>
                <w:b/>
                <w:bCs/>
                <w:sz w:val="18"/>
                <w:szCs w:val="18"/>
                <w:lang w:eastAsia="cs-CZ"/>
              </w:rPr>
            </w:pPr>
            <w:r w:rsidRPr="00DB7462">
              <w:rPr>
                <w:rFonts w:ascii="Times New Roman" w:eastAsia="Times New Roman" w:hAnsi="Times New Roman" w:cs="Times New Roman"/>
                <w:b/>
                <w:bCs/>
                <w:sz w:val="18"/>
                <w:szCs w:val="18"/>
                <w:lang w:eastAsia="cs-CZ"/>
              </w:rPr>
              <w:t xml:space="preserve">Název dokumentu, verze, datum </w:t>
            </w:r>
          </w:p>
          <w:p w:rsidR="00DB7462" w:rsidRPr="00DB7462" w:rsidRDefault="00DB7462" w:rsidP="00DB7462">
            <w:pPr>
              <w:spacing w:after="0" w:line="240" w:lineRule="auto"/>
              <w:rPr>
                <w:rFonts w:ascii="Times New Roman" w:eastAsia="Times New Roman" w:hAnsi="Times New Roman" w:cs="Times New Roman"/>
                <w:b/>
                <w:bCs/>
                <w:sz w:val="18"/>
                <w:szCs w:val="18"/>
                <w:lang w:eastAsia="cs-CZ"/>
              </w:rPr>
            </w:pPr>
            <w:r w:rsidRPr="00DB7462">
              <w:rPr>
                <w:rFonts w:ascii="Times New Roman" w:eastAsia="Times New Roman" w:hAnsi="Times New Roman" w:cs="Times New Roman"/>
                <w:b/>
                <w:bCs/>
                <w:i/>
                <w:sz w:val="18"/>
                <w:szCs w:val="18"/>
                <w:lang w:eastAsia="cs-CZ"/>
              </w:rPr>
              <w:t>Document title, version, date</w:t>
            </w:r>
          </w:p>
        </w:tc>
        <w:tc>
          <w:tcPr>
            <w:tcW w:w="1272" w:type="dxa"/>
            <w:gridSpan w:val="2"/>
          </w:tcPr>
          <w:p w:rsidR="00DB7462" w:rsidRPr="00DB7462" w:rsidRDefault="00DB7462" w:rsidP="00DB7462">
            <w:pPr>
              <w:spacing w:after="0" w:line="240" w:lineRule="auto"/>
              <w:rPr>
                <w:rFonts w:ascii="Times New Roman" w:eastAsia="Times New Roman" w:hAnsi="Times New Roman" w:cs="Times New Roman"/>
                <w:b/>
                <w:bCs/>
                <w:sz w:val="18"/>
                <w:szCs w:val="18"/>
                <w:lang w:eastAsia="cs-CZ"/>
              </w:rPr>
            </w:pPr>
            <w:r w:rsidRPr="00DB7462">
              <w:rPr>
                <w:rFonts w:ascii="Times New Roman" w:eastAsia="Times New Roman" w:hAnsi="Times New Roman" w:cs="Times New Roman"/>
                <w:b/>
                <w:bCs/>
                <w:sz w:val="18"/>
                <w:szCs w:val="18"/>
                <w:lang w:eastAsia="cs-CZ"/>
              </w:rPr>
              <w:t>Schváleno /</w:t>
            </w:r>
            <w:r w:rsidRPr="00DB7462">
              <w:rPr>
                <w:rFonts w:ascii="Times New Roman" w:eastAsia="Times New Roman" w:hAnsi="Times New Roman" w:cs="Times New Roman"/>
                <w:b/>
                <w:bCs/>
                <w:i/>
                <w:sz w:val="18"/>
                <w:szCs w:val="18"/>
                <w:lang w:eastAsia="cs-CZ"/>
              </w:rPr>
              <w:t>Approved</w:t>
            </w:r>
          </w:p>
        </w:tc>
        <w:tc>
          <w:tcPr>
            <w:tcW w:w="1316" w:type="dxa"/>
            <w:gridSpan w:val="2"/>
          </w:tcPr>
          <w:p w:rsidR="00DB7462" w:rsidRPr="00DB7462" w:rsidRDefault="00DB7462" w:rsidP="00DB7462">
            <w:pPr>
              <w:spacing w:after="0" w:line="240" w:lineRule="auto"/>
              <w:rPr>
                <w:rFonts w:ascii="Times New Roman" w:eastAsia="Times New Roman" w:hAnsi="Times New Roman" w:cs="Times New Roman"/>
                <w:b/>
                <w:bCs/>
                <w:sz w:val="18"/>
                <w:szCs w:val="18"/>
                <w:lang w:eastAsia="cs-CZ"/>
              </w:rPr>
            </w:pPr>
            <w:r w:rsidRPr="00DB7462">
              <w:rPr>
                <w:rFonts w:ascii="Times New Roman" w:eastAsia="Times New Roman" w:hAnsi="Times New Roman" w:cs="Times New Roman"/>
                <w:b/>
                <w:bCs/>
                <w:sz w:val="18"/>
                <w:szCs w:val="18"/>
                <w:lang w:eastAsia="cs-CZ"/>
              </w:rPr>
              <w:t xml:space="preserve">Vzato na vědomí / </w:t>
            </w:r>
            <w:r w:rsidRPr="00DB7462">
              <w:rPr>
                <w:rFonts w:ascii="Times New Roman" w:eastAsia="Times New Roman" w:hAnsi="Times New Roman" w:cs="Times New Roman"/>
                <w:b/>
                <w:bCs/>
                <w:i/>
                <w:sz w:val="18"/>
                <w:szCs w:val="18"/>
                <w:lang w:eastAsia="cs-CZ"/>
              </w:rPr>
              <w:t xml:space="preserve">Taken into account </w:t>
            </w:r>
          </w:p>
        </w:tc>
      </w:tr>
      <w:tr w:rsidR="00DB7462" w:rsidRPr="00DB7462" w:rsidTr="009F1814">
        <w:trPr>
          <w:cantSplit/>
          <w:trHeight w:val="454"/>
        </w:trPr>
        <w:tc>
          <w:tcPr>
            <w:tcW w:w="7416" w:type="dxa"/>
            <w:vMerge/>
          </w:tcPr>
          <w:p w:rsidR="00DB7462" w:rsidRPr="00DB7462" w:rsidRDefault="00DB7462" w:rsidP="00DB7462">
            <w:pPr>
              <w:spacing w:after="0" w:line="240" w:lineRule="auto"/>
              <w:rPr>
                <w:rFonts w:ascii="Times New Roman" w:eastAsia="Times New Roman" w:hAnsi="Times New Roman" w:cs="Times New Roman"/>
                <w:i/>
                <w:sz w:val="18"/>
                <w:szCs w:val="18"/>
                <w:lang w:eastAsia="cs-CZ"/>
              </w:rPr>
            </w:pPr>
          </w:p>
        </w:tc>
        <w:tc>
          <w:tcPr>
            <w:tcW w:w="736" w:type="dxa"/>
          </w:tcPr>
          <w:p w:rsidR="00DB7462" w:rsidRPr="00DB7462" w:rsidRDefault="00DB7462" w:rsidP="00DB7462">
            <w:pPr>
              <w:spacing w:after="0" w:line="240" w:lineRule="auto"/>
              <w:rPr>
                <w:rFonts w:ascii="Times New Roman" w:eastAsia="Times New Roman" w:hAnsi="Times New Roman" w:cs="Times New Roman"/>
                <w:b/>
                <w:bCs/>
                <w:sz w:val="18"/>
                <w:szCs w:val="18"/>
                <w:lang w:eastAsia="cs-CZ"/>
              </w:rPr>
            </w:pPr>
            <w:r w:rsidRPr="00DB7462">
              <w:rPr>
                <w:rFonts w:ascii="Times New Roman" w:eastAsia="Times New Roman" w:hAnsi="Times New Roman" w:cs="Times New Roman"/>
                <w:b/>
                <w:bCs/>
                <w:sz w:val="18"/>
                <w:szCs w:val="18"/>
                <w:lang w:eastAsia="cs-CZ"/>
              </w:rPr>
              <w:t>ANO</w:t>
            </w:r>
          </w:p>
          <w:p w:rsidR="00DB7462" w:rsidRPr="00DB7462" w:rsidRDefault="00DB7462" w:rsidP="00DB7462">
            <w:pPr>
              <w:spacing w:after="0" w:line="240" w:lineRule="auto"/>
              <w:rPr>
                <w:rFonts w:ascii="Times New Roman" w:eastAsia="Times New Roman" w:hAnsi="Times New Roman" w:cs="Times New Roman"/>
                <w:b/>
                <w:bCs/>
                <w:i/>
                <w:sz w:val="18"/>
                <w:szCs w:val="18"/>
                <w:lang w:eastAsia="cs-CZ"/>
              </w:rPr>
            </w:pPr>
            <w:r w:rsidRPr="00DB7462">
              <w:rPr>
                <w:rFonts w:ascii="Times New Roman" w:eastAsia="Times New Roman" w:hAnsi="Times New Roman" w:cs="Times New Roman"/>
                <w:b/>
                <w:bCs/>
                <w:i/>
                <w:sz w:val="18"/>
                <w:szCs w:val="18"/>
                <w:lang w:eastAsia="cs-CZ"/>
              </w:rPr>
              <w:t>Yes</w:t>
            </w:r>
          </w:p>
        </w:tc>
        <w:tc>
          <w:tcPr>
            <w:tcW w:w="536" w:type="dxa"/>
          </w:tcPr>
          <w:p w:rsidR="00DB7462" w:rsidRPr="00DB7462" w:rsidRDefault="00DB7462" w:rsidP="00DB7462">
            <w:pPr>
              <w:spacing w:after="0" w:line="240" w:lineRule="auto"/>
              <w:rPr>
                <w:rFonts w:ascii="Times New Roman" w:eastAsia="Times New Roman" w:hAnsi="Times New Roman" w:cs="Times New Roman"/>
                <w:b/>
                <w:bCs/>
                <w:sz w:val="18"/>
                <w:szCs w:val="18"/>
                <w:lang w:eastAsia="cs-CZ"/>
              </w:rPr>
            </w:pPr>
            <w:r w:rsidRPr="00DB7462">
              <w:rPr>
                <w:rFonts w:ascii="Times New Roman" w:eastAsia="Times New Roman" w:hAnsi="Times New Roman" w:cs="Times New Roman"/>
                <w:b/>
                <w:bCs/>
                <w:sz w:val="18"/>
                <w:szCs w:val="18"/>
                <w:lang w:eastAsia="cs-CZ"/>
              </w:rPr>
              <w:t xml:space="preserve">NE </w:t>
            </w:r>
          </w:p>
          <w:p w:rsidR="00DB7462" w:rsidRPr="00DB7462" w:rsidRDefault="00DB7462" w:rsidP="00DB7462">
            <w:pPr>
              <w:spacing w:after="0" w:line="240" w:lineRule="auto"/>
              <w:rPr>
                <w:rFonts w:ascii="Times New Roman" w:eastAsia="Times New Roman" w:hAnsi="Times New Roman" w:cs="Times New Roman"/>
                <w:b/>
                <w:bCs/>
                <w:sz w:val="18"/>
                <w:szCs w:val="18"/>
                <w:lang w:eastAsia="cs-CZ"/>
              </w:rPr>
            </w:pPr>
            <w:r w:rsidRPr="00DB7462">
              <w:rPr>
                <w:rFonts w:ascii="Times New Roman" w:eastAsia="Times New Roman" w:hAnsi="Times New Roman" w:cs="Times New Roman"/>
                <w:b/>
                <w:bCs/>
                <w:i/>
                <w:sz w:val="18"/>
                <w:szCs w:val="18"/>
                <w:lang w:eastAsia="cs-CZ"/>
              </w:rPr>
              <w:t>No</w:t>
            </w:r>
          </w:p>
        </w:tc>
        <w:tc>
          <w:tcPr>
            <w:tcW w:w="780" w:type="dxa"/>
          </w:tcPr>
          <w:p w:rsidR="00DB7462" w:rsidRPr="00DB7462" w:rsidRDefault="00DB7462" w:rsidP="00DB7462">
            <w:pPr>
              <w:spacing w:after="0" w:line="240" w:lineRule="auto"/>
              <w:rPr>
                <w:rFonts w:ascii="Times New Roman" w:eastAsia="Times New Roman" w:hAnsi="Times New Roman" w:cs="Times New Roman"/>
                <w:b/>
                <w:bCs/>
                <w:sz w:val="18"/>
                <w:szCs w:val="18"/>
                <w:lang w:eastAsia="cs-CZ"/>
              </w:rPr>
            </w:pPr>
            <w:r w:rsidRPr="00DB7462">
              <w:rPr>
                <w:rFonts w:ascii="Times New Roman" w:eastAsia="Times New Roman" w:hAnsi="Times New Roman" w:cs="Times New Roman"/>
                <w:b/>
                <w:bCs/>
                <w:sz w:val="18"/>
                <w:szCs w:val="18"/>
                <w:lang w:eastAsia="cs-CZ"/>
              </w:rPr>
              <w:t>ANO</w:t>
            </w:r>
          </w:p>
          <w:p w:rsidR="00DB7462" w:rsidRPr="00DB7462" w:rsidRDefault="00DB7462" w:rsidP="00DB7462">
            <w:pPr>
              <w:spacing w:after="0" w:line="240" w:lineRule="auto"/>
              <w:rPr>
                <w:rFonts w:ascii="Times New Roman" w:eastAsia="Times New Roman" w:hAnsi="Times New Roman" w:cs="Times New Roman"/>
                <w:b/>
                <w:bCs/>
                <w:sz w:val="18"/>
                <w:szCs w:val="18"/>
                <w:lang w:eastAsia="cs-CZ"/>
              </w:rPr>
            </w:pPr>
            <w:r w:rsidRPr="00DB7462">
              <w:rPr>
                <w:rFonts w:ascii="Times New Roman" w:eastAsia="Times New Roman" w:hAnsi="Times New Roman" w:cs="Times New Roman"/>
                <w:b/>
                <w:bCs/>
                <w:i/>
                <w:sz w:val="18"/>
                <w:szCs w:val="18"/>
                <w:lang w:eastAsia="cs-CZ"/>
              </w:rPr>
              <w:t>Yes</w:t>
            </w:r>
          </w:p>
        </w:tc>
        <w:tc>
          <w:tcPr>
            <w:tcW w:w="536" w:type="dxa"/>
          </w:tcPr>
          <w:p w:rsidR="00DB7462" w:rsidRPr="00DB7462" w:rsidRDefault="00DB7462" w:rsidP="00DB7462">
            <w:pPr>
              <w:spacing w:after="0" w:line="240" w:lineRule="auto"/>
              <w:rPr>
                <w:rFonts w:ascii="Times New Roman" w:eastAsia="Times New Roman" w:hAnsi="Times New Roman" w:cs="Times New Roman"/>
                <w:b/>
                <w:bCs/>
                <w:sz w:val="18"/>
                <w:szCs w:val="18"/>
                <w:lang w:eastAsia="cs-CZ"/>
              </w:rPr>
            </w:pPr>
            <w:r w:rsidRPr="00DB7462">
              <w:rPr>
                <w:rFonts w:ascii="Times New Roman" w:eastAsia="Times New Roman" w:hAnsi="Times New Roman" w:cs="Times New Roman"/>
                <w:b/>
                <w:bCs/>
                <w:sz w:val="18"/>
                <w:szCs w:val="18"/>
                <w:lang w:eastAsia="cs-CZ"/>
              </w:rPr>
              <w:t xml:space="preserve">NE </w:t>
            </w:r>
          </w:p>
          <w:p w:rsidR="00DB7462" w:rsidRPr="00DB7462" w:rsidRDefault="00DB7462" w:rsidP="00DB7462">
            <w:pPr>
              <w:spacing w:after="0" w:line="240" w:lineRule="auto"/>
              <w:rPr>
                <w:rFonts w:ascii="Times New Roman" w:eastAsia="Times New Roman" w:hAnsi="Times New Roman" w:cs="Times New Roman"/>
                <w:b/>
                <w:bCs/>
                <w:i/>
                <w:sz w:val="18"/>
                <w:szCs w:val="18"/>
                <w:lang w:eastAsia="cs-CZ"/>
              </w:rPr>
            </w:pPr>
            <w:r w:rsidRPr="00DB7462">
              <w:rPr>
                <w:rFonts w:ascii="Times New Roman" w:eastAsia="Times New Roman" w:hAnsi="Times New Roman" w:cs="Times New Roman"/>
                <w:b/>
                <w:bCs/>
                <w:i/>
                <w:sz w:val="18"/>
                <w:szCs w:val="18"/>
                <w:lang w:eastAsia="cs-CZ"/>
              </w:rPr>
              <w:t>No</w:t>
            </w:r>
          </w:p>
        </w:tc>
      </w:tr>
      <w:tr w:rsidR="00DB7462" w:rsidRPr="00DB7462" w:rsidTr="009F1814">
        <w:trPr>
          <w:trHeight w:val="340"/>
        </w:trPr>
        <w:tc>
          <w:tcPr>
            <w:tcW w:w="7416" w:type="dxa"/>
          </w:tcPr>
          <w:p w:rsidR="00DB7462" w:rsidRPr="00DB7462" w:rsidRDefault="00DB7462" w:rsidP="00DB746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SUSAR period from 12 Sep 2013 to 11 Mar 2014</w:t>
            </w:r>
          </w:p>
        </w:tc>
        <w:tc>
          <w:tcPr>
            <w:tcW w:w="736" w:type="dxa"/>
          </w:tcPr>
          <w:p w:rsidR="00DB7462" w:rsidRPr="00DB7462" w:rsidRDefault="00415BD1" w:rsidP="00DB7462">
            <w:pPr>
              <w:spacing w:after="0" w:line="240" w:lineRule="auto"/>
              <w:rPr>
                <w:rFonts w:ascii="Times New Roman" w:eastAsia="Times New Roman" w:hAnsi="Times New Roman" w:cs="Times New Roman"/>
                <w:sz w:val="18"/>
                <w:szCs w:val="18"/>
                <w:lang w:eastAsia="cs-CZ"/>
              </w:rPr>
            </w:pPr>
            <w:r w:rsidRPr="00DB7462">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DB7462" w:rsidRPr="00DB746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B7462">
              <w:rPr>
                <w:rFonts w:ascii="Times New Roman" w:eastAsia="Times New Roman" w:hAnsi="Times New Roman" w:cs="Times New Roman"/>
                <w:sz w:val="18"/>
                <w:szCs w:val="18"/>
                <w:lang w:eastAsia="cs-CZ"/>
              </w:rPr>
              <w:fldChar w:fldCharType="end"/>
            </w:r>
          </w:p>
        </w:tc>
        <w:tc>
          <w:tcPr>
            <w:tcW w:w="536" w:type="dxa"/>
          </w:tcPr>
          <w:p w:rsidR="00DB7462" w:rsidRPr="00DB7462" w:rsidRDefault="00415BD1" w:rsidP="00DB7462">
            <w:pPr>
              <w:spacing w:after="0" w:line="240" w:lineRule="auto"/>
              <w:rPr>
                <w:rFonts w:ascii="Times New Roman" w:eastAsia="Times New Roman" w:hAnsi="Times New Roman" w:cs="Times New Roman"/>
                <w:sz w:val="18"/>
                <w:szCs w:val="18"/>
                <w:lang w:eastAsia="cs-CZ"/>
              </w:rPr>
            </w:pPr>
            <w:r w:rsidRPr="00DB7462">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B7462" w:rsidRPr="00DB746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B7462">
              <w:rPr>
                <w:rFonts w:ascii="Times New Roman" w:eastAsia="Times New Roman" w:hAnsi="Times New Roman" w:cs="Times New Roman"/>
                <w:sz w:val="18"/>
                <w:szCs w:val="18"/>
                <w:lang w:eastAsia="cs-CZ"/>
              </w:rPr>
              <w:fldChar w:fldCharType="end"/>
            </w:r>
          </w:p>
        </w:tc>
        <w:tc>
          <w:tcPr>
            <w:tcW w:w="780" w:type="dxa"/>
          </w:tcPr>
          <w:p w:rsidR="00DB7462" w:rsidRPr="00DB7462" w:rsidRDefault="00DB7462" w:rsidP="00DB7462">
            <w:pPr>
              <w:spacing w:after="0" w:line="240" w:lineRule="auto"/>
              <w:rPr>
                <w:rFonts w:ascii="Times New Roman" w:eastAsia="Times New Roman" w:hAnsi="Times New Roman" w:cs="Times New Roman"/>
                <w:sz w:val="18"/>
                <w:szCs w:val="18"/>
                <w:lang w:eastAsia="cs-CZ"/>
              </w:rPr>
            </w:pPr>
            <w:r w:rsidRPr="00DB7462">
              <w:rPr>
                <w:rFonts w:ascii="Wingdings 2" w:eastAsia="Times New Roman" w:hAnsi="Wingdings 2" w:cs="Times New Roman"/>
                <w:sz w:val="18"/>
                <w:szCs w:val="18"/>
                <w:lang w:eastAsia="cs-CZ"/>
              </w:rPr>
              <w:t></w:t>
            </w:r>
          </w:p>
        </w:tc>
        <w:tc>
          <w:tcPr>
            <w:tcW w:w="536" w:type="dxa"/>
          </w:tcPr>
          <w:p w:rsidR="00DB7462" w:rsidRPr="00DB7462" w:rsidRDefault="00415BD1" w:rsidP="00DB7462">
            <w:pPr>
              <w:spacing w:after="0" w:line="240" w:lineRule="auto"/>
              <w:rPr>
                <w:rFonts w:ascii="Times New Roman" w:eastAsia="Times New Roman" w:hAnsi="Times New Roman" w:cs="Times New Roman"/>
                <w:sz w:val="18"/>
                <w:szCs w:val="18"/>
                <w:lang w:eastAsia="cs-CZ"/>
              </w:rPr>
            </w:pPr>
            <w:r w:rsidRPr="00DB7462">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B7462" w:rsidRPr="00DB746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B7462">
              <w:rPr>
                <w:rFonts w:ascii="Times New Roman" w:eastAsia="Times New Roman" w:hAnsi="Times New Roman" w:cs="Times New Roman"/>
                <w:sz w:val="18"/>
                <w:szCs w:val="18"/>
                <w:lang w:eastAsia="cs-CZ"/>
              </w:rPr>
              <w:fldChar w:fldCharType="end"/>
            </w:r>
          </w:p>
        </w:tc>
      </w:tr>
    </w:tbl>
    <w:p w:rsidR="00DB7462" w:rsidRDefault="00DB7462" w:rsidP="00DB7462">
      <w:pPr>
        <w:spacing w:after="0" w:line="240" w:lineRule="auto"/>
        <w:rPr>
          <w:rFonts w:ascii="Times New Roman" w:eastAsia="Times New Roman" w:hAnsi="Times New Roman" w:cs="Times New Roman"/>
          <w:szCs w:val="24"/>
          <w:lang w:eastAsia="cs-CZ"/>
        </w:rPr>
      </w:pPr>
    </w:p>
    <w:p w:rsidR="00DB7462" w:rsidRPr="00DB7462" w:rsidRDefault="00DB7462" w:rsidP="00DB7462">
      <w:pPr>
        <w:spacing w:after="0" w:line="240" w:lineRule="auto"/>
        <w:rPr>
          <w:rFonts w:ascii="Times New Roman" w:eastAsia="Times New Roman" w:hAnsi="Times New Roman" w:cs="Times New Roman"/>
          <w:szCs w:val="24"/>
          <w:lang w:eastAsia="cs-CZ"/>
        </w:rPr>
      </w:pPr>
      <w:r w:rsidRPr="00DB7462">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B7462">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B7462" w:rsidRPr="00DB7462" w:rsidRDefault="00DB7462" w:rsidP="00DB7462">
      <w:pPr>
        <w:spacing w:after="0" w:line="240" w:lineRule="auto"/>
        <w:rPr>
          <w:rFonts w:ascii="Times New Roman" w:eastAsia="Times New Roman" w:hAnsi="Times New Roman" w:cs="Times New Roman"/>
          <w:i/>
          <w:szCs w:val="24"/>
          <w:lang w:eastAsia="cs-CZ"/>
        </w:rPr>
      </w:pPr>
      <w:r w:rsidRPr="00DB7462">
        <w:rPr>
          <w:rFonts w:ascii="Times New Roman" w:eastAsia="Times New Roman" w:hAnsi="Times New Roman" w:cs="Times New Roman"/>
          <w:i/>
          <w:szCs w:val="24"/>
          <w:lang w:eastAsia="cs-CZ"/>
        </w:rPr>
        <w:t xml:space="preserve"> </w:t>
      </w:r>
      <w:r w:rsidRPr="00DB7462">
        <w:rPr>
          <w:rFonts w:ascii="Times New Roman" w:eastAsia="Times New Roman" w:hAnsi="Times New Roman" w:cs="Times New Roman"/>
          <w:szCs w:val="24"/>
          <w:lang w:eastAsia="cs-CZ"/>
        </w:rPr>
        <w:sym w:font="Wingdings 2" w:char="F054"/>
      </w:r>
      <w:r w:rsidRPr="00DB7462">
        <w:rPr>
          <w:rFonts w:ascii="Times New Roman" w:eastAsia="Times New Roman" w:hAnsi="Times New Roman" w:cs="Times New Roman"/>
          <w:szCs w:val="24"/>
          <w:lang w:eastAsia="cs-CZ"/>
        </w:rPr>
        <w:t xml:space="preserve"> Ano/</w:t>
      </w:r>
      <w:r w:rsidRPr="00DB7462">
        <w:rPr>
          <w:rFonts w:ascii="Times New Roman" w:eastAsia="Times New Roman" w:hAnsi="Times New Roman" w:cs="Times New Roman"/>
          <w:i/>
          <w:szCs w:val="24"/>
          <w:lang w:eastAsia="cs-CZ"/>
        </w:rPr>
        <w:t>Yes</w:t>
      </w:r>
      <w:r w:rsidRPr="00DB7462">
        <w:rPr>
          <w:rFonts w:ascii="Times New Roman" w:eastAsia="Times New Roman" w:hAnsi="Times New Roman" w:cs="Times New Roman"/>
          <w:szCs w:val="24"/>
          <w:lang w:eastAsia="cs-CZ"/>
        </w:rPr>
        <w:t xml:space="preserve">       </w:t>
      </w:r>
      <w:r w:rsidR="00415BD1" w:rsidRPr="00DB7462">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B7462">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DB7462">
        <w:rPr>
          <w:rFonts w:ascii="Times New Roman" w:eastAsia="Times New Roman" w:hAnsi="Times New Roman" w:cs="Times New Roman"/>
          <w:szCs w:val="24"/>
          <w:lang w:eastAsia="cs-CZ"/>
        </w:rPr>
        <w:fldChar w:fldCharType="end"/>
      </w:r>
      <w:r w:rsidRPr="00DB7462">
        <w:rPr>
          <w:rFonts w:ascii="Times New Roman" w:eastAsia="Times New Roman" w:hAnsi="Times New Roman" w:cs="Times New Roman"/>
          <w:szCs w:val="24"/>
          <w:lang w:eastAsia="cs-CZ"/>
        </w:rPr>
        <w:t>Ne/</w:t>
      </w:r>
      <w:r w:rsidRPr="00DB7462">
        <w:rPr>
          <w:rFonts w:ascii="Times New Roman" w:eastAsia="Times New Roman" w:hAnsi="Times New Roman" w:cs="Times New Roman"/>
          <w:i/>
          <w:szCs w:val="24"/>
          <w:lang w:eastAsia="cs-CZ"/>
        </w:rPr>
        <w:t>No</w:t>
      </w:r>
      <w:r w:rsidRPr="00DB7462">
        <w:rPr>
          <w:rFonts w:ascii="Times New Roman" w:eastAsia="Times New Roman" w:hAnsi="Times New Roman" w:cs="Times New Roman"/>
          <w:szCs w:val="24"/>
          <w:lang w:eastAsia="cs-CZ"/>
        </w:rPr>
        <w:t xml:space="preserve">           </w:t>
      </w:r>
    </w:p>
    <w:p w:rsidR="00DB7462" w:rsidRPr="00DB7462" w:rsidRDefault="00DB7462" w:rsidP="00DB7462">
      <w:pPr>
        <w:spacing w:after="0" w:line="240" w:lineRule="auto"/>
        <w:rPr>
          <w:rFonts w:ascii="Times New Roman" w:eastAsia="Times New Roman" w:hAnsi="Times New Roman" w:cs="Times New Roman"/>
          <w:szCs w:val="24"/>
          <w:lang w:eastAsia="cs-CZ"/>
        </w:rPr>
      </w:pPr>
      <w:r w:rsidRPr="00DB7462">
        <w:rPr>
          <w:rFonts w:ascii="Times New Roman" w:eastAsia="Times New Roman" w:hAnsi="Times New Roman" w:cs="Times New Roman"/>
          <w:szCs w:val="24"/>
          <w:lang w:eastAsia="cs-CZ"/>
        </w:rPr>
        <w:t xml:space="preserve">                                                                                               </w:t>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t xml:space="preserve">             </w:t>
      </w:r>
    </w:p>
    <w:p w:rsidR="00DB7462" w:rsidRPr="00DB7462" w:rsidRDefault="00DB7462" w:rsidP="00DB7462">
      <w:pPr>
        <w:spacing w:after="0" w:line="240" w:lineRule="auto"/>
        <w:rPr>
          <w:rFonts w:ascii="Times New Roman" w:eastAsia="Times New Roman" w:hAnsi="Times New Roman" w:cs="Times New Roman"/>
          <w:szCs w:val="24"/>
          <w:lang w:eastAsia="cs-CZ"/>
        </w:rPr>
      </w:pPr>
    </w:p>
    <w:p w:rsidR="00DB7462" w:rsidRPr="00DB7462" w:rsidRDefault="00DB7462" w:rsidP="00DB7462">
      <w:pPr>
        <w:spacing w:after="0" w:line="240" w:lineRule="auto"/>
        <w:rPr>
          <w:rFonts w:ascii="Times New Roman" w:eastAsia="Times New Roman" w:hAnsi="Times New Roman" w:cs="Times New Roman"/>
          <w:szCs w:val="24"/>
          <w:lang w:eastAsia="cs-CZ"/>
        </w:rPr>
      </w:pP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t xml:space="preserve"> </w:t>
      </w:r>
      <w:r w:rsidRPr="00DB7462">
        <w:rPr>
          <w:rFonts w:ascii="Times New Roman" w:eastAsia="Times New Roman" w:hAnsi="Times New Roman" w:cs="Times New Roman"/>
          <w:szCs w:val="24"/>
          <w:lang w:eastAsia="cs-CZ"/>
        </w:rPr>
        <w:tab/>
        <w:t xml:space="preserve">                                                                                          </w:t>
      </w:r>
    </w:p>
    <w:p w:rsidR="00DB7462" w:rsidRPr="00315C08" w:rsidRDefault="00DB7462" w:rsidP="00DB7462">
      <w:pPr>
        <w:spacing w:after="0" w:line="240" w:lineRule="auto"/>
        <w:rPr>
          <w:rFonts w:ascii="Times New Roman" w:eastAsia="Times New Roman" w:hAnsi="Times New Roman" w:cs="Times New Roman"/>
          <w:i/>
          <w:szCs w:val="24"/>
          <w:lang w:eastAsia="cs-CZ"/>
        </w:rPr>
      </w:pPr>
      <w:r w:rsidRPr="00DB7462">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DB7462" w:rsidRPr="00315C08" w:rsidRDefault="00DB7462" w:rsidP="00DB7462">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DB7462" w:rsidRPr="00315C08" w:rsidRDefault="00DB7462" w:rsidP="00DB7462">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DB7462" w:rsidRDefault="00DB7462" w:rsidP="00DB7462">
      <w:pPr>
        <w:spacing w:after="0" w:line="240" w:lineRule="auto"/>
        <w:rPr>
          <w:rFonts w:ascii="Times New Roman" w:eastAsia="Times New Roman" w:hAnsi="Times New Roman" w:cs="Times New Roman"/>
          <w:sz w:val="16"/>
          <w:szCs w:val="24"/>
          <w:lang w:eastAsia="cs-CZ"/>
        </w:rPr>
      </w:pPr>
    </w:p>
    <w:p w:rsidR="00DB7462" w:rsidRDefault="00DB7462" w:rsidP="00DB7462">
      <w:pPr>
        <w:spacing w:after="0" w:line="240" w:lineRule="auto"/>
        <w:rPr>
          <w:rFonts w:ascii="Times New Roman" w:eastAsia="Times New Roman" w:hAnsi="Times New Roman" w:cs="Times New Roman"/>
          <w:sz w:val="16"/>
          <w:szCs w:val="24"/>
          <w:lang w:eastAsia="cs-CZ"/>
        </w:rPr>
      </w:pPr>
    </w:p>
    <w:p w:rsidR="00DB7462" w:rsidRDefault="00DB7462" w:rsidP="00DB7462">
      <w:pPr>
        <w:spacing w:after="0" w:line="240" w:lineRule="auto"/>
        <w:rPr>
          <w:rFonts w:ascii="Times New Roman" w:eastAsia="Times New Roman" w:hAnsi="Times New Roman" w:cs="Times New Roman"/>
          <w:sz w:val="16"/>
          <w:szCs w:val="24"/>
          <w:lang w:eastAsia="cs-CZ"/>
        </w:rPr>
      </w:pPr>
    </w:p>
    <w:p w:rsidR="00DB7462" w:rsidRDefault="00DB7462" w:rsidP="00DB7462">
      <w:pPr>
        <w:spacing w:after="0" w:line="240" w:lineRule="auto"/>
        <w:rPr>
          <w:rFonts w:ascii="Times New Roman" w:eastAsia="Times New Roman" w:hAnsi="Times New Roman" w:cs="Times New Roman"/>
          <w:sz w:val="16"/>
          <w:szCs w:val="24"/>
          <w:lang w:eastAsia="cs-CZ"/>
        </w:rPr>
      </w:pPr>
    </w:p>
    <w:p w:rsidR="00DB7462" w:rsidRDefault="00DB7462" w:rsidP="00DB7462">
      <w:pPr>
        <w:spacing w:after="0" w:line="240" w:lineRule="auto"/>
        <w:rPr>
          <w:rFonts w:ascii="Times New Roman" w:eastAsia="Times New Roman" w:hAnsi="Times New Roman" w:cs="Times New Roman"/>
          <w:sz w:val="16"/>
          <w:szCs w:val="24"/>
          <w:lang w:eastAsia="cs-CZ"/>
        </w:rPr>
      </w:pPr>
    </w:p>
    <w:p w:rsidR="00DB7462" w:rsidRDefault="00DB7462" w:rsidP="00DB7462">
      <w:pPr>
        <w:spacing w:after="0" w:line="240" w:lineRule="auto"/>
        <w:rPr>
          <w:rFonts w:ascii="Times New Roman" w:eastAsia="Times New Roman" w:hAnsi="Times New Roman" w:cs="Times New Roman"/>
          <w:sz w:val="16"/>
          <w:szCs w:val="24"/>
          <w:lang w:eastAsia="cs-CZ"/>
        </w:rPr>
      </w:pPr>
    </w:p>
    <w:p w:rsidR="00DB7462" w:rsidRDefault="00DB7462" w:rsidP="00DB7462">
      <w:pPr>
        <w:spacing w:after="0" w:line="240" w:lineRule="auto"/>
        <w:rPr>
          <w:rFonts w:ascii="Times New Roman" w:eastAsia="Times New Roman" w:hAnsi="Times New Roman" w:cs="Times New Roman"/>
          <w:sz w:val="16"/>
          <w:szCs w:val="24"/>
          <w:lang w:eastAsia="cs-CZ"/>
        </w:rPr>
      </w:pPr>
    </w:p>
    <w:p w:rsidR="00DB7462" w:rsidRPr="00315C08" w:rsidRDefault="00DB7462" w:rsidP="00DB7462">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DB7462" w:rsidRPr="00315C08" w:rsidRDefault="00DB7462" w:rsidP="00DB7462">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DB7462" w:rsidRPr="00315C08" w:rsidRDefault="00DB7462" w:rsidP="00DB7462">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DB7462" w:rsidRPr="00315C08" w:rsidRDefault="00DB7462" w:rsidP="00DB7462">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DB7462" w:rsidRPr="00986F18" w:rsidRDefault="00DB7462" w:rsidP="00DB7462">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DB7462" w:rsidRDefault="00DB7462" w:rsidP="00DB7462">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DB7462" w:rsidRPr="00DB7462" w:rsidRDefault="00DB7462" w:rsidP="00DB7462">
      <w:pPr>
        <w:spacing w:after="0" w:line="240" w:lineRule="auto"/>
        <w:rPr>
          <w:rFonts w:ascii="Times New Roman" w:eastAsia="Times New Roman" w:hAnsi="Times New Roman" w:cs="Times New Roman"/>
          <w:lang w:eastAsia="cs-CZ"/>
        </w:rPr>
      </w:pPr>
      <w:r w:rsidRPr="00DB7462">
        <w:rPr>
          <w:rFonts w:ascii="Times New Roman" w:eastAsia="Times New Roman" w:hAnsi="Times New Roman" w:cs="Times New Roman"/>
          <w:szCs w:val="24"/>
          <w:lang w:eastAsia="cs-CZ"/>
        </w:rPr>
        <w:t xml:space="preserve">                                                                                  </w:t>
      </w: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A05F3D" w:rsidRPr="00A05F3D" w:rsidRDefault="00A05F3D" w:rsidP="00A05F3D">
      <w:pPr>
        <w:spacing w:after="0" w:line="240" w:lineRule="auto"/>
        <w:jc w:val="center"/>
        <w:rPr>
          <w:rFonts w:ascii="Times New Roman" w:eastAsia="Times New Roman" w:hAnsi="Times New Roman" w:cs="Times New Roman"/>
          <w:b/>
          <w:bCs/>
          <w:lang w:eastAsia="cs-CZ"/>
        </w:rPr>
      </w:pPr>
      <w:r w:rsidRPr="00A05F3D">
        <w:rPr>
          <w:rFonts w:ascii="Times New Roman" w:eastAsia="Times New Roman" w:hAnsi="Times New Roman" w:cs="Times New Roman"/>
          <w:b/>
          <w:bCs/>
          <w:lang w:eastAsia="cs-CZ"/>
        </w:rPr>
        <w:lastRenderedPageBreak/>
        <w:t xml:space="preserve">STANOVISKO ETICKÉ KOMISE KE KLINICKÉMU HODNOCENÍ </w:t>
      </w:r>
    </w:p>
    <w:p w:rsidR="00A05F3D" w:rsidRPr="00A05F3D" w:rsidRDefault="00A05F3D" w:rsidP="00A05F3D">
      <w:pPr>
        <w:spacing w:after="0" w:line="240" w:lineRule="auto"/>
        <w:jc w:val="center"/>
        <w:rPr>
          <w:rFonts w:ascii="Times New Roman" w:eastAsia="Times New Roman" w:hAnsi="Times New Roman" w:cs="Times New Roman"/>
          <w:bCs/>
          <w:i/>
          <w:lang w:eastAsia="cs-CZ"/>
        </w:rPr>
      </w:pPr>
      <w:r w:rsidRPr="00A05F3D">
        <w:rPr>
          <w:rFonts w:ascii="Times New Roman" w:eastAsia="Times New Roman" w:hAnsi="Times New Roman" w:cs="Times New Roman"/>
          <w:bCs/>
          <w:i/>
          <w:lang w:eastAsia="cs-CZ"/>
        </w:rPr>
        <w:t xml:space="preserve">Opinion of the Ethics Committee on Clinical Trial  </w:t>
      </w:r>
    </w:p>
    <w:p w:rsidR="00A05F3D" w:rsidRPr="00A05F3D" w:rsidRDefault="00A05F3D" w:rsidP="00A05F3D">
      <w:pPr>
        <w:spacing w:after="0" w:line="240" w:lineRule="auto"/>
        <w:jc w:val="center"/>
        <w:rPr>
          <w:rFonts w:ascii="Times New Roman" w:eastAsia="Times New Roman" w:hAnsi="Times New Roman" w:cs="Times New Roman"/>
          <w:b/>
          <w:bCs/>
          <w:i/>
          <w:lang w:eastAsia="cs-CZ"/>
        </w:rPr>
      </w:pPr>
    </w:p>
    <w:p w:rsidR="00A05F3D" w:rsidRPr="00A05F3D" w:rsidRDefault="00415BD1" w:rsidP="00A05F3D">
      <w:pPr>
        <w:spacing w:after="0" w:line="240" w:lineRule="auto"/>
        <w:rPr>
          <w:rFonts w:ascii="Times New Roman" w:eastAsia="Times New Roman" w:hAnsi="Times New Roman" w:cs="Times New Roman"/>
          <w:lang w:eastAsia="cs-CZ"/>
        </w:rPr>
      </w:pPr>
      <w:r w:rsidRPr="00A05F3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05F3D" w:rsidRPr="00A05F3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05F3D">
        <w:rPr>
          <w:rFonts w:ascii="Times New Roman" w:eastAsia="Times New Roman" w:hAnsi="Times New Roman" w:cs="Times New Roman"/>
          <w:lang w:eastAsia="cs-CZ"/>
        </w:rPr>
        <w:fldChar w:fldCharType="end"/>
      </w:r>
      <w:r w:rsidR="00A05F3D" w:rsidRPr="00A05F3D">
        <w:rPr>
          <w:rFonts w:ascii="Times New Roman" w:eastAsia="Times New Roman" w:hAnsi="Times New Roman" w:cs="Times New Roman"/>
          <w:lang w:eastAsia="cs-CZ"/>
        </w:rPr>
        <w:t xml:space="preserve">  Multicentrické KH, je požadováno stanovisko multicentrické EK pro všechna centra/</w:t>
      </w:r>
      <w:r w:rsidR="00A05F3D" w:rsidRPr="00A05F3D">
        <w:rPr>
          <w:rFonts w:ascii="Times New Roman" w:eastAsia="Times New Roman" w:hAnsi="Times New Roman" w:cs="Times New Roman"/>
          <w:i/>
          <w:lang w:eastAsia="cs-CZ"/>
        </w:rPr>
        <w:t>Multi-centric clinical trial, opinion issued by Ethics Committee for Multi-Centric Clinical Trials is required</w:t>
      </w:r>
    </w:p>
    <w:p w:rsidR="00A05F3D" w:rsidRPr="00A05F3D" w:rsidRDefault="00A05F3D" w:rsidP="00A05F3D">
      <w:pPr>
        <w:spacing w:after="0" w:line="240" w:lineRule="auto"/>
        <w:rPr>
          <w:rFonts w:ascii="Times New Roman" w:eastAsia="Times New Roman" w:hAnsi="Times New Roman" w:cs="Times New Roman"/>
          <w:i/>
          <w:lang w:eastAsia="cs-CZ"/>
        </w:rPr>
      </w:pPr>
      <w:r w:rsidRPr="00A05F3D">
        <w:rPr>
          <w:rFonts w:ascii="Wingdings 2" w:eastAsia="Times New Roman" w:hAnsi="Wingdings 2" w:cs="Times New Roman"/>
          <w:lang w:eastAsia="cs-CZ"/>
        </w:rPr>
        <w:t></w:t>
      </w:r>
      <w:r w:rsidRPr="00A05F3D">
        <w:rPr>
          <w:rFonts w:ascii="Times New Roman" w:eastAsia="Times New Roman" w:hAnsi="Times New Roman" w:cs="Times New Roman"/>
          <w:lang w:eastAsia="cs-CZ"/>
        </w:rPr>
        <w:t xml:space="preserve">  Multicentrické KH, je požadováno stanovisko EK pro místní centrum (centra)/ </w:t>
      </w:r>
      <w:r w:rsidRPr="00A05F3D">
        <w:rPr>
          <w:rFonts w:ascii="Times New Roman" w:eastAsia="Times New Roman" w:hAnsi="Times New Roman" w:cs="Times New Roman"/>
          <w:i/>
          <w:lang w:eastAsia="cs-CZ"/>
        </w:rPr>
        <w:t>Multi-centric clinical trial, opinion issued by local Ethics Committee(s) is required</w:t>
      </w:r>
    </w:p>
    <w:p w:rsidR="00A05F3D" w:rsidRPr="00A05F3D" w:rsidRDefault="00415BD1" w:rsidP="00A05F3D">
      <w:pPr>
        <w:spacing w:after="0" w:line="240" w:lineRule="auto"/>
        <w:rPr>
          <w:rFonts w:ascii="Times New Roman" w:eastAsia="Times New Roman" w:hAnsi="Times New Roman" w:cs="Times New Roman"/>
          <w:i/>
          <w:lang w:eastAsia="cs-CZ"/>
        </w:rPr>
      </w:pPr>
      <w:r w:rsidRPr="00A05F3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05F3D" w:rsidRPr="00A05F3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05F3D">
        <w:rPr>
          <w:rFonts w:ascii="Times New Roman" w:eastAsia="Times New Roman" w:hAnsi="Times New Roman" w:cs="Times New Roman"/>
          <w:lang w:eastAsia="cs-CZ"/>
        </w:rPr>
        <w:fldChar w:fldCharType="end"/>
      </w:r>
      <w:r w:rsidR="00A05F3D" w:rsidRPr="00A05F3D">
        <w:rPr>
          <w:rFonts w:ascii="Times New Roman" w:eastAsia="Times New Roman" w:hAnsi="Times New Roman" w:cs="Times New Roman"/>
          <w:lang w:eastAsia="cs-CZ"/>
        </w:rPr>
        <w:t xml:space="preserve">  KH prováděné v jednom centru, požadováno stanovisko EK pro místní centrum (centra)/ </w:t>
      </w:r>
      <w:r w:rsidR="00A05F3D" w:rsidRPr="00A05F3D">
        <w:rPr>
          <w:rFonts w:ascii="Times New Roman" w:eastAsia="Times New Roman" w:hAnsi="Times New Roman" w:cs="Times New Roman"/>
          <w:i/>
          <w:lang w:eastAsia="cs-CZ"/>
        </w:rPr>
        <w:t>Clinical trial conducted in a single site, opinion of a local EC is required</w:t>
      </w:r>
    </w:p>
    <w:p w:rsidR="00A05F3D" w:rsidRPr="00A05F3D" w:rsidRDefault="00A05F3D" w:rsidP="00A05F3D">
      <w:pPr>
        <w:spacing w:after="0" w:line="240" w:lineRule="auto"/>
        <w:rPr>
          <w:rFonts w:ascii="Times New Roman" w:eastAsia="Times New Roman" w:hAnsi="Times New Roman" w:cs="Times New Roman"/>
          <w:b/>
          <w:bCs/>
          <w:lang w:eastAsia="cs-CZ"/>
        </w:rPr>
      </w:pPr>
    </w:p>
    <w:p w:rsidR="00A05F3D" w:rsidRPr="00A05F3D" w:rsidRDefault="00A05F3D" w:rsidP="00A05F3D">
      <w:pPr>
        <w:spacing w:after="0" w:line="240" w:lineRule="auto"/>
        <w:rPr>
          <w:rFonts w:ascii="Times New Roman" w:eastAsia="Times New Roman" w:hAnsi="Times New Roman" w:cs="Times New Roman"/>
          <w:b/>
          <w:bCs/>
          <w:lang w:eastAsia="cs-CZ"/>
        </w:rPr>
      </w:pPr>
      <w:r w:rsidRPr="00A05F3D">
        <w:rPr>
          <w:rFonts w:ascii="Times New Roman" w:eastAsia="Times New Roman" w:hAnsi="Times New Roman" w:cs="Times New Roman"/>
          <w:b/>
          <w:bCs/>
          <w:lang w:eastAsia="cs-CZ"/>
        </w:rPr>
        <w:t>Číslo jednací/</w:t>
      </w:r>
      <w:r w:rsidRPr="00A05F3D">
        <w:rPr>
          <w:rFonts w:ascii="Times New Roman" w:eastAsia="Times New Roman" w:hAnsi="Times New Roman" w:cs="Times New Roman"/>
          <w:i/>
          <w:lang w:eastAsia="cs-CZ"/>
        </w:rPr>
        <w:t>Reference number</w:t>
      </w:r>
      <w:r w:rsidRPr="00A05F3D">
        <w:rPr>
          <w:rFonts w:ascii="Times New Roman" w:eastAsia="Times New Roman" w:hAnsi="Times New Roman" w:cs="Times New Roman"/>
          <w:lang w:eastAsia="cs-CZ"/>
        </w:rPr>
        <w:t xml:space="preserve">:  </w:t>
      </w:r>
      <w:r w:rsidRPr="00A05F3D">
        <w:rPr>
          <w:rFonts w:ascii="Times New Roman" w:eastAsia="Times New Roman" w:hAnsi="Times New Roman" w:cs="Times New Roman"/>
          <w:b/>
          <w:lang w:eastAsia="cs-CZ"/>
        </w:rPr>
        <w:t>141/13</w:t>
      </w:r>
    </w:p>
    <w:p w:rsidR="00A05F3D" w:rsidRPr="00A05F3D" w:rsidRDefault="00A05F3D" w:rsidP="00A05F3D">
      <w:pPr>
        <w:spacing w:after="0" w:line="240" w:lineRule="auto"/>
        <w:rPr>
          <w:rFonts w:ascii="Times New Roman" w:eastAsia="Times New Roman" w:hAnsi="Times New Roman" w:cs="Times New Roman"/>
          <w:i/>
          <w:lang w:eastAsia="cs-CZ"/>
        </w:rPr>
      </w:pPr>
      <w:r w:rsidRPr="00A05F3D">
        <w:rPr>
          <w:rFonts w:ascii="Times New Roman" w:eastAsia="Times New Roman" w:hAnsi="Times New Roman" w:cs="Times New Roman"/>
          <w:b/>
          <w:bCs/>
          <w:lang w:eastAsia="cs-CZ"/>
        </w:rPr>
        <w:t>Název KH/</w:t>
      </w:r>
      <w:r w:rsidRPr="00A05F3D">
        <w:rPr>
          <w:rFonts w:ascii="Times New Roman" w:eastAsia="Times New Roman" w:hAnsi="Times New Roman" w:cs="Times New Roman"/>
          <w:i/>
          <w:lang w:eastAsia="cs-CZ"/>
        </w:rPr>
        <w:t>Full Title of Clinical Trial</w:t>
      </w:r>
      <w:r w:rsidRPr="00A05F3D">
        <w:rPr>
          <w:rFonts w:ascii="Times New Roman" w:eastAsia="Times New Roman" w:hAnsi="Times New Roman" w:cs="Times New Roman"/>
          <w:bCs/>
          <w:lang w:eastAsia="cs-CZ"/>
        </w:rPr>
        <w:t xml:space="preserve">: </w:t>
      </w:r>
      <w:r w:rsidRPr="00A05F3D">
        <w:rPr>
          <w:rFonts w:ascii="Times New Roman" w:eastAsia="Times New Roman" w:hAnsi="Times New Roman" w:cs="Times New Roman"/>
          <w:lang w:eastAsia="cs-CZ"/>
        </w:rPr>
        <w:t xml:space="preserve">Otevřená, jednoramenná, multicentrická klinická studie fáze II u pacientů s lokalizovaným karcinomem prostaty po primární radikální prostatektomii léčených druhým cyklem aktivní buněčné imunoterapie přípravkem DCVAC/Pca, u kterých v prvním cyklu léčby DCVAC/Pca nedošlo k objektivní progresi onemocnění / </w:t>
      </w:r>
      <w:r w:rsidRPr="00A05F3D">
        <w:rPr>
          <w:rFonts w:ascii="Times New Roman" w:eastAsia="Times New Roman" w:hAnsi="Times New Roman" w:cs="Times New Roman"/>
          <w:i/>
          <w:lang w:eastAsia="cs-CZ"/>
        </w:rPr>
        <w:t>Open-label, one-arm, multi-centre phase II clinical trial treated with second cycle of active cellular immunotherapy with DCVAC/Pca in patients with localized prostate cancer after primary radical prostatectomy and without objective progression on the first cycle of DCVAC/PCa</w:t>
      </w:r>
    </w:p>
    <w:p w:rsidR="00A05F3D" w:rsidRPr="00A05F3D" w:rsidRDefault="00A05F3D" w:rsidP="00A05F3D">
      <w:pPr>
        <w:spacing w:after="0" w:line="240" w:lineRule="auto"/>
        <w:rPr>
          <w:rFonts w:ascii="Times New Roman" w:eastAsia="Times New Roman" w:hAnsi="Times New Roman" w:cs="Times New Roman"/>
          <w:i/>
          <w:lang w:eastAsia="cs-CZ"/>
        </w:rPr>
      </w:pPr>
      <w:r w:rsidRPr="00A05F3D">
        <w:rPr>
          <w:rFonts w:ascii="Times New Roman" w:eastAsia="Times New Roman" w:hAnsi="Times New Roman" w:cs="Times New Roman"/>
          <w:lang w:eastAsia="cs-CZ"/>
        </w:rPr>
        <w:t xml:space="preserve">                                        </w:t>
      </w:r>
    </w:p>
    <w:p w:rsidR="00A05F3D" w:rsidRPr="00A05F3D" w:rsidRDefault="00A05F3D" w:rsidP="00A05F3D">
      <w:pPr>
        <w:spacing w:after="0" w:line="240" w:lineRule="auto"/>
        <w:rPr>
          <w:rFonts w:ascii="Times New Roman" w:eastAsia="Times New Roman" w:hAnsi="Times New Roman" w:cs="Times New Roman"/>
          <w:lang w:eastAsia="cs-CZ"/>
        </w:rPr>
      </w:pPr>
      <w:r w:rsidRPr="00A05F3D">
        <w:rPr>
          <w:rFonts w:ascii="Times New Roman" w:eastAsia="Times New Roman" w:hAnsi="Times New Roman" w:cs="Times New Roman"/>
          <w:b/>
          <w:bCs/>
          <w:lang w:eastAsia="cs-CZ"/>
        </w:rPr>
        <w:t xml:space="preserve">Číslo protokolu/ </w:t>
      </w:r>
      <w:r w:rsidRPr="00A05F3D">
        <w:rPr>
          <w:rFonts w:ascii="Times New Roman" w:eastAsia="Times New Roman" w:hAnsi="Times New Roman" w:cs="Times New Roman"/>
          <w:i/>
          <w:lang w:eastAsia="cs-CZ"/>
        </w:rPr>
        <w:t>Protocol Code Number</w:t>
      </w:r>
      <w:r w:rsidRPr="00A05F3D">
        <w:rPr>
          <w:rFonts w:ascii="Times New Roman" w:eastAsia="Times New Roman" w:hAnsi="Times New Roman" w:cs="Times New Roman"/>
          <w:lang w:eastAsia="cs-CZ"/>
        </w:rPr>
        <w:t>: SP010</w:t>
      </w:r>
    </w:p>
    <w:p w:rsidR="00A05F3D" w:rsidRPr="00A05F3D" w:rsidRDefault="00A05F3D" w:rsidP="00A05F3D">
      <w:pPr>
        <w:spacing w:after="0" w:line="240" w:lineRule="auto"/>
        <w:rPr>
          <w:rFonts w:ascii="Times New Roman" w:eastAsia="Times New Roman" w:hAnsi="Times New Roman" w:cs="Times New Roman"/>
          <w:lang w:eastAsia="cs-CZ"/>
        </w:rPr>
      </w:pPr>
      <w:r w:rsidRPr="00A05F3D">
        <w:rPr>
          <w:rFonts w:ascii="Times New Roman" w:eastAsia="Times New Roman" w:hAnsi="Times New Roman" w:cs="Times New Roman"/>
          <w:b/>
          <w:bCs/>
          <w:lang w:eastAsia="cs-CZ"/>
        </w:rPr>
        <w:t xml:space="preserve">EudraCT number/ </w:t>
      </w:r>
      <w:r w:rsidRPr="00A05F3D">
        <w:rPr>
          <w:rFonts w:ascii="Times New Roman" w:eastAsia="Times New Roman" w:hAnsi="Times New Roman" w:cs="Times New Roman"/>
          <w:i/>
          <w:lang w:eastAsia="cs-CZ"/>
        </w:rPr>
        <w:t>EudraCT number</w:t>
      </w:r>
      <w:r w:rsidRPr="00A05F3D">
        <w:rPr>
          <w:rFonts w:ascii="Times New Roman" w:eastAsia="Times New Roman" w:hAnsi="Times New Roman" w:cs="Times New Roman"/>
          <w:lang w:eastAsia="cs-CZ"/>
        </w:rPr>
        <w:t>: 2013-003809-26</w:t>
      </w:r>
    </w:p>
    <w:p w:rsidR="00A05F3D" w:rsidRPr="00A05F3D" w:rsidRDefault="00A05F3D" w:rsidP="00A05F3D">
      <w:pPr>
        <w:spacing w:after="0" w:line="240" w:lineRule="auto"/>
        <w:rPr>
          <w:rFonts w:ascii="Times New Roman" w:eastAsia="Times New Roman" w:hAnsi="Times New Roman" w:cs="Times New Roman"/>
          <w:b/>
          <w:bCs/>
          <w:lang w:eastAsia="cs-CZ"/>
        </w:rPr>
      </w:pPr>
    </w:p>
    <w:p w:rsidR="00A05F3D" w:rsidRPr="00A05F3D" w:rsidRDefault="00A05F3D" w:rsidP="00A05F3D">
      <w:pPr>
        <w:spacing w:after="0" w:line="240" w:lineRule="auto"/>
        <w:rPr>
          <w:rFonts w:ascii="Times New Roman" w:eastAsia="Times New Roman" w:hAnsi="Times New Roman" w:cs="Times New Roman"/>
          <w:lang w:eastAsia="cs-CZ"/>
        </w:rPr>
      </w:pPr>
      <w:r w:rsidRPr="00A05F3D">
        <w:rPr>
          <w:rFonts w:ascii="Times New Roman" w:eastAsia="Times New Roman" w:hAnsi="Times New Roman" w:cs="Times New Roman"/>
          <w:b/>
          <w:bCs/>
          <w:lang w:eastAsia="cs-CZ"/>
        </w:rPr>
        <w:t>Zadavatel/</w:t>
      </w:r>
      <w:r w:rsidRPr="00A05F3D">
        <w:rPr>
          <w:rFonts w:ascii="Times New Roman" w:eastAsia="Times New Roman" w:hAnsi="Times New Roman" w:cs="Times New Roman"/>
          <w:i/>
          <w:lang w:eastAsia="cs-CZ"/>
        </w:rPr>
        <w:t>Sponzor</w:t>
      </w:r>
      <w:r w:rsidRPr="00A05F3D">
        <w:rPr>
          <w:rFonts w:ascii="Times New Roman" w:eastAsia="Times New Roman" w:hAnsi="Times New Roman" w:cs="Times New Roman"/>
          <w:lang w:eastAsia="cs-CZ"/>
        </w:rPr>
        <w:t>: SOTIO a.s., Jankovcova 1518/2, 170 00 Praha 7</w:t>
      </w:r>
    </w:p>
    <w:p w:rsidR="00A05F3D" w:rsidRPr="00A05F3D" w:rsidRDefault="00A05F3D" w:rsidP="00A05F3D">
      <w:pPr>
        <w:spacing w:after="0" w:line="240" w:lineRule="auto"/>
        <w:rPr>
          <w:rFonts w:ascii="Times New Roman" w:eastAsia="Times New Roman" w:hAnsi="Times New Roman" w:cs="Times New Roman"/>
          <w:bCs/>
          <w:lang w:eastAsia="cs-CZ"/>
        </w:rPr>
      </w:pPr>
      <w:r w:rsidRPr="00A05F3D">
        <w:rPr>
          <w:rFonts w:ascii="Times New Roman" w:eastAsia="Times New Roman" w:hAnsi="Times New Roman" w:cs="Times New Roman"/>
          <w:b/>
          <w:bCs/>
          <w:lang w:eastAsia="cs-CZ"/>
        </w:rPr>
        <w:t>Žadatel/</w:t>
      </w:r>
      <w:r w:rsidRPr="00A05F3D">
        <w:rPr>
          <w:rFonts w:ascii="Times New Roman" w:eastAsia="Times New Roman" w:hAnsi="Times New Roman" w:cs="Times New Roman"/>
          <w:bCs/>
          <w:i/>
          <w:lang w:eastAsia="cs-CZ"/>
        </w:rPr>
        <w:t>Applicant</w:t>
      </w:r>
      <w:r w:rsidRPr="00A05F3D">
        <w:rPr>
          <w:rFonts w:ascii="Times New Roman" w:eastAsia="Times New Roman" w:hAnsi="Times New Roman" w:cs="Times New Roman"/>
          <w:bCs/>
          <w:lang w:eastAsia="cs-CZ"/>
        </w:rPr>
        <w:t>: Neox s.r.o., V Jámě 1, 110 00 Praha 1, Lucie Šalátová</w:t>
      </w:r>
    </w:p>
    <w:p w:rsidR="00A05F3D" w:rsidRPr="00A05F3D" w:rsidRDefault="00A05F3D" w:rsidP="00A05F3D">
      <w:pPr>
        <w:spacing w:after="0" w:line="240" w:lineRule="auto"/>
        <w:rPr>
          <w:rFonts w:ascii="Times New Roman" w:eastAsia="Times New Roman" w:hAnsi="Times New Roman" w:cs="Times New Roman"/>
          <w:b/>
          <w:bCs/>
          <w:lang w:eastAsia="cs-CZ"/>
        </w:rPr>
      </w:pPr>
      <w:r w:rsidRPr="00A05F3D">
        <w:rPr>
          <w:rFonts w:ascii="Times New Roman" w:eastAsia="Times New Roman" w:hAnsi="Times New Roman" w:cs="Times New Roman"/>
          <w:b/>
          <w:bCs/>
          <w:lang w:eastAsia="cs-CZ"/>
        </w:rPr>
        <w:t>Datum doručení žádosti/</w:t>
      </w:r>
      <w:r w:rsidRPr="00A05F3D">
        <w:rPr>
          <w:rFonts w:ascii="Times New Roman" w:eastAsia="Times New Roman" w:hAnsi="Times New Roman" w:cs="Times New Roman"/>
          <w:i/>
          <w:lang w:eastAsia="cs-CZ"/>
        </w:rPr>
        <w:t>Date of submission of the Application Form</w:t>
      </w:r>
      <w:r w:rsidRPr="00A05F3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28.4.2014</w:t>
      </w:r>
    </w:p>
    <w:p w:rsidR="00A05F3D" w:rsidRPr="00A05F3D" w:rsidRDefault="00A05F3D" w:rsidP="00A05F3D">
      <w:pPr>
        <w:spacing w:after="0" w:line="240" w:lineRule="auto"/>
        <w:rPr>
          <w:rFonts w:ascii="Times New Roman" w:eastAsia="Times New Roman" w:hAnsi="Times New Roman" w:cs="Times New Roman"/>
          <w:lang w:eastAsia="cs-CZ"/>
        </w:rPr>
      </w:pPr>
      <w:r w:rsidRPr="00A05F3D">
        <w:rPr>
          <w:rFonts w:ascii="Times New Roman" w:eastAsia="Times New Roman" w:hAnsi="Times New Roman" w:cs="Times New Roman"/>
          <w:b/>
          <w:bCs/>
          <w:lang w:eastAsia="cs-CZ"/>
        </w:rPr>
        <w:t xml:space="preserve">Datum jednání EK </w:t>
      </w:r>
      <w:r w:rsidRPr="00A05F3D">
        <w:rPr>
          <w:rFonts w:ascii="Times New Roman" w:eastAsia="Times New Roman" w:hAnsi="Times New Roman" w:cs="Times New Roman"/>
          <w:lang w:eastAsia="cs-CZ"/>
        </w:rPr>
        <w:t>/</w:t>
      </w:r>
      <w:r w:rsidRPr="00A05F3D">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A05F3D" w:rsidRPr="00A05F3D" w:rsidRDefault="00A05F3D" w:rsidP="00A05F3D">
      <w:pPr>
        <w:spacing w:after="0" w:line="240" w:lineRule="auto"/>
        <w:rPr>
          <w:rFonts w:ascii="Times New Roman" w:eastAsia="Times New Roman" w:hAnsi="Times New Roman" w:cs="Times New Roman"/>
          <w:b/>
          <w:bCs/>
          <w:lang w:eastAsia="cs-CZ"/>
        </w:rPr>
      </w:pPr>
    </w:p>
    <w:p w:rsidR="00A05F3D" w:rsidRPr="00A05F3D" w:rsidRDefault="00A05F3D" w:rsidP="00A05F3D">
      <w:pPr>
        <w:spacing w:after="0" w:line="240" w:lineRule="auto"/>
        <w:rPr>
          <w:rFonts w:ascii="Times New Roman" w:eastAsia="Times New Roman" w:hAnsi="Times New Roman" w:cs="Times New Roman"/>
          <w:b/>
          <w:bCs/>
          <w:i/>
          <w:lang w:eastAsia="cs-CZ"/>
        </w:rPr>
      </w:pPr>
      <w:r w:rsidRPr="00A05F3D">
        <w:rPr>
          <w:rFonts w:ascii="Times New Roman" w:eastAsia="Times New Roman" w:hAnsi="Times New Roman" w:cs="Times New Roman"/>
          <w:b/>
          <w:bCs/>
          <w:lang w:eastAsia="cs-CZ"/>
        </w:rPr>
        <w:t>U multicentrického KH adresa multicentrické EK, ke které bylo KH předloženo/</w:t>
      </w:r>
      <w:r w:rsidRPr="00A05F3D">
        <w:rPr>
          <w:rFonts w:ascii="Times New Roman" w:eastAsia="Times New Roman" w:hAnsi="Times New Roman" w:cs="Times New Roman"/>
          <w:b/>
          <w:bCs/>
          <w:i/>
          <w:lang w:eastAsia="cs-CZ"/>
        </w:rPr>
        <w:t xml:space="preserve"> </w:t>
      </w:r>
      <w:r w:rsidRPr="00A05F3D">
        <w:rPr>
          <w:rFonts w:ascii="Times New Roman" w:eastAsia="Times New Roman" w:hAnsi="Times New Roman" w:cs="Times New Roman"/>
          <w:i/>
          <w:lang w:eastAsia="cs-CZ"/>
        </w:rPr>
        <w:t>F</w:t>
      </w:r>
      <w:r w:rsidRPr="00A05F3D">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A05F3D">
        <w:rPr>
          <w:rFonts w:ascii="Times New Roman" w:eastAsia="Times New Roman" w:hAnsi="Times New Roman" w:cs="Times New Roman"/>
          <w:lang w:val="en-US" w:eastAsia="cs-CZ"/>
        </w:rPr>
        <w:t xml:space="preserve">:  </w:t>
      </w:r>
      <w:r w:rsidRPr="00A05F3D">
        <w:rPr>
          <w:rFonts w:ascii="Times New Roman" w:eastAsia="Times New Roman" w:hAnsi="Times New Roman" w:cs="Times New Roman"/>
          <w:b/>
          <w:bCs/>
          <w:i/>
          <w:lang w:eastAsia="cs-CZ"/>
        </w:rPr>
        <w:t xml:space="preserve"> </w:t>
      </w:r>
      <w:r w:rsidRPr="00A05F3D">
        <w:rPr>
          <w:rFonts w:ascii="Times New Roman" w:eastAsia="Times New Roman" w:hAnsi="Times New Roman" w:cs="Times New Roman"/>
          <w:i/>
          <w:lang w:eastAsia="cs-CZ"/>
        </w:rPr>
        <w:t>MEK FN Motol</w:t>
      </w:r>
    </w:p>
    <w:p w:rsidR="00A05F3D" w:rsidRPr="00A05F3D" w:rsidRDefault="00A05F3D" w:rsidP="00A05F3D">
      <w:pPr>
        <w:spacing w:after="0" w:line="240" w:lineRule="auto"/>
        <w:rPr>
          <w:rFonts w:ascii="Times New Roman" w:eastAsia="Times New Roman" w:hAnsi="Times New Roman" w:cs="Times New Roman"/>
          <w:b/>
          <w:bCs/>
          <w:i/>
          <w:lang w:eastAsia="cs-CZ"/>
        </w:rPr>
      </w:pPr>
    </w:p>
    <w:p w:rsidR="00A05F3D" w:rsidRPr="00A05F3D" w:rsidRDefault="00A05F3D" w:rsidP="00A05F3D">
      <w:pPr>
        <w:spacing w:after="0" w:line="240" w:lineRule="auto"/>
        <w:rPr>
          <w:rFonts w:ascii="Times New Roman" w:eastAsia="Times New Roman" w:hAnsi="Times New Roman" w:cs="Times New Roman"/>
          <w:lang w:eastAsia="cs-CZ"/>
        </w:rPr>
      </w:pPr>
      <w:r w:rsidRPr="00A05F3D">
        <w:rPr>
          <w:rFonts w:ascii="Times New Roman" w:eastAsia="Times New Roman" w:hAnsi="Times New Roman" w:cs="Times New Roman"/>
          <w:b/>
          <w:bCs/>
          <w:lang w:eastAsia="cs-CZ"/>
        </w:rPr>
        <w:t xml:space="preserve">Vyjádření EK/ </w:t>
      </w:r>
      <w:r w:rsidRPr="00A05F3D">
        <w:rPr>
          <w:rFonts w:ascii="Times New Roman" w:eastAsia="Times New Roman" w:hAnsi="Times New Roman" w:cs="Times New Roman"/>
          <w:i/>
          <w:lang w:eastAsia="cs-CZ"/>
        </w:rPr>
        <w:t>Ethics Committe´s opinion</w:t>
      </w:r>
      <w:r w:rsidRPr="00A05F3D">
        <w:rPr>
          <w:rFonts w:ascii="Times New Roman" w:eastAsia="Times New Roman" w:hAnsi="Times New Roman" w:cs="Times New Roman"/>
          <w:lang w:eastAsia="cs-CZ"/>
        </w:rPr>
        <w:t>:</w:t>
      </w:r>
    </w:p>
    <w:p w:rsidR="00A05F3D" w:rsidRPr="00A05F3D" w:rsidRDefault="00A05F3D" w:rsidP="00A05F3D">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A05F3D">
        <w:rPr>
          <w:rFonts w:ascii="Times New Roman" w:eastAsia="Times New Roman" w:hAnsi="Times New Roman" w:cs="Times New Roman"/>
          <w:lang w:eastAsia="cs-CZ"/>
        </w:rPr>
        <w:t xml:space="preserve">  EK  vydala souhlasné stanovisko// </w:t>
      </w:r>
      <w:r w:rsidRPr="00A05F3D">
        <w:rPr>
          <w:rFonts w:ascii="Times New Roman" w:eastAsia="Times New Roman" w:hAnsi="Times New Roman" w:cs="Times New Roman"/>
          <w:i/>
          <w:lang w:eastAsia="cs-CZ"/>
        </w:rPr>
        <w:t>EC issues</w:t>
      </w:r>
      <w:r w:rsidRPr="00A05F3D">
        <w:rPr>
          <w:rFonts w:ascii="Times New Roman" w:eastAsia="Times New Roman" w:hAnsi="Times New Roman" w:cs="Times New Roman"/>
          <w:lang w:eastAsia="cs-CZ"/>
        </w:rPr>
        <w:t xml:space="preserve"> f</w:t>
      </w:r>
      <w:r w:rsidRPr="00A05F3D">
        <w:rPr>
          <w:rFonts w:ascii="Times New Roman" w:eastAsia="Times New Roman" w:hAnsi="Times New Roman" w:cs="Times New Roman"/>
          <w:i/>
          <w:lang w:eastAsia="cs-CZ"/>
        </w:rPr>
        <w:t>avourable opinion</w:t>
      </w:r>
    </w:p>
    <w:p w:rsidR="00A05F3D" w:rsidRPr="00A05F3D" w:rsidRDefault="00A05F3D" w:rsidP="00A05F3D">
      <w:pPr>
        <w:spacing w:after="0" w:line="240" w:lineRule="auto"/>
        <w:rPr>
          <w:rFonts w:ascii="Times New Roman" w:eastAsia="Times New Roman" w:hAnsi="Times New Roman" w:cs="Times New Roman"/>
          <w:bCs/>
          <w:i/>
          <w:lang w:eastAsia="cs-CZ"/>
        </w:rPr>
      </w:pPr>
      <w:r w:rsidRPr="00A05F3D">
        <w:rPr>
          <w:rFonts w:ascii="Times New Roman" w:eastAsia="Times New Roman" w:hAnsi="Times New Roman" w:cs="Times New Roman"/>
          <w:bCs/>
          <w:lang w:eastAsia="cs-CZ"/>
        </w:rPr>
        <w:sym w:font="Wingdings 2" w:char="F054"/>
      </w:r>
      <w:r w:rsidRPr="00A05F3D">
        <w:rPr>
          <w:rFonts w:ascii="Times New Roman" w:eastAsia="Times New Roman" w:hAnsi="Times New Roman" w:cs="Times New Roman"/>
          <w:bCs/>
          <w:lang w:eastAsia="cs-CZ"/>
        </w:rPr>
        <w:t xml:space="preserve">  EK  vzala na vědomí / </w:t>
      </w:r>
      <w:r w:rsidRPr="00A05F3D">
        <w:rPr>
          <w:rFonts w:ascii="Times New Roman" w:eastAsia="Times New Roman" w:hAnsi="Times New Roman" w:cs="Times New Roman"/>
          <w:bCs/>
          <w:i/>
          <w:lang w:eastAsia="cs-CZ"/>
        </w:rPr>
        <w:t>Taken into account</w:t>
      </w:r>
    </w:p>
    <w:p w:rsidR="00A05F3D" w:rsidRPr="00A05F3D" w:rsidRDefault="00A05F3D" w:rsidP="00A05F3D">
      <w:pPr>
        <w:spacing w:after="0" w:line="240" w:lineRule="auto"/>
        <w:rPr>
          <w:rFonts w:ascii="Times New Roman" w:eastAsia="Times New Roman" w:hAnsi="Times New Roman" w:cs="Times New Roman"/>
          <w:b/>
          <w:bCs/>
          <w:lang w:eastAsia="cs-CZ"/>
        </w:rPr>
      </w:pPr>
    </w:p>
    <w:p w:rsidR="00A05F3D" w:rsidRPr="00A05F3D" w:rsidRDefault="00A05F3D" w:rsidP="00A05F3D">
      <w:pPr>
        <w:spacing w:after="0" w:line="240" w:lineRule="auto"/>
        <w:rPr>
          <w:rFonts w:ascii="Times New Roman" w:eastAsia="Times New Roman" w:hAnsi="Times New Roman" w:cs="Times New Roman"/>
          <w:i/>
          <w:lang w:val="en-US" w:eastAsia="cs-CZ"/>
        </w:rPr>
      </w:pPr>
      <w:r w:rsidRPr="00A05F3D">
        <w:rPr>
          <w:rFonts w:ascii="Times New Roman" w:eastAsia="Times New Roman" w:hAnsi="Times New Roman" w:cs="Times New Roman"/>
          <w:b/>
          <w:bCs/>
          <w:lang w:eastAsia="cs-CZ"/>
        </w:rPr>
        <w:t>Lhůta pro podání písemné zprávy o průběhu KH od jeho zahájení</w:t>
      </w:r>
      <w:r w:rsidRPr="00A05F3D">
        <w:rPr>
          <w:rFonts w:ascii="Times New Roman" w:eastAsia="Times New Roman" w:hAnsi="Times New Roman" w:cs="Times New Roman"/>
          <w:b/>
          <w:bCs/>
          <w:lang w:val="en-US" w:eastAsia="cs-CZ"/>
        </w:rPr>
        <w:t xml:space="preserve">/ </w:t>
      </w:r>
      <w:r w:rsidRPr="00A05F3D">
        <w:rPr>
          <w:rFonts w:ascii="Times New Roman" w:eastAsia="Times New Roman" w:hAnsi="Times New Roman" w:cs="Times New Roman"/>
          <w:i/>
          <w:lang w:val="en-US" w:eastAsia="cs-CZ"/>
        </w:rPr>
        <w:t>Time schedule for submission of the  written Annual Report from the CT commencement:</w:t>
      </w:r>
    </w:p>
    <w:p w:rsidR="00A05F3D" w:rsidRPr="00A05F3D" w:rsidRDefault="00A05F3D" w:rsidP="00A05F3D">
      <w:pPr>
        <w:spacing w:after="0" w:line="240" w:lineRule="auto"/>
        <w:rPr>
          <w:rFonts w:ascii="Times New Roman" w:eastAsia="Times New Roman" w:hAnsi="Times New Roman" w:cs="Times New Roman"/>
          <w:lang w:eastAsia="cs-CZ"/>
        </w:rPr>
      </w:pPr>
      <w:r w:rsidRPr="00A05F3D">
        <w:rPr>
          <w:rFonts w:ascii="Times New Roman" w:eastAsia="Times New Roman" w:hAnsi="Times New Roman" w:cs="Times New Roman"/>
          <w:lang w:eastAsia="cs-CZ"/>
        </w:rPr>
        <w:sym w:font="Wingdings 2" w:char="F054"/>
      </w:r>
      <w:r w:rsidRPr="00A05F3D">
        <w:rPr>
          <w:rFonts w:ascii="Times New Roman" w:eastAsia="Times New Roman" w:hAnsi="Times New Roman" w:cs="Times New Roman"/>
          <w:lang w:eastAsia="cs-CZ"/>
        </w:rPr>
        <w:t xml:space="preserve">   1x ročně</w:t>
      </w:r>
      <w:r w:rsidRPr="00A05F3D">
        <w:rPr>
          <w:rFonts w:ascii="Times New Roman" w:eastAsia="Times New Roman" w:hAnsi="Times New Roman" w:cs="Times New Roman"/>
          <w:i/>
          <w:lang w:eastAsia="cs-CZ"/>
        </w:rPr>
        <w:t xml:space="preserve">/Once a year                   </w:t>
      </w:r>
      <w:r w:rsidR="00415BD1" w:rsidRPr="00A05F3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A05F3D">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A05F3D">
        <w:rPr>
          <w:rFonts w:ascii="Times New Roman" w:eastAsia="Times New Roman" w:hAnsi="Times New Roman" w:cs="Times New Roman"/>
          <w:lang w:eastAsia="cs-CZ"/>
        </w:rPr>
        <w:fldChar w:fldCharType="end"/>
      </w:r>
      <w:r w:rsidRPr="00A05F3D">
        <w:rPr>
          <w:rFonts w:ascii="Times New Roman" w:eastAsia="Times New Roman" w:hAnsi="Times New Roman" w:cs="Times New Roman"/>
          <w:lang w:eastAsia="cs-CZ"/>
        </w:rPr>
        <w:t xml:space="preserve">  Jiná lhůta/</w:t>
      </w:r>
      <w:r w:rsidRPr="00A05F3D">
        <w:rPr>
          <w:rFonts w:ascii="Times New Roman" w:eastAsia="Times New Roman" w:hAnsi="Times New Roman" w:cs="Times New Roman"/>
          <w:i/>
          <w:lang w:eastAsia="cs-CZ"/>
        </w:rPr>
        <w:t xml:space="preserve"> Other </w:t>
      </w:r>
      <w:r w:rsidRPr="00A05F3D">
        <w:rPr>
          <w:rFonts w:ascii="Times New Roman" w:eastAsia="Times New Roman" w:hAnsi="Times New Roman" w:cs="Times New Roman"/>
          <w:lang w:eastAsia="cs-CZ"/>
        </w:rPr>
        <w:t>…………….</w:t>
      </w:r>
    </w:p>
    <w:p w:rsidR="00A05F3D" w:rsidRPr="00A05F3D" w:rsidRDefault="00A05F3D" w:rsidP="00A05F3D">
      <w:pPr>
        <w:spacing w:after="0" w:line="240" w:lineRule="auto"/>
        <w:rPr>
          <w:rFonts w:ascii="Times New Roman" w:eastAsia="Times New Roman" w:hAnsi="Times New Roman" w:cs="Times New Roman"/>
          <w:lang w:eastAsia="cs-CZ"/>
        </w:rPr>
      </w:pPr>
    </w:p>
    <w:p w:rsidR="00A05F3D" w:rsidRPr="00A05F3D" w:rsidRDefault="00A05F3D" w:rsidP="00A05F3D">
      <w:pPr>
        <w:spacing w:after="0" w:line="240" w:lineRule="auto"/>
        <w:rPr>
          <w:rFonts w:ascii="Times New Roman" w:eastAsia="Times New Roman" w:hAnsi="Times New Roman" w:cs="Times New Roman"/>
          <w:i/>
          <w:lang w:eastAsia="cs-CZ"/>
        </w:rPr>
      </w:pPr>
      <w:r w:rsidRPr="00A05F3D">
        <w:rPr>
          <w:rFonts w:ascii="Times New Roman" w:eastAsia="Times New Roman" w:hAnsi="Times New Roman" w:cs="Times New Roman"/>
          <w:b/>
          <w:bCs/>
          <w:lang w:eastAsia="cs-CZ"/>
        </w:rPr>
        <w:t>Seznam míst hodnocení s označením míst, ke kterým se EK vyjádřila jako místní EK a kde vykonává dohled/</w:t>
      </w:r>
      <w:r w:rsidRPr="00A05F3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05F3D" w:rsidRPr="00A05F3D" w:rsidTr="009F1814">
        <w:trPr>
          <w:trHeight w:val="454"/>
        </w:trPr>
        <w:tc>
          <w:tcPr>
            <w:tcW w:w="6108" w:type="dxa"/>
          </w:tcPr>
          <w:p w:rsidR="00A05F3D" w:rsidRPr="00A05F3D" w:rsidRDefault="00A05F3D" w:rsidP="00A05F3D">
            <w:pPr>
              <w:spacing w:after="0" w:line="240" w:lineRule="auto"/>
              <w:rPr>
                <w:rFonts w:ascii="Times New Roman" w:eastAsia="Times New Roman" w:hAnsi="Times New Roman" w:cs="Times New Roman"/>
                <w:sz w:val="18"/>
                <w:szCs w:val="18"/>
                <w:lang w:eastAsia="cs-CZ"/>
              </w:rPr>
            </w:pPr>
            <w:r w:rsidRPr="00A05F3D">
              <w:rPr>
                <w:rFonts w:ascii="Times New Roman" w:eastAsia="Times New Roman" w:hAnsi="Times New Roman" w:cs="Times New Roman"/>
                <w:sz w:val="18"/>
                <w:szCs w:val="18"/>
                <w:lang w:eastAsia="cs-CZ"/>
              </w:rPr>
              <w:t xml:space="preserve">Místo hodnocení/ Jméno zkoušejícího </w:t>
            </w:r>
          </w:p>
          <w:p w:rsidR="00A05F3D" w:rsidRPr="00A05F3D" w:rsidRDefault="00A05F3D" w:rsidP="00A05F3D">
            <w:pPr>
              <w:spacing w:after="0" w:line="240" w:lineRule="auto"/>
              <w:rPr>
                <w:rFonts w:ascii="Times New Roman" w:eastAsia="Times New Roman" w:hAnsi="Times New Roman" w:cs="Times New Roman"/>
                <w:i/>
                <w:sz w:val="18"/>
                <w:szCs w:val="18"/>
                <w:lang w:eastAsia="cs-CZ"/>
              </w:rPr>
            </w:pPr>
            <w:r w:rsidRPr="00A05F3D">
              <w:rPr>
                <w:rFonts w:ascii="Times New Roman" w:eastAsia="Times New Roman" w:hAnsi="Times New Roman" w:cs="Times New Roman"/>
                <w:i/>
                <w:sz w:val="18"/>
                <w:szCs w:val="18"/>
                <w:lang w:eastAsia="cs-CZ"/>
              </w:rPr>
              <w:t>Trial Site / Name of Investigator</w:t>
            </w:r>
          </w:p>
        </w:tc>
        <w:tc>
          <w:tcPr>
            <w:tcW w:w="1280" w:type="dxa"/>
          </w:tcPr>
          <w:p w:rsidR="00A05F3D" w:rsidRPr="00A05F3D" w:rsidRDefault="00A05F3D" w:rsidP="00A05F3D">
            <w:pPr>
              <w:spacing w:after="0" w:line="240" w:lineRule="auto"/>
              <w:rPr>
                <w:rFonts w:ascii="Times New Roman" w:eastAsia="Times New Roman" w:hAnsi="Times New Roman" w:cs="Times New Roman"/>
                <w:sz w:val="18"/>
                <w:szCs w:val="18"/>
                <w:vertAlign w:val="superscript"/>
                <w:lang w:eastAsia="cs-CZ"/>
              </w:rPr>
            </w:pPr>
            <w:r w:rsidRPr="00A05F3D">
              <w:rPr>
                <w:rFonts w:ascii="Times New Roman" w:eastAsia="Times New Roman" w:hAnsi="Times New Roman" w:cs="Times New Roman"/>
                <w:sz w:val="18"/>
                <w:szCs w:val="18"/>
                <w:lang w:eastAsia="cs-CZ"/>
              </w:rPr>
              <w:t xml:space="preserve">Místní EK </w:t>
            </w:r>
            <w:r w:rsidRPr="00A05F3D">
              <w:rPr>
                <w:rFonts w:ascii="Times New Roman" w:eastAsia="Times New Roman" w:hAnsi="Times New Roman" w:cs="Times New Roman"/>
                <w:i/>
                <w:sz w:val="18"/>
                <w:szCs w:val="18"/>
                <w:lang w:eastAsia="cs-CZ"/>
              </w:rPr>
              <w:t>Local EC</w:t>
            </w:r>
          </w:p>
        </w:tc>
        <w:tc>
          <w:tcPr>
            <w:tcW w:w="2712" w:type="dxa"/>
          </w:tcPr>
          <w:p w:rsidR="00A05F3D" w:rsidRPr="00A05F3D" w:rsidRDefault="00A05F3D" w:rsidP="00A05F3D">
            <w:pPr>
              <w:spacing w:after="0" w:line="240" w:lineRule="auto"/>
              <w:rPr>
                <w:rFonts w:ascii="Times New Roman" w:eastAsia="Times New Roman" w:hAnsi="Times New Roman" w:cs="Times New Roman"/>
                <w:sz w:val="18"/>
                <w:szCs w:val="18"/>
                <w:lang w:eastAsia="cs-CZ"/>
              </w:rPr>
            </w:pPr>
            <w:r w:rsidRPr="00A05F3D">
              <w:rPr>
                <w:rFonts w:ascii="Times New Roman" w:eastAsia="Times New Roman" w:hAnsi="Times New Roman" w:cs="Times New Roman"/>
                <w:sz w:val="18"/>
                <w:szCs w:val="18"/>
                <w:lang w:eastAsia="cs-CZ"/>
              </w:rPr>
              <w:t>Adresa  místní EK</w:t>
            </w:r>
          </w:p>
          <w:p w:rsidR="00A05F3D" w:rsidRPr="00A05F3D" w:rsidRDefault="00A05F3D" w:rsidP="00A05F3D">
            <w:pPr>
              <w:spacing w:after="0" w:line="240" w:lineRule="auto"/>
              <w:rPr>
                <w:rFonts w:ascii="Times New Roman" w:eastAsia="Times New Roman" w:hAnsi="Times New Roman" w:cs="Times New Roman"/>
                <w:i/>
                <w:sz w:val="18"/>
                <w:szCs w:val="18"/>
                <w:lang w:eastAsia="cs-CZ"/>
              </w:rPr>
            </w:pPr>
            <w:r w:rsidRPr="00A05F3D">
              <w:rPr>
                <w:rFonts w:ascii="Times New Roman" w:eastAsia="Times New Roman" w:hAnsi="Times New Roman" w:cs="Times New Roman"/>
                <w:i/>
                <w:sz w:val="18"/>
                <w:szCs w:val="18"/>
                <w:lang w:eastAsia="cs-CZ"/>
              </w:rPr>
              <w:t>Address</w:t>
            </w:r>
          </w:p>
        </w:tc>
      </w:tr>
      <w:tr w:rsidR="00A05F3D" w:rsidRPr="00A05F3D" w:rsidTr="009F1814">
        <w:trPr>
          <w:trHeight w:val="312"/>
        </w:trPr>
        <w:tc>
          <w:tcPr>
            <w:tcW w:w="6108" w:type="dxa"/>
          </w:tcPr>
          <w:p w:rsidR="00A05F3D" w:rsidRPr="00A05F3D" w:rsidRDefault="00A05F3D" w:rsidP="00A05F3D">
            <w:pPr>
              <w:spacing w:after="0" w:line="240" w:lineRule="auto"/>
              <w:rPr>
                <w:rFonts w:ascii="Times New Roman" w:eastAsia="Times New Roman" w:hAnsi="Times New Roman" w:cs="Times New Roman"/>
                <w:sz w:val="18"/>
                <w:szCs w:val="18"/>
                <w:lang w:eastAsia="cs-CZ"/>
              </w:rPr>
            </w:pPr>
            <w:r w:rsidRPr="00A05F3D">
              <w:rPr>
                <w:rFonts w:ascii="Times New Roman" w:eastAsia="Times New Roman" w:hAnsi="Times New Roman" w:cs="Times New Roman"/>
                <w:sz w:val="18"/>
                <w:szCs w:val="18"/>
                <w:lang w:eastAsia="cs-CZ"/>
              </w:rPr>
              <w:t>Doc. MUDr. Vladimír Študent, Ph.D., Urologická klinika FN Olomouc, I.P.Pavlova 6, 775 20 Olomouc</w:t>
            </w:r>
          </w:p>
        </w:tc>
        <w:tc>
          <w:tcPr>
            <w:tcW w:w="1280" w:type="dxa"/>
          </w:tcPr>
          <w:p w:rsidR="00A05F3D" w:rsidRPr="00A05F3D" w:rsidRDefault="00A05F3D" w:rsidP="00A05F3D">
            <w:pPr>
              <w:spacing w:after="0" w:line="240" w:lineRule="auto"/>
              <w:rPr>
                <w:rFonts w:ascii="Times New Roman" w:eastAsia="Times New Roman" w:hAnsi="Times New Roman" w:cs="Times New Roman"/>
                <w:sz w:val="18"/>
                <w:szCs w:val="18"/>
                <w:lang w:eastAsia="cs-CZ"/>
              </w:rPr>
            </w:pPr>
            <w:r w:rsidRPr="00A05F3D">
              <w:rPr>
                <w:rFonts w:ascii="Wingdings 2" w:eastAsia="Times New Roman" w:hAnsi="Wingdings 2" w:cs="Times New Roman"/>
                <w:sz w:val="18"/>
                <w:szCs w:val="18"/>
                <w:lang w:eastAsia="cs-CZ"/>
              </w:rPr>
              <w:t></w:t>
            </w:r>
          </w:p>
        </w:tc>
        <w:tc>
          <w:tcPr>
            <w:tcW w:w="2712" w:type="dxa"/>
          </w:tcPr>
          <w:p w:rsidR="00A05F3D" w:rsidRPr="00A05F3D" w:rsidRDefault="00A05F3D" w:rsidP="00A05F3D">
            <w:pPr>
              <w:spacing w:after="0" w:line="240" w:lineRule="auto"/>
              <w:rPr>
                <w:rFonts w:ascii="Times New Roman" w:eastAsia="Times New Roman" w:hAnsi="Times New Roman" w:cs="Times New Roman"/>
                <w:sz w:val="18"/>
                <w:szCs w:val="18"/>
                <w:lang w:eastAsia="cs-CZ"/>
              </w:rPr>
            </w:pPr>
            <w:r w:rsidRPr="00A05F3D">
              <w:rPr>
                <w:rFonts w:ascii="Times New Roman" w:eastAsia="Times New Roman" w:hAnsi="Times New Roman" w:cs="Times New Roman"/>
                <w:sz w:val="18"/>
                <w:szCs w:val="18"/>
                <w:lang w:eastAsia="cs-CZ"/>
              </w:rPr>
              <w:t>EK FNOL</w:t>
            </w:r>
          </w:p>
        </w:tc>
      </w:tr>
    </w:tbl>
    <w:p w:rsidR="00A05F3D" w:rsidRPr="00A05F3D" w:rsidRDefault="00A05F3D" w:rsidP="00A05F3D">
      <w:pPr>
        <w:spacing w:after="0" w:line="240" w:lineRule="auto"/>
        <w:rPr>
          <w:rFonts w:ascii="Times New Roman" w:eastAsia="Times New Roman" w:hAnsi="Times New Roman" w:cs="Times New Roman"/>
          <w:b/>
          <w:bCs/>
          <w:szCs w:val="24"/>
          <w:lang w:eastAsia="cs-CZ"/>
        </w:rPr>
      </w:pPr>
    </w:p>
    <w:p w:rsidR="00A05F3D" w:rsidRPr="00A05F3D" w:rsidRDefault="00A05F3D" w:rsidP="00A05F3D">
      <w:pPr>
        <w:spacing w:after="0" w:line="240" w:lineRule="auto"/>
        <w:rPr>
          <w:rFonts w:ascii="Times New Roman" w:eastAsia="Times New Roman" w:hAnsi="Times New Roman" w:cs="Times New Roman"/>
          <w:b/>
          <w:bCs/>
          <w:szCs w:val="24"/>
          <w:lang w:eastAsia="cs-CZ"/>
        </w:rPr>
      </w:pPr>
    </w:p>
    <w:p w:rsidR="00A05F3D" w:rsidRPr="00A05F3D" w:rsidRDefault="00A05F3D" w:rsidP="00A05F3D">
      <w:pPr>
        <w:spacing w:after="0" w:line="240" w:lineRule="auto"/>
        <w:rPr>
          <w:rFonts w:ascii="Times New Roman" w:eastAsia="Times New Roman" w:hAnsi="Times New Roman" w:cs="Times New Roman"/>
          <w:bCs/>
          <w:szCs w:val="24"/>
          <w:lang w:eastAsia="cs-CZ"/>
        </w:rPr>
      </w:pPr>
      <w:r w:rsidRPr="00A05F3D">
        <w:rPr>
          <w:rFonts w:ascii="Times New Roman" w:eastAsia="Times New Roman" w:hAnsi="Times New Roman" w:cs="Times New Roman"/>
          <w:bCs/>
          <w:szCs w:val="24"/>
          <w:lang w:eastAsia="cs-CZ"/>
        </w:rPr>
        <w:t>1/2</w:t>
      </w:r>
    </w:p>
    <w:p w:rsidR="00A05F3D" w:rsidRPr="00A05F3D" w:rsidRDefault="00A05F3D" w:rsidP="00A05F3D">
      <w:pPr>
        <w:spacing w:after="0" w:line="240" w:lineRule="auto"/>
        <w:rPr>
          <w:rFonts w:ascii="Times New Roman" w:eastAsia="Times New Roman" w:hAnsi="Times New Roman" w:cs="Times New Roman"/>
          <w:b/>
          <w:bCs/>
          <w:szCs w:val="24"/>
          <w:lang w:eastAsia="cs-CZ"/>
        </w:rPr>
      </w:pPr>
    </w:p>
    <w:p w:rsidR="00A05F3D" w:rsidRPr="00A05F3D" w:rsidRDefault="00A05F3D" w:rsidP="00A05F3D">
      <w:pPr>
        <w:spacing w:after="0" w:line="240" w:lineRule="auto"/>
        <w:rPr>
          <w:rFonts w:ascii="Times New Roman" w:eastAsia="Times New Roman" w:hAnsi="Times New Roman" w:cs="Times New Roman"/>
          <w:bCs/>
          <w:i/>
          <w:szCs w:val="24"/>
          <w:lang w:eastAsia="cs-CZ"/>
        </w:rPr>
      </w:pPr>
      <w:r w:rsidRPr="00A05F3D">
        <w:rPr>
          <w:rFonts w:ascii="Times New Roman" w:eastAsia="Times New Roman" w:hAnsi="Times New Roman" w:cs="Times New Roman"/>
          <w:b/>
          <w:bCs/>
          <w:szCs w:val="24"/>
          <w:lang w:eastAsia="cs-CZ"/>
        </w:rPr>
        <w:lastRenderedPageBreak/>
        <w:t>Seznam hodnocených dokumentů/</w:t>
      </w:r>
      <w:r w:rsidRPr="00A05F3D">
        <w:rPr>
          <w:rFonts w:ascii="Times New Roman" w:eastAsia="Times New Roman" w:hAnsi="Times New Roman" w:cs="Times New Roman"/>
          <w:bCs/>
          <w:i/>
          <w:szCs w:val="24"/>
          <w:lang w:eastAsia="cs-CZ"/>
        </w:rPr>
        <w:t xml:space="preserve">List </w:t>
      </w:r>
      <w:r w:rsidRPr="00A05F3D">
        <w:rPr>
          <w:rFonts w:ascii="Times New Roman" w:eastAsia="Times New Roman" w:hAnsi="Times New Roman" w:cs="Times New Roman"/>
          <w:bCs/>
          <w:i/>
          <w:szCs w:val="24"/>
          <w:lang w:val="en-US" w:eastAsia="cs-CZ"/>
        </w:rPr>
        <w:t>of all submitted documents:</w:t>
      </w:r>
    </w:p>
    <w:p w:rsidR="00A05F3D" w:rsidRPr="00A05F3D" w:rsidRDefault="00A05F3D" w:rsidP="00A05F3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05F3D" w:rsidRPr="00A05F3D" w:rsidTr="009F1814">
        <w:trPr>
          <w:cantSplit/>
          <w:trHeight w:val="454"/>
        </w:trPr>
        <w:tc>
          <w:tcPr>
            <w:tcW w:w="7416" w:type="dxa"/>
            <w:vMerge w:val="restart"/>
          </w:tcPr>
          <w:p w:rsidR="00A05F3D" w:rsidRPr="00A05F3D" w:rsidRDefault="00A05F3D" w:rsidP="00A05F3D">
            <w:pPr>
              <w:spacing w:after="0" w:line="240" w:lineRule="auto"/>
              <w:rPr>
                <w:rFonts w:ascii="Times New Roman" w:eastAsia="Times New Roman" w:hAnsi="Times New Roman" w:cs="Times New Roman"/>
                <w:b/>
                <w:bCs/>
                <w:sz w:val="18"/>
                <w:szCs w:val="18"/>
                <w:lang w:eastAsia="cs-CZ"/>
              </w:rPr>
            </w:pPr>
          </w:p>
          <w:p w:rsidR="00A05F3D" w:rsidRPr="00A05F3D" w:rsidRDefault="00A05F3D" w:rsidP="00A05F3D">
            <w:pPr>
              <w:spacing w:after="0" w:line="240" w:lineRule="auto"/>
              <w:rPr>
                <w:rFonts w:ascii="Times New Roman" w:eastAsia="Times New Roman" w:hAnsi="Times New Roman" w:cs="Times New Roman"/>
                <w:b/>
                <w:bCs/>
                <w:sz w:val="18"/>
                <w:szCs w:val="18"/>
                <w:lang w:eastAsia="cs-CZ"/>
              </w:rPr>
            </w:pPr>
            <w:r w:rsidRPr="00A05F3D">
              <w:rPr>
                <w:rFonts w:ascii="Times New Roman" w:eastAsia="Times New Roman" w:hAnsi="Times New Roman" w:cs="Times New Roman"/>
                <w:b/>
                <w:bCs/>
                <w:sz w:val="18"/>
                <w:szCs w:val="18"/>
                <w:lang w:eastAsia="cs-CZ"/>
              </w:rPr>
              <w:t xml:space="preserve">Název dokumentu, verze, datum </w:t>
            </w:r>
          </w:p>
          <w:p w:rsidR="00A05F3D" w:rsidRPr="00A05F3D" w:rsidRDefault="00A05F3D" w:rsidP="00A05F3D">
            <w:pPr>
              <w:spacing w:after="0" w:line="240" w:lineRule="auto"/>
              <w:rPr>
                <w:rFonts w:ascii="Times New Roman" w:eastAsia="Times New Roman" w:hAnsi="Times New Roman" w:cs="Times New Roman"/>
                <w:b/>
                <w:bCs/>
                <w:sz w:val="18"/>
                <w:szCs w:val="18"/>
                <w:lang w:eastAsia="cs-CZ"/>
              </w:rPr>
            </w:pPr>
            <w:r w:rsidRPr="00A05F3D">
              <w:rPr>
                <w:rFonts w:ascii="Times New Roman" w:eastAsia="Times New Roman" w:hAnsi="Times New Roman" w:cs="Times New Roman"/>
                <w:b/>
                <w:bCs/>
                <w:i/>
                <w:sz w:val="18"/>
                <w:szCs w:val="18"/>
                <w:lang w:eastAsia="cs-CZ"/>
              </w:rPr>
              <w:t>Document title, version, date</w:t>
            </w:r>
          </w:p>
        </w:tc>
        <w:tc>
          <w:tcPr>
            <w:tcW w:w="1272" w:type="dxa"/>
            <w:gridSpan w:val="2"/>
          </w:tcPr>
          <w:p w:rsidR="00A05F3D" w:rsidRPr="00A05F3D" w:rsidRDefault="00A05F3D" w:rsidP="00A05F3D">
            <w:pPr>
              <w:spacing w:after="0" w:line="240" w:lineRule="auto"/>
              <w:rPr>
                <w:rFonts w:ascii="Times New Roman" w:eastAsia="Times New Roman" w:hAnsi="Times New Roman" w:cs="Times New Roman"/>
                <w:b/>
                <w:bCs/>
                <w:sz w:val="18"/>
                <w:szCs w:val="18"/>
                <w:lang w:eastAsia="cs-CZ"/>
              </w:rPr>
            </w:pPr>
            <w:r w:rsidRPr="00A05F3D">
              <w:rPr>
                <w:rFonts w:ascii="Times New Roman" w:eastAsia="Times New Roman" w:hAnsi="Times New Roman" w:cs="Times New Roman"/>
                <w:b/>
                <w:bCs/>
                <w:sz w:val="18"/>
                <w:szCs w:val="18"/>
                <w:lang w:eastAsia="cs-CZ"/>
              </w:rPr>
              <w:t>Schváleno /</w:t>
            </w:r>
            <w:r w:rsidRPr="00A05F3D">
              <w:rPr>
                <w:rFonts w:ascii="Times New Roman" w:eastAsia="Times New Roman" w:hAnsi="Times New Roman" w:cs="Times New Roman"/>
                <w:b/>
                <w:bCs/>
                <w:i/>
                <w:sz w:val="18"/>
                <w:szCs w:val="18"/>
                <w:lang w:eastAsia="cs-CZ"/>
              </w:rPr>
              <w:t>Approved</w:t>
            </w:r>
          </w:p>
        </w:tc>
        <w:tc>
          <w:tcPr>
            <w:tcW w:w="1316" w:type="dxa"/>
            <w:gridSpan w:val="2"/>
          </w:tcPr>
          <w:p w:rsidR="00A05F3D" w:rsidRPr="00A05F3D" w:rsidRDefault="00A05F3D" w:rsidP="00A05F3D">
            <w:pPr>
              <w:spacing w:after="0" w:line="240" w:lineRule="auto"/>
              <w:rPr>
                <w:rFonts w:ascii="Times New Roman" w:eastAsia="Times New Roman" w:hAnsi="Times New Roman" w:cs="Times New Roman"/>
                <w:b/>
                <w:bCs/>
                <w:sz w:val="18"/>
                <w:szCs w:val="18"/>
                <w:lang w:eastAsia="cs-CZ"/>
              </w:rPr>
            </w:pPr>
            <w:r w:rsidRPr="00A05F3D">
              <w:rPr>
                <w:rFonts w:ascii="Times New Roman" w:eastAsia="Times New Roman" w:hAnsi="Times New Roman" w:cs="Times New Roman"/>
                <w:b/>
                <w:bCs/>
                <w:sz w:val="18"/>
                <w:szCs w:val="18"/>
                <w:lang w:eastAsia="cs-CZ"/>
              </w:rPr>
              <w:t xml:space="preserve">Vzato na vědomí / </w:t>
            </w:r>
            <w:r w:rsidRPr="00A05F3D">
              <w:rPr>
                <w:rFonts w:ascii="Times New Roman" w:eastAsia="Times New Roman" w:hAnsi="Times New Roman" w:cs="Times New Roman"/>
                <w:b/>
                <w:bCs/>
                <w:i/>
                <w:sz w:val="18"/>
                <w:szCs w:val="18"/>
                <w:lang w:eastAsia="cs-CZ"/>
              </w:rPr>
              <w:t xml:space="preserve">Taken into account </w:t>
            </w:r>
          </w:p>
        </w:tc>
      </w:tr>
      <w:tr w:rsidR="00A05F3D" w:rsidRPr="00A05F3D" w:rsidTr="009F1814">
        <w:trPr>
          <w:cantSplit/>
          <w:trHeight w:val="454"/>
        </w:trPr>
        <w:tc>
          <w:tcPr>
            <w:tcW w:w="7416" w:type="dxa"/>
            <w:vMerge/>
          </w:tcPr>
          <w:p w:rsidR="00A05F3D" w:rsidRPr="00A05F3D" w:rsidRDefault="00A05F3D" w:rsidP="00A05F3D">
            <w:pPr>
              <w:spacing w:after="0" w:line="240" w:lineRule="auto"/>
              <w:rPr>
                <w:rFonts w:ascii="Times New Roman" w:eastAsia="Times New Roman" w:hAnsi="Times New Roman" w:cs="Times New Roman"/>
                <w:i/>
                <w:sz w:val="18"/>
                <w:szCs w:val="18"/>
                <w:lang w:eastAsia="cs-CZ"/>
              </w:rPr>
            </w:pPr>
          </w:p>
        </w:tc>
        <w:tc>
          <w:tcPr>
            <w:tcW w:w="736" w:type="dxa"/>
          </w:tcPr>
          <w:p w:rsidR="00A05F3D" w:rsidRPr="00A05F3D" w:rsidRDefault="00A05F3D" w:rsidP="00A05F3D">
            <w:pPr>
              <w:spacing w:after="0" w:line="240" w:lineRule="auto"/>
              <w:rPr>
                <w:rFonts w:ascii="Times New Roman" w:eastAsia="Times New Roman" w:hAnsi="Times New Roman" w:cs="Times New Roman"/>
                <w:b/>
                <w:bCs/>
                <w:sz w:val="18"/>
                <w:szCs w:val="18"/>
                <w:lang w:eastAsia="cs-CZ"/>
              </w:rPr>
            </w:pPr>
            <w:r w:rsidRPr="00A05F3D">
              <w:rPr>
                <w:rFonts w:ascii="Times New Roman" w:eastAsia="Times New Roman" w:hAnsi="Times New Roman" w:cs="Times New Roman"/>
                <w:b/>
                <w:bCs/>
                <w:sz w:val="18"/>
                <w:szCs w:val="18"/>
                <w:lang w:eastAsia="cs-CZ"/>
              </w:rPr>
              <w:t>ANO</w:t>
            </w:r>
          </w:p>
          <w:p w:rsidR="00A05F3D" w:rsidRPr="00A05F3D" w:rsidRDefault="00A05F3D" w:rsidP="00A05F3D">
            <w:pPr>
              <w:spacing w:after="0" w:line="240" w:lineRule="auto"/>
              <w:rPr>
                <w:rFonts w:ascii="Times New Roman" w:eastAsia="Times New Roman" w:hAnsi="Times New Roman" w:cs="Times New Roman"/>
                <w:b/>
                <w:bCs/>
                <w:i/>
                <w:sz w:val="18"/>
                <w:szCs w:val="18"/>
                <w:lang w:eastAsia="cs-CZ"/>
              </w:rPr>
            </w:pPr>
            <w:r w:rsidRPr="00A05F3D">
              <w:rPr>
                <w:rFonts w:ascii="Times New Roman" w:eastAsia="Times New Roman" w:hAnsi="Times New Roman" w:cs="Times New Roman"/>
                <w:b/>
                <w:bCs/>
                <w:i/>
                <w:sz w:val="18"/>
                <w:szCs w:val="18"/>
                <w:lang w:eastAsia="cs-CZ"/>
              </w:rPr>
              <w:t>Yes</w:t>
            </w:r>
          </w:p>
        </w:tc>
        <w:tc>
          <w:tcPr>
            <w:tcW w:w="536" w:type="dxa"/>
          </w:tcPr>
          <w:p w:rsidR="00A05F3D" w:rsidRPr="00A05F3D" w:rsidRDefault="00A05F3D" w:rsidP="00A05F3D">
            <w:pPr>
              <w:spacing w:after="0" w:line="240" w:lineRule="auto"/>
              <w:rPr>
                <w:rFonts w:ascii="Times New Roman" w:eastAsia="Times New Roman" w:hAnsi="Times New Roman" w:cs="Times New Roman"/>
                <w:b/>
                <w:bCs/>
                <w:sz w:val="18"/>
                <w:szCs w:val="18"/>
                <w:lang w:eastAsia="cs-CZ"/>
              </w:rPr>
            </w:pPr>
            <w:r w:rsidRPr="00A05F3D">
              <w:rPr>
                <w:rFonts w:ascii="Times New Roman" w:eastAsia="Times New Roman" w:hAnsi="Times New Roman" w:cs="Times New Roman"/>
                <w:b/>
                <w:bCs/>
                <w:sz w:val="18"/>
                <w:szCs w:val="18"/>
                <w:lang w:eastAsia="cs-CZ"/>
              </w:rPr>
              <w:t xml:space="preserve">NE </w:t>
            </w:r>
          </w:p>
          <w:p w:rsidR="00A05F3D" w:rsidRPr="00A05F3D" w:rsidRDefault="00A05F3D" w:rsidP="00A05F3D">
            <w:pPr>
              <w:spacing w:after="0" w:line="240" w:lineRule="auto"/>
              <w:rPr>
                <w:rFonts w:ascii="Times New Roman" w:eastAsia="Times New Roman" w:hAnsi="Times New Roman" w:cs="Times New Roman"/>
                <w:b/>
                <w:bCs/>
                <w:sz w:val="18"/>
                <w:szCs w:val="18"/>
                <w:lang w:eastAsia="cs-CZ"/>
              </w:rPr>
            </w:pPr>
            <w:r w:rsidRPr="00A05F3D">
              <w:rPr>
                <w:rFonts w:ascii="Times New Roman" w:eastAsia="Times New Roman" w:hAnsi="Times New Roman" w:cs="Times New Roman"/>
                <w:b/>
                <w:bCs/>
                <w:i/>
                <w:sz w:val="18"/>
                <w:szCs w:val="18"/>
                <w:lang w:eastAsia="cs-CZ"/>
              </w:rPr>
              <w:t>No</w:t>
            </w:r>
          </w:p>
        </w:tc>
        <w:tc>
          <w:tcPr>
            <w:tcW w:w="780" w:type="dxa"/>
          </w:tcPr>
          <w:p w:rsidR="00A05F3D" w:rsidRPr="00A05F3D" w:rsidRDefault="00A05F3D" w:rsidP="00A05F3D">
            <w:pPr>
              <w:spacing w:after="0" w:line="240" w:lineRule="auto"/>
              <w:rPr>
                <w:rFonts w:ascii="Times New Roman" w:eastAsia="Times New Roman" w:hAnsi="Times New Roman" w:cs="Times New Roman"/>
                <w:b/>
                <w:bCs/>
                <w:sz w:val="18"/>
                <w:szCs w:val="18"/>
                <w:lang w:eastAsia="cs-CZ"/>
              </w:rPr>
            </w:pPr>
            <w:r w:rsidRPr="00A05F3D">
              <w:rPr>
                <w:rFonts w:ascii="Times New Roman" w:eastAsia="Times New Roman" w:hAnsi="Times New Roman" w:cs="Times New Roman"/>
                <w:b/>
                <w:bCs/>
                <w:sz w:val="18"/>
                <w:szCs w:val="18"/>
                <w:lang w:eastAsia="cs-CZ"/>
              </w:rPr>
              <w:t>ANO</w:t>
            </w:r>
          </w:p>
          <w:p w:rsidR="00A05F3D" w:rsidRPr="00A05F3D" w:rsidRDefault="00A05F3D" w:rsidP="00A05F3D">
            <w:pPr>
              <w:spacing w:after="0" w:line="240" w:lineRule="auto"/>
              <w:rPr>
                <w:rFonts w:ascii="Times New Roman" w:eastAsia="Times New Roman" w:hAnsi="Times New Roman" w:cs="Times New Roman"/>
                <w:b/>
                <w:bCs/>
                <w:sz w:val="18"/>
                <w:szCs w:val="18"/>
                <w:lang w:eastAsia="cs-CZ"/>
              </w:rPr>
            </w:pPr>
            <w:r w:rsidRPr="00A05F3D">
              <w:rPr>
                <w:rFonts w:ascii="Times New Roman" w:eastAsia="Times New Roman" w:hAnsi="Times New Roman" w:cs="Times New Roman"/>
                <w:b/>
                <w:bCs/>
                <w:i/>
                <w:sz w:val="18"/>
                <w:szCs w:val="18"/>
                <w:lang w:eastAsia="cs-CZ"/>
              </w:rPr>
              <w:t>Yes</w:t>
            </w:r>
          </w:p>
        </w:tc>
        <w:tc>
          <w:tcPr>
            <w:tcW w:w="536" w:type="dxa"/>
          </w:tcPr>
          <w:p w:rsidR="00A05F3D" w:rsidRPr="00A05F3D" w:rsidRDefault="00A05F3D" w:rsidP="00A05F3D">
            <w:pPr>
              <w:spacing w:after="0" w:line="240" w:lineRule="auto"/>
              <w:rPr>
                <w:rFonts w:ascii="Times New Roman" w:eastAsia="Times New Roman" w:hAnsi="Times New Roman" w:cs="Times New Roman"/>
                <w:b/>
                <w:bCs/>
                <w:sz w:val="18"/>
                <w:szCs w:val="18"/>
                <w:lang w:eastAsia="cs-CZ"/>
              </w:rPr>
            </w:pPr>
            <w:r w:rsidRPr="00A05F3D">
              <w:rPr>
                <w:rFonts w:ascii="Times New Roman" w:eastAsia="Times New Roman" w:hAnsi="Times New Roman" w:cs="Times New Roman"/>
                <w:b/>
                <w:bCs/>
                <w:sz w:val="18"/>
                <w:szCs w:val="18"/>
                <w:lang w:eastAsia="cs-CZ"/>
              </w:rPr>
              <w:t xml:space="preserve">NE </w:t>
            </w:r>
          </w:p>
          <w:p w:rsidR="00A05F3D" w:rsidRPr="00A05F3D" w:rsidRDefault="00A05F3D" w:rsidP="00A05F3D">
            <w:pPr>
              <w:spacing w:after="0" w:line="240" w:lineRule="auto"/>
              <w:rPr>
                <w:rFonts w:ascii="Times New Roman" w:eastAsia="Times New Roman" w:hAnsi="Times New Roman" w:cs="Times New Roman"/>
                <w:b/>
                <w:bCs/>
                <w:i/>
                <w:sz w:val="18"/>
                <w:szCs w:val="18"/>
                <w:lang w:eastAsia="cs-CZ"/>
              </w:rPr>
            </w:pPr>
            <w:r w:rsidRPr="00A05F3D">
              <w:rPr>
                <w:rFonts w:ascii="Times New Roman" w:eastAsia="Times New Roman" w:hAnsi="Times New Roman" w:cs="Times New Roman"/>
                <w:b/>
                <w:bCs/>
                <w:i/>
                <w:sz w:val="18"/>
                <w:szCs w:val="18"/>
                <w:lang w:eastAsia="cs-CZ"/>
              </w:rPr>
              <w:t>No</w:t>
            </w:r>
          </w:p>
        </w:tc>
      </w:tr>
      <w:tr w:rsidR="00A05F3D" w:rsidRPr="00A05F3D" w:rsidTr="009F1814">
        <w:trPr>
          <w:trHeight w:val="340"/>
        </w:trPr>
        <w:tc>
          <w:tcPr>
            <w:tcW w:w="7416" w:type="dxa"/>
          </w:tcPr>
          <w:p w:rsidR="00A05F3D" w:rsidRPr="00A05F3D" w:rsidRDefault="00A05F3D" w:rsidP="00A05F3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Case Report form, CRF version final 1.0, 12 Feb 2014</w:t>
            </w:r>
          </w:p>
        </w:tc>
        <w:tc>
          <w:tcPr>
            <w:tcW w:w="736" w:type="dxa"/>
          </w:tcPr>
          <w:p w:rsidR="00A05F3D" w:rsidRPr="00A05F3D" w:rsidRDefault="00A05F3D" w:rsidP="00A05F3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05F3D" w:rsidRPr="00A05F3D" w:rsidRDefault="00415BD1" w:rsidP="00A05F3D">
            <w:pPr>
              <w:spacing w:after="0" w:line="240" w:lineRule="auto"/>
              <w:rPr>
                <w:rFonts w:ascii="Times New Roman" w:eastAsia="Times New Roman" w:hAnsi="Times New Roman" w:cs="Times New Roman"/>
                <w:sz w:val="18"/>
                <w:szCs w:val="18"/>
                <w:lang w:eastAsia="cs-CZ"/>
              </w:rPr>
            </w:pPr>
            <w:r w:rsidRPr="00A05F3D">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A05F3D" w:rsidRPr="00A05F3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05F3D">
              <w:rPr>
                <w:rFonts w:ascii="Times New Roman" w:eastAsia="Times New Roman" w:hAnsi="Times New Roman" w:cs="Times New Roman"/>
                <w:sz w:val="18"/>
                <w:szCs w:val="18"/>
                <w:lang w:eastAsia="cs-CZ"/>
              </w:rPr>
              <w:fldChar w:fldCharType="end"/>
            </w:r>
          </w:p>
        </w:tc>
        <w:tc>
          <w:tcPr>
            <w:tcW w:w="780" w:type="dxa"/>
          </w:tcPr>
          <w:p w:rsidR="00A05F3D" w:rsidRPr="00A05F3D" w:rsidRDefault="00A05F3D" w:rsidP="00A05F3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05F3D" w:rsidRPr="00A05F3D" w:rsidRDefault="00415BD1" w:rsidP="00A05F3D">
            <w:pPr>
              <w:spacing w:after="0" w:line="240" w:lineRule="auto"/>
              <w:rPr>
                <w:rFonts w:ascii="Times New Roman" w:eastAsia="Times New Roman" w:hAnsi="Times New Roman" w:cs="Times New Roman"/>
                <w:sz w:val="18"/>
                <w:szCs w:val="18"/>
                <w:lang w:eastAsia="cs-CZ"/>
              </w:rPr>
            </w:pPr>
            <w:r w:rsidRPr="00A05F3D">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A05F3D" w:rsidRPr="00A05F3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05F3D">
              <w:rPr>
                <w:rFonts w:ascii="Times New Roman" w:eastAsia="Times New Roman" w:hAnsi="Times New Roman" w:cs="Times New Roman"/>
                <w:sz w:val="18"/>
                <w:szCs w:val="18"/>
                <w:lang w:eastAsia="cs-CZ"/>
              </w:rPr>
              <w:fldChar w:fldCharType="end"/>
            </w:r>
          </w:p>
        </w:tc>
      </w:tr>
    </w:tbl>
    <w:p w:rsidR="00A05F3D" w:rsidRPr="00A05F3D" w:rsidRDefault="00A05F3D" w:rsidP="00A05F3D">
      <w:pPr>
        <w:spacing w:after="0" w:line="240" w:lineRule="auto"/>
        <w:rPr>
          <w:rFonts w:ascii="Times New Roman" w:eastAsia="Times New Roman" w:hAnsi="Times New Roman" w:cs="Times New Roman"/>
          <w:lang w:eastAsia="cs-CZ"/>
        </w:rPr>
      </w:pPr>
    </w:p>
    <w:p w:rsidR="00A05F3D" w:rsidRPr="00A05F3D" w:rsidRDefault="00A05F3D" w:rsidP="00A05F3D">
      <w:pPr>
        <w:spacing w:after="0" w:line="240" w:lineRule="auto"/>
        <w:rPr>
          <w:rFonts w:ascii="Times New Roman" w:eastAsia="Times New Roman" w:hAnsi="Times New Roman" w:cs="Times New Roman"/>
          <w:lang w:eastAsia="cs-CZ"/>
        </w:rPr>
      </w:pPr>
      <w:r w:rsidRPr="00A05F3D">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A05F3D">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A05F3D" w:rsidRPr="00A05F3D" w:rsidRDefault="00A05F3D" w:rsidP="00A05F3D">
      <w:pPr>
        <w:spacing w:after="0" w:line="240" w:lineRule="auto"/>
        <w:rPr>
          <w:rFonts w:ascii="Times New Roman" w:eastAsia="Times New Roman" w:hAnsi="Times New Roman" w:cs="Times New Roman"/>
          <w:i/>
          <w:lang w:eastAsia="cs-CZ"/>
        </w:rPr>
      </w:pPr>
      <w:r w:rsidRPr="00A05F3D">
        <w:rPr>
          <w:rFonts w:ascii="Times New Roman" w:eastAsia="Times New Roman" w:hAnsi="Times New Roman" w:cs="Times New Roman"/>
          <w:i/>
          <w:lang w:eastAsia="cs-CZ"/>
        </w:rPr>
        <w:t xml:space="preserve"> </w:t>
      </w:r>
      <w:r w:rsidRPr="00A05F3D">
        <w:rPr>
          <w:rFonts w:ascii="Times New Roman" w:eastAsia="Times New Roman" w:hAnsi="Times New Roman" w:cs="Times New Roman"/>
          <w:lang w:eastAsia="cs-CZ"/>
        </w:rPr>
        <w:sym w:font="Wingdings 2" w:char="F054"/>
      </w:r>
      <w:r w:rsidRPr="00A05F3D">
        <w:rPr>
          <w:rFonts w:ascii="Times New Roman" w:eastAsia="Times New Roman" w:hAnsi="Times New Roman" w:cs="Times New Roman"/>
          <w:lang w:eastAsia="cs-CZ"/>
        </w:rPr>
        <w:t xml:space="preserve"> Ano/</w:t>
      </w:r>
      <w:r w:rsidRPr="00A05F3D">
        <w:rPr>
          <w:rFonts w:ascii="Times New Roman" w:eastAsia="Times New Roman" w:hAnsi="Times New Roman" w:cs="Times New Roman"/>
          <w:i/>
          <w:lang w:eastAsia="cs-CZ"/>
        </w:rPr>
        <w:t>Yes</w:t>
      </w:r>
      <w:r w:rsidRPr="00A05F3D">
        <w:rPr>
          <w:rFonts w:ascii="Times New Roman" w:eastAsia="Times New Roman" w:hAnsi="Times New Roman" w:cs="Times New Roman"/>
          <w:lang w:eastAsia="cs-CZ"/>
        </w:rPr>
        <w:t xml:space="preserve">       </w:t>
      </w:r>
      <w:r w:rsidR="00415BD1" w:rsidRPr="00A05F3D">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A05F3D">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A05F3D">
        <w:rPr>
          <w:rFonts w:ascii="Times New Roman" w:eastAsia="Times New Roman" w:hAnsi="Times New Roman" w:cs="Times New Roman"/>
          <w:lang w:eastAsia="cs-CZ"/>
        </w:rPr>
        <w:fldChar w:fldCharType="end"/>
      </w:r>
      <w:r w:rsidRPr="00A05F3D">
        <w:rPr>
          <w:rFonts w:ascii="Times New Roman" w:eastAsia="Times New Roman" w:hAnsi="Times New Roman" w:cs="Times New Roman"/>
          <w:lang w:eastAsia="cs-CZ"/>
        </w:rPr>
        <w:t>Ne/</w:t>
      </w:r>
      <w:r w:rsidRPr="00A05F3D">
        <w:rPr>
          <w:rFonts w:ascii="Times New Roman" w:eastAsia="Times New Roman" w:hAnsi="Times New Roman" w:cs="Times New Roman"/>
          <w:i/>
          <w:lang w:eastAsia="cs-CZ"/>
        </w:rPr>
        <w:t>No</w:t>
      </w:r>
      <w:r w:rsidRPr="00A05F3D">
        <w:rPr>
          <w:rFonts w:ascii="Times New Roman" w:eastAsia="Times New Roman" w:hAnsi="Times New Roman" w:cs="Times New Roman"/>
          <w:lang w:eastAsia="cs-CZ"/>
        </w:rPr>
        <w:t xml:space="preserve">           </w:t>
      </w:r>
    </w:p>
    <w:p w:rsidR="00A05F3D" w:rsidRPr="00A05F3D" w:rsidRDefault="00A05F3D" w:rsidP="00A05F3D">
      <w:pPr>
        <w:spacing w:after="0" w:line="240" w:lineRule="auto"/>
        <w:rPr>
          <w:rFonts w:ascii="Times New Roman" w:eastAsia="Times New Roman" w:hAnsi="Times New Roman" w:cs="Times New Roman"/>
          <w:lang w:eastAsia="cs-CZ"/>
        </w:rPr>
      </w:pPr>
      <w:r w:rsidRPr="00A05F3D">
        <w:rPr>
          <w:rFonts w:ascii="Times New Roman" w:eastAsia="Times New Roman" w:hAnsi="Times New Roman" w:cs="Times New Roman"/>
          <w:lang w:eastAsia="cs-CZ"/>
        </w:rPr>
        <w:t xml:space="preserve">                                                                                    </w:t>
      </w:r>
      <w:r w:rsidRPr="00A05F3D">
        <w:rPr>
          <w:rFonts w:ascii="Times New Roman" w:eastAsia="Times New Roman" w:hAnsi="Times New Roman" w:cs="Times New Roman"/>
          <w:lang w:eastAsia="cs-CZ"/>
        </w:rPr>
        <w:tab/>
      </w:r>
      <w:r w:rsidRPr="00A05F3D">
        <w:rPr>
          <w:rFonts w:ascii="Times New Roman" w:eastAsia="Times New Roman" w:hAnsi="Times New Roman" w:cs="Times New Roman"/>
          <w:lang w:eastAsia="cs-CZ"/>
        </w:rPr>
        <w:tab/>
      </w:r>
      <w:r w:rsidRPr="00A05F3D">
        <w:rPr>
          <w:rFonts w:ascii="Times New Roman" w:eastAsia="Times New Roman" w:hAnsi="Times New Roman" w:cs="Times New Roman"/>
          <w:lang w:eastAsia="cs-CZ"/>
        </w:rPr>
        <w:tab/>
      </w:r>
      <w:r w:rsidRPr="00A05F3D">
        <w:rPr>
          <w:rFonts w:ascii="Times New Roman" w:eastAsia="Times New Roman" w:hAnsi="Times New Roman" w:cs="Times New Roman"/>
          <w:lang w:eastAsia="cs-CZ"/>
        </w:rPr>
        <w:tab/>
      </w:r>
      <w:r w:rsidRPr="00A05F3D">
        <w:rPr>
          <w:rFonts w:ascii="Times New Roman" w:eastAsia="Times New Roman" w:hAnsi="Times New Roman" w:cs="Times New Roman"/>
          <w:lang w:eastAsia="cs-CZ"/>
        </w:rPr>
        <w:tab/>
        <w:t xml:space="preserve"> </w:t>
      </w:r>
      <w:r w:rsidRPr="00A05F3D">
        <w:rPr>
          <w:rFonts w:ascii="Times New Roman" w:eastAsia="Times New Roman" w:hAnsi="Times New Roman" w:cs="Times New Roman"/>
          <w:lang w:eastAsia="cs-CZ"/>
        </w:rPr>
        <w:tab/>
        <w:t xml:space="preserve">                                                                                                                                                                                                                                                </w:t>
      </w:r>
    </w:p>
    <w:p w:rsidR="00DB7462" w:rsidRPr="00DB7462" w:rsidRDefault="00DB7462" w:rsidP="00DB7462">
      <w:pPr>
        <w:spacing w:after="0" w:line="240" w:lineRule="auto"/>
        <w:rPr>
          <w:rFonts w:ascii="Times New Roman" w:eastAsia="Times New Roman" w:hAnsi="Times New Roman" w:cs="Times New Roman"/>
          <w:lang w:eastAsia="cs-CZ"/>
        </w:rPr>
      </w:pPr>
    </w:p>
    <w:p w:rsidR="00DB7462" w:rsidRPr="00DB7462" w:rsidRDefault="00DB7462" w:rsidP="00DB7462">
      <w:pPr>
        <w:spacing w:after="0" w:line="240" w:lineRule="auto"/>
        <w:rPr>
          <w:rFonts w:ascii="Times New Roman" w:eastAsia="Times New Roman" w:hAnsi="Times New Roman" w:cs="Times New Roman"/>
          <w:lang w:eastAsia="cs-CZ"/>
        </w:rPr>
      </w:pPr>
    </w:p>
    <w:p w:rsidR="00A05F3D" w:rsidRPr="00DB7462" w:rsidRDefault="00A05F3D" w:rsidP="00A05F3D">
      <w:pPr>
        <w:spacing w:after="0" w:line="240" w:lineRule="auto"/>
        <w:rPr>
          <w:rFonts w:ascii="Times New Roman" w:eastAsia="Times New Roman" w:hAnsi="Times New Roman" w:cs="Times New Roman"/>
          <w:szCs w:val="24"/>
          <w:lang w:eastAsia="cs-CZ"/>
        </w:rPr>
      </w:pP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t xml:space="preserve"> </w:t>
      </w:r>
      <w:r w:rsidRPr="00DB7462">
        <w:rPr>
          <w:rFonts w:ascii="Times New Roman" w:eastAsia="Times New Roman" w:hAnsi="Times New Roman" w:cs="Times New Roman"/>
          <w:szCs w:val="24"/>
          <w:lang w:eastAsia="cs-CZ"/>
        </w:rPr>
        <w:tab/>
        <w:t xml:space="preserve">                                                                                          </w:t>
      </w:r>
    </w:p>
    <w:p w:rsidR="00A05F3D" w:rsidRPr="00315C08" w:rsidRDefault="00A05F3D" w:rsidP="00A05F3D">
      <w:pPr>
        <w:spacing w:after="0" w:line="240" w:lineRule="auto"/>
        <w:rPr>
          <w:rFonts w:ascii="Times New Roman" w:eastAsia="Times New Roman" w:hAnsi="Times New Roman" w:cs="Times New Roman"/>
          <w:i/>
          <w:szCs w:val="24"/>
          <w:lang w:eastAsia="cs-CZ"/>
        </w:rPr>
      </w:pPr>
      <w:r w:rsidRPr="00DB7462">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A05F3D" w:rsidRPr="00315C08" w:rsidRDefault="00A05F3D" w:rsidP="00A05F3D">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A05F3D" w:rsidRPr="00315C08" w:rsidRDefault="00A05F3D" w:rsidP="00A05F3D">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A05F3D" w:rsidRDefault="00A05F3D" w:rsidP="00A05F3D">
      <w:pPr>
        <w:spacing w:after="0" w:line="240" w:lineRule="auto"/>
        <w:rPr>
          <w:rFonts w:ascii="Times New Roman" w:eastAsia="Times New Roman" w:hAnsi="Times New Roman" w:cs="Times New Roman"/>
          <w:sz w:val="16"/>
          <w:szCs w:val="24"/>
          <w:lang w:eastAsia="cs-CZ"/>
        </w:rPr>
      </w:pPr>
    </w:p>
    <w:p w:rsidR="00A05F3D" w:rsidRDefault="00A05F3D" w:rsidP="00A05F3D">
      <w:pPr>
        <w:spacing w:after="0" w:line="240" w:lineRule="auto"/>
        <w:rPr>
          <w:rFonts w:ascii="Times New Roman" w:eastAsia="Times New Roman" w:hAnsi="Times New Roman" w:cs="Times New Roman"/>
          <w:sz w:val="16"/>
          <w:szCs w:val="24"/>
          <w:lang w:eastAsia="cs-CZ"/>
        </w:rPr>
      </w:pPr>
    </w:p>
    <w:p w:rsidR="00A05F3D" w:rsidRDefault="00A05F3D" w:rsidP="00A05F3D">
      <w:pPr>
        <w:spacing w:after="0" w:line="240" w:lineRule="auto"/>
        <w:rPr>
          <w:rFonts w:ascii="Times New Roman" w:eastAsia="Times New Roman" w:hAnsi="Times New Roman" w:cs="Times New Roman"/>
          <w:sz w:val="16"/>
          <w:szCs w:val="24"/>
          <w:lang w:eastAsia="cs-CZ"/>
        </w:rPr>
      </w:pPr>
    </w:p>
    <w:p w:rsidR="00A05F3D" w:rsidRDefault="00A05F3D" w:rsidP="00A05F3D">
      <w:pPr>
        <w:spacing w:after="0" w:line="240" w:lineRule="auto"/>
        <w:rPr>
          <w:rFonts w:ascii="Times New Roman" w:eastAsia="Times New Roman" w:hAnsi="Times New Roman" w:cs="Times New Roman"/>
          <w:sz w:val="16"/>
          <w:szCs w:val="24"/>
          <w:lang w:eastAsia="cs-CZ"/>
        </w:rPr>
      </w:pPr>
    </w:p>
    <w:p w:rsidR="00A05F3D" w:rsidRDefault="00A05F3D" w:rsidP="00A05F3D">
      <w:pPr>
        <w:spacing w:after="0" w:line="240" w:lineRule="auto"/>
        <w:rPr>
          <w:rFonts w:ascii="Times New Roman" w:eastAsia="Times New Roman" w:hAnsi="Times New Roman" w:cs="Times New Roman"/>
          <w:sz w:val="16"/>
          <w:szCs w:val="24"/>
          <w:lang w:eastAsia="cs-CZ"/>
        </w:rPr>
      </w:pPr>
    </w:p>
    <w:p w:rsidR="00A05F3D" w:rsidRDefault="00A05F3D" w:rsidP="00A05F3D">
      <w:pPr>
        <w:spacing w:after="0" w:line="240" w:lineRule="auto"/>
        <w:rPr>
          <w:rFonts w:ascii="Times New Roman" w:eastAsia="Times New Roman" w:hAnsi="Times New Roman" w:cs="Times New Roman"/>
          <w:sz w:val="16"/>
          <w:szCs w:val="24"/>
          <w:lang w:eastAsia="cs-CZ"/>
        </w:rPr>
      </w:pPr>
    </w:p>
    <w:p w:rsidR="00A05F3D" w:rsidRDefault="00A05F3D" w:rsidP="00A05F3D">
      <w:pPr>
        <w:spacing w:after="0" w:line="240" w:lineRule="auto"/>
        <w:rPr>
          <w:rFonts w:ascii="Times New Roman" w:eastAsia="Times New Roman" w:hAnsi="Times New Roman" w:cs="Times New Roman"/>
          <w:sz w:val="16"/>
          <w:szCs w:val="24"/>
          <w:lang w:eastAsia="cs-CZ"/>
        </w:rPr>
      </w:pPr>
    </w:p>
    <w:p w:rsidR="00A05F3D" w:rsidRPr="00315C08" w:rsidRDefault="00A05F3D" w:rsidP="00A05F3D">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A05F3D" w:rsidRPr="00315C08" w:rsidRDefault="00A05F3D" w:rsidP="00A05F3D">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A05F3D" w:rsidRPr="00315C08" w:rsidRDefault="00A05F3D" w:rsidP="00A05F3D">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A05F3D" w:rsidRPr="00315C08" w:rsidRDefault="00A05F3D" w:rsidP="00A05F3D">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A05F3D" w:rsidRPr="00986F18" w:rsidRDefault="00A05F3D" w:rsidP="00A05F3D">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A05F3D" w:rsidRDefault="00A05F3D" w:rsidP="00A05F3D">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DB7462" w:rsidRPr="00DB7462" w:rsidRDefault="00DB7462" w:rsidP="00DB7462">
      <w:pPr>
        <w:spacing w:after="0" w:line="240" w:lineRule="auto"/>
        <w:rPr>
          <w:rFonts w:ascii="Times New Roman" w:eastAsia="Times New Roman" w:hAnsi="Times New Roman" w:cs="Times New Roman"/>
          <w:lang w:eastAsia="cs-CZ"/>
        </w:rPr>
      </w:pPr>
    </w:p>
    <w:p w:rsidR="00DB7462" w:rsidRDefault="00DB7462"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A05F3D" w:rsidRDefault="00A05F3D" w:rsidP="00DB7462">
      <w:pPr>
        <w:spacing w:after="0" w:line="240" w:lineRule="auto"/>
        <w:rPr>
          <w:rFonts w:ascii="Times New Roman" w:eastAsia="Times New Roman" w:hAnsi="Times New Roman" w:cs="Times New Roman"/>
          <w:lang w:eastAsia="cs-CZ"/>
        </w:rPr>
      </w:pPr>
    </w:p>
    <w:p w:rsidR="00D66121" w:rsidRPr="002B3533" w:rsidRDefault="00D66121" w:rsidP="00D66121">
      <w:pPr>
        <w:spacing w:after="0" w:line="240" w:lineRule="auto"/>
        <w:jc w:val="center"/>
        <w:rPr>
          <w:rFonts w:ascii="Times New Roman" w:eastAsia="Times New Roman" w:hAnsi="Times New Roman" w:cs="Times New Roman"/>
          <w:b/>
          <w:bCs/>
          <w:lang w:eastAsia="cs-CZ"/>
        </w:rPr>
      </w:pPr>
      <w:r w:rsidRPr="002B3533">
        <w:rPr>
          <w:rFonts w:ascii="Times New Roman" w:eastAsia="Times New Roman" w:hAnsi="Times New Roman" w:cs="Times New Roman"/>
          <w:b/>
          <w:bCs/>
          <w:lang w:eastAsia="cs-CZ"/>
        </w:rPr>
        <w:lastRenderedPageBreak/>
        <w:t>STANOVISKO ETICKÉ KOMISE KE KLINICKÉMU HODNOCENÍ</w:t>
      </w:r>
    </w:p>
    <w:p w:rsidR="00D66121" w:rsidRPr="002B3533" w:rsidRDefault="00D66121" w:rsidP="00D66121">
      <w:pPr>
        <w:spacing w:after="0" w:line="240" w:lineRule="auto"/>
        <w:jc w:val="center"/>
        <w:rPr>
          <w:rFonts w:ascii="Times New Roman" w:eastAsia="Times New Roman" w:hAnsi="Times New Roman" w:cs="Times New Roman"/>
          <w:bCs/>
          <w:i/>
          <w:lang w:eastAsia="cs-CZ"/>
        </w:rPr>
      </w:pPr>
      <w:r w:rsidRPr="002B3533">
        <w:rPr>
          <w:rFonts w:ascii="Times New Roman" w:eastAsia="Times New Roman" w:hAnsi="Times New Roman" w:cs="Times New Roman"/>
          <w:bCs/>
          <w:i/>
          <w:lang w:eastAsia="cs-CZ"/>
        </w:rPr>
        <w:t xml:space="preserve">Opinion of the Ethics Committee on Clinical Trial  </w:t>
      </w:r>
    </w:p>
    <w:p w:rsidR="00D66121" w:rsidRPr="002B3533" w:rsidRDefault="00D66121" w:rsidP="00D66121">
      <w:pPr>
        <w:spacing w:after="0" w:line="240" w:lineRule="auto"/>
        <w:jc w:val="center"/>
        <w:rPr>
          <w:rFonts w:ascii="Times New Roman" w:eastAsia="Times New Roman" w:hAnsi="Times New Roman" w:cs="Times New Roman"/>
          <w:b/>
          <w:bCs/>
          <w:i/>
          <w:lang w:eastAsia="cs-CZ"/>
        </w:rPr>
      </w:pPr>
    </w:p>
    <w:p w:rsidR="00D66121" w:rsidRPr="002B3533" w:rsidRDefault="00D66121" w:rsidP="00D66121">
      <w:pPr>
        <w:spacing w:after="0" w:line="240" w:lineRule="auto"/>
        <w:rPr>
          <w:rFonts w:ascii="Times New Roman" w:eastAsia="Times New Roman" w:hAnsi="Times New Roman" w:cs="Times New Roman"/>
          <w:lang w:eastAsia="cs-CZ"/>
        </w:rPr>
      </w:pPr>
      <w:r w:rsidRPr="002B3533">
        <w:rPr>
          <w:rFonts w:ascii="Wingdings 2" w:eastAsia="Times New Roman" w:hAnsi="Wingdings 2" w:cs="Times New Roman"/>
          <w:lang w:eastAsia="cs-CZ"/>
        </w:rPr>
        <w:t></w:t>
      </w:r>
      <w:r w:rsidRPr="002B3533">
        <w:rPr>
          <w:rFonts w:ascii="Times New Roman" w:eastAsia="Times New Roman" w:hAnsi="Times New Roman" w:cs="Times New Roman"/>
          <w:lang w:eastAsia="cs-CZ"/>
        </w:rPr>
        <w:t xml:space="preserve">  Multicentrické KH, je požadováno stanovisko multicentrické EK pro všechna centra/</w:t>
      </w:r>
      <w:r w:rsidRPr="002B3533">
        <w:rPr>
          <w:rFonts w:ascii="Times New Roman" w:eastAsia="Times New Roman" w:hAnsi="Times New Roman" w:cs="Times New Roman"/>
          <w:i/>
          <w:lang w:eastAsia="cs-CZ"/>
        </w:rPr>
        <w:t>Multi-centric clinical trial, opinion issued by Ethics Committee for Multi-Centric Clinical Trials is required</w:t>
      </w:r>
    </w:p>
    <w:p w:rsidR="00D66121" w:rsidRPr="002B3533" w:rsidRDefault="00D66121" w:rsidP="00D66121">
      <w:pPr>
        <w:spacing w:after="0" w:line="240" w:lineRule="auto"/>
        <w:rPr>
          <w:rFonts w:ascii="Times New Roman" w:eastAsia="Times New Roman" w:hAnsi="Times New Roman" w:cs="Times New Roman"/>
          <w:i/>
          <w:lang w:eastAsia="cs-CZ"/>
        </w:rPr>
      </w:pPr>
      <w:r w:rsidRPr="002B3533">
        <w:rPr>
          <w:rFonts w:ascii="Wingdings 2" w:eastAsia="Times New Roman" w:hAnsi="Wingdings 2" w:cs="Times New Roman"/>
          <w:lang w:eastAsia="cs-CZ"/>
        </w:rPr>
        <w:t></w:t>
      </w:r>
      <w:r w:rsidRPr="002B3533">
        <w:rPr>
          <w:rFonts w:ascii="Times New Roman" w:eastAsia="Times New Roman" w:hAnsi="Times New Roman" w:cs="Times New Roman"/>
          <w:lang w:eastAsia="cs-CZ"/>
        </w:rPr>
        <w:t xml:space="preserve">  Multicentrické KH, je požadováno stanovisko EK pro místní centrum (centra)/ </w:t>
      </w:r>
      <w:r w:rsidRPr="002B3533">
        <w:rPr>
          <w:rFonts w:ascii="Times New Roman" w:eastAsia="Times New Roman" w:hAnsi="Times New Roman" w:cs="Times New Roman"/>
          <w:i/>
          <w:lang w:eastAsia="cs-CZ"/>
        </w:rPr>
        <w:t>Multi-centric clinical trial, opinion issued by local Ethics Committee(s) is required</w:t>
      </w:r>
    </w:p>
    <w:p w:rsidR="00D66121" w:rsidRPr="002B3533" w:rsidRDefault="00415BD1" w:rsidP="00D66121">
      <w:pPr>
        <w:spacing w:after="0" w:line="240" w:lineRule="auto"/>
        <w:rPr>
          <w:rFonts w:ascii="Times New Roman" w:eastAsia="Times New Roman" w:hAnsi="Times New Roman" w:cs="Times New Roman"/>
          <w:i/>
          <w:lang w:eastAsia="cs-CZ"/>
        </w:rPr>
      </w:pPr>
      <w:r w:rsidRPr="002B353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66121" w:rsidRPr="002B353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B3533">
        <w:rPr>
          <w:rFonts w:ascii="Times New Roman" w:eastAsia="Times New Roman" w:hAnsi="Times New Roman" w:cs="Times New Roman"/>
          <w:lang w:eastAsia="cs-CZ"/>
        </w:rPr>
        <w:fldChar w:fldCharType="end"/>
      </w:r>
      <w:r w:rsidR="00D66121" w:rsidRPr="002B3533">
        <w:rPr>
          <w:rFonts w:ascii="Times New Roman" w:eastAsia="Times New Roman" w:hAnsi="Times New Roman" w:cs="Times New Roman"/>
          <w:lang w:eastAsia="cs-CZ"/>
        </w:rPr>
        <w:t xml:space="preserve">  KH prováděné v jednom centru, požadováno stanovisko EK pro místní centrum (centra)/ </w:t>
      </w:r>
      <w:r w:rsidR="00D66121" w:rsidRPr="002B3533">
        <w:rPr>
          <w:rFonts w:ascii="Times New Roman" w:eastAsia="Times New Roman" w:hAnsi="Times New Roman" w:cs="Times New Roman"/>
          <w:i/>
          <w:lang w:eastAsia="cs-CZ"/>
        </w:rPr>
        <w:t>Clinical trial conducted in a single site, opinion of a local EC is required</w:t>
      </w:r>
    </w:p>
    <w:p w:rsidR="00D66121" w:rsidRPr="002B3533" w:rsidRDefault="00D66121" w:rsidP="00D66121">
      <w:pPr>
        <w:spacing w:after="0" w:line="240" w:lineRule="auto"/>
        <w:rPr>
          <w:rFonts w:ascii="Times New Roman" w:eastAsia="Times New Roman" w:hAnsi="Times New Roman" w:cs="Times New Roman"/>
          <w:b/>
          <w:bCs/>
          <w:lang w:eastAsia="cs-CZ"/>
        </w:rPr>
      </w:pPr>
    </w:p>
    <w:p w:rsidR="00D66121" w:rsidRPr="002B3533" w:rsidRDefault="00D66121" w:rsidP="00D66121">
      <w:pPr>
        <w:spacing w:after="0" w:line="240" w:lineRule="auto"/>
        <w:rPr>
          <w:rFonts w:ascii="Times New Roman" w:eastAsia="Times New Roman" w:hAnsi="Times New Roman" w:cs="Times New Roman"/>
          <w:b/>
          <w:bCs/>
          <w:lang w:eastAsia="cs-CZ"/>
        </w:rPr>
      </w:pPr>
      <w:r w:rsidRPr="002B3533">
        <w:rPr>
          <w:rFonts w:ascii="Times New Roman" w:eastAsia="Times New Roman" w:hAnsi="Times New Roman" w:cs="Times New Roman"/>
          <w:b/>
          <w:bCs/>
          <w:lang w:eastAsia="cs-CZ"/>
        </w:rPr>
        <w:t>Číslo jednací/</w:t>
      </w:r>
      <w:r w:rsidRPr="002B3533">
        <w:rPr>
          <w:rFonts w:ascii="Times New Roman" w:eastAsia="Times New Roman" w:hAnsi="Times New Roman" w:cs="Times New Roman"/>
          <w:i/>
          <w:lang w:eastAsia="cs-CZ"/>
        </w:rPr>
        <w:t>Reference number</w:t>
      </w:r>
      <w:r w:rsidRPr="002B3533">
        <w:rPr>
          <w:rFonts w:ascii="Times New Roman" w:eastAsia="Times New Roman" w:hAnsi="Times New Roman" w:cs="Times New Roman"/>
          <w:lang w:eastAsia="cs-CZ"/>
        </w:rPr>
        <w:t xml:space="preserve">:  </w:t>
      </w:r>
      <w:r w:rsidRPr="002B3533">
        <w:rPr>
          <w:rFonts w:ascii="Times New Roman" w:eastAsia="Times New Roman" w:hAnsi="Times New Roman" w:cs="Times New Roman"/>
          <w:b/>
          <w:lang w:eastAsia="cs-CZ"/>
        </w:rPr>
        <w:t>142/13 MEK 22</w:t>
      </w:r>
    </w:p>
    <w:p w:rsidR="00D66121" w:rsidRPr="002B3533" w:rsidRDefault="00D66121" w:rsidP="00D66121">
      <w:pPr>
        <w:spacing w:after="0" w:line="240" w:lineRule="auto"/>
        <w:rPr>
          <w:rFonts w:ascii="Times New Roman" w:eastAsia="Times New Roman" w:hAnsi="Times New Roman" w:cs="Times New Roman"/>
          <w:i/>
          <w:lang w:eastAsia="cs-CZ"/>
        </w:rPr>
      </w:pPr>
      <w:r w:rsidRPr="002B3533">
        <w:rPr>
          <w:rFonts w:ascii="Times New Roman" w:eastAsia="Times New Roman" w:hAnsi="Times New Roman" w:cs="Times New Roman"/>
          <w:b/>
          <w:bCs/>
          <w:lang w:eastAsia="cs-CZ"/>
        </w:rPr>
        <w:t>Název KH/</w:t>
      </w:r>
      <w:r w:rsidRPr="002B3533">
        <w:rPr>
          <w:rFonts w:ascii="Times New Roman" w:eastAsia="Times New Roman" w:hAnsi="Times New Roman" w:cs="Times New Roman"/>
          <w:i/>
          <w:lang w:eastAsia="cs-CZ"/>
        </w:rPr>
        <w:t>Full Title of Clinical Trial</w:t>
      </w:r>
      <w:r w:rsidRPr="002B3533">
        <w:rPr>
          <w:rFonts w:ascii="Times New Roman" w:eastAsia="Times New Roman" w:hAnsi="Times New Roman" w:cs="Times New Roman"/>
          <w:bCs/>
          <w:lang w:eastAsia="cs-CZ"/>
        </w:rPr>
        <w:t>:</w:t>
      </w:r>
      <w:r w:rsidRPr="002B3533">
        <w:rPr>
          <w:rFonts w:ascii="Times New Roman" w:eastAsia="Times New Roman" w:hAnsi="Times New Roman" w:cs="Times New Roman"/>
          <w:b/>
          <w:lang w:eastAsia="cs-CZ"/>
        </w:rPr>
        <w:t xml:space="preserve">  </w:t>
      </w:r>
      <w:r w:rsidRPr="002B3533">
        <w:rPr>
          <w:rFonts w:ascii="Times New Roman" w:eastAsia="Times New Roman" w:hAnsi="Times New Roman" w:cs="Times New Roman"/>
          <w:lang w:eastAsia="cs-CZ"/>
        </w:rPr>
        <w:t xml:space="preserve">Dvojitě zaslepená randomizovaná  multicentrická klinická studie kontrolovaná placebem hodnotící účinnost a bezpečnost GLPG0634 u pacientů s Crohnovou chorobou s prokázanými vředy na sliznici / </w:t>
      </w:r>
      <w:r w:rsidRPr="002B3533">
        <w:rPr>
          <w:rFonts w:ascii="Times New Roman" w:eastAsia="Times New Roman" w:hAnsi="Times New Roman" w:cs="Times New Roman"/>
          <w:i/>
          <w:lang w:eastAsia="cs-CZ"/>
        </w:rPr>
        <w:t>Double-Blind, Randomized, Placebo-Controlled, Multi-Centre Study to Investigate the Efficacy and Safety of GLPG0634 in Subjects with Active Crohn´s Disease with Evidence of Mucosal Ulceration</w:t>
      </w:r>
    </w:p>
    <w:p w:rsidR="00D66121" w:rsidRPr="002B3533" w:rsidRDefault="00D66121" w:rsidP="00D66121">
      <w:pPr>
        <w:spacing w:after="0" w:line="240" w:lineRule="auto"/>
        <w:rPr>
          <w:rFonts w:ascii="Times New Roman" w:eastAsia="Times New Roman" w:hAnsi="Times New Roman" w:cs="Times New Roman"/>
          <w:bCs/>
          <w:lang w:eastAsia="cs-CZ"/>
        </w:rPr>
      </w:pPr>
    </w:p>
    <w:p w:rsidR="00D66121" w:rsidRPr="002B3533" w:rsidRDefault="00D66121" w:rsidP="00D66121">
      <w:pPr>
        <w:spacing w:after="0" w:line="240" w:lineRule="auto"/>
        <w:rPr>
          <w:rFonts w:ascii="Times New Roman" w:eastAsia="Times New Roman" w:hAnsi="Times New Roman" w:cs="Times New Roman"/>
          <w:lang w:eastAsia="cs-CZ"/>
        </w:rPr>
      </w:pPr>
      <w:r w:rsidRPr="002B3533">
        <w:rPr>
          <w:rFonts w:ascii="Times New Roman" w:eastAsia="Times New Roman" w:hAnsi="Times New Roman" w:cs="Times New Roman"/>
          <w:b/>
          <w:bCs/>
          <w:lang w:eastAsia="cs-CZ"/>
        </w:rPr>
        <w:t xml:space="preserve">Číslo protokolu/ </w:t>
      </w:r>
      <w:r w:rsidRPr="002B3533">
        <w:rPr>
          <w:rFonts w:ascii="Times New Roman" w:eastAsia="Times New Roman" w:hAnsi="Times New Roman" w:cs="Times New Roman"/>
          <w:i/>
          <w:lang w:eastAsia="cs-CZ"/>
        </w:rPr>
        <w:t>Protocol Code Number</w:t>
      </w:r>
      <w:r w:rsidRPr="002B3533">
        <w:rPr>
          <w:rFonts w:ascii="Times New Roman" w:eastAsia="Times New Roman" w:hAnsi="Times New Roman" w:cs="Times New Roman"/>
          <w:lang w:eastAsia="cs-CZ"/>
        </w:rPr>
        <w:t>: GLPG0634-CL-211</w:t>
      </w:r>
    </w:p>
    <w:p w:rsidR="00D66121" w:rsidRPr="002B3533" w:rsidRDefault="00D66121" w:rsidP="00D66121">
      <w:pPr>
        <w:spacing w:after="0" w:line="240" w:lineRule="auto"/>
        <w:rPr>
          <w:rFonts w:ascii="Times New Roman" w:eastAsia="Times New Roman" w:hAnsi="Times New Roman" w:cs="Times New Roman"/>
          <w:lang w:eastAsia="cs-CZ"/>
        </w:rPr>
      </w:pPr>
      <w:r w:rsidRPr="002B3533">
        <w:rPr>
          <w:rFonts w:ascii="Times New Roman" w:eastAsia="Times New Roman" w:hAnsi="Times New Roman" w:cs="Times New Roman"/>
          <w:b/>
          <w:bCs/>
          <w:lang w:eastAsia="cs-CZ"/>
        </w:rPr>
        <w:t xml:space="preserve">EudraCT number/ </w:t>
      </w:r>
      <w:r w:rsidRPr="002B3533">
        <w:rPr>
          <w:rFonts w:ascii="Times New Roman" w:eastAsia="Times New Roman" w:hAnsi="Times New Roman" w:cs="Times New Roman"/>
          <w:i/>
          <w:lang w:eastAsia="cs-CZ"/>
        </w:rPr>
        <w:t>EudraCT number</w:t>
      </w:r>
      <w:r w:rsidRPr="002B3533">
        <w:rPr>
          <w:rFonts w:ascii="Times New Roman" w:eastAsia="Times New Roman" w:hAnsi="Times New Roman" w:cs="Times New Roman"/>
          <w:lang w:eastAsia="cs-CZ"/>
        </w:rPr>
        <w:t xml:space="preserve">: 2013-002857-32 </w:t>
      </w:r>
    </w:p>
    <w:p w:rsidR="00D66121" w:rsidRPr="002B3533" w:rsidRDefault="00D66121" w:rsidP="00D66121">
      <w:pPr>
        <w:spacing w:after="0" w:line="240" w:lineRule="auto"/>
        <w:rPr>
          <w:rFonts w:ascii="Times New Roman" w:eastAsia="Times New Roman" w:hAnsi="Times New Roman" w:cs="Times New Roman"/>
          <w:b/>
          <w:bCs/>
          <w:lang w:eastAsia="cs-CZ"/>
        </w:rPr>
      </w:pPr>
    </w:p>
    <w:p w:rsidR="00D66121" w:rsidRPr="002B3533" w:rsidRDefault="00D66121" w:rsidP="00D66121">
      <w:pPr>
        <w:spacing w:after="0" w:line="240" w:lineRule="auto"/>
        <w:rPr>
          <w:rFonts w:ascii="Times New Roman" w:eastAsia="Times New Roman" w:hAnsi="Times New Roman" w:cs="Times New Roman"/>
          <w:lang w:eastAsia="cs-CZ"/>
        </w:rPr>
      </w:pPr>
      <w:r w:rsidRPr="002B3533">
        <w:rPr>
          <w:rFonts w:ascii="Times New Roman" w:eastAsia="Times New Roman" w:hAnsi="Times New Roman" w:cs="Times New Roman"/>
          <w:b/>
          <w:bCs/>
          <w:lang w:eastAsia="cs-CZ"/>
        </w:rPr>
        <w:t>Zadavatel/</w:t>
      </w:r>
      <w:r w:rsidRPr="002B3533">
        <w:rPr>
          <w:rFonts w:ascii="Times New Roman" w:eastAsia="Times New Roman" w:hAnsi="Times New Roman" w:cs="Times New Roman"/>
          <w:i/>
          <w:lang w:eastAsia="cs-CZ"/>
        </w:rPr>
        <w:t>Sponzor</w:t>
      </w:r>
      <w:r w:rsidRPr="002B3533">
        <w:rPr>
          <w:rFonts w:ascii="Times New Roman" w:eastAsia="Times New Roman" w:hAnsi="Times New Roman" w:cs="Times New Roman"/>
          <w:lang w:eastAsia="cs-CZ"/>
        </w:rPr>
        <w:t>: Galapagos NV, Generaal De Wittelaan L11A3, 2800 Mechelen, Belgium</w:t>
      </w:r>
    </w:p>
    <w:p w:rsidR="00D66121" w:rsidRPr="002B3533" w:rsidRDefault="00D66121" w:rsidP="00D66121">
      <w:pPr>
        <w:spacing w:after="0" w:line="240" w:lineRule="auto"/>
        <w:rPr>
          <w:rFonts w:ascii="Times New Roman" w:eastAsia="Times New Roman" w:hAnsi="Times New Roman" w:cs="Times New Roman"/>
          <w:bCs/>
          <w:lang w:eastAsia="cs-CZ"/>
        </w:rPr>
      </w:pPr>
      <w:r w:rsidRPr="002B3533">
        <w:rPr>
          <w:rFonts w:ascii="Times New Roman" w:eastAsia="Times New Roman" w:hAnsi="Times New Roman" w:cs="Times New Roman"/>
          <w:b/>
          <w:bCs/>
          <w:lang w:eastAsia="cs-CZ"/>
        </w:rPr>
        <w:t>Žadatel/</w:t>
      </w:r>
      <w:r w:rsidRPr="002B3533">
        <w:rPr>
          <w:rFonts w:ascii="Times New Roman" w:eastAsia="Times New Roman" w:hAnsi="Times New Roman" w:cs="Times New Roman"/>
          <w:bCs/>
          <w:i/>
          <w:lang w:eastAsia="cs-CZ"/>
        </w:rPr>
        <w:t>Applicant</w:t>
      </w:r>
      <w:r w:rsidRPr="002B3533">
        <w:rPr>
          <w:rFonts w:ascii="Times New Roman" w:eastAsia="Times New Roman" w:hAnsi="Times New Roman" w:cs="Times New Roman"/>
          <w:bCs/>
          <w:lang w:eastAsia="cs-CZ"/>
        </w:rPr>
        <w:t xml:space="preserve">: PSI CRO Czech Republic s.r.o., V Parku 2343/24, 148 00 Praha 4, </w:t>
      </w:r>
    </w:p>
    <w:p w:rsidR="00D66121" w:rsidRPr="002B3533" w:rsidRDefault="00D66121" w:rsidP="00D66121">
      <w:pPr>
        <w:spacing w:after="0" w:line="240" w:lineRule="auto"/>
        <w:rPr>
          <w:rFonts w:ascii="Times New Roman" w:eastAsia="Times New Roman" w:hAnsi="Times New Roman" w:cs="Times New Roman"/>
          <w:bCs/>
          <w:lang w:eastAsia="cs-CZ"/>
        </w:rPr>
      </w:pPr>
      <w:r w:rsidRPr="002B3533">
        <w:rPr>
          <w:rFonts w:ascii="Times New Roman" w:eastAsia="Times New Roman" w:hAnsi="Times New Roman" w:cs="Times New Roman"/>
          <w:bCs/>
          <w:lang w:eastAsia="cs-CZ"/>
        </w:rPr>
        <w:t>Ing. Juraj Gáplovský</w:t>
      </w:r>
    </w:p>
    <w:p w:rsidR="00D66121" w:rsidRPr="002B3533" w:rsidRDefault="00D66121" w:rsidP="00D66121">
      <w:pPr>
        <w:spacing w:after="0" w:line="240" w:lineRule="auto"/>
        <w:rPr>
          <w:rFonts w:ascii="Times New Roman" w:eastAsia="Times New Roman" w:hAnsi="Times New Roman" w:cs="Times New Roman"/>
          <w:b/>
          <w:bCs/>
          <w:lang w:eastAsia="cs-CZ"/>
        </w:rPr>
      </w:pPr>
      <w:r w:rsidRPr="002B3533">
        <w:rPr>
          <w:rFonts w:ascii="Times New Roman" w:eastAsia="Times New Roman" w:hAnsi="Times New Roman" w:cs="Times New Roman"/>
          <w:b/>
          <w:bCs/>
          <w:lang w:eastAsia="cs-CZ"/>
        </w:rPr>
        <w:t>Datum doručení žádosti/</w:t>
      </w:r>
      <w:r w:rsidRPr="002B3533">
        <w:rPr>
          <w:rFonts w:ascii="Times New Roman" w:eastAsia="Times New Roman" w:hAnsi="Times New Roman" w:cs="Times New Roman"/>
          <w:i/>
          <w:lang w:eastAsia="cs-CZ"/>
        </w:rPr>
        <w:t>Date of submission of the Application Form</w:t>
      </w:r>
      <w:r w:rsidRPr="002B353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14.4.</w:t>
      </w:r>
      <w:r w:rsidRPr="002B3533">
        <w:rPr>
          <w:rFonts w:ascii="Times New Roman" w:eastAsia="Times New Roman" w:hAnsi="Times New Roman" w:cs="Times New Roman"/>
          <w:lang w:eastAsia="cs-CZ"/>
        </w:rPr>
        <w:t>2014</w:t>
      </w:r>
    </w:p>
    <w:p w:rsidR="00D66121" w:rsidRPr="002B3533" w:rsidRDefault="00D66121" w:rsidP="00D66121">
      <w:pPr>
        <w:spacing w:after="0" w:line="240" w:lineRule="auto"/>
        <w:rPr>
          <w:rFonts w:ascii="Times New Roman" w:eastAsia="Times New Roman" w:hAnsi="Times New Roman" w:cs="Times New Roman"/>
          <w:lang w:eastAsia="cs-CZ"/>
        </w:rPr>
      </w:pPr>
      <w:r w:rsidRPr="002B3533">
        <w:rPr>
          <w:rFonts w:ascii="Times New Roman" w:eastAsia="Times New Roman" w:hAnsi="Times New Roman" w:cs="Times New Roman"/>
          <w:b/>
          <w:bCs/>
          <w:lang w:eastAsia="cs-CZ"/>
        </w:rPr>
        <w:t xml:space="preserve">Datum jednání EK </w:t>
      </w:r>
      <w:r w:rsidRPr="002B3533">
        <w:rPr>
          <w:rFonts w:ascii="Times New Roman" w:eastAsia="Times New Roman" w:hAnsi="Times New Roman" w:cs="Times New Roman"/>
          <w:lang w:eastAsia="cs-CZ"/>
        </w:rPr>
        <w:t>/</w:t>
      </w:r>
      <w:r w:rsidRPr="002B3533">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2B3533">
        <w:rPr>
          <w:rFonts w:ascii="Times New Roman" w:eastAsia="Times New Roman" w:hAnsi="Times New Roman" w:cs="Times New Roman"/>
          <w:lang w:eastAsia="cs-CZ"/>
        </w:rPr>
        <w:t>2014</w:t>
      </w:r>
    </w:p>
    <w:p w:rsidR="00D66121" w:rsidRPr="002B3533" w:rsidRDefault="00D66121" w:rsidP="00D66121">
      <w:pPr>
        <w:spacing w:after="0" w:line="240" w:lineRule="auto"/>
        <w:rPr>
          <w:rFonts w:ascii="Times New Roman" w:eastAsia="Times New Roman" w:hAnsi="Times New Roman" w:cs="Times New Roman"/>
          <w:b/>
          <w:bCs/>
          <w:lang w:eastAsia="cs-CZ"/>
        </w:rPr>
      </w:pPr>
    </w:p>
    <w:p w:rsidR="00D66121" w:rsidRPr="002B3533" w:rsidRDefault="00D66121" w:rsidP="00D66121">
      <w:pPr>
        <w:spacing w:after="0" w:line="240" w:lineRule="auto"/>
        <w:rPr>
          <w:rFonts w:ascii="Times New Roman" w:eastAsia="Times New Roman" w:hAnsi="Times New Roman" w:cs="Times New Roman"/>
          <w:lang w:eastAsia="cs-CZ"/>
        </w:rPr>
      </w:pPr>
      <w:r w:rsidRPr="002B3533">
        <w:rPr>
          <w:rFonts w:ascii="Times New Roman" w:eastAsia="Times New Roman" w:hAnsi="Times New Roman" w:cs="Times New Roman"/>
          <w:b/>
          <w:bCs/>
          <w:lang w:eastAsia="cs-CZ"/>
        </w:rPr>
        <w:t xml:space="preserve">Vyjádření EK/ </w:t>
      </w:r>
      <w:r w:rsidRPr="002B3533">
        <w:rPr>
          <w:rFonts w:ascii="Times New Roman" w:eastAsia="Times New Roman" w:hAnsi="Times New Roman" w:cs="Times New Roman"/>
          <w:i/>
          <w:lang w:eastAsia="cs-CZ"/>
        </w:rPr>
        <w:t>Ethics Committe´s opinion</w:t>
      </w:r>
      <w:r w:rsidRPr="002B3533">
        <w:rPr>
          <w:rFonts w:ascii="Times New Roman" w:eastAsia="Times New Roman" w:hAnsi="Times New Roman" w:cs="Times New Roman"/>
          <w:lang w:eastAsia="cs-CZ"/>
        </w:rPr>
        <w:t>:</w:t>
      </w:r>
    </w:p>
    <w:p w:rsidR="00D66121" w:rsidRPr="002B3533" w:rsidRDefault="00D66121" w:rsidP="00D66121">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2B3533">
        <w:rPr>
          <w:rFonts w:ascii="Times New Roman" w:eastAsia="Times New Roman" w:hAnsi="Times New Roman" w:cs="Times New Roman"/>
          <w:lang w:eastAsia="cs-CZ"/>
        </w:rPr>
        <w:t xml:space="preserve">  EK  vydala souhlasné stanovisko// </w:t>
      </w:r>
      <w:r w:rsidRPr="002B3533">
        <w:rPr>
          <w:rFonts w:ascii="Times New Roman" w:eastAsia="Times New Roman" w:hAnsi="Times New Roman" w:cs="Times New Roman"/>
          <w:i/>
          <w:lang w:eastAsia="cs-CZ"/>
        </w:rPr>
        <w:t>EC issues</w:t>
      </w:r>
      <w:r w:rsidRPr="002B3533">
        <w:rPr>
          <w:rFonts w:ascii="Times New Roman" w:eastAsia="Times New Roman" w:hAnsi="Times New Roman" w:cs="Times New Roman"/>
          <w:lang w:eastAsia="cs-CZ"/>
        </w:rPr>
        <w:t xml:space="preserve"> f</w:t>
      </w:r>
      <w:r w:rsidRPr="002B3533">
        <w:rPr>
          <w:rFonts w:ascii="Times New Roman" w:eastAsia="Times New Roman" w:hAnsi="Times New Roman" w:cs="Times New Roman"/>
          <w:i/>
          <w:lang w:eastAsia="cs-CZ"/>
        </w:rPr>
        <w:t>avourable opinion</w:t>
      </w:r>
    </w:p>
    <w:p w:rsidR="00D66121" w:rsidRPr="002B3533" w:rsidRDefault="00D66121" w:rsidP="00D66121">
      <w:pPr>
        <w:spacing w:after="0" w:line="240" w:lineRule="auto"/>
        <w:rPr>
          <w:rFonts w:ascii="Times New Roman" w:eastAsia="Times New Roman" w:hAnsi="Times New Roman" w:cs="Times New Roman"/>
          <w:bCs/>
          <w:i/>
          <w:lang w:eastAsia="cs-CZ"/>
        </w:rPr>
      </w:pPr>
      <w:r w:rsidRPr="002B3533">
        <w:rPr>
          <w:rFonts w:ascii="Times New Roman" w:eastAsia="Times New Roman" w:hAnsi="Times New Roman" w:cs="Times New Roman"/>
          <w:bCs/>
          <w:lang w:eastAsia="cs-CZ"/>
        </w:rPr>
        <w:sym w:font="Wingdings 2" w:char="F054"/>
      </w:r>
      <w:r w:rsidRPr="002B3533">
        <w:rPr>
          <w:rFonts w:ascii="Times New Roman" w:eastAsia="Times New Roman" w:hAnsi="Times New Roman" w:cs="Times New Roman"/>
          <w:bCs/>
          <w:lang w:eastAsia="cs-CZ"/>
        </w:rPr>
        <w:t xml:space="preserve">  EK  vzala na vědomí / </w:t>
      </w:r>
      <w:r w:rsidRPr="002B3533">
        <w:rPr>
          <w:rFonts w:ascii="Times New Roman" w:eastAsia="Times New Roman" w:hAnsi="Times New Roman" w:cs="Times New Roman"/>
          <w:bCs/>
          <w:i/>
          <w:lang w:eastAsia="cs-CZ"/>
        </w:rPr>
        <w:t>Taken into account</w:t>
      </w:r>
    </w:p>
    <w:p w:rsidR="00D66121" w:rsidRPr="002B3533" w:rsidRDefault="00D66121" w:rsidP="00D66121">
      <w:pPr>
        <w:spacing w:after="0" w:line="240" w:lineRule="auto"/>
        <w:rPr>
          <w:rFonts w:ascii="Times New Roman" w:eastAsia="Times New Roman" w:hAnsi="Times New Roman" w:cs="Times New Roman"/>
          <w:b/>
          <w:bCs/>
          <w:lang w:eastAsia="cs-CZ"/>
        </w:rPr>
      </w:pPr>
    </w:p>
    <w:p w:rsidR="00D66121" w:rsidRPr="002B3533" w:rsidRDefault="00D66121" w:rsidP="00D66121">
      <w:pPr>
        <w:spacing w:after="0" w:line="240" w:lineRule="auto"/>
        <w:rPr>
          <w:rFonts w:ascii="Times New Roman" w:eastAsia="Times New Roman" w:hAnsi="Times New Roman" w:cs="Times New Roman"/>
          <w:i/>
          <w:lang w:val="en-US" w:eastAsia="cs-CZ"/>
        </w:rPr>
      </w:pPr>
      <w:r w:rsidRPr="002B3533">
        <w:rPr>
          <w:rFonts w:ascii="Times New Roman" w:eastAsia="Times New Roman" w:hAnsi="Times New Roman" w:cs="Times New Roman"/>
          <w:b/>
          <w:bCs/>
          <w:lang w:eastAsia="cs-CZ"/>
        </w:rPr>
        <w:t>Lhůta pro podání písemné zprávy o průběhu KH od jeho zahájení</w:t>
      </w:r>
      <w:r w:rsidRPr="002B3533">
        <w:rPr>
          <w:rFonts w:ascii="Times New Roman" w:eastAsia="Times New Roman" w:hAnsi="Times New Roman" w:cs="Times New Roman"/>
          <w:b/>
          <w:bCs/>
          <w:lang w:val="en-US" w:eastAsia="cs-CZ"/>
        </w:rPr>
        <w:t xml:space="preserve">/ </w:t>
      </w:r>
      <w:r w:rsidRPr="002B3533">
        <w:rPr>
          <w:rFonts w:ascii="Times New Roman" w:eastAsia="Times New Roman" w:hAnsi="Times New Roman" w:cs="Times New Roman"/>
          <w:i/>
          <w:lang w:val="en-US" w:eastAsia="cs-CZ"/>
        </w:rPr>
        <w:t>Time schedule for submission of the  written Annual Report from the CT commencement:</w:t>
      </w:r>
    </w:p>
    <w:p w:rsidR="00D66121" w:rsidRPr="002B3533" w:rsidRDefault="00D66121" w:rsidP="00D66121">
      <w:pPr>
        <w:spacing w:after="0" w:line="240" w:lineRule="auto"/>
        <w:rPr>
          <w:rFonts w:ascii="Times New Roman" w:eastAsia="Times New Roman" w:hAnsi="Times New Roman" w:cs="Times New Roman"/>
          <w:lang w:eastAsia="cs-CZ"/>
        </w:rPr>
      </w:pPr>
      <w:r w:rsidRPr="002B3533">
        <w:rPr>
          <w:rFonts w:ascii="Times New Roman" w:eastAsia="Times New Roman" w:hAnsi="Times New Roman" w:cs="Times New Roman"/>
          <w:lang w:eastAsia="cs-CZ"/>
        </w:rPr>
        <w:sym w:font="Wingdings 2" w:char="F054"/>
      </w:r>
      <w:r w:rsidRPr="002B3533">
        <w:rPr>
          <w:rFonts w:ascii="Times New Roman" w:eastAsia="Times New Roman" w:hAnsi="Times New Roman" w:cs="Times New Roman"/>
          <w:lang w:eastAsia="cs-CZ"/>
        </w:rPr>
        <w:t xml:space="preserve">   1x ročně</w:t>
      </w:r>
      <w:r w:rsidRPr="002B3533">
        <w:rPr>
          <w:rFonts w:ascii="Times New Roman" w:eastAsia="Times New Roman" w:hAnsi="Times New Roman" w:cs="Times New Roman"/>
          <w:i/>
          <w:lang w:eastAsia="cs-CZ"/>
        </w:rPr>
        <w:t xml:space="preserve">/Once a year                   </w:t>
      </w:r>
      <w:r w:rsidR="00415BD1" w:rsidRPr="002B353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2B3533">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2B3533">
        <w:rPr>
          <w:rFonts w:ascii="Times New Roman" w:eastAsia="Times New Roman" w:hAnsi="Times New Roman" w:cs="Times New Roman"/>
          <w:lang w:eastAsia="cs-CZ"/>
        </w:rPr>
        <w:fldChar w:fldCharType="end"/>
      </w:r>
      <w:r w:rsidRPr="002B3533">
        <w:rPr>
          <w:rFonts w:ascii="Times New Roman" w:eastAsia="Times New Roman" w:hAnsi="Times New Roman" w:cs="Times New Roman"/>
          <w:lang w:eastAsia="cs-CZ"/>
        </w:rPr>
        <w:t xml:space="preserve">  Jiná lhůta/</w:t>
      </w:r>
      <w:r w:rsidRPr="002B3533">
        <w:rPr>
          <w:rFonts w:ascii="Times New Roman" w:eastAsia="Times New Roman" w:hAnsi="Times New Roman" w:cs="Times New Roman"/>
          <w:i/>
          <w:lang w:eastAsia="cs-CZ"/>
        </w:rPr>
        <w:t xml:space="preserve"> Other </w:t>
      </w:r>
      <w:r w:rsidRPr="002B3533">
        <w:rPr>
          <w:rFonts w:ascii="Times New Roman" w:eastAsia="Times New Roman" w:hAnsi="Times New Roman" w:cs="Times New Roman"/>
          <w:lang w:eastAsia="cs-CZ"/>
        </w:rPr>
        <w:t>…………….</w:t>
      </w:r>
    </w:p>
    <w:p w:rsidR="00D66121" w:rsidRPr="002B3533" w:rsidRDefault="00D66121" w:rsidP="00D66121">
      <w:pPr>
        <w:spacing w:after="0" w:line="240" w:lineRule="auto"/>
        <w:rPr>
          <w:rFonts w:ascii="Times New Roman" w:eastAsia="Times New Roman" w:hAnsi="Times New Roman" w:cs="Times New Roman"/>
          <w:lang w:eastAsia="cs-CZ"/>
        </w:rPr>
      </w:pPr>
    </w:p>
    <w:p w:rsidR="00D66121" w:rsidRPr="002B3533" w:rsidRDefault="00D66121" w:rsidP="00D66121">
      <w:pPr>
        <w:spacing w:after="0" w:line="240" w:lineRule="auto"/>
        <w:rPr>
          <w:rFonts w:ascii="Times New Roman" w:eastAsia="Times New Roman" w:hAnsi="Times New Roman" w:cs="Times New Roman"/>
          <w:i/>
          <w:lang w:eastAsia="cs-CZ"/>
        </w:rPr>
      </w:pPr>
      <w:r w:rsidRPr="002B3533">
        <w:rPr>
          <w:rFonts w:ascii="Times New Roman" w:eastAsia="Times New Roman" w:hAnsi="Times New Roman" w:cs="Times New Roman"/>
          <w:b/>
          <w:bCs/>
          <w:lang w:eastAsia="cs-CZ"/>
        </w:rPr>
        <w:t>Seznam míst hodnocení s označením míst, ke kterým se EK vyjádřila jako místní EK a kde vykonává dohled/</w:t>
      </w:r>
      <w:r w:rsidRPr="002B353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66121" w:rsidRPr="002B3533" w:rsidTr="009F1814">
        <w:trPr>
          <w:trHeight w:val="454"/>
        </w:trPr>
        <w:tc>
          <w:tcPr>
            <w:tcW w:w="6108"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 xml:space="preserve">Místo hodnocení/ Jméno zkoušejícího </w:t>
            </w:r>
          </w:p>
          <w:p w:rsidR="00D66121" w:rsidRPr="002B3533" w:rsidRDefault="00D66121" w:rsidP="009F1814">
            <w:pPr>
              <w:spacing w:after="0" w:line="240" w:lineRule="auto"/>
              <w:rPr>
                <w:rFonts w:ascii="Times New Roman" w:eastAsia="Times New Roman" w:hAnsi="Times New Roman" w:cs="Times New Roman"/>
                <w:i/>
                <w:sz w:val="18"/>
                <w:szCs w:val="18"/>
                <w:lang w:eastAsia="cs-CZ"/>
              </w:rPr>
            </w:pPr>
            <w:r w:rsidRPr="002B3533">
              <w:rPr>
                <w:rFonts w:ascii="Times New Roman" w:eastAsia="Times New Roman" w:hAnsi="Times New Roman" w:cs="Times New Roman"/>
                <w:i/>
                <w:sz w:val="18"/>
                <w:szCs w:val="18"/>
                <w:lang w:eastAsia="cs-CZ"/>
              </w:rPr>
              <w:t>Trial Site / Name of Investigator</w:t>
            </w:r>
          </w:p>
        </w:tc>
        <w:tc>
          <w:tcPr>
            <w:tcW w:w="1280" w:type="dxa"/>
          </w:tcPr>
          <w:p w:rsidR="00D66121" w:rsidRPr="002B3533" w:rsidRDefault="00D66121" w:rsidP="009F1814">
            <w:pPr>
              <w:spacing w:after="0" w:line="240" w:lineRule="auto"/>
              <w:rPr>
                <w:rFonts w:ascii="Times New Roman" w:eastAsia="Times New Roman" w:hAnsi="Times New Roman" w:cs="Times New Roman"/>
                <w:sz w:val="18"/>
                <w:szCs w:val="18"/>
                <w:vertAlign w:val="superscript"/>
                <w:lang w:eastAsia="cs-CZ"/>
              </w:rPr>
            </w:pPr>
            <w:r w:rsidRPr="002B3533">
              <w:rPr>
                <w:rFonts w:ascii="Times New Roman" w:eastAsia="Times New Roman" w:hAnsi="Times New Roman" w:cs="Times New Roman"/>
                <w:sz w:val="18"/>
                <w:szCs w:val="18"/>
                <w:lang w:eastAsia="cs-CZ"/>
              </w:rPr>
              <w:t xml:space="preserve">Místní EK </w:t>
            </w:r>
            <w:r w:rsidRPr="002B3533">
              <w:rPr>
                <w:rFonts w:ascii="Times New Roman" w:eastAsia="Times New Roman" w:hAnsi="Times New Roman" w:cs="Times New Roman"/>
                <w:i/>
                <w:sz w:val="18"/>
                <w:szCs w:val="18"/>
                <w:lang w:eastAsia="cs-CZ"/>
              </w:rPr>
              <w:t>Local EC</w:t>
            </w:r>
          </w:p>
        </w:tc>
        <w:tc>
          <w:tcPr>
            <w:tcW w:w="2712"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Adresa  místní EK</w:t>
            </w:r>
          </w:p>
          <w:p w:rsidR="00D66121" w:rsidRPr="002B3533" w:rsidRDefault="00D66121" w:rsidP="009F1814">
            <w:pPr>
              <w:spacing w:after="0" w:line="240" w:lineRule="auto"/>
              <w:rPr>
                <w:rFonts w:ascii="Times New Roman" w:eastAsia="Times New Roman" w:hAnsi="Times New Roman" w:cs="Times New Roman"/>
                <w:i/>
                <w:sz w:val="18"/>
                <w:szCs w:val="18"/>
                <w:lang w:eastAsia="cs-CZ"/>
              </w:rPr>
            </w:pPr>
            <w:r w:rsidRPr="002B3533">
              <w:rPr>
                <w:rFonts w:ascii="Times New Roman" w:eastAsia="Times New Roman" w:hAnsi="Times New Roman" w:cs="Times New Roman"/>
                <w:i/>
                <w:sz w:val="18"/>
                <w:szCs w:val="18"/>
                <w:lang w:eastAsia="cs-CZ"/>
              </w:rPr>
              <w:t>Address</w:t>
            </w:r>
          </w:p>
        </w:tc>
      </w:tr>
      <w:tr w:rsidR="00D66121" w:rsidRPr="002B3533" w:rsidTr="009F1814">
        <w:trPr>
          <w:trHeight w:val="312"/>
        </w:trPr>
        <w:tc>
          <w:tcPr>
            <w:tcW w:w="6108"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 xml:space="preserve"> MUDr. Michal Konečný, Ph.D., II. Interní klinika FN Olomouc, I.P.Pavlova 6, 775 20 Olomouc</w:t>
            </w:r>
          </w:p>
        </w:tc>
        <w:tc>
          <w:tcPr>
            <w:tcW w:w="1280"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Wingdings 2" w:eastAsia="Times New Roman" w:hAnsi="Wingdings 2" w:cs="Times New Roman"/>
                <w:sz w:val="18"/>
                <w:szCs w:val="18"/>
                <w:lang w:eastAsia="cs-CZ"/>
              </w:rPr>
              <w:t></w:t>
            </w:r>
          </w:p>
        </w:tc>
        <w:tc>
          <w:tcPr>
            <w:tcW w:w="2712"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EK FNOL</w:t>
            </w:r>
          </w:p>
        </w:tc>
      </w:tr>
      <w:tr w:rsidR="00D66121" w:rsidRPr="002B3533" w:rsidTr="009F1814">
        <w:trPr>
          <w:trHeight w:val="312"/>
        </w:trPr>
        <w:tc>
          <w:tcPr>
            <w:tcW w:w="6108"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MUDr. Jana Koželuhová, Interní gastroenterologická ambulance, Slovanská 1238/69, 326 00 Plzeň</w:t>
            </w:r>
          </w:p>
        </w:tc>
        <w:tc>
          <w:tcPr>
            <w:tcW w:w="1280" w:type="dxa"/>
          </w:tcPr>
          <w:p w:rsidR="00D66121" w:rsidRPr="002B3533" w:rsidRDefault="00415BD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D66121" w:rsidRPr="002B353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B3533">
              <w:rPr>
                <w:rFonts w:ascii="Times New Roman" w:eastAsia="Times New Roman" w:hAnsi="Times New Roman" w:cs="Times New Roman"/>
                <w:sz w:val="18"/>
                <w:szCs w:val="18"/>
                <w:lang w:eastAsia="cs-CZ"/>
              </w:rPr>
              <w:fldChar w:fldCharType="end"/>
            </w:r>
          </w:p>
        </w:tc>
        <w:tc>
          <w:tcPr>
            <w:tcW w:w="2712"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 xml:space="preserve">EK NZZ Research Site s.r.o., Slovanská 27, 301 51  Plzeň </w:t>
            </w:r>
          </w:p>
        </w:tc>
      </w:tr>
      <w:tr w:rsidR="00D66121" w:rsidRPr="002B3533" w:rsidTr="009F1814">
        <w:trPr>
          <w:trHeight w:val="312"/>
        </w:trPr>
        <w:tc>
          <w:tcPr>
            <w:tcW w:w="6108"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 xml:space="preserve">MUDr. Michal Tichý, Gastroenterologické odd. Masarykova nemocnice </w:t>
            </w:r>
          </w:p>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Ústí nad Labem, Sociální péče 3316/12A, 401 13 Ústí nad Labem</w:t>
            </w:r>
          </w:p>
        </w:tc>
        <w:tc>
          <w:tcPr>
            <w:tcW w:w="1280" w:type="dxa"/>
          </w:tcPr>
          <w:p w:rsidR="00D66121" w:rsidRPr="002B3533" w:rsidRDefault="00415BD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D66121" w:rsidRPr="002B353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B3533">
              <w:rPr>
                <w:rFonts w:ascii="Times New Roman" w:eastAsia="Times New Roman" w:hAnsi="Times New Roman" w:cs="Times New Roman"/>
                <w:sz w:val="18"/>
                <w:szCs w:val="18"/>
                <w:lang w:eastAsia="cs-CZ"/>
              </w:rPr>
              <w:fldChar w:fldCharType="end"/>
            </w:r>
          </w:p>
        </w:tc>
        <w:tc>
          <w:tcPr>
            <w:tcW w:w="2712"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 xml:space="preserve">EK Krajská zdravotní a.s., Masarykova nemocnice </w:t>
            </w:r>
          </w:p>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Ústí nad Labem o.z., Sociální péče 3316/12A, 401 13 Ústí nad Labem</w:t>
            </w:r>
          </w:p>
        </w:tc>
      </w:tr>
      <w:tr w:rsidR="00D66121" w:rsidRPr="002B3533" w:rsidTr="009F1814">
        <w:trPr>
          <w:trHeight w:val="312"/>
        </w:trPr>
        <w:tc>
          <w:tcPr>
            <w:tcW w:w="6108"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MUDr. Tomáš Vaňásek, Ph.D., Hepato- gastroenterologie HK s.r.o., Tř. E.Beneše 1549, 500 05 Hradec Králové</w:t>
            </w:r>
          </w:p>
        </w:tc>
        <w:tc>
          <w:tcPr>
            <w:tcW w:w="1280" w:type="dxa"/>
          </w:tcPr>
          <w:p w:rsidR="00D66121" w:rsidRPr="002B3533" w:rsidRDefault="00415BD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D66121" w:rsidRPr="002B353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B3533">
              <w:rPr>
                <w:rFonts w:ascii="Times New Roman" w:eastAsia="Times New Roman" w:hAnsi="Times New Roman" w:cs="Times New Roman"/>
                <w:sz w:val="18"/>
                <w:szCs w:val="18"/>
                <w:lang w:eastAsia="cs-CZ"/>
              </w:rPr>
              <w:fldChar w:fldCharType="end"/>
            </w:r>
          </w:p>
        </w:tc>
        <w:tc>
          <w:tcPr>
            <w:tcW w:w="2712"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EK FN Hradec Králové, Sokolská 581,  500 05 Hradec Králové</w:t>
            </w:r>
          </w:p>
        </w:tc>
      </w:tr>
      <w:tr w:rsidR="00D66121" w:rsidRPr="002B3533" w:rsidTr="009F1814">
        <w:trPr>
          <w:trHeight w:val="312"/>
        </w:trPr>
        <w:tc>
          <w:tcPr>
            <w:tcW w:w="6108"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Doc. MUDr. Pavel Drastich, Ph.D., IKEM, Vídeňská 1958/9, 140 21 Praha 4</w:t>
            </w:r>
          </w:p>
        </w:tc>
        <w:tc>
          <w:tcPr>
            <w:tcW w:w="1280" w:type="dxa"/>
          </w:tcPr>
          <w:p w:rsidR="00D66121" w:rsidRPr="002B3533" w:rsidRDefault="00415BD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bookmarkStart w:id="4" w:name="Zaškrtávací19"/>
            <w:r w:rsidR="00D66121" w:rsidRPr="002B353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B3533">
              <w:rPr>
                <w:rFonts w:ascii="Times New Roman" w:eastAsia="Times New Roman" w:hAnsi="Times New Roman" w:cs="Times New Roman"/>
                <w:sz w:val="18"/>
                <w:szCs w:val="18"/>
                <w:lang w:eastAsia="cs-CZ"/>
              </w:rPr>
              <w:fldChar w:fldCharType="end"/>
            </w:r>
            <w:bookmarkEnd w:id="4"/>
          </w:p>
        </w:tc>
        <w:tc>
          <w:tcPr>
            <w:tcW w:w="2712"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 xml:space="preserve">EK IKEM a TN, Thomayerova nemocnice, Vídeňská 800, </w:t>
            </w:r>
          </w:p>
          <w:p w:rsidR="00D66121" w:rsidRPr="002B3533" w:rsidRDefault="00D6612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t>140 59 Praha 4</w:t>
            </w:r>
          </w:p>
        </w:tc>
      </w:tr>
    </w:tbl>
    <w:p w:rsidR="00D66121" w:rsidRPr="002B3533" w:rsidRDefault="00D66121" w:rsidP="00D66121">
      <w:pPr>
        <w:spacing w:after="0" w:line="240" w:lineRule="auto"/>
        <w:rPr>
          <w:rFonts w:ascii="Times New Roman" w:eastAsia="Times New Roman" w:hAnsi="Times New Roman" w:cs="Times New Roman"/>
          <w:bCs/>
          <w:i/>
          <w:szCs w:val="24"/>
          <w:lang w:eastAsia="cs-CZ"/>
        </w:rPr>
      </w:pPr>
      <w:r w:rsidRPr="002B3533">
        <w:rPr>
          <w:rFonts w:ascii="Times New Roman" w:eastAsia="Times New Roman" w:hAnsi="Times New Roman" w:cs="Times New Roman"/>
          <w:b/>
          <w:bCs/>
          <w:szCs w:val="24"/>
          <w:lang w:eastAsia="cs-CZ"/>
        </w:rPr>
        <w:lastRenderedPageBreak/>
        <w:t>Seznam hodnocených dokumentů/</w:t>
      </w:r>
      <w:r w:rsidRPr="002B3533">
        <w:rPr>
          <w:rFonts w:ascii="Times New Roman" w:eastAsia="Times New Roman" w:hAnsi="Times New Roman" w:cs="Times New Roman"/>
          <w:bCs/>
          <w:i/>
          <w:szCs w:val="24"/>
          <w:lang w:eastAsia="cs-CZ"/>
        </w:rPr>
        <w:t xml:space="preserve">List </w:t>
      </w:r>
      <w:r w:rsidRPr="002B3533">
        <w:rPr>
          <w:rFonts w:ascii="Times New Roman" w:eastAsia="Times New Roman" w:hAnsi="Times New Roman" w:cs="Times New Roman"/>
          <w:bCs/>
          <w:i/>
          <w:szCs w:val="24"/>
          <w:lang w:val="en-US" w:eastAsia="cs-CZ"/>
        </w:rPr>
        <w:t>of all submitted documents:</w:t>
      </w:r>
    </w:p>
    <w:p w:rsidR="00D66121" w:rsidRPr="002B3533" w:rsidRDefault="00D66121" w:rsidP="00D66121">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66121" w:rsidRPr="002B3533" w:rsidTr="009F1814">
        <w:trPr>
          <w:cantSplit/>
          <w:trHeight w:val="454"/>
        </w:trPr>
        <w:tc>
          <w:tcPr>
            <w:tcW w:w="7416" w:type="dxa"/>
            <w:vMerge w:val="restart"/>
          </w:tcPr>
          <w:p w:rsidR="00D66121" w:rsidRPr="002B3533" w:rsidRDefault="00D66121" w:rsidP="009F1814">
            <w:pPr>
              <w:spacing w:after="0" w:line="240" w:lineRule="auto"/>
              <w:rPr>
                <w:rFonts w:ascii="Times New Roman" w:eastAsia="Times New Roman" w:hAnsi="Times New Roman" w:cs="Times New Roman"/>
                <w:b/>
                <w:bCs/>
                <w:sz w:val="18"/>
                <w:szCs w:val="18"/>
                <w:lang w:eastAsia="cs-CZ"/>
              </w:rPr>
            </w:pPr>
          </w:p>
          <w:p w:rsidR="00D66121" w:rsidRPr="002B3533" w:rsidRDefault="00D66121" w:rsidP="009F1814">
            <w:pPr>
              <w:spacing w:after="0" w:line="240" w:lineRule="auto"/>
              <w:rPr>
                <w:rFonts w:ascii="Times New Roman" w:eastAsia="Times New Roman" w:hAnsi="Times New Roman" w:cs="Times New Roman"/>
                <w:b/>
                <w:bCs/>
                <w:sz w:val="18"/>
                <w:szCs w:val="18"/>
                <w:lang w:eastAsia="cs-CZ"/>
              </w:rPr>
            </w:pPr>
            <w:r w:rsidRPr="002B3533">
              <w:rPr>
                <w:rFonts w:ascii="Times New Roman" w:eastAsia="Times New Roman" w:hAnsi="Times New Roman" w:cs="Times New Roman"/>
                <w:b/>
                <w:bCs/>
                <w:sz w:val="18"/>
                <w:szCs w:val="18"/>
                <w:lang w:eastAsia="cs-CZ"/>
              </w:rPr>
              <w:t xml:space="preserve">Název dokumentu, verze, datum </w:t>
            </w:r>
          </w:p>
          <w:p w:rsidR="00D66121" w:rsidRPr="002B3533" w:rsidRDefault="00D66121" w:rsidP="009F1814">
            <w:pPr>
              <w:spacing w:after="0" w:line="240" w:lineRule="auto"/>
              <w:rPr>
                <w:rFonts w:ascii="Times New Roman" w:eastAsia="Times New Roman" w:hAnsi="Times New Roman" w:cs="Times New Roman"/>
                <w:b/>
                <w:bCs/>
                <w:sz w:val="18"/>
                <w:szCs w:val="18"/>
                <w:lang w:eastAsia="cs-CZ"/>
              </w:rPr>
            </w:pPr>
            <w:r w:rsidRPr="002B3533">
              <w:rPr>
                <w:rFonts w:ascii="Times New Roman" w:eastAsia="Times New Roman" w:hAnsi="Times New Roman" w:cs="Times New Roman"/>
                <w:b/>
                <w:bCs/>
                <w:i/>
                <w:sz w:val="18"/>
                <w:szCs w:val="18"/>
                <w:lang w:eastAsia="cs-CZ"/>
              </w:rPr>
              <w:t>Document title, version, date</w:t>
            </w:r>
          </w:p>
        </w:tc>
        <w:tc>
          <w:tcPr>
            <w:tcW w:w="1272" w:type="dxa"/>
            <w:gridSpan w:val="2"/>
          </w:tcPr>
          <w:p w:rsidR="00D66121" w:rsidRPr="002B3533" w:rsidRDefault="00D66121" w:rsidP="009F1814">
            <w:pPr>
              <w:spacing w:after="0" w:line="240" w:lineRule="auto"/>
              <w:rPr>
                <w:rFonts w:ascii="Times New Roman" w:eastAsia="Times New Roman" w:hAnsi="Times New Roman" w:cs="Times New Roman"/>
                <w:b/>
                <w:bCs/>
                <w:sz w:val="18"/>
                <w:szCs w:val="18"/>
                <w:lang w:eastAsia="cs-CZ"/>
              </w:rPr>
            </w:pPr>
            <w:r w:rsidRPr="002B3533">
              <w:rPr>
                <w:rFonts w:ascii="Times New Roman" w:eastAsia="Times New Roman" w:hAnsi="Times New Roman" w:cs="Times New Roman"/>
                <w:b/>
                <w:bCs/>
                <w:sz w:val="18"/>
                <w:szCs w:val="18"/>
                <w:lang w:eastAsia="cs-CZ"/>
              </w:rPr>
              <w:t>Schváleno /</w:t>
            </w:r>
            <w:r w:rsidRPr="002B3533">
              <w:rPr>
                <w:rFonts w:ascii="Times New Roman" w:eastAsia="Times New Roman" w:hAnsi="Times New Roman" w:cs="Times New Roman"/>
                <w:b/>
                <w:bCs/>
                <w:i/>
                <w:sz w:val="18"/>
                <w:szCs w:val="18"/>
                <w:lang w:eastAsia="cs-CZ"/>
              </w:rPr>
              <w:t>Approved</w:t>
            </w:r>
          </w:p>
        </w:tc>
        <w:tc>
          <w:tcPr>
            <w:tcW w:w="1316" w:type="dxa"/>
            <w:gridSpan w:val="2"/>
          </w:tcPr>
          <w:p w:rsidR="00D66121" w:rsidRPr="002B3533" w:rsidRDefault="00D66121" w:rsidP="009F1814">
            <w:pPr>
              <w:spacing w:after="0" w:line="240" w:lineRule="auto"/>
              <w:rPr>
                <w:rFonts w:ascii="Times New Roman" w:eastAsia="Times New Roman" w:hAnsi="Times New Roman" w:cs="Times New Roman"/>
                <w:b/>
                <w:bCs/>
                <w:sz w:val="18"/>
                <w:szCs w:val="18"/>
                <w:lang w:eastAsia="cs-CZ"/>
              </w:rPr>
            </w:pPr>
            <w:r w:rsidRPr="002B3533">
              <w:rPr>
                <w:rFonts w:ascii="Times New Roman" w:eastAsia="Times New Roman" w:hAnsi="Times New Roman" w:cs="Times New Roman"/>
                <w:b/>
                <w:bCs/>
                <w:sz w:val="18"/>
                <w:szCs w:val="18"/>
                <w:lang w:eastAsia="cs-CZ"/>
              </w:rPr>
              <w:t xml:space="preserve">Vzato na vědomí / </w:t>
            </w:r>
            <w:r w:rsidRPr="002B3533">
              <w:rPr>
                <w:rFonts w:ascii="Times New Roman" w:eastAsia="Times New Roman" w:hAnsi="Times New Roman" w:cs="Times New Roman"/>
                <w:b/>
                <w:bCs/>
                <w:i/>
                <w:sz w:val="18"/>
                <w:szCs w:val="18"/>
                <w:lang w:eastAsia="cs-CZ"/>
              </w:rPr>
              <w:t xml:space="preserve">Taken into account </w:t>
            </w:r>
          </w:p>
        </w:tc>
      </w:tr>
      <w:tr w:rsidR="00D66121" w:rsidRPr="002B3533" w:rsidTr="009F1814">
        <w:trPr>
          <w:cantSplit/>
          <w:trHeight w:val="454"/>
        </w:trPr>
        <w:tc>
          <w:tcPr>
            <w:tcW w:w="7416" w:type="dxa"/>
            <w:vMerge/>
          </w:tcPr>
          <w:p w:rsidR="00D66121" w:rsidRPr="002B3533" w:rsidRDefault="00D66121" w:rsidP="009F1814">
            <w:pPr>
              <w:spacing w:after="0" w:line="240" w:lineRule="auto"/>
              <w:rPr>
                <w:rFonts w:ascii="Times New Roman" w:eastAsia="Times New Roman" w:hAnsi="Times New Roman" w:cs="Times New Roman"/>
                <w:i/>
                <w:sz w:val="18"/>
                <w:szCs w:val="18"/>
                <w:lang w:eastAsia="cs-CZ"/>
              </w:rPr>
            </w:pPr>
          </w:p>
        </w:tc>
        <w:tc>
          <w:tcPr>
            <w:tcW w:w="736" w:type="dxa"/>
          </w:tcPr>
          <w:p w:rsidR="00D66121" w:rsidRPr="002B3533" w:rsidRDefault="00D66121" w:rsidP="009F1814">
            <w:pPr>
              <w:spacing w:after="0" w:line="240" w:lineRule="auto"/>
              <w:rPr>
                <w:rFonts w:ascii="Times New Roman" w:eastAsia="Times New Roman" w:hAnsi="Times New Roman" w:cs="Times New Roman"/>
                <w:b/>
                <w:bCs/>
                <w:sz w:val="18"/>
                <w:szCs w:val="18"/>
                <w:lang w:eastAsia="cs-CZ"/>
              </w:rPr>
            </w:pPr>
            <w:r w:rsidRPr="002B3533">
              <w:rPr>
                <w:rFonts w:ascii="Times New Roman" w:eastAsia="Times New Roman" w:hAnsi="Times New Roman" w:cs="Times New Roman"/>
                <w:b/>
                <w:bCs/>
                <w:sz w:val="18"/>
                <w:szCs w:val="18"/>
                <w:lang w:eastAsia="cs-CZ"/>
              </w:rPr>
              <w:t>ANO</w:t>
            </w:r>
          </w:p>
          <w:p w:rsidR="00D66121" w:rsidRPr="002B3533" w:rsidRDefault="00D66121" w:rsidP="009F1814">
            <w:pPr>
              <w:spacing w:after="0" w:line="240" w:lineRule="auto"/>
              <w:rPr>
                <w:rFonts w:ascii="Times New Roman" w:eastAsia="Times New Roman" w:hAnsi="Times New Roman" w:cs="Times New Roman"/>
                <w:b/>
                <w:bCs/>
                <w:i/>
                <w:sz w:val="18"/>
                <w:szCs w:val="18"/>
                <w:lang w:eastAsia="cs-CZ"/>
              </w:rPr>
            </w:pPr>
            <w:r w:rsidRPr="002B3533">
              <w:rPr>
                <w:rFonts w:ascii="Times New Roman" w:eastAsia="Times New Roman" w:hAnsi="Times New Roman" w:cs="Times New Roman"/>
                <w:b/>
                <w:bCs/>
                <w:i/>
                <w:sz w:val="18"/>
                <w:szCs w:val="18"/>
                <w:lang w:eastAsia="cs-CZ"/>
              </w:rPr>
              <w:t>Yes</w:t>
            </w:r>
          </w:p>
        </w:tc>
        <w:tc>
          <w:tcPr>
            <w:tcW w:w="536" w:type="dxa"/>
          </w:tcPr>
          <w:p w:rsidR="00D66121" w:rsidRPr="002B3533" w:rsidRDefault="00D66121" w:rsidP="009F1814">
            <w:pPr>
              <w:spacing w:after="0" w:line="240" w:lineRule="auto"/>
              <w:rPr>
                <w:rFonts w:ascii="Times New Roman" w:eastAsia="Times New Roman" w:hAnsi="Times New Roman" w:cs="Times New Roman"/>
                <w:b/>
                <w:bCs/>
                <w:sz w:val="18"/>
                <w:szCs w:val="18"/>
                <w:lang w:eastAsia="cs-CZ"/>
              </w:rPr>
            </w:pPr>
            <w:r w:rsidRPr="002B3533">
              <w:rPr>
                <w:rFonts w:ascii="Times New Roman" w:eastAsia="Times New Roman" w:hAnsi="Times New Roman" w:cs="Times New Roman"/>
                <w:b/>
                <w:bCs/>
                <w:sz w:val="18"/>
                <w:szCs w:val="18"/>
                <w:lang w:eastAsia="cs-CZ"/>
              </w:rPr>
              <w:t xml:space="preserve">NE </w:t>
            </w:r>
          </w:p>
          <w:p w:rsidR="00D66121" w:rsidRPr="002B3533" w:rsidRDefault="00D66121" w:rsidP="009F1814">
            <w:pPr>
              <w:spacing w:after="0" w:line="240" w:lineRule="auto"/>
              <w:rPr>
                <w:rFonts w:ascii="Times New Roman" w:eastAsia="Times New Roman" w:hAnsi="Times New Roman" w:cs="Times New Roman"/>
                <w:b/>
                <w:bCs/>
                <w:sz w:val="18"/>
                <w:szCs w:val="18"/>
                <w:lang w:eastAsia="cs-CZ"/>
              </w:rPr>
            </w:pPr>
            <w:r w:rsidRPr="002B3533">
              <w:rPr>
                <w:rFonts w:ascii="Times New Roman" w:eastAsia="Times New Roman" w:hAnsi="Times New Roman" w:cs="Times New Roman"/>
                <w:b/>
                <w:bCs/>
                <w:i/>
                <w:sz w:val="18"/>
                <w:szCs w:val="18"/>
                <w:lang w:eastAsia="cs-CZ"/>
              </w:rPr>
              <w:t>No</w:t>
            </w:r>
          </w:p>
        </w:tc>
        <w:tc>
          <w:tcPr>
            <w:tcW w:w="780" w:type="dxa"/>
          </w:tcPr>
          <w:p w:rsidR="00D66121" w:rsidRPr="002B3533" w:rsidRDefault="00D66121" w:rsidP="009F1814">
            <w:pPr>
              <w:spacing w:after="0" w:line="240" w:lineRule="auto"/>
              <w:rPr>
                <w:rFonts w:ascii="Times New Roman" w:eastAsia="Times New Roman" w:hAnsi="Times New Roman" w:cs="Times New Roman"/>
                <w:b/>
                <w:bCs/>
                <w:sz w:val="18"/>
                <w:szCs w:val="18"/>
                <w:lang w:eastAsia="cs-CZ"/>
              </w:rPr>
            </w:pPr>
            <w:r w:rsidRPr="002B3533">
              <w:rPr>
                <w:rFonts w:ascii="Times New Roman" w:eastAsia="Times New Roman" w:hAnsi="Times New Roman" w:cs="Times New Roman"/>
                <w:b/>
                <w:bCs/>
                <w:sz w:val="18"/>
                <w:szCs w:val="18"/>
                <w:lang w:eastAsia="cs-CZ"/>
              </w:rPr>
              <w:t>ANO</w:t>
            </w:r>
          </w:p>
          <w:p w:rsidR="00D66121" w:rsidRPr="002B3533" w:rsidRDefault="00D66121" w:rsidP="009F1814">
            <w:pPr>
              <w:spacing w:after="0" w:line="240" w:lineRule="auto"/>
              <w:rPr>
                <w:rFonts w:ascii="Times New Roman" w:eastAsia="Times New Roman" w:hAnsi="Times New Roman" w:cs="Times New Roman"/>
                <w:b/>
                <w:bCs/>
                <w:sz w:val="18"/>
                <w:szCs w:val="18"/>
                <w:lang w:eastAsia="cs-CZ"/>
              </w:rPr>
            </w:pPr>
            <w:r w:rsidRPr="002B3533">
              <w:rPr>
                <w:rFonts w:ascii="Times New Roman" w:eastAsia="Times New Roman" w:hAnsi="Times New Roman" w:cs="Times New Roman"/>
                <w:b/>
                <w:bCs/>
                <w:i/>
                <w:sz w:val="18"/>
                <w:szCs w:val="18"/>
                <w:lang w:eastAsia="cs-CZ"/>
              </w:rPr>
              <w:t>Yes</w:t>
            </w:r>
          </w:p>
        </w:tc>
        <w:tc>
          <w:tcPr>
            <w:tcW w:w="536" w:type="dxa"/>
          </w:tcPr>
          <w:p w:rsidR="00D66121" w:rsidRPr="002B3533" w:rsidRDefault="00D66121" w:rsidP="009F1814">
            <w:pPr>
              <w:spacing w:after="0" w:line="240" w:lineRule="auto"/>
              <w:rPr>
                <w:rFonts w:ascii="Times New Roman" w:eastAsia="Times New Roman" w:hAnsi="Times New Roman" w:cs="Times New Roman"/>
                <w:b/>
                <w:bCs/>
                <w:sz w:val="18"/>
                <w:szCs w:val="18"/>
                <w:lang w:eastAsia="cs-CZ"/>
              </w:rPr>
            </w:pPr>
            <w:r w:rsidRPr="002B3533">
              <w:rPr>
                <w:rFonts w:ascii="Times New Roman" w:eastAsia="Times New Roman" w:hAnsi="Times New Roman" w:cs="Times New Roman"/>
                <w:b/>
                <w:bCs/>
                <w:sz w:val="18"/>
                <w:szCs w:val="18"/>
                <w:lang w:eastAsia="cs-CZ"/>
              </w:rPr>
              <w:t xml:space="preserve">NE </w:t>
            </w:r>
          </w:p>
          <w:p w:rsidR="00D66121" w:rsidRPr="002B3533" w:rsidRDefault="00D66121" w:rsidP="009F1814">
            <w:pPr>
              <w:spacing w:after="0" w:line="240" w:lineRule="auto"/>
              <w:rPr>
                <w:rFonts w:ascii="Times New Roman" w:eastAsia="Times New Roman" w:hAnsi="Times New Roman" w:cs="Times New Roman"/>
                <w:b/>
                <w:bCs/>
                <w:i/>
                <w:sz w:val="18"/>
                <w:szCs w:val="18"/>
                <w:lang w:eastAsia="cs-CZ"/>
              </w:rPr>
            </w:pPr>
            <w:r w:rsidRPr="002B3533">
              <w:rPr>
                <w:rFonts w:ascii="Times New Roman" w:eastAsia="Times New Roman" w:hAnsi="Times New Roman" w:cs="Times New Roman"/>
                <w:b/>
                <w:bCs/>
                <w:i/>
                <w:sz w:val="18"/>
                <w:szCs w:val="18"/>
                <w:lang w:eastAsia="cs-CZ"/>
              </w:rPr>
              <w:t>No</w:t>
            </w:r>
          </w:p>
        </w:tc>
      </w:tr>
      <w:tr w:rsidR="00D66121" w:rsidRPr="002B3533" w:rsidTr="009F1814">
        <w:trPr>
          <w:trHeight w:val="340"/>
        </w:trPr>
        <w:tc>
          <w:tcPr>
            <w:tcW w:w="7416"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zařazení prvního pacienta ze dne 10.dubna 2014</w:t>
            </w:r>
          </w:p>
        </w:tc>
        <w:tc>
          <w:tcPr>
            <w:tcW w:w="736"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66121" w:rsidRPr="002B3533" w:rsidRDefault="00415BD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66121" w:rsidRPr="002B353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B3533">
              <w:rPr>
                <w:rFonts w:ascii="Times New Roman" w:eastAsia="Times New Roman" w:hAnsi="Times New Roman" w:cs="Times New Roman"/>
                <w:sz w:val="18"/>
                <w:szCs w:val="18"/>
                <w:lang w:eastAsia="cs-CZ"/>
              </w:rPr>
              <w:fldChar w:fldCharType="end"/>
            </w:r>
          </w:p>
        </w:tc>
        <w:tc>
          <w:tcPr>
            <w:tcW w:w="780" w:type="dxa"/>
          </w:tcPr>
          <w:p w:rsidR="00D66121" w:rsidRPr="002B3533" w:rsidRDefault="00D66121" w:rsidP="009F181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66121" w:rsidRPr="002B3533" w:rsidRDefault="00415BD1" w:rsidP="009F1814">
            <w:pPr>
              <w:spacing w:after="0" w:line="240" w:lineRule="auto"/>
              <w:rPr>
                <w:rFonts w:ascii="Times New Roman" w:eastAsia="Times New Roman" w:hAnsi="Times New Roman" w:cs="Times New Roman"/>
                <w:sz w:val="18"/>
                <w:szCs w:val="18"/>
                <w:lang w:eastAsia="cs-CZ"/>
              </w:rPr>
            </w:pPr>
            <w:r w:rsidRPr="002B3533">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66121" w:rsidRPr="002B353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B3533">
              <w:rPr>
                <w:rFonts w:ascii="Times New Roman" w:eastAsia="Times New Roman" w:hAnsi="Times New Roman" w:cs="Times New Roman"/>
                <w:sz w:val="18"/>
                <w:szCs w:val="18"/>
                <w:lang w:eastAsia="cs-CZ"/>
              </w:rPr>
              <w:fldChar w:fldCharType="end"/>
            </w:r>
          </w:p>
        </w:tc>
      </w:tr>
    </w:tbl>
    <w:p w:rsidR="00D66121" w:rsidRDefault="00D66121" w:rsidP="00D66121">
      <w:pPr>
        <w:spacing w:after="0" w:line="240" w:lineRule="auto"/>
        <w:rPr>
          <w:rFonts w:ascii="Times New Roman" w:eastAsia="Times New Roman" w:hAnsi="Times New Roman" w:cs="Times New Roman"/>
          <w:szCs w:val="24"/>
          <w:lang w:eastAsia="cs-CZ"/>
        </w:rPr>
      </w:pPr>
    </w:p>
    <w:p w:rsidR="00D66121" w:rsidRPr="002B3533" w:rsidRDefault="00D66121" w:rsidP="00D66121">
      <w:pPr>
        <w:spacing w:after="0" w:line="240" w:lineRule="auto"/>
        <w:rPr>
          <w:rFonts w:ascii="Times New Roman" w:eastAsia="Times New Roman" w:hAnsi="Times New Roman" w:cs="Times New Roman"/>
          <w:szCs w:val="24"/>
          <w:lang w:eastAsia="cs-CZ"/>
        </w:rPr>
      </w:pPr>
      <w:r w:rsidRPr="002B353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2B353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66121" w:rsidRPr="002B3533" w:rsidRDefault="00D66121" w:rsidP="00D66121">
      <w:pPr>
        <w:spacing w:after="0" w:line="240" w:lineRule="auto"/>
        <w:rPr>
          <w:rFonts w:ascii="Times New Roman" w:eastAsia="Times New Roman" w:hAnsi="Times New Roman" w:cs="Times New Roman"/>
          <w:i/>
          <w:szCs w:val="24"/>
          <w:lang w:eastAsia="cs-CZ"/>
        </w:rPr>
      </w:pPr>
      <w:r w:rsidRPr="002B3533">
        <w:rPr>
          <w:rFonts w:ascii="Times New Roman" w:eastAsia="Times New Roman" w:hAnsi="Times New Roman" w:cs="Times New Roman"/>
          <w:i/>
          <w:szCs w:val="24"/>
          <w:lang w:eastAsia="cs-CZ"/>
        </w:rPr>
        <w:t xml:space="preserve"> </w:t>
      </w:r>
      <w:r w:rsidRPr="002B3533">
        <w:rPr>
          <w:rFonts w:ascii="Times New Roman" w:eastAsia="Times New Roman" w:hAnsi="Times New Roman" w:cs="Times New Roman"/>
          <w:szCs w:val="24"/>
          <w:lang w:eastAsia="cs-CZ"/>
        </w:rPr>
        <w:sym w:font="Wingdings 2" w:char="F054"/>
      </w:r>
      <w:r w:rsidRPr="002B3533">
        <w:rPr>
          <w:rFonts w:ascii="Times New Roman" w:eastAsia="Times New Roman" w:hAnsi="Times New Roman" w:cs="Times New Roman"/>
          <w:szCs w:val="24"/>
          <w:lang w:eastAsia="cs-CZ"/>
        </w:rPr>
        <w:t xml:space="preserve"> Ano/</w:t>
      </w:r>
      <w:r w:rsidRPr="002B3533">
        <w:rPr>
          <w:rFonts w:ascii="Times New Roman" w:eastAsia="Times New Roman" w:hAnsi="Times New Roman" w:cs="Times New Roman"/>
          <w:i/>
          <w:szCs w:val="24"/>
          <w:lang w:eastAsia="cs-CZ"/>
        </w:rPr>
        <w:t>Yes</w:t>
      </w:r>
      <w:r w:rsidRPr="002B3533">
        <w:rPr>
          <w:rFonts w:ascii="Times New Roman" w:eastAsia="Times New Roman" w:hAnsi="Times New Roman" w:cs="Times New Roman"/>
          <w:szCs w:val="24"/>
          <w:lang w:eastAsia="cs-CZ"/>
        </w:rPr>
        <w:t xml:space="preserve">       </w:t>
      </w:r>
      <w:r w:rsidR="00415BD1" w:rsidRPr="002B353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2B3533">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2B3533">
        <w:rPr>
          <w:rFonts w:ascii="Times New Roman" w:eastAsia="Times New Roman" w:hAnsi="Times New Roman" w:cs="Times New Roman"/>
          <w:szCs w:val="24"/>
          <w:lang w:eastAsia="cs-CZ"/>
        </w:rPr>
        <w:fldChar w:fldCharType="end"/>
      </w:r>
      <w:r w:rsidRPr="002B3533">
        <w:rPr>
          <w:rFonts w:ascii="Times New Roman" w:eastAsia="Times New Roman" w:hAnsi="Times New Roman" w:cs="Times New Roman"/>
          <w:szCs w:val="24"/>
          <w:lang w:eastAsia="cs-CZ"/>
        </w:rPr>
        <w:t>Ne/</w:t>
      </w:r>
      <w:r w:rsidRPr="002B3533">
        <w:rPr>
          <w:rFonts w:ascii="Times New Roman" w:eastAsia="Times New Roman" w:hAnsi="Times New Roman" w:cs="Times New Roman"/>
          <w:i/>
          <w:szCs w:val="24"/>
          <w:lang w:eastAsia="cs-CZ"/>
        </w:rPr>
        <w:t>No</w:t>
      </w:r>
      <w:r w:rsidRPr="002B3533">
        <w:rPr>
          <w:rFonts w:ascii="Times New Roman" w:eastAsia="Times New Roman" w:hAnsi="Times New Roman" w:cs="Times New Roman"/>
          <w:szCs w:val="24"/>
          <w:lang w:eastAsia="cs-CZ"/>
        </w:rPr>
        <w:t xml:space="preserve">           </w:t>
      </w:r>
    </w:p>
    <w:p w:rsidR="00D66121" w:rsidRPr="002B3533" w:rsidRDefault="00D66121" w:rsidP="00D66121">
      <w:pPr>
        <w:spacing w:after="0" w:line="240" w:lineRule="auto"/>
        <w:rPr>
          <w:rFonts w:ascii="Times New Roman" w:eastAsia="Times New Roman" w:hAnsi="Times New Roman" w:cs="Times New Roman"/>
          <w:szCs w:val="24"/>
          <w:lang w:eastAsia="cs-CZ"/>
        </w:rPr>
      </w:pPr>
      <w:r w:rsidRPr="002B3533">
        <w:rPr>
          <w:rFonts w:ascii="Times New Roman" w:eastAsia="Times New Roman" w:hAnsi="Times New Roman" w:cs="Times New Roman"/>
          <w:szCs w:val="24"/>
          <w:lang w:eastAsia="cs-CZ"/>
        </w:rPr>
        <w:t xml:space="preserve">                                                                                               </w:t>
      </w:r>
      <w:r w:rsidRPr="002B3533">
        <w:rPr>
          <w:rFonts w:ascii="Times New Roman" w:eastAsia="Times New Roman" w:hAnsi="Times New Roman" w:cs="Times New Roman"/>
          <w:szCs w:val="24"/>
          <w:lang w:eastAsia="cs-CZ"/>
        </w:rPr>
        <w:tab/>
      </w:r>
      <w:r w:rsidRPr="002B3533">
        <w:rPr>
          <w:rFonts w:ascii="Times New Roman" w:eastAsia="Times New Roman" w:hAnsi="Times New Roman" w:cs="Times New Roman"/>
          <w:szCs w:val="24"/>
          <w:lang w:eastAsia="cs-CZ"/>
        </w:rPr>
        <w:tab/>
      </w:r>
      <w:r w:rsidRPr="002B3533">
        <w:rPr>
          <w:rFonts w:ascii="Times New Roman" w:eastAsia="Times New Roman" w:hAnsi="Times New Roman" w:cs="Times New Roman"/>
          <w:szCs w:val="24"/>
          <w:lang w:eastAsia="cs-CZ"/>
        </w:rPr>
        <w:tab/>
      </w:r>
      <w:r w:rsidRPr="002B3533">
        <w:rPr>
          <w:rFonts w:ascii="Times New Roman" w:eastAsia="Times New Roman" w:hAnsi="Times New Roman" w:cs="Times New Roman"/>
          <w:szCs w:val="24"/>
          <w:lang w:eastAsia="cs-CZ"/>
        </w:rPr>
        <w:tab/>
      </w:r>
      <w:r w:rsidRPr="002B3533">
        <w:rPr>
          <w:rFonts w:ascii="Times New Roman" w:eastAsia="Times New Roman" w:hAnsi="Times New Roman" w:cs="Times New Roman"/>
          <w:szCs w:val="24"/>
          <w:lang w:eastAsia="cs-CZ"/>
        </w:rPr>
        <w:tab/>
        <w:t xml:space="preserve">             </w:t>
      </w:r>
    </w:p>
    <w:p w:rsidR="00D66121" w:rsidRPr="002B3533" w:rsidRDefault="00D66121" w:rsidP="00D66121">
      <w:pPr>
        <w:spacing w:after="0" w:line="240" w:lineRule="auto"/>
        <w:rPr>
          <w:rFonts w:ascii="Times New Roman" w:eastAsia="Times New Roman" w:hAnsi="Times New Roman" w:cs="Times New Roman"/>
          <w:szCs w:val="24"/>
          <w:lang w:eastAsia="cs-CZ"/>
        </w:rPr>
      </w:pPr>
      <w:r w:rsidRPr="002B3533">
        <w:rPr>
          <w:rFonts w:ascii="Times New Roman" w:eastAsia="Times New Roman" w:hAnsi="Times New Roman" w:cs="Times New Roman"/>
          <w:szCs w:val="24"/>
          <w:lang w:eastAsia="cs-CZ"/>
        </w:rPr>
        <w:tab/>
      </w:r>
      <w:r w:rsidRPr="002B3533">
        <w:rPr>
          <w:rFonts w:ascii="Times New Roman" w:eastAsia="Times New Roman" w:hAnsi="Times New Roman" w:cs="Times New Roman"/>
          <w:szCs w:val="24"/>
          <w:lang w:eastAsia="cs-CZ"/>
        </w:rPr>
        <w:tab/>
      </w:r>
      <w:r w:rsidRPr="002B3533">
        <w:rPr>
          <w:rFonts w:ascii="Times New Roman" w:eastAsia="Times New Roman" w:hAnsi="Times New Roman" w:cs="Times New Roman"/>
          <w:szCs w:val="24"/>
          <w:lang w:eastAsia="cs-CZ"/>
        </w:rPr>
        <w:tab/>
      </w:r>
      <w:r w:rsidRPr="002B3533">
        <w:rPr>
          <w:rFonts w:ascii="Times New Roman" w:eastAsia="Times New Roman" w:hAnsi="Times New Roman" w:cs="Times New Roman"/>
          <w:szCs w:val="24"/>
          <w:lang w:eastAsia="cs-CZ"/>
        </w:rPr>
        <w:tab/>
      </w:r>
      <w:r w:rsidRPr="002B3533">
        <w:rPr>
          <w:rFonts w:ascii="Times New Roman" w:eastAsia="Times New Roman" w:hAnsi="Times New Roman" w:cs="Times New Roman"/>
          <w:szCs w:val="24"/>
          <w:lang w:eastAsia="cs-CZ"/>
        </w:rPr>
        <w:tab/>
      </w:r>
      <w:r w:rsidRPr="002B3533">
        <w:rPr>
          <w:rFonts w:ascii="Times New Roman" w:eastAsia="Times New Roman" w:hAnsi="Times New Roman" w:cs="Times New Roman"/>
          <w:szCs w:val="24"/>
          <w:lang w:eastAsia="cs-CZ"/>
        </w:rPr>
        <w:tab/>
        <w:t xml:space="preserve"> </w:t>
      </w:r>
      <w:r w:rsidRPr="002B3533">
        <w:rPr>
          <w:rFonts w:ascii="Times New Roman" w:eastAsia="Times New Roman" w:hAnsi="Times New Roman" w:cs="Times New Roman"/>
          <w:szCs w:val="24"/>
          <w:lang w:eastAsia="cs-CZ"/>
        </w:rPr>
        <w:tab/>
        <w:t xml:space="preserve">                                                                              </w:t>
      </w:r>
    </w:p>
    <w:p w:rsidR="00D66121" w:rsidRPr="00DB7462" w:rsidRDefault="00D66121" w:rsidP="00D66121">
      <w:pPr>
        <w:spacing w:after="0" w:line="240" w:lineRule="auto"/>
        <w:rPr>
          <w:rFonts w:ascii="Times New Roman" w:eastAsia="Times New Roman" w:hAnsi="Times New Roman" w:cs="Times New Roman"/>
          <w:lang w:eastAsia="cs-CZ"/>
        </w:rPr>
      </w:pPr>
    </w:p>
    <w:p w:rsidR="00D66121" w:rsidRPr="00DB7462" w:rsidRDefault="00D66121" w:rsidP="00D66121">
      <w:pPr>
        <w:spacing w:after="0" w:line="240" w:lineRule="auto"/>
        <w:rPr>
          <w:rFonts w:ascii="Times New Roman" w:eastAsia="Times New Roman" w:hAnsi="Times New Roman" w:cs="Times New Roman"/>
          <w:szCs w:val="24"/>
          <w:lang w:eastAsia="cs-CZ"/>
        </w:rPr>
      </w:pP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t xml:space="preserve"> </w:t>
      </w:r>
      <w:r w:rsidRPr="00DB7462">
        <w:rPr>
          <w:rFonts w:ascii="Times New Roman" w:eastAsia="Times New Roman" w:hAnsi="Times New Roman" w:cs="Times New Roman"/>
          <w:szCs w:val="24"/>
          <w:lang w:eastAsia="cs-CZ"/>
        </w:rPr>
        <w:tab/>
        <w:t xml:space="preserve">                                                                                          </w:t>
      </w:r>
    </w:p>
    <w:p w:rsidR="00D66121" w:rsidRPr="00315C08" w:rsidRDefault="00D66121" w:rsidP="00D66121">
      <w:pPr>
        <w:spacing w:after="0" w:line="240" w:lineRule="auto"/>
        <w:rPr>
          <w:rFonts w:ascii="Times New Roman" w:eastAsia="Times New Roman" w:hAnsi="Times New Roman" w:cs="Times New Roman"/>
          <w:i/>
          <w:szCs w:val="24"/>
          <w:lang w:eastAsia="cs-CZ"/>
        </w:rPr>
      </w:pPr>
      <w:r w:rsidRPr="00DB7462">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D66121" w:rsidRPr="00315C08" w:rsidRDefault="00D66121" w:rsidP="00D66121">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D66121" w:rsidRPr="00315C08" w:rsidRDefault="00D66121" w:rsidP="00D66121">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D66121" w:rsidRDefault="00D66121" w:rsidP="00D66121">
      <w:pPr>
        <w:spacing w:after="0" w:line="240" w:lineRule="auto"/>
        <w:rPr>
          <w:rFonts w:ascii="Times New Roman" w:eastAsia="Times New Roman" w:hAnsi="Times New Roman" w:cs="Times New Roman"/>
          <w:sz w:val="16"/>
          <w:szCs w:val="24"/>
          <w:lang w:eastAsia="cs-CZ"/>
        </w:rPr>
      </w:pPr>
    </w:p>
    <w:p w:rsidR="00D66121" w:rsidRDefault="00D66121" w:rsidP="00D66121">
      <w:pPr>
        <w:spacing w:after="0" w:line="240" w:lineRule="auto"/>
        <w:rPr>
          <w:rFonts w:ascii="Times New Roman" w:eastAsia="Times New Roman" w:hAnsi="Times New Roman" w:cs="Times New Roman"/>
          <w:sz w:val="16"/>
          <w:szCs w:val="24"/>
          <w:lang w:eastAsia="cs-CZ"/>
        </w:rPr>
      </w:pPr>
    </w:p>
    <w:p w:rsidR="00D66121" w:rsidRDefault="00D66121" w:rsidP="00D66121">
      <w:pPr>
        <w:spacing w:after="0" w:line="240" w:lineRule="auto"/>
        <w:rPr>
          <w:rFonts w:ascii="Times New Roman" w:eastAsia="Times New Roman" w:hAnsi="Times New Roman" w:cs="Times New Roman"/>
          <w:sz w:val="16"/>
          <w:szCs w:val="24"/>
          <w:lang w:eastAsia="cs-CZ"/>
        </w:rPr>
      </w:pPr>
    </w:p>
    <w:p w:rsidR="00D66121" w:rsidRDefault="00D66121" w:rsidP="00D66121">
      <w:pPr>
        <w:spacing w:after="0" w:line="240" w:lineRule="auto"/>
        <w:rPr>
          <w:rFonts w:ascii="Times New Roman" w:eastAsia="Times New Roman" w:hAnsi="Times New Roman" w:cs="Times New Roman"/>
          <w:sz w:val="16"/>
          <w:szCs w:val="24"/>
          <w:lang w:eastAsia="cs-CZ"/>
        </w:rPr>
      </w:pPr>
    </w:p>
    <w:p w:rsidR="00D66121" w:rsidRDefault="00D66121" w:rsidP="00D66121">
      <w:pPr>
        <w:spacing w:after="0" w:line="240" w:lineRule="auto"/>
        <w:rPr>
          <w:rFonts w:ascii="Times New Roman" w:eastAsia="Times New Roman" w:hAnsi="Times New Roman" w:cs="Times New Roman"/>
          <w:sz w:val="16"/>
          <w:szCs w:val="24"/>
          <w:lang w:eastAsia="cs-CZ"/>
        </w:rPr>
      </w:pPr>
    </w:p>
    <w:p w:rsidR="00D66121" w:rsidRDefault="00D66121" w:rsidP="00D66121">
      <w:pPr>
        <w:spacing w:after="0" w:line="240" w:lineRule="auto"/>
        <w:rPr>
          <w:rFonts w:ascii="Times New Roman" w:eastAsia="Times New Roman" w:hAnsi="Times New Roman" w:cs="Times New Roman"/>
          <w:sz w:val="16"/>
          <w:szCs w:val="24"/>
          <w:lang w:eastAsia="cs-CZ"/>
        </w:rPr>
      </w:pPr>
    </w:p>
    <w:p w:rsidR="00D66121" w:rsidRDefault="00D66121" w:rsidP="00D66121">
      <w:pPr>
        <w:spacing w:after="0" w:line="240" w:lineRule="auto"/>
        <w:rPr>
          <w:rFonts w:ascii="Times New Roman" w:eastAsia="Times New Roman" w:hAnsi="Times New Roman" w:cs="Times New Roman"/>
          <w:sz w:val="16"/>
          <w:szCs w:val="24"/>
          <w:lang w:eastAsia="cs-CZ"/>
        </w:rPr>
      </w:pPr>
    </w:p>
    <w:p w:rsidR="00D66121" w:rsidRPr="00315C08" w:rsidRDefault="00D66121" w:rsidP="00D66121">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D66121" w:rsidRPr="00315C08" w:rsidRDefault="00D66121" w:rsidP="00D66121">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D66121" w:rsidRPr="00315C08" w:rsidRDefault="00D66121" w:rsidP="00D66121">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D66121" w:rsidRPr="00315C08" w:rsidRDefault="00D66121" w:rsidP="00D66121">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D66121" w:rsidRPr="00986F18" w:rsidRDefault="00D66121" w:rsidP="00D66121">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D66121" w:rsidRDefault="00D66121" w:rsidP="00D66121">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D66121" w:rsidRPr="00DB7462"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D66121" w:rsidRDefault="00D66121" w:rsidP="00D66121">
      <w:pPr>
        <w:spacing w:after="0" w:line="240" w:lineRule="auto"/>
        <w:rPr>
          <w:rFonts w:ascii="Times New Roman" w:eastAsia="Times New Roman" w:hAnsi="Times New Roman" w:cs="Times New Roman"/>
          <w:lang w:eastAsia="cs-CZ"/>
        </w:rPr>
      </w:pPr>
    </w:p>
    <w:p w:rsidR="00670582" w:rsidRPr="006D30FC" w:rsidRDefault="00670582" w:rsidP="00670582">
      <w:pPr>
        <w:spacing w:after="0" w:line="240" w:lineRule="auto"/>
        <w:jc w:val="center"/>
        <w:rPr>
          <w:rFonts w:ascii="Times New Roman" w:eastAsia="Times New Roman" w:hAnsi="Times New Roman" w:cs="Times New Roman"/>
          <w:b/>
          <w:bCs/>
          <w:lang w:eastAsia="cs-CZ"/>
        </w:rPr>
      </w:pPr>
      <w:r w:rsidRPr="006D30FC">
        <w:rPr>
          <w:rFonts w:ascii="Times New Roman" w:eastAsia="Times New Roman" w:hAnsi="Times New Roman" w:cs="Times New Roman"/>
          <w:b/>
          <w:bCs/>
          <w:lang w:eastAsia="cs-CZ"/>
        </w:rPr>
        <w:lastRenderedPageBreak/>
        <w:t>STANOVISKO ETICKÉ KOMISE KE KLINICKÉMU HODNOCENÍ</w:t>
      </w:r>
    </w:p>
    <w:p w:rsidR="00670582" w:rsidRPr="006D30FC" w:rsidRDefault="00670582" w:rsidP="00670582">
      <w:pPr>
        <w:spacing w:after="0" w:line="240" w:lineRule="auto"/>
        <w:jc w:val="center"/>
        <w:rPr>
          <w:rFonts w:ascii="Times New Roman" w:eastAsia="Times New Roman" w:hAnsi="Times New Roman" w:cs="Times New Roman"/>
          <w:bCs/>
          <w:i/>
          <w:lang w:eastAsia="cs-CZ"/>
        </w:rPr>
      </w:pPr>
      <w:r w:rsidRPr="006D30FC">
        <w:rPr>
          <w:rFonts w:ascii="Times New Roman" w:eastAsia="Times New Roman" w:hAnsi="Times New Roman" w:cs="Times New Roman"/>
          <w:bCs/>
          <w:i/>
          <w:lang w:eastAsia="cs-CZ"/>
        </w:rPr>
        <w:t xml:space="preserve">Opinion of the Ethics Committee on Clinical Trial  </w:t>
      </w:r>
    </w:p>
    <w:p w:rsidR="00670582" w:rsidRPr="006D30FC" w:rsidRDefault="00670582" w:rsidP="00670582">
      <w:pPr>
        <w:spacing w:after="0" w:line="240" w:lineRule="auto"/>
        <w:jc w:val="center"/>
        <w:rPr>
          <w:rFonts w:ascii="Times New Roman" w:eastAsia="Times New Roman" w:hAnsi="Times New Roman" w:cs="Times New Roman"/>
          <w:b/>
          <w:bCs/>
          <w:i/>
          <w:lang w:eastAsia="cs-CZ"/>
        </w:rPr>
      </w:pPr>
    </w:p>
    <w:p w:rsidR="00670582" w:rsidRPr="006D30FC" w:rsidRDefault="00415BD1" w:rsidP="00670582">
      <w:pPr>
        <w:spacing w:after="0" w:line="240" w:lineRule="auto"/>
        <w:rPr>
          <w:rFonts w:ascii="Times New Roman" w:eastAsia="Times New Roman" w:hAnsi="Times New Roman" w:cs="Times New Roman"/>
          <w:lang w:eastAsia="cs-CZ"/>
        </w:rPr>
      </w:pPr>
      <w:r w:rsidRPr="006D30F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70582" w:rsidRPr="006D30F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D30FC">
        <w:rPr>
          <w:rFonts w:ascii="Times New Roman" w:eastAsia="Times New Roman" w:hAnsi="Times New Roman" w:cs="Times New Roman"/>
          <w:lang w:eastAsia="cs-CZ"/>
        </w:rPr>
        <w:fldChar w:fldCharType="end"/>
      </w:r>
      <w:r w:rsidR="00670582" w:rsidRPr="006D30FC">
        <w:rPr>
          <w:rFonts w:ascii="Times New Roman" w:eastAsia="Times New Roman" w:hAnsi="Times New Roman" w:cs="Times New Roman"/>
          <w:lang w:eastAsia="cs-CZ"/>
        </w:rPr>
        <w:t xml:space="preserve">  Multicentrické KH, je požadováno stanovisko multicentrické EK pro všechna centra/</w:t>
      </w:r>
      <w:r w:rsidR="00670582" w:rsidRPr="006D30FC">
        <w:rPr>
          <w:rFonts w:ascii="Times New Roman" w:eastAsia="Times New Roman" w:hAnsi="Times New Roman" w:cs="Times New Roman"/>
          <w:i/>
          <w:lang w:eastAsia="cs-CZ"/>
        </w:rPr>
        <w:t>Multi-centric clinical trial, opinion issued by Ethics Committee for Multi-Centric Clinical Trials is required</w:t>
      </w:r>
    </w:p>
    <w:p w:rsidR="00670582" w:rsidRPr="006D30FC" w:rsidRDefault="00670582" w:rsidP="00670582">
      <w:pPr>
        <w:spacing w:after="0" w:line="240" w:lineRule="auto"/>
        <w:rPr>
          <w:rFonts w:ascii="Times New Roman" w:eastAsia="Times New Roman" w:hAnsi="Times New Roman" w:cs="Times New Roman"/>
          <w:i/>
          <w:lang w:eastAsia="cs-CZ"/>
        </w:rPr>
      </w:pPr>
      <w:r w:rsidRPr="006D30FC">
        <w:rPr>
          <w:rFonts w:ascii="Wingdings 2" w:eastAsia="Times New Roman" w:hAnsi="Wingdings 2" w:cs="Times New Roman"/>
          <w:lang w:eastAsia="cs-CZ"/>
        </w:rPr>
        <w:t></w:t>
      </w:r>
      <w:r w:rsidRPr="006D30FC">
        <w:rPr>
          <w:rFonts w:ascii="Times New Roman" w:eastAsia="Times New Roman" w:hAnsi="Times New Roman" w:cs="Times New Roman"/>
          <w:lang w:eastAsia="cs-CZ"/>
        </w:rPr>
        <w:t xml:space="preserve">  Multicentrické KH, je požadováno stanovisko EK pro místní centrum (centra)/ </w:t>
      </w:r>
      <w:r w:rsidRPr="006D30FC">
        <w:rPr>
          <w:rFonts w:ascii="Times New Roman" w:eastAsia="Times New Roman" w:hAnsi="Times New Roman" w:cs="Times New Roman"/>
          <w:i/>
          <w:lang w:eastAsia="cs-CZ"/>
        </w:rPr>
        <w:t>Multi-centric clinical trial, opinion issued by local Ethics Committee(s) is required</w:t>
      </w:r>
    </w:p>
    <w:p w:rsidR="00670582" w:rsidRPr="006D30FC" w:rsidRDefault="00415BD1" w:rsidP="00670582">
      <w:pPr>
        <w:spacing w:after="0" w:line="240" w:lineRule="auto"/>
        <w:rPr>
          <w:rFonts w:ascii="Times New Roman" w:eastAsia="Times New Roman" w:hAnsi="Times New Roman" w:cs="Times New Roman"/>
          <w:i/>
          <w:lang w:eastAsia="cs-CZ"/>
        </w:rPr>
      </w:pPr>
      <w:r w:rsidRPr="006D30F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70582" w:rsidRPr="006D30F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D30FC">
        <w:rPr>
          <w:rFonts w:ascii="Times New Roman" w:eastAsia="Times New Roman" w:hAnsi="Times New Roman" w:cs="Times New Roman"/>
          <w:lang w:eastAsia="cs-CZ"/>
        </w:rPr>
        <w:fldChar w:fldCharType="end"/>
      </w:r>
      <w:r w:rsidR="00670582" w:rsidRPr="006D30FC">
        <w:rPr>
          <w:rFonts w:ascii="Times New Roman" w:eastAsia="Times New Roman" w:hAnsi="Times New Roman" w:cs="Times New Roman"/>
          <w:lang w:eastAsia="cs-CZ"/>
        </w:rPr>
        <w:t xml:space="preserve">  KH prováděné v jednom centru, požadováno stanovisko EK pro místní centrum (centra)/ </w:t>
      </w:r>
      <w:r w:rsidR="00670582" w:rsidRPr="006D30FC">
        <w:rPr>
          <w:rFonts w:ascii="Times New Roman" w:eastAsia="Times New Roman" w:hAnsi="Times New Roman" w:cs="Times New Roman"/>
          <w:i/>
          <w:lang w:eastAsia="cs-CZ"/>
        </w:rPr>
        <w:t>Clinical trial conducted in a single site, opinion of a local EC is required</w:t>
      </w:r>
    </w:p>
    <w:p w:rsidR="00670582" w:rsidRPr="006D30FC" w:rsidRDefault="00670582" w:rsidP="00670582">
      <w:pPr>
        <w:spacing w:after="0" w:line="240" w:lineRule="auto"/>
        <w:rPr>
          <w:rFonts w:ascii="Times New Roman" w:eastAsia="Times New Roman" w:hAnsi="Times New Roman" w:cs="Times New Roman"/>
          <w:b/>
          <w:bCs/>
          <w:lang w:eastAsia="cs-CZ"/>
        </w:rPr>
      </w:pPr>
    </w:p>
    <w:p w:rsidR="00670582" w:rsidRPr="006D30FC" w:rsidRDefault="00670582" w:rsidP="00670582">
      <w:pPr>
        <w:spacing w:after="0" w:line="240" w:lineRule="auto"/>
        <w:rPr>
          <w:rFonts w:ascii="Times New Roman" w:eastAsia="Times New Roman" w:hAnsi="Times New Roman" w:cs="Times New Roman"/>
          <w:b/>
          <w:bCs/>
          <w:lang w:eastAsia="cs-CZ"/>
        </w:rPr>
      </w:pPr>
      <w:r w:rsidRPr="006D30FC">
        <w:rPr>
          <w:rFonts w:ascii="Times New Roman" w:eastAsia="Times New Roman" w:hAnsi="Times New Roman" w:cs="Times New Roman"/>
          <w:b/>
          <w:bCs/>
          <w:lang w:eastAsia="cs-CZ"/>
        </w:rPr>
        <w:t>Číslo jednací/</w:t>
      </w:r>
      <w:r w:rsidRPr="006D30FC">
        <w:rPr>
          <w:rFonts w:ascii="Times New Roman" w:eastAsia="Times New Roman" w:hAnsi="Times New Roman" w:cs="Times New Roman"/>
          <w:i/>
          <w:lang w:eastAsia="cs-CZ"/>
        </w:rPr>
        <w:t>Reference number</w:t>
      </w:r>
      <w:r w:rsidRPr="006D30FC">
        <w:rPr>
          <w:rFonts w:ascii="Times New Roman" w:eastAsia="Times New Roman" w:hAnsi="Times New Roman" w:cs="Times New Roman"/>
          <w:lang w:eastAsia="cs-CZ"/>
        </w:rPr>
        <w:t xml:space="preserve">:  </w:t>
      </w:r>
      <w:r w:rsidRPr="006D30FC">
        <w:rPr>
          <w:rFonts w:ascii="Times New Roman" w:eastAsia="Times New Roman" w:hAnsi="Times New Roman" w:cs="Times New Roman"/>
          <w:b/>
          <w:lang w:eastAsia="cs-CZ"/>
        </w:rPr>
        <w:t>148/13</w:t>
      </w:r>
    </w:p>
    <w:p w:rsidR="00670582" w:rsidRPr="006D30FC" w:rsidRDefault="00670582" w:rsidP="00670582">
      <w:pPr>
        <w:spacing w:after="0" w:line="240" w:lineRule="auto"/>
        <w:rPr>
          <w:rFonts w:ascii="Times New Roman" w:eastAsia="Times New Roman" w:hAnsi="Times New Roman" w:cs="Times New Roman"/>
          <w:i/>
          <w:lang w:eastAsia="cs-CZ"/>
        </w:rPr>
      </w:pPr>
      <w:r w:rsidRPr="006D30FC">
        <w:rPr>
          <w:rFonts w:ascii="Times New Roman" w:eastAsia="Times New Roman" w:hAnsi="Times New Roman" w:cs="Times New Roman"/>
          <w:b/>
          <w:bCs/>
          <w:lang w:eastAsia="cs-CZ"/>
        </w:rPr>
        <w:t>Název KH/</w:t>
      </w:r>
      <w:r w:rsidRPr="006D30FC">
        <w:rPr>
          <w:rFonts w:ascii="Times New Roman" w:eastAsia="Times New Roman" w:hAnsi="Times New Roman" w:cs="Times New Roman"/>
          <w:i/>
          <w:lang w:eastAsia="cs-CZ"/>
        </w:rPr>
        <w:t>Full Title of Clinical Trial</w:t>
      </w:r>
      <w:r w:rsidRPr="006D30FC">
        <w:rPr>
          <w:rFonts w:ascii="Times New Roman" w:eastAsia="Times New Roman" w:hAnsi="Times New Roman" w:cs="Times New Roman"/>
          <w:bCs/>
          <w:lang w:eastAsia="cs-CZ"/>
        </w:rPr>
        <w:t xml:space="preserve">: </w:t>
      </w:r>
      <w:r w:rsidRPr="006D30FC">
        <w:rPr>
          <w:rFonts w:ascii="Times New Roman" w:eastAsia="Times New Roman" w:hAnsi="Times New Roman" w:cs="Times New Roman"/>
          <w:lang w:eastAsia="cs-CZ"/>
        </w:rPr>
        <w:t xml:space="preserve">Randomizované, dvojitě zaslepené klinické hodnocení posuzující účinnost přípravku selumetinib (AZD6244, hydrogensulfát) podávaného v kombinaci s přípravkem dacarbazin v porovnání s placebem podávaným v kombinaci s přípravkem dacarbazin jako první systémová léčba u pacientů trpících metastazujícím uveálním melanomem (SUMIT) / </w:t>
      </w:r>
      <w:r w:rsidRPr="006D30FC">
        <w:rPr>
          <w:rFonts w:ascii="Times New Roman" w:eastAsia="Times New Roman" w:hAnsi="Times New Roman" w:cs="Times New Roman"/>
          <w:i/>
          <w:lang w:eastAsia="cs-CZ"/>
        </w:rPr>
        <w:t>A Randomised, Double-Blind Study to Assess the Efficacy of Selumetinib (AZD6244, Hyd-Sulfate) in Combination with Dacarbazine Compared with Placebo in Combination with Dacarbazine as First Systemic Therapy in Patients with Metastatic Uveal Melanoma (SUMIT)</w:t>
      </w:r>
    </w:p>
    <w:p w:rsidR="00670582" w:rsidRPr="006D30FC" w:rsidRDefault="00670582" w:rsidP="00670582">
      <w:pPr>
        <w:spacing w:after="0" w:line="240" w:lineRule="auto"/>
        <w:rPr>
          <w:rFonts w:ascii="Times New Roman" w:eastAsia="Times New Roman" w:hAnsi="Times New Roman" w:cs="Times New Roman"/>
          <w:i/>
          <w:lang w:eastAsia="cs-CZ"/>
        </w:rPr>
      </w:pPr>
      <w:r w:rsidRPr="006D30FC">
        <w:rPr>
          <w:rFonts w:ascii="Times New Roman" w:eastAsia="Times New Roman" w:hAnsi="Times New Roman" w:cs="Times New Roman"/>
          <w:lang w:eastAsia="cs-CZ"/>
        </w:rPr>
        <w:t xml:space="preserve">                                        </w:t>
      </w:r>
    </w:p>
    <w:p w:rsidR="00670582" w:rsidRPr="006D30FC" w:rsidRDefault="00670582" w:rsidP="00670582">
      <w:pPr>
        <w:spacing w:after="0" w:line="240" w:lineRule="auto"/>
        <w:rPr>
          <w:rFonts w:ascii="Times New Roman" w:eastAsia="Times New Roman" w:hAnsi="Times New Roman" w:cs="Times New Roman"/>
          <w:lang w:eastAsia="cs-CZ"/>
        </w:rPr>
      </w:pPr>
      <w:r w:rsidRPr="006D30FC">
        <w:rPr>
          <w:rFonts w:ascii="Times New Roman" w:eastAsia="Times New Roman" w:hAnsi="Times New Roman" w:cs="Times New Roman"/>
          <w:b/>
          <w:bCs/>
          <w:lang w:eastAsia="cs-CZ"/>
        </w:rPr>
        <w:t xml:space="preserve">Číslo protokolu/ </w:t>
      </w:r>
      <w:r w:rsidRPr="006D30FC">
        <w:rPr>
          <w:rFonts w:ascii="Times New Roman" w:eastAsia="Times New Roman" w:hAnsi="Times New Roman" w:cs="Times New Roman"/>
          <w:i/>
          <w:lang w:eastAsia="cs-CZ"/>
        </w:rPr>
        <w:t>Protocol Code Number</w:t>
      </w:r>
      <w:r w:rsidRPr="006D30FC">
        <w:rPr>
          <w:rFonts w:ascii="Times New Roman" w:eastAsia="Times New Roman" w:hAnsi="Times New Roman" w:cs="Times New Roman"/>
          <w:lang w:eastAsia="cs-CZ"/>
        </w:rPr>
        <w:t>: D1344C00001</w:t>
      </w:r>
    </w:p>
    <w:p w:rsidR="00670582" w:rsidRPr="006D30FC" w:rsidRDefault="00670582" w:rsidP="00670582">
      <w:pPr>
        <w:spacing w:after="0" w:line="240" w:lineRule="auto"/>
        <w:rPr>
          <w:rFonts w:ascii="Times New Roman" w:eastAsia="Times New Roman" w:hAnsi="Times New Roman" w:cs="Times New Roman"/>
          <w:lang w:eastAsia="cs-CZ"/>
        </w:rPr>
      </w:pPr>
      <w:r w:rsidRPr="006D30FC">
        <w:rPr>
          <w:rFonts w:ascii="Times New Roman" w:eastAsia="Times New Roman" w:hAnsi="Times New Roman" w:cs="Times New Roman"/>
          <w:b/>
          <w:bCs/>
          <w:lang w:eastAsia="cs-CZ"/>
        </w:rPr>
        <w:t xml:space="preserve">EudraCT number/ </w:t>
      </w:r>
      <w:r w:rsidRPr="006D30FC">
        <w:rPr>
          <w:rFonts w:ascii="Times New Roman" w:eastAsia="Times New Roman" w:hAnsi="Times New Roman" w:cs="Times New Roman"/>
          <w:i/>
          <w:lang w:eastAsia="cs-CZ"/>
        </w:rPr>
        <w:t>EudraCT number</w:t>
      </w:r>
      <w:r w:rsidRPr="006D30FC">
        <w:rPr>
          <w:rFonts w:ascii="Times New Roman" w:eastAsia="Times New Roman" w:hAnsi="Times New Roman" w:cs="Times New Roman"/>
          <w:lang w:eastAsia="cs-CZ"/>
        </w:rPr>
        <w:t>: 2013-003545-41</w:t>
      </w:r>
    </w:p>
    <w:p w:rsidR="00670582" w:rsidRPr="006D30FC" w:rsidRDefault="00670582" w:rsidP="00670582">
      <w:pPr>
        <w:spacing w:after="0" w:line="240" w:lineRule="auto"/>
        <w:rPr>
          <w:rFonts w:ascii="Times New Roman" w:eastAsia="Times New Roman" w:hAnsi="Times New Roman" w:cs="Times New Roman"/>
          <w:b/>
          <w:bCs/>
          <w:lang w:eastAsia="cs-CZ"/>
        </w:rPr>
      </w:pPr>
    </w:p>
    <w:p w:rsidR="00670582" w:rsidRPr="006D30FC" w:rsidRDefault="00670582" w:rsidP="00670582">
      <w:pPr>
        <w:spacing w:after="0" w:line="240" w:lineRule="auto"/>
        <w:rPr>
          <w:rFonts w:ascii="Times New Roman" w:eastAsia="Times New Roman" w:hAnsi="Times New Roman" w:cs="Times New Roman"/>
          <w:lang w:eastAsia="cs-CZ"/>
        </w:rPr>
      </w:pPr>
      <w:r w:rsidRPr="006D30FC">
        <w:rPr>
          <w:rFonts w:ascii="Times New Roman" w:eastAsia="Times New Roman" w:hAnsi="Times New Roman" w:cs="Times New Roman"/>
          <w:b/>
          <w:bCs/>
          <w:lang w:eastAsia="cs-CZ"/>
        </w:rPr>
        <w:t>Zadavatel/</w:t>
      </w:r>
      <w:r w:rsidRPr="006D30FC">
        <w:rPr>
          <w:rFonts w:ascii="Times New Roman" w:eastAsia="Times New Roman" w:hAnsi="Times New Roman" w:cs="Times New Roman"/>
          <w:i/>
          <w:lang w:eastAsia="cs-CZ"/>
        </w:rPr>
        <w:t>Sponzor</w:t>
      </w:r>
      <w:r w:rsidRPr="006D30FC">
        <w:rPr>
          <w:rFonts w:ascii="Times New Roman" w:eastAsia="Times New Roman" w:hAnsi="Times New Roman" w:cs="Times New Roman"/>
          <w:lang w:eastAsia="cs-CZ"/>
        </w:rPr>
        <w:t>: AstraZeneca AB, SE-151 85 Södertӓlje, Sweden</w:t>
      </w:r>
    </w:p>
    <w:p w:rsidR="00670582" w:rsidRPr="006D30FC" w:rsidRDefault="00670582" w:rsidP="00670582">
      <w:pPr>
        <w:spacing w:after="0" w:line="240" w:lineRule="auto"/>
        <w:rPr>
          <w:rFonts w:ascii="Times New Roman" w:eastAsia="Times New Roman" w:hAnsi="Times New Roman" w:cs="Times New Roman"/>
          <w:bCs/>
          <w:lang w:eastAsia="cs-CZ"/>
        </w:rPr>
      </w:pPr>
      <w:r w:rsidRPr="006D30FC">
        <w:rPr>
          <w:rFonts w:ascii="Times New Roman" w:eastAsia="Times New Roman" w:hAnsi="Times New Roman" w:cs="Times New Roman"/>
          <w:b/>
          <w:bCs/>
          <w:lang w:eastAsia="cs-CZ"/>
        </w:rPr>
        <w:t>Žadatel/</w:t>
      </w:r>
      <w:r w:rsidRPr="006D30FC">
        <w:rPr>
          <w:rFonts w:ascii="Times New Roman" w:eastAsia="Times New Roman" w:hAnsi="Times New Roman" w:cs="Times New Roman"/>
          <w:bCs/>
          <w:i/>
          <w:lang w:eastAsia="cs-CZ"/>
        </w:rPr>
        <w:t>Applicant</w:t>
      </w:r>
      <w:r w:rsidRPr="006D30FC">
        <w:rPr>
          <w:rFonts w:ascii="Times New Roman" w:eastAsia="Times New Roman" w:hAnsi="Times New Roman" w:cs="Times New Roman"/>
          <w:bCs/>
          <w:lang w:eastAsia="cs-CZ"/>
        </w:rPr>
        <w:t xml:space="preserve">: Quintiles Czech Republic s.r.o., Radlická 714/113a, 158 00 Praha 5, </w:t>
      </w:r>
    </w:p>
    <w:p w:rsidR="00670582" w:rsidRPr="006D30FC" w:rsidRDefault="00670582" w:rsidP="00670582">
      <w:pPr>
        <w:spacing w:after="0" w:line="240" w:lineRule="auto"/>
        <w:rPr>
          <w:rFonts w:ascii="Times New Roman" w:eastAsia="Times New Roman" w:hAnsi="Times New Roman" w:cs="Times New Roman"/>
          <w:bCs/>
          <w:lang w:eastAsia="cs-CZ"/>
        </w:rPr>
      </w:pPr>
      <w:r w:rsidRPr="006D30FC">
        <w:rPr>
          <w:rFonts w:ascii="Times New Roman" w:eastAsia="Times New Roman" w:hAnsi="Times New Roman" w:cs="Times New Roman"/>
          <w:bCs/>
          <w:lang w:eastAsia="cs-CZ"/>
        </w:rPr>
        <w:t>Mgr. Renata Páralová</w:t>
      </w:r>
    </w:p>
    <w:p w:rsidR="00670582" w:rsidRPr="006D30FC" w:rsidRDefault="00670582" w:rsidP="00670582">
      <w:pPr>
        <w:spacing w:after="0" w:line="240" w:lineRule="auto"/>
        <w:rPr>
          <w:rFonts w:ascii="Times New Roman" w:eastAsia="Times New Roman" w:hAnsi="Times New Roman" w:cs="Times New Roman"/>
          <w:b/>
          <w:bCs/>
          <w:lang w:eastAsia="cs-CZ"/>
        </w:rPr>
      </w:pPr>
      <w:r w:rsidRPr="006D30FC">
        <w:rPr>
          <w:rFonts w:ascii="Times New Roman" w:eastAsia="Times New Roman" w:hAnsi="Times New Roman" w:cs="Times New Roman"/>
          <w:b/>
          <w:bCs/>
          <w:lang w:eastAsia="cs-CZ"/>
        </w:rPr>
        <w:t>Datum doručení žádosti/</w:t>
      </w:r>
      <w:r w:rsidRPr="006D30FC">
        <w:rPr>
          <w:rFonts w:ascii="Times New Roman" w:eastAsia="Times New Roman" w:hAnsi="Times New Roman" w:cs="Times New Roman"/>
          <w:i/>
          <w:lang w:eastAsia="cs-CZ"/>
        </w:rPr>
        <w:t>Date of submission of the Application Form</w:t>
      </w:r>
      <w:r w:rsidRPr="006D30F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2.4.</w:t>
      </w:r>
      <w:r w:rsidRPr="006D30FC">
        <w:rPr>
          <w:rFonts w:ascii="Times New Roman" w:eastAsia="Times New Roman" w:hAnsi="Times New Roman" w:cs="Times New Roman"/>
          <w:lang w:eastAsia="cs-CZ"/>
        </w:rPr>
        <w:t>2014</w:t>
      </w:r>
    </w:p>
    <w:p w:rsidR="00670582" w:rsidRPr="006D30FC" w:rsidRDefault="00670582" w:rsidP="00670582">
      <w:pPr>
        <w:spacing w:after="0" w:line="240" w:lineRule="auto"/>
        <w:rPr>
          <w:rFonts w:ascii="Times New Roman" w:eastAsia="Times New Roman" w:hAnsi="Times New Roman" w:cs="Times New Roman"/>
          <w:lang w:eastAsia="cs-CZ"/>
        </w:rPr>
      </w:pPr>
      <w:r w:rsidRPr="006D30FC">
        <w:rPr>
          <w:rFonts w:ascii="Times New Roman" w:eastAsia="Times New Roman" w:hAnsi="Times New Roman" w:cs="Times New Roman"/>
          <w:b/>
          <w:bCs/>
          <w:lang w:eastAsia="cs-CZ"/>
        </w:rPr>
        <w:t xml:space="preserve">Datum jednání EK </w:t>
      </w:r>
      <w:r w:rsidRPr="006D30FC">
        <w:rPr>
          <w:rFonts w:ascii="Times New Roman" w:eastAsia="Times New Roman" w:hAnsi="Times New Roman" w:cs="Times New Roman"/>
          <w:lang w:eastAsia="cs-CZ"/>
        </w:rPr>
        <w:t>/</w:t>
      </w:r>
      <w:r w:rsidRPr="006D30FC">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6D30FC">
        <w:rPr>
          <w:rFonts w:ascii="Times New Roman" w:eastAsia="Times New Roman" w:hAnsi="Times New Roman" w:cs="Times New Roman"/>
          <w:lang w:eastAsia="cs-CZ"/>
        </w:rPr>
        <w:t>2014</w:t>
      </w:r>
    </w:p>
    <w:p w:rsidR="00670582" w:rsidRPr="006D30FC" w:rsidRDefault="00670582" w:rsidP="00670582">
      <w:pPr>
        <w:spacing w:after="0" w:line="240" w:lineRule="auto"/>
        <w:rPr>
          <w:rFonts w:ascii="Times New Roman" w:eastAsia="Times New Roman" w:hAnsi="Times New Roman" w:cs="Times New Roman"/>
          <w:b/>
          <w:bCs/>
          <w:lang w:eastAsia="cs-CZ"/>
        </w:rPr>
      </w:pPr>
    </w:p>
    <w:p w:rsidR="00670582" w:rsidRPr="006D30FC" w:rsidRDefault="00670582" w:rsidP="00670582">
      <w:pPr>
        <w:spacing w:after="0" w:line="240" w:lineRule="auto"/>
        <w:rPr>
          <w:rFonts w:ascii="Times New Roman" w:eastAsia="Times New Roman" w:hAnsi="Times New Roman" w:cs="Times New Roman"/>
          <w:b/>
          <w:bCs/>
          <w:i/>
          <w:lang w:eastAsia="cs-CZ"/>
        </w:rPr>
      </w:pPr>
      <w:r w:rsidRPr="006D30FC">
        <w:rPr>
          <w:rFonts w:ascii="Times New Roman" w:eastAsia="Times New Roman" w:hAnsi="Times New Roman" w:cs="Times New Roman"/>
          <w:b/>
          <w:bCs/>
          <w:lang w:eastAsia="cs-CZ"/>
        </w:rPr>
        <w:t>U multicentrického KH adresa multicentrické EK, ke které bylo KH předloženo/</w:t>
      </w:r>
      <w:r w:rsidRPr="006D30FC">
        <w:rPr>
          <w:rFonts w:ascii="Times New Roman" w:eastAsia="Times New Roman" w:hAnsi="Times New Roman" w:cs="Times New Roman"/>
          <w:b/>
          <w:bCs/>
          <w:i/>
          <w:lang w:eastAsia="cs-CZ"/>
        </w:rPr>
        <w:t xml:space="preserve"> </w:t>
      </w:r>
      <w:r w:rsidRPr="006D30FC">
        <w:rPr>
          <w:rFonts w:ascii="Times New Roman" w:eastAsia="Times New Roman" w:hAnsi="Times New Roman" w:cs="Times New Roman"/>
          <w:i/>
          <w:lang w:eastAsia="cs-CZ"/>
        </w:rPr>
        <w:t>F</w:t>
      </w:r>
      <w:r w:rsidRPr="006D30FC">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6D30FC">
        <w:rPr>
          <w:rFonts w:ascii="Times New Roman" w:eastAsia="Times New Roman" w:hAnsi="Times New Roman" w:cs="Times New Roman"/>
          <w:lang w:val="en-US" w:eastAsia="cs-CZ"/>
        </w:rPr>
        <w:t xml:space="preserve">:  </w:t>
      </w:r>
      <w:r w:rsidRPr="006D30FC">
        <w:rPr>
          <w:rFonts w:ascii="Times New Roman" w:eastAsia="Times New Roman" w:hAnsi="Times New Roman" w:cs="Times New Roman"/>
          <w:b/>
          <w:bCs/>
          <w:i/>
          <w:lang w:eastAsia="cs-CZ"/>
        </w:rPr>
        <w:t xml:space="preserve"> </w:t>
      </w:r>
      <w:r w:rsidRPr="006D30FC">
        <w:rPr>
          <w:rFonts w:ascii="Times New Roman" w:eastAsia="Times New Roman" w:hAnsi="Times New Roman" w:cs="Times New Roman"/>
          <w:i/>
          <w:lang w:eastAsia="cs-CZ"/>
        </w:rPr>
        <w:t>MEK IKEM Praha</w:t>
      </w:r>
    </w:p>
    <w:p w:rsidR="00670582" w:rsidRPr="006D30FC" w:rsidRDefault="00670582" w:rsidP="00670582">
      <w:pPr>
        <w:spacing w:after="0" w:line="240" w:lineRule="auto"/>
        <w:rPr>
          <w:rFonts w:ascii="Times New Roman" w:eastAsia="Times New Roman" w:hAnsi="Times New Roman" w:cs="Times New Roman"/>
          <w:b/>
          <w:bCs/>
          <w:i/>
          <w:lang w:eastAsia="cs-CZ"/>
        </w:rPr>
      </w:pPr>
    </w:p>
    <w:p w:rsidR="00670582" w:rsidRPr="006D30FC" w:rsidRDefault="00670582" w:rsidP="00670582">
      <w:pPr>
        <w:spacing w:after="0" w:line="240" w:lineRule="auto"/>
        <w:rPr>
          <w:rFonts w:ascii="Times New Roman" w:eastAsia="Times New Roman" w:hAnsi="Times New Roman" w:cs="Times New Roman"/>
          <w:lang w:eastAsia="cs-CZ"/>
        </w:rPr>
      </w:pPr>
      <w:r w:rsidRPr="006D30FC">
        <w:rPr>
          <w:rFonts w:ascii="Times New Roman" w:eastAsia="Times New Roman" w:hAnsi="Times New Roman" w:cs="Times New Roman"/>
          <w:b/>
          <w:bCs/>
          <w:lang w:eastAsia="cs-CZ"/>
        </w:rPr>
        <w:t xml:space="preserve">Vyjádření EK/ </w:t>
      </w:r>
      <w:r w:rsidRPr="006D30FC">
        <w:rPr>
          <w:rFonts w:ascii="Times New Roman" w:eastAsia="Times New Roman" w:hAnsi="Times New Roman" w:cs="Times New Roman"/>
          <w:i/>
          <w:lang w:eastAsia="cs-CZ"/>
        </w:rPr>
        <w:t>Ethics Committe´s opinion</w:t>
      </w:r>
      <w:r w:rsidRPr="006D30FC">
        <w:rPr>
          <w:rFonts w:ascii="Times New Roman" w:eastAsia="Times New Roman" w:hAnsi="Times New Roman" w:cs="Times New Roman"/>
          <w:lang w:eastAsia="cs-CZ"/>
        </w:rPr>
        <w:t>:</w:t>
      </w:r>
    </w:p>
    <w:p w:rsidR="00670582" w:rsidRPr="006D30FC" w:rsidRDefault="00670582" w:rsidP="00670582">
      <w:pPr>
        <w:spacing w:after="0" w:line="240" w:lineRule="auto"/>
        <w:rPr>
          <w:rFonts w:ascii="Times New Roman" w:eastAsia="Times New Roman" w:hAnsi="Times New Roman" w:cs="Times New Roman"/>
          <w:i/>
          <w:lang w:eastAsia="cs-CZ"/>
        </w:rPr>
      </w:pPr>
      <w:r w:rsidRPr="006D30FC">
        <w:rPr>
          <w:rFonts w:ascii="Times New Roman" w:eastAsia="Times New Roman" w:hAnsi="Times New Roman" w:cs="Times New Roman"/>
          <w:lang w:eastAsia="cs-CZ"/>
        </w:rPr>
        <w:sym w:font="Wingdings 2" w:char="F0A3"/>
      </w:r>
      <w:r w:rsidRPr="006D30FC">
        <w:rPr>
          <w:rFonts w:ascii="Times New Roman" w:eastAsia="Times New Roman" w:hAnsi="Times New Roman" w:cs="Times New Roman"/>
          <w:lang w:eastAsia="cs-CZ"/>
        </w:rPr>
        <w:t xml:space="preserve">  EK  vydala souhlasné stanovisko// </w:t>
      </w:r>
      <w:r w:rsidRPr="006D30FC">
        <w:rPr>
          <w:rFonts w:ascii="Times New Roman" w:eastAsia="Times New Roman" w:hAnsi="Times New Roman" w:cs="Times New Roman"/>
          <w:i/>
          <w:lang w:eastAsia="cs-CZ"/>
        </w:rPr>
        <w:t>EC issues</w:t>
      </w:r>
      <w:r w:rsidRPr="006D30FC">
        <w:rPr>
          <w:rFonts w:ascii="Times New Roman" w:eastAsia="Times New Roman" w:hAnsi="Times New Roman" w:cs="Times New Roman"/>
          <w:lang w:eastAsia="cs-CZ"/>
        </w:rPr>
        <w:t xml:space="preserve"> f</w:t>
      </w:r>
      <w:r w:rsidRPr="006D30FC">
        <w:rPr>
          <w:rFonts w:ascii="Times New Roman" w:eastAsia="Times New Roman" w:hAnsi="Times New Roman" w:cs="Times New Roman"/>
          <w:i/>
          <w:lang w:eastAsia="cs-CZ"/>
        </w:rPr>
        <w:t>avourable opinion</w:t>
      </w:r>
    </w:p>
    <w:p w:rsidR="00670582" w:rsidRPr="006D30FC" w:rsidRDefault="00670582" w:rsidP="00670582">
      <w:pPr>
        <w:spacing w:after="0" w:line="240" w:lineRule="auto"/>
        <w:rPr>
          <w:rFonts w:ascii="Times New Roman" w:eastAsia="Times New Roman" w:hAnsi="Times New Roman" w:cs="Times New Roman"/>
          <w:bCs/>
          <w:i/>
          <w:lang w:eastAsia="cs-CZ"/>
        </w:rPr>
      </w:pPr>
      <w:r w:rsidRPr="006D30FC">
        <w:rPr>
          <w:rFonts w:ascii="Wingdings 2" w:eastAsia="Times New Roman" w:hAnsi="Wingdings 2" w:cs="Times New Roman"/>
          <w:bCs/>
          <w:lang w:eastAsia="cs-CZ"/>
        </w:rPr>
        <w:t></w:t>
      </w:r>
      <w:r w:rsidRPr="006D30FC">
        <w:rPr>
          <w:rFonts w:ascii="Times New Roman" w:eastAsia="Times New Roman" w:hAnsi="Times New Roman" w:cs="Times New Roman"/>
          <w:bCs/>
          <w:lang w:eastAsia="cs-CZ"/>
        </w:rPr>
        <w:t xml:space="preserve">  EK  vzala na vědomí / </w:t>
      </w:r>
      <w:r w:rsidRPr="006D30FC">
        <w:rPr>
          <w:rFonts w:ascii="Times New Roman" w:eastAsia="Times New Roman" w:hAnsi="Times New Roman" w:cs="Times New Roman"/>
          <w:bCs/>
          <w:i/>
          <w:lang w:eastAsia="cs-CZ"/>
        </w:rPr>
        <w:t>Taken into account</w:t>
      </w:r>
    </w:p>
    <w:p w:rsidR="00670582" w:rsidRPr="006D30FC" w:rsidRDefault="00670582" w:rsidP="00670582">
      <w:pPr>
        <w:spacing w:after="0" w:line="240" w:lineRule="auto"/>
        <w:rPr>
          <w:rFonts w:ascii="Times New Roman" w:eastAsia="Times New Roman" w:hAnsi="Times New Roman" w:cs="Times New Roman"/>
          <w:b/>
          <w:bCs/>
          <w:lang w:eastAsia="cs-CZ"/>
        </w:rPr>
      </w:pPr>
    </w:p>
    <w:p w:rsidR="00670582" w:rsidRPr="006D30FC" w:rsidRDefault="00670582" w:rsidP="00670582">
      <w:pPr>
        <w:spacing w:after="0" w:line="240" w:lineRule="auto"/>
        <w:rPr>
          <w:rFonts w:ascii="Times New Roman" w:eastAsia="Times New Roman" w:hAnsi="Times New Roman" w:cs="Times New Roman"/>
          <w:i/>
          <w:lang w:val="en-US" w:eastAsia="cs-CZ"/>
        </w:rPr>
      </w:pPr>
      <w:r w:rsidRPr="006D30FC">
        <w:rPr>
          <w:rFonts w:ascii="Times New Roman" w:eastAsia="Times New Roman" w:hAnsi="Times New Roman" w:cs="Times New Roman"/>
          <w:b/>
          <w:bCs/>
          <w:lang w:eastAsia="cs-CZ"/>
        </w:rPr>
        <w:t>Lhůta pro podání písemné zprávy o průběhu KH od jeho zahájení</w:t>
      </w:r>
      <w:r w:rsidRPr="006D30FC">
        <w:rPr>
          <w:rFonts w:ascii="Times New Roman" w:eastAsia="Times New Roman" w:hAnsi="Times New Roman" w:cs="Times New Roman"/>
          <w:b/>
          <w:bCs/>
          <w:lang w:val="en-US" w:eastAsia="cs-CZ"/>
        </w:rPr>
        <w:t xml:space="preserve">/ </w:t>
      </w:r>
      <w:r w:rsidRPr="006D30FC">
        <w:rPr>
          <w:rFonts w:ascii="Times New Roman" w:eastAsia="Times New Roman" w:hAnsi="Times New Roman" w:cs="Times New Roman"/>
          <w:i/>
          <w:lang w:val="en-US" w:eastAsia="cs-CZ"/>
        </w:rPr>
        <w:t>Time schedule for submission of the  written Annual Report from the CT commencement:</w:t>
      </w:r>
    </w:p>
    <w:p w:rsidR="00670582" w:rsidRPr="006D30FC" w:rsidRDefault="00670582" w:rsidP="00670582">
      <w:pPr>
        <w:spacing w:after="0" w:line="240" w:lineRule="auto"/>
        <w:rPr>
          <w:rFonts w:ascii="Times New Roman" w:eastAsia="Times New Roman" w:hAnsi="Times New Roman" w:cs="Times New Roman"/>
          <w:lang w:eastAsia="cs-CZ"/>
        </w:rPr>
      </w:pPr>
      <w:r w:rsidRPr="006D30FC">
        <w:rPr>
          <w:rFonts w:ascii="Times New Roman" w:eastAsia="Times New Roman" w:hAnsi="Times New Roman" w:cs="Times New Roman"/>
          <w:lang w:eastAsia="cs-CZ"/>
        </w:rPr>
        <w:sym w:font="Wingdings 2" w:char="F054"/>
      </w:r>
      <w:r w:rsidRPr="006D30FC">
        <w:rPr>
          <w:rFonts w:ascii="Times New Roman" w:eastAsia="Times New Roman" w:hAnsi="Times New Roman" w:cs="Times New Roman"/>
          <w:lang w:eastAsia="cs-CZ"/>
        </w:rPr>
        <w:t xml:space="preserve">   1x ročně</w:t>
      </w:r>
      <w:r w:rsidRPr="006D30FC">
        <w:rPr>
          <w:rFonts w:ascii="Times New Roman" w:eastAsia="Times New Roman" w:hAnsi="Times New Roman" w:cs="Times New Roman"/>
          <w:i/>
          <w:lang w:eastAsia="cs-CZ"/>
        </w:rPr>
        <w:t xml:space="preserve">/Once a year                   </w:t>
      </w:r>
      <w:r w:rsidR="00415BD1" w:rsidRPr="006D30F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D30FC">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6D30FC">
        <w:rPr>
          <w:rFonts w:ascii="Times New Roman" w:eastAsia="Times New Roman" w:hAnsi="Times New Roman" w:cs="Times New Roman"/>
          <w:lang w:eastAsia="cs-CZ"/>
        </w:rPr>
        <w:fldChar w:fldCharType="end"/>
      </w:r>
      <w:r w:rsidRPr="006D30FC">
        <w:rPr>
          <w:rFonts w:ascii="Times New Roman" w:eastAsia="Times New Roman" w:hAnsi="Times New Roman" w:cs="Times New Roman"/>
          <w:lang w:eastAsia="cs-CZ"/>
        </w:rPr>
        <w:t xml:space="preserve">  Jiná lhůta/</w:t>
      </w:r>
      <w:r w:rsidRPr="006D30FC">
        <w:rPr>
          <w:rFonts w:ascii="Times New Roman" w:eastAsia="Times New Roman" w:hAnsi="Times New Roman" w:cs="Times New Roman"/>
          <w:i/>
          <w:lang w:eastAsia="cs-CZ"/>
        </w:rPr>
        <w:t xml:space="preserve"> Other </w:t>
      </w:r>
      <w:r w:rsidRPr="006D30FC">
        <w:rPr>
          <w:rFonts w:ascii="Times New Roman" w:eastAsia="Times New Roman" w:hAnsi="Times New Roman" w:cs="Times New Roman"/>
          <w:lang w:eastAsia="cs-CZ"/>
        </w:rPr>
        <w:t>…………….</w:t>
      </w:r>
    </w:p>
    <w:p w:rsidR="00670582" w:rsidRPr="006D30FC" w:rsidRDefault="00670582" w:rsidP="00670582">
      <w:pPr>
        <w:spacing w:after="0" w:line="240" w:lineRule="auto"/>
        <w:rPr>
          <w:rFonts w:ascii="Times New Roman" w:eastAsia="Times New Roman" w:hAnsi="Times New Roman" w:cs="Times New Roman"/>
          <w:lang w:eastAsia="cs-CZ"/>
        </w:rPr>
      </w:pPr>
    </w:p>
    <w:p w:rsidR="00670582" w:rsidRPr="006D30FC" w:rsidRDefault="00670582" w:rsidP="00670582">
      <w:pPr>
        <w:spacing w:after="0" w:line="240" w:lineRule="auto"/>
        <w:rPr>
          <w:rFonts w:ascii="Times New Roman" w:eastAsia="Times New Roman" w:hAnsi="Times New Roman" w:cs="Times New Roman"/>
          <w:i/>
          <w:lang w:eastAsia="cs-CZ"/>
        </w:rPr>
      </w:pPr>
      <w:r w:rsidRPr="006D30FC">
        <w:rPr>
          <w:rFonts w:ascii="Times New Roman" w:eastAsia="Times New Roman" w:hAnsi="Times New Roman" w:cs="Times New Roman"/>
          <w:b/>
          <w:bCs/>
          <w:lang w:eastAsia="cs-CZ"/>
        </w:rPr>
        <w:t>Seznam míst hodnocení s označením míst, ke kterým se EK vyjádřila jako místní EK a kde vykonává dohled/</w:t>
      </w:r>
      <w:r w:rsidRPr="006D30F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70582" w:rsidRPr="006D30FC" w:rsidTr="009F1814">
        <w:trPr>
          <w:trHeight w:val="454"/>
        </w:trPr>
        <w:tc>
          <w:tcPr>
            <w:tcW w:w="6108" w:type="dxa"/>
          </w:tcPr>
          <w:p w:rsidR="00670582" w:rsidRPr="006D30FC" w:rsidRDefault="00670582" w:rsidP="009F1814">
            <w:pPr>
              <w:spacing w:after="0" w:line="240" w:lineRule="auto"/>
              <w:rPr>
                <w:rFonts w:ascii="Times New Roman" w:eastAsia="Times New Roman" w:hAnsi="Times New Roman" w:cs="Times New Roman"/>
                <w:sz w:val="18"/>
                <w:szCs w:val="18"/>
                <w:lang w:eastAsia="cs-CZ"/>
              </w:rPr>
            </w:pPr>
            <w:r w:rsidRPr="006D30FC">
              <w:rPr>
                <w:rFonts w:ascii="Times New Roman" w:eastAsia="Times New Roman" w:hAnsi="Times New Roman" w:cs="Times New Roman"/>
                <w:sz w:val="18"/>
                <w:szCs w:val="18"/>
                <w:lang w:eastAsia="cs-CZ"/>
              </w:rPr>
              <w:t xml:space="preserve">Místo hodnocení/ Jméno zkoušejícího </w:t>
            </w:r>
          </w:p>
          <w:p w:rsidR="00670582" w:rsidRPr="006D30FC" w:rsidRDefault="00670582" w:rsidP="009F1814">
            <w:pPr>
              <w:spacing w:after="0" w:line="240" w:lineRule="auto"/>
              <w:rPr>
                <w:rFonts w:ascii="Times New Roman" w:eastAsia="Times New Roman" w:hAnsi="Times New Roman" w:cs="Times New Roman"/>
                <w:i/>
                <w:sz w:val="18"/>
                <w:szCs w:val="18"/>
                <w:lang w:eastAsia="cs-CZ"/>
              </w:rPr>
            </w:pPr>
            <w:r w:rsidRPr="006D30FC">
              <w:rPr>
                <w:rFonts w:ascii="Times New Roman" w:eastAsia="Times New Roman" w:hAnsi="Times New Roman" w:cs="Times New Roman"/>
                <w:i/>
                <w:sz w:val="18"/>
                <w:szCs w:val="18"/>
                <w:lang w:eastAsia="cs-CZ"/>
              </w:rPr>
              <w:t>Trial Site / Name of Investigator</w:t>
            </w:r>
          </w:p>
        </w:tc>
        <w:tc>
          <w:tcPr>
            <w:tcW w:w="1280" w:type="dxa"/>
          </w:tcPr>
          <w:p w:rsidR="00670582" w:rsidRPr="006D30FC" w:rsidRDefault="00670582" w:rsidP="009F1814">
            <w:pPr>
              <w:spacing w:after="0" w:line="240" w:lineRule="auto"/>
              <w:rPr>
                <w:rFonts w:ascii="Times New Roman" w:eastAsia="Times New Roman" w:hAnsi="Times New Roman" w:cs="Times New Roman"/>
                <w:sz w:val="18"/>
                <w:szCs w:val="18"/>
                <w:vertAlign w:val="superscript"/>
                <w:lang w:eastAsia="cs-CZ"/>
              </w:rPr>
            </w:pPr>
            <w:r w:rsidRPr="006D30FC">
              <w:rPr>
                <w:rFonts w:ascii="Times New Roman" w:eastAsia="Times New Roman" w:hAnsi="Times New Roman" w:cs="Times New Roman"/>
                <w:sz w:val="18"/>
                <w:szCs w:val="18"/>
                <w:lang w:eastAsia="cs-CZ"/>
              </w:rPr>
              <w:t xml:space="preserve">Místní EK </w:t>
            </w:r>
            <w:r w:rsidRPr="006D30FC">
              <w:rPr>
                <w:rFonts w:ascii="Times New Roman" w:eastAsia="Times New Roman" w:hAnsi="Times New Roman" w:cs="Times New Roman"/>
                <w:i/>
                <w:sz w:val="18"/>
                <w:szCs w:val="18"/>
                <w:lang w:eastAsia="cs-CZ"/>
              </w:rPr>
              <w:t>Local EC</w:t>
            </w:r>
          </w:p>
        </w:tc>
        <w:tc>
          <w:tcPr>
            <w:tcW w:w="2712" w:type="dxa"/>
          </w:tcPr>
          <w:p w:rsidR="00670582" w:rsidRPr="006D30FC" w:rsidRDefault="00670582" w:rsidP="009F1814">
            <w:pPr>
              <w:spacing w:after="0" w:line="240" w:lineRule="auto"/>
              <w:rPr>
                <w:rFonts w:ascii="Times New Roman" w:eastAsia="Times New Roman" w:hAnsi="Times New Roman" w:cs="Times New Roman"/>
                <w:sz w:val="18"/>
                <w:szCs w:val="18"/>
                <w:lang w:eastAsia="cs-CZ"/>
              </w:rPr>
            </w:pPr>
            <w:r w:rsidRPr="006D30FC">
              <w:rPr>
                <w:rFonts w:ascii="Times New Roman" w:eastAsia="Times New Roman" w:hAnsi="Times New Roman" w:cs="Times New Roman"/>
                <w:sz w:val="18"/>
                <w:szCs w:val="18"/>
                <w:lang w:eastAsia="cs-CZ"/>
              </w:rPr>
              <w:t>Adresa  místní EK</w:t>
            </w:r>
          </w:p>
          <w:p w:rsidR="00670582" w:rsidRPr="006D30FC" w:rsidRDefault="00670582" w:rsidP="009F1814">
            <w:pPr>
              <w:spacing w:after="0" w:line="240" w:lineRule="auto"/>
              <w:rPr>
                <w:rFonts w:ascii="Times New Roman" w:eastAsia="Times New Roman" w:hAnsi="Times New Roman" w:cs="Times New Roman"/>
                <w:i/>
                <w:sz w:val="18"/>
                <w:szCs w:val="18"/>
                <w:lang w:eastAsia="cs-CZ"/>
              </w:rPr>
            </w:pPr>
            <w:r w:rsidRPr="006D30FC">
              <w:rPr>
                <w:rFonts w:ascii="Times New Roman" w:eastAsia="Times New Roman" w:hAnsi="Times New Roman" w:cs="Times New Roman"/>
                <w:i/>
                <w:sz w:val="18"/>
                <w:szCs w:val="18"/>
                <w:lang w:eastAsia="cs-CZ"/>
              </w:rPr>
              <w:t>Address</w:t>
            </w:r>
          </w:p>
        </w:tc>
      </w:tr>
      <w:tr w:rsidR="00670582" w:rsidRPr="006D30FC" w:rsidTr="009F1814">
        <w:trPr>
          <w:trHeight w:val="312"/>
        </w:trPr>
        <w:tc>
          <w:tcPr>
            <w:tcW w:w="6108" w:type="dxa"/>
          </w:tcPr>
          <w:p w:rsidR="00670582" w:rsidRPr="006D30FC" w:rsidRDefault="00670582" w:rsidP="009F1814">
            <w:pPr>
              <w:spacing w:after="0" w:line="240" w:lineRule="auto"/>
              <w:rPr>
                <w:rFonts w:ascii="Times New Roman" w:eastAsia="Times New Roman" w:hAnsi="Times New Roman" w:cs="Times New Roman"/>
                <w:sz w:val="18"/>
                <w:szCs w:val="18"/>
                <w:lang w:eastAsia="cs-CZ"/>
              </w:rPr>
            </w:pPr>
            <w:r w:rsidRPr="006D30FC">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670582" w:rsidRPr="006D30FC" w:rsidRDefault="00670582" w:rsidP="009F1814">
            <w:pPr>
              <w:spacing w:after="0" w:line="240" w:lineRule="auto"/>
              <w:rPr>
                <w:rFonts w:ascii="Times New Roman" w:eastAsia="Times New Roman" w:hAnsi="Times New Roman" w:cs="Times New Roman"/>
                <w:sz w:val="18"/>
                <w:szCs w:val="18"/>
                <w:lang w:eastAsia="cs-CZ"/>
              </w:rPr>
            </w:pPr>
            <w:r w:rsidRPr="006D30FC">
              <w:rPr>
                <w:rFonts w:ascii="Wingdings 2" w:eastAsia="Times New Roman" w:hAnsi="Wingdings 2" w:cs="Times New Roman"/>
                <w:sz w:val="18"/>
                <w:szCs w:val="18"/>
                <w:lang w:eastAsia="cs-CZ"/>
              </w:rPr>
              <w:t></w:t>
            </w:r>
          </w:p>
        </w:tc>
        <w:tc>
          <w:tcPr>
            <w:tcW w:w="2712" w:type="dxa"/>
          </w:tcPr>
          <w:p w:rsidR="00670582" w:rsidRPr="006D30FC" w:rsidRDefault="00670582" w:rsidP="009F1814">
            <w:pPr>
              <w:spacing w:after="0" w:line="240" w:lineRule="auto"/>
              <w:rPr>
                <w:rFonts w:ascii="Times New Roman" w:eastAsia="Times New Roman" w:hAnsi="Times New Roman" w:cs="Times New Roman"/>
                <w:sz w:val="18"/>
                <w:szCs w:val="18"/>
                <w:lang w:eastAsia="cs-CZ"/>
              </w:rPr>
            </w:pPr>
            <w:r w:rsidRPr="006D30FC">
              <w:rPr>
                <w:rFonts w:ascii="Times New Roman" w:eastAsia="Times New Roman" w:hAnsi="Times New Roman" w:cs="Times New Roman"/>
                <w:sz w:val="18"/>
                <w:szCs w:val="18"/>
                <w:lang w:eastAsia="cs-CZ"/>
              </w:rPr>
              <w:t>EK FNOL</w:t>
            </w:r>
          </w:p>
        </w:tc>
      </w:tr>
    </w:tbl>
    <w:p w:rsidR="00670582" w:rsidRPr="006D30FC" w:rsidRDefault="00670582" w:rsidP="00670582">
      <w:pPr>
        <w:spacing w:after="0" w:line="240" w:lineRule="auto"/>
        <w:rPr>
          <w:rFonts w:ascii="Times New Roman" w:eastAsia="Times New Roman" w:hAnsi="Times New Roman" w:cs="Times New Roman"/>
          <w:b/>
          <w:bCs/>
          <w:szCs w:val="24"/>
          <w:lang w:eastAsia="cs-CZ"/>
        </w:rPr>
      </w:pPr>
    </w:p>
    <w:p w:rsidR="00670582" w:rsidRPr="006D30FC" w:rsidRDefault="00670582" w:rsidP="00670582">
      <w:pPr>
        <w:spacing w:after="0" w:line="240" w:lineRule="auto"/>
        <w:rPr>
          <w:rFonts w:ascii="Times New Roman" w:eastAsia="Times New Roman" w:hAnsi="Times New Roman" w:cs="Times New Roman"/>
          <w:b/>
          <w:bCs/>
          <w:szCs w:val="24"/>
          <w:lang w:eastAsia="cs-CZ"/>
        </w:rPr>
      </w:pPr>
    </w:p>
    <w:p w:rsidR="00670582" w:rsidRPr="006D30FC" w:rsidRDefault="00670582" w:rsidP="00670582">
      <w:pPr>
        <w:spacing w:after="0" w:line="240" w:lineRule="auto"/>
        <w:rPr>
          <w:rFonts w:ascii="Times New Roman" w:eastAsia="Times New Roman" w:hAnsi="Times New Roman" w:cs="Times New Roman"/>
          <w:bCs/>
          <w:szCs w:val="24"/>
          <w:lang w:eastAsia="cs-CZ"/>
        </w:rPr>
      </w:pPr>
      <w:r w:rsidRPr="006D30FC">
        <w:rPr>
          <w:rFonts w:ascii="Times New Roman" w:eastAsia="Times New Roman" w:hAnsi="Times New Roman" w:cs="Times New Roman"/>
          <w:bCs/>
          <w:szCs w:val="24"/>
          <w:lang w:eastAsia="cs-CZ"/>
        </w:rPr>
        <w:t>1/2</w:t>
      </w:r>
    </w:p>
    <w:p w:rsidR="00670582" w:rsidRPr="006D30FC" w:rsidRDefault="00670582" w:rsidP="00670582">
      <w:pPr>
        <w:spacing w:after="0" w:line="240" w:lineRule="auto"/>
        <w:rPr>
          <w:rFonts w:ascii="Times New Roman" w:eastAsia="Times New Roman" w:hAnsi="Times New Roman" w:cs="Times New Roman"/>
          <w:bCs/>
          <w:i/>
          <w:szCs w:val="24"/>
          <w:lang w:eastAsia="cs-CZ"/>
        </w:rPr>
      </w:pPr>
      <w:r w:rsidRPr="006D30FC">
        <w:rPr>
          <w:rFonts w:ascii="Times New Roman" w:eastAsia="Times New Roman" w:hAnsi="Times New Roman" w:cs="Times New Roman"/>
          <w:b/>
          <w:bCs/>
          <w:szCs w:val="24"/>
          <w:lang w:eastAsia="cs-CZ"/>
        </w:rPr>
        <w:lastRenderedPageBreak/>
        <w:t>Seznam hodnocených dokumentů/</w:t>
      </w:r>
      <w:r w:rsidRPr="006D30FC">
        <w:rPr>
          <w:rFonts w:ascii="Times New Roman" w:eastAsia="Times New Roman" w:hAnsi="Times New Roman" w:cs="Times New Roman"/>
          <w:bCs/>
          <w:i/>
          <w:szCs w:val="24"/>
          <w:lang w:eastAsia="cs-CZ"/>
        </w:rPr>
        <w:t xml:space="preserve">List </w:t>
      </w:r>
      <w:r w:rsidRPr="006D30FC">
        <w:rPr>
          <w:rFonts w:ascii="Times New Roman" w:eastAsia="Times New Roman" w:hAnsi="Times New Roman" w:cs="Times New Roman"/>
          <w:bCs/>
          <w:i/>
          <w:szCs w:val="24"/>
          <w:lang w:val="en-US" w:eastAsia="cs-CZ"/>
        </w:rPr>
        <w:t>of all submitted documents:</w:t>
      </w:r>
    </w:p>
    <w:p w:rsidR="00670582" w:rsidRPr="006D30FC" w:rsidRDefault="00670582" w:rsidP="0067058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70582" w:rsidRPr="006D30FC" w:rsidTr="009F1814">
        <w:trPr>
          <w:cantSplit/>
          <w:trHeight w:val="454"/>
        </w:trPr>
        <w:tc>
          <w:tcPr>
            <w:tcW w:w="7416" w:type="dxa"/>
            <w:vMerge w:val="restart"/>
          </w:tcPr>
          <w:p w:rsidR="00670582" w:rsidRPr="006D30FC" w:rsidRDefault="00670582" w:rsidP="009F1814">
            <w:pPr>
              <w:spacing w:after="0" w:line="240" w:lineRule="auto"/>
              <w:rPr>
                <w:rFonts w:ascii="Times New Roman" w:eastAsia="Times New Roman" w:hAnsi="Times New Roman" w:cs="Times New Roman"/>
                <w:b/>
                <w:bCs/>
                <w:sz w:val="18"/>
                <w:szCs w:val="18"/>
                <w:lang w:eastAsia="cs-CZ"/>
              </w:rPr>
            </w:pPr>
          </w:p>
          <w:p w:rsidR="00670582" w:rsidRPr="006D30FC" w:rsidRDefault="00670582" w:rsidP="009F1814">
            <w:pPr>
              <w:spacing w:after="0" w:line="240" w:lineRule="auto"/>
              <w:rPr>
                <w:rFonts w:ascii="Times New Roman" w:eastAsia="Times New Roman" w:hAnsi="Times New Roman" w:cs="Times New Roman"/>
                <w:b/>
                <w:bCs/>
                <w:sz w:val="18"/>
                <w:szCs w:val="18"/>
                <w:lang w:eastAsia="cs-CZ"/>
              </w:rPr>
            </w:pPr>
            <w:r w:rsidRPr="006D30FC">
              <w:rPr>
                <w:rFonts w:ascii="Times New Roman" w:eastAsia="Times New Roman" w:hAnsi="Times New Roman" w:cs="Times New Roman"/>
                <w:b/>
                <w:bCs/>
                <w:sz w:val="18"/>
                <w:szCs w:val="18"/>
                <w:lang w:eastAsia="cs-CZ"/>
              </w:rPr>
              <w:t xml:space="preserve">Název dokumentu, verze, datum </w:t>
            </w:r>
          </w:p>
          <w:p w:rsidR="00670582" w:rsidRPr="006D30FC" w:rsidRDefault="00670582" w:rsidP="009F1814">
            <w:pPr>
              <w:spacing w:after="0" w:line="240" w:lineRule="auto"/>
              <w:rPr>
                <w:rFonts w:ascii="Times New Roman" w:eastAsia="Times New Roman" w:hAnsi="Times New Roman" w:cs="Times New Roman"/>
                <w:b/>
                <w:bCs/>
                <w:sz w:val="18"/>
                <w:szCs w:val="18"/>
                <w:lang w:eastAsia="cs-CZ"/>
              </w:rPr>
            </w:pPr>
            <w:r w:rsidRPr="006D30FC">
              <w:rPr>
                <w:rFonts w:ascii="Times New Roman" w:eastAsia="Times New Roman" w:hAnsi="Times New Roman" w:cs="Times New Roman"/>
                <w:b/>
                <w:bCs/>
                <w:i/>
                <w:sz w:val="18"/>
                <w:szCs w:val="18"/>
                <w:lang w:eastAsia="cs-CZ"/>
              </w:rPr>
              <w:t>Document title, version, date</w:t>
            </w:r>
          </w:p>
        </w:tc>
        <w:tc>
          <w:tcPr>
            <w:tcW w:w="1272" w:type="dxa"/>
            <w:gridSpan w:val="2"/>
          </w:tcPr>
          <w:p w:rsidR="00670582" w:rsidRPr="006D30FC" w:rsidRDefault="00670582" w:rsidP="009F1814">
            <w:pPr>
              <w:spacing w:after="0" w:line="240" w:lineRule="auto"/>
              <w:rPr>
                <w:rFonts w:ascii="Times New Roman" w:eastAsia="Times New Roman" w:hAnsi="Times New Roman" w:cs="Times New Roman"/>
                <w:b/>
                <w:bCs/>
                <w:sz w:val="18"/>
                <w:szCs w:val="18"/>
                <w:lang w:eastAsia="cs-CZ"/>
              </w:rPr>
            </w:pPr>
            <w:r w:rsidRPr="006D30FC">
              <w:rPr>
                <w:rFonts w:ascii="Times New Roman" w:eastAsia="Times New Roman" w:hAnsi="Times New Roman" w:cs="Times New Roman"/>
                <w:b/>
                <w:bCs/>
                <w:sz w:val="18"/>
                <w:szCs w:val="18"/>
                <w:lang w:eastAsia="cs-CZ"/>
              </w:rPr>
              <w:t>Schváleno /</w:t>
            </w:r>
            <w:r w:rsidRPr="006D30FC">
              <w:rPr>
                <w:rFonts w:ascii="Times New Roman" w:eastAsia="Times New Roman" w:hAnsi="Times New Roman" w:cs="Times New Roman"/>
                <w:b/>
                <w:bCs/>
                <w:i/>
                <w:sz w:val="18"/>
                <w:szCs w:val="18"/>
                <w:lang w:eastAsia="cs-CZ"/>
              </w:rPr>
              <w:t>Approved</w:t>
            </w:r>
          </w:p>
        </w:tc>
        <w:tc>
          <w:tcPr>
            <w:tcW w:w="1316" w:type="dxa"/>
            <w:gridSpan w:val="2"/>
          </w:tcPr>
          <w:p w:rsidR="00670582" w:rsidRPr="006D30FC" w:rsidRDefault="00670582" w:rsidP="009F1814">
            <w:pPr>
              <w:spacing w:after="0" w:line="240" w:lineRule="auto"/>
              <w:rPr>
                <w:rFonts w:ascii="Times New Roman" w:eastAsia="Times New Roman" w:hAnsi="Times New Roman" w:cs="Times New Roman"/>
                <w:b/>
                <w:bCs/>
                <w:sz w:val="18"/>
                <w:szCs w:val="18"/>
                <w:lang w:eastAsia="cs-CZ"/>
              </w:rPr>
            </w:pPr>
            <w:r w:rsidRPr="006D30FC">
              <w:rPr>
                <w:rFonts w:ascii="Times New Roman" w:eastAsia="Times New Roman" w:hAnsi="Times New Roman" w:cs="Times New Roman"/>
                <w:b/>
                <w:bCs/>
                <w:sz w:val="18"/>
                <w:szCs w:val="18"/>
                <w:lang w:eastAsia="cs-CZ"/>
              </w:rPr>
              <w:t xml:space="preserve">Vzato na vědomí / </w:t>
            </w:r>
            <w:r w:rsidRPr="006D30FC">
              <w:rPr>
                <w:rFonts w:ascii="Times New Roman" w:eastAsia="Times New Roman" w:hAnsi="Times New Roman" w:cs="Times New Roman"/>
                <w:b/>
                <w:bCs/>
                <w:i/>
                <w:sz w:val="18"/>
                <w:szCs w:val="18"/>
                <w:lang w:eastAsia="cs-CZ"/>
              </w:rPr>
              <w:t xml:space="preserve">Taken into account </w:t>
            </w:r>
          </w:p>
        </w:tc>
      </w:tr>
      <w:tr w:rsidR="00670582" w:rsidRPr="006D30FC" w:rsidTr="009F1814">
        <w:trPr>
          <w:cantSplit/>
          <w:trHeight w:val="454"/>
        </w:trPr>
        <w:tc>
          <w:tcPr>
            <w:tcW w:w="7416" w:type="dxa"/>
            <w:vMerge/>
          </w:tcPr>
          <w:p w:rsidR="00670582" w:rsidRPr="006D30FC" w:rsidRDefault="00670582" w:rsidP="009F1814">
            <w:pPr>
              <w:spacing w:after="0" w:line="240" w:lineRule="auto"/>
              <w:rPr>
                <w:rFonts w:ascii="Times New Roman" w:eastAsia="Times New Roman" w:hAnsi="Times New Roman" w:cs="Times New Roman"/>
                <w:i/>
                <w:sz w:val="18"/>
                <w:szCs w:val="18"/>
                <w:lang w:eastAsia="cs-CZ"/>
              </w:rPr>
            </w:pPr>
          </w:p>
        </w:tc>
        <w:tc>
          <w:tcPr>
            <w:tcW w:w="736" w:type="dxa"/>
          </w:tcPr>
          <w:p w:rsidR="00670582" w:rsidRPr="006D30FC" w:rsidRDefault="00670582" w:rsidP="009F1814">
            <w:pPr>
              <w:spacing w:after="0" w:line="240" w:lineRule="auto"/>
              <w:rPr>
                <w:rFonts w:ascii="Times New Roman" w:eastAsia="Times New Roman" w:hAnsi="Times New Roman" w:cs="Times New Roman"/>
                <w:b/>
                <w:bCs/>
                <w:sz w:val="18"/>
                <w:szCs w:val="18"/>
                <w:lang w:eastAsia="cs-CZ"/>
              </w:rPr>
            </w:pPr>
            <w:r w:rsidRPr="006D30FC">
              <w:rPr>
                <w:rFonts w:ascii="Times New Roman" w:eastAsia="Times New Roman" w:hAnsi="Times New Roman" w:cs="Times New Roman"/>
                <w:b/>
                <w:bCs/>
                <w:sz w:val="18"/>
                <w:szCs w:val="18"/>
                <w:lang w:eastAsia="cs-CZ"/>
              </w:rPr>
              <w:t>ANO</w:t>
            </w:r>
          </w:p>
          <w:p w:rsidR="00670582" w:rsidRPr="006D30FC" w:rsidRDefault="00670582" w:rsidP="009F1814">
            <w:pPr>
              <w:spacing w:after="0" w:line="240" w:lineRule="auto"/>
              <w:rPr>
                <w:rFonts w:ascii="Times New Roman" w:eastAsia="Times New Roman" w:hAnsi="Times New Roman" w:cs="Times New Roman"/>
                <w:b/>
                <w:bCs/>
                <w:i/>
                <w:sz w:val="18"/>
                <w:szCs w:val="18"/>
                <w:lang w:eastAsia="cs-CZ"/>
              </w:rPr>
            </w:pPr>
            <w:r w:rsidRPr="006D30FC">
              <w:rPr>
                <w:rFonts w:ascii="Times New Roman" w:eastAsia="Times New Roman" w:hAnsi="Times New Roman" w:cs="Times New Roman"/>
                <w:b/>
                <w:bCs/>
                <w:i/>
                <w:sz w:val="18"/>
                <w:szCs w:val="18"/>
                <w:lang w:eastAsia="cs-CZ"/>
              </w:rPr>
              <w:t>Yes</w:t>
            </w:r>
          </w:p>
        </w:tc>
        <w:tc>
          <w:tcPr>
            <w:tcW w:w="536" w:type="dxa"/>
          </w:tcPr>
          <w:p w:rsidR="00670582" w:rsidRPr="006D30FC" w:rsidRDefault="00670582" w:rsidP="009F1814">
            <w:pPr>
              <w:spacing w:after="0" w:line="240" w:lineRule="auto"/>
              <w:rPr>
                <w:rFonts w:ascii="Times New Roman" w:eastAsia="Times New Roman" w:hAnsi="Times New Roman" w:cs="Times New Roman"/>
                <w:b/>
                <w:bCs/>
                <w:sz w:val="18"/>
                <w:szCs w:val="18"/>
                <w:lang w:eastAsia="cs-CZ"/>
              </w:rPr>
            </w:pPr>
            <w:r w:rsidRPr="006D30FC">
              <w:rPr>
                <w:rFonts w:ascii="Times New Roman" w:eastAsia="Times New Roman" w:hAnsi="Times New Roman" w:cs="Times New Roman"/>
                <w:b/>
                <w:bCs/>
                <w:sz w:val="18"/>
                <w:szCs w:val="18"/>
                <w:lang w:eastAsia="cs-CZ"/>
              </w:rPr>
              <w:t xml:space="preserve">NE </w:t>
            </w:r>
          </w:p>
          <w:p w:rsidR="00670582" w:rsidRPr="006D30FC" w:rsidRDefault="00670582" w:rsidP="009F1814">
            <w:pPr>
              <w:spacing w:after="0" w:line="240" w:lineRule="auto"/>
              <w:rPr>
                <w:rFonts w:ascii="Times New Roman" w:eastAsia="Times New Roman" w:hAnsi="Times New Roman" w:cs="Times New Roman"/>
                <w:b/>
                <w:bCs/>
                <w:sz w:val="18"/>
                <w:szCs w:val="18"/>
                <w:lang w:eastAsia="cs-CZ"/>
              </w:rPr>
            </w:pPr>
            <w:r w:rsidRPr="006D30FC">
              <w:rPr>
                <w:rFonts w:ascii="Times New Roman" w:eastAsia="Times New Roman" w:hAnsi="Times New Roman" w:cs="Times New Roman"/>
                <w:b/>
                <w:bCs/>
                <w:i/>
                <w:sz w:val="18"/>
                <w:szCs w:val="18"/>
                <w:lang w:eastAsia="cs-CZ"/>
              </w:rPr>
              <w:t>No</w:t>
            </w:r>
          </w:p>
        </w:tc>
        <w:tc>
          <w:tcPr>
            <w:tcW w:w="780" w:type="dxa"/>
          </w:tcPr>
          <w:p w:rsidR="00670582" w:rsidRPr="006D30FC" w:rsidRDefault="00670582" w:rsidP="009F1814">
            <w:pPr>
              <w:spacing w:after="0" w:line="240" w:lineRule="auto"/>
              <w:rPr>
                <w:rFonts w:ascii="Times New Roman" w:eastAsia="Times New Roman" w:hAnsi="Times New Roman" w:cs="Times New Roman"/>
                <w:b/>
                <w:bCs/>
                <w:sz w:val="18"/>
                <w:szCs w:val="18"/>
                <w:lang w:eastAsia="cs-CZ"/>
              </w:rPr>
            </w:pPr>
            <w:r w:rsidRPr="006D30FC">
              <w:rPr>
                <w:rFonts w:ascii="Times New Roman" w:eastAsia="Times New Roman" w:hAnsi="Times New Roman" w:cs="Times New Roman"/>
                <w:b/>
                <w:bCs/>
                <w:sz w:val="18"/>
                <w:szCs w:val="18"/>
                <w:lang w:eastAsia="cs-CZ"/>
              </w:rPr>
              <w:t>ANO</w:t>
            </w:r>
          </w:p>
          <w:p w:rsidR="00670582" w:rsidRPr="006D30FC" w:rsidRDefault="00670582" w:rsidP="009F1814">
            <w:pPr>
              <w:spacing w:after="0" w:line="240" w:lineRule="auto"/>
              <w:rPr>
                <w:rFonts w:ascii="Times New Roman" w:eastAsia="Times New Roman" w:hAnsi="Times New Roman" w:cs="Times New Roman"/>
                <w:b/>
                <w:bCs/>
                <w:sz w:val="18"/>
                <w:szCs w:val="18"/>
                <w:lang w:eastAsia="cs-CZ"/>
              </w:rPr>
            </w:pPr>
            <w:r w:rsidRPr="006D30FC">
              <w:rPr>
                <w:rFonts w:ascii="Times New Roman" w:eastAsia="Times New Roman" w:hAnsi="Times New Roman" w:cs="Times New Roman"/>
                <w:b/>
                <w:bCs/>
                <w:i/>
                <w:sz w:val="18"/>
                <w:szCs w:val="18"/>
                <w:lang w:eastAsia="cs-CZ"/>
              </w:rPr>
              <w:t>Yes</w:t>
            </w:r>
          </w:p>
        </w:tc>
        <w:tc>
          <w:tcPr>
            <w:tcW w:w="536" w:type="dxa"/>
          </w:tcPr>
          <w:p w:rsidR="00670582" w:rsidRPr="006D30FC" w:rsidRDefault="00670582" w:rsidP="009F1814">
            <w:pPr>
              <w:spacing w:after="0" w:line="240" w:lineRule="auto"/>
              <w:rPr>
                <w:rFonts w:ascii="Times New Roman" w:eastAsia="Times New Roman" w:hAnsi="Times New Roman" w:cs="Times New Roman"/>
                <w:b/>
                <w:bCs/>
                <w:sz w:val="18"/>
                <w:szCs w:val="18"/>
                <w:lang w:eastAsia="cs-CZ"/>
              </w:rPr>
            </w:pPr>
            <w:r w:rsidRPr="006D30FC">
              <w:rPr>
                <w:rFonts w:ascii="Times New Roman" w:eastAsia="Times New Roman" w:hAnsi="Times New Roman" w:cs="Times New Roman"/>
                <w:b/>
                <w:bCs/>
                <w:sz w:val="18"/>
                <w:szCs w:val="18"/>
                <w:lang w:eastAsia="cs-CZ"/>
              </w:rPr>
              <w:t xml:space="preserve">NE </w:t>
            </w:r>
          </w:p>
          <w:p w:rsidR="00670582" w:rsidRPr="006D30FC" w:rsidRDefault="00670582" w:rsidP="009F1814">
            <w:pPr>
              <w:spacing w:after="0" w:line="240" w:lineRule="auto"/>
              <w:rPr>
                <w:rFonts w:ascii="Times New Roman" w:eastAsia="Times New Roman" w:hAnsi="Times New Roman" w:cs="Times New Roman"/>
                <w:b/>
                <w:bCs/>
                <w:i/>
                <w:sz w:val="18"/>
                <w:szCs w:val="18"/>
                <w:lang w:eastAsia="cs-CZ"/>
              </w:rPr>
            </w:pPr>
            <w:r w:rsidRPr="006D30FC">
              <w:rPr>
                <w:rFonts w:ascii="Times New Roman" w:eastAsia="Times New Roman" w:hAnsi="Times New Roman" w:cs="Times New Roman"/>
                <w:b/>
                <w:bCs/>
                <w:i/>
                <w:sz w:val="18"/>
                <w:szCs w:val="18"/>
                <w:lang w:eastAsia="cs-CZ"/>
              </w:rPr>
              <w:t>No</w:t>
            </w:r>
          </w:p>
        </w:tc>
      </w:tr>
      <w:tr w:rsidR="00670582" w:rsidRPr="006D30FC" w:rsidTr="009F1814">
        <w:trPr>
          <w:trHeight w:val="340"/>
        </w:trPr>
        <w:tc>
          <w:tcPr>
            <w:tcW w:w="7416" w:type="dxa"/>
          </w:tcPr>
          <w:p w:rsidR="00670582" w:rsidRPr="00670582" w:rsidRDefault="00670582" w:rsidP="009F18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DSUR dated 14 Mar 2014</w:t>
            </w:r>
          </w:p>
        </w:tc>
        <w:tc>
          <w:tcPr>
            <w:tcW w:w="736" w:type="dxa"/>
          </w:tcPr>
          <w:p w:rsidR="00670582" w:rsidRPr="006D30FC" w:rsidRDefault="00670582" w:rsidP="009F1814">
            <w:pPr>
              <w:spacing w:after="0" w:line="240" w:lineRule="auto"/>
              <w:rPr>
                <w:rFonts w:ascii="Times New Roman" w:eastAsia="Times New Roman" w:hAnsi="Times New Roman" w:cs="Times New Roman"/>
                <w:sz w:val="18"/>
                <w:szCs w:val="18"/>
                <w:lang w:eastAsia="cs-CZ"/>
              </w:rPr>
            </w:pPr>
            <w:r w:rsidRPr="006D30FC">
              <w:rPr>
                <w:rFonts w:ascii="Wingdings 2" w:eastAsia="Times New Roman" w:hAnsi="Wingdings 2" w:cs="Times New Roman"/>
                <w:sz w:val="18"/>
                <w:szCs w:val="18"/>
                <w:lang w:eastAsia="cs-CZ"/>
              </w:rPr>
              <w:sym w:font="Wingdings 2" w:char="F0A3"/>
            </w:r>
          </w:p>
        </w:tc>
        <w:tc>
          <w:tcPr>
            <w:tcW w:w="536" w:type="dxa"/>
          </w:tcPr>
          <w:p w:rsidR="00670582" w:rsidRPr="006D30FC" w:rsidRDefault="00415BD1" w:rsidP="009F1814">
            <w:pPr>
              <w:spacing w:after="0" w:line="240" w:lineRule="auto"/>
              <w:rPr>
                <w:rFonts w:ascii="Times New Roman" w:eastAsia="Times New Roman" w:hAnsi="Times New Roman" w:cs="Times New Roman"/>
                <w:sz w:val="18"/>
                <w:szCs w:val="18"/>
                <w:lang w:eastAsia="cs-CZ"/>
              </w:rPr>
            </w:pPr>
            <w:r w:rsidRPr="006D30FC">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670582" w:rsidRPr="006D30F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D30FC">
              <w:rPr>
                <w:rFonts w:ascii="Times New Roman" w:eastAsia="Times New Roman" w:hAnsi="Times New Roman" w:cs="Times New Roman"/>
                <w:sz w:val="18"/>
                <w:szCs w:val="18"/>
                <w:lang w:eastAsia="cs-CZ"/>
              </w:rPr>
              <w:fldChar w:fldCharType="end"/>
            </w:r>
          </w:p>
        </w:tc>
        <w:tc>
          <w:tcPr>
            <w:tcW w:w="780" w:type="dxa"/>
          </w:tcPr>
          <w:p w:rsidR="00670582" w:rsidRPr="006D30FC" w:rsidRDefault="00670582" w:rsidP="009F1814">
            <w:pPr>
              <w:spacing w:after="0" w:line="240" w:lineRule="auto"/>
              <w:rPr>
                <w:rFonts w:ascii="Times New Roman" w:eastAsia="Times New Roman" w:hAnsi="Times New Roman" w:cs="Times New Roman"/>
                <w:sz w:val="18"/>
                <w:szCs w:val="18"/>
                <w:lang w:eastAsia="cs-CZ"/>
              </w:rPr>
            </w:pPr>
            <w:r w:rsidRPr="006D30FC">
              <w:rPr>
                <w:rFonts w:ascii="Wingdings 2" w:eastAsia="Times New Roman" w:hAnsi="Wingdings 2" w:cs="Times New Roman"/>
                <w:sz w:val="18"/>
                <w:szCs w:val="18"/>
                <w:lang w:eastAsia="cs-CZ"/>
              </w:rPr>
              <w:t></w:t>
            </w:r>
          </w:p>
        </w:tc>
        <w:tc>
          <w:tcPr>
            <w:tcW w:w="536" w:type="dxa"/>
          </w:tcPr>
          <w:p w:rsidR="00670582" w:rsidRPr="006D30FC" w:rsidRDefault="00415BD1" w:rsidP="009F1814">
            <w:pPr>
              <w:spacing w:after="0" w:line="240" w:lineRule="auto"/>
              <w:rPr>
                <w:rFonts w:ascii="Times New Roman" w:eastAsia="Times New Roman" w:hAnsi="Times New Roman" w:cs="Times New Roman"/>
                <w:sz w:val="18"/>
                <w:szCs w:val="18"/>
                <w:lang w:eastAsia="cs-CZ"/>
              </w:rPr>
            </w:pPr>
            <w:r w:rsidRPr="006D30FC">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670582" w:rsidRPr="006D30F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D30FC">
              <w:rPr>
                <w:rFonts w:ascii="Times New Roman" w:eastAsia="Times New Roman" w:hAnsi="Times New Roman" w:cs="Times New Roman"/>
                <w:sz w:val="18"/>
                <w:szCs w:val="18"/>
                <w:lang w:eastAsia="cs-CZ"/>
              </w:rPr>
              <w:fldChar w:fldCharType="end"/>
            </w:r>
          </w:p>
        </w:tc>
      </w:tr>
    </w:tbl>
    <w:p w:rsidR="00670582" w:rsidRDefault="00670582" w:rsidP="00670582">
      <w:pPr>
        <w:spacing w:after="0" w:line="240" w:lineRule="auto"/>
        <w:rPr>
          <w:rFonts w:ascii="Times New Roman" w:eastAsia="Times New Roman" w:hAnsi="Times New Roman" w:cs="Times New Roman"/>
          <w:szCs w:val="24"/>
          <w:lang w:eastAsia="cs-CZ"/>
        </w:rPr>
      </w:pPr>
    </w:p>
    <w:p w:rsidR="00670582" w:rsidRPr="006D30FC" w:rsidRDefault="00670582" w:rsidP="00670582">
      <w:pPr>
        <w:spacing w:after="0" w:line="240" w:lineRule="auto"/>
        <w:rPr>
          <w:rFonts w:ascii="Times New Roman" w:eastAsia="Times New Roman" w:hAnsi="Times New Roman" w:cs="Times New Roman"/>
          <w:szCs w:val="24"/>
          <w:lang w:eastAsia="cs-CZ"/>
        </w:rPr>
      </w:pPr>
      <w:r w:rsidRPr="006D30FC">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6D30FC">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670582" w:rsidRPr="006D30FC" w:rsidRDefault="00670582" w:rsidP="00670582">
      <w:pPr>
        <w:spacing w:after="0" w:line="240" w:lineRule="auto"/>
        <w:rPr>
          <w:rFonts w:ascii="Times New Roman" w:eastAsia="Times New Roman" w:hAnsi="Times New Roman" w:cs="Times New Roman"/>
          <w:i/>
          <w:szCs w:val="24"/>
          <w:lang w:eastAsia="cs-CZ"/>
        </w:rPr>
      </w:pPr>
      <w:r w:rsidRPr="006D30FC">
        <w:rPr>
          <w:rFonts w:ascii="Times New Roman" w:eastAsia="Times New Roman" w:hAnsi="Times New Roman" w:cs="Times New Roman"/>
          <w:i/>
          <w:szCs w:val="24"/>
          <w:lang w:eastAsia="cs-CZ"/>
        </w:rPr>
        <w:t xml:space="preserve"> </w:t>
      </w:r>
      <w:r w:rsidRPr="006D30FC">
        <w:rPr>
          <w:rFonts w:ascii="Times New Roman" w:eastAsia="Times New Roman" w:hAnsi="Times New Roman" w:cs="Times New Roman"/>
          <w:szCs w:val="24"/>
          <w:lang w:eastAsia="cs-CZ"/>
        </w:rPr>
        <w:sym w:font="Wingdings 2" w:char="F054"/>
      </w:r>
      <w:r w:rsidRPr="006D30FC">
        <w:rPr>
          <w:rFonts w:ascii="Times New Roman" w:eastAsia="Times New Roman" w:hAnsi="Times New Roman" w:cs="Times New Roman"/>
          <w:szCs w:val="24"/>
          <w:lang w:eastAsia="cs-CZ"/>
        </w:rPr>
        <w:t xml:space="preserve"> Ano/</w:t>
      </w:r>
      <w:r w:rsidRPr="006D30FC">
        <w:rPr>
          <w:rFonts w:ascii="Times New Roman" w:eastAsia="Times New Roman" w:hAnsi="Times New Roman" w:cs="Times New Roman"/>
          <w:i/>
          <w:szCs w:val="24"/>
          <w:lang w:eastAsia="cs-CZ"/>
        </w:rPr>
        <w:t>Yes</w:t>
      </w:r>
      <w:r w:rsidRPr="006D30FC">
        <w:rPr>
          <w:rFonts w:ascii="Times New Roman" w:eastAsia="Times New Roman" w:hAnsi="Times New Roman" w:cs="Times New Roman"/>
          <w:szCs w:val="24"/>
          <w:lang w:eastAsia="cs-CZ"/>
        </w:rPr>
        <w:t xml:space="preserve">       </w:t>
      </w:r>
      <w:r w:rsidR="00415BD1" w:rsidRPr="006D30FC">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6D30FC">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6D30FC">
        <w:rPr>
          <w:rFonts w:ascii="Times New Roman" w:eastAsia="Times New Roman" w:hAnsi="Times New Roman" w:cs="Times New Roman"/>
          <w:szCs w:val="24"/>
          <w:lang w:eastAsia="cs-CZ"/>
        </w:rPr>
        <w:fldChar w:fldCharType="end"/>
      </w:r>
      <w:r w:rsidRPr="006D30FC">
        <w:rPr>
          <w:rFonts w:ascii="Times New Roman" w:eastAsia="Times New Roman" w:hAnsi="Times New Roman" w:cs="Times New Roman"/>
          <w:szCs w:val="24"/>
          <w:lang w:eastAsia="cs-CZ"/>
        </w:rPr>
        <w:t>Ne/</w:t>
      </w:r>
      <w:r w:rsidRPr="006D30FC">
        <w:rPr>
          <w:rFonts w:ascii="Times New Roman" w:eastAsia="Times New Roman" w:hAnsi="Times New Roman" w:cs="Times New Roman"/>
          <w:i/>
          <w:szCs w:val="24"/>
          <w:lang w:eastAsia="cs-CZ"/>
        </w:rPr>
        <w:t>No</w:t>
      </w:r>
      <w:r w:rsidRPr="006D30FC">
        <w:rPr>
          <w:rFonts w:ascii="Times New Roman" w:eastAsia="Times New Roman" w:hAnsi="Times New Roman" w:cs="Times New Roman"/>
          <w:szCs w:val="24"/>
          <w:lang w:eastAsia="cs-CZ"/>
        </w:rPr>
        <w:t xml:space="preserve">           </w:t>
      </w:r>
    </w:p>
    <w:p w:rsidR="00670582" w:rsidRPr="006D30FC" w:rsidRDefault="00670582" w:rsidP="00670582">
      <w:pPr>
        <w:spacing w:after="0" w:line="240" w:lineRule="auto"/>
        <w:rPr>
          <w:rFonts w:ascii="Times New Roman" w:eastAsia="Times New Roman" w:hAnsi="Times New Roman" w:cs="Times New Roman"/>
          <w:szCs w:val="24"/>
          <w:lang w:eastAsia="cs-CZ"/>
        </w:rPr>
      </w:pPr>
      <w:r w:rsidRPr="006D30FC">
        <w:rPr>
          <w:rFonts w:ascii="Times New Roman" w:eastAsia="Times New Roman" w:hAnsi="Times New Roman" w:cs="Times New Roman"/>
          <w:szCs w:val="24"/>
          <w:lang w:eastAsia="cs-CZ"/>
        </w:rPr>
        <w:t xml:space="preserve">                                                                                               </w:t>
      </w:r>
      <w:r w:rsidRPr="006D30FC">
        <w:rPr>
          <w:rFonts w:ascii="Times New Roman" w:eastAsia="Times New Roman" w:hAnsi="Times New Roman" w:cs="Times New Roman"/>
          <w:szCs w:val="24"/>
          <w:lang w:eastAsia="cs-CZ"/>
        </w:rPr>
        <w:tab/>
      </w:r>
      <w:r w:rsidRPr="006D30FC">
        <w:rPr>
          <w:rFonts w:ascii="Times New Roman" w:eastAsia="Times New Roman" w:hAnsi="Times New Roman" w:cs="Times New Roman"/>
          <w:szCs w:val="24"/>
          <w:lang w:eastAsia="cs-CZ"/>
        </w:rPr>
        <w:tab/>
      </w:r>
      <w:r w:rsidRPr="006D30FC">
        <w:rPr>
          <w:rFonts w:ascii="Times New Roman" w:eastAsia="Times New Roman" w:hAnsi="Times New Roman" w:cs="Times New Roman"/>
          <w:szCs w:val="24"/>
          <w:lang w:eastAsia="cs-CZ"/>
        </w:rPr>
        <w:tab/>
      </w:r>
      <w:r w:rsidRPr="006D30FC">
        <w:rPr>
          <w:rFonts w:ascii="Times New Roman" w:eastAsia="Times New Roman" w:hAnsi="Times New Roman" w:cs="Times New Roman"/>
          <w:szCs w:val="24"/>
          <w:lang w:eastAsia="cs-CZ"/>
        </w:rPr>
        <w:tab/>
      </w:r>
      <w:r w:rsidRPr="006D30FC">
        <w:rPr>
          <w:rFonts w:ascii="Times New Roman" w:eastAsia="Times New Roman" w:hAnsi="Times New Roman" w:cs="Times New Roman"/>
          <w:szCs w:val="24"/>
          <w:lang w:eastAsia="cs-CZ"/>
        </w:rPr>
        <w:tab/>
        <w:t xml:space="preserve">             </w:t>
      </w:r>
    </w:p>
    <w:p w:rsidR="00670582" w:rsidRPr="006D30FC" w:rsidRDefault="00670582" w:rsidP="00670582">
      <w:pPr>
        <w:spacing w:after="0" w:line="240" w:lineRule="auto"/>
        <w:rPr>
          <w:rFonts w:ascii="Times New Roman" w:eastAsia="Times New Roman" w:hAnsi="Times New Roman" w:cs="Times New Roman"/>
          <w:szCs w:val="24"/>
          <w:lang w:eastAsia="cs-CZ"/>
        </w:rPr>
      </w:pPr>
      <w:r w:rsidRPr="006D30FC">
        <w:rPr>
          <w:rFonts w:ascii="Times New Roman" w:eastAsia="Times New Roman" w:hAnsi="Times New Roman" w:cs="Times New Roman"/>
          <w:szCs w:val="24"/>
          <w:lang w:eastAsia="cs-CZ"/>
        </w:rPr>
        <w:tab/>
      </w:r>
      <w:r w:rsidRPr="006D30FC">
        <w:rPr>
          <w:rFonts w:ascii="Times New Roman" w:eastAsia="Times New Roman" w:hAnsi="Times New Roman" w:cs="Times New Roman"/>
          <w:szCs w:val="24"/>
          <w:lang w:eastAsia="cs-CZ"/>
        </w:rPr>
        <w:tab/>
      </w:r>
      <w:r w:rsidRPr="006D30FC">
        <w:rPr>
          <w:rFonts w:ascii="Times New Roman" w:eastAsia="Times New Roman" w:hAnsi="Times New Roman" w:cs="Times New Roman"/>
          <w:szCs w:val="24"/>
          <w:lang w:eastAsia="cs-CZ"/>
        </w:rPr>
        <w:tab/>
      </w:r>
      <w:r w:rsidRPr="006D30FC">
        <w:rPr>
          <w:rFonts w:ascii="Times New Roman" w:eastAsia="Times New Roman" w:hAnsi="Times New Roman" w:cs="Times New Roman"/>
          <w:szCs w:val="24"/>
          <w:lang w:eastAsia="cs-CZ"/>
        </w:rPr>
        <w:tab/>
      </w:r>
      <w:r w:rsidRPr="006D30FC">
        <w:rPr>
          <w:rFonts w:ascii="Times New Roman" w:eastAsia="Times New Roman" w:hAnsi="Times New Roman" w:cs="Times New Roman"/>
          <w:szCs w:val="24"/>
          <w:lang w:eastAsia="cs-CZ"/>
        </w:rPr>
        <w:tab/>
      </w:r>
      <w:r w:rsidRPr="006D30FC">
        <w:rPr>
          <w:rFonts w:ascii="Times New Roman" w:eastAsia="Times New Roman" w:hAnsi="Times New Roman" w:cs="Times New Roman"/>
          <w:szCs w:val="24"/>
          <w:lang w:eastAsia="cs-CZ"/>
        </w:rPr>
        <w:tab/>
        <w:t xml:space="preserve"> </w:t>
      </w:r>
      <w:r w:rsidRPr="006D30FC">
        <w:rPr>
          <w:rFonts w:ascii="Times New Roman" w:eastAsia="Times New Roman" w:hAnsi="Times New Roman" w:cs="Times New Roman"/>
          <w:szCs w:val="24"/>
          <w:lang w:eastAsia="cs-CZ"/>
        </w:rPr>
        <w:tab/>
        <w:t xml:space="preserve">                                                                              </w:t>
      </w:r>
    </w:p>
    <w:p w:rsidR="00670582" w:rsidRPr="00DB7462" w:rsidRDefault="00670582" w:rsidP="00670582">
      <w:pPr>
        <w:spacing w:after="0" w:line="240" w:lineRule="auto"/>
        <w:rPr>
          <w:rFonts w:ascii="Times New Roman" w:eastAsia="Times New Roman" w:hAnsi="Times New Roman" w:cs="Times New Roman"/>
          <w:szCs w:val="24"/>
          <w:lang w:eastAsia="cs-CZ"/>
        </w:rPr>
      </w:pPr>
      <w:r w:rsidRPr="006D30FC">
        <w:rPr>
          <w:rFonts w:ascii="Times New Roman" w:eastAsia="Times New Roman" w:hAnsi="Times New Roman" w:cs="Times New Roman"/>
          <w:szCs w:val="24"/>
          <w:lang w:eastAsia="cs-CZ"/>
        </w:rPr>
        <w:t xml:space="preserve">                                                                                                                                                                       </w:t>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r>
      <w:r w:rsidRPr="00DB7462">
        <w:rPr>
          <w:rFonts w:ascii="Times New Roman" w:eastAsia="Times New Roman" w:hAnsi="Times New Roman" w:cs="Times New Roman"/>
          <w:szCs w:val="24"/>
          <w:lang w:eastAsia="cs-CZ"/>
        </w:rPr>
        <w:tab/>
        <w:t xml:space="preserve"> </w:t>
      </w:r>
      <w:r w:rsidRPr="00DB7462">
        <w:rPr>
          <w:rFonts w:ascii="Times New Roman" w:eastAsia="Times New Roman" w:hAnsi="Times New Roman" w:cs="Times New Roman"/>
          <w:szCs w:val="24"/>
          <w:lang w:eastAsia="cs-CZ"/>
        </w:rPr>
        <w:tab/>
        <w:t xml:space="preserve">                                                                                          </w:t>
      </w:r>
    </w:p>
    <w:p w:rsidR="00670582" w:rsidRPr="00315C08" w:rsidRDefault="00670582" w:rsidP="00670582">
      <w:pPr>
        <w:spacing w:after="0" w:line="240" w:lineRule="auto"/>
        <w:rPr>
          <w:rFonts w:ascii="Times New Roman" w:eastAsia="Times New Roman" w:hAnsi="Times New Roman" w:cs="Times New Roman"/>
          <w:i/>
          <w:szCs w:val="24"/>
          <w:lang w:eastAsia="cs-CZ"/>
        </w:rPr>
      </w:pPr>
      <w:r w:rsidRPr="00DB7462">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670582" w:rsidRPr="00315C08" w:rsidRDefault="00670582" w:rsidP="00670582">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670582" w:rsidRPr="00315C08" w:rsidRDefault="00670582" w:rsidP="00670582">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670582" w:rsidRDefault="00670582" w:rsidP="00670582">
      <w:pPr>
        <w:spacing w:after="0" w:line="240" w:lineRule="auto"/>
        <w:rPr>
          <w:rFonts w:ascii="Times New Roman" w:eastAsia="Times New Roman" w:hAnsi="Times New Roman" w:cs="Times New Roman"/>
          <w:sz w:val="16"/>
          <w:szCs w:val="24"/>
          <w:lang w:eastAsia="cs-CZ"/>
        </w:rPr>
      </w:pPr>
    </w:p>
    <w:p w:rsidR="00670582" w:rsidRDefault="00670582" w:rsidP="00670582">
      <w:pPr>
        <w:spacing w:after="0" w:line="240" w:lineRule="auto"/>
        <w:rPr>
          <w:rFonts w:ascii="Times New Roman" w:eastAsia="Times New Roman" w:hAnsi="Times New Roman" w:cs="Times New Roman"/>
          <w:sz w:val="16"/>
          <w:szCs w:val="24"/>
          <w:lang w:eastAsia="cs-CZ"/>
        </w:rPr>
      </w:pPr>
    </w:p>
    <w:p w:rsidR="00670582" w:rsidRDefault="00670582" w:rsidP="00670582">
      <w:pPr>
        <w:spacing w:after="0" w:line="240" w:lineRule="auto"/>
        <w:rPr>
          <w:rFonts w:ascii="Times New Roman" w:eastAsia="Times New Roman" w:hAnsi="Times New Roman" w:cs="Times New Roman"/>
          <w:sz w:val="16"/>
          <w:szCs w:val="24"/>
          <w:lang w:eastAsia="cs-CZ"/>
        </w:rPr>
      </w:pPr>
    </w:p>
    <w:p w:rsidR="00670582" w:rsidRDefault="00670582" w:rsidP="00670582">
      <w:pPr>
        <w:spacing w:after="0" w:line="240" w:lineRule="auto"/>
        <w:rPr>
          <w:rFonts w:ascii="Times New Roman" w:eastAsia="Times New Roman" w:hAnsi="Times New Roman" w:cs="Times New Roman"/>
          <w:sz w:val="16"/>
          <w:szCs w:val="24"/>
          <w:lang w:eastAsia="cs-CZ"/>
        </w:rPr>
      </w:pPr>
    </w:p>
    <w:p w:rsidR="00670582" w:rsidRDefault="00670582" w:rsidP="00670582">
      <w:pPr>
        <w:spacing w:after="0" w:line="240" w:lineRule="auto"/>
        <w:rPr>
          <w:rFonts w:ascii="Times New Roman" w:eastAsia="Times New Roman" w:hAnsi="Times New Roman" w:cs="Times New Roman"/>
          <w:sz w:val="16"/>
          <w:szCs w:val="24"/>
          <w:lang w:eastAsia="cs-CZ"/>
        </w:rPr>
      </w:pPr>
    </w:p>
    <w:p w:rsidR="00670582" w:rsidRDefault="00670582" w:rsidP="00670582">
      <w:pPr>
        <w:spacing w:after="0" w:line="240" w:lineRule="auto"/>
        <w:rPr>
          <w:rFonts w:ascii="Times New Roman" w:eastAsia="Times New Roman" w:hAnsi="Times New Roman" w:cs="Times New Roman"/>
          <w:sz w:val="16"/>
          <w:szCs w:val="24"/>
          <w:lang w:eastAsia="cs-CZ"/>
        </w:rPr>
      </w:pPr>
    </w:p>
    <w:p w:rsidR="00670582" w:rsidRDefault="00670582" w:rsidP="00670582">
      <w:pPr>
        <w:spacing w:after="0" w:line="240" w:lineRule="auto"/>
        <w:rPr>
          <w:rFonts w:ascii="Times New Roman" w:eastAsia="Times New Roman" w:hAnsi="Times New Roman" w:cs="Times New Roman"/>
          <w:sz w:val="16"/>
          <w:szCs w:val="24"/>
          <w:lang w:eastAsia="cs-CZ"/>
        </w:rPr>
      </w:pPr>
    </w:p>
    <w:p w:rsidR="00670582" w:rsidRPr="00315C08" w:rsidRDefault="00670582" w:rsidP="00670582">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670582" w:rsidRPr="00315C08" w:rsidRDefault="00670582" w:rsidP="00670582">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670582" w:rsidRPr="00315C08" w:rsidRDefault="00670582" w:rsidP="00670582">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670582" w:rsidRPr="00315C08" w:rsidRDefault="00670582" w:rsidP="00670582">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670582" w:rsidRPr="00986F18" w:rsidRDefault="00670582" w:rsidP="00670582">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670582" w:rsidRDefault="00670582" w:rsidP="00670582">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670582" w:rsidRPr="00DB746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Pr="00670582" w:rsidRDefault="00670582" w:rsidP="00670582">
      <w:pPr>
        <w:spacing w:after="0" w:line="240" w:lineRule="auto"/>
        <w:jc w:val="center"/>
        <w:rPr>
          <w:rFonts w:ascii="Times New Roman" w:eastAsia="Times New Roman" w:hAnsi="Times New Roman" w:cs="Times New Roman"/>
          <w:b/>
          <w:bCs/>
          <w:lang w:eastAsia="cs-CZ"/>
        </w:rPr>
      </w:pPr>
      <w:r w:rsidRPr="00670582">
        <w:rPr>
          <w:rFonts w:ascii="Times New Roman" w:eastAsia="Times New Roman" w:hAnsi="Times New Roman" w:cs="Times New Roman"/>
          <w:b/>
          <w:bCs/>
          <w:lang w:eastAsia="cs-CZ"/>
        </w:rPr>
        <w:lastRenderedPageBreak/>
        <w:t xml:space="preserve">STANOVISKO ETICKÉ KOMISE KE KLINICKÉMU HODNOCENÍ </w:t>
      </w:r>
    </w:p>
    <w:p w:rsidR="00670582" w:rsidRPr="00670582" w:rsidRDefault="00670582" w:rsidP="00670582">
      <w:pPr>
        <w:spacing w:after="0" w:line="240" w:lineRule="auto"/>
        <w:jc w:val="center"/>
        <w:rPr>
          <w:rFonts w:ascii="Times New Roman" w:eastAsia="Times New Roman" w:hAnsi="Times New Roman" w:cs="Times New Roman"/>
          <w:bCs/>
          <w:i/>
          <w:lang w:eastAsia="cs-CZ"/>
        </w:rPr>
      </w:pPr>
      <w:r w:rsidRPr="00670582">
        <w:rPr>
          <w:rFonts w:ascii="Times New Roman" w:eastAsia="Times New Roman" w:hAnsi="Times New Roman" w:cs="Times New Roman"/>
          <w:bCs/>
          <w:i/>
          <w:lang w:eastAsia="cs-CZ"/>
        </w:rPr>
        <w:t xml:space="preserve">Opinion of the Ethics Committee on Clinical Trial  </w:t>
      </w:r>
    </w:p>
    <w:p w:rsidR="00670582" w:rsidRPr="00670582" w:rsidRDefault="00670582" w:rsidP="00670582">
      <w:pPr>
        <w:spacing w:after="0" w:line="240" w:lineRule="auto"/>
        <w:jc w:val="center"/>
        <w:rPr>
          <w:rFonts w:ascii="Times New Roman" w:eastAsia="Times New Roman" w:hAnsi="Times New Roman" w:cs="Times New Roman"/>
          <w:b/>
          <w:bCs/>
          <w:i/>
          <w:lang w:eastAsia="cs-CZ"/>
        </w:rPr>
      </w:pPr>
    </w:p>
    <w:p w:rsidR="00670582" w:rsidRPr="00670582" w:rsidRDefault="00415BD1" w:rsidP="00670582">
      <w:pPr>
        <w:spacing w:after="0" w:line="240" w:lineRule="auto"/>
        <w:rPr>
          <w:rFonts w:ascii="Times New Roman" w:eastAsia="Times New Roman" w:hAnsi="Times New Roman" w:cs="Times New Roman"/>
          <w:lang w:eastAsia="cs-CZ"/>
        </w:rPr>
      </w:pPr>
      <w:r w:rsidRPr="0067058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70582" w:rsidRPr="0067058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70582">
        <w:rPr>
          <w:rFonts w:ascii="Times New Roman" w:eastAsia="Times New Roman" w:hAnsi="Times New Roman" w:cs="Times New Roman"/>
          <w:lang w:eastAsia="cs-CZ"/>
        </w:rPr>
        <w:fldChar w:fldCharType="end"/>
      </w:r>
      <w:r w:rsidR="00670582" w:rsidRPr="00670582">
        <w:rPr>
          <w:rFonts w:ascii="Times New Roman" w:eastAsia="Times New Roman" w:hAnsi="Times New Roman" w:cs="Times New Roman"/>
          <w:lang w:eastAsia="cs-CZ"/>
        </w:rPr>
        <w:t xml:space="preserve">  Multicentrické KH, je požadováno stanovisko multicentrické EK pro všechna centra/</w:t>
      </w:r>
      <w:r w:rsidR="00670582" w:rsidRPr="00670582">
        <w:rPr>
          <w:rFonts w:ascii="Times New Roman" w:eastAsia="Times New Roman" w:hAnsi="Times New Roman" w:cs="Times New Roman"/>
          <w:i/>
          <w:lang w:eastAsia="cs-CZ"/>
        </w:rPr>
        <w:t>Multi-centric clinical trial, opinion issued by Ethics Committee for Multi-Centric Clinical Trials is required</w:t>
      </w:r>
    </w:p>
    <w:p w:rsidR="00670582" w:rsidRPr="00670582" w:rsidRDefault="00670582" w:rsidP="00670582">
      <w:pPr>
        <w:spacing w:after="0" w:line="240" w:lineRule="auto"/>
        <w:rPr>
          <w:rFonts w:ascii="Times New Roman" w:eastAsia="Times New Roman" w:hAnsi="Times New Roman" w:cs="Times New Roman"/>
          <w:i/>
          <w:lang w:eastAsia="cs-CZ"/>
        </w:rPr>
      </w:pPr>
      <w:r w:rsidRPr="00670582">
        <w:rPr>
          <w:rFonts w:ascii="Wingdings 2" w:eastAsia="Times New Roman" w:hAnsi="Wingdings 2" w:cs="Times New Roman"/>
          <w:lang w:eastAsia="cs-CZ"/>
        </w:rPr>
        <w:t></w:t>
      </w:r>
      <w:r w:rsidRPr="00670582">
        <w:rPr>
          <w:rFonts w:ascii="Times New Roman" w:eastAsia="Times New Roman" w:hAnsi="Times New Roman" w:cs="Times New Roman"/>
          <w:lang w:eastAsia="cs-CZ"/>
        </w:rPr>
        <w:t xml:space="preserve">  Multicentrické KH, je požadováno stanovisko EK pro místní centrum (centra)/ </w:t>
      </w:r>
      <w:r w:rsidRPr="00670582">
        <w:rPr>
          <w:rFonts w:ascii="Times New Roman" w:eastAsia="Times New Roman" w:hAnsi="Times New Roman" w:cs="Times New Roman"/>
          <w:i/>
          <w:lang w:eastAsia="cs-CZ"/>
        </w:rPr>
        <w:t>Multi-centric clinical trial, opinion issued by local Ethics Committee(s) is required</w:t>
      </w:r>
    </w:p>
    <w:p w:rsidR="00670582" w:rsidRPr="00670582" w:rsidRDefault="00415BD1" w:rsidP="00670582">
      <w:pPr>
        <w:spacing w:after="0" w:line="240" w:lineRule="auto"/>
        <w:rPr>
          <w:rFonts w:ascii="Times New Roman" w:eastAsia="Times New Roman" w:hAnsi="Times New Roman" w:cs="Times New Roman"/>
          <w:i/>
          <w:lang w:eastAsia="cs-CZ"/>
        </w:rPr>
      </w:pPr>
      <w:r w:rsidRPr="0067058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70582" w:rsidRPr="0067058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70582">
        <w:rPr>
          <w:rFonts w:ascii="Times New Roman" w:eastAsia="Times New Roman" w:hAnsi="Times New Roman" w:cs="Times New Roman"/>
          <w:lang w:eastAsia="cs-CZ"/>
        </w:rPr>
        <w:fldChar w:fldCharType="end"/>
      </w:r>
      <w:r w:rsidR="00670582" w:rsidRPr="00670582">
        <w:rPr>
          <w:rFonts w:ascii="Times New Roman" w:eastAsia="Times New Roman" w:hAnsi="Times New Roman" w:cs="Times New Roman"/>
          <w:lang w:eastAsia="cs-CZ"/>
        </w:rPr>
        <w:t xml:space="preserve">  KH prováděné v jednom centru, požadováno stanovisko EK pro místní centrum (centra)/ </w:t>
      </w:r>
      <w:r w:rsidR="00670582" w:rsidRPr="00670582">
        <w:rPr>
          <w:rFonts w:ascii="Times New Roman" w:eastAsia="Times New Roman" w:hAnsi="Times New Roman" w:cs="Times New Roman"/>
          <w:i/>
          <w:lang w:eastAsia="cs-CZ"/>
        </w:rPr>
        <w:t>Clinical trial conducted in a single site, opinion of a local EC is required</w:t>
      </w:r>
    </w:p>
    <w:p w:rsidR="00670582" w:rsidRPr="00670582" w:rsidRDefault="00670582" w:rsidP="00670582">
      <w:pPr>
        <w:spacing w:after="0" w:line="240" w:lineRule="auto"/>
        <w:rPr>
          <w:rFonts w:ascii="Times New Roman" w:eastAsia="Times New Roman" w:hAnsi="Times New Roman" w:cs="Times New Roman"/>
          <w:b/>
          <w:bCs/>
          <w:lang w:eastAsia="cs-CZ"/>
        </w:rPr>
      </w:pPr>
    </w:p>
    <w:p w:rsidR="00670582" w:rsidRPr="00670582" w:rsidRDefault="00670582" w:rsidP="00670582">
      <w:pPr>
        <w:spacing w:after="0" w:line="240" w:lineRule="auto"/>
        <w:rPr>
          <w:rFonts w:ascii="Times New Roman" w:eastAsia="Times New Roman" w:hAnsi="Times New Roman" w:cs="Times New Roman"/>
          <w:b/>
          <w:bCs/>
          <w:lang w:eastAsia="cs-CZ"/>
        </w:rPr>
      </w:pPr>
      <w:r w:rsidRPr="00670582">
        <w:rPr>
          <w:rFonts w:ascii="Times New Roman" w:eastAsia="Times New Roman" w:hAnsi="Times New Roman" w:cs="Times New Roman"/>
          <w:b/>
          <w:bCs/>
          <w:lang w:eastAsia="cs-CZ"/>
        </w:rPr>
        <w:t>Číslo jednací/</w:t>
      </w:r>
      <w:r w:rsidRPr="00670582">
        <w:rPr>
          <w:rFonts w:ascii="Times New Roman" w:eastAsia="Times New Roman" w:hAnsi="Times New Roman" w:cs="Times New Roman"/>
          <w:i/>
          <w:lang w:eastAsia="cs-CZ"/>
        </w:rPr>
        <w:t>Reference number</w:t>
      </w:r>
      <w:r w:rsidRPr="00670582">
        <w:rPr>
          <w:rFonts w:ascii="Times New Roman" w:eastAsia="Times New Roman" w:hAnsi="Times New Roman" w:cs="Times New Roman"/>
          <w:lang w:eastAsia="cs-CZ"/>
        </w:rPr>
        <w:t xml:space="preserve">:  </w:t>
      </w:r>
      <w:r w:rsidRPr="00670582">
        <w:rPr>
          <w:rFonts w:ascii="Times New Roman" w:eastAsia="Times New Roman" w:hAnsi="Times New Roman" w:cs="Times New Roman"/>
          <w:b/>
          <w:lang w:eastAsia="cs-CZ"/>
        </w:rPr>
        <w:t>144/13</w:t>
      </w:r>
    </w:p>
    <w:p w:rsidR="00670582" w:rsidRPr="00670582" w:rsidRDefault="00670582" w:rsidP="00670582">
      <w:pPr>
        <w:spacing w:after="0" w:line="240" w:lineRule="auto"/>
        <w:rPr>
          <w:rFonts w:ascii="Times New Roman" w:eastAsia="Times New Roman" w:hAnsi="Times New Roman" w:cs="Times New Roman"/>
          <w:i/>
          <w:lang w:eastAsia="cs-CZ"/>
        </w:rPr>
      </w:pPr>
      <w:r w:rsidRPr="00670582">
        <w:rPr>
          <w:rFonts w:ascii="Times New Roman" w:eastAsia="Times New Roman" w:hAnsi="Times New Roman" w:cs="Times New Roman"/>
          <w:b/>
          <w:bCs/>
          <w:lang w:eastAsia="cs-CZ"/>
        </w:rPr>
        <w:t>Název KH/</w:t>
      </w:r>
      <w:r w:rsidRPr="00670582">
        <w:rPr>
          <w:rFonts w:ascii="Times New Roman" w:eastAsia="Times New Roman" w:hAnsi="Times New Roman" w:cs="Times New Roman"/>
          <w:i/>
          <w:lang w:eastAsia="cs-CZ"/>
        </w:rPr>
        <w:t>Full Title of Clinical Trial</w:t>
      </w:r>
      <w:r w:rsidRPr="00670582">
        <w:rPr>
          <w:rFonts w:ascii="Times New Roman" w:eastAsia="Times New Roman" w:hAnsi="Times New Roman" w:cs="Times New Roman"/>
          <w:bCs/>
          <w:lang w:eastAsia="cs-CZ"/>
        </w:rPr>
        <w:t xml:space="preserve">: </w:t>
      </w:r>
      <w:r w:rsidRPr="00670582">
        <w:rPr>
          <w:rFonts w:ascii="Times New Roman" w:eastAsia="Times New Roman" w:hAnsi="Times New Roman" w:cs="Times New Roman"/>
          <w:lang w:eastAsia="cs-CZ"/>
        </w:rPr>
        <w:t xml:space="preserve">Klinické hodnocení tolerance a immunogenicity 2-dávkového  režimu multivalentní vakcíny V503 proti lidskému papilomaviru (HPV) L1 viru-podobné částice, podávané preadolescentům a adolescentům (ve věku 9 až 14 let) ve srovnání s mladými ženami (ve věku 16 až 26 let) / </w:t>
      </w:r>
      <w:r w:rsidRPr="00670582">
        <w:rPr>
          <w:rFonts w:ascii="Times New Roman" w:eastAsia="Times New Roman" w:hAnsi="Times New Roman" w:cs="Times New Roman"/>
          <w:i/>
          <w:lang w:eastAsia="cs-CZ"/>
        </w:rPr>
        <w:t xml:space="preserve">A Phase III Clinical Trial to Study the Tolerability and Immunogenicity of a 2-dose regimen of V503, a Multivalent Human Papillomavirus (HPV) L1 Virus-Like Particle (VLP) Vaccine, administered in Preadolescents and Adolescents (9 to 14 year olds) with a Comparison  to Young Women (16 to 26 year olds) </w:t>
      </w:r>
    </w:p>
    <w:p w:rsidR="00670582" w:rsidRPr="00670582" w:rsidRDefault="00670582" w:rsidP="00670582">
      <w:pPr>
        <w:spacing w:after="0" w:line="240" w:lineRule="auto"/>
        <w:rPr>
          <w:rFonts w:ascii="Times New Roman" w:eastAsia="Times New Roman" w:hAnsi="Times New Roman" w:cs="Times New Roman"/>
          <w:i/>
          <w:lang w:eastAsia="cs-CZ"/>
        </w:rPr>
      </w:pPr>
      <w:r w:rsidRPr="00670582">
        <w:rPr>
          <w:rFonts w:ascii="Times New Roman" w:eastAsia="Times New Roman" w:hAnsi="Times New Roman" w:cs="Times New Roman"/>
          <w:lang w:eastAsia="cs-CZ"/>
        </w:rPr>
        <w:t xml:space="preserve">                                         </w:t>
      </w:r>
    </w:p>
    <w:p w:rsidR="00670582" w:rsidRPr="00670582" w:rsidRDefault="00670582" w:rsidP="00670582">
      <w:pPr>
        <w:spacing w:after="0" w:line="240" w:lineRule="auto"/>
        <w:rPr>
          <w:rFonts w:ascii="Times New Roman" w:eastAsia="Times New Roman" w:hAnsi="Times New Roman" w:cs="Times New Roman"/>
          <w:lang w:eastAsia="cs-CZ"/>
        </w:rPr>
      </w:pPr>
      <w:r w:rsidRPr="00670582">
        <w:rPr>
          <w:rFonts w:ascii="Times New Roman" w:eastAsia="Times New Roman" w:hAnsi="Times New Roman" w:cs="Times New Roman"/>
          <w:b/>
          <w:bCs/>
          <w:lang w:eastAsia="cs-CZ"/>
        </w:rPr>
        <w:t xml:space="preserve">Číslo protokolu/ </w:t>
      </w:r>
      <w:r w:rsidRPr="00670582">
        <w:rPr>
          <w:rFonts w:ascii="Times New Roman" w:eastAsia="Times New Roman" w:hAnsi="Times New Roman" w:cs="Times New Roman"/>
          <w:i/>
          <w:lang w:eastAsia="cs-CZ"/>
        </w:rPr>
        <w:t>Protocol Code Number</w:t>
      </w:r>
      <w:r w:rsidRPr="00670582">
        <w:rPr>
          <w:rFonts w:ascii="Times New Roman" w:eastAsia="Times New Roman" w:hAnsi="Times New Roman" w:cs="Times New Roman"/>
          <w:lang w:eastAsia="cs-CZ"/>
        </w:rPr>
        <w:t>: V503-010-00</w:t>
      </w:r>
    </w:p>
    <w:p w:rsidR="00670582" w:rsidRPr="00670582" w:rsidRDefault="00670582" w:rsidP="00670582">
      <w:pPr>
        <w:spacing w:after="0" w:line="240" w:lineRule="auto"/>
        <w:rPr>
          <w:rFonts w:ascii="Times New Roman" w:eastAsia="Times New Roman" w:hAnsi="Times New Roman" w:cs="Times New Roman"/>
          <w:lang w:eastAsia="cs-CZ"/>
        </w:rPr>
      </w:pPr>
      <w:r w:rsidRPr="00670582">
        <w:rPr>
          <w:rFonts w:ascii="Times New Roman" w:eastAsia="Times New Roman" w:hAnsi="Times New Roman" w:cs="Times New Roman"/>
          <w:b/>
          <w:bCs/>
          <w:lang w:eastAsia="cs-CZ"/>
        </w:rPr>
        <w:t xml:space="preserve">EudraCT number/ </w:t>
      </w:r>
      <w:r w:rsidRPr="00670582">
        <w:rPr>
          <w:rFonts w:ascii="Times New Roman" w:eastAsia="Times New Roman" w:hAnsi="Times New Roman" w:cs="Times New Roman"/>
          <w:i/>
          <w:lang w:eastAsia="cs-CZ"/>
        </w:rPr>
        <w:t>EudraCT number</w:t>
      </w:r>
      <w:r w:rsidRPr="00670582">
        <w:rPr>
          <w:rFonts w:ascii="Times New Roman" w:eastAsia="Times New Roman" w:hAnsi="Times New Roman" w:cs="Times New Roman"/>
          <w:lang w:eastAsia="cs-CZ"/>
        </w:rPr>
        <w:t>: 2013-001314-15</w:t>
      </w:r>
    </w:p>
    <w:p w:rsidR="00670582" w:rsidRPr="00670582" w:rsidRDefault="00670582" w:rsidP="00670582">
      <w:pPr>
        <w:spacing w:after="0" w:line="240" w:lineRule="auto"/>
        <w:rPr>
          <w:rFonts w:ascii="Times New Roman" w:eastAsia="Times New Roman" w:hAnsi="Times New Roman" w:cs="Times New Roman"/>
          <w:b/>
          <w:bCs/>
          <w:lang w:eastAsia="cs-CZ"/>
        </w:rPr>
      </w:pPr>
    </w:p>
    <w:p w:rsidR="00670582" w:rsidRPr="00670582" w:rsidRDefault="00670582" w:rsidP="00670582">
      <w:pPr>
        <w:spacing w:after="0" w:line="240" w:lineRule="auto"/>
        <w:rPr>
          <w:rFonts w:ascii="Times New Roman" w:eastAsia="Times New Roman" w:hAnsi="Times New Roman" w:cs="Times New Roman"/>
          <w:lang w:eastAsia="cs-CZ"/>
        </w:rPr>
      </w:pPr>
      <w:r w:rsidRPr="00670582">
        <w:rPr>
          <w:rFonts w:ascii="Times New Roman" w:eastAsia="Times New Roman" w:hAnsi="Times New Roman" w:cs="Times New Roman"/>
          <w:b/>
          <w:bCs/>
          <w:lang w:eastAsia="cs-CZ"/>
        </w:rPr>
        <w:t>Zadavatel/</w:t>
      </w:r>
      <w:r w:rsidRPr="00670582">
        <w:rPr>
          <w:rFonts w:ascii="Times New Roman" w:eastAsia="Times New Roman" w:hAnsi="Times New Roman" w:cs="Times New Roman"/>
          <w:i/>
          <w:lang w:eastAsia="cs-CZ"/>
        </w:rPr>
        <w:t>Sponzor</w:t>
      </w:r>
      <w:r w:rsidRPr="00670582">
        <w:rPr>
          <w:rFonts w:ascii="Times New Roman" w:eastAsia="Times New Roman" w:hAnsi="Times New Roman" w:cs="Times New Roman"/>
          <w:lang w:eastAsia="cs-CZ"/>
        </w:rPr>
        <w:t xml:space="preserve">: Merck Sharp &amp; Dohme Corp., a subsidiary of Merck  &amp; Co., Inc., </w:t>
      </w:r>
    </w:p>
    <w:p w:rsidR="00670582" w:rsidRPr="00670582" w:rsidRDefault="00670582" w:rsidP="00670582">
      <w:pPr>
        <w:spacing w:after="0" w:line="240" w:lineRule="auto"/>
        <w:rPr>
          <w:rFonts w:ascii="Times New Roman" w:eastAsia="Times New Roman" w:hAnsi="Times New Roman" w:cs="Times New Roman"/>
          <w:lang w:eastAsia="cs-CZ"/>
        </w:rPr>
      </w:pPr>
      <w:r w:rsidRPr="00670582">
        <w:rPr>
          <w:rFonts w:ascii="Times New Roman" w:eastAsia="Times New Roman" w:hAnsi="Times New Roman" w:cs="Times New Roman"/>
          <w:lang w:eastAsia="cs-CZ"/>
        </w:rPr>
        <w:t>One Merck Drive, P.O.Box 100, Whitehouse Station, New Jersey, USA</w:t>
      </w:r>
    </w:p>
    <w:p w:rsidR="00670582" w:rsidRPr="00670582" w:rsidRDefault="00670582" w:rsidP="00670582">
      <w:pPr>
        <w:spacing w:after="0" w:line="240" w:lineRule="auto"/>
        <w:rPr>
          <w:rFonts w:ascii="Times New Roman" w:eastAsia="Times New Roman" w:hAnsi="Times New Roman" w:cs="Times New Roman"/>
          <w:lang w:eastAsia="cs-CZ"/>
        </w:rPr>
      </w:pPr>
      <w:r w:rsidRPr="00670582">
        <w:rPr>
          <w:rFonts w:ascii="Times New Roman" w:eastAsia="Times New Roman" w:hAnsi="Times New Roman" w:cs="Times New Roman"/>
          <w:b/>
          <w:bCs/>
          <w:lang w:eastAsia="cs-CZ"/>
        </w:rPr>
        <w:t>Žadatel/</w:t>
      </w:r>
      <w:r w:rsidRPr="00670582">
        <w:rPr>
          <w:rFonts w:ascii="Times New Roman" w:eastAsia="Times New Roman" w:hAnsi="Times New Roman" w:cs="Times New Roman"/>
          <w:bCs/>
          <w:i/>
          <w:lang w:eastAsia="cs-CZ"/>
        </w:rPr>
        <w:t>Applicant</w:t>
      </w:r>
      <w:r w:rsidRPr="00670582">
        <w:rPr>
          <w:rFonts w:ascii="Times New Roman" w:eastAsia="Times New Roman" w:hAnsi="Times New Roman" w:cs="Times New Roman"/>
          <w:bCs/>
          <w:lang w:eastAsia="cs-CZ"/>
        </w:rPr>
        <w:t xml:space="preserve">: </w:t>
      </w:r>
      <w:r w:rsidRPr="00670582">
        <w:rPr>
          <w:rFonts w:ascii="Times New Roman" w:eastAsia="Times New Roman" w:hAnsi="Times New Roman" w:cs="Times New Roman"/>
          <w:lang w:eastAsia="cs-CZ"/>
        </w:rPr>
        <w:t xml:space="preserve">Merck Sharp &amp; Dohme s.r.o., Hadovka Office Park, Evropská 2588/33a, </w:t>
      </w:r>
    </w:p>
    <w:p w:rsidR="00670582" w:rsidRPr="00670582" w:rsidRDefault="00670582" w:rsidP="00670582">
      <w:pPr>
        <w:spacing w:after="0" w:line="240" w:lineRule="auto"/>
        <w:rPr>
          <w:rFonts w:ascii="Times New Roman" w:eastAsia="Times New Roman" w:hAnsi="Times New Roman" w:cs="Times New Roman"/>
          <w:bCs/>
          <w:lang w:eastAsia="cs-CZ"/>
        </w:rPr>
      </w:pPr>
      <w:r w:rsidRPr="00670582">
        <w:rPr>
          <w:rFonts w:ascii="Times New Roman" w:eastAsia="Times New Roman" w:hAnsi="Times New Roman" w:cs="Times New Roman"/>
          <w:lang w:eastAsia="cs-CZ"/>
        </w:rPr>
        <w:t>160 00 Praha 6, PharmDr. Eva Kráľovičová</w:t>
      </w:r>
    </w:p>
    <w:p w:rsidR="00670582" w:rsidRPr="00670582" w:rsidRDefault="00670582" w:rsidP="00670582">
      <w:pPr>
        <w:spacing w:after="0" w:line="240" w:lineRule="auto"/>
        <w:rPr>
          <w:rFonts w:ascii="Times New Roman" w:eastAsia="Times New Roman" w:hAnsi="Times New Roman" w:cs="Times New Roman"/>
          <w:b/>
          <w:bCs/>
          <w:lang w:eastAsia="cs-CZ"/>
        </w:rPr>
      </w:pPr>
      <w:r w:rsidRPr="00670582">
        <w:rPr>
          <w:rFonts w:ascii="Times New Roman" w:eastAsia="Times New Roman" w:hAnsi="Times New Roman" w:cs="Times New Roman"/>
          <w:b/>
          <w:bCs/>
          <w:lang w:eastAsia="cs-CZ"/>
        </w:rPr>
        <w:t>Datum doručení žádosti/</w:t>
      </w:r>
      <w:r w:rsidRPr="00670582">
        <w:rPr>
          <w:rFonts w:ascii="Times New Roman" w:eastAsia="Times New Roman" w:hAnsi="Times New Roman" w:cs="Times New Roman"/>
          <w:i/>
          <w:lang w:eastAsia="cs-CZ"/>
        </w:rPr>
        <w:t>Date of sub</w:t>
      </w:r>
      <w:r>
        <w:rPr>
          <w:rFonts w:ascii="Times New Roman" w:eastAsia="Times New Roman" w:hAnsi="Times New Roman" w:cs="Times New Roman"/>
          <w:i/>
          <w:lang w:eastAsia="cs-CZ"/>
        </w:rPr>
        <w:t xml:space="preserve">mission of the Application Form: </w:t>
      </w:r>
      <w:r w:rsidRPr="00670582">
        <w:rPr>
          <w:rFonts w:ascii="Times New Roman" w:eastAsia="Times New Roman" w:hAnsi="Times New Roman" w:cs="Times New Roman"/>
          <w:lang w:eastAsia="cs-CZ"/>
        </w:rPr>
        <w:t>24.4.2014</w:t>
      </w:r>
    </w:p>
    <w:p w:rsidR="00670582" w:rsidRPr="00670582" w:rsidRDefault="00670582" w:rsidP="00670582">
      <w:pPr>
        <w:spacing w:after="0" w:line="240" w:lineRule="auto"/>
        <w:rPr>
          <w:rFonts w:ascii="Times New Roman" w:eastAsia="Times New Roman" w:hAnsi="Times New Roman" w:cs="Times New Roman"/>
          <w:lang w:eastAsia="cs-CZ"/>
        </w:rPr>
      </w:pPr>
      <w:r w:rsidRPr="00670582">
        <w:rPr>
          <w:rFonts w:ascii="Times New Roman" w:eastAsia="Times New Roman" w:hAnsi="Times New Roman" w:cs="Times New Roman"/>
          <w:b/>
          <w:bCs/>
          <w:lang w:eastAsia="cs-CZ"/>
        </w:rPr>
        <w:t xml:space="preserve">Datum jednání EK </w:t>
      </w:r>
      <w:r w:rsidRPr="00670582">
        <w:rPr>
          <w:rFonts w:ascii="Times New Roman" w:eastAsia="Times New Roman" w:hAnsi="Times New Roman" w:cs="Times New Roman"/>
          <w:lang w:eastAsia="cs-CZ"/>
        </w:rPr>
        <w:t>/</w:t>
      </w:r>
      <w:r w:rsidRPr="0067058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12.5.2014</w:t>
      </w:r>
    </w:p>
    <w:p w:rsidR="00670582" w:rsidRPr="00670582" w:rsidRDefault="00670582" w:rsidP="00670582">
      <w:pPr>
        <w:spacing w:after="0" w:line="240" w:lineRule="auto"/>
        <w:rPr>
          <w:rFonts w:ascii="Times New Roman" w:eastAsia="Times New Roman" w:hAnsi="Times New Roman" w:cs="Times New Roman"/>
          <w:b/>
          <w:bCs/>
          <w:lang w:eastAsia="cs-CZ"/>
        </w:rPr>
      </w:pPr>
    </w:p>
    <w:p w:rsidR="00670582" w:rsidRPr="00670582" w:rsidRDefault="00670582" w:rsidP="00670582">
      <w:pPr>
        <w:spacing w:after="0" w:line="240" w:lineRule="auto"/>
        <w:rPr>
          <w:rFonts w:ascii="Times New Roman" w:eastAsia="Times New Roman" w:hAnsi="Times New Roman" w:cs="Times New Roman"/>
          <w:b/>
          <w:bCs/>
          <w:i/>
          <w:lang w:eastAsia="cs-CZ"/>
        </w:rPr>
      </w:pPr>
      <w:r w:rsidRPr="00670582">
        <w:rPr>
          <w:rFonts w:ascii="Times New Roman" w:eastAsia="Times New Roman" w:hAnsi="Times New Roman" w:cs="Times New Roman"/>
          <w:b/>
          <w:bCs/>
          <w:lang w:eastAsia="cs-CZ"/>
        </w:rPr>
        <w:t>U multicentrického KH adresa multicentrické EK, ke které bylo KH předloženo/</w:t>
      </w:r>
      <w:r w:rsidRPr="00670582">
        <w:rPr>
          <w:rFonts w:ascii="Times New Roman" w:eastAsia="Times New Roman" w:hAnsi="Times New Roman" w:cs="Times New Roman"/>
          <w:b/>
          <w:bCs/>
          <w:i/>
          <w:lang w:eastAsia="cs-CZ"/>
        </w:rPr>
        <w:t xml:space="preserve"> </w:t>
      </w:r>
      <w:r w:rsidRPr="00670582">
        <w:rPr>
          <w:rFonts w:ascii="Times New Roman" w:eastAsia="Times New Roman" w:hAnsi="Times New Roman" w:cs="Times New Roman"/>
          <w:i/>
          <w:lang w:eastAsia="cs-CZ"/>
        </w:rPr>
        <w:t>F</w:t>
      </w:r>
      <w:r w:rsidRPr="00670582">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670582">
        <w:rPr>
          <w:rFonts w:ascii="Times New Roman" w:eastAsia="Times New Roman" w:hAnsi="Times New Roman" w:cs="Times New Roman"/>
          <w:lang w:val="en-US" w:eastAsia="cs-CZ"/>
        </w:rPr>
        <w:t xml:space="preserve">:  </w:t>
      </w:r>
      <w:r w:rsidRPr="00670582">
        <w:rPr>
          <w:rFonts w:ascii="Times New Roman" w:eastAsia="Times New Roman" w:hAnsi="Times New Roman" w:cs="Times New Roman"/>
          <w:b/>
          <w:bCs/>
          <w:i/>
          <w:lang w:eastAsia="cs-CZ"/>
        </w:rPr>
        <w:t xml:space="preserve"> </w:t>
      </w:r>
      <w:r w:rsidRPr="00670582">
        <w:rPr>
          <w:rFonts w:ascii="Times New Roman" w:eastAsia="Times New Roman" w:hAnsi="Times New Roman" w:cs="Times New Roman"/>
          <w:i/>
          <w:lang w:eastAsia="cs-CZ"/>
        </w:rPr>
        <w:t>MEK FN Motol</w:t>
      </w:r>
    </w:p>
    <w:p w:rsidR="00670582" w:rsidRPr="00670582" w:rsidRDefault="00670582" w:rsidP="00670582">
      <w:pPr>
        <w:spacing w:after="0" w:line="240" w:lineRule="auto"/>
        <w:rPr>
          <w:rFonts w:ascii="Times New Roman" w:eastAsia="Times New Roman" w:hAnsi="Times New Roman" w:cs="Times New Roman"/>
          <w:b/>
          <w:bCs/>
          <w:i/>
          <w:lang w:eastAsia="cs-CZ"/>
        </w:rPr>
      </w:pPr>
    </w:p>
    <w:p w:rsidR="00670582" w:rsidRPr="00670582" w:rsidRDefault="00670582" w:rsidP="00670582">
      <w:pPr>
        <w:spacing w:after="0" w:line="240" w:lineRule="auto"/>
        <w:rPr>
          <w:rFonts w:ascii="Times New Roman" w:eastAsia="Times New Roman" w:hAnsi="Times New Roman" w:cs="Times New Roman"/>
          <w:lang w:eastAsia="cs-CZ"/>
        </w:rPr>
      </w:pPr>
      <w:r w:rsidRPr="00670582">
        <w:rPr>
          <w:rFonts w:ascii="Times New Roman" w:eastAsia="Times New Roman" w:hAnsi="Times New Roman" w:cs="Times New Roman"/>
          <w:b/>
          <w:bCs/>
          <w:lang w:eastAsia="cs-CZ"/>
        </w:rPr>
        <w:t xml:space="preserve">Vyjádření EK/ </w:t>
      </w:r>
      <w:r w:rsidRPr="00670582">
        <w:rPr>
          <w:rFonts w:ascii="Times New Roman" w:eastAsia="Times New Roman" w:hAnsi="Times New Roman" w:cs="Times New Roman"/>
          <w:i/>
          <w:lang w:eastAsia="cs-CZ"/>
        </w:rPr>
        <w:t>Ethics Committe´s opinion</w:t>
      </w:r>
      <w:r w:rsidRPr="00670582">
        <w:rPr>
          <w:rFonts w:ascii="Times New Roman" w:eastAsia="Times New Roman" w:hAnsi="Times New Roman" w:cs="Times New Roman"/>
          <w:lang w:eastAsia="cs-CZ"/>
        </w:rPr>
        <w:t>:</w:t>
      </w:r>
    </w:p>
    <w:p w:rsidR="00670582" w:rsidRPr="00670582" w:rsidRDefault="00670582" w:rsidP="00670582">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670582">
        <w:rPr>
          <w:rFonts w:ascii="Times New Roman" w:eastAsia="Times New Roman" w:hAnsi="Times New Roman" w:cs="Times New Roman"/>
          <w:lang w:eastAsia="cs-CZ"/>
        </w:rPr>
        <w:t xml:space="preserve">  EK  vydala souhlasné stanovisko// </w:t>
      </w:r>
      <w:r w:rsidRPr="00670582">
        <w:rPr>
          <w:rFonts w:ascii="Times New Roman" w:eastAsia="Times New Roman" w:hAnsi="Times New Roman" w:cs="Times New Roman"/>
          <w:i/>
          <w:lang w:eastAsia="cs-CZ"/>
        </w:rPr>
        <w:t>EC issues</w:t>
      </w:r>
      <w:r w:rsidRPr="00670582">
        <w:rPr>
          <w:rFonts w:ascii="Times New Roman" w:eastAsia="Times New Roman" w:hAnsi="Times New Roman" w:cs="Times New Roman"/>
          <w:lang w:eastAsia="cs-CZ"/>
        </w:rPr>
        <w:t xml:space="preserve"> f</w:t>
      </w:r>
      <w:r w:rsidRPr="00670582">
        <w:rPr>
          <w:rFonts w:ascii="Times New Roman" w:eastAsia="Times New Roman" w:hAnsi="Times New Roman" w:cs="Times New Roman"/>
          <w:i/>
          <w:lang w:eastAsia="cs-CZ"/>
        </w:rPr>
        <w:t>avourable opinion</w:t>
      </w:r>
    </w:p>
    <w:p w:rsidR="00670582" w:rsidRPr="00670582" w:rsidRDefault="00670582" w:rsidP="00670582">
      <w:pPr>
        <w:spacing w:after="0" w:line="240" w:lineRule="auto"/>
        <w:rPr>
          <w:rFonts w:ascii="Times New Roman" w:eastAsia="Times New Roman" w:hAnsi="Times New Roman" w:cs="Times New Roman"/>
          <w:bCs/>
          <w:i/>
          <w:lang w:eastAsia="cs-CZ"/>
        </w:rPr>
      </w:pPr>
      <w:r w:rsidRPr="00670582">
        <w:rPr>
          <w:rFonts w:ascii="Times New Roman" w:eastAsia="Times New Roman" w:hAnsi="Times New Roman" w:cs="Times New Roman"/>
          <w:bCs/>
          <w:lang w:eastAsia="cs-CZ"/>
        </w:rPr>
        <w:sym w:font="Wingdings 2" w:char="F054"/>
      </w:r>
      <w:r w:rsidRPr="00670582">
        <w:rPr>
          <w:rFonts w:ascii="Times New Roman" w:eastAsia="Times New Roman" w:hAnsi="Times New Roman" w:cs="Times New Roman"/>
          <w:bCs/>
          <w:lang w:eastAsia="cs-CZ"/>
        </w:rPr>
        <w:t xml:space="preserve">  EK  vzala na vědomí / </w:t>
      </w:r>
      <w:r w:rsidRPr="00670582">
        <w:rPr>
          <w:rFonts w:ascii="Times New Roman" w:eastAsia="Times New Roman" w:hAnsi="Times New Roman" w:cs="Times New Roman"/>
          <w:bCs/>
          <w:i/>
          <w:lang w:eastAsia="cs-CZ"/>
        </w:rPr>
        <w:t>Taken into account</w:t>
      </w:r>
    </w:p>
    <w:p w:rsidR="00670582" w:rsidRPr="00670582" w:rsidRDefault="00670582" w:rsidP="00670582">
      <w:pPr>
        <w:spacing w:after="0" w:line="240" w:lineRule="auto"/>
        <w:rPr>
          <w:rFonts w:ascii="Times New Roman" w:eastAsia="Times New Roman" w:hAnsi="Times New Roman" w:cs="Times New Roman"/>
          <w:b/>
          <w:bCs/>
          <w:lang w:eastAsia="cs-CZ"/>
        </w:rPr>
      </w:pPr>
    </w:p>
    <w:p w:rsidR="00670582" w:rsidRPr="00670582" w:rsidRDefault="00670582" w:rsidP="00670582">
      <w:pPr>
        <w:spacing w:after="0" w:line="240" w:lineRule="auto"/>
        <w:rPr>
          <w:rFonts w:ascii="Times New Roman" w:eastAsia="Times New Roman" w:hAnsi="Times New Roman" w:cs="Times New Roman"/>
          <w:i/>
          <w:lang w:val="en-US" w:eastAsia="cs-CZ"/>
        </w:rPr>
      </w:pPr>
      <w:r w:rsidRPr="00670582">
        <w:rPr>
          <w:rFonts w:ascii="Times New Roman" w:eastAsia="Times New Roman" w:hAnsi="Times New Roman" w:cs="Times New Roman"/>
          <w:b/>
          <w:bCs/>
          <w:lang w:eastAsia="cs-CZ"/>
        </w:rPr>
        <w:t>Lhůta pro podání písemné zprávy o průběhu KH od jeho zahájení</w:t>
      </w:r>
      <w:r w:rsidRPr="00670582">
        <w:rPr>
          <w:rFonts w:ascii="Times New Roman" w:eastAsia="Times New Roman" w:hAnsi="Times New Roman" w:cs="Times New Roman"/>
          <w:b/>
          <w:bCs/>
          <w:lang w:val="en-US" w:eastAsia="cs-CZ"/>
        </w:rPr>
        <w:t xml:space="preserve">/ </w:t>
      </w:r>
      <w:r w:rsidRPr="00670582">
        <w:rPr>
          <w:rFonts w:ascii="Times New Roman" w:eastAsia="Times New Roman" w:hAnsi="Times New Roman" w:cs="Times New Roman"/>
          <w:i/>
          <w:lang w:val="en-US" w:eastAsia="cs-CZ"/>
        </w:rPr>
        <w:t>Time schedule for submission of the  written Annual Report from the CT commencement:</w:t>
      </w:r>
    </w:p>
    <w:p w:rsidR="00670582" w:rsidRPr="00670582" w:rsidRDefault="00670582" w:rsidP="00670582">
      <w:pPr>
        <w:spacing w:after="0" w:line="240" w:lineRule="auto"/>
        <w:rPr>
          <w:rFonts w:ascii="Times New Roman" w:eastAsia="Times New Roman" w:hAnsi="Times New Roman" w:cs="Times New Roman"/>
          <w:lang w:eastAsia="cs-CZ"/>
        </w:rPr>
      </w:pPr>
      <w:r w:rsidRPr="00670582">
        <w:rPr>
          <w:rFonts w:ascii="Times New Roman" w:eastAsia="Times New Roman" w:hAnsi="Times New Roman" w:cs="Times New Roman"/>
          <w:lang w:eastAsia="cs-CZ"/>
        </w:rPr>
        <w:sym w:font="Wingdings 2" w:char="F0A3"/>
      </w:r>
      <w:r w:rsidRPr="00670582">
        <w:rPr>
          <w:rFonts w:ascii="Times New Roman" w:eastAsia="Times New Roman" w:hAnsi="Times New Roman" w:cs="Times New Roman"/>
          <w:lang w:eastAsia="cs-CZ"/>
        </w:rPr>
        <w:t xml:space="preserve">   1x ročně</w:t>
      </w:r>
      <w:r w:rsidRPr="00670582">
        <w:rPr>
          <w:rFonts w:ascii="Times New Roman" w:eastAsia="Times New Roman" w:hAnsi="Times New Roman" w:cs="Times New Roman"/>
          <w:i/>
          <w:lang w:eastAsia="cs-CZ"/>
        </w:rPr>
        <w:t xml:space="preserve">/Once a year                   </w:t>
      </w:r>
      <w:r w:rsidRPr="00670582">
        <w:rPr>
          <w:rFonts w:ascii="Wingdings 2" w:eastAsia="Times New Roman" w:hAnsi="Wingdings 2" w:cs="Times New Roman"/>
          <w:lang w:eastAsia="cs-CZ"/>
        </w:rPr>
        <w:t></w:t>
      </w:r>
      <w:r w:rsidRPr="00670582">
        <w:rPr>
          <w:rFonts w:ascii="Times New Roman" w:eastAsia="Times New Roman" w:hAnsi="Times New Roman" w:cs="Times New Roman"/>
          <w:lang w:eastAsia="cs-CZ"/>
        </w:rPr>
        <w:t xml:space="preserve">  Jiná lhůta/</w:t>
      </w:r>
      <w:r w:rsidRPr="00670582">
        <w:rPr>
          <w:rFonts w:ascii="Times New Roman" w:eastAsia="Times New Roman" w:hAnsi="Times New Roman" w:cs="Times New Roman"/>
          <w:i/>
          <w:lang w:eastAsia="cs-CZ"/>
        </w:rPr>
        <w:t xml:space="preserve"> Other </w:t>
      </w:r>
      <w:r w:rsidRPr="00670582">
        <w:rPr>
          <w:rFonts w:ascii="Times New Roman" w:eastAsia="Times New Roman" w:hAnsi="Times New Roman" w:cs="Times New Roman"/>
          <w:lang w:eastAsia="cs-CZ"/>
        </w:rPr>
        <w:t>…6 Months………….</w:t>
      </w:r>
    </w:p>
    <w:p w:rsidR="00670582" w:rsidRPr="00670582" w:rsidRDefault="00670582" w:rsidP="00670582">
      <w:pPr>
        <w:spacing w:after="0" w:line="240" w:lineRule="auto"/>
        <w:rPr>
          <w:rFonts w:ascii="Times New Roman" w:eastAsia="Times New Roman" w:hAnsi="Times New Roman" w:cs="Times New Roman"/>
          <w:lang w:eastAsia="cs-CZ"/>
        </w:rPr>
      </w:pPr>
    </w:p>
    <w:p w:rsidR="00670582" w:rsidRPr="00670582" w:rsidRDefault="00670582" w:rsidP="00670582">
      <w:pPr>
        <w:spacing w:after="0" w:line="240" w:lineRule="auto"/>
        <w:rPr>
          <w:rFonts w:ascii="Times New Roman" w:eastAsia="Times New Roman" w:hAnsi="Times New Roman" w:cs="Times New Roman"/>
          <w:i/>
          <w:lang w:eastAsia="cs-CZ"/>
        </w:rPr>
      </w:pPr>
      <w:r w:rsidRPr="00670582">
        <w:rPr>
          <w:rFonts w:ascii="Times New Roman" w:eastAsia="Times New Roman" w:hAnsi="Times New Roman" w:cs="Times New Roman"/>
          <w:b/>
          <w:bCs/>
          <w:lang w:eastAsia="cs-CZ"/>
        </w:rPr>
        <w:t>Seznam míst hodnocení s označením míst, ke kterým se EK vyjádřila jako místní EK a kde vykonává dohled/</w:t>
      </w:r>
      <w:r w:rsidRPr="0067058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70582" w:rsidRPr="00670582" w:rsidTr="009F1814">
        <w:trPr>
          <w:trHeight w:val="454"/>
        </w:trPr>
        <w:tc>
          <w:tcPr>
            <w:tcW w:w="6108" w:type="dxa"/>
          </w:tcPr>
          <w:p w:rsidR="00670582" w:rsidRPr="00670582" w:rsidRDefault="00670582" w:rsidP="00670582">
            <w:pPr>
              <w:spacing w:after="0" w:line="240" w:lineRule="auto"/>
              <w:rPr>
                <w:rFonts w:ascii="Times New Roman" w:eastAsia="Times New Roman" w:hAnsi="Times New Roman" w:cs="Times New Roman"/>
                <w:sz w:val="18"/>
                <w:szCs w:val="18"/>
                <w:lang w:eastAsia="cs-CZ"/>
              </w:rPr>
            </w:pPr>
            <w:r w:rsidRPr="00670582">
              <w:rPr>
                <w:rFonts w:ascii="Times New Roman" w:eastAsia="Times New Roman" w:hAnsi="Times New Roman" w:cs="Times New Roman"/>
                <w:sz w:val="18"/>
                <w:szCs w:val="18"/>
                <w:lang w:eastAsia="cs-CZ"/>
              </w:rPr>
              <w:t xml:space="preserve">Místo hodnocení/ Jméno zkoušejícího </w:t>
            </w:r>
          </w:p>
          <w:p w:rsidR="00670582" w:rsidRPr="00670582" w:rsidRDefault="00670582" w:rsidP="00670582">
            <w:pPr>
              <w:spacing w:after="0" w:line="240" w:lineRule="auto"/>
              <w:rPr>
                <w:rFonts w:ascii="Times New Roman" w:eastAsia="Times New Roman" w:hAnsi="Times New Roman" w:cs="Times New Roman"/>
                <w:i/>
                <w:sz w:val="18"/>
                <w:szCs w:val="18"/>
                <w:lang w:eastAsia="cs-CZ"/>
              </w:rPr>
            </w:pPr>
            <w:r w:rsidRPr="00670582">
              <w:rPr>
                <w:rFonts w:ascii="Times New Roman" w:eastAsia="Times New Roman" w:hAnsi="Times New Roman" w:cs="Times New Roman"/>
                <w:i/>
                <w:sz w:val="18"/>
                <w:szCs w:val="18"/>
                <w:lang w:eastAsia="cs-CZ"/>
              </w:rPr>
              <w:t>Trial Site / Name of Investigator</w:t>
            </w:r>
          </w:p>
        </w:tc>
        <w:tc>
          <w:tcPr>
            <w:tcW w:w="1280" w:type="dxa"/>
          </w:tcPr>
          <w:p w:rsidR="00670582" w:rsidRPr="00670582" w:rsidRDefault="00670582" w:rsidP="00670582">
            <w:pPr>
              <w:spacing w:after="0" w:line="240" w:lineRule="auto"/>
              <w:rPr>
                <w:rFonts w:ascii="Times New Roman" w:eastAsia="Times New Roman" w:hAnsi="Times New Roman" w:cs="Times New Roman"/>
                <w:sz w:val="18"/>
                <w:szCs w:val="18"/>
                <w:vertAlign w:val="superscript"/>
                <w:lang w:eastAsia="cs-CZ"/>
              </w:rPr>
            </w:pPr>
            <w:r w:rsidRPr="00670582">
              <w:rPr>
                <w:rFonts w:ascii="Times New Roman" w:eastAsia="Times New Roman" w:hAnsi="Times New Roman" w:cs="Times New Roman"/>
                <w:sz w:val="18"/>
                <w:szCs w:val="18"/>
                <w:lang w:eastAsia="cs-CZ"/>
              </w:rPr>
              <w:t xml:space="preserve">Místní EK </w:t>
            </w:r>
            <w:r w:rsidRPr="00670582">
              <w:rPr>
                <w:rFonts w:ascii="Times New Roman" w:eastAsia="Times New Roman" w:hAnsi="Times New Roman" w:cs="Times New Roman"/>
                <w:i/>
                <w:sz w:val="18"/>
                <w:szCs w:val="18"/>
                <w:lang w:eastAsia="cs-CZ"/>
              </w:rPr>
              <w:t>Local EC</w:t>
            </w:r>
          </w:p>
        </w:tc>
        <w:tc>
          <w:tcPr>
            <w:tcW w:w="2712" w:type="dxa"/>
          </w:tcPr>
          <w:p w:rsidR="00670582" w:rsidRPr="00670582" w:rsidRDefault="00670582" w:rsidP="00670582">
            <w:pPr>
              <w:spacing w:after="0" w:line="240" w:lineRule="auto"/>
              <w:rPr>
                <w:rFonts w:ascii="Times New Roman" w:eastAsia="Times New Roman" w:hAnsi="Times New Roman" w:cs="Times New Roman"/>
                <w:sz w:val="18"/>
                <w:szCs w:val="18"/>
                <w:lang w:eastAsia="cs-CZ"/>
              </w:rPr>
            </w:pPr>
            <w:r w:rsidRPr="00670582">
              <w:rPr>
                <w:rFonts w:ascii="Times New Roman" w:eastAsia="Times New Roman" w:hAnsi="Times New Roman" w:cs="Times New Roman"/>
                <w:sz w:val="18"/>
                <w:szCs w:val="18"/>
                <w:lang w:eastAsia="cs-CZ"/>
              </w:rPr>
              <w:t>Adresa  místní EK</w:t>
            </w:r>
          </w:p>
          <w:p w:rsidR="00670582" w:rsidRPr="00670582" w:rsidRDefault="00670582" w:rsidP="00670582">
            <w:pPr>
              <w:spacing w:after="0" w:line="240" w:lineRule="auto"/>
              <w:rPr>
                <w:rFonts w:ascii="Times New Roman" w:eastAsia="Times New Roman" w:hAnsi="Times New Roman" w:cs="Times New Roman"/>
                <w:i/>
                <w:sz w:val="18"/>
                <w:szCs w:val="18"/>
                <w:lang w:eastAsia="cs-CZ"/>
              </w:rPr>
            </w:pPr>
            <w:r w:rsidRPr="00670582">
              <w:rPr>
                <w:rFonts w:ascii="Times New Roman" w:eastAsia="Times New Roman" w:hAnsi="Times New Roman" w:cs="Times New Roman"/>
                <w:i/>
                <w:sz w:val="18"/>
                <w:szCs w:val="18"/>
                <w:lang w:eastAsia="cs-CZ"/>
              </w:rPr>
              <w:t>Address</w:t>
            </w:r>
          </w:p>
        </w:tc>
      </w:tr>
      <w:tr w:rsidR="00670582" w:rsidRPr="00670582" w:rsidTr="009F1814">
        <w:trPr>
          <w:trHeight w:val="312"/>
        </w:trPr>
        <w:tc>
          <w:tcPr>
            <w:tcW w:w="6108" w:type="dxa"/>
          </w:tcPr>
          <w:p w:rsidR="00670582" w:rsidRPr="00670582" w:rsidRDefault="00670582" w:rsidP="00670582">
            <w:pPr>
              <w:spacing w:after="0" w:line="240" w:lineRule="auto"/>
              <w:rPr>
                <w:rFonts w:ascii="Times New Roman" w:eastAsia="Times New Roman" w:hAnsi="Times New Roman" w:cs="Times New Roman"/>
                <w:sz w:val="18"/>
                <w:szCs w:val="18"/>
                <w:lang w:eastAsia="cs-CZ"/>
              </w:rPr>
            </w:pPr>
            <w:r w:rsidRPr="00670582">
              <w:rPr>
                <w:rFonts w:ascii="Times New Roman" w:eastAsia="Times New Roman" w:hAnsi="Times New Roman" w:cs="Times New Roman"/>
                <w:sz w:val="18"/>
                <w:szCs w:val="18"/>
                <w:lang w:eastAsia="cs-CZ"/>
              </w:rPr>
              <w:t>MUDr. Aleš Skřivánek, Ph.D., G-Centrum Olomouc s.r.o., Horní náměstí 285/8, 772 00 Olomouc</w:t>
            </w:r>
          </w:p>
        </w:tc>
        <w:tc>
          <w:tcPr>
            <w:tcW w:w="1280" w:type="dxa"/>
          </w:tcPr>
          <w:p w:rsidR="00670582" w:rsidRPr="00670582" w:rsidRDefault="00670582" w:rsidP="00670582">
            <w:pPr>
              <w:spacing w:after="0" w:line="240" w:lineRule="auto"/>
              <w:rPr>
                <w:rFonts w:ascii="Times New Roman" w:eastAsia="Times New Roman" w:hAnsi="Times New Roman" w:cs="Times New Roman"/>
                <w:sz w:val="18"/>
                <w:szCs w:val="18"/>
                <w:lang w:eastAsia="cs-CZ"/>
              </w:rPr>
            </w:pPr>
            <w:r w:rsidRPr="00670582">
              <w:rPr>
                <w:rFonts w:ascii="Wingdings 2" w:eastAsia="Times New Roman" w:hAnsi="Wingdings 2" w:cs="Times New Roman"/>
                <w:sz w:val="18"/>
                <w:szCs w:val="18"/>
                <w:lang w:eastAsia="cs-CZ"/>
              </w:rPr>
              <w:t></w:t>
            </w:r>
          </w:p>
        </w:tc>
        <w:tc>
          <w:tcPr>
            <w:tcW w:w="2712" w:type="dxa"/>
          </w:tcPr>
          <w:p w:rsidR="00670582" w:rsidRPr="00670582" w:rsidRDefault="00670582" w:rsidP="00670582">
            <w:pPr>
              <w:spacing w:after="0" w:line="240" w:lineRule="auto"/>
              <w:rPr>
                <w:rFonts w:ascii="Times New Roman" w:eastAsia="Times New Roman" w:hAnsi="Times New Roman" w:cs="Times New Roman"/>
                <w:sz w:val="18"/>
                <w:szCs w:val="18"/>
                <w:lang w:eastAsia="cs-CZ"/>
              </w:rPr>
            </w:pPr>
            <w:r w:rsidRPr="00670582">
              <w:rPr>
                <w:rFonts w:ascii="Times New Roman" w:eastAsia="Times New Roman" w:hAnsi="Times New Roman" w:cs="Times New Roman"/>
                <w:sz w:val="18"/>
                <w:szCs w:val="18"/>
                <w:lang w:eastAsia="cs-CZ"/>
              </w:rPr>
              <w:t>EK FNOL</w:t>
            </w:r>
          </w:p>
        </w:tc>
      </w:tr>
    </w:tbl>
    <w:p w:rsidR="00670582" w:rsidRPr="00670582" w:rsidRDefault="00670582" w:rsidP="00670582">
      <w:pPr>
        <w:spacing w:after="0" w:line="240" w:lineRule="auto"/>
        <w:rPr>
          <w:rFonts w:ascii="Times New Roman" w:eastAsia="Times New Roman" w:hAnsi="Times New Roman" w:cs="Times New Roman"/>
          <w:bCs/>
          <w:szCs w:val="24"/>
          <w:lang w:eastAsia="cs-CZ"/>
        </w:rPr>
      </w:pPr>
      <w:r w:rsidRPr="00670582">
        <w:rPr>
          <w:rFonts w:ascii="Times New Roman" w:eastAsia="Times New Roman" w:hAnsi="Times New Roman" w:cs="Times New Roman"/>
          <w:bCs/>
          <w:szCs w:val="24"/>
          <w:lang w:eastAsia="cs-CZ"/>
        </w:rPr>
        <w:t>1/3</w:t>
      </w:r>
    </w:p>
    <w:p w:rsidR="00670582" w:rsidRPr="00670582" w:rsidRDefault="00670582" w:rsidP="00670582">
      <w:pPr>
        <w:spacing w:after="0" w:line="240" w:lineRule="auto"/>
        <w:rPr>
          <w:rFonts w:ascii="Times New Roman" w:eastAsia="Times New Roman" w:hAnsi="Times New Roman" w:cs="Times New Roman"/>
          <w:b/>
          <w:bCs/>
          <w:szCs w:val="24"/>
          <w:lang w:eastAsia="cs-CZ"/>
        </w:rPr>
      </w:pPr>
    </w:p>
    <w:p w:rsidR="00670582" w:rsidRPr="00670582" w:rsidRDefault="00670582" w:rsidP="00670582">
      <w:pPr>
        <w:spacing w:after="0" w:line="240" w:lineRule="auto"/>
        <w:rPr>
          <w:rFonts w:ascii="Times New Roman" w:eastAsia="Times New Roman" w:hAnsi="Times New Roman" w:cs="Times New Roman"/>
          <w:bCs/>
          <w:i/>
          <w:szCs w:val="24"/>
          <w:lang w:eastAsia="cs-CZ"/>
        </w:rPr>
      </w:pPr>
      <w:r w:rsidRPr="00670582">
        <w:rPr>
          <w:rFonts w:ascii="Times New Roman" w:eastAsia="Times New Roman" w:hAnsi="Times New Roman" w:cs="Times New Roman"/>
          <w:b/>
          <w:bCs/>
          <w:szCs w:val="24"/>
          <w:lang w:eastAsia="cs-CZ"/>
        </w:rPr>
        <w:lastRenderedPageBreak/>
        <w:t>Seznam hodnocených dokumentů/</w:t>
      </w:r>
      <w:r w:rsidRPr="00670582">
        <w:rPr>
          <w:rFonts w:ascii="Times New Roman" w:eastAsia="Times New Roman" w:hAnsi="Times New Roman" w:cs="Times New Roman"/>
          <w:bCs/>
          <w:i/>
          <w:szCs w:val="24"/>
          <w:lang w:eastAsia="cs-CZ"/>
        </w:rPr>
        <w:t xml:space="preserve">List </w:t>
      </w:r>
      <w:r w:rsidRPr="00670582">
        <w:rPr>
          <w:rFonts w:ascii="Times New Roman" w:eastAsia="Times New Roman" w:hAnsi="Times New Roman" w:cs="Times New Roman"/>
          <w:bCs/>
          <w:i/>
          <w:szCs w:val="24"/>
          <w:lang w:val="en-US" w:eastAsia="cs-CZ"/>
        </w:rPr>
        <w:t>of all submitted documents:</w:t>
      </w:r>
    </w:p>
    <w:p w:rsidR="00670582" w:rsidRPr="00670582" w:rsidRDefault="00670582" w:rsidP="0067058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70582" w:rsidRPr="00670582" w:rsidTr="009F1814">
        <w:trPr>
          <w:cantSplit/>
          <w:trHeight w:val="454"/>
        </w:trPr>
        <w:tc>
          <w:tcPr>
            <w:tcW w:w="7416" w:type="dxa"/>
            <w:vMerge w:val="restart"/>
          </w:tcPr>
          <w:p w:rsidR="00670582" w:rsidRPr="00670582" w:rsidRDefault="00670582" w:rsidP="00670582">
            <w:pPr>
              <w:spacing w:after="0" w:line="240" w:lineRule="auto"/>
              <w:rPr>
                <w:rFonts w:ascii="Times New Roman" w:eastAsia="Times New Roman" w:hAnsi="Times New Roman" w:cs="Times New Roman"/>
                <w:b/>
                <w:bCs/>
                <w:sz w:val="18"/>
                <w:szCs w:val="18"/>
                <w:lang w:eastAsia="cs-CZ"/>
              </w:rPr>
            </w:pPr>
          </w:p>
          <w:p w:rsidR="00670582" w:rsidRPr="00670582" w:rsidRDefault="00670582" w:rsidP="00670582">
            <w:pPr>
              <w:spacing w:after="0" w:line="240" w:lineRule="auto"/>
              <w:rPr>
                <w:rFonts w:ascii="Times New Roman" w:eastAsia="Times New Roman" w:hAnsi="Times New Roman" w:cs="Times New Roman"/>
                <w:b/>
                <w:bCs/>
                <w:sz w:val="18"/>
                <w:szCs w:val="18"/>
                <w:lang w:eastAsia="cs-CZ"/>
              </w:rPr>
            </w:pPr>
            <w:r w:rsidRPr="00670582">
              <w:rPr>
                <w:rFonts w:ascii="Times New Roman" w:eastAsia="Times New Roman" w:hAnsi="Times New Roman" w:cs="Times New Roman"/>
                <w:b/>
                <w:bCs/>
                <w:sz w:val="18"/>
                <w:szCs w:val="18"/>
                <w:lang w:eastAsia="cs-CZ"/>
              </w:rPr>
              <w:t xml:space="preserve">Název dokumentu, verze, datum </w:t>
            </w:r>
          </w:p>
          <w:p w:rsidR="00670582" w:rsidRPr="00670582" w:rsidRDefault="00670582" w:rsidP="00670582">
            <w:pPr>
              <w:spacing w:after="0" w:line="240" w:lineRule="auto"/>
              <w:rPr>
                <w:rFonts w:ascii="Times New Roman" w:eastAsia="Times New Roman" w:hAnsi="Times New Roman" w:cs="Times New Roman"/>
                <w:b/>
                <w:bCs/>
                <w:sz w:val="18"/>
                <w:szCs w:val="18"/>
                <w:lang w:eastAsia="cs-CZ"/>
              </w:rPr>
            </w:pPr>
            <w:r w:rsidRPr="00670582">
              <w:rPr>
                <w:rFonts w:ascii="Times New Roman" w:eastAsia="Times New Roman" w:hAnsi="Times New Roman" w:cs="Times New Roman"/>
                <w:b/>
                <w:bCs/>
                <w:i/>
                <w:sz w:val="18"/>
                <w:szCs w:val="18"/>
                <w:lang w:eastAsia="cs-CZ"/>
              </w:rPr>
              <w:t>Document title, version, date</w:t>
            </w:r>
          </w:p>
        </w:tc>
        <w:tc>
          <w:tcPr>
            <w:tcW w:w="1272" w:type="dxa"/>
            <w:gridSpan w:val="2"/>
          </w:tcPr>
          <w:p w:rsidR="00670582" w:rsidRPr="00670582" w:rsidRDefault="00670582" w:rsidP="00670582">
            <w:pPr>
              <w:spacing w:after="0" w:line="240" w:lineRule="auto"/>
              <w:rPr>
                <w:rFonts w:ascii="Times New Roman" w:eastAsia="Times New Roman" w:hAnsi="Times New Roman" w:cs="Times New Roman"/>
                <w:b/>
                <w:bCs/>
                <w:sz w:val="18"/>
                <w:szCs w:val="18"/>
                <w:lang w:eastAsia="cs-CZ"/>
              </w:rPr>
            </w:pPr>
            <w:r w:rsidRPr="00670582">
              <w:rPr>
                <w:rFonts w:ascii="Times New Roman" w:eastAsia="Times New Roman" w:hAnsi="Times New Roman" w:cs="Times New Roman"/>
                <w:b/>
                <w:bCs/>
                <w:sz w:val="18"/>
                <w:szCs w:val="18"/>
                <w:lang w:eastAsia="cs-CZ"/>
              </w:rPr>
              <w:t>Schváleno /</w:t>
            </w:r>
            <w:r w:rsidRPr="00670582">
              <w:rPr>
                <w:rFonts w:ascii="Times New Roman" w:eastAsia="Times New Roman" w:hAnsi="Times New Roman" w:cs="Times New Roman"/>
                <w:b/>
                <w:bCs/>
                <w:i/>
                <w:sz w:val="18"/>
                <w:szCs w:val="18"/>
                <w:lang w:eastAsia="cs-CZ"/>
              </w:rPr>
              <w:t>Approved</w:t>
            </w:r>
          </w:p>
        </w:tc>
        <w:tc>
          <w:tcPr>
            <w:tcW w:w="1316" w:type="dxa"/>
            <w:gridSpan w:val="2"/>
          </w:tcPr>
          <w:p w:rsidR="00670582" w:rsidRPr="00670582" w:rsidRDefault="00670582" w:rsidP="00670582">
            <w:pPr>
              <w:spacing w:after="0" w:line="240" w:lineRule="auto"/>
              <w:rPr>
                <w:rFonts w:ascii="Times New Roman" w:eastAsia="Times New Roman" w:hAnsi="Times New Roman" w:cs="Times New Roman"/>
                <w:b/>
                <w:bCs/>
                <w:sz w:val="18"/>
                <w:szCs w:val="18"/>
                <w:lang w:eastAsia="cs-CZ"/>
              </w:rPr>
            </w:pPr>
            <w:r w:rsidRPr="00670582">
              <w:rPr>
                <w:rFonts w:ascii="Times New Roman" w:eastAsia="Times New Roman" w:hAnsi="Times New Roman" w:cs="Times New Roman"/>
                <w:b/>
                <w:bCs/>
                <w:sz w:val="18"/>
                <w:szCs w:val="18"/>
                <w:lang w:eastAsia="cs-CZ"/>
              </w:rPr>
              <w:t xml:space="preserve">Vzato na vědomí / </w:t>
            </w:r>
            <w:r w:rsidRPr="00670582">
              <w:rPr>
                <w:rFonts w:ascii="Times New Roman" w:eastAsia="Times New Roman" w:hAnsi="Times New Roman" w:cs="Times New Roman"/>
                <w:b/>
                <w:bCs/>
                <w:i/>
                <w:sz w:val="18"/>
                <w:szCs w:val="18"/>
                <w:lang w:eastAsia="cs-CZ"/>
              </w:rPr>
              <w:t xml:space="preserve">Taken into account </w:t>
            </w:r>
          </w:p>
        </w:tc>
      </w:tr>
      <w:tr w:rsidR="00670582" w:rsidRPr="00670582" w:rsidTr="009F1814">
        <w:trPr>
          <w:cantSplit/>
          <w:trHeight w:val="454"/>
        </w:trPr>
        <w:tc>
          <w:tcPr>
            <w:tcW w:w="7416" w:type="dxa"/>
            <w:vMerge/>
          </w:tcPr>
          <w:p w:rsidR="00670582" w:rsidRPr="00670582" w:rsidRDefault="00670582" w:rsidP="00670582">
            <w:pPr>
              <w:spacing w:after="0" w:line="240" w:lineRule="auto"/>
              <w:rPr>
                <w:rFonts w:ascii="Times New Roman" w:eastAsia="Times New Roman" w:hAnsi="Times New Roman" w:cs="Times New Roman"/>
                <w:i/>
                <w:sz w:val="18"/>
                <w:szCs w:val="18"/>
                <w:lang w:eastAsia="cs-CZ"/>
              </w:rPr>
            </w:pPr>
          </w:p>
        </w:tc>
        <w:tc>
          <w:tcPr>
            <w:tcW w:w="736" w:type="dxa"/>
          </w:tcPr>
          <w:p w:rsidR="00670582" w:rsidRPr="00670582" w:rsidRDefault="00670582" w:rsidP="00670582">
            <w:pPr>
              <w:spacing w:after="0" w:line="240" w:lineRule="auto"/>
              <w:rPr>
                <w:rFonts w:ascii="Times New Roman" w:eastAsia="Times New Roman" w:hAnsi="Times New Roman" w:cs="Times New Roman"/>
                <w:b/>
                <w:bCs/>
                <w:sz w:val="18"/>
                <w:szCs w:val="18"/>
                <w:lang w:eastAsia="cs-CZ"/>
              </w:rPr>
            </w:pPr>
            <w:r w:rsidRPr="00670582">
              <w:rPr>
                <w:rFonts w:ascii="Times New Roman" w:eastAsia="Times New Roman" w:hAnsi="Times New Roman" w:cs="Times New Roman"/>
                <w:b/>
                <w:bCs/>
                <w:sz w:val="18"/>
                <w:szCs w:val="18"/>
                <w:lang w:eastAsia="cs-CZ"/>
              </w:rPr>
              <w:t>ANO</w:t>
            </w:r>
          </w:p>
          <w:p w:rsidR="00670582" w:rsidRPr="00670582" w:rsidRDefault="00670582" w:rsidP="00670582">
            <w:pPr>
              <w:spacing w:after="0" w:line="240" w:lineRule="auto"/>
              <w:rPr>
                <w:rFonts w:ascii="Times New Roman" w:eastAsia="Times New Roman" w:hAnsi="Times New Roman" w:cs="Times New Roman"/>
                <w:b/>
                <w:bCs/>
                <w:i/>
                <w:sz w:val="18"/>
                <w:szCs w:val="18"/>
                <w:lang w:eastAsia="cs-CZ"/>
              </w:rPr>
            </w:pPr>
            <w:r w:rsidRPr="00670582">
              <w:rPr>
                <w:rFonts w:ascii="Times New Roman" w:eastAsia="Times New Roman" w:hAnsi="Times New Roman" w:cs="Times New Roman"/>
                <w:b/>
                <w:bCs/>
                <w:i/>
                <w:sz w:val="18"/>
                <w:szCs w:val="18"/>
                <w:lang w:eastAsia="cs-CZ"/>
              </w:rPr>
              <w:t>Yes</w:t>
            </w:r>
          </w:p>
        </w:tc>
        <w:tc>
          <w:tcPr>
            <w:tcW w:w="536" w:type="dxa"/>
          </w:tcPr>
          <w:p w:rsidR="00670582" w:rsidRPr="00670582" w:rsidRDefault="00670582" w:rsidP="00670582">
            <w:pPr>
              <w:spacing w:after="0" w:line="240" w:lineRule="auto"/>
              <w:rPr>
                <w:rFonts w:ascii="Times New Roman" w:eastAsia="Times New Roman" w:hAnsi="Times New Roman" w:cs="Times New Roman"/>
                <w:b/>
                <w:bCs/>
                <w:sz w:val="18"/>
                <w:szCs w:val="18"/>
                <w:lang w:eastAsia="cs-CZ"/>
              </w:rPr>
            </w:pPr>
            <w:r w:rsidRPr="00670582">
              <w:rPr>
                <w:rFonts w:ascii="Times New Roman" w:eastAsia="Times New Roman" w:hAnsi="Times New Roman" w:cs="Times New Roman"/>
                <w:b/>
                <w:bCs/>
                <w:sz w:val="18"/>
                <w:szCs w:val="18"/>
                <w:lang w:eastAsia="cs-CZ"/>
              </w:rPr>
              <w:t xml:space="preserve">NE </w:t>
            </w:r>
          </w:p>
          <w:p w:rsidR="00670582" w:rsidRPr="00670582" w:rsidRDefault="00670582" w:rsidP="00670582">
            <w:pPr>
              <w:spacing w:after="0" w:line="240" w:lineRule="auto"/>
              <w:rPr>
                <w:rFonts w:ascii="Times New Roman" w:eastAsia="Times New Roman" w:hAnsi="Times New Roman" w:cs="Times New Roman"/>
                <w:b/>
                <w:bCs/>
                <w:sz w:val="18"/>
                <w:szCs w:val="18"/>
                <w:lang w:eastAsia="cs-CZ"/>
              </w:rPr>
            </w:pPr>
            <w:r w:rsidRPr="00670582">
              <w:rPr>
                <w:rFonts w:ascii="Times New Roman" w:eastAsia="Times New Roman" w:hAnsi="Times New Roman" w:cs="Times New Roman"/>
                <w:b/>
                <w:bCs/>
                <w:i/>
                <w:sz w:val="18"/>
                <w:szCs w:val="18"/>
                <w:lang w:eastAsia="cs-CZ"/>
              </w:rPr>
              <w:t>No</w:t>
            </w:r>
          </w:p>
        </w:tc>
        <w:tc>
          <w:tcPr>
            <w:tcW w:w="780" w:type="dxa"/>
          </w:tcPr>
          <w:p w:rsidR="00670582" w:rsidRPr="00670582" w:rsidRDefault="00670582" w:rsidP="00670582">
            <w:pPr>
              <w:spacing w:after="0" w:line="240" w:lineRule="auto"/>
              <w:rPr>
                <w:rFonts w:ascii="Times New Roman" w:eastAsia="Times New Roman" w:hAnsi="Times New Roman" w:cs="Times New Roman"/>
                <w:b/>
                <w:bCs/>
                <w:sz w:val="18"/>
                <w:szCs w:val="18"/>
                <w:lang w:eastAsia="cs-CZ"/>
              </w:rPr>
            </w:pPr>
            <w:r w:rsidRPr="00670582">
              <w:rPr>
                <w:rFonts w:ascii="Times New Roman" w:eastAsia="Times New Roman" w:hAnsi="Times New Roman" w:cs="Times New Roman"/>
                <w:b/>
                <w:bCs/>
                <w:sz w:val="18"/>
                <w:szCs w:val="18"/>
                <w:lang w:eastAsia="cs-CZ"/>
              </w:rPr>
              <w:t>ANO</w:t>
            </w:r>
          </w:p>
          <w:p w:rsidR="00670582" w:rsidRPr="00670582" w:rsidRDefault="00670582" w:rsidP="00670582">
            <w:pPr>
              <w:spacing w:after="0" w:line="240" w:lineRule="auto"/>
              <w:rPr>
                <w:rFonts w:ascii="Times New Roman" w:eastAsia="Times New Roman" w:hAnsi="Times New Roman" w:cs="Times New Roman"/>
                <w:b/>
                <w:bCs/>
                <w:sz w:val="18"/>
                <w:szCs w:val="18"/>
                <w:lang w:eastAsia="cs-CZ"/>
              </w:rPr>
            </w:pPr>
            <w:r w:rsidRPr="00670582">
              <w:rPr>
                <w:rFonts w:ascii="Times New Roman" w:eastAsia="Times New Roman" w:hAnsi="Times New Roman" w:cs="Times New Roman"/>
                <w:b/>
                <w:bCs/>
                <w:i/>
                <w:sz w:val="18"/>
                <w:szCs w:val="18"/>
                <w:lang w:eastAsia="cs-CZ"/>
              </w:rPr>
              <w:t>Yes</w:t>
            </w:r>
          </w:p>
        </w:tc>
        <w:tc>
          <w:tcPr>
            <w:tcW w:w="536" w:type="dxa"/>
          </w:tcPr>
          <w:p w:rsidR="00670582" w:rsidRPr="00670582" w:rsidRDefault="00670582" w:rsidP="00670582">
            <w:pPr>
              <w:spacing w:after="0" w:line="240" w:lineRule="auto"/>
              <w:rPr>
                <w:rFonts w:ascii="Times New Roman" w:eastAsia="Times New Roman" w:hAnsi="Times New Roman" w:cs="Times New Roman"/>
                <w:b/>
                <w:bCs/>
                <w:sz w:val="18"/>
                <w:szCs w:val="18"/>
                <w:lang w:eastAsia="cs-CZ"/>
              </w:rPr>
            </w:pPr>
            <w:r w:rsidRPr="00670582">
              <w:rPr>
                <w:rFonts w:ascii="Times New Roman" w:eastAsia="Times New Roman" w:hAnsi="Times New Roman" w:cs="Times New Roman"/>
                <w:b/>
                <w:bCs/>
                <w:sz w:val="18"/>
                <w:szCs w:val="18"/>
                <w:lang w:eastAsia="cs-CZ"/>
              </w:rPr>
              <w:t xml:space="preserve">NE </w:t>
            </w:r>
          </w:p>
          <w:p w:rsidR="00670582" w:rsidRPr="00670582" w:rsidRDefault="00670582" w:rsidP="00670582">
            <w:pPr>
              <w:spacing w:after="0" w:line="240" w:lineRule="auto"/>
              <w:rPr>
                <w:rFonts w:ascii="Times New Roman" w:eastAsia="Times New Roman" w:hAnsi="Times New Roman" w:cs="Times New Roman"/>
                <w:b/>
                <w:bCs/>
                <w:i/>
                <w:sz w:val="18"/>
                <w:szCs w:val="18"/>
                <w:lang w:eastAsia="cs-CZ"/>
              </w:rPr>
            </w:pPr>
            <w:r w:rsidRPr="00670582">
              <w:rPr>
                <w:rFonts w:ascii="Times New Roman" w:eastAsia="Times New Roman" w:hAnsi="Times New Roman" w:cs="Times New Roman"/>
                <w:b/>
                <w:bCs/>
                <w:i/>
                <w:sz w:val="18"/>
                <w:szCs w:val="18"/>
                <w:lang w:eastAsia="cs-CZ"/>
              </w:rPr>
              <w:t>No</w:t>
            </w:r>
          </w:p>
        </w:tc>
      </w:tr>
      <w:tr w:rsidR="00670582" w:rsidRPr="00670582" w:rsidTr="009F1814">
        <w:trPr>
          <w:trHeight w:val="340"/>
        </w:trPr>
        <w:tc>
          <w:tcPr>
            <w:tcW w:w="7416" w:type="dxa"/>
          </w:tcPr>
          <w:p w:rsidR="00670582" w:rsidRPr="00670582" w:rsidRDefault="00670582" w:rsidP="00670582">
            <w:pPr>
              <w:spacing w:after="0" w:line="240" w:lineRule="auto"/>
              <w:rPr>
                <w:rFonts w:ascii="Times New Roman" w:eastAsia="Times New Roman" w:hAnsi="Times New Roman" w:cs="Times New Roman"/>
                <w:sz w:val="18"/>
                <w:szCs w:val="18"/>
                <w:lang w:eastAsia="cs-CZ"/>
              </w:rPr>
            </w:pPr>
            <w:r w:rsidRPr="00670582">
              <w:rPr>
                <w:rFonts w:ascii="Times New Roman" w:eastAsia="Times New Roman" w:hAnsi="Times New Roman" w:cs="Times New Roman"/>
                <w:sz w:val="18"/>
                <w:szCs w:val="18"/>
                <w:lang w:eastAsia="cs-CZ"/>
              </w:rPr>
              <w:t>Investigator´s Brochure</w:t>
            </w:r>
            <w:r>
              <w:rPr>
                <w:rFonts w:ascii="Times New Roman" w:eastAsia="Times New Roman" w:hAnsi="Times New Roman" w:cs="Times New Roman"/>
                <w:sz w:val="18"/>
                <w:szCs w:val="18"/>
                <w:lang w:eastAsia="cs-CZ"/>
              </w:rPr>
              <w:t>, Edition No. 7, Release date: 14 Apr 2014</w:t>
            </w:r>
          </w:p>
        </w:tc>
        <w:tc>
          <w:tcPr>
            <w:tcW w:w="736" w:type="dxa"/>
          </w:tcPr>
          <w:p w:rsidR="00670582" w:rsidRPr="00670582" w:rsidRDefault="00415BD1" w:rsidP="009F1814">
            <w:pPr>
              <w:spacing w:after="0" w:line="240" w:lineRule="auto"/>
              <w:rPr>
                <w:rFonts w:ascii="Times New Roman" w:eastAsia="Times New Roman" w:hAnsi="Times New Roman" w:cs="Times New Roman"/>
                <w:sz w:val="18"/>
                <w:szCs w:val="18"/>
                <w:lang w:eastAsia="cs-CZ"/>
              </w:rPr>
            </w:pPr>
            <w:r w:rsidRPr="00670582">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670582" w:rsidRPr="0067058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70582">
              <w:rPr>
                <w:rFonts w:ascii="Times New Roman" w:eastAsia="Times New Roman" w:hAnsi="Times New Roman" w:cs="Times New Roman"/>
                <w:sz w:val="18"/>
                <w:szCs w:val="18"/>
                <w:lang w:eastAsia="cs-CZ"/>
              </w:rPr>
              <w:fldChar w:fldCharType="end"/>
            </w:r>
          </w:p>
        </w:tc>
        <w:tc>
          <w:tcPr>
            <w:tcW w:w="536" w:type="dxa"/>
          </w:tcPr>
          <w:p w:rsidR="00670582" w:rsidRPr="00670582" w:rsidRDefault="00415BD1" w:rsidP="009F1814">
            <w:pPr>
              <w:spacing w:after="0" w:line="240" w:lineRule="auto"/>
              <w:rPr>
                <w:rFonts w:ascii="Times New Roman" w:eastAsia="Times New Roman" w:hAnsi="Times New Roman" w:cs="Times New Roman"/>
                <w:sz w:val="18"/>
                <w:szCs w:val="18"/>
                <w:lang w:eastAsia="cs-CZ"/>
              </w:rPr>
            </w:pPr>
            <w:r w:rsidRPr="00670582">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670582" w:rsidRPr="0067058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70582">
              <w:rPr>
                <w:rFonts w:ascii="Times New Roman" w:eastAsia="Times New Roman" w:hAnsi="Times New Roman" w:cs="Times New Roman"/>
                <w:sz w:val="18"/>
                <w:szCs w:val="18"/>
                <w:lang w:eastAsia="cs-CZ"/>
              </w:rPr>
              <w:fldChar w:fldCharType="end"/>
            </w:r>
          </w:p>
        </w:tc>
        <w:tc>
          <w:tcPr>
            <w:tcW w:w="780" w:type="dxa"/>
          </w:tcPr>
          <w:p w:rsidR="00670582" w:rsidRPr="00670582" w:rsidRDefault="00670582" w:rsidP="009F1814">
            <w:pPr>
              <w:spacing w:after="0" w:line="240" w:lineRule="auto"/>
              <w:rPr>
                <w:rFonts w:ascii="Times New Roman" w:eastAsia="Times New Roman" w:hAnsi="Times New Roman" w:cs="Times New Roman"/>
                <w:sz w:val="18"/>
                <w:szCs w:val="18"/>
                <w:lang w:eastAsia="cs-CZ"/>
              </w:rPr>
            </w:pPr>
            <w:r w:rsidRPr="00670582">
              <w:rPr>
                <w:rFonts w:ascii="Wingdings 2" w:eastAsia="Times New Roman" w:hAnsi="Wingdings 2" w:cs="Times New Roman"/>
                <w:sz w:val="18"/>
                <w:szCs w:val="18"/>
                <w:lang w:eastAsia="cs-CZ"/>
              </w:rPr>
              <w:t></w:t>
            </w:r>
          </w:p>
        </w:tc>
        <w:tc>
          <w:tcPr>
            <w:tcW w:w="536" w:type="dxa"/>
          </w:tcPr>
          <w:p w:rsidR="00670582" w:rsidRPr="00670582" w:rsidRDefault="00415BD1" w:rsidP="009F1814">
            <w:pPr>
              <w:spacing w:after="0" w:line="240" w:lineRule="auto"/>
              <w:rPr>
                <w:rFonts w:ascii="Times New Roman" w:eastAsia="Times New Roman" w:hAnsi="Times New Roman" w:cs="Times New Roman"/>
                <w:sz w:val="18"/>
                <w:szCs w:val="18"/>
                <w:lang w:eastAsia="cs-CZ"/>
              </w:rPr>
            </w:pPr>
            <w:r w:rsidRPr="00670582">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670582" w:rsidRPr="0067058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70582">
              <w:rPr>
                <w:rFonts w:ascii="Times New Roman" w:eastAsia="Times New Roman" w:hAnsi="Times New Roman" w:cs="Times New Roman"/>
                <w:sz w:val="18"/>
                <w:szCs w:val="18"/>
                <w:lang w:eastAsia="cs-CZ"/>
              </w:rPr>
              <w:fldChar w:fldCharType="end"/>
            </w:r>
          </w:p>
        </w:tc>
      </w:tr>
    </w:tbl>
    <w:p w:rsidR="00670582" w:rsidRDefault="00670582" w:rsidP="00670582">
      <w:pPr>
        <w:spacing w:after="0" w:line="240" w:lineRule="auto"/>
        <w:rPr>
          <w:rFonts w:ascii="Times New Roman" w:eastAsia="Times New Roman" w:hAnsi="Times New Roman" w:cs="Times New Roman"/>
          <w:szCs w:val="24"/>
          <w:lang w:eastAsia="cs-CZ"/>
        </w:rPr>
      </w:pPr>
    </w:p>
    <w:p w:rsidR="00670582" w:rsidRPr="00670582" w:rsidRDefault="00670582" w:rsidP="00670582">
      <w:pPr>
        <w:spacing w:after="0" w:line="240" w:lineRule="auto"/>
        <w:rPr>
          <w:rFonts w:ascii="Times New Roman" w:eastAsia="Times New Roman" w:hAnsi="Times New Roman" w:cs="Times New Roman"/>
          <w:szCs w:val="24"/>
          <w:lang w:eastAsia="cs-CZ"/>
        </w:rPr>
      </w:pPr>
      <w:r w:rsidRPr="00670582">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670582">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670582" w:rsidRPr="00670582" w:rsidRDefault="00670582" w:rsidP="00670582">
      <w:pPr>
        <w:spacing w:after="0" w:line="240" w:lineRule="auto"/>
        <w:rPr>
          <w:rFonts w:ascii="Times New Roman" w:eastAsia="Times New Roman" w:hAnsi="Times New Roman" w:cs="Times New Roman"/>
          <w:i/>
          <w:szCs w:val="24"/>
          <w:lang w:eastAsia="cs-CZ"/>
        </w:rPr>
      </w:pPr>
      <w:r w:rsidRPr="00670582">
        <w:rPr>
          <w:rFonts w:ascii="Times New Roman" w:eastAsia="Times New Roman" w:hAnsi="Times New Roman" w:cs="Times New Roman"/>
          <w:i/>
          <w:szCs w:val="24"/>
          <w:lang w:eastAsia="cs-CZ"/>
        </w:rPr>
        <w:t xml:space="preserve"> </w:t>
      </w:r>
      <w:r w:rsidRPr="00670582">
        <w:rPr>
          <w:rFonts w:ascii="Times New Roman" w:eastAsia="Times New Roman" w:hAnsi="Times New Roman" w:cs="Times New Roman"/>
          <w:szCs w:val="24"/>
          <w:lang w:eastAsia="cs-CZ"/>
        </w:rPr>
        <w:sym w:font="Wingdings 2" w:char="F054"/>
      </w:r>
      <w:r w:rsidRPr="00670582">
        <w:rPr>
          <w:rFonts w:ascii="Times New Roman" w:eastAsia="Times New Roman" w:hAnsi="Times New Roman" w:cs="Times New Roman"/>
          <w:szCs w:val="24"/>
          <w:lang w:eastAsia="cs-CZ"/>
        </w:rPr>
        <w:t xml:space="preserve"> Ano/</w:t>
      </w:r>
      <w:r w:rsidRPr="00670582">
        <w:rPr>
          <w:rFonts w:ascii="Times New Roman" w:eastAsia="Times New Roman" w:hAnsi="Times New Roman" w:cs="Times New Roman"/>
          <w:i/>
          <w:szCs w:val="24"/>
          <w:lang w:eastAsia="cs-CZ"/>
        </w:rPr>
        <w:t>Yes</w:t>
      </w:r>
      <w:r w:rsidRPr="00670582">
        <w:rPr>
          <w:rFonts w:ascii="Times New Roman" w:eastAsia="Times New Roman" w:hAnsi="Times New Roman" w:cs="Times New Roman"/>
          <w:szCs w:val="24"/>
          <w:lang w:eastAsia="cs-CZ"/>
        </w:rPr>
        <w:t xml:space="preserve">       </w:t>
      </w:r>
      <w:r w:rsidR="00415BD1" w:rsidRPr="00670582">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670582">
        <w:rPr>
          <w:rFonts w:ascii="Times New Roman" w:eastAsia="Times New Roman" w:hAnsi="Times New Roman" w:cs="Times New Roman"/>
          <w:szCs w:val="24"/>
          <w:lang w:eastAsia="cs-CZ"/>
        </w:rPr>
        <w:instrText xml:space="preserve"> FORMCHECKBOX </w:instrText>
      </w:r>
      <w:r w:rsidR="00415BD1">
        <w:rPr>
          <w:rFonts w:ascii="Times New Roman" w:eastAsia="Times New Roman" w:hAnsi="Times New Roman" w:cs="Times New Roman"/>
          <w:szCs w:val="24"/>
          <w:lang w:eastAsia="cs-CZ"/>
        </w:rPr>
      </w:r>
      <w:r w:rsidR="00415BD1">
        <w:rPr>
          <w:rFonts w:ascii="Times New Roman" w:eastAsia="Times New Roman" w:hAnsi="Times New Roman" w:cs="Times New Roman"/>
          <w:szCs w:val="24"/>
          <w:lang w:eastAsia="cs-CZ"/>
        </w:rPr>
        <w:fldChar w:fldCharType="separate"/>
      </w:r>
      <w:r w:rsidR="00415BD1" w:rsidRPr="00670582">
        <w:rPr>
          <w:rFonts w:ascii="Times New Roman" w:eastAsia="Times New Roman" w:hAnsi="Times New Roman" w:cs="Times New Roman"/>
          <w:szCs w:val="24"/>
          <w:lang w:eastAsia="cs-CZ"/>
        </w:rPr>
        <w:fldChar w:fldCharType="end"/>
      </w:r>
      <w:r w:rsidRPr="00670582">
        <w:rPr>
          <w:rFonts w:ascii="Times New Roman" w:eastAsia="Times New Roman" w:hAnsi="Times New Roman" w:cs="Times New Roman"/>
          <w:szCs w:val="24"/>
          <w:lang w:eastAsia="cs-CZ"/>
        </w:rPr>
        <w:t>Ne/</w:t>
      </w:r>
      <w:r w:rsidRPr="00670582">
        <w:rPr>
          <w:rFonts w:ascii="Times New Roman" w:eastAsia="Times New Roman" w:hAnsi="Times New Roman" w:cs="Times New Roman"/>
          <w:i/>
          <w:szCs w:val="24"/>
          <w:lang w:eastAsia="cs-CZ"/>
        </w:rPr>
        <w:t>No</w:t>
      </w:r>
      <w:r w:rsidRPr="00670582">
        <w:rPr>
          <w:rFonts w:ascii="Times New Roman" w:eastAsia="Times New Roman" w:hAnsi="Times New Roman" w:cs="Times New Roman"/>
          <w:szCs w:val="24"/>
          <w:lang w:eastAsia="cs-CZ"/>
        </w:rPr>
        <w:t xml:space="preserve">           </w:t>
      </w:r>
    </w:p>
    <w:p w:rsidR="00670582" w:rsidRPr="00670582" w:rsidRDefault="00670582" w:rsidP="00670582">
      <w:pPr>
        <w:spacing w:after="0" w:line="240" w:lineRule="auto"/>
        <w:rPr>
          <w:rFonts w:ascii="Times New Roman" w:eastAsia="Times New Roman" w:hAnsi="Times New Roman" w:cs="Times New Roman"/>
          <w:szCs w:val="24"/>
          <w:lang w:eastAsia="cs-CZ"/>
        </w:rPr>
      </w:pPr>
      <w:r w:rsidRPr="00670582">
        <w:rPr>
          <w:rFonts w:ascii="Times New Roman" w:eastAsia="Times New Roman" w:hAnsi="Times New Roman" w:cs="Times New Roman"/>
          <w:szCs w:val="24"/>
          <w:lang w:eastAsia="cs-CZ"/>
        </w:rPr>
        <w:t xml:space="preserve">                                                                                               </w:t>
      </w:r>
      <w:r w:rsidRPr="00670582">
        <w:rPr>
          <w:rFonts w:ascii="Times New Roman" w:eastAsia="Times New Roman" w:hAnsi="Times New Roman" w:cs="Times New Roman"/>
          <w:szCs w:val="24"/>
          <w:lang w:eastAsia="cs-CZ"/>
        </w:rPr>
        <w:tab/>
      </w:r>
      <w:r w:rsidRPr="00670582">
        <w:rPr>
          <w:rFonts w:ascii="Times New Roman" w:eastAsia="Times New Roman" w:hAnsi="Times New Roman" w:cs="Times New Roman"/>
          <w:szCs w:val="24"/>
          <w:lang w:eastAsia="cs-CZ"/>
        </w:rPr>
        <w:tab/>
      </w:r>
      <w:r w:rsidRPr="00670582">
        <w:rPr>
          <w:rFonts w:ascii="Times New Roman" w:eastAsia="Times New Roman" w:hAnsi="Times New Roman" w:cs="Times New Roman"/>
          <w:szCs w:val="24"/>
          <w:lang w:eastAsia="cs-CZ"/>
        </w:rPr>
        <w:tab/>
      </w:r>
      <w:r w:rsidRPr="00670582">
        <w:rPr>
          <w:rFonts w:ascii="Times New Roman" w:eastAsia="Times New Roman" w:hAnsi="Times New Roman" w:cs="Times New Roman"/>
          <w:szCs w:val="24"/>
          <w:lang w:eastAsia="cs-CZ"/>
        </w:rPr>
        <w:tab/>
      </w:r>
      <w:r w:rsidRPr="00670582">
        <w:rPr>
          <w:rFonts w:ascii="Times New Roman" w:eastAsia="Times New Roman" w:hAnsi="Times New Roman" w:cs="Times New Roman"/>
          <w:szCs w:val="24"/>
          <w:lang w:eastAsia="cs-CZ"/>
        </w:rPr>
        <w:tab/>
        <w:t xml:space="preserve">             </w:t>
      </w:r>
    </w:p>
    <w:p w:rsidR="00670582" w:rsidRPr="00315C08" w:rsidRDefault="00670582" w:rsidP="00670582">
      <w:pPr>
        <w:spacing w:after="0" w:line="240" w:lineRule="auto"/>
        <w:rPr>
          <w:rFonts w:ascii="Times New Roman" w:eastAsia="Times New Roman" w:hAnsi="Times New Roman" w:cs="Times New Roman"/>
          <w:i/>
          <w:szCs w:val="24"/>
          <w:lang w:eastAsia="cs-CZ"/>
        </w:rPr>
      </w:pPr>
      <w:r w:rsidRPr="00DB7462">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670582" w:rsidRPr="00315C08" w:rsidRDefault="00670582" w:rsidP="00670582">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670582" w:rsidRPr="00315C08" w:rsidRDefault="00670582" w:rsidP="00670582">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670582" w:rsidRDefault="00670582" w:rsidP="00670582">
      <w:pPr>
        <w:spacing w:after="0" w:line="240" w:lineRule="auto"/>
        <w:rPr>
          <w:rFonts w:ascii="Times New Roman" w:eastAsia="Times New Roman" w:hAnsi="Times New Roman" w:cs="Times New Roman"/>
          <w:sz w:val="16"/>
          <w:szCs w:val="24"/>
          <w:lang w:eastAsia="cs-CZ"/>
        </w:rPr>
      </w:pPr>
    </w:p>
    <w:p w:rsidR="00670582" w:rsidRDefault="00670582" w:rsidP="00670582">
      <w:pPr>
        <w:spacing w:after="0" w:line="240" w:lineRule="auto"/>
        <w:rPr>
          <w:rFonts w:ascii="Times New Roman" w:eastAsia="Times New Roman" w:hAnsi="Times New Roman" w:cs="Times New Roman"/>
          <w:sz w:val="16"/>
          <w:szCs w:val="24"/>
          <w:lang w:eastAsia="cs-CZ"/>
        </w:rPr>
      </w:pPr>
    </w:p>
    <w:p w:rsidR="00670582" w:rsidRDefault="00670582" w:rsidP="00670582">
      <w:pPr>
        <w:spacing w:after="0" w:line="240" w:lineRule="auto"/>
        <w:rPr>
          <w:rFonts w:ascii="Times New Roman" w:eastAsia="Times New Roman" w:hAnsi="Times New Roman" w:cs="Times New Roman"/>
          <w:sz w:val="16"/>
          <w:szCs w:val="24"/>
          <w:lang w:eastAsia="cs-CZ"/>
        </w:rPr>
      </w:pPr>
    </w:p>
    <w:p w:rsidR="00670582" w:rsidRDefault="00670582" w:rsidP="00670582">
      <w:pPr>
        <w:spacing w:after="0" w:line="240" w:lineRule="auto"/>
        <w:rPr>
          <w:rFonts w:ascii="Times New Roman" w:eastAsia="Times New Roman" w:hAnsi="Times New Roman" w:cs="Times New Roman"/>
          <w:sz w:val="16"/>
          <w:szCs w:val="24"/>
          <w:lang w:eastAsia="cs-CZ"/>
        </w:rPr>
      </w:pPr>
    </w:p>
    <w:p w:rsidR="00670582" w:rsidRDefault="00670582" w:rsidP="00670582">
      <w:pPr>
        <w:spacing w:after="0" w:line="240" w:lineRule="auto"/>
        <w:rPr>
          <w:rFonts w:ascii="Times New Roman" w:eastAsia="Times New Roman" w:hAnsi="Times New Roman" w:cs="Times New Roman"/>
          <w:sz w:val="16"/>
          <w:szCs w:val="24"/>
          <w:lang w:eastAsia="cs-CZ"/>
        </w:rPr>
      </w:pPr>
    </w:p>
    <w:p w:rsidR="00670582" w:rsidRDefault="00670582" w:rsidP="00670582">
      <w:pPr>
        <w:spacing w:after="0" w:line="240" w:lineRule="auto"/>
        <w:rPr>
          <w:rFonts w:ascii="Times New Roman" w:eastAsia="Times New Roman" w:hAnsi="Times New Roman" w:cs="Times New Roman"/>
          <w:sz w:val="16"/>
          <w:szCs w:val="24"/>
          <w:lang w:eastAsia="cs-CZ"/>
        </w:rPr>
      </w:pPr>
    </w:p>
    <w:p w:rsidR="00670582" w:rsidRDefault="00670582" w:rsidP="00670582">
      <w:pPr>
        <w:spacing w:after="0" w:line="240" w:lineRule="auto"/>
        <w:rPr>
          <w:rFonts w:ascii="Times New Roman" w:eastAsia="Times New Roman" w:hAnsi="Times New Roman" w:cs="Times New Roman"/>
          <w:sz w:val="16"/>
          <w:szCs w:val="24"/>
          <w:lang w:eastAsia="cs-CZ"/>
        </w:rPr>
      </w:pPr>
    </w:p>
    <w:p w:rsidR="00670582" w:rsidRPr="00315C08" w:rsidRDefault="00670582" w:rsidP="00670582">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670582" w:rsidRPr="00315C08" w:rsidRDefault="00670582" w:rsidP="00670582">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670582" w:rsidRPr="00315C08" w:rsidRDefault="00670582" w:rsidP="00670582">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670582" w:rsidRPr="00315C08" w:rsidRDefault="00670582" w:rsidP="00670582">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670582" w:rsidRPr="00986F18" w:rsidRDefault="00670582" w:rsidP="00670582">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670582" w:rsidRDefault="00670582" w:rsidP="00670582">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670582" w:rsidRPr="00670582" w:rsidRDefault="00670582" w:rsidP="00670582">
      <w:pPr>
        <w:spacing w:after="0" w:line="240" w:lineRule="auto"/>
        <w:rPr>
          <w:rFonts w:ascii="Times New Roman" w:eastAsia="Times New Roman" w:hAnsi="Times New Roman" w:cs="Times New Roman"/>
          <w:lang w:eastAsia="cs-CZ"/>
        </w:rPr>
      </w:pPr>
      <w:r w:rsidRPr="00670582">
        <w:rPr>
          <w:rFonts w:ascii="Times New Roman" w:eastAsia="Times New Roman" w:hAnsi="Times New Roman" w:cs="Times New Roman"/>
          <w:szCs w:val="24"/>
          <w:lang w:eastAsia="cs-CZ"/>
        </w:rPr>
        <w:tab/>
      </w:r>
      <w:r w:rsidRPr="00670582">
        <w:rPr>
          <w:rFonts w:ascii="Times New Roman" w:eastAsia="Times New Roman" w:hAnsi="Times New Roman" w:cs="Times New Roman"/>
          <w:szCs w:val="24"/>
          <w:lang w:eastAsia="cs-CZ"/>
        </w:rPr>
        <w:tab/>
      </w:r>
      <w:r w:rsidRPr="00670582">
        <w:rPr>
          <w:rFonts w:ascii="Times New Roman" w:eastAsia="Times New Roman" w:hAnsi="Times New Roman" w:cs="Times New Roman"/>
          <w:szCs w:val="24"/>
          <w:lang w:eastAsia="cs-CZ"/>
        </w:rPr>
        <w:tab/>
      </w:r>
      <w:r w:rsidRPr="00670582">
        <w:rPr>
          <w:rFonts w:ascii="Times New Roman" w:eastAsia="Times New Roman" w:hAnsi="Times New Roman" w:cs="Times New Roman"/>
          <w:szCs w:val="24"/>
          <w:lang w:eastAsia="cs-CZ"/>
        </w:rPr>
        <w:tab/>
      </w:r>
      <w:r w:rsidRPr="00670582">
        <w:rPr>
          <w:rFonts w:ascii="Times New Roman" w:eastAsia="Times New Roman" w:hAnsi="Times New Roman" w:cs="Times New Roman"/>
          <w:szCs w:val="24"/>
          <w:lang w:eastAsia="cs-CZ"/>
        </w:rPr>
        <w:tab/>
      </w:r>
      <w:r w:rsidRPr="00670582">
        <w:rPr>
          <w:rFonts w:ascii="Times New Roman" w:eastAsia="Times New Roman" w:hAnsi="Times New Roman" w:cs="Times New Roman"/>
          <w:szCs w:val="24"/>
          <w:lang w:eastAsia="cs-CZ"/>
        </w:rPr>
        <w:tab/>
        <w:t xml:space="preserve"> </w:t>
      </w:r>
      <w:r w:rsidRPr="00670582">
        <w:rPr>
          <w:rFonts w:ascii="Times New Roman" w:eastAsia="Times New Roman" w:hAnsi="Times New Roman" w:cs="Times New Roman"/>
          <w:szCs w:val="24"/>
          <w:lang w:eastAsia="cs-CZ"/>
        </w:rPr>
        <w:tab/>
      </w:r>
    </w:p>
    <w:p w:rsidR="00670582" w:rsidRPr="00670582" w:rsidRDefault="00670582" w:rsidP="00670582">
      <w:pPr>
        <w:spacing w:after="0" w:line="240" w:lineRule="auto"/>
        <w:rPr>
          <w:rFonts w:ascii="Times New Roman" w:eastAsia="Times New Roman" w:hAnsi="Times New Roman" w:cs="Times New Roman"/>
          <w:lang w:eastAsia="cs-CZ"/>
        </w:rPr>
      </w:pPr>
      <w:r w:rsidRPr="00670582">
        <w:rPr>
          <w:rFonts w:ascii="Times New Roman" w:eastAsia="Times New Roman" w:hAnsi="Times New Roman" w:cs="Times New Roman"/>
          <w:lang w:eastAsia="cs-CZ"/>
        </w:rPr>
        <w:t>-----------------------------------------------------------------------</w:t>
      </w:r>
    </w:p>
    <w:p w:rsidR="00670582" w:rsidRPr="00670582" w:rsidRDefault="00670582" w:rsidP="00670582">
      <w:pPr>
        <w:spacing w:after="0" w:line="240" w:lineRule="auto"/>
        <w:rPr>
          <w:rFonts w:ascii="Times New Roman" w:eastAsia="Times New Roman" w:hAnsi="Times New Roman" w:cs="Times New Roman"/>
          <w:szCs w:val="24"/>
          <w:lang w:eastAsia="cs-CZ"/>
        </w:rPr>
      </w:pPr>
      <w:r w:rsidRPr="00670582">
        <w:rPr>
          <w:rFonts w:ascii="Times New Roman" w:eastAsia="Times New Roman" w:hAnsi="Times New Roman" w:cs="Times New Roman"/>
          <w:szCs w:val="24"/>
          <w:lang w:eastAsia="cs-CZ"/>
        </w:rPr>
        <w:t>6-months</w:t>
      </w:r>
    </w:p>
    <w:p w:rsidR="00670582" w:rsidRPr="00670582" w:rsidRDefault="00670582" w:rsidP="00670582">
      <w:pPr>
        <w:spacing w:after="0" w:line="240" w:lineRule="auto"/>
        <w:rPr>
          <w:rFonts w:ascii="Times New Roman" w:eastAsia="Times New Roman" w:hAnsi="Times New Roman" w:cs="Times New Roman"/>
          <w:sz w:val="24"/>
          <w:szCs w:val="24"/>
          <w:lang w:eastAsia="cs-CZ"/>
        </w:rPr>
      </w:pPr>
    </w:p>
    <w:p w:rsidR="00670582" w:rsidRPr="00670582" w:rsidRDefault="00670582" w:rsidP="00670582">
      <w:pPr>
        <w:spacing w:after="0" w:line="240" w:lineRule="auto"/>
        <w:rPr>
          <w:rFonts w:ascii="Times New Roman" w:eastAsia="Times New Roman" w:hAnsi="Times New Roman" w:cs="Times New Roman"/>
          <w:sz w:val="24"/>
          <w:szCs w:val="24"/>
          <w:lang w:eastAsia="cs-CZ"/>
        </w:rPr>
      </w:pPr>
    </w:p>
    <w:p w:rsidR="00670582" w:rsidRPr="00670582" w:rsidRDefault="00670582" w:rsidP="00670582">
      <w:pPr>
        <w:spacing w:after="0" w:line="240" w:lineRule="auto"/>
        <w:rPr>
          <w:rFonts w:ascii="Times New Roman" w:eastAsia="Times New Roman" w:hAnsi="Times New Roman" w:cs="Times New Roman"/>
          <w:sz w:val="24"/>
          <w:szCs w:val="24"/>
          <w:lang w:eastAsia="cs-CZ"/>
        </w:rPr>
      </w:pPr>
    </w:p>
    <w:p w:rsidR="00670582" w:rsidRPr="00670582" w:rsidRDefault="00670582" w:rsidP="00670582">
      <w:pPr>
        <w:spacing w:after="0" w:line="240" w:lineRule="auto"/>
        <w:rPr>
          <w:rFonts w:ascii="Times New Roman" w:eastAsia="Times New Roman" w:hAnsi="Times New Roman" w:cs="Times New Roman"/>
          <w:sz w:val="24"/>
          <w:szCs w:val="24"/>
          <w:lang w:eastAsia="cs-CZ"/>
        </w:rPr>
      </w:pPr>
    </w:p>
    <w:p w:rsidR="00670582" w:rsidRPr="00670582" w:rsidRDefault="00670582" w:rsidP="00670582">
      <w:pPr>
        <w:spacing w:after="0" w:line="240" w:lineRule="auto"/>
        <w:rPr>
          <w:rFonts w:ascii="Times New Roman" w:eastAsia="Times New Roman" w:hAnsi="Times New Roman" w:cs="Times New Roman"/>
          <w:sz w:val="24"/>
          <w:szCs w:val="24"/>
          <w:lang w:eastAsia="cs-CZ"/>
        </w:rPr>
      </w:pPr>
    </w:p>
    <w:p w:rsidR="00670582" w:rsidRPr="00670582" w:rsidRDefault="00670582" w:rsidP="00670582">
      <w:pPr>
        <w:spacing w:after="0" w:line="240" w:lineRule="auto"/>
        <w:rPr>
          <w:rFonts w:ascii="Times New Roman" w:eastAsia="Times New Roman" w:hAnsi="Times New Roman" w:cs="Times New Roman"/>
          <w:sz w:val="24"/>
          <w:szCs w:val="24"/>
          <w:lang w:eastAsia="cs-CZ"/>
        </w:rPr>
      </w:pPr>
    </w:p>
    <w:p w:rsidR="00670582" w:rsidRPr="00670582" w:rsidRDefault="00670582" w:rsidP="00670582">
      <w:pPr>
        <w:spacing w:after="0" w:line="240" w:lineRule="auto"/>
        <w:rPr>
          <w:rFonts w:ascii="Times New Roman" w:eastAsia="Times New Roman" w:hAnsi="Times New Roman" w:cs="Times New Roman"/>
          <w:sz w:val="24"/>
          <w:szCs w:val="24"/>
          <w:lang w:eastAsia="cs-CZ"/>
        </w:rPr>
      </w:pPr>
    </w:p>
    <w:p w:rsidR="00670582" w:rsidRPr="00670582" w:rsidRDefault="00670582" w:rsidP="00670582">
      <w:pPr>
        <w:spacing w:after="0" w:line="240" w:lineRule="auto"/>
        <w:rPr>
          <w:rFonts w:ascii="Times New Roman" w:eastAsia="Times New Roman" w:hAnsi="Times New Roman" w:cs="Times New Roman"/>
          <w:sz w:val="24"/>
          <w:szCs w:val="24"/>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Default="00670582" w:rsidP="00670582">
      <w:pPr>
        <w:spacing w:after="0" w:line="240" w:lineRule="auto"/>
        <w:rPr>
          <w:rFonts w:ascii="Times New Roman" w:eastAsia="Times New Roman" w:hAnsi="Times New Roman" w:cs="Times New Roman"/>
          <w:lang w:eastAsia="cs-CZ"/>
        </w:rPr>
      </w:pPr>
    </w:p>
    <w:p w:rsidR="00670582" w:rsidRPr="006D30FC" w:rsidRDefault="00670582" w:rsidP="00670582">
      <w:pPr>
        <w:spacing w:after="0" w:line="240" w:lineRule="auto"/>
        <w:jc w:val="center"/>
        <w:rPr>
          <w:rFonts w:ascii="Times New Roman" w:eastAsia="Times New Roman" w:hAnsi="Times New Roman" w:cs="Times New Roman"/>
          <w:b/>
          <w:szCs w:val="24"/>
          <w:lang w:eastAsia="cs-CZ"/>
        </w:rPr>
      </w:pPr>
    </w:p>
    <w:p w:rsidR="00670582" w:rsidRPr="006D30FC" w:rsidRDefault="00670582" w:rsidP="00670582">
      <w:pPr>
        <w:spacing w:after="0" w:line="240" w:lineRule="auto"/>
        <w:jc w:val="center"/>
        <w:rPr>
          <w:rFonts w:ascii="Times New Roman" w:eastAsia="Times New Roman" w:hAnsi="Times New Roman" w:cs="Times New Roman"/>
          <w:b/>
          <w:szCs w:val="24"/>
          <w:lang w:eastAsia="cs-CZ"/>
        </w:rPr>
      </w:pPr>
    </w:p>
    <w:p w:rsidR="00670582" w:rsidRPr="006D30FC" w:rsidRDefault="00670582" w:rsidP="00670582">
      <w:pPr>
        <w:spacing w:after="0" w:line="240" w:lineRule="auto"/>
        <w:jc w:val="center"/>
        <w:rPr>
          <w:rFonts w:ascii="Times New Roman" w:eastAsia="Times New Roman" w:hAnsi="Times New Roman" w:cs="Times New Roman"/>
          <w:b/>
          <w:szCs w:val="24"/>
          <w:lang w:eastAsia="cs-CZ"/>
        </w:rPr>
      </w:pPr>
    </w:p>
    <w:p w:rsidR="00670582" w:rsidRPr="006D30FC" w:rsidRDefault="00670582" w:rsidP="00670582">
      <w:pPr>
        <w:spacing w:after="0" w:line="240" w:lineRule="auto"/>
        <w:jc w:val="center"/>
        <w:rPr>
          <w:rFonts w:ascii="Times New Roman" w:eastAsia="Times New Roman" w:hAnsi="Times New Roman" w:cs="Times New Roman"/>
          <w:b/>
          <w:szCs w:val="24"/>
          <w:lang w:eastAsia="cs-CZ"/>
        </w:rPr>
      </w:pPr>
    </w:p>
    <w:p w:rsidR="00670582" w:rsidRDefault="00670582" w:rsidP="00670582"/>
    <w:p w:rsidR="00670582" w:rsidRDefault="00670582" w:rsidP="00670582"/>
    <w:p w:rsidR="00D76B09" w:rsidRPr="00D76B09" w:rsidRDefault="00D76B09" w:rsidP="00D76B09">
      <w:pPr>
        <w:spacing w:after="0" w:line="240" w:lineRule="auto"/>
        <w:jc w:val="center"/>
        <w:rPr>
          <w:rFonts w:ascii="Times New Roman" w:eastAsia="Times New Roman" w:hAnsi="Times New Roman" w:cs="Times New Roman"/>
          <w:b/>
          <w:bCs/>
          <w:lang w:eastAsia="cs-CZ"/>
        </w:rPr>
      </w:pPr>
      <w:r w:rsidRPr="00D76B09">
        <w:rPr>
          <w:rFonts w:ascii="Times New Roman" w:eastAsia="Times New Roman" w:hAnsi="Times New Roman" w:cs="Times New Roman"/>
          <w:b/>
          <w:bCs/>
          <w:lang w:eastAsia="cs-CZ"/>
        </w:rPr>
        <w:lastRenderedPageBreak/>
        <w:t xml:space="preserve">STANOVISKO ETICKÉ KOMISE KE KLINICKÉMU HODNOCENÍ </w:t>
      </w:r>
    </w:p>
    <w:p w:rsidR="00D76B09" w:rsidRPr="00D76B09" w:rsidRDefault="00D76B09" w:rsidP="00D76B09">
      <w:pPr>
        <w:spacing w:after="0" w:line="240" w:lineRule="auto"/>
        <w:jc w:val="center"/>
        <w:rPr>
          <w:rFonts w:ascii="Times New Roman" w:eastAsia="Times New Roman" w:hAnsi="Times New Roman" w:cs="Times New Roman"/>
          <w:bCs/>
          <w:i/>
          <w:lang w:eastAsia="cs-CZ"/>
        </w:rPr>
      </w:pPr>
      <w:r w:rsidRPr="00D76B09">
        <w:rPr>
          <w:rFonts w:ascii="Times New Roman" w:eastAsia="Times New Roman" w:hAnsi="Times New Roman" w:cs="Times New Roman"/>
          <w:bCs/>
          <w:i/>
          <w:lang w:eastAsia="cs-CZ"/>
        </w:rPr>
        <w:t xml:space="preserve">Opinion of the Ethics Committee on Clinical Trial  </w:t>
      </w:r>
    </w:p>
    <w:p w:rsidR="00D76B09" w:rsidRPr="00D76B09" w:rsidRDefault="00D76B09" w:rsidP="00D76B09">
      <w:pPr>
        <w:spacing w:after="0" w:line="240" w:lineRule="auto"/>
        <w:jc w:val="center"/>
        <w:rPr>
          <w:rFonts w:ascii="Times New Roman" w:eastAsia="Times New Roman" w:hAnsi="Times New Roman" w:cs="Times New Roman"/>
          <w:b/>
          <w:bCs/>
          <w:i/>
          <w:lang w:eastAsia="cs-CZ"/>
        </w:rPr>
      </w:pPr>
    </w:p>
    <w:p w:rsidR="00D76B09" w:rsidRPr="00D76B09" w:rsidRDefault="00415BD1" w:rsidP="00D76B09">
      <w:pPr>
        <w:spacing w:after="0" w:line="240" w:lineRule="auto"/>
        <w:rPr>
          <w:rFonts w:ascii="Times New Roman" w:eastAsia="Times New Roman" w:hAnsi="Times New Roman" w:cs="Times New Roman"/>
          <w:lang w:eastAsia="cs-CZ"/>
        </w:rPr>
      </w:pPr>
      <w:r w:rsidRPr="00D76B0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76B09" w:rsidRPr="00D76B0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76B09">
        <w:rPr>
          <w:rFonts w:ascii="Times New Roman" w:eastAsia="Times New Roman" w:hAnsi="Times New Roman" w:cs="Times New Roman"/>
          <w:lang w:eastAsia="cs-CZ"/>
        </w:rPr>
        <w:fldChar w:fldCharType="end"/>
      </w:r>
      <w:r w:rsidR="00D76B09" w:rsidRPr="00D76B09">
        <w:rPr>
          <w:rFonts w:ascii="Times New Roman" w:eastAsia="Times New Roman" w:hAnsi="Times New Roman" w:cs="Times New Roman"/>
          <w:lang w:eastAsia="cs-CZ"/>
        </w:rPr>
        <w:t xml:space="preserve">  Multicentrické KH, je požadováno stanovisko multicentrické EK pro všechna centra/</w:t>
      </w:r>
      <w:r w:rsidR="00D76B09" w:rsidRPr="00D76B09">
        <w:rPr>
          <w:rFonts w:ascii="Times New Roman" w:eastAsia="Times New Roman" w:hAnsi="Times New Roman" w:cs="Times New Roman"/>
          <w:i/>
          <w:lang w:eastAsia="cs-CZ"/>
        </w:rPr>
        <w:t>Multi-centric clinical trial, opinion issued by Ethics Committee for Multi-Centric Clinical Trials is required</w:t>
      </w:r>
    </w:p>
    <w:p w:rsidR="00D76B09" w:rsidRPr="00D76B09" w:rsidRDefault="00D76B09" w:rsidP="00D76B09">
      <w:pPr>
        <w:spacing w:after="0" w:line="240" w:lineRule="auto"/>
        <w:rPr>
          <w:rFonts w:ascii="Times New Roman" w:eastAsia="Times New Roman" w:hAnsi="Times New Roman" w:cs="Times New Roman"/>
          <w:i/>
          <w:lang w:eastAsia="cs-CZ"/>
        </w:rPr>
      </w:pPr>
      <w:r w:rsidRPr="00D76B09">
        <w:rPr>
          <w:rFonts w:ascii="Wingdings 2" w:eastAsia="Times New Roman" w:hAnsi="Wingdings 2" w:cs="Times New Roman"/>
          <w:lang w:eastAsia="cs-CZ"/>
        </w:rPr>
        <w:t></w:t>
      </w:r>
      <w:r w:rsidRPr="00D76B09">
        <w:rPr>
          <w:rFonts w:ascii="Times New Roman" w:eastAsia="Times New Roman" w:hAnsi="Times New Roman" w:cs="Times New Roman"/>
          <w:lang w:eastAsia="cs-CZ"/>
        </w:rPr>
        <w:t xml:space="preserve">  Multicentrické KH, je požadováno stanovisko EK pro místní centrum (centra)/ </w:t>
      </w:r>
      <w:r w:rsidRPr="00D76B09">
        <w:rPr>
          <w:rFonts w:ascii="Times New Roman" w:eastAsia="Times New Roman" w:hAnsi="Times New Roman" w:cs="Times New Roman"/>
          <w:i/>
          <w:lang w:eastAsia="cs-CZ"/>
        </w:rPr>
        <w:t>Multi-centric clinical trial, opinion issued by local Ethics Committee(s) is required</w:t>
      </w:r>
    </w:p>
    <w:p w:rsidR="00D76B09" w:rsidRPr="00D76B09" w:rsidRDefault="00415BD1" w:rsidP="00D76B09">
      <w:pPr>
        <w:spacing w:after="0" w:line="240" w:lineRule="auto"/>
        <w:rPr>
          <w:rFonts w:ascii="Times New Roman" w:eastAsia="Times New Roman" w:hAnsi="Times New Roman" w:cs="Times New Roman"/>
          <w:i/>
          <w:lang w:eastAsia="cs-CZ"/>
        </w:rPr>
      </w:pPr>
      <w:r w:rsidRPr="00D76B0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76B09" w:rsidRPr="00D76B0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76B09">
        <w:rPr>
          <w:rFonts w:ascii="Times New Roman" w:eastAsia="Times New Roman" w:hAnsi="Times New Roman" w:cs="Times New Roman"/>
          <w:lang w:eastAsia="cs-CZ"/>
        </w:rPr>
        <w:fldChar w:fldCharType="end"/>
      </w:r>
      <w:r w:rsidR="00D76B09" w:rsidRPr="00D76B09">
        <w:rPr>
          <w:rFonts w:ascii="Times New Roman" w:eastAsia="Times New Roman" w:hAnsi="Times New Roman" w:cs="Times New Roman"/>
          <w:lang w:eastAsia="cs-CZ"/>
        </w:rPr>
        <w:t xml:space="preserve">  KH prováděné v jednom centru, požadováno stanovisko EK pro místní centrum (centra)/ </w:t>
      </w:r>
      <w:r w:rsidR="00D76B09" w:rsidRPr="00D76B09">
        <w:rPr>
          <w:rFonts w:ascii="Times New Roman" w:eastAsia="Times New Roman" w:hAnsi="Times New Roman" w:cs="Times New Roman"/>
          <w:i/>
          <w:lang w:eastAsia="cs-CZ"/>
        </w:rPr>
        <w:t>Clinical trial conducted in a single site, opinion of a local EC is required</w:t>
      </w:r>
    </w:p>
    <w:p w:rsidR="00D76B09" w:rsidRPr="00D76B09" w:rsidRDefault="00D76B09" w:rsidP="00D76B09">
      <w:pPr>
        <w:spacing w:after="0" w:line="240" w:lineRule="auto"/>
        <w:rPr>
          <w:rFonts w:ascii="Times New Roman" w:eastAsia="Times New Roman" w:hAnsi="Times New Roman" w:cs="Times New Roman"/>
          <w:b/>
          <w:bCs/>
          <w:lang w:eastAsia="cs-CZ"/>
        </w:rPr>
      </w:pPr>
    </w:p>
    <w:p w:rsidR="00D76B09" w:rsidRPr="00D76B09" w:rsidRDefault="00D76B09" w:rsidP="00D76B09">
      <w:pPr>
        <w:spacing w:after="0" w:line="240" w:lineRule="auto"/>
        <w:rPr>
          <w:rFonts w:ascii="Times New Roman" w:eastAsia="Times New Roman" w:hAnsi="Times New Roman" w:cs="Times New Roman"/>
          <w:b/>
          <w:bCs/>
          <w:lang w:eastAsia="cs-CZ"/>
        </w:rPr>
      </w:pPr>
      <w:r w:rsidRPr="00D76B09">
        <w:rPr>
          <w:rFonts w:ascii="Times New Roman" w:eastAsia="Times New Roman" w:hAnsi="Times New Roman" w:cs="Times New Roman"/>
          <w:b/>
          <w:bCs/>
          <w:lang w:eastAsia="cs-CZ"/>
        </w:rPr>
        <w:t>Číslo jednací/</w:t>
      </w:r>
      <w:r w:rsidRPr="00D76B09">
        <w:rPr>
          <w:rFonts w:ascii="Times New Roman" w:eastAsia="Times New Roman" w:hAnsi="Times New Roman" w:cs="Times New Roman"/>
          <w:i/>
          <w:lang w:eastAsia="cs-CZ"/>
        </w:rPr>
        <w:t>Reference number</w:t>
      </w:r>
      <w:r w:rsidRPr="00D76B09">
        <w:rPr>
          <w:rFonts w:ascii="Times New Roman" w:eastAsia="Times New Roman" w:hAnsi="Times New Roman" w:cs="Times New Roman"/>
          <w:lang w:eastAsia="cs-CZ"/>
        </w:rPr>
        <w:t xml:space="preserve">:  </w:t>
      </w:r>
      <w:r w:rsidRPr="00D76B09">
        <w:rPr>
          <w:rFonts w:ascii="Times New Roman" w:eastAsia="Times New Roman" w:hAnsi="Times New Roman" w:cs="Times New Roman"/>
          <w:b/>
          <w:lang w:eastAsia="cs-CZ"/>
        </w:rPr>
        <w:t>2/14</w:t>
      </w:r>
    </w:p>
    <w:p w:rsidR="00D76B09" w:rsidRPr="00D76B09" w:rsidRDefault="00D76B09" w:rsidP="00D76B09">
      <w:pPr>
        <w:spacing w:after="0" w:line="240" w:lineRule="auto"/>
        <w:rPr>
          <w:rFonts w:ascii="Times New Roman" w:eastAsia="Times New Roman" w:hAnsi="Times New Roman" w:cs="Times New Roman"/>
          <w:i/>
          <w:lang w:eastAsia="cs-CZ"/>
        </w:rPr>
      </w:pPr>
      <w:r w:rsidRPr="00D76B09">
        <w:rPr>
          <w:rFonts w:ascii="Times New Roman" w:eastAsia="Times New Roman" w:hAnsi="Times New Roman" w:cs="Times New Roman"/>
          <w:b/>
          <w:bCs/>
          <w:lang w:eastAsia="cs-CZ"/>
        </w:rPr>
        <w:t>Název KH/</w:t>
      </w:r>
      <w:r w:rsidRPr="00D76B09">
        <w:rPr>
          <w:rFonts w:ascii="Times New Roman" w:eastAsia="Times New Roman" w:hAnsi="Times New Roman" w:cs="Times New Roman"/>
          <w:i/>
          <w:lang w:eastAsia="cs-CZ"/>
        </w:rPr>
        <w:t>Full Title of Clinical Trial</w:t>
      </w:r>
      <w:r w:rsidRPr="00D76B09">
        <w:rPr>
          <w:rFonts w:ascii="Times New Roman" w:eastAsia="Times New Roman" w:hAnsi="Times New Roman" w:cs="Times New Roman"/>
          <w:bCs/>
          <w:lang w:eastAsia="cs-CZ"/>
        </w:rPr>
        <w:t xml:space="preserve">: </w:t>
      </w:r>
      <w:r w:rsidRPr="00D76B09">
        <w:rPr>
          <w:rFonts w:ascii="Times New Roman" w:eastAsia="Times New Roman" w:hAnsi="Times New Roman" w:cs="Times New Roman"/>
          <w:lang w:eastAsia="cs-CZ"/>
        </w:rPr>
        <w:t xml:space="preserve">Randomizované, dvojitě zaslepené, placebem kontrolované  klinické hodnocení přípravku LEE011 v kombinaci s letrozolem u postmenopauzálních žen s pokročilým HER2 negativním karcinomem prsu s expresí hormonálních receptorů bez předchozí léčby pokročilého karcinomu / </w:t>
      </w:r>
      <w:r w:rsidRPr="00D76B09">
        <w:rPr>
          <w:rFonts w:ascii="Times New Roman" w:eastAsia="Times New Roman" w:hAnsi="Times New Roman" w:cs="Times New Roman"/>
          <w:i/>
          <w:lang w:eastAsia="cs-CZ"/>
        </w:rPr>
        <w:t>A randomized double-blind, placebo-controlled study of LEE011 in combination with letrozole for the treatment of postmenopausal women with hormone receptor positive, HER2 – negative, advanced breast cancer who received no prior therapy for advanced disease</w:t>
      </w:r>
    </w:p>
    <w:p w:rsidR="00D76B09" w:rsidRPr="00D76B09" w:rsidRDefault="00D76B09" w:rsidP="00D76B09">
      <w:pPr>
        <w:spacing w:after="0" w:line="240" w:lineRule="auto"/>
        <w:rPr>
          <w:rFonts w:ascii="Times New Roman" w:eastAsia="Times New Roman" w:hAnsi="Times New Roman" w:cs="Times New Roman"/>
          <w:bCs/>
          <w:lang w:eastAsia="cs-CZ"/>
        </w:rPr>
      </w:pPr>
      <w:r w:rsidRPr="00D76B09">
        <w:rPr>
          <w:rFonts w:ascii="Times New Roman" w:eastAsia="Times New Roman" w:hAnsi="Times New Roman" w:cs="Times New Roman"/>
          <w:lang w:eastAsia="cs-CZ"/>
        </w:rPr>
        <w:t xml:space="preserve">                                        </w:t>
      </w:r>
    </w:p>
    <w:p w:rsidR="00D76B09" w:rsidRPr="00D76B09" w:rsidRDefault="00D76B09" w:rsidP="00D76B09">
      <w:pPr>
        <w:spacing w:after="0" w:line="240" w:lineRule="auto"/>
        <w:rPr>
          <w:rFonts w:ascii="Times New Roman" w:eastAsia="Times New Roman" w:hAnsi="Times New Roman" w:cs="Times New Roman"/>
          <w:lang w:eastAsia="cs-CZ"/>
        </w:rPr>
      </w:pPr>
      <w:r w:rsidRPr="00D76B09">
        <w:rPr>
          <w:rFonts w:ascii="Times New Roman" w:eastAsia="Times New Roman" w:hAnsi="Times New Roman" w:cs="Times New Roman"/>
          <w:b/>
          <w:bCs/>
          <w:lang w:eastAsia="cs-CZ"/>
        </w:rPr>
        <w:t xml:space="preserve">Číslo protokolu/ </w:t>
      </w:r>
      <w:r w:rsidRPr="00D76B09">
        <w:rPr>
          <w:rFonts w:ascii="Times New Roman" w:eastAsia="Times New Roman" w:hAnsi="Times New Roman" w:cs="Times New Roman"/>
          <w:i/>
          <w:lang w:eastAsia="cs-CZ"/>
        </w:rPr>
        <w:t>Protocol Code Number</w:t>
      </w:r>
      <w:r w:rsidRPr="00D76B09">
        <w:rPr>
          <w:rFonts w:ascii="Times New Roman" w:eastAsia="Times New Roman" w:hAnsi="Times New Roman" w:cs="Times New Roman"/>
          <w:lang w:eastAsia="cs-CZ"/>
        </w:rPr>
        <w:t>: CLEE011A2301</w:t>
      </w:r>
    </w:p>
    <w:p w:rsidR="00D76B09" w:rsidRPr="00D76B09" w:rsidRDefault="00D76B09" w:rsidP="00D76B09">
      <w:pPr>
        <w:spacing w:after="0" w:line="240" w:lineRule="auto"/>
        <w:rPr>
          <w:rFonts w:ascii="Times New Roman" w:eastAsia="Times New Roman" w:hAnsi="Times New Roman" w:cs="Times New Roman"/>
          <w:lang w:eastAsia="cs-CZ"/>
        </w:rPr>
      </w:pPr>
      <w:r w:rsidRPr="00D76B09">
        <w:rPr>
          <w:rFonts w:ascii="Times New Roman" w:eastAsia="Times New Roman" w:hAnsi="Times New Roman" w:cs="Times New Roman"/>
          <w:b/>
          <w:bCs/>
          <w:lang w:eastAsia="cs-CZ"/>
        </w:rPr>
        <w:t xml:space="preserve">EudraCT number/ </w:t>
      </w:r>
      <w:r w:rsidRPr="00D76B09">
        <w:rPr>
          <w:rFonts w:ascii="Times New Roman" w:eastAsia="Times New Roman" w:hAnsi="Times New Roman" w:cs="Times New Roman"/>
          <w:i/>
          <w:lang w:eastAsia="cs-CZ"/>
        </w:rPr>
        <w:t>EudraCT number</w:t>
      </w:r>
      <w:r w:rsidRPr="00D76B09">
        <w:rPr>
          <w:rFonts w:ascii="Times New Roman" w:eastAsia="Times New Roman" w:hAnsi="Times New Roman" w:cs="Times New Roman"/>
          <w:lang w:eastAsia="cs-CZ"/>
        </w:rPr>
        <w:t>: 2013-003084-61</w:t>
      </w:r>
    </w:p>
    <w:p w:rsidR="00D76B09" w:rsidRPr="00D76B09" w:rsidRDefault="00D76B09" w:rsidP="00D76B09">
      <w:pPr>
        <w:spacing w:after="0" w:line="240" w:lineRule="auto"/>
        <w:rPr>
          <w:rFonts w:ascii="Times New Roman" w:eastAsia="Times New Roman" w:hAnsi="Times New Roman" w:cs="Times New Roman"/>
          <w:b/>
          <w:bCs/>
          <w:lang w:eastAsia="cs-CZ"/>
        </w:rPr>
      </w:pPr>
    </w:p>
    <w:p w:rsidR="00D76B09" w:rsidRPr="00D76B09" w:rsidRDefault="00D76B09" w:rsidP="00D76B09">
      <w:pPr>
        <w:spacing w:after="0" w:line="240" w:lineRule="auto"/>
        <w:rPr>
          <w:rFonts w:ascii="Times New Roman" w:eastAsia="Times New Roman" w:hAnsi="Times New Roman" w:cs="Times New Roman"/>
          <w:lang w:eastAsia="cs-CZ"/>
        </w:rPr>
      </w:pPr>
      <w:r w:rsidRPr="00D76B09">
        <w:rPr>
          <w:rFonts w:ascii="Times New Roman" w:eastAsia="Times New Roman" w:hAnsi="Times New Roman" w:cs="Times New Roman"/>
          <w:b/>
          <w:bCs/>
          <w:lang w:eastAsia="cs-CZ"/>
        </w:rPr>
        <w:t>Zadavatel/</w:t>
      </w:r>
      <w:r w:rsidRPr="00D76B09">
        <w:rPr>
          <w:rFonts w:ascii="Times New Roman" w:eastAsia="Times New Roman" w:hAnsi="Times New Roman" w:cs="Times New Roman"/>
          <w:i/>
          <w:lang w:eastAsia="cs-CZ"/>
        </w:rPr>
        <w:t>Sponzor</w:t>
      </w:r>
      <w:r w:rsidRPr="00D76B09">
        <w:rPr>
          <w:rFonts w:ascii="Times New Roman" w:eastAsia="Times New Roman" w:hAnsi="Times New Roman" w:cs="Times New Roman"/>
          <w:lang w:eastAsia="cs-CZ"/>
        </w:rPr>
        <w:t>: Novartis s.r.o., Gemini, building B, Na Pankráci 1724/129, 140 00 Praha 4</w:t>
      </w:r>
    </w:p>
    <w:p w:rsidR="00D76B09" w:rsidRPr="00D76B09" w:rsidRDefault="00D76B09" w:rsidP="00D76B09">
      <w:pPr>
        <w:spacing w:after="0" w:line="240" w:lineRule="auto"/>
        <w:rPr>
          <w:rFonts w:ascii="Times New Roman" w:eastAsia="Times New Roman" w:hAnsi="Times New Roman" w:cs="Times New Roman"/>
          <w:lang w:eastAsia="cs-CZ"/>
        </w:rPr>
      </w:pPr>
      <w:r w:rsidRPr="00D76B09">
        <w:rPr>
          <w:rFonts w:ascii="Times New Roman" w:eastAsia="Times New Roman" w:hAnsi="Times New Roman" w:cs="Times New Roman"/>
          <w:b/>
          <w:bCs/>
          <w:lang w:eastAsia="cs-CZ"/>
        </w:rPr>
        <w:t>Žadatel/</w:t>
      </w:r>
      <w:r w:rsidRPr="00D76B09">
        <w:rPr>
          <w:rFonts w:ascii="Times New Roman" w:eastAsia="Times New Roman" w:hAnsi="Times New Roman" w:cs="Times New Roman"/>
          <w:bCs/>
          <w:i/>
          <w:lang w:eastAsia="cs-CZ"/>
        </w:rPr>
        <w:t>Applicant</w:t>
      </w:r>
      <w:r w:rsidRPr="00D76B09">
        <w:rPr>
          <w:rFonts w:ascii="Times New Roman" w:eastAsia="Times New Roman" w:hAnsi="Times New Roman" w:cs="Times New Roman"/>
          <w:bCs/>
          <w:lang w:eastAsia="cs-CZ"/>
        </w:rPr>
        <w:t xml:space="preserve">: </w:t>
      </w:r>
      <w:r w:rsidRPr="00D76B09">
        <w:rPr>
          <w:rFonts w:ascii="Times New Roman" w:eastAsia="Times New Roman" w:hAnsi="Times New Roman" w:cs="Times New Roman"/>
          <w:lang w:eastAsia="cs-CZ"/>
        </w:rPr>
        <w:t xml:space="preserve">Novartis s.r.o., Na Pankráci 1724/129, 140 00 Praha 4, </w:t>
      </w:r>
    </w:p>
    <w:p w:rsidR="00D76B09" w:rsidRPr="00D76B09" w:rsidRDefault="00D76B09" w:rsidP="00D76B09">
      <w:pPr>
        <w:spacing w:after="0" w:line="240" w:lineRule="auto"/>
        <w:rPr>
          <w:rFonts w:ascii="Times New Roman" w:eastAsia="Times New Roman" w:hAnsi="Times New Roman" w:cs="Times New Roman"/>
          <w:bCs/>
          <w:lang w:eastAsia="cs-CZ"/>
        </w:rPr>
      </w:pPr>
      <w:r w:rsidRPr="00D76B09">
        <w:rPr>
          <w:rFonts w:ascii="Times New Roman" w:eastAsia="Times New Roman" w:hAnsi="Times New Roman" w:cs="Times New Roman"/>
          <w:lang w:eastAsia="cs-CZ"/>
        </w:rPr>
        <w:t>PharmDr. Petr Bouška (petr.bouska@novartis.com)</w:t>
      </w:r>
    </w:p>
    <w:p w:rsidR="00D76B09" w:rsidRPr="00D76B09" w:rsidRDefault="00D76B09" w:rsidP="00D76B09">
      <w:pPr>
        <w:spacing w:after="0" w:line="240" w:lineRule="auto"/>
        <w:rPr>
          <w:rFonts w:ascii="Times New Roman" w:eastAsia="Times New Roman" w:hAnsi="Times New Roman" w:cs="Times New Roman"/>
          <w:b/>
          <w:bCs/>
          <w:lang w:eastAsia="cs-CZ"/>
        </w:rPr>
      </w:pPr>
      <w:r w:rsidRPr="00D76B09">
        <w:rPr>
          <w:rFonts w:ascii="Times New Roman" w:eastAsia="Times New Roman" w:hAnsi="Times New Roman" w:cs="Times New Roman"/>
          <w:b/>
          <w:bCs/>
          <w:lang w:eastAsia="cs-CZ"/>
        </w:rPr>
        <w:t>Datum doručení žádosti/</w:t>
      </w:r>
      <w:r w:rsidRPr="00D76B09">
        <w:rPr>
          <w:rFonts w:ascii="Times New Roman" w:eastAsia="Times New Roman" w:hAnsi="Times New Roman" w:cs="Times New Roman"/>
          <w:i/>
          <w:lang w:eastAsia="cs-CZ"/>
        </w:rPr>
        <w:t>Date of submission of the Application Form</w:t>
      </w:r>
      <w:r w:rsidRPr="00D76B0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11.4.2014</w:t>
      </w:r>
    </w:p>
    <w:p w:rsidR="00D76B09" w:rsidRPr="00D76B09" w:rsidRDefault="00D76B09" w:rsidP="00D76B09">
      <w:pPr>
        <w:spacing w:after="0" w:line="240" w:lineRule="auto"/>
        <w:rPr>
          <w:rFonts w:ascii="Times New Roman" w:eastAsia="Times New Roman" w:hAnsi="Times New Roman" w:cs="Times New Roman"/>
          <w:lang w:eastAsia="cs-CZ"/>
        </w:rPr>
      </w:pPr>
      <w:r w:rsidRPr="00D76B09">
        <w:rPr>
          <w:rFonts w:ascii="Times New Roman" w:eastAsia="Times New Roman" w:hAnsi="Times New Roman" w:cs="Times New Roman"/>
          <w:b/>
          <w:bCs/>
          <w:lang w:eastAsia="cs-CZ"/>
        </w:rPr>
        <w:t xml:space="preserve">Datum jednání EK </w:t>
      </w:r>
      <w:r w:rsidRPr="00D76B09">
        <w:rPr>
          <w:rFonts w:ascii="Times New Roman" w:eastAsia="Times New Roman" w:hAnsi="Times New Roman" w:cs="Times New Roman"/>
          <w:lang w:eastAsia="cs-CZ"/>
        </w:rPr>
        <w:t>/</w:t>
      </w:r>
      <w:r w:rsidRPr="00D76B0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12.5.</w:t>
      </w:r>
      <w:r w:rsidRPr="00D76B09">
        <w:rPr>
          <w:rFonts w:ascii="Times New Roman" w:eastAsia="Times New Roman" w:hAnsi="Times New Roman" w:cs="Times New Roman"/>
          <w:lang w:eastAsia="cs-CZ"/>
        </w:rPr>
        <w:t>2014</w:t>
      </w:r>
    </w:p>
    <w:p w:rsidR="00D76B09" w:rsidRPr="00D76B09" w:rsidRDefault="00D76B09" w:rsidP="00D76B09">
      <w:pPr>
        <w:spacing w:after="0" w:line="240" w:lineRule="auto"/>
        <w:rPr>
          <w:rFonts w:ascii="Times New Roman" w:eastAsia="Times New Roman" w:hAnsi="Times New Roman" w:cs="Times New Roman"/>
          <w:b/>
          <w:bCs/>
          <w:lang w:eastAsia="cs-CZ"/>
        </w:rPr>
      </w:pPr>
    </w:p>
    <w:p w:rsidR="00D76B09" w:rsidRPr="00D76B09" w:rsidRDefault="00D76B09" w:rsidP="00D76B09">
      <w:pPr>
        <w:spacing w:after="0" w:line="240" w:lineRule="auto"/>
        <w:rPr>
          <w:rFonts w:ascii="Times New Roman" w:eastAsia="Times New Roman" w:hAnsi="Times New Roman" w:cs="Times New Roman"/>
          <w:i/>
          <w:lang w:eastAsia="cs-CZ"/>
        </w:rPr>
      </w:pPr>
      <w:r w:rsidRPr="00D76B09">
        <w:rPr>
          <w:rFonts w:ascii="Times New Roman" w:eastAsia="Times New Roman" w:hAnsi="Times New Roman" w:cs="Times New Roman"/>
          <w:b/>
          <w:bCs/>
          <w:lang w:eastAsia="cs-CZ"/>
        </w:rPr>
        <w:t>U multicentrického KH adresa multicentrické EK, ke které bylo KH předloženo/</w:t>
      </w:r>
      <w:r w:rsidRPr="00D76B09">
        <w:rPr>
          <w:rFonts w:ascii="Times New Roman" w:eastAsia="Times New Roman" w:hAnsi="Times New Roman" w:cs="Times New Roman"/>
          <w:b/>
          <w:bCs/>
          <w:i/>
          <w:lang w:eastAsia="cs-CZ"/>
        </w:rPr>
        <w:t xml:space="preserve"> </w:t>
      </w:r>
      <w:r w:rsidRPr="00D76B09">
        <w:rPr>
          <w:rFonts w:ascii="Times New Roman" w:eastAsia="Times New Roman" w:hAnsi="Times New Roman" w:cs="Times New Roman"/>
          <w:i/>
          <w:lang w:eastAsia="cs-CZ"/>
        </w:rPr>
        <w:t>F</w:t>
      </w:r>
      <w:r w:rsidRPr="00D76B0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76B09">
        <w:rPr>
          <w:rFonts w:ascii="Times New Roman" w:eastAsia="Times New Roman" w:hAnsi="Times New Roman" w:cs="Times New Roman"/>
          <w:lang w:val="en-US" w:eastAsia="cs-CZ"/>
        </w:rPr>
        <w:t xml:space="preserve">:  </w:t>
      </w:r>
      <w:r w:rsidRPr="00D76B09">
        <w:rPr>
          <w:rFonts w:ascii="Times New Roman" w:eastAsia="Times New Roman" w:hAnsi="Times New Roman" w:cs="Times New Roman"/>
          <w:b/>
          <w:bCs/>
          <w:i/>
          <w:lang w:eastAsia="cs-CZ"/>
        </w:rPr>
        <w:t xml:space="preserve"> </w:t>
      </w:r>
      <w:r w:rsidRPr="00D76B09">
        <w:rPr>
          <w:rFonts w:ascii="Times New Roman" w:eastAsia="Times New Roman" w:hAnsi="Times New Roman" w:cs="Times New Roman"/>
          <w:i/>
          <w:lang w:eastAsia="cs-CZ"/>
        </w:rPr>
        <w:t>MEK FN Liberec</w:t>
      </w:r>
    </w:p>
    <w:p w:rsidR="00D76B09" w:rsidRPr="00D76B09" w:rsidRDefault="00D76B09" w:rsidP="00D76B09">
      <w:pPr>
        <w:spacing w:after="0" w:line="240" w:lineRule="auto"/>
        <w:rPr>
          <w:rFonts w:ascii="Times New Roman" w:eastAsia="Times New Roman" w:hAnsi="Times New Roman" w:cs="Times New Roman"/>
          <w:b/>
          <w:bCs/>
          <w:i/>
          <w:lang w:eastAsia="cs-CZ"/>
        </w:rPr>
      </w:pPr>
    </w:p>
    <w:p w:rsidR="00D76B09" w:rsidRPr="00D76B09" w:rsidRDefault="00D76B09" w:rsidP="00D76B09">
      <w:pPr>
        <w:spacing w:after="0" w:line="240" w:lineRule="auto"/>
        <w:rPr>
          <w:rFonts w:ascii="Times New Roman" w:eastAsia="Times New Roman" w:hAnsi="Times New Roman" w:cs="Times New Roman"/>
          <w:lang w:eastAsia="cs-CZ"/>
        </w:rPr>
      </w:pPr>
      <w:r w:rsidRPr="00D76B09">
        <w:rPr>
          <w:rFonts w:ascii="Times New Roman" w:eastAsia="Times New Roman" w:hAnsi="Times New Roman" w:cs="Times New Roman"/>
          <w:b/>
          <w:bCs/>
          <w:lang w:eastAsia="cs-CZ"/>
        </w:rPr>
        <w:t xml:space="preserve">Vyjádření EK/ </w:t>
      </w:r>
      <w:r w:rsidRPr="00D76B09">
        <w:rPr>
          <w:rFonts w:ascii="Times New Roman" w:eastAsia="Times New Roman" w:hAnsi="Times New Roman" w:cs="Times New Roman"/>
          <w:i/>
          <w:lang w:eastAsia="cs-CZ"/>
        </w:rPr>
        <w:t>Ethics Committe´s opinion</w:t>
      </w:r>
      <w:r w:rsidRPr="00D76B09">
        <w:rPr>
          <w:rFonts w:ascii="Times New Roman" w:eastAsia="Times New Roman" w:hAnsi="Times New Roman" w:cs="Times New Roman"/>
          <w:lang w:eastAsia="cs-CZ"/>
        </w:rPr>
        <w:t>:</w:t>
      </w:r>
    </w:p>
    <w:p w:rsidR="00D76B09" w:rsidRPr="00D76B09" w:rsidRDefault="00D76B09" w:rsidP="00D76B09">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D76B09">
        <w:rPr>
          <w:rFonts w:ascii="Times New Roman" w:eastAsia="Times New Roman" w:hAnsi="Times New Roman" w:cs="Times New Roman"/>
          <w:lang w:eastAsia="cs-CZ"/>
        </w:rPr>
        <w:t xml:space="preserve">  EK  vydala souhlasné stanovisko// </w:t>
      </w:r>
      <w:r w:rsidRPr="00D76B09">
        <w:rPr>
          <w:rFonts w:ascii="Times New Roman" w:eastAsia="Times New Roman" w:hAnsi="Times New Roman" w:cs="Times New Roman"/>
          <w:i/>
          <w:lang w:eastAsia="cs-CZ"/>
        </w:rPr>
        <w:t>EC issues</w:t>
      </w:r>
      <w:r w:rsidRPr="00D76B09">
        <w:rPr>
          <w:rFonts w:ascii="Times New Roman" w:eastAsia="Times New Roman" w:hAnsi="Times New Roman" w:cs="Times New Roman"/>
          <w:lang w:eastAsia="cs-CZ"/>
        </w:rPr>
        <w:t xml:space="preserve"> f</w:t>
      </w:r>
      <w:r w:rsidRPr="00D76B09">
        <w:rPr>
          <w:rFonts w:ascii="Times New Roman" w:eastAsia="Times New Roman" w:hAnsi="Times New Roman" w:cs="Times New Roman"/>
          <w:i/>
          <w:lang w:eastAsia="cs-CZ"/>
        </w:rPr>
        <w:t>avourable opinion</w:t>
      </w:r>
    </w:p>
    <w:p w:rsidR="00D76B09" w:rsidRPr="00D76B09" w:rsidRDefault="00D76B09" w:rsidP="00D76B09">
      <w:pPr>
        <w:spacing w:after="0" w:line="240" w:lineRule="auto"/>
        <w:rPr>
          <w:rFonts w:ascii="Times New Roman" w:eastAsia="Times New Roman" w:hAnsi="Times New Roman" w:cs="Times New Roman"/>
          <w:bCs/>
          <w:i/>
          <w:lang w:eastAsia="cs-CZ"/>
        </w:rPr>
      </w:pPr>
      <w:r w:rsidRPr="00D76B09">
        <w:rPr>
          <w:rFonts w:ascii="Times New Roman" w:eastAsia="Times New Roman" w:hAnsi="Times New Roman" w:cs="Times New Roman"/>
          <w:bCs/>
          <w:lang w:eastAsia="cs-CZ"/>
        </w:rPr>
        <w:sym w:font="Wingdings 2" w:char="F054"/>
      </w:r>
      <w:r w:rsidRPr="00D76B09">
        <w:rPr>
          <w:rFonts w:ascii="Times New Roman" w:eastAsia="Times New Roman" w:hAnsi="Times New Roman" w:cs="Times New Roman"/>
          <w:bCs/>
          <w:lang w:eastAsia="cs-CZ"/>
        </w:rPr>
        <w:t xml:space="preserve">  EK  vzala na vědomí / </w:t>
      </w:r>
      <w:r w:rsidRPr="00D76B09">
        <w:rPr>
          <w:rFonts w:ascii="Times New Roman" w:eastAsia="Times New Roman" w:hAnsi="Times New Roman" w:cs="Times New Roman"/>
          <w:bCs/>
          <w:i/>
          <w:lang w:eastAsia="cs-CZ"/>
        </w:rPr>
        <w:t>Taken into account</w:t>
      </w:r>
    </w:p>
    <w:p w:rsidR="00D76B09" w:rsidRPr="00D76B09" w:rsidRDefault="00D76B09" w:rsidP="00D76B09">
      <w:pPr>
        <w:spacing w:after="0" w:line="240" w:lineRule="auto"/>
        <w:rPr>
          <w:rFonts w:ascii="Times New Roman" w:eastAsia="Times New Roman" w:hAnsi="Times New Roman" w:cs="Times New Roman"/>
          <w:b/>
          <w:bCs/>
          <w:lang w:eastAsia="cs-CZ"/>
        </w:rPr>
      </w:pPr>
    </w:p>
    <w:p w:rsidR="00D76B09" w:rsidRPr="00D76B09" w:rsidRDefault="00D76B09" w:rsidP="00D76B09">
      <w:pPr>
        <w:spacing w:after="0" w:line="240" w:lineRule="auto"/>
        <w:rPr>
          <w:rFonts w:ascii="Times New Roman" w:eastAsia="Times New Roman" w:hAnsi="Times New Roman" w:cs="Times New Roman"/>
          <w:i/>
          <w:lang w:val="en-US" w:eastAsia="cs-CZ"/>
        </w:rPr>
      </w:pPr>
      <w:r w:rsidRPr="00D76B09">
        <w:rPr>
          <w:rFonts w:ascii="Times New Roman" w:eastAsia="Times New Roman" w:hAnsi="Times New Roman" w:cs="Times New Roman"/>
          <w:b/>
          <w:bCs/>
          <w:lang w:eastAsia="cs-CZ"/>
        </w:rPr>
        <w:t>Lhůta pro podání písemné zprávy o průběhu KH od jeho zahájení</w:t>
      </w:r>
      <w:r w:rsidRPr="00D76B09">
        <w:rPr>
          <w:rFonts w:ascii="Times New Roman" w:eastAsia="Times New Roman" w:hAnsi="Times New Roman" w:cs="Times New Roman"/>
          <w:b/>
          <w:bCs/>
          <w:lang w:val="en-US" w:eastAsia="cs-CZ"/>
        </w:rPr>
        <w:t xml:space="preserve">/ </w:t>
      </w:r>
      <w:r w:rsidRPr="00D76B09">
        <w:rPr>
          <w:rFonts w:ascii="Times New Roman" w:eastAsia="Times New Roman" w:hAnsi="Times New Roman" w:cs="Times New Roman"/>
          <w:i/>
          <w:lang w:val="en-US" w:eastAsia="cs-CZ"/>
        </w:rPr>
        <w:t>Time schedule for submission of the  written Annual Report from the CT commencement:</w:t>
      </w:r>
    </w:p>
    <w:p w:rsidR="00D76B09" w:rsidRPr="00D76B09" w:rsidRDefault="00D76B09" w:rsidP="00D76B09">
      <w:pPr>
        <w:spacing w:after="0" w:line="240" w:lineRule="auto"/>
        <w:rPr>
          <w:rFonts w:ascii="Times New Roman" w:eastAsia="Times New Roman" w:hAnsi="Times New Roman" w:cs="Times New Roman"/>
          <w:lang w:eastAsia="cs-CZ"/>
        </w:rPr>
      </w:pPr>
      <w:r w:rsidRPr="00D76B09">
        <w:rPr>
          <w:rFonts w:ascii="Times New Roman" w:eastAsia="Times New Roman" w:hAnsi="Times New Roman" w:cs="Times New Roman"/>
          <w:lang w:eastAsia="cs-CZ"/>
        </w:rPr>
        <w:sym w:font="Wingdings 2" w:char="F054"/>
      </w:r>
      <w:r w:rsidRPr="00D76B09">
        <w:rPr>
          <w:rFonts w:ascii="Times New Roman" w:eastAsia="Times New Roman" w:hAnsi="Times New Roman" w:cs="Times New Roman"/>
          <w:lang w:eastAsia="cs-CZ"/>
        </w:rPr>
        <w:t xml:space="preserve">   1x ročně</w:t>
      </w:r>
      <w:r w:rsidRPr="00D76B09">
        <w:rPr>
          <w:rFonts w:ascii="Times New Roman" w:eastAsia="Times New Roman" w:hAnsi="Times New Roman" w:cs="Times New Roman"/>
          <w:i/>
          <w:lang w:eastAsia="cs-CZ"/>
        </w:rPr>
        <w:t xml:space="preserve">/Once a year                   </w:t>
      </w:r>
      <w:r w:rsidR="00415BD1" w:rsidRPr="00D76B0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76B09">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D76B09">
        <w:rPr>
          <w:rFonts w:ascii="Times New Roman" w:eastAsia="Times New Roman" w:hAnsi="Times New Roman" w:cs="Times New Roman"/>
          <w:lang w:eastAsia="cs-CZ"/>
        </w:rPr>
        <w:fldChar w:fldCharType="end"/>
      </w:r>
      <w:r w:rsidRPr="00D76B09">
        <w:rPr>
          <w:rFonts w:ascii="Times New Roman" w:eastAsia="Times New Roman" w:hAnsi="Times New Roman" w:cs="Times New Roman"/>
          <w:lang w:eastAsia="cs-CZ"/>
        </w:rPr>
        <w:t xml:space="preserve">  Jiná lhůta/</w:t>
      </w:r>
      <w:r w:rsidRPr="00D76B09">
        <w:rPr>
          <w:rFonts w:ascii="Times New Roman" w:eastAsia="Times New Roman" w:hAnsi="Times New Roman" w:cs="Times New Roman"/>
          <w:i/>
          <w:lang w:eastAsia="cs-CZ"/>
        </w:rPr>
        <w:t xml:space="preserve"> Other </w:t>
      </w:r>
      <w:r w:rsidRPr="00D76B09">
        <w:rPr>
          <w:rFonts w:ascii="Times New Roman" w:eastAsia="Times New Roman" w:hAnsi="Times New Roman" w:cs="Times New Roman"/>
          <w:lang w:eastAsia="cs-CZ"/>
        </w:rPr>
        <w:t>…………….</w:t>
      </w:r>
    </w:p>
    <w:p w:rsidR="00D76B09" w:rsidRPr="00D76B09" w:rsidRDefault="00D76B09" w:rsidP="00D76B09">
      <w:pPr>
        <w:spacing w:after="0" w:line="240" w:lineRule="auto"/>
        <w:rPr>
          <w:rFonts w:ascii="Times New Roman" w:eastAsia="Times New Roman" w:hAnsi="Times New Roman" w:cs="Times New Roman"/>
          <w:lang w:eastAsia="cs-CZ"/>
        </w:rPr>
      </w:pPr>
    </w:p>
    <w:p w:rsidR="00D76B09" w:rsidRPr="00D76B09" w:rsidRDefault="00D76B09" w:rsidP="00D76B09">
      <w:pPr>
        <w:spacing w:after="0" w:line="240" w:lineRule="auto"/>
        <w:rPr>
          <w:rFonts w:ascii="Times New Roman" w:eastAsia="Times New Roman" w:hAnsi="Times New Roman" w:cs="Times New Roman"/>
          <w:i/>
          <w:lang w:eastAsia="cs-CZ"/>
        </w:rPr>
      </w:pPr>
      <w:r w:rsidRPr="00D76B09">
        <w:rPr>
          <w:rFonts w:ascii="Times New Roman" w:eastAsia="Times New Roman" w:hAnsi="Times New Roman" w:cs="Times New Roman"/>
          <w:b/>
          <w:bCs/>
          <w:lang w:eastAsia="cs-CZ"/>
        </w:rPr>
        <w:t>Seznam míst hodnocení s označením míst, ke kterým se EK vyjádřila jako místní EK a kde vykonává dohled/</w:t>
      </w:r>
      <w:r w:rsidRPr="00D76B0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76B09" w:rsidRPr="00D76B09" w:rsidTr="009F1814">
        <w:trPr>
          <w:trHeight w:val="454"/>
        </w:trPr>
        <w:tc>
          <w:tcPr>
            <w:tcW w:w="6108" w:type="dxa"/>
          </w:tcPr>
          <w:p w:rsidR="00D76B09" w:rsidRPr="00D76B09" w:rsidRDefault="00D76B09" w:rsidP="00D76B09">
            <w:pPr>
              <w:spacing w:after="0" w:line="240" w:lineRule="auto"/>
              <w:rPr>
                <w:rFonts w:ascii="Times New Roman" w:eastAsia="Times New Roman" w:hAnsi="Times New Roman" w:cs="Times New Roman"/>
                <w:sz w:val="18"/>
                <w:szCs w:val="18"/>
                <w:lang w:eastAsia="cs-CZ"/>
              </w:rPr>
            </w:pPr>
            <w:r w:rsidRPr="00D76B09">
              <w:rPr>
                <w:rFonts w:ascii="Times New Roman" w:eastAsia="Times New Roman" w:hAnsi="Times New Roman" w:cs="Times New Roman"/>
                <w:sz w:val="18"/>
                <w:szCs w:val="18"/>
                <w:lang w:eastAsia="cs-CZ"/>
              </w:rPr>
              <w:t xml:space="preserve">Místo hodnocení/ Jméno zkoušejícího </w:t>
            </w:r>
          </w:p>
          <w:p w:rsidR="00D76B09" w:rsidRPr="00D76B09" w:rsidRDefault="00D76B09" w:rsidP="00D76B09">
            <w:pPr>
              <w:spacing w:after="0" w:line="240" w:lineRule="auto"/>
              <w:rPr>
                <w:rFonts w:ascii="Times New Roman" w:eastAsia="Times New Roman" w:hAnsi="Times New Roman" w:cs="Times New Roman"/>
                <w:i/>
                <w:sz w:val="18"/>
                <w:szCs w:val="18"/>
                <w:lang w:eastAsia="cs-CZ"/>
              </w:rPr>
            </w:pPr>
            <w:r w:rsidRPr="00D76B09">
              <w:rPr>
                <w:rFonts w:ascii="Times New Roman" w:eastAsia="Times New Roman" w:hAnsi="Times New Roman" w:cs="Times New Roman"/>
                <w:i/>
                <w:sz w:val="18"/>
                <w:szCs w:val="18"/>
                <w:lang w:eastAsia="cs-CZ"/>
              </w:rPr>
              <w:t>Trial Site / Name of Investigator</w:t>
            </w:r>
          </w:p>
        </w:tc>
        <w:tc>
          <w:tcPr>
            <w:tcW w:w="1280" w:type="dxa"/>
          </w:tcPr>
          <w:p w:rsidR="00D76B09" w:rsidRPr="00D76B09" w:rsidRDefault="00D76B09" w:rsidP="00D76B09">
            <w:pPr>
              <w:spacing w:after="0" w:line="240" w:lineRule="auto"/>
              <w:rPr>
                <w:rFonts w:ascii="Times New Roman" w:eastAsia="Times New Roman" w:hAnsi="Times New Roman" w:cs="Times New Roman"/>
                <w:sz w:val="18"/>
                <w:szCs w:val="18"/>
                <w:vertAlign w:val="superscript"/>
                <w:lang w:eastAsia="cs-CZ"/>
              </w:rPr>
            </w:pPr>
            <w:r w:rsidRPr="00D76B09">
              <w:rPr>
                <w:rFonts w:ascii="Times New Roman" w:eastAsia="Times New Roman" w:hAnsi="Times New Roman" w:cs="Times New Roman"/>
                <w:sz w:val="18"/>
                <w:szCs w:val="18"/>
                <w:lang w:eastAsia="cs-CZ"/>
              </w:rPr>
              <w:t xml:space="preserve">Místní EK </w:t>
            </w:r>
            <w:r w:rsidRPr="00D76B09">
              <w:rPr>
                <w:rFonts w:ascii="Times New Roman" w:eastAsia="Times New Roman" w:hAnsi="Times New Roman" w:cs="Times New Roman"/>
                <w:i/>
                <w:sz w:val="18"/>
                <w:szCs w:val="18"/>
                <w:lang w:eastAsia="cs-CZ"/>
              </w:rPr>
              <w:t>Local EC</w:t>
            </w:r>
          </w:p>
        </w:tc>
        <w:tc>
          <w:tcPr>
            <w:tcW w:w="2712" w:type="dxa"/>
          </w:tcPr>
          <w:p w:rsidR="00D76B09" w:rsidRPr="00D76B09" w:rsidRDefault="00D76B09" w:rsidP="00D76B09">
            <w:pPr>
              <w:spacing w:after="0" w:line="240" w:lineRule="auto"/>
              <w:rPr>
                <w:rFonts w:ascii="Times New Roman" w:eastAsia="Times New Roman" w:hAnsi="Times New Roman" w:cs="Times New Roman"/>
                <w:sz w:val="18"/>
                <w:szCs w:val="18"/>
                <w:lang w:eastAsia="cs-CZ"/>
              </w:rPr>
            </w:pPr>
            <w:r w:rsidRPr="00D76B09">
              <w:rPr>
                <w:rFonts w:ascii="Times New Roman" w:eastAsia="Times New Roman" w:hAnsi="Times New Roman" w:cs="Times New Roman"/>
                <w:sz w:val="18"/>
                <w:szCs w:val="18"/>
                <w:lang w:eastAsia="cs-CZ"/>
              </w:rPr>
              <w:t>Adresa  místní EK</w:t>
            </w:r>
          </w:p>
          <w:p w:rsidR="00D76B09" w:rsidRPr="00D76B09" w:rsidRDefault="00D76B09" w:rsidP="00D76B09">
            <w:pPr>
              <w:spacing w:after="0" w:line="240" w:lineRule="auto"/>
              <w:rPr>
                <w:rFonts w:ascii="Times New Roman" w:eastAsia="Times New Roman" w:hAnsi="Times New Roman" w:cs="Times New Roman"/>
                <w:i/>
                <w:sz w:val="18"/>
                <w:szCs w:val="18"/>
                <w:lang w:eastAsia="cs-CZ"/>
              </w:rPr>
            </w:pPr>
            <w:r w:rsidRPr="00D76B09">
              <w:rPr>
                <w:rFonts w:ascii="Times New Roman" w:eastAsia="Times New Roman" w:hAnsi="Times New Roman" w:cs="Times New Roman"/>
                <w:i/>
                <w:sz w:val="18"/>
                <w:szCs w:val="18"/>
                <w:lang w:eastAsia="cs-CZ"/>
              </w:rPr>
              <w:t>Address</w:t>
            </w:r>
          </w:p>
        </w:tc>
      </w:tr>
      <w:tr w:rsidR="00D76B09" w:rsidRPr="00D76B09" w:rsidTr="009F1814">
        <w:trPr>
          <w:trHeight w:val="312"/>
        </w:trPr>
        <w:tc>
          <w:tcPr>
            <w:tcW w:w="6108" w:type="dxa"/>
          </w:tcPr>
          <w:p w:rsidR="00D76B09" w:rsidRPr="00D76B09" w:rsidRDefault="00D76B09" w:rsidP="00D76B09">
            <w:pPr>
              <w:spacing w:after="0" w:line="240" w:lineRule="auto"/>
              <w:rPr>
                <w:rFonts w:ascii="Times New Roman" w:eastAsia="Times New Roman" w:hAnsi="Times New Roman" w:cs="Times New Roman"/>
                <w:sz w:val="18"/>
                <w:szCs w:val="18"/>
                <w:lang w:eastAsia="cs-CZ"/>
              </w:rPr>
            </w:pPr>
            <w:r w:rsidRPr="00D76B0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D76B09" w:rsidRPr="00D76B09" w:rsidRDefault="00D76B09" w:rsidP="00D76B09">
            <w:pPr>
              <w:spacing w:after="0" w:line="240" w:lineRule="auto"/>
              <w:rPr>
                <w:rFonts w:ascii="Times New Roman" w:eastAsia="Times New Roman" w:hAnsi="Times New Roman" w:cs="Times New Roman"/>
                <w:sz w:val="18"/>
                <w:szCs w:val="18"/>
                <w:lang w:eastAsia="cs-CZ"/>
              </w:rPr>
            </w:pPr>
            <w:r w:rsidRPr="00D76B09">
              <w:rPr>
                <w:rFonts w:ascii="Wingdings 2" w:eastAsia="Times New Roman" w:hAnsi="Wingdings 2" w:cs="Times New Roman"/>
                <w:sz w:val="18"/>
                <w:szCs w:val="18"/>
                <w:lang w:eastAsia="cs-CZ"/>
              </w:rPr>
              <w:t></w:t>
            </w:r>
          </w:p>
        </w:tc>
        <w:tc>
          <w:tcPr>
            <w:tcW w:w="2712" w:type="dxa"/>
          </w:tcPr>
          <w:p w:rsidR="00D76B09" w:rsidRPr="00D76B09" w:rsidRDefault="00D76B09" w:rsidP="00D76B09">
            <w:pPr>
              <w:spacing w:after="0" w:line="240" w:lineRule="auto"/>
              <w:rPr>
                <w:rFonts w:ascii="Times New Roman" w:eastAsia="Times New Roman" w:hAnsi="Times New Roman" w:cs="Times New Roman"/>
                <w:sz w:val="18"/>
                <w:szCs w:val="18"/>
                <w:lang w:eastAsia="cs-CZ"/>
              </w:rPr>
            </w:pPr>
            <w:r w:rsidRPr="00D76B09">
              <w:rPr>
                <w:rFonts w:ascii="Times New Roman" w:eastAsia="Times New Roman" w:hAnsi="Times New Roman" w:cs="Times New Roman"/>
                <w:sz w:val="18"/>
                <w:szCs w:val="18"/>
                <w:lang w:eastAsia="cs-CZ"/>
              </w:rPr>
              <w:t>EK FNOL</w:t>
            </w:r>
          </w:p>
        </w:tc>
      </w:tr>
    </w:tbl>
    <w:p w:rsidR="00D76B09" w:rsidRPr="00D76B09" w:rsidRDefault="00D76B09" w:rsidP="00D76B09">
      <w:pPr>
        <w:spacing w:after="0" w:line="240" w:lineRule="auto"/>
        <w:rPr>
          <w:rFonts w:ascii="Times New Roman" w:eastAsia="Times New Roman" w:hAnsi="Times New Roman" w:cs="Times New Roman"/>
          <w:b/>
          <w:bCs/>
          <w:szCs w:val="24"/>
          <w:lang w:eastAsia="cs-CZ"/>
        </w:rPr>
      </w:pPr>
    </w:p>
    <w:p w:rsidR="00D76B09" w:rsidRPr="00D76B09" w:rsidRDefault="00D76B09" w:rsidP="00D76B09">
      <w:pPr>
        <w:spacing w:after="0" w:line="240" w:lineRule="auto"/>
        <w:rPr>
          <w:rFonts w:ascii="Times New Roman" w:eastAsia="Times New Roman" w:hAnsi="Times New Roman" w:cs="Times New Roman"/>
          <w:bCs/>
          <w:szCs w:val="24"/>
          <w:lang w:eastAsia="cs-CZ"/>
        </w:rPr>
      </w:pPr>
      <w:r w:rsidRPr="00D76B09">
        <w:rPr>
          <w:rFonts w:ascii="Times New Roman" w:eastAsia="Times New Roman" w:hAnsi="Times New Roman" w:cs="Times New Roman"/>
          <w:bCs/>
          <w:szCs w:val="24"/>
          <w:lang w:eastAsia="cs-CZ"/>
        </w:rPr>
        <w:t>1/2</w:t>
      </w:r>
    </w:p>
    <w:p w:rsidR="00D76B09" w:rsidRPr="00D76B09" w:rsidRDefault="00D76B09" w:rsidP="00D76B09">
      <w:pPr>
        <w:spacing w:after="0" w:line="240" w:lineRule="auto"/>
        <w:rPr>
          <w:rFonts w:ascii="Times New Roman" w:eastAsia="Times New Roman" w:hAnsi="Times New Roman" w:cs="Times New Roman"/>
          <w:b/>
          <w:bCs/>
          <w:szCs w:val="24"/>
          <w:lang w:eastAsia="cs-CZ"/>
        </w:rPr>
      </w:pPr>
    </w:p>
    <w:p w:rsidR="00D76B09" w:rsidRPr="00D76B09" w:rsidRDefault="00D76B09" w:rsidP="00D76B09">
      <w:pPr>
        <w:spacing w:after="0" w:line="240" w:lineRule="auto"/>
        <w:rPr>
          <w:rFonts w:ascii="Times New Roman" w:eastAsia="Times New Roman" w:hAnsi="Times New Roman" w:cs="Times New Roman"/>
          <w:bCs/>
          <w:i/>
          <w:szCs w:val="24"/>
          <w:lang w:eastAsia="cs-CZ"/>
        </w:rPr>
      </w:pPr>
      <w:r w:rsidRPr="00D76B09">
        <w:rPr>
          <w:rFonts w:ascii="Times New Roman" w:eastAsia="Times New Roman" w:hAnsi="Times New Roman" w:cs="Times New Roman"/>
          <w:b/>
          <w:bCs/>
          <w:szCs w:val="24"/>
          <w:lang w:eastAsia="cs-CZ"/>
        </w:rPr>
        <w:lastRenderedPageBreak/>
        <w:t>Seznam hodnocených dokumentů/</w:t>
      </w:r>
      <w:r w:rsidRPr="00D76B09">
        <w:rPr>
          <w:rFonts w:ascii="Times New Roman" w:eastAsia="Times New Roman" w:hAnsi="Times New Roman" w:cs="Times New Roman"/>
          <w:bCs/>
          <w:i/>
          <w:szCs w:val="24"/>
          <w:lang w:eastAsia="cs-CZ"/>
        </w:rPr>
        <w:t xml:space="preserve">List </w:t>
      </w:r>
      <w:r w:rsidRPr="00D76B09">
        <w:rPr>
          <w:rFonts w:ascii="Times New Roman" w:eastAsia="Times New Roman" w:hAnsi="Times New Roman" w:cs="Times New Roman"/>
          <w:bCs/>
          <w:i/>
          <w:szCs w:val="24"/>
          <w:lang w:val="en-US" w:eastAsia="cs-CZ"/>
        </w:rPr>
        <w:t>of all submitted documents:</w:t>
      </w:r>
    </w:p>
    <w:p w:rsidR="00D76B09" w:rsidRPr="00D76B09" w:rsidRDefault="00D76B09" w:rsidP="00D76B0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76B09" w:rsidRPr="00D76B09" w:rsidTr="009F1814">
        <w:trPr>
          <w:cantSplit/>
          <w:trHeight w:val="454"/>
        </w:trPr>
        <w:tc>
          <w:tcPr>
            <w:tcW w:w="7416" w:type="dxa"/>
            <w:vMerge w:val="restart"/>
          </w:tcPr>
          <w:p w:rsidR="00D76B09" w:rsidRPr="00D76B09" w:rsidRDefault="00D76B09" w:rsidP="00D76B09">
            <w:pPr>
              <w:spacing w:after="0" w:line="240" w:lineRule="auto"/>
              <w:rPr>
                <w:rFonts w:ascii="Times New Roman" w:eastAsia="Times New Roman" w:hAnsi="Times New Roman" w:cs="Times New Roman"/>
                <w:b/>
                <w:bCs/>
                <w:sz w:val="18"/>
                <w:szCs w:val="18"/>
                <w:lang w:eastAsia="cs-CZ"/>
              </w:rPr>
            </w:pPr>
          </w:p>
          <w:p w:rsidR="00D76B09" w:rsidRPr="00D76B09" w:rsidRDefault="00D76B09" w:rsidP="00D76B09">
            <w:pPr>
              <w:spacing w:after="0" w:line="240" w:lineRule="auto"/>
              <w:rPr>
                <w:rFonts w:ascii="Times New Roman" w:eastAsia="Times New Roman" w:hAnsi="Times New Roman" w:cs="Times New Roman"/>
                <w:b/>
                <w:bCs/>
                <w:sz w:val="18"/>
                <w:szCs w:val="18"/>
                <w:lang w:eastAsia="cs-CZ"/>
              </w:rPr>
            </w:pPr>
            <w:r w:rsidRPr="00D76B09">
              <w:rPr>
                <w:rFonts w:ascii="Times New Roman" w:eastAsia="Times New Roman" w:hAnsi="Times New Roman" w:cs="Times New Roman"/>
                <w:b/>
                <w:bCs/>
                <w:sz w:val="18"/>
                <w:szCs w:val="18"/>
                <w:lang w:eastAsia="cs-CZ"/>
              </w:rPr>
              <w:t xml:space="preserve">Název dokumentu, verze, datum </w:t>
            </w:r>
          </w:p>
          <w:p w:rsidR="00D76B09" w:rsidRPr="00D76B09" w:rsidRDefault="00D76B09" w:rsidP="00D76B09">
            <w:pPr>
              <w:spacing w:after="0" w:line="240" w:lineRule="auto"/>
              <w:rPr>
                <w:rFonts w:ascii="Times New Roman" w:eastAsia="Times New Roman" w:hAnsi="Times New Roman" w:cs="Times New Roman"/>
                <w:b/>
                <w:bCs/>
                <w:sz w:val="18"/>
                <w:szCs w:val="18"/>
                <w:lang w:eastAsia="cs-CZ"/>
              </w:rPr>
            </w:pPr>
            <w:r w:rsidRPr="00D76B09">
              <w:rPr>
                <w:rFonts w:ascii="Times New Roman" w:eastAsia="Times New Roman" w:hAnsi="Times New Roman" w:cs="Times New Roman"/>
                <w:b/>
                <w:bCs/>
                <w:i/>
                <w:sz w:val="18"/>
                <w:szCs w:val="18"/>
                <w:lang w:eastAsia="cs-CZ"/>
              </w:rPr>
              <w:t>Document title, version, date</w:t>
            </w:r>
          </w:p>
        </w:tc>
        <w:tc>
          <w:tcPr>
            <w:tcW w:w="1272" w:type="dxa"/>
            <w:gridSpan w:val="2"/>
          </w:tcPr>
          <w:p w:rsidR="00D76B09" w:rsidRPr="00D76B09" w:rsidRDefault="00D76B09" w:rsidP="00D76B09">
            <w:pPr>
              <w:spacing w:after="0" w:line="240" w:lineRule="auto"/>
              <w:rPr>
                <w:rFonts w:ascii="Times New Roman" w:eastAsia="Times New Roman" w:hAnsi="Times New Roman" w:cs="Times New Roman"/>
                <w:b/>
                <w:bCs/>
                <w:sz w:val="18"/>
                <w:szCs w:val="18"/>
                <w:lang w:eastAsia="cs-CZ"/>
              </w:rPr>
            </w:pPr>
            <w:r w:rsidRPr="00D76B09">
              <w:rPr>
                <w:rFonts w:ascii="Times New Roman" w:eastAsia="Times New Roman" w:hAnsi="Times New Roman" w:cs="Times New Roman"/>
                <w:b/>
                <w:bCs/>
                <w:sz w:val="18"/>
                <w:szCs w:val="18"/>
                <w:lang w:eastAsia="cs-CZ"/>
              </w:rPr>
              <w:t>Schváleno /</w:t>
            </w:r>
            <w:r w:rsidRPr="00D76B09">
              <w:rPr>
                <w:rFonts w:ascii="Times New Roman" w:eastAsia="Times New Roman" w:hAnsi="Times New Roman" w:cs="Times New Roman"/>
                <w:b/>
                <w:bCs/>
                <w:i/>
                <w:sz w:val="18"/>
                <w:szCs w:val="18"/>
                <w:lang w:eastAsia="cs-CZ"/>
              </w:rPr>
              <w:t>Approved</w:t>
            </w:r>
          </w:p>
        </w:tc>
        <w:tc>
          <w:tcPr>
            <w:tcW w:w="1316" w:type="dxa"/>
            <w:gridSpan w:val="2"/>
          </w:tcPr>
          <w:p w:rsidR="00D76B09" w:rsidRPr="00D76B09" w:rsidRDefault="00D76B09" w:rsidP="00D76B09">
            <w:pPr>
              <w:spacing w:after="0" w:line="240" w:lineRule="auto"/>
              <w:rPr>
                <w:rFonts w:ascii="Times New Roman" w:eastAsia="Times New Roman" w:hAnsi="Times New Roman" w:cs="Times New Roman"/>
                <w:b/>
                <w:bCs/>
                <w:sz w:val="18"/>
                <w:szCs w:val="18"/>
                <w:lang w:eastAsia="cs-CZ"/>
              </w:rPr>
            </w:pPr>
            <w:r w:rsidRPr="00D76B09">
              <w:rPr>
                <w:rFonts w:ascii="Times New Roman" w:eastAsia="Times New Roman" w:hAnsi="Times New Roman" w:cs="Times New Roman"/>
                <w:b/>
                <w:bCs/>
                <w:sz w:val="18"/>
                <w:szCs w:val="18"/>
                <w:lang w:eastAsia="cs-CZ"/>
              </w:rPr>
              <w:t xml:space="preserve">Vzato na vědomí / </w:t>
            </w:r>
            <w:r w:rsidRPr="00D76B09">
              <w:rPr>
                <w:rFonts w:ascii="Times New Roman" w:eastAsia="Times New Roman" w:hAnsi="Times New Roman" w:cs="Times New Roman"/>
                <w:b/>
                <w:bCs/>
                <w:i/>
                <w:sz w:val="18"/>
                <w:szCs w:val="18"/>
                <w:lang w:eastAsia="cs-CZ"/>
              </w:rPr>
              <w:t xml:space="preserve">Taken into account </w:t>
            </w:r>
          </w:p>
        </w:tc>
      </w:tr>
      <w:tr w:rsidR="00D76B09" w:rsidRPr="00D76B09" w:rsidTr="009F1814">
        <w:trPr>
          <w:cantSplit/>
          <w:trHeight w:val="454"/>
        </w:trPr>
        <w:tc>
          <w:tcPr>
            <w:tcW w:w="7416" w:type="dxa"/>
            <w:vMerge/>
          </w:tcPr>
          <w:p w:rsidR="00D76B09" w:rsidRPr="00D76B09" w:rsidRDefault="00D76B09" w:rsidP="00D76B09">
            <w:pPr>
              <w:spacing w:after="0" w:line="240" w:lineRule="auto"/>
              <w:rPr>
                <w:rFonts w:ascii="Times New Roman" w:eastAsia="Times New Roman" w:hAnsi="Times New Roman" w:cs="Times New Roman"/>
                <w:i/>
                <w:sz w:val="18"/>
                <w:szCs w:val="18"/>
                <w:lang w:eastAsia="cs-CZ"/>
              </w:rPr>
            </w:pPr>
          </w:p>
        </w:tc>
        <w:tc>
          <w:tcPr>
            <w:tcW w:w="736" w:type="dxa"/>
          </w:tcPr>
          <w:p w:rsidR="00D76B09" w:rsidRPr="00D76B09" w:rsidRDefault="00D76B09" w:rsidP="00D76B09">
            <w:pPr>
              <w:spacing w:after="0" w:line="240" w:lineRule="auto"/>
              <w:rPr>
                <w:rFonts w:ascii="Times New Roman" w:eastAsia="Times New Roman" w:hAnsi="Times New Roman" w:cs="Times New Roman"/>
                <w:b/>
                <w:bCs/>
                <w:sz w:val="18"/>
                <w:szCs w:val="18"/>
                <w:lang w:eastAsia="cs-CZ"/>
              </w:rPr>
            </w:pPr>
            <w:r w:rsidRPr="00D76B09">
              <w:rPr>
                <w:rFonts w:ascii="Times New Roman" w:eastAsia="Times New Roman" w:hAnsi="Times New Roman" w:cs="Times New Roman"/>
                <w:b/>
                <w:bCs/>
                <w:sz w:val="18"/>
                <w:szCs w:val="18"/>
                <w:lang w:eastAsia="cs-CZ"/>
              </w:rPr>
              <w:t>ANO</w:t>
            </w:r>
          </w:p>
          <w:p w:rsidR="00D76B09" w:rsidRPr="00D76B09" w:rsidRDefault="00D76B09" w:rsidP="00D76B09">
            <w:pPr>
              <w:spacing w:after="0" w:line="240" w:lineRule="auto"/>
              <w:rPr>
                <w:rFonts w:ascii="Times New Roman" w:eastAsia="Times New Roman" w:hAnsi="Times New Roman" w:cs="Times New Roman"/>
                <w:b/>
                <w:bCs/>
                <w:i/>
                <w:sz w:val="18"/>
                <w:szCs w:val="18"/>
                <w:lang w:eastAsia="cs-CZ"/>
              </w:rPr>
            </w:pPr>
            <w:r w:rsidRPr="00D76B09">
              <w:rPr>
                <w:rFonts w:ascii="Times New Roman" w:eastAsia="Times New Roman" w:hAnsi="Times New Roman" w:cs="Times New Roman"/>
                <w:b/>
                <w:bCs/>
                <w:i/>
                <w:sz w:val="18"/>
                <w:szCs w:val="18"/>
                <w:lang w:eastAsia="cs-CZ"/>
              </w:rPr>
              <w:t>Yes</w:t>
            </w:r>
          </w:p>
        </w:tc>
        <w:tc>
          <w:tcPr>
            <w:tcW w:w="536" w:type="dxa"/>
          </w:tcPr>
          <w:p w:rsidR="00D76B09" w:rsidRPr="00D76B09" w:rsidRDefault="00D76B09" w:rsidP="00D76B09">
            <w:pPr>
              <w:spacing w:after="0" w:line="240" w:lineRule="auto"/>
              <w:rPr>
                <w:rFonts w:ascii="Times New Roman" w:eastAsia="Times New Roman" w:hAnsi="Times New Roman" w:cs="Times New Roman"/>
                <w:b/>
                <w:bCs/>
                <w:sz w:val="18"/>
                <w:szCs w:val="18"/>
                <w:lang w:eastAsia="cs-CZ"/>
              </w:rPr>
            </w:pPr>
            <w:r w:rsidRPr="00D76B09">
              <w:rPr>
                <w:rFonts w:ascii="Times New Roman" w:eastAsia="Times New Roman" w:hAnsi="Times New Roman" w:cs="Times New Roman"/>
                <w:b/>
                <w:bCs/>
                <w:sz w:val="18"/>
                <w:szCs w:val="18"/>
                <w:lang w:eastAsia="cs-CZ"/>
              </w:rPr>
              <w:t xml:space="preserve">NE </w:t>
            </w:r>
          </w:p>
          <w:p w:rsidR="00D76B09" w:rsidRPr="00D76B09" w:rsidRDefault="00D76B09" w:rsidP="00D76B09">
            <w:pPr>
              <w:spacing w:after="0" w:line="240" w:lineRule="auto"/>
              <w:rPr>
                <w:rFonts w:ascii="Times New Roman" w:eastAsia="Times New Roman" w:hAnsi="Times New Roman" w:cs="Times New Roman"/>
                <w:b/>
                <w:bCs/>
                <w:sz w:val="18"/>
                <w:szCs w:val="18"/>
                <w:lang w:eastAsia="cs-CZ"/>
              </w:rPr>
            </w:pPr>
            <w:r w:rsidRPr="00D76B09">
              <w:rPr>
                <w:rFonts w:ascii="Times New Roman" w:eastAsia="Times New Roman" w:hAnsi="Times New Roman" w:cs="Times New Roman"/>
                <w:b/>
                <w:bCs/>
                <w:i/>
                <w:sz w:val="18"/>
                <w:szCs w:val="18"/>
                <w:lang w:eastAsia="cs-CZ"/>
              </w:rPr>
              <w:t>No</w:t>
            </w:r>
          </w:p>
        </w:tc>
        <w:tc>
          <w:tcPr>
            <w:tcW w:w="780" w:type="dxa"/>
          </w:tcPr>
          <w:p w:rsidR="00D76B09" w:rsidRPr="00D76B09" w:rsidRDefault="00D76B09" w:rsidP="00D76B09">
            <w:pPr>
              <w:spacing w:after="0" w:line="240" w:lineRule="auto"/>
              <w:rPr>
                <w:rFonts w:ascii="Times New Roman" w:eastAsia="Times New Roman" w:hAnsi="Times New Roman" w:cs="Times New Roman"/>
                <w:b/>
                <w:bCs/>
                <w:sz w:val="18"/>
                <w:szCs w:val="18"/>
                <w:lang w:eastAsia="cs-CZ"/>
              </w:rPr>
            </w:pPr>
            <w:r w:rsidRPr="00D76B09">
              <w:rPr>
                <w:rFonts w:ascii="Times New Roman" w:eastAsia="Times New Roman" w:hAnsi="Times New Roman" w:cs="Times New Roman"/>
                <w:b/>
                <w:bCs/>
                <w:sz w:val="18"/>
                <w:szCs w:val="18"/>
                <w:lang w:eastAsia="cs-CZ"/>
              </w:rPr>
              <w:t>ANO</w:t>
            </w:r>
          </w:p>
          <w:p w:rsidR="00D76B09" w:rsidRPr="00D76B09" w:rsidRDefault="00D76B09" w:rsidP="00D76B09">
            <w:pPr>
              <w:spacing w:after="0" w:line="240" w:lineRule="auto"/>
              <w:rPr>
                <w:rFonts w:ascii="Times New Roman" w:eastAsia="Times New Roman" w:hAnsi="Times New Roman" w:cs="Times New Roman"/>
                <w:b/>
                <w:bCs/>
                <w:sz w:val="18"/>
                <w:szCs w:val="18"/>
                <w:lang w:eastAsia="cs-CZ"/>
              </w:rPr>
            </w:pPr>
            <w:r w:rsidRPr="00D76B09">
              <w:rPr>
                <w:rFonts w:ascii="Times New Roman" w:eastAsia="Times New Roman" w:hAnsi="Times New Roman" w:cs="Times New Roman"/>
                <w:b/>
                <w:bCs/>
                <w:i/>
                <w:sz w:val="18"/>
                <w:szCs w:val="18"/>
                <w:lang w:eastAsia="cs-CZ"/>
              </w:rPr>
              <w:t>Yes</w:t>
            </w:r>
          </w:p>
        </w:tc>
        <w:tc>
          <w:tcPr>
            <w:tcW w:w="536" w:type="dxa"/>
          </w:tcPr>
          <w:p w:rsidR="00D76B09" w:rsidRPr="00D76B09" w:rsidRDefault="00D76B09" w:rsidP="00D76B09">
            <w:pPr>
              <w:spacing w:after="0" w:line="240" w:lineRule="auto"/>
              <w:rPr>
                <w:rFonts w:ascii="Times New Roman" w:eastAsia="Times New Roman" w:hAnsi="Times New Roman" w:cs="Times New Roman"/>
                <w:b/>
                <w:bCs/>
                <w:sz w:val="18"/>
                <w:szCs w:val="18"/>
                <w:lang w:eastAsia="cs-CZ"/>
              </w:rPr>
            </w:pPr>
            <w:r w:rsidRPr="00D76B09">
              <w:rPr>
                <w:rFonts w:ascii="Times New Roman" w:eastAsia="Times New Roman" w:hAnsi="Times New Roman" w:cs="Times New Roman"/>
                <w:b/>
                <w:bCs/>
                <w:sz w:val="18"/>
                <w:szCs w:val="18"/>
                <w:lang w:eastAsia="cs-CZ"/>
              </w:rPr>
              <w:t xml:space="preserve">NE </w:t>
            </w:r>
          </w:p>
          <w:p w:rsidR="00D76B09" w:rsidRPr="00D76B09" w:rsidRDefault="00D76B09" w:rsidP="00D76B09">
            <w:pPr>
              <w:spacing w:after="0" w:line="240" w:lineRule="auto"/>
              <w:rPr>
                <w:rFonts w:ascii="Times New Roman" w:eastAsia="Times New Roman" w:hAnsi="Times New Roman" w:cs="Times New Roman"/>
                <w:b/>
                <w:bCs/>
                <w:i/>
                <w:sz w:val="18"/>
                <w:szCs w:val="18"/>
                <w:lang w:eastAsia="cs-CZ"/>
              </w:rPr>
            </w:pPr>
            <w:r w:rsidRPr="00D76B09">
              <w:rPr>
                <w:rFonts w:ascii="Times New Roman" w:eastAsia="Times New Roman" w:hAnsi="Times New Roman" w:cs="Times New Roman"/>
                <w:b/>
                <w:bCs/>
                <w:i/>
                <w:sz w:val="18"/>
                <w:szCs w:val="18"/>
                <w:lang w:eastAsia="cs-CZ"/>
              </w:rPr>
              <w:t>No</w:t>
            </w:r>
          </w:p>
        </w:tc>
      </w:tr>
      <w:tr w:rsidR="00D76B09" w:rsidRPr="00D76B09" w:rsidTr="009F1814">
        <w:trPr>
          <w:trHeight w:val="340"/>
        </w:trPr>
        <w:tc>
          <w:tcPr>
            <w:tcW w:w="7416" w:type="dxa"/>
          </w:tcPr>
          <w:p w:rsidR="00D76B09" w:rsidRPr="00D76B09" w:rsidRDefault="00D76B09" w:rsidP="00D76B0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Vzor žádosti o vyhledávání vhodných pacientů pro studii CLEE011A2301</w:t>
            </w:r>
          </w:p>
        </w:tc>
        <w:tc>
          <w:tcPr>
            <w:tcW w:w="736" w:type="dxa"/>
          </w:tcPr>
          <w:p w:rsidR="00D76B09" w:rsidRPr="00D76B09" w:rsidRDefault="00415BD1" w:rsidP="00D76B09">
            <w:pPr>
              <w:spacing w:after="0" w:line="240" w:lineRule="auto"/>
              <w:rPr>
                <w:rFonts w:ascii="Times New Roman" w:eastAsia="Times New Roman" w:hAnsi="Times New Roman" w:cs="Times New Roman"/>
                <w:sz w:val="18"/>
                <w:szCs w:val="18"/>
                <w:lang w:eastAsia="cs-CZ"/>
              </w:rPr>
            </w:pPr>
            <w:r w:rsidRPr="00D76B0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D76B09" w:rsidRPr="00D76B0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76B09">
              <w:rPr>
                <w:rFonts w:ascii="Times New Roman" w:eastAsia="Times New Roman" w:hAnsi="Times New Roman" w:cs="Times New Roman"/>
                <w:sz w:val="18"/>
                <w:szCs w:val="18"/>
                <w:lang w:eastAsia="cs-CZ"/>
              </w:rPr>
              <w:fldChar w:fldCharType="end"/>
            </w:r>
          </w:p>
        </w:tc>
        <w:tc>
          <w:tcPr>
            <w:tcW w:w="536" w:type="dxa"/>
          </w:tcPr>
          <w:p w:rsidR="00D76B09" w:rsidRPr="00D76B09" w:rsidRDefault="00415BD1" w:rsidP="00D76B09">
            <w:pPr>
              <w:spacing w:after="0" w:line="240" w:lineRule="auto"/>
              <w:rPr>
                <w:rFonts w:ascii="Times New Roman" w:eastAsia="Times New Roman" w:hAnsi="Times New Roman" w:cs="Times New Roman"/>
                <w:sz w:val="18"/>
                <w:szCs w:val="18"/>
                <w:lang w:eastAsia="cs-CZ"/>
              </w:rPr>
            </w:pPr>
            <w:r w:rsidRPr="00D76B0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76B09" w:rsidRPr="00D76B0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76B09">
              <w:rPr>
                <w:rFonts w:ascii="Times New Roman" w:eastAsia="Times New Roman" w:hAnsi="Times New Roman" w:cs="Times New Roman"/>
                <w:sz w:val="18"/>
                <w:szCs w:val="18"/>
                <w:lang w:eastAsia="cs-CZ"/>
              </w:rPr>
              <w:fldChar w:fldCharType="end"/>
            </w:r>
          </w:p>
        </w:tc>
        <w:tc>
          <w:tcPr>
            <w:tcW w:w="780" w:type="dxa"/>
          </w:tcPr>
          <w:p w:rsidR="00D76B09" w:rsidRPr="00D76B09" w:rsidRDefault="00D76B09" w:rsidP="00D76B09">
            <w:pPr>
              <w:spacing w:after="0" w:line="240" w:lineRule="auto"/>
              <w:rPr>
                <w:rFonts w:ascii="Times New Roman" w:eastAsia="Times New Roman" w:hAnsi="Times New Roman" w:cs="Times New Roman"/>
                <w:sz w:val="18"/>
                <w:szCs w:val="18"/>
                <w:lang w:eastAsia="cs-CZ"/>
              </w:rPr>
            </w:pPr>
            <w:r w:rsidRPr="00D76B09">
              <w:rPr>
                <w:rFonts w:ascii="Wingdings 2" w:eastAsia="Times New Roman" w:hAnsi="Wingdings 2" w:cs="Times New Roman"/>
                <w:sz w:val="18"/>
                <w:szCs w:val="18"/>
                <w:lang w:eastAsia="cs-CZ"/>
              </w:rPr>
              <w:t></w:t>
            </w:r>
          </w:p>
        </w:tc>
        <w:tc>
          <w:tcPr>
            <w:tcW w:w="536" w:type="dxa"/>
          </w:tcPr>
          <w:p w:rsidR="00D76B09" w:rsidRPr="00D76B09" w:rsidRDefault="00415BD1" w:rsidP="00D76B09">
            <w:pPr>
              <w:spacing w:after="0" w:line="240" w:lineRule="auto"/>
              <w:rPr>
                <w:rFonts w:ascii="Times New Roman" w:eastAsia="Times New Roman" w:hAnsi="Times New Roman" w:cs="Times New Roman"/>
                <w:sz w:val="18"/>
                <w:szCs w:val="18"/>
                <w:lang w:eastAsia="cs-CZ"/>
              </w:rPr>
            </w:pPr>
            <w:r w:rsidRPr="00D76B0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76B09" w:rsidRPr="00D76B0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76B09">
              <w:rPr>
                <w:rFonts w:ascii="Times New Roman" w:eastAsia="Times New Roman" w:hAnsi="Times New Roman" w:cs="Times New Roman"/>
                <w:sz w:val="18"/>
                <w:szCs w:val="18"/>
                <w:lang w:eastAsia="cs-CZ"/>
              </w:rPr>
              <w:fldChar w:fldCharType="end"/>
            </w:r>
          </w:p>
        </w:tc>
      </w:tr>
      <w:tr w:rsidR="00D76B09" w:rsidRPr="00D76B09" w:rsidTr="009F1814">
        <w:trPr>
          <w:trHeight w:val="340"/>
        </w:trPr>
        <w:tc>
          <w:tcPr>
            <w:tcW w:w="7416" w:type="dxa"/>
          </w:tcPr>
          <w:p w:rsidR="00D76B09" w:rsidRPr="00D76B09" w:rsidRDefault="00D76B09" w:rsidP="00D76B0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Souhrn údajů o přípravku Femara</w:t>
            </w:r>
          </w:p>
        </w:tc>
        <w:tc>
          <w:tcPr>
            <w:tcW w:w="736" w:type="dxa"/>
          </w:tcPr>
          <w:p w:rsidR="00D76B09" w:rsidRPr="00D76B09" w:rsidRDefault="00D76B09" w:rsidP="00D76B0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76B09" w:rsidRPr="00D76B09" w:rsidRDefault="00415BD1" w:rsidP="00D76B09">
            <w:pPr>
              <w:spacing w:after="0" w:line="240" w:lineRule="auto"/>
              <w:rPr>
                <w:rFonts w:ascii="Times New Roman" w:eastAsia="Times New Roman" w:hAnsi="Times New Roman" w:cs="Times New Roman"/>
                <w:sz w:val="18"/>
                <w:szCs w:val="18"/>
                <w:lang w:eastAsia="cs-CZ"/>
              </w:rPr>
            </w:pPr>
            <w:r w:rsidRPr="00D76B09">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D76B09" w:rsidRPr="00D76B0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76B09">
              <w:rPr>
                <w:rFonts w:ascii="Times New Roman" w:eastAsia="Times New Roman" w:hAnsi="Times New Roman" w:cs="Times New Roman"/>
                <w:sz w:val="18"/>
                <w:szCs w:val="18"/>
                <w:lang w:eastAsia="cs-CZ"/>
              </w:rPr>
              <w:fldChar w:fldCharType="end"/>
            </w:r>
          </w:p>
        </w:tc>
        <w:tc>
          <w:tcPr>
            <w:tcW w:w="780" w:type="dxa"/>
          </w:tcPr>
          <w:p w:rsidR="00D76B09" w:rsidRPr="00D76B09" w:rsidRDefault="00D76B09" w:rsidP="00D76B0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76B09" w:rsidRPr="00D76B09" w:rsidRDefault="00415BD1" w:rsidP="00D76B09">
            <w:pPr>
              <w:spacing w:after="0" w:line="240" w:lineRule="auto"/>
              <w:rPr>
                <w:rFonts w:ascii="Times New Roman" w:eastAsia="Times New Roman" w:hAnsi="Times New Roman" w:cs="Times New Roman"/>
                <w:sz w:val="18"/>
                <w:szCs w:val="18"/>
                <w:lang w:eastAsia="cs-CZ"/>
              </w:rPr>
            </w:pPr>
            <w:r w:rsidRPr="00D76B09">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D76B09" w:rsidRPr="00D76B0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76B09">
              <w:rPr>
                <w:rFonts w:ascii="Times New Roman" w:eastAsia="Times New Roman" w:hAnsi="Times New Roman" w:cs="Times New Roman"/>
                <w:sz w:val="18"/>
                <w:szCs w:val="18"/>
                <w:lang w:eastAsia="cs-CZ"/>
              </w:rPr>
              <w:fldChar w:fldCharType="end"/>
            </w:r>
          </w:p>
        </w:tc>
      </w:tr>
    </w:tbl>
    <w:p w:rsidR="00D76B09" w:rsidRDefault="00D76B09" w:rsidP="00D76B09">
      <w:pPr>
        <w:spacing w:after="0" w:line="240" w:lineRule="auto"/>
        <w:rPr>
          <w:rFonts w:ascii="Times New Roman" w:eastAsia="Times New Roman" w:hAnsi="Times New Roman" w:cs="Times New Roman"/>
          <w:sz w:val="18"/>
          <w:szCs w:val="18"/>
          <w:lang w:eastAsia="cs-CZ"/>
        </w:rPr>
      </w:pPr>
    </w:p>
    <w:p w:rsidR="00D76B09" w:rsidRPr="00D76B09" w:rsidRDefault="00D76B09" w:rsidP="00D76B09">
      <w:pPr>
        <w:spacing w:after="0" w:line="240" w:lineRule="auto"/>
        <w:rPr>
          <w:rFonts w:ascii="Times New Roman" w:eastAsia="Times New Roman" w:hAnsi="Times New Roman" w:cs="Times New Roman"/>
          <w:lang w:eastAsia="cs-CZ"/>
        </w:rPr>
      </w:pPr>
      <w:r w:rsidRPr="00D76B0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D76B0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D76B09" w:rsidRPr="00D76B09" w:rsidRDefault="00D76B09" w:rsidP="00D76B09">
      <w:pPr>
        <w:spacing w:after="0" w:line="240" w:lineRule="auto"/>
        <w:rPr>
          <w:rFonts w:ascii="Times New Roman" w:eastAsia="Times New Roman" w:hAnsi="Times New Roman" w:cs="Times New Roman"/>
          <w:i/>
          <w:lang w:eastAsia="cs-CZ"/>
        </w:rPr>
      </w:pPr>
      <w:r w:rsidRPr="00D76B09">
        <w:rPr>
          <w:rFonts w:ascii="Times New Roman" w:eastAsia="Times New Roman" w:hAnsi="Times New Roman" w:cs="Times New Roman"/>
          <w:i/>
          <w:lang w:eastAsia="cs-CZ"/>
        </w:rPr>
        <w:t xml:space="preserve"> </w:t>
      </w:r>
      <w:r w:rsidRPr="00D76B09">
        <w:rPr>
          <w:rFonts w:ascii="Times New Roman" w:eastAsia="Times New Roman" w:hAnsi="Times New Roman" w:cs="Times New Roman"/>
          <w:lang w:eastAsia="cs-CZ"/>
        </w:rPr>
        <w:sym w:font="Wingdings 2" w:char="F054"/>
      </w:r>
      <w:r w:rsidRPr="00D76B09">
        <w:rPr>
          <w:rFonts w:ascii="Times New Roman" w:eastAsia="Times New Roman" w:hAnsi="Times New Roman" w:cs="Times New Roman"/>
          <w:lang w:eastAsia="cs-CZ"/>
        </w:rPr>
        <w:t xml:space="preserve"> Ano/</w:t>
      </w:r>
      <w:r w:rsidRPr="00D76B09">
        <w:rPr>
          <w:rFonts w:ascii="Times New Roman" w:eastAsia="Times New Roman" w:hAnsi="Times New Roman" w:cs="Times New Roman"/>
          <w:i/>
          <w:lang w:eastAsia="cs-CZ"/>
        </w:rPr>
        <w:t>Yes</w:t>
      </w:r>
      <w:r w:rsidRPr="00D76B09">
        <w:rPr>
          <w:rFonts w:ascii="Times New Roman" w:eastAsia="Times New Roman" w:hAnsi="Times New Roman" w:cs="Times New Roman"/>
          <w:lang w:eastAsia="cs-CZ"/>
        </w:rPr>
        <w:t xml:space="preserve">       </w:t>
      </w:r>
      <w:r w:rsidR="00415BD1" w:rsidRPr="00D76B0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D76B09">
        <w:rPr>
          <w:rFonts w:ascii="Times New Roman" w:eastAsia="Times New Roman" w:hAnsi="Times New Roman" w:cs="Times New Roman"/>
          <w:lang w:eastAsia="cs-CZ"/>
        </w:rPr>
        <w:instrText xml:space="preserve"> FORMCHECKBOX </w:instrText>
      </w:r>
      <w:r w:rsidR="00415BD1">
        <w:rPr>
          <w:rFonts w:ascii="Times New Roman" w:eastAsia="Times New Roman" w:hAnsi="Times New Roman" w:cs="Times New Roman"/>
          <w:lang w:eastAsia="cs-CZ"/>
        </w:rPr>
      </w:r>
      <w:r w:rsidR="00415BD1">
        <w:rPr>
          <w:rFonts w:ascii="Times New Roman" w:eastAsia="Times New Roman" w:hAnsi="Times New Roman" w:cs="Times New Roman"/>
          <w:lang w:eastAsia="cs-CZ"/>
        </w:rPr>
        <w:fldChar w:fldCharType="separate"/>
      </w:r>
      <w:r w:rsidR="00415BD1" w:rsidRPr="00D76B09">
        <w:rPr>
          <w:rFonts w:ascii="Times New Roman" w:eastAsia="Times New Roman" w:hAnsi="Times New Roman" w:cs="Times New Roman"/>
          <w:lang w:eastAsia="cs-CZ"/>
        </w:rPr>
        <w:fldChar w:fldCharType="end"/>
      </w:r>
      <w:r w:rsidRPr="00D76B09">
        <w:rPr>
          <w:rFonts w:ascii="Times New Roman" w:eastAsia="Times New Roman" w:hAnsi="Times New Roman" w:cs="Times New Roman"/>
          <w:lang w:eastAsia="cs-CZ"/>
        </w:rPr>
        <w:t>Ne/</w:t>
      </w:r>
      <w:r w:rsidRPr="00D76B09">
        <w:rPr>
          <w:rFonts w:ascii="Times New Roman" w:eastAsia="Times New Roman" w:hAnsi="Times New Roman" w:cs="Times New Roman"/>
          <w:i/>
          <w:lang w:eastAsia="cs-CZ"/>
        </w:rPr>
        <w:t>No</w:t>
      </w:r>
      <w:r w:rsidRPr="00D76B09">
        <w:rPr>
          <w:rFonts w:ascii="Times New Roman" w:eastAsia="Times New Roman" w:hAnsi="Times New Roman" w:cs="Times New Roman"/>
          <w:lang w:eastAsia="cs-CZ"/>
        </w:rPr>
        <w:t xml:space="preserve">           </w:t>
      </w:r>
    </w:p>
    <w:p w:rsidR="00D76B09" w:rsidRPr="00670582" w:rsidRDefault="00D76B09" w:rsidP="00D76B09">
      <w:pPr>
        <w:spacing w:after="0" w:line="240" w:lineRule="auto"/>
        <w:rPr>
          <w:rFonts w:ascii="Times New Roman" w:eastAsia="Times New Roman" w:hAnsi="Times New Roman" w:cs="Times New Roman"/>
          <w:lang w:eastAsia="cs-CZ"/>
        </w:rPr>
      </w:pPr>
      <w:r w:rsidRPr="00D76B09">
        <w:rPr>
          <w:rFonts w:ascii="Times New Roman" w:eastAsia="Times New Roman" w:hAnsi="Times New Roman" w:cs="Times New Roman"/>
          <w:lang w:eastAsia="cs-CZ"/>
        </w:rPr>
        <w:t xml:space="preserve">                                                                                               </w:t>
      </w:r>
      <w:r w:rsidRPr="00D76B09">
        <w:rPr>
          <w:rFonts w:ascii="Times New Roman" w:eastAsia="Times New Roman" w:hAnsi="Times New Roman" w:cs="Times New Roman"/>
          <w:lang w:eastAsia="cs-CZ"/>
        </w:rPr>
        <w:tab/>
      </w:r>
      <w:r w:rsidRPr="00D76B09">
        <w:rPr>
          <w:rFonts w:ascii="Times New Roman" w:eastAsia="Times New Roman" w:hAnsi="Times New Roman" w:cs="Times New Roman"/>
          <w:lang w:eastAsia="cs-CZ"/>
        </w:rPr>
        <w:tab/>
      </w:r>
      <w:r w:rsidRPr="00D76B09">
        <w:rPr>
          <w:rFonts w:ascii="Times New Roman" w:eastAsia="Times New Roman" w:hAnsi="Times New Roman" w:cs="Times New Roman"/>
          <w:lang w:eastAsia="cs-CZ"/>
        </w:rPr>
        <w:tab/>
      </w:r>
      <w:r w:rsidRPr="00D76B09">
        <w:rPr>
          <w:rFonts w:ascii="Times New Roman" w:eastAsia="Times New Roman" w:hAnsi="Times New Roman" w:cs="Times New Roman"/>
          <w:lang w:eastAsia="cs-CZ"/>
        </w:rPr>
        <w:tab/>
      </w:r>
      <w:r w:rsidRPr="00D76B09">
        <w:rPr>
          <w:rFonts w:ascii="Times New Roman" w:eastAsia="Times New Roman" w:hAnsi="Times New Roman" w:cs="Times New Roman"/>
          <w:lang w:eastAsia="cs-CZ"/>
        </w:rPr>
        <w:tab/>
        <w:t xml:space="preserve">            </w:t>
      </w:r>
      <w:r w:rsidRPr="00D76B09">
        <w:rPr>
          <w:rFonts w:ascii="Times New Roman" w:eastAsia="Times New Roman" w:hAnsi="Times New Roman" w:cs="Times New Roman"/>
          <w:lang w:eastAsia="cs-CZ"/>
        </w:rPr>
        <w:tab/>
      </w:r>
      <w:r w:rsidRPr="00D76B09">
        <w:rPr>
          <w:rFonts w:ascii="Times New Roman" w:eastAsia="Times New Roman" w:hAnsi="Times New Roman" w:cs="Times New Roman"/>
          <w:lang w:eastAsia="cs-CZ"/>
        </w:rPr>
        <w:tab/>
      </w:r>
      <w:r w:rsidRPr="00D76B09">
        <w:rPr>
          <w:rFonts w:ascii="Times New Roman" w:eastAsia="Times New Roman" w:hAnsi="Times New Roman" w:cs="Times New Roman"/>
          <w:lang w:eastAsia="cs-CZ"/>
        </w:rPr>
        <w:tab/>
      </w:r>
      <w:r w:rsidRPr="00D76B09">
        <w:rPr>
          <w:rFonts w:ascii="Times New Roman" w:eastAsia="Times New Roman" w:hAnsi="Times New Roman" w:cs="Times New Roman"/>
          <w:szCs w:val="24"/>
          <w:lang w:eastAsia="cs-CZ"/>
        </w:rPr>
        <w:tab/>
      </w:r>
      <w:r w:rsidRPr="00D76B09">
        <w:rPr>
          <w:rFonts w:ascii="Times New Roman" w:eastAsia="Times New Roman" w:hAnsi="Times New Roman" w:cs="Times New Roman"/>
          <w:szCs w:val="24"/>
          <w:lang w:eastAsia="cs-CZ"/>
        </w:rPr>
        <w:tab/>
      </w:r>
      <w:r w:rsidRPr="00D76B09">
        <w:rPr>
          <w:rFonts w:ascii="Times New Roman" w:eastAsia="Times New Roman" w:hAnsi="Times New Roman" w:cs="Times New Roman"/>
          <w:szCs w:val="24"/>
          <w:lang w:eastAsia="cs-CZ"/>
        </w:rPr>
        <w:tab/>
        <w:t xml:space="preserve"> </w:t>
      </w:r>
      <w:r w:rsidRPr="00D76B09">
        <w:rPr>
          <w:rFonts w:ascii="Times New Roman" w:eastAsia="Times New Roman" w:hAnsi="Times New Roman" w:cs="Times New Roman"/>
          <w:szCs w:val="24"/>
          <w:lang w:eastAsia="cs-CZ"/>
        </w:rPr>
        <w:tab/>
      </w:r>
      <w:r w:rsidRPr="00670582">
        <w:rPr>
          <w:rFonts w:ascii="Times New Roman" w:eastAsia="Times New Roman" w:hAnsi="Times New Roman" w:cs="Times New Roman"/>
          <w:szCs w:val="24"/>
          <w:lang w:eastAsia="cs-CZ"/>
        </w:rPr>
        <w:t xml:space="preserve">                                                                                             </w:t>
      </w:r>
      <w:r w:rsidRPr="00670582">
        <w:rPr>
          <w:rFonts w:ascii="Times New Roman" w:eastAsia="Times New Roman" w:hAnsi="Times New Roman" w:cs="Times New Roman"/>
          <w:szCs w:val="24"/>
          <w:lang w:eastAsia="cs-CZ"/>
        </w:rPr>
        <w:tab/>
      </w:r>
      <w:r w:rsidRPr="00670582">
        <w:rPr>
          <w:rFonts w:ascii="Times New Roman" w:eastAsia="Times New Roman" w:hAnsi="Times New Roman" w:cs="Times New Roman"/>
          <w:szCs w:val="24"/>
          <w:lang w:eastAsia="cs-CZ"/>
        </w:rPr>
        <w:tab/>
      </w:r>
      <w:r w:rsidRPr="00670582">
        <w:rPr>
          <w:rFonts w:ascii="Times New Roman" w:eastAsia="Times New Roman" w:hAnsi="Times New Roman" w:cs="Times New Roman"/>
          <w:szCs w:val="24"/>
          <w:lang w:eastAsia="cs-CZ"/>
        </w:rPr>
        <w:tab/>
      </w:r>
      <w:r w:rsidRPr="00670582">
        <w:rPr>
          <w:rFonts w:ascii="Times New Roman" w:eastAsia="Times New Roman" w:hAnsi="Times New Roman" w:cs="Times New Roman"/>
          <w:szCs w:val="24"/>
          <w:lang w:eastAsia="cs-CZ"/>
        </w:rPr>
        <w:tab/>
      </w:r>
      <w:r w:rsidRPr="00670582">
        <w:rPr>
          <w:rFonts w:ascii="Times New Roman" w:eastAsia="Times New Roman" w:hAnsi="Times New Roman" w:cs="Times New Roman"/>
          <w:szCs w:val="24"/>
          <w:lang w:eastAsia="cs-CZ"/>
        </w:rPr>
        <w:tab/>
        <w:t xml:space="preserve">             </w:t>
      </w:r>
    </w:p>
    <w:p w:rsidR="00D76B09" w:rsidRPr="00315C08" w:rsidRDefault="00D76B09" w:rsidP="00D76B09">
      <w:pPr>
        <w:spacing w:after="0" w:line="240" w:lineRule="auto"/>
        <w:rPr>
          <w:rFonts w:ascii="Times New Roman" w:eastAsia="Times New Roman" w:hAnsi="Times New Roman" w:cs="Times New Roman"/>
          <w:i/>
          <w:szCs w:val="24"/>
          <w:lang w:eastAsia="cs-CZ"/>
        </w:rPr>
      </w:pPr>
      <w:r w:rsidRPr="00DB7462">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MUDr. Jindřiška Burešová</w:t>
      </w:r>
    </w:p>
    <w:p w:rsidR="00D76B09" w:rsidRPr="00315C08" w:rsidRDefault="00D76B09" w:rsidP="00D76B09">
      <w:pPr>
        <w:spacing w:after="0" w:line="240" w:lineRule="auto"/>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Datum/</w:t>
      </w:r>
      <w:r w:rsidRPr="00315C0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12.5.2014</w:t>
      </w:r>
      <w:r w:rsidRPr="00315C0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15C08">
        <w:rPr>
          <w:rFonts w:ascii="Times New Roman" w:eastAsia="Times New Roman" w:hAnsi="Times New Roman" w:cs="Times New Roman"/>
          <w:szCs w:val="24"/>
          <w:lang w:eastAsia="cs-CZ"/>
        </w:rPr>
        <w:t>místopředsedkyně EK FNOL a LF UP</w:t>
      </w:r>
    </w:p>
    <w:p w:rsidR="00D76B09" w:rsidRPr="00315C08" w:rsidRDefault="00D76B09" w:rsidP="00D76B09">
      <w:pPr>
        <w:spacing w:after="0" w:line="240" w:lineRule="auto"/>
        <w:jc w:val="center"/>
        <w:rPr>
          <w:rFonts w:ascii="Times New Roman" w:eastAsia="Times New Roman" w:hAnsi="Times New Roman" w:cs="Times New Roman"/>
          <w:szCs w:val="24"/>
          <w:lang w:eastAsia="cs-CZ"/>
        </w:rPr>
      </w:pP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r>
      <w:r w:rsidRPr="00315C08">
        <w:rPr>
          <w:rFonts w:ascii="Times New Roman" w:eastAsia="Times New Roman" w:hAnsi="Times New Roman" w:cs="Times New Roman"/>
          <w:szCs w:val="24"/>
          <w:lang w:eastAsia="cs-CZ"/>
        </w:rPr>
        <w:tab/>
        <w:t xml:space="preserve">        </w:t>
      </w:r>
      <w:r w:rsidRPr="00315C08">
        <w:rPr>
          <w:rFonts w:ascii="Times New Roman" w:eastAsia="Times New Roman" w:hAnsi="Times New Roman" w:cs="Times New Roman"/>
          <w:i/>
          <w:szCs w:val="24"/>
          <w:lang w:eastAsia="cs-CZ"/>
        </w:rPr>
        <w:t>Vice-chairman of the EC FNOL and LF UP</w:t>
      </w:r>
    </w:p>
    <w:p w:rsidR="00D76B09" w:rsidRDefault="00D76B09" w:rsidP="00D76B09">
      <w:pPr>
        <w:spacing w:after="0" w:line="240" w:lineRule="auto"/>
        <w:rPr>
          <w:rFonts w:ascii="Times New Roman" w:eastAsia="Times New Roman" w:hAnsi="Times New Roman" w:cs="Times New Roman"/>
          <w:sz w:val="16"/>
          <w:szCs w:val="24"/>
          <w:lang w:eastAsia="cs-CZ"/>
        </w:rPr>
      </w:pPr>
    </w:p>
    <w:p w:rsidR="00D76B09" w:rsidRDefault="00D76B09" w:rsidP="00D76B09">
      <w:pPr>
        <w:spacing w:after="0" w:line="240" w:lineRule="auto"/>
        <w:rPr>
          <w:rFonts w:ascii="Times New Roman" w:eastAsia="Times New Roman" w:hAnsi="Times New Roman" w:cs="Times New Roman"/>
          <w:sz w:val="16"/>
          <w:szCs w:val="24"/>
          <w:lang w:eastAsia="cs-CZ"/>
        </w:rPr>
      </w:pPr>
    </w:p>
    <w:p w:rsidR="00D76B09" w:rsidRDefault="00D76B09" w:rsidP="00D76B09">
      <w:pPr>
        <w:spacing w:after="0" w:line="240" w:lineRule="auto"/>
        <w:rPr>
          <w:rFonts w:ascii="Times New Roman" w:eastAsia="Times New Roman" w:hAnsi="Times New Roman" w:cs="Times New Roman"/>
          <w:sz w:val="16"/>
          <w:szCs w:val="24"/>
          <w:lang w:eastAsia="cs-CZ"/>
        </w:rPr>
      </w:pPr>
    </w:p>
    <w:p w:rsidR="00D76B09" w:rsidRDefault="00D76B09" w:rsidP="00D76B09">
      <w:pPr>
        <w:spacing w:after="0" w:line="240" w:lineRule="auto"/>
        <w:rPr>
          <w:rFonts w:ascii="Times New Roman" w:eastAsia="Times New Roman" w:hAnsi="Times New Roman" w:cs="Times New Roman"/>
          <w:sz w:val="16"/>
          <w:szCs w:val="24"/>
          <w:lang w:eastAsia="cs-CZ"/>
        </w:rPr>
      </w:pPr>
    </w:p>
    <w:p w:rsidR="00D76B09" w:rsidRDefault="00D76B09" w:rsidP="00D76B09">
      <w:pPr>
        <w:spacing w:after="0" w:line="240" w:lineRule="auto"/>
        <w:rPr>
          <w:rFonts w:ascii="Times New Roman" w:eastAsia="Times New Roman" w:hAnsi="Times New Roman" w:cs="Times New Roman"/>
          <w:sz w:val="16"/>
          <w:szCs w:val="24"/>
          <w:lang w:eastAsia="cs-CZ"/>
        </w:rPr>
      </w:pPr>
    </w:p>
    <w:p w:rsidR="00D76B09" w:rsidRDefault="00D76B09" w:rsidP="00D76B09">
      <w:pPr>
        <w:spacing w:after="0" w:line="240" w:lineRule="auto"/>
        <w:rPr>
          <w:rFonts w:ascii="Times New Roman" w:eastAsia="Times New Roman" w:hAnsi="Times New Roman" w:cs="Times New Roman"/>
          <w:sz w:val="16"/>
          <w:szCs w:val="24"/>
          <w:lang w:eastAsia="cs-CZ"/>
        </w:rPr>
      </w:pPr>
    </w:p>
    <w:p w:rsidR="00D76B09" w:rsidRDefault="00D76B09" w:rsidP="00D76B09">
      <w:pPr>
        <w:spacing w:after="0" w:line="240" w:lineRule="auto"/>
        <w:rPr>
          <w:rFonts w:ascii="Times New Roman" w:eastAsia="Times New Roman" w:hAnsi="Times New Roman" w:cs="Times New Roman"/>
          <w:sz w:val="16"/>
          <w:szCs w:val="24"/>
          <w:lang w:eastAsia="cs-CZ"/>
        </w:rPr>
      </w:pPr>
    </w:p>
    <w:p w:rsidR="00D76B09" w:rsidRPr="00315C08" w:rsidRDefault="00D76B09" w:rsidP="00D76B09">
      <w:pPr>
        <w:spacing w:after="0" w:line="240" w:lineRule="auto"/>
        <w:rPr>
          <w:rFonts w:ascii="Times New Roman" w:eastAsia="Times New Roman" w:hAnsi="Times New Roman" w:cs="Times New Roman"/>
          <w:i/>
          <w:szCs w:val="24"/>
          <w:lang w:eastAsia="cs-CZ"/>
        </w:rPr>
      </w:pPr>
      <w:r w:rsidRPr="00315C08">
        <w:rPr>
          <w:rFonts w:ascii="Times New Roman" w:eastAsia="Times New Roman" w:hAnsi="Times New Roman" w:cs="Times New Roman"/>
          <w:sz w:val="16"/>
          <w:szCs w:val="24"/>
          <w:lang w:eastAsia="cs-CZ"/>
        </w:rPr>
        <w:t>Rozdělovník/</w:t>
      </w:r>
      <w:r w:rsidRPr="00315C08">
        <w:rPr>
          <w:rFonts w:ascii="Times New Roman" w:eastAsia="Times New Roman" w:hAnsi="Times New Roman" w:cs="Times New Roman"/>
          <w:i/>
          <w:sz w:val="16"/>
          <w:szCs w:val="24"/>
          <w:lang w:eastAsia="cs-CZ"/>
        </w:rPr>
        <w:t>Distribution list:</w:t>
      </w:r>
    </w:p>
    <w:p w:rsidR="00D76B09" w:rsidRPr="00315C08" w:rsidRDefault="00D76B09" w:rsidP="00D76B09">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-Zadavatel</w:t>
      </w:r>
    </w:p>
    <w:p w:rsidR="00D76B09" w:rsidRPr="00315C08" w:rsidRDefault="00D76B09" w:rsidP="00D76B09">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-EK</w:t>
      </w:r>
    </w:p>
    <w:p w:rsidR="00D76B09" w:rsidRPr="00315C08" w:rsidRDefault="00D76B09" w:rsidP="00D76B09">
      <w:pPr>
        <w:spacing w:after="0" w:line="240" w:lineRule="auto"/>
        <w:rPr>
          <w:rFonts w:ascii="Times New Roman" w:eastAsia="Times New Roman" w:hAnsi="Times New Roman" w:cs="Times New Roman"/>
          <w:sz w:val="16"/>
          <w:szCs w:val="24"/>
          <w:lang w:eastAsia="cs-CZ"/>
        </w:rPr>
      </w:pPr>
      <w:r w:rsidRPr="00315C08">
        <w:rPr>
          <w:rFonts w:ascii="Times New Roman" w:eastAsia="Times New Roman" w:hAnsi="Times New Roman" w:cs="Times New Roman"/>
          <w:sz w:val="16"/>
          <w:szCs w:val="24"/>
          <w:lang w:eastAsia="cs-CZ"/>
        </w:rPr>
        <w:t>-Řešitel</w:t>
      </w:r>
    </w:p>
    <w:p w:rsidR="00D76B09" w:rsidRPr="00986F18" w:rsidRDefault="00D76B09" w:rsidP="00D76B09">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D76B09" w:rsidRDefault="00D76B09" w:rsidP="00D76B09">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2/2</w:t>
      </w:r>
    </w:p>
    <w:p w:rsidR="00D66121" w:rsidRDefault="00D66121" w:rsidP="00D66121">
      <w:pPr>
        <w:spacing w:after="0" w:line="240" w:lineRule="auto"/>
        <w:rPr>
          <w:rFonts w:ascii="Times New Roman" w:eastAsia="Times New Roman" w:hAnsi="Times New Roman" w:cs="Times New Roman"/>
          <w:lang w:eastAsia="cs-CZ"/>
        </w:rPr>
      </w:pPr>
    </w:p>
    <w:p w:rsidR="00A05F3D" w:rsidRPr="00DB7462" w:rsidRDefault="00A05F3D" w:rsidP="00DB7462">
      <w:pPr>
        <w:spacing w:after="0" w:line="240" w:lineRule="auto"/>
        <w:rPr>
          <w:rFonts w:ascii="Times New Roman" w:eastAsia="Times New Roman" w:hAnsi="Times New Roman" w:cs="Times New Roman"/>
          <w:lang w:eastAsia="cs-CZ"/>
        </w:rPr>
      </w:pPr>
    </w:p>
    <w:p w:rsidR="00DB7462" w:rsidRPr="00DB7462" w:rsidRDefault="00DB7462" w:rsidP="00DB7462">
      <w:pPr>
        <w:spacing w:after="0" w:line="240" w:lineRule="auto"/>
        <w:rPr>
          <w:rFonts w:ascii="Times New Roman" w:eastAsia="Times New Roman" w:hAnsi="Times New Roman" w:cs="Times New Roman"/>
          <w:lang w:eastAsia="cs-CZ"/>
        </w:rPr>
      </w:pPr>
    </w:p>
    <w:p w:rsidR="00DB7462" w:rsidRPr="00DB7462" w:rsidRDefault="00DB7462" w:rsidP="00DB7462">
      <w:pPr>
        <w:spacing w:after="0" w:line="240" w:lineRule="auto"/>
        <w:rPr>
          <w:rFonts w:ascii="Times New Roman" w:eastAsia="Times New Roman" w:hAnsi="Times New Roman" w:cs="Times New Roman"/>
          <w:lang w:eastAsia="cs-CZ"/>
        </w:rPr>
      </w:pPr>
    </w:p>
    <w:p w:rsidR="0065171F" w:rsidRDefault="0065171F" w:rsidP="004C3855"/>
    <w:p w:rsidR="004C3855" w:rsidRDefault="004C3855" w:rsidP="004C3855"/>
    <w:p w:rsidR="004C3855" w:rsidRDefault="004C3855" w:rsidP="004C3855"/>
    <w:p w:rsidR="004C3855" w:rsidRDefault="004C3855" w:rsidP="004C3855"/>
    <w:p w:rsidR="004C3855" w:rsidRDefault="004C3855" w:rsidP="004C3855"/>
    <w:p w:rsidR="00D76B09" w:rsidRDefault="00D76B09" w:rsidP="00864ECD"/>
    <w:p w:rsidR="00864ECD" w:rsidRDefault="00864ECD" w:rsidP="00864ECD"/>
    <w:p w:rsidR="00ED1435" w:rsidRPr="00FF243C" w:rsidRDefault="00ED1435" w:rsidP="001F656C">
      <w:pPr>
        <w:spacing w:after="0" w:line="240" w:lineRule="auto"/>
        <w:rPr>
          <w:rFonts w:ascii="Times New Roman" w:eastAsia="Times New Roman" w:hAnsi="Times New Roman" w:cs="Times New Roman"/>
          <w:b/>
          <w:bCs/>
          <w:lang w:eastAsia="cs-CZ"/>
        </w:rPr>
      </w:pPr>
    </w:p>
    <w:p w:rsidR="001F656C" w:rsidRPr="001F656C" w:rsidRDefault="001F656C" w:rsidP="001F656C">
      <w:pPr>
        <w:spacing w:after="0" w:line="240" w:lineRule="auto"/>
        <w:rPr>
          <w:rFonts w:ascii="Times New Roman" w:eastAsia="Times New Roman" w:hAnsi="Times New Roman" w:cs="Times New Roman"/>
          <w:sz w:val="24"/>
          <w:szCs w:val="24"/>
          <w:lang w:eastAsia="cs-CZ"/>
        </w:rPr>
      </w:pPr>
    </w:p>
    <w:p w:rsidR="001F656C" w:rsidRPr="001F656C" w:rsidRDefault="001F656C" w:rsidP="001F656C">
      <w:pPr>
        <w:spacing w:after="0" w:line="240" w:lineRule="auto"/>
        <w:rPr>
          <w:rFonts w:ascii="Times New Roman" w:eastAsia="Times New Roman" w:hAnsi="Times New Roman" w:cs="Times New Roman"/>
          <w:sz w:val="24"/>
          <w:szCs w:val="24"/>
          <w:lang w:eastAsia="cs-CZ"/>
        </w:rPr>
      </w:pPr>
    </w:p>
    <w:p w:rsidR="00FF243C" w:rsidRDefault="00FF243C" w:rsidP="007E05C5">
      <w:pPr>
        <w:rPr>
          <w:rFonts w:ascii="Times New Roman" w:eastAsia="Times New Roman" w:hAnsi="Times New Roman" w:cs="Times New Roman"/>
          <w:szCs w:val="24"/>
          <w:lang w:eastAsia="cs-CZ"/>
        </w:rPr>
      </w:pPr>
    </w:p>
    <w:p w:rsidR="00476EBE" w:rsidRDefault="00476EBE" w:rsidP="007E05C5">
      <w:pPr>
        <w:ind w:firstLine="708"/>
        <w:rPr>
          <w:rFonts w:ascii="Times New Roman" w:eastAsia="Times New Roman" w:hAnsi="Times New Roman" w:cs="Times New Roman"/>
          <w:szCs w:val="24"/>
          <w:lang w:eastAsia="cs-CZ"/>
        </w:rPr>
      </w:pPr>
    </w:p>
    <w:p w:rsidR="007E05C5" w:rsidRDefault="007E05C5" w:rsidP="00FC1794">
      <w:pPr>
        <w:ind w:firstLine="708"/>
        <w:jc w:val="both"/>
        <w:rPr>
          <w:rFonts w:ascii="Times New Roman" w:eastAsia="Times New Roman" w:hAnsi="Times New Roman" w:cs="Times New Roman"/>
          <w:szCs w:val="24"/>
          <w:lang w:eastAsia="cs-CZ"/>
        </w:rPr>
      </w:pPr>
    </w:p>
    <w:p w:rsidR="007E05C5" w:rsidRDefault="007E05C5" w:rsidP="007E05C5">
      <w:pPr>
        <w:ind w:firstLine="708"/>
        <w:rPr>
          <w:rFonts w:ascii="Times New Roman" w:eastAsia="Times New Roman" w:hAnsi="Times New Roman" w:cs="Times New Roman"/>
          <w:szCs w:val="24"/>
          <w:lang w:eastAsia="cs-CZ"/>
        </w:rPr>
      </w:pPr>
    </w:p>
    <w:p w:rsidR="007E05C5" w:rsidRDefault="007E05C5" w:rsidP="007C26B8">
      <w:pPr>
        <w:spacing w:after="0"/>
        <w:ind w:firstLine="708"/>
        <w:rPr>
          <w:rFonts w:ascii="Times New Roman" w:eastAsia="Times New Roman" w:hAnsi="Times New Roman" w:cs="Times New Roman"/>
          <w:szCs w:val="24"/>
          <w:lang w:eastAsia="cs-CZ"/>
        </w:rPr>
      </w:pPr>
    </w:p>
    <w:p w:rsidR="007E05C5" w:rsidRDefault="007E05C5" w:rsidP="009141DA">
      <w:pPr>
        <w:ind w:firstLine="708"/>
        <w:jc w:val="both"/>
        <w:rPr>
          <w:rFonts w:ascii="Times New Roman" w:eastAsia="Times New Roman" w:hAnsi="Times New Roman" w:cs="Times New Roman"/>
          <w:szCs w:val="24"/>
          <w:lang w:eastAsia="cs-CZ"/>
        </w:rPr>
      </w:pPr>
    </w:p>
    <w:p w:rsidR="009141DA" w:rsidRDefault="009141DA" w:rsidP="007E05C5">
      <w:pPr>
        <w:ind w:firstLine="708"/>
        <w:rPr>
          <w:rFonts w:ascii="Times New Roman" w:eastAsia="Times New Roman" w:hAnsi="Times New Roman" w:cs="Times New Roman"/>
          <w:szCs w:val="24"/>
          <w:lang w:eastAsia="cs-CZ"/>
        </w:rPr>
      </w:pPr>
    </w:p>
    <w:p w:rsidR="009141DA" w:rsidRDefault="009141DA" w:rsidP="007E05C5">
      <w:pPr>
        <w:ind w:firstLine="708"/>
        <w:rPr>
          <w:rFonts w:ascii="Times New Roman" w:eastAsia="Times New Roman" w:hAnsi="Times New Roman" w:cs="Times New Roman"/>
          <w:szCs w:val="24"/>
          <w:lang w:eastAsia="cs-CZ"/>
        </w:rPr>
      </w:pPr>
    </w:p>
    <w:p w:rsidR="009141DA" w:rsidRDefault="009141DA" w:rsidP="007E05C5">
      <w:pPr>
        <w:ind w:firstLine="708"/>
        <w:rPr>
          <w:rFonts w:ascii="Times New Roman" w:eastAsia="Times New Roman" w:hAnsi="Times New Roman" w:cs="Times New Roman"/>
          <w:szCs w:val="24"/>
          <w:lang w:eastAsia="cs-CZ"/>
        </w:rPr>
      </w:pPr>
    </w:p>
    <w:p w:rsidR="009141DA" w:rsidRPr="007E05C5" w:rsidRDefault="009141DA" w:rsidP="001F656C">
      <w:pPr>
        <w:ind w:firstLine="708"/>
        <w:rPr>
          <w:rFonts w:ascii="Times New Roman" w:eastAsia="Times New Roman" w:hAnsi="Times New Roman" w:cs="Times New Roman"/>
          <w:szCs w:val="24"/>
          <w:lang w:eastAsia="cs-CZ"/>
        </w:rPr>
      </w:pPr>
    </w:p>
    <w:sectPr w:rsidR="009141DA" w:rsidRPr="007E05C5" w:rsidSect="007C26B8">
      <w:head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32F" w:rsidRDefault="00B5532F" w:rsidP="00A2088E">
      <w:pPr>
        <w:spacing w:after="0" w:line="240" w:lineRule="auto"/>
      </w:pPr>
      <w:r>
        <w:separator/>
      </w:r>
    </w:p>
  </w:endnote>
  <w:endnote w:type="continuationSeparator" w:id="0">
    <w:p w:rsidR="00B5532F" w:rsidRDefault="00B5532F" w:rsidP="00A20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32F" w:rsidRDefault="00B5532F" w:rsidP="00A2088E">
      <w:pPr>
        <w:spacing w:after="0" w:line="240" w:lineRule="auto"/>
      </w:pPr>
      <w:r>
        <w:separator/>
      </w:r>
    </w:p>
  </w:footnote>
  <w:footnote w:type="continuationSeparator" w:id="0">
    <w:p w:rsidR="00B5532F" w:rsidRDefault="00B5532F" w:rsidP="00A208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2F" w:rsidRDefault="00B5532F" w:rsidP="00A2088E">
    <w:pPr>
      <w:pStyle w:val="Zhlav"/>
      <w:rPr>
        <w:b/>
        <w:sz w:val="20"/>
        <w:szCs w:val="20"/>
      </w:rPr>
    </w:pPr>
    <w:r>
      <w:rPr>
        <w:b/>
        <w:noProof/>
        <w:sz w:val="20"/>
        <w:szCs w:val="20"/>
        <w:lang w:eastAsia="cs-CZ"/>
      </w:rPr>
      <w:drawing>
        <wp:inline distT="0" distB="0" distL="0" distR="0">
          <wp:extent cx="2219325" cy="600075"/>
          <wp:effectExtent l="19050" t="0" r="9525" b="0"/>
          <wp:docPr id="4"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219325" cy="600075"/>
                  </a:xfrm>
                  <a:prstGeom prst="rect">
                    <a:avLst/>
                  </a:prstGeom>
                  <a:noFill/>
                  <a:ln w="9525">
                    <a:noFill/>
                    <a:miter lim="800000"/>
                    <a:headEnd/>
                    <a:tailEnd/>
                  </a:ln>
                </pic:spPr>
              </pic:pic>
            </a:graphicData>
          </a:graphic>
        </wp:inline>
      </w:drawing>
    </w:r>
  </w:p>
  <w:p w:rsidR="00B5532F" w:rsidRPr="00947099" w:rsidRDefault="00B5532F" w:rsidP="00A2088E">
    <w:pPr>
      <w:spacing w:after="0" w:line="240" w:lineRule="auto"/>
      <w:rPr>
        <w:rFonts w:ascii="Times New Roman" w:hAnsi="Times New Roman" w:cs="Times New Roman"/>
        <w:b/>
        <w:sz w:val="20"/>
        <w:szCs w:val="20"/>
      </w:rPr>
    </w:pPr>
    <w:r>
      <w:rPr>
        <w:b/>
        <w:sz w:val="20"/>
        <w:szCs w:val="20"/>
      </w:rPr>
      <w:t xml:space="preserve">  </w:t>
    </w:r>
    <w:r w:rsidRPr="00947099">
      <w:rPr>
        <w:rFonts w:ascii="Times New Roman" w:hAnsi="Times New Roman" w:cs="Times New Roman"/>
        <w:b/>
        <w:sz w:val="20"/>
        <w:szCs w:val="20"/>
      </w:rPr>
      <w:t>Etická  komise  Fakultní  nemocnice  Olomouc a Lékařské fakulty UP v Olomouci</w:t>
    </w:r>
  </w:p>
  <w:p w:rsidR="00B5532F" w:rsidRPr="00947099" w:rsidRDefault="00B5532F" w:rsidP="00A2088E">
    <w:pPr>
      <w:spacing w:after="0" w:line="240" w:lineRule="auto"/>
      <w:rPr>
        <w:rFonts w:ascii="Times New Roman" w:hAnsi="Times New Roman" w:cs="Times New Roman"/>
        <w:sz w:val="20"/>
        <w:szCs w:val="20"/>
      </w:rPr>
    </w:pPr>
    <w:r>
      <w:t xml:space="preserve">  </w:t>
    </w:r>
    <w:r w:rsidRPr="00947099">
      <w:rPr>
        <w:rFonts w:ascii="Times New Roman" w:hAnsi="Times New Roman" w:cs="Times New Roman"/>
        <w:sz w:val="20"/>
        <w:szCs w:val="20"/>
      </w:rPr>
      <w:t>I. P. Pavlova 6, 775 20 Olomouc</w:t>
    </w:r>
  </w:p>
  <w:p w:rsidR="00B5532F" w:rsidRPr="00947099" w:rsidRDefault="00B5532F" w:rsidP="00A2088E">
    <w:pPr>
      <w:spacing w:after="0" w:line="240" w:lineRule="auto"/>
      <w:rPr>
        <w:rFonts w:ascii="Times New Roman" w:hAnsi="Times New Roman" w:cs="Times New Roman"/>
        <w:i/>
        <w:sz w:val="18"/>
        <w:szCs w:val="18"/>
      </w:rPr>
    </w:pPr>
    <w:r w:rsidRPr="007048FF">
      <w:t xml:space="preserve"> </w:t>
    </w:r>
    <w:r w:rsidRPr="007048FF">
      <w:rPr>
        <w:i/>
        <w:sz w:val="18"/>
        <w:szCs w:val="18"/>
      </w:rPr>
      <w:t xml:space="preserve"> </w:t>
    </w:r>
    <w:r w:rsidRPr="00947099">
      <w:rPr>
        <w:rFonts w:ascii="Times New Roman" w:hAnsi="Times New Roman" w:cs="Times New Roman"/>
        <w:i/>
        <w:sz w:val="18"/>
        <w:szCs w:val="18"/>
      </w:rPr>
      <w:t xml:space="preserve">předseda: doc.MUDr.Vladko Horčička, CSc., tel: 588 443 381,  e-mail: </w:t>
    </w:r>
    <w:r w:rsidRPr="00947099">
      <w:rPr>
        <w:rFonts w:ascii="Times New Roman" w:hAnsi="Times New Roman" w:cs="Times New Roman"/>
        <w:bCs/>
        <w:i/>
        <w:sz w:val="18"/>
        <w:szCs w:val="18"/>
      </w:rPr>
      <w:t>vladko.horcicka@fnol.cz</w:t>
    </w:r>
  </w:p>
  <w:p w:rsidR="00B5532F" w:rsidRPr="007048FF" w:rsidRDefault="00B5532F" w:rsidP="00A2088E">
    <w:pPr>
      <w:pStyle w:val="Zhlav"/>
      <w:rPr>
        <w:i/>
        <w:sz w:val="18"/>
      </w:rPr>
    </w:pPr>
    <w:r w:rsidRPr="007048FF">
      <w:rPr>
        <w:i/>
        <w:sz w:val="18"/>
      </w:rPr>
      <w:t xml:space="preserve">  tajemnice tel., fax 5</w:t>
    </w:r>
    <w:r>
      <w:rPr>
        <w:i/>
        <w:sz w:val="18"/>
      </w:rPr>
      <w:t>88442477, e-mail: iveta.sudolska</w:t>
    </w:r>
    <w:r w:rsidRPr="007048FF">
      <w:rPr>
        <w:i/>
        <w:sz w:val="18"/>
      </w:rPr>
      <w:t>@fnol.cz</w:t>
    </w:r>
  </w:p>
  <w:p w:rsidR="00B5532F" w:rsidRDefault="00B5532F" w:rsidP="00A2088E">
    <w:pPr>
      <w:pStyle w:val="Zhlav"/>
    </w:pPr>
    <w:r w:rsidRPr="007048FF">
      <w:rPr>
        <w:i/>
        <w:sz w:val="18"/>
      </w:rPr>
      <w:t>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FC0"/>
    <w:multiLevelType w:val="hybridMultilevel"/>
    <w:tmpl w:val="77461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8164AB"/>
    <w:multiLevelType w:val="hybridMultilevel"/>
    <w:tmpl w:val="6DB681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C91306"/>
    <w:multiLevelType w:val="hybridMultilevel"/>
    <w:tmpl w:val="4A26FF76"/>
    <w:lvl w:ilvl="0" w:tplc="C1A677AA">
      <w:start w:val="140"/>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3">
    <w:nsid w:val="43D45F13"/>
    <w:multiLevelType w:val="hybridMultilevel"/>
    <w:tmpl w:val="79B829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1A0ABA"/>
    <w:multiLevelType w:val="hybridMultilevel"/>
    <w:tmpl w:val="3D30C480"/>
    <w:lvl w:ilvl="0" w:tplc="67A81FA4">
      <w:start w:val="762"/>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5">
    <w:nsid w:val="5A4D7442"/>
    <w:multiLevelType w:val="hybridMultilevel"/>
    <w:tmpl w:val="01BE2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B272B23"/>
    <w:multiLevelType w:val="hybridMultilevel"/>
    <w:tmpl w:val="01DEF824"/>
    <w:lvl w:ilvl="0" w:tplc="1D5CA9DC">
      <w:start w:val="500"/>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7">
    <w:nsid w:val="741F2187"/>
    <w:multiLevelType w:val="hybridMultilevel"/>
    <w:tmpl w:val="A0821602"/>
    <w:lvl w:ilvl="0" w:tplc="ACE2FFD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7"/>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A2088E"/>
    <w:rsid w:val="00011574"/>
    <w:rsid w:val="00014589"/>
    <w:rsid w:val="000227A6"/>
    <w:rsid w:val="0002547D"/>
    <w:rsid w:val="00055688"/>
    <w:rsid w:val="000B3441"/>
    <w:rsid w:val="000C695B"/>
    <w:rsid w:val="000E15D6"/>
    <w:rsid w:val="000F6C62"/>
    <w:rsid w:val="001024DD"/>
    <w:rsid w:val="00103C6A"/>
    <w:rsid w:val="00136EAB"/>
    <w:rsid w:val="001426ED"/>
    <w:rsid w:val="0014670E"/>
    <w:rsid w:val="001502AD"/>
    <w:rsid w:val="001524E4"/>
    <w:rsid w:val="00161461"/>
    <w:rsid w:val="00164360"/>
    <w:rsid w:val="00165D72"/>
    <w:rsid w:val="00167117"/>
    <w:rsid w:val="00176FF7"/>
    <w:rsid w:val="001A3DAE"/>
    <w:rsid w:val="001B12E4"/>
    <w:rsid w:val="001C09D7"/>
    <w:rsid w:val="001C2AB6"/>
    <w:rsid w:val="001E3CB9"/>
    <w:rsid w:val="001F656C"/>
    <w:rsid w:val="00201E25"/>
    <w:rsid w:val="00204396"/>
    <w:rsid w:val="00215599"/>
    <w:rsid w:val="002520E8"/>
    <w:rsid w:val="002A5A0A"/>
    <w:rsid w:val="002B188E"/>
    <w:rsid w:val="002B5AE5"/>
    <w:rsid w:val="002C14C3"/>
    <w:rsid w:val="002C5337"/>
    <w:rsid w:val="002D418E"/>
    <w:rsid w:val="002D6A29"/>
    <w:rsid w:val="003131D8"/>
    <w:rsid w:val="00315C08"/>
    <w:rsid w:val="003600D8"/>
    <w:rsid w:val="00360942"/>
    <w:rsid w:val="0037114D"/>
    <w:rsid w:val="003806CD"/>
    <w:rsid w:val="00390530"/>
    <w:rsid w:val="003A0230"/>
    <w:rsid w:val="003B001B"/>
    <w:rsid w:val="003C5DD7"/>
    <w:rsid w:val="003E4BDE"/>
    <w:rsid w:val="003E508C"/>
    <w:rsid w:val="003F4324"/>
    <w:rsid w:val="003F545C"/>
    <w:rsid w:val="00415BD1"/>
    <w:rsid w:val="004223A4"/>
    <w:rsid w:val="00457D36"/>
    <w:rsid w:val="00476EBE"/>
    <w:rsid w:val="00487AD3"/>
    <w:rsid w:val="00496B35"/>
    <w:rsid w:val="004A639C"/>
    <w:rsid w:val="004B1CD3"/>
    <w:rsid w:val="004C3855"/>
    <w:rsid w:val="004D14C8"/>
    <w:rsid w:val="004E3865"/>
    <w:rsid w:val="004F6AA1"/>
    <w:rsid w:val="00511D3B"/>
    <w:rsid w:val="005231EF"/>
    <w:rsid w:val="00527123"/>
    <w:rsid w:val="005305CA"/>
    <w:rsid w:val="005463B2"/>
    <w:rsid w:val="00555AFB"/>
    <w:rsid w:val="0057266A"/>
    <w:rsid w:val="0058755A"/>
    <w:rsid w:val="005A1CD8"/>
    <w:rsid w:val="005C3C66"/>
    <w:rsid w:val="005F2087"/>
    <w:rsid w:val="005F7F77"/>
    <w:rsid w:val="006215B9"/>
    <w:rsid w:val="00630CAE"/>
    <w:rsid w:val="006358BD"/>
    <w:rsid w:val="0065171F"/>
    <w:rsid w:val="00656DB5"/>
    <w:rsid w:val="00670582"/>
    <w:rsid w:val="0068141E"/>
    <w:rsid w:val="00684DA8"/>
    <w:rsid w:val="00694E35"/>
    <w:rsid w:val="006A1B35"/>
    <w:rsid w:val="006C5F4A"/>
    <w:rsid w:val="006D0F9D"/>
    <w:rsid w:val="006D3A33"/>
    <w:rsid w:val="006E7E28"/>
    <w:rsid w:val="006F4AC5"/>
    <w:rsid w:val="006F55F4"/>
    <w:rsid w:val="00723F35"/>
    <w:rsid w:val="00731137"/>
    <w:rsid w:val="00731CE0"/>
    <w:rsid w:val="00736897"/>
    <w:rsid w:val="0075094F"/>
    <w:rsid w:val="007561E1"/>
    <w:rsid w:val="00757901"/>
    <w:rsid w:val="00777E2D"/>
    <w:rsid w:val="00786D86"/>
    <w:rsid w:val="0079764B"/>
    <w:rsid w:val="007A5AFC"/>
    <w:rsid w:val="007B3EFB"/>
    <w:rsid w:val="007C21F2"/>
    <w:rsid w:val="007C26B8"/>
    <w:rsid w:val="007D45DD"/>
    <w:rsid w:val="007E05C5"/>
    <w:rsid w:val="00811711"/>
    <w:rsid w:val="0081755B"/>
    <w:rsid w:val="00826C49"/>
    <w:rsid w:val="008472B5"/>
    <w:rsid w:val="00860F4A"/>
    <w:rsid w:val="00863D7E"/>
    <w:rsid w:val="00864ECD"/>
    <w:rsid w:val="0089021E"/>
    <w:rsid w:val="008A5485"/>
    <w:rsid w:val="008B1EF0"/>
    <w:rsid w:val="008B4A08"/>
    <w:rsid w:val="00906E03"/>
    <w:rsid w:val="009141DA"/>
    <w:rsid w:val="00916059"/>
    <w:rsid w:val="009170EA"/>
    <w:rsid w:val="00922C41"/>
    <w:rsid w:val="00932112"/>
    <w:rsid w:val="00942CBC"/>
    <w:rsid w:val="009448A7"/>
    <w:rsid w:val="00967C0B"/>
    <w:rsid w:val="00971372"/>
    <w:rsid w:val="00981D63"/>
    <w:rsid w:val="00983631"/>
    <w:rsid w:val="00986F18"/>
    <w:rsid w:val="0098716D"/>
    <w:rsid w:val="00987EC6"/>
    <w:rsid w:val="009C6722"/>
    <w:rsid w:val="009D4613"/>
    <w:rsid w:val="009F1814"/>
    <w:rsid w:val="009F2B9F"/>
    <w:rsid w:val="009F7847"/>
    <w:rsid w:val="00A013C2"/>
    <w:rsid w:val="00A05F3D"/>
    <w:rsid w:val="00A1673B"/>
    <w:rsid w:val="00A2088E"/>
    <w:rsid w:val="00A30B7B"/>
    <w:rsid w:val="00A43979"/>
    <w:rsid w:val="00A64E15"/>
    <w:rsid w:val="00AD0AD3"/>
    <w:rsid w:val="00AE0F78"/>
    <w:rsid w:val="00B271C1"/>
    <w:rsid w:val="00B3085D"/>
    <w:rsid w:val="00B461F8"/>
    <w:rsid w:val="00B5532F"/>
    <w:rsid w:val="00B572EB"/>
    <w:rsid w:val="00B654C4"/>
    <w:rsid w:val="00B66E4D"/>
    <w:rsid w:val="00B81B8E"/>
    <w:rsid w:val="00B97140"/>
    <w:rsid w:val="00B97415"/>
    <w:rsid w:val="00BA6BBE"/>
    <w:rsid w:val="00BB63C8"/>
    <w:rsid w:val="00BC580F"/>
    <w:rsid w:val="00BD0E0C"/>
    <w:rsid w:val="00C0793E"/>
    <w:rsid w:val="00C46E69"/>
    <w:rsid w:val="00C55889"/>
    <w:rsid w:val="00C807F8"/>
    <w:rsid w:val="00C84D86"/>
    <w:rsid w:val="00CA64EC"/>
    <w:rsid w:val="00CC1B92"/>
    <w:rsid w:val="00CC7A31"/>
    <w:rsid w:val="00CE6F27"/>
    <w:rsid w:val="00D129EA"/>
    <w:rsid w:val="00D30DAD"/>
    <w:rsid w:val="00D439A3"/>
    <w:rsid w:val="00D52A8F"/>
    <w:rsid w:val="00D621D7"/>
    <w:rsid w:val="00D66121"/>
    <w:rsid w:val="00D66A3D"/>
    <w:rsid w:val="00D760BF"/>
    <w:rsid w:val="00D76B09"/>
    <w:rsid w:val="00D92C54"/>
    <w:rsid w:val="00D93C91"/>
    <w:rsid w:val="00DA7F8A"/>
    <w:rsid w:val="00DB7462"/>
    <w:rsid w:val="00E00453"/>
    <w:rsid w:val="00E11797"/>
    <w:rsid w:val="00E200C2"/>
    <w:rsid w:val="00E20C5E"/>
    <w:rsid w:val="00E23601"/>
    <w:rsid w:val="00E245F8"/>
    <w:rsid w:val="00E423CE"/>
    <w:rsid w:val="00E50A0B"/>
    <w:rsid w:val="00E51C3C"/>
    <w:rsid w:val="00E8232A"/>
    <w:rsid w:val="00E83BE8"/>
    <w:rsid w:val="00EA5745"/>
    <w:rsid w:val="00EC0C9E"/>
    <w:rsid w:val="00ED1435"/>
    <w:rsid w:val="00EF2A67"/>
    <w:rsid w:val="00F00727"/>
    <w:rsid w:val="00F721F6"/>
    <w:rsid w:val="00F83356"/>
    <w:rsid w:val="00F96FF1"/>
    <w:rsid w:val="00FA557E"/>
    <w:rsid w:val="00FC11A0"/>
    <w:rsid w:val="00FC1794"/>
    <w:rsid w:val="00FF24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ockticker"/>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088E"/>
  </w:style>
  <w:style w:type="paragraph" w:styleId="Nadpis1">
    <w:name w:val="heading 1"/>
    <w:basedOn w:val="Normln"/>
    <w:next w:val="Normln"/>
    <w:link w:val="Nadpis1Char"/>
    <w:qFormat/>
    <w:rsid w:val="009170EA"/>
    <w:pPr>
      <w:keepNext/>
      <w:spacing w:after="0" w:line="240" w:lineRule="auto"/>
      <w:outlineLvl w:val="0"/>
    </w:pPr>
    <w:rPr>
      <w:rFonts w:ascii="Times New Roman" w:eastAsia="Times New Roman" w:hAnsi="Times New Roman" w:cs="Times New Roman"/>
      <w:i/>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A2088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2088E"/>
  </w:style>
  <w:style w:type="paragraph" w:styleId="Zpat">
    <w:name w:val="footer"/>
    <w:basedOn w:val="Normln"/>
    <w:link w:val="ZpatChar"/>
    <w:uiPriority w:val="99"/>
    <w:semiHidden/>
    <w:unhideWhenUsed/>
    <w:rsid w:val="00A2088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2088E"/>
  </w:style>
  <w:style w:type="paragraph" w:styleId="Textbubliny">
    <w:name w:val="Balloon Text"/>
    <w:basedOn w:val="Normln"/>
    <w:link w:val="TextbublinyChar"/>
    <w:uiPriority w:val="99"/>
    <w:semiHidden/>
    <w:unhideWhenUsed/>
    <w:rsid w:val="00A208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088E"/>
    <w:rPr>
      <w:rFonts w:ascii="Tahoma" w:hAnsi="Tahoma" w:cs="Tahoma"/>
      <w:sz w:val="16"/>
      <w:szCs w:val="16"/>
    </w:rPr>
  </w:style>
  <w:style w:type="paragraph" w:styleId="Odstavecseseznamem">
    <w:name w:val="List Paragraph"/>
    <w:basedOn w:val="Normln"/>
    <w:uiPriority w:val="34"/>
    <w:qFormat/>
    <w:rsid w:val="009F2B9F"/>
    <w:pPr>
      <w:ind w:left="720"/>
      <w:contextualSpacing/>
    </w:pPr>
  </w:style>
  <w:style w:type="character" w:customStyle="1" w:styleId="Nadpis1Char">
    <w:name w:val="Nadpis 1 Char"/>
    <w:basedOn w:val="Standardnpsmoodstavce"/>
    <w:link w:val="Nadpis1"/>
    <w:rsid w:val="009170EA"/>
    <w:rPr>
      <w:rFonts w:ascii="Times New Roman" w:eastAsia="Times New Roman" w:hAnsi="Times New Roman" w:cs="Times New Roman"/>
      <w:i/>
      <w:sz w:val="24"/>
      <w:szCs w:val="24"/>
      <w:lang w:eastAsia="cs-CZ"/>
    </w:rPr>
  </w:style>
  <w:style w:type="paragraph" w:styleId="Nzev">
    <w:name w:val="Title"/>
    <w:basedOn w:val="Normln"/>
    <w:link w:val="NzevChar"/>
    <w:qFormat/>
    <w:rsid w:val="009170EA"/>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9170EA"/>
    <w:rPr>
      <w:rFonts w:ascii="Times New Roman" w:eastAsia="Times New Roman" w:hAnsi="Times New Roman" w:cs="Times New Roman"/>
      <w:b/>
      <w:bCs/>
      <w:sz w:val="24"/>
      <w:szCs w:val="24"/>
      <w:lang w:eastAsia="cs-CZ"/>
    </w:rPr>
  </w:style>
  <w:style w:type="paragraph" w:styleId="Prosttext">
    <w:name w:val="Plain Text"/>
    <w:basedOn w:val="Normln"/>
    <w:link w:val="ProsttextChar"/>
    <w:uiPriority w:val="99"/>
    <w:semiHidden/>
    <w:unhideWhenUsed/>
    <w:rsid w:val="00D439A3"/>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D439A3"/>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95050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7DCF1-EF0E-4E99-9D9B-1E687800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228</Pages>
  <Words>73858</Words>
  <Characters>435765</Characters>
  <Application>Microsoft Office Word</Application>
  <DocSecurity>0</DocSecurity>
  <Lines>3631</Lines>
  <Paragraphs>1017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508606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63103</dc:creator>
  <cp:lastModifiedBy>63103</cp:lastModifiedBy>
  <cp:revision>130</cp:revision>
  <cp:lastPrinted>2014-10-31T11:02:00Z</cp:lastPrinted>
  <dcterms:created xsi:type="dcterms:W3CDTF">2014-04-14T11:50:00Z</dcterms:created>
  <dcterms:modified xsi:type="dcterms:W3CDTF">2015-03-11T11:57:00Z</dcterms:modified>
</cp:coreProperties>
</file>