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D" w:rsidRPr="00B83D7D" w:rsidRDefault="006B79DD" w:rsidP="006B79DD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B83D7D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6B79DD" w:rsidRPr="00B83D7D" w:rsidRDefault="006B79DD" w:rsidP="006B79DD">
      <w:pPr>
        <w:jc w:val="center"/>
        <w:rPr>
          <w:b/>
          <w:sz w:val="18"/>
          <w:szCs w:val="18"/>
          <w:u w:val="single"/>
        </w:rPr>
      </w:pPr>
      <w:r w:rsidRPr="00B83D7D">
        <w:rPr>
          <w:b/>
          <w:sz w:val="18"/>
          <w:szCs w:val="18"/>
          <w:u w:val="single"/>
        </w:rPr>
        <w:t>č.10/2015</w:t>
      </w: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b/>
          <w:sz w:val="18"/>
          <w:szCs w:val="18"/>
        </w:rPr>
        <w:t>Datum konání:</w:t>
      </w:r>
      <w:r w:rsidRPr="00B83D7D">
        <w:rPr>
          <w:b/>
          <w:sz w:val="18"/>
          <w:szCs w:val="18"/>
        </w:rPr>
        <w:tab/>
        <w:t xml:space="preserve">                              </w:t>
      </w:r>
      <w:r w:rsidRPr="00B83D7D">
        <w:rPr>
          <w:sz w:val="18"/>
          <w:szCs w:val="18"/>
        </w:rPr>
        <w:t xml:space="preserve"> 24.8.2015  -  od  13.30 hod. – 17.00 hod.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b/>
          <w:sz w:val="18"/>
          <w:szCs w:val="18"/>
        </w:rPr>
        <w:t>Místo konání</w:t>
      </w:r>
      <w:r w:rsidRPr="00B83D7D">
        <w:rPr>
          <w:sz w:val="18"/>
          <w:szCs w:val="18"/>
        </w:rPr>
        <w:t xml:space="preserve">:     </w:t>
      </w:r>
      <w:r w:rsidRPr="00B83D7D">
        <w:rPr>
          <w:sz w:val="18"/>
          <w:szCs w:val="18"/>
        </w:rPr>
        <w:tab/>
        <w:t xml:space="preserve">                               Kancelář Etické komise, budova B1, FNOL  </w:t>
      </w:r>
    </w:p>
    <w:p w:rsidR="006B79DD" w:rsidRPr="00B83D7D" w:rsidRDefault="006B79DD" w:rsidP="006B79DD">
      <w:pPr>
        <w:ind w:left="2832" w:hanging="2832"/>
        <w:rPr>
          <w:b/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b/>
          <w:sz w:val="18"/>
          <w:szCs w:val="18"/>
        </w:rPr>
        <w:t xml:space="preserve">Přítomni:                                             </w:t>
      </w:r>
      <w:r w:rsidRPr="00B83D7D">
        <w:rPr>
          <w:sz w:val="18"/>
          <w:szCs w:val="18"/>
        </w:rPr>
        <w:t xml:space="preserve">doc.MUDr.Vladko Horčička, CSc., prof. MUDr. Ivo Krč, Dr.Sc., </w:t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            Iveta Sudolská, prof.MUDr.J.Jezdinský,CSc.,</w:t>
      </w:r>
      <w:r w:rsidRPr="00B83D7D">
        <w:rPr>
          <w:sz w:val="18"/>
          <w:szCs w:val="18"/>
        </w:rPr>
        <w:tab/>
        <w:t xml:space="preserve">                    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                                                              MUDr.L.Kvapil, A.Holá, MUDr. et Mgr. Jiří Minařík,     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                                                               Ph</w:t>
      </w:r>
      <w:r w:rsidR="0003639D" w:rsidRPr="00B83D7D">
        <w:rPr>
          <w:sz w:val="18"/>
          <w:szCs w:val="18"/>
        </w:rPr>
        <w:t>.D., doc. MUDr.L.Stárková,.CSc., PharmDr.T.Anděl,Ph.D., MUDr.et</w:t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  <w:t xml:space="preserve">                PhDr.Hansmanová, Ph.D.,  JUDr.Z.Krejčí, Věra Bartlová                 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            </w:t>
      </w: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b/>
          <w:sz w:val="18"/>
          <w:szCs w:val="18"/>
        </w:rPr>
        <w:t>Omluveni:</w:t>
      </w:r>
      <w:r w:rsidRPr="00B83D7D">
        <w:rPr>
          <w:b/>
          <w:sz w:val="18"/>
          <w:szCs w:val="18"/>
        </w:rPr>
        <w:tab/>
        <w:t xml:space="preserve">                               </w:t>
      </w:r>
      <w:r w:rsidRPr="00B83D7D">
        <w:rPr>
          <w:sz w:val="18"/>
          <w:szCs w:val="18"/>
        </w:rPr>
        <w:t xml:space="preserve"> 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                                                               doc.MUDr.P.Maňák,CSc., </w:t>
      </w:r>
      <w:r w:rsidR="0003639D" w:rsidRPr="00B83D7D">
        <w:rPr>
          <w:sz w:val="18"/>
          <w:szCs w:val="18"/>
        </w:rPr>
        <w:t xml:space="preserve">MUDr.J.Burešová, </w:t>
      </w:r>
      <w:r w:rsidR="0003639D" w:rsidRPr="00B83D7D">
        <w:rPr>
          <w:b/>
          <w:sz w:val="18"/>
          <w:szCs w:val="18"/>
        </w:rPr>
        <w:t xml:space="preserve"> </w:t>
      </w:r>
      <w:r w:rsidR="0003639D" w:rsidRPr="00B83D7D">
        <w:rPr>
          <w:sz w:val="18"/>
          <w:szCs w:val="18"/>
        </w:rPr>
        <w:t>doc.MUDr.J.Zapletalová, CSc.,</w:t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</w:r>
      <w:r w:rsidR="0003639D" w:rsidRPr="00B83D7D">
        <w:rPr>
          <w:sz w:val="18"/>
          <w:szCs w:val="18"/>
        </w:rPr>
        <w:tab/>
        <w:t xml:space="preserve">                doc.ThDr.R.Smahel, Dr.Sc.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                                                    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b/>
          <w:sz w:val="18"/>
          <w:szCs w:val="18"/>
        </w:rPr>
        <w:t>Jednání komise řídil</w:t>
      </w:r>
      <w:r w:rsidRPr="00B83D7D">
        <w:rPr>
          <w:sz w:val="18"/>
          <w:szCs w:val="18"/>
        </w:rPr>
        <w:t>:                           doc.MUDr.Vladko Horčička, CSc.</w:t>
      </w:r>
    </w:p>
    <w:p w:rsidR="006B79DD" w:rsidRPr="00B83D7D" w:rsidRDefault="006B79DD" w:rsidP="006B79DD">
      <w:pPr>
        <w:pStyle w:val="Nzev"/>
        <w:jc w:val="left"/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 </w:t>
      </w: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>Závěrečná stanoviska Etické komise byla přijata jednomyslným hlasováním.</w:t>
      </w:r>
    </w:p>
    <w:p w:rsidR="006B79DD" w:rsidRPr="00B83D7D" w:rsidRDefault="006B79DD" w:rsidP="006B79DD">
      <w:pPr>
        <w:rPr>
          <w:sz w:val="18"/>
          <w:szCs w:val="18"/>
        </w:rPr>
      </w:pPr>
      <w:r w:rsidRPr="00B83D7D">
        <w:rPr>
          <w:sz w:val="18"/>
          <w:szCs w:val="18"/>
        </w:rPr>
        <w:t xml:space="preserve">Žádný z členů nebyl ve střetu zájmů s projednávanou agendou nebo Člen EK. </w:t>
      </w: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b/>
          <w:bCs/>
          <w:sz w:val="18"/>
          <w:szCs w:val="18"/>
          <w:u w:val="single"/>
        </w:rPr>
      </w:pPr>
    </w:p>
    <w:p w:rsidR="006B79DD" w:rsidRPr="00B83D7D" w:rsidRDefault="006B79DD" w:rsidP="006B79DD">
      <w:pPr>
        <w:rPr>
          <w:b/>
          <w:bCs/>
          <w:sz w:val="18"/>
          <w:szCs w:val="18"/>
          <w:u w:val="single"/>
        </w:rPr>
      </w:pPr>
      <w:r w:rsidRPr="00B83D7D">
        <w:rPr>
          <w:b/>
          <w:bCs/>
          <w:sz w:val="18"/>
          <w:szCs w:val="18"/>
          <w:u w:val="single"/>
        </w:rPr>
        <w:t>NOVÉ STUDIE:</w:t>
      </w:r>
    </w:p>
    <w:p w:rsidR="009D4613" w:rsidRPr="00B83D7D" w:rsidRDefault="009D4613">
      <w:pPr>
        <w:rPr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135/15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Randomizované, dvojitě zaslepené, kontrolované </w:t>
      </w:r>
      <w:r w:rsidRPr="00B83D7D">
        <w:rPr>
          <w:sz w:val="18"/>
          <w:szCs w:val="18"/>
        </w:rPr>
        <w:t xml:space="preserve">klinické hodnocení třetí </w:t>
      </w:r>
      <w:r w:rsidRPr="00B83D7D">
        <w:rPr>
          <w:sz w:val="18"/>
          <w:szCs w:val="18"/>
        </w:rPr>
        <w:tab/>
        <w:t xml:space="preserve">fáze s cílem stanovit bezpečnost a účinnost přípravku Fovista™ (Anti PDGF-B pegylovaný aptamer) podávaného intravitreálně v kombinaci s přípravkem Avastin® nebo Eylea® ve srovnání s monoterapií přípravkem Avastin® nebo Eylea® u pacientů se subfoveální, neovaskulární, věkem podmíněnou makulární degenerací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OPH1004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2013-003018-42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136/15</w:t>
      </w:r>
    </w:p>
    <w:p w:rsid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Randomizovaná studie fáze III porovnávající Margetuximab s chemoterapií a Trastuzumab s chemoterapií při léčbě pacientů s HER2</w:t>
      </w:r>
      <w:r w:rsidRPr="00B83D7D">
        <w:rPr>
          <w:rFonts w:eastAsiaTheme="minorHAnsi"/>
          <w:sz w:val="18"/>
          <w:szCs w:val="18"/>
          <w:lang w:eastAsia="en-US"/>
        </w:rPr>
        <w:tab/>
        <w:t xml:space="preserve"> pozitivním metastazujícím karcinomem prsu, kteří podstoupili dvě předchozí anti-HER2 terapie a vyžadují systémovou léčbu 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CP-MGAH22-04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2015-000380-13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137/15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Randomizovaná, dvojcestná, zkřížená studie hodnotící bioekvivalenci subkutánně podávaného azacitidinu se subkutánně podávanou Vidazou v podmínkách na lačno u pacientů s myelodysplatickým syndromem (MDS) léčených azacitidinem</w:t>
      </w:r>
      <w:r w:rsidRPr="00B83D7D">
        <w:rPr>
          <w:rFonts w:eastAsiaTheme="minorHAnsi"/>
          <w:i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2014-3634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2014-004607-70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138/15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 </w:t>
      </w:r>
      <w:r w:rsidRPr="00B83D7D">
        <w:rPr>
          <w:rFonts w:eastAsiaTheme="minorHAnsi"/>
          <w:sz w:val="18"/>
          <w:szCs w:val="18"/>
          <w:lang w:eastAsia="en-US"/>
        </w:rPr>
        <w:t>M</w:t>
      </w:r>
      <w:r w:rsidRPr="00B83D7D">
        <w:rPr>
          <w:sz w:val="18"/>
          <w:szCs w:val="18"/>
        </w:rPr>
        <w:t>ulticentrická, r</w:t>
      </w:r>
      <w:r w:rsidRPr="00B83D7D">
        <w:rPr>
          <w:rFonts w:eastAsiaTheme="minorHAnsi"/>
          <w:sz w:val="18"/>
          <w:szCs w:val="18"/>
          <w:lang w:eastAsia="en-US"/>
        </w:rPr>
        <w:t xml:space="preserve">andomizovaná, dvojitě zaslepená, placebem kontrolovaná </w:t>
      </w:r>
      <w:r w:rsidRPr="00B83D7D">
        <w:rPr>
          <w:sz w:val="18"/>
          <w:szCs w:val="18"/>
        </w:rPr>
        <w:t xml:space="preserve">klinická studie s paralelními skupinami hodnotící účinnost a bezpečnost 10% roztoku na nehty P-3058 v léčbě onychomykózy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PM1331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2015-000561-31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139/15 MEK 21</w:t>
      </w:r>
    </w:p>
    <w:p w:rsidR="0003639D" w:rsidRP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Otevřená, </w:t>
      </w:r>
      <w:r w:rsidRPr="00B83D7D">
        <w:rPr>
          <w:sz w:val="18"/>
          <w:szCs w:val="18"/>
        </w:rPr>
        <w:t>r</w:t>
      </w:r>
      <w:r w:rsidRPr="00B83D7D">
        <w:rPr>
          <w:rFonts w:eastAsia="Calibri"/>
          <w:sz w:val="18"/>
          <w:szCs w:val="18"/>
          <w:lang w:eastAsia="en-US"/>
        </w:rPr>
        <w:t>andomizovaná studie fáze III hodnotící nivolumab a chemoterapii u pacientů</w:t>
      </w:r>
      <w:r w:rsidR="00B83D7D">
        <w:rPr>
          <w:rFonts w:eastAsia="Calibri"/>
          <w:sz w:val="18"/>
          <w:szCs w:val="18"/>
          <w:lang w:eastAsia="en-US"/>
        </w:rPr>
        <w:t xml:space="preserve"> s recidivujícím malobuněčným </w:t>
      </w:r>
      <w:r w:rsidRPr="00B83D7D">
        <w:rPr>
          <w:rFonts w:eastAsia="Calibri"/>
          <w:sz w:val="18"/>
          <w:szCs w:val="18"/>
          <w:lang w:eastAsia="en-US"/>
        </w:rPr>
        <w:t>karcinomem plic, kteří podstoupili v první l</w:t>
      </w:r>
      <w:r w:rsidR="00B83D7D">
        <w:rPr>
          <w:rFonts w:eastAsia="Calibri"/>
          <w:sz w:val="18"/>
          <w:szCs w:val="18"/>
          <w:lang w:eastAsia="en-US"/>
        </w:rPr>
        <w:t xml:space="preserve">inii léčbu chemoterapií na bázi </w:t>
      </w:r>
      <w:r w:rsidRPr="00B83D7D">
        <w:rPr>
          <w:rFonts w:eastAsia="Calibri"/>
          <w:sz w:val="18"/>
          <w:szCs w:val="18"/>
          <w:lang w:eastAsia="en-US"/>
        </w:rPr>
        <w:t xml:space="preserve">platiny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CA209-331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2015-001097-18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Pozn.: </w:t>
      </w:r>
      <w:r w:rsidRPr="00B83D7D">
        <w:rPr>
          <w:bCs/>
          <w:sz w:val="18"/>
          <w:szCs w:val="18"/>
        </w:rPr>
        <w:t>Zadavatel poskytne kompenzaci ve výši 1.000,-Kč za provedení biopsie navíc pouze pro potřeby studie.</w:t>
      </w:r>
    </w:p>
    <w:p w:rsidR="0003639D" w:rsidRPr="00B83D7D" w:rsidRDefault="0003639D" w:rsidP="0003639D">
      <w:pPr>
        <w:jc w:val="center"/>
        <w:rPr>
          <w:b/>
          <w:sz w:val="18"/>
          <w:szCs w:val="18"/>
          <w:u w:val="single"/>
        </w:rPr>
      </w:pPr>
    </w:p>
    <w:p w:rsidR="0003639D" w:rsidRPr="00B83D7D" w:rsidRDefault="0003639D" w:rsidP="0003639D">
      <w:pPr>
        <w:jc w:val="center"/>
        <w:rPr>
          <w:b/>
          <w:sz w:val="18"/>
          <w:szCs w:val="18"/>
          <w:u w:val="single"/>
        </w:rPr>
      </w:pPr>
      <w:r w:rsidRPr="00B83D7D">
        <w:rPr>
          <w:b/>
          <w:sz w:val="18"/>
          <w:szCs w:val="18"/>
          <w:u w:val="single"/>
        </w:rPr>
        <w:t>Vyjádření EK FNOL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b/>
          <w:sz w:val="18"/>
          <w:szCs w:val="18"/>
          <w:lang w:eastAsia="en-US"/>
        </w:rPr>
        <w:t>140/15 MEK 22</w:t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Randomizované, částečně zaslepené klinické hodnocení </w:t>
      </w:r>
      <w:r w:rsidRPr="00B83D7D">
        <w:rPr>
          <w:rFonts w:eastAsiaTheme="minorHAnsi"/>
          <w:sz w:val="18"/>
          <w:szCs w:val="18"/>
          <w:lang w:eastAsia="en-US"/>
        </w:rPr>
        <w:tab/>
        <w:t xml:space="preserve">fáze III s aktivní kontrolou na základě výběru dle biomarkerů zkoumající přípravek Pembrolizumab v monoterapii a v kombinaci s cisplatinou+5-Flurouracilem oproti kombinaci placebo+cisplatina+ 5-Flurouracil jako léčbu první volby u pacientů s adenokarcinomem žaludku nebo gastroesofageální junkce (GEJ) v pokročilém stádiu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MK-3475-062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2015-000972-88</w:t>
      </w:r>
    </w:p>
    <w:p w:rsidR="0003639D" w:rsidRPr="00B83D7D" w:rsidRDefault="0003639D" w:rsidP="0003639D">
      <w:pPr>
        <w:rPr>
          <w:b/>
          <w:sz w:val="18"/>
          <w:szCs w:val="18"/>
        </w:rPr>
      </w:pPr>
    </w:p>
    <w:p w:rsidR="0003639D" w:rsidRPr="00B83D7D" w:rsidRDefault="0003639D" w:rsidP="0003639D">
      <w:pPr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>EK   projednala předložené dokumenty a žádá před vydáním „Stanoviska“ o  vyjádření k následujícímu  bodům :</w:t>
      </w:r>
    </w:p>
    <w:p w:rsidR="0003639D" w:rsidRPr="00B83D7D" w:rsidRDefault="0003639D" w:rsidP="0003639D">
      <w:pPr>
        <w:rPr>
          <w:b/>
          <w:sz w:val="18"/>
          <w:szCs w:val="18"/>
        </w:rPr>
      </w:pPr>
    </w:p>
    <w:p w:rsidR="0003639D" w:rsidRPr="00B83D7D" w:rsidRDefault="0003639D" w:rsidP="0003639D">
      <w:pPr>
        <w:numPr>
          <w:ilvl w:val="0"/>
          <w:numId w:val="12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 xml:space="preserve">Na straně 8/10, v odstavci „Jestliže došlo k poškození Vašeho zdraví…“,  doplnit název pojišťovny, u které je pojištění sjednáno. </w:t>
      </w:r>
    </w:p>
    <w:p w:rsidR="0003639D" w:rsidRPr="00B83D7D" w:rsidRDefault="0003639D" w:rsidP="0003639D">
      <w:pPr>
        <w:numPr>
          <w:ilvl w:val="0"/>
          <w:numId w:val="12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Strana 8/10, v posledním řádku, vynechat „…budete hradit Vy…“.</w:t>
      </w:r>
    </w:p>
    <w:p w:rsidR="0003639D" w:rsidRPr="00B83D7D" w:rsidRDefault="0003639D" w:rsidP="0003639D">
      <w:pPr>
        <w:numPr>
          <w:ilvl w:val="0"/>
          <w:numId w:val="12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Na straně 9/10, v odstavci „Jak bude chráněno Vaše soukromí“, je v řádku dvě uvedena fotografie. Proč?</w:t>
      </w:r>
    </w:p>
    <w:p w:rsidR="0003639D" w:rsidRPr="00B83D7D" w:rsidRDefault="0003639D" w:rsidP="0003639D">
      <w:pPr>
        <w:numPr>
          <w:ilvl w:val="0"/>
          <w:numId w:val="12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Dle protokolu je studie řazena do fáze 3, dle dokumentace protokolu chybí údaje o léčbě druhé fázi pro karcinom žaludku, eventuelně o primoterapii.</w:t>
      </w:r>
    </w:p>
    <w:p w:rsidR="0003639D" w:rsidRPr="00B83D7D" w:rsidRDefault="0003639D" w:rsidP="007E3486">
      <w:pPr>
        <w:jc w:val="center"/>
        <w:rPr>
          <w:b/>
          <w:sz w:val="18"/>
          <w:szCs w:val="18"/>
          <w:u w:val="single"/>
        </w:rPr>
      </w:pPr>
      <w:r w:rsidRPr="00B83D7D">
        <w:rPr>
          <w:b/>
          <w:sz w:val="18"/>
          <w:szCs w:val="18"/>
          <w:u w:val="single"/>
        </w:rPr>
        <w:t>Vyjádření EK FNOL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b/>
          <w:sz w:val="18"/>
          <w:szCs w:val="18"/>
          <w:lang w:eastAsia="en-US"/>
        </w:rPr>
        <w:t>141/15 MEK 23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B83D7D">
        <w:rPr>
          <w:rFonts w:eastAsiaTheme="minorHAnsi"/>
          <w:sz w:val="18"/>
          <w:szCs w:val="18"/>
          <w:lang w:eastAsia="en-US"/>
        </w:rPr>
        <w:t>O</w:t>
      </w:r>
      <w:r w:rsidRPr="00B83D7D">
        <w:rPr>
          <w:sz w:val="18"/>
          <w:szCs w:val="18"/>
        </w:rPr>
        <w:t xml:space="preserve">tevřená multicentrická mezinárodní randomizovaná studie fáze 2 s paralelním designem zkoumající účinnost a bezpečnost přípravku GTx-024 na metastatický nebo lokálně pokročilý estrogenní/androgenní receptor-pozitivní (AR+/ER+) karcinom prsu u postmenopauzálních žen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G200802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2015-001012-35 </w:t>
      </w:r>
    </w:p>
    <w:p w:rsidR="0003639D" w:rsidRPr="00B83D7D" w:rsidRDefault="0003639D" w:rsidP="0003639D">
      <w:pPr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03639D" w:rsidRPr="00B83D7D" w:rsidRDefault="0003639D" w:rsidP="0003639D">
      <w:pPr>
        <w:rPr>
          <w:b/>
          <w:sz w:val="18"/>
          <w:szCs w:val="18"/>
        </w:rPr>
      </w:pPr>
    </w:p>
    <w:p w:rsidR="0003639D" w:rsidRPr="00B83D7D" w:rsidRDefault="0003639D" w:rsidP="0003639D">
      <w:pPr>
        <w:numPr>
          <w:ilvl w:val="0"/>
          <w:numId w:val="13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V případě nežádoucích účinků, požadujeme upřesnění jejich výskytu v procentech (více než 10, 5, 1…ze 100 případů).</w:t>
      </w:r>
    </w:p>
    <w:p w:rsidR="0003639D" w:rsidRPr="00B83D7D" w:rsidRDefault="0003639D" w:rsidP="007E3486">
      <w:pPr>
        <w:jc w:val="center"/>
        <w:rPr>
          <w:b/>
          <w:sz w:val="18"/>
          <w:szCs w:val="18"/>
          <w:u w:val="single"/>
        </w:rPr>
      </w:pPr>
      <w:r w:rsidRPr="00B83D7D">
        <w:rPr>
          <w:b/>
          <w:sz w:val="18"/>
          <w:szCs w:val="18"/>
          <w:u w:val="single"/>
        </w:rPr>
        <w:t>Vyjádření EK FNOL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142/15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Klinické hodnocení BIO MASTER Bio Monitor 2 / </w:t>
      </w:r>
      <w:r w:rsidRPr="00B83D7D">
        <w:rPr>
          <w:rFonts w:eastAsiaTheme="minorHAnsi"/>
          <w:i/>
          <w:sz w:val="18"/>
          <w:szCs w:val="18"/>
          <w:lang w:eastAsia="en-US"/>
        </w:rPr>
        <w:t>BIO MASTER BioMonitor 2 Study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BIO MASTER Bio Monitor 2, verze 1.0, 20.července 2015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N/A</w:t>
      </w:r>
    </w:p>
    <w:p w:rsidR="0003639D" w:rsidRPr="00B83D7D" w:rsidRDefault="0003639D" w:rsidP="0003639D">
      <w:pPr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03639D" w:rsidRPr="00B83D7D" w:rsidRDefault="0003639D" w:rsidP="0003639D">
      <w:pPr>
        <w:rPr>
          <w:b/>
          <w:sz w:val="18"/>
          <w:szCs w:val="18"/>
        </w:rPr>
      </w:pPr>
    </w:p>
    <w:p w:rsidR="0003639D" w:rsidRPr="00B83D7D" w:rsidRDefault="0003639D" w:rsidP="0003639D">
      <w:pPr>
        <w:numPr>
          <w:ilvl w:val="0"/>
          <w:numId w:val="14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Na straně 5, v odstavci 6, doplnit větu: „V případě újmy na zdraví, v souvislosti s účastí ve studii, Vám bude poskytnuta potřebná léčebná péče a odškodnění v souladu s platnými předpisy ČR“.</w:t>
      </w:r>
    </w:p>
    <w:p w:rsidR="0003639D" w:rsidRPr="00B83D7D" w:rsidRDefault="0003639D" w:rsidP="0003639D">
      <w:pPr>
        <w:numPr>
          <w:ilvl w:val="0"/>
          <w:numId w:val="14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>V odstavci 11, doplnit tento text: „Srdeční monitor může být po ukončení Vaší účasti ve studii ponechán na místě nebo máte právo požádat o jeho vyjmutí“.</w:t>
      </w:r>
    </w:p>
    <w:p w:rsidR="0003639D" w:rsidRPr="00B83D7D" w:rsidRDefault="0003639D" w:rsidP="0003639D">
      <w:pPr>
        <w:numPr>
          <w:ilvl w:val="0"/>
          <w:numId w:val="14"/>
        </w:numPr>
        <w:spacing w:after="200" w:line="276" w:lineRule="auto"/>
        <w:contextualSpacing/>
        <w:rPr>
          <w:sz w:val="18"/>
          <w:szCs w:val="18"/>
        </w:rPr>
      </w:pPr>
      <w:r w:rsidRPr="00B83D7D">
        <w:rPr>
          <w:sz w:val="18"/>
          <w:szCs w:val="18"/>
        </w:rPr>
        <w:t xml:space="preserve">Etická komise předpokládá, že srdeční monitory budou pro potřeby studie  pracovišti poskytnuty zdarma. </w:t>
      </w:r>
    </w:p>
    <w:p w:rsidR="0003639D" w:rsidRPr="00B83D7D" w:rsidRDefault="0003639D" w:rsidP="0003639D">
      <w:pPr>
        <w:rPr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rFonts w:eastAsiaTheme="minorHAnsi"/>
          <w:b/>
          <w:sz w:val="18"/>
          <w:szCs w:val="18"/>
          <w:lang w:eastAsia="en-US"/>
        </w:rPr>
        <w:t>143/15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B83D7D">
        <w:rPr>
          <w:rFonts w:eastAsiaTheme="minorHAnsi"/>
          <w:sz w:val="18"/>
          <w:szCs w:val="18"/>
          <w:lang w:eastAsia="en-US"/>
        </w:rPr>
        <w:t>M</w:t>
      </w:r>
      <w:r w:rsidRPr="00B83D7D">
        <w:rPr>
          <w:sz w:val="18"/>
          <w:szCs w:val="18"/>
        </w:rPr>
        <w:t>ezinárodní, multicentrické, randomizované, dvojitě zaslepené, placebem kontrolované klini</w:t>
      </w:r>
      <w:r w:rsidR="00B83D7D">
        <w:rPr>
          <w:sz w:val="18"/>
          <w:szCs w:val="18"/>
        </w:rPr>
        <w:t xml:space="preserve">cké hodnocení fáze 3 hodnotící </w:t>
      </w:r>
      <w:r w:rsidRPr="00B83D7D">
        <w:rPr>
          <w:sz w:val="18"/>
          <w:szCs w:val="18"/>
        </w:rPr>
        <w:t xml:space="preserve">účinnost a bezpečnost rivaroxabanu při snížení rizika velkých trombotických cévních příhod u pacientů se symptomatickým onemocněním periférních cév, podstupujících revaskularizační zákroky na dolních končetinách </w:t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BAY59-7939/17454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2014-005569-58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144/15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M</w:t>
      </w:r>
      <w:r w:rsidRPr="00B83D7D">
        <w:rPr>
          <w:sz w:val="18"/>
          <w:szCs w:val="18"/>
        </w:rPr>
        <w:t>ulticen</w:t>
      </w:r>
      <w:r w:rsidR="00B83D7D">
        <w:rPr>
          <w:sz w:val="18"/>
          <w:szCs w:val="18"/>
        </w:rPr>
        <w:t xml:space="preserve">trické, randomizované, dvojitě </w:t>
      </w:r>
      <w:r w:rsidRPr="00B83D7D">
        <w:rPr>
          <w:sz w:val="18"/>
          <w:szCs w:val="18"/>
        </w:rPr>
        <w:t xml:space="preserve">zaslepené, placebem kontrolované klinické hodnocení paralelních skupin, fáze III,  hodnotící účinnost a bezpečnost caplacizumabu u subjektů se získanou trombotickou trombocytopenickou purpurou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ALX0681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2015-001098-42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 xml:space="preserve"> 145/15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zaslepená, placebem kontrolovaná multicentrická studie fáze III typu event-driven s paralelními skupinami s cílem zkoumat účinnost a bezpečnost finerenonu, přidaného ke standardní léčbě, při progresi ledvinového onemocnění u pacientů s cukrovkou 2. typu a klinickou diagnózou diabetického onemocnění ledvin (DKD)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16244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2015-000990-11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146/15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Randomizovaná, dvojitě zaslepená, place</w:t>
      </w:r>
      <w:r w:rsidR="00B83D7D">
        <w:rPr>
          <w:sz w:val="18"/>
          <w:szCs w:val="18"/>
        </w:rPr>
        <w:t xml:space="preserve">bem kontrolovaná multicentrická </w:t>
      </w:r>
      <w:r w:rsidRPr="00B83D7D">
        <w:rPr>
          <w:sz w:val="18"/>
          <w:szCs w:val="18"/>
        </w:rPr>
        <w:t>studie fáze III. typu event-driven s paralelními skupinami s cílem zkoumat účinnost a bezpečnost finerenonu, přidaného ke standardní léčbě, při snižování kardiovaskulární morbidity a mortality u pacientů s cukrovkou 2.typu a klinickou diagnózou diabetického onemocnění ledvin (DKD)</w:t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17530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2015-000950-39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147/15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dvojitě maskované, multicentrické klinické hodnocení s paralelními skupinami porovnávající flutikason furoát/vilanterol 100/25 μg prášek pro inhalaci 1x denně, flutikason propionát/salmeterol 250/50 μg prášek pro inhalaci 2x denně a flutikason propionát 250 μg prášek pro inhalaci 2x denně u adolescentů a dospělých pacientů s perzistujícím astmatem ad</w:t>
      </w:r>
      <w:r w:rsidR="00B83D7D">
        <w:rPr>
          <w:sz w:val="18"/>
          <w:szCs w:val="18"/>
        </w:rPr>
        <w:t>ekvátně kontrolovaným kombinací</w:t>
      </w:r>
      <w:r w:rsidRPr="00B83D7D">
        <w:rPr>
          <w:sz w:val="18"/>
          <w:szCs w:val="18"/>
        </w:rPr>
        <w:t xml:space="preserve"> inhalačního kortikoidu a dlouhodobého β2 agonisty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201378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2014-002253-19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148/15 MEK 24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Pokračující přístup k inhibitoru tyrozinkinázy VEGFR-2, AG-013736 (A406) pro pacien</w:t>
      </w:r>
      <w:r w:rsidR="00B83D7D">
        <w:rPr>
          <w:rFonts w:eastAsiaTheme="minorHAnsi"/>
          <w:sz w:val="18"/>
          <w:szCs w:val="18"/>
          <w:lang w:eastAsia="en-US"/>
        </w:rPr>
        <w:t xml:space="preserve">ty, kteří předtím v klinických </w:t>
      </w:r>
      <w:r w:rsidRPr="00B83D7D">
        <w:rPr>
          <w:rFonts w:eastAsiaTheme="minorHAnsi"/>
          <w:sz w:val="18"/>
          <w:szCs w:val="18"/>
          <w:lang w:eastAsia="en-US"/>
        </w:rPr>
        <w:t xml:space="preserve">hodnoceních užívali AG-013736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A4061008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2005-000051-15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149/15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sz w:val="18"/>
          <w:szCs w:val="18"/>
        </w:rPr>
        <w:tab/>
      </w:r>
      <w:r w:rsidRPr="00B83D7D">
        <w:rPr>
          <w:rFonts w:eastAsiaTheme="minorHAnsi"/>
          <w:sz w:val="18"/>
          <w:szCs w:val="18"/>
          <w:lang w:eastAsia="en-US"/>
        </w:rPr>
        <w:t>Psychosociální faktory náhlé srdeční smrti</w:t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center"/>
        <w:textAlignment w:val="baseline"/>
        <w:rPr>
          <w:b/>
          <w:bCs/>
          <w:sz w:val="18"/>
          <w:szCs w:val="18"/>
        </w:rPr>
      </w:pPr>
    </w:p>
    <w:p w:rsidR="00B83D7D" w:rsidRDefault="00B83D7D" w:rsidP="006528A9">
      <w:pPr>
        <w:rPr>
          <w:b/>
          <w:bCs/>
          <w:sz w:val="18"/>
          <w:szCs w:val="18"/>
          <w:u w:val="single"/>
        </w:rPr>
      </w:pPr>
    </w:p>
    <w:p w:rsidR="00B83D7D" w:rsidRDefault="00B83D7D" w:rsidP="006528A9">
      <w:pPr>
        <w:rPr>
          <w:b/>
          <w:bCs/>
          <w:sz w:val="18"/>
          <w:szCs w:val="18"/>
          <w:u w:val="single"/>
        </w:rPr>
      </w:pPr>
    </w:p>
    <w:p w:rsidR="00B83D7D" w:rsidRDefault="00B83D7D" w:rsidP="006528A9">
      <w:pPr>
        <w:rPr>
          <w:b/>
          <w:bCs/>
          <w:sz w:val="18"/>
          <w:szCs w:val="18"/>
          <w:u w:val="single"/>
        </w:rPr>
      </w:pPr>
    </w:p>
    <w:p w:rsidR="007E3486" w:rsidRDefault="007E3486" w:rsidP="006528A9">
      <w:pPr>
        <w:rPr>
          <w:b/>
          <w:bCs/>
          <w:sz w:val="18"/>
          <w:szCs w:val="18"/>
          <w:u w:val="single"/>
        </w:rPr>
      </w:pPr>
    </w:p>
    <w:p w:rsidR="007E3486" w:rsidRDefault="007E3486" w:rsidP="006528A9">
      <w:pPr>
        <w:rPr>
          <w:b/>
          <w:bCs/>
          <w:sz w:val="18"/>
          <w:szCs w:val="18"/>
          <w:u w:val="single"/>
        </w:rPr>
      </w:pPr>
    </w:p>
    <w:p w:rsidR="007E3486" w:rsidRDefault="007E3486" w:rsidP="006528A9">
      <w:pPr>
        <w:rPr>
          <w:b/>
          <w:bCs/>
          <w:sz w:val="18"/>
          <w:szCs w:val="18"/>
          <w:u w:val="single"/>
        </w:rPr>
      </w:pPr>
    </w:p>
    <w:p w:rsidR="007E3486" w:rsidRDefault="007E3486" w:rsidP="006528A9">
      <w:pPr>
        <w:rPr>
          <w:b/>
          <w:bCs/>
          <w:sz w:val="18"/>
          <w:szCs w:val="18"/>
          <w:u w:val="single"/>
        </w:rPr>
      </w:pPr>
    </w:p>
    <w:p w:rsidR="006528A9" w:rsidRPr="00B83D7D" w:rsidRDefault="006528A9" w:rsidP="006528A9">
      <w:pPr>
        <w:rPr>
          <w:b/>
          <w:bCs/>
          <w:sz w:val="18"/>
          <w:szCs w:val="18"/>
          <w:u w:val="single"/>
        </w:rPr>
      </w:pPr>
      <w:r w:rsidRPr="00B83D7D">
        <w:rPr>
          <w:b/>
          <w:bCs/>
          <w:sz w:val="18"/>
          <w:szCs w:val="18"/>
          <w:u w:val="single"/>
        </w:rPr>
        <w:lastRenderedPageBreak/>
        <w:t>DODATKY:</w:t>
      </w:r>
    </w:p>
    <w:p w:rsidR="0003639D" w:rsidRPr="00B83D7D" w:rsidRDefault="0003639D" w:rsidP="0003639D">
      <w:pPr>
        <w:jc w:val="center"/>
        <w:rPr>
          <w:b/>
          <w:sz w:val="18"/>
          <w:szCs w:val="18"/>
          <w:u w:val="single"/>
        </w:rPr>
      </w:pPr>
      <w:r w:rsidRPr="00B83D7D">
        <w:rPr>
          <w:b/>
          <w:sz w:val="18"/>
          <w:szCs w:val="18"/>
          <w:u w:val="single"/>
        </w:rPr>
        <w:t>Vyjádření EK FNOL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25/15</w:t>
      </w:r>
    </w:p>
    <w:p w:rsidR="0003639D" w:rsidRP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Použití metody enterosorbční terapie pomocí organokřemičitého sorbentu ENTEROSGEL v komplexní léčbě atopického ekzému</w:t>
      </w:r>
      <w:r w:rsidRPr="00B83D7D">
        <w:rPr>
          <w:rFonts w:eastAsia="Calibri"/>
          <w:sz w:val="18"/>
          <w:szCs w:val="18"/>
          <w:lang w:eastAsia="en-US"/>
        </w:rPr>
        <w:tab/>
      </w:r>
      <w:r w:rsidRPr="00B83D7D">
        <w:rPr>
          <w:rFonts w:eastAsia="Calibri"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---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---</w:t>
      </w:r>
    </w:p>
    <w:p w:rsidR="0003639D" w:rsidRPr="00B83D7D" w:rsidRDefault="0003639D" w:rsidP="0003639D">
      <w:pPr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>EK   projednala předložené dokumenty a žádá před vydáním „Stanoviska“ doporučujeme 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38/09 MEK 12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Randomizované, dvojitě zaslepené, placebem kontrolované, multicentrické klinické hodnocení fáze III u pacientů s difúzním velkobuněčným lymfomem z B buněk (DLBCL) se špatným prognostickým skóre, kterým bude po dosažení kompletní léčebné odpovědi po chemoterapii první linie s rituximabem podávána adjuvantní terapie přípravkem RAD01 nebo placebem.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2008-000498-40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CRAD001N2301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31/11</w:t>
      </w:r>
    </w:p>
    <w:p w:rsid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Otevřená, jednoramenná studie fáze 2 hodnotící účinnost a bezpečnost MDV3100 u pacientů s nádorem prostaty, kteří nikdy předtím nebyli hormonálně léčeni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9785-CL-0321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2010-021287-16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66/11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Fáze 3, multicentrická, otevřená, prodloužená studie bezpečnosti a snášenlivosti Epratuzumabu u pacientů trpících systémovým Lupus Erythematosus (Embody 4)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SL0012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2010-020859-30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196/11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b/>
          <w:sz w:val="18"/>
          <w:szCs w:val="18"/>
        </w:rPr>
        <w:t xml:space="preserve"> </w:t>
      </w:r>
      <w:r w:rsidRPr="00B83D7D">
        <w:rPr>
          <w:sz w:val="18"/>
          <w:szCs w:val="18"/>
        </w:rPr>
        <w:t>Randomizovaná, otevřená, multicentrická klinická studie fáze II s paral</w:t>
      </w:r>
      <w:r w:rsidR="00B83D7D">
        <w:rPr>
          <w:sz w:val="18"/>
          <w:szCs w:val="18"/>
        </w:rPr>
        <w:t xml:space="preserve">elními </w:t>
      </w:r>
      <w:r w:rsidRPr="00B83D7D">
        <w:rPr>
          <w:sz w:val="18"/>
          <w:szCs w:val="18"/>
        </w:rPr>
        <w:t>skupinami u pacientů s lokalizovaným karcinomem prosta</w:t>
      </w:r>
      <w:r w:rsidR="00B83D7D">
        <w:rPr>
          <w:sz w:val="18"/>
          <w:szCs w:val="18"/>
        </w:rPr>
        <w:t xml:space="preserve">ty vysokého rizika po </w:t>
      </w:r>
      <w:r w:rsidRPr="00B83D7D">
        <w:rPr>
          <w:sz w:val="18"/>
          <w:szCs w:val="18"/>
        </w:rPr>
        <w:t xml:space="preserve">primární radioterapii léčených pomocí aktivní buněčné imunoterapie přípravkem DCVAC/Pca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SP004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2011-004967-65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73/12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multicentrické klinické hodnocení fáze 3 hodnotící kombinaci perorálního MLN9708 a lenalidomidu s dexamethasonem ve srovnání s kombinací placeba a lenalidomidu s dexamethasonem v léčbě dospělých pacientů s relabujícím a/nebo refrakterním mnohočetným myelomem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C16010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2011-005496-17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171/12 MEK 24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lastRenderedPageBreak/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173/12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zaslepená, placebem kontrolovaná studie fáze I/II účinku nádorové vakcíny na bázi RNActive® (CV9104) u pacientů s metastatickým kastračně rezistentním karcinomem prostaty vykazujících minimální nebo nulové symptomy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CV-9104-004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2011-006314-14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</w:t>
      </w:r>
      <w:r w:rsidRPr="00B83D7D">
        <w:rPr>
          <w:sz w:val="18"/>
          <w:szCs w:val="18"/>
        </w:rPr>
        <w:t xml:space="preserve">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205/12 MEK 32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Klinická</w:t>
      </w:r>
      <w:r w:rsidRPr="00B83D7D">
        <w:rPr>
          <w:b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studie hodnotící imunogenitu, bezpečnost a reaktogenitu 4-složkové chřipkové vakcíny GSK2321138A firmy GSK Biologicals u dětí, které se účastnily studie 115345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115649 (MMR-161)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2011-004905-26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45/13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2012-005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2012-005283-97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120/13 MEK 19</w:t>
      </w:r>
    </w:p>
    <w:p w:rsidR="0003639D" w:rsidRPr="00B83D7D" w:rsidRDefault="0003639D" w:rsidP="0003639D">
      <w:pPr>
        <w:rPr>
          <w:b/>
          <w:sz w:val="18"/>
          <w:szCs w:val="18"/>
          <w:u w:val="single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Multicentrická, randomizovaná, placebem kontrolovaná, dvojitě zaslepená, dvojitě maskovaná studie fáze 3b zkoumající účinnost a bezpečnost apremilastu (CC-10004), etanerceptu a placeba u subjektů se středně závažnou až závažnou ložiskovou psoriázou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CC-10004-PSOR-010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2012-000859-14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128/13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zaslepená, mezinárodní klinická studie srovnávající vliv léčby ticagrelorem oproti léčbě aspirinem na prevenci závažných cévních příhod u pacientů s akutní ischemickou cévní mozkovou příhodou nebo s tranzitorní ischemickou atakou (TIA)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D5134C00001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2012-003895-38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145/13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b/>
          <w:sz w:val="18"/>
          <w:szCs w:val="18"/>
        </w:rPr>
        <w:tab/>
      </w:r>
      <w:r w:rsidRPr="00B83D7D">
        <w:rPr>
          <w:sz w:val="18"/>
          <w:szCs w:val="18"/>
        </w:rPr>
        <w:t>Fáze 3 multicentrického, dvojitě zaslepeného, s paralelními skupinami, randomizovaného, placebem kontrolovaného zhodnocení účinnosti, bezpečnosti a tolerance přípravku PF-04950615 při snižování výskytu</w:t>
      </w:r>
      <w:r w:rsidRPr="00B83D7D">
        <w:rPr>
          <w:sz w:val="18"/>
          <w:szCs w:val="18"/>
        </w:rPr>
        <w:tab/>
        <w:t xml:space="preserve">  závažných kardiovaskulárních příhod u vysoce rizikových subjektů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B1481038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2013-002795-41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147/13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Fáze 3 multicentrického, dvojitě zaslepeného, s paralelními skupinami, randomizovaného, placebem kontrolovaného zhodnocení účinnosti, </w:t>
      </w:r>
      <w:r w:rsidRPr="00B83D7D">
        <w:rPr>
          <w:sz w:val="18"/>
          <w:szCs w:val="18"/>
        </w:rPr>
        <w:tab/>
        <w:t>bezpečnosti a tolerance přípravku PF-04950615 při snižování výskytu</w:t>
      </w:r>
      <w:r w:rsidRPr="00B83D7D">
        <w:rPr>
          <w:sz w:val="18"/>
          <w:szCs w:val="18"/>
        </w:rPr>
        <w:tab/>
        <w:t xml:space="preserve"> závažných kardiovaskulárních příhod u vysoce rizikových subjektů</w:t>
      </w:r>
      <w:r w:rsidRPr="00B83D7D">
        <w:rPr>
          <w:sz w:val="18"/>
          <w:szCs w:val="18"/>
        </w:rPr>
        <w:tab/>
        <w:t xml:space="preserve">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B1481022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2013-002646-36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25/14 MEK 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Multicentrická randomizovaná dvojitě zaslepená </w:t>
      </w:r>
      <w:r w:rsidRPr="00B83D7D">
        <w:rPr>
          <w:bCs/>
          <w:sz w:val="18"/>
          <w:szCs w:val="18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TH-CR-415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2013-004698-29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32/14 MEK 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zaslepené, multicentrické klinické hodnocení fáze 3 porovnávající veliparib </w:t>
      </w:r>
      <w:r w:rsidR="00B83D7D">
        <w:rPr>
          <w:sz w:val="18"/>
          <w:szCs w:val="18"/>
        </w:rPr>
        <w:t xml:space="preserve">s karboplatinou a paklitaxelem </w:t>
      </w:r>
      <w:r w:rsidRPr="00B83D7D">
        <w:rPr>
          <w:sz w:val="18"/>
          <w:szCs w:val="18"/>
        </w:rPr>
        <w:t xml:space="preserve">oproti placebu s karboplatinou a paklitaxelem u dříve neléčeného pokročilého nebo metastazujícího skvamózního nemalobuněčného karcinomu plic (NSCLC)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M11-089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2013-005020-42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54/14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placebem kontrolované klinické hodnocení fáze 3, hodnotící udržovací léčbu ústy podávaným přípravkem Ixazomib Citrate (MLN9708) u pacientů s mnohočetným myelomem po transplantaci dříve odebraných vlastních kmenových buněk</w:t>
      </w:r>
      <w:r w:rsidRPr="00B83D7D">
        <w:rPr>
          <w:i/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C16019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2013-002076-41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57/14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placebem kontrolované klinické hodnocení fáze 3 s carboplatinou, paclitaxelem a s PARP inhibitorem veliparib (ABT-888) nebo bez něj u pacientů s HER2-negativním metastatickým nebo lokálně pokročilým neoperovatelným karcinomem prsu asociovaným s BRCA 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M12-914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2014-000345-70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62/14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t xml:space="preserve">Dvojitě zaslepená, randomizovaná, multicentrická studie srovnávající zvýšený a standardní režim dávkování adalimumabu při indukci a udržení terapeutického účinku u pacientů se střední až závažnou ulcerózní kolitidou v aktivní fázi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M14-033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2013-001682-16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67/14 MEK 8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LAP117314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2014-000256-28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B83D7D" w:rsidRDefault="00B83D7D" w:rsidP="0003639D">
      <w:pPr>
        <w:rPr>
          <w:b/>
          <w:bCs/>
          <w:sz w:val="18"/>
          <w:szCs w:val="18"/>
        </w:rPr>
      </w:pPr>
    </w:p>
    <w:p w:rsidR="00B83D7D" w:rsidRDefault="00B83D7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 </w:t>
      </w:r>
      <w:r w:rsidRPr="00B83D7D">
        <w:rPr>
          <w:b/>
          <w:sz w:val="18"/>
          <w:szCs w:val="18"/>
        </w:rPr>
        <w:t>70/14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t xml:space="preserve">Randomizované klinické hodnocení fáze II/III dvou dávek MK-3475  oproti docetaxelu u dříve léčených pacientů s nemalobuněčným karcinomem plic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MK-3475-010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2012-004391-19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77/14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385D0C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Randomizovaná, multicentrická, dvojitě zaslepená studie ověřující účinnost a bezpečnost dvou indukčních režimů léčby adalimumabem u aktivní, středně těžké až těžké Crohnovy choroby s ulcerací sliznice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M14-115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2013-001746-33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155/14</w:t>
      </w:r>
    </w:p>
    <w:p w:rsidR="00385D0C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Dvojitě zaslepené, dávku určující, placebem kontrolované klinické hodnocení fáze 2 ke stanovení bezpečnosti a účinnosti jednotlivého perorálního podání přípravku OBE001 pro zlepšení uchycení embrya po IVF nebo ICSI</w:t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14-OBE001-013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2014-002254-40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157/14</w:t>
      </w:r>
    </w:p>
    <w:p w:rsidR="006528A9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9785-MA-1001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2013-004711-50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158/14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Multicentrické randomizované otevřené klinické hodnocení k posouzení účinku léčivého přípravku natalizumab v porovnání s přípravkem fingolimod na poškozené tkáně centrálního nervového systému a na regeneraci u pacientů a aktivní relabující-remitující roztroušenou sklerózou</w:t>
      </w:r>
      <w:r w:rsidRPr="00B83D7D">
        <w:rPr>
          <w:rFonts w:eastAsia="Calibri"/>
          <w:sz w:val="18"/>
          <w:szCs w:val="18"/>
          <w:lang w:eastAsia="en-US"/>
        </w:rPr>
        <w:tab/>
      </w:r>
      <w:r w:rsidRPr="00B83D7D">
        <w:rPr>
          <w:rFonts w:eastAsia="Calibri"/>
          <w:sz w:val="18"/>
          <w:szCs w:val="18"/>
          <w:lang w:eastAsia="en-US"/>
        </w:rPr>
        <w:tab/>
        <w:t xml:space="preserve">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101MS408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2013-004622-29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168/14</w:t>
      </w:r>
    </w:p>
    <w:p w:rsid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Klinická studie fáze III hodnotící farmakokinetiku, účinnost, snášenlivost a bezpečnost subkutánního lidského imunoglobulinu (octanorm 16,5%) u pacientů s primárními imunodefi</w:t>
      </w:r>
      <w:r w:rsidR="00B83D7D">
        <w:rPr>
          <w:rFonts w:eastAsiaTheme="minorHAnsi"/>
          <w:sz w:val="18"/>
          <w:szCs w:val="18"/>
          <w:lang w:eastAsia="en-US"/>
        </w:rPr>
        <w:t>city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SCGAM-01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2013-003877-87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169/14 MEK 14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Randomizovaná, dvojitě zaslepená, placebem kontrolovaná mezinárodní </w:t>
      </w:r>
      <w:r w:rsidRPr="00B83D7D">
        <w:rPr>
          <w:sz w:val="18"/>
          <w:szCs w:val="18"/>
        </w:rPr>
        <w:t>multicentrická</w:t>
      </w:r>
      <w:r w:rsidRPr="00B83D7D">
        <w:rPr>
          <w:rFonts w:eastAsia="Calibri"/>
          <w:sz w:val="18"/>
          <w:szCs w:val="18"/>
          <w:lang w:eastAsia="en-US"/>
        </w:rPr>
        <w:t xml:space="preserve"> studie s paralelními skupinami hodnotící účinnost S 066913 u pacientů se záchvatovitou fibrilací síní – Kur  inhibitor (DIAGRAF – IKUR)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CL2-066913-002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2014-002333-63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lastRenderedPageBreak/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179/14</w:t>
      </w:r>
    </w:p>
    <w:p w:rsid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B83D7D">
        <w:rPr>
          <w:sz w:val="18"/>
          <w:szCs w:val="18"/>
        </w:rPr>
        <w:t>Multicentrická otevřená studie fáze 2 pro vyhodnocení dlouhodobé účinnosti, bezpečnosti a snášenlivosti opakovaného podání přípravku Adalimumab u  pacientů s Crohnovou chorobou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M14-347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2013-004034-15 </w:t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197/14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zaslepené klinické hodnocení zaměřené na sekundární prevenci cévní mozkové příhody porovnávající účinnost a bezpečnost antitrombotické léčby dabigatran (110 mg nebo 150 mg perorálně dvakrát denně) vůči kyselině acetylsalicylové (100  mg perorálně dvakrát denně) u pacientů po ischemické cévní mozkové příhodě neznámé etiologie (RESPECT ESUS)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1160.189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2013-003444-24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188/14 MEK 19</w:t>
      </w:r>
    </w:p>
    <w:p w:rsidR="006528A9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Multicentrické, jednoramenné, celosvětové klinické hodnocení fáze II monoterapie MEDI4736 </w:t>
      </w:r>
      <w:r w:rsidR="00B83D7D">
        <w:rPr>
          <w:sz w:val="18"/>
          <w:szCs w:val="18"/>
        </w:rPr>
        <w:t>u pacientů s recidivujícím nebo</w:t>
      </w:r>
      <w:r w:rsidRPr="00B83D7D">
        <w:rPr>
          <w:sz w:val="18"/>
          <w:szCs w:val="18"/>
        </w:rPr>
        <w:t xml:space="preserve"> metastazujícím karcinomem skvamózních buněk hlavy a krku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D4193C00001</w:t>
      </w:r>
      <w:r w:rsidRPr="00B83D7D">
        <w:rPr>
          <w:b/>
          <w:sz w:val="18"/>
          <w:szCs w:val="18"/>
        </w:rPr>
        <w:tab/>
        <w:t xml:space="preserve">              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 2014-003295-23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199/14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Multicentrická, randomizovaná, dvojitě zaslepená, dvojitě  maskovaná studie fáze III s aktivním komparátorem, sledovaná podle příhod, ověřující superioritu rivaroxabanu při sekundární prevenci cévních mozkových příhod a prevenci systémové embolie u pacientů po nedávné embolické cévní mozkové příhodě neznámého původu (ESUS), porovnávající rivaroxaban 15 mg jednou denně s aspirinem 100 mg (NAVIGATE ESUS) </w:t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BAY 59-7939/16573</w:t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2013-000768-27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3/15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placebem kontrolované, dvojitě zaslepené klinické hodnocení fáze 3 hodnotící udržovací léčbu perorálním Ixazomibem po úvodní léčbě u pacientů s nově diagnostikovaným mnohočetným myelomem neléčeným transplantací kměnových buněk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           </w:t>
      </w: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C16021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2014-001394-13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14/15 MEK 4</w:t>
      </w:r>
    </w:p>
    <w:p w:rsid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Randomizovaná, </w:t>
      </w:r>
      <w:r w:rsidRPr="00B83D7D">
        <w:rPr>
          <w:sz w:val="18"/>
          <w:szCs w:val="18"/>
        </w:rPr>
        <w:t xml:space="preserve">dvojitě zaslepená, </w:t>
      </w:r>
      <w:r w:rsidRPr="00B83D7D">
        <w:rPr>
          <w:rFonts w:eastAsia="Calibri"/>
          <w:sz w:val="18"/>
          <w:szCs w:val="18"/>
          <w:lang w:eastAsia="en-US"/>
        </w:rPr>
        <w:t>placebem kontrolovaná studie fáze III srovnávající kombinaci BBI608 s paclitaxelem podávaným jednou týdně proti kombinaci placeba s paclitaxelem podávaným jednou  týdně u dospělých pacientů s pokročilým, dříve léčeným adenokarcinomem žaludku a gastroezofageální junkce</w:t>
      </w:r>
    </w:p>
    <w:p w:rsidR="0003639D" w:rsidRP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BBI608-336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2014-000774-18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15/15 MEK 5</w:t>
      </w:r>
    </w:p>
    <w:p w:rsid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Prospektivní, multicentrická, otevřená, centrálně</w:t>
      </w:r>
      <w:r w:rsidRPr="00B83D7D">
        <w:rPr>
          <w:rFonts w:eastAsia="Calibri"/>
          <w:sz w:val="18"/>
          <w:szCs w:val="18"/>
          <w:lang w:eastAsia="en-US"/>
        </w:rPr>
        <w:tab/>
        <w:t xml:space="preserve"> přidělovaná, aktivně kontrolovaná studie fáze II za účelem zhodnocení účinnosti a bezpečnosti masitinibu v kombinaci s gemcitabine, gemcitabine samotnému u pacientek s pokročilou metastatickou epiteliální rakovinou vaječníků ve druhé linii, jež je rezistentní vůči první linii léčby platinou nebo ve třetí linii 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AB12008</w:t>
      </w:r>
      <w:r w:rsidRPr="00B83D7D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 </w:t>
      </w:r>
      <w:r w:rsidRPr="00B83D7D">
        <w:rPr>
          <w:rFonts w:eastAsia="Calibri"/>
          <w:sz w:val="18"/>
          <w:szCs w:val="18"/>
          <w:lang w:eastAsia="en-US"/>
        </w:rPr>
        <w:t xml:space="preserve">2013-000491-14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17/15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Účinnost a bezpečnost inhalovaného loxapinu v porovnání s i.m.podávaným antipsychotikem u akutně agitovaných pacientů se schizofrenií  nebo bipolární poruchou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FCD-ADA-1401, verze 1.0, 13.června 2014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2014-000456-29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42/15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Randomizovaná </w:t>
      </w:r>
      <w:r w:rsidRPr="00B83D7D">
        <w:rPr>
          <w:rFonts w:eastAsiaTheme="minorHAnsi"/>
          <w:sz w:val="18"/>
          <w:szCs w:val="18"/>
          <w:lang w:eastAsia="en-US"/>
        </w:rPr>
        <w:t>dvojitě zaslepená studie fáze 2 gemcitabinu a nab-paclitaxelu v kombinaci s momelotinibem u pacientů s dříve neléčeným metastatickým duktálním adenokarcinomem slinivky, které předcházela dávku zjišťující zaváděcí fáze</w:t>
      </w:r>
      <w:r w:rsidRPr="00B83D7D">
        <w:rPr>
          <w:bCs/>
          <w:sz w:val="18"/>
          <w:szCs w:val="18"/>
        </w:rPr>
        <w:t xml:space="preserve"> </w:t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GS-US-370-1296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2014-004480-20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43/15</w:t>
      </w:r>
    </w:p>
    <w:p w:rsid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Dlouhodobá udržovací léčba optimalizující stav nemoci pacientů se středně těžkou až těžkou chronickou ložiskovou psoriázou: 52týdenní, randomizované, multicentrické, srovnávací, otevřené klinické hodnocení se zaslepenými vyšetřeními ke stanovení účinnosti, bezpečnosti a snášenlivosti 300 mg secukinumabu s.c.</w:t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CAIN457A3302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2014-005339-15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48/15 MEK 8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Multicentrické, randomizované, otevřené, celosvětové </w:t>
      </w:r>
      <w:r w:rsidRPr="00B83D7D">
        <w:rPr>
          <w:bCs/>
          <w:sz w:val="18"/>
          <w:szCs w:val="18"/>
        </w:rPr>
        <w:t>klinické hodnocení fáze II monoterapie MEDI4736, monoterapie tremelimumabem a terapie MEDI4736 v kombinaci s tremelimumabem u pacientů s recidivujícím nebo metastazujícím karcinomem skvamózních buněk hlavy a krku</w:t>
      </w:r>
      <w:r w:rsidRPr="00B83D7D">
        <w:rPr>
          <w:bCs/>
          <w:sz w:val="18"/>
          <w:szCs w:val="18"/>
        </w:rPr>
        <w:tab/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D4193C00003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2014-003717-29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52/15</w:t>
      </w:r>
    </w:p>
    <w:p w:rsid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Otevřené, jednoramenné, multicentrické klinické  hodnocení posuzující klinickou účinnost a bezpečnost tobolek Lynparza (Olaparib) při udržovací monoterapii pacientek s karcinomem vaječníku s mutací BRCA citlivým na léčbu platinou, u nichž došlo k relapsu a které úplně nebo částečně odpovídají na chemoterapii založenou na platině (ORZORA) </w:t>
      </w:r>
      <w:r w:rsidRPr="00B83D7D">
        <w:rPr>
          <w:sz w:val="18"/>
          <w:szCs w:val="18"/>
        </w:rPr>
        <w:tab/>
        <w:t xml:space="preserve">  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D0816C00012, Edition number 1, 6 Feb 2015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2015-000734-30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59/15 MEK 10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Prospektivní, </w:t>
      </w:r>
      <w:r w:rsidRPr="00B83D7D">
        <w:rPr>
          <w:sz w:val="18"/>
          <w:szCs w:val="18"/>
        </w:rPr>
        <w:t>multicentrická, randomizovaná, otevřená, aktivně kontrolovaná studie 3. fáze dvou paralelních skupin, porovnávající účinnost a bezpečnost masitinibu v dávce 7,5 mg/</w:t>
      </w:r>
      <w:r w:rsidR="00B83D7D">
        <w:rPr>
          <w:sz w:val="18"/>
          <w:szCs w:val="18"/>
        </w:rPr>
        <w:t xml:space="preserve">kg /den s dakarbazinem v léčbě </w:t>
      </w:r>
      <w:r w:rsidRPr="00B83D7D">
        <w:rPr>
          <w:sz w:val="18"/>
          <w:szCs w:val="18"/>
        </w:rPr>
        <w:t>pacientů s neoperovatelným nebo metastatickým melanomem ve III. nebo IV. stádiu, nesoucím mutaci v juxta membránové doméně c-kit</w:t>
      </w:r>
      <w:r w:rsidRPr="00B83D7D">
        <w:rPr>
          <w:sz w:val="18"/>
          <w:szCs w:val="18"/>
        </w:rPr>
        <w:tab/>
        <w:t xml:space="preserve">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AB08026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2009-017918-69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63/15 MEK 12</w:t>
      </w:r>
    </w:p>
    <w:p w:rsidR="006528A9" w:rsidRPr="00B83D7D" w:rsidRDefault="0003639D" w:rsidP="0003639D">
      <w:pPr>
        <w:rPr>
          <w:rFonts w:eastAsia="Calibr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Bezpečnost a účinnost abicipar pegolu (AGN-150998) u pacientů s neovaskulární věkem podmíněnou makulární degenerací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150998-005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2014-004579-22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66/15</w:t>
      </w:r>
    </w:p>
    <w:p w:rsidR="00B83D7D" w:rsidRDefault="0003639D" w:rsidP="0003639D">
      <w:pPr>
        <w:rPr>
          <w:rFonts w:eastAsiaTheme="minorHAnsi"/>
          <w:i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Mezinárodní multicentrická, jednoramenná, otevřená studie bezpečnosti, snášenlivosti a účinnosti alirocumabu na aterogenní lipoproteiny u pacientů s vysokým kardiovaskulárním rizikem a závažnou hypercholesterolémií, která není dostatečně kontrolována konvenční hypolipidemickou terapií</w:t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  <w:r w:rsidRPr="00B83D7D">
        <w:rPr>
          <w:rFonts w:eastAsiaTheme="minorHAnsi"/>
          <w:sz w:val="18"/>
          <w:szCs w:val="18"/>
          <w:lang w:eastAsia="en-US"/>
        </w:rPr>
        <w:tab/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LPS14245 (APRISE)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2015-000620-28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i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121/15 MEK 15</w:t>
      </w:r>
    </w:p>
    <w:p w:rsidR="006528A9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OPTIC: Randomizované, otevřené </w:t>
      </w:r>
      <w:r w:rsidRPr="00B83D7D">
        <w:rPr>
          <w:sz w:val="18"/>
          <w:szCs w:val="18"/>
        </w:rPr>
        <w:t xml:space="preserve">klinické hodnocení fáze 2 hodnotící léčbu ponatinibem u pacientů s chronickou myeloidní leukémií v rezistentní chronické fázi k posouzení účinnosti a bezpečnosti rozsahu dávek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AP24534-14-203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2014-001617-12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125/15 MEK 19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D4193C00002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2014-003863-40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4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keepNext/>
        <w:outlineLvl w:val="0"/>
        <w:rPr>
          <w:b/>
          <w:sz w:val="18"/>
          <w:szCs w:val="18"/>
        </w:rPr>
      </w:pPr>
    </w:p>
    <w:p w:rsidR="006528A9" w:rsidRPr="00B83D7D" w:rsidRDefault="006528A9" w:rsidP="006528A9">
      <w:pPr>
        <w:rPr>
          <w:b/>
          <w:bCs/>
          <w:sz w:val="18"/>
          <w:szCs w:val="18"/>
          <w:u w:val="single"/>
        </w:rPr>
      </w:pPr>
      <w:r w:rsidRPr="00B83D7D">
        <w:rPr>
          <w:b/>
          <w:bCs/>
          <w:sz w:val="18"/>
          <w:szCs w:val="18"/>
          <w:u w:val="single"/>
        </w:rPr>
        <w:t>NEŽÁDOUCÍ ÚČINKY + OSTATNÍ:</w:t>
      </w:r>
    </w:p>
    <w:p w:rsidR="0003639D" w:rsidRPr="00B83D7D" w:rsidRDefault="0003639D" w:rsidP="0003639D">
      <w:pPr>
        <w:keepNext/>
        <w:outlineLvl w:val="0"/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>Č.j. :  35/02</w:t>
      </w:r>
    </w:p>
    <w:p w:rsidR="0003639D" w:rsidRPr="00B83D7D" w:rsidRDefault="0003639D" w:rsidP="0003639D">
      <w:pPr>
        <w:keepNext/>
        <w:outlineLvl w:val="0"/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 xml:space="preserve">Název: </w:t>
      </w:r>
      <w:r w:rsidRPr="00B83D7D">
        <w:rPr>
          <w:sz w:val="18"/>
          <w:szCs w:val="18"/>
        </w:rPr>
        <w:t>Udržovací léčba interferonem alpha (INF) po provedení autologní transplantace oproti udržovací léčbě  interferonem alpha (INF) po provedení autologní transplantace a chemoterapie u nemocných s nově diagnostikovaným mnohočetným myelomem (multicentrická studie fáze IV).</w:t>
      </w:r>
    </w:p>
    <w:p w:rsidR="0003639D" w:rsidRPr="00B83D7D" w:rsidRDefault="0003639D" w:rsidP="0003639D">
      <w:pPr>
        <w:keepNext/>
        <w:outlineLvl w:val="1"/>
        <w:rPr>
          <w:sz w:val="18"/>
          <w:szCs w:val="18"/>
        </w:rPr>
      </w:pPr>
      <w:r w:rsidRPr="00B83D7D">
        <w:rPr>
          <w:b/>
          <w:sz w:val="18"/>
          <w:szCs w:val="18"/>
        </w:rPr>
        <w:t>Identifikační číslo:</w:t>
      </w:r>
      <w:r w:rsidRPr="00B83D7D">
        <w:rPr>
          <w:sz w:val="18"/>
          <w:szCs w:val="18"/>
        </w:rPr>
        <w:t xml:space="preserve">  CMG 2002 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etické komise: 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sz w:val="18"/>
          <w:szCs w:val="18"/>
        </w:rPr>
      </w:pPr>
      <w:r w:rsidRPr="00B83D7D">
        <w:rPr>
          <w:sz w:val="18"/>
          <w:szCs w:val="18"/>
        </w:rPr>
        <w:t xml:space="preserve"> EK vydává se zpětnou platností:  </w:t>
      </w: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souhlasné stanovisko  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sz w:val="18"/>
          <w:szCs w:val="18"/>
        </w:rPr>
        <w:t xml:space="preserve">                                          </w:t>
      </w:r>
      <w:r w:rsidR="007E3486">
        <w:rPr>
          <w:sz w:val="18"/>
          <w:szCs w:val="18"/>
        </w:rPr>
        <w:t xml:space="preserve">           </w:t>
      </w:r>
      <w:r w:rsidRPr="00B83D7D">
        <w:rPr>
          <w:sz w:val="18"/>
          <w:szCs w:val="18"/>
        </w:rPr>
        <w:t xml:space="preserve">  </w:t>
      </w:r>
      <w:r w:rsidRPr="00B83D7D">
        <w:rPr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vzala na vědomí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03639D" w:rsidRPr="00B83D7D" w:rsidRDefault="0003639D" w:rsidP="0003639D">
      <w:pPr>
        <w:outlineLvl w:val="0"/>
        <w:rPr>
          <w:b/>
          <w:bCs/>
          <w:sz w:val="18"/>
          <w:szCs w:val="18"/>
        </w:rPr>
      </w:pPr>
      <w:r w:rsidRPr="00B83D7D">
        <w:rPr>
          <w:b/>
          <w:sz w:val="18"/>
          <w:szCs w:val="18"/>
        </w:rPr>
        <w:t xml:space="preserve">Č.j. :  </w:t>
      </w:r>
      <w:r w:rsidRPr="00B83D7D">
        <w:rPr>
          <w:b/>
          <w:bCs/>
          <w:sz w:val="18"/>
          <w:szCs w:val="18"/>
        </w:rPr>
        <w:t>122/04</w:t>
      </w:r>
    </w:p>
    <w:p w:rsidR="0003639D" w:rsidRPr="00B83D7D" w:rsidRDefault="0003639D" w:rsidP="0003639D">
      <w:pPr>
        <w:outlineLvl w:val="0"/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 xml:space="preserve">Název: </w:t>
      </w:r>
    </w:p>
    <w:p w:rsidR="0003639D" w:rsidRPr="00B83D7D" w:rsidRDefault="0003639D" w:rsidP="0003639D">
      <w:pPr>
        <w:outlineLvl w:val="0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Observační studie kohort pacientů, kterým byl dříve kromě dosavadních antidiabetických léků dlouhodobě podáván pioglitazon nebo placebo.</w:t>
      </w:r>
    </w:p>
    <w:p w:rsidR="0003639D" w:rsidRPr="00B83D7D" w:rsidRDefault="0003639D" w:rsidP="0003639D">
      <w:pPr>
        <w:keepNext/>
        <w:outlineLvl w:val="0"/>
        <w:rPr>
          <w:sz w:val="18"/>
          <w:szCs w:val="18"/>
        </w:rPr>
      </w:pPr>
      <w:r w:rsidRPr="00B83D7D">
        <w:rPr>
          <w:b/>
          <w:sz w:val="18"/>
          <w:szCs w:val="18"/>
        </w:rPr>
        <w:t>Identifikační číslo</w:t>
      </w:r>
      <w:r w:rsidRPr="00B83D7D">
        <w:rPr>
          <w:sz w:val="18"/>
          <w:szCs w:val="18"/>
        </w:rPr>
        <w:t>:  AD-4833/EC-445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etické komise: 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Arial" w:hAnsi="Arial" w:cs="Arial"/>
          <w:sz w:val="18"/>
          <w:szCs w:val="18"/>
        </w:rPr>
        <w:t>⁪</w:t>
      </w:r>
      <w:r w:rsidRPr="00B83D7D">
        <w:rPr>
          <w:rFonts w:ascii="Arial" w:hAnsi="Arial" w:cs="Arial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</w:t>
      </w:r>
    </w:p>
    <w:p w:rsidR="0003639D" w:rsidRPr="00B83D7D" w:rsidRDefault="0003639D" w:rsidP="0003639D">
      <w:pPr>
        <w:rPr>
          <w:b/>
          <w:sz w:val="18"/>
          <w:szCs w:val="18"/>
        </w:rPr>
      </w:pPr>
    </w:p>
    <w:p w:rsidR="0003639D" w:rsidRPr="00B83D7D" w:rsidRDefault="0003639D" w:rsidP="0003639D">
      <w:pPr>
        <w:keepNext/>
        <w:outlineLvl w:val="0"/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lastRenderedPageBreak/>
        <w:t xml:space="preserve">Č.j. : 120/05 </w:t>
      </w:r>
    </w:p>
    <w:p w:rsidR="0003639D" w:rsidRPr="00B83D7D" w:rsidRDefault="0003639D" w:rsidP="0003639D">
      <w:pPr>
        <w:keepNext/>
        <w:outlineLvl w:val="0"/>
        <w:rPr>
          <w:b/>
          <w:sz w:val="18"/>
          <w:szCs w:val="18"/>
        </w:rPr>
      </w:pPr>
      <w:r w:rsidRPr="00B83D7D">
        <w:rPr>
          <w:b/>
          <w:sz w:val="18"/>
          <w:szCs w:val="18"/>
        </w:rPr>
        <w:t xml:space="preserve">Název: </w:t>
      </w:r>
    </w:p>
    <w:p w:rsidR="0003639D" w:rsidRPr="00B83D7D" w:rsidRDefault="0003639D" w:rsidP="0003639D">
      <w:pPr>
        <w:keepNext/>
        <w:outlineLvl w:val="0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Otevřená randomizovaná studie fáze III porovnávající prospěch udržovací léčby rituximabem oproti sledování bez udržovací léčby u pacientů s pokročilým folikulárním lymfomem, u nichž došlo k odpovědi na úvodní léčbu kombinací chemoterapie a rituximabu</w:t>
      </w:r>
    </w:p>
    <w:p w:rsidR="0003639D" w:rsidRPr="00B83D7D" w:rsidRDefault="0003639D" w:rsidP="0003639D">
      <w:pPr>
        <w:keepNext/>
        <w:outlineLvl w:val="0"/>
        <w:rPr>
          <w:bCs/>
          <w:sz w:val="18"/>
          <w:szCs w:val="18"/>
        </w:rPr>
      </w:pPr>
      <w:r w:rsidRPr="00B83D7D">
        <w:rPr>
          <w:b/>
          <w:sz w:val="18"/>
          <w:szCs w:val="18"/>
        </w:rPr>
        <w:t>EudraCT number</w:t>
      </w:r>
      <w:r w:rsidRPr="00B83D7D">
        <w:rPr>
          <w:bCs/>
          <w:sz w:val="18"/>
          <w:szCs w:val="18"/>
        </w:rPr>
        <w:t>: 2004-001756-36</w:t>
      </w:r>
    </w:p>
    <w:p w:rsidR="0003639D" w:rsidRPr="00B83D7D" w:rsidRDefault="0003639D" w:rsidP="0003639D">
      <w:pPr>
        <w:keepNext/>
        <w:outlineLvl w:val="0"/>
        <w:rPr>
          <w:bCs/>
          <w:sz w:val="18"/>
          <w:szCs w:val="18"/>
        </w:rPr>
      </w:pPr>
      <w:r w:rsidRPr="00B83D7D">
        <w:rPr>
          <w:b/>
          <w:sz w:val="18"/>
          <w:szCs w:val="18"/>
        </w:rPr>
        <w:t>Identifikační číslo</w:t>
      </w:r>
      <w:r w:rsidRPr="00B83D7D">
        <w:rPr>
          <w:bCs/>
          <w:sz w:val="18"/>
          <w:szCs w:val="18"/>
        </w:rPr>
        <w:t>:  PRIMA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etické komise: 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Arial" w:hAnsi="Arial" w:cs="Arial"/>
          <w:sz w:val="18"/>
          <w:szCs w:val="18"/>
        </w:rPr>
        <w:t>⁪</w:t>
      </w:r>
      <w:r w:rsidRPr="00B83D7D">
        <w:rPr>
          <w:rFonts w:ascii="Arial" w:hAnsi="Arial" w:cs="Arial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</w:t>
      </w:r>
    </w:p>
    <w:p w:rsidR="0003639D" w:rsidRPr="00B83D7D" w:rsidRDefault="0003639D" w:rsidP="0003639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  </w:t>
      </w:r>
      <w:r w:rsidRPr="00B83D7D">
        <w:rPr>
          <w:b/>
          <w:sz w:val="18"/>
          <w:szCs w:val="18"/>
        </w:rPr>
        <w:t>9/07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/>
          <w:bCs/>
          <w:i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Fáze III, multicentrická, randomizovaná, dvojitě-zaslepená, placebem kontrolovaná studie se třemi paralelními skupinami ke zjištění účinnosti a bezpečnosti lenalidomidu (Revlimid®) v kombinaci s melfalanem a prednisonem u pacientů ve věku </w:t>
      </w:r>
      <w:smartTag w:uri="urn:schemas-microsoft-com:office:smarttags" w:element="metricconverter">
        <w:smartTagPr>
          <w:attr w:name="ProductID" w:val="65 a"/>
        </w:smartTagPr>
        <w:r w:rsidRPr="00B83D7D">
          <w:rPr>
            <w:bCs/>
            <w:sz w:val="18"/>
            <w:szCs w:val="18"/>
          </w:rPr>
          <w:t>65 a</w:t>
        </w:r>
      </w:smartTag>
      <w:r w:rsidRPr="00B83D7D">
        <w:rPr>
          <w:bCs/>
          <w:sz w:val="18"/>
          <w:szCs w:val="18"/>
        </w:rPr>
        <w:t xml:space="preserve"> více let s nově diagnostikovaným mnohočetným myelomem.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2006-001865-41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 xml:space="preserve">Protocol Code Number: </w:t>
      </w:r>
      <w:r w:rsidRPr="00B83D7D">
        <w:rPr>
          <w:sz w:val="18"/>
          <w:szCs w:val="18"/>
        </w:rPr>
        <w:t>CC-5013-MM-015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27119B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03639D" w:rsidRPr="00B83D7D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83D7D">
        <w:rPr>
          <w:sz w:val="18"/>
          <w:szCs w:val="18"/>
        </w:rPr>
        <w:fldChar w:fldCharType="end"/>
      </w:r>
      <w:r w:rsidR="0003639D" w:rsidRPr="00B83D7D">
        <w:rPr>
          <w:sz w:val="18"/>
          <w:szCs w:val="18"/>
        </w:rPr>
        <w:t xml:space="preserve">  EK  vydala souhlasné stanovisko// </w:t>
      </w:r>
      <w:r w:rsidR="0003639D" w:rsidRPr="00B83D7D">
        <w:rPr>
          <w:i/>
          <w:sz w:val="18"/>
          <w:szCs w:val="18"/>
        </w:rPr>
        <w:t>EC issues</w:t>
      </w:r>
      <w:r w:rsidR="0003639D" w:rsidRPr="00B83D7D">
        <w:rPr>
          <w:sz w:val="18"/>
          <w:szCs w:val="18"/>
        </w:rPr>
        <w:t xml:space="preserve"> f</w:t>
      </w:r>
      <w:r w:rsidR="0003639D"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 </w:t>
      </w:r>
      <w:r w:rsidRPr="00B83D7D">
        <w:rPr>
          <w:b/>
          <w:sz w:val="18"/>
          <w:szCs w:val="18"/>
        </w:rPr>
        <w:t>127/07 MEK 32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Mezinárodní, otevřené, sledovací klinické hodnocení fáze IIIb ke klinickému hodnocení C87085, navržené pro vyhodnocení dlouhodobé bezpečnosti certolizumabu pegolu, pegylovaného Fab fragmentu humanizované anti-TNF-alfa monoklonální protilátky,  podávaného subkutánně v 0., </w:t>
      </w:r>
      <w:smartTag w:uri="urn:schemas-microsoft-com:office:smarttags" w:element="metricconverter">
        <w:smartTagPr>
          <w:attr w:name="ProductID" w:val="2 a"/>
        </w:smartTagPr>
        <w:r w:rsidRPr="00B83D7D">
          <w:rPr>
            <w:bCs/>
            <w:sz w:val="18"/>
            <w:szCs w:val="18"/>
          </w:rPr>
          <w:t>2 a</w:t>
        </w:r>
      </w:smartTag>
      <w:r w:rsidRPr="00B83D7D">
        <w:rPr>
          <w:bCs/>
          <w:sz w:val="18"/>
          <w:szCs w:val="18"/>
        </w:rPr>
        <w:t xml:space="preserve"> 4 týdnu a následně každé 4 týdny pacientům se středně  až silně aktivní Crohnovou chorobou, kteří  se účastnily klinického hodnocení C87085.</w:t>
      </w:r>
    </w:p>
    <w:p w:rsidR="0003639D" w:rsidRPr="00B83D7D" w:rsidRDefault="0003639D" w:rsidP="0003639D">
      <w:pPr>
        <w:rPr>
          <w:b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2007-002716-26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C87088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27119B" w:rsidP="0003639D">
      <w:pPr>
        <w:rPr>
          <w:sz w:val="18"/>
          <w:szCs w:val="18"/>
        </w:rPr>
      </w:pPr>
      <w:r w:rsidRPr="00B83D7D">
        <w:rPr>
          <w:sz w:val="18"/>
          <w:szCs w:val="18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="0003639D" w:rsidRPr="00B83D7D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83D7D">
        <w:rPr>
          <w:sz w:val="18"/>
          <w:szCs w:val="18"/>
        </w:rPr>
        <w:fldChar w:fldCharType="end"/>
      </w:r>
      <w:r w:rsidR="0003639D" w:rsidRPr="00B83D7D">
        <w:rPr>
          <w:sz w:val="18"/>
          <w:szCs w:val="18"/>
        </w:rPr>
        <w:t xml:space="preserve">  EK  vydala souhlasné stanovisko// </w:t>
      </w:r>
      <w:r w:rsidR="0003639D" w:rsidRPr="00B83D7D">
        <w:rPr>
          <w:i/>
          <w:sz w:val="18"/>
          <w:szCs w:val="18"/>
        </w:rPr>
        <w:t>EC issues</w:t>
      </w:r>
      <w:r w:rsidR="0003639D" w:rsidRPr="00B83D7D">
        <w:rPr>
          <w:sz w:val="18"/>
          <w:szCs w:val="18"/>
        </w:rPr>
        <w:t xml:space="preserve"> f</w:t>
      </w:r>
      <w:r w:rsidR="0003639D"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223/08 MEK 33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Otevřená studie fáze 3 ke zjištění dlouhodobé bezpečnosti a účinnosti MLN0002 u pacientů s ulcerózní kolitidou (UK) a Crohnovou chorobou (CCH).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2008-002784-14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C13008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75/09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Rozsáhlé, jednoduše randomizované klinické hodnocení kombinované snižováním hladiny cholesterolu a kresního tlaku u středně staré populace se středním (mírným) rizikem onemocnění.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2007-001493-91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HOPE-3 2nd Amended Protocol Version 1.4 – 31Jan2007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</w:t>
      </w:r>
      <w:r w:rsidRPr="00B83D7D">
        <w:rPr>
          <w:bCs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sz w:val="18"/>
          <w:szCs w:val="18"/>
        </w:rPr>
        <w:t>☒</w:t>
      </w:r>
      <w:r w:rsidRPr="00B83D7D">
        <w:rPr>
          <w:sz w:val="18"/>
          <w:szCs w:val="18"/>
        </w:rPr>
        <w:t xml:space="preserve"> </w:t>
      </w:r>
      <w:r w:rsidRPr="00B83D7D">
        <w:rPr>
          <w:bCs/>
          <w:sz w:val="18"/>
          <w:szCs w:val="18"/>
        </w:rPr>
        <w:t xml:space="preserve">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83/09 MEK 22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Randomizovaná, dvojitě zaslepená studie fáze 2 léčiva axitinibu (AG-013736) s titrací nebo bez titrace dávky u pacientů s metastatickým karcinomem ledviny.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2008-007786-23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A4061046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102/09 MEK 25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sz w:val="18"/>
          <w:szCs w:val="18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2009-012076-26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20080560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108/09 MEK 27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2009-012989-30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MS-LAQ-301E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114/09 MEK 31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sz w:val="18"/>
          <w:szCs w:val="18"/>
        </w:rPr>
        <w:t>Randomizované, dvojitě zaslepené, placebem kontrolované klinické hodnocení fáze 3, ve kterém bude podáván přípravek pegfilgrastim nemocným s nově diagnostikovaným lokálně pokročilým nebo metastatickým kolorektálním karcinomem, kteří jsou léčeni bevacizumabem a dále kombinaci buď přípravky 5-fluorouracil, oxaliplatina a leukovorin(FOLFOX) nebo přípravky 5-fluorouracil, irinotekan a leukovorin (FOLFIRI)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20080259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2009-011890-30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122/09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RV-MM-EMN-441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2008-008599-15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6/10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jc w:val="both"/>
        <w:rPr>
          <w:bCs/>
          <w:sz w:val="18"/>
          <w:szCs w:val="18"/>
          <w:lang w:bidi="cs-CZ"/>
        </w:rPr>
      </w:pPr>
      <w:r w:rsidRPr="00B83D7D">
        <w:rPr>
          <w:bCs/>
          <w:sz w:val="18"/>
          <w:szCs w:val="18"/>
          <w:lang w:bidi="cs-CZ"/>
        </w:rPr>
        <w:t>Multicentrické, randomizované, dvojitě zaslepené, placebem kontrolované klinické hodnocení fáze 3 ke zhodnocení léčby přípravkem panobinostat v kombinaci s bortezomibem a dexametazonem u nemocných s relabujícím mnohočetným myelomem.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CLBH589D2308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2009-015507-52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eastAsia="MS Mincho" w:hAnsi="Wingdings 2"/>
          <w:bCs/>
          <w:sz w:val="18"/>
          <w:szCs w:val="18"/>
        </w:rPr>
        <w:t></w:t>
      </w:r>
      <w:r w:rsidRPr="00B83D7D">
        <w:rPr>
          <w:rFonts w:ascii="MS Mincho" w:eastAsia="MS Mincho" w:hAnsi="MS Mincho"/>
          <w:bCs/>
          <w:sz w:val="18"/>
          <w:szCs w:val="18"/>
        </w:rPr>
        <w:t xml:space="preserve"> </w:t>
      </w:r>
      <w:r w:rsidRPr="00B83D7D">
        <w:rPr>
          <w:bCs/>
          <w:sz w:val="18"/>
          <w:szCs w:val="18"/>
        </w:rPr>
        <w:t xml:space="preserve">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18/10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6528A9">
      <w:pPr>
        <w:jc w:val="both"/>
        <w:rPr>
          <w:sz w:val="18"/>
          <w:szCs w:val="18"/>
        </w:rPr>
      </w:pPr>
      <w:r w:rsidRPr="00B83D7D">
        <w:rPr>
          <w:sz w:val="18"/>
          <w:szCs w:val="18"/>
        </w:rPr>
        <w:t>Randomizované, dvojitě zaslepené, multicentrické hodnocení zaměřené na posouzení bezpečnosti a účinnosti postupně dvojího (intravenózního, perorálního) podání moxifloxacinu v porovnání s komparátorem u pediatrických pacientů s komplikovanou nitrobřišní infekcí</w:t>
      </w:r>
    </w:p>
    <w:p w:rsidR="0003639D" w:rsidRPr="00B83D7D" w:rsidRDefault="0003639D" w:rsidP="0003639D">
      <w:pPr>
        <w:jc w:val="both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BAY 12-8039/11643, Verze 1.0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 2009-015578-37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 xml:space="preserve"> 33/10 MEK 7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noProof/>
          <w:sz w:val="18"/>
          <w:szCs w:val="18"/>
        </w:rPr>
      </w:pPr>
      <w:r w:rsidRPr="00B83D7D">
        <w:rPr>
          <w:bCs/>
          <w:noProof/>
          <w:sz w:val="18"/>
          <w:szCs w:val="18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MS-GA-301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2009-018084-27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 </w:t>
      </w:r>
      <w:r w:rsidRPr="00B83D7D">
        <w:rPr>
          <w:bCs/>
          <w:sz w:val="18"/>
          <w:szCs w:val="18"/>
        </w:rPr>
        <w:t xml:space="preserve">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42/10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Otevřené, randomizované, kontrolované, multicentrické klinické hodnocí fáze I/II posuzující dvě dávky přípravku EMD 525797 v kombinaci s cetuximabem a irinotekanem v porovnání se samotným cetuximabem a irinotekanem jako léčbu druhé linie u pacientů s metastázujícím kolorektálním karcinomems genem K-RAS divokého typu. Pacienti s metastázujícím kolorektálním karcinomem s genem K-RAS divokého typu budou moci být do klinického hodnocení zařazeni, jestliže jejich onemocnění odolává nebo se znovu rozvine po chemoterapii první linie spočívající v léčebném režimu zahrnujícím oxaliplatinu.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EMR62242-004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2009-012040-16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0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0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43/10 MEK 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pacing w:val="-2"/>
          <w:sz w:val="18"/>
          <w:szCs w:val="18"/>
        </w:rPr>
      </w:pPr>
      <w:r w:rsidRPr="00B83D7D">
        <w:rPr>
          <w:bCs/>
          <w:spacing w:val="-2"/>
          <w:sz w:val="18"/>
          <w:szCs w:val="18"/>
        </w:rPr>
        <w:t xml:space="preserve">Multicentrické, randomizované, dvojitě zaslepené klinické hodnocení fáze </w:t>
      </w:r>
      <w:smartTag w:uri="urn:schemas-microsoft-com:office:smarttags" w:element="stockticker">
        <w:r w:rsidRPr="00B83D7D">
          <w:rPr>
            <w:bCs/>
            <w:spacing w:val="-2"/>
            <w:sz w:val="18"/>
            <w:szCs w:val="18"/>
          </w:rPr>
          <w:t>III</w:t>
        </w:r>
      </w:smartTag>
      <w:r w:rsidRPr="00B83D7D">
        <w:rPr>
          <w:bCs/>
          <w:spacing w:val="-2"/>
          <w:sz w:val="18"/>
          <w:szCs w:val="18"/>
        </w:rPr>
        <w:t xml:space="preserve"> porovnávající účinnost a bezpečnost BIBF 1120 v kombinaci s carboplatinem a paclitaxelem oproti placebu v kombinaci s carboplatinem a paclitaxelem u pacientek s pokročilým ovariálním karcinomem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1199.15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2008-006831-10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7E3486" w:rsidRDefault="007E3486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59/10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sz w:val="18"/>
          <w:szCs w:val="18"/>
        </w:rPr>
        <w:t>Multicentrické otevřené klinické hodnocení nilotinibu fáze IIIb u dospělých pacientů s nově diagnostikovanou CML pozitivní na Filadelfský chromozóm a/nebo BCR-ABL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CAMN107EIC01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2009-017775-19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53"/>
      </w:r>
      <w:r w:rsidRPr="00B83D7D">
        <w:rPr>
          <w:sz w:val="18"/>
          <w:szCs w:val="18"/>
        </w:rPr>
        <w:t xml:space="preserve">  </w:t>
      </w:r>
      <w:r w:rsidRPr="00B83D7D">
        <w:rPr>
          <w:bCs/>
          <w:sz w:val="18"/>
          <w:szCs w:val="18"/>
        </w:rPr>
        <w:t xml:space="preserve">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64/10 MEK 14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noProof/>
          <w:sz w:val="18"/>
          <w:szCs w:val="18"/>
        </w:rPr>
      </w:pPr>
      <w:r w:rsidRPr="00B83D7D">
        <w:rPr>
          <w:noProof/>
          <w:sz w:val="18"/>
          <w:szCs w:val="18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 MS-LAQ-302E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2009-015815-42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68/10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jc w:val="both"/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Randomizované, dvojitě zaslepené, placebem kontrolované, multicentrické klinické hodnocení fáze 3, ve kterém bude hodnocen přípravek everolimus v denním dávkování v kombinaci s trastuzumabem a vinorelbinem u předléčených žen s lokálně pokročilým nebo metastazujícím karcinomem prsu s overexpresí HER2/neu/</w:t>
      </w:r>
    </w:p>
    <w:p w:rsidR="0003639D" w:rsidRPr="00B83D7D" w:rsidRDefault="006528A9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Č</w:t>
      </w:r>
      <w:r w:rsidR="0003639D" w:rsidRPr="00B83D7D">
        <w:rPr>
          <w:b/>
          <w:bCs/>
          <w:sz w:val="18"/>
          <w:szCs w:val="18"/>
        </w:rPr>
        <w:t xml:space="preserve">íslo protokolu/ </w:t>
      </w:r>
      <w:r w:rsidR="0003639D" w:rsidRPr="00B83D7D">
        <w:rPr>
          <w:i/>
          <w:sz w:val="18"/>
          <w:szCs w:val="18"/>
        </w:rPr>
        <w:t>Protocol Code Number</w:t>
      </w:r>
      <w:r w:rsidR="0003639D" w:rsidRPr="00B83D7D">
        <w:rPr>
          <w:sz w:val="18"/>
          <w:szCs w:val="18"/>
        </w:rPr>
        <w:t>: CRAD001W2301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2008-008697-31</w:t>
      </w:r>
    </w:p>
    <w:p w:rsidR="0003639D" w:rsidRPr="00B83D7D" w:rsidRDefault="0003639D" w:rsidP="0003639D">
      <w:pPr>
        <w:rPr>
          <w:b/>
          <w:bCs/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eastAsia="MS Mincho" w:hAnsi="Wingdings 2"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78/10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 xml:space="preserve">Randomizované, otevřené, multicentrické klinické hodnocení fáze III hodnotící účinnost a bezpečnost přípravku nilotinib oproti přípravku imatinib u dospělých pacientů s diagnózou neoperabilního nebo metastatického gastrointestinálního stromálního tumoru (GIST)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CAMN107G2301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2008-004758-34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91/10 MEK 23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jc w:val="both"/>
        <w:rPr>
          <w:sz w:val="18"/>
          <w:szCs w:val="18"/>
        </w:rPr>
      </w:pPr>
      <w:r w:rsidRPr="00B83D7D">
        <w:rPr>
          <w:sz w:val="18"/>
          <w:szCs w:val="18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BO22589 </w:t>
      </w:r>
      <w:r w:rsidRPr="00B83D7D">
        <w:rPr>
          <w:b/>
          <w:sz w:val="18"/>
          <w:szCs w:val="18"/>
        </w:rPr>
        <w:t>B</w:t>
      </w:r>
      <w:r w:rsidRPr="00B83D7D">
        <w:rPr>
          <w:sz w:val="18"/>
          <w:szCs w:val="18"/>
        </w:rPr>
        <w:t xml:space="preserve">/ TDM4788g </w:t>
      </w:r>
      <w:r w:rsidRPr="00B83D7D">
        <w:rPr>
          <w:b/>
          <w:sz w:val="18"/>
          <w:szCs w:val="18"/>
        </w:rPr>
        <w:t>B-EU</w:t>
      </w:r>
      <w:r w:rsidRPr="00B83D7D">
        <w:rPr>
          <w:i/>
          <w:sz w:val="18"/>
          <w:szCs w:val="18"/>
        </w:rPr>
        <w:t xml:space="preserve">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2009-017905-13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111/10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Cs/>
          <w:sz w:val="18"/>
          <w:szCs w:val="18"/>
        </w:rPr>
        <w:t>Fáze 3 mezinárodní, multicentrické, randomizované, kontrolované, tří ramenné, paralelní studie zjišťující účinnost a bezpečnost Lenalidomidu v kombinaci s Dexamethazonem (Rd) versus Lenalidomidu, Melfalanu a Prednisonu (MPR) versus Lenalidomidu, Cyklofosfamidu a Prednisonu (CPR) u nově diagnostikovaných pacientů s mnohočetným myelomem.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EMN01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2008-008606-52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528A9" w:rsidRPr="00B83D7D" w:rsidRDefault="006528A9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24/11 MEK 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Randomizované, dvojitě maskované klinické hodnocení fáze III s aktivní kontrolou sledující účinnost a bezpečnost opakovaných dávek intravitreálního přípravku VEGF Trap-Eye u pacientů s diabetickým makulárním edémem 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BAY 86-5321/91745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2010-022364-12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27/11 MEK 8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Randomizovaná, otevřená, multicentrická studie srovnávající cabazitaxel v dávce 25mg/m2 a 20mg/m² každé tři týdny v kombinaci s prednisonem a docetaxel v kombinaci s prednisonem u pacientů s metastatickým, hormonálně rezistentním karcinomem prostaty bez předchozí chemoterapie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EFC11784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2010-022064-12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57/11</w:t>
      </w:r>
    </w:p>
    <w:p w:rsidR="00F14867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Prospektivní nezaslepená, nekontrolovaná, multicentrická klinická studie III. fáze, hodnotící účinnost a bezpečnost nitroděložně podaného imunoglobulinu (lidského) 10% (Newgam)při léčbě primární imunitní trombocytopenie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NGAM-02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2009-014589-24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142/11 MEK 22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Mezinárodní, randomizovaná, pro pozorovatele zaslepená studie fáze III, kontrolovaná podáním nechřipkové vakcíny, určená k průkazu účinnosti 4-</w:t>
      </w:r>
      <w:r w:rsidRPr="00B83D7D">
        <w:rPr>
          <w:sz w:val="18"/>
          <w:szCs w:val="18"/>
        </w:rPr>
        <w:tab/>
        <w:t xml:space="preserve"> složkové sezónní chřipkové kandidátní vakcíny GSK2321138A</w:t>
      </w:r>
      <w:r w:rsidR="007E3486">
        <w:rPr>
          <w:sz w:val="18"/>
          <w:szCs w:val="18"/>
        </w:rPr>
        <w:t xml:space="preserve"> (FLU D-QIV) společnosti </w:t>
      </w:r>
      <w:r w:rsidRPr="00B83D7D">
        <w:rPr>
          <w:sz w:val="18"/>
          <w:szCs w:val="18"/>
        </w:rPr>
        <w:t>GlaxoSmithKline Biologicals, podávané nitrosvalově u dětí ve věku 6 až 35 měsíců</w:t>
      </w:r>
      <w:r w:rsidRPr="00B83D7D">
        <w:rPr>
          <w:sz w:val="18"/>
          <w:szCs w:val="18"/>
        </w:rPr>
        <w:tab/>
      </w:r>
      <w:r w:rsidRPr="00B83D7D">
        <w:rPr>
          <w:sz w:val="18"/>
          <w:szCs w:val="18"/>
        </w:rPr>
        <w:tab/>
        <w:t xml:space="preserve">      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115345 (FLU D-QIV-004)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2011-000758-41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164/11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placebem kontrolované klinické hodnocení fáze 3 s přípravkem tasquinimod u mužů s me</w:t>
      </w:r>
      <w:r w:rsidR="007E3486">
        <w:rPr>
          <w:sz w:val="18"/>
          <w:szCs w:val="18"/>
        </w:rPr>
        <w:t xml:space="preserve">tastatickým kastračněn </w:t>
      </w:r>
      <w:r w:rsidRPr="00B83D7D">
        <w:rPr>
          <w:sz w:val="18"/>
          <w:szCs w:val="18"/>
        </w:rPr>
        <w:t xml:space="preserve">rezistentním karcinomem prostaty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10TASQ10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2010-021870-12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t>☒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168/11 MEK 28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otevřená klinická studie fáze III ke zhodnocení účinnosti a bezpečnosti perorálně podávaného Afatinibu (BIBW </w:t>
      </w:r>
      <w:r w:rsidR="007E3486">
        <w:rPr>
          <w:sz w:val="18"/>
          <w:szCs w:val="18"/>
        </w:rPr>
        <w:t>2992) ve srovnání</w:t>
      </w:r>
      <w:r w:rsidRPr="00B83D7D">
        <w:rPr>
          <w:sz w:val="18"/>
          <w:szCs w:val="18"/>
        </w:rPr>
        <w:t xml:space="preserve"> s intravenózně podávaným metotrexátem u pacientů s rekurentním a/nebo metastazujícím spinocelulárním karcinomem hlavy a krku, u kterých došlo k progresi po léčbě na bázi platiny (lux-head &amp; neck 1)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1200.43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2011-000391-34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 xml:space="preserve">avourable opinion 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F14867" w:rsidRPr="00B83D7D" w:rsidRDefault="00F1486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172/11 MEK 32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Prospektivní, dvojitě zaslepená, placebem kontrolovaná, randomizovaná, multicentrická klinická studie s otevřenou  navazující fází hodnotící účinnost a bezpečnost NT 201 v léčbě spasticity dolní končetiny po cévní mozkové příhodě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MRZ 60201/SP/3002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2010-024579-23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177/11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 fáze III studie srovnávající Bortezomib, Melfalan, Prednison (VMP) s vysokodávkovaným Melfalanem s následno</w:t>
      </w:r>
      <w:r w:rsidR="007E3486">
        <w:rPr>
          <w:sz w:val="18"/>
          <w:szCs w:val="18"/>
        </w:rPr>
        <w:t xml:space="preserve">u konsolidační léčbou </w:t>
      </w:r>
      <w:r w:rsidRPr="00B83D7D">
        <w:rPr>
          <w:sz w:val="18"/>
          <w:szCs w:val="18"/>
        </w:rPr>
        <w:t xml:space="preserve">Bortezomib, Lenalidomid, Dexametason (VRD) a Lenalidomem v udržovací fázi u pacientů s nově diagnostikovaným mnohočetným myelomem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EMN02 / HOVON </w:t>
      </w:r>
      <w:smartTag w:uri="urn:schemas-microsoft-com:office:smarttags" w:element="metricconverter">
        <w:smartTagPr>
          <w:attr w:name="ProductID" w:val="95 MM"/>
        </w:smartTagPr>
        <w:r w:rsidRPr="00B83D7D">
          <w:rPr>
            <w:sz w:val="18"/>
            <w:szCs w:val="18"/>
          </w:rPr>
          <w:t>95 MM</w:t>
        </w:r>
      </w:smartTag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2009-017903-28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191/11</w:t>
      </w:r>
    </w:p>
    <w:p w:rsidR="00F14867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BIG 4-11 / BO25126 / TOC4939G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2010-022902-41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sz w:val="18"/>
          <w:szCs w:val="18"/>
        </w:rPr>
        <w:t>☒</w:t>
      </w:r>
      <w:r w:rsidRPr="00B83D7D">
        <w:rPr>
          <w:bCs/>
          <w:sz w:val="18"/>
          <w:szCs w:val="18"/>
        </w:rPr>
        <w:t xml:space="preserve">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1/12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b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Randomizované klinické hodnocení fáze 2 pro posouzení účinnosti a snášenlivosti veliparibu v kombinaci s temozolomidem nebo veliparibu v kombinaci s karboplatinou a paclitaxelem oproti placebu plus karboplatina a </w:t>
      </w:r>
      <w:r w:rsidRPr="00B83D7D">
        <w:rPr>
          <w:sz w:val="18"/>
          <w:szCs w:val="18"/>
        </w:rPr>
        <w:tab/>
        <w:t xml:space="preserve">paclitaxel, u pacientů s mutací BRCA1 nebo BRCA2 a s metastatickou rakovinou prsu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M12-895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2011-002913-12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4/12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otevřené, multicentrické klinické hodnocení fáze III porovnávající dva režimy dávkování trastuzumabu v kombinaci s chemoterapií cisplatina/kapecitabin jako léčbu první linie u pacientů s HER2 pozitivním adenokarcinomem žaludku nebo gastroezofageální junkce, kteří nebyli dříve léčeni s metastatickým onemocněním. / Vyhodnocení farmakokinetiky trastuzumabu podávaného jednou za tři týdny ve dvou různých dávkách udržovací léčby pacientům s metastatickým HER2 pozitivním adenokarcinomem žaludku nebo gastroezofageální junkce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BO27798B / BO27798 PK/A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2011-001526-19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11/12 MEK 1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NAPOLI 1: </w:t>
      </w:r>
      <w:r w:rsidRPr="00B83D7D">
        <w:rPr>
          <w:sz w:val="18"/>
          <w:szCs w:val="18"/>
        </w:rPr>
        <w:t xml:space="preserve">Randomizované, otevřené klinické hodnocení fáze III přípravku MM-398 v porovnání s 5 – fluorouracilem a leukovorinem u pacientů s metastatickým karcinomem slinivky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MM-398-07-03-01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2011-004687-30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20/12 MEK 4</w:t>
      </w:r>
    </w:p>
    <w:p w:rsidR="00B310DF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B83D7D">
          <w:rPr>
            <w:sz w:val="18"/>
            <w:szCs w:val="18"/>
          </w:rPr>
          <w:t>150 a</w:t>
        </w:r>
      </w:smartTag>
      <w:r w:rsidRPr="00B83D7D">
        <w:rPr>
          <w:sz w:val="18"/>
          <w:szCs w:val="18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D4200C00097, Edice 2.0, 21. září 2011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2011-004701-24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41/12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Nerandomizovaná, prospektivní, dvoukohortová, multicentrická, mezinárodní otevřená studie fáze III k posouzení bezpečnosti asistovaného a samo-aplikovaného subkutánního podání trastuzumabu jako adjuvantní terapie u pacientů s operabilním HER2 pozitivním časným karcinomem prsu (EBC) [SafeHer Studie]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MO28048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2011-005328-17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43/12 MEK 11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Otevřená fáze IIIb studie přípravku regorafenib u  pacientů s metastazujícím kolorektálním karcinomem (CRC), u nichž po standardní terapii došlo k progresi onemocnění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BAY 73-4506 / 15967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2011-005836-25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3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74/12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Fáze III, randomizovaná, pro pozorovatele zaslepená, placebem kontrolovaná, multicentrická klinická studie hodnotící účinnost, bezpečnost a imunogenitu kandidátní očkovací látky proti pásovému oparu gE/AS01B od firmy GSK Biologicals podané nitrosvalově ve dvou dávkách dospělým pacientům po autologní transplantaci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115523 (Zoster-002)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2012-000138-20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176/12 MEK 26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Multicentrické, intervenční, randomizované, dvojitě zaslepené, placebem kontrolované klinické hodnocení se zařazováním do jedné skupiny, ke stanovení účinnosti a bezpečnosti dvou různých dávek přípravku Nefecon® u pacientů s primární IgA nefropatií s rizikem rozvoje konečného stádia onemocnění ledvin: „Studie NEFIGAN“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Nef-202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2012-001923-11</w:t>
      </w:r>
    </w:p>
    <w:p w:rsidR="0003639D" w:rsidRPr="00B83D7D" w:rsidRDefault="0003639D" w:rsidP="0003639D">
      <w:pPr>
        <w:rPr>
          <w:b/>
          <w:bCs/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178/12 MEK 28</w:t>
      </w:r>
    </w:p>
    <w:p w:rsidR="00BD3F19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multicentrické, dvojitě zaslepené, placebem kontrolované klinické hodnocení fáze III ke stanovení účinnosti a bezpečnosti onartuzumabu (metmab) v kombinaci s 5-fluorouracilem, kyselinou folinovou a oxaliplatinou (MFOLFOX6) u pacientů s metastatickým HER2-negativním, MET-pozitivním gastroezofageálním karcinomem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YO28322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2012-001402-23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27119B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03639D" w:rsidRPr="00B83D7D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83D7D">
        <w:rPr>
          <w:sz w:val="18"/>
          <w:szCs w:val="18"/>
        </w:rPr>
        <w:fldChar w:fldCharType="end"/>
      </w:r>
      <w:r w:rsidR="0003639D" w:rsidRPr="00B83D7D">
        <w:rPr>
          <w:sz w:val="18"/>
          <w:szCs w:val="18"/>
        </w:rPr>
        <w:t xml:space="preserve">  EK  vydala souhlasné stanovisko// </w:t>
      </w:r>
      <w:r w:rsidR="0003639D" w:rsidRPr="00B83D7D">
        <w:rPr>
          <w:i/>
          <w:sz w:val="18"/>
          <w:szCs w:val="18"/>
        </w:rPr>
        <w:t>EC issues</w:t>
      </w:r>
      <w:r w:rsidR="0003639D" w:rsidRPr="00B83D7D">
        <w:rPr>
          <w:sz w:val="18"/>
          <w:szCs w:val="18"/>
        </w:rPr>
        <w:t xml:space="preserve"> f</w:t>
      </w:r>
      <w:r w:rsidR="0003639D"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185/12</w:t>
      </w:r>
    </w:p>
    <w:p w:rsidR="0003639D" w:rsidRPr="00B83D7D" w:rsidRDefault="0003639D" w:rsidP="00BD3F19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zaslepená, placebem kontrolovaná studie pro prokázání koncepce udržovací léčby tasquinimodem u pacientů s metastatickým karcinomem prostaty rezistentním vůči kastraci, u nichž nedošlo k progresi po první linii chemoterapie na bázi docetaxelu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8-55-58102-002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2012-001038-32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187/12</w:t>
      </w:r>
    </w:p>
    <w:p w:rsidR="0003639D" w:rsidRPr="00B83D7D" w:rsidRDefault="0003639D" w:rsidP="00BD3F19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CA209-025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2011-005132-26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t></w:t>
      </w:r>
      <w:r w:rsidRPr="00B83D7D">
        <w:rPr>
          <w:sz w:val="18"/>
          <w:szCs w:val="18"/>
        </w:rPr>
        <w:t xml:space="preserve"> </w:t>
      </w:r>
      <w:r w:rsidRPr="00B83D7D">
        <w:rPr>
          <w:bCs/>
          <w:sz w:val="18"/>
          <w:szCs w:val="18"/>
        </w:rPr>
        <w:t xml:space="preserve">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198/12 MEK 31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placebem kontrolované klinické hodnocení fáze III přípravku BKM120 s fulvestrantem</w:t>
      </w:r>
      <w:r w:rsidRPr="00B83D7D">
        <w:rPr>
          <w:sz w:val="18"/>
          <w:szCs w:val="18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CBKM120F2302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2011-005524-17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200/12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Otevřené jednoramenné klinické hodnocení s opakovaným dávkováním u pacientů s karcinomem prostaty s cílem prokázat účinnost jednoměsíčního implantátu 3,6 mg přípravku goserelin po dobu 2 měsíců (dva terapeutické cykly) a analýzy farmakokinetiky/farmakodynamiky implantátu 3,6 mg přípravku Zoladex® u dalších 12 pacientů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C_30050_P3_02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2011-001193-26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212/12 MEK 33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Multicentrické, </w:t>
      </w:r>
      <w:r w:rsidRPr="00B83D7D">
        <w:rPr>
          <w:bCs/>
          <w:sz w:val="18"/>
          <w:szCs w:val="18"/>
        </w:rPr>
        <w:t xml:space="preserve">randomizované, </w:t>
      </w:r>
      <w:r w:rsidRPr="00B83D7D">
        <w:rPr>
          <w:sz w:val="18"/>
          <w:szCs w:val="18"/>
        </w:rPr>
        <w:t xml:space="preserve">dvojitě zaslepené, </w:t>
      </w:r>
      <w:r w:rsidRPr="00B83D7D">
        <w:rPr>
          <w:bCs/>
          <w:sz w:val="18"/>
          <w:szCs w:val="18"/>
        </w:rPr>
        <w:t xml:space="preserve">placebem  kontrolované klinické hodnocení fáze 3 přípravku Rilotumumab (AMG 102) s Epirubicinem, Cisplatinou a Kapecitabinem (ECX) v první linii léčby pacientů s pokročilým MET pozitivním adenokarcinomem žaludku nebo gastroezofageální junkce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20070622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2011-004923-11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219/12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</w:t>
      </w:r>
      <w:r w:rsidRPr="00B83D7D">
        <w:rPr>
          <w:bCs/>
          <w:sz w:val="18"/>
          <w:szCs w:val="18"/>
        </w:rPr>
        <w:t xml:space="preserve">andomizované, </w:t>
      </w:r>
      <w:r w:rsidRPr="00B83D7D">
        <w:rPr>
          <w:sz w:val="18"/>
          <w:szCs w:val="18"/>
        </w:rPr>
        <w:t xml:space="preserve">multicentrické, otevřené </w:t>
      </w:r>
      <w:r w:rsidRPr="00B83D7D">
        <w:rPr>
          <w:bCs/>
          <w:sz w:val="18"/>
          <w:szCs w:val="18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BO27938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2012-002018-37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sym w:font="Wingdings 2" w:char="F0A3"/>
      </w:r>
      <w:r w:rsidRPr="00B83D7D">
        <w:rPr>
          <w:rFonts w:ascii="Wingdings 2" w:hAnsi="Wingdings 2"/>
          <w:bCs/>
          <w:sz w:val="18"/>
          <w:szCs w:val="18"/>
        </w:rPr>
        <w:t></w:t>
      </w:r>
      <w:r w:rsidRPr="00B83D7D">
        <w:rPr>
          <w:sz w:val="18"/>
          <w:szCs w:val="18"/>
        </w:rPr>
        <w:t xml:space="preserve">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t>☒</w:t>
      </w:r>
      <w:r w:rsidRPr="00B83D7D">
        <w:rPr>
          <w:bCs/>
          <w:sz w:val="18"/>
          <w:szCs w:val="18"/>
        </w:rPr>
        <w:t xml:space="preserve">  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223/12 MEK 36</w:t>
      </w:r>
    </w:p>
    <w:p w:rsidR="00AD5FF7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kontrolovaná studie fáze 3: perorálně podávaný Pactritinib ve srovnání s nejlepší dostupnou léčbou pacientů s primární myelofibrózou, postpolycytemickou myelofibrózou a myelofibrózou po esenciální trombocytémii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PAC325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2012-004239-21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14/13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Multicentrické, </w:t>
      </w:r>
      <w:r w:rsidRPr="00B83D7D">
        <w:rPr>
          <w:sz w:val="18"/>
          <w:szCs w:val="18"/>
        </w:rPr>
        <w:t xml:space="preserve">randomizované, dvojitě zaslepené, placebem kontrolované klinické hodnocení s paralelními skupinami, pro perorální podání přípravku CP-690, 550 jako úvodní terapie pacientů se středně těžkou až těžkou ulcerózní kolitidou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A3921095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2011-004579-35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39/13 MEK 7</w:t>
      </w:r>
    </w:p>
    <w:p w:rsidR="00AD5FF7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  <w:lang w:val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 xml:space="preserve">- </w:t>
      </w:r>
      <w:r w:rsidRPr="00B83D7D">
        <w:rPr>
          <w:sz w:val="18"/>
          <w:szCs w:val="18"/>
        </w:rPr>
        <w:t xml:space="preserve">Randomizovaná, dvojitě zaslepená studie fáze III </w:t>
      </w:r>
      <w:r w:rsidRPr="00B83D7D">
        <w:rPr>
          <w:sz w:val="18"/>
          <w:szCs w:val="18"/>
          <w:lang w:val="en-US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EMR200592-001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2012-002957-42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AD5FF7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43/13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zaslepená, multicentrická studie fáze III s paralelními skupinami pacientů určená k vyhodnocení účinnosti a bezpečnosti přípravku DCVAC/Pca v porovnání s placebem u mužů indikovaných k chemoterapii metastatického kastračně-rezistentního karcinomu prostaty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SP005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 2012-002814-38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49/13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 a placebem kontrolovaná multicentrická studie fáze III ověřující podávání regorafenibu při hepatocelulárním karcinomu (HCC) a po předchozí léčbě sorafenibem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BAY 73-4506 / 15982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2012-003649-14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lastRenderedPageBreak/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72/13</w:t>
      </w:r>
    </w:p>
    <w:p w:rsidR="0003639D" w:rsidRPr="00B83D7D" w:rsidRDefault="0003639D" w:rsidP="00AD5FF7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EGALITY – randomizované dvojitě zaslepené multicentrické  klinické hodnocení, které má prokázat r</w:t>
      </w:r>
      <w:r w:rsidR="007E3486">
        <w:rPr>
          <w:sz w:val="18"/>
          <w:szCs w:val="18"/>
        </w:rPr>
        <w:t xml:space="preserve">ovnocennou účinnost a porovnat  </w:t>
      </w:r>
      <w:r w:rsidRPr="00B83D7D">
        <w:rPr>
          <w:sz w:val="18"/>
          <w:szCs w:val="18"/>
        </w:rPr>
        <w:t>bezpečnost a imunogenitu biosimilar etanercept</w:t>
      </w:r>
      <w:r w:rsidR="007E3486">
        <w:rPr>
          <w:sz w:val="18"/>
          <w:szCs w:val="18"/>
        </w:rPr>
        <w:t xml:space="preserve">u (GP2015) a Enbrelu® u </w:t>
      </w:r>
      <w:r w:rsidRPr="00B83D7D">
        <w:rPr>
          <w:sz w:val="18"/>
          <w:szCs w:val="18"/>
        </w:rPr>
        <w:t xml:space="preserve">pacientů se středně závažnou až závažnou chronickou ložiskovou psoriázou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GP15-302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2012-002011-26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75/13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Studie rozsahu dávek zkoumající účinnost a bezpečnost sublinguálních imunoterapeutických tablet s extrakty alergenů domácích prachových roztočů u dospělých s al</w:t>
      </w:r>
      <w:r w:rsidR="007E3486">
        <w:rPr>
          <w:sz w:val="18"/>
          <w:szCs w:val="18"/>
        </w:rPr>
        <w:t xml:space="preserve">ergickým astmatem souvisejícím </w:t>
      </w:r>
      <w:r w:rsidRPr="00B83D7D">
        <w:rPr>
          <w:sz w:val="18"/>
          <w:szCs w:val="18"/>
        </w:rPr>
        <w:t xml:space="preserve">s domácími prachovými roztoči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VO72.12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2013-000487-28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88/13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Randomizovaná, aktivně kontrolovaná, dvojitě zaslepená studie a</w:t>
      </w:r>
      <w:r w:rsidRPr="00B83D7D">
        <w:rPr>
          <w:sz w:val="18"/>
          <w:szCs w:val="18"/>
        </w:rPr>
        <w:tab/>
        <w:t xml:space="preserve"> nezaslepené prodloužení studie hodnotící účinnost, dlouhodobou bezpečnost  a snášenlivost přípravku TP05 3,2 g/den v léčbě aktivní ulcerózní kolitidy (UC) 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TP0503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2013-000366-11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98/13 MEK 15</w:t>
      </w:r>
    </w:p>
    <w:p w:rsidR="00AD5FF7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Studie fáze 1, otevřená, nerandomizovaná studi</w:t>
      </w:r>
      <w:r w:rsidR="007E3486">
        <w:rPr>
          <w:sz w:val="18"/>
          <w:szCs w:val="18"/>
        </w:rPr>
        <w:t xml:space="preserve">e bezpečnosti, snášenlivosti a </w:t>
      </w:r>
      <w:r w:rsidRPr="00B83D7D">
        <w:rPr>
          <w:sz w:val="18"/>
          <w:szCs w:val="18"/>
        </w:rPr>
        <w:t>dávkování perorálně podaného teysuno (S-1) v kombinaci s epirubicinem oxaliplatinou u pacientů s pokročilými solidními nádory: část 2 – rakovina žaludku a/nebo jícnu</w:t>
      </w:r>
      <w:r w:rsidRPr="00B83D7D">
        <w:rPr>
          <w:sz w:val="18"/>
          <w:szCs w:val="18"/>
        </w:rPr>
        <w:tab/>
        <w:t xml:space="preserve">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TPU-S1119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2011-003471-11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114/13</w:t>
      </w:r>
    </w:p>
    <w:p w:rsidR="00AD5FF7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CMEK162B2301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2013-001176-38</w:t>
      </w:r>
    </w:p>
    <w:p w:rsidR="0003639D" w:rsidRPr="00B83D7D" w:rsidRDefault="0003639D" w:rsidP="0003639D">
      <w:pPr>
        <w:rPr>
          <w:b/>
          <w:bCs/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eastAsia="MS Mincho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  <w:r w:rsidRPr="00B83D7D">
        <w:rPr>
          <w:i/>
          <w:sz w:val="18"/>
          <w:szCs w:val="18"/>
        </w:rPr>
        <w:sym w:font="Wingdings 2" w:char="F0A3"/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123/13 MEK 20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ARN-509-003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2012-004322-24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eastAsia="MS Mincho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t>☒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7E3486" w:rsidRDefault="007E3486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124/13 MEK 21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Multicentrické, jednoramenné klinické hodnocení fáze 2 se dvěma kohortami hodnotící účinnost, bezpečnost a farmakokinetiku přípravku AMG 337 u pacientů s adenokarcinomem žaludku, gastroezofageální junkce a jícnu s amplifikací genu MET nebo s jinými solidními nádory s amplifikací genu MET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20130111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2013-001277-24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134/13</w:t>
      </w:r>
    </w:p>
    <w:p w:rsidR="007E3486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Randomizované, dvojitě zaslepené, kontrolované klinické hodnocení třetí fáze s cílem stanovit bezpečnost a účinnost intravitreálně aplikov</w:t>
      </w:r>
      <w:r w:rsidR="007E3486">
        <w:rPr>
          <w:sz w:val="18"/>
          <w:szCs w:val="18"/>
        </w:rPr>
        <w:t xml:space="preserve">aného přípravku Fovista™ (anti </w:t>
      </w:r>
      <w:r w:rsidRPr="00B83D7D">
        <w:rPr>
          <w:sz w:val="18"/>
          <w:szCs w:val="18"/>
        </w:rPr>
        <w:t>PDGF-B pegylovaný aptamer) podaného v kombinaci s přípravkem Lucentis® ve srovnání s aplikací přípravku Lucentis® v monoterapii u pacientů se subfoveální neovaskulární věkem podmíněnou makulární</w:t>
      </w:r>
      <w:r w:rsidRPr="00B83D7D">
        <w:rPr>
          <w:sz w:val="18"/>
          <w:szCs w:val="18"/>
        </w:rPr>
        <w:tab/>
        <w:t>degenerací</w:t>
      </w:r>
      <w:r w:rsidRPr="00B83D7D">
        <w:rPr>
          <w:i/>
          <w:sz w:val="18"/>
          <w:szCs w:val="18"/>
        </w:rPr>
        <w:tab/>
      </w:r>
      <w:r w:rsidRPr="00B83D7D">
        <w:rPr>
          <w:i/>
          <w:sz w:val="18"/>
          <w:szCs w:val="18"/>
        </w:rPr>
        <w:tab/>
      </w:r>
      <w:r w:rsidRPr="00B83D7D">
        <w:rPr>
          <w:i/>
          <w:sz w:val="18"/>
          <w:szCs w:val="18"/>
        </w:rPr>
        <w:tab/>
      </w:r>
      <w:r w:rsidRPr="00B83D7D">
        <w:rPr>
          <w:i/>
          <w:sz w:val="18"/>
          <w:szCs w:val="18"/>
        </w:rPr>
        <w:tab/>
      </w:r>
      <w:r w:rsidRPr="00B83D7D">
        <w:rPr>
          <w:i/>
          <w:sz w:val="18"/>
          <w:szCs w:val="18"/>
        </w:rPr>
        <w:tab/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OPH1002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2013-002997-33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141/13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Otevřená, jednoramenná, multicentrická klinická studie fáze II u pacientů s lokalizovaným karcinomem prostaty po primární radikální prostatektomii léčených druhým cyklem aktivní buněčné imunoterapie přípravkem DCVAC/Pca, u kterých v prvním cyklu léčby DCVAC/Pca nedošlo k objektivní progresi onemocnění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SP010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2013-003809-26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144/13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                                       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V503-010-00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2013-001314-15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148/13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zaslepené klinické hodnocení posuzující účinnost přípravku selumetinib (AZD6244, hydrogensulfát) podávaného v kombinaci s přípravkem dacarbazin v porovnání s placebem podávaným v kombinaci s přípravkem dacarbazin jako první systémová léčba u pacientů trpících metastazujícím uveálním melanomem (SUMIT)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D1344C00001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2013-003545-41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151/13</w:t>
      </w:r>
    </w:p>
    <w:p w:rsidR="0003639D" w:rsidRPr="00B83D7D" w:rsidRDefault="0003639D" w:rsidP="00AD5FF7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Pokračovací klinické hodnocení fáze 3b posuzující bezpečnost a účinnost pegylovaného rekombinantního faktoru viii (PEG-rFVIII; bax 855) podávaného jako profylaxe proti krvácení u již léčených pacientů s těžkou hemofílií a.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261302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2013-002236-24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7E3486" w:rsidRDefault="007E3486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8/14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Multicentrická, randomizovaná, 30týdenní, aktivně kontrolovaná, otevřená trojramenná studie s paralelními skupinami porovnávající účinnost a bezpečnost kombinace inzulin glargin plus lixisenatid ve fixním poměru oproti samotnému inzulinu glargin a samotnému lixisenatidu po přidání k metforminu u pacientů diabetem 2. typu</w:t>
      </w:r>
      <w:r w:rsidRPr="00B83D7D">
        <w:rPr>
          <w:b/>
          <w:sz w:val="18"/>
          <w:szCs w:val="18"/>
        </w:rPr>
        <w:t xml:space="preserve"> 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EFC12405 (LixiLan-L)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2013-003132-79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0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20/14 MEK 2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Otevřená, </w:t>
      </w:r>
      <w:r w:rsidRPr="00B83D7D">
        <w:rPr>
          <w:bCs/>
          <w:sz w:val="18"/>
          <w:szCs w:val="18"/>
        </w:rPr>
        <w:t xml:space="preserve">randomizovaná, kontrolovaná, </w:t>
      </w:r>
      <w:r w:rsidRPr="00B83D7D">
        <w:rPr>
          <w:sz w:val="18"/>
          <w:szCs w:val="18"/>
        </w:rPr>
        <w:t xml:space="preserve">multicentrická studie fáze III, hodnotící účinnost a bezpečnost monoterapie olaparibem oproti lékařem zvolené chemoterapii podávané pacientům s metastatickým nádorem prsu se zárodečnou mutací genů BRCA ½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D0819C00003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2013-005137-20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sym w:font="Wingdings 2" w:char="F0A3"/>
      </w:r>
      <w:r w:rsidRPr="00B83D7D">
        <w:rPr>
          <w:bCs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MS Mincho" w:eastAsia="MS Mincho" w:hAnsi="MS Mincho" w:hint="eastAsia"/>
          <w:bCs/>
          <w:sz w:val="18"/>
          <w:szCs w:val="18"/>
        </w:rPr>
        <w:t>☒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31/14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Otevřené, randomizované, kontrolované, multicentrické klinické hodnocení dvou léčebných metod příp</w:t>
      </w:r>
      <w:r w:rsidR="007E3486">
        <w:rPr>
          <w:sz w:val="18"/>
          <w:szCs w:val="18"/>
        </w:rPr>
        <w:t xml:space="preserve">ravkem rivaroxaban a perorálně </w:t>
      </w:r>
      <w:r w:rsidRPr="00B83D7D">
        <w:rPr>
          <w:sz w:val="18"/>
          <w:szCs w:val="18"/>
        </w:rPr>
        <w:t>podávaným antagonistou vitamínu K ve stanovené</w:t>
      </w:r>
      <w:r w:rsidR="007E3486">
        <w:rPr>
          <w:sz w:val="18"/>
          <w:szCs w:val="18"/>
        </w:rPr>
        <w:t xml:space="preserve"> dávce u subjektů</w:t>
      </w:r>
      <w:r w:rsidRPr="00B83D7D">
        <w:rPr>
          <w:sz w:val="18"/>
          <w:szCs w:val="18"/>
        </w:rPr>
        <w:t xml:space="preserve"> s fibrilací síní, které podstoupily perkutánní koronární intervenci 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RIVAROXAFL3003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N/A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37/14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Pokračovací studie vyhodnocující dlouhodobou bezpečnost a účinnost elagolixu u subjektů se středně těžkými až závažnými bolestmi souvisejícími s endometriózou   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M12-821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2013-001047-31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44/14 MEK 6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kontrolovaná studie fáze 3: perorálně podávaný Pactritinib ve srovnání s nejlepší dostupnou léčbou pacientů s trombocytopénií, primární myelofibrózou, postpolycytemickou myelofibrózou a myelofibrózou po esenciální trombocytémii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PAC326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2013-004000-19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68/14 MEK 9</w:t>
      </w:r>
    </w:p>
    <w:p w:rsidR="00AD5FF7" w:rsidRPr="00B83D7D" w:rsidRDefault="0003639D" w:rsidP="00AD5FF7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 Dvojitě zaslepená, randomizovaná, klinická studie fáze III u dospělých ve věku 18-49 let a dětí ve věku 6 měsíců až 17 let, hodnotící bezpečnost a imunogenitu 4-složkové štěpené chřipkové vakcíny firm GlaxoSmithkline Biologicals (GSK2321138A) vyrobené novým postupem</w:t>
      </w:r>
    </w:p>
    <w:p w:rsidR="00AD5FF7" w:rsidRPr="00B83D7D" w:rsidRDefault="0003639D" w:rsidP="00AD5FF7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201251 (FLU D-QIV-015)</w:t>
      </w:r>
    </w:p>
    <w:p w:rsidR="00AD5FF7" w:rsidRPr="00B83D7D" w:rsidRDefault="0003639D" w:rsidP="00AD5FF7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2014-000955-10</w:t>
      </w:r>
    </w:p>
    <w:p w:rsidR="0003639D" w:rsidRPr="00B83D7D" w:rsidRDefault="0003639D" w:rsidP="00AD5FF7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88/14</w:t>
      </w:r>
    </w:p>
    <w:p w:rsidR="0003639D" w:rsidRPr="00B83D7D" w:rsidRDefault="0003639D" w:rsidP="00AD5FF7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b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Mezinárodní, </w:t>
      </w:r>
      <w:r w:rsidRPr="00B83D7D">
        <w:rPr>
          <w:bCs/>
          <w:sz w:val="18"/>
          <w:szCs w:val="18"/>
        </w:rPr>
        <w:t xml:space="preserve">randomizovaná, </w:t>
      </w:r>
      <w:r w:rsidRPr="00B83D7D">
        <w:rPr>
          <w:sz w:val="18"/>
          <w:szCs w:val="18"/>
        </w:rPr>
        <w:t xml:space="preserve">dvojitě zaslepená, </w:t>
      </w:r>
      <w:r w:rsidRPr="00B83D7D">
        <w:rPr>
          <w:bCs/>
          <w:sz w:val="18"/>
          <w:szCs w:val="18"/>
        </w:rPr>
        <w:t xml:space="preserve">placebem kontrolovaná studie fáze III </w:t>
      </w:r>
      <w:r w:rsidRPr="00B83D7D">
        <w:rPr>
          <w:sz w:val="18"/>
          <w:szCs w:val="18"/>
        </w:rPr>
        <w:t xml:space="preserve">hodnotící </w:t>
      </w:r>
      <w:r w:rsidRPr="00B83D7D">
        <w:rPr>
          <w:bCs/>
          <w:sz w:val="18"/>
          <w:szCs w:val="18"/>
        </w:rPr>
        <w:t xml:space="preserve">účinnost a bezpečnost přípravku ODM-201 u mužů ohrožených vysokým rizikem nemetastázujícího kastračně rezistentního karcinomu prostaty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17712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2013-003820-36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sz w:val="18"/>
          <w:szCs w:val="18"/>
        </w:rPr>
        <w:lastRenderedPageBreak/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104/14 MEK 13</w:t>
      </w:r>
    </w:p>
    <w:p w:rsidR="00AD5FF7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Nezaslepené </w:t>
      </w:r>
      <w:r w:rsidRPr="00B83D7D">
        <w:rPr>
          <w:bCs/>
          <w:sz w:val="18"/>
          <w:szCs w:val="18"/>
        </w:rPr>
        <w:t xml:space="preserve">randomizované </w:t>
      </w:r>
      <w:r w:rsidRPr="00B83D7D">
        <w:rPr>
          <w:sz w:val="18"/>
          <w:szCs w:val="18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MK-3475-042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2014-001473-14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105/14</w:t>
      </w:r>
    </w:p>
    <w:p w:rsidR="0003639D" w:rsidRPr="00B83D7D" w:rsidRDefault="0003639D" w:rsidP="0003639D">
      <w:pPr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CBYL719A2201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2013-001862-41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156/14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>:</w:t>
      </w:r>
      <w:r w:rsidRPr="00B83D7D">
        <w:rPr>
          <w:b/>
          <w:sz w:val="18"/>
          <w:szCs w:val="18"/>
        </w:rPr>
        <w:t xml:space="preserve"> </w:t>
      </w:r>
      <w:r w:rsidRPr="00B83D7D">
        <w:rPr>
          <w:sz w:val="18"/>
          <w:szCs w:val="18"/>
        </w:rPr>
        <w:t xml:space="preserve">Klinické hodnocení fáze 3 s daratumumabem, bortezomibem a dexametazonem (DVd) ve srovnání s bortezomibem a dexametazonem (Vd) u pacientů s relabovaným nebo refrakterním mnohočetným myelomem </w:t>
      </w:r>
      <w:r w:rsidRPr="00B83D7D">
        <w:rPr>
          <w:i/>
          <w:sz w:val="18"/>
          <w:szCs w:val="18"/>
        </w:rPr>
        <w:tab/>
      </w:r>
      <w:r w:rsidRPr="00B83D7D">
        <w:rPr>
          <w:i/>
          <w:sz w:val="18"/>
          <w:szCs w:val="18"/>
        </w:rPr>
        <w:tab/>
        <w:t xml:space="preserve">          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54767414MMY3004</w:t>
      </w:r>
      <w:r w:rsidRPr="00B83D7D">
        <w:rPr>
          <w:sz w:val="18"/>
          <w:szCs w:val="18"/>
        </w:rPr>
        <w:tab/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 2014-000255-85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159/14</w:t>
      </w:r>
    </w:p>
    <w:p w:rsidR="0003639D" w:rsidRPr="00B83D7D" w:rsidRDefault="0003639D" w:rsidP="0003639D">
      <w:pPr>
        <w:rPr>
          <w:rFonts w:eastAsia="Calibri"/>
          <w:i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>Dvojitě maskované,</w:t>
      </w:r>
      <w:r w:rsidRPr="00B83D7D">
        <w:rPr>
          <w:rFonts w:eastAsia="Calibri"/>
          <w:b/>
          <w:sz w:val="18"/>
          <w:szCs w:val="18"/>
          <w:lang w:eastAsia="en-US"/>
        </w:rPr>
        <w:t xml:space="preserve"> </w:t>
      </w:r>
      <w:r w:rsidRPr="00B83D7D">
        <w:rPr>
          <w:rFonts w:eastAsia="Calibri"/>
          <w:sz w:val="18"/>
          <w:szCs w:val="18"/>
          <w:lang w:eastAsia="en-US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CD-IA-MEDI-551-1155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2014-000253-36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163/14</w:t>
      </w:r>
    </w:p>
    <w:p w:rsidR="00AD5FF7" w:rsidRPr="00B83D7D" w:rsidRDefault="0003639D" w:rsidP="00AD5FF7">
      <w:pPr>
        <w:rPr>
          <w:rFonts w:eastAsiaTheme="minorHAnsi"/>
          <w:i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>Observační, prospektivní skupinová studie ho</w:t>
      </w:r>
      <w:r w:rsidR="007E3486">
        <w:rPr>
          <w:rFonts w:eastAsiaTheme="minorHAnsi"/>
          <w:sz w:val="18"/>
          <w:szCs w:val="18"/>
          <w:lang w:eastAsia="en-US"/>
        </w:rPr>
        <w:t xml:space="preserve">dnocení bezpečnosti a účinnosti </w:t>
      </w:r>
      <w:r w:rsidRPr="00B83D7D">
        <w:rPr>
          <w:rFonts w:eastAsiaTheme="minorHAnsi"/>
          <w:sz w:val="18"/>
          <w:szCs w:val="18"/>
          <w:lang w:eastAsia="en-US"/>
        </w:rPr>
        <w:t xml:space="preserve">přípravku Remsima™ u pacientů s Crohnovou chorobou (CD), nebo ulcerózní kolitidou (UC) </w:t>
      </w:r>
    </w:p>
    <w:p w:rsidR="0003639D" w:rsidRPr="00B83D7D" w:rsidRDefault="0003639D" w:rsidP="00AD5FF7">
      <w:pPr>
        <w:rPr>
          <w:rFonts w:eastAsiaTheme="minorHAnsi"/>
          <w:i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CT-P13 4.3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N/A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164/14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slepá, placebem kontrolovaná studie fáze 2/3 pro hodnocení účinnosti a bezpečnosti podávání Blisibimodu u </w:t>
      </w:r>
      <w:r w:rsidRPr="00B83D7D">
        <w:rPr>
          <w:sz w:val="18"/>
          <w:szCs w:val="18"/>
        </w:rPr>
        <w:tab/>
        <w:t xml:space="preserve">pacientů s iga nefropatií                                       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AN-IGN3321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2014-001365-26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27119B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03639D" w:rsidRPr="00B83D7D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83D7D">
        <w:rPr>
          <w:sz w:val="18"/>
          <w:szCs w:val="18"/>
        </w:rPr>
        <w:fldChar w:fldCharType="end"/>
      </w:r>
      <w:r w:rsidR="0003639D" w:rsidRPr="00B83D7D">
        <w:rPr>
          <w:sz w:val="18"/>
          <w:szCs w:val="18"/>
        </w:rPr>
        <w:t xml:space="preserve"> EK  vydala souhlasné stanovisko// </w:t>
      </w:r>
      <w:r w:rsidR="0003639D" w:rsidRPr="00B83D7D">
        <w:rPr>
          <w:i/>
          <w:sz w:val="18"/>
          <w:szCs w:val="18"/>
        </w:rPr>
        <w:t>EC issues</w:t>
      </w:r>
      <w:r w:rsidR="0003639D" w:rsidRPr="00B83D7D">
        <w:rPr>
          <w:sz w:val="18"/>
          <w:szCs w:val="18"/>
        </w:rPr>
        <w:t xml:space="preserve"> f</w:t>
      </w:r>
      <w:r w:rsidR="0003639D"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173/14 MEK 17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 dvojitě zaslepená klinická studie fáze II kontrolovaná placebem potvrzující koncepci a hodnotící účinnost, bezpečnost, snášenlivost a farmakokinetiku přípravku GLPG1205 u pacientů se středně závažnou až závažnou ulcerativní kolitidou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GLPLG1205-CL-211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2014-001893-32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176/14</w:t>
      </w:r>
    </w:p>
    <w:p w:rsidR="00AD5FF7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Randomizovaná, dvojitě zaslepená, placebem kontrolovaná studie fáze II, hodnotící monoklonální protilátku MHAA4549A v kombinaci s oseltamivirem ve srovnání s oseltamivirem při léčbě závažné infekce chřipkou typu A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GV29216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2014-000461-43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182/14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Otevřená </w:t>
      </w:r>
      <w:r w:rsidRPr="00B83D7D">
        <w:rPr>
          <w:bCs/>
          <w:sz w:val="18"/>
          <w:szCs w:val="18"/>
        </w:rPr>
        <w:t xml:space="preserve">randomizovaná </w:t>
      </w:r>
      <w:r w:rsidRPr="00B83D7D">
        <w:rPr>
          <w:sz w:val="18"/>
          <w:szCs w:val="18"/>
        </w:rPr>
        <w:t xml:space="preserve">multicentrická klinická studie fáze 3, porovnávající léčbu bosutinibem s léčbou imatinibem u dospělých pacientů s nově diagnostikovanou chronickou myeloidní leukémií v chronické fázi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AV001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2013-005101-31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187/14 MEK 18</w:t>
      </w:r>
    </w:p>
    <w:p w:rsidR="00AD5FF7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GO29294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2014-003231-19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</w:t>
      </w:r>
      <w:r w:rsidRPr="00B83D7D">
        <w:rPr>
          <w:b/>
          <w:sz w:val="18"/>
          <w:szCs w:val="18"/>
        </w:rPr>
        <w:t>192/14 MEK 20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>Randomizovaná, dvojitě zaslepená, placebem kontrolovaná studie fáze II hodnotící radium-2</w:t>
      </w:r>
      <w:r w:rsidR="007E3486">
        <w:rPr>
          <w:sz w:val="18"/>
          <w:szCs w:val="18"/>
        </w:rPr>
        <w:t>23 dichlorid versus placebo při</w:t>
      </w:r>
      <w:r w:rsidRPr="00B83D7D">
        <w:rPr>
          <w:sz w:val="18"/>
          <w:szCs w:val="18"/>
        </w:rPr>
        <w:t xml:space="preserve"> podávání pacientkám s metastázující, HER2 negativní, na hormonální</w:t>
      </w:r>
      <w:r w:rsidRPr="00B83D7D">
        <w:rPr>
          <w:sz w:val="18"/>
          <w:szCs w:val="18"/>
        </w:rPr>
        <w:tab/>
        <w:t xml:space="preserve"> receptory pozitivní rakovinou prsu s metastázami v kostech, léčeným hormonální základní léčbou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BAY 88-8223/16298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2014-002113-39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rFonts w:ascii="Wingdings 2" w:hAnsi="Wingdings 2"/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193/14 MEK 21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Randomizované, dvojitě zaslepené, placebem kontrolované klinické hodnocení fáze II hodnotící chlorid s izotopem 223Ra v kombinaci s exemestanem a everolimem versus placebo v kombinaci s exemestanem a everolimem  při podávání pacientkám s metastázujícím, HER2 negativním, HR-pozitivním karcinomem prsu s metastázami v kostech 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BAY 88-8223/17096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2014-002114-23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19/15</w:t>
      </w:r>
    </w:p>
    <w:p w:rsidR="00AD5FF7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Jednoramenné, otevřené multicentrické klinické hodnocení s přípravkem nivolumab (BMS-936558) pro pacienty s histologicky potvrzeným melanomem ve stadiu III (neresektabilním) nebo ve stádiu IV, progredujícím po předchozí léčbě obsahující Anti-CTLA-4 monoklonální protilátku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CA209172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2014-001286-28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stanovisko// </w:t>
      </w:r>
      <w:r w:rsidRPr="00B83D7D">
        <w:rPr>
          <w:i/>
          <w:sz w:val="18"/>
          <w:szCs w:val="18"/>
        </w:rPr>
        <w:t>EC issues</w:t>
      </w:r>
      <w:r w:rsidRPr="00B83D7D">
        <w:rPr>
          <w:sz w:val="18"/>
          <w:szCs w:val="18"/>
        </w:rPr>
        <w:t xml:space="preserve"> f</w:t>
      </w:r>
      <w:r w:rsidRPr="00B83D7D">
        <w:rPr>
          <w:i/>
          <w:sz w:val="18"/>
          <w:szCs w:val="18"/>
        </w:rPr>
        <w:t>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lastRenderedPageBreak/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27/15</w:t>
      </w:r>
    </w:p>
    <w:p w:rsidR="00AD5FF7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Jednoramenné klinické hodnocení fáze II s nivolumabem (BMS-936558) u pacientů s metastazujícím nebo neresekovatelným karcinomem močového epitelu, který zprogredoval nebo se znovu objevil po léčbě platinou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CA209-275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2014-003625-17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AD5FF7" w:rsidRPr="00B83D7D" w:rsidRDefault="00AD5FF7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30/15</w:t>
      </w:r>
    </w:p>
    <w:p w:rsidR="0003639D" w:rsidRPr="00B83D7D" w:rsidRDefault="0003639D" w:rsidP="0003639D">
      <w:pPr>
        <w:rPr>
          <w:rFonts w:eastAsia="Calibri"/>
          <w:i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="Calibri"/>
          <w:sz w:val="18"/>
          <w:szCs w:val="18"/>
          <w:lang w:eastAsia="en-US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MK-3475-048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2014-003698-41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40/15</w:t>
      </w:r>
    </w:p>
    <w:p w:rsidR="00AD5FF7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Multicentrické, randomizované, dvojitě zaslepené, placebem kontrolované </w:t>
      </w:r>
      <w:r w:rsidRPr="00B83D7D">
        <w:rPr>
          <w:sz w:val="18"/>
          <w:szCs w:val="18"/>
        </w:rPr>
        <w:t xml:space="preserve">klinické hodnocení posuzující </w:t>
      </w:r>
      <w:r w:rsidRPr="00B83D7D">
        <w:rPr>
          <w:rFonts w:eastAsiaTheme="minorHAnsi"/>
          <w:sz w:val="18"/>
          <w:szCs w:val="18"/>
          <w:lang w:eastAsia="en-US"/>
        </w:rPr>
        <w:t>účinnost a bezpečnost přípravku BG00012 při oddálení progrese invalitidy u pacientů se sekundárně progresivní roztoušenou sklerózou</w:t>
      </w:r>
      <w:r w:rsidRPr="00B83D7D">
        <w:rPr>
          <w:rFonts w:eastAsiaTheme="minorHAnsi"/>
          <w:sz w:val="18"/>
          <w:szCs w:val="18"/>
          <w:lang w:eastAsia="en-US"/>
        </w:rPr>
        <w:tab/>
        <w:t xml:space="preserve">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109MS308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2014-003021-18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rFonts w:ascii="Wingdings 2" w:hAnsi="Wingdings 2"/>
          <w:bCs/>
          <w:sz w:val="18"/>
          <w:szCs w:val="18"/>
        </w:rPr>
        <w:t></w:t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129/15</w:t>
      </w:r>
    </w:p>
    <w:p w:rsidR="00AD5FF7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sz w:val="18"/>
          <w:szCs w:val="18"/>
        </w:rPr>
        <w:t xml:space="preserve">Hodnocení </w:t>
      </w:r>
      <w:r w:rsidRPr="00B83D7D">
        <w:rPr>
          <w:rFonts w:eastAsiaTheme="minorHAnsi"/>
          <w:sz w:val="18"/>
          <w:szCs w:val="18"/>
          <w:lang w:eastAsia="en-US"/>
        </w:rPr>
        <w:t>účinnosti a bezpečnosti r</w:t>
      </w:r>
      <w:r w:rsidR="007E3486">
        <w:rPr>
          <w:rFonts w:eastAsiaTheme="minorHAnsi"/>
          <w:sz w:val="18"/>
          <w:szCs w:val="18"/>
          <w:lang w:eastAsia="en-US"/>
        </w:rPr>
        <w:t xml:space="preserve">ůzných dávek SAR156597 v léčbě </w:t>
      </w:r>
      <w:r w:rsidRPr="00B83D7D">
        <w:rPr>
          <w:rFonts w:eastAsiaTheme="minorHAnsi"/>
          <w:sz w:val="18"/>
          <w:szCs w:val="18"/>
          <w:lang w:eastAsia="en-US"/>
        </w:rPr>
        <w:t xml:space="preserve">idiopatické plicní fibrózy (IPF): randomizovaná, dvojitě zaslepená, placebem kontrolovná 52týdenní studie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DRI11772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 2014-003933-24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03639D" w:rsidRPr="00B83D7D" w:rsidRDefault="0003639D" w:rsidP="0003639D">
      <w:pPr>
        <w:rPr>
          <w:b/>
          <w:bCs/>
          <w:sz w:val="18"/>
          <w:szCs w:val="18"/>
        </w:rPr>
      </w:pPr>
    </w:p>
    <w:p w:rsidR="0003639D" w:rsidRPr="00B83D7D" w:rsidRDefault="0003639D" w:rsidP="0003639D">
      <w:pPr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>Číslo jednací/</w:t>
      </w:r>
      <w:r w:rsidRPr="00B83D7D">
        <w:rPr>
          <w:i/>
          <w:sz w:val="18"/>
          <w:szCs w:val="18"/>
        </w:rPr>
        <w:t>Reference number</w:t>
      </w:r>
      <w:r w:rsidRPr="00B83D7D">
        <w:rPr>
          <w:sz w:val="18"/>
          <w:szCs w:val="18"/>
        </w:rPr>
        <w:t xml:space="preserve">:  </w:t>
      </w:r>
      <w:r w:rsidRPr="00B83D7D">
        <w:rPr>
          <w:b/>
          <w:sz w:val="18"/>
          <w:szCs w:val="18"/>
        </w:rPr>
        <w:t>131/15</w:t>
      </w:r>
    </w:p>
    <w:p w:rsidR="00AD5FF7" w:rsidRPr="00B83D7D" w:rsidRDefault="0003639D" w:rsidP="0003639D">
      <w:pPr>
        <w:rPr>
          <w:rFonts w:eastAsiaTheme="minorHAnsi"/>
          <w:sz w:val="18"/>
          <w:szCs w:val="18"/>
          <w:lang w:eastAsia="en-US"/>
        </w:rPr>
      </w:pPr>
      <w:r w:rsidRPr="00B83D7D">
        <w:rPr>
          <w:b/>
          <w:bCs/>
          <w:sz w:val="18"/>
          <w:szCs w:val="18"/>
        </w:rPr>
        <w:t>Název KH/</w:t>
      </w:r>
      <w:r w:rsidRPr="00B83D7D">
        <w:rPr>
          <w:i/>
          <w:sz w:val="18"/>
          <w:szCs w:val="18"/>
        </w:rPr>
        <w:t>Full Title of Clinical Trial</w:t>
      </w:r>
      <w:r w:rsidRPr="00B83D7D">
        <w:rPr>
          <w:bCs/>
          <w:sz w:val="18"/>
          <w:szCs w:val="18"/>
        </w:rPr>
        <w:t xml:space="preserve">: </w:t>
      </w:r>
      <w:r w:rsidRPr="00B83D7D">
        <w:rPr>
          <w:rFonts w:eastAsiaTheme="minorHAnsi"/>
          <w:sz w:val="18"/>
          <w:szCs w:val="18"/>
          <w:lang w:eastAsia="en-US"/>
        </w:rPr>
        <w:t xml:space="preserve">Randomizované klinické hodnocení fáze 2 hodnotící alternativní dávky Ramucirumabu v kombinaci s Paclitaxelem ve druhé linii léčby pacientů s metastazujícícm nebo lokálně pokročilým neresekovatelným adenokarcinomem žaludku nebo gastroezofageální junkce 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Číslo protokolu/ </w:t>
      </w:r>
      <w:r w:rsidRPr="00B83D7D">
        <w:rPr>
          <w:i/>
          <w:sz w:val="18"/>
          <w:szCs w:val="18"/>
        </w:rPr>
        <w:t>Protocol Code Number</w:t>
      </w:r>
      <w:r w:rsidRPr="00B83D7D">
        <w:rPr>
          <w:sz w:val="18"/>
          <w:szCs w:val="18"/>
        </w:rPr>
        <w:t>: I4T-MC-JVCZ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EudraCT number/ </w:t>
      </w:r>
      <w:r w:rsidRPr="00B83D7D">
        <w:rPr>
          <w:i/>
          <w:sz w:val="18"/>
          <w:szCs w:val="18"/>
        </w:rPr>
        <w:t>EudraCT number</w:t>
      </w:r>
      <w:r w:rsidRPr="00B83D7D">
        <w:rPr>
          <w:sz w:val="18"/>
          <w:szCs w:val="18"/>
        </w:rPr>
        <w:t>: 2014-005067-32</w:t>
      </w:r>
    </w:p>
    <w:p w:rsidR="0003639D" w:rsidRPr="00B83D7D" w:rsidRDefault="0003639D" w:rsidP="0003639D">
      <w:pPr>
        <w:rPr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Vyjádření EK/ </w:t>
      </w:r>
      <w:r w:rsidRPr="00B83D7D">
        <w:rPr>
          <w:i/>
          <w:sz w:val="18"/>
          <w:szCs w:val="18"/>
        </w:rPr>
        <w:t>Ethics Committe´s opinion</w:t>
      </w:r>
      <w:r w:rsidRPr="00B83D7D">
        <w:rPr>
          <w:sz w:val="18"/>
          <w:szCs w:val="18"/>
        </w:rPr>
        <w:t>:</w:t>
      </w:r>
    </w:p>
    <w:p w:rsidR="0003639D" w:rsidRPr="00B83D7D" w:rsidRDefault="0003639D" w:rsidP="0003639D">
      <w:pPr>
        <w:rPr>
          <w:i/>
          <w:sz w:val="18"/>
          <w:szCs w:val="18"/>
        </w:rPr>
      </w:pPr>
      <w:r w:rsidRPr="00B83D7D">
        <w:rPr>
          <w:sz w:val="18"/>
          <w:szCs w:val="18"/>
        </w:rPr>
        <w:sym w:font="Wingdings 2" w:char="F0A3"/>
      </w:r>
      <w:r w:rsidRPr="00B83D7D">
        <w:rPr>
          <w:sz w:val="18"/>
          <w:szCs w:val="18"/>
        </w:rPr>
        <w:t xml:space="preserve">  EK  vydala souhlasné stanovisko / </w:t>
      </w:r>
      <w:r w:rsidRPr="00B83D7D">
        <w:rPr>
          <w:i/>
          <w:sz w:val="18"/>
          <w:szCs w:val="18"/>
        </w:rPr>
        <w:t>EC issued</w:t>
      </w:r>
      <w:r w:rsidRPr="00B83D7D">
        <w:rPr>
          <w:sz w:val="18"/>
          <w:szCs w:val="18"/>
        </w:rPr>
        <w:t xml:space="preserve"> </w:t>
      </w:r>
      <w:r w:rsidRPr="00B83D7D">
        <w:rPr>
          <w:i/>
          <w:sz w:val="18"/>
          <w:szCs w:val="18"/>
        </w:rPr>
        <w:t>favourable opinion</w:t>
      </w:r>
    </w:p>
    <w:p w:rsidR="0003639D" w:rsidRPr="00B83D7D" w:rsidRDefault="0003639D" w:rsidP="0003639D">
      <w:pPr>
        <w:rPr>
          <w:bCs/>
          <w:i/>
          <w:sz w:val="18"/>
          <w:szCs w:val="18"/>
        </w:rPr>
      </w:pPr>
      <w:r w:rsidRPr="00B83D7D">
        <w:rPr>
          <w:bCs/>
          <w:sz w:val="18"/>
          <w:szCs w:val="18"/>
        </w:rPr>
        <w:sym w:font="Wingdings 2" w:char="F054"/>
      </w:r>
      <w:r w:rsidRPr="00B83D7D">
        <w:rPr>
          <w:bCs/>
          <w:sz w:val="18"/>
          <w:szCs w:val="18"/>
        </w:rPr>
        <w:t xml:space="preserve">  EK  vzala na vědomí / </w:t>
      </w:r>
      <w:r w:rsidRPr="00B83D7D">
        <w:rPr>
          <w:bCs/>
          <w:i/>
          <w:sz w:val="18"/>
          <w:szCs w:val="18"/>
        </w:rPr>
        <w:t>Taken into account</w:t>
      </w:r>
    </w:p>
    <w:p w:rsidR="006B79DD" w:rsidRPr="00B83D7D" w:rsidRDefault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</w:p>
    <w:p w:rsidR="007E3486" w:rsidRDefault="007E3486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b/>
          <w:sz w:val="18"/>
          <w:szCs w:val="18"/>
        </w:rPr>
      </w:pPr>
      <w:r w:rsidRPr="00B83D7D">
        <w:rPr>
          <w:sz w:val="18"/>
          <w:szCs w:val="18"/>
        </w:rPr>
        <w:t>Termín a místo konání dalšího jednání komise: 14.9.2015, 13.30 hod.,  kancelář EK v budově B1 FNOL</w:t>
      </w: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C27136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Zapsal</w:t>
      </w:r>
      <w:r w:rsidR="006B79DD" w:rsidRPr="00B83D7D">
        <w:rPr>
          <w:bCs/>
          <w:sz w:val="18"/>
          <w:szCs w:val="18"/>
        </w:rPr>
        <w:t xml:space="preserve">: </w:t>
      </w:r>
      <w:r w:rsidR="0003639D" w:rsidRPr="00B83D7D">
        <w:rPr>
          <w:sz w:val="18"/>
          <w:szCs w:val="18"/>
        </w:rPr>
        <w:t>doc.MUDr.Vladko Horčička, CSc.</w:t>
      </w: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6B79DD" w:rsidRPr="00B83D7D" w:rsidRDefault="006B79DD" w:rsidP="006B79DD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   </w:t>
      </w:r>
    </w:p>
    <w:p w:rsidR="006B79DD" w:rsidRPr="00B83D7D" w:rsidRDefault="006B79DD" w:rsidP="006B79DD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B83D7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B83D7D">
        <w:rPr>
          <w:bCs/>
          <w:sz w:val="18"/>
          <w:szCs w:val="18"/>
        </w:rPr>
        <w:t>…………………………………………..</w:t>
      </w:r>
    </w:p>
    <w:p w:rsidR="006B79DD" w:rsidRPr="00B83D7D" w:rsidRDefault="006B79DD" w:rsidP="006B79DD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6B79DD" w:rsidRPr="00B83D7D" w:rsidRDefault="007E3486" w:rsidP="006B79DD">
      <w:pPr>
        <w:rPr>
          <w:sz w:val="18"/>
          <w:szCs w:val="18"/>
        </w:rPr>
      </w:pPr>
      <w:r>
        <w:rPr>
          <w:bCs/>
          <w:sz w:val="18"/>
          <w:szCs w:val="18"/>
        </w:rPr>
        <w:t>Datum:    1.9.</w:t>
      </w:r>
      <w:r w:rsidR="006B79DD" w:rsidRPr="00B83D7D">
        <w:rPr>
          <w:bCs/>
          <w:sz w:val="18"/>
          <w:szCs w:val="18"/>
        </w:rPr>
        <w:t>2015</w:t>
      </w:r>
      <w:r w:rsidR="006B79DD" w:rsidRPr="00B83D7D">
        <w:rPr>
          <w:b/>
          <w:sz w:val="18"/>
          <w:szCs w:val="18"/>
        </w:rPr>
        <w:t xml:space="preserve">                                                                                          </w:t>
      </w:r>
      <w:r w:rsidR="006B79DD" w:rsidRPr="00B83D7D">
        <w:rPr>
          <w:sz w:val="18"/>
          <w:szCs w:val="18"/>
        </w:rPr>
        <w:t>doc.MUDr.Vladko Horčička, CSc.</w:t>
      </w:r>
    </w:p>
    <w:p w:rsidR="006B79DD" w:rsidRPr="00B83D7D" w:rsidRDefault="006B79DD" w:rsidP="006B79DD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 w:rsidP="006B79DD">
      <w:pPr>
        <w:rPr>
          <w:sz w:val="18"/>
          <w:szCs w:val="18"/>
        </w:rPr>
      </w:pPr>
    </w:p>
    <w:p w:rsidR="006B79DD" w:rsidRPr="00B83D7D" w:rsidRDefault="006B79DD">
      <w:pPr>
        <w:rPr>
          <w:sz w:val="18"/>
          <w:szCs w:val="18"/>
        </w:rPr>
      </w:pPr>
    </w:p>
    <w:sectPr w:rsidR="006B79DD" w:rsidRPr="00B83D7D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1E"/>
    <w:multiLevelType w:val="hybridMultilevel"/>
    <w:tmpl w:val="819EF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12585C"/>
    <w:multiLevelType w:val="hybridMultilevel"/>
    <w:tmpl w:val="E4064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5509"/>
    <w:multiLevelType w:val="hybridMultilevel"/>
    <w:tmpl w:val="3ADED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36F4"/>
    <w:multiLevelType w:val="hybridMultilevel"/>
    <w:tmpl w:val="45DC7584"/>
    <w:lvl w:ilvl="0" w:tplc="5CA83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121C3"/>
    <w:multiLevelType w:val="hybridMultilevel"/>
    <w:tmpl w:val="FB383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71213"/>
    <w:multiLevelType w:val="hybridMultilevel"/>
    <w:tmpl w:val="8B444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D0C"/>
    <w:multiLevelType w:val="hybridMultilevel"/>
    <w:tmpl w:val="175477A0"/>
    <w:lvl w:ilvl="0" w:tplc="348EB4DE">
      <w:start w:val="40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4F564F39"/>
    <w:multiLevelType w:val="hybridMultilevel"/>
    <w:tmpl w:val="4D227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938EE"/>
    <w:multiLevelType w:val="hybridMultilevel"/>
    <w:tmpl w:val="ECA89E98"/>
    <w:lvl w:ilvl="0" w:tplc="02780D42">
      <w:start w:val="18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78367480"/>
    <w:multiLevelType w:val="hybridMultilevel"/>
    <w:tmpl w:val="1346AB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E6A78"/>
    <w:multiLevelType w:val="hybridMultilevel"/>
    <w:tmpl w:val="1E5E7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A1B18"/>
    <w:multiLevelType w:val="hybridMultilevel"/>
    <w:tmpl w:val="55226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12716"/>
    <w:multiLevelType w:val="hybridMultilevel"/>
    <w:tmpl w:val="381AACF6"/>
    <w:lvl w:ilvl="0" w:tplc="B130F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79DD"/>
    <w:rsid w:val="0003639D"/>
    <w:rsid w:val="00154004"/>
    <w:rsid w:val="001E3CB9"/>
    <w:rsid w:val="0027119B"/>
    <w:rsid w:val="00385D0C"/>
    <w:rsid w:val="006528A9"/>
    <w:rsid w:val="006B79DD"/>
    <w:rsid w:val="006E7E28"/>
    <w:rsid w:val="007E3486"/>
    <w:rsid w:val="0089021E"/>
    <w:rsid w:val="009D4613"/>
    <w:rsid w:val="009E49AE"/>
    <w:rsid w:val="00AD5FF7"/>
    <w:rsid w:val="00B310DF"/>
    <w:rsid w:val="00B83D7D"/>
    <w:rsid w:val="00BD3F19"/>
    <w:rsid w:val="00C27136"/>
    <w:rsid w:val="00F1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6B79DD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B79DD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6B7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3639D"/>
  </w:style>
  <w:style w:type="paragraph" w:styleId="Zhlav">
    <w:name w:val="header"/>
    <w:basedOn w:val="Normln"/>
    <w:link w:val="ZhlavChar"/>
    <w:uiPriority w:val="99"/>
    <w:semiHidden/>
    <w:unhideWhenUsed/>
    <w:rsid w:val="00036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639D"/>
  </w:style>
  <w:style w:type="paragraph" w:styleId="Zpat">
    <w:name w:val="footer"/>
    <w:basedOn w:val="Normln"/>
    <w:link w:val="ZpatChar"/>
    <w:uiPriority w:val="99"/>
    <w:semiHidden/>
    <w:unhideWhenUsed/>
    <w:rsid w:val="00036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3639D"/>
  </w:style>
  <w:style w:type="paragraph" w:styleId="Textbubliny">
    <w:name w:val="Balloon Text"/>
    <w:basedOn w:val="Normln"/>
    <w:link w:val="TextbublinyChar"/>
    <w:uiPriority w:val="99"/>
    <w:semiHidden/>
    <w:unhideWhenUsed/>
    <w:rsid w:val="000363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3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3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36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13163</Words>
  <Characters>77664</Characters>
  <Application>Microsoft Office Word</Application>
  <DocSecurity>0</DocSecurity>
  <Lines>647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7</cp:revision>
  <cp:lastPrinted>2015-09-01T09:06:00Z</cp:lastPrinted>
  <dcterms:created xsi:type="dcterms:W3CDTF">2015-09-01T08:00:00Z</dcterms:created>
  <dcterms:modified xsi:type="dcterms:W3CDTF">2015-09-21T06:13:00Z</dcterms:modified>
</cp:coreProperties>
</file>