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28" w:rsidRPr="003D22C0" w:rsidRDefault="00AF0D28" w:rsidP="00AF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3D22C0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AF0D28" w:rsidRPr="003D22C0" w:rsidRDefault="00730721" w:rsidP="00AF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č.10</w:t>
      </w:r>
      <w:r w:rsidR="00AF0D28" w:rsidRPr="003D22C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/2016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</w:t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22.8.2016  -  od  13.30 hod. – 15.3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0 hod.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Kancelář Etické komise, budova B1, FNOL  </w:t>
      </w:r>
    </w:p>
    <w:p w:rsidR="00AF0D28" w:rsidRPr="003D22C0" w:rsidRDefault="00AF0D28" w:rsidP="00AF0D2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30721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prof.MUDr.J.Jezdinský,CSc.,A.Holá, </w:t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MUDr.L.Kvapil, MUDr. et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PhDr.Hansmanová, Ph.D. , MUDr. et Mgr. Jiří</w:t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Minařík,</w:t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Ph.D., Iveta Sudolská, JUDr.Z.Krejčí, doc.MUDr.J.Zapletalová, CSc.,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</w:t>
      </w:r>
    </w:p>
    <w:p w:rsidR="00730721" w:rsidRPr="003D22C0" w:rsidRDefault="00730721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MUDr.J.Burešová, doc.MUDr.P.Maňák,CSc .,Věra Bartlová,              </w:t>
      </w:r>
    </w:p>
    <w:p w:rsidR="00AF0D28" w:rsidRPr="003D22C0" w:rsidRDefault="00730721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doc.ThDr.R.Smahel..Dr.Sc.                                                                                                                          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</w:t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PharmDr.T.Anděl, Ph.D., doc. MUDr.L.Stárková, CSc.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doc.MUDr.Vladko Horčička, CSc.</w:t>
      </w:r>
    </w:p>
    <w:p w:rsidR="00AF0D28" w:rsidRPr="003D22C0" w:rsidRDefault="00AF0D28" w:rsidP="00AF0D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131/16</w:t>
      </w:r>
    </w:p>
    <w:p w:rsidR="003D22C0" w:rsidRDefault="00730721" w:rsidP="003D2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>Osobní a další specifika rizikových řidičů v souvislosti s testosteronem a kortizolem</w:t>
      </w:r>
    </w:p>
    <w:p w:rsidR="00730721" w:rsidRPr="003D22C0" w:rsidRDefault="00730721" w:rsidP="003D22C0">
      <w:pPr>
        <w:spacing w:after="0" w:line="240" w:lineRule="auto"/>
        <w:rPr>
          <w:b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132/16</w:t>
      </w:r>
    </w:p>
    <w:p w:rsidR="00730721" w:rsidRPr="003D22C0" w:rsidRDefault="00730721" w:rsidP="007307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Randomizovaná, dvojitě zaslepená studie fáze III zkoumající přípravek pembrolizumab (MK-3475) v kombinaci s chemoterapií oproti placebu v kombinaci s chemoterapií u dříve neléčeného, lokálně rekurentního, neoperabilního nebo metastazujícího triple negativního karcinomu prsu (KEYNOTE-355)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MK-3475-355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color w:val="000000"/>
          <w:sz w:val="18"/>
          <w:szCs w:val="18"/>
        </w:rPr>
        <w:t>2016-001432-35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133/16</w:t>
      </w:r>
    </w:p>
    <w:p w:rsidR="003D22C0" w:rsidRDefault="00730721" w:rsidP="007307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Randomizované, dvojitě zaslepené, dvojitě matoucí klinické hodnocení s paralelními skupinami, porovnávající bezpečnost a účinnost ofatumumabu a teriflunomidu u pacientů s relabující roztroušenou sklerózou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COMB157G2301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2015-005418-31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134/16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 klinické hodnocení fáze Ib/III talimogenu laherparepveku v kombinaci s pembrolizumabem při léčbě neresekovatelného melanomu stadia IIIB až  IVM1c (MASTERKEY-265)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20110265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2014-000185-22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135/16</w:t>
      </w:r>
    </w:p>
    <w:p w:rsid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 studie fáze II porovnávající monoterapii perorálním vinorelbinem jako chemoterapii první linie podávanou ve dvou různých schématech pacientům s pokročilým karcinomem prsu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PM 0259 CA 233 B0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2014-003860-19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136/16</w:t>
      </w:r>
    </w:p>
    <w:p w:rsidR="00730721" w:rsidRPr="003D22C0" w:rsidRDefault="00730721" w:rsidP="0073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  <w:lang w:bidi="cs-CZ"/>
        </w:rPr>
        <w:t xml:space="preserve">Otevřené, randomizované, aktivně kontrolované, multicentrické, non-inferioritní klinické hodnocení s paralelními skupinami srovnávající dabigatran etexilát a standard péče v léčbě žilní tromboembolie u dětí od narození do 18 let věku: Studie DIVERSITY 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1160.106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2013-002114-12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137/16</w:t>
      </w:r>
    </w:p>
    <w:p w:rsidR="00730721" w:rsidRPr="003D22C0" w:rsidRDefault="00730721" w:rsidP="0073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bCs/>
          <w:sz w:val="18"/>
          <w:szCs w:val="18"/>
          <w:lang w:bidi="cs-CZ"/>
        </w:rPr>
        <w:t>Otevřené, prospektivní kohortové klinické hodnocení s jednou větví, hodnotící bezpečnost dabigatran etexilátu v sekundární prevenci žilního</w:t>
      </w:r>
      <w:r w:rsidRPr="003D22C0">
        <w:rPr>
          <w:rFonts w:ascii="Times New Roman" w:hAnsi="Times New Roman" w:cs="Times New Roman"/>
          <w:bCs/>
          <w:sz w:val="18"/>
          <w:szCs w:val="18"/>
          <w:lang w:bidi="cs-CZ"/>
        </w:rPr>
        <w:t xml:space="preserve"> </w:t>
      </w:r>
      <w:r w:rsidRPr="003D22C0">
        <w:rPr>
          <w:rFonts w:ascii="Times New Roman" w:eastAsia="Calibri" w:hAnsi="Times New Roman" w:cs="Times New Roman"/>
          <w:bCs/>
          <w:sz w:val="18"/>
          <w:szCs w:val="18"/>
          <w:lang w:bidi="cs-CZ"/>
        </w:rPr>
        <w:t>tromboembolismu u dětí ve věku od 0 do 18 let</w:t>
      </w:r>
      <w:r w:rsidRPr="003D22C0">
        <w:rPr>
          <w:rFonts w:ascii="Times New Roman" w:hAnsi="Times New Roman" w:cs="Times New Roman"/>
          <w:bCs/>
          <w:sz w:val="18"/>
          <w:szCs w:val="18"/>
          <w:lang w:bidi="cs-CZ"/>
        </w:rPr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1160.108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2014-000583-18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140/16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>Hodnocení výskytu a prevence ischemické cévní mozkové příhody u nemocných s Ph-negativní myeloproliferativní neoplázií</w:t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D22C0" w:rsidRDefault="003D22C0" w:rsidP="00C92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C927E9" w:rsidRPr="003D22C0" w:rsidRDefault="00C927E9" w:rsidP="00C92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DODATKY: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171/10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Prospektivní, multicentrická, randomizovaná, dvojitě zaslepená, placebem kontrolovaná, se dvěma paralelními skupinami, studie fáze 3 porovnávající účinnost a bezpečnost masitinibu v dávce 6 mg/kg denně oproti placebu při léčbě pacientů s těžkým přetrvávajícím astmatem léčeným orálními kortikosteroidy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:AB07015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2010-020803-63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68/11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 dvojitě zaslepené placebem kontrolované multicentrické klinické hodnocení (III.fáze) přípravku denosumab v adjuvantní léčbě u žen s karcinomem prsu v časném stádiu s vysokým rizikem rekurence (D-CARE)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20060359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2009-011299-32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78/11 MEK 21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–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Fáze 3, randomizovaná, dvojitě zaslepená, placebem kontrolovaná, multicentrická studie s paralelními skupinami ke zhodnocení bezpečnosti a účinnosti udržovací léčby ustekinumabem u pacientů se středně vážnou až vážnou Crohnovou chorobou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CNTO1275CRD3003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2010-022760-12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20/12 MEK 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Mezinárodní randomizované dvojitě zaslepené klinické  hodnocení se dvěma rameny posuzující bezpečnost a účinnost vandetanibu </w:t>
      </w:r>
      <w:smartTag w:uri="urn:schemas-microsoft-com:office:smarttags" w:element="metricconverter">
        <w:smartTagPr>
          <w:attr w:name="ProductID" w:val="150 a"/>
        </w:smartTagPr>
        <w:r w:rsidRPr="003D22C0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150 a</w:t>
        </w:r>
      </w:smartTag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300 mg denně u pacientů s neoperovatelným místně pokročilým nebo metaztázujícím medulárním karcinomem štítné žlázy v progresivní nebo symptomatické fázi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D4200C00097, Edice 2.0, 21. září 2011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2011-004701-24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73/12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multicentrické klinické hodnocení fáze 3 hodnotící kombinaci perorálního MLN9708 a lenalidomidu s dexamethasonem ve srovnání s kombinací placeba a lenalidomidu s dexamethasonem v léčbě dospělých pacientů s relabujícím a/nebo refrakterním mnohočetným myelomem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C16010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2011-005496-17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103/13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otevřené,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II s paralelními skupinami, vyhodno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cující účinek přidání přípravku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DCVAC/OvCa ke standardní chemoterapii (ka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rboplatina a gemcitabin) u žen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 recidivujícím epiteliálním ovariálním karcinomem citlivým na platinu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SOV02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2013-001323-38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133/13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Otevřené klinické</w:t>
      </w:r>
      <w:r w:rsid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hodnocení I. fáze s opakovaným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zvyšováním dávky ke zhodnocení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bezpečnosti, snášenlivosti, farmakokinetiky, biologické a klinické aktivity MSB0010718C u pacientů s metastazujícími nebo lokálně pokročilými solidními tumory a s rozšířením o vybrané indikace  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EMR 100070-001 / verze 6.0 Amendment No. 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2013-002834-19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151/13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Pokračovací klinické hodnocení fáze 3b posuzující bezpečnost a účinnost pegylovaného rekombinantního faktoru viii (PEG-rFVIII; bax 855) podávaného jako profylaxe proti krvácení u již léčených pacientů s těžkou hemofílií a.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261302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2013-002236-24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29/14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dvojitě zaslepená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studie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  <w:t>fáze 3B zkoumající hydroxyprogesteron kaproát v injekčním podání 250 mg/ml oproti vehikulu v prevenci předčas</w:t>
      </w:r>
      <w:r w:rsid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ných porodů u žen s předchozím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spontánním předčasným porodem jednoho dítěte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17P-ES-003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2009-014696-52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54/14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placebem kontrolované klinické hodnocení fáze 3, hodnotící udržovací léčbu ústy podávaným přípravkem Ixazomib Citrate (MLN9708) u pacientů s mnohočetným myelomem po transplantaci dříve odebraných vlastních kmenových buněk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C16019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2013-002076-41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88/14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Mezinárodní,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randomizovaná,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zaslepená,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placebem kontrolovaná studie fáze III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hodnotící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účinnost a bezpečnost přípravku ODM-201 u mužů ohrožených vysokým rizikem nemetastázujícího kastračně rezistentního karcinomu prostaty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17712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2013-003820-36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157/14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9785-MA-1001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2013-004711-50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167/14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Studie fáze I/II hodnotící bezpečnost a účinnost DCVAC/LuCa přidaného ke standardní chemoterapii (karboplatina a paklitaxel) v první linii +/-  imunomodulancia (interferon-ɑ a hydroxychlorochin) vs. standardní chemoterapie u pacientů s nemalobuněčným karcinomem plic ve stadiu IV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SLU01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2014-003084-37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MS Mincho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187/14 MEK 18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GO29294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2014-003231-19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192/14 MEK 20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placebem kontrolovaná studie fáze II hodnotící radium-22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3 dichlorid versus placebo při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podávání pacientkám s metastázující, HER2 negativní, na hormonální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receptory pozitivní rakovinou prsu s metastázami v kostech, léčeným hormonální základní léčbou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BAY 88-8223/16298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2014-002113-39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199/14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dvojitě zaslepená, dvojitě  maskovaná studie fáze III s aktivním komparátorem, sledovaná podle příhod, ověřující superioritu rivaroxabanu při sekundární prevenci cévních mozkových příhod a prevenci systémové embolie u pacientů po nedávné embolické cévní mozkové příhodě neznámého původu (ESUS), porovnávající rivaroxaban 15 mg jednou denně s aspirinem 100 mg (NAVIGATE ESUS) 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BAY 59-7939/16573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2013-000768-27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1/15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Evropské multicentrické sledování přechodu pacientů po transplantaci ledvin na přípravek Advagraf – neintervenční postautorizační studie (PAS)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506-MA-1002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5/15 MEK 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Účinnost a bezpečnost bimatoprostu SR u pacientů s glaukomem s otevřeným úhlem nebo oční hypertenzí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192024-092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2014-003186-24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54/15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Nezaslepená, multicentrická studie fáze II s jedním ramenem hodnotící bezpečnost a účinnost lenalidomidu v kombinaci s přípravkem MOR00208 u pacientů s relabujícím nebo refrakterním difuzním velkobuněčným B-lymfomem (R-R DLBCL)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MOR208C203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2014-004688-19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63/15 MEK 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Bezpečnost a účinnost abicipar pegolu (AGN-150998) u pacientů s neovaskulární věkem podmíněnou makulární degenerací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150998-005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2014-004579-22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65/15 MEK 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Randomizované,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multicentrické, otevřené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II s cílem vyhodnotit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účinnost a bezpečnost palbociclibu v kombinaci s fulvestrantem nebo letrozolem u pacientek s HER2 negativním, ER+ metastatickým karcinomem prsu (PARSIFAL 1)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MedOPP067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2014-004698-17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122/15 MEK 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Nezaslepené randomizované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III porovnávající přípravek MPDL3280A (protilátka proti PD-L1) v kombinaci s bevacizumabem a přípravek sunitinib u pacientů s dosud neléčeným pokročilým karcinomem ledvin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WO29637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2014-004684-20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b/>
          <w:sz w:val="18"/>
          <w:szCs w:val="18"/>
        </w:rPr>
        <w:t>140/15 MEK 22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Randomizované, částečně zaslepené klinické hodnocení </w:t>
      </w:r>
      <w:r w:rsidRPr="003D22C0">
        <w:rPr>
          <w:rFonts w:ascii="Times New Roman" w:eastAsia="Calibri" w:hAnsi="Times New Roman" w:cs="Times New Roman"/>
          <w:sz w:val="18"/>
          <w:szCs w:val="18"/>
        </w:rPr>
        <w:tab/>
        <w:t xml:space="preserve">fáze III s aktivní kontrolou na základě výběru dle biomarkerů zkoumající přípravek Pembrolizumab v monoterapii a v kombinaci s cisplatinou+5-Flurouracilem oproti kombinaci placebo+cisplatina+ 5-Flurouracil jako léčbu první volby u pacientů s adenokarcinomem žaludku nebo gastroesofageální junkce (GEJ) v pokročilém stádiu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MK-3475-062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2015-000972-88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hAnsi="Times New Roman" w:cs="Times New Roman"/>
          <w:b/>
          <w:sz w:val="18"/>
          <w:szCs w:val="18"/>
        </w:rPr>
        <w:t>143/15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D22C0">
        <w:rPr>
          <w:rFonts w:ascii="Times New Roman" w:hAnsi="Times New Roman" w:cs="Times New Roman"/>
          <w:sz w:val="18"/>
          <w:szCs w:val="18"/>
        </w:rPr>
        <w:t>M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ezinárodní, multicentrické, randomizované, dvojitě zaslepené, placebem kontrolované klini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cké hodnocení fáze 3 hodnotící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účinnost a bezpečnost rivaroxabanu při snížení rizika velkých trombotických cévních příhod u pacientů se symptomatickým onemocněním periférních cév, podstupujících revaskularizační zákroky na dolních končetinách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BAY59-7939/17454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2014-005569-58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lastRenderedPageBreak/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168/15</w:t>
      </w:r>
    </w:p>
    <w:p w:rsidR="00C927E9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Dvojitě zaslepená, </w:t>
      </w:r>
      <w:r w:rsidRPr="003D22C0">
        <w:rPr>
          <w:rFonts w:ascii="Times New Roman" w:hAnsi="Times New Roman" w:cs="Times New Roman"/>
          <w:sz w:val="18"/>
          <w:szCs w:val="18"/>
        </w:rPr>
        <w:t>r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andomizovaná, placebem kontrolovaná,  indukční a udržovací studie kombinované fáze 2/3 pro hodnocení </w:t>
      </w:r>
      <w:r w:rsidRPr="003D22C0">
        <w:rPr>
          <w:rFonts w:ascii="Times New Roman" w:hAnsi="Times New Roman" w:cs="Times New Roman"/>
          <w:sz w:val="18"/>
          <w:szCs w:val="18"/>
        </w:rPr>
        <w:t xml:space="preserve">bezpečnosti a účinnosti přípravku GS-5745 u subjektů se střední a vážnou aktivní ulcerózní kolitidou </w:t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GS-US-326-1100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2014-005217-24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927E9" w:rsidRPr="003D22C0" w:rsidRDefault="00C927E9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171/15</w:t>
      </w:r>
    </w:p>
    <w:p w:rsidR="00730721" w:rsidRPr="003D22C0" w:rsidRDefault="00730721" w:rsidP="00C92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>Srovnávací výzkum porovnávající efektivitu primárně profylaktických implantací kardioverterů defibrilátorů v Evropě</w:t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174/15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Hodnocení k optimalizaci dávky idelalisibu v léčbě folikulárního lymfomu a lymfomu z malých lymfocytů</w:t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GS-US-313-1580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2015-000366-66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1/16</w:t>
      </w:r>
    </w:p>
    <w:p w:rsidR="00C927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Otevřené multicentrické klinické hodnocení fáze III posuzující avelumab (MSB0010718C) jako léčbu třetí linie neresekovatelného recidivujícího nebo metastazujícího adenokarcinomu žaludku nebo gastroezofageální junkce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EMR100070-008, verze 3.0/22.října 2015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2015-003301-42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927E9" w:rsidRPr="003D22C0" w:rsidRDefault="00C927E9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3/16</w:t>
      </w:r>
    </w:p>
    <w:p w:rsidR="00C927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Otevřené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 klinické hodnocení fáze 3 přípravku Quizartinib (AC220) v monoterapii v porovnání se záchrannou chemoterapií u pacientů s FLT3-ITD pozitivní akutní myeloidní leukémií (AML) refrakterní či relabující po první linii léčby s nebo bez konsolidační transplantace hematopoetických kměnových buněk (HSCT)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AC220-007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2013-004890-28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b/>
          <w:sz w:val="18"/>
          <w:szCs w:val="18"/>
        </w:rPr>
        <w:t>10/16 MEK 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otevřená studie humánní anti-TNF monoklonální protilátky Adalimumab na zhodnocení jeho dlouhodobé bezpečnosti a snášenlivosti po opakovaném podávání u dětských pacientů s ulcerózní kolitidou, kteří dokončili studii M11-290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M10-870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2015-001346-29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23/16</w:t>
      </w:r>
    </w:p>
    <w:p w:rsidR="00C927E9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3D22C0">
        <w:rPr>
          <w:rFonts w:ascii="Times New Roman" w:hAnsi="Times New Roman" w:cs="Times New Roman"/>
          <w:sz w:val="18"/>
          <w:szCs w:val="18"/>
        </w:rPr>
        <w:t>dvojitě zaslepená studie fáze 3 hodnotící přípravek TAS-102 s nejlepší podpůrnou péčí (BSC) oproti placebu s BSC u pacientů s metastazujícím nádorovým onemocněním žaludku nereagujícím na standardní léčby</w:t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TO-TAS-102-302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2015-002683-16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24/16</w:t>
      </w:r>
    </w:p>
    <w:p w:rsidR="00730721" w:rsidRPr="003D22C0" w:rsidRDefault="00730721" w:rsidP="0073072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 w:bidi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 w:bidi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 w:bidi="cs-CZ"/>
        </w:rPr>
        <w:t>:</w:t>
      </w: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 w:bidi="cs-CZ"/>
        </w:rPr>
        <w:t xml:space="preserve">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Nezaslepené multicentrické pokračovací klinické hodnocení Trastuzumabu Emtansinu podávaného jako jediný přípravek nebo v kombinaci s jinou  protinádorovou léčbou pacientům, kteří se v minulosti účastnili některého z klinických hodnocení Trastuzumabu Emtansinu, jehož zadavatelem byly společnosti Genentech A/nebo F. Hoffmann-La Roche Ltd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ab/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BO25430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2010-021067-32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31/16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Dvojitě zaslepené  randomizované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 klinické hodnocení fáze II/III s přípravkem nintedanib v kombinaci s pemetrexedem/cisplatinou a následnou monoterapií nintedanibem v porovnání s placebem v kombinaci s pemetrexedem/cisplatinou a následnou monoterapií placebem v léčbě pacientů s neresekovatelným maligním pleurálním mezoteliomem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1199.93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2012-005201-48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34/16 MEK 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Dvoudílná,</w:t>
      </w:r>
      <w:r w:rsidRPr="003D22C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andomizovaná, multicentrická, multinárodní, dvojitě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  <w:t xml:space="preserve">zaslepená,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placebem kontrolovaná studie fáze Iia s paralelními skupinami pro srovnání účinnosti a bezpečnosti přípravku BCT197 přidaného ke standardní léčbě akutních respiračních exacerbací chronické obstrukční plicní nemoci (CHOPN), které vyžadovaly hospitalizaci u dospělých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MBCT206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</w:t>
      </w:r>
      <w:r w:rsidRPr="003D22C0">
        <w:rPr>
          <w:rFonts w:ascii="Times New Roman" w:eastAsia="Calibri" w:hAnsi="Times New Roman" w:cs="Times New Roman"/>
          <w:sz w:val="18"/>
          <w:szCs w:val="18"/>
        </w:rPr>
        <w:t>004631-13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46/16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Multicentrická, prospektivní,  randomizovan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á, open label klinická studie,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která hodnotí efekt podávání kombinovaného kardiovaskulárního přípravku Polypill (statin + ACEI + anopyrin v jedné tabletě) oproti standardní léčbě v rámci sekundární prevence kardiovaskulárních příhod u starších pacientů po recentním infarktu myokardu 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633765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2015-002868-17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927E9" w:rsidRPr="003D22C0" w:rsidRDefault="00C927E9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56/16 MEK 12</w:t>
      </w:r>
    </w:p>
    <w:p w:rsidR="00C927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Dvojitě zaslepená, placebem kontrolovaná studie fáze 3 přípravku Quizartinib (AC220) podávaného v kombinaci s indukční a konsolidační chemoterapií a jako udržovací léčba u pacientů ve věku 18 až 75 let s nově diagnostikovanou akutní myeloidní leukémií FLT3-ITD (+) (QuANTUM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noBreakHyphen/>
        <w:t xml:space="preserve">First)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  <w:lang w:bidi="cs-CZ"/>
        </w:rPr>
        <w:t>AC220-A-U302</w:t>
      </w:r>
      <w:r w:rsidRPr="003D22C0">
        <w:rPr>
          <w:rFonts w:ascii="Calibri" w:eastAsia="Calibri" w:hAnsi="Calibri" w:cs="Times New Roman"/>
          <w:i/>
          <w:sz w:val="18"/>
          <w:szCs w:val="18"/>
        </w:rPr>
        <w:t xml:space="preserve">                             </w:t>
      </w:r>
    </w:p>
    <w:p w:rsidR="00C927E9" w:rsidRPr="003D22C0" w:rsidRDefault="00730721" w:rsidP="00C927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2015</w:t>
      </w:r>
      <w:r w:rsidRPr="003D22C0">
        <w:rPr>
          <w:rFonts w:ascii="Cambria Math" w:eastAsia="Times New Roman" w:hAnsi="Cambria Math" w:cs="Times New Roman"/>
          <w:sz w:val="18"/>
          <w:szCs w:val="18"/>
          <w:lang w:eastAsia="cs-CZ" w:bidi="cs-CZ"/>
        </w:rPr>
        <w:t>‐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004856</w:t>
      </w:r>
      <w:r w:rsidRPr="003D22C0">
        <w:rPr>
          <w:rFonts w:ascii="Cambria Math" w:eastAsia="Times New Roman" w:hAnsi="Cambria Math" w:cs="Times New Roman"/>
          <w:sz w:val="18"/>
          <w:szCs w:val="18"/>
          <w:lang w:eastAsia="cs-CZ" w:bidi="cs-CZ"/>
        </w:rPr>
        <w:t>‐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24</w:t>
      </w:r>
    </w:p>
    <w:p w:rsidR="00730721" w:rsidRPr="003D22C0" w:rsidRDefault="00730721" w:rsidP="00C927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66/16 MEK 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placebem kontrolované, dvojitě zaslepené klinické hodnocení fáze III zkoumající atezolizumab (protilátku proti ligandu PD-L1) v kombinaci s gemcitabinem a karboplatinou u pacientů s dosud neléčeným místně pokročilým nebo metastázujícím uroteliálním karcinomem, kteří nejsou způsobilí k léčbě na bázi cisplatiny </w:t>
      </w:r>
    </w:p>
    <w:p w:rsidR="00730721" w:rsidRPr="003D22C0" w:rsidRDefault="00730721" w:rsidP="0073072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WO30070</w:t>
      </w:r>
    </w:p>
    <w:p w:rsidR="003D22C0" w:rsidRDefault="00730721" w:rsidP="003D22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2016-000250-35</w:t>
      </w:r>
    </w:p>
    <w:p w:rsidR="00730721" w:rsidRPr="003D22C0" w:rsidRDefault="00730721" w:rsidP="003D22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68/16</w:t>
      </w:r>
    </w:p>
    <w:p w:rsidR="00C927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multicentrická, otevřená studie fáze 3 avelumabu (MSB0010718C) samotného nebo v kombinaci s pegylovaným lipozomálním doxorubicinem proti samotnému pegylovanému lipozomálnímu doxorubicinu u pacientek s rakovinou vaječníků rezistentní/refrakterní vůči platině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/>
          <w:sz w:val="18"/>
          <w:szCs w:val="18"/>
        </w:rPr>
        <w:t>B9991009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/>
          <w:sz w:val="18"/>
          <w:szCs w:val="18"/>
          <w:lang w:val="en-GB"/>
        </w:rPr>
        <w:t>2015</w:t>
      </w:r>
      <w:r w:rsidRPr="003D22C0">
        <w:rPr>
          <w:rFonts w:ascii="Cambria Math" w:hAnsi="Cambria Math" w:cs="Cambria Math"/>
          <w:sz w:val="18"/>
          <w:szCs w:val="18"/>
          <w:lang w:val="en-GB"/>
        </w:rPr>
        <w:t>‐</w:t>
      </w:r>
      <w:r w:rsidRPr="003D22C0">
        <w:rPr>
          <w:rFonts w:ascii="Times New Roman" w:hAnsi="Times New Roman"/>
          <w:sz w:val="18"/>
          <w:szCs w:val="18"/>
          <w:lang w:val="en-GB"/>
        </w:rPr>
        <w:t>003091</w:t>
      </w:r>
      <w:r w:rsidRPr="003D22C0">
        <w:rPr>
          <w:rFonts w:ascii="Cambria Math" w:hAnsi="Cambria Math" w:cs="Cambria Math"/>
          <w:sz w:val="18"/>
          <w:szCs w:val="18"/>
          <w:lang w:val="en-GB"/>
        </w:rPr>
        <w:t>‐</w:t>
      </w:r>
      <w:r w:rsidRPr="003D22C0">
        <w:rPr>
          <w:rFonts w:ascii="Times New Roman" w:hAnsi="Times New Roman"/>
          <w:sz w:val="18"/>
          <w:szCs w:val="18"/>
          <w:lang w:val="en-GB"/>
        </w:rPr>
        <w:t>77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125/16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12týdenní randomizované, dvojitě zaslepené, placebem kontrolované klinické hodnocení ve fázi 2 s paralelními skupinami a zjištěním dávky vyhodnocující účinnost a bezpečnost tří preparátů vaginálního gelu s mimořádně nízkou dávkou estriolu (0,005% estriolový vaginální gel, 0,002% estriolový vaginální gel, 0,0008% estriolový vaginální gel) pro léčbu vaginální suchosti u žen po menopauze s vulvovaginální atrofií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ITFE-2092-C1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126/16</w:t>
      </w:r>
    </w:p>
    <w:p w:rsidR="00730721" w:rsidRPr="003D22C0" w:rsidRDefault="00730721" w:rsidP="00C9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ja-JP"/>
        </w:rPr>
        <w:t xml:space="preserve">„ADAMANT“ - 24-měsíční randomizované, placebem kontrolované, dvojitě zaslepené, multicentrické hodnocení fáze 2 s paralelními skupinami ke stanovení bezpečnosti a účinnosti přípravku AADvac1 u pacientů s mírnou Alzheimerovou nemocí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AC-AD-003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2015-000630-30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128/16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Randomizované, dvojitě maskované, kontrolované klinické hodnocení fáze </w:t>
      </w:r>
      <w:r w:rsidRPr="003D22C0">
        <w:rPr>
          <w:rFonts w:ascii="Times New Roman" w:hAnsi="Times New Roman" w:cs="Times New Roman"/>
          <w:sz w:val="18"/>
          <w:szCs w:val="18"/>
        </w:rPr>
        <w:tab/>
        <w:t>2b s cílem stanovit bezpečnost a účinnost přípravku Fovista</w:t>
      </w:r>
      <w:r w:rsidRPr="003D22C0">
        <w:rPr>
          <w:rFonts w:ascii="Times New Roman" w:hAnsi="Times New Roman" w:cs="Times New Roman"/>
          <w:sz w:val="18"/>
          <w:szCs w:val="18"/>
          <w:vertAlign w:val="superscript"/>
        </w:rPr>
        <w:t>®</w:t>
      </w:r>
      <w:r w:rsidRPr="003D22C0">
        <w:rPr>
          <w:rFonts w:ascii="Times New Roman" w:hAnsi="Times New Roman" w:cs="Times New Roman"/>
          <w:sz w:val="18"/>
          <w:szCs w:val="18"/>
        </w:rPr>
        <w:t xml:space="preserve"> (Anti PDGF-B pegylovaný aptamer) podávaného intravitreálně v kombinaci s přípravkem Avastin</w:t>
      </w:r>
      <w:r w:rsidRPr="003D22C0">
        <w:rPr>
          <w:rFonts w:ascii="Times New Roman" w:hAnsi="Times New Roman" w:cs="Times New Roman"/>
          <w:sz w:val="18"/>
          <w:szCs w:val="18"/>
          <w:vertAlign w:val="superscript"/>
        </w:rPr>
        <w:t>®</w:t>
      </w:r>
      <w:r w:rsidRPr="003D22C0">
        <w:rPr>
          <w:rFonts w:ascii="Times New Roman" w:hAnsi="Times New Roman" w:cs="Times New Roman"/>
          <w:sz w:val="18"/>
          <w:szCs w:val="18"/>
        </w:rPr>
        <w:t xml:space="preserve"> ve srovnání s monoterapií přípravku Avastin</w:t>
      </w:r>
      <w:r w:rsidRPr="003D22C0">
        <w:rPr>
          <w:rFonts w:ascii="Times New Roman" w:hAnsi="Times New Roman" w:cs="Times New Roman"/>
          <w:sz w:val="18"/>
          <w:szCs w:val="18"/>
          <w:vertAlign w:val="superscript"/>
        </w:rPr>
        <w:t xml:space="preserve">® </w:t>
      </w:r>
      <w:r w:rsidRPr="003D22C0">
        <w:rPr>
          <w:rFonts w:ascii="Times New Roman" w:hAnsi="Times New Roman" w:cs="Times New Roman"/>
          <w:sz w:val="18"/>
          <w:szCs w:val="18"/>
        </w:rPr>
        <w:t xml:space="preserve">u pacientů se subfoveální neovaskulární věkem podmíněnou makulární degenerací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OPH1007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2015-000518-23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D22C0" w:rsidRDefault="003D22C0" w:rsidP="00C92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C927E9" w:rsidRPr="003D22C0" w:rsidRDefault="00C927E9" w:rsidP="00C92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NEŽÁDOUCÍ ÚČINKY + OSTATNÍ:</w:t>
      </w: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cs-CZ"/>
        </w:rPr>
        <w:t>Čj.: 135/03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iCs/>
          <w:sz w:val="18"/>
          <w:szCs w:val="18"/>
          <w:lang w:eastAsia="cs-CZ"/>
        </w:rPr>
        <w:t xml:space="preserve">Název: </w:t>
      </w: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iCs/>
          <w:sz w:val="18"/>
          <w:szCs w:val="18"/>
          <w:lang w:eastAsia="cs-CZ"/>
        </w:rPr>
        <w:t xml:space="preserve">Účinnost udržovací léčby Rituximabem po indukční chemoterapii (R-CHOP vs E-FC) u starších pacientů s diagnózou lymfomu z buněk plášťové zóny. </w:t>
      </w: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iCs/>
          <w:sz w:val="18"/>
          <w:szCs w:val="18"/>
          <w:lang w:eastAsia="cs-CZ"/>
        </w:rPr>
        <w:t>Prospektivní randomizovaná mezinárodní multicentrická klinika studie III.fáze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Č.j. : 120/05 </w:t>
      </w: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Název: </w:t>
      </w: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Otevřená randomizovaná studie fáze III porovnávající prospěch udržovací léčby rituximabem oproti sledování bez udržovací léčby u pacientů s pokročilým folikulárním lymfomem, u nichž došlo k odpovědi na úvodní léčbu kombinací chemoterapie a rituximabu</w:t>
      </w: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2004-001756-36</w:t>
      </w:r>
    </w:p>
    <w:p w:rsidR="00730721" w:rsidRPr="003D22C0" w:rsidRDefault="00730721" w:rsidP="00730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Identifikační číslo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 PRIMA</w:t>
      </w:r>
    </w:p>
    <w:p w:rsidR="00730721" w:rsidRPr="003D22C0" w:rsidRDefault="00730721" w:rsidP="0073072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etické komise: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Arial" w:eastAsia="Times New Roman" w:hAnsi="Arial" w:cs="Arial"/>
          <w:sz w:val="18"/>
          <w:szCs w:val="18"/>
          <w:lang w:eastAsia="cs-CZ"/>
        </w:rPr>
        <w:t>⁪</w:t>
      </w:r>
      <w:r w:rsidRPr="003D22C0">
        <w:rPr>
          <w:rFonts w:ascii="Arial" w:eastAsia="Times New Roman" w:hAnsi="Arial" w:cs="Arial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</w:t>
      </w:r>
    </w:p>
    <w:p w:rsidR="00730721" w:rsidRPr="003D22C0" w:rsidRDefault="00730721" w:rsidP="0073072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223/08 MEK 33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Otevřená studie fáze 3 ke zjištění dlouhodobé bezpečnosti a účinnosti MLN0002 u pacientů s ulcerózní kolitidou (UK) a Crohnovou chorobou (CCH).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2008-002784-14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C13008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21/09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Multicentrická prodloužená studie se zaslepenými dávkami, jejímž cílem je vyhodnotit dlouhodobou bezpečnost a účinnost dvou dávek monoterapie přípravkem BG00012 u subjektů s relabující-remitující roztroušenou sklerózou.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2008-004753-14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109MS303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38/09 MEK 12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Randomizované, dvojitě zaslepené, placebem kontrolované, multicentrické klinické hodnocení fáze III u pacientů s difúzním velkobuněčným lymfomem z B buněk (DLBCL) se špatným prognostickým skóre, kterým bude po dosažení kompletní léčebné odpovědi po chemoterapii první linie s rituximabem podávána adjuvantní terapie přípravkem RAD01 nebo placebem.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2008-000498-40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CRAD001N2301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108/09 MEK 27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Mezinárodní, multicentrické, otevřené, jednorázové prodloužení klinického hodnocení MS-LAQ-301 (ALLEGRO) pro ověření dlouhodobé bezpečnosti a snášenlivosti přípravku laquinimod podávaného jedenkrát denně perorálně v dávce 0,6 mg a jeho účinku na průběh onemocnění u subjektů s relabující roztroušenou sklerózou.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2009-012989-30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MS-LAQ-301E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110/09 MEK 28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III posuzující účinnost a bezpečnost docetaxelu a prednisonu s lenalidomidem nebo bez lenalidomidu u pacientů s rakovinou prostaty rezistentní vůči kastraci.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2008-007969-23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CC-5013-PC-002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122/09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Fáze 3 multicentrické, randomizované, kontrolované studie zjišťující účinnost a bezpečnost Cyklofosfamidu, Lenalidomidu a Dexamethazonu (CRD) versus Melfalanu (200mg/m2) s následnou transplantací kmenových buněk u nově diagnostikovaných pacientů s mnočetným myelomem.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RV-MM-EMN-441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2008-008599-15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17/10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PET-RIMCEB: Intenzivní imunochemoterapie mladších rizikových pacientů s difusním velkobuněčným B-lymfomem (DLBCL) upravená na základě časného PET vyšetření.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PET-RIMCEB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2009-016136-12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33/10 MEK 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noProof/>
          <w:sz w:val="18"/>
          <w:szCs w:val="18"/>
          <w:lang w:eastAsia="cs-CZ"/>
        </w:rPr>
        <w:t>Mezinárodní, multicentrické, randomizované, dvojitě slepé,  v paralelních skupinách probíhající klinické hodnocení prováděné  u pacientů s relabující-remitující (R-R) roztroušenou sklerózou (RS) k určení účinnosti, bezpečnosti a snášenlivosti glatiramer acetátu (GA) 40 mg podávaného injekčně třikrát týdně v porovnání s placebem.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MS-GA-301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2009-018084-27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43/10 MEK 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cs-CZ"/>
        </w:rPr>
        <w:t xml:space="preserve">Multicentrické, randomizované, dvojitě zaslepené klinické hodnocení fáze </w:t>
      </w:r>
      <w:smartTag w:uri="urn:schemas-microsoft-com:office:smarttags" w:element="stockticker">
        <w:r w:rsidRPr="003D22C0">
          <w:rPr>
            <w:rFonts w:ascii="Times New Roman" w:eastAsia="Times New Roman" w:hAnsi="Times New Roman" w:cs="Times New Roman"/>
            <w:bCs/>
            <w:spacing w:val="-2"/>
            <w:sz w:val="18"/>
            <w:szCs w:val="18"/>
            <w:lang w:eastAsia="cs-CZ"/>
          </w:rPr>
          <w:t>III</w:t>
        </w:r>
      </w:smartTag>
      <w:r w:rsidRPr="003D22C0"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cs-CZ"/>
        </w:rPr>
        <w:t xml:space="preserve"> porovnávající účinnost a bezpečnost BIBF 1120 v kombinaci s carboplatinem a paclitaxelem oproti placebu v kombinaci s carboplatinem a paclitaxelem u pacientek s pokročilým ovariálním karcinomem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1199.15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2008-006831-10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44/10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dvojitě zaslepené rozšíření klinického hodnocení AC-058B201 probíhající v paralelních skupinách k vyhodnocení dlouhodobé bezpečnosti, snášenlivosti a účinnosti denních dávek 10, </w:t>
      </w:r>
      <w:smartTag w:uri="urn:schemas-microsoft-com:office:smarttags" w:element="metricconverter">
        <w:smartTagPr>
          <w:attr w:name="ProductID" w:val="20 a"/>
        </w:smartTagPr>
        <w:r w:rsidRPr="003D22C0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20 a</w:t>
        </w:r>
      </w:smartTag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40 mg přípravku ACT-128800, agonisty receptoru S1P</w:t>
      </w:r>
      <w:r w:rsidRPr="003D22C0"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  <w:t>1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podávaného perorálně u pacientů s relaps-remitentní roztroušenou sklerózou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AC-058B202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2009-011470-15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64/10 MEK 14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noProof/>
          <w:sz w:val="18"/>
          <w:szCs w:val="18"/>
          <w:lang w:eastAsia="cs-CZ"/>
        </w:rPr>
        <w:t>Mezinárodní, multicentrické, otevřené, jednorázové prodloužení klinického hodnocení MS-LAQ-302 (BRAVO) pro ověření dlouhodobé bezpečnosti a snášenlivosti přípravku laquinimod podávaného jedenkrát denně perorálně v dávce 0,6 mg a jeho účinku na průběh onemocnění u subjektů s relabující roztroušenou sklerózou.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MS-LAQ-302E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2009-015815-42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76/10 MEK 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sz w:val="18"/>
          <w:szCs w:val="18"/>
        </w:rPr>
        <w:t>Hodnocení bezpečnosti, reaktogenity a imunogenicity pneumokokové vakcíny 2189242A společnosti GSK Biological´s podávané současně s DTPa-HBV-IPVúHib vakcínou.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113994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2010-019730-27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91/10 MEK 23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BO22589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B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/ TDM4788g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B-EU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2009-017905-13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111/10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Fáze 3 mezinárodní, multicentrické, randomizované, kontrolované, tří ramenné, paralelní studie zjišťující účinnost a bezpečnost Lenalidomidu v kombinaci s Dexamethazonem (Rd) versus Lenalidomidu, Melfalanu a Prednisonu (MPR) versus Lenalidomidu, Cyklofosfamidu a Prednisonu (CPR) u nově diagnostikovaných pacientů s mnohočetným myelomem.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EMN01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2008-008606-52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927E9" w:rsidRPr="003D22C0" w:rsidRDefault="00C927E9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177/11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 fáze III studie srovnávající Bortezomib, Melfalan, Prednison (VMP) s vysokodávkovaným Melfalanem s následnou konsolidační léčbou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Bortezomib, Lenalidomid, Dexametason (VRD) a Lenalidomem v udržovací fázi u pacientů s nově diagnostikovaným mnohočetným myelomem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EMN02 / HOVON </w:t>
      </w:r>
      <w:smartTag w:uri="urn:schemas-microsoft-com:office:smarttags" w:element="metricconverter">
        <w:smartTagPr>
          <w:attr w:name="ProductID" w:val="95 MM"/>
        </w:smartTagPr>
        <w:r w:rsidRPr="003D22C0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95 MM</w:t>
        </w:r>
      </w:smartTag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2009-017903-28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191/11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multicentrická, dvojitě  zaslepená, placebem kontrolovaná studie porovnávající chemoterapii s trastuzumabem a placebem oproti chemoterapii s trastuzumabem a pertuzumabem jako podpůrnou léčbu u pacientů s operovatelným HER2-pozitivním primárním karcinomem prsu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BIG 4-11 / BO25126 / TOC4939G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2010-022902-41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MS Mincho" w:eastAsia="MS Mincho" w:hAnsi="MS Mincho" w:cs="Times New Roman" w:hint="eastAsia"/>
          <w:sz w:val="18"/>
          <w:szCs w:val="18"/>
          <w:lang w:eastAsia="cs-CZ"/>
        </w:rPr>
        <w:t>☒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1/12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 klinické hodnocení fáze 2 pro posouzení účinnosti a snášenlivosti veliparibu v kombinaci s temozolomidem nebo veliparibu v kombinaci s karboplatinou a paclitaxelem oproti placebu plus karboplatina a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paclitaxel, u pacientů s mutací BRCA1 nebo BRCA2 a s metastatickou rakovinou prsu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M12-895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2011-002913-12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23/12 MEK 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Bezpečnost přípravku ODM-201 u pacientů s rakovinou prostaty rezistentní vůči kastraci: otevřené, nerandomizované, nekontrolované, multicentrické prodloužení studie 3104001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3104002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2010-022803-24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72/12 MEK 18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2 přípravku BKM120 v kombinaci s paklitaxelem u pacientek s HER2 negativním inoperabilním lokálně pokročilým nebo metastazujícím karcinomem prsu s aktivovanou nebo neaktivovanou signální dráhou PI3K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CBKM120F2202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2011-005932-24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75/12</w:t>
      </w:r>
    </w:p>
    <w:p w:rsidR="00C927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multicentrické klinické hodnocení fáze 3 s paralelními skupinami porovná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vající účinnost a snášenlivost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přípravku Fulvestrant (FASLODEXTM) v dávce 500 mg s přípravkem Anastrozole (ARIMIDEXTM) v dávce 1 mg podávanými jako hormonální léčba u žen po menopauze s HR-pozitivním lokálně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pokročilým nebo metastazujícím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karcinomem prsu, které nebyly v minulosti léčeny žádnými hormonálními přípravky (FALCON)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D699BC00001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2011-006326-24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171/12 MEK 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placebem kontrolovaná klinická studie fáze III ke zhodnocení účinnosti a bezpečnosti Afatinibu (BIBW 2992) jako adjuvantní terapie po chemo-radioterapii u primárně neresekovaných pacientů s lokálně pokročilým skvamocelulráním karcinomem hlavy a krku stadia III, IVA nebo IVB (LUX-HEAD &amp; NECK 2)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1200.131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2011-000392-14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173/12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zaslepená, placebem kontrolovaná studie fáze I/II účinku nádorové vakcíny na bázi RNActive® (CV9104) u pacientů s metastatickým kastračně rezistentním karcinomem prostaty vykazujících minimální nebo nulové symptomy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CV-9104-004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2011-006314-14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MS Mincho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176/12 MEK 26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intervenční, randomizované, dvojitě zaslepené, placebem kontrolované klinické hodnocení se zařazováním do jedné skupiny, ke stanovení účinnosti a bezpečnosti dvou různých dávek přípravku Nefecon® u pacientů s primární IgA nefropatií s rizikem rozvoje konečného stádia onemocnění ledvin: „Studie NEFIGAN“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Nef-202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2012-001923-11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927E9" w:rsidRPr="003D22C0" w:rsidRDefault="00C927E9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177/12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zaslepená, multicentrická klinická studie paralelních skupin, fáze IIIb, srovnávající vliv léčby ticagrelorem oproti léčbě clopidogrelem na riziko kardiovaskulárního úmrtí, infarktu myokardu a ischemické cévní mozkové příhody u pacientů s prokázaným onemocněním periferních tepen (PAD-„Peripheral Artery Disease“) (EUCLID-Examining Use of tiCagreLor In paD)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D5135C00001, verze 1, 22.6.2012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2011-004616-36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178/12 MEK 28</w:t>
      </w:r>
    </w:p>
    <w:p w:rsidR="00C927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multicentrické, dvojitě zaslepené, placebem kontrolované klinické hodnocení fáze III ke stanovení účinnosti a bezpečnosti onartuzumabu (metmab) v kombinaci s 5-fluorouracilem, kyselinou folinovou a oxaliplatinou (MFOLFOX6) u pacientů s metastatickým HER2-negativním, MET-pozitivním gastroezofageálním karcinomem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YO28322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2012-001402-23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FORMCHECKBOX </w:instrTex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187/12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otevřená studie fáze III hodnotící přípravek BMS-936558 versus Everolimus u pacientů s pokročilým nebo metastatickým renálním karcinomem ze světlých buněk, kteří obdrželi předchozí Anti-angiogenní léčbu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CA209-025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2011-005132-26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192/12</w:t>
      </w:r>
    </w:p>
    <w:p w:rsidR="00C927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zaslepená, placebem kontrolovaná studie s paralelními skupinami pro hodnocení účinnosti, bezpečnosti, snášenlivosti a farmakokinetiky přípravku BIIB033 u subjektů s první epizodou akutní optické neuritidy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215ON201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2011-006291-39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MS Mincho" w:eastAsia="MS Mincho" w:hAnsi="MS Mincho" w:cs="Times New Roman" w:hint="eastAsia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MS Mincho" w:eastAsia="MS Mincho" w:hAnsi="MS Mincho" w:cs="Times New Roman" w:hint="eastAsia"/>
          <w:bCs/>
          <w:sz w:val="18"/>
          <w:szCs w:val="18"/>
          <w:lang w:eastAsia="cs-CZ"/>
        </w:rPr>
        <w:t>☒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198/12 MEK 31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placebem kontrolované klinické hodnocení fáze III přípravku BKM120 s fulvestrantem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u postmenopauzálních žen s HER2 negativním lokálně pokročilým nebo metastatickým karcinomem prsu s pozitivními hormonálními receptory s progresí během nebo po léčbě inhibitory aromatázy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CBKM120F2302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2011-005524-17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213/12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„PRESENT“: Prevence recidivy u raného stádia uzlinově pozitivního karcinomu prsu s nízkou až střední expresí HER2 léčeného přípravkem NeuVax™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PH3-01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2011-005219-98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219/12</w:t>
      </w:r>
    </w:p>
    <w:p w:rsidR="00730721" w:rsidRPr="003D22C0" w:rsidRDefault="00730721" w:rsidP="00C927E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otevřené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BO27938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2012-002018-37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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MS Mincho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227/12</w:t>
      </w:r>
    </w:p>
    <w:p w:rsidR="00730721" w:rsidRPr="003D22C0" w:rsidRDefault="00730721" w:rsidP="00C927E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u paralelních skupin hodnotící účinek SAR236553/REGN727 na výskyt kardiovaskulárních příhod u pacientů, kteří nedávno prodělali akutní koronární syndrom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EFC11570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2011-005698-21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P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24/13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otevřené klinické hodnocení posuzující dlouhodobou bezpečnost, snášenlivost a účinnost přípravku AMG 145 na hladinu LDL-C u pacientů se závažnou familiární hypercholesterolémií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20110271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2011-005400-15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39/13 MEK 7</w:t>
      </w:r>
    </w:p>
    <w:p w:rsidR="00C927E9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-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 studie fáze III </w:t>
      </w:r>
      <w:r w:rsidRPr="003D22C0"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  <w:t xml:space="preserve">účinnosti a bezpečnosti gemcitabinu v kombinaci s TH-302 v porovnání s gemcitabinem v kombinaci s placebem u dříve neléčených pacientů s metastatickým nebo lokálně pokročilým inoperabilním adenokarcinomem slinivky břišní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EMR200592-001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2012-002957-42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44/13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Mezinárodní randomizovaná imunoterapeutická studie fáze s autologními dentritickými buňkami (AGS-003) v porovnání se standartní léčbou buněčného karcinomu ledvin v pokročilém stádiu (ADAPT)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AGS-003-007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2012-000871-17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F3786" w:rsidRPr="003D22C0" w:rsidRDefault="00BF378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46/13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64týdenní (12 týdnů základního hodnocení a 52 týdnů bezpečnostního prodloužení), multicentrické, randomizované, nezaslepené klinické hodnocení fáze II ověřující bezpečnost, snášenlivost a účinnost TV-1106 podávaného jednou týdně u dospělých s nedostatkem růstového hormonu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TV1106-GHD-201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2012-004975-37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70/13</w:t>
      </w:r>
    </w:p>
    <w:p w:rsidR="00BF3786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Studie hodnotící použití Neratinibu a Capecitabinu ve srovnání s Lapatinibem a Capecitabinem u pacientů s HER2 + metastatickým karcinomem prsu, kteří podstoupili dva a více předchozích metastatických režimů zaměřených na HER2 (NALA)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PUMA-NER-1301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2012-004492-38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78/13 MEK 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Nezaslepené, nekontrolované, multicentrické, dlouhodobé  klinické hodnocení bezpečnosti a účinnosti přípravku  Xeomin® (inkobotulinumtoxinA, NT 201) v léčbě s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pasticity dolních končetin nebo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kombinované spasticity horních a dolních končetin u dětí a dospívajících (věk 2-17 let) s mozkovou obrnou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MRZ60201_3071_1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2012-005055-17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109/13 MEK 16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imunogenity a bezpečnosti jedné a dvou dávek meningokokové vakcíny MenACWY-TT  (PF-06866681) u batolat, přetrvávání protilátek až po dobu 5 let od očkování při souběžném očkování pneumokokovou vakcínou Prevenar13®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C0921003 MenACWY-TT-104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2013-001083-28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lastRenderedPageBreak/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F3786" w:rsidRPr="003D22C0" w:rsidRDefault="00BF378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106/13</w:t>
      </w:r>
    </w:p>
    <w:p w:rsidR="00730721" w:rsidRPr="003D22C0" w:rsidRDefault="00730721" w:rsidP="00BF37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na příhody zaměřené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porovnávající účinnost a bezpečnost perorálně užívaného rivaroxabanu s placebem pro snížení rizika úmrtí, infarktu myokardu nebo cévní mozkové příhody u pacientů s chronickým srdečním selháním a významnou ischemickou chorobou srdeční po hospitalizaci z důvodu exacerbace srdečního selhání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RIVAROXHFA3001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2013-000046-19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F3786" w:rsidRPr="003D22C0" w:rsidRDefault="00BF3786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112/13 MEK 17</w:t>
      </w:r>
    </w:p>
    <w:p w:rsidR="00BF3786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 kontrolované hodnocení  srovnávající přípravek AEZS-108 s doxorubicinem v terapii druhé linie  lokálně pokročilého, recidivujícího nebo metastatického karcinomu endometria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AEZS-108-050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2012-005546-38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114/13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tříramenné, otevřené, multicentrické klinické hodnocení fáze III pro pacienty s neresekovatelným nebo metastatickým melanomem s pozitivní mutací BRAF V600 srovnávající v první části kombinovanou léčbu LGX818 + MEK 162 a monoterapii LGX818 s vemurafenibem, a v druhé částikombinovanou léčbu LGX818 + MEK 162 s monoterapií LGX818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CMEK162B2301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2013-001176-38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MS Mincho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sym w:font="Wingdings 2" w:char="F0A3"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127/13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 placebem kontrolované klinické hodnocení, sledující účinnost léčby s různými dávkami přípravku TRV027 u pacientů hospitalizovaných pro akutní dekompenzované srdeční selhání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CP027.2002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2013-002893-35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143/13</w:t>
      </w:r>
    </w:p>
    <w:p w:rsidR="00BF3786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Studie MILO (</w:t>
      </w:r>
      <w:r w:rsidRPr="003D22C0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M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Inhibitor in </w:t>
      </w:r>
      <w:r w:rsidRPr="003D22C0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L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ow-grade Serous </w:t>
      </w:r>
      <w:r w:rsidRPr="003D22C0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O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varian Cancer): mezinárodní, randomizovaná, otevřená studie fáze 3 přípravku MEK 162 v porovnání s chemoterapií podle výběru lékaře u pacientek s rekurentními nebo perzistentními serózními karcinomy vaječníku, vejcovodu nebo s primárními karcinomy pobřišnice nízkého stupně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ARRAY-162-311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2013-000277-72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145/13</w:t>
      </w:r>
    </w:p>
    <w:p w:rsidR="00730721" w:rsidRPr="003D22C0" w:rsidRDefault="00730721" w:rsidP="00BF37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3D22C0">
        <w:rPr>
          <w:rFonts w:ascii="Times New Roman" w:hAnsi="Times New Roman" w:cs="Times New Roman"/>
          <w:sz w:val="18"/>
          <w:szCs w:val="18"/>
        </w:rPr>
        <w:t>Fáze 3 multicentrického, dvojitě zaslepeného, s paralelními skupinami, randomizovaného, placebem kontrolovaného zhodnocení účinnosti, bezpečnosti a tolerance přípravku bococizumabu (PF-04950615) při snižování výskytu závažných kardiovaskulárních příhod u vysoce rizikových subjektů – SPIRE 2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B1481038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2013-002795-41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135/13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otevřené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 klinické hodnocení fáze III pro pacienty s recidivující/rezistentní chronickou lymfocytární leukémií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k vyhodnocení přínosu přípravku GD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C-0199 (ABT-199) v kombinaci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s rituximabem v porovnání s bendamustinem a rituximabem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G028667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2013-002110-12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F3786" w:rsidRPr="003D22C0" w:rsidRDefault="00BF378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147/13</w:t>
      </w:r>
    </w:p>
    <w:p w:rsid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sz w:val="18"/>
          <w:szCs w:val="18"/>
        </w:rPr>
        <w:t xml:space="preserve"> </w:t>
      </w:r>
      <w:r w:rsidRPr="003D22C0">
        <w:rPr>
          <w:rFonts w:ascii="Times New Roman" w:hAnsi="Times New Roman" w:cs="Times New Roman"/>
          <w:sz w:val="18"/>
          <w:szCs w:val="18"/>
        </w:rPr>
        <w:t>Fáze 3 multicentrického, dvojitě zaslepeného, s paralelními skupinami, randomizovaného, placebem kontrolovaného zhodnocení účinnosti, bezpečnosti a tolerance přípravku bococizumabu (PF-04950615) při snižování výskytu závažných kardiovaskulárních příhod u vysoce rizikových subjektů – SPIRE 1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B1481022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2013-002646-36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F3786" w:rsidRPr="003D22C0" w:rsidRDefault="00BF378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150/13 MEK 23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studie fáze II přípravku MPDL3280A podávaného jako monoterapie nebo v kombinaci s bevacizumabem v porovnání se sunitinibem u pacientů s neléčeným pokročilým karcinomem ledvin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 WO29074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2013-003167-58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dvojitě zaslepené, placebem kontrolované klinické hodnocení účinnosti a bezpečnosti BG00012 u pacientů s relaps-remitující roztoušenou sklerózou v oblasti Asie-Tichomoří a v ostatních zemích  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109MS305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2013-004533-32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20/14 MEK 2</w:t>
      </w:r>
    </w:p>
    <w:p w:rsidR="00BF3786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Otevřená,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randomizovaná, kontrolovaná,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studie fáze III, hodnotící účinnost a bezpečnost monoterapie olaparibem oproti lékařem zvolené chemoterapii podávané pacientům s metastatickým nádorem prsu se zárodečnou mutací genů BRCA ½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D0819C00003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2013-005137-20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MS Mincho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dvojitě zaslepené klinické hodnocení fáze 3 hodnotící účinnost a bezpečnost perorál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ního azacytidinu plus nejlepší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podpůrné péče ve srovnání s placebem plus nejlepší podpůrnou péčí u anemických a trombocytopenických pacientů závislých na transfúzích červených krvinek kvůli myelodysplastickým syndromům s nižším rizikem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podle IPSS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AZA-MDS-003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2012-002471-34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F3786" w:rsidRPr="003D22C0" w:rsidRDefault="00BF378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25/14 MEK 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randomizovaná dvojitě zaslepená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klinická studie fáze 2 kontrolovaná placebem porovnávající pemetrexed v kombinaci s TH-302 oproti pemetrexedu v kombinaci s placebem jako chemoterapií druhé linie u pacientů s pokročilým neskvamózním nemalobuněčným karcinomem plic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TH-CR-415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2013-004698-29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lastRenderedPageBreak/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27/14</w:t>
      </w:r>
    </w:p>
    <w:p w:rsidR="00730721" w:rsidRPr="003D22C0" w:rsidRDefault="00730721" w:rsidP="00BF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Účinnost a bezpečnost látky AM-101 při léčbě akutního periferního tinnitu 2 (TACTT2)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AM-101-CL-12-01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2013-005587-26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FORMCHECKBOX </w:instrTex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F3786" w:rsidRPr="003D22C0" w:rsidRDefault="00BF378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31/14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Otevřené, randomizované, kontrolované, multicentrické klinické hodnocení dvou léčebných metod přípravkem riva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roxaban a perorálně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podávaným antagonistou vitamínu K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 ve stanovené dávce u subjektů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 fibrilací síní, které podstoupily perkutánní koronární intervenci  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RIVAROXAFL3003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32/14 MEK 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multicentrické klinické hodnocení fáze 3 porovnávající veliparib 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 karboplatinou a paklitaxelem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oproti placebu s karboplatinou a paklitaxelem u dříve neléčeného pokročilého nebo metastazujícího skvamózního nemalobuněčného karcinomu plic (NSCLC)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M11-089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2013-005020-42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37/14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Pokračovací studie vyhodnocující dlouhodobou bezpečnost a účinnost elagolixu u subjektů se středně těžkými až závažnými bolestmi souvisejícími s endometriózou   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M12-821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2013-001047-31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38/14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Prospektivní, randomizované, dvojitě zaslepené, placebem kontrolované, multicentrické 12 týdenní klinické hodnocení s paralelními skupinami k prokázání bezpečnosti a snášenlivosti macitentanu u pacientů s kombinovanou pre- a post- kapilární plicní hypertenzí (CpcPH) při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dysfunkci levé komory  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AC-055G201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2013-003822-96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30/14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nezaslepené klinické hodnocení, zjišťující v běžné praxi účinnost perorálně podávaného přípravku Teclidera™ (dimethylfumarát) na aktivitu roztroušené sklerózy (RS) a výsledky hlášené pacienty (PROTEC) u subjektů s relabující-remitující roztroušenou sklerózou  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109MS408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2013-001656-35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41/14 MEK 5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Otevřená,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randomizovaná studie fáze III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hodnotící přípravek nivolumab a chemoterapii dle výběru zkoušejícího v první linii léčby pacientů s PD-L1+ nemalobuněčným karcinomem plic ve stádiu IV nebo s opakovaným výskytem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CA209-026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2012-004502-93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104/14 MEK 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Nezaslepené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2014-001473-14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105/14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II hodnotící podávání přípravku BYL719 v kombinaci s letrozolem a přípravku buparlisib v kombinaci s letrozolem ve srovnání s léčbou letrozolem samotným v neoadjuvantní léčbě postmenopauzálních žen s hormon-receptor pozitivním (HR+), HER2 negativním (HER2-) karcinomem prsu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CBYL719A2201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2013-001862-41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161/14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Dvojitě zaslepené, randomizované, placebem kontrolované, multicentrické klinické hodnocení fáze 3 srovnávající účinnost a bezpečnost lenalidomidu (CC-5013) a R-CHOP chemoterapie (R2-CHOP) oproti placebu a R-CHOP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chemoterapii u pacientů a dosud nelé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čeným difuzním velkobuněčným B-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lymfomem s aktivovanými B-lymfocyty                                        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CC-5013-DLC-002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2013-004054-21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164/14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slepá, placebem kontrolovaná studie fáze 2/3 pro hodnocení účinnosti a bezpečnosti podávání Blisibimodu u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pacientů s iga nefropatií                                      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AN-IGN3321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2014-001365-26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FORMCHECKBOX </w:instrTex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26D46" w:rsidRPr="003D22C0" w:rsidRDefault="00A26D4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168/14</w:t>
      </w:r>
    </w:p>
    <w:p w:rsid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Klinická studie fáze III hodnotící farmakokinetiku, účinnost, snášenlivost a bezpečnost subkutánního lidského imunoglobulinu (octanorm 16,5%) u pacientů s primárními imunodeficity</w:t>
      </w:r>
      <w:r w:rsidRPr="003D22C0">
        <w:rPr>
          <w:rFonts w:ascii="Times New Roman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SCGAM-01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2013-003877-87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26D46" w:rsidRPr="003D22C0" w:rsidRDefault="00A26D46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169/14 MEK 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Randomizovaná, dvojitě zaslepená, placebem kontrolovaná mezinárodní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 studie s paralelními skupinami hodnotící účinnost S 066913 u pacientů se záchvatovitou fibrilací síní – Kur  inhibitor (DIAGRAF – IKUR)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CL2-066913-002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2014-002333-63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178/14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otevřená studie fáze 3 hodnotící nivolumab v kombinaci s ipilimumabem proti monoterapii sunitinibem u pacientů s dosud neléčeným pokročilým nebo metastatickým renálním karcinomem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CA209-214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2014-001750-42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190/14</w:t>
      </w:r>
    </w:p>
    <w:p w:rsidR="00730721" w:rsidRPr="003D22C0" w:rsidRDefault="00730721" w:rsidP="00A26D4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kontrolovaná, otevřená studie fáze III srovnávající léčbu VMP (VELCADE (bortezomib) – Melfalan-Prednison) s VMP v kombinaci s daratumumabem (D-VMP) u pacientů s dosud neléčeným mnohočetným  myelomem, kteří nemohou být léčení vysokodávkovanou terapií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54767414MMY3007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2014-002272-88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193/14 MEK 21</w:t>
      </w:r>
    </w:p>
    <w:p w:rsidR="007025E9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II hodnotící chlorid s izotopem 223Ra v kombinaci s exemestanem a everolimem versus placebo v kombinaci s exemestanem a everolimem  při podávání pacientkám s metastázujícím, HER2 negativním, HR-pozitivním karcinomem prsu s metastázami v kostech 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BAY 88-8223/17096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2014-002114-23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2/15</w:t>
      </w:r>
    </w:p>
    <w:p w:rsidR="007025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dvojitě zaslepené klinické hodnocení fáze 3 s paralelními skupinami, následované obdobím se zaslepenou dávkou a otevřeným následným sledováním ke zhodnocení účinnosti a bezpečnosti přípravku certolizumab pegol u pacientů se středně závažnou až závažnou chronickou plakovitou psoriázou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PS0005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2014-003513-28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4/15 MEK 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fáze III pro posouzení účinnosti a bezpečnosti belimumabu plus standardní péče oproti placebu plus standardní péči u dospělých pacientů s aktivním onemocněním lupusovou nefritidou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HGS10006-C1121 Amendment 03, date 11 February 2014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2011-004570-28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30/15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2014-003698-41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32/15 MEK 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vojitě zaslepené, placebem kontrolované, </w:t>
      </w:r>
      <w:r w:rsidRPr="003D22C0">
        <w:rPr>
          <w:rFonts w:ascii="Times New Roman" w:eastAsia="Calibri" w:hAnsi="Times New Roman" w:cs="Times New Roman"/>
          <w:sz w:val="18"/>
          <w:szCs w:val="18"/>
        </w:rPr>
        <w:t>randomizované klinické hodnocení fáze III posuzující taselisib v kombinaci s fulvestrantem oproti placebu v kombinaci s fulvestr</w:t>
      </w:r>
      <w:r w:rsidR="003D22C0">
        <w:rPr>
          <w:rFonts w:ascii="Times New Roman" w:eastAsia="Calibri" w:hAnsi="Times New Roman" w:cs="Times New Roman"/>
          <w:sz w:val="18"/>
          <w:szCs w:val="18"/>
        </w:rPr>
        <w:t xml:space="preserve">antem u postmenopauzálních žen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s místně pokročilým nebo metastazujícím HER2 negativním karcinomem prsu pozitivním na estrogenové receptory, u nichž došlo k recidivě nebo progresi onemocnění během léčby inhibitorem aromatázy nebo po ní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GO29058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2014-003185-25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41/15</w:t>
      </w:r>
    </w:p>
    <w:p w:rsidR="007025E9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Konfirmační studie fáze II/III hodnotící účinnost, imunogenicitu a bezpečnost  rekombinantní vakcíny IC43 proti Pseudomonas u pacientů v intenzivní péči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IC43-202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2011-004771-36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62/15 MEK 11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Otevřená multicentrická mezinárodní studie fáze 2 zkoumající účinnost a bezpečnost přípravku GTx-024 na pokročilý, androgenní receptor-pozitivní trojitě negativní karcinom prsu (AR+TNBC)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G200901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2014-004989-23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124/15 MEK 18</w:t>
      </w:r>
    </w:p>
    <w:p w:rsidR="007025E9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Nezaslepené multicentrické randomizované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III posuzující přípravek MPDL3280A (protilátka proti Ligandu PD-L1) ve srovnání s pozorováním jako přídavné léčby u pacientů s vysoce rizikovým karcinomem močového měchýře s expresí PD-L1 a infiltrujícím svalovinu, kteří podstopuli cystektomii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WO29636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2014-005603-25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125/15 MEK 19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Randomizované, otevřené, multicentrické, celosvětové klinické hodnocení fáze III monoterapie MEDI4736 a MEDI4736 v kombinaci s tremelimumabem v porovnání se standardní léčbou u pacientů s recidivujícím nebo metastazujícím karcinomem skvamózních buněk hlavy a krku (SCCHN)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D4193C00002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2014-003863-40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126/15 MEK 20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Randomizované, multicentrické, dvojitě zaslepené klinické  hodnocení fáze 2 porovnání palbociclibu v kombinaci s cetuximabem proti cetuximabu k léčbě pacientů s recidivujícím nebo metastazujícím dlaždicovým karcinomem hlavy a krku, s negativním lidským papilomavirem, bez předchozí léčby cetuximabem, po selhání jedné předchozí léčby chemoterapií na bázi platiny</w:t>
      </w:r>
      <w:r w:rsidRPr="003D22C0">
        <w:rPr>
          <w:rFonts w:ascii="Times New Roman" w:eastAsia="Calibri" w:hAnsi="Times New Roman" w:cs="Times New Roman"/>
          <w:sz w:val="18"/>
          <w:szCs w:val="18"/>
        </w:rPr>
        <w:tab/>
      </w:r>
      <w:r w:rsidRPr="003D22C0">
        <w:rPr>
          <w:rFonts w:ascii="Times New Roman" w:eastAsia="Calibri" w:hAnsi="Times New Roman" w:cs="Times New Roman"/>
          <w:sz w:val="18"/>
          <w:szCs w:val="18"/>
        </w:rPr>
        <w:tab/>
      </w:r>
      <w:r w:rsidRPr="003D22C0">
        <w:rPr>
          <w:rFonts w:ascii="Times New Roman" w:eastAsia="Calibri" w:hAnsi="Times New Roman" w:cs="Times New Roman"/>
          <w:sz w:val="18"/>
          <w:szCs w:val="18"/>
        </w:rPr>
        <w:tab/>
      </w:r>
      <w:r w:rsidRPr="003D22C0">
        <w:rPr>
          <w:rFonts w:ascii="Times New Roman" w:eastAsia="Calibri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A5481044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2015-000515-41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136/15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Randomizovaná studie fáze III porovnávající Margetuximab s chemoterapií a Trastuzumab s chemoter</w:t>
      </w:r>
      <w:r w:rsidR="003D22C0">
        <w:rPr>
          <w:rFonts w:ascii="Times New Roman" w:hAnsi="Times New Roman" w:cs="Times New Roman"/>
          <w:sz w:val="18"/>
          <w:szCs w:val="18"/>
        </w:rPr>
        <w:t xml:space="preserve">apií při léčbě pacientů s HER2 </w:t>
      </w:r>
      <w:r w:rsidRPr="003D22C0">
        <w:rPr>
          <w:rFonts w:ascii="Times New Roman" w:hAnsi="Times New Roman" w:cs="Times New Roman"/>
          <w:sz w:val="18"/>
          <w:szCs w:val="18"/>
        </w:rPr>
        <w:t xml:space="preserve">pozitivním metastazujícím karcinomem prsu, kteří podstoupili dvě předchozí anti-HER2 terapie a vyžadují systémovou léčbu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CP-MGAH22-04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2015-000380-13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139/15 MEK 21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Otevřená,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3D22C0">
        <w:rPr>
          <w:rFonts w:ascii="Times New Roman" w:eastAsia="Calibri" w:hAnsi="Times New Roman" w:cs="Times New Roman"/>
          <w:sz w:val="18"/>
          <w:szCs w:val="18"/>
        </w:rPr>
        <w:t>andomizovaná studie fáze III hodnotící nivolumab a chemoterapii u pacient</w:t>
      </w:r>
      <w:r w:rsidR="003D22C0">
        <w:rPr>
          <w:rFonts w:ascii="Times New Roman" w:eastAsia="Calibri" w:hAnsi="Times New Roman" w:cs="Times New Roman"/>
          <w:sz w:val="18"/>
          <w:szCs w:val="18"/>
        </w:rPr>
        <w:t xml:space="preserve">ů s recidivujícím malobuněčným </w:t>
      </w:r>
      <w:r w:rsidRPr="003D22C0">
        <w:rPr>
          <w:rFonts w:ascii="Times New Roman" w:eastAsia="Calibri" w:hAnsi="Times New Roman" w:cs="Times New Roman"/>
          <w:sz w:val="18"/>
          <w:szCs w:val="18"/>
        </w:rPr>
        <w:t>karcinomem plic, kteří podstoupili v první l</w:t>
      </w:r>
      <w:r w:rsidR="003D22C0">
        <w:rPr>
          <w:rFonts w:ascii="Times New Roman" w:eastAsia="Calibri" w:hAnsi="Times New Roman" w:cs="Times New Roman"/>
          <w:sz w:val="18"/>
          <w:szCs w:val="18"/>
        </w:rPr>
        <w:t xml:space="preserve">inii léčbu chemoterapií na bázi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platiny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CA209-331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2015-001097-18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D22C0">
        <w:rPr>
          <w:rFonts w:ascii="Times New Roman" w:hAnsi="Times New Roman" w:cs="Times New Roman"/>
          <w:b/>
          <w:bCs/>
          <w:sz w:val="18"/>
          <w:szCs w:val="18"/>
        </w:rPr>
        <w:t>Číslo jednací/</w:t>
      </w:r>
      <w:r w:rsidRPr="003D22C0">
        <w:rPr>
          <w:rFonts w:ascii="Times New Roman" w:hAnsi="Times New Roman" w:cs="Times New Roman"/>
          <w:i/>
          <w:sz w:val="18"/>
          <w:szCs w:val="18"/>
        </w:rPr>
        <w:t>Reference number</w:t>
      </w:r>
      <w:r w:rsidRPr="003D22C0">
        <w:rPr>
          <w:rFonts w:ascii="Times New Roman" w:hAnsi="Times New Roman" w:cs="Times New Roman"/>
          <w:sz w:val="18"/>
          <w:szCs w:val="18"/>
        </w:rPr>
        <w:t xml:space="preserve">: </w:t>
      </w:r>
      <w:r w:rsidRPr="003D22C0">
        <w:rPr>
          <w:rFonts w:ascii="Times New Roman" w:eastAsia="Calibri" w:hAnsi="Times New Roman" w:cs="Times New Roman"/>
          <w:b/>
          <w:sz w:val="18"/>
          <w:szCs w:val="18"/>
        </w:rPr>
        <w:t>141/15 MEK 23</w:t>
      </w:r>
    </w:p>
    <w:p w:rsidR="007025E9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hAnsi="Times New Roman" w:cs="Times New Roman"/>
          <w:b/>
          <w:bCs/>
          <w:sz w:val="18"/>
          <w:szCs w:val="18"/>
        </w:rPr>
        <w:t>Název KH/</w:t>
      </w:r>
      <w:r w:rsidRPr="003D22C0">
        <w:rPr>
          <w:rFonts w:ascii="Times New Roman" w:hAnsi="Times New Roman" w:cs="Times New Roman"/>
          <w:i/>
          <w:sz w:val="18"/>
          <w:szCs w:val="18"/>
        </w:rPr>
        <w:t>Full Title of Clinical Trial</w:t>
      </w:r>
      <w:r w:rsidRPr="003D22C0">
        <w:rPr>
          <w:rFonts w:ascii="Times New Roman" w:hAnsi="Times New Roman" w:cs="Times New Roman"/>
          <w:bCs/>
          <w:sz w:val="18"/>
          <w:szCs w:val="18"/>
        </w:rPr>
        <w:t>:</w:t>
      </w:r>
      <w:r w:rsidRPr="003D22C0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3D22C0">
        <w:rPr>
          <w:rFonts w:ascii="Times New Roman" w:eastAsia="Calibri" w:hAnsi="Times New Roman" w:cs="Times New Roman"/>
          <w:sz w:val="18"/>
          <w:szCs w:val="18"/>
        </w:rPr>
        <w:t>O</w:t>
      </w:r>
      <w:r w:rsidRPr="003D22C0">
        <w:rPr>
          <w:rFonts w:ascii="Times New Roman" w:hAnsi="Times New Roman" w:cs="Times New Roman"/>
          <w:sz w:val="18"/>
          <w:szCs w:val="18"/>
        </w:rPr>
        <w:t xml:space="preserve">tevřená multicentrická mezinárodní randomizovaná studie fáze 2 s paralelním designem zkoumající účinnost a bezpečnost přípravku GTx-024 na metastatický nebo lokálně pokročilý estrogenní/androgenní receptor-pozitivní (AR+/ER+) karcinom prsu u postmenopauzálních žen 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hAnsi="Times New Roman" w:cs="Times New Roman"/>
          <w:b/>
          <w:bCs/>
          <w:sz w:val="18"/>
          <w:szCs w:val="18"/>
        </w:rPr>
        <w:t xml:space="preserve">Číslo protokolu/ </w:t>
      </w:r>
      <w:r w:rsidRPr="003D22C0">
        <w:rPr>
          <w:rFonts w:ascii="Times New Roman" w:hAnsi="Times New Roman" w:cs="Times New Roman"/>
          <w:i/>
          <w:sz w:val="18"/>
          <w:szCs w:val="18"/>
        </w:rPr>
        <w:t>Protocol Code Number</w:t>
      </w:r>
      <w:r w:rsidRPr="003D22C0">
        <w:rPr>
          <w:rFonts w:ascii="Times New Roman" w:hAnsi="Times New Roman" w:cs="Times New Roman"/>
          <w:sz w:val="18"/>
          <w:szCs w:val="18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G200802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hAnsi="Times New Roman" w:cs="Times New Roman"/>
          <w:b/>
          <w:bCs/>
          <w:sz w:val="18"/>
          <w:szCs w:val="18"/>
        </w:rPr>
        <w:t xml:space="preserve">EudraCT number/ </w:t>
      </w:r>
      <w:r w:rsidRPr="003D22C0">
        <w:rPr>
          <w:rFonts w:ascii="Times New Roman" w:hAnsi="Times New Roman" w:cs="Times New Roman"/>
          <w:i/>
          <w:sz w:val="18"/>
          <w:szCs w:val="18"/>
        </w:rPr>
        <w:t>EudraCT number</w:t>
      </w:r>
      <w:r w:rsidRPr="003D22C0">
        <w:rPr>
          <w:rFonts w:ascii="Times New Roman" w:hAnsi="Times New Roman" w:cs="Times New Roman"/>
          <w:sz w:val="18"/>
          <w:szCs w:val="18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2015-001012-35 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hAnsi="Times New Roman" w:cs="Times New Roman"/>
          <w:b/>
          <w:bCs/>
          <w:sz w:val="18"/>
          <w:szCs w:val="18"/>
        </w:rPr>
        <w:t xml:space="preserve">Vyjádření EK/ </w:t>
      </w:r>
      <w:r w:rsidRPr="003D22C0">
        <w:rPr>
          <w:rFonts w:ascii="Times New Roman" w:hAnsi="Times New Roman" w:cs="Times New Roman"/>
          <w:i/>
          <w:sz w:val="18"/>
          <w:szCs w:val="18"/>
        </w:rPr>
        <w:t>Ethics Committe´s opinion</w:t>
      </w:r>
      <w:r w:rsidRPr="003D22C0">
        <w:rPr>
          <w:rFonts w:ascii="Times New Roman" w:hAnsi="Times New Roman" w:cs="Times New Roman"/>
          <w:sz w:val="18"/>
          <w:szCs w:val="18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D22C0">
        <w:rPr>
          <w:rFonts w:ascii="Wingdings 2" w:hAnsi="Wingdings 2" w:cs="Times New Roman"/>
          <w:sz w:val="18"/>
          <w:szCs w:val="18"/>
        </w:rPr>
        <w:sym w:font="Wingdings 2" w:char="F0A3"/>
      </w:r>
      <w:r w:rsidRPr="003D22C0">
        <w:rPr>
          <w:rFonts w:ascii="Times New Roman" w:hAnsi="Times New Roman" w:cs="Times New Roman"/>
          <w:sz w:val="18"/>
          <w:szCs w:val="18"/>
        </w:rPr>
        <w:t xml:space="preserve">  EK  vydala souhlasné stanovisko / </w:t>
      </w:r>
      <w:r w:rsidRPr="003D22C0">
        <w:rPr>
          <w:rFonts w:ascii="Times New Roman" w:hAnsi="Times New Roman" w:cs="Times New Roman"/>
          <w:i/>
          <w:sz w:val="18"/>
          <w:szCs w:val="18"/>
        </w:rPr>
        <w:t>EC issued</w:t>
      </w:r>
      <w:r w:rsidRPr="003D22C0">
        <w:rPr>
          <w:rFonts w:ascii="Times New Roman" w:hAnsi="Times New Roman" w:cs="Times New Roman"/>
          <w:sz w:val="18"/>
          <w:szCs w:val="18"/>
        </w:rPr>
        <w:t xml:space="preserve"> </w:t>
      </w:r>
      <w:r w:rsidRPr="003D22C0">
        <w:rPr>
          <w:rFonts w:ascii="Times New Roman" w:hAnsi="Times New Roman" w:cs="Times New Roman"/>
          <w:i/>
          <w:sz w:val="18"/>
          <w:szCs w:val="18"/>
        </w:rPr>
        <w:t>favourable opinion</w:t>
      </w:r>
    </w:p>
    <w:p w:rsidR="00730721" w:rsidRPr="003D22C0" w:rsidRDefault="00730721" w:rsidP="00730721">
      <w:pPr>
        <w:rPr>
          <w:rFonts w:ascii="Times New Roman" w:hAnsi="Times New Roman" w:cs="Times New Roman"/>
          <w:bCs/>
          <w:i/>
          <w:sz w:val="18"/>
          <w:szCs w:val="18"/>
        </w:rPr>
      </w:pPr>
      <w:r w:rsidRPr="003D22C0">
        <w:rPr>
          <w:rFonts w:ascii="Times New Roman" w:hAnsi="Times New Roman" w:cs="Times New Roman"/>
          <w:bCs/>
          <w:sz w:val="18"/>
          <w:szCs w:val="18"/>
        </w:rPr>
        <w:sym w:font="Wingdings 2" w:char="0054"/>
      </w:r>
      <w:r w:rsidRPr="003D22C0">
        <w:rPr>
          <w:rFonts w:ascii="Times New Roman" w:hAnsi="Times New Roman" w:cs="Times New Roman"/>
          <w:bCs/>
          <w:sz w:val="18"/>
          <w:szCs w:val="18"/>
        </w:rPr>
        <w:t xml:space="preserve">  EK  vzala na vědomí / </w:t>
      </w:r>
      <w:r w:rsidRPr="003D22C0">
        <w:rPr>
          <w:rFonts w:ascii="Times New Roman" w:hAnsi="Times New Roman" w:cs="Times New Roman"/>
          <w:bCs/>
          <w:i/>
          <w:sz w:val="18"/>
          <w:szCs w:val="18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146/15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</w:t>
      </w:r>
      <w:r w:rsid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bem kontrolovaná multicentrická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studie fáze III. typu event-driven s paralelními skupinami s cílem zkoumat účinnost a bezpečnost finerenonu, přidaného ke standardní léčbě, při snižování kardiovaskulární morbidity a mortality u pacientů s cukrovkou 2.typu a klinickou diagnózou diabetického onemocnění ledvin (DKD)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17530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2015-000950-39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148/15 MEK 24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Pokračující přístup k inhibitoru tyrozinkinázy VEGFR-2, AG-013736 (A406) pro pacienty, kteří předtím v klinických</w:t>
      </w:r>
      <w:r w:rsidRPr="003D22C0">
        <w:rPr>
          <w:rFonts w:ascii="Times New Roman" w:hAnsi="Times New Roman" w:cs="Times New Roman"/>
          <w:sz w:val="18"/>
          <w:szCs w:val="18"/>
        </w:rPr>
        <w:tab/>
        <w:t xml:space="preserve"> hodnoceních užívali AG-013736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A4061008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2005-000051-15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150/15 MEK 25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</w:t>
      </w:r>
      <w:r w:rsidRPr="003D22C0">
        <w:rPr>
          <w:rFonts w:ascii="Times New Roman" w:eastAsia="Calibri" w:hAnsi="Times New Roman" w:cs="Times New Roman"/>
          <w:sz w:val="18"/>
          <w:szCs w:val="18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CA209-227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2014-003630-23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158/15 MEK 26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dvojitě zaslepená, placebem kontrolovaná multicentrická studie paralelních skupin fáze 2 k posouzení bezpečnosti a účinnosti přípravku APD334 u pacientů se střední až závažnou aktivní ulcerózní kolitidou 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APD334-003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2015-001942-28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163/15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Calibri" w:hAnsi="Times New Roman" w:cs="Times New Roman"/>
          <w:sz w:val="18"/>
          <w:szCs w:val="18"/>
        </w:rPr>
        <w:t>H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odnocení účinosti a bezpečnosti tapentadolu ve formě perorálního roztoku při léčbě akutní pooperační bolesti vyžadující léčbu opioidy u pediatrických pacientů ve věku od narození do 18 let. Toto je randomizovaná, multicentrická, dvojitě zaslepená, placebem kontrolovaná studie III. fáze s paralelními skupinami, hodnotící tapentadol podávaný v několika perorálních dávkách (Nucynta/Palexia)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  <w:t xml:space="preserve">  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KF5503/65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2012-004359-35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favourable opinion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pro věkovou kategorii od 12 let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176/15 MEK 30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multicentrická studie fáze III hodnotící nivolumab oproti sorafenibu v léčbě první linie u pacientů s pokročilým hepatocelulárním karcinomem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CA209-459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2015-002740-13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179/15</w:t>
      </w:r>
    </w:p>
    <w:p w:rsidR="00730721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Randomizova</w:t>
      </w:r>
      <w:r w:rsid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né, dvojitě zaslepené, placebem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kontrolované klinické hodnocení fáze II s aplikací jedné dávky hodnoceného přípravku ke stanovení dávkování, účinnosti a bezpečnosti přípravku MEDI4893, lidské monoklonální protilátky, účinkující proti toxinu alfa produkovanému bakterií Staphylococcus aureus u mechanicky ventilovaných dospělých pacientů </w:t>
      </w: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CD-ID-MEDI4893-1139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EudraCT: 2014-001097-34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181/15</w:t>
      </w:r>
    </w:p>
    <w:p w:rsid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Indukční a konsolidační léčba pomalidomidem kombinovaným s carfilzomibem a dexamethasonem, s následnou udržovací léčbou pomalidomidem nebo pomalidomidem v kombinaci s dexamethasonem pro pacienty s mnohočetným myelomem progredující po první linii léčby lenalidomidem a bortezomibem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EMN11 / HOVON 114 MM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2013-003265-34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184/15</w:t>
      </w:r>
    </w:p>
    <w:p w:rsidR="00355F38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Multicentrická, randomizovaná, dvojitě zaslepená, placebem kontrolovaná studie zkoumající adalimumab, monoklonální protilátku proti lidskému TNF, u pediatrických pacientů se střední až těžkou ulcerózní kolitidou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M11-290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2013-003032-77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8/16 MEK 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nezaslepená studie fáze III zkoumající monoterapii přípravkem pembrolizumab oproti monoterapii docetaxelem, paklitaxelem nebo irinotekanem dle volby lékaře u pacientů s pokročilým/metastázujícím adenokarcinomem a dlaždicobuněčným karcinomem jícnu, u nichž došlo k progresi po strandardní léčbě první volby (KEYNOTE-181)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MK-3475-181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2015-002782-32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18/16 MEK 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dvojitě zaslepená, placebem kontrolovaná studie fáze 3 hodnotící účinnost a bezpečnost přípravku GS-5745 v kombinaci s přípravkem mFOLFOX6 jako léčby první volby u pacientů s pokročilým adenokarcinomem žaludku nebo gastroesofageálního spojení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GS-US-296-1080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2015-001526-42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D22C0" w:rsidRDefault="003D22C0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19/16 MEK 6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Prodloužení studie APD334-003 u pacientů trpících mírnou až vážnou aktivní ulcerózní kolitidou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APD334-005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Calibri" w:hAnsi="Times New Roman" w:cs="Times New Roman"/>
          <w:sz w:val="18"/>
          <w:szCs w:val="18"/>
        </w:rPr>
        <w:t>2015-002109-12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33/16 MEK 8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Multicentrické, r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placebem kontrolované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III porovnávající atezolizumab (protilátku proti PD-L1) v kombinaci s Nab-Paklitaxelem a placebo v kombinaci s Nab-Paklitaxelem u pacientů s dosud neléčeným metastázujícím trojitě negativním karcinomem prsu</w:t>
      </w:r>
      <w:r w:rsidRPr="003D22C0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WO29522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2014-005490-37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hAnsi="Times New Roman" w:cs="Times New Roman"/>
          <w:b/>
          <w:sz w:val="18"/>
          <w:szCs w:val="18"/>
        </w:rPr>
        <w:t>45/16 MEK 11</w:t>
      </w:r>
    </w:p>
    <w:p w:rsidR="00730721" w:rsidRPr="003D22C0" w:rsidRDefault="00730721" w:rsidP="007307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D22C0">
        <w:rPr>
          <w:rFonts w:ascii="Calibri" w:hAnsi="Calibri" w:cs="Calibri"/>
          <w:sz w:val="18"/>
          <w:szCs w:val="18"/>
        </w:rPr>
        <w:t xml:space="preserve"> </w:t>
      </w:r>
      <w:r w:rsidRPr="003D22C0">
        <w:rPr>
          <w:rFonts w:ascii="Times New Roman" w:eastAsia="Calibri" w:hAnsi="Times New Roman" w:cs="Times New Roman"/>
          <w:sz w:val="18"/>
          <w:szCs w:val="18"/>
        </w:rPr>
        <w:t>Randomizovaná, multicentrická, dvojitě zaslepená studie fáze 3 hodnotící adjuvantní terapii  nivolumabem oproti placebu u pacientů po resekci zhoubného nádoru jícnu nebo gastroezofageální junkce</w:t>
      </w:r>
      <w:r w:rsidRPr="003D22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CA209-577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>2015-005556-10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72/16</w:t>
      </w:r>
    </w:p>
    <w:p w:rsidR="003D22C0" w:rsidRPr="003D22C0" w:rsidRDefault="00730721" w:rsidP="007307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D22C0">
        <w:rPr>
          <w:rFonts w:ascii="Times New Roman" w:hAnsi="Times New Roman" w:cs="Times New Roman"/>
          <w:sz w:val="18"/>
          <w:szCs w:val="18"/>
        </w:rPr>
        <w:t xml:space="preserve">Randomizované  klinické hodnocení fáze III porovnávající kombinace velflunin-gemcitabin a gemcitabin-karboplatina u pacientů s pokročilým nebo metastazujícím uroteliálním karcinomem, kteří nejsou  vhodní pro léčbu cisplatinou 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D22C0">
        <w:rPr>
          <w:rFonts w:ascii="Times New Roman" w:eastAsia="Times New Roman" w:hAnsi="Times New Roman"/>
          <w:sz w:val="18"/>
          <w:szCs w:val="18"/>
          <w:lang w:eastAsia="cs-CZ"/>
        </w:rPr>
        <w:t>L00070 IN 312 P1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2014-005396-82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D22C0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730721" w:rsidRPr="003D22C0" w:rsidRDefault="00730721" w:rsidP="007307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D22C0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30721" w:rsidRPr="003D22C0" w:rsidRDefault="00730721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30721" w:rsidRPr="003D22C0" w:rsidRDefault="00730721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D22C0" w:rsidRDefault="003D22C0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D22C0" w:rsidRDefault="003D22C0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D22C0" w:rsidRDefault="003D22C0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</w:t>
      </w:r>
      <w:r w:rsidR="00730721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ní dalšího jednání komise: 19.9.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2016, 13.30 hod.,  kancelář EK v budově B1 FNOL</w:t>
      </w: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AF0D28" w:rsidRPr="003D22C0" w:rsidRDefault="00AF0D28" w:rsidP="00AF0D2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AF0D28" w:rsidRPr="003D22C0" w:rsidRDefault="00AF0D28" w:rsidP="00AF0D28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AF0D28" w:rsidRPr="003D22C0" w:rsidRDefault="00730721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29.8.</w:t>
      </w:r>
      <w:r w:rsidR="00AF0D28" w:rsidRPr="003D22C0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2016</w:t>
      </w:r>
      <w:r w:rsidR="00AF0D28" w:rsidRPr="003D22C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="00AF0D28" w:rsidRPr="003D22C0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AF0D28" w:rsidRPr="003D22C0" w:rsidRDefault="00AF0D28" w:rsidP="00AF0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F0D28" w:rsidRPr="003D22C0" w:rsidRDefault="00AF0D28" w:rsidP="00AF0D28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AF0D28" w:rsidRPr="003D22C0" w:rsidRDefault="00AF0D28" w:rsidP="00AF0D28">
      <w:pPr>
        <w:rPr>
          <w:sz w:val="18"/>
          <w:szCs w:val="18"/>
        </w:rPr>
      </w:pPr>
    </w:p>
    <w:p w:rsidR="00AF0D28" w:rsidRPr="003D22C0" w:rsidRDefault="00AF0D28" w:rsidP="00AF0D28">
      <w:pPr>
        <w:rPr>
          <w:sz w:val="18"/>
          <w:szCs w:val="18"/>
        </w:rPr>
      </w:pPr>
    </w:p>
    <w:p w:rsidR="00AF0D28" w:rsidRPr="003D22C0" w:rsidRDefault="00AF0D28">
      <w:pPr>
        <w:rPr>
          <w:sz w:val="18"/>
          <w:szCs w:val="18"/>
        </w:rPr>
      </w:pPr>
    </w:p>
    <w:sectPr w:rsidR="00AF0D28" w:rsidRPr="003D22C0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0EF"/>
    <w:multiLevelType w:val="hybridMultilevel"/>
    <w:tmpl w:val="58229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24A28"/>
    <w:multiLevelType w:val="hybridMultilevel"/>
    <w:tmpl w:val="8BBE7CAA"/>
    <w:lvl w:ilvl="0" w:tplc="C504BA10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26F160F"/>
    <w:multiLevelType w:val="hybridMultilevel"/>
    <w:tmpl w:val="5490A7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72F2"/>
    <w:multiLevelType w:val="hybridMultilevel"/>
    <w:tmpl w:val="BE927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140920"/>
    <w:multiLevelType w:val="hybridMultilevel"/>
    <w:tmpl w:val="5F8A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D0D49"/>
    <w:multiLevelType w:val="hybridMultilevel"/>
    <w:tmpl w:val="B9B28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C2087"/>
    <w:multiLevelType w:val="hybridMultilevel"/>
    <w:tmpl w:val="3604B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D5C4E"/>
    <w:multiLevelType w:val="hybridMultilevel"/>
    <w:tmpl w:val="5DE22B5E"/>
    <w:lvl w:ilvl="0" w:tplc="A57884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615AE"/>
    <w:multiLevelType w:val="hybridMultilevel"/>
    <w:tmpl w:val="D7D8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A5AA6"/>
    <w:multiLevelType w:val="hybridMultilevel"/>
    <w:tmpl w:val="287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E38D8"/>
    <w:multiLevelType w:val="hybridMultilevel"/>
    <w:tmpl w:val="7254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D12FB"/>
    <w:multiLevelType w:val="hybridMultilevel"/>
    <w:tmpl w:val="FB6CEE7A"/>
    <w:lvl w:ilvl="0" w:tplc="8160B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6C97"/>
    <w:multiLevelType w:val="hybridMultilevel"/>
    <w:tmpl w:val="3FB69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156FE"/>
    <w:multiLevelType w:val="hybridMultilevel"/>
    <w:tmpl w:val="39D882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A04DE"/>
    <w:multiLevelType w:val="hybridMultilevel"/>
    <w:tmpl w:val="643E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3C1C"/>
    <w:multiLevelType w:val="hybridMultilevel"/>
    <w:tmpl w:val="5868E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B196F"/>
    <w:multiLevelType w:val="hybridMultilevel"/>
    <w:tmpl w:val="D232714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005E6"/>
    <w:multiLevelType w:val="hybridMultilevel"/>
    <w:tmpl w:val="EF088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F69"/>
    <w:multiLevelType w:val="hybridMultilevel"/>
    <w:tmpl w:val="5334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C6C79"/>
    <w:multiLevelType w:val="hybridMultilevel"/>
    <w:tmpl w:val="B7B8B5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F01E3"/>
    <w:multiLevelType w:val="hybridMultilevel"/>
    <w:tmpl w:val="2D9C26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D33C1"/>
    <w:multiLevelType w:val="hybridMultilevel"/>
    <w:tmpl w:val="CD92FAE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B06245"/>
    <w:multiLevelType w:val="hybridMultilevel"/>
    <w:tmpl w:val="94724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16C0E"/>
    <w:multiLevelType w:val="hybridMultilevel"/>
    <w:tmpl w:val="D76849D0"/>
    <w:lvl w:ilvl="0" w:tplc="8DC8DD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B7CAD"/>
    <w:multiLevelType w:val="hybridMultilevel"/>
    <w:tmpl w:val="1B503D64"/>
    <w:lvl w:ilvl="0" w:tplc="C420824C">
      <w:start w:val="81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F5BD1"/>
    <w:multiLevelType w:val="hybridMultilevel"/>
    <w:tmpl w:val="5B94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93A20"/>
    <w:multiLevelType w:val="hybridMultilevel"/>
    <w:tmpl w:val="3EDAA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E0429"/>
    <w:multiLevelType w:val="hybridMultilevel"/>
    <w:tmpl w:val="ADBA628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1D53D20"/>
    <w:multiLevelType w:val="hybridMultilevel"/>
    <w:tmpl w:val="5ECAC342"/>
    <w:lvl w:ilvl="0" w:tplc="D6ECD7D2">
      <w:start w:val="1"/>
      <w:numFmt w:val="decimal"/>
      <w:lvlText w:val="%1."/>
      <w:lvlJc w:val="left"/>
      <w:pPr>
        <w:ind w:left="360" w:firstLine="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D15E0"/>
    <w:multiLevelType w:val="multilevel"/>
    <w:tmpl w:val="C0B6B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3880579"/>
    <w:multiLevelType w:val="hybridMultilevel"/>
    <w:tmpl w:val="44606210"/>
    <w:lvl w:ilvl="0" w:tplc="E07EF0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17048"/>
    <w:multiLevelType w:val="hybridMultilevel"/>
    <w:tmpl w:val="3F46C34A"/>
    <w:lvl w:ilvl="0" w:tplc="E7DC9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E7E43"/>
    <w:multiLevelType w:val="hybridMultilevel"/>
    <w:tmpl w:val="5ECAC342"/>
    <w:lvl w:ilvl="0" w:tplc="D6ECD7D2">
      <w:start w:val="1"/>
      <w:numFmt w:val="decimal"/>
      <w:lvlText w:val="%1."/>
      <w:lvlJc w:val="left"/>
      <w:pPr>
        <w:ind w:left="360" w:firstLine="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29"/>
  </w:num>
  <w:num w:numId="7">
    <w:abstractNumId w:val="30"/>
  </w:num>
  <w:num w:numId="8">
    <w:abstractNumId w:val="32"/>
  </w:num>
  <w:num w:numId="9">
    <w:abstractNumId w:val="28"/>
  </w:num>
  <w:num w:numId="10">
    <w:abstractNumId w:val="27"/>
  </w:num>
  <w:num w:numId="11">
    <w:abstractNumId w:val="24"/>
  </w:num>
  <w:num w:numId="12">
    <w:abstractNumId w:val="23"/>
  </w:num>
  <w:num w:numId="13">
    <w:abstractNumId w:val="19"/>
  </w:num>
  <w:num w:numId="14">
    <w:abstractNumId w:val="13"/>
  </w:num>
  <w:num w:numId="15">
    <w:abstractNumId w:val="2"/>
  </w:num>
  <w:num w:numId="16">
    <w:abstractNumId w:val="21"/>
  </w:num>
  <w:num w:numId="17">
    <w:abstractNumId w:val="0"/>
  </w:num>
  <w:num w:numId="18">
    <w:abstractNumId w:val="22"/>
  </w:num>
  <w:num w:numId="19">
    <w:abstractNumId w:val="10"/>
  </w:num>
  <w:num w:numId="20">
    <w:abstractNumId w:val="3"/>
  </w:num>
  <w:num w:numId="21">
    <w:abstractNumId w:val="16"/>
  </w:num>
  <w:num w:numId="22">
    <w:abstractNumId w:val="5"/>
  </w:num>
  <w:num w:numId="23">
    <w:abstractNumId w:val="15"/>
  </w:num>
  <w:num w:numId="24">
    <w:abstractNumId w:val="25"/>
  </w:num>
  <w:num w:numId="25">
    <w:abstractNumId w:val="18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8"/>
  </w:num>
  <w:num w:numId="31">
    <w:abstractNumId w:val="20"/>
  </w:num>
  <w:num w:numId="32">
    <w:abstractNumId w:val="31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0D28"/>
    <w:rsid w:val="000F319F"/>
    <w:rsid w:val="001E3CB9"/>
    <w:rsid w:val="00250219"/>
    <w:rsid w:val="003027BD"/>
    <w:rsid w:val="00355F38"/>
    <w:rsid w:val="003A7958"/>
    <w:rsid w:val="003D22C0"/>
    <w:rsid w:val="006E7E28"/>
    <w:rsid w:val="007025E9"/>
    <w:rsid w:val="00730721"/>
    <w:rsid w:val="0089021E"/>
    <w:rsid w:val="008B292D"/>
    <w:rsid w:val="0095416F"/>
    <w:rsid w:val="009D4613"/>
    <w:rsid w:val="00A26D46"/>
    <w:rsid w:val="00AF0D28"/>
    <w:rsid w:val="00BF3786"/>
    <w:rsid w:val="00C9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D28"/>
  </w:style>
  <w:style w:type="paragraph" w:styleId="Nadpis2">
    <w:name w:val="heading 2"/>
    <w:basedOn w:val="Normln"/>
    <w:next w:val="Normln"/>
    <w:link w:val="Nadpis2Char"/>
    <w:qFormat/>
    <w:rsid w:val="007307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072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73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30721"/>
  </w:style>
  <w:style w:type="paragraph" w:styleId="Zpat">
    <w:name w:val="footer"/>
    <w:basedOn w:val="Normln"/>
    <w:link w:val="ZpatChar"/>
    <w:uiPriority w:val="99"/>
    <w:unhideWhenUsed/>
    <w:rsid w:val="0073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721"/>
  </w:style>
  <w:style w:type="paragraph" w:styleId="Textbubliny">
    <w:name w:val="Balloon Text"/>
    <w:basedOn w:val="Normln"/>
    <w:link w:val="TextbublinyChar"/>
    <w:uiPriority w:val="99"/>
    <w:semiHidden/>
    <w:unhideWhenUsed/>
    <w:rsid w:val="0073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721"/>
    <w:rPr>
      <w:rFonts w:ascii="Tahoma" w:hAnsi="Tahoma" w:cs="Tahoma"/>
      <w:sz w:val="16"/>
      <w:szCs w:val="16"/>
    </w:rPr>
  </w:style>
  <w:style w:type="character" w:customStyle="1" w:styleId="hps">
    <w:name w:val="hps"/>
    <w:rsid w:val="00730721"/>
  </w:style>
  <w:style w:type="paragraph" w:styleId="Odstavecseseznamem">
    <w:name w:val="List Paragraph"/>
    <w:basedOn w:val="Normln"/>
    <w:uiPriority w:val="34"/>
    <w:qFormat/>
    <w:rsid w:val="00730721"/>
    <w:pPr>
      <w:spacing w:after="0" w:line="240" w:lineRule="auto"/>
      <w:ind w:left="720"/>
    </w:pPr>
    <w:rPr>
      <w:rFonts w:ascii="Arial" w:eastAsia="SimSun" w:hAnsi="Arial" w:cs="Times New Roman"/>
      <w:sz w:val="24"/>
      <w:szCs w:val="24"/>
      <w:lang w:val="en-GB" w:eastAsia="zh-CN"/>
    </w:rPr>
  </w:style>
  <w:style w:type="character" w:styleId="Hypertextovodkaz">
    <w:name w:val="Hyperlink"/>
    <w:rsid w:val="00730721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3072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3072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3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Center2">
    <w:name w:val="TitleCenter2"/>
    <w:basedOn w:val="Normln"/>
    <w:next w:val="Zkladntext"/>
    <w:rsid w:val="00730721"/>
    <w:pPr>
      <w:spacing w:after="60" w:line="240" w:lineRule="auto"/>
      <w:jc w:val="center"/>
    </w:pPr>
    <w:rPr>
      <w:rFonts w:ascii="Times New Roman" w:eastAsia="Times New Roman" w:hAnsi="Times New Roman" w:cs="Times New Roman"/>
      <w:b/>
      <w:kern w:val="32"/>
      <w:sz w:val="28"/>
      <w:szCs w:val="28"/>
      <w:lang w:val="en-US"/>
    </w:rPr>
  </w:style>
  <w:style w:type="paragraph" w:styleId="Zkladntext">
    <w:name w:val="Body Text"/>
    <w:basedOn w:val="Normln"/>
    <w:link w:val="ZkladntextChar"/>
    <w:unhideWhenUsed/>
    <w:rsid w:val="00730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0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12647</Words>
  <Characters>74621</Characters>
  <Application>Microsoft Office Word</Application>
  <DocSecurity>0</DocSecurity>
  <Lines>621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7</cp:revision>
  <cp:lastPrinted>2016-08-25T08:31:00Z</cp:lastPrinted>
  <dcterms:created xsi:type="dcterms:W3CDTF">2016-08-25T07:46:00Z</dcterms:created>
  <dcterms:modified xsi:type="dcterms:W3CDTF">2016-08-25T09:20:00Z</dcterms:modified>
</cp:coreProperties>
</file>