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0" w:name="_Toc421104989"/>
      <w:r w:rsidRPr="00382F48">
        <w:t>ADMINISTRATIVE INFORMATION</w:t>
      </w:r>
      <w:bookmarkEnd w:id="0"/>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Pr="0061080B" w:rsidRDefault="00F01EEE" w:rsidP="00756034">
            <w:pPr>
              <w:spacing w:before="60" w:after="60"/>
              <w:rPr>
                <w:rFonts w:ascii="Verdana" w:hAnsi="Verdana" w:cs="Times New Roman"/>
                <w:b/>
                <w:szCs w:val="18"/>
              </w:rPr>
            </w:pPr>
            <w:r w:rsidRPr="0061080B">
              <w:rPr>
                <w:rFonts w:ascii="Verdana" w:hAnsi="Verdana" w:cs="Times New Roman"/>
                <w:b/>
                <w:szCs w:val="18"/>
              </w:rPr>
              <w:t>2024-514656-32-00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Default="00F01EEE" w:rsidP="00756034">
            <w:pPr>
              <w:spacing w:before="60" w:after="60"/>
              <w:rPr>
                <w:rFonts w:ascii="Verdana" w:hAnsi="Verdana" w:cs="Times New Roman"/>
                <w:szCs w:val="18"/>
              </w:rPr>
            </w:pPr>
            <w:r w:rsidRPr="00F01EEE">
              <w:rPr>
                <w:rFonts w:ascii="Verdana" w:hAnsi="Verdana" w:cs="Times New Roman"/>
                <w:szCs w:val="18"/>
              </w:rPr>
              <w:t xml:space="preserve">Italy Czechia Spain France Poland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D3FEEB2" w14:textId="25A07BA0" w:rsidR="009C58BA" w:rsidRPr="009C58BA" w:rsidRDefault="009C58BA" w:rsidP="00756034">
            <w:pPr>
              <w:spacing w:before="60" w:after="60"/>
              <w:rPr>
                <w:rFonts w:ascii="Verdana" w:hAnsi="Verdana" w:cs="Times New Roman"/>
                <w:szCs w:val="18"/>
              </w:rPr>
            </w:pPr>
            <w:r w:rsidRPr="009C58BA">
              <w:rPr>
                <w:rFonts w:ascii="Verdana" w:hAnsi="Verdana"/>
              </w:rPr>
              <w:t>Nezaslepená multicentrická jednoramenná studie hodnotící bezpečnost, snášenlivost a farmakokinetiku přípravku Vaborem</w:t>
            </w:r>
            <w:r w:rsidRPr="009C58BA">
              <w:rPr>
                <w:rFonts w:ascii="Verdana" w:hAnsi="Verdana" w:cs="Verdana"/>
              </w:rPr>
              <w:t>Ⓡ</w:t>
            </w:r>
            <w:r w:rsidRPr="009C58BA">
              <w:rPr>
                <w:rFonts w:ascii="Verdana" w:hAnsi="Verdana"/>
              </w:rPr>
              <w:t xml:space="preserve"> (meeropenem-vaborbaktam) u pediatrick</w:t>
            </w:r>
            <w:r w:rsidRPr="009C58BA">
              <w:rPr>
                <w:rFonts w:ascii="Verdana" w:hAnsi="Verdana" w:cs="Calibri"/>
              </w:rPr>
              <w:t>é</w:t>
            </w:r>
            <w:r w:rsidRPr="009C58BA">
              <w:rPr>
                <w:rFonts w:ascii="Verdana" w:hAnsi="Verdana"/>
              </w:rPr>
              <w:t xml:space="preserve"> populace s komplikovanými infekcemi močových cest, včetně akutní pyelonefritidy</w:t>
            </w:r>
          </w:p>
          <w:p w14:paraId="65FF27E0" w14:textId="77777777" w:rsidR="009C58BA" w:rsidRDefault="009C58BA" w:rsidP="00756034">
            <w:pPr>
              <w:spacing w:before="60" w:after="60"/>
              <w:rPr>
                <w:rFonts w:ascii="Verdana" w:hAnsi="Verdana" w:cs="Times New Roman"/>
                <w:szCs w:val="18"/>
              </w:rPr>
            </w:pPr>
          </w:p>
          <w:p w14:paraId="1545D9E0" w14:textId="48B5154E" w:rsidR="00000D97" w:rsidRPr="009C58BA" w:rsidRDefault="00F01EEE" w:rsidP="00756034">
            <w:pPr>
              <w:spacing w:before="60" w:after="60"/>
              <w:rPr>
                <w:rFonts w:ascii="Verdana" w:hAnsi="Verdana" w:cs="Times New Roman"/>
                <w:b/>
                <w:szCs w:val="18"/>
              </w:rPr>
            </w:pPr>
            <w:r w:rsidRPr="009C58BA">
              <w:rPr>
                <w:rFonts w:ascii="Verdana" w:hAnsi="Verdana" w:cs="Times New Roman"/>
                <w:b/>
                <w:szCs w:val="18"/>
              </w:rPr>
              <w:t>An Open-label, Multicentre, Single-Arm Study to Evaluate the Safety, Tolerability, and Pharmacokinetics of VaboremⓇ (Meropenem-Vaborbactam) in Paediatric Population with Complicated Urinary Tract Infections, including Acute Pyelonephritis.</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Default="00F01EEE" w:rsidP="00F01EEE">
            <w:pPr>
              <w:spacing w:before="60" w:after="60"/>
              <w:rPr>
                <w:rFonts w:ascii="Verdana" w:hAnsi="Verdana" w:cs="Times New Roman"/>
                <w:szCs w:val="18"/>
              </w:rPr>
            </w:pPr>
            <w:r>
              <w:rPr>
                <w:rFonts w:ascii="Verdana" w:hAnsi="Verdana" w:cs="Times New Roman"/>
                <w:szCs w:val="18"/>
              </w:rPr>
              <w:t>Menarini Ricerche S.p.A.</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F01EEE" w:rsidRDefault="006813B4" w:rsidP="00F01EEE">
            <w:pPr>
              <w:spacing w:before="60" w:after="60"/>
              <w:rPr>
                <w:rFonts w:ascii="Verdana" w:hAnsi="Verdana" w:cs="Times New Roman"/>
                <w:szCs w:val="18"/>
              </w:rPr>
            </w:pPr>
            <w:r>
              <w:rPr>
                <w:rFonts w:ascii="Verdana" w:hAnsi="Verdana" w:cs="Times New Roman"/>
                <w:szCs w:val="18"/>
              </w:rPr>
              <w:t>Substance (name/ code):</w:t>
            </w:r>
            <w:r w:rsidR="00282763">
              <w:rPr>
                <w:rFonts w:ascii="Verdana" w:hAnsi="Verdana" w:cs="Times New Roman"/>
                <w:szCs w:val="18"/>
              </w:rPr>
              <w:t xml:space="preserve"> </w:t>
            </w:r>
            <w:r w:rsidR="004605A1">
              <w:rPr>
                <w:rFonts w:ascii="Verdana" w:hAnsi="Verdana" w:cs="Times New Roman"/>
                <w:szCs w:val="18"/>
              </w:rPr>
              <w:t xml:space="preserve">MEROPENEM, VABORBACTAM/SUB08778MIG, SUB185581, </w:t>
            </w:r>
          </w:p>
          <w:p w14:paraId="0912F3F2" w14:textId="77777777" w:rsidR="00F01EEE" w:rsidRPr="00F01EEE" w:rsidRDefault="00F01EEE" w:rsidP="00F01EEE">
            <w:pPr>
              <w:spacing w:before="60" w:after="60"/>
              <w:rPr>
                <w:rFonts w:ascii="Verdana" w:hAnsi="Verdana" w:cs="Times New Roman"/>
                <w:szCs w:val="18"/>
              </w:rPr>
            </w:pPr>
            <w:r w:rsidRPr="00F01EEE">
              <w:rPr>
                <w:rFonts w:ascii="Verdana" w:hAnsi="Verdana" w:cs="Times New Roman"/>
                <w:szCs w:val="18"/>
              </w:rPr>
              <w:t>Marketing authorisation status (MA number, MS where authorised etc):</w:t>
            </w:r>
            <w:r w:rsidR="00282763">
              <w:rPr>
                <w:rFonts w:ascii="Verdana" w:hAnsi="Verdana" w:cs="Times New Roman"/>
                <w:szCs w:val="18"/>
              </w:rPr>
              <w:t xml:space="preserve"> </w:t>
            </w:r>
            <w:r w:rsidR="004605A1">
              <w:rPr>
                <w:rFonts w:ascii="Verdana" w:hAnsi="Verdana" w:cs="Times New Roman"/>
                <w:szCs w:val="18"/>
              </w:rPr>
              <w:t>EU/1/18/1334/001/EU</w:t>
            </w:r>
          </w:p>
          <w:p w14:paraId="37253699" w14:textId="77777777" w:rsidR="007E77BE" w:rsidRPr="0082387C" w:rsidRDefault="00F01EEE" w:rsidP="00F01EEE">
            <w:pPr>
              <w:spacing w:before="60" w:after="60"/>
              <w:rPr>
                <w:rFonts w:ascii="Verdana" w:hAnsi="Verdana" w:cs="Times New Roman"/>
                <w:b/>
                <w:szCs w:val="18"/>
              </w:rPr>
            </w:pPr>
            <w:r w:rsidRPr="00F01EEE">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6AAD4FF2" w14:textId="77777777" w:rsidR="0082387C" w:rsidRDefault="0082387C" w:rsidP="0082387C">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 xml:space="preserve">approved in any member state </w:t>
            </w:r>
            <w:r>
              <w:rPr>
                <w:rFonts w:ascii="Verdana" w:hAnsi="Verdana" w:cs="Segoe UI"/>
                <w:szCs w:val="18"/>
                <w:lang w:val="en-GB"/>
              </w:rPr>
              <w:t>?</w:t>
            </w:r>
          </w:p>
          <w:p w14:paraId="15E0E79C" w14:textId="77777777" w:rsidR="00232B42" w:rsidRPr="007E77BE" w:rsidRDefault="00232B42" w:rsidP="002A5CE3">
            <w:pPr>
              <w:rPr>
                <w:rFonts w:ascii="Verdana" w:hAnsi="Verdana" w:cs="Segoe UI"/>
                <w:szCs w:val="18"/>
                <w:lang w:val="en-GB"/>
              </w:rPr>
            </w:pPr>
          </w:p>
        </w:tc>
        <w:tc>
          <w:tcPr>
            <w:tcW w:w="2605" w:type="dxa"/>
            <w:tcBorders>
              <w:top w:val="single" w:sz="4" w:space="0" w:color="auto"/>
              <w:left w:val="nil"/>
              <w:bottom w:val="single" w:sz="4" w:space="0" w:color="auto"/>
              <w:right w:val="single" w:sz="4" w:space="0" w:color="auto"/>
            </w:tcBorders>
            <w:shd w:val="clear" w:color="auto" w:fill="auto"/>
          </w:tcPr>
          <w:p w14:paraId="70220657" w14:textId="77777777"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722BA8C" w14:textId="77777777" w:rsidR="0082387C" w:rsidRDefault="0082387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77777777" w:rsidR="00232B42" w:rsidRPr="0010320B" w:rsidRDefault="00232B42" w:rsidP="00D052A3">
            <w:pPr>
              <w:rPr>
                <w:rFonts w:ascii="Verdana" w:hAnsi="Verdana" w:cs="Segoe UI"/>
                <w:szCs w:val="18"/>
                <w:lang w:val="en-GB"/>
              </w:rPr>
            </w:pPr>
          </w:p>
        </w:tc>
      </w:tr>
    </w:tbl>
    <w:p w14:paraId="26C8644E" w14:textId="77777777" w:rsidR="002A5CE3" w:rsidRDefault="002A5CE3" w:rsidP="00595D09"/>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77777777"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77777777"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C57CA9" w:rsidRPr="00382F48">
              <w:rPr>
                <w:rFonts w:ascii="Verdana" w:hAnsi="Verdana" w:cs="Segoe UI"/>
                <w:szCs w:val="18"/>
              </w:rPr>
              <w:fldChar w:fldCharType="begin">
                <w:ffData>
                  <w:name w:val="Check20"/>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III </w:t>
            </w:r>
            <w:r w:rsidR="00C57CA9" w:rsidRPr="00382F48">
              <w:rPr>
                <w:rFonts w:ascii="Verdana" w:hAnsi="Verdana" w:cs="Segoe UI"/>
                <w:szCs w:val="18"/>
              </w:rPr>
              <w:fldChar w:fldCharType="begin">
                <w:ffData>
                  <w:name w:val="Check21"/>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77777777"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77777777"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77777777"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lastRenderedPageBreak/>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77777777"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77777777"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2"/>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77777777" w:rsidR="002A5CE3" w:rsidRPr="0010320B"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3"/>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77777777"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7C86EEB5"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5E1FCBA3"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04D414E5"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57323F26"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3DAD8A38"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p w14:paraId="459C5205"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611F4B">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77777777"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EndPr/>
              <w:sdtContent>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382F48">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p>
          <w:p w14:paraId="444FCD2A"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p>
          <w:p w14:paraId="447E933B"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p>
          <w:p w14:paraId="46E32982"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p>
          <w:p w14:paraId="13BC295C"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p>
          <w:p w14:paraId="348B6CB0" w14:textId="77777777"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C00B65">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interventions beyond the 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77777777" w:rsidR="00BC3E1C" w:rsidRPr="0010320B" w:rsidRDefault="00BC3E1C" w:rsidP="00BC3E1C">
            <w:pPr>
              <w:rPr>
                <w:rFonts w:ascii="Verdana" w:hAnsi="Verdana" w:cs="Segoe UI"/>
                <w:szCs w:val="18"/>
                <w:lang w:val="en-GB"/>
              </w:rPr>
            </w:pPr>
            <w:r>
              <w:rPr>
                <w:rFonts w:ascii="Verdana" w:hAnsi="Verdana" w:cs="Segoe UI"/>
                <w:szCs w:val="18"/>
                <w:lang w:val="en-GB"/>
              </w:rPr>
              <w:t>Specify: ............................................</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77777777"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bl>
    <w:p w14:paraId="1B52B671" w14:textId="77777777" w:rsidR="00BC3E1C" w:rsidRDefault="00BC3E1C" w:rsidP="00C00B65"/>
    <w:p w14:paraId="4F2DD50E" w14:textId="77777777" w:rsidR="00000D97" w:rsidRPr="00000D97" w:rsidRDefault="00000D97" w:rsidP="00012D47">
      <w:pPr>
        <w:pStyle w:val="Nadpis1"/>
      </w:pPr>
      <w:r w:rsidRPr="00000D97">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41AB5105" w14:textId="77777777" w:rsidR="00000D97" w:rsidRDefault="00000D97" w:rsidP="00756034">
            <w:pPr>
              <w:spacing w:before="60" w:after="60"/>
              <w:rPr>
                <w:rFonts w:ascii="Verdana" w:hAnsi="Verdana" w:cs="Times New Roman"/>
                <w:szCs w:val="18"/>
              </w:rPr>
            </w:pP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lastRenderedPageBreak/>
              <w:t xml:space="preserve">of the CT? </w:t>
            </w:r>
          </w:p>
        </w:tc>
        <w:tc>
          <w:tcPr>
            <w:tcW w:w="2605" w:type="dxa"/>
            <w:tcBorders>
              <w:top w:val="single" w:sz="4" w:space="0" w:color="auto"/>
              <w:left w:val="nil"/>
              <w:bottom w:val="single" w:sz="4" w:space="0" w:color="auto"/>
              <w:right w:val="single" w:sz="4" w:space="0" w:color="auto"/>
            </w:tcBorders>
          </w:tcPr>
          <w:p w14:paraId="3061B669"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70972024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77777777"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80D70DE" w14:textId="77777777" w:rsidR="0018144E" w:rsidRPr="005C6DBA"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p w14:paraId="66AFDFDE" w14:textId="77777777" w:rsidR="0018144E" w:rsidRPr="005C6DBA" w:rsidRDefault="0018144E" w:rsidP="0018144E">
            <w:pPr>
              <w:rPr>
                <w:rFonts w:ascii="Verdana" w:hAnsi="Verdana" w:cs="Segoe UI"/>
                <w:szCs w:val="18"/>
                <w:lang w:val="en-GB"/>
              </w:rPr>
            </w:pPr>
          </w:p>
        </w:tc>
        <w:tc>
          <w:tcPr>
            <w:tcW w:w="2605" w:type="dxa"/>
            <w:tcBorders>
              <w:left w:val="nil"/>
              <w:bottom w:val="single" w:sz="4" w:space="0" w:color="auto"/>
            </w:tcBorders>
          </w:tcPr>
          <w:p w14:paraId="042C4515" w14:textId="77777777"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p>
          <w:p w14:paraId="3162ECA7" w14:textId="77777777" w:rsidR="0018144E" w:rsidRPr="005C6DBA" w:rsidRDefault="0018144E" w:rsidP="00F5301D">
            <w:pPr>
              <w:rPr>
                <w:rFonts w:ascii="Verdana" w:hAnsi="Verdana" w:cs="Segoe UI"/>
                <w:szCs w:val="18"/>
                <w:lang w:val="en-GB"/>
              </w:rPr>
            </w:pPr>
          </w:p>
          <w:p w14:paraId="3B1D9B15" w14:textId="77777777" w:rsidR="0018144E" w:rsidRPr="005C6DBA" w:rsidRDefault="0018144E" w:rsidP="00F5301D">
            <w:pPr>
              <w:rPr>
                <w:rFonts w:ascii="Verdana" w:hAnsi="Verdana" w:cs="Segoe UI"/>
                <w:szCs w:val="18"/>
                <w:lang w:val="en-GB"/>
              </w:rPr>
            </w:pP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77777777" w:rsidR="0018144E" w:rsidRDefault="0018144E"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109788251"/>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p>
          <w:p w14:paraId="5D7C0090" w14:textId="77777777" w:rsidR="00743B11"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79"/>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p>
          <w:p w14:paraId="50A426B3" w14:textId="5826A45A"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00C57CA9" w:rsidRPr="005C6DBA">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3CF3E759"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EndPr/>
              <w:sdtContent>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Pr="005C6DBA">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6168A329"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77777777"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24937C73" w14:textId="77777777" w:rsidR="00F5301D" w:rsidRDefault="00F5301D"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p>
          <w:p w14:paraId="491A1A29" w14:textId="77777777" w:rsidR="00F5301D" w:rsidRPr="005C6DBA" w:rsidRDefault="00F5301D" w:rsidP="001F6288">
            <w:pPr>
              <w:rPr>
                <w:rFonts w:ascii="Verdana" w:hAnsi="Verdana" w:cs="Segoe UI"/>
                <w:szCs w:val="18"/>
                <w:lang w:val="en-GB"/>
              </w:rPr>
            </w:pP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77777777"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77777777" w:rsidR="00877FD3" w:rsidRPr="005C6DBA" w:rsidRDefault="00877FD3">
      <w:pPr>
        <w:rPr>
          <w:rFonts w:ascii="Verdana" w:hAnsi="Verdana" w:cs="Times New Roman"/>
          <w:szCs w:val="18"/>
        </w:rPr>
      </w:pPr>
    </w:p>
    <w:p w14:paraId="3E101CF9" w14:textId="77777777"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6FBA6BFB" w14:textId="77777777" w:rsidR="00727946" w:rsidRPr="005C6DBA" w:rsidRDefault="00727946" w:rsidP="001F6288">
      <w:pPr>
        <w:rPr>
          <w:rFonts w:ascii="Verdana" w:hAnsi="Verdana" w:cs="Segoe UI"/>
          <w:szCs w:val="18"/>
        </w:rPr>
      </w:pPr>
      <w:r w:rsidRPr="005C6DBA">
        <w:rPr>
          <w:rFonts w:ascii="Verdana" w:hAnsi="Verdana" w:cs="Segoe UI"/>
          <w:szCs w:val="18"/>
        </w:rPr>
        <w:t>If not</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2C527482" w14:textId="77777777" w:rsidR="005C6DBA" w:rsidRPr="005C6DBA" w:rsidRDefault="005C6DBA" w:rsidP="001F6288">
      <w:pPr>
        <w:rPr>
          <w:rFonts w:ascii="Verdana" w:hAnsi="Verdana" w:cs="Segoe UI"/>
          <w:b/>
          <w:szCs w:val="18"/>
        </w:rPr>
      </w:pPr>
    </w:p>
    <w:p w14:paraId="724C6701" w14:textId="77777777" w:rsidR="0073743D" w:rsidRPr="005C6DBA" w:rsidRDefault="0073743D" w:rsidP="00012D47">
      <w:pPr>
        <w:pStyle w:val="Nadpis1"/>
      </w:pPr>
      <w:r w:rsidRPr="005C6DBA">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4A6F4003" w14:textId="77777777" w:rsidR="00CA0400" w:rsidRPr="005C6DBA" w:rsidRDefault="00CA0400" w:rsidP="00756034">
            <w:pPr>
              <w:rPr>
                <w:rFonts w:ascii="Verdana" w:hAnsi="Verdana" w:cs="Segoe UI"/>
                <w:szCs w:val="18"/>
                <w:lang w:val="en-GB"/>
              </w:rPr>
            </w:pPr>
          </w:p>
          <w:p w14:paraId="28F78669" w14:textId="77777777" w:rsidR="00CA0400"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3AEC4362"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lastRenderedPageBreak/>
              <w:t xml:space="preserve">  </w:t>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5A19DE0C" w14:textId="77777777" w:rsidR="00647B6D" w:rsidRPr="005C6DBA" w:rsidRDefault="00647B6D" w:rsidP="00756034">
            <w:pPr>
              <w:rPr>
                <w:rFonts w:ascii="Verdana" w:hAnsi="Verdana" w:cs="Segoe UI"/>
                <w:szCs w:val="18"/>
                <w:lang w:val="en-GB"/>
              </w:rPr>
            </w:pPr>
          </w:p>
          <w:p w14:paraId="2D686A9F"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19CF1DB2"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21CEC2EC" w14:textId="77777777" w:rsidR="00647B6D" w:rsidRDefault="00647B6D" w:rsidP="00516BA9">
            <w:pPr>
              <w:rPr>
                <w:rFonts w:ascii="Verdana" w:hAnsi="Verdana" w:cs="Times New Roman"/>
                <w:szCs w:val="18"/>
              </w:rPr>
            </w:pPr>
          </w:p>
          <w:p w14:paraId="14189926" w14:textId="77777777"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the subject's rights and guarantees regarding his or her protection, in particular his or her right to refuse to participate and the right to withdraw from the clinical trial at any time without any resulting detriment and without having to provide any justification ?</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4AFD2A6B" w14:textId="77777777" w:rsidR="00647B6D" w:rsidRDefault="00647B6D" w:rsidP="00756034">
            <w:pPr>
              <w:rPr>
                <w:rFonts w:ascii="Verdana" w:hAnsi="Verdana" w:cs="Segoe UI"/>
                <w:szCs w:val="18"/>
                <w:lang w:val="en-GB"/>
              </w:rPr>
            </w:pPr>
          </w:p>
          <w:p w14:paraId="6D511A98" w14:textId="77777777" w:rsidR="00647B6D" w:rsidRDefault="00647B6D" w:rsidP="00756034">
            <w:pPr>
              <w:rPr>
                <w:rFonts w:ascii="Verdana" w:hAnsi="Verdana" w:cs="Segoe UI"/>
                <w:szCs w:val="18"/>
                <w:lang w:val="en-GB"/>
              </w:rPr>
            </w:pPr>
          </w:p>
          <w:p w14:paraId="5B761D3F"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522190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77777777"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Default="00516BA9" w:rsidP="00756034">
            <w:pPr>
              <w:rPr>
                <w:rFonts w:ascii="Verdana" w:hAnsi="Verdana" w:cs="Segoe UI"/>
                <w:szCs w:val="18"/>
                <w:lang w:val="en-GB"/>
              </w:rPr>
            </w:pPr>
          </w:p>
          <w:p w14:paraId="62A7D3FD" w14:textId="77777777" w:rsidR="00647B6D" w:rsidRPr="005C6DBA" w:rsidRDefault="00647B6D" w:rsidP="00756034">
            <w:pPr>
              <w:rPr>
                <w:rFonts w:ascii="Verdana" w:hAnsi="Verdana" w:cs="Segoe UI"/>
                <w:szCs w:val="18"/>
                <w:lang w:val="en-GB"/>
              </w:rPr>
            </w:pPr>
          </w:p>
          <w:p w14:paraId="5B7C734A"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916921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735165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5FCAAE" w14:textId="77777777" w:rsidR="00B354E6" w:rsidRPr="005C6DBA" w:rsidRDefault="00B354E6" w:rsidP="00B354E6">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EF452A" w14:textId="77777777" w:rsidR="00B354E6" w:rsidRPr="005C6DBA" w:rsidRDefault="00B354E6" w:rsidP="00B354E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6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5C6DBA">
              <w:rPr>
                <w:rFonts w:ascii="Verdana" w:hAnsi="Verdana" w:cs="Segoe UI"/>
                <w:szCs w:val="18"/>
                <w:lang w:val="en-GB"/>
              </w:rPr>
              <w:t xml:space="preserve">  NA  </w:t>
            </w:r>
            <w:sdt>
              <w:sdtPr>
                <w:rPr>
                  <w:rFonts w:ascii="Verdana" w:hAnsi="Verdana" w:cs="Segoe UI"/>
                  <w:szCs w:val="18"/>
                  <w:lang w:val="en-GB"/>
                </w:rPr>
                <w:alias w:val="Yes"/>
                <w:tag w:val="Yes"/>
                <w:id w:val="1523010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A05F8F"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Default="00647B6D" w:rsidP="008A434B">
            <w:pPr>
              <w:rPr>
                <w:rFonts w:ascii="Verdana" w:hAnsi="Verdana" w:cs="Times New Roman"/>
                <w:szCs w:val="18"/>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77777777" w:rsidR="00516BA9" w:rsidRPr="005C6DBA" w:rsidRDefault="004134FB" w:rsidP="008A434B">
            <w:pPr>
              <w:rPr>
                <w:rFonts w:ascii="Verdana" w:hAnsi="Verdana" w:cs="Segoe UI"/>
                <w:szCs w:val="18"/>
                <w:lang w:val="en-GB"/>
              </w:rPr>
            </w:pPr>
            <w:r w:rsidRPr="005C6DBA">
              <w:rPr>
                <w:rFonts w:ascii="Verdana" w:hAnsi="Verdana" w:cs="Segoe UI"/>
                <w:szCs w:val="18"/>
                <w:lang w:val="en-GB"/>
              </w:rPr>
              <w:br/>
            </w:r>
            <w:r w:rsidR="00516BA9" w:rsidRPr="005C6DBA">
              <w:rPr>
                <w:rFonts w:ascii="Verdana" w:hAnsi="Verdana" w:cs="Segoe UI"/>
                <w:szCs w:val="18"/>
                <w:lang w:val="en-GB"/>
              </w:rPr>
              <w:t xml:space="preserve">Yes </w:t>
            </w:r>
            <w:sdt>
              <w:sdtPr>
                <w:rPr>
                  <w:rFonts w:ascii="Verdana" w:hAnsi="Verdana" w:cs="Segoe UI"/>
                  <w:szCs w:val="18"/>
                  <w:lang w:val="en-GB"/>
                </w:rPr>
                <w:alias w:val="Yes"/>
                <w:tag w:val="Yes"/>
                <w:id w:val="125446889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No  </w:t>
            </w:r>
            <w:sdt>
              <w:sdtPr>
                <w:rPr>
                  <w:rFonts w:ascii="Verdana" w:hAnsi="Verdana" w:cs="Segoe UI"/>
                  <w:szCs w:val="18"/>
                  <w:lang w:val="en-GB"/>
                </w:rPr>
                <w:alias w:val="Yes"/>
                <w:tag w:val="Yes"/>
                <w:id w:val="18942303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w:t>
            </w:r>
            <w:r w:rsidR="008A434B" w:rsidRPr="005C6DBA">
              <w:rPr>
                <w:rFonts w:ascii="Verdana" w:hAnsi="Verdana" w:cs="Segoe UI"/>
                <w:szCs w:val="18"/>
                <w:lang w:val="en-GB"/>
              </w:rPr>
              <w:t>A</w:t>
            </w:r>
            <w:r w:rsidR="00516BA9" w:rsidRPr="005C6DBA">
              <w:rPr>
                <w:rFonts w:ascii="Verdana" w:hAnsi="Verdana" w:cs="Segoe UI"/>
                <w:szCs w:val="18"/>
                <w:lang w:val="en-GB"/>
              </w:rPr>
              <w:t xml:space="preserve">  </w:t>
            </w:r>
            <w:sdt>
              <w:sdtPr>
                <w:rPr>
                  <w:rFonts w:ascii="Verdana" w:hAnsi="Verdana" w:cs="Segoe UI"/>
                  <w:szCs w:val="18"/>
                  <w:lang w:val="en-GB"/>
                </w:rPr>
                <w:alias w:val="Yes"/>
                <w:tag w:val="Yes"/>
                <w:id w:val="-11512936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5C6DBA" w:rsidRDefault="008A434B" w:rsidP="008A434B">
            <w:pPr>
              <w:rPr>
                <w:rFonts w:ascii="Verdana" w:hAnsi="Verdana" w:cs="Segoe UI"/>
                <w:szCs w:val="18"/>
                <w:lang w:val="en-GB"/>
              </w:rPr>
            </w:pPr>
          </w:p>
          <w:p w14:paraId="471943A2" w14:textId="77777777" w:rsidR="00C37FD6" w:rsidRPr="005C6DBA" w:rsidRDefault="00C37FD6" w:rsidP="008A434B">
            <w:pPr>
              <w:rPr>
                <w:rFonts w:ascii="Verdana" w:hAnsi="Verdana" w:cs="Segoe UI"/>
                <w:szCs w:val="18"/>
                <w:lang w:val="en-GB"/>
              </w:rPr>
            </w:pPr>
          </w:p>
          <w:p w14:paraId="2F447C6A" w14:textId="77777777" w:rsidR="00C37FD6" w:rsidRPr="005C6DBA" w:rsidRDefault="00C37FD6" w:rsidP="008A434B">
            <w:pPr>
              <w:rPr>
                <w:rFonts w:ascii="Verdana" w:hAnsi="Verdana" w:cs="Segoe UI"/>
                <w:szCs w:val="18"/>
                <w:lang w:val="en-GB"/>
              </w:rPr>
            </w:pPr>
          </w:p>
          <w:p w14:paraId="7165AAD3" w14:textId="77777777" w:rsidR="00C37FD6" w:rsidRPr="005C6DBA" w:rsidRDefault="008A434B" w:rsidP="00C37FD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5942977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82401288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Default="00647B6D" w:rsidP="00756034">
            <w:pPr>
              <w:rPr>
                <w:rFonts w:ascii="Verdana" w:hAnsi="Verdana" w:cs="Times New Roman"/>
                <w:szCs w:val="18"/>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77777777"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howingPlcHdr/>
              </w:sdtPr>
              <w:sdtEndPr/>
              <w:sdtContent>
                <w:r w:rsidRPr="005C6DBA">
                  <w:rPr>
                    <w:rFonts w:ascii="Verdana" w:hAnsi="Verdana" w:cs="Segoe UI"/>
                    <w:szCs w:val="18"/>
                    <w:lang w:val="en-GB"/>
                  </w:rPr>
                  <w:t xml:space="preserve">     </w:t>
                </w:r>
              </w:sdtContent>
            </w:sdt>
          </w:p>
          <w:p w14:paraId="4A7F66E2" w14:textId="77777777" w:rsidR="004134FB" w:rsidRPr="005C6DBA" w:rsidRDefault="004134FB" w:rsidP="00756034">
            <w:pPr>
              <w:rPr>
                <w:rFonts w:ascii="Verdana" w:hAnsi="Verdana" w:cs="Segoe UI"/>
                <w:szCs w:val="18"/>
                <w:lang w:val="en-GB"/>
              </w:rPr>
            </w:pPr>
          </w:p>
          <w:p w14:paraId="149AD29B" w14:textId="77777777"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77777777" w:rsidR="00472811" w:rsidRPr="005C6DBA" w:rsidRDefault="00AA08C1" w:rsidP="00AA08C1">
            <w:pPr>
              <w:rPr>
                <w:rFonts w:ascii="Verdana" w:hAnsi="Verdana" w:cs="Segoe UI"/>
                <w:szCs w:val="18"/>
                <w:lang w:val="en-GB"/>
              </w:rPr>
            </w:pPr>
            <w:r w:rsidRPr="005C6DBA">
              <w:rPr>
                <w:rFonts w:ascii="Verdana" w:hAnsi="Verdana" w:cs="Segoe UI"/>
                <w:szCs w:val="18"/>
                <w:lang w:val="en-GB"/>
              </w:rPr>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77777777"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4869169E" w14:textId="77777777" w:rsidR="00A73438" w:rsidRDefault="00A73438" w:rsidP="0063074C">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p w14:paraId="02959726" w14:textId="77777777" w:rsidR="00A73438" w:rsidRPr="005C6DBA" w:rsidRDefault="00A73438" w:rsidP="0063074C">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DD80EA4" w14:textId="77777777" w:rsidR="00FF61D2" w:rsidRPr="005C6DBA"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0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howingPlcHdr/>
              </w:sdtPr>
              <w:sdtEndPr/>
              <w:sdtContent>
                <w:r w:rsidRPr="005C6DBA">
                  <w:rPr>
                    <w:rFonts w:ascii="Verdana" w:hAnsi="Verdana" w:cs="Segoe UI"/>
                    <w:szCs w:val="18"/>
                    <w:lang w:val="en-GB"/>
                  </w:rPr>
                  <w:t xml:space="preserve">     </w:t>
                </w:r>
              </w:sdtContent>
            </w:sdt>
            <w:r w:rsidRPr="005C6DBA">
              <w:rPr>
                <w:rFonts w:ascii="Verdana" w:hAnsi="Verdana" w:cs="Segoe UI"/>
                <w:szCs w:val="18"/>
                <w:lang w:val="en-GB"/>
              </w:rPr>
              <w:t xml:space="preserve"> </w:t>
            </w:r>
          </w:p>
          <w:p w14:paraId="74B67541" w14:textId="77777777" w:rsidR="00FF61D2" w:rsidRPr="005C6DBA" w:rsidRDefault="00FF61D2" w:rsidP="0063074C">
            <w:pPr>
              <w:rPr>
                <w:rFonts w:ascii="Verdana" w:hAnsi="Verdana" w:cs="Segoe UI"/>
                <w:szCs w:val="18"/>
                <w:lang w:val="en-GB"/>
              </w:rPr>
            </w:pPr>
          </w:p>
          <w:p w14:paraId="16BD29FD" w14:textId="77777777" w:rsidR="00FF61D2"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11"/>
                <w:showingPlcHdr/>
              </w:sdtPr>
              <w:sdtEndPr/>
              <w:sdtContent>
                <w:r w:rsidRPr="005C6DBA">
                  <w:rPr>
                    <w:rFonts w:ascii="Verdana" w:hAnsi="Verdana" w:cs="Segoe UI"/>
                    <w:szCs w:val="18"/>
                    <w:lang w:val="en-GB"/>
                  </w:rPr>
                  <w:t xml:space="preserve">     </w:t>
                </w:r>
              </w:sdtContent>
            </w:sdt>
          </w:p>
          <w:p w14:paraId="72008D9F" w14:textId="77777777" w:rsidR="004957C9" w:rsidRPr="005C6DBA" w:rsidRDefault="004957C9" w:rsidP="0063074C">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howingPlcHdr/>
              </w:sdtPr>
              <w:sdtEndPr/>
              <w:sdtContent>
                <w:r w:rsidRPr="005C6DBA">
                  <w:rPr>
                    <w:rFonts w:ascii="Verdana" w:hAnsi="Verdana" w:cs="Segoe UI"/>
                    <w:szCs w:val="18"/>
                    <w:lang w:val="en-GB"/>
                  </w:rPr>
                  <w:t xml:space="preserve">     </w:t>
                </w:r>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5CA929F" w14:textId="77777777" w:rsidR="00275AC4" w:rsidRPr="005C6DBA" w:rsidRDefault="00275AC4" w:rsidP="00275AC4">
      <w:pPr>
        <w:rPr>
          <w:rFonts w:ascii="Verdana" w:hAnsi="Verdana" w:cs="Segoe UI"/>
          <w:szCs w:val="18"/>
        </w:rPr>
      </w:pPr>
      <w:r w:rsidRPr="005C6DBA">
        <w:rPr>
          <w:rFonts w:ascii="Verdana" w:hAnsi="Verdana" w:cs="Segoe UI"/>
          <w:szCs w:val="18"/>
        </w:rPr>
        <w:t>If not</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660DEE36" w14:textId="77777777" w:rsidR="00647B6D" w:rsidRPr="005C6DBA" w:rsidRDefault="00647B6D" w:rsidP="00275AC4">
      <w:pPr>
        <w:rPr>
          <w:rFonts w:ascii="Verdana" w:hAnsi="Verdana" w:cs="Segoe UI"/>
          <w:b/>
          <w:szCs w:val="18"/>
        </w:rPr>
      </w:pPr>
    </w:p>
    <w:p w14:paraId="3F787AF0" w14:textId="77777777" w:rsidR="0087565C" w:rsidRPr="005C6DBA" w:rsidRDefault="0087565C" w:rsidP="0087565C">
      <w:pPr>
        <w:rPr>
          <w:rFonts w:ascii="Verdana" w:hAnsi="Verdana" w:cs="Times New Roman"/>
          <w:szCs w:val="18"/>
        </w:rPr>
      </w:pP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lastRenderedPageBreak/>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77777777" w:rsidR="0087565C" w:rsidRPr="005C6DBA" w:rsidRDefault="00071210" w:rsidP="00756034">
            <w:pPr>
              <w:rPr>
                <w:rFonts w:ascii="Verdana" w:hAnsi="Verdana" w:cs="Segoe UI"/>
                <w:szCs w:val="18"/>
                <w:lang w:val="en-GB"/>
              </w:rPr>
            </w:pPr>
            <w:r>
              <w:rPr>
                <w:rFonts w:ascii="Verdana" w:hAnsi="Verdana" w:cs="Segoe UI"/>
                <w:szCs w:val="18"/>
                <w:lang w:val="en-GB"/>
              </w:rPr>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77777777"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6329380"/>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77777777" w:rsidR="00276209"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8"/>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77777777"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77777777"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77777777"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77777777"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77777777"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31D236B" w14:textId="77777777" w:rsidR="00647B6D" w:rsidRPr="005C6DBA" w:rsidRDefault="00647B6D" w:rsidP="0087565C">
      <w:pPr>
        <w:rPr>
          <w:rFonts w:ascii="Verdana" w:hAnsi="Verdana" w:cs="Segoe UI"/>
          <w:b/>
          <w:szCs w:val="18"/>
        </w:rPr>
      </w:pP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77777777"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77777777"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lastRenderedPageBreak/>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77777777" w:rsidR="00CA24A9" w:rsidRPr="00533FB9" w:rsidRDefault="00CA24A9" w:rsidP="00595D09">
            <w:pPr>
              <w:rPr>
                <w:rFonts w:ascii="Verdana" w:hAnsi="Verdana" w:cs="Segoe UI"/>
                <w:szCs w:val="18"/>
                <w:lang w:val="en-GB"/>
              </w:rPr>
            </w:pP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12451424"/>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77777777" w:rsidR="004B1CBF" w:rsidRPr="00533FB9" w:rsidRDefault="004B1CBF" w:rsidP="004B1CBF">
            <w:pPr>
              <w:rPr>
                <w:rFonts w:ascii="Verdana" w:hAnsi="Verdana" w:cs="Segoe UI"/>
                <w:szCs w:val="18"/>
                <w:lang w:val="en-GB"/>
              </w:rPr>
            </w:pPr>
            <w:r w:rsidRPr="00533FB9">
              <w:rPr>
                <w:rFonts w:ascii="Verdana" w:hAnsi="Verdana" w:cs="Segoe UI"/>
                <w:szCs w:val="18"/>
                <w:lang w:val="en-GB"/>
              </w:rPr>
              <w:br/>
              <w:t xml:space="preserve">Yes </w:t>
            </w:r>
            <w:sdt>
              <w:sdtPr>
                <w:rPr>
                  <w:rFonts w:ascii="Verdana" w:hAnsi="Verdana" w:cs="Segoe UI"/>
                  <w:szCs w:val="18"/>
                  <w:lang w:val="en-GB"/>
                </w:rPr>
                <w:alias w:val="Yes"/>
                <w:tag w:val="Yes"/>
                <w:id w:val="388733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77777777"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172C5292" w14:textId="77777777" w:rsidR="004B1CBF" w:rsidRDefault="004B1CBF"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4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4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4F836DB7" w14:textId="77777777" w:rsidTr="002A5CE3">
        <w:tc>
          <w:tcPr>
            <w:tcW w:w="6457" w:type="dxa"/>
            <w:tcBorders>
              <w:top w:val="single" w:sz="4" w:space="0" w:color="auto"/>
              <w:left w:val="single" w:sz="4" w:space="0" w:color="auto"/>
              <w:bottom w:val="single" w:sz="4" w:space="0" w:color="auto"/>
              <w:right w:val="nil"/>
            </w:tcBorders>
          </w:tcPr>
          <w:p w14:paraId="46521892" w14:textId="55C93220" w:rsidR="009C58BA" w:rsidRPr="009C58BA" w:rsidRDefault="009C58BA" w:rsidP="009C58BA">
            <w:pPr>
              <w:pStyle w:val="Odstavecseseznamem"/>
              <w:numPr>
                <w:ilvl w:val="0"/>
                <w:numId w:val="21"/>
              </w:numPr>
              <w:spacing w:after="160" w:line="259" w:lineRule="auto"/>
              <w:contextualSpacing/>
              <w:rPr>
                <w:rFonts w:ascii="Verdana" w:hAnsi="Verdana"/>
                <w:sz w:val="18"/>
                <w:szCs w:val="18"/>
              </w:rPr>
            </w:pPr>
            <w:r>
              <w:rPr>
                <w:rFonts w:ascii="Verdana" w:hAnsi="Verdana"/>
                <w:sz w:val="18"/>
                <w:szCs w:val="18"/>
              </w:rPr>
              <w:t>d</w:t>
            </w:r>
            <w:r w:rsidRPr="009C58BA">
              <w:rPr>
                <w:rFonts w:ascii="Verdana" w:hAnsi="Verdana"/>
                <w:sz w:val="18"/>
                <w:szCs w:val="18"/>
              </w:rPr>
              <w:t>oc. MUDr. Terezie Šuláková, Ph.D., Fakultní nemocnice Ostrava, Klinika dětského lékařství, 17.listopadu 1790/5, 768 52 Ostrava</w:t>
            </w:r>
          </w:p>
          <w:p w14:paraId="474345AC" w14:textId="13D284F5" w:rsidR="00DE6877" w:rsidRPr="009C58BA" w:rsidRDefault="009C58BA" w:rsidP="00DE6877">
            <w:pPr>
              <w:pStyle w:val="Odstavecseseznamem"/>
              <w:numPr>
                <w:ilvl w:val="0"/>
                <w:numId w:val="21"/>
              </w:numPr>
              <w:spacing w:after="160" w:line="259" w:lineRule="auto"/>
              <w:contextualSpacing/>
              <w:rPr>
                <w:rFonts w:ascii="Verdana" w:hAnsi="Verdana"/>
                <w:sz w:val="18"/>
                <w:szCs w:val="18"/>
              </w:rPr>
            </w:pPr>
            <w:r w:rsidRPr="009C58BA">
              <w:rPr>
                <w:rFonts w:ascii="Verdana" w:hAnsi="Verdana"/>
                <w:sz w:val="18"/>
                <w:szCs w:val="18"/>
              </w:rPr>
              <w:t>MUDr. Alexandr Kolský, CSc., Fakultní nemocnice Královské Vinohrady, Klinika dětí a dorostu</w:t>
            </w:r>
            <w:r>
              <w:rPr>
                <w:rFonts w:ascii="Verdana" w:hAnsi="Verdana"/>
                <w:sz w:val="18"/>
                <w:szCs w:val="18"/>
              </w:rPr>
              <w:t xml:space="preserve">, </w:t>
            </w:r>
            <w:r w:rsidRPr="009C58BA">
              <w:rPr>
                <w:rFonts w:ascii="Verdana" w:hAnsi="Verdana"/>
                <w:sz w:val="18"/>
                <w:szCs w:val="18"/>
              </w:rPr>
              <w:t>Šrobárova 1150/50, 100 34 Praha</w:t>
            </w:r>
          </w:p>
        </w:tc>
        <w:tc>
          <w:tcPr>
            <w:tcW w:w="2605" w:type="dxa"/>
            <w:tcBorders>
              <w:top w:val="single" w:sz="4" w:space="0" w:color="auto"/>
              <w:left w:val="nil"/>
              <w:bottom w:val="single" w:sz="4" w:space="0" w:color="auto"/>
              <w:right w:val="single" w:sz="4" w:space="0" w:color="auto"/>
            </w:tcBorders>
          </w:tcPr>
          <w:p w14:paraId="7AD4C480" w14:textId="77777777" w:rsidR="00FB13CE" w:rsidRPr="005C6DBA" w:rsidRDefault="00956317" w:rsidP="00DE6877">
            <w:pPr>
              <w:rPr>
                <w:rFonts w:ascii="Verdana" w:hAnsi="Verdana" w:cs="Segoe UI"/>
                <w:szCs w:val="18"/>
                <w:lang w:val="en-GB"/>
              </w:rPr>
            </w:pPr>
            <w:r w:rsidRPr="005C6DBA">
              <w:rPr>
                <w:rFonts w:ascii="Verdana" w:hAnsi="Verdana" w:cs="Segoe UI"/>
                <w:szCs w:val="18"/>
                <w:lang w:val="en-GB"/>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71E628F6"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02566977"/>
              </w:sdtPr>
              <w:sdtEndPr/>
              <w:sdtContent>
                <w:r w:rsidR="00A62FA5">
                  <w:rPr>
                    <w:rFonts w:ascii="Verdana" w:hAnsi="Verdana" w:cs="Segoe UI"/>
                    <w:szCs w:val="18"/>
                    <w:lang w:val="en-GB"/>
                  </w:rPr>
                  <w:fldChar w:fldCharType="begin">
                    <w:ffData>
                      <w:name w:val=""/>
                      <w:enabled/>
                      <w:calcOnExit w:val="0"/>
                      <w:checkBox>
                        <w:sizeAuto/>
                        <w:default w:val="1"/>
                      </w:checkBox>
                    </w:ffData>
                  </w:fldChar>
                </w:r>
                <w:r w:rsidR="00A62FA5">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052861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F7FF99E" w14:textId="0DCE0408"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32094293"/>
              </w:sdtPr>
              <w:sdtEndPr/>
              <w:sdtContent>
                <w:r w:rsidR="00A62FA5">
                  <w:rPr>
                    <w:rFonts w:ascii="Verdana" w:hAnsi="Verdana" w:cs="Segoe UI"/>
                    <w:szCs w:val="18"/>
                    <w:lang w:val="en-GB"/>
                  </w:rPr>
                  <w:fldChar w:fldCharType="begin">
                    <w:ffData>
                      <w:name w:val=""/>
                      <w:enabled/>
                      <w:calcOnExit w:val="0"/>
                      <w:checkBox>
                        <w:sizeAuto/>
                        <w:default w:val="1"/>
                      </w:checkBox>
                    </w:ffData>
                  </w:fldChar>
                </w:r>
                <w:r w:rsidR="00A62FA5">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2507875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br/>
            </w:r>
          </w:p>
          <w:p w14:paraId="3B97D294" w14:textId="3E2A72AA"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498793192"/>
              </w:sdtPr>
              <w:sdtEndPr/>
              <w:sdtContent>
                <w:r w:rsidR="00A62FA5">
                  <w:rPr>
                    <w:rFonts w:ascii="Verdana" w:hAnsi="Verdana" w:cs="Segoe UI"/>
                    <w:szCs w:val="18"/>
                    <w:lang w:val="en-GB"/>
                  </w:rPr>
                  <w:fldChar w:fldCharType="begin">
                    <w:ffData>
                      <w:name w:val=""/>
                      <w:enabled/>
                      <w:calcOnExit w:val="0"/>
                      <w:checkBox>
                        <w:sizeAuto/>
                        <w:default w:val="1"/>
                      </w:checkBox>
                    </w:ffData>
                  </w:fldChar>
                </w:r>
                <w:r w:rsidR="00A62FA5">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742536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A7649BD" w14:textId="729167D5"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72"/>
              </w:sdtPr>
              <w:sdtEndPr/>
              <w:sdtContent>
                <w:r w:rsidR="00A62FA5">
                  <w:rPr>
                    <w:rFonts w:ascii="Verdana" w:hAnsi="Verdana" w:cs="Segoe UI"/>
                    <w:szCs w:val="18"/>
                    <w:lang w:val="en-GB"/>
                  </w:rPr>
                  <w:fldChar w:fldCharType="begin">
                    <w:ffData>
                      <w:name w:val=""/>
                      <w:enabled/>
                      <w:calcOnExit w:val="0"/>
                      <w:checkBox>
                        <w:sizeAuto/>
                        <w:default w:val="1"/>
                      </w:checkBox>
                    </w:ffData>
                  </w:fldChar>
                </w:r>
                <w:r w:rsidR="00A62FA5">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7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36F7A68F" w14:textId="13135250"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6"/>
              </w:sdtPr>
              <w:sdtEndPr/>
              <w:sdtContent>
                <w:r w:rsidR="00A62FA5">
                  <w:rPr>
                    <w:rFonts w:ascii="Verdana" w:hAnsi="Verdana" w:cs="Segoe UI"/>
                    <w:szCs w:val="18"/>
                    <w:lang w:val="en-GB"/>
                  </w:rPr>
                  <w:fldChar w:fldCharType="begin">
                    <w:ffData>
                      <w:name w:val=""/>
                      <w:enabled/>
                      <w:calcOnExit w:val="0"/>
                      <w:checkBox>
                        <w:sizeAuto/>
                        <w:default w:val="1"/>
                      </w:checkBox>
                    </w:ffData>
                  </w:fldChar>
                </w:r>
                <w:r w:rsidR="00A62FA5">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5BDA00D" w14:textId="062AD536"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EndPr/>
              <w:sdtContent>
                <w:r w:rsidR="00A62FA5">
                  <w:rPr>
                    <w:rFonts w:ascii="Verdana" w:hAnsi="Verdana" w:cs="Segoe UI"/>
                    <w:szCs w:val="18"/>
                    <w:lang w:val="en-GB"/>
                  </w:rPr>
                  <w:fldChar w:fldCharType="begin">
                    <w:ffData>
                      <w:name w:val=""/>
                      <w:enabled/>
                      <w:calcOnExit w:val="0"/>
                      <w:checkBox>
                        <w:sizeAuto/>
                        <w:default w:val="1"/>
                      </w:checkBox>
                    </w:ffData>
                  </w:fldChar>
                </w:r>
                <w:r w:rsidR="00A62FA5">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6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77777777" w:rsidR="00112396" w:rsidRDefault="00112396" w:rsidP="00956317">
      <w:pPr>
        <w:rPr>
          <w:rFonts w:ascii="Verdana" w:hAnsi="Verdana" w:cs="Segoe UI"/>
          <w:b/>
          <w:szCs w:val="18"/>
        </w:rPr>
      </w:pPr>
      <w:r>
        <w:rPr>
          <w:rFonts w:ascii="Verdana" w:hAnsi="Verdana" w:cs="Segoe UI"/>
          <w:b/>
          <w:szCs w:val="18"/>
        </w:rPr>
        <w:t xml:space="preserve">Conclusion </w:t>
      </w:r>
    </w:p>
    <w:p w14:paraId="2CD07034" w14:textId="77777777" w:rsidR="009C58BA" w:rsidRPr="009C58BA" w:rsidRDefault="009C58BA" w:rsidP="00607496">
      <w:pPr>
        <w:pStyle w:val="Odstavecseseznamem"/>
        <w:numPr>
          <w:ilvl w:val="0"/>
          <w:numId w:val="22"/>
        </w:numPr>
        <w:spacing w:after="160" w:line="259" w:lineRule="auto"/>
        <w:contextualSpacing/>
        <w:rPr>
          <w:rFonts w:ascii="Verdana" w:hAnsi="Verdana"/>
          <w:szCs w:val="18"/>
        </w:rPr>
      </w:pPr>
      <w:r w:rsidRPr="009C58BA">
        <w:rPr>
          <w:rFonts w:ascii="Verdana" w:hAnsi="Verdana"/>
          <w:sz w:val="18"/>
          <w:szCs w:val="18"/>
        </w:rPr>
        <w:lastRenderedPageBreak/>
        <w:t>doc. MUDr. Terezie Šuláková, Ph.D., Fakultní nemocnice Ostrava, Klinika dětského lékařství, 17.listopadu 1790/5, 768 52 Ostrava</w:t>
      </w:r>
    </w:p>
    <w:p w14:paraId="1B03EBA0" w14:textId="2EC73F34" w:rsidR="009C58BA" w:rsidRPr="009C58BA" w:rsidRDefault="009C58BA" w:rsidP="00607496">
      <w:pPr>
        <w:pStyle w:val="Odstavecseseznamem"/>
        <w:numPr>
          <w:ilvl w:val="0"/>
          <w:numId w:val="22"/>
        </w:numPr>
        <w:spacing w:after="160" w:line="259" w:lineRule="auto"/>
        <w:contextualSpacing/>
        <w:rPr>
          <w:rFonts w:ascii="Verdana" w:hAnsi="Verdana"/>
          <w:szCs w:val="18"/>
        </w:rPr>
      </w:pPr>
      <w:r w:rsidRPr="009C58BA">
        <w:rPr>
          <w:rFonts w:ascii="Verdana" w:hAnsi="Verdana"/>
          <w:sz w:val="18"/>
          <w:szCs w:val="18"/>
        </w:rPr>
        <w:t>MUDr. Alexandr Kolský, CSc., Fakultní nemocnice Královské Vinohrady, Klinika dětí a dorostu, Šrobárova 1150/50, 100 34 Praha</w:t>
      </w:r>
    </w:p>
    <w:p w14:paraId="22EB4C08" w14:textId="77777777" w:rsidR="009C58BA" w:rsidRDefault="009C58BA" w:rsidP="009C58BA">
      <w:pPr>
        <w:rPr>
          <w:rFonts w:ascii="Verdana" w:hAnsi="Verdana" w:cs="Segoe UI"/>
          <w:b/>
          <w:szCs w:val="18"/>
        </w:rPr>
      </w:pPr>
    </w:p>
    <w:p w14:paraId="418348C7" w14:textId="536D4B37" w:rsidR="00956317" w:rsidRPr="005C6DBA" w:rsidRDefault="00112396" w:rsidP="009C58BA">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77777777" w:rsidR="002E32A5" w:rsidRP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t>been submitted?</w:t>
            </w:r>
          </w:p>
          <w:p w14:paraId="02C9EC63" w14:textId="546AD4AD" w:rsidR="009C58BA" w:rsidRDefault="009C58BA" w:rsidP="009C58BA">
            <w:pPr>
              <w:spacing w:after="0"/>
              <w:rPr>
                <w:rFonts w:ascii="Verdana" w:hAnsi="Verdana"/>
              </w:rPr>
            </w:pPr>
            <w:r w:rsidRPr="009C58BA">
              <w:rPr>
                <w:rFonts w:ascii="Verdana" w:hAnsi="Verdana"/>
                <w:szCs w:val="18"/>
              </w:rPr>
              <w:t>Fakultní nemocnice Ostrava, Klinika dětského lékařství, 17.listopadu 1790/5, 768 52 Ostrava</w:t>
            </w:r>
            <w:r w:rsidRPr="0023324A">
              <w:rPr>
                <w:rFonts w:ascii="Verdana" w:hAnsi="Verdana"/>
              </w:rPr>
              <w:t xml:space="preserve"> </w:t>
            </w:r>
          </w:p>
          <w:p w14:paraId="216DE61D" w14:textId="1021A448" w:rsidR="009C58BA" w:rsidRDefault="009C58BA" w:rsidP="009C58BA">
            <w:pPr>
              <w:spacing w:after="0"/>
              <w:rPr>
                <w:rFonts w:ascii="Verdana" w:hAnsi="Verdana"/>
              </w:rPr>
            </w:pPr>
            <w:r w:rsidRPr="009C58BA">
              <w:rPr>
                <w:rFonts w:ascii="Verdana" w:hAnsi="Verdana"/>
                <w:szCs w:val="18"/>
              </w:rPr>
              <w:t>Fakultní nemocnice Královské Vinohrady, Klinika dětí a dorostu, Šrobárova 1150/50, 100 34 Praha</w:t>
            </w:r>
          </w:p>
          <w:p w14:paraId="615A9BD0" w14:textId="77777777" w:rsidR="009C58BA" w:rsidRDefault="009C58BA" w:rsidP="00A864B5">
            <w:pPr>
              <w:rPr>
                <w:rFonts w:ascii="Verdana" w:hAnsi="Verdana"/>
              </w:rPr>
            </w:pPr>
          </w:p>
          <w:p w14:paraId="6733B5CC" w14:textId="177E3F99" w:rsidR="0023324A" w:rsidRPr="0023324A" w:rsidRDefault="00071210" w:rsidP="00A864B5">
            <w:pPr>
              <w:rPr>
                <w:rFonts w:ascii="Verdana" w:hAnsi="Verdana"/>
              </w:rPr>
            </w:pPr>
            <w:r w:rsidRPr="0023324A">
              <w:rPr>
                <w:rFonts w:ascii="Verdana" w:hAnsi="Verdana"/>
              </w:rPr>
              <w:t xml:space="preserve">Has </w:t>
            </w:r>
            <w:r w:rsidR="000528C2">
              <w:rPr>
                <w:rFonts w:ascii="Verdana" w:hAnsi="Verdana"/>
              </w:rPr>
              <w:t xml:space="preserve">a </w:t>
            </w:r>
            <w:r w:rsidRPr="0023324A">
              <w:rPr>
                <w:rFonts w:ascii="Verdana" w:hAnsi="Verdana"/>
              </w:rPr>
              <w:t xml:space="preserve">written statement been submitted describing the suitability of the clinical trial sites adapted to the nature and use of the investigational medicinal product? </w:t>
            </w:r>
            <w:r w:rsidR="0023324A" w:rsidRPr="0023324A">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2D71BCAA" w14:textId="77777777" w:rsidR="000528C2" w:rsidRDefault="00071210" w:rsidP="000528C2">
            <w:pPr>
              <w:rPr>
                <w:rFonts w:ascii="Verdana" w:hAnsi="Verdana"/>
              </w:rPr>
            </w:pPr>
            <w:r w:rsidRPr="0023324A">
              <w:rPr>
                <w:rFonts w:ascii="Verdana" w:hAnsi="Verdana"/>
              </w:rPr>
              <w:t xml:space="preserve">the suitability of facilities, </w:t>
            </w:r>
          </w:p>
          <w:p w14:paraId="7F5F8598"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06FE4AD5" w:rsidR="002E32A5" w:rsidRPr="005C6DBA" w:rsidRDefault="002E32A5" w:rsidP="002E32A5">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EndPr/>
              <w:sdtContent>
                <w:bookmarkStart w:id="1" w:name="Check19"/>
                <w:r w:rsidR="009C58BA">
                  <w:rPr>
                    <w:rFonts w:ascii="Verdana" w:hAnsi="Verdana" w:cs="Segoe UI"/>
                    <w:szCs w:val="18"/>
                    <w:lang w:val="en-GB"/>
                  </w:rPr>
                  <w:fldChar w:fldCharType="begin">
                    <w:ffData>
                      <w:name w:val="Check19"/>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bookmarkEnd w:id="1"/>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771E9903"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320542A2" w14:textId="77777777" w:rsidR="009C58BA" w:rsidRDefault="00071210" w:rsidP="002A5CE3">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p>
          <w:p w14:paraId="5F531493" w14:textId="77777777" w:rsidR="009C58BA" w:rsidRDefault="009C58BA" w:rsidP="002A5CE3">
            <w:pPr>
              <w:rPr>
                <w:rFonts w:ascii="Verdana" w:hAnsi="Verdana" w:cs="Segoe UI"/>
                <w:szCs w:val="18"/>
                <w:lang w:val="en-GB"/>
              </w:rPr>
            </w:pPr>
          </w:p>
          <w:p w14:paraId="6A79FCB0" w14:textId="77777777" w:rsidR="00A62FA5" w:rsidRDefault="00A62FA5" w:rsidP="002A5CE3">
            <w:pPr>
              <w:rPr>
                <w:rFonts w:ascii="Verdana" w:hAnsi="Verdana" w:cs="Segoe UI"/>
                <w:szCs w:val="18"/>
                <w:lang w:val="en-GB"/>
              </w:rPr>
            </w:pPr>
          </w:p>
          <w:p w14:paraId="55D34FF5" w14:textId="344231B7" w:rsidR="00956317" w:rsidRDefault="00956317" w:rsidP="002A5CE3">
            <w:pPr>
              <w:rPr>
                <w:rFonts w:ascii="Verdana" w:hAnsi="Verdana" w:cs="Segoe UI"/>
                <w:szCs w:val="18"/>
                <w:lang w:val="en-GB"/>
              </w:rPr>
            </w:pPr>
            <w:bookmarkStart w:id="2" w:name="_GoBack"/>
            <w:bookmarkEnd w:id="2"/>
            <w:r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76069E56" w14:textId="469709D1"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76F53C41" w14:textId="3EAB7D0E"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3ED9F677"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1BADBA8C"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960CBEB" w14:textId="77777777" w:rsidR="000528C2" w:rsidRDefault="000528C2" w:rsidP="000528C2">
      <w:pPr>
        <w:rPr>
          <w:rFonts w:ascii="Verdana" w:hAnsi="Verdana" w:cs="Segoe UI"/>
          <w:b/>
          <w:szCs w:val="18"/>
        </w:rPr>
      </w:pPr>
      <w:r>
        <w:rPr>
          <w:rFonts w:ascii="Verdana" w:hAnsi="Verdana" w:cs="Segoe UI"/>
          <w:b/>
          <w:szCs w:val="18"/>
        </w:rPr>
        <w:t xml:space="preserve">Conclusion </w:t>
      </w:r>
    </w:p>
    <w:p w14:paraId="2841C594" w14:textId="10FAB0B7" w:rsidR="009C58BA" w:rsidRPr="009C58BA" w:rsidRDefault="009C58BA" w:rsidP="009C58BA">
      <w:pPr>
        <w:pStyle w:val="Odstavecseseznamem"/>
        <w:numPr>
          <w:ilvl w:val="0"/>
          <w:numId w:val="23"/>
        </w:numPr>
        <w:rPr>
          <w:rFonts w:ascii="Verdana" w:hAnsi="Verdana"/>
          <w:sz w:val="18"/>
          <w:szCs w:val="18"/>
        </w:rPr>
      </w:pPr>
      <w:r w:rsidRPr="009C58BA">
        <w:rPr>
          <w:rFonts w:ascii="Verdana" w:hAnsi="Verdana"/>
          <w:sz w:val="18"/>
          <w:szCs w:val="18"/>
        </w:rPr>
        <w:t>Fakultní nemocnice Ostrava, Klinika dětského lékařství, 17.listopadu 1790/5, 768 52 Ostrava</w:t>
      </w:r>
      <w:r>
        <w:rPr>
          <w:rFonts w:ascii="Verdana" w:hAnsi="Verdana"/>
          <w:sz w:val="18"/>
          <w:szCs w:val="18"/>
        </w:rPr>
        <w:t xml:space="preserve"> (d</w:t>
      </w:r>
      <w:r w:rsidRPr="009C58BA">
        <w:rPr>
          <w:rFonts w:ascii="Verdana" w:hAnsi="Verdana"/>
          <w:sz w:val="18"/>
          <w:szCs w:val="18"/>
        </w:rPr>
        <w:t>oc. MUDr. Terezie Šuláková, Ph.D.</w:t>
      </w:r>
      <w:r>
        <w:rPr>
          <w:rFonts w:ascii="Verdana" w:hAnsi="Verdana"/>
          <w:sz w:val="18"/>
          <w:szCs w:val="18"/>
        </w:rPr>
        <w:t>)</w:t>
      </w:r>
      <w:r w:rsidRPr="009C58BA">
        <w:rPr>
          <w:rFonts w:ascii="Verdana" w:hAnsi="Verdana"/>
          <w:sz w:val="18"/>
          <w:szCs w:val="18"/>
        </w:rPr>
        <w:t xml:space="preserve"> </w:t>
      </w:r>
    </w:p>
    <w:p w14:paraId="7E457709" w14:textId="682C43A3" w:rsidR="009C58BA" w:rsidRPr="009C58BA" w:rsidRDefault="009C58BA" w:rsidP="009C58BA">
      <w:pPr>
        <w:pStyle w:val="Odstavecseseznamem"/>
        <w:numPr>
          <w:ilvl w:val="0"/>
          <w:numId w:val="23"/>
        </w:numPr>
        <w:rPr>
          <w:rFonts w:ascii="Verdana" w:hAnsi="Verdana"/>
          <w:sz w:val="18"/>
          <w:szCs w:val="18"/>
        </w:rPr>
      </w:pPr>
      <w:r w:rsidRPr="009C58BA">
        <w:rPr>
          <w:rFonts w:ascii="Verdana" w:hAnsi="Verdana"/>
          <w:sz w:val="18"/>
          <w:szCs w:val="18"/>
        </w:rPr>
        <w:t>Fakultní nemocnice Královské Vinohrady, Klinika dětí a dorostu, Šrobárova 1150/50, 100 34 Praha</w:t>
      </w:r>
      <w:r>
        <w:rPr>
          <w:rFonts w:ascii="Verdana" w:hAnsi="Verdana"/>
          <w:sz w:val="18"/>
          <w:szCs w:val="18"/>
        </w:rPr>
        <w:t xml:space="preserve"> (</w:t>
      </w:r>
      <w:r w:rsidRPr="009C58BA">
        <w:rPr>
          <w:rFonts w:ascii="Verdana" w:hAnsi="Verdana"/>
          <w:sz w:val="18"/>
          <w:szCs w:val="18"/>
        </w:rPr>
        <w:t>MUDr. Alexandr Kolský, CSc.</w:t>
      </w:r>
      <w:r>
        <w:rPr>
          <w:rFonts w:ascii="Verdana" w:hAnsi="Verdana"/>
          <w:sz w:val="18"/>
          <w:szCs w:val="18"/>
        </w:rPr>
        <w:t>)</w:t>
      </w:r>
    </w:p>
    <w:p w14:paraId="438F7EB5" w14:textId="77777777" w:rsidR="009C58BA" w:rsidRPr="009C58BA" w:rsidRDefault="009C58BA" w:rsidP="000528C2">
      <w:pPr>
        <w:rPr>
          <w:rFonts w:ascii="Verdana" w:hAnsi="Verdana" w:cs="Segoe UI"/>
          <w:b/>
          <w:szCs w:val="18"/>
        </w:rPr>
      </w:pPr>
    </w:p>
    <w:p w14:paraId="638030B6" w14:textId="77777777" w:rsidR="009C58BA" w:rsidRDefault="009C58BA" w:rsidP="000528C2">
      <w:pPr>
        <w:rPr>
          <w:rFonts w:ascii="Verdana" w:hAnsi="Verdana" w:cs="Segoe UI"/>
          <w:b/>
          <w:szCs w:val="18"/>
        </w:rPr>
      </w:pPr>
    </w:p>
    <w:p w14:paraId="716D8259" w14:textId="052BA4E0" w:rsidR="00956317" w:rsidRPr="009C58BA" w:rsidRDefault="000528C2" w:rsidP="00956317">
      <w:pPr>
        <w:rPr>
          <w:rFonts w:ascii="Verdana" w:hAnsi="Verdana" w:cs="Segoe UI"/>
          <w:b/>
          <w:szCs w:val="18"/>
        </w:rPr>
      </w:pPr>
      <w:r>
        <w:rPr>
          <w:rFonts w:ascii="Verdana" w:hAnsi="Verdana" w:cs="Segoe UI"/>
          <w:b/>
          <w:szCs w:val="18"/>
        </w:rPr>
        <w:t>Reason</w:t>
      </w:r>
      <w:r w:rsidRPr="005C6DBA">
        <w:rPr>
          <w:rFonts w:ascii="Verdana" w:hAnsi="Verdana" w:cs="Segoe UI"/>
          <w:b/>
          <w:szCs w:val="18"/>
        </w:rPr>
        <w:t>:</w:t>
      </w:r>
    </w:p>
    <w:p w14:paraId="112E95C8" w14:textId="77777777" w:rsidR="00012D47" w:rsidRPr="00071210" w:rsidRDefault="00012D47" w:rsidP="00012D47">
      <w:pPr>
        <w:pStyle w:val="Nadpis1"/>
      </w:pPr>
      <w:r>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77777777"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lastRenderedPageBreak/>
        <w:t>Questions/queries:</w:t>
      </w:r>
    </w:p>
    <w:p w14:paraId="57F765C3" w14:textId="77777777" w:rsidR="00647B6D" w:rsidRPr="005C6DBA" w:rsidRDefault="00647B6D" w:rsidP="00956317">
      <w:pPr>
        <w:rPr>
          <w:rFonts w:ascii="Verdana" w:hAnsi="Verdana" w:cs="Segoe UI"/>
          <w:b/>
          <w:szCs w:val="18"/>
        </w:rPr>
      </w:pP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2C627723" w:rsidR="00956317" w:rsidRDefault="00956317"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54754369"/>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9601860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D12F23" w14:textId="430E30D6" w:rsidR="00765DC0" w:rsidRDefault="00765DC0"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669"/>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040A3DD7" w14:textId="77777777" w:rsidR="00765DC0"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7F318B4" w14:textId="77777777" w:rsidR="00765DC0" w:rsidRPr="005C6DBA"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4"/>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0F2D76DA" w14:textId="77777777" w:rsidR="00956317" w:rsidRPr="005C6DBA" w:rsidRDefault="00956317" w:rsidP="00956317">
      <w:pPr>
        <w:rPr>
          <w:rFonts w:ascii="Verdana" w:hAnsi="Verdana" w:cs="Times New Roman"/>
          <w:szCs w:val="18"/>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3CBE54A3" w14:textId="77777777" w:rsidR="00464DB2" w:rsidRPr="005C6DBA" w:rsidRDefault="00464DB2" w:rsidP="00464DB2">
      <w:pPr>
        <w:rPr>
          <w:rFonts w:ascii="Verdana" w:hAnsi="Verdana" w:cs="Segoe UI"/>
          <w:b/>
          <w:szCs w:val="18"/>
        </w:rPr>
      </w:pPr>
    </w:p>
    <w:p w14:paraId="6CC1CECC" w14:textId="77777777" w:rsidR="008D4304" w:rsidRDefault="008D4304" w:rsidP="00012D47">
      <w:pPr>
        <w:pStyle w:val="Nadpis1"/>
      </w:pPr>
      <w:bookmarkStart w:id="3" w:name="_Toc421104998"/>
      <w:r w:rsidRPr="005C6DBA">
        <w:t>LIST OF questions TO THE SPONSOR/</w:t>
      </w:r>
      <w:bookmarkEnd w:id="3"/>
    </w:p>
    <w:p w14:paraId="6227634A" w14:textId="77777777" w:rsidR="00FB13CE" w:rsidRDefault="00FB13CE" w:rsidP="00FB13CE">
      <w:pPr>
        <w:ind w:left="720"/>
      </w:pPr>
    </w:p>
    <w:p w14:paraId="1C18FF67" w14:textId="77777777" w:rsidR="00FB13CE" w:rsidRDefault="00FB13CE" w:rsidP="00012D47">
      <w:pPr>
        <w:pStyle w:val="Nadpis1"/>
      </w:pPr>
      <w:bookmarkStart w:id="4"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13604A4A" w14:textId="77777777" w:rsidR="00BF36F8" w:rsidRDefault="00BF36F8" w:rsidP="0063074C">
            <w:pPr>
              <w:rPr>
                <w:rFonts w:ascii="Verdana" w:hAnsi="Verdana" w:cs="Segoe UI"/>
                <w:szCs w:val="18"/>
                <w:lang w:val="en-GB"/>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p w14:paraId="700EC455" w14:textId="77777777" w:rsidR="00FB13CE" w:rsidRPr="005C6DBA" w:rsidRDefault="00BF36F8" w:rsidP="0063074C">
            <w:pPr>
              <w:rPr>
                <w:rFonts w:ascii="Verdana" w:hAnsi="Verdana" w:cs="Segoe UI"/>
                <w:szCs w:val="18"/>
              </w:rPr>
            </w:pPr>
            <w:r>
              <w:rPr>
                <w:rFonts w:ascii="Verdana" w:hAnsi="Verdana" w:cs="Segoe UI"/>
                <w:szCs w:val="18"/>
                <w:lang w:val="en-GB"/>
              </w:rPr>
              <w:t>..........................................................................................</w:t>
            </w:r>
            <w:r w:rsidR="00FB13CE" w:rsidRPr="005C6DBA">
              <w:rPr>
                <w:rFonts w:ascii="Verdana" w:hAnsi="Verdana" w:cs="Segoe UI"/>
                <w:szCs w:val="18"/>
                <w:lang w:val="en-GB"/>
              </w:rPr>
              <w:t xml:space="preserve"> </w:t>
            </w:r>
          </w:p>
        </w:tc>
        <w:tc>
          <w:tcPr>
            <w:tcW w:w="2657" w:type="dxa"/>
            <w:tcBorders>
              <w:left w:val="nil"/>
              <w:bottom w:val="single" w:sz="4" w:space="0" w:color="auto"/>
            </w:tcBorders>
          </w:tcPr>
          <w:p w14:paraId="018EEDB7" w14:textId="3CD202E5"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EndPr/>
              <w:sdtContent>
                <w:r w:rsidR="009C58BA">
                  <w:rPr>
                    <w:rFonts w:ascii="Verdana" w:hAnsi="Verdana" w:cs="Segoe UI"/>
                    <w:szCs w:val="18"/>
                    <w:lang w:val="en-GB"/>
                  </w:rPr>
                  <w:fldChar w:fldCharType="begin">
                    <w:ffData>
                      <w:name w:val=""/>
                      <w:enabled/>
                      <w:calcOnExit w:val="0"/>
                      <w:checkBox>
                        <w:sizeAuto/>
                        <w:default w:val="1"/>
                      </w:checkBox>
                    </w:ffData>
                  </w:fldChar>
                </w:r>
                <w:r w:rsidR="009C58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9C58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A62FA5">
                  <w:rPr>
                    <w:rFonts w:ascii="Verdana" w:hAnsi="Verdana" w:cs="Segoe UI"/>
                    <w:szCs w:val="18"/>
                    <w:lang w:val="en-GB"/>
                  </w:rPr>
                </w:r>
                <w:r w:rsidR="00A62FA5">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02C21F23" w14:textId="77777777" w:rsidR="00FB13CE" w:rsidRPr="00FB13CE" w:rsidRDefault="00FB13CE" w:rsidP="00FB13CE"/>
    <w:p w14:paraId="6C312501" w14:textId="77777777" w:rsidR="008D4304" w:rsidRPr="005C6DBA" w:rsidRDefault="008D4304" w:rsidP="00012D47">
      <w:pPr>
        <w:pStyle w:val="Nadpis1"/>
      </w:pPr>
      <w:r w:rsidRPr="005C6DBA">
        <w:t xml:space="preserve">FINAL </w:t>
      </w:r>
      <w:bookmarkEnd w:id="4"/>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75DF3255" w:rsidR="008D4304" w:rsidRPr="005C6DBA" w:rsidRDefault="009C58BA" w:rsidP="002A5CE3">
            <w:pPr>
              <w:rPr>
                <w:rFonts w:ascii="Verdana" w:hAnsi="Verdana" w:cs="Segoe UI"/>
                <w:szCs w:val="18"/>
                <w:lang w:val="en-GB"/>
              </w:rPr>
            </w:pPr>
            <w:r>
              <w:rPr>
                <w:rFonts w:ascii="Verdana" w:hAnsi="Verdana" w:cs="Segoe UI"/>
                <w:szCs w:val="18"/>
              </w:rPr>
              <w:fldChar w:fldCharType="begin">
                <w:ffData>
                  <w:name w:val=""/>
                  <w:enabled/>
                  <w:calcOnExit w:val="0"/>
                  <w:checkBox>
                    <w:sizeAuto/>
                    <w:default w:val="1"/>
                  </w:checkBox>
                </w:ffData>
              </w:fldChar>
            </w:r>
            <w:r>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Pr>
                <w:rFonts w:ascii="Verdana" w:hAnsi="Verdana" w:cs="Segoe UI"/>
                <w:szCs w:val="18"/>
              </w:rPr>
              <w:fldChar w:fldCharType="end"/>
            </w:r>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A62FA5">
              <w:rPr>
                <w:rFonts w:ascii="Verdana" w:hAnsi="Verdana" w:cs="Segoe UI"/>
                <w:szCs w:val="18"/>
              </w:rPr>
            </w:r>
            <w:r w:rsidR="00A62FA5">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4AD8FF7D" w14:textId="77777777" w:rsidR="00012D47" w:rsidRPr="00012D47" w:rsidRDefault="00012D47" w:rsidP="002A5CE3">
      <w:pPr>
        <w:jc w:val="both"/>
        <w:rPr>
          <w:rFonts w:ascii="Verdana" w:hAnsi="Verdana" w:cs="Segoe UI"/>
          <w:b/>
          <w:szCs w:val="18"/>
        </w:rPr>
      </w:pPr>
      <w:r w:rsidRPr="00012D47">
        <w:rPr>
          <w:rFonts w:ascii="Verdana" w:hAnsi="Verdana" w:cs="Segoe UI"/>
          <w:b/>
          <w:szCs w:val="18"/>
        </w:rPr>
        <w:t>In case of approval</w:t>
      </w:r>
    </w:p>
    <w:p w14:paraId="01CE3C13" w14:textId="77777777" w:rsidR="00012D47" w:rsidRPr="00012D47" w:rsidRDefault="00012D47" w:rsidP="002A5CE3">
      <w:pPr>
        <w:jc w:val="both"/>
        <w:rPr>
          <w:rFonts w:ascii="Verdana" w:hAnsi="Verdana" w:cs="Segoe UI"/>
          <w:b/>
          <w:szCs w:val="18"/>
          <w:lang w:val="en-GB"/>
        </w:rPr>
      </w:pPr>
      <w:r w:rsidRPr="00012D47">
        <w:rPr>
          <w:rFonts w:ascii="Verdana" w:hAnsi="Verdana" w:cs="Segoe UI"/>
          <w:b/>
          <w:szCs w:val="18"/>
          <w:lang w:val="en-GB"/>
        </w:rPr>
        <w:t>The approval is valid for the following trial sites and investigators</w:t>
      </w:r>
    </w:p>
    <w:p w14:paraId="1AD9A00C" w14:textId="3E2B940E" w:rsidR="009C58BA" w:rsidRPr="009C58BA" w:rsidRDefault="009C58BA" w:rsidP="009C58BA">
      <w:pPr>
        <w:pStyle w:val="Odstavecseseznamem"/>
        <w:numPr>
          <w:ilvl w:val="0"/>
          <w:numId w:val="22"/>
        </w:numPr>
        <w:spacing w:after="160" w:line="259" w:lineRule="auto"/>
        <w:contextualSpacing/>
        <w:rPr>
          <w:rFonts w:ascii="Verdana" w:hAnsi="Verdana"/>
          <w:sz w:val="18"/>
          <w:szCs w:val="18"/>
        </w:rPr>
      </w:pPr>
      <w:r w:rsidRPr="009C58BA">
        <w:rPr>
          <w:rFonts w:ascii="Verdana" w:hAnsi="Verdana"/>
          <w:sz w:val="18"/>
          <w:szCs w:val="18"/>
        </w:rPr>
        <w:t>Fakultní nemocnice Ostrava, Klinika dětského lékařství, 17.listopadu 1790/5, 768 52 Ostrava</w:t>
      </w:r>
      <w:r>
        <w:rPr>
          <w:rFonts w:ascii="Verdana" w:hAnsi="Verdana"/>
          <w:sz w:val="18"/>
          <w:szCs w:val="18"/>
        </w:rPr>
        <w:t xml:space="preserve"> - d</w:t>
      </w:r>
      <w:r w:rsidRPr="009C58BA">
        <w:rPr>
          <w:rFonts w:ascii="Verdana" w:hAnsi="Verdana"/>
          <w:sz w:val="18"/>
          <w:szCs w:val="18"/>
        </w:rPr>
        <w:t>oc. MUDr. Terezie Šuláková, Ph.D.</w:t>
      </w:r>
    </w:p>
    <w:p w14:paraId="29DDB69D" w14:textId="7C048D02" w:rsidR="009C58BA" w:rsidRPr="009C58BA" w:rsidRDefault="009C58BA" w:rsidP="009C58BA">
      <w:pPr>
        <w:pStyle w:val="Odstavecseseznamem"/>
        <w:numPr>
          <w:ilvl w:val="0"/>
          <w:numId w:val="22"/>
        </w:numPr>
        <w:spacing w:after="160" w:line="259" w:lineRule="auto"/>
        <w:contextualSpacing/>
        <w:rPr>
          <w:rFonts w:ascii="Verdana" w:hAnsi="Verdana"/>
          <w:sz w:val="18"/>
          <w:szCs w:val="18"/>
        </w:rPr>
      </w:pPr>
      <w:r w:rsidRPr="009C58BA">
        <w:rPr>
          <w:rFonts w:ascii="Verdana" w:hAnsi="Verdana"/>
          <w:sz w:val="18"/>
          <w:szCs w:val="18"/>
        </w:rPr>
        <w:t>Fakultní nemocnice Královské Vinohrady,</w:t>
      </w:r>
      <w:r>
        <w:rPr>
          <w:rFonts w:ascii="Verdana" w:hAnsi="Verdana"/>
          <w:sz w:val="18"/>
          <w:szCs w:val="18"/>
        </w:rPr>
        <w:t xml:space="preserve"> </w:t>
      </w:r>
      <w:r w:rsidRPr="009C58BA">
        <w:rPr>
          <w:rFonts w:ascii="Verdana" w:hAnsi="Verdana"/>
          <w:sz w:val="18"/>
          <w:szCs w:val="18"/>
        </w:rPr>
        <w:t>Klinika dětí a dorostu, Šrobárova 1150/50, 100 34 Praha</w:t>
      </w:r>
      <w:r>
        <w:rPr>
          <w:rFonts w:ascii="Verdana" w:hAnsi="Verdana"/>
          <w:sz w:val="18"/>
          <w:szCs w:val="18"/>
        </w:rPr>
        <w:t xml:space="preserve"> - </w:t>
      </w:r>
      <w:r w:rsidRPr="009C58BA">
        <w:rPr>
          <w:rFonts w:ascii="Verdana" w:hAnsi="Verdana"/>
          <w:sz w:val="18"/>
          <w:szCs w:val="18"/>
        </w:rPr>
        <w:t>MUDr. Alexandr Kolský, CSc.,</w:t>
      </w:r>
    </w:p>
    <w:p w14:paraId="0FCF5B11" w14:textId="77777777" w:rsidR="00012D47" w:rsidRPr="00012D47" w:rsidRDefault="00012D47" w:rsidP="00012D47">
      <w:pPr>
        <w:ind w:firstLine="708"/>
        <w:jc w:val="both"/>
        <w:rPr>
          <w:rFonts w:ascii="Verdana" w:hAnsi="Verdana" w:cs="Segoe UI"/>
          <w:b/>
          <w:szCs w:val="18"/>
          <w:lang w:val="en-GB"/>
        </w:rPr>
      </w:pPr>
    </w:p>
    <w:p w14:paraId="6C5F733C" w14:textId="77777777" w:rsidR="00020E08" w:rsidRDefault="00020E08" w:rsidP="002A5CE3">
      <w:pPr>
        <w:jc w:val="both"/>
        <w:rPr>
          <w:rFonts w:ascii="Verdana" w:hAnsi="Verdana" w:cs="Segoe UI"/>
          <w:b/>
          <w:szCs w:val="18"/>
          <w:lang w:val="en-GB"/>
        </w:rPr>
      </w:pPr>
    </w:p>
    <w:p w14:paraId="24D4B125" w14:textId="77777777" w:rsidR="00BF36F8" w:rsidRDefault="00BF36F8" w:rsidP="002A5CE3">
      <w:pPr>
        <w:jc w:val="both"/>
        <w:rPr>
          <w:rFonts w:ascii="Verdana" w:hAnsi="Verdana" w:cs="Segoe UI"/>
          <w:b/>
          <w:szCs w:val="18"/>
          <w:lang w:val="en-GB"/>
        </w:rPr>
      </w:pPr>
      <w:r>
        <w:rPr>
          <w:rFonts w:ascii="Verdana" w:hAnsi="Verdana" w:cs="Segoe UI"/>
          <w:b/>
          <w:szCs w:val="18"/>
          <w:lang w:val="en-GB"/>
        </w:rPr>
        <w:t>List of documents on the basis of which the decision was made</w:t>
      </w:r>
    </w:p>
    <w:p w14:paraId="28D921E7" w14:textId="77777777" w:rsidR="00A62FA5" w:rsidRDefault="00A62FA5" w:rsidP="00460DB2">
      <w:pPr>
        <w:jc w:val="both"/>
        <w:rPr>
          <w:rFonts w:ascii="Verdana" w:hAnsi="Verdana" w:cs="Segoe UI"/>
          <w:b/>
          <w:szCs w:val="18"/>
          <w:lang w:val="en-GB"/>
        </w:rPr>
      </w:pPr>
    </w:p>
    <w:p w14:paraId="04E473EC" w14:textId="77777777" w:rsidR="00A62FA5" w:rsidRDefault="00A62FA5" w:rsidP="00460DB2">
      <w:pPr>
        <w:jc w:val="both"/>
        <w:rPr>
          <w:rFonts w:ascii="Verdana" w:hAnsi="Verdana" w:cs="Segoe UI"/>
          <w:b/>
          <w:szCs w:val="18"/>
          <w:lang w:val="en-GB"/>
        </w:rPr>
      </w:pPr>
    </w:p>
    <w:p w14:paraId="0E45F99A"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L1_Children becoming adults</w:t>
      </w:r>
    </w:p>
    <w:p w14:paraId="2D85383A"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 Assent 15 to less than 18y</w:t>
      </w:r>
    </w:p>
    <w:p w14:paraId="6ACAD425"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 Pregnant Parent-Guardian</w:t>
      </w:r>
    </w:p>
    <w:p w14:paraId="02398FCC"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 Pregnant Participant</w:t>
      </w:r>
    </w:p>
    <w:p w14:paraId="754E3E6D"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L1_ICF_Annex_GDPR_Children becoming Adults</w:t>
      </w:r>
    </w:p>
    <w:p w14:paraId="55BDDA14"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L1_ICF_Annex_GDPR_Parent-Guardian</w:t>
      </w:r>
    </w:p>
    <w:p w14:paraId="6F641332"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L1_ICF_Assent_12y to14y</w:t>
      </w:r>
    </w:p>
    <w:p w14:paraId="6D414E83"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L1_ICF_Greenphire_Data Protection</w:t>
      </w:r>
    </w:p>
    <w:p w14:paraId="7D6DE069"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L1_ICF_Parent-Guardian</w:t>
      </w:r>
    </w:p>
    <w:p w14:paraId="67F2BD36" w14:textId="70B25676" w:rsidR="00460DB2" w:rsidRPr="00460DB2" w:rsidRDefault="00460DB2" w:rsidP="00460DB2">
      <w:pPr>
        <w:jc w:val="both"/>
        <w:rPr>
          <w:rFonts w:ascii="Verdana" w:hAnsi="Verdana" w:cs="Segoe UI"/>
          <w:b/>
          <w:szCs w:val="18"/>
          <w:lang w:val="en-GB"/>
        </w:rPr>
      </w:pPr>
    </w:p>
    <w:p w14:paraId="6651BFD8" w14:textId="073E265F"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O1_Trial Participant Insurance Certificate</w:t>
      </w:r>
    </w:p>
    <w:p w14:paraId="6939ABA4" w14:textId="31EE40AB" w:rsidR="00460DB2" w:rsidRPr="00460DB2" w:rsidRDefault="00A62FA5" w:rsidP="00460DB2">
      <w:pPr>
        <w:jc w:val="both"/>
        <w:rPr>
          <w:rFonts w:ascii="Verdana" w:hAnsi="Verdana" w:cs="Segoe UI"/>
          <w:b/>
          <w:szCs w:val="18"/>
          <w:lang w:val="en-GB"/>
        </w:rPr>
      </w:pPr>
      <w:r>
        <w:rPr>
          <w:rFonts w:ascii="Verdana" w:hAnsi="Verdana" w:cs="Segoe UI"/>
          <w:b/>
          <w:szCs w:val="18"/>
          <w:lang w:val="en-GB"/>
        </w:rPr>
        <w:t>O2</w:t>
      </w:r>
      <w:r w:rsidR="00460DB2" w:rsidRPr="00460DB2">
        <w:rPr>
          <w:rFonts w:ascii="Verdana" w:hAnsi="Verdana" w:cs="Segoe UI"/>
          <w:b/>
          <w:szCs w:val="18"/>
          <w:lang w:val="en-GB"/>
        </w:rPr>
        <w:t>_Proof of coverage of MENARINI RICERCHE</w:t>
      </w:r>
    </w:p>
    <w:p w14:paraId="647A9B2D" w14:textId="3D42DBCB"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P1_Compensation trial participants investigator funding and other arrangements template</w:t>
      </w:r>
    </w:p>
    <w:p w14:paraId="4E9FFD11" w14:textId="20174F89"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R1_Compliance on the collection and use of personal data</w:t>
      </w:r>
    </w:p>
    <w:p w14:paraId="6ABC4858" w14:textId="649EB772"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S1_Compliance on the collection use and storage of biological samples</w:t>
      </w:r>
    </w:p>
    <w:p w14:paraId="543049A2" w14:textId="4F669724"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K1_Recruitment Arrangements</w:t>
      </w:r>
    </w:p>
    <w:p w14:paraId="29C6089A" w14:textId="4A466AD0"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L2_Greenphire_Bank Transfer FAQ</w:t>
      </w:r>
    </w:p>
    <w:p w14:paraId="2D44B651" w14:textId="033D5E16"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L2_Greenphire_Bank Transfer Standard Message</w:t>
      </w:r>
    </w:p>
    <w:p w14:paraId="04ABCF41"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N1_Site Suitability Form FN Ostrava</w:t>
      </w:r>
    </w:p>
    <w:p w14:paraId="40130802" w14:textId="37D03965" w:rsidR="00460DB2" w:rsidRPr="00460DB2" w:rsidRDefault="00A62FA5" w:rsidP="00A62FA5">
      <w:pPr>
        <w:jc w:val="both"/>
        <w:rPr>
          <w:rFonts w:ascii="Verdana" w:hAnsi="Verdana" w:cs="Segoe UI"/>
          <w:b/>
          <w:szCs w:val="18"/>
          <w:lang w:val="en-GB"/>
        </w:rPr>
      </w:pPr>
      <w:r w:rsidRPr="00460DB2">
        <w:rPr>
          <w:rFonts w:ascii="Verdana" w:hAnsi="Verdana" w:cs="Segoe UI"/>
          <w:b/>
          <w:szCs w:val="18"/>
          <w:lang w:val="en-GB"/>
        </w:rPr>
        <w:t>N1_Suitability Form FNKV Praha</w:t>
      </w:r>
      <w:r w:rsidRPr="00460DB2">
        <w:rPr>
          <w:rFonts w:ascii="Verdana" w:hAnsi="Verdana" w:cs="Segoe UI"/>
          <w:b/>
          <w:szCs w:val="18"/>
          <w:lang w:val="en-GB"/>
        </w:rPr>
        <w:t xml:space="preserve"> </w:t>
      </w:r>
      <w:r w:rsidR="00460DB2" w:rsidRPr="00460DB2">
        <w:rPr>
          <w:rFonts w:ascii="Verdana" w:hAnsi="Verdana" w:cs="Segoe UI"/>
          <w:b/>
          <w:szCs w:val="18"/>
          <w:lang w:val="en-GB"/>
        </w:rPr>
        <w:t>M1_CV Alexander Kolsky FNKV Praha</w:t>
      </w:r>
    </w:p>
    <w:p w14:paraId="3527129D" w14:textId="50938625" w:rsidR="00460DB2" w:rsidRPr="00460DB2" w:rsidRDefault="00460DB2" w:rsidP="00460DB2">
      <w:pPr>
        <w:jc w:val="both"/>
        <w:rPr>
          <w:rFonts w:ascii="Verdana" w:hAnsi="Verdana" w:cs="Segoe UI"/>
          <w:b/>
          <w:szCs w:val="18"/>
          <w:lang w:val="en-GB"/>
        </w:rPr>
      </w:pPr>
      <w:r w:rsidRPr="00460DB2">
        <w:rPr>
          <w:rFonts w:ascii="Verdana" w:hAnsi="Verdana" w:cs="Segoe UI"/>
          <w:b/>
          <w:szCs w:val="18"/>
          <w:lang w:val="en-GB"/>
        </w:rPr>
        <w:t>M1_CV Terezie Sulakova Fakultni nemocnice Ostrava</w:t>
      </w:r>
    </w:p>
    <w:p w14:paraId="0E9CA519" w14:textId="5CC6BC1E" w:rsidR="00DC2B4B" w:rsidRDefault="00A62FA5" w:rsidP="00460DB2">
      <w:pPr>
        <w:jc w:val="both"/>
        <w:rPr>
          <w:rFonts w:ascii="Verdana" w:hAnsi="Verdana" w:cs="Segoe UI"/>
          <w:b/>
          <w:szCs w:val="18"/>
          <w:lang w:val="en-GB"/>
        </w:rPr>
      </w:pPr>
      <w:r>
        <w:rPr>
          <w:rFonts w:ascii="Verdana" w:hAnsi="Verdana" w:cs="Segoe UI"/>
          <w:b/>
          <w:szCs w:val="18"/>
          <w:lang w:val="en-GB"/>
        </w:rPr>
        <w:t>M2</w:t>
      </w:r>
      <w:r w:rsidR="00460DB2" w:rsidRPr="00460DB2">
        <w:rPr>
          <w:rFonts w:ascii="Verdana" w:hAnsi="Verdana" w:cs="Segoe UI"/>
          <w:b/>
          <w:szCs w:val="18"/>
          <w:lang w:val="en-GB"/>
        </w:rPr>
        <w:t>_DoI Alexander Kolsky FNKV_Praha</w:t>
      </w:r>
    </w:p>
    <w:p w14:paraId="5C9D2751"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M2_DoI Terezie Sulakova Fakultni nemocnice Ostrava</w:t>
      </w:r>
    </w:p>
    <w:p w14:paraId="72C3CC51" w14:textId="77777777" w:rsidR="00A62FA5" w:rsidRPr="00460DB2" w:rsidRDefault="00A62FA5" w:rsidP="00A62FA5">
      <w:pPr>
        <w:jc w:val="both"/>
        <w:rPr>
          <w:rFonts w:ascii="Verdana" w:hAnsi="Verdana" w:cs="Segoe UI"/>
          <w:b/>
          <w:szCs w:val="18"/>
          <w:lang w:val="en-GB"/>
        </w:rPr>
      </w:pPr>
      <w:r w:rsidRPr="00460DB2">
        <w:rPr>
          <w:rFonts w:ascii="Verdana" w:hAnsi="Verdana" w:cs="Segoe UI"/>
          <w:b/>
          <w:szCs w:val="18"/>
          <w:lang w:val="en-GB"/>
        </w:rPr>
        <w:t>M3_List of Sites Participating in the Study</w:t>
      </w:r>
    </w:p>
    <w:p w14:paraId="4F2BC122" w14:textId="77777777" w:rsidR="00A62FA5" w:rsidRDefault="00A62FA5" w:rsidP="00460DB2">
      <w:pPr>
        <w:jc w:val="both"/>
        <w:rPr>
          <w:rFonts w:ascii="Verdana" w:hAnsi="Verdana" w:cs="Segoe UI"/>
          <w:b/>
          <w:szCs w:val="18"/>
          <w:lang w:val="en-GB"/>
        </w:rPr>
      </w:pPr>
    </w:p>
    <w:p w14:paraId="6AF11484" w14:textId="77777777" w:rsidR="009C58BA" w:rsidRPr="00B67EAB" w:rsidRDefault="009C58BA" w:rsidP="009C58BA">
      <w:pPr>
        <w:jc w:val="both"/>
        <w:rPr>
          <w:rFonts w:ascii="Verdana" w:hAnsi="Verdana" w:cstheme="minorHAnsi"/>
          <w:szCs w:val="18"/>
          <w:lang w:val="en-GB"/>
        </w:rPr>
      </w:pPr>
    </w:p>
    <w:p w14:paraId="3DAD0AF5" w14:textId="77777777" w:rsidR="009C58BA" w:rsidRPr="007B5BFD" w:rsidRDefault="009C58BA" w:rsidP="009C58BA">
      <w:pPr>
        <w:jc w:val="both"/>
        <w:rPr>
          <w:rFonts w:ascii="Verdana" w:hAnsi="Verdana" w:cstheme="minorHAnsi"/>
          <w:b/>
          <w:szCs w:val="18"/>
          <w:lang w:val="en-GB"/>
        </w:rPr>
      </w:pPr>
      <w:r w:rsidRPr="007B5BFD">
        <w:rPr>
          <w:rFonts w:ascii="Verdana" w:hAnsi="Verdana" w:cstheme="minorHAnsi"/>
          <w:b/>
          <w:szCs w:val="18"/>
          <w:lang w:val="en-GB"/>
        </w:rPr>
        <w:t>List of members of the ethic committee participating in the decision</w:t>
      </w:r>
    </w:p>
    <w:p w14:paraId="328A2E59"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MUDr. Jindřiška Burešová (chairman)</w:t>
      </w:r>
    </w:p>
    <w:p w14:paraId="7A20E1E6"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doc. MUDr. Jiřina Zapletalová, Ph.D. </w:t>
      </w:r>
    </w:p>
    <w:p w14:paraId="5A871F07"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prof. MUDr. et Mgr. Jiří Minařík, Ph.D. </w:t>
      </w:r>
    </w:p>
    <w:p w14:paraId="0CBE2DBB"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MUDr. Libor Kvapil </w:t>
      </w:r>
    </w:p>
    <w:p w14:paraId="76ED1EC5"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lastRenderedPageBreak/>
        <w:t xml:space="preserve">MUDr. Josef Srovnal, Ph.D. </w:t>
      </w:r>
    </w:p>
    <w:p w14:paraId="01C2627B"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Anna Holá </w:t>
      </w:r>
    </w:p>
    <w:p w14:paraId="1948C65A"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MUDr. et PhDr. Lenka Hansmanová, Ph.D. </w:t>
      </w:r>
    </w:p>
    <w:p w14:paraId="17EE30FC"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PharmDr. Tomáš Anděl, Ph.D. </w:t>
      </w:r>
    </w:p>
    <w:p w14:paraId="27D9E633"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doc. MUDr. Libuše Stárková, CSc. </w:t>
      </w:r>
    </w:p>
    <w:p w14:paraId="6D610446"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prof. MUDr. Karel Indrák, DrSc. </w:t>
      </w:r>
    </w:p>
    <w:p w14:paraId="3DEDD1CA"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MUDr. Karel Cwiertka, Ph.D. </w:t>
      </w:r>
    </w:p>
    <w:p w14:paraId="6795FCA2"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MUDr. Jan Strojil, Ph.D. </w:t>
      </w:r>
    </w:p>
    <w:p w14:paraId="0009D348"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bCs/>
          <w:szCs w:val="18"/>
        </w:rPr>
        <w:t>Pavel Stuška, ThLic., PhD.</w:t>
      </w:r>
    </w:p>
    <w:p w14:paraId="13FB315F" w14:textId="77777777" w:rsidR="009C58BA" w:rsidRPr="007B5BFD" w:rsidRDefault="009C58BA" w:rsidP="009C58BA">
      <w:pPr>
        <w:spacing w:after="0"/>
        <w:jc w:val="both"/>
        <w:rPr>
          <w:rFonts w:ascii="Verdana" w:hAnsi="Verdana" w:cstheme="minorHAnsi"/>
          <w:szCs w:val="18"/>
          <w:lang w:val="es-ES"/>
        </w:rPr>
      </w:pPr>
      <w:r w:rsidRPr="007B5BFD">
        <w:rPr>
          <w:rFonts w:ascii="Verdana" w:hAnsi="Verdana" w:cstheme="minorHAnsi"/>
          <w:szCs w:val="18"/>
        </w:rPr>
        <w:t xml:space="preserve">MUDr. </w:t>
      </w:r>
      <w:r w:rsidRPr="007B5BFD">
        <w:rPr>
          <w:rFonts w:ascii="Verdana" w:hAnsi="Verdana" w:cstheme="minorHAnsi"/>
          <w:szCs w:val="18"/>
          <w:lang w:val="es-ES"/>
        </w:rPr>
        <w:t>Renata Lubičová</w:t>
      </w:r>
    </w:p>
    <w:p w14:paraId="26A1D68B" w14:textId="77777777" w:rsidR="009C58BA" w:rsidRPr="007B5BFD" w:rsidRDefault="009C58BA" w:rsidP="009C58BA">
      <w:pPr>
        <w:spacing w:after="0"/>
        <w:jc w:val="both"/>
        <w:rPr>
          <w:rFonts w:ascii="Verdana" w:hAnsi="Verdana" w:cstheme="minorHAnsi"/>
          <w:szCs w:val="18"/>
          <w:lang w:val="es-ES"/>
        </w:rPr>
      </w:pPr>
      <w:r w:rsidRPr="007B5BFD">
        <w:rPr>
          <w:rFonts w:ascii="Verdana" w:hAnsi="Verdana" w:cstheme="minorHAnsi"/>
          <w:szCs w:val="18"/>
          <w:lang w:val="es-ES"/>
        </w:rPr>
        <w:t>Ing. Jakub Král</w:t>
      </w:r>
    </w:p>
    <w:p w14:paraId="29B04924" w14:textId="77777777" w:rsidR="009C58BA" w:rsidRPr="007B5BFD" w:rsidRDefault="009C58BA" w:rsidP="009C58BA">
      <w:pPr>
        <w:spacing w:after="0"/>
        <w:jc w:val="both"/>
        <w:rPr>
          <w:rFonts w:ascii="Verdana" w:hAnsi="Verdana" w:cstheme="minorHAnsi"/>
          <w:szCs w:val="18"/>
          <w:lang w:val="es-ES"/>
        </w:rPr>
      </w:pPr>
      <w:r w:rsidRPr="007B5BFD">
        <w:rPr>
          <w:rFonts w:ascii="Verdana" w:hAnsi="Verdana" w:cstheme="minorHAnsi"/>
          <w:szCs w:val="18"/>
          <w:lang w:val="es-ES"/>
        </w:rPr>
        <w:t xml:space="preserve">Iveta Sudolská </w:t>
      </w:r>
    </w:p>
    <w:p w14:paraId="6AF2A5A5" w14:textId="77777777" w:rsidR="009C58BA" w:rsidRPr="007B5BFD" w:rsidRDefault="009C58BA" w:rsidP="009C58BA">
      <w:pPr>
        <w:spacing w:after="0"/>
        <w:jc w:val="both"/>
        <w:rPr>
          <w:rFonts w:ascii="Verdana" w:hAnsi="Verdana" w:cstheme="minorHAnsi"/>
          <w:szCs w:val="18"/>
        </w:rPr>
      </w:pPr>
      <w:r w:rsidRPr="007B5BFD">
        <w:rPr>
          <w:rFonts w:ascii="Verdana" w:hAnsi="Verdana" w:cstheme="minorHAnsi"/>
          <w:szCs w:val="18"/>
        </w:rPr>
        <w:t xml:space="preserve">Věra Bartlová </w:t>
      </w:r>
    </w:p>
    <w:p w14:paraId="79C9944A" w14:textId="77777777" w:rsidR="009C58BA" w:rsidRDefault="009C58BA" w:rsidP="009C58BA">
      <w:pPr>
        <w:jc w:val="both"/>
        <w:rPr>
          <w:rFonts w:ascii="Verdana" w:hAnsi="Verdana" w:cs="Segoe UI"/>
          <w:b/>
          <w:szCs w:val="18"/>
          <w:lang w:val="en-GB"/>
        </w:rPr>
      </w:pPr>
    </w:p>
    <w:p w14:paraId="454AC3B5" w14:textId="77777777" w:rsidR="009C58BA" w:rsidRDefault="009C58BA" w:rsidP="009C58BA">
      <w:pPr>
        <w:jc w:val="both"/>
        <w:rPr>
          <w:rFonts w:ascii="Verdana" w:hAnsi="Verdana" w:cs="Segoe UI"/>
          <w:b/>
          <w:szCs w:val="18"/>
        </w:rPr>
      </w:pPr>
    </w:p>
    <w:p w14:paraId="6042D516" w14:textId="77777777" w:rsidR="009C58BA" w:rsidRDefault="009C58BA" w:rsidP="009C58BA">
      <w:pPr>
        <w:jc w:val="both"/>
        <w:rPr>
          <w:rFonts w:ascii="Verdana" w:hAnsi="Verdana" w:cs="Segoe UI"/>
          <w:b/>
          <w:szCs w:val="18"/>
        </w:rPr>
      </w:pPr>
    </w:p>
    <w:p w14:paraId="7EF5A121" w14:textId="77777777" w:rsidR="009C58BA" w:rsidRDefault="009C58BA" w:rsidP="009C58BA">
      <w:pPr>
        <w:jc w:val="both"/>
        <w:rPr>
          <w:rFonts w:ascii="Verdana" w:hAnsi="Verdana" w:cs="Segoe UI"/>
          <w:b/>
          <w:szCs w:val="18"/>
        </w:rPr>
      </w:pPr>
    </w:p>
    <w:p w14:paraId="30335DA9" w14:textId="77777777" w:rsidR="009C58BA" w:rsidRDefault="009C58BA" w:rsidP="009C58BA">
      <w:pPr>
        <w:jc w:val="both"/>
        <w:rPr>
          <w:rFonts w:ascii="Verdana" w:hAnsi="Verdana" w:cs="Segoe UI"/>
          <w:b/>
          <w:szCs w:val="18"/>
        </w:rPr>
      </w:pPr>
    </w:p>
    <w:p w14:paraId="3D9CDACF" w14:textId="77777777" w:rsidR="009C58BA" w:rsidRDefault="009C58BA" w:rsidP="009C58BA">
      <w:pPr>
        <w:jc w:val="both"/>
        <w:rPr>
          <w:rFonts w:ascii="Verdana" w:hAnsi="Verdana" w:cs="Segoe UI"/>
          <w:b/>
          <w:szCs w:val="18"/>
        </w:rPr>
      </w:pPr>
    </w:p>
    <w:p w14:paraId="45831CCD" w14:textId="7DB91B92" w:rsidR="009C58BA" w:rsidRPr="00012D47" w:rsidRDefault="009C58BA" w:rsidP="009C58BA">
      <w:pPr>
        <w:jc w:val="both"/>
        <w:rPr>
          <w:rFonts w:ascii="Verdana" w:hAnsi="Verdana" w:cs="Segoe UI"/>
          <w:b/>
          <w:szCs w:val="18"/>
        </w:rPr>
      </w:pPr>
      <w:r>
        <w:rPr>
          <w:rFonts w:ascii="Verdana" w:hAnsi="Verdana" w:cs="Segoe UI"/>
          <w:b/>
          <w:szCs w:val="18"/>
        </w:rPr>
        <w:t>In Olomouc – 2024-</w:t>
      </w:r>
    </w:p>
    <w:p w14:paraId="19CAE2A7" w14:textId="77777777" w:rsidR="00DC2B4B" w:rsidRDefault="00DC2B4B" w:rsidP="00DC2B4B">
      <w:pPr>
        <w:jc w:val="both"/>
        <w:rPr>
          <w:rFonts w:ascii="Verdana" w:hAnsi="Verdana" w:cs="Segoe UI"/>
          <w:b/>
          <w:szCs w:val="18"/>
          <w:lang w:val="en-GB"/>
        </w:rPr>
      </w:pPr>
    </w:p>
    <w:sectPr w:rsidR="00DC2B4B"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6F42D6" w:rsidRDefault="006F42D6" w:rsidP="00F85A24">
      <w:pPr>
        <w:spacing w:after="0"/>
      </w:pPr>
      <w:r>
        <w:separator/>
      </w:r>
    </w:p>
  </w:endnote>
  <w:endnote w:type="continuationSeparator" w:id="0">
    <w:p w14:paraId="3FA4C004" w14:textId="77777777" w:rsidR="006F42D6" w:rsidRDefault="006F42D6"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F01EEE" w:rsidRDefault="00F01EEE">
        <w:pPr>
          <w:pStyle w:val="Zpat"/>
          <w:pBdr>
            <w:top w:val="single" w:sz="4" w:space="1" w:color="D9D9D9" w:themeColor="background1" w:themeShade="D9"/>
          </w:pBdr>
          <w:jc w:val="right"/>
        </w:pPr>
        <w:r>
          <w:fldChar w:fldCharType="begin"/>
        </w:r>
        <w:r>
          <w:instrText xml:space="preserve"> PAGE   \* MERGEFORMAT </w:instrText>
        </w:r>
        <w:r>
          <w:fldChar w:fldCharType="separate"/>
        </w:r>
        <w:r w:rsidR="004605A1">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F01EEE" w:rsidRPr="000E509E" w:rsidRDefault="00F01EEE"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6F42D6" w:rsidRDefault="006F42D6" w:rsidP="00F85A24">
      <w:pPr>
        <w:spacing w:after="0"/>
      </w:pPr>
      <w:r>
        <w:separator/>
      </w:r>
    </w:p>
  </w:footnote>
  <w:footnote w:type="continuationSeparator" w:id="0">
    <w:p w14:paraId="4E428343" w14:textId="77777777" w:rsidR="006F42D6" w:rsidRDefault="006F42D6" w:rsidP="00F85A24">
      <w:pPr>
        <w:spacing w:after="0"/>
      </w:pPr>
      <w:r>
        <w:continuationSeparator/>
      </w:r>
    </w:p>
  </w:footnote>
  <w:footnote w:id="1">
    <w:p w14:paraId="6FAB0F4B" w14:textId="77777777" w:rsidR="00F01EEE" w:rsidRPr="00230D66" w:rsidRDefault="00F01EEE"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F01EEE" w:rsidRPr="00230D66" w:rsidRDefault="00F01EEE"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F01EEE" w:rsidRPr="00952332" w:rsidRDefault="00F01EEE">
    <w:pPr>
      <w:pStyle w:val="Zhlav"/>
      <w:rPr>
        <w:lang w:val="en-GB"/>
      </w:rPr>
    </w:pPr>
    <w:r>
      <w:rPr>
        <w:lang w:val="en-GB"/>
      </w:rPr>
      <w:t>2024-514656-32-00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6BF"/>
    <w:multiLevelType w:val="hybridMultilevel"/>
    <w:tmpl w:val="0FCEC2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0764C"/>
    <w:multiLevelType w:val="hybridMultilevel"/>
    <w:tmpl w:val="4B5A2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7C37D8"/>
    <w:multiLevelType w:val="hybridMultilevel"/>
    <w:tmpl w:val="0FCEC2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9"/>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lvlOverride w:ilvl="0">
      <w:startOverride w:val="1"/>
    </w:lvlOverride>
  </w:num>
  <w:num w:numId="8">
    <w:abstractNumId w:val="9"/>
    <w:lvlOverride w:ilvl="0">
      <w:startOverride w:val="3"/>
    </w:lvlOverride>
  </w:num>
  <w:num w:numId="9">
    <w:abstractNumId w:val="9"/>
  </w:num>
  <w:num w:numId="10">
    <w:abstractNumId w:val="9"/>
  </w:num>
  <w:num w:numId="11">
    <w:abstractNumId w:val="9"/>
  </w:num>
  <w:num w:numId="12">
    <w:abstractNumId w:val="9"/>
  </w:num>
  <w:num w:numId="13">
    <w:abstractNumId w:val="10"/>
  </w:num>
  <w:num w:numId="14">
    <w:abstractNumId w:val="9"/>
  </w:num>
  <w:num w:numId="15">
    <w:abstractNumId w:val="9"/>
  </w:num>
  <w:num w:numId="16">
    <w:abstractNumId w:val="9"/>
  </w:num>
  <w:num w:numId="17">
    <w:abstractNumId w:val="9"/>
    <w:lvlOverride w:ilvl="0">
      <w:startOverride w:val="1"/>
    </w:lvlOverride>
  </w:num>
  <w:num w:numId="18">
    <w:abstractNumId w:val="11"/>
  </w:num>
  <w:num w:numId="19">
    <w:abstractNumId w:val="7"/>
  </w:num>
  <w:num w:numId="20">
    <w:abstractNumId w:val="4"/>
  </w:num>
  <w:num w:numId="21">
    <w:abstractNumId w:val="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2D47"/>
    <w:rsid w:val="00020E08"/>
    <w:rsid w:val="00045BCF"/>
    <w:rsid w:val="000528C2"/>
    <w:rsid w:val="00071210"/>
    <w:rsid w:val="000E509E"/>
    <w:rsid w:val="000E5546"/>
    <w:rsid w:val="0010320B"/>
    <w:rsid w:val="00112396"/>
    <w:rsid w:val="0018144E"/>
    <w:rsid w:val="001A2143"/>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E32A5"/>
    <w:rsid w:val="00304D60"/>
    <w:rsid w:val="00311AE7"/>
    <w:rsid w:val="00343BDE"/>
    <w:rsid w:val="00347CE2"/>
    <w:rsid w:val="003D0AC6"/>
    <w:rsid w:val="003D33B5"/>
    <w:rsid w:val="003F210F"/>
    <w:rsid w:val="004134FB"/>
    <w:rsid w:val="004605A1"/>
    <w:rsid w:val="00460AEF"/>
    <w:rsid w:val="00460DB2"/>
    <w:rsid w:val="00464DB2"/>
    <w:rsid w:val="00472811"/>
    <w:rsid w:val="00492C5E"/>
    <w:rsid w:val="004957C9"/>
    <w:rsid w:val="004A270C"/>
    <w:rsid w:val="004B0C3F"/>
    <w:rsid w:val="004B1CBF"/>
    <w:rsid w:val="004E6177"/>
    <w:rsid w:val="005022C9"/>
    <w:rsid w:val="00507AC9"/>
    <w:rsid w:val="00516BA9"/>
    <w:rsid w:val="00533FB9"/>
    <w:rsid w:val="005345C7"/>
    <w:rsid w:val="00575365"/>
    <w:rsid w:val="00595D09"/>
    <w:rsid w:val="005C6DBA"/>
    <w:rsid w:val="005D22B8"/>
    <w:rsid w:val="005D3FA0"/>
    <w:rsid w:val="005F45D1"/>
    <w:rsid w:val="0061080B"/>
    <w:rsid w:val="00611F4B"/>
    <w:rsid w:val="00621090"/>
    <w:rsid w:val="0063074C"/>
    <w:rsid w:val="00631BFC"/>
    <w:rsid w:val="00647B6D"/>
    <w:rsid w:val="006813B4"/>
    <w:rsid w:val="006D7322"/>
    <w:rsid w:val="006F42D6"/>
    <w:rsid w:val="00703BF0"/>
    <w:rsid w:val="0071695D"/>
    <w:rsid w:val="00727946"/>
    <w:rsid w:val="0073257D"/>
    <w:rsid w:val="0073743D"/>
    <w:rsid w:val="00743B11"/>
    <w:rsid w:val="00756034"/>
    <w:rsid w:val="00765DC0"/>
    <w:rsid w:val="007D791A"/>
    <w:rsid w:val="007E77BE"/>
    <w:rsid w:val="00810027"/>
    <w:rsid w:val="00816008"/>
    <w:rsid w:val="0082387C"/>
    <w:rsid w:val="00830D0D"/>
    <w:rsid w:val="00870E3A"/>
    <w:rsid w:val="0087565C"/>
    <w:rsid w:val="00877FD3"/>
    <w:rsid w:val="008815A3"/>
    <w:rsid w:val="008A434B"/>
    <w:rsid w:val="008A5E02"/>
    <w:rsid w:val="008D4304"/>
    <w:rsid w:val="00913FC5"/>
    <w:rsid w:val="00932907"/>
    <w:rsid w:val="00936AF3"/>
    <w:rsid w:val="00943FCF"/>
    <w:rsid w:val="00952332"/>
    <w:rsid w:val="00956317"/>
    <w:rsid w:val="009C58BA"/>
    <w:rsid w:val="009E3A94"/>
    <w:rsid w:val="00A01E31"/>
    <w:rsid w:val="00A05F8F"/>
    <w:rsid w:val="00A12DC0"/>
    <w:rsid w:val="00A562A3"/>
    <w:rsid w:val="00A62FA5"/>
    <w:rsid w:val="00A73438"/>
    <w:rsid w:val="00A80C63"/>
    <w:rsid w:val="00A864B5"/>
    <w:rsid w:val="00AA08C1"/>
    <w:rsid w:val="00AA1628"/>
    <w:rsid w:val="00AD7C17"/>
    <w:rsid w:val="00B354E6"/>
    <w:rsid w:val="00B663E0"/>
    <w:rsid w:val="00BC3E1C"/>
    <w:rsid w:val="00BC7689"/>
    <w:rsid w:val="00BF36F8"/>
    <w:rsid w:val="00BF5559"/>
    <w:rsid w:val="00C00B65"/>
    <w:rsid w:val="00C101BF"/>
    <w:rsid w:val="00C24763"/>
    <w:rsid w:val="00C37FD6"/>
    <w:rsid w:val="00C43CFB"/>
    <w:rsid w:val="00C57CA9"/>
    <w:rsid w:val="00C7694A"/>
    <w:rsid w:val="00CA0400"/>
    <w:rsid w:val="00CA19E9"/>
    <w:rsid w:val="00CA24A9"/>
    <w:rsid w:val="00CB2B6F"/>
    <w:rsid w:val="00CE788F"/>
    <w:rsid w:val="00D052A3"/>
    <w:rsid w:val="00D35709"/>
    <w:rsid w:val="00D96995"/>
    <w:rsid w:val="00DA57EB"/>
    <w:rsid w:val="00DB441E"/>
    <w:rsid w:val="00DC2B4B"/>
    <w:rsid w:val="00DE6877"/>
    <w:rsid w:val="00E030A0"/>
    <w:rsid w:val="00E438CD"/>
    <w:rsid w:val="00E91B35"/>
    <w:rsid w:val="00EB175A"/>
    <w:rsid w:val="00EB4676"/>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7EDB"/>
    <w:rsid w:val="00FD61F1"/>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2907</Words>
  <Characters>17156</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Assessment report part II template</vt:lpstr>
      <vt:lpstr/>
    </vt:vector>
  </TitlesOfParts>
  <Company>European Medicines Agency</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6</cp:revision>
  <cp:lastPrinted>2015-10-02T15:04:00Z</cp:lastPrinted>
  <dcterms:created xsi:type="dcterms:W3CDTF">2023-06-01T12:49:00Z</dcterms:created>
  <dcterms:modified xsi:type="dcterms:W3CDTF">2024-10-25T08:02:00Z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