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Content>
        <w:p w14:paraId="7126F049" w14:textId="64B4A14E" w:rsidR="001521BE" w:rsidRPr="007E17EB" w:rsidRDefault="00F463D8" w:rsidP="007E17EB">
          <w:pPr>
            <w:spacing w:line="360" w:lineRule="auto"/>
            <w:ind w:left="284" w:hanging="284"/>
            <w:rPr>
              <w:rFonts w:asciiTheme="minorHAnsi" w:hAnsiTheme="minorHAnsi" w:cstheme="minorHAnsi"/>
              <w:b/>
              <w:sz w:val="20"/>
              <w:szCs w:val="20"/>
            </w:rPr>
          </w:pPr>
          <w:r w:rsidRPr="00F463D8">
            <w:rPr>
              <w:rFonts w:asciiTheme="minorHAnsi" w:hAnsiTheme="minorHAnsi" w:cstheme="minorHAnsi"/>
              <w:b/>
              <w:sz w:val="20"/>
              <w:szCs w:val="20"/>
            </w:rPr>
            <w:t>BTL zdravotnická technika, a.s.</w:t>
          </w:r>
        </w:p>
      </w:sdtContent>
    </w:sdt>
    <w:p w14:paraId="7DDD0585" w14:textId="407AA864"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Content>
          <w:r w:rsidR="00F463D8" w:rsidRPr="00F463D8">
            <w:rPr>
              <w:rFonts w:asciiTheme="minorHAnsi" w:hAnsiTheme="minorHAnsi" w:cstheme="minorHAnsi"/>
              <w:sz w:val="20"/>
              <w:szCs w:val="20"/>
            </w:rPr>
            <w:t>Makovského náměstí 3147/2, Žabovřesky, 616 00 Brno</w:t>
          </w:r>
        </w:sdtContent>
      </w:sdt>
    </w:p>
    <w:p w14:paraId="2329B9D4" w14:textId="0C924249"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Content>
          <w:r w:rsidR="00F463D8" w:rsidRPr="00F463D8">
            <w:rPr>
              <w:rFonts w:asciiTheme="minorHAnsi" w:hAnsiTheme="minorHAnsi" w:cstheme="minorHAnsi"/>
              <w:sz w:val="20"/>
              <w:szCs w:val="20"/>
            </w:rPr>
            <w:t>26884143</w:t>
          </w:r>
        </w:sdtContent>
      </w:sdt>
    </w:p>
    <w:p w14:paraId="12CAACE5" w14:textId="1216FF2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Content>
          <w:r w:rsidR="00F463D8" w:rsidRPr="00F463D8">
            <w:rPr>
              <w:rFonts w:asciiTheme="minorHAnsi" w:hAnsiTheme="minorHAnsi" w:cstheme="minorHAnsi"/>
              <w:sz w:val="20"/>
              <w:szCs w:val="20"/>
            </w:rPr>
            <w:t>CZ26884143</w:t>
          </w:r>
        </w:sdtContent>
      </w:sdt>
    </w:p>
    <w:p w14:paraId="04578D7C" w14:textId="0F62AE59"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Content>
          <w:r w:rsidR="00F463D8" w:rsidRPr="00F463D8">
            <w:rPr>
              <w:rFonts w:asciiTheme="minorHAnsi" w:hAnsiTheme="minorHAnsi" w:cstheme="minorHAnsi"/>
              <w:sz w:val="20"/>
              <w:szCs w:val="20"/>
            </w:rPr>
            <w:t>Ing. Radovanem Sedlářem, prokuristou</w:t>
          </w:r>
        </w:sdtContent>
      </w:sdt>
    </w:p>
    <w:p w14:paraId="2DDB7BAE" w14:textId="170E0B54"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Content>
          <w:r w:rsidR="00F463D8">
            <w:rPr>
              <w:rFonts w:asciiTheme="minorHAnsi" w:hAnsiTheme="minorHAnsi" w:cstheme="minorHAnsi"/>
              <w:sz w:val="20"/>
              <w:szCs w:val="20"/>
            </w:rPr>
            <w:t xml:space="preserve"> </w:t>
          </w:r>
          <w:r w:rsidR="00F463D8" w:rsidRPr="00F463D8">
            <w:rPr>
              <w:rFonts w:asciiTheme="minorHAnsi" w:hAnsiTheme="minorHAnsi" w:cstheme="minorHAnsi"/>
              <w:sz w:val="20"/>
              <w:szCs w:val="20"/>
            </w:rPr>
            <w:t>Krajským soudem v Brně, oddíl B, vložka 3889</w:t>
          </w:r>
        </w:sdtContent>
      </w:sdt>
    </w:p>
    <w:p w14:paraId="58248D70" w14:textId="32D14A4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Content>
          <w:r w:rsidR="00F463D8">
            <w:rPr>
              <w:rFonts w:asciiTheme="minorHAnsi" w:hAnsiTheme="minorHAnsi" w:cstheme="minorHAnsi"/>
              <w:sz w:val="20"/>
              <w:szCs w:val="20"/>
            </w:rPr>
            <w:t xml:space="preserve"> </w:t>
          </w:r>
          <w:r w:rsidR="00F463D8" w:rsidRPr="00F463D8">
            <w:rPr>
              <w:rFonts w:asciiTheme="minorHAnsi" w:hAnsiTheme="minorHAnsi" w:cstheme="minorHAnsi"/>
              <w:sz w:val="20"/>
              <w:szCs w:val="20"/>
            </w:rPr>
            <w:t>478546723/0300</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0C5D7FC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30D5B922"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1B28D2" w:rsidRPr="001B28D2">
        <w:rPr>
          <w:rFonts w:asciiTheme="minorHAnsi" w:hAnsiTheme="minorHAnsi" w:cstheme="minorHAnsi"/>
          <w:b/>
          <w:sz w:val="20"/>
          <w:szCs w:val="20"/>
        </w:rPr>
        <w:t>Přístrojová lymfodrenáž I</w:t>
      </w:r>
      <w:r w:rsidR="00732611">
        <w:rPr>
          <w:rFonts w:asciiTheme="minorHAnsi" w:hAnsiTheme="minorHAnsi" w:cstheme="minorHAnsi"/>
          <w:b/>
          <w:sz w:val="20"/>
          <w:szCs w:val="20"/>
        </w:rPr>
        <w:t>I</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32611">
        <w:rPr>
          <w:rFonts w:asciiTheme="minorHAnsi" w:hAnsiTheme="minorHAnsi" w:cstheme="minorHAnsi"/>
          <w:b/>
          <w:sz w:val="20"/>
          <w:szCs w:val="20"/>
        </w:rPr>
        <w:t>8</w:t>
      </w:r>
      <w:r w:rsidR="001B28D2">
        <w:rPr>
          <w:rFonts w:asciiTheme="minorHAnsi" w:hAnsiTheme="minorHAnsi" w:cstheme="minorHAnsi"/>
          <w:b/>
          <w:sz w:val="20"/>
          <w:szCs w:val="20"/>
        </w:rPr>
        <w:t>87</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378ABAFF" w14:textId="77777777" w:rsidR="003628C3" w:rsidRPr="007E17EB" w:rsidRDefault="003628C3" w:rsidP="007E17EB">
      <w:pPr>
        <w:pStyle w:val="Nadpisodstavce"/>
        <w:spacing w:line="360" w:lineRule="auto"/>
        <w:ind w:left="284" w:hanging="284"/>
        <w:rPr>
          <w:rFonts w:asciiTheme="minorHAnsi" w:hAnsiTheme="minorHAnsi" w:cstheme="minorHAnsi"/>
          <w:sz w:val="20"/>
          <w:szCs w:val="20"/>
        </w:rPr>
      </w:pPr>
    </w:p>
    <w:p w14:paraId="009F5E5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30688F1D"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rPr>
          <w:id w:val="-752196374"/>
          <w:placeholder>
            <w:docPart w:val="DefaultPlaceholder_1081868574"/>
          </w:placeholder>
          <w:text/>
        </w:sdtPr>
        <w:sdtContent>
          <w:r w:rsidR="00F463D8">
            <w:rPr>
              <w:rFonts w:asciiTheme="minorHAnsi" w:hAnsiTheme="minorHAnsi" w:cstheme="minorHAnsi"/>
              <w:b w:val="0"/>
              <w:sz w:val="20"/>
              <w:szCs w:val="20"/>
            </w:rPr>
            <w:t xml:space="preserve"> </w:t>
          </w:r>
          <w:r w:rsidR="00F463D8" w:rsidRPr="00F463D8">
            <w:rPr>
              <w:rFonts w:asciiTheme="minorHAnsi" w:hAnsiTheme="minorHAnsi" w:cstheme="minorHAnsi"/>
              <w:b w:val="0"/>
              <w:sz w:val="20"/>
              <w:szCs w:val="20"/>
            </w:rPr>
            <w:t>2 ks přístrojové lymfodrenáže BTL-6000 Lymphastim 12 Topline, vč. příslušenství</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8CBFCFA" w14:textId="2F313503" w:rsidR="00BD4FA5" w:rsidRPr="00BD4FA5" w:rsidRDefault="00D86AC6" w:rsidP="001B28D2">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732611">
        <w:rPr>
          <w:rFonts w:asciiTheme="minorHAnsi" w:hAnsiTheme="minorHAnsi" w:cstheme="minorHAnsi"/>
          <w:sz w:val="20"/>
          <w:szCs w:val="20"/>
        </w:rPr>
        <w:t>.</w:t>
      </w:r>
    </w:p>
    <w:p w14:paraId="5A3D259B" w14:textId="77777777" w:rsidR="00A4257E" w:rsidRDefault="00A4257E" w:rsidP="0071386F">
      <w:pPr>
        <w:pStyle w:val="VOP-pododstavec"/>
        <w:numPr>
          <w:ilvl w:val="0"/>
          <w:numId w:val="0"/>
        </w:numPr>
        <w:spacing w:line="360" w:lineRule="auto"/>
        <w:ind w:left="568" w:hanging="284"/>
        <w:rPr>
          <w:rFonts w:asciiTheme="minorHAnsi" w:hAnsiTheme="minorHAnsi" w:cstheme="minorHAnsi"/>
          <w:sz w:val="20"/>
          <w:szCs w:val="20"/>
        </w:rPr>
      </w:pP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Doba a místo plnění</w:t>
      </w:r>
    </w:p>
    <w:p w14:paraId="3FC0A524" w14:textId="6437168A"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BD4FA5">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32611">
        <w:rPr>
          <w:rFonts w:asciiTheme="minorHAnsi" w:hAnsiTheme="minorHAnsi"/>
          <w:b/>
          <w:sz w:val="20"/>
          <w:szCs w:val="20"/>
        </w:rPr>
        <w:t>8</w:t>
      </w:r>
      <w:r w:rsidR="001B28D2">
        <w:rPr>
          <w:rFonts w:asciiTheme="minorHAnsi" w:hAnsiTheme="minorHAnsi"/>
          <w:b/>
          <w:sz w:val="20"/>
          <w:szCs w:val="20"/>
        </w:rPr>
        <w:t>87</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Content>
          <w:r w:rsidR="00F463D8">
            <w:rPr>
              <w:rFonts w:asciiTheme="minorHAnsi" w:hAnsiTheme="minorHAnsi"/>
              <w:sz w:val="20"/>
              <w:szCs w:val="20"/>
              <w:highlight w:val="lightGray"/>
            </w:rPr>
            <w:t>60</w:t>
          </w:r>
        </w:sdtContent>
      </w:sdt>
      <w:r w:rsidR="00D86AC6" w:rsidRPr="00D86AC6">
        <w:rPr>
          <w:rFonts w:asciiTheme="minorHAnsi" w:hAnsiTheme="minorHAnsi"/>
          <w:sz w:val="20"/>
          <w:szCs w:val="20"/>
        </w:rPr>
        <w:t xml:space="preserve">  dnů ode dne podpisu kupní smlouvy</w:t>
      </w:r>
      <w:r w:rsidR="001B28D2">
        <w:rPr>
          <w:rFonts w:asciiTheme="minorHAnsi" w:hAnsiTheme="minorHAnsi"/>
          <w:sz w:val="20"/>
          <w:szCs w:val="20"/>
        </w:rPr>
        <w:t xml:space="preserve">, </w:t>
      </w:r>
      <w:r w:rsidR="001B28D2" w:rsidRPr="009C3B67">
        <w:rPr>
          <w:rFonts w:asciiTheme="minorHAnsi" w:hAnsiTheme="minorHAnsi"/>
          <w:b/>
          <w:sz w:val="20"/>
          <w:szCs w:val="20"/>
        </w:rPr>
        <w:t>nejpozději však do 30. 6. 2025</w:t>
      </w:r>
      <w:r w:rsidR="001B28D2" w:rsidRPr="009C3B67">
        <w:rPr>
          <w:rFonts w:asciiTheme="minorHAnsi" w:hAnsiTheme="minorHAnsi"/>
          <w:sz w:val="20"/>
          <w:szCs w:val="20"/>
        </w:rPr>
        <w:t>; rozhodný je okamžik, který nastane dříve</w:t>
      </w:r>
      <w:r w:rsidR="00D86AC6" w:rsidRPr="00D86AC6">
        <w:rPr>
          <w:rFonts w:asciiTheme="minorHAnsi" w:hAnsiTheme="minorHAnsi"/>
          <w:sz w:val="20"/>
          <w:szCs w:val="20"/>
        </w:rPr>
        <w:t>.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D3E188E"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732611" w:rsidRPr="00732611">
        <w:rPr>
          <w:rFonts w:asciiTheme="minorHAnsi" w:hAnsiTheme="minorHAnsi"/>
          <w:b/>
          <w:sz w:val="20"/>
          <w:szCs w:val="20"/>
        </w:rPr>
        <w:t>Klinika chorob kožních a pohlavních</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4ADC142A"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2A287ABB" w:rsidR="002614EC" w:rsidRPr="002E0112" w:rsidRDefault="00BD4FA5" w:rsidP="00222CE9">
      <w:pPr>
        <w:pStyle w:val="Odstavec"/>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5.</w:t>
      </w:r>
      <w:r>
        <w:rPr>
          <w:rFonts w:cs="Calibri"/>
          <w:bCs/>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4016A158" w:rsidR="002614EC" w:rsidRPr="002E0112" w:rsidRDefault="001B28D2"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32611">
        <w:rPr>
          <w:rFonts w:asciiTheme="minorHAnsi" w:hAnsiTheme="minorHAnsi"/>
          <w:b/>
          <w:sz w:val="20"/>
          <w:szCs w:val="20"/>
        </w:rPr>
        <w:t>8</w:t>
      </w:r>
      <w:r>
        <w:rPr>
          <w:rFonts w:asciiTheme="minorHAnsi" w:hAnsiTheme="minorHAnsi"/>
          <w:b/>
          <w:sz w:val="20"/>
          <w:szCs w:val="20"/>
        </w:rPr>
        <w:t>87</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694DA25" w:rsidR="002614EC" w:rsidRPr="002E0112" w:rsidRDefault="001B28D2"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20D7BF5E" w:rsidR="002614EC" w:rsidRPr="002E0112" w:rsidRDefault="001B28D2"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1AE6DEDE" w14:textId="5452E288"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6B0B6FDB" w14:textId="77777777" w:rsidR="00732611" w:rsidRPr="00732611" w:rsidRDefault="001521BE" w:rsidP="00732611">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732611" w:rsidRPr="00732611">
        <w:rPr>
          <w:rFonts w:asciiTheme="minorHAnsi" w:hAnsiTheme="minorHAnsi" w:cstheme="minorHAnsi"/>
          <w:sz w:val="20"/>
          <w:szCs w:val="20"/>
        </w:rPr>
        <w:t>Kupní cena za předmět plnění činí:</w:t>
      </w:r>
    </w:p>
    <w:p w14:paraId="30CF2091" w14:textId="28CCA73D" w:rsidR="00732611" w:rsidRPr="00732611" w:rsidRDefault="00732611" w:rsidP="00732611">
      <w:pPr>
        <w:pStyle w:val="Odstavecseseznamem"/>
        <w:widowControl w:val="0"/>
        <w:spacing w:line="360" w:lineRule="auto"/>
        <w:ind w:left="284" w:hanging="284"/>
        <w:jc w:val="both"/>
        <w:rPr>
          <w:rFonts w:asciiTheme="minorHAnsi" w:hAnsiTheme="minorHAnsi" w:cstheme="minorHAnsi"/>
          <w:sz w:val="20"/>
          <w:szCs w:val="20"/>
        </w:rPr>
      </w:pP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sdt>
        <w:sdtPr>
          <w:rPr>
            <w:rFonts w:asciiTheme="minorHAnsi" w:hAnsiTheme="minorHAnsi" w:cstheme="minorHAnsi"/>
            <w:sz w:val="20"/>
            <w:szCs w:val="20"/>
          </w:rPr>
          <w:id w:val="-955941189"/>
          <w:placeholder>
            <w:docPart w:val="DefaultPlaceholder_-1854013440"/>
          </w:placeholder>
          <w:text/>
        </w:sdtPr>
        <w:sdtContent>
          <w:r w:rsidR="00F463D8" w:rsidRPr="00F463D8">
            <w:rPr>
              <w:rFonts w:asciiTheme="minorHAnsi" w:hAnsiTheme="minorHAnsi" w:cstheme="minorHAnsi"/>
              <w:sz w:val="20"/>
              <w:szCs w:val="20"/>
            </w:rPr>
            <w:t>280 000,00 Kč bez DPH</w:t>
          </w:r>
        </w:sdtContent>
      </w:sdt>
      <w:r w:rsidRPr="00732611">
        <w:rPr>
          <w:rFonts w:asciiTheme="minorHAnsi" w:hAnsiTheme="minorHAnsi" w:cstheme="minorHAnsi"/>
          <w:sz w:val="20"/>
          <w:szCs w:val="20"/>
        </w:rPr>
        <w:t>,</w:t>
      </w:r>
    </w:p>
    <w:p w14:paraId="152125D5" w14:textId="6D85D4D8" w:rsidR="00732611" w:rsidRPr="00732611" w:rsidRDefault="00732611" w:rsidP="00732611">
      <w:pPr>
        <w:pStyle w:val="Odstavecseseznamem"/>
        <w:widowControl w:val="0"/>
        <w:spacing w:line="360" w:lineRule="auto"/>
        <w:ind w:left="284" w:hanging="284"/>
        <w:jc w:val="both"/>
        <w:rPr>
          <w:rFonts w:asciiTheme="minorHAnsi" w:hAnsiTheme="minorHAnsi" w:cstheme="minorHAnsi"/>
          <w:sz w:val="20"/>
          <w:szCs w:val="20"/>
        </w:rPr>
      </w:pP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sdt>
        <w:sdtPr>
          <w:rPr>
            <w:rFonts w:asciiTheme="minorHAnsi" w:hAnsiTheme="minorHAnsi" w:cstheme="minorHAnsi"/>
            <w:sz w:val="20"/>
            <w:szCs w:val="20"/>
          </w:rPr>
          <w:id w:val="-1293291131"/>
          <w:placeholder>
            <w:docPart w:val="DefaultPlaceholder_-1854013440"/>
          </w:placeholder>
          <w:text/>
        </w:sdtPr>
        <w:sdtContent>
          <w:r w:rsidR="00F463D8" w:rsidRPr="00F463D8">
            <w:rPr>
              <w:rFonts w:asciiTheme="minorHAnsi" w:hAnsiTheme="minorHAnsi" w:cstheme="minorHAnsi"/>
              <w:sz w:val="20"/>
              <w:szCs w:val="20"/>
            </w:rPr>
            <w:t>58 800,00 Kč DPH</w:t>
          </w:r>
        </w:sdtContent>
      </w:sdt>
      <w:r w:rsidRPr="00732611">
        <w:rPr>
          <w:rFonts w:asciiTheme="minorHAnsi" w:hAnsiTheme="minorHAnsi" w:cstheme="minorHAnsi"/>
          <w:sz w:val="20"/>
          <w:szCs w:val="20"/>
        </w:rPr>
        <w:t>,</w:t>
      </w:r>
    </w:p>
    <w:p w14:paraId="311F5510" w14:textId="1576016D" w:rsidR="00511AF2" w:rsidRPr="00511AF2" w:rsidRDefault="00732611" w:rsidP="00732611">
      <w:pPr>
        <w:pStyle w:val="Odstavecseseznamem"/>
        <w:widowControl w:val="0"/>
        <w:spacing w:line="360" w:lineRule="auto"/>
        <w:ind w:left="284" w:hanging="284"/>
        <w:jc w:val="both"/>
        <w:rPr>
          <w:rFonts w:asciiTheme="minorHAnsi" w:hAnsiTheme="minorHAnsi" w:cstheme="minorHAnsi"/>
          <w:sz w:val="20"/>
          <w:szCs w:val="20"/>
        </w:rPr>
      </w:pP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r w:rsidRPr="00732611">
        <w:rPr>
          <w:rFonts w:asciiTheme="minorHAnsi" w:hAnsiTheme="minorHAnsi" w:cstheme="minorHAnsi"/>
          <w:sz w:val="20"/>
          <w:szCs w:val="20"/>
        </w:rPr>
        <w:tab/>
      </w:r>
      <w:sdt>
        <w:sdtPr>
          <w:rPr>
            <w:rFonts w:asciiTheme="minorHAnsi" w:hAnsiTheme="minorHAnsi" w:cstheme="minorHAnsi"/>
            <w:sz w:val="20"/>
            <w:szCs w:val="20"/>
          </w:rPr>
          <w:id w:val="1505007498"/>
          <w:placeholder>
            <w:docPart w:val="DefaultPlaceholder_-1854013440"/>
          </w:placeholder>
          <w:text/>
        </w:sdtPr>
        <w:sdtContent>
          <w:r w:rsidR="00F463D8" w:rsidRPr="00F463D8">
            <w:rPr>
              <w:rFonts w:asciiTheme="minorHAnsi" w:hAnsiTheme="minorHAnsi" w:cstheme="minorHAnsi"/>
              <w:sz w:val="20"/>
              <w:szCs w:val="20"/>
            </w:rPr>
            <w:t>338 800,00 Kč včetně DPH</w:t>
          </w:r>
        </w:sdtContent>
      </w:sdt>
    </w:p>
    <w:p w14:paraId="7E148C33" w14:textId="7F0303CA" w:rsidR="00524608" w:rsidRPr="003628C3" w:rsidRDefault="00524608" w:rsidP="00511AF2">
      <w:pPr>
        <w:pStyle w:val="Odstavecseseznamem"/>
        <w:widowControl w:val="0"/>
        <w:spacing w:line="360" w:lineRule="auto"/>
        <w:ind w:left="284" w:hanging="284"/>
        <w:jc w:val="both"/>
        <w:rPr>
          <w:rFonts w:asciiTheme="minorHAnsi" w:hAnsiTheme="minorHAnsi" w:cstheme="minorHAnsi"/>
          <w:sz w:val="18"/>
          <w:szCs w:val="18"/>
        </w:rPr>
      </w:pPr>
      <w:r w:rsidRPr="003628C3">
        <w:rPr>
          <w:rFonts w:asciiTheme="minorHAnsi" w:hAnsiTheme="minorHAnsi" w:cstheme="minorHAnsi"/>
          <w:sz w:val="18"/>
          <w:szCs w:val="18"/>
        </w:rPr>
        <w:tab/>
      </w:r>
      <w:r w:rsidRPr="003628C3">
        <w:rPr>
          <w:rFonts w:asciiTheme="minorHAnsi" w:hAnsiTheme="minorHAnsi" w:cstheme="minorHAnsi"/>
          <w:sz w:val="18"/>
          <w:szCs w:val="18"/>
        </w:rPr>
        <w:tab/>
      </w:r>
    </w:p>
    <w:p w14:paraId="75538F0A" w14:textId="77777777"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 xml:space="preserve">související (náklady na správní poplatky, daně, cla, schvalovací řízení, provedení </w:t>
      </w:r>
      <w:r w:rsidR="001521BE" w:rsidRPr="00126A0B">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77777777"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 je maximální a nemůže být navýšena ani v případě zvýšení sazby DPH.</w:t>
      </w:r>
    </w:p>
    <w:p w14:paraId="05177140" w14:textId="77777777" w:rsidR="00511AF2" w:rsidRPr="002E0112" w:rsidRDefault="00511AF2"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42C8DE90"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7C00A2D5"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32611">
        <w:rPr>
          <w:rFonts w:asciiTheme="minorHAnsi" w:hAnsiTheme="minorHAnsi" w:cstheme="minorHAnsi"/>
          <w:b/>
          <w:sz w:val="20"/>
          <w:szCs w:val="20"/>
        </w:rPr>
        <w:t>8</w:t>
      </w:r>
      <w:r w:rsidR="001B28D2">
        <w:rPr>
          <w:rFonts w:asciiTheme="minorHAnsi" w:hAnsiTheme="minorHAnsi" w:cstheme="minorHAnsi"/>
          <w:b/>
          <w:sz w:val="20"/>
          <w:szCs w:val="20"/>
        </w:rPr>
        <w:t>87</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2EA68978" w14:textId="77777777" w:rsidR="00893048" w:rsidRPr="002E0112" w:rsidRDefault="00893048" w:rsidP="007B7056">
      <w:pPr>
        <w:pStyle w:val="Nadpisodstavce"/>
        <w:spacing w:line="360" w:lineRule="auto"/>
        <w:jc w:val="left"/>
        <w:rPr>
          <w:rFonts w:asciiTheme="minorHAnsi" w:hAnsiTheme="minorHAnsi" w:cstheme="minorHAnsi"/>
          <w:sz w:val="20"/>
          <w:szCs w:val="20"/>
        </w:rPr>
      </w:pPr>
      <w:bookmarkStart w:id="10" w:name="_Ref209512769"/>
      <w:bookmarkEnd w:id="1"/>
      <w:bookmarkEnd w:id="8"/>
      <w:bookmarkEnd w:id="9"/>
    </w:p>
    <w:p w14:paraId="45F479EA"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14AD5BE0"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Content>
          <w:r w:rsidR="00F463D8">
            <w:rPr>
              <w:rFonts w:asciiTheme="minorHAnsi" w:hAnsiTheme="minorHAnsi" w:cstheme="minorHAnsi"/>
              <w:b/>
              <w:sz w:val="20"/>
              <w:szCs w:val="20"/>
              <w:highlight w:val="lightGray"/>
            </w:rPr>
            <w:t>24</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záruční doby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568F45A4"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Content>
          <w:r w:rsidR="00F463D8" w:rsidRPr="00F463D8">
            <w:rPr>
              <w:rFonts w:asciiTheme="minorHAnsi" w:hAnsiTheme="minorHAnsi" w:cstheme="minorHAnsi"/>
              <w:snapToGrid w:val="0"/>
              <w:sz w:val="20"/>
              <w:szCs w:val="20"/>
            </w:rPr>
            <w:t>servis@btl.cz</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Content>
          <w:r w:rsidR="00F463D8">
            <w:rPr>
              <w:rFonts w:asciiTheme="minorHAnsi" w:hAnsiTheme="minorHAnsi" w:cstheme="minorHAnsi"/>
              <w:snapToGrid w:val="0"/>
              <w:sz w:val="20"/>
              <w:szCs w:val="20"/>
            </w:rPr>
            <w:t xml:space="preserve"> </w:t>
          </w:r>
          <w:r w:rsidR="00F463D8" w:rsidRPr="00F463D8">
            <w:rPr>
              <w:rFonts w:asciiTheme="minorHAnsi" w:hAnsiTheme="minorHAnsi" w:cstheme="minorHAnsi"/>
              <w:snapToGrid w:val="0"/>
              <w:sz w:val="20"/>
              <w:szCs w:val="20"/>
            </w:rPr>
            <w:t>775 873 020</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651CC2D1"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7D1C0616"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30FC03AA" w14:textId="77777777" w:rsidR="00893048" w:rsidRDefault="00893048"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68BE2AA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6276842F" w14:textId="77777777" w:rsidR="00893048" w:rsidRDefault="00893048" w:rsidP="007B7056">
      <w:pPr>
        <w:pStyle w:val="Nadpisodstavce"/>
        <w:spacing w:line="360" w:lineRule="auto"/>
        <w:jc w:val="left"/>
        <w:rPr>
          <w:rFonts w:asciiTheme="minorHAnsi" w:hAnsiTheme="minorHAnsi" w:cstheme="minorHAnsi"/>
          <w:sz w:val="20"/>
          <w:szCs w:val="20"/>
        </w:rPr>
      </w:pPr>
    </w:p>
    <w:p w14:paraId="77B9D82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654C220C" w14:textId="77777777" w:rsidR="007B7056" w:rsidRDefault="007B7056"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65ADFEA4" w14:textId="77777777" w:rsidR="00511AF2" w:rsidRPr="007E17EB" w:rsidRDefault="00511AF2"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w:t>
      </w:r>
      <w:r w:rsidRPr="007E17EB">
        <w:rPr>
          <w:rFonts w:asciiTheme="minorHAnsi" w:hAnsiTheme="minorHAnsi" w:cstheme="minorHAnsi"/>
          <w:sz w:val="20"/>
          <w:szCs w:val="20"/>
        </w:rPr>
        <w:lastRenderedPageBreak/>
        <w:t>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4A89357B" w14:textId="76F518F2"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2C05CD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Content>
          <w:r w:rsidR="00F463D8">
            <w:rPr>
              <w:rFonts w:asciiTheme="minorHAnsi" w:hAnsiTheme="minorHAnsi" w:cstheme="minorHAnsi"/>
              <w:sz w:val="20"/>
              <w:szCs w:val="20"/>
            </w:rPr>
            <w:t xml:space="preserve"> Praze </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Content>
          <w:r w:rsidRPr="007E17EB">
            <w:rPr>
              <w:rFonts w:asciiTheme="minorHAnsi" w:hAnsiTheme="minorHAnsi" w:cstheme="minorHAnsi"/>
              <w:sz w:val="20"/>
              <w:szCs w:val="20"/>
            </w:rPr>
            <w:t>……………….</w:t>
          </w:r>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6FA1257F"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Content>
          <w:r w:rsidR="00F463D8" w:rsidRPr="00F463D8">
            <w:rPr>
              <w:rFonts w:asciiTheme="minorHAnsi" w:hAnsiTheme="minorHAnsi" w:cstheme="minorHAnsi"/>
              <w:sz w:val="20"/>
              <w:szCs w:val="20"/>
            </w:rPr>
            <w:t>BTL zdravotnická technika, a.s.</w:t>
          </w:r>
        </w:sdtContent>
      </w:sdt>
    </w:p>
    <w:p w14:paraId="3BFBA786" w14:textId="015CF365"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Content>
          <w:r w:rsidR="00F463D8">
            <w:rPr>
              <w:rFonts w:asciiTheme="minorHAnsi" w:hAnsiTheme="minorHAnsi" w:cstheme="minorHAnsi"/>
              <w:sz w:val="20"/>
              <w:szCs w:val="20"/>
            </w:rPr>
            <w:t>prodávající</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3F73CF8C" w:rsidR="00511AF2" w:rsidRDefault="00511AF2" w:rsidP="007E17EB">
      <w:pPr>
        <w:spacing w:line="360" w:lineRule="auto"/>
        <w:ind w:left="284" w:hanging="284"/>
        <w:jc w:val="center"/>
        <w:rPr>
          <w:rFonts w:asciiTheme="minorHAnsi" w:hAnsiTheme="minorHAnsi" w:cstheme="minorHAnsi"/>
          <w:b/>
          <w:sz w:val="20"/>
          <w:szCs w:val="20"/>
        </w:rPr>
      </w:pPr>
    </w:p>
    <w:p w14:paraId="58EE0599" w14:textId="3E59B352" w:rsidR="001B28D2" w:rsidRDefault="001B28D2" w:rsidP="007E17EB">
      <w:pPr>
        <w:spacing w:line="360" w:lineRule="auto"/>
        <w:ind w:left="284" w:hanging="284"/>
        <w:jc w:val="center"/>
        <w:rPr>
          <w:rFonts w:asciiTheme="minorHAnsi" w:hAnsiTheme="minorHAnsi" w:cstheme="minorHAnsi"/>
          <w:b/>
          <w:sz w:val="20"/>
          <w:szCs w:val="20"/>
        </w:rPr>
      </w:pPr>
    </w:p>
    <w:p w14:paraId="12412A7B" w14:textId="6907746B" w:rsidR="001B28D2" w:rsidRDefault="001B28D2" w:rsidP="007E17EB">
      <w:pPr>
        <w:spacing w:line="360" w:lineRule="auto"/>
        <w:ind w:left="284" w:hanging="284"/>
        <w:jc w:val="center"/>
        <w:rPr>
          <w:rFonts w:asciiTheme="minorHAnsi" w:hAnsiTheme="minorHAnsi" w:cstheme="minorHAnsi"/>
          <w:b/>
          <w:sz w:val="20"/>
          <w:szCs w:val="20"/>
        </w:rPr>
      </w:pPr>
    </w:p>
    <w:p w14:paraId="5E0A0E80" w14:textId="42DB3857" w:rsidR="001B28D2" w:rsidRDefault="001B28D2" w:rsidP="007E17EB">
      <w:pPr>
        <w:spacing w:line="360" w:lineRule="auto"/>
        <w:ind w:left="284" w:hanging="284"/>
        <w:jc w:val="center"/>
        <w:rPr>
          <w:rFonts w:asciiTheme="minorHAnsi" w:hAnsiTheme="minorHAnsi" w:cstheme="minorHAnsi"/>
          <w:b/>
          <w:sz w:val="20"/>
          <w:szCs w:val="20"/>
        </w:rPr>
      </w:pPr>
    </w:p>
    <w:p w14:paraId="6F0D3466" w14:textId="68A0223E" w:rsidR="001B28D2" w:rsidRDefault="001B28D2" w:rsidP="007E17EB">
      <w:pPr>
        <w:spacing w:line="360" w:lineRule="auto"/>
        <w:ind w:left="284" w:hanging="284"/>
        <w:jc w:val="center"/>
        <w:rPr>
          <w:rFonts w:asciiTheme="minorHAnsi" w:hAnsiTheme="minorHAnsi" w:cstheme="minorHAnsi"/>
          <w:b/>
          <w:sz w:val="20"/>
          <w:szCs w:val="20"/>
        </w:rPr>
      </w:pPr>
    </w:p>
    <w:p w14:paraId="624E81A8" w14:textId="78D101C3" w:rsidR="001B28D2" w:rsidRDefault="001B28D2" w:rsidP="007E17EB">
      <w:pPr>
        <w:spacing w:line="360" w:lineRule="auto"/>
        <w:ind w:left="284" w:hanging="284"/>
        <w:jc w:val="center"/>
        <w:rPr>
          <w:rFonts w:asciiTheme="minorHAnsi" w:hAnsiTheme="minorHAnsi" w:cstheme="minorHAnsi"/>
          <w:b/>
          <w:sz w:val="20"/>
          <w:szCs w:val="20"/>
        </w:rPr>
      </w:pPr>
    </w:p>
    <w:p w14:paraId="053DA016" w14:textId="2833246A" w:rsidR="001B28D2" w:rsidRDefault="001B28D2" w:rsidP="007E17EB">
      <w:pPr>
        <w:spacing w:line="360" w:lineRule="auto"/>
        <w:ind w:left="284" w:hanging="284"/>
        <w:jc w:val="center"/>
        <w:rPr>
          <w:rFonts w:asciiTheme="minorHAnsi" w:hAnsiTheme="minorHAnsi" w:cstheme="minorHAnsi"/>
          <w:b/>
          <w:sz w:val="20"/>
          <w:szCs w:val="20"/>
        </w:rPr>
      </w:pPr>
    </w:p>
    <w:p w14:paraId="4D08C7BB" w14:textId="64E326E0" w:rsidR="001B28D2" w:rsidRDefault="001B28D2" w:rsidP="007E17EB">
      <w:pPr>
        <w:spacing w:line="360" w:lineRule="auto"/>
        <w:ind w:left="284" w:hanging="284"/>
        <w:jc w:val="center"/>
        <w:rPr>
          <w:rFonts w:asciiTheme="minorHAnsi" w:hAnsiTheme="minorHAnsi" w:cstheme="minorHAnsi"/>
          <w:b/>
          <w:sz w:val="20"/>
          <w:szCs w:val="20"/>
        </w:rPr>
      </w:pPr>
    </w:p>
    <w:p w14:paraId="79574653" w14:textId="2431CE06" w:rsidR="001B28D2" w:rsidRDefault="001B28D2" w:rsidP="007E17EB">
      <w:pPr>
        <w:spacing w:line="360" w:lineRule="auto"/>
        <w:ind w:left="284" w:hanging="284"/>
        <w:jc w:val="center"/>
        <w:rPr>
          <w:rFonts w:asciiTheme="minorHAnsi" w:hAnsiTheme="minorHAnsi" w:cstheme="minorHAnsi"/>
          <w:b/>
          <w:sz w:val="20"/>
          <w:szCs w:val="20"/>
        </w:rPr>
      </w:pPr>
    </w:p>
    <w:p w14:paraId="25B97700" w14:textId="57170507" w:rsidR="001B28D2" w:rsidRDefault="001B28D2" w:rsidP="007E17EB">
      <w:pPr>
        <w:spacing w:line="360" w:lineRule="auto"/>
        <w:ind w:left="284" w:hanging="284"/>
        <w:jc w:val="center"/>
        <w:rPr>
          <w:rFonts w:asciiTheme="minorHAnsi" w:hAnsiTheme="minorHAnsi" w:cstheme="minorHAnsi"/>
          <w:b/>
          <w:sz w:val="20"/>
          <w:szCs w:val="20"/>
        </w:rPr>
      </w:pPr>
    </w:p>
    <w:p w14:paraId="2928C911" w14:textId="1CB65DC1" w:rsidR="001B28D2" w:rsidRDefault="001B28D2" w:rsidP="007E17EB">
      <w:pPr>
        <w:spacing w:line="360" w:lineRule="auto"/>
        <w:ind w:left="284" w:hanging="284"/>
        <w:jc w:val="center"/>
        <w:rPr>
          <w:rFonts w:asciiTheme="minorHAnsi" w:hAnsiTheme="minorHAnsi" w:cstheme="minorHAnsi"/>
          <w:b/>
          <w:sz w:val="20"/>
          <w:szCs w:val="20"/>
        </w:rPr>
      </w:pPr>
    </w:p>
    <w:p w14:paraId="1B378105" w14:textId="3B5D505E" w:rsidR="001B28D2" w:rsidRDefault="001B28D2" w:rsidP="007E17EB">
      <w:pPr>
        <w:spacing w:line="360" w:lineRule="auto"/>
        <w:ind w:left="284" w:hanging="284"/>
        <w:jc w:val="center"/>
        <w:rPr>
          <w:rFonts w:asciiTheme="minorHAnsi" w:hAnsiTheme="minorHAnsi" w:cstheme="minorHAnsi"/>
          <w:b/>
          <w:sz w:val="20"/>
          <w:szCs w:val="20"/>
        </w:rPr>
      </w:pPr>
    </w:p>
    <w:p w14:paraId="05E0FECB" w14:textId="77777777" w:rsidR="001B28D2" w:rsidRDefault="001B28D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9B83403" w:rsidR="00B156E8" w:rsidRDefault="00B156E8"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Content>
        <w:p w14:paraId="46FB8BCC" w14:textId="6C8AB6BA" w:rsidR="00590A1C" w:rsidRPr="007E17EB" w:rsidRDefault="00E95241" w:rsidP="007E17EB">
          <w:pPr>
            <w:spacing w:line="360" w:lineRule="auto"/>
            <w:ind w:left="284" w:hanging="284"/>
            <w:rPr>
              <w:rFonts w:asciiTheme="minorHAnsi" w:hAnsiTheme="minorHAnsi" w:cstheme="minorHAnsi"/>
              <w:sz w:val="20"/>
              <w:szCs w:val="20"/>
            </w:rPr>
          </w:pPr>
          <w:r w:rsidRPr="004E5C2E">
            <w:rPr>
              <w:noProof/>
            </w:rPr>
            <w:drawing>
              <wp:inline distT="0" distB="0" distL="0" distR="0" wp14:anchorId="3E51780D" wp14:editId="2B10D65A">
                <wp:extent cx="5760720" cy="1375194"/>
                <wp:effectExtent l="0" t="0" r="0" b="0"/>
                <wp:docPr id="92974489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375194"/>
                        </a:xfrm>
                        <a:prstGeom prst="rect">
                          <a:avLst/>
                        </a:prstGeom>
                        <a:noFill/>
                        <a:ln>
                          <a:noFill/>
                        </a:ln>
                      </pic:spPr>
                    </pic:pic>
                  </a:graphicData>
                </a:graphic>
              </wp:inline>
            </w:drawing>
          </w: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557EFDE9"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BTL- 6000 LYMPHASTIM 12 TOPLINE</w:t>
          </w:r>
        </w:p>
        <w:p w14:paraId="03DFACBD"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Zařízení určené pro přístrojovou lymfatickou masáž horních končetin, dolních končetin a středu těla.</w:t>
          </w:r>
        </w:p>
        <w:p w14:paraId="36F28103"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12 – ti kanálová lymfodrenáž pro 8 – 24 komorové aplikátory</w:t>
          </w:r>
        </w:p>
        <w:p w14:paraId="104C2C54"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xml:space="preserve">• Barevný 5,7“ dotykový displej </w:t>
          </w:r>
        </w:p>
        <w:p w14:paraId="554D5CFE"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xml:space="preserve">• Přednastavené sekvence programů (33 programů) </w:t>
          </w:r>
        </w:p>
        <w:p w14:paraId="13F56B3F"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Vestavěná encyklopedie pro medicínskými i estetickými protokoly</w:t>
          </w:r>
        </w:p>
        <w:p w14:paraId="492003BD"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Paměť pro více jak 100 programů definovaných uživatelem</w:t>
          </w:r>
        </w:p>
        <w:p w14:paraId="6C3C37CF"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Nastavení individuálních terapií dle potřeb klienta</w:t>
          </w:r>
        </w:p>
        <w:p w14:paraId="5D35EB58"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Plynulé nastavení tlakového gradientu 0 – 100%</w:t>
          </w:r>
        </w:p>
        <w:p w14:paraId="78928594"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Samostatně nastavitelný tlak pro každou komoru</w:t>
          </w:r>
        </w:p>
        <w:p w14:paraId="281B6D36"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Možnost odpojení jednotlivých komor připojeného aplikátoru na displeji přístroje</w:t>
          </w:r>
        </w:p>
        <w:p w14:paraId="3F398091"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Aktuálně pracující komora viditelná na displeji</w:t>
          </w:r>
        </w:p>
        <w:p w14:paraId="1C060D40"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Nastavení tlaku 20 –160 mmHg</w:t>
          </w:r>
        </w:p>
        <w:p w14:paraId="2F370A2C"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xml:space="preserve">• Tichý a spolehlivý chod </w:t>
          </w:r>
        </w:p>
        <w:p w14:paraId="6D8DFD1E"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Rychlé připojení aplikátorů jedním konektorem</w:t>
          </w:r>
        </w:p>
        <w:p w14:paraId="7B345E82"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Automatické vyfukování aplikátorů</w:t>
          </w:r>
        </w:p>
        <w:p w14:paraId="231A8FBF" w14:textId="10CB550F"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Kvalitní a velmi lehké aplikátory</w:t>
          </w:r>
        </w:p>
        <w:p w14:paraId="4D09693A"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Nadčasový design</w:t>
          </w:r>
        </w:p>
        <w:p w14:paraId="7D16C3E9"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Autodetekce aplikátorů</w:t>
          </w:r>
        </w:p>
        <w:p w14:paraId="6D66CCC9"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Zip po celé délce aplikátorů</w:t>
          </w:r>
        </w:p>
        <w:p w14:paraId="1BCB20B3" w14:textId="77777777" w:rsidR="00E95241" w:rsidRPr="00D8556F" w:rsidRDefault="00E95241" w:rsidP="00E95241">
          <w:pPr>
            <w:spacing w:line="360" w:lineRule="auto"/>
            <w:ind w:left="284" w:hanging="284"/>
            <w:rPr>
              <w:rFonts w:asciiTheme="minorHAnsi" w:hAnsiTheme="minorHAnsi" w:cstheme="minorHAnsi"/>
              <w:sz w:val="20"/>
              <w:szCs w:val="20"/>
            </w:rPr>
          </w:pPr>
          <w:r w:rsidRPr="00D8556F">
            <w:rPr>
              <w:rFonts w:asciiTheme="minorHAnsi" w:hAnsiTheme="minorHAnsi" w:cstheme="minorHAnsi"/>
              <w:sz w:val="20"/>
              <w:szCs w:val="20"/>
            </w:rPr>
            <w:t>• Jednoduchá manipulace s aplikátory</w:t>
          </w:r>
        </w:p>
        <w:p w14:paraId="5AB2393C" w14:textId="77777777" w:rsidR="00E95241" w:rsidRPr="00D8556F" w:rsidRDefault="00E95241" w:rsidP="00E95241">
          <w:pPr>
            <w:spacing w:line="360" w:lineRule="auto"/>
            <w:ind w:left="284" w:hanging="284"/>
            <w:rPr>
              <w:rFonts w:asciiTheme="minorHAnsi" w:hAnsiTheme="minorHAnsi" w:cstheme="minorHAnsi"/>
              <w:sz w:val="20"/>
              <w:szCs w:val="20"/>
            </w:rPr>
          </w:pPr>
        </w:p>
        <w:p w14:paraId="26CB0CAE" w14:textId="77777777" w:rsidR="00E95241" w:rsidRPr="00E95241" w:rsidRDefault="00E95241" w:rsidP="00E95241">
          <w:pPr>
            <w:spacing w:line="360" w:lineRule="auto"/>
            <w:ind w:left="284" w:hanging="284"/>
            <w:rPr>
              <w:rFonts w:asciiTheme="minorHAnsi" w:hAnsiTheme="minorHAnsi" w:cstheme="minorHAnsi"/>
              <w:sz w:val="20"/>
              <w:szCs w:val="20"/>
            </w:rPr>
          </w:pPr>
          <w:r w:rsidRPr="00E95241">
            <w:rPr>
              <w:rFonts w:asciiTheme="minorHAnsi" w:hAnsiTheme="minorHAnsi" w:cstheme="minorHAnsi"/>
              <w:sz w:val="20"/>
              <w:szCs w:val="20"/>
            </w:rPr>
            <w:t>2 ks nabízené přístrojové sestavy pro Kliniku chorob kožních a pohlavních obsahuje:</w:t>
          </w:r>
        </w:p>
        <w:p w14:paraId="5F60CFDA" w14:textId="2090EF17" w:rsidR="00590A1C" w:rsidRDefault="00E95241" w:rsidP="00E95241">
          <w:pPr>
            <w:spacing w:line="360" w:lineRule="auto"/>
            <w:ind w:left="284" w:hanging="284"/>
            <w:rPr>
              <w:rFonts w:asciiTheme="minorHAnsi" w:hAnsiTheme="minorHAnsi" w:cstheme="minorHAnsi"/>
              <w:sz w:val="20"/>
              <w:szCs w:val="20"/>
            </w:rPr>
          </w:pPr>
          <w:r w:rsidRPr="00E95241">
            <w:rPr>
              <w:rFonts w:asciiTheme="minorHAnsi" w:hAnsiTheme="minorHAnsi" w:cstheme="minorHAnsi"/>
              <w:sz w:val="20"/>
              <w:szCs w:val="20"/>
            </w:rPr>
            <w:t>Lymfodrenážní přístroj BTL-6000 Lymphastim 12 Topline (2 ks), Aplikátor pro horní končetinu s ramenem a prsní komorou (univerzální P/L) - 8 komor (2 ks), Aplikátor kalhoty 24 komor na zip (2 ks), Přístrojový stolek pro BTL-6000 (2 ks), Síťový kabel (2 ks), Tužka pro dotykový displej (2 ks).</w:t>
          </w: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Content>
        <w:p w14:paraId="4E492D03" w14:textId="115A1E8F" w:rsidR="00606CF7" w:rsidRPr="007E17EB" w:rsidRDefault="00F463D8" w:rsidP="00606CF7">
          <w:pPr>
            <w:spacing w:line="360" w:lineRule="auto"/>
            <w:ind w:left="284" w:hanging="284"/>
            <w:rPr>
              <w:rFonts w:asciiTheme="minorHAnsi" w:hAnsiTheme="minorHAnsi" w:cstheme="minorHAnsi"/>
              <w:sz w:val="20"/>
              <w:szCs w:val="20"/>
            </w:rPr>
          </w:pPr>
          <w:r w:rsidRPr="0072707D">
            <w:rPr>
              <w:noProof/>
            </w:rPr>
            <w:drawing>
              <wp:inline distT="0" distB="0" distL="0" distR="0" wp14:anchorId="49531549" wp14:editId="591D4976">
                <wp:extent cx="5760720" cy="7152738"/>
                <wp:effectExtent l="0" t="0" r="0" b="0"/>
                <wp:docPr id="72848979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152738"/>
                        </a:xfrm>
                        <a:prstGeom prst="rect">
                          <a:avLst/>
                        </a:prstGeom>
                        <a:noFill/>
                        <a:ln>
                          <a:noFill/>
                        </a:ln>
                      </pic:spPr>
                    </pic:pic>
                  </a:graphicData>
                </a:graphic>
              </wp:inline>
            </w:drawing>
          </w:r>
        </w:p>
        <w:p w14:paraId="6521D3ED" w14:textId="77777777" w:rsidR="00606CF7" w:rsidRPr="007E17EB" w:rsidRDefault="00606CF7" w:rsidP="00F463D8">
          <w:pPr>
            <w:spacing w:line="360" w:lineRule="auto"/>
            <w:rPr>
              <w:rFonts w:asciiTheme="minorHAnsi" w:hAnsiTheme="minorHAnsi" w:cstheme="minorHAnsi"/>
              <w:sz w:val="20"/>
              <w:szCs w:val="20"/>
            </w:rPr>
          </w:pPr>
        </w:p>
        <w:p w14:paraId="5DCC0B27" w14:textId="77777777" w:rsidR="00606CF7" w:rsidRDefault="00000000"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F697B" w14:textId="77777777" w:rsidR="003A084F" w:rsidRDefault="003A084F" w:rsidP="001521BE">
      <w:r>
        <w:separator/>
      </w:r>
    </w:p>
  </w:endnote>
  <w:endnote w:type="continuationSeparator" w:id="0">
    <w:p w14:paraId="3BB73196" w14:textId="77777777" w:rsidR="003A084F" w:rsidRDefault="003A084F"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17E8E" w14:textId="77777777" w:rsidR="003A084F" w:rsidRDefault="003A084F" w:rsidP="001521BE">
      <w:r>
        <w:separator/>
      </w:r>
    </w:p>
  </w:footnote>
  <w:footnote w:type="continuationSeparator" w:id="0">
    <w:p w14:paraId="748D03DB" w14:textId="77777777" w:rsidR="003A084F" w:rsidRDefault="003A084F"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6BB6"/>
    <w:multiLevelType w:val="hybridMultilevel"/>
    <w:tmpl w:val="0ED8F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22329567">
    <w:abstractNumId w:val="1"/>
  </w:num>
  <w:num w:numId="2" w16cid:durableId="966158646">
    <w:abstractNumId w:val="3"/>
  </w:num>
  <w:num w:numId="3" w16cid:durableId="1178348473">
    <w:abstractNumId w:val="1"/>
  </w:num>
  <w:num w:numId="4" w16cid:durableId="1426203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546561">
    <w:abstractNumId w:val="5"/>
  </w:num>
  <w:num w:numId="6" w16cid:durableId="777219631">
    <w:abstractNumId w:val="4"/>
  </w:num>
  <w:num w:numId="7" w16cid:durableId="1218319357">
    <w:abstractNumId w:val="2"/>
  </w:num>
  <w:num w:numId="8" w16cid:durableId="83908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jsP14l0qDwCJoQIIuwzQFOC6i3zKmz0j4aLQljtsFT3ldOMbnAkCKyBjBxTVc3tfr7NEj2ky8A+TcL2wJq+FGg==" w:salt="fqq3JGTz+vgjkqaNccvb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28D2"/>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25E6"/>
    <w:rsid w:val="002E3E7A"/>
    <w:rsid w:val="002E42CD"/>
    <w:rsid w:val="002E5D2F"/>
    <w:rsid w:val="00310935"/>
    <w:rsid w:val="003116AD"/>
    <w:rsid w:val="00316928"/>
    <w:rsid w:val="00332EBF"/>
    <w:rsid w:val="00335B43"/>
    <w:rsid w:val="00335EDB"/>
    <w:rsid w:val="00341F59"/>
    <w:rsid w:val="00354FB3"/>
    <w:rsid w:val="0036145F"/>
    <w:rsid w:val="003628C3"/>
    <w:rsid w:val="00363411"/>
    <w:rsid w:val="00365F73"/>
    <w:rsid w:val="00374CC7"/>
    <w:rsid w:val="0037512B"/>
    <w:rsid w:val="003828CD"/>
    <w:rsid w:val="00393ED4"/>
    <w:rsid w:val="00397881"/>
    <w:rsid w:val="003A084F"/>
    <w:rsid w:val="003A7DF6"/>
    <w:rsid w:val="003D0E33"/>
    <w:rsid w:val="003E5AAA"/>
    <w:rsid w:val="003F32D1"/>
    <w:rsid w:val="00402A01"/>
    <w:rsid w:val="00417D53"/>
    <w:rsid w:val="004311D5"/>
    <w:rsid w:val="00433F58"/>
    <w:rsid w:val="004403FD"/>
    <w:rsid w:val="00441585"/>
    <w:rsid w:val="00442081"/>
    <w:rsid w:val="00443A0D"/>
    <w:rsid w:val="00444723"/>
    <w:rsid w:val="00460559"/>
    <w:rsid w:val="00465571"/>
    <w:rsid w:val="0047416D"/>
    <w:rsid w:val="004A2C93"/>
    <w:rsid w:val="004C28E6"/>
    <w:rsid w:val="004C4884"/>
    <w:rsid w:val="004E71D3"/>
    <w:rsid w:val="004F399F"/>
    <w:rsid w:val="0050651F"/>
    <w:rsid w:val="00507DB3"/>
    <w:rsid w:val="00511AF2"/>
    <w:rsid w:val="00515D6D"/>
    <w:rsid w:val="00524608"/>
    <w:rsid w:val="00535F35"/>
    <w:rsid w:val="00537BBB"/>
    <w:rsid w:val="00560629"/>
    <w:rsid w:val="0056575A"/>
    <w:rsid w:val="00565A9F"/>
    <w:rsid w:val="00570640"/>
    <w:rsid w:val="00581794"/>
    <w:rsid w:val="00584222"/>
    <w:rsid w:val="00590A1C"/>
    <w:rsid w:val="00593CA0"/>
    <w:rsid w:val="005964EB"/>
    <w:rsid w:val="005A1A15"/>
    <w:rsid w:val="005A5B12"/>
    <w:rsid w:val="005B61ED"/>
    <w:rsid w:val="005C6049"/>
    <w:rsid w:val="005C7E1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32611"/>
    <w:rsid w:val="00742051"/>
    <w:rsid w:val="00743113"/>
    <w:rsid w:val="00756D2C"/>
    <w:rsid w:val="007767A0"/>
    <w:rsid w:val="00781A2C"/>
    <w:rsid w:val="00786A8F"/>
    <w:rsid w:val="0079194A"/>
    <w:rsid w:val="00792233"/>
    <w:rsid w:val="007B3B37"/>
    <w:rsid w:val="007B7056"/>
    <w:rsid w:val="007E17EB"/>
    <w:rsid w:val="007E5CB3"/>
    <w:rsid w:val="007F2CA5"/>
    <w:rsid w:val="007F7348"/>
    <w:rsid w:val="0080604B"/>
    <w:rsid w:val="00807B84"/>
    <w:rsid w:val="00807E41"/>
    <w:rsid w:val="00811F98"/>
    <w:rsid w:val="008137F1"/>
    <w:rsid w:val="00817BA1"/>
    <w:rsid w:val="00824A0E"/>
    <w:rsid w:val="00833447"/>
    <w:rsid w:val="00835945"/>
    <w:rsid w:val="00845522"/>
    <w:rsid w:val="00845DA3"/>
    <w:rsid w:val="00847306"/>
    <w:rsid w:val="0088613C"/>
    <w:rsid w:val="008871A2"/>
    <w:rsid w:val="00887B17"/>
    <w:rsid w:val="00893048"/>
    <w:rsid w:val="008D173B"/>
    <w:rsid w:val="008E5783"/>
    <w:rsid w:val="008F4D6B"/>
    <w:rsid w:val="00901B49"/>
    <w:rsid w:val="009132ED"/>
    <w:rsid w:val="009245E7"/>
    <w:rsid w:val="00942B80"/>
    <w:rsid w:val="00963BBF"/>
    <w:rsid w:val="00965458"/>
    <w:rsid w:val="009808D7"/>
    <w:rsid w:val="009B3A39"/>
    <w:rsid w:val="009B7971"/>
    <w:rsid w:val="009E21FE"/>
    <w:rsid w:val="009E4615"/>
    <w:rsid w:val="009F7383"/>
    <w:rsid w:val="00A03C9B"/>
    <w:rsid w:val="00A04971"/>
    <w:rsid w:val="00A271F1"/>
    <w:rsid w:val="00A3554E"/>
    <w:rsid w:val="00A4257E"/>
    <w:rsid w:val="00A45939"/>
    <w:rsid w:val="00A861E0"/>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7CFD"/>
    <w:rsid w:val="00B616EE"/>
    <w:rsid w:val="00B67EAB"/>
    <w:rsid w:val="00B71CAD"/>
    <w:rsid w:val="00BA7A3B"/>
    <w:rsid w:val="00BD38B3"/>
    <w:rsid w:val="00BD4FA5"/>
    <w:rsid w:val="00BE4FAB"/>
    <w:rsid w:val="00BF6371"/>
    <w:rsid w:val="00C11818"/>
    <w:rsid w:val="00C1243C"/>
    <w:rsid w:val="00C17A38"/>
    <w:rsid w:val="00C17E6B"/>
    <w:rsid w:val="00C24795"/>
    <w:rsid w:val="00C33EE5"/>
    <w:rsid w:val="00C351BD"/>
    <w:rsid w:val="00C37350"/>
    <w:rsid w:val="00C40992"/>
    <w:rsid w:val="00C44657"/>
    <w:rsid w:val="00C66C4A"/>
    <w:rsid w:val="00C7639B"/>
    <w:rsid w:val="00C803F2"/>
    <w:rsid w:val="00C82634"/>
    <w:rsid w:val="00C92D3B"/>
    <w:rsid w:val="00C9784C"/>
    <w:rsid w:val="00CA0352"/>
    <w:rsid w:val="00CA0FF3"/>
    <w:rsid w:val="00CB31A3"/>
    <w:rsid w:val="00CB3D6A"/>
    <w:rsid w:val="00CC01C0"/>
    <w:rsid w:val="00CC7AD3"/>
    <w:rsid w:val="00CD647C"/>
    <w:rsid w:val="00CF0474"/>
    <w:rsid w:val="00D10251"/>
    <w:rsid w:val="00D12E5F"/>
    <w:rsid w:val="00D24ED3"/>
    <w:rsid w:val="00D276CE"/>
    <w:rsid w:val="00D36B5C"/>
    <w:rsid w:val="00D42CDA"/>
    <w:rsid w:val="00D44608"/>
    <w:rsid w:val="00D450F2"/>
    <w:rsid w:val="00D616CD"/>
    <w:rsid w:val="00D653E5"/>
    <w:rsid w:val="00D67D6B"/>
    <w:rsid w:val="00D70F81"/>
    <w:rsid w:val="00D86AC6"/>
    <w:rsid w:val="00D94926"/>
    <w:rsid w:val="00DB4874"/>
    <w:rsid w:val="00DD1993"/>
    <w:rsid w:val="00DD35DD"/>
    <w:rsid w:val="00DE7320"/>
    <w:rsid w:val="00DF008F"/>
    <w:rsid w:val="00E04A3A"/>
    <w:rsid w:val="00E12C9D"/>
    <w:rsid w:val="00E12E97"/>
    <w:rsid w:val="00E1337A"/>
    <w:rsid w:val="00E32027"/>
    <w:rsid w:val="00E326C1"/>
    <w:rsid w:val="00E42504"/>
    <w:rsid w:val="00E42D54"/>
    <w:rsid w:val="00E50D82"/>
    <w:rsid w:val="00E60F4A"/>
    <w:rsid w:val="00E67ED0"/>
    <w:rsid w:val="00E70BC5"/>
    <w:rsid w:val="00E818A6"/>
    <w:rsid w:val="00E91641"/>
    <w:rsid w:val="00E945C3"/>
    <w:rsid w:val="00E95241"/>
    <w:rsid w:val="00EA3BD0"/>
    <w:rsid w:val="00EA7707"/>
    <w:rsid w:val="00EB31B3"/>
    <w:rsid w:val="00EB51D0"/>
    <w:rsid w:val="00ED29F8"/>
    <w:rsid w:val="00ED57BC"/>
    <w:rsid w:val="00EF050A"/>
    <w:rsid w:val="00EF1F41"/>
    <w:rsid w:val="00F13194"/>
    <w:rsid w:val="00F1686F"/>
    <w:rsid w:val="00F17C8D"/>
    <w:rsid w:val="00F223EE"/>
    <w:rsid w:val="00F35400"/>
    <w:rsid w:val="00F35ED0"/>
    <w:rsid w:val="00F463D8"/>
    <w:rsid w:val="00F628F1"/>
    <w:rsid w:val="00F679B4"/>
    <w:rsid w:val="00F71B09"/>
    <w:rsid w:val="00F9012D"/>
    <w:rsid w:val="00FA3234"/>
    <w:rsid w:val="00FB2B16"/>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84671"/>
    <w:rsid w:val="00102774"/>
    <w:rsid w:val="001D32E7"/>
    <w:rsid w:val="00217569"/>
    <w:rsid w:val="002708A7"/>
    <w:rsid w:val="002A63AE"/>
    <w:rsid w:val="002B0D6C"/>
    <w:rsid w:val="002F3315"/>
    <w:rsid w:val="00311BD4"/>
    <w:rsid w:val="003972C9"/>
    <w:rsid w:val="003F5034"/>
    <w:rsid w:val="00456547"/>
    <w:rsid w:val="00460890"/>
    <w:rsid w:val="004F31CD"/>
    <w:rsid w:val="004F6485"/>
    <w:rsid w:val="00512148"/>
    <w:rsid w:val="005145F5"/>
    <w:rsid w:val="00537DD2"/>
    <w:rsid w:val="0058738E"/>
    <w:rsid w:val="005E3854"/>
    <w:rsid w:val="00624054"/>
    <w:rsid w:val="00674F39"/>
    <w:rsid w:val="006A07CA"/>
    <w:rsid w:val="007A3AB2"/>
    <w:rsid w:val="0085321C"/>
    <w:rsid w:val="0094225D"/>
    <w:rsid w:val="00982724"/>
    <w:rsid w:val="009A672B"/>
    <w:rsid w:val="009B1500"/>
    <w:rsid w:val="00A0372C"/>
    <w:rsid w:val="00A0786A"/>
    <w:rsid w:val="00A47345"/>
    <w:rsid w:val="00A548BB"/>
    <w:rsid w:val="00A832C3"/>
    <w:rsid w:val="00A83C6B"/>
    <w:rsid w:val="00A84BDB"/>
    <w:rsid w:val="00A86B29"/>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1337A"/>
    <w:rsid w:val="00E33E34"/>
    <w:rsid w:val="00E45FAB"/>
    <w:rsid w:val="00E52443"/>
    <w:rsid w:val="00E6689B"/>
    <w:rsid w:val="00EB2309"/>
    <w:rsid w:val="00EC769A"/>
    <w:rsid w:val="00F468CF"/>
    <w:rsid w:val="00F96C9C"/>
    <w:rsid w:val="00FB1E25"/>
    <w:rsid w:val="00FB2B16"/>
    <w:rsid w:val="00FC397E"/>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82724"/>
    <w:rPr>
      <w:color w:val="808080"/>
    </w:rPr>
  </w:style>
  <w:style w:type="paragraph" w:customStyle="1" w:styleId="7DC57E4E35164B36B76B77C7FC46BAF2">
    <w:name w:val="7DC57E4E35164B36B76B77C7FC46BAF2"/>
    <w:rsid w:val="00E6689B"/>
  </w:style>
  <w:style w:type="paragraph" w:customStyle="1" w:styleId="BBA2B1F76BC9466EA41620E143C9932C">
    <w:name w:val="BBA2B1F76BC9466EA41620E143C9932C"/>
    <w:rsid w:val="00311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78E5-9109-4289-B53D-854CEC1F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3145</Words>
  <Characters>18562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Josef Machanec</cp:lastModifiedBy>
  <cp:revision>6</cp:revision>
  <cp:lastPrinted>2024-02-29T08:34:00Z</cp:lastPrinted>
  <dcterms:created xsi:type="dcterms:W3CDTF">2024-11-12T11:21:00Z</dcterms:created>
  <dcterms:modified xsi:type="dcterms:W3CDTF">2025-01-14T14:09:00Z</dcterms:modified>
</cp:coreProperties>
</file>