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BE" w:rsidRPr="009345BE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bookmarkStart w:id="0" w:name="_GoBack"/>
      <w:bookmarkEnd w:id="0"/>
      <w:r w:rsidRPr="009345BE">
        <w:rPr>
          <w:rFonts w:ascii="Arial" w:hAnsi="Arial" w:cs="Arial"/>
          <w:b/>
          <w:sz w:val="32"/>
          <w:szCs w:val="10"/>
        </w:rPr>
        <w:t>Energetické cíle a cílové hodnoty</w:t>
      </w:r>
    </w:p>
    <w:p w:rsidR="009345BE" w:rsidRPr="009345BE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r w:rsidRPr="009345BE">
        <w:rPr>
          <w:rFonts w:ascii="Arial" w:hAnsi="Arial" w:cs="Arial"/>
          <w:b/>
          <w:sz w:val="32"/>
          <w:szCs w:val="10"/>
        </w:rPr>
        <w:t>systému managementu hospodaření s energií</w:t>
      </w:r>
    </w:p>
    <w:p w:rsidR="00FF73CC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r w:rsidRPr="009345BE">
        <w:rPr>
          <w:rFonts w:ascii="Arial" w:hAnsi="Arial" w:cs="Arial"/>
          <w:b/>
          <w:sz w:val="32"/>
          <w:szCs w:val="10"/>
        </w:rPr>
        <w:t>na období let 2018 – 2021</w:t>
      </w:r>
    </w:p>
    <w:tbl>
      <w:tblPr>
        <w:tblStyle w:val="Mkatabulky"/>
        <w:tblW w:w="14000" w:type="dxa"/>
        <w:tblLayout w:type="fixed"/>
        <w:tblLook w:val="04A0"/>
      </w:tblPr>
      <w:tblGrid>
        <w:gridCol w:w="675"/>
        <w:gridCol w:w="3544"/>
        <w:gridCol w:w="4253"/>
        <w:gridCol w:w="1559"/>
        <w:gridCol w:w="1559"/>
        <w:gridCol w:w="2410"/>
      </w:tblGrid>
      <w:tr w:rsidR="0082131D" w:rsidTr="005A4B86">
        <w:trPr>
          <w:trHeight w:val="312"/>
        </w:trPr>
        <w:tc>
          <w:tcPr>
            <w:tcW w:w="675" w:type="dxa"/>
            <w:vAlign w:val="center"/>
          </w:tcPr>
          <w:p w:rsidR="0082131D" w:rsidRPr="009345BE" w:rsidRDefault="0082131D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Pr="009345BE">
              <w:rPr>
                <w:b/>
              </w:rPr>
              <w:t>íslo</w:t>
            </w:r>
          </w:p>
        </w:tc>
        <w:tc>
          <w:tcPr>
            <w:tcW w:w="3544" w:type="dxa"/>
            <w:vAlign w:val="center"/>
          </w:tcPr>
          <w:p w:rsidR="0082131D" w:rsidRPr="009345BE" w:rsidRDefault="0082131D" w:rsidP="009345BE">
            <w:pPr>
              <w:spacing w:after="0"/>
              <w:jc w:val="center"/>
              <w:rPr>
                <w:b/>
              </w:rPr>
            </w:pPr>
            <w:r w:rsidRPr="009345BE">
              <w:rPr>
                <w:b/>
              </w:rPr>
              <w:t>Náplň cíle</w:t>
            </w:r>
          </w:p>
        </w:tc>
        <w:tc>
          <w:tcPr>
            <w:tcW w:w="4253" w:type="dxa"/>
            <w:vAlign w:val="center"/>
          </w:tcPr>
          <w:p w:rsidR="0082131D" w:rsidRPr="009345BE" w:rsidRDefault="0082131D" w:rsidP="009345BE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1559" w:type="dxa"/>
            <w:vAlign w:val="center"/>
          </w:tcPr>
          <w:p w:rsidR="0082131D" w:rsidRPr="009345BE" w:rsidRDefault="0082131D" w:rsidP="00E96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1559" w:type="dxa"/>
            <w:vAlign w:val="center"/>
          </w:tcPr>
          <w:p w:rsidR="0082131D" w:rsidRDefault="0082131D" w:rsidP="00E96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82131D" w:rsidRPr="009345BE" w:rsidRDefault="0082131D" w:rsidP="00E96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vyhotovení</w:t>
            </w:r>
          </w:p>
        </w:tc>
        <w:tc>
          <w:tcPr>
            <w:tcW w:w="2410" w:type="dxa"/>
            <w:vAlign w:val="center"/>
          </w:tcPr>
          <w:p w:rsidR="0082131D" w:rsidRPr="009345BE" w:rsidRDefault="0082131D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82131D" w:rsidTr="005A4B86">
        <w:trPr>
          <w:trHeight w:val="312"/>
        </w:trPr>
        <w:tc>
          <w:tcPr>
            <w:tcW w:w="675" w:type="dxa"/>
            <w:vAlign w:val="center"/>
          </w:tcPr>
          <w:p w:rsidR="0082131D" w:rsidRDefault="0082131D" w:rsidP="000F2819">
            <w:pPr>
              <w:spacing w:after="0"/>
              <w:jc w:val="center"/>
            </w:pPr>
            <w:r>
              <w:t>1.</w:t>
            </w:r>
          </w:p>
        </w:tc>
        <w:tc>
          <w:tcPr>
            <w:tcW w:w="3544" w:type="dxa"/>
            <w:vAlign w:val="center"/>
          </w:tcPr>
          <w:p w:rsidR="0082131D" w:rsidRDefault="0082131D" w:rsidP="00BF61D9">
            <w:pPr>
              <w:spacing w:after="0" w:line="240" w:lineRule="auto"/>
            </w:pPr>
            <w:r>
              <w:t>Zavedení samoodečtů instalovaných  měřidel a tepla</w:t>
            </w:r>
          </w:p>
        </w:tc>
        <w:tc>
          <w:tcPr>
            <w:tcW w:w="4253" w:type="dxa"/>
            <w:vAlign w:val="center"/>
          </w:tcPr>
          <w:p w:rsidR="0082131D" w:rsidRDefault="0082131D" w:rsidP="00BF61D9">
            <w:pPr>
              <w:spacing w:after="0" w:line="240" w:lineRule="auto"/>
            </w:pPr>
            <w:r>
              <w:t>Zavedení denního monitoringu spotřeby podle odběrných míst a ukládání hodnot do systému</w:t>
            </w:r>
          </w:p>
        </w:tc>
        <w:tc>
          <w:tcPr>
            <w:tcW w:w="1559" w:type="dxa"/>
            <w:vAlign w:val="center"/>
          </w:tcPr>
          <w:p w:rsidR="0082131D" w:rsidRDefault="0082131D" w:rsidP="00E96A94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559" w:type="dxa"/>
            <w:vAlign w:val="center"/>
          </w:tcPr>
          <w:p w:rsidR="0082131D" w:rsidRDefault="0082131D" w:rsidP="0082131D">
            <w:pPr>
              <w:spacing w:after="0" w:line="240" w:lineRule="auto"/>
              <w:jc w:val="center"/>
            </w:pPr>
            <w:r>
              <w:t>31.12.2019</w:t>
            </w:r>
          </w:p>
        </w:tc>
        <w:tc>
          <w:tcPr>
            <w:tcW w:w="2410" w:type="dxa"/>
            <w:vAlign w:val="center"/>
          </w:tcPr>
          <w:p w:rsidR="0082131D" w:rsidRDefault="0082131D" w:rsidP="00FF73CC">
            <w:pPr>
              <w:spacing w:after="0" w:line="240" w:lineRule="auto"/>
            </w:pPr>
          </w:p>
        </w:tc>
      </w:tr>
      <w:tr w:rsidR="0082131D" w:rsidTr="005A4B86">
        <w:trPr>
          <w:trHeight w:val="300"/>
        </w:trPr>
        <w:tc>
          <w:tcPr>
            <w:tcW w:w="675" w:type="dxa"/>
            <w:vAlign w:val="center"/>
          </w:tcPr>
          <w:p w:rsidR="0082131D" w:rsidRDefault="0082131D" w:rsidP="000F2819">
            <w:pPr>
              <w:spacing w:after="0"/>
              <w:jc w:val="center"/>
            </w:pPr>
            <w:r>
              <w:t>2.</w:t>
            </w:r>
          </w:p>
        </w:tc>
        <w:tc>
          <w:tcPr>
            <w:tcW w:w="3544" w:type="dxa"/>
            <w:vAlign w:val="center"/>
          </w:tcPr>
          <w:p w:rsidR="0082131D" w:rsidRDefault="0082131D" w:rsidP="00E96A94">
            <w:pPr>
              <w:spacing w:after="0" w:line="240" w:lineRule="auto"/>
            </w:pPr>
            <w:r>
              <w:t>Zavedení samoodečtů instalovaných  měřidel elektřiny</w:t>
            </w:r>
          </w:p>
        </w:tc>
        <w:tc>
          <w:tcPr>
            <w:tcW w:w="4253" w:type="dxa"/>
            <w:vAlign w:val="center"/>
          </w:tcPr>
          <w:p w:rsidR="0082131D" w:rsidRDefault="0082131D" w:rsidP="00E96A94">
            <w:pPr>
              <w:spacing w:after="0" w:line="240" w:lineRule="auto"/>
            </w:pPr>
            <w:r>
              <w:t>Zavedení monitoringu ¼ h spotřeby podle odběrných míst a ukládání hodnot do systému</w:t>
            </w:r>
          </w:p>
        </w:tc>
        <w:tc>
          <w:tcPr>
            <w:tcW w:w="1559" w:type="dxa"/>
            <w:vAlign w:val="center"/>
          </w:tcPr>
          <w:p w:rsidR="0082131D" w:rsidRDefault="0082131D" w:rsidP="00E96A94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559" w:type="dxa"/>
            <w:vAlign w:val="center"/>
          </w:tcPr>
          <w:p w:rsidR="0082131D" w:rsidRDefault="0082131D" w:rsidP="0082131D">
            <w:pPr>
              <w:spacing w:after="0" w:line="240" w:lineRule="auto"/>
              <w:jc w:val="center"/>
            </w:pPr>
            <w:r>
              <w:t>30.12.2020</w:t>
            </w:r>
          </w:p>
        </w:tc>
        <w:tc>
          <w:tcPr>
            <w:tcW w:w="2410" w:type="dxa"/>
            <w:vAlign w:val="center"/>
          </w:tcPr>
          <w:p w:rsidR="0082131D" w:rsidRDefault="0082131D" w:rsidP="00FF73CC">
            <w:pPr>
              <w:spacing w:after="0" w:line="240" w:lineRule="auto"/>
            </w:pPr>
          </w:p>
        </w:tc>
      </w:tr>
      <w:tr w:rsidR="0082131D" w:rsidTr="00154454">
        <w:trPr>
          <w:trHeight w:val="785"/>
        </w:trPr>
        <w:tc>
          <w:tcPr>
            <w:tcW w:w="675" w:type="dxa"/>
            <w:vAlign w:val="center"/>
          </w:tcPr>
          <w:p w:rsidR="0082131D" w:rsidRDefault="0082131D" w:rsidP="000F2819">
            <w:pPr>
              <w:spacing w:after="0"/>
              <w:jc w:val="center"/>
            </w:pPr>
            <w:r>
              <w:t>3.</w:t>
            </w:r>
          </w:p>
        </w:tc>
        <w:tc>
          <w:tcPr>
            <w:tcW w:w="3544" w:type="dxa"/>
            <w:vAlign w:val="center"/>
          </w:tcPr>
          <w:p w:rsidR="0082131D" w:rsidRDefault="0082131D" w:rsidP="00E96A9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4253" w:type="dxa"/>
            <w:vAlign w:val="center"/>
          </w:tcPr>
          <w:p w:rsidR="0082131D" w:rsidRDefault="0082131D" w:rsidP="00E96A9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 starých systémů dosáhnout vyšší účinnosti, u všech systémů řízením chodu snížení spotřeby </w:t>
            </w:r>
          </w:p>
        </w:tc>
        <w:tc>
          <w:tcPr>
            <w:tcW w:w="1559" w:type="dxa"/>
            <w:vAlign w:val="center"/>
          </w:tcPr>
          <w:p w:rsidR="0082131D" w:rsidRDefault="0082131D" w:rsidP="00E96A9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Eyer, D. Srovnal</w:t>
            </w:r>
          </w:p>
        </w:tc>
        <w:tc>
          <w:tcPr>
            <w:tcW w:w="1559" w:type="dxa"/>
            <w:vAlign w:val="center"/>
          </w:tcPr>
          <w:p w:rsidR="0082131D" w:rsidRDefault="0082131D" w:rsidP="006620FF">
            <w:pPr>
              <w:jc w:val="center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31.12.202</w:t>
            </w:r>
            <w:r w:rsidR="006620FF">
              <w:rPr>
                <w:rFonts w:cs="Calibri"/>
                <w:color w:val="000000"/>
              </w:rPr>
              <w:t>1</w:t>
            </w:r>
            <w:proofErr w:type="gramEnd"/>
          </w:p>
        </w:tc>
        <w:tc>
          <w:tcPr>
            <w:tcW w:w="2410" w:type="dxa"/>
            <w:vAlign w:val="center"/>
          </w:tcPr>
          <w:p w:rsidR="0082131D" w:rsidRDefault="0082131D" w:rsidP="00E96A94">
            <w:pPr>
              <w:spacing w:after="0" w:line="240" w:lineRule="auto"/>
            </w:pPr>
          </w:p>
        </w:tc>
      </w:tr>
      <w:tr w:rsidR="0082131D" w:rsidTr="005A4B86">
        <w:trPr>
          <w:trHeight w:val="949"/>
        </w:trPr>
        <w:tc>
          <w:tcPr>
            <w:tcW w:w="675" w:type="dxa"/>
            <w:vAlign w:val="center"/>
          </w:tcPr>
          <w:p w:rsidR="0082131D" w:rsidRPr="00665C53" w:rsidRDefault="0082131D" w:rsidP="009816BF">
            <w:pPr>
              <w:spacing w:after="0"/>
              <w:jc w:val="center"/>
            </w:pPr>
            <w:r w:rsidRPr="00665C53">
              <w:t>4.</w:t>
            </w:r>
          </w:p>
        </w:tc>
        <w:tc>
          <w:tcPr>
            <w:tcW w:w="3544" w:type="dxa"/>
          </w:tcPr>
          <w:p w:rsidR="0082131D" w:rsidRPr="006620FF" w:rsidRDefault="006620FF" w:rsidP="00E96A94">
            <w:pPr>
              <w:spacing w:after="0" w:line="240" w:lineRule="auto"/>
            </w:pPr>
            <w:r w:rsidRPr="006620FF">
              <w:t>Revize stávajících a doplnění PENB u budov připojených na SZT</w:t>
            </w:r>
          </w:p>
        </w:tc>
        <w:tc>
          <w:tcPr>
            <w:tcW w:w="4253" w:type="dxa"/>
          </w:tcPr>
          <w:p w:rsidR="0082131D" w:rsidRPr="006620FF" w:rsidRDefault="006620FF" w:rsidP="00E96A94">
            <w:pPr>
              <w:spacing w:after="0" w:line="240" w:lineRule="auto"/>
            </w:pPr>
            <w:r>
              <w:t>Vybavit PENB všechny budovy spotřebovávající energie</w:t>
            </w:r>
          </w:p>
        </w:tc>
        <w:tc>
          <w:tcPr>
            <w:tcW w:w="1559" w:type="dxa"/>
          </w:tcPr>
          <w:p w:rsidR="0082131D" w:rsidRPr="006620FF" w:rsidRDefault="0082131D" w:rsidP="006620FF">
            <w:pPr>
              <w:spacing w:after="0" w:line="240" w:lineRule="auto"/>
            </w:pPr>
            <w:r w:rsidRPr="006620FF">
              <w:t xml:space="preserve">Ing. Jan Eyer, </w:t>
            </w:r>
          </w:p>
        </w:tc>
        <w:tc>
          <w:tcPr>
            <w:tcW w:w="1559" w:type="dxa"/>
          </w:tcPr>
          <w:p w:rsidR="0082131D" w:rsidRPr="006620FF" w:rsidRDefault="0082131D" w:rsidP="006620FF">
            <w:pPr>
              <w:spacing w:after="0" w:line="240" w:lineRule="auto"/>
              <w:jc w:val="center"/>
            </w:pPr>
            <w:proofErr w:type="gramStart"/>
            <w:r w:rsidRPr="006620FF">
              <w:rPr>
                <w:rFonts w:cs="Calibri"/>
                <w:color w:val="000000"/>
              </w:rPr>
              <w:t>31.12.202</w:t>
            </w:r>
            <w:r w:rsidR="006620FF">
              <w:rPr>
                <w:rFonts w:cs="Calibri"/>
                <w:color w:val="000000"/>
              </w:rPr>
              <w:t>0</w:t>
            </w:r>
            <w:proofErr w:type="gramEnd"/>
          </w:p>
        </w:tc>
        <w:tc>
          <w:tcPr>
            <w:tcW w:w="2410" w:type="dxa"/>
          </w:tcPr>
          <w:p w:rsidR="0082131D" w:rsidRPr="00424A9B" w:rsidRDefault="0082131D" w:rsidP="00E96A94">
            <w:pPr>
              <w:spacing w:after="0" w:line="240" w:lineRule="auto"/>
              <w:rPr>
                <w:highlight w:val="yellow"/>
              </w:rPr>
            </w:pPr>
          </w:p>
        </w:tc>
      </w:tr>
      <w:tr w:rsidR="0082131D" w:rsidTr="005A4B86">
        <w:trPr>
          <w:trHeight w:val="312"/>
        </w:trPr>
        <w:tc>
          <w:tcPr>
            <w:tcW w:w="675" w:type="dxa"/>
            <w:vAlign w:val="center"/>
          </w:tcPr>
          <w:p w:rsidR="0082131D" w:rsidRPr="005C1E7E" w:rsidRDefault="00665C53" w:rsidP="009816BF">
            <w:pPr>
              <w:spacing w:after="0"/>
              <w:jc w:val="center"/>
            </w:pPr>
            <w:r w:rsidRPr="005C1E7E">
              <w:t>5</w:t>
            </w:r>
            <w:r w:rsidR="0082131D" w:rsidRPr="005C1E7E">
              <w:t>.</w:t>
            </w:r>
          </w:p>
        </w:tc>
        <w:tc>
          <w:tcPr>
            <w:tcW w:w="3544" w:type="dxa"/>
            <w:vAlign w:val="center"/>
          </w:tcPr>
          <w:p w:rsidR="0082131D" w:rsidRPr="005C1E7E" w:rsidRDefault="00424A9B" w:rsidP="005A4B86">
            <w:pPr>
              <w:rPr>
                <w:rFonts w:cs="Calibri"/>
              </w:rPr>
            </w:pPr>
            <w:r w:rsidRPr="005C1E7E">
              <w:rPr>
                <w:rFonts w:cs="Calibri"/>
              </w:rPr>
              <w:t>Certifikace</w:t>
            </w:r>
            <w:r w:rsidR="004C171D" w:rsidRPr="005C1E7E">
              <w:rPr>
                <w:rFonts w:cs="Calibri"/>
              </w:rPr>
              <w:t xml:space="preserve"> systému managementu hospodaření energií FNOL dle ČSN EN ISO 5001:2012</w:t>
            </w:r>
          </w:p>
        </w:tc>
        <w:tc>
          <w:tcPr>
            <w:tcW w:w="4253" w:type="dxa"/>
            <w:vAlign w:val="center"/>
          </w:tcPr>
          <w:p w:rsidR="0082131D" w:rsidRPr="005C1E7E" w:rsidRDefault="00424A9B" w:rsidP="009816BF">
            <w:pPr>
              <w:rPr>
                <w:rFonts w:cs="Calibri"/>
              </w:rPr>
            </w:pPr>
            <w:r w:rsidRPr="005C1E7E">
              <w:rPr>
                <w:rFonts w:cs="Calibri"/>
              </w:rPr>
              <w:t>Získání certifikátu v souladu s normou ČSN EN ISO 50001:2012</w:t>
            </w:r>
          </w:p>
        </w:tc>
        <w:tc>
          <w:tcPr>
            <w:tcW w:w="1559" w:type="dxa"/>
            <w:vAlign w:val="center"/>
          </w:tcPr>
          <w:p w:rsidR="0082131D" w:rsidRPr="005C1E7E" w:rsidRDefault="00424A9B" w:rsidP="00E96A94">
            <w:pPr>
              <w:rPr>
                <w:rFonts w:cs="Calibri"/>
              </w:rPr>
            </w:pPr>
            <w:r w:rsidRPr="005C1E7E">
              <w:t>Ing. Jan Eyer, Ing. Vladimír Olejníček</w:t>
            </w:r>
          </w:p>
        </w:tc>
        <w:tc>
          <w:tcPr>
            <w:tcW w:w="1559" w:type="dxa"/>
            <w:vAlign w:val="center"/>
          </w:tcPr>
          <w:p w:rsidR="0082131D" w:rsidRPr="005C1E7E" w:rsidRDefault="00424A9B" w:rsidP="0082131D">
            <w:pPr>
              <w:jc w:val="center"/>
              <w:rPr>
                <w:rFonts w:cs="Calibri"/>
              </w:rPr>
            </w:pPr>
            <w:proofErr w:type="gramStart"/>
            <w:r w:rsidRPr="005C1E7E">
              <w:rPr>
                <w:rFonts w:cs="Calibri"/>
              </w:rPr>
              <w:t>31.3.2019</w:t>
            </w:r>
            <w:proofErr w:type="gramEnd"/>
          </w:p>
        </w:tc>
        <w:tc>
          <w:tcPr>
            <w:tcW w:w="2410" w:type="dxa"/>
            <w:vAlign w:val="center"/>
          </w:tcPr>
          <w:p w:rsidR="0082131D" w:rsidRPr="005C1E7E" w:rsidRDefault="0082131D" w:rsidP="009816BF">
            <w:pPr>
              <w:spacing w:after="0" w:line="240" w:lineRule="auto"/>
            </w:pPr>
          </w:p>
        </w:tc>
      </w:tr>
      <w:tr w:rsidR="0082131D" w:rsidTr="005A4B86">
        <w:trPr>
          <w:trHeight w:val="312"/>
        </w:trPr>
        <w:tc>
          <w:tcPr>
            <w:tcW w:w="675" w:type="dxa"/>
          </w:tcPr>
          <w:p w:rsidR="0082131D" w:rsidRPr="005C1E7E" w:rsidRDefault="00665C53" w:rsidP="009816BF">
            <w:pPr>
              <w:spacing w:after="0"/>
              <w:jc w:val="center"/>
            </w:pPr>
            <w:r w:rsidRPr="005C1E7E">
              <w:t>6</w:t>
            </w:r>
            <w:r w:rsidR="0082131D" w:rsidRPr="005C1E7E">
              <w:t>.</w:t>
            </w:r>
          </w:p>
        </w:tc>
        <w:tc>
          <w:tcPr>
            <w:tcW w:w="3544" w:type="dxa"/>
          </w:tcPr>
          <w:p w:rsidR="0082131D" w:rsidRPr="005C1E7E" w:rsidRDefault="004C171D" w:rsidP="005A4B86">
            <w:pPr>
              <w:spacing w:after="0" w:line="240" w:lineRule="auto"/>
            </w:pPr>
            <w:r w:rsidRPr="005C1E7E">
              <w:t xml:space="preserve">Proškolení </w:t>
            </w:r>
            <w:r w:rsidR="005A4B86" w:rsidRPr="005C1E7E">
              <w:t xml:space="preserve">a výcvik </w:t>
            </w:r>
            <w:r w:rsidRPr="005C1E7E">
              <w:t>2 osob pro interní audit dle ČSN EN ISO 50001:2012</w:t>
            </w:r>
          </w:p>
        </w:tc>
        <w:tc>
          <w:tcPr>
            <w:tcW w:w="4253" w:type="dxa"/>
          </w:tcPr>
          <w:p w:rsidR="0082131D" w:rsidRPr="005C1E7E" w:rsidRDefault="005A4B86" w:rsidP="009816BF">
            <w:pPr>
              <w:spacing w:after="0" w:line="240" w:lineRule="auto"/>
            </w:pPr>
            <w:r w:rsidRPr="005C1E7E">
              <w:t>Dva interní auditoři dle normy ČSN EN ISO 50001:2012</w:t>
            </w:r>
          </w:p>
        </w:tc>
        <w:tc>
          <w:tcPr>
            <w:tcW w:w="1559" w:type="dxa"/>
          </w:tcPr>
          <w:p w:rsidR="0082131D" w:rsidRPr="005C1E7E" w:rsidRDefault="004C171D" w:rsidP="00E96A94">
            <w:pPr>
              <w:spacing w:after="0" w:line="240" w:lineRule="auto"/>
            </w:pPr>
            <w:r w:rsidRPr="005C1E7E">
              <w:t xml:space="preserve">Ing. Jan Eyer </w:t>
            </w:r>
          </w:p>
        </w:tc>
        <w:tc>
          <w:tcPr>
            <w:tcW w:w="1559" w:type="dxa"/>
            <w:vAlign w:val="center"/>
          </w:tcPr>
          <w:p w:rsidR="0082131D" w:rsidRPr="005C1E7E" w:rsidRDefault="005A4B86" w:rsidP="005A4B86">
            <w:pPr>
              <w:spacing w:after="0" w:line="240" w:lineRule="auto"/>
              <w:jc w:val="center"/>
            </w:pPr>
            <w:proofErr w:type="gramStart"/>
            <w:r w:rsidRPr="005C1E7E">
              <w:rPr>
                <w:rFonts w:cs="Calibri"/>
              </w:rPr>
              <w:t>31.12.2019</w:t>
            </w:r>
            <w:proofErr w:type="gramEnd"/>
          </w:p>
        </w:tc>
        <w:tc>
          <w:tcPr>
            <w:tcW w:w="2410" w:type="dxa"/>
          </w:tcPr>
          <w:p w:rsidR="0082131D" w:rsidRPr="005C1E7E" w:rsidRDefault="0082131D" w:rsidP="009816BF">
            <w:pPr>
              <w:spacing w:after="0" w:line="240" w:lineRule="auto"/>
            </w:pPr>
          </w:p>
        </w:tc>
      </w:tr>
      <w:tr w:rsidR="004C171D" w:rsidTr="005A4B86">
        <w:trPr>
          <w:trHeight w:val="312"/>
        </w:trPr>
        <w:tc>
          <w:tcPr>
            <w:tcW w:w="675" w:type="dxa"/>
          </w:tcPr>
          <w:p w:rsidR="004C171D" w:rsidRPr="005C1E7E" w:rsidRDefault="00665C53" w:rsidP="004C171D">
            <w:pPr>
              <w:spacing w:after="0"/>
              <w:jc w:val="center"/>
            </w:pPr>
            <w:r w:rsidRPr="005C1E7E">
              <w:t>7</w:t>
            </w:r>
            <w:r w:rsidR="004C171D" w:rsidRPr="005C1E7E">
              <w:t xml:space="preserve">. </w:t>
            </w:r>
          </w:p>
        </w:tc>
        <w:tc>
          <w:tcPr>
            <w:tcW w:w="3544" w:type="dxa"/>
          </w:tcPr>
          <w:p w:rsidR="004C171D" w:rsidRPr="005C1E7E" w:rsidRDefault="004C171D" w:rsidP="009816BF">
            <w:pPr>
              <w:spacing w:after="0" w:line="240" w:lineRule="auto"/>
            </w:pPr>
            <w:r w:rsidRPr="005C1E7E">
              <w:t xml:space="preserve">Zvyšování povědomí zaměstnanců FNOL </w:t>
            </w:r>
            <w:r w:rsidR="00E96A94">
              <w:t xml:space="preserve"> v oblasti </w:t>
            </w:r>
            <w:proofErr w:type="spellStart"/>
            <w:r w:rsidR="00E96A94">
              <w:t>EnMS</w:t>
            </w:r>
            <w:proofErr w:type="spellEnd"/>
          </w:p>
        </w:tc>
        <w:tc>
          <w:tcPr>
            <w:tcW w:w="4253" w:type="dxa"/>
          </w:tcPr>
          <w:p w:rsidR="004C171D" w:rsidRPr="005C1E7E" w:rsidRDefault="005A4B86" w:rsidP="005A4B86">
            <w:pPr>
              <w:spacing w:after="0" w:line="240" w:lineRule="auto"/>
            </w:pPr>
            <w:proofErr w:type="spellStart"/>
            <w:r w:rsidRPr="005C1E7E">
              <w:t>Event</w:t>
            </w:r>
            <w:proofErr w:type="spellEnd"/>
            <w:r w:rsidRPr="005C1E7E">
              <w:t xml:space="preserve"> zaměřený na téma šetření s energiemi, </w:t>
            </w:r>
            <w:r w:rsidR="00A371D0" w:rsidRPr="005C1E7E">
              <w:t>ochrany životního prostředí</w:t>
            </w:r>
            <w:r w:rsidR="00665C53" w:rsidRPr="005C1E7E">
              <w:t>, …</w:t>
            </w:r>
          </w:p>
        </w:tc>
        <w:tc>
          <w:tcPr>
            <w:tcW w:w="1559" w:type="dxa"/>
          </w:tcPr>
          <w:p w:rsidR="004C171D" w:rsidRPr="005C1E7E" w:rsidRDefault="005A4B86" w:rsidP="00E96A94">
            <w:pPr>
              <w:spacing w:after="0" w:line="240" w:lineRule="auto"/>
            </w:pPr>
            <w:r w:rsidRPr="005C1E7E">
              <w:t>Ing. Jan Eyer, Ing. Vladimír Olejníček</w:t>
            </w:r>
          </w:p>
        </w:tc>
        <w:tc>
          <w:tcPr>
            <w:tcW w:w="1559" w:type="dxa"/>
            <w:vAlign w:val="center"/>
          </w:tcPr>
          <w:p w:rsidR="004C171D" w:rsidRPr="005C1E7E" w:rsidRDefault="005A4B86" w:rsidP="005A4B86">
            <w:pPr>
              <w:spacing w:after="0" w:line="240" w:lineRule="auto"/>
              <w:jc w:val="center"/>
            </w:pPr>
            <w:proofErr w:type="gramStart"/>
            <w:r w:rsidRPr="005C1E7E">
              <w:rPr>
                <w:rFonts w:cs="Calibri"/>
              </w:rPr>
              <w:t>31.12.2019</w:t>
            </w:r>
            <w:proofErr w:type="gramEnd"/>
          </w:p>
        </w:tc>
        <w:tc>
          <w:tcPr>
            <w:tcW w:w="2410" w:type="dxa"/>
          </w:tcPr>
          <w:p w:rsidR="004C171D" w:rsidRPr="005C1E7E" w:rsidRDefault="004C171D" w:rsidP="009816BF">
            <w:pPr>
              <w:spacing w:after="0" w:line="240" w:lineRule="auto"/>
            </w:pPr>
          </w:p>
        </w:tc>
      </w:tr>
    </w:tbl>
    <w:p w:rsidR="009345BE" w:rsidRPr="009345BE" w:rsidRDefault="009345BE" w:rsidP="009345BE">
      <w:pPr>
        <w:jc w:val="center"/>
        <w:rPr>
          <w:rFonts w:ascii="Arial" w:hAnsi="Arial" w:cs="Arial"/>
          <w:sz w:val="32"/>
          <w:szCs w:val="10"/>
        </w:rPr>
      </w:pPr>
    </w:p>
    <w:p w:rsidR="00D54D7D" w:rsidRPr="00D54D7D" w:rsidRDefault="00D54D7D" w:rsidP="00D54D7D">
      <w:pPr>
        <w:rPr>
          <w:rFonts w:ascii="Arial" w:hAnsi="Arial" w:cs="Arial"/>
          <w:sz w:val="20"/>
          <w:szCs w:val="20"/>
        </w:rPr>
      </w:pPr>
      <w:r w:rsidRPr="00D54D7D">
        <w:rPr>
          <w:rFonts w:ascii="Arial" w:hAnsi="Arial" w:cs="Arial"/>
          <w:sz w:val="20"/>
          <w:szCs w:val="20"/>
        </w:rPr>
        <w:t>Datum:</w:t>
      </w:r>
      <w:r w:rsidRPr="00D54D7D">
        <w:rPr>
          <w:rFonts w:ascii="Arial" w:hAnsi="Arial" w:cs="Arial"/>
          <w:sz w:val="20"/>
          <w:szCs w:val="20"/>
        </w:rPr>
        <w:tab/>
      </w:r>
      <w:r w:rsidR="00665C53">
        <w:rPr>
          <w:rFonts w:ascii="Arial" w:hAnsi="Arial" w:cs="Arial"/>
          <w:sz w:val="20"/>
          <w:szCs w:val="20"/>
        </w:rPr>
        <w:t>1</w:t>
      </w:r>
      <w:r w:rsidR="005C1E7E">
        <w:rPr>
          <w:rFonts w:ascii="Arial" w:hAnsi="Arial" w:cs="Arial"/>
          <w:sz w:val="20"/>
          <w:szCs w:val="20"/>
        </w:rPr>
        <w:t>4</w:t>
      </w:r>
      <w:r w:rsidR="00665C53">
        <w:rPr>
          <w:rFonts w:ascii="Arial" w:hAnsi="Arial" w:cs="Arial"/>
          <w:sz w:val="20"/>
          <w:szCs w:val="20"/>
        </w:rPr>
        <w:t>.1</w:t>
      </w:r>
      <w:r w:rsidR="005C1E7E">
        <w:rPr>
          <w:rFonts w:ascii="Arial" w:hAnsi="Arial" w:cs="Arial"/>
          <w:sz w:val="20"/>
          <w:szCs w:val="20"/>
        </w:rPr>
        <w:t>1</w:t>
      </w:r>
      <w:r w:rsidR="00665C53">
        <w:rPr>
          <w:rFonts w:ascii="Arial" w:hAnsi="Arial" w:cs="Arial"/>
          <w:sz w:val="20"/>
          <w:szCs w:val="20"/>
        </w:rPr>
        <w:t>.2018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Vypracoval:</w:t>
      </w:r>
      <w:r w:rsidR="00665C53">
        <w:rPr>
          <w:rFonts w:ascii="Arial" w:hAnsi="Arial" w:cs="Arial"/>
          <w:sz w:val="20"/>
          <w:szCs w:val="20"/>
        </w:rPr>
        <w:t>Ing. Jan Eyer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    Schválil:</w:t>
      </w:r>
      <w:r w:rsidR="00665C53">
        <w:rPr>
          <w:rFonts w:ascii="Arial" w:hAnsi="Arial" w:cs="Arial"/>
          <w:sz w:val="20"/>
          <w:szCs w:val="20"/>
        </w:rPr>
        <w:t xml:space="preserve"> Ing. Vladimír Olejníček</w:t>
      </w:r>
    </w:p>
    <w:sectPr w:rsidR="00D54D7D" w:rsidRPr="00D54D7D" w:rsidSect="009044CB">
      <w:headerReference w:type="default" r:id="rId8"/>
      <w:footerReference w:type="default" r:id="rId9"/>
      <w:pgSz w:w="16838" w:h="11906" w:orient="landscape" w:code="9"/>
      <w:pgMar w:top="1134" w:right="1418" w:bottom="1134" w:left="1418" w:header="142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FB" w:rsidRDefault="001A62FB">
      <w:pPr>
        <w:spacing w:after="0" w:line="240" w:lineRule="auto"/>
      </w:pPr>
      <w:r>
        <w:separator/>
      </w:r>
    </w:p>
  </w:endnote>
  <w:endnote w:type="continuationSeparator" w:id="0">
    <w:p w:rsidR="001A62FB" w:rsidRDefault="001A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FB" w:rsidRPr="00E80C74" w:rsidRDefault="001A62FB">
    <w:pPr>
      <w:pStyle w:val="Zpat"/>
      <w:rPr>
        <w:rFonts w:ascii="Arial" w:hAnsi="Arial" w:cs="Arial"/>
      </w:rPr>
    </w:pPr>
    <w:r w:rsidRPr="00E2193B">
      <w:rPr>
        <w:rFonts w:ascii="Arial" w:hAnsi="Arial" w:cs="Arial"/>
        <w:sz w:val="18"/>
        <w:szCs w:val="18"/>
      </w:rPr>
      <w:t>FNOL_OE_Fm_07</w:t>
    </w:r>
    <w:r w:rsidRPr="00E80C74">
      <w:rPr>
        <w:rFonts w:ascii="Arial" w:hAnsi="Arial" w:cs="Arial"/>
        <w:sz w:val="18"/>
        <w:szCs w:val="18"/>
      </w:rPr>
      <w:t>_</w:t>
    </w:r>
    <w:r w:rsidRPr="00665C53">
      <w:rPr>
        <w:rFonts w:ascii="Arial" w:hAnsi="Arial" w:cs="Arial"/>
        <w:sz w:val="18"/>
        <w:szCs w:val="18"/>
      </w:rPr>
      <w:t>Energetické_cíle_a_cílové_hodnoty_</w:t>
    </w:r>
    <w:r w:rsidRPr="00E80C74">
      <w:rPr>
        <w:rFonts w:ascii="Arial" w:hAnsi="Arial" w:cs="Arial"/>
        <w:sz w:val="18"/>
        <w:szCs w:val="18"/>
      </w:rPr>
      <w:t>platnost_od_</w:t>
    </w:r>
    <w:r>
      <w:rPr>
        <w:noProof/>
        <w:szCs w:val="18"/>
      </w:rPr>
      <w:t>03_09_2018</w:t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  <w:t xml:space="preserve">Strana </w:t>
    </w:r>
    <w:r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051E56">
      <w:rPr>
        <w:rStyle w:val="slostrnky"/>
        <w:rFonts w:ascii="Arial" w:hAnsi="Arial" w:cs="Arial"/>
        <w:noProof/>
        <w:sz w:val="18"/>
        <w:szCs w:val="18"/>
      </w:rPr>
      <w:t>1</w:t>
    </w:r>
    <w:r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 xml:space="preserve"> (celkem </w:t>
    </w:r>
    <w:r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051E56">
      <w:rPr>
        <w:rStyle w:val="slostrnky"/>
        <w:rFonts w:ascii="Arial" w:hAnsi="Arial" w:cs="Arial"/>
        <w:noProof/>
        <w:sz w:val="18"/>
        <w:szCs w:val="18"/>
      </w:rPr>
      <w:t>1</w:t>
    </w:r>
    <w:r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>)</w:t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FB" w:rsidRDefault="001A62FB">
      <w:pPr>
        <w:spacing w:after="0" w:line="240" w:lineRule="auto"/>
      </w:pPr>
      <w:r>
        <w:separator/>
      </w:r>
    </w:p>
  </w:footnote>
  <w:footnote w:type="continuationSeparator" w:id="0">
    <w:p w:rsidR="001A62FB" w:rsidRDefault="001A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35"/>
      <w:gridCol w:w="4701"/>
      <w:gridCol w:w="6180"/>
      <w:gridCol w:w="2226"/>
    </w:tblGrid>
    <w:tr w:rsidR="001A62FB" w:rsidRPr="00E80C74" w:rsidTr="005A4B86">
      <w:trPr>
        <w:trHeight w:val="715"/>
      </w:trPr>
      <w:tc>
        <w:tcPr>
          <w:tcW w:w="366" w:type="pct"/>
          <w:noWrap/>
          <w:vAlign w:val="center"/>
        </w:tcPr>
        <w:p w:rsidR="001A62FB" w:rsidRPr="009044CB" w:rsidRDefault="001A62FB" w:rsidP="00614895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b/>
              <w:bCs/>
              <w:sz w:val="16"/>
              <w:szCs w:val="16"/>
            </w:rPr>
          </w:pPr>
          <w:r w:rsidRPr="009044CB">
            <w:rPr>
              <w:b/>
            </w:rPr>
            <w:t xml:space="preserve">    </w:t>
          </w:r>
          <w:r w:rsidRPr="009044CB">
            <w:rPr>
              <w:b/>
              <w:bCs/>
              <w:sz w:val="16"/>
              <w:szCs w:val="16"/>
            </w:rPr>
            <w:t xml:space="preserve">          </w:t>
          </w:r>
          <w:r>
            <w:rPr>
              <w:b/>
              <w:bCs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571500" cy="525780"/>
                <wp:effectExtent l="0" t="0" r="0" b="7620"/>
                <wp:docPr id="1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44CB">
            <w:rPr>
              <w:b/>
              <w:bCs/>
              <w:sz w:val="16"/>
              <w:szCs w:val="16"/>
            </w:rPr>
            <w:t xml:space="preserve">             </w:t>
          </w:r>
        </w:p>
      </w:tc>
      <w:tc>
        <w:tcPr>
          <w:tcW w:w="1662" w:type="pct"/>
          <w:vAlign w:val="center"/>
        </w:tcPr>
        <w:p w:rsidR="001A62FB" w:rsidRPr="00E80C74" w:rsidRDefault="001A62FB" w:rsidP="00614895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E80C74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E80C74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1A62FB" w:rsidRPr="00E80C74" w:rsidRDefault="001A62FB" w:rsidP="009044CB">
          <w:pPr>
            <w:pStyle w:val="Zhlav"/>
            <w:tabs>
              <w:tab w:val="clear" w:pos="4536"/>
              <w:tab w:val="clear" w:pos="9072"/>
            </w:tabs>
            <w:suppressAutoHyphens/>
            <w:ind w:left="-7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Pr="00E80C74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2185" w:type="pct"/>
          <w:vAlign w:val="center"/>
        </w:tcPr>
        <w:p w:rsidR="001A62FB" w:rsidRPr="00D54D7D" w:rsidRDefault="001A62FB" w:rsidP="00D54D7D">
          <w:pPr>
            <w:spacing w:after="0" w:line="240" w:lineRule="auto"/>
            <w:jc w:val="center"/>
            <w:rPr>
              <w:rFonts w:ascii="Arial" w:eastAsia="MS Mincho" w:hAnsi="Arial" w:cs="Arial"/>
            </w:rPr>
          </w:pPr>
          <w:r w:rsidRPr="009345BE">
            <w:rPr>
              <w:rFonts w:ascii="Arial" w:eastAsia="MS Mincho" w:hAnsi="Arial" w:cs="Arial"/>
            </w:rPr>
            <w:t>Energetické cíle a cílové hodnoty</w:t>
          </w:r>
          <w:r w:rsidRPr="00D54D7D">
            <w:rPr>
              <w:rFonts w:ascii="Arial" w:eastAsia="MS Mincho" w:hAnsi="Arial" w:cs="Arial"/>
            </w:rPr>
            <w:t xml:space="preserve"> </w:t>
          </w:r>
        </w:p>
        <w:p w:rsidR="001A62FB" w:rsidRPr="00E80C74" w:rsidRDefault="001A62FB" w:rsidP="009E2AFF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787" w:type="pct"/>
        </w:tcPr>
        <w:p w:rsidR="001A62FB" w:rsidRPr="00E80C74" w:rsidRDefault="001A62FB" w:rsidP="00614895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1A62FB" w:rsidRPr="00E80C74" w:rsidRDefault="001A62FB" w:rsidP="00E230A3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>Dokument č.:</w:t>
          </w:r>
          <w:r w:rsidRPr="00E80C74">
            <w:rPr>
              <w:rFonts w:ascii="Arial" w:hAnsi="Arial"/>
              <w:bCs/>
              <w:sz w:val="22"/>
              <w:szCs w:val="22"/>
            </w:rPr>
            <w:t xml:space="preserve"> </w:t>
          </w:r>
        </w:p>
        <w:p w:rsidR="001A62FB" w:rsidRPr="00E80C74" w:rsidRDefault="001A62FB" w:rsidP="005A4B86">
          <w:pPr>
            <w:pStyle w:val="Textbubliny"/>
            <w:suppressAutoHyphens/>
            <w:jc w:val="center"/>
            <w:rPr>
              <w:rFonts w:ascii="Arial" w:hAnsi="Arial"/>
              <w:b/>
              <w:bCs/>
              <w:sz w:val="24"/>
            </w:rPr>
          </w:pPr>
          <w:r>
            <w:rPr>
              <w:rFonts w:ascii="Arial" w:hAnsi="Arial"/>
              <w:b/>
              <w:bCs/>
              <w:sz w:val="24"/>
            </w:rPr>
            <w:t xml:space="preserve">                   </w:t>
          </w:r>
          <w:r w:rsidRPr="00E80C74">
            <w:rPr>
              <w:rFonts w:ascii="Arial" w:hAnsi="Arial"/>
              <w:b/>
              <w:bCs/>
              <w:sz w:val="24"/>
            </w:rPr>
            <w:t>Fm-</w:t>
          </w:r>
          <w:r>
            <w:rPr>
              <w:rFonts w:ascii="Arial" w:hAnsi="Arial"/>
              <w:b/>
              <w:bCs/>
              <w:sz w:val="24"/>
            </w:rPr>
            <w:t>07</w:t>
          </w:r>
        </w:p>
        <w:p w:rsidR="001A62FB" w:rsidRPr="00E80C74" w:rsidRDefault="001A62FB" w:rsidP="00B51BE8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 xml:space="preserve">Verze č.: </w:t>
          </w:r>
          <w:r w:rsidRPr="00E80C74">
            <w:rPr>
              <w:rFonts w:ascii="Arial" w:hAnsi="Arial"/>
              <w:bCs/>
              <w:sz w:val="24"/>
            </w:rPr>
            <w:t xml:space="preserve"> </w:t>
          </w:r>
          <w:r>
            <w:rPr>
              <w:rFonts w:ascii="Arial" w:hAnsi="Arial"/>
              <w:bCs/>
              <w:sz w:val="24"/>
            </w:rPr>
            <w:t>1</w:t>
          </w:r>
        </w:p>
      </w:tc>
    </w:tr>
  </w:tbl>
  <w:p w:rsidR="001A62FB" w:rsidRPr="009044CB" w:rsidRDefault="001A62FB" w:rsidP="009044C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0858"/>
    <w:multiLevelType w:val="multilevel"/>
    <w:tmpl w:val="9EA816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2C750A"/>
    <w:multiLevelType w:val="hybridMultilevel"/>
    <w:tmpl w:val="BC00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F0573"/>
    <w:rsid w:val="00051D28"/>
    <w:rsid w:val="00051E56"/>
    <w:rsid w:val="0005559C"/>
    <w:rsid w:val="0009163C"/>
    <w:rsid w:val="000C4A70"/>
    <w:rsid w:val="000E1304"/>
    <w:rsid w:val="000F0573"/>
    <w:rsid w:val="000F2819"/>
    <w:rsid w:val="00143970"/>
    <w:rsid w:val="00152B92"/>
    <w:rsid w:val="00154454"/>
    <w:rsid w:val="00162A52"/>
    <w:rsid w:val="00170374"/>
    <w:rsid w:val="001A62FB"/>
    <w:rsid w:val="001B5D2C"/>
    <w:rsid w:val="001D00F6"/>
    <w:rsid w:val="001D05C7"/>
    <w:rsid w:val="001D45FC"/>
    <w:rsid w:val="001E2C50"/>
    <w:rsid w:val="00212B88"/>
    <w:rsid w:val="00220029"/>
    <w:rsid w:val="00267352"/>
    <w:rsid w:val="002D428A"/>
    <w:rsid w:val="00320651"/>
    <w:rsid w:val="00321355"/>
    <w:rsid w:val="00337B20"/>
    <w:rsid w:val="00340825"/>
    <w:rsid w:val="00346C00"/>
    <w:rsid w:val="00363DBA"/>
    <w:rsid w:val="003710DB"/>
    <w:rsid w:val="003D2108"/>
    <w:rsid w:val="003F1D91"/>
    <w:rsid w:val="00424A9B"/>
    <w:rsid w:val="004C171D"/>
    <w:rsid w:val="004D1364"/>
    <w:rsid w:val="004E4D0F"/>
    <w:rsid w:val="004F425F"/>
    <w:rsid w:val="0051161A"/>
    <w:rsid w:val="0054002F"/>
    <w:rsid w:val="00564515"/>
    <w:rsid w:val="0059709E"/>
    <w:rsid w:val="005A4B86"/>
    <w:rsid w:val="005C1E7E"/>
    <w:rsid w:val="00614895"/>
    <w:rsid w:val="00626493"/>
    <w:rsid w:val="006619DB"/>
    <w:rsid w:val="006620FF"/>
    <w:rsid w:val="00665C53"/>
    <w:rsid w:val="006B33E2"/>
    <w:rsid w:val="006D135E"/>
    <w:rsid w:val="00700216"/>
    <w:rsid w:val="0070689F"/>
    <w:rsid w:val="007312E1"/>
    <w:rsid w:val="007C3FB8"/>
    <w:rsid w:val="007C7A44"/>
    <w:rsid w:val="007E3970"/>
    <w:rsid w:val="007E69BC"/>
    <w:rsid w:val="008110AD"/>
    <w:rsid w:val="0082131D"/>
    <w:rsid w:val="00846259"/>
    <w:rsid w:val="008937D6"/>
    <w:rsid w:val="008C27BE"/>
    <w:rsid w:val="009044CB"/>
    <w:rsid w:val="009345BE"/>
    <w:rsid w:val="00934769"/>
    <w:rsid w:val="00947F6D"/>
    <w:rsid w:val="009769ED"/>
    <w:rsid w:val="009816BF"/>
    <w:rsid w:val="00981DD3"/>
    <w:rsid w:val="009E2AFF"/>
    <w:rsid w:val="009E79F4"/>
    <w:rsid w:val="009F695D"/>
    <w:rsid w:val="00A00A3F"/>
    <w:rsid w:val="00A371D0"/>
    <w:rsid w:val="00A43163"/>
    <w:rsid w:val="00AA06F8"/>
    <w:rsid w:val="00B51BE8"/>
    <w:rsid w:val="00BB1C65"/>
    <w:rsid w:val="00BF61D9"/>
    <w:rsid w:val="00C079FB"/>
    <w:rsid w:val="00C43FC5"/>
    <w:rsid w:val="00C64B3C"/>
    <w:rsid w:val="00C74A10"/>
    <w:rsid w:val="00C83D09"/>
    <w:rsid w:val="00CE67EC"/>
    <w:rsid w:val="00CF6E60"/>
    <w:rsid w:val="00D0712D"/>
    <w:rsid w:val="00D352A3"/>
    <w:rsid w:val="00D54D7D"/>
    <w:rsid w:val="00D70D8C"/>
    <w:rsid w:val="00D7740E"/>
    <w:rsid w:val="00DA1DC9"/>
    <w:rsid w:val="00DE044C"/>
    <w:rsid w:val="00DF3BC9"/>
    <w:rsid w:val="00E0737A"/>
    <w:rsid w:val="00E2193B"/>
    <w:rsid w:val="00E230A3"/>
    <w:rsid w:val="00E65244"/>
    <w:rsid w:val="00E66632"/>
    <w:rsid w:val="00E759F4"/>
    <w:rsid w:val="00E80C74"/>
    <w:rsid w:val="00E93BA0"/>
    <w:rsid w:val="00E96A94"/>
    <w:rsid w:val="00EB1D06"/>
    <w:rsid w:val="00F45478"/>
    <w:rsid w:val="00F53BDA"/>
    <w:rsid w:val="00F54417"/>
    <w:rsid w:val="00FE2555"/>
    <w:rsid w:val="00FF567D"/>
    <w:rsid w:val="00FF5B12"/>
    <w:rsid w:val="00FF722E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3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DF3BC9"/>
  </w:style>
  <w:style w:type="paragraph" w:styleId="Zpat">
    <w:name w:val="footer"/>
    <w:basedOn w:val="Normln"/>
    <w:link w:val="ZpatChar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  <w:rsid w:val="00DF3BC9"/>
  </w:style>
  <w:style w:type="character" w:styleId="Hypertextovodkaz">
    <w:name w:val="Hyperlink"/>
    <w:basedOn w:val="Standardnpsmoodstavce"/>
    <w:unhideWhenUsed/>
    <w:rsid w:val="00DF3BC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8F1FC-FF4F-401C-B898-ADAA5E2D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dokumentu</vt:lpstr>
    </vt:vector>
  </TitlesOfParts>
  <Company>FNOL</Company>
  <LinksUpToDate>false</LinksUpToDate>
  <CharactersWithSpaces>1486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9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http://www.mpo-efekt.cz/cz/energeticke-expertizy/prukaz-energeticke-narocnosti-budov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http://www.mpo-efekt.cz/cz/energeticke-expertizy/energeticky-audit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dokumentu</dc:title>
  <dc:creator>Jana Duchoslavová</dc:creator>
  <cp:lastModifiedBy>63199</cp:lastModifiedBy>
  <cp:revision>7</cp:revision>
  <cp:lastPrinted>2019-06-13T09:53:00Z</cp:lastPrinted>
  <dcterms:created xsi:type="dcterms:W3CDTF">2018-12-04T12:45:00Z</dcterms:created>
  <dcterms:modified xsi:type="dcterms:W3CDTF">2019-06-13T10:27:00Z</dcterms:modified>
</cp:coreProperties>
</file>