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C81906">
        <w:rPr>
          <w:b/>
          <w:sz w:val="26"/>
          <w:szCs w:val="26"/>
        </w:rPr>
        <w:t xml:space="preserve">Standardizace prádla ve FNOL </w:t>
      </w:r>
      <w:r w:rsidRPr="00B11679">
        <w:rPr>
          <w:b/>
          <w:sz w:val="26"/>
          <w:szCs w:val="26"/>
        </w:rPr>
        <w:t xml:space="preserve"> – </w:t>
      </w:r>
      <w:r w:rsidR="00B70474">
        <w:rPr>
          <w:b/>
          <w:sz w:val="26"/>
          <w:szCs w:val="26"/>
        </w:rPr>
        <w:t>1</w:t>
      </w:r>
      <w:r w:rsidR="00C45488">
        <w:rPr>
          <w:b/>
          <w:sz w:val="26"/>
          <w:szCs w:val="26"/>
        </w:rPr>
        <w:t>5</w:t>
      </w:r>
      <w:bookmarkStart w:id="0" w:name="_GoBack"/>
      <w:bookmarkEnd w:id="0"/>
      <w:r w:rsidRPr="00B11679">
        <w:rPr>
          <w:b/>
          <w:sz w:val="26"/>
          <w:szCs w:val="26"/>
        </w:rPr>
        <w:t>. 11. 2016</w:t>
      </w:r>
    </w:p>
    <w:p w:rsidR="00B11679" w:rsidRDefault="00B11679" w:rsidP="00523D2F">
      <w:pPr>
        <w:tabs>
          <w:tab w:val="left" w:pos="993"/>
        </w:tabs>
        <w:spacing w:after="0" w:line="240" w:lineRule="auto"/>
      </w:pPr>
      <w:r w:rsidRPr="00B67A21">
        <w:rPr>
          <w:b/>
        </w:rPr>
        <w:t>Účast:</w:t>
      </w:r>
      <w:r>
        <w:tab/>
      </w:r>
      <w:r w:rsidR="00B70474">
        <w:t>Aleš Kotásek, DiS, MUDr. Eleni Mikušková, Bc. Andrea Drobiličová,</w:t>
      </w:r>
      <w:r>
        <w:t xml:space="preserve"> Petr Hýža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654EE7" w:rsidRDefault="00654EE7" w:rsidP="00523D2F">
      <w:pPr>
        <w:tabs>
          <w:tab w:val="left" w:pos="3686"/>
          <w:tab w:val="left" w:pos="6663"/>
        </w:tabs>
        <w:spacing w:after="0" w:line="240" w:lineRule="auto"/>
      </w:pPr>
    </w:p>
    <w:p w:rsidR="00654EE7" w:rsidRPr="00B67A21" w:rsidRDefault="00654EE7" w:rsidP="00523D2F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 w:rsidRPr="00B67A21">
        <w:rPr>
          <w:b/>
        </w:rPr>
        <w:t>Úkoly:</w:t>
      </w:r>
    </w:p>
    <w:p w:rsidR="007248E1" w:rsidRDefault="00654EE7" w:rsidP="00B67A21">
      <w:pPr>
        <w:tabs>
          <w:tab w:val="left" w:pos="4253"/>
          <w:tab w:val="left" w:pos="6946"/>
        </w:tabs>
        <w:spacing w:after="0" w:line="240" w:lineRule="auto"/>
      </w:pPr>
      <w:r>
        <w:t>Určení osob do týmu</w:t>
      </w:r>
      <w:r w:rsidR="007248E1">
        <w:tab/>
      </w:r>
      <w:r w:rsidRPr="00654EE7">
        <w:rPr>
          <w:b/>
        </w:rPr>
        <w:t>T:</w:t>
      </w:r>
      <w:r>
        <w:t xml:space="preserve"> 15</w:t>
      </w:r>
      <w:r w:rsidR="007248E1">
        <w:t>. 11. 2016</w:t>
      </w:r>
      <w:r w:rsidR="007248E1">
        <w:tab/>
      </w:r>
      <w:r w:rsidR="007248E1" w:rsidRPr="007248E1">
        <w:rPr>
          <w:b/>
        </w:rPr>
        <w:t>Z:</w:t>
      </w:r>
      <w:r w:rsidR="007248E1">
        <w:t xml:space="preserve"> </w:t>
      </w:r>
      <w:r>
        <w:t>A. Drobiličová</w:t>
      </w:r>
    </w:p>
    <w:p w:rsidR="00B67A21" w:rsidRDefault="00B67A21" w:rsidP="00B67A21">
      <w:pPr>
        <w:tabs>
          <w:tab w:val="left" w:pos="4253"/>
          <w:tab w:val="left" w:pos="6946"/>
        </w:tabs>
        <w:spacing w:after="0" w:line="240" w:lineRule="auto"/>
      </w:pPr>
    </w:p>
    <w:p w:rsidR="00B67A21" w:rsidRDefault="00B67A21" w:rsidP="00B67A21">
      <w:pPr>
        <w:tabs>
          <w:tab w:val="left" w:pos="4253"/>
          <w:tab w:val="left" w:pos="6946"/>
        </w:tabs>
        <w:spacing w:after="0" w:line="240" w:lineRule="auto"/>
      </w:pPr>
      <w:r>
        <w:t xml:space="preserve">Domluva SW podpory pro komunikaci týmu </w:t>
      </w:r>
      <w:r>
        <w:tab/>
      </w:r>
      <w:r w:rsidRPr="00654EE7">
        <w:rPr>
          <w:b/>
        </w:rPr>
        <w:t>T:</w:t>
      </w:r>
      <w:r>
        <w:t xml:space="preserve"> 23. 11. 2016</w:t>
      </w:r>
      <w:r>
        <w:tab/>
      </w:r>
      <w:r w:rsidRPr="007248E1">
        <w:rPr>
          <w:b/>
        </w:rPr>
        <w:t>Z:</w:t>
      </w:r>
      <w:r>
        <w:t xml:space="preserve"> A. Drobiličová</w:t>
      </w:r>
    </w:p>
    <w:p w:rsidR="00654EE7" w:rsidRDefault="00654EE7" w:rsidP="00B67A21">
      <w:pPr>
        <w:tabs>
          <w:tab w:val="left" w:pos="4253"/>
          <w:tab w:val="left" w:pos="6946"/>
        </w:tabs>
        <w:spacing w:after="0" w:line="240" w:lineRule="auto"/>
      </w:pPr>
    </w:p>
    <w:p w:rsidR="007248E1" w:rsidRDefault="00654EE7" w:rsidP="00B67A21">
      <w:pPr>
        <w:tabs>
          <w:tab w:val="left" w:pos="4253"/>
          <w:tab w:val="left" w:pos="6946"/>
        </w:tabs>
        <w:spacing w:after="0" w:line="240" w:lineRule="auto"/>
      </w:pPr>
      <w:r>
        <w:t>Jmenování týmu</w:t>
      </w:r>
      <w:r w:rsidR="007248E1">
        <w:t xml:space="preserve"> </w:t>
      </w:r>
      <w:r>
        <w:tab/>
      </w:r>
      <w:r w:rsidRPr="00654EE7">
        <w:rPr>
          <w:b/>
        </w:rPr>
        <w:t>T:</w:t>
      </w:r>
      <w:r>
        <w:t xml:space="preserve"> </w:t>
      </w:r>
      <w:r w:rsidR="00B67A21">
        <w:t>23</w:t>
      </w:r>
      <w:r>
        <w:t>. 11. 2016</w:t>
      </w:r>
      <w:r>
        <w:tab/>
      </w:r>
      <w:r w:rsidRPr="007248E1">
        <w:rPr>
          <w:b/>
        </w:rPr>
        <w:t>Z:</w:t>
      </w:r>
      <w:r>
        <w:t xml:space="preserve"> A. Kotásek</w:t>
      </w:r>
    </w:p>
    <w:p w:rsidR="00654EE7" w:rsidRDefault="00654EE7" w:rsidP="00B67A21">
      <w:pPr>
        <w:tabs>
          <w:tab w:val="left" w:pos="4253"/>
          <w:tab w:val="left" w:pos="6946"/>
        </w:tabs>
        <w:spacing w:after="0" w:line="240" w:lineRule="auto"/>
      </w:pPr>
    </w:p>
    <w:p w:rsidR="00654EE7" w:rsidRDefault="00654EE7" w:rsidP="00B67A21">
      <w:pPr>
        <w:tabs>
          <w:tab w:val="left" w:pos="4253"/>
          <w:tab w:val="left" w:pos="6946"/>
        </w:tabs>
        <w:spacing w:after="0" w:line="240" w:lineRule="auto"/>
      </w:pPr>
      <w:r>
        <w:t>Určení termínu 1. schůzky (48. týden)</w:t>
      </w:r>
      <w:r>
        <w:tab/>
      </w:r>
      <w:r w:rsidRPr="00654EE7">
        <w:rPr>
          <w:b/>
        </w:rPr>
        <w:t>T:</w:t>
      </w:r>
      <w:r>
        <w:t xml:space="preserve"> 23. 11. 2016</w:t>
      </w:r>
      <w:r>
        <w:tab/>
      </w:r>
      <w:r w:rsidRPr="007248E1">
        <w:rPr>
          <w:b/>
        </w:rPr>
        <w:t>Z:</w:t>
      </w:r>
      <w:r>
        <w:t xml:space="preserve"> P. Hýža</w:t>
      </w:r>
    </w:p>
    <w:p w:rsidR="003C4D69" w:rsidRDefault="003C4D69" w:rsidP="00B67A21">
      <w:pPr>
        <w:tabs>
          <w:tab w:val="left" w:pos="4253"/>
          <w:tab w:val="left" w:pos="6946"/>
        </w:tabs>
        <w:spacing w:after="0" w:line="240" w:lineRule="auto"/>
      </w:pPr>
    </w:p>
    <w:p w:rsidR="003C4D69" w:rsidRDefault="003C4D69" w:rsidP="00B67A21">
      <w:pPr>
        <w:tabs>
          <w:tab w:val="left" w:pos="4253"/>
          <w:tab w:val="left" w:pos="6946"/>
        </w:tabs>
        <w:spacing w:after="0" w:line="240" w:lineRule="auto"/>
      </w:pPr>
      <w:r>
        <w:t>Doplnění témat pro řešení</w:t>
      </w:r>
      <w:r>
        <w:tab/>
      </w:r>
      <w:r w:rsidRPr="00654EE7">
        <w:rPr>
          <w:b/>
        </w:rPr>
        <w:t>T:</w:t>
      </w:r>
      <w:r>
        <w:t xml:space="preserve"> termín 1. schůzky týmu</w:t>
      </w:r>
      <w:r>
        <w:tab/>
      </w:r>
      <w:r w:rsidRPr="007248E1">
        <w:rPr>
          <w:b/>
        </w:rPr>
        <w:t>Z:</w:t>
      </w:r>
      <w:r>
        <w:t xml:space="preserve"> všichni</w:t>
      </w:r>
    </w:p>
    <w:p w:rsidR="00654EE7" w:rsidRDefault="00654EE7" w:rsidP="00523D2F">
      <w:pPr>
        <w:tabs>
          <w:tab w:val="left" w:pos="3686"/>
          <w:tab w:val="left" w:pos="6663"/>
        </w:tabs>
        <w:spacing w:after="0" w:line="240" w:lineRule="auto"/>
      </w:pP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  <w:r>
        <w:t xml:space="preserve">V Olomouci </w:t>
      </w:r>
      <w:r w:rsidR="00654EE7">
        <w:t>12</w:t>
      </w:r>
      <w:r>
        <w:t>. 11.2016</w:t>
      </w: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C7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550"/>
    <w:multiLevelType w:val="hybridMultilevel"/>
    <w:tmpl w:val="C2DAC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0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2E39B3"/>
    <w:rsid w:val="003A17B2"/>
    <w:rsid w:val="003C4D69"/>
    <w:rsid w:val="00523D2F"/>
    <w:rsid w:val="00647C4A"/>
    <w:rsid w:val="00654EE7"/>
    <w:rsid w:val="006833D6"/>
    <w:rsid w:val="007248E1"/>
    <w:rsid w:val="00830A2B"/>
    <w:rsid w:val="008D2995"/>
    <w:rsid w:val="00B11679"/>
    <w:rsid w:val="00B67A21"/>
    <w:rsid w:val="00B70474"/>
    <w:rsid w:val="00B73873"/>
    <w:rsid w:val="00C40B02"/>
    <w:rsid w:val="00C45488"/>
    <w:rsid w:val="00C75A1F"/>
    <w:rsid w:val="00C80EFE"/>
    <w:rsid w:val="00C81906"/>
    <w:rsid w:val="00D5665F"/>
    <w:rsid w:val="00F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6DD4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17</cp:revision>
  <dcterms:created xsi:type="dcterms:W3CDTF">2016-11-03T13:35:00Z</dcterms:created>
  <dcterms:modified xsi:type="dcterms:W3CDTF">2016-12-02T12:21:00Z</dcterms:modified>
</cp:coreProperties>
</file>