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66454D">
        <w:rPr>
          <w:b/>
          <w:sz w:val="32"/>
          <w:szCs w:val="32"/>
          <w:highlight w:val="yellow"/>
          <w:u w:val="single"/>
        </w:rPr>
        <w:t>3.12</w:t>
      </w:r>
      <w:r w:rsidR="0052552F">
        <w:rPr>
          <w:b/>
          <w:sz w:val="32"/>
          <w:szCs w:val="32"/>
          <w:highlight w:val="yellow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66454D" w:rsidP="00761794">
      <w:pPr>
        <w:rPr>
          <w:sz w:val="16"/>
          <w:szCs w:val="16"/>
        </w:rPr>
      </w:pPr>
      <w:proofErr w:type="spellStart"/>
      <w:r>
        <w:rPr>
          <w:sz w:val="24"/>
          <w:szCs w:val="24"/>
        </w:rPr>
        <w:t>Hubeňáková</w:t>
      </w:r>
      <w:proofErr w:type="spellEnd"/>
      <w:r>
        <w:rPr>
          <w:sz w:val="24"/>
          <w:szCs w:val="24"/>
        </w:rPr>
        <w:t xml:space="preserve"> Romana         035606/6161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28.11.CT mozku s kontrastem</w:t>
      </w:r>
      <w:r>
        <w:rPr>
          <w:sz w:val="24"/>
          <w:szCs w:val="24"/>
        </w:rPr>
        <w:tab/>
      </w:r>
      <w:r w:rsidRPr="004D7E78">
        <w:rPr>
          <w:sz w:val="16"/>
          <w:szCs w:val="16"/>
        </w:rPr>
        <w:t xml:space="preserve">cysta nosohltanu s propagací dorzálně směrem do </w:t>
      </w:r>
      <w:proofErr w:type="spellStart"/>
      <w:r w:rsidRPr="004D7E78">
        <w:rPr>
          <w:sz w:val="16"/>
          <w:szCs w:val="16"/>
        </w:rPr>
        <w:t>klivu</w:t>
      </w:r>
      <w:proofErr w:type="spellEnd"/>
      <w:r w:rsidRPr="004D7E78">
        <w:rPr>
          <w:sz w:val="16"/>
          <w:szCs w:val="16"/>
        </w:rPr>
        <w:t xml:space="preserve"> – endoskopické i NCH </w:t>
      </w:r>
      <w:proofErr w:type="spellStart"/>
      <w:r w:rsidRPr="004D7E78">
        <w:rPr>
          <w:sz w:val="16"/>
          <w:szCs w:val="16"/>
        </w:rPr>
        <w:t>negat</w:t>
      </w:r>
      <w:proofErr w:type="spellEnd"/>
      <w:r w:rsidRPr="004D7E78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cefalea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Val</w:t>
      </w:r>
    </w:p>
    <w:p w:rsidR="00BC778D" w:rsidRPr="006F7B0C" w:rsidRDefault="00BC778D" w:rsidP="00761794">
      <w:pPr>
        <w:rPr>
          <w:sz w:val="24"/>
          <w:szCs w:val="24"/>
        </w:rPr>
      </w:pPr>
      <w:r>
        <w:rPr>
          <w:sz w:val="24"/>
          <w:szCs w:val="24"/>
        </w:rPr>
        <w:t>Diblík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778D">
        <w:rPr>
          <w:sz w:val="24"/>
          <w:szCs w:val="24"/>
        </w:rPr>
        <w:t>7010285799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 8.11.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cysta rtu + </w:t>
      </w:r>
      <w:proofErr w:type="spellStart"/>
      <w:r>
        <w:rPr>
          <w:sz w:val="24"/>
          <w:szCs w:val="24"/>
        </w:rPr>
        <w:t>lymfangiom</w:t>
      </w:r>
      <w:proofErr w:type="spellEnd"/>
      <w:r>
        <w:rPr>
          <w:sz w:val="24"/>
          <w:szCs w:val="24"/>
        </w:rPr>
        <w:t xml:space="preserve"> kru vlevo?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</w:t>
      </w:r>
      <w:bookmarkStart w:id="0" w:name="_GoBack"/>
      <w:bookmarkEnd w:id="0"/>
    </w:p>
    <w:sectPr w:rsidR="00BC778D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3E60C3"/>
    <w:rsid w:val="0052552F"/>
    <w:rsid w:val="00586FD2"/>
    <w:rsid w:val="00613979"/>
    <w:rsid w:val="0066454D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BC778D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6DC2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4</cp:revision>
  <dcterms:created xsi:type="dcterms:W3CDTF">2024-11-29T07:50:00Z</dcterms:created>
  <dcterms:modified xsi:type="dcterms:W3CDTF">2024-12-02T08:14:00Z</dcterms:modified>
</cp:coreProperties>
</file>