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A" w:rsidRDefault="00894B10" w:rsidP="004C7F88">
      <w:pPr>
        <w:spacing w:before="120"/>
        <w:jc w:val="both"/>
        <w:rPr>
          <w:rFonts w:ascii="Calibri" w:eastAsia="Calibri" w:hAnsi="Calibri" w:cs="Calibri"/>
          <w:b/>
          <w:color w:val="548DD4"/>
          <w:sz w:val="28"/>
          <w:szCs w:val="28"/>
        </w:rPr>
      </w:pPr>
      <w:bookmarkStart w:id="0" w:name="_Toc223485962"/>
      <w:r w:rsidRPr="004C7F88">
        <w:rPr>
          <w:rFonts w:ascii="Calibri" w:eastAsia="Calibri" w:hAnsi="Calibri" w:cs="Calibri"/>
          <w:b/>
          <w:color w:val="548DD4"/>
          <w:sz w:val="28"/>
          <w:szCs w:val="28"/>
        </w:rPr>
        <w:t>Náplň práce Koordinátora dobrovoln</w:t>
      </w:r>
      <w:r w:rsidR="00040D64" w:rsidRPr="004C7F88">
        <w:rPr>
          <w:rFonts w:ascii="Calibri" w:eastAsia="Calibri" w:hAnsi="Calibri" w:cs="Calibri"/>
          <w:b/>
          <w:color w:val="548DD4"/>
          <w:sz w:val="28"/>
          <w:szCs w:val="28"/>
        </w:rPr>
        <w:t>íků</w:t>
      </w:r>
      <w:r w:rsidRPr="004C7F88">
        <w:rPr>
          <w:rFonts w:ascii="Calibri" w:eastAsia="Calibri" w:hAnsi="Calibri" w:cs="Calibri"/>
          <w:b/>
          <w:color w:val="548DD4"/>
          <w:sz w:val="28"/>
          <w:szCs w:val="28"/>
        </w:rPr>
        <w:t xml:space="preserve"> v</w:t>
      </w:r>
      <w:r w:rsidR="008C29CE">
        <w:rPr>
          <w:rFonts w:ascii="Calibri" w:eastAsia="Calibri" w:hAnsi="Calibri" w:cs="Calibri"/>
          <w:b/>
          <w:color w:val="548DD4"/>
          <w:sz w:val="28"/>
          <w:szCs w:val="28"/>
        </w:rPr>
        <w:t>e zdravotních službách (plánovaná)</w:t>
      </w:r>
      <w:r w:rsidRPr="004C7F88">
        <w:rPr>
          <w:rFonts w:ascii="Calibri" w:eastAsia="Calibri" w:hAnsi="Calibri" w:cs="Calibri"/>
          <w:b/>
          <w:color w:val="548DD4"/>
          <w:sz w:val="28"/>
          <w:szCs w:val="28"/>
        </w:rPr>
        <w:t xml:space="preserve"> </w:t>
      </w:r>
      <w:bookmarkEnd w:id="0"/>
    </w:p>
    <w:p w:rsidR="004C7F88" w:rsidRPr="004C7F88" w:rsidRDefault="004C7F88" w:rsidP="004C7F88">
      <w:pPr>
        <w:spacing w:before="120"/>
        <w:jc w:val="both"/>
        <w:rPr>
          <w:rFonts w:ascii="Calibri" w:eastAsia="Calibri" w:hAnsi="Calibri" w:cs="Calibri"/>
          <w:b/>
          <w:color w:val="548DD4"/>
          <w:sz w:val="28"/>
          <w:szCs w:val="28"/>
        </w:rPr>
      </w:pPr>
    </w:p>
    <w:p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Nábor a výběr vhodných dobrovolníků pro </w:t>
      </w:r>
      <w:r w:rsidR="00BB6880">
        <w:t xml:space="preserve">dobrovolnický </w:t>
      </w:r>
      <w:r w:rsidRPr="00D95C0A">
        <w:t>program v</w:t>
      </w:r>
      <w:r w:rsidR="003244F3">
        <w:t> </w:t>
      </w:r>
      <w:r w:rsidRPr="00D95C0A">
        <w:t>nemocnici</w:t>
      </w:r>
      <w:r w:rsidR="003244F3">
        <w:t>. V</w:t>
      </w:r>
      <w:r w:rsidR="003244F3" w:rsidRPr="00D95C0A">
        <w:t>edení vstupních pohovorů se zájemci</w:t>
      </w:r>
      <w:r w:rsidR="003244F3">
        <w:t xml:space="preserve"> o dobrovolnickou činnost</w:t>
      </w:r>
      <w:r w:rsidR="004C7F88">
        <w:t>.</w:t>
      </w:r>
    </w:p>
    <w:p w:rsidR="00D95C0A" w:rsidRPr="00D95C0A" w:rsidRDefault="004C1527" w:rsidP="00D95C0A">
      <w:pPr>
        <w:numPr>
          <w:ilvl w:val="0"/>
          <w:numId w:val="11"/>
        </w:numPr>
        <w:spacing w:after="120" w:line="276" w:lineRule="auto"/>
        <w:jc w:val="both"/>
      </w:pPr>
      <w:r>
        <w:t xml:space="preserve">Vedení </w:t>
      </w:r>
      <w:r w:rsidR="00D95C0A" w:rsidRPr="00D95C0A">
        <w:t xml:space="preserve">dokumentace a zajištění administrativních </w:t>
      </w:r>
      <w:r w:rsidR="00BB6880">
        <w:t xml:space="preserve">úkonů </w:t>
      </w:r>
      <w:r w:rsidR="00D95C0A" w:rsidRPr="00D95C0A">
        <w:t xml:space="preserve">spojených s registrací </w:t>
      </w:r>
      <w:r w:rsidR="00BB6880">
        <w:t>nových dobrovolníků</w:t>
      </w:r>
      <w:r w:rsidR="004C7F88">
        <w:t>.</w:t>
      </w:r>
    </w:p>
    <w:p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Vedení databáze dobrovolníků pro</w:t>
      </w:r>
      <w:r w:rsidR="004C1527">
        <w:t xml:space="preserve"> pravidelnou a</w:t>
      </w:r>
      <w:r w:rsidRPr="00D95C0A">
        <w:t xml:space="preserve"> jednorázov</w:t>
      </w:r>
      <w:r w:rsidR="004C1527">
        <w:t>ou</w:t>
      </w:r>
      <w:r w:rsidRPr="00D95C0A">
        <w:t xml:space="preserve"> činnost</w:t>
      </w:r>
      <w:r w:rsidR="004C7F88">
        <w:t>.</w:t>
      </w:r>
    </w:p>
    <w:p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Zajištění pojištění dobrovolníků a je</w:t>
      </w:r>
      <w:r w:rsidR="00736FFD">
        <w:t>ho</w:t>
      </w:r>
      <w:r w:rsidRPr="00D95C0A">
        <w:t xml:space="preserve"> aktualizace</w:t>
      </w:r>
      <w:r w:rsidR="004C7F88">
        <w:t>.</w:t>
      </w:r>
      <w:r w:rsidRPr="00D95C0A">
        <w:t xml:space="preserve"> </w:t>
      </w:r>
    </w:p>
    <w:p w:rsidR="00D95C0A" w:rsidRPr="00C1096A" w:rsidRDefault="00D95C0A" w:rsidP="00C1096A">
      <w:pPr>
        <w:numPr>
          <w:ilvl w:val="0"/>
          <w:numId w:val="11"/>
        </w:numPr>
        <w:spacing w:after="120" w:line="276" w:lineRule="auto"/>
        <w:jc w:val="both"/>
        <w:rPr>
          <w:rFonts w:eastAsia="TimesNewRomanMTCE-Roman"/>
        </w:rPr>
      </w:pPr>
      <w:r w:rsidRPr="00D95C0A">
        <w:t>Organizace úvodních školení pro nové dobrovolníky a</w:t>
      </w:r>
      <w:r w:rsidR="00736FFD">
        <w:t xml:space="preserve"> zajištění jejich</w:t>
      </w:r>
      <w:r w:rsidRPr="00D95C0A">
        <w:t xml:space="preserve"> účast</w:t>
      </w:r>
      <w:r w:rsidR="00736FFD">
        <w:t>i</w:t>
      </w:r>
      <w:r w:rsidR="003244F3">
        <w:t xml:space="preserve">. </w:t>
      </w:r>
      <w:r w:rsidR="003244F3">
        <w:rPr>
          <w:sz w:val="22"/>
          <w:szCs w:val="22"/>
        </w:rPr>
        <w:t>V</w:t>
      </w:r>
      <w:r w:rsidR="003244F3" w:rsidRPr="00BA5A16">
        <w:rPr>
          <w:sz w:val="22"/>
          <w:szCs w:val="22"/>
        </w:rPr>
        <w:t xml:space="preserve">edení vstupního </w:t>
      </w:r>
      <w:r w:rsidR="003244F3">
        <w:rPr>
          <w:sz w:val="22"/>
          <w:szCs w:val="22"/>
        </w:rPr>
        <w:t>školení dobrovolníků</w:t>
      </w:r>
      <w:r w:rsidR="004C7F88">
        <w:rPr>
          <w:sz w:val="22"/>
          <w:szCs w:val="22"/>
        </w:rPr>
        <w:t>.</w:t>
      </w:r>
      <w:r w:rsidR="003244F3" w:rsidRPr="00BA5A16">
        <w:rPr>
          <w:sz w:val="22"/>
          <w:szCs w:val="22"/>
        </w:rPr>
        <w:t xml:space="preserve"> </w:t>
      </w:r>
    </w:p>
    <w:p w:rsid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Organizační zajištění supervizních setkání pro dobrovolníky</w:t>
      </w:r>
      <w:r w:rsidR="00112CEE">
        <w:t xml:space="preserve"> a </w:t>
      </w:r>
      <w:proofErr w:type="spellStart"/>
      <w:r w:rsidR="00112CEE">
        <w:t>supervizní</w:t>
      </w:r>
      <w:proofErr w:type="spellEnd"/>
      <w:r w:rsidR="00112CEE">
        <w:t xml:space="preserve"> podpora dobrovolníků</w:t>
      </w:r>
      <w:r w:rsidR="004C7F88">
        <w:t>.</w:t>
      </w:r>
      <w:r w:rsidR="00112CEE">
        <w:t xml:space="preserve"> </w:t>
      </w:r>
    </w:p>
    <w:p w:rsidR="004C7C82" w:rsidRDefault="004C7C82" w:rsidP="004C7C82">
      <w:pPr>
        <w:numPr>
          <w:ilvl w:val="0"/>
          <w:numId w:val="11"/>
        </w:numPr>
        <w:spacing w:after="120" w:line="276" w:lineRule="auto"/>
        <w:jc w:val="both"/>
      </w:pPr>
      <w:r w:rsidRPr="00D95C0A">
        <w:t>Poskytování individuálních konzultací pro dobrovolníky</w:t>
      </w:r>
      <w:r w:rsidR="004C7F88">
        <w:t>.</w:t>
      </w:r>
    </w:p>
    <w:p w:rsidR="000D05E6" w:rsidRPr="00D95C0A" w:rsidRDefault="000D05E6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>Organizace a vedení pracovních setkání a seminářů týkajících se dobrovolnického pro</w:t>
      </w:r>
      <w:r w:rsidR="004C7F88">
        <w:t>gramu pro zdravotnický personál.</w:t>
      </w:r>
    </w:p>
    <w:p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Uvádění dobrovolníků na oddělení a seznámení s kontaktní osobou daného oddělení</w:t>
      </w:r>
      <w:r w:rsidR="004C7F88">
        <w:t>.</w:t>
      </w:r>
    </w:p>
    <w:p w:rsid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Tvorba a aktualizace rozpisu a harmonogramu docházky dobrovolníků na jednotlivá oddělení</w:t>
      </w:r>
      <w:r w:rsidR="004C7F88">
        <w:t>.</w:t>
      </w:r>
    </w:p>
    <w:p w:rsidR="004C7C82" w:rsidRPr="00D95C0A" w:rsidRDefault="00112CEE" w:rsidP="004C7C82">
      <w:pPr>
        <w:numPr>
          <w:ilvl w:val="0"/>
          <w:numId w:val="11"/>
        </w:numPr>
        <w:spacing w:after="120" w:line="276" w:lineRule="auto"/>
        <w:jc w:val="both"/>
      </w:pPr>
      <w:r>
        <w:t>Koordinace a d</w:t>
      </w:r>
      <w:r w:rsidR="00736FFD">
        <w:t xml:space="preserve">ohled nad </w:t>
      </w:r>
      <w:bookmarkStart w:id="1" w:name="_GoBack"/>
      <w:bookmarkEnd w:id="1"/>
      <w:r w:rsidR="004C7C82" w:rsidRPr="00D95C0A">
        <w:t>fungování</w:t>
      </w:r>
      <w:r w:rsidR="00736FFD">
        <w:t>m</w:t>
      </w:r>
      <w:r w:rsidR="004C7C82" w:rsidRPr="00D95C0A">
        <w:t xml:space="preserve"> dobrovolníků na oddělení, řešení provozních záležitostí s dobrovolníky (umístění registračních karet dobrovolníků, záznamového docházkového listu, aktualizace rozpisu a harmonogramu docházky dobrovolníků na oddělení)</w:t>
      </w:r>
      <w:r w:rsidR="004C7F88">
        <w:t>.</w:t>
      </w:r>
    </w:p>
    <w:p w:rsidR="00D95C0A" w:rsidRPr="00D95C0A" w:rsidRDefault="00736FFD" w:rsidP="00D95C0A">
      <w:pPr>
        <w:numPr>
          <w:ilvl w:val="0"/>
          <w:numId w:val="11"/>
        </w:numPr>
        <w:spacing w:after="120" w:line="276" w:lineRule="auto"/>
        <w:jc w:val="both"/>
      </w:pPr>
      <w:r>
        <w:t>Spolupráce a k</w:t>
      </w:r>
      <w:r w:rsidR="00D95C0A" w:rsidRPr="00D95C0A">
        <w:t>omunikace s kontaktními osobami v oblasti aktualizace poptávky a náplně dobrovolnických činností</w:t>
      </w:r>
      <w:r w:rsidR="004C7F88">
        <w:t>.</w:t>
      </w:r>
      <w:r w:rsidR="00D95C0A" w:rsidRPr="00D95C0A">
        <w:t xml:space="preserve"> </w:t>
      </w:r>
    </w:p>
    <w:p w:rsidR="00D95C0A" w:rsidRPr="00D95C0A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>Zajištění a péče o po</w:t>
      </w:r>
      <w:r w:rsidR="000D05E6">
        <w:t>můcky k dobrovolnické činnosti</w:t>
      </w:r>
      <w:r w:rsidR="004C7F88">
        <w:t>.</w:t>
      </w:r>
    </w:p>
    <w:p w:rsidR="000D05E6" w:rsidRDefault="00D95C0A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Organizace nebo organizační pomoc </w:t>
      </w:r>
      <w:r w:rsidR="00736FFD">
        <w:t>při</w:t>
      </w:r>
      <w:r w:rsidRPr="00D95C0A">
        <w:t xml:space="preserve"> zajištění jednorázových dobrovolnických akcí pro pacienty</w:t>
      </w:r>
      <w:r w:rsidR="004C7F88">
        <w:t>.</w:t>
      </w:r>
    </w:p>
    <w:p w:rsidR="000D05E6" w:rsidRDefault="00D95C0A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>Tvorba nebo spolupráce na tvorbě informačních materiálů, jejich distribuce v rámci nemocnice i pro veřejnost, propagace d</w:t>
      </w:r>
      <w:r w:rsidR="000D05E6">
        <w:t>obrovolnického programu uvnitř i</w:t>
      </w:r>
      <w:r w:rsidRPr="00D95C0A">
        <w:t xml:space="preserve"> vně nemocnice</w:t>
      </w:r>
      <w:r w:rsidR="004C7F88">
        <w:t>.</w:t>
      </w:r>
    </w:p>
    <w:p w:rsidR="00D95C0A" w:rsidRPr="00D95C0A" w:rsidRDefault="000D05E6" w:rsidP="000D05E6">
      <w:pPr>
        <w:numPr>
          <w:ilvl w:val="0"/>
          <w:numId w:val="11"/>
        </w:numPr>
        <w:spacing w:after="120" w:line="276" w:lineRule="auto"/>
        <w:jc w:val="both"/>
      </w:pPr>
      <w:r w:rsidRPr="00D95C0A">
        <w:t>Propagace dobrovolnického programu ve spolupráci s</w:t>
      </w:r>
      <w:r w:rsidR="004C1527">
        <w:t> Odborem marketingu FNOL a</w:t>
      </w:r>
      <w:r w:rsidRPr="00D95C0A">
        <w:t xml:space="preserve"> komunikace se sponzory</w:t>
      </w:r>
      <w:r w:rsidR="004C7F88">
        <w:t>.</w:t>
      </w:r>
    </w:p>
    <w:p w:rsidR="00D95C0A" w:rsidRPr="00CF7430" w:rsidRDefault="00D95C0A" w:rsidP="00D95C0A">
      <w:pPr>
        <w:numPr>
          <w:ilvl w:val="0"/>
          <w:numId w:val="11"/>
        </w:numPr>
        <w:spacing w:after="120" w:line="276" w:lineRule="auto"/>
        <w:jc w:val="both"/>
      </w:pPr>
      <w:r w:rsidRPr="00D95C0A">
        <w:t xml:space="preserve">Shromažďování statistických údajů a příprava podkladů pro zprávy o dobrovolnické </w:t>
      </w:r>
      <w:r w:rsidRPr="00CF7430">
        <w:t>činnosti</w:t>
      </w:r>
      <w:r w:rsidR="004C7F88">
        <w:t>.</w:t>
      </w:r>
    </w:p>
    <w:p w:rsidR="00892A4C" w:rsidRPr="009E444B" w:rsidRDefault="009E444B" w:rsidP="00D95C0A">
      <w:pPr>
        <w:numPr>
          <w:ilvl w:val="0"/>
          <w:numId w:val="11"/>
        </w:numPr>
        <w:spacing w:after="120" w:line="276" w:lineRule="auto"/>
        <w:jc w:val="both"/>
        <w:rPr>
          <w:color w:val="FF0000"/>
        </w:rPr>
      </w:pPr>
      <w:r w:rsidRPr="00CF7430">
        <w:lastRenderedPageBreak/>
        <w:t>Účast na vzdělávacích aktivitách určených pro koordinátory dobrovolníků</w:t>
      </w:r>
      <w:r w:rsidR="004C7F88">
        <w:t>.</w:t>
      </w:r>
    </w:p>
    <w:p w:rsidR="00D95C0A" w:rsidRDefault="003244F3" w:rsidP="00112CEE">
      <w:pPr>
        <w:numPr>
          <w:ilvl w:val="0"/>
          <w:numId w:val="11"/>
        </w:numPr>
        <w:spacing w:after="120" w:line="276" w:lineRule="auto"/>
        <w:jc w:val="both"/>
      </w:pPr>
      <w:r w:rsidRPr="00C1096A">
        <w:t xml:space="preserve">Zajištění evaluace dobrovolnické činnosti.  </w:t>
      </w:r>
      <w:r w:rsidR="00892A4C" w:rsidRPr="00C1096A">
        <w:t>Zodpovědnost za vedení a zpracování evaluačních dat a statistiky související přímo s dobrovolnickými činnostmi</w:t>
      </w:r>
      <w:r w:rsidR="004C7F88">
        <w:t>.</w:t>
      </w:r>
      <w:r w:rsidRPr="00C1096A">
        <w:t xml:space="preserve"> </w:t>
      </w:r>
    </w:p>
    <w:p w:rsidR="004C7F88" w:rsidRPr="004C7F88" w:rsidRDefault="004C7F88" w:rsidP="004C7F88">
      <w:pPr>
        <w:pStyle w:val="Odstavecseseznamem"/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7088"/>
      </w:tblGrid>
      <w:tr w:rsidR="004C7F88" w:rsidRPr="00355E03" w:rsidTr="00232786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4C7F88" w:rsidRPr="00355E03" w:rsidRDefault="004C7F88" w:rsidP="00232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4C7F88" w:rsidRPr="00355E03" w:rsidRDefault="004C1527" w:rsidP="001F2E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6. 1. 202</w:t>
            </w:r>
            <w:r w:rsidR="001F2EC4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4C7F88" w:rsidRPr="00355E03" w:rsidTr="00232786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4C7F88" w:rsidRPr="00355E03" w:rsidRDefault="004C7F88" w:rsidP="00232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</w:rPr>
              <w:t>Statutární orgán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4C7F88" w:rsidRPr="00355E03" w:rsidRDefault="00820FF1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Prof. MUDr. Roman Havlík,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D.</w:t>
            </w:r>
          </w:p>
        </w:tc>
      </w:tr>
      <w:tr w:rsidR="004C7F88" w:rsidRPr="00355E03" w:rsidTr="00232786">
        <w:trPr>
          <w:trHeight w:val="263"/>
        </w:trPr>
        <w:tc>
          <w:tcPr>
            <w:tcW w:w="2552" w:type="dxa"/>
            <w:shd w:val="clear" w:color="auto" w:fill="EEECE1"/>
            <w:vAlign w:val="center"/>
          </w:tcPr>
          <w:p w:rsidR="004C7F88" w:rsidRPr="00355E03" w:rsidRDefault="004C7F88" w:rsidP="00232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</w:rPr>
              <w:t>Podpis a razítko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4C7F88" w:rsidRDefault="004C7F88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29CE" w:rsidRPr="00355E03" w:rsidRDefault="008C29CE" w:rsidP="002327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C7F88" w:rsidRPr="00C1096A" w:rsidRDefault="004C7F88" w:rsidP="004C7F88">
      <w:pPr>
        <w:spacing w:after="120" w:line="276" w:lineRule="auto"/>
        <w:jc w:val="both"/>
      </w:pPr>
    </w:p>
    <w:sectPr w:rsidR="004C7F88" w:rsidRPr="00C1096A" w:rsidSect="0075454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CE" w:rsidRDefault="004846CE" w:rsidP="00860AA8">
      <w:r>
        <w:separator/>
      </w:r>
    </w:p>
  </w:endnote>
  <w:endnote w:type="continuationSeparator" w:id="0">
    <w:p w:rsidR="004846CE" w:rsidRDefault="004846CE" w:rsidP="0086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MT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CE" w:rsidRDefault="004846CE" w:rsidP="00860AA8">
      <w:r>
        <w:separator/>
      </w:r>
    </w:p>
  </w:footnote>
  <w:footnote w:type="continuationSeparator" w:id="0">
    <w:p w:rsidR="004846CE" w:rsidRDefault="004846CE" w:rsidP="0086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5E" w:rsidRDefault="00D82D7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007094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A8" w:rsidRDefault="00894B10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275292" cy="4680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  <w:r>
      <w:rPr>
        <w:noProof/>
        <w:color w:val="000000"/>
      </w:rPr>
      <w:drawing>
        <wp:inline distT="0" distB="0" distL="0" distR="0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40D64" w:rsidRDefault="00040D64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4C7F88" w:rsidRDefault="004C7F88" w:rsidP="004C7F88">
    <w:pPr>
      <w:tabs>
        <w:tab w:val="left" w:pos="2090"/>
        <w:tab w:val="left" w:pos="6380"/>
      </w:tabs>
      <w:rPr>
        <w:b/>
        <w:color w:val="3366FF"/>
        <w:sz w:val="22"/>
        <w:szCs w:val="22"/>
      </w:rPr>
    </w:pPr>
    <w:r>
      <w:rPr>
        <w:color w:val="000000"/>
      </w:rPr>
      <w:t>Příloha Žádosti o dotaci č. 6</w:t>
    </w:r>
  </w:p>
  <w:p w:rsidR="00040D64" w:rsidRPr="00894B10" w:rsidRDefault="00040D64" w:rsidP="00894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860AA8" w:rsidRDefault="00860AA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5E" w:rsidRDefault="00D82D7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007093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972"/>
    <w:multiLevelType w:val="hybridMultilevel"/>
    <w:tmpl w:val="4ADE8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C0028"/>
    <w:multiLevelType w:val="hybridMultilevel"/>
    <w:tmpl w:val="6B2E5D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523A2"/>
    <w:multiLevelType w:val="multilevel"/>
    <w:tmpl w:val="8F38F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774F6"/>
    <w:multiLevelType w:val="hybridMultilevel"/>
    <w:tmpl w:val="0CEACC84"/>
    <w:lvl w:ilvl="0" w:tplc="8842F3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B3760"/>
    <w:multiLevelType w:val="hybridMultilevel"/>
    <w:tmpl w:val="D65AB48A"/>
    <w:lvl w:ilvl="0" w:tplc="9716D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9E7A7D"/>
    <w:multiLevelType w:val="hybridMultilevel"/>
    <w:tmpl w:val="C07CF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2F65"/>
    <w:multiLevelType w:val="hybridMultilevel"/>
    <w:tmpl w:val="2190F29E"/>
    <w:lvl w:ilvl="0" w:tplc="5B4E28B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9156A2"/>
    <w:multiLevelType w:val="hybridMultilevel"/>
    <w:tmpl w:val="8C5A04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39AB"/>
    <w:multiLevelType w:val="hybridMultilevel"/>
    <w:tmpl w:val="2C6ED154"/>
    <w:lvl w:ilvl="0" w:tplc="3FA642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C860C8"/>
    <w:multiLevelType w:val="hybridMultilevel"/>
    <w:tmpl w:val="22046D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58066D"/>
    <w:multiLevelType w:val="hybridMultilevel"/>
    <w:tmpl w:val="62DCE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4612"/>
    <w:rsid w:val="00022F36"/>
    <w:rsid w:val="00040D64"/>
    <w:rsid w:val="00071C13"/>
    <w:rsid w:val="000737BD"/>
    <w:rsid w:val="00083824"/>
    <w:rsid w:val="0008431D"/>
    <w:rsid w:val="000C05B2"/>
    <w:rsid w:val="000D05E6"/>
    <w:rsid w:val="000D0663"/>
    <w:rsid w:val="000E05BD"/>
    <w:rsid w:val="000E75D6"/>
    <w:rsid w:val="00112CEE"/>
    <w:rsid w:val="0012132A"/>
    <w:rsid w:val="00133DA5"/>
    <w:rsid w:val="001802FF"/>
    <w:rsid w:val="00196634"/>
    <w:rsid w:val="001C10A1"/>
    <w:rsid w:val="001E1D62"/>
    <w:rsid w:val="001F2EC4"/>
    <w:rsid w:val="00287194"/>
    <w:rsid w:val="00290344"/>
    <w:rsid w:val="002B7270"/>
    <w:rsid w:val="002E02E5"/>
    <w:rsid w:val="002E3670"/>
    <w:rsid w:val="0031058C"/>
    <w:rsid w:val="0031192B"/>
    <w:rsid w:val="003244F3"/>
    <w:rsid w:val="00324BBB"/>
    <w:rsid w:val="00331A30"/>
    <w:rsid w:val="00332C0B"/>
    <w:rsid w:val="003E0C49"/>
    <w:rsid w:val="004069EA"/>
    <w:rsid w:val="004846CE"/>
    <w:rsid w:val="004979C6"/>
    <w:rsid w:val="004C1527"/>
    <w:rsid w:val="004C389D"/>
    <w:rsid w:val="004C6AD0"/>
    <w:rsid w:val="004C7C82"/>
    <w:rsid w:val="004C7F88"/>
    <w:rsid w:val="004F566E"/>
    <w:rsid w:val="0050596D"/>
    <w:rsid w:val="0051443E"/>
    <w:rsid w:val="0055273C"/>
    <w:rsid w:val="0055378A"/>
    <w:rsid w:val="005A0AEE"/>
    <w:rsid w:val="005C764F"/>
    <w:rsid w:val="005D699C"/>
    <w:rsid w:val="00630101"/>
    <w:rsid w:val="006324FE"/>
    <w:rsid w:val="00651052"/>
    <w:rsid w:val="00657CE3"/>
    <w:rsid w:val="0067101A"/>
    <w:rsid w:val="00674F3D"/>
    <w:rsid w:val="00680702"/>
    <w:rsid w:val="00690184"/>
    <w:rsid w:val="006C0EFA"/>
    <w:rsid w:val="006D07CA"/>
    <w:rsid w:val="0072755E"/>
    <w:rsid w:val="00736FFD"/>
    <w:rsid w:val="0075454F"/>
    <w:rsid w:val="00783EB6"/>
    <w:rsid w:val="007B1274"/>
    <w:rsid w:val="007D4772"/>
    <w:rsid w:val="007D7E10"/>
    <w:rsid w:val="00820FF1"/>
    <w:rsid w:val="00840133"/>
    <w:rsid w:val="008438ED"/>
    <w:rsid w:val="00860AA8"/>
    <w:rsid w:val="00861E1E"/>
    <w:rsid w:val="00864611"/>
    <w:rsid w:val="00892A4C"/>
    <w:rsid w:val="00894B10"/>
    <w:rsid w:val="008C29CE"/>
    <w:rsid w:val="00907B4C"/>
    <w:rsid w:val="009253B7"/>
    <w:rsid w:val="0094326B"/>
    <w:rsid w:val="009442FD"/>
    <w:rsid w:val="0095512E"/>
    <w:rsid w:val="0098776E"/>
    <w:rsid w:val="009E444B"/>
    <w:rsid w:val="009F153D"/>
    <w:rsid w:val="009F5AC4"/>
    <w:rsid w:val="00A13C80"/>
    <w:rsid w:val="00A57BFE"/>
    <w:rsid w:val="00AB2962"/>
    <w:rsid w:val="00AB51E5"/>
    <w:rsid w:val="00AD38A7"/>
    <w:rsid w:val="00B06C16"/>
    <w:rsid w:val="00B514D7"/>
    <w:rsid w:val="00BB6880"/>
    <w:rsid w:val="00C0558C"/>
    <w:rsid w:val="00C1096A"/>
    <w:rsid w:val="00C41E6D"/>
    <w:rsid w:val="00C52385"/>
    <w:rsid w:val="00C810E8"/>
    <w:rsid w:val="00C956FF"/>
    <w:rsid w:val="00C95EDE"/>
    <w:rsid w:val="00CC426E"/>
    <w:rsid w:val="00CE2FD3"/>
    <w:rsid w:val="00CE71B6"/>
    <w:rsid w:val="00CF7430"/>
    <w:rsid w:val="00D26A51"/>
    <w:rsid w:val="00D44612"/>
    <w:rsid w:val="00D50230"/>
    <w:rsid w:val="00D553F2"/>
    <w:rsid w:val="00D63E2D"/>
    <w:rsid w:val="00D74CB1"/>
    <w:rsid w:val="00D82D74"/>
    <w:rsid w:val="00D92667"/>
    <w:rsid w:val="00D95C0A"/>
    <w:rsid w:val="00DB1480"/>
    <w:rsid w:val="00DD45F2"/>
    <w:rsid w:val="00E25575"/>
    <w:rsid w:val="00E268A3"/>
    <w:rsid w:val="00E341AB"/>
    <w:rsid w:val="00E412AD"/>
    <w:rsid w:val="00E7289F"/>
    <w:rsid w:val="00E83541"/>
    <w:rsid w:val="00EB6728"/>
    <w:rsid w:val="00EC072A"/>
    <w:rsid w:val="00ED06F1"/>
    <w:rsid w:val="00F14DA7"/>
    <w:rsid w:val="00F3096C"/>
    <w:rsid w:val="00F3372A"/>
    <w:rsid w:val="00FB15A1"/>
    <w:rsid w:val="00FB4A59"/>
    <w:rsid w:val="00FD5DAE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5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5C0A"/>
    <w:pPr>
      <w:keepNext/>
      <w:spacing w:before="240" w:after="120" w:line="276" w:lineRule="auto"/>
      <w:jc w:val="center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0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60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AA8"/>
    <w:rPr>
      <w:sz w:val="24"/>
      <w:szCs w:val="24"/>
    </w:rPr>
  </w:style>
  <w:style w:type="paragraph" w:styleId="Zpat">
    <w:name w:val="footer"/>
    <w:basedOn w:val="Normln"/>
    <w:link w:val="ZpatChar"/>
    <w:rsid w:val="00860A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0AA8"/>
    <w:rPr>
      <w:sz w:val="24"/>
      <w:szCs w:val="24"/>
    </w:rPr>
  </w:style>
  <w:style w:type="paragraph" w:styleId="Textbubliny">
    <w:name w:val="Balloon Text"/>
    <w:basedOn w:val="Normln"/>
    <w:link w:val="TextbublinyChar"/>
    <w:rsid w:val="00860A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0AA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C0A"/>
    <w:rPr>
      <w:rFonts w:ascii="Arial" w:hAnsi="Arial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F182-E01F-47CD-83B1-A87BE239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Lenka Ing.</dc:creator>
  <cp:lastModifiedBy>65654</cp:lastModifiedBy>
  <cp:revision>9</cp:revision>
  <cp:lastPrinted>2021-01-06T09:48:00Z</cp:lastPrinted>
  <dcterms:created xsi:type="dcterms:W3CDTF">2020-10-14T19:59:00Z</dcterms:created>
  <dcterms:modified xsi:type="dcterms:W3CDTF">2021-01-06T13:02:00Z</dcterms:modified>
</cp:coreProperties>
</file>